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766220" w:rsidP="00F105B7">
      <w:pPr>
        <w:pStyle w:val="ProductNumber"/>
      </w:pPr>
      <w:r>
        <w:t>9B18M027</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766220" w:rsidP="00013360">
      <w:pPr>
        <w:pStyle w:val="CaseTitle"/>
        <w:spacing w:after="0" w:line="240" w:lineRule="auto"/>
        <w:rPr>
          <w:sz w:val="20"/>
          <w:szCs w:val="20"/>
        </w:rPr>
      </w:pPr>
      <w:r>
        <w:rPr>
          <w:rFonts w:eastAsia="Times New Roman"/>
          <w:szCs w:val="20"/>
        </w:rPr>
        <w:t>passion connect: turning passion into profit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66220" w:rsidP="00627C63">
      <w:pPr>
        <w:pStyle w:val="StyleCopyrightStatementAfter0ptBottomSinglesolidline1"/>
      </w:pPr>
      <w:r>
        <w:t>Monique Tuin</w:t>
      </w:r>
      <w:r w:rsidR="001C7777">
        <w:t xml:space="preserve"> </w:t>
      </w:r>
      <w:r w:rsidR="004B632F" w:rsidRPr="00104567">
        <w:t>wrote this</w:t>
      </w:r>
      <w:r w:rsidR="004B632F">
        <w:t xml:space="preserve"> </w:t>
      </w:r>
      <w:r w:rsidR="00152682">
        <w:t>case</w:t>
      </w:r>
      <w:r w:rsidR="004B632F">
        <w:t xml:space="preserve"> </w:t>
      </w:r>
      <w:r>
        <w:t xml:space="preserve">under the supervision of Professor Dominic Lim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766220">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766220">
        <w:t>18</w:t>
      </w:r>
      <w:r w:rsidR="001C7777">
        <w:t>-</w:t>
      </w:r>
      <w:r w:rsidR="00766220">
        <w:t>02</w:t>
      </w:r>
      <w:r w:rsidR="00751E0B">
        <w:t>-</w:t>
      </w:r>
      <w:r w:rsidR="00390120">
        <w:t>28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766220" w:rsidRDefault="00766220" w:rsidP="00766220">
      <w:pPr>
        <w:pStyle w:val="BodyTextMain"/>
        <w:rPr>
          <w:lang w:val="en-CA"/>
        </w:rPr>
      </w:pPr>
      <w:r>
        <w:rPr>
          <w:lang w:val="en-CA"/>
        </w:rPr>
        <w:t xml:space="preserve">In February 2017, </w:t>
      </w:r>
      <w:proofErr w:type="spellStart"/>
      <w:r>
        <w:rPr>
          <w:lang w:val="en-CA"/>
        </w:rPr>
        <w:t>Karthik</w:t>
      </w:r>
      <w:proofErr w:type="spellEnd"/>
      <w:r>
        <w:rPr>
          <w:lang w:val="en-CA"/>
        </w:rPr>
        <w:t xml:space="preserve"> </w:t>
      </w:r>
      <w:proofErr w:type="spellStart"/>
      <w:r>
        <w:rPr>
          <w:lang w:val="en-CA"/>
        </w:rPr>
        <w:t>Kittu</w:t>
      </w:r>
      <w:proofErr w:type="spellEnd"/>
      <w:r>
        <w:rPr>
          <w:lang w:val="en-CA"/>
        </w:rPr>
        <w:t xml:space="preserve"> met in Bangalore, India, with his co-founders, Abdul G </w:t>
      </w:r>
      <w:proofErr w:type="spellStart"/>
      <w:r>
        <w:rPr>
          <w:lang w:val="en-CA"/>
        </w:rPr>
        <w:t>Sait</w:t>
      </w:r>
      <w:proofErr w:type="spellEnd"/>
      <w:r>
        <w:rPr>
          <w:lang w:val="en-CA"/>
        </w:rPr>
        <w:t xml:space="preserve"> and </w:t>
      </w:r>
      <w:proofErr w:type="spellStart"/>
      <w:r>
        <w:rPr>
          <w:lang w:val="en-CA"/>
        </w:rPr>
        <w:t>Shubham</w:t>
      </w:r>
      <w:proofErr w:type="spellEnd"/>
      <w:r>
        <w:rPr>
          <w:lang w:val="en-CA"/>
        </w:rPr>
        <w:t xml:space="preserve"> Deva, to discuss possible monetization strategies for his start-up, Passion Connect. Passion Connect was a start-up that helped people discover and pursue their passions, through a platform of curated content, targeted experiences, and specific services to connect with mentors and other users who share their passions. </w:t>
      </w:r>
    </w:p>
    <w:p w:rsidR="00465348" w:rsidRPr="00766220" w:rsidRDefault="00465348" w:rsidP="00766220">
      <w:pPr>
        <w:pStyle w:val="BodyTextMain"/>
        <w:rPr>
          <w:lang w:val="en-CA"/>
        </w:rPr>
      </w:pPr>
    </w:p>
    <w:p w:rsidR="00766220" w:rsidRPr="002C4D47" w:rsidRDefault="00766220" w:rsidP="00766220">
      <w:pPr>
        <w:pStyle w:val="BodyTextMain"/>
        <w:rPr>
          <w:spacing w:val="-2"/>
          <w:lang w:val="en-CA"/>
        </w:rPr>
      </w:pPr>
      <w:r w:rsidRPr="002C4D47">
        <w:rPr>
          <w:spacing w:val="-2"/>
          <w:lang w:val="en-CA"/>
        </w:rPr>
        <w:t xml:space="preserve">The company was founded in August 2013, but the team needed to consider the company’s current situation and was trying to raise a Series </w:t>
      </w:r>
      <w:proofErr w:type="gramStart"/>
      <w:r w:rsidRPr="002C4D47">
        <w:rPr>
          <w:spacing w:val="-2"/>
          <w:lang w:val="en-CA"/>
        </w:rPr>
        <w:t>A</w:t>
      </w:r>
      <w:proofErr w:type="gramEnd"/>
      <w:r w:rsidRPr="002C4D47">
        <w:rPr>
          <w:spacing w:val="-2"/>
          <w:lang w:val="en-CA"/>
        </w:rPr>
        <w:t xml:space="preserve"> round of financing by the end of 2017. However, with increasing pressures for returns by Indian venture capitalists, the co-founders needed a monetization strategy in place first. In its first few years, their company site had gained 40,000 registered users but had not made a return. While the business was operating on a lean model, further investments in sales and marketing were necessary to continue to grow the platform. The co-founders needed to know how Passion Connect could begin generating revenue, turn users into cash, and help others like themselves discover their passions.</w:t>
      </w:r>
    </w:p>
    <w:p w:rsidR="00766220" w:rsidRDefault="00766220" w:rsidP="00766220">
      <w:pPr>
        <w:pStyle w:val="BodyTextMain"/>
        <w:rPr>
          <w:lang w:val="en-CA"/>
        </w:rPr>
      </w:pPr>
    </w:p>
    <w:p w:rsidR="00766220" w:rsidRPr="00D7156B" w:rsidRDefault="00766220" w:rsidP="00766220">
      <w:pPr>
        <w:pStyle w:val="BodyTextMain"/>
        <w:rPr>
          <w:lang w:val="en-CA"/>
        </w:rPr>
      </w:pPr>
    </w:p>
    <w:p w:rsidR="00766220" w:rsidRPr="00766220" w:rsidRDefault="00766220" w:rsidP="00766220">
      <w:pPr>
        <w:pStyle w:val="Casehead1"/>
      </w:pPr>
      <w:r w:rsidRPr="00766220">
        <w:t>India’s Start-up Scene</w:t>
      </w:r>
    </w:p>
    <w:p w:rsidR="00766220" w:rsidRDefault="00766220" w:rsidP="00766220">
      <w:pPr>
        <w:pStyle w:val="BodyTextMain"/>
        <w:rPr>
          <w:lang w:val="en-CA"/>
        </w:rPr>
      </w:pPr>
    </w:p>
    <w:p w:rsidR="00766220" w:rsidRPr="009F55C4" w:rsidRDefault="00766220" w:rsidP="00766220">
      <w:pPr>
        <w:pStyle w:val="BodyTextMain"/>
      </w:pPr>
      <w:r w:rsidRPr="00D7156B">
        <w:rPr>
          <w:lang w:val="en-CA"/>
        </w:rPr>
        <w:t>With a population of 1.3 billion people</w:t>
      </w:r>
      <w:r w:rsidRPr="00D7156B">
        <w:rPr>
          <w:rStyle w:val="FootnoteReference"/>
          <w:lang w:val="en-CA"/>
        </w:rPr>
        <w:footnoteReference w:id="1"/>
      </w:r>
      <w:r>
        <w:rPr>
          <w:lang w:val="en-CA"/>
        </w:rPr>
        <w:t xml:space="preserve"> and</w:t>
      </w:r>
      <w:r w:rsidRPr="00D7156B">
        <w:rPr>
          <w:lang w:val="en-CA"/>
        </w:rPr>
        <w:t xml:space="preserve"> a projected </w:t>
      </w:r>
      <w:r>
        <w:rPr>
          <w:lang w:val="en-CA"/>
        </w:rPr>
        <w:t xml:space="preserve">gross domestic product </w:t>
      </w:r>
      <w:r w:rsidRPr="00D7156B">
        <w:rPr>
          <w:lang w:val="en-CA"/>
        </w:rPr>
        <w:t>growth rate of 7.2</w:t>
      </w:r>
      <w:r>
        <w:rPr>
          <w:lang w:val="en-CA"/>
        </w:rPr>
        <w:t xml:space="preserve"> per cent</w:t>
      </w:r>
      <w:r w:rsidRPr="00D7156B">
        <w:rPr>
          <w:lang w:val="en-CA"/>
        </w:rPr>
        <w:t xml:space="preserve"> in 2017</w:t>
      </w:r>
      <w:r>
        <w:rPr>
          <w:lang w:val="en-CA"/>
        </w:rPr>
        <w:t>,</w:t>
      </w:r>
      <w:r w:rsidRPr="00D7156B">
        <w:rPr>
          <w:rStyle w:val="FootnoteReference"/>
          <w:lang w:val="en-CA"/>
        </w:rPr>
        <w:footnoteReference w:id="2"/>
      </w:r>
      <w:r w:rsidRPr="00D7156B">
        <w:rPr>
          <w:lang w:val="en-CA"/>
        </w:rPr>
        <w:t xml:space="preserve"> India </w:t>
      </w:r>
      <w:r>
        <w:rPr>
          <w:lang w:val="en-CA"/>
        </w:rPr>
        <w:t>wa</w:t>
      </w:r>
      <w:r w:rsidRPr="00D7156B">
        <w:rPr>
          <w:lang w:val="en-CA"/>
        </w:rPr>
        <w:t>s attracting attention as the world’s fastest growing economy</w:t>
      </w:r>
      <w:r>
        <w:rPr>
          <w:lang w:val="en-CA"/>
        </w:rPr>
        <w:t>.</w:t>
      </w:r>
      <w:r w:rsidRPr="00D7156B">
        <w:rPr>
          <w:lang w:val="en-CA"/>
        </w:rPr>
        <w:t xml:space="preserve"> The opportunity for technology start</w:t>
      </w:r>
      <w:r>
        <w:rPr>
          <w:lang w:val="en-CA"/>
        </w:rPr>
        <w:t>-</w:t>
      </w:r>
      <w:r w:rsidRPr="00D7156B">
        <w:rPr>
          <w:lang w:val="en-CA"/>
        </w:rPr>
        <w:t xml:space="preserve">ups </w:t>
      </w:r>
      <w:r>
        <w:rPr>
          <w:lang w:val="en-CA"/>
        </w:rPr>
        <w:t>was</w:t>
      </w:r>
      <w:r w:rsidRPr="00D7156B">
        <w:rPr>
          <w:lang w:val="en-CA"/>
        </w:rPr>
        <w:t xml:space="preserve"> compounded by record-breaking growth in smartphone adoption (</w:t>
      </w:r>
      <w:r>
        <w:rPr>
          <w:lang w:val="en-CA"/>
        </w:rPr>
        <w:t xml:space="preserve">see </w:t>
      </w:r>
      <w:r w:rsidRPr="00D7156B">
        <w:rPr>
          <w:lang w:val="en-CA"/>
        </w:rPr>
        <w:t xml:space="preserve">Exhibit 1), in a market expected to have 730 million </w:t>
      </w:r>
      <w:r>
        <w:rPr>
          <w:lang w:val="en-CA"/>
        </w:rPr>
        <w:t>I</w:t>
      </w:r>
      <w:r w:rsidRPr="00D7156B">
        <w:rPr>
          <w:lang w:val="en-CA"/>
        </w:rPr>
        <w:t>nternet users by 2020</w:t>
      </w:r>
      <w:r>
        <w:rPr>
          <w:lang w:val="en-CA"/>
        </w:rPr>
        <w:t>.</w:t>
      </w:r>
      <w:r w:rsidRPr="00D7156B">
        <w:rPr>
          <w:rStyle w:val="FootnoteReference"/>
          <w:lang w:val="en-CA"/>
        </w:rPr>
        <w:footnoteReference w:id="3"/>
      </w:r>
    </w:p>
    <w:p w:rsidR="00766220" w:rsidRPr="00D7156B" w:rsidRDefault="00766220" w:rsidP="00766220">
      <w:pPr>
        <w:pStyle w:val="BodyTextMain"/>
        <w:rPr>
          <w:lang w:val="en-CA"/>
        </w:rPr>
      </w:pPr>
    </w:p>
    <w:p w:rsidR="00766220" w:rsidRPr="00D7156B" w:rsidRDefault="00766220" w:rsidP="00766220">
      <w:pPr>
        <w:pStyle w:val="BodyTextMain"/>
        <w:rPr>
          <w:lang w:val="en-CA"/>
        </w:rPr>
      </w:pPr>
      <w:r w:rsidRPr="00D7156B">
        <w:rPr>
          <w:lang w:val="en-CA"/>
        </w:rPr>
        <w:t>Start</w:t>
      </w:r>
      <w:r>
        <w:rPr>
          <w:lang w:val="en-CA"/>
        </w:rPr>
        <w:t>-</w:t>
      </w:r>
      <w:r w:rsidRPr="00D7156B">
        <w:rPr>
          <w:lang w:val="en-CA"/>
        </w:rPr>
        <w:t>ups in India face</w:t>
      </w:r>
      <w:r>
        <w:rPr>
          <w:lang w:val="en-CA"/>
        </w:rPr>
        <w:t>d</w:t>
      </w:r>
      <w:r w:rsidRPr="00D7156B">
        <w:rPr>
          <w:lang w:val="en-CA"/>
        </w:rPr>
        <w:t xml:space="preserve"> an increasingly favourable regulatory environment with Indian Prime Minister </w:t>
      </w:r>
      <w:proofErr w:type="spellStart"/>
      <w:r w:rsidRPr="00D7156B">
        <w:rPr>
          <w:lang w:val="en-CA"/>
        </w:rPr>
        <w:t>Narenda</w:t>
      </w:r>
      <w:proofErr w:type="spellEnd"/>
      <w:r w:rsidRPr="00D7156B">
        <w:rPr>
          <w:lang w:val="en-CA"/>
        </w:rPr>
        <w:t xml:space="preserve"> Modi preaching the importance of entrepreneurship and technological innovation. In 2016, the </w:t>
      </w:r>
      <w:proofErr w:type="spellStart"/>
      <w:r w:rsidRPr="00D7156B">
        <w:rPr>
          <w:lang w:val="en-CA"/>
        </w:rPr>
        <w:t>Startup</w:t>
      </w:r>
      <w:proofErr w:type="spellEnd"/>
      <w:r w:rsidRPr="00D7156B">
        <w:rPr>
          <w:lang w:val="en-CA"/>
        </w:rPr>
        <w:t xml:space="preserve"> India Action Plan was launched with the directive to “build a strong ecosystem for nurturing </w:t>
      </w:r>
      <w:r w:rsidRPr="00D7156B">
        <w:rPr>
          <w:lang w:val="en-CA"/>
        </w:rPr>
        <w:lastRenderedPageBreak/>
        <w:t>innovation and start</w:t>
      </w:r>
      <w:r>
        <w:rPr>
          <w:lang w:val="en-CA"/>
        </w:rPr>
        <w:t>-</w:t>
      </w:r>
      <w:r w:rsidRPr="00D7156B">
        <w:rPr>
          <w:lang w:val="en-CA"/>
        </w:rPr>
        <w:t>ups in the country</w:t>
      </w:r>
      <w:r>
        <w:rPr>
          <w:lang w:val="en-CA"/>
        </w:rPr>
        <w:t>.</w:t>
      </w:r>
      <w:r w:rsidRPr="00D7156B">
        <w:rPr>
          <w:lang w:val="en-CA"/>
        </w:rPr>
        <w:t>”</w:t>
      </w:r>
      <w:r w:rsidRPr="00D7156B">
        <w:rPr>
          <w:rStyle w:val="FootnoteReference"/>
          <w:lang w:val="en-CA"/>
        </w:rPr>
        <w:footnoteReference w:id="4"/>
      </w:r>
      <w:r w:rsidRPr="00D7156B">
        <w:rPr>
          <w:lang w:val="en-CA"/>
        </w:rPr>
        <w:t xml:space="preserve"> The government decrease</w:t>
      </w:r>
      <w:r>
        <w:rPr>
          <w:lang w:val="en-CA"/>
        </w:rPr>
        <w:t>d</w:t>
      </w:r>
      <w:r w:rsidRPr="00D7156B">
        <w:rPr>
          <w:lang w:val="en-CA"/>
        </w:rPr>
        <w:t xml:space="preserve"> bureaucratic hurdles to launch new companies and provided support for start</w:t>
      </w:r>
      <w:r>
        <w:rPr>
          <w:lang w:val="en-CA"/>
        </w:rPr>
        <w:t>-</w:t>
      </w:r>
      <w:r w:rsidRPr="00D7156B">
        <w:rPr>
          <w:lang w:val="en-CA"/>
        </w:rPr>
        <w:t>ups through government schemes. For example, start</w:t>
      </w:r>
      <w:r>
        <w:rPr>
          <w:lang w:val="en-CA"/>
        </w:rPr>
        <w:t>-</w:t>
      </w:r>
      <w:r w:rsidRPr="00D7156B">
        <w:rPr>
          <w:lang w:val="en-CA"/>
        </w:rPr>
        <w:t>ups c</w:t>
      </w:r>
      <w:r>
        <w:rPr>
          <w:lang w:val="en-CA"/>
        </w:rPr>
        <w:t>ould</w:t>
      </w:r>
      <w:r w:rsidRPr="00D7156B">
        <w:rPr>
          <w:lang w:val="en-CA"/>
        </w:rPr>
        <w:t xml:space="preserve"> self-certify regulatory compliance </w:t>
      </w:r>
      <w:r>
        <w:rPr>
          <w:lang w:val="en-CA"/>
        </w:rPr>
        <w:t>with a smartphone</w:t>
      </w:r>
      <w:r w:rsidRPr="00D7156B">
        <w:rPr>
          <w:lang w:val="en-CA"/>
        </w:rPr>
        <w:t xml:space="preserve"> and use a fast track for patent applications</w:t>
      </w:r>
      <w:r>
        <w:rPr>
          <w:lang w:val="en-CA"/>
        </w:rPr>
        <w:t>.</w:t>
      </w:r>
      <w:r w:rsidRPr="00D7156B">
        <w:rPr>
          <w:rStyle w:val="FootnoteReference"/>
          <w:lang w:val="en-CA"/>
        </w:rPr>
        <w:footnoteReference w:id="5"/>
      </w:r>
      <w:r w:rsidRPr="00D7156B">
        <w:rPr>
          <w:lang w:val="en-CA"/>
        </w:rPr>
        <w:t xml:space="preserve"> The Indian government also launched a Fund of Funds</w:t>
      </w:r>
      <w:r>
        <w:rPr>
          <w:lang w:val="en-CA"/>
        </w:rPr>
        <w:t>,</w:t>
      </w:r>
      <w:r w:rsidRPr="00D7156B">
        <w:rPr>
          <w:lang w:val="en-CA"/>
        </w:rPr>
        <w:t xml:space="preserve"> which invest</w:t>
      </w:r>
      <w:r>
        <w:rPr>
          <w:lang w:val="en-CA"/>
        </w:rPr>
        <w:t>ed</w:t>
      </w:r>
      <w:r w:rsidRPr="00D7156B">
        <w:rPr>
          <w:lang w:val="en-CA"/>
        </w:rPr>
        <w:t xml:space="preserve"> in venture funds </w:t>
      </w:r>
      <w:r>
        <w:rPr>
          <w:lang w:val="en-CA"/>
        </w:rPr>
        <w:t xml:space="preserve">to </w:t>
      </w:r>
      <w:r w:rsidRPr="00D7156B">
        <w:rPr>
          <w:lang w:val="en-CA"/>
        </w:rPr>
        <w:t>provide financing to start</w:t>
      </w:r>
      <w:r>
        <w:rPr>
          <w:lang w:val="en-CA"/>
        </w:rPr>
        <w:t>-</w:t>
      </w:r>
      <w:r w:rsidRPr="00D7156B">
        <w:rPr>
          <w:lang w:val="en-CA"/>
        </w:rPr>
        <w:t xml:space="preserve">ups, with a value of </w:t>
      </w:r>
      <w:r w:rsidRPr="00D7156B">
        <w:rPr>
          <w:rFonts w:ascii="Calibri" w:eastAsia="Calibri" w:hAnsi="Calibri" w:cs="Calibri"/>
          <w:lang w:val="en-CA"/>
        </w:rPr>
        <w:t>₹</w:t>
      </w:r>
      <w:r w:rsidRPr="00D7156B">
        <w:rPr>
          <w:lang w:val="en-CA"/>
        </w:rPr>
        <w:t>2</w:t>
      </w:r>
      <w:r>
        <w:rPr>
          <w:lang w:val="en-CA"/>
        </w:rPr>
        <w:t>5 billion</w:t>
      </w:r>
      <w:r>
        <w:rPr>
          <w:rStyle w:val="FootnoteReference"/>
          <w:lang w:val="en-CA"/>
        </w:rPr>
        <w:footnoteReference w:id="6"/>
      </w:r>
      <w:r w:rsidRPr="00D7156B">
        <w:rPr>
          <w:lang w:val="en-CA"/>
        </w:rPr>
        <w:t xml:space="preserve"> (approximately US$3.9 billion) per year</w:t>
      </w:r>
      <w:r>
        <w:rPr>
          <w:lang w:val="en-CA"/>
        </w:rPr>
        <w:t>.</w:t>
      </w:r>
      <w:r w:rsidRPr="00D7156B">
        <w:rPr>
          <w:rStyle w:val="FootnoteReference"/>
          <w:lang w:val="en-CA"/>
        </w:rPr>
        <w:footnoteReference w:id="7"/>
      </w:r>
    </w:p>
    <w:p w:rsidR="00766220" w:rsidRPr="00D7156B" w:rsidRDefault="00766220" w:rsidP="00766220">
      <w:pPr>
        <w:pStyle w:val="BodyTextMain"/>
        <w:rPr>
          <w:lang w:val="en-CA"/>
        </w:rPr>
      </w:pPr>
    </w:p>
    <w:p w:rsidR="00766220" w:rsidRPr="00D7156B" w:rsidRDefault="00766220" w:rsidP="00766220">
      <w:pPr>
        <w:pStyle w:val="BodyTextMain"/>
      </w:pPr>
      <w:r w:rsidRPr="00D7156B">
        <w:t xml:space="preserve">One city in particular </w:t>
      </w:r>
      <w:r>
        <w:t>had</w:t>
      </w:r>
      <w:r w:rsidRPr="00D7156B">
        <w:t xml:space="preserve"> been the focus of much entrepreneurial activity</w:t>
      </w:r>
      <w:r>
        <w:t>—</w:t>
      </w:r>
      <w:r w:rsidRPr="00D7156B">
        <w:t>Bangalore, the capital city of the state of Karnataka, with a population of over 10</w:t>
      </w:r>
      <w:r>
        <w:t>.8</w:t>
      </w:r>
      <w:r w:rsidRPr="00D7156B">
        <w:t xml:space="preserve"> million people</w:t>
      </w:r>
      <w:r>
        <w:t>.</w:t>
      </w:r>
      <w:r w:rsidRPr="00D7156B">
        <w:rPr>
          <w:rStyle w:val="FootnoteReference"/>
        </w:rPr>
        <w:footnoteReference w:id="8"/>
      </w:r>
      <w:r w:rsidRPr="00D7156B">
        <w:t xml:space="preserve"> The South Indian city, officially known as Bengaluru, </w:t>
      </w:r>
      <w:r>
        <w:t>was</w:t>
      </w:r>
      <w:r w:rsidRPr="00D7156B">
        <w:t xml:space="preserve"> heralded as the Silicon Valley of India</w:t>
      </w:r>
      <w:r>
        <w:t>. H</w:t>
      </w:r>
      <w:r w:rsidRPr="00D7156B">
        <w:t>ome to numerous multinational IT companies, the city also account</w:t>
      </w:r>
      <w:r>
        <w:t>ed</w:t>
      </w:r>
      <w:r w:rsidRPr="00D7156B">
        <w:t xml:space="preserve"> for 28</w:t>
      </w:r>
      <w:r>
        <w:t xml:space="preserve"> per cent</w:t>
      </w:r>
      <w:r w:rsidRPr="00D7156B">
        <w:t xml:space="preserve"> of domestic start-up activity</w:t>
      </w:r>
      <w:r>
        <w:t>.</w:t>
      </w:r>
      <w:r w:rsidRPr="00D7156B">
        <w:rPr>
          <w:rStyle w:val="FootnoteReference"/>
        </w:rPr>
        <w:footnoteReference w:id="9"/>
      </w:r>
      <w:r w:rsidRPr="00D7156B">
        <w:t xml:space="preserve"> </w:t>
      </w:r>
    </w:p>
    <w:p w:rsidR="00766220" w:rsidRPr="00D7156B" w:rsidRDefault="00766220" w:rsidP="00766220">
      <w:pPr>
        <w:pStyle w:val="BodyTextMain"/>
      </w:pPr>
    </w:p>
    <w:p w:rsidR="00766220" w:rsidRPr="00D7156B" w:rsidRDefault="00766220" w:rsidP="00766220">
      <w:pPr>
        <w:pStyle w:val="BodyTextMain"/>
      </w:pPr>
      <w:r w:rsidRPr="00D7156B">
        <w:t>India ha</w:t>
      </w:r>
      <w:r>
        <w:t>d</w:t>
      </w:r>
      <w:r w:rsidRPr="00D7156B">
        <w:t xml:space="preserve"> already witnessed the emergence of several “unicorns” (pre-</w:t>
      </w:r>
      <w:r>
        <w:t>initial public offering</w:t>
      </w:r>
      <w:r w:rsidRPr="00D7156B">
        <w:t xml:space="preserve"> companies with a valuation of over $1 billion). Bangalore-based Amazon competitor</w:t>
      </w:r>
      <w:r>
        <w:t>,</w:t>
      </w:r>
      <w:r w:rsidRPr="00D7156B">
        <w:t xml:space="preserve"> </w:t>
      </w:r>
      <w:proofErr w:type="spellStart"/>
      <w:r w:rsidRPr="00D7156B">
        <w:t>FlipKart</w:t>
      </w:r>
      <w:proofErr w:type="spellEnd"/>
      <w:r w:rsidRPr="00D7156B">
        <w:t xml:space="preserve">, </w:t>
      </w:r>
      <w:proofErr w:type="gramStart"/>
      <w:r w:rsidRPr="00D7156B">
        <w:t>raised</w:t>
      </w:r>
      <w:proofErr w:type="gramEnd"/>
      <w:r w:rsidRPr="00D7156B">
        <w:t xml:space="preserve"> over $2.4 billion in funding </w:t>
      </w:r>
      <w:r>
        <w:t xml:space="preserve">by </w:t>
      </w:r>
      <w:r w:rsidRPr="00D7156B">
        <w:t>July 2015, at a valuation of $11 billion. Taxi-hailing start</w:t>
      </w:r>
      <w:r>
        <w:t>-</w:t>
      </w:r>
      <w:r w:rsidRPr="00D7156B">
        <w:t>up Ola, with a valuation over $5 billion, moved its headquarters from Mumbai to Bangalore</w:t>
      </w:r>
      <w:r>
        <w:t>.</w:t>
      </w:r>
      <w:r w:rsidRPr="00D7156B">
        <w:rPr>
          <w:rStyle w:val="FootnoteReference"/>
        </w:rPr>
        <w:footnoteReference w:id="10"/>
      </w:r>
      <w:r w:rsidRPr="00D7156B">
        <w:t xml:space="preserve"> The enormous domestic market position</w:t>
      </w:r>
      <w:r>
        <w:t>ed</w:t>
      </w:r>
      <w:r w:rsidRPr="00D7156B">
        <w:t xml:space="preserve"> Indian start</w:t>
      </w:r>
      <w:r>
        <w:t>-</w:t>
      </w:r>
      <w:r w:rsidRPr="00D7156B">
        <w:t>ups for significant growth if they capitalize</w:t>
      </w:r>
      <w:r>
        <w:t>d</w:t>
      </w:r>
      <w:r w:rsidRPr="00D7156B">
        <w:t xml:space="preserve"> on the unique challenges and opportunities </w:t>
      </w:r>
      <w:r>
        <w:t xml:space="preserve">they </w:t>
      </w:r>
      <w:r w:rsidRPr="00D7156B">
        <w:t>faced in th</w:t>
      </w:r>
      <w:r>
        <w:t>is</w:t>
      </w:r>
      <w:r w:rsidRPr="00D7156B">
        <w:t xml:space="preserve"> rapidly developing country.</w:t>
      </w:r>
    </w:p>
    <w:p w:rsidR="00766220" w:rsidRDefault="00766220" w:rsidP="00766220">
      <w:pPr>
        <w:pStyle w:val="BodyTextMain"/>
      </w:pPr>
    </w:p>
    <w:p w:rsidR="00766220" w:rsidRPr="00D7156B" w:rsidRDefault="00766220" w:rsidP="00766220">
      <w:pPr>
        <w:pStyle w:val="BodyTextMain"/>
      </w:pPr>
    </w:p>
    <w:p w:rsidR="00766220" w:rsidRPr="00766220" w:rsidRDefault="00766220" w:rsidP="00766220">
      <w:pPr>
        <w:pStyle w:val="Casehead1"/>
      </w:pPr>
      <w:r w:rsidRPr="00766220">
        <w:t>Venture Capital Funding in India</w:t>
      </w:r>
    </w:p>
    <w:p w:rsidR="00766220" w:rsidRDefault="00766220" w:rsidP="00766220">
      <w:pPr>
        <w:pStyle w:val="BodyTextMain"/>
      </w:pPr>
    </w:p>
    <w:p w:rsidR="00766220" w:rsidRPr="00D7156B" w:rsidRDefault="00766220" w:rsidP="00766220">
      <w:pPr>
        <w:pStyle w:val="BodyTextMain"/>
      </w:pPr>
      <w:r w:rsidRPr="00D7156B">
        <w:t>Entrepreneurs ha</w:t>
      </w:r>
      <w:r>
        <w:t>d</w:t>
      </w:r>
      <w:r w:rsidRPr="00D7156B">
        <w:t xml:space="preserve"> several options when raising fund</w:t>
      </w:r>
      <w:r w:rsidR="00300152">
        <w:t>s</w:t>
      </w:r>
      <w:r w:rsidRPr="00D7156B">
        <w:t xml:space="preserve"> to start and grow a company. In the early stages of a company, founders </w:t>
      </w:r>
      <w:r>
        <w:t>t</w:t>
      </w:r>
      <w:r w:rsidRPr="00D7156B">
        <w:t>ypically approach</w:t>
      </w:r>
      <w:r>
        <w:t>ed</w:t>
      </w:r>
      <w:r w:rsidRPr="00D7156B">
        <w:t xml:space="preserve"> family and friends, appl</w:t>
      </w:r>
      <w:r>
        <w:t>ied</w:t>
      </w:r>
      <w:r w:rsidRPr="00D7156B">
        <w:t xml:space="preserve"> for a bank loan, or s</w:t>
      </w:r>
      <w:r>
        <w:t>ought</w:t>
      </w:r>
      <w:r w:rsidRPr="00D7156B">
        <w:t xml:space="preserve"> financing through an angel investor</w:t>
      </w:r>
      <w:r>
        <w:t>—</w:t>
      </w:r>
      <w:r w:rsidRPr="00D7156B">
        <w:t>wealthy individuals who invest</w:t>
      </w:r>
      <w:r>
        <w:t>ed</w:t>
      </w:r>
      <w:r w:rsidRPr="00D7156B">
        <w:t xml:space="preserve"> their own money</w:t>
      </w:r>
      <w:r>
        <w:t>—</w:t>
      </w:r>
      <w:r w:rsidRPr="00D7156B">
        <w:t xml:space="preserve">in order to raise a seed round to get the idea off the ground. In India, seed rounds </w:t>
      </w:r>
      <w:r>
        <w:t>were</w:t>
      </w:r>
      <w:r w:rsidRPr="00D7156B">
        <w:t xml:space="preserve"> typically smaller than in the United States, averaging $100,000 to $250,000</w:t>
      </w:r>
      <w:r>
        <w:t>.</w:t>
      </w:r>
      <w:r w:rsidRPr="00D7156B">
        <w:rPr>
          <w:rStyle w:val="FootnoteReference"/>
        </w:rPr>
        <w:footnoteReference w:id="11"/>
      </w:r>
      <w:r w:rsidRPr="00D7156B">
        <w:t xml:space="preserve"> </w:t>
      </w:r>
    </w:p>
    <w:p w:rsidR="00766220" w:rsidRPr="00D7156B" w:rsidRDefault="00766220" w:rsidP="00766220">
      <w:pPr>
        <w:pStyle w:val="BodyTextMain"/>
      </w:pPr>
    </w:p>
    <w:p w:rsidR="00766220" w:rsidRPr="00D7156B" w:rsidRDefault="00766220" w:rsidP="00766220">
      <w:pPr>
        <w:pStyle w:val="BodyTextMain"/>
      </w:pPr>
      <w:r w:rsidRPr="00D7156B">
        <w:t xml:space="preserve">Following a seed round, a company’s first significant round of venture capital (VC) financing </w:t>
      </w:r>
      <w:r>
        <w:t>was</w:t>
      </w:r>
      <w:r w:rsidRPr="00D7156B">
        <w:t xml:space="preserve"> known as a Series A round and </w:t>
      </w:r>
      <w:r>
        <w:t>was</w:t>
      </w:r>
      <w:r w:rsidRPr="00D7156B">
        <w:t xml:space="preserve"> followed by subsequent rounds (Series B</w:t>
      </w:r>
      <w:r>
        <w:t xml:space="preserve"> and</w:t>
      </w:r>
      <w:r w:rsidRPr="00D7156B">
        <w:t xml:space="preserve"> C) to raise more funds as the company gr</w:t>
      </w:r>
      <w:r>
        <w:t>ew</w:t>
      </w:r>
      <w:r w:rsidRPr="00D7156B">
        <w:t xml:space="preserve">. While venture capital funding </w:t>
      </w:r>
      <w:r>
        <w:t>was</w:t>
      </w:r>
      <w:r w:rsidRPr="00D7156B">
        <w:t xml:space="preserve"> focused on early-stage companies, Indian funds typically </w:t>
      </w:r>
      <w:r>
        <w:t>wanted</w:t>
      </w:r>
      <w:r w:rsidRPr="00D7156B">
        <w:t xml:space="preserve"> to invest in firms that ha</w:t>
      </w:r>
      <w:r>
        <w:t>d</w:t>
      </w:r>
      <w:r w:rsidRPr="00D7156B">
        <w:t xml:space="preserve"> a track record of performance</w:t>
      </w:r>
      <w:r>
        <w:t>. Consequently, t</w:t>
      </w:r>
      <w:r w:rsidRPr="00D7156B">
        <w:t xml:space="preserve">he majority of investments </w:t>
      </w:r>
      <w:r>
        <w:t xml:space="preserve">were made </w:t>
      </w:r>
      <w:r w:rsidRPr="00D7156B">
        <w:t>in companies over five years old</w:t>
      </w:r>
      <w:r>
        <w:t>,</w:t>
      </w:r>
      <w:r w:rsidRPr="00D7156B">
        <w:rPr>
          <w:rStyle w:val="FootnoteReference"/>
        </w:rPr>
        <w:footnoteReference w:id="12"/>
      </w:r>
      <w:r w:rsidRPr="00D7156B">
        <w:t xml:space="preserve"> which show</w:t>
      </w:r>
      <w:r>
        <w:t>ed</w:t>
      </w:r>
      <w:r w:rsidRPr="00D7156B">
        <w:t xml:space="preserve"> a contrast to the investment trends in other countries with similar VC activity.</w:t>
      </w:r>
    </w:p>
    <w:p w:rsidR="00766220" w:rsidRPr="00390120" w:rsidRDefault="00766220" w:rsidP="00766220">
      <w:pPr>
        <w:pStyle w:val="BodyTextMain"/>
        <w:rPr>
          <w:spacing w:val="-2"/>
        </w:rPr>
      </w:pPr>
      <w:r w:rsidRPr="00390120">
        <w:rPr>
          <w:spacing w:val="-2"/>
        </w:rPr>
        <w:lastRenderedPageBreak/>
        <w:t>The early appearance of modern venture capital in India came through the establishment of the Technology Development Fund of the Industrial Development Bank of India in 1987.</w:t>
      </w:r>
      <w:r w:rsidRPr="00390120">
        <w:rPr>
          <w:rStyle w:val="FootnoteReference"/>
          <w:spacing w:val="-2"/>
        </w:rPr>
        <w:footnoteReference w:id="13"/>
      </w:r>
      <w:r w:rsidRPr="00390120">
        <w:rPr>
          <w:spacing w:val="-2"/>
        </w:rPr>
        <w:t xml:space="preserve"> When India’s IT sector took off, domestic funds emerged to provide funding at the same time as foreign funds entered the country looking for significant returns. National level organizations, including ICICI Venture Funds and the National Venture Fund for Software and IT Industry (NFSIT) were complemented by state-level venture capital organizations such as Gujarat Venture Capital Finance and the Karnataka Information Technology Venture Capital (KITVEN) Fund.</w:t>
      </w:r>
      <w:r w:rsidRPr="00390120">
        <w:rPr>
          <w:rStyle w:val="FootnoteReference"/>
          <w:spacing w:val="-2"/>
        </w:rPr>
        <w:footnoteReference w:id="14"/>
      </w:r>
      <w:r w:rsidRPr="00390120">
        <w:rPr>
          <w:spacing w:val="-2"/>
        </w:rPr>
        <w:t xml:space="preserve"> Several American funds established large and active Indian funds, including IDG Ventures India, Sequoia Capital India, and </w:t>
      </w:r>
      <w:proofErr w:type="spellStart"/>
      <w:r w:rsidRPr="00390120">
        <w:rPr>
          <w:spacing w:val="-2"/>
        </w:rPr>
        <w:t>Accel</w:t>
      </w:r>
      <w:proofErr w:type="spellEnd"/>
      <w:r w:rsidRPr="00390120">
        <w:rPr>
          <w:spacing w:val="-2"/>
        </w:rPr>
        <w:t xml:space="preserve"> India.</w:t>
      </w:r>
      <w:r w:rsidRPr="00390120">
        <w:rPr>
          <w:rStyle w:val="FootnoteReference"/>
          <w:spacing w:val="-2"/>
        </w:rPr>
        <w:footnoteReference w:id="15"/>
      </w:r>
      <w:r w:rsidRPr="00390120">
        <w:rPr>
          <w:spacing w:val="-2"/>
        </w:rPr>
        <w:t xml:space="preserve"> Other local players, such as Mumbai-based Blume Ventures, emerged through investments by s</w:t>
      </w:r>
      <w:r w:rsidR="00390120" w:rsidRPr="00390120">
        <w:rPr>
          <w:spacing w:val="-2"/>
        </w:rPr>
        <w:t>uccessful Indian entrepreneurs.</w:t>
      </w:r>
    </w:p>
    <w:p w:rsidR="00766220" w:rsidRPr="00D7156B" w:rsidRDefault="00766220" w:rsidP="00766220">
      <w:pPr>
        <w:pStyle w:val="BodyTextMain"/>
      </w:pPr>
    </w:p>
    <w:p w:rsidR="00766220" w:rsidRPr="00D7156B" w:rsidRDefault="00766220" w:rsidP="00766220">
      <w:pPr>
        <w:pStyle w:val="BodyTextMain"/>
      </w:pPr>
      <w:r w:rsidRPr="00D7156B">
        <w:t>In 2016, $3.3 billion in risk capital was deployed through 859 venture deals in India</w:t>
      </w:r>
      <w:r>
        <w:t>.</w:t>
      </w:r>
      <w:r w:rsidRPr="00D7156B">
        <w:rPr>
          <w:rStyle w:val="FootnoteReference"/>
        </w:rPr>
        <w:footnoteReference w:id="16"/>
      </w:r>
      <w:r w:rsidRPr="00D7156B">
        <w:t xml:space="preserve"> </w:t>
      </w:r>
      <w:r>
        <w:t xml:space="preserve">Of these deals, </w:t>
      </w:r>
      <w:r w:rsidRPr="00D7156B">
        <w:t>68</w:t>
      </w:r>
      <w:r>
        <w:t xml:space="preserve"> per cent</w:t>
      </w:r>
      <w:r w:rsidRPr="00D7156B">
        <w:t xml:space="preserve"> were made in pre-series start</w:t>
      </w:r>
      <w:r>
        <w:t>-</w:t>
      </w:r>
      <w:r w:rsidRPr="00D7156B">
        <w:t>ups</w:t>
      </w:r>
      <w:r>
        <w:t>,</w:t>
      </w:r>
      <w:r w:rsidRPr="00D7156B">
        <w:rPr>
          <w:rStyle w:val="FootnoteReference"/>
        </w:rPr>
        <w:footnoteReference w:id="17"/>
      </w:r>
      <w:r w:rsidRPr="00D7156B">
        <w:t xml:space="preserve"> showing more difficult access to capital for companies in later stages. Overall, 2016 investments represented a decline</w:t>
      </w:r>
      <w:r>
        <w:t xml:space="preserve"> of 60 per cent</w:t>
      </w:r>
      <w:r w:rsidRPr="00D7156B">
        <w:t xml:space="preserve"> of capital invested in 2015 (</w:t>
      </w:r>
      <w:r>
        <w:t xml:space="preserve">see </w:t>
      </w:r>
      <w:r w:rsidRPr="00D7156B">
        <w:t>Exhibit 2). While the investment climate remain</w:t>
      </w:r>
      <w:r>
        <w:t>ed</w:t>
      </w:r>
      <w:r w:rsidRPr="00D7156B">
        <w:t xml:space="preserve"> positive, deal cycles bec</w:t>
      </w:r>
      <w:r>
        <w:t>a</w:t>
      </w:r>
      <w:r w:rsidRPr="00D7156B">
        <w:t xml:space="preserve">me longer, and investors </w:t>
      </w:r>
      <w:r>
        <w:t>looked</w:t>
      </w:r>
      <w:r w:rsidRPr="00D7156B">
        <w:t xml:space="preserve"> for companies with proven business models</w:t>
      </w:r>
      <w:r>
        <w:t xml:space="preserve"> and unique value propositions.</w:t>
      </w:r>
      <w:r w:rsidRPr="00D7156B">
        <w:t xml:space="preserve"> Companies copying existing business models to the Indian market </w:t>
      </w:r>
      <w:r>
        <w:t>had</w:t>
      </w:r>
      <w:r w:rsidRPr="00D7156B">
        <w:t xml:space="preserve"> trouble raising funds, as financing shift</w:t>
      </w:r>
      <w:r>
        <w:t>ed</w:t>
      </w:r>
      <w:r w:rsidRPr="00D7156B">
        <w:t xml:space="preserve"> to companies with unique business models in prominent industries such as financial technology (</w:t>
      </w:r>
      <w:proofErr w:type="spellStart"/>
      <w:r w:rsidRPr="00D7156B">
        <w:t>fintech</w:t>
      </w:r>
      <w:proofErr w:type="spellEnd"/>
      <w:r w:rsidRPr="00D7156B">
        <w:t>) and healthcare. With increasing pressures to make a return, Indian venture capitalists shifted their focus from users and growth to sales and profit.</w:t>
      </w:r>
    </w:p>
    <w:p w:rsidR="00766220" w:rsidRPr="00D7156B" w:rsidRDefault="00766220" w:rsidP="00766220">
      <w:pPr>
        <w:pStyle w:val="BodyTextMain"/>
      </w:pPr>
    </w:p>
    <w:p w:rsidR="00766220" w:rsidRPr="00D7156B" w:rsidRDefault="00766220" w:rsidP="00766220">
      <w:pPr>
        <w:pStyle w:val="BodyTextMain"/>
      </w:pPr>
      <w:r>
        <w:t xml:space="preserve">Passion </w:t>
      </w:r>
      <w:proofErr w:type="spellStart"/>
      <w:r>
        <w:t>Connect’s</w:t>
      </w:r>
      <w:proofErr w:type="spellEnd"/>
      <w:r>
        <w:t xml:space="preserve"> co-founders</w:t>
      </w:r>
      <w:r w:rsidRPr="00D7156B">
        <w:t xml:space="preserve"> recognized it would not be possible to raise venture capital financing based on users alone</w:t>
      </w:r>
      <w:r>
        <w:t>—the company</w:t>
      </w:r>
      <w:r w:rsidRPr="00D7156B">
        <w:t xml:space="preserve"> had to demonstrate an ability to generate revenue and a concrete strategy to make a profit if it were to have any chance of catching the interest of investors.</w:t>
      </w:r>
    </w:p>
    <w:p w:rsidR="00766220" w:rsidRDefault="00766220" w:rsidP="00766220">
      <w:pPr>
        <w:pStyle w:val="BodyTextMain"/>
      </w:pPr>
    </w:p>
    <w:p w:rsidR="00766220" w:rsidRPr="00D7156B" w:rsidRDefault="00766220" w:rsidP="00766220">
      <w:pPr>
        <w:pStyle w:val="BodyTextMain"/>
      </w:pPr>
    </w:p>
    <w:p w:rsidR="00766220" w:rsidRPr="00766220" w:rsidRDefault="00766220" w:rsidP="00766220">
      <w:pPr>
        <w:pStyle w:val="Casehead1"/>
      </w:pPr>
      <w:r w:rsidRPr="00766220">
        <w:t>In Pursuit of Passion</w:t>
      </w:r>
    </w:p>
    <w:p w:rsidR="00766220" w:rsidRDefault="00766220" w:rsidP="00766220">
      <w:pPr>
        <w:jc w:val="both"/>
        <w:rPr>
          <w:sz w:val="22"/>
          <w:szCs w:val="22"/>
        </w:rPr>
      </w:pPr>
    </w:p>
    <w:p w:rsidR="00766220" w:rsidRPr="00D7156B" w:rsidRDefault="00766220" w:rsidP="00766220">
      <w:pPr>
        <w:pStyle w:val="BodyTextMain"/>
      </w:pPr>
      <w:r w:rsidRPr="00D7156B">
        <w:t xml:space="preserve">In India, social acceptance of non-traditional career paths </w:t>
      </w:r>
      <w:r>
        <w:t>was</w:t>
      </w:r>
      <w:r w:rsidRPr="00D7156B">
        <w:t xml:space="preserve"> low. Young adults face</w:t>
      </w:r>
      <w:r>
        <w:t>d</w:t>
      </w:r>
      <w:r w:rsidRPr="00D7156B">
        <w:t xml:space="preserve"> pressure to graduate with university degrees and become engineers, doctors</w:t>
      </w:r>
      <w:r>
        <w:t>,</w:t>
      </w:r>
      <w:r w:rsidRPr="00D7156B">
        <w:t xml:space="preserve"> or businesspeople. Indian parents’ most popular goal for their children </w:t>
      </w:r>
      <w:r>
        <w:t>was</w:t>
      </w:r>
      <w:r w:rsidRPr="00D7156B">
        <w:t xml:space="preserve"> career success, and over three</w:t>
      </w:r>
      <w:r>
        <w:t>-</w:t>
      </w:r>
      <w:r w:rsidRPr="00D7156B">
        <w:t>quarters of parents want</w:t>
      </w:r>
      <w:r>
        <w:t>ed</w:t>
      </w:r>
      <w:r w:rsidRPr="00D7156B">
        <w:t xml:space="preserve"> their child to pursue studies in medicine, business, engineering, computer science</w:t>
      </w:r>
      <w:r>
        <w:t>,</w:t>
      </w:r>
      <w:r w:rsidRPr="00D7156B">
        <w:t xml:space="preserve"> or law</w:t>
      </w:r>
      <w:r>
        <w:t>.</w:t>
      </w:r>
      <w:r w:rsidRPr="00D7156B">
        <w:rPr>
          <w:rStyle w:val="FootnoteReference"/>
        </w:rPr>
        <w:footnoteReference w:id="18"/>
      </w:r>
      <w:r w:rsidRPr="00D7156B">
        <w:t xml:space="preserve"> These societal and familial expectations </w:t>
      </w:r>
      <w:r>
        <w:t>meant that young people were often discouraged from</w:t>
      </w:r>
      <w:r w:rsidRPr="00D7156B">
        <w:t xml:space="preserve"> pursu</w:t>
      </w:r>
      <w:r>
        <w:t>ing</w:t>
      </w:r>
      <w:r w:rsidRPr="00D7156B">
        <w:t xml:space="preserve"> careers in fields such as music, arts</w:t>
      </w:r>
      <w:r>
        <w:t>,</w:t>
      </w:r>
      <w:r w:rsidRPr="00D7156B">
        <w:t xml:space="preserve"> or social sciences</w:t>
      </w:r>
      <w:r>
        <w:t>—</w:t>
      </w:r>
      <w:r w:rsidRPr="00D7156B">
        <w:t xml:space="preserve">despite these being popular areas of interest. As a result, while young educated Indians </w:t>
      </w:r>
      <w:r>
        <w:t>were</w:t>
      </w:r>
      <w:r w:rsidRPr="00D7156B">
        <w:t xml:space="preserve"> making money and access</w:t>
      </w:r>
      <w:r>
        <w:t>ing</w:t>
      </w:r>
      <w:r w:rsidRPr="00D7156B">
        <w:t xml:space="preserve"> the latest technology,</w:t>
      </w:r>
      <w:r>
        <w:t xml:space="preserve"> they often were </w:t>
      </w:r>
      <w:r w:rsidRPr="00D7156B">
        <w:t xml:space="preserve">disinterested in </w:t>
      </w:r>
      <w:r w:rsidRPr="00D7156B">
        <w:lastRenderedPageBreak/>
        <w:t xml:space="preserve">their jobs, and stress levels </w:t>
      </w:r>
      <w:r>
        <w:t>were</w:t>
      </w:r>
      <w:r w:rsidRPr="00D7156B">
        <w:t xml:space="preserve"> at a record high. Over 42</w:t>
      </w:r>
      <w:r>
        <w:t xml:space="preserve"> per cent</w:t>
      </w:r>
      <w:r w:rsidRPr="00D7156B">
        <w:t xml:space="preserve"> of Indians working in the private sector suffer</w:t>
      </w:r>
      <w:r>
        <w:t>ed</w:t>
      </w:r>
      <w:r w:rsidRPr="00D7156B">
        <w:t xml:space="preserve"> from depression or generalized anxiety disorder</w:t>
      </w:r>
      <w:r>
        <w:t>.</w:t>
      </w:r>
      <w:r w:rsidRPr="00D7156B">
        <w:rPr>
          <w:rStyle w:val="FootnoteReference"/>
        </w:rPr>
        <w:footnoteReference w:id="19"/>
      </w:r>
    </w:p>
    <w:p w:rsidR="00766220" w:rsidRPr="00D7156B" w:rsidRDefault="00766220" w:rsidP="00766220">
      <w:pPr>
        <w:pStyle w:val="BodyTextMain"/>
      </w:pPr>
    </w:p>
    <w:p w:rsidR="00766220" w:rsidRPr="00D7156B" w:rsidRDefault="00766220" w:rsidP="00766220">
      <w:pPr>
        <w:pStyle w:val="BodyTextMain"/>
      </w:pPr>
      <w:r>
        <w:t xml:space="preserve">In 2013, to </w:t>
      </w:r>
      <w:r w:rsidRPr="00D7156B">
        <w:t>build social acceptance to pursue passions outside of traditional career paths</w:t>
      </w:r>
      <w:r>
        <w:t xml:space="preserve">, the friends had founded </w:t>
      </w:r>
      <w:r w:rsidRPr="00D7156B">
        <w:t>Passion</w:t>
      </w:r>
      <w:r>
        <w:t xml:space="preserve"> </w:t>
      </w:r>
      <w:r w:rsidRPr="00D7156B">
        <w:t>Connect</w:t>
      </w:r>
      <w:r>
        <w:t xml:space="preserve"> to help</w:t>
      </w:r>
      <w:r w:rsidRPr="00D7156B">
        <w:t xml:space="preserve"> more Indians realize their passion</w:t>
      </w:r>
      <w:r>
        <w:t>s</w:t>
      </w:r>
      <w:r w:rsidRPr="00D7156B">
        <w:t xml:space="preserve">. </w:t>
      </w:r>
      <w:r>
        <w:t>After nine</w:t>
      </w:r>
      <w:r w:rsidRPr="00D7156B">
        <w:t xml:space="preserve"> years of work for companies such as Infosys and KP</w:t>
      </w:r>
      <w:r>
        <w:t xml:space="preserve">MG in the IT Industry, and as the president of </w:t>
      </w:r>
      <w:proofErr w:type="spellStart"/>
      <w:r>
        <w:t>Rotaract</w:t>
      </w:r>
      <w:proofErr w:type="spellEnd"/>
      <w:r>
        <w:t xml:space="preserve"> South Asia, </w:t>
      </w:r>
      <w:proofErr w:type="spellStart"/>
      <w:r w:rsidRPr="00D7156B">
        <w:t>Kittu</w:t>
      </w:r>
      <w:proofErr w:type="spellEnd"/>
      <w:r w:rsidRPr="00D7156B">
        <w:t xml:space="preserve"> noticed</w:t>
      </w:r>
      <w:r>
        <w:t xml:space="preserve"> that there was an opportunity to help others like him discover their passions and receive career guidance to realize those passions. W</w:t>
      </w:r>
      <w:r w:rsidRPr="00D7156B">
        <w:t>hen he was studying for his MBA in 2004</w:t>
      </w:r>
      <w:r>
        <w:t xml:space="preserve">, </w:t>
      </w:r>
      <w:proofErr w:type="spellStart"/>
      <w:r w:rsidRPr="00D7156B">
        <w:t>Sait</w:t>
      </w:r>
      <w:proofErr w:type="spellEnd"/>
      <w:r w:rsidRPr="00D7156B">
        <w:t xml:space="preserve"> had started his first entrepreneurial initiative</w:t>
      </w:r>
      <w:r>
        <w:t>—</w:t>
      </w:r>
      <w:r w:rsidRPr="00D7156B">
        <w:t>a risk and wealth management company called Basket</w:t>
      </w:r>
      <w:r>
        <w:t xml:space="preserve"> </w:t>
      </w:r>
      <w:r w:rsidRPr="00D7156B">
        <w:t>Op</w:t>
      </w:r>
      <w:r>
        <w:t xml:space="preserve">tion </w:t>
      </w:r>
      <w:proofErr w:type="spellStart"/>
      <w:r>
        <w:t>Pvt</w:t>
      </w:r>
      <w:proofErr w:type="spellEnd"/>
      <w:r>
        <w:t xml:space="preserve"> L</w:t>
      </w:r>
      <w:r w:rsidRPr="00D7156B">
        <w:t>td</w:t>
      </w:r>
      <w:r>
        <w:t>.</w:t>
      </w:r>
      <w:r w:rsidRPr="00D7156B">
        <w:t xml:space="preserve"> </w:t>
      </w:r>
      <w:r>
        <w:t>While</w:t>
      </w:r>
      <w:r w:rsidRPr="00D7156B">
        <w:t xml:space="preserve"> working with other entrepreneurs</w:t>
      </w:r>
      <w:r>
        <w:t>, he</w:t>
      </w:r>
      <w:r w:rsidRPr="00D7156B">
        <w:t xml:space="preserve"> realized that many had passions that were unfulfilled, negatively affec</w:t>
      </w:r>
      <w:r>
        <w:t xml:space="preserve">ting their quality of life. </w:t>
      </w:r>
      <w:r w:rsidRPr="00D7156B">
        <w:t xml:space="preserve">Deva could see the same happening to his classmates </w:t>
      </w:r>
      <w:r>
        <w:t>at the Indian Institute of Technology Kanpur; many were graduating and</w:t>
      </w:r>
      <w:r w:rsidRPr="00D7156B">
        <w:t xml:space="preserve"> entering unfulfilling career paths that left them feeling unhappy and </w:t>
      </w:r>
      <w:r>
        <w:t>unmotivated. Deva joined the team after graduating in June 2014</w:t>
      </w:r>
      <w:r w:rsidRPr="00D7156B">
        <w:t>. The three came together to research platforms to help people maintain their passions while they pursued their careers</w:t>
      </w:r>
      <w:r>
        <w:t>—</w:t>
      </w:r>
      <w:r w:rsidRPr="00D7156B">
        <w:t>finding none, they decided to build one.</w:t>
      </w:r>
    </w:p>
    <w:p w:rsidR="00766220" w:rsidRPr="00D7156B" w:rsidRDefault="00766220" w:rsidP="00766220">
      <w:pPr>
        <w:pStyle w:val="BodyTextMain"/>
      </w:pPr>
    </w:p>
    <w:p w:rsidR="00766220" w:rsidRPr="002C4D47" w:rsidRDefault="00766220" w:rsidP="00766220">
      <w:pPr>
        <w:pStyle w:val="BodyTextMain"/>
        <w:rPr>
          <w:spacing w:val="-2"/>
        </w:rPr>
      </w:pPr>
      <w:r w:rsidRPr="002C4D47">
        <w:rPr>
          <w:spacing w:val="-2"/>
        </w:rPr>
        <w:t>Passion Connect initially began as a psychometric test to help users identify their passion (see Exhibit 3), whether it was music, painting, extreme sports, or social work. The co-founders realized the need to provide an ecosystem for users to nurture their passion once it was identified</w:t>
      </w:r>
      <w:r w:rsidR="00300152">
        <w:rPr>
          <w:spacing w:val="-2"/>
        </w:rPr>
        <w:t>,</w:t>
      </w:r>
      <w:r w:rsidRPr="002C4D47">
        <w:rPr>
          <w:spacing w:val="-2"/>
        </w:rPr>
        <w:t xml:space="preserve"> and gradually extended the platform to include several products catering to passion discovery and pursuit. In July 2015, Passion Connect was accepted into the Jain University Incubator Centre (JUIC), a joint initiative by the Department of Science and Technology (DST) in India, ALSTOM India Limited, and Jain University, based in Bangalore. Through JUIC, the co-founders were able to access entrepreneurship services, training programs and mentorship, and an initial round of seed financing to help get the company off the ground.</w:t>
      </w:r>
    </w:p>
    <w:p w:rsidR="00766220" w:rsidRPr="00D7156B" w:rsidRDefault="00766220" w:rsidP="00766220">
      <w:pPr>
        <w:pStyle w:val="BodyTextMain"/>
      </w:pPr>
    </w:p>
    <w:p w:rsidR="00766220" w:rsidRPr="002C4D47" w:rsidRDefault="00766220" w:rsidP="00766220">
      <w:pPr>
        <w:pStyle w:val="BodyTextMain"/>
        <w:rPr>
          <w:spacing w:val="-2"/>
        </w:rPr>
      </w:pPr>
      <w:r w:rsidRPr="002C4D47">
        <w:rPr>
          <w:spacing w:val="-2"/>
        </w:rPr>
        <w:t xml:space="preserve">In the three years since the company had been founded, the team had grown substantially, with the three co-founders at the helm. </w:t>
      </w:r>
      <w:proofErr w:type="spellStart"/>
      <w:r w:rsidRPr="002C4D47">
        <w:rPr>
          <w:spacing w:val="-2"/>
        </w:rPr>
        <w:t>Sait</w:t>
      </w:r>
      <w:proofErr w:type="spellEnd"/>
      <w:r w:rsidRPr="002C4D47">
        <w:rPr>
          <w:spacing w:val="-2"/>
        </w:rPr>
        <w:t xml:space="preserve">, the managing director, focused on finance and strategy. </w:t>
      </w:r>
      <w:proofErr w:type="spellStart"/>
      <w:r w:rsidRPr="002C4D47">
        <w:rPr>
          <w:spacing w:val="-2"/>
        </w:rPr>
        <w:t>Kittu</w:t>
      </w:r>
      <w:proofErr w:type="spellEnd"/>
      <w:r w:rsidRPr="002C4D47">
        <w:rPr>
          <w:spacing w:val="-2"/>
        </w:rPr>
        <w:t xml:space="preserve"> led research, networking, and marketing as the chief executive officer. Deva, as chief technology officer, led technology engineering and product innovation. A team of 12 people, including developers, a marketing team, and content curators, supported the company. While the initial seed funding had helped the company grow to this stage, and they operated on a lean model made possible due to the low cost of human capital in India, the co-founders realized that to continue to support the team’s salaries and business expenses and to provide more funding for marketing, monetization and further investment would be critical.</w:t>
      </w:r>
    </w:p>
    <w:p w:rsidR="00766220" w:rsidRDefault="00766220" w:rsidP="00766220">
      <w:pPr>
        <w:pStyle w:val="BodyTextMain"/>
      </w:pPr>
    </w:p>
    <w:p w:rsidR="00766220" w:rsidRPr="00D7156B" w:rsidRDefault="00766220" w:rsidP="00766220">
      <w:pPr>
        <w:pStyle w:val="BodyTextMain"/>
      </w:pPr>
    </w:p>
    <w:p w:rsidR="00766220" w:rsidRPr="00766220" w:rsidRDefault="00766220" w:rsidP="00766220">
      <w:pPr>
        <w:pStyle w:val="Casehead1"/>
      </w:pPr>
      <w:r w:rsidRPr="00766220">
        <w:t>Passion Connect Platform</w:t>
      </w:r>
    </w:p>
    <w:p w:rsidR="00766220" w:rsidRDefault="00766220" w:rsidP="00766220">
      <w:pPr>
        <w:pStyle w:val="BodyTextMain"/>
      </w:pPr>
    </w:p>
    <w:p w:rsidR="00766220" w:rsidRDefault="00766220" w:rsidP="00766220">
      <w:pPr>
        <w:pStyle w:val="BodyTextMain"/>
      </w:pPr>
      <w:r w:rsidRPr="00D7156B">
        <w:t>Passion</w:t>
      </w:r>
      <w:r>
        <w:t xml:space="preserve"> </w:t>
      </w:r>
      <w:r w:rsidRPr="00D7156B">
        <w:t>Connect provided a website and mobile app</w:t>
      </w:r>
      <w:r>
        <w:t>lication</w:t>
      </w:r>
      <w:r w:rsidRPr="00D7156B">
        <w:t xml:space="preserve"> to help users discover and connect with their passions. The platform was </w:t>
      </w:r>
      <w:proofErr w:type="spellStart"/>
      <w:r w:rsidRPr="00D7156B">
        <w:t>cent</w:t>
      </w:r>
      <w:r>
        <w:t>red</w:t>
      </w:r>
      <w:proofErr w:type="spellEnd"/>
      <w:r w:rsidRPr="00D7156B">
        <w:t xml:space="preserve"> </w:t>
      </w:r>
      <w:r>
        <w:t>on</w:t>
      </w:r>
      <w:r w:rsidRPr="00D7156B">
        <w:t xml:space="preserve"> the concept of a </w:t>
      </w:r>
      <w:r>
        <w:t>three</w:t>
      </w:r>
      <w:r w:rsidRPr="00D7156B">
        <w:t>-step module:</w:t>
      </w:r>
    </w:p>
    <w:p w:rsidR="00766220" w:rsidRPr="00D7156B" w:rsidRDefault="00766220" w:rsidP="00766220">
      <w:pPr>
        <w:pStyle w:val="BodyTextMain"/>
      </w:pPr>
    </w:p>
    <w:p w:rsidR="00766220" w:rsidRPr="00D7156B" w:rsidRDefault="00766220" w:rsidP="00766220">
      <w:pPr>
        <w:pStyle w:val="BodyTextMain"/>
        <w:numPr>
          <w:ilvl w:val="0"/>
          <w:numId w:val="41"/>
        </w:numPr>
      </w:pPr>
      <w:r w:rsidRPr="00D7156B">
        <w:t>Identify</w:t>
      </w:r>
      <w:r>
        <w:t>—</w:t>
      </w:r>
      <w:r w:rsidRPr="00D7156B">
        <w:t>Identifying and connecting with passions through psychometric tests, curated articles, blogs, quizzes, polls</w:t>
      </w:r>
      <w:r>
        <w:t>,</w:t>
      </w:r>
      <w:r w:rsidRPr="00D7156B">
        <w:t xml:space="preserve"> and videos</w:t>
      </w:r>
    </w:p>
    <w:p w:rsidR="00766220" w:rsidRPr="00D7156B" w:rsidRDefault="00766220" w:rsidP="00766220">
      <w:pPr>
        <w:pStyle w:val="BodyTextMain"/>
        <w:numPr>
          <w:ilvl w:val="0"/>
          <w:numId w:val="41"/>
        </w:numPr>
      </w:pPr>
      <w:r w:rsidRPr="00D7156B">
        <w:t>Nurture</w:t>
      </w:r>
      <w:r>
        <w:t>—</w:t>
      </w:r>
      <w:r w:rsidRPr="00D7156B">
        <w:t>Nurturing one’s passion by sharing it with buddies and getting mentored by experts who have made a career from their passion</w:t>
      </w:r>
    </w:p>
    <w:p w:rsidR="00766220" w:rsidRPr="00D7156B" w:rsidRDefault="00766220" w:rsidP="00766220">
      <w:pPr>
        <w:pStyle w:val="BodyTextMain"/>
        <w:numPr>
          <w:ilvl w:val="0"/>
          <w:numId w:val="41"/>
        </w:numPr>
      </w:pPr>
      <w:r w:rsidRPr="00D7156B">
        <w:t>Live</w:t>
      </w:r>
      <w:r>
        <w:t>—</w:t>
      </w:r>
      <w:r w:rsidRPr="00D7156B">
        <w:t xml:space="preserve">Providing </w:t>
      </w:r>
      <w:r>
        <w:t>access to mentors</w:t>
      </w:r>
      <w:r w:rsidRPr="00D7156B">
        <w:t xml:space="preserve"> for users to live their passion</w:t>
      </w:r>
      <w:r>
        <w:t xml:space="preserve"> and facilitating</w:t>
      </w:r>
      <w:r w:rsidRPr="00D7156B">
        <w:t xml:space="preserve"> organized events, mentor meet-ups</w:t>
      </w:r>
      <w:r>
        <w:t>,</w:t>
      </w:r>
      <w:r w:rsidRPr="00D7156B">
        <w:t xml:space="preserve"> and internship opportunities offered on the platform</w:t>
      </w:r>
    </w:p>
    <w:p w:rsidR="00766220" w:rsidRPr="002C4D47" w:rsidRDefault="00766220" w:rsidP="00766220">
      <w:pPr>
        <w:pStyle w:val="BodyTextMain"/>
        <w:rPr>
          <w:spacing w:val="-2"/>
        </w:rPr>
      </w:pPr>
      <w:r w:rsidRPr="002C4D47">
        <w:rPr>
          <w:spacing w:val="-2"/>
        </w:rPr>
        <w:lastRenderedPageBreak/>
        <w:t>These three elements were supported through the various features available on the platform. Passion Connect employed five in-house team members and five freelancers who curated around 70 articles. The company also offered targeted experiences such as workshops or performances to help users build a social group around their passion. These experiences were identified through partnerships with local groups in the community.</w:t>
      </w:r>
    </w:p>
    <w:p w:rsidR="00766220" w:rsidRPr="00390120" w:rsidRDefault="00766220" w:rsidP="00766220">
      <w:pPr>
        <w:pStyle w:val="BodyTextMain"/>
        <w:rPr>
          <w:sz w:val="18"/>
          <w:szCs w:val="18"/>
        </w:rPr>
      </w:pPr>
    </w:p>
    <w:p w:rsidR="00766220" w:rsidRPr="002C4D47" w:rsidRDefault="00766220" w:rsidP="00766220">
      <w:pPr>
        <w:pStyle w:val="BodyTextMain"/>
        <w:rPr>
          <w:spacing w:val="-2"/>
        </w:rPr>
      </w:pPr>
      <w:r w:rsidRPr="002C4D47">
        <w:rPr>
          <w:spacing w:val="-2"/>
        </w:rPr>
        <w:t xml:space="preserve">Passion Buddy was a location-based system that helped users </w:t>
      </w:r>
      <w:proofErr w:type="gramStart"/>
      <w:r w:rsidRPr="002C4D47">
        <w:rPr>
          <w:spacing w:val="-2"/>
        </w:rPr>
        <w:t>connect</w:t>
      </w:r>
      <w:proofErr w:type="gramEnd"/>
      <w:r w:rsidRPr="002C4D47">
        <w:rPr>
          <w:spacing w:val="-2"/>
        </w:rPr>
        <w:t xml:space="preserve"> with others who shared their passion, allowing them to discuss, meet, and motivate each other to create their own support systems as they pursued their passion. In addition, organized events such as the Bengaluru Passion League and the National Corporate Passion League allowed users to share their passions through performances and contests.</w:t>
      </w:r>
    </w:p>
    <w:p w:rsidR="00766220" w:rsidRPr="00390120" w:rsidRDefault="00766220" w:rsidP="00766220">
      <w:pPr>
        <w:pStyle w:val="BodyTextMain"/>
        <w:rPr>
          <w:sz w:val="18"/>
          <w:szCs w:val="18"/>
        </w:rPr>
      </w:pPr>
    </w:p>
    <w:p w:rsidR="00766220" w:rsidRPr="00D7156B" w:rsidRDefault="00766220" w:rsidP="00766220">
      <w:pPr>
        <w:pStyle w:val="BodyTextMain"/>
        <w:rPr>
          <w:lang w:val="en-CA"/>
        </w:rPr>
      </w:pPr>
      <w:r w:rsidRPr="00D7156B">
        <w:t xml:space="preserve">While intending to encompass all passions </w:t>
      </w:r>
      <w:r>
        <w:t>its</w:t>
      </w:r>
      <w:r w:rsidRPr="00D7156B">
        <w:t xml:space="preserve"> users might have, the team decided to initially focus on a limited number of passion areas: travel, food, fitness, music, technology, dance</w:t>
      </w:r>
      <w:r>
        <w:t>,</w:t>
      </w:r>
      <w:r w:rsidRPr="00D7156B">
        <w:t xml:space="preserve"> and photography. </w:t>
      </w:r>
      <w:r>
        <w:t xml:space="preserve">By 2017, </w:t>
      </w:r>
      <w:r w:rsidRPr="00D7156B">
        <w:t>Passion Connect ha</w:t>
      </w:r>
      <w:r>
        <w:t>d</w:t>
      </w:r>
      <w:r w:rsidRPr="00D7156B">
        <w:t xml:space="preserve"> amassed 313,000 likes on Facebook and attract</w:t>
      </w:r>
      <w:r>
        <w:t>ed</w:t>
      </w:r>
      <w:r w:rsidRPr="00D7156B">
        <w:t xml:space="preserve"> over 100,000 unique monthly page views.</w:t>
      </w:r>
    </w:p>
    <w:p w:rsidR="00766220" w:rsidRPr="00390120" w:rsidRDefault="00766220" w:rsidP="00766220">
      <w:pPr>
        <w:pStyle w:val="BodyTextMain"/>
        <w:rPr>
          <w:sz w:val="18"/>
          <w:szCs w:val="18"/>
        </w:rPr>
      </w:pPr>
    </w:p>
    <w:p w:rsidR="00766220" w:rsidRPr="00D7156B" w:rsidRDefault="00766220" w:rsidP="00766220">
      <w:pPr>
        <w:pStyle w:val="BodyTextMain"/>
      </w:pPr>
      <w:proofErr w:type="spellStart"/>
      <w:r>
        <w:t>Kittu</w:t>
      </w:r>
      <w:proofErr w:type="spellEnd"/>
      <w:r>
        <w:t xml:space="preserve">, </w:t>
      </w:r>
      <w:proofErr w:type="spellStart"/>
      <w:r>
        <w:t>Sait</w:t>
      </w:r>
      <w:proofErr w:type="spellEnd"/>
      <w:r>
        <w:t>, and Deva</w:t>
      </w:r>
      <w:r w:rsidRPr="00D7156B">
        <w:t xml:space="preserve"> recognized the need for additional financing to fund additional marketing to grow the platform’s audience and </w:t>
      </w:r>
      <w:r>
        <w:t xml:space="preserve">to </w:t>
      </w:r>
      <w:r w:rsidRPr="00D7156B">
        <w:t>attract new types of users, including more mentors, to the site. Further investments would also be made into product innovation and support</w:t>
      </w:r>
      <w:r>
        <w:t xml:space="preserve"> for </w:t>
      </w:r>
      <w:r w:rsidRPr="00D7156B">
        <w:t>the team producing and gathering content for the site. Th</w:t>
      </w:r>
      <w:r>
        <w:t>ese investments</w:t>
      </w:r>
      <w:r w:rsidRPr="00D7156B">
        <w:t xml:space="preserve"> required the team</w:t>
      </w:r>
      <w:r>
        <w:t xml:space="preserve"> to</w:t>
      </w:r>
      <w:r w:rsidRPr="00D7156B">
        <w:t xml:space="preserve"> focus </w:t>
      </w:r>
      <w:r>
        <w:t xml:space="preserve">on </w:t>
      </w:r>
      <w:r w:rsidRPr="00D7156B">
        <w:t xml:space="preserve">a monetization strategy ahead of raising their Series </w:t>
      </w:r>
      <w:proofErr w:type="gramStart"/>
      <w:r w:rsidRPr="00D7156B">
        <w:t>A</w:t>
      </w:r>
      <w:proofErr w:type="gramEnd"/>
      <w:r w:rsidRPr="00D7156B">
        <w:t xml:space="preserve"> round. With the users in place, </w:t>
      </w:r>
      <w:r>
        <w:t xml:space="preserve">the team needed </w:t>
      </w:r>
      <w:r w:rsidRPr="00D7156B">
        <w:t>to begin generating cash.</w:t>
      </w:r>
    </w:p>
    <w:p w:rsidR="00766220" w:rsidRPr="00390120" w:rsidRDefault="00766220" w:rsidP="00766220">
      <w:pPr>
        <w:pStyle w:val="BodyTextMain"/>
        <w:rPr>
          <w:sz w:val="18"/>
          <w:szCs w:val="18"/>
        </w:rPr>
      </w:pPr>
    </w:p>
    <w:p w:rsidR="00766220" w:rsidRPr="00390120" w:rsidRDefault="00766220" w:rsidP="00766220">
      <w:pPr>
        <w:pStyle w:val="BodyTextMain"/>
        <w:rPr>
          <w:sz w:val="18"/>
          <w:szCs w:val="18"/>
        </w:rPr>
      </w:pPr>
    </w:p>
    <w:p w:rsidR="00766220" w:rsidRPr="00766220" w:rsidRDefault="00766220" w:rsidP="00766220">
      <w:pPr>
        <w:pStyle w:val="Casehead1"/>
      </w:pPr>
      <w:r w:rsidRPr="00766220">
        <w:t>Monetization Strategies</w:t>
      </w:r>
    </w:p>
    <w:p w:rsidR="00766220" w:rsidRPr="00390120" w:rsidRDefault="00766220" w:rsidP="00766220">
      <w:pPr>
        <w:pStyle w:val="BodyTextMain"/>
        <w:rPr>
          <w:sz w:val="18"/>
          <w:szCs w:val="18"/>
        </w:rPr>
      </w:pPr>
    </w:p>
    <w:p w:rsidR="00766220" w:rsidRPr="00D7156B" w:rsidRDefault="00766220" w:rsidP="00766220">
      <w:pPr>
        <w:pStyle w:val="BodyTextMain"/>
      </w:pPr>
      <w:r w:rsidRPr="00D7156B">
        <w:t>Consumer-facing start</w:t>
      </w:r>
      <w:r>
        <w:t>-</w:t>
      </w:r>
      <w:r w:rsidRPr="00D7156B">
        <w:t>ups ha</w:t>
      </w:r>
      <w:r>
        <w:t>d</w:t>
      </w:r>
      <w:r w:rsidRPr="00D7156B">
        <w:t xml:space="preserve"> several options to monetize their large and engaged user bases. As new companies and business models emerge</w:t>
      </w:r>
      <w:r>
        <w:t>d</w:t>
      </w:r>
      <w:r w:rsidRPr="00D7156B">
        <w:t xml:space="preserve">, monetization strategies </w:t>
      </w:r>
      <w:r>
        <w:t>were</w:t>
      </w:r>
      <w:r w:rsidRPr="00D7156B">
        <w:t xml:space="preserve"> constantly evolving, targeting new customers</w:t>
      </w:r>
      <w:r>
        <w:t>,</w:t>
      </w:r>
      <w:r w:rsidRPr="00D7156B">
        <w:t xml:space="preserve"> or experimenting with different pricing models. By considering other technology platf</w:t>
      </w:r>
      <w:r>
        <w:t>orms serving similar users, the co-founders</w:t>
      </w:r>
      <w:r w:rsidRPr="00D7156B">
        <w:t xml:space="preserve"> identified several different possible monetization strategies, which could </w:t>
      </w:r>
      <w:r>
        <w:t>have been</w:t>
      </w:r>
      <w:r w:rsidRPr="00D7156B">
        <w:t xml:space="preserve"> grouped into </w:t>
      </w:r>
      <w:r>
        <w:t>b</w:t>
      </w:r>
      <w:r w:rsidRPr="00D7156B">
        <w:t>usiness-to-</w:t>
      </w:r>
      <w:r>
        <w:t>c</w:t>
      </w:r>
      <w:r w:rsidRPr="00D7156B">
        <w:t xml:space="preserve">onsumer (B2C) or </w:t>
      </w:r>
      <w:r>
        <w:t>b</w:t>
      </w:r>
      <w:r w:rsidRPr="00D7156B">
        <w:t>usiness-to-</w:t>
      </w:r>
      <w:r>
        <w:t>b</w:t>
      </w:r>
      <w:r w:rsidRPr="00D7156B">
        <w:t xml:space="preserve">usiness strategies. </w:t>
      </w:r>
      <w:r>
        <w:t xml:space="preserve">Developing </w:t>
      </w:r>
      <w:r w:rsidRPr="00D7156B">
        <w:t xml:space="preserve">a set of criteria </w:t>
      </w:r>
      <w:r>
        <w:t xml:space="preserve">was important </w:t>
      </w:r>
      <w:r w:rsidRPr="00D7156B">
        <w:t>to qualitatively evaluate each of the options for Passion</w:t>
      </w:r>
      <w:r>
        <w:t xml:space="preserve"> </w:t>
      </w:r>
      <w:r w:rsidRPr="00D7156B">
        <w:t>Connect</w:t>
      </w:r>
      <w:r>
        <w:t xml:space="preserve"> and to</w:t>
      </w:r>
      <w:r w:rsidRPr="00D7156B">
        <w:t xml:space="preserve"> consider the </w:t>
      </w:r>
      <w:r>
        <w:t>quantitative implications of their</w:t>
      </w:r>
      <w:r w:rsidRPr="00D7156B">
        <w:t xml:space="preserve"> decision. </w:t>
      </w:r>
      <w:r>
        <w:t>They decided to separate and evaluate each of the potential strategies, before reporting back to their team to make a decision.</w:t>
      </w:r>
    </w:p>
    <w:p w:rsidR="00766220" w:rsidRPr="00390120" w:rsidRDefault="00766220" w:rsidP="00766220">
      <w:pPr>
        <w:pStyle w:val="BodyTextMain"/>
        <w:rPr>
          <w:sz w:val="18"/>
          <w:szCs w:val="18"/>
        </w:rPr>
      </w:pPr>
    </w:p>
    <w:p w:rsidR="00766220" w:rsidRPr="00390120" w:rsidRDefault="00766220" w:rsidP="00766220">
      <w:pPr>
        <w:pStyle w:val="BodyTextMain"/>
        <w:rPr>
          <w:sz w:val="18"/>
          <w:szCs w:val="18"/>
        </w:rPr>
      </w:pPr>
    </w:p>
    <w:p w:rsidR="00766220" w:rsidRDefault="00766220" w:rsidP="00766220">
      <w:pPr>
        <w:pStyle w:val="Casehead2"/>
        <w:rPr>
          <w:lang w:val="en-GB"/>
        </w:rPr>
      </w:pPr>
      <w:r>
        <w:rPr>
          <w:lang w:val="en-GB"/>
        </w:rPr>
        <w:t>Business-to-Consumer</w:t>
      </w:r>
    </w:p>
    <w:p w:rsidR="00766220" w:rsidRPr="00390120" w:rsidRDefault="00766220" w:rsidP="00766220">
      <w:pPr>
        <w:pStyle w:val="BodyTextMain"/>
        <w:rPr>
          <w:sz w:val="18"/>
          <w:szCs w:val="18"/>
        </w:rPr>
      </w:pPr>
    </w:p>
    <w:p w:rsidR="00766220" w:rsidRPr="00D7156B" w:rsidRDefault="00766220" w:rsidP="00766220">
      <w:pPr>
        <w:pStyle w:val="BodyTextMain"/>
      </w:pPr>
      <w:r w:rsidRPr="00D7156B">
        <w:t>The Passion</w:t>
      </w:r>
      <w:r>
        <w:t xml:space="preserve"> </w:t>
      </w:r>
      <w:r w:rsidRPr="00D7156B">
        <w:t>Connect platform was created for individual users, and several B2C strategies could generate revenue from the users themselves, either directly for use of the platform or indirectly for ancillary products or services</w:t>
      </w:r>
      <w:r>
        <w:t xml:space="preserve">. The potential strategies the co-founders </w:t>
      </w:r>
      <w:r w:rsidRPr="00D7156B">
        <w:t xml:space="preserve">identified included a subscription fee to access the platform, a </w:t>
      </w:r>
      <w:r>
        <w:t>“</w:t>
      </w:r>
      <w:r w:rsidRPr="00D7156B">
        <w:t>freemium</w:t>
      </w:r>
      <w:r>
        <w:t>”</w:t>
      </w:r>
      <w:r w:rsidRPr="00D7156B">
        <w:t xml:space="preserve"> model </w:t>
      </w:r>
      <w:r>
        <w:t>that was free but</w:t>
      </w:r>
      <w:r w:rsidRPr="00D7156B">
        <w:t xml:space="preserve"> some features </w:t>
      </w:r>
      <w:r>
        <w:t>were provided for an extra charge,</w:t>
      </w:r>
      <w:r w:rsidRPr="00D7156B">
        <w:t xml:space="preserve"> an e-commerce store</w:t>
      </w:r>
      <w:r>
        <w:t xml:space="preserve"> for</w:t>
      </w:r>
      <w:r w:rsidRPr="00D7156B">
        <w:t xml:space="preserve"> products related to users’ passions</w:t>
      </w:r>
      <w:r>
        <w:t>, or a marketplace where mentors listed their expertise</w:t>
      </w:r>
      <w:r w:rsidRPr="00D7156B">
        <w:t>.</w:t>
      </w:r>
    </w:p>
    <w:p w:rsidR="00766220" w:rsidRPr="00390120" w:rsidRDefault="00766220" w:rsidP="00766220">
      <w:pPr>
        <w:pStyle w:val="BodyTextMain"/>
        <w:rPr>
          <w:sz w:val="18"/>
          <w:szCs w:val="18"/>
        </w:rPr>
      </w:pPr>
    </w:p>
    <w:p w:rsidR="00766220" w:rsidRPr="00390120" w:rsidRDefault="00766220" w:rsidP="00766220">
      <w:pPr>
        <w:pStyle w:val="BodyTextMain"/>
        <w:rPr>
          <w:sz w:val="18"/>
          <w:szCs w:val="18"/>
        </w:rPr>
      </w:pPr>
    </w:p>
    <w:p w:rsidR="00766220" w:rsidRPr="00D7156B" w:rsidRDefault="00766220" w:rsidP="00766220">
      <w:pPr>
        <w:pStyle w:val="Casehead3"/>
      </w:pPr>
      <w:r w:rsidRPr="00D7156B">
        <w:t>Subscription Fee</w:t>
      </w:r>
    </w:p>
    <w:p w:rsidR="00766220" w:rsidRPr="00390120" w:rsidRDefault="00766220" w:rsidP="00766220">
      <w:pPr>
        <w:pStyle w:val="BodyTextMain"/>
        <w:rPr>
          <w:sz w:val="18"/>
          <w:szCs w:val="18"/>
        </w:rPr>
      </w:pPr>
    </w:p>
    <w:p w:rsidR="00766220" w:rsidRPr="00D7156B" w:rsidRDefault="00766220" w:rsidP="00766220">
      <w:pPr>
        <w:pStyle w:val="BodyTextMain"/>
      </w:pPr>
      <w:r w:rsidRPr="00D7156B">
        <w:t>Users could sign up for and use Passion</w:t>
      </w:r>
      <w:r>
        <w:t xml:space="preserve"> Connect for free. The co-founders</w:t>
      </w:r>
      <w:r w:rsidRPr="00D7156B">
        <w:t xml:space="preserve"> considered whether users would be willing to pay a subscription fee for access to the platform. </w:t>
      </w:r>
    </w:p>
    <w:p w:rsidR="00766220" w:rsidRPr="00D7156B" w:rsidRDefault="00766220" w:rsidP="00766220">
      <w:pPr>
        <w:pStyle w:val="BodyTextMain"/>
      </w:pPr>
    </w:p>
    <w:p w:rsidR="00766220" w:rsidRPr="00D7156B" w:rsidRDefault="00766220" w:rsidP="00766220">
      <w:pPr>
        <w:pStyle w:val="BodyTextMain"/>
      </w:pPr>
      <w:r w:rsidRPr="00D7156B">
        <w:t>A subscription business model charge</w:t>
      </w:r>
      <w:r>
        <w:t>d</w:t>
      </w:r>
      <w:r w:rsidRPr="00D7156B">
        <w:t xml:space="preserve"> customers a monthly or yearly fee for access to a product or service. Businesses benefit</w:t>
      </w:r>
      <w:r>
        <w:t>ted</w:t>
      </w:r>
      <w:r w:rsidRPr="00D7156B">
        <w:t xml:space="preserve"> from this model </w:t>
      </w:r>
      <w:r>
        <w:t>bec</w:t>
      </w:r>
      <w:r w:rsidRPr="00D7156B">
        <w:t>a</w:t>
      </w:r>
      <w:r>
        <w:t>u</w:t>
      </w:r>
      <w:r w:rsidRPr="00D7156B">
        <w:t>s</w:t>
      </w:r>
      <w:r>
        <w:t>e</w:t>
      </w:r>
      <w:r w:rsidRPr="00D7156B">
        <w:t xml:space="preserve"> it provide</w:t>
      </w:r>
      <w:r>
        <w:t>d</w:t>
      </w:r>
      <w:r w:rsidRPr="00D7156B">
        <w:t xml:space="preserve"> a constant, predictable revenue source </w:t>
      </w:r>
      <w:r w:rsidRPr="00D7156B">
        <w:lastRenderedPageBreak/>
        <w:t>and increase</w:t>
      </w:r>
      <w:r>
        <w:t>d</w:t>
      </w:r>
      <w:r w:rsidRPr="00D7156B">
        <w:t xml:space="preserve"> customer lifetime value</w:t>
      </w:r>
      <w:r>
        <w:t>.</w:t>
      </w:r>
      <w:r w:rsidRPr="00D7156B">
        <w:rPr>
          <w:rStyle w:val="FootnoteReference"/>
        </w:rPr>
        <w:footnoteReference w:id="20"/>
      </w:r>
      <w:r w:rsidRPr="00D7156B">
        <w:t xml:space="preserve"> However, given that the platform was a</w:t>
      </w:r>
      <w:r>
        <w:t>vailable to users for free, the co-founders</w:t>
      </w:r>
      <w:r w:rsidRPr="00D7156B">
        <w:t xml:space="preserve"> need</w:t>
      </w:r>
      <w:r>
        <w:t>ed</w:t>
      </w:r>
      <w:r w:rsidRPr="00D7156B">
        <w:t xml:space="preserve"> to consider how </w:t>
      </w:r>
      <w:r>
        <w:t>users would</w:t>
      </w:r>
      <w:r w:rsidRPr="00D7156B">
        <w:t xml:space="preserve"> react to the introduction of a subscription fee.</w:t>
      </w:r>
    </w:p>
    <w:p w:rsidR="00766220" w:rsidRPr="002C4D47" w:rsidRDefault="00766220" w:rsidP="00766220">
      <w:pPr>
        <w:pStyle w:val="BodyTextMain"/>
        <w:rPr>
          <w:sz w:val="18"/>
          <w:szCs w:val="18"/>
        </w:rPr>
      </w:pPr>
    </w:p>
    <w:p w:rsidR="00766220" w:rsidRDefault="00766220" w:rsidP="00766220">
      <w:pPr>
        <w:pStyle w:val="BodyTextMain"/>
      </w:pPr>
      <w:r w:rsidRPr="00D7156B">
        <w:t>If Passion</w:t>
      </w:r>
      <w:r>
        <w:t xml:space="preserve"> </w:t>
      </w:r>
      <w:r w:rsidRPr="00D7156B">
        <w:t>Connect were to begin charging a subscription fee, t</w:t>
      </w:r>
      <w:r>
        <w:t>here were several questions the team</w:t>
      </w:r>
      <w:r w:rsidRPr="00D7156B">
        <w:t xml:space="preserve"> needed to answer: Should the fee be charged monthly or annually? What fee would provide sufficient revenue while remaining affordable enough to convert users to paying customers? Should </w:t>
      </w:r>
      <w:r>
        <w:t>t</w:t>
      </w:r>
      <w:r w:rsidRPr="00D7156B">
        <w:t>he</w:t>
      </w:r>
      <w:r>
        <w:t xml:space="preserve"> company</w:t>
      </w:r>
      <w:r w:rsidRPr="00D7156B">
        <w:t xml:space="preserve"> offer a free trial period or any incentives to early adopters of the platform?</w:t>
      </w:r>
    </w:p>
    <w:p w:rsidR="00766220" w:rsidRPr="002C4D47" w:rsidRDefault="00766220" w:rsidP="00766220">
      <w:pPr>
        <w:pStyle w:val="BodyTextMain"/>
        <w:rPr>
          <w:sz w:val="18"/>
          <w:szCs w:val="18"/>
        </w:rPr>
      </w:pPr>
    </w:p>
    <w:p w:rsidR="00766220" w:rsidRPr="002C4D47" w:rsidRDefault="00766220" w:rsidP="00766220">
      <w:pPr>
        <w:pStyle w:val="BodyTextMain"/>
        <w:rPr>
          <w:sz w:val="18"/>
          <w:szCs w:val="18"/>
          <w:u w:val="single"/>
        </w:rPr>
      </w:pPr>
    </w:p>
    <w:p w:rsidR="00766220" w:rsidRPr="00D7156B" w:rsidRDefault="00766220" w:rsidP="00766220">
      <w:pPr>
        <w:pStyle w:val="Casehead3"/>
      </w:pPr>
      <w:r w:rsidRPr="00D7156B">
        <w:t>Freemium Model</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A freemium pricing strategy offer</w:t>
      </w:r>
      <w:r>
        <w:t>ed</w:t>
      </w:r>
      <w:r w:rsidRPr="00D7156B">
        <w:t xml:space="preserve"> the basic product or service free of charge but charge</w:t>
      </w:r>
      <w:r>
        <w:t>d</w:t>
      </w:r>
      <w:r w:rsidRPr="00D7156B">
        <w:t xml:space="preserve"> (the premium) for additional features of functionality. Passion</w:t>
      </w:r>
      <w:r>
        <w:t xml:space="preserve"> </w:t>
      </w:r>
      <w:r w:rsidRPr="00D7156B">
        <w:t xml:space="preserve">Connect could allow users to access the basic site for free, but charge an additional fee to access certain features or areas of the platform. This approach </w:t>
      </w:r>
      <w:r>
        <w:t>was expected to</w:t>
      </w:r>
      <w:r w:rsidRPr="00D7156B">
        <w:t xml:space="preserve"> be less alienating to existing users than a full subscription model, and would allow Passion</w:t>
      </w:r>
      <w:r>
        <w:t xml:space="preserve"> </w:t>
      </w:r>
      <w:r w:rsidRPr="00D7156B">
        <w:t>Connect to continue to grow their user base through their free offering. However, the added features available would need to be compelling enough for users to be willing to pay a premium.</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LinkedIn ha</w:t>
      </w:r>
      <w:r w:rsidR="00300152">
        <w:t>d</w:t>
      </w:r>
      <w:r w:rsidRPr="00D7156B">
        <w:t xml:space="preserve"> been one of the most successful sites at implementing a Freemium model. Most of the site</w:t>
      </w:r>
      <w:r>
        <w:t>’s</w:t>
      </w:r>
      <w:r w:rsidRPr="00D7156B">
        <w:t xml:space="preserve"> features, including profiles and connections, </w:t>
      </w:r>
      <w:r w:rsidR="00300152">
        <w:t>we</w:t>
      </w:r>
      <w:r w:rsidRPr="00D7156B">
        <w:t>re free for users. LinkedIn Premium offer</w:t>
      </w:r>
      <w:r w:rsidR="00300152">
        <w:t>ed</w:t>
      </w:r>
      <w:r w:rsidRPr="00D7156B">
        <w:t xml:space="preserve"> additional features, such as advanced search or the ability to see who ha</w:t>
      </w:r>
      <w:r w:rsidR="00300152">
        <w:t>d</w:t>
      </w:r>
      <w:r w:rsidRPr="00D7156B">
        <w:t xml:space="preserve"> viewed </w:t>
      </w:r>
      <w:r>
        <w:t>the user’s</w:t>
      </w:r>
      <w:r w:rsidRPr="00D7156B">
        <w:t xml:space="preserve"> profile, </w:t>
      </w:r>
      <w:r>
        <w:t>and additional services for</w:t>
      </w:r>
      <w:r w:rsidRPr="00D7156B">
        <w:t xml:space="preserve"> users such as recruiters and head hunters. In 2016, </w:t>
      </w:r>
      <w:r>
        <w:t>p</w:t>
      </w:r>
      <w:r w:rsidRPr="00D7156B">
        <w:t xml:space="preserve">remium </w:t>
      </w:r>
      <w:r>
        <w:t>s</w:t>
      </w:r>
      <w:r w:rsidRPr="00D7156B">
        <w:t xml:space="preserve">ubscriptions </w:t>
      </w:r>
      <w:r>
        <w:t>generated</w:t>
      </w:r>
      <w:r w:rsidRPr="00D7156B">
        <w:t xml:space="preserve"> $155 million in revenue</w:t>
      </w:r>
      <w:r>
        <w:t xml:space="preserve"> for </w:t>
      </w:r>
      <w:r w:rsidRPr="00D7156B">
        <w:t>LinkedIn</w:t>
      </w:r>
      <w:r>
        <w:t>,</w:t>
      </w:r>
      <w:r w:rsidRPr="00D7156B">
        <w:rPr>
          <w:rStyle w:val="FootnoteReference"/>
        </w:rPr>
        <w:footnoteReference w:id="21"/>
      </w:r>
      <w:r>
        <w:t xml:space="preserve"> after about 20 per cent of the site’s 500 million users signed up for a premium account.</w:t>
      </w:r>
      <w:r>
        <w:rPr>
          <w:rStyle w:val="FootnoteReference"/>
        </w:rPr>
        <w:footnoteReference w:id="22"/>
      </w:r>
    </w:p>
    <w:p w:rsidR="00766220" w:rsidRPr="002C4D47" w:rsidRDefault="00766220" w:rsidP="00C74F5E">
      <w:pPr>
        <w:pStyle w:val="BodyTextMain"/>
        <w:rPr>
          <w:sz w:val="18"/>
          <w:szCs w:val="18"/>
        </w:rPr>
      </w:pPr>
    </w:p>
    <w:p w:rsidR="00766220" w:rsidRPr="00D7156B" w:rsidRDefault="00766220" w:rsidP="00C74F5E">
      <w:pPr>
        <w:pStyle w:val="BodyTextMain"/>
      </w:pPr>
      <w:r>
        <w:t xml:space="preserve">The </w:t>
      </w:r>
      <w:r w:rsidRPr="00D7156B">
        <w:t>Passion</w:t>
      </w:r>
      <w:r>
        <w:t xml:space="preserve"> </w:t>
      </w:r>
      <w:r w:rsidRPr="00D7156B">
        <w:t>Connect</w:t>
      </w:r>
      <w:r>
        <w:t xml:space="preserve"> co-founders’</w:t>
      </w:r>
      <w:r w:rsidRPr="00D7156B">
        <w:t xml:space="preserve"> first consideration would need to </w:t>
      </w:r>
      <w:r>
        <w:t>determine</w:t>
      </w:r>
      <w:r w:rsidRPr="00D7156B">
        <w:t xml:space="preserve"> which </w:t>
      </w:r>
      <w:r>
        <w:t xml:space="preserve">website </w:t>
      </w:r>
      <w:r w:rsidRPr="00D7156B">
        <w:t>features would be free</w:t>
      </w:r>
      <w:r>
        <w:t xml:space="preserve"> to users</w:t>
      </w:r>
      <w:r w:rsidRPr="00D7156B">
        <w:t xml:space="preserve">, and which would </w:t>
      </w:r>
      <w:r>
        <w:t xml:space="preserve">need to </w:t>
      </w:r>
      <w:r w:rsidRPr="00D7156B">
        <w:t xml:space="preserve">be paid. </w:t>
      </w:r>
      <w:r>
        <w:t>T</w:t>
      </w:r>
      <w:r w:rsidRPr="00D7156B">
        <w:t>he</w:t>
      </w:r>
      <w:r>
        <w:t>y</w:t>
      </w:r>
      <w:r w:rsidRPr="00D7156B">
        <w:t xml:space="preserve"> would </w:t>
      </w:r>
      <w:r>
        <w:t xml:space="preserve">also </w:t>
      </w:r>
      <w:r w:rsidRPr="00D7156B">
        <w:t xml:space="preserve">need to consider what price users would be willing to pay, and </w:t>
      </w:r>
      <w:r>
        <w:t xml:space="preserve">more </w:t>
      </w:r>
      <w:r w:rsidRPr="00D7156B">
        <w:t>importantly, how many users would be converted to paying customers. Would users be willing to spend money on their passion?</w:t>
      </w:r>
    </w:p>
    <w:p w:rsidR="00766220" w:rsidRPr="002C4D47" w:rsidRDefault="00766220" w:rsidP="00C74F5E">
      <w:pPr>
        <w:pStyle w:val="BodyTextMain"/>
        <w:rPr>
          <w:sz w:val="18"/>
          <w:szCs w:val="18"/>
        </w:rPr>
      </w:pPr>
    </w:p>
    <w:p w:rsidR="00766220" w:rsidRPr="002C4D47" w:rsidRDefault="00766220" w:rsidP="00C74F5E">
      <w:pPr>
        <w:pStyle w:val="BodyTextMain"/>
        <w:rPr>
          <w:sz w:val="18"/>
          <w:szCs w:val="18"/>
        </w:rPr>
      </w:pPr>
    </w:p>
    <w:p w:rsidR="00766220" w:rsidRPr="00D7156B" w:rsidRDefault="00766220" w:rsidP="00C74F5E">
      <w:pPr>
        <w:pStyle w:val="Casehead3"/>
      </w:pPr>
      <w:r w:rsidRPr="00D7156B">
        <w:t>E-commerce Store</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Passion</w:t>
      </w:r>
      <w:r>
        <w:t xml:space="preserve"> </w:t>
      </w:r>
      <w:r w:rsidRPr="00D7156B">
        <w:t xml:space="preserve">Connect considered adding an e-commerce store to their website that would allow users to purchase products related to their passion, </w:t>
      </w:r>
      <w:r>
        <w:t>directly from the platform. The co-founders</w:t>
      </w:r>
      <w:r w:rsidRPr="00D7156B">
        <w:t xml:space="preserve"> imagined t-shirts and mugs that allowed users to share their passions with the world, as well as more specialized products, such as paint brushes or musical equipment. Given that the Passion</w:t>
      </w:r>
      <w:r>
        <w:t xml:space="preserve"> </w:t>
      </w:r>
      <w:r w:rsidRPr="00D7156B">
        <w:t>Connect platform already did the job of discovering a community of passionate people, they were well-positioned to sell directly to an engaged customer base.</w:t>
      </w:r>
    </w:p>
    <w:p w:rsidR="00766220" w:rsidRPr="002C4D47" w:rsidRDefault="00766220" w:rsidP="00C74F5E">
      <w:pPr>
        <w:pStyle w:val="BodyTextMain"/>
        <w:rPr>
          <w:sz w:val="18"/>
          <w:szCs w:val="18"/>
        </w:rPr>
      </w:pPr>
    </w:p>
    <w:p w:rsidR="00766220" w:rsidRPr="002C4D47" w:rsidRDefault="00766220" w:rsidP="00C74F5E">
      <w:pPr>
        <w:pStyle w:val="BodyTextMain"/>
        <w:rPr>
          <w:spacing w:val="-2"/>
        </w:rPr>
      </w:pPr>
      <w:r w:rsidRPr="002C4D47">
        <w:rPr>
          <w:spacing w:val="-2"/>
        </w:rPr>
        <w:t xml:space="preserve">Adding an e-commerce store, however, would not be easy, and would require a radical shift in their business model. Should the store be managed internally, with the Passion Connect team responsible for purchasing items, holding inventory, managing transactions, and handling the logistics of shipping to customers? Or could some part of the process be outsourced to another company? The co-founders considered the possibility that users could even sell their own creations and products on the store. To make a decision, they had to consider the potential sales and margins an e-commerce store could generate, and what kind of </w:t>
      </w:r>
      <w:r w:rsidRPr="002C4D47">
        <w:rPr>
          <w:spacing w:val="-2"/>
        </w:rPr>
        <w:lastRenderedPageBreak/>
        <w:t>investment they would need to make to get this idea off the ground. They also thought that, to be able to test the idea with users, they needed to find out what some of the products would look like.</w:t>
      </w:r>
    </w:p>
    <w:p w:rsidR="002C4D47" w:rsidRPr="002C4D47" w:rsidRDefault="002C4D47" w:rsidP="002C4D47">
      <w:pPr>
        <w:pStyle w:val="BodyTextMain"/>
        <w:rPr>
          <w:sz w:val="18"/>
          <w:szCs w:val="18"/>
        </w:rPr>
      </w:pPr>
    </w:p>
    <w:p w:rsidR="00766220" w:rsidRPr="002C4D47" w:rsidRDefault="00766220" w:rsidP="00C74F5E">
      <w:pPr>
        <w:pStyle w:val="BodyTextMain"/>
        <w:rPr>
          <w:sz w:val="18"/>
          <w:szCs w:val="18"/>
        </w:rPr>
      </w:pPr>
    </w:p>
    <w:p w:rsidR="00766220" w:rsidRPr="00D7156B" w:rsidRDefault="00766220" w:rsidP="00C74F5E">
      <w:pPr>
        <w:pStyle w:val="Casehead3"/>
      </w:pPr>
      <w:r w:rsidRPr="00D7156B">
        <w:t>Mentorship Marketplace</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 xml:space="preserve">The Mentorship Marketplace was a new feature Deva and his </w:t>
      </w:r>
      <w:proofErr w:type="gramStart"/>
      <w:r w:rsidRPr="00D7156B">
        <w:t>team were</w:t>
      </w:r>
      <w:proofErr w:type="gramEnd"/>
      <w:r w:rsidRPr="00D7156B">
        <w:t xml:space="preserve"> developing for the Passion Connect site. Th</w:t>
      </w:r>
      <w:r>
        <w:t>is</w:t>
      </w:r>
      <w:r w:rsidRPr="00D7156B">
        <w:t xml:space="preserve"> marketplace would be a section of the site where users could list themselves as mentors, instructors</w:t>
      </w:r>
      <w:r>
        <w:t>,</w:t>
      </w:r>
      <w:r w:rsidRPr="00D7156B">
        <w:t xml:space="preserve"> and advisors, offering their expertise as a service to users interested in growing their passion</w:t>
      </w:r>
      <w:r>
        <w:t>s</w:t>
      </w:r>
      <w:r w:rsidRPr="00D7156B">
        <w:t xml:space="preserve">. One user Deva was considering as an example </w:t>
      </w:r>
      <w:r>
        <w:t>was</w:t>
      </w:r>
      <w:r w:rsidRPr="00D7156B">
        <w:t xml:space="preserve"> a professio</w:t>
      </w:r>
      <w:r>
        <w:t xml:space="preserve">nal musician, who charged </w:t>
      </w:r>
      <w:r w:rsidRPr="00A56BDB">
        <w:rPr>
          <w:rFonts w:ascii="Calibri" w:eastAsia="Calibri" w:hAnsi="Calibri" w:cs="Calibri"/>
          <w:lang w:val="en-CA"/>
        </w:rPr>
        <w:t>₹</w:t>
      </w:r>
      <w:r w:rsidRPr="00A56BDB">
        <w:t>500</w:t>
      </w:r>
      <w:r>
        <w:t xml:space="preserve"> for a thirty-</w:t>
      </w:r>
      <w:r w:rsidRPr="00D7156B">
        <w:t>minute session,</w:t>
      </w:r>
      <w:r>
        <w:t xml:space="preserve"> and who could talk </w:t>
      </w:r>
      <w:r w:rsidRPr="00D7156B">
        <w:t xml:space="preserve">about how to break into music professionally or </w:t>
      </w:r>
      <w:r>
        <w:t xml:space="preserve">deliver </w:t>
      </w:r>
      <w:r w:rsidRPr="00D7156B">
        <w:t>instruction on a specific musical instrument. The goal of the new feature was to help users get more connected, while allowing some users to find a channel to begi</w:t>
      </w:r>
      <w:r>
        <w:t>n profiting from their passions.</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The Mentorship Marketplace could provide a revenue opportunity for Passion Connect</w:t>
      </w:r>
      <w:r>
        <w:t xml:space="preserve"> by </w:t>
      </w:r>
      <w:r w:rsidRPr="00D7156B">
        <w:t xml:space="preserve">collecting a fee as </w:t>
      </w:r>
      <w:r>
        <w:t xml:space="preserve">a </w:t>
      </w:r>
      <w:r w:rsidRPr="00D7156B">
        <w:t xml:space="preserve">percentage of transactions or </w:t>
      </w:r>
      <w:r>
        <w:t xml:space="preserve">by </w:t>
      </w:r>
      <w:r w:rsidRPr="00D7156B">
        <w:t xml:space="preserve">charging mentors to list their expertise on the site. Given that this feature was </w:t>
      </w:r>
      <w:r>
        <w:t>under development, the co-founders</w:t>
      </w:r>
      <w:r w:rsidRPr="00D7156B">
        <w:t xml:space="preserve"> realized they could design the specifics of the feature to improve the user experience while tailoring it specifically as a revenue-generating part of the platform.</w:t>
      </w:r>
    </w:p>
    <w:p w:rsidR="00766220" w:rsidRPr="002C4D47" w:rsidRDefault="00766220" w:rsidP="00C74F5E">
      <w:pPr>
        <w:pStyle w:val="BodyTextMain"/>
        <w:rPr>
          <w:sz w:val="18"/>
          <w:szCs w:val="18"/>
        </w:rPr>
      </w:pPr>
    </w:p>
    <w:p w:rsidR="00766220" w:rsidRPr="002C4D47" w:rsidRDefault="00766220" w:rsidP="00C74F5E">
      <w:pPr>
        <w:pStyle w:val="BodyTextMain"/>
        <w:rPr>
          <w:sz w:val="18"/>
          <w:szCs w:val="18"/>
        </w:rPr>
      </w:pPr>
    </w:p>
    <w:p w:rsidR="00766220" w:rsidRDefault="00766220" w:rsidP="00C74F5E">
      <w:pPr>
        <w:pStyle w:val="Casehead2"/>
        <w:rPr>
          <w:lang w:val="en-GB"/>
        </w:rPr>
      </w:pPr>
      <w:r>
        <w:rPr>
          <w:lang w:val="en-GB"/>
        </w:rPr>
        <w:t>Business-To-Business</w:t>
      </w:r>
    </w:p>
    <w:p w:rsidR="00766220" w:rsidRPr="002C4D47" w:rsidRDefault="00766220" w:rsidP="00C74F5E">
      <w:pPr>
        <w:pStyle w:val="BodyTextMain"/>
        <w:rPr>
          <w:sz w:val="18"/>
          <w:szCs w:val="18"/>
        </w:rPr>
      </w:pPr>
    </w:p>
    <w:p w:rsidR="00766220" w:rsidRPr="00D7156B" w:rsidRDefault="00766220" w:rsidP="00C74F5E">
      <w:pPr>
        <w:pStyle w:val="Casehead3"/>
      </w:pPr>
      <w:r w:rsidRPr="00D7156B">
        <w:t>Fees for Transactions on Events and Sign-ups</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Passion</w:t>
      </w:r>
      <w:r>
        <w:t xml:space="preserve"> </w:t>
      </w:r>
      <w:r w:rsidRPr="00D7156B">
        <w:t>Connect had already established a number of partnerships with organizations and companies catering to their users’ passions</w:t>
      </w:r>
      <w:r>
        <w:t>—</w:t>
      </w:r>
      <w:r w:rsidRPr="00D7156B">
        <w:t>for example, music schools offering lessons or drama groups with weekly meet</w:t>
      </w:r>
      <w:r>
        <w:t>-</w:t>
      </w:r>
      <w:r w:rsidRPr="00D7156B">
        <w:t>ups. While the platform currently curated and linked to opportunities and events related to each passion area, an opportunity</w:t>
      </w:r>
      <w:r>
        <w:t xml:space="preserve"> existed</w:t>
      </w:r>
      <w:r w:rsidRPr="00D7156B">
        <w:t xml:space="preserve"> to expand the service to include sign-ups for events or classes directly on the platform. Passion</w:t>
      </w:r>
      <w:r>
        <w:t xml:space="preserve"> </w:t>
      </w:r>
      <w:r w:rsidRPr="00D7156B">
        <w:t xml:space="preserve">Connect could charge a small transaction fee for every ticket sold or class registered on the platform while helping local organizations gain publicity from groups of interested individuals and providing them a platform through which to conduct business. </w:t>
      </w:r>
    </w:p>
    <w:p w:rsidR="00766220" w:rsidRPr="002C4D47" w:rsidRDefault="00766220" w:rsidP="00C74F5E">
      <w:pPr>
        <w:pStyle w:val="BodyTextMain"/>
        <w:rPr>
          <w:sz w:val="18"/>
          <w:szCs w:val="18"/>
        </w:rPr>
      </w:pPr>
    </w:p>
    <w:p w:rsidR="00766220" w:rsidRPr="00D7156B" w:rsidRDefault="00766220" w:rsidP="00C74F5E">
      <w:pPr>
        <w:pStyle w:val="BodyTextMain"/>
      </w:pPr>
      <w:r>
        <w:t>The co-founders</w:t>
      </w:r>
      <w:r w:rsidRPr="00D7156B">
        <w:t xml:space="preserve"> recognized that this idea would be easy to pilot and thought through some of the important considerations: </w:t>
      </w:r>
      <w:r>
        <w:t>H</w:t>
      </w:r>
      <w:r w:rsidRPr="00D7156B">
        <w:t>ow would they reach out to potential partners to sell this idea</w:t>
      </w:r>
      <w:r>
        <w:t>? W</w:t>
      </w:r>
      <w:r w:rsidRPr="00D7156B">
        <w:t>hat features could they provide to make this service attractive? Should the transaction fee be a flat fee or a percentage of the transaction amount?</w:t>
      </w:r>
    </w:p>
    <w:p w:rsidR="00766220" w:rsidRPr="002C4D47" w:rsidRDefault="00766220" w:rsidP="00C74F5E">
      <w:pPr>
        <w:pStyle w:val="BodyTextMain"/>
        <w:rPr>
          <w:sz w:val="18"/>
          <w:szCs w:val="18"/>
        </w:rPr>
      </w:pPr>
    </w:p>
    <w:p w:rsidR="00766220" w:rsidRPr="002C4D47" w:rsidRDefault="00766220" w:rsidP="00C74F5E">
      <w:pPr>
        <w:pStyle w:val="BodyTextMain"/>
        <w:rPr>
          <w:sz w:val="18"/>
          <w:szCs w:val="18"/>
        </w:rPr>
      </w:pPr>
    </w:p>
    <w:p w:rsidR="00766220" w:rsidRPr="00D7156B" w:rsidRDefault="00766220" w:rsidP="00C74F5E">
      <w:pPr>
        <w:pStyle w:val="Casehead3"/>
      </w:pPr>
      <w:r w:rsidRPr="00D7156B">
        <w:t>Display Advertising</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 xml:space="preserve">A popular way for web platforms to monetize their large user bases </w:t>
      </w:r>
      <w:r>
        <w:t>was</w:t>
      </w:r>
      <w:r w:rsidRPr="00D7156B">
        <w:t xml:space="preserve"> through the sale of display advertisements. Display ad</w:t>
      </w:r>
      <w:r w:rsidR="00F72D52">
        <w:t>vertisement</w:t>
      </w:r>
      <w:r w:rsidRPr="00D7156B">
        <w:t>s c</w:t>
      </w:r>
      <w:r>
        <w:t>ould</w:t>
      </w:r>
      <w:r w:rsidRPr="00D7156B">
        <w:t xml:space="preserve"> be images, text, or video shown on a website to deliver an advertiser</w:t>
      </w:r>
      <w:r>
        <w:t>’</w:t>
      </w:r>
      <w:r w:rsidRPr="00D7156B">
        <w:t>s message and generate brand awareness. Passion</w:t>
      </w:r>
      <w:r>
        <w:t xml:space="preserve"> </w:t>
      </w:r>
      <w:r w:rsidRPr="00D7156B">
        <w:t>Connect could sell banner ad</w:t>
      </w:r>
      <w:r w:rsidR="00F72D52">
        <w:t>vertisement</w:t>
      </w:r>
      <w:r w:rsidRPr="00D7156B">
        <w:t>s on its home page</w:t>
      </w:r>
      <w:r>
        <w:t xml:space="preserve"> as a </w:t>
      </w:r>
      <w:r w:rsidRPr="00D7156B">
        <w:t>side bar or embedded into vari</w:t>
      </w:r>
      <w:r>
        <w:t>ous places on the site</w:t>
      </w:r>
      <w:r w:rsidRPr="00D7156B">
        <w:t>.</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Advertisers s</w:t>
      </w:r>
      <w:r>
        <w:t>ought</w:t>
      </w:r>
      <w:r w:rsidRPr="00D7156B">
        <w:t xml:space="preserve"> websites with the largest possible reach to share their content, and in the United States</w:t>
      </w:r>
      <w:r>
        <w:t>,</w:t>
      </w:r>
      <w:r w:rsidRPr="00D7156B">
        <w:t xml:space="preserve"> it </w:t>
      </w:r>
      <w:r>
        <w:t>was</w:t>
      </w:r>
      <w:r w:rsidRPr="00D7156B">
        <w:t xml:space="preserve"> predicted that Facebook and Twitter w</w:t>
      </w:r>
      <w:r>
        <w:t>ould</w:t>
      </w:r>
      <w:r w:rsidRPr="00D7156B">
        <w:t xml:space="preserve"> take 33</w:t>
      </w:r>
      <w:r>
        <w:t xml:space="preserve"> per cent</w:t>
      </w:r>
      <w:r w:rsidRPr="00D7156B">
        <w:t xml:space="preserve"> of digital ad</w:t>
      </w:r>
      <w:r w:rsidR="00F72D52">
        <w:t>vertisement</w:t>
      </w:r>
      <w:r w:rsidRPr="00D7156B">
        <w:t xml:space="preserve"> spending by 2017</w:t>
      </w:r>
      <w:r>
        <w:t>.</w:t>
      </w:r>
      <w:r w:rsidRPr="00D7156B">
        <w:rPr>
          <w:rStyle w:val="FootnoteReference"/>
        </w:rPr>
        <w:footnoteReference w:id="23"/>
      </w:r>
      <w:r w:rsidRPr="00D7156B">
        <w:t xml:space="preserve"> However, Passion</w:t>
      </w:r>
      <w:r>
        <w:t xml:space="preserve"> </w:t>
      </w:r>
      <w:proofErr w:type="spellStart"/>
      <w:r w:rsidRPr="00D7156B">
        <w:t>Connect’s</w:t>
      </w:r>
      <w:proofErr w:type="spellEnd"/>
      <w:r w:rsidRPr="00D7156B">
        <w:t xml:space="preserve"> Indian presence and niche user groups </w:t>
      </w:r>
      <w:r>
        <w:t>were a possible</w:t>
      </w:r>
      <w:r w:rsidRPr="00D7156B">
        <w:t xml:space="preserve"> advantage. The Passion</w:t>
      </w:r>
      <w:r>
        <w:t xml:space="preserve"> </w:t>
      </w:r>
      <w:r w:rsidRPr="00D7156B">
        <w:t>Connect platform would be valuable to advertisers due to the user base already being pre-</w:t>
      </w:r>
      <w:r w:rsidRPr="00D7156B">
        <w:lastRenderedPageBreak/>
        <w:t>filtered by their interests</w:t>
      </w:r>
      <w:r>
        <w:t>. For example,</w:t>
      </w:r>
      <w:r w:rsidRPr="00D7156B">
        <w:t xml:space="preserve"> advertisers who s</w:t>
      </w:r>
      <w:r>
        <w:t>old</w:t>
      </w:r>
      <w:r w:rsidRPr="00D7156B">
        <w:t xml:space="preserve"> musical instruments could have access to a large group </w:t>
      </w:r>
      <w:r>
        <w:t xml:space="preserve">of consumers </w:t>
      </w:r>
      <w:r w:rsidRPr="00D7156B">
        <w:t>that self-expressed their interest in</w:t>
      </w:r>
      <w:r>
        <w:t>,</w:t>
      </w:r>
      <w:r w:rsidRPr="00D7156B">
        <w:t xml:space="preserve"> and passion for</w:t>
      </w:r>
      <w:r>
        <w:t>,</w:t>
      </w:r>
      <w:r w:rsidRPr="00D7156B">
        <w:t xml:space="preserve"> music. </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Passion</w:t>
      </w:r>
      <w:r>
        <w:t xml:space="preserve"> </w:t>
      </w:r>
      <w:r w:rsidRPr="00D7156B">
        <w:t>Connect could either choose to directly reach out to businesses interested in using their platform to advertise, or could make use of a larger ad</w:t>
      </w:r>
      <w:r>
        <w:t>vertising</w:t>
      </w:r>
      <w:r w:rsidRPr="00D7156B">
        <w:t xml:space="preserve"> network to serve its advertisements. This option involve</w:t>
      </w:r>
      <w:r>
        <w:t>d</w:t>
      </w:r>
      <w:r w:rsidRPr="00D7156B">
        <w:t xml:space="preserve"> designating space for advertisements on the page, which </w:t>
      </w:r>
      <w:r>
        <w:t>we</w:t>
      </w:r>
      <w:r w:rsidRPr="00D7156B">
        <w:t>re then filled by the ad</w:t>
      </w:r>
      <w:r>
        <w:t>vertising</w:t>
      </w:r>
      <w:r w:rsidRPr="00D7156B">
        <w:t xml:space="preserve"> network, such as Google AdWords. Advertisers typically pa</w:t>
      </w:r>
      <w:r>
        <w:t>id</w:t>
      </w:r>
      <w:r w:rsidRPr="00D7156B">
        <w:t xml:space="preserve"> on a pay-per-click basis, with Passion</w:t>
      </w:r>
      <w:r>
        <w:t xml:space="preserve"> </w:t>
      </w:r>
      <w:r w:rsidRPr="00D7156B">
        <w:t>Connect receiving part of the ad</w:t>
      </w:r>
      <w:r>
        <w:t>vertising</w:t>
      </w:r>
      <w:r w:rsidRPr="00D7156B">
        <w:t xml:space="preserve"> revenue. If they chose to monetize the platform t</w:t>
      </w:r>
      <w:r>
        <w:t>hrough display advertisements, the co-founders</w:t>
      </w:r>
      <w:r w:rsidRPr="00D7156B">
        <w:t xml:space="preserve"> would need to consider how users would respond to this change, and which option would be the most effective way to acquire advertisers for the site.</w:t>
      </w:r>
    </w:p>
    <w:p w:rsidR="00766220" w:rsidRPr="002C4D47" w:rsidRDefault="00766220" w:rsidP="00C74F5E">
      <w:pPr>
        <w:pStyle w:val="BodyTextMain"/>
        <w:rPr>
          <w:sz w:val="18"/>
          <w:szCs w:val="18"/>
        </w:rPr>
      </w:pPr>
    </w:p>
    <w:p w:rsidR="00C74F5E" w:rsidRPr="002C4D47" w:rsidRDefault="00C74F5E" w:rsidP="00C74F5E">
      <w:pPr>
        <w:pStyle w:val="BodyTextMain"/>
        <w:rPr>
          <w:sz w:val="18"/>
          <w:szCs w:val="18"/>
        </w:rPr>
      </w:pPr>
    </w:p>
    <w:p w:rsidR="00766220" w:rsidRPr="00D7156B" w:rsidRDefault="00766220" w:rsidP="00C74F5E">
      <w:pPr>
        <w:pStyle w:val="Casehead3"/>
      </w:pPr>
      <w:r w:rsidRPr="00D7156B">
        <w:t>Sponsored Content</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Beyond selling advertising space on its site, a more integrative way to allow businesses to reach users could be through sponsored content</w:t>
      </w:r>
      <w:r>
        <w:t xml:space="preserve"> (i.e., content that was paid for by a business)</w:t>
      </w:r>
      <w:r w:rsidRPr="00D7156B">
        <w:t xml:space="preserve">. This </w:t>
      </w:r>
      <w:r>
        <w:t xml:space="preserve">advertising </w:t>
      </w:r>
      <w:r w:rsidRPr="00D7156B">
        <w:t xml:space="preserve">could </w:t>
      </w:r>
      <w:r>
        <w:t>consist</w:t>
      </w:r>
      <w:r w:rsidRPr="00D7156B">
        <w:t xml:space="preserve"> of articles, videos</w:t>
      </w:r>
      <w:r>
        <w:t>,</w:t>
      </w:r>
      <w:r w:rsidRPr="00D7156B">
        <w:t xml:space="preserve"> or other content served to users in exchange for</w:t>
      </w:r>
      <w:r>
        <w:t xml:space="preserve"> delivering </w:t>
      </w:r>
      <w:r w:rsidRPr="00D7156B">
        <w:t xml:space="preserve">content </w:t>
      </w:r>
      <w:r>
        <w:t xml:space="preserve">that was </w:t>
      </w:r>
      <w:r w:rsidRPr="00D7156B">
        <w:t xml:space="preserve">relevant to </w:t>
      </w:r>
      <w:r>
        <w:t>the sponsoring business’s</w:t>
      </w:r>
      <w:r w:rsidRPr="00D7156B">
        <w:t xml:space="preserve"> brand or product. Passion</w:t>
      </w:r>
      <w:r>
        <w:t xml:space="preserve"> </w:t>
      </w:r>
      <w:r w:rsidRPr="00D7156B">
        <w:t xml:space="preserve">Connect could allow companies the option to sponsor a single piece of content or to support ongoing series that </w:t>
      </w:r>
      <w:r>
        <w:t>were</w:t>
      </w:r>
      <w:r w:rsidRPr="00D7156B">
        <w:t xml:space="preserve"> ideally both engaging to users and relevant to the advertisers. </w:t>
      </w:r>
    </w:p>
    <w:p w:rsidR="00766220" w:rsidRPr="002C4D47" w:rsidRDefault="00766220" w:rsidP="00C74F5E">
      <w:pPr>
        <w:pStyle w:val="BodyTextMain"/>
        <w:rPr>
          <w:sz w:val="18"/>
          <w:szCs w:val="18"/>
        </w:rPr>
      </w:pPr>
    </w:p>
    <w:p w:rsidR="00766220" w:rsidRPr="00D7156B" w:rsidRDefault="00766220" w:rsidP="00C74F5E">
      <w:pPr>
        <w:pStyle w:val="BodyTextMain"/>
      </w:pPr>
      <w:proofErr w:type="spellStart"/>
      <w:r w:rsidRPr="00D7156B">
        <w:t>BuzzFeed</w:t>
      </w:r>
      <w:proofErr w:type="spellEnd"/>
      <w:r w:rsidRPr="00D7156B">
        <w:t xml:space="preserve"> </w:t>
      </w:r>
      <w:r>
        <w:t>was</w:t>
      </w:r>
      <w:r w:rsidRPr="00D7156B">
        <w:t xml:space="preserve"> an example of an</w:t>
      </w:r>
      <w:r>
        <w:t xml:space="preserve"> I</w:t>
      </w:r>
      <w:r w:rsidRPr="00D7156B">
        <w:t>nternet site that ha</w:t>
      </w:r>
      <w:r>
        <w:t>d</w:t>
      </w:r>
      <w:r w:rsidRPr="00D7156B">
        <w:t xml:space="preserve"> embraced sponsored content as a revenue source. Both local organizations and large marketers sponsored fun and interesting content that also tie</w:t>
      </w:r>
      <w:r>
        <w:t>d</w:t>
      </w:r>
      <w:r w:rsidRPr="00D7156B">
        <w:t xml:space="preserve"> back to their products</w:t>
      </w:r>
      <w:r>
        <w:t>—</w:t>
      </w:r>
      <w:r w:rsidRPr="00D7156B">
        <w:t xml:space="preserve">articles </w:t>
      </w:r>
      <w:r>
        <w:t xml:space="preserve">that ranged </w:t>
      </w:r>
      <w:r w:rsidRPr="00D7156B">
        <w:t xml:space="preserve">from Cancer Research UK’s “Sunbathing: Expectation versus Reality” to Dunkin’ Donut’s “What </w:t>
      </w:r>
      <w:r>
        <w:t>T</w:t>
      </w:r>
      <w:r w:rsidRPr="00D7156B">
        <w:t xml:space="preserve">ype of </w:t>
      </w:r>
      <w:r>
        <w:t>D</w:t>
      </w:r>
      <w:r w:rsidRPr="00D7156B">
        <w:t xml:space="preserve">onut </w:t>
      </w:r>
      <w:r>
        <w:t>A</w:t>
      </w:r>
      <w:r w:rsidRPr="00D7156B">
        <w:t xml:space="preserve">re </w:t>
      </w:r>
      <w:r>
        <w:t>Y</w:t>
      </w:r>
      <w:r w:rsidRPr="00D7156B">
        <w:t>ou?” While sponsored content m</w:t>
      </w:r>
      <w:r>
        <w:t xml:space="preserve">ight have been </w:t>
      </w:r>
      <w:r w:rsidRPr="00D7156B">
        <w:t xml:space="preserve">seen as less disruptive or more relevant to users, greater effort </w:t>
      </w:r>
      <w:r>
        <w:t xml:space="preserve">was needed to </w:t>
      </w:r>
      <w:r w:rsidRPr="00D7156B">
        <w:t>partner with advertisers and d</w:t>
      </w:r>
      <w:r>
        <w:t xml:space="preserve">evelop meaningful content. </w:t>
      </w:r>
      <w:proofErr w:type="spellStart"/>
      <w:r>
        <w:t>Kittu</w:t>
      </w:r>
      <w:proofErr w:type="spellEnd"/>
      <w:r w:rsidRPr="00D7156B">
        <w:t xml:space="preserve"> </w:t>
      </w:r>
      <w:r>
        <w:t>w</w:t>
      </w:r>
      <w:r w:rsidRPr="00D7156B">
        <w:t>ondered what type of content advertisers might pay for and what levels of sponsorship would be an attractive revenue opportunity.</w:t>
      </w:r>
    </w:p>
    <w:p w:rsidR="00766220" w:rsidRPr="002C4D47" w:rsidRDefault="00766220" w:rsidP="00C74F5E">
      <w:pPr>
        <w:pStyle w:val="BodyTextMain"/>
        <w:rPr>
          <w:sz w:val="18"/>
          <w:szCs w:val="18"/>
        </w:rPr>
      </w:pPr>
    </w:p>
    <w:p w:rsidR="00766220" w:rsidRPr="002C4D47" w:rsidRDefault="00766220" w:rsidP="00C74F5E">
      <w:pPr>
        <w:pStyle w:val="BodyTextMain"/>
        <w:rPr>
          <w:sz w:val="18"/>
          <w:szCs w:val="18"/>
        </w:rPr>
      </w:pPr>
    </w:p>
    <w:p w:rsidR="00766220" w:rsidRPr="00050E76" w:rsidRDefault="00766220" w:rsidP="00C74F5E">
      <w:pPr>
        <w:pStyle w:val="Casehead1"/>
      </w:pPr>
      <w:r w:rsidRPr="00050E76">
        <w:t>Decision</w:t>
      </w:r>
    </w:p>
    <w:p w:rsidR="00766220" w:rsidRPr="002C4D47" w:rsidRDefault="00766220" w:rsidP="00C74F5E">
      <w:pPr>
        <w:pStyle w:val="BodyTextMain"/>
        <w:rPr>
          <w:sz w:val="18"/>
          <w:szCs w:val="18"/>
        </w:rPr>
      </w:pPr>
    </w:p>
    <w:p w:rsidR="00766220" w:rsidRPr="00D7156B" w:rsidRDefault="00766220" w:rsidP="00C74F5E">
      <w:pPr>
        <w:pStyle w:val="BodyTextMain"/>
      </w:pPr>
      <w:r>
        <w:t>M</w:t>
      </w:r>
      <w:r w:rsidRPr="00D7156B">
        <w:t>any possib</w:t>
      </w:r>
      <w:r>
        <w:t>le options were available to monetize, but the co-founders</w:t>
      </w:r>
      <w:r w:rsidRPr="00D7156B">
        <w:t xml:space="preserve"> knew each would require careful consideration of its strengths and weaknesses and a strong implementation plan. </w:t>
      </w:r>
      <w:r>
        <w:t>They</w:t>
      </w:r>
      <w:r w:rsidRPr="00D7156B">
        <w:t xml:space="preserve"> also considered </w:t>
      </w:r>
      <w:r>
        <w:t xml:space="preserve">whether </w:t>
      </w:r>
      <w:r w:rsidRPr="00D7156B">
        <w:t>it would be more effective to stick t</w:t>
      </w:r>
      <w:r>
        <w:t xml:space="preserve">o one strategy at the start or have </w:t>
      </w:r>
      <w:r w:rsidRPr="00D7156B">
        <w:t>multiple compl</w:t>
      </w:r>
      <w:r>
        <w:t>e</w:t>
      </w:r>
      <w:r w:rsidRPr="00D7156B">
        <w:t xml:space="preserve">mentary strategies. </w:t>
      </w:r>
    </w:p>
    <w:p w:rsidR="00766220" w:rsidRPr="002C4D47" w:rsidRDefault="00766220" w:rsidP="00C74F5E">
      <w:pPr>
        <w:pStyle w:val="BodyTextMain"/>
        <w:rPr>
          <w:sz w:val="18"/>
          <w:szCs w:val="18"/>
        </w:rPr>
      </w:pPr>
    </w:p>
    <w:p w:rsidR="00766220" w:rsidRPr="00D7156B" w:rsidRDefault="00766220" w:rsidP="00C74F5E">
      <w:pPr>
        <w:pStyle w:val="BodyTextMain"/>
      </w:pPr>
      <w:r w:rsidRPr="00D7156B">
        <w:t>With over 3,000 users visiting the platform daily, the Passion</w:t>
      </w:r>
      <w:r>
        <w:t xml:space="preserve"> </w:t>
      </w:r>
      <w:r w:rsidRPr="00D7156B">
        <w:t>Connect team knew they were on the right track. While they recognized the importance of monetizing the platform, they also wanted to uphold their own vision for the platform</w:t>
      </w:r>
      <w:r>
        <w:t>—</w:t>
      </w:r>
      <w:r w:rsidRPr="00D7156B">
        <w:t>a place for Indians to recognize and pursue their passion. Which monetization strategy would align best with their goals</w:t>
      </w:r>
      <w:r>
        <w:t>,</w:t>
      </w:r>
      <w:r w:rsidRPr="00D7156B">
        <w:t xml:space="preserve"> while allowing the company to grow its</w:t>
      </w:r>
      <w:r>
        <w:t xml:space="preserve"> users and reach profitability?</w:t>
      </w:r>
    </w:p>
    <w:p w:rsidR="00766220" w:rsidRPr="002C4D47" w:rsidRDefault="00766220" w:rsidP="00C74F5E">
      <w:pPr>
        <w:pStyle w:val="BodyTextMain"/>
        <w:rPr>
          <w:sz w:val="18"/>
          <w:szCs w:val="18"/>
        </w:rPr>
      </w:pPr>
    </w:p>
    <w:p w:rsidR="00766220" w:rsidRDefault="00766220" w:rsidP="00C74F5E">
      <w:pPr>
        <w:pStyle w:val="BodyTextMain"/>
      </w:pPr>
      <w:proofErr w:type="spellStart"/>
      <w:r>
        <w:t>Kittu</w:t>
      </w:r>
      <w:proofErr w:type="spellEnd"/>
      <w:r>
        <w:t xml:space="preserve"> </w:t>
      </w:r>
      <w:r w:rsidRPr="00D7156B">
        <w:t>knew this decision was</w:t>
      </w:r>
      <w:r>
        <w:t xml:space="preserve"> </w:t>
      </w:r>
      <w:r w:rsidRPr="00D7156B">
        <w:t>important not only to the future of Passion</w:t>
      </w:r>
      <w:r>
        <w:t xml:space="preserve"> </w:t>
      </w:r>
      <w:r w:rsidRPr="00D7156B">
        <w:t xml:space="preserve">Connect but </w:t>
      </w:r>
      <w:r>
        <w:t xml:space="preserve">also </w:t>
      </w:r>
      <w:r w:rsidRPr="00D7156B">
        <w:t xml:space="preserve">to his own pursuit of his passion as an entrepreneur. </w:t>
      </w:r>
      <w:r>
        <w:t>The three co-founders decided to meet again the next day, after examining each of the alternatives, to come to a decision about which monetization strategy would best position Passion Connect ahead of the next round of financing.</w:t>
      </w:r>
    </w:p>
    <w:p w:rsidR="00766220" w:rsidRDefault="00766220" w:rsidP="00C74F5E">
      <w:pPr>
        <w:pStyle w:val="BodyTextMain"/>
      </w:pPr>
    </w:p>
    <w:p w:rsidR="00766220" w:rsidRDefault="00766220">
      <w:pPr>
        <w:spacing w:after="200" w:line="276" w:lineRule="auto"/>
        <w:rPr>
          <w:sz w:val="22"/>
          <w:szCs w:val="22"/>
        </w:rPr>
      </w:pPr>
      <w:r>
        <w:br w:type="page"/>
      </w:r>
    </w:p>
    <w:p w:rsidR="00766220" w:rsidRDefault="00766220" w:rsidP="00766220">
      <w:pPr>
        <w:jc w:val="center"/>
        <w:rPr>
          <w:rFonts w:ascii="Arial" w:hAnsi="Arial" w:cs="Arial"/>
          <w:b/>
          <w:caps/>
        </w:rPr>
      </w:pPr>
      <w:r w:rsidRPr="00050E76">
        <w:rPr>
          <w:rFonts w:ascii="Arial" w:hAnsi="Arial" w:cs="Arial"/>
          <w:b/>
          <w:caps/>
        </w:rPr>
        <w:lastRenderedPageBreak/>
        <w:t>Exhibit 1: Smartphone Adoption in India</w:t>
      </w:r>
    </w:p>
    <w:p w:rsidR="009575CD" w:rsidRDefault="00A00F28" w:rsidP="009575CD">
      <w:pPr>
        <w:pStyle w:val="BodyTextMain"/>
      </w:pPr>
      <w:r>
        <w:rPr>
          <w:noProof/>
          <w:lang w:val="en-GB" w:eastAsia="en-GB"/>
        </w:rPr>
        <mc:AlternateContent>
          <mc:Choice Requires="wpc">
            <w:drawing>
              <wp:anchor distT="0" distB="0" distL="114300" distR="114300" simplePos="0" relativeHeight="251660288" behindDoc="0" locked="0" layoutInCell="1" allowOverlap="1" wp14:anchorId="017E0811" wp14:editId="5B0826C0">
                <wp:simplePos x="0" y="0"/>
                <wp:positionH relativeFrom="column">
                  <wp:posOffset>228600</wp:posOffset>
                </wp:positionH>
                <wp:positionV relativeFrom="paragraph">
                  <wp:posOffset>130386</wp:posOffset>
                </wp:positionV>
                <wp:extent cx="5151120" cy="3567203"/>
                <wp:effectExtent l="0" t="0" r="87630" b="0"/>
                <wp:wrapNone/>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Freeform 87"/>
                        <wps:cNvSpPr>
                          <a:spLocks/>
                        </wps:cNvSpPr>
                        <wps:spPr bwMode="auto">
                          <a:xfrm>
                            <a:off x="488315" y="3057629"/>
                            <a:ext cx="4732020" cy="0"/>
                          </a:xfrm>
                          <a:custGeom>
                            <a:avLst/>
                            <a:gdLst>
                              <a:gd name="T0" fmla="*/ 0 w 8267"/>
                              <a:gd name="T1" fmla="*/ 0 w 8267"/>
                              <a:gd name="T2" fmla="*/ 8267 w 8267"/>
                            </a:gdLst>
                            <a:ahLst/>
                            <a:cxnLst>
                              <a:cxn ang="0">
                                <a:pos x="T0" y="0"/>
                              </a:cxn>
                              <a:cxn ang="0">
                                <a:pos x="T1" y="0"/>
                              </a:cxn>
                              <a:cxn ang="0">
                                <a:pos x="T2" y="0"/>
                              </a:cxn>
                            </a:cxnLst>
                            <a:rect l="0" t="0" r="r" b="b"/>
                            <a:pathLst>
                              <a:path w="8267">
                                <a:moveTo>
                                  <a:pt x="0" y="0"/>
                                </a:moveTo>
                                <a:lnTo>
                                  <a:pt x="0" y="0"/>
                                </a:lnTo>
                                <a:lnTo>
                                  <a:pt x="826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8"/>
                        <wps:cNvSpPr>
                          <a:spLocks/>
                        </wps:cNvSpPr>
                        <wps:spPr bwMode="auto">
                          <a:xfrm>
                            <a:off x="488315" y="2461999"/>
                            <a:ext cx="4732020" cy="0"/>
                          </a:xfrm>
                          <a:custGeom>
                            <a:avLst/>
                            <a:gdLst>
                              <a:gd name="T0" fmla="*/ 0 w 8267"/>
                              <a:gd name="T1" fmla="*/ 0 w 8267"/>
                              <a:gd name="T2" fmla="*/ 8267 w 8267"/>
                            </a:gdLst>
                            <a:ahLst/>
                            <a:cxnLst>
                              <a:cxn ang="0">
                                <a:pos x="T0" y="0"/>
                              </a:cxn>
                              <a:cxn ang="0">
                                <a:pos x="T1" y="0"/>
                              </a:cxn>
                              <a:cxn ang="0">
                                <a:pos x="T2" y="0"/>
                              </a:cxn>
                            </a:cxnLst>
                            <a:rect l="0" t="0" r="r" b="b"/>
                            <a:pathLst>
                              <a:path w="8267">
                                <a:moveTo>
                                  <a:pt x="0" y="0"/>
                                </a:moveTo>
                                <a:lnTo>
                                  <a:pt x="0" y="0"/>
                                </a:lnTo>
                                <a:lnTo>
                                  <a:pt x="826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9"/>
                        <wps:cNvSpPr>
                          <a:spLocks/>
                        </wps:cNvSpPr>
                        <wps:spPr bwMode="auto">
                          <a:xfrm>
                            <a:off x="488315" y="1873989"/>
                            <a:ext cx="4732020" cy="0"/>
                          </a:xfrm>
                          <a:custGeom>
                            <a:avLst/>
                            <a:gdLst>
                              <a:gd name="T0" fmla="*/ 0 w 8267"/>
                              <a:gd name="T1" fmla="*/ 0 w 8267"/>
                              <a:gd name="T2" fmla="*/ 8267 w 8267"/>
                            </a:gdLst>
                            <a:ahLst/>
                            <a:cxnLst>
                              <a:cxn ang="0">
                                <a:pos x="T0" y="0"/>
                              </a:cxn>
                              <a:cxn ang="0">
                                <a:pos x="T1" y="0"/>
                              </a:cxn>
                              <a:cxn ang="0">
                                <a:pos x="T2" y="0"/>
                              </a:cxn>
                            </a:cxnLst>
                            <a:rect l="0" t="0" r="r" b="b"/>
                            <a:pathLst>
                              <a:path w="8267">
                                <a:moveTo>
                                  <a:pt x="0" y="0"/>
                                </a:moveTo>
                                <a:lnTo>
                                  <a:pt x="0" y="0"/>
                                </a:lnTo>
                                <a:lnTo>
                                  <a:pt x="826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90"/>
                        <wps:cNvSpPr>
                          <a:spLocks/>
                        </wps:cNvSpPr>
                        <wps:spPr bwMode="auto">
                          <a:xfrm>
                            <a:off x="488315" y="1278994"/>
                            <a:ext cx="4732020" cy="0"/>
                          </a:xfrm>
                          <a:custGeom>
                            <a:avLst/>
                            <a:gdLst>
                              <a:gd name="T0" fmla="*/ 0 w 8267"/>
                              <a:gd name="T1" fmla="*/ 0 w 8267"/>
                              <a:gd name="T2" fmla="*/ 8267 w 8267"/>
                            </a:gdLst>
                            <a:ahLst/>
                            <a:cxnLst>
                              <a:cxn ang="0">
                                <a:pos x="T0" y="0"/>
                              </a:cxn>
                              <a:cxn ang="0">
                                <a:pos x="T1" y="0"/>
                              </a:cxn>
                              <a:cxn ang="0">
                                <a:pos x="T2" y="0"/>
                              </a:cxn>
                            </a:cxnLst>
                            <a:rect l="0" t="0" r="r" b="b"/>
                            <a:pathLst>
                              <a:path w="8267">
                                <a:moveTo>
                                  <a:pt x="0" y="0"/>
                                </a:moveTo>
                                <a:lnTo>
                                  <a:pt x="0" y="0"/>
                                </a:lnTo>
                                <a:lnTo>
                                  <a:pt x="826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91"/>
                        <wps:cNvSpPr>
                          <a:spLocks/>
                        </wps:cNvSpPr>
                        <wps:spPr bwMode="auto">
                          <a:xfrm>
                            <a:off x="488315" y="660504"/>
                            <a:ext cx="4732020" cy="0"/>
                          </a:xfrm>
                          <a:custGeom>
                            <a:avLst/>
                            <a:gdLst>
                              <a:gd name="T0" fmla="*/ 0 w 8267"/>
                              <a:gd name="T1" fmla="*/ 0 w 8267"/>
                              <a:gd name="T2" fmla="*/ 8267 w 8267"/>
                            </a:gdLst>
                            <a:ahLst/>
                            <a:cxnLst>
                              <a:cxn ang="0">
                                <a:pos x="T0" y="0"/>
                              </a:cxn>
                              <a:cxn ang="0">
                                <a:pos x="T1" y="0"/>
                              </a:cxn>
                              <a:cxn ang="0">
                                <a:pos x="T2" y="0"/>
                              </a:cxn>
                            </a:cxnLst>
                            <a:rect l="0" t="0" r="r" b="b"/>
                            <a:pathLst>
                              <a:path w="8267">
                                <a:moveTo>
                                  <a:pt x="0" y="0"/>
                                </a:moveTo>
                                <a:lnTo>
                                  <a:pt x="0" y="0"/>
                                </a:lnTo>
                                <a:lnTo>
                                  <a:pt x="826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2"/>
                        <wps:cNvSpPr>
                          <a:spLocks/>
                        </wps:cNvSpPr>
                        <wps:spPr bwMode="auto">
                          <a:xfrm>
                            <a:off x="488315" y="57889"/>
                            <a:ext cx="4732020" cy="0"/>
                          </a:xfrm>
                          <a:custGeom>
                            <a:avLst/>
                            <a:gdLst>
                              <a:gd name="T0" fmla="*/ 0 w 8267"/>
                              <a:gd name="T1" fmla="*/ 0 w 8267"/>
                              <a:gd name="T2" fmla="*/ 8267 w 8267"/>
                            </a:gdLst>
                            <a:ahLst/>
                            <a:cxnLst>
                              <a:cxn ang="0">
                                <a:pos x="T0" y="0"/>
                              </a:cxn>
                              <a:cxn ang="0">
                                <a:pos x="T1" y="0"/>
                              </a:cxn>
                              <a:cxn ang="0">
                                <a:pos x="T2" y="0"/>
                              </a:cxn>
                            </a:cxnLst>
                            <a:rect l="0" t="0" r="r" b="b"/>
                            <a:pathLst>
                              <a:path w="8267">
                                <a:moveTo>
                                  <a:pt x="0" y="0"/>
                                </a:moveTo>
                                <a:lnTo>
                                  <a:pt x="0" y="0"/>
                                </a:lnTo>
                                <a:lnTo>
                                  <a:pt x="826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3"/>
                        <wps:cNvSpPr>
                          <a:spLocks/>
                        </wps:cNvSpPr>
                        <wps:spPr bwMode="auto">
                          <a:xfrm>
                            <a:off x="564515" y="1889864"/>
                            <a:ext cx="427355" cy="1167765"/>
                          </a:xfrm>
                          <a:custGeom>
                            <a:avLst/>
                            <a:gdLst>
                              <a:gd name="T0" fmla="*/ 0 w 747"/>
                              <a:gd name="T1" fmla="*/ 2040 h 2040"/>
                              <a:gd name="T2" fmla="*/ 0 w 747"/>
                              <a:gd name="T3" fmla="*/ 2040 h 2040"/>
                              <a:gd name="T4" fmla="*/ 747 w 747"/>
                              <a:gd name="T5" fmla="*/ 2040 h 2040"/>
                              <a:gd name="T6" fmla="*/ 747 w 747"/>
                              <a:gd name="T7" fmla="*/ 0 h 2040"/>
                              <a:gd name="T8" fmla="*/ 0 w 747"/>
                              <a:gd name="T9" fmla="*/ 0 h 2040"/>
                              <a:gd name="T10" fmla="*/ 0 w 747"/>
                              <a:gd name="T11" fmla="*/ 2040 h 2040"/>
                            </a:gdLst>
                            <a:ahLst/>
                            <a:cxnLst>
                              <a:cxn ang="0">
                                <a:pos x="T0" y="T1"/>
                              </a:cxn>
                              <a:cxn ang="0">
                                <a:pos x="T2" y="T3"/>
                              </a:cxn>
                              <a:cxn ang="0">
                                <a:pos x="T4" y="T5"/>
                              </a:cxn>
                              <a:cxn ang="0">
                                <a:pos x="T6" y="T7"/>
                              </a:cxn>
                              <a:cxn ang="0">
                                <a:pos x="T8" y="T9"/>
                              </a:cxn>
                              <a:cxn ang="0">
                                <a:pos x="T10" y="T11"/>
                              </a:cxn>
                            </a:cxnLst>
                            <a:rect l="0" t="0" r="r" b="b"/>
                            <a:pathLst>
                              <a:path w="747" h="2040">
                                <a:moveTo>
                                  <a:pt x="0" y="2040"/>
                                </a:moveTo>
                                <a:lnTo>
                                  <a:pt x="0" y="2040"/>
                                </a:lnTo>
                                <a:lnTo>
                                  <a:pt x="747" y="2040"/>
                                </a:lnTo>
                                <a:lnTo>
                                  <a:pt x="747" y="0"/>
                                </a:lnTo>
                                <a:lnTo>
                                  <a:pt x="0" y="0"/>
                                </a:lnTo>
                                <a:lnTo>
                                  <a:pt x="0" y="2040"/>
                                </a:lnTo>
                                <a:close/>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92" name="Freeform 94"/>
                        <wps:cNvSpPr>
                          <a:spLocks/>
                        </wps:cNvSpPr>
                        <wps:spPr bwMode="auto">
                          <a:xfrm>
                            <a:off x="564515" y="1889864"/>
                            <a:ext cx="427355" cy="1167765"/>
                          </a:xfrm>
                          <a:custGeom>
                            <a:avLst/>
                            <a:gdLst>
                              <a:gd name="T0" fmla="*/ 0 w 747"/>
                              <a:gd name="T1" fmla="*/ 0 h 2040"/>
                              <a:gd name="T2" fmla="*/ 0 w 747"/>
                              <a:gd name="T3" fmla="*/ 0 h 2040"/>
                              <a:gd name="T4" fmla="*/ 747 w 747"/>
                              <a:gd name="T5" fmla="*/ 0 h 2040"/>
                              <a:gd name="T6" fmla="*/ 747 w 747"/>
                              <a:gd name="T7" fmla="*/ 2040 h 2040"/>
                              <a:gd name="T8" fmla="*/ 0 w 747"/>
                              <a:gd name="T9" fmla="*/ 2040 h 2040"/>
                              <a:gd name="T10" fmla="*/ 0 w 747"/>
                              <a:gd name="T11" fmla="*/ 0 h 2040"/>
                            </a:gdLst>
                            <a:ahLst/>
                            <a:cxnLst>
                              <a:cxn ang="0">
                                <a:pos x="T0" y="T1"/>
                              </a:cxn>
                              <a:cxn ang="0">
                                <a:pos x="T2" y="T3"/>
                              </a:cxn>
                              <a:cxn ang="0">
                                <a:pos x="T4" y="T5"/>
                              </a:cxn>
                              <a:cxn ang="0">
                                <a:pos x="T6" y="T7"/>
                              </a:cxn>
                              <a:cxn ang="0">
                                <a:pos x="T8" y="T9"/>
                              </a:cxn>
                              <a:cxn ang="0">
                                <a:pos x="T10" y="T11"/>
                              </a:cxn>
                            </a:cxnLst>
                            <a:rect l="0" t="0" r="r" b="b"/>
                            <a:pathLst>
                              <a:path w="747" h="2040">
                                <a:moveTo>
                                  <a:pt x="0" y="0"/>
                                </a:moveTo>
                                <a:lnTo>
                                  <a:pt x="0" y="0"/>
                                </a:lnTo>
                                <a:lnTo>
                                  <a:pt x="747" y="0"/>
                                </a:lnTo>
                                <a:lnTo>
                                  <a:pt x="747" y="2040"/>
                                </a:lnTo>
                                <a:lnTo>
                                  <a:pt x="0" y="2040"/>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5"/>
                        <wps:cNvSpPr>
                          <a:spLocks/>
                        </wps:cNvSpPr>
                        <wps:spPr bwMode="auto">
                          <a:xfrm>
                            <a:off x="1159510" y="1560934"/>
                            <a:ext cx="419735" cy="1496695"/>
                          </a:xfrm>
                          <a:custGeom>
                            <a:avLst/>
                            <a:gdLst>
                              <a:gd name="T0" fmla="*/ 0 w 733"/>
                              <a:gd name="T1" fmla="*/ 2614 h 2614"/>
                              <a:gd name="T2" fmla="*/ 0 w 733"/>
                              <a:gd name="T3" fmla="*/ 2614 h 2614"/>
                              <a:gd name="T4" fmla="*/ 733 w 733"/>
                              <a:gd name="T5" fmla="*/ 2614 h 2614"/>
                              <a:gd name="T6" fmla="*/ 733 w 733"/>
                              <a:gd name="T7" fmla="*/ 0 h 2614"/>
                              <a:gd name="T8" fmla="*/ 0 w 733"/>
                              <a:gd name="T9" fmla="*/ 0 h 2614"/>
                              <a:gd name="T10" fmla="*/ 0 w 733"/>
                              <a:gd name="T11" fmla="*/ 2614 h 2614"/>
                            </a:gdLst>
                            <a:ahLst/>
                            <a:cxnLst>
                              <a:cxn ang="0">
                                <a:pos x="T0" y="T1"/>
                              </a:cxn>
                              <a:cxn ang="0">
                                <a:pos x="T2" y="T3"/>
                              </a:cxn>
                              <a:cxn ang="0">
                                <a:pos x="T4" y="T5"/>
                              </a:cxn>
                              <a:cxn ang="0">
                                <a:pos x="T6" y="T7"/>
                              </a:cxn>
                              <a:cxn ang="0">
                                <a:pos x="T8" y="T9"/>
                              </a:cxn>
                              <a:cxn ang="0">
                                <a:pos x="T10" y="T11"/>
                              </a:cxn>
                            </a:cxnLst>
                            <a:rect l="0" t="0" r="r" b="b"/>
                            <a:pathLst>
                              <a:path w="733" h="2614">
                                <a:moveTo>
                                  <a:pt x="0" y="2614"/>
                                </a:moveTo>
                                <a:lnTo>
                                  <a:pt x="0" y="2614"/>
                                </a:lnTo>
                                <a:lnTo>
                                  <a:pt x="733" y="2614"/>
                                </a:lnTo>
                                <a:lnTo>
                                  <a:pt x="733" y="0"/>
                                </a:lnTo>
                                <a:lnTo>
                                  <a:pt x="0" y="0"/>
                                </a:lnTo>
                                <a:lnTo>
                                  <a:pt x="0" y="2614"/>
                                </a:lnTo>
                                <a:close/>
                              </a:path>
                            </a:pathLst>
                          </a:custGeom>
                          <a:solidFill>
                            <a:srgbClr val="BFBFBF"/>
                          </a:solidFill>
                          <a:ln w="0">
                            <a:solidFill>
                              <a:srgbClr val="000000"/>
                            </a:solidFill>
                            <a:prstDash val="solid"/>
                            <a:round/>
                            <a:headEnd/>
                            <a:tailEnd/>
                          </a:ln>
                        </wps:spPr>
                        <wps:bodyPr rot="0" vert="horz" wrap="square" lIns="91440" tIns="45720" rIns="91440" bIns="45720" anchor="t" anchorCtr="0" upright="1">
                          <a:noAutofit/>
                        </wps:bodyPr>
                      </wps:wsp>
                      <wps:wsp>
                        <wps:cNvPr id="94" name="Freeform 96"/>
                        <wps:cNvSpPr>
                          <a:spLocks/>
                        </wps:cNvSpPr>
                        <wps:spPr bwMode="auto">
                          <a:xfrm>
                            <a:off x="1159510" y="1560934"/>
                            <a:ext cx="419735" cy="1496695"/>
                          </a:xfrm>
                          <a:custGeom>
                            <a:avLst/>
                            <a:gdLst>
                              <a:gd name="T0" fmla="*/ 0 w 733"/>
                              <a:gd name="T1" fmla="*/ 0 h 2614"/>
                              <a:gd name="T2" fmla="*/ 0 w 733"/>
                              <a:gd name="T3" fmla="*/ 0 h 2614"/>
                              <a:gd name="T4" fmla="*/ 733 w 733"/>
                              <a:gd name="T5" fmla="*/ 0 h 2614"/>
                              <a:gd name="T6" fmla="*/ 733 w 733"/>
                              <a:gd name="T7" fmla="*/ 2614 h 2614"/>
                              <a:gd name="T8" fmla="*/ 0 w 733"/>
                              <a:gd name="T9" fmla="*/ 2614 h 2614"/>
                              <a:gd name="T10" fmla="*/ 0 w 733"/>
                              <a:gd name="T11" fmla="*/ 0 h 2614"/>
                            </a:gdLst>
                            <a:ahLst/>
                            <a:cxnLst>
                              <a:cxn ang="0">
                                <a:pos x="T0" y="T1"/>
                              </a:cxn>
                              <a:cxn ang="0">
                                <a:pos x="T2" y="T3"/>
                              </a:cxn>
                              <a:cxn ang="0">
                                <a:pos x="T4" y="T5"/>
                              </a:cxn>
                              <a:cxn ang="0">
                                <a:pos x="T6" y="T7"/>
                              </a:cxn>
                              <a:cxn ang="0">
                                <a:pos x="T8" y="T9"/>
                              </a:cxn>
                              <a:cxn ang="0">
                                <a:pos x="T10" y="T11"/>
                              </a:cxn>
                            </a:cxnLst>
                            <a:rect l="0" t="0" r="r" b="b"/>
                            <a:pathLst>
                              <a:path w="733" h="2614">
                                <a:moveTo>
                                  <a:pt x="0" y="0"/>
                                </a:moveTo>
                                <a:lnTo>
                                  <a:pt x="0" y="0"/>
                                </a:lnTo>
                                <a:lnTo>
                                  <a:pt x="733" y="0"/>
                                </a:lnTo>
                                <a:lnTo>
                                  <a:pt x="733" y="2614"/>
                                </a:lnTo>
                                <a:lnTo>
                                  <a:pt x="0" y="2614"/>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7"/>
                        <wps:cNvSpPr>
                          <a:spLocks/>
                        </wps:cNvSpPr>
                        <wps:spPr bwMode="auto">
                          <a:xfrm>
                            <a:off x="1755140" y="1278994"/>
                            <a:ext cx="419100" cy="1778635"/>
                          </a:xfrm>
                          <a:custGeom>
                            <a:avLst/>
                            <a:gdLst>
                              <a:gd name="T0" fmla="*/ 0 w 733"/>
                              <a:gd name="T1" fmla="*/ 3107 h 3107"/>
                              <a:gd name="T2" fmla="*/ 0 w 733"/>
                              <a:gd name="T3" fmla="*/ 3107 h 3107"/>
                              <a:gd name="T4" fmla="*/ 733 w 733"/>
                              <a:gd name="T5" fmla="*/ 3107 h 3107"/>
                              <a:gd name="T6" fmla="*/ 733 w 733"/>
                              <a:gd name="T7" fmla="*/ 0 h 3107"/>
                              <a:gd name="T8" fmla="*/ 0 w 733"/>
                              <a:gd name="T9" fmla="*/ 0 h 3107"/>
                              <a:gd name="T10" fmla="*/ 0 w 733"/>
                              <a:gd name="T11" fmla="*/ 3107 h 3107"/>
                            </a:gdLst>
                            <a:ahLst/>
                            <a:cxnLst>
                              <a:cxn ang="0">
                                <a:pos x="T0" y="T1"/>
                              </a:cxn>
                              <a:cxn ang="0">
                                <a:pos x="T2" y="T3"/>
                              </a:cxn>
                              <a:cxn ang="0">
                                <a:pos x="T4" y="T5"/>
                              </a:cxn>
                              <a:cxn ang="0">
                                <a:pos x="T6" y="T7"/>
                              </a:cxn>
                              <a:cxn ang="0">
                                <a:pos x="T8" y="T9"/>
                              </a:cxn>
                              <a:cxn ang="0">
                                <a:pos x="T10" y="T11"/>
                              </a:cxn>
                            </a:cxnLst>
                            <a:rect l="0" t="0" r="r" b="b"/>
                            <a:pathLst>
                              <a:path w="733" h="3107">
                                <a:moveTo>
                                  <a:pt x="0" y="3107"/>
                                </a:moveTo>
                                <a:lnTo>
                                  <a:pt x="0" y="3107"/>
                                </a:lnTo>
                                <a:lnTo>
                                  <a:pt x="733" y="3107"/>
                                </a:lnTo>
                                <a:lnTo>
                                  <a:pt x="733" y="0"/>
                                </a:lnTo>
                                <a:lnTo>
                                  <a:pt x="0" y="0"/>
                                </a:lnTo>
                                <a:lnTo>
                                  <a:pt x="0" y="3107"/>
                                </a:lnTo>
                                <a:close/>
                              </a:path>
                            </a:pathLst>
                          </a:custGeom>
                          <a:solidFill>
                            <a:srgbClr val="D9D9D9"/>
                          </a:solidFill>
                          <a:ln w="0">
                            <a:solidFill>
                              <a:srgbClr val="000000"/>
                            </a:solidFill>
                            <a:prstDash val="solid"/>
                            <a:round/>
                            <a:headEnd/>
                            <a:tailEnd/>
                          </a:ln>
                        </wps:spPr>
                        <wps:bodyPr rot="0" vert="horz" wrap="square" lIns="91440" tIns="45720" rIns="91440" bIns="45720" anchor="t" anchorCtr="0" upright="1">
                          <a:noAutofit/>
                        </wps:bodyPr>
                      </wps:wsp>
                      <wps:wsp>
                        <wps:cNvPr id="96" name="Freeform 98"/>
                        <wps:cNvSpPr>
                          <a:spLocks/>
                        </wps:cNvSpPr>
                        <wps:spPr bwMode="auto">
                          <a:xfrm>
                            <a:off x="1755140" y="1278994"/>
                            <a:ext cx="419100" cy="1778635"/>
                          </a:xfrm>
                          <a:custGeom>
                            <a:avLst/>
                            <a:gdLst>
                              <a:gd name="T0" fmla="*/ 0 w 733"/>
                              <a:gd name="T1" fmla="*/ 0 h 3107"/>
                              <a:gd name="T2" fmla="*/ 0 w 733"/>
                              <a:gd name="T3" fmla="*/ 0 h 3107"/>
                              <a:gd name="T4" fmla="*/ 733 w 733"/>
                              <a:gd name="T5" fmla="*/ 0 h 3107"/>
                              <a:gd name="T6" fmla="*/ 733 w 733"/>
                              <a:gd name="T7" fmla="*/ 3107 h 3107"/>
                              <a:gd name="T8" fmla="*/ 0 w 733"/>
                              <a:gd name="T9" fmla="*/ 3107 h 3107"/>
                              <a:gd name="T10" fmla="*/ 0 w 733"/>
                              <a:gd name="T11" fmla="*/ 0 h 3107"/>
                            </a:gdLst>
                            <a:ahLst/>
                            <a:cxnLst>
                              <a:cxn ang="0">
                                <a:pos x="T0" y="T1"/>
                              </a:cxn>
                              <a:cxn ang="0">
                                <a:pos x="T2" y="T3"/>
                              </a:cxn>
                              <a:cxn ang="0">
                                <a:pos x="T4" y="T5"/>
                              </a:cxn>
                              <a:cxn ang="0">
                                <a:pos x="T6" y="T7"/>
                              </a:cxn>
                              <a:cxn ang="0">
                                <a:pos x="T8" y="T9"/>
                              </a:cxn>
                              <a:cxn ang="0">
                                <a:pos x="T10" y="T11"/>
                              </a:cxn>
                            </a:cxnLst>
                            <a:rect l="0" t="0" r="r" b="b"/>
                            <a:pathLst>
                              <a:path w="733" h="3107">
                                <a:moveTo>
                                  <a:pt x="0" y="0"/>
                                </a:moveTo>
                                <a:lnTo>
                                  <a:pt x="0" y="0"/>
                                </a:lnTo>
                                <a:lnTo>
                                  <a:pt x="733" y="0"/>
                                </a:lnTo>
                                <a:lnTo>
                                  <a:pt x="733" y="3107"/>
                                </a:lnTo>
                                <a:lnTo>
                                  <a:pt x="0" y="3107"/>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9"/>
                        <wps:cNvSpPr>
                          <a:spLocks/>
                        </wps:cNvSpPr>
                        <wps:spPr bwMode="auto">
                          <a:xfrm>
                            <a:off x="2342515" y="1034519"/>
                            <a:ext cx="427355" cy="2023110"/>
                          </a:xfrm>
                          <a:custGeom>
                            <a:avLst/>
                            <a:gdLst>
                              <a:gd name="T0" fmla="*/ 0 w 746"/>
                              <a:gd name="T1" fmla="*/ 3534 h 3534"/>
                              <a:gd name="T2" fmla="*/ 0 w 746"/>
                              <a:gd name="T3" fmla="*/ 3534 h 3534"/>
                              <a:gd name="T4" fmla="*/ 746 w 746"/>
                              <a:gd name="T5" fmla="*/ 3534 h 3534"/>
                              <a:gd name="T6" fmla="*/ 746 w 746"/>
                              <a:gd name="T7" fmla="*/ 0 h 3534"/>
                              <a:gd name="T8" fmla="*/ 0 w 746"/>
                              <a:gd name="T9" fmla="*/ 0 h 3534"/>
                              <a:gd name="T10" fmla="*/ 0 w 746"/>
                              <a:gd name="T11" fmla="*/ 3534 h 3534"/>
                            </a:gdLst>
                            <a:ahLst/>
                            <a:cxnLst>
                              <a:cxn ang="0">
                                <a:pos x="T0" y="T1"/>
                              </a:cxn>
                              <a:cxn ang="0">
                                <a:pos x="T2" y="T3"/>
                              </a:cxn>
                              <a:cxn ang="0">
                                <a:pos x="T4" y="T5"/>
                              </a:cxn>
                              <a:cxn ang="0">
                                <a:pos x="T6" y="T7"/>
                              </a:cxn>
                              <a:cxn ang="0">
                                <a:pos x="T8" y="T9"/>
                              </a:cxn>
                              <a:cxn ang="0">
                                <a:pos x="T10" y="T11"/>
                              </a:cxn>
                            </a:cxnLst>
                            <a:rect l="0" t="0" r="r" b="b"/>
                            <a:pathLst>
                              <a:path w="746" h="3534">
                                <a:moveTo>
                                  <a:pt x="0" y="3534"/>
                                </a:moveTo>
                                <a:lnTo>
                                  <a:pt x="0" y="3534"/>
                                </a:lnTo>
                                <a:lnTo>
                                  <a:pt x="746" y="3534"/>
                                </a:lnTo>
                                <a:lnTo>
                                  <a:pt x="746" y="0"/>
                                </a:lnTo>
                                <a:lnTo>
                                  <a:pt x="0" y="0"/>
                                </a:lnTo>
                                <a:lnTo>
                                  <a:pt x="0" y="3534"/>
                                </a:lnTo>
                                <a:close/>
                              </a:path>
                            </a:pathLst>
                          </a:custGeom>
                          <a:solidFill>
                            <a:srgbClr val="D9D9D9"/>
                          </a:solidFill>
                          <a:ln w="0">
                            <a:solidFill>
                              <a:srgbClr val="000000"/>
                            </a:solidFill>
                            <a:prstDash val="solid"/>
                            <a:round/>
                            <a:headEnd/>
                            <a:tailEnd/>
                          </a:ln>
                        </wps:spPr>
                        <wps:bodyPr rot="0" vert="horz" wrap="square" lIns="91440" tIns="45720" rIns="91440" bIns="45720" anchor="t" anchorCtr="0" upright="1">
                          <a:noAutofit/>
                        </wps:bodyPr>
                      </wps:wsp>
                      <wps:wsp>
                        <wps:cNvPr id="98" name="Freeform 100"/>
                        <wps:cNvSpPr>
                          <a:spLocks/>
                        </wps:cNvSpPr>
                        <wps:spPr bwMode="auto">
                          <a:xfrm>
                            <a:off x="2342515" y="1034519"/>
                            <a:ext cx="427355" cy="2023110"/>
                          </a:xfrm>
                          <a:custGeom>
                            <a:avLst/>
                            <a:gdLst>
                              <a:gd name="T0" fmla="*/ 0 w 746"/>
                              <a:gd name="T1" fmla="*/ 0 h 3534"/>
                              <a:gd name="T2" fmla="*/ 0 w 746"/>
                              <a:gd name="T3" fmla="*/ 0 h 3534"/>
                              <a:gd name="T4" fmla="*/ 746 w 746"/>
                              <a:gd name="T5" fmla="*/ 0 h 3534"/>
                              <a:gd name="T6" fmla="*/ 746 w 746"/>
                              <a:gd name="T7" fmla="*/ 3534 h 3534"/>
                              <a:gd name="T8" fmla="*/ 0 w 746"/>
                              <a:gd name="T9" fmla="*/ 3534 h 3534"/>
                              <a:gd name="T10" fmla="*/ 0 w 746"/>
                              <a:gd name="T11" fmla="*/ 0 h 3534"/>
                            </a:gdLst>
                            <a:ahLst/>
                            <a:cxnLst>
                              <a:cxn ang="0">
                                <a:pos x="T0" y="T1"/>
                              </a:cxn>
                              <a:cxn ang="0">
                                <a:pos x="T2" y="T3"/>
                              </a:cxn>
                              <a:cxn ang="0">
                                <a:pos x="T4" y="T5"/>
                              </a:cxn>
                              <a:cxn ang="0">
                                <a:pos x="T6" y="T7"/>
                              </a:cxn>
                              <a:cxn ang="0">
                                <a:pos x="T8" y="T9"/>
                              </a:cxn>
                              <a:cxn ang="0">
                                <a:pos x="T10" y="T11"/>
                              </a:cxn>
                            </a:cxnLst>
                            <a:rect l="0" t="0" r="r" b="b"/>
                            <a:pathLst>
                              <a:path w="746" h="3534">
                                <a:moveTo>
                                  <a:pt x="0" y="0"/>
                                </a:moveTo>
                                <a:lnTo>
                                  <a:pt x="0" y="0"/>
                                </a:lnTo>
                                <a:lnTo>
                                  <a:pt x="746" y="0"/>
                                </a:lnTo>
                                <a:lnTo>
                                  <a:pt x="746" y="3534"/>
                                </a:lnTo>
                                <a:lnTo>
                                  <a:pt x="0" y="3534"/>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1"/>
                        <wps:cNvSpPr>
                          <a:spLocks/>
                        </wps:cNvSpPr>
                        <wps:spPr bwMode="auto">
                          <a:xfrm>
                            <a:off x="2938145" y="835764"/>
                            <a:ext cx="426720" cy="2221230"/>
                          </a:xfrm>
                          <a:custGeom>
                            <a:avLst/>
                            <a:gdLst>
                              <a:gd name="T0" fmla="*/ 0 w 746"/>
                              <a:gd name="T1" fmla="*/ 3880 h 3880"/>
                              <a:gd name="T2" fmla="*/ 0 w 746"/>
                              <a:gd name="T3" fmla="*/ 3880 h 3880"/>
                              <a:gd name="T4" fmla="*/ 746 w 746"/>
                              <a:gd name="T5" fmla="*/ 3880 h 3880"/>
                              <a:gd name="T6" fmla="*/ 746 w 746"/>
                              <a:gd name="T7" fmla="*/ 0 h 3880"/>
                              <a:gd name="T8" fmla="*/ 0 w 746"/>
                              <a:gd name="T9" fmla="*/ 0 h 3880"/>
                              <a:gd name="T10" fmla="*/ 0 w 746"/>
                              <a:gd name="T11" fmla="*/ 3880 h 3880"/>
                            </a:gdLst>
                            <a:ahLst/>
                            <a:cxnLst>
                              <a:cxn ang="0">
                                <a:pos x="T0" y="T1"/>
                              </a:cxn>
                              <a:cxn ang="0">
                                <a:pos x="T2" y="T3"/>
                              </a:cxn>
                              <a:cxn ang="0">
                                <a:pos x="T4" y="T5"/>
                              </a:cxn>
                              <a:cxn ang="0">
                                <a:pos x="T6" y="T7"/>
                              </a:cxn>
                              <a:cxn ang="0">
                                <a:pos x="T8" y="T9"/>
                              </a:cxn>
                              <a:cxn ang="0">
                                <a:pos x="T10" y="T11"/>
                              </a:cxn>
                            </a:cxnLst>
                            <a:rect l="0" t="0" r="r" b="b"/>
                            <a:pathLst>
                              <a:path w="746" h="3880">
                                <a:moveTo>
                                  <a:pt x="0" y="3880"/>
                                </a:moveTo>
                                <a:lnTo>
                                  <a:pt x="0" y="3880"/>
                                </a:lnTo>
                                <a:lnTo>
                                  <a:pt x="746" y="3880"/>
                                </a:lnTo>
                                <a:lnTo>
                                  <a:pt x="746" y="0"/>
                                </a:lnTo>
                                <a:lnTo>
                                  <a:pt x="0" y="0"/>
                                </a:lnTo>
                                <a:lnTo>
                                  <a:pt x="0" y="3880"/>
                                </a:lnTo>
                                <a:close/>
                              </a:path>
                            </a:pathLst>
                          </a:custGeom>
                          <a:solidFill>
                            <a:srgbClr val="D9D9D9"/>
                          </a:solidFill>
                          <a:ln w="0">
                            <a:solidFill>
                              <a:srgbClr val="000000"/>
                            </a:solidFill>
                            <a:prstDash val="solid"/>
                            <a:round/>
                            <a:headEnd/>
                            <a:tailEnd/>
                          </a:ln>
                        </wps:spPr>
                        <wps:bodyPr rot="0" vert="horz" wrap="square" lIns="91440" tIns="45720" rIns="91440" bIns="45720" anchor="t" anchorCtr="0" upright="1">
                          <a:noAutofit/>
                        </wps:bodyPr>
                      </wps:wsp>
                      <wps:wsp>
                        <wps:cNvPr id="100" name="Freeform 102"/>
                        <wps:cNvSpPr>
                          <a:spLocks/>
                        </wps:cNvSpPr>
                        <wps:spPr bwMode="auto">
                          <a:xfrm>
                            <a:off x="2938145" y="836399"/>
                            <a:ext cx="426720" cy="2221230"/>
                          </a:xfrm>
                          <a:custGeom>
                            <a:avLst/>
                            <a:gdLst>
                              <a:gd name="T0" fmla="*/ 0 w 746"/>
                              <a:gd name="T1" fmla="*/ 0 h 3880"/>
                              <a:gd name="T2" fmla="*/ 0 w 746"/>
                              <a:gd name="T3" fmla="*/ 0 h 3880"/>
                              <a:gd name="T4" fmla="*/ 746 w 746"/>
                              <a:gd name="T5" fmla="*/ 0 h 3880"/>
                              <a:gd name="T6" fmla="*/ 746 w 746"/>
                              <a:gd name="T7" fmla="*/ 3880 h 3880"/>
                              <a:gd name="T8" fmla="*/ 0 w 746"/>
                              <a:gd name="T9" fmla="*/ 3880 h 3880"/>
                              <a:gd name="T10" fmla="*/ 0 w 746"/>
                              <a:gd name="T11" fmla="*/ 0 h 3880"/>
                            </a:gdLst>
                            <a:ahLst/>
                            <a:cxnLst>
                              <a:cxn ang="0">
                                <a:pos x="T0" y="T1"/>
                              </a:cxn>
                              <a:cxn ang="0">
                                <a:pos x="T2" y="T3"/>
                              </a:cxn>
                              <a:cxn ang="0">
                                <a:pos x="T4" y="T5"/>
                              </a:cxn>
                              <a:cxn ang="0">
                                <a:pos x="T6" y="T7"/>
                              </a:cxn>
                              <a:cxn ang="0">
                                <a:pos x="T8" y="T9"/>
                              </a:cxn>
                              <a:cxn ang="0">
                                <a:pos x="T10" y="T11"/>
                              </a:cxn>
                            </a:cxnLst>
                            <a:rect l="0" t="0" r="r" b="b"/>
                            <a:pathLst>
                              <a:path w="746" h="3880">
                                <a:moveTo>
                                  <a:pt x="0" y="0"/>
                                </a:moveTo>
                                <a:lnTo>
                                  <a:pt x="0" y="0"/>
                                </a:lnTo>
                                <a:lnTo>
                                  <a:pt x="746" y="0"/>
                                </a:lnTo>
                                <a:lnTo>
                                  <a:pt x="746" y="3880"/>
                                </a:lnTo>
                                <a:lnTo>
                                  <a:pt x="0" y="3880"/>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3"/>
                        <wps:cNvSpPr>
                          <a:spLocks/>
                        </wps:cNvSpPr>
                        <wps:spPr bwMode="auto">
                          <a:xfrm>
                            <a:off x="3533140" y="660504"/>
                            <a:ext cx="427355" cy="2397125"/>
                          </a:xfrm>
                          <a:custGeom>
                            <a:avLst/>
                            <a:gdLst>
                              <a:gd name="T0" fmla="*/ 0 w 746"/>
                              <a:gd name="T1" fmla="*/ 4187 h 4187"/>
                              <a:gd name="T2" fmla="*/ 0 w 746"/>
                              <a:gd name="T3" fmla="*/ 4187 h 4187"/>
                              <a:gd name="T4" fmla="*/ 746 w 746"/>
                              <a:gd name="T5" fmla="*/ 4187 h 4187"/>
                              <a:gd name="T6" fmla="*/ 746 w 746"/>
                              <a:gd name="T7" fmla="*/ 0 h 4187"/>
                              <a:gd name="T8" fmla="*/ 0 w 746"/>
                              <a:gd name="T9" fmla="*/ 0 h 4187"/>
                              <a:gd name="T10" fmla="*/ 0 w 746"/>
                              <a:gd name="T11" fmla="*/ 4187 h 4187"/>
                            </a:gdLst>
                            <a:ahLst/>
                            <a:cxnLst>
                              <a:cxn ang="0">
                                <a:pos x="T0" y="T1"/>
                              </a:cxn>
                              <a:cxn ang="0">
                                <a:pos x="T2" y="T3"/>
                              </a:cxn>
                              <a:cxn ang="0">
                                <a:pos x="T4" y="T5"/>
                              </a:cxn>
                              <a:cxn ang="0">
                                <a:pos x="T6" y="T7"/>
                              </a:cxn>
                              <a:cxn ang="0">
                                <a:pos x="T8" y="T9"/>
                              </a:cxn>
                              <a:cxn ang="0">
                                <a:pos x="T10" y="T11"/>
                              </a:cxn>
                            </a:cxnLst>
                            <a:rect l="0" t="0" r="r" b="b"/>
                            <a:pathLst>
                              <a:path w="746" h="4187">
                                <a:moveTo>
                                  <a:pt x="0" y="4187"/>
                                </a:moveTo>
                                <a:lnTo>
                                  <a:pt x="0" y="4187"/>
                                </a:lnTo>
                                <a:lnTo>
                                  <a:pt x="746" y="4187"/>
                                </a:lnTo>
                                <a:lnTo>
                                  <a:pt x="746" y="0"/>
                                </a:lnTo>
                                <a:lnTo>
                                  <a:pt x="0" y="0"/>
                                </a:lnTo>
                                <a:lnTo>
                                  <a:pt x="0" y="4187"/>
                                </a:lnTo>
                                <a:close/>
                              </a:path>
                            </a:pathLst>
                          </a:custGeom>
                          <a:solidFill>
                            <a:srgbClr val="D9D9D9"/>
                          </a:solidFill>
                          <a:ln w="0">
                            <a:solidFill>
                              <a:srgbClr val="000000"/>
                            </a:solidFill>
                            <a:prstDash val="solid"/>
                            <a:round/>
                            <a:headEnd/>
                            <a:tailEnd/>
                          </a:ln>
                        </wps:spPr>
                        <wps:bodyPr rot="0" vert="horz" wrap="square" lIns="91440" tIns="45720" rIns="91440" bIns="45720" anchor="t" anchorCtr="0" upright="1">
                          <a:noAutofit/>
                        </wps:bodyPr>
                      </wps:wsp>
                      <wps:wsp>
                        <wps:cNvPr id="102" name="Freeform 104"/>
                        <wps:cNvSpPr>
                          <a:spLocks/>
                        </wps:cNvSpPr>
                        <wps:spPr bwMode="auto">
                          <a:xfrm>
                            <a:off x="3533140" y="660504"/>
                            <a:ext cx="427355" cy="2397125"/>
                          </a:xfrm>
                          <a:custGeom>
                            <a:avLst/>
                            <a:gdLst>
                              <a:gd name="T0" fmla="*/ 0 w 746"/>
                              <a:gd name="T1" fmla="*/ 0 h 4187"/>
                              <a:gd name="T2" fmla="*/ 0 w 746"/>
                              <a:gd name="T3" fmla="*/ 0 h 4187"/>
                              <a:gd name="T4" fmla="*/ 746 w 746"/>
                              <a:gd name="T5" fmla="*/ 0 h 4187"/>
                              <a:gd name="T6" fmla="*/ 746 w 746"/>
                              <a:gd name="T7" fmla="*/ 4187 h 4187"/>
                              <a:gd name="T8" fmla="*/ 0 w 746"/>
                              <a:gd name="T9" fmla="*/ 4187 h 4187"/>
                              <a:gd name="T10" fmla="*/ 0 w 746"/>
                              <a:gd name="T11" fmla="*/ 0 h 4187"/>
                            </a:gdLst>
                            <a:ahLst/>
                            <a:cxnLst>
                              <a:cxn ang="0">
                                <a:pos x="T0" y="T1"/>
                              </a:cxn>
                              <a:cxn ang="0">
                                <a:pos x="T2" y="T3"/>
                              </a:cxn>
                              <a:cxn ang="0">
                                <a:pos x="T4" y="T5"/>
                              </a:cxn>
                              <a:cxn ang="0">
                                <a:pos x="T6" y="T7"/>
                              </a:cxn>
                              <a:cxn ang="0">
                                <a:pos x="T8" y="T9"/>
                              </a:cxn>
                              <a:cxn ang="0">
                                <a:pos x="T10" y="T11"/>
                              </a:cxn>
                            </a:cxnLst>
                            <a:rect l="0" t="0" r="r" b="b"/>
                            <a:pathLst>
                              <a:path w="746" h="4187">
                                <a:moveTo>
                                  <a:pt x="0" y="0"/>
                                </a:moveTo>
                                <a:lnTo>
                                  <a:pt x="0" y="0"/>
                                </a:lnTo>
                                <a:lnTo>
                                  <a:pt x="746" y="0"/>
                                </a:lnTo>
                                <a:lnTo>
                                  <a:pt x="746" y="4187"/>
                                </a:lnTo>
                                <a:lnTo>
                                  <a:pt x="0" y="4187"/>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5"/>
                        <wps:cNvSpPr>
                          <a:spLocks/>
                        </wps:cNvSpPr>
                        <wps:spPr bwMode="auto">
                          <a:xfrm>
                            <a:off x="4128770" y="523344"/>
                            <a:ext cx="426720" cy="2534285"/>
                          </a:xfrm>
                          <a:custGeom>
                            <a:avLst/>
                            <a:gdLst>
                              <a:gd name="T0" fmla="*/ 0 w 746"/>
                              <a:gd name="T1" fmla="*/ 4427 h 4427"/>
                              <a:gd name="T2" fmla="*/ 0 w 746"/>
                              <a:gd name="T3" fmla="*/ 4427 h 4427"/>
                              <a:gd name="T4" fmla="*/ 746 w 746"/>
                              <a:gd name="T5" fmla="*/ 4427 h 4427"/>
                              <a:gd name="T6" fmla="*/ 746 w 746"/>
                              <a:gd name="T7" fmla="*/ 0 h 4427"/>
                              <a:gd name="T8" fmla="*/ 0 w 746"/>
                              <a:gd name="T9" fmla="*/ 0 h 4427"/>
                              <a:gd name="T10" fmla="*/ 0 w 746"/>
                              <a:gd name="T11" fmla="*/ 4427 h 4427"/>
                            </a:gdLst>
                            <a:ahLst/>
                            <a:cxnLst>
                              <a:cxn ang="0">
                                <a:pos x="T0" y="T1"/>
                              </a:cxn>
                              <a:cxn ang="0">
                                <a:pos x="T2" y="T3"/>
                              </a:cxn>
                              <a:cxn ang="0">
                                <a:pos x="T4" y="T5"/>
                              </a:cxn>
                              <a:cxn ang="0">
                                <a:pos x="T6" y="T7"/>
                              </a:cxn>
                              <a:cxn ang="0">
                                <a:pos x="T8" y="T9"/>
                              </a:cxn>
                              <a:cxn ang="0">
                                <a:pos x="T10" y="T11"/>
                              </a:cxn>
                            </a:cxnLst>
                            <a:rect l="0" t="0" r="r" b="b"/>
                            <a:pathLst>
                              <a:path w="746" h="4427">
                                <a:moveTo>
                                  <a:pt x="0" y="4427"/>
                                </a:moveTo>
                                <a:lnTo>
                                  <a:pt x="0" y="4427"/>
                                </a:lnTo>
                                <a:lnTo>
                                  <a:pt x="746" y="4427"/>
                                </a:lnTo>
                                <a:lnTo>
                                  <a:pt x="746" y="0"/>
                                </a:lnTo>
                                <a:lnTo>
                                  <a:pt x="0" y="0"/>
                                </a:lnTo>
                                <a:lnTo>
                                  <a:pt x="0" y="4427"/>
                                </a:lnTo>
                                <a:close/>
                              </a:path>
                            </a:pathLst>
                          </a:custGeom>
                          <a:solidFill>
                            <a:srgbClr val="D9D9D9"/>
                          </a:solidFill>
                          <a:ln w="0">
                            <a:solidFill>
                              <a:srgbClr val="000000"/>
                            </a:solidFill>
                            <a:prstDash val="solid"/>
                            <a:round/>
                            <a:headEnd/>
                            <a:tailEnd/>
                          </a:ln>
                        </wps:spPr>
                        <wps:bodyPr rot="0" vert="horz" wrap="square" lIns="91440" tIns="45720" rIns="91440" bIns="45720" anchor="t" anchorCtr="0" upright="1">
                          <a:noAutofit/>
                        </wps:bodyPr>
                      </wps:wsp>
                      <wps:wsp>
                        <wps:cNvPr id="104" name="Freeform 106"/>
                        <wps:cNvSpPr>
                          <a:spLocks/>
                        </wps:cNvSpPr>
                        <wps:spPr bwMode="auto">
                          <a:xfrm>
                            <a:off x="4128770" y="523344"/>
                            <a:ext cx="426720" cy="2534285"/>
                          </a:xfrm>
                          <a:custGeom>
                            <a:avLst/>
                            <a:gdLst>
                              <a:gd name="T0" fmla="*/ 0 w 746"/>
                              <a:gd name="T1" fmla="*/ 0 h 4427"/>
                              <a:gd name="T2" fmla="*/ 0 w 746"/>
                              <a:gd name="T3" fmla="*/ 0 h 4427"/>
                              <a:gd name="T4" fmla="*/ 746 w 746"/>
                              <a:gd name="T5" fmla="*/ 0 h 4427"/>
                              <a:gd name="T6" fmla="*/ 746 w 746"/>
                              <a:gd name="T7" fmla="*/ 4427 h 4427"/>
                              <a:gd name="T8" fmla="*/ 0 w 746"/>
                              <a:gd name="T9" fmla="*/ 4427 h 4427"/>
                              <a:gd name="T10" fmla="*/ 0 w 746"/>
                              <a:gd name="T11" fmla="*/ 0 h 4427"/>
                            </a:gdLst>
                            <a:ahLst/>
                            <a:cxnLst>
                              <a:cxn ang="0">
                                <a:pos x="T0" y="T1"/>
                              </a:cxn>
                              <a:cxn ang="0">
                                <a:pos x="T2" y="T3"/>
                              </a:cxn>
                              <a:cxn ang="0">
                                <a:pos x="T4" y="T5"/>
                              </a:cxn>
                              <a:cxn ang="0">
                                <a:pos x="T6" y="T7"/>
                              </a:cxn>
                              <a:cxn ang="0">
                                <a:pos x="T8" y="T9"/>
                              </a:cxn>
                              <a:cxn ang="0">
                                <a:pos x="T10" y="T11"/>
                              </a:cxn>
                            </a:cxnLst>
                            <a:rect l="0" t="0" r="r" b="b"/>
                            <a:pathLst>
                              <a:path w="746" h="4427">
                                <a:moveTo>
                                  <a:pt x="0" y="0"/>
                                </a:moveTo>
                                <a:lnTo>
                                  <a:pt x="0" y="0"/>
                                </a:lnTo>
                                <a:lnTo>
                                  <a:pt x="746" y="0"/>
                                </a:lnTo>
                                <a:lnTo>
                                  <a:pt x="746" y="4427"/>
                                </a:lnTo>
                                <a:lnTo>
                                  <a:pt x="0" y="4427"/>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7"/>
                        <wps:cNvSpPr>
                          <a:spLocks/>
                        </wps:cNvSpPr>
                        <wps:spPr bwMode="auto">
                          <a:xfrm>
                            <a:off x="4723765" y="416029"/>
                            <a:ext cx="427355" cy="2640965"/>
                          </a:xfrm>
                          <a:custGeom>
                            <a:avLst/>
                            <a:gdLst>
                              <a:gd name="T0" fmla="*/ 0 w 746"/>
                              <a:gd name="T1" fmla="*/ 4613 h 4613"/>
                              <a:gd name="T2" fmla="*/ 0 w 746"/>
                              <a:gd name="T3" fmla="*/ 4613 h 4613"/>
                              <a:gd name="T4" fmla="*/ 746 w 746"/>
                              <a:gd name="T5" fmla="*/ 4613 h 4613"/>
                              <a:gd name="T6" fmla="*/ 746 w 746"/>
                              <a:gd name="T7" fmla="*/ 0 h 4613"/>
                              <a:gd name="T8" fmla="*/ 0 w 746"/>
                              <a:gd name="T9" fmla="*/ 0 h 4613"/>
                              <a:gd name="T10" fmla="*/ 0 w 746"/>
                              <a:gd name="T11" fmla="*/ 4613 h 4613"/>
                            </a:gdLst>
                            <a:ahLst/>
                            <a:cxnLst>
                              <a:cxn ang="0">
                                <a:pos x="T0" y="T1"/>
                              </a:cxn>
                              <a:cxn ang="0">
                                <a:pos x="T2" y="T3"/>
                              </a:cxn>
                              <a:cxn ang="0">
                                <a:pos x="T4" y="T5"/>
                              </a:cxn>
                              <a:cxn ang="0">
                                <a:pos x="T6" y="T7"/>
                              </a:cxn>
                              <a:cxn ang="0">
                                <a:pos x="T8" y="T9"/>
                              </a:cxn>
                              <a:cxn ang="0">
                                <a:pos x="T10" y="T11"/>
                              </a:cxn>
                            </a:cxnLst>
                            <a:rect l="0" t="0" r="r" b="b"/>
                            <a:pathLst>
                              <a:path w="746" h="4613">
                                <a:moveTo>
                                  <a:pt x="0" y="4613"/>
                                </a:moveTo>
                                <a:lnTo>
                                  <a:pt x="0" y="4613"/>
                                </a:lnTo>
                                <a:lnTo>
                                  <a:pt x="746" y="4613"/>
                                </a:lnTo>
                                <a:lnTo>
                                  <a:pt x="746" y="0"/>
                                </a:lnTo>
                                <a:lnTo>
                                  <a:pt x="0" y="0"/>
                                </a:lnTo>
                                <a:lnTo>
                                  <a:pt x="0" y="4613"/>
                                </a:lnTo>
                                <a:close/>
                              </a:path>
                            </a:pathLst>
                          </a:custGeom>
                          <a:solidFill>
                            <a:srgbClr val="D9D9D9"/>
                          </a:solidFill>
                          <a:ln w="0">
                            <a:solidFill>
                              <a:srgbClr val="000000"/>
                            </a:solidFill>
                            <a:prstDash val="solid"/>
                            <a:round/>
                            <a:headEnd/>
                            <a:tailEnd/>
                          </a:ln>
                        </wps:spPr>
                        <wps:bodyPr rot="0" vert="horz" wrap="square" lIns="91440" tIns="45720" rIns="91440" bIns="45720" anchor="t" anchorCtr="0" upright="1">
                          <a:noAutofit/>
                        </wps:bodyPr>
                      </wps:wsp>
                      <wps:wsp>
                        <wps:cNvPr id="106" name="Freeform 108"/>
                        <wps:cNvSpPr>
                          <a:spLocks/>
                        </wps:cNvSpPr>
                        <wps:spPr bwMode="auto">
                          <a:xfrm>
                            <a:off x="4723765" y="416029"/>
                            <a:ext cx="427355" cy="2641600"/>
                          </a:xfrm>
                          <a:custGeom>
                            <a:avLst/>
                            <a:gdLst>
                              <a:gd name="T0" fmla="*/ 0 w 746"/>
                              <a:gd name="T1" fmla="*/ 0 h 4614"/>
                              <a:gd name="T2" fmla="*/ 0 w 746"/>
                              <a:gd name="T3" fmla="*/ 0 h 4614"/>
                              <a:gd name="T4" fmla="*/ 746 w 746"/>
                              <a:gd name="T5" fmla="*/ 0 h 4614"/>
                              <a:gd name="T6" fmla="*/ 746 w 746"/>
                              <a:gd name="T7" fmla="*/ 4614 h 4614"/>
                              <a:gd name="T8" fmla="*/ 0 w 746"/>
                              <a:gd name="T9" fmla="*/ 4614 h 4614"/>
                              <a:gd name="T10" fmla="*/ 0 w 746"/>
                              <a:gd name="T11" fmla="*/ 0 h 4614"/>
                            </a:gdLst>
                            <a:ahLst/>
                            <a:cxnLst>
                              <a:cxn ang="0">
                                <a:pos x="T0" y="T1"/>
                              </a:cxn>
                              <a:cxn ang="0">
                                <a:pos x="T2" y="T3"/>
                              </a:cxn>
                              <a:cxn ang="0">
                                <a:pos x="T4" y="T5"/>
                              </a:cxn>
                              <a:cxn ang="0">
                                <a:pos x="T6" y="T7"/>
                              </a:cxn>
                              <a:cxn ang="0">
                                <a:pos x="T8" y="T9"/>
                              </a:cxn>
                              <a:cxn ang="0">
                                <a:pos x="T10" y="T11"/>
                              </a:cxn>
                            </a:cxnLst>
                            <a:rect l="0" t="0" r="r" b="b"/>
                            <a:pathLst>
                              <a:path w="746" h="4614">
                                <a:moveTo>
                                  <a:pt x="0" y="0"/>
                                </a:moveTo>
                                <a:lnTo>
                                  <a:pt x="0" y="0"/>
                                </a:lnTo>
                                <a:lnTo>
                                  <a:pt x="746" y="0"/>
                                </a:lnTo>
                                <a:lnTo>
                                  <a:pt x="746" y="4614"/>
                                </a:lnTo>
                                <a:lnTo>
                                  <a:pt x="0" y="4614"/>
                                </a:lnTo>
                                <a:lnTo>
                                  <a:pt x="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75005" y="3120494"/>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2015</w:t>
                              </w:r>
                            </w:p>
                          </w:txbxContent>
                        </wps:txbx>
                        <wps:bodyPr rot="0" vert="horz" wrap="none" lIns="0" tIns="0" rIns="0" bIns="0" anchor="t" anchorCtr="0">
                          <a:spAutoFit/>
                        </wps:bodyPr>
                      </wps:wsp>
                      <wps:wsp>
                        <wps:cNvPr id="108" name="Rectangle 110"/>
                        <wps:cNvSpPr>
                          <a:spLocks noChangeArrowheads="1"/>
                        </wps:cNvSpPr>
                        <wps:spPr bwMode="auto">
                          <a:xfrm>
                            <a:off x="1269365" y="3120494"/>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2016</w:t>
                              </w:r>
                            </w:p>
                          </w:txbxContent>
                        </wps:txbx>
                        <wps:bodyPr rot="0" vert="horz" wrap="none" lIns="0" tIns="0" rIns="0" bIns="0" anchor="t" anchorCtr="0">
                          <a:spAutoFit/>
                        </wps:bodyPr>
                      </wps:wsp>
                      <wps:wsp>
                        <wps:cNvPr id="109" name="Rectangle 111"/>
                        <wps:cNvSpPr>
                          <a:spLocks noChangeArrowheads="1"/>
                        </wps:cNvSpPr>
                        <wps:spPr bwMode="auto">
                          <a:xfrm>
                            <a:off x="1840865" y="3120494"/>
                            <a:ext cx="232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2017*</w:t>
                              </w:r>
                            </w:p>
                          </w:txbxContent>
                        </wps:txbx>
                        <wps:bodyPr rot="0" vert="horz" wrap="none" lIns="0" tIns="0" rIns="0" bIns="0" anchor="t" anchorCtr="0">
                          <a:spAutoFit/>
                        </wps:bodyPr>
                      </wps:wsp>
                      <wps:wsp>
                        <wps:cNvPr id="110" name="Rectangle 112"/>
                        <wps:cNvSpPr>
                          <a:spLocks noChangeArrowheads="1"/>
                        </wps:cNvSpPr>
                        <wps:spPr bwMode="auto">
                          <a:xfrm>
                            <a:off x="2435860" y="3120494"/>
                            <a:ext cx="232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2018*</w:t>
                              </w:r>
                            </w:p>
                          </w:txbxContent>
                        </wps:txbx>
                        <wps:bodyPr rot="0" vert="horz" wrap="none" lIns="0" tIns="0" rIns="0" bIns="0" anchor="t" anchorCtr="0">
                          <a:spAutoFit/>
                        </wps:bodyPr>
                      </wps:wsp>
                      <wps:wsp>
                        <wps:cNvPr id="111" name="Rectangle 113"/>
                        <wps:cNvSpPr>
                          <a:spLocks noChangeArrowheads="1"/>
                        </wps:cNvSpPr>
                        <wps:spPr bwMode="auto">
                          <a:xfrm>
                            <a:off x="3030220" y="3120494"/>
                            <a:ext cx="232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2019*</w:t>
                              </w:r>
                            </w:p>
                          </w:txbxContent>
                        </wps:txbx>
                        <wps:bodyPr rot="0" vert="horz" wrap="none" lIns="0" tIns="0" rIns="0" bIns="0" anchor="t" anchorCtr="0">
                          <a:spAutoFit/>
                        </wps:bodyPr>
                      </wps:wsp>
                      <wps:wsp>
                        <wps:cNvPr id="112" name="Rectangle 114"/>
                        <wps:cNvSpPr>
                          <a:spLocks noChangeArrowheads="1"/>
                        </wps:cNvSpPr>
                        <wps:spPr bwMode="auto">
                          <a:xfrm>
                            <a:off x="3625215" y="3120494"/>
                            <a:ext cx="232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2020*</w:t>
                              </w:r>
                            </w:p>
                          </w:txbxContent>
                        </wps:txbx>
                        <wps:bodyPr rot="0" vert="horz" wrap="none" lIns="0" tIns="0" rIns="0" bIns="0" anchor="t" anchorCtr="0">
                          <a:spAutoFit/>
                        </wps:bodyPr>
                      </wps:wsp>
                      <wps:wsp>
                        <wps:cNvPr id="113" name="Rectangle 115"/>
                        <wps:cNvSpPr>
                          <a:spLocks noChangeArrowheads="1"/>
                        </wps:cNvSpPr>
                        <wps:spPr bwMode="auto">
                          <a:xfrm>
                            <a:off x="4219575" y="3120494"/>
                            <a:ext cx="232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2021*</w:t>
                              </w:r>
                            </w:p>
                          </w:txbxContent>
                        </wps:txbx>
                        <wps:bodyPr rot="0" vert="horz" wrap="none" lIns="0" tIns="0" rIns="0" bIns="0" anchor="t" anchorCtr="0">
                          <a:spAutoFit/>
                        </wps:bodyPr>
                      </wps:wsp>
                      <wps:wsp>
                        <wps:cNvPr id="114" name="Rectangle 116"/>
                        <wps:cNvSpPr>
                          <a:spLocks noChangeArrowheads="1"/>
                        </wps:cNvSpPr>
                        <wps:spPr bwMode="auto">
                          <a:xfrm>
                            <a:off x="4813935" y="3120494"/>
                            <a:ext cx="2324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2022*</w:t>
                              </w:r>
                            </w:p>
                          </w:txbxContent>
                        </wps:txbx>
                        <wps:bodyPr rot="0" vert="horz" wrap="none" lIns="0" tIns="0" rIns="0" bIns="0" anchor="t" anchorCtr="0">
                          <a:spAutoFit/>
                        </wps:bodyPr>
                      </wps:wsp>
                      <wps:wsp>
                        <wps:cNvPr id="115" name="Rectangle 117"/>
                        <wps:cNvSpPr>
                          <a:spLocks noChangeArrowheads="1"/>
                        </wps:cNvSpPr>
                        <wps:spPr bwMode="auto">
                          <a:xfrm>
                            <a:off x="333375" y="3022069"/>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E01F27" w:rsidRDefault="009575CD">
                              <w:pPr>
                                <w:rPr>
                                  <w:rFonts w:ascii="Arial" w:hAnsi="Arial" w:cs="Arial"/>
                                </w:rPr>
                              </w:pPr>
                              <w:r w:rsidRPr="00E01F27">
                                <w:rPr>
                                  <w:rFonts w:ascii="Arial" w:hAnsi="Arial" w:cs="Arial"/>
                                  <w:color w:val="000000"/>
                                  <w:sz w:val="14"/>
                                  <w:szCs w:val="14"/>
                                </w:rPr>
                                <w:t>0</w:t>
                              </w:r>
                            </w:p>
                          </w:txbxContent>
                        </wps:txbx>
                        <wps:bodyPr rot="0" vert="horz" wrap="none" lIns="0" tIns="0" rIns="0" bIns="0" anchor="t" anchorCtr="0">
                          <a:spAutoFit/>
                        </wps:bodyPr>
                      </wps:wsp>
                      <wps:wsp>
                        <wps:cNvPr id="116" name="Rectangle 118"/>
                        <wps:cNvSpPr>
                          <a:spLocks noChangeArrowheads="1"/>
                        </wps:cNvSpPr>
                        <wps:spPr bwMode="auto">
                          <a:xfrm>
                            <a:off x="287020" y="241056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100</w:t>
                              </w:r>
                            </w:p>
                          </w:txbxContent>
                        </wps:txbx>
                        <wps:bodyPr rot="0" vert="horz" wrap="none" lIns="0" tIns="0" rIns="0" bIns="0" anchor="t" anchorCtr="0">
                          <a:spAutoFit/>
                        </wps:bodyPr>
                      </wps:wsp>
                      <wps:wsp>
                        <wps:cNvPr id="117" name="Rectangle 119"/>
                        <wps:cNvSpPr>
                          <a:spLocks noChangeArrowheads="1"/>
                        </wps:cNvSpPr>
                        <wps:spPr bwMode="auto">
                          <a:xfrm>
                            <a:off x="287020" y="1828269"/>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200</w:t>
                              </w:r>
                            </w:p>
                          </w:txbxContent>
                        </wps:txbx>
                        <wps:bodyPr rot="0" vert="horz" wrap="none" lIns="0" tIns="0" rIns="0" bIns="0" anchor="t" anchorCtr="0">
                          <a:spAutoFit/>
                        </wps:bodyPr>
                      </wps:wsp>
                      <wps:wsp>
                        <wps:cNvPr id="118" name="Rectangle 120"/>
                        <wps:cNvSpPr>
                          <a:spLocks noChangeArrowheads="1"/>
                        </wps:cNvSpPr>
                        <wps:spPr bwMode="auto">
                          <a:xfrm>
                            <a:off x="287020" y="122946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300</w:t>
                              </w:r>
                            </w:p>
                          </w:txbxContent>
                        </wps:txbx>
                        <wps:bodyPr rot="0" vert="horz" wrap="none" lIns="0" tIns="0" rIns="0" bIns="0" anchor="t" anchorCtr="0">
                          <a:spAutoFit/>
                        </wps:bodyPr>
                      </wps:wsp>
                      <wps:wsp>
                        <wps:cNvPr id="119" name="Rectangle 121"/>
                        <wps:cNvSpPr>
                          <a:spLocks noChangeArrowheads="1"/>
                        </wps:cNvSpPr>
                        <wps:spPr bwMode="auto">
                          <a:xfrm>
                            <a:off x="287020" y="614149"/>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400</w:t>
                              </w:r>
                            </w:p>
                          </w:txbxContent>
                        </wps:txbx>
                        <wps:bodyPr rot="0" vert="horz" wrap="none" lIns="0" tIns="0" rIns="0" bIns="0" anchor="t" anchorCtr="0">
                          <a:spAutoFit/>
                        </wps:bodyPr>
                      </wps:wsp>
                      <wps:wsp>
                        <wps:cNvPr id="120" name="Rectangle 122"/>
                        <wps:cNvSpPr>
                          <a:spLocks noChangeArrowheads="1"/>
                        </wps:cNvSpPr>
                        <wps:spPr bwMode="auto">
                          <a:xfrm>
                            <a:off x="287020" y="7089"/>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500</w:t>
                              </w:r>
                            </w:p>
                          </w:txbxContent>
                        </wps:txbx>
                        <wps:bodyPr rot="0" vert="horz" wrap="none" lIns="0" tIns="0" rIns="0" bIns="0" anchor="t" anchorCtr="0">
                          <a:spAutoFit/>
                        </wps:bodyPr>
                      </wps:wsp>
                      <wps:wsp>
                        <wps:cNvPr id="121" name="Rectangle 123"/>
                        <wps:cNvSpPr>
                          <a:spLocks noChangeArrowheads="1"/>
                        </wps:cNvSpPr>
                        <wps:spPr bwMode="auto">
                          <a:xfrm rot="16200000">
                            <a:off x="-567040" y="1262701"/>
                            <a:ext cx="1356162" cy="102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E01F27" w:rsidRDefault="009575CD">
                              <w:pPr>
                                <w:rPr>
                                  <w:rFonts w:ascii="Arial" w:hAnsi="Arial" w:cs="Arial"/>
                                  <w:sz w:val="16"/>
                                  <w:szCs w:val="16"/>
                                </w:rPr>
                              </w:pPr>
                              <w:r w:rsidRPr="009575CD">
                                <w:rPr>
                                  <w:rFonts w:ascii="Arial" w:hAnsi="Arial" w:cs="Arial"/>
                                  <w:color w:val="000000"/>
                                  <w:sz w:val="14"/>
                                  <w:szCs w:val="14"/>
                                </w:rPr>
                                <w:t xml:space="preserve">Smartphone users </w:t>
                              </w:r>
                              <w:r w:rsidR="00E01F27">
                                <w:rPr>
                                  <w:rFonts w:ascii="Arial" w:hAnsi="Arial" w:cs="Arial"/>
                                  <w:color w:val="000000"/>
                                  <w:sz w:val="14"/>
                                  <w:szCs w:val="14"/>
                                </w:rPr>
                                <w:t xml:space="preserve">in </w:t>
                              </w:r>
                              <w:r w:rsidRPr="009575CD">
                                <w:rPr>
                                  <w:rFonts w:ascii="Arial" w:hAnsi="Arial" w:cs="Arial"/>
                                  <w:color w:val="000000"/>
                                  <w:sz w:val="14"/>
                                  <w:szCs w:val="14"/>
                                </w:rPr>
                                <w:t>$ million</w:t>
                              </w:r>
                              <w:r w:rsidR="00E01F27">
                                <w:rPr>
                                  <w:rFonts w:ascii="Arial" w:hAnsi="Arial" w:cs="Arial"/>
                                  <w:color w:val="000000"/>
                                  <w:sz w:val="14"/>
                                  <w:szCs w:val="14"/>
                                </w:rPr>
                                <w:t>s</w:t>
                              </w:r>
                            </w:p>
                          </w:txbxContent>
                        </wps:txbx>
                        <wps:bodyPr rot="0" vert="horz" wrap="square" lIns="0" tIns="0" rIns="0" bIns="0" anchor="t" anchorCtr="0">
                          <a:spAutoFit/>
                        </wps:bodyPr>
                      </wps:wsp>
                      <wps:wsp>
                        <wps:cNvPr id="149" name="Rectangle 151"/>
                        <wps:cNvSpPr>
                          <a:spLocks noChangeArrowheads="1"/>
                        </wps:cNvSpPr>
                        <wps:spPr bwMode="auto">
                          <a:xfrm>
                            <a:off x="4138295" y="3258527"/>
                            <a:ext cx="98425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A00F28" w:rsidRDefault="00A00F28" w:rsidP="00A00F28">
                              <w:pPr>
                                <w:pStyle w:val="ListParagraph"/>
                                <w:jc w:val="left"/>
                                <w:rPr>
                                  <w:rFonts w:ascii="Arial" w:hAnsi="Arial" w:cs="Arial"/>
                                  <w:sz w:val="16"/>
                                  <w:szCs w:val="16"/>
                                </w:rPr>
                              </w:pPr>
                              <w:r>
                                <w:rPr>
                                  <w:rFonts w:ascii="Arial" w:hAnsi="Arial" w:cs="Arial"/>
                                  <w:i/>
                                  <w:iCs/>
                                  <w:color w:val="000000"/>
                                  <w:sz w:val="14"/>
                                  <w:szCs w:val="14"/>
                                </w:rPr>
                                <w:t>*</w:t>
                              </w:r>
                              <w:r w:rsidR="009575CD" w:rsidRPr="00A00F28">
                                <w:rPr>
                                  <w:rFonts w:ascii="Arial" w:hAnsi="Arial" w:cs="Arial"/>
                                  <w:i/>
                                  <w:iCs/>
                                  <w:color w:val="000000"/>
                                  <w:sz w:val="14"/>
                                  <w:szCs w:val="14"/>
                                </w:rPr>
                                <w:t>projected</w:t>
                              </w:r>
                            </w:p>
                          </w:txbxContent>
                        </wps:txbx>
                        <wps:bodyPr rot="0" vert="horz" wrap="square" lIns="0" tIns="0" rIns="0" bIns="0" anchor="t" anchorCtr="0">
                          <a:spAutoFit/>
                        </wps:bodyPr>
                      </wps:wsp>
                      <wps:wsp>
                        <wps:cNvPr id="156" name="Rectangle 158"/>
                        <wps:cNvSpPr>
                          <a:spLocks noChangeArrowheads="1"/>
                        </wps:cNvSpPr>
                        <wps:spPr bwMode="auto">
                          <a:xfrm>
                            <a:off x="697865" y="1754609"/>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199</w:t>
                              </w:r>
                            </w:p>
                          </w:txbxContent>
                        </wps:txbx>
                        <wps:bodyPr rot="0" vert="horz" wrap="none" lIns="0" tIns="0" rIns="0" bIns="0" anchor="t" anchorCtr="0">
                          <a:spAutoFit/>
                        </wps:bodyPr>
                      </wps:wsp>
                      <wps:wsp>
                        <wps:cNvPr id="157" name="Rectangle 159"/>
                        <wps:cNvSpPr>
                          <a:spLocks noChangeArrowheads="1"/>
                        </wps:cNvSpPr>
                        <wps:spPr bwMode="auto">
                          <a:xfrm>
                            <a:off x="1301750" y="142631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252</w:t>
                              </w:r>
                            </w:p>
                          </w:txbxContent>
                        </wps:txbx>
                        <wps:bodyPr rot="0" vert="horz" wrap="none" lIns="0" tIns="0" rIns="0" bIns="0" anchor="t" anchorCtr="0">
                          <a:spAutoFit/>
                        </wps:bodyPr>
                      </wps:wsp>
                      <wps:wsp>
                        <wps:cNvPr id="158" name="Rectangle 160"/>
                        <wps:cNvSpPr>
                          <a:spLocks noChangeArrowheads="1"/>
                        </wps:cNvSpPr>
                        <wps:spPr bwMode="auto">
                          <a:xfrm>
                            <a:off x="1891030" y="113929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299</w:t>
                              </w:r>
                            </w:p>
                          </w:txbxContent>
                        </wps:txbx>
                        <wps:bodyPr rot="0" vert="horz" wrap="none" lIns="0" tIns="0" rIns="0" bIns="0" anchor="t" anchorCtr="0">
                          <a:spAutoFit/>
                        </wps:bodyPr>
                      </wps:wsp>
                      <wps:wsp>
                        <wps:cNvPr id="159" name="Rectangle 161"/>
                        <wps:cNvSpPr>
                          <a:spLocks noChangeArrowheads="1"/>
                        </wps:cNvSpPr>
                        <wps:spPr bwMode="auto">
                          <a:xfrm>
                            <a:off x="2495550" y="884659"/>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339</w:t>
                              </w:r>
                            </w:p>
                          </w:txbxContent>
                        </wps:txbx>
                        <wps:bodyPr rot="0" vert="horz" wrap="none" lIns="0" tIns="0" rIns="0" bIns="0" anchor="t" anchorCtr="0">
                          <a:spAutoFit/>
                        </wps:bodyPr>
                      </wps:wsp>
                      <wps:wsp>
                        <wps:cNvPr id="160" name="Rectangle 162"/>
                        <wps:cNvSpPr>
                          <a:spLocks noChangeArrowheads="1"/>
                        </wps:cNvSpPr>
                        <wps:spPr bwMode="auto">
                          <a:xfrm>
                            <a:off x="3084195" y="69606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373</w:t>
                              </w:r>
                            </w:p>
                          </w:txbxContent>
                        </wps:txbx>
                        <wps:bodyPr rot="0" vert="horz" wrap="none" lIns="0" tIns="0" rIns="0" bIns="0" anchor="t" anchorCtr="0">
                          <a:spAutoFit/>
                        </wps:bodyPr>
                      </wps:wsp>
                      <wps:wsp>
                        <wps:cNvPr id="161" name="Rectangle 163"/>
                        <wps:cNvSpPr>
                          <a:spLocks noChangeArrowheads="1"/>
                        </wps:cNvSpPr>
                        <wps:spPr bwMode="auto">
                          <a:xfrm>
                            <a:off x="3678555" y="49921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401</w:t>
                              </w:r>
                            </w:p>
                          </w:txbxContent>
                        </wps:txbx>
                        <wps:bodyPr rot="0" vert="horz" wrap="none" lIns="0" tIns="0" rIns="0" bIns="0" anchor="t" anchorCtr="0">
                          <a:spAutoFit/>
                        </wps:bodyPr>
                      </wps:wsp>
                      <wps:wsp>
                        <wps:cNvPr id="162" name="Rectangle 164"/>
                        <wps:cNvSpPr>
                          <a:spLocks noChangeArrowheads="1"/>
                        </wps:cNvSpPr>
                        <wps:spPr bwMode="auto">
                          <a:xfrm>
                            <a:off x="4265295" y="37602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424</w:t>
                              </w:r>
                            </w:p>
                          </w:txbxContent>
                        </wps:txbx>
                        <wps:bodyPr rot="0" vert="horz" wrap="none" lIns="0" tIns="0" rIns="0" bIns="0" anchor="t" anchorCtr="0">
                          <a:spAutoFit/>
                        </wps:bodyPr>
                      </wps:wsp>
                      <wps:wsp>
                        <wps:cNvPr id="163" name="Rectangle 165"/>
                        <wps:cNvSpPr>
                          <a:spLocks noChangeArrowheads="1"/>
                        </wps:cNvSpPr>
                        <wps:spPr bwMode="auto">
                          <a:xfrm>
                            <a:off x="4874260" y="269344"/>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5CD" w:rsidRPr="009575CD" w:rsidRDefault="009575CD">
                              <w:pPr>
                                <w:rPr>
                                  <w:rFonts w:ascii="Arial" w:hAnsi="Arial" w:cs="Arial"/>
                                </w:rPr>
                              </w:pPr>
                              <w:r w:rsidRPr="009575CD">
                                <w:rPr>
                                  <w:rFonts w:ascii="Arial" w:hAnsi="Arial" w:cs="Arial"/>
                                  <w:color w:val="000000"/>
                                  <w:sz w:val="14"/>
                                  <w:szCs w:val="14"/>
                                </w:rPr>
                                <w:t>442</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id="Canvas 164" o:spid="_x0000_s1026" editas="canvas" style="position:absolute;left:0;text-align:left;margin-left:18pt;margin-top:10.25pt;width:405.6pt;height:280.9pt;z-index:251660288" coordsize="51511,3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511;height:35667;visibility:visible;mso-wrap-style:square">
                  <v:fill o:detectmouseclick="t"/>
                  <v:path o:connecttype="none"/>
                </v:shape>
                <v:shape id="Freeform 87" o:spid="_x0000_s1028" style="position:absolute;left:4883;top:30576;width:47320;height:0;visibility:visible;mso-wrap-style:square;v-text-anchor:top" coordsize="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JI8UA&#10;AADbAAAADwAAAGRycy9kb3ducmV2LnhtbESPS2vDMBCE74X+B7GF3ho5hhbjRAkhxTTQB+RFrou1&#10;sU2klWOpsfPvo0Ihx2FmvmGm88EacaHON44VjEcJCOLS6YYrBbtt8ZKB8AFZo3FMCq7kYT57fJhi&#10;rl3Pa7psQiUihH2OCuoQ2lxKX9Zk0Y9cSxy9o+sshii7SuoO+wi3RqZJ8iYtNhwXamxpWVN52vxa&#10;BelHlu4/zfvXuR/82VQ/xerwXSj1/DQsJiACDeEe/m+vtILsFf6+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YkjxQAAANsAAAAPAAAAAAAAAAAAAAAAAJgCAABkcnMv&#10;ZG93bnJldi54bWxQSwUGAAAAAAQABAD1AAAAigMAAAAA&#10;" path="m,l,,8267,e" filled="f" strokeweight=".6pt">
                  <v:stroke joinstyle="miter"/>
                  <v:path arrowok="t" o:connecttype="custom" o:connectlocs="0,0;0,0;4732020,0" o:connectangles="0,0,0"/>
                </v:shape>
                <v:shape id="Freeform 88" o:spid="_x0000_s1029" style="position:absolute;left:4883;top:24619;width:47320;height:0;visibility:visible;mso-wrap-style:square;v-text-anchor:top" coordsize="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XVMQA&#10;AADbAAAADwAAAGRycy9kb3ducmV2LnhtbESPQWvCQBSE74L/YXmCN900Bwmpq0hLUNAKtS29PrLP&#10;JHT3bcyuJv77rlDocZiZb5jlerBG3KjzjWMFT/MEBHHpdMOVgs+PYpaB8AFZo3FMCu7kYb0aj5aY&#10;a9fzO91OoRIRwj5HBXUIbS6lL2uy6OeuJY7e2XUWQ5RdJXWHfYRbI9MkWUiLDceFGlt6qan8OV2t&#10;gnSbpV9783q49IO/mOpY7L7fCqWmk2HzDCLQEP7Df+2dVpAt4PE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vF1TEAAAA2wAAAA8AAAAAAAAAAAAAAAAAmAIAAGRycy9k&#10;b3ducmV2LnhtbFBLBQYAAAAABAAEAPUAAACJAwAAAAA=&#10;" path="m,l,,8267,e" filled="f" strokeweight=".6pt">
                  <v:stroke joinstyle="miter"/>
                  <v:path arrowok="t" o:connecttype="custom" o:connectlocs="0,0;0,0;4732020,0" o:connectangles="0,0,0"/>
                </v:shape>
                <v:shape id="Freeform 89" o:spid="_x0000_s1030" style="position:absolute;left:4883;top:18739;width:47320;height:0;visibility:visible;mso-wrap-style:square;v-text-anchor:top" coordsize="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yz8UA&#10;AADbAAAADwAAAGRycy9kb3ducmV2LnhtbESPS2vDMBCE74X+B7GF3ho5PrTGiRJCimmgD8iLXBdr&#10;Y5tIK8dSY+ffR4VCjsPMfMNM54M14kKdbxwrGI8SEMSl0w1XCnbb4iUD4QOyRuOYFFzJw3z2+DDF&#10;XLue13TZhEpECPscFdQhtLmUvqzJoh+5ljh6R9dZDFF2ldQd9hFujUyT5FVabDgu1NjSsqbytPm1&#10;CtKPLN1/mvevcz/4s6l+itXhu1Dq+WlYTEAEGsI9/N9eaQXZG/x9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I7LPxQAAANsAAAAPAAAAAAAAAAAAAAAAAJgCAABkcnMv&#10;ZG93bnJldi54bWxQSwUGAAAAAAQABAD1AAAAigMAAAAA&#10;" path="m,l,,8267,e" filled="f" strokeweight=".6pt">
                  <v:stroke joinstyle="miter"/>
                  <v:path arrowok="t" o:connecttype="custom" o:connectlocs="0,0;0,0;4732020,0" o:connectangles="0,0,0"/>
                </v:shape>
                <v:shape id="Freeform 90" o:spid="_x0000_s1031" style="position:absolute;left:4883;top:12789;width:47320;height:0;visibility:visible;mso-wrap-style:square;v-text-anchor:top" coordsize="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mvcIA&#10;AADbAAAADwAAAGRycy9kb3ducmV2LnhtbERPy2rCQBTdF/yH4Qrd1YlZlJA6BlGCQh9Qq7i9ZK5J&#10;cOZOkpma9O87i0KXh/NeFZM14k6Dbx0rWC4SEMSV0y3XCk5f5VMGwgdkjcYxKfghD8V69rDCXLuR&#10;P+l+DLWIIexzVNCE0OVS+qohi37hOuLIXd1gMUQ41FIPOMZwa2SaJM/SYsuxocGOtg1Vt+O3VZDu&#10;s/T8anZv/Tj53tQf5eHyXir1OJ82LyACTeFf/Oc+aAVZ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Ca9wgAAANsAAAAPAAAAAAAAAAAAAAAAAJgCAABkcnMvZG93&#10;bnJldi54bWxQSwUGAAAAAAQABAD1AAAAhwMAAAAA&#10;" path="m,l,,8267,e" filled="f" strokeweight=".6pt">
                  <v:stroke joinstyle="miter"/>
                  <v:path arrowok="t" o:connecttype="custom" o:connectlocs="0,0;0,0;4732020,0" o:connectangles="0,0,0"/>
                </v:shape>
                <v:shape id="Freeform 91" o:spid="_x0000_s1032" style="position:absolute;left:4883;top:6605;width:47320;height:0;visibility:visible;mso-wrap-style:square;v-text-anchor:top" coordsize="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DJsUA&#10;AADbAAAADwAAAGRycy9kb3ducmV2LnhtbESPT2vCQBTE74V+h+UVvNVNc5A0uopUgkK1UP/Q6yP7&#10;mgR338bs1sRv7xYKPQ4z8xtmthisEVfqfONYwcs4AUFcOt1wpeB4KJ4zED4gazSOScGNPCzmjw8z&#10;zLXr+ZOu+1CJCGGfo4I6hDaX0pc1WfRj1xJH79t1FkOUXSV1h32EWyPTJJlIiw3HhRpbequpPO9/&#10;rIJ0naWnd7PaXvrBX0z1UWy+doVSo6dhOQURaAj/4b/2RivIXuH3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IMmxQAAANsAAAAPAAAAAAAAAAAAAAAAAJgCAABkcnMv&#10;ZG93bnJldi54bWxQSwUGAAAAAAQABAD1AAAAigMAAAAA&#10;" path="m,l,,8267,e" filled="f" strokeweight=".6pt">
                  <v:stroke joinstyle="miter"/>
                  <v:path arrowok="t" o:connecttype="custom" o:connectlocs="0,0;0,0;4732020,0" o:connectangles="0,0,0"/>
                </v:shape>
                <v:shape id="Freeform 92" o:spid="_x0000_s1033" style="position:absolute;left:4883;top:578;width:47320;height:0;visibility:visible;mso-wrap-style:square;v-text-anchor:top" coordsize="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8ZsIA&#10;AADbAAAADwAAAGRycy9kb3ducmV2LnhtbERPz2vCMBS+D/Y/hCd4m6k9DNcZi2yUCepgbuL10Tzb&#10;suSlbaLt/vvlIHj8+H4v89EacaXeN44VzGcJCOLS6YYrBT/fxdMChA/IGo1jUvBHHvLV48MSM+0G&#10;/qLrIVQihrDPUEEdQptJ6cuaLPqZa4kjd3a9xRBhX0nd4xDDrZFpkjxLiw3Hhhpbequp/D1crIL0&#10;Y5Eet+Z91w2j70z1WWxO+0Kp6WRcv4IINIa7+ObeaAUvcX3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7xmwgAAANsAAAAPAAAAAAAAAAAAAAAAAJgCAABkcnMvZG93&#10;bnJldi54bWxQSwUGAAAAAAQABAD1AAAAhwMAAAAA&#10;" path="m,l,,8267,e" filled="f" strokeweight=".6pt">
                  <v:stroke joinstyle="miter"/>
                  <v:path arrowok="t" o:connecttype="custom" o:connectlocs="0,0;0,0;4732020,0" o:connectangles="0,0,0"/>
                </v:shape>
                <v:shape id="Freeform 93" o:spid="_x0000_s1034" style="position:absolute;left:5645;top:18898;width:4273;height:11678;visibility:visible;mso-wrap-style:square;v-text-anchor:top" coordsize="747,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GHcQA&#10;AADbAAAADwAAAGRycy9kb3ducmV2LnhtbESPQWvCQBSE74L/YXlCb2aTFGqbugbRlnoSTHvo8ZF9&#10;TYLZt2F31dRf3xWEHoeZ+YZZlqPpxZmc7ywryJIUBHFtdceNgq/P9/kzCB+QNfaWScEveShX08kS&#10;C20vfKBzFRoRIewLVNCGMBRS+rolgz6xA3H0fqwzGKJ0jdQOLxFuepmn6ZM02HFcaHGgTUv1sToZ&#10;BdePwyLl63Yz6rcslwPv3OP+W6mH2bh+BRFoDP/he3unFbxk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Ehh3EAAAA2wAAAA8AAAAAAAAAAAAAAAAAmAIAAGRycy9k&#10;b3ducmV2LnhtbFBLBQYAAAAABAAEAPUAAACJAwAAAAA=&#10;" path="m,2040r,l747,2040,747,,,,,2040xe" fillcolor="#bfbfbf" strokeweight="0">
                  <v:path arrowok="t" o:connecttype="custom" o:connectlocs="0,1167765;0,1167765;427355,1167765;427355,0;0,0;0,1167765" o:connectangles="0,0,0,0,0,0"/>
                </v:shape>
                <v:shape id="Freeform 94" o:spid="_x0000_s1035" style="position:absolute;left:5645;top:18898;width:4273;height:11678;visibility:visible;mso-wrap-style:square;v-text-anchor:top" coordsize="747,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RJcMA&#10;AADbAAAADwAAAGRycy9kb3ducmV2LnhtbESP0WoCMRRE3wv9h3ALfSma1Uqpq1FEKJb2RVc/4LK5&#10;7gY3NyGJ6/r3TaHQx2FmzjDL9WA70VOIxrGCybgAQVw7bbhRcDp+jN5BxISssXNMCu4UYb16fFhi&#10;qd2ND9RXqREZwrFEBW1KvpQy1i1ZjGPnibN3dsFiyjI0Uge8Zbjt5LQo3qRFw3mhRU/blupLdbUK&#10;9v3Mk7kev3Y82+xfu+rbv5ig1PPTsFmASDSk//Bf+1MrmE/h90v+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nRJcMAAADbAAAADwAAAAAAAAAAAAAAAACYAgAAZHJzL2Rv&#10;d25yZXYueG1sUEsFBgAAAAAEAAQA9QAAAIgDAAAAAA==&#10;" path="m,l,,747,r,2040l,2040,,xe" filled="f" strokeweight=".6pt">
                  <v:stroke joinstyle="miter"/>
                  <v:path arrowok="t" o:connecttype="custom" o:connectlocs="0,0;0,0;427355,0;427355,1167765;0,1167765;0,0" o:connectangles="0,0,0,0,0,0"/>
                </v:shape>
                <v:shape id="Freeform 95" o:spid="_x0000_s1036" style="position:absolute;left:11595;top:15609;width:4197;height:14967;visibility:visible;mso-wrap-style:square;v-text-anchor:top" coordsize="733,2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02ccQA&#10;AADbAAAADwAAAGRycy9kb3ducmV2LnhtbESPT2sCMRTE7wW/Q3iCl6LZtVR0NYqIFQ89+Bc8PjbP&#10;zeLmZdmkuv32Rij0OMzMb5jZorWVuFPjS8cK0kECgjh3uuRCwen41R+D8AFZY+WYFPySh8W88zbD&#10;TLsH7+l+CIWIEPYZKjAh1JmUPjdk0Q9cTRy9q2sshiibQuoGHxFuKzlMkpG0WHJcMFjTylB+O/xY&#10;BefWfJ623+P3tTSX8yXdbNJdbpXqddvlFESgNvyH/9pbrWDyAa8v8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NnHEAAAA2wAAAA8AAAAAAAAAAAAAAAAAmAIAAGRycy9k&#10;b3ducmV2LnhtbFBLBQYAAAAABAAEAPUAAACJAwAAAAA=&#10;" path="m,2614r,l733,2614,733,,,,,2614xe" fillcolor="#bfbfbf" strokeweight="0">
                  <v:path arrowok="t" o:connecttype="custom" o:connectlocs="0,1496695;0,1496695;419735,1496695;419735,0;0,0;0,1496695" o:connectangles="0,0,0,0,0,0"/>
                </v:shape>
                <v:shape id="Freeform 96" o:spid="_x0000_s1037" style="position:absolute;left:11595;top:15609;width:4197;height:14967;visibility:visible;mso-wrap-style:square;v-text-anchor:top" coordsize="733,2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Z9MEA&#10;AADbAAAADwAAAGRycy9kb3ducmV2LnhtbERPW2vCMBR+H+w/hDPY20w3xtBqLK5jsKEvVhF8Ozan&#10;F2xOSpJp9++NIPj48d1n2WA6cSLnW8sKXkcJCOLS6pZrBdvN98sYhA/IGjvLpOCfPGTzx4cZptqe&#10;eU2nItQihrBPUUETQp9K6cuGDPqR7YkjV1lnMEToaqkdnmO46eRbknxIgy3HhgZ7yhsqj8WfUeDy&#10;r+WusLr83BxWv+1+XcUJlVLPT8NiCiLQEO7im/tHK5i8w/VL/AFy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FmfTBAAAA2wAAAA8AAAAAAAAAAAAAAAAAmAIAAGRycy9kb3du&#10;cmV2LnhtbFBLBQYAAAAABAAEAPUAAACGAwAAAAA=&#10;" path="m,l,,733,r,2614l,2614,,xe" filled="f" strokeweight=".6pt">
                  <v:stroke joinstyle="miter"/>
                  <v:path arrowok="t" o:connecttype="custom" o:connectlocs="0,0;0,0;419735,0;419735,1496695;0,1496695;0,0" o:connectangles="0,0,0,0,0,0"/>
                </v:shape>
                <v:shape id="Freeform 97" o:spid="_x0000_s1038" style="position:absolute;left:17551;top:12789;width:4191;height:17787;visibility:visible;mso-wrap-style:square;v-text-anchor:top" coordsize="733,3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F/sUA&#10;AADbAAAADwAAAGRycy9kb3ducmV2LnhtbESP0WrCQBRE3wv+w3ILfQl1U6VSYzYithb1yaZ+wCV7&#10;TUKzd0N2TeLfu4VCH4eZOcOk69E0oqfO1ZYVvExjEMSF1TWXCs7fu+c3EM4ja2wsk4IbOVhnk4cU&#10;E20H/qI+96UIEHYJKqi8bxMpXVGRQTe1LXHwLrYz6IPsSqk7HALcNHIWxwtpsOawUGFL24qKn/xq&#10;FET98X2g+Sfl0fVjEe1n28Mpr5V6ehw3KxCeRv8f/mvvtYLlK/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gX+xQAAANsAAAAPAAAAAAAAAAAAAAAAAJgCAABkcnMv&#10;ZG93bnJldi54bWxQSwUGAAAAAAQABAD1AAAAigMAAAAA&#10;" path="m,3107r,l733,3107,733,,,,,3107xe" fillcolor="#d9d9d9" strokeweight="0">
                  <v:path arrowok="t" o:connecttype="custom" o:connectlocs="0,1778635;0,1778635;419100,1778635;419100,0;0,0;0,1778635" o:connectangles="0,0,0,0,0,0"/>
                </v:shape>
                <v:shape id="Freeform 98" o:spid="_x0000_s1039" style="position:absolute;left:17551;top:12789;width:4191;height:17787;visibility:visible;mso-wrap-style:square;v-text-anchor:top" coordsize="733,3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6BcUA&#10;AADbAAAADwAAAGRycy9kb3ducmV2LnhtbESPQWvCQBSE7wX/w/IK3uqmPaQaXUMRCwqtWuuhx0f2&#10;NZuafRuyq4n/visIHoeZ+YaZ5b2txZlaXzlW8DxKQBAXTldcKjh8vz+NQfiArLF2TAou5CGfDx5m&#10;mGnX8Red96EUEcI+QwUmhCaT0heGLPqRa4ij9+taiyHKtpS6xS7CbS1fkiSVFiuOCwYbWhgqjvuT&#10;VVCYC3fL1eT1b/ez3naGT58ffqPU8LF/m4II1Id7+NZeaQWTFK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LoFxQAAANsAAAAPAAAAAAAAAAAAAAAAAJgCAABkcnMv&#10;ZG93bnJldi54bWxQSwUGAAAAAAQABAD1AAAAigMAAAAA&#10;" path="m,l,,733,r,3107l,3107,,xe" filled="f" strokeweight=".6pt">
                  <v:stroke joinstyle="miter"/>
                  <v:path arrowok="t" o:connecttype="custom" o:connectlocs="0,0;0,0;419100,0;419100,1778635;0,1778635;0,0" o:connectangles="0,0,0,0,0,0"/>
                </v:shape>
                <v:shape id="Freeform 99" o:spid="_x0000_s1040" style="position:absolute;left:23425;top:10345;width:4273;height:20231;visibility:visible;mso-wrap-style:square;v-text-anchor:top" coordsize="746,3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NlsMA&#10;AADbAAAADwAAAGRycy9kb3ducmV2LnhtbESPT4vCMBTE78J+h/AWvGmqgnarUWRR6MGLf2Cvj+bZ&#10;lG1eShNr3U+/EQSPw8z8hllteluLjlpfOVYwGScgiAunKy4VXM77UQrCB2SNtWNS8CAPm/XHYIWZ&#10;dnc+UncKpYgQ9hkqMCE0mZS+MGTRj11DHL2ray2GKNtS6hbvEW5rOU2SubRYcVww2NC3oeL3dLMK&#10;mplN/ramu8nUppNj95PvDrlTavjZb5cgAvXhHX61c63gawH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bNlsMAAADbAAAADwAAAAAAAAAAAAAAAACYAgAAZHJzL2Rv&#10;d25yZXYueG1sUEsFBgAAAAAEAAQA9QAAAIgDAAAAAA==&#10;" path="m,3534r,l746,3534,746,,,,,3534xe" fillcolor="#d9d9d9" strokeweight="0">
                  <v:path arrowok="t" o:connecttype="custom" o:connectlocs="0,2023110;0,2023110;427355,2023110;427355,0;0,0;0,2023110" o:connectangles="0,0,0,0,0,0"/>
                </v:shape>
                <v:shape id="Freeform 100" o:spid="_x0000_s1041" style="position:absolute;left:23425;top:10345;width:4273;height:20231;visibility:visible;mso-wrap-style:square;v-text-anchor:top" coordsize="746,3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J978A&#10;AADbAAAADwAAAGRycy9kb3ducmV2LnhtbERPy4rCMBTdD/gP4QpuBk19IE7HKCIIxZ0vcHlp7jRl&#10;mpuSxFr/3iwGZnk47/W2t43oyIfasYLpJANBXDpdc6XgejmMVyBCRNbYOCYFLwqw3Qw+1phr9+QT&#10;dedYiRTCIUcFJsY2lzKUhiyGiWuJE/fjvMWYoK+k9vhM4baRsyxbSos1pwaDLe0Nlb/nh1WwuF0L&#10;89rFGo/HzlerefEZ+K7UaNjvvkFE6uO/+M9daAVfaWz6kn6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vwn3vwAAANsAAAAPAAAAAAAAAAAAAAAAAJgCAABkcnMvZG93bnJl&#10;di54bWxQSwUGAAAAAAQABAD1AAAAhAMAAAAA&#10;" path="m,l,,746,r,3534l,3534,,xe" filled="f" strokeweight=".6pt">
                  <v:stroke joinstyle="miter"/>
                  <v:path arrowok="t" o:connecttype="custom" o:connectlocs="0,0;0,0;427355,0;427355,2023110;0,2023110;0,0" o:connectangles="0,0,0,0,0,0"/>
                </v:shape>
                <v:shape id="Freeform 101" o:spid="_x0000_s1042" style="position:absolute;left:29381;top:8357;width:4267;height:22212;visibility:visible;mso-wrap-style:square;v-text-anchor:top" coordsize="74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75VscA&#10;AADbAAAADwAAAGRycy9kb3ducmV2LnhtbESPT2vCQBTE70K/w/IKXkQ3VhCNrlIq1Uop1D+X3B7Z&#10;ZxLMvg3ZNUn76buC0OMwM79hluvOlKKh2hWWFYxHEQji1OqCMwXn0/twBsJ5ZI2lZVLwQw7Wq6fe&#10;EmNtWz5Qc/SZCBB2MSrIva9iKV2ak0E3shVx8C62NuiDrDOpa2wD3JTyJYqm0mDBYSHHit5ySq/H&#10;m1Hw/XvdJftm8FlkPknaajOZfW0nSvWfu9cFCE+d/w8/2h9awXwO9y/hB8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O+VbHAAAA2wAAAA8AAAAAAAAAAAAAAAAAmAIAAGRy&#10;cy9kb3ducmV2LnhtbFBLBQYAAAAABAAEAPUAAACMAwAAAAA=&#10;" path="m,3880r,l746,3880,746,,,,,3880xe" fillcolor="#d9d9d9" strokeweight="0">
                  <v:path arrowok="t" o:connecttype="custom" o:connectlocs="0,2221230;0,2221230;426720,2221230;426720,0;0,0;0,2221230" o:connectangles="0,0,0,0,0,0"/>
                </v:shape>
                <v:shape id="Freeform 102" o:spid="_x0000_s1043" style="position:absolute;left:29381;top:8363;width:4267;height:22213;visibility:visible;mso-wrap-style:square;v-text-anchor:top" coordsize="74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Amz8UA&#10;AADcAAAADwAAAGRycy9kb3ducmV2LnhtbESPT2vCQBDF7wW/wzJCL0U3WrAaXUUEqVQo/sPzkB2T&#10;aHY2ZLeafnvnUOhthvfmvd/MFq2r1J2aUHo2MOgnoIgzb0vODZyO694YVIjIFivPZOCXAizmnZcZ&#10;ptY/eE/3Q8yVhHBI0UARY51qHbKCHIa+r4lFu/jGYZS1ybVt8CHhrtLDJBlphyVLQ4E1rQrKbocf&#10;Z+Bzc93isHwbVbt39zX52Dn9fTwb89ptl1NQkdr4b/673ljBTwRfnpEJ9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CbPxQAAANwAAAAPAAAAAAAAAAAAAAAAAJgCAABkcnMv&#10;ZG93bnJldi54bWxQSwUGAAAAAAQABAD1AAAAigMAAAAA&#10;" path="m,l,,746,r,3880l,3880,,xe" filled="f" strokeweight=".6pt">
                  <v:stroke joinstyle="miter"/>
                  <v:path arrowok="t" o:connecttype="custom" o:connectlocs="0,0;0,0;426720,0;426720,2221230;0,2221230;0,0" o:connectangles="0,0,0,0,0,0"/>
                </v:shape>
                <v:shape id="Freeform 103" o:spid="_x0000_s1044" style="position:absolute;left:35331;top:6605;width:4273;height:23971;visibility:visible;mso-wrap-style:square;v-text-anchor:top" coordsize="746,4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MsIA&#10;AADcAAAADwAAAGRycy9kb3ducmV2LnhtbERPS2sCMRC+F/wPYQRvNatgKatRxBc9tesDz+Nm3F3d&#10;TJYk6ra/vikUvM3H95zJrDW1uJPzlWUFg34Cgji3uuJCwWG/fn0H4QOyxtoyKfgmD7Np52WCqbYP&#10;3tJ9FwoRQ9inqKAMoUml9HlJBn3fNsSRO1tnMEToCqkdPmK4qeUwSd6kwYpjQ4kNLUrKr7ubUbBc&#10;5a5ZbEb0dXGnn2J+zbLjZ6ZUr9vOxyACteEp/nd/6Dg/GcDfM/EC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2MywgAAANwAAAAPAAAAAAAAAAAAAAAAAJgCAABkcnMvZG93&#10;bnJldi54bWxQSwUGAAAAAAQABAD1AAAAhwMAAAAA&#10;" path="m,4187r,l746,4187,746,,,,,4187xe" fillcolor="#d9d9d9" strokeweight="0">
                  <v:path arrowok="t" o:connecttype="custom" o:connectlocs="0,2397125;0,2397125;427355,2397125;427355,0;0,0;0,2397125" o:connectangles="0,0,0,0,0,0"/>
                </v:shape>
                <v:shape id="Freeform 104" o:spid="_x0000_s1045" style="position:absolute;left:35331;top:6605;width:4273;height:23971;visibility:visible;mso-wrap-style:square;v-text-anchor:top" coordsize="746,4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8kcEA&#10;AADcAAAADwAAAGRycy9kb3ducmV2LnhtbERPzWoCMRC+F/oOYQpepCb1YGVrlFIo9GL9aR9guplu&#10;lm4mSzLq+vaNIHibj+93FqshdOpIKbeRLTxNDCjiOrqWGwvfX++Pc1BZkB12kcnCmTKslvd3C6xc&#10;PPGOjntpVAnhXKEFL9JXWufaU8A8iT1x4X5jCigFpka7hKcSHjo9NWamA7ZcGjz29Oap/tsfgoW5&#10;jLfyvN6kn+3ajH08ONKfYu3oYXh9ASU0yE18dX+4Mt9M4fJMuUA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HPJHBAAAA3AAAAA8AAAAAAAAAAAAAAAAAmAIAAGRycy9kb3du&#10;cmV2LnhtbFBLBQYAAAAABAAEAPUAAACGAwAAAAA=&#10;" path="m,l,,746,r,4187l,4187,,xe" filled="f" strokeweight=".6pt">
                  <v:stroke joinstyle="miter"/>
                  <v:path arrowok="t" o:connecttype="custom" o:connectlocs="0,0;0,0;427355,0;427355,2397125;0,2397125;0,0" o:connectangles="0,0,0,0,0,0"/>
                </v:shape>
                <v:shape id="Freeform 105" o:spid="_x0000_s1046" style="position:absolute;left:41287;top:5233;width:4267;height:25343;visibility:visible;mso-wrap-style:square;v-text-anchor:top" coordsize="746,4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JcMMA&#10;AADcAAAADwAAAGRycy9kb3ducmV2LnhtbERP3WrCMBS+F/YO4Qx2p4kVVKqxlIGwjQ202wMcm7O2&#10;W3NSm6j17ZeB4N35+H7POhtsK87U+8axhulEgSAunWm40vD1uR0vQfiAbLB1TBqu5CHbPIzWmBp3&#10;4T2di1CJGMI+RQ11CF0qpS9rsugnriOO3LfrLYYI+0qaHi8x3LYyUWouLTYcG2rs6Lmm8rc4WQ2L&#10;1+nbjpR6r07XQ5IMH/OffHbU+ulxyFcgAg3hLr65X0ycr2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cJcMMAAADcAAAADwAAAAAAAAAAAAAAAACYAgAAZHJzL2Rv&#10;d25yZXYueG1sUEsFBgAAAAAEAAQA9QAAAIgDAAAAAA==&#10;" path="m,4427r,l746,4427,746,,,,,4427xe" fillcolor="#d9d9d9" strokeweight="0">
                  <v:path arrowok="t" o:connecttype="custom" o:connectlocs="0,2534285;0,2534285;426720,2534285;426720,0;0,0;0,2534285" o:connectangles="0,0,0,0,0,0"/>
                </v:shape>
                <v:shape id="Freeform 106" o:spid="_x0000_s1047" style="position:absolute;left:41287;top:5233;width:4267;height:25343;visibility:visible;mso-wrap-style:square;v-text-anchor:top" coordsize="746,4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V9MMA&#10;AADcAAAADwAAAGRycy9kb3ducmV2LnhtbERPTWvCQBC9C/6HZQredNNSVFJXEcFWUBBNK/Q2ZKdJ&#10;anY2ZNck/ntXELzN433ObNGZUjRUu8KygtdRBII4tbrgTMF3sh5OQTiPrLG0TAqu5GAx7/dmGGvb&#10;8oGao89ECGEXo4Lc+yqW0qU5GXQjWxEH7s/WBn2AdSZ1jW0IN6V8i6KxNFhwaMixolVO6fl4MQrc&#10;cvfVmm0zkf9Zc/r5/UxO+zRRavDSLT9AeOr8U/xwb3SYH73D/ZlwgZ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qV9MMAAADcAAAADwAAAAAAAAAAAAAAAACYAgAAZHJzL2Rv&#10;d25yZXYueG1sUEsFBgAAAAAEAAQA9QAAAIgDAAAAAA==&#10;" path="m,l,,746,r,4427l,4427,,xe" filled="f" strokeweight=".6pt">
                  <v:stroke joinstyle="miter"/>
                  <v:path arrowok="t" o:connecttype="custom" o:connectlocs="0,0;0,0;426720,0;426720,2534285;0,2534285;0,0" o:connectangles="0,0,0,0,0,0"/>
                </v:shape>
                <v:shape id="Freeform 107" o:spid="_x0000_s1048" style="position:absolute;left:47237;top:4160;width:4274;height:26409;visibility:visible;mso-wrap-style:square;v-text-anchor:top" coordsize="746,4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EoF8EA&#10;AADcAAAADwAAAGRycy9kb3ducmV2LnhtbERPS2sCMRC+C/6HMEIvpSa21ZZ1o9hCoTdxrZ6HzewD&#10;k8myibr9901B8DYf33Py9eCsuFAfWs8aZlMFgrj0puVaw8/+6+kdRIjIBq1n0vBLAdar8SjHzPgr&#10;7+hSxFqkEA4Zamhi7DIpQ9mQwzD1HXHiKt87jAn2tTQ9XlO4s/JZqYV02HJqaLCjz4bKU3F2GoL5&#10;mL1V1i0Or6rePh5fbMHGav0wGTZLEJGGeBff3N8mzVdz+H8mXS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xKBfBAAAA3AAAAA8AAAAAAAAAAAAAAAAAmAIAAGRycy9kb3du&#10;cmV2LnhtbFBLBQYAAAAABAAEAPUAAACGAwAAAAA=&#10;" path="m,4613r,l746,4613,746,,,,,4613xe" fillcolor="#d9d9d9" strokeweight="0">
                  <v:path arrowok="t" o:connecttype="custom" o:connectlocs="0,2640965;0,2640965;427355,2640965;427355,0;0,0;0,2640965" o:connectangles="0,0,0,0,0,0"/>
                </v:shape>
                <v:shape id="Freeform 108" o:spid="_x0000_s1049" style="position:absolute;left:47237;top:4160;width:4274;height:26416;visibility:visible;mso-wrap-style:square;v-text-anchor:top" coordsize="746,4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iJcIA&#10;AADcAAAADwAAAGRycy9kb3ducmV2LnhtbERP32vCMBB+H/g/hBv4NtMNkdkZRQRZqTJQB3s9mlvT&#10;rbmUJNr63xthsLf7+H7eYjXYVlzIh8axgudJBoK4crrhWsHnafv0CiJEZI2tY1JwpQCr5ehhgbl2&#10;PR/ocoy1SCEcclRgYuxyKUNlyGKYuI44cd/OW4wJ+lpqj30Kt618ybKZtNhwajDY0cZQ9Xs8WwWb&#10;ovwo525KZb9fe2/4vdj9fCk1fhzWbyAiDfFf/OcudJqfzeD+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WIlwgAAANwAAAAPAAAAAAAAAAAAAAAAAJgCAABkcnMvZG93&#10;bnJldi54bWxQSwUGAAAAAAQABAD1AAAAhwMAAAAA&#10;" path="m,l,,746,r,4614l,4614,,xe" filled="f" strokeweight=".6pt">
                  <v:stroke joinstyle="miter"/>
                  <v:path arrowok="t" o:connecttype="custom" o:connectlocs="0,0;0,0;427355,0;427355,2641600;0,2641600;0,0" o:connectangles="0,0,0,0,0,0"/>
                </v:shape>
                <v:rect id="Rectangle 109" o:spid="_x0000_s1050" style="position:absolute;left:6750;top:31204;width:1981;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mr8A&#10;AADcAAAADwAAAGRycy9kb3ducmV2LnhtbERPzWoCMRC+C32HMIXe3EQPVVajFEHQ0ourDzBsZn9o&#10;MlmS6G7fvikUvM3H9zvb/eSseFCIvWcNi0KBIK696bnVcLse52sQMSEbtJ5Jww9F2O9eZlssjR/5&#10;Qo8qtSKHcCxRQ5fSUEoZ644cxsIPxJlrfHCYMgytNAHHHO6sXCr1Lh32nBs6HOjQUf1d3Z0Gea2O&#10;47qyQfnPZfNlz6dLQ17rt9fpYwMi0ZSe4n/3yeT5agV/z+QL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ieavwAAANwAAAAPAAAAAAAAAAAAAAAAAJgCAABkcnMvZG93bnJl&#10;di54bWxQSwUGAAAAAAQABAD1AAAAhA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2015</w:t>
                        </w:r>
                      </w:p>
                    </w:txbxContent>
                  </v:textbox>
                </v:rect>
                <v:rect id="Rectangle 110" o:spid="_x0000_s1051" style="position:absolute;left:12693;top:31204;width:1981;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2016</w:t>
                        </w:r>
                      </w:p>
                    </w:txbxContent>
                  </v:textbox>
                </v:rect>
                <v:rect id="Rectangle 111" o:spid="_x0000_s1052" style="position:absolute;left:18408;top:31204;width:2324;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2017*</w:t>
                        </w:r>
                      </w:p>
                    </w:txbxContent>
                  </v:textbox>
                </v:rect>
                <v:rect id="Rectangle 112" o:spid="_x0000_s1053" style="position:absolute;left:24358;top:31204;width:2324;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2018*</w:t>
                        </w:r>
                      </w:p>
                    </w:txbxContent>
                  </v:textbox>
                </v:rect>
                <v:rect id="Rectangle 113" o:spid="_x0000_s1054" style="position:absolute;left:30302;top:31204;width:2324;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2019*</w:t>
                        </w:r>
                      </w:p>
                    </w:txbxContent>
                  </v:textbox>
                </v:rect>
                <v:rect id="Rectangle 114" o:spid="_x0000_s1055" style="position:absolute;left:36252;top:31204;width:2324;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2020*</w:t>
                        </w:r>
                      </w:p>
                    </w:txbxContent>
                  </v:textbox>
                </v:rect>
                <v:rect id="Rectangle 115" o:spid="_x0000_s1056" style="position:absolute;left:42195;top:31204;width:2324;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2021*</w:t>
                        </w:r>
                      </w:p>
                    </w:txbxContent>
                  </v:textbox>
                </v:rect>
                <v:rect id="Rectangle 116" o:spid="_x0000_s1057" style="position:absolute;left:48139;top:31204;width:2324;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2022*</w:t>
                        </w:r>
                      </w:p>
                    </w:txbxContent>
                  </v:textbox>
                </v:rect>
                <v:rect id="Rectangle 117" o:spid="_x0000_s1058" style="position:absolute;left:3333;top:30220;width:451;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9575CD" w:rsidRPr="00E01F27" w:rsidRDefault="009575CD">
                        <w:pPr>
                          <w:rPr>
                            <w:rFonts w:ascii="Arial" w:hAnsi="Arial" w:cs="Arial"/>
                          </w:rPr>
                        </w:pPr>
                        <w:r w:rsidRPr="00E01F27">
                          <w:rPr>
                            <w:rFonts w:ascii="Arial" w:hAnsi="Arial" w:cs="Arial"/>
                            <w:color w:val="000000"/>
                            <w:sz w:val="14"/>
                            <w:szCs w:val="14"/>
                          </w:rPr>
                          <w:t>0</w:t>
                        </w:r>
                      </w:p>
                    </w:txbxContent>
                  </v:textbox>
                </v:rect>
                <v:rect id="Rectangle 118" o:spid="_x0000_s1059" style="position:absolute;left:2870;top:24105;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100</w:t>
                        </w:r>
                      </w:p>
                    </w:txbxContent>
                  </v:textbox>
                </v:rect>
                <v:rect id="Rectangle 119" o:spid="_x0000_s1060" style="position:absolute;left:2870;top:18282;width:148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200</w:t>
                        </w:r>
                      </w:p>
                    </w:txbxContent>
                  </v:textbox>
                </v:rect>
                <v:rect id="Rectangle 120" o:spid="_x0000_s1061" style="position:absolute;left:2870;top:12294;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300</w:t>
                        </w:r>
                      </w:p>
                    </w:txbxContent>
                  </v:textbox>
                </v:rect>
                <v:rect id="Rectangle 121" o:spid="_x0000_s1062" style="position:absolute;left:2870;top:6141;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400</w:t>
                        </w:r>
                      </w:p>
                    </w:txbxContent>
                  </v:textbox>
                </v:rect>
                <v:rect id="Rectangle 122" o:spid="_x0000_s1063" style="position:absolute;left:2870;top:70;width:148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500</w:t>
                        </w:r>
                      </w:p>
                    </w:txbxContent>
                  </v:textbox>
                </v:rect>
                <v:rect id="Rectangle 123" o:spid="_x0000_s1064" style="position:absolute;left:-5671;top:12627;width:13562;height:10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BXL8A&#10;AADcAAAADwAAAGRycy9kb3ducmV2LnhtbERPzYrCMBC+L/gOYQRv21TBotUoIgheFFb7AGMztsVk&#10;Upqo9e2NIOxtPr7fWa57a8SDOt84VjBOUhDEpdMNVwqK8+53BsIHZI3GMSl4kYf1avCzxFy7J//R&#10;4xQqEUPY56igDqHNpfRlTRZ94lriyF1dZzFE2FVSd/iM4dbISZpm0mLDsaHGlrY1lbfT3SoI083R&#10;mPvltc+yjO15PiuKg1dqNOw3CxCB+vAv/rr3Os6fjOHzTLx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oFcvwAAANwAAAAPAAAAAAAAAAAAAAAAAJgCAABkcnMvZG93bnJl&#10;di54bWxQSwUGAAAAAAQABAD1AAAAhAMAAAAA&#10;" filled="f" stroked="f">
                  <v:textbox style="mso-fit-shape-to-text:t" inset="0,0,0,0">
                    <w:txbxContent>
                      <w:p w:rsidR="009575CD" w:rsidRPr="00E01F27" w:rsidRDefault="009575CD">
                        <w:pPr>
                          <w:rPr>
                            <w:rFonts w:ascii="Arial" w:hAnsi="Arial" w:cs="Arial"/>
                            <w:sz w:val="16"/>
                            <w:szCs w:val="16"/>
                          </w:rPr>
                        </w:pPr>
                        <w:r w:rsidRPr="009575CD">
                          <w:rPr>
                            <w:rFonts w:ascii="Arial" w:hAnsi="Arial" w:cs="Arial"/>
                            <w:color w:val="000000"/>
                            <w:sz w:val="14"/>
                            <w:szCs w:val="14"/>
                          </w:rPr>
                          <w:t xml:space="preserve">Smartphone users </w:t>
                        </w:r>
                        <w:r w:rsidR="00E01F27">
                          <w:rPr>
                            <w:rFonts w:ascii="Arial" w:hAnsi="Arial" w:cs="Arial"/>
                            <w:color w:val="000000"/>
                            <w:sz w:val="14"/>
                            <w:szCs w:val="14"/>
                          </w:rPr>
                          <w:t xml:space="preserve">in </w:t>
                        </w:r>
                        <w:r w:rsidRPr="009575CD">
                          <w:rPr>
                            <w:rFonts w:ascii="Arial" w:hAnsi="Arial" w:cs="Arial"/>
                            <w:color w:val="000000"/>
                            <w:sz w:val="14"/>
                            <w:szCs w:val="14"/>
                          </w:rPr>
                          <w:t>$ million</w:t>
                        </w:r>
                        <w:r w:rsidR="00E01F27">
                          <w:rPr>
                            <w:rFonts w:ascii="Arial" w:hAnsi="Arial" w:cs="Arial"/>
                            <w:color w:val="000000"/>
                            <w:sz w:val="14"/>
                            <w:szCs w:val="14"/>
                          </w:rPr>
                          <w:t>s</w:t>
                        </w:r>
                      </w:p>
                    </w:txbxContent>
                  </v:textbox>
                </v:rect>
                <v:rect id="Rectangle 151" o:spid="_x0000_s1065" style="position:absolute;left:41382;top:32585;width:9843;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vixMMA&#10;AADcAAAADwAAAGRycy9kb3ducmV2LnhtbERPTWvCQBC9F/oflil4KbpRpMToKqUgeCiIsYd6G7Jj&#10;NpqdDdnVpP56VxB6m8f7nMWqt7W4UusrxwrGowQEceF0xaWCn/16mILwAVlj7ZgU/JGH1fL1ZYGZ&#10;dh3v6JqHUsQQ9hkqMCE0mZS+MGTRj1xDHLmjay2GCNtS6ha7GG5rOUmSD2mx4thgsKEvQ8U5v1gF&#10;6+1vRXyTu/dZ2rlTMTnk5rtRavDWf85BBOrDv/jp3ug4fzqD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vixMMAAADcAAAADwAAAAAAAAAAAAAAAACYAgAAZHJzL2Rv&#10;d25yZXYueG1sUEsFBgAAAAAEAAQA9QAAAIgDAAAAAA==&#10;" filled="f" stroked="f">
                  <v:textbox style="mso-fit-shape-to-text:t" inset="0,0,0,0">
                    <w:txbxContent>
                      <w:p w:rsidR="009575CD" w:rsidRPr="00A00F28" w:rsidRDefault="00A00F28" w:rsidP="00A00F28">
                        <w:pPr>
                          <w:pStyle w:val="ListParagraph"/>
                          <w:jc w:val="left"/>
                          <w:rPr>
                            <w:rFonts w:ascii="Arial" w:hAnsi="Arial" w:cs="Arial"/>
                            <w:sz w:val="16"/>
                            <w:szCs w:val="16"/>
                          </w:rPr>
                        </w:pPr>
                        <w:r>
                          <w:rPr>
                            <w:rFonts w:ascii="Arial" w:hAnsi="Arial" w:cs="Arial"/>
                            <w:i/>
                            <w:iCs/>
                            <w:color w:val="000000"/>
                            <w:sz w:val="14"/>
                            <w:szCs w:val="14"/>
                          </w:rPr>
                          <w:t>*</w:t>
                        </w:r>
                        <w:r w:rsidR="009575CD" w:rsidRPr="00A00F28">
                          <w:rPr>
                            <w:rFonts w:ascii="Arial" w:hAnsi="Arial" w:cs="Arial"/>
                            <w:i/>
                            <w:iCs/>
                            <w:color w:val="000000"/>
                            <w:sz w:val="14"/>
                            <w:szCs w:val="14"/>
                          </w:rPr>
                          <w:t>projected</w:t>
                        </w:r>
                      </w:p>
                    </w:txbxContent>
                  </v:textbox>
                </v:rect>
                <v:rect id="Rectangle 158" o:spid="_x0000_s1066" style="position:absolute;left:6978;top:17546;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199</w:t>
                        </w:r>
                      </w:p>
                    </w:txbxContent>
                  </v:textbox>
                </v:rect>
                <v:rect id="Rectangle 159" o:spid="_x0000_s1067" style="position:absolute;left:13017;top:14263;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252</w:t>
                        </w:r>
                      </w:p>
                    </w:txbxContent>
                  </v:textbox>
                </v:rect>
                <v:rect id="Rectangle 160" o:spid="_x0000_s1068" style="position:absolute;left:18910;top:11392;width:148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299</w:t>
                        </w:r>
                      </w:p>
                    </w:txbxContent>
                  </v:textbox>
                </v:rect>
                <v:rect id="Rectangle 161" o:spid="_x0000_s1069" style="position:absolute;left:24955;top:8846;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339</w:t>
                        </w:r>
                      </w:p>
                    </w:txbxContent>
                  </v:textbox>
                </v:rect>
                <v:rect id="Rectangle 162" o:spid="_x0000_s1070" style="position:absolute;left:30841;top:6960;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373</w:t>
                        </w:r>
                      </w:p>
                    </w:txbxContent>
                  </v:textbox>
                </v:rect>
                <v:rect id="Rectangle 163" o:spid="_x0000_s1071" style="position:absolute;left:36785;top:4992;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401</w:t>
                        </w:r>
                      </w:p>
                    </w:txbxContent>
                  </v:textbox>
                </v:rect>
                <v:rect id="Rectangle 164" o:spid="_x0000_s1072" style="position:absolute;left:42652;top:3760;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424</w:t>
                        </w:r>
                      </w:p>
                    </w:txbxContent>
                  </v:textbox>
                </v:rect>
                <v:rect id="Rectangle 165" o:spid="_x0000_s1073" style="position:absolute;left:48742;top:2693;width:148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9575CD" w:rsidRPr="009575CD" w:rsidRDefault="009575CD">
                        <w:pPr>
                          <w:rPr>
                            <w:rFonts w:ascii="Arial" w:hAnsi="Arial" w:cs="Arial"/>
                          </w:rPr>
                        </w:pPr>
                        <w:r w:rsidRPr="009575CD">
                          <w:rPr>
                            <w:rFonts w:ascii="Arial" w:hAnsi="Arial" w:cs="Arial"/>
                            <w:color w:val="000000"/>
                            <w:sz w:val="14"/>
                            <w:szCs w:val="14"/>
                          </w:rPr>
                          <w:t>442</w:t>
                        </w:r>
                      </w:p>
                    </w:txbxContent>
                  </v:textbox>
                </v:rect>
              </v:group>
            </w:pict>
          </mc:Fallback>
        </mc:AlternateContent>
      </w: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9575CD" w:rsidRDefault="009575CD" w:rsidP="009575CD">
      <w:pPr>
        <w:pStyle w:val="BodyTextMain"/>
      </w:pPr>
    </w:p>
    <w:p w:rsidR="00766220" w:rsidRDefault="00766220" w:rsidP="009575CD">
      <w:pPr>
        <w:pStyle w:val="BodyTextMain"/>
      </w:pPr>
    </w:p>
    <w:p w:rsidR="00766220" w:rsidRPr="00050E76" w:rsidRDefault="00766220" w:rsidP="00C74F5E">
      <w:pPr>
        <w:pStyle w:val="FootnoteText1"/>
      </w:pPr>
      <w:r>
        <w:t xml:space="preserve">Source: </w:t>
      </w:r>
      <w:r w:rsidRPr="00050E76">
        <w:t>Created by the author using data from</w:t>
      </w:r>
      <w:r>
        <w:t xml:space="preserve"> “Number of Smartphone Users in India from 2015 to 2022 (in millions),”</w:t>
      </w:r>
      <w:r w:rsidRPr="00050E76">
        <w:t xml:space="preserve"> Statista</w:t>
      </w:r>
      <w:r>
        <w:t xml:space="preserve">: The Statistics Portal, 2017, accessed July 16, 2017, </w:t>
      </w:r>
      <w:r w:rsidRPr="005540E6">
        <w:t>https://www.statista.com/statistics/467163/forecast-of-smartphone-users-in-india/</w:t>
      </w:r>
      <w:r>
        <w:t>.</w:t>
      </w:r>
    </w:p>
    <w:p w:rsidR="00766220" w:rsidRDefault="00766220" w:rsidP="00766220">
      <w:pPr>
        <w:tabs>
          <w:tab w:val="left" w:pos="2658"/>
        </w:tabs>
        <w:jc w:val="both"/>
        <w:rPr>
          <w:sz w:val="22"/>
          <w:szCs w:val="22"/>
        </w:rPr>
      </w:pPr>
    </w:p>
    <w:p w:rsidR="00766220" w:rsidRDefault="00766220" w:rsidP="00766220">
      <w:pPr>
        <w:tabs>
          <w:tab w:val="left" w:pos="2658"/>
        </w:tabs>
        <w:jc w:val="both"/>
        <w:rPr>
          <w:sz w:val="22"/>
          <w:szCs w:val="22"/>
        </w:rPr>
      </w:pPr>
    </w:p>
    <w:p w:rsidR="00766220" w:rsidRPr="00050E76" w:rsidRDefault="00766220" w:rsidP="00766220">
      <w:pPr>
        <w:jc w:val="center"/>
        <w:rPr>
          <w:rFonts w:ascii="Arial" w:hAnsi="Arial" w:cs="Arial"/>
          <w:b/>
          <w:caps/>
        </w:rPr>
      </w:pPr>
      <w:r w:rsidRPr="00050E76">
        <w:rPr>
          <w:rFonts w:ascii="Arial" w:hAnsi="Arial" w:cs="Arial"/>
          <w:b/>
          <w:caps/>
        </w:rPr>
        <w:t>Exhibit 2</w:t>
      </w:r>
      <w:r>
        <w:rPr>
          <w:rFonts w:ascii="Arial" w:hAnsi="Arial" w:cs="Arial"/>
          <w:b/>
          <w:caps/>
        </w:rPr>
        <w:t>:</w:t>
      </w:r>
      <w:r w:rsidRPr="00050E76">
        <w:rPr>
          <w:rFonts w:ascii="Arial" w:hAnsi="Arial" w:cs="Arial"/>
          <w:b/>
          <w:caps/>
        </w:rPr>
        <w:t xml:space="preserve"> Venture Financing in India, 2010–2016</w:t>
      </w:r>
    </w:p>
    <w:p w:rsidR="00766220" w:rsidRPr="00390120" w:rsidRDefault="00766220" w:rsidP="00390120">
      <w:pPr>
        <w:pStyle w:val="BodyTextMain"/>
      </w:pPr>
    </w:p>
    <w:p w:rsidR="005A1B1B" w:rsidRDefault="005A1B1B" w:rsidP="00C74F5E">
      <w:pPr>
        <w:pStyle w:val="BodyTextMain"/>
        <w:jc w:val="center"/>
      </w:pPr>
      <w:r w:rsidRPr="005A1B1B">
        <w:drawing>
          <wp:inline distT="0" distB="0" distL="0" distR="0" wp14:anchorId="744DB302" wp14:editId="63D94E3C">
            <wp:extent cx="5295900" cy="2811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7333" cy="2812096"/>
                    </a:xfrm>
                    <a:prstGeom prst="rect">
                      <a:avLst/>
                    </a:prstGeom>
                    <a:noFill/>
                    <a:ln>
                      <a:noFill/>
                    </a:ln>
                  </pic:spPr>
                </pic:pic>
              </a:graphicData>
            </a:graphic>
          </wp:inline>
        </w:drawing>
      </w:r>
      <w:bookmarkStart w:id="0" w:name="_GoBack"/>
      <w:bookmarkEnd w:id="0"/>
    </w:p>
    <w:p w:rsidR="00C74F5E" w:rsidRDefault="00766220" w:rsidP="00C74F5E">
      <w:pPr>
        <w:pStyle w:val="FootnoteText1"/>
        <w:rPr>
          <w:spacing w:val="-2"/>
        </w:rPr>
      </w:pPr>
      <w:r w:rsidRPr="00C74F5E">
        <w:rPr>
          <w:spacing w:val="-2"/>
        </w:rPr>
        <w:t xml:space="preserve">Source: Created by the author using data from “Venture Pulse Q4 2016: Global Analysis of Venture Funding,” KPMG Enterprise, 110, January 12, 2017, accessed July 15, 2017, </w:t>
      </w:r>
      <w:r w:rsidR="00C74F5E" w:rsidRPr="00C74F5E">
        <w:rPr>
          <w:spacing w:val="-2"/>
        </w:rPr>
        <w:t>https://assets.kpmg.com/content/dam/kpmg/xx/pdf/2017/01/venture</w:t>
      </w:r>
    </w:p>
    <w:p w:rsidR="00766220" w:rsidRPr="00C74F5E" w:rsidRDefault="00766220" w:rsidP="00C74F5E">
      <w:pPr>
        <w:pStyle w:val="FootnoteText1"/>
        <w:rPr>
          <w:rFonts w:ascii="Times New Roman" w:hAnsi="Times New Roman" w:cs="Times New Roman"/>
          <w:spacing w:val="-2"/>
          <w:sz w:val="22"/>
          <w:szCs w:val="22"/>
        </w:rPr>
      </w:pPr>
      <w:r w:rsidRPr="00C74F5E">
        <w:rPr>
          <w:spacing w:val="-2"/>
        </w:rPr>
        <w:t>-</w:t>
      </w:r>
      <w:proofErr w:type="gramStart"/>
      <w:r w:rsidRPr="00C74F5E">
        <w:rPr>
          <w:spacing w:val="-2"/>
        </w:rPr>
        <w:t>pulse-</w:t>
      </w:r>
      <w:proofErr w:type="gramEnd"/>
      <w:r w:rsidRPr="00C74F5E">
        <w:rPr>
          <w:spacing w:val="-2"/>
        </w:rPr>
        <w:t>q4-2016-report.pdf.</w:t>
      </w:r>
      <w:r w:rsidRPr="00C74F5E">
        <w:rPr>
          <w:rFonts w:ascii="Times New Roman" w:hAnsi="Times New Roman" w:cs="Times New Roman"/>
          <w:spacing w:val="-2"/>
          <w:sz w:val="22"/>
          <w:szCs w:val="22"/>
        </w:rPr>
        <w:br w:type="page"/>
      </w:r>
    </w:p>
    <w:p w:rsidR="00766220" w:rsidRPr="00050E76" w:rsidRDefault="00766220" w:rsidP="00C74F5E">
      <w:pPr>
        <w:pStyle w:val="Casehead1"/>
        <w:jc w:val="center"/>
      </w:pPr>
      <w:r w:rsidRPr="00050E76">
        <w:lastRenderedPageBreak/>
        <w:t>Exh</w:t>
      </w:r>
      <w:r>
        <w:t>i</w:t>
      </w:r>
      <w:r w:rsidRPr="00050E76">
        <w:t>bit 3</w:t>
      </w:r>
      <w:r>
        <w:t>:</w:t>
      </w:r>
      <w:r w:rsidRPr="00050E76">
        <w:t xml:space="preserve"> Pitch Deck Description of Initial Psychometric Test</w:t>
      </w:r>
    </w:p>
    <w:p w:rsidR="00766220" w:rsidRDefault="00766220" w:rsidP="00C74F5E">
      <w:pPr>
        <w:pStyle w:val="BodyTextMain"/>
      </w:pPr>
    </w:p>
    <w:p w:rsidR="00766220" w:rsidRDefault="00766220" w:rsidP="00C74F5E">
      <w:pPr>
        <w:pStyle w:val="BodyTextMain"/>
      </w:pPr>
      <w:r w:rsidRPr="00050D46">
        <w:rPr>
          <w:noProof/>
          <w:lang w:val="en-GB" w:eastAsia="en-GB"/>
        </w:rPr>
        <w:drawing>
          <wp:inline distT="0" distB="0" distL="0" distR="0" wp14:anchorId="62457E31" wp14:editId="1F071264">
            <wp:extent cx="5943600" cy="444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943600" cy="4448810"/>
                    </a:xfrm>
                    <a:prstGeom prst="rect">
                      <a:avLst/>
                    </a:prstGeom>
                  </pic:spPr>
                </pic:pic>
              </a:graphicData>
            </a:graphic>
          </wp:inline>
        </w:drawing>
      </w:r>
    </w:p>
    <w:p w:rsidR="00766220" w:rsidRPr="00050E76" w:rsidRDefault="00766220" w:rsidP="00C74F5E">
      <w:pPr>
        <w:pStyle w:val="FootnoteText1"/>
      </w:pPr>
      <w:r w:rsidRPr="00050E76">
        <w:t xml:space="preserve">Source: </w:t>
      </w:r>
      <w:r>
        <w:t>Created by author using materials f</w:t>
      </w:r>
      <w:r w:rsidRPr="00050E76">
        <w:t>rom Passion Connect</w:t>
      </w:r>
      <w:r>
        <w:t>.</w:t>
      </w:r>
    </w:p>
    <w:p w:rsidR="00766220" w:rsidRPr="00C74F5E" w:rsidRDefault="00766220" w:rsidP="00C74F5E">
      <w:pPr>
        <w:pStyle w:val="BodyTextMain"/>
      </w:pPr>
    </w:p>
    <w:p w:rsidR="00766220" w:rsidRPr="00C74F5E" w:rsidRDefault="00766220" w:rsidP="00C74F5E">
      <w:pPr>
        <w:pStyle w:val="BodyTextMain"/>
      </w:pPr>
    </w:p>
    <w:p w:rsidR="00766220" w:rsidRPr="00C74F5E" w:rsidRDefault="00766220" w:rsidP="00C74F5E">
      <w:pPr>
        <w:pStyle w:val="BodyTextMain"/>
      </w:pPr>
    </w:p>
    <w:p w:rsidR="00766220" w:rsidRPr="00C74F5E" w:rsidRDefault="00766220" w:rsidP="00C74F5E">
      <w:pPr>
        <w:pStyle w:val="BodyTextMain"/>
      </w:pPr>
    </w:p>
    <w:sectPr w:rsidR="00766220" w:rsidRPr="00C74F5E"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766220" w:rsidRPr="00050E76" w:rsidRDefault="00766220" w:rsidP="00C74F5E">
      <w:pPr>
        <w:pStyle w:val="FootnoteText1"/>
      </w:pPr>
      <w:r w:rsidRPr="00050E76">
        <w:rPr>
          <w:rStyle w:val="FootnoteReference"/>
        </w:rPr>
        <w:footnoteRef/>
      </w:r>
      <w:r w:rsidRPr="00050E76">
        <w:t xml:space="preserve"> “India Rising,” </w:t>
      </w:r>
      <w:r>
        <w:t xml:space="preserve">PRB: </w:t>
      </w:r>
      <w:r w:rsidRPr="00050E76">
        <w:t>Population Reference Bureau</w:t>
      </w:r>
      <w:r>
        <w:t xml:space="preserve">, </w:t>
      </w:r>
      <w:r w:rsidRPr="00050E76">
        <w:t>December 2015, accessed July 16, 2017, www.prb.org/Multimedia/Infographics/2015/india-story-map.aspx.</w:t>
      </w:r>
    </w:p>
  </w:footnote>
  <w:footnote w:id="2">
    <w:p w:rsidR="00766220" w:rsidRPr="00050E76" w:rsidRDefault="00766220" w:rsidP="00C74F5E">
      <w:pPr>
        <w:pStyle w:val="FootnoteText1"/>
      </w:pPr>
      <w:r w:rsidRPr="00050E76">
        <w:rPr>
          <w:rStyle w:val="FootnoteReference"/>
        </w:rPr>
        <w:footnoteRef/>
      </w:r>
      <w:r w:rsidRPr="00050E76">
        <w:t xml:space="preserve"> </w:t>
      </w:r>
      <w:r>
        <w:t>“</w:t>
      </w:r>
      <w:r w:rsidRPr="00050E76">
        <w:t>India Development Update: Unlocking Women’s Potential,</w:t>
      </w:r>
      <w:r>
        <w:t>”</w:t>
      </w:r>
      <w:r w:rsidRPr="00050E76">
        <w:t xml:space="preserve"> </w:t>
      </w:r>
      <w:r>
        <w:t xml:space="preserve">The World Bank, </w:t>
      </w:r>
      <w:r w:rsidRPr="00050E76">
        <w:t>May</w:t>
      </w:r>
      <w:r>
        <w:t xml:space="preserve"> </w:t>
      </w:r>
      <w:r w:rsidRPr="00050E76">
        <w:t>2017, accessed July 16, 2017, http://documents.worldbank.org/curated/en/107761495798437741/India-development-update-unlocking-women-s-potential.</w:t>
      </w:r>
    </w:p>
  </w:footnote>
  <w:footnote w:id="3">
    <w:p w:rsidR="00766220" w:rsidRPr="00050E76" w:rsidRDefault="00766220" w:rsidP="00C74F5E">
      <w:pPr>
        <w:pStyle w:val="FootnoteText1"/>
      </w:pPr>
      <w:r w:rsidRPr="00050E76">
        <w:rPr>
          <w:rStyle w:val="FootnoteReference"/>
        </w:rPr>
        <w:footnoteRef/>
      </w:r>
      <w:r>
        <w:t xml:space="preserve"> “</w:t>
      </w:r>
      <w:r w:rsidRPr="00050E76">
        <w:t>The Future of Internet in India,</w:t>
      </w:r>
      <w:r>
        <w:t xml:space="preserve">” Your Story: </w:t>
      </w:r>
      <w:proofErr w:type="spellStart"/>
      <w:r>
        <w:t>Nasscom</w:t>
      </w:r>
      <w:proofErr w:type="spellEnd"/>
      <w:r>
        <w:t xml:space="preserve">, </w:t>
      </w:r>
      <w:r w:rsidRPr="00050E76">
        <w:t>2016, accessed July 15, 2017, www.communicationstoday.co.in/images/reports/20160820-nasscom-the-future-of-the-internet-in-india-19082016.pdf.</w:t>
      </w:r>
    </w:p>
  </w:footnote>
  <w:footnote w:id="4">
    <w:p w:rsidR="00C74F5E" w:rsidRDefault="00766220" w:rsidP="00C74F5E">
      <w:pPr>
        <w:pStyle w:val="FootnoteText1"/>
        <w:rPr>
          <w:spacing w:val="-2"/>
        </w:rPr>
      </w:pPr>
      <w:r w:rsidRPr="00C74F5E">
        <w:rPr>
          <w:rStyle w:val="FootnoteReference"/>
          <w:spacing w:val="-2"/>
        </w:rPr>
        <w:footnoteRef/>
      </w:r>
      <w:r w:rsidRPr="00C74F5E">
        <w:rPr>
          <w:spacing w:val="-2"/>
        </w:rPr>
        <w:t xml:space="preserve"> “Startup India Action Plan,” Government of India: Ministry of Commerce and Industry, January 16, 2016, accessed July 16, 2017, </w:t>
      </w:r>
      <w:r w:rsidR="00C74F5E" w:rsidRPr="00C74F5E">
        <w:rPr>
          <w:spacing w:val="-2"/>
        </w:rPr>
        <w:t>http://startupindia.gov.in/pdffile.php?title=Startup%20India%20Action%20Plan&amp;type=Action&amp;q=Action%20Plan.pdf&amp;</w:t>
      </w:r>
    </w:p>
    <w:p w:rsidR="00766220" w:rsidRPr="00C74F5E" w:rsidRDefault="00766220" w:rsidP="00C74F5E">
      <w:pPr>
        <w:pStyle w:val="FootnoteText1"/>
        <w:rPr>
          <w:spacing w:val="-2"/>
          <w:lang w:val="en-CA"/>
        </w:rPr>
      </w:pPr>
      <w:proofErr w:type="spellStart"/>
      <w:r w:rsidRPr="00C74F5E">
        <w:rPr>
          <w:spacing w:val="-2"/>
        </w:rPr>
        <w:t>content_type</w:t>
      </w:r>
      <w:proofErr w:type="spellEnd"/>
      <w:r w:rsidRPr="00C74F5E">
        <w:rPr>
          <w:spacing w:val="-2"/>
        </w:rPr>
        <w:t>=</w:t>
      </w:r>
      <w:proofErr w:type="spellStart"/>
      <w:r w:rsidRPr="00C74F5E">
        <w:rPr>
          <w:spacing w:val="-2"/>
        </w:rPr>
        <w:t>Action&amp;submenupoint</w:t>
      </w:r>
      <w:proofErr w:type="spellEnd"/>
      <w:r w:rsidRPr="00C74F5E">
        <w:rPr>
          <w:spacing w:val="-2"/>
        </w:rPr>
        <w:t>=action.</w:t>
      </w:r>
    </w:p>
  </w:footnote>
  <w:footnote w:id="5">
    <w:p w:rsidR="00766220" w:rsidRPr="00050E76" w:rsidRDefault="00766220" w:rsidP="00C74F5E">
      <w:pPr>
        <w:pStyle w:val="FootnoteText1"/>
      </w:pPr>
      <w:r w:rsidRPr="00050E76">
        <w:rPr>
          <w:rStyle w:val="FootnoteReference"/>
        </w:rPr>
        <w:footnoteRef/>
      </w:r>
      <w:r w:rsidRPr="00050E76">
        <w:t xml:space="preserve"> Ibid.</w:t>
      </w:r>
    </w:p>
  </w:footnote>
  <w:footnote w:id="6">
    <w:p w:rsidR="00766220" w:rsidRPr="003978D0" w:rsidRDefault="00766220" w:rsidP="00C74F5E">
      <w:pPr>
        <w:pStyle w:val="FootnoteText1"/>
      </w:pPr>
      <w:r>
        <w:rPr>
          <w:rStyle w:val="FootnoteReference"/>
        </w:rPr>
        <w:footnoteRef/>
      </w:r>
      <w:r>
        <w:t xml:space="preserve"> </w:t>
      </w:r>
      <w:r w:rsidRPr="00B71364">
        <w:rPr>
          <w:rFonts w:eastAsia="Calibri"/>
          <w:lang w:val="en-CA"/>
        </w:rPr>
        <w:t>₹</w:t>
      </w:r>
      <w:r>
        <w:rPr>
          <w:rFonts w:eastAsia="Calibri"/>
          <w:lang w:val="en-CA"/>
        </w:rPr>
        <w:t xml:space="preserve"> = INR = Indian rupee; all currency amounts are in US$ unless </w:t>
      </w:r>
      <w:r w:rsidRPr="003978D0">
        <w:rPr>
          <w:rFonts w:eastAsia="Calibri"/>
          <w:lang w:val="en-CA"/>
        </w:rPr>
        <w:t xml:space="preserve">otherwise specified. US$1 = </w:t>
      </w:r>
      <w:r w:rsidRPr="00B71364">
        <w:rPr>
          <w:rFonts w:eastAsia="Calibri"/>
          <w:lang w:val="en-CA"/>
        </w:rPr>
        <w:t>₹</w:t>
      </w:r>
      <w:r>
        <w:rPr>
          <w:rFonts w:eastAsia="Calibri"/>
          <w:lang w:val="en-CA"/>
        </w:rPr>
        <w:t>65.4</w:t>
      </w:r>
      <w:r w:rsidRPr="005540E6">
        <w:rPr>
          <w:rFonts w:eastAsia="Calibri"/>
          <w:lang w:val="en-CA"/>
        </w:rPr>
        <w:t xml:space="preserve"> </w:t>
      </w:r>
      <w:r w:rsidRPr="00B71364">
        <w:rPr>
          <w:rFonts w:eastAsia="Calibri"/>
          <w:lang w:val="en-CA"/>
        </w:rPr>
        <w:t xml:space="preserve">on </w:t>
      </w:r>
      <w:r>
        <w:rPr>
          <w:rFonts w:eastAsia="Calibri"/>
          <w:lang w:val="en-CA"/>
        </w:rPr>
        <w:t>October 8, 2017</w:t>
      </w:r>
    </w:p>
  </w:footnote>
  <w:footnote w:id="7">
    <w:p w:rsidR="00766220" w:rsidRPr="00050E76" w:rsidRDefault="00766220" w:rsidP="00C74F5E">
      <w:pPr>
        <w:pStyle w:val="FootnoteText1"/>
      </w:pPr>
      <w:r w:rsidRPr="00050E76">
        <w:rPr>
          <w:rStyle w:val="FootnoteReference"/>
        </w:rPr>
        <w:footnoteRef/>
      </w:r>
      <w:r w:rsidRPr="00050E76">
        <w:t xml:space="preserve"> </w:t>
      </w:r>
      <w:proofErr w:type="gramStart"/>
      <w:r>
        <w:t>“Startup India,” op. cit.</w:t>
      </w:r>
      <w:proofErr w:type="gramEnd"/>
    </w:p>
  </w:footnote>
  <w:footnote w:id="8">
    <w:p w:rsidR="00766220" w:rsidRPr="00050E76" w:rsidRDefault="00766220" w:rsidP="00C74F5E">
      <w:pPr>
        <w:pStyle w:val="FootnoteText1"/>
      </w:pPr>
      <w:r w:rsidRPr="00050E76">
        <w:rPr>
          <w:rStyle w:val="FootnoteReference"/>
        </w:rPr>
        <w:footnoteRef/>
      </w:r>
      <w:r w:rsidRPr="00050E76">
        <w:t xml:space="preserve"> “Bangalore Population</w:t>
      </w:r>
      <w:r>
        <w:t xml:space="preserve"> 2017</w:t>
      </w:r>
      <w:r w:rsidRPr="00050E76">
        <w:t xml:space="preserve">,” </w:t>
      </w:r>
      <w:r>
        <w:t xml:space="preserve">World Population Review, October 20, </w:t>
      </w:r>
      <w:r w:rsidRPr="00050E76">
        <w:t xml:space="preserve">2017, </w:t>
      </w:r>
      <w:r w:rsidR="00300152">
        <w:t>accessed</w:t>
      </w:r>
      <w:r w:rsidRPr="00050E76">
        <w:t xml:space="preserve"> </w:t>
      </w:r>
      <w:r>
        <w:t>January 14</w:t>
      </w:r>
      <w:r w:rsidRPr="00050E76">
        <w:t>, 201</w:t>
      </w:r>
      <w:r>
        <w:t>8</w:t>
      </w:r>
      <w:r w:rsidRPr="00050E76">
        <w:t>, http://worldpopulationreview.com/world-cities/bangalore-population/.</w:t>
      </w:r>
    </w:p>
  </w:footnote>
  <w:footnote w:id="9">
    <w:p w:rsidR="00766220" w:rsidRPr="00050E76" w:rsidRDefault="00766220" w:rsidP="00C74F5E">
      <w:pPr>
        <w:pStyle w:val="FootnoteText1"/>
      </w:pPr>
      <w:r w:rsidRPr="00050E76">
        <w:rPr>
          <w:rStyle w:val="FootnoteReference"/>
        </w:rPr>
        <w:footnoteRef/>
      </w:r>
      <w:r w:rsidRPr="00050E76">
        <w:t xml:space="preserve"> “India </w:t>
      </w:r>
      <w:r>
        <w:t>3rd</w:t>
      </w:r>
      <w:r w:rsidRPr="00050E76">
        <w:t xml:space="preserve"> Largest Base for Start-ups in the World,” The Hindu Business Line, October 29, 2014, accessed June 4, 2017, www.thehindubusinessline.com/info-tech/india-3rd-largest-base-for-startups-in-the-world/article6545415.ece.</w:t>
      </w:r>
    </w:p>
  </w:footnote>
  <w:footnote w:id="10">
    <w:p w:rsidR="00766220" w:rsidRPr="00050E76" w:rsidRDefault="00766220" w:rsidP="00C74F5E">
      <w:pPr>
        <w:pStyle w:val="FootnoteText1"/>
      </w:pPr>
      <w:r w:rsidRPr="00050E76">
        <w:rPr>
          <w:rStyle w:val="FootnoteReference"/>
        </w:rPr>
        <w:footnoteRef/>
      </w:r>
      <w:r w:rsidRPr="00050E76">
        <w:t xml:space="preserve"> </w:t>
      </w:r>
      <w:proofErr w:type="spellStart"/>
      <w:r w:rsidRPr="00050E76">
        <w:t>Shilpa</w:t>
      </w:r>
      <w:proofErr w:type="spellEnd"/>
      <w:r w:rsidRPr="00050E76">
        <w:t xml:space="preserve"> </w:t>
      </w:r>
      <w:proofErr w:type="spellStart"/>
      <w:r w:rsidRPr="00050E76">
        <w:t>Phadnis</w:t>
      </w:r>
      <w:proofErr w:type="spellEnd"/>
      <w:r w:rsidRPr="00050E76">
        <w:t xml:space="preserve"> and </w:t>
      </w:r>
      <w:proofErr w:type="spellStart"/>
      <w:r w:rsidRPr="00050E76">
        <w:t>Shalina</w:t>
      </w:r>
      <w:proofErr w:type="spellEnd"/>
      <w:r w:rsidRPr="00050E76">
        <w:t xml:space="preserve"> </w:t>
      </w:r>
      <w:proofErr w:type="spellStart"/>
      <w:r w:rsidRPr="00050E76">
        <w:t>Pillali</w:t>
      </w:r>
      <w:proofErr w:type="spellEnd"/>
      <w:r w:rsidRPr="00050E76">
        <w:t xml:space="preserve">, “Bengaluru </w:t>
      </w:r>
      <w:r>
        <w:t>I</w:t>
      </w:r>
      <w:r w:rsidRPr="00050E76">
        <w:t xml:space="preserve">s </w:t>
      </w:r>
      <w:r>
        <w:t>H</w:t>
      </w:r>
      <w:r w:rsidRPr="00050E76">
        <w:t xml:space="preserve">ome to 5 of India’s 8 Unicorn Startups,” Gadgets Now, October 12, 2015, accessed June 4, 2017, </w:t>
      </w:r>
      <w:r w:rsidRPr="008E4308">
        <w:t>https://www.gadgetsnow.com/tech-news/Bengaluru-is-home-to-5-of-Indias-8-unicorn-startups/articleshow/49316190.cms</w:t>
      </w:r>
      <w:r w:rsidRPr="00050E76">
        <w:t>.</w:t>
      </w:r>
    </w:p>
  </w:footnote>
  <w:footnote w:id="11">
    <w:p w:rsidR="00766220" w:rsidRPr="00050E76" w:rsidRDefault="00766220" w:rsidP="00C74F5E">
      <w:pPr>
        <w:pStyle w:val="FootnoteText1"/>
      </w:pPr>
      <w:r w:rsidRPr="00050E76">
        <w:rPr>
          <w:rStyle w:val="FootnoteReference"/>
        </w:rPr>
        <w:footnoteRef/>
      </w:r>
      <w:r w:rsidRPr="00050E76">
        <w:t xml:space="preserve"> Ajay Yadav, “How Securing Startup Funding in India Differs from the U.S.,” </w:t>
      </w:r>
      <w:r w:rsidRPr="00806FED">
        <w:rPr>
          <w:i/>
        </w:rPr>
        <w:t>Forbes</w:t>
      </w:r>
      <w:r w:rsidRPr="00050E76">
        <w:t>, September 22, 2016, accessed May 11, 2017, https://www.forbes.com/sites/ajayyadav/2016/09/22/how-securing-startup-funding-in-india-differs-from-the-u-s/#faddeda6b1b0.</w:t>
      </w:r>
    </w:p>
  </w:footnote>
  <w:footnote w:id="12">
    <w:p w:rsidR="00766220" w:rsidRPr="00050E76" w:rsidRDefault="00766220" w:rsidP="00C74F5E">
      <w:pPr>
        <w:pStyle w:val="FootnoteText1"/>
      </w:pPr>
      <w:r w:rsidRPr="00050E76">
        <w:rPr>
          <w:rStyle w:val="FootnoteReference"/>
        </w:rPr>
        <w:footnoteRef/>
      </w:r>
      <w:r w:rsidRPr="00050E76">
        <w:t xml:space="preserve"> </w:t>
      </w:r>
      <w:proofErr w:type="spellStart"/>
      <w:r w:rsidRPr="00050E76">
        <w:t>Thillai</w:t>
      </w:r>
      <w:proofErr w:type="spellEnd"/>
      <w:r w:rsidRPr="00050E76">
        <w:t xml:space="preserve"> </w:t>
      </w:r>
      <w:proofErr w:type="spellStart"/>
      <w:r w:rsidRPr="00050E76">
        <w:t>Annamalai</w:t>
      </w:r>
      <w:proofErr w:type="spellEnd"/>
      <w:r w:rsidRPr="00050E76">
        <w:t xml:space="preserve"> and Ashish </w:t>
      </w:r>
      <w:proofErr w:type="spellStart"/>
      <w:r w:rsidRPr="00050E76">
        <w:t>Deshmukh</w:t>
      </w:r>
      <w:proofErr w:type="spellEnd"/>
      <w:r w:rsidRPr="00050E76">
        <w:t xml:space="preserve">, “Venture Capital and Private Equity in India: An Analysis of Investments and Exits,” Journal of Indian Business Research </w:t>
      </w:r>
      <w:r>
        <w:t>3 (</w:t>
      </w:r>
      <w:r w:rsidRPr="00050E76">
        <w:t>March 2011</w:t>
      </w:r>
      <w:r>
        <w:t>): 6-21</w:t>
      </w:r>
      <w:r w:rsidRPr="00050E76">
        <w:t>, accessed May 11, 2017, https://www.researchgate.net/publication/235317490_Venture_capital_and_private_equity_in_India_An_analysis_of_investments_and_exits.</w:t>
      </w:r>
    </w:p>
  </w:footnote>
  <w:footnote w:id="13">
    <w:p w:rsidR="00766220" w:rsidRPr="00050E76" w:rsidRDefault="00766220" w:rsidP="00C74F5E">
      <w:pPr>
        <w:pStyle w:val="FootnoteText1"/>
      </w:pPr>
      <w:r w:rsidRPr="00050E76">
        <w:rPr>
          <w:rStyle w:val="FootnoteReference"/>
        </w:rPr>
        <w:footnoteRef/>
      </w:r>
      <w:r w:rsidRPr="00050E76">
        <w:t xml:space="preserve"> B. </w:t>
      </w:r>
      <w:proofErr w:type="spellStart"/>
      <w:r w:rsidRPr="00050E76">
        <w:t>Bowonder</w:t>
      </w:r>
      <w:proofErr w:type="spellEnd"/>
      <w:r w:rsidRPr="00050E76">
        <w:t xml:space="preserve"> and Sunil Mani, </w:t>
      </w:r>
      <w:r>
        <w:t>“</w:t>
      </w:r>
      <w:r w:rsidRPr="00050E76">
        <w:t>Venture Capital and Innovation: The Indian Experience,</w:t>
      </w:r>
      <w:r>
        <w:t xml:space="preserve">” Paper presented at International Conference, </w:t>
      </w:r>
      <w:r w:rsidRPr="00050E76">
        <w:t>November 7, 2002, accessed May 10, 2017, www.insme.org/files/148.</w:t>
      </w:r>
    </w:p>
  </w:footnote>
  <w:footnote w:id="14">
    <w:p w:rsidR="00766220" w:rsidRPr="00050E76" w:rsidRDefault="00766220" w:rsidP="00C74F5E">
      <w:pPr>
        <w:pStyle w:val="FootnoteText1"/>
      </w:pPr>
      <w:r w:rsidRPr="00050E76">
        <w:rPr>
          <w:rStyle w:val="FootnoteReference"/>
        </w:rPr>
        <w:footnoteRef/>
      </w:r>
      <w:r w:rsidRPr="00050E76">
        <w:t xml:space="preserve"> S</w:t>
      </w:r>
      <w:r w:rsidR="00300152">
        <w:t>.</w:t>
      </w:r>
      <w:r w:rsidRPr="00050E76">
        <w:t xml:space="preserve"> </w:t>
      </w:r>
      <w:proofErr w:type="spellStart"/>
      <w:r w:rsidRPr="00050E76">
        <w:t>J</w:t>
      </w:r>
      <w:r>
        <w:t>a</w:t>
      </w:r>
      <w:r w:rsidRPr="00050E76">
        <w:t>yalakshmi</w:t>
      </w:r>
      <w:proofErr w:type="spellEnd"/>
      <w:r w:rsidRPr="00050E76">
        <w:t xml:space="preserve">, </w:t>
      </w:r>
      <w:r>
        <w:t>“</w:t>
      </w:r>
      <w:r w:rsidRPr="00050E76">
        <w:t xml:space="preserve">Problems and Prospects of Venture Capital Undertakings in </w:t>
      </w:r>
      <w:proofErr w:type="spellStart"/>
      <w:r w:rsidRPr="00050E76">
        <w:t>Tamilnadu</w:t>
      </w:r>
      <w:proofErr w:type="spellEnd"/>
      <w:r w:rsidRPr="00050E76">
        <w:t>,</w:t>
      </w:r>
      <w:r>
        <w:t xml:space="preserve">” </w:t>
      </w:r>
      <w:proofErr w:type="spellStart"/>
      <w:r>
        <w:t>Alagappa</w:t>
      </w:r>
      <w:proofErr w:type="spellEnd"/>
      <w:r>
        <w:t xml:space="preserve"> University, </w:t>
      </w:r>
      <w:r w:rsidRPr="00050E76">
        <w:t xml:space="preserve">October 20, 2015, accessed May 10, 2017, </w:t>
      </w:r>
      <w:r w:rsidRPr="00360FF0">
        <w:t>http://shodhganga.inflibnet.ac.in/bitstream/10603/54276/9/09_chapter%203.pdf</w:t>
      </w:r>
      <w:r>
        <w:t>.</w:t>
      </w:r>
    </w:p>
  </w:footnote>
  <w:footnote w:id="15">
    <w:p w:rsidR="00766220" w:rsidRPr="00050E76" w:rsidRDefault="00766220" w:rsidP="00C74F5E">
      <w:pPr>
        <w:pStyle w:val="FootnoteText1"/>
      </w:pPr>
      <w:r w:rsidRPr="00050E76">
        <w:rPr>
          <w:rStyle w:val="FootnoteReference"/>
        </w:rPr>
        <w:footnoteRef/>
      </w:r>
      <w:r w:rsidRPr="00050E76">
        <w:t xml:space="preserve"> </w:t>
      </w:r>
      <w:proofErr w:type="spellStart"/>
      <w:r w:rsidRPr="00050E76">
        <w:t>Snigdha</w:t>
      </w:r>
      <w:proofErr w:type="spellEnd"/>
      <w:r w:rsidRPr="00050E76">
        <w:t xml:space="preserve"> </w:t>
      </w:r>
      <w:proofErr w:type="spellStart"/>
      <w:r w:rsidRPr="00050E76">
        <w:t>Sengupta</w:t>
      </w:r>
      <w:proofErr w:type="spellEnd"/>
      <w:r w:rsidRPr="00050E76">
        <w:t xml:space="preserve">, “Venture Capital </w:t>
      </w:r>
      <w:r>
        <w:t>F</w:t>
      </w:r>
      <w:r w:rsidRPr="00050E76">
        <w:t xml:space="preserve">irms </w:t>
      </w:r>
      <w:r>
        <w:t>S</w:t>
      </w:r>
      <w:r w:rsidRPr="00050E76">
        <w:t xml:space="preserve">hy </w:t>
      </w:r>
      <w:r>
        <w:t>A</w:t>
      </w:r>
      <w:r w:rsidRPr="00050E76">
        <w:t xml:space="preserve">way from </w:t>
      </w:r>
      <w:r>
        <w:t>B</w:t>
      </w:r>
      <w:r w:rsidRPr="00050E76">
        <w:t xml:space="preserve">acking </w:t>
      </w:r>
      <w:r>
        <w:t>N</w:t>
      </w:r>
      <w:r w:rsidRPr="00050E76">
        <w:t xml:space="preserve">ew </w:t>
      </w:r>
      <w:r>
        <w:t>S</w:t>
      </w:r>
      <w:r w:rsidRPr="00050E76">
        <w:t xml:space="preserve">tart-ups in India,” </w:t>
      </w:r>
      <w:proofErr w:type="spellStart"/>
      <w:r w:rsidRPr="00050E76">
        <w:t>LiveMint</w:t>
      </w:r>
      <w:proofErr w:type="spellEnd"/>
      <w:r w:rsidRPr="00050E76">
        <w:t>, June 2, 2017, accessed July 14, 2017, www.livemint.com/Companies/12mjDmcMQyanFPlwsol2SL/Capital-crunch-Venture-capital-firms-shy-away-from-backing.html.</w:t>
      </w:r>
    </w:p>
  </w:footnote>
  <w:footnote w:id="16">
    <w:p w:rsidR="00766220" w:rsidRPr="00050E76" w:rsidRDefault="00766220" w:rsidP="00C74F5E">
      <w:pPr>
        <w:pStyle w:val="FootnoteText1"/>
      </w:pPr>
      <w:r w:rsidRPr="00050E76">
        <w:rPr>
          <w:rStyle w:val="FootnoteReference"/>
        </w:rPr>
        <w:footnoteRef/>
      </w:r>
      <w:r>
        <w:t xml:space="preserve"> </w:t>
      </w:r>
      <w:r w:rsidRPr="00050E76">
        <w:t>“Venture Pulse Q4 2016</w:t>
      </w:r>
      <w:r>
        <w:t>: Global Analysis of Venture Funding</w:t>
      </w:r>
      <w:r w:rsidRPr="00050E76">
        <w:t xml:space="preserve">,” </w:t>
      </w:r>
      <w:r>
        <w:t xml:space="preserve">KPMG Enterprise, </w:t>
      </w:r>
      <w:r w:rsidRPr="00050E76">
        <w:t>January 12, 2017, accessed June 4, 2017, https://assets.kpmg.com/content/dam/kpmg/xx/pdf/2017/01/venture-pulse-q4-2016-report.pdf.</w:t>
      </w:r>
    </w:p>
  </w:footnote>
  <w:footnote w:id="17">
    <w:p w:rsidR="00766220" w:rsidRPr="00050E76" w:rsidRDefault="00766220" w:rsidP="00C74F5E">
      <w:pPr>
        <w:pStyle w:val="FootnoteText1"/>
      </w:pPr>
      <w:r w:rsidRPr="00050E76">
        <w:rPr>
          <w:rStyle w:val="FootnoteReference"/>
        </w:rPr>
        <w:footnoteRef/>
      </w:r>
      <w:r w:rsidRPr="00050E76">
        <w:t xml:space="preserve"> Emmanuel </w:t>
      </w:r>
      <w:proofErr w:type="spellStart"/>
      <w:r w:rsidRPr="00050E76">
        <w:t>Amberber</w:t>
      </w:r>
      <w:proofErr w:type="spellEnd"/>
      <w:r w:rsidRPr="00050E76">
        <w:t xml:space="preserve">, “In 2016, $4 </w:t>
      </w:r>
      <w:r>
        <w:t>B</w:t>
      </w:r>
      <w:r w:rsidRPr="00050E76">
        <w:t xml:space="preserve">illion </w:t>
      </w:r>
      <w:r>
        <w:t>I</w:t>
      </w:r>
      <w:r w:rsidRPr="00050E76">
        <w:t xml:space="preserve">nvested in Indian </w:t>
      </w:r>
      <w:r>
        <w:t>S</w:t>
      </w:r>
      <w:r w:rsidRPr="00050E76">
        <w:t>tartups</w:t>
      </w:r>
      <w:r>
        <w:t>—Deal Value Decreased 55%, Volume Increased by 3% from 2015</w:t>
      </w:r>
      <w:r w:rsidRPr="00050E76">
        <w:t>,” Your Story</w:t>
      </w:r>
      <w:r>
        <w:t xml:space="preserve"> </w:t>
      </w:r>
      <w:r w:rsidRPr="00050E76">
        <w:t>Research</w:t>
      </w:r>
      <w:r>
        <w:t>: 2016 Year-end Funding Report</w:t>
      </w:r>
      <w:r w:rsidRPr="00050E76">
        <w:t>, December 31, 2016, accessed May 10, 2017, https://yourstory.com/2016/12/indian-startups-funding-report/.</w:t>
      </w:r>
    </w:p>
  </w:footnote>
  <w:footnote w:id="18">
    <w:p w:rsidR="00766220" w:rsidRPr="002C4D47" w:rsidRDefault="00766220" w:rsidP="00C74F5E">
      <w:pPr>
        <w:pStyle w:val="FootnoteText1"/>
        <w:rPr>
          <w:spacing w:val="-2"/>
        </w:rPr>
      </w:pPr>
      <w:r w:rsidRPr="002C4D47">
        <w:rPr>
          <w:rStyle w:val="FootnoteReference"/>
          <w:spacing w:val="-2"/>
        </w:rPr>
        <w:footnoteRef/>
      </w:r>
      <w:r w:rsidRPr="002C4D47">
        <w:rPr>
          <w:spacing w:val="-2"/>
        </w:rPr>
        <w:t xml:space="preserve"> “The Value of Education: Learning for Life,” HSBC: Global Report, 2015, accessed May 10, 2017, https://www.hsbc.ca/1/PA_ES_Content_Mgmt/content/canada4/pdfs/personal/HSBC_VoE_LearningForLife_Global_Report.pdf.</w:t>
      </w:r>
    </w:p>
  </w:footnote>
  <w:footnote w:id="19">
    <w:p w:rsidR="00766220" w:rsidRPr="00050E76" w:rsidRDefault="00766220" w:rsidP="00C74F5E">
      <w:pPr>
        <w:pStyle w:val="FootnoteText1"/>
      </w:pPr>
      <w:r w:rsidRPr="00050E76">
        <w:rPr>
          <w:rStyle w:val="FootnoteReference"/>
        </w:rPr>
        <w:footnoteRef/>
      </w:r>
      <w:r w:rsidRPr="00050E76">
        <w:rPr>
          <w:vertAlign w:val="superscript"/>
        </w:rPr>
        <w:t xml:space="preserve"> </w:t>
      </w:r>
      <w:r>
        <w:t xml:space="preserve">PTI (Press Trust of India), </w:t>
      </w:r>
      <w:r w:rsidRPr="00050E76">
        <w:t xml:space="preserve">“42% Indian </w:t>
      </w:r>
      <w:r>
        <w:t>P</w:t>
      </w:r>
      <w:r w:rsidRPr="00050E76">
        <w:t xml:space="preserve">rivate </w:t>
      </w:r>
      <w:r>
        <w:t>S</w:t>
      </w:r>
      <w:r w:rsidRPr="00050E76">
        <w:t xml:space="preserve">ector </w:t>
      </w:r>
      <w:r>
        <w:t>E</w:t>
      </w:r>
      <w:r w:rsidRPr="00050E76">
        <w:t xml:space="preserve">mployees </w:t>
      </w:r>
      <w:r>
        <w:t>F</w:t>
      </w:r>
      <w:r w:rsidRPr="00050E76">
        <w:t xml:space="preserve">ace </w:t>
      </w:r>
      <w:r>
        <w:t>D</w:t>
      </w:r>
      <w:r w:rsidRPr="00050E76">
        <w:t>epression: Poll,” The Economic Times, April 6, 2015, accessed June 4, 2017, http://economictimes.indiatimes.com/magazines/panache/42-indian-private-sector-employees-face-depression-poll/articleshow/46827593.cms.</w:t>
      </w:r>
    </w:p>
  </w:footnote>
  <w:footnote w:id="20">
    <w:p w:rsidR="00766220" w:rsidRPr="00050E76" w:rsidRDefault="00766220" w:rsidP="00C74F5E">
      <w:pPr>
        <w:pStyle w:val="FootnoteText1"/>
      </w:pPr>
      <w:r w:rsidRPr="00050E76">
        <w:rPr>
          <w:rStyle w:val="FootnoteReference"/>
        </w:rPr>
        <w:footnoteRef/>
      </w:r>
      <w:r w:rsidRPr="00050E76">
        <w:t xml:space="preserve"> Stefan, “</w:t>
      </w:r>
      <w:r>
        <w:t xml:space="preserve">Online Subscription Models: </w:t>
      </w:r>
      <w:r w:rsidRPr="00050E76">
        <w:t xml:space="preserve">10 Best Practices for Online Subscription Business Models,” </w:t>
      </w:r>
      <w:proofErr w:type="spellStart"/>
      <w:r w:rsidRPr="00050E76">
        <w:t>Subbly</w:t>
      </w:r>
      <w:proofErr w:type="spellEnd"/>
      <w:r w:rsidRPr="00050E76">
        <w:t>, July 10, 2014, accessed July 14, 2017, www.subbly.co/blog/10-best-practices-for-online-subscription-business-models/.</w:t>
      </w:r>
    </w:p>
  </w:footnote>
  <w:footnote w:id="21">
    <w:p w:rsidR="00766220" w:rsidRPr="00050E76" w:rsidRDefault="00766220" w:rsidP="00C74F5E">
      <w:pPr>
        <w:pStyle w:val="FootnoteText1"/>
      </w:pPr>
      <w:r w:rsidRPr="00050E76">
        <w:rPr>
          <w:rStyle w:val="FootnoteReference"/>
        </w:rPr>
        <w:footnoteRef/>
      </w:r>
      <w:r w:rsidRPr="00050E76">
        <w:t xml:space="preserve"> LinkedIn Corporation</w:t>
      </w:r>
      <w:r>
        <w:t xml:space="preserve"> Communications Team</w:t>
      </w:r>
      <w:r w:rsidRPr="00050E76">
        <w:t>, “LinkedIn Announces Second Quarter 2016 Results,”</w:t>
      </w:r>
      <w:r>
        <w:t xml:space="preserve"> Newsroom, </w:t>
      </w:r>
      <w:r w:rsidRPr="00050E76">
        <w:t>August 4, 2016, accessed July 14, 2017, https://news.linkedin.com/2016/linkedin-announces-second-quarter-2016-results.</w:t>
      </w:r>
    </w:p>
  </w:footnote>
  <w:footnote w:id="22">
    <w:p w:rsidR="00766220" w:rsidRPr="00050E76" w:rsidRDefault="00766220" w:rsidP="00C74F5E">
      <w:pPr>
        <w:pStyle w:val="FootnoteText1"/>
      </w:pPr>
      <w:r w:rsidRPr="00050E76">
        <w:rPr>
          <w:vertAlign w:val="superscript"/>
        </w:rPr>
        <w:footnoteRef/>
      </w:r>
      <w:r w:rsidRPr="00050E76">
        <w:t xml:space="preserve"> “Free LinkedIn Account Usage among </w:t>
      </w:r>
      <w:r>
        <w:t>M</w:t>
      </w:r>
      <w:r w:rsidRPr="00050E76">
        <w:t xml:space="preserve">embers as of March 2016,” </w:t>
      </w:r>
      <w:r>
        <w:t xml:space="preserve">Statista: The Statistics Portal, 2017, </w:t>
      </w:r>
      <w:r w:rsidRPr="00050E76">
        <w:t>accessed August 13, 2017, https://www.statista.com/statistics/264074/percentage-of-paying-linkedin-users/.</w:t>
      </w:r>
    </w:p>
  </w:footnote>
  <w:footnote w:id="23">
    <w:p w:rsidR="00766220" w:rsidRPr="00050E76" w:rsidRDefault="00766220" w:rsidP="00C74F5E">
      <w:pPr>
        <w:pStyle w:val="FootnoteText1"/>
      </w:pPr>
      <w:r w:rsidRPr="00050E76">
        <w:rPr>
          <w:rStyle w:val="FootnoteReference"/>
        </w:rPr>
        <w:footnoteRef/>
      </w:r>
      <w:r>
        <w:t xml:space="preserve"> </w:t>
      </w:r>
      <w:r w:rsidRPr="00050E76">
        <w:t xml:space="preserve">“Facebook and Twitter </w:t>
      </w:r>
      <w:r>
        <w:t>W</w:t>
      </w:r>
      <w:r w:rsidRPr="00050E76">
        <w:t xml:space="preserve">ill </w:t>
      </w:r>
      <w:r>
        <w:t>T</w:t>
      </w:r>
      <w:r w:rsidRPr="00050E76">
        <w:t xml:space="preserve">ake 33% Share of US Digital Display Market by 2017,” </w:t>
      </w:r>
      <w:proofErr w:type="spellStart"/>
      <w:r w:rsidRPr="00050E76">
        <w:t>eMarketer</w:t>
      </w:r>
      <w:proofErr w:type="spellEnd"/>
      <w:r w:rsidRPr="00050E76">
        <w:t>, March 26, 2015, accessed July 14, 2017, https://www.emarketer.com/Article/Facebook-Twitter-Will-Take-33-Share-of-US-Digital-Display-Market-by-2017/1012274.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0120">
      <w:rPr>
        <w:rFonts w:ascii="Arial" w:hAnsi="Arial"/>
        <w:b/>
        <w:noProof/>
      </w:rPr>
      <w:t>2</w:t>
    </w:r>
    <w:r>
      <w:rPr>
        <w:rFonts w:ascii="Arial" w:hAnsi="Arial"/>
        <w:b/>
      </w:rPr>
      <w:fldChar w:fldCharType="end"/>
    </w:r>
    <w:r>
      <w:rPr>
        <w:rFonts w:ascii="Arial" w:hAnsi="Arial"/>
        <w:b/>
      </w:rPr>
      <w:tab/>
    </w:r>
    <w:r w:rsidR="00766220">
      <w:rPr>
        <w:rFonts w:ascii="Arial" w:hAnsi="Arial"/>
        <w:b/>
      </w:rPr>
      <w:t>9B18M027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2A713E"/>
    <w:multiLevelType w:val="hybridMultilevel"/>
    <w:tmpl w:val="DF9057C0"/>
    <w:lvl w:ilvl="0" w:tplc="14345F50">
      <w:numFmt w:val="bullet"/>
      <w:lvlText w:val=""/>
      <w:lvlJc w:val="left"/>
      <w:pPr>
        <w:ind w:left="720" w:hanging="360"/>
      </w:pPr>
      <w:rPr>
        <w:rFonts w:ascii="Symbol" w:eastAsia="Times New Roman" w:hAnsi="Symbol" w:cs="Arial" w:hint="default"/>
        <w:i/>
        <w:color w:val="0000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75627BA"/>
    <w:multiLevelType w:val="hybridMultilevel"/>
    <w:tmpl w:val="765648A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D52CCB"/>
    <w:multiLevelType w:val="hybridMultilevel"/>
    <w:tmpl w:val="56D4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7"/>
  </w:num>
  <w:num w:numId="13">
    <w:abstractNumId w:val="15"/>
  </w:num>
  <w:num w:numId="14">
    <w:abstractNumId w:val="28"/>
  </w:num>
  <w:num w:numId="15">
    <w:abstractNumId w:val="38"/>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40"/>
  </w:num>
  <w:num w:numId="26">
    <w:abstractNumId w:val="41"/>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9"/>
  </w:num>
  <w:num w:numId="41">
    <w:abstractNumId w:val="36"/>
  </w:num>
  <w:num w:numId="42">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45D46"/>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C4D47"/>
    <w:rsid w:val="002F460C"/>
    <w:rsid w:val="002F48D6"/>
    <w:rsid w:val="00300152"/>
    <w:rsid w:val="00317391"/>
    <w:rsid w:val="00326216"/>
    <w:rsid w:val="00336580"/>
    <w:rsid w:val="00354899"/>
    <w:rsid w:val="00355FD6"/>
    <w:rsid w:val="00364A5C"/>
    <w:rsid w:val="00373FB1"/>
    <w:rsid w:val="00390120"/>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A1B1B"/>
    <w:rsid w:val="006163F7"/>
    <w:rsid w:val="00627C63"/>
    <w:rsid w:val="0063350B"/>
    <w:rsid w:val="00652606"/>
    <w:rsid w:val="00673848"/>
    <w:rsid w:val="006946EE"/>
    <w:rsid w:val="006A58A9"/>
    <w:rsid w:val="006A606D"/>
    <w:rsid w:val="006C0371"/>
    <w:rsid w:val="006C08B6"/>
    <w:rsid w:val="006C0B1A"/>
    <w:rsid w:val="006C2192"/>
    <w:rsid w:val="006C6065"/>
    <w:rsid w:val="006C7F9F"/>
    <w:rsid w:val="006E2F6D"/>
    <w:rsid w:val="006E58F6"/>
    <w:rsid w:val="006E77E1"/>
    <w:rsid w:val="006F131D"/>
    <w:rsid w:val="00711642"/>
    <w:rsid w:val="007507C6"/>
    <w:rsid w:val="00751E0B"/>
    <w:rsid w:val="00752BCD"/>
    <w:rsid w:val="00766220"/>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575CD"/>
    <w:rsid w:val="00972498"/>
    <w:rsid w:val="0097481F"/>
    <w:rsid w:val="00974CC6"/>
    <w:rsid w:val="00976AD4"/>
    <w:rsid w:val="00995547"/>
    <w:rsid w:val="009A312F"/>
    <w:rsid w:val="009A5348"/>
    <w:rsid w:val="009B0AB7"/>
    <w:rsid w:val="009C76D5"/>
    <w:rsid w:val="009F7AA4"/>
    <w:rsid w:val="00A00F28"/>
    <w:rsid w:val="00A10AD7"/>
    <w:rsid w:val="00A559DB"/>
    <w:rsid w:val="00A569EA"/>
    <w:rsid w:val="00A56BDB"/>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74F5E"/>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1F27"/>
    <w:rsid w:val="00E471A7"/>
    <w:rsid w:val="00E635CF"/>
    <w:rsid w:val="00EC6E0A"/>
    <w:rsid w:val="00ED4E18"/>
    <w:rsid w:val="00EE1F37"/>
    <w:rsid w:val="00F0159C"/>
    <w:rsid w:val="00F105B7"/>
    <w:rsid w:val="00F13220"/>
    <w:rsid w:val="00F17A21"/>
    <w:rsid w:val="00F37B27"/>
    <w:rsid w:val="00F46556"/>
    <w:rsid w:val="00F50E91"/>
    <w:rsid w:val="00F57D29"/>
    <w:rsid w:val="00F72D52"/>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74F5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74F5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1082-556F-4BCF-93F6-A60949E7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3876</Words>
  <Characters>22096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2018-02-08T18:54:00Z</dcterms:created>
  <dcterms:modified xsi:type="dcterms:W3CDTF">2018-02-28T13:49:00Z</dcterms:modified>
</cp:coreProperties>
</file>