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8508D"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2BDEADAB" wp14:editId="18B94DB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9970838" w14:textId="568209E4" w:rsidR="00D75295" w:rsidRDefault="00CB59A6" w:rsidP="00F105B7">
      <w:pPr>
        <w:pStyle w:val="ProductNumber"/>
      </w:pPr>
      <w:r>
        <w:t>9B18M053</w:t>
      </w:r>
    </w:p>
    <w:p w14:paraId="5222FB66" w14:textId="77777777" w:rsidR="00D75295" w:rsidRPr="003D0BA1" w:rsidRDefault="00D75295" w:rsidP="00D75295">
      <w:pPr>
        <w:jc w:val="right"/>
        <w:rPr>
          <w:rFonts w:ascii="Arial" w:hAnsi="Arial"/>
          <w:b/>
          <w:sz w:val="28"/>
          <w:szCs w:val="28"/>
        </w:rPr>
      </w:pPr>
    </w:p>
    <w:p w14:paraId="23135498" w14:textId="77777777" w:rsidR="00013360" w:rsidRPr="003D0BA1" w:rsidRDefault="00013360" w:rsidP="00D75295">
      <w:pPr>
        <w:jc w:val="right"/>
        <w:rPr>
          <w:rFonts w:ascii="Arial" w:hAnsi="Arial"/>
          <w:b/>
          <w:sz w:val="28"/>
          <w:szCs w:val="28"/>
        </w:rPr>
      </w:pPr>
    </w:p>
    <w:p w14:paraId="37A10B35" w14:textId="60E298D4" w:rsidR="00013360" w:rsidRDefault="003A3527" w:rsidP="00013360">
      <w:pPr>
        <w:pStyle w:val="CaseTitle"/>
        <w:spacing w:after="0" w:line="240" w:lineRule="auto"/>
        <w:rPr>
          <w:sz w:val="20"/>
          <w:szCs w:val="20"/>
        </w:rPr>
      </w:pPr>
      <w:r w:rsidRPr="003A3527">
        <w:rPr>
          <w:rFonts w:eastAsia="Times New Roman"/>
          <w:szCs w:val="20"/>
          <w:lang w:val="en-GB"/>
        </w:rPr>
        <w:t>student guide to the case method:</w:t>
      </w:r>
      <w:r>
        <w:rPr>
          <w:rFonts w:eastAsia="Times New Roman"/>
          <w:szCs w:val="20"/>
          <w:lang w:val="en-GB"/>
        </w:rPr>
        <w:t xml:space="preserve"> note 1—</w:t>
      </w:r>
      <w:r w:rsidR="00DF1450">
        <w:rPr>
          <w:rFonts w:eastAsia="Times New Roman"/>
          <w:szCs w:val="20"/>
          <w:lang w:val="en-GB"/>
        </w:rPr>
        <w:t>UNDERSTANDING</w:t>
      </w:r>
      <w:r w:rsidR="004E0006">
        <w:rPr>
          <w:rFonts w:eastAsia="Times New Roman"/>
          <w:szCs w:val="20"/>
          <w:lang w:val="en-GB"/>
        </w:rPr>
        <w:t xml:space="preserve"> </w:t>
      </w:r>
      <w:r>
        <w:rPr>
          <w:rFonts w:eastAsia="Times New Roman"/>
          <w:szCs w:val="20"/>
          <w:lang w:val="en-GB"/>
        </w:rPr>
        <w:t>the case method</w:t>
      </w:r>
    </w:p>
    <w:p w14:paraId="3837CEBD" w14:textId="77777777" w:rsidR="00CA3976" w:rsidRDefault="00CA3976" w:rsidP="00013360">
      <w:pPr>
        <w:pStyle w:val="CaseTitle"/>
        <w:spacing w:after="0" w:line="240" w:lineRule="auto"/>
        <w:rPr>
          <w:sz w:val="20"/>
          <w:szCs w:val="20"/>
        </w:rPr>
      </w:pPr>
    </w:p>
    <w:p w14:paraId="5003045F" w14:textId="77777777" w:rsidR="00013360" w:rsidRPr="00013360" w:rsidRDefault="00013360" w:rsidP="00013360">
      <w:pPr>
        <w:pStyle w:val="CaseTitle"/>
        <w:spacing w:after="0" w:line="240" w:lineRule="auto"/>
        <w:rPr>
          <w:sz w:val="20"/>
          <w:szCs w:val="20"/>
        </w:rPr>
      </w:pPr>
    </w:p>
    <w:p w14:paraId="1ECB96F1" w14:textId="0A7B3343" w:rsidR="00627C63" w:rsidRPr="00627C63" w:rsidRDefault="003A3527" w:rsidP="00627C63">
      <w:pPr>
        <w:pStyle w:val="StyleCopyrightStatementAfter0ptBottomSinglesolidline1"/>
      </w:pPr>
      <w:r w:rsidRPr="003A3527">
        <w:rPr>
          <w:lang w:val="en-GB"/>
        </w:rPr>
        <w:t xml:space="preserve">Susan J. Van Weelden and Laurie George Busuttil </w:t>
      </w:r>
      <w:r w:rsidR="004B632F" w:rsidRPr="00104567">
        <w:t>wrote this</w:t>
      </w:r>
      <w:r w:rsidR="004B632F">
        <w:t xml:space="preserve"> </w:t>
      </w:r>
      <w:r w:rsidR="00DF1450">
        <w:t xml:space="preserve">note </w:t>
      </w:r>
      <w:r w:rsidR="00152682" w:rsidRPr="00104567">
        <w:t xml:space="preserve">solely to </w:t>
      </w:r>
      <w:r w:rsidR="00DF1450">
        <w:t>assist students with understanding and using the case method</w:t>
      </w:r>
      <w:r w:rsidR="00152682" w:rsidRPr="00104567">
        <w:t>.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036A5AA5" w14:textId="77777777" w:rsidR="00751E0B" w:rsidRDefault="00751E0B" w:rsidP="00751E0B">
      <w:pPr>
        <w:pStyle w:val="StyleCopyrightStatementAfter0ptBottomSinglesolidline1"/>
      </w:pPr>
    </w:p>
    <w:p w14:paraId="22241D2C"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E7FE16C" w14:textId="77777777"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6AF7CE2A" w14:textId="6B733871" w:rsidR="00751E0B" w:rsidRDefault="00A569EA" w:rsidP="00751E0B">
      <w:pPr>
        <w:pStyle w:val="StyleStyleCopyrightStatementAfter0ptBottomSinglesolid"/>
      </w:pPr>
      <w:r w:rsidRPr="00E23AB7">
        <w:rPr>
          <w:rFonts w:cs="Arial"/>
          <w:szCs w:val="16"/>
        </w:rPr>
        <w:t>Copyright © 20</w:t>
      </w:r>
      <w:r w:rsidR="003A3527">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3A3527">
        <w:t>18</w:t>
      </w:r>
      <w:r w:rsidR="001C7777">
        <w:t>-</w:t>
      </w:r>
      <w:r w:rsidR="0091275B">
        <w:t>03</w:t>
      </w:r>
      <w:bookmarkStart w:id="0" w:name="_GoBack"/>
      <w:bookmarkEnd w:id="0"/>
      <w:r w:rsidR="00751E0B">
        <w:t>-</w:t>
      </w:r>
      <w:r w:rsidR="0091275B">
        <w:t>22</w:t>
      </w:r>
    </w:p>
    <w:p w14:paraId="3FAD0A9B" w14:textId="77777777" w:rsidR="00751E0B" w:rsidRPr="003B7EF2" w:rsidRDefault="00751E0B" w:rsidP="00751E0B">
      <w:pPr>
        <w:pStyle w:val="StyleCopyrightStatementAfter0ptBottomSinglesolidline1"/>
        <w:rPr>
          <w:rFonts w:ascii="Times New Roman" w:hAnsi="Times New Roman"/>
          <w:sz w:val="20"/>
        </w:rPr>
      </w:pPr>
    </w:p>
    <w:p w14:paraId="6C7CC522" w14:textId="77777777" w:rsidR="004B632F" w:rsidRDefault="004B632F" w:rsidP="004B632F">
      <w:pPr>
        <w:pStyle w:val="StyleCopyrightStatementAfter0ptBottomSinglesolidline1"/>
        <w:rPr>
          <w:rFonts w:ascii="Times New Roman" w:hAnsi="Times New Roman"/>
          <w:sz w:val="20"/>
        </w:rPr>
      </w:pPr>
    </w:p>
    <w:p w14:paraId="264E538C" w14:textId="77777777" w:rsidR="000C4348" w:rsidRDefault="000C4348" w:rsidP="000C4348">
      <w:pPr>
        <w:pStyle w:val="BodyTextMain"/>
        <w:rPr>
          <w:rFonts w:eastAsia="Calibri"/>
          <w:lang w:val="en-CA"/>
        </w:rPr>
      </w:pPr>
      <w:r w:rsidRPr="000C4348">
        <w:rPr>
          <w:rFonts w:eastAsia="Calibri"/>
          <w:lang w:val="en-CA"/>
        </w:rPr>
        <w:t xml:space="preserve">A </w:t>
      </w:r>
      <w:r w:rsidRPr="000C4348">
        <w:rPr>
          <w:rFonts w:eastAsia="Calibri"/>
          <w:i/>
          <w:lang w:val="en-CA"/>
        </w:rPr>
        <w:t>case</w:t>
      </w:r>
      <w:r w:rsidRPr="000C4348">
        <w:rPr>
          <w:rFonts w:eastAsia="Calibri"/>
          <w:lang w:val="en-CA"/>
        </w:rPr>
        <w:t xml:space="preserve"> or </w:t>
      </w:r>
      <w:r w:rsidRPr="000C4348">
        <w:rPr>
          <w:rFonts w:eastAsia="Calibri"/>
          <w:i/>
          <w:lang w:val="en-CA"/>
        </w:rPr>
        <w:t>case study</w:t>
      </w:r>
      <w:r w:rsidRPr="000C4348">
        <w:rPr>
          <w:rFonts w:eastAsia="Calibri"/>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4C711913" w14:textId="77777777" w:rsidR="000C4348" w:rsidRPr="000C4348" w:rsidRDefault="000C4348" w:rsidP="000C4348">
      <w:pPr>
        <w:pStyle w:val="BodyTextMain"/>
        <w:rPr>
          <w:rFonts w:eastAsia="Calibri"/>
          <w:lang w:val="en-CA"/>
        </w:rPr>
      </w:pPr>
    </w:p>
    <w:p w14:paraId="619658FE" w14:textId="25E7E60C" w:rsidR="003A3527" w:rsidRPr="00846D4C" w:rsidRDefault="000C4348" w:rsidP="000C4348">
      <w:pPr>
        <w:pStyle w:val="BodyTextMain"/>
        <w:rPr>
          <w:lang w:val="en-GB"/>
        </w:rPr>
      </w:pPr>
      <w:r w:rsidRPr="000C4348">
        <w:rPr>
          <w:rFonts w:eastAsia="Calibri"/>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alone. Management requires more than applying a storehouse of prepackaged solutions or standard answers. Each situation faced by management has its own variables </w:t>
      </w:r>
      <w:r w:rsidRPr="000C4348">
        <w:rPr>
          <w:rFonts w:eastAsia="Calibri"/>
          <w:lang w:val="en-GB"/>
        </w:rPr>
        <w:t>unique to the situation</w:t>
      </w:r>
      <w:r w:rsidRPr="000C4348">
        <w:rPr>
          <w:rFonts w:eastAsia="Calibri"/>
          <w:lang w:val="en-CA"/>
        </w:rPr>
        <w:t>. Using the case method provides you with valuable opportunities to develop and practise skills you will need in those situations.</w:t>
      </w:r>
    </w:p>
    <w:p w14:paraId="5FE0E2A3" w14:textId="77777777" w:rsidR="003A3527" w:rsidRDefault="003A3527" w:rsidP="003A3527">
      <w:pPr>
        <w:pStyle w:val="BodyTextMain"/>
        <w:rPr>
          <w:lang w:val="en-GB"/>
        </w:rPr>
      </w:pPr>
    </w:p>
    <w:p w14:paraId="29DBC904" w14:textId="77777777" w:rsidR="000C4348" w:rsidRPr="00846D4C" w:rsidRDefault="000C4348" w:rsidP="003A3527">
      <w:pPr>
        <w:pStyle w:val="BodyTextMain"/>
        <w:rPr>
          <w:lang w:val="en-GB"/>
        </w:rPr>
      </w:pPr>
    </w:p>
    <w:p w14:paraId="18FD3738" w14:textId="1242D0BB" w:rsidR="00472663" w:rsidRDefault="00472663" w:rsidP="003A3527">
      <w:pPr>
        <w:pStyle w:val="Casehead1"/>
        <w:numPr>
          <w:ilvl w:val="0"/>
          <w:numId w:val="40"/>
        </w:numPr>
        <w:rPr>
          <w:lang w:val="en-GB"/>
        </w:rPr>
      </w:pPr>
      <w:r>
        <w:rPr>
          <w:lang w:val="en-GB"/>
        </w:rPr>
        <w:t>INTRODUCTION TO UNDERSTANDING THE CASE METHOD</w:t>
      </w:r>
    </w:p>
    <w:p w14:paraId="284E5DDE" w14:textId="3994B914" w:rsidR="00472663" w:rsidRDefault="00472663" w:rsidP="004B5E92">
      <w:pPr>
        <w:pStyle w:val="BodyTextMain"/>
        <w:rPr>
          <w:lang w:val="en-GB"/>
        </w:rPr>
      </w:pPr>
    </w:p>
    <w:p w14:paraId="198CFE73" w14:textId="60A535E5" w:rsidR="00472663" w:rsidRDefault="00472663" w:rsidP="004B5E92">
      <w:pPr>
        <w:pStyle w:val="BodyTextMain"/>
        <w:rPr>
          <w:lang w:val="en-GB"/>
        </w:rPr>
      </w:pPr>
      <w:r>
        <w:rPr>
          <w:lang w:val="en-GB"/>
        </w:rPr>
        <w:t>This note introduces you to the case method. It provides an overview of the steps used in case analysis and the types of case assignments you might encounter. It is designed to help you develop a basic understanding of the case method</w:t>
      </w:r>
      <w:r w:rsidR="0013778F">
        <w:rPr>
          <w:lang w:val="en-GB"/>
        </w:rPr>
        <w:t xml:space="preserve"> and to</w:t>
      </w:r>
      <w:r>
        <w:rPr>
          <w:lang w:val="en-GB"/>
        </w:rPr>
        <w:t xml:space="preserve"> guide you in approaching your first few cases. Subsequent notes provide more detailed guidance about individual steps in the process.</w:t>
      </w:r>
    </w:p>
    <w:p w14:paraId="1690E93C" w14:textId="45DEC924" w:rsidR="00472663" w:rsidRDefault="00472663" w:rsidP="004B5E92">
      <w:pPr>
        <w:pStyle w:val="Casehead1"/>
        <w:rPr>
          <w:lang w:val="en-GB"/>
        </w:rPr>
      </w:pPr>
    </w:p>
    <w:p w14:paraId="50E14ED6" w14:textId="77777777" w:rsidR="00472663" w:rsidRDefault="00472663" w:rsidP="004B5E92">
      <w:pPr>
        <w:pStyle w:val="Casehead1"/>
        <w:ind w:left="360"/>
        <w:rPr>
          <w:lang w:val="en-GB"/>
        </w:rPr>
      </w:pPr>
    </w:p>
    <w:p w14:paraId="5163634D" w14:textId="5D8BA261" w:rsidR="003A3527" w:rsidRPr="00846D4C" w:rsidRDefault="003A3527" w:rsidP="003A3527">
      <w:pPr>
        <w:pStyle w:val="Casehead1"/>
        <w:numPr>
          <w:ilvl w:val="0"/>
          <w:numId w:val="40"/>
        </w:numPr>
        <w:rPr>
          <w:lang w:val="en-GB"/>
        </w:rPr>
      </w:pPr>
      <w:r w:rsidRPr="00846D4C">
        <w:rPr>
          <w:lang w:val="en-GB"/>
        </w:rPr>
        <w:t>purpose of the case method</w:t>
      </w:r>
    </w:p>
    <w:p w14:paraId="6CE563E0" w14:textId="77777777" w:rsidR="003A3527" w:rsidRPr="00846D4C" w:rsidRDefault="003A3527" w:rsidP="003A3527">
      <w:pPr>
        <w:pStyle w:val="BodyTextMain"/>
        <w:rPr>
          <w:lang w:val="en-GB"/>
        </w:rPr>
      </w:pPr>
    </w:p>
    <w:p w14:paraId="37357F96" w14:textId="2AEAF74C" w:rsidR="003A3527" w:rsidRPr="00846D4C" w:rsidRDefault="00605472" w:rsidP="003A3527">
      <w:pPr>
        <w:pStyle w:val="BodyTextMain"/>
        <w:rPr>
          <w:lang w:val="en-GB"/>
        </w:rPr>
      </w:pPr>
      <w:r>
        <w:rPr>
          <w:lang w:val="en-GB"/>
        </w:rPr>
        <w:t>C</w:t>
      </w:r>
      <w:r w:rsidR="003A3527" w:rsidRPr="00846D4C">
        <w:rPr>
          <w:lang w:val="en-GB"/>
        </w:rPr>
        <w:t xml:space="preserve">ase analysis is used as a teaching and learning tool to </w:t>
      </w:r>
      <w:r w:rsidR="003A3527" w:rsidRPr="00846D4C">
        <w:rPr>
          <w:i/>
          <w:lang w:val="en-GB"/>
        </w:rPr>
        <w:t>practise the art and science of management</w:t>
      </w:r>
      <w:r w:rsidR="003A3527" w:rsidRPr="00846D4C">
        <w:rPr>
          <w:lang w:val="en-GB"/>
        </w:rPr>
        <w:t xml:space="preserve">. The situations described in cases are less structured than the typical problems and questions found in most textbooks. There is not necessarily one right answer to resolving the issues, problems, or opportunities </w:t>
      </w:r>
      <w:r w:rsidR="003A3527" w:rsidRPr="00846D4C">
        <w:rPr>
          <w:lang w:val="en-GB"/>
        </w:rPr>
        <w:lastRenderedPageBreak/>
        <w:t>(</w:t>
      </w:r>
      <w:r w:rsidR="003A3527">
        <w:rPr>
          <w:lang w:val="en-GB"/>
        </w:rPr>
        <w:t xml:space="preserve">collectively </w:t>
      </w:r>
      <w:r w:rsidR="003A3527" w:rsidRPr="00846D4C">
        <w:rPr>
          <w:lang w:val="en-GB"/>
        </w:rPr>
        <w:t xml:space="preserve">referred to </w:t>
      </w:r>
      <w:r w:rsidR="003A3527">
        <w:rPr>
          <w:lang w:val="en-GB"/>
        </w:rPr>
        <w:t xml:space="preserve">hereafter </w:t>
      </w:r>
      <w:r w:rsidR="003A3527" w:rsidRPr="00846D4C">
        <w:rPr>
          <w:lang w:val="en-GB"/>
        </w:rPr>
        <w:t xml:space="preserve">as “issues”) faced by the organization in the case. While some answers </w:t>
      </w:r>
      <w:r w:rsidR="00904DE3">
        <w:rPr>
          <w:lang w:val="en-GB"/>
        </w:rPr>
        <w:t>could</w:t>
      </w:r>
      <w:r w:rsidR="00904DE3" w:rsidRPr="00846D4C">
        <w:rPr>
          <w:lang w:val="en-GB"/>
        </w:rPr>
        <w:t xml:space="preserve"> </w:t>
      </w:r>
      <w:r w:rsidR="003A3527" w:rsidRPr="00846D4C">
        <w:rPr>
          <w:lang w:val="en-GB"/>
        </w:rPr>
        <w:t xml:space="preserve">be better than others, there is no answer key at the back of the book to </w:t>
      </w:r>
      <w:r w:rsidR="00DF1450">
        <w:rPr>
          <w:lang w:val="en-GB"/>
        </w:rPr>
        <w:t xml:space="preserve">tell you </w:t>
      </w:r>
      <w:r w:rsidR="003A3527">
        <w:rPr>
          <w:lang w:val="en-GB"/>
        </w:rPr>
        <w:t>whether</w:t>
      </w:r>
      <w:r w:rsidR="003A3527" w:rsidRPr="00846D4C">
        <w:rPr>
          <w:lang w:val="en-GB"/>
        </w:rPr>
        <w:t xml:space="preserve"> y</w:t>
      </w:r>
      <w:r w:rsidR="00A42CBD">
        <w:rPr>
          <w:lang w:val="en-GB"/>
        </w:rPr>
        <w:t>ou have made the right choices.</w:t>
      </w:r>
    </w:p>
    <w:p w14:paraId="1A6C7709" w14:textId="77777777" w:rsidR="003A3527" w:rsidRPr="00846D4C" w:rsidRDefault="003A3527" w:rsidP="003A3527">
      <w:pPr>
        <w:pStyle w:val="BodyTextMain"/>
        <w:rPr>
          <w:lang w:val="en-GB"/>
        </w:rPr>
      </w:pPr>
    </w:p>
    <w:p w14:paraId="4E1F4A11" w14:textId="2F873E11" w:rsidR="003A3527" w:rsidRPr="00846D4C" w:rsidRDefault="003A3527" w:rsidP="003A3527">
      <w:pPr>
        <w:pStyle w:val="BodyTextMain"/>
        <w:rPr>
          <w:lang w:val="en-GB"/>
        </w:rPr>
      </w:pPr>
      <w:r w:rsidRPr="00846D4C">
        <w:rPr>
          <w:lang w:val="en-GB"/>
        </w:rPr>
        <w:t xml:space="preserve">The organization described in the case </w:t>
      </w:r>
      <w:r w:rsidR="00904DE3">
        <w:rPr>
          <w:lang w:val="en-GB"/>
        </w:rPr>
        <w:t>might</w:t>
      </w:r>
      <w:r w:rsidR="00904DE3" w:rsidRPr="00846D4C">
        <w:rPr>
          <w:lang w:val="en-GB"/>
        </w:rPr>
        <w:t xml:space="preserve"> </w:t>
      </w:r>
      <w:r w:rsidRPr="00846D4C">
        <w:rPr>
          <w:lang w:val="en-GB"/>
        </w:rPr>
        <w:t xml:space="preserve">be familiar to you, and you might even be able to find out what the organization actually did in the situation described in the case; however, the approach taken by the organization is not necessarily the one you should recommend. Also, because cases describe relatively current or recent situations, enough time </w:t>
      </w:r>
      <w:r w:rsidR="00904DE3">
        <w:rPr>
          <w:lang w:val="en-GB"/>
        </w:rPr>
        <w:t>might</w:t>
      </w:r>
      <w:r w:rsidR="00904DE3" w:rsidRPr="00846D4C">
        <w:rPr>
          <w:lang w:val="en-GB"/>
        </w:rPr>
        <w:t xml:space="preserve"> </w:t>
      </w:r>
      <w:r w:rsidRPr="00846D4C">
        <w:rPr>
          <w:lang w:val="en-GB"/>
        </w:rPr>
        <w:t xml:space="preserve">not have passed since the decision point in the case to allow you—or others in the business world—to evaluate whether the organization made the best possible choices. You </w:t>
      </w:r>
      <w:r w:rsidR="00605472">
        <w:rPr>
          <w:lang w:val="en-GB"/>
        </w:rPr>
        <w:t>are asked to</w:t>
      </w:r>
      <w:r w:rsidR="00605472" w:rsidRPr="00846D4C">
        <w:rPr>
          <w:lang w:val="en-GB"/>
        </w:rPr>
        <w:t xml:space="preserve"> </w:t>
      </w:r>
      <w:r w:rsidRPr="00846D4C">
        <w:rPr>
          <w:lang w:val="en-GB"/>
        </w:rPr>
        <w:t>draw your own conclusions and suppo</w:t>
      </w:r>
      <w:r w:rsidR="00A42CBD">
        <w:rPr>
          <w:lang w:val="en-GB"/>
        </w:rPr>
        <w:t>rt them with your own analysis.</w:t>
      </w:r>
    </w:p>
    <w:p w14:paraId="2169580D" w14:textId="77777777" w:rsidR="003A3527" w:rsidRPr="00846D4C" w:rsidRDefault="003A3527" w:rsidP="003A3527">
      <w:pPr>
        <w:pStyle w:val="BodyTextMain"/>
        <w:rPr>
          <w:lang w:val="en-GB"/>
        </w:rPr>
      </w:pPr>
    </w:p>
    <w:p w14:paraId="6163B773" w14:textId="37A30F31" w:rsidR="003A3527" w:rsidRPr="003A3527" w:rsidRDefault="003A3527" w:rsidP="003A3527">
      <w:pPr>
        <w:pStyle w:val="BodyTextMain"/>
        <w:rPr>
          <w:spacing w:val="-2"/>
          <w:kern w:val="22"/>
          <w:lang w:val="en-GB"/>
        </w:rPr>
      </w:pPr>
      <w:r w:rsidRPr="003A3527">
        <w:rPr>
          <w:spacing w:val="-2"/>
          <w:kern w:val="22"/>
          <w:lang w:val="en-GB"/>
        </w:rPr>
        <w:t xml:space="preserve">Learning with the case method will help you develop essential management competencies, skills, and abilities. You will use technical, analytical, problem-solving, and creative skills. You will hone your written and oral communication skills by writing reports, participating in class discussions, and making presentations. You will develop your ability to work effectively with others by preparing team </w:t>
      </w:r>
      <w:r w:rsidR="00A42CBD">
        <w:rPr>
          <w:spacing w:val="-2"/>
          <w:kern w:val="22"/>
          <w:lang w:val="en-GB"/>
        </w:rPr>
        <w:t>case reports and presentations.</w:t>
      </w:r>
    </w:p>
    <w:p w14:paraId="4981909E" w14:textId="77777777" w:rsidR="003A3527" w:rsidRPr="00846D4C" w:rsidRDefault="003A3527" w:rsidP="003A3527">
      <w:pPr>
        <w:pStyle w:val="BodyTextMain"/>
        <w:rPr>
          <w:lang w:val="en-GB"/>
        </w:rPr>
      </w:pPr>
    </w:p>
    <w:p w14:paraId="0A95CF13" w14:textId="77777777" w:rsidR="003A3527" w:rsidRPr="00846D4C" w:rsidRDefault="003A3527" w:rsidP="003A3527">
      <w:pPr>
        <w:pStyle w:val="BodyTextMain"/>
        <w:rPr>
          <w:lang w:val="en-GB"/>
        </w:rPr>
      </w:pPr>
      <w:r w:rsidRPr="00846D4C">
        <w:rPr>
          <w:lang w:val="en-GB"/>
        </w:rPr>
        <w:t xml:space="preserve">Along the way, you will learn about a wide variety of industries, organizations, and management </w:t>
      </w:r>
      <w:r>
        <w:rPr>
          <w:lang w:val="en-GB"/>
        </w:rPr>
        <w:t>issue</w:t>
      </w:r>
      <w:r w:rsidRPr="00846D4C">
        <w:rPr>
          <w:lang w:val="en-GB"/>
        </w:rPr>
        <w:t>s.</w:t>
      </w:r>
    </w:p>
    <w:p w14:paraId="3035BEEE" w14:textId="77777777" w:rsidR="003A3527" w:rsidRPr="00846D4C" w:rsidRDefault="003A3527" w:rsidP="003A3527">
      <w:pPr>
        <w:pStyle w:val="BodyTextMain"/>
        <w:rPr>
          <w:lang w:val="en-GB"/>
        </w:rPr>
      </w:pPr>
    </w:p>
    <w:p w14:paraId="18EA7EB0" w14:textId="77777777" w:rsidR="003A3527" w:rsidRPr="00846D4C" w:rsidRDefault="003A3527" w:rsidP="003A3527">
      <w:pPr>
        <w:pStyle w:val="BodyTextMain"/>
        <w:rPr>
          <w:lang w:val="en-GB"/>
        </w:rPr>
      </w:pPr>
    </w:p>
    <w:p w14:paraId="770AF1B0" w14:textId="77777777" w:rsidR="003A3527" w:rsidRDefault="003A3527" w:rsidP="003A3527">
      <w:pPr>
        <w:pStyle w:val="Casehead1"/>
        <w:numPr>
          <w:ilvl w:val="0"/>
          <w:numId w:val="40"/>
        </w:numPr>
        <w:rPr>
          <w:lang w:val="en-GB"/>
        </w:rPr>
      </w:pPr>
      <w:r w:rsidRPr="00846D4C">
        <w:rPr>
          <w:lang w:val="en-GB"/>
        </w:rPr>
        <w:t>reading a case</w:t>
      </w:r>
    </w:p>
    <w:p w14:paraId="79E6DF46" w14:textId="77777777" w:rsidR="003A3527" w:rsidRPr="00846D4C" w:rsidRDefault="003A3527" w:rsidP="003A3527">
      <w:pPr>
        <w:pStyle w:val="BodyTextMain"/>
        <w:rPr>
          <w:lang w:val="en-GB"/>
        </w:rPr>
      </w:pPr>
    </w:p>
    <w:p w14:paraId="291087D4" w14:textId="19E32792" w:rsidR="003A3527" w:rsidRPr="00846D4C" w:rsidRDefault="003A3527" w:rsidP="003A3527">
      <w:pPr>
        <w:pStyle w:val="BodyTextMain"/>
        <w:rPr>
          <w:lang w:val="en-GB"/>
        </w:rPr>
      </w:pPr>
      <w:r w:rsidRPr="00846D4C">
        <w:rPr>
          <w:lang w:val="en-GB"/>
        </w:rPr>
        <w:t>Before reading the case itself, read the course requirements in the syllabus or on the course website. In addition to understanding the general purpose of the case method, it helps to know what your instructor wants you to do with the case—prepare for a class, answer questions, perform a complete analysis, prepare a written report or presentation, or undertake s</w:t>
      </w:r>
      <w:r w:rsidR="00A42CBD">
        <w:rPr>
          <w:lang w:val="en-GB"/>
        </w:rPr>
        <w:t>ome combination of those tasks.</w:t>
      </w:r>
    </w:p>
    <w:p w14:paraId="7A378C2E" w14:textId="77777777" w:rsidR="003A3527" w:rsidRPr="000C4348" w:rsidRDefault="003A3527" w:rsidP="003A3527">
      <w:pPr>
        <w:pStyle w:val="BodyTextMain"/>
        <w:rPr>
          <w:sz w:val="18"/>
          <w:szCs w:val="18"/>
          <w:lang w:val="en-GB"/>
        </w:rPr>
      </w:pPr>
    </w:p>
    <w:p w14:paraId="4009BB72" w14:textId="7264E904" w:rsidR="003A3527" w:rsidRPr="00846D4C" w:rsidRDefault="003A3527" w:rsidP="003A3527">
      <w:pPr>
        <w:pStyle w:val="BodyTextMain"/>
        <w:rPr>
          <w:lang w:val="en-GB"/>
        </w:rPr>
      </w:pPr>
      <w:r w:rsidRPr="00846D4C">
        <w:rPr>
          <w:lang w:val="en-GB"/>
        </w:rPr>
        <w:t>When you read the case for the first time, resist the temptation to highlight important facts and to begin doing analysis and generating alternative</w:t>
      </w:r>
      <w:r w:rsidR="00605472">
        <w:rPr>
          <w:lang w:val="en-GB"/>
        </w:rPr>
        <w:t xml:space="preserve"> solutions</w:t>
      </w:r>
      <w:r w:rsidRPr="00846D4C">
        <w:rPr>
          <w:lang w:val="en-GB"/>
        </w:rPr>
        <w:t xml:space="preserve">. If you use a highlighter on the first read, you will soon find yourself highlighting most of the case, especially in a short case that is rich in details. Instead, during the initial read, establish who the decision maker is and what decision needs to be made. Highlight any questions raised by the principal actors or characters: they usually indicate what work is expected (e.g., answers to specific questions, specific types of analysis, or evaluation of specific alternatives). Identify key goals of the organization, industry key success factors (if they are made explicit), and important constraints (e.g., </w:t>
      </w:r>
      <w:r>
        <w:rPr>
          <w:lang w:val="en-GB"/>
        </w:rPr>
        <w:t xml:space="preserve">the </w:t>
      </w:r>
      <w:r w:rsidRPr="00846D4C">
        <w:rPr>
          <w:lang w:val="en-GB"/>
        </w:rPr>
        <w:t xml:space="preserve">urgency of </w:t>
      </w:r>
      <w:r>
        <w:rPr>
          <w:lang w:val="en-GB"/>
        </w:rPr>
        <w:t xml:space="preserve">a </w:t>
      </w:r>
      <w:r w:rsidRPr="00846D4C">
        <w:rPr>
          <w:lang w:val="en-GB"/>
        </w:rPr>
        <w:t xml:space="preserve">decision, or </w:t>
      </w:r>
      <w:r>
        <w:rPr>
          <w:lang w:val="en-GB"/>
        </w:rPr>
        <w:t xml:space="preserve">the </w:t>
      </w:r>
      <w:r w:rsidRPr="00846D4C">
        <w:rPr>
          <w:lang w:val="en-GB"/>
        </w:rPr>
        <w:t>lack of resources or expertise). Develop a preliminary understanding of the is</w:t>
      </w:r>
      <w:r w:rsidR="00A42CBD">
        <w:rPr>
          <w:lang w:val="en-GB"/>
        </w:rPr>
        <w:t>sues facing the decision maker.</w:t>
      </w:r>
    </w:p>
    <w:p w14:paraId="5068CC45" w14:textId="77777777" w:rsidR="003A3527" w:rsidRPr="000C4348" w:rsidRDefault="003A3527" w:rsidP="003A3527">
      <w:pPr>
        <w:pStyle w:val="BodyTextMain"/>
        <w:rPr>
          <w:sz w:val="18"/>
          <w:szCs w:val="18"/>
          <w:lang w:val="en-GB"/>
        </w:rPr>
      </w:pPr>
    </w:p>
    <w:p w14:paraId="5F715452" w14:textId="244C2C4D" w:rsidR="003A3527" w:rsidRPr="00846D4C" w:rsidRDefault="003A3527" w:rsidP="003A3527">
      <w:pPr>
        <w:pStyle w:val="BodyTextMain"/>
        <w:rPr>
          <w:lang w:val="en-GB"/>
        </w:rPr>
      </w:pPr>
      <w:r w:rsidRPr="00846D4C">
        <w:rPr>
          <w:lang w:val="en-GB"/>
        </w:rPr>
        <w:t xml:space="preserve">Then read the case more carefully a second time. Armed with an initial understanding of the issues, you are now prepared to assess the relevance and importance of specific case facts. Highlighting the case </w:t>
      </w:r>
      <w:r>
        <w:rPr>
          <w:lang w:val="en-GB"/>
        </w:rPr>
        <w:t xml:space="preserve">facts </w:t>
      </w:r>
      <w:r w:rsidRPr="00846D4C">
        <w:rPr>
          <w:lang w:val="en-GB"/>
        </w:rPr>
        <w:t xml:space="preserve">at this stage will help you </w:t>
      </w:r>
      <w:r>
        <w:rPr>
          <w:lang w:val="en-GB"/>
        </w:rPr>
        <w:t>to be able to quickly extract</w:t>
      </w:r>
      <w:r w:rsidRPr="00846D4C">
        <w:rPr>
          <w:lang w:val="en-GB"/>
        </w:rPr>
        <w:t xml:space="preserve"> </w:t>
      </w:r>
      <w:r>
        <w:rPr>
          <w:lang w:val="en-GB"/>
        </w:rPr>
        <w:t xml:space="preserve">them and </w:t>
      </w:r>
      <w:r w:rsidRPr="00846D4C">
        <w:rPr>
          <w:lang w:val="en-GB"/>
        </w:rPr>
        <w:t xml:space="preserve">use </w:t>
      </w:r>
      <w:r>
        <w:rPr>
          <w:lang w:val="en-GB"/>
        </w:rPr>
        <w:t xml:space="preserve">them </w:t>
      </w:r>
      <w:r w:rsidRPr="00846D4C">
        <w:rPr>
          <w:lang w:val="en-GB"/>
        </w:rPr>
        <w:t>effectively in your analysis. During your second read of the case, you can also gain a better understanding of the issues and begin to consider what analysis to perform with the case facts you have identi</w:t>
      </w:r>
      <w:r w:rsidR="00A42CBD">
        <w:rPr>
          <w:lang w:val="en-GB"/>
        </w:rPr>
        <w:t>fied as relevant and important.</w:t>
      </w:r>
    </w:p>
    <w:p w14:paraId="19BCC527" w14:textId="77777777" w:rsidR="003A3527" w:rsidRPr="000C4348" w:rsidRDefault="003A3527" w:rsidP="003A3527">
      <w:pPr>
        <w:pStyle w:val="BodyTextMain"/>
        <w:rPr>
          <w:sz w:val="18"/>
          <w:szCs w:val="18"/>
          <w:lang w:val="en-GB"/>
        </w:rPr>
      </w:pPr>
    </w:p>
    <w:p w14:paraId="79E42A34" w14:textId="73EF2708" w:rsidR="003A3527" w:rsidRPr="00846D4C" w:rsidRDefault="003A3527" w:rsidP="003A3527">
      <w:pPr>
        <w:pStyle w:val="BodyTextMain"/>
        <w:rPr>
          <w:lang w:val="en-GB"/>
        </w:rPr>
      </w:pPr>
      <w:r w:rsidRPr="00846D4C">
        <w:rPr>
          <w:lang w:val="en-GB"/>
        </w:rPr>
        <w:t>Subsequent read</w:t>
      </w:r>
      <w:r w:rsidR="00DF1450">
        <w:rPr>
          <w:lang w:val="en-GB"/>
        </w:rPr>
        <w:t>s</w:t>
      </w:r>
      <w:r w:rsidRPr="00846D4C">
        <w:rPr>
          <w:lang w:val="en-GB"/>
        </w:rPr>
        <w:t xml:space="preserve"> of the case will likely be confined to rereading specific sections of the case as you undertake the analysis described briefly in Section 3 and described in more detail in Note 2 of the Case Guide Series</w:t>
      </w:r>
      <w:r w:rsidR="0091275B" w:rsidRPr="004A5D9C">
        <w:rPr>
          <w:lang w:val="en-GB"/>
        </w:rPr>
        <w:t>—</w:t>
      </w:r>
      <w:r w:rsidR="0091275B">
        <w:rPr>
          <w:lang w:val="en-GB"/>
        </w:rPr>
        <w:t>“</w:t>
      </w:r>
      <w:r w:rsidRPr="00AF7D5B">
        <w:rPr>
          <w:lang w:val="en-GB"/>
        </w:rPr>
        <w:t>Performing a Case Analysis</w:t>
      </w:r>
      <w:r w:rsidRPr="00846D4C">
        <w:rPr>
          <w:lang w:val="en-GB"/>
        </w:rPr>
        <w:t>,</w:t>
      </w:r>
      <w:r w:rsidR="00AF7D5B">
        <w:rPr>
          <w:lang w:val="en-GB"/>
        </w:rPr>
        <w:t>” No. 9B18M054</w:t>
      </w:r>
      <w:r w:rsidRPr="00846D4C">
        <w:rPr>
          <w:lang w:val="en-GB"/>
        </w:rPr>
        <w:t>.</w:t>
      </w:r>
    </w:p>
    <w:p w14:paraId="41340035" w14:textId="77777777" w:rsidR="003A3527" w:rsidRPr="000C4348" w:rsidRDefault="003A3527" w:rsidP="003A3527">
      <w:pPr>
        <w:pStyle w:val="BodyTextMain"/>
        <w:rPr>
          <w:sz w:val="18"/>
          <w:szCs w:val="18"/>
          <w:lang w:val="en-GB"/>
        </w:rPr>
      </w:pPr>
    </w:p>
    <w:p w14:paraId="02F8B9B7" w14:textId="77777777" w:rsidR="003A3527" w:rsidRPr="000C4348" w:rsidRDefault="003A3527" w:rsidP="003A3527">
      <w:pPr>
        <w:pStyle w:val="BodyTextMain"/>
        <w:rPr>
          <w:sz w:val="18"/>
          <w:szCs w:val="18"/>
          <w:lang w:val="en-GB"/>
        </w:rPr>
      </w:pPr>
    </w:p>
    <w:p w14:paraId="1AF94766" w14:textId="77777777" w:rsidR="003A3527" w:rsidRPr="00846D4C" w:rsidRDefault="003A3527" w:rsidP="003A3527">
      <w:pPr>
        <w:pStyle w:val="Casehead1"/>
        <w:numPr>
          <w:ilvl w:val="0"/>
          <w:numId w:val="40"/>
        </w:numPr>
        <w:rPr>
          <w:lang w:val="en-GB"/>
        </w:rPr>
      </w:pPr>
      <w:r w:rsidRPr="00846D4C">
        <w:rPr>
          <w:lang w:val="en-GB"/>
        </w:rPr>
        <w:t>analyzing a case</w:t>
      </w:r>
    </w:p>
    <w:p w14:paraId="6834C415" w14:textId="77777777" w:rsidR="003A3527" w:rsidRPr="000C4348" w:rsidRDefault="003A3527" w:rsidP="003A3527">
      <w:pPr>
        <w:pStyle w:val="BodyTextMain"/>
        <w:rPr>
          <w:sz w:val="18"/>
          <w:szCs w:val="18"/>
          <w:lang w:val="en-GB"/>
        </w:rPr>
      </w:pPr>
    </w:p>
    <w:p w14:paraId="4B535B08" w14:textId="77777777" w:rsidR="003A3527" w:rsidRPr="00846D4C" w:rsidRDefault="003A3527" w:rsidP="003A3527">
      <w:pPr>
        <w:pStyle w:val="BodyTextMain"/>
        <w:rPr>
          <w:lang w:val="en-GB"/>
        </w:rPr>
      </w:pPr>
      <w:r w:rsidRPr="00846D4C">
        <w:rPr>
          <w:lang w:val="en-GB"/>
        </w:rPr>
        <w:t xml:space="preserve">Over the course of your business studies, you will face a variety of cases. Most of the cases will be in written format, but cases can also be provided as videos. The length of cases </w:t>
      </w:r>
      <w:r>
        <w:rPr>
          <w:lang w:val="en-GB"/>
        </w:rPr>
        <w:t xml:space="preserve">will vary, as will </w:t>
      </w:r>
      <w:r w:rsidRPr="00846D4C">
        <w:rPr>
          <w:lang w:val="en-GB"/>
        </w:rPr>
        <w:t xml:space="preserve">the breadth </w:t>
      </w:r>
      <w:r w:rsidRPr="00846D4C">
        <w:rPr>
          <w:lang w:val="en-GB"/>
        </w:rPr>
        <w:lastRenderedPageBreak/>
        <w:t>and complexity of issues they cover. As well, some cases will direct and limit the scope of your analysis, while other cases will pose general questions that require a more skilled approach to case analysis.</w:t>
      </w:r>
    </w:p>
    <w:p w14:paraId="57D80FFB" w14:textId="77777777" w:rsidR="003A3527" w:rsidRPr="00846D4C" w:rsidRDefault="003A3527" w:rsidP="003A3527">
      <w:pPr>
        <w:pStyle w:val="BodyTextMain"/>
        <w:rPr>
          <w:lang w:val="en-GB"/>
        </w:rPr>
      </w:pPr>
    </w:p>
    <w:p w14:paraId="16E9F45E" w14:textId="77777777" w:rsidR="003A3527" w:rsidRPr="00846D4C" w:rsidRDefault="003A3527" w:rsidP="003A3527">
      <w:pPr>
        <w:pStyle w:val="BodyTextMain"/>
        <w:rPr>
          <w:lang w:val="en-GB"/>
        </w:rPr>
      </w:pPr>
      <w:r w:rsidRPr="00846D4C">
        <w:rPr>
          <w:lang w:val="en-GB"/>
        </w:rPr>
        <w:t>Regardless of the size and scope of the case, case analysis involves four basic steps:</w:t>
      </w:r>
    </w:p>
    <w:p w14:paraId="28506802" w14:textId="77777777" w:rsidR="003A3527" w:rsidRPr="00846D4C" w:rsidRDefault="003A3527" w:rsidP="003A3527">
      <w:pPr>
        <w:pStyle w:val="BodyTextMain"/>
        <w:rPr>
          <w:lang w:val="en-GB"/>
        </w:rPr>
      </w:pPr>
    </w:p>
    <w:p w14:paraId="2FB2CE7F" w14:textId="77777777" w:rsidR="003A3527" w:rsidRPr="00846D4C" w:rsidRDefault="003A3527" w:rsidP="003A3527">
      <w:pPr>
        <w:pStyle w:val="BodyTextMain"/>
        <w:numPr>
          <w:ilvl w:val="0"/>
          <w:numId w:val="42"/>
        </w:numPr>
        <w:rPr>
          <w:lang w:val="en-GB"/>
        </w:rPr>
      </w:pPr>
      <w:r w:rsidRPr="00846D4C">
        <w:rPr>
          <w:lang w:val="en-GB"/>
        </w:rPr>
        <w:t>Identify the issues, problems, and opportunities.</w:t>
      </w:r>
    </w:p>
    <w:p w14:paraId="79A8B9B2" w14:textId="77777777" w:rsidR="003A3527" w:rsidRPr="00846D4C" w:rsidRDefault="003A3527" w:rsidP="003A3527">
      <w:pPr>
        <w:pStyle w:val="BodyTextMain"/>
        <w:numPr>
          <w:ilvl w:val="0"/>
          <w:numId w:val="42"/>
        </w:numPr>
        <w:rPr>
          <w:lang w:val="en-GB"/>
        </w:rPr>
      </w:pPr>
      <w:r w:rsidRPr="00846D4C">
        <w:rPr>
          <w:lang w:val="en-GB"/>
        </w:rPr>
        <w:t>Analyze the issues, problems, and opportunities.</w:t>
      </w:r>
    </w:p>
    <w:p w14:paraId="58E8E084" w14:textId="1DEE2F50" w:rsidR="003A3527" w:rsidRPr="00846D4C" w:rsidRDefault="003A3527" w:rsidP="003A3527">
      <w:pPr>
        <w:pStyle w:val="BodyTextMain"/>
        <w:numPr>
          <w:ilvl w:val="0"/>
          <w:numId w:val="42"/>
        </w:numPr>
        <w:rPr>
          <w:lang w:val="en-GB"/>
        </w:rPr>
      </w:pPr>
      <w:r w:rsidRPr="00846D4C">
        <w:rPr>
          <w:lang w:val="en-GB"/>
        </w:rPr>
        <w:t xml:space="preserve">Develop and evaluate alternative </w:t>
      </w:r>
      <w:r w:rsidR="00472663">
        <w:rPr>
          <w:lang w:val="en-GB"/>
        </w:rPr>
        <w:t>solutions</w:t>
      </w:r>
      <w:r w:rsidRPr="00846D4C">
        <w:rPr>
          <w:lang w:val="en-GB"/>
        </w:rPr>
        <w:t>.</w:t>
      </w:r>
    </w:p>
    <w:p w14:paraId="78FA15B8" w14:textId="77777777" w:rsidR="003A3527" w:rsidRPr="00846D4C" w:rsidRDefault="003A3527" w:rsidP="003A3527">
      <w:pPr>
        <w:pStyle w:val="BodyTextMain"/>
        <w:numPr>
          <w:ilvl w:val="0"/>
          <w:numId w:val="42"/>
        </w:numPr>
        <w:rPr>
          <w:lang w:val="en-GB"/>
        </w:rPr>
      </w:pPr>
      <w:r w:rsidRPr="00846D4C">
        <w:rPr>
          <w:lang w:val="en-GB"/>
        </w:rPr>
        <w:t>Make recommendations for action.</w:t>
      </w:r>
    </w:p>
    <w:p w14:paraId="2D203805" w14:textId="77777777" w:rsidR="003A3527" w:rsidRPr="00846D4C" w:rsidRDefault="003A3527" w:rsidP="003A3527">
      <w:pPr>
        <w:pStyle w:val="BodyTextMain"/>
        <w:rPr>
          <w:lang w:val="en-GB"/>
        </w:rPr>
      </w:pPr>
    </w:p>
    <w:p w14:paraId="4811DB2D" w14:textId="7788FD31" w:rsidR="003A3527" w:rsidRPr="00846D4C" w:rsidRDefault="003A3527" w:rsidP="003A3527">
      <w:pPr>
        <w:pStyle w:val="BodyTextMain"/>
        <w:rPr>
          <w:lang w:val="en-GB"/>
        </w:rPr>
      </w:pPr>
      <w:r w:rsidRPr="00846D4C">
        <w:rPr>
          <w:lang w:val="en-GB"/>
        </w:rPr>
        <w:t xml:space="preserve">Especially for complex cases, a case analysis is usually an iterative process. While an essential first step is to identify the issues to be resolved, analysis of those issues </w:t>
      </w:r>
      <w:r w:rsidR="00904DE3">
        <w:rPr>
          <w:lang w:val="en-GB"/>
        </w:rPr>
        <w:t>can</w:t>
      </w:r>
      <w:r w:rsidR="00904DE3" w:rsidRPr="00846D4C">
        <w:rPr>
          <w:lang w:val="en-GB"/>
        </w:rPr>
        <w:t xml:space="preserve"> </w:t>
      </w:r>
      <w:r w:rsidRPr="00846D4C">
        <w:rPr>
          <w:lang w:val="en-GB"/>
        </w:rPr>
        <w:t xml:space="preserve">refine the </w:t>
      </w:r>
      <w:r>
        <w:rPr>
          <w:lang w:val="en-GB"/>
        </w:rPr>
        <w:t>issue</w:t>
      </w:r>
      <w:r w:rsidRPr="00846D4C">
        <w:rPr>
          <w:lang w:val="en-GB"/>
        </w:rPr>
        <w:t>s</w:t>
      </w:r>
      <w:r>
        <w:rPr>
          <w:lang w:val="en-GB"/>
        </w:rPr>
        <w:t xml:space="preserve"> that were initially identified</w:t>
      </w:r>
      <w:r w:rsidRPr="00846D4C">
        <w:rPr>
          <w:lang w:val="en-GB"/>
        </w:rPr>
        <w:t>, leading to a revised issue statement.</w:t>
      </w:r>
    </w:p>
    <w:p w14:paraId="70123280" w14:textId="77777777" w:rsidR="003A3527" w:rsidRPr="00846D4C" w:rsidRDefault="003A3527" w:rsidP="003A3527">
      <w:pPr>
        <w:pStyle w:val="BodyTextMain"/>
        <w:rPr>
          <w:lang w:val="en-GB"/>
        </w:rPr>
      </w:pPr>
    </w:p>
    <w:p w14:paraId="05283A96" w14:textId="77777777" w:rsidR="003A3527" w:rsidRPr="00846D4C" w:rsidRDefault="003A3527" w:rsidP="003A3527">
      <w:pPr>
        <w:pStyle w:val="BodyTextMain"/>
        <w:rPr>
          <w:lang w:val="en-GB"/>
        </w:rPr>
      </w:pPr>
    </w:p>
    <w:p w14:paraId="735C3720" w14:textId="77777777" w:rsidR="003A3527" w:rsidRPr="00846D4C" w:rsidRDefault="003A3527" w:rsidP="003A3527">
      <w:pPr>
        <w:pStyle w:val="Casehead1"/>
        <w:numPr>
          <w:ilvl w:val="0"/>
          <w:numId w:val="40"/>
        </w:numPr>
        <w:rPr>
          <w:lang w:val="en-GB"/>
        </w:rPr>
      </w:pPr>
      <w:r w:rsidRPr="00846D4C">
        <w:rPr>
          <w:lang w:val="en-GB"/>
        </w:rPr>
        <w:t>scope of the case guide series</w:t>
      </w:r>
    </w:p>
    <w:p w14:paraId="33BBAE07" w14:textId="77777777" w:rsidR="003A3527" w:rsidRPr="00846D4C" w:rsidRDefault="003A3527" w:rsidP="003A3527">
      <w:pPr>
        <w:pStyle w:val="BodyTextMain"/>
        <w:rPr>
          <w:lang w:val="en-GB"/>
        </w:rPr>
      </w:pPr>
    </w:p>
    <w:p w14:paraId="42100F7F" w14:textId="1F3EB465" w:rsidR="003A3527" w:rsidRPr="00846D4C" w:rsidRDefault="003A3527" w:rsidP="003A3527">
      <w:pPr>
        <w:pStyle w:val="BodyTextMain"/>
        <w:rPr>
          <w:lang w:val="en-GB"/>
        </w:rPr>
      </w:pPr>
      <w:r w:rsidRPr="000506AE">
        <w:rPr>
          <w:lang w:val="en-GB"/>
        </w:rPr>
        <w:t xml:space="preserve">This </w:t>
      </w:r>
      <w:r>
        <w:rPr>
          <w:lang w:val="en-GB"/>
        </w:rPr>
        <w:t>n</w:t>
      </w:r>
      <w:r w:rsidRPr="000506AE">
        <w:rPr>
          <w:lang w:val="en-GB"/>
        </w:rPr>
        <w:t>ote</w:t>
      </w:r>
      <w:r w:rsidRPr="00846D4C">
        <w:rPr>
          <w:lang w:val="en-GB"/>
        </w:rPr>
        <w:t xml:space="preserve"> and others in the Case Guide Series are designed to provide an overview of the case method. They provide a general template or pattern for case analysis that you can apply in various courses throughout your business studies. There is no one right way to analyze a case, just as there is no one right answer or solution to the issues presented in a case. You will encounter a variety of situations, issues, tasks, and topics that all require you to use judgment in applying the guidelines pro</w:t>
      </w:r>
      <w:r w:rsidR="00A42CBD">
        <w:rPr>
          <w:lang w:val="en-GB"/>
        </w:rPr>
        <w:t>vided in the Case Guide Series.</w:t>
      </w:r>
    </w:p>
    <w:p w14:paraId="7D2F4384" w14:textId="37B02B7D" w:rsidR="003A3527" w:rsidRPr="00846D4C" w:rsidRDefault="003A3527" w:rsidP="003A3527">
      <w:pPr>
        <w:pStyle w:val="BodyTextMain"/>
        <w:rPr>
          <w:lang w:val="en-GB"/>
        </w:rPr>
      </w:pPr>
      <w:r w:rsidRPr="00846D4C">
        <w:rPr>
          <w:lang w:val="en-GB"/>
        </w:rPr>
        <w:t xml:space="preserve">The Case Guide Series covers five separate tasks that </w:t>
      </w:r>
      <w:r w:rsidR="00904DE3">
        <w:rPr>
          <w:lang w:val="en-GB"/>
        </w:rPr>
        <w:t>can</w:t>
      </w:r>
      <w:r w:rsidR="00904DE3" w:rsidRPr="00846D4C">
        <w:rPr>
          <w:lang w:val="en-GB"/>
        </w:rPr>
        <w:t xml:space="preserve"> </w:t>
      </w:r>
      <w:r w:rsidRPr="00846D4C">
        <w:rPr>
          <w:lang w:val="en-GB"/>
        </w:rPr>
        <w:t>form part of your case assignments</w:t>
      </w:r>
      <w:r w:rsidR="00605472">
        <w:rPr>
          <w:lang w:val="en-GB"/>
        </w:rPr>
        <w:t>.</w:t>
      </w:r>
    </w:p>
    <w:p w14:paraId="193E0AA1" w14:textId="77777777" w:rsidR="003A3527" w:rsidRPr="00846D4C" w:rsidRDefault="003A3527" w:rsidP="003A3527">
      <w:pPr>
        <w:pStyle w:val="BodyTextMain"/>
        <w:rPr>
          <w:lang w:val="en-GB"/>
        </w:rPr>
      </w:pPr>
    </w:p>
    <w:p w14:paraId="7C2A76B6" w14:textId="01DF2BF5" w:rsidR="003A3527" w:rsidRPr="00AF7D5B" w:rsidRDefault="003A3527" w:rsidP="004B5E92">
      <w:pPr>
        <w:pStyle w:val="BodyTextMain"/>
        <w:rPr>
          <w:b/>
          <w:lang w:val="en-GB"/>
        </w:rPr>
      </w:pPr>
      <w:r w:rsidRPr="004B5E92">
        <w:rPr>
          <w:b/>
          <w:lang w:val="en-GB"/>
        </w:rPr>
        <w:t>Case analysis</w:t>
      </w:r>
      <w:r w:rsidR="00605472" w:rsidRPr="004B5E92">
        <w:rPr>
          <w:b/>
          <w:lang w:val="en-GB"/>
        </w:rPr>
        <w:t>:</w:t>
      </w:r>
      <w:r w:rsidR="00AF7D5B">
        <w:rPr>
          <w:b/>
          <w:lang w:val="en-GB"/>
        </w:rPr>
        <w:t xml:space="preserve"> </w:t>
      </w:r>
      <w:r w:rsidRPr="00846D4C">
        <w:rPr>
          <w:lang w:val="en-GB"/>
        </w:rPr>
        <w:t xml:space="preserve">For all case assignments, you will be required to analyze the case by performing one or more of the steps described in </w:t>
      </w:r>
      <w:r>
        <w:rPr>
          <w:lang w:val="en-GB"/>
        </w:rPr>
        <w:t>S</w:t>
      </w:r>
      <w:r w:rsidRPr="00846D4C">
        <w:rPr>
          <w:lang w:val="en-GB"/>
        </w:rPr>
        <w:t xml:space="preserve">ection 3 (i.e., identify the issues, analyze </w:t>
      </w:r>
      <w:r>
        <w:rPr>
          <w:lang w:val="en-GB"/>
        </w:rPr>
        <w:t>the issues</w:t>
      </w:r>
      <w:r w:rsidRPr="00846D4C">
        <w:rPr>
          <w:lang w:val="en-GB"/>
        </w:rPr>
        <w:t xml:space="preserve">, develop </w:t>
      </w:r>
      <w:r w:rsidR="00472663">
        <w:rPr>
          <w:lang w:val="en-GB"/>
        </w:rPr>
        <w:t xml:space="preserve">and evaluate </w:t>
      </w:r>
      <w:r w:rsidRPr="00846D4C">
        <w:rPr>
          <w:lang w:val="en-GB"/>
        </w:rPr>
        <w:t>alternative</w:t>
      </w:r>
      <w:r w:rsidR="00462118">
        <w:rPr>
          <w:lang w:val="en-GB"/>
        </w:rPr>
        <w:t>s</w:t>
      </w:r>
      <w:r w:rsidRPr="00846D4C">
        <w:rPr>
          <w:lang w:val="en-GB"/>
        </w:rPr>
        <w:t>, and recommend</w:t>
      </w:r>
      <w:r>
        <w:rPr>
          <w:lang w:val="en-GB"/>
        </w:rPr>
        <w:t xml:space="preserve"> a course of action</w:t>
      </w:r>
      <w:r w:rsidRPr="00846D4C">
        <w:rPr>
          <w:lang w:val="en-GB"/>
        </w:rPr>
        <w:t xml:space="preserve">). </w:t>
      </w:r>
      <w:r w:rsidRPr="000329E1">
        <w:rPr>
          <w:i/>
          <w:lang w:val="en-GB"/>
        </w:rPr>
        <w:t>Analyze</w:t>
      </w:r>
      <w:r w:rsidRPr="00846D4C">
        <w:rPr>
          <w:lang w:val="en-GB"/>
        </w:rPr>
        <w:t xml:space="preserve">, in the broad sense, refers to the full process of applying the case method. </w:t>
      </w:r>
      <w:r w:rsidRPr="000329E1">
        <w:rPr>
          <w:i/>
          <w:lang w:val="en-GB"/>
        </w:rPr>
        <w:t>Analyze</w:t>
      </w:r>
      <w:r w:rsidRPr="00846D4C">
        <w:rPr>
          <w:lang w:val="en-GB"/>
        </w:rPr>
        <w:t xml:space="preserve"> can also specifically refer to the case analysis </w:t>
      </w:r>
      <w:r>
        <w:rPr>
          <w:lang w:val="en-GB"/>
        </w:rPr>
        <w:t>step of</w:t>
      </w:r>
      <w:r w:rsidRPr="00846D4C">
        <w:rPr>
          <w:lang w:val="en-GB"/>
        </w:rPr>
        <w:t xml:space="preserve"> probing into and dissecting issues. In </w:t>
      </w:r>
      <w:r>
        <w:rPr>
          <w:lang w:val="en-GB"/>
        </w:rPr>
        <w:t>both contexts</w:t>
      </w:r>
      <w:r w:rsidRPr="00846D4C">
        <w:rPr>
          <w:lang w:val="en-GB"/>
        </w:rPr>
        <w:t xml:space="preserve">, analysis is a critical component of the case method, so it is discussed first and receives the most attention. (See </w:t>
      </w:r>
      <w:r w:rsidRPr="001B12B2">
        <w:rPr>
          <w:lang w:val="en-GB"/>
        </w:rPr>
        <w:t>Note</w:t>
      </w:r>
      <w:r w:rsidRPr="00846D4C">
        <w:rPr>
          <w:lang w:val="en-GB"/>
        </w:rPr>
        <w:t xml:space="preserve"> 2</w:t>
      </w:r>
      <w:r w:rsidR="0091275B" w:rsidRPr="004A5D9C">
        <w:rPr>
          <w:lang w:val="en-GB"/>
        </w:rPr>
        <w:t>—</w:t>
      </w:r>
      <w:r w:rsidR="0091275B">
        <w:rPr>
          <w:lang w:val="en-GB"/>
        </w:rPr>
        <w:t>“</w:t>
      </w:r>
      <w:r w:rsidRPr="00AF7D5B">
        <w:rPr>
          <w:lang w:val="en-GB"/>
        </w:rPr>
        <w:t>Performing a Case Analysis</w:t>
      </w:r>
      <w:r w:rsidRPr="00846D4C">
        <w:rPr>
          <w:lang w:val="en-GB"/>
        </w:rPr>
        <w:t>,</w:t>
      </w:r>
      <w:r w:rsidR="00AF7D5B">
        <w:rPr>
          <w:lang w:val="en-GB"/>
        </w:rPr>
        <w:t>” No. 9B18M054</w:t>
      </w:r>
      <w:r w:rsidRPr="00846D4C">
        <w:rPr>
          <w:lang w:val="en-GB"/>
        </w:rPr>
        <w:t>, and Note 7</w:t>
      </w:r>
      <w:r w:rsidR="0091275B" w:rsidRPr="004A5D9C">
        <w:rPr>
          <w:lang w:val="en-GB"/>
        </w:rPr>
        <w:t>—</w:t>
      </w:r>
      <w:r w:rsidR="0091275B">
        <w:rPr>
          <w:lang w:val="en-GB"/>
        </w:rPr>
        <w:t>“</w:t>
      </w:r>
      <w:r w:rsidRPr="00AF7D5B">
        <w:rPr>
          <w:lang w:val="en-GB"/>
        </w:rPr>
        <w:t>Common Tools for Case Analysis</w:t>
      </w:r>
      <w:r w:rsidR="00AF7D5B">
        <w:rPr>
          <w:lang w:val="en-GB"/>
        </w:rPr>
        <w:t>”, No. 9B18M059</w:t>
      </w:r>
      <w:r w:rsidRPr="00846D4C">
        <w:rPr>
          <w:lang w:val="en-GB"/>
        </w:rPr>
        <w:t>.)</w:t>
      </w:r>
    </w:p>
    <w:p w14:paraId="62BCAB83" w14:textId="77777777" w:rsidR="00605472" w:rsidRPr="003A3527" w:rsidRDefault="00605472" w:rsidP="004B5E92">
      <w:pPr>
        <w:pStyle w:val="BodyTextMain"/>
        <w:rPr>
          <w:lang w:val="en-GB"/>
        </w:rPr>
      </w:pPr>
    </w:p>
    <w:p w14:paraId="0419151D" w14:textId="3261FEC9" w:rsidR="003A3527" w:rsidRPr="003A3527" w:rsidRDefault="003A3527" w:rsidP="004B5E92">
      <w:pPr>
        <w:pStyle w:val="BodyTextMain"/>
        <w:rPr>
          <w:lang w:val="en-GB"/>
        </w:rPr>
      </w:pPr>
      <w:r w:rsidRPr="004B5E92">
        <w:rPr>
          <w:b/>
          <w:lang w:val="en-GB"/>
        </w:rPr>
        <w:t>Class discussion</w:t>
      </w:r>
      <w:r w:rsidR="00605472">
        <w:rPr>
          <w:b/>
          <w:lang w:val="en-GB"/>
        </w:rPr>
        <w:t>:</w:t>
      </w:r>
      <w:r w:rsidRPr="00846D4C">
        <w:rPr>
          <w:lang w:val="en-GB"/>
        </w:rPr>
        <w:t xml:space="preserve"> </w:t>
      </w:r>
      <w:r>
        <w:rPr>
          <w:lang w:val="en-GB"/>
        </w:rPr>
        <w:t>In some courses, instructor</w:t>
      </w:r>
      <w:r w:rsidR="00472663">
        <w:rPr>
          <w:lang w:val="en-GB"/>
        </w:rPr>
        <w:t>s</w:t>
      </w:r>
      <w:r>
        <w:rPr>
          <w:lang w:val="en-GB"/>
        </w:rPr>
        <w:t xml:space="preserve"> </w:t>
      </w:r>
      <w:r w:rsidR="00DF1450">
        <w:rPr>
          <w:lang w:val="en-GB"/>
        </w:rPr>
        <w:t xml:space="preserve">will </w:t>
      </w:r>
      <w:r>
        <w:rPr>
          <w:lang w:val="en-GB"/>
        </w:rPr>
        <w:t>use d</w:t>
      </w:r>
      <w:r w:rsidRPr="00846D4C">
        <w:rPr>
          <w:lang w:val="en-GB"/>
        </w:rPr>
        <w:t xml:space="preserve">iscussion of </w:t>
      </w:r>
      <w:r>
        <w:rPr>
          <w:lang w:val="en-GB"/>
        </w:rPr>
        <w:t xml:space="preserve">the </w:t>
      </w:r>
      <w:r w:rsidRPr="00846D4C">
        <w:rPr>
          <w:lang w:val="en-GB"/>
        </w:rPr>
        <w:t>case to apply and supplement the lecture material</w:t>
      </w:r>
      <w:r>
        <w:rPr>
          <w:lang w:val="en-GB"/>
        </w:rPr>
        <w:t>;</w:t>
      </w:r>
      <w:r w:rsidRPr="00846D4C">
        <w:rPr>
          <w:lang w:val="en-GB"/>
        </w:rPr>
        <w:t xml:space="preserve"> </w:t>
      </w:r>
      <w:r>
        <w:rPr>
          <w:lang w:val="en-GB"/>
        </w:rPr>
        <w:t>in other courses, instructor</w:t>
      </w:r>
      <w:r w:rsidR="00472663">
        <w:rPr>
          <w:lang w:val="en-GB"/>
        </w:rPr>
        <w:t>s</w:t>
      </w:r>
      <w:r>
        <w:rPr>
          <w:lang w:val="en-GB"/>
        </w:rPr>
        <w:t xml:space="preserve"> </w:t>
      </w:r>
      <w:r w:rsidR="00DF1450">
        <w:rPr>
          <w:lang w:val="en-GB"/>
        </w:rPr>
        <w:t xml:space="preserve">will </w:t>
      </w:r>
      <w:r>
        <w:rPr>
          <w:lang w:val="en-GB"/>
        </w:rPr>
        <w:t>use discussion of the case</w:t>
      </w:r>
      <w:r w:rsidRPr="00846D4C">
        <w:rPr>
          <w:lang w:val="en-GB"/>
        </w:rPr>
        <w:t xml:space="preserve"> as the main pedagogical tool. To benefit from the discussion and </w:t>
      </w:r>
      <w:r w:rsidR="00462118">
        <w:rPr>
          <w:lang w:val="en-GB"/>
        </w:rPr>
        <w:t xml:space="preserve">to </w:t>
      </w:r>
      <w:r w:rsidRPr="00846D4C">
        <w:rPr>
          <w:lang w:val="en-GB"/>
        </w:rPr>
        <w:t xml:space="preserve">provide meaningful input, </w:t>
      </w:r>
      <w:r w:rsidR="00605472">
        <w:rPr>
          <w:lang w:val="en-GB"/>
        </w:rPr>
        <w:t>it is important</w:t>
      </w:r>
      <w:r w:rsidRPr="00846D4C">
        <w:rPr>
          <w:lang w:val="en-GB"/>
        </w:rPr>
        <w:t xml:space="preserve"> to adequately prepare. (See Note 3</w:t>
      </w:r>
      <w:r w:rsidR="0091275B" w:rsidRPr="004A5D9C">
        <w:rPr>
          <w:lang w:val="en-GB"/>
        </w:rPr>
        <w:t>—</w:t>
      </w:r>
      <w:r w:rsidR="0091275B">
        <w:rPr>
          <w:lang w:val="en-GB"/>
        </w:rPr>
        <w:t>“</w:t>
      </w:r>
      <w:r w:rsidRPr="00AF7D5B">
        <w:rPr>
          <w:lang w:val="en-GB"/>
        </w:rPr>
        <w:t>Preparing to Discuss a Case</w:t>
      </w:r>
      <w:r w:rsidRPr="00846D4C">
        <w:rPr>
          <w:lang w:val="en-GB"/>
        </w:rPr>
        <w:t>,</w:t>
      </w:r>
      <w:r w:rsidR="00AF7D5B">
        <w:rPr>
          <w:lang w:val="en-GB"/>
        </w:rPr>
        <w:t>” No. 9B18M055</w:t>
      </w:r>
      <w:r w:rsidRPr="00846D4C">
        <w:rPr>
          <w:lang w:val="en-GB"/>
        </w:rPr>
        <w:t>.)</w:t>
      </w:r>
    </w:p>
    <w:p w14:paraId="275AD997" w14:textId="77777777" w:rsidR="00605472" w:rsidRDefault="00605472" w:rsidP="004B5E92">
      <w:pPr>
        <w:pStyle w:val="BodyTextMain"/>
        <w:rPr>
          <w:spacing w:val="-2"/>
          <w:kern w:val="22"/>
          <w:lang w:val="en-GB"/>
        </w:rPr>
      </w:pPr>
    </w:p>
    <w:p w14:paraId="514BA9B7" w14:textId="21D49F11" w:rsidR="003A3527" w:rsidRPr="003A3527" w:rsidRDefault="003A3527" w:rsidP="004B5E92">
      <w:pPr>
        <w:pStyle w:val="BodyTextMain"/>
        <w:rPr>
          <w:spacing w:val="-2"/>
          <w:kern w:val="22"/>
          <w:lang w:val="en-GB"/>
        </w:rPr>
      </w:pPr>
      <w:r w:rsidRPr="004B5E92">
        <w:rPr>
          <w:b/>
          <w:spacing w:val="-2"/>
          <w:kern w:val="22"/>
          <w:lang w:val="en-GB"/>
        </w:rPr>
        <w:t>Report writing</w:t>
      </w:r>
      <w:r w:rsidR="00605472" w:rsidRPr="004B5E92">
        <w:rPr>
          <w:b/>
          <w:spacing w:val="-2"/>
          <w:kern w:val="22"/>
          <w:lang w:val="en-GB"/>
        </w:rPr>
        <w:t>:</w:t>
      </w:r>
      <w:r w:rsidRPr="003A3527">
        <w:rPr>
          <w:spacing w:val="-2"/>
          <w:kern w:val="22"/>
          <w:lang w:val="en-GB"/>
        </w:rPr>
        <w:t xml:space="preserve"> You </w:t>
      </w:r>
      <w:r w:rsidR="00605472">
        <w:rPr>
          <w:spacing w:val="-2"/>
          <w:kern w:val="22"/>
          <w:lang w:val="en-GB"/>
        </w:rPr>
        <w:t>could</w:t>
      </w:r>
      <w:r w:rsidR="00605472" w:rsidRPr="003A3527">
        <w:rPr>
          <w:spacing w:val="-2"/>
          <w:kern w:val="22"/>
          <w:lang w:val="en-GB"/>
        </w:rPr>
        <w:t xml:space="preserve"> </w:t>
      </w:r>
      <w:r w:rsidRPr="003A3527">
        <w:rPr>
          <w:spacing w:val="-2"/>
          <w:kern w:val="22"/>
          <w:lang w:val="en-GB"/>
        </w:rPr>
        <w:t xml:space="preserve">be asked to prepare a written case report—either individually or as part of a small team. For this task, the emphasis is on organizing your analysis and findings in a written report that effectively communicates those findings to the reader. In most instances, you will be asked to play a specific role (e.g., the internal manager who is the decision maker in the case or an external consultant to that decision maker), and </w:t>
      </w:r>
      <w:r w:rsidR="00605472">
        <w:rPr>
          <w:spacing w:val="-2"/>
          <w:kern w:val="22"/>
          <w:lang w:val="en-GB"/>
        </w:rPr>
        <w:t xml:space="preserve">to </w:t>
      </w:r>
      <w:r w:rsidRPr="003A3527">
        <w:rPr>
          <w:spacing w:val="-2"/>
          <w:kern w:val="22"/>
          <w:lang w:val="en-GB"/>
        </w:rPr>
        <w:t>write a report to a specific reader or group of readers (e.g., the vice-president of marketing or the board of directors). (See Note 4</w:t>
      </w:r>
      <w:r w:rsidR="0091275B" w:rsidRPr="004A5D9C">
        <w:rPr>
          <w:lang w:val="en-GB"/>
        </w:rPr>
        <w:t>—</w:t>
      </w:r>
      <w:r w:rsidR="0091275B">
        <w:rPr>
          <w:lang w:val="en-GB"/>
        </w:rPr>
        <w:t>“</w:t>
      </w:r>
      <w:r w:rsidRPr="00AF7D5B">
        <w:rPr>
          <w:spacing w:val="-2"/>
          <w:kern w:val="22"/>
          <w:lang w:val="en-GB"/>
        </w:rPr>
        <w:t>Preparing a Written Case Report</w:t>
      </w:r>
      <w:r w:rsidR="00A42CBD">
        <w:rPr>
          <w:spacing w:val="-2"/>
          <w:kern w:val="22"/>
          <w:lang w:val="en-GB"/>
        </w:rPr>
        <w:t>,</w:t>
      </w:r>
      <w:r w:rsidR="00AF7D5B">
        <w:rPr>
          <w:spacing w:val="-2"/>
          <w:kern w:val="22"/>
          <w:lang w:val="en-GB"/>
        </w:rPr>
        <w:t>” No. 9B18M056</w:t>
      </w:r>
      <w:r w:rsidR="00A42CBD">
        <w:rPr>
          <w:spacing w:val="-2"/>
          <w:kern w:val="22"/>
          <w:lang w:val="en-GB"/>
        </w:rPr>
        <w:t>.)</w:t>
      </w:r>
    </w:p>
    <w:p w14:paraId="54DDB340" w14:textId="77777777" w:rsidR="00605472" w:rsidRDefault="00605472" w:rsidP="004B5E92">
      <w:pPr>
        <w:pStyle w:val="BodyTextMain"/>
        <w:rPr>
          <w:lang w:val="en-GB"/>
        </w:rPr>
      </w:pPr>
    </w:p>
    <w:p w14:paraId="5EBAA373" w14:textId="29ECD5FA" w:rsidR="003A3527" w:rsidRPr="003A3527" w:rsidRDefault="003A3527" w:rsidP="000C4348">
      <w:pPr>
        <w:pStyle w:val="BodyTextMain"/>
        <w:keepNext/>
        <w:rPr>
          <w:lang w:val="en-GB"/>
        </w:rPr>
      </w:pPr>
      <w:r w:rsidRPr="004B5E92">
        <w:rPr>
          <w:b/>
          <w:lang w:val="en-GB"/>
        </w:rPr>
        <w:t>Oral presentation</w:t>
      </w:r>
      <w:r w:rsidR="00605472">
        <w:rPr>
          <w:b/>
          <w:lang w:val="en-GB"/>
        </w:rPr>
        <w:t>:</w:t>
      </w:r>
      <w:r w:rsidRPr="00846D4C">
        <w:rPr>
          <w:lang w:val="en-GB"/>
        </w:rPr>
        <w:t xml:space="preserve"> You could be asked to present your analysis and findings to the class, either individually or as part of a small team. The goal in this exercise is to develop and deliver a concise presentation that captures the main thrusts of your analysis and presents them in a professional and engaging </w:t>
      </w:r>
      <w:r w:rsidRPr="00846D4C">
        <w:rPr>
          <w:lang w:val="en-GB"/>
        </w:rPr>
        <w:lastRenderedPageBreak/>
        <w:t xml:space="preserve">manner. Here, too, you will usually be asked to play a specific role and </w:t>
      </w:r>
      <w:r w:rsidR="00605472">
        <w:rPr>
          <w:lang w:val="en-GB"/>
        </w:rPr>
        <w:t xml:space="preserve">to </w:t>
      </w:r>
      <w:r w:rsidRPr="00846D4C">
        <w:rPr>
          <w:lang w:val="en-GB"/>
        </w:rPr>
        <w:t>present to a specific target audience. (See Note 5</w:t>
      </w:r>
      <w:r w:rsidR="0091275B" w:rsidRPr="004A5D9C">
        <w:rPr>
          <w:lang w:val="en-GB"/>
        </w:rPr>
        <w:t>—</w:t>
      </w:r>
      <w:r w:rsidR="0091275B">
        <w:rPr>
          <w:lang w:val="en-GB"/>
        </w:rPr>
        <w:t>“</w:t>
      </w:r>
      <w:r w:rsidRPr="00AF7D5B">
        <w:rPr>
          <w:lang w:val="en-GB"/>
        </w:rPr>
        <w:t>Making an Oral Case Presentation</w:t>
      </w:r>
      <w:r w:rsidRPr="00846D4C">
        <w:rPr>
          <w:lang w:val="en-GB"/>
        </w:rPr>
        <w:t>,</w:t>
      </w:r>
      <w:r w:rsidR="00AF7D5B">
        <w:rPr>
          <w:lang w:val="en-GB"/>
        </w:rPr>
        <w:t>” No. 9B18M057</w:t>
      </w:r>
      <w:r w:rsidRPr="00846D4C">
        <w:rPr>
          <w:lang w:val="en-GB"/>
        </w:rPr>
        <w:t>.)</w:t>
      </w:r>
    </w:p>
    <w:p w14:paraId="5EBC0E70" w14:textId="77777777" w:rsidR="00605472" w:rsidRDefault="00605472" w:rsidP="004B5E92">
      <w:pPr>
        <w:pStyle w:val="BodyTextMain"/>
        <w:rPr>
          <w:lang w:val="en-GB"/>
        </w:rPr>
      </w:pPr>
    </w:p>
    <w:p w14:paraId="391D680A" w14:textId="0BA1D397" w:rsidR="003A3527" w:rsidRPr="00846D4C" w:rsidRDefault="003A3527" w:rsidP="004B5E92">
      <w:pPr>
        <w:pStyle w:val="BodyTextMain"/>
        <w:rPr>
          <w:lang w:val="en-GB"/>
        </w:rPr>
      </w:pPr>
      <w:r w:rsidRPr="004B5E92">
        <w:rPr>
          <w:b/>
          <w:lang w:val="en-GB"/>
        </w:rPr>
        <w:t>Case exam</w:t>
      </w:r>
      <w:r w:rsidR="00605472">
        <w:rPr>
          <w:b/>
          <w:lang w:val="en-GB"/>
        </w:rPr>
        <w:t>:</w:t>
      </w:r>
      <w:r w:rsidRPr="00846D4C">
        <w:rPr>
          <w:lang w:val="en-GB"/>
        </w:rPr>
        <w:t xml:space="preserve"> Your instructor </w:t>
      </w:r>
      <w:r w:rsidR="00904DE3">
        <w:rPr>
          <w:lang w:val="en-GB"/>
        </w:rPr>
        <w:t>might</w:t>
      </w:r>
      <w:r w:rsidR="00904DE3" w:rsidRPr="00846D4C">
        <w:rPr>
          <w:lang w:val="en-GB"/>
        </w:rPr>
        <w:t xml:space="preserve"> </w:t>
      </w:r>
      <w:r w:rsidRPr="00846D4C">
        <w:rPr>
          <w:lang w:val="en-GB"/>
        </w:rPr>
        <w:t xml:space="preserve">use the case method as a testing or examination tool. The goal in this situation is to showcase your analytical and writing skills under the time pressure of an exam setting. </w:t>
      </w:r>
      <w:r w:rsidR="00605472">
        <w:rPr>
          <w:lang w:val="en-GB"/>
        </w:rPr>
        <w:t xml:space="preserve">It will be important </w:t>
      </w:r>
      <w:r w:rsidRPr="00846D4C">
        <w:rPr>
          <w:lang w:val="en-GB"/>
        </w:rPr>
        <w:t xml:space="preserve">to read the case intentionally so that you can isolate relevant facts and data, identify issues, decide on </w:t>
      </w:r>
      <w:r>
        <w:rPr>
          <w:lang w:val="en-GB"/>
        </w:rPr>
        <w:t xml:space="preserve">the </w:t>
      </w:r>
      <w:r w:rsidRPr="00846D4C">
        <w:rPr>
          <w:lang w:val="en-GB"/>
        </w:rPr>
        <w:t xml:space="preserve">appropriate qualitative and quantitative analytical tools to use, and perform the necessary analysis. Time management </w:t>
      </w:r>
      <w:r w:rsidR="00DF1450">
        <w:rPr>
          <w:lang w:val="en-GB"/>
        </w:rPr>
        <w:t>will be</w:t>
      </w:r>
      <w:r w:rsidRPr="00846D4C">
        <w:rPr>
          <w:lang w:val="en-GB"/>
        </w:rPr>
        <w:t xml:space="preserve"> crucial so that </w:t>
      </w:r>
      <w:r>
        <w:rPr>
          <w:lang w:val="en-GB"/>
        </w:rPr>
        <w:t xml:space="preserve">you can complete </w:t>
      </w:r>
      <w:r w:rsidRPr="00846D4C">
        <w:rPr>
          <w:lang w:val="en-GB"/>
        </w:rPr>
        <w:t xml:space="preserve">all required steps, including providing appropriate recommendations and a plan for </w:t>
      </w:r>
      <w:r>
        <w:rPr>
          <w:lang w:val="en-GB"/>
        </w:rPr>
        <w:t xml:space="preserve">their </w:t>
      </w:r>
      <w:r w:rsidRPr="00846D4C">
        <w:rPr>
          <w:lang w:val="en-GB"/>
        </w:rPr>
        <w:t>implement</w:t>
      </w:r>
      <w:r>
        <w:rPr>
          <w:lang w:val="en-GB"/>
        </w:rPr>
        <w:t>ation</w:t>
      </w:r>
      <w:r w:rsidRPr="00846D4C">
        <w:rPr>
          <w:lang w:val="en-GB"/>
        </w:rPr>
        <w:t>. (See Note 6</w:t>
      </w:r>
      <w:r w:rsidR="0091275B" w:rsidRPr="004A5D9C">
        <w:rPr>
          <w:lang w:val="en-GB"/>
        </w:rPr>
        <w:t>—</w:t>
      </w:r>
      <w:r w:rsidR="0091275B">
        <w:rPr>
          <w:lang w:val="en-GB"/>
        </w:rPr>
        <w:t>“</w:t>
      </w:r>
      <w:r w:rsidRPr="00AF7D5B">
        <w:rPr>
          <w:lang w:val="en-GB"/>
        </w:rPr>
        <w:t>Preparing for and Writing a Case Exam</w:t>
      </w:r>
      <w:r w:rsidRPr="00846D4C">
        <w:rPr>
          <w:lang w:val="en-GB"/>
        </w:rPr>
        <w:t>,</w:t>
      </w:r>
      <w:r w:rsidR="00AF7D5B">
        <w:rPr>
          <w:lang w:val="en-GB"/>
        </w:rPr>
        <w:t>” No. 9B18M058</w:t>
      </w:r>
      <w:r w:rsidRPr="00846D4C">
        <w:rPr>
          <w:lang w:val="en-GB"/>
        </w:rPr>
        <w:t>.)</w:t>
      </w:r>
    </w:p>
    <w:p w14:paraId="382D2BBD" w14:textId="77777777" w:rsidR="003A3527" w:rsidRPr="00846D4C" w:rsidRDefault="003A3527" w:rsidP="003A3527">
      <w:pPr>
        <w:pStyle w:val="BodyTextMain"/>
        <w:rPr>
          <w:lang w:val="en-GB"/>
        </w:rPr>
      </w:pPr>
    </w:p>
    <w:p w14:paraId="37F3BEE9" w14:textId="1468B447" w:rsidR="003A3527" w:rsidRPr="00846D4C" w:rsidRDefault="003A3527" w:rsidP="003A3527">
      <w:pPr>
        <w:pStyle w:val="BodyTextMain"/>
        <w:rPr>
          <w:lang w:val="en-GB"/>
        </w:rPr>
      </w:pPr>
      <w:r w:rsidRPr="00846D4C">
        <w:rPr>
          <w:b/>
          <w:i/>
          <w:lang w:val="en-GB"/>
        </w:rPr>
        <w:t>When completing any of the above tasks, follow the specific instructions provided by your instructor in the course syllabus or course package.</w:t>
      </w:r>
      <w:r w:rsidRPr="00846D4C">
        <w:rPr>
          <w:lang w:val="en-GB"/>
        </w:rPr>
        <w:t xml:space="preserve"> These specific instructions always supersede those contained in the Case Guide Series. Different instructors have differ</w:t>
      </w:r>
      <w:r>
        <w:rPr>
          <w:lang w:val="en-GB"/>
        </w:rPr>
        <w:t>ing</w:t>
      </w:r>
      <w:r w:rsidRPr="00846D4C">
        <w:rPr>
          <w:lang w:val="en-GB"/>
        </w:rPr>
        <w:t xml:space="preserve"> expectations, which is good practice for the workplace</w:t>
      </w:r>
      <w:r>
        <w:rPr>
          <w:lang w:val="en-GB"/>
        </w:rPr>
        <w:t>,</w:t>
      </w:r>
      <w:r w:rsidRPr="00846D4C">
        <w:rPr>
          <w:lang w:val="en-GB"/>
        </w:rPr>
        <w:t xml:space="preserve"> where </w:t>
      </w:r>
      <w:r>
        <w:rPr>
          <w:lang w:val="en-GB"/>
        </w:rPr>
        <w:t xml:space="preserve">you will need to give careful consideration to </w:t>
      </w:r>
      <w:r w:rsidRPr="00846D4C">
        <w:rPr>
          <w:lang w:val="en-GB"/>
        </w:rPr>
        <w:t>the preferences of your supervisor or client—in terms of both content and style.</w:t>
      </w:r>
    </w:p>
    <w:p w14:paraId="1CEFD4E7" w14:textId="77777777" w:rsidR="003A3527" w:rsidRPr="00846D4C" w:rsidRDefault="003A3527" w:rsidP="003A3527">
      <w:pPr>
        <w:pStyle w:val="BodyTextMain"/>
        <w:rPr>
          <w:lang w:val="en-GB"/>
        </w:rPr>
      </w:pPr>
    </w:p>
    <w:p w14:paraId="37C756BE" w14:textId="77777777" w:rsidR="003A3527" w:rsidRPr="00846D4C" w:rsidRDefault="003A3527" w:rsidP="003A3527">
      <w:pPr>
        <w:pStyle w:val="BodyTextMain"/>
        <w:rPr>
          <w:lang w:val="en-GB"/>
        </w:rPr>
      </w:pPr>
    </w:p>
    <w:p w14:paraId="75579308" w14:textId="77777777" w:rsidR="003A3527" w:rsidRPr="00846D4C" w:rsidRDefault="003A3527" w:rsidP="003A3527">
      <w:pPr>
        <w:pStyle w:val="Casehead1"/>
        <w:numPr>
          <w:ilvl w:val="0"/>
          <w:numId w:val="40"/>
        </w:numPr>
        <w:rPr>
          <w:lang w:val="en-GB"/>
        </w:rPr>
      </w:pPr>
      <w:r w:rsidRPr="00846D4C">
        <w:rPr>
          <w:lang w:val="en-GB"/>
        </w:rPr>
        <w:t>case analysis and academic integrity</w:t>
      </w:r>
    </w:p>
    <w:p w14:paraId="3BB09C35" w14:textId="77777777" w:rsidR="003A3527" w:rsidRPr="00846D4C" w:rsidRDefault="003A3527" w:rsidP="003A3527">
      <w:pPr>
        <w:pStyle w:val="BodyTextMain"/>
        <w:rPr>
          <w:lang w:val="en-GB"/>
        </w:rPr>
      </w:pPr>
    </w:p>
    <w:p w14:paraId="6DAF3194" w14:textId="77777777" w:rsidR="000C4348" w:rsidRDefault="000C4348" w:rsidP="000C4348">
      <w:pPr>
        <w:pStyle w:val="BodyTextMain"/>
        <w:rPr>
          <w:rFonts w:eastAsia="Calibri"/>
          <w:lang w:val="en-CA"/>
        </w:rPr>
      </w:pPr>
      <w:r w:rsidRPr="000C4348">
        <w:rPr>
          <w:rFonts w:eastAsia="Calibri"/>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w:t>
      </w:r>
      <w:r w:rsidRPr="00AE5C18">
        <w:rPr>
          <w:rFonts w:eastAsia="Calibri"/>
          <w:b/>
          <w:i/>
          <w:lang w:val="en-CA"/>
        </w:rPr>
        <w:t xml:space="preserve">Therefore, your instructor may allow, encourage, or even require such discussion. However, to ensure academic integrity and to avoid plagiarism, unless your instructor has specifically indicated that some degree of discussion is permissible, you should consult with your instructor before engaging in any collaboration. </w:t>
      </w:r>
      <w:r w:rsidRPr="00AE5C18">
        <w:rPr>
          <w:rFonts w:eastAsia="Calibri"/>
          <w:lang w:val="en-CA"/>
        </w:rPr>
        <w:t>This restriction</w:t>
      </w:r>
      <w:r w:rsidRPr="000C4348">
        <w:rPr>
          <w:rFonts w:eastAsia="Calibri"/>
          <w:lang w:val="en-CA"/>
        </w:rPr>
        <w:t xml:space="preserve"> on outside discussion is especially necessary when preparing reports and presentations.</w:t>
      </w:r>
    </w:p>
    <w:p w14:paraId="3F4B1F8A" w14:textId="77777777" w:rsidR="00AE5C18" w:rsidRPr="000C4348" w:rsidRDefault="00AE5C18" w:rsidP="000C4348">
      <w:pPr>
        <w:pStyle w:val="BodyTextMain"/>
        <w:rPr>
          <w:rFonts w:eastAsia="Calibri"/>
          <w:lang w:val="en-CA"/>
        </w:rPr>
      </w:pPr>
    </w:p>
    <w:p w14:paraId="750DFC3D" w14:textId="77777777" w:rsidR="000C4348" w:rsidRDefault="000C4348" w:rsidP="000C4348">
      <w:pPr>
        <w:pStyle w:val="BodyTextMain"/>
        <w:rPr>
          <w:rFonts w:eastAsia="Calibri"/>
          <w:lang w:val="en-CA"/>
        </w:rPr>
      </w:pPr>
      <w:r w:rsidRPr="000C4348">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4005BE3C" w14:textId="77777777" w:rsidR="00AE5C18" w:rsidRPr="000C4348" w:rsidRDefault="00AE5C18" w:rsidP="000C4348">
      <w:pPr>
        <w:pStyle w:val="BodyTextMain"/>
        <w:rPr>
          <w:rFonts w:eastAsia="Calibri"/>
          <w:lang w:val="en-GB"/>
        </w:rPr>
      </w:pPr>
    </w:p>
    <w:p w14:paraId="0165724D" w14:textId="375FDA1D" w:rsidR="00465348" w:rsidRPr="00AE5C18" w:rsidRDefault="000C4348" w:rsidP="000C4348">
      <w:pPr>
        <w:pStyle w:val="BodyTextMain"/>
        <w:rPr>
          <w:rFonts w:eastAsia="Calibri"/>
          <w:lang w:val="en-CA"/>
        </w:rPr>
      </w:pPr>
      <w:r w:rsidRPr="000C4348">
        <w:rPr>
          <w:rFonts w:eastAsia="Calibri"/>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sectPr w:rsidR="00465348" w:rsidRPr="00AE5C18"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04CCE" w14:textId="77777777" w:rsidR="00275BFA" w:rsidRDefault="00275BFA" w:rsidP="00D75295">
      <w:r>
        <w:separator/>
      </w:r>
    </w:p>
  </w:endnote>
  <w:endnote w:type="continuationSeparator" w:id="0">
    <w:p w14:paraId="1A5ED389" w14:textId="77777777" w:rsidR="00275BFA" w:rsidRDefault="00275BF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0EC67" w14:textId="77777777" w:rsidR="00275BFA" w:rsidRDefault="00275BFA" w:rsidP="00D75295">
      <w:r>
        <w:separator/>
      </w:r>
    </w:p>
  </w:footnote>
  <w:footnote w:type="continuationSeparator" w:id="0">
    <w:p w14:paraId="249D5809" w14:textId="77777777" w:rsidR="00275BFA" w:rsidRDefault="00275BF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DE761" w14:textId="606ADEEE"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275B">
      <w:rPr>
        <w:rFonts w:ascii="Arial" w:hAnsi="Arial"/>
        <w:b/>
        <w:noProof/>
      </w:rPr>
      <w:t>4</w:t>
    </w:r>
    <w:r>
      <w:rPr>
        <w:rFonts w:ascii="Arial" w:hAnsi="Arial"/>
        <w:b/>
      </w:rPr>
      <w:fldChar w:fldCharType="end"/>
    </w:r>
    <w:r>
      <w:rPr>
        <w:rFonts w:ascii="Arial" w:hAnsi="Arial"/>
        <w:b/>
      </w:rPr>
      <w:tab/>
    </w:r>
    <w:r w:rsidR="00CB59A6">
      <w:rPr>
        <w:rFonts w:ascii="Arial" w:hAnsi="Arial"/>
        <w:b/>
      </w:rPr>
      <w:t>9B18M053</w:t>
    </w:r>
  </w:p>
  <w:p w14:paraId="7B723DBD" w14:textId="77777777" w:rsidR="00D13667" w:rsidRDefault="00D13667" w:rsidP="00D13667">
    <w:pPr>
      <w:pStyle w:val="Header"/>
      <w:tabs>
        <w:tab w:val="clear" w:pos="4680"/>
      </w:tabs>
      <w:rPr>
        <w:sz w:val="18"/>
        <w:szCs w:val="18"/>
      </w:rPr>
    </w:pPr>
  </w:p>
  <w:p w14:paraId="68B78321"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44A9C"/>
    <w:multiLevelType w:val="hybridMultilevel"/>
    <w:tmpl w:val="F886DAD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451A56"/>
    <w:multiLevelType w:val="hybridMultilevel"/>
    <w:tmpl w:val="21680A54"/>
    <w:lvl w:ilvl="0" w:tplc="BA5E3DD6">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D31D25"/>
    <w:multiLevelType w:val="hybridMultilevel"/>
    <w:tmpl w:val="9B2A01FE"/>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4"/>
  </w:num>
  <w:num w:numId="5">
    <w:abstractNumId w:val="27"/>
  </w:num>
  <w:num w:numId="6">
    <w:abstractNumId w:val="31"/>
  </w:num>
  <w:num w:numId="7">
    <w:abstractNumId w:val="24"/>
  </w:num>
  <w:num w:numId="8">
    <w:abstractNumId w:val="32"/>
  </w:num>
  <w:num w:numId="9">
    <w:abstractNumId w:val="11"/>
  </w:num>
  <w:num w:numId="10">
    <w:abstractNumId w:val="18"/>
  </w:num>
  <w:num w:numId="11">
    <w:abstractNumId w:val="12"/>
  </w:num>
  <w:num w:numId="12">
    <w:abstractNumId w:val="37"/>
  </w:num>
  <w:num w:numId="13">
    <w:abstractNumId w:val="15"/>
  </w:num>
  <w:num w:numId="14">
    <w:abstractNumId w:val="30"/>
  </w:num>
  <w:num w:numId="15">
    <w:abstractNumId w:val="38"/>
  </w:num>
  <w:num w:numId="16">
    <w:abstractNumId w:val="17"/>
  </w:num>
  <w:num w:numId="17">
    <w:abstractNumId w:val="26"/>
  </w:num>
  <w:num w:numId="18">
    <w:abstractNumId w:val="16"/>
  </w:num>
  <w:num w:numId="19">
    <w:abstractNumId w:val="22"/>
  </w:num>
  <w:num w:numId="20">
    <w:abstractNumId w:val="36"/>
  </w:num>
  <w:num w:numId="21">
    <w:abstractNumId w:val="28"/>
  </w:num>
  <w:num w:numId="22">
    <w:abstractNumId w:val="29"/>
  </w:num>
  <w:num w:numId="23">
    <w:abstractNumId w:val="10"/>
  </w:num>
  <w:num w:numId="24">
    <w:abstractNumId w:val="13"/>
  </w:num>
  <w:num w:numId="25">
    <w:abstractNumId w:val="39"/>
  </w:num>
  <w:num w:numId="26">
    <w:abstractNumId w:val="41"/>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9"/>
  </w:num>
  <w:num w:numId="41">
    <w:abstractNumId w:val="21"/>
  </w:num>
  <w:num w:numId="42">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4FA"/>
    <w:rsid w:val="0000085A"/>
    <w:rsid w:val="00013360"/>
    <w:rsid w:val="00016759"/>
    <w:rsid w:val="000216CE"/>
    <w:rsid w:val="00024ED4"/>
    <w:rsid w:val="00025DC7"/>
    <w:rsid w:val="00035F09"/>
    <w:rsid w:val="00044ECC"/>
    <w:rsid w:val="0004691F"/>
    <w:rsid w:val="000531D3"/>
    <w:rsid w:val="0005646B"/>
    <w:rsid w:val="0008102D"/>
    <w:rsid w:val="00094C0E"/>
    <w:rsid w:val="000C4348"/>
    <w:rsid w:val="000D3813"/>
    <w:rsid w:val="000D7091"/>
    <w:rsid w:val="000F0C22"/>
    <w:rsid w:val="000F6B09"/>
    <w:rsid w:val="000F6FDC"/>
    <w:rsid w:val="00104567"/>
    <w:rsid w:val="00104916"/>
    <w:rsid w:val="00104AA7"/>
    <w:rsid w:val="0012732D"/>
    <w:rsid w:val="0013778F"/>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75BFA"/>
    <w:rsid w:val="002F460C"/>
    <w:rsid w:val="002F48D6"/>
    <w:rsid w:val="00317391"/>
    <w:rsid w:val="00326216"/>
    <w:rsid w:val="00336580"/>
    <w:rsid w:val="00354899"/>
    <w:rsid w:val="00355FD6"/>
    <w:rsid w:val="00364A5C"/>
    <w:rsid w:val="00373FB1"/>
    <w:rsid w:val="00396C76"/>
    <w:rsid w:val="003A3527"/>
    <w:rsid w:val="003B30D8"/>
    <w:rsid w:val="003B7EF2"/>
    <w:rsid w:val="003C3FA4"/>
    <w:rsid w:val="003D0BA1"/>
    <w:rsid w:val="003F2B0C"/>
    <w:rsid w:val="004105B2"/>
    <w:rsid w:val="00412900"/>
    <w:rsid w:val="004221E4"/>
    <w:rsid w:val="004273F8"/>
    <w:rsid w:val="004355A3"/>
    <w:rsid w:val="00446546"/>
    <w:rsid w:val="00452769"/>
    <w:rsid w:val="00462118"/>
    <w:rsid w:val="00465348"/>
    <w:rsid w:val="00470DD0"/>
    <w:rsid w:val="00472663"/>
    <w:rsid w:val="004B1CCB"/>
    <w:rsid w:val="004B5E92"/>
    <w:rsid w:val="004B632F"/>
    <w:rsid w:val="004D3FB1"/>
    <w:rsid w:val="004D6F21"/>
    <w:rsid w:val="004D73A5"/>
    <w:rsid w:val="004E0006"/>
    <w:rsid w:val="005160F1"/>
    <w:rsid w:val="00524F2F"/>
    <w:rsid w:val="00527E5C"/>
    <w:rsid w:val="00532CF5"/>
    <w:rsid w:val="005528CB"/>
    <w:rsid w:val="00566771"/>
    <w:rsid w:val="00581E2E"/>
    <w:rsid w:val="00584F15"/>
    <w:rsid w:val="0059514B"/>
    <w:rsid w:val="005A1B0F"/>
    <w:rsid w:val="00605472"/>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04C8"/>
    <w:rsid w:val="007507C6"/>
    <w:rsid w:val="00751E0B"/>
    <w:rsid w:val="00752BCD"/>
    <w:rsid w:val="00766DA1"/>
    <w:rsid w:val="00772635"/>
    <w:rsid w:val="00780D94"/>
    <w:rsid w:val="007866A6"/>
    <w:rsid w:val="007A130D"/>
    <w:rsid w:val="007B6825"/>
    <w:rsid w:val="007D1A2D"/>
    <w:rsid w:val="007D4102"/>
    <w:rsid w:val="007F43B7"/>
    <w:rsid w:val="008153A7"/>
    <w:rsid w:val="00821FFC"/>
    <w:rsid w:val="008271CA"/>
    <w:rsid w:val="008467D5"/>
    <w:rsid w:val="008A4DC4"/>
    <w:rsid w:val="008B438C"/>
    <w:rsid w:val="008D06CA"/>
    <w:rsid w:val="008D3A46"/>
    <w:rsid w:val="008E2AAF"/>
    <w:rsid w:val="00904DE3"/>
    <w:rsid w:val="009067A4"/>
    <w:rsid w:val="0091275B"/>
    <w:rsid w:val="00930885"/>
    <w:rsid w:val="00933D68"/>
    <w:rsid w:val="009340DB"/>
    <w:rsid w:val="00934930"/>
    <w:rsid w:val="0094618C"/>
    <w:rsid w:val="0095684B"/>
    <w:rsid w:val="00972498"/>
    <w:rsid w:val="0097481F"/>
    <w:rsid w:val="00974CC6"/>
    <w:rsid w:val="00976AD4"/>
    <w:rsid w:val="00995547"/>
    <w:rsid w:val="009A312F"/>
    <w:rsid w:val="009A5348"/>
    <w:rsid w:val="009B0AB7"/>
    <w:rsid w:val="009C76D5"/>
    <w:rsid w:val="009F7AA4"/>
    <w:rsid w:val="00A10AD7"/>
    <w:rsid w:val="00A42CBD"/>
    <w:rsid w:val="00A559DB"/>
    <w:rsid w:val="00A569EA"/>
    <w:rsid w:val="00AE5C18"/>
    <w:rsid w:val="00AF35FC"/>
    <w:rsid w:val="00AF5556"/>
    <w:rsid w:val="00AF7D5B"/>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B59A6"/>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1450"/>
    <w:rsid w:val="00DF32C2"/>
    <w:rsid w:val="00E119C1"/>
    <w:rsid w:val="00E471A7"/>
    <w:rsid w:val="00E635CF"/>
    <w:rsid w:val="00EB0F69"/>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4C881B3"/>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A53A9-AA5B-4827-9B05-05BAEFF1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Gallagher, Violetta</cp:lastModifiedBy>
  <cp:revision>4</cp:revision>
  <cp:lastPrinted>2018-02-16T23:46:00Z</cp:lastPrinted>
  <dcterms:created xsi:type="dcterms:W3CDTF">2018-03-22T17:04:00Z</dcterms:created>
  <dcterms:modified xsi:type="dcterms:W3CDTF">2018-04-04T17:33:00Z</dcterms:modified>
</cp:coreProperties>
</file>