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1"/>
        <w:gridCol w:w="4749"/>
      </w:tblGrid>
      <w:tr w:rsidR="00EF56C8" w:rsidRPr="00EF56C8" w14:paraId="312ABE5D" w14:textId="77777777" w:rsidTr="00AC19AC">
        <w:tc>
          <w:tcPr>
            <w:tcW w:w="4675" w:type="dxa"/>
          </w:tcPr>
          <w:p w14:paraId="73AB85A3" w14:textId="77777777" w:rsidR="00EF56C8" w:rsidRPr="00EF56C8" w:rsidRDefault="00EF56C8" w:rsidP="00EF56C8">
            <w:pPr>
              <w:tabs>
                <w:tab w:val="left" w:pos="-1440"/>
                <w:tab w:val="left" w:pos="-720"/>
                <w:tab w:val="left" w:pos="1"/>
              </w:tabs>
              <w:jc w:val="both"/>
              <w:rPr>
                <w:rFonts w:ascii="Arial" w:hAnsi="Arial"/>
                <w:b/>
                <w:sz w:val="24"/>
              </w:rPr>
            </w:pPr>
            <w:r w:rsidRPr="00EF56C8">
              <w:rPr>
                <w:rFonts w:ascii="Arial" w:hAnsi="Arial"/>
                <w:b/>
                <w:noProof/>
                <w:sz w:val="24"/>
              </w:rPr>
              <w:drawing>
                <wp:inline distT="0" distB="0" distL="0" distR="0" wp14:anchorId="4FD5CAE7" wp14:editId="57D5E6F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675" w:type="dxa"/>
          </w:tcPr>
          <w:p w14:paraId="1632AD30" w14:textId="77777777" w:rsidR="00EF56C8" w:rsidRPr="00EF56C8" w:rsidRDefault="00EF56C8" w:rsidP="00EF56C8">
            <w:pPr>
              <w:tabs>
                <w:tab w:val="left" w:pos="-1440"/>
                <w:tab w:val="left" w:pos="-720"/>
                <w:tab w:val="left" w:pos="1"/>
              </w:tabs>
              <w:jc w:val="both"/>
              <w:rPr>
                <w:rFonts w:ascii="Arial" w:hAnsi="Arial"/>
                <w:b/>
                <w:sz w:val="24"/>
              </w:rPr>
            </w:pPr>
            <w:r w:rsidRPr="00EF56C8">
              <w:rPr>
                <w:rFonts w:ascii="Arial" w:hAnsi="Arial"/>
                <w:b/>
                <w:noProof/>
                <w:sz w:val="24"/>
              </w:rPr>
              <w:drawing>
                <wp:anchor distT="0" distB="0" distL="114300" distR="114300" simplePos="0" relativeHeight="251659264" behindDoc="1" locked="0" layoutInCell="1" allowOverlap="1" wp14:anchorId="4409A263" wp14:editId="40A78CF3">
                  <wp:simplePos x="0" y="0"/>
                  <wp:positionH relativeFrom="column">
                    <wp:posOffset>61925</wp:posOffset>
                  </wp:positionH>
                  <wp:positionV relativeFrom="paragraph">
                    <wp:posOffset>2540</wp:posOffset>
                  </wp:positionV>
                  <wp:extent cx="2878531" cy="529883"/>
                  <wp:effectExtent l="0" t="0" r="0" b="3810"/>
                  <wp:wrapTight wrapText="bothSides">
                    <wp:wrapPolygon edited="0">
                      <wp:start x="1715" y="0"/>
                      <wp:lineTo x="715" y="3108"/>
                      <wp:lineTo x="0" y="8547"/>
                      <wp:lineTo x="0" y="13209"/>
                      <wp:lineTo x="572" y="20978"/>
                      <wp:lineTo x="7576" y="20978"/>
                      <wp:lineTo x="21300" y="18647"/>
                      <wp:lineTo x="21443" y="13209"/>
                      <wp:lineTo x="20442" y="13209"/>
                      <wp:lineTo x="20013" y="7770"/>
                      <wp:lineTo x="2573" y="0"/>
                      <wp:lineTo x="171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B graysca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8531" cy="529883"/>
                          </a:xfrm>
                          <a:prstGeom prst="rect">
                            <a:avLst/>
                          </a:prstGeom>
                        </pic:spPr>
                      </pic:pic>
                    </a:graphicData>
                  </a:graphic>
                  <wp14:sizeRelH relativeFrom="page">
                    <wp14:pctWidth>0</wp14:pctWidth>
                  </wp14:sizeRelH>
                  <wp14:sizeRelV relativeFrom="page">
                    <wp14:pctHeight>0</wp14:pctHeight>
                  </wp14:sizeRelV>
                </wp:anchor>
              </w:drawing>
            </w:r>
          </w:p>
        </w:tc>
      </w:tr>
    </w:tbl>
    <w:p w14:paraId="0A498CDE" w14:textId="77777777" w:rsidR="00EF56C8" w:rsidRPr="00EF56C8" w:rsidRDefault="00EF56C8" w:rsidP="00AB78BC">
      <w:pPr>
        <w:pBdr>
          <w:bottom w:val="single" w:sz="18" w:space="1" w:color="auto"/>
        </w:pBdr>
        <w:tabs>
          <w:tab w:val="left" w:pos="-1440"/>
          <w:tab w:val="left" w:pos="-720"/>
          <w:tab w:val="left" w:pos="1"/>
        </w:tabs>
        <w:jc w:val="both"/>
        <w:rPr>
          <w:rFonts w:ascii="Arial" w:hAnsi="Arial"/>
          <w:b/>
          <w:sz w:val="10"/>
        </w:rPr>
      </w:pPr>
    </w:p>
    <w:p w14:paraId="4DFCFFAF" w14:textId="16866226" w:rsidR="00D75295" w:rsidRPr="004201CC" w:rsidRDefault="00166D87" w:rsidP="00F105B7">
      <w:pPr>
        <w:pStyle w:val="ProductNumber"/>
        <w:rPr>
          <w:lang w:val="en-GB"/>
        </w:rPr>
      </w:pPr>
      <w:r>
        <w:rPr>
          <w:lang w:val="en-GB"/>
        </w:rPr>
        <w:t>9B18M084</w:t>
      </w:r>
    </w:p>
    <w:p w14:paraId="7DE9CCD0" w14:textId="77777777" w:rsidR="00D75295" w:rsidRPr="004201CC" w:rsidRDefault="00D75295" w:rsidP="00D75295">
      <w:pPr>
        <w:jc w:val="right"/>
        <w:rPr>
          <w:rFonts w:ascii="Arial" w:hAnsi="Arial"/>
          <w:b/>
          <w:sz w:val="28"/>
          <w:szCs w:val="28"/>
          <w:lang w:val="en-GB"/>
        </w:rPr>
      </w:pPr>
    </w:p>
    <w:p w14:paraId="0D634B84" w14:textId="77777777" w:rsidR="00013360" w:rsidRPr="004201CC" w:rsidRDefault="00013360" w:rsidP="00D75295">
      <w:pPr>
        <w:jc w:val="right"/>
        <w:rPr>
          <w:rFonts w:ascii="Arial" w:hAnsi="Arial"/>
          <w:b/>
          <w:sz w:val="28"/>
          <w:szCs w:val="28"/>
          <w:lang w:val="en-GB"/>
        </w:rPr>
      </w:pPr>
    </w:p>
    <w:p w14:paraId="3554B57C" w14:textId="77777777" w:rsidR="00013360" w:rsidRPr="004201CC" w:rsidRDefault="00D11EA2" w:rsidP="00013360">
      <w:pPr>
        <w:pStyle w:val="CaseTitle"/>
        <w:spacing w:after="0" w:line="240" w:lineRule="auto"/>
        <w:rPr>
          <w:sz w:val="20"/>
          <w:szCs w:val="20"/>
          <w:lang w:val="en-GB"/>
        </w:rPr>
      </w:pPr>
      <w:r w:rsidRPr="004201CC">
        <w:rPr>
          <w:rFonts w:eastAsia="Times New Roman"/>
          <w:szCs w:val="20"/>
          <w:lang w:val="en-GB"/>
        </w:rPr>
        <w:t>THE DIET CENTER: The SAP ERP Decision</w:t>
      </w:r>
    </w:p>
    <w:p w14:paraId="0DC3282C" w14:textId="77777777" w:rsidR="00CA3976" w:rsidRPr="004201CC" w:rsidRDefault="00CA3976" w:rsidP="00013360">
      <w:pPr>
        <w:pStyle w:val="CaseTitle"/>
        <w:spacing w:after="0" w:line="240" w:lineRule="auto"/>
        <w:rPr>
          <w:sz w:val="20"/>
          <w:szCs w:val="20"/>
          <w:lang w:val="en-GB"/>
        </w:rPr>
      </w:pPr>
    </w:p>
    <w:p w14:paraId="12E8D676" w14:textId="77777777" w:rsidR="00013360" w:rsidRPr="004201CC" w:rsidRDefault="00013360" w:rsidP="00013360">
      <w:pPr>
        <w:pStyle w:val="CaseTitle"/>
        <w:spacing w:after="0" w:line="240" w:lineRule="auto"/>
        <w:rPr>
          <w:sz w:val="20"/>
          <w:szCs w:val="20"/>
          <w:lang w:val="en-GB"/>
        </w:rPr>
      </w:pPr>
    </w:p>
    <w:p w14:paraId="0978225F" w14:textId="0E48E8B8" w:rsidR="00627C63" w:rsidRPr="004201CC" w:rsidRDefault="00D11EA2" w:rsidP="00627C63">
      <w:pPr>
        <w:pStyle w:val="StyleCopyrightStatementAfter0ptBottomSinglesolidline1"/>
        <w:rPr>
          <w:lang w:val="en-GB"/>
        </w:rPr>
      </w:pPr>
      <w:r w:rsidRPr="004201CC">
        <w:rPr>
          <w:rFonts w:eastAsia="Arial" w:cs="Arial"/>
          <w:szCs w:val="16"/>
          <w:lang w:val="en-GB"/>
        </w:rPr>
        <w:t>Sana E</w:t>
      </w:r>
      <w:r w:rsidR="00C257CC">
        <w:rPr>
          <w:rFonts w:eastAsia="Arial" w:cs="Arial"/>
          <w:szCs w:val="16"/>
          <w:lang w:val="en-GB"/>
        </w:rPr>
        <w:t xml:space="preserve">L </w:t>
      </w:r>
      <w:r w:rsidRPr="004201CC">
        <w:rPr>
          <w:rFonts w:eastAsia="Arial" w:cs="Arial"/>
          <w:szCs w:val="16"/>
          <w:lang w:val="en-GB"/>
        </w:rPr>
        <w:t xml:space="preserve">Hajj </w:t>
      </w:r>
      <w:r w:rsidR="004B632F" w:rsidRPr="004201CC">
        <w:rPr>
          <w:lang w:val="en-GB"/>
        </w:rPr>
        <w:t xml:space="preserve">wrote this </w:t>
      </w:r>
      <w:r w:rsidR="00152682" w:rsidRPr="004201CC">
        <w:rPr>
          <w:lang w:val="en-GB"/>
        </w:rPr>
        <w:t>case</w:t>
      </w:r>
      <w:r w:rsidR="003E2487">
        <w:rPr>
          <w:lang w:val="en-GB"/>
        </w:rPr>
        <w:t xml:space="preserve"> </w:t>
      </w:r>
      <w:r w:rsidR="00152682" w:rsidRPr="004201CC">
        <w:rPr>
          <w:lang w:val="en-GB"/>
        </w:rPr>
        <w:t>solely to provide material for class discussion. The</w:t>
      </w:r>
      <w:r w:rsidR="001C7777" w:rsidRPr="004201CC">
        <w:rPr>
          <w:lang w:val="en-GB"/>
        </w:rPr>
        <w:t xml:space="preserve"> author</w:t>
      </w:r>
      <w:r w:rsidR="00152682" w:rsidRPr="004201CC">
        <w:rPr>
          <w:lang w:val="en-GB"/>
        </w:rPr>
        <w:t xml:space="preserve"> do</w:t>
      </w:r>
      <w:r w:rsidR="00E6338C">
        <w:rPr>
          <w:lang w:val="en-GB"/>
        </w:rPr>
        <w:t>es</w:t>
      </w:r>
      <w:r w:rsidR="00152682" w:rsidRPr="004201CC">
        <w:rPr>
          <w:lang w:val="en-GB"/>
        </w:rPr>
        <w:t xml:space="preserve"> not intend to illustrate either effective or ineffective handling of a managerial situation. The author may have disguised certain names and other identifying information to protect confidentiality.</w:t>
      </w:r>
    </w:p>
    <w:p w14:paraId="60CB3E26" w14:textId="77777777" w:rsidR="00751E0B" w:rsidRPr="004201CC" w:rsidRDefault="00751E0B" w:rsidP="00751E0B">
      <w:pPr>
        <w:pStyle w:val="StyleCopyrightStatementAfter0ptBottomSinglesolidline1"/>
        <w:rPr>
          <w:lang w:val="en-GB"/>
        </w:rPr>
      </w:pPr>
    </w:p>
    <w:p w14:paraId="701C1503" w14:textId="77777777" w:rsidR="00AB78BC" w:rsidRPr="00AB78BC" w:rsidRDefault="00AB78BC" w:rsidP="00AB78BC">
      <w:pPr>
        <w:pStyle w:val="StyleStyleCopyrightStatementAfter0ptBottomSinglesolid"/>
        <w:rPr>
          <w:lang w:val="en-GB"/>
        </w:rPr>
      </w:pPr>
      <w:r w:rsidRPr="00AB78BC">
        <w:rPr>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005F12CC" w14:textId="77777777" w:rsidR="00AB78BC" w:rsidRPr="00AB78BC" w:rsidRDefault="00AB78BC" w:rsidP="00AB78BC">
      <w:pPr>
        <w:pStyle w:val="StyleStyleCopyrightStatementAfter0ptBottomSinglesolid"/>
        <w:rPr>
          <w:lang w:val="en-GB"/>
        </w:rPr>
      </w:pPr>
    </w:p>
    <w:p w14:paraId="5A60D594" w14:textId="190E8A26" w:rsidR="00751E0B" w:rsidRPr="004201CC" w:rsidRDefault="00AB78BC" w:rsidP="00AB78BC">
      <w:pPr>
        <w:pStyle w:val="StyleStyleCopyrightStatementAfter0ptBottomSinglesolid"/>
        <w:rPr>
          <w:lang w:val="en-GB"/>
        </w:rPr>
      </w:pPr>
      <w:r w:rsidRPr="00AB78BC">
        <w:rPr>
          <w:lang w:val="en-GB"/>
        </w:rPr>
        <w:t>Copyright © 20</w:t>
      </w:r>
      <w:r>
        <w:rPr>
          <w:lang w:val="en-GB"/>
        </w:rPr>
        <w:t>18</w:t>
      </w:r>
      <w:r w:rsidRPr="00AB78BC">
        <w:rPr>
          <w:lang w:val="en-GB"/>
        </w:rPr>
        <w:t>, Ivey Business School Foundation</w:t>
      </w:r>
      <w:r w:rsidRPr="00AB78BC">
        <w:rPr>
          <w:lang w:val="en-GB"/>
        </w:rPr>
        <w:tab/>
        <w:t xml:space="preserve">Version: </w:t>
      </w:r>
      <w:r>
        <w:rPr>
          <w:lang w:val="en-GB"/>
        </w:rPr>
        <w:t>2018-</w:t>
      </w:r>
      <w:r w:rsidR="00EF56C8">
        <w:rPr>
          <w:lang w:val="en-GB"/>
        </w:rPr>
        <w:t>05-0</w:t>
      </w:r>
      <w:r w:rsidR="00C257CC">
        <w:rPr>
          <w:lang w:val="en-GB"/>
        </w:rPr>
        <w:t>9</w:t>
      </w:r>
    </w:p>
    <w:p w14:paraId="4FEE74D2" w14:textId="77777777" w:rsidR="00751E0B" w:rsidRPr="004201CC" w:rsidRDefault="00751E0B" w:rsidP="00751E0B">
      <w:pPr>
        <w:pStyle w:val="StyleCopyrightStatementAfter0ptBottomSinglesolidline1"/>
        <w:rPr>
          <w:rFonts w:ascii="Times New Roman" w:hAnsi="Times New Roman"/>
          <w:sz w:val="20"/>
          <w:lang w:val="en-GB"/>
        </w:rPr>
      </w:pPr>
    </w:p>
    <w:p w14:paraId="0A046D4A" w14:textId="77777777" w:rsidR="004B632F" w:rsidRPr="004201CC" w:rsidRDefault="004B632F" w:rsidP="004B632F">
      <w:pPr>
        <w:pStyle w:val="StyleCopyrightStatementAfter0ptBottomSinglesolidline1"/>
        <w:rPr>
          <w:rFonts w:ascii="Times New Roman" w:hAnsi="Times New Roman"/>
          <w:sz w:val="20"/>
          <w:lang w:val="en-GB"/>
        </w:rPr>
      </w:pPr>
    </w:p>
    <w:p w14:paraId="66E170EB" w14:textId="0A6BBE20" w:rsidR="005E7B85" w:rsidRPr="004201CC" w:rsidRDefault="005E7B85" w:rsidP="005E7B85">
      <w:pPr>
        <w:pStyle w:val="BodyTextMain"/>
        <w:rPr>
          <w:lang w:val="en-GB"/>
        </w:rPr>
      </w:pPr>
      <w:r w:rsidRPr="004201CC">
        <w:rPr>
          <w:lang w:val="en-GB"/>
        </w:rPr>
        <w:t>On November 10, 2014, Sawsane</w:t>
      </w:r>
      <w:r w:rsidR="0052723E">
        <w:rPr>
          <w:lang w:val="en-GB"/>
        </w:rPr>
        <w:t xml:space="preserve"> </w:t>
      </w:r>
      <w:r w:rsidRPr="004201CC">
        <w:rPr>
          <w:lang w:val="en-GB"/>
        </w:rPr>
        <w:t xml:space="preserve">Wazzan was at home debating a very critical operational decision. </w:t>
      </w:r>
      <w:r w:rsidR="00A24E89" w:rsidRPr="004201CC">
        <w:rPr>
          <w:lang w:val="en-GB"/>
        </w:rPr>
        <w:t>Wazzan was the e</w:t>
      </w:r>
      <w:r w:rsidRPr="004201CC">
        <w:rPr>
          <w:lang w:val="en-GB"/>
        </w:rPr>
        <w:t xml:space="preserve">xecutive </w:t>
      </w:r>
      <w:r w:rsidR="00A24E89" w:rsidRPr="004201CC">
        <w:rPr>
          <w:lang w:val="en-GB"/>
        </w:rPr>
        <w:t>d</w:t>
      </w:r>
      <w:r w:rsidRPr="004201CC">
        <w:rPr>
          <w:lang w:val="en-GB"/>
        </w:rPr>
        <w:t xml:space="preserve">ietitian, </w:t>
      </w:r>
      <w:r w:rsidR="00A24E89" w:rsidRPr="004201CC">
        <w:rPr>
          <w:lang w:val="en-GB"/>
        </w:rPr>
        <w:t>f</w:t>
      </w:r>
      <w:r w:rsidRPr="004201CC">
        <w:rPr>
          <w:lang w:val="en-GB"/>
        </w:rPr>
        <w:t>ounder</w:t>
      </w:r>
      <w:r w:rsidR="00A24E89" w:rsidRPr="004201CC">
        <w:rPr>
          <w:lang w:val="en-GB"/>
        </w:rPr>
        <w:t>,</w:t>
      </w:r>
      <w:r w:rsidRPr="004201CC">
        <w:rPr>
          <w:lang w:val="en-GB"/>
        </w:rPr>
        <w:t xml:space="preserve"> and </w:t>
      </w:r>
      <w:r w:rsidR="00A24E89" w:rsidRPr="004201CC">
        <w:rPr>
          <w:lang w:val="en-GB"/>
        </w:rPr>
        <w:t>c</w:t>
      </w:r>
      <w:r w:rsidRPr="004201CC">
        <w:rPr>
          <w:lang w:val="en-GB"/>
        </w:rPr>
        <w:t>o-</w:t>
      </w:r>
      <w:r w:rsidR="00A24E89" w:rsidRPr="004201CC">
        <w:rPr>
          <w:lang w:val="en-GB"/>
        </w:rPr>
        <w:t>o</w:t>
      </w:r>
      <w:r w:rsidRPr="004201CC">
        <w:rPr>
          <w:lang w:val="en-GB"/>
        </w:rPr>
        <w:t>wner of the Diet Center</w:t>
      </w:r>
      <w:r w:rsidR="008C616A">
        <w:rPr>
          <w:lang w:val="en-GB"/>
        </w:rPr>
        <w:t xml:space="preserve"> (DC)</w:t>
      </w:r>
      <w:r w:rsidR="0052723E">
        <w:rPr>
          <w:lang w:val="en-GB"/>
        </w:rPr>
        <w:t xml:space="preserve"> </w:t>
      </w:r>
      <w:r w:rsidR="003B080D" w:rsidRPr="004201CC">
        <w:rPr>
          <w:lang w:val="en-GB"/>
        </w:rPr>
        <w:t xml:space="preserve">in </w:t>
      </w:r>
      <w:r w:rsidRPr="004201CC">
        <w:rPr>
          <w:lang w:val="en-GB"/>
        </w:rPr>
        <w:t>Lebanon, a leading Lebanese family business dedicated to nutritional health</w:t>
      </w:r>
      <w:r w:rsidR="00A24E89" w:rsidRPr="004201CC">
        <w:rPr>
          <w:lang w:val="en-GB"/>
        </w:rPr>
        <w:t xml:space="preserve">. </w:t>
      </w:r>
      <w:r w:rsidR="00B259C4">
        <w:rPr>
          <w:lang w:val="en-GB"/>
        </w:rPr>
        <w:t>Sh</w:t>
      </w:r>
      <w:r w:rsidR="00A24E89" w:rsidRPr="004201CC">
        <w:rPr>
          <w:lang w:val="en-GB"/>
        </w:rPr>
        <w:t>e</w:t>
      </w:r>
      <w:r w:rsidRPr="004201CC">
        <w:rPr>
          <w:lang w:val="en-GB"/>
        </w:rPr>
        <w:t xml:space="preserve"> had just finished a long </w:t>
      </w:r>
      <w:r w:rsidR="00A24E89" w:rsidRPr="004201CC">
        <w:rPr>
          <w:lang w:val="en-GB"/>
        </w:rPr>
        <w:t>discussion via S</w:t>
      </w:r>
      <w:r w:rsidRPr="004201CC">
        <w:rPr>
          <w:lang w:val="en-GB"/>
        </w:rPr>
        <w:t>kype with Mazen</w:t>
      </w:r>
      <w:r w:rsidR="0052723E">
        <w:rPr>
          <w:lang w:val="en-GB"/>
        </w:rPr>
        <w:t xml:space="preserve"> </w:t>
      </w:r>
      <w:r w:rsidRPr="004201CC">
        <w:rPr>
          <w:lang w:val="en-GB"/>
        </w:rPr>
        <w:t xml:space="preserve">Jabri, the </w:t>
      </w:r>
      <w:r w:rsidR="00A24E89" w:rsidRPr="004201CC">
        <w:rPr>
          <w:lang w:val="en-GB"/>
        </w:rPr>
        <w:t>s</w:t>
      </w:r>
      <w:r w:rsidRPr="004201CC">
        <w:rPr>
          <w:lang w:val="en-GB"/>
        </w:rPr>
        <w:t xml:space="preserve">ales </w:t>
      </w:r>
      <w:r w:rsidR="00A24E89" w:rsidRPr="004201CC">
        <w:rPr>
          <w:lang w:val="en-GB"/>
        </w:rPr>
        <w:t>m</w:t>
      </w:r>
      <w:r w:rsidRPr="004201CC">
        <w:rPr>
          <w:lang w:val="en-GB"/>
        </w:rPr>
        <w:t>anager of Systems, Applications</w:t>
      </w:r>
      <w:r w:rsidR="000A0B6A">
        <w:rPr>
          <w:lang w:val="en-GB"/>
        </w:rPr>
        <w:t>,</w:t>
      </w:r>
      <w:r w:rsidRPr="004201CC">
        <w:rPr>
          <w:lang w:val="en-GB"/>
        </w:rPr>
        <w:t xml:space="preserve"> and Products in Data Processing</w:t>
      </w:r>
      <w:r w:rsidR="00A24E89" w:rsidRPr="004201CC">
        <w:rPr>
          <w:lang w:val="en-GB"/>
        </w:rPr>
        <w:t xml:space="preserve"> (SAP</w:t>
      </w:r>
      <w:r w:rsidRPr="004201CC">
        <w:rPr>
          <w:lang w:val="en-GB"/>
        </w:rPr>
        <w:t>)</w:t>
      </w:r>
      <w:r w:rsidR="00CF75F6">
        <w:rPr>
          <w:lang w:val="en-GB"/>
        </w:rPr>
        <w:t xml:space="preserve"> </w:t>
      </w:r>
      <w:r w:rsidR="00A24E89" w:rsidRPr="004201CC">
        <w:rPr>
          <w:lang w:val="en-GB"/>
        </w:rPr>
        <w:t xml:space="preserve">for the </w:t>
      </w:r>
      <w:r w:rsidRPr="004201CC">
        <w:rPr>
          <w:lang w:val="en-GB"/>
        </w:rPr>
        <w:t xml:space="preserve">Middle East and North Africa </w:t>
      </w:r>
      <w:r w:rsidR="00A24E89" w:rsidRPr="004201CC">
        <w:rPr>
          <w:lang w:val="en-GB"/>
        </w:rPr>
        <w:t>region.</w:t>
      </w:r>
      <w:r w:rsidR="00CF75F6">
        <w:rPr>
          <w:lang w:val="en-GB"/>
        </w:rPr>
        <w:t xml:space="preserve"> </w:t>
      </w:r>
      <w:r w:rsidR="00A24E89" w:rsidRPr="004201CC">
        <w:rPr>
          <w:lang w:val="en-GB"/>
        </w:rPr>
        <w:t xml:space="preserve">SAP was a </w:t>
      </w:r>
      <w:r w:rsidR="00D10B24">
        <w:rPr>
          <w:lang w:val="en-GB"/>
        </w:rPr>
        <w:t>multinational</w:t>
      </w:r>
      <w:r w:rsidR="00CF75F6">
        <w:rPr>
          <w:lang w:val="en-GB"/>
        </w:rPr>
        <w:t xml:space="preserve"> </w:t>
      </w:r>
      <w:r w:rsidR="00A24E89" w:rsidRPr="004201CC">
        <w:rPr>
          <w:lang w:val="en-GB"/>
        </w:rPr>
        <w:t>provider of</w:t>
      </w:r>
      <w:r w:rsidRPr="004201CC">
        <w:rPr>
          <w:lang w:val="en-GB"/>
        </w:rPr>
        <w:t xml:space="preserve"> enterprise application software for business management. Jabri</w:t>
      </w:r>
      <w:r w:rsidR="00CF75F6">
        <w:rPr>
          <w:lang w:val="en-GB"/>
        </w:rPr>
        <w:t xml:space="preserve"> </w:t>
      </w:r>
      <w:r w:rsidR="00A24E89" w:rsidRPr="004201CC">
        <w:rPr>
          <w:lang w:val="en-GB"/>
        </w:rPr>
        <w:t xml:space="preserve">had </w:t>
      </w:r>
      <w:r w:rsidRPr="004201CC">
        <w:rPr>
          <w:lang w:val="en-GB"/>
        </w:rPr>
        <w:t xml:space="preserve">ended the comprehensive consultation by strongly advising Wazzan to implement </w:t>
      </w:r>
      <w:r w:rsidR="00A24E89" w:rsidRPr="004201CC">
        <w:rPr>
          <w:lang w:val="en-GB"/>
        </w:rPr>
        <w:t>his company’s software</w:t>
      </w:r>
      <w:r w:rsidRPr="004201CC">
        <w:rPr>
          <w:lang w:val="en-GB"/>
        </w:rPr>
        <w:t xml:space="preserve">, </w:t>
      </w:r>
      <w:r w:rsidR="00B57226" w:rsidRPr="004201CC">
        <w:rPr>
          <w:lang w:val="en-GB"/>
        </w:rPr>
        <w:t xml:space="preserve">which was </w:t>
      </w:r>
      <w:r w:rsidRPr="004201CC">
        <w:rPr>
          <w:lang w:val="en-GB"/>
        </w:rPr>
        <w:t xml:space="preserve">an </w:t>
      </w:r>
      <w:r w:rsidR="00B57226" w:rsidRPr="004201CC">
        <w:rPr>
          <w:lang w:val="en-GB"/>
        </w:rPr>
        <w:t>e</w:t>
      </w:r>
      <w:r w:rsidRPr="004201CC">
        <w:rPr>
          <w:lang w:val="en-GB"/>
        </w:rPr>
        <w:t xml:space="preserve">nterprise </w:t>
      </w:r>
      <w:r w:rsidR="00B57226" w:rsidRPr="004201CC">
        <w:rPr>
          <w:lang w:val="en-GB"/>
        </w:rPr>
        <w:t>r</w:t>
      </w:r>
      <w:r w:rsidRPr="004201CC">
        <w:rPr>
          <w:lang w:val="en-GB"/>
        </w:rPr>
        <w:t xml:space="preserve">esource </w:t>
      </w:r>
      <w:r w:rsidR="00B57226" w:rsidRPr="004201CC">
        <w:rPr>
          <w:lang w:val="en-GB"/>
        </w:rPr>
        <w:t>p</w:t>
      </w:r>
      <w:r w:rsidRPr="004201CC">
        <w:rPr>
          <w:lang w:val="en-GB"/>
        </w:rPr>
        <w:t xml:space="preserve">lanning (ERP) </w:t>
      </w:r>
      <w:r w:rsidR="00B57226" w:rsidRPr="004201CC">
        <w:rPr>
          <w:lang w:val="en-GB"/>
        </w:rPr>
        <w:t>s</w:t>
      </w:r>
      <w:r w:rsidRPr="004201CC">
        <w:rPr>
          <w:lang w:val="en-GB"/>
        </w:rPr>
        <w:t xml:space="preserve">ystem. After struggling for many years with unconsolidated operations, untimely financial data, and </w:t>
      </w:r>
      <w:r w:rsidR="00B57226" w:rsidRPr="004201CC">
        <w:rPr>
          <w:lang w:val="en-GB"/>
        </w:rPr>
        <w:t xml:space="preserve">a </w:t>
      </w:r>
      <w:r w:rsidRPr="004201CC">
        <w:rPr>
          <w:lang w:val="en-GB"/>
        </w:rPr>
        <w:t xml:space="preserve">mostly unsatisfying bottom line, </w:t>
      </w:r>
      <w:r w:rsidR="002945FA">
        <w:rPr>
          <w:lang w:val="en-GB"/>
        </w:rPr>
        <w:t xml:space="preserve">Wazzan found </w:t>
      </w:r>
      <w:r w:rsidR="00B57226" w:rsidRPr="004201CC">
        <w:rPr>
          <w:lang w:val="en-GB"/>
        </w:rPr>
        <w:t>Jabri’s</w:t>
      </w:r>
      <w:r w:rsidRPr="004201CC">
        <w:rPr>
          <w:lang w:val="en-GB"/>
        </w:rPr>
        <w:t xml:space="preserve"> proposal very attractive.</w:t>
      </w:r>
    </w:p>
    <w:p w14:paraId="71B5DAAF" w14:textId="77777777" w:rsidR="005E7B85" w:rsidRPr="0059453E" w:rsidRDefault="005E7B85" w:rsidP="005E7B85">
      <w:pPr>
        <w:pStyle w:val="BodyTextMain"/>
        <w:rPr>
          <w:sz w:val="20"/>
          <w:lang w:val="en-GB"/>
        </w:rPr>
      </w:pPr>
    </w:p>
    <w:p w14:paraId="68935A51" w14:textId="77777777" w:rsidR="005E7B85" w:rsidRPr="004201CC" w:rsidRDefault="005E7B85" w:rsidP="005E7B85">
      <w:pPr>
        <w:pStyle w:val="BodyTextMain"/>
        <w:rPr>
          <w:lang w:val="en-GB"/>
        </w:rPr>
      </w:pPr>
      <w:r w:rsidRPr="004201CC">
        <w:rPr>
          <w:lang w:val="en-GB"/>
        </w:rPr>
        <w:t>Wazzan was thoroughly convinced of the need to p</w:t>
      </w:r>
      <w:bookmarkStart w:id="0" w:name="_GoBack"/>
      <w:bookmarkEnd w:id="0"/>
      <w:r w:rsidRPr="004201CC">
        <w:rPr>
          <w:lang w:val="en-GB"/>
        </w:rPr>
        <w:t xml:space="preserve">urchase and implement </w:t>
      </w:r>
      <w:r w:rsidR="00B57226" w:rsidRPr="004201CC">
        <w:rPr>
          <w:lang w:val="en-GB"/>
        </w:rPr>
        <w:t>an ERP system</w:t>
      </w:r>
      <w:r w:rsidRPr="004201CC">
        <w:rPr>
          <w:lang w:val="en-GB"/>
        </w:rPr>
        <w:t>; however, many pending questions made the decision difficult</w:t>
      </w:r>
      <w:r w:rsidR="0063746D" w:rsidRPr="004201CC">
        <w:rPr>
          <w:lang w:val="en-GB"/>
        </w:rPr>
        <w:t>.</w:t>
      </w:r>
      <w:r w:rsidRPr="004201CC">
        <w:rPr>
          <w:lang w:val="en-GB"/>
        </w:rPr>
        <w:t xml:space="preserve"> Was it the right time to make such a large investment given Lebanon</w:t>
      </w:r>
      <w:r w:rsidRPr="004201CC">
        <w:rPr>
          <w:rFonts w:eastAsia="Helvetica Neue"/>
          <w:lang w:val="en-GB"/>
        </w:rPr>
        <w:t>’</w:t>
      </w:r>
      <w:r w:rsidRPr="004201CC">
        <w:rPr>
          <w:lang w:val="en-GB"/>
        </w:rPr>
        <w:t>s unstable political situation and poor economic conditions? Would the benefits exceed the costs? How long and challenging would the transition period be? Would D</w:t>
      </w:r>
      <w:r w:rsidR="008C616A">
        <w:rPr>
          <w:lang w:val="en-GB"/>
        </w:rPr>
        <w:t>C</w:t>
      </w:r>
      <w:r w:rsidRPr="004201CC">
        <w:rPr>
          <w:lang w:val="en-GB"/>
        </w:rPr>
        <w:t xml:space="preserve"> survive the unavoidable resistance to this major change? What were other indirect associated costs? How would </w:t>
      </w:r>
      <w:r w:rsidR="0063746D" w:rsidRPr="004201CC">
        <w:rPr>
          <w:lang w:val="en-GB"/>
        </w:rPr>
        <w:t>D</w:t>
      </w:r>
      <w:r w:rsidR="008C616A">
        <w:rPr>
          <w:lang w:val="en-GB"/>
        </w:rPr>
        <w:t>C</w:t>
      </w:r>
      <w:r w:rsidRPr="004201CC">
        <w:rPr>
          <w:lang w:val="en-GB"/>
        </w:rPr>
        <w:t xml:space="preserve"> finance the investment?</w:t>
      </w:r>
    </w:p>
    <w:p w14:paraId="77FCC13F" w14:textId="77777777" w:rsidR="005E7B85" w:rsidRPr="0059453E" w:rsidRDefault="005E7B85" w:rsidP="005E7B85">
      <w:pPr>
        <w:pStyle w:val="BodyTextMain"/>
        <w:rPr>
          <w:sz w:val="20"/>
          <w:lang w:val="en-GB"/>
        </w:rPr>
      </w:pPr>
    </w:p>
    <w:p w14:paraId="368E7656" w14:textId="77777777" w:rsidR="005E7B85" w:rsidRPr="0059453E" w:rsidRDefault="005E7B85" w:rsidP="005E7B85">
      <w:pPr>
        <w:pStyle w:val="BodyTextMain"/>
        <w:rPr>
          <w:sz w:val="20"/>
          <w:lang w:val="en-GB"/>
        </w:rPr>
      </w:pPr>
    </w:p>
    <w:p w14:paraId="125EA32D" w14:textId="77777777" w:rsidR="005E7B85" w:rsidRPr="004201CC" w:rsidRDefault="005E7B85" w:rsidP="005E7B85">
      <w:pPr>
        <w:pStyle w:val="Casehead1"/>
        <w:rPr>
          <w:rFonts w:eastAsia="Arial"/>
          <w:lang w:val="en-GB"/>
        </w:rPr>
      </w:pPr>
      <w:r w:rsidRPr="004201CC">
        <w:rPr>
          <w:rFonts w:eastAsia="Arial"/>
          <w:lang w:val="en-GB"/>
        </w:rPr>
        <w:t>LEBANON</w:t>
      </w:r>
    </w:p>
    <w:p w14:paraId="53A6B855" w14:textId="77777777" w:rsidR="005E7B85" w:rsidRPr="0059453E" w:rsidRDefault="005E7B85" w:rsidP="005E7B85">
      <w:pPr>
        <w:pStyle w:val="BodyTextMain"/>
        <w:rPr>
          <w:sz w:val="20"/>
          <w:lang w:val="en-GB"/>
        </w:rPr>
      </w:pPr>
    </w:p>
    <w:p w14:paraId="3DFA7D8E" w14:textId="77777777" w:rsidR="005E7B85" w:rsidRPr="004201CC" w:rsidRDefault="005E7B85" w:rsidP="005E7B85">
      <w:pPr>
        <w:pStyle w:val="BodyTextMain"/>
        <w:rPr>
          <w:lang w:val="en-GB"/>
        </w:rPr>
      </w:pPr>
      <w:r w:rsidRPr="004201CC">
        <w:rPr>
          <w:lang w:val="en-GB"/>
        </w:rPr>
        <w:t>Located in the Middle East, Lebanon was a very small country</w:t>
      </w:r>
      <w:r w:rsidR="003B080D" w:rsidRPr="004201CC">
        <w:rPr>
          <w:lang w:val="en-GB"/>
        </w:rPr>
        <w:t>. With an area of only</w:t>
      </w:r>
      <w:r w:rsidRPr="004201CC">
        <w:rPr>
          <w:lang w:val="en-GB"/>
        </w:rPr>
        <w:t xml:space="preserve"> 10,452</w:t>
      </w:r>
      <w:r w:rsidR="003B080D" w:rsidRPr="004201CC">
        <w:rPr>
          <w:lang w:val="en-GB"/>
        </w:rPr>
        <w:t xml:space="preserve"> square </w:t>
      </w:r>
      <w:r w:rsidRPr="004201CC">
        <w:rPr>
          <w:lang w:val="en-GB"/>
        </w:rPr>
        <w:t>k</w:t>
      </w:r>
      <w:r w:rsidR="003B080D" w:rsidRPr="004201CC">
        <w:rPr>
          <w:lang w:val="en-GB"/>
        </w:rPr>
        <w:t>ilometres, Lebanon</w:t>
      </w:r>
      <w:r w:rsidRPr="004201CC">
        <w:rPr>
          <w:lang w:val="en-GB"/>
        </w:rPr>
        <w:t xml:space="preserve"> border</w:t>
      </w:r>
      <w:r w:rsidR="003B080D" w:rsidRPr="004201CC">
        <w:rPr>
          <w:lang w:val="en-GB"/>
        </w:rPr>
        <w:t>ed</w:t>
      </w:r>
      <w:r w:rsidRPr="004201CC">
        <w:rPr>
          <w:lang w:val="en-GB"/>
        </w:rPr>
        <w:t xml:space="preserve"> the Mediterranean Sea, Syria, and Israel.</w:t>
      </w:r>
    </w:p>
    <w:p w14:paraId="4DAF80E9" w14:textId="77777777" w:rsidR="005E7B85" w:rsidRPr="0059453E" w:rsidRDefault="005E7B85" w:rsidP="005E7B85">
      <w:pPr>
        <w:pStyle w:val="BodyTextMain"/>
        <w:rPr>
          <w:sz w:val="20"/>
          <w:lang w:val="en-GB"/>
        </w:rPr>
      </w:pPr>
    </w:p>
    <w:p w14:paraId="60F139B1" w14:textId="446B0537" w:rsidR="005E7B85" w:rsidRDefault="00D10B24" w:rsidP="005E7B85">
      <w:pPr>
        <w:pStyle w:val="BodyTextMain"/>
        <w:rPr>
          <w:lang w:val="en-GB"/>
        </w:rPr>
      </w:pPr>
      <w:r>
        <w:rPr>
          <w:lang w:val="en-GB"/>
        </w:rPr>
        <w:t>By</w:t>
      </w:r>
      <w:r w:rsidR="005E7B85" w:rsidRPr="004201CC">
        <w:rPr>
          <w:lang w:val="en-GB"/>
        </w:rPr>
        <w:t xml:space="preserve"> 2014, </w:t>
      </w:r>
      <w:r w:rsidR="003B080D" w:rsidRPr="004201CC">
        <w:rPr>
          <w:lang w:val="en-GB"/>
        </w:rPr>
        <w:t xml:space="preserve">most of </w:t>
      </w:r>
      <w:r w:rsidR="005E7B85" w:rsidRPr="004201CC">
        <w:rPr>
          <w:lang w:val="en-GB"/>
        </w:rPr>
        <w:t xml:space="preserve">the estimated </w:t>
      </w:r>
      <w:r w:rsidR="003B080D" w:rsidRPr="004201CC">
        <w:rPr>
          <w:lang w:val="en-GB"/>
        </w:rPr>
        <w:t>5 million inhabitants</w:t>
      </w:r>
      <w:r w:rsidR="005E7B85" w:rsidRPr="004201CC">
        <w:rPr>
          <w:lang w:val="en-GB"/>
        </w:rPr>
        <w:t xml:space="preserve"> of the country lived on or near the coast, in and around the capital city Beirut. </w:t>
      </w:r>
      <w:r>
        <w:rPr>
          <w:lang w:val="en-GB"/>
        </w:rPr>
        <w:t>Based on</w:t>
      </w:r>
      <w:r w:rsidR="00CF75F6">
        <w:rPr>
          <w:lang w:val="en-GB"/>
        </w:rPr>
        <w:t xml:space="preserve"> </w:t>
      </w:r>
      <w:r>
        <w:rPr>
          <w:lang w:val="en-GB"/>
        </w:rPr>
        <w:t xml:space="preserve">the </w:t>
      </w:r>
      <w:r w:rsidR="005E7B85" w:rsidRPr="004201CC">
        <w:rPr>
          <w:lang w:val="en-GB"/>
        </w:rPr>
        <w:t>2011</w:t>
      </w:r>
      <w:r>
        <w:rPr>
          <w:lang w:val="en-GB"/>
        </w:rPr>
        <w:t xml:space="preserve"> census</w:t>
      </w:r>
      <w:r w:rsidR="005E7B85" w:rsidRPr="004201CC">
        <w:rPr>
          <w:lang w:val="en-GB"/>
        </w:rPr>
        <w:t>, urban</w:t>
      </w:r>
      <w:r w:rsidR="003B080D" w:rsidRPr="004201CC">
        <w:rPr>
          <w:lang w:val="en-GB"/>
        </w:rPr>
        <w:t xml:space="preserve"> dwellers</w:t>
      </w:r>
      <w:r w:rsidR="005E7B85" w:rsidRPr="004201CC">
        <w:rPr>
          <w:lang w:val="en-GB"/>
        </w:rPr>
        <w:t xml:space="preserve"> accounted for 87.2</w:t>
      </w:r>
      <w:r w:rsidR="003B080D" w:rsidRPr="004201CC">
        <w:rPr>
          <w:lang w:val="en-GB"/>
        </w:rPr>
        <w:t xml:space="preserve"> per cent</w:t>
      </w:r>
      <w:r w:rsidR="005E7B85" w:rsidRPr="004201CC">
        <w:rPr>
          <w:lang w:val="en-GB"/>
        </w:rPr>
        <w:t xml:space="preserve"> of </w:t>
      </w:r>
      <w:r w:rsidR="00E65407">
        <w:rPr>
          <w:lang w:val="en-GB"/>
        </w:rPr>
        <w:t>Lebanon’s</w:t>
      </w:r>
      <w:r w:rsidR="005E7B85" w:rsidRPr="004201CC">
        <w:rPr>
          <w:lang w:val="en-GB"/>
        </w:rPr>
        <w:t xml:space="preserve"> total population. The 25–54 age group made up the largest segment of the population, at 42.4</w:t>
      </w:r>
      <w:r w:rsidR="003B080D" w:rsidRPr="004201CC">
        <w:rPr>
          <w:lang w:val="en-GB"/>
        </w:rPr>
        <w:t xml:space="preserve"> per cent</w:t>
      </w:r>
      <w:r w:rsidR="005E7B85" w:rsidRPr="004201CC">
        <w:rPr>
          <w:lang w:val="en-GB"/>
        </w:rPr>
        <w:t xml:space="preserve">, followed by </w:t>
      </w:r>
      <w:r w:rsidR="008330AB" w:rsidRPr="004201CC">
        <w:rPr>
          <w:lang w:val="en-GB"/>
        </w:rPr>
        <w:t xml:space="preserve">children up to age </w:t>
      </w:r>
      <w:r w:rsidR="005E7B85" w:rsidRPr="004201CC">
        <w:rPr>
          <w:lang w:val="en-GB"/>
        </w:rPr>
        <w:t>14 (22.1</w:t>
      </w:r>
      <w:r w:rsidR="008330AB" w:rsidRPr="004201CC">
        <w:rPr>
          <w:lang w:val="en-GB"/>
        </w:rPr>
        <w:t xml:space="preserve"> per cent</w:t>
      </w:r>
      <w:r w:rsidR="005E7B85" w:rsidRPr="004201CC">
        <w:rPr>
          <w:lang w:val="en-GB"/>
        </w:rPr>
        <w:t xml:space="preserve">) and </w:t>
      </w:r>
      <w:r w:rsidR="008330AB" w:rsidRPr="004201CC">
        <w:rPr>
          <w:lang w:val="en-GB"/>
        </w:rPr>
        <w:t xml:space="preserve">young adults aged </w:t>
      </w:r>
      <w:r w:rsidR="005E7B85" w:rsidRPr="004201CC">
        <w:rPr>
          <w:lang w:val="en-GB"/>
        </w:rPr>
        <w:t>15–24 (17.5</w:t>
      </w:r>
      <w:r w:rsidR="008330AB" w:rsidRPr="004201CC">
        <w:rPr>
          <w:lang w:val="en-GB"/>
        </w:rPr>
        <w:t xml:space="preserve"> per cent</w:t>
      </w:r>
      <w:r w:rsidR="005E7B85" w:rsidRPr="004201CC">
        <w:rPr>
          <w:lang w:val="en-GB"/>
        </w:rPr>
        <w:t xml:space="preserve">). </w:t>
      </w:r>
      <w:r>
        <w:rPr>
          <w:lang w:val="en-GB"/>
        </w:rPr>
        <w:t>I</w:t>
      </w:r>
      <w:r w:rsidR="008330AB" w:rsidRPr="004201CC">
        <w:rPr>
          <w:lang w:val="en-GB"/>
        </w:rPr>
        <w:t>n the largest group (25–54)</w:t>
      </w:r>
      <w:r>
        <w:rPr>
          <w:lang w:val="en-GB"/>
        </w:rPr>
        <w:t>,</w:t>
      </w:r>
      <w:r w:rsidR="008330AB" w:rsidRPr="004201CC">
        <w:rPr>
          <w:lang w:val="en-GB"/>
        </w:rPr>
        <w:t xml:space="preserve"> f</w:t>
      </w:r>
      <w:r w:rsidR="005E7B85" w:rsidRPr="004201CC">
        <w:rPr>
          <w:lang w:val="en-GB"/>
        </w:rPr>
        <w:t xml:space="preserve">emales </w:t>
      </w:r>
      <w:r w:rsidR="008330AB" w:rsidRPr="004201CC">
        <w:rPr>
          <w:lang w:val="en-GB"/>
        </w:rPr>
        <w:t>outnumbered males by</w:t>
      </w:r>
      <w:r w:rsidR="005E7B85" w:rsidRPr="004201CC">
        <w:rPr>
          <w:lang w:val="en-GB"/>
        </w:rPr>
        <w:t xml:space="preserve"> a ratio of 1.07 </w:t>
      </w:r>
      <w:r w:rsidR="008330AB" w:rsidRPr="004201CC">
        <w:rPr>
          <w:lang w:val="en-GB"/>
        </w:rPr>
        <w:t xml:space="preserve">to 1 </w:t>
      </w:r>
      <w:r w:rsidR="005E7B85" w:rsidRPr="004201CC">
        <w:rPr>
          <w:lang w:val="en-GB"/>
        </w:rPr>
        <w:t>(</w:t>
      </w:r>
      <w:r>
        <w:rPr>
          <w:lang w:val="en-GB"/>
        </w:rPr>
        <w:t>i.e.,</w:t>
      </w:r>
      <w:r w:rsidR="00CF75F6">
        <w:rPr>
          <w:lang w:val="en-GB"/>
        </w:rPr>
        <w:t xml:space="preserve"> </w:t>
      </w:r>
      <w:r w:rsidR="005E7B85" w:rsidRPr="004201CC">
        <w:rPr>
          <w:lang w:val="en-GB"/>
        </w:rPr>
        <w:t>906,795 females</w:t>
      </w:r>
      <w:r w:rsidR="008330AB" w:rsidRPr="004201CC">
        <w:rPr>
          <w:lang w:val="en-GB"/>
        </w:rPr>
        <w:t xml:space="preserve"> to </w:t>
      </w:r>
      <w:r w:rsidR="005E7B85" w:rsidRPr="004201CC">
        <w:rPr>
          <w:lang w:val="en-GB"/>
        </w:rPr>
        <w:t>844,217 males).</w:t>
      </w:r>
      <w:r w:rsidR="005E7B85" w:rsidRPr="004201CC">
        <w:rPr>
          <w:vertAlign w:val="superscript"/>
          <w:lang w:val="en-GB"/>
        </w:rPr>
        <w:footnoteReference w:id="1"/>
      </w:r>
      <w:r w:rsidR="005E7B85" w:rsidRPr="004201CC">
        <w:rPr>
          <w:lang w:val="en-GB"/>
        </w:rPr>
        <w:t xml:space="preserve"> Most of the population w</w:t>
      </w:r>
      <w:r w:rsidR="008330AB" w:rsidRPr="004201CC">
        <w:rPr>
          <w:lang w:val="en-GB"/>
        </w:rPr>
        <w:t>as</w:t>
      </w:r>
      <w:r w:rsidR="005E7B85" w:rsidRPr="004201CC">
        <w:rPr>
          <w:lang w:val="en-GB"/>
        </w:rPr>
        <w:t xml:space="preserve"> fluent in Arabic, with a literacy rate of 89.6</w:t>
      </w:r>
      <w:r w:rsidR="008330AB" w:rsidRPr="004201CC">
        <w:rPr>
          <w:lang w:val="en-GB"/>
        </w:rPr>
        <w:t xml:space="preserve"> per cent</w:t>
      </w:r>
      <w:r w:rsidR="005E7B85" w:rsidRPr="004201CC">
        <w:rPr>
          <w:lang w:val="en-GB"/>
        </w:rPr>
        <w:t xml:space="preserve">. French and English were also widely </w:t>
      </w:r>
      <w:r w:rsidR="008330AB" w:rsidRPr="004201CC">
        <w:rPr>
          <w:lang w:val="en-GB"/>
        </w:rPr>
        <w:t>spoken;</w:t>
      </w:r>
      <w:r w:rsidR="005E7B85" w:rsidRPr="004201CC">
        <w:rPr>
          <w:lang w:val="en-GB"/>
        </w:rPr>
        <w:t xml:space="preserve"> many people sp</w:t>
      </w:r>
      <w:r w:rsidR="008330AB" w:rsidRPr="004201CC">
        <w:rPr>
          <w:lang w:val="en-GB"/>
        </w:rPr>
        <w:t>ok</w:t>
      </w:r>
      <w:r w:rsidR="005E7B85" w:rsidRPr="004201CC">
        <w:rPr>
          <w:lang w:val="en-GB"/>
        </w:rPr>
        <w:t>e all three languages.</w:t>
      </w:r>
    </w:p>
    <w:p w14:paraId="58B3E73F" w14:textId="77777777" w:rsidR="00EF56C8" w:rsidRDefault="00EF56C8" w:rsidP="005E7B85">
      <w:pPr>
        <w:pStyle w:val="Casehead2"/>
        <w:rPr>
          <w:rFonts w:eastAsia="Arial"/>
          <w:lang w:val="en-GB"/>
        </w:rPr>
      </w:pPr>
    </w:p>
    <w:p w14:paraId="0FBB4DFB" w14:textId="77777777" w:rsidR="005E7B85" w:rsidRPr="004201CC" w:rsidRDefault="005E7B85" w:rsidP="005E7B85">
      <w:pPr>
        <w:pStyle w:val="Casehead2"/>
        <w:rPr>
          <w:rFonts w:eastAsia="Arial"/>
          <w:lang w:val="en-GB"/>
        </w:rPr>
      </w:pPr>
      <w:r w:rsidRPr="004201CC">
        <w:rPr>
          <w:rFonts w:eastAsia="Arial"/>
          <w:lang w:val="en-GB"/>
        </w:rPr>
        <w:lastRenderedPageBreak/>
        <w:t>Brief History</w:t>
      </w:r>
    </w:p>
    <w:p w14:paraId="1FAB54D3" w14:textId="77777777" w:rsidR="005E7B85" w:rsidRPr="0059453E" w:rsidRDefault="005E7B85" w:rsidP="005E7B85">
      <w:pPr>
        <w:pStyle w:val="BodyTextMain"/>
        <w:rPr>
          <w:sz w:val="20"/>
          <w:lang w:val="en-GB"/>
        </w:rPr>
      </w:pPr>
    </w:p>
    <w:p w14:paraId="0AE1F6CD" w14:textId="0BF950D9" w:rsidR="005E7B85" w:rsidRPr="00CF75F6" w:rsidRDefault="005E7B85" w:rsidP="005E7B85">
      <w:pPr>
        <w:pStyle w:val="BodyTextMain"/>
        <w:rPr>
          <w:spacing w:val="-2"/>
          <w:lang w:val="en-GB"/>
        </w:rPr>
      </w:pPr>
      <w:r w:rsidRPr="00CF75F6">
        <w:rPr>
          <w:spacing w:val="-2"/>
          <w:lang w:val="en-GB"/>
        </w:rPr>
        <w:t xml:space="preserve">For 400 years, Lebanon was under the rule of the Ottoman Empire. Lebanon fell under the authority </w:t>
      </w:r>
      <w:r w:rsidR="00F91867" w:rsidRPr="00CF75F6">
        <w:rPr>
          <w:spacing w:val="-2"/>
          <w:lang w:val="en-GB"/>
        </w:rPr>
        <w:t>of France after</w:t>
      </w:r>
      <w:r w:rsidRPr="00CF75F6">
        <w:rPr>
          <w:spacing w:val="-2"/>
          <w:lang w:val="en-GB"/>
        </w:rPr>
        <w:t xml:space="preserve"> the </w:t>
      </w:r>
      <w:r w:rsidR="00C257CC">
        <w:rPr>
          <w:spacing w:val="-2"/>
          <w:lang w:val="en-GB"/>
        </w:rPr>
        <w:t>e</w:t>
      </w:r>
      <w:r w:rsidRPr="00CF75F6">
        <w:rPr>
          <w:spacing w:val="-2"/>
          <w:lang w:val="en-GB"/>
        </w:rPr>
        <w:t>mpire</w:t>
      </w:r>
      <w:r w:rsidRPr="00CF75F6">
        <w:rPr>
          <w:rFonts w:eastAsia="Helvetica Neue"/>
          <w:spacing w:val="-2"/>
          <w:lang w:val="en-GB"/>
        </w:rPr>
        <w:t>’</w:t>
      </w:r>
      <w:r w:rsidRPr="00CF75F6">
        <w:rPr>
          <w:spacing w:val="-2"/>
          <w:lang w:val="en-GB"/>
        </w:rPr>
        <w:t xml:space="preserve">s collapse </w:t>
      </w:r>
      <w:r w:rsidR="00F91867" w:rsidRPr="00CF75F6">
        <w:rPr>
          <w:spacing w:val="-2"/>
          <w:lang w:val="en-GB"/>
        </w:rPr>
        <w:t xml:space="preserve">following </w:t>
      </w:r>
      <w:r w:rsidRPr="00CF75F6">
        <w:rPr>
          <w:spacing w:val="-2"/>
          <w:lang w:val="en-GB"/>
        </w:rPr>
        <w:t xml:space="preserve">World War </w:t>
      </w:r>
      <w:r w:rsidR="00F91867" w:rsidRPr="00CF75F6">
        <w:rPr>
          <w:spacing w:val="-2"/>
          <w:lang w:val="en-GB"/>
        </w:rPr>
        <w:t>I</w:t>
      </w:r>
      <w:r w:rsidRPr="00CF75F6">
        <w:rPr>
          <w:spacing w:val="-2"/>
          <w:lang w:val="en-GB"/>
        </w:rPr>
        <w:t xml:space="preserve">, when France was granted </w:t>
      </w:r>
      <w:r w:rsidR="00F91867" w:rsidRPr="00CF75F6">
        <w:rPr>
          <w:spacing w:val="-2"/>
          <w:lang w:val="en-GB"/>
        </w:rPr>
        <w:t>a</w:t>
      </w:r>
      <w:r w:rsidRPr="00CF75F6">
        <w:rPr>
          <w:spacing w:val="-2"/>
          <w:lang w:val="en-GB"/>
        </w:rPr>
        <w:t xml:space="preserve"> mandate for both Lebanon and Syria. </w:t>
      </w:r>
      <w:r w:rsidR="00F91867" w:rsidRPr="00CF75F6">
        <w:rPr>
          <w:spacing w:val="-2"/>
          <w:lang w:val="en-GB"/>
        </w:rPr>
        <w:t>Lebanon achieved</w:t>
      </w:r>
      <w:r w:rsidRPr="00CF75F6">
        <w:rPr>
          <w:spacing w:val="-2"/>
          <w:lang w:val="en-GB"/>
        </w:rPr>
        <w:t xml:space="preserve"> independence from Fr</w:t>
      </w:r>
      <w:r w:rsidR="00F91867" w:rsidRPr="00CF75F6">
        <w:rPr>
          <w:spacing w:val="-2"/>
          <w:lang w:val="en-GB"/>
        </w:rPr>
        <w:t>ance</w:t>
      </w:r>
      <w:r w:rsidRPr="00CF75F6">
        <w:rPr>
          <w:spacing w:val="-2"/>
          <w:lang w:val="en-GB"/>
        </w:rPr>
        <w:t xml:space="preserve"> in 1943</w:t>
      </w:r>
      <w:r w:rsidR="00F91867" w:rsidRPr="00CF75F6">
        <w:rPr>
          <w:spacing w:val="-2"/>
          <w:lang w:val="en-GB"/>
        </w:rPr>
        <w:t>. Since that time</w:t>
      </w:r>
      <w:r w:rsidRPr="00CF75F6">
        <w:rPr>
          <w:spacing w:val="-2"/>
          <w:lang w:val="en-GB"/>
        </w:rPr>
        <w:t>, Lebanon</w:t>
      </w:r>
      <w:r w:rsidR="00E65407">
        <w:rPr>
          <w:spacing w:val="-2"/>
          <w:lang w:val="en-GB"/>
        </w:rPr>
        <w:t xml:space="preserve"> had</w:t>
      </w:r>
      <w:r w:rsidRPr="00CF75F6">
        <w:rPr>
          <w:spacing w:val="-2"/>
          <w:lang w:val="en-GB"/>
        </w:rPr>
        <w:t xml:space="preserve"> experienced social and political instability due to ongoing conflicts between various religious sects and political factions. The country endured a civil war from 1975 to 1990, resulting in approximately 120,000 casualties. </w:t>
      </w:r>
    </w:p>
    <w:p w14:paraId="19C5C947" w14:textId="77777777" w:rsidR="005E7B85" w:rsidRPr="0059453E" w:rsidRDefault="005E7B85" w:rsidP="005E7B85">
      <w:pPr>
        <w:pStyle w:val="BodyTextMain"/>
        <w:rPr>
          <w:sz w:val="20"/>
          <w:lang w:val="en-GB"/>
        </w:rPr>
      </w:pPr>
    </w:p>
    <w:p w14:paraId="53C7621D" w14:textId="77777777" w:rsidR="005E7B85" w:rsidRPr="004201CC" w:rsidRDefault="005E7B85" w:rsidP="005E7B85">
      <w:pPr>
        <w:pStyle w:val="BodyTextMain"/>
        <w:rPr>
          <w:lang w:val="en-GB"/>
        </w:rPr>
      </w:pPr>
      <w:r w:rsidRPr="004201CC">
        <w:rPr>
          <w:lang w:val="en-GB"/>
        </w:rPr>
        <w:t>The country</w:t>
      </w:r>
      <w:r w:rsidRPr="004201CC">
        <w:rPr>
          <w:rFonts w:eastAsia="Helvetica Neue"/>
          <w:lang w:val="en-GB"/>
        </w:rPr>
        <w:t>’</w:t>
      </w:r>
      <w:r w:rsidRPr="004201CC">
        <w:rPr>
          <w:lang w:val="en-GB"/>
        </w:rPr>
        <w:t>s small size and lack of stable basic infrastructure made internal business development difficult. Ongoing post-war conflict also kept Lebanon in an unstable state. The</w:t>
      </w:r>
      <w:r w:rsidR="00CE0CC5" w:rsidRPr="004201CC">
        <w:rPr>
          <w:lang w:val="en-GB"/>
        </w:rPr>
        <w:t xml:space="preserve"> country suffered various major national setbacks, including the</w:t>
      </w:r>
      <w:r w:rsidRPr="004201CC">
        <w:rPr>
          <w:lang w:val="en-GB"/>
        </w:rPr>
        <w:t xml:space="preserve"> assassination of Prime Minister Rafic Hariri in February 2005, </w:t>
      </w:r>
      <w:r w:rsidR="00CE0CC5" w:rsidRPr="004201CC">
        <w:rPr>
          <w:lang w:val="en-GB"/>
        </w:rPr>
        <w:t>an</w:t>
      </w:r>
      <w:r w:rsidRPr="004201CC">
        <w:rPr>
          <w:lang w:val="en-GB"/>
        </w:rPr>
        <w:t xml:space="preserve"> Israeli invasion in July 2006, </w:t>
      </w:r>
      <w:r w:rsidR="00CE0CC5" w:rsidRPr="004201CC">
        <w:rPr>
          <w:lang w:val="en-GB"/>
        </w:rPr>
        <w:t>a</w:t>
      </w:r>
      <w:r w:rsidRPr="004201CC">
        <w:rPr>
          <w:lang w:val="en-GB"/>
        </w:rPr>
        <w:t xml:space="preserve"> large influx of political refugees </w:t>
      </w:r>
      <w:r w:rsidR="00CE0CC5" w:rsidRPr="004201CC">
        <w:rPr>
          <w:lang w:val="en-GB"/>
        </w:rPr>
        <w:t>from</w:t>
      </w:r>
      <w:r w:rsidRPr="004201CC">
        <w:rPr>
          <w:lang w:val="en-GB"/>
        </w:rPr>
        <w:t xml:space="preserve"> the Syrian conflict in 2011, and the economic crisis of 2012</w:t>
      </w:r>
      <w:r w:rsidR="00CE0CC5" w:rsidRPr="004201CC">
        <w:rPr>
          <w:lang w:val="en-GB"/>
        </w:rPr>
        <w:t>. All of these incidents further</w:t>
      </w:r>
      <w:r w:rsidRPr="004201CC">
        <w:rPr>
          <w:lang w:val="en-GB"/>
        </w:rPr>
        <w:t xml:space="preserve"> hindered opportunity and weakened </w:t>
      </w:r>
      <w:r w:rsidR="00CE0CC5" w:rsidRPr="004201CC">
        <w:rPr>
          <w:lang w:val="en-GB"/>
        </w:rPr>
        <w:t xml:space="preserve">the country’s </w:t>
      </w:r>
      <w:r w:rsidRPr="004201CC">
        <w:rPr>
          <w:lang w:val="en-GB"/>
        </w:rPr>
        <w:t>infrastructure by increasing the price of utilities and the general cost of living.</w:t>
      </w:r>
    </w:p>
    <w:p w14:paraId="230BCAA7" w14:textId="77777777" w:rsidR="005E7B85" w:rsidRPr="0059453E" w:rsidRDefault="005E7B85" w:rsidP="005E7B85">
      <w:pPr>
        <w:pStyle w:val="BodyTextMain"/>
        <w:rPr>
          <w:sz w:val="20"/>
          <w:lang w:val="en-GB"/>
        </w:rPr>
      </w:pPr>
    </w:p>
    <w:p w14:paraId="166A3386" w14:textId="77777777" w:rsidR="005E7B85" w:rsidRPr="0059453E" w:rsidRDefault="005E7B85" w:rsidP="005E7B85">
      <w:pPr>
        <w:pStyle w:val="BodyTextMain"/>
        <w:rPr>
          <w:sz w:val="20"/>
          <w:lang w:val="en-GB"/>
        </w:rPr>
      </w:pPr>
    </w:p>
    <w:p w14:paraId="034760C5" w14:textId="77777777" w:rsidR="005E7B85" w:rsidRPr="004201CC" w:rsidRDefault="005E7B85" w:rsidP="005E7B85">
      <w:pPr>
        <w:pStyle w:val="Casehead2"/>
        <w:rPr>
          <w:rFonts w:eastAsia="Arial"/>
          <w:lang w:val="en-GB"/>
        </w:rPr>
      </w:pPr>
      <w:r w:rsidRPr="004201CC">
        <w:rPr>
          <w:rFonts w:eastAsia="Arial"/>
          <w:lang w:val="en-GB"/>
        </w:rPr>
        <w:t>Macroeconomic Overview</w:t>
      </w:r>
    </w:p>
    <w:p w14:paraId="645804CF" w14:textId="77777777" w:rsidR="005E7B85" w:rsidRPr="0059453E" w:rsidRDefault="005E7B85" w:rsidP="005E7B85">
      <w:pPr>
        <w:pStyle w:val="BodyTextMain"/>
        <w:rPr>
          <w:sz w:val="20"/>
          <w:lang w:val="en-GB"/>
        </w:rPr>
      </w:pPr>
    </w:p>
    <w:p w14:paraId="1FBD6F97" w14:textId="08BB34AE" w:rsidR="005E7B85" w:rsidRPr="004201CC" w:rsidRDefault="005E7B85" w:rsidP="005E7B85">
      <w:pPr>
        <w:pStyle w:val="BodyTextMain"/>
        <w:rPr>
          <w:lang w:val="en-GB"/>
        </w:rPr>
      </w:pPr>
      <w:r w:rsidRPr="004201CC">
        <w:rPr>
          <w:lang w:val="en-GB"/>
        </w:rPr>
        <w:t xml:space="preserve">Lebanon had a free-market economy and a strong laissez-faire commercial tradition. The Lebanese economy was service-oriented, with banking and tourism </w:t>
      </w:r>
      <w:r w:rsidR="00BA1BC7" w:rsidRPr="004201CC">
        <w:rPr>
          <w:lang w:val="en-GB"/>
        </w:rPr>
        <w:t>as</w:t>
      </w:r>
      <w:r w:rsidRPr="004201CC">
        <w:rPr>
          <w:lang w:val="en-GB"/>
        </w:rPr>
        <w:t xml:space="preserve"> the main growth sectors. In 201</w:t>
      </w:r>
      <w:r w:rsidR="00D651F6">
        <w:rPr>
          <w:lang w:val="en-GB"/>
        </w:rPr>
        <w:t>5</w:t>
      </w:r>
      <w:r w:rsidRPr="004201CC">
        <w:rPr>
          <w:lang w:val="en-GB"/>
        </w:rPr>
        <w:t>, the country</w:t>
      </w:r>
      <w:r w:rsidRPr="004201CC">
        <w:rPr>
          <w:rFonts w:eastAsia="Helvetica Neue"/>
          <w:lang w:val="en-GB"/>
        </w:rPr>
        <w:t>’</w:t>
      </w:r>
      <w:r w:rsidRPr="004201CC">
        <w:rPr>
          <w:lang w:val="en-GB"/>
        </w:rPr>
        <w:t xml:space="preserve">s real </w:t>
      </w:r>
      <w:r w:rsidR="00BA1BC7" w:rsidRPr="004201CC">
        <w:rPr>
          <w:lang w:val="en-GB"/>
        </w:rPr>
        <w:t>gross domestic product</w:t>
      </w:r>
      <w:r w:rsidR="00477A06">
        <w:rPr>
          <w:lang w:val="en-GB"/>
        </w:rPr>
        <w:t xml:space="preserve"> (</w:t>
      </w:r>
      <w:r w:rsidRPr="004201CC">
        <w:rPr>
          <w:lang w:val="en-GB"/>
        </w:rPr>
        <w:t>GDP</w:t>
      </w:r>
      <w:r w:rsidR="00477A06">
        <w:rPr>
          <w:lang w:val="en-GB"/>
        </w:rPr>
        <w:t>)</w:t>
      </w:r>
      <w:r w:rsidRPr="004201CC">
        <w:rPr>
          <w:lang w:val="en-GB"/>
        </w:rPr>
        <w:t xml:space="preserve"> was low, estimated at </w:t>
      </w:r>
      <w:r w:rsidR="00BA1BC7" w:rsidRPr="004201CC">
        <w:rPr>
          <w:lang w:val="en-GB"/>
        </w:rPr>
        <w:t>US</w:t>
      </w:r>
      <w:r w:rsidRPr="004201CC">
        <w:rPr>
          <w:lang w:val="en-GB"/>
        </w:rPr>
        <w:t>$8</w:t>
      </w:r>
      <w:r w:rsidR="00D651F6">
        <w:rPr>
          <w:lang w:val="en-GB"/>
        </w:rPr>
        <w:t>5</w:t>
      </w:r>
      <w:r w:rsidRPr="004201CC">
        <w:rPr>
          <w:lang w:val="en-GB"/>
        </w:rPr>
        <w:t>.</w:t>
      </w:r>
      <w:r w:rsidR="00D651F6">
        <w:rPr>
          <w:lang w:val="en-GB"/>
        </w:rPr>
        <w:t>73</w:t>
      </w:r>
      <w:r w:rsidRPr="004201CC">
        <w:rPr>
          <w:lang w:val="en-GB"/>
        </w:rPr>
        <w:t xml:space="preserve"> billion</w:t>
      </w:r>
      <w:r w:rsidR="005600AB" w:rsidRPr="004201CC">
        <w:rPr>
          <w:lang w:val="en-GB"/>
        </w:rPr>
        <w:t>,</w:t>
      </w:r>
      <w:r w:rsidR="00BA1BC7" w:rsidRPr="004201CC">
        <w:rPr>
          <w:rStyle w:val="FootnoteReference"/>
          <w:lang w:val="en-GB"/>
        </w:rPr>
        <w:footnoteReference w:id="2"/>
      </w:r>
      <w:r w:rsidRPr="004201CC">
        <w:rPr>
          <w:lang w:val="en-GB"/>
        </w:rPr>
        <w:t xml:space="preserve"> with a real growth rate of 2</w:t>
      </w:r>
      <w:r w:rsidR="00F033DF" w:rsidRPr="004201CC">
        <w:rPr>
          <w:lang w:val="en-GB"/>
        </w:rPr>
        <w:t xml:space="preserve"> per cent</w:t>
      </w:r>
      <w:r w:rsidR="00D651F6">
        <w:rPr>
          <w:lang w:val="en-GB"/>
        </w:rPr>
        <w:t xml:space="preserve"> and a</w:t>
      </w:r>
      <w:r w:rsidRPr="004201CC">
        <w:rPr>
          <w:lang w:val="en-GB"/>
        </w:rPr>
        <w:t xml:space="preserve"> per capita </w:t>
      </w:r>
      <w:r w:rsidR="00477A06">
        <w:rPr>
          <w:lang w:val="en-GB"/>
        </w:rPr>
        <w:t xml:space="preserve">GDP </w:t>
      </w:r>
      <w:r w:rsidR="00E65407">
        <w:rPr>
          <w:lang w:val="en-GB"/>
        </w:rPr>
        <w:t>of</w:t>
      </w:r>
      <w:r w:rsidRPr="004201CC">
        <w:rPr>
          <w:lang w:val="en-GB"/>
        </w:rPr>
        <w:t xml:space="preserve"> $1</w:t>
      </w:r>
      <w:r w:rsidR="00AE1A01">
        <w:rPr>
          <w:lang w:val="en-GB"/>
        </w:rPr>
        <w:t>8</w:t>
      </w:r>
      <w:r w:rsidR="00477A06">
        <w:rPr>
          <w:lang w:val="en-GB"/>
        </w:rPr>
        <w:t>,</w:t>
      </w:r>
      <w:r w:rsidR="00AE1A01">
        <w:rPr>
          <w:lang w:val="en-GB"/>
        </w:rPr>
        <w:t>5</w:t>
      </w:r>
      <w:r w:rsidR="005941DA">
        <w:rPr>
          <w:lang w:val="en-GB"/>
        </w:rPr>
        <w:t>00</w:t>
      </w:r>
      <w:r w:rsidRPr="004201CC">
        <w:rPr>
          <w:lang w:val="en-GB"/>
        </w:rPr>
        <w:t>. Political unrest slowed economic growth from an average of 8</w:t>
      </w:r>
      <w:r w:rsidR="005600AB" w:rsidRPr="004201CC">
        <w:rPr>
          <w:lang w:val="en-GB"/>
        </w:rPr>
        <w:t xml:space="preserve"> per cent</w:t>
      </w:r>
      <w:r w:rsidRPr="004201CC">
        <w:rPr>
          <w:lang w:val="en-GB"/>
        </w:rPr>
        <w:t xml:space="preserve"> to 1</w:t>
      </w:r>
      <w:r w:rsidRPr="004201CC">
        <w:rPr>
          <w:rFonts w:eastAsia="Helvetica Neue"/>
          <w:lang w:val="en-GB"/>
        </w:rPr>
        <w:t>–</w:t>
      </w:r>
      <w:r w:rsidRPr="004201CC">
        <w:rPr>
          <w:lang w:val="en-GB"/>
        </w:rPr>
        <w:t>2</w:t>
      </w:r>
      <w:r w:rsidR="005600AB" w:rsidRPr="004201CC">
        <w:rPr>
          <w:lang w:val="en-GB"/>
        </w:rPr>
        <w:t xml:space="preserve"> per cent </w:t>
      </w:r>
      <w:r w:rsidRPr="004201CC">
        <w:rPr>
          <w:lang w:val="en-GB"/>
        </w:rPr>
        <w:t>between 2011 and 2014.</w:t>
      </w:r>
      <w:r w:rsidR="00CF75F6">
        <w:rPr>
          <w:lang w:val="en-GB"/>
        </w:rPr>
        <w:t xml:space="preserve"> </w:t>
      </w:r>
      <w:r w:rsidRPr="004201CC">
        <w:rPr>
          <w:lang w:val="en-GB"/>
        </w:rPr>
        <w:t>In late 2014, the inflation rate was at 1.85</w:t>
      </w:r>
      <w:r w:rsidR="005600AB" w:rsidRPr="004201CC">
        <w:rPr>
          <w:lang w:val="en-GB"/>
        </w:rPr>
        <w:t xml:space="preserve"> per cent</w:t>
      </w:r>
      <w:r w:rsidRPr="004201CC">
        <w:rPr>
          <w:lang w:val="en-GB"/>
        </w:rPr>
        <w:t xml:space="preserve">, compared to 6.4 </w:t>
      </w:r>
      <w:r w:rsidR="005600AB" w:rsidRPr="004201CC">
        <w:rPr>
          <w:lang w:val="en-GB"/>
        </w:rPr>
        <w:t>per cent</w:t>
      </w:r>
      <w:r w:rsidRPr="004201CC">
        <w:rPr>
          <w:lang w:val="en-GB"/>
        </w:rPr>
        <w:t xml:space="preserve"> in 2012 and 5.1</w:t>
      </w:r>
      <w:r w:rsidR="005600AB" w:rsidRPr="004201CC">
        <w:rPr>
          <w:lang w:val="en-GB"/>
        </w:rPr>
        <w:t xml:space="preserve"> per cent</w:t>
      </w:r>
      <w:r w:rsidRPr="004201CC">
        <w:rPr>
          <w:lang w:val="en-GB"/>
        </w:rPr>
        <w:t xml:space="preserve"> in 2011</w:t>
      </w:r>
      <w:r w:rsidR="00067BF4" w:rsidRPr="004201CC">
        <w:rPr>
          <w:lang w:val="en-GB"/>
        </w:rPr>
        <w:t>.</w:t>
      </w:r>
      <w:r w:rsidRPr="004201CC">
        <w:rPr>
          <w:lang w:val="en-GB"/>
        </w:rPr>
        <w:t xml:space="preserve"> Lebanon </w:t>
      </w:r>
      <w:r w:rsidR="00067BF4" w:rsidRPr="004201CC">
        <w:rPr>
          <w:lang w:val="en-GB"/>
        </w:rPr>
        <w:t>was</w:t>
      </w:r>
      <w:r w:rsidRPr="004201CC">
        <w:rPr>
          <w:lang w:val="en-GB"/>
        </w:rPr>
        <w:t xml:space="preserve"> ranked 187</w:t>
      </w:r>
      <w:r w:rsidR="00067BF4" w:rsidRPr="004201CC">
        <w:rPr>
          <w:lang w:val="en-GB"/>
        </w:rPr>
        <w:t xml:space="preserve">th </w:t>
      </w:r>
      <w:r w:rsidRPr="004201CC">
        <w:rPr>
          <w:lang w:val="en-GB"/>
        </w:rPr>
        <w:t>by the World Health Organization</w:t>
      </w:r>
      <w:r w:rsidR="00067BF4" w:rsidRPr="004201CC">
        <w:rPr>
          <w:lang w:val="en-GB"/>
        </w:rPr>
        <w:t>’s</w:t>
      </w:r>
      <w:r w:rsidRPr="004201CC">
        <w:rPr>
          <w:lang w:val="en-GB"/>
        </w:rPr>
        <w:t xml:space="preserve"> inflation index that same year.</w:t>
      </w:r>
      <w:r w:rsidRPr="004201CC">
        <w:rPr>
          <w:vertAlign w:val="superscript"/>
          <w:lang w:val="en-GB"/>
        </w:rPr>
        <w:footnoteReference w:id="3"/>
      </w:r>
    </w:p>
    <w:p w14:paraId="416EBE09" w14:textId="77777777" w:rsidR="005E7B85" w:rsidRPr="0059453E" w:rsidRDefault="005E7B85" w:rsidP="005E7B85">
      <w:pPr>
        <w:pStyle w:val="BodyTextMain"/>
        <w:rPr>
          <w:sz w:val="20"/>
          <w:lang w:val="en-GB"/>
        </w:rPr>
      </w:pPr>
    </w:p>
    <w:p w14:paraId="507D325D" w14:textId="77777777" w:rsidR="005E7B85" w:rsidRPr="0059453E" w:rsidRDefault="005E7B85" w:rsidP="005E7B85">
      <w:pPr>
        <w:pStyle w:val="BodyTextMain"/>
        <w:rPr>
          <w:sz w:val="20"/>
          <w:lang w:val="en-GB"/>
        </w:rPr>
      </w:pPr>
    </w:p>
    <w:p w14:paraId="6E02047B" w14:textId="77777777" w:rsidR="005E7B85" w:rsidRPr="004201CC" w:rsidRDefault="005E7B85" w:rsidP="005E7B85">
      <w:pPr>
        <w:pStyle w:val="Casehead2"/>
        <w:rPr>
          <w:rFonts w:eastAsia="Arial"/>
          <w:lang w:val="en-GB"/>
        </w:rPr>
      </w:pPr>
      <w:r w:rsidRPr="004201CC">
        <w:rPr>
          <w:rFonts w:eastAsia="Arial"/>
          <w:lang w:val="en-GB"/>
        </w:rPr>
        <w:t>Obesity and Health Awareness</w:t>
      </w:r>
    </w:p>
    <w:p w14:paraId="5E72D5B2" w14:textId="77777777" w:rsidR="005E7B85" w:rsidRPr="0059453E" w:rsidRDefault="005E7B85" w:rsidP="005E7B85">
      <w:pPr>
        <w:pStyle w:val="BodyTextMain"/>
        <w:rPr>
          <w:sz w:val="20"/>
          <w:lang w:val="en-GB"/>
        </w:rPr>
      </w:pPr>
    </w:p>
    <w:p w14:paraId="767D06F8" w14:textId="77777777" w:rsidR="005E7B85" w:rsidRPr="007E771C" w:rsidRDefault="005E7B85" w:rsidP="005E7B85">
      <w:pPr>
        <w:pStyle w:val="BodyTextMain"/>
        <w:rPr>
          <w:spacing w:val="-2"/>
          <w:lang w:val="en-GB"/>
        </w:rPr>
      </w:pPr>
      <w:r w:rsidRPr="007E771C">
        <w:rPr>
          <w:spacing w:val="-2"/>
          <w:lang w:val="en-GB"/>
        </w:rPr>
        <w:t>Between the years 1997</w:t>
      </w:r>
      <w:r w:rsidR="00067BF4" w:rsidRPr="007E771C">
        <w:rPr>
          <w:spacing w:val="-2"/>
          <w:lang w:val="en-GB"/>
        </w:rPr>
        <w:t xml:space="preserve"> and </w:t>
      </w:r>
      <w:r w:rsidRPr="007E771C">
        <w:rPr>
          <w:spacing w:val="-2"/>
          <w:lang w:val="en-GB"/>
        </w:rPr>
        <w:t xml:space="preserve">2008, </w:t>
      </w:r>
      <w:r w:rsidR="005941DA" w:rsidRPr="007E771C">
        <w:rPr>
          <w:spacing w:val="-2"/>
          <w:lang w:val="en-GB"/>
        </w:rPr>
        <w:t xml:space="preserve">the </w:t>
      </w:r>
      <w:r w:rsidRPr="007E771C">
        <w:rPr>
          <w:spacing w:val="-2"/>
          <w:lang w:val="en-GB"/>
        </w:rPr>
        <w:t>obesity</w:t>
      </w:r>
      <w:r w:rsidR="005941DA" w:rsidRPr="007E771C">
        <w:rPr>
          <w:spacing w:val="-2"/>
          <w:lang w:val="en-GB"/>
        </w:rPr>
        <w:t xml:space="preserve"> rate</w:t>
      </w:r>
      <w:r w:rsidR="00CF75F6">
        <w:rPr>
          <w:spacing w:val="-2"/>
          <w:lang w:val="en-GB"/>
        </w:rPr>
        <w:t xml:space="preserve"> </w:t>
      </w:r>
      <w:r w:rsidR="00067BF4" w:rsidRPr="007E771C">
        <w:rPr>
          <w:spacing w:val="-2"/>
          <w:lang w:val="en-GB"/>
        </w:rPr>
        <w:t xml:space="preserve">in Lebanon </w:t>
      </w:r>
      <w:r w:rsidRPr="007E771C">
        <w:rPr>
          <w:spacing w:val="-2"/>
          <w:lang w:val="en-GB"/>
        </w:rPr>
        <w:t>increased from 7.3</w:t>
      </w:r>
      <w:r w:rsidR="00067BF4" w:rsidRPr="007E771C">
        <w:rPr>
          <w:spacing w:val="-2"/>
          <w:lang w:val="en-GB"/>
        </w:rPr>
        <w:t xml:space="preserve"> per cent</w:t>
      </w:r>
      <w:r w:rsidRPr="007E771C">
        <w:rPr>
          <w:spacing w:val="-2"/>
          <w:lang w:val="en-GB"/>
        </w:rPr>
        <w:t xml:space="preserve"> to 10.9</w:t>
      </w:r>
      <w:r w:rsidR="00067BF4" w:rsidRPr="007E771C">
        <w:rPr>
          <w:spacing w:val="-2"/>
          <w:lang w:val="en-GB"/>
        </w:rPr>
        <w:t xml:space="preserve"> per cent</w:t>
      </w:r>
      <w:r w:rsidRPr="007E771C">
        <w:rPr>
          <w:spacing w:val="-2"/>
          <w:lang w:val="en-GB"/>
        </w:rPr>
        <w:t xml:space="preserve"> for children and adolescents (6–19 years), and from 17.4</w:t>
      </w:r>
      <w:r w:rsidR="00067BF4" w:rsidRPr="007E771C">
        <w:rPr>
          <w:spacing w:val="-2"/>
          <w:lang w:val="en-GB"/>
        </w:rPr>
        <w:t xml:space="preserve"> per cent</w:t>
      </w:r>
      <w:r w:rsidRPr="007E771C">
        <w:rPr>
          <w:spacing w:val="-2"/>
          <w:lang w:val="en-GB"/>
        </w:rPr>
        <w:t xml:space="preserve"> to 28.2</w:t>
      </w:r>
      <w:r w:rsidR="00067BF4" w:rsidRPr="007E771C">
        <w:rPr>
          <w:spacing w:val="-2"/>
          <w:lang w:val="en-GB"/>
        </w:rPr>
        <w:t xml:space="preserve"> per cent</w:t>
      </w:r>
      <w:r w:rsidRPr="007E771C">
        <w:rPr>
          <w:spacing w:val="-2"/>
          <w:lang w:val="en-GB"/>
        </w:rPr>
        <w:t xml:space="preserve"> for adults (20 years</w:t>
      </w:r>
      <w:r w:rsidR="00067BF4" w:rsidRPr="007E771C">
        <w:rPr>
          <w:spacing w:val="-2"/>
          <w:lang w:val="en-GB"/>
        </w:rPr>
        <w:t xml:space="preserve"> and older</w:t>
      </w:r>
      <w:r w:rsidRPr="007E771C">
        <w:rPr>
          <w:spacing w:val="-2"/>
          <w:lang w:val="en-GB"/>
        </w:rPr>
        <w:t>) due to sedentary lifestyles and increasing demand for fast food</w:t>
      </w:r>
      <w:r w:rsidR="00067BF4" w:rsidRPr="007E771C">
        <w:rPr>
          <w:spacing w:val="-2"/>
          <w:lang w:val="en-GB"/>
        </w:rPr>
        <w:t>,</w:t>
      </w:r>
      <w:r w:rsidRPr="007E771C">
        <w:rPr>
          <w:spacing w:val="-2"/>
          <w:lang w:val="en-GB"/>
        </w:rPr>
        <w:t xml:space="preserve"> which mushroomed in Lebanon </w:t>
      </w:r>
      <w:r w:rsidR="00067BF4" w:rsidRPr="007E771C">
        <w:rPr>
          <w:spacing w:val="-2"/>
          <w:lang w:val="en-GB"/>
        </w:rPr>
        <w:t xml:space="preserve">after the civil </w:t>
      </w:r>
      <w:r w:rsidRPr="007E771C">
        <w:rPr>
          <w:spacing w:val="-2"/>
          <w:lang w:val="en-GB"/>
        </w:rPr>
        <w:t>war. By 2008, the obesity rate was 27.4</w:t>
      </w:r>
      <w:r w:rsidR="00067BF4" w:rsidRPr="007E771C">
        <w:rPr>
          <w:spacing w:val="-2"/>
          <w:lang w:val="en-GB"/>
        </w:rPr>
        <w:t xml:space="preserve"> per cent</w:t>
      </w:r>
      <w:r w:rsidRPr="007E771C">
        <w:rPr>
          <w:spacing w:val="-2"/>
          <w:lang w:val="en-GB"/>
        </w:rPr>
        <w:t xml:space="preserve"> and </w:t>
      </w:r>
      <w:r w:rsidR="00E65407">
        <w:rPr>
          <w:spacing w:val="-2"/>
          <w:lang w:val="en-GB"/>
        </w:rPr>
        <w:t xml:space="preserve">it </w:t>
      </w:r>
      <w:r w:rsidRPr="007E771C">
        <w:rPr>
          <w:spacing w:val="-2"/>
          <w:lang w:val="en-GB"/>
        </w:rPr>
        <w:t>continued to grow. Obesity was the underlying factor in many chronic diseases</w:t>
      </w:r>
      <w:r w:rsidR="00067BF4" w:rsidRPr="007E771C">
        <w:rPr>
          <w:spacing w:val="-2"/>
          <w:lang w:val="en-GB"/>
        </w:rPr>
        <w:t>,</w:t>
      </w:r>
      <w:r w:rsidRPr="007E771C">
        <w:rPr>
          <w:spacing w:val="-2"/>
          <w:lang w:val="en-GB"/>
        </w:rPr>
        <w:t xml:space="preserve"> including diabetes</w:t>
      </w:r>
      <w:r w:rsidR="00067BF4" w:rsidRPr="007E771C">
        <w:rPr>
          <w:spacing w:val="-2"/>
          <w:lang w:val="en-GB"/>
        </w:rPr>
        <w:t xml:space="preserve"> and</w:t>
      </w:r>
      <w:r w:rsidRPr="007E771C">
        <w:rPr>
          <w:spacing w:val="-2"/>
          <w:lang w:val="en-GB"/>
        </w:rPr>
        <w:t xml:space="preserve"> cardiovascular disease, a</w:t>
      </w:r>
      <w:r w:rsidR="00067BF4" w:rsidRPr="007E771C">
        <w:rPr>
          <w:spacing w:val="-2"/>
          <w:lang w:val="en-GB"/>
        </w:rPr>
        <w:t>s well as</w:t>
      </w:r>
      <w:r w:rsidRPr="007E771C">
        <w:rPr>
          <w:spacing w:val="-2"/>
          <w:lang w:val="en-GB"/>
        </w:rPr>
        <w:t xml:space="preserve"> high blood pressure.</w:t>
      </w:r>
      <w:r w:rsidRPr="007E771C">
        <w:rPr>
          <w:spacing w:val="-2"/>
          <w:vertAlign w:val="superscript"/>
          <w:lang w:val="en-GB"/>
        </w:rPr>
        <w:footnoteReference w:id="4"/>
      </w:r>
    </w:p>
    <w:p w14:paraId="35815B38" w14:textId="77777777" w:rsidR="005E7B85" w:rsidRPr="0059453E" w:rsidRDefault="005E7B85" w:rsidP="005E7B85">
      <w:pPr>
        <w:pStyle w:val="BodyTextMain"/>
        <w:rPr>
          <w:spacing w:val="-2"/>
          <w:sz w:val="20"/>
          <w:lang w:val="en-GB"/>
        </w:rPr>
      </w:pPr>
    </w:p>
    <w:p w14:paraId="3E954863" w14:textId="77777777" w:rsidR="005E7B85" w:rsidRPr="004201CC" w:rsidRDefault="004D517A" w:rsidP="005E7B85">
      <w:pPr>
        <w:pStyle w:val="BodyTextMain"/>
        <w:rPr>
          <w:lang w:val="en-GB"/>
        </w:rPr>
      </w:pPr>
      <w:r w:rsidRPr="004201CC">
        <w:rPr>
          <w:lang w:val="en-GB"/>
        </w:rPr>
        <w:t>Although Lebanon’s</w:t>
      </w:r>
      <w:r w:rsidR="005E7B85" w:rsidRPr="004201CC">
        <w:rPr>
          <w:lang w:val="en-GB"/>
        </w:rPr>
        <w:t xml:space="preserve"> urban population was fashion, health, and beauty conscious, focus on health and dietary issues</w:t>
      </w:r>
      <w:r w:rsidRPr="004201CC">
        <w:rPr>
          <w:lang w:val="en-GB"/>
        </w:rPr>
        <w:t xml:space="preserve"> was hampered by the country’s civil unrest</w:t>
      </w:r>
      <w:r w:rsidR="005E7B85" w:rsidRPr="004201CC">
        <w:rPr>
          <w:lang w:val="en-GB"/>
        </w:rPr>
        <w:t xml:space="preserve">. Health awareness began to increase around 2000 through national </w:t>
      </w:r>
      <w:r w:rsidRPr="004201CC">
        <w:rPr>
          <w:lang w:val="en-GB"/>
        </w:rPr>
        <w:t>television</w:t>
      </w:r>
      <w:r w:rsidR="005E7B85" w:rsidRPr="004201CC">
        <w:rPr>
          <w:lang w:val="en-GB"/>
        </w:rPr>
        <w:t xml:space="preserve"> programs that engaged </w:t>
      </w:r>
      <w:r w:rsidR="005941DA">
        <w:rPr>
          <w:lang w:val="en-GB"/>
        </w:rPr>
        <w:t xml:space="preserve">viewers by discussing </w:t>
      </w:r>
      <w:r w:rsidR="005E7B85" w:rsidRPr="004201CC">
        <w:rPr>
          <w:lang w:val="en-GB"/>
        </w:rPr>
        <w:t xml:space="preserve">relevant topics and </w:t>
      </w:r>
      <w:r w:rsidR="005941DA">
        <w:rPr>
          <w:lang w:val="en-GB"/>
        </w:rPr>
        <w:t xml:space="preserve">the </w:t>
      </w:r>
      <w:r w:rsidR="005E7B85" w:rsidRPr="004201CC">
        <w:rPr>
          <w:lang w:val="en-GB"/>
        </w:rPr>
        <w:t xml:space="preserve">growing access to the </w:t>
      </w:r>
      <w:r w:rsidRPr="004201CC">
        <w:rPr>
          <w:lang w:val="en-GB"/>
        </w:rPr>
        <w:t>I</w:t>
      </w:r>
      <w:r w:rsidR="005E7B85" w:rsidRPr="004201CC">
        <w:rPr>
          <w:lang w:val="en-GB"/>
        </w:rPr>
        <w:t>nternet</w:t>
      </w:r>
      <w:r w:rsidR="00CF75F6">
        <w:rPr>
          <w:lang w:val="en-GB"/>
        </w:rPr>
        <w:t>,</w:t>
      </w:r>
      <w:r w:rsidR="005941DA">
        <w:rPr>
          <w:lang w:val="en-GB"/>
        </w:rPr>
        <w:t xml:space="preserve"> </w:t>
      </w:r>
      <w:r w:rsidR="00CF75F6">
        <w:rPr>
          <w:lang w:val="en-GB"/>
        </w:rPr>
        <w:t>which</w:t>
      </w:r>
      <w:r w:rsidRPr="004201CC">
        <w:rPr>
          <w:lang w:val="en-GB"/>
        </w:rPr>
        <w:t xml:space="preserve"> reach</w:t>
      </w:r>
      <w:r w:rsidR="005941DA">
        <w:rPr>
          <w:lang w:val="en-GB"/>
        </w:rPr>
        <w:t>ed</w:t>
      </w:r>
      <w:r w:rsidR="00CF75F6">
        <w:rPr>
          <w:lang w:val="en-GB"/>
        </w:rPr>
        <w:t xml:space="preserve"> </w:t>
      </w:r>
      <w:r w:rsidR="00E65407">
        <w:rPr>
          <w:lang w:val="en-GB"/>
        </w:rPr>
        <w:t xml:space="preserve">1 </w:t>
      </w:r>
      <w:r w:rsidR="005E7B85" w:rsidRPr="004201CC">
        <w:rPr>
          <w:lang w:val="en-GB"/>
        </w:rPr>
        <w:t>million users by 2014.</w:t>
      </w:r>
      <w:r w:rsidR="005E7B85" w:rsidRPr="004201CC">
        <w:rPr>
          <w:vertAlign w:val="superscript"/>
          <w:lang w:val="en-GB"/>
        </w:rPr>
        <w:footnoteReference w:id="5"/>
      </w:r>
    </w:p>
    <w:p w14:paraId="0006DE07" w14:textId="77777777" w:rsidR="008D6750" w:rsidRPr="0059453E" w:rsidRDefault="008D6750" w:rsidP="005E7B85">
      <w:pPr>
        <w:pStyle w:val="BodyTextMain"/>
        <w:rPr>
          <w:sz w:val="20"/>
          <w:lang w:val="en-GB"/>
        </w:rPr>
      </w:pPr>
    </w:p>
    <w:p w14:paraId="228060C7" w14:textId="77777777" w:rsidR="008D6750" w:rsidRPr="0059453E" w:rsidRDefault="008D6750" w:rsidP="005E7B85">
      <w:pPr>
        <w:pStyle w:val="BodyTextMain"/>
        <w:rPr>
          <w:sz w:val="20"/>
          <w:lang w:val="en-GB"/>
        </w:rPr>
      </w:pPr>
    </w:p>
    <w:p w14:paraId="320D688B" w14:textId="77777777" w:rsidR="005833EF" w:rsidRDefault="005E7B85" w:rsidP="005E7B85">
      <w:pPr>
        <w:pStyle w:val="Casehead1"/>
        <w:rPr>
          <w:rFonts w:eastAsia="Arial"/>
          <w:lang w:val="en-GB"/>
        </w:rPr>
      </w:pPr>
      <w:r w:rsidRPr="004201CC">
        <w:rPr>
          <w:rFonts w:eastAsia="Arial"/>
          <w:lang w:val="en-GB"/>
        </w:rPr>
        <w:t>GLOBAL DIET INDUSTRY</w:t>
      </w:r>
    </w:p>
    <w:p w14:paraId="47707117" w14:textId="77777777" w:rsidR="005833EF" w:rsidRPr="0059453E" w:rsidRDefault="005833EF" w:rsidP="00CF75F6">
      <w:pPr>
        <w:pStyle w:val="BodyTextMain"/>
        <w:rPr>
          <w:rFonts w:eastAsia="Arial"/>
          <w:sz w:val="20"/>
          <w:lang w:val="en-GB"/>
        </w:rPr>
      </w:pPr>
    </w:p>
    <w:p w14:paraId="3FAF5BF8" w14:textId="10E0B40E" w:rsidR="005E7B85" w:rsidRPr="004201CC" w:rsidRDefault="004201CC" w:rsidP="005E7B85">
      <w:pPr>
        <w:pStyle w:val="BodyTextMain"/>
        <w:rPr>
          <w:lang w:val="en-GB"/>
        </w:rPr>
      </w:pPr>
      <w:r>
        <w:rPr>
          <w:lang w:val="en-GB"/>
        </w:rPr>
        <w:t>According to the</w:t>
      </w:r>
      <w:r w:rsidR="003E2487">
        <w:rPr>
          <w:lang w:val="en-GB"/>
        </w:rPr>
        <w:t xml:space="preserve"> </w:t>
      </w:r>
      <w:r w:rsidR="005E7B85" w:rsidRPr="004201CC">
        <w:rPr>
          <w:lang w:val="en-GB"/>
        </w:rPr>
        <w:t>W</w:t>
      </w:r>
      <w:r>
        <w:rPr>
          <w:lang w:val="en-GB"/>
        </w:rPr>
        <w:t xml:space="preserve">orld </w:t>
      </w:r>
      <w:r w:rsidR="005E7B85" w:rsidRPr="004201CC">
        <w:rPr>
          <w:lang w:val="en-GB"/>
        </w:rPr>
        <w:t>H</w:t>
      </w:r>
      <w:r>
        <w:rPr>
          <w:lang w:val="en-GB"/>
        </w:rPr>
        <w:t xml:space="preserve">ealth </w:t>
      </w:r>
      <w:r w:rsidR="005E7B85" w:rsidRPr="004201CC">
        <w:rPr>
          <w:lang w:val="en-GB"/>
        </w:rPr>
        <w:t>O</w:t>
      </w:r>
      <w:r>
        <w:rPr>
          <w:lang w:val="en-GB"/>
        </w:rPr>
        <w:t>rganization,</w:t>
      </w:r>
      <w:r w:rsidR="005E7B85" w:rsidRPr="004201CC">
        <w:rPr>
          <w:lang w:val="en-GB"/>
        </w:rPr>
        <w:t xml:space="preserve"> obesity w</w:t>
      </w:r>
      <w:r>
        <w:rPr>
          <w:lang w:val="en-GB"/>
        </w:rPr>
        <w:t>as expected to</w:t>
      </w:r>
      <w:r w:rsidR="005E7B85" w:rsidRPr="004201CC">
        <w:rPr>
          <w:lang w:val="en-GB"/>
        </w:rPr>
        <w:t xml:space="preserve"> affect one in every five adults by 2025.</w:t>
      </w:r>
      <w:r w:rsidR="00CF75F6">
        <w:rPr>
          <w:lang w:val="en-GB"/>
        </w:rPr>
        <w:t xml:space="preserve"> </w:t>
      </w:r>
      <w:r w:rsidR="005E7B85" w:rsidRPr="004201CC">
        <w:rPr>
          <w:lang w:val="en-GB"/>
        </w:rPr>
        <w:t>The increase in overweight children</w:t>
      </w:r>
      <w:r w:rsidR="005941DA">
        <w:rPr>
          <w:lang w:val="en-GB"/>
        </w:rPr>
        <w:t xml:space="preserve"> and</w:t>
      </w:r>
      <w:r w:rsidR="005E7B85" w:rsidRPr="004201CC">
        <w:rPr>
          <w:lang w:val="en-GB"/>
        </w:rPr>
        <w:t xml:space="preserve"> obese adults, and </w:t>
      </w:r>
      <w:r w:rsidR="005941DA">
        <w:rPr>
          <w:lang w:val="en-GB"/>
        </w:rPr>
        <w:t xml:space="preserve">the </w:t>
      </w:r>
      <w:r w:rsidR="005E7B85" w:rsidRPr="004201CC">
        <w:rPr>
          <w:lang w:val="en-GB"/>
        </w:rPr>
        <w:t>related health problems</w:t>
      </w:r>
      <w:r w:rsidR="005941DA">
        <w:rPr>
          <w:lang w:val="en-GB"/>
        </w:rPr>
        <w:t>,</w:t>
      </w:r>
      <w:r w:rsidR="005E7B85" w:rsidRPr="004201CC">
        <w:rPr>
          <w:lang w:val="en-GB"/>
        </w:rPr>
        <w:t xml:space="preserve"> led to the </w:t>
      </w:r>
      <w:r>
        <w:rPr>
          <w:lang w:val="en-GB"/>
        </w:rPr>
        <w:lastRenderedPageBreak/>
        <w:t>development</w:t>
      </w:r>
      <w:r w:rsidR="005E7B85" w:rsidRPr="004201CC">
        <w:rPr>
          <w:lang w:val="en-GB"/>
        </w:rPr>
        <w:t xml:space="preserve"> </w:t>
      </w:r>
      <w:r w:rsidR="00D46787">
        <w:rPr>
          <w:lang w:val="en-GB"/>
        </w:rPr>
        <w:t xml:space="preserve">of </w:t>
      </w:r>
      <w:r w:rsidR="005E7B85" w:rsidRPr="004201CC">
        <w:rPr>
          <w:lang w:val="en-GB"/>
        </w:rPr>
        <w:t xml:space="preserve">a weight loss management </w:t>
      </w:r>
      <w:r w:rsidR="002B779B">
        <w:rPr>
          <w:lang w:val="en-GB"/>
        </w:rPr>
        <w:t xml:space="preserve">industry and </w:t>
      </w:r>
      <w:r w:rsidR="005E7B85" w:rsidRPr="004201CC">
        <w:rPr>
          <w:lang w:val="en-GB"/>
        </w:rPr>
        <w:t>market</w:t>
      </w:r>
      <w:r w:rsidR="002B779B">
        <w:rPr>
          <w:lang w:val="en-GB"/>
        </w:rPr>
        <w:t xml:space="preserve"> around the world comprising various segments. Some segments within this global industry</w:t>
      </w:r>
      <w:r w:rsidR="005E7B85" w:rsidRPr="004201CC">
        <w:rPr>
          <w:lang w:val="en-GB"/>
        </w:rPr>
        <w:t xml:space="preserve"> included</w:t>
      </w:r>
      <w:r w:rsidR="002B779B">
        <w:rPr>
          <w:lang w:val="en-GB"/>
        </w:rPr>
        <w:t xml:space="preserve"> the following services and products</w:t>
      </w:r>
      <w:r w:rsidR="005E7B85" w:rsidRPr="004201CC">
        <w:rPr>
          <w:lang w:val="en-GB"/>
        </w:rPr>
        <w:t>:</w:t>
      </w:r>
    </w:p>
    <w:p w14:paraId="4568000D" w14:textId="77777777" w:rsidR="005E7B85" w:rsidRPr="0059453E" w:rsidRDefault="005E7B85" w:rsidP="005E7B85">
      <w:pPr>
        <w:pStyle w:val="BodyTextMain"/>
        <w:rPr>
          <w:sz w:val="20"/>
          <w:lang w:val="en-GB"/>
        </w:rPr>
      </w:pPr>
    </w:p>
    <w:p w14:paraId="41D6CD16" w14:textId="77777777" w:rsidR="005E7B85" w:rsidRPr="004201CC" w:rsidRDefault="005E7B85" w:rsidP="005E7B85">
      <w:pPr>
        <w:pStyle w:val="BodyTextMain"/>
        <w:numPr>
          <w:ilvl w:val="0"/>
          <w:numId w:val="41"/>
        </w:numPr>
        <w:rPr>
          <w:lang w:val="en-GB"/>
        </w:rPr>
      </w:pPr>
      <w:r w:rsidRPr="004201CC">
        <w:rPr>
          <w:lang w:val="en-GB"/>
        </w:rPr>
        <w:t>Weight loss management services (e.g.</w:t>
      </w:r>
      <w:r w:rsidR="002B779B">
        <w:rPr>
          <w:lang w:val="en-GB"/>
        </w:rPr>
        <w:t>,</w:t>
      </w:r>
      <w:r w:rsidRPr="004201CC">
        <w:rPr>
          <w:lang w:val="en-GB"/>
        </w:rPr>
        <w:t xml:space="preserve"> fitness centr</w:t>
      </w:r>
      <w:r w:rsidR="002B779B">
        <w:rPr>
          <w:lang w:val="en-GB"/>
        </w:rPr>
        <w:t>e</w:t>
      </w:r>
      <w:r w:rsidRPr="004201CC">
        <w:rPr>
          <w:lang w:val="en-GB"/>
        </w:rPr>
        <w:t xml:space="preserve">s, nutrition and psychological consulting services, </w:t>
      </w:r>
      <w:r w:rsidR="002B779B">
        <w:rPr>
          <w:lang w:val="en-GB"/>
        </w:rPr>
        <w:t xml:space="preserve">and </w:t>
      </w:r>
      <w:r w:rsidRPr="004201CC">
        <w:rPr>
          <w:lang w:val="en-GB"/>
        </w:rPr>
        <w:t>weight loss programs)</w:t>
      </w:r>
    </w:p>
    <w:p w14:paraId="6886A114" w14:textId="77777777" w:rsidR="005E7B85" w:rsidRPr="0059453E" w:rsidRDefault="005E7B85" w:rsidP="005E7B85">
      <w:pPr>
        <w:pStyle w:val="BodyTextMain"/>
        <w:numPr>
          <w:ilvl w:val="0"/>
          <w:numId w:val="41"/>
        </w:numPr>
        <w:rPr>
          <w:spacing w:val="-4"/>
          <w:lang w:val="en-GB"/>
        </w:rPr>
      </w:pPr>
      <w:r w:rsidRPr="0059453E">
        <w:rPr>
          <w:spacing w:val="-4"/>
          <w:lang w:val="en-GB"/>
        </w:rPr>
        <w:t xml:space="preserve">Weight loss diet </w:t>
      </w:r>
      <w:r w:rsidR="002B779B" w:rsidRPr="0059453E">
        <w:rPr>
          <w:spacing w:val="-4"/>
          <w:lang w:val="en-GB"/>
        </w:rPr>
        <w:t xml:space="preserve">products </w:t>
      </w:r>
      <w:r w:rsidRPr="0059453E">
        <w:rPr>
          <w:spacing w:val="-4"/>
          <w:lang w:val="en-GB"/>
        </w:rPr>
        <w:t>(e.g.</w:t>
      </w:r>
      <w:r w:rsidR="002B779B" w:rsidRPr="0059453E">
        <w:rPr>
          <w:spacing w:val="-4"/>
          <w:lang w:val="en-GB"/>
        </w:rPr>
        <w:t xml:space="preserve">, </w:t>
      </w:r>
      <w:r w:rsidRPr="0059453E">
        <w:rPr>
          <w:spacing w:val="-4"/>
          <w:lang w:val="en-GB"/>
        </w:rPr>
        <w:t>low</w:t>
      </w:r>
      <w:r w:rsidR="002B779B" w:rsidRPr="0059453E">
        <w:rPr>
          <w:spacing w:val="-4"/>
          <w:lang w:val="en-GB"/>
        </w:rPr>
        <w:t>-</w:t>
      </w:r>
      <w:r w:rsidRPr="0059453E">
        <w:rPr>
          <w:spacing w:val="-4"/>
          <w:lang w:val="en-GB"/>
        </w:rPr>
        <w:t>calorie meals and drinks, organic food</w:t>
      </w:r>
      <w:r w:rsidR="002B779B" w:rsidRPr="0059453E">
        <w:rPr>
          <w:spacing w:val="-4"/>
          <w:lang w:val="en-GB"/>
        </w:rPr>
        <w:t>s, and health-conscious products</w:t>
      </w:r>
      <w:r w:rsidRPr="0059453E">
        <w:rPr>
          <w:spacing w:val="-4"/>
          <w:lang w:val="en-GB"/>
        </w:rPr>
        <w:t>)</w:t>
      </w:r>
    </w:p>
    <w:p w14:paraId="0FDE5F2D" w14:textId="77777777" w:rsidR="005E7B85" w:rsidRPr="004201CC" w:rsidRDefault="005E7B85" w:rsidP="005E7B85">
      <w:pPr>
        <w:pStyle w:val="BodyTextMain"/>
        <w:numPr>
          <w:ilvl w:val="0"/>
          <w:numId w:val="41"/>
        </w:numPr>
        <w:rPr>
          <w:lang w:val="en-GB"/>
        </w:rPr>
      </w:pPr>
      <w:r w:rsidRPr="004201CC">
        <w:rPr>
          <w:lang w:val="en-GB"/>
        </w:rPr>
        <w:t>Weight loss drugs and supplements (e.g.</w:t>
      </w:r>
      <w:r w:rsidR="002B779B">
        <w:rPr>
          <w:lang w:val="en-GB"/>
        </w:rPr>
        <w:t>,</w:t>
      </w:r>
      <w:r w:rsidRPr="004201CC">
        <w:rPr>
          <w:lang w:val="en-GB"/>
        </w:rPr>
        <w:t xml:space="preserve"> protein shakes, vitamins, </w:t>
      </w:r>
      <w:r w:rsidR="002B779B">
        <w:rPr>
          <w:lang w:val="en-GB"/>
        </w:rPr>
        <w:t xml:space="preserve">and </w:t>
      </w:r>
      <w:r w:rsidRPr="004201CC">
        <w:rPr>
          <w:lang w:val="en-GB"/>
        </w:rPr>
        <w:t>fibr</w:t>
      </w:r>
      <w:r w:rsidR="002B779B">
        <w:rPr>
          <w:lang w:val="en-GB"/>
        </w:rPr>
        <w:t>e</w:t>
      </w:r>
      <w:r w:rsidRPr="004201CC">
        <w:rPr>
          <w:lang w:val="en-GB"/>
        </w:rPr>
        <w:t xml:space="preserve"> supplements)</w:t>
      </w:r>
    </w:p>
    <w:p w14:paraId="60F5EBD5" w14:textId="77777777" w:rsidR="005E7B85" w:rsidRPr="004201CC" w:rsidRDefault="005E7B85" w:rsidP="005E7B85">
      <w:pPr>
        <w:pStyle w:val="BodyTextMain"/>
        <w:numPr>
          <w:ilvl w:val="0"/>
          <w:numId w:val="41"/>
        </w:numPr>
        <w:rPr>
          <w:lang w:val="en-GB"/>
        </w:rPr>
      </w:pPr>
      <w:r w:rsidRPr="004201CC">
        <w:rPr>
          <w:lang w:val="en-GB"/>
        </w:rPr>
        <w:t>Weight loss equipment and devices (e.g.</w:t>
      </w:r>
      <w:r w:rsidR="002B779B">
        <w:rPr>
          <w:lang w:val="en-GB"/>
        </w:rPr>
        <w:t>,</w:t>
      </w:r>
      <w:r w:rsidRPr="004201CC">
        <w:rPr>
          <w:lang w:val="en-GB"/>
        </w:rPr>
        <w:t xml:space="preserve"> fitness and surgical equipment)</w:t>
      </w:r>
    </w:p>
    <w:p w14:paraId="556523D8" w14:textId="77777777" w:rsidR="002B779B" w:rsidRPr="0059453E" w:rsidRDefault="002B779B" w:rsidP="002B779B">
      <w:pPr>
        <w:pStyle w:val="BodyTextMain"/>
        <w:rPr>
          <w:sz w:val="20"/>
          <w:lang w:val="en-GB"/>
        </w:rPr>
      </w:pPr>
    </w:p>
    <w:p w14:paraId="241CEAAA" w14:textId="77777777" w:rsidR="002B779B" w:rsidRDefault="002B779B" w:rsidP="002B779B">
      <w:pPr>
        <w:pStyle w:val="BodyTextMain"/>
        <w:rPr>
          <w:lang w:val="en-GB"/>
        </w:rPr>
      </w:pPr>
      <w:r>
        <w:rPr>
          <w:lang w:val="en-GB"/>
        </w:rPr>
        <w:t>Within this global industr</w:t>
      </w:r>
      <w:r w:rsidR="005E7B85" w:rsidRPr="004201CC">
        <w:rPr>
          <w:lang w:val="en-GB"/>
        </w:rPr>
        <w:t>y</w:t>
      </w:r>
      <w:r>
        <w:rPr>
          <w:lang w:val="en-GB"/>
        </w:rPr>
        <w:t>, numerous companies had established major gains</w:t>
      </w:r>
      <w:r w:rsidR="003E2487">
        <w:rPr>
          <w:lang w:val="en-GB"/>
        </w:rPr>
        <w:t xml:space="preserve"> </w:t>
      </w:r>
      <w:r>
        <w:rPr>
          <w:lang w:val="en-GB"/>
        </w:rPr>
        <w:t xml:space="preserve">and secured </w:t>
      </w:r>
      <w:r w:rsidR="005E7B85" w:rsidRPr="004201CC">
        <w:rPr>
          <w:lang w:val="en-GB"/>
        </w:rPr>
        <w:t xml:space="preserve">market </w:t>
      </w:r>
      <w:r>
        <w:rPr>
          <w:lang w:val="en-GB"/>
        </w:rPr>
        <w:t>share,</w:t>
      </w:r>
      <w:r w:rsidR="005E7B85" w:rsidRPr="004201CC">
        <w:rPr>
          <w:lang w:val="en-GB"/>
        </w:rPr>
        <w:t xml:space="preserve"> includ</w:t>
      </w:r>
      <w:r>
        <w:rPr>
          <w:lang w:val="en-GB"/>
        </w:rPr>
        <w:t>ing companies within the following areas of specialization</w:t>
      </w:r>
      <w:r w:rsidR="005E7B85" w:rsidRPr="004201CC">
        <w:rPr>
          <w:lang w:val="en-GB"/>
        </w:rPr>
        <w:t>:</w:t>
      </w:r>
    </w:p>
    <w:p w14:paraId="04634365" w14:textId="77777777" w:rsidR="005E7B85" w:rsidRPr="0059453E" w:rsidRDefault="005E7B85" w:rsidP="007E771C">
      <w:pPr>
        <w:pStyle w:val="BodyTextMain"/>
        <w:rPr>
          <w:sz w:val="20"/>
          <w:lang w:val="en-GB"/>
        </w:rPr>
      </w:pPr>
    </w:p>
    <w:p w14:paraId="6F1D1FAD" w14:textId="77777777" w:rsidR="005E7B85" w:rsidRPr="000368CE" w:rsidRDefault="005E7B85" w:rsidP="005E7B85">
      <w:pPr>
        <w:pStyle w:val="BodyTextMain"/>
        <w:numPr>
          <w:ilvl w:val="0"/>
          <w:numId w:val="41"/>
        </w:numPr>
        <w:rPr>
          <w:lang w:val="en-GB"/>
        </w:rPr>
      </w:pPr>
      <w:r w:rsidRPr="000368CE">
        <w:rPr>
          <w:lang w:val="en-GB"/>
        </w:rPr>
        <w:t>Weight loss diet companies (</w:t>
      </w:r>
      <w:r w:rsidRPr="007E771C">
        <w:rPr>
          <w:lang w:val="en-GB"/>
        </w:rPr>
        <w:t>e.g.</w:t>
      </w:r>
      <w:r w:rsidR="000368CE">
        <w:rPr>
          <w:lang w:val="en-GB"/>
        </w:rPr>
        <w:t xml:space="preserve">, </w:t>
      </w:r>
      <w:r w:rsidRPr="000368CE">
        <w:rPr>
          <w:lang w:val="en-GB"/>
        </w:rPr>
        <w:t xml:space="preserve">Herbalife </w:t>
      </w:r>
      <w:r w:rsidR="000368CE">
        <w:rPr>
          <w:lang w:val="en-GB"/>
        </w:rPr>
        <w:t>International</w:t>
      </w:r>
      <w:r w:rsidRPr="000368CE">
        <w:rPr>
          <w:lang w:val="en-GB"/>
        </w:rPr>
        <w:t>, Nutrisystem, Weight Watchers</w:t>
      </w:r>
      <w:r w:rsidR="00CF75F6">
        <w:rPr>
          <w:lang w:val="en-GB"/>
        </w:rPr>
        <w:t xml:space="preserve"> </w:t>
      </w:r>
      <w:r w:rsidR="000368CE" w:rsidRPr="000368CE">
        <w:rPr>
          <w:lang w:val="en-GB"/>
        </w:rPr>
        <w:t>International</w:t>
      </w:r>
      <w:r w:rsidRPr="000368CE">
        <w:rPr>
          <w:lang w:val="en-GB"/>
        </w:rPr>
        <w:t xml:space="preserve">, </w:t>
      </w:r>
      <w:r w:rsidR="000368CE">
        <w:rPr>
          <w:lang w:val="en-GB"/>
        </w:rPr>
        <w:t xml:space="preserve">and </w:t>
      </w:r>
      <w:r w:rsidRPr="000368CE">
        <w:rPr>
          <w:lang w:val="en-GB"/>
        </w:rPr>
        <w:t>Jenny Craig)</w:t>
      </w:r>
    </w:p>
    <w:p w14:paraId="4B553392" w14:textId="77777777" w:rsidR="005E7B85" w:rsidRPr="000368CE" w:rsidRDefault="005E7B85" w:rsidP="005E7B85">
      <w:pPr>
        <w:pStyle w:val="BodyTextMain"/>
        <w:numPr>
          <w:ilvl w:val="0"/>
          <w:numId w:val="41"/>
        </w:numPr>
        <w:rPr>
          <w:lang w:val="en-GB"/>
        </w:rPr>
      </w:pPr>
      <w:r w:rsidRPr="000368CE">
        <w:rPr>
          <w:lang w:val="en-GB"/>
        </w:rPr>
        <w:t>Weight loss drug companies (</w:t>
      </w:r>
      <w:r w:rsidRPr="007E771C">
        <w:rPr>
          <w:lang w:val="en-GB"/>
        </w:rPr>
        <w:t>e.g.</w:t>
      </w:r>
      <w:r w:rsidR="000368CE">
        <w:rPr>
          <w:lang w:val="en-GB"/>
        </w:rPr>
        <w:t>,</w:t>
      </w:r>
      <w:r w:rsidR="00CF75F6">
        <w:rPr>
          <w:lang w:val="en-GB"/>
        </w:rPr>
        <w:t xml:space="preserve"> </w:t>
      </w:r>
      <w:r w:rsidRPr="000368CE">
        <w:rPr>
          <w:lang w:val="en-GB"/>
        </w:rPr>
        <w:t>Zydus</w:t>
      </w:r>
      <w:r w:rsidR="00CF75F6">
        <w:rPr>
          <w:lang w:val="en-GB"/>
        </w:rPr>
        <w:t xml:space="preserve"> </w:t>
      </w:r>
      <w:r w:rsidRPr="000368CE">
        <w:rPr>
          <w:lang w:val="en-GB"/>
        </w:rPr>
        <w:t>Cadila Healthcare L</w:t>
      </w:r>
      <w:r w:rsidR="000368CE">
        <w:rPr>
          <w:lang w:val="en-GB"/>
        </w:rPr>
        <w:t>imi</w:t>
      </w:r>
      <w:r w:rsidRPr="000368CE">
        <w:rPr>
          <w:lang w:val="en-GB"/>
        </w:rPr>
        <w:t>t</w:t>
      </w:r>
      <w:r w:rsidR="000368CE">
        <w:rPr>
          <w:lang w:val="en-GB"/>
        </w:rPr>
        <w:t>e</w:t>
      </w:r>
      <w:r w:rsidRPr="000368CE">
        <w:rPr>
          <w:lang w:val="en-GB"/>
        </w:rPr>
        <w:t>d</w:t>
      </w:r>
      <w:r w:rsidR="000368CE">
        <w:rPr>
          <w:lang w:val="en-GB"/>
        </w:rPr>
        <w:t xml:space="preserve"> and</w:t>
      </w:r>
      <w:r w:rsidRPr="000368CE">
        <w:rPr>
          <w:lang w:val="en-GB"/>
        </w:rPr>
        <w:t xml:space="preserve"> Arena Pharmaceuticals</w:t>
      </w:r>
      <w:r w:rsidR="000368CE">
        <w:rPr>
          <w:lang w:val="en-GB"/>
        </w:rPr>
        <w:t>, Inc.</w:t>
      </w:r>
      <w:r w:rsidRPr="000368CE">
        <w:rPr>
          <w:lang w:val="en-GB"/>
        </w:rPr>
        <w:t>)</w:t>
      </w:r>
    </w:p>
    <w:p w14:paraId="1EA84E78" w14:textId="77777777" w:rsidR="005E7B85" w:rsidRPr="000368CE" w:rsidRDefault="005E7B85" w:rsidP="000368CE">
      <w:pPr>
        <w:pStyle w:val="BodyTextMain"/>
        <w:numPr>
          <w:ilvl w:val="0"/>
          <w:numId w:val="41"/>
        </w:numPr>
        <w:rPr>
          <w:lang w:val="en-GB"/>
        </w:rPr>
      </w:pPr>
      <w:r w:rsidRPr="000368CE">
        <w:rPr>
          <w:lang w:val="en-GB"/>
        </w:rPr>
        <w:t>Weight loss equipment companies (</w:t>
      </w:r>
      <w:r w:rsidRPr="007E771C">
        <w:rPr>
          <w:lang w:val="en-GB"/>
        </w:rPr>
        <w:t>e.g.</w:t>
      </w:r>
      <w:r w:rsidR="000368CE">
        <w:rPr>
          <w:lang w:val="en-GB"/>
        </w:rPr>
        <w:t>,</w:t>
      </w:r>
      <w:r w:rsidRPr="000368CE">
        <w:rPr>
          <w:lang w:val="en-GB"/>
        </w:rPr>
        <w:t xml:space="preserve"> Medtronic </w:t>
      </w:r>
      <w:r w:rsidR="000368CE" w:rsidRPr="000368CE">
        <w:rPr>
          <w:lang w:val="en-GB"/>
        </w:rPr>
        <w:t>Public Limited Company</w:t>
      </w:r>
      <w:r w:rsidRPr="000368CE">
        <w:rPr>
          <w:lang w:val="en-GB"/>
        </w:rPr>
        <w:t xml:space="preserve">, Ethicon Inc., </w:t>
      </w:r>
      <w:r w:rsidR="000368CE">
        <w:rPr>
          <w:lang w:val="en-GB"/>
        </w:rPr>
        <w:t xml:space="preserve">and </w:t>
      </w:r>
      <w:r w:rsidRPr="000368CE">
        <w:rPr>
          <w:lang w:val="en-GB"/>
        </w:rPr>
        <w:t>Olympus Corporation)</w:t>
      </w:r>
    </w:p>
    <w:p w14:paraId="39D710AF" w14:textId="77777777" w:rsidR="005E7B85" w:rsidRPr="004201CC" w:rsidRDefault="005E7B85" w:rsidP="005E7B85">
      <w:pPr>
        <w:pStyle w:val="BodyTextMain"/>
        <w:numPr>
          <w:ilvl w:val="0"/>
          <w:numId w:val="41"/>
        </w:numPr>
        <w:rPr>
          <w:lang w:val="en-GB"/>
        </w:rPr>
      </w:pPr>
      <w:r w:rsidRPr="000368CE">
        <w:rPr>
          <w:lang w:val="en-GB"/>
        </w:rPr>
        <w:t>Weight loss service provider companies (</w:t>
      </w:r>
      <w:r w:rsidRPr="007E771C">
        <w:rPr>
          <w:lang w:val="en-GB"/>
        </w:rPr>
        <w:t>e.g.</w:t>
      </w:r>
      <w:r w:rsidR="000368CE">
        <w:rPr>
          <w:lang w:val="en-GB"/>
        </w:rPr>
        <w:t>,</w:t>
      </w:r>
      <w:r w:rsidR="003E2487">
        <w:rPr>
          <w:lang w:val="en-GB"/>
        </w:rPr>
        <w:t xml:space="preserve"> </w:t>
      </w:r>
      <w:r w:rsidRPr="000368CE">
        <w:rPr>
          <w:lang w:val="en-GB"/>
        </w:rPr>
        <w:t>Weight Watchers International, VLCC Health</w:t>
      </w:r>
      <w:r w:rsidR="000368CE">
        <w:rPr>
          <w:lang w:val="en-GB"/>
        </w:rPr>
        <w:t xml:space="preserve"> C</w:t>
      </w:r>
      <w:r w:rsidRPr="000368CE">
        <w:rPr>
          <w:lang w:val="en-GB"/>
        </w:rPr>
        <w:t>are</w:t>
      </w:r>
      <w:r w:rsidRPr="004201CC">
        <w:rPr>
          <w:lang w:val="en-GB"/>
        </w:rPr>
        <w:t xml:space="preserve"> L</w:t>
      </w:r>
      <w:r w:rsidR="000368CE">
        <w:rPr>
          <w:lang w:val="en-GB"/>
        </w:rPr>
        <w:t>imi</w:t>
      </w:r>
      <w:r w:rsidRPr="004201CC">
        <w:rPr>
          <w:lang w:val="en-GB"/>
        </w:rPr>
        <w:t>t</w:t>
      </w:r>
      <w:r w:rsidR="000368CE">
        <w:rPr>
          <w:lang w:val="en-GB"/>
        </w:rPr>
        <w:t>e</w:t>
      </w:r>
      <w:r w:rsidRPr="004201CC">
        <w:rPr>
          <w:lang w:val="en-GB"/>
        </w:rPr>
        <w:t xml:space="preserve">d, Duke Diet </w:t>
      </w:r>
      <w:r w:rsidR="000368CE">
        <w:rPr>
          <w:lang w:val="en-GB"/>
        </w:rPr>
        <w:t>and</w:t>
      </w:r>
      <w:r w:rsidRPr="004201CC">
        <w:rPr>
          <w:lang w:val="en-GB"/>
        </w:rPr>
        <w:t xml:space="preserve"> Fitness Cent</w:t>
      </w:r>
      <w:r w:rsidR="000368CE">
        <w:rPr>
          <w:lang w:val="en-GB"/>
        </w:rPr>
        <w:t>e</w:t>
      </w:r>
      <w:r w:rsidRPr="004201CC">
        <w:rPr>
          <w:lang w:val="en-GB"/>
        </w:rPr>
        <w:t xml:space="preserve">r, </w:t>
      </w:r>
      <w:r w:rsidR="000368CE">
        <w:rPr>
          <w:lang w:val="en-GB"/>
        </w:rPr>
        <w:t xml:space="preserve">and </w:t>
      </w:r>
      <w:r w:rsidRPr="004201CC">
        <w:rPr>
          <w:lang w:val="en-GB"/>
        </w:rPr>
        <w:t>Equinox Inc.)</w:t>
      </w:r>
    </w:p>
    <w:p w14:paraId="0AA7E12B" w14:textId="77777777" w:rsidR="005E7B85" w:rsidRPr="0059453E" w:rsidRDefault="005E7B85" w:rsidP="005E7B85">
      <w:pPr>
        <w:pStyle w:val="BodyTextMain"/>
        <w:rPr>
          <w:sz w:val="20"/>
          <w:lang w:val="en-GB"/>
        </w:rPr>
      </w:pPr>
    </w:p>
    <w:p w14:paraId="6575EF0F" w14:textId="77777777" w:rsidR="005E7B85" w:rsidRPr="004201CC" w:rsidRDefault="005E7B85" w:rsidP="005E7B85">
      <w:pPr>
        <w:pStyle w:val="BodyTextMain"/>
        <w:rPr>
          <w:lang w:val="en-GB"/>
        </w:rPr>
      </w:pPr>
      <w:r w:rsidRPr="004201CC">
        <w:rPr>
          <w:lang w:val="en-GB"/>
        </w:rPr>
        <w:t>With a compound annual growth rate of 10.9</w:t>
      </w:r>
      <w:r w:rsidR="00E00C46">
        <w:rPr>
          <w:lang w:val="en-GB"/>
        </w:rPr>
        <w:t xml:space="preserve"> per cent</w:t>
      </w:r>
      <w:r w:rsidRPr="004201CC">
        <w:rPr>
          <w:lang w:val="en-GB"/>
        </w:rPr>
        <w:t xml:space="preserve"> from 2009–2014, the total global weight loss market was expected to be worth $586.3 billion by 2014.</w:t>
      </w:r>
      <w:r w:rsidRPr="004201CC">
        <w:rPr>
          <w:vertAlign w:val="superscript"/>
          <w:lang w:val="en-GB"/>
        </w:rPr>
        <w:footnoteReference w:id="6"/>
      </w:r>
    </w:p>
    <w:p w14:paraId="7860F461" w14:textId="77777777" w:rsidR="005E7B85" w:rsidRPr="0059453E" w:rsidRDefault="005E7B85" w:rsidP="005E7B85">
      <w:pPr>
        <w:pStyle w:val="BodyTextMain"/>
        <w:rPr>
          <w:sz w:val="20"/>
          <w:lang w:val="en-GB"/>
        </w:rPr>
      </w:pPr>
    </w:p>
    <w:p w14:paraId="3A8C1697" w14:textId="77777777" w:rsidR="005E7B85" w:rsidRPr="0059453E" w:rsidRDefault="005E7B85" w:rsidP="005E7B85">
      <w:pPr>
        <w:pStyle w:val="BodyTextMain"/>
        <w:rPr>
          <w:sz w:val="20"/>
          <w:lang w:val="en-GB"/>
        </w:rPr>
      </w:pPr>
    </w:p>
    <w:p w14:paraId="2B4B6152" w14:textId="77777777" w:rsidR="005E7B85" w:rsidRPr="004201CC" w:rsidRDefault="005E7B85" w:rsidP="005E7B85">
      <w:pPr>
        <w:pStyle w:val="Casehead1"/>
        <w:rPr>
          <w:rFonts w:eastAsia="Arial"/>
          <w:lang w:val="en-GB"/>
        </w:rPr>
      </w:pPr>
      <w:r w:rsidRPr="004201CC">
        <w:rPr>
          <w:rFonts w:eastAsia="Arial"/>
          <w:lang w:val="en-GB"/>
        </w:rPr>
        <w:t>THE LEBANESE DIET INDUSTRY AND MAIN COMPETITION</w:t>
      </w:r>
    </w:p>
    <w:p w14:paraId="05E13EB0" w14:textId="77777777" w:rsidR="005E7B85" w:rsidRPr="0059453E" w:rsidRDefault="005E7B85" w:rsidP="005E7B85">
      <w:pPr>
        <w:pStyle w:val="BodyTextMain"/>
        <w:rPr>
          <w:sz w:val="20"/>
          <w:lang w:val="en-GB"/>
        </w:rPr>
      </w:pPr>
    </w:p>
    <w:p w14:paraId="2D2EACBF" w14:textId="154E2369" w:rsidR="005E7B85" w:rsidRPr="004201CC" w:rsidRDefault="005E7B85" w:rsidP="005E7B85">
      <w:pPr>
        <w:pStyle w:val="BodyTextMain"/>
        <w:rPr>
          <w:rFonts w:eastAsia="Helvetica Neue"/>
          <w:lang w:val="en-GB"/>
        </w:rPr>
      </w:pPr>
      <w:r w:rsidRPr="004201CC">
        <w:rPr>
          <w:lang w:val="en-GB"/>
        </w:rPr>
        <w:t xml:space="preserve">In the early 1990s, dieting and healthy living were considered a luxury for </w:t>
      </w:r>
      <w:r w:rsidR="008C616A">
        <w:rPr>
          <w:lang w:val="en-GB"/>
        </w:rPr>
        <w:t>most</w:t>
      </w:r>
      <w:r w:rsidRPr="004201CC">
        <w:rPr>
          <w:lang w:val="en-GB"/>
        </w:rPr>
        <w:t xml:space="preserve"> Lebanese </w:t>
      </w:r>
      <w:r w:rsidR="008C616A">
        <w:rPr>
          <w:lang w:val="en-GB"/>
        </w:rPr>
        <w:t xml:space="preserve">people </w:t>
      </w:r>
      <w:r w:rsidRPr="004201CC">
        <w:rPr>
          <w:lang w:val="en-GB"/>
        </w:rPr>
        <w:t xml:space="preserve">still distraught by the brutal civil war that </w:t>
      </w:r>
      <w:r w:rsidR="000D7AC6">
        <w:rPr>
          <w:lang w:val="en-GB"/>
        </w:rPr>
        <w:t xml:space="preserve">had </w:t>
      </w:r>
      <w:r w:rsidRPr="004201CC">
        <w:rPr>
          <w:lang w:val="en-GB"/>
        </w:rPr>
        <w:t xml:space="preserve">lasted for almost 20 years. The only organizations focusing on nutritional health in Lebanon at the time were DC and Health Watchers. DC was one of the first health </w:t>
      </w:r>
      <w:r w:rsidR="008C616A">
        <w:rPr>
          <w:lang w:val="en-GB"/>
        </w:rPr>
        <w:t>companies</w:t>
      </w:r>
      <w:r w:rsidRPr="004201CC">
        <w:rPr>
          <w:lang w:val="en-GB"/>
        </w:rPr>
        <w:t xml:space="preserve"> to offer customize</w:t>
      </w:r>
      <w:r w:rsidR="008C616A">
        <w:rPr>
          <w:lang w:val="en-GB"/>
        </w:rPr>
        <w:t>d</w:t>
      </w:r>
      <w:r w:rsidRPr="004201CC">
        <w:rPr>
          <w:lang w:val="en-GB"/>
        </w:rPr>
        <w:t xml:space="preserve"> meal plans and to provide nutritional consultation and follow-up for any medical condition or fitness</w:t>
      </w:r>
      <w:r w:rsidR="00EF56C8">
        <w:rPr>
          <w:lang w:val="en-GB"/>
        </w:rPr>
        <w:t xml:space="preserve"> goal</w:t>
      </w:r>
      <w:r w:rsidRPr="004201CC">
        <w:rPr>
          <w:lang w:val="en-GB"/>
        </w:rPr>
        <w:t xml:space="preserve"> in the M</w:t>
      </w:r>
      <w:r w:rsidR="008C616A">
        <w:rPr>
          <w:lang w:val="en-GB"/>
        </w:rPr>
        <w:t xml:space="preserve">iddle </w:t>
      </w:r>
      <w:r w:rsidRPr="004201CC">
        <w:rPr>
          <w:lang w:val="en-GB"/>
        </w:rPr>
        <w:t>E</w:t>
      </w:r>
      <w:r w:rsidR="008C616A">
        <w:rPr>
          <w:lang w:val="en-GB"/>
        </w:rPr>
        <w:t xml:space="preserve">ast </w:t>
      </w:r>
      <w:r w:rsidR="00F70C37">
        <w:rPr>
          <w:lang w:val="en-GB"/>
        </w:rPr>
        <w:t xml:space="preserve">and </w:t>
      </w:r>
      <w:r w:rsidRPr="004201CC">
        <w:rPr>
          <w:lang w:val="en-GB"/>
        </w:rPr>
        <w:t>N</w:t>
      </w:r>
      <w:r w:rsidR="00F70C37">
        <w:rPr>
          <w:lang w:val="en-GB"/>
        </w:rPr>
        <w:t xml:space="preserve">orth </w:t>
      </w:r>
      <w:r w:rsidRPr="004201CC">
        <w:rPr>
          <w:lang w:val="en-GB"/>
        </w:rPr>
        <w:t>A</w:t>
      </w:r>
      <w:r w:rsidR="00F70C37">
        <w:rPr>
          <w:lang w:val="en-GB"/>
        </w:rPr>
        <w:t>frica</w:t>
      </w:r>
      <w:r w:rsidRPr="004201CC">
        <w:rPr>
          <w:lang w:val="en-GB"/>
        </w:rPr>
        <w:t xml:space="preserve"> region</w:t>
      </w:r>
      <w:r w:rsidR="00F70C37">
        <w:rPr>
          <w:lang w:val="en-GB"/>
        </w:rPr>
        <w:t>. The company</w:t>
      </w:r>
      <w:r w:rsidRPr="004201CC">
        <w:rPr>
          <w:lang w:val="en-GB"/>
        </w:rPr>
        <w:t xml:space="preserve"> led the market between 1992 and 2000. According to Wazzan, </w:t>
      </w:r>
      <w:r w:rsidRPr="004201CC">
        <w:rPr>
          <w:rFonts w:eastAsia="Helvetica Neue"/>
          <w:lang w:val="en-GB"/>
        </w:rPr>
        <w:t>“</w:t>
      </w:r>
      <w:r w:rsidRPr="004201CC">
        <w:rPr>
          <w:lang w:val="en-GB"/>
        </w:rPr>
        <w:t>The Lebanese were very conscious of living healthy lives. Health trends were developing fast and healthy food was in demand, even amongst younger generations</w:t>
      </w:r>
      <w:r w:rsidR="00F70C37">
        <w:rPr>
          <w:lang w:val="en-GB"/>
        </w:rPr>
        <w:t>.</w:t>
      </w:r>
      <w:r w:rsidRPr="004201CC">
        <w:rPr>
          <w:rFonts w:eastAsia="Helvetica Neue"/>
          <w:lang w:val="en-GB"/>
        </w:rPr>
        <w:t>”</w:t>
      </w:r>
    </w:p>
    <w:p w14:paraId="72A5E7D0" w14:textId="77777777" w:rsidR="005E7B85" w:rsidRPr="0059453E" w:rsidRDefault="005E7B85" w:rsidP="005E7B85">
      <w:pPr>
        <w:pStyle w:val="BodyTextMain"/>
        <w:rPr>
          <w:sz w:val="20"/>
          <w:lang w:val="en-GB"/>
        </w:rPr>
      </w:pPr>
    </w:p>
    <w:p w14:paraId="61BAFAE4" w14:textId="742E9E97" w:rsidR="005E7B85" w:rsidRPr="004201CC" w:rsidRDefault="005E7B85" w:rsidP="005E7B85">
      <w:pPr>
        <w:pStyle w:val="BodyTextMain"/>
        <w:rPr>
          <w:lang w:val="en-GB"/>
        </w:rPr>
      </w:pPr>
      <w:r w:rsidRPr="004201CC">
        <w:rPr>
          <w:lang w:val="en-GB"/>
        </w:rPr>
        <w:t xml:space="preserve">Competition </w:t>
      </w:r>
      <w:r w:rsidR="00F70C37">
        <w:rPr>
          <w:lang w:val="en-GB"/>
        </w:rPr>
        <w:t>increased</w:t>
      </w:r>
      <w:r w:rsidRPr="004201CC">
        <w:rPr>
          <w:lang w:val="en-GB"/>
        </w:rPr>
        <w:t xml:space="preserve"> in 1996 and grew rapidly in 2000, when </w:t>
      </w:r>
      <w:r w:rsidR="00F70C37">
        <w:rPr>
          <w:lang w:val="en-GB"/>
        </w:rPr>
        <w:t xml:space="preserve">the </w:t>
      </w:r>
      <w:r w:rsidRPr="004201CC">
        <w:rPr>
          <w:lang w:val="en-GB"/>
        </w:rPr>
        <w:t xml:space="preserve">local reality </w:t>
      </w:r>
      <w:r w:rsidR="00F70C37">
        <w:rPr>
          <w:lang w:val="en-GB"/>
        </w:rPr>
        <w:t>television</w:t>
      </w:r>
      <w:r w:rsidRPr="004201CC">
        <w:rPr>
          <w:lang w:val="en-GB"/>
        </w:rPr>
        <w:t xml:space="preserve"> show </w:t>
      </w:r>
      <w:r w:rsidRPr="007E771C">
        <w:rPr>
          <w:i/>
          <w:lang w:val="en-GB"/>
        </w:rPr>
        <w:t>Star Academy</w:t>
      </w:r>
      <w:r w:rsidRPr="004201CC">
        <w:rPr>
          <w:lang w:val="en-GB"/>
        </w:rPr>
        <w:t xml:space="preserve"> debuted in the region. DC was the exclusive nutritionist for contestants</w:t>
      </w:r>
      <w:r w:rsidR="00F70C37">
        <w:rPr>
          <w:lang w:val="en-GB"/>
        </w:rPr>
        <w:t xml:space="preserve"> on the show</w:t>
      </w:r>
      <w:r w:rsidRPr="004201CC">
        <w:rPr>
          <w:lang w:val="en-GB"/>
        </w:rPr>
        <w:t xml:space="preserve">. The </w:t>
      </w:r>
      <w:r w:rsidR="00F70C37">
        <w:rPr>
          <w:lang w:val="en-GB"/>
        </w:rPr>
        <w:t xml:space="preserve">financial </w:t>
      </w:r>
      <w:r w:rsidRPr="004201CC">
        <w:rPr>
          <w:lang w:val="en-GB"/>
        </w:rPr>
        <w:t xml:space="preserve">return from the initiative was minimal </w:t>
      </w:r>
      <w:r w:rsidR="00F70C37">
        <w:rPr>
          <w:lang w:val="en-GB"/>
        </w:rPr>
        <w:t>for the company, but</w:t>
      </w:r>
      <w:r w:rsidRPr="004201CC">
        <w:rPr>
          <w:lang w:val="en-GB"/>
        </w:rPr>
        <w:t xml:space="preserve"> the exposure and indirect marketing </w:t>
      </w:r>
      <w:r w:rsidR="00F70C37">
        <w:rPr>
          <w:lang w:val="en-GB"/>
        </w:rPr>
        <w:t xml:space="preserve">gains </w:t>
      </w:r>
      <w:r w:rsidRPr="004201CC">
        <w:rPr>
          <w:lang w:val="en-GB"/>
        </w:rPr>
        <w:t>were significant. Competitors began to emulate DC</w:t>
      </w:r>
      <w:r w:rsidRPr="004201CC">
        <w:rPr>
          <w:rFonts w:eastAsia="Helvetica Neue"/>
          <w:lang w:val="en-GB"/>
        </w:rPr>
        <w:t>’</w:t>
      </w:r>
      <w:r w:rsidRPr="004201CC">
        <w:rPr>
          <w:lang w:val="en-GB"/>
        </w:rPr>
        <w:t xml:space="preserve">s formula. As of 2005, five new nutrition </w:t>
      </w:r>
      <w:r w:rsidR="00F70C37">
        <w:rPr>
          <w:lang w:val="en-GB"/>
        </w:rPr>
        <w:t>companies</w:t>
      </w:r>
      <w:r w:rsidRPr="004201CC">
        <w:rPr>
          <w:lang w:val="en-GB"/>
        </w:rPr>
        <w:t xml:space="preserve"> were active on the Lebanese market. DC accounted for almost 40</w:t>
      </w:r>
      <w:r w:rsidR="00F70C37">
        <w:rPr>
          <w:lang w:val="en-GB"/>
        </w:rPr>
        <w:t xml:space="preserve"> per cent</w:t>
      </w:r>
      <w:r w:rsidRPr="004201CC">
        <w:rPr>
          <w:lang w:val="en-GB"/>
        </w:rPr>
        <w:t xml:space="preserve"> </w:t>
      </w:r>
      <w:r w:rsidR="000D7AC6">
        <w:rPr>
          <w:lang w:val="en-GB"/>
        </w:rPr>
        <w:t xml:space="preserve">of the </w:t>
      </w:r>
      <w:r w:rsidRPr="004201CC">
        <w:rPr>
          <w:lang w:val="en-GB"/>
        </w:rPr>
        <w:t>market share</w:t>
      </w:r>
      <w:r w:rsidR="00F70C37">
        <w:rPr>
          <w:lang w:val="en-GB"/>
        </w:rPr>
        <w:t>;</w:t>
      </w:r>
      <w:r w:rsidRPr="004201CC">
        <w:rPr>
          <w:lang w:val="en-GB"/>
        </w:rPr>
        <w:t xml:space="preserve"> the re</w:t>
      </w:r>
      <w:r w:rsidR="00F70C37">
        <w:rPr>
          <w:lang w:val="en-GB"/>
        </w:rPr>
        <w:t>st was</w:t>
      </w:r>
      <w:r w:rsidRPr="004201CC">
        <w:rPr>
          <w:lang w:val="en-GB"/>
        </w:rPr>
        <w:t xml:space="preserve"> divided between Diet Delight, Gabarit, Health Box, Low Calories, and Carla</w:t>
      </w:r>
      <w:r w:rsidRPr="004201CC">
        <w:rPr>
          <w:rFonts w:eastAsia="Helvetica Neue"/>
          <w:lang w:val="en-GB"/>
        </w:rPr>
        <w:t>’</w:t>
      </w:r>
      <w:r w:rsidRPr="004201CC">
        <w:rPr>
          <w:lang w:val="en-GB"/>
        </w:rPr>
        <w:t>s Good Food (see Exhibit 1).</w:t>
      </w:r>
    </w:p>
    <w:p w14:paraId="5D37DF0F" w14:textId="77777777" w:rsidR="005E7B85" w:rsidRPr="0059453E" w:rsidRDefault="005E7B85" w:rsidP="005E7B85">
      <w:pPr>
        <w:pStyle w:val="BodyTextMain"/>
        <w:rPr>
          <w:sz w:val="20"/>
          <w:lang w:val="en-GB"/>
        </w:rPr>
      </w:pPr>
    </w:p>
    <w:p w14:paraId="4375214F" w14:textId="77777777" w:rsidR="00F70C37" w:rsidRDefault="005E7B85" w:rsidP="005E7B85">
      <w:pPr>
        <w:pStyle w:val="BodyTextMain"/>
        <w:rPr>
          <w:lang w:val="en-GB"/>
        </w:rPr>
      </w:pPr>
      <w:r w:rsidRPr="004201CC">
        <w:rPr>
          <w:lang w:val="en-GB"/>
        </w:rPr>
        <w:t>Consumers were becoming more health</w:t>
      </w:r>
      <w:r w:rsidR="00CF75F6">
        <w:rPr>
          <w:lang w:val="en-GB"/>
        </w:rPr>
        <w:t xml:space="preserve"> </w:t>
      </w:r>
      <w:r w:rsidRPr="004201CC">
        <w:rPr>
          <w:lang w:val="en-GB"/>
        </w:rPr>
        <w:t xml:space="preserve">conscious and more aware of the availability of weight management products and programs. </w:t>
      </w:r>
      <w:r w:rsidR="00F70C37">
        <w:rPr>
          <w:lang w:val="en-GB"/>
        </w:rPr>
        <w:t>C</w:t>
      </w:r>
      <w:r w:rsidRPr="004201CC">
        <w:rPr>
          <w:lang w:val="en-GB"/>
        </w:rPr>
        <w:t xml:space="preserve">onsumer loyalty was </w:t>
      </w:r>
      <w:r w:rsidR="00F70C37">
        <w:rPr>
          <w:lang w:val="en-GB"/>
        </w:rPr>
        <w:t xml:space="preserve">becoming </w:t>
      </w:r>
      <w:r w:rsidRPr="004201CC">
        <w:rPr>
          <w:lang w:val="en-GB"/>
        </w:rPr>
        <w:t xml:space="preserve">extremely difficult to harness </w:t>
      </w:r>
      <w:r w:rsidR="007E370B">
        <w:rPr>
          <w:lang w:val="en-GB"/>
        </w:rPr>
        <w:t xml:space="preserve">with an increase in </w:t>
      </w:r>
      <w:r w:rsidRPr="004201CC">
        <w:rPr>
          <w:lang w:val="en-GB"/>
        </w:rPr>
        <w:t xml:space="preserve">emerging industry newcomers and </w:t>
      </w:r>
      <w:r w:rsidR="00F70C37">
        <w:rPr>
          <w:lang w:val="en-GB"/>
        </w:rPr>
        <w:t xml:space="preserve">online </w:t>
      </w:r>
      <w:r w:rsidRPr="004201CC">
        <w:rPr>
          <w:lang w:val="en-GB"/>
        </w:rPr>
        <w:t>access to information</w:t>
      </w:r>
      <w:r w:rsidR="00F70C37">
        <w:rPr>
          <w:lang w:val="en-GB"/>
        </w:rPr>
        <w:t>, as Wazzan explained:</w:t>
      </w:r>
    </w:p>
    <w:p w14:paraId="7F8BABE3" w14:textId="77777777" w:rsidR="00F70C37" w:rsidRPr="00EF56C8" w:rsidRDefault="00F70C37" w:rsidP="005E7B85">
      <w:pPr>
        <w:pStyle w:val="BodyTextMain"/>
        <w:rPr>
          <w:sz w:val="20"/>
          <w:lang w:val="en-GB"/>
        </w:rPr>
      </w:pPr>
    </w:p>
    <w:p w14:paraId="2C4E1BA7" w14:textId="77777777" w:rsidR="005E7B85" w:rsidRPr="004201CC" w:rsidRDefault="005E7B85" w:rsidP="007E771C">
      <w:pPr>
        <w:pStyle w:val="BodyTextMain"/>
        <w:ind w:left="720"/>
        <w:rPr>
          <w:lang w:val="en-GB"/>
        </w:rPr>
      </w:pPr>
      <w:r w:rsidRPr="004201CC">
        <w:rPr>
          <w:lang w:val="en-GB"/>
        </w:rPr>
        <w:t xml:space="preserve">Advances in technology, mainly the </w:t>
      </w:r>
      <w:r w:rsidR="00F70C37">
        <w:rPr>
          <w:lang w:val="en-GB"/>
        </w:rPr>
        <w:t>I</w:t>
      </w:r>
      <w:r w:rsidRPr="004201CC">
        <w:rPr>
          <w:lang w:val="en-GB"/>
        </w:rPr>
        <w:t xml:space="preserve">nternet, revolutionized the way business was conducted and, consequently, attracted more industry competitors. New fad diets were also available at the click </w:t>
      </w:r>
      <w:r w:rsidRPr="004201CC">
        <w:rPr>
          <w:lang w:val="en-GB"/>
        </w:rPr>
        <w:lastRenderedPageBreak/>
        <w:t>of a mouse. The market became increasingly competitive and margins were squeezed. I had to devise new strategies to deal with this new environment.</w:t>
      </w:r>
    </w:p>
    <w:p w14:paraId="4B8796A1" w14:textId="77777777" w:rsidR="005E7B85" w:rsidRPr="00EF56C8" w:rsidRDefault="005E7B85" w:rsidP="005E7B85">
      <w:pPr>
        <w:pStyle w:val="BodyTextMain"/>
        <w:rPr>
          <w:sz w:val="20"/>
          <w:lang w:val="en-GB"/>
        </w:rPr>
      </w:pPr>
    </w:p>
    <w:p w14:paraId="2BAA8AD6" w14:textId="77777777" w:rsidR="005E7B85" w:rsidRPr="004201CC" w:rsidRDefault="005E7B85" w:rsidP="005E7B85">
      <w:pPr>
        <w:pStyle w:val="BodyTextMain"/>
        <w:rPr>
          <w:lang w:val="en-GB"/>
        </w:rPr>
      </w:pPr>
      <w:r w:rsidRPr="004201CC">
        <w:rPr>
          <w:lang w:val="en-GB"/>
        </w:rPr>
        <w:t>Every time D</w:t>
      </w:r>
      <w:r w:rsidR="008C616A">
        <w:rPr>
          <w:lang w:val="en-GB"/>
        </w:rPr>
        <w:t>C</w:t>
      </w:r>
      <w:r w:rsidRPr="004201CC">
        <w:rPr>
          <w:lang w:val="en-GB"/>
        </w:rPr>
        <w:t xml:space="preserve"> introduced a new program to the market, competition followed suit. </w:t>
      </w:r>
      <w:r w:rsidR="00F70C37">
        <w:rPr>
          <w:lang w:val="en-GB"/>
        </w:rPr>
        <w:t>Even t</w:t>
      </w:r>
      <w:r w:rsidRPr="004201CC">
        <w:rPr>
          <w:lang w:val="en-GB"/>
        </w:rPr>
        <w:t xml:space="preserve">hough DC was leading the competition, </w:t>
      </w:r>
      <w:r w:rsidR="00F70C37">
        <w:rPr>
          <w:lang w:val="en-GB"/>
        </w:rPr>
        <w:t xml:space="preserve">it still incurred </w:t>
      </w:r>
      <w:r w:rsidRPr="004201CC">
        <w:rPr>
          <w:lang w:val="en-GB"/>
        </w:rPr>
        <w:t>losses. At a time when the average net profit margin for a company in the food industry was around 5.2</w:t>
      </w:r>
      <w:r w:rsidR="00F70C37">
        <w:rPr>
          <w:lang w:val="en-GB"/>
        </w:rPr>
        <w:t xml:space="preserve"> per cent</w:t>
      </w:r>
      <w:r w:rsidRPr="004201CC">
        <w:rPr>
          <w:lang w:val="en-GB"/>
        </w:rPr>
        <w:t>, DC</w:t>
      </w:r>
      <w:r w:rsidRPr="004201CC">
        <w:rPr>
          <w:rFonts w:eastAsia="Helvetica Neue"/>
          <w:lang w:val="en-GB"/>
        </w:rPr>
        <w:t>’</w:t>
      </w:r>
      <w:r w:rsidRPr="004201CC">
        <w:rPr>
          <w:lang w:val="en-GB"/>
        </w:rPr>
        <w:t>s net profit margin decreased from a high of 19.14</w:t>
      </w:r>
      <w:r w:rsidR="00F70C37">
        <w:rPr>
          <w:lang w:val="en-GB"/>
        </w:rPr>
        <w:t xml:space="preserve"> per cent</w:t>
      </w:r>
      <w:r w:rsidRPr="004201CC">
        <w:rPr>
          <w:lang w:val="en-GB"/>
        </w:rPr>
        <w:t xml:space="preserve"> in 2013 to 14.11</w:t>
      </w:r>
      <w:r w:rsidR="00F70C37">
        <w:rPr>
          <w:lang w:val="en-GB"/>
        </w:rPr>
        <w:t xml:space="preserve"> per cent</w:t>
      </w:r>
      <w:r w:rsidRPr="004201CC">
        <w:rPr>
          <w:lang w:val="en-GB"/>
        </w:rPr>
        <w:t xml:space="preserve"> in 2014 (see Exhibit 2). </w:t>
      </w:r>
      <w:r w:rsidR="00F70C37">
        <w:rPr>
          <w:lang w:val="en-GB"/>
        </w:rPr>
        <w:t>The company’s g</w:t>
      </w:r>
      <w:r w:rsidRPr="004201CC">
        <w:rPr>
          <w:lang w:val="en-GB"/>
        </w:rPr>
        <w:t>ross margin also decreased from 70</w:t>
      </w:r>
      <w:r w:rsidR="00F70C37">
        <w:rPr>
          <w:lang w:val="en-GB"/>
        </w:rPr>
        <w:t xml:space="preserve"> per cent</w:t>
      </w:r>
      <w:r w:rsidRPr="004201CC">
        <w:rPr>
          <w:lang w:val="en-GB"/>
        </w:rPr>
        <w:t xml:space="preserve"> in 2010 to 65</w:t>
      </w:r>
      <w:r w:rsidR="00F70C37">
        <w:rPr>
          <w:lang w:val="en-GB"/>
        </w:rPr>
        <w:t xml:space="preserve"> per cent</w:t>
      </w:r>
      <w:r w:rsidRPr="004201CC">
        <w:rPr>
          <w:lang w:val="en-GB"/>
        </w:rPr>
        <w:t xml:space="preserve"> in 2014 (see Exhibit 3).</w:t>
      </w:r>
    </w:p>
    <w:p w14:paraId="489D003E" w14:textId="77777777" w:rsidR="00F70C37" w:rsidRPr="00EF56C8" w:rsidRDefault="00F70C37" w:rsidP="007E771C">
      <w:pPr>
        <w:pStyle w:val="BodyTextMain"/>
        <w:rPr>
          <w:rFonts w:eastAsia="Arial"/>
          <w:sz w:val="20"/>
          <w:lang w:val="en-GB"/>
        </w:rPr>
      </w:pPr>
    </w:p>
    <w:p w14:paraId="4A1F35D2" w14:textId="77777777" w:rsidR="00F70C37" w:rsidRPr="00EF56C8" w:rsidRDefault="00F70C37" w:rsidP="007E771C">
      <w:pPr>
        <w:pStyle w:val="BodyTextMain"/>
        <w:rPr>
          <w:rFonts w:eastAsia="Arial"/>
          <w:sz w:val="20"/>
          <w:lang w:val="en-GB"/>
        </w:rPr>
      </w:pPr>
    </w:p>
    <w:p w14:paraId="2A609753" w14:textId="77777777" w:rsidR="005E7B85" w:rsidRPr="004201CC" w:rsidRDefault="005E7B85" w:rsidP="005E7B85">
      <w:pPr>
        <w:pStyle w:val="Casehead1"/>
        <w:keepNext/>
        <w:rPr>
          <w:rFonts w:eastAsia="Arial"/>
          <w:lang w:val="en-GB"/>
        </w:rPr>
      </w:pPr>
      <w:r w:rsidRPr="004201CC">
        <w:rPr>
          <w:rFonts w:eastAsia="Arial"/>
          <w:lang w:val="en-GB"/>
        </w:rPr>
        <w:t>THE DIET CENTER</w:t>
      </w:r>
    </w:p>
    <w:p w14:paraId="569A236B" w14:textId="77777777" w:rsidR="005E7B85" w:rsidRPr="00EF56C8" w:rsidRDefault="005E7B85" w:rsidP="005E7B85">
      <w:pPr>
        <w:pStyle w:val="BodyTextMain"/>
        <w:keepNext/>
        <w:rPr>
          <w:sz w:val="20"/>
          <w:lang w:val="en-GB"/>
        </w:rPr>
      </w:pPr>
    </w:p>
    <w:p w14:paraId="724D98A9" w14:textId="77777777" w:rsidR="005E7B85" w:rsidRPr="004201CC" w:rsidRDefault="005E7B85" w:rsidP="005E7B85">
      <w:pPr>
        <w:pStyle w:val="Casehead2"/>
        <w:keepNext/>
        <w:rPr>
          <w:rFonts w:eastAsia="Arial"/>
          <w:lang w:val="en-GB"/>
        </w:rPr>
      </w:pPr>
      <w:r w:rsidRPr="004201CC">
        <w:rPr>
          <w:rFonts w:eastAsia="Arial"/>
          <w:lang w:val="en-GB"/>
        </w:rPr>
        <w:t>Foundations</w:t>
      </w:r>
    </w:p>
    <w:p w14:paraId="25E66E9A" w14:textId="77777777" w:rsidR="005E7B85" w:rsidRPr="00EF56C8" w:rsidRDefault="005E7B85" w:rsidP="005E7B85">
      <w:pPr>
        <w:pStyle w:val="BodyTextMain"/>
        <w:rPr>
          <w:sz w:val="20"/>
          <w:lang w:val="en-GB"/>
        </w:rPr>
      </w:pPr>
    </w:p>
    <w:p w14:paraId="142DD04E" w14:textId="17684372" w:rsidR="005E7B85" w:rsidRPr="004201CC" w:rsidRDefault="005E7B85" w:rsidP="005E7B85">
      <w:pPr>
        <w:pStyle w:val="BodyTextMain"/>
        <w:rPr>
          <w:lang w:val="en-GB"/>
        </w:rPr>
      </w:pPr>
      <w:r w:rsidRPr="004201CC">
        <w:rPr>
          <w:lang w:val="en-GB"/>
        </w:rPr>
        <w:t xml:space="preserve">Wazzan was the second child born to a prominent Beirut family. </w:t>
      </w:r>
      <w:r w:rsidR="005C5FBA">
        <w:rPr>
          <w:lang w:val="en-GB"/>
        </w:rPr>
        <w:t>In 1976, s</w:t>
      </w:r>
      <w:r w:rsidRPr="004201CC">
        <w:rPr>
          <w:lang w:val="en-GB"/>
        </w:rPr>
        <w:t>he enrolled at the American University of Beirut (AUB) to pursue a pre</w:t>
      </w:r>
      <w:r w:rsidR="00EB3EC7">
        <w:rPr>
          <w:lang w:val="en-GB"/>
        </w:rPr>
        <w:t>-</w:t>
      </w:r>
      <w:r w:rsidRPr="004201CC">
        <w:rPr>
          <w:lang w:val="en-GB"/>
        </w:rPr>
        <w:t>medical degree in chemistry</w:t>
      </w:r>
      <w:r w:rsidR="005C5FBA">
        <w:rPr>
          <w:lang w:val="en-GB"/>
        </w:rPr>
        <w:t xml:space="preserve"> where</w:t>
      </w:r>
      <w:r w:rsidRPr="004201CC">
        <w:rPr>
          <w:lang w:val="en-GB"/>
        </w:rPr>
        <w:t xml:space="preserve"> she met her husband-to-be, Rifaat</w:t>
      </w:r>
      <w:r w:rsidR="00B25829">
        <w:rPr>
          <w:lang w:val="en-GB"/>
        </w:rPr>
        <w:t xml:space="preserve"> </w:t>
      </w:r>
      <w:r w:rsidRPr="004201CC">
        <w:rPr>
          <w:lang w:val="en-GB"/>
        </w:rPr>
        <w:t>Jabri. T</w:t>
      </w:r>
      <w:r w:rsidR="0040754E" w:rsidRPr="004201CC">
        <w:rPr>
          <w:lang w:val="en-GB"/>
        </w:rPr>
        <w:t>he couple married in 1981, upon graduation</w:t>
      </w:r>
      <w:r w:rsidR="0040754E">
        <w:rPr>
          <w:lang w:val="en-GB"/>
        </w:rPr>
        <w:t>, and then</w:t>
      </w:r>
      <w:r w:rsidRPr="004201CC">
        <w:rPr>
          <w:lang w:val="en-GB"/>
        </w:rPr>
        <w:t xml:space="preserve"> decided to shift </w:t>
      </w:r>
      <w:r w:rsidR="0040754E">
        <w:rPr>
          <w:lang w:val="en-GB"/>
        </w:rPr>
        <w:t xml:space="preserve">their </w:t>
      </w:r>
      <w:r w:rsidRPr="004201CC">
        <w:rPr>
          <w:lang w:val="en-GB"/>
        </w:rPr>
        <w:t xml:space="preserve">vocation </w:t>
      </w:r>
      <w:r w:rsidR="007E370B">
        <w:rPr>
          <w:lang w:val="en-GB"/>
        </w:rPr>
        <w:t>after seeing an</w:t>
      </w:r>
      <w:r w:rsidRPr="004201CC">
        <w:rPr>
          <w:lang w:val="en-GB"/>
        </w:rPr>
        <w:t xml:space="preserve"> increased interest and </w:t>
      </w:r>
      <w:r w:rsidR="005C5FBA">
        <w:rPr>
          <w:lang w:val="en-GB"/>
        </w:rPr>
        <w:t>heightened</w:t>
      </w:r>
      <w:r w:rsidRPr="004201CC">
        <w:rPr>
          <w:lang w:val="en-GB"/>
        </w:rPr>
        <w:t xml:space="preserve"> competition in the medical field. The</w:t>
      </w:r>
      <w:r w:rsidR="005C5FBA">
        <w:rPr>
          <w:lang w:val="en-GB"/>
        </w:rPr>
        <w:t xml:space="preserve"> two graduates</w:t>
      </w:r>
      <w:r w:rsidR="00B25829">
        <w:rPr>
          <w:lang w:val="en-GB"/>
        </w:rPr>
        <w:t xml:space="preserve"> </w:t>
      </w:r>
      <w:r w:rsidR="007E370B">
        <w:rPr>
          <w:lang w:val="en-GB"/>
        </w:rPr>
        <w:t xml:space="preserve">decided to </w:t>
      </w:r>
      <w:r w:rsidRPr="004201CC">
        <w:rPr>
          <w:lang w:val="en-GB"/>
        </w:rPr>
        <w:t>join AUB</w:t>
      </w:r>
      <w:r w:rsidRPr="004201CC">
        <w:rPr>
          <w:rFonts w:eastAsia="Helvetica Neue"/>
          <w:lang w:val="en-GB"/>
        </w:rPr>
        <w:t>’</w:t>
      </w:r>
      <w:r w:rsidRPr="004201CC">
        <w:rPr>
          <w:lang w:val="en-GB"/>
        </w:rPr>
        <w:t xml:space="preserve">s Faculty of Agriculture </w:t>
      </w:r>
      <w:r w:rsidR="005C5FBA">
        <w:rPr>
          <w:lang w:val="en-GB"/>
        </w:rPr>
        <w:t>to pursue double</w:t>
      </w:r>
      <w:r w:rsidRPr="004201CC">
        <w:rPr>
          <w:lang w:val="en-GB"/>
        </w:rPr>
        <w:t xml:space="preserve"> degrees in nutrition and food technology</w:t>
      </w:r>
      <w:r w:rsidR="005C5FBA">
        <w:rPr>
          <w:lang w:val="en-GB"/>
        </w:rPr>
        <w:t>, which AUB offered at the time</w:t>
      </w:r>
      <w:r w:rsidRPr="004201CC">
        <w:rPr>
          <w:lang w:val="en-GB"/>
        </w:rPr>
        <w:t xml:space="preserve">. Wazzan completed a </w:t>
      </w:r>
      <w:r w:rsidR="005C5FBA">
        <w:rPr>
          <w:lang w:val="en-GB"/>
        </w:rPr>
        <w:t>m</w:t>
      </w:r>
      <w:r w:rsidRPr="004201CC">
        <w:rPr>
          <w:lang w:val="en-GB"/>
        </w:rPr>
        <w:t>aster</w:t>
      </w:r>
      <w:r w:rsidRPr="004201CC">
        <w:rPr>
          <w:rFonts w:eastAsia="Helvetica Neue"/>
          <w:lang w:val="en-GB"/>
        </w:rPr>
        <w:t>’</w:t>
      </w:r>
      <w:r w:rsidRPr="004201CC">
        <w:rPr>
          <w:lang w:val="en-GB"/>
        </w:rPr>
        <w:t xml:space="preserve">s </w:t>
      </w:r>
      <w:r w:rsidR="005C5FBA">
        <w:rPr>
          <w:lang w:val="en-GB"/>
        </w:rPr>
        <w:t xml:space="preserve">program </w:t>
      </w:r>
      <w:r w:rsidRPr="004201CC">
        <w:rPr>
          <w:lang w:val="en-GB"/>
        </w:rPr>
        <w:t xml:space="preserve">in </w:t>
      </w:r>
      <w:r w:rsidR="005C5FBA">
        <w:rPr>
          <w:lang w:val="en-GB"/>
        </w:rPr>
        <w:t>nutrition and</w:t>
      </w:r>
      <w:r w:rsidRPr="004201CC">
        <w:rPr>
          <w:lang w:val="en-GB"/>
        </w:rPr>
        <w:t xml:space="preserve"> her husband </w:t>
      </w:r>
      <w:r w:rsidR="005C5FBA">
        <w:rPr>
          <w:lang w:val="en-GB"/>
        </w:rPr>
        <w:t xml:space="preserve">received a master’s degree </w:t>
      </w:r>
      <w:r w:rsidRPr="004201CC">
        <w:rPr>
          <w:lang w:val="en-GB"/>
        </w:rPr>
        <w:t xml:space="preserve">in </w:t>
      </w:r>
      <w:r w:rsidR="005C5FBA">
        <w:rPr>
          <w:lang w:val="en-GB"/>
        </w:rPr>
        <w:t>food technology. In 198</w:t>
      </w:r>
      <w:r w:rsidR="00977BD5">
        <w:rPr>
          <w:lang w:val="en-GB"/>
        </w:rPr>
        <w:t>8</w:t>
      </w:r>
      <w:r w:rsidR="005C5FBA">
        <w:rPr>
          <w:lang w:val="en-GB"/>
        </w:rPr>
        <w:t>,</w:t>
      </w:r>
      <w:r w:rsidRPr="004201CC">
        <w:rPr>
          <w:lang w:val="en-GB"/>
        </w:rPr>
        <w:t xml:space="preserve"> toward the end of the </w:t>
      </w:r>
      <w:r w:rsidR="005C5FBA">
        <w:rPr>
          <w:lang w:val="en-GB"/>
        </w:rPr>
        <w:t>c</w:t>
      </w:r>
      <w:r w:rsidRPr="004201CC">
        <w:rPr>
          <w:lang w:val="en-GB"/>
        </w:rPr>
        <w:t xml:space="preserve">ivil </w:t>
      </w:r>
      <w:r w:rsidR="005C5FBA">
        <w:rPr>
          <w:lang w:val="en-GB"/>
        </w:rPr>
        <w:t>w</w:t>
      </w:r>
      <w:r w:rsidRPr="004201CC">
        <w:rPr>
          <w:lang w:val="en-GB"/>
        </w:rPr>
        <w:t>ar</w:t>
      </w:r>
      <w:r w:rsidR="005C5FBA">
        <w:rPr>
          <w:lang w:val="en-GB"/>
        </w:rPr>
        <w:t>,</w:t>
      </w:r>
      <w:r w:rsidRPr="004201CC">
        <w:rPr>
          <w:lang w:val="en-GB"/>
        </w:rPr>
        <w:t xml:space="preserve"> the couple and their two toddlers </w:t>
      </w:r>
      <w:r w:rsidR="005C5FBA">
        <w:rPr>
          <w:lang w:val="en-GB"/>
        </w:rPr>
        <w:t xml:space="preserve">were forced </w:t>
      </w:r>
      <w:r w:rsidRPr="004201CC">
        <w:rPr>
          <w:lang w:val="en-GB"/>
        </w:rPr>
        <w:t>to flee Lebanon to the United States.</w:t>
      </w:r>
    </w:p>
    <w:p w14:paraId="3C9D0951" w14:textId="77777777" w:rsidR="005E7B85" w:rsidRPr="00EF56C8" w:rsidRDefault="005E7B85" w:rsidP="005E7B85">
      <w:pPr>
        <w:pStyle w:val="BodyTextMain"/>
        <w:rPr>
          <w:sz w:val="20"/>
          <w:lang w:val="en-GB"/>
        </w:rPr>
      </w:pPr>
    </w:p>
    <w:p w14:paraId="6F7B3F1E" w14:textId="3B3D3A62" w:rsidR="005E7B85" w:rsidRPr="007E771C" w:rsidRDefault="005E7B85" w:rsidP="005E7B85">
      <w:pPr>
        <w:pStyle w:val="BodyTextMain"/>
        <w:rPr>
          <w:spacing w:val="-2"/>
          <w:lang w:val="en-GB"/>
        </w:rPr>
      </w:pPr>
      <w:r w:rsidRPr="007E771C">
        <w:rPr>
          <w:spacing w:val="-2"/>
          <w:lang w:val="en-GB"/>
        </w:rPr>
        <w:t xml:space="preserve">At that time, the concept of light diet and healthy living was </w:t>
      </w:r>
      <w:r w:rsidR="00D05628" w:rsidRPr="007E771C">
        <w:rPr>
          <w:spacing w:val="-2"/>
          <w:lang w:val="en-GB"/>
        </w:rPr>
        <w:t>very popular</w:t>
      </w:r>
      <w:r w:rsidRPr="007E771C">
        <w:rPr>
          <w:spacing w:val="-2"/>
          <w:lang w:val="en-GB"/>
        </w:rPr>
        <w:t xml:space="preserve"> in America, with companies like Jenny Craig, Weight Watchers, and Nutrisystem saturating the market. Wazzan and </w:t>
      </w:r>
      <w:r w:rsidR="00D05628" w:rsidRPr="007E771C">
        <w:rPr>
          <w:spacing w:val="-2"/>
          <w:lang w:val="en-GB"/>
        </w:rPr>
        <w:t xml:space="preserve">her husband </w:t>
      </w:r>
      <w:r w:rsidR="001D63A5">
        <w:rPr>
          <w:spacing w:val="-2"/>
          <w:lang w:val="en-GB"/>
        </w:rPr>
        <w:t>Rifaat</w:t>
      </w:r>
      <w:r w:rsidRPr="007E771C">
        <w:rPr>
          <w:spacing w:val="-2"/>
          <w:lang w:val="en-GB"/>
        </w:rPr>
        <w:t xml:space="preserve"> decided to seize the golden opportunity and open their own health and nutrition company in Lebanon when they returned. In the meantime, they carefully planned and prepared for the new business venture by conducting exhaustive research. The couple adopted the </w:t>
      </w:r>
      <w:r w:rsidR="006C18BB" w:rsidRPr="007E771C">
        <w:rPr>
          <w:spacing w:val="-2"/>
          <w:lang w:val="en-GB"/>
        </w:rPr>
        <w:t xml:space="preserve">successful </w:t>
      </w:r>
      <w:r w:rsidRPr="007E771C">
        <w:rPr>
          <w:spacing w:val="-2"/>
          <w:lang w:val="en-GB"/>
        </w:rPr>
        <w:t>John</w:t>
      </w:r>
      <w:r w:rsidR="006C18BB" w:rsidRPr="007E771C">
        <w:rPr>
          <w:spacing w:val="-2"/>
          <w:lang w:val="en-GB"/>
        </w:rPr>
        <w:t>s</w:t>
      </w:r>
      <w:r w:rsidRPr="007E771C">
        <w:rPr>
          <w:spacing w:val="-2"/>
          <w:lang w:val="en-GB"/>
        </w:rPr>
        <w:t xml:space="preserve"> Hopkins </w:t>
      </w:r>
      <w:r w:rsidR="006C18BB" w:rsidRPr="007E771C">
        <w:rPr>
          <w:spacing w:val="-2"/>
          <w:lang w:val="en-GB"/>
        </w:rPr>
        <w:t>m</w:t>
      </w:r>
      <w:r w:rsidRPr="007E771C">
        <w:rPr>
          <w:spacing w:val="-2"/>
          <w:lang w:val="en-GB"/>
        </w:rPr>
        <w:t xml:space="preserve">edical </w:t>
      </w:r>
      <w:r w:rsidR="006C18BB" w:rsidRPr="007E771C">
        <w:rPr>
          <w:spacing w:val="-2"/>
          <w:lang w:val="en-GB"/>
        </w:rPr>
        <w:t>d</w:t>
      </w:r>
      <w:r w:rsidRPr="007E771C">
        <w:rPr>
          <w:spacing w:val="-2"/>
          <w:lang w:val="en-GB"/>
        </w:rPr>
        <w:t>iets and Krause</w:t>
      </w:r>
      <w:r w:rsidRPr="007E771C">
        <w:rPr>
          <w:rFonts w:eastAsia="Helvetica Neue"/>
          <w:spacing w:val="-2"/>
          <w:lang w:val="en-GB"/>
        </w:rPr>
        <w:t>’</w:t>
      </w:r>
      <w:r w:rsidRPr="007E771C">
        <w:rPr>
          <w:spacing w:val="-2"/>
          <w:lang w:val="en-GB"/>
        </w:rPr>
        <w:t xml:space="preserve">s various nutrition references as their main sources of information and designed their diets accordingly. </w:t>
      </w:r>
      <w:r w:rsidR="00D05628" w:rsidRPr="007E771C">
        <w:rPr>
          <w:spacing w:val="-2"/>
          <w:lang w:val="en-GB"/>
        </w:rPr>
        <w:t>Although she was s</w:t>
      </w:r>
      <w:r w:rsidRPr="007E771C">
        <w:rPr>
          <w:spacing w:val="-2"/>
          <w:lang w:val="en-GB"/>
        </w:rPr>
        <w:t xml:space="preserve">elf-taught, Wazzan prepared menus according to the division of calories and prepared light meal versions by baking, using </w:t>
      </w:r>
      <w:r w:rsidR="006C18BB" w:rsidRPr="007E771C">
        <w:rPr>
          <w:spacing w:val="-2"/>
          <w:lang w:val="en-GB"/>
        </w:rPr>
        <w:t>a minimal</w:t>
      </w:r>
      <w:r w:rsidRPr="007E771C">
        <w:rPr>
          <w:spacing w:val="-2"/>
          <w:lang w:val="en-GB"/>
        </w:rPr>
        <w:t xml:space="preserve"> amount of fat, and substituting lipids. She then tested her adaptations on her family and close friends</w:t>
      </w:r>
      <w:r w:rsidR="00D05628" w:rsidRPr="007E771C">
        <w:rPr>
          <w:spacing w:val="-2"/>
          <w:lang w:val="en-GB"/>
        </w:rPr>
        <w:t>,</w:t>
      </w:r>
      <w:r w:rsidRPr="007E771C">
        <w:rPr>
          <w:spacing w:val="-2"/>
          <w:lang w:val="en-GB"/>
        </w:rPr>
        <w:t xml:space="preserve"> who strongly encouraged her to develop the venture into a larger project. </w:t>
      </w:r>
      <w:r w:rsidR="00D05628" w:rsidRPr="007E771C">
        <w:rPr>
          <w:spacing w:val="-2"/>
          <w:lang w:val="en-GB"/>
        </w:rPr>
        <w:t>In 1990, w</w:t>
      </w:r>
      <w:r w:rsidRPr="007E771C">
        <w:rPr>
          <w:spacing w:val="-2"/>
          <w:lang w:val="en-GB"/>
        </w:rPr>
        <w:t xml:space="preserve">hen the political situation </w:t>
      </w:r>
      <w:r w:rsidR="00D05628" w:rsidRPr="007E771C">
        <w:rPr>
          <w:spacing w:val="-2"/>
          <w:lang w:val="en-GB"/>
        </w:rPr>
        <w:t>began</w:t>
      </w:r>
      <w:r w:rsidRPr="007E771C">
        <w:rPr>
          <w:spacing w:val="-2"/>
          <w:lang w:val="en-GB"/>
        </w:rPr>
        <w:t xml:space="preserve"> to settle, </w:t>
      </w:r>
      <w:r w:rsidR="00D05628" w:rsidRPr="007E771C">
        <w:rPr>
          <w:spacing w:val="-2"/>
          <w:lang w:val="en-GB"/>
        </w:rPr>
        <w:t>the couple</w:t>
      </w:r>
      <w:r w:rsidRPr="007E771C">
        <w:rPr>
          <w:spacing w:val="-2"/>
          <w:lang w:val="en-GB"/>
        </w:rPr>
        <w:t xml:space="preserve"> returned to Lebanon and opened D</w:t>
      </w:r>
      <w:r w:rsidR="008C616A" w:rsidRPr="007E771C">
        <w:rPr>
          <w:spacing w:val="-2"/>
          <w:lang w:val="en-GB"/>
        </w:rPr>
        <w:t>C</w:t>
      </w:r>
      <w:r w:rsidRPr="007E771C">
        <w:rPr>
          <w:spacing w:val="-2"/>
          <w:lang w:val="en-GB"/>
        </w:rPr>
        <w:t xml:space="preserve">. </w:t>
      </w:r>
    </w:p>
    <w:p w14:paraId="663141CE" w14:textId="77777777" w:rsidR="005E7B85" w:rsidRPr="00EF56C8" w:rsidRDefault="005E7B85" w:rsidP="005E7B85">
      <w:pPr>
        <w:pStyle w:val="BodyTextMain"/>
        <w:rPr>
          <w:sz w:val="20"/>
          <w:lang w:val="en-GB"/>
        </w:rPr>
      </w:pPr>
    </w:p>
    <w:p w14:paraId="0AB668DC" w14:textId="77777777" w:rsidR="005E7B85" w:rsidRPr="00EF56C8" w:rsidRDefault="005E7B85" w:rsidP="005E7B85">
      <w:pPr>
        <w:pStyle w:val="BodyTextMain"/>
        <w:rPr>
          <w:sz w:val="20"/>
          <w:lang w:val="en-GB"/>
        </w:rPr>
      </w:pPr>
    </w:p>
    <w:p w14:paraId="12E17E6A" w14:textId="77777777" w:rsidR="005E7B85" w:rsidRPr="004201CC" w:rsidRDefault="005E7B85" w:rsidP="007E771C">
      <w:pPr>
        <w:pStyle w:val="Casehead2"/>
        <w:keepNext/>
        <w:rPr>
          <w:rFonts w:eastAsia="Arial"/>
          <w:lang w:val="en-GB"/>
        </w:rPr>
      </w:pPr>
      <w:r w:rsidRPr="004201CC">
        <w:rPr>
          <w:rFonts w:eastAsia="Arial"/>
          <w:lang w:val="en-GB"/>
        </w:rPr>
        <w:t>Brand and Products</w:t>
      </w:r>
    </w:p>
    <w:p w14:paraId="6FBB6EB7" w14:textId="77777777" w:rsidR="005E7B85" w:rsidRPr="00EF56C8" w:rsidRDefault="005E7B85" w:rsidP="007E771C">
      <w:pPr>
        <w:pStyle w:val="BodyTextMain"/>
        <w:keepNext/>
        <w:rPr>
          <w:sz w:val="20"/>
          <w:lang w:val="en-GB"/>
        </w:rPr>
      </w:pPr>
    </w:p>
    <w:p w14:paraId="049343E4" w14:textId="77777777" w:rsidR="005E7B85" w:rsidRPr="004201CC" w:rsidRDefault="005E7B85" w:rsidP="007E771C">
      <w:pPr>
        <w:pStyle w:val="BodyTextMain"/>
        <w:keepNext/>
        <w:rPr>
          <w:lang w:val="en-GB"/>
        </w:rPr>
      </w:pPr>
      <w:r w:rsidRPr="004201CC">
        <w:rPr>
          <w:lang w:val="en-GB"/>
        </w:rPr>
        <w:t xml:space="preserve">DC was a three-part concept: </w:t>
      </w:r>
      <w:r w:rsidR="00D05628">
        <w:rPr>
          <w:lang w:val="en-GB"/>
        </w:rPr>
        <w:t>a d</w:t>
      </w:r>
      <w:r w:rsidRPr="004201CC">
        <w:rPr>
          <w:lang w:val="en-GB"/>
        </w:rPr>
        <w:t>ietetic clinic for treating obesity and medical problems related to obesity and food allergies</w:t>
      </w:r>
      <w:r w:rsidR="00D05628">
        <w:rPr>
          <w:lang w:val="en-GB"/>
        </w:rPr>
        <w:t>,</w:t>
      </w:r>
      <w:r w:rsidR="00B25829">
        <w:rPr>
          <w:lang w:val="en-GB"/>
        </w:rPr>
        <w:t xml:space="preserve"> </w:t>
      </w:r>
      <w:r w:rsidR="00D05628">
        <w:rPr>
          <w:lang w:val="en-GB"/>
        </w:rPr>
        <w:t xml:space="preserve">a </w:t>
      </w:r>
      <w:r w:rsidRPr="004201CC">
        <w:rPr>
          <w:lang w:val="en-GB"/>
        </w:rPr>
        <w:t>production kitchen</w:t>
      </w:r>
      <w:r w:rsidR="00D05628">
        <w:rPr>
          <w:lang w:val="en-GB"/>
        </w:rPr>
        <w:t>,</w:t>
      </w:r>
      <w:r w:rsidRPr="004201CC">
        <w:rPr>
          <w:lang w:val="en-GB"/>
        </w:rPr>
        <w:t xml:space="preserve"> and </w:t>
      </w:r>
      <w:r w:rsidR="00D05628">
        <w:rPr>
          <w:lang w:val="en-GB"/>
        </w:rPr>
        <w:t>r</w:t>
      </w:r>
      <w:r w:rsidRPr="004201CC">
        <w:rPr>
          <w:lang w:val="en-GB"/>
        </w:rPr>
        <w:t>etail outlets with delivery systems.</w:t>
      </w:r>
    </w:p>
    <w:p w14:paraId="20A03A67" w14:textId="77777777" w:rsidR="005E7B85" w:rsidRPr="00EF56C8" w:rsidRDefault="005E7B85" w:rsidP="005E7B85">
      <w:pPr>
        <w:pStyle w:val="BodyTextMain"/>
        <w:rPr>
          <w:sz w:val="20"/>
          <w:lang w:val="en-GB"/>
        </w:rPr>
      </w:pPr>
    </w:p>
    <w:p w14:paraId="3DED3A37" w14:textId="7F203D5A" w:rsidR="005E7B85" w:rsidRPr="004201CC" w:rsidRDefault="00FB3015" w:rsidP="005E7B85">
      <w:pPr>
        <w:pStyle w:val="BodyTextMain"/>
        <w:rPr>
          <w:lang w:val="en-GB"/>
        </w:rPr>
      </w:pPr>
      <w:r>
        <w:rPr>
          <w:lang w:val="en-GB"/>
        </w:rPr>
        <w:t xml:space="preserve">The </w:t>
      </w:r>
      <w:r w:rsidR="005E7B85" w:rsidRPr="004201CC">
        <w:rPr>
          <w:lang w:val="en-GB"/>
        </w:rPr>
        <w:t>DC paramedical business offered health and diet nutrition and served the community by spreading health awareness and selling low</w:t>
      </w:r>
      <w:r w:rsidR="00D05628">
        <w:rPr>
          <w:lang w:val="en-GB"/>
        </w:rPr>
        <w:t>-</w:t>
      </w:r>
      <w:r w:rsidR="005E7B85" w:rsidRPr="004201CC">
        <w:rPr>
          <w:lang w:val="en-GB"/>
        </w:rPr>
        <w:t>fat, low-calorie food designed for weight management and therapeutic medical treatment</w:t>
      </w:r>
      <w:r w:rsidR="00D05628">
        <w:rPr>
          <w:lang w:val="en-GB"/>
        </w:rPr>
        <w:t>.</w:t>
      </w:r>
      <w:r w:rsidR="00B25829">
        <w:rPr>
          <w:lang w:val="en-GB"/>
        </w:rPr>
        <w:t xml:space="preserve"> </w:t>
      </w:r>
      <w:r w:rsidR="00D05628">
        <w:rPr>
          <w:lang w:val="en-GB"/>
        </w:rPr>
        <w:t>Bec</w:t>
      </w:r>
      <w:r w:rsidR="005E7B85" w:rsidRPr="004201CC">
        <w:rPr>
          <w:lang w:val="en-GB"/>
        </w:rPr>
        <w:t>a</w:t>
      </w:r>
      <w:r w:rsidR="00D05628">
        <w:rPr>
          <w:lang w:val="en-GB"/>
        </w:rPr>
        <w:t>u</w:t>
      </w:r>
      <w:r w:rsidR="005E7B85" w:rsidRPr="004201CC">
        <w:rPr>
          <w:lang w:val="en-GB"/>
        </w:rPr>
        <w:t>s</w:t>
      </w:r>
      <w:r w:rsidR="00D05628">
        <w:rPr>
          <w:lang w:val="en-GB"/>
        </w:rPr>
        <w:t>e</w:t>
      </w:r>
      <w:r w:rsidR="005E7B85" w:rsidRPr="004201CC">
        <w:rPr>
          <w:lang w:val="en-GB"/>
        </w:rPr>
        <w:t xml:space="preserve"> most DC clients suffered from diabetes, hypertension, obesity, and cardiovascular disease, </w:t>
      </w:r>
      <w:r w:rsidR="00D05628">
        <w:rPr>
          <w:lang w:val="en-GB"/>
        </w:rPr>
        <w:t>they</w:t>
      </w:r>
      <w:r w:rsidR="005E7B85" w:rsidRPr="004201CC">
        <w:rPr>
          <w:lang w:val="en-GB"/>
        </w:rPr>
        <w:t xml:space="preserve"> needed to adopt a healthy lifestyle. Wazzan proud</w:t>
      </w:r>
      <w:r w:rsidR="00D05628">
        <w:rPr>
          <w:lang w:val="en-GB"/>
        </w:rPr>
        <w:t>ly</w:t>
      </w:r>
      <w:r w:rsidR="00B25829">
        <w:rPr>
          <w:lang w:val="en-GB"/>
        </w:rPr>
        <w:t xml:space="preserve"> </w:t>
      </w:r>
      <w:r w:rsidR="00D05628">
        <w:rPr>
          <w:lang w:val="en-GB"/>
        </w:rPr>
        <w:t>saw</w:t>
      </w:r>
      <w:r w:rsidR="005E7B85" w:rsidRPr="004201CC">
        <w:rPr>
          <w:lang w:val="en-GB"/>
        </w:rPr>
        <w:t xml:space="preserve"> D</w:t>
      </w:r>
      <w:r w:rsidR="008C616A">
        <w:rPr>
          <w:lang w:val="en-GB"/>
        </w:rPr>
        <w:t>C</w:t>
      </w:r>
      <w:r w:rsidR="005E7B85" w:rsidRPr="004201CC">
        <w:rPr>
          <w:lang w:val="en-GB"/>
        </w:rPr>
        <w:t xml:space="preserve"> not only as a business</w:t>
      </w:r>
      <w:r w:rsidR="00803466">
        <w:rPr>
          <w:lang w:val="en-GB"/>
        </w:rPr>
        <w:t>,</w:t>
      </w:r>
      <w:r w:rsidR="005E7B85" w:rsidRPr="004201CC">
        <w:rPr>
          <w:lang w:val="en-GB"/>
        </w:rPr>
        <w:t xml:space="preserve"> but as </w:t>
      </w:r>
      <w:r w:rsidR="00D05628">
        <w:rPr>
          <w:lang w:val="en-GB"/>
        </w:rPr>
        <w:t>“</w:t>
      </w:r>
      <w:r w:rsidR="005E7B85" w:rsidRPr="004201CC">
        <w:rPr>
          <w:lang w:val="en-GB"/>
        </w:rPr>
        <w:t>an educational institution teaching a know-how</w:t>
      </w:r>
      <w:r w:rsidR="00D05628">
        <w:rPr>
          <w:lang w:val="en-GB"/>
        </w:rPr>
        <w:t>—</w:t>
      </w:r>
      <w:r w:rsidR="005E7B85" w:rsidRPr="004201CC">
        <w:rPr>
          <w:lang w:val="en-GB"/>
        </w:rPr>
        <w:t>the production of various food lines and Mediterranean healthy diets</w:t>
      </w:r>
      <w:r w:rsidR="00D05628">
        <w:rPr>
          <w:lang w:val="en-GB"/>
        </w:rPr>
        <w:t>.</w:t>
      </w:r>
      <w:r w:rsidR="005E7B85" w:rsidRPr="004201CC">
        <w:rPr>
          <w:rFonts w:eastAsia="Helvetica Neue"/>
          <w:lang w:val="en-GB"/>
        </w:rPr>
        <w:t>”</w:t>
      </w:r>
      <w:r w:rsidR="005E7B85" w:rsidRPr="004201CC">
        <w:rPr>
          <w:lang w:val="en-GB"/>
        </w:rPr>
        <w:t xml:space="preserve"> DC</w:t>
      </w:r>
      <w:r w:rsidR="005E7B85" w:rsidRPr="004201CC">
        <w:rPr>
          <w:rFonts w:eastAsia="Helvetica Neue"/>
          <w:lang w:val="en-GB"/>
        </w:rPr>
        <w:t>’</w:t>
      </w:r>
      <w:r w:rsidR="005E7B85" w:rsidRPr="004201CC">
        <w:rPr>
          <w:lang w:val="en-GB"/>
        </w:rPr>
        <w:t>s apple logo reinforced the fact that the company</w:t>
      </w:r>
      <w:r w:rsidR="005E7B85" w:rsidRPr="004201CC">
        <w:rPr>
          <w:rFonts w:eastAsia="Helvetica Neue"/>
          <w:lang w:val="en-GB"/>
        </w:rPr>
        <w:t>’</w:t>
      </w:r>
      <w:r w:rsidR="005E7B85" w:rsidRPr="004201CC">
        <w:rPr>
          <w:lang w:val="en-GB"/>
        </w:rPr>
        <w:t>s products were not only dietary but healthy too</w:t>
      </w:r>
      <w:r w:rsidR="00803466">
        <w:rPr>
          <w:lang w:val="en-GB"/>
        </w:rPr>
        <w:t>.</w:t>
      </w:r>
      <w:r w:rsidR="003E2487">
        <w:rPr>
          <w:lang w:val="en-GB"/>
        </w:rPr>
        <w:t xml:space="preserve"> </w:t>
      </w:r>
      <w:r w:rsidR="00803466">
        <w:rPr>
          <w:rFonts w:eastAsia="Helvetica Neue"/>
          <w:lang w:val="en-GB"/>
        </w:rPr>
        <w:t>The</w:t>
      </w:r>
      <w:r w:rsidR="003E2487">
        <w:rPr>
          <w:rFonts w:eastAsia="Helvetica Neue"/>
          <w:lang w:val="en-GB"/>
        </w:rPr>
        <w:t xml:space="preserve"> </w:t>
      </w:r>
      <w:r w:rsidR="005E7B85" w:rsidRPr="004201CC">
        <w:rPr>
          <w:lang w:val="en-GB"/>
        </w:rPr>
        <w:t>branding emphasized a culture of long healthy living.</w:t>
      </w:r>
    </w:p>
    <w:p w14:paraId="50DF1DAE" w14:textId="77777777" w:rsidR="005E7B85" w:rsidRPr="00EF56C8" w:rsidRDefault="005E7B85" w:rsidP="005E7B85">
      <w:pPr>
        <w:pStyle w:val="BodyTextMain"/>
        <w:rPr>
          <w:sz w:val="20"/>
          <w:lang w:val="en-GB"/>
        </w:rPr>
      </w:pPr>
    </w:p>
    <w:p w14:paraId="1A8283EA" w14:textId="36F5A183" w:rsidR="005E7B85" w:rsidRPr="004201CC" w:rsidRDefault="005E7B85" w:rsidP="005E7B85">
      <w:pPr>
        <w:pStyle w:val="BodyTextMain"/>
        <w:rPr>
          <w:lang w:val="en-GB"/>
        </w:rPr>
      </w:pPr>
      <w:r w:rsidRPr="004201CC">
        <w:rPr>
          <w:lang w:val="en-GB"/>
        </w:rPr>
        <w:t>Different dietary menus were devised with specific calorie counts and according to growing need</w:t>
      </w:r>
      <w:r w:rsidR="006C18BB">
        <w:rPr>
          <w:lang w:val="en-GB"/>
        </w:rPr>
        <w:t>s</w:t>
      </w:r>
      <w:r w:rsidRPr="004201CC">
        <w:rPr>
          <w:lang w:val="en-GB"/>
        </w:rPr>
        <w:t xml:space="preserve">. New programs emerged resulting from updates and subspecialties in the field of nutrition and the changing economic conditions. As of 2014, </w:t>
      </w:r>
      <w:r w:rsidR="00091868">
        <w:rPr>
          <w:lang w:val="en-GB"/>
        </w:rPr>
        <w:t xml:space="preserve">DC offered </w:t>
      </w:r>
      <w:r w:rsidRPr="004201CC">
        <w:rPr>
          <w:lang w:val="en-GB"/>
        </w:rPr>
        <w:t>various customizable dietary meal plans.</w:t>
      </w:r>
    </w:p>
    <w:p w14:paraId="7D005BDA" w14:textId="77777777" w:rsidR="005E7B85" w:rsidRPr="004201CC" w:rsidRDefault="005E7B85" w:rsidP="005E7B85">
      <w:pPr>
        <w:pStyle w:val="BodyTextMain"/>
        <w:rPr>
          <w:lang w:val="en-GB"/>
        </w:rPr>
      </w:pPr>
      <w:r w:rsidRPr="004201CC">
        <w:rPr>
          <w:lang w:val="en-GB"/>
        </w:rPr>
        <w:lastRenderedPageBreak/>
        <w:t xml:space="preserve">Business </w:t>
      </w:r>
      <w:r w:rsidR="00B259C4">
        <w:rPr>
          <w:lang w:val="en-GB"/>
        </w:rPr>
        <w:t>saw some growth</w:t>
      </w:r>
      <w:r w:rsidRPr="004201CC">
        <w:rPr>
          <w:lang w:val="en-GB"/>
        </w:rPr>
        <w:t xml:space="preserve"> in the first three months </w:t>
      </w:r>
      <w:r w:rsidR="00B259C4">
        <w:rPr>
          <w:lang w:val="en-GB"/>
        </w:rPr>
        <w:t>as</w:t>
      </w:r>
      <w:r w:rsidRPr="004201CC">
        <w:rPr>
          <w:lang w:val="en-GB"/>
        </w:rPr>
        <w:t xml:space="preserve"> demand for competitively priced DC products increased. Clients were extremely satisfied</w:t>
      </w:r>
      <w:r w:rsidR="00BF02C4">
        <w:rPr>
          <w:lang w:val="en-GB"/>
        </w:rPr>
        <w:t>,</w:t>
      </w:r>
      <w:r w:rsidRPr="004201CC">
        <w:rPr>
          <w:lang w:val="en-GB"/>
        </w:rPr>
        <w:t xml:space="preserve"> and popularity spread quickly by word of mouth. DC</w:t>
      </w:r>
      <w:r w:rsidRPr="004201CC">
        <w:rPr>
          <w:rFonts w:eastAsia="Helvetica Neue"/>
          <w:lang w:val="en-GB"/>
        </w:rPr>
        <w:t>’</w:t>
      </w:r>
      <w:r w:rsidRPr="004201CC">
        <w:rPr>
          <w:lang w:val="en-GB"/>
        </w:rPr>
        <w:t>s customer base consisted of prestigious clients who believed strongly in the integrity of Wazzan</w:t>
      </w:r>
      <w:r w:rsidRPr="004201CC">
        <w:rPr>
          <w:rFonts w:eastAsia="Helvetica Neue"/>
          <w:lang w:val="en-GB"/>
        </w:rPr>
        <w:t>’</w:t>
      </w:r>
      <w:r w:rsidRPr="004201CC">
        <w:rPr>
          <w:lang w:val="en-GB"/>
        </w:rPr>
        <w:t xml:space="preserve">s business and the medical expertise she offered. By 2006, the number of </w:t>
      </w:r>
      <w:r w:rsidR="006C18BB">
        <w:rPr>
          <w:lang w:val="en-GB"/>
        </w:rPr>
        <w:t xml:space="preserve">DC </w:t>
      </w:r>
      <w:r w:rsidRPr="004201CC">
        <w:rPr>
          <w:lang w:val="en-GB"/>
        </w:rPr>
        <w:t>clients reached 300, with many referrals coming from the American University Hospital, a prestigious regional institution. DC was therefore associated with high-quality service standards, reliable diets</w:t>
      </w:r>
      <w:r w:rsidR="00B259C4">
        <w:rPr>
          <w:lang w:val="en-GB"/>
        </w:rPr>
        <w:t>,</w:t>
      </w:r>
      <w:r w:rsidRPr="004201CC">
        <w:rPr>
          <w:lang w:val="en-GB"/>
        </w:rPr>
        <w:t xml:space="preserve"> and successful results.</w:t>
      </w:r>
    </w:p>
    <w:p w14:paraId="11D0A75E" w14:textId="77777777" w:rsidR="005E7B85" w:rsidRPr="00EF56C8" w:rsidRDefault="005E7B85" w:rsidP="005E7B85">
      <w:pPr>
        <w:pStyle w:val="BodyTextMain"/>
        <w:rPr>
          <w:sz w:val="20"/>
          <w:lang w:val="en-GB"/>
        </w:rPr>
      </w:pPr>
    </w:p>
    <w:p w14:paraId="0CB18DA7" w14:textId="77777777" w:rsidR="005E7B85" w:rsidRPr="00EF56C8" w:rsidRDefault="005E7B85" w:rsidP="005E7B85">
      <w:pPr>
        <w:pStyle w:val="BodyTextMain"/>
        <w:rPr>
          <w:sz w:val="20"/>
          <w:lang w:val="en-GB"/>
        </w:rPr>
      </w:pPr>
    </w:p>
    <w:p w14:paraId="1294049B" w14:textId="77777777" w:rsidR="005E7B85" w:rsidRPr="004201CC" w:rsidRDefault="005E7B85" w:rsidP="005E7B85">
      <w:pPr>
        <w:pStyle w:val="Casehead1"/>
        <w:rPr>
          <w:rFonts w:eastAsia="Arial"/>
          <w:lang w:val="en-GB"/>
        </w:rPr>
      </w:pPr>
      <w:r w:rsidRPr="004201CC">
        <w:rPr>
          <w:rFonts w:eastAsia="Arial"/>
          <w:lang w:val="en-GB"/>
        </w:rPr>
        <w:t>SITUATION AND PROBLEMS</w:t>
      </w:r>
    </w:p>
    <w:p w14:paraId="538165FB" w14:textId="77777777" w:rsidR="005E7B85" w:rsidRPr="00EF56C8" w:rsidRDefault="005E7B85" w:rsidP="005E7B85">
      <w:pPr>
        <w:pStyle w:val="BodyTextMain"/>
        <w:rPr>
          <w:sz w:val="20"/>
          <w:lang w:val="en-GB"/>
        </w:rPr>
      </w:pPr>
    </w:p>
    <w:p w14:paraId="26322673" w14:textId="0841E540" w:rsidR="005E7B85" w:rsidRPr="004201CC" w:rsidRDefault="00B259C4" w:rsidP="005E7B85">
      <w:pPr>
        <w:pStyle w:val="BodyTextMain"/>
        <w:rPr>
          <w:lang w:val="en-GB"/>
        </w:rPr>
      </w:pPr>
      <w:r>
        <w:rPr>
          <w:lang w:val="en-GB"/>
        </w:rPr>
        <w:t>Alt</w:t>
      </w:r>
      <w:r w:rsidR="005E7B85" w:rsidRPr="004201CC">
        <w:rPr>
          <w:lang w:val="en-GB"/>
        </w:rPr>
        <w:t xml:space="preserve">hough DC was the </w:t>
      </w:r>
      <w:r>
        <w:rPr>
          <w:lang w:val="en-GB"/>
        </w:rPr>
        <w:t xml:space="preserve">industry </w:t>
      </w:r>
      <w:r w:rsidR="005E7B85" w:rsidRPr="004201CC">
        <w:rPr>
          <w:lang w:val="en-GB"/>
        </w:rPr>
        <w:t>lead</w:t>
      </w:r>
      <w:r>
        <w:rPr>
          <w:lang w:val="en-GB"/>
        </w:rPr>
        <w:t>e</w:t>
      </w:r>
      <w:r w:rsidR="002945FA">
        <w:rPr>
          <w:lang w:val="en-GB"/>
        </w:rPr>
        <w:t>r</w:t>
      </w:r>
      <w:r w:rsidR="005E7B85" w:rsidRPr="004201CC">
        <w:rPr>
          <w:lang w:val="en-GB"/>
        </w:rPr>
        <w:t xml:space="preserve"> in the region in the 1990s, the company incurred numerous losses from 1995</w:t>
      </w:r>
      <w:r>
        <w:rPr>
          <w:lang w:val="en-GB"/>
        </w:rPr>
        <w:t xml:space="preserve"> to </w:t>
      </w:r>
      <w:r w:rsidR="005E7B85" w:rsidRPr="004201CC">
        <w:rPr>
          <w:lang w:val="en-GB"/>
        </w:rPr>
        <w:t xml:space="preserve">2014 </w:t>
      </w:r>
      <w:r>
        <w:rPr>
          <w:lang w:val="en-GB"/>
        </w:rPr>
        <w:t xml:space="preserve">mainly </w:t>
      </w:r>
      <w:r w:rsidR="005E7B85" w:rsidRPr="004201CC">
        <w:rPr>
          <w:lang w:val="en-GB"/>
        </w:rPr>
        <w:t xml:space="preserve">due to political instability, </w:t>
      </w:r>
      <w:r>
        <w:rPr>
          <w:lang w:val="en-GB"/>
        </w:rPr>
        <w:t>civil unrest</w:t>
      </w:r>
      <w:r w:rsidR="005E7B85" w:rsidRPr="004201CC">
        <w:rPr>
          <w:lang w:val="en-GB"/>
        </w:rPr>
        <w:t xml:space="preserve">, high costs, and poor customer loyalty. Most </w:t>
      </w:r>
      <w:r>
        <w:rPr>
          <w:lang w:val="en-GB"/>
        </w:rPr>
        <w:t xml:space="preserve">of the </w:t>
      </w:r>
      <w:r w:rsidR="005E7B85" w:rsidRPr="004201CC">
        <w:rPr>
          <w:lang w:val="en-GB"/>
        </w:rPr>
        <w:t>profit was used to pay salaries, which accounted for 30</w:t>
      </w:r>
      <w:r>
        <w:rPr>
          <w:lang w:val="en-GB"/>
        </w:rPr>
        <w:t xml:space="preserve"> per cent</w:t>
      </w:r>
      <w:r w:rsidR="005E7B85" w:rsidRPr="004201CC">
        <w:rPr>
          <w:lang w:val="en-GB"/>
        </w:rPr>
        <w:t xml:space="preserve"> of sales, and a $2</w:t>
      </w:r>
      <w:r w:rsidR="00091868">
        <w:rPr>
          <w:lang w:val="en-GB"/>
        </w:rPr>
        <w:t>-</w:t>
      </w:r>
      <w:r w:rsidR="005E7B85" w:rsidRPr="004201CC">
        <w:rPr>
          <w:lang w:val="en-GB"/>
        </w:rPr>
        <w:t>million</w:t>
      </w:r>
      <w:r>
        <w:rPr>
          <w:lang w:val="en-GB"/>
        </w:rPr>
        <w:t xml:space="preserve"> debt that had been</w:t>
      </w:r>
      <w:r w:rsidR="005E7B85" w:rsidRPr="004201CC">
        <w:rPr>
          <w:lang w:val="en-GB"/>
        </w:rPr>
        <w:t xml:space="preserve"> incurred to purchase a large property from which to run the rapidly growing operation. Wazzan could not understand why</w:t>
      </w:r>
      <w:r>
        <w:rPr>
          <w:lang w:val="en-GB"/>
        </w:rPr>
        <w:t>,</w:t>
      </w:r>
      <w:r w:rsidR="005E7B85" w:rsidRPr="004201CC">
        <w:rPr>
          <w:lang w:val="en-GB"/>
        </w:rPr>
        <w:t xml:space="preserve"> after such a successful start, strong client base, expansion, and growing turnover, the</w:t>
      </w:r>
      <w:r>
        <w:rPr>
          <w:lang w:val="en-GB"/>
        </w:rPr>
        <w:t xml:space="preserve"> company was incurring</w:t>
      </w:r>
      <w:r w:rsidR="005E7B85" w:rsidRPr="004201CC">
        <w:rPr>
          <w:lang w:val="en-GB"/>
        </w:rPr>
        <w:t xml:space="preserve"> high operation costs, excessive waste, and an unsatisfactory bottom line (see Exhibit</w:t>
      </w:r>
      <w:r>
        <w:rPr>
          <w:lang w:val="en-GB"/>
        </w:rPr>
        <w:t>s</w:t>
      </w:r>
      <w:r w:rsidR="005E7B85" w:rsidRPr="004201CC">
        <w:rPr>
          <w:lang w:val="en-GB"/>
        </w:rPr>
        <w:t xml:space="preserve"> 2</w:t>
      </w:r>
      <w:r>
        <w:rPr>
          <w:lang w:val="en-GB"/>
        </w:rPr>
        <w:t xml:space="preserve"> and</w:t>
      </w:r>
      <w:r w:rsidR="005E7B85" w:rsidRPr="004201CC">
        <w:rPr>
          <w:lang w:val="en-GB"/>
        </w:rPr>
        <w:t xml:space="preserve"> 3).</w:t>
      </w:r>
    </w:p>
    <w:p w14:paraId="6CF9E291" w14:textId="77777777" w:rsidR="005E7B85" w:rsidRPr="00EF56C8" w:rsidRDefault="005E7B85" w:rsidP="005E7B85">
      <w:pPr>
        <w:pStyle w:val="BodyTextMain"/>
        <w:rPr>
          <w:sz w:val="20"/>
          <w:lang w:val="en-GB"/>
        </w:rPr>
      </w:pPr>
    </w:p>
    <w:p w14:paraId="4975B7E1" w14:textId="77777777" w:rsidR="005E7B85" w:rsidRPr="00EF56C8" w:rsidRDefault="005E7B85" w:rsidP="005E7B85">
      <w:pPr>
        <w:pStyle w:val="BodyTextMain"/>
        <w:rPr>
          <w:sz w:val="20"/>
          <w:lang w:val="en-GB"/>
        </w:rPr>
      </w:pPr>
    </w:p>
    <w:p w14:paraId="441C1F76" w14:textId="77777777" w:rsidR="005E7B85" w:rsidRPr="004201CC" w:rsidRDefault="005E7B85" w:rsidP="005E7B85">
      <w:pPr>
        <w:pStyle w:val="Casehead2"/>
        <w:rPr>
          <w:rFonts w:eastAsia="Arial"/>
          <w:lang w:val="en-GB"/>
        </w:rPr>
      </w:pPr>
      <w:r w:rsidRPr="004201CC">
        <w:rPr>
          <w:rFonts w:eastAsia="Arial"/>
          <w:lang w:val="en-GB"/>
        </w:rPr>
        <w:t>Internal Organization</w:t>
      </w:r>
    </w:p>
    <w:p w14:paraId="05EFBADA" w14:textId="77777777" w:rsidR="005E7B85" w:rsidRPr="00EF56C8" w:rsidRDefault="005E7B85" w:rsidP="005E7B85">
      <w:pPr>
        <w:pStyle w:val="BodyTextMain"/>
        <w:rPr>
          <w:sz w:val="20"/>
          <w:lang w:val="en-GB"/>
        </w:rPr>
      </w:pPr>
    </w:p>
    <w:p w14:paraId="58DFED86" w14:textId="3FB1ED3B" w:rsidR="00CB215D" w:rsidRDefault="005E7B85" w:rsidP="005E7B85">
      <w:pPr>
        <w:pStyle w:val="BodyTextMain"/>
        <w:rPr>
          <w:rFonts w:eastAsia="Helvetica Neue"/>
          <w:lang w:val="en-GB"/>
        </w:rPr>
      </w:pPr>
      <w:r w:rsidRPr="004201CC">
        <w:rPr>
          <w:lang w:val="en-GB"/>
        </w:rPr>
        <w:t xml:space="preserve">DC was a purely family-run business and was formally governed. All business functions were managed by Wazzan and </w:t>
      </w:r>
      <w:r w:rsidR="00570BE9">
        <w:rPr>
          <w:lang w:val="en-GB"/>
        </w:rPr>
        <w:t>her husband</w:t>
      </w:r>
      <w:r w:rsidR="006C35AE">
        <w:rPr>
          <w:lang w:val="en-GB"/>
        </w:rPr>
        <w:t>. The couple</w:t>
      </w:r>
      <w:r w:rsidRPr="004201CC">
        <w:rPr>
          <w:lang w:val="en-GB"/>
        </w:rPr>
        <w:t xml:space="preserve"> worked together as a team to ensure the smooth running of operations. In the early period, the couple</w:t>
      </w:r>
      <w:r w:rsidR="00CB215D">
        <w:rPr>
          <w:lang w:val="en-GB"/>
        </w:rPr>
        <w:t>’s</w:t>
      </w:r>
      <w:r w:rsidRPr="004201CC">
        <w:rPr>
          <w:lang w:val="en-GB"/>
        </w:rPr>
        <w:t xml:space="preserve"> focus</w:t>
      </w:r>
      <w:r w:rsidR="00CB215D">
        <w:rPr>
          <w:lang w:val="en-GB"/>
        </w:rPr>
        <w:t xml:space="preserve"> was</w:t>
      </w:r>
      <w:r w:rsidRPr="004201CC">
        <w:rPr>
          <w:lang w:val="en-GB"/>
        </w:rPr>
        <w:t xml:space="preserve"> more on running operations efficiently and increasing sales and market share, and less on </w:t>
      </w:r>
      <w:r w:rsidR="00CB215D">
        <w:rPr>
          <w:lang w:val="en-GB"/>
        </w:rPr>
        <w:t xml:space="preserve">managing </w:t>
      </w:r>
      <w:r w:rsidRPr="004201CC">
        <w:rPr>
          <w:lang w:val="en-GB"/>
        </w:rPr>
        <w:t>costs. Topics were typically driven by business development and needs</w:t>
      </w:r>
      <w:r w:rsidR="00CB215D">
        <w:rPr>
          <w:lang w:val="en-GB"/>
        </w:rPr>
        <w:t>,</w:t>
      </w:r>
      <w:r w:rsidRPr="004201CC">
        <w:rPr>
          <w:lang w:val="en-GB"/>
        </w:rPr>
        <w:t xml:space="preserve"> rang</w:t>
      </w:r>
      <w:r w:rsidR="00CB215D">
        <w:rPr>
          <w:lang w:val="en-GB"/>
        </w:rPr>
        <w:t>ing</w:t>
      </w:r>
      <w:r w:rsidRPr="004201CC">
        <w:rPr>
          <w:lang w:val="en-GB"/>
        </w:rPr>
        <w:t xml:space="preserve"> from daily operational issues to important strategic decisions. </w:t>
      </w:r>
      <w:r w:rsidR="00CB215D">
        <w:rPr>
          <w:rFonts w:eastAsia="Helvetica Neue"/>
          <w:lang w:val="en-GB"/>
        </w:rPr>
        <w:t>Wazzan explained how the various responsibilities were assigned:</w:t>
      </w:r>
    </w:p>
    <w:p w14:paraId="21A80D97" w14:textId="77777777" w:rsidR="00CB215D" w:rsidRPr="00EF56C8" w:rsidRDefault="00CB215D" w:rsidP="005E7B85">
      <w:pPr>
        <w:pStyle w:val="BodyTextMain"/>
        <w:rPr>
          <w:sz w:val="20"/>
          <w:lang w:val="en-GB"/>
        </w:rPr>
      </w:pPr>
    </w:p>
    <w:p w14:paraId="471E2083" w14:textId="27E6D1D8" w:rsidR="005E7B85" w:rsidRPr="004201CC" w:rsidRDefault="005E7B85" w:rsidP="007E771C">
      <w:pPr>
        <w:pStyle w:val="BodyTextMain"/>
        <w:ind w:left="720"/>
        <w:rPr>
          <w:lang w:val="en-GB"/>
        </w:rPr>
      </w:pPr>
      <w:r w:rsidRPr="004201CC">
        <w:rPr>
          <w:lang w:val="en-GB"/>
        </w:rPr>
        <w:t xml:space="preserve">Decisions relating to operations, dispatching, and distribution were delegated to the </w:t>
      </w:r>
      <w:r w:rsidR="00CB215D">
        <w:rPr>
          <w:lang w:val="en-GB"/>
        </w:rPr>
        <w:t>c</w:t>
      </w:r>
      <w:r w:rsidRPr="004201CC">
        <w:rPr>
          <w:lang w:val="en-GB"/>
        </w:rPr>
        <w:t xml:space="preserve">hief </w:t>
      </w:r>
      <w:r w:rsidR="00CB215D">
        <w:rPr>
          <w:lang w:val="en-GB"/>
        </w:rPr>
        <w:t>o</w:t>
      </w:r>
      <w:r w:rsidRPr="004201CC">
        <w:rPr>
          <w:lang w:val="en-GB"/>
        </w:rPr>
        <w:t xml:space="preserve">peration </w:t>
      </w:r>
      <w:r w:rsidR="00CB215D">
        <w:rPr>
          <w:lang w:val="en-GB"/>
        </w:rPr>
        <w:t>m</w:t>
      </w:r>
      <w:r w:rsidRPr="004201CC">
        <w:rPr>
          <w:lang w:val="en-GB"/>
        </w:rPr>
        <w:t xml:space="preserve">anager, whereas decisions relating to other business functions, such as daily kitchen production, were delegated to the </w:t>
      </w:r>
      <w:r w:rsidR="00CB215D">
        <w:rPr>
          <w:lang w:val="en-GB"/>
        </w:rPr>
        <w:t>e</w:t>
      </w:r>
      <w:r w:rsidRPr="004201CC">
        <w:rPr>
          <w:lang w:val="en-GB"/>
        </w:rPr>
        <w:t xml:space="preserve">xecutive </w:t>
      </w:r>
      <w:r w:rsidR="00CB215D">
        <w:rPr>
          <w:lang w:val="en-GB"/>
        </w:rPr>
        <w:t>c</w:t>
      </w:r>
      <w:r w:rsidRPr="004201CC">
        <w:rPr>
          <w:lang w:val="en-GB"/>
        </w:rPr>
        <w:t>hef. Decisions related to customer care, follow</w:t>
      </w:r>
      <w:r w:rsidR="00EA189E">
        <w:rPr>
          <w:lang w:val="en-GB"/>
        </w:rPr>
        <w:t>-</w:t>
      </w:r>
      <w:r w:rsidRPr="004201CC">
        <w:rPr>
          <w:lang w:val="en-GB"/>
        </w:rPr>
        <w:t xml:space="preserve">up, and collection were delegated to the </w:t>
      </w:r>
      <w:r w:rsidR="00CB215D">
        <w:rPr>
          <w:lang w:val="en-GB"/>
        </w:rPr>
        <w:t>a</w:t>
      </w:r>
      <w:r w:rsidRPr="004201CC">
        <w:rPr>
          <w:lang w:val="en-GB"/>
        </w:rPr>
        <w:t xml:space="preserve">dministrative </w:t>
      </w:r>
      <w:r w:rsidR="00CB215D">
        <w:rPr>
          <w:lang w:val="en-GB"/>
        </w:rPr>
        <w:t>a</w:t>
      </w:r>
      <w:r w:rsidRPr="004201CC">
        <w:rPr>
          <w:lang w:val="en-GB"/>
        </w:rPr>
        <w:t xml:space="preserve">ssistant. </w:t>
      </w:r>
      <w:r w:rsidR="00EF56C8">
        <w:rPr>
          <w:lang w:val="en-GB"/>
        </w:rPr>
        <w:t xml:space="preserve">Rifaat </w:t>
      </w:r>
      <w:r w:rsidRPr="004201CC">
        <w:rPr>
          <w:lang w:val="en-GB"/>
        </w:rPr>
        <w:t xml:space="preserve">and I were like business apprentices with a very slow learning curve. It took us almost </w:t>
      </w:r>
      <w:r w:rsidR="00CB215D">
        <w:rPr>
          <w:lang w:val="en-GB"/>
        </w:rPr>
        <w:t>10</w:t>
      </w:r>
      <w:r w:rsidRPr="004201CC">
        <w:rPr>
          <w:lang w:val="en-GB"/>
        </w:rPr>
        <w:t xml:space="preserve"> years to establish a good business relationship with our suppliers</w:t>
      </w:r>
      <w:r w:rsidRPr="004201CC">
        <w:rPr>
          <w:rFonts w:eastAsia="Helvetica Neue"/>
          <w:lang w:val="en-GB"/>
        </w:rPr>
        <w:t xml:space="preserve">. </w:t>
      </w:r>
      <w:r w:rsidRPr="004201CC">
        <w:rPr>
          <w:lang w:val="en-GB"/>
        </w:rPr>
        <w:t xml:space="preserve">We also did not know how to bargain for good financing, which is why we ended up going into high debt. </w:t>
      </w:r>
    </w:p>
    <w:p w14:paraId="69D22671" w14:textId="77777777" w:rsidR="005E7B85" w:rsidRPr="00EF56C8" w:rsidRDefault="005E7B85" w:rsidP="005E7B85">
      <w:pPr>
        <w:pStyle w:val="BodyTextMain"/>
        <w:rPr>
          <w:sz w:val="20"/>
          <w:lang w:val="en-GB"/>
        </w:rPr>
      </w:pPr>
    </w:p>
    <w:p w14:paraId="3E19A99F" w14:textId="77777777" w:rsidR="005E7B85" w:rsidRPr="004201CC" w:rsidRDefault="005E7B85" w:rsidP="005E7B85">
      <w:pPr>
        <w:pStyle w:val="BodyTextMain"/>
        <w:rPr>
          <w:lang w:val="en-GB"/>
        </w:rPr>
      </w:pPr>
      <w:r w:rsidRPr="004201CC">
        <w:rPr>
          <w:lang w:val="en-GB"/>
        </w:rPr>
        <w:t xml:space="preserve">In 1994, DC had one finance manager, numerous directors with limited business expertise, and no proper internal control system. As a result, the couple had to delegate many tasks and responsibilities to their employees and </w:t>
      </w:r>
      <w:r w:rsidR="00E75D8C">
        <w:rPr>
          <w:lang w:val="en-GB"/>
        </w:rPr>
        <w:t xml:space="preserve">their </w:t>
      </w:r>
      <w:r w:rsidRPr="004201CC">
        <w:rPr>
          <w:lang w:val="en-GB"/>
        </w:rPr>
        <w:t xml:space="preserve">finance manager </w:t>
      </w:r>
      <w:r w:rsidR="00E75D8C">
        <w:rPr>
          <w:lang w:val="en-GB"/>
        </w:rPr>
        <w:t>so that they could</w:t>
      </w:r>
      <w:r w:rsidRPr="004201CC">
        <w:rPr>
          <w:lang w:val="en-GB"/>
        </w:rPr>
        <w:t xml:space="preserve"> travel to Saudi Arabia to set up the first DC franchise</w:t>
      </w:r>
      <w:r w:rsidR="00E75D8C">
        <w:rPr>
          <w:lang w:val="en-GB"/>
        </w:rPr>
        <w:t xml:space="preserve"> in </w:t>
      </w:r>
      <w:r w:rsidR="00E75D8C" w:rsidRPr="004201CC">
        <w:rPr>
          <w:lang w:val="en-GB"/>
        </w:rPr>
        <w:t>1994</w:t>
      </w:r>
      <w:r w:rsidR="00E75D8C">
        <w:rPr>
          <w:lang w:val="en-GB"/>
        </w:rPr>
        <w:t>–</w:t>
      </w:r>
      <w:r w:rsidR="00E75D8C" w:rsidRPr="004201CC">
        <w:rPr>
          <w:lang w:val="en-GB"/>
        </w:rPr>
        <w:t>95</w:t>
      </w:r>
      <w:r w:rsidRPr="004201CC">
        <w:rPr>
          <w:lang w:val="en-GB"/>
        </w:rPr>
        <w:t xml:space="preserve">. </w:t>
      </w:r>
      <w:r w:rsidR="00E75D8C">
        <w:rPr>
          <w:lang w:val="en-GB"/>
        </w:rPr>
        <w:t>Unable to</w:t>
      </w:r>
      <w:r w:rsidRPr="004201CC">
        <w:rPr>
          <w:lang w:val="en-GB"/>
        </w:rPr>
        <w:t xml:space="preserve"> leave the Beirut branch without </w:t>
      </w:r>
      <w:r w:rsidR="00EA189E">
        <w:rPr>
          <w:lang w:val="en-GB"/>
        </w:rPr>
        <w:t xml:space="preserve">an </w:t>
      </w:r>
      <w:r w:rsidRPr="004201CC">
        <w:rPr>
          <w:lang w:val="en-GB"/>
        </w:rPr>
        <w:t>owner</w:t>
      </w:r>
      <w:r w:rsidR="00EA189E">
        <w:rPr>
          <w:lang w:val="en-GB"/>
        </w:rPr>
        <w:t>-</w:t>
      </w:r>
      <w:r w:rsidRPr="004201CC">
        <w:rPr>
          <w:lang w:val="en-GB"/>
        </w:rPr>
        <w:t>manage</w:t>
      </w:r>
      <w:r w:rsidR="00EA189E">
        <w:rPr>
          <w:lang w:val="en-GB"/>
        </w:rPr>
        <w:t>r</w:t>
      </w:r>
      <w:r w:rsidR="00E75D8C">
        <w:rPr>
          <w:lang w:val="en-GB"/>
        </w:rPr>
        <w:t>, they were forced to take turns running the new franchise</w:t>
      </w:r>
      <w:r w:rsidRPr="004201CC">
        <w:rPr>
          <w:lang w:val="en-GB"/>
        </w:rPr>
        <w:t xml:space="preserve">. The couple felt </w:t>
      </w:r>
      <w:r w:rsidR="00E75D8C">
        <w:rPr>
          <w:lang w:val="en-GB"/>
        </w:rPr>
        <w:t>a</w:t>
      </w:r>
      <w:r w:rsidRPr="004201CC">
        <w:rPr>
          <w:lang w:val="en-GB"/>
        </w:rPr>
        <w:t xml:space="preserve"> growing ne</w:t>
      </w:r>
      <w:r w:rsidR="00E75D8C">
        <w:rPr>
          <w:lang w:val="en-GB"/>
        </w:rPr>
        <w:t>ed</w:t>
      </w:r>
      <w:r w:rsidRPr="004201CC">
        <w:rPr>
          <w:lang w:val="en-GB"/>
        </w:rPr>
        <w:t xml:space="preserve"> to hire sales, distribution, accounting, and operations professionals, and recruited </w:t>
      </w:r>
      <w:r w:rsidR="00E75D8C">
        <w:rPr>
          <w:lang w:val="en-GB"/>
        </w:rPr>
        <w:t xml:space="preserve">positions </w:t>
      </w:r>
      <w:r w:rsidRPr="004201CC">
        <w:rPr>
          <w:lang w:val="en-GB"/>
        </w:rPr>
        <w:t xml:space="preserve">according to need as the business expanded. </w:t>
      </w:r>
      <w:r w:rsidR="00E75D8C">
        <w:rPr>
          <w:lang w:val="en-GB"/>
        </w:rPr>
        <w:t>By 1998, i</w:t>
      </w:r>
      <w:r w:rsidRPr="004201CC">
        <w:rPr>
          <w:lang w:val="en-GB"/>
        </w:rPr>
        <w:t xml:space="preserve">n addition to </w:t>
      </w:r>
      <w:r w:rsidR="00E75D8C">
        <w:rPr>
          <w:lang w:val="en-GB"/>
        </w:rPr>
        <w:t>the</w:t>
      </w:r>
      <w:r w:rsidRPr="004201CC">
        <w:rPr>
          <w:lang w:val="en-GB"/>
        </w:rPr>
        <w:t xml:space="preserve"> management team, </w:t>
      </w:r>
      <w:r w:rsidR="00E75D8C">
        <w:rPr>
          <w:lang w:val="en-GB"/>
        </w:rPr>
        <w:t>DC had 100</w:t>
      </w:r>
      <w:r w:rsidRPr="004201CC">
        <w:rPr>
          <w:lang w:val="en-GB"/>
        </w:rPr>
        <w:t xml:space="preserve"> employees (see Exhibit</w:t>
      </w:r>
      <w:r w:rsidR="00B25829">
        <w:rPr>
          <w:lang w:val="en-GB"/>
        </w:rPr>
        <w:t xml:space="preserve"> </w:t>
      </w:r>
      <w:r w:rsidRPr="004201CC">
        <w:rPr>
          <w:lang w:val="en-GB"/>
        </w:rPr>
        <w:t>4).</w:t>
      </w:r>
    </w:p>
    <w:p w14:paraId="798D1A2A" w14:textId="77777777" w:rsidR="005E7B85" w:rsidRPr="00EF56C8" w:rsidRDefault="005E7B85" w:rsidP="005E7B85">
      <w:pPr>
        <w:pStyle w:val="BodyTextMain"/>
        <w:rPr>
          <w:sz w:val="20"/>
          <w:lang w:val="en-GB"/>
        </w:rPr>
      </w:pPr>
    </w:p>
    <w:p w14:paraId="3531C28E" w14:textId="5D0D040A" w:rsidR="005E7B85" w:rsidRPr="00B25829" w:rsidRDefault="005E7B85" w:rsidP="00B25829">
      <w:pPr>
        <w:pStyle w:val="BodyTextMain"/>
      </w:pPr>
      <w:r w:rsidRPr="00B25829">
        <w:t>In 1998, both of Wazzan</w:t>
      </w:r>
      <w:r w:rsidRPr="00B25829">
        <w:rPr>
          <w:rFonts w:eastAsia="Helvetica Neue"/>
        </w:rPr>
        <w:t>’</w:t>
      </w:r>
      <w:r w:rsidRPr="00B25829">
        <w:t>s parents fell ill</w:t>
      </w:r>
      <w:r w:rsidR="00091868">
        <w:t>,</w:t>
      </w:r>
      <w:r w:rsidRPr="00B25829">
        <w:t xml:space="preserve"> and she was forced to conduct business away from the office. At the time, </w:t>
      </w:r>
      <w:r w:rsidR="00E02B1E" w:rsidRPr="00B25829">
        <w:t xml:space="preserve">Wazzan was involved in </w:t>
      </w:r>
      <w:r w:rsidR="00EA189E" w:rsidRPr="00B25829">
        <w:t>several</w:t>
      </w:r>
      <w:r w:rsidR="00B25829">
        <w:t xml:space="preserve"> </w:t>
      </w:r>
      <w:r w:rsidRPr="00B25829">
        <w:t xml:space="preserve">projects </w:t>
      </w:r>
      <w:r w:rsidR="00E02B1E" w:rsidRPr="00B25829">
        <w:t>including</w:t>
      </w:r>
      <w:r w:rsidRPr="00B25829">
        <w:t xml:space="preserve"> opening various Diet Shop point of sale (POS) </w:t>
      </w:r>
      <w:r w:rsidR="00E02B1E" w:rsidRPr="00B25829">
        <w:t xml:space="preserve">locations </w:t>
      </w:r>
      <w:r w:rsidRPr="00B25829">
        <w:t>across Greater Beirut</w:t>
      </w:r>
      <w:r w:rsidR="00E02B1E" w:rsidRPr="00B25829">
        <w:t>,</w:t>
      </w:r>
      <w:r w:rsidRPr="00B25829">
        <w:t xml:space="preserve"> participating in </w:t>
      </w:r>
      <w:r w:rsidR="00E02B1E" w:rsidRPr="00B25829">
        <w:t xml:space="preserve">the television show </w:t>
      </w:r>
      <w:r w:rsidRPr="00EF56C8">
        <w:rPr>
          <w:i/>
        </w:rPr>
        <w:t>Star Academy</w:t>
      </w:r>
      <w:r w:rsidRPr="00B25829">
        <w:t xml:space="preserve"> as the exclusive nutritionist, conducting training seminars and workshops, and consulting for various restaurants, hotels, schools, and hospitals. </w:t>
      </w:r>
      <w:r w:rsidR="00E02B1E" w:rsidRPr="00B25829">
        <w:t>T</w:t>
      </w:r>
      <w:r w:rsidRPr="00B25829">
        <w:t xml:space="preserve">o keep up with the demanding business and numerous new projects, Wazzan </w:t>
      </w:r>
      <w:r w:rsidRPr="00B25829">
        <w:lastRenderedPageBreak/>
        <w:t xml:space="preserve">delegated </w:t>
      </w:r>
      <w:r w:rsidR="00EA189E" w:rsidRPr="00B25829">
        <w:t>some</w:t>
      </w:r>
      <w:r w:rsidRPr="00B25829">
        <w:t xml:space="preserve"> important tasks to the senior accountant, </w:t>
      </w:r>
      <w:r w:rsidR="00E02B1E" w:rsidRPr="00B25829">
        <w:t xml:space="preserve">including </w:t>
      </w:r>
      <w:r w:rsidRPr="00B25829">
        <w:t xml:space="preserve">such </w:t>
      </w:r>
      <w:r w:rsidR="00E02B1E" w:rsidRPr="00B25829">
        <w:t xml:space="preserve">responsibilities </w:t>
      </w:r>
      <w:r w:rsidRPr="00B25829">
        <w:t xml:space="preserve">as purchases and cash management, which were </w:t>
      </w:r>
      <w:r w:rsidR="00E02B1E" w:rsidRPr="00B25829">
        <w:t xml:space="preserve">normally </w:t>
      </w:r>
      <w:r w:rsidRPr="00B25829">
        <w:t xml:space="preserve">outside of his </w:t>
      </w:r>
      <w:r w:rsidR="00091868">
        <w:t>job description</w:t>
      </w:r>
      <w:r w:rsidRPr="00B25829">
        <w:t>.</w:t>
      </w:r>
    </w:p>
    <w:p w14:paraId="5101A0D2" w14:textId="77777777" w:rsidR="005E7B85" w:rsidRPr="00EF56C8" w:rsidRDefault="005E7B85" w:rsidP="00B25829">
      <w:pPr>
        <w:pStyle w:val="BodyTextMain"/>
        <w:rPr>
          <w:sz w:val="20"/>
        </w:rPr>
      </w:pPr>
    </w:p>
    <w:p w14:paraId="46836CF5" w14:textId="77777777" w:rsidR="008310B1" w:rsidRDefault="005E7B85" w:rsidP="005E7B85">
      <w:pPr>
        <w:pStyle w:val="BodyTextMain"/>
        <w:rPr>
          <w:rFonts w:eastAsia="Helvetica Neue"/>
          <w:lang w:val="en-GB"/>
        </w:rPr>
      </w:pPr>
      <w:r w:rsidRPr="004201CC">
        <w:rPr>
          <w:lang w:val="en-GB"/>
        </w:rPr>
        <w:t xml:space="preserve">After the </w:t>
      </w:r>
      <w:r w:rsidR="008310B1">
        <w:rPr>
          <w:lang w:val="en-GB"/>
        </w:rPr>
        <w:t xml:space="preserve">2005 </w:t>
      </w:r>
      <w:r w:rsidRPr="004201CC">
        <w:rPr>
          <w:lang w:val="en-GB"/>
        </w:rPr>
        <w:t>assassination of Prime Minister Rafic Hariri, Wazzan lost half her clientele. During the 2006 July War</w:t>
      </w:r>
      <w:r w:rsidR="008310B1">
        <w:rPr>
          <w:lang w:val="en-GB"/>
        </w:rPr>
        <w:t xml:space="preserve"> against Israel</w:t>
      </w:r>
      <w:r w:rsidRPr="004201CC">
        <w:rPr>
          <w:lang w:val="en-GB"/>
        </w:rPr>
        <w:t>, the number of DC clients plummeted from 195 to zero, resulting in a $160,000 loss. Food cost, which normally accounted for 20–28</w:t>
      </w:r>
      <w:r w:rsidR="008310B1">
        <w:rPr>
          <w:lang w:val="en-GB"/>
        </w:rPr>
        <w:t xml:space="preserve"> per cent</w:t>
      </w:r>
      <w:r w:rsidRPr="004201CC">
        <w:rPr>
          <w:lang w:val="en-GB"/>
        </w:rPr>
        <w:t xml:space="preserve"> of sales revenue, was at 34</w:t>
      </w:r>
      <w:r w:rsidR="008310B1">
        <w:rPr>
          <w:lang w:val="en-GB"/>
        </w:rPr>
        <w:t xml:space="preserve"> per cent</w:t>
      </w:r>
      <w:r w:rsidRPr="004201CC">
        <w:rPr>
          <w:lang w:val="en-GB"/>
        </w:rPr>
        <w:t xml:space="preserve">. </w:t>
      </w:r>
      <w:r w:rsidR="008310B1">
        <w:rPr>
          <w:lang w:val="en-GB"/>
        </w:rPr>
        <w:t xml:space="preserve">Wazzan explained the effect of the </w:t>
      </w:r>
      <w:r w:rsidR="00EA189E">
        <w:rPr>
          <w:lang w:val="en-GB"/>
        </w:rPr>
        <w:t>July W</w:t>
      </w:r>
      <w:r w:rsidR="008310B1">
        <w:rPr>
          <w:lang w:val="en-GB"/>
        </w:rPr>
        <w:t>ar on running DC</w:t>
      </w:r>
      <w:r w:rsidR="008310B1">
        <w:rPr>
          <w:rFonts w:eastAsia="Helvetica Neue"/>
          <w:lang w:val="en-GB"/>
        </w:rPr>
        <w:t>:</w:t>
      </w:r>
    </w:p>
    <w:p w14:paraId="3AF7D696" w14:textId="77777777" w:rsidR="008310B1" w:rsidRPr="00EF56C8" w:rsidRDefault="008310B1" w:rsidP="005E7B85">
      <w:pPr>
        <w:pStyle w:val="BodyTextMain"/>
        <w:rPr>
          <w:sz w:val="20"/>
          <w:lang w:val="en-GB"/>
        </w:rPr>
      </w:pPr>
    </w:p>
    <w:p w14:paraId="50EFFB54" w14:textId="77777777" w:rsidR="005E7B85" w:rsidRPr="004201CC" w:rsidRDefault="005E7B85" w:rsidP="007E771C">
      <w:pPr>
        <w:pStyle w:val="BodyTextMain"/>
        <w:ind w:left="720"/>
        <w:rPr>
          <w:rFonts w:eastAsia="Helvetica Neue"/>
          <w:lang w:val="en-GB"/>
        </w:rPr>
      </w:pPr>
      <w:r w:rsidRPr="004201CC">
        <w:rPr>
          <w:lang w:val="en-GB"/>
        </w:rPr>
        <w:t>During the war, we had to buy and distill water</w:t>
      </w:r>
      <w:r w:rsidR="00EA189E">
        <w:rPr>
          <w:lang w:val="en-GB"/>
        </w:rPr>
        <w:t>,</w:t>
      </w:r>
      <w:r w:rsidRPr="004201CC">
        <w:rPr>
          <w:lang w:val="en-GB"/>
        </w:rPr>
        <w:t xml:space="preserve"> since only 40</w:t>
      </w:r>
      <w:r w:rsidR="008310B1">
        <w:rPr>
          <w:lang w:val="en-GB"/>
        </w:rPr>
        <w:t xml:space="preserve"> per cent</w:t>
      </w:r>
      <w:r w:rsidRPr="004201CC">
        <w:rPr>
          <w:lang w:val="en-GB"/>
        </w:rPr>
        <w:t xml:space="preserve"> of the purchased water was being used. As a result, we incurred extra cost for utilities. To make it in the industry through these tough times</w:t>
      </w:r>
      <w:r w:rsidR="000245D4">
        <w:rPr>
          <w:lang w:val="en-GB"/>
        </w:rPr>
        <w:t>,</w:t>
      </w:r>
      <w:r w:rsidRPr="004201CC">
        <w:rPr>
          <w:lang w:val="en-GB"/>
        </w:rPr>
        <w:t xml:space="preserve"> I had to leverage my brand equity and reduce costs</w:t>
      </w:r>
      <w:r w:rsidRPr="004201CC">
        <w:rPr>
          <w:rFonts w:eastAsia="Helvetica Neue"/>
          <w:lang w:val="en-GB"/>
        </w:rPr>
        <w:t>.</w:t>
      </w:r>
    </w:p>
    <w:p w14:paraId="2189A042" w14:textId="77777777" w:rsidR="005E7B85" w:rsidRPr="00EF56C8" w:rsidRDefault="005E7B85" w:rsidP="005E7B85">
      <w:pPr>
        <w:pStyle w:val="BodyTextMain"/>
        <w:rPr>
          <w:sz w:val="20"/>
          <w:lang w:val="en-GB"/>
        </w:rPr>
      </w:pPr>
    </w:p>
    <w:p w14:paraId="37D5B62E" w14:textId="77777777" w:rsidR="005E7B85" w:rsidRPr="004201CC" w:rsidRDefault="005E7B85" w:rsidP="005E7B85">
      <w:pPr>
        <w:pStyle w:val="BodyTextMain"/>
        <w:rPr>
          <w:lang w:val="en-GB"/>
        </w:rPr>
      </w:pPr>
      <w:r w:rsidRPr="004201CC">
        <w:rPr>
          <w:lang w:val="en-GB"/>
        </w:rPr>
        <w:t>In 2014, Wazzan started working on a very refined catering branch</w:t>
      </w:r>
      <w:r w:rsidR="000245D4">
        <w:rPr>
          <w:lang w:val="en-GB"/>
        </w:rPr>
        <w:t xml:space="preserve"> called</w:t>
      </w:r>
      <w:r w:rsidRPr="004201CC">
        <w:rPr>
          <w:lang w:val="en-GB"/>
        </w:rPr>
        <w:t xml:space="preserve"> Tickles, for which she hired a special team. Tickles offered a variety of healthy menus and counted among its clients the Lebanese Chamber of Commerce, AUB, numerous schools, embassies, and banks. It also provided catering for birthday parties and other special events. Despite the growth in projects, Wazzan and </w:t>
      </w:r>
      <w:r w:rsidR="000245D4">
        <w:rPr>
          <w:lang w:val="en-GB"/>
        </w:rPr>
        <w:t xml:space="preserve">her husband </w:t>
      </w:r>
      <w:r w:rsidRPr="004201CC">
        <w:rPr>
          <w:lang w:val="en-GB"/>
        </w:rPr>
        <w:t>were still unsatisfied with the financial results and the stagnating sales growth (see Exhibit</w:t>
      </w:r>
      <w:r w:rsidR="000245D4">
        <w:rPr>
          <w:lang w:val="en-GB"/>
        </w:rPr>
        <w:t>s</w:t>
      </w:r>
      <w:r w:rsidRPr="004201CC">
        <w:rPr>
          <w:lang w:val="en-GB"/>
        </w:rPr>
        <w:t xml:space="preserve"> 2</w:t>
      </w:r>
      <w:r w:rsidR="000245D4">
        <w:rPr>
          <w:lang w:val="en-GB"/>
        </w:rPr>
        <w:t xml:space="preserve"> and</w:t>
      </w:r>
      <w:r w:rsidRPr="004201CC">
        <w:rPr>
          <w:lang w:val="en-GB"/>
        </w:rPr>
        <w:t xml:space="preserve"> 3).</w:t>
      </w:r>
    </w:p>
    <w:p w14:paraId="1CBAD103" w14:textId="77777777" w:rsidR="005E7B85" w:rsidRPr="00EF56C8" w:rsidRDefault="005E7B85" w:rsidP="005E7B85">
      <w:pPr>
        <w:pStyle w:val="BodyTextMain"/>
        <w:rPr>
          <w:sz w:val="20"/>
          <w:lang w:val="en-GB"/>
        </w:rPr>
      </w:pPr>
    </w:p>
    <w:p w14:paraId="45F132D0" w14:textId="77777777" w:rsidR="005E7B85" w:rsidRPr="00EF56C8" w:rsidRDefault="005E7B85" w:rsidP="005E7B85">
      <w:pPr>
        <w:pStyle w:val="BodyTextMain"/>
        <w:rPr>
          <w:lang w:val="en-GB"/>
        </w:rPr>
      </w:pPr>
      <w:r w:rsidRPr="00EF56C8">
        <w:rPr>
          <w:lang w:val="en-GB"/>
        </w:rPr>
        <w:t xml:space="preserve">The couple </w:t>
      </w:r>
      <w:r w:rsidR="000245D4" w:rsidRPr="00EF56C8">
        <w:rPr>
          <w:lang w:val="en-GB"/>
        </w:rPr>
        <w:t xml:space="preserve">had </w:t>
      </w:r>
      <w:r w:rsidRPr="00EF56C8">
        <w:rPr>
          <w:lang w:val="en-GB"/>
        </w:rPr>
        <w:t xml:space="preserve">rigorously planned and </w:t>
      </w:r>
      <w:r w:rsidR="000245D4" w:rsidRPr="00EF56C8">
        <w:rPr>
          <w:lang w:val="en-GB"/>
        </w:rPr>
        <w:t>considered</w:t>
      </w:r>
      <w:r w:rsidRPr="00EF56C8">
        <w:rPr>
          <w:lang w:val="en-GB"/>
        </w:rPr>
        <w:t xml:space="preserve"> all aspects of </w:t>
      </w:r>
      <w:r w:rsidR="000245D4" w:rsidRPr="00EF56C8">
        <w:rPr>
          <w:lang w:val="en-GB"/>
        </w:rPr>
        <w:t xml:space="preserve">the company’s </w:t>
      </w:r>
      <w:r w:rsidRPr="00EF56C8">
        <w:rPr>
          <w:lang w:val="en-GB"/>
        </w:rPr>
        <w:t>services and products</w:t>
      </w:r>
      <w:r w:rsidR="000245D4" w:rsidRPr="00EF56C8">
        <w:rPr>
          <w:lang w:val="en-GB"/>
        </w:rPr>
        <w:t>. However</w:t>
      </w:r>
      <w:r w:rsidRPr="00EF56C8">
        <w:rPr>
          <w:lang w:val="en-GB"/>
        </w:rPr>
        <w:t xml:space="preserve">, </w:t>
      </w:r>
      <w:r w:rsidR="000245D4" w:rsidRPr="00EF56C8">
        <w:rPr>
          <w:lang w:val="en-GB"/>
        </w:rPr>
        <w:t>it seemed that</w:t>
      </w:r>
      <w:r w:rsidRPr="00EF56C8">
        <w:rPr>
          <w:lang w:val="en-GB"/>
        </w:rPr>
        <w:t xml:space="preserve"> the business side of the endeavo</w:t>
      </w:r>
      <w:r w:rsidR="002945FA" w:rsidRPr="00EF56C8">
        <w:rPr>
          <w:lang w:val="en-GB"/>
        </w:rPr>
        <w:t>u</w:t>
      </w:r>
      <w:r w:rsidRPr="00EF56C8">
        <w:rPr>
          <w:lang w:val="en-GB"/>
        </w:rPr>
        <w:t>r</w:t>
      </w:r>
      <w:r w:rsidR="000245D4" w:rsidRPr="00EF56C8">
        <w:rPr>
          <w:lang w:val="en-GB"/>
        </w:rPr>
        <w:t xml:space="preserve"> was being completely ignored</w:t>
      </w:r>
      <w:r w:rsidRPr="00EF56C8">
        <w:rPr>
          <w:lang w:val="en-GB"/>
        </w:rPr>
        <w:t>. There was insufficient awareness regarding the importance of internal governance as it relate</w:t>
      </w:r>
      <w:r w:rsidR="000245D4" w:rsidRPr="00EF56C8">
        <w:rPr>
          <w:lang w:val="en-GB"/>
        </w:rPr>
        <w:t>d</w:t>
      </w:r>
      <w:r w:rsidRPr="00EF56C8">
        <w:rPr>
          <w:lang w:val="en-GB"/>
        </w:rPr>
        <w:t xml:space="preserve"> to segregation of duties, implementing policies, and standards of operating procedures. </w:t>
      </w:r>
      <w:r w:rsidRPr="00EF56C8">
        <w:rPr>
          <w:rFonts w:eastAsia="Helvetica Neue"/>
          <w:lang w:val="en-GB"/>
        </w:rPr>
        <w:t>“</w:t>
      </w:r>
      <w:r w:rsidRPr="00EF56C8">
        <w:rPr>
          <w:lang w:val="en-GB"/>
        </w:rPr>
        <w:t>Standards of conduct were managed on an as-needed basis and haphazardly</w:t>
      </w:r>
      <w:r w:rsidR="000245D4" w:rsidRPr="00EF56C8">
        <w:rPr>
          <w:lang w:val="en-GB"/>
        </w:rPr>
        <w:t>,</w:t>
      </w:r>
      <w:r w:rsidRPr="00EF56C8">
        <w:rPr>
          <w:rFonts w:eastAsia="Helvetica Neue"/>
          <w:lang w:val="en-GB"/>
        </w:rPr>
        <w:t>”</w:t>
      </w:r>
      <w:r w:rsidR="00B25829" w:rsidRPr="00EF56C8">
        <w:rPr>
          <w:rFonts w:eastAsia="Helvetica Neue"/>
          <w:lang w:val="en-GB"/>
        </w:rPr>
        <w:t xml:space="preserve"> </w:t>
      </w:r>
      <w:r w:rsidR="000245D4" w:rsidRPr="00EF56C8">
        <w:rPr>
          <w:lang w:val="en-GB"/>
        </w:rPr>
        <w:t>explained</w:t>
      </w:r>
      <w:r w:rsidR="00B25829" w:rsidRPr="00EF56C8">
        <w:rPr>
          <w:lang w:val="en-GB"/>
        </w:rPr>
        <w:t xml:space="preserve"> </w:t>
      </w:r>
      <w:r w:rsidRPr="00EF56C8">
        <w:rPr>
          <w:lang w:val="en-GB"/>
        </w:rPr>
        <w:t xml:space="preserve">Wazzan. As a result, DC faced </w:t>
      </w:r>
      <w:r w:rsidR="000245D4" w:rsidRPr="00EF56C8">
        <w:rPr>
          <w:lang w:val="en-GB"/>
        </w:rPr>
        <w:t>major</w:t>
      </w:r>
      <w:r w:rsidRPr="00EF56C8">
        <w:rPr>
          <w:lang w:val="en-GB"/>
        </w:rPr>
        <w:t xml:space="preserve"> managerial problems on all levels, </w:t>
      </w:r>
      <w:r w:rsidR="000245D4" w:rsidRPr="00EF56C8">
        <w:rPr>
          <w:lang w:val="en-GB"/>
        </w:rPr>
        <w:t>from</w:t>
      </w:r>
      <w:r w:rsidRPr="00EF56C8">
        <w:rPr>
          <w:lang w:val="en-GB"/>
        </w:rPr>
        <w:t xml:space="preserve"> hiring the right staff, bargaining with suppliers, </w:t>
      </w:r>
      <w:r w:rsidR="000245D4" w:rsidRPr="00EF56C8">
        <w:rPr>
          <w:lang w:val="en-GB"/>
        </w:rPr>
        <w:t xml:space="preserve">and </w:t>
      </w:r>
      <w:r w:rsidRPr="00EF56C8">
        <w:rPr>
          <w:lang w:val="en-GB"/>
        </w:rPr>
        <w:t xml:space="preserve">controlling operations </w:t>
      </w:r>
      <w:r w:rsidR="000245D4" w:rsidRPr="00EF56C8">
        <w:rPr>
          <w:lang w:val="en-GB"/>
        </w:rPr>
        <w:t>t</w:t>
      </w:r>
      <w:r w:rsidRPr="00EF56C8">
        <w:rPr>
          <w:lang w:val="en-GB"/>
        </w:rPr>
        <w:t xml:space="preserve">o simply achieving a good bottom line. </w:t>
      </w:r>
    </w:p>
    <w:p w14:paraId="51371D6B" w14:textId="77777777" w:rsidR="005E7B85" w:rsidRPr="00EF56C8" w:rsidRDefault="005E7B85" w:rsidP="005E7B85">
      <w:pPr>
        <w:pStyle w:val="BodyTextMain"/>
        <w:rPr>
          <w:sz w:val="20"/>
          <w:lang w:val="en-GB"/>
        </w:rPr>
      </w:pPr>
    </w:p>
    <w:p w14:paraId="4A707321" w14:textId="77777777" w:rsidR="005E7B85" w:rsidRPr="00EF56C8" w:rsidRDefault="005E7B85" w:rsidP="005E7B85">
      <w:pPr>
        <w:pStyle w:val="BodyTextMain"/>
        <w:rPr>
          <w:sz w:val="20"/>
          <w:lang w:val="en-GB"/>
        </w:rPr>
      </w:pPr>
    </w:p>
    <w:p w14:paraId="56FD89FC" w14:textId="77777777" w:rsidR="005E7B85" w:rsidRPr="004201CC" w:rsidRDefault="005E7B85" w:rsidP="005E7B85">
      <w:pPr>
        <w:pStyle w:val="Casehead2"/>
        <w:rPr>
          <w:rFonts w:eastAsia="Arial"/>
          <w:lang w:val="en-GB"/>
        </w:rPr>
      </w:pPr>
      <w:r w:rsidRPr="004201CC">
        <w:rPr>
          <w:rFonts w:eastAsia="Arial"/>
          <w:lang w:val="en-GB"/>
        </w:rPr>
        <w:t>Operations Management</w:t>
      </w:r>
    </w:p>
    <w:p w14:paraId="57A36FF2" w14:textId="77777777" w:rsidR="005E7B85" w:rsidRPr="00EF56C8" w:rsidRDefault="005E7B85" w:rsidP="005E7B85">
      <w:pPr>
        <w:pStyle w:val="BodyTextMain"/>
        <w:rPr>
          <w:sz w:val="20"/>
          <w:lang w:val="en-GB"/>
        </w:rPr>
      </w:pPr>
    </w:p>
    <w:p w14:paraId="340A8A3B" w14:textId="5760D2CA" w:rsidR="005E7B85" w:rsidRPr="003E2487" w:rsidRDefault="005E7B85">
      <w:pPr>
        <w:pStyle w:val="BodyTextMain"/>
        <w:rPr>
          <w:spacing w:val="-4"/>
          <w:lang w:val="en-GB"/>
        </w:rPr>
      </w:pPr>
      <w:r w:rsidRPr="003E2487">
        <w:rPr>
          <w:spacing w:val="-4"/>
          <w:lang w:val="en-GB"/>
        </w:rPr>
        <w:t xml:space="preserve">By 2014, DC </w:t>
      </w:r>
      <w:r w:rsidR="001D63A5">
        <w:rPr>
          <w:spacing w:val="-4"/>
          <w:lang w:val="en-GB"/>
        </w:rPr>
        <w:t xml:space="preserve">was </w:t>
      </w:r>
      <w:r w:rsidRPr="003E2487">
        <w:rPr>
          <w:spacing w:val="-4"/>
          <w:lang w:val="en-GB"/>
        </w:rPr>
        <w:t>us</w:t>
      </w:r>
      <w:r w:rsidR="001D63A5">
        <w:rPr>
          <w:spacing w:val="-4"/>
          <w:lang w:val="en-GB"/>
        </w:rPr>
        <w:t>ing</w:t>
      </w:r>
      <w:r w:rsidRPr="003E2487">
        <w:rPr>
          <w:spacing w:val="-4"/>
          <w:lang w:val="en-GB"/>
        </w:rPr>
        <w:t xml:space="preserve"> </w:t>
      </w:r>
      <w:r w:rsidR="00251680" w:rsidRPr="003E2487">
        <w:rPr>
          <w:spacing w:val="-4"/>
          <w:lang w:val="en-GB"/>
        </w:rPr>
        <w:t>four</w:t>
      </w:r>
      <w:r w:rsidRPr="003E2487">
        <w:rPr>
          <w:spacing w:val="-4"/>
          <w:lang w:val="en-GB"/>
        </w:rPr>
        <w:t xml:space="preserve"> different software </w:t>
      </w:r>
      <w:r w:rsidR="00251680" w:rsidRPr="003E2487">
        <w:rPr>
          <w:spacing w:val="-4"/>
          <w:lang w:val="en-GB"/>
        </w:rPr>
        <w:t xml:space="preserve">programs </w:t>
      </w:r>
      <w:r w:rsidRPr="003E2487">
        <w:rPr>
          <w:spacing w:val="-4"/>
          <w:lang w:val="en-GB"/>
        </w:rPr>
        <w:t>to run and coordinate the</w:t>
      </w:r>
      <w:r w:rsidR="00251680" w:rsidRPr="003E2487">
        <w:rPr>
          <w:spacing w:val="-4"/>
          <w:lang w:val="en-GB"/>
        </w:rPr>
        <w:t xml:space="preserve"> financials of the company’s</w:t>
      </w:r>
      <w:r w:rsidRPr="003E2487">
        <w:rPr>
          <w:spacing w:val="-4"/>
          <w:lang w:val="en-GB"/>
        </w:rPr>
        <w:t xml:space="preserve"> main departments</w:t>
      </w:r>
      <w:r w:rsidR="00251680" w:rsidRPr="003E2487">
        <w:rPr>
          <w:spacing w:val="-4"/>
          <w:lang w:val="en-GB"/>
        </w:rPr>
        <w:t xml:space="preserve">. </w:t>
      </w:r>
      <w:r w:rsidRPr="003E2487">
        <w:rPr>
          <w:spacing w:val="-4"/>
          <w:lang w:val="en-GB"/>
        </w:rPr>
        <w:t xml:space="preserve">The </w:t>
      </w:r>
      <w:r w:rsidR="00251680" w:rsidRPr="003E2487">
        <w:rPr>
          <w:spacing w:val="-4"/>
          <w:lang w:val="en-GB"/>
        </w:rPr>
        <w:t>first software, the Diet Clinic S</w:t>
      </w:r>
      <w:r w:rsidRPr="003E2487">
        <w:rPr>
          <w:spacing w:val="-4"/>
          <w:lang w:val="en-GB"/>
        </w:rPr>
        <w:t>ystem</w:t>
      </w:r>
      <w:r w:rsidR="00251680" w:rsidRPr="003E2487">
        <w:rPr>
          <w:spacing w:val="-4"/>
          <w:lang w:val="en-GB"/>
        </w:rPr>
        <w:t>,</w:t>
      </w:r>
      <w:r w:rsidRPr="003E2487">
        <w:rPr>
          <w:spacing w:val="-4"/>
          <w:lang w:val="en-GB"/>
        </w:rPr>
        <w:t xml:space="preserve"> was used to track DC clients from their financial accounts balances to the programs they wished to subscribe to. It record</w:t>
      </w:r>
      <w:r w:rsidR="00251680" w:rsidRPr="003E2487">
        <w:rPr>
          <w:spacing w:val="-4"/>
          <w:lang w:val="en-GB"/>
        </w:rPr>
        <w:t>ed</w:t>
      </w:r>
      <w:r w:rsidRPr="003E2487">
        <w:rPr>
          <w:spacing w:val="-4"/>
          <w:lang w:val="en-GB"/>
        </w:rPr>
        <w:t xml:space="preserve"> client preferences and kep</w:t>
      </w:r>
      <w:r w:rsidR="00251680" w:rsidRPr="003E2487">
        <w:rPr>
          <w:spacing w:val="-4"/>
          <w:lang w:val="en-GB"/>
        </w:rPr>
        <w:t>t</w:t>
      </w:r>
      <w:r w:rsidRPr="003E2487">
        <w:rPr>
          <w:spacing w:val="-4"/>
          <w:lang w:val="en-GB"/>
        </w:rPr>
        <w:t xml:space="preserve"> other data on record for later visits.</w:t>
      </w:r>
      <w:r w:rsidR="00251680" w:rsidRPr="003E2487">
        <w:rPr>
          <w:spacing w:val="-4"/>
          <w:lang w:val="en-GB"/>
        </w:rPr>
        <w:t xml:space="preserve"> The Omega System was a</w:t>
      </w:r>
      <w:r w:rsidRPr="003E2487">
        <w:rPr>
          <w:spacing w:val="-4"/>
          <w:lang w:val="en-GB"/>
        </w:rPr>
        <w:t xml:space="preserve"> POS </w:t>
      </w:r>
      <w:r w:rsidR="00251680" w:rsidRPr="003E2487">
        <w:rPr>
          <w:spacing w:val="-4"/>
          <w:lang w:val="en-GB"/>
        </w:rPr>
        <w:t>tool that</w:t>
      </w:r>
      <w:r w:rsidRPr="003E2487">
        <w:rPr>
          <w:spacing w:val="-4"/>
          <w:lang w:val="en-GB"/>
        </w:rPr>
        <w:t xml:space="preserve"> was integrated into DC stores. The system issued invoices and controlled DC accounts from the statement of accounts to control inventory, delivery details of sales items, and profit.</w:t>
      </w:r>
      <w:r w:rsidR="00251680" w:rsidRPr="003E2487">
        <w:rPr>
          <w:spacing w:val="-4"/>
          <w:lang w:val="en-GB"/>
        </w:rPr>
        <w:t xml:space="preserve"> The company’s third software was a human resources</w:t>
      </w:r>
      <w:r w:rsidRPr="003E2487">
        <w:rPr>
          <w:spacing w:val="-4"/>
          <w:lang w:val="en-GB"/>
        </w:rPr>
        <w:t xml:space="preserve"> system used by the </w:t>
      </w:r>
      <w:r w:rsidR="00251680" w:rsidRPr="003E2487">
        <w:rPr>
          <w:spacing w:val="-4"/>
          <w:lang w:val="en-GB"/>
        </w:rPr>
        <w:t>human resources</w:t>
      </w:r>
      <w:r w:rsidRPr="003E2487">
        <w:rPr>
          <w:spacing w:val="-4"/>
          <w:lang w:val="en-GB"/>
        </w:rPr>
        <w:t xml:space="preserve"> department to track employee data</w:t>
      </w:r>
      <w:r w:rsidR="00251680" w:rsidRPr="003E2487">
        <w:rPr>
          <w:spacing w:val="-4"/>
          <w:lang w:val="en-GB"/>
        </w:rPr>
        <w:t>,</w:t>
      </w:r>
      <w:r w:rsidRPr="003E2487">
        <w:rPr>
          <w:spacing w:val="-4"/>
          <w:lang w:val="en-GB"/>
        </w:rPr>
        <w:t xml:space="preserve"> which included daily time attendance, days of employment, vacation</w:t>
      </w:r>
      <w:r w:rsidR="00251680" w:rsidRPr="003E2487">
        <w:rPr>
          <w:spacing w:val="-4"/>
          <w:lang w:val="en-GB"/>
        </w:rPr>
        <w:t>,</w:t>
      </w:r>
      <w:r w:rsidRPr="003E2487">
        <w:rPr>
          <w:spacing w:val="-4"/>
          <w:lang w:val="en-GB"/>
        </w:rPr>
        <w:t xml:space="preserve"> and unpaid leave. It calculated each employee</w:t>
      </w:r>
      <w:r w:rsidRPr="003E2487">
        <w:rPr>
          <w:rFonts w:eastAsia="Helvetica Neue"/>
          <w:spacing w:val="-4"/>
          <w:lang w:val="en-GB"/>
        </w:rPr>
        <w:t>’</w:t>
      </w:r>
      <w:r w:rsidRPr="003E2487">
        <w:rPr>
          <w:spacing w:val="-4"/>
          <w:lang w:val="en-GB"/>
        </w:rPr>
        <w:t>s salary, social security, and other government-related payments.</w:t>
      </w:r>
      <w:r w:rsidR="00251680" w:rsidRPr="003E2487">
        <w:rPr>
          <w:spacing w:val="-4"/>
          <w:lang w:val="en-GB"/>
        </w:rPr>
        <w:t xml:space="preserve"> The fourth software was the ABC system</w:t>
      </w:r>
      <w:r w:rsidR="00340059" w:rsidRPr="003E2487">
        <w:rPr>
          <w:spacing w:val="-4"/>
          <w:lang w:val="en-GB"/>
        </w:rPr>
        <w:t>, the company’s</w:t>
      </w:r>
      <w:r w:rsidRPr="003E2487">
        <w:rPr>
          <w:spacing w:val="-4"/>
          <w:lang w:val="en-GB"/>
        </w:rPr>
        <w:t xml:space="preserve"> main and comprehensive financial and accounting system</w:t>
      </w:r>
      <w:r w:rsidR="00340059" w:rsidRPr="003E2487">
        <w:rPr>
          <w:spacing w:val="-4"/>
          <w:lang w:val="en-GB"/>
        </w:rPr>
        <w:t>, which</w:t>
      </w:r>
      <w:r w:rsidRPr="003E2487">
        <w:rPr>
          <w:spacing w:val="-4"/>
          <w:lang w:val="en-GB"/>
        </w:rPr>
        <w:t xml:space="preserve"> combined all data from the other three systems. It generated DC</w:t>
      </w:r>
      <w:r w:rsidRPr="003E2487">
        <w:rPr>
          <w:rFonts w:eastAsia="Helvetica Neue"/>
          <w:spacing w:val="-4"/>
          <w:lang w:val="en-GB"/>
        </w:rPr>
        <w:t>’s</w:t>
      </w:r>
      <w:r w:rsidRPr="003E2487">
        <w:rPr>
          <w:spacing w:val="-4"/>
          <w:lang w:val="en-GB"/>
        </w:rPr>
        <w:t xml:space="preserve"> balance sheets, income statements, trial balances, and declaration of sales taxes to </w:t>
      </w:r>
      <w:r w:rsidR="00340059" w:rsidRPr="003E2487">
        <w:rPr>
          <w:spacing w:val="-4"/>
          <w:lang w:val="en-GB"/>
        </w:rPr>
        <w:t xml:space="preserve">be submitted to </w:t>
      </w:r>
      <w:r w:rsidRPr="003E2487">
        <w:rPr>
          <w:spacing w:val="-4"/>
          <w:lang w:val="en-GB"/>
        </w:rPr>
        <w:t>the government. Integration of the data was done manually and proved to be very time-consuming.</w:t>
      </w:r>
    </w:p>
    <w:p w14:paraId="1365C1D1" w14:textId="77777777" w:rsidR="005E7B85" w:rsidRPr="00EF56C8" w:rsidRDefault="005E7B85" w:rsidP="005E7B85">
      <w:pPr>
        <w:pStyle w:val="BodyTextMain"/>
        <w:rPr>
          <w:sz w:val="20"/>
          <w:lang w:val="en-GB"/>
        </w:rPr>
      </w:pPr>
    </w:p>
    <w:p w14:paraId="41C9343C" w14:textId="09578856" w:rsidR="00340059" w:rsidRDefault="005E7B85" w:rsidP="005E7B85">
      <w:pPr>
        <w:pStyle w:val="BodyTextMain"/>
        <w:rPr>
          <w:rFonts w:eastAsia="Helvetica Neue"/>
          <w:lang w:val="en-GB"/>
        </w:rPr>
      </w:pPr>
      <w:r w:rsidRPr="004201CC">
        <w:rPr>
          <w:lang w:val="en-GB"/>
        </w:rPr>
        <w:t xml:space="preserve">Despite such organizational systems </w:t>
      </w:r>
      <w:r w:rsidR="00340059">
        <w:rPr>
          <w:lang w:val="en-GB"/>
        </w:rPr>
        <w:t xml:space="preserve">being </w:t>
      </w:r>
      <w:r w:rsidRPr="004201CC">
        <w:rPr>
          <w:lang w:val="en-GB"/>
        </w:rPr>
        <w:t xml:space="preserve">in place, Wazzan was frustrated and unsatisfied with operational management. Support functions in the accounting, finance, and procurement </w:t>
      </w:r>
      <w:r w:rsidR="001D63A5">
        <w:rPr>
          <w:lang w:val="en-GB"/>
        </w:rPr>
        <w:t xml:space="preserve">departments </w:t>
      </w:r>
      <w:r w:rsidRPr="004201CC">
        <w:rPr>
          <w:lang w:val="en-GB"/>
        </w:rPr>
        <w:t>were poorly managed and lacked proper oversight</w:t>
      </w:r>
      <w:r w:rsidR="00340059">
        <w:rPr>
          <w:lang w:val="en-GB"/>
        </w:rPr>
        <w:t>. A</w:t>
      </w:r>
      <w:r w:rsidRPr="004201CC">
        <w:rPr>
          <w:lang w:val="en-GB"/>
        </w:rPr>
        <w:t>s a result, Wazzan was not receiving relevant operational and financial reports</w:t>
      </w:r>
      <w:r w:rsidR="00340059">
        <w:rPr>
          <w:lang w:val="en-GB"/>
        </w:rPr>
        <w:t xml:space="preserve"> on time</w:t>
      </w:r>
      <w:r w:rsidRPr="004201CC">
        <w:rPr>
          <w:lang w:val="en-GB"/>
        </w:rPr>
        <w:t>. She was also missing reliable data on stock levels that prevented her from conducting efficient and effective inventory planning</w:t>
      </w:r>
      <w:r w:rsidR="00340059">
        <w:rPr>
          <w:lang w:val="en-GB"/>
        </w:rPr>
        <w:t>, as she explained</w:t>
      </w:r>
      <w:r w:rsidR="00340059">
        <w:rPr>
          <w:rFonts w:eastAsia="Helvetica Neue"/>
          <w:lang w:val="en-GB"/>
        </w:rPr>
        <w:t>:</w:t>
      </w:r>
    </w:p>
    <w:p w14:paraId="5EE5BC4F" w14:textId="77777777" w:rsidR="00340059" w:rsidRPr="00EF56C8" w:rsidRDefault="00340059" w:rsidP="005E7B85">
      <w:pPr>
        <w:pStyle w:val="BodyTextMain"/>
        <w:rPr>
          <w:sz w:val="20"/>
          <w:lang w:val="en-GB"/>
        </w:rPr>
      </w:pPr>
    </w:p>
    <w:p w14:paraId="2E760CB9" w14:textId="77777777" w:rsidR="005E7B85" w:rsidRPr="004201CC" w:rsidRDefault="005E7B85" w:rsidP="008A053E">
      <w:pPr>
        <w:pStyle w:val="BodyTextMain"/>
        <w:ind w:left="720"/>
        <w:rPr>
          <w:lang w:val="en-GB"/>
        </w:rPr>
      </w:pPr>
      <w:r w:rsidRPr="004201CC">
        <w:rPr>
          <w:lang w:val="en-GB"/>
        </w:rPr>
        <w:lastRenderedPageBreak/>
        <w:t>Processes were not interrelated, not organized, not documented, and discrete business decisions were taken without reference to a solid and reliable source of data. There were no budgeting tools to forecast sales and expenses for a given fiscal year, making strategic decisions very difficult</w:t>
      </w:r>
      <w:r w:rsidR="00340059">
        <w:rPr>
          <w:lang w:val="en-GB"/>
        </w:rPr>
        <w:t>.</w:t>
      </w:r>
    </w:p>
    <w:p w14:paraId="01D2EFE0" w14:textId="77777777" w:rsidR="005E7B85" w:rsidRPr="00EF56C8" w:rsidRDefault="005E7B85" w:rsidP="005E7B85">
      <w:pPr>
        <w:pStyle w:val="BodyTextMain"/>
        <w:rPr>
          <w:rFonts w:eastAsia="Helvetica Neue"/>
          <w:sz w:val="20"/>
          <w:lang w:val="en-GB"/>
        </w:rPr>
      </w:pPr>
    </w:p>
    <w:p w14:paraId="14490F9D" w14:textId="77777777" w:rsidR="005E7B85" w:rsidRPr="004201CC" w:rsidRDefault="005E7B85" w:rsidP="005E7B85">
      <w:pPr>
        <w:pStyle w:val="BodyTextMain"/>
        <w:rPr>
          <w:lang w:val="en-GB"/>
        </w:rPr>
      </w:pPr>
      <w:r w:rsidRPr="004201CC">
        <w:rPr>
          <w:lang w:val="en-GB"/>
        </w:rPr>
        <w:t>Procurement was not integrated with inventory and accounting, which hindered proper data updates. The approved list of suppliers was unorganized, incomplete</w:t>
      </w:r>
      <w:r w:rsidR="00340059">
        <w:rPr>
          <w:lang w:val="en-GB"/>
        </w:rPr>
        <w:t>,</w:t>
      </w:r>
      <w:r w:rsidRPr="004201CC">
        <w:rPr>
          <w:lang w:val="en-GB"/>
        </w:rPr>
        <w:t xml:space="preserve"> and not up-to-date. The accounting system provided untimely recognition of transactions that led to misleading financial data, duplicate transactions, and report redundancies. There was no documentation of needs supporting requisitions</w:t>
      </w:r>
      <w:r w:rsidR="00340059">
        <w:rPr>
          <w:lang w:val="en-GB"/>
        </w:rPr>
        <w:t>. The</w:t>
      </w:r>
      <w:r w:rsidRPr="004201CC">
        <w:rPr>
          <w:lang w:val="en-GB"/>
        </w:rPr>
        <w:t xml:space="preserve"> matching and monitoring of purchase order, delivery</w:t>
      </w:r>
      <w:r w:rsidR="00340059">
        <w:rPr>
          <w:lang w:val="en-GB"/>
        </w:rPr>
        <w:t>,</w:t>
      </w:r>
      <w:r w:rsidRPr="004201CC">
        <w:rPr>
          <w:lang w:val="en-GB"/>
        </w:rPr>
        <w:t xml:space="preserve"> and billing status</w:t>
      </w:r>
      <w:r w:rsidR="00340059">
        <w:rPr>
          <w:lang w:val="en-GB"/>
        </w:rPr>
        <w:t xml:space="preserve"> was ineffective</w:t>
      </w:r>
      <w:r w:rsidRPr="004201CC">
        <w:rPr>
          <w:lang w:val="en-GB"/>
        </w:rPr>
        <w:t xml:space="preserve">. Operations were </w:t>
      </w:r>
      <w:r w:rsidR="00340059">
        <w:rPr>
          <w:lang w:val="en-GB"/>
        </w:rPr>
        <w:t>hampered by</w:t>
      </w:r>
      <w:r w:rsidRPr="004201CC">
        <w:rPr>
          <w:lang w:val="en-GB"/>
        </w:rPr>
        <w:t xml:space="preserve"> numerous manual procedures </w:t>
      </w:r>
      <w:r w:rsidR="00340059">
        <w:rPr>
          <w:lang w:val="en-GB"/>
        </w:rPr>
        <w:t xml:space="preserve">and were </w:t>
      </w:r>
      <w:r w:rsidRPr="004201CC">
        <w:rPr>
          <w:lang w:val="en-GB"/>
        </w:rPr>
        <w:t>subject to delays and human error. More importantly, there was a lack of timely management visibility of operational and real-time financial data and reports.</w:t>
      </w:r>
    </w:p>
    <w:p w14:paraId="51E8A618" w14:textId="77777777" w:rsidR="005E7B85" w:rsidRPr="00EF56C8" w:rsidRDefault="005E7B85" w:rsidP="005E7B85">
      <w:pPr>
        <w:pStyle w:val="BodyTextMain"/>
        <w:rPr>
          <w:sz w:val="20"/>
          <w:u w:val="single"/>
          <w:lang w:val="en-GB"/>
        </w:rPr>
      </w:pPr>
    </w:p>
    <w:p w14:paraId="6538D011" w14:textId="38838373" w:rsidR="005E7B85" w:rsidRPr="004201CC" w:rsidRDefault="00340059" w:rsidP="005E7B85">
      <w:pPr>
        <w:pStyle w:val="BodyTextMain"/>
        <w:rPr>
          <w:lang w:val="en-GB"/>
        </w:rPr>
      </w:pPr>
      <w:r>
        <w:rPr>
          <w:lang w:val="en-GB"/>
        </w:rPr>
        <w:t xml:space="preserve">The </w:t>
      </w:r>
      <w:r w:rsidR="005E7B85" w:rsidRPr="004201CC">
        <w:rPr>
          <w:lang w:val="en-GB"/>
        </w:rPr>
        <w:t>ABC</w:t>
      </w:r>
      <w:r>
        <w:rPr>
          <w:lang w:val="en-GB"/>
        </w:rPr>
        <w:t xml:space="preserve"> System</w:t>
      </w:r>
      <w:r w:rsidR="005E7B85" w:rsidRPr="004201CC">
        <w:rPr>
          <w:lang w:val="en-GB"/>
        </w:rPr>
        <w:t>, the main data management and core operating system, had serious weaknesses. The ineffective and archaic accounting system was a stand</w:t>
      </w:r>
      <w:r w:rsidR="003B2D88">
        <w:rPr>
          <w:lang w:val="en-GB"/>
        </w:rPr>
        <w:t>-</w:t>
      </w:r>
      <w:r w:rsidR="005E7B85" w:rsidRPr="004201CC">
        <w:rPr>
          <w:lang w:val="en-GB"/>
        </w:rPr>
        <w:t>alone, independent program that did not link the operations and transactions of various departments, resulting in daily operational inefficiencies. The simple bookkeeping system did not help management assess the adequacy and integrity of data for solid analysis and decision</w:t>
      </w:r>
      <w:r w:rsidR="001D63A5">
        <w:rPr>
          <w:lang w:val="en-GB"/>
        </w:rPr>
        <w:t xml:space="preserve"> </w:t>
      </w:r>
      <w:r w:rsidR="005E7B85" w:rsidRPr="004201CC">
        <w:rPr>
          <w:lang w:val="en-GB"/>
        </w:rPr>
        <w:t>making. The compilation of operational and financial data was near</w:t>
      </w:r>
      <w:r w:rsidR="00005419">
        <w:rPr>
          <w:lang w:val="en-GB"/>
        </w:rPr>
        <w:t>ly</w:t>
      </w:r>
      <w:r w:rsidR="005E7B85" w:rsidRPr="004201CC">
        <w:rPr>
          <w:lang w:val="en-GB"/>
        </w:rPr>
        <w:t xml:space="preserve"> impossible. Operations missed systematic approval flows on events such as purchasing, sales, and cash management. Such variances in data and weak internal environmental control resulted in many types of business misconduct.</w:t>
      </w:r>
    </w:p>
    <w:p w14:paraId="4F9304DA" w14:textId="77777777" w:rsidR="005E7B85" w:rsidRPr="00EF56C8" w:rsidRDefault="005E7B85" w:rsidP="005E7B85">
      <w:pPr>
        <w:pStyle w:val="BodyTextMain"/>
        <w:rPr>
          <w:sz w:val="20"/>
          <w:highlight w:val="yellow"/>
          <w:lang w:val="en-GB"/>
        </w:rPr>
      </w:pPr>
    </w:p>
    <w:p w14:paraId="562DEF84" w14:textId="2856941E" w:rsidR="005E7B85" w:rsidRPr="003E2487" w:rsidRDefault="005E7B85" w:rsidP="005E7B85">
      <w:pPr>
        <w:pStyle w:val="BodyTextMain"/>
        <w:rPr>
          <w:spacing w:val="-2"/>
          <w:lang w:val="en-GB"/>
        </w:rPr>
      </w:pPr>
      <w:r w:rsidRPr="003E2487">
        <w:rPr>
          <w:spacing w:val="-2"/>
          <w:lang w:val="en-GB"/>
        </w:rPr>
        <w:t>Having so many sources of data challenged DC</w:t>
      </w:r>
      <w:r w:rsidRPr="003E2487">
        <w:rPr>
          <w:rFonts w:eastAsia="Helvetica Neue"/>
          <w:spacing w:val="-2"/>
          <w:lang w:val="en-GB"/>
        </w:rPr>
        <w:t>’</w:t>
      </w:r>
      <w:r w:rsidRPr="003E2487">
        <w:rPr>
          <w:spacing w:val="-2"/>
          <w:lang w:val="en-GB"/>
        </w:rPr>
        <w:t>s integrity. T</w:t>
      </w:r>
      <w:r w:rsidR="00340059" w:rsidRPr="003E2487">
        <w:rPr>
          <w:spacing w:val="-2"/>
          <w:lang w:val="en-GB"/>
        </w:rPr>
        <w:t>o reduce inefficiencies and waste, t</w:t>
      </w:r>
      <w:r w:rsidRPr="003E2487">
        <w:rPr>
          <w:spacing w:val="-2"/>
          <w:lang w:val="en-GB"/>
        </w:rPr>
        <w:t>here was an urgent need to integrate the data of DC</w:t>
      </w:r>
      <w:r w:rsidRPr="003E2487">
        <w:rPr>
          <w:rFonts w:eastAsia="Helvetica Neue"/>
          <w:spacing w:val="-2"/>
          <w:lang w:val="en-GB"/>
        </w:rPr>
        <w:t>’</w:t>
      </w:r>
      <w:r w:rsidRPr="003E2487">
        <w:rPr>
          <w:spacing w:val="-2"/>
          <w:lang w:val="en-GB"/>
        </w:rPr>
        <w:t>s four main departments</w:t>
      </w:r>
      <w:r w:rsidR="00340059" w:rsidRPr="003E2487">
        <w:rPr>
          <w:spacing w:val="-2"/>
          <w:lang w:val="en-GB"/>
        </w:rPr>
        <w:t>:</w:t>
      </w:r>
      <w:r w:rsidR="00B25829" w:rsidRPr="003E2487">
        <w:rPr>
          <w:spacing w:val="-2"/>
          <w:lang w:val="en-GB"/>
        </w:rPr>
        <w:t xml:space="preserve"> </w:t>
      </w:r>
      <w:r w:rsidR="00340059" w:rsidRPr="003E2487">
        <w:rPr>
          <w:spacing w:val="-2"/>
          <w:lang w:val="en-GB"/>
        </w:rPr>
        <w:t>the c</w:t>
      </w:r>
      <w:r w:rsidRPr="003E2487">
        <w:rPr>
          <w:spacing w:val="-2"/>
          <w:lang w:val="en-GB"/>
        </w:rPr>
        <w:t xml:space="preserve">linic, </w:t>
      </w:r>
      <w:r w:rsidR="00340059" w:rsidRPr="003E2487">
        <w:rPr>
          <w:spacing w:val="-2"/>
          <w:lang w:val="en-GB"/>
        </w:rPr>
        <w:t>the s</w:t>
      </w:r>
      <w:r w:rsidRPr="003E2487">
        <w:rPr>
          <w:spacing w:val="-2"/>
          <w:lang w:val="en-GB"/>
        </w:rPr>
        <w:t xml:space="preserve">tore, </w:t>
      </w:r>
      <w:r w:rsidR="00340059" w:rsidRPr="003E2487">
        <w:rPr>
          <w:spacing w:val="-2"/>
          <w:lang w:val="en-GB"/>
        </w:rPr>
        <w:t>p</w:t>
      </w:r>
      <w:r w:rsidRPr="003E2487">
        <w:rPr>
          <w:spacing w:val="-2"/>
          <w:lang w:val="en-GB"/>
        </w:rPr>
        <w:t xml:space="preserve">roduction, </w:t>
      </w:r>
      <w:r w:rsidR="00340059" w:rsidRPr="003E2487">
        <w:rPr>
          <w:spacing w:val="-2"/>
          <w:lang w:val="en-GB"/>
        </w:rPr>
        <w:t xml:space="preserve">and </w:t>
      </w:r>
      <w:r w:rsidRPr="003E2487">
        <w:rPr>
          <w:spacing w:val="-2"/>
          <w:lang w:val="en-GB"/>
        </w:rPr>
        <w:t xml:space="preserve">POS and </w:t>
      </w:r>
      <w:r w:rsidR="00340059" w:rsidRPr="003E2487">
        <w:rPr>
          <w:spacing w:val="-2"/>
          <w:lang w:val="en-GB"/>
        </w:rPr>
        <w:t>d</w:t>
      </w:r>
      <w:r w:rsidRPr="003E2487">
        <w:rPr>
          <w:spacing w:val="-2"/>
          <w:lang w:val="en-GB"/>
        </w:rPr>
        <w:t xml:space="preserve">elivery. Wazzan needed consolidated data stored in a centralized ERP database to </w:t>
      </w:r>
      <w:r w:rsidR="001D63A5">
        <w:rPr>
          <w:spacing w:val="-2"/>
          <w:lang w:val="en-GB"/>
        </w:rPr>
        <w:t>enable</w:t>
      </w:r>
      <w:r w:rsidRPr="003E2487">
        <w:rPr>
          <w:spacing w:val="-2"/>
          <w:lang w:val="en-GB"/>
        </w:rPr>
        <w:t xml:space="preserve"> real-time data updates that allowed for critical business decisions to be made promptly and remotely</w:t>
      </w:r>
      <w:r w:rsidR="00340059" w:rsidRPr="003E2487">
        <w:rPr>
          <w:spacing w:val="-2"/>
          <w:lang w:val="en-GB"/>
        </w:rPr>
        <w:t>, when necessary</w:t>
      </w:r>
      <w:r w:rsidRPr="003E2487">
        <w:rPr>
          <w:spacing w:val="-2"/>
          <w:lang w:val="en-GB"/>
        </w:rPr>
        <w:t>.</w:t>
      </w:r>
    </w:p>
    <w:p w14:paraId="3B4A905E" w14:textId="77777777" w:rsidR="005E7B85" w:rsidRPr="00EF56C8" w:rsidRDefault="005E7B85" w:rsidP="005E7B85">
      <w:pPr>
        <w:pStyle w:val="BodyTextMain"/>
        <w:rPr>
          <w:sz w:val="20"/>
          <w:lang w:val="en-GB"/>
        </w:rPr>
      </w:pPr>
    </w:p>
    <w:p w14:paraId="369131D4" w14:textId="77777777" w:rsidR="005E7B85" w:rsidRPr="00EF56C8" w:rsidRDefault="005E7B85" w:rsidP="005E7B85">
      <w:pPr>
        <w:pStyle w:val="BodyTextMain"/>
        <w:rPr>
          <w:sz w:val="20"/>
          <w:lang w:val="en-GB"/>
        </w:rPr>
      </w:pPr>
    </w:p>
    <w:p w14:paraId="7B315705" w14:textId="77777777" w:rsidR="005E7B85" w:rsidRPr="004201CC" w:rsidRDefault="005E7B85" w:rsidP="005E7B85">
      <w:pPr>
        <w:pStyle w:val="Casehead1"/>
        <w:rPr>
          <w:rFonts w:eastAsia="Arial"/>
          <w:lang w:val="en-GB"/>
        </w:rPr>
      </w:pPr>
      <w:r w:rsidRPr="004201CC">
        <w:rPr>
          <w:rFonts w:eastAsia="Arial"/>
          <w:lang w:val="en-GB"/>
        </w:rPr>
        <w:t xml:space="preserve">NEW ERP STRATEGY: </w:t>
      </w:r>
      <w:r w:rsidR="00005419">
        <w:rPr>
          <w:rFonts w:eastAsia="Arial"/>
          <w:lang w:val="en-GB"/>
        </w:rPr>
        <w:t xml:space="preserve">The </w:t>
      </w:r>
      <w:r w:rsidRPr="004201CC">
        <w:rPr>
          <w:rFonts w:eastAsia="Arial"/>
          <w:lang w:val="en-GB"/>
        </w:rPr>
        <w:t>SAP</w:t>
      </w:r>
      <w:r w:rsidR="00005419">
        <w:rPr>
          <w:rFonts w:eastAsia="Arial"/>
          <w:lang w:val="en-GB"/>
        </w:rPr>
        <w:t xml:space="preserve"> System</w:t>
      </w:r>
    </w:p>
    <w:p w14:paraId="2EE4662F" w14:textId="77777777" w:rsidR="005E7B85" w:rsidRPr="00EF56C8" w:rsidRDefault="005E7B85" w:rsidP="005E7B85">
      <w:pPr>
        <w:pStyle w:val="BodyTextMain"/>
        <w:rPr>
          <w:sz w:val="20"/>
          <w:lang w:val="en-GB"/>
        </w:rPr>
      </w:pPr>
    </w:p>
    <w:p w14:paraId="0B30ED39" w14:textId="471029C0" w:rsidR="005E7B85" w:rsidRPr="003E2487" w:rsidRDefault="005E7B85" w:rsidP="005E7B85">
      <w:pPr>
        <w:pStyle w:val="BodyTextMain"/>
        <w:rPr>
          <w:spacing w:val="-2"/>
          <w:lang w:val="en-GB"/>
        </w:rPr>
      </w:pPr>
      <w:r w:rsidRPr="003E2487">
        <w:rPr>
          <w:spacing w:val="-2"/>
          <w:lang w:val="en-GB"/>
        </w:rPr>
        <w:t xml:space="preserve">SAP </w:t>
      </w:r>
      <w:r w:rsidR="00005419" w:rsidRPr="003E2487">
        <w:rPr>
          <w:spacing w:val="-2"/>
          <w:lang w:val="en-GB"/>
        </w:rPr>
        <w:t>was a multinational provider of</w:t>
      </w:r>
      <w:r w:rsidRPr="003E2487">
        <w:rPr>
          <w:spacing w:val="-2"/>
          <w:lang w:val="en-GB"/>
        </w:rPr>
        <w:t xml:space="preserve"> a</w:t>
      </w:r>
      <w:r w:rsidR="00005419" w:rsidRPr="003E2487">
        <w:rPr>
          <w:spacing w:val="-2"/>
          <w:lang w:val="en-GB"/>
        </w:rPr>
        <w:t xml:space="preserve"> robust</w:t>
      </w:r>
      <w:r w:rsidRPr="003E2487">
        <w:rPr>
          <w:spacing w:val="-2"/>
          <w:lang w:val="en-GB"/>
        </w:rPr>
        <w:t xml:space="preserve"> ERP </w:t>
      </w:r>
      <w:r w:rsidR="00005419" w:rsidRPr="003E2487">
        <w:rPr>
          <w:spacing w:val="-2"/>
          <w:lang w:val="en-GB"/>
        </w:rPr>
        <w:t xml:space="preserve">business management </w:t>
      </w:r>
      <w:r w:rsidRPr="003E2487">
        <w:rPr>
          <w:spacing w:val="-2"/>
          <w:lang w:val="en-GB"/>
        </w:rPr>
        <w:t>system</w:t>
      </w:r>
      <w:r w:rsidR="00005419" w:rsidRPr="003E2487">
        <w:rPr>
          <w:spacing w:val="-2"/>
          <w:lang w:val="en-GB"/>
        </w:rPr>
        <w:t>. The company was</w:t>
      </w:r>
      <w:r w:rsidRPr="003E2487">
        <w:rPr>
          <w:spacing w:val="-2"/>
          <w:lang w:val="en-GB"/>
        </w:rPr>
        <w:t xml:space="preserve"> founded in Walldorf, Germany</w:t>
      </w:r>
      <w:r w:rsidR="001D63A5">
        <w:rPr>
          <w:spacing w:val="-2"/>
          <w:lang w:val="en-GB"/>
        </w:rPr>
        <w:t>,</w:t>
      </w:r>
      <w:r w:rsidRPr="003E2487">
        <w:rPr>
          <w:spacing w:val="-2"/>
          <w:lang w:val="en-GB"/>
        </w:rPr>
        <w:t xml:space="preserve"> in 1972. Not only was SAP the world</w:t>
      </w:r>
      <w:r w:rsidRPr="003E2487">
        <w:rPr>
          <w:rFonts w:eastAsia="Helvetica Neue"/>
          <w:spacing w:val="-2"/>
          <w:lang w:val="en-GB"/>
        </w:rPr>
        <w:t>’</w:t>
      </w:r>
      <w:r w:rsidRPr="003E2487">
        <w:rPr>
          <w:spacing w:val="-2"/>
          <w:lang w:val="en-GB"/>
        </w:rPr>
        <w:t>s largest business software</w:t>
      </w:r>
      <w:r w:rsidR="00005419" w:rsidRPr="003E2487">
        <w:rPr>
          <w:spacing w:val="-2"/>
          <w:lang w:val="en-GB"/>
        </w:rPr>
        <w:t xml:space="preserve"> provider</w:t>
      </w:r>
      <w:r w:rsidRPr="003E2487">
        <w:rPr>
          <w:spacing w:val="-2"/>
          <w:lang w:val="en-GB"/>
        </w:rPr>
        <w:t>, it was also the world</w:t>
      </w:r>
      <w:r w:rsidRPr="003E2487">
        <w:rPr>
          <w:rFonts w:eastAsia="Helvetica Neue"/>
          <w:spacing w:val="-2"/>
          <w:lang w:val="en-GB"/>
        </w:rPr>
        <w:t>’</w:t>
      </w:r>
      <w:r w:rsidRPr="003E2487">
        <w:rPr>
          <w:spacing w:val="-2"/>
          <w:lang w:val="en-GB"/>
        </w:rPr>
        <w:t>s third</w:t>
      </w:r>
      <w:r w:rsidR="00DD213D" w:rsidRPr="003E2487">
        <w:rPr>
          <w:spacing w:val="-2"/>
          <w:lang w:val="en-GB"/>
        </w:rPr>
        <w:t>-</w:t>
      </w:r>
      <w:r w:rsidRPr="003E2487">
        <w:rPr>
          <w:spacing w:val="-2"/>
          <w:lang w:val="en-GB"/>
        </w:rPr>
        <w:t>largest independent software provider, and a market leader in client-server implementations, with the largest market share (almost 25</w:t>
      </w:r>
      <w:r w:rsidR="00DD213D" w:rsidRPr="003E2487">
        <w:rPr>
          <w:spacing w:val="-2"/>
          <w:lang w:val="en-GB"/>
        </w:rPr>
        <w:t xml:space="preserve"> per cent</w:t>
      </w:r>
      <w:r w:rsidRPr="003E2487">
        <w:rPr>
          <w:spacing w:val="-2"/>
          <w:lang w:val="en-GB"/>
        </w:rPr>
        <w:t>) of the overall ERP market.</w:t>
      </w:r>
      <w:r w:rsidRPr="003E2487">
        <w:rPr>
          <w:spacing w:val="-2"/>
          <w:vertAlign w:val="superscript"/>
          <w:lang w:val="en-GB"/>
        </w:rPr>
        <w:footnoteReference w:id="7"/>
      </w:r>
      <w:r w:rsidR="00B25829" w:rsidRPr="003E2487">
        <w:rPr>
          <w:spacing w:val="-2"/>
          <w:lang w:val="en-GB"/>
        </w:rPr>
        <w:t xml:space="preserve"> </w:t>
      </w:r>
      <w:r w:rsidR="00005419" w:rsidRPr="003E2487">
        <w:rPr>
          <w:spacing w:val="-2"/>
          <w:lang w:val="en-GB"/>
        </w:rPr>
        <w:t xml:space="preserve">The </w:t>
      </w:r>
      <w:r w:rsidRPr="003E2487">
        <w:rPr>
          <w:spacing w:val="-2"/>
          <w:lang w:val="en-GB"/>
        </w:rPr>
        <w:t xml:space="preserve">SAP </w:t>
      </w:r>
      <w:r w:rsidR="00005419" w:rsidRPr="003E2487">
        <w:rPr>
          <w:spacing w:val="-2"/>
          <w:lang w:val="en-GB"/>
        </w:rPr>
        <w:t xml:space="preserve">software </w:t>
      </w:r>
      <w:r w:rsidRPr="003E2487">
        <w:rPr>
          <w:spacing w:val="-2"/>
          <w:lang w:val="en-GB"/>
        </w:rPr>
        <w:t>was mainly adopted by large companies and was considered the gold standard in ERP system</w:t>
      </w:r>
      <w:r w:rsidR="00DD213D" w:rsidRPr="003E2487">
        <w:rPr>
          <w:spacing w:val="-2"/>
          <w:lang w:val="en-GB"/>
        </w:rPr>
        <w:t>s</w:t>
      </w:r>
      <w:r w:rsidRPr="003E2487">
        <w:rPr>
          <w:spacing w:val="-2"/>
          <w:lang w:val="en-GB"/>
        </w:rPr>
        <w:t>. It facilitated all kind</w:t>
      </w:r>
      <w:r w:rsidR="00DD213D" w:rsidRPr="003E2487">
        <w:rPr>
          <w:spacing w:val="-2"/>
          <w:lang w:val="en-GB"/>
        </w:rPr>
        <w:t>s</w:t>
      </w:r>
      <w:r w:rsidRPr="003E2487">
        <w:rPr>
          <w:spacing w:val="-2"/>
          <w:lang w:val="en-GB"/>
        </w:rPr>
        <w:t xml:space="preserve"> of financial and managerial reporting </w:t>
      </w:r>
      <w:r w:rsidR="00DD213D" w:rsidRPr="003E2487">
        <w:rPr>
          <w:spacing w:val="-2"/>
          <w:lang w:val="en-GB"/>
        </w:rPr>
        <w:t>by</w:t>
      </w:r>
      <w:r w:rsidRPr="003E2487">
        <w:rPr>
          <w:spacing w:val="-2"/>
          <w:lang w:val="en-GB"/>
        </w:rPr>
        <w:t xml:space="preserve"> integrat</w:t>
      </w:r>
      <w:r w:rsidR="00DD213D" w:rsidRPr="003E2487">
        <w:rPr>
          <w:spacing w:val="-2"/>
          <w:lang w:val="en-GB"/>
        </w:rPr>
        <w:t>ing</w:t>
      </w:r>
      <w:r w:rsidRPr="003E2487">
        <w:rPr>
          <w:spacing w:val="-2"/>
          <w:lang w:val="en-GB"/>
        </w:rPr>
        <w:t xml:space="preserve"> various interdepartmental operational functions</w:t>
      </w:r>
      <w:r w:rsidR="00DD213D" w:rsidRPr="003E2487">
        <w:rPr>
          <w:spacing w:val="-2"/>
          <w:lang w:val="en-GB"/>
        </w:rPr>
        <w:t>.</w:t>
      </w:r>
      <w:r w:rsidR="00B25829" w:rsidRPr="003E2487">
        <w:rPr>
          <w:spacing w:val="-2"/>
          <w:lang w:val="en-GB"/>
        </w:rPr>
        <w:t xml:space="preserve"> </w:t>
      </w:r>
      <w:r w:rsidR="00DD213D" w:rsidRPr="003E2487">
        <w:rPr>
          <w:spacing w:val="-2"/>
          <w:lang w:val="en-GB"/>
        </w:rPr>
        <w:t xml:space="preserve">It </w:t>
      </w:r>
      <w:r w:rsidRPr="003E2487">
        <w:rPr>
          <w:spacing w:val="-2"/>
          <w:lang w:val="en-GB"/>
        </w:rPr>
        <w:t>offered 100 built-in standard templates and numerous customized reports. SAP basically allowed executive management to easily oversee all business activities and operations from one live database.</w:t>
      </w:r>
    </w:p>
    <w:p w14:paraId="6F095682" w14:textId="77777777" w:rsidR="008A053E" w:rsidRPr="00EF56C8" w:rsidRDefault="008A053E" w:rsidP="005E7B85">
      <w:pPr>
        <w:pStyle w:val="BodyTextMain"/>
        <w:rPr>
          <w:sz w:val="20"/>
          <w:lang w:val="en-GB"/>
        </w:rPr>
      </w:pPr>
    </w:p>
    <w:p w14:paraId="544898E9" w14:textId="1C7D055D" w:rsidR="005B5AFE" w:rsidRDefault="002945FA" w:rsidP="005E7B85">
      <w:pPr>
        <w:pStyle w:val="BodyTextMain"/>
        <w:rPr>
          <w:lang w:val="en-GB"/>
        </w:rPr>
      </w:pPr>
      <w:r>
        <w:rPr>
          <w:lang w:val="en-GB"/>
        </w:rPr>
        <w:t xml:space="preserve">The </w:t>
      </w:r>
      <w:r w:rsidR="005E7B85" w:rsidRPr="004201CC">
        <w:rPr>
          <w:lang w:val="en-GB"/>
        </w:rPr>
        <w:t xml:space="preserve">SAP </w:t>
      </w:r>
      <w:r>
        <w:rPr>
          <w:lang w:val="en-GB"/>
        </w:rPr>
        <w:t xml:space="preserve">software </w:t>
      </w:r>
      <w:r w:rsidR="005E7B85" w:rsidRPr="004201CC">
        <w:rPr>
          <w:lang w:val="en-GB"/>
        </w:rPr>
        <w:t>seemed to be exactly what Wazzan and DC needed. The system, however, was costly</w:t>
      </w:r>
      <w:r w:rsidR="001D63A5">
        <w:rPr>
          <w:lang w:val="en-GB"/>
        </w:rPr>
        <w:t>,</w:t>
      </w:r>
      <w:r w:rsidR="005E7B85" w:rsidRPr="004201CC">
        <w:rPr>
          <w:lang w:val="en-GB"/>
        </w:rPr>
        <w:t xml:space="preserve"> and </w:t>
      </w:r>
      <w:r w:rsidR="001D63A5">
        <w:rPr>
          <w:lang w:val="en-GB"/>
        </w:rPr>
        <w:t>Wazzan</w:t>
      </w:r>
      <w:r w:rsidR="005E7B85" w:rsidRPr="004201CC">
        <w:rPr>
          <w:lang w:val="en-GB"/>
        </w:rPr>
        <w:t xml:space="preserve"> worried about </w:t>
      </w:r>
      <w:r w:rsidR="000C5F54">
        <w:rPr>
          <w:lang w:val="en-GB"/>
        </w:rPr>
        <w:t xml:space="preserve">how to </w:t>
      </w:r>
      <w:r w:rsidR="005E7B85" w:rsidRPr="004201CC">
        <w:rPr>
          <w:lang w:val="en-GB"/>
        </w:rPr>
        <w:t>financ</w:t>
      </w:r>
      <w:r w:rsidR="000C5F54">
        <w:rPr>
          <w:lang w:val="en-GB"/>
        </w:rPr>
        <w:t>e the purchase</w:t>
      </w:r>
      <w:r w:rsidR="005E7B85" w:rsidRPr="004201CC">
        <w:rPr>
          <w:lang w:val="en-GB"/>
        </w:rPr>
        <w:t xml:space="preserve">. </w:t>
      </w:r>
      <w:r w:rsidR="000C5F54">
        <w:rPr>
          <w:lang w:val="en-GB"/>
        </w:rPr>
        <w:t>A</w:t>
      </w:r>
      <w:r w:rsidR="005E7B85" w:rsidRPr="004201CC">
        <w:rPr>
          <w:lang w:val="en-GB"/>
        </w:rPr>
        <w:t xml:space="preserve"> local ERP </w:t>
      </w:r>
      <w:r w:rsidR="000C5F54">
        <w:rPr>
          <w:lang w:val="en-GB"/>
        </w:rPr>
        <w:t xml:space="preserve">system called Noria, </w:t>
      </w:r>
      <w:r w:rsidR="005E7B85" w:rsidRPr="004201CC">
        <w:rPr>
          <w:lang w:val="en-GB"/>
        </w:rPr>
        <w:t xml:space="preserve">developed by </w:t>
      </w:r>
      <w:r w:rsidR="000C5F54">
        <w:rPr>
          <w:lang w:val="en-GB"/>
        </w:rPr>
        <w:t xml:space="preserve">the </w:t>
      </w:r>
      <w:r w:rsidR="005E7B85" w:rsidRPr="004201CC">
        <w:rPr>
          <w:lang w:val="en-GB"/>
        </w:rPr>
        <w:t xml:space="preserve">Lebanese information technology provider Engineering Design and Manufacturing, was </w:t>
      </w:r>
      <w:r w:rsidR="000C5F54">
        <w:rPr>
          <w:lang w:val="en-GB"/>
        </w:rPr>
        <w:t xml:space="preserve">offered at a much </w:t>
      </w:r>
      <w:r w:rsidR="005E7B85" w:rsidRPr="004201CC">
        <w:rPr>
          <w:lang w:val="en-GB"/>
        </w:rPr>
        <w:t>lowe</w:t>
      </w:r>
      <w:r w:rsidR="000C5F54">
        <w:rPr>
          <w:lang w:val="en-GB"/>
        </w:rPr>
        <w:t>r</w:t>
      </w:r>
      <w:r w:rsidR="005E7B85" w:rsidRPr="004201CC">
        <w:rPr>
          <w:lang w:val="en-GB"/>
        </w:rPr>
        <w:t xml:space="preserve"> cost</w:t>
      </w:r>
      <w:r w:rsidR="000C5F54">
        <w:rPr>
          <w:lang w:val="en-GB"/>
        </w:rPr>
        <w:t>. It was</w:t>
      </w:r>
      <w:r w:rsidR="005E7B85" w:rsidRPr="004201CC">
        <w:rPr>
          <w:lang w:val="en-GB"/>
        </w:rPr>
        <w:t xml:space="preserve"> agile and targeted medium enterprises</w:t>
      </w:r>
      <w:r w:rsidR="000C5F54">
        <w:rPr>
          <w:lang w:val="en-GB"/>
        </w:rPr>
        <w:t>, and many</w:t>
      </w:r>
      <w:r w:rsidR="005E7B85" w:rsidRPr="004201CC">
        <w:rPr>
          <w:lang w:val="en-GB"/>
        </w:rPr>
        <w:t xml:space="preserve"> users </w:t>
      </w:r>
      <w:r w:rsidR="000C5F54">
        <w:rPr>
          <w:lang w:val="en-GB"/>
        </w:rPr>
        <w:t>considered</w:t>
      </w:r>
      <w:r w:rsidR="005E7B85" w:rsidRPr="004201CC">
        <w:rPr>
          <w:lang w:val="en-GB"/>
        </w:rPr>
        <w:t xml:space="preserve"> it the mo</w:t>
      </w:r>
      <w:r w:rsidR="000C5F54">
        <w:rPr>
          <w:lang w:val="en-GB"/>
        </w:rPr>
        <w:t>st</w:t>
      </w:r>
      <w:r w:rsidR="005E7B85" w:rsidRPr="004201CC">
        <w:rPr>
          <w:lang w:val="en-GB"/>
        </w:rPr>
        <w:t xml:space="preserve"> reliable and cost</w:t>
      </w:r>
      <w:r w:rsidR="000C5F54">
        <w:rPr>
          <w:lang w:val="en-GB"/>
        </w:rPr>
        <w:t>-</w:t>
      </w:r>
      <w:r w:rsidR="005E7B85" w:rsidRPr="004201CC">
        <w:rPr>
          <w:lang w:val="en-GB"/>
        </w:rPr>
        <w:t>effective ERP system in the Middle Eastern market</w:t>
      </w:r>
      <w:r w:rsidR="000C5F54">
        <w:rPr>
          <w:lang w:val="en-GB"/>
        </w:rPr>
        <w:t>. However</w:t>
      </w:r>
      <w:r w:rsidR="005E7B85" w:rsidRPr="004201CC">
        <w:rPr>
          <w:lang w:val="en-GB"/>
        </w:rPr>
        <w:t>, Waz</w:t>
      </w:r>
      <w:r>
        <w:rPr>
          <w:lang w:val="en-GB"/>
        </w:rPr>
        <w:t>z</w:t>
      </w:r>
      <w:r w:rsidR="005E7B85" w:rsidRPr="004201CC">
        <w:rPr>
          <w:lang w:val="en-GB"/>
        </w:rPr>
        <w:t>an was intent on working with her close relative</w:t>
      </w:r>
      <w:r w:rsidR="000C5F54">
        <w:rPr>
          <w:lang w:val="en-GB"/>
        </w:rPr>
        <w:t xml:space="preserve"> and </w:t>
      </w:r>
      <w:r w:rsidR="0053028C">
        <w:rPr>
          <w:lang w:val="en-GB"/>
        </w:rPr>
        <w:t xml:space="preserve">with </w:t>
      </w:r>
      <w:r w:rsidR="000C5F54">
        <w:rPr>
          <w:lang w:val="en-GB"/>
        </w:rPr>
        <w:t>SAP’s sales manager Jabri</w:t>
      </w:r>
      <w:r w:rsidR="005E7B85" w:rsidRPr="004201CC">
        <w:rPr>
          <w:lang w:val="en-GB"/>
        </w:rPr>
        <w:t xml:space="preserve">, who </w:t>
      </w:r>
      <w:r w:rsidR="000C5F54">
        <w:rPr>
          <w:lang w:val="en-GB"/>
        </w:rPr>
        <w:t xml:space="preserve">had </w:t>
      </w:r>
      <w:r w:rsidR="005E7B85" w:rsidRPr="004201CC">
        <w:rPr>
          <w:lang w:val="en-GB"/>
        </w:rPr>
        <w:t xml:space="preserve">recommended </w:t>
      </w:r>
      <w:r w:rsidR="000C5F54">
        <w:rPr>
          <w:lang w:val="en-GB"/>
        </w:rPr>
        <w:t xml:space="preserve">the migration to </w:t>
      </w:r>
      <w:r>
        <w:rPr>
          <w:lang w:val="en-GB"/>
        </w:rPr>
        <w:t xml:space="preserve">the </w:t>
      </w:r>
      <w:r w:rsidR="000C5F54">
        <w:rPr>
          <w:lang w:val="en-GB"/>
        </w:rPr>
        <w:t>SAP</w:t>
      </w:r>
      <w:r>
        <w:rPr>
          <w:lang w:val="en-GB"/>
        </w:rPr>
        <w:t xml:space="preserve"> system</w:t>
      </w:r>
      <w:r w:rsidR="000C5F54">
        <w:rPr>
          <w:lang w:val="en-GB"/>
        </w:rPr>
        <w:t xml:space="preserve">. </w:t>
      </w:r>
    </w:p>
    <w:p w14:paraId="0B5884A6" w14:textId="77777777" w:rsidR="00EF56C8" w:rsidRDefault="00EF56C8" w:rsidP="005E7B85">
      <w:pPr>
        <w:pStyle w:val="BodyTextMain"/>
        <w:rPr>
          <w:lang w:val="en-GB"/>
        </w:rPr>
      </w:pPr>
    </w:p>
    <w:p w14:paraId="3F89B590" w14:textId="77777777" w:rsidR="005E7B85" w:rsidRPr="004201CC" w:rsidRDefault="000C5F54" w:rsidP="005E7B85">
      <w:pPr>
        <w:pStyle w:val="BodyTextMain"/>
        <w:rPr>
          <w:lang w:val="en-GB"/>
        </w:rPr>
      </w:pPr>
      <w:r>
        <w:rPr>
          <w:lang w:val="en-GB"/>
        </w:rPr>
        <w:t>Jabri</w:t>
      </w:r>
      <w:r w:rsidR="005E7B85" w:rsidRPr="004201CC">
        <w:rPr>
          <w:lang w:val="en-GB"/>
        </w:rPr>
        <w:t xml:space="preserve"> also offered very lenient payment facilities. Although the software was expensive, </w:t>
      </w:r>
      <w:r>
        <w:rPr>
          <w:lang w:val="en-GB"/>
        </w:rPr>
        <w:t xml:space="preserve">he explained that </w:t>
      </w:r>
      <w:r w:rsidR="005E7B85" w:rsidRPr="004201CC">
        <w:rPr>
          <w:lang w:val="en-GB"/>
        </w:rPr>
        <w:t>it would cost the company much less than the annual waste of labo</w:t>
      </w:r>
      <w:r>
        <w:rPr>
          <w:lang w:val="en-GB"/>
        </w:rPr>
        <w:t>u</w:t>
      </w:r>
      <w:r w:rsidR="005E7B85" w:rsidRPr="004201CC">
        <w:rPr>
          <w:lang w:val="en-GB"/>
        </w:rPr>
        <w:t>r, food, and material costs. The capital investment represented 10</w:t>
      </w:r>
      <w:r>
        <w:rPr>
          <w:lang w:val="en-GB"/>
        </w:rPr>
        <w:t xml:space="preserve"> per cent</w:t>
      </w:r>
      <w:r w:rsidR="005E7B85" w:rsidRPr="004201CC">
        <w:rPr>
          <w:lang w:val="en-GB"/>
        </w:rPr>
        <w:t xml:space="preserve"> of DC</w:t>
      </w:r>
      <w:r w:rsidR="005E7B85" w:rsidRPr="004201CC">
        <w:rPr>
          <w:rFonts w:eastAsia="Helvetica Neue"/>
          <w:lang w:val="en-GB"/>
        </w:rPr>
        <w:t>’</w:t>
      </w:r>
      <w:r w:rsidR="005E7B85" w:rsidRPr="004201CC">
        <w:rPr>
          <w:lang w:val="en-GB"/>
        </w:rPr>
        <w:t xml:space="preserve">s yearly sales, </w:t>
      </w:r>
      <w:r>
        <w:rPr>
          <w:lang w:val="en-GB"/>
        </w:rPr>
        <w:t xml:space="preserve">which was </w:t>
      </w:r>
      <w:r w:rsidR="005E7B85" w:rsidRPr="004201CC">
        <w:rPr>
          <w:lang w:val="en-GB"/>
        </w:rPr>
        <w:t xml:space="preserve">a reasonable expenditure amount given </w:t>
      </w:r>
      <w:r w:rsidR="005E7B85" w:rsidRPr="004201CC">
        <w:rPr>
          <w:lang w:val="en-GB"/>
        </w:rPr>
        <w:lastRenderedPageBreak/>
        <w:t xml:space="preserve">the numerous benefits it represented when properly implemented and utilized. </w:t>
      </w:r>
      <w:r>
        <w:rPr>
          <w:lang w:val="en-GB"/>
        </w:rPr>
        <w:t xml:space="preserve">As </w:t>
      </w:r>
      <w:r w:rsidR="005E7B85" w:rsidRPr="004201CC">
        <w:rPr>
          <w:lang w:val="en-GB"/>
        </w:rPr>
        <w:t xml:space="preserve">Jabri explained, </w:t>
      </w:r>
      <w:r w:rsidR="005E7B85" w:rsidRPr="004201CC">
        <w:rPr>
          <w:rFonts w:eastAsia="Helvetica Neue"/>
          <w:lang w:val="en-GB"/>
        </w:rPr>
        <w:t>“</w:t>
      </w:r>
      <w:r w:rsidR="005E7B85" w:rsidRPr="004201CC">
        <w:rPr>
          <w:lang w:val="en-GB"/>
        </w:rPr>
        <w:t xml:space="preserve">The return on investment </w:t>
      </w:r>
      <w:r>
        <w:rPr>
          <w:lang w:val="en-GB"/>
        </w:rPr>
        <w:t>i</w:t>
      </w:r>
      <w:r w:rsidR="005E7B85" w:rsidRPr="004201CC">
        <w:rPr>
          <w:lang w:val="en-GB"/>
        </w:rPr>
        <w:t xml:space="preserve">s expected to be very high. The payback period resulting from cost savings, eliminating redundancies and preventing fraud and waste </w:t>
      </w:r>
      <w:r>
        <w:rPr>
          <w:lang w:val="en-GB"/>
        </w:rPr>
        <w:t>i</w:t>
      </w:r>
      <w:r w:rsidR="005E7B85" w:rsidRPr="004201CC">
        <w:rPr>
          <w:lang w:val="en-GB"/>
        </w:rPr>
        <w:t xml:space="preserve">s expected to be </w:t>
      </w:r>
      <w:r>
        <w:rPr>
          <w:lang w:val="en-GB"/>
        </w:rPr>
        <w:t>six</w:t>
      </w:r>
      <w:r w:rsidR="005E7B85" w:rsidRPr="004201CC">
        <w:rPr>
          <w:lang w:val="en-GB"/>
        </w:rPr>
        <w:t xml:space="preserve"> years.”</w:t>
      </w:r>
    </w:p>
    <w:p w14:paraId="21073CA4" w14:textId="77777777" w:rsidR="005E7B85" w:rsidRPr="00EF56C8" w:rsidRDefault="005E7B85" w:rsidP="005E7B85">
      <w:pPr>
        <w:pStyle w:val="BodyTextMain"/>
        <w:rPr>
          <w:sz w:val="20"/>
          <w:lang w:val="en-GB"/>
        </w:rPr>
      </w:pPr>
    </w:p>
    <w:p w14:paraId="2DAE33F3" w14:textId="280255E1" w:rsidR="005E7B85" w:rsidRPr="003E2487" w:rsidRDefault="005E7B85" w:rsidP="005E7B85">
      <w:pPr>
        <w:pStyle w:val="BodyTextMain"/>
        <w:rPr>
          <w:spacing w:val="-2"/>
          <w:lang w:val="en-GB"/>
        </w:rPr>
      </w:pPr>
      <w:r w:rsidRPr="003E2487">
        <w:rPr>
          <w:spacing w:val="-2"/>
          <w:lang w:val="en-GB"/>
        </w:rPr>
        <w:t xml:space="preserve">Implementing </w:t>
      </w:r>
      <w:r w:rsidR="002945FA" w:rsidRPr="003E2487">
        <w:rPr>
          <w:spacing w:val="-2"/>
          <w:lang w:val="en-GB"/>
        </w:rPr>
        <w:t xml:space="preserve">the </w:t>
      </w:r>
      <w:r w:rsidRPr="003E2487">
        <w:rPr>
          <w:spacing w:val="-2"/>
          <w:lang w:val="en-GB"/>
        </w:rPr>
        <w:t xml:space="preserve">SAP </w:t>
      </w:r>
      <w:r w:rsidR="002945FA" w:rsidRPr="003E2487">
        <w:rPr>
          <w:spacing w:val="-2"/>
          <w:lang w:val="en-GB"/>
        </w:rPr>
        <w:t xml:space="preserve">software </w:t>
      </w:r>
      <w:r w:rsidRPr="003E2487">
        <w:rPr>
          <w:spacing w:val="-2"/>
          <w:lang w:val="en-GB"/>
        </w:rPr>
        <w:t>would result in proper cost accounting, financial and managerial reporting, and an optimal cost structure by allocating costs by projects</w:t>
      </w:r>
      <w:r w:rsidR="000C5F54" w:rsidRPr="003E2487">
        <w:rPr>
          <w:spacing w:val="-2"/>
          <w:lang w:val="en-GB"/>
        </w:rPr>
        <w:t xml:space="preserve"> and</w:t>
      </w:r>
      <w:r w:rsidRPr="003E2487">
        <w:rPr>
          <w:spacing w:val="-2"/>
          <w:lang w:val="en-GB"/>
        </w:rPr>
        <w:t xml:space="preserve"> costs centr</w:t>
      </w:r>
      <w:r w:rsidR="000C5F54" w:rsidRPr="003E2487">
        <w:rPr>
          <w:spacing w:val="-2"/>
          <w:lang w:val="en-GB"/>
        </w:rPr>
        <w:t>e</w:t>
      </w:r>
      <w:r w:rsidRPr="003E2487">
        <w:rPr>
          <w:spacing w:val="-2"/>
          <w:lang w:val="en-GB"/>
        </w:rPr>
        <w:t xml:space="preserve">s </w:t>
      </w:r>
      <w:r w:rsidR="000C5F54" w:rsidRPr="003E2487">
        <w:rPr>
          <w:spacing w:val="-2"/>
          <w:lang w:val="en-GB"/>
        </w:rPr>
        <w:t xml:space="preserve">to </w:t>
      </w:r>
      <w:r w:rsidRPr="003E2487">
        <w:rPr>
          <w:spacing w:val="-2"/>
          <w:lang w:val="en-GB"/>
        </w:rPr>
        <w:t>optimiz</w:t>
      </w:r>
      <w:r w:rsidR="000C5F54" w:rsidRPr="003E2487">
        <w:rPr>
          <w:spacing w:val="-2"/>
          <w:lang w:val="en-GB"/>
        </w:rPr>
        <w:t>e</w:t>
      </w:r>
      <w:r w:rsidRPr="003E2487">
        <w:rPr>
          <w:spacing w:val="-2"/>
          <w:lang w:val="en-GB"/>
        </w:rPr>
        <w:t xml:space="preserve"> overall cost structure. The scope of the intended SAP </w:t>
      </w:r>
      <w:r w:rsidR="005B5AFE" w:rsidRPr="003E2487">
        <w:rPr>
          <w:spacing w:val="-2"/>
          <w:lang w:val="en-GB"/>
        </w:rPr>
        <w:t xml:space="preserve">software </w:t>
      </w:r>
      <w:r w:rsidRPr="003E2487">
        <w:rPr>
          <w:spacing w:val="-2"/>
          <w:lang w:val="en-GB"/>
        </w:rPr>
        <w:t xml:space="preserve">implementation also focused on payroll and stock management. Jabri mentioned that quality control would also be enhanced </w:t>
      </w:r>
      <w:r w:rsidR="000C5F54" w:rsidRPr="003E2487">
        <w:rPr>
          <w:spacing w:val="-2"/>
          <w:lang w:val="en-GB"/>
        </w:rPr>
        <w:t>because</w:t>
      </w:r>
      <w:r w:rsidR="00B25829" w:rsidRPr="003E2487">
        <w:rPr>
          <w:spacing w:val="-2"/>
          <w:lang w:val="en-GB"/>
        </w:rPr>
        <w:t xml:space="preserve"> </w:t>
      </w:r>
      <w:r w:rsidR="005B5AFE" w:rsidRPr="003E2487">
        <w:rPr>
          <w:spacing w:val="-2"/>
          <w:lang w:val="en-GB"/>
        </w:rPr>
        <w:t xml:space="preserve">the </w:t>
      </w:r>
      <w:r w:rsidRPr="003E2487">
        <w:rPr>
          <w:spacing w:val="-2"/>
          <w:lang w:val="en-GB"/>
        </w:rPr>
        <w:t>SAP</w:t>
      </w:r>
      <w:r w:rsidR="005B5AFE" w:rsidRPr="003E2487">
        <w:rPr>
          <w:spacing w:val="-2"/>
          <w:lang w:val="en-GB"/>
        </w:rPr>
        <w:t xml:space="preserve"> system</w:t>
      </w:r>
      <w:r w:rsidRPr="003E2487">
        <w:rPr>
          <w:spacing w:val="-2"/>
          <w:lang w:val="en-GB"/>
        </w:rPr>
        <w:t xml:space="preserve"> linked all processes. The system would facilitate the centralization of all data into one platform, available to various users. It would also pinpoint the red flags in the database</w:t>
      </w:r>
      <w:r w:rsidR="0053028C">
        <w:rPr>
          <w:spacing w:val="-2"/>
          <w:lang w:val="en-GB"/>
        </w:rPr>
        <w:t>,</w:t>
      </w:r>
      <w:r w:rsidRPr="003E2487">
        <w:rPr>
          <w:spacing w:val="-2"/>
          <w:lang w:val="en-GB"/>
        </w:rPr>
        <w:t xml:space="preserve"> and offered customized solutions for the various departments.</w:t>
      </w:r>
    </w:p>
    <w:p w14:paraId="0F0BB8FD" w14:textId="77777777" w:rsidR="005E7B85" w:rsidRPr="00EF56C8" w:rsidRDefault="005E7B85" w:rsidP="005E7B85">
      <w:pPr>
        <w:pStyle w:val="BodyTextMain"/>
        <w:rPr>
          <w:sz w:val="20"/>
          <w:lang w:val="en-GB"/>
        </w:rPr>
      </w:pPr>
    </w:p>
    <w:p w14:paraId="4FC46EDE" w14:textId="034378B0" w:rsidR="005E7B85" w:rsidRPr="004201CC" w:rsidRDefault="005E7B85" w:rsidP="005E7B85">
      <w:pPr>
        <w:pStyle w:val="BodyTextMain"/>
        <w:rPr>
          <w:lang w:val="en-GB"/>
        </w:rPr>
      </w:pPr>
      <w:r w:rsidRPr="004201CC">
        <w:rPr>
          <w:lang w:val="en-GB"/>
        </w:rPr>
        <w:t xml:space="preserve">Wazzan strongly believed that </w:t>
      </w:r>
      <w:r w:rsidR="002945FA">
        <w:rPr>
          <w:lang w:val="en-GB"/>
        </w:rPr>
        <w:t xml:space="preserve">the </w:t>
      </w:r>
      <w:r w:rsidRPr="004201CC">
        <w:rPr>
          <w:lang w:val="en-GB"/>
        </w:rPr>
        <w:t xml:space="preserve">SAP </w:t>
      </w:r>
      <w:r w:rsidR="002945FA">
        <w:rPr>
          <w:lang w:val="en-GB"/>
        </w:rPr>
        <w:t xml:space="preserve">system </w:t>
      </w:r>
      <w:r w:rsidRPr="004201CC">
        <w:rPr>
          <w:lang w:val="en-GB"/>
        </w:rPr>
        <w:t>would formalize and systematize all DC</w:t>
      </w:r>
      <w:r w:rsidRPr="004201CC">
        <w:rPr>
          <w:rFonts w:eastAsia="Helvetica Neue"/>
          <w:lang w:val="en-GB"/>
        </w:rPr>
        <w:t>’</w:t>
      </w:r>
      <w:r w:rsidRPr="004201CC">
        <w:rPr>
          <w:lang w:val="en-GB"/>
        </w:rPr>
        <w:t>s business operations</w:t>
      </w:r>
      <w:r w:rsidR="005B5AFE">
        <w:rPr>
          <w:lang w:val="en-GB"/>
        </w:rPr>
        <w:t>,</w:t>
      </w:r>
      <w:r w:rsidRPr="004201CC">
        <w:rPr>
          <w:lang w:val="en-GB"/>
        </w:rPr>
        <w:t xml:space="preserve"> and </w:t>
      </w:r>
      <w:r w:rsidR="005B5AFE">
        <w:rPr>
          <w:lang w:val="en-GB"/>
        </w:rPr>
        <w:t xml:space="preserve">it </w:t>
      </w:r>
      <w:r w:rsidRPr="004201CC">
        <w:rPr>
          <w:lang w:val="en-GB"/>
        </w:rPr>
        <w:t>would certainly limit the cash drain and other losses due to</w:t>
      </w:r>
      <w:r w:rsidR="0053028C">
        <w:rPr>
          <w:lang w:val="en-GB"/>
        </w:rPr>
        <w:t xml:space="preserve"> the</w:t>
      </w:r>
      <w:r w:rsidRPr="004201CC">
        <w:rPr>
          <w:lang w:val="en-GB"/>
        </w:rPr>
        <w:t xml:space="preserve"> inefficiencies the company </w:t>
      </w:r>
      <w:r w:rsidR="000C5F54">
        <w:rPr>
          <w:lang w:val="en-GB"/>
        </w:rPr>
        <w:t xml:space="preserve">had </w:t>
      </w:r>
      <w:r w:rsidRPr="004201CC">
        <w:rPr>
          <w:lang w:val="en-GB"/>
        </w:rPr>
        <w:t xml:space="preserve">experienced in the past. She was also confident that the system would reduce salary expenditure by reducing the number of employees and overtime. </w:t>
      </w:r>
      <w:r w:rsidR="005B5AFE">
        <w:rPr>
          <w:lang w:val="en-GB"/>
        </w:rPr>
        <w:t xml:space="preserve">The </w:t>
      </w:r>
      <w:r w:rsidRPr="004201CC">
        <w:rPr>
          <w:lang w:val="en-GB"/>
        </w:rPr>
        <w:t xml:space="preserve">SAP </w:t>
      </w:r>
      <w:r w:rsidR="005B5AFE">
        <w:rPr>
          <w:lang w:val="en-GB"/>
        </w:rPr>
        <w:t xml:space="preserve">software </w:t>
      </w:r>
      <w:r w:rsidRPr="004201CC">
        <w:rPr>
          <w:lang w:val="en-GB"/>
        </w:rPr>
        <w:t xml:space="preserve">offered opportunities for additional internal control. The system would facilitate new business lines in data integration, safeguard data, monitor the budget, and conduct variance analysis. She was now convinced of the need to implement </w:t>
      </w:r>
      <w:r w:rsidR="005B5AFE">
        <w:rPr>
          <w:lang w:val="en-GB"/>
        </w:rPr>
        <w:t xml:space="preserve">the </w:t>
      </w:r>
      <w:r w:rsidRPr="004201CC">
        <w:rPr>
          <w:lang w:val="en-GB"/>
        </w:rPr>
        <w:t>SAP</w:t>
      </w:r>
      <w:r w:rsidR="005B5AFE">
        <w:rPr>
          <w:lang w:val="en-GB"/>
        </w:rPr>
        <w:t xml:space="preserve"> system</w:t>
      </w:r>
      <w:r w:rsidRPr="004201CC">
        <w:rPr>
          <w:lang w:val="en-GB"/>
        </w:rPr>
        <w:t xml:space="preserve"> to stop all kind</w:t>
      </w:r>
      <w:r w:rsidR="005B5AFE">
        <w:rPr>
          <w:lang w:val="en-GB"/>
        </w:rPr>
        <w:t>s</w:t>
      </w:r>
      <w:r w:rsidRPr="004201CC">
        <w:rPr>
          <w:lang w:val="en-GB"/>
        </w:rPr>
        <w:t xml:space="preserve"> of waste and improve the bottom line.</w:t>
      </w:r>
    </w:p>
    <w:p w14:paraId="3DDE13E3" w14:textId="77777777" w:rsidR="005E7B85" w:rsidRPr="00EF56C8" w:rsidRDefault="005E7B85" w:rsidP="005E7B85">
      <w:pPr>
        <w:pStyle w:val="BodyTextMain"/>
        <w:rPr>
          <w:sz w:val="20"/>
          <w:lang w:val="en-GB"/>
        </w:rPr>
      </w:pPr>
    </w:p>
    <w:p w14:paraId="0BADD21F" w14:textId="77777777" w:rsidR="005E7B85" w:rsidRPr="00EF56C8" w:rsidRDefault="005E7B85" w:rsidP="005E7B85">
      <w:pPr>
        <w:pStyle w:val="BodyTextMain"/>
        <w:rPr>
          <w:sz w:val="20"/>
          <w:lang w:val="en-GB"/>
        </w:rPr>
      </w:pPr>
    </w:p>
    <w:p w14:paraId="26629CE5" w14:textId="77777777" w:rsidR="005E7B85" w:rsidRPr="004201CC" w:rsidRDefault="005E7B85" w:rsidP="005E7B85">
      <w:pPr>
        <w:pStyle w:val="Casehead1"/>
        <w:rPr>
          <w:rFonts w:eastAsia="Arial"/>
          <w:lang w:val="en-GB"/>
        </w:rPr>
      </w:pPr>
      <w:r w:rsidRPr="004201CC">
        <w:rPr>
          <w:rFonts w:eastAsia="Arial"/>
          <w:lang w:val="en-GB"/>
        </w:rPr>
        <w:t>DECISION</w:t>
      </w:r>
    </w:p>
    <w:p w14:paraId="3029C86C" w14:textId="77777777" w:rsidR="005E7B85" w:rsidRPr="00EF56C8" w:rsidRDefault="005E7B85" w:rsidP="005E7B85">
      <w:pPr>
        <w:pStyle w:val="BodyTextMain"/>
        <w:rPr>
          <w:sz w:val="20"/>
          <w:lang w:val="en-GB"/>
        </w:rPr>
      </w:pPr>
    </w:p>
    <w:p w14:paraId="4DFA98CC" w14:textId="4EC0B5E6" w:rsidR="0042673D" w:rsidRDefault="005E7B85" w:rsidP="005E7B85">
      <w:pPr>
        <w:pStyle w:val="BodyTextMain"/>
        <w:rPr>
          <w:lang w:val="en-GB"/>
        </w:rPr>
      </w:pPr>
      <w:r w:rsidRPr="004201CC">
        <w:rPr>
          <w:lang w:val="en-GB"/>
        </w:rPr>
        <w:t xml:space="preserve">Wazzan needed to act </w:t>
      </w:r>
      <w:r w:rsidR="007C199D">
        <w:rPr>
          <w:lang w:val="en-GB"/>
        </w:rPr>
        <w:t>quickly</w:t>
      </w:r>
      <w:r w:rsidRPr="004201CC">
        <w:rPr>
          <w:lang w:val="en-GB"/>
        </w:rPr>
        <w:t xml:space="preserve">. </w:t>
      </w:r>
      <w:r w:rsidR="007C199D">
        <w:rPr>
          <w:lang w:val="en-GB"/>
        </w:rPr>
        <w:t>S</w:t>
      </w:r>
      <w:r w:rsidRPr="004201CC">
        <w:rPr>
          <w:lang w:val="en-GB"/>
        </w:rPr>
        <w:t>he could not increase sales growth and business market share</w:t>
      </w:r>
      <w:r w:rsidR="0053028C">
        <w:rPr>
          <w:lang w:val="en-GB"/>
        </w:rPr>
        <w:t>,</w:t>
      </w:r>
      <w:r w:rsidRPr="004201CC">
        <w:rPr>
          <w:lang w:val="en-GB"/>
        </w:rPr>
        <w:t xml:space="preserve"> due to increased competition, a slowing economy, and the emergence of fad diets on social media</w:t>
      </w:r>
      <w:r w:rsidR="007C199D">
        <w:rPr>
          <w:lang w:val="en-GB"/>
        </w:rPr>
        <w:t>. S</w:t>
      </w:r>
      <w:r w:rsidRPr="004201CC">
        <w:rPr>
          <w:lang w:val="en-GB"/>
        </w:rPr>
        <w:t>he realized</w:t>
      </w:r>
      <w:r w:rsidR="007C199D">
        <w:rPr>
          <w:lang w:val="en-GB"/>
        </w:rPr>
        <w:t>, however,</w:t>
      </w:r>
      <w:r w:rsidRPr="004201CC">
        <w:rPr>
          <w:lang w:val="en-GB"/>
        </w:rPr>
        <w:t xml:space="preserve"> that she could reduce costs and inefficiencies significantly</w:t>
      </w:r>
      <w:r w:rsidR="0053028C">
        <w:rPr>
          <w:lang w:val="en-GB"/>
        </w:rPr>
        <w:t>,</w:t>
      </w:r>
      <w:r w:rsidRPr="004201CC">
        <w:rPr>
          <w:lang w:val="en-GB"/>
        </w:rPr>
        <w:t xml:space="preserve"> by 10</w:t>
      </w:r>
      <w:r w:rsidR="000C5F54">
        <w:rPr>
          <w:lang w:val="en-GB"/>
        </w:rPr>
        <w:t xml:space="preserve"> per cent</w:t>
      </w:r>
      <w:r w:rsidR="0053028C">
        <w:rPr>
          <w:lang w:val="en-GB"/>
        </w:rPr>
        <w:t>,</w:t>
      </w:r>
      <w:r w:rsidR="000C5F54">
        <w:rPr>
          <w:lang w:val="en-GB"/>
        </w:rPr>
        <w:t xml:space="preserve"> </w:t>
      </w:r>
      <w:r w:rsidRPr="004201CC">
        <w:rPr>
          <w:lang w:val="en-GB"/>
        </w:rPr>
        <w:t xml:space="preserve">if </w:t>
      </w:r>
      <w:r w:rsidR="002945FA">
        <w:rPr>
          <w:lang w:val="en-GB"/>
        </w:rPr>
        <w:t xml:space="preserve">the </w:t>
      </w:r>
      <w:r w:rsidRPr="004201CC">
        <w:rPr>
          <w:lang w:val="en-GB"/>
        </w:rPr>
        <w:t xml:space="preserve">SAP </w:t>
      </w:r>
      <w:r w:rsidR="002945FA">
        <w:rPr>
          <w:lang w:val="en-GB"/>
        </w:rPr>
        <w:t xml:space="preserve">software </w:t>
      </w:r>
      <w:r w:rsidRPr="004201CC">
        <w:rPr>
          <w:lang w:val="en-GB"/>
        </w:rPr>
        <w:t>was implemented. She was also aware of the additional constraints of adopting the program</w:t>
      </w:r>
      <w:r w:rsidR="008A053E">
        <w:rPr>
          <w:lang w:val="en-GB"/>
        </w:rPr>
        <w:t>.</w:t>
      </w:r>
      <w:r w:rsidR="003E2487">
        <w:rPr>
          <w:lang w:val="en-GB"/>
        </w:rPr>
        <w:t xml:space="preserve"> </w:t>
      </w:r>
      <w:r w:rsidR="000C5F54">
        <w:rPr>
          <w:lang w:val="en-GB"/>
        </w:rPr>
        <w:t>T</w:t>
      </w:r>
      <w:r w:rsidRPr="004201CC">
        <w:rPr>
          <w:lang w:val="en-GB"/>
        </w:rPr>
        <w:t xml:space="preserve">he old system </w:t>
      </w:r>
      <w:r w:rsidR="000C5F54">
        <w:rPr>
          <w:lang w:val="en-GB"/>
        </w:rPr>
        <w:t xml:space="preserve">would have to run </w:t>
      </w:r>
      <w:r w:rsidRPr="004201CC">
        <w:rPr>
          <w:lang w:val="en-GB"/>
        </w:rPr>
        <w:t xml:space="preserve">in parallel during the </w:t>
      </w:r>
      <w:r w:rsidR="000C5F54">
        <w:rPr>
          <w:lang w:val="en-GB"/>
        </w:rPr>
        <w:t>18-month</w:t>
      </w:r>
      <w:r w:rsidRPr="004201CC">
        <w:rPr>
          <w:lang w:val="en-GB"/>
        </w:rPr>
        <w:t xml:space="preserve"> set-up and testing period</w:t>
      </w:r>
      <w:r w:rsidR="000C5F54">
        <w:rPr>
          <w:lang w:val="en-GB"/>
        </w:rPr>
        <w:t>. S</w:t>
      </w:r>
      <w:r w:rsidRPr="004201CC">
        <w:rPr>
          <w:lang w:val="en-GB"/>
        </w:rPr>
        <w:t xml:space="preserve">taff </w:t>
      </w:r>
      <w:r w:rsidR="000C5F54">
        <w:rPr>
          <w:lang w:val="en-GB"/>
        </w:rPr>
        <w:t xml:space="preserve">would require training both before and after </w:t>
      </w:r>
      <w:r w:rsidRPr="004201CC">
        <w:rPr>
          <w:lang w:val="en-GB"/>
        </w:rPr>
        <w:t>implementation</w:t>
      </w:r>
      <w:r w:rsidR="000C5F54">
        <w:rPr>
          <w:lang w:val="en-GB"/>
        </w:rPr>
        <w:t>. A</w:t>
      </w:r>
      <w:r w:rsidRPr="004201CC">
        <w:rPr>
          <w:lang w:val="en-GB"/>
        </w:rPr>
        <w:t xml:space="preserve">n internal auditor and a financial consultant </w:t>
      </w:r>
      <w:r w:rsidR="000C5F54">
        <w:rPr>
          <w:lang w:val="en-GB"/>
        </w:rPr>
        <w:t xml:space="preserve">would have to be hired </w:t>
      </w:r>
      <w:r w:rsidRPr="004201CC">
        <w:rPr>
          <w:lang w:val="en-GB"/>
        </w:rPr>
        <w:t xml:space="preserve">for budgeting training. Other indirect costs included depreciation expenses, license renewal fees, the implementation of networking infrastructure, and upgrading the </w:t>
      </w:r>
      <w:r w:rsidR="0042673D">
        <w:rPr>
          <w:lang w:val="en-GB"/>
        </w:rPr>
        <w:t>information technology</w:t>
      </w:r>
      <w:r w:rsidRPr="004201CC">
        <w:rPr>
          <w:lang w:val="en-GB"/>
        </w:rPr>
        <w:t xml:space="preserve"> hardware</w:t>
      </w:r>
      <w:r w:rsidR="0042673D">
        <w:rPr>
          <w:lang w:val="en-GB"/>
        </w:rPr>
        <w:t>,</w:t>
      </w:r>
      <w:r w:rsidRPr="004201CC">
        <w:rPr>
          <w:lang w:val="en-GB"/>
        </w:rPr>
        <w:t xml:space="preserve"> which alone would cost over $50</w:t>
      </w:r>
      <w:r w:rsidR="0042673D">
        <w:rPr>
          <w:lang w:val="en-GB"/>
        </w:rPr>
        <w:t>,000</w:t>
      </w:r>
      <w:r w:rsidRPr="004201CC">
        <w:rPr>
          <w:lang w:val="en-GB"/>
        </w:rPr>
        <w:t>.</w:t>
      </w:r>
    </w:p>
    <w:p w14:paraId="21C4A17A" w14:textId="77777777" w:rsidR="0042673D" w:rsidRPr="00EF56C8" w:rsidRDefault="0042673D" w:rsidP="005E7B85">
      <w:pPr>
        <w:pStyle w:val="BodyTextMain"/>
        <w:rPr>
          <w:sz w:val="20"/>
          <w:lang w:val="en-GB"/>
        </w:rPr>
      </w:pPr>
    </w:p>
    <w:p w14:paraId="0F739738" w14:textId="77777777" w:rsidR="005E7B85" w:rsidRPr="004201CC" w:rsidRDefault="005E7B85" w:rsidP="005E7B85">
      <w:pPr>
        <w:pStyle w:val="BodyTextMain"/>
        <w:rPr>
          <w:lang w:val="en-GB"/>
        </w:rPr>
      </w:pPr>
      <w:r w:rsidRPr="004201CC">
        <w:rPr>
          <w:lang w:val="en-GB"/>
        </w:rPr>
        <w:t xml:space="preserve">Wazzan was worried about staff resistance to the radical change, especially </w:t>
      </w:r>
      <w:r w:rsidR="0042673D">
        <w:rPr>
          <w:lang w:val="en-GB"/>
        </w:rPr>
        <w:t>because</w:t>
      </w:r>
      <w:r w:rsidRPr="004201CC">
        <w:rPr>
          <w:lang w:val="en-GB"/>
        </w:rPr>
        <w:t xml:space="preserve"> introducing the new system and processes would initially complicate workflow. She wondered if the migration of old data to the new system would be smooth and complete. Any mistakes in the process could cause data loss and </w:t>
      </w:r>
      <w:r w:rsidR="0042673D">
        <w:rPr>
          <w:lang w:val="en-GB"/>
        </w:rPr>
        <w:t xml:space="preserve">might have </w:t>
      </w:r>
      <w:r w:rsidRPr="004201CC">
        <w:rPr>
          <w:lang w:val="en-GB"/>
        </w:rPr>
        <w:t xml:space="preserve">negative tax implications. More importantly, would operations use </w:t>
      </w:r>
      <w:r w:rsidR="00D10B24">
        <w:rPr>
          <w:lang w:val="en-GB"/>
        </w:rPr>
        <w:t xml:space="preserve">the </w:t>
      </w:r>
      <w:r w:rsidRPr="004201CC">
        <w:rPr>
          <w:lang w:val="en-GB"/>
        </w:rPr>
        <w:t xml:space="preserve">SAP </w:t>
      </w:r>
      <w:r w:rsidR="00D10B24">
        <w:rPr>
          <w:lang w:val="en-GB"/>
        </w:rPr>
        <w:t xml:space="preserve">system </w:t>
      </w:r>
      <w:r w:rsidRPr="004201CC">
        <w:rPr>
          <w:lang w:val="en-GB"/>
        </w:rPr>
        <w:t>with maximum efficiency? That is, would existing competencies match the average level required to operate the new ERP</w:t>
      </w:r>
      <w:r w:rsidR="007C199D">
        <w:rPr>
          <w:lang w:val="en-GB"/>
        </w:rPr>
        <w:t xml:space="preserve"> program</w:t>
      </w:r>
      <w:r w:rsidRPr="004201CC">
        <w:rPr>
          <w:lang w:val="en-GB"/>
        </w:rPr>
        <w:t xml:space="preserve">? What other rigorous internal controls </w:t>
      </w:r>
      <w:r w:rsidR="007C199D">
        <w:rPr>
          <w:lang w:val="en-GB"/>
        </w:rPr>
        <w:t xml:space="preserve">had </w:t>
      </w:r>
      <w:r w:rsidRPr="004201CC">
        <w:rPr>
          <w:lang w:val="en-GB"/>
        </w:rPr>
        <w:t xml:space="preserve">to be implemented to render the use of </w:t>
      </w:r>
      <w:r w:rsidR="00D10B24">
        <w:rPr>
          <w:lang w:val="en-GB"/>
        </w:rPr>
        <w:t xml:space="preserve">the </w:t>
      </w:r>
      <w:r w:rsidRPr="004201CC">
        <w:rPr>
          <w:lang w:val="en-GB"/>
        </w:rPr>
        <w:t>SAP</w:t>
      </w:r>
      <w:r w:rsidR="00D10B24">
        <w:rPr>
          <w:lang w:val="en-GB"/>
        </w:rPr>
        <w:t xml:space="preserve"> system</w:t>
      </w:r>
      <w:r w:rsidRPr="004201CC">
        <w:rPr>
          <w:lang w:val="en-GB"/>
        </w:rPr>
        <w:t xml:space="preserve"> relevant?</w:t>
      </w:r>
    </w:p>
    <w:p w14:paraId="607D0746" w14:textId="77777777" w:rsidR="005E7B85" w:rsidRPr="00EF56C8" w:rsidRDefault="005E7B85" w:rsidP="005E7B85">
      <w:pPr>
        <w:pStyle w:val="BodyTextMain"/>
        <w:rPr>
          <w:sz w:val="20"/>
          <w:lang w:val="en-GB"/>
        </w:rPr>
      </w:pPr>
    </w:p>
    <w:p w14:paraId="378CF0A8" w14:textId="4E799862" w:rsidR="005E7B85" w:rsidRPr="004201CC" w:rsidRDefault="0053028C" w:rsidP="005E7B85">
      <w:pPr>
        <w:pStyle w:val="BodyTextMain"/>
        <w:rPr>
          <w:lang w:val="en-GB"/>
        </w:rPr>
      </w:pPr>
      <w:r>
        <w:rPr>
          <w:lang w:val="en-GB"/>
        </w:rPr>
        <w:t>M</w:t>
      </w:r>
      <w:r w:rsidR="005E7B85" w:rsidRPr="004201CC">
        <w:rPr>
          <w:lang w:val="en-GB"/>
        </w:rPr>
        <w:t xml:space="preserve">any questions haunted Wazzan. She was </w:t>
      </w:r>
      <w:r w:rsidR="007C199D">
        <w:rPr>
          <w:lang w:val="en-GB"/>
        </w:rPr>
        <w:t>being very cautious in</w:t>
      </w:r>
      <w:r w:rsidR="005E7B85" w:rsidRPr="004201CC">
        <w:rPr>
          <w:lang w:val="en-GB"/>
        </w:rPr>
        <w:t xml:space="preserve"> making </w:t>
      </w:r>
      <w:r w:rsidR="007C199D">
        <w:rPr>
          <w:lang w:val="en-GB"/>
        </w:rPr>
        <w:t>such an</w:t>
      </w:r>
      <w:r w:rsidR="005E7B85" w:rsidRPr="004201CC">
        <w:rPr>
          <w:lang w:val="en-GB"/>
        </w:rPr>
        <w:t xml:space="preserve"> investment decision</w:t>
      </w:r>
      <w:r w:rsidR="007C199D">
        <w:rPr>
          <w:lang w:val="en-GB"/>
        </w:rPr>
        <w:t>. She</w:t>
      </w:r>
      <w:r w:rsidR="005E7B85" w:rsidRPr="004201CC">
        <w:rPr>
          <w:lang w:val="en-GB"/>
        </w:rPr>
        <w:t xml:space="preserve"> wanted to make sure that the initiative would provide substantive benefits relative to total lifecycle costs. She picked up the phone to consult her husband, who was away managing the Saudi franchise.</w:t>
      </w:r>
    </w:p>
    <w:p w14:paraId="34F929E9" w14:textId="77777777" w:rsidR="005E7B85" w:rsidRPr="004201CC" w:rsidRDefault="005E7B85">
      <w:pPr>
        <w:spacing w:after="200" w:line="276" w:lineRule="auto"/>
        <w:rPr>
          <w:sz w:val="22"/>
          <w:szCs w:val="22"/>
          <w:lang w:val="en-GB"/>
        </w:rPr>
      </w:pPr>
      <w:r w:rsidRPr="004201CC">
        <w:rPr>
          <w:lang w:val="en-GB"/>
        </w:rPr>
        <w:br w:type="page"/>
      </w:r>
    </w:p>
    <w:p w14:paraId="55C9910E" w14:textId="77777777" w:rsidR="005E7B85" w:rsidRPr="004201CC" w:rsidRDefault="005E7B85" w:rsidP="005E7B85">
      <w:pPr>
        <w:pStyle w:val="ExhibitHeading"/>
        <w:rPr>
          <w:rFonts w:eastAsia="Arial"/>
          <w:lang w:val="en-GB"/>
        </w:rPr>
      </w:pPr>
      <w:r w:rsidRPr="004201CC">
        <w:rPr>
          <w:rFonts w:eastAsia="Arial"/>
          <w:lang w:val="en-GB"/>
        </w:rPr>
        <w:lastRenderedPageBreak/>
        <w:t xml:space="preserve">EXHIBIT 1: </w:t>
      </w:r>
      <w:r w:rsidR="0057109D">
        <w:rPr>
          <w:rFonts w:eastAsia="Arial"/>
          <w:lang w:val="en-GB"/>
        </w:rPr>
        <w:t xml:space="preserve">The </w:t>
      </w:r>
      <w:r w:rsidRPr="004201CC">
        <w:rPr>
          <w:rFonts w:eastAsia="Arial"/>
          <w:lang w:val="en-GB"/>
        </w:rPr>
        <w:t>DIET CENTER</w:t>
      </w:r>
      <w:r w:rsidR="0057109D">
        <w:rPr>
          <w:rFonts w:eastAsia="Arial"/>
          <w:lang w:val="en-GB"/>
        </w:rPr>
        <w:t>’s</w:t>
      </w:r>
      <w:r w:rsidRPr="004201CC">
        <w:rPr>
          <w:rFonts w:eastAsia="Arial"/>
          <w:lang w:val="en-GB"/>
        </w:rPr>
        <w:t xml:space="preserve"> PRIMARY COMPETITORS IN LEBANON</w:t>
      </w:r>
    </w:p>
    <w:p w14:paraId="30CEB5E1" w14:textId="77777777" w:rsidR="005E7B85" w:rsidRPr="004201CC" w:rsidRDefault="005E7B85" w:rsidP="005E7B85">
      <w:pPr>
        <w:pStyle w:val="ExhibitHeading"/>
        <w:rPr>
          <w:rFonts w:eastAsia="Arial"/>
          <w:lang w:val="en-GB"/>
        </w:rPr>
      </w:pPr>
    </w:p>
    <w:tbl>
      <w:tblPr>
        <w:tblW w:w="6316" w:type="dxa"/>
        <w:jc w:val="center"/>
        <w:tblLayout w:type="fixed"/>
        <w:tblLook w:val="0400" w:firstRow="0" w:lastRow="0" w:firstColumn="0" w:lastColumn="0" w:noHBand="0" w:noVBand="1"/>
      </w:tblPr>
      <w:tblGrid>
        <w:gridCol w:w="3717"/>
        <w:gridCol w:w="2599"/>
      </w:tblGrid>
      <w:tr w:rsidR="005E7B85" w:rsidRPr="004201CC" w14:paraId="69D64EA3" w14:textId="77777777" w:rsidTr="004E31D5">
        <w:trPr>
          <w:trHeight w:val="48"/>
          <w:jc w:val="center"/>
        </w:trPr>
        <w:tc>
          <w:tcPr>
            <w:tcW w:w="3717" w:type="dxa"/>
            <w:tcBorders>
              <w:top w:val="single" w:sz="8" w:space="0" w:color="000000"/>
              <w:left w:val="single" w:sz="8" w:space="0" w:color="000000"/>
              <w:bottom w:val="single" w:sz="8" w:space="0" w:color="000000"/>
              <w:right w:val="nil"/>
            </w:tcBorders>
            <w:shd w:val="clear" w:color="auto" w:fill="auto"/>
            <w:vAlign w:val="center"/>
          </w:tcPr>
          <w:p w14:paraId="052452E2" w14:textId="77777777" w:rsidR="005E7B85" w:rsidRPr="004201CC" w:rsidRDefault="005E7B85" w:rsidP="004E31D5">
            <w:pPr>
              <w:jc w:val="center"/>
              <w:rPr>
                <w:rFonts w:ascii="Arial" w:eastAsia="Arial" w:hAnsi="Arial" w:cs="Arial"/>
                <w:b/>
                <w:lang w:val="en-GB"/>
              </w:rPr>
            </w:pPr>
            <w:r w:rsidRPr="004201CC">
              <w:rPr>
                <w:rFonts w:ascii="Arial" w:eastAsia="Arial" w:hAnsi="Arial" w:cs="Arial"/>
                <w:b/>
                <w:lang w:val="en-GB"/>
              </w:rPr>
              <w:t>Company</w:t>
            </w:r>
          </w:p>
        </w:tc>
        <w:tc>
          <w:tcPr>
            <w:tcW w:w="25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C48EB" w14:textId="77777777" w:rsidR="005E7B85" w:rsidRPr="004201CC" w:rsidRDefault="005E7B85" w:rsidP="004E31D5">
            <w:pPr>
              <w:jc w:val="center"/>
              <w:rPr>
                <w:rFonts w:ascii="Arial" w:eastAsia="Arial" w:hAnsi="Arial" w:cs="Arial"/>
                <w:b/>
                <w:lang w:val="en-GB"/>
              </w:rPr>
            </w:pPr>
            <w:r w:rsidRPr="004201CC">
              <w:rPr>
                <w:rFonts w:ascii="Arial" w:eastAsia="Arial" w:hAnsi="Arial" w:cs="Arial"/>
                <w:b/>
                <w:lang w:val="en-GB"/>
              </w:rPr>
              <w:t>Year Established</w:t>
            </w:r>
          </w:p>
        </w:tc>
      </w:tr>
      <w:tr w:rsidR="005E7B85" w:rsidRPr="004201CC" w14:paraId="52772AB1" w14:textId="77777777" w:rsidTr="004E31D5">
        <w:trPr>
          <w:trHeight w:val="48"/>
          <w:jc w:val="center"/>
        </w:trPr>
        <w:tc>
          <w:tcPr>
            <w:tcW w:w="3717" w:type="dxa"/>
            <w:tcBorders>
              <w:top w:val="nil"/>
              <w:left w:val="single" w:sz="4" w:space="0" w:color="000000"/>
              <w:bottom w:val="single" w:sz="4" w:space="0" w:color="000000"/>
              <w:right w:val="single" w:sz="4" w:space="0" w:color="000000"/>
            </w:tcBorders>
            <w:shd w:val="clear" w:color="auto" w:fill="auto"/>
            <w:vAlign w:val="center"/>
          </w:tcPr>
          <w:p w14:paraId="72AE5950"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Gabarit</w:t>
            </w:r>
          </w:p>
        </w:tc>
        <w:tc>
          <w:tcPr>
            <w:tcW w:w="2599" w:type="dxa"/>
            <w:tcBorders>
              <w:top w:val="nil"/>
              <w:left w:val="nil"/>
              <w:bottom w:val="single" w:sz="4" w:space="0" w:color="000000"/>
              <w:right w:val="single" w:sz="4" w:space="0" w:color="000000"/>
            </w:tcBorders>
            <w:shd w:val="clear" w:color="auto" w:fill="auto"/>
          </w:tcPr>
          <w:p w14:paraId="25A5533E"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2004</w:t>
            </w:r>
          </w:p>
        </w:tc>
      </w:tr>
      <w:tr w:rsidR="005E7B85" w:rsidRPr="004201CC" w14:paraId="0110C404" w14:textId="77777777" w:rsidTr="004E31D5">
        <w:trPr>
          <w:trHeight w:val="72"/>
          <w:jc w:val="center"/>
        </w:trPr>
        <w:tc>
          <w:tcPr>
            <w:tcW w:w="3717" w:type="dxa"/>
            <w:tcBorders>
              <w:top w:val="nil"/>
              <w:left w:val="single" w:sz="4" w:space="0" w:color="000000"/>
              <w:bottom w:val="single" w:sz="4" w:space="0" w:color="000000"/>
              <w:right w:val="single" w:sz="4" w:space="0" w:color="000000"/>
            </w:tcBorders>
            <w:shd w:val="clear" w:color="auto" w:fill="auto"/>
            <w:vAlign w:val="center"/>
          </w:tcPr>
          <w:p w14:paraId="40ADB8D8"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Low Cal</w:t>
            </w:r>
            <w:r w:rsidR="005C2356">
              <w:rPr>
                <w:rFonts w:ascii="Arial" w:eastAsia="Arial" w:hAnsi="Arial" w:cs="Arial"/>
                <w:lang w:val="en-GB"/>
              </w:rPr>
              <w:t>ories</w:t>
            </w:r>
          </w:p>
        </w:tc>
        <w:tc>
          <w:tcPr>
            <w:tcW w:w="2599" w:type="dxa"/>
            <w:tcBorders>
              <w:top w:val="nil"/>
              <w:left w:val="nil"/>
              <w:bottom w:val="single" w:sz="4" w:space="0" w:color="000000"/>
              <w:right w:val="single" w:sz="4" w:space="0" w:color="000000"/>
            </w:tcBorders>
            <w:shd w:val="clear" w:color="auto" w:fill="auto"/>
          </w:tcPr>
          <w:p w14:paraId="63990990"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2005</w:t>
            </w:r>
          </w:p>
        </w:tc>
      </w:tr>
      <w:tr w:rsidR="005E7B85" w:rsidRPr="004201CC" w14:paraId="4AAEBC86" w14:textId="77777777" w:rsidTr="004E31D5">
        <w:trPr>
          <w:trHeight w:val="72"/>
          <w:jc w:val="center"/>
        </w:trPr>
        <w:tc>
          <w:tcPr>
            <w:tcW w:w="3717" w:type="dxa"/>
            <w:tcBorders>
              <w:top w:val="nil"/>
              <w:left w:val="single" w:sz="4" w:space="0" w:color="000000"/>
              <w:bottom w:val="single" w:sz="4" w:space="0" w:color="000000"/>
              <w:right w:val="single" w:sz="4" w:space="0" w:color="000000"/>
            </w:tcBorders>
            <w:shd w:val="clear" w:color="auto" w:fill="auto"/>
            <w:vAlign w:val="center"/>
          </w:tcPr>
          <w:p w14:paraId="7B3C73BD"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Carla</w:t>
            </w:r>
            <w:r w:rsidR="005C2356">
              <w:rPr>
                <w:rFonts w:ascii="Arial" w:eastAsia="Arial" w:hAnsi="Arial" w:cs="Arial"/>
                <w:lang w:val="en-GB"/>
              </w:rPr>
              <w:t>’s Good Food</w:t>
            </w:r>
          </w:p>
        </w:tc>
        <w:tc>
          <w:tcPr>
            <w:tcW w:w="2599" w:type="dxa"/>
            <w:tcBorders>
              <w:top w:val="nil"/>
              <w:left w:val="nil"/>
              <w:bottom w:val="single" w:sz="4" w:space="0" w:color="000000"/>
              <w:right w:val="single" w:sz="4" w:space="0" w:color="000000"/>
            </w:tcBorders>
            <w:shd w:val="clear" w:color="auto" w:fill="auto"/>
          </w:tcPr>
          <w:p w14:paraId="593112E5"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2010</w:t>
            </w:r>
          </w:p>
        </w:tc>
      </w:tr>
      <w:tr w:rsidR="005E7B85" w:rsidRPr="004201CC" w14:paraId="286C5909" w14:textId="77777777" w:rsidTr="004E31D5">
        <w:trPr>
          <w:trHeight w:val="72"/>
          <w:jc w:val="center"/>
        </w:trPr>
        <w:tc>
          <w:tcPr>
            <w:tcW w:w="3717" w:type="dxa"/>
            <w:tcBorders>
              <w:top w:val="nil"/>
              <w:left w:val="single" w:sz="4" w:space="0" w:color="000000"/>
              <w:bottom w:val="single" w:sz="4" w:space="0" w:color="000000"/>
              <w:right w:val="single" w:sz="4" w:space="0" w:color="000000"/>
            </w:tcBorders>
            <w:shd w:val="clear" w:color="auto" w:fill="auto"/>
            <w:vAlign w:val="center"/>
          </w:tcPr>
          <w:p w14:paraId="2C8338A6"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Health Box</w:t>
            </w:r>
          </w:p>
        </w:tc>
        <w:tc>
          <w:tcPr>
            <w:tcW w:w="2599" w:type="dxa"/>
            <w:tcBorders>
              <w:top w:val="nil"/>
              <w:left w:val="nil"/>
              <w:bottom w:val="single" w:sz="4" w:space="0" w:color="000000"/>
              <w:right w:val="single" w:sz="4" w:space="0" w:color="000000"/>
            </w:tcBorders>
            <w:shd w:val="clear" w:color="auto" w:fill="auto"/>
          </w:tcPr>
          <w:p w14:paraId="4120F539"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2010</w:t>
            </w:r>
          </w:p>
        </w:tc>
      </w:tr>
      <w:tr w:rsidR="005E7B85" w:rsidRPr="004201CC" w14:paraId="6B3C4578" w14:textId="77777777" w:rsidTr="004E31D5">
        <w:trPr>
          <w:trHeight w:val="72"/>
          <w:jc w:val="center"/>
        </w:trPr>
        <w:tc>
          <w:tcPr>
            <w:tcW w:w="3717" w:type="dxa"/>
            <w:tcBorders>
              <w:top w:val="nil"/>
              <w:left w:val="single" w:sz="4" w:space="0" w:color="000000"/>
              <w:bottom w:val="single" w:sz="4" w:space="0" w:color="000000"/>
              <w:right w:val="single" w:sz="4" w:space="0" w:color="000000"/>
            </w:tcBorders>
            <w:shd w:val="clear" w:color="auto" w:fill="auto"/>
            <w:vAlign w:val="center"/>
          </w:tcPr>
          <w:p w14:paraId="5FA07321"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Diet Delights</w:t>
            </w:r>
          </w:p>
        </w:tc>
        <w:tc>
          <w:tcPr>
            <w:tcW w:w="2599" w:type="dxa"/>
            <w:tcBorders>
              <w:top w:val="nil"/>
              <w:left w:val="nil"/>
              <w:bottom w:val="single" w:sz="4" w:space="0" w:color="000000"/>
              <w:right w:val="single" w:sz="4" w:space="0" w:color="000000"/>
            </w:tcBorders>
            <w:shd w:val="clear" w:color="auto" w:fill="auto"/>
          </w:tcPr>
          <w:p w14:paraId="296D900F"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2013</w:t>
            </w:r>
          </w:p>
        </w:tc>
      </w:tr>
    </w:tbl>
    <w:p w14:paraId="02420B60" w14:textId="77777777" w:rsidR="005E7B85" w:rsidRPr="00EF56C8" w:rsidRDefault="005E7B85" w:rsidP="005E7B85">
      <w:pPr>
        <w:jc w:val="both"/>
        <w:rPr>
          <w:szCs w:val="22"/>
          <w:lang w:val="en-GB"/>
        </w:rPr>
      </w:pPr>
    </w:p>
    <w:p w14:paraId="3ABB223D" w14:textId="77777777" w:rsidR="005E7B85" w:rsidRPr="004201CC" w:rsidRDefault="005E7B85" w:rsidP="005E7B85">
      <w:pPr>
        <w:jc w:val="both"/>
        <w:rPr>
          <w:rFonts w:ascii="Arial" w:eastAsia="Arial" w:hAnsi="Arial" w:cs="Arial"/>
          <w:sz w:val="17"/>
          <w:szCs w:val="17"/>
          <w:lang w:val="en-GB"/>
        </w:rPr>
      </w:pPr>
      <w:r w:rsidRPr="004201CC">
        <w:rPr>
          <w:rFonts w:ascii="Arial" w:eastAsia="Arial" w:hAnsi="Arial" w:cs="Arial"/>
          <w:sz w:val="17"/>
          <w:szCs w:val="17"/>
          <w:lang w:val="en-GB"/>
        </w:rPr>
        <w:t>Source: Company files.</w:t>
      </w:r>
    </w:p>
    <w:p w14:paraId="381D5920" w14:textId="77777777" w:rsidR="005E7B85" w:rsidRPr="00EF56C8" w:rsidRDefault="005E7B85" w:rsidP="005E7B85">
      <w:pPr>
        <w:jc w:val="both"/>
        <w:rPr>
          <w:szCs w:val="22"/>
          <w:lang w:val="en-GB"/>
        </w:rPr>
      </w:pPr>
    </w:p>
    <w:p w14:paraId="58F0FEBC" w14:textId="77777777" w:rsidR="005E7B85" w:rsidRPr="00EF56C8" w:rsidRDefault="005E7B85" w:rsidP="005E7B85">
      <w:pPr>
        <w:jc w:val="both"/>
        <w:rPr>
          <w:szCs w:val="22"/>
          <w:lang w:val="en-GB"/>
        </w:rPr>
      </w:pPr>
    </w:p>
    <w:p w14:paraId="30695188" w14:textId="77777777" w:rsidR="005E7B85" w:rsidRPr="004201CC" w:rsidRDefault="0057109D" w:rsidP="005E7B85">
      <w:pPr>
        <w:jc w:val="center"/>
        <w:rPr>
          <w:rFonts w:ascii="Arial" w:eastAsia="Arial" w:hAnsi="Arial" w:cs="Arial"/>
          <w:b/>
          <w:smallCaps/>
          <w:lang w:val="en-GB"/>
        </w:rPr>
      </w:pPr>
      <w:r w:rsidRPr="004201CC">
        <w:rPr>
          <w:rFonts w:ascii="Arial" w:eastAsia="Arial" w:hAnsi="Arial" w:cs="Arial"/>
          <w:b/>
          <w:smallCaps/>
          <w:lang w:val="en-GB"/>
        </w:rPr>
        <w:t xml:space="preserve">EXHIBIT 2: </w:t>
      </w:r>
      <w:r>
        <w:rPr>
          <w:rFonts w:ascii="Arial" w:eastAsia="Arial" w:hAnsi="Arial" w:cs="Arial"/>
          <w:b/>
          <w:smallCaps/>
          <w:lang w:val="en-GB"/>
        </w:rPr>
        <w:t xml:space="preserve">THE </w:t>
      </w:r>
      <w:r w:rsidRPr="004201CC">
        <w:rPr>
          <w:rFonts w:ascii="Arial" w:eastAsia="Arial" w:hAnsi="Arial" w:cs="Arial"/>
          <w:b/>
          <w:smallCaps/>
          <w:lang w:val="en-GB"/>
        </w:rPr>
        <w:t xml:space="preserve">DIET CENTER INCOME STATEMENT </w:t>
      </w:r>
      <w:r>
        <w:rPr>
          <w:rFonts w:ascii="Arial" w:eastAsia="Arial" w:hAnsi="Arial" w:cs="Arial"/>
          <w:b/>
          <w:smallCaps/>
          <w:lang w:val="en-GB"/>
        </w:rPr>
        <w:t>(</w:t>
      </w:r>
      <w:r w:rsidRPr="004201CC">
        <w:rPr>
          <w:rFonts w:ascii="Arial" w:eastAsia="Arial" w:hAnsi="Arial" w:cs="Arial"/>
          <w:b/>
          <w:smallCaps/>
          <w:lang w:val="en-GB"/>
        </w:rPr>
        <w:t>2010</w:t>
      </w:r>
      <w:r>
        <w:rPr>
          <w:rFonts w:ascii="Arial" w:eastAsia="Arial" w:hAnsi="Arial" w:cs="Arial"/>
          <w:b/>
          <w:smallCaps/>
          <w:lang w:val="en-GB"/>
        </w:rPr>
        <w:t>–</w:t>
      </w:r>
      <w:r w:rsidRPr="004201CC">
        <w:rPr>
          <w:rFonts w:ascii="Arial" w:eastAsia="Arial" w:hAnsi="Arial" w:cs="Arial"/>
          <w:b/>
          <w:smallCaps/>
          <w:lang w:val="en-GB"/>
        </w:rPr>
        <w:t>2014</w:t>
      </w:r>
      <w:r>
        <w:rPr>
          <w:rFonts w:ascii="Arial" w:eastAsia="Arial" w:hAnsi="Arial" w:cs="Arial"/>
          <w:b/>
          <w:smallCaps/>
          <w:lang w:val="en-GB"/>
        </w:rPr>
        <w:t>)</w:t>
      </w:r>
    </w:p>
    <w:p w14:paraId="5369A313" w14:textId="77777777" w:rsidR="005E7B85" w:rsidRPr="00EF56C8" w:rsidRDefault="005E7B85" w:rsidP="00EF56C8">
      <w:pPr>
        <w:pStyle w:val="BodyTextMain"/>
        <w:rPr>
          <w:sz w:val="20"/>
          <w:lang w:val="en-GB"/>
        </w:rPr>
      </w:pPr>
    </w:p>
    <w:tbl>
      <w:tblPr>
        <w:tblW w:w="6325" w:type="dxa"/>
        <w:jc w:val="center"/>
        <w:tblLayout w:type="fixed"/>
        <w:tblLook w:val="0400" w:firstRow="0" w:lastRow="0" w:firstColumn="0" w:lastColumn="0" w:noHBand="0" w:noVBand="1"/>
      </w:tblPr>
      <w:tblGrid>
        <w:gridCol w:w="1617"/>
        <w:gridCol w:w="2489"/>
        <w:gridCol w:w="2219"/>
      </w:tblGrid>
      <w:tr w:rsidR="005E7B85" w:rsidRPr="004201CC" w14:paraId="024DF6AD" w14:textId="77777777" w:rsidTr="00EF56C8">
        <w:trPr>
          <w:trHeight w:val="43"/>
          <w:jc w:val="center"/>
        </w:trPr>
        <w:tc>
          <w:tcPr>
            <w:tcW w:w="1617" w:type="dxa"/>
            <w:tcBorders>
              <w:top w:val="single" w:sz="8" w:space="0" w:color="000000"/>
              <w:left w:val="single" w:sz="8" w:space="0" w:color="000000"/>
              <w:bottom w:val="single" w:sz="8" w:space="0" w:color="000000"/>
              <w:right w:val="nil"/>
            </w:tcBorders>
            <w:shd w:val="clear" w:color="auto" w:fill="auto"/>
            <w:vAlign w:val="center"/>
          </w:tcPr>
          <w:p w14:paraId="16A1F37C" w14:textId="77777777" w:rsidR="005E7B85" w:rsidRPr="004201CC" w:rsidRDefault="005E7B85" w:rsidP="004E31D5">
            <w:pPr>
              <w:jc w:val="center"/>
              <w:rPr>
                <w:rFonts w:ascii="Arial" w:eastAsia="Arial" w:hAnsi="Arial" w:cs="Arial"/>
                <w:b/>
                <w:lang w:val="en-GB"/>
              </w:rPr>
            </w:pPr>
            <w:r w:rsidRPr="004201CC">
              <w:rPr>
                <w:rFonts w:ascii="Arial" w:eastAsia="Arial" w:hAnsi="Arial" w:cs="Arial"/>
                <w:b/>
                <w:lang w:val="en-GB"/>
              </w:rPr>
              <w:t>Year</w:t>
            </w:r>
          </w:p>
        </w:tc>
        <w:tc>
          <w:tcPr>
            <w:tcW w:w="2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69EE2" w14:textId="29D7B408" w:rsidR="005E7B85" w:rsidRPr="004201CC" w:rsidRDefault="0053028C" w:rsidP="004E31D5">
            <w:pPr>
              <w:jc w:val="center"/>
              <w:rPr>
                <w:rFonts w:ascii="Arial" w:eastAsia="Arial" w:hAnsi="Arial" w:cs="Arial"/>
                <w:b/>
                <w:lang w:val="en-GB"/>
              </w:rPr>
            </w:pPr>
            <w:r>
              <w:rPr>
                <w:rFonts w:ascii="Arial" w:eastAsia="Arial" w:hAnsi="Arial" w:cs="Arial"/>
                <w:b/>
                <w:lang w:val="en-GB"/>
              </w:rPr>
              <w:t>Gross Operating Profit</w:t>
            </w:r>
          </w:p>
        </w:tc>
        <w:tc>
          <w:tcPr>
            <w:tcW w:w="2219" w:type="dxa"/>
            <w:tcBorders>
              <w:top w:val="single" w:sz="4" w:space="0" w:color="000000"/>
              <w:left w:val="nil"/>
              <w:bottom w:val="single" w:sz="4" w:space="0" w:color="000000"/>
              <w:right w:val="single" w:sz="4" w:space="0" w:color="000000"/>
            </w:tcBorders>
            <w:shd w:val="clear" w:color="auto" w:fill="auto"/>
            <w:vAlign w:val="center"/>
          </w:tcPr>
          <w:p w14:paraId="3F0A1ED7" w14:textId="77777777" w:rsidR="005E7B85" w:rsidRPr="004201CC" w:rsidRDefault="005E7B85" w:rsidP="004E31D5">
            <w:pPr>
              <w:jc w:val="center"/>
              <w:rPr>
                <w:rFonts w:ascii="Arial" w:eastAsia="Arial" w:hAnsi="Arial" w:cs="Arial"/>
                <w:b/>
                <w:lang w:val="en-GB"/>
              </w:rPr>
            </w:pPr>
            <w:r w:rsidRPr="004201CC">
              <w:rPr>
                <w:rFonts w:ascii="Arial" w:eastAsia="Arial" w:hAnsi="Arial" w:cs="Arial"/>
                <w:b/>
                <w:lang w:val="en-GB"/>
              </w:rPr>
              <w:t>Net Profit</w:t>
            </w:r>
          </w:p>
        </w:tc>
      </w:tr>
      <w:tr w:rsidR="005E7B85" w:rsidRPr="004201CC" w14:paraId="1AC1E852" w14:textId="77777777" w:rsidTr="00EF56C8">
        <w:trPr>
          <w:trHeight w:val="43"/>
          <w:jc w:val="center"/>
        </w:trPr>
        <w:tc>
          <w:tcPr>
            <w:tcW w:w="1617" w:type="dxa"/>
            <w:tcBorders>
              <w:top w:val="nil"/>
              <w:left w:val="single" w:sz="4" w:space="0" w:color="000000"/>
              <w:bottom w:val="single" w:sz="4" w:space="0" w:color="000000"/>
              <w:right w:val="single" w:sz="4" w:space="0" w:color="000000"/>
            </w:tcBorders>
            <w:shd w:val="clear" w:color="auto" w:fill="auto"/>
            <w:vAlign w:val="center"/>
          </w:tcPr>
          <w:p w14:paraId="03FCF2CA"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2010</w:t>
            </w:r>
          </w:p>
        </w:tc>
        <w:tc>
          <w:tcPr>
            <w:tcW w:w="2489" w:type="dxa"/>
            <w:tcBorders>
              <w:top w:val="nil"/>
              <w:left w:val="nil"/>
              <w:bottom w:val="single" w:sz="4" w:space="0" w:color="000000"/>
              <w:right w:val="single" w:sz="4" w:space="0" w:color="000000"/>
            </w:tcBorders>
            <w:shd w:val="clear" w:color="auto" w:fill="auto"/>
          </w:tcPr>
          <w:p w14:paraId="19FADBBF"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22.80%</w:t>
            </w:r>
          </w:p>
        </w:tc>
        <w:tc>
          <w:tcPr>
            <w:tcW w:w="2219" w:type="dxa"/>
            <w:tcBorders>
              <w:top w:val="nil"/>
              <w:left w:val="nil"/>
              <w:bottom w:val="single" w:sz="4" w:space="0" w:color="000000"/>
              <w:right w:val="single" w:sz="4" w:space="0" w:color="000000"/>
            </w:tcBorders>
            <w:shd w:val="clear" w:color="auto" w:fill="auto"/>
          </w:tcPr>
          <w:p w14:paraId="47CCE6E0"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15.80%</w:t>
            </w:r>
          </w:p>
        </w:tc>
      </w:tr>
      <w:tr w:rsidR="005E7B85" w:rsidRPr="004201CC" w14:paraId="560207CA" w14:textId="77777777" w:rsidTr="00EF56C8">
        <w:trPr>
          <w:trHeight w:val="64"/>
          <w:jc w:val="center"/>
        </w:trPr>
        <w:tc>
          <w:tcPr>
            <w:tcW w:w="1617" w:type="dxa"/>
            <w:tcBorders>
              <w:top w:val="nil"/>
              <w:left w:val="single" w:sz="4" w:space="0" w:color="000000"/>
              <w:bottom w:val="single" w:sz="4" w:space="0" w:color="000000"/>
              <w:right w:val="single" w:sz="4" w:space="0" w:color="000000"/>
            </w:tcBorders>
            <w:shd w:val="clear" w:color="auto" w:fill="auto"/>
            <w:vAlign w:val="center"/>
          </w:tcPr>
          <w:p w14:paraId="1BFA51C8"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2011</w:t>
            </w:r>
          </w:p>
        </w:tc>
        <w:tc>
          <w:tcPr>
            <w:tcW w:w="2489" w:type="dxa"/>
            <w:tcBorders>
              <w:top w:val="nil"/>
              <w:left w:val="nil"/>
              <w:bottom w:val="single" w:sz="4" w:space="0" w:color="000000"/>
              <w:right w:val="single" w:sz="4" w:space="0" w:color="000000"/>
            </w:tcBorders>
            <w:shd w:val="clear" w:color="auto" w:fill="auto"/>
          </w:tcPr>
          <w:p w14:paraId="6D201DC6"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13.00%</w:t>
            </w:r>
          </w:p>
        </w:tc>
        <w:tc>
          <w:tcPr>
            <w:tcW w:w="2219" w:type="dxa"/>
            <w:tcBorders>
              <w:top w:val="nil"/>
              <w:left w:val="nil"/>
              <w:bottom w:val="single" w:sz="4" w:space="0" w:color="000000"/>
              <w:right w:val="single" w:sz="4" w:space="0" w:color="000000"/>
            </w:tcBorders>
            <w:shd w:val="clear" w:color="auto" w:fill="auto"/>
          </w:tcPr>
          <w:p w14:paraId="04233702"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8.20%</w:t>
            </w:r>
          </w:p>
        </w:tc>
      </w:tr>
      <w:tr w:rsidR="005E7B85" w:rsidRPr="004201CC" w14:paraId="5E11A624" w14:textId="77777777" w:rsidTr="00EF56C8">
        <w:trPr>
          <w:trHeight w:val="64"/>
          <w:jc w:val="center"/>
        </w:trPr>
        <w:tc>
          <w:tcPr>
            <w:tcW w:w="1617" w:type="dxa"/>
            <w:tcBorders>
              <w:top w:val="nil"/>
              <w:left w:val="single" w:sz="4" w:space="0" w:color="000000"/>
              <w:bottom w:val="single" w:sz="4" w:space="0" w:color="000000"/>
              <w:right w:val="single" w:sz="4" w:space="0" w:color="000000"/>
            </w:tcBorders>
            <w:shd w:val="clear" w:color="auto" w:fill="auto"/>
            <w:vAlign w:val="center"/>
          </w:tcPr>
          <w:p w14:paraId="26F1B5D6"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2012</w:t>
            </w:r>
          </w:p>
        </w:tc>
        <w:tc>
          <w:tcPr>
            <w:tcW w:w="2489" w:type="dxa"/>
            <w:tcBorders>
              <w:top w:val="nil"/>
              <w:left w:val="nil"/>
              <w:bottom w:val="single" w:sz="4" w:space="0" w:color="000000"/>
              <w:right w:val="single" w:sz="4" w:space="0" w:color="000000"/>
            </w:tcBorders>
            <w:shd w:val="clear" w:color="auto" w:fill="auto"/>
          </w:tcPr>
          <w:p w14:paraId="21D9AA56"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8.80%</w:t>
            </w:r>
          </w:p>
        </w:tc>
        <w:tc>
          <w:tcPr>
            <w:tcW w:w="2219" w:type="dxa"/>
            <w:tcBorders>
              <w:top w:val="nil"/>
              <w:left w:val="nil"/>
              <w:bottom w:val="single" w:sz="4" w:space="0" w:color="000000"/>
              <w:right w:val="single" w:sz="4" w:space="0" w:color="000000"/>
            </w:tcBorders>
            <w:shd w:val="clear" w:color="auto" w:fill="auto"/>
          </w:tcPr>
          <w:p w14:paraId="366865AE"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4.32%</w:t>
            </w:r>
          </w:p>
        </w:tc>
      </w:tr>
      <w:tr w:rsidR="005E7B85" w:rsidRPr="004201CC" w14:paraId="4F486E29" w14:textId="77777777" w:rsidTr="00EF56C8">
        <w:trPr>
          <w:trHeight w:val="64"/>
          <w:jc w:val="center"/>
        </w:trPr>
        <w:tc>
          <w:tcPr>
            <w:tcW w:w="1617" w:type="dxa"/>
            <w:tcBorders>
              <w:top w:val="nil"/>
              <w:left w:val="single" w:sz="4" w:space="0" w:color="000000"/>
              <w:bottom w:val="single" w:sz="4" w:space="0" w:color="000000"/>
              <w:right w:val="single" w:sz="4" w:space="0" w:color="000000"/>
            </w:tcBorders>
            <w:shd w:val="clear" w:color="auto" w:fill="auto"/>
            <w:vAlign w:val="center"/>
          </w:tcPr>
          <w:p w14:paraId="661F9C6D"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2013</w:t>
            </w:r>
          </w:p>
        </w:tc>
        <w:tc>
          <w:tcPr>
            <w:tcW w:w="2489" w:type="dxa"/>
            <w:tcBorders>
              <w:top w:val="nil"/>
              <w:left w:val="nil"/>
              <w:bottom w:val="single" w:sz="4" w:space="0" w:color="000000"/>
              <w:right w:val="single" w:sz="4" w:space="0" w:color="000000"/>
            </w:tcBorders>
            <w:shd w:val="clear" w:color="auto" w:fill="auto"/>
          </w:tcPr>
          <w:p w14:paraId="65C0EA45"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28.60%</w:t>
            </w:r>
          </w:p>
        </w:tc>
        <w:tc>
          <w:tcPr>
            <w:tcW w:w="2219" w:type="dxa"/>
            <w:tcBorders>
              <w:top w:val="nil"/>
              <w:left w:val="nil"/>
              <w:bottom w:val="single" w:sz="4" w:space="0" w:color="000000"/>
              <w:right w:val="single" w:sz="4" w:space="0" w:color="000000"/>
            </w:tcBorders>
            <w:shd w:val="clear" w:color="auto" w:fill="auto"/>
          </w:tcPr>
          <w:p w14:paraId="34E84FC1"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19.14%</w:t>
            </w:r>
          </w:p>
        </w:tc>
      </w:tr>
      <w:tr w:rsidR="005E7B85" w:rsidRPr="004201CC" w14:paraId="413014C4" w14:textId="77777777" w:rsidTr="00EF56C8">
        <w:trPr>
          <w:trHeight w:val="64"/>
          <w:jc w:val="center"/>
        </w:trPr>
        <w:tc>
          <w:tcPr>
            <w:tcW w:w="1617" w:type="dxa"/>
            <w:tcBorders>
              <w:top w:val="nil"/>
              <w:left w:val="single" w:sz="4" w:space="0" w:color="000000"/>
              <w:bottom w:val="single" w:sz="4" w:space="0" w:color="000000"/>
              <w:right w:val="single" w:sz="4" w:space="0" w:color="000000"/>
            </w:tcBorders>
            <w:shd w:val="clear" w:color="auto" w:fill="auto"/>
            <w:vAlign w:val="center"/>
          </w:tcPr>
          <w:p w14:paraId="28B70CF0"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2014</w:t>
            </w:r>
          </w:p>
        </w:tc>
        <w:tc>
          <w:tcPr>
            <w:tcW w:w="2489" w:type="dxa"/>
            <w:tcBorders>
              <w:top w:val="nil"/>
              <w:left w:val="nil"/>
              <w:bottom w:val="single" w:sz="4" w:space="0" w:color="000000"/>
              <w:right w:val="single" w:sz="4" w:space="0" w:color="000000"/>
            </w:tcBorders>
            <w:shd w:val="clear" w:color="auto" w:fill="auto"/>
          </w:tcPr>
          <w:p w14:paraId="11781833"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18.57%</w:t>
            </w:r>
          </w:p>
        </w:tc>
        <w:tc>
          <w:tcPr>
            <w:tcW w:w="2219" w:type="dxa"/>
            <w:tcBorders>
              <w:top w:val="nil"/>
              <w:left w:val="nil"/>
              <w:bottom w:val="single" w:sz="4" w:space="0" w:color="000000"/>
              <w:right w:val="single" w:sz="4" w:space="0" w:color="000000"/>
            </w:tcBorders>
            <w:shd w:val="clear" w:color="auto" w:fill="auto"/>
          </w:tcPr>
          <w:p w14:paraId="47451B2B"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14.11%</w:t>
            </w:r>
          </w:p>
        </w:tc>
      </w:tr>
    </w:tbl>
    <w:p w14:paraId="6C997C5E" w14:textId="77777777" w:rsidR="005E7B85" w:rsidRPr="004201CC" w:rsidRDefault="005E7B85" w:rsidP="005E7B85">
      <w:pPr>
        <w:jc w:val="both"/>
        <w:rPr>
          <w:rFonts w:ascii="Arial" w:eastAsia="Arial" w:hAnsi="Arial" w:cs="Arial"/>
          <w:sz w:val="17"/>
          <w:szCs w:val="17"/>
          <w:lang w:val="en-GB"/>
        </w:rPr>
      </w:pPr>
    </w:p>
    <w:p w14:paraId="574501D5" w14:textId="77777777" w:rsidR="005E7B85" w:rsidRPr="004201CC" w:rsidRDefault="005E7B85" w:rsidP="005E7B85">
      <w:pPr>
        <w:jc w:val="both"/>
        <w:rPr>
          <w:rFonts w:ascii="Arial" w:eastAsia="Arial" w:hAnsi="Arial" w:cs="Arial"/>
          <w:sz w:val="17"/>
          <w:szCs w:val="17"/>
          <w:lang w:val="en-GB"/>
        </w:rPr>
      </w:pPr>
      <w:r w:rsidRPr="004201CC">
        <w:rPr>
          <w:rFonts w:ascii="Arial" w:eastAsia="Arial" w:hAnsi="Arial" w:cs="Arial"/>
          <w:sz w:val="17"/>
          <w:szCs w:val="17"/>
          <w:lang w:val="en-GB"/>
        </w:rPr>
        <w:t xml:space="preserve">Source: </w:t>
      </w:r>
      <w:r w:rsidR="004E31D5">
        <w:rPr>
          <w:rFonts w:ascii="Arial" w:eastAsia="Arial" w:hAnsi="Arial" w:cs="Arial"/>
          <w:sz w:val="17"/>
          <w:szCs w:val="17"/>
          <w:lang w:val="en-GB"/>
        </w:rPr>
        <w:t>C</w:t>
      </w:r>
      <w:r w:rsidRPr="004201CC">
        <w:rPr>
          <w:rFonts w:ascii="Arial" w:eastAsia="Arial" w:hAnsi="Arial" w:cs="Arial"/>
          <w:sz w:val="17"/>
          <w:szCs w:val="17"/>
          <w:lang w:val="en-GB"/>
        </w:rPr>
        <w:t>ompany files.</w:t>
      </w:r>
    </w:p>
    <w:p w14:paraId="0D642093" w14:textId="77777777" w:rsidR="005E7B85" w:rsidRPr="0056462E" w:rsidRDefault="005E7B85" w:rsidP="005E7B85">
      <w:pPr>
        <w:pStyle w:val="BodyTextMain"/>
        <w:rPr>
          <w:sz w:val="20"/>
          <w:lang w:val="en-GB"/>
        </w:rPr>
      </w:pPr>
    </w:p>
    <w:p w14:paraId="554252DC" w14:textId="77777777" w:rsidR="005E7B85" w:rsidRPr="0056462E" w:rsidRDefault="005E7B85" w:rsidP="005E7B85">
      <w:pPr>
        <w:pStyle w:val="BodyTextMain"/>
        <w:rPr>
          <w:sz w:val="20"/>
          <w:lang w:val="en-GB"/>
        </w:rPr>
      </w:pPr>
    </w:p>
    <w:p w14:paraId="6C71A93F" w14:textId="77777777" w:rsidR="005E7B85" w:rsidRDefault="0057109D" w:rsidP="0056462E">
      <w:pPr>
        <w:pStyle w:val="ExhibitHeading"/>
        <w:rPr>
          <w:rFonts w:eastAsia="Arial"/>
          <w:lang w:val="en-GB"/>
        </w:rPr>
      </w:pPr>
      <w:r w:rsidRPr="004201CC">
        <w:rPr>
          <w:rFonts w:eastAsia="Arial"/>
          <w:lang w:val="en-GB"/>
        </w:rPr>
        <w:t xml:space="preserve">EXHIBIT 3: </w:t>
      </w:r>
      <w:r>
        <w:rPr>
          <w:rFonts w:eastAsia="Arial"/>
          <w:lang w:val="en-GB"/>
        </w:rPr>
        <w:t xml:space="preserve">THE </w:t>
      </w:r>
      <w:r w:rsidRPr="004201CC">
        <w:rPr>
          <w:rFonts w:eastAsia="Arial"/>
          <w:lang w:val="en-GB"/>
        </w:rPr>
        <w:t xml:space="preserve">DIET CENTER GROSS MARGIN </w:t>
      </w:r>
      <w:r>
        <w:rPr>
          <w:rFonts w:eastAsia="Arial"/>
          <w:lang w:val="en-GB"/>
        </w:rPr>
        <w:t>(</w:t>
      </w:r>
      <w:r w:rsidRPr="004201CC">
        <w:rPr>
          <w:rFonts w:eastAsia="Arial"/>
          <w:lang w:val="en-GB"/>
        </w:rPr>
        <w:t>2010</w:t>
      </w:r>
      <w:r>
        <w:rPr>
          <w:rFonts w:eastAsia="Arial"/>
          <w:lang w:val="en-GB"/>
        </w:rPr>
        <w:t>–</w:t>
      </w:r>
      <w:r w:rsidRPr="004201CC">
        <w:rPr>
          <w:rFonts w:eastAsia="Arial"/>
          <w:lang w:val="en-GB"/>
        </w:rPr>
        <w:t>2014</w:t>
      </w:r>
      <w:r>
        <w:rPr>
          <w:rFonts w:eastAsia="Arial"/>
          <w:lang w:val="en-GB"/>
        </w:rPr>
        <w:t>)</w:t>
      </w:r>
    </w:p>
    <w:p w14:paraId="0ECBF6E8" w14:textId="77777777" w:rsidR="0056462E" w:rsidRPr="0056462E" w:rsidRDefault="0056462E" w:rsidP="0056462E">
      <w:pPr>
        <w:pStyle w:val="BodyTextMain"/>
        <w:rPr>
          <w:rFonts w:eastAsia="Arial"/>
          <w:sz w:val="20"/>
          <w:lang w:val="en-GB"/>
        </w:rPr>
      </w:pPr>
    </w:p>
    <w:tbl>
      <w:tblPr>
        <w:tblW w:w="6272" w:type="dxa"/>
        <w:jc w:val="center"/>
        <w:tblLayout w:type="fixed"/>
        <w:tblLook w:val="0400" w:firstRow="0" w:lastRow="0" w:firstColumn="0" w:lastColumn="0" w:noHBand="0" w:noVBand="1"/>
      </w:tblPr>
      <w:tblGrid>
        <w:gridCol w:w="2315"/>
        <w:gridCol w:w="3957"/>
      </w:tblGrid>
      <w:tr w:rsidR="005E7B85" w:rsidRPr="004201CC" w14:paraId="0644301A" w14:textId="77777777" w:rsidTr="004E31D5">
        <w:trPr>
          <w:trHeight w:val="71"/>
          <w:jc w:val="center"/>
        </w:trPr>
        <w:tc>
          <w:tcPr>
            <w:tcW w:w="23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064472" w14:textId="77777777" w:rsidR="005E7B85" w:rsidRPr="004201CC" w:rsidRDefault="005E7B85" w:rsidP="004E31D5">
            <w:pPr>
              <w:jc w:val="center"/>
              <w:rPr>
                <w:rFonts w:ascii="Arial" w:eastAsia="Arial" w:hAnsi="Arial" w:cs="Arial"/>
                <w:b/>
                <w:lang w:val="en-GB"/>
              </w:rPr>
            </w:pPr>
            <w:r w:rsidRPr="004201CC">
              <w:rPr>
                <w:rFonts w:ascii="Arial" w:eastAsia="Arial" w:hAnsi="Arial" w:cs="Arial"/>
                <w:b/>
                <w:lang w:val="en-GB"/>
              </w:rPr>
              <w:t>Year</w:t>
            </w:r>
          </w:p>
        </w:tc>
        <w:tc>
          <w:tcPr>
            <w:tcW w:w="3957" w:type="dxa"/>
            <w:tcBorders>
              <w:top w:val="single" w:sz="4" w:space="0" w:color="000000"/>
              <w:left w:val="nil"/>
              <w:bottom w:val="single" w:sz="4" w:space="0" w:color="000000"/>
              <w:right w:val="single" w:sz="4" w:space="0" w:color="000000"/>
            </w:tcBorders>
            <w:shd w:val="clear" w:color="auto" w:fill="auto"/>
            <w:vAlign w:val="center"/>
          </w:tcPr>
          <w:p w14:paraId="0D7CC2A7" w14:textId="77777777" w:rsidR="005E7B85" w:rsidRPr="004201CC" w:rsidRDefault="005E7B85" w:rsidP="004E31D5">
            <w:pPr>
              <w:jc w:val="center"/>
              <w:rPr>
                <w:rFonts w:ascii="Arial" w:eastAsia="Arial" w:hAnsi="Arial" w:cs="Arial"/>
                <w:b/>
                <w:lang w:val="en-GB"/>
              </w:rPr>
            </w:pPr>
            <w:r w:rsidRPr="004201CC">
              <w:rPr>
                <w:rFonts w:ascii="Arial" w:eastAsia="Arial" w:hAnsi="Arial" w:cs="Arial"/>
                <w:b/>
                <w:lang w:val="en-GB"/>
              </w:rPr>
              <w:t>Gross Margin</w:t>
            </w:r>
          </w:p>
        </w:tc>
      </w:tr>
      <w:tr w:rsidR="005E7B85" w:rsidRPr="004201CC" w14:paraId="42A53D60" w14:textId="77777777" w:rsidTr="004E31D5">
        <w:trPr>
          <w:trHeight w:val="71"/>
          <w:jc w:val="center"/>
        </w:trPr>
        <w:tc>
          <w:tcPr>
            <w:tcW w:w="2315" w:type="dxa"/>
            <w:tcBorders>
              <w:top w:val="nil"/>
              <w:left w:val="single" w:sz="4" w:space="0" w:color="000000"/>
              <w:bottom w:val="single" w:sz="4" w:space="0" w:color="000000"/>
              <w:right w:val="single" w:sz="4" w:space="0" w:color="000000"/>
            </w:tcBorders>
            <w:shd w:val="clear" w:color="auto" w:fill="auto"/>
            <w:vAlign w:val="center"/>
          </w:tcPr>
          <w:p w14:paraId="00F6081A"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2010</w:t>
            </w:r>
          </w:p>
        </w:tc>
        <w:tc>
          <w:tcPr>
            <w:tcW w:w="3957" w:type="dxa"/>
            <w:tcBorders>
              <w:top w:val="nil"/>
              <w:left w:val="nil"/>
              <w:bottom w:val="single" w:sz="4" w:space="0" w:color="000000"/>
              <w:right w:val="single" w:sz="4" w:space="0" w:color="000000"/>
            </w:tcBorders>
            <w:shd w:val="clear" w:color="auto" w:fill="auto"/>
            <w:vAlign w:val="bottom"/>
          </w:tcPr>
          <w:p w14:paraId="79A178D3"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70%</w:t>
            </w:r>
          </w:p>
        </w:tc>
      </w:tr>
      <w:tr w:rsidR="005E7B85" w:rsidRPr="004201CC" w14:paraId="260E5AAF" w14:textId="77777777" w:rsidTr="004E31D5">
        <w:trPr>
          <w:trHeight w:val="71"/>
          <w:jc w:val="center"/>
        </w:trPr>
        <w:tc>
          <w:tcPr>
            <w:tcW w:w="2315" w:type="dxa"/>
            <w:tcBorders>
              <w:top w:val="nil"/>
              <w:left w:val="single" w:sz="4" w:space="0" w:color="000000"/>
              <w:bottom w:val="single" w:sz="4" w:space="0" w:color="000000"/>
              <w:right w:val="single" w:sz="4" w:space="0" w:color="000000"/>
            </w:tcBorders>
            <w:shd w:val="clear" w:color="auto" w:fill="auto"/>
            <w:vAlign w:val="center"/>
          </w:tcPr>
          <w:p w14:paraId="58306184"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2011</w:t>
            </w:r>
          </w:p>
        </w:tc>
        <w:tc>
          <w:tcPr>
            <w:tcW w:w="3957" w:type="dxa"/>
            <w:tcBorders>
              <w:top w:val="nil"/>
              <w:left w:val="nil"/>
              <w:bottom w:val="single" w:sz="4" w:space="0" w:color="000000"/>
              <w:right w:val="single" w:sz="4" w:space="0" w:color="000000"/>
            </w:tcBorders>
            <w:shd w:val="clear" w:color="auto" w:fill="auto"/>
            <w:vAlign w:val="bottom"/>
          </w:tcPr>
          <w:p w14:paraId="5319F665"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67%</w:t>
            </w:r>
          </w:p>
        </w:tc>
      </w:tr>
      <w:tr w:rsidR="005E7B85" w:rsidRPr="004201CC" w14:paraId="4FDFE0A9" w14:textId="77777777" w:rsidTr="004E31D5">
        <w:trPr>
          <w:trHeight w:val="71"/>
          <w:jc w:val="center"/>
        </w:trPr>
        <w:tc>
          <w:tcPr>
            <w:tcW w:w="2315" w:type="dxa"/>
            <w:tcBorders>
              <w:top w:val="nil"/>
              <w:left w:val="single" w:sz="4" w:space="0" w:color="000000"/>
              <w:bottom w:val="single" w:sz="4" w:space="0" w:color="000000"/>
              <w:right w:val="single" w:sz="4" w:space="0" w:color="000000"/>
            </w:tcBorders>
            <w:shd w:val="clear" w:color="auto" w:fill="auto"/>
            <w:vAlign w:val="center"/>
          </w:tcPr>
          <w:p w14:paraId="0FB9A4D3"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2012</w:t>
            </w:r>
          </w:p>
        </w:tc>
        <w:tc>
          <w:tcPr>
            <w:tcW w:w="3957" w:type="dxa"/>
            <w:tcBorders>
              <w:top w:val="nil"/>
              <w:left w:val="nil"/>
              <w:bottom w:val="single" w:sz="4" w:space="0" w:color="000000"/>
              <w:right w:val="single" w:sz="4" w:space="0" w:color="000000"/>
            </w:tcBorders>
            <w:shd w:val="clear" w:color="auto" w:fill="auto"/>
            <w:vAlign w:val="bottom"/>
          </w:tcPr>
          <w:p w14:paraId="5FF4DD6F"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68%</w:t>
            </w:r>
          </w:p>
        </w:tc>
      </w:tr>
      <w:tr w:rsidR="005E7B85" w:rsidRPr="004201CC" w14:paraId="6B99DFD5" w14:textId="77777777" w:rsidTr="004E31D5">
        <w:trPr>
          <w:trHeight w:val="71"/>
          <w:jc w:val="center"/>
        </w:trPr>
        <w:tc>
          <w:tcPr>
            <w:tcW w:w="2315" w:type="dxa"/>
            <w:tcBorders>
              <w:top w:val="nil"/>
              <w:left w:val="single" w:sz="4" w:space="0" w:color="000000"/>
              <w:bottom w:val="single" w:sz="4" w:space="0" w:color="000000"/>
              <w:right w:val="single" w:sz="4" w:space="0" w:color="000000"/>
            </w:tcBorders>
            <w:shd w:val="clear" w:color="auto" w:fill="auto"/>
            <w:vAlign w:val="center"/>
          </w:tcPr>
          <w:p w14:paraId="5ABA9E77"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2013</w:t>
            </w:r>
          </w:p>
        </w:tc>
        <w:tc>
          <w:tcPr>
            <w:tcW w:w="3957" w:type="dxa"/>
            <w:tcBorders>
              <w:top w:val="nil"/>
              <w:left w:val="nil"/>
              <w:bottom w:val="single" w:sz="4" w:space="0" w:color="000000"/>
              <w:right w:val="single" w:sz="4" w:space="0" w:color="000000"/>
            </w:tcBorders>
            <w:shd w:val="clear" w:color="auto" w:fill="auto"/>
            <w:vAlign w:val="bottom"/>
          </w:tcPr>
          <w:p w14:paraId="445E2AB9"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71%</w:t>
            </w:r>
          </w:p>
        </w:tc>
      </w:tr>
      <w:tr w:rsidR="005E7B85" w:rsidRPr="004201CC" w14:paraId="2276A1C7" w14:textId="77777777" w:rsidTr="004E31D5">
        <w:trPr>
          <w:trHeight w:val="71"/>
          <w:jc w:val="center"/>
        </w:trPr>
        <w:tc>
          <w:tcPr>
            <w:tcW w:w="2315" w:type="dxa"/>
            <w:tcBorders>
              <w:top w:val="nil"/>
              <w:left w:val="single" w:sz="4" w:space="0" w:color="000000"/>
              <w:bottom w:val="single" w:sz="4" w:space="0" w:color="000000"/>
              <w:right w:val="single" w:sz="4" w:space="0" w:color="000000"/>
            </w:tcBorders>
            <w:shd w:val="clear" w:color="auto" w:fill="auto"/>
            <w:vAlign w:val="center"/>
          </w:tcPr>
          <w:p w14:paraId="092CEC69"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2014</w:t>
            </w:r>
          </w:p>
        </w:tc>
        <w:tc>
          <w:tcPr>
            <w:tcW w:w="3957" w:type="dxa"/>
            <w:tcBorders>
              <w:top w:val="nil"/>
              <w:left w:val="nil"/>
              <w:bottom w:val="single" w:sz="4" w:space="0" w:color="000000"/>
              <w:right w:val="single" w:sz="4" w:space="0" w:color="000000"/>
            </w:tcBorders>
            <w:shd w:val="clear" w:color="auto" w:fill="auto"/>
            <w:vAlign w:val="bottom"/>
          </w:tcPr>
          <w:p w14:paraId="1B763FB4" w14:textId="77777777" w:rsidR="005E7B85" w:rsidRPr="004201CC" w:rsidRDefault="005E7B85" w:rsidP="004E31D5">
            <w:pPr>
              <w:jc w:val="center"/>
              <w:rPr>
                <w:rFonts w:ascii="Arial" w:eastAsia="Arial" w:hAnsi="Arial" w:cs="Arial"/>
                <w:lang w:val="en-GB"/>
              </w:rPr>
            </w:pPr>
            <w:r w:rsidRPr="004201CC">
              <w:rPr>
                <w:rFonts w:ascii="Arial" w:eastAsia="Arial" w:hAnsi="Arial" w:cs="Arial"/>
                <w:lang w:val="en-GB"/>
              </w:rPr>
              <w:t>65%</w:t>
            </w:r>
          </w:p>
        </w:tc>
      </w:tr>
    </w:tbl>
    <w:p w14:paraId="1538224F" w14:textId="77777777" w:rsidR="0053028C" w:rsidRDefault="0053028C" w:rsidP="005E7B85">
      <w:pPr>
        <w:jc w:val="both"/>
        <w:rPr>
          <w:rFonts w:ascii="Arial" w:eastAsia="Arial" w:hAnsi="Arial" w:cs="Arial"/>
          <w:sz w:val="17"/>
          <w:szCs w:val="17"/>
          <w:lang w:val="en-GB"/>
        </w:rPr>
      </w:pPr>
    </w:p>
    <w:p w14:paraId="3C290A69" w14:textId="77777777" w:rsidR="005E7B85" w:rsidRPr="004201CC" w:rsidRDefault="005E7B85" w:rsidP="005E7B85">
      <w:pPr>
        <w:jc w:val="both"/>
        <w:rPr>
          <w:rFonts w:ascii="Arial" w:eastAsia="Arial" w:hAnsi="Arial" w:cs="Arial"/>
          <w:sz w:val="17"/>
          <w:szCs w:val="17"/>
          <w:lang w:val="en-GB"/>
        </w:rPr>
      </w:pPr>
      <w:r w:rsidRPr="004201CC">
        <w:rPr>
          <w:rFonts w:ascii="Arial" w:eastAsia="Arial" w:hAnsi="Arial" w:cs="Arial"/>
          <w:sz w:val="17"/>
          <w:szCs w:val="17"/>
          <w:lang w:val="en-GB"/>
        </w:rPr>
        <w:t xml:space="preserve">Source: </w:t>
      </w:r>
      <w:r w:rsidR="004E31D5">
        <w:rPr>
          <w:rFonts w:ascii="Arial" w:eastAsia="Arial" w:hAnsi="Arial" w:cs="Arial"/>
          <w:sz w:val="17"/>
          <w:szCs w:val="17"/>
          <w:lang w:val="en-GB"/>
        </w:rPr>
        <w:t>C</w:t>
      </w:r>
      <w:r w:rsidRPr="004201CC">
        <w:rPr>
          <w:rFonts w:ascii="Arial" w:eastAsia="Arial" w:hAnsi="Arial" w:cs="Arial"/>
          <w:sz w:val="17"/>
          <w:szCs w:val="17"/>
          <w:lang w:val="en-GB"/>
        </w:rPr>
        <w:t>ompany files.</w:t>
      </w:r>
    </w:p>
    <w:p w14:paraId="0D81440D" w14:textId="77777777" w:rsidR="003A38F4" w:rsidRDefault="003A38F4" w:rsidP="005833EF">
      <w:pPr>
        <w:spacing w:after="200" w:line="276" w:lineRule="auto"/>
        <w:rPr>
          <w:rFonts w:ascii="Arial" w:hAnsi="Arial" w:cs="Arial"/>
          <w:sz w:val="17"/>
          <w:szCs w:val="17"/>
          <w:lang w:val="en-GB"/>
        </w:rPr>
      </w:pPr>
    </w:p>
    <w:p w14:paraId="331C5B66" w14:textId="77777777" w:rsidR="005833EF" w:rsidRDefault="005833EF">
      <w:pPr>
        <w:spacing w:after="200" w:line="276" w:lineRule="auto"/>
        <w:rPr>
          <w:rFonts w:ascii="Arial" w:hAnsi="Arial" w:cs="Arial"/>
          <w:sz w:val="17"/>
          <w:szCs w:val="17"/>
          <w:lang w:val="en-GB"/>
        </w:rPr>
      </w:pPr>
      <w:r>
        <w:rPr>
          <w:rFonts w:ascii="Arial" w:hAnsi="Arial" w:cs="Arial"/>
          <w:sz w:val="17"/>
          <w:szCs w:val="17"/>
          <w:lang w:val="en-GB"/>
        </w:rPr>
        <w:br w:type="page"/>
      </w:r>
    </w:p>
    <w:p w14:paraId="61EB2621" w14:textId="77777777" w:rsidR="005833EF" w:rsidRDefault="005833EF" w:rsidP="005833EF">
      <w:pPr>
        <w:spacing w:after="200" w:line="276" w:lineRule="auto"/>
        <w:rPr>
          <w:rFonts w:ascii="Arial" w:hAnsi="Arial" w:cs="Arial"/>
          <w:sz w:val="17"/>
          <w:szCs w:val="17"/>
          <w:lang w:val="en-GB"/>
        </w:rPr>
        <w:sectPr w:rsidR="005833EF" w:rsidSect="005833EF">
          <w:headerReference w:type="default" r:id="rId10"/>
          <w:pgSz w:w="12240" w:h="15840" w:code="1"/>
          <w:pgMar w:top="1080" w:right="1440" w:bottom="1440" w:left="1440" w:header="1080" w:footer="720" w:gutter="0"/>
          <w:cols w:space="720"/>
          <w:titlePg/>
          <w:docGrid w:linePitch="360"/>
        </w:sectPr>
      </w:pPr>
    </w:p>
    <w:p w14:paraId="1522A42C" w14:textId="77777777" w:rsidR="005833EF" w:rsidRDefault="0052723E" w:rsidP="0052723E">
      <w:pPr>
        <w:pStyle w:val="ExhibitHeading"/>
        <w:rPr>
          <w:rFonts w:eastAsia="Arial"/>
          <w:lang w:val="en-GB"/>
        </w:rPr>
      </w:pPr>
      <w:r w:rsidRPr="004201CC">
        <w:rPr>
          <w:rFonts w:eastAsia="Arial"/>
          <w:lang w:val="en-GB"/>
        </w:rPr>
        <w:lastRenderedPageBreak/>
        <w:t xml:space="preserve">EXHIBIT 4: </w:t>
      </w:r>
      <w:r>
        <w:rPr>
          <w:rFonts w:eastAsia="Arial"/>
          <w:lang w:val="en-GB"/>
        </w:rPr>
        <w:t xml:space="preserve">THE </w:t>
      </w:r>
      <w:r w:rsidRPr="004201CC">
        <w:rPr>
          <w:rFonts w:eastAsia="Arial"/>
          <w:lang w:val="en-GB"/>
        </w:rPr>
        <w:t>DIET CENTER ORGANIZATIONAL CHART</w:t>
      </w:r>
    </w:p>
    <w:p w14:paraId="6D00D9D7" w14:textId="77777777" w:rsidR="0052723E" w:rsidRDefault="0052723E" w:rsidP="0052723E">
      <w:pPr>
        <w:pStyle w:val="ExhibitHeading"/>
        <w:rPr>
          <w:rFonts w:eastAsia="Arial"/>
          <w:lang w:val="en-GB"/>
        </w:rPr>
      </w:pPr>
    </w:p>
    <w:p w14:paraId="172E4080" w14:textId="0A8C9BE7" w:rsidR="00C257CC" w:rsidRDefault="00C257CC" w:rsidP="0052723E">
      <w:pPr>
        <w:pStyle w:val="Footnote"/>
        <w:rPr>
          <w:lang w:val="en-GB"/>
        </w:rPr>
      </w:pPr>
      <w:r w:rsidRPr="00092DC8">
        <w:rPr>
          <w:lang w:val="en-GB"/>
        </w:rPr>
        <w:object w:dxaOrig="5750" w:dyaOrig="4321" w14:anchorId="2EDA8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646.1pt;height:401.95pt" o:ole="">
            <v:imagedata r:id="rId11" o:title="" cropbottom="11282f"/>
          </v:shape>
          <o:OLEObject Type="Embed" ProgID="PowerPoint.Slide.12" ShapeID="_x0000_i1060" DrawAspect="Content" ObjectID="_1587383243" r:id="rId12"/>
        </w:object>
      </w:r>
    </w:p>
    <w:p w14:paraId="54B1ED3D" w14:textId="646D2C50" w:rsidR="0052723E" w:rsidRDefault="0053028C" w:rsidP="0052723E">
      <w:pPr>
        <w:pStyle w:val="Footnote"/>
        <w:rPr>
          <w:lang w:val="en-GB"/>
        </w:rPr>
      </w:pPr>
      <w:r>
        <w:rPr>
          <w:lang w:val="en-GB"/>
        </w:rPr>
        <w:t>Note: GM = general manager; HR = human resources</w:t>
      </w:r>
    </w:p>
    <w:p w14:paraId="5CD8332B" w14:textId="646504C5" w:rsidR="0053028C" w:rsidRPr="003A38F4" w:rsidRDefault="0053028C" w:rsidP="0052723E">
      <w:pPr>
        <w:pStyle w:val="Footnote"/>
        <w:rPr>
          <w:lang w:val="en-GB"/>
        </w:rPr>
      </w:pPr>
      <w:r>
        <w:rPr>
          <w:lang w:val="en-GB"/>
        </w:rPr>
        <w:t>Source: Company files.</w:t>
      </w:r>
    </w:p>
    <w:sectPr w:rsidR="0053028C" w:rsidRPr="003A38F4" w:rsidSect="005833EF">
      <w:headerReference w:type="default" r:id="rId13"/>
      <w:pgSz w:w="15840" w:h="12240" w:orient="landscape" w:code="1"/>
      <w:pgMar w:top="144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8E4452" w16cid:durableId="1E63A975"/>
  <w16cid:commentId w16cid:paraId="6BCC9DE6" w16cid:durableId="1E638626"/>
  <w16cid:commentId w16cid:paraId="42388786" w16cid:durableId="1E65E85E"/>
  <w16cid:commentId w16cid:paraId="3BF6AC82" w16cid:durableId="1E65FB76"/>
  <w16cid:commentId w16cid:paraId="0830133A" w16cid:durableId="1E63DCF2"/>
  <w16cid:commentId w16cid:paraId="17A26B73" w16cid:durableId="1E64E071"/>
  <w16cid:commentId w16cid:paraId="65096D8F" w16cid:durableId="1E6606F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70FED" w14:textId="77777777" w:rsidR="00357ECE" w:rsidRDefault="00357ECE" w:rsidP="00D75295">
      <w:r>
        <w:separator/>
      </w:r>
    </w:p>
  </w:endnote>
  <w:endnote w:type="continuationSeparator" w:id="0">
    <w:p w14:paraId="741BB94D" w14:textId="77777777" w:rsidR="00357ECE" w:rsidRDefault="00357EC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19DA2" w14:textId="77777777" w:rsidR="00357ECE" w:rsidRDefault="00357ECE" w:rsidP="00D75295">
      <w:r>
        <w:separator/>
      </w:r>
    </w:p>
  </w:footnote>
  <w:footnote w:type="continuationSeparator" w:id="0">
    <w:p w14:paraId="145B686E" w14:textId="77777777" w:rsidR="00357ECE" w:rsidRDefault="00357ECE" w:rsidP="00D75295">
      <w:r>
        <w:continuationSeparator/>
      </w:r>
    </w:p>
  </w:footnote>
  <w:footnote w:id="1">
    <w:p w14:paraId="6FD2530F" w14:textId="77777777" w:rsidR="007E771C" w:rsidRDefault="007E771C" w:rsidP="005E7B85">
      <w:pPr>
        <w:pStyle w:val="Footnote"/>
        <w:rPr>
          <w:rFonts w:eastAsia="Arial"/>
        </w:rPr>
      </w:pPr>
      <w:r>
        <w:rPr>
          <w:vertAlign w:val="superscript"/>
        </w:rPr>
        <w:footnoteRef/>
      </w:r>
      <w:r>
        <w:rPr>
          <w:rFonts w:eastAsia="Arial"/>
        </w:rPr>
        <w:t xml:space="preserve"> “Countries of the World: Lebanon</w:t>
      </w:r>
      <w:r w:rsidR="00E65407">
        <w:rPr>
          <w:rFonts w:eastAsia="Arial"/>
        </w:rPr>
        <w:t xml:space="preserve"> </w:t>
      </w:r>
      <w:r>
        <w:rPr>
          <w:rFonts w:eastAsia="Arial"/>
        </w:rPr>
        <w:t>–</w:t>
      </w:r>
      <w:r w:rsidR="00E65407">
        <w:rPr>
          <w:rFonts w:eastAsia="Arial"/>
        </w:rPr>
        <w:t xml:space="preserve"> </w:t>
      </w:r>
      <w:r>
        <w:rPr>
          <w:rFonts w:eastAsia="Arial"/>
        </w:rPr>
        <w:t>2014</w:t>
      </w:r>
      <w:r w:rsidR="00E65407">
        <w:rPr>
          <w:rFonts w:eastAsia="Arial"/>
        </w:rPr>
        <w:t>,</w:t>
      </w:r>
      <w:r>
        <w:rPr>
          <w:rFonts w:eastAsia="Arial"/>
        </w:rPr>
        <w:t>” Information Technology Associates, accessed December 15, 2017, https://workmall.com/world_fact_book_2014/lebanon/index.html.</w:t>
      </w:r>
    </w:p>
  </w:footnote>
  <w:footnote w:id="2">
    <w:p w14:paraId="72C95EB5" w14:textId="6A914976" w:rsidR="007E771C" w:rsidRPr="00BA1BC7" w:rsidRDefault="007E771C">
      <w:pPr>
        <w:pStyle w:val="FootnoteText"/>
        <w:rPr>
          <w:rFonts w:ascii="Arial" w:hAnsi="Arial" w:cs="Arial"/>
          <w:sz w:val="17"/>
          <w:szCs w:val="17"/>
          <w:lang w:val="en-CA"/>
        </w:rPr>
      </w:pPr>
      <w:r w:rsidRPr="00BA1BC7">
        <w:rPr>
          <w:rStyle w:val="FootnoteReference"/>
          <w:rFonts w:ascii="Arial" w:hAnsi="Arial" w:cs="Arial"/>
          <w:sz w:val="17"/>
          <w:szCs w:val="17"/>
        </w:rPr>
        <w:footnoteRef/>
      </w:r>
      <w:r w:rsidR="00CF75F6">
        <w:rPr>
          <w:rFonts w:ascii="Arial" w:hAnsi="Arial" w:cs="Arial"/>
          <w:sz w:val="17"/>
          <w:szCs w:val="17"/>
          <w:lang w:val="en-CA"/>
        </w:rPr>
        <w:t xml:space="preserve"> </w:t>
      </w:r>
      <w:r w:rsidRPr="00BA1BC7">
        <w:rPr>
          <w:rFonts w:ascii="Arial" w:hAnsi="Arial" w:cs="Arial"/>
          <w:sz w:val="17"/>
          <w:szCs w:val="17"/>
          <w:lang w:val="en-CA"/>
        </w:rPr>
        <w:t>All currency amounts are in U</w:t>
      </w:r>
      <w:r w:rsidR="00E65407">
        <w:rPr>
          <w:rFonts w:ascii="Arial" w:hAnsi="Arial" w:cs="Arial"/>
          <w:sz w:val="17"/>
          <w:szCs w:val="17"/>
          <w:lang w:val="en-CA"/>
        </w:rPr>
        <w:t>.</w:t>
      </w:r>
      <w:r w:rsidRPr="00BA1BC7">
        <w:rPr>
          <w:rFonts w:ascii="Arial" w:hAnsi="Arial" w:cs="Arial"/>
          <w:sz w:val="17"/>
          <w:szCs w:val="17"/>
          <w:lang w:val="en-CA"/>
        </w:rPr>
        <w:t>S</w:t>
      </w:r>
      <w:r w:rsidR="00E65407">
        <w:rPr>
          <w:rFonts w:ascii="Arial" w:hAnsi="Arial" w:cs="Arial"/>
          <w:sz w:val="17"/>
          <w:szCs w:val="17"/>
          <w:lang w:val="en-CA"/>
        </w:rPr>
        <w:t>. dollars</w:t>
      </w:r>
      <w:r w:rsidRPr="00BA1BC7">
        <w:rPr>
          <w:rFonts w:ascii="Arial" w:hAnsi="Arial" w:cs="Arial"/>
          <w:sz w:val="17"/>
          <w:szCs w:val="17"/>
          <w:lang w:val="en-CA"/>
        </w:rPr>
        <w:t xml:space="preserve"> unless otherwise specified.</w:t>
      </w:r>
    </w:p>
  </w:footnote>
  <w:footnote w:id="3">
    <w:p w14:paraId="32433420" w14:textId="77777777" w:rsidR="007E771C" w:rsidRPr="005E7B85" w:rsidRDefault="007E771C" w:rsidP="005E7B85">
      <w:pPr>
        <w:pStyle w:val="Footnote"/>
        <w:rPr>
          <w:rFonts w:eastAsia="Arial"/>
        </w:rPr>
      </w:pPr>
      <w:r w:rsidRPr="005E7B85">
        <w:rPr>
          <w:vertAlign w:val="superscript"/>
        </w:rPr>
        <w:footnoteRef/>
      </w:r>
      <w:r w:rsidRPr="005E7B85">
        <w:rPr>
          <w:rFonts w:eastAsia="Arial"/>
        </w:rPr>
        <w:t xml:space="preserve"> “</w:t>
      </w:r>
      <w:r>
        <w:rPr>
          <w:rFonts w:eastAsia="Arial"/>
        </w:rPr>
        <w:t>Countries of the World: Lebanon</w:t>
      </w:r>
      <w:r w:rsidR="00E65407">
        <w:rPr>
          <w:rFonts w:eastAsia="Arial"/>
        </w:rPr>
        <w:t xml:space="preserve"> </w:t>
      </w:r>
      <w:r>
        <w:rPr>
          <w:rFonts w:eastAsia="Arial"/>
        </w:rPr>
        <w:t>–</w:t>
      </w:r>
      <w:r w:rsidR="00E65407">
        <w:rPr>
          <w:rFonts w:eastAsia="Arial"/>
        </w:rPr>
        <w:t xml:space="preserve"> </w:t>
      </w:r>
      <w:r>
        <w:rPr>
          <w:rFonts w:eastAsia="Arial"/>
        </w:rPr>
        <w:t>2014,</w:t>
      </w:r>
      <w:r w:rsidRPr="005E7B85">
        <w:rPr>
          <w:rFonts w:eastAsia="Arial"/>
        </w:rPr>
        <w:t>” op. cit.</w:t>
      </w:r>
    </w:p>
  </w:footnote>
  <w:footnote w:id="4">
    <w:p w14:paraId="57337887" w14:textId="77777777" w:rsidR="007E771C" w:rsidRPr="005E7B85" w:rsidRDefault="007E771C" w:rsidP="005E7B85">
      <w:pPr>
        <w:pStyle w:val="Footnote"/>
        <w:rPr>
          <w:rFonts w:eastAsia="Arial"/>
        </w:rPr>
      </w:pPr>
      <w:r w:rsidRPr="005E7B85">
        <w:rPr>
          <w:vertAlign w:val="superscript"/>
        </w:rPr>
        <w:footnoteRef/>
      </w:r>
      <w:r w:rsidRPr="005E7B85">
        <w:rPr>
          <w:rFonts w:eastAsia="Arial"/>
        </w:rPr>
        <w:t xml:space="preserve"> “Global Market for Weight Loss Worth US$586.3 Billion by 2014</w:t>
      </w:r>
      <w:r>
        <w:rPr>
          <w:rFonts w:eastAsia="Arial"/>
        </w:rPr>
        <w:t>,</w:t>
      </w:r>
      <w:r w:rsidRPr="005E7B85">
        <w:rPr>
          <w:rFonts w:eastAsia="Arial"/>
        </w:rPr>
        <w:t xml:space="preserve">” </w:t>
      </w:r>
      <w:r>
        <w:rPr>
          <w:rFonts w:eastAsia="Arial"/>
        </w:rPr>
        <w:t xml:space="preserve">Markets and Markets, </w:t>
      </w:r>
      <w:r w:rsidR="00E65407">
        <w:rPr>
          <w:rFonts w:eastAsia="Arial"/>
        </w:rPr>
        <w:t xml:space="preserve">June 2009, </w:t>
      </w:r>
      <w:r>
        <w:rPr>
          <w:rFonts w:eastAsia="Arial"/>
        </w:rPr>
        <w:t>a</w:t>
      </w:r>
      <w:r w:rsidRPr="005E7B85">
        <w:rPr>
          <w:rFonts w:eastAsia="Arial"/>
        </w:rPr>
        <w:t>ccessed December 15, 2017. www.marketsandmarkets.com/PressReleases/global-market-for-weight-loss-worth-$726-billion-by-2014.asp.</w:t>
      </w:r>
    </w:p>
  </w:footnote>
  <w:footnote w:id="5">
    <w:p w14:paraId="6CA3C921" w14:textId="68FB4A26" w:rsidR="007E771C" w:rsidRPr="005E7B85" w:rsidRDefault="007E771C" w:rsidP="005E7B85">
      <w:pPr>
        <w:pStyle w:val="Footnote"/>
        <w:rPr>
          <w:rFonts w:eastAsia="Arial"/>
        </w:rPr>
      </w:pPr>
      <w:r w:rsidRPr="005E7B85">
        <w:rPr>
          <w:vertAlign w:val="superscript"/>
        </w:rPr>
        <w:footnoteRef/>
      </w:r>
      <w:r w:rsidRPr="005E7B85">
        <w:rPr>
          <w:rFonts w:eastAsia="Arial"/>
        </w:rPr>
        <w:t xml:space="preserve"> “</w:t>
      </w:r>
      <w:r>
        <w:rPr>
          <w:rFonts w:eastAsia="Arial"/>
        </w:rPr>
        <w:t>Countries of the World: Lebanon–2014,</w:t>
      </w:r>
      <w:r w:rsidRPr="005E7B85">
        <w:rPr>
          <w:rFonts w:eastAsia="Arial"/>
        </w:rPr>
        <w:t>” op. cit.</w:t>
      </w:r>
    </w:p>
  </w:footnote>
  <w:footnote w:id="6">
    <w:p w14:paraId="6267DB04" w14:textId="77777777" w:rsidR="007E771C" w:rsidRDefault="007E771C" w:rsidP="005E7B85">
      <w:pPr>
        <w:pStyle w:val="Footnote"/>
        <w:rPr>
          <w:rFonts w:eastAsia="Arial"/>
        </w:rPr>
      </w:pPr>
      <w:r>
        <w:rPr>
          <w:vertAlign w:val="superscript"/>
        </w:rPr>
        <w:footnoteRef/>
      </w:r>
      <w:r>
        <w:rPr>
          <w:rFonts w:eastAsia="Arial"/>
        </w:rPr>
        <w:t xml:space="preserve"> “Global Market for Weight Loss Worth US$586.3 Billion by 2014</w:t>
      </w:r>
      <w:r w:rsidR="005833EF">
        <w:rPr>
          <w:rFonts w:eastAsia="Arial"/>
        </w:rPr>
        <w:t>,</w:t>
      </w:r>
      <w:r>
        <w:rPr>
          <w:rFonts w:eastAsia="Arial"/>
        </w:rPr>
        <w:t>” op. cit</w:t>
      </w:r>
      <w:r w:rsidR="00CF75F6">
        <w:rPr>
          <w:rFonts w:eastAsia="Arial"/>
        </w:rPr>
        <w:t>.</w:t>
      </w:r>
    </w:p>
  </w:footnote>
  <w:footnote w:id="7">
    <w:p w14:paraId="454A152D" w14:textId="77777777" w:rsidR="007E771C" w:rsidRDefault="007E771C" w:rsidP="005E7B85">
      <w:pPr>
        <w:pStyle w:val="Footnote"/>
        <w:rPr>
          <w:rFonts w:eastAsia="Arial"/>
        </w:rPr>
      </w:pPr>
      <w:r>
        <w:rPr>
          <w:vertAlign w:val="superscript"/>
        </w:rPr>
        <w:footnoteRef/>
      </w:r>
      <w:r w:rsidR="005833EF">
        <w:rPr>
          <w:rFonts w:eastAsia="Arial"/>
        </w:rPr>
        <w:t xml:space="preserve"> </w:t>
      </w:r>
      <w:r>
        <w:rPr>
          <w:rFonts w:eastAsia="Arial"/>
        </w:rPr>
        <w:t xml:space="preserve">Marianne Bradford, </w:t>
      </w:r>
      <w:r w:rsidR="008F15AE" w:rsidRPr="005833EF">
        <w:rPr>
          <w:rFonts w:eastAsia="Arial"/>
          <w:i/>
        </w:rPr>
        <w:t>Modern ERP: Select, Implement &amp; Use Today’s Advanced Business Systems</w:t>
      </w:r>
      <w:r>
        <w:rPr>
          <w:rFonts w:eastAsia="Arial"/>
        </w:rPr>
        <w:t xml:space="preserve"> (Raleigh, NC: North Carolina State University,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10242" w14:textId="5593B2CE" w:rsidR="005833EF" w:rsidRPr="00C92CC4" w:rsidRDefault="005833EF" w:rsidP="005833EF">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257CC">
      <w:rPr>
        <w:rFonts w:ascii="Arial" w:hAnsi="Arial"/>
        <w:b/>
        <w:noProof/>
      </w:rPr>
      <w:t>9</w:t>
    </w:r>
    <w:r>
      <w:rPr>
        <w:rFonts w:ascii="Arial" w:hAnsi="Arial"/>
        <w:b/>
      </w:rPr>
      <w:fldChar w:fldCharType="end"/>
    </w:r>
    <w:r>
      <w:rPr>
        <w:rFonts w:ascii="Arial" w:hAnsi="Arial"/>
        <w:b/>
      </w:rPr>
      <w:tab/>
    </w:r>
    <w:r w:rsidR="00166D87">
      <w:rPr>
        <w:rFonts w:ascii="Arial" w:hAnsi="Arial"/>
        <w:b/>
      </w:rPr>
      <w:t>9B18M054</w:t>
    </w:r>
  </w:p>
  <w:p w14:paraId="78005BA4" w14:textId="77777777" w:rsidR="005833EF" w:rsidRDefault="005833EF" w:rsidP="005833EF">
    <w:pPr>
      <w:pStyle w:val="Header"/>
      <w:tabs>
        <w:tab w:val="clear" w:pos="4680"/>
      </w:tabs>
      <w:rPr>
        <w:sz w:val="18"/>
        <w:szCs w:val="18"/>
      </w:rPr>
    </w:pPr>
  </w:p>
  <w:p w14:paraId="40C88F39" w14:textId="77777777" w:rsidR="005833EF" w:rsidRPr="00C92CC4" w:rsidRDefault="005833EF" w:rsidP="005833EF">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CE2F" w14:textId="1E3F6513" w:rsidR="005833EF" w:rsidRPr="00C92CC4" w:rsidRDefault="005833EF" w:rsidP="005833EF">
    <w:pPr>
      <w:pBdr>
        <w:bottom w:val="single" w:sz="18" w:space="1" w:color="auto"/>
      </w:pBdr>
      <w:tabs>
        <w:tab w:val="left" w:pos="-1440"/>
        <w:tab w:val="left" w:pos="-720"/>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257CC">
      <w:rPr>
        <w:rFonts w:ascii="Arial" w:hAnsi="Arial"/>
        <w:b/>
        <w:noProof/>
      </w:rPr>
      <w:t>10</w:t>
    </w:r>
    <w:r>
      <w:rPr>
        <w:rFonts w:ascii="Arial" w:hAnsi="Arial"/>
        <w:b/>
      </w:rPr>
      <w:fldChar w:fldCharType="end"/>
    </w:r>
    <w:r>
      <w:rPr>
        <w:rFonts w:ascii="Arial" w:hAnsi="Arial"/>
        <w:b/>
      </w:rPr>
      <w:tab/>
    </w:r>
    <w:r w:rsidR="00166D87">
      <w:rPr>
        <w:rFonts w:ascii="Arial" w:hAnsi="Arial"/>
        <w:b/>
      </w:rPr>
      <w:t>9B18M084</w:t>
    </w:r>
  </w:p>
  <w:p w14:paraId="63DBB85D" w14:textId="77777777" w:rsidR="005833EF" w:rsidRDefault="005833EF" w:rsidP="005833EF">
    <w:pPr>
      <w:pStyle w:val="Header"/>
      <w:tabs>
        <w:tab w:val="clear" w:pos="4680"/>
        <w:tab w:val="clear" w:pos="9360"/>
        <w:tab w:val="right" w:pos="12960"/>
      </w:tabs>
      <w:rPr>
        <w:sz w:val="18"/>
        <w:szCs w:val="18"/>
      </w:rPr>
    </w:pPr>
  </w:p>
  <w:p w14:paraId="7F3CB913" w14:textId="77777777" w:rsidR="005833EF" w:rsidRPr="00C92CC4" w:rsidRDefault="005833EF" w:rsidP="005833EF">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9418DD"/>
    <w:multiLevelType w:val="hybridMultilevel"/>
    <w:tmpl w:val="F6BA0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285B18"/>
    <w:multiLevelType w:val="multilevel"/>
    <w:tmpl w:val="DDF6B0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9"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6"/>
  </w:num>
  <w:num w:numId="13">
    <w:abstractNumId w:val="15"/>
  </w:num>
  <w:num w:numId="14">
    <w:abstractNumId w:val="28"/>
  </w:num>
  <w:num w:numId="15">
    <w:abstractNumId w:val="37"/>
  </w:num>
  <w:num w:numId="16">
    <w:abstractNumId w:val="17"/>
  </w:num>
  <w:num w:numId="17">
    <w:abstractNumId w:val="24"/>
  </w:num>
  <w:num w:numId="18">
    <w:abstractNumId w:val="16"/>
  </w:num>
  <w:num w:numId="19">
    <w:abstractNumId w:val="20"/>
  </w:num>
  <w:num w:numId="20">
    <w:abstractNumId w:val="35"/>
  </w:num>
  <w:num w:numId="21">
    <w:abstractNumId w:val="26"/>
  </w:num>
  <w:num w:numId="22">
    <w:abstractNumId w:val="27"/>
  </w:num>
  <w:num w:numId="23">
    <w:abstractNumId w:val="10"/>
  </w:num>
  <w:num w:numId="24">
    <w:abstractNumId w:val="13"/>
  </w:num>
  <w:num w:numId="25">
    <w:abstractNumId w:val="39"/>
  </w:num>
  <w:num w:numId="26">
    <w:abstractNumId w:val="40"/>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 w:numId="40">
    <w:abstractNumId w:val="38"/>
  </w:num>
  <w:num w:numId="41">
    <w:abstractNumId w:val="3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419"/>
    <w:rsid w:val="00013360"/>
    <w:rsid w:val="00016759"/>
    <w:rsid w:val="000216CE"/>
    <w:rsid w:val="000245D4"/>
    <w:rsid w:val="00024ED4"/>
    <w:rsid w:val="00025DC7"/>
    <w:rsid w:val="00035F09"/>
    <w:rsid w:val="000368CE"/>
    <w:rsid w:val="00044ECC"/>
    <w:rsid w:val="000531D3"/>
    <w:rsid w:val="0005646B"/>
    <w:rsid w:val="00067BF4"/>
    <w:rsid w:val="0008102D"/>
    <w:rsid w:val="00091868"/>
    <w:rsid w:val="00092DC8"/>
    <w:rsid w:val="00094C0E"/>
    <w:rsid w:val="000A0B6A"/>
    <w:rsid w:val="000C5F54"/>
    <w:rsid w:val="000D7091"/>
    <w:rsid w:val="000D7AC6"/>
    <w:rsid w:val="000E3FFB"/>
    <w:rsid w:val="000F0C22"/>
    <w:rsid w:val="000F6B09"/>
    <w:rsid w:val="000F6FDC"/>
    <w:rsid w:val="00104567"/>
    <w:rsid w:val="00104916"/>
    <w:rsid w:val="00104AA7"/>
    <w:rsid w:val="0012732D"/>
    <w:rsid w:val="00143F25"/>
    <w:rsid w:val="00152682"/>
    <w:rsid w:val="00154FC9"/>
    <w:rsid w:val="00164CF3"/>
    <w:rsid w:val="00166D87"/>
    <w:rsid w:val="0019241A"/>
    <w:rsid w:val="001A22D1"/>
    <w:rsid w:val="001A752D"/>
    <w:rsid w:val="001A757E"/>
    <w:rsid w:val="001B5032"/>
    <w:rsid w:val="001C7777"/>
    <w:rsid w:val="001D63A5"/>
    <w:rsid w:val="001E364F"/>
    <w:rsid w:val="001F4222"/>
    <w:rsid w:val="00203AA1"/>
    <w:rsid w:val="00211B7F"/>
    <w:rsid w:val="00213E98"/>
    <w:rsid w:val="0023081A"/>
    <w:rsid w:val="00251680"/>
    <w:rsid w:val="00255869"/>
    <w:rsid w:val="002945FA"/>
    <w:rsid w:val="002B779B"/>
    <w:rsid w:val="002F460C"/>
    <w:rsid w:val="002F48D6"/>
    <w:rsid w:val="00317391"/>
    <w:rsid w:val="00326216"/>
    <w:rsid w:val="003325B4"/>
    <w:rsid w:val="00332614"/>
    <w:rsid w:val="00336580"/>
    <w:rsid w:val="00340059"/>
    <w:rsid w:val="00354899"/>
    <w:rsid w:val="00355FD6"/>
    <w:rsid w:val="00357ECE"/>
    <w:rsid w:val="00364A5C"/>
    <w:rsid w:val="00373FB1"/>
    <w:rsid w:val="00396C76"/>
    <w:rsid w:val="003A38F4"/>
    <w:rsid w:val="003B080D"/>
    <w:rsid w:val="003B2D88"/>
    <w:rsid w:val="003B30D8"/>
    <w:rsid w:val="003B7EF2"/>
    <w:rsid w:val="003C3FA4"/>
    <w:rsid w:val="003D0BA1"/>
    <w:rsid w:val="003E2487"/>
    <w:rsid w:val="003F2B0C"/>
    <w:rsid w:val="004068EF"/>
    <w:rsid w:val="0040754E"/>
    <w:rsid w:val="004105B2"/>
    <w:rsid w:val="00412900"/>
    <w:rsid w:val="004201CC"/>
    <w:rsid w:val="00421F1A"/>
    <w:rsid w:val="004221E4"/>
    <w:rsid w:val="0042673D"/>
    <w:rsid w:val="004273F8"/>
    <w:rsid w:val="00433EF8"/>
    <w:rsid w:val="004355A3"/>
    <w:rsid w:val="00442F78"/>
    <w:rsid w:val="00446546"/>
    <w:rsid w:val="00452769"/>
    <w:rsid w:val="00465348"/>
    <w:rsid w:val="00477A06"/>
    <w:rsid w:val="00486D76"/>
    <w:rsid w:val="00494FDA"/>
    <w:rsid w:val="004B1CCB"/>
    <w:rsid w:val="004B632F"/>
    <w:rsid w:val="004D3FB1"/>
    <w:rsid w:val="004D517A"/>
    <w:rsid w:val="004D6F21"/>
    <w:rsid w:val="004D73A5"/>
    <w:rsid w:val="004E31D5"/>
    <w:rsid w:val="005160F1"/>
    <w:rsid w:val="00524F2F"/>
    <w:rsid w:val="0052723E"/>
    <w:rsid w:val="00527921"/>
    <w:rsid w:val="00527E5C"/>
    <w:rsid w:val="0053028C"/>
    <w:rsid w:val="00532CF5"/>
    <w:rsid w:val="005528CB"/>
    <w:rsid w:val="005600AB"/>
    <w:rsid w:val="0056462E"/>
    <w:rsid w:val="00566771"/>
    <w:rsid w:val="00570BE9"/>
    <w:rsid w:val="0057109D"/>
    <w:rsid w:val="00581E2E"/>
    <w:rsid w:val="005833EF"/>
    <w:rsid w:val="00584F15"/>
    <w:rsid w:val="005941DA"/>
    <w:rsid w:val="0059453E"/>
    <w:rsid w:val="0059514B"/>
    <w:rsid w:val="005A1B0F"/>
    <w:rsid w:val="005B5AFE"/>
    <w:rsid w:val="005C2356"/>
    <w:rsid w:val="005C5FBA"/>
    <w:rsid w:val="005E1DBA"/>
    <w:rsid w:val="005E7B85"/>
    <w:rsid w:val="006163F7"/>
    <w:rsid w:val="00627C63"/>
    <w:rsid w:val="0063350B"/>
    <w:rsid w:val="0063746D"/>
    <w:rsid w:val="00652606"/>
    <w:rsid w:val="00682C11"/>
    <w:rsid w:val="00684F3F"/>
    <w:rsid w:val="006946EE"/>
    <w:rsid w:val="006A58A9"/>
    <w:rsid w:val="006A606D"/>
    <w:rsid w:val="006C0371"/>
    <w:rsid w:val="006C08B6"/>
    <w:rsid w:val="006C0B1A"/>
    <w:rsid w:val="006C18BB"/>
    <w:rsid w:val="006C35AE"/>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C199D"/>
    <w:rsid w:val="007D1A2D"/>
    <w:rsid w:val="007D4102"/>
    <w:rsid w:val="007E370B"/>
    <w:rsid w:val="007E771C"/>
    <w:rsid w:val="007F43B7"/>
    <w:rsid w:val="00803466"/>
    <w:rsid w:val="00815026"/>
    <w:rsid w:val="00821FFC"/>
    <w:rsid w:val="00826E9D"/>
    <w:rsid w:val="008271CA"/>
    <w:rsid w:val="008310B1"/>
    <w:rsid w:val="008330AB"/>
    <w:rsid w:val="008467D5"/>
    <w:rsid w:val="008627E9"/>
    <w:rsid w:val="008666B5"/>
    <w:rsid w:val="008A053E"/>
    <w:rsid w:val="008A40E6"/>
    <w:rsid w:val="008A4DC4"/>
    <w:rsid w:val="008B438C"/>
    <w:rsid w:val="008C616A"/>
    <w:rsid w:val="008D06CA"/>
    <w:rsid w:val="008D3A46"/>
    <w:rsid w:val="008D6750"/>
    <w:rsid w:val="008F15AE"/>
    <w:rsid w:val="009067A4"/>
    <w:rsid w:val="0091096B"/>
    <w:rsid w:val="00922616"/>
    <w:rsid w:val="00930885"/>
    <w:rsid w:val="00933D68"/>
    <w:rsid w:val="009340DB"/>
    <w:rsid w:val="009370E3"/>
    <w:rsid w:val="009443C6"/>
    <w:rsid w:val="0094618C"/>
    <w:rsid w:val="0095684B"/>
    <w:rsid w:val="00972498"/>
    <w:rsid w:val="0097481F"/>
    <w:rsid w:val="00974CC6"/>
    <w:rsid w:val="00976AD4"/>
    <w:rsid w:val="00977BD5"/>
    <w:rsid w:val="00995547"/>
    <w:rsid w:val="009A312F"/>
    <w:rsid w:val="009A5348"/>
    <w:rsid w:val="009B0AB7"/>
    <w:rsid w:val="009C76D5"/>
    <w:rsid w:val="009F7AA4"/>
    <w:rsid w:val="00A10AD7"/>
    <w:rsid w:val="00A24E89"/>
    <w:rsid w:val="00A54A54"/>
    <w:rsid w:val="00A559DB"/>
    <w:rsid w:val="00A569EA"/>
    <w:rsid w:val="00AB78BC"/>
    <w:rsid w:val="00AE1A01"/>
    <w:rsid w:val="00AF35FC"/>
    <w:rsid w:val="00AF5556"/>
    <w:rsid w:val="00B03639"/>
    <w:rsid w:val="00B0652A"/>
    <w:rsid w:val="00B25829"/>
    <w:rsid w:val="00B259C4"/>
    <w:rsid w:val="00B40937"/>
    <w:rsid w:val="00B423EF"/>
    <w:rsid w:val="00B453DE"/>
    <w:rsid w:val="00B57226"/>
    <w:rsid w:val="00B72597"/>
    <w:rsid w:val="00B901F9"/>
    <w:rsid w:val="00B97739"/>
    <w:rsid w:val="00BA1BC7"/>
    <w:rsid w:val="00BD22A1"/>
    <w:rsid w:val="00BD6EFB"/>
    <w:rsid w:val="00BF02C4"/>
    <w:rsid w:val="00C1584D"/>
    <w:rsid w:val="00C15BE2"/>
    <w:rsid w:val="00C23C11"/>
    <w:rsid w:val="00C257CC"/>
    <w:rsid w:val="00C3447F"/>
    <w:rsid w:val="00C44164"/>
    <w:rsid w:val="00C67102"/>
    <w:rsid w:val="00C81491"/>
    <w:rsid w:val="00C81676"/>
    <w:rsid w:val="00C85C5D"/>
    <w:rsid w:val="00C92CC4"/>
    <w:rsid w:val="00CA0AFB"/>
    <w:rsid w:val="00CA2CE1"/>
    <w:rsid w:val="00CA3976"/>
    <w:rsid w:val="00CA50E3"/>
    <w:rsid w:val="00CA757B"/>
    <w:rsid w:val="00CB215D"/>
    <w:rsid w:val="00CC1787"/>
    <w:rsid w:val="00CC182C"/>
    <w:rsid w:val="00CD0824"/>
    <w:rsid w:val="00CD2908"/>
    <w:rsid w:val="00CE0CC5"/>
    <w:rsid w:val="00CE3994"/>
    <w:rsid w:val="00CF75F6"/>
    <w:rsid w:val="00D03A82"/>
    <w:rsid w:val="00D05628"/>
    <w:rsid w:val="00D10B24"/>
    <w:rsid w:val="00D11EA2"/>
    <w:rsid w:val="00D13667"/>
    <w:rsid w:val="00D15344"/>
    <w:rsid w:val="00D23F57"/>
    <w:rsid w:val="00D31BEC"/>
    <w:rsid w:val="00D46787"/>
    <w:rsid w:val="00D63150"/>
    <w:rsid w:val="00D636BA"/>
    <w:rsid w:val="00D64A32"/>
    <w:rsid w:val="00D64EFC"/>
    <w:rsid w:val="00D651F6"/>
    <w:rsid w:val="00D75295"/>
    <w:rsid w:val="00D76CE9"/>
    <w:rsid w:val="00D97F12"/>
    <w:rsid w:val="00DA6095"/>
    <w:rsid w:val="00DB42E7"/>
    <w:rsid w:val="00DB7710"/>
    <w:rsid w:val="00DC47E3"/>
    <w:rsid w:val="00DC5906"/>
    <w:rsid w:val="00DD213D"/>
    <w:rsid w:val="00DE01A6"/>
    <w:rsid w:val="00DE7A98"/>
    <w:rsid w:val="00DF32C2"/>
    <w:rsid w:val="00E00C46"/>
    <w:rsid w:val="00E02B1E"/>
    <w:rsid w:val="00E43224"/>
    <w:rsid w:val="00E471A7"/>
    <w:rsid w:val="00E6338C"/>
    <w:rsid w:val="00E635CF"/>
    <w:rsid w:val="00E65407"/>
    <w:rsid w:val="00E75D8C"/>
    <w:rsid w:val="00EA189E"/>
    <w:rsid w:val="00EB3EC7"/>
    <w:rsid w:val="00EC6E0A"/>
    <w:rsid w:val="00ED4E18"/>
    <w:rsid w:val="00EE1F37"/>
    <w:rsid w:val="00EF56C8"/>
    <w:rsid w:val="00F0159C"/>
    <w:rsid w:val="00F033DF"/>
    <w:rsid w:val="00F105B7"/>
    <w:rsid w:val="00F13220"/>
    <w:rsid w:val="00F17A21"/>
    <w:rsid w:val="00F2554B"/>
    <w:rsid w:val="00F37B27"/>
    <w:rsid w:val="00F46556"/>
    <w:rsid w:val="00F50E91"/>
    <w:rsid w:val="00F57D29"/>
    <w:rsid w:val="00F64B5C"/>
    <w:rsid w:val="00F70C37"/>
    <w:rsid w:val="00F91867"/>
    <w:rsid w:val="00F96201"/>
    <w:rsid w:val="00FA4A96"/>
    <w:rsid w:val="00FB3015"/>
    <w:rsid w:val="00FC3337"/>
    <w:rsid w:val="00FD0B18"/>
    <w:rsid w:val="00FD2FAD"/>
    <w:rsid w:val="00FE714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959D22A"/>
  <w15:docId w15:val="{9A37106D-4CAD-4F3A-8513-5D7CD7BB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59"/>
    <w:rsid w:val="00EF56C8"/>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PowerPoint_Slide1.sl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6EBB-9655-4CFF-A42E-2826377C7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4296</Words>
  <Characters>24491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2015-03-04T20:34:00Z</cp:lastPrinted>
  <dcterms:created xsi:type="dcterms:W3CDTF">2018-05-04T14:54:00Z</dcterms:created>
  <dcterms:modified xsi:type="dcterms:W3CDTF">2018-05-09T19:01:00Z</dcterms:modified>
</cp:coreProperties>
</file>