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74A7E" w14:textId="55CD7C09" w:rsidR="008235C9" w:rsidRPr="00880E09" w:rsidRDefault="00320684" w:rsidP="008467D5">
      <w:pPr>
        <w:pBdr>
          <w:bottom w:val="single" w:sz="18" w:space="1" w:color="auto"/>
        </w:pBdr>
        <w:tabs>
          <w:tab w:val="left" w:pos="-1440"/>
          <w:tab w:val="left" w:pos="-720"/>
          <w:tab w:val="left" w:pos="1"/>
        </w:tabs>
        <w:jc w:val="both"/>
        <w:rPr>
          <w:rFonts w:ascii="Arial" w:hAnsi="Arial"/>
          <w:b/>
          <w:sz w:val="24"/>
        </w:rPr>
      </w:pPr>
      <w:r w:rsidRPr="00DD5D71">
        <w:rPr>
          <w:rFonts w:ascii="Arial" w:hAnsi="Arial"/>
          <w:b/>
          <w:noProof/>
          <w:sz w:val="24"/>
          <w:lang w:val="en-US"/>
        </w:rPr>
        <w:drawing>
          <wp:inline distT="0" distB="0" distL="0" distR="0" wp14:anchorId="2EBE8529" wp14:editId="5E0736C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8917872" w14:textId="134848F4" w:rsidR="00D75295" w:rsidRPr="009355C0" w:rsidRDefault="00EF0B58" w:rsidP="00F105B7">
      <w:pPr>
        <w:pStyle w:val="ProductNumber"/>
      </w:pPr>
      <w:r>
        <w:t>9B18M118</w:t>
      </w:r>
    </w:p>
    <w:p w14:paraId="2FC6A1DB" w14:textId="77777777" w:rsidR="00D75295" w:rsidRPr="009355C0" w:rsidRDefault="00D75295" w:rsidP="00D75295">
      <w:pPr>
        <w:jc w:val="right"/>
        <w:rPr>
          <w:rFonts w:ascii="Arial" w:hAnsi="Arial"/>
          <w:b/>
          <w:sz w:val="28"/>
          <w:szCs w:val="28"/>
        </w:rPr>
      </w:pPr>
    </w:p>
    <w:p w14:paraId="723C0C5F" w14:textId="77777777" w:rsidR="00013360" w:rsidRPr="009355C0" w:rsidRDefault="00013360" w:rsidP="00D75295">
      <w:pPr>
        <w:jc w:val="right"/>
        <w:rPr>
          <w:rFonts w:ascii="Arial" w:hAnsi="Arial"/>
          <w:b/>
          <w:sz w:val="28"/>
          <w:szCs w:val="28"/>
        </w:rPr>
      </w:pPr>
    </w:p>
    <w:p w14:paraId="04B39319" w14:textId="77777777" w:rsidR="00013360" w:rsidRPr="009355C0" w:rsidRDefault="008235C9" w:rsidP="00013360">
      <w:pPr>
        <w:pStyle w:val="CaseTitle"/>
        <w:spacing w:after="0" w:line="240" w:lineRule="auto"/>
        <w:rPr>
          <w:sz w:val="20"/>
          <w:szCs w:val="20"/>
        </w:rPr>
      </w:pPr>
      <w:r w:rsidRPr="009355C0">
        <w:rPr>
          <w:rFonts w:eastAsia="Times New Roman"/>
          <w:szCs w:val="20"/>
        </w:rPr>
        <w:t>TOYS “R” US: WHAT WENT WRONG?</w:t>
      </w:r>
      <w:r w:rsidR="00601458" w:rsidRPr="009355C0">
        <w:rPr>
          <w:rStyle w:val="EndnoteReference"/>
          <w:rFonts w:eastAsia="Times New Roman"/>
          <w:szCs w:val="20"/>
        </w:rPr>
        <w:endnoteReference w:id="1"/>
      </w:r>
    </w:p>
    <w:p w14:paraId="781EDFD9" w14:textId="77777777" w:rsidR="00CA3976" w:rsidRPr="009355C0" w:rsidRDefault="00CA3976" w:rsidP="00013360">
      <w:pPr>
        <w:pStyle w:val="CaseTitle"/>
        <w:spacing w:after="0" w:line="240" w:lineRule="auto"/>
        <w:rPr>
          <w:sz w:val="20"/>
          <w:szCs w:val="20"/>
        </w:rPr>
      </w:pPr>
    </w:p>
    <w:p w14:paraId="537E89C2" w14:textId="77777777" w:rsidR="00013360" w:rsidRPr="009355C0" w:rsidRDefault="00013360" w:rsidP="00013360">
      <w:pPr>
        <w:pStyle w:val="CaseTitle"/>
        <w:spacing w:after="0" w:line="240" w:lineRule="auto"/>
        <w:rPr>
          <w:sz w:val="20"/>
          <w:szCs w:val="20"/>
        </w:rPr>
      </w:pPr>
    </w:p>
    <w:p w14:paraId="3877B01E" w14:textId="77777777" w:rsidR="00627C63" w:rsidRPr="009355C0" w:rsidRDefault="00EB03A3" w:rsidP="00627C63">
      <w:pPr>
        <w:pStyle w:val="StyleCopyrightStatementAfter0ptBottomSinglesolidline1"/>
      </w:pPr>
      <w:hyperlink r:id="rId9" w:history="1">
        <w:r w:rsidR="008235C9" w:rsidRPr="009355C0">
          <w:rPr>
            <w:rStyle w:val="Hyperlink"/>
            <w:color w:val="auto"/>
            <w:u w:val="none"/>
          </w:rPr>
          <w:t>Arpita Agnihotri</w:t>
        </w:r>
      </w:hyperlink>
      <w:r w:rsidR="008235C9" w:rsidRPr="009355C0">
        <w:rPr>
          <w:color w:val="auto"/>
        </w:rPr>
        <w:t xml:space="preserve"> and </w:t>
      </w:r>
      <w:hyperlink r:id="rId10" w:history="1">
        <w:r w:rsidR="008235C9" w:rsidRPr="009355C0">
          <w:rPr>
            <w:rStyle w:val="Hyperlink"/>
            <w:color w:val="auto"/>
            <w:u w:val="none"/>
          </w:rPr>
          <w:t>Saurabh Bhattacharya</w:t>
        </w:r>
      </w:hyperlink>
      <w:r w:rsidR="008235C9" w:rsidRPr="009355C0">
        <w:rPr>
          <w:color w:val="auto"/>
        </w:rPr>
        <w:t xml:space="preserve"> </w:t>
      </w:r>
      <w:r w:rsidR="004B632F" w:rsidRPr="009355C0">
        <w:rPr>
          <w:color w:val="auto"/>
        </w:rPr>
        <w:t>wro</w:t>
      </w:r>
      <w:r w:rsidR="004B632F" w:rsidRPr="009355C0">
        <w:t xml:space="preserve">te this </w:t>
      </w:r>
      <w:r w:rsidR="00152682" w:rsidRPr="009355C0">
        <w:t>case</w:t>
      </w:r>
      <w:r w:rsidR="004B632F" w:rsidRPr="009355C0">
        <w:t xml:space="preserve"> </w:t>
      </w:r>
      <w:r w:rsidR="00152682" w:rsidRPr="009355C0">
        <w:t>solely to provide material for class discussion. The</w:t>
      </w:r>
      <w:r w:rsidR="001C7777" w:rsidRPr="009355C0">
        <w:t xml:space="preserve"> author</w:t>
      </w:r>
      <w:r w:rsidR="001A22D1" w:rsidRPr="009355C0">
        <w:t>s</w:t>
      </w:r>
      <w:r w:rsidR="00152682" w:rsidRPr="009355C0">
        <w:t xml:space="preserve"> do not intend to illustrate either effective or ineffective handling of a managerial situation. The author</w:t>
      </w:r>
      <w:r w:rsidR="001A22D1" w:rsidRPr="009355C0">
        <w:t>s</w:t>
      </w:r>
      <w:r w:rsidR="00152682" w:rsidRPr="009355C0">
        <w:t xml:space="preserve"> may have disguised certain names and other identifying information to protect confidentiality.</w:t>
      </w:r>
    </w:p>
    <w:p w14:paraId="671490DF" w14:textId="77777777" w:rsidR="00320684" w:rsidRPr="009355C0" w:rsidRDefault="00320684" w:rsidP="00627C63">
      <w:pPr>
        <w:pStyle w:val="StyleCopyrightStatementAfter0ptBottomSinglesolidline1"/>
      </w:pPr>
    </w:p>
    <w:p w14:paraId="5E44CB2D" w14:textId="77777777" w:rsidR="00320684" w:rsidRPr="009355C0" w:rsidRDefault="00320684" w:rsidP="00320684">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9355C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9355C0">
          <w:rPr>
            <w:rFonts w:ascii="Arial" w:hAnsi="Arial"/>
            <w:i/>
            <w:iCs/>
            <w:color w:val="000000"/>
            <w:sz w:val="16"/>
          </w:rPr>
          <w:t>cases@ivey.ca</w:t>
        </w:r>
      </w:hyperlink>
      <w:r w:rsidRPr="009355C0">
        <w:rPr>
          <w:rFonts w:ascii="Arial" w:hAnsi="Arial"/>
          <w:i/>
          <w:iCs/>
          <w:color w:val="000000"/>
          <w:sz w:val="16"/>
        </w:rPr>
        <w:t xml:space="preserve">; </w:t>
      </w:r>
      <w:hyperlink r:id="rId12" w:history="1">
        <w:r w:rsidRPr="009355C0">
          <w:rPr>
            <w:rFonts w:ascii="Arial" w:hAnsi="Arial"/>
            <w:i/>
            <w:iCs/>
            <w:color w:val="000000"/>
            <w:sz w:val="16"/>
          </w:rPr>
          <w:t>www.iveycases.com</w:t>
        </w:r>
      </w:hyperlink>
      <w:r w:rsidRPr="009355C0">
        <w:rPr>
          <w:rFonts w:ascii="Arial" w:hAnsi="Arial"/>
          <w:i/>
          <w:iCs/>
          <w:color w:val="000000"/>
          <w:sz w:val="16"/>
        </w:rPr>
        <w:t>.</w:t>
      </w:r>
    </w:p>
    <w:p w14:paraId="05BFF43A" w14:textId="371CB572" w:rsidR="008235C9" w:rsidRPr="00880E09" w:rsidRDefault="008235C9" w:rsidP="00751E0B">
      <w:pPr>
        <w:pStyle w:val="StyleStyleCopyrightStatementAfter0ptBottomSinglesolid"/>
        <w:rPr>
          <w:rFonts w:cs="Arial"/>
          <w:szCs w:val="16"/>
        </w:rPr>
      </w:pPr>
    </w:p>
    <w:p w14:paraId="5BFEE948" w14:textId="66A841C3" w:rsidR="00751E0B" w:rsidRPr="009355C0" w:rsidRDefault="00320684" w:rsidP="00751E0B">
      <w:pPr>
        <w:pStyle w:val="StyleStyleCopyrightStatementAfter0ptBottomSinglesolid"/>
      </w:pPr>
      <w:r w:rsidRPr="009355C0">
        <w:rPr>
          <w:rFonts w:cs="Arial"/>
          <w:szCs w:val="16"/>
        </w:rPr>
        <w:t xml:space="preserve">Copyright © 2018, </w:t>
      </w:r>
      <w:r w:rsidRPr="00880E09">
        <w:rPr>
          <w:rFonts w:cs="Arial"/>
          <w:szCs w:val="16"/>
        </w:rPr>
        <w:t>Ivey Business School Foundation</w:t>
      </w:r>
      <w:r w:rsidR="00A569EA" w:rsidRPr="00880E09">
        <w:rPr>
          <w:rFonts w:cs="Arial"/>
          <w:szCs w:val="16"/>
        </w:rPr>
        <w:tab/>
      </w:r>
      <w:r w:rsidR="00751E0B" w:rsidRPr="009355C0">
        <w:t xml:space="preserve">Version: </w:t>
      </w:r>
      <w:r w:rsidR="003D0BA1" w:rsidRPr="009355C0">
        <w:t>20</w:t>
      </w:r>
      <w:r w:rsidR="008235C9" w:rsidRPr="009355C0">
        <w:t>18</w:t>
      </w:r>
      <w:r w:rsidR="001C7777" w:rsidRPr="009355C0">
        <w:t>-</w:t>
      </w:r>
      <w:r w:rsidR="008235C9" w:rsidRPr="009355C0">
        <w:t>0</w:t>
      </w:r>
      <w:r w:rsidR="00880E09">
        <w:t>8</w:t>
      </w:r>
      <w:r w:rsidR="00751E0B" w:rsidRPr="009355C0">
        <w:t>-</w:t>
      </w:r>
      <w:r w:rsidR="00EB03A3">
        <w:t>13</w:t>
      </w:r>
    </w:p>
    <w:p w14:paraId="5D484399" w14:textId="77777777" w:rsidR="00751E0B" w:rsidRPr="009355C0" w:rsidRDefault="00751E0B" w:rsidP="00751E0B">
      <w:pPr>
        <w:pStyle w:val="StyleCopyrightStatementAfter0ptBottomSinglesolidline1"/>
        <w:rPr>
          <w:rFonts w:ascii="Times New Roman" w:hAnsi="Times New Roman"/>
          <w:sz w:val="20"/>
        </w:rPr>
      </w:pPr>
    </w:p>
    <w:p w14:paraId="3856399F" w14:textId="77777777" w:rsidR="004B632F" w:rsidRPr="009355C0" w:rsidRDefault="004B632F" w:rsidP="004B632F">
      <w:pPr>
        <w:pStyle w:val="StyleCopyrightStatementAfter0ptBottomSinglesolidline1"/>
        <w:rPr>
          <w:rFonts w:ascii="Times New Roman" w:hAnsi="Times New Roman"/>
          <w:sz w:val="20"/>
        </w:rPr>
      </w:pPr>
    </w:p>
    <w:p w14:paraId="5EED57F6" w14:textId="71B7A673" w:rsidR="008235C9" w:rsidRPr="009355C0" w:rsidRDefault="008235C9" w:rsidP="00F53496">
      <w:pPr>
        <w:pStyle w:val="BodyTextMain"/>
        <w:rPr>
          <w:shd w:val="clear" w:color="auto" w:fill="FFFFFF"/>
        </w:rPr>
      </w:pPr>
      <w:r w:rsidRPr="009355C0">
        <w:t>In September 2017, following continuous financial losses since 2014, America’s largest and iconic toy specialty retailer</w:t>
      </w:r>
      <w:r w:rsidR="001700DA" w:rsidRPr="009355C0">
        <w:t>,</w:t>
      </w:r>
      <w:r w:rsidRPr="009355C0">
        <w:t xml:space="preserve"> Toys “R” Us (TRU)</w:t>
      </w:r>
      <w:r w:rsidR="001700DA" w:rsidRPr="009355C0">
        <w:t>,</w:t>
      </w:r>
      <w:r w:rsidRPr="009355C0">
        <w:t xml:space="preserve"> filed for bankruptcy and then in March 2018, declared its liquidation. According to Tim Barrett, a senior retail analyst with Euromonitor International, TRU’s demise in the United States happened because it failed to develop a digital platform </w:t>
      </w:r>
      <w:r w:rsidR="008312E1" w:rsidRPr="009355C0">
        <w:t>at the right time and</w:t>
      </w:r>
      <w:r w:rsidR="001700DA" w:rsidRPr="009355C0">
        <w:t xml:space="preserve"> also failed to</w:t>
      </w:r>
      <w:r w:rsidRPr="009355C0">
        <w:t xml:space="preserve"> set competitive prices compared to other mass merchandisers such as Amazon</w:t>
      </w:r>
      <w:r w:rsidR="00EB03A3">
        <w:t xml:space="preserve"> Inc. (Amazon)</w:t>
      </w:r>
      <w:r w:rsidRPr="009355C0">
        <w:t>, Walmart</w:t>
      </w:r>
      <w:r w:rsidR="00EB03A3">
        <w:t xml:space="preserve"> Inc. (Walmart)</w:t>
      </w:r>
      <w:r w:rsidRPr="009355C0">
        <w:t>, and Target</w:t>
      </w:r>
      <w:r w:rsidR="00EB03A3">
        <w:t xml:space="preserve"> Corporation (Target)</w:t>
      </w:r>
      <w:r w:rsidRPr="009355C0">
        <w:t>.</w:t>
      </w:r>
      <w:r w:rsidRPr="009355C0">
        <w:rPr>
          <w:vertAlign w:val="superscript"/>
        </w:rPr>
        <w:endnoteReference w:id="2"/>
      </w:r>
      <w:r w:rsidRPr="009355C0">
        <w:t xml:space="preserve"> Although TRU pledged to continue operating its stores while filing for bankruptcy, it</w:t>
      </w:r>
      <w:r w:rsidR="001700DA" w:rsidRPr="009355C0">
        <w:t>s</w:t>
      </w:r>
      <w:r w:rsidRPr="009355C0">
        <w:t xml:space="preserve"> record low sales growth of </w:t>
      </w:r>
      <w:r w:rsidR="007C301A" w:rsidRPr="009355C0">
        <w:t>9</w:t>
      </w:r>
      <w:r w:rsidRPr="009355C0">
        <w:t xml:space="preserve"> per cent during the 2017 U</w:t>
      </w:r>
      <w:r w:rsidR="00FD0F0D" w:rsidRPr="009355C0">
        <w:t>.</w:t>
      </w:r>
      <w:r w:rsidRPr="009355C0">
        <w:t>S</w:t>
      </w:r>
      <w:r w:rsidR="00FD0F0D" w:rsidRPr="009355C0">
        <w:t>.</w:t>
      </w:r>
      <w:r w:rsidR="00174E5C" w:rsidRPr="009355C0">
        <w:t xml:space="preserve"> holiday season (i.e.</w:t>
      </w:r>
      <w:r w:rsidR="001700DA" w:rsidRPr="009355C0">
        <w:t>,</w:t>
      </w:r>
      <w:r w:rsidRPr="009355C0">
        <w:t xml:space="preserve"> November and December),</w:t>
      </w:r>
      <w:r w:rsidRPr="009355C0">
        <w:rPr>
          <w:shd w:val="clear" w:color="auto" w:fill="FFFFFF"/>
        </w:rPr>
        <w:t xml:space="preserve"> </w:t>
      </w:r>
      <w:r w:rsidR="005D1233" w:rsidRPr="009355C0">
        <w:t>resulted in</w:t>
      </w:r>
      <w:r w:rsidRPr="009355C0">
        <w:t xml:space="preserve"> its liquidation in March 2018.</w:t>
      </w:r>
      <w:r w:rsidRPr="009355C0">
        <w:rPr>
          <w:vertAlign w:val="superscript"/>
        </w:rPr>
        <w:endnoteReference w:id="3"/>
      </w:r>
      <w:r w:rsidRPr="009355C0">
        <w:rPr>
          <w:shd w:val="clear" w:color="auto" w:fill="FFFFFF"/>
        </w:rPr>
        <w:t xml:space="preserve"> </w:t>
      </w:r>
      <w:r w:rsidRPr="009355C0">
        <w:t xml:space="preserve">Dave Sutton, president of TopRight </w:t>
      </w:r>
      <w:r w:rsidR="00EB03A3">
        <w:t xml:space="preserve">Partners </w:t>
      </w:r>
      <w:r w:rsidRPr="009355C0">
        <w:t>consulting firm, blamed the liquidation on the timing of the bankruptcy.</w:t>
      </w:r>
      <w:r w:rsidRPr="009355C0">
        <w:rPr>
          <w:vertAlign w:val="superscript"/>
        </w:rPr>
        <w:endnoteReference w:id="4"/>
      </w:r>
      <w:r w:rsidRPr="009355C0">
        <w:t xml:space="preserve"> According to him, filing for bankruptcy just before holiday season resulted in concerned consumers </w:t>
      </w:r>
      <w:r w:rsidR="008312E1" w:rsidRPr="009355C0">
        <w:t>not wanting</w:t>
      </w:r>
      <w:r w:rsidRPr="009355C0">
        <w:t xml:space="preserve"> to buy from a brand with an </w:t>
      </w:r>
      <w:r w:rsidRPr="009355C0">
        <w:rPr>
          <w:spacing w:val="-2"/>
        </w:rPr>
        <w:t>uncertain future.</w:t>
      </w:r>
      <w:r w:rsidRPr="009355C0">
        <w:rPr>
          <w:spacing w:val="-2"/>
          <w:shd w:val="clear" w:color="auto" w:fill="FFFFFF"/>
        </w:rPr>
        <w:t xml:space="preserve"> </w:t>
      </w:r>
      <w:r w:rsidRPr="009355C0">
        <w:rPr>
          <w:spacing w:val="-2"/>
        </w:rPr>
        <w:t>Suppliers also demanded upfront payment for deliveries given the uncertain future of TRU.</w:t>
      </w:r>
      <w:r w:rsidRPr="009355C0">
        <w:rPr>
          <w:shd w:val="clear" w:color="auto" w:fill="FFFFFF"/>
        </w:rPr>
        <w:t xml:space="preserve"> </w:t>
      </w:r>
    </w:p>
    <w:p w14:paraId="525451FB" w14:textId="77777777" w:rsidR="008235C9" w:rsidRPr="009355C0" w:rsidRDefault="008235C9" w:rsidP="00F53496">
      <w:pPr>
        <w:pStyle w:val="BodyTextMain"/>
        <w:rPr>
          <w:shd w:val="clear" w:color="auto" w:fill="FFFFFF"/>
        </w:rPr>
      </w:pPr>
    </w:p>
    <w:p w14:paraId="07D9ED51" w14:textId="2D461D34" w:rsidR="008235C9" w:rsidRPr="009355C0" w:rsidRDefault="008235C9" w:rsidP="00F53496">
      <w:pPr>
        <w:pStyle w:val="BodyTextMain"/>
        <w:rPr>
          <w:spacing w:val="-2"/>
          <w:shd w:val="clear" w:color="auto" w:fill="FFFFFF"/>
        </w:rPr>
      </w:pPr>
      <w:r w:rsidRPr="009355C0">
        <w:rPr>
          <w:spacing w:val="-2"/>
        </w:rPr>
        <w:t xml:space="preserve">In April 2018, Isaac Larian, the founder and </w:t>
      </w:r>
      <w:r w:rsidR="008D7EF0" w:rsidRPr="009355C0">
        <w:rPr>
          <w:spacing w:val="-2"/>
        </w:rPr>
        <w:t>chief executive officer (CEO)</w:t>
      </w:r>
      <w:r w:rsidRPr="009355C0">
        <w:rPr>
          <w:spacing w:val="-2"/>
        </w:rPr>
        <w:t xml:space="preserve"> of MGA Entertainment, which manufactured Bratz dolls,</w:t>
      </w:r>
      <w:r w:rsidRPr="009355C0">
        <w:rPr>
          <w:spacing w:val="-2"/>
          <w:vertAlign w:val="superscript"/>
        </w:rPr>
        <w:endnoteReference w:id="5"/>
      </w:r>
      <w:r w:rsidRPr="009355C0">
        <w:rPr>
          <w:spacing w:val="-2"/>
        </w:rPr>
        <w:t xml:space="preserve"> attempted crowdfunding and offered to buy TRU’s U</w:t>
      </w:r>
      <w:r w:rsidR="00FD0F0D" w:rsidRPr="009355C0">
        <w:rPr>
          <w:spacing w:val="-2"/>
        </w:rPr>
        <w:t>.</w:t>
      </w:r>
      <w:r w:rsidRPr="009355C0">
        <w:rPr>
          <w:spacing w:val="-2"/>
        </w:rPr>
        <w:t>S</w:t>
      </w:r>
      <w:r w:rsidR="00FD0F0D" w:rsidRPr="009355C0">
        <w:rPr>
          <w:spacing w:val="-2"/>
        </w:rPr>
        <w:t>.</w:t>
      </w:r>
      <w:r w:rsidRPr="009355C0">
        <w:rPr>
          <w:spacing w:val="-2"/>
        </w:rPr>
        <w:t xml:space="preserve"> and Canadian division for </w:t>
      </w:r>
      <w:r w:rsidR="00B8330F" w:rsidRPr="009355C0">
        <w:rPr>
          <w:spacing w:val="-2"/>
        </w:rPr>
        <w:t>US</w:t>
      </w:r>
      <w:r w:rsidRPr="009355C0">
        <w:rPr>
          <w:spacing w:val="-2"/>
        </w:rPr>
        <w:t>$890</w:t>
      </w:r>
      <w:r w:rsidR="00B8330F" w:rsidRPr="009355C0">
        <w:rPr>
          <w:rStyle w:val="EndnoteReference"/>
          <w:spacing w:val="-2"/>
        </w:rPr>
        <w:endnoteReference w:id="6"/>
      </w:r>
      <w:r w:rsidRPr="009355C0">
        <w:rPr>
          <w:spacing w:val="-2"/>
        </w:rPr>
        <w:t xml:space="preserve"> million to prevent </w:t>
      </w:r>
      <w:r w:rsidR="00BA46AD" w:rsidRPr="009355C0">
        <w:rPr>
          <w:spacing w:val="-2"/>
        </w:rPr>
        <w:t xml:space="preserve">the </w:t>
      </w:r>
      <w:r w:rsidRPr="009355C0">
        <w:rPr>
          <w:spacing w:val="-2"/>
        </w:rPr>
        <w:t>liquidation of the company.</w:t>
      </w:r>
      <w:r w:rsidRPr="009355C0">
        <w:rPr>
          <w:spacing w:val="-2"/>
          <w:vertAlign w:val="superscript"/>
        </w:rPr>
        <w:endnoteReference w:id="7"/>
      </w:r>
      <w:r w:rsidRPr="009355C0">
        <w:rPr>
          <w:spacing w:val="-2"/>
        </w:rPr>
        <w:t xml:space="preserve"> TRU declined the offer, as it was less </w:t>
      </w:r>
      <w:r w:rsidR="005D1233" w:rsidRPr="009355C0">
        <w:rPr>
          <w:spacing w:val="-2"/>
        </w:rPr>
        <w:t>than the</w:t>
      </w:r>
      <w:r w:rsidRPr="009355C0">
        <w:rPr>
          <w:spacing w:val="-2"/>
          <w:shd w:val="clear" w:color="auto" w:fill="FFFFFF"/>
        </w:rPr>
        <w:t xml:space="preserve"> </w:t>
      </w:r>
      <w:r w:rsidRPr="009355C0">
        <w:rPr>
          <w:spacing w:val="-2"/>
        </w:rPr>
        <w:t>threshold liquidation value. Gerrick Johnson, an analyst with BMO Capital Market</w:t>
      </w:r>
      <w:r w:rsidR="00404938" w:rsidRPr="009355C0">
        <w:rPr>
          <w:spacing w:val="-2"/>
        </w:rPr>
        <w:t>s</w:t>
      </w:r>
      <w:r w:rsidRPr="009355C0">
        <w:rPr>
          <w:spacing w:val="-2"/>
        </w:rPr>
        <w:t>, believed that TRU’s bankruptcy and liquidation w</w:t>
      </w:r>
      <w:r w:rsidR="000F0D69" w:rsidRPr="009355C0">
        <w:rPr>
          <w:spacing w:val="-2"/>
        </w:rPr>
        <w:t>ere</w:t>
      </w:r>
      <w:r w:rsidRPr="009355C0">
        <w:rPr>
          <w:spacing w:val="-2"/>
        </w:rPr>
        <w:t xml:space="preserve"> a setback to innovation in the toy industry because TRU was one of the largest specialty retailers.</w:t>
      </w:r>
      <w:r w:rsidRPr="009355C0">
        <w:rPr>
          <w:spacing w:val="-2"/>
          <w:vertAlign w:val="superscript"/>
        </w:rPr>
        <w:endnoteReference w:id="8"/>
      </w:r>
      <w:r w:rsidRPr="009355C0">
        <w:rPr>
          <w:spacing w:val="-2"/>
        </w:rPr>
        <w:t xml:space="preserve"> However, other industry experts believed that its exit could bolster small and local specialty toy</w:t>
      </w:r>
      <w:r w:rsidR="005C2BE0" w:rsidRPr="009355C0">
        <w:rPr>
          <w:spacing w:val="-2"/>
        </w:rPr>
        <w:t>-</w:t>
      </w:r>
      <w:r w:rsidRPr="009355C0">
        <w:rPr>
          <w:spacing w:val="-2"/>
        </w:rPr>
        <w:t xml:space="preserve">retailers. Regardless, the toy industry’s overall growth was already predicted to decline as kids started to play more games online (see Exhibit 1). </w:t>
      </w:r>
      <w:r w:rsidR="005D1233" w:rsidRPr="009355C0">
        <w:rPr>
          <w:spacing w:val="-2"/>
        </w:rPr>
        <w:t xml:space="preserve">Dave Brandon, the CEO of TRU wondered what led to the failure of TRU: heavy debt, poor e-retail strategy, or poor timing of its bankruptcy. </w:t>
      </w:r>
      <w:r w:rsidRPr="009355C0">
        <w:rPr>
          <w:spacing w:val="-2"/>
        </w:rPr>
        <w:t xml:space="preserve">Should </w:t>
      </w:r>
      <w:r w:rsidR="00B7394A" w:rsidRPr="009355C0">
        <w:rPr>
          <w:spacing w:val="-2"/>
        </w:rPr>
        <w:t>he</w:t>
      </w:r>
      <w:r w:rsidRPr="009355C0">
        <w:rPr>
          <w:spacing w:val="-2"/>
        </w:rPr>
        <w:t xml:space="preserve"> have accepted the bid from MGA entertainment? </w:t>
      </w:r>
      <w:r w:rsidR="005C2BE0" w:rsidRPr="009355C0">
        <w:rPr>
          <w:spacing w:val="-2"/>
        </w:rPr>
        <w:t>I</w:t>
      </w:r>
      <w:r w:rsidRPr="009355C0">
        <w:rPr>
          <w:spacing w:val="-2"/>
        </w:rPr>
        <w:t>f Brandon ha</w:t>
      </w:r>
      <w:r w:rsidR="005C2BE0" w:rsidRPr="009355C0">
        <w:rPr>
          <w:spacing w:val="-2"/>
        </w:rPr>
        <w:t>d</w:t>
      </w:r>
      <w:r w:rsidRPr="009355C0">
        <w:rPr>
          <w:spacing w:val="-2"/>
        </w:rPr>
        <w:t xml:space="preserve"> yet another opportunity to save TRU, should he focus on enhancing customers’ shopping experience or improving the brand’s digital strategy? If </w:t>
      </w:r>
      <w:r w:rsidR="00B7394A" w:rsidRPr="009355C0">
        <w:rPr>
          <w:spacing w:val="-2"/>
        </w:rPr>
        <w:t>he</w:t>
      </w:r>
      <w:r w:rsidRPr="009355C0">
        <w:rPr>
          <w:spacing w:val="-2"/>
        </w:rPr>
        <w:t xml:space="preserve"> finally</w:t>
      </w:r>
      <w:r w:rsidRPr="009355C0">
        <w:rPr>
          <w:spacing w:val="-2"/>
          <w:shd w:val="clear" w:color="auto" w:fill="FFFFFF"/>
        </w:rPr>
        <w:t xml:space="preserve"> </w:t>
      </w:r>
      <w:r w:rsidRPr="009355C0">
        <w:rPr>
          <w:spacing w:val="-2"/>
        </w:rPr>
        <w:t>liquidate</w:t>
      </w:r>
      <w:r w:rsidR="005C2BE0" w:rsidRPr="009355C0">
        <w:rPr>
          <w:spacing w:val="-2"/>
        </w:rPr>
        <w:t>d</w:t>
      </w:r>
      <w:r w:rsidRPr="009355C0">
        <w:rPr>
          <w:spacing w:val="-2"/>
        </w:rPr>
        <w:t xml:space="preserve"> TRU, would he create an adverse impact on the U</w:t>
      </w:r>
      <w:r w:rsidR="00FD0F0D" w:rsidRPr="009355C0">
        <w:rPr>
          <w:spacing w:val="-2"/>
        </w:rPr>
        <w:t>.</w:t>
      </w:r>
      <w:r w:rsidRPr="009355C0">
        <w:rPr>
          <w:spacing w:val="-2"/>
        </w:rPr>
        <w:t>S</w:t>
      </w:r>
      <w:r w:rsidR="00FD0F0D" w:rsidRPr="009355C0">
        <w:rPr>
          <w:spacing w:val="-2"/>
        </w:rPr>
        <w:t>.</w:t>
      </w:r>
      <w:r w:rsidRPr="009355C0">
        <w:rPr>
          <w:spacing w:val="-2"/>
        </w:rPr>
        <w:t xml:space="preserve"> toy industry?</w:t>
      </w:r>
      <w:r w:rsidRPr="009355C0">
        <w:rPr>
          <w:spacing w:val="-2"/>
          <w:shd w:val="clear" w:color="auto" w:fill="FFFFFF"/>
        </w:rPr>
        <w:t xml:space="preserve"> </w:t>
      </w:r>
    </w:p>
    <w:p w14:paraId="4E71FBD1" w14:textId="77777777" w:rsidR="008235C9" w:rsidRPr="009355C0" w:rsidRDefault="008235C9" w:rsidP="00F53496">
      <w:pPr>
        <w:pStyle w:val="BodyTextMain"/>
        <w:rPr>
          <w:sz w:val="24"/>
          <w:szCs w:val="24"/>
          <w:shd w:val="clear" w:color="auto" w:fill="FFFFFF"/>
        </w:rPr>
      </w:pPr>
    </w:p>
    <w:p w14:paraId="05D64E08" w14:textId="77777777" w:rsidR="008235C9" w:rsidRPr="009355C0" w:rsidRDefault="008235C9" w:rsidP="00F53496">
      <w:pPr>
        <w:pStyle w:val="BodyTextMain"/>
        <w:rPr>
          <w:sz w:val="24"/>
          <w:szCs w:val="24"/>
          <w:shd w:val="clear" w:color="auto" w:fill="FFFFFF"/>
        </w:rPr>
      </w:pPr>
    </w:p>
    <w:p w14:paraId="097C38DD" w14:textId="77777777" w:rsidR="008235C9" w:rsidRPr="009355C0" w:rsidRDefault="008235C9" w:rsidP="008235C9">
      <w:pPr>
        <w:pStyle w:val="Casehead1"/>
      </w:pPr>
      <w:r w:rsidRPr="009355C0">
        <w:t>BACKGROUND</w:t>
      </w:r>
    </w:p>
    <w:p w14:paraId="7D9E3359" w14:textId="77777777" w:rsidR="008235C9" w:rsidRPr="009355C0" w:rsidRDefault="008235C9" w:rsidP="008235C9">
      <w:pPr>
        <w:pStyle w:val="BodyTextMain"/>
      </w:pPr>
    </w:p>
    <w:p w14:paraId="3924DEF5" w14:textId="55A7117B" w:rsidR="008235C9" w:rsidRPr="009355C0" w:rsidRDefault="008235C9" w:rsidP="008235C9">
      <w:pPr>
        <w:pStyle w:val="BodyTextMain"/>
        <w:rPr>
          <w:shd w:val="clear" w:color="auto" w:fill="FFFFFF"/>
        </w:rPr>
      </w:pPr>
      <w:r w:rsidRPr="009355C0">
        <w:t xml:space="preserve">Charles Lazarus, the founder of TRU, opened a store in 1948 in Washington, D.C. called Children’s Bargain Town, which sold baby furniture. Lazarus gradually started selling toys at this store. In 1957, he opened the first TRU store in the suburbs of Maryland (see Exhibit 2). TRU became one of the largest toy </w:t>
      </w:r>
      <w:r w:rsidRPr="009355C0">
        <w:lastRenderedPageBreak/>
        <w:t xml:space="preserve">retailers and a category killer, with 1,690 retail and 255 licensed stores worldwide. </w:t>
      </w:r>
      <w:r w:rsidR="00B7394A" w:rsidRPr="009355C0">
        <w:t>The store</w:t>
      </w:r>
      <w:r w:rsidRPr="009355C0">
        <w:t xml:space="preserve"> operated under two business segments</w:t>
      </w:r>
      <w:r w:rsidR="00B7394A" w:rsidRPr="009355C0">
        <w:t>—</w:t>
      </w:r>
      <w:r w:rsidRPr="009355C0">
        <w:t xml:space="preserve">Toys “R” Us, Domestic and Toys “R” Us, International. In the 1990s, the company grew at a rate of 10 </w:t>
      </w:r>
      <w:r w:rsidR="00160E0D" w:rsidRPr="009355C0">
        <w:t>per cent</w:t>
      </w:r>
      <w:r w:rsidRPr="009355C0">
        <w:t xml:space="preserve"> per annum.</w:t>
      </w:r>
      <w:r w:rsidRPr="009355C0">
        <w:rPr>
          <w:vertAlign w:val="superscript"/>
        </w:rPr>
        <w:endnoteReference w:id="9"/>
      </w:r>
      <w:r w:rsidRPr="009355C0">
        <w:t xml:space="preserve"> In fact, in 1999 during the holiday season, TRU was flooded with so many orders online that it failed to ship and deliver to many consumers who ordered weeks ahead of the holiday season. As a result, TRU was fined </w:t>
      </w:r>
      <w:r w:rsidRPr="009355C0">
        <w:rPr>
          <w:shd w:val="clear" w:color="auto" w:fill="FFFFFF"/>
        </w:rPr>
        <w:t>$350,000 by the U</w:t>
      </w:r>
      <w:r w:rsidR="00FD0F0D" w:rsidRPr="009355C0">
        <w:rPr>
          <w:shd w:val="clear" w:color="auto" w:fill="FFFFFF"/>
        </w:rPr>
        <w:t xml:space="preserve">nited </w:t>
      </w:r>
      <w:r w:rsidRPr="009355C0">
        <w:rPr>
          <w:shd w:val="clear" w:color="auto" w:fill="FFFFFF"/>
        </w:rPr>
        <w:t>S</w:t>
      </w:r>
      <w:r w:rsidR="00FD0F0D" w:rsidRPr="009355C0">
        <w:rPr>
          <w:shd w:val="clear" w:color="auto" w:fill="FFFFFF"/>
        </w:rPr>
        <w:t>tates</w:t>
      </w:r>
      <w:r w:rsidRPr="009355C0">
        <w:rPr>
          <w:shd w:val="clear" w:color="auto" w:fill="FFFFFF"/>
        </w:rPr>
        <w:t xml:space="preserve"> Federal Trade Commission.</w:t>
      </w:r>
      <w:r w:rsidRPr="009355C0">
        <w:rPr>
          <w:shd w:val="clear" w:color="auto" w:fill="FFFFFF"/>
          <w:vertAlign w:val="superscript"/>
        </w:rPr>
        <w:endnoteReference w:id="10"/>
      </w:r>
      <w:r w:rsidRPr="009355C0">
        <w:rPr>
          <w:shd w:val="clear" w:color="auto" w:fill="FFFFFF"/>
        </w:rPr>
        <w:t xml:space="preserve"> </w:t>
      </w:r>
    </w:p>
    <w:p w14:paraId="568A4022" w14:textId="77777777" w:rsidR="008235C9" w:rsidRPr="009355C0" w:rsidRDefault="008235C9" w:rsidP="008235C9">
      <w:pPr>
        <w:pStyle w:val="BodyTextMain"/>
        <w:rPr>
          <w:shd w:val="clear" w:color="auto" w:fill="FFFFFF"/>
        </w:rPr>
      </w:pPr>
    </w:p>
    <w:p w14:paraId="10CB3E1B" w14:textId="6276F560" w:rsidR="008235C9" w:rsidRPr="009355C0" w:rsidRDefault="008235C9" w:rsidP="00F53496">
      <w:pPr>
        <w:pStyle w:val="BodyTextMain"/>
        <w:rPr>
          <w:shd w:val="clear" w:color="auto" w:fill="FFFFFF"/>
        </w:rPr>
      </w:pPr>
      <w:r w:rsidRPr="009355C0">
        <w:t>In 2000, TRU quickly revamped its online presence through a long-term partnership with Amazon for 10 years</w:t>
      </w:r>
      <w:r w:rsidR="00B7394A" w:rsidRPr="009355C0">
        <w:t>;</w:t>
      </w:r>
      <w:r w:rsidRPr="009355C0">
        <w:t xml:space="preserve"> Amazon received the exclusive right to sell TRU products. A purchase attempt through the TRU website automatically redirected the customer to the Amazon website. According to the terms of the contract, Amazon was not allowed to sell toys from other merchants. In return, TRU paid $50 million</w:t>
      </w:r>
      <w:r w:rsidRPr="009355C0">
        <w:rPr>
          <w:shd w:val="clear" w:color="auto" w:fill="000000" w:themeFill="text1"/>
        </w:rPr>
        <w:t xml:space="preserve"> </w:t>
      </w:r>
      <w:r w:rsidRPr="009355C0">
        <w:t>every year for the deal, in addition to a percentage of online sales.</w:t>
      </w:r>
      <w:r w:rsidRPr="009355C0">
        <w:rPr>
          <w:vertAlign w:val="superscript"/>
        </w:rPr>
        <w:endnoteReference w:id="11"/>
      </w:r>
      <w:r w:rsidRPr="009355C0">
        <w:t xml:space="preserve"> Nevertheless, according to Mark Cohen, director of retail studies at Columbia University, this outsourcing of e-commerce was foolish. He specified, </w:t>
      </w:r>
      <w:r w:rsidRPr="009355C0">
        <w:rPr>
          <w:rFonts w:eastAsia="Calibri"/>
        </w:rPr>
        <w:t>“They outsourced their e-commerce business to Amazon early on in an extraordinarily foolish deal that gave Amazon tremendous insight into customers and customer behavio</w:t>
      </w:r>
      <w:r w:rsidR="00B7394A" w:rsidRPr="009355C0">
        <w:rPr>
          <w:rFonts w:eastAsia="Calibri"/>
        </w:rPr>
        <w:t>u</w:t>
      </w:r>
      <w:r w:rsidRPr="009355C0">
        <w:rPr>
          <w:rFonts w:eastAsia="Calibri"/>
        </w:rPr>
        <w:t>r, and it gave [T</w:t>
      </w:r>
      <w:r w:rsidR="00EF6AD4" w:rsidRPr="009355C0">
        <w:rPr>
          <w:rFonts w:eastAsia="Calibri"/>
        </w:rPr>
        <w:t>RU</w:t>
      </w:r>
      <w:r w:rsidRPr="009355C0">
        <w:rPr>
          <w:rFonts w:eastAsia="Calibri"/>
        </w:rPr>
        <w:t>] basically nothing.”</w:t>
      </w:r>
      <w:r w:rsidRPr="009355C0">
        <w:rPr>
          <w:rFonts w:eastAsia="Calibri"/>
          <w:vertAlign w:val="superscript"/>
        </w:rPr>
        <w:endnoteReference w:id="12"/>
      </w:r>
      <w:r w:rsidRPr="009355C0">
        <w:t xml:space="preserve"> The online sales of TRU increased and by 2002, TRU became the top website for children; however, TRU reported losses of $18 million from online sales of $376 million in 2003. TRU</w:t>
      </w:r>
      <w:r w:rsidRPr="009355C0">
        <w:rPr>
          <w:shd w:val="clear" w:color="auto" w:fill="FFFFFF"/>
        </w:rPr>
        <w:t xml:space="preserve"> </w:t>
      </w:r>
      <w:r w:rsidRPr="009355C0">
        <w:t>suspected some issues with its partnership with Amazon.</w:t>
      </w:r>
      <w:r w:rsidRPr="009355C0">
        <w:rPr>
          <w:vertAlign w:val="superscript"/>
        </w:rPr>
        <w:endnoteReference w:id="13"/>
      </w:r>
      <w:r w:rsidRPr="009355C0">
        <w:rPr>
          <w:shd w:val="clear" w:color="auto" w:fill="FFFFFF"/>
        </w:rPr>
        <w:t xml:space="preserve"> </w:t>
      </w:r>
    </w:p>
    <w:p w14:paraId="601A5EE8" w14:textId="77777777" w:rsidR="008235C9" w:rsidRPr="009355C0" w:rsidRDefault="008235C9" w:rsidP="00F53496">
      <w:pPr>
        <w:pStyle w:val="BodyTextMain"/>
        <w:rPr>
          <w:shd w:val="clear" w:color="auto" w:fill="FFFFFF"/>
        </w:rPr>
      </w:pPr>
    </w:p>
    <w:p w14:paraId="6EB7E6F6" w14:textId="2D796D82" w:rsidR="008235C9" w:rsidRPr="009355C0" w:rsidRDefault="008235C9" w:rsidP="00F53496">
      <w:pPr>
        <w:pStyle w:val="BodyTextMain"/>
        <w:rPr>
          <w:shd w:val="clear" w:color="auto" w:fill="FFFFFF"/>
        </w:rPr>
      </w:pPr>
      <w:r w:rsidRPr="009355C0">
        <w:t>The partnership with Amazon was short-lived. To combat growing competition from eBay</w:t>
      </w:r>
      <w:r w:rsidR="00EB03A3">
        <w:t xml:space="preserve"> Inc.</w:t>
      </w:r>
      <w:r w:rsidRPr="009355C0">
        <w:t xml:space="preserve"> in the toy category, Amazon wanted to provide more toy varieties. Nevertheless, according to Amazon, TRU could not offer enough varieties to the satisfaction of Amazon</w:t>
      </w:r>
      <w:r w:rsidR="006F7FA9" w:rsidRPr="009355C0">
        <w:t>;</w:t>
      </w:r>
      <w:r w:rsidRPr="009355C0">
        <w:t xml:space="preserve"> consequently, Amazon partnered with other toy retailers to enhance its selection of toys. As a result, legal battles emerged between the two companies for breach of agreement. TRU won the legal battle in 2009, and Amazon had to pay $51 million in compensation.</w:t>
      </w:r>
      <w:r w:rsidRPr="009355C0">
        <w:rPr>
          <w:vertAlign w:val="superscript"/>
        </w:rPr>
        <w:endnoteReference w:id="14"/>
      </w:r>
      <w:r w:rsidRPr="009355C0">
        <w:t xml:space="preserve"> Also, the contract between Amazon and TRU was terminated. However, after termination of the partnership, TRU never improved its online presence. At the same time, Walmart, using its low pricing strategy, was able to capture a significant sh</w:t>
      </w:r>
      <w:r w:rsidR="006346E2" w:rsidRPr="009355C0">
        <w:t>are of the toy market in the United</w:t>
      </w:r>
      <w:r w:rsidR="006346E2" w:rsidRPr="009355C0">
        <w:rPr>
          <w:shd w:val="clear" w:color="auto" w:fill="FFFFFF"/>
        </w:rPr>
        <w:t xml:space="preserve"> </w:t>
      </w:r>
      <w:r w:rsidR="006346E2" w:rsidRPr="009355C0">
        <w:t>States</w:t>
      </w:r>
      <w:r w:rsidRPr="009355C0">
        <w:t>. Consequently, TRU decided to sell the business to private investors.</w:t>
      </w:r>
      <w:r w:rsidRPr="009355C0">
        <w:rPr>
          <w:vertAlign w:val="superscript"/>
        </w:rPr>
        <w:endnoteReference w:id="15"/>
      </w:r>
      <w:r w:rsidRPr="009355C0">
        <w:rPr>
          <w:shd w:val="clear" w:color="auto" w:fill="FFFFFF"/>
        </w:rPr>
        <w:t xml:space="preserve"> </w:t>
      </w:r>
      <w:r w:rsidRPr="009355C0">
        <w:t xml:space="preserve">In 2005, private equity firms—namely </w:t>
      </w:r>
      <w:r w:rsidRPr="009355C0">
        <w:rPr>
          <w:rFonts w:eastAsia="Calibri"/>
          <w:color w:val="000000"/>
        </w:rPr>
        <w:t>Kohlberg, Kravis &amp; Roberts</w:t>
      </w:r>
      <w:r w:rsidRPr="009355C0">
        <w:t xml:space="preserve">, Bain Capital, and </w:t>
      </w:r>
      <w:r w:rsidRPr="009355C0">
        <w:rPr>
          <w:rFonts w:eastAsia="Calibri"/>
          <w:color w:val="000000"/>
        </w:rPr>
        <w:t>Vornado Realty Trust</w:t>
      </w:r>
      <w:r w:rsidR="006F7FA9" w:rsidRPr="009355C0">
        <w:rPr>
          <w:rFonts w:eastAsia="Calibri"/>
          <w:color w:val="000000"/>
        </w:rPr>
        <w:t>—</w:t>
      </w:r>
      <w:r w:rsidRPr="009355C0">
        <w:t>acquired the publicly traded shares of TRU for $6.6 billion. The purchase was largely funded through debt, where the assets of TRU were used to raise the debt of $5.3 billion</w:t>
      </w:r>
      <w:r w:rsidR="006F7FA9" w:rsidRPr="009355C0">
        <w:t xml:space="preserve">; </w:t>
      </w:r>
      <w:r w:rsidRPr="009355C0">
        <w:t>the three venture capitalists invest</w:t>
      </w:r>
      <w:r w:rsidR="006F7FA9" w:rsidRPr="009355C0">
        <w:t xml:space="preserve">ed </w:t>
      </w:r>
      <w:r w:rsidRPr="009355C0">
        <w:t xml:space="preserve">the remaining $1.3 billion. Nevertheless, this added </w:t>
      </w:r>
      <w:r w:rsidR="006F7FA9" w:rsidRPr="009355C0">
        <w:t xml:space="preserve">to </w:t>
      </w:r>
      <w:r w:rsidRPr="009355C0">
        <w:t>the burden of paying $400 million in interest every year since the buyout. TRU executives assumed that by restructuring the company, they would lower cost of operations and increase cash flow to repay the large debt.</w:t>
      </w:r>
      <w:r w:rsidRPr="009355C0">
        <w:rPr>
          <w:vertAlign w:val="superscript"/>
        </w:rPr>
        <w:endnoteReference w:id="16"/>
      </w:r>
    </w:p>
    <w:p w14:paraId="20244ECD" w14:textId="77777777" w:rsidR="008235C9" w:rsidRPr="009355C0" w:rsidRDefault="008235C9" w:rsidP="00F53496">
      <w:pPr>
        <w:pStyle w:val="BodyTextMain"/>
      </w:pPr>
    </w:p>
    <w:p w14:paraId="2BEFC373" w14:textId="77777777" w:rsidR="008235C9" w:rsidRPr="009355C0" w:rsidRDefault="008235C9" w:rsidP="00F53496">
      <w:pPr>
        <w:pStyle w:val="BodyTextMain"/>
      </w:pPr>
    </w:p>
    <w:p w14:paraId="2829D65D" w14:textId="77777777" w:rsidR="008235C9" w:rsidRPr="009355C0" w:rsidRDefault="008235C9" w:rsidP="00F53496">
      <w:pPr>
        <w:pStyle w:val="Casehead1"/>
      </w:pPr>
      <w:r w:rsidRPr="009355C0">
        <w:t>DOWNFALL OF TRU</w:t>
      </w:r>
    </w:p>
    <w:p w14:paraId="6811817A" w14:textId="77777777" w:rsidR="008235C9" w:rsidRPr="009355C0" w:rsidRDefault="008235C9" w:rsidP="00F53496">
      <w:pPr>
        <w:pStyle w:val="BodyTextMain"/>
      </w:pPr>
    </w:p>
    <w:p w14:paraId="02A12168" w14:textId="2F6B7439" w:rsidR="008235C9" w:rsidRPr="009355C0" w:rsidRDefault="008235C9" w:rsidP="00F53496">
      <w:pPr>
        <w:pStyle w:val="BodyTextMain"/>
        <w:rPr>
          <w:shd w:val="clear" w:color="auto" w:fill="FFFFFF"/>
        </w:rPr>
      </w:pPr>
      <w:r w:rsidRPr="009355C0">
        <w:t xml:space="preserve">After the leveraged buyout, TRU’s focus on online retailing was the least effective in the industry, with the smallest selection of toys available online. In 2013, the availability of the most popular toys on TRU’s website was only 50 </w:t>
      </w:r>
      <w:r w:rsidR="00160E0D" w:rsidRPr="009355C0">
        <w:t>per cent</w:t>
      </w:r>
      <w:r w:rsidRPr="009355C0">
        <w:t xml:space="preserve">, while other retailers such as Walmart and Amazon had 75 </w:t>
      </w:r>
      <w:r w:rsidR="00160E0D" w:rsidRPr="009355C0">
        <w:t>per cent</w:t>
      </w:r>
      <w:r w:rsidRPr="009355C0">
        <w:t xml:space="preserve"> and 95 </w:t>
      </w:r>
      <w:r w:rsidR="00160E0D" w:rsidRPr="009355C0">
        <w:t>per cent</w:t>
      </w:r>
      <w:r w:rsidRPr="009355C0">
        <w:t xml:space="preserve"> of availability</w:t>
      </w:r>
      <w:r w:rsidR="004F47BE" w:rsidRPr="009355C0">
        <w:t>, respectively</w:t>
      </w:r>
      <w:r w:rsidRPr="009355C0">
        <w:t xml:space="preserve">. Also, Amazon and Walmart priced toys approximately 10 </w:t>
      </w:r>
      <w:r w:rsidR="00160E0D" w:rsidRPr="009355C0">
        <w:t>per cent</w:t>
      </w:r>
      <w:r w:rsidRPr="009355C0">
        <w:t xml:space="preserve"> lower than TRU.</w:t>
      </w:r>
      <w:r w:rsidRPr="009355C0">
        <w:rPr>
          <w:vertAlign w:val="superscript"/>
        </w:rPr>
        <w:endnoteReference w:id="17"/>
      </w:r>
      <w:r w:rsidRPr="009355C0">
        <w:t xml:space="preserve"> Furthermore, the TRU website was difficult to navigate and required several clicks to</w:t>
      </w:r>
      <w:r w:rsidRPr="009355C0">
        <w:rPr>
          <w:shd w:val="clear" w:color="auto" w:fill="FFFFFF"/>
        </w:rPr>
        <w:t xml:space="preserve"> </w:t>
      </w:r>
      <w:r w:rsidRPr="009355C0">
        <w:t>reach the payment page and place an order.</w:t>
      </w:r>
      <w:r w:rsidRPr="009355C0">
        <w:rPr>
          <w:vertAlign w:val="superscript"/>
        </w:rPr>
        <w:endnoteReference w:id="18"/>
      </w:r>
    </w:p>
    <w:p w14:paraId="7A8B3E76" w14:textId="77777777" w:rsidR="008235C9" w:rsidRPr="009355C0" w:rsidRDefault="008235C9" w:rsidP="008235C9">
      <w:pPr>
        <w:pStyle w:val="BodyTextMain"/>
        <w:rPr>
          <w:shd w:val="clear" w:color="auto" w:fill="FFFFFF"/>
        </w:rPr>
      </w:pPr>
    </w:p>
    <w:p w14:paraId="02ABE2DE" w14:textId="77777777" w:rsidR="00F71418" w:rsidRPr="009355C0" w:rsidRDefault="008235C9" w:rsidP="008235C9">
      <w:pPr>
        <w:pStyle w:val="BodyTextMain"/>
        <w:rPr>
          <w:rFonts w:eastAsia="Calibri"/>
          <w:shd w:val="clear" w:color="auto" w:fill="FFFFFF"/>
        </w:rPr>
      </w:pPr>
      <w:r w:rsidRPr="009355C0">
        <w:rPr>
          <w:shd w:val="clear" w:color="auto" w:fill="FFFFFF"/>
        </w:rPr>
        <w:t xml:space="preserve">Within TRU stores, </w:t>
      </w:r>
      <w:r w:rsidRPr="009355C0">
        <w:t xml:space="preserve">sales staff were knowledgeable and helped customers find appropriate toys, which resulted in a unique shopping experience. However, over time the shopping experience deteriorated, and the company </w:t>
      </w:r>
      <w:r w:rsidRPr="009355C0">
        <w:rPr>
          <w:rFonts w:eastAsia="Calibri"/>
          <w:shd w:val="clear" w:color="auto" w:fill="FFFFFF"/>
        </w:rPr>
        <w:t xml:space="preserve">lost its customer service focus. </w:t>
      </w:r>
      <w:r w:rsidRPr="009355C0">
        <w:rPr>
          <w:shd w:val="clear" w:color="auto" w:fill="FFFFFF"/>
        </w:rPr>
        <w:t xml:space="preserve">TRU </w:t>
      </w:r>
      <w:r w:rsidRPr="009355C0">
        <w:rPr>
          <w:rFonts w:eastAsia="Calibri"/>
          <w:shd w:val="clear" w:color="auto" w:fill="FFFFFF"/>
        </w:rPr>
        <w:t>stores became poorly merchandised and cramped, and the shopping experience inside the stores declined.</w:t>
      </w:r>
      <w:r w:rsidRPr="009355C0">
        <w:rPr>
          <w:rFonts w:eastAsia="Calibri"/>
          <w:shd w:val="clear" w:color="auto" w:fill="FFFFFF"/>
          <w:vertAlign w:val="superscript"/>
        </w:rPr>
        <w:endnoteReference w:id="19"/>
      </w:r>
      <w:r w:rsidRPr="009355C0">
        <w:rPr>
          <w:rFonts w:eastAsia="Calibri"/>
          <w:shd w:val="clear" w:color="auto" w:fill="FFFFFF"/>
        </w:rPr>
        <w:t xml:space="preserve"> According to Cohen, consumers would have paid </w:t>
      </w:r>
      <w:r w:rsidRPr="009355C0">
        <w:rPr>
          <w:rFonts w:eastAsia="Calibri"/>
          <w:shd w:val="clear" w:color="auto" w:fill="FFFFFF"/>
        </w:rPr>
        <w:lastRenderedPageBreak/>
        <w:t xml:space="preserve">more for TRU products, compared to Walmart or Target products, if TRU had maintained an enjoyable shopping experience. He particularly emphasized, </w:t>
      </w:r>
    </w:p>
    <w:p w14:paraId="69D64DA2" w14:textId="77777777" w:rsidR="00F71418" w:rsidRPr="009355C0" w:rsidRDefault="00F71418" w:rsidP="008235C9">
      <w:pPr>
        <w:pStyle w:val="BodyTextMain"/>
        <w:rPr>
          <w:rFonts w:eastAsia="Calibri"/>
          <w:shd w:val="clear" w:color="auto" w:fill="FFFFFF"/>
        </w:rPr>
      </w:pPr>
    </w:p>
    <w:p w14:paraId="5D6D3A5C" w14:textId="2F471BC3" w:rsidR="00F71418" w:rsidRPr="009355C0" w:rsidRDefault="00EB03A3" w:rsidP="00072CDD">
      <w:pPr>
        <w:pStyle w:val="BodyTextMain"/>
        <w:ind w:left="720"/>
      </w:pPr>
      <w:r>
        <w:t>Toys “R”</w:t>
      </w:r>
      <w:r w:rsidR="008235C9" w:rsidRPr="009355C0">
        <w:t xml:space="preserve"> Us never made a concerted effort to bring that experiential opportunity into the stores. I think once they went private, they could have cleaned up their act a little bit. But there was no consequential effort to re-imagine themselves, to present themselves in a more engaging and attractive way.</w:t>
      </w:r>
      <w:r w:rsidR="008235C9" w:rsidRPr="009355C0">
        <w:rPr>
          <w:vertAlign w:val="superscript"/>
        </w:rPr>
        <w:endnoteReference w:id="20"/>
      </w:r>
      <w:r w:rsidR="008235C9" w:rsidRPr="009355C0">
        <w:t xml:space="preserve"> </w:t>
      </w:r>
    </w:p>
    <w:p w14:paraId="2C70BE2D" w14:textId="77777777" w:rsidR="00F71418" w:rsidRPr="009355C0" w:rsidRDefault="00F71418" w:rsidP="00072CDD">
      <w:pPr>
        <w:pStyle w:val="BodyTextMain"/>
        <w:ind w:left="720"/>
      </w:pPr>
    </w:p>
    <w:p w14:paraId="4AE8311A" w14:textId="4264B496" w:rsidR="008235C9" w:rsidRPr="009355C0" w:rsidRDefault="008235C9" w:rsidP="00F71418">
      <w:pPr>
        <w:pStyle w:val="BodyTextMain"/>
      </w:pPr>
      <w:r w:rsidRPr="009355C0">
        <w:t xml:space="preserve">Consequently, from 2009 to 2014, revenues of TRU largely remained flat </w:t>
      </w:r>
      <w:r w:rsidRPr="009355C0">
        <w:rPr>
          <w:spacing w:val="-2"/>
        </w:rPr>
        <w:t>at $13 billion (see Exhibit 3). Moreover, mass merchandisers were gradually moving towards smaller formats, which were more appealing to consumers in general. TRU, which had large sto</w:t>
      </w:r>
      <w:r w:rsidR="00097FC0" w:rsidRPr="009355C0">
        <w:rPr>
          <w:spacing w:val="-2"/>
        </w:rPr>
        <w:t>res, did not adopt this trend.</w:t>
      </w:r>
    </w:p>
    <w:p w14:paraId="48B08325" w14:textId="77777777" w:rsidR="008235C9" w:rsidRPr="009355C0" w:rsidRDefault="008235C9" w:rsidP="008235C9">
      <w:pPr>
        <w:pStyle w:val="BodyTextMain"/>
        <w:rPr>
          <w:shd w:val="clear" w:color="auto" w:fill="FFFFFF"/>
        </w:rPr>
      </w:pPr>
    </w:p>
    <w:p w14:paraId="36A3EDF8" w14:textId="65979AE0" w:rsidR="008235C9" w:rsidRPr="009355C0" w:rsidRDefault="008235C9" w:rsidP="00F53496">
      <w:pPr>
        <w:pStyle w:val="BodyTextMain"/>
        <w:rPr>
          <w:shd w:val="clear" w:color="auto" w:fill="FFFFFF"/>
        </w:rPr>
      </w:pPr>
      <w:r w:rsidRPr="009355C0">
        <w:t>In 2014, TRU finally announced a turnaround strategy. The company decided to realign its inventory, declutter its stores, develop clearer pricing and promotion strategies, and integrate physical stores with online stores.</w:t>
      </w:r>
      <w:r w:rsidRPr="009355C0">
        <w:rPr>
          <w:vertAlign w:val="superscript"/>
        </w:rPr>
        <w:endnoteReference w:id="21"/>
      </w:r>
      <w:r w:rsidRPr="009355C0">
        <w:t xml:space="preserve"> The company also invested in social media marketing to enhance customer engagement</w:t>
      </w:r>
      <w:r w:rsidR="00F71418" w:rsidRPr="009355C0">
        <w:t>, and a</w:t>
      </w:r>
      <w:r w:rsidRPr="009355C0">
        <w:t xml:space="preserve">s a specialty store, decided to focus on the customer shopping experience and product variety, which Amazon and Walmart could not provide. In 2016, TRU further reinforced its customer convenience-oriented strategy by </w:t>
      </w:r>
      <w:r w:rsidRPr="009355C0">
        <w:rPr>
          <w:rFonts w:eastAsia="Calibri"/>
        </w:rPr>
        <w:t>allowing customers to take advantage of various distribution channels, including the ability to shop online and select in-store pickup, ship-from-store, and ship-to-store options.</w:t>
      </w:r>
      <w:r w:rsidRPr="009355C0">
        <w:t xml:space="preserve"> In the same year, the company hired Lance Wills as its chief global technology officer. Wills decided to revamp the entire TRU website to enhance the customer shopping experience, improving the browsing and checkout interface. However, commenting on the work involved, Wills stated, “In a year to two years, we have to</w:t>
      </w:r>
      <w:r w:rsidRPr="009355C0">
        <w:rPr>
          <w:shd w:val="clear" w:color="auto" w:fill="F9F9F9"/>
        </w:rPr>
        <w:t xml:space="preserve"> </w:t>
      </w:r>
      <w:r w:rsidRPr="009355C0">
        <w:t>catch up on 10 years of innovation.”</w:t>
      </w:r>
      <w:r w:rsidRPr="009355C0">
        <w:rPr>
          <w:vertAlign w:val="superscript"/>
        </w:rPr>
        <w:endnoteReference w:id="22"/>
      </w:r>
      <w:r w:rsidRPr="009355C0">
        <w:rPr>
          <w:shd w:val="clear" w:color="auto" w:fill="FFFFFF"/>
        </w:rPr>
        <w:t xml:space="preserve"> </w:t>
      </w:r>
    </w:p>
    <w:p w14:paraId="49ED2087" w14:textId="77777777" w:rsidR="008235C9" w:rsidRPr="009355C0" w:rsidRDefault="008235C9" w:rsidP="00F53496">
      <w:pPr>
        <w:pStyle w:val="BodyTextMain"/>
        <w:rPr>
          <w:shd w:val="clear" w:color="auto" w:fill="FFFFFF"/>
        </w:rPr>
      </w:pPr>
    </w:p>
    <w:p w14:paraId="2905C84A" w14:textId="3F984E51" w:rsidR="008235C9" w:rsidRPr="009355C0" w:rsidRDefault="008235C9" w:rsidP="00F53496">
      <w:pPr>
        <w:pStyle w:val="BodyTextMain"/>
        <w:rPr>
          <w:rFonts w:eastAsia="Calibri"/>
          <w:shd w:val="clear" w:color="auto" w:fill="FFFFFF"/>
        </w:rPr>
      </w:pPr>
      <w:r w:rsidRPr="009355C0">
        <w:t>TRU’s revenue did not improve between 2014 and 2017 (see Exhibit 3). Furthermore, due to TRU’s heavy debt interest payments, the company did not report any profits during this period (see Exhibit 3). The yearly debt payments meant that TRU’s cash declined to $301 million in the first quarter of 2017 from a high of $2.2 billion in 2004.</w:t>
      </w:r>
      <w:r w:rsidRPr="009355C0">
        <w:rPr>
          <w:vertAlign w:val="superscript"/>
        </w:rPr>
        <w:endnoteReference w:id="23"/>
      </w:r>
      <w:r w:rsidRPr="009355C0">
        <w:t xml:space="preserve"> According to Sutton, profits were not reported as TRU did not improve its logistics</w:t>
      </w:r>
      <w:r w:rsidR="004B03C7" w:rsidRPr="009355C0">
        <w:t xml:space="preserve"> </w:t>
      </w:r>
      <w:r w:rsidRPr="009355C0">
        <w:t>but rather relied on large, centralized warehouses instead of smaller, quicker response hubs. As a result, speed and flexibility in shipping suffered in comparison to other e-tailers, such as Amazon.</w:t>
      </w:r>
      <w:r w:rsidRPr="009355C0">
        <w:rPr>
          <w:vertAlign w:val="superscript"/>
        </w:rPr>
        <w:endnoteReference w:id="24"/>
      </w:r>
      <w:r w:rsidRPr="009355C0">
        <w:t xml:space="preserve"> Brandon also admitted, “</w:t>
      </w:r>
      <w:r w:rsidRPr="009355C0">
        <w:rPr>
          <w:rFonts w:eastAsia="Calibri"/>
        </w:rPr>
        <w:t>our inability to provide expedited shipping options and our lack of a subscription-based delivery service”</w:t>
      </w:r>
      <w:r w:rsidRPr="009355C0">
        <w:rPr>
          <w:rFonts w:eastAsia="Calibri"/>
          <w:vertAlign w:val="superscript"/>
        </w:rPr>
        <w:endnoteReference w:id="25"/>
      </w:r>
      <w:r w:rsidRPr="009355C0">
        <w:rPr>
          <w:rFonts w:eastAsia="Calibri"/>
        </w:rPr>
        <w:t xml:space="preserve"> resulted in the company lagging behind competitors.</w:t>
      </w:r>
      <w:r w:rsidRPr="009355C0">
        <w:rPr>
          <w:rFonts w:eastAsia="Calibri"/>
          <w:shd w:val="clear" w:color="auto" w:fill="FFFFFF"/>
        </w:rPr>
        <w:t xml:space="preserve"> </w:t>
      </w:r>
    </w:p>
    <w:p w14:paraId="5DE19247" w14:textId="77777777" w:rsidR="008235C9" w:rsidRPr="009355C0" w:rsidRDefault="008235C9" w:rsidP="00F53496">
      <w:pPr>
        <w:pStyle w:val="BodyTextMain"/>
        <w:rPr>
          <w:rFonts w:eastAsia="Calibri"/>
          <w:shd w:val="clear" w:color="auto" w:fill="FFFFFF"/>
        </w:rPr>
      </w:pPr>
    </w:p>
    <w:p w14:paraId="31B58E01" w14:textId="542B3060" w:rsidR="008235C9" w:rsidRPr="009355C0" w:rsidRDefault="008235C9" w:rsidP="00F53496">
      <w:pPr>
        <w:pStyle w:val="BodyTextMain"/>
        <w:rPr>
          <w:spacing w:val="-4"/>
          <w:kern w:val="22"/>
        </w:rPr>
      </w:pPr>
      <w:r w:rsidRPr="009355C0">
        <w:rPr>
          <w:spacing w:val="-4"/>
          <w:kern w:val="22"/>
        </w:rPr>
        <w:t xml:space="preserve">Furthermore, TRU could not enhance even its in-house shopping experience. For instance, during the 2015 holiday season, only 65 </w:t>
      </w:r>
      <w:r w:rsidR="00160E0D" w:rsidRPr="009355C0">
        <w:rPr>
          <w:spacing w:val="-4"/>
          <w:kern w:val="22"/>
        </w:rPr>
        <w:t>per cent</w:t>
      </w:r>
      <w:r w:rsidRPr="009355C0">
        <w:rPr>
          <w:spacing w:val="-4"/>
          <w:kern w:val="22"/>
        </w:rPr>
        <w:t xml:space="preserve"> of the bestselling toys </w:t>
      </w:r>
      <w:r w:rsidR="005B3D95" w:rsidRPr="009355C0">
        <w:rPr>
          <w:spacing w:val="-4"/>
          <w:kern w:val="22"/>
        </w:rPr>
        <w:t xml:space="preserve">were available </w:t>
      </w:r>
      <w:r w:rsidRPr="009355C0">
        <w:rPr>
          <w:spacing w:val="-4"/>
          <w:kern w:val="22"/>
        </w:rPr>
        <w:t xml:space="preserve">on its shelves, whereas the recommended level of availability during the peak season was 95 </w:t>
      </w:r>
      <w:r w:rsidR="00160E0D" w:rsidRPr="009355C0">
        <w:rPr>
          <w:spacing w:val="-4"/>
          <w:kern w:val="22"/>
        </w:rPr>
        <w:t>per cent</w:t>
      </w:r>
      <w:r w:rsidRPr="009355C0">
        <w:rPr>
          <w:spacing w:val="-4"/>
          <w:kern w:val="22"/>
        </w:rPr>
        <w:t>.</w:t>
      </w:r>
      <w:r w:rsidRPr="009355C0">
        <w:rPr>
          <w:spacing w:val="-4"/>
          <w:kern w:val="22"/>
          <w:vertAlign w:val="superscript"/>
        </w:rPr>
        <w:endnoteReference w:id="26"/>
      </w:r>
      <w:r w:rsidRPr="009355C0">
        <w:rPr>
          <w:spacing w:val="-4"/>
          <w:kern w:val="22"/>
        </w:rPr>
        <w:t xml:space="preserve"> Customers commented that “</w:t>
      </w:r>
      <w:r w:rsidRPr="009355C0">
        <w:rPr>
          <w:rFonts w:eastAsia="Calibri"/>
          <w:spacing w:val="-4"/>
          <w:kern w:val="22"/>
        </w:rPr>
        <w:t>the shelves were very empty and it felt like we were shopping leftovers.”</w:t>
      </w:r>
      <w:r w:rsidRPr="009355C0">
        <w:rPr>
          <w:rFonts w:eastAsia="Calibri"/>
          <w:spacing w:val="-4"/>
          <w:kern w:val="22"/>
          <w:vertAlign w:val="superscript"/>
        </w:rPr>
        <w:endnoteReference w:id="27"/>
      </w:r>
      <w:r w:rsidRPr="009355C0">
        <w:rPr>
          <w:rFonts w:eastAsia="Calibri"/>
          <w:spacing w:val="-4"/>
          <w:kern w:val="22"/>
        </w:rPr>
        <w:t xml:space="preserve"> </w:t>
      </w:r>
      <w:r w:rsidRPr="009355C0">
        <w:rPr>
          <w:spacing w:val="-4"/>
          <w:kern w:val="22"/>
        </w:rPr>
        <w:t>In fact, Greg Portell, lead partner in the consulting firm A.T. Kearney, stated, “If you</w:t>
      </w:r>
      <w:r w:rsidR="007C301A" w:rsidRPr="009355C0">
        <w:rPr>
          <w:spacing w:val="-4"/>
          <w:kern w:val="22"/>
        </w:rPr>
        <w:t>’</w:t>
      </w:r>
      <w:r w:rsidRPr="009355C0">
        <w:rPr>
          <w:spacing w:val="-4"/>
          <w:kern w:val="22"/>
        </w:rPr>
        <w:t>re going to have that breadth of inventory, you need someone in the store to help you find it, help you experience it,” elaborating that “It</w:t>
      </w:r>
      <w:r w:rsidR="007C301A" w:rsidRPr="009355C0">
        <w:rPr>
          <w:spacing w:val="-4"/>
          <w:kern w:val="22"/>
        </w:rPr>
        <w:t>’</w:t>
      </w:r>
      <w:r w:rsidRPr="009355C0">
        <w:rPr>
          <w:spacing w:val="-4"/>
          <w:kern w:val="22"/>
        </w:rPr>
        <w:t>s hard to sell toys in a cold, warehouse</w:t>
      </w:r>
      <w:r w:rsidRPr="009355C0">
        <w:rPr>
          <w:spacing w:val="-4"/>
          <w:kern w:val="22"/>
          <w:shd w:val="clear" w:color="auto" w:fill="000000" w:themeFill="text1"/>
        </w:rPr>
        <w:t xml:space="preserve"> </w:t>
      </w:r>
      <w:r w:rsidRPr="009355C0">
        <w:rPr>
          <w:spacing w:val="-4"/>
          <w:kern w:val="22"/>
        </w:rPr>
        <w:t>environment.”</w:t>
      </w:r>
      <w:r w:rsidRPr="009355C0">
        <w:rPr>
          <w:spacing w:val="-4"/>
          <w:kern w:val="22"/>
          <w:vertAlign w:val="superscript"/>
        </w:rPr>
        <w:endnoteReference w:id="28"/>
      </w:r>
      <w:r w:rsidRPr="009355C0">
        <w:rPr>
          <w:spacing w:val="-4"/>
          <w:kern w:val="22"/>
        </w:rPr>
        <w:t xml:space="preserve"> Brandon himself mentioned that TRU failed to maintain good store conditions. He specifically noted that with regard to competition, the company was lacking on various fronts, including general upkeep and the condition of the stores.</w:t>
      </w:r>
      <w:r w:rsidRPr="009355C0">
        <w:rPr>
          <w:spacing w:val="-4"/>
          <w:kern w:val="22"/>
          <w:vertAlign w:val="superscript"/>
        </w:rPr>
        <w:endnoteReference w:id="29"/>
      </w:r>
      <w:r w:rsidRPr="009355C0">
        <w:rPr>
          <w:spacing w:val="-4"/>
          <w:kern w:val="22"/>
        </w:rPr>
        <w:t xml:space="preserve"> Consequently, TRU’s market share compared to its competitors declined, so that TRU held a market share of 13.6 </w:t>
      </w:r>
      <w:r w:rsidR="00160E0D" w:rsidRPr="009355C0">
        <w:rPr>
          <w:spacing w:val="-4"/>
          <w:kern w:val="22"/>
        </w:rPr>
        <w:t>per cent</w:t>
      </w:r>
      <w:r w:rsidRPr="009355C0">
        <w:rPr>
          <w:spacing w:val="-4"/>
          <w:kern w:val="22"/>
        </w:rPr>
        <w:t xml:space="preserve"> in the traditional toys and games industry, whereas Walmart and Amazon held a market share of 29.4 </w:t>
      </w:r>
      <w:r w:rsidR="00160E0D" w:rsidRPr="009355C0">
        <w:rPr>
          <w:spacing w:val="-4"/>
          <w:kern w:val="22"/>
        </w:rPr>
        <w:t>per cent</w:t>
      </w:r>
      <w:r w:rsidRPr="009355C0">
        <w:rPr>
          <w:spacing w:val="-4"/>
          <w:kern w:val="22"/>
        </w:rPr>
        <w:t xml:space="preserve"> and 16.3 </w:t>
      </w:r>
      <w:r w:rsidR="00160E0D" w:rsidRPr="009355C0">
        <w:rPr>
          <w:spacing w:val="-4"/>
          <w:kern w:val="22"/>
        </w:rPr>
        <w:t>per cent</w:t>
      </w:r>
      <w:r w:rsidR="005B3D95" w:rsidRPr="009355C0">
        <w:rPr>
          <w:spacing w:val="-4"/>
          <w:kern w:val="22"/>
        </w:rPr>
        <w:t>,</w:t>
      </w:r>
      <w:r w:rsidRPr="009355C0">
        <w:rPr>
          <w:spacing w:val="-4"/>
          <w:kern w:val="22"/>
        </w:rPr>
        <w:t xml:space="preserve"> respectively.</w:t>
      </w:r>
      <w:r w:rsidRPr="009355C0">
        <w:rPr>
          <w:spacing w:val="-4"/>
          <w:kern w:val="22"/>
          <w:vertAlign w:val="superscript"/>
        </w:rPr>
        <w:endnoteReference w:id="30"/>
      </w:r>
    </w:p>
    <w:p w14:paraId="1D157888" w14:textId="77777777" w:rsidR="008235C9" w:rsidRPr="009355C0" w:rsidRDefault="008235C9" w:rsidP="008235C9">
      <w:pPr>
        <w:pStyle w:val="BodyTextMain"/>
      </w:pPr>
    </w:p>
    <w:p w14:paraId="5BBDCDC6" w14:textId="17EBA287" w:rsidR="008235C9" w:rsidRPr="009355C0" w:rsidRDefault="008235C9" w:rsidP="008235C9">
      <w:pPr>
        <w:pStyle w:val="BodyTextMain"/>
        <w:rPr>
          <w:shd w:val="clear" w:color="auto" w:fill="FFFFFF"/>
        </w:rPr>
      </w:pPr>
      <w:r w:rsidRPr="009355C0">
        <w:t>In May 2017, TRU again decided to revamp its e-commerce platform as a part of its $100 million restructuring program.</w:t>
      </w:r>
      <w:r w:rsidRPr="009355C0">
        <w:rPr>
          <w:vertAlign w:val="superscript"/>
        </w:rPr>
        <w:endnoteReference w:id="31"/>
      </w:r>
      <w:r w:rsidRPr="009355C0">
        <w:t xml:space="preserve"> </w:t>
      </w:r>
      <w:r w:rsidRPr="009355C0">
        <w:rPr>
          <w:shd w:val="clear" w:color="auto" w:fill="FFFFFF"/>
        </w:rPr>
        <w:t>Experts commented that this e-commerce restructuring effort was “too late and too little.”</w:t>
      </w:r>
      <w:r w:rsidRPr="009355C0">
        <w:rPr>
          <w:shd w:val="clear" w:color="auto" w:fill="FFFFFF"/>
          <w:vertAlign w:val="superscript"/>
        </w:rPr>
        <w:endnoteReference w:id="32"/>
      </w:r>
      <w:r w:rsidRPr="009355C0">
        <w:rPr>
          <w:shd w:val="clear" w:color="auto" w:fill="FFFFFF"/>
        </w:rPr>
        <w:t xml:space="preserve"> TRU already had a long-term debt of </w:t>
      </w:r>
      <w:r w:rsidRPr="009355C0">
        <w:t xml:space="preserve">$5.2 billion in 2017, with </w:t>
      </w:r>
      <w:r w:rsidRPr="009355C0">
        <w:rPr>
          <w:shd w:val="clear" w:color="auto" w:fill="FFFFFF"/>
        </w:rPr>
        <w:t>$400 million of debt due in 2018, another $2.6 billion due in 2019, and $1.36 billion due in 2020.</w:t>
      </w:r>
      <w:r w:rsidRPr="009355C0">
        <w:rPr>
          <w:shd w:val="clear" w:color="auto" w:fill="FFFFFF"/>
          <w:vertAlign w:val="superscript"/>
        </w:rPr>
        <w:endnoteReference w:id="33"/>
      </w:r>
      <w:r w:rsidRPr="009355C0">
        <w:rPr>
          <w:shd w:val="clear" w:color="auto" w:fill="FFFFFF"/>
        </w:rPr>
        <w:t xml:space="preserve"> Its quarterly sales in September </w:t>
      </w:r>
      <w:r w:rsidRPr="009355C0">
        <w:rPr>
          <w:shd w:val="clear" w:color="auto" w:fill="FFFFFF"/>
        </w:rPr>
        <w:lastRenderedPageBreak/>
        <w:t xml:space="preserve">2017 also declined by 4.8 </w:t>
      </w:r>
      <w:r w:rsidR="00160E0D" w:rsidRPr="009355C0">
        <w:rPr>
          <w:shd w:val="clear" w:color="auto" w:fill="FFFFFF"/>
        </w:rPr>
        <w:t>per cent</w:t>
      </w:r>
      <w:r w:rsidRPr="009355C0">
        <w:rPr>
          <w:shd w:val="clear" w:color="auto" w:fill="FFFFFF"/>
        </w:rPr>
        <w:t xml:space="preserve"> year-on-year, and its net losses increased to $164 million. The toy industry at the </w:t>
      </w:r>
      <w:r w:rsidR="00686260" w:rsidRPr="009355C0">
        <w:rPr>
          <w:shd w:val="clear" w:color="auto" w:fill="FFFFFF"/>
        </w:rPr>
        <w:t xml:space="preserve">same time reported a growth of </w:t>
      </w:r>
      <w:r w:rsidR="007C301A" w:rsidRPr="009355C0">
        <w:rPr>
          <w:shd w:val="clear" w:color="auto" w:fill="FFFFFF"/>
        </w:rPr>
        <w:t>5</w:t>
      </w:r>
      <w:r w:rsidRPr="009355C0">
        <w:rPr>
          <w:shd w:val="clear" w:color="auto" w:fill="FFFFFF"/>
        </w:rPr>
        <w:t xml:space="preserve"> </w:t>
      </w:r>
      <w:r w:rsidR="00160E0D" w:rsidRPr="009355C0">
        <w:rPr>
          <w:shd w:val="clear" w:color="auto" w:fill="FFFFFF"/>
        </w:rPr>
        <w:t>per cent</w:t>
      </w:r>
      <w:r w:rsidRPr="009355C0">
        <w:rPr>
          <w:shd w:val="clear" w:color="auto" w:fill="FFFFFF"/>
        </w:rPr>
        <w:t>.</w:t>
      </w:r>
      <w:r w:rsidRPr="009355C0">
        <w:rPr>
          <w:shd w:val="clear" w:color="auto" w:fill="FFFFFF"/>
          <w:vertAlign w:val="superscript"/>
        </w:rPr>
        <w:endnoteReference w:id="34"/>
      </w:r>
      <w:r w:rsidRPr="009355C0">
        <w:rPr>
          <w:shd w:val="clear" w:color="auto" w:fill="FFFFFF"/>
        </w:rPr>
        <w:t xml:space="preserve"> TRU did not earn enough profit to repay its debts and needed to restructure the debt. The company finally chose to file for bankruptcy.</w:t>
      </w:r>
    </w:p>
    <w:p w14:paraId="15DA53DF" w14:textId="77777777" w:rsidR="007415E5" w:rsidRPr="009355C0" w:rsidRDefault="007415E5" w:rsidP="008235C9">
      <w:pPr>
        <w:pStyle w:val="BodyTextMain"/>
        <w:rPr>
          <w:shd w:val="clear" w:color="auto" w:fill="FFFFFF"/>
        </w:rPr>
      </w:pPr>
    </w:p>
    <w:p w14:paraId="73D05A17" w14:textId="77777777" w:rsidR="007415E5" w:rsidRPr="009355C0" w:rsidRDefault="007415E5" w:rsidP="008235C9">
      <w:pPr>
        <w:pStyle w:val="BodyTextMain"/>
        <w:rPr>
          <w:shd w:val="clear" w:color="auto" w:fill="FFFFFF"/>
        </w:rPr>
      </w:pPr>
    </w:p>
    <w:p w14:paraId="1B8C1300" w14:textId="77777777" w:rsidR="008235C9" w:rsidRPr="009355C0" w:rsidRDefault="008235C9" w:rsidP="007415E5">
      <w:pPr>
        <w:pStyle w:val="Casehead1"/>
        <w:keepNext/>
      </w:pPr>
      <w:r w:rsidRPr="009355C0">
        <w:t>FILING FOR BANKRUPTCY</w:t>
      </w:r>
    </w:p>
    <w:p w14:paraId="67C1BA51" w14:textId="77777777" w:rsidR="008235C9" w:rsidRPr="009355C0" w:rsidRDefault="008235C9" w:rsidP="007415E5">
      <w:pPr>
        <w:pStyle w:val="BodyTextMain"/>
        <w:keepNext/>
      </w:pPr>
    </w:p>
    <w:p w14:paraId="0E15B508" w14:textId="0228C4FB" w:rsidR="008235C9" w:rsidRPr="009355C0" w:rsidRDefault="008235C9" w:rsidP="00F53496">
      <w:pPr>
        <w:pStyle w:val="BodyTextMain"/>
        <w:keepNext/>
        <w:rPr>
          <w:shd w:val="clear" w:color="auto" w:fill="FFFFFF"/>
        </w:rPr>
      </w:pPr>
      <w:r w:rsidRPr="009355C0">
        <w:t>TRU filed for bankruptcy protection in September 2017 with the intention of making its business model leaner, with manageable debt. To achieve this objective, a new $3.1 billion loan was issued to TRU to keep the business operational during turnaround efforts.</w:t>
      </w:r>
      <w:r w:rsidRPr="009355C0">
        <w:rPr>
          <w:vertAlign w:val="superscript"/>
        </w:rPr>
        <w:endnoteReference w:id="35"/>
      </w:r>
      <w:r w:rsidRPr="009355C0">
        <w:t xml:space="preserve"> The loan was issued according to debtor-in-possession financing, intended for financially distressed and bankrupt firms in the U</w:t>
      </w:r>
      <w:r w:rsidR="00FD0F0D" w:rsidRPr="009355C0">
        <w:t xml:space="preserve">nited </w:t>
      </w:r>
      <w:r w:rsidRPr="009355C0">
        <w:t>S</w:t>
      </w:r>
      <w:r w:rsidR="00FD0F0D" w:rsidRPr="009355C0">
        <w:t>tates</w:t>
      </w:r>
      <w:r w:rsidRPr="009355C0">
        <w:t xml:space="preserve"> and Canada under Chapter 11 of the U</w:t>
      </w:r>
      <w:r w:rsidR="00FD0F0D" w:rsidRPr="009355C0">
        <w:t xml:space="preserve">nited </w:t>
      </w:r>
      <w:r w:rsidRPr="009355C0">
        <w:t>S</w:t>
      </w:r>
      <w:r w:rsidR="00FD0F0D" w:rsidRPr="009355C0">
        <w:t>tates</w:t>
      </w:r>
      <w:r w:rsidRPr="009355C0">
        <w:t xml:space="preserve"> Bankruptcy Code. The loan was to be used by TRU to make investments to improve store layout and lighting, the shopping experience, e-commerce sites,</w:t>
      </w:r>
      <w:r w:rsidRPr="009355C0">
        <w:rPr>
          <w:shd w:val="clear" w:color="auto" w:fill="FFFFFF"/>
        </w:rPr>
        <w:t xml:space="preserve"> </w:t>
      </w:r>
      <w:r w:rsidRPr="009355C0">
        <w:t>promotion of highest selling toys, and delivery capabilities.</w:t>
      </w:r>
      <w:r w:rsidRPr="009355C0">
        <w:rPr>
          <w:vertAlign w:val="superscript"/>
        </w:rPr>
        <w:endnoteReference w:id="36"/>
      </w:r>
    </w:p>
    <w:p w14:paraId="71CEB431" w14:textId="77777777" w:rsidR="008235C9" w:rsidRPr="009355C0" w:rsidRDefault="008235C9" w:rsidP="00F53496">
      <w:pPr>
        <w:pStyle w:val="BodyTextMain"/>
        <w:keepNext/>
        <w:rPr>
          <w:shd w:val="clear" w:color="auto" w:fill="FFFFFF"/>
        </w:rPr>
      </w:pPr>
    </w:p>
    <w:p w14:paraId="21E3B629" w14:textId="7A6FB325" w:rsidR="008235C9" w:rsidRPr="00EB03A3" w:rsidRDefault="008235C9" w:rsidP="00F53496">
      <w:pPr>
        <w:pStyle w:val="BodyTextMain"/>
      </w:pPr>
      <w:r w:rsidRPr="00EB03A3">
        <w:t xml:space="preserve">In October 2017, a month after filing for bankruptcy, TRU released its first augmented reality </w:t>
      </w:r>
      <w:r w:rsidR="007C301A" w:rsidRPr="00EB03A3">
        <w:t>application (</w:t>
      </w:r>
      <w:r w:rsidRPr="00EB03A3">
        <w:t>app</w:t>
      </w:r>
      <w:r w:rsidR="007C301A" w:rsidRPr="00EB03A3">
        <w:t>)</w:t>
      </w:r>
      <w:r w:rsidRPr="00EB03A3">
        <w:t xml:space="preserve">, </w:t>
      </w:r>
      <w:r w:rsidRPr="00EB03A3">
        <w:rPr>
          <w:rFonts w:eastAsia="Calibri"/>
        </w:rPr>
        <w:t>Play Chaser. Those who downloaded the app could scan special signs in stores; the app’s interactive features allowed children to earn in-app currency by completing quests and games. Though implemented on a limited scale by the end of October, the app was expected to eventually become available at all TRU stores.</w:t>
      </w:r>
      <w:r w:rsidRPr="00EB03A3">
        <w:rPr>
          <w:rFonts w:eastAsia="Calibri"/>
          <w:vertAlign w:val="superscript"/>
        </w:rPr>
        <w:endnoteReference w:id="37"/>
      </w:r>
      <w:r w:rsidRPr="00EB03A3">
        <w:rPr>
          <w:rFonts w:eastAsia="Calibri"/>
        </w:rPr>
        <w:t xml:space="preserve"> However, features of the app were limited in scope. Consumers were still more likely to purchase toys from</w:t>
      </w:r>
      <w:r w:rsidRPr="00EB03A3">
        <w:rPr>
          <w:rFonts w:eastAsia="Calibri"/>
          <w:shd w:val="clear" w:color="auto" w:fill="FFFFFF"/>
        </w:rPr>
        <w:t xml:space="preserve"> </w:t>
      </w:r>
      <w:r w:rsidRPr="00EB03A3">
        <w:rPr>
          <w:rFonts w:eastAsia="Calibri"/>
        </w:rPr>
        <w:t>Amazon due to lower prices.</w:t>
      </w:r>
      <w:r w:rsidRPr="00EB03A3">
        <w:rPr>
          <w:rFonts w:eastAsia="Calibri"/>
          <w:vertAlign w:val="superscript"/>
        </w:rPr>
        <w:endnoteReference w:id="38"/>
      </w:r>
      <w:r w:rsidRPr="00EB03A3">
        <w:rPr>
          <w:rFonts w:eastAsia="Calibri"/>
        </w:rPr>
        <w:t xml:space="preserve"> </w:t>
      </w:r>
      <w:r w:rsidRPr="00EB03A3">
        <w:t>During the 2017 holiday season,</w:t>
      </w:r>
      <w:r w:rsidRPr="00EB03A3">
        <w:rPr>
          <w:shd w:val="clear" w:color="auto" w:fill="FFFFFF"/>
        </w:rPr>
        <w:t xml:space="preserve"> </w:t>
      </w:r>
      <w:r w:rsidRPr="00EB03A3">
        <w:t xml:space="preserve">TRU also released a nostalgic advertisement, a remix of the store’s famous “I </w:t>
      </w:r>
      <w:r w:rsidR="009355C0" w:rsidRPr="00EB03A3">
        <w:t>D</w:t>
      </w:r>
      <w:r w:rsidRPr="00EB03A3">
        <w:t>on</w:t>
      </w:r>
      <w:r w:rsidR="007C301A" w:rsidRPr="00EB03A3">
        <w:t>’</w:t>
      </w:r>
      <w:r w:rsidRPr="00EB03A3">
        <w:t xml:space="preserve">t </w:t>
      </w:r>
      <w:r w:rsidR="009355C0" w:rsidRPr="00EB03A3">
        <w:t>W</w:t>
      </w:r>
      <w:r w:rsidRPr="00EB03A3">
        <w:t xml:space="preserve">anna </w:t>
      </w:r>
      <w:r w:rsidR="009355C0" w:rsidRPr="00EB03A3">
        <w:t>G</w:t>
      </w:r>
      <w:r w:rsidRPr="00EB03A3">
        <w:t xml:space="preserve">row </w:t>
      </w:r>
      <w:r w:rsidR="009355C0" w:rsidRPr="00EB03A3">
        <w:t>U</w:t>
      </w:r>
      <w:r w:rsidRPr="00EB03A3">
        <w:t>p” jingle.</w:t>
      </w:r>
      <w:r w:rsidRPr="00EB03A3">
        <w:rPr>
          <w:vertAlign w:val="superscript"/>
        </w:rPr>
        <w:endnoteReference w:id="39"/>
      </w:r>
      <w:r w:rsidRPr="00EB03A3">
        <w:t xml:space="preserve"> It</w:t>
      </w:r>
      <w:r w:rsidR="005B3D95" w:rsidRPr="00EB03A3">
        <w:t xml:space="preserve">s aim was </w:t>
      </w:r>
      <w:r w:rsidRPr="00EB03A3">
        <w:t>to refresh the memories of parents of their own childhood days, where they use</w:t>
      </w:r>
      <w:r w:rsidR="005B3D95" w:rsidRPr="00EB03A3">
        <w:t>d</w:t>
      </w:r>
      <w:r w:rsidRPr="00EB03A3">
        <w:t xml:space="preserve"> to visit TRU stores to buy their </w:t>
      </w:r>
      <w:r w:rsidR="005D1233" w:rsidRPr="00EB03A3">
        <w:t>favourite</w:t>
      </w:r>
      <w:r w:rsidRPr="00EB03A3">
        <w:t xml:space="preserve"> toys.</w:t>
      </w:r>
      <w:r w:rsidRPr="00EB03A3" w:rsidDel="005D3606">
        <w:rPr>
          <w:rFonts w:ascii="Calibri" w:eastAsia="Calibri" w:hAnsi="Calibri"/>
          <w:sz w:val="16"/>
          <w:szCs w:val="16"/>
        </w:rPr>
        <w:t xml:space="preserve"> </w:t>
      </w:r>
    </w:p>
    <w:p w14:paraId="37D00E33" w14:textId="77777777" w:rsidR="008235C9" w:rsidRPr="009355C0" w:rsidRDefault="008235C9" w:rsidP="00F53496">
      <w:pPr>
        <w:pStyle w:val="BodyTextMain"/>
        <w:rPr>
          <w:shd w:val="clear" w:color="auto" w:fill="FFFFFF"/>
        </w:rPr>
      </w:pPr>
    </w:p>
    <w:p w14:paraId="43BD830F" w14:textId="04A6F4CD" w:rsidR="008235C9" w:rsidRPr="00EB03A3" w:rsidRDefault="008235C9" w:rsidP="00F53496">
      <w:pPr>
        <w:pStyle w:val="BodyTextMain"/>
        <w:rPr>
          <w:shd w:val="clear" w:color="auto" w:fill="FFFFFF"/>
        </w:rPr>
      </w:pPr>
      <w:r w:rsidRPr="00EB03A3">
        <w:t xml:space="preserve">Over the years, TRU earned approximately 40 </w:t>
      </w:r>
      <w:r w:rsidR="00160E0D" w:rsidRPr="00EB03A3">
        <w:t>per cent</w:t>
      </w:r>
      <w:r w:rsidRPr="00EB03A3">
        <w:t xml:space="preserve"> of its revenues during the U</w:t>
      </w:r>
      <w:r w:rsidR="00FD0F0D" w:rsidRPr="00EB03A3">
        <w:t>.</w:t>
      </w:r>
      <w:r w:rsidRPr="00EB03A3">
        <w:t>S</w:t>
      </w:r>
      <w:r w:rsidR="00FD0F0D" w:rsidRPr="00EB03A3">
        <w:t>.</w:t>
      </w:r>
      <w:r w:rsidRPr="00EB03A3">
        <w:t xml:space="preserve"> holiday season, making it vital for the company to have toys available at this time of year.</w:t>
      </w:r>
      <w:r w:rsidRPr="00EB03A3">
        <w:rPr>
          <w:vertAlign w:val="superscript"/>
        </w:rPr>
        <w:endnoteReference w:id="40"/>
      </w:r>
      <w:r w:rsidRPr="00EB03A3">
        <w:t xml:space="preserve"> However, after TRU filed for bankruptcy, vendors decided to curtail shipments, which proved to be detrimental for the company. Furthermore, during the holiday season, major retailers, such as Walmart, Target, and Amazon, drastically slashed their toy prices. For them, toys were a means </w:t>
      </w:r>
      <w:r w:rsidR="005B3D95" w:rsidRPr="00EB03A3">
        <w:t>of</w:t>
      </w:r>
      <w:r w:rsidRPr="00EB03A3">
        <w:t xml:space="preserve"> attracting customers to buy additional items with higher profit margins.</w:t>
      </w:r>
      <w:r w:rsidRPr="00EB03A3">
        <w:rPr>
          <w:vertAlign w:val="superscript"/>
        </w:rPr>
        <w:endnoteReference w:id="41"/>
      </w:r>
      <w:r w:rsidRPr="00EB03A3">
        <w:t xml:space="preserve"> Although TRU had pledged to keep stores open while filing for bankruptcy, consumers became skeptical of shopping at TRU stores during the holiday season. Meanwhile, competitors such as Walmart tripled their toy merchandise and improved the shopping experience offered at their retail outlets. </w:t>
      </w:r>
      <w:r w:rsidRPr="00EB03A3">
        <w:rPr>
          <w:rFonts w:eastAsia="Calibri"/>
        </w:rPr>
        <w:t>Retail experts commented that TRU could not do well during the holiday period, as it did not offer a competitive or convenient shopping experience.</w:t>
      </w:r>
      <w:r w:rsidRPr="00EB03A3">
        <w:rPr>
          <w:rFonts w:eastAsia="Calibri"/>
          <w:vertAlign w:val="superscript"/>
        </w:rPr>
        <w:endnoteReference w:id="42"/>
      </w:r>
      <w:r w:rsidRPr="00EB03A3">
        <w:rPr>
          <w:rFonts w:eastAsia="Calibri"/>
        </w:rPr>
        <w:t xml:space="preserve"> </w:t>
      </w:r>
      <w:r w:rsidRPr="00EB03A3">
        <w:t>As</w:t>
      </w:r>
      <w:r w:rsidR="00686260" w:rsidRPr="00EB03A3">
        <w:t xml:space="preserve"> a consequence, TRU reported a </w:t>
      </w:r>
      <w:r w:rsidR="007C301A" w:rsidRPr="00EB03A3">
        <w:t>9</w:t>
      </w:r>
      <w:r w:rsidRPr="00EB03A3">
        <w:t xml:space="preserve"> </w:t>
      </w:r>
      <w:r w:rsidR="00160E0D" w:rsidRPr="00EB03A3">
        <w:t>per cent</w:t>
      </w:r>
      <w:r w:rsidRPr="00EB03A3">
        <w:t xml:space="preserve"> decline in sales during the holiday period, a record low for the company.</w:t>
      </w:r>
      <w:r w:rsidRPr="00EB03A3">
        <w:rPr>
          <w:vertAlign w:val="superscript"/>
        </w:rPr>
        <w:endnoteReference w:id="43"/>
      </w:r>
      <w:r w:rsidRPr="00EB03A3">
        <w:t xml:space="preserve"> According to Jay Saklo, an attorney at Bilzin Sumberg specializing in restructuring, the management of TRU filed for bankruptcy before the U</w:t>
      </w:r>
      <w:r w:rsidR="00FD0F0D" w:rsidRPr="00EB03A3">
        <w:t>.</w:t>
      </w:r>
      <w:r w:rsidRPr="00EB03A3">
        <w:t>S</w:t>
      </w:r>
      <w:r w:rsidR="00FD0F0D" w:rsidRPr="00EB03A3">
        <w:t>.</w:t>
      </w:r>
      <w:r w:rsidRPr="00EB03A3">
        <w:t xml:space="preserve"> holiday season in order to manage the company’s inventory and maintain its supply chain—filing for bankruptcy was necessary given that suppliers demanded upfront payment.</w:t>
      </w:r>
      <w:r w:rsidRPr="00EB03A3">
        <w:rPr>
          <w:vertAlign w:val="superscript"/>
        </w:rPr>
        <w:endnoteReference w:id="44"/>
      </w:r>
      <w:r w:rsidRPr="00EB03A3">
        <w:t xml:space="preserve"> TRU had more than 100,000 creditors, including toymakers Mattel, Inc. and Hasbro</w:t>
      </w:r>
      <w:r w:rsidR="00EB03A3">
        <w:t xml:space="preserve"> Inc. (Hasbro)</w:t>
      </w:r>
      <w:r w:rsidRPr="00EB03A3">
        <w:t>, to which TRU owed $136 million and $59 million</w:t>
      </w:r>
      <w:r w:rsidR="005B3D95" w:rsidRPr="00EB03A3">
        <w:t>,</w:t>
      </w:r>
      <w:r w:rsidRPr="00EB03A3">
        <w:t xml:space="preserve"> respectively.</w:t>
      </w:r>
      <w:r w:rsidRPr="00EB03A3">
        <w:rPr>
          <w:vertAlign w:val="superscript"/>
        </w:rPr>
        <w:endnoteReference w:id="45"/>
      </w:r>
    </w:p>
    <w:p w14:paraId="5859A9B2" w14:textId="77777777" w:rsidR="008235C9" w:rsidRPr="009355C0" w:rsidRDefault="008235C9" w:rsidP="00F53496">
      <w:pPr>
        <w:pStyle w:val="BodyTextMain"/>
        <w:rPr>
          <w:shd w:val="clear" w:color="auto" w:fill="FFFFFF"/>
        </w:rPr>
      </w:pPr>
    </w:p>
    <w:p w14:paraId="02CFE3F0" w14:textId="77777777" w:rsidR="008235C9" w:rsidRPr="009355C0" w:rsidRDefault="008235C9" w:rsidP="00F53496">
      <w:pPr>
        <w:pStyle w:val="BodyTextMain"/>
        <w:rPr>
          <w:shd w:val="clear" w:color="auto" w:fill="FFFFFF"/>
        </w:rPr>
      </w:pPr>
    </w:p>
    <w:p w14:paraId="7C683298" w14:textId="77777777" w:rsidR="008235C9" w:rsidRPr="009355C0" w:rsidRDefault="008235C9" w:rsidP="00072CDD">
      <w:pPr>
        <w:pStyle w:val="Casehead1"/>
        <w:keepNext/>
      </w:pPr>
      <w:r w:rsidRPr="009355C0">
        <w:t>FILING FOR LIQUIDATION</w:t>
      </w:r>
    </w:p>
    <w:p w14:paraId="4469EB34" w14:textId="77777777" w:rsidR="008235C9" w:rsidRPr="009355C0" w:rsidRDefault="008235C9" w:rsidP="00072CDD">
      <w:pPr>
        <w:pStyle w:val="BodyTextMain"/>
        <w:keepNext/>
        <w:rPr>
          <w:rFonts w:eastAsia="Calibri"/>
          <w:shd w:val="clear" w:color="auto" w:fill="FFFFFF"/>
        </w:rPr>
      </w:pPr>
    </w:p>
    <w:p w14:paraId="2E710FB8" w14:textId="106FE911" w:rsidR="008235C9" w:rsidRPr="009355C0" w:rsidRDefault="008235C9" w:rsidP="00072CDD">
      <w:pPr>
        <w:pStyle w:val="BodyTextMain"/>
        <w:keepNext/>
        <w:rPr>
          <w:rFonts w:eastAsia="Calibri"/>
          <w:shd w:val="clear" w:color="auto" w:fill="FFFFFF"/>
        </w:rPr>
      </w:pPr>
      <w:r w:rsidRPr="009355C0">
        <w:rPr>
          <w:rFonts w:eastAsia="Calibri"/>
          <w:shd w:val="clear" w:color="auto" w:fill="FFFFFF"/>
        </w:rPr>
        <w:t xml:space="preserve">In March 2018, Brandon stated that due to the disappointing holiday season, the company needed to file for liquidation. While announcing the liquidation of TRU, he </w:t>
      </w:r>
      <w:r w:rsidR="002F7530" w:rsidRPr="009355C0">
        <w:rPr>
          <w:rFonts w:eastAsia="Calibri"/>
          <w:shd w:val="clear" w:color="auto" w:fill="FFFFFF"/>
        </w:rPr>
        <w:t xml:space="preserve">told </w:t>
      </w:r>
      <w:r w:rsidRPr="009355C0">
        <w:rPr>
          <w:rFonts w:eastAsia="Calibri"/>
          <w:shd w:val="clear" w:color="auto" w:fill="FFFFFF"/>
        </w:rPr>
        <w:t>employees</w:t>
      </w:r>
      <w:r w:rsidR="002F7530" w:rsidRPr="009355C0">
        <w:rPr>
          <w:rFonts w:eastAsia="Calibri"/>
          <w:shd w:val="clear" w:color="auto" w:fill="FFFFFF"/>
        </w:rPr>
        <w:t>,</w:t>
      </w:r>
      <w:r w:rsidRPr="009355C0">
        <w:rPr>
          <w:rFonts w:eastAsia="Calibri"/>
          <w:shd w:val="clear" w:color="auto" w:fill="FFFFFF"/>
        </w:rPr>
        <w:t xml:space="preserve"> “I am devastated that we have reached this point</w:t>
      </w:r>
      <w:r w:rsidR="002F7530" w:rsidRPr="009355C0">
        <w:rPr>
          <w:rFonts w:eastAsia="Calibri"/>
          <w:shd w:val="clear" w:color="auto" w:fill="FFFFFF"/>
        </w:rPr>
        <w:t>.</w:t>
      </w:r>
      <w:r w:rsidRPr="009355C0">
        <w:rPr>
          <w:rFonts w:eastAsia="Calibri"/>
          <w:shd w:val="clear" w:color="auto" w:fill="FFFFFF"/>
        </w:rPr>
        <w:t xml:space="preserve">” </w:t>
      </w:r>
      <w:r w:rsidR="002F7530" w:rsidRPr="009355C0">
        <w:rPr>
          <w:rFonts w:eastAsia="Calibri"/>
          <w:shd w:val="clear" w:color="auto" w:fill="FFFFFF"/>
        </w:rPr>
        <w:t>He added,</w:t>
      </w:r>
      <w:r w:rsidRPr="009355C0">
        <w:rPr>
          <w:rFonts w:eastAsia="Calibri"/>
          <w:shd w:val="clear" w:color="auto" w:fill="FFFFFF"/>
        </w:rPr>
        <w:t xml:space="preserve"> “We have vendors and suppliers out there who are also going to experience disruption and, in some cases, the same risks of insolvency based on the level of penetration </w:t>
      </w:r>
      <w:r w:rsidRPr="009355C0">
        <w:rPr>
          <w:rFonts w:eastAsia="Calibri"/>
          <w:shd w:val="clear" w:color="auto" w:fill="FFFFFF"/>
        </w:rPr>
        <w:lastRenderedPageBreak/>
        <w:t>they have with our company.”</w:t>
      </w:r>
      <w:r w:rsidRPr="009355C0">
        <w:rPr>
          <w:rFonts w:eastAsia="Calibri"/>
          <w:shd w:val="clear" w:color="auto" w:fill="FFFFFF"/>
          <w:vertAlign w:val="superscript"/>
        </w:rPr>
        <w:endnoteReference w:id="46"/>
      </w:r>
      <w:r w:rsidRPr="009355C0">
        <w:rPr>
          <w:rFonts w:eastAsia="Calibri"/>
          <w:shd w:val="clear" w:color="auto" w:fill="FFFFFF"/>
        </w:rPr>
        <w:t xml:space="preserve"> Many of TRU’s international stores, in addition to those in the U</w:t>
      </w:r>
      <w:r w:rsidR="00B97908" w:rsidRPr="009355C0">
        <w:rPr>
          <w:rFonts w:eastAsia="Calibri"/>
          <w:shd w:val="clear" w:color="auto" w:fill="FFFFFF"/>
        </w:rPr>
        <w:t xml:space="preserve">nited </w:t>
      </w:r>
      <w:r w:rsidRPr="009355C0">
        <w:rPr>
          <w:rFonts w:eastAsia="Calibri"/>
          <w:shd w:val="clear" w:color="auto" w:fill="FFFFFF"/>
        </w:rPr>
        <w:t>S</w:t>
      </w:r>
      <w:r w:rsidR="00B97908" w:rsidRPr="009355C0">
        <w:rPr>
          <w:rFonts w:eastAsia="Calibri"/>
          <w:shd w:val="clear" w:color="auto" w:fill="FFFFFF"/>
        </w:rPr>
        <w:t>tates</w:t>
      </w:r>
      <w:r w:rsidRPr="009355C0">
        <w:rPr>
          <w:rFonts w:eastAsia="Calibri"/>
          <w:shd w:val="clear" w:color="auto" w:fill="FFFFFF"/>
        </w:rPr>
        <w:t xml:space="preserve">, were liquidated. However, stores in Asia and central Europe remained open. </w:t>
      </w:r>
    </w:p>
    <w:p w14:paraId="4274D9EA" w14:textId="77777777" w:rsidR="008235C9" w:rsidRPr="009355C0" w:rsidRDefault="008235C9" w:rsidP="008235C9">
      <w:pPr>
        <w:pStyle w:val="BodyTextMain"/>
        <w:rPr>
          <w:rFonts w:eastAsia="Calibri"/>
          <w:shd w:val="clear" w:color="auto" w:fill="FFFFFF"/>
        </w:rPr>
      </w:pPr>
    </w:p>
    <w:p w14:paraId="17D8B835" w14:textId="3E6D5D74" w:rsidR="008235C9" w:rsidRPr="009355C0" w:rsidRDefault="008235C9" w:rsidP="008235C9">
      <w:pPr>
        <w:pStyle w:val="BodyTextMain"/>
        <w:rPr>
          <w:rFonts w:eastAsia="Calibri"/>
          <w:spacing w:val="-2"/>
          <w:kern w:val="22"/>
        </w:rPr>
      </w:pPr>
      <w:r w:rsidRPr="009355C0">
        <w:rPr>
          <w:rFonts w:eastAsia="Calibri"/>
          <w:spacing w:val="-2"/>
          <w:kern w:val="22"/>
          <w:shd w:val="clear" w:color="auto" w:fill="FFFFFF"/>
        </w:rPr>
        <w:t>Reacting to the news of liquidation of the company, Larian noted that TRU’s demise could have a devastating effect on the toys industry, leading to the loss of about 130,000 U</w:t>
      </w:r>
      <w:r w:rsidR="00FD0F0D" w:rsidRPr="009355C0">
        <w:rPr>
          <w:rFonts w:eastAsia="Calibri"/>
          <w:spacing w:val="-2"/>
          <w:kern w:val="22"/>
          <w:shd w:val="clear" w:color="auto" w:fill="FFFFFF"/>
        </w:rPr>
        <w:t>.</w:t>
      </w:r>
      <w:r w:rsidRPr="009355C0">
        <w:rPr>
          <w:rFonts w:eastAsia="Calibri"/>
          <w:spacing w:val="-2"/>
          <w:kern w:val="22"/>
          <w:shd w:val="clear" w:color="auto" w:fill="FFFFFF"/>
        </w:rPr>
        <w:t>S</w:t>
      </w:r>
      <w:r w:rsidR="00FD0F0D" w:rsidRPr="009355C0">
        <w:rPr>
          <w:rFonts w:eastAsia="Calibri"/>
          <w:spacing w:val="-2"/>
          <w:kern w:val="22"/>
          <w:shd w:val="clear" w:color="auto" w:fill="FFFFFF"/>
        </w:rPr>
        <w:t>.</w:t>
      </w:r>
      <w:r w:rsidRPr="009355C0">
        <w:rPr>
          <w:rFonts w:eastAsia="Calibri"/>
          <w:spacing w:val="-2"/>
          <w:kern w:val="22"/>
          <w:shd w:val="clear" w:color="auto" w:fill="FFFFFF"/>
        </w:rPr>
        <w:t xml:space="preserve"> jobs. He further mentioned that toy manufacturers such as Hasbro</w:t>
      </w:r>
      <w:r w:rsidR="00EB03A3">
        <w:rPr>
          <w:rFonts w:eastAsia="Calibri"/>
          <w:spacing w:val="-2"/>
          <w:kern w:val="22"/>
          <w:shd w:val="clear" w:color="auto" w:fill="FFFFFF"/>
        </w:rPr>
        <w:t xml:space="preserve"> </w:t>
      </w:r>
      <w:r w:rsidRPr="009355C0">
        <w:rPr>
          <w:rFonts w:eastAsia="Calibri"/>
          <w:spacing w:val="-2"/>
          <w:kern w:val="22"/>
          <w:shd w:val="clear" w:color="auto" w:fill="FFFFFF"/>
        </w:rPr>
        <w:t xml:space="preserve">noted a 16 </w:t>
      </w:r>
      <w:r w:rsidR="00160E0D" w:rsidRPr="009355C0">
        <w:rPr>
          <w:rFonts w:eastAsia="Calibri"/>
          <w:spacing w:val="-2"/>
          <w:kern w:val="22"/>
          <w:shd w:val="clear" w:color="auto" w:fill="FFFFFF"/>
        </w:rPr>
        <w:t>per cent</w:t>
      </w:r>
      <w:r w:rsidRPr="009355C0">
        <w:rPr>
          <w:rFonts w:eastAsia="Calibri"/>
          <w:spacing w:val="-2"/>
          <w:kern w:val="22"/>
          <w:shd w:val="clear" w:color="auto" w:fill="FFFFFF"/>
        </w:rPr>
        <w:t xml:space="preserve"> drop in their sales due to</w:t>
      </w:r>
      <w:r w:rsidR="00BA46AD" w:rsidRPr="009355C0">
        <w:rPr>
          <w:rFonts w:eastAsia="Calibri"/>
          <w:spacing w:val="-2"/>
          <w:kern w:val="22"/>
          <w:shd w:val="clear" w:color="auto" w:fill="FFFFFF"/>
        </w:rPr>
        <w:t xml:space="preserve"> the</w:t>
      </w:r>
      <w:r w:rsidRPr="009355C0">
        <w:rPr>
          <w:rFonts w:eastAsia="Calibri"/>
          <w:spacing w:val="-2"/>
          <w:kern w:val="22"/>
          <w:shd w:val="clear" w:color="auto" w:fill="FFFFFF"/>
        </w:rPr>
        <w:t xml:space="preserve"> closure of TRU outlets.</w:t>
      </w:r>
      <w:r w:rsidRPr="009355C0">
        <w:rPr>
          <w:rFonts w:eastAsia="Calibri"/>
          <w:spacing w:val="-2"/>
          <w:kern w:val="22"/>
          <w:shd w:val="clear" w:color="auto" w:fill="FFFFFF"/>
          <w:vertAlign w:val="superscript"/>
        </w:rPr>
        <w:endnoteReference w:id="47"/>
      </w:r>
      <w:r w:rsidRPr="009355C0">
        <w:rPr>
          <w:rFonts w:eastAsia="Calibri"/>
          <w:spacing w:val="-2"/>
          <w:kern w:val="22"/>
          <w:shd w:val="clear" w:color="auto" w:fill="FFFFFF"/>
        </w:rPr>
        <w:t xml:space="preserve"> Larian sold approximately 20 </w:t>
      </w:r>
      <w:r w:rsidR="00160E0D" w:rsidRPr="009355C0">
        <w:rPr>
          <w:rFonts w:eastAsia="Calibri"/>
          <w:spacing w:val="-2"/>
          <w:kern w:val="22"/>
          <w:shd w:val="clear" w:color="auto" w:fill="FFFFFF"/>
        </w:rPr>
        <w:t>per cent</w:t>
      </w:r>
      <w:r w:rsidRPr="009355C0">
        <w:rPr>
          <w:rFonts w:eastAsia="Calibri"/>
          <w:spacing w:val="-2"/>
          <w:kern w:val="22"/>
          <w:shd w:val="clear" w:color="auto" w:fill="FFFFFF"/>
        </w:rPr>
        <w:t xml:space="preserve"> of his company’s toys through TRU. Furthermore, emphasizing the role of specialty retailers like TRU, Larian stated, “People do not realize the hole that can</w:t>
      </w:r>
      <w:r w:rsidR="00FE2492" w:rsidRPr="009355C0">
        <w:rPr>
          <w:rFonts w:eastAsia="Calibri"/>
          <w:spacing w:val="-2"/>
          <w:kern w:val="22"/>
          <w:shd w:val="clear" w:color="auto" w:fill="FFFFFF"/>
        </w:rPr>
        <w:t>’</w:t>
      </w:r>
      <w:r w:rsidRPr="009355C0">
        <w:rPr>
          <w:rFonts w:eastAsia="Calibri"/>
          <w:spacing w:val="-2"/>
          <w:kern w:val="22"/>
          <w:shd w:val="clear" w:color="auto" w:fill="FFFFFF"/>
        </w:rPr>
        <w:t>t be filled by other retailers.”</w:t>
      </w:r>
      <w:r w:rsidRPr="009355C0">
        <w:rPr>
          <w:rFonts w:eastAsia="Calibri"/>
          <w:spacing w:val="-2"/>
          <w:kern w:val="22"/>
          <w:shd w:val="clear" w:color="auto" w:fill="FFFFFF"/>
          <w:vertAlign w:val="superscript"/>
        </w:rPr>
        <w:endnoteReference w:id="48"/>
      </w:r>
      <w:r w:rsidRPr="009355C0">
        <w:rPr>
          <w:rFonts w:eastAsia="Calibri"/>
          <w:spacing w:val="-2"/>
          <w:kern w:val="22"/>
          <w:shd w:val="clear" w:color="auto" w:fill="FFFFFF"/>
        </w:rPr>
        <w:t xml:space="preserve"> He characterized TRU as an essential “American icon,” stating, </w:t>
      </w:r>
      <w:r w:rsidRPr="009355C0">
        <w:rPr>
          <w:rFonts w:eastAsia="Calibri"/>
          <w:spacing w:val="-2"/>
          <w:kern w:val="22"/>
        </w:rPr>
        <w:t>“I used to take my kids there instead of Disneyland. This needs to be saved for the next generation.”</w:t>
      </w:r>
      <w:r w:rsidRPr="009355C0">
        <w:rPr>
          <w:rFonts w:eastAsia="Calibri"/>
          <w:spacing w:val="-2"/>
          <w:kern w:val="22"/>
          <w:vertAlign w:val="superscript"/>
        </w:rPr>
        <w:endnoteReference w:id="49"/>
      </w:r>
    </w:p>
    <w:p w14:paraId="701F86B1" w14:textId="77777777" w:rsidR="008235C9" w:rsidRPr="009355C0" w:rsidRDefault="008235C9" w:rsidP="008235C9">
      <w:pPr>
        <w:pStyle w:val="BodyTextMain"/>
        <w:rPr>
          <w:rFonts w:eastAsia="Calibri"/>
        </w:rPr>
      </w:pPr>
    </w:p>
    <w:p w14:paraId="047F3269" w14:textId="4FB51646" w:rsidR="008235C9" w:rsidRPr="009355C0" w:rsidRDefault="008235C9" w:rsidP="00131B4E">
      <w:pPr>
        <w:pStyle w:val="BodyTextMain"/>
      </w:pPr>
      <w:r w:rsidRPr="009355C0">
        <w:rPr>
          <w:rFonts w:eastAsia="Calibri"/>
        </w:rPr>
        <w:t>In his zeal to prevent the failure of TRU, Larian along with two unnamed investors pledged $200</w:t>
      </w:r>
      <w:r w:rsidR="00686260" w:rsidRPr="009355C0">
        <w:rPr>
          <w:rFonts w:eastAsia="Calibri"/>
        </w:rPr>
        <w:t xml:space="preserve"> </w:t>
      </w:r>
      <w:r w:rsidRPr="009355C0">
        <w:rPr>
          <w:rFonts w:eastAsia="Calibri"/>
        </w:rPr>
        <w:t>million to save 400 high performing TRU stores in the U</w:t>
      </w:r>
      <w:r w:rsidR="00FD0F0D" w:rsidRPr="009355C0">
        <w:rPr>
          <w:rFonts w:eastAsia="Calibri"/>
        </w:rPr>
        <w:t xml:space="preserve">nited </w:t>
      </w:r>
      <w:r w:rsidRPr="009355C0">
        <w:rPr>
          <w:rFonts w:eastAsia="Calibri"/>
        </w:rPr>
        <w:t>S</w:t>
      </w:r>
      <w:r w:rsidR="00FD0F0D" w:rsidRPr="009355C0">
        <w:rPr>
          <w:rFonts w:eastAsia="Calibri"/>
        </w:rPr>
        <w:t>tates</w:t>
      </w:r>
      <w:r w:rsidRPr="009355C0">
        <w:rPr>
          <w:rFonts w:eastAsia="Calibri"/>
        </w:rPr>
        <w:t xml:space="preserve"> out of a total of 750 stores. To raise additional funds, Larian started a GoFundMe campaign. His objective was to raise $800 million through crowdfunding and make a $1 billion offer to purchase the bankrupt TRU. To entice investment, Larian offered complementary toys as a gift, with the nature of the gift varying with the level of investment.</w:t>
      </w:r>
      <w:r w:rsidRPr="009355C0">
        <w:rPr>
          <w:rFonts w:eastAsia="Calibri"/>
          <w:vertAlign w:val="superscript"/>
        </w:rPr>
        <w:endnoteReference w:id="50"/>
      </w:r>
      <w:r w:rsidRPr="009355C0">
        <w:rPr>
          <w:rFonts w:eastAsia="Calibri"/>
        </w:rPr>
        <w:t xml:space="preserve"> However, he was able to raise only $58,998 from public contributions. Larian explained that he intended his crowdfunding attempt to raise public awareness about efforts to save TRU. He finally made an offer of $890 million for TRU, with $675 million allocated to 400 stores in the U</w:t>
      </w:r>
      <w:r w:rsidR="00FD0F0D" w:rsidRPr="009355C0">
        <w:rPr>
          <w:rFonts w:eastAsia="Calibri"/>
        </w:rPr>
        <w:t xml:space="preserve">nited </w:t>
      </w:r>
      <w:r w:rsidRPr="009355C0">
        <w:rPr>
          <w:rFonts w:eastAsia="Calibri"/>
        </w:rPr>
        <w:t>S</w:t>
      </w:r>
      <w:r w:rsidR="00FD0F0D" w:rsidRPr="009355C0">
        <w:rPr>
          <w:rFonts w:eastAsia="Calibri"/>
        </w:rPr>
        <w:t>tates</w:t>
      </w:r>
      <w:r w:rsidRPr="009355C0">
        <w:rPr>
          <w:rFonts w:eastAsia="Calibri"/>
        </w:rPr>
        <w:t xml:space="preserve"> and $215 million allocated to Canadian stores.</w:t>
      </w:r>
      <w:r w:rsidRPr="009355C0">
        <w:rPr>
          <w:rFonts w:eastAsia="Calibri"/>
          <w:vertAlign w:val="superscript"/>
        </w:rPr>
        <w:endnoteReference w:id="51"/>
      </w:r>
      <w:r w:rsidRPr="009355C0">
        <w:rPr>
          <w:rFonts w:eastAsia="Calibri"/>
        </w:rPr>
        <w:t xml:space="preserve"> However, this offer was turned down by TRU because it was less than the threshold liquidation value that the company was expecting. Moreover, TRU did not directly inform</w:t>
      </w:r>
      <w:r w:rsidRPr="009355C0">
        <w:rPr>
          <w:rFonts w:eastAsia="Calibri"/>
          <w:shd w:val="clear" w:color="auto" w:fill="000000" w:themeFill="text1"/>
        </w:rPr>
        <w:t xml:space="preserve"> </w:t>
      </w:r>
      <w:r w:rsidRPr="009355C0">
        <w:rPr>
          <w:rFonts w:eastAsia="Calibri"/>
        </w:rPr>
        <w:t>Larian of this decision; after learning that his offer was rejected, he responded, “</w:t>
      </w:r>
      <w:r w:rsidRPr="009355C0">
        <w:t>If that’s the case, it’s really a shame that they’re going to let this company go into liquidation instead of at least responding and saying we need more or we need this.”</w:t>
      </w:r>
      <w:r w:rsidRPr="009355C0">
        <w:rPr>
          <w:vertAlign w:val="superscript"/>
        </w:rPr>
        <w:endnoteReference w:id="52"/>
      </w:r>
    </w:p>
    <w:p w14:paraId="1EBD8E3C" w14:textId="77777777" w:rsidR="008235C9" w:rsidRPr="00125024" w:rsidRDefault="008235C9" w:rsidP="00131B4E">
      <w:pPr>
        <w:pStyle w:val="BodyTextMain"/>
        <w:rPr>
          <w:rFonts w:eastAsia="Calibri"/>
          <w:sz w:val="18"/>
          <w:szCs w:val="18"/>
        </w:rPr>
      </w:pPr>
    </w:p>
    <w:p w14:paraId="1DE84DC8" w14:textId="77777777" w:rsidR="002F7530" w:rsidRPr="009355C0" w:rsidRDefault="008235C9" w:rsidP="00131B4E">
      <w:pPr>
        <w:pStyle w:val="BodyTextMain"/>
        <w:rPr>
          <w:spacing w:val="-2"/>
          <w:kern w:val="22"/>
        </w:rPr>
      </w:pPr>
      <w:r w:rsidRPr="009355C0">
        <w:rPr>
          <w:spacing w:val="-2"/>
          <w:kern w:val="22"/>
        </w:rPr>
        <w:t xml:space="preserve">TRU was successful in saving some of its international stores from liquidation. For instance, TRU was able to find a buyer </w:t>
      </w:r>
      <w:r w:rsidR="00AD5310" w:rsidRPr="009355C0">
        <w:rPr>
          <w:spacing w:val="-2"/>
          <w:kern w:val="22"/>
        </w:rPr>
        <w:t xml:space="preserve">in Fairfax Financial Holdings Ltd. </w:t>
      </w:r>
      <w:r w:rsidRPr="009355C0">
        <w:rPr>
          <w:spacing w:val="-2"/>
          <w:kern w:val="22"/>
        </w:rPr>
        <w:t xml:space="preserve">for the Canadian business unit. In fact, Larian was just 10 </w:t>
      </w:r>
      <w:r w:rsidR="00160E0D" w:rsidRPr="009355C0">
        <w:rPr>
          <w:spacing w:val="-2"/>
          <w:kern w:val="22"/>
        </w:rPr>
        <w:t>per cent</w:t>
      </w:r>
      <w:r w:rsidRPr="009355C0">
        <w:rPr>
          <w:spacing w:val="-2"/>
          <w:kern w:val="22"/>
        </w:rPr>
        <w:t xml:space="preserve"> below the bid price at which the Canadian stores were sold. This gave him hope and he continued to bid for the American stores. Commenting on his efforts to save the American stores, he affirmed, </w:t>
      </w:r>
    </w:p>
    <w:p w14:paraId="3E355C93" w14:textId="77777777" w:rsidR="002F7530" w:rsidRPr="00125024" w:rsidRDefault="002F7530" w:rsidP="00131B4E">
      <w:pPr>
        <w:pStyle w:val="BodyTextMain"/>
        <w:rPr>
          <w:sz w:val="18"/>
          <w:szCs w:val="18"/>
        </w:rPr>
      </w:pPr>
    </w:p>
    <w:p w14:paraId="69064E17" w14:textId="2063D100" w:rsidR="008235C9" w:rsidRPr="009355C0" w:rsidRDefault="008235C9" w:rsidP="00131B4E">
      <w:pPr>
        <w:pStyle w:val="BodyTextMain"/>
        <w:ind w:left="720"/>
        <w:rPr>
          <w:rFonts w:eastAsia="Calibri"/>
          <w:shd w:val="clear" w:color="auto" w:fill="FFFFFF"/>
        </w:rPr>
      </w:pPr>
      <w:r w:rsidRPr="009355C0">
        <w:rPr>
          <w:rFonts w:eastAsia="Calibri"/>
        </w:rPr>
        <w:t>I</w:t>
      </w:r>
      <w:r w:rsidR="00FE2492" w:rsidRPr="009355C0">
        <w:rPr>
          <w:rFonts w:eastAsia="Calibri"/>
        </w:rPr>
        <w:t>’</w:t>
      </w:r>
      <w:r w:rsidRPr="009355C0">
        <w:rPr>
          <w:rFonts w:eastAsia="Calibri"/>
        </w:rPr>
        <w:t>m an optimist. I think things are going to work out. The people handling the sale, I think they</w:t>
      </w:r>
      <w:r w:rsidR="00FE2492" w:rsidRPr="009355C0">
        <w:rPr>
          <w:rFonts w:eastAsia="Calibri"/>
        </w:rPr>
        <w:t>’</w:t>
      </w:r>
      <w:r w:rsidRPr="009355C0">
        <w:rPr>
          <w:rFonts w:eastAsia="Calibri"/>
        </w:rPr>
        <w:t>re genuinely trying to save the stores here in the U</w:t>
      </w:r>
      <w:r w:rsidR="00FD0F0D" w:rsidRPr="009355C0">
        <w:rPr>
          <w:rFonts w:eastAsia="Calibri"/>
        </w:rPr>
        <w:t>.</w:t>
      </w:r>
      <w:r w:rsidRPr="009355C0">
        <w:rPr>
          <w:rFonts w:eastAsia="Calibri"/>
        </w:rPr>
        <w:t>S. It</w:t>
      </w:r>
      <w:r w:rsidR="00FE2492" w:rsidRPr="009355C0">
        <w:rPr>
          <w:rFonts w:eastAsia="Calibri"/>
        </w:rPr>
        <w:t>’</w:t>
      </w:r>
      <w:r w:rsidR="00EB03A3">
        <w:rPr>
          <w:rFonts w:eastAsia="Calibri"/>
        </w:rPr>
        <w:t>s going to be awkward if Toys “R”</w:t>
      </w:r>
      <w:r w:rsidRPr="009355C0">
        <w:rPr>
          <w:rFonts w:eastAsia="Calibri"/>
        </w:rPr>
        <w:t xml:space="preserve"> Us Canada is saved, if it is saved in central Europe and Asia, and but [sic] the market where it started</w:t>
      </w:r>
      <w:r w:rsidRPr="009355C0">
        <w:rPr>
          <w:rFonts w:eastAsia="Calibri"/>
          <w:shd w:val="clear" w:color="auto" w:fill="FFFFFF"/>
        </w:rPr>
        <w:t xml:space="preserve"> </w:t>
      </w:r>
      <w:r w:rsidRPr="009355C0">
        <w:rPr>
          <w:rFonts w:eastAsia="Calibri"/>
        </w:rPr>
        <w:t>goes into liquidation.</w:t>
      </w:r>
      <w:r w:rsidRPr="009355C0">
        <w:rPr>
          <w:rFonts w:eastAsia="Calibri"/>
          <w:vertAlign w:val="superscript"/>
        </w:rPr>
        <w:endnoteReference w:id="53"/>
      </w:r>
    </w:p>
    <w:p w14:paraId="31EEAE56" w14:textId="77777777" w:rsidR="008235C9" w:rsidRPr="00125024" w:rsidRDefault="008235C9" w:rsidP="00131B4E">
      <w:pPr>
        <w:pStyle w:val="BodyTextMain"/>
        <w:rPr>
          <w:sz w:val="18"/>
          <w:szCs w:val="18"/>
        </w:rPr>
      </w:pPr>
    </w:p>
    <w:p w14:paraId="2CA2D4E3" w14:textId="77777777" w:rsidR="008235C9" w:rsidRPr="00125024" w:rsidRDefault="008235C9" w:rsidP="00131B4E">
      <w:pPr>
        <w:pStyle w:val="BodyTextMain"/>
        <w:rPr>
          <w:sz w:val="18"/>
          <w:szCs w:val="18"/>
        </w:rPr>
      </w:pPr>
    </w:p>
    <w:p w14:paraId="7DCDD26A" w14:textId="77777777" w:rsidR="008235C9" w:rsidRPr="009355C0" w:rsidRDefault="008235C9" w:rsidP="00131B4E">
      <w:pPr>
        <w:pStyle w:val="Casehead1"/>
      </w:pPr>
      <w:r w:rsidRPr="009355C0">
        <w:t>CONSUMER RESPONSE</w:t>
      </w:r>
    </w:p>
    <w:p w14:paraId="5C0E376C" w14:textId="77777777" w:rsidR="008235C9" w:rsidRPr="00125024" w:rsidRDefault="008235C9" w:rsidP="00131B4E">
      <w:pPr>
        <w:pStyle w:val="BodyTextMain"/>
        <w:rPr>
          <w:sz w:val="18"/>
          <w:szCs w:val="18"/>
        </w:rPr>
      </w:pPr>
    </w:p>
    <w:p w14:paraId="28712172" w14:textId="5295D5BC" w:rsidR="008235C9" w:rsidRPr="009355C0" w:rsidRDefault="008235C9" w:rsidP="00131B4E">
      <w:pPr>
        <w:pStyle w:val="BodyTextMain"/>
        <w:rPr>
          <w:spacing w:val="-2"/>
          <w:kern w:val="22"/>
        </w:rPr>
      </w:pPr>
      <w:r w:rsidRPr="009355C0">
        <w:rPr>
          <w:spacing w:val="-2"/>
          <w:kern w:val="22"/>
        </w:rPr>
        <w:t>News of TRU store closures evoked an emotional response among consumers, who were upset to see a childhood store cease to exist and blamed Amazon for the demise of the company. One consumer tweeted, “The sad truth is we are all to blame. Amazon and online shopping is killing stores that have deep cultural significance in this country. Every time we buy something online, we drive a nail into the coffin of these historic stores. I can</w:t>
      </w:r>
      <w:r w:rsidR="00FE2492" w:rsidRPr="009355C0">
        <w:rPr>
          <w:spacing w:val="-2"/>
          <w:kern w:val="22"/>
        </w:rPr>
        <w:t>’</w:t>
      </w:r>
      <w:r w:rsidRPr="009355C0">
        <w:rPr>
          <w:spacing w:val="-2"/>
          <w:kern w:val="22"/>
        </w:rPr>
        <w:t>t i</w:t>
      </w:r>
      <w:r w:rsidR="00EB03A3">
        <w:rPr>
          <w:spacing w:val="-2"/>
          <w:kern w:val="22"/>
        </w:rPr>
        <w:t>magine an America without Toys “R”</w:t>
      </w:r>
      <w:r w:rsidRPr="009355C0">
        <w:rPr>
          <w:spacing w:val="-2"/>
          <w:kern w:val="22"/>
        </w:rPr>
        <w:t xml:space="preserve"> Us.”</w:t>
      </w:r>
      <w:r w:rsidRPr="009355C0">
        <w:rPr>
          <w:spacing w:val="-2"/>
          <w:kern w:val="22"/>
          <w:vertAlign w:val="superscript"/>
        </w:rPr>
        <w:endnoteReference w:id="54"/>
      </w:r>
      <w:r w:rsidRPr="009355C0">
        <w:rPr>
          <w:spacing w:val="-2"/>
          <w:kern w:val="22"/>
        </w:rPr>
        <w:t xml:space="preserve"> Another consumer commented, “</w:t>
      </w:r>
      <w:r w:rsidRPr="009355C0">
        <w:rPr>
          <w:rFonts w:eastAsia="Calibri"/>
          <w:bCs/>
          <w:spacing w:val="-2"/>
          <w:kern w:val="22"/>
        </w:rPr>
        <w:t>We’re Amazon shoppers for better or worse. I guess we’re part of the problem.”</w:t>
      </w:r>
      <w:r w:rsidRPr="009355C0">
        <w:rPr>
          <w:rFonts w:eastAsia="Calibri"/>
          <w:bCs/>
          <w:spacing w:val="-2"/>
          <w:kern w:val="22"/>
          <w:vertAlign w:val="superscript"/>
        </w:rPr>
        <w:endnoteReference w:id="55"/>
      </w:r>
      <w:r w:rsidRPr="009355C0">
        <w:rPr>
          <w:rFonts w:eastAsia="Calibri"/>
          <w:bCs/>
          <w:spacing w:val="-2"/>
          <w:kern w:val="22"/>
        </w:rPr>
        <w:t xml:space="preserve"> </w:t>
      </w:r>
      <w:r w:rsidRPr="009355C0">
        <w:rPr>
          <w:spacing w:val="-2"/>
          <w:kern w:val="22"/>
        </w:rPr>
        <w:t>Consumers also became nostalgic and remembered the retailer’s jingle over social media, which featured the lyrics “</w:t>
      </w:r>
      <w:r w:rsidR="00EB03A3">
        <w:rPr>
          <w:iCs/>
          <w:spacing w:val="-2"/>
          <w:kern w:val="22"/>
        </w:rPr>
        <w:t>I’m a Toys “R”</w:t>
      </w:r>
      <w:r w:rsidRPr="009355C0">
        <w:rPr>
          <w:iCs/>
          <w:spacing w:val="-2"/>
          <w:kern w:val="22"/>
        </w:rPr>
        <w:t xml:space="preserve"> Us kid.”</w:t>
      </w:r>
      <w:r w:rsidRPr="009355C0">
        <w:rPr>
          <w:iCs/>
          <w:spacing w:val="-2"/>
          <w:kern w:val="22"/>
          <w:vertAlign w:val="superscript"/>
        </w:rPr>
        <w:endnoteReference w:id="56"/>
      </w:r>
      <w:r w:rsidRPr="009355C0">
        <w:rPr>
          <w:iCs/>
          <w:spacing w:val="-2"/>
          <w:kern w:val="22"/>
        </w:rPr>
        <w:t xml:space="preserve"> S</w:t>
      </w:r>
      <w:r w:rsidRPr="009355C0">
        <w:rPr>
          <w:spacing w:val="-2"/>
          <w:kern w:val="22"/>
        </w:rPr>
        <w:t>ome parents tweeted that their kids were asking for the next best place to go shopping for toys, while others shared their childhood memories associated with TRU.</w:t>
      </w:r>
    </w:p>
    <w:p w14:paraId="171CEBE2" w14:textId="6237AA92" w:rsidR="008235C9" w:rsidRPr="00125024" w:rsidRDefault="008235C9" w:rsidP="008235C9">
      <w:pPr>
        <w:pStyle w:val="BodyTextMain"/>
        <w:rPr>
          <w:sz w:val="18"/>
          <w:szCs w:val="18"/>
        </w:rPr>
      </w:pPr>
    </w:p>
    <w:p w14:paraId="4B91EBEE" w14:textId="1409FECB" w:rsidR="008235C9" w:rsidRDefault="008235C9" w:rsidP="008235C9">
      <w:pPr>
        <w:pStyle w:val="BodyTextMain"/>
        <w:rPr>
          <w:rFonts w:eastAsia="Calibri"/>
          <w:spacing w:val="-2"/>
          <w:shd w:val="clear" w:color="auto" w:fill="FFFFFF"/>
        </w:rPr>
      </w:pPr>
      <w:r w:rsidRPr="009355C0">
        <w:rPr>
          <w:spacing w:val="-2"/>
        </w:rPr>
        <w:t>Nevertheless, certain consumers expressed that toys were much more expensive at TRU than at Amazon or Walmart. One consumer stated, “</w:t>
      </w:r>
      <w:r w:rsidRPr="009355C0">
        <w:rPr>
          <w:rFonts w:eastAsia="Calibri"/>
          <w:bCs/>
          <w:spacing w:val="-2"/>
        </w:rPr>
        <w:t xml:space="preserve">Just across the way, the same products are 10, 15, and 20 </w:t>
      </w:r>
      <w:r w:rsidR="00160E0D" w:rsidRPr="009355C0">
        <w:rPr>
          <w:rFonts w:eastAsia="Calibri"/>
          <w:bCs/>
          <w:spacing w:val="-2"/>
        </w:rPr>
        <w:t>per cent</w:t>
      </w:r>
      <w:r w:rsidRPr="009355C0">
        <w:rPr>
          <w:rFonts w:eastAsia="Calibri"/>
          <w:bCs/>
          <w:spacing w:val="-2"/>
        </w:rPr>
        <w:t xml:space="preserve"> cheaper. It’s hard to give them dollars just because of nostalgia.”</w:t>
      </w:r>
      <w:r w:rsidRPr="009355C0">
        <w:rPr>
          <w:rFonts w:eastAsia="Calibri"/>
          <w:bCs/>
          <w:spacing w:val="-2"/>
          <w:vertAlign w:val="superscript"/>
        </w:rPr>
        <w:endnoteReference w:id="57"/>
      </w:r>
      <w:r w:rsidRPr="009355C0">
        <w:rPr>
          <w:rFonts w:eastAsia="Calibri"/>
          <w:bCs/>
          <w:spacing w:val="-2"/>
        </w:rPr>
        <w:t xml:space="preserve"> Across the U</w:t>
      </w:r>
      <w:r w:rsidR="00B97908" w:rsidRPr="009355C0">
        <w:rPr>
          <w:rFonts w:eastAsia="Calibri"/>
          <w:bCs/>
          <w:spacing w:val="-2"/>
        </w:rPr>
        <w:t xml:space="preserve">nited </w:t>
      </w:r>
      <w:r w:rsidRPr="009355C0">
        <w:rPr>
          <w:rFonts w:eastAsia="Calibri"/>
          <w:bCs/>
          <w:spacing w:val="-2"/>
        </w:rPr>
        <w:t>S</w:t>
      </w:r>
      <w:r w:rsidR="00B97908" w:rsidRPr="009355C0">
        <w:rPr>
          <w:rFonts w:eastAsia="Calibri"/>
          <w:bCs/>
          <w:spacing w:val="-2"/>
        </w:rPr>
        <w:t>tates</w:t>
      </w:r>
      <w:r w:rsidRPr="009355C0">
        <w:rPr>
          <w:rFonts w:eastAsia="Calibri"/>
          <w:bCs/>
          <w:spacing w:val="-2"/>
        </w:rPr>
        <w:t xml:space="preserve">, approximately 175 TRU </w:t>
      </w:r>
      <w:r w:rsidRPr="009355C0">
        <w:rPr>
          <w:rFonts w:eastAsia="Calibri"/>
          <w:bCs/>
          <w:spacing w:val="-2"/>
        </w:rPr>
        <w:lastRenderedPageBreak/>
        <w:t xml:space="preserve">stores </w:t>
      </w:r>
      <w:r w:rsidR="002F7530" w:rsidRPr="009355C0">
        <w:rPr>
          <w:rFonts w:eastAsia="Calibri"/>
          <w:bCs/>
          <w:spacing w:val="-2"/>
        </w:rPr>
        <w:t xml:space="preserve">had a </w:t>
      </w:r>
      <w:r w:rsidRPr="009355C0">
        <w:rPr>
          <w:rFonts w:eastAsia="Calibri"/>
          <w:bCs/>
          <w:spacing w:val="-2"/>
        </w:rPr>
        <w:t xml:space="preserve">Target, Walmart, or Kmart </w:t>
      </w:r>
      <w:r w:rsidR="00EB03A3">
        <w:rPr>
          <w:rFonts w:eastAsia="Calibri"/>
          <w:bCs/>
          <w:spacing w:val="-2"/>
        </w:rPr>
        <w:t xml:space="preserve">Corporation </w:t>
      </w:r>
      <w:r w:rsidRPr="009355C0">
        <w:rPr>
          <w:rFonts w:eastAsia="Calibri"/>
          <w:bCs/>
          <w:spacing w:val="-2"/>
        </w:rPr>
        <w:t>within a half-mile to one-mile distance.</w:t>
      </w:r>
      <w:r w:rsidRPr="009355C0">
        <w:rPr>
          <w:rFonts w:eastAsia="Calibri"/>
          <w:bCs/>
          <w:spacing w:val="-2"/>
          <w:vertAlign w:val="superscript"/>
        </w:rPr>
        <w:endnoteReference w:id="58"/>
      </w:r>
      <w:r w:rsidRPr="009355C0">
        <w:rPr>
          <w:rFonts w:eastAsia="Calibri"/>
          <w:bCs/>
          <w:spacing w:val="-2"/>
        </w:rPr>
        <w:t xml:space="preserve"> In </w:t>
      </w:r>
      <w:r w:rsidRPr="009355C0">
        <w:rPr>
          <w:rFonts w:eastAsia="Calibri"/>
          <w:spacing w:val="-2"/>
          <w:shd w:val="clear" w:color="auto" w:fill="FFFFFF"/>
        </w:rPr>
        <w:t xml:space="preserve">early 2018, </w:t>
      </w:r>
      <w:r w:rsidRPr="009355C0">
        <w:rPr>
          <w:rFonts w:eastAsia="Calibri"/>
          <w:bCs/>
          <w:spacing w:val="-2"/>
        </w:rPr>
        <w:t>a</w:t>
      </w:r>
      <w:r w:rsidRPr="009355C0">
        <w:rPr>
          <w:rFonts w:eastAsia="Calibri"/>
          <w:spacing w:val="-2"/>
          <w:shd w:val="clear" w:color="auto" w:fill="FFFFFF"/>
        </w:rPr>
        <w:t xml:space="preserve"> consumer survey by </w:t>
      </w:r>
      <w:r w:rsidRPr="009355C0">
        <w:rPr>
          <w:rFonts w:eastAsia="Calibri"/>
          <w:i/>
          <w:spacing w:val="-2"/>
          <w:shd w:val="clear" w:color="auto" w:fill="FFFFFF"/>
        </w:rPr>
        <w:t>Supply Chain Dive</w:t>
      </w:r>
      <w:r w:rsidRPr="009355C0">
        <w:rPr>
          <w:rFonts w:eastAsia="Calibri"/>
          <w:spacing w:val="-2"/>
          <w:shd w:val="clear" w:color="auto" w:fill="FFFFFF"/>
        </w:rPr>
        <w:t>, an online supply chain magazine, indicated that the majority of TRU consumers who participated in the survey considered TRU responsible for its own failure.</w:t>
      </w:r>
      <w:r w:rsidRPr="009355C0">
        <w:rPr>
          <w:rFonts w:eastAsia="Calibri"/>
          <w:spacing w:val="-2"/>
          <w:shd w:val="clear" w:color="auto" w:fill="FFFFFF"/>
          <w:vertAlign w:val="superscript"/>
        </w:rPr>
        <w:endnoteReference w:id="59"/>
      </w:r>
      <w:r w:rsidRPr="009355C0">
        <w:rPr>
          <w:rFonts w:eastAsia="Calibri"/>
          <w:spacing w:val="-2"/>
          <w:shd w:val="clear" w:color="auto" w:fill="FFFFFF"/>
        </w:rPr>
        <w:t xml:space="preserve"> </w:t>
      </w:r>
    </w:p>
    <w:p w14:paraId="5E806C90" w14:textId="77777777" w:rsidR="00EB03A3" w:rsidRDefault="00EB03A3" w:rsidP="008235C9">
      <w:pPr>
        <w:pStyle w:val="BodyTextMain"/>
        <w:rPr>
          <w:rFonts w:eastAsia="Calibri"/>
          <w:spacing w:val="-2"/>
          <w:shd w:val="clear" w:color="auto" w:fill="FFFFFF"/>
        </w:rPr>
      </w:pPr>
    </w:p>
    <w:p w14:paraId="7FD1C0B4" w14:textId="77777777" w:rsidR="00EB03A3" w:rsidRPr="009355C0" w:rsidRDefault="00EB03A3" w:rsidP="008235C9">
      <w:pPr>
        <w:pStyle w:val="BodyTextMain"/>
        <w:rPr>
          <w:spacing w:val="-2"/>
        </w:rPr>
      </w:pPr>
    </w:p>
    <w:p w14:paraId="417B21EB" w14:textId="22D0ECF3" w:rsidR="008235C9" w:rsidRPr="009355C0" w:rsidRDefault="008235C9" w:rsidP="00B925F8">
      <w:pPr>
        <w:pStyle w:val="Casehead1"/>
        <w:keepNext/>
        <w:rPr>
          <w:rFonts w:eastAsia="Calibri"/>
        </w:rPr>
      </w:pPr>
      <w:r w:rsidRPr="009355C0">
        <w:rPr>
          <w:rFonts w:eastAsia="Calibri"/>
        </w:rPr>
        <w:t>THE U</w:t>
      </w:r>
      <w:r w:rsidR="00F116C1" w:rsidRPr="009355C0">
        <w:rPr>
          <w:rFonts w:eastAsia="Calibri"/>
        </w:rPr>
        <w:t>.</w:t>
      </w:r>
      <w:r w:rsidRPr="009355C0">
        <w:rPr>
          <w:rFonts w:eastAsia="Calibri"/>
        </w:rPr>
        <w:t>S</w:t>
      </w:r>
      <w:r w:rsidR="00F116C1" w:rsidRPr="009355C0">
        <w:rPr>
          <w:rFonts w:eastAsia="Calibri"/>
        </w:rPr>
        <w:t>.</w:t>
      </w:r>
      <w:r w:rsidRPr="009355C0">
        <w:rPr>
          <w:rFonts w:eastAsia="Calibri"/>
        </w:rPr>
        <w:t xml:space="preserve"> TOY INDUSTRY</w:t>
      </w:r>
    </w:p>
    <w:p w14:paraId="2BD11AA6" w14:textId="77777777" w:rsidR="008235C9" w:rsidRPr="009355C0" w:rsidRDefault="008235C9" w:rsidP="00B925F8">
      <w:pPr>
        <w:pStyle w:val="BodyTextMain"/>
        <w:keepNext/>
        <w:rPr>
          <w:rFonts w:eastAsia="Calibri"/>
        </w:rPr>
      </w:pPr>
    </w:p>
    <w:p w14:paraId="0FF829D3" w14:textId="5AF571A8" w:rsidR="008235C9" w:rsidRPr="009355C0" w:rsidRDefault="008235C9" w:rsidP="00B925F8">
      <w:pPr>
        <w:pStyle w:val="BodyTextMain"/>
        <w:keepNext/>
        <w:rPr>
          <w:rFonts w:eastAsia="Calibri"/>
        </w:rPr>
      </w:pPr>
      <w:r w:rsidRPr="009355C0">
        <w:rPr>
          <w:rFonts w:eastAsia="Calibri"/>
        </w:rPr>
        <w:t>The toys and games industry in the U</w:t>
      </w:r>
      <w:r w:rsidR="00B97908" w:rsidRPr="009355C0">
        <w:rPr>
          <w:rFonts w:eastAsia="Calibri"/>
        </w:rPr>
        <w:t xml:space="preserve">nited </w:t>
      </w:r>
      <w:r w:rsidRPr="009355C0">
        <w:rPr>
          <w:rFonts w:eastAsia="Calibri"/>
        </w:rPr>
        <w:t>S</w:t>
      </w:r>
      <w:r w:rsidR="00B97908" w:rsidRPr="009355C0">
        <w:rPr>
          <w:rFonts w:eastAsia="Calibri"/>
        </w:rPr>
        <w:t>tates</w:t>
      </w:r>
      <w:r w:rsidR="00686260" w:rsidRPr="009355C0">
        <w:rPr>
          <w:rFonts w:eastAsia="Calibri"/>
        </w:rPr>
        <w:t xml:space="preserve"> grew by only </w:t>
      </w:r>
      <w:r w:rsidR="00FE2492" w:rsidRPr="009355C0">
        <w:rPr>
          <w:rFonts w:eastAsia="Calibri"/>
        </w:rPr>
        <w:t>1</w:t>
      </w:r>
      <w:r w:rsidRPr="009355C0">
        <w:rPr>
          <w:rFonts w:eastAsia="Calibri"/>
        </w:rPr>
        <w:t xml:space="preserve"> </w:t>
      </w:r>
      <w:r w:rsidR="00160E0D" w:rsidRPr="009355C0">
        <w:rPr>
          <w:rFonts w:eastAsia="Calibri"/>
        </w:rPr>
        <w:t>per cent</w:t>
      </w:r>
      <w:r w:rsidRPr="009355C0">
        <w:rPr>
          <w:rFonts w:eastAsia="Calibri"/>
        </w:rPr>
        <w:t xml:space="preserve"> in 2017, and growth was predicted to remain in the range of only 0.89 </w:t>
      </w:r>
      <w:r w:rsidR="00160E0D" w:rsidRPr="009355C0">
        <w:rPr>
          <w:rFonts w:eastAsia="Calibri"/>
        </w:rPr>
        <w:t>per cent</w:t>
      </w:r>
      <w:r w:rsidRPr="009355C0">
        <w:rPr>
          <w:rFonts w:eastAsia="Calibri"/>
        </w:rPr>
        <w:t xml:space="preserve"> to 1.44 </w:t>
      </w:r>
      <w:r w:rsidR="00160E0D" w:rsidRPr="009355C0">
        <w:rPr>
          <w:rFonts w:eastAsia="Calibri"/>
        </w:rPr>
        <w:t>per cent</w:t>
      </w:r>
      <w:r w:rsidRPr="009355C0">
        <w:rPr>
          <w:rFonts w:eastAsia="Calibri"/>
        </w:rPr>
        <w:t xml:space="preserve"> in the coming years (see Exhibit 1). While the traditional toys and games sector accounted for 44 </w:t>
      </w:r>
      <w:r w:rsidR="00160E0D" w:rsidRPr="009355C0">
        <w:rPr>
          <w:rFonts w:eastAsia="Calibri"/>
        </w:rPr>
        <w:t>per cent</w:t>
      </w:r>
      <w:r w:rsidRPr="009355C0">
        <w:rPr>
          <w:rFonts w:eastAsia="Calibri"/>
        </w:rPr>
        <w:t xml:space="preserve"> of the global toys market in 2017, the mobile gaming sector was quickly catching up, with almost 20 </w:t>
      </w:r>
      <w:r w:rsidR="00160E0D" w:rsidRPr="009355C0">
        <w:rPr>
          <w:rFonts w:eastAsia="Calibri"/>
        </w:rPr>
        <w:t>per cent</w:t>
      </w:r>
      <w:r w:rsidRPr="009355C0">
        <w:rPr>
          <w:rFonts w:eastAsia="Calibri"/>
        </w:rPr>
        <w:t xml:space="preserve"> of the market share.</w:t>
      </w:r>
      <w:r w:rsidRPr="009355C0">
        <w:rPr>
          <w:rFonts w:eastAsia="Calibri"/>
          <w:vertAlign w:val="superscript"/>
        </w:rPr>
        <w:endnoteReference w:id="60"/>
      </w:r>
      <w:r w:rsidRPr="009355C0">
        <w:rPr>
          <w:rFonts w:eastAsia="Calibri"/>
        </w:rPr>
        <w:t xml:space="preserve"> According to research firm Global Industry Analysts Inc., children in 2016 played equally with traditional and technology-based toys.</w:t>
      </w:r>
      <w:r w:rsidRPr="009355C0">
        <w:rPr>
          <w:rFonts w:eastAsia="Calibri"/>
          <w:vertAlign w:val="superscript"/>
        </w:rPr>
        <w:endnoteReference w:id="61"/>
      </w:r>
      <w:r w:rsidRPr="009355C0">
        <w:rPr>
          <w:rFonts w:eastAsia="Calibri"/>
        </w:rPr>
        <w:t xml:space="preserve"> The toy industry globally was likely to be driven by smart toys, video games</w:t>
      </w:r>
      <w:r w:rsidR="00AD5310" w:rsidRPr="009355C0">
        <w:rPr>
          <w:rFonts w:eastAsia="Calibri"/>
        </w:rPr>
        <w:t>,</w:t>
      </w:r>
      <w:r w:rsidRPr="009355C0">
        <w:rPr>
          <w:rFonts w:eastAsia="Calibri"/>
        </w:rPr>
        <w:t xml:space="preserve"> and educational ga</w:t>
      </w:r>
      <w:r w:rsidR="00EB03A3">
        <w:rPr>
          <w:rFonts w:eastAsia="Calibri"/>
        </w:rPr>
        <w:t>mes (see Exhibit 4</w:t>
      </w:r>
      <w:r w:rsidRPr="009355C0">
        <w:rPr>
          <w:rFonts w:eastAsia="Calibri"/>
        </w:rPr>
        <w:t xml:space="preserve">). </w:t>
      </w:r>
    </w:p>
    <w:p w14:paraId="3E693D1F" w14:textId="77777777" w:rsidR="008235C9" w:rsidRPr="009355C0" w:rsidRDefault="008235C9" w:rsidP="008235C9">
      <w:pPr>
        <w:pStyle w:val="BodyTextMain"/>
        <w:rPr>
          <w:rFonts w:eastAsia="Calibri"/>
        </w:rPr>
      </w:pPr>
    </w:p>
    <w:p w14:paraId="665AB450" w14:textId="6418AFF5" w:rsidR="008235C9" w:rsidRPr="009355C0" w:rsidRDefault="008235C9" w:rsidP="008235C9">
      <w:pPr>
        <w:pStyle w:val="BodyTextMain"/>
        <w:rPr>
          <w:rFonts w:eastAsia="Calibri"/>
        </w:rPr>
      </w:pPr>
      <w:r w:rsidRPr="009355C0">
        <w:rPr>
          <w:rFonts w:eastAsia="Calibri"/>
        </w:rPr>
        <w:t>As TRU failed to boost sales, top toymakers like Hasbro, LEGO, and Mattel, Inc. experienced a slump in their 2017 holiday season sales. In contrast, video game consoles such as Sony’s PlayStation, Microsoft’s Xbox, and Nintendo’s Wii were more successful. According to industry reports, children were no longer interested in movie-linked toys, such as Hasbro’s Star Wars-linked toys and LEGO’S Batman-linked products. Also, large toymakers like Mattel and LEGO were not major players in online gaming. Furthermore, demand for toys in the less</w:t>
      </w:r>
      <w:r w:rsidR="002A5F27" w:rsidRPr="009355C0">
        <w:rPr>
          <w:rFonts w:eastAsia="Calibri"/>
        </w:rPr>
        <w:t>-</w:t>
      </w:r>
      <w:r w:rsidR="00686260" w:rsidRPr="009355C0">
        <w:rPr>
          <w:rFonts w:eastAsia="Calibri"/>
        </w:rPr>
        <w:t>than</w:t>
      </w:r>
      <w:r w:rsidR="002A5F27" w:rsidRPr="009355C0">
        <w:rPr>
          <w:rFonts w:eastAsia="Calibri"/>
        </w:rPr>
        <w:t>-</w:t>
      </w:r>
      <w:r w:rsidRPr="009355C0">
        <w:rPr>
          <w:rFonts w:eastAsia="Calibri"/>
        </w:rPr>
        <w:t>$10 category, in which profit margins were low, was outpacing the demand for toys in any other category.</w:t>
      </w:r>
      <w:r w:rsidRPr="009355C0">
        <w:rPr>
          <w:rFonts w:eastAsia="Calibri"/>
          <w:vertAlign w:val="superscript"/>
        </w:rPr>
        <w:endnoteReference w:id="62"/>
      </w:r>
      <w:r w:rsidRPr="009355C0">
        <w:rPr>
          <w:rFonts w:eastAsia="Calibri"/>
        </w:rPr>
        <w:t xml:space="preserve"> Lutz Muller, the president of Klosters Trading Corp., a toy consultancy firm, stated, “Kids are wedded to their smartphones, wedded to social media, and the savvy marketers are using this to promote their products.”</w:t>
      </w:r>
      <w:r w:rsidRPr="009355C0">
        <w:rPr>
          <w:rFonts w:eastAsia="Calibri"/>
          <w:vertAlign w:val="superscript"/>
        </w:rPr>
        <w:endnoteReference w:id="63"/>
      </w:r>
    </w:p>
    <w:p w14:paraId="40C44A0A" w14:textId="77777777" w:rsidR="008235C9" w:rsidRPr="009355C0" w:rsidRDefault="008235C9" w:rsidP="008235C9">
      <w:pPr>
        <w:pStyle w:val="BodyTextMain"/>
        <w:rPr>
          <w:rFonts w:eastAsia="Calibri"/>
        </w:rPr>
      </w:pPr>
    </w:p>
    <w:p w14:paraId="45592777" w14:textId="77777777" w:rsidR="008235C9" w:rsidRPr="009355C0" w:rsidRDefault="008235C9" w:rsidP="008235C9">
      <w:pPr>
        <w:pStyle w:val="BodyTextMain"/>
        <w:rPr>
          <w:rFonts w:eastAsia="Calibri"/>
        </w:rPr>
      </w:pPr>
    </w:p>
    <w:p w14:paraId="084BE52A" w14:textId="22234051" w:rsidR="008235C9" w:rsidRPr="009355C0" w:rsidRDefault="008235C9" w:rsidP="008235C9">
      <w:pPr>
        <w:pStyle w:val="Casehead1"/>
        <w:rPr>
          <w:rFonts w:eastAsia="Calibri"/>
        </w:rPr>
      </w:pPr>
      <w:r w:rsidRPr="009355C0">
        <w:rPr>
          <w:rFonts w:eastAsia="Calibri"/>
        </w:rPr>
        <w:t>CONSEQUENCES OF T</w:t>
      </w:r>
      <w:r w:rsidR="00E86301" w:rsidRPr="009355C0">
        <w:rPr>
          <w:rFonts w:eastAsia="Calibri"/>
        </w:rPr>
        <w:t>oys “</w:t>
      </w:r>
      <w:r w:rsidRPr="009355C0">
        <w:rPr>
          <w:rFonts w:eastAsia="Calibri"/>
        </w:rPr>
        <w:t>R</w:t>
      </w:r>
      <w:r w:rsidR="00E86301" w:rsidRPr="009355C0">
        <w:rPr>
          <w:rFonts w:eastAsia="Calibri"/>
        </w:rPr>
        <w:t>” US</w:t>
      </w:r>
      <w:r w:rsidRPr="009355C0">
        <w:rPr>
          <w:rFonts w:eastAsia="Calibri"/>
        </w:rPr>
        <w:t>’S EXIT</w:t>
      </w:r>
    </w:p>
    <w:p w14:paraId="62A32312" w14:textId="77777777" w:rsidR="008235C9" w:rsidRPr="009355C0" w:rsidRDefault="008235C9" w:rsidP="008235C9">
      <w:pPr>
        <w:pStyle w:val="BodyTextMain"/>
        <w:rPr>
          <w:rFonts w:eastAsia="Calibri"/>
        </w:rPr>
      </w:pPr>
    </w:p>
    <w:p w14:paraId="278546D4" w14:textId="387ECD70" w:rsidR="008235C9" w:rsidRPr="009355C0" w:rsidRDefault="008235C9" w:rsidP="008235C9">
      <w:pPr>
        <w:pStyle w:val="BodyTextMain"/>
      </w:pPr>
      <w:r w:rsidRPr="009355C0">
        <w:t>According to industry experts, the exit of a dedicated toy retailer such as TRU was likely to negatively impact innovation in the industry because toymakers would have less opportunity to promote their new products throughout the year. When consumers visit</w:t>
      </w:r>
      <w:r w:rsidR="00FE2492" w:rsidRPr="009355C0">
        <w:t>ed</w:t>
      </w:r>
      <w:r w:rsidRPr="009355C0">
        <w:t xml:space="preserve"> Amazon’s website, they typically already kn</w:t>
      </w:r>
      <w:r w:rsidR="00FE2492" w:rsidRPr="009355C0">
        <w:t>e</w:t>
      </w:r>
      <w:r w:rsidRPr="009355C0">
        <w:t>w what they want</w:t>
      </w:r>
      <w:r w:rsidR="00FE2492" w:rsidRPr="009355C0">
        <w:t>ed</w:t>
      </w:r>
      <w:r w:rsidRPr="009355C0">
        <w:t xml:space="preserve"> to buy; however, they often visited TRU when they intended to explore new toys.</w:t>
      </w:r>
      <w:r w:rsidRPr="009355C0">
        <w:rPr>
          <w:vertAlign w:val="superscript"/>
        </w:rPr>
        <w:endnoteReference w:id="64"/>
      </w:r>
      <w:r w:rsidRPr="009355C0">
        <w:t xml:space="preserve"> In fact, after testing toys at TRU, toymakers would then stock the bestselling toys with different mass merchandisers.</w:t>
      </w:r>
      <w:r w:rsidRPr="009355C0">
        <w:rPr>
          <w:vertAlign w:val="superscript"/>
        </w:rPr>
        <w:endnoteReference w:id="65"/>
      </w:r>
      <w:r w:rsidRPr="009355C0">
        <w:t xml:space="preserve"> Johnson commented, “</w:t>
      </w:r>
      <w:r w:rsidR="00EB03A3">
        <w:rPr>
          <w:shd w:val="clear" w:color="auto" w:fill="FFFFFF"/>
        </w:rPr>
        <w:t>At Toys “R”</w:t>
      </w:r>
      <w:r w:rsidRPr="009355C0">
        <w:rPr>
          <w:shd w:val="clear" w:color="auto" w:fill="FFFFFF"/>
        </w:rPr>
        <w:t xml:space="preserve"> Us, there is a lot of browsing, impulse purchasing</w:t>
      </w:r>
      <w:r w:rsidR="002A5F27" w:rsidRPr="009355C0">
        <w:rPr>
          <w:shd w:val="clear" w:color="auto" w:fill="FFFFFF"/>
        </w:rPr>
        <w:t>,</w:t>
      </w:r>
      <w:r w:rsidRPr="009355C0">
        <w:rPr>
          <w:shd w:val="clear" w:color="auto" w:fill="FFFFFF"/>
        </w:rPr>
        <w:t xml:space="preserve"> and idea generation,” further noting, “It’s going to be harder for new items to break out.”</w:t>
      </w:r>
      <w:r w:rsidRPr="009355C0">
        <w:t xml:space="preserve"> In addition, Johnson has asserted, “Without a dedicated toy retailer—365 days a year—you will see growth in the industry slow</w:t>
      </w:r>
      <w:r w:rsidR="002A5F27" w:rsidRPr="009355C0">
        <w:t xml:space="preserve"> [</w:t>
      </w:r>
      <w:r w:rsidRPr="009355C0">
        <w:t>because</w:t>
      </w:r>
      <w:r w:rsidR="002A5F27" w:rsidRPr="009355C0">
        <w:t xml:space="preserve">] </w:t>
      </w:r>
      <w:r w:rsidR="00EB03A3">
        <w:t>Toys “R”</w:t>
      </w:r>
      <w:r w:rsidRPr="009355C0">
        <w:t xml:space="preserve"> Us is where new products can be discovered and blossom.”</w:t>
      </w:r>
      <w:r w:rsidRPr="009355C0">
        <w:rPr>
          <w:vertAlign w:val="superscript"/>
        </w:rPr>
        <w:endnoteReference w:id="66"/>
      </w:r>
      <w:r w:rsidRPr="009355C0">
        <w:t xml:space="preserve"> Hasbro</w:t>
      </w:r>
      <w:r w:rsidR="00AD5310" w:rsidRPr="009355C0">
        <w:t>,</w:t>
      </w:r>
      <w:r w:rsidRPr="009355C0">
        <w:t xml:space="preserve"> for instance</w:t>
      </w:r>
      <w:r w:rsidR="00AD5310" w:rsidRPr="009355C0">
        <w:t>,</w:t>
      </w:r>
      <w:r w:rsidRPr="009355C0">
        <w:t xml:space="preserve"> displayed around 60 brands at TRU. Consequently, after the news of TRU’s liquidation news, Hasbro’s share prices decreased by 3.8 </w:t>
      </w:r>
      <w:r w:rsidR="00160E0D" w:rsidRPr="009355C0">
        <w:t>per cent</w:t>
      </w:r>
      <w:r w:rsidRPr="009355C0">
        <w:t xml:space="preserve"> and Mattel, Inc.’s share prices fell by 10 </w:t>
      </w:r>
      <w:r w:rsidR="00160E0D" w:rsidRPr="009355C0">
        <w:t>per cent</w:t>
      </w:r>
      <w:r w:rsidRPr="009355C0">
        <w:t>.</w:t>
      </w:r>
      <w:r w:rsidRPr="009355C0">
        <w:rPr>
          <w:vertAlign w:val="superscript"/>
        </w:rPr>
        <w:endnoteReference w:id="67"/>
      </w:r>
      <w:r w:rsidRPr="009355C0">
        <w:t xml:space="preserve"> </w:t>
      </w:r>
      <w:r w:rsidR="002A5F27" w:rsidRPr="009355C0">
        <w:t xml:space="preserve">At the same time, </w:t>
      </w:r>
      <w:r w:rsidRPr="009355C0">
        <w:t xml:space="preserve">smaller toy companies like </w:t>
      </w:r>
      <w:bookmarkStart w:id="1" w:name="_Hlk513801697"/>
      <w:r w:rsidRPr="009355C0">
        <w:t>Fantasma, Alex Toys</w:t>
      </w:r>
      <w:bookmarkEnd w:id="1"/>
      <w:r w:rsidRPr="009355C0">
        <w:t xml:space="preserve">, and others received exposure. Small toymakers sold 40 </w:t>
      </w:r>
      <w:r w:rsidR="00160E0D" w:rsidRPr="009355C0">
        <w:t>per cent</w:t>
      </w:r>
      <w:r w:rsidRPr="009355C0">
        <w:t xml:space="preserve"> of their products through TRU and were less likely to obtain shelf space at mass merchandisers like Walmart or Target. According to media reports, they were likely to either exit the toy industry or be acquired by larger toymakers.</w:t>
      </w:r>
      <w:r w:rsidRPr="009355C0">
        <w:rPr>
          <w:vertAlign w:val="superscript"/>
        </w:rPr>
        <w:endnoteReference w:id="68"/>
      </w:r>
    </w:p>
    <w:p w14:paraId="3EFAEBF6" w14:textId="77777777" w:rsidR="008235C9" w:rsidRPr="009355C0" w:rsidRDefault="008235C9" w:rsidP="008235C9">
      <w:pPr>
        <w:pStyle w:val="BodyTextMain"/>
      </w:pPr>
    </w:p>
    <w:p w14:paraId="3B3B1801" w14:textId="5382FEA0" w:rsidR="008235C9" w:rsidRPr="00EB03A3" w:rsidRDefault="008235C9" w:rsidP="008235C9">
      <w:pPr>
        <w:pStyle w:val="BodyTextMain"/>
        <w:rPr>
          <w:spacing w:val="-2"/>
          <w:kern w:val="22"/>
        </w:rPr>
      </w:pPr>
      <w:r w:rsidRPr="00EB03A3">
        <w:rPr>
          <w:spacing w:val="-2"/>
          <w:kern w:val="22"/>
        </w:rPr>
        <w:t xml:space="preserve">Moreover, TRU accounted for 15 </w:t>
      </w:r>
      <w:r w:rsidR="00160E0D" w:rsidRPr="00EB03A3">
        <w:rPr>
          <w:spacing w:val="-2"/>
          <w:kern w:val="22"/>
        </w:rPr>
        <w:t>per cent</w:t>
      </w:r>
      <w:r w:rsidRPr="00EB03A3">
        <w:rPr>
          <w:spacing w:val="-2"/>
          <w:kern w:val="22"/>
        </w:rPr>
        <w:t xml:space="preserve"> of incidental toys sales in the U</w:t>
      </w:r>
      <w:r w:rsidR="00F116C1" w:rsidRPr="00EB03A3">
        <w:rPr>
          <w:spacing w:val="-2"/>
          <w:kern w:val="22"/>
        </w:rPr>
        <w:t>.</w:t>
      </w:r>
      <w:r w:rsidRPr="00EB03A3">
        <w:rPr>
          <w:spacing w:val="-2"/>
          <w:kern w:val="22"/>
        </w:rPr>
        <w:t>S</w:t>
      </w:r>
      <w:r w:rsidR="00F116C1" w:rsidRPr="00EB03A3">
        <w:rPr>
          <w:spacing w:val="-2"/>
          <w:kern w:val="22"/>
        </w:rPr>
        <w:t>.</w:t>
      </w:r>
      <w:r w:rsidRPr="00EB03A3">
        <w:rPr>
          <w:spacing w:val="-2"/>
          <w:kern w:val="22"/>
        </w:rPr>
        <w:t xml:space="preserve"> toys industry, which might not be transferred to other channels.</w:t>
      </w:r>
      <w:r w:rsidRPr="00EB03A3">
        <w:rPr>
          <w:spacing w:val="-2"/>
          <w:kern w:val="22"/>
          <w:vertAlign w:val="superscript"/>
        </w:rPr>
        <w:endnoteReference w:id="69"/>
      </w:r>
      <w:r w:rsidRPr="00EB03A3">
        <w:rPr>
          <w:spacing w:val="-2"/>
          <w:kern w:val="22"/>
        </w:rPr>
        <w:t xml:space="preserve"> Stephanie Wissink, an analyst with Jefferies, estimated that the industry could lose 15</w:t>
      </w:r>
      <w:r w:rsidR="00F5357A" w:rsidRPr="00EB03A3">
        <w:rPr>
          <w:spacing w:val="-2"/>
          <w:kern w:val="22"/>
        </w:rPr>
        <w:t>–</w:t>
      </w:r>
      <w:r w:rsidRPr="00EB03A3">
        <w:rPr>
          <w:spacing w:val="-2"/>
          <w:kern w:val="22"/>
        </w:rPr>
        <w:t xml:space="preserve">20 </w:t>
      </w:r>
      <w:r w:rsidR="00160E0D" w:rsidRPr="00EB03A3">
        <w:rPr>
          <w:spacing w:val="-2"/>
          <w:kern w:val="22"/>
        </w:rPr>
        <w:t>per cent</w:t>
      </w:r>
      <w:r w:rsidRPr="00EB03A3">
        <w:rPr>
          <w:spacing w:val="-2"/>
          <w:kern w:val="22"/>
        </w:rPr>
        <w:t xml:space="preserve"> of toy sales because of TRU’s exit.</w:t>
      </w:r>
      <w:r w:rsidRPr="00EB03A3">
        <w:rPr>
          <w:spacing w:val="-2"/>
          <w:kern w:val="22"/>
          <w:vertAlign w:val="superscript"/>
        </w:rPr>
        <w:endnoteReference w:id="70"/>
      </w:r>
      <w:r w:rsidRPr="00EB03A3">
        <w:rPr>
          <w:spacing w:val="-2"/>
          <w:kern w:val="22"/>
        </w:rPr>
        <w:t xml:space="preserve"> For TRU’s suppliers, its liquidation was also a big blo</w:t>
      </w:r>
      <w:r w:rsidR="00A717BC" w:rsidRPr="00EB03A3">
        <w:rPr>
          <w:spacing w:val="-2"/>
          <w:kern w:val="22"/>
        </w:rPr>
        <w:t>w. According to</w:t>
      </w:r>
      <w:bookmarkStart w:id="2" w:name="_GoBack"/>
      <w:bookmarkEnd w:id="2"/>
      <w:r w:rsidR="00A717BC" w:rsidRPr="00EB03A3">
        <w:rPr>
          <w:spacing w:val="-2"/>
          <w:kern w:val="22"/>
        </w:rPr>
        <w:t xml:space="preserve"> Gary Atkinson, </w:t>
      </w:r>
      <w:r w:rsidR="00C50EF5" w:rsidRPr="00EB03A3">
        <w:rPr>
          <w:spacing w:val="-2"/>
          <w:kern w:val="22"/>
        </w:rPr>
        <w:t>CEO</w:t>
      </w:r>
      <w:r w:rsidRPr="00EB03A3">
        <w:rPr>
          <w:spacing w:val="-2"/>
          <w:kern w:val="22"/>
        </w:rPr>
        <w:t xml:space="preserve"> of the Singing Machine Com</w:t>
      </w:r>
      <w:r w:rsidR="00EB03A3" w:rsidRPr="00EB03A3">
        <w:rPr>
          <w:spacing w:val="-2"/>
          <w:kern w:val="22"/>
        </w:rPr>
        <w:t>pany, “Toys “R”</w:t>
      </w:r>
      <w:r w:rsidRPr="00EB03A3">
        <w:rPr>
          <w:spacing w:val="-2"/>
          <w:kern w:val="22"/>
        </w:rPr>
        <w:t xml:space="preserve"> Us was our second biggest customer after Walmart.”</w:t>
      </w:r>
      <w:r w:rsidRPr="00EB03A3">
        <w:rPr>
          <w:spacing w:val="-2"/>
          <w:kern w:val="22"/>
          <w:vertAlign w:val="superscript"/>
        </w:rPr>
        <w:endnoteReference w:id="71"/>
      </w:r>
      <w:r w:rsidRPr="00EB03A3">
        <w:rPr>
          <w:spacing w:val="-2"/>
          <w:kern w:val="22"/>
        </w:rPr>
        <w:t xml:space="preserve"> Singing Machine conducted $10 million worth of business with TRU in 2017, which the company projected would be lost after liquidation. Also, suppliers were worried </w:t>
      </w:r>
      <w:r w:rsidRPr="00EB03A3">
        <w:rPr>
          <w:spacing w:val="-2"/>
          <w:kern w:val="22"/>
        </w:rPr>
        <w:lastRenderedPageBreak/>
        <w:t xml:space="preserve">that TRU’s liquidation implied that they would lose worldwide distribution through its stores. </w:t>
      </w:r>
      <w:r w:rsidRPr="00EB03A3">
        <w:rPr>
          <w:spacing w:val="-2"/>
          <w:kern w:val="22"/>
          <w:shd w:val="clear" w:color="auto" w:fill="FFFFFF"/>
        </w:rPr>
        <w:t>As the company proceeded toward liquidation, toys were greatly discounted for clearance sales. This created difficulties for competitors, whose sales slowed during this period.</w:t>
      </w:r>
      <w:r w:rsidRPr="00EB03A3">
        <w:rPr>
          <w:spacing w:val="-2"/>
          <w:kern w:val="22"/>
          <w:shd w:val="clear" w:color="auto" w:fill="FFFFFF"/>
          <w:vertAlign w:val="superscript"/>
        </w:rPr>
        <w:endnoteReference w:id="72"/>
      </w:r>
      <w:r w:rsidRPr="00EB03A3">
        <w:rPr>
          <w:spacing w:val="-2"/>
          <w:kern w:val="22"/>
          <w:shd w:val="clear" w:color="auto" w:fill="FFFFFF"/>
        </w:rPr>
        <w:t xml:space="preserve"> </w:t>
      </w:r>
    </w:p>
    <w:p w14:paraId="6514BDD2" w14:textId="5FEFC076" w:rsidR="008235C9" w:rsidRDefault="008235C9" w:rsidP="00EB03A3">
      <w:pPr>
        <w:pStyle w:val="BodyTextMain"/>
      </w:pPr>
    </w:p>
    <w:p w14:paraId="0BB75AEB" w14:textId="77777777" w:rsidR="00EB03A3" w:rsidRPr="00EB03A3" w:rsidRDefault="00EB03A3" w:rsidP="00EB03A3">
      <w:pPr>
        <w:pStyle w:val="BodyTextMain"/>
      </w:pPr>
    </w:p>
    <w:p w14:paraId="67C30ADC" w14:textId="77777777" w:rsidR="008235C9" w:rsidRPr="009355C0" w:rsidRDefault="008235C9" w:rsidP="008235C9">
      <w:pPr>
        <w:pStyle w:val="Casehead1"/>
        <w:keepNext/>
      </w:pPr>
      <w:r w:rsidRPr="009355C0">
        <w:t>CONCLUSION</w:t>
      </w:r>
    </w:p>
    <w:p w14:paraId="40849781" w14:textId="77777777" w:rsidR="008235C9" w:rsidRPr="009355C0" w:rsidRDefault="008235C9" w:rsidP="008235C9">
      <w:pPr>
        <w:pStyle w:val="BodyTextMain"/>
      </w:pPr>
    </w:p>
    <w:p w14:paraId="39B4F3D3" w14:textId="345737BF" w:rsidR="008235C9" w:rsidRPr="009355C0" w:rsidRDefault="008235C9" w:rsidP="00131B4E">
      <w:pPr>
        <w:pStyle w:val="BodyTextMain"/>
        <w:rPr>
          <w:rFonts w:eastAsia="Calibri"/>
          <w:spacing w:val="-2"/>
          <w:kern w:val="22"/>
        </w:rPr>
      </w:pPr>
      <w:r w:rsidRPr="009355C0">
        <w:rPr>
          <w:spacing w:val="-2"/>
          <w:kern w:val="22"/>
        </w:rPr>
        <w:t>According to Cohen, bankruptcy could not have saved TRU due to drastic changes in consumer preferences.</w:t>
      </w:r>
      <w:r w:rsidRPr="009355C0">
        <w:rPr>
          <w:spacing w:val="-2"/>
          <w:kern w:val="22"/>
          <w:vertAlign w:val="superscript"/>
        </w:rPr>
        <w:endnoteReference w:id="73"/>
      </w:r>
      <w:r w:rsidRPr="009355C0">
        <w:rPr>
          <w:spacing w:val="-2"/>
          <w:kern w:val="22"/>
        </w:rPr>
        <w:t xml:space="preserve"> Purchasing toys was no longer a hedonic experience; consumers wanted stores where they could buy other items alongside toys. Furthermore, children became more interested in buying online games rather than toys.</w:t>
      </w:r>
      <w:r w:rsidRPr="009355C0">
        <w:rPr>
          <w:spacing w:val="-2"/>
          <w:kern w:val="22"/>
          <w:vertAlign w:val="superscript"/>
        </w:rPr>
        <w:endnoteReference w:id="74"/>
      </w:r>
      <w:r w:rsidRPr="009355C0">
        <w:rPr>
          <w:spacing w:val="-2"/>
          <w:kern w:val="22"/>
        </w:rPr>
        <w:t xml:space="preserve"> While some industry experts claimed that TRU did not adapt itself to the changing e-tailing environment and consumer behavio</w:t>
      </w:r>
      <w:r w:rsidR="002A5F27" w:rsidRPr="009355C0">
        <w:rPr>
          <w:spacing w:val="-2"/>
          <w:kern w:val="22"/>
        </w:rPr>
        <w:t>u</w:t>
      </w:r>
      <w:r w:rsidRPr="009355C0">
        <w:rPr>
          <w:spacing w:val="-2"/>
          <w:kern w:val="22"/>
        </w:rPr>
        <w:t>r, others believed that it never had the required finances to invest in major infrastructure restructur</w:t>
      </w:r>
      <w:r w:rsidR="00EB03A3">
        <w:rPr>
          <w:spacing w:val="-2"/>
          <w:kern w:val="22"/>
        </w:rPr>
        <w:t>ing. As Cohen explained, “Toys “R”</w:t>
      </w:r>
      <w:r w:rsidRPr="009355C0">
        <w:rPr>
          <w:spacing w:val="-2"/>
          <w:kern w:val="22"/>
        </w:rPr>
        <w:t xml:space="preserve"> Us has never been able to wrap their arms around the changes necessary, and this is the inevitable outcome.”</w:t>
      </w:r>
      <w:r w:rsidRPr="009355C0">
        <w:rPr>
          <w:spacing w:val="-2"/>
          <w:kern w:val="22"/>
          <w:vertAlign w:val="superscript"/>
        </w:rPr>
        <w:endnoteReference w:id="75"/>
      </w:r>
      <w:r w:rsidRPr="009355C0">
        <w:rPr>
          <w:spacing w:val="-2"/>
          <w:kern w:val="22"/>
        </w:rPr>
        <w:t xml:space="preserve"> </w:t>
      </w:r>
      <w:r w:rsidRPr="009355C0">
        <w:rPr>
          <w:rFonts w:eastAsia="Calibri"/>
          <w:spacing w:val="-2"/>
          <w:kern w:val="22"/>
        </w:rPr>
        <w:t>Charles O’Shea</w:t>
      </w:r>
      <w:r w:rsidRPr="009355C0">
        <w:rPr>
          <w:spacing w:val="-2"/>
          <w:kern w:val="22"/>
        </w:rPr>
        <w:t>, an analyst with Moody’s, stated, “</w:t>
      </w:r>
      <w:r w:rsidRPr="009355C0">
        <w:rPr>
          <w:rFonts w:eastAsia="Calibri"/>
          <w:spacing w:val="-2"/>
          <w:kern w:val="22"/>
        </w:rPr>
        <w:t>With these debt levels, how much actual flexibility do you have in this environment?” He elaborated, “You have to invest online—because your principal competitors there are really good—and you’ve got to deal with the debt load and your maturities on top of that. The pie is only so big.”</w:t>
      </w:r>
      <w:r w:rsidRPr="009355C0">
        <w:rPr>
          <w:rFonts w:eastAsia="Calibri"/>
          <w:spacing w:val="-2"/>
          <w:kern w:val="22"/>
          <w:vertAlign w:val="superscript"/>
        </w:rPr>
        <w:endnoteReference w:id="76"/>
      </w:r>
      <w:r w:rsidRPr="009355C0">
        <w:rPr>
          <w:rFonts w:eastAsia="Calibri"/>
          <w:spacing w:val="-2"/>
          <w:kern w:val="22"/>
        </w:rPr>
        <w:t xml:space="preserve"> Nevertheless, according to some industry analysts, TRU’s major concern was lack of innovation in the toy industry and the threat from online gaming, smartphones, and mobile devices.</w:t>
      </w:r>
      <w:r w:rsidRPr="009355C0">
        <w:rPr>
          <w:rFonts w:eastAsia="Calibri"/>
          <w:spacing w:val="-2"/>
          <w:kern w:val="22"/>
          <w:vertAlign w:val="superscript"/>
        </w:rPr>
        <w:endnoteReference w:id="77"/>
      </w:r>
    </w:p>
    <w:p w14:paraId="6DFAB5D3" w14:textId="77777777" w:rsidR="008235C9" w:rsidRPr="009355C0" w:rsidRDefault="008235C9" w:rsidP="00131B4E">
      <w:pPr>
        <w:pStyle w:val="BodyTextMain"/>
      </w:pPr>
    </w:p>
    <w:p w14:paraId="461E4721" w14:textId="052CBBE0" w:rsidR="008235C9" w:rsidRPr="009355C0" w:rsidRDefault="008235C9" w:rsidP="00131B4E">
      <w:pPr>
        <w:pStyle w:val="BodyTextMain"/>
        <w:rPr>
          <w:rFonts w:eastAsia="Calibri"/>
          <w:spacing w:val="-2"/>
        </w:rPr>
      </w:pPr>
      <w:r w:rsidRPr="009355C0">
        <w:rPr>
          <w:rFonts w:eastAsia="Calibri"/>
          <w:spacing w:val="-2"/>
        </w:rPr>
        <w:t xml:space="preserve">According to media reports, if TRU succeeded with liquidation, it was likely to be the largest liquidation in the retail history of the </w:t>
      </w:r>
      <w:r w:rsidR="00F116C1" w:rsidRPr="009355C0">
        <w:rPr>
          <w:rFonts w:eastAsia="Calibri"/>
          <w:spacing w:val="-2"/>
        </w:rPr>
        <w:t>United States</w:t>
      </w:r>
      <w:r w:rsidRPr="009355C0">
        <w:rPr>
          <w:rFonts w:eastAsia="Calibri"/>
          <w:spacing w:val="-2"/>
        </w:rPr>
        <w:t>.</w:t>
      </w:r>
      <w:r w:rsidRPr="009355C0">
        <w:rPr>
          <w:rFonts w:eastAsia="Calibri"/>
          <w:spacing w:val="-2"/>
          <w:vertAlign w:val="superscript"/>
        </w:rPr>
        <w:endnoteReference w:id="78"/>
      </w:r>
      <w:r w:rsidRPr="009355C0">
        <w:rPr>
          <w:rFonts w:eastAsia="Calibri"/>
          <w:spacing w:val="-2"/>
        </w:rPr>
        <w:t xml:space="preserve"> As TRU struggled for survival, experts such as Jeffrey Gleit, a partner at Sullivan &amp; Worcester law firm, asserted that TRU needed to scale down its stores. He specifically mentioned “You cannot have a 30,000- or 40,000-square-foot store that just sells toys.”</w:t>
      </w:r>
      <w:r w:rsidRPr="009355C0">
        <w:rPr>
          <w:rFonts w:eastAsia="Calibri"/>
          <w:spacing w:val="-2"/>
          <w:vertAlign w:val="superscript"/>
        </w:rPr>
        <w:endnoteReference w:id="79"/>
      </w:r>
      <w:r w:rsidRPr="009355C0">
        <w:rPr>
          <w:rFonts w:eastAsia="Calibri"/>
          <w:spacing w:val="-2"/>
        </w:rPr>
        <w:t xml:space="preserve"> </w:t>
      </w:r>
      <w:r w:rsidR="00A717BC" w:rsidRPr="009355C0">
        <w:rPr>
          <w:rFonts w:eastAsia="Calibri"/>
          <w:spacing w:val="-2"/>
        </w:rPr>
        <w:t xml:space="preserve">Eric Schiffer, </w:t>
      </w:r>
      <w:r w:rsidR="00C50EF5" w:rsidRPr="009355C0">
        <w:rPr>
          <w:rFonts w:eastAsia="Calibri"/>
          <w:spacing w:val="-2"/>
        </w:rPr>
        <w:t>CEO</w:t>
      </w:r>
      <w:r w:rsidRPr="009355C0">
        <w:rPr>
          <w:rFonts w:eastAsia="Calibri"/>
          <w:spacing w:val="-2"/>
        </w:rPr>
        <w:t xml:space="preserve"> of a private equity firm, also mentioned that TRU needed to focus on a physically leaner and digitally strong</w:t>
      </w:r>
      <w:r w:rsidRPr="009355C0">
        <w:rPr>
          <w:rFonts w:eastAsia="Calibri"/>
          <w:spacing w:val="-2"/>
          <w:shd w:val="clear" w:color="auto" w:fill="FAFAFA"/>
        </w:rPr>
        <w:t xml:space="preserve"> </w:t>
      </w:r>
      <w:r w:rsidRPr="009355C0">
        <w:rPr>
          <w:rFonts w:eastAsia="Calibri"/>
          <w:spacing w:val="-2"/>
        </w:rPr>
        <w:t xml:space="preserve">business model as the proportion of </w:t>
      </w:r>
      <w:r w:rsidR="00FE2492" w:rsidRPr="009355C0">
        <w:rPr>
          <w:rFonts w:eastAsia="Calibri"/>
          <w:spacing w:val="-2"/>
        </w:rPr>
        <w:t>I</w:t>
      </w:r>
      <w:r w:rsidRPr="009355C0">
        <w:rPr>
          <w:rFonts w:eastAsia="Calibri"/>
          <w:spacing w:val="-2"/>
        </w:rPr>
        <w:t>nternet sales was growing over toy stores (see Exhibit 5).</w:t>
      </w:r>
      <w:r w:rsidRPr="009355C0">
        <w:rPr>
          <w:rFonts w:eastAsia="Calibri"/>
          <w:spacing w:val="-2"/>
          <w:shd w:val="clear" w:color="auto" w:fill="FAFAFA"/>
        </w:rPr>
        <w:t xml:space="preserve"> </w:t>
      </w:r>
      <w:r w:rsidRPr="009355C0">
        <w:rPr>
          <w:rFonts w:eastAsia="Calibri"/>
          <w:spacing w:val="-2"/>
        </w:rPr>
        <w:t xml:space="preserve">Should Brandon reconsider the bid from Larian? What strategy does Brandon need to adopt to improve the market position of TRU? If Brandon does not succeed </w:t>
      </w:r>
      <w:r w:rsidR="002A5F27" w:rsidRPr="009355C0">
        <w:rPr>
          <w:rFonts w:eastAsia="Calibri"/>
          <w:spacing w:val="-2"/>
        </w:rPr>
        <w:t>in</w:t>
      </w:r>
      <w:r w:rsidRPr="009355C0">
        <w:rPr>
          <w:rFonts w:eastAsia="Calibri"/>
          <w:spacing w:val="-2"/>
        </w:rPr>
        <w:t xml:space="preserve"> prevent</w:t>
      </w:r>
      <w:r w:rsidR="002A5F27" w:rsidRPr="009355C0">
        <w:rPr>
          <w:rFonts w:eastAsia="Calibri"/>
          <w:spacing w:val="-2"/>
        </w:rPr>
        <w:t>ing</w:t>
      </w:r>
      <w:r w:rsidRPr="009355C0">
        <w:rPr>
          <w:rFonts w:eastAsia="Calibri"/>
          <w:spacing w:val="-2"/>
        </w:rPr>
        <w:t xml:space="preserve"> the complete liquidation of TRU, </w:t>
      </w:r>
      <w:r w:rsidR="002A5F27" w:rsidRPr="009355C0">
        <w:rPr>
          <w:rFonts w:eastAsia="Calibri"/>
          <w:spacing w:val="-2"/>
        </w:rPr>
        <w:t>will</w:t>
      </w:r>
      <w:r w:rsidRPr="009355C0">
        <w:rPr>
          <w:rFonts w:eastAsia="Calibri"/>
          <w:spacing w:val="-2"/>
        </w:rPr>
        <w:t xml:space="preserve"> this have an adverse impact on the entire U</w:t>
      </w:r>
      <w:r w:rsidR="00F116C1" w:rsidRPr="009355C0">
        <w:rPr>
          <w:rFonts w:eastAsia="Calibri"/>
          <w:spacing w:val="-2"/>
        </w:rPr>
        <w:t>.</w:t>
      </w:r>
      <w:r w:rsidRPr="009355C0">
        <w:rPr>
          <w:rFonts w:eastAsia="Calibri"/>
          <w:spacing w:val="-2"/>
        </w:rPr>
        <w:t>S</w:t>
      </w:r>
      <w:r w:rsidR="00F116C1" w:rsidRPr="009355C0">
        <w:rPr>
          <w:rFonts w:eastAsia="Calibri"/>
          <w:spacing w:val="-2"/>
        </w:rPr>
        <w:t>.</w:t>
      </w:r>
      <w:r w:rsidRPr="009355C0">
        <w:rPr>
          <w:rFonts w:eastAsia="Calibri"/>
          <w:spacing w:val="-2"/>
        </w:rPr>
        <w:t xml:space="preserve"> toy industry especially with respect to innovation</w:t>
      </w:r>
      <w:r w:rsidR="002A5F27" w:rsidRPr="009355C0">
        <w:rPr>
          <w:rFonts w:eastAsia="Calibri"/>
          <w:spacing w:val="-2"/>
        </w:rPr>
        <w:t>?</w:t>
      </w:r>
    </w:p>
    <w:p w14:paraId="129B90FC" w14:textId="77777777" w:rsidR="008235C9" w:rsidRPr="009355C0" w:rsidRDefault="008235C9">
      <w:pPr>
        <w:spacing w:after="200" w:line="276" w:lineRule="auto"/>
        <w:rPr>
          <w:sz w:val="22"/>
          <w:szCs w:val="22"/>
        </w:rPr>
      </w:pPr>
      <w:r w:rsidRPr="009355C0">
        <w:br w:type="page"/>
      </w:r>
    </w:p>
    <w:p w14:paraId="7515DEC6" w14:textId="2E0BA38D" w:rsidR="008235C9" w:rsidRPr="009355C0" w:rsidRDefault="008235C9" w:rsidP="008235C9">
      <w:pPr>
        <w:pStyle w:val="ExhibitHeading"/>
        <w:rPr>
          <w:rFonts w:eastAsia="Calibri"/>
        </w:rPr>
      </w:pPr>
      <w:r w:rsidRPr="009355C0">
        <w:lastRenderedPageBreak/>
        <w:t xml:space="preserve">EXHIBIT 1: EXPECTED </w:t>
      </w:r>
      <w:r w:rsidRPr="009355C0">
        <w:rPr>
          <w:rFonts w:eastAsia="Calibri"/>
        </w:rPr>
        <w:t>GROWTH IN MARKET SIZE OF TRADITIONAL TOYS AND GAMES (TT&amp;G) AND VIDEO GAMES (VG)</w:t>
      </w:r>
      <w:r w:rsidR="009E2739" w:rsidRPr="009355C0">
        <w:rPr>
          <w:rFonts w:eastAsia="Calibri"/>
        </w:rPr>
        <w:t xml:space="preserve"> in other countries</w:t>
      </w:r>
      <w:r w:rsidRPr="009355C0">
        <w:rPr>
          <w:rFonts w:eastAsia="Calibri"/>
        </w:rPr>
        <w:t xml:space="preserve"> (%) </w:t>
      </w:r>
    </w:p>
    <w:p w14:paraId="631039DA" w14:textId="77777777" w:rsidR="008235C9" w:rsidRPr="009355C0" w:rsidRDefault="008235C9" w:rsidP="008235C9">
      <w:pPr>
        <w:pStyle w:val="ExhibitText"/>
      </w:pPr>
    </w:p>
    <w:tbl>
      <w:tblPr>
        <w:tblW w:w="8455" w:type="dxa"/>
        <w:jc w:val="center"/>
        <w:tblLook w:val="04A0" w:firstRow="1" w:lastRow="0" w:firstColumn="1" w:lastColumn="0" w:noHBand="0" w:noVBand="1"/>
      </w:tblPr>
      <w:tblGrid>
        <w:gridCol w:w="2425"/>
        <w:gridCol w:w="990"/>
        <w:gridCol w:w="990"/>
        <w:gridCol w:w="990"/>
        <w:gridCol w:w="900"/>
        <w:gridCol w:w="2160"/>
      </w:tblGrid>
      <w:tr w:rsidR="008235C9" w:rsidRPr="009355C0" w14:paraId="3C20D453" w14:textId="77777777" w:rsidTr="008235C9">
        <w:trPr>
          <w:trHeight w:val="252"/>
          <w:jc w:val="center"/>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85E01" w14:textId="77777777" w:rsidR="008235C9" w:rsidRPr="009355C0" w:rsidRDefault="008235C9" w:rsidP="008235C9">
            <w:pPr>
              <w:pStyle w:val="ExhibitText"/>
              <w:jc w:val="left"/>
              <w:rPr>
                <w:b/>
                <w:lang w:eastAsia="en-GB"/>
              </w:rPr>
            </w:pPr>
            <w:r w:rsidRPr="009355C0">
              <w:rPr>
                <w:b/>
                <w:lang w:eastAsia="en-GB"/>
              </w:rPr>
              <w:t>Country</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A8AFEDE" w14:textId="77777777" w:rsidR="008235C9" w:rsidRPr="009355C0" w:rsidRDefault="008235C9" w:rsidP="008235C9">
            <w:pPr>
              <w:pStyle w:val="ExhibitText"/>
              <w:jc w:val="center"/>
              <w:rPr>
                <w:b/>
                <w:lang w:eastAsia="en-GB"/>
              </w:rPr>
            </w:pPr>
            <w:r w:rsidRPr="009355C0">
              <w:rPr>
                <w:b/>
                <w:lang w:eastAsia="en-GB"/>
              </w:rPr>
              <w:t>2018</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11604E76" w14:textId="77777777" w:rsidR="008235C9" w:rsidRPr="009355C0" w:rsidRDefault="008235C9" w:rsidP="008235C9">
            <w:pPr>
              <w:pStyle w:val="ExhibitText"/>
              <w:jc w:val="center"/>
              <w:rPr>
                <w:b/>
                <w:lang w:eastAsia="en-GB"/>
              </w:rPr>
            </w:pPr>
            <w:r w:rsidRPr="009355C0">
              <w:rPr>
                <w:b/>
                <w:lang w:eastAsia="en-GB"/>
              </w:rPr>
              <w:t>2019</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36AED29B" w14:textId="77777777" w:rsidR="008235C9" w:rsidRPr="009355C0" w:rsidRDefault="008235C9" w:rsidP="008235C9">
            <w:pPr>
              <w:pStyle w:val="ExhibitText"/>
              <w:jc w:val="center"/>
              <w:rPr>
                <w:b/>
                <w:lang w:eastAsia="en-GB"/>
              </w:rPr>
            </w:pPr>
            <w:r w:rsidRPr="009355C0">
              <w:rPr>
                <w:b/>
                <w:lang w:eastAsia="en-GB"/>
              </w:rPr>
              <w:t>2020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BD25C4F" w14:textId="77777777" w:rsidR="008235C9" w:rsidRPr="009355C0" w:rsidRDefault="008235C9" w:rsidP="008235C9">
            <w:pPr>
              <w:pStyle w:val="ExhibitText"/>
              <w:jc w:val="center"/>
              <w:rPr>
                <w:b/>
                <w:lang w:eastAsia="en-GB"/>
              </w:rPr>
            </w:pPr>
            <w:r w:rsidRPr="009355C0">
              <w:rPr>
                <w:b/>
                <w:lang w:eastAsia="en-GB"/>
              </w:rPr>
              <w:t>2021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002C3CB0" w14:textId="11FD90CB" w:rsidR="008235C9" w:rsidRPr="009355C0" w:rsidRDefault="008235C9" w:rsidP="008235C9">
            <w:pPr>
              <w:pStyle w:val="ExhibitText"/>
              <w:jc w:val="center"/>
              <w:rPr>
                <w:b/>
                <w:spacing w:val="-2"/>
                <w:lang w:eastAsia="en-GB"/>
              </w:rPr>
            </w:pPr>
            <w:r w:rsidRPr="009355C0">
              <w:rPr>
                <w:b/>
                <w:spacing w:val="-2"/>
                <w:lang w:eastAsia="en-GB"/>
              </w:rPr>
              <w:t>Average (2018</w:t>
            </w:r>
            <w:r w:rsidR="00174E5C" w:rsidRPr="009355C0">
              <w:rPr>
                <w:spacing w:val="-2"/>
              </w:rPr>
              <w:t>–</w:t>
            </w:r>
            <w:r w:rsidRPr="009355C0">
              <w:rPr>
                <w:b/>
                <w:spacing w:val="-2"/>
                <w:lang w:eastAsia="en-GB"/>
              </w:rPr>
              <w:t>2021)</w:t>
            </w:r>
          </w:p>
        </w:tc>
      </w:tr>
      <w:tr w:rsidR="008235C9" w:rsidRPr="009355C0" w14:paraId="04366C86"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7E4A52" w14:textId="65A112F4" w:rsidR="008235C9" w:rsidRPr="009355C0" w:rsidRDefault="008235C9" w:rsidP="00F116C1">
            <w:pPr>
              <w:pStyle w:val="ExhibitText"/>
              <w:jc w:val="left"/>
              <w:rPr>
                <w:lang w:eastAsia="en-GB"/>
              </w:rPr>
            </w:pPr>
            <w:r w:rsidRPr="009355C0">
              <w:rPr>
                <w:lang w:eastAsia="en-GB"/>
              </w:rPr>
              <w:t>U</w:t>
            </w:r>
            <w:r w:rsidR="00F116C1" w:rsidRPr="009355C0">
              <w:rPr>
                <w:lang w:eastAsia="en-GB"/>
              </w:rPr>
              <w:t>nited States</w:t>
            </w:r>
            <w:r w:rsidRPr="009355C0">
              <w:rPr>
                <w:lang w:eastAsia="en-GB"/>
              </w:rPr>
              <w:t xml:space="preserve"> (TT&amp;G)</w:t>
            </w:r>
          </w:p>
        </w:tc>
        <w:tc>
          <w:tcPr>
            <w:tcW w:w="990" w:type="dxa"/>
            <w:tcBorders>
              <w:top w:val="nil"/>
              <w:left w:val="nil"/>
              <w:bottom w:val="single" w:sz="4" w:space="0" w:color="auto"/>
              <w:right w:val="single" w:sz="4" w:space="0" w:color="auto"/>
            </w:tcBorders>
            <w:shd w:val="clear" w:color="auto" w:fill="auto"/>
            <w:noWrap/>
            <w:vAlign w:val="center"/>
            <w:hideMark/>
          </w:tcPr>
          <w:p w14:paraId="51F60FAB" w14:textId="77777777" w:rsidR="008235C9" w:rsidRPr="009355C0" w:rsidRDefault="008235C9" w:rsidP="008235C9">
            <w:pPr>
              <w:pStyle w:val="ExhibitText"/>
              <w:jc w:val="right"/>
              <w:rPr>
                <w:lang w:eastAsia="en-GB"/>
              </w:rPr>
            </w:pPr>
            <w:r w:rsidRPr="009355C0">
              <w:rPr>
                <w:lang w:eastAsia="en-GB"/>
              </w:rPr>
              <w:t>1.44</w:t>
            </w:r>
          </w:p>
        </w:tc>
        <w:tc>
          <w:tcPr>
            <w:tcW w:w="990" w:type="dxa"/>
            <w:tcBorders>
              <w:top w:val="nil"/>
              <w:left w:val="nil"/>
              <w:bottom w:val="single" w:sz="4" w:space="0" w:color="auto"/>
              <w:right w:val="single" w:sz="4" w:space="0" w:color="auto"/>
            </w:tcBorders>
            <w:shd w:val="clear" w:color="auto" w:fill="auto"/>
            <w:noWrap/>
            <w:vAlign w:val="center"/>
            <w:hideMark/>
          </w:tcPr>
          <w:p w14:paraId="67C3F1D4" w14:textId="77777777" w:rsidR="008235C9" w:rsidRPr="009355C0" w:rsidRDefault="008235C9" w:rsidP="008235C9">
            <w:pPr>
              <w:pStyle w:val="ExhibitText"/>
              <w:jc w:val="right"/>
              <w:rPr>
                <w:lang w:eastAsia="en-GB"/>
              </w:rPr>
            </w:pPr>
            <w:r w:rsidRPr="009355C0">
              <w:rPr>
                <w:lang w:eastAsia="en-GB"/>
              </w:rPr>
              <w:t>1.38</w:t>
            </w:r>
          </w:p>
        </w:tc>
        <w:tc>
          <w:tcPr>
            <w:tcW w:w="990" w:type="dxa"/>
            <w:tcBorders>
              <w:top w:val="nil"/>
              <w:left w:val="nil"/>
              <w:bottom w:val="single" w:sz="4" w:space="0" w:color="auto"/>
              <w:right w:val="single" w:sz="4" w:space="0" w:color="auto"/>
            </w:tcBorders>
            <w:shd w:val="clear" w:color="auto" w:fill="auto"/>
            <w:noWrap/>
            <w:vAlign w:val="center"/>
            <w:hideMark/>
          </w:tcPr>
          <w:p w14:paraId="632142A2" w14:textId="77777777" w:rsidR="008235C9" w:rsidRPr="009355C0" w:rsidRDefault="008235C9" w:rsidP="008235C9">
            <w:pPr>
              <w:pStyle w:val="ExhibitText"/>
              <w:jc w:val="right"/>
              <w:rPr>
                <w:lang w:eastAsia="en-GB"/>
              </w:rPr>
            </w:pPr>
            <w:r w:rsidRPr="009355C0">
              <w:rPr>
                <w:lang w:eastAsia="en-GB"/>
              </w:rPr>
              <w:t>0.89</w:t>
            </w:r>
          </w:p>
        </w:tc>
        <w:tc>
          <w:tcPr>
            <w:tcW w:w="900" w:type="dxa"/>
            <w:tcBorders>
              <w:top w:val="nil"/>
              <w:left w:val="nil"/>
              <w:bottom w:val="single" w:sz="4" w:space="0" w:color="auto"/>
              <w:right w:val="single" w:sz="4" w:space="0" w:color="auto"/>
            </w:tcBorders>
            <w:shd w:val="clear" w:color="auto" w:fill="auto"/>
            <w:noWrap/>
            <w:vAlign w:val="center"/>
            <w:hideMark/>
          </w:tcPr>
          <w:p w14:paraId="0E061AEB" w14:textId="77777777" w:rsidR="008235C9" w:rsidRPr="009355C0" w:rsidRDefault="008235C9" w:rsidP="008235C9">
            <w:pPr>
              <w:pStyle w:val="ExhibitText"/>
              <w:jc w:val="right"/>
              <w:rPr>
                <w:lang w:eastAsia="en-GB"/>
              </w:rPr>
            </w:pPr>
            <w:r w:rsidRPr="009355C0">
              <w:rPr>
                <w:lang w:eastAsia="en-GB"/>
              </w:rPr>
              <w:t>1.35</w:t>
            </w:r>
          </w:p>
        </w:tc>
        <w:tc>
          <w:tcPr>
            <w:tcW w:w="2160" w:type="dxa"/>
            <w:tcBorders>
              <w:top w:val="nil"/>
              <w:left w:val="nil"/>
              <w:bottom w:val="single" w:sz="4" w:space="0" w:color="auto"/>
              <w:right w:val="single" w:sz="4" w:space="0" w:color="auto"/>
            </w:tcBorders>
            <w:shd w:val="clear" w:color="auto" w:fill="auto"/>
            <w:noWrap/>
            <w:vAlign w:val="center"/>
            <w:hideMark/>
          </w:tcPr>
          <w:p w14:paraId="1B436996" w14:textId="77777777" w:rsidR="008235C9" w:rsidRPr="009355C0" w:rsidRDefault="008235C9" w:rsidP="008235C9">
            <w:pPr>
              <w:pStyle w:val="ExhibitText"/>
              <w:jc w:val="right"/>
              <w:rPr>
                <w:lang w:eastAsia="en-GB"/>
              </w:rPr>
            </w:pPr>
            <w:r w:rsidRPr="009355C0">
              <w:rPr>
                <w:lang w:eastAsia="en-GB"/>
              </w:rPr>
              <w:t>1.26</w:t>
            </w:r>
          </w:p>
        </w:tc>
      </w:tr>
      <w:tr w:rsidR="008235C9" w:rsidRPr="009355C0" w14:paraId="25E0DAAE"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6EDF9AB" w14:textId="1453A94E" w:rsidR="008235C9" w:rsidRPr="009355C0" w:rsidRDefault="00F116C1" w:rsidP="00F116C1">
            <w:pPr>
              <w:pStyle w:val="ExhibitText"/>
              <w:jc w:val="left"/>
              <w:rPr>
                <w:lang w:eastAsia="en-GB"/>
              </w:rPr>
            </w:pPr>
            <w:r w:rsidRPr="009355C0">
              <w:rPr>
                <w:lang w:eastAsia="en-GB"/>
              </w:rPr>
              <w:t>United States</w:t>
            </w:r>
            <w:r w:rsidR="008235C9" w:rsidRPr="009355C0">
              <w:rPr>
                <w:lang w:eastAsia="en-GB"/>
              </w:rPr>
              <w:t xml:space="preserve"> (VG)</w:t>
            </w:r>
          </w:p>
        </w:tc>
        <w:tc>
          <w:tcPr>
            <w:tcW w:w="990" w:type="dxa"/>
            <w:tcBorders>
              <w:top w:val="nil"/>
              <w:left w:val="nil"/>
              <w:bottom w:val="single" w:sz="4" w:space="0" w:color="auto"/>
              <w:right w:val="single" w:sz="4" w:space="0" w:color="auto"/>
            </w:tcBorders>
            <w:shd w:val="clear" w:color="auto" w:fill="auto"/>
            <w:noWrap/>
            <w:vAlign w:val="center"/>
            <w:hideMark/>
          </w:tcPr>
          <w:p w14:paraId="628FD64F" w14:textId="77777777" w:rsidR="008235C9" w:rsidRPr="009355C0" w:rsidRDefault="008235C9" w:rsidP="008235C9">
            <w:pPr>
              <w:pStyle w:val="ExhibitText"/>
              <w:jc w:val="right"/>
              <w:rPr>
                <w:lang w:eastAsia="en-GB"/>
              </w:rPr>
            </w:pPr>
            <w:r w:rsidRPr="009355C0">
              <w:rPr>
                <w:lang w:eastAsia="en-GB"/>
              </w:rPr>
              <w:t>2.46</w:t>
            </w:r>
          </w:p>
        </w:tc>
        <w:tc>
          <w:tcPr>
            <w:tcW w:w="990" w:type="dxa"/>
            <w:tcBorders>
              <w:top w:val="nil"/>
              <w:left w:val="nil"/>
              <w:bottom w:val="single" w:sz="4" w:space="0" w:color="auto"/>
              <w:right w:val="single" w:sz="4" w:space="0" w:color="auto"/>
            </w:tcBorders>
            <w:shd w:val="clear" w:color="auto" w:fill="auto"/>
            <w:noWrap/>
            <w:vAlign w:val="center"/>
            <w:hideMark/>
          </w:tcPr>
          <w:p w14:paraId="431D6F96" w14:textId="77777777" w:rsidR="008235C9" w:rsidRPr="009355C0" w:rsidRDefault="008235C9" w:rsidP="008235C9">
            <w:pPr>
              <w:pStyle w:val="ExhibitText"/>
              <w:jc w:val="right"/>
              <w:rPr>
                <w:lang w:eastAsia="en-GB"/>
              </w:rPr>
            </w:pPr>
            <w:r w:rsidRPr="009355C0">
              <w:rPr>
                <w:lang w:eastAsia="en-GB"/>
              </w:rPr>
              <w:t>1.60</w:t>
            </w:r>
          </w:p>
        </w:tc>
        <w:tc>
          <w:tcPr>
            <w:tcW w:w="990" w:type="dxa"/>
            <w:tcBorders>
              <w:top w:val="nil"/>
              <w:left w:val="nil"/>
              <w:bottom w:val="single" w:sz="4" w:space="0" w:color="auto"/>
              <w:right w:val="single" w:sz="4" w:space="0" w:color="auto"/>
            </w:tcBorders>
            <w:shd w:val="clear" w:color="auto" w:fill="auto"/>
            <w:noWrap/>
            <w:vAlign w:val="center"/>
            <w:hideMark/>
          </w:tcPr>
          <w:p w14:paraId="5B4EB3FE" w14:textId="77777777" w:rsidR="008235C9" w:rsidRPr="009355C0" w:rsidRDefault="008235C9" w:rsidP="008235C9">
            <w:pPr>
              <w:pStyle w:val="ExhibitText"/>
              <w:jc w:val="right"/>
              <w:rPr>
                <w:lang w:eastAsia="en-GB"/>
              </w:rPr>
            </w:pPr>
            <w:r w:rsidRPr="009355C0">
              <w:rPr>
                <w:lang w:eastAsia="en-GB"/>
              </w:rPr>
              <w:t>1.57</w:t>
            </w:r>
          </w:p>
        </w:tc>
        <w:tc>
          <w:tcPr>
            <w:tcW w:w="900" w:type="dxa"/>
            <w:tcBorders>
              <w:top w:val="nil"/>
              <w:left w:val="nil"/>
              <w:bottom w:val="single" w:sz="4" w:space="0" w:color="auto"/>
              <w:right w:val="single" w:sz="4" w:space="0" w:color="auto"/>
            </w:tcBorders>
            <w:shd w:val="clear" w:color="auto" w:fill="auto"/>
            <w:noWrap/>
            <w:vAlign w:val="center"/>
            <w:hideMark/>
          </w:tcPr>
          <w:p w14:paraId="755C03B1" w14:textId="77777777" w:rsidR="008235C9" w:rsidRPr="009355C0" w:rsidRDefault="008235C9" w:rsidP="008235C9">
            <w:pPr>
              <w:pStyle w:val="ExhibitText"/>
              <w:jc w:val="right"/>
              <w:rPr>
                <w:lang w:eastAsia="en-GB"/>
              </w:rPr>
            </w:pPr>
            <w:r w:rsidRPr="009355C0">
              <w:rPr>
                <w:lang w:eastAsia="en-GB"/>
              </w:rPr>
              <w:t>1.25</w:t>
            </w:r>
          </w:p>
        </w:tc>
        <w:tc>
          <w:tcPr>
            <w:tcW w:w="2160" w:type="dxa"/>
            <w:tcBorders>
              <w:top w:val="nil"/>
              <w:left w:val="nil"/>
              <w:bottom w:val="single" w:sz="4" w:space="0" w:color="auto"/>
              <w:right w:val="single" w:sz="4" w:space="0" w:color="auto"/>
            </w:tcBorders>
            <w:shd w:val="clear" w:color="auto" w:fill="auto"/>
            <w:noWrap/>
            <w:vAlign w:val="center"/>
            <w:hideMark/>
          </w:tcPr>
          <w:p w14:paraId="66069722" w14:textId="77777777" w:rsidR="008235C9" w:rsidRPr="009355C0" w:rsidRDefault="008235C9" w:rsidP="008235C9">
            <w:pPr>
              <w:pStyle w:val="ExhibitText"/>
              <w:jc w:val="right"/>
              <w:rPr>
                <w:lang w:eastAsia="en-GB"/>
              </w:rPr>
            </w:pPr>
            <w:r w:rsidRPr="009355C0">
              <w:rPr>
                <w:lang w:eastAsia="en-GB"/>
              </w:rPr>
              <w:t>1.72</w:t>
            </w:r>
          </w:p>
        </w:tc>
      </w:tr>
      <w:tr w:rsidR="008235C9" w:rsidRPr="009355C0" w14:paraId="7B820158"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E320B32" w14:textId="77777777" w:rsidR="008235C9" w:rsidRPr="009355C0" w:rsidRDefault="008235C9" w:rsidP="008235C9">
            <w:pPr>
              <w:pStyle w:val="ExhibitText"/>
              <w:jc w:val="left"/>
              <w:rPr>
                <w:lang w:eastAsia="en-GB"/>
              </w:rPr>
            </w:pPr>
            <w:r w:rsidRPr="009355C0">
              <w:rPr>
                <w:lang w:eastAsia="en-GB"/>
              </w:rPr>
              <w:t>China (TT&amp;G)</w:t>
            </w:r>
          </w:p>
        </w:tc>
        <w:tc>
          <w:tcPr>
            <w:tcW w:w="990" w:type="dxa"/>
            <w:tcBorders>
              <w:top w:val="nil"/>
              <w:left w:val="nil"/>
              <w:bottom w:val="single" w:sz="4" w:space="0" w:color="auto"/>
              <w:right w:val="single" w:sz="4" w:space="0" w:color="auto"/>
            </w:tcBorders>
            <w:shd w:val="clear" w:color="auto" w:fill="auto"/>
            <w:noWrap/>
            <w:vAlign w:val="center"/>
            <w:hideMark/>
          </w:tcPr>
          <w:p w14:paraId="20E449AB" w14:textId="77777777" w:rsidR="008235C9" w:rsidRPr="009355C0" w:rsidRDefault="008235C9" w:rsidP="008235C9">
            <w:pPr>
              <w:pStyle w:val="ExhibitText"/>
              <w:jc w:val="right"/>
              <w:rPr>
                <w:lang w:eastAsia="en-GB"/>
              </w:rPr>
            </w:pPr>
            <w:r w:rsidRPr="009355C0">
              <w:rPr>
                <w:lang w:eastAsia="en-GB"/>
              </w:rPr>
              <w:t>5.93</w:t>
            </w:r>
          </w:p>
        </w:tc>
        <w:tc>
          <w:tcPr>
            <w:tcW w:w="990" w:type="dxa"/>
            <w:tcBorders>
              <w:top w:val="nil"/>
              <w:left w:val="nil"/>
              <w:bottom w:val="single" w:sz="4" w:space="0" w:color="auto"/>
              <w:right w:val="single" w:sz="4" w:space="0" w:color="auto"/>
            </w:tcBorders>
            <w:shd w:val="clear" w:color="auto" w:fill="auto"/>
            <w:noWrap/>
            <w:vAlign w:val="center"/>
            <w:hideMark/>
          </w:tcPr>
          <w:p w14:paraId="70EAEA0D" w14:textId="77777777" w:rsidR="008235C9" w:rsidRPr="009355C0" w:rsidRDefault="008235C9" w:rsidP="008235C9">
            <w:pPr>
              <w:pStyle w:val="ExhibitText"/>
              <w:jc w:val="right"/>
              <w:rPr>
                <w:lang w:eastAsia="en-GB"/>
              </w:rPr>
            </w:pPr>
            <w:r w:rsidRPr="009355C0">
              <w:rPr>
                <w:lang w:eastAsia="en-GB"/>
              </w:rPr>
              <w:t>6.03</w:t>
            </w:r>
          </w:p>
        </w:tc>
        <w:tc>
          <w:tcPr>
            <w:tcW w:w="990" w:type="dxa"/>
            <w:tcBorders>
              <w:top w:val="nil"/>
              <w:left w:val="nil"/>
              <w:bottom w:val="single" w:sz="4" w:space="0" w:color="auto"/>
              <w:right w:val="single" w:sz="4" w:space="0" w:color="auto"/>
            </w:tcBorders>
            <w:shd w:val="clear" w:color="auto" w:fill="auto"/>
            <w:noWrap/>
            <w:vAlign w:val="center"/>
            <w:hideMark/>
          </w:tcPr>
          <w:p w14:paraId="7F21F91E" w14:textId="77777777" w:rsidR="008235C9" w:rsidRPr="009355C0" w:rsidRDefault="008235C9" w:rsidP="008235C9">
            <w:pPr>
              <w:pStyle w:val="ExhibitText"/>
              <w:jc w:val="right"/>
              <w:rPr>
                <w:lang w:eastAsia="en-GB"/>
              </w:rPr>
            </w:pPr>
            <w:r w:rsidRPr="009355C0">
              <w:rPr>
                <w:lang w:eastAsia="en-GB"/>
              </w:rPr>
              <w:t>6.02</w:t>
            </w:r>
          </w:p>
        </w:tc>
        <w:tc>
          <w:tcPr>
            <w:tcW w:w="900" w:type="dxa"/>
            <w:tcBorders>
              <w:top w:val="nil"/>
              <w:left w:val="nil"/>
              <w:bottom w:val="single" w:sz="4" w:space="0" w:color="auto"/>
              <w:right w:val="single" w:sz="4" w:space="0" w:color="auto"/>
            </w:tcBorders>
            <w:shd w:val="clear" w:color="auto" w:fill="auto"/>
            <w:noWrap/>
            <w:vAlign w:val="center"/>
            <w:hideMark/>
          </w:tcPr>
          <w:p w14:paraId="555EF29A" w14:textId="77777777" w:rsidR="008235C9" w:rsidRPr="009355C0" w:rsidRDefault="008235C9" w:rsidP="008235C9">
            <w:pPr>
              <w:pStyle w:val="ExhibitText"/>
              <w:jc w:val="right"/>
              <w:rPr>
                <w:lang w:eastAsia="en-GB"/>
              </w:rPr>
            </w:pPr>
            <w:r w:rsidRPr="009355C0">
              <w:rPr>
                <w:lang w:eastAsia="en-GB"/>
              </w:rPr>
              <w:t>5.94</w:t>
            </w:r>
          </w:p>
        </w:tc>
        <w:tc>
          <w:tcPr>
            <w:tcW w:w="2160" w:type="dxa"/>
            <w:tcBorders>
              <w:top w:val="nil"/>
              <w:left w:val="nil"/>
              <w:bottom w:val="single" w:sz="4" w:space="0" w:color="auto"/>
              <w:right w:val="single" w:sz="4" w:space="0" w:color="auto"/>
            </w:tcBorders>
            <w:shd w:val="clear" w:color="auto" w:fill="auto"/>
            <w:noWrap/>
            <w:vAlign w:val="center"/>
            <w:hideMark/>
          </w:tcPr>
          <w:p w14:paraId="368DDDC8" w14:textId="77777777" w:rsidR="008235C9" w:rsidRPr="009355C0" w:rsidRDefault="008235C9" w:rsidP="008235C9">
            <w:pPr>
              <w:pStyle w:val="ExhibitText"/>
              <w:jc w:val="right"/>
              <w:rPr>
                <w:lang w:eastAsia="en-GB"/>
              </w:rPr>
            </w:pPr>
            <w:r w:rsidRPr="009355C0">
              <w:rPr>
                <w:lang w:eastAsia="en-GB"/>
              </w:rPr>
              <w:t>5.98</w:t>
            </w:r>
          </w:p>
        </w:tc>
      </w:tr>
      <w:tr w:rsidR="008235C9" w:rsidRPr="009355C0" w14:paraId="2CA02492"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457A75F1" w14:textId="77777777" w:rsidR="008235C9" w:rsidRPr="009355C0" w:rsidRDefault="008235C9" w:rsidP="008235C9">
            <w:pPr>
              <w:pStyle w:val="ExhibitText"/>
              <w:jc w:val="left"/>
              <w:rPr>
                <w:lang w:eastAsia="en-GB"/>
              </w:rPr>
            </w:pPr>
            <w:r w:rsidRPr="009355C0">
              <w:rPr>
                <w:lang w:eastAsia="en-GB"/>
              </w:rPr>
              <w:t>China (VG)</w:t>
            </w:r>
          </w:p>
        </w:tc>
        <w:tc>
          <w:tcPr>
            <w:tcW w:w="990" w:type="dxa"/>
            <w:tcBorders>
              <w:top w:val="nil"/>
              <w:left w:val="nil"/>
              <w:bottom w:val="single" w:sz="4" w:space="0" w:color="auto"/>
              <w:right w:val="single" w:sz="4" w:space="0" w:color="auto"/>
            </w:tcBorders>
            <w:shd w:val="clear" w:color="auto" w:fill="auto"/>
            <w:noWrap/>
            <w:vAlign w:val="center"/>
            <w:hideMark/>
          </w:tcPr>
          <w:p w14:paraId="060B8AD3" w14:textId="77777777" w:rsidR="008235C9" w:rsidRPr="009355C0" w:rsidRDefault="008235C9" w:rsidP="008235C9">
            <w:pPr>
              <w:pStyle w:val="ExhibitText"/>
              <w:jc w:val="right"/>
              <w:rPr>
                <w:lang w:eastAsia="en-GB"/>
              </w:rPr>
            </w:pPr>
            <w:r w:rsidRPr="009355C0">
              <w:rPr>
                <w:lang w:eastAsia="en-GB"/>
              </w:rPr>
              <w:t>16.05</w:t>
            </w:r>
          </w:p>
        </w:tc>
        <w:tc>
          <w:tcPr>
            <w:tcW w:w="990" w:type="dxa"/>
            <w:tcBorders>
              <w:top w:val="nil"/>
              <w:left w:val="nil"/>
              <w:bottom w:val="single" w:sz="4" w:space="0" w:color="auto"/>
              <w:right w:val="single" w:sz="4" w:space="0" w:color="auto"/>
            </w:tcBorders>
            <w:shd w:val="clear" w:color="auto" w:fill="auto"/>
            <w:noWrap/>
            <w:vAlign w:val="center"/>
            <w:hideMark/>
          </w:tcPr>
          <w:p w14:paraId="03D98631" w14:textId="77777777" w:rsidR="008235C9" w:rsidRPr="009355C0" w:rsidRDefault="008235C9" w:rsidP="008235C9">
            <w:pPr>
              <w:pStyle w:val="ExhibitText"/>
              <w:jc w:val="right"/>
              <w:rPr>
                <w:lang w:eastAsia="en-GB"/>
              </w:rPr>
            </w:pPr>
            <w:r w:rsidRPr="009355C0">
              <w:rPr>
                <w:lang w:eastAsia="en-GB"/>
              </w:rPr>
              <w:t>12.32</w:t>
            </w:r>
          </w:p>
        </w:tc>
        <w:tc>
          <w:tcPr>
            <w:tcW w:w="990" w:type="dxa"/>
            <w:tcBorders>
              <w:top w:val="nil"/>
              <w:left w:val="nil"/>
              <w:bottom w:val="single" w:sz="4" w:space="0" w:color="auto"/>
              <w:right w:val="single" w:sz="4" w:space="0" w:color="auto"/>
            </w:tcBorders>
            <w:shd w:val="clear" w:color="auto" w:fill="auto"/>
            <w:noWrap/>
            <w:vAlign w:val="center"/>
            <w:hideMark/>
          </w:tcPr>
          <w:p w14:paraId="4AFDA87E" w14:textId="77777777" w:rsidR="008235C9" w:rsidRPr="009355C0" w:rsidRDefault="008235C9" w:rsidP="008235C9">
            <w:pPr>
              <w:pStyle w:val="ExhibitText"/>
              <w:jc w:val="right"/>
              <w:rPr>
                <w:lang w:eastAsia="en-GB"/>
              </w:rPr>
            </w:pPr>
            <w:r w:rsidRPr="009355C0">
              <w:rPr>
                <w:lang w:eastAsia="en-GB"/>
              </w:rPr>
              <w:t>10.01</w:t>
            </w:r>
          </w:p>
        </w:tc>
        <w:tc>
          <w:tcPr>
            <w:tcW w:w="900" w:type="dxa"/>
            <w:tcBorders>
              <w:top w:val="nil"/>
              <w:left w:val="nil"/>
              <w:bottom w:val="single" w:sz="4" w:space="0" w:color="auto"/>
              <w:right w:val="single" w:sz="4" w:space="0" w:color="auto"/>
            </w:tcBorders>
            <w:shd w:val="clear" w:color="auto" w:fill="auto"/>
            <w:noWrap/>
            <w:vAlign w:val="center"/>
            <w:hideMark/>
          </w:tcPr>
          <w:p w14:paraId="0035C770" w14:textId="77777777" w:rsidR="008235C9" w:rsidRPr="009355C0" w:rsidRDefault="008235C9" w:rsidP="008235C9">
            <w:pPr>
              <w:pStyle w:val="ExhibitText"/>
              <w:jc w:val="right"/>
              <w:rPr>
                <w:lang w:eastAsia="en-GB"/>
              </w:rPr>
            </w:pPr>
            <w:r w:rsidRPr="009355C0">
              <w:rPr>
                <w:lang w:eastAsia="en-GB"/>
              </w:rPr>
              <w:t>7.02</w:t>
            </w:r>
          </w:p>
        </w:tc>
        <w:tc>
          <w:tcPr>
            <w:tcW w:w="2160" w:type="dxa"/>
            <w:tcBorders>
              <w:top w:val="nil"/>
              <w:left w:val="nil"/>
              <w:bottom w:val="single" w:sz="4" w:space="0" w:color="auto"/>
              <w:right w:val="single" w:sz="4" w:space="0" w:color="auto"/>
            </w:tcBorders>
            <w:shd w:val="clear" w:color="auto" w:fill="auto"/>
            <w:noWrap/>
            <w:vAlign w:val="center"/>
            <w:hideMark/>
          </w:tcPr>
          <w:p w14:paraId="2A30C91D" w14:textId="77777777" w:rsidR="008235C9" w:rsidRPr="009355C0" w:rsidRDefault="008235C9" w:rsidP="008235C9">
            <w:pPr>
              <w:pStyle w:val="ExhibitText"/>
              <w:jc w:val="right"/>
              <w:rPr>
                <w:lang w:eastAsia="en-GB"/>
              </w:rPr>
            </w:pPr>
            <w:r w:rsidRPr="009355C0">
              <w:rPr>
                <w:lang w:eastAsia="en-GB"/>
              </w:rPr>
              <w:t>11.35</w:t>
            </w:r>
          </w:p>
        </w:tc>
      </w:tr>
      <w:tr w:rsidR="008235C9" w:rsidRPr="009355C0" w14:paraId="3B5CEA3D"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A7BE66" w14:textId="77777777" w:rsidR="008235C9" w:rsidRPr="009355C0" w:rsidRDefault="008235C9" w:rsidP="008235C9">
            <w:pPr>
              <w:pStyle w:val="ExhibitText"/>
              <w:jc w:val="left"/>
              <w:rPr>
                <w:lang w:eastAsia="en-GB"/>
              </w:rPr>
            </w:pPr>
            <w:r w:rsidRPr="009355C0">
              <w:rPr>
                <w:lang w:eastAsia="en-GB"/>
              </w:rPr>
              <w:t>Japan (TT&amp;G)</w:t>
            </w:r>
          </w:p>
        </w:tc>
        <w:tc>
          <w:tcPr>
            <w:tcW w:w="990" w:type="dxa"/>
            <w:tcBorders>
              <w:top w:val="nil"/>
              <w:left w:val="nil"/>
              <w:bottom w:val="single" w:sz="4" w:space="0" w:color="auto"/>
              <w:right w:val="single" w:sz="4" w:space="0" w:color="auto"/>
            </w:tcBorders>
            <w:shd w:val="clear" w:color="auto" w:fill="auto"/>
            <w:noWrap/>
            <w:vAlign w:val="center"/>
            <w:hideMark/>
          </w:tcPr>
          <w:p w14:paraId="3C3FFBDD" w14:textId="20302A43" w:rsidR="008235C9" w:rsidRPr="009355C0" w:rsidRDefault="00B8330F" w:rsidP="008235C9">
            <w:pPr>
              <w:pStyle w:val="ExhibitText"/>
              <w:jc w:val="right"/>
              <w:rPr>
                <w:lang w:eastAsia="en-GB"/>
              </w:rPr>
            </w:pPr>
            <w:r w:rsidRPr="009355C0">
              <w:rPr>
                <w:lang w:eastAsia="en-GB"/>
              </w:rPr>
              <w:t>–</w:t>
            </w:r>
            <w:r w:rsidR="008235C9" w:rsidRPr="009355C0">
              <w:rPr>
                <w:lang w:eastAsia="en-GB"/>
              </w:rPr>
              <w:t>0.44</w:t>
            </w:r>
          </w:p>
        </w:tc>
        <w:tc>
          <w:tcPr>
            <w:tcW w:w="990" w:type="dxa"/>
            <w:tcBorders>
              <w:top w:val="nil"/>
              <w:left w:val="nil"/>
              <w:bottom w:val="single" w:sz="4" w:space="0" w:color="auto"/>
              <w:right w:val="single" w:sz="4" w:space="0" w:color="auto"/>
            </w:tcBorders>
            <w:shd w:val="clear" w:color="auto" w:fill="auto"/>
            <w:noWrap/>
            <w:vAlign w:val="center"/>
            <w:hideMark/>
          </w:tcPr>
          <w:p w14:paraId="7DAE1896" w14:textId="72D2146B" w:rsidR="008235C9" w:rsidRPr="009355C0" w:rsidRDefault="00B8330F" w:rsidP="008235C9">
            <w:pPr>
              <w:pStyle w:val="ExhibitText"/>
              <w:jc w:val="right"/>
              <w:rPr>
                <w:lang w:eastAsia="en-GB"/>
              </w:rPr>
            </w:pPr>
            <w:r w:rsidRPr="009355C0">
              <w:rPr>
                <w:lang w:eastAsia="en-GB"/>
              </w:rPr>
              <w:t>–</w:t>
            </w:r>
            <w:r w:rsidR="008235C9" w:rsidRPr="009355C0">
              <w:rPr>
                <w:lang w:eastAsia="en-GB"/>
              </w:rPr>
              <w:t>0.39</w:t>
            </w:r>
          </w:p>
        </w:tc>
        <w:tc>
          <w:tcPr>
            <w:tcW w:w="990" w:type="dxa"/>
            <w:tcBorders>
              <w:top w:val="nil"/>
              <w:left w:val="nil"/>
              <w:bottom w:val="single" w:sz="4" w:space="0" w:color="auto"/>
              <w:right w:val="single" w:sz="4" w:space="0" w:color="auto"/>
            </w:tcBorders>
            <w:shd w:val="clear" w:color="auto" w:fill="auto"/>
            <w:noWrap/>
            <w:vAlign w:val="center"/>
            <w:hideMark/>
          </w:tcPr>
          <w:p w14:paraId="1AF22163" w14:textId="0066430A" w:rsidR="008235C9" w:rsidRPr="009355C0" w:rsidRDefault="00B8330F" w:rsidP="008235C9">
            <w:pPr>
              <w:pStyle w:val="ExhibitText"/>
              <w:jc w:val="right"/>
              <w:rPr>
                <w:lang w:eastAsia="en-GB"/>
              </w:rPr>
            </w:pPr>
            <w:r w:rsidRPr="009355C0">
              <w:rPr>
                <w:lang w:eastAsia="en-GB"/>
              </w:rPr>
              <w:t>–</w:t>
            </w:r>
            <w:r w:rsidR="008235C9" w:rsidRPr="009355C0">
              <w:rPr>
                <w:lang w:eastAsia="en-GB"/>
              </w:rPr>
              <w:t>0.39</w:t>
            </w:r>
          </w:p>
        </w:tc>
        <w:tc>
          <w:tcPr>
            <w:tcW w:w="900" w:type="dxa"/>
            <w:tcBorders>
              <w:top w:val="nil"/>
              <w:left w:val="nil"/>
              <w:bottom w:val="single" w:sz="4" w:space="0" w:color="auto"/>
              <w:right w:val="single" w:sz="4" w:space="0" w:color="auto"/>
            </w:tcBorders>
            <w:shd w:val="clear" w:color="auto" w:fill="auto"/>
            <w:noWrap/>
            <w:vAlign w:val="center"/>
            <w:hideMark/>
          </w:tcPr>
          <w:p w14:paraId="55F7A636" w14:textId="6E2674FA" w:rsidR="008235C9" w:rsidRPr="009355C0" w:rsidRDefault="00B8330F" w:rsidP="008235C9">
            <w:pPr>
              <w:pStyle w:val="ExhibitText"/>
              <w:jc w:val="right"/>
              <w:rPr>
                <w:lang w:eastAsia="en-GB"/>
              </w:rPr>
            </w:pPr>
            <w:r w:rsidRPr="009355C0">
              <w:rPr>
                <w:lang w:eastAsia="en-GB"/>
              </w:rPr>
              <w:t>–</w:t>
            </w:r>
            <w:r w:rsidR="008235C9" w:rsidRPr="009355C0">
              <w:rPr>
                <w:lang w:eastAsia="en-GB"/>
              </w:rPr>
              <w:t>0.32</w:t>
            </w:r>
          </w:p>
        </w:tc>
        <w:tc>
          <w:tcPr>
            <w:tcW w:w="2160" w:type="dxa"/>
            <w:tcBorders>
              <w:top w:val="nil"/>
              <w:left w:val="nil"/>
              <w:bottom w:val="single" w:sz="4" w:space="0" w:color="auto"/>
              <w:right w:val="single" w:sz="4" w:space="0" w:color="auto"/>
            </w:tcBorders>
            <w:shd w:val="clear" w:color="auto" w:fill="auto"/>
            <w:noWrap/>
            <w:vAlign w:val="center"/>
            <w:hideMark/>
          </w:tcPr>
          <w:p w14:paraId="18B037E4" w14:textId="54628A50" w:rsidR="008235C9" w:rsidRPr="009355C0" w:rsidRDefault="00B8330F" w:rsidP="008235C9">
            <w:pPr>
              <w:pStyle w:val="ExhibitText"/>
              <w:jc w:val="right"/>
              <w:rPr>
                <w:lang w:eastAsia="en-GB"/>
              </w:rPr>
            </w:pPr>
            <w:r w:rsidRPr="009355C0">
              <w:rPr>
                <w:lang w:eastAsia="en-GB"/>
              </w:rPr>
              <w:t>–</w:t>
            </w:r>
            <w:r w:rsidR="008235C9" w:rsidRPr="009355C0">
              <w:rPr>
                <w:lang w:eastAsia="en-GB"/>
              </w:rPr>
              <w:t>0.38</w:t>
            </w:r>
          </w:p>
        </w:tc>
      </w:tr>
      <w:tr w:rsidR="008235C9" w:rsidRPr="009355C0" w14:paraId="5266A2BD"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92F9C7" w14:textId="77777777" w:rsidR="008235C9" w:rsidRPr="009355C0" w:rsidRDefault="008235C9" w:rsidP="008235C9">
            <w:pPr>
              <w:pStyle w:val="ExhibitText"/>
              <w:jc w:val="left"/>
              <w:rPr>
                <w:lang w:eastAsia="en-GB"/>
              </w:rPr>
            </w:pPr>
            <w:r w:rsidRPr="009355C0">
              <w:rPr>
                <w:lang w:eastAsia="en-GB"/>
              </w:rPr>
              <w:t>Japan (VG)</w:t>
            </w:r>
          </w:p>
        </w:tc>
        <w:tc>
          <w:tcPr>
            <w:tcW w:w="990" w:type="dxa"/>
            <w:tcBorders>
              <w:top w:val="nil"/>
              <w:left w:val="nil"/>
              <w:bottom w:val="single" w:sz="4" w:space="0" w:color="auto"/>
              <w:right w:val="single" w:sz="4" w:space="0" w:color="auto"/>
            </w:tcBorders>
            <w:shd w:val="clear" w:color="auto" w:fill="auto"/>
            <w:noWrap/>
            <w:vAlign w:val="center"/>
            <w:hideMark/>
          </w:tcPr>
          <w:p w14:paraId="7F853C67" w14:textId="63611213" w:rsidR="008235C9" w:rsidRPr="009355C0" w:rsidRDefault="00B8330F" w:rsidP="008235C9">
            <w:pPr>
              <w:pStyle w:val="ExhibitText"/>
              <w:jc w:val="right"/>
              <w:rPr>
                <w:lang w:eastAsia="en-GB"/>
              </w:rPr>
            </w:pPr>
            <w:r w:rsidRPr="009355C0">
              <w:rPr>
                <w:lang w:eastAsia="en-GB"/>
              </w:rPr>
              <w:t>–</w:t>
            </w:r>
            <w:r w:rsidR="008235C9" w:rsidRPr="009355C0">
              <w:rPr>
                <w:lang w:eastAsia="en-GB"/>
              </w:rPr>
              <w:t>0.88</w:t>
            </w:r>
          </w:p>
        </w:tc>
        <w:tc>
          <w:tcPr>
            <w:tcW w:w="990" w:type="dxa"/>
            <w:tcBorders>
              <w:top w:val="nil"/>
              <w:left w:val="nil"/>
              <w:bottom w:val="single" w:sz="4" w:space="0" w:color="auto"/>
              <w:right w:val="single" w:sz="4" w:space="0" w:color="auto"/>
            </w:tcBorders>
            <w:shd w:val="clear" w:color="auto" w:fill="auto"/>
            <w:noWrap/>
            <w:vAlign w:val="center"/>
            <w:hideMark/>
          </w:tcPr>
          <w:p w14:paraId="356B3806" w14:textId="1DFF5C24" w:rsidR="008235C9" w:rsidRPr="009355C0" w:rsidRDefault="00B8330F" w:rsidP="008235C9">
            <w:pPr>
              <w:pStyle w:val="ExhibitText"/>
              <w:jc w:val="right"/>
              <w:rPr>
                <w:lang w:eastAsia="en-GB"/>
              </w:rPr>
            </w:pPr>
            <w:r w:rsidRPr="009355C0">
              <w:rPr>
                <w:lang w:eastAsia="en-GB"/>
              </w:rPr>
              <w:t>–</w:t>
            </w:r>
            <w:r w:rsidR="008235C9" w:rsidRPr="009355C0">
              <w:rPr>
                <w:lang w:eastAsia="en-GB"/>
              </w:rPr>
              <w:t>0.65</w:t>
            </w:r>
          </w:p>
        </w:tc>
        <w:tc>
          <w:tcPr>
            <w:tcW w:w="990" w:type="dxa"/>
            <w:tcBorders>
              <w:top w:val="nil"/>
              <w:left w:val="nil"/>
              <w:bottom w:val="single" w:sz="4" w:space="0" w:color="auto"/>
              <w:right w:val="single" w:sz="4" w:space="0" w:color="auto"/>
            </w:tcBorders>
            <w:shd w:val="clear" w:color="auto" w:fill="auto"/>
            <w:noWrap/>
            <w:vAlign w:val="center"/>
            <w:hideMark/>
          </w:tcPr>
          <w:p w14:paraId="6D511AB7" w14:textId="687E8081" w:rsidR="008235C9" w:rsidRPr="009355C0" w:rsidRDefault="00B8330F" w:rsidP="008235C9">
            <w:pPr>
              <w:pStyle w:val="ExhibitText"/>
              <w:jc w:val="right"/>
              <w:rPr>
                <w:lang w:eastAsia="en-GB"/>
              </w:rPr>
            </w:pPr>
            <w:r w:rsidRPr="009355C0">
              <w:rPr>
                <w:lang w:eastAsia="en-GB"/>
              </w:rPr>
              <w:t>–</w:t>
            </w:r>
            <w:r w:rsidR="008235C9" w:rsidRPr="009355C0">
              <w:rPr>
                <w:lang w:eastAsia="en-GB"/>
              </w:rPr>
              <w:t>0.55</w:t>
            </w:r>
          </w:p>
        </w:tc>
        <w:tc>
          <w:tcPr>
            <w:tcW w:w="900" w:type="dxa"/>
            <w:tcBorders>
              <w:top w:val="nil"/>
              <w:left w:val="nil"/>
              <w:bottom w:val="single" w:sz="4" w:space="0" w:color="auto"/>
              <w:right w:val="single" w:sz="4" w:space="0" w:color="auto"/>
            </w:tcBorders>
            <w:shd w:val="clear" w:color="auto" w:fill="auto"/>
            <w:noWrap/>
            <w:vAlign w:val="center"/>
            <w:hideMark/>
          </w:tcPr>
          <w:p w14:paraId="5B7AC4D5" w14:textId="5814D43D" w:rsidR="008235C9" w:rsidRPr="009355C0" w:rsidRDefault="00B8330F" w:rsidP="008235C9">
            <w:pPr>
              <w:pStyle w:val="ExhibitText"/>
              <w:jc w:val="right"/>
              <w:rPr>
                <w:lang w:eastAsia="en-GB"/>
              </w:rPr>
            </w:pPr>
            <w:r w:rsidRPr="009355C0">
              <w:rPr>
                <w:lang w:eastAsia="en-GB"/>
              </w:rPr>
              <w:t>–</w:t>
            </w:r>
            <w:r w:rsidR="008235C9" w:rsidRPr="009355C0">
              <w:rPr>
                <w:lang w:eastAsia="en-GB"/>
              </w:rPr>
              <w:t>0.85</w:t>
            </w:r>
          </w:p>
        </w:tc>
        <w:tc>
          <w:tcPr>
            <w:tcW w:w="2160" w:type="dxa"/>
            <w:tcBorders>
              <w:top w:val="nil"/>
              <w:left w:val="nil"/>
              <w:bottom w:val="single" w:sz="4" w:space="0" w:color="auto"/>
              <w:right w:val="single" w:sz="4" w:space="0" w:color="auto"/>
            </w:tcBorders>
            <w:shd w:val="clear" w:color="auto" w:fill="auto"/>
            <w:noWrap/>
            <w:vAlign w:val="center"/>
            <w:hideMark/>
          </w:tcPr>
          <w:p w14:paraId="0FDDFE04" w14:textId="321F2045" w:rsidR="008235C9" w:rsidRPr="009355C0" w:rsidRDefault="00B8330F" w:rsidP="008235C9">
            <w:pPr>
              <w:pStyle w:val="ExhibitText"/>
              <w:jc w:val="right"/>
              <w:rPr>
                <w:lang w:eastAsia="en-GB"/>
              </w:rPr>
            </w:pPr>
            <w:r w:rsidRPr="009355C0">
              <w:rPr>
                <w:lang w:eastAsia="en-GB"/>
              </w:rPr>
              <w:t>–</w:t>
            </w:r>
            <w:r w:rsidR="008235C9" w:rsidRPr="009355C0">
              <w:rPr>
                <w:lang w:eastAsia="en-GB"/>
              </w:rPr>
              <w:t>0.73</w:t>
            </w:r>
          </w:p>
        </w:tc>
      </w:tr>
      <w:tr w:rsidR="008235C9" w:rsidRPr="009355C0" w14:paraId="39E983FC"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467E0AD8" w14:textId="77777777" w:rsidR="008235C9" w:rsidRPr="009355C0" w:rsidRDefault="008235C9" w:rsidP="008235C9">
            <w:pPr>
              <w:pStyle w:val="ExhibitText"/>
              <w:jc w:val="left"/>
              <w:rPr>
                <w:lang w:eastAsia="en-GB"/>
              </w:rPr>
            </w:pPr>
            <w:r w:rsidRPr="009355C0">
              <w:rPr>
                <w:lang w:eastAsia="en-GB"/>
              </w:rPr>
              <w:t>United Kingdom (TT&amp;G)</w:t>
            </w:r>
          </w:p>
        </w:tc>
        <w:tc>
          <w:tcPr>
            <w:tcW w:w="990" w:type="dxa"/>
            <w:tcBorders>
              <w:top w:val="nil"/>
              <w:left w:val="nil"/>
              <w:bottom w:val="single" w:sz="4" w:space="0" w:color="auto"/>
              <w:right w:val="single" w:sz="4" w:space="0" w:color="auto"/>
            </w:tcBorders>
            <w:shd w:val="clear" w:color="auto" w:fill="auto"/>
            <w:noWrap/>
            <w:vAlign w:val="center"/>
            <w:hideMark/>
          </w:tcPr>
          <w:p w14:paraId="6C72E6AB" w14:textId="77777777" w:rsidR="008235C9" w:rsidRPr="009355C0" w:rsidRDefault="008235C9" w:rsidP="008235C9">
            <w:pPr>
              <w:pStyle w:val="ExhibitText"/>
              <w:jc w:val="right"/>
              <w:rPr>
                <w:lang w:eastAsia="en-GB"/>
              </w:rPr>
            </w:pPr>
            <w:r w:rsidRPr="009355C0">
              <w:rPr>
                <w:lang w:eastAsia="en-GB"/>
              </w:rPr>
              <w:t>3.43</w:t>
            </w:r>
          </w:p>
        </w:tc>
        <w:tc>
          <w:tcPr>
            <w:tcW w:w="990" w:type="dxa"/>
            <w:tcBorders>
              <w:top w:val="nil"/>
              <w:left w:val="nil"/>
              <w:bottom w:val="single" w:sz="4" w:space="0" w:color="auto"/>
              <w:right w:val="single" w:sz="4" w:space="0" w:color="auto"/>
            </w:tcBorders>
            <w:shd w:val="clear" w:color="auto" w:fill="auto"/>
            <w:noWrap/>
            <w:vAlign w:val="center"/>
            <w:hideMark/>
          </w:tcPr>
          <w:p w14:paraId="0F082509" w14:textId="77777777" w:rsidR="008235C9" w:rsidRPr="009355C0" w:rsidRDefault="008235C9" w:rsidP="008235C9">
            <w:pPr>
              <w:pStyle w:val="ExhibitText"/>
              <w:jc w:val="right"/>
              <w:rPr>
                <w:lang w:eastAsia="en-GB"/>
              </w:rPr>
            </w:pPr>
            <w:r w:rsidRPr="009355C0">
              <w:rPr>
                <w:lang w:eastAsia="en-GB"/>
              </w:rPr>
              <w:t>2.64</w:t>
            </w:r>
          </w:p>
        </w:tc>
        <w:tc>
          <w:tcPr>
            <w:tcW w:w="990" w:type="dxa"/>
            <w:tcBorders>
              <w:top w:val="nil"/>
              <w:left w:val="nil"/>
              <w:bottom w:val="single" w:sz="4" w:space="0" w:color="auto"/>
              <w:right w:val="single" w:sz="4" w:space="0" w:color="auto"/>
            </w:tcBorders>
            <w:shd w:val="clear" w:color="auto" w:fill="auto"/>
            <w:noWrap/>
            <w:vAlign w:val="center"/>
            <w:hideMark/>
          </w:tcPr>
          <w:p w14:paraId="468187EF" w14:textId="77777777" w:rsidR="008235C9" w:rsidRPr="009355C0" w:rsidRDefault="008235C9" w:rsidP="008235C9">
            <w:pPr>
              <w:pStyle w:val="ExhibitText"/>
              <w:jc w:val="right"/>
              <w:rPr>
                <w:lang w:eastAsia="en-GB"/>
              </w:rPr>
            </w:pPr>
            <w:r w:rsidRPr="009355C0">
              <w:rPr>
                <w:lang w:eastAsia="en-GB"/>
              </w:rPr>
              <w:t>2.35</w:t>
            </w:r>
          </w:p>
        </w:tc>
        <w:tc>
          <w:tcPr>
            <w:tcW w:w="900" w:type="dxa"/>
            <w:tcBorders>
              <w:top w:val="nil"/>
              <w:left w:val="nil"/>
              <w:bottom w:val="single" w:sz="4" w:space="0" w:color="auto"/>
              <w:right w:val="single" w:sz="4" w:space="0" w:color="auto"/>
            </w:tcBorders>
            <w:shd w:val="clear" w:color="auto" w:fill="auto"/>
            <w:noWrap/>
            <w:vAlign w:val="center"/>
            <w:hideMark/>
          </w:tcPr>
          <w:p w14:paraId="7248C878" w14:textId="77777777" w:rsidR="008235C9" w:rsidRPr="009355C0" w:rsidRDefault="008235C9" w:rsidP="008235C9">
            <w:pPr>
              <w:pStyle w:val="ExhibitText"/>
              <w:jc w:val="right"/>
              <w:rPr>
                <w:lang w:eastAsia="en-GB"/>
              </w:rPr>
            </w:pPr>
            <w:r w:rsidRPr="009355C0">
              <w:rPr>
                <w:lang w:eastAsia="en-GB"/>
              </w:rPr>
              <w:t>1.90</w:t>
            </w:r>
          </w:p>
        </w:tc>
        <w:tc>
          <w:tcPr>
            <w:tcW w:w="2160" w:type="dxa"/>
            <w:tcBorders>
              <w:top w:val="nil"/>
              <w:left w:val="nil"/>
              <w:bottom w:val="single" w:sz="4" w:space="0" w:color="auto"/>
              <w:right w:val="single" w:sz="4" w:space="0" w:color="auto"/>
            </w:tcBorders>
            <w:shd w:val="clear" w:color="auto" w:fill="auto"/>
            <w:noWrap/>
            <w:vAlign w:val="center"/>
            <w:hideMark/>
          </w:tcPr>
          <w:p w14:paraId="6D3F8BF7" w14:textId="77777777" w:rsidR="008235C9" w:rsidRPr="009355C0" w:rsidRDefault="008235C9" w:rsidP="008235C9">
            <w:pPr>
              <w:pStyle w:val="ExhibitText"/>
              <w:jc w:val="right"/>
              <w:rPr>
                <w:lang w:eastAsia="en-GB"/>
              </w:rPr>
            </w:pPr>
            <w:r w:rsidRPr="009355C0">
              <w:rPr>
                <w:lang w:eastAsia="en-GB"/>
              </w:rPr>
              <w:t>2.58</w:t>
            </w:r>
          </w:p>
        </w:tc>
      </w:tr>
      <w:tr w:rsidR="008235C9" w:rsidRPr="009355C0" w14:paraId="7DF2C0F5" w14:textId="77777777" w:rsidTr="008235C9">
        <w:trPr>
          <w:trHeight w:val="326"/>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4E791AC3" w14:textId="77777777" w:rsidR="008235C9" w:rsidRPr="009355C0" w:rsidRDefault="008235C9" w:rsidP="008235C9">
            <w:pPr>
              <w:pStyle w:val="ExhibitText"/>
              <w:jc w:val="left"/>
              <w:rPr>
                <w:lang w:eastAsia="en-GB"/>
              </w:rPr>
            </w:pPr>
            <w:r w:rsidRPr="009355C0">
              <w:rPr>
                <w:lang w:eastAsia="en-GB"/>
              </w:rPr>
              <w:t>United Kingdom (VG)</w:t>
            </w:r>
          </w:p>
        </w:tc>
        <w:tc>
          <w:tcPr>
            <w:tcW w:w="990" w:type="dxa"/>
            <w:tcBorders>
              <w:top w:val="nil"/>
              <w:left w:val="nil"/>
              <w:bottom w:val="single" w:sz="4" w:space="0" w:color="auto"/>
              <w:right w:val="single" w:sz="4" w:space="0" w:color="auto"/>
            </w:tcBorders>
            <w:shd w:val="clear" w:color="auto" w:fill="auto"/>
            <w:noWrap/>
            <w:vAlign w:val="center"/>
            <w:hideMark/>
          </w:tcPr>
          <w:p w14:paraId="170477DE" w14:textId="77777777" w:rsidR="008235C9" w:rsidRPr="009355C0" w:rsidRDefault="008235C9" w:rsidP="008235C9">
            <w:pPr>
              <w:pStyle w:val="ExhibitText"/>
              <w:jc w:val="right"/>
              <w:rPr>
                <w:lang w:eastAsia="en-GB"/>
              </w:rPr>
            </w:pPr>
            <w:r w:rsidRPr="009355C0">
              <w:rPr>
                <w:lang w:eastAsia="en-GB"/>
              </w:rPr>
              <w:t>2.64</w:t>
            </w:r>
          </w:p>
        </w:tc>
        <w:tc>
          <w:tcPr>
            <w:tcW w:w="990" w:type="dxa"/>
            <w:tcBorders>
              <w:top w:val="nil"/>
              <w:left w:val="nil"/>
              <w:bottom w:val="single" w:sz="4" w:space="0" w:color="auto"/>
              <w:right w:val="single" w:sz="4" w:space="0" w:color="auto"/>
            </w:tcBorders>
            <w:shd w:val="clear" w:color="auto" w:fill="auto"/>
            <w:noWrap/>
            <w:vAlign w:val="center"/>
            <w:hideMark/>
          </w:tcPr>
          <w:p w14:paraId="21774F00" w14:textId="77777777" w:rsidR="008235C9" w:rsidRPr="009355C0" w:rsidRDefault="008235C9" w:rsidP="008235C9">
            <w:pPr>
              <w:pStyle w:val="ExhibitText"/>
              <w:jc w:val="right"/>
              <w:rPr>
                <w:lang w:eastAsia="en-GB"/>
              </w:rPr>
            </w:pPr>
            <w:r w:rsidRPr="009355C0">
              <w:rPr>
                <w:lang w:eastAsia="en-GB"/>
              </w:rPr>
              <w:t>1.99</w:t>
            </w:r>
          </w:p>
        </w:tc>
        <w:tc>
          <w:tcPr>
            <w:tcW w:w="990" w:type="dxa"/>
            <w:tcBorders>
              <w:top w:val="nil"/>
              <w:left w:val="nil"/>
              <w:bottom w:val="single" w:sz="4" w:space="0" w:color="auto"/>
              <w:right w:val="single" w:sz="4" w:space="0" w:color="auto"/>
            </w:tcBorders>
            <w:shd w:val="clear" w:color="auto" w:fill="auto"/>
            <w:noWrap/>
            <w:vAlign w:val="center"/>
            <w:hideMark/>
          </w:tcPr>
          <w:p w14:paraId="791E742F" w14:textId="77777777" w:rsidR="008235C9" w:rsidRPr="009355C0" w:rsidRDefault="008235C9" w:rsidP="008235C9">
            <w:pPr>
              <w:pStyle w:val="ExhibitText"/>
              <w:jc w:val="right"/>
              <w:rPr>
                <w:lang w:eastAsia="en-GB"/>
              </w:rPr>
            </w:pPr>
            <w:r w:rsidRPr="009355C0">
              <w:rPr>
                <w:lang w:eastAsia="en-GB"/>
              </w:rPr>
              <w:t>8.23</w:t>
            </w:r>
          </w:p>
        </w:tc>
        <w:tc>
          <w:tcPr>
            <w:tcW w:w="900" w:type="dxa"/>
            <w:tcBorders>
              <w:top w:val="nil"/>
              <w:left w:val="nil"/>
              <w:bottom w:val="single" w:sz="4" w:space="0" w:color="auto"/>
              <w:right w:val="single" w:sz="4" w:space="0" w:color="auto"/>
            </w:tcBorders>
            <w:shd w:val="clear" w:color="auto" w:fill="auto"/>
            <w:noWrap/>
            <w:vAlign w:val="center"/>
            <w:hideMark/>
          </w:tcPr>
          <w:p w14:paraId="205C3054" w14:textId="77777777" w:rsidR="008235C9" w:rsidRPr="009355C0" w:rsidRDefault="008235C9" w:rsidP="008235C9">
            <w:pPr>
              <w:pStyle w:val="ExhibitText"/>
              <w:jc w:val="right"/>
              <w:rPr>
                <w:lang w:eastAsia="en-GB"/>
              </w:rPr>
            </w:pPr>
            <w:r w:rsidRPr="009355C0">
              <w:rPr>
                <w:lang w:eastAsia="en-GB"/>
              </w:rPr>
              <w:t>8.52</w:t>
            </w:r>
          </w:p>
        </w:tc>
        <w:tc>
          <w:tcPr>
            <w:tcW w:w="2160" w:type="dxa"/>
            <w:tcBorders>
              <w:top w:val="nil"/>
              <w:left w:val="nil"/>
              <w:bottom w:val="single" w:sz="4" w:space="0" w:color="auto"/>
              <w:right w:val="single" w:sz="4" w:space="0" w:color="auto"/>
            </w:tcBorders>
            <w:shd w:val="clear" w:color="auto" w:fill="auto"/>
            <w:noWrap/>
            <w:vAlign w:val="center"/>
            <w:hideMark/>
          </w:tcPr>
          <w:p w14:paraId="0BB6C6BC" w14:textId="77777777" w:rsidR="008235C9" w:rsidRPr="009355C0" w:rsidRDefault="008235C9" w:rsidP="008235C9">
            <w:pPr>
              <w:pStyle w:val="ExhibitText"/>
              <w:jc w:val="right"/>
              <w:rPr>
                <w:lang w:eastAsia="en-GB"/>
              </w:rPr>
            </w:pPr>
            <w:r w:rsidRPr="009355C0">
              <w:rPr>
                <w:lang w:eastAsia="en-GB"/>
              </w:rPr>
              <w:t>5.35</w:t>
            </w:r>
          </w:p>
        </w:tc>
      </w:tr>
    </w:tbl>
    <w:p w14:paraId="64E16CB7" w14:textId="77777777" w:rsidR="008235C9" w:rsidRPr="009355C0" w:rsidRDefault="008235C9" w:rsidP="008235C9">
      <w:pPr>
        <w:contextualSpacing/>
        <w:jc w:val="both"/>
        <w:rPr>
          <w:rFonts w:ascii="Arial" w:eastAsia="Calibri" w:hAnsi="Arial" w:cs="Arial"/>
          <w:sz w:val="17"/>
          <w:szCs w:val="17"/>
        </w:rPr>
      </w:pPr>
    </w:p>
    <w:p w14:paraId="3714901B" w14:textId="73EC5484" w:rsidR="008235C9" w:rsidRPr="009355C0" w:rsidRDefault="008235C9" w:rsidP="008235C9">
      <w:pPr>
        <w:pStyle w:val="Footnote"/>
      </w:pPr>
      <w:r w:rsidRPr="009355C0">
        <w:t xml:space="preserve">Source: Developed by the authors based on information available at “Euromonitor International: Toys and Game Industry,” Euromonitor, accessed April 29, 2018, </w:t>
      </w:r>
      <w:r w:rsidR="00877435" w:rsidRPr="009355C0">
        <w:t>https://www.euromonitor.com/sign-in</w:t>
      </w:r>
      <w:r w:rsidRPr="009355C0">
        <w:t>.</w:t>
      </w:r>
    </w:p>
    <w:p w14:paraId="2AE93DAB" w14:textId="77777777" w:rsidR="008235C9" w:rsidRPr="009355C0" w:rsidRDefault="008235C9" w:rsidP="008235C9">
      <w:pPr>
        <w:pStyle w:val="ExhibitText"/>
      </w:pPr>
    </w:p>
    <w:p w14:paraId="50EF8523" w14:textId="77777777" w:rsidR="008235C9" w:rsidRPr="009355C0" w:rsidRDefault="008235C9" w:rsidP="008235C9">
      <w:pPr>
        <w:pStyle w:val="ExhibitText"/>
        <w:rPr>
          <w:rFonts w:eastAsia="Calibri"/>
        </w:rPr>
      </w:pPr>
    </w:p>
    <w:p w14:paraId="0FD37C84" w14:textId="0FB98D80" w:rsidR="008235C9" w:rsidRPr="009355C0" w:rsidRDefault="008235C9" w:rsidP="008235C9">
      <w:pPr>
        <w:pStyle w:val="ExhibitHeading"/>
        <w:rPr>
          <w:rFonts w:eastAsia="Calibri"/>
        </w:rPr>
      </w:pPr>
      <w:r w:rsidRPr="009355C0">
        <w:rPr>
          <w:rFonts w:eastAsia="Calibri"/>
        </w:rPr>
        <w:t>EXHIBIT 2: TOYS “R” US TIMELINE</w:t>
      </w:r>
    </w:p>
    <w:p w14:paraId="3F5C7D8A" w14:textId="77777777" w:rsidR="008235C9" w:rsidRPr="009355C0" w:rsidRDefault="008235C9" w:rsidP="008235C9">
      <w:pPr>
        <w:pStyle w:val="ExhibitText"/>
        <w:rPr>
          <w:rFonts w:eastAsia="Calibri"/>
        </w:rPr>
      </w:pPr>
    </w:p>
    <w:tbl>
      <w:tblPr>
        <w:tblW w:w="8635" w:type="dxa"/>
        <w:jc w:val="center"/>
        <w:tblLook w:val="04A0" w:firstRow="1" w:lastRow="0" w:firstColumn="1" w:lastColumn="0" w:noHBand="0" w:noVBand="1"/>
      </w:tblPr>
      <w:tblGrid>
        <w:gridCol w:w="805"/>
        <w:gridCol w:w="7830"/>
      </w:tblGrid>
      <w:tr w:rsidR="008235C9" w:rsidRPr="009355C0" w14:paraId="711A75FB" w14:textId="77777777" w:rsidTr="008235C9">
        <w:trPr>
          <w:trHeight w:val="362"/>
          <w:jc w:val="center"/>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8E9B4" w14:textId="77777777" w:rsidR="008235C9" w:rsidRPr="009355C0" w:rsidRDefault="008235C9" w:rsidP="008235C9">
            <w:pPr>
              <w:pStyle w:val="ExhibitText"/>
              <w:jc w:val="left"/>
              <w:rPr>
                <w:b/>
                <w:lang w:eastAsia="en-GB"/>
              </w:rPr>
            </w:pPr>
            <w:r w:rsidRPr="009355C0">
              <w:rPr>
                <w:b/>
                <w:lang w:eastAsia="en-GB"/>
              </w:rPr>
              <w:t>Year</w:t>
            </w:r>
          </w:p>
        </w:tc>
        <w:tc>
          <w:tcPr>
            <w:tcW w:w="7830" w:type="dxa"/>
            <w:tcBorders>
              <w:top w:val="single" w:sz="4" w:space="0" w:color="auto"/>
              <w:left w:val="nil"/>
              <w:bottom w:val="single" w:sz="4" w:space="0" w:color="auto"/>
              <w:right w:val="single" w:sz="4" w:space="0" w:color="auto"/>
            </w:tcBorders>
            <w:shd w:val="clear" w:color="auto" w:fill="auto"/>
            <w:noWrap/>
            <w:vAlign w:val="center"/>
            <w:hideMark/>
          </w:tcPr>
          <w:p w14:paraId="3A3A7EAD" w14:textId="77777777" w:rsidR="008235C9" w:rsidRPr="009355C0" w:rsidRDefault="008235C9" w:rsidP="008235C9">
            <w:pPr>
              <w:pStyle w:val="ExhibitText"/>
              <w:jc w:val="center"/>
              <w:rPr>
                <w:b/>
                <w:lang w:eastAsia="en-GB"/>
              </w:rPr>
            </w:pPr>
            <w:r w:rsidRPr="009355C0">
              <w:rPr>
                <w:b/>
                <w:lang w:eastAsia="en-GB"/>
              </w:rPr>
              <w:t>Event</w:t>
            </w:r>
          </w:p>
        </w:tc>
      </w:tr>
      <w:tr w:rsidR="008235C9" w:rsidRPr="009355C0" w14:paraId="175B6D79"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1F2D14CC" w14:textId="77777777" w:rsidR="008235C9" w:rsidRPr="009355C0" w:rsidRDefault="008235C9" w:rsidP="008235C9">
            <w:pPr>
              <w:pStyle w:val="ExhibitText"/>
              <w:jc w:val="left"/>
              <w:rPr>
                <w:lang w:eastAsia="en-GB"/>
              </w:rPr>
            </w:pPr>
            <w:r w:rsidRPr="009355C0">
              <w:rPr>
                <w:lang w:eastAsia="en-GB"/>
              </w:rPr>
              <w:t>1948</w:t>
            </w:r>
          </w:p>
        </w:tc>
        <w:tc>
          <w:tcPr>
            <w:tcW w:w="7830" w:type="dxa"/>
            <w:tcBorders>
              <w:top w:val="nil"/>
              <w:left w:val="nil"/>
              <w:bottom w:val="single" w:sz="4" w:space="0" w:color="auto"/>
              <w:right w:val="single" w:sz="4" w:space="0" w:color="auto"/>
            </w:tcBorders>
            <w:shd w:val="clear" w:color="auto" w:fill="auto"/>
            <w:noWrap/>
            <w:vAlign w:val="center"/>
            <w:hideMark/>
          </w:tcPr>
          <w:p w14:paraId="1F839E45" w14:textId="74E78381" w:rsidR="008235C9" w:rsidRPr="009355C0" w:rsidRDefault="008235C9" w:rsidP="008235C9">
            <w:pPr>
              <w:pStyle w:val="ExhibitText"/>
              <w:jc w:val="left"/>
              <w:rPr>
                <w:lang w:eastAsia="en-GB"/>
              </w:rPr>
            </w:pPr>
            <w:r w:rsidRPr="009355C0">
              <w:rPr>
                <w:lang w:eastAsia="en-GB"/>
              </w:rPr>
              <w:t>Charles Lazarus opens a baby furniture store in Washington D. C. under the name of Children’s Bargain Town. Over</w:t>
            </w:r>
            <w:r w:rsidR="00B8330F" w:rsidRPr="009355C0">
              <w:rPr>
                <w:lang w:eastAsia="en-GB"/>
              </w:rPr>
              <w:t xml:space="preserve"> </w:t>
            </w:r>
            <w:r w:rsidRPr="009355C0">
              <w:rPr>
                <w:lang w:eastAsia="en-GB"/>
              </w:rPr>
              <w:t>time</w:t>
            </w:r>
            <w:r w:rsidR="00B8330F" w:rsidRPr="009355C0">
              <w:rPr>
                <w:lang w:eastAsia="en-GB"/>
              </w:rPr>
              <w:t>,</w:t>
            </w:r>
            <w:r w:rsidRPr="009355C0">
              <w:rPr>
                <w:lang w:eastAsia="en-GB"/>
              </w:rPr>
              <w:t xml:space="preserve"> the store also starts selling toys from this store</w:t>
            </w:r>
            <w:r w:rsidR="00B8330F" w:rsidRPr="009355C0">
              <w:rPr>
                <w:lang w:eastAsia="en-GB"/>
              </w:rPr>
              <w:t>.</w:t>
            </w:r>
          </w:p>
        </w:tc>
      </w:tr>
      <w:tr w:rsidR="008235C9" w:rsidRPr="009355C0" w14:paraId="7A3B2E00"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29837B79" w14:textId="77777777" w:rsidR="008235C9" w:rsidRPr="009355C0" w:rsidRDefault="008235C9" w:rsidP="008235C9">
            <w:pPr>
              <w:pStyle w:val="ExhibitText"/>
              <w:jc w:val="left"/>
              <w:rPr>
                <w:lang w:eastAsia="en-GB"/>
              </w:rPr>
            </w:pPr>
            <w:r w:rsidRPr="009355C0">
              <w:rPr>
                <w:lang w:eastAsia="en-GB"/>
              </w:rPr>
              <w:t>1957</w:t>
            </w:r>
          </w:p>
        </w:tc>
        <w:tc>
          <w:tcPr>
            <w:tcW w:w="7830" w:type="dxa"/>
            <w:tcBorders>
              <w:top w:val="nil"/>
              <w:left w:val="nil"/>
              <w:bottom w:val="single" w:sz="4" w:space="0" w:color="auto"/>
              <w:right w:val="single" w:sz="4" w:space="0" w:color="auto"/>
            </w:tcBorders>
            <w:shd w:val="clear" w:color="auto" w:fill="auto"/>
            <w:noWrap/>
            <w:vAlign w:val="center"/>
            <w:hideMark/>
          </w:tcPr>
          <w:p w14:paraId="3424937F" w14:textId="19C63AB4" w:rsidR="008235C9" w:rsidRPr="009355C0" w:rsidRDefault="00B8330F" w:rsidP="00B8330F">
            <w:pPr>
              <w:pStyle w:val="ExhibitText"/>
              <w:jc w:val="left"/>
              <w:rPr>
                <w:lang w:eastAsia="en-GB"/>
              </w:rPr>
            </w:pPr>
            <w:r w:rsidRPr="009355C0">
              <w:rPr>
                <w:lang w:eastAsia="en-GB"/>
              </w:rPr>
              <w:t>The f</w:t>
            </w:r>
            <w:r w:rsidR="008235C9" w:rsidRPr="009355C0">
              <w:rPr>
                <w:lang w:eastAsia="en-GB"/>
              </w:rPr>
              <w:t xml:space="preserve">irst Toys </w:t>
            </w:r>
            <w:r w:rsidRPr="009355C0">
              <w:rPr>
                <w:lang w:eastAsia="en-GB"/>
              </w:rPr>
              <w:t>“</w:t>
            </w:r>
            <w:r w:rsidR="008235C9" w:rsidRPr="009355C0">
              <w:rPr>
                <w:lang w:eastAsia="en-GB"/>
              </w:rPr>
              <w:t>R</w:t>
            </w:r>
            <w:r w:rsidRPr="009355C0">
              <w:rPr>
                <w:lang w:eastAsia="en-GB"/>
              </w:rPr>
              <w:t>”</w:t>
            </w:r>
            <w:r w:rsidR="008235C9" w:rsidRPr="009355C0">
              <w:rPr>
                <w:lang w:eastAsia="en-GB"/>
              </w:rPr>
              <w:t xml:space="preserve"> Us store opens in the suburbs of Maryland, U</w:t>
            </w:r>
            <w:r w:rsidRPr="009355C0">
              <w:rPr>
                <w:lang w:eastAsia="en-GB"/>
              </w:rPr>
              <w:t xml:space="preserve">nited </w:t>
            </w:r>
            <w:r w:rsidR="008235C9" w:rsidRPr="009355C0">
              <w:rPr>
                <w:lang w:eastAsia="en-GB"/>
              </w:rPr>
              <w:t>S</w:t>
            </w:r>
            <w:r w:rsidRPr="009355C0">
              <w:rPr>
                <w:lang w:eastAsia="en-GB"/>
              </w:rPr>
              <w:t>tates.</w:t>
            </w:r>
          </w:p>
        </w:tc>
      </w:tr>
      <w:tr w:rsidR="008235C9" w:rsidRPr="009355C0" w14:paraId="451BEF3A"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B609F0D" w14:textId="77777777" w:rsidR="008235C9" w:rsidRPr="009355C0" w:rsidRDefault="008235C9" w:rsidP="008235C9">
            <w:pPr>
              <w:pStyle w:val="ExhibitText"/>
              <w:jc w:val="left"/>
              <w:rPr>
                <w:lang w:eastAsia="en-GB"/>
              </w:rPr>
            </w:pPr>
            <w:r w:rsidRPr="009355C0">
              <w:rPr>
                <w:lang w:eastAsia="en-GB"/>
              </w:rPr>
              <w:t>1966</w:t>
            </w:r>
          </w:p>
        </w:tc>
        <w:tc>
          <w:tcPr>
            <w:tcW w:w="7830" w:type="dxa"/>
            <w:tcBorders>
              <w:top w:val="nil"/>
              <w:left w:val="nil"/>
              <w:bottom w:val="single" w:sz="4" w:space="0" w:color="auto"/>
              <w:right w:val="single" w:sz="4" w:space="0" w:color="auto"/>
            </w:tcBorders>
            <w:shd w:val="clear" w:color="auto" w:fill="auto"/>
            <w:noWrap/>
            <w:vAlign w:val="center"/>
            <w:hideMark/>
          </w:tcPr>
          <w:p w14:paraId="54C282AC" w14:textId="4712D23C" w:rsidR="008235C9" w:rsidRPr="009355C0" w:rsidRDefault="008235C9" w:rsidP="008235C9">
            <w:pPr>
              <w:pStyle w:val="ExhibitText"/>
              <w:jc w:val="left"/>
              <w:rPr>
                <w:lang w:eastAsia="en-GB"/>
              </w:rPr>
            </w:pPr>
            <w:r w:rsidRPr="009355C0">
              <w:rPr>
                <w:lang w:eastAsia="en-GB"/>
              </w:rPr>
              <w:t xml:space="preserve">Interstate Sales buys Toys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Us and Lazarus becomes the head of toy division</w:t>
            </w:r>
            <w:r w:rsidR="00B8330F" w:rsidRPr="009355C0">
              <w:rPr>
                <w:lang w:eastAsia="en-GB"/>
              </w:rPr>
              <w:t>.</w:t>
            </w:r>
            <w:r w:rsidRPr="009355C0">
              <w:rPr>
                <w:lang w:eastAsia="en-GB"/>
              </w:rPr>
              <w:t xml:space="preserve"> </w:t>
            </w:r>
          </w:p>
        </w:tc>
      </w:tr>
      <w:tr w:rsidR="008235C9" w:rsidRPr="009355C0" w14:paraId="60DDBFCB"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BB56FBE" w14:textId="77777777" w:rsidR="008235C9" w:rsidRPr="009355C0" w:rsidRDefault="008235C9" w:rsidP="008235C9">
            <w:pPr>
              <w:pStyle w:val="ExhibitText"/>
              <w:jc w:val="left"/>
              <w:rPr>
                <w:lang w:eastAsia="en-GB"/>
              </w:rPr>
            </w:pPr>
            <w:r w:rsidRPr="009355C0">
              <w:rPr>
                <w:lang w:eastAsia="en-GB"/>
              </w:rPr>
              <w:t>1969</w:t>
            </w:r>
          </w:p>
        </w:tc>
        <w:tc>
          <w:tcPr>
            <w:tcW w:w="7830" w:type="dxa"/>
            <w:tcBorders>
              <w:top w:val="nil"/>
              <w:left w:val="nil"/>
              <w:bottom w:val="single" w:sz="4" w:space="0" w:color="auto"/>
              <w:right w:val="single" w:sz="4" w:space="0" w:color="auto"/>
            </w:tcBorders>
            <w:shd w:val="clear" w:color="auto" w:fill="auto"/>
            <w:noWrap/>
            <w:vAlign w:val="center"/>
            <w:hideMark/>
          </w:tcPr>
          <w:p w14:paraId="5A8CA689" w14:textId="64CFDB1C" w:rsidR="008235C9" w:rsidRPr="009355C0" w:rsidRDefault="008235C9" w:rsidP="008235C9">
            <w:pPr>
              <w:pStyle w:val="ExhibitText"/>
              <w:jc w:val="left"/>
              <w:rPr>
                <w:lang w:eastAsia="en-GB"/>
              </w:rPr>
            </w:pPr>
            <w:r w:rsidRPr="009355C0">
              <w:rPr>
                <w:lang w:eastAsia="en-GB"/>
              </w:rPr>
              <w:t xml:space="preserve">Toys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Us gets its mascot: Geoffrey the giraffe</w:t>
            </w:r>
            <w:r w:rsidR="00B8330F" w:rsidRPr="009355C0">
              <w:rPr>
                <w:lang w:eastAsia="en-GB"/>
              </w:rPr>
              <w:t>.</w:t>
            </w:r>
          </w:p>
        </w:tc>
      </w:tr>
      <w:tr w:rsidR="008235C9" w:rsidRPr="009355C0" w14:paraId="41AB3572"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tcPr>
          <w:p w14:paraId="3613A969" w14:textId="77777777" w:rsidR="008235C9" w:rsidRPr="009355C0" w:rsidRDefault="008235C9" w:rsidP="008235C9">
            <w:pPr>
              <w:pStyle w:val="ExhibitText"/>
              <w:jc w:val="left"/>
              <w:rPr>
                <w:lang w:eastAsia="en-GB"/>
              </w:rPr>
            </w:pPr>
            <w:r w:rsidRPr="009355C0">
              <w:rPr>
                <w:lang w:eastAsia="en-GB"/>
              </w:rPr>
              <w:t>1974</w:t>
            </w:r>
          </w:p>
        </w:tc>
        <w:tc>
          <w:tcPr>
            <w:tcW w:w="7830" w:type="dxa"/>
            <w:tcBorders>
              <w:top w:val="nil"/>
              <w:left w:val="nil"/>
              <w:bottom w:val="single" w:sz="4" w:space="0" w:color="auto"/>
              <w:right w:val="single" w:sz="4" w:space="0" w:color="auto"/>
            </w:tcBorders>
            <w:shd w:val="clear" w:color="auto" w:fill="auto"/>
            <w:noWrap/>
            <w:vAlign w:val="center"/>
          </w:tcPr>
          <w:p w14:paraId="2B56F2BE" w14:textId="3B49B1A5" w:rsidR="008235C9" w:rsidRPr="009355C0" w:rsidRDefault="00B8330F" w:rsidP="00B8330F">
            <w:pPr>
              <w:pStyle w:val="ExhibitText"/>
              <w:jc w:val="left"/>
              <w:rPr>
                <w:lang w:eastAsia="en-GB"/>
              </w:rPr>
            </w:pPr>
            <w:r w:rsidRPr="009355C0">
              <w:rPr>
                <w:lang w:eastAsia="en-GB"/>
              </w:rPr>
              <w:t>The c</w:t>
            </w:r>
            <w:r w:rsidR="008235C9" w:rsidRPr="009355C0">
              <w:rPr>
                <w:lang w:eastAsia="en-GB"/>
              </w:rPr>
              <w:t>ourt</w:t>
            </w:r>
            <w:r w:rsidRPr="009355C0">
              <w:rPr>
                <w:lang w:eastAsia="en-GB"/>
              </w:rPr>
              <w:t>s</w:t>
            </w:r>
            <w:r w:rsidR="008235C9" w:rsidRPr="009355C0">
              <w:rPr>
                <w:lang w:eastAsia="en-GB"/>
              </w:rPr>
              <w:t xml:space="preserve"> appoint Lazarus as the </w:t>
            </w:r>
            <w:r w:rsidRPr="009355C0">
              <w:rPr>
                <w:lang w:eastAsia="en-GB"/>
              </w:rPr>
              <w:t>chief executive officer (</w:t>
            </w:r>
            <w:r w:rsidR="008235C9" w:rsidRPr="009355C0">
              <w:rPr>
                <w:lang w:eastAsia="en-GB"/>
              </w:rPr>
              <w:t>CEO</w:t>
            </w:r>
            <w:r w:rsidRPr="009355C0">
              <w:rPr>
                <w:lang w:eastAsia="en-GB"/>
              </w:rPr>
              <w:t>)</w:t>
            </w:r>
            <w:r w:rsidR="008235C9" w:rsidRPr="009355C0">
              <w:rPr>
                <w:lang w:eastAsia="en-GB"/>
              </w:rPr>
              <w:t xml:space="preserve"> after Interstate Sales files for bankruptcy</w:t>
            </w:r>
            <w:r w:rsidRPr="009355C0">
              <w:rPr>
                <w:lang w:eastAsia="en-GB"/>
              </w:rPr>
              <w:t>.</w:t>
            </w:r>
          </w:p>
        </w:tc>
      </w:tr>
      <w:tr w:rsidR="008235C9" w:rsidRPr="009355C0" w14:paraId="25B60FD8"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02E28C2" w14:textId="77777777" w:rsidR="008235C9" w:rsidRPr="009355C0" w:rsidRDefault="008235C9" w:rsidP="008235C9">
            <w:pPr>
              <w:pStyle w:val="ExhibitText"/>
              <w:jc w:val="left"/>
              <w:rPr>
                <w:lang w:eastAsia="en-GB"/>
              </w:rPr>
            </w:pPr>
            <w:r w:rsidRPr="009355C0">
              <w:rPr>
                <w:lang w:eastAsia="en-GB"/>
              </w:rPr>
              <w:t>1978</w:t>
            </w:r>
          </w:p>
        </w:tc>
        <w:tc>
          <w:tcPr>
            <w:tcW w:w="7830" w:type="dxa"/>
            <w:tcBorders>
              <w:top w:val="nil"/>
              <w:left w:val="nil"/>
              <w:bottom w:val="single" w:sz="4" w:space="0" w:color="auto"/>
              <w:right w:val="single" w:sz="4" w:space="0" w:color="auto"/>
            </w:tcBorders>
            <w:shd w:val="clear" w:color="auto" w:fill="auto"/>
            <w:noWrap/>
            <w:vAlign w:val="center"/>
            <w:hideMark/>
          </w:tcPr>
          <w:p w14:paraId="65DE8C37" w14:textId="0CE7B9FC" w:rsidR="008235C9" w:rsidRPr="009355C0" w:rsidRDefault="008235C9" w:rsidP="008235C9">
            <w:pPr>
              <w:pStyle w:val="ExhibitText"/>
              <w:jc w:val="left"/>
              <w:rPr>
                <w:lang w:eastAsia="en-GB"/>
              </w:rPr>
            </w:pPr>
            <w:r w:rsidRPr="009355C0">
              <w:rPr>
                <w:lang w:eastAsia="en-GB"/>
              </w:rPr>
              <w:t xml:space="preserve">Toys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w:t>
            </w:r>
            <w:r w:rsidR="002F3469" w:rsidRPr="009355C0">
              <w:rPr>
                <w:lang w:eastAsia="en-GB"/>
              </w:rPr>
              <w:t>s</w:t>
            </w:r>
            <w:r w:rsidRPr="009355C0">
              <w:rPr>
                <w:lang w:eastAsia="en-GB"/>
              </w:rPr>
              <w:t xml:space="preserve"> becomes a public company</w:t>
            </w:r>
            <w:r w:rsidR="00B8330F" w:rsidRPr="009355C0">
              <w:rPr>
                <w:lang w:eastAsia="en-GB"/>
              </w:rPr>
              <w:t>.</w:t>
            </w:r>
          </w:p>
        </w:tc>
      </w:tr>
      <w:tr w:rsidR="008235C9" w:rsidRPr="009355C0" w14:paraId="58CA3A89"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48AA098" w14:textId="77777777" w:rsidR="008235C9" w:rsidRPr="009355C0" w:rsidRDefault="008235C9" w:rsidP="008235C9">
            <w:pPr>
              <w:pStyle w:val="ExhibitText"/>
              <w:jc w:val="left"/>
              <w:rPr>
                <w:lang w:eastAsia="en-GB"/>
              </w:rPr>
            </w:pPr>
            <w:r w:rsidRPr="009355C0">
              <w:rPr>
                <w:lang w:eastAsia="en-GB"/>
              </w:rPr>
              <w:t>1983</w:t>
            </w:r>
          </w:p>
        </w:tc>
        <w:tc>
          <w:tcPr>
            <w:tcW w:w="7830" w:type="dxa"/>
            <w:tcBorders>
              <w:top w:val="nil"/>
              <w:left w:val="nil"/>
              <w:bottom w:val="single" w:sz="4" w:space="0" w:color="auto"/>
              <w:right w:val="single" w:sz="4" w:space="0" w:color="auto"/>
            </w:tcBorders>
            <w:shd w:val="clear" w:color="auto" w:fill="auto"/>
            <w:noWrap/>
            <w:vAlign w:val="center"/>
            <w:hideMark/>
          </w:tcPr>
          <w:p w14:paraId="653FB9DD" w14:textId="1530CF1A" w:rsidR="008235C9" w:rsidRPr="009355C0" w:rsidRDefault="00B8330F" w:rsidP="008235C9">
            <w:pPr>
              <w:pStyle w:val="ExhibitText"/>
              <w:jc w:val="left"/>
              <w:rPr>
                <w:lang w:eastAsia="en-GB"/>
              </w:rPr>
            </w:pPr>
            <w:r w:rsidRPr="009355C0">
              <w:rPr>
                <w:lang w:eastAsia="en-GB"/>
              </w:rPr>
              <w:t>A c</w:t>
            </w:r>
            <w:r w:rsidR="008235C9" w:rsidRPr="009355C0">
              <w:rPr>
                <w:lang w:eastAsia="en-GB"/>
              </w:rPr>
              <w:t>hildren</w:t>
            </w:r>
            <w:r w:rsidR="002F3469" w:rsidRPr="009355C0">
              <w:rPr>
                <w:lang w:eastAsia="en-GB"/>
              </w:rPr>
              <w:t>’s</w:t>
            </w:r>
            <w:r w:rsidR="008235C9" w:rsidRPr="009355C0">
              <w:rPr>
                <w:lang w:eastAsia="en-GB"/>
              </w:rPr>
              <w:t xml:space="preserve"> clothing store</w:t>
            </w:r>
            <w:r w:rsidRPr="009355C0">
              <w:rPr>
                <w:lang w:eastAsia="en-GB"/>
              </w:rPr>
              <w:t>,</w:t>
            </w:r>
            <w:r w:rsidR="008235C9" w:rsidRPr="009355C0">
              <w:rPr>
                <w:lang w:eastAsia="en-GB"/>
              </w:rPr>
              <w:t xml:space="preserve"> under the brand Kid</w:t>
            </w:r>
            <w:r w:rsidR="002F3469" w:rsidRPr="009355C0">
              <w:rPr>
                <w:lang w:eastAsia="en-GB"/>
              </w:rPr>
              <w:t>s</w:t>
            </w:r>
            <w:r w:rsidR="008235C9" w:rsidRPr="009355C0">
              <w:rPr>
                <w:lang w:eastAsia="en-GB"/>
              </w:rPr>
              <w:t xml:space="preserve"> </w:t>
            </w:r>
            <w:r w:rsidRPr="009355C0">
              <w:rPr>
                <w:lang w:eastAsia="en-GB"/>
              </w:rPr>
              <w:t>“</w:t>
            </w:r>
            <w:r w:rsidR="008235C9" w:rsidRPr="009355C0">
              <w:rPr>
                <w:lang w:eastAsia="en-GB"/>
              </w:rPr>
              <w:t>R</w:t>
            </w:r>
            <w:r w:rsidRPr="009355C0">
              <w:rPr>
                <w:lang w:eastAsia="en-GB"/>
              </w:rPr>
              <w:t>”</w:t>
            </w:r>
            <w:r w:rsidR="008235C9" w:rsidRPr="009355C0">
              <w:rPr>
                <w:lang w:eastAsia="en-GB"/>
              </w:rPr>
              <w:t xml:space="preserve"> Us</w:t>
            </w:r>
            <w:r w:rsidRPr="009355C0">
              <w:rPr>
                <w:lang w:eastAsia="en-GB"/>
              </w:rPr>
              <w:t>,</w:t>
            </w:r>
            <w:r w:rsidR="008235C9" w:rsidRPr="009355C0">
              <w:rPr>
                <w:lang w:eastAsia="en-GB"/>
              </w:rPr>
              <w:t xml:space="preserve"> opens</w:t>
            </w:r>
            <w:r w:rsidRPr="009355C0">
              <w:rPr>
                <w:lang w:eastAsia="en-GB"/>
              </w:rPr>
              <w:t>.</w:t>
            </w:r>
          </w:p>
        </w:tc>
      </w:tr>
      <w:tr w:rsidR="008235C9" w:rsidRPr="009355C0" w14:paraId="051D3186"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1347F25" w14:textId="77777777" w:rsidR="008235C9" w:rsidRPr="009355C0" w:rsidRDefault="008235C9" w:rsidP="008235C9">
            <w:pPr>
              <w:pStyle w:val="ExhibitText"/>
              <w:jc w:val="left"/>
              <w:rPr>
                <w:lang w:eastAsia="en-GB"/>
              </w:rPr>
            </w:pPr>
            <w:r w:rsidRPr="009355C0">
              <w:rPr>
                <w:lang w:eastAsia="en-GB"/>
              </w:rPr>
              <w:t>1994</w:t>
            </w:r>
          </w:p>
        </w:tc>
        <w:tc>
          <w:tcPr>
            <w:tcW w:w="7830" w:type="dxa"/>
            <w:tcBorders>
              <w:top w:val="nil"/>
              <w:left w:val="nil"/>
              <w:bottom w:val="single" w:sz="4" w:space="0" w:color="auto"/>
              <w:right w:val="single" w:sz="4" w:space="0" w:color="auto"/>
            </w:tcBorders>
            <w:shd w:val="clear" w:color="auto" w:fill="auto"/>
            <w:noWrap/>
            <w:vAlign w:val="center"/>
            <w:hideMark/>
          </w:tcPr>
          <w:p w14:paraId="35FEA56E" w14:textId="67003B81" w:rsidR="008235C9" w:rsidRPr="009355C0" w:rsidRDefault="008235C9" w:rsidP="008235C9">
            <w:pPr>
              <w:pStyle w:val="ExhibitText"/>
              <w:jc w:val="left"/>
              <w:rPr>
                <w:lang w:eastAsia="en-GB"/>
              </w:rPr>
            </w:pPr>
            <w:r w:rsidRPr="009355C0">
              <w:rPr>
                <w:lang w:eastAsia="en-GB"/>
              </w:rPr>
              <w:t>Lazarus resigns as CEO after leading the company for 20 years</w:t>
            </w:r>
            <w:r w:rsidR="00B8330F" w:rsidRPr="009355C0">
              <w:rPr>
                <w:lang w:eastAsia="en-GB"/>
              </w:rPr>
              <w:t>.</w:t>
            </w:r>
          </w:p>
        </w:tc>
      </w:tr>
      <w:tr w:rsidR="008235C9" w:rsidRPr="009355C0" w14:paraId="1D5DCC05"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C019CDF" w14:textId="77777777" w:rsidR="008235C9" w:rsidRPr="009355C0" w:rsidRDefault="008235C9" w:rsidP="008235C9">
            <w:pPr>
              <w:pStyle w:val="ExhibitText"/>
              <w:jc w:val="left"/>
              <w:rPr>
                <w:lang w:eastAsia="en-GB"/>
              </w:rPr>
            </w:pPr>
            <w:r w:rsidRPr="009355C0">
              <w:rPr>
                <w:lang w:eastAsia="en-GB"/>
              </w:rPr>
              <w:t>1996</w:t>
            </w:r>
          </w:p>
        </w:tc>
        <w:tc>
          <w:tcPr>
            <w:tcW w:w="7830" w:type="dxa"/>
            <w:tcBorders>
              <w:top w:val="nil"/>
              <w:left w:val="nil"/>
              <w:bottom w:val="single" w:sz="4" w:space="0" w:color="auto"/>
              <w:right w:val="single" w:sz="4" w:space="0" w:color="auto"/>
            </w:tcBorders>
            <w:shd w:val="clear" w:color="auto" w:fill="auto"/>
            <w:noWrap/>
            <w:vAlign w:val="center"/>
            <w:hideMark/>
          </w:tcPr>
          <w:p w14:paraId="74EC03E1" w14:textId="3865BEE6" w:rsidR="008235C9" w:rsidRPr="009355C0" w:rsidRDefault="008235C9" w:rsidP="00B8330F">
            <w:pPr>
              <w:pStyle w:val="ExhibitText"/>
              <w:jc w:val="left"/>
              <w:rPr>
                <w:lang w:eastAsia="en-GB"/>
              </w:rPr>
            </w:pPr>
            <w:r w:rsidRPr="009355C0">
              <w:rPr>
                <w:lang w:eastAsia="en-GB"/>
              </w:rPr>
              <w:t xml:space="preserve">Babies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Us stores open</w:t>
            </w:r>
            <w:r w:rsidR="00B8330F" w:rsidRPr="009355C0">
              <w:rPr>
                <w:lang w:eastAsia="en-GB"/>
              </w:rPr>
              <w:t>,</w:t>
            </w:r>
            <w:r w:rsidRPr="009355C0">
              <w:rPr>
                <w:lang w:eastAsia="en-GB"/>
              </w:rPr>
              <w:t xml:space="preserve"> selling baby products </w:t>
            </w:r>
            <w:r w:rsidR="00B8330F" w:rsidRPr="009355C0">
              <w:rPr>
                <w:lang w:eastAsia="en-GB"/>
              </w:rPr>
              <w:t>including</w:t>
            </w:r>
            <w:r w:rsidRPr="009355C0">
              <w:rPr>
                <w:lang w:eastAsia="en-GB"/>
              </w:rPr>
              <w:t xml:space="preserve"> di</w:t>
            </w:r>
            <w:r w:rsidR="002F3469" w:rsidRPr="009355C0">
              <w:rPr>
                <w:lang w:eastAsia="en-GB"/>
              </w:rPr>
              <w:t>a</w:t>
            </w:r>
            <w:r w:rsidRPr="009355C0">
              <w:rPr>
                <w:lang w:eastAsia="en-GB"/>
              </w:rPr>
              <w:t xml:space="preserve">pers </w:t>
            </w:r>
            <w:r w:rsidR="00B8330F" w:rsidRPr="009355C0">
              <w:rPr>
                <w:lang w:eastAsia="en-GB"/>
              </w:rPr>
              <w:t xml:space="preserve">and </w:t>
            </w:r>
            <w:r w:rsidRPr="009355C0">
              <w:rPr>
                <w:lang w:eastAsia="en-GB"/>
              </w:rPr>
              <w:t xml:space="preserve">baby powder. </w:t>
            </w:r>
          </w:p>
        </w:tc>
      </w:tr>
      <w:tr w:rsidR="008235C9" w:rsidRPr="009355C0" w14:paraId="0EB15667"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268AA44" w14:textId="77777777" w:rsidR="008235C9" w:rsidRPr="009355C0" w:rsidRDefault="008235C9" w:rsidP="008235C9">
            <w:pPr>
              <w:pStyle w:val="ExhibitText"/>
              <w:jc w:val="left"/>
              <w:rPr>
                <w:lang w:eastAsia="en-GB"/>
              </w:rPr>
            </w:pPr>
            <w:r w:rsidRPr="009355C0">
              <w:rPr>
                <w:lang w:eastAsia="en-GB"/>
              </w:rPr>
              <w:t>2005</w:t>
            </w:r>
          </w:p>
        </w:tc>
        <w:tc>
          <w:tcPr>
            <w:tcW w:w="7830" w:type="dxa"/>
            <w:tcBorders>
              <w:top w:val="nil"/>
              <w:left w:val="nil"/>
              <w:bottom w:val="single" w:sz="4" w:space="0" w:color="auto"/>
              <w:right w:val="single" w:sz="4" w:space="0" w:color="auto"/>
            </w:tcBorders>
            <w:shd w:val="clear" w:color="auto" w:fill="auto"/>
            <w:noWrap/>
            <w:vAlign w:val="center"/>
            <w:hideMark/>
          </w:tcPr>
          <w:p w14:paraId="7458D35C" w14:textId="51D1853A" w:rsidR="008235C9" w:rsidRPr="009355C0" w:rsidRDefault="008235C9" w:rsidP="008235C9">
            <w:pPr>
              <w:pStyle w:val="ExhibitText"/>
              <w:jc w:val="left"/>
              <w:rPr>
                <w:lang w:eastAsia="en-GB"/>
              </w:rPr>
            </w:pPr>
            <w:r w:rsidRPr="009355C0">
              <w:rPr>
                <w:lang w:eastAsia="en-GB"/>
              </w:rPr>
              <w:t xml:space="preserve">Toys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Us enters a leverage buyout deal with Bain Capital, Kohlberg Kravis Roberts, and Vornado Realty Trust</w:t>
            </w:r>
            <w:r w:rsidR="00B8330F" w:rsidRPr="009355C0">
              <w:rPr>
                <w:lang w:eastAsia="en-GB"/>
              </w:rPr>
              <w:t>.</w:t>
            </w:r>
          </w:p>
        </w:tc>
      </w:tr>
      <w:tr w:rsidR="008235C9" w:rsidRPr="009355C0" w14:paraId="7F7231A5"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44C6923" w14:textId="77777777" w:rsidR="008235C9" w:rsidRPr="009355C0" w:rsidRDefault="008235C9" w:rsidP="008235C9">
            <w:pPr>
              <w:pStyle w:val="ExhibitText"/>
              <w:jc w:val="left"/>
              <w:rPr>
                <w:lang w:eastAsia="en-GB"/>
              </w:rPr>
            </w:pPr>
            <w:r w:rsidRPr="009355C0">
              <w:rPr>
                <w:lang w:eastAsia="en-GB"/>
              </w:rPr>
              <w:t>2013</w:t>
            </w:r>
          </w:p>
        </w:tc>
        <w:tc>
          <w:tcPr>
            <w:tcW w:w="7830" w:type="dxa"/>
            <w:tcBorders>
              <w:top w:val="nil"/>
              <w:left w:val="nil"/>
              <w:bottom w:val="single" w:sz="4" w:space="0" w:color="auto"/>
              <w:right w:val="single" w:sz="4" w:space="0" w:color="auto"/>
            </w:tcBorders>
            <w:shd w:val="clear" w:color="auto" w:fill="auto"/>
            <w:noWrap/>
            <w:vAlign w:val="center"/>
            <w:hideMark/>
          </w:tcPr>
          <w:p w14:paraId="426A34A3" w14:textId="3259403E" w:rsidR="008235C9" w:rsidRPr="009355C0" w:rsidRDefault="008235C9">
            <w:pPr>
              <w:pStyle w:val="ExhibitText"/>
              <w:jc w:val="left"/>
              <w:rPr>
                <w:lang w:eastAsia="en-GB"/>
              </w:rPr>
            </w:pPr>
            <w:r w:rsidRPr="009355C0">
              <w:rPr>
                <w:lang w:eastAsia="en-GB"/>
              </w:rPr>
              <w:t xml:space="preserve">Toys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w:t>
            </w:r>
            <w:r w:rsidR="002F3469" w:rsidRPr="009355C0">
              <w:rPr>
                <w:lang w:eastAsia="en-GB"/>
              </w:rPr>
              <w:t>s</w:t>
            </w:r>
            <w:r w:rsidRPr="009355C0">
              <w:rPr>
                <w:lang w:eastAsia="en-GB"/>
              </w:rPr>
              <w:t xml:space="preserve"> withdraws its </w:t>
            </w:r>
            <w:r w:rsidR="00B8330F" w:rsidRPr="009355C0">
              <w:rPr>
                <w:lang w:eastAsia="en-GB"/>
              </w:rPr>
              <w:t>initial public offering</w:t>
            </w:r>
            <w:r w:rsidRPr="009355C0">
              <w:rPr>
                <w:lang w:eastAsia="en-GB"/>
              </w:rPr>
              <w:t xml:space="preserve"> registration, which the company </w:t>
            </w:r>
            <w:r w:rsidR="00B8330F" w:rsidRPr="009355C0">
              <w:rPr>
                <w:lang w:eastAsia="en-GB"/>
              </w:rPr>
              <w:t xml:space="preserve">had </w:t>
            </w:r>
            <w:r w:rsidRPr="009355C0">
              <w:rPr>
                <w:lang w:eastAsia="en-GB"/>
              </w:rPr>
              <w:t>filed in 2010</w:t>
            </w:r>
            <w:r w:rsidR="00B8330F" w:rsidRPr="009355C0">
              <w:rPr>
                <w:lang w:eastAsia="en-GB"/>
              </w:rPr>
              <w:t>.</w:t>
            </w:r>
          </w:p>
        </w:tc>
      </w:tr>
      <w:tr w:rsidR="008235C9" w:rsidRPr="009355C0" w14:paraId="4BD65475"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AE77E60" w14:textId="77777777" w:rsidR="008235C9" w:rsidRPr="009355C0" w:rsidRDefault="008235C9" w:rsidP="008235C9">
            <w:pPr>
              <w:pStyle w:val="ExhibitText"/>
              <w:jc w:val="left"/>
              <w:rPr>
                <w:lang w:eastAsia="en-GB"/>
              </w:rPr>
            </w:pPr>
            <w:r w:rsidRPr="009355C0">
              <w:rPr>
                <w:lang w:eastAsia="en-GB"/>
              </w:rPr>
              <w:t>2017</w:t>
            </w:r>
          </w:p>
        </w:tc>
        <w:tc>
          <w:tcPr>
            <w:tcW w:w="7830" w:type="dxa"/>
            <w:tcBorders>
              <w:top w:val="nil"/>
              <w:left w:val="nil"/>
              <w:bottom w:val="single" w:sz="4" w:space="0" w:color="auto"/>
              <w:right w:val="single" w:sz="4" w:space="0" w:color="auto"/>
            </w:tcBorders>
            <w:shd w:val="clear" w:color="auto" w:fill="auto"/>
            <w:noWrap/>
            <w:vAlign w:val="center"/>
            <w:hideMark/>
          </w:tcPr>
          <w:p w14:paraId="7DE81764" w14:textId="2566D5C7" w:rsidR="008235C9" w:rsidRPr="009355C0" w:rsidRDefault="008235C9" w:rsidP="00F116C1">
            <w:pPr>
              <w:pStyle w:val="ExhibitText"/>
              <w:jc w:val="left"/>
              <w:rPr>
                <w:lang w:eastAsia="en-GB"/>
              </w:rPr>
            </w:pPr>
            <w:r w:rsidRPr="009355C0">
              <w:rPr>
                <w:lang w:eastAsia="en-GB"/>
              </w:rPr>
              <w:t xml:space="preserve">In September, Toys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Us files for </w:t>
            </w:r>
            <w:r w:rsidR="002F3469" w:rsidRPr="009355C0">
              <w:rPr>
                <w:lang w:eastAsia="en-GB"/>
              </w:rPr>
              <w:t>b</w:t>
            </w:r>
            <w:r w:rsidRPr="009355C0">
              <w:rPr>
                <w:lang w:eastAsia="en-GB"/>
              </w:rPr>
              <w:t>ankruptcy under Chapter 11 of the U</w:t>
            </w:r>
            <w:r w:rsidR="00F116C1" w:rsidRPr="009355C0">
              <w:rPr>
                <w:lang w:eastAsia="en-GB"/>
              </w:rPr>
              <w:t xml:space="preserve">nited </w:t>
            </w:r>
            <w:r w:rsidRPr="009355C0">
              <w:rPr>
                <w:lang w:eastAsia="en-GB"/>
              </w:rPr>
              <w:t>S</w:t>
            </w:r>
            <w:r w:rsidR="00F116C1" w:rsidRPr="009355C0">
              <w:rPr>
                <w:lang w:eastAsia="en-GB"/>
              </w:rPr>
              <w:t>tates</w:t>
            </w:r>
            <w:r w:rsidRPr="009355C0">
              <w:rPr>
                <w:lang w:eastAsia="en-GB"/>
              </w:rPr>
              <w:t xml:space="preserve"> Bankruptcy Code</w:t>
            </w:r>
            <w:r w:rsidR="00B8330F" w:rsidRPr="009355C0">
              <w:rPr>
                <w:lang w:eastAsia="en-GB"/>
              </w:rPr>
              <w:t>.</w:t>
            </w:r>
          </w:p>
        </w:tc>
      </w:tr>
      <w:tr w:rsidR="008235C9" w:rsidRPr="009355C0" w14:paraId="202B2CE0" w14:textId="77777777" w:rsidTr="008235C9">
        <w:trPr>
          <w:trHeight w:val="36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872F387" w14:textId="77777777" w:rsidR="008235C9" w:rsidRPr="009355C0" w:rsidRDefault="008235C9" w:rsidP="008235C9">
            <w:pPr>
              <w:pStyle w:val="ExhibitText"/>
              <w:jc w:val="left"/>
              <w:rPr>
                <w:lang w:eastAsia="en-GB"/>
              </w:rPr>
            </w:pPr>
            <w:r w:rsidRPr="009355C0">
              <w:rPr>
                <w:lang w:eastAsia="en-GB"/>
              </w:rPr>
              <w:t>2018</w:t>
            </w:r>
          </w:p>
        </w:tc>
        <w:tc>
          <w:tcPr>
            <w:tcW w:w="7830" w:type="dxa"/>
            <w:tcBorders>
              <w:top w:val="nil"/>
              <w:left w:val="nil"/>
              <w:bottom w:val="single" w:sz="4" w:space="0" w:color="auto"/>
              <w:right w:val="single" w:sz="4" w:space="0" w:color="auto"/>
            </w:tcBorders>
            <w:shd w:val="clear" w:color="auto" w:fill="auto"/>
            <w:noWrap/>
            <w:vAlign w:val="center"/>
            <w:hideMark/>
          </w:tcPr>
          <w:p w14:paraId="6CF578E0" w14:textId="30D69317" w:rsidR="008235C9" w:rsidRPr="009355C0" w:rsidRDefault="008235C9" w:rsidP="008235C9">
            <w:pPr>
              <w:pStyle w:val="ExhibitText"/>
              <w:jc w:val="left"/>
              <w:rPr>
                <w:lang w:eastAsia="en-GB"/>
              </w:rPr>
            </w:pPr>
            <w:r w:rsidRPr="009355C0">
              <w:rPr>
                <w:lang w:eastAsia="en-GB"/>
              </w:rPr>
              <w:t xml:space="preserve">In March, Toys </w:t>
            </w:r>
            <w:r w:rsidR="00B8330F" w:rsidRPr="009355C0">
              <w:rPr>
                <w:lang w:eastAsia="en-GB"/>
              </w:rPr>
              <w:t>“</w:t>
            </w:r>
            <w:r w:rsidRPr="009355C0">
              <w:rPr>
                <w:lang w:eastAsia="en-GB"/>
              </w:rPr>
              <w:t>R</w:t>
            </w:r>
            <w:r w:rsidR="00B8330F" w:rsidRPr="009355C0">
              <w:rPr>
                <w:lang w:eastAsia="en-GB"/>
              </w:rPr>
              <w:t>”</w:t>
            </w:r>
            <w:r w:rsidRPr="009355C0">
              <w:rPr>
                <w:lang w:eastAsia="en-GB"/>
              </w:rPr>
              <w:t xml:space="preserve"> Us announces liquidation</w:t>
            </w:r>
            <w:r w:rsidR="00B8330F" w:rsidRPr="009355C0">
              <w:rPr>
                <w:lang w:eastAsia="en-GB"/>
              </w:rPr>
              <w:t>.</w:t>
            </w:r>
          </w:p>
        </w:tc>
      </w:tr>
    </w:tbl>
    <w:p w14:paraId="33655ED3" w14:textId="77777777" w:rsidR="008235C9" w:rsidRPr="009355C0" w:rsidRDefault="008235C9" w:rsidP="008235C9">
      <w:pPr>
        <w:pStyle w:val="ExhibitText"/>
        <w:rPr>
          <w:rFonts w:eastAsia="Calibri"/>
        </w:rPr>
      </w:pPr>
    </w:p>
    <w:p w14:paraId="52F38923" w14:textId="71EAD5DC" w:rsidR="008235C9" w:rsidRPr="009355C0" w:rsidRDefault="008235C9" w:rsidP="008235C9">
      <w:pPr>
        <w:pStyle w:val="Footnote"/>
        <w:rPr>
          <w:rFonts w:eastAsia="Calibri"/>
        </w:rPr>
      </w:pPr>
      <w:r w:rsidRPr="009355C0">
        <w:rPr>
          <w:rFonts w:eastAsia="Calibri"/>
        </w:rPr>
        <w:t xml:space="preserve">Source: Developed by the authors based on information available at Joan Verdon, “Toys </w:t>
      </w:r>
      <w:r w:rsidR="00EB03A3">
        <w:rPr>
          <w:rFonts w:eastAsia="Calibri"/>
        </w:rPr>
        <w:t>“</w:t>
      </w:r>
      <w:r w:rsidRPr="009355C0">
        <w:rPr>
          <w:rFonts w:eastAsia="Calibri"/>
        </w:rPr>
        <w:t>R</w:t>
      </w:r>
      <w:r w:rsidR="00EB03A3">
        <w:rPr>
          <w:rFonts w:eastAsia="Calibri"/>
        </w:rPr>
        <w:t>”</w:t>
      </w:r>
      <w:r w:rsidRPr="009355C0">
        <w:rPr>
          <w:rFonts w:eastAsia="Calibri"/>
        </w:rPr>
        <w:t xml:space="preserve"> Us </w:t>
      </w:r>
      <w:r w:rsidR="002F3469" w:rsidRPr="009355C0">
        <w:rPr>
          <w:rFonts w:eastAsia="Calibri"/>
        </w:rPr>
        <w:t>T</w:t>
      </w:r>
      <w:r w:rsidRPr="009355C0">
        <w:rPr>
          <w:rFonts w:eastAsia="Calibri"/>
        </w:rPr>
        <w:t>imeline: History o</w:t>
      </w:r>
      <w:r w:rsidR="00320684" w:rsidRPr="009355C0">
        <w:rPr>
          <w:rFonts w:eastAsia="Calibri"/>
        </w:rPr>
        <w:t>f the Nation's Top Toy Chain,” </w:t>
      </w:r>
      <w:r w:rsidR="00320684" w:rsidRPr="009355C0">
        <w:rPr>
          <w:rFonts w:eastAsia="Calibri"/>
          <w:i/>
        </w:rPr>
        <w:t>USA </w:t>
      </w:r>
      <w:r w:rsidRPr="009355C0">
        <w:rPr>
          <w:rFonts w:eastAsia="Calibri"/>
          <w:i/>
        </w:rPr>
        <w:t>Today</w:t>
      </w:r>
      <w:r w:rsidR="00320684" w:rsidRPr="009355C0">
        <w:rPr>
          <w:rFonts w:eastAsia="Calibri"/>
        </w:rPr>
        <w:t>, March 15, 2018, accessed April 30, </w:t>
      </w:r>
      <w:r w:rsidRPr="009355C0">
        <w:rPr>
          <w:rFonts w:eastAsia="Calibri"/>
        </w:rPr>
        <w:t>2018,</w:t>
      </w:r>
      <w:r w:rsidR="00320684" w:rsidRPr="009355C0">
        <w:rPr>
          <w:rFonts w:eastAsia="Calibri"/>
        </w:rPr>
        <w:t> </w:t>
      </w:r>
      <w:hyperlink r:id="rId13" w:history="1">
        <w:r w:rsidRPr="009355C0">
          <w:rPr>
            <w:rFonts w:eastAsia="Calibri"/>
            <w:bCs/>
          </w:rPr>
          <w:t>https://www.usatoday.com/story/money/business/2018/03/09/toys-r-us-timeline-history-nations-top-toy-chain/409230002/</w:t>
        </w:r>
      </w:hyperlink>
      <w:r w:rsidRPr="009355C0">
        <w:rPr>
          <w:rFonts w:eastAsia="Calibri"/>
        </w:rPr>
        <w:t>; Anne D’Innocen</w:t>
      </w:r>
      <w:r w:rsidR="00320684" w:rsidRPr="009355C0">
        <w:rPr>
          <w:rFonts w:eastAsia="Calibri"/>
        </w:rPr>
        <w:t>zio, “From Geoffrey to Kids "R" Us: Toys "R" Us through the Years,” abc: Action News, March 30, 2018, accessed </w:t>
      </w:r>
      <w:r w:rsidRPr="009355C0">
        <w:rPr>
          <w:rFonts w:eastAsia="Calibri"/>
        </w:rPr>
        <w:t>May</w:t>
      </w:r>
      <w:r w:rsidR="00320684" w:rsidRPr="009355C0">
        <w:rPr>
          <w:rFonts w:eastAsia="Calibri"/>
        </w:rPr>
        <w:t> 1, </w:t>
      </w:r>
      <w:r w:rsidRPr="009355C0">
        <w:rPr>
          <w:rFonts w:eastAsia="Calibri"/>
        </w:rPr>
        <w:t>2018,</w:t>
      </w:r>
      <w:r w:rsidR="00320684" w:rsidRPr="009355C0">
        <w:rPr>
          <w:rFonts w:eastAsia="Calibri"/>
        </w:rPr>
        <w:t> </w:t>
      </w:r>
      <w:hyperlink r:id="rId14" w:history="1">
        <w:r w:rsidRPr="009355C0">
          <w:rPr>
            <w:rFonts w:eastAsia="Calibri"/>
          </w:rPr>
          <w:t>http://6abc.com/business/timeline-toys-r-us-through-the-years/3219710/</w:t>
        </w:r>
      </w:hyperlink>
      <w:r w:rsidRPr="009355C0">
        <w:rPr>
          <w:rFonts w:eastAsia="Calibri"/>
        </w:rPr>
        <w:t>.</w:t>
      </w:r>
    </w:p>
    <w:p w14:paraId="63E0DE4D" w14:textId="77777777" w:rsidR="008235C9" w:rsidRPr="009355C0" w:rsidRDefault="008235C9">
      <w:pPr>
        <w:spacing w:after="200" w:line="276" w:lineRule="auto"/>
        <w:rPr>
          <w:rFonts w:ascii="Arial" w:eastAsia="Calibri" w:hAnsi="Arial" w:cs="Arial"/>
          <w:sz w:val="17"/>
          <w:szCs w:val="17"/>
        </w:rPr>
      </w:pPr>
      <w:r w:rsidRPr="009355C0">
        <w:rPr>
          <w:rFonts w:eastAsia="Calibri"/>
        </w:rPr>
        <w:br w:type="page"/>
      </w:r>
    </w:p>
    <w:p w14:paraId="44BD20F7" w14:textId="416FF066" w:rsidR="008235C9" w:rsidRPr="009355C0" w:rsidRDefault="008235C9" w:rsidP="008235C9">
      <w:pPr>
        <w:pStyle w:val="ExhibitHeading"/>
        <w:rPr>
          <w:rFonts w:eastAsia="Calibri"/>
        </w:rPr>
      </w:pPr>
      <w:r w:rsidRPr="009355C0">
        <w:rPr>
          <w:rFonts w:eastAsia="Calibri"/>
        </w:rPr>
        <w:lastRenderedPageBreak/>
        <w:t>EXHIBIT 3: FINANCIAL P</w:t>
      </w:r>
      <w:r w:rsidR="00A717BC" w:rsidRPr="009355C0">
        <w:rPr>
          <w:rFonts w:eastAsia="Calibri"/>
        </w:rPr>
        <w:t>ERFORMANCE OF TOYS “R” Us (2009</w:t>
      </w:r>
      <w:r w:rsidR="00174E5C" w:rsidRPr="009355C0">
        <w:t>–</w:t>
      </w:r>
      <w:r w:rsidRPr="009355C0">
        <w:rPr>
          <w:rFonts w:eastAsia="Calibri"/>
        </w:rPr>
        <w:t>2017)</w:t>
      </w:r>
    </w:p>
    <w:p w14:paraId="26A67A46" w14:textId="77777777" w:rsidR="004A6993" w:rsidRPr="009355C0" w:rsidRDefault="004A6993" w:rsidP="004A6993">
      <w:pPr>
        <w:pStyle w:val="ExhibitText"/>
        <w:rPr>
          <w:rFonts w:eastAsia="Calibri"/>
        </w:rPr>
      </w:pPr>
    </w:p>
    <w:tbl>
      <w:tblPr>
        <w:tblW w:w="8886" w:type="dxa"/>
        <w:jc w:val="center"/>
        <w:tblLook w:val="04A0" w:firstRow="1" w:lastRow="0" w:firstColumn="1" w:lastColumn="0" w:noHBand="0" w:noVBand="1"/>
      </w:tblPr>
      <w:tblGrid>
        <w:gridCol w:w="876"/>
        <w:gridCol w:w="1440"/>
        <w:gridCol w:w="1440"/>
        <w:gridCol w:w="1980"/>
        <w:gridCol w:w="1890"/>
        <w:gridCol w:w="1260"/>
      </w:tblGrid>
      <w:tr w:rsidR="008235C9" w:rsidRPr="009355C0" w14:paraId="5998076A" w14:textId="77777777" w:rsidTr="00125024">
        <w:trPr>
          <w:trHeight w:val="194"/>
          <w:jc w:val="center"/>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DA166" w14:textId="77777777" w:rsidR="008235C9" w:rsidRPr="009355C0" w:rsidRDefault="008235C9" w:rsidP="004A6993">
            <w:pPr>
              <w:pStyle w:val="ExhibitText"/>
              <w:jc w:val="left"/>
              <w:rPr>
                <w:b/>
                <w:lang w:eastAsia="en-GB"/>
              </w:rPr>
            </w:pPr>
            <w:r w:rsidRPr="009355C0">
              <w:rPr>
                <w:b/>
                <w:lang w:eastAsia="en-GB"/>
              </w:rPr>
              <w:t>Year</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F15BB52" w14:textId="77777777" w:rsidR="008235C9" w:rsidRPr="009355C0" w:rsidRDefault="008235C9" w:rsidP="004A6993">
            <w:pPr>
              <w:pStyle w:val="ExhibitText"/>
              <w:jc w:val="center"/>
              <w:rPr>
                <w:b/>
                <w:lang w:eastAsia="en-GB"/>
              </w:rPr>
            </w:pPr>
            <w:r w:rsidRPr="009355C0">
              <w:rPr>
                <w:b/>
                <w:lang w:eastAsia="en-GB"/>
              </w:rPr>
              <w:t>Revenue</w:t>
            </w:r>
          </w:p>
          <w:p w14:paraId="6FBFF687" w14:textId="2FA11356" w:rsidR="008235C9" w:rsidRPr="009355C0" w:rsidRDefault="008235C9" w:rsidP="004A6993">
            <w:pPr>
              <w:pStyle w:val="ExhibitText"/>
              <w:jc w:val="center"/>
              <w:rPr>
                <w:b/>
                <w:lang w:eastAsia="en-GB"/>
              </w:rPr>
            </w:pPr>
            <w:r w:rsidRPr="009355C0">
              <w:rPr>
                <w:b/>
                <w:lang w:eastAsia="en-GB"/>
              </w:rPr>
              <w:t>(</w:t>
            </w:r>
            <w:r w:rsidR="00B8330F" w:rsidRPr="009355C0">
              <w:rPr>
                <w:b/>
                <w:lang w:eastAsia="en-GB"/>
              </w:rPr>
              <w:t>US</w:t>
            </w:r>
            <w:r w:rsidRPr="009355C0">
              <w:rPr>
                <w:b/>
                <w:lang w:eastAsia="en-GB"/>
              </w:rPr>
              <w:t>$ million)</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2618CA9" w14:textId="516F99E4" w:rsidR="008235C9" w:rsidRPr="009355C0" w:rsidRDefault="004142F1" w:rsidP="004A6993">
            <w:pPr>
              <w:pStyle w:val="ExhibitText"/>
              <w:jc w:val="center"/>
              <w:rPr>
                <w:b/>
                <w:lang w:eastAsia="en-GB"/>
              </w:rPr>
            </w:pPr>
            <w:r w:rsidRPr="009355C0">
              <w:rPr>
                <w:b/>
                <w:lang w:eastAsia="en-GB"/>
              </w:rPr>
              <w:t>Net Income</w:t>
            </w:r>
            <w:r w:rsidR="008235C9" w:rsidRPr="009355C0">
              <w:rPr>
                <w:b/>
                <w:lang w:eastAsia="en-GB"/>
              </w:rPr>
              <w:t xml:space="preserve"> (</w:t>
            </w:r>
            <w:r w:rsidR="00B8330F" w:rsidRPr="009355C0">
              <w:rPr>
                <w:b/>
                <w:lang w:eastAsia="en-GB"/>
              </w:rPr>
              <w:t>US</w:t>
            </w:r>
            <w:r w:rsidR="008235C9" w:rsidRPr="009355C0">
              <w:rPr>
                <w:b/>
                <w:lang w:eastAsia="en-GB"/>
              </w:rPr>
              <w:t>$ million)</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35DED5C" w14:textId="416F9CE4" w:rsidR="008235C9" w:rsidRPr="009355C0" w:rsidRDefault="004A6993" w:rsidP="004A6993">
            <w:pPr>
              <w:pStyle w:val="ExhibitText"/>
              <w:jc w:val="center"/>
              <w:rPr>
                <w:b/>
                <w:lang w:eastAsia="en-GB"/>
              </w:rPr>
            </w:pPr>
            <w:r w:rsidRPr="009355C0">
              <w:rPr>
                <w:b/>
                <w:lang w:eastAsia="en-GB"/>
              </w:rPr>
              <w:t xml:space="preserve">Operating Income </w:t>
            </w:r>
            <w:r w:rsidR="008235C9" w:rsidRPr="009355C0">
              <w:rPr>
                <w:b/>
                <w:lang w:eastAsia="en-GB"/>
              </w:rPr>
              <w:t>(</w:t>
            </w:r>
            <w:r w:rsidR="00B8330F" w:rsidRPr="009355C0">
              <w:rPr>
                <w:b/>
                <w:lang w:eastAsia="en-GB"/>
              </w:rPr>
              <w:t>US</w:t>
            </w:r>
            <w:r w:rsidR="008235C9" w:rsidRPr="009355C0">
              <w:rPr>
                <w:b/>
                <w:lang w:eastAsia="en-GB"/>
              </w:rPr>
              <w:t>$ million)</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2567C494" w14:textId="77777777" w:rsidR="008235C9" w:rsidRPr="009355C0" w:rsidRDefault="008235C9" w:rsidP="004A6993">
            <w:pPr>
              <w:pStyle w:val="ExhibitText"/>
              <w:jc w:val="center"/>
              <w:rPr>
                <w:b/>
                <w:lang w:eastAsia="en-GB"/>
              </w:rPr>
            </w:pPr>
            <w:r w:rsidRPr="009355C0">
              <w:rPr>
                <w:b/>
                <w:lang w:eastAsia="en-GB"/>
              </w:rPr>
              <w:t>Interest Expense</w:t>
            </w:r>
          </w:p>
          <w:p w14:paraId="18ED39A9" w14:textId="71E2A13B" w:rsidR="008235C9" w:rsidRPr="009355C0" w:rsidRDefault="008235C9" w:rsidP="004A6993">
            <w:pPr>
              <w:pStyle w:val="ExhibitText"/>
              <w:jc w:val="center"/>
              <w:rPr>
                <w:b/>
                <w:lang w:eastAsia="en-GB"/>
              </w:rPr>
            </w:pPr>
            <w:r w:rsidRPr="009355C0">
              <w:rPr>
                <w:b/>
                <w:lang w:eastAsia="en-GB"/>
              </w:rPr>
              <w:t>(</w:t>
            </w:r>
            <w:r w:rsidR="00B8330F" w:rsidRPr="009355C0">
              <w:rPr>
                <w:b/>
                <w:lang w:eastAsia="en-GB"/>
              </w:rPr>
              <w:t>US</w:t>
            </w:r>
            <w:r w:rsidRPr="009355C0">
              <w:rPr>
                <w:b/>
                <w:lang w:eastAsia="en-GB"/>
              </w:rPr>
              <w:t>$ million)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FC9BE57" w14:textId="77777777" w:rsidR="008235C9" w:rsidRPr="009355C0" w:rsidRDefault="008235C9" w:rsidP="004A6993">
            <w:pPr>
              <w:pStyle w:val="ExhibitText"/>
              <w:jc w:val="center"/>
              <w:rPr>
                <w:b/>
                <w:lang w:eastAsia="en-GB"/>
              </w:rPr>
            </w:pPr>
            <w:r w:rsidRPr="009355C0">
              <w:rPr>
                <w:b/>
                <w:lang w:eastAsia="en-GB"/>
              </w:rPr>
              <w:t>Operating Margin (%)</w:t>
            </w:r>
          </w:p>
        </w:tc>
      </w:tr>
      <w:tr w:rsidR="008235C9" w:rsidRPr="009355C0" w14:paraId="57EEB2FF" w14:textId="77777777" w:rsidTr="00125024">
        <w:trPr>
          <w:trHeight w:val="242"/>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3861585B" w14:textId="25025754" w:rsidR="008235C9" w:rsidRPr="009355C0" w:rsidRDefault="008235C9" w:rsidP="004A6993">
            <w:pPr>
              <w:pStyle w:val="ExhibitText"/>
              <w:jc w:val="left"/>
              <w:rPr>
                <w:lang w:eastAsia="en-GB"/>
              </w:rPr>
            </w:pPr>
            <w:r w:rsidRPr="009355C0">
              <w:rPr>
                <w:lang w:eastAsia="en-GB"/>
              </w:rPr>
              <w:t>2009</w:t>
            </w:r>
          </w:p>
        </w:tc>
        <w:tc>
          <w:tcPr>
            <w:tcW w:w="1440" w:type="dxa"/>
            <w:tcBorders>
              <w:top w:val="nil"/>
              <w:left w:val="nil"/>
              <w:bottom w:val="single" w:sz="4" w:space="0" w:color="auto"/>
              <w:right w:val="single" w:sz="4" w:space="0" w:color="auto"/>
            </w:tcBorders>
            <w:shd w:val="clear" w:color="auto" w:fill="auto"/>
            <w:noWrap/>
            <w:vAlign w:val="center"/>
            <w:hideMark/>
          </w:tcPr>
          <w:p w14:paraId="098775A7" w14:textId="77777777" w:rsidR="008235C9" w:rsidRPr="009355C0" w:rsidRDefault="008235C9" w:rsidP="004A6993">
            <w:pPr>
              <w:pStyle w:val="ExhibitText"/>
              <w:jc w:val="right"/>
              <w:rPr>
                <w:lang w:eastAsia="en-GB"/>
              </w:rPr>
            </w:pPr>
            <w:r w:rsidRPr="009355C0">
              <w:rPr>
                <w:lang w:eastAsia="en-GB"/>
              </w:rPr>
              <w:t>13,724</w:t>
            </w:r>
          </w:p>
        </w:tc>
        <w:tc>
          <w:tcPr>
            <w:tcW w:w="1440" w:type="dxa"/>
            <w:tcBorders>
              <w:top w:val="nil"/>
              <w:left w:val="nil"/>
              <w:bottom w:val="single" w:sz="4" w:space="0" w:color="auto"/>
              <w:right w:val="single" w:sz="4" w:space="0" w:color="auto"/>
            </w:tcBorders>
            <w:shd w:val="clear" w:color="auto" w:fill="auto"/>
            <w:noWrap/>
            <w:vAlign w:val="center"/>
            <w:hideMark/>
          </w:tcPr>
          <w:p w14:paraId="2CB92BEF" w14:textId="77777777" w:rsidR="008235C9" w:rsidRPr="009355C0" w:rsidRDefault="008235C9" w:rsidP="004A6993">
            <w:pPr>
              <w:pStyle w:val="ExhibitText"/>
              <w:jc w:val="right"/>
              <w:rPr>
                <w:lang w:eastAsia="en-GB"/>
              </w:rPr>
            </w:pPr>
            <w:r w:rsidRPr="009355C0">
              <w:rPr>
                <w:lang w:eastAsia="en-GB"/>
              </w:rPr>
              <w:t>218</w:t>
            </w:r>
          </w:p>
        </w:tc>
        <w:tc>
          <w:tcPr>
            <w:tcW w:w="1980" w:type="dxa"/>
            <w:tcBorders>
              <w:top w:val="nil"/>
              <w:left w:val="nil"/>
              <w:bottom w:val="single" w:sz="4" w:space="0" w:color="auto"/>
              <w:right w:val="single" w:sz="4" w:space="0" w:color="auto"/>
            </w:tcBorders>
            <w:shd w:val="clear" w:color="auto" w:fill="auto"/>
            <w:noWrap/>
            <w:vAlign w:val="center"/>
            <w:hideMark/>
          </w:tcPr>
          <w:p w14:paraId="56D7465E" w14:textId="77777777" w:rsidR="008235C9" w:rsidRPr="009355C0" w:rsidRDefault="008235C9" w:rsidP="004A6993">
            <w:pPr>
              <w:pStyle w:val="ExhibitText"/>
              <w:jc w:val="right"/>
              <w:rPr>
                <w:lang w:eastAsia="en-GB"/>
              </w:rPr>
            </w:pPr>
            <w:r w:rsidRPr="009355C0">
              <w:rPr>
                <w:lang w:eastAsia="en-GB"/>
              </w:rPr>
              <w:t>493</w:t>
            </w:r>
          </w:p>
        </w:tc>
        <w:tc>
          <w:tcPr>
            <w:tcW w:w="1890" w:type="dxa"/>
            <w:tcBorders>
              <w:top w:val="nil"/>
              <w:left w:val="nil"/>
              <w:bottom w:val="single" w:sz="4" w:space="0" w:color="auto"/>
              <w:right w:val="single" w:sz="4" w:space="0" w:color="auto"/>
            </w:tcBorders>
            <w:shd w:val="clear" w:color="auto" w:fill="auto"/>
            <w:noWrap/>
            <w:vAlign w:val="center"/>
            <w:hideMark/>
          </w:tcPr>
          <w:p w14:paraId="1BB3561F" w14:textId="77777777" w:rsidR="008235C9" w:rsidRPr="009355C0" w:rsidRDefault="008235C9" w:rsidP="004A6993">
            <w:pPr>
              <w:pStyle w:val="ExhibitText"/>
              <w:jc w:val="right"/>
              <w:rPr>
                <w:lang w:eastAsia="en-GB"/>
              </w:rPr>
            </w:pPr>
            <w:r w:rsidRPr="009355C0">
              <w:rPr>
                <w:lang w:eastAsia="en-GB"/>
              </w:rPr>
              <w:t>419</w:t>
            </w:r>
          </w:p>
        </w:tc>
        <w:tc>
          <w:tcPr>
            <w:tcW w:w="1260" w:type="dxa"/>
            <w:tcBorders>
              <w:top w:val="nil"/>
              <w:left w:val="nil"/>
              <w:bottom w:val="single" w:sz="4" w:space="0" w:color="auto"/>
              <w:right w:val="single" w:sz="4" w:space="0" w:color="auto"/>
            </w:tcBorders>
            <w:shd w:val="clear" w:color="auto" w:fill="auto"/>
            <w:noWrap/>
            <w:vAlign w:val="center"/>
            <w:hideMark/>
          </w:tcPr>
          <w:p w14:paraId="49FBB229" w14:textId="77777777" w:rsidR="008235C9" w:rsidRPr="009355C0" w:rsidRDefault="008235C9" w:rsidP="004A6993">
            <w:pPr>
              <w:pStyle w:val="ExhibitText"/>
              <w:jc w:val="right"/>
              <w:rPr>
                <w:lang w:eastAsia="en-GB"/>
              </w:rPr>
            </w:pPr>
            <w:r w:rsidRPr="009355C0">
              <w:rPr>
                <w:lang w:eastAsia="en-GB"/>
              </w:rPr>
              <w:t>3.6</w:t>
            </w:r>
          </w:p>
        </w:tc>
      </w:tr>
      <w:tr w:rsidR="008235C9" w:rsidRPr="009355C0" w14:paraId="693B4207" w14:textId="77777777" w:rsidTr="00125024">
        <w:trPr>
          <w:trHeight w:val="260"/>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7B55D43F" w14:textId="675509EA" w:rsidR="008235C9" w:rsidRPr="009355C0" w:rsidRDefault="008235C9" w:rsidP="00097FC0">
            <w:pPr>
              <w:pStyle w:val="ExhibitText"/>
              <w:jc w:val="left"/>
              <w:rPr>
                <w:lang w:eastAsia="en-GB"/>
              </w:rPr>
            </w:pPr>
            <w:r w:rsidRPr="009355C0">
              <w:rPr>
                <w:lang w:eastAsia="en-GB"/>
              </w:rPr>
              <w:t>2010</w:t>
            </w:r>
          </w:p>
        </w:tc>
        <w:tc>
          <w:tcPr>
            <w:tcW w:w="1440" w:type="dxa"/>
            <w:tcBorders>
              <w:top w:val="nil"/>
              <w:left w:val="nil"/>
              <w:bottom w:val="single" w:sz="4" w:space="0" w:color="auto"/>
              <w:right w:val="single" w:sz="4" w:space="0" w:color="auto"/>
            </w:tcBorders>
            <w:shd w:val="clear" w:color="auto" w:fill="auto"/>
            <w:noWrap/>
            <w:vAlign w:val="center"/>
            <w:hideMark/>
          </w:tcPr>
          <w:p w14:paraId="26BC7F82" w14:textId="77777777" w:rsidR="008235C9" w:rsidRPr="009355C0" w:rsidRDefault="008235C9" w:rsidP="004A6993">
            <w:pPr>
              <w:pStyle w:val="ExhibitText"/>
              <w:jc w:val="right"/>
              <w:rPr>
                <w:lang w:eastAsia="en-GB"/>
              </w:rPr>
            </w:pPr>
            <w:r w:rsidRPr="009355C0">
              <w:rPr>
                <w:lang w:eastAsia="en-GB"/>
              </w:rPr>
              <w:t>13,568</w:t>
            </w:r>
          </w:p>
        </w:tc>
        <w:tc>
          <w:tcPr>
            <w:tcW w:w="1440" w:type="dxa"/>
            <w:tcBorders>
              <w:top w:val="nil"/>
              <w:left w:val="nil"/>
              <w:bottom w:val="single" w:sz="4" w:space="0" w:color="auto"/>
              <w:right w:val="single" w:sz="4" w:space="0" w:color="auto"/>
            </w:tcBorders>
            <w:shd w:val="clear" w:color="auto" w:fill="auto"/>
            <w:noWrap/>
            <w:vAlign w:val="center"/>
            <w:hideMark/>
          </w:tcPr>
          <w:p w14:paraId="28745334" w14:textId="77777777" w:rsidR="008235C9" w:rsidRPr="009355C0" w:rsidRDefault="008235C9" w:rsidP="004A6993">
            <w:pPr>
              <w:pStyle w:val="ExhibitText"/>
              <w:jc w:val="right"/>
              <w:rPr>
                <w:lang w:eastAsia="en-GB"/>
              </w:rPr>
            </w:pPr>
            <w:r w:rsidRPr="009355C0">
              <w:rPr>
                <w:lang w:eastAsia="en-GB"/>
              </w:rPr>
              <w:t>312</w:t>
            </w:r>
          </w:p>
        </w:tc>
        <w:tc>
          <w:tcPr>
            <w:tcW w:w="1980" w:type="dxa"/>
            <w:tcBorders>
              <w:top w:val="nil"/>
              <w:left w:val="nil"/>
              <w:bottom w:val="single" w:sz="4" w:space="0" w:color="auto"/>
              <w:right w:val="single" w:sz="4" w:space="0" w:color="auto"/>
            </w:tcBorders>
            <w:shd w:val="clear" w:color="auto" w:fill="auto"/>
            <w:noWrap/>
            <w:vAlign w:val="center"/>
            <w:hideMark/>
          </w:tcPr>
          <w:p w14:paraId="11A8B57B" w14:textId="77777777" w:rsidR="008235C9" w:rsidRPr="009355C0" w:rsidRDefault="008235C9" w:rsidP="004A6993">
            <w:pPr>
              <w:pStyle w:val="ExhibitText"/>
              <w:jc w:val="right"/>
              <w:rPr>
                <w:lang w:eastAsia="en-GB"/>
              </w:rPr>
            </w:pPr>
            <w:r w:rsidRPr="009355C0">
              <w:rPr>
                <w:lang w:eastAsia="en-GB"/>
              </w:rPr>
              <w:t>784</w:t>
            </w:r>
          </w:p>
        </w:tc>
        <w:tc>
          <w:tcPr>
            <w:tcW w:w="1890" w:type="dxa"/>
            <w:tcBorders>
              <w:top w:val="nil"/>
              <w:left w:val="nil"/>
              <w:bottom w:val="single" w:sz="4" w:space="0" w:color="auto"/>
              <w:right w:val="single" w:sz="4" w:space="0" w:color="auto"/>
            </w:tcBorders>
            <w:shd w:val="clear" w:color="auto" w:fill="auto"/>
            <w:noWrap/>
            <w:vAlign w:val="center"/>
            <w:hideMark/>
          </w:tcPr>
          <w:p w14:paraId="1046DD05" w14:textId="77777777" w:rsidR="008235C9" w:rsidRPr="009355C0" w:rsidRDefault="008235C9" w:rsidP="004A6993">
            <w:pPr>
              <w:pStyle w:val="ExhibitText"/>
              <w:jc w:val="right"/>
              <w:rPr>
                <w:lang w:eastAsia="en-GB"/>
              </w:rPr>
            </w:pPr>
            <w:r w:rsidRPr="009355C0">
              <w:rPr>
                <w:lang w:eastAsia="en-GB"/>
              </w:rPr>
              <w:t>447</w:t>
            </w:r>
          </w:p>
        </w:tc>
        <w:tc>
          <w:tcPr>
            <w:tcW w:w="1260" w:type="dxa"/>
            <w:tcBorders>
              <w:top w:val="nil"/>
              <w:left w:val="nil"/>
              <w:bottom w:val="single" w:sz="4" w:space="0" w:color="auto"/>
              <w:right w:val="single" w:sz="4" w:space="0" w:color="auto"/>
            </w:tcBorders>
            <w:shd w:val="clear" w:color="auto" w:fill="auto"/>
            <w:noWrap/>
            <w:vAlign w:val="center"/>
            <w:hideMark/>
          </w:tcPr>
          <w:p w14:paraId="0999B82D" w14:textId="77777777" w:rsidR="008235C9" w:rsidRPr="009355C0" w:rsidRDefault="008235C9" w:rsidP="004A6993">
            <w:pPr>
              <w:pStyle w:val="ExhibitText"/>
              <w:jc w:val="right"/>
              <w:rPr>
                <w:lang w:eastAsia="en-GB"/>
              </w:rPr>
            </w:pPr>
            <w:r w:rsidRPr="009355C0">
              <w:rPr>
                <w:lang w:eastAsia="en-GB"/>
              </w:rPr>
              <w:t>5.8</w:t>
            </w:r>
          </w:p>
        </w:tc>
      </w:tr>
      <w:tr w:rsidR="008235C9" w:rsidRPr="009355C0" w14:paraId="7DB718B5" w14:textId="77777777" w:rsidTr="00125024">
        <w:trPr>
          <w:trHeight w:val="260"/>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216102C7" w14:textId="3E77476B" w:rsidR="008235C9" w:rsidRPr="009355C0" w:rsidRDefault="008235C9" w:rsidP="00097FC0">
            <w:pPr>
              <w:pStyle w:val="ExhibitText"/>
              <w:jc w:val="left"/>
              <w:rPr>
                <w:lang w:eastAsia="en-GB"/>
              </w:rPr>
            </w:pPr>
            <w:r w:rsidRPr="009355C0">
              <w:rPr>
                <w:lang w:eastAsia="en-GB"/>
              </w:rPr>
              <w:t>2011</w:t>
            </w:r>
          </w:p>
        </w:tc>
        <w:tc>
          <w:tcPr>
            <w:tcW w:w="1440" w:type="dxa"/>
            <w:tcBorders>
              <w:top w:val="nil"/>
              <w:left w:val="nil"/>
              <w:bottom w:val="single" w:sz="4" w:space="0" w:color="auto"/>
              <w:right w:val="single" w:sz="4" w:space="0" w:color="auto"/>
            </w:tcBorders>
            <w:shd w:val="clear" w:color="auto" w:fill="auto"/>
            <w:noWrap/>
            <w:vAlign w:val="center"/>
            <w:hideMark/>
          </w:tcPr>
          <w:p w14:paraId="21B445EA" w14:textId="77777777" w:rsidR="008235C9" w:rsidRPr="009355C0" w:rsidRDefault="008235C9" w:rsidP="004A6993">
            <w:pPr>
              <w:pStyle w:val="ExhibitText"/>
              <w:jc w:val="right"/>
              <w:rPr>
                <w:lang w:eastAsia="en-GB"/>
              </w:rPr>
            </w:pPr>
            <w:r w:rsidRPr="009355C0">
              <w:rPr>
                <w:lang w:eastAsia="en-GB"/>
              </w:rPr>
              <w:t>13,864</w:t>
            </w:r>
          </w:p>
        </w:tc>
        <w:tc>
          <w:tcPr>
            <w:tcW w:w="1440" w:type="dxa"/>
            <w:tcBorders>
              <w:top w:val="nil"/>
              <w:left w:val="nil"/>
              <w:bottom w:val="single" w:sz="4" w:space="0" w:color="auto"/>
              <w:right w:val="single" w:sz="4" w:space="0" w:color="auto"/>
            </w:tcBorders>
            <w:shd w:val="clear" w:color="auto" w:fill="auto"/>
            <w:noWrap/>
            <w:vAlign w:val="center"/>
            <w:hideMark/>
          </w:tcPr>
          <w:p w14:paraId="1BEAEFA3" w14:textId="77777777" w:rsidR="008235C9" w:rsidRPr="009355C0" w:rsidRDefault="008235C9" w:rsidP="004A6993">
            <w:pPr>
              <w:pStyle w:val="ExhibitText"/>
              <w:jc w:val="right"/>
              <w:rPr>
                <w:lang w:eastAsia="en-GB"/>
              </w:rPr>
            </w:pPr>
            <w:r w:rsidRPr="009355C0">
              <w:rPr>
                <w:lang w:eastAsia="en-GB"/>
              </w:rPr>
              <w:t>168</w:t>
            </w:r>
          </w:p>
        </w:tc>
        <w:tc>
          <w:tcPr>
            <w:tcW w:w="1980" w:type="dxa"/>
            <w:tcBorders>
              <w:top w:val="nil"/>
              <w:left w:val="nil"/>
              <w:bottom w:val="single" w:sz="4" w:space="0" w:color="auto"/>
              <w:right w:val="single" w:sz="4" w:space="0" w:color="auto"/>
            </w:tcBorders>
            <w:shd w:val="clear" w:color="auto" w:fill="auto"/>
            <w:noWrap/>
            <w:vAlign w:val="center"/>
            <w:hideMark/>
          </w:tcPr>
          <w:p w14:paraId="1EF7FA96" w14:textId="77777777" w:rsidR="008235C9" w:rsidRPr="009355C0" w:rsidRDefault="008235C9" w:rsidP="004A6993">
            <w:pPr>
              <w:pStyle w:val="ExhibitText"/>
              <w:jc w:val="right"/>
              <w:rPr>
                <w:lang w:eastAsia="en-GB"/>
              </w:rPr>
            </w:pPr>
            <w:r w:rsidRPr="009355C0">
              <w:rPr>
                <w:lang w:eastAsia="en-GB"/>
              </w:rPr>
              <w:t>646</w:t>
            </w:r>
          </w:p>
        </w:tc>
        <w:tc>
          <w:tcPr>
            <w:tcW w:w="1890" w:type="dxa"/>
            <w:tcBorders>
              <w:top w:val="nil"/>
              <w:left w:val="nil"/>
              <w:bottom w:val="single" w:sz="4" w:space="0" w:color="auto"/>
              <w:right w:val="single" w:sz="4" w:space="0" w:color="auto"/>
            </w:tcBorders>
            <w:shd w:val="clear" w:color="auto" w:fill="auto"/>
            <w:noWrap/>
            <w:vAlign w:val="center"/>
            <w:hideMark/>
          </w:tcPr>
          <w:p w14:paraId="2A551314" w14:textId="77777777" w:rsidR="008235C9" w:rsidRPr="009355C0" w:rsidRDefault="008235C9" w:rsidP="004A6993">
            <w:pPr>
              <w:pStyle w:val="ExhibitText"/>
              <w:jc w:val="right"/>
              <w:rPr>
                <w:lang w:eastAsia="en-GB"/>
              </w:rPr>
            </w:pPr>
            <w:r w:rsidRPr="009355C0">
              <w:rPr>
                <w:lang w:eastAsia="en-GB"/>
              </w:rPr>
              <w:t>521</w:t>
            </w:r>
          </w:p>
        </w:tc>
        <w:tc>
          <w:tcPr>
            <w:tcW w:w="1260" w:type="dxa"/>
            <w:tcBorders>
              <w:top w:val="nil"/>
              <w:left w:val="nil"/>
              <w:bottom w:val="single" w:sz="4" w:space="0" w:color="auto"/>
              <w:right w:val="single" w:sz="4" w:space="0" w:color="auto"/>
            </w:tcBorders>
            <w:shd w:val="clear" w:color="auto" w:fill="auto"/>
            <w:noWrap/>
            <w:vAlign w:val="center"/>
            <w:hideMark/>
          </w:tcPr>
          <w:p w14:paraId="1CC99DCA" w14:textId="77777777" w:rsidR="008235C9" w:rsidRPr="009355C0" w:rsidRDefault="008235C9" w:rsidP="004A6993">
            <w:pPr>
              <w:pStyle w:val="ExhibitText"/>
              <w:jc w:val="right"/>
              <w:rPr>
                <w:lang w:eastAsia="en-GB"/>
              </w:rPr>
            </w:pPr>
            <w:r w:rsidRPr="009355C0">
              <w:rPr>
                <w:lang w:eastAsia="en-GB"/>
              </w:rPr>
              <w:t>4.7</w:t>
            </w:r>
          </w:p>
        </w:tc>
      </w:tr>
      <w:tr w:rsidR="008235C9" w:rsidRPr="009355C0" w14:paraId="0A3A6F5B" w14:textId="77777777" w:rsidTr="00125024">
        <w:trPr>
          <w:trHeight w:val="170"/>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743BDF25" w14:textId="52D0CA74" w:rsidR="008235C9" w:rsidRPr="009355C0" w:rsidRDefault="008235C9" w:rsidP="00097FC0">
            <w:pPr>
              <w:pStyle w:val="ExhibitText"/>
              <w:jc w:val="left"/>
              <w:rPr>
                <w:lang w:eastAsia="en-GB"/>
              </w:rPr>
            </w:pPr>
            <w:r w:rsidRPr="009355C0">
              <w:rPr>
                <w:lang w:eastAsia="en-GB"/>
              </w:rPr>
              <w:t>2012</w:t>
            </w:r>
          </w:p>
        </w:tc>
        <w:tc>
          <w:tcPr>
            <w:tcW w:w="1440" w:type="dxa"/>
            <w:tcBorders>
              <w:top w:val="nil"/>
              <w:left w:val="nil"/>
              <w:bottom w:val="single" w:sz="4" w:space="0" w:color="auto"/>
              <w:right w:val="single" w:sz="4" w:space="0" w:color="auto"/>
            </w:tcBorders>
            <w:shd w:val="clear" w:color="auto" w:fill="auto"/>
            <w:noWrap/>
            <w:vAlign w:val="center"/>
            <w:hideMark/>
          </w:tcPr>
          <w:p w14:paraId="37EC9756" w14:textId="77777777" w:rsidR="008235C9" w:rsidRPr="009355C0" w:rsidRDefault="008235C9" w:rsidP="004A6993">
            <w:pPr>
              <w:pStyle w:val="ExhibitText"/>
              <w:jc w:val="right"/>
              <w:rPr>
                <w:lang w:eastAsia="en-GB"/>
              </w:rPr>
            </w:pPr>
            <w:r w:rsidRPr="009355C0">
              <w:rPr>
                <w:lang w:eastAsia="en-GB"/>
              </w:rPr>
              <w:t>13,909</w:t>
            </w:r>
          </w:p>
        </w:tc>
        <w:tc>
          <w:tcPr>
            <w:tcW w:w="1440" w:type="dxa"/>
            <w:tcBorders>
              <w:top w:val="nil"/>
              <w:left w:val="nil"/>
              <w:bottom w:val="single" w:sz="4" w:space="0" w:color="auto"/>
              <w:right w:val="single" w:sz="4" w:space="0" w:color="auto"/>
            </w:tcBorders>
            <w:shd w:val="clear" w:color="auto" w:fill="auto"/>
            <w:noWrap/>
            <w:vAlign w:val="center"/>
            <w:hideMark/>
          </w:tcPr>
          <w:p w14:paraId="0A7692B1" w14:textId="77777777" w:rsidR="008235C9" w:rsidRPr="009355C0" w:rsidRDefault="008235C9" w:rsidP="004A6993">
            <w:pPr>
              <w:pStyle w:val="ExhibitText"/>
              <w:jc w:val="right"/>
              <w:rPr>
                <w:lang w:eastAsia="en-GB"/>
              </w:rPr>
            </w:pPr>
            <w:r w:rsidRPr="009355C0">
              <w:rPr>
                <w:lang w:eastAsia="en-GB"/>
              </w:rPr>
              <w:t>149</w:t>
            </w:r>
          </w:p>
        </w:tc>
        <w:tc>
          <w:tcPr>
            <w:tcW w:w="1980" w:type="dxa"/>
            <w:tcBorders>
              <w:top w:val="nil"/>
              <w:left w:val="nil"/>
              <w:bottom w:val="single" w:sz="4" w:space="0" w:color="auto"/>
              <w:right w:val="single" w:sz="4" w:space="0" w:color="auto"/>
            </w:tcBorders>
            <w:shd w:val="clear" w:color="auto" w:fill="auto"/>
            <w:noWrap/>
            <w:vAlign w:val="center"/>
            <w:hideMark/>
          </w:tcPr>
          <w:p w14:paraId="01E6389E" w14:textId="77777777" w:rsidR="008235C9" w:rsidRPr="009355C0" w:rsidRDefault="008235C9" w:rsidP="004A6993">
            <w:pPr>
              <w:pStyle w:val="ExhibitText"/>
              <w:jc w:val="right"/>
              <w:rPr>
                <w:lang w:eastAsia="en-GB"/>
              </w:rPr>
            </w:pPr>
            <w:r w:rsidRPr="009355C0">
              <w:rPr>
                <w:lang w:eastAsia="en-GB"/>
              </w:rPr>
              <w:t>582</w:t>
            </w:r>
          </w:p>
        </w:tc>
        <w:tc>
          <w:tcPr>
            <w:tcW w:w="1890" w:type="dxa"/>
            <w:tcBorders>
              <w:top w:val="nil"/>
              <w:left w:val="nil"/>
              <w:bottom w:val="single" w:sz="4" w:space="0" w:color="auto"/>
              <w:right w:val="single" w:sz="4" w:space="0" w:color="auto"/>
            </w:tcBorders>
            <w:shd w:val="clear" w:color="auto" w:fill="auto"/>
            <w:noWrap/>
            <w:vAlign w:val="center"/>
            <w:hideMark/>
          </w:tcPr>
          <w:p w14:paraId="7816AE3B" w14:textId="77777777" w:rsidR="008235C9" w:rsidRPr="009355C0" w:rsidRDefault="008235C9" w:rsidP="004A6993">
            <w:pPr>
              <w:pStyle w:val="ExhibitText"/>
              <w:jc w:val="right"/>
              <w:rPr>
                <w:lang w:eastAsia="en-GB"/>
              </w:rPr>
            </w:pPr>
            <w:r w:rsidRPr="009355C0">
              <w:rPr>
                <w:lang w:eastAsia="en-GB"/>
              </w:rPr>
              <w:t>442</w:t>
            </w:r>
          </w:p>
        </w:tc>
        <w:tc>
          <w:tcPr>
            <w:tcW w:w="1260" w:type="dxa"/>
            <w:tcBorders>
              <w:top w:val="nil"/>
              <w:left w:val="nil"/>
              <w:bottom w:val="single" w:sz="4" w:space="0" w:color="auto"/>
              <w:right w:val="single" w:sz="4" w:space="0" w:color="auto"/>
            </w:tcBorders>
            <w:shd w:val="clear" w:color="auto" w:fill="auto"/>
            <w:noWrap/>
            <w:vAlign w:val="center"/>
            <w:hideMark/>
          </w:tcPr>
          <w:p w14:paraId="19270D6B" w14:textId="77777777" w:rsidR="008235C9" w:rsidRPr="009355C0" w:rsidRDefault="008235C9" w:rsidP="004A6993">
            <w:pPr>
              <w:pStyle w:val="ExhibitText"/>
              <w:jc w:val="right"/>
              <w:rPr>
                <w:lang w:eastAsia="en-GB"/>
              </w:rPr>
            </w:pPr>
            <w:r w:rsidRPr="009355C0">
              <w:rPr>
                <w:lang w:eastAsia="en-GB"/>
              </w:rPr>
              <w:t>4.2</w:t>
            </w:r>
          </w:p>
        </w:tc>
      </w:tr>
      <w:tr w:rsidR="008235C9" w:rsidRPr="009355C0" w14:paraId="3A2D1261" w14:textId="77777777" w:rsidTr="00125024">
        <w:trPr>
          <w:trHeight w:val="287"/>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7ECEB359" w14:textId="2EF3936B" w:rsidR="008235C9" w:rsidRPr="009355C0" w:rsidRDefault="008235C9" w:rsidP="004A6993">
            <w:pPr>
              <w:pStyle w:val="ExhibitText"/>
              <w:jc w:val="left"/>
              <w:rPr>
                <w:lang w:eastAsia="en-GB"/>
              </w:rPr>
            </w:pPr>
            <w:r w:rsidRPr="009355C0">
              <w:rPr>
                <w:lang w:eastAsia="en-GB"/>
              </w:rPr>
              <w:t>2013</w:t>
            </w:r>
          </w:p>
        </w:tc>
        <w:tc>
          <w:tcPr>
            <w:tcW w:w="1440" w:type="dxa"/>
            <w:tcBorders>
              <w:top w:val="nil"/>
              <w:left w:val="nil"/>
              <w:bottom w:val="single" w:sz="4" w:space="0" w:color="auto"/>
              <w:right w:val="single" w:sz="4" w:space="0" w:color="auto"/>
            </w:tcBorders>
            <w:shd w:val="clear" w:color="auto" w:fill="auto"/>
            <w:noWrap/>
            <w:vAlign w:val="center"/>
            <w:hideMark/>
          </w:tcPr>
          <w:p w14:paraId="5AC34D80" w14:textId="77777777" w:rsidR="008235C9" w:rsidRPr="009355C0" w:rsidRDefault="008235C9" w:rsidP="004A6993">
            <w:pPr>
              <w:pStyle w:val="ExhibitText"/>
              <w:jc w:val="right"/>
              <w:rPr>
                <w:lang w:eastAsia="en-GB"/>
              </w:rPr>
            </w:pPr>
            <w:r w:rsidRPr="009355C0">
              <w:rPr>
                <w:lang w:eastAsia="en-GB"/>
              </w:rPr>
              <w:t>13,543</w:t>
            </w:r>
          </w:p>
        </w:tc>
        <w:tc>
          <w:tcPr>
            <w:tcW w:w="1440" w:type="dxa"/>
            <w:tcBorders>
              <w:top w:val="nil"/>
              <w:left w:val="nil"/>
              <w:bottom w:val="single" w:sz="4" w:space="0" w:color="auto"/>
              <w:right w:val="single" w:sz="4" w:space="0" w:color="auto"/>
            </w:tcBorders>
            <w:shd w:val="clear" w:color="auto" w:fill="auto"/>
            <w:noWrap/>
            <w:vAlign w:val="center"/>
            <w:hideMark/>
          </w:tcPr>
          <w:p w14:paraId="1180FE32" w14:textId="77777777" w:rsidR="008235C9" w:rsidRPr="009355C0" w:rsidRDefault="008235C9" w:rsidP="004A6993">
            <w:pPr>
              <w:pStyle w:val="ExhibitText"/>
              <w:jc w:val="right"/>
              <w:rPr>
                <w:lang w:eastAsia="en-GB"/>
              </w:rPr>
            </w:pPr>
            <w:r w:rsidRPr="009355C0">
              <w:rPr>
                <w:lang w:eastAsia="en-GB"/>
              </w:rPr>
              <w:t>39</w:t>
            </w:r>
          </w:p>
        </w:tc>
        <w:tc>
          <w:tcPr>
            <w:tcW w:w="1980" w:type="dxa"/>
            <w:tcBorders>
              <w:top w:val="nil"/>
              <w:left w:val="nil"/>
              <w:bottom w:val="single" w:sz="4" w:space="0" w:color="auto"/>
              <w:right w:val="single" w:sz="4" w:space="0" w:color="auto"/>
            </w:tcBorders>
            <w:shd w:val="clear" w:color="auto" w:fill="auto"/>
            <w:noWrap/>
            <w:vAlign w:val="center"/>
            <w:hideMark/>
          </w:tcPr>
          <w:p w14:paraId="1CA47DB6" w14:textId="77777777" w:rsidR="008235C9" w:rsidRPr="009355C0" w:rsidRDefault="008235C9" w:rsidP="004A6993">
            <w:pPr>
              <w:pStyle w:val="ExhibitText"/>
              <w:jc w:val="right"/>
              <w:rPr>
                <w:lang w:eastAsia="en-GB"/>
              </w:rPr>
            </w:pPr>
            <w:r w:rsidRPr="009355C0">
              <w:rPr>
                <w:lang w:eastAsia="en-GB"/>
              </w:rPr>
              <w:t>556</w:t>
            </w:r>
          </w:p>
        </w:tc>
        <w:tc>
          <w:tcPr>
            <w:tcW w:w="1890" w:type="dxa"/>
            <w:tcBorders>
              <w:top w:val="nil"/>
              <w:left w:val="nil"/>
              <w:bottom w:val="single" w:sz="4" w:space="0" w:color="auto"/>
              <w:right w:val="single" w:sz="4" w:space="0" w:color="auto"/>
            </w:tcBorders>
            <w:shd w:val="clear" w:color="auto" w:fill="auto"/>
            <w:noWrap/>
            <w:vAlign w:val="center"/>
            <w:hideMark/>
          </w:tcPr>
          <w:p w14:paraId="6D7775C6" w14:textId="77777777" w:rsidR="008235C9" w:rsidRPr="009355C0" w:rsidRDefault="008235C9" w:rsidP="004A6993">
            <w:pPr>
              <w:pStyle w:val="ExhibitText"/>
              <w:jc w:val="right"/>
              <w:rPr>
                <w:lang w:eastAsia="en-GB"/>
              </w:rPr>
            </w:pPr>
            <w:r w:rsidRPr="009355C0">
              <w:rPr>
                <w:lang w:eastAsia="en-GB"/>
              </w:rPr>
              <w:t>480</w:t>
            </w:r>
          </w:p>
        </w:tc>
        <w:tc>
          <w:tcPr>
            <w:tcW w:w="1260" w:type="dxa"/>
            <w:tcBorders>
              <w:top w:val="nil"/>
              <w:left w:val="nil"/>
              <w:bottom w:val="single" w:sz="4" w:space="0" w:color="auto"/>
              <w:right w:val="single" w:sz="4" w:space="0" w:color="auto"/>
            </w:tcBorders>
            <w:shd w:val="clear" w:color="auto" w:fill="auto"/>
            <w:noWrap/>
            <w:vAlign w:val="center"/>
            <w:hideMark/>
          </w:tcPr>
          <w:p w14:paraId="1AEE11C9" w14:textId="77777777" w:rsidR="008235C9" w:rsidRPr="009355C0" w:rsidRDefault="008235C9" w:rsidP="004A6993">
            <w:pPr>
              <w:pStyle w:val="ExhibitText"/>
              <w:jc w:val="right"/>
              <w:rPr>
                <w:lang w:eastAsia="en-GB"/>
              </w:rPr>
            </w:pPr>
            <w:r w:rsidRPr="009355C0">
              <w:rPr>
                <w:lang w:eastAsia="en-GB"/>
              </w:rPr>
              <w:t>4.1</w:t>
            </w:r>
          </w:p>
        </w:tc>
      </w:tr>
      <w:tr w:rsidR="008235C9" w:rsidRPr="009355C0" w14:paraId="030863D2" w14:textId="77777777" w:rsidTr="00125024">
        <w:trPr>
          <w:trHeight w:val="179"/>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6E26DC37" w14:textId="516B358E" w:rsidR="008235C9" w:rsidRPr="009355C0" w:rsidRDefault="008235C9" w:rsidP="004A6993">
            <w:pPr>
              <w:pStyle w:val="ExhibitText"/>
              <w:jc w:val="left"/>
              <w:rPr>
                <w:lang w:eastAsia="en-GB"/>
              </w:rPr>
            </w:pPr>
            <w:r w:rsidRPr="009355C0">
              <w:rPr>
                <w:lang w:eastAsia="en-GB"/>
              </w:rPr>
              <w:t>2014</w:t>
            </w:r>
          </w:p>
        </w:tc>
        <w:tc>
          <w:tcPr>
            <w:tcW w:w="1440" w:type="dxa"/>
            <w:tcBorders>
              <w:top w:val="nil"/>
              <w:left w:val="nil"/>
              <w:bottom w:val="single" w:sz="4" w:space="0" w:color="auto"/>
              <w:right w:val="single" w:sz="4" w:space="0" w:color="auto"/>
            </w:tcBorders>
            <w:shd w:val="clear" w:color="auto" w:fill="auto"/>
            <w:noWrap/>
            <w:vAlign w:val="center"/>
            <w:hideMark/>
          </w:tcPr>
          <w:p w14:paraId="63DB2709" w14:textId="77777777" w:rsidR="008235C9" w:rsidRPr="009355C0" w:rsidRDefault="008235C9" w:rsidP="004A6993">
            <w:pPr>
              <w:pStyle w:val="ExhibitText"/>
              <w:jc w:val="right"/>
              <w:rPr>
                <w:lang w:eastAsia="en-GB"/>
              </w:rPr>
            </w:pPr>
            <w:r w:rsidRPr="009355C0">
              <w:rPr>
                <w:lang w:eastAsia="en-GB"/>
              </w:rPr>
              <w:t>12,543</w:t>
            </w:r>
          </w:p>
        </w:tc>
        <w:tc>
          <w:tcPr>
            <w:tcW w:w="1440" w:type="dxa"/>
            <w:tcBorders>
              <w:top w:val="nil"/>
              <w:left w:val="nil"/>
              <w:bottom w:val="single" w:sz="4" w:space="0" w:color="auto"/>
              <w:right w:val="single" w:sz="4" w:space="0" w:color="auto"/>
            </w:tcBorders>
            <w:shd w:val="clear" w:color="auto" w:fill="auto"/>
            <w:noWrap/>
            <w:vAlign w:val="center"/>
            <w:hideMark/>
          </w:tcPr>
          <w:p w14:paraId="69756440" w14:textId="18F25F95" w:rsidR="008235C9" w:rsidRPr="009355C0" w:rsidRDefault="00F031AB" w:rsidP="004A6993">
            <w:pPr>
              <w:pStyle w:val="ExhibitText"/>
              <w:jc w:val="right"/>
              <w:rPr>
                <w:lang w:eastAsia="en-GB"/>
              </w:rPr>
            </w:pPr>
            <w:r w:rsidRPr="009355C0">
              <w:rPr>
                <w:lang w:eastAsia="en-GB"/>
              </w:rPr>
              <w:t>–</w:t>
            </w:r>
            <w:r w:rsidR="008235C9" w:rsidRPr="009355C0">
              <w:rPr>
                <w:lang w:eastAsia="en-GB"/>
              </w:rPr>
              <w:t>1</w:t>
            </w:r>
            <w:r w:rsidR="00A717BC" w:rsidRPr="009355C0">
              <w:rPr>
                <w:lang w:eastAsia="en-GB"/>
              </w:rPr>
              <w:t>,</w:t>
            </w:r>
            <w:r w:rsidR="008235C9" w:rsidRPr="009355C0">
              <w:rPr>
                <w:lang w:eastAsia="en-GB"/>
              </w:rPr>
              <w:t>039</w:t>
            </w:r>
          </w:p>
        </w:tc>
        <w:tc>
          <w:tcPr>
            <w:tcW w:w="1980" w:type="dxa"/>
            <w:tcBorders>
              <w:top w:val="nil"/>
              <w:left w:val="nil"/>
              <w:bottom w:val="single" w:sz="4" w:space="0" w:color="auto"/>
              <w:right w:val="single" w:sz="4" w:space="0" w:color="auto"/>
            </w:tcBorders>
            <w:shd w:val="clear" w:color="auto" w:fill="auto"/>
            <w:noWrap/>
            <w:vAlign w:val="center"/>
            <w:hideMark/>
          </w:tcPr>
          <w:p w14:paraId="5793DF3D" w14:textId="25498630" w:rsidR="008235C9" w:rsidRPr="009355C0" w:rsidRDefault="00F031AB" w:rsidP="004A6993">
            <w:pPr>
              <w:pStyle w:val="ExhibitText"/>
              <w:jc w:val="right"/>
              <w:rPr>
                <w:lang w:eastAsia="en-GB"/>
              </w:rPr>
            </w:pPr>
            <w:r w:rsidRPr="009355C0">
              <w:rPr>
                <w:lang w:eastAsia="en-GB"/>
              </w:rPr>
              <w:t>–</w:t>
            </w:r>
            <w:r w:rsidR="008235C9" w:rsidRPr="009355C0">
              <w:rPr>
                <w:lang w:eastAsia="en-GB"/>
              </w:rPr>
              <w:t>350</w:t>
            </w:r>
          </w:p>
        </w:tc>
        <w:tc>
          <w:tcPr>
            <w:tcW w:w="1890" w:type="dxa"/>
            <w:tcBorders>
              <w:top w:val="nil"/>
              <w:left w:val="nil"/>
              <w:bottom w:val="single" w:sz="4" w:space="0" w:color="auto"/>
              <w:right w:val="single" w:sz="4" w:space="0" w:color="auto"/>
            </w:tcBorders>
            <w:shd w:val="clear" w:color="auto" w:fill="auto"/>
            <w:noWrap/>
            <w:vAlign w:val="center"/>
            <w:hideMark/>
          </w:tcPr>
          <w:p w14:paraId="5EE807E4" w14:textId="77777777" w:rsidR="008235C9" w:rsidRPr="009355C0" w:rsidRDefault="008235C9" w:rsidP="004A6993">
            <w:pPr>
              <w:pStyle w:val="ExhibitText"/>
              <w:jc w:val="right"/>
              <w:rPr>
                <w:lang w:eastAsia="en-GB"/>
              </w:rPr>
            </w:pPr>
            <w:r w:rsidRPr="009355C0">
              <w:rPr>
                <w:lang w:eastAsia="en-GB"/>
              </w:rPr>
              <w:t>524</w:t>
            </w:r>
          </w:p>
        </w:tc>
        <w:tc>
          <w:tcPr>
            <w:tcW w:w="1260" w:type="dxa"/>
            <w:tcBorders>
              <w:top w:val="nil"/>
              <w:left w:val="nil"/>
              <w:bottom w:val="single" w:sz="4" w:space="0" w:color="auto"/>
              <w:right w:val="single" w:sz="4" w:space="0" w:color="auto"/>
            </w:tcBorders>
            <w:shd w:val="clear" w:color="auto" w:fill="auto"/>
            <w:noWrap/>
            <w:vAlign w:val="center"/>
            <w:hideMark/>
          </w:tcPr>
          <w:p w14:paraId="0683A2C7" w14:textId="10AD959D" w:rsidR="008235C9" w:rsidRPr="009355C0" w:rsidRDefault="00F031AB" w:rsidP="004A6993">
            <w:pPr>
              <w:pStyle w:val="ExhibitText"/>
              <w:jc w:val="right"/>
              <w:rPr>
                <w:lang w:eastAsia="en-GB"/>
              </w:rPr>
            </w:pPr>
            <w:r w:rsidRPr="009355C0">
              <w:rPr>
                <w:lang w:eastAsia="en-GB"/>
              </w:rPr>
              <w:t>–</w:t>
            </w:r>
            <w:r w:rsidR="008235C9" w:rsidRPr="009355C0">
              <w:rPr>
                <w:lang w:eastAsia="en-GB"/>
              </w:rPr>
              <w:t>2.8</w:t>
            </w:r>
          </w:p>
        </w:tc>
      </w:tr>
      <w:tr w:rsidR="008235C9" w:rsidRPr="009355C0" w14:paraId="6A2AE3F8" w14:textId="77777777" w:rsidTr="00125024">
        <w:trPr>
          <w:trHeight w:val="206"/>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73EA1340" w14:textId="6E516805" w:rsidR="008235C9" w:rsidRPr="009355C0" w:rsidRDefault="008235C9" w:rsidP="004A6993">
            <w:pPr>
              <w:pStyle w:val="ExhibitText"/>
              <w:jc w:val="left"/>
              <w:rPr>
                <w:lang w:eastAsia="en-GB"/>
              </w:rPr>
            </w:pPr>
            <w:r w:rsidRPr="009355C0">
              <w:rPr>
                <w:lang w:eastAsia="en-GB"/>
              </w:rPr>
              <w:t>2015</w:t>
            </w:r>
          </w:p>
        </w:tc>
        <w:tc>
          <w:tcPr>
            <w:tcW w:w="1440" w:type="dxa"/>
            <w:tcBorders>
              <w:top w:val="nil"/>
              <w:left w:val="nil"/>
              <w:bottom w:val="single" w:sz="4" w:space="0" w:color="auto"/>
              <w:right w:val="single" w:sz="4" w:space="0" w:color="auto"/>
            </w:tcBorders>
            <w:shd w:val="clear" w:color="auto" w:fill="auto"/>
            <w:noWrap/>
            <w:vAlign w:val="center"/>
            <w:hideMark/>
          </w:tcPr>
          <w:p w14:paraId="75F185A5" w14:textId="77777777" w:rsidR="008235C9" w:rsidRPr="009355C0" w:rsidRDefault="008235C9" w:rsidP="004A6993">
            <w:pPr>
              <w:pStyle w:val="ExhibitText"/>
              <w:jc w:val="right"/>
              <w:rPr>
                <w:lang w:eastAsia="en-GB"/>
              </w:rPr>
            </w:pPr>
            <w:r w:rsidRPr="009355C0">
              <w:rPr>
                <w:lang w:eastAsia="en-GB"/>
              </w:rPr>
              <w:t>12,361</w:t>
            </w:r>
          </w:p>
        </w:tc>
        <w:tc>
          <w:tcPr>
            <w:tcW w:w="1440" w:type="dxa"/>
            <w:tcBorders>
              <w:top w:val="nil"/>
              <w:left w:val="nil"/>
              <w:bottom w:val="single" w:sz="4" w:space="0" w:color="auto"/>
              <w:right w:val="single" w:sz="4" w:space="0" w:color="auto"/>
            </w:tcBorders>
            <w:shd w:val="clear" w:color="auto" w:fill="auto"/>
            <w:noWrap/>
            <w:vAlign w:val="center"/>
            <w:hideMark/>
          </w:tcPr>
          <w:p w14:paraId="4DA10466" w14:textId="44108CAA" w:rsidR="008235C9" w:rsidRPr="009355C0" w:rsidRDefault="00F031AB" w:rsidP="004A6993">
            <w:pPr>
              <w:pStyle w:val="ExhibitText"/>
              <w:jc w:val="right"/>
              <w:rPr>
                <w:lang w:eastAsia="en-GB"/>
              </w:rPr>
            </w:pPr>
            <w:r w:rsidRPr="009355C0">
              <w:rPr>
                <w:lang w:eastAsia="en-GB"/>
              </w:rPr>
              <w:t>–</w:t>
            </w:r>
            <w:r w:rsidR="008235C9" w:rsidRPr="009355C0">
              <w:rPr>
                <w:lang w:eastAsia="en-GB"/>
              </w:rPr>
              <w:t>292</w:t>
            </w:r>
          </w:p>
        </w:tc>
        <w:tc>
          <w:tcPr>
            <w:tcW w:w="1980" w:type="dxa"/>
            <w:tcBorders>
              <w:top w:val="nil"/>
              <w:left w:val="nil"/>
              <w:bottom w:val="single" w:sz="4" w:space="0" w:color="auto"/>
              <w:right w:val="single" w:sz="4" w:space="0" w:color="auto"/>
            </w:tcBorders>
            <w:shd w:val="clear" w:color="auto" w:fill="auto"/>
            <w:noWrap/>
            <w:vAlign w:val="center"/>
            <w:hideMark/>
          </w:tcPr>
          <w:p w14:paraId="3532A7D4" w14:textId="77777777" w:rsidR="008235C9" w:rsidRPr="009355C0" w:rsidRDefault="008235C9" w:rsidP="004A6993">
            <w:pPr>
              <w:pStyle w:val="ExhibitText"/>
              <w:jc w:val="right"/>
              <w:rPr>
                <w:lang w:eastAsia="en-GB"/>
              </w:rPr>
            </w:pPr>
            <w:r w:rsidRPr="009355C0">
              <w:rPr>
                <w:lang w:eastAsia="en-GB"/>
              </w:rPr>
              <w:t>191</w:t>
            </w:r>
          </w:p>
        </w:tc>
        <w:tc>
          <w:tcPr>
            <w:tcW w:w="1890" w:type="dxa"/>
            <w:tcBorders>
              <w:top w:val="nil"/>
              <w:left w:val="nil"/>
              <w:bottom w:val="single" w:sz="4" w:space="0" w:color="auto"/>
              <w:right w:val="single" w:sz="4" w:space="0" w:color="auto"/>
            </w:tcBorders>
            <w:shd w:val="clear" w:color="auto" w:fill="auto"/>
            <w:noWrap/>
            <w:vAlign w:val="center"/>
            <w:hideMark/>
          </w:tcPr>
          <w:p w14:paraId="735D43A2" w14:textId="77777777" w:rsidR="008235C9" w:rsidRPr="009355C0" w:rsidRDefault="008235C9" w:rsidP="004A6993">
            <w:pPr>
              <w:pStyle w:val="ExhibitText"/>
              <w:jc w:val="right"/>
              <w:rPr>
                <w:lang w:eastAsia="en-GB"/>
              </w:rPr>
            </w:pPr>
            <w:r w:rsidRPr="009355C0">
              <w:rPr>
                <w:lang w:eastAsia="en-GB"/>
              </w:rPr>
              <w:t>451</w:t>
            </w:r>
          </w:p>
        </w:tc>
        <w:tc>
          <w:tcPr>
            <w:tcW w:w="1260" w:type="dxa"/>
            <w:tcBorders>
              <w:top w:val="nil"/>
              <w:left w:val="nil"/>
              <w:bottom w:val="single" w:sz="4" w:space="0" w:color="auto"/>
              <w:right w:val="single" w:sz="4" w:space="0" w:color="auto"/>
            </w:tcBorders>
            <w:shd w:val="clear" w:color="auto" w:fill="auto"/>
            <w:noWrap/>
            <w:vAlign w:val="center"/>
            <w:hideMark/>
          </w:tcPr>
          <w:p w14:paraId="5BF892F7" w14:textId="77777777" w:rsidR="008235C9" w:rsidRPr="009355C0" w:rsidRDefault="008235C9" w:rsidP="004A6993">
            <w:pPr>
              <w:pStyle w:val="ExhibitText"/>
              <w:jc w:val="right"/>
              <w:rPr>
                <w:lang w:eastAsia="en-GB"/>
              </w:rPr>
            </w:pPr>
            <w:r w:rsidRPr="009355C0">
              <w:rPr>
                <w:lang w:eastAsia="en-GB"/>
              </w:rPr>
              <w:t>1.5</w:t>
            </w:r>
          </w:p>
        </w:tc>
      </w:tr>
      <w:tr w:rsidR="008235C9" w:rsidRPr="009355C0" w14:paraId="64FACE12" w14:textId="77777777" w:rsidTr="00125024">
        <w:trPr>
          <w:trHeight w:val="233"/>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0A78A3EC" w14:textId="49F1318B" w:rsidR="008235C9" w:rsidRPr="009355C0" w:rsidRDefault="008235C9" w:rsidP="004A6993">
            <w:pPr>
              <w:pStyle w:val="ExhibitText"/>
              <w:jc w:val="left"/>
              <w:rPr>
                <w:lang w:eastAsia="en-GB"/>
              </w:rPr>
            </w:pPr>
            <w:r w:rsidRPr="009355C0">
              <w:rPr>
                <w:lang w:eastAsia="en-GB"/>
              </w:rPr>
              <w:t>2016</w:t>
            </w:r>
          </w:p>
        </w:tc>
        <w:tc>
          <w:tcPr>
            <w:tcW w:w="1440" w:type="dxa"/>
            <w:tcBorders>
              <w:top w:val="nil"/>
              <w:left w:val="nil"/>
              <w:bottom w:val="single" w:sz="4" w:space="0" w:color="auto"/>
              <w:right w:val="single" w:sz="4" w:space="0" w:color="auto"/>
            </w:tcBorders>
            <w:shd w:val="clear" w:color="auto" w:fill="auto"/>
            <w:noWrap/>
            <w:vAlign w:val="center"/>
            <w:hideMark/>
          </w:tcPr>
          <w:p w14:paraId="51354DC1" w14:textId="77777777" w:rsidR="008235C9" w:rsidRPr="009355C0" w:rsidRDefault="008235C9" w:rsidP="004A6993">
            <w:pPr>
              <w:pStyle w:val="ExhibitText"/>
              <w:jc w:val="right"/>
              <w:rPr>
                <w:lang w:eastAsia="en-GB"/>
              </w:rPr>
            </w:pPr>
            <w:r w:rsidRPr="009355C0">
              <w:rPr>
                <w:lang w:eastAsia="en-GB"/>
              </w:rPr>
              <w:t>11,802</w:t>
            </w:r>
          </w:p>
        </w:tc>
        <w:tc>
          <w:tcPr>
            <w:tcW w:w="1440" w:type="dxa"/>
            <w:tcBorders>
              <w:top w:val="nil"/>
              <w:left w:val="nil"/>
              <w:bottom w:val="single" w:sz="4" w:space="0" w:color="auto"/>
              <w:right w:val="single" w:sz="4" w:space="0" w:color="auto"/>
            </w:tcBorders>
            <w:shd w:val="clear" w:color="auto" w:fill="auto"/>
            <w:noWrap/>
            <w:vAlign w:val="center"/>
            <w:hideMark/>
          </w:tcPr>
          <w:p w14:paraId="04F4C7B9" w14:textId="45068EE4" w:rsidR="008235C9" w:rsidRPr="009355C0" w:rsidRDefault="00F031AB" w:rsidP="004A6993">
            <w:pPr>
              <w:pStyle w:val="ExhibitText"/>
              <w:jc w:val="right"/>
              <w:rPr>
                <w:lang w:eastAsia="en-GB"/>
              </w:rPr>
            </w:pPr>
            <w:r w:rsidRPr="009355C0">
              <w:rPr>
                <w:lang w:eastAsia="en-GB"/>
              </w:rPr>
              <w:t>–</w:t>
            </w:r>
            <w:r w:rsidR="008235C9" w:rsidRPr="009355C0">
              <w:rPr>
                <w:lang w:eastAsia="en-GB"/>
              </w:rPr>
              <w:t>130</w:t>
            </w:r>
          </w:p>
        </w:tc>
        <w:tc>
          <w:tcPr>
            <w:tcW w:w="1980" w:type="dxa"/>
            <w:tcBorders>
              <w:top w:val="nil"/>
              <w:left w:val="nil"/>
              <w:bottom w:val="single" w:sz="4" w:space="0" w:color="auto"/>
              <w:right w:val="single" w:sz="4" w:space="0" w:color="auto"/>
            </w:tcBorders>
            <w:shd w:val="clear" w:color="auto" w:fill="auto"/>
            <w:noWrap/>
            <w:vAlign w:val="center"/>
            <w:hideMark/>
          </w:tcPr>
          <w:p w14:paraId="3D9EB92F" w14:textId="77777777" w:rsidR="008235C9" w:rsidRPr="009355C0" w:rsidRDefault="008235C9" w:rsidP="004A6993">
            <w:pPr>
              <w:pStyle w:val="ExhibitText"/>
              <w:jc w:val="right"/>
              <w:rPr>
                <w:lang w:eastAsia="en-GB"/>
              </w:rPr>
            </w:pPr>
            <w:r w:rsidRPr="009355C0">
              <w:rPr>
                <w:lang w:eastAsia="en-GB"/>
              </w:rPr>
              <w:t>378</w:t>
            </w:r>
          </w:p>
        </w:tc>
        <w:tc>
          <w:tcPr>
            <w:tcW w:w="1890" w:type="dxa"/>
            <w:tcBorders>
              <w:top w:val="nil"/>
              <w:left w:val="nil"/>
              <w:bottom w:val="single" w:sz="4" w:space="0" w:color="auto"/>
              <w:right w:val="single" w:sz="4" w:space="0" w:color="auto"/>
            </w:tcBorders>
            <w:shd w:val="clear" w:color="auto" w:fill="auto"/>
            <w:noWrap/>
            <w:vAlign w:val="center"/>
            <w:hideMark/>
          </w:tcPr>
          <w:p w14:paraId="0D3303AA" w14:textId="77777777" w:rsidR="008235C9" w:rsidRPr="009355C0" w:rsidRDefault="008235C9" w:rsidP="004A6993">
            <w:pPr>
              <w:pStyle w:val="ExhibitText"/>
              <w:jc w:val="right"/>
              <w:rPr>
                <w:lang w:eastAsia="en-GB"/>
              </w:rPr>
            </w:pPr>
            <w:r w:rsidRPr="009355C0">
              <w:rPr>
                <w:lang w:eastAsia="en-GB"/>
              </w:rPr>
              <w:t>429</w:t>
            </w:r>
          </w:p>
        </w:tc>
        <w:tc>
          <w:tcPr>
            <w:tcW w:w="1260" w:type="dxa"/>
            <w:tcBorders>
              <w:top w:val="nil"/>
              <w:left w:val="nil"/>
              <w:bottom w:val="single" w:sz="4" w:space="0" w:color="auto"/>
              <w:right w:val="single" w:sz="4" w:space="0" w:color="auto"/>
            </w:tcBorders>
            <w:shd w:val="clear" w:color="auto" w:fill="auto"/>
            <w:noWrap/>
            <w:vAlign w:val="center"/>
            <w:hideMark/>
          </w:tcPr>
          <w:p w14:paraId="79203E16" w14:textId="77777777" w:rsidR="008235C9" w:rsidRPr="009355C0" w:rsidRDefault="008235C9" w:rsidP="004A6993">
            <w:pPr>
              <w:pStyle w:val="ExhibitText"/>
              <w:jc w:val="right"/>
              <w:rPr>
                <w:lang w:eastAsia="en-GB"/>
              </w:rPr>
            </w:pPr>
            <w:r w:rsidRPr="009355C0">
              <w:rPr>
                <w:lang w:eastAsia="en-GB"/>
              </w:rPr>
              <w:t>3.2</w:t>
            </w:r>
          </w:p>
        </w:tc>
      </w:tr>
      <w:tr w:rsidR="008235C9" w:rsidRPr="009355C0" w14:paraId="0402B2BE" w14:textId="77777777" w:rsidTr="00125024">
        <w:trPr>
          <w:trHeight w:val="260"/>
          <w:jc w:val="center"/>
        </w:trPr>
        <w:tc>
          <w:tcPr>
            <w:tcW w:w="876" w:type="dxa"/>
            <w:tcBorders>
              <w:top w:val="nil"/>
              <w:left w:val="single" w:sz="4" w:space="0" w:color="auto"/>
              <w:bottom w:val="single" w:sz="4" w:space="0" w:color="auto"/>
              <w:right w:val="single" w:sz="4" w:space="0" w:color="auto"/>
            </w:tcBorders>
            <w:shd w:val="clear" w:color="auto" w:fill="auto"/>
            <w:vAlign w:val="center"/>
            <w:hideMark/>
          </w:tcPr>
          <w:p w14:paraId="04C080F4" w14:textId="27A4A229" w:rsidR="008235C9" w:rsidRPr="009355C0" w:rsidRDefault="008235C9" w:rsidP="004A6993">
            <w:pPr>
              <w:pStyle w:val="ExhibitText"/>
              <w:jc w:val="left"/>
              <w:rPr>
                <w:lang w:eastAsia="en-GB"/>
              </w:rPr>
            </w:pPr>
            <w:r w:rsidRPr="009355C0">
              <w:rPr>
                <w:lang w:eastAsia="en-GB"/>
              </w:rPr>
              <w:t>2017</w:t>
            </w:r>
          </w:p>
        </w:tc>
        <w:tc>
          <w:tcPr>
            <w:tcW w:w="1440" w:type="dxa"/>
            <w:tcBorders>
              <w:top w:val="nil"/>
              <w:left w:val="nil"/>
              <w:bottom w:val="single" w:sz="4" w:space="0" w:color="auto"/>
              <w:right w:val="single" w:sz="4" w:space="0" w:color="auto"/>
            </w:tcBorders>
            <w:shd w:val="clear" w:color="auto" w:fill="auto"/>
            <w:noWrap/>
            <w:vAlign w:val="center"/>
            <w:hideMark/>
          </w:tcPr>
          <w:p w14:paraId="681FC025" w14:textId="77777777" w:rsidR="008235C9" w:rsidRPr="009355C0" w:rsidRDefault="008235C9" w:rsidP="004A6993">
            <w:pPr>
              <w:pStyle w:val="ExhibitText"/>
              <w:jc w:val="right"/>
              <w:rPr>
                <w:lang w:eastAsia="en-GB"/>
              </w:rPr>
            </w:pPr>
            <w:r w:rsidRPr="009355C0">
              <w:rPr>
                <w:lang w:eastAsia="en-GB"/>
              </w:rPr>
              <w:t>11,540</w:t>
            </w:r>
          </w:p>
        </w:tc>
        <w:tc>
          <w:tcPr>
            <w:tcW w:w="1440" w:type="dxa"/>
            <w:tcBorders>
              <w:top w:val="nil"/>
              <w:left w:val="nil"/>
              <w:bottom w:val="single" w:sz="4" w:space="0" w:color="auto"/>
              <w:right w:val="single" w:sz="4" w:space="0" w:color="auto"/>
            </w:tcBorders>
            <w:shd w:val="clear" w:color="auto" w:fill="auto"/>
            <w:noWrap/>
            <w:vAlign w:val="center"/>
            <w:hideMark/>
          </w:tcPr>
          <w:p w14:paraId="251B2B6D" w14:textId="71EDD6DC" w:rsidR="008235C9" w:rsidRPr="009355C0" w:rsidRDefault="00F031AB" w:rsidP="004A6993">
            <w:pPr>
              <w:pStyle w:val="ExhibitText"/>
              <w:jc w:val="right"/>
              <w:rPr>
                <w:lang w:eastAsia="en-GB"/>
              </w:rPr>
            </w:pPr>
            <w:r w:rsidRPr="009355C0">
              <w:rPr>
                <w:lang w:eastAsia="en-GB"/>
              </w:rPr>
              <w:t>–</w:t>
            </w:r>
            <w:r w:rsidR="008235C9" w:rsidRPr="009355C0">
              <w:rPr>
                <w:lang w:eastAsia="en-GB"/>
              </w:rPr>
              <w:t>36</w:t>
            </w:r>
          </w:p>
        </w:tc>
        <w:tc>
          <w:tcPr>
            <w:tcW w:w="1980" w:type="dxa"/>
            <w:tcBorders>
              <w:top w:val="nil"/>
              <w:left w:val="nil"/>
              <w:bottom w:val="single" w:sz="4" w:space="0" w:color="auto"/>
              <w:right w:val="single" w:sz="4" w:space="0" w:color="auto"/>
            </w:tcBorders>
            <w:shd w:val="clear" w:color="auto" w:fill="auto"/>
            <w:noWrap/>
            <w:vAlign w:val="center"/>
            <w:hideMark/>
          </w:tcPr>
          <w:p w14:paraId="1E5DC23A" w14:textId="77777777" w:rsidR="008235C9" w:rsidRPr="009355C0" w:rsidRDefault="008235C9" w:rsidP="004A6993">
            <w:pPr>
              <w:pStyle w:val="ExhibitText"/>
              <w:jc w:val="right"/>
              <w:rPr>
                <w:lang w:eastAsia="en-GB"/>
              </w:rPr>
            </w:pPr>
            <w:r w:rsidRPr="009355C0">
              <w:rPr>
                <w:lang w:eastAsia="en-GB"/>
              </w:rPr>
              <w:t>460</w:t>
            </w:r>
          </w:p>
        </w:tc>
        <w:tc>
          <w:tcPr>
            <w:tcW w:w="1890" w:type="dxa"/>
            <w:tcBorders>
              <w:top w:val="nil"/>
              <w:left w:val="nil"/>
              <w:bottom w:val="single" w:sz="4" w:space="0" w:color="auto"/>
              <w:right w:val="single" w:sz="4" w:space="0" w:color="auto"/>
            </w:tcBorders>
            <w:shd w:val="clear" w:color="auto" w:fill="auto"/>
            <w:noWrap/>
            <w:vAlign w:val="center"/>
            <w:hideMark/>
          </w:tcPr>
          <w:p w14:paraId="0DF0E571" w14:textId="77777777" w:rsidR="008235C9" w:rsidRPr="009355C0" w:rsidRDefault="008235C9" w:rsidP="004A6993">
            <w:pPr>
              <w:pStyle w:val="ExhibitText"/>
              <w:jc w:val="right"/>
              <w:rPr>
                <w:lang w:eastAsia="en-GB"/>
              </w:rPr>
            </w:pPr>
            <w:r w:rsidRPr="009355C0">
              <w:rPr>
                <w:lang w:eastAsia="en-GB"/>
              </w:rPr>
              <w:t>457</w:t>
            </w:r>
          </w:p>
        </w:tc>
        <w:tc>
          <w:tcPr>
            <w:tcW w:w="1260" w:type="dxa"/>
            <w:tcBorders>
              <w:top w:val="nil"/>
              <w:left w:val="nil"/>
              <w:bottom w:val="single" w:sz="4" w:space="0" w:color="auto"/>
              <w:right w:val="single" w:sz="4" w:space="0" w:color="auto"/>
            </w:tcBorders>
            <w:shd w:val="clear" w:color="auto" w:fill="auto"/>
            <w:noWrap/>
            <w:vAlign w:val="center"/>
            <w:hideMark/>
          </w:tcPr>
          <w:p w14:paraId="6D9EE6A1" w14:textId="77777777" w:rsidR="008235C9" w:rsidRPr="009355C0" w:rsidRDefault="008235C9" w:rsidP="004A6993">
            <w:pPr>
              <w:pStyle w:val="ExhibitText"/>
              <w:jc w:val="right"/>
              <w:rPr>
                <w:lang w:eastAsia="en-GB"/>
              </w:rPr>
            </w:pPr>
            <w:r w:rsidRPr="009355C0">
              <w:rPr>
                <w:lang w:eastAsia="en-GB"/>
              </w:rPr>
              <w:t>4.0</w:t>
            </w:r>
          </w:p>
        </w:tc>
      </w:tr>
    </w:tbl>
    <w:p w14:paraId="768FC710" w14:textId="77777777" w:rsidR="004A6993" w:rsidRPr="009355C0" w:rsidRDefault="004A6993" w:rsidP="004A6993">
      <w:pPr>
        <w:pStyle w:val="ExhibitText"/>
      </w:pPr>
    </w:p>
    <w:p w14:paraId="71E6DF9C" w14:textId="522BD7F1" w:rsidR="007A2B92" w:rsidRPr="009355C0" w:rsidRDefault="008235C9" w:rsidP="004A6993">
      <w:pPr>
        <w:pStyle w:val="Footnote"/>
      </w:pPr>
      <w:r w:rsidRPr="009355C0">
        <w:t xml:space="preserve">Source: Developed by the authors based on information available at Tara Lachapelle, “Lessons Learned </w:t>
      </w:r>
      <w:r w:rsidR="00B8330F" w:rsidRPr="009355C0">
        <w:t>f</w:t>
      </w:r>
      <w:r w:rsidR="00EB03A3">
        <w:t>rom the Downfall of Toys “R”</w:t>
      </w:r>
      <w:r w:rsidRPr="009355C0">
        <w:t xml:space="preserve"> Us,” Bloomberg, March 9, 2018, accessed April 26, 2018, </w:t>
      </w:r>
      <w:hyperlink r:id="rId15" w:history="1">
        <w:r w:rsidRPr="009355C0">
          <w:t>https://www.bloomberg.com/news/articles/2018-03-09/toys-r-us-downfall-is-ominous-reminder-about-debt-laden-deals</w:t>
        </w:r>
      </w:hyperlink>
      <w:r w:rsidRPr="009355C0">
        <w:t>; “Toys “R” Us, Inc.: Financial</w:t>
      </w:r>
      <w:r w:rsidR="000A7B6F" w:rsidRPr="009355C0">
        <w:t xml:space="preserve"> Statements</w:t>
      </w:r>
      <w:r w:rsidRPr="009355C0">
        <w:t xml:space="preserve">,” </w:t>
      </w:r>
      <w:r w:rsidR="0095457A" w:rsidRPr="009355C0">
        <w:t xml:space="preserve">D&amp;B </w:t>
      </w:r>
      <w:r w:rsidR="00320684" w:rsidRPr="009355C0">
        <w:t>Hoovers, accessed May 1, </w:t>
      </w:r>
      <w:r w:rsidRPr="009355C0">
        <w:t>2018,</w:t>
      </w:r>
      <w:r w:rsidR="007A2B92" w:rsidRPr="009355C0">
        <w:t xml:space="preserve"> www.hoovers.com/company-information/cs/company-profile.toys_r_us_inc.492ce56b8e60565</w:t>
      </w:r>
    </w:p>
    <w:p w14:paraId="04D498D1" w14:textId="3B6505DF" w:rsidR="008235C9" w:rsidRPr="009355C0" w:rsidRDefault="00215164" w:rsidP="004A6993">
      <w:pPr>
        <w:pStyle w:val="Footnote"/>
      </w:pPr>
      <w:r w:rsidRPr="009355C0">
        <w:t>b.html#financials-anchor</w:t>
      </w:r>
      <w:r w:rsidR="0095457A" w:rsidRPr="009355C0">
        <w:t>.</w:t>
      </w:r>
    </w:p>
    <w:p w14:paraId="6AF741E5" w14:textId="77777777" w:rsidR="008235C9" w:rsidRPr="009355C0" w:rsidRDefault="008235C9" w:rsidP="004A6993">
      <w:pPr>
        <w:pStyle w:val="ExhibitText"/>
      </w:pPr>
    </w:p>
    <w:p w14:paraId="2AA7E255" w14:textId="77777777" w:rsidR="004A6993" w:rsidRPr="009355C0" w:rsidRDefault="004A6993" w:rsidP="004A6993">
      <w:pPr>
        <w:pStyle w:val="ExhibitText"/>
      </w:pPr>
    </w:p>
    <w:p w14:paraId="05A29F57" w14:textId="38D5D13A" w:rsidR="008235C9" w:rsidRPr="009355C0" w:rsidRDefault="008235C9" w:rsidP="004A6993">
      <w:pPr>
        <w:pStyle w:val="ExhibitHeading"/>
        <w:rPr>
          <w:rFonts w:eastAsia="Calibri"/>
        </w:rPr>
      </w:pPr>
      <w:r w:rsidRPr="009355C0">
        <w:rPr>
          <w:rFonts w:eastAsia="Calibri"/>
        </w:rPr>
        <w:t>EXHIBIT 4A: TRADITIONAL T</w:t>
      </w:r>
      <w:r w:rsidR="00A717BC" w:rsidRPr="009355C0">
        <w:rPr>
          <w:rFonts w:eastAsia="Calibri"/>
        </w:rPr>
        <w:t>OYS AND GAMES MARKET SIZE (2013–</w:t>
      </w:r>
      <w:r w:rsidRPr="009355C0">
        <w:rPr>
          <w:rFonts w:eastAsia="Calibri"/>
        </w:rPr>
        <w:t>2017)</w:t>
      </w:r>
      <w:r w:rsidR="0095457A" w:rsidRPr="009355C0">
        <w:rPr>
          <w:rFonts w:eastAsia="Calibri"/>
        </w:rPr>
        <w:t xml:space="preserve"> in other COUNTRies </w:t>
      </w:r>
      <w:r w:rsidRPr="009355C0">
        <w:rPr>
          <w:rFonts w:eastAsia="Calibri"/>
        </w:rPr>
        <w:t>(</w:t>
      </w:r>
      <w:r w:rsidR="00F031AB" w:rsidRPr="009355C0">
        <w:rPr>
          <w:rFonts w:eastAsia="Calibri"/>
        </w:rPr>
        <w:t>US</w:t>
      </w:r>
      <w:r w:rsidRPr="009355C0">
        <w:rPr>
          <w:rFonts w:eastAsia="Calibri"/>
        </w:rPr>
        <w:t>$ BILLION)</w:t>
      </w:r>
    </w:p>
    <w:p w14:paraId="4AC77285" w14:textId="77777777" w:rsidR="004A6993" w:rsidRPr="009355C0" w:rsidRDefault="004A6993" w:rsidP="004A6993">
      <w:pPr>
        <w:pStyle w:val="ExhibitText"/>
        <w:rPr>
          <w:rFonts w:eastAsia="Calibri"/>
        </w:rPr>
      </w:pPr>
    </w:p>
    <w:p w14:paraId="60812EB5" w14:textId="77777777" w:rsidR="004A6993" w:rsidRPr="009355C0" w:rsidRDefault="008235C9" w:rsidP="004A6993">
      <w:pPr>
        <w:spacing w:after="160" w:line="259" w:lineRule="auto"/>
        <w:jc w:val="center"/>
        <w:rPr>
          <w:rFonts w:ascii="Arial" w:eastAsia="Calibri" w:hAnsi="Arial" w:cs="Arial"/>
          <w:sz w:val="17"/>
          <w:szCs w:val="17"/>
        </w:rPr>
      </w:pPr>
      <w:r w:rsidRPr="00DD5D71">
        <w:rPr>
          <w:rFonts w:ascii="Calibri" w:eastAsia="Calibri" w:hAnsi="Calibri"/>
          <w:noProof/>
          <w:sz w:val="22"/>
          <w:szCs w:val="22"/>
          <w:lang w:val="en-US"/>
        </w:rPr>
        <w:drawing>
          <wp:inline distT="0" distB="0" distL="0" distR="0" wp14:anchorId="13500046" wp14:editId="7F272690">
            <wp:extent cx="5713171" cy="2289658"/>
            <wp:effectExtent l="0" t="0" r="1905" b="15875"/>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691987D-5733-46A9-A019-2386CCA3B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E9C027" w14:textId="331F2069" w:rsidR="008235C9" w:rsidRPr="009355C0" w:rsidRDefault="008235C9" w:rsidP="004A6993">
      <w:pPr>
        <w:pStyle w:val="Footnote"/>
      </w:pPr>
      <w:r w:rsidRPr="009355C0">
        <w:t xml:space="preserve">Source: Developed by the authors based on information available at “Euromonitor International: Toys and Game Industry,” Euromonitor, accessed April 29, 2018, </w:t>
      </w:r>
      <w:r w:rsidR="00877435" w:rsidRPr="009355C0">
        <w:t>https://www.euromonitor.com/sign-in</w:t>
      </w:r>
      <w:r w:rsidR="004A6993" w:rsidRPr="009355C0">
        <w:t>.</w:t>
      </w:r>
    </w:p>
    <w:p w14:paraId="607D6F4F" w14:textId="77777777" w:rsidR="008235C9" w:rsidRPr="009355C0" w:rsidRDefault="008235C9" w:rsidP="004A6993">
      <w:pPr>
        <w:pStyle w:val="Footnote"/>
        <w:rPr>
          <w:rFonts w:eastAsia="Calibri"/>
        </w:rPr>
      </w:pPr>
    </w:p>
    <w:p w14:paraId="47240D0E" w14:textId="77777777" w:rsidR="004A6993" w:rsidRPr="009355C0" w:rsidRDefault="004A6993">
      <w:pPr>
        <w:spacing w:after="200" w:line="276" w:lineRule="auto"/>
        <w:rPr>
          <w:rFonts w:ascii="Arial" w:eastAsia="Calibri" w:hAnsi="Arial" w:cs="Arial"/>
          <w:sz w:val="17"/>
          <w:szCs w:val="17"/>
        </w:rPr>
      </w:pPr>
      <w:r w:rsidRPr="009355C0">
        <w:rPr>
          <w:rFonts w:eastAsia="Calibri"/>
        </w:rPr>
        <w:br w:type="page"/>
      </w:r>
    </w:p>
    <w:p w14:paraId="4D15A661" w14:textId="6BCC9EF2" w:rsidR="008235C9" w:rsidRPr="009355C0" w:rsidRDefault="008235C9" w:rsidP="004A6993">
      <w:pPr>
        <w:pStyle w:val="ExhibitHeading"/>
        <w:rPr>
          <w:rFonts w:eastAsia="Calibri"/>
        </w:rPr>
      </w:pPr>
      <w:r w:rsidRPr="009355C0">
        <w:rPr>
          <w:rFonts w:eastAsia="Calibri"/>
        </w:rPr>
        <w:lastRenderedPageBreak/>
        <w:t>EXHIBIT 4B: COUNTRY</w:t>
      </w:r>
      <w:r w:rsidR="00F031AB" w:rsidRPr="009355C0">
        <w:rPr>
          <w:rFonts w:eastAsia="Calibri"/>
        </w:rPr>
        <w:t>-</w:t>
      </w:r>
      <w:r w:rsidRPr="009355C0">
        <w:rPr>
          <w:rFonts w:eastAsia="Calibri"/>
        </w:rPr>
        <w:t>WIS</w:t>
      </w:r>
      <w:r w:rsidR="00A717BC" w:rsidRPr="009355C0">
        <w:rPr>
          <w:rFonts w:eastAsia="Calibri"/>
        </w:rPr>
        <w:t>E VIDEO GAMES MARKET SIZE (2013–</w:t>
      </w:r>
      <w:r w:rsidRPr="009355C0">
        <w:rPr>
          <w:rFonts w:eastAsia="Calibri"/>
        </w:rPr>
        <w:t>2017) (</w:t>
      </w:r>
      <w:r w:rsidR="00F031AB" w:rsidRPr="009355C0">
        <w:rPr>
          <w:rFonts w:eastAsia="Calibri"/>
        </w:rPr>
        <w:t>US</w:t>
      </w:r>
      <w:r w:rsidRPr="009355C0">
        <w:rPr>
          <w:rFonts w:eastAsia="Calibri"/>
        </w:rPr>
        <w:t>$ BILLION)</w:t>
      </w:r>
    </w:p>
    <w:p w14:paraId="529CBE57" w14:textId="77777777" w:rsidR="00C157E1" w:rsidRPr="009355C0" w:rsidRDefault="00C157E1" w:rsidP="00C157E1">
      <w:pPr>
        <w:pStyle w:val="BodyTextMain"/>
        <w:rPr>
          <w:rFonts w:eastAsia="Calibri"/>
        </w:rPr>
      </w:pPr>
    </w:p>
    <w:p w14:paraId="623EE70C" w14:textId="77777777" w:rsidR="00C157E1" w:rsidRPr="009355C0" w:rsidRDefault="008235C9" w:rsidP="008235C9">
      <w:pPr>
        <w:spacing w:after="160" w:line="259" w:lineRule="auto"/>
        <w:rPr>
          <w:rFonts w:ascii="Arial" w:eastAsia="Calibri" w:hAnsi="Arial" w:cs="Arial"/>
          <w:sz w:val="17"/>
          <w:szCs w:val="17"/>
        </w:rPr>
      </w:pPr>
      <w:r w:rsidRPr="00DD5D71">
        <w:rPr>
          <w:rFonts w:ascii="Calibri" w:eastAsia="Calibri" w:hAnsi="Calibri"/>
          <w:noProof/>
          <w:sz w:val="22"/>
          <w:szCs w:val="22"/>
          <w:lang w:val="en-US"/>
        </w:rPr>
        <w:drawing>
          <wp:inline distT="0" distB="0" distL="0" distR="0" wp14:anchorId="1BFF57CD" wp14:editId="73A80CE1">
            <wp:extent cx="5815330" cy="2384756"/>
            <wp:effectExtent l="0" t="0" r="13970" b="15875"/>
            <wp:docPr id="4" name="Chart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1410D8D-9276-4E25-83C0-82AA4BBEF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32903A" w14:textId="1EE7B8A7" w:rsidR="008235C9" w:rsidRPr="009355C0" w:rsidRDefault="008235C9" w:rsidP="00C157E1">
      <w:pPr>
        <w:pStyle w:val="Footnote"/>
        <w:rPr>
          <w:rFonts w:eastAsia="Calibri"/>
        </w:rPr>
      </w:pPr>
      <w:r w:rsidRPr="009355C0">
        <w:rPr>
          <w:rFonts w:eastAsia="Calibri"/>
        </w:rPr>
        <w:t xml:space="preserve">Source: Developed by the authors based on information available at “Euromonitor International: Video Games Industry,” Euromonitor, accessed April 29, 2018, </w:t>
      </w:r>
      <w:r w:rsidR="00877435" w:rsidRPr="009355C0">
        <w:t>https://www.euromonitor.com/sign-in</w:t>
      </w:r>
      <w:r w:rsidR="00C157E1" w:rsidRPr="009355C0">
        <w:rPr>
          <w:rFonts w:eastAsia="Calibri"/>
        </w:rPr>
        <w:t>.</w:t>
      </w:r>
    </w:p>
    <w:p w14:paraId="08D3C4E2" w14:textId="77777777" w:rsidR="008235C9" w:rsidRPr="009355C0" w:rsidRDefault="008235C9" w:rsidP="00C157E1">
      <w:pPr>
        <w:pStyle w:val="ExhibitText"/>
        <w:rPr>
          <w:rFonts w:eastAsia="Calibri"/>
        </w:rPr>
      </w:pPr>
    </w:p>
    <w:p w14:paraId="3F34D457" w14:textId="77777777" w:rsidR="00C157E1" w:rsidRPr="009355C0" w:rsidRDefault="00C157E1" w:rsidP="00C157E1">
      <w:pPr>
        <w:pStyle w:val="ExhibitText"/>
        <w:rPr>
          <w:rFonts w:eastAsia="Calibri"/>
        </w:rPr>
      </w:pPr>
    </w:p>
    <w:p w14:paraId="68C2D6F5" w14:textId="01A86214" w:rsidR="008235C9" w:rsidRPr="009355C0" w:rsidRDefault="008235C9" w:rsidP="00C157E1">
      <w:pPr>
        <w:pStyle w:val="ExhibitHeading"/>
        <w:rPr>
          <w:rFonts w:eastAsia="Calibri"/>
        </w:rPr>
      </w:pPr>
      <w:r w:rsidRPr="009355C0">
        <w:rPr>
          <w:rFonts w:eastAsia="Calibri"/>
        </w:rPr>
        <w:t>EXHIBIT 5: DIS</w:t>
      </w:r>
      <w:r w:rsidR="00F031AB" w:rsidRPr="009355C0">
        <w:rPr>
          <w:rFonts w:eastAsia="Calibri"/>
        </w:rPr>
        <w:t>t</w:t>
      </w:r>
      <w:r w:rsidRPr="009355C0">
        <w:rPr>
          <w:rFonts w:eastAsia="Calibri"/>
        </w:rPr>
        <w:t xml:space="preserve">RRIBUTION OUTLETS FOR TRADITIONAL </w:t>
      </w:r>
      <w:r w:rsidR="00A717BC" w:rsidRPr="009355C0">
        <w:rPr>
          <w:rFonts w:eastAsia="Calibri"/>
        </w:rPr>
        <w:t>TOYS AND GAMES IN THE U</w:t>
      </w:r>
      <w:r w:rsidR="00F116C1" w:rsidRPr="009355C0">
        <w:rPr>
          <w:rFonts w:eastAsia="Calibri"/>
        </w:rPr>
        <w:t xml:space="preserve">nited </w:t>
      </w:r>
      <w:r w:rsidR="00A717BC" w:rsidRPr="009355C0">
        <w:rPr>
          <w:rFonts w:eastAsia="Calibri"/>
        </w:rPr>
        <w:t>S</w:t>
      </w:r>
      <w:r w:rsidR="00F116C1" w:rsidRPr="009355C0">
        <w:rPr>
          <w:rFonts w:eastAsia="Calibri"/>
        </w:rPr>
        <w:t>tates</w:t>
      </w:r>
      <w:r w:rsidR="00A717BC" w:rsidRPr="009355C0">
        <w:rPr>
          <w:rFonts w:eastAsia="Calibri"/>
        </w:rPr>
        <w:t xml:space="preserve"> (2013–</w:t>
      </w:r>
      <w:r w:rsidRPr="009355C0">
        <w:rPr>
          <w:rFonts w:eastAsia="Calibri"/>
        </w:rPr>
        <w:t>2016) (%)</w:t>
      </w:r>
    </w:p>
    <w:p w14:paraId="15BD6E8A" w14:textId="77777777" w:rsidR="00C157E1" w:rsidRPr="009355C0" w:rsidRDefault="00C157E1" w:rsidP="00C157E1">
      <w:pPr>
        <w:pStyle w:val="ExhibitText"/>
        <w:rPr>
          <w:rFonts w:eastAsia="Calibri"/>
        </w:rPr>
      </w:pPr>
    </w:p>
    <w:p w14:paraId="1F466F70" w14:textId="77777777" w:rsidR="00C157E1" w:rsidRPr="009355C0" w:rsidRDefault="008235C9" w:rsidP="008235C9">
      <w:pPr>
        <w:spacing w:after="160" w:line="259" w:lineRule="auto"/>
        <w:rPr>
          <w:rFonts w:ascii="Arial" w:eastAsia="Calibri" w:hAnsi="Arial" w:cs="Arial"/>
          <w:sz w:val="17"/>
          <w:szCs w:val="17"/>
        </w:rPr>
      </w:pPr>
      <w:r w:rsidRPr="00DD5D71">
        <w:rPr>
          <w:rFonts w:ascii="Calibri" w:eastAsia="Calibri" w:hAnsi="Calibri"/>
          <w:noProof/>
          <w:sz w:val="22"/>
          <w:szCs w:val="22"/>
          <w:lang w:val="en-US"/>
        </w:rPr>
        <w:drawing>
          <wp:inline distT="0" distB="0" distL="0" distR="0" wp14:anchorId="583B3426" wp14:editId="13CC184D">
            <wp:extent cx="5815330" cy="3050438"/>
            <wp:effectExtent l="0" t="0" r="13970" b="17145"/>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B0CDE57-13AF-4A15-B92C-285D2B707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2DE437" w14:textId="4B1F6D0A" w:rsidR="008235C9" w:rsidRPr="009355C0" w:rsidRDefault="008235C9" w:rsidP="00C157E1">
      <w:pPr>
        <w:pStyle w:val="Footnote"/>
        <w:rPr>
          <w:rFonts w:eastAsia="Calibri"/>
        </w:rPr>
      </w:pPr>
      <w:r w:rsidRPr="009355C0">
        <w:rPr>
          <w:rFonts w:eastAsia="Calibri"/>
        </w:rPr>
        <w:t xml:space="preserve">Source: Developed by the authors based on information available at “Euromonitor International: Toys and Game Industry,” Euromonitor, accessed April 29, 2018, </w:t>
      </w:r>
      <w:r w:rsidR="00877435" w:rsidRPr="009355C0">
        <w:t>https://www.euromonitor.com/sign-in</w:t>
      </w:r>
      <w:r w:rsidR="00C157E1" w:rsidRPr="009355C0">
        <w:rPr>
          <w:rFonts w:eastAsia="Calibri"/>
        </w:rPr>
        <w:t>.</w:t>
      </w:r>
    </w:p>
    <w:p w14:paraId="37990B97" w14:textId="77777777" w:rsidR="008235C9" w:rsidRPr="009355C0" w:rsidRDefault="008235C9">
      <w:pPr>
        <w:spacing w:after="200" w:line="276" w:lineRule="auto"/>
        <w:rPr>
          <w:sz w:val="22"/>
          <w:szCs w:val="22"/>
        </w:rPr>
      </w:pPr>
      <w:r w:rsidRPr="009355C0">
        <w:br w:type="page"/>
      </w:r>
    </w:p>
    <w:p w14:paraId="055E7235" w14:textId="77777777" w:rsidR="00465348" w:rsidRPr="009355C0" w:rsidRDefault="008235C9" w:rsidP="00C157E1">
      <w:pPr>
        <w:pStyle w:val="ExhibitHeading"/>
        <w:jc w:val="left"/>
      </w:pPr>
      <w:r w:rsidRPr="009355C0">
        <w:lastRenderedPageBreak/>
        <w:t>ENDNOTES</w:t>
      </w:r>
    </w:p>
    <w:sectPr w:rsidR="00465348" w:rsidRPr="009355C0" w:rsidSect="00C157E1">
      <w:headerReference w:type="default" r:id="rId19"/>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F6BF3" w16cid:durableId="1EF0C3CB"/>
  <w16cid:commentId w16cid:paraId="595F399E" w16cid:durableId="1EF0C45A"/>
  <w16cid:commentId w16cid:paraId="155001EE" w16cid:durableId="1EF0C697"/>
  <w16cid:commentId w16cid:paraId="17CD711B" w16cid:durableId="1EF0C3CC"/>
  <w16cid:commentId w16cid:paraId="155EA9E0" w16cid:durableId="1EF0C547"/>
  <w16cid:commentId w16cid:paraId="38381483" w16cid:durableId="1EF0C3CD"/>
  <w16cid:commentId w16cid:paraId="3910125B" w16cid:durableId="1EF0C55D"/>
  <w16cid:commentId w16cid:paraId="53273999" w16cid:durableId="1EF0C3CE"/>
  <w16cid:commentId w16cid:paraId="3F1A0DA2" w16cid:durableId="1EF0C5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39DBB" w14:textId="77777777" w:rsidR="00FE2492" w:rsidRDefault="00FE2492" w:rsidP="00D75295">
      <w:r>
        <w:separator/>
      </w:r>
    </w:p>
  </w:endnote>
  <w:endnote w:type="continuationSeparator" w:id="0">
    <w:p w14:paraId="047B05C0" w14:textId="77777777" w:rsidR="00FE2492" w:rsidRDefault="00FE2492" w:rsidP="00D75295">
      <w:r>
        <w:continuationSeparator/>
      </w:r>
    </w:p>
  </w:endnote>
  <w:endnote w:id="1">
    <w:p w14:paraId="52D4B3AB" w14:textId="3360E858" w:rsidR="00FE2492" w:rsidRPr="00601458" w:rsidRDefault="00FE2492">
      <w:pPr>
        <w:pStyle w:val="EndnoteText"/>
        <w:rPr>
          <w:lang w:val="en-US"/>
        </w:rPr>
      </w:pPr>
      <w:r>
        <w:rPr>
          <w:rStyle w:val="EndnoteReference"/>
        </w:rPr>
        <w:endnoteRef/>
      </w:r>
      <w: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 xml:space="preserve">re not necessarily those of Toys </w:t>
      </w:r>
      <w:r>
        <w:rPr>
          <w:rStyle w:val="FootnoteChar"/>
          <w:rFonts w:eastAsia="Calibri"/>
          <w:lang w:val="en-US"/>
        </w:rPr>
        <w:t>“</w:t>
      </w:r>
      <w:r>
        <w:rPr>
          <w:rStyle w:val="FootnoteChar"/>
          <w:rFonts w:eastAsia="Calibri"/>
        </w:rPr>
        <w:t>R</w:t>
      </w:r>
      <w:r>
        <w:rPr>
          <w:rStyle w:val="FootnoteChar"/>
          <w:rFonts w:eastAsia="Calibri"/>
          <w:lang w:val="en-US"/>
        </w:rPr>
        <w:t>”</w:t>
      </w:r>
      <w:r>
        <w:rPr>
          <w:rStyle w:val="FootnoteChar"/>
          <w:rFonts w:eastAsia="Calibri"/>
        </w:rPr>
        <w:t xml:space="preserve"> Us</w:t>
      </w:r>
      <w:r w:rsidRPr="00E66022">
        <w:rPr>
          <w:rStyle w:val="FootnoteChar"/>
          <w:rFonts w:eastAsia="Calibri"/>
        </w:rPr>
        <w:t xml:space="preserve"> </w:t>
      </w:r>
      <w:r w:rsidR="00EB03A3">
        <w:rPr>
          <w:rStyle w:val="FootnoteChar"/>
          <w:rFonts w:eastAsia="Calibri"/>
          <w:lang w:val="en-US"/>
        </w:rPr>
        <w:t xml:space="preserve">or MGA Entertainment Inc. </w:t>
      </w:r>
      <w:r w:rsidR="00EB03A3">
        <w:rPr>
          <w:rStyle w:val="FootnoteChar"/>
          <w:rFonts w:eastAsia="Calibri"/>
        </w:rPr>
        <w:t>or any of their</w:t>
      </w:r>
      <w:r w:rsidRPr="00E66022">
        <w:rPr>
          <w:rStyle w:val="FootnoteChar"/>
          <w:rFonts w:eastAsia="Calibri"/>
        </w:rPr>
        <w:t xml:space="preserve"> employees.</w:t>
      </w:r>
    </w:p>
  </w:endnote>
  <w:endnote w:id="2">
    <w:p w14:paraId="44FD93B1" w14:textId="776C119C" w:rsidR="00FE2492" w:rsidRPr="00C157E1" w:rsidRDefault="00FE2492" w:rsidP="00C157E1">
      <w:pPr>
        <w:pStyle w:val="Footnote"/>
      </w:pPr>
      <w:r w:rsidRPr="001F3D47">
        <w:rPr>
          <w:rStyle w:val="EndnoteReference"/>
        </w:rPr>
        <w:endnoteRef/>
      </w:r>
      <w:r w:rsidRPr="001F3D47">
        <w:t xml:space="preserve"> </w:t>
      </w:r>
      <w:hyperlink r:id="rId1" w:history="1">
        <w:r w:rsidRPr="00C157E1">
          <w:rPr>
            <w:rStyle w:val="Hyperlink"/>
            <w:color w:val="auto"/>
            <w:u w:val="none"/>
          </w:rPr>
          <w:t>Jacqueline Renfrow</w:t>
        </w:r>
      </w:hyperlink>
      <w:r w:rsidRPr="00C157E1">
        <w:t>, “</w:t>
      </w:r>
      <w:r w:rsidRPr="00C157E1">
        <w:rPr>
          <w:bCs/>
        </w:rPr>
        <w:t xml:space="preserve">Toys R Us </w:t>
      </w:r>
      <w:r w:rsidR="00F031AB">
        <w:rPr>
          <w:bCs/>
        </w:rPr>
        <w:t>D</w:t>
      </w:r>
      <w:r w:rsidRPr="00C157E1">
        <w:rPr>
          <w:bCs/>
        </w:rPr>
        <w:t>id Too L</w:t>
      </w:r>
      <w:r w:rsidR="009355C0">
        <w:rPr>
          <w:bCs/>
        </w:rPr>
        <w:t>i</w:t>
      </w:r>
      <w:r w:rsidRPr="00C157E1">
        <w:rPr>
          <w:bCs/>
        </w:rPr>
        <w:t xml:space="preserve">ttle, Too Late,” </w:t>
      </w:r>
      <w:r w:rsidRPr="00C157E1">
        <w:rPr>
          <w:bCs/>
          <w:i/>
        </w:rPr>
        <w:t>FierceRetail</w:t>
      </w:r>
      <w:r w:rsidRPr="00C157E1">
        <w:rPr>
          <w:bCs/>
        </w:rPr>
        <w:t>, March 16, 2018, accessed Ap</w:t>
      </w:r>
      <w:r w:rsidR="009355C0">
        <w:rPr>
          <w:bCs/>
        </w:rPr>
        <w:t>r</w:t>
      </w:r>
      <w:r w:rsidRPr="00C157E1">
        <w:rPr>
          <w:bCs/>
        </w:rPr>
        <w:t xml:space="preserve">il 25, 2018, </w:t>
      </w:r>
      <w:r w:rsidRPr="00C157E1">
        <w:t>https://www.fierceretail.com/stores/toys-r-us-did-too-little-too-late.</w:t>
      </w:r>
    </w:p>
  </w:endnote>
  <w:endnote w:id="3">
    <w:p w14:paraId="4F17CEB5" w14:textId="1A19CFF8" w:rsidR="00FE2492" w:rsidRPr="00C157E1" w:rsidRDefault="00FE2492" w:rsidP="00C157E1">
      <w:pPr>
        <w:pStyle w:val="Footnote"/>
      </w:pPr>
      <w:r w:rsidRPr="00C157E1">
        <w:rPr>
          <w:rStyle w:val="EndnoteReference"/>
        </w:rPr>
        <w:endnoteRef/>
      </w:r>
      <w:r w:rsidRPr="00C157E1">
        <w:t xml:space="preserve"> Joan Verdon, “</w:t>
      </w:r>
      <w:r w:rsidRPr="00C157E1">
        <w:rPr>
          <w:bCs/>
        </w:rPr>
        <w:t xml:space="preserve">Why Toys R Us May Not Make </w:t>
      </w:r>
      <w:r w:rsidR="00F031AB">
        <w:rPr>
          <w:bCs/>
        </w:rPr>
        <w:t>I</w:t>
      </w:r>
      <w:r w:rsidRPr="00C157E1">
        <w:rPr>
          <w:bCs/>
        </w:rPr>
        <w:t xml:space="preserve">t </w:t>
      </w:r>
      <w:r w:rsidR="009355C0">
        <w:rPr>
          <w:bCs/>
        </w:rPr>
        <w:t>o</w:t>
      </w:r>
      <w:r w:rsidRPr="00C157E1">
        <w:rPr>
          <w:bCs/>
        </w:rPr>
        <w:t xml:space="preserve">ut of Bankruptcy,” northjersey.com, February 22, 2018, accessed April 25, 2018, </w:t>
      </w:r>
      <w:hyperlink r:id="rId2" w:history="1">
        <w:r w:rsidRPr="00C157E1">
          <w:rPr>
            <w:rStyle w:val="Hyperlink"/>
            <w:color w:val="auto"/>
            <w:u w:val="none"/>
          </w:rPr>
          <w:t>https://www.northjersey.com/story/money/2018/02/22/why-toys-r-us-may-not-make-out-bankruptcy/363490002/</w:t>
        </w:r>
      </w:hyperlink>
      <w:r>
        <w:rPr>
          <w:rStyle w:val="Hyperlink"/>
          <w:color w:val="auto"/>
          <w:u w:val="none"/>
        </w:rPr>
        <w:t>.</w:t>
      </w:r>
    </w:p>
  </w:endnote>
  <w:endnote w:id="4">
    <w:p w14:paraId="5F61D4B0" w14:textId="3C9D1E8F" w:rsidR="00FE2492" w:rsidRPr="00C157E1" w:rsidRDefault="00FE2492" w:rsidP="00C157E1">
      <w:pPr>
        <w:pStyle w:val="Footnote"/>
      </w:pPr>
      <w:r w:rsidRPr="00C157E1">
        <w:rPr>
          <w:rStyle w:val="EndnoteReference"/>
        </w:rPr>
        <w:endnoteRef/>
      </w:r>
      <w:r w:rsidRPr="00C157E1">
        <w:t xml:space="preserve"> Dave Sutton, “</w:t>
      </w:r>
      <w:r w:rsidRPr="00C157E1">
        <w:rPr>
          <w:bCs/>
        </w:rPr>
        <w:t xml:space="preserve">Why a Turnaround at Toys R Us Will Tank,” entrepreneur.com, October 16, 2017, accessed April 26, 2018, </w:t>
      </w:r>
      <w:hyperlink r:id="rId3" w:history="1">
        <w:r w:rsidRPr="00C157E1">
          <w:rPr>
            <w:rStyle w:val="Hyperlink"/>
            <w:color w:val="auto"/>
            <w:u w:val="none"/>
          </w:rPr>
          <w:t>https://www.entrepreneur.com/article/302601</w:t>
        </w:r>
      </w:hyperlink>
      <w:r>
        <w:rPr>
          <w:rStyle w:val="Hyperlink"/>
          <w:color w:val="auto"/>
          <w:u w:val="none"/>
        </w:rPr>
        <w:t>.</w:t>
      </w:r>
    </w:p>
  </w:endnote>
  <w:endnote w:id="5">
    <w:p w14:paraId="47294319" w14:textId="6B4C1357" w:rsidR="00FE2492" w:rsidRPr="00C157E1" w:rsidRDefault="00FE2492" w:rsidP="00C157E1">
      <w:pPr>
        <w:pStyle w:val="Footnote"/>
      </w:pPr>
      <w:r w:rsidRPr="00C157E1">
        <w:rPr>
          <w:rStyle w:val="EndnoteReference"/>
        </w:rPr>
        <w:endnoteRef/>
      </w:r>
      <w:r w:rsidRPr="00C157E1">
        <w:t xml:space="preserve"> Lauren Hirsch, “Toys R Us Built a Kingdom and the World's Biggest Toy </w:t>
      </w:r>
      <w:r>
        <w:t>S</w:t>
      </w:r>
      <w:r w:rsidRPr="00C157E1">
        <w:t xml:space="preserve">tore. </w:t>
      </w:r>
      <w:r>
        <w:t xml:space="preserve">On Friday, </w:t>
      </w:r>
      <w:r w:rsidR="00F031AB">
        <w:t>I</w:t>
      </w:r>
      <w:r>
        <w:t>ts Stores Close for Good</w:t>
      </w:r>
      <w:r w:rsidRPr="00C157E1">
        <w:t xml:space="preserve">,” </w:t>
      </w:r>
      <w:r>
        <w:t>CNBC</w:t>
      </w:r>
      <w:r w:rsidRPr="00C157E1">
        <w:t>, March 16, 2018, accessed April 25, 2018, https://www.cnbc.com/2019/01/26/toys-r-us-built-a-kingdom-and-the-worlds-biggest-toy-store-then-they-lost-it.html</w:t>
      </w:r>
      <w:r>
        <w:t>.</w:t>
      </w:r>
    </w:p>
  </w:endnote>
  <w:endnote w:id="6">
    <w:p w14:paraId="75DB2F73" w14:textId="202E4CDD" w:rsidR="00B8330F" w:rsidRPr="00B8330F" w:rsidRDefault="00B8330F">
      <w:pPr>
        <w:pStyle w:val="EndnoteText"/>
        <w:rPr>
          <w:rFonts w:ascii="Arial" w:hAnsi="Arial" w:cs="Arial"/>
          <w:sz w:val="17"/>
          <w:szCs w:val="17"/>
          <w:lang w:val="en-CA"/>
        </w:rPr>
      </w:pPr>
      <w:r w:rsidRPr="00B8330F">
        <w:rPr>
          <w:rStyle w:val="EndnoteReference"/>
          <w:rFonts w:ascii="Arial" w:hAnsi="Arial" w:cs="Arial"/>
          <w:sz w:val="17"/>
          <w:szCs w:val="17"/>
        </w:rPr>
        <w:endnoteRef/>
      </w:r>
      <w:r w:rsidRPr="00B8330F">
        <w:rPr>
          <w:rFonts w:ascii="Arial" w:hAnsi="Arial" w:cs="Arial"/>
          <w:sz w:val="17"/>
          <w:szCs w:val="17"/>
        </w:rPr>
        <w:t xml:space="preserve"> </w:t>
      </w:r>
      <w:r w:rsidRPr="00B8330F">
        <w:rPr>
          <w:rFonts w:ascii="Arial" w:hAnsi="Arial" w:cs="Arial"/>
          <w:sz w:val="17"/>
          <w:szCs w:val="17"/>
          <w:lang w:val="en-CA"/>
        </w:rPr>
        <w:t>All currency amounts are in US$ unless otherwise specified.</w:t>
      </w:r>
    </w:p>
  </w:endnote>
  <w:endnote w:id="7">
    <w:p w14:paraId="14FFE3C9" w14:textId="4E290659" w:rsidR="00FE2492" w:rsidRPr="00C157E1" w:rsidRDefault="00FE2492" w:rsidP="00C157E1">
      <w:pPr>
        <w:pStyle w:val="Footnote"/>
      </w:pPr>
      <w:r w:rsidRPr="00C157E1">
        <w:rPr>
          <w:rStyle w:val="EndnoteReference"/>
        </w:rPr>
        <w:endnoteRef/>
      </w:r>
      <w:r w:rsidRPr="00C157E1">
        <w:t xml:space="preserve"> Katherine Doherty and Steven Church, “</w:t>
      </w:r>
      <w:r>
        <w:t xml:space="preserve">Business: </w:t>
      </w:r>
      <w:r w:rsidRPr="00C157E1">
        <w:t xml:space="preserve">Undeterred by Failed Crowdfunding Bid for Toys R Us, Billionaire Offers Nearly $900 million,” </w:t>
      </w:r>
      <w:r w:rsidRPr="00C157E1">
        <w:rPr>
          <w:i/>
        </w:rPr>
        <w:t>Chicago Tribune</w:t>
      </w:r>
      <w:r w:rsidRPr="00C157E1">
        <w:t xml:space="preserve">, April 13, 2018, accessed May1, 2018, </w:t>
      </w:r>
      <w:hyperlink r:id="rId4" w:history="1">
        <w:r w:rsidRPr="00E86301">
          <w:rPr>
            <w:rStyle w:val="Hyperlink"/>
            <w:color w:val="auto"/>
            <w:u w:val="none"/>
          </w:rPr>
          <w:t>www.chicagotribune.com/business/ct-biz-toys-r-us-crowdfunding-effort-20180413-story.html</w:t>
        </w:r>
      </w:hyperlink>
      <w:r w:rsidRPr="00E86301">
        <w:rPr>
          <w:rStyle w:val="Hyperlink"/>
          <w:color w:val="auto"/>
          <w:u w:val="none"/>
        </w:rPr>
        <w:t>.</w:t>
      </w:r>
    </w:p>
  </w:endnote>
  <w:endnote w:id="8">
    <w:p w14:paraId="37D2575C" w14:textId="61E89E6A" w:rsidR="00FE2492" w:rsidRPr="00C157E1" w:rsidRDefault="00FE2492" w:rsidP="00C157E1">
      <w:pPr>
        <w:pStyle w:val="Footnote"/>
      </w:pPr>
      <w:r w:rsidRPr="00C157E1">
        <w:rPr>
          <w:rStyle w:val="EndnoteReference"/>
        </w:rPr>
        <w:endnoteRef/>
      </w:r>
      <w:r w:rsidRPr="00C157E1">
        <w:t xml:space="preserve"> </w:t>
      </w:r>
      <w:hyperlink r:id="rId5" w:history="1">
        <w:r w:rsidRPr="00C157E1">
          <w:rPr>
            <w:rStyle w:val="Hyperlink"/>
            <w:color w:val="auto"/>
            <w:u w:val="none"/>
          </w:rPr>
          <w:t>Lauren Coleman Lochner</w:t>
        </w:r>
      </w:hyperlink>
      <w:r w:rsidRPr="00C157E1">
        <w:t xml:space="preserve">, </w:t>
      </w:r>
      <w:hyperlink r:id="rId6" w:history="1">
        <w:r w:rsidRPr="00C157E1">
          <w:rPr>
            <w:rStyle w:val="Hyperlink"/>
            <w:color w:val="auto"/>
            <w:u w:val="none"/>
          </w:rPr>
          <w:t>Matthew Townsend</w:t>
        </w:r>
      </w:hyperlink>
      <w:r w:rsidRPr="00C157E1">
        <w:t xml:space="preserve">, and </w:t>
      </w:r>
      <w:hyperlink r:id="rId7" w:history="1">
        <w:r w:rsidRPr="00C157E1">
          <w:rPr>
            <w:rStyle w:val="Hyperlink"/>
            <w:color w:val="auto"/>
            <w:u w:val="none"/>
          </w:rPr>
          <w:t>Eliza Ronalds Hannon</w:t>
        </w:r>
      </w:hyperlink>
      <w:r w:rsidRPr="00C157E1">
        <w:t xml:space="preserve">, “Toys ‘R’ Us Is Prepping to Liquidate Its U.S. Operations,” </w:t>
      </w:r>
      <w:r w:rsidRPr="00C157E1">
        <w:rPr>
          <w:i/>
        </w:rPr>
        <w:t>Bloomberg</w:t>
      </w:r>
      <w:r w:rsidRPr="00C157E1">
        <w:t xml:space="preserve">, March 8, 2018, accessed April 25, 2018, </w:t>
      </w:r>
      <w:hyperlink r:id="rId8" w:history="1">
        <w:r w:rsidRPr="00C157E1">
          <w:rPr>
            <w:rStyle w:val="Hyperlink"/>
            <w:color w:val="auto"/>
            <w:u w:val="none"/>
          </w:rPr>
          <w:t>https://www.bloomberg.com/news/articles/2018-03-08/toys-r-us-said-to-be-prepping-liquidation-of-u-s-operations</w:t>
        </w:r>
      </w:hyperlink>
      <w:r>
        <w:rPr>
          <w:rStyle w:val="Hyperlink"/>
          <w:color w:val="auto"/>
          <w:u w:val="none"/>
        </w:rPr>
        <w:t>.</w:t>
      </w:r>
    </w:p>
  </w:endnote>
  <w:endnote w:id="9">
    <w:p w14:paraId="1B6E26E3" w14:textId="77777777" w:rsidR="00FE2492" w:rsidRPr="00C157E1" w:rsidRDefault="00FE2492" w:rsidP="00C157E1">
      <w:pPr>
        <w:pStyle w:val="Footnote"/>
      </w:pPr>
      <w:r w:rsidRPr="00C157E1">
        <w:rPr>
          <w:rStyle w:val="EndnoteReference"/>
        </w:rPr>
        <w:endnoteRef/>
      </w:r>
      <w:r w:rsidRPr="00C157E1">
        <w:t xml:space="preserve"> Ibid. </w:t>
      </w:r>
    </w:p>
  </w:endnote>
  <w:endnote w:id="10">
    <w:p w14:paraId="6BD68A5C" w14:textId="66D9F5CA" w:rsidR="00FE2492" w:rsidRPr="00C157E1" w:rsidRDefault="00FE2492" w:rsidP="00C157E1">
      <w:pPr>
        <w:pStyle w:val="Footnote"/>
        <w:rPr>
          <w:spacing w:val="-4"/>
          <w:kern w:val="17"/>
        </w:rPr>
      </w:pPr>
      <w:r w:rsidRPr="00C157E1">
        <w:rPr>
          <w:rStyle w:val="EndnoteReference"/>
          <w:spacing w:val="-4"/>
          <w:kern w:val="17"/>
        </w:rPr>
        <w:endnoteRef/>
      </w:r>
      <w:r w:rsidRPr="00C157E1">
        <w:rPr>
          <w:spacing w:val="-4"/>
          <w:kern w:val="17"/>
        </w:rPr>
        <w:t xml:space="preserve"> Alison Griswold, “</w:t>
      </w:r>
      <w:r>
        <w:rPr>
          <w:spacing w:val="-4"/>
          <w:kern w:val="17"/>
        </w:rPr>
        <w:t xml:space="preserve">Debts R Us: </w:t>
      </w:r>
      <w:r w:rsidRPr="00C157E1">
        <w:rPr>
          <w:spacing w:val="-4"/>
          <w:kern w:val="17"/>
        </w:rPr>
        <w:t xml:space="preserve">A Dot-Com Era Deal with Amazon Marked the Beginning of the End for Toys R Us,” </w:t>
      </w:r>
      <w:r w:rsidRPr="00C157E1">
        <w:rPr>
          <w:i/>
          <w:spacing w:val="-4"/>
          <w:kern w:val="17"/>
        </w:rPr>
        <w:t>Quartz</w:t>
      </w:r>
      <w:r w:rsidRPr="00C157E1">
        <w:rPr>
          <w:spacing w:val="-4"/>
          <w:kern w:val="17"/>
        </w:rPr>
        <w:t>, September 18, 2017, accessed April 26, 2018, https://qz.com/1080389/a-dot-com-era-deal-with-amazon-marked-the-beginning-of-the-end-for-toys-r-us/.</w:t>
      </w:r>
    </w:p>
  </w:endnote>
  <w:endnote w:id="11">
    <w:p w14:paraId="2086D898" w14:textId="608EDDED" w:rsidR="00FE2492" w:rsidRPr="00C157E1" w:rsidRDefault="00FE2492" w:rsidP="00C157E1">
      <w:pPr>
        <w:pStyle w:val="Footnote"/>
        <w:rPr>
          <w:spacing w:val="-4"/>
          <w:kern w:val="17"/>
        </w:rPr>
      </w:pPr>
      <w:r w:rsidRPr="00C157E1">
        <w:rPr>
          <w:rStyle w:val="EndnoteReference"/>
          <w:spacing w:val="-4"/>
          <w:kern w:val="17"/>
        </w:rPr>
        <w:endnoteRef/>
      </w:r>
      <w:r w:rsidRPr="00C157E1">
        <w:rPr>
          <w:spacing w:val="-4"/>
          <w:kern w:val="17"/>
        </w:rPr>
        <w:t xml:space="preserve"> </w:t>
      </w:r>
      <w:bookmarkStart w:id="0" w:name="_Hlk513527217"/>
      <w:r w:rsidRPr="00C157E1">
        <w:rPr>
          <w:spacing w:val="-4"/>
          <w:kern w:val="17"/>
        </w:rPr>
        <w:t>Saul Hansel</w:t>
      </w:r>
      <w:bookmarkEnd w:id="0"/>
      <w:r w:rsidRPr="00C157E1">
        <w:rPr>
          <w:spacing w:val="-4"/>
          <w:kern w:val="17"/>
        </w:rPr>
        <w:t>, “</w:t>
      </w:r>
      <w:r w:rsidRPr="00C157E1">
        <w:rPr>
          <w:iCs/>
          <w:spacing w:val="-4"/>
          <w:kern w:val="17"/>
        </w:rPr>
        <w:t xml:space="preserve">Toys 'R' Us Sues Amazon.com </w:t>
      </w:r>
      <w:r w:rsidR="00F031AB">
        <w:rPr>
          <w:iCs/>
          <w:spacing w:val="-4"/>
          <w:kern w:val="17"/>
        </w:rPr>
        <w:t>o</w:t>
      </w:r>
      <w:r w:rsidRPr="00C157E1">
        <w:rPr>
          <w:iCs/>
          <w:spacing w:val="-4"/>
          <w:kern w:val="17"/>
        </w:rPr>
        <w:t xml:space="preserve">ver Exclusive Sales Agreement,” </w:t>
      </w:r>
      <w:r w:rsidRPr="00C157E1">
        <w:rPr>
          <w:i/>
          <w:iCs/>
          <w:spacing w:val="-4"/>
          <w:kern w:val="17"/>
        </w:rPr>
        <w:t>The New York Times</w:t>
      </w:r>
      <w:r w:rsidRPr="00C157E1">
        <w:rPr>
          <w:iCs/>
          <w:spacing w:val="-4"/>
          <w:kern w:val="17"/>
        </w:rPr>
        <w:t xml:space="preserve">, May 25, 2004, accessed April 26, 2018, </w:t>
      </w:r>
      <w:hyperlink r:id="rId9" w:history="1">
        <w:r w:rsidRPr="00C157E1">
          <w:rPr>
            <w:rStyle w:val="Hyperlink"/>
            <w:iCs/>
            <w:color w:val="auto"/>
            <w:spacing w:val="-4"/>
            <w:kern w:val="17"/>
            <w:u w:val="none"/>
          </w:rPr>
          <w:t>https://www.nytimes.com/2004/05/25/business/toys-r-us-sues-amazoncom-over-exclusive-sales-agreement.html</w:t>
        </w:r>
      </w:hyperlink>
      <w:r w:rsidRPr="00C157E1">
        <w:rPr>
          <w:rStyle w:val="Hyperlink"/>
          <w:iCs/>
          <w:color w:val="auto"/>
          <w:spacing w:val="-4"/>
          <w:kern w:val="17"/>
          <w:u w:val="none"/>
        </w:rPr>
        <w:t>.</w:t>
      </w:r>
    </w:p>
  </w:endnote>
  <w:endnote w:id="12">
    <w:p w14:paraId="70300BB8" w14:textId="16E56EE2" w:rsidR="00FE2492" w:rsidRPr="00C157E1" w:rsidRDefault="00FE2492" w:rsidP="00C157E1">
      <w:pPr>
        <w:pStyle w:val="Footnote"/>
      </w:pPr>
      <w:r w:rsidRPr="00C157E1">
        <w:rPr>
          <w:rStyle w:val="EndnoteReference"/>
        </w:rPr>
        <w:endnoteRef/>
      </w:r>
      <w:r w:rsidRPr="00C157E1">
        <w:t xml:space="preserve"> “</w:t>
      </w:r>
      <w:r>
        <w:t xml:space="preserve">Marketing: </w:t>
      </w:r>
      <w:r w:rsidRPr="00C157E1">
        <w:t xml:space="preserve">How Retailers Can Avoid Becoming the Next Toys R Us,” </w:t>
      </w:r>
      <w:r>
        <w:t>Wharton: University of Pennsylvania</w:t>
      </w:r>
      <w:r w:rsidRPr="00C157E1">
        <w:t xml:space="preserve">, March 28, 2018, accessed April 26, 2018, </w:t>
      </w:r>
      <w:hyperlink r:id="rId10" w:history="1">
        <w:r w:rsidRPr="00C157E1">
          <w:rPr>
            <w:rStyle w:val="Hyperlink"/>
            <w:color w:val="auto"/>
            <w:u w:val="none"/>
          </w:rPr>
          <w:t>http://knowledge.wharton.upenn.edu/article/lessons-retail-bankruptcies/</w:t>
        </w:r>
      </w:hyperlink>
      <w:r>
        <w:rPr>
          <w:rStyle w:val="Hyperlink"/>
          <w:color w:val="auto"/>
          <w:u w:val="none"/>
        </w:rPr>
        <w:t>.</w:t>
      </w:r>
    </w:p>
  </w:endnote>
  <w:endnote w:id="13">
    <w:p w14:paraId="7E3E7D23" w14:textId="7ADB92D0" w:rsidR="00FE2492" w:rsidRPr="00C157E1" w:rsidRDefault="00FE2492" w:rsidP="00C157E1">
      <w:pPr>
        <w:pStyle w:val="Footnote"/>
      </w:pPr>
      <w:r w:rsidRPr="00C157E1">
        <w:rPr>
          <w:rStyle w:val="EndnoteReference"/>
        </w:rPr>
        <w:endnoteRef/>
      </w:r>
      <w:r w:rsidRPr="00C157E1">
        <w:t xml:space="preserve"> Hansel, op. cit. </w:t>
      </w:r>
    </w:p>
  </w:endnote>
  <w:endnote w:id="14">
    <w:p w14:paraId="3E53AC1D" w14:textId="60168126" w:rsidR="00FE2492" w:rsidRPr="007A2B92" w:rsidRDefault="00FE2492" w:rsidP="00C157E1">
      <w:pPr>
        <w:pStyle w:val="Footnote"/>
        <w:rPr>
          <w:spacing w:val="-4"/>
          <w:kern w:val="17"/>
        </w:rPr>
      </w:pPr>
      <w:r w:rsidRPr="007A2B92">
        <w:rPr>
          <w:rStyle w:val="EndnoteReference"/>
          <w:spacing w:val="-4"/>
          <w:kern w:val="17"/>
        </w:rPr>
        <w:endnoteRef/>
      </w:r>
      <w:r w:rsidRPr="007A2B92">
        <w:rPr>
          <w:spacing w:val="-4"/>
          <w:kern w:val="17"/>
        </w:rPr>
        <w:t xml:space="preserve"> Amy Martinez, “Business: Amazon Settles Long-Standing Legal Dispute with Toys R Us,” </w:t>
      </w:r>
      <w:r w:rsidRPr="007A2B92">
        <w:rPr>
          <w:i/>
          <w:spacing w:val="-4"/>
          <w:kern w:val="17"/>
        </w:rPr>
        <w:t>The Seattle Times</w:t>
      </w:r>
      <w:r w:rsidRPr="007A2B92">
        <w:rPr>
          <w:spacing w:val="-4"/>
          <w:kern w:val="17"/>
        </w:rPr>
        <w:t xml:space="preserve">, June 13, 2009, accessed April 26, 2018, </w:t>
      </w:r>
      <w:hyperlink r:id="rId11" w:history="1">
        <w:r w:rsidRPr="007A2B92">
          <w:rPr>
            <w:spacing w:val="-4"/>
            <w:kern w:val="17"/>
          </w:rPr>
          <w:t>https://www.seattletimes.com/business/amazon-settles-long-standing-legal-dispute-with-toys-r-us/</w:t>
        </w:r>
      </w:hyperlink>
      <w:r w:rsidRPr="007A2B92">
        <w:rPr>
          <w:spacing w:val="-4"/>
          <w:kern w:val="17"/>
        </w:rPr>
        <w:t>.</w:t>
      </w:r>
    </w:p>
  </w:endnote>
  <w:endnote w:id="15">
    <w:p w14:paraId="2AFEACE1" w14:textId="549C370A" w:rsidR="00FE2492" w:rsidRPr="00C157E1" w:rsidRDefault="00FE2492" w:rsidP="00C157E1">
      <w:pPr>
        <w:pStyle w:val="Footnote"/>
      </w:pPr>
      <w:r w:rsidRPr="00C157E1">
        <w:rPr>
          <w:rStyle w:val="EndnoteReference"/>
        </w:rPr>
        <w:endnoteRef/>
      </w:r>
      <w:r w:rsidRPr="00C157E1">
        <w:t xml:space="preserve"> </w:t>
      </w:r>
      <w:r w:rsidRPr="00072CDD">
        <w:rPr>
          <w:iCs/>
        </w:rPr>
        <w:t>Mylene Mangalindan</w:t>
      </w:r>
      <w:r w:rsidRPr="00C157E1">
        <w:rPr>
          <w:i/>
          <w:iCs/>
        </w:rPr>
        <w:t>, “</w:t>
      </w:r>
      <w:r w:rsidRPr="00C157E1">
        <w:rPr>
          <w:bCs/>
        </w:rPr>
        <w:t xml:space="preserve">How Amazon's Dream Alliance </w:t>
      </w:r>
      <w:r>
        <w:rPr>
          <w:bCs/>
        </w:rPr>
        <w:t>w</w:t>
      </w:r>
      <w:r w:rsidRPr="00C157E1">
        <w:rPr>
          <w:bCs/>
        </w:rPr>
        <w:t xml:space="preserve">ith Toys 'R' Us Went So Sour,” </w:t>
      </w:r>
      <w:r w:rsidRPr="00C157E1">
        <w:rPr>
          <w:bCs/>
          <w:i/>
        </w:rPr>
        <w:t>The Wall Street Journal</w:t>
      </w:r>
      <w:r w:rsidRPr="00C157E1">
        <w:rPr>
          <w:bCs/>
        </w:rPr>
        <w:t xml:space="preserve">, January 23, 2006, accessed April 26, 2018, </w:t>
      </w:r>
      <w:hyperlink r:id="rId12" w:history="1">
        <w:r w:rsidRPr="00C157E1">
          <w:rPr>
            <w:rStyle w:val="Hyperlink"/>
            <w:color w:val="auto"/>
            <w:u w:val="none"/>
            <w:shd w:val="clear" w:color="auto" w:fill="FFFFFF"/>
          </w:rPr>
          <w:t>https://www.wsj.com/articles/SB113798030922653260</w:t>
        </w:r>
      </w:hyperlink>
      <w:r>
        <w:rPr>
          <w:rStyle w:val="Hyperlink"/>
          <w:color w:val="auto"/>
          <w:u w:val="none"/>
          <w:shd w:val="clear" w:color="auto" w:fill="FFFFFF"/>
        </w:rPr>
        <w:t>.</w:t>
      </w:r>
    </w:p>
  </w:endnote>
  <w:endnote w:id="16">
    <w:p w14:paraId="073AED23" w14:textId="63E4A789" w:rsidR="00FE2492" w:rsidRPr="00C157E1" w:rsidRDefault="00FE2492" w:rsidP="00C157E1">
      <w:pPr>
        <w:pStyle w:val="Footnote"/>
      </w:pPr>
      <w:r w:rsidRPr="00C157E1">
        <w:rPr>
          <w:rStyle w:val="EndnoteReference"/>
        </w:rPr>
        <w:endnoteRef/>
      </w:r>
      <w:r w:rsidRPr="00C157E1">
        <w:t xml:space="preserve"> Adam Hartung, “Toys R Us</w:t>
      </w:r>
      <w:r w:rsidR="00F031AB">
        <w:t>—</w:t>
      </w:r>
      <w:r w:rsidRPr="00C157E1">
        <w:t xml:space="preserve">How Bad Assumptions Fed Bad Financial Planning Creating Failure,” </w:t>
      </w:r>
      <w:r w:rsidRPr="00C157E1">
        <w:rPr>
          <w:i/>
        </w:rPr>
        <w:t>Forbes</w:t>
      </w:r>
      <w:r w:rsidRPr="00C157E1">
        <w:t>, September 20, 2017, accessed April 25, 2018, https://www.forbes.com/sites/adamhartung/2017/09/20/toys-r-us-is-a-lesson-in-how-bad-assumptions-feed-bad-financial-planning-creating-failure/#db94b0858eab.</w:t>
      </w:r>
    </w:p>
  </w:endnote>
  <w:endnote w:id="17">
    <w:p w14:paraId="7AA8106F" w14:textId="07F84FAE" w:rsidR="00FE2492" w:rsidRPr="007A2B92" w:rsidRDefault="00FE2492" w:rsidP="00C157E1">
      <w:pPr>
        <w:pStyle w:val="Footnote"/>
        <w:rPr>
          <w:spacing w:val="-4"/>
        </w:rPr>
      </w:pPr>
      <w:r w:rsidRPr="007A2B92">
        <w:rPr>
          <w:rStyle w:val="EndnoteReference"/>
          <w:spacing w:val="-4"/>
        </w:rPr>
        <w:endnoteRef/>
      </w:r>
      <w:r w:rsidRPr="007A2B92">
        <w:rPr>
          <w:spacing w:val="-4"/>
        </w:rPr>
        <w:t xml:space="preserve"> Matt Townsend, “</w:t>
      </w:r>
      <w:r w:rsidRPr="007A2B92">
        <w:rPr>
          <w:spacing w:val="-4"/>
          <w:shd w:val="clear" w:color="auto" w:fill="FFFFFF"/>
        </w:rPr>
        <w:t xml:space="preserve">Amazon Beats Toys ‘R’ US to Kmart with Most Toys Online,” </w:t>
      </w:r>
      <w:r w:rsidRPr="007A2B92">
        <w:rPr>
          <w:i/>
          <w:spacing w:val="-4"/>
          <w:shd w:val="clear" w:color="auto" w:fill="FFFFFF"/>
        </w:rPr>
        <w:t>Bloomberg</w:t>
      </w:r>
      <w:r w:rsidRPr="007A2B92">
        <w:rPr>
          <w:spacing w:val="-4"/>
          <w:shd w:val="clear" w:color="auto" w:fill="FFFFFF"/>
        </w:rPr>
        <w:t xml:space="preserve">, December 17, 2013, accessed April 27, 2018, </w:t>
      </w:r>
      <w:hyperlink r:id="rId13" w:history="1">
        <w:r w:rsidRPr="007A2B92">
          <w:rPr>
            <w:rStyle w:val="Hyperlink"/>
            <w:color w:val="auto"/>
            <w:spacing w:val="-4"/>
            <w:u w:val="none"/>
            <w:shd w:val="clear" w:color="auto" w:fill="FFFFFF"/>
          </w:rPr>
          <w:t>https://www.bloomberg.com/news/articles/2013-12-17/amazon-beats-toys-r-us-to-kmart-with-most-toys-online</w:t>
        </w:r>
      </w:hyperlink>
      <w:r w:rsidRPr="007A2B92">
        <w:rPr>
          <w:rStyle w:val="Hyperlink"/>
          <w:color w:val="auto"/>
          <w:spacing w:val="-4"/>
          <w:u w:val="none"/>
          <w:shd w:val="clear" w:color="auto" w:fill="FFFFFF"/>
        </w:rPr>
        <w:t>.</w:t>
      </w:r>
      <w:r w:rsidRPr="007A2B92">
        <w:rPr>
          <w:spacing w:val="-4"/>
          <w:shd w:val="clear" w:color="auto" w:fill="FFFFFF"/>
        </w:rPr>
        <w:t xml:space="preserve"> </w:t>
      </w:r>
    </w:p>
  </w:endnote>
  <w:endnote w:id="18">
    <w:p w14:paraId="1C8B5F6C" w14:textId="5E427FE9" w:rsidR="00FE2492" w:rsidRPr="007A2B92" w:rsidRDefault="00FE2492" w:rsidP="00C157E1">
      <w:pPr>
        <w:pStyle w:val="Footnote"/>
        <w:rPr>
          <w:bCs/>
          <w:spacing w:val="-4"/>
          <w:kern w:val="17"/>
        </w:rPr>
      </w:pPr>
      <w:r w:rsidRPr="007A2B92">
        <w:rPr>
          <w:rStyle w:val="EndnoteReference"/>
          <w:spacing w:val="-4"/>
          <w:kern w:val="17"/>
        </w:rPr>
        <w:endnoteRef/>
      </w:r>
      <w:r w:rsidRPr="007A2B92">
        <w:rPr>
          <w:spacing w:val="-4"/>
          <w:kern w:val="17"/>
        </w:rPr>
        <w:t xml:space="preserve"> </w:t>
      </w:r>
      <w:r w:rsidRPr="007A2B92">
        <w:rPr>
          <w:bCs/>
          <w:spacing w:val="-4"/>
          <w:kern w:val="17"/>
        </w:rPr>
        <w:t xml:space="preserve">Jessica Remo, “R.I.P. Toys </w:t>
      </w:r>
      <w:r w:rsidR="00F031AB">
        <w:rPr>
          <w:bCs/>
          <w:spacing w:val="-4"/>
          <w:kern w:val="17"/>
        </w:rPr>
        <w:t>‘</w:t>
      </w:r>
      <w:r w:rsidRPr="007A2B92">
        <w:rPr>
          <w:bCs/>
          <w:spacing w:val="-4"/>
          <w:kern w:val="17"/>
        </w:rPr>
        <w:t>R</w:t>
      </w:r>
      <w:r w:rsidR="00F031AB">
        <w:rPr>
          <w:bCs/>
          <w:spacing w:val="-4"/>
          <w:kern w:val="17"/>
        </w:rPr>
        <w:t>’</w:t>
      </w:r>
      <w:r w:rsidRPr="007A2B92">
        <w:rPr>
          <w:bCs/>
          <w:spacing w:val="-4"/>
          <w:kern w:val="17"/>
        </w:rPr>
        <w:t xml:space="preserve"> Us. Here</w:t>
      </w:r>
      <w:r w:rsidR="00F031AB">
        <w:rPr>
          <w:bCs/>
          <w:spacing w:val="-4"/>
          <w:kern w:val="17"/>
        </w:rPr>
        <w:t>’</w:t>
      </w:r>
      <w:r w:rsidRPr="007A2B92">
        <w:rPr>
          <w:bCs/>
          <w:spacing w:val="-4"/>
          <w:kern w:val="17"/>
        </w:rPr>
        <w:t>s What Experts Say Killed the Retail Giant,” nj.com: True Jersey, March 15, 2018, accessed April 27, 2018, </w:t>
      </w:r>
      <w:r w:rsidRPr="007A2B92">
        <w:rPr>
          <w:spacing w:val="-4"/>
          <w:kern w:val="17"/>
        </w:rPr>
        <w:t>www.nj.com/news/index.ssf/2018/03/what_killed_toys_r_us_heres_what_the_experts_say.html.</w:t>
      </w:r>
    </w:p>
  </w:endnote>
  <w:endnote w:id="19">
    <w:p w14:paraId="29D877B2" w14:textId="3FD8BBE0" w:rsidR="00FE2492" w:rsidRPr="00C157E1" w:rsidRDefault="00FE2492" w:rsidP="00C157E1">
      <w:pPr>
        <w:pStyle w:val="Footnote"/>
      </w:pPr>
      <w:r w:rsidRPr="00C157E1">
        <w:rPr>
          <w:rStyle w:val="EndnoteReference"/>
        </w:rPr>
        <w:endnoteRef/>
      </w:r>
      <w:r>
        <w:t xml:space="preserve"> “Marketing:</w:t>
      </w:r>
      <w:r w:rsidRPr="00C157E1">
        <w:t xml:space="preserve"> How Retailers</w:t>
      </w:r>
      <w:r>
        <w:t>,”</w:t>
      </w:r>
      <w:r w:rsidRPr="00C157E1">
        <w:t xml:space="preserve"> op. cit. </w:t>
      </w:r>
    </w:p>
  </w:endnote>
  <w:endnote w:id="20">
    <w:p w14:paraId="7074A9C0" w14:textId="77777777" w:rsidR="00FE2492" w:rsidRPr="00C157E1" w:rsidRDefault="00FE2492" w:rsidP="00C157E1">
      <w:pPr>
        <w:pStyle w:val="Footnote"/>
      </w:pPr>
      <w:r w:rsidRPr="00C157E1">
        <w:rPr>
          <w:rStyle w:val="EndnoteReference"/>
        </w:rPr>
        <w:endnoteRef/>
      </w:r>
      <w:r w:rsidRPr="00C157E1">
        <w:t xml:space="preserve"> Ibid. </w:t>
      </w:r>
    </w:p>
  </w:endnote>
  <w:endnote w:id="21">
    <w:p w14:paraId="46A10C88" w14:textId="78AC5CFC" w:rsidR="00FE2492" w:rsidRPr="00C157E1" w:rsidRDefault="00FE2492" w:rsidP="00C157E1">
      <w:pPr>
        <w:pStyle w:val="Footnote"/>
      </w:pPr>
      <w:r w:rsidRPr="00C157E1">
        <w:rPr>
          <w:rStyle w:val="EndnoteReference"/>
        </w:rPr>
        <w:endnoteRef/>
      </w:r>
      <w:r w:rsidRPr="00C157E1">
        <w:t xml:space="preserve"> Sutton, op. cit. </w:t>
      </w:r>
    </w:p>
  </w:endnote>
  <w:endnote w:id="22">
    <w:p w14:paraId="2B6A98E5" w14:textId="07781CDF" w:rsidR="00FE2492" w:rsidRPr="00C157E1" w:rsidRDefault="00FE2492" w:rsidP="00C157E1">
      <w:pPr>
        <w:pStyle w:val="Footnote"/>
      </w:pPr>
      <w:r w:rsidRPr="00C157E1">
        <w:rPr>
          <w:rStyle w:val="EndnoteReference"/>
        </w:rPr>
        <w:endnoteRef/>
      </w:r>
      <w:r w:rsidRPr="00C157E1">
        <w:t xml:space="preserve"> Griswold, op. cit.</w:t>
      </w:r>
    </w:p>
  </w:endnote>
  <w:endnote w:id="23">
    <w:p w14:paraId="33785AB7" w14:textId="301F123E" w:rsidR="00FE2492" w:rsidRPr="00C157E1" w:rsidRDefault="00FE2492" w:rsidP="00C157E1">
      <w:pPr>
        <w:pStyle w:val="Footnote"/>
      </w:pPr>
      <w:r w:rsidRPr="00C157E1">
        <w:rPr>
          <w:rStyle w:val="EndnoteReference"/>
        </w:rPr>
        <w:endnoteRef/>
      </w:r>
      <w:r w:rsidRPr="00C157E1">
        <w:t xml:space="preserve"> Wolf Richter, “</w:t>
      </w:r>
      <w:r w:rsidRPr="00C157E1">
        <w:rPr>
          <w:bCs/>
        </w:rPr>
        <w:t xml:space="preserve">Brick &amp; Mortar Meltdown: Toys R Us Hires Bankruptcy Law Firm,” </w:t>
      </w:r>
      <w:r w:rsidRPr="00072CDD">
        <w:rPr>
          <w:bCs/>
        </w:rPr>
        <w:t>Wolf Street: The Stories behind Business, Finance &amp; Money</w:t>
      </w:r>
      <w:r w:rsidRPr="00C157E1">
        <w:rPr>
          <w:bCs/>
        </w:rPr>
        <w:t xml:space="preserve">, September 6, 2017, accessed April 28, 2017, </w:t>
      </w:r>
      <w:hyperlink r:id="rId14" w:history="1">
        <w:r w:rsidRPr="00C157E1">
          <w:rPr>
            <w:rStyle w:val="Hyperlink"/>
            <w:color w:val="auto"/>
            <w:u w:val="none"/>
          </w:rPr>
          <w:t>https://wolfstreet.com/2017/09/06/brick-mortar-meltdown-toys-r-us-hires-bankruptcy-law-firm/</w:t>
        </w:r>
      </w:hyperlink>
      <w:r>
        <w:rPr>
          <w:rStyle w:val="Hyperlink"/>
          <w:color w:val="auto"/>
          <w:u w:val="none"/>
        </w:rPr>
        <w:t>.</w:t>
      </w:r>
      <w:r w:rsidRPr="00C157E1">
        <w:rPr>
          <w:b/>
          <w:bCs/>
        </w:rPr>
        <w:t xml:space="preserve"> </w:t>
      </w:r>
    </w:p>
  </w:endnote>
  <w:endnote w:id="24">
    <w:p w14:paraId="2B3CE9EF" w14:textId="25F84B17" w:rsidR="00FE2492" w:rsidRPr="00C157E1" w:rsidRDefault="00FE2492" w:rsidP="00C157E1">
      <w:pPr>
        <w:pStyle w:val="Footnote"/>
      </w:pPr>
      <w:r w:rsidRPr="00C157E1">
        <w:rPr>
          <w:rStyle w:val="EndnoteReference"/>
        </w:rPr>
        <w:endnoteRef/>
      </w:r>
      <w:r w:rsidRPr="00C157E1">
        <w:t xml:space="preserve"> Sutton, op. cit.</w:t>
      </w:r>
    </w:p>
  </w:endnote>
  <w:endnote w:id="25">
    <w:p w14:paraId="5AE74C4A" w14:textId="3831E397" w:rsidR="00FE2492" w:rsidRPr="00C157E1" w:rsidRDefault="00FE2492" w:rsidP="00C157E1">
      <w:pPr>
        <w:pStyle w:val="Footnote"/>
      </w:pPr>
      <w:r w:rsidRPr="00C157E1">
        <w:rPr>
          <w:rStyle w:val="EndnoteReference"/>
        </w:rPr>
        <w:endnoteRef/>
      </w:r>
      <w:r w:rsidRPr="00C157E1">
        <w:t xml:space="preserve"> Lisa Fickenscher, “Suppliers Refuse to Ship Toys to Toys ‘R’ Us’ </w:t>
      </w:r>
      <w:r w:rsidR="00F031AB">
        <w:t>a</w:t>
      </w:r>
      <w:r w:rsidRPr="00C157E1">
        <w:t xml:space="preserve">fter Bankruptcy,” </w:t>
      </w:r>
      <w:r w:rsidRPr="00C157E1">
        <w:rPr>
          <w:i/>
        </w:rPr>
        <w:t>New York Post</w:t>
      </w:r>
      <w:r w:rsidRPr="00C157E1">
        <w:t xml:space="preserve">, September 22, 2017, accessed April 28, 2018, </w:t>
      </w:r>
      <w:hyperlink r:id="rId15" w:history="1">
        <w:r w:rsidRPr="00C157E1">
          <w:rPr>
            <w:rStyle w:val="Hyperlink"/>
            <w:color w:val="auto"/>
            <w:u w:val="none"/>
          </w:rPr>
          <w:t>https://nypost.com/2017/09/22/suppliers-refuse-to-ship-toys-to-toys-r-us-after-bankruptcy/</w:t>
        </w:r>
      </w:hyperlink>
      <w:r>
        <w:rPr>
          <w:rStyle w:val="Hyperlink"/>
          <w:color w:val="auto"/>
          <w:u w:val="none"/>
        </w:rPr>
        <w:t>.</w:t>
      </w:r>
      <w:r w:rsidRPr="00C157E1">
        <w:t xml:space="preserve"> </w:t>
      </w:r>
    </w:p>
  </w:endnote>
  <w:endnote w:id="26">
    <w:p w14:paraId="7666A43F" w14:textId="6CF4D871" w:rsidR="00FE2492" w:rsidRPr="00C157E1" w:rsidRDefault="00FE2492" w:rsidP="00C157E1">
      <w:pPr>
        <w:pStyle w:val="Footnote"/>
      </w:pPr>
      <w:r w:rsidRPr="00C157E1">
        <w:rPr>
          <w:rStyle w:val="EndnoteReference"/>
        </w:rPr>
        <w:endnoteRef/>
      </w:r>
      <w:r w:rsidRPr="00C157E1">
        <w:t xml:space="preserve"> Vera Lim, “How Out-of-Stock Inventory </w:t>
      </w:r>
      <w:r w:rsidR="00F031AB">
        <w:t>I</w:t>
      </w:r>
      <w:r w:rsidRPr="00C157E1">
        <w:t>s Killing Toys</w:t>
      </w:r>
      <w:r>
        <w:t xml:space="preserve"> </w:t>
      </w:r>
      <w:r w:rsidRPr="00C157E1">
        <w:t>’</w:t>
      </w:r>
      <w:r>
        <w:t>”</w:t>
      </w:r>
      <w:r w:rsidRPr="00C157E1">
        <w:t>R</w:t>
      </w:r>
      <w:r>
        <w:t xml:space="preserve">” </w:t>
      </w:r>
      <w:r w:rsidRPr="00C157E1">
        <w:t xml:space="preserve">Us,” </w:t>
      </w:r>
      <w:r>
        <w:t>S</w:t>
      </w:r>
      <w:r w:rsidRPr="00C157E1">
        <w:t>upply</w:t>
      </w:r>
      <w:r>
        <w:t>C</w:t>
      </w:r>
      <w:r w:rsidRPr="00C157E1">
        <w:t>hain247, February 10, 2016, accessed April 28, 2018, www.supplychain247.com/article/how_out-of-stock_inventory_is_killing_toysrus</w:t>
      </w:r>
      <w:r>
        <w:t>.</w:t>
      </w:r>
    </w:p>
  </w:endnote>
  <w:endnote w:id="27">
    <w:p w14:paraId="5AB7FE45" w14:textId="77777777" w:rsidR="00FE2492" w:rsidRPr="00C157E1" w:rsidRDefault="00FE2492" w:rsidP="00C157E1">
      <w:pPr>
        <w:pStyle w:val="Footnote"/>
      </w:pPr>
      <w:r w:rsidRPr="00C157E1">
        <w:rPr>
          <w:rStyle w:val="EndnoteReference"/>
        </w:rPr>
        <w:endnoteRef/>
      </w:r>
      <w:r w:rsidRPr="00C157E1">
        <w:t xml:space="preserve"> Ibid. </w:t>
      </w:r>
    </w:p>
  </w:endnote>
  <w:endnote w:id="28">
    <w:p w14:paraId="5FA280CB" w14:textId="41561CB7" w:rsidR="00FE2492" w:rsidRPr="00C157E1" w:rsidRDefault="00FE2492" w:rsidP="00C157E1">
      <w:pPr>
        <w:pStyle w:val="Footnote"/>
      </w:pPr>
      <w:r w:rsidRPr="00C157E1">
        <w:rPr>
          <w:rStyle w:val="EndnoteReference"/>
        </w:rPr>
        <w:endnoteRef/>
      </w:r>
      <w:r w:rsidRPr="00C157E1">
        <w:t xml:space="preserve"> Chris Isidore, “Amazon Didn't Kill Toys 'R' Us. Here's What Did,” </w:t>
      </w:r>
      <w:r w:rsidRPr="00C157E1">
        <w:rPr>
          <w:i/>
        </w:rPr>
        <w:t>CNN Money</w:t>
      </w:r>
      <w:r w:rsidRPr="00C157E1">
        <w:t xml:space="preserve">, March 15, 2018, accessed April 29, 2018, </w:t>
      </w:r>
      <w:hyperlink r:id="rId16" w:history="1">
        <w:r w:rsidRPr="00C157E1">
          <w:t>http://money.cnn.com/2018/03/15/news/companies/toys-r-us-closing-blame/index.html</w:t>
        </w:r>
      </w:hyperlink>
      <w:r>
        <w:t>.</w:t>
      </w:r>
    </w:p>
  </w:endnote>
  <w:endnote w:id="29">
    <w:p w14:paraId="7833E2E1" w14:textId="77777777" w:rsidR="00FE2492" w:rsidRPr="00C157E1" w:rsidRDefault="00FE2492" w:rsidP="00C157E1">
      <w:pPr>
        <w:pStyle w:val="Footnote"/>
      </w:pPr>
      <w:r w:rsidRPr="00C157E1">
        <w:rPr>
          <w:rStyle w:val="EndnoteReference"/>
        </w:rPr>
        <w:endnoteRef/>
      </w:r>
      <w:r w:rsidRPr="00C157E1">
        <w:t xml:space="preserve"> Ibid.</w:t>
      </w:r>
    </w:p>
  </w:endnote>
  <w:endnote w:id="30">
    <w:p w14:paraId="7993CA98" w14:textId="6E346C91" w:rsidR="00FE2492" w:rsidRPr="00C157E1" w:rsidRDefault="00FE2492" w:rsidP="00C157E1">
      <w:pPr>
        <w:pStyle w:val="Footnote"/>
        <w:rPr>
          <w:shd w:val="clear" w:color="auto" w:fill="FFFFFF"/>
        </w:rPr>
      </w:pPr>
      <w:r w:rsidRPr="00C157E1">
        <w:rPr>
          <w:rStyle w:val="EndnoteReference"/>
        </w:rPr>
        <w:endnoteRef/>
      </w:r>
      <w:r w:rsidRPr="00C157E1">
        <w:t xml:space="preserve"> James Melton, “</w:t>
      </w:r>
      <w:r>
        <w:t xml:space="preserve">Internet Retailer: </w:t>
      </w:r>
      <w:r w:rsidRPr="00C157E1">
        <w:t xml:space="preserve">The Demise of Toys R Us Puts a Lot of Toy Sales Up for Grabs,” </w:t>
      </w:r>
      <w:r>
        <w:t>D</w:t>
      </w:r>
      <w:r w:rsidRPr="00C157E1">
        <w:t>igital</w:t>
      </w:r>
      <w:r>
        <w:t xml:space="preserve"> C</w:t>
      </w:r>
      <w:r w:rsidRPr="00C157E1">
        <w:t>ommerce</w:t>
      </w:r>
      <w:r>
        <w:t xml:space="preserve"> </w:t>
      </w:r>
      <w:r w:rsidRPr="00C157E1">
        <w:t xml:space="preserve">360, March 16, 2018, accessed April 30, 2018, </w:t>
      </w:r>
      <w:hyperlink r:id="rId17" w:history="1">
        <w:r w:rsidRPr="00C157E1">
          <w:t>https://www.digitalcommerce360.com/2018/03/16/toys-r-us-puts-a-lot-of-toy-sales-up-for-grabs/</w:t>
        </w:r>
      </w:hyperlink>
      <w:r>
        <w:t>.</w:t>
      </w:r>
    </w:p>
  </w:endnote>
  <w:endnote w:id="31">
    <w:p w14:paraId="35D028F9" w14:textId="6875FF26" w:rsidR="00FE2492" w:rsidRPr="00C157E1" w:rsidRDefault="00FE2492" w:rsidP="00C157E1">
      <w:pPr>
        <w:pStyle w:val="Footnote"/>
      </w:pPr>
      <w:r w:rsidRPr="00C157E1">
        <w:rPr>
          <w:rStyle w:val="EndnoteReference"/>
        </w:rPr>
        <w:endnoteRef/>
      </w:r>
      <w:r w:rsidRPr="00C157E1">
        <w:t xml:space="preserve"> Daniela Forte, “Toys ‘R’ Us Plans New Ecommerce Site,” </w:t>
      </w:r>
      <w:r>
        <w:t>MultiChannelMerchant,</w:t>
      </w:r>
      <w:r w:rsidRPr="00C157E1">
        <w:t xml:space="preserve"> May 12, 2017, accessed April 30, 2018, </w:t>
      </w:r>
      <w:hyperlink r:id="rId18" w:history="1">
        <w:r w:rsidRPr="00C157E1">
          <w:t>http://multichannelmerchant.com/ecommerce/toys-r-us-plans-new-ecommerce-site/</w:t>
        </w:r>
      </w:hyperlink>
      <w:r>
        <w:rPr>
          <w:color w:val="C12736"/>
        </w:rPr>
        <w:t>.</w:t>
      </w:r>
    </w:p>
  </w:endnote>
  <w:endnote w:id="32">
    <w:p w14:paraId="0DC0A6C3" w14:textId="11CA39BC" w:rsidR="00FE2492" w:rsidRPr="00C157E1" w:rsidRDefault="00FE2492" w:rsidP="00C157E1">
      <w:pPr>
        <w:pStyle w:val="Footnote"/>
      </w:pPr>
      <w:r w:rsidRPr="00C157E1">
        <w:rPr>
          <w:rStyle w:val="EndnoteReference"/>
        </w:rPr>
        <w:endnoteRef/>
      </w:r>
      <w:r w:rsidRPr="00C157E1">
        <w:t xml:space="preserve"> </w:t>
      </w:r>
      <w:hyperlink r:id="rId19" w:history="1">
        <w:r w:rsidRPr="00C157E1">
          <w:rPr>
            <w:rStyle w:val="Hyperlink"/>
            <w:color w:val="auto"/>
            <w:u w:val="none"/>
          </w:rPr>
          <w:t>Renfrow</w:t>
        </w:r>
      </w:hyperlink>
      <w:r w:rsidRPr="00C157E1">
        <w:rPr>
          <w:rStyle w:val="Hyperlink"/>
          <w:color w:val="auto"/>
          <w:u w:val="none"/>
        </w:rPr>
        <w:t xml:space="preserve">, op. cit. </w:t>
      </w:r>
    </w:p>
  </w:endnote>
  <w:endnote w:id="33">
    <w:p w14:paraId="32CA3333" w14:textId="1615AE7A" w:rsidR="00FE2492" w:rsidRPr="00C157E1" w:rsidRDefault="00FE2492" w:rsidP="00C157E1">
      <w:pPr>
        <w:pStyle w:val="Footnote"/>
      </w:pPr>
      <w:r w:rsidRPr="00C157E1">
        <w:rPr>
          <w:rStyle w:val="EndnoteReference"/>
        </w:rPr>
        <w:endnoteRef/>
      </w:r>
      <w:r w:rsidRPr="00C157E1">
        <w:t xml:space="preserve"> Richter, op. cit. </w:t>
      </w:r>
    </w:p>
  </w:endnote>
  <w:endnote w:id="34">
    <w:p w14:paraId="121AF363" w14:textId="082056EC" w:rsidR="00FE2492" w:rsidRPr="00C157E1" w:rsidRDefault="00FE2492" w:rsidP="00C157E1">
      <w:pPr>
        <w:pStyle w:val="Footnote"/>
      </w:pPr>
      <w:r w:rsidRPr="00C157E1">
        <w:rPr>
          <w:rStyle w:val="EndnoteReference"/>
        </w:rPr>
        <w:endnoteRef/>
      </w:r>
      <w:r w:rsidRPr="00C157E1">
        <w:t xml:space="preserve"> Wolf Richter, “Toys 'R' Us Melts Down, Files </w:t>
      </w:r>
      <w:r w:rsidR="00F031AB">
        <w:t>f</w:t>
      </w:r>
      <w:r w:rsidRPr="00C157E1">
        <w:t xml:space="preserve">or Bankruptcy, Bonds Collapse,” </w:t>
      </w:r>
      <w:r>
        <w:t>S</w:t>
      </w:r>
      <w:r w:rsidRPr="00C157E1">
        <w:t>eeking</w:t>
      </w:r>
      <w:r>
        <w:t xml:space="preserve"> A</w:t>
      </w:r>
      <w:r w:rsidRPr="00C157E1">
        <w:t>lpha, September 19, 2017, accessed April 29, 2018, https://seekingalpha.com/article/4107877-toys-r-us-melts-files-bankruptcy-bonds-collapse</w:t>
      </w:r>
      <w:r>
        <w:t>.</w:t>
      </w:r>
    </w:p>
  </w:endnote>
  <w:endnote w:id="35">
    <w:p w14:paraId="2EF7D7DC" w14:textId="5DDE08F7" w:rsidR="00FE2492" w:rsidRPr="00C157E1" w:rsidRDefault="00FE2492" w:rsidP="00C157E1">
      <w:pPr>
        <w:pStyle w:val="Footnote"/>
      </w:pPr>
      <w:r w:rsidRPr="00C157E1">
        <w:rPr>
          <w:rStyle w:val="EndnoteReference"/>
        </w:rPr>
        <w:endnoteRef/>
      </w:r>
      <w:r w:rsidRPr="00C157E1">
        <w:t xml:space="preserve"> </w:t>
      </w:r>
      <w:hyperlink r:id="rId20" w:history="1">
        <w:r w:rsidRPr="00C157E1">
          <w:rPr>
            <w:rStyle w:val="Hyperlink"/>
            <w:color w:val="auto"/>
            <w:u w:val="none"/>
          </w:rPr>
          <w:t>Lochner</w:t>
        </w:r>
      </w:hyperlink>
      <w:r w:rsidRPr="00C157E1">
        <w:t xml:space="preserve">, </w:t>
      </w:r>
      <w:hyperlink r:id="rId21" w:history="1">
        <w:r w:rsidRPr="00C157E1">
          <w:rPr>
            <w:rStyle w:val="Hyperlink"/>
            <w:color w:val="auto"/>
            <w:u w:val="none"/>
          </w:rPr>
          <w:t>Townsend</w:t>
        </w:r>
      </w:hyperlink>
      <w:r w:rsidRPr="00C157E1">
        <w:t xml:space="preserve">, and </w:t>
      </w:r>
      <w:hyperlink r:id="rId22" w:history="1">
        <w:r w:rsidRPr="00C157E1">
          <w:rPr>
            <w:rStyle w:val="Hyperlink"/>
            <w:color w:val="auto"/>
            <w:u w:val="none"/>
          </w:rPr>
          <w:t>Hannon</w:t>
        </w:r>
      </w:hyperlink>
      <w:r w:rsidRPr="00C157E1">
        <w:t xml:space="preserve">, op. cit. </w:t>
      </w:r>
    </w:p>
  </w:endnote>
  <w:endnote w:id="36">
    <w:p w14:paraId="7520E3EB" w14:textId="7D63A003" w:rsidR="00FE2492" w:rsidRPr="00C157E1" w:rsidRDefault="00FE2492" w:rsidP="00C157E1">
      <w:pPr>
        <w:pStyle w:val="Footnote"/>
      </w:pPr>
      <w:r w:rsidRPr="00C157E1">
        <w:rPr>
          <w:rStyle w:val="EndnoteReference"/>
        </w:rPr>
        <w:endnoteRef/>
      </w:r>
      <w:r w:rsidRPr="00C157E1">
        <w:t xml:space="preserve"> “Toys</w:t>
      </w:r>
      <w:r>
        <w:t xml:space="preserve"> </w:t>
      </w:r>
      <w:r w:rsidRPr="00C157E1">
        <w:t>"R"</w:t>
      </w:r>
      <w:r>
        <w:t xml:space="preserve"> </w:t>
      </w:r>
      <w:r w:rsidRPr="00C157E1">
        <w:t xml:space="preserve">Us, Inc. Closes $3.1 Billion Financing Facilities,” </w:t>
      </w:r>
      <w:r>
        <w:t xml:space="preserve">Cision: PR Newswire, </w:t>
      </w:r>
      <w:r w:rsidRPr="00C157E1">
        <w:t xml:space="preserve">September 25, 2017, accessed April 30, 2018, </w:t>
      </w:r>
      <w:hyperlink r:id="rId23" w:history="1">
        <w:r w:rsidRPr="00C157E1">
          <w:t>https://www.prnewswire.com/news-releases/toysrus-inc-closes-31-billion-financing-facilities-300525360.html</w:t>
        </w:r>
      </w:hyperlink>
      <w:r>
        <w:t>.</w:t>
      </w:r>
    </w:p>
  </w:endnote>
  <w:endnote w:id="37">
    <w:p w14:paraId="09D495C7" w14:textId="5BB3568D" w:rsidR="00FE2492" w:rsidRPr="00C157E1" w:rsidRDefault="00FE2492" w:rsidP="00C157E1">
      <w:pPr>
        <w:pStyle w:val="Footnote"/>
      </w:pPr>
      <w:r w:rsidRPr="00C157E1">
        <w:rPr>
          <w:rStyle w:val="EndnoteReference"/>
        </w:rPr>
        <w:endnoteRef/>
      </w:r>
      <w:r w:rsidRPr="00C157E1">
        <w:t xml:space="preserve"> Thuy Ong, “Toys R Us Releases an AR </w:t>
      </w:r>
      <w:r>
        <w:t>A</w:t>
      </w:r>
      <w:r w:rsidRPr="00C157E1">
        <w:t xml:space="preserve">pp that </w:t>
      </w:r>
      <w:r>
        <w:t>L</w:t>
      </w:r>
      <w:r w:rsidRPr="00C157E1">
        <w:t xml:space="preserve">ets you Interact with </w:t>
      </w:r>
      <w:r w:rsidR="00F031AB">
        <w:t>I</w:t>
      </w:r>
      <w:r w:rsidRPr="00C157E1">
        <w:t xml:space="preserve">ts Failing Stores,” </w:t>
      </w:r>
      <w:r w:rsidRPr="00072CDD">
        <w:t>The Verge</w:t>
      </w:r>
      <w:r w:rsidRPr="00C157E1">
        <w:t xml:space="preserve">, October 3, 2017, accessed May 1, 2018, </w:t>
      </w:r>
      <w:hyperlink r:id="rId24" w:history="1">
        <w:r w:rsidRPr="00C157E1">
          <w:t>https://www.theverge.com/2017/10/3/16408448/toys-r-us-ar-app-play-chaser</w:t>
        </w:r>
      </w:hyperlink>
      <w:r w:rsidRPr="00C157E1">
        <w:rPr>
          <w:b/>
          <w:bCs/>
        </w:rPr>
        <w:t xml:space="preserve"> </w:t>
      </w:r>
      <w:r>
        <w:rPr>
          <w:b/>
          <w:bCs/>
        </w:rPr>
        <w:t>.</w:t>
      </w:r>
    </w:p>
  </w:endnote>
  <w:endnote w:id="38">
    <w:p w14:paraId="3B8299E2" w14:textId="19486AAF" w:rsidR="00FE2492" w:rsidRPr="00C157E1" w:rsidRDefault="00FE2492" w:rsidP="00C157E1">
      <w:pPr>
        <w:pStyle w:val="Footnote"/>
      </w:pPr>
      <w:r w:rsidRPr="00C157E1">
        <w:rPr>
          <w:rStyle w:val="EndnoteReference"/>
        </w:rPr>
        <w:endnoteRef/>
      </w:r>
      <w:r w:rsidRPr="00C157E1">
        <w:t xml:space="preserve"> Sutton, op. cit.</w:t>
      </w:r>
    </w:p>
  </w:endnote>
  <w:endnote w:id="39">
    <w:p w14:paraId="1C563B7C" w14:textId="23AD67F1" w:rsidR="00FE2492" w:rsidRPr="00C157E1" w:rsidRDefault="00FE2492" w:rsidP="00C157E1">
      <w:pPr>
        <w:pStyle w:val="Footnote"/>
      </w:pPr>
      <w:r w:rsidRPr="00C157E1">
        <w:rPr>
          <w:rStyle w:val="EndnoteReference"/>
        </w:rPr>
        <w:endnoteRef/>
      </w:r>
      <w:r w:rsidRPr="00C157E1">
        <w:t xml:space="preserve"> Alexandra Jardine, “Toys R Us Looks to Nostalgia with a Vintage-Infused Holiday Spot,” </w:t>
      </w:r>
      <w:r w:rsidRPr="00072CDD">
        <w:t>AdAge</w:t>
      </w:r>
      <w:r>
        <w:t>: Creativity</w:t>
      </w:r>
      <w:r w:rsidRPr="00C157E1">
        <w:t xml:space="preserve">, December 15, 2017, accessed April 30, 2018, </w:t>
      </w:r>
      <w:hyperlink r:id="rId25" w:history="1">
        <w:r w:rsidRPr="00C157E1">
          <w:t>http://creativity-online.com/work/toys-r-us-holiday-remix/53440</w:t>
        </w:r>
      </w:hyperlink>
      <w:r>
        <w:t>.</w:t>
      </w:r>
      <w:r w:rsidRPr="00C157E1">
        <w:t xml:space="preserve"> </w:t>
      </w:r>
    </w:p>
  </w:endnote>
  <w:endnote w:id="40">
    <w:p w14:paraId="3334C95B" w14:textId="01E4E052" w:rsidR="00FE2492" w:rsidRPr="00C157E1" w:rsidRDefault="00FE2492" w:rsidP="00C157E1">
      <w:pPr>
        <w:pStyle w:val="Footnote"/>
      </w:pPr>
      <w:r w:rsidRPr="00C157E1">
        <w:rPr>
          <w:rStyle w:val="EndnoteReference"/>
        </w:rPr>
        <w:endnoteRef/>
      </w:r>
      <w:hyperlink r:id="rId26" w:history="1">
        <w:r w:rsidRPr="00C157E1">
          <w:t>Jodi Xu Klein</w:t>
        </w:r>
      </w:hyperlink>
      <w:r w:rsidRPr="00C157E1">
        <w:t xml:space="preserve">, </w:t>
      </w:r>
      <w:hyperlink r:id="rId27" w:history="1">
        <w:r w:rsidRPr="00C157E1">
          <w:t>Matthew Townsend</w:t>
        </w:r>
      </w:hyperlink>
      <w:r w:rsidRPr="00C157E1">
        <w:t xml:space="preserve">, and </w:t>
      </w:r>
      <w:hyperlink r:id="rId28" w:history="1">
        <w:r w:rsidRPr="00C157E1">
          <w:t>Kiel Porter</w:t>
        </w:r>
      </w:hyperlink>
      <w:r w:rsidRPr="00C157E1">
        <w:t xml:space="preserve">, “Toys ‘R’ Us Vendors Cut Shipments on Bankruptcy Fear,” </w:t>
      </w:r>
      <w:r w:rsidRPr="00072CDD">
        <w:t>Bloomberg</w:t>
      </w:r>
      <w:r w:rsidRPr="00C157E1">
        <w:t xml:space="preserve">, September 14, 2017, accessed April 30, 2018, </w:t>
      </w:r>
      <w:hyperlink r:id="rId29" w:history="1">
        <w:r w:rsidRPr="00C157E1">
          <w:t>https://www.bloomberg.com/news/articles/2017-09-14/toys-r-us-vendors-said-to-cut-shipments-as-bankruptcy-explored</w:t>
        </w:r>
      </w:hyperlink>
      <w:r>
        <w:t>.</w:t>
      </w:r>
      <w:r w:rsidRPr="00C157E1">
        <w:t xml:space="preserve"> </w:t>
      </w:r>
    </w:p>
  </w:endnote>
  <w:endnote w:id="41">
    <w:p w14:paraId="0B1D8293" w14:textId="53DBD116" w:rsidR="00FE2492" w:rsidRPr="00C157E1" w:rsidRDefault="00FE2492" w:rsidP="00C157E1">
      <w:pPr>
        <w:pStyle w:val="Footnote"/>
      </w:pPr>
      <w:r w:rsidRPr="00C157E1">
        <w:rPr>
          <w:rStyle w:val="EndnoteReference"/>
        </w:rPr>
        <w:endnoteRef/>
      </w:r>
      <w:r w:rsidRPr="00C157E1">
        <w:t xml:space="preserve"> Lauren Hirsch, “Toys R Us' Poor Holiday Sales Cast Doubts on its Future,” </w:t>
      </w:r>
      <w:r w:rsidRPr="00C157E1">
        <w:rPr>
          <w:i/>
        </w:rPr>
        <w:t>CNBC</w:t>
      </w:r>
      <w:r>
        <w:rPr>
          <w:i/>
        </w:rPr>
        <w:t>: Retail</w:t>
      </w:r>
      <w:r w:rsidRPr="00C157E1">
        <w:t xml:space="preserve">, January 30, 2018, accessed May 1, 2018, </w:t>
      </w:r>
      <w:hyperlink r:id="rId30" w:history="1">
        <w:r w:rsidRPr="00C157E1">
          <w:t>https://www.cnbc.com/2018/01/30/toys-r-us-poor-holiday-sales-cast-doubts-on-its-future.html</w:t>
        </w:r>
      </w:hyperlink>
      <w:r>
        <w:t>.</w:t>
      </w:r>
      <w:r w:rsidRPr="00C157E1">
        <w:t xml:space="preserve"> </w:t>
      </w:r>
    </w:p>
  </w:endnote>
  <w:endnote w:id="42">
    <w:p w14:paraId="06270511" w14:textId="0A0C4F9E" w:rsidR="00FE2492" w:rsidRPr="00C157E1" w:rsidRDefault="00FE2492" w:rsidP="00C157E1">
      <w:pPr>
        <w:pStyle w:val="Footnote"/>
      </w:pPr>
      <w:r w:rsidRPr="00C157E1">
        <w:rPr>
          <w:rStyle w:val="EndnoteReference"/>
        </w:rPr>
        <w:endnoteRef/>
      </w:r>
      <w:r w:rsidRPr="00C157E1">
        <w:t xml:space="preserve"> </w:t>
      </w:r>
      <w:hyperlink r:id="rId31" w:history="1">
        <w:r w:rsidRPr="00C157E1">
          <w:t>Abha Bhattarai</w:t>
        </w:r>
      </w:hyperlink>
      <w:r w:rsidRPr="00C157E1">
        <w:t xml:space="preserve">, “Toys R Us to Close all 800 of </w:t>
      </w:r>
      <w:r w:rsidR="00F031AB">
        <w:t>I</w:t>
      </w:r>
      <w:r w:rsidRPr="00C157E1">
        <w:t xml:space="preserve">ts U.S. Stores,” </w:t>
      </w:r>
      <w:r w:rsidRPr="00C157E1">
        <w:rPr>
          <w:i/>
        </w:rPr>
        <w:t>The Washington Post</w:t>
      </w:r>
      <w:r w:rsidRPr="00C157E1">
        <w:t xml:space="preserve">, March </w:t>
      </w:r>
      <w:r>
        <w:t>14, 2018, accessed May 1, 2018, </w:t>
      </w:r>
      <w:hyperlink r:id="rId32" w:history="1">
        <w:r w:rsidRPr="00C157E1">
          <w:t>https://www.washingtonpost.com/news/business/wp/2018/03/14/toys-r-us-to-close-all-800-of-its-u-s-stores/?noredirect=on&amp;utm_term=.d29047272c80</w:t>
        </w:r>
      </w:hyperlink>
      <w:r>
        <w:t>.</w:t>
      </w:r>
    </w:p>
  </w:endnote>
  <w:endnote w:id="43">
    <w:p w14:paraId="21FA117A" w14:textId="0A31811C" w:rsidR="00FE2492" w:rsidRPr="00C157E1" w:rsidRDefault="00FE2492" w:rsidP="00C157E1">
      <w:pPr>
        <w:pStyle w:val="Footnote"/>
      </w:pPr>
      <w:r w:rsidRPr="00C157E1">
        <w:rPr>
          <w:rStyle w:val="EndnoteReference"/>
        </w:rPr>
        <w:endnoteRef/>
      </w:r>
      <w:r w:rsidRPr="00C157E1">
        <w:t xml:space="preserve"> Verdon, op. cit.</w:t>
      </w:r>
    </w:p>
  </w:endnote>
  <w:endnote w:id="44">
    <w:p w14:paraId="117D46EC" w14:textId="1557258F" w:rsidR="00FE2492" w:rsidRPr="00C157E1" w:rsidRDefault="00FE2492" w:rsidP="00C157E1">
      <w:pPr>
        <w:pStyle w:val="Footnote"/>
      </w:pPr>
      <w:r w:rsidRPr="00C157E1">
        <w:rPr>
          <w:rStyle w:val="EndnoteReference"/>
        </w:rPr>
        <w:endnoteRef/>
      </w:r>
      <w:r w:rsidRPr="00C157E1">
        <w:t xml:space="preserve"> </w:t>
      </w:r>
      <w:hyperlink r:id="rId33" w:history="1">
        <w:r w:rsidRPr="00C157E1">
          <w:t>Anna Nicolaou</w:t>
        </w:r>
      </w:hyperlink>
      <w:r w:rsidRPr="00C157E1">
        <w:t xml:space="preserve"> and </w:t>
      </w:r>
      <w:hyperlink r:id="rId34" w:history="1">
        <w:r w:rsidRPr="00C157E1">
          <w:t>Kara Scannell</w:t>
        </w:r>
      </w:hyperlink>
      <w:r w:rsidRPr="00C157E1">
        <w:t xml:space="preserve">, “Toys R Us </w:t>
      </w:r>
      <w:r>
        <w:t>B</w:t>
      </w:r>
      <w:r w:rsidRPr="00C157E1">
        <w:t xml:space="preserve">uckled under </w:t>
      </w:r>
      <w:r>
        <w:t>P</w:t>
      </w:r>
      <w:r w:rsidRPr="00C157E1">
        <w:t xml:space="preserve">rivate </w:t>
      </w:r>
      <w:r>
        <w:t>E</w:t>
      </w:r>
      <w:r w:rsidRPr="00C157E1">
        <w:t xml:space="preserve">quity </w:t>
      </w:r>
      <w:r>
        <w:t>O</w:t>
      </w:r>
      <w:r w:rsidRPr="00C157E1">
        <w:t xml:space="preserve">wnership,” </w:t>
      </w:r>
      <w:r w:rsidRPr="00C157E1">
        <w:rPr>
          <w:i/>
        </w:rPr>
        <w:t>The Financial Times</w:t>
      </w:r>
      <w:r w:rsidRPr="00C157E1">
        <w:t xml:space="preserve">, September 20, 2017, accessed May 1, 2018, </w:t>
      </w:r>
      <w:hyperlink r:id="rId35" w:history="1">
        <w:r w:rsidRPr="00C157E1">
          <w:t>https://www.ft.com/content/02a5edbe-9d93-11e7-8cd4-932067fbf946</w:t>
        </w:r>
      </w:hyperlink>
      <w:r>
        <w:t>.</w:t>
      </w:r>
      <w:r w:rsidRPr="00C157E1">
        <w:t xml:space="preserve"> </w:t>
      </w:r>
    </w:p>
  </w:endnote>
  <w:endnote w:id="45">
    <w:p w14:paraId="0E1677CC" w14:textId="0AC84C7F" w:rsidR="00FE2492" w:rsidRPr="00C157E1" w:rsidRDefault="00FE2492" w:rsidP="00C157E1">
      <w:pPr>
        <w:pStyle w:val="Footnote"/>
      </w:pPr>
      <w:r w:rsidRPr="00C157E1">
        <w:rPr>
          <w:rStyle w:val="EndnoteReference"/>
        </w:rPr>
        <w:endnoteRef/>
      </w:r>
      <w:r w:rsidRPr="00C157E1">
        <w:t xml:space="preserve"> </w:t>
      </w:r>
      <w:hyperlink r:id="rId36" w:history="1">
        <w:r w:rsidRPr="00C157E1">
          <w:t>Bhattarai</w:t>
        </w:r>
      </w:hyperlink>
      <w:r w:rsidRPr="00C157E1">
        <w:t xml:space="preserve">, op. cit. </w:t>
      </w:r>
    </w:p>
  </w:endnote>
  <w:endnote w:id="46">
    <w:p w14:paraId="0EFE7918" w14:textId="3DE925F2" w:rsidR="00FE2492" w:rsidRPr="00C157E1" w:rsidRDefault="00FE2492" w:rsidP="00C157E1">
      <w:pPr>
        <w:pStyle w:val="Footnote"/>
        <w:rPr>
          <w:spacing w:val="-4"/>
          <w:kern w:val="17"/>
        </w:rPr>
      </w:pPr>
      <w:r w:rsidRPr="00C157E1">
        <w:rPr>
          <w:rStyle w:val="EndnoteReference"/>
          <w:spacing w:val="-4"/>
          <w:kern w:val="17"/>
        </w:rPr>
        <w:endnoteRef/>
      </w:r>
      <w:r w:rsidRPr="00C157E1">
        <w:rPr>
          <w:spacing w:val="-4"/>
          <w:kern w:val="17"/>
        </w:rPr>
        <w:t xml:space="preserve"> Parija Kavilanz and Aaron Smith, “Small Toy Makers: Death of Toys 'R' Us Leaves a </w:t>
      </w:r>
      <w:r w:rsidR="00F031AB">
        <w:rPr>
          <w:spacing w:val="-4"/>
          <w:kern w:val="17"/>
        </w:rPr>
        <w:t>‘</w:t>
      </w:r>
      <w:r w:rsidRPr="00C157E1">
        <w:rPr>
          <w:spacing w:val="-4"/>
          <w:kern w:val="17"/>
        </w:rPr>
        <w:t>Big Hole</w:t>
      </w:r>
      <w:r>
        <w:rPr>
          <w:spacing w:val="-4"/>
          <w:kern w:val="17"/>
        </w:rPr>
        <w:t>,</w:t>
      </w:r>
      <w:r w:rsidR="00F031AB">
        <w:rPr>
          <w:spacing w:val="-4"/>
          <w:kern w:val="17"/>
        </w:rPr>
        <w:t>’</w:t>
      </w:r>
      <w:r w:rsidRPr="00C157E1">
        <w:rPr>
          <w:spacing w:val="-4"/>
          <w:kern w:val="17"/>
        </w:rPr>
        <w:t xml:space="preserve">” </w:t>
      </w:r>
      <w:r w:rsidRPr="00C157E1">
        <w:rPr>
          <w:i/>
          <w:spacing w:val="-4"/>
          <w:kern w:val="17"/>
        </w:rPr>
        <w:t>CNN</w:t>
      </w:r>
      <w:r>
        <w:rPr>
          <w:i/>
          <w:spacing w:val="-4"/>
          <w:kern w:val="17"/>
        </w:rPr>
        <w:t>:</w:t>
      </w:r>
      <w:r w:rsidRPr="00C157E1">
        <w:rPr>
          <w:i/>
          <w:spacing w:val="-4"/>
          <w:kern w:val="17"/>
        </w:rPr>
        <w:t xml:space="preserve"> Money</w:t>
      </w:r>
      <w:r w:rsidRPr="00C157E1">
        <w:rPr>
          <w:spacing w:val="-4"/>
          <w:kern w:val="17"/>
        </w:rPr>
        <w:t xml:space="preserve">, March 16, 2018, accessed May 1, 2018, </w:t>
      </w:r>
      <w:hyperlink r:id="rId37" w:history="1">
        <w:r w:rsidRPr="00C157E1">
          <w:rPr>
            <w:rStyle w:val="Hyperlink"/>
            <w:color w:val="auto"/>
            <w:spacing w:val="-4"/>
            <w:kern w:val="17"/>
            <w:u w:val="none"/>
          </w:rPr>
          <w:t>http://money.cnn.com/2018/03/16/news/companies/toy-companies-hurt-toys-r-us-closing/index.html</w:t>
        </w:r>
      </w:hyperlink>
      <w:r w:rsidRPr="00C157E1">
        <w:rPr>
          <w:spacing w:val="-4"/>
          <w:kern w:val="17"/>
        </w:rPr>
        <w:t>.</w:t>
      </w:r>
    </w:p>
  </w:endnote>
  <w:endnote w:id="47">
    <w:p w14:paraId="53785919" w14:textId="34618ED4" w:rsidR="00FE2492" w:rsidRPr="00C157E1" w:rsidRDefault="00FE2492" w:rsidP="00C157E1">
      <w:pPr>
        <w:pStyle w:val="Footnote"/>
      </w:pPr>
      <w:r w:rsidRPr="00C157E1">
        <w:rPr>
          <w:rStyle w:val="EndnoteReference"/>
        </w:rPr>
        <w:endnoteRef/>
      </w:r>
      <w:r w:rsidRPr="00C157E1">
        <w:t xml:space="preserve"> Chris Isidore, “Billionaire CEO </w:t>
      </w:r>
      <w:r w:rsidR="00F031AB">
        <w:t>W</w:t>
      </w:r>
      <w:r w:rsidRPr="00C157E1">
        <w:t xml:space="preserve">on't Stop Trying to Save Toys 'R' Us,” </w:t>
      </w:r>
      <w:r w:rsidRPr="00C157E1">
        <w:rPr>
          <w:i/>
        </w:rPr>
        <w:t>CNN</w:t>
      </w:r>
      <w:r>
        <w:rPr>
          <w:i/>
        </w:rPr>
        <w:t>:</w:t>
      </w:r>
      <w:r w:rsidRPr="00C157E1">
        <w:rPr>
          <w:i/>
        </w:rPr>
        <w:t xml:space="preserve"> Money</w:t>
      </w:r>
      <w:r w:rsidRPr="00C157E1">
        <w:t xml:space="preserve">, April 23, 2018, accessed May 1, 2018, </w:t>
      </w:r>
      <w:hyperlink r:id="rId38" w:history="1">
        <w:r w:rsidRPr="00C157E1">
          <w:rPr>
            <w:rStyle w:val="Hyperlink"/>
            <w:color w:val="auto"/>
            <w:u w:val="none"/>
          </w:rPr>
          <w:t>http://money.cnn.com/2018/04/23/news/companies/toys-r-us-bidder/index.html</w:t>
        </w:r>
      </w:hyperlink>
      <w:r>
        <w:rPr>
          <w:rStyle w:val="Hyperlink"/>
          <w:color w:val="auto"/>
          <w:u w:val="none"/>
        </w:rPr>
        <w:t>.</w:t>
      </w:r>
      <w:r w:rsidRPr="00C157E1">
        <w:t xml:space="preserve"> </w:t>
      </w:r>
    </w:p>
  </w:endnote>
  <w:endnote w:id="48">
    <w:p w14:paraId="4AFEE395" w14:textId="58811043" w:rsidR="00FE2492" w:rsidRPr="00C157E1" w:rsidRDefault="00FE2492" w:rsidP="00C157E1">
      <w:pPr>
        <w:pStyle w:val="Footnote"/>
      </w:pPr>
      <w:r w:rsidRPr="00C157E1">
        <w:rPr>
          <w:rStyle w:val="EndnoteReference"/>
        </w:rPr>
        <w:endnoteRef/>
      </w:r>
      <w:r w:rsidRPr="00C157E1">
        <w:t xml:space="preserve"> Anne D’Innocenzio, “Billionaire Toy Exec Working on Crowdfunding Bid to Save U.S. Toys ‘R’ Us Stores,” </w:t>
      </w:r>
      <w:r w:rsidRPr="00C157E1">
        <w:rPr>
          <w:i/>
        </w:rPr>
        <w:t>Financial Post</w:t>
      </w:r>
      <w:r w:rsidRPr="00C157E1">
        <w:t xml:space="preserve">, March 22, 2018, accessed May 2, 2018, </w:t>
      </w:r>
      <w:hyperlink r:id="rId39" w:history="1">
        <w:r w:rsidRPr="00C157E1">
          <w:rPr>
            <w:rStyle w:val="Hyperlink"/>
            <w:color w:val="auto"/>
            <w:u w:val="none"/>
          </w:rPr>
          <w:t>http://business.financialpost.com/news/retail-marketing/toy-company-ceo-leads-effort-to-salvage-part-of-toys-r-us</w:t>
        </w:r>
      </w:hyperlink>
      <w:r>
        <w:rPr>
          <w:rStyle w:val="Hyperlink"/>
          <w:color w:val="auto"/>
          <w:u w:val="none"/>
        </w:rPr>
        <w:t>.</w:t>
      </w:r>
      <w:r w:rsidRPr="00C157E1">
        <w:t xml:space="preserve"> </w:t>
      </w:r>
    </w:p>
  </w:endnote>
  <w:endnote w:id="49">
    <w:p w14:paraId="2F6D9A41" w14:textId="386BC499" w:rsidR="00FE2492" w:rsidRPr="00C157E1" w:rsidRDefault="00FE2492" w:rsidP="00C157E1">
      <w:pPr>
        <w:pStyle w:val="Footnote"/>
      </w:pPr>
      <w:r w:rsidRPr="00C157E1">
        <w:rPr>
          <w:rStyle w:val="EndnoteReference"/>
        </w:rPr>
        <w:endnoteRef/>
      </w:r>
      <w:r w:rsidRPr="00C157E1">
        <w:t xml:space="preserve"> Isidore, “Billionaire CEO</w:t>
      </w:r>
      <w:r>
        <w:t>,”</w:t>
      </w:r>
      <w:r w:rsidRPr="00C157E1">
        <w:t xml:space="preserve"> op. cit. </w:t>
      </w:r>
    </w:p>
  </w:endnote>
  <w:endnote w:id="50">
    <w:p w14:paraId="1AC38243" w14:textId="1DB133A9" w:rsidR="00FE2492" w:rsidRPr="00C157E1" w:rsidRDefault="00FE2492" w:rsidP="00C157E1">
      <w:pPr>
        <w:pStyle w:val="Footnote"/>
      </w:pPr>
      <w:r w:rsidRPr="00C157E1">
        <w:rPr>
          <w:rStyle w:val="EndnoteReference"/>
        </w:rPr>
        <w:endnoteRef/>
      </w:r>
      <w:r w:rsidRPr="00C157E1">
        <w:t xml:space="preserve"> Joan Verdon, “</w:t>
      </w:r>
      <w:r w:rsidRPr="00C157E1">
        <w:rPr>
          <w:bCs/>
        </w:rPr>
        <w:t xml:space="preserve">Toy Company Executive Larian Leads GoFundMe Effort to </w:t>
      </w:r>
      <w:r w:rsidR="00F031AB">
        <w:rPr>
          <w:bCs/>
        </w:rPr>
        <w:t>K</w:t>
      </w:r>
      <w:r w:rsidRPr="00C157E1">
        <w:rPr>
          <w:bCs/>
        </w:rPr>
        <w:t xml:space="preserve">eep Toys R Us Brand Alive, </w:t>
      </w:r>
      <w:r>
        <w:rPr>
          <w:bCs/>
        </w:rPr>
        <w:t>P</w:t>
      </w:r>
      <w:r w:rsidRPr="00C157E1">
        <w:rPr>
          <w:bCs/>
        </w:rPr>
        <w:t xml:space="preserve">ledges $200M,” </w:t>
      </w:r>
      <w:r w:rsidRPr="00C157E1">
        <w:rPr>
          <w:bCs/>
          <w:i/>
        </w:rPr>
        <w:t>USA Today</w:t>
      </w:r>
      <w:r w:rsidRPr="00C157E1">
        <w:rPr>
          <w:bCs/>
        </w:rPr>
        <w:t xml:space="preserve">, March 22, 2018, accessed April 30, 2018, </w:t>
      </w:r>
      <w:hyperlink r:id="rId40" w:history="1">
        <w:r w:rsidRPr="00C157E1">
          <w:rPr>
            <w:rStyle w:val="Hyperlink"/>
            <w:color w:val="auto"/>
            <w:u w:val="none"/>
          </w:rPr>
          <w:t>https://www.usatoday.com/story/money/business/2018/03/22/toy-co-ceo-leads-effort-save-toys-r-us/448314002/</w:t>
        </w:r>
      </w:hyperlink>
      <w:r>
        <w:rPr>
          <w:rStyle w:val="Hyperlink"/>
          <w:color w:val="auto"/>
          <w:u w:val="none"/>
        </w:rPr>
        <w:t>.</w:t>
      </w:r>
      <w:r w:rsidRPr="00C157E1">
        <w:rPr>
          <w:bCs/>
        </w:rPr>
        <w:t xml:space="preserve"> </w:t>
      </w:r>
    </w:p>
  </w:endnote>
  <w:endnote w:id="51">
    <w:p w14:paraId="5969053A" w14:textId="5BC862B7" w:rsidR="00FE2492" w:rsidRPr="00C157E1" w:rsidRDefault="00FE2492" w:rsidP="00C157E1">
      <w:pPr>
        <w:pStyle w:val="Footnote"/>
      </w:pPr>
      <w:r w:rsidRPr="00C157E1">
        <w:rPr>
          <w:rStyle w:val="EndnoteReference"/>
        </w:rPr>
        <w:endnoteRef/>
      </w:r>
      <w:r w:rsidRPr="00C157E1">
        <w:t xml:space="preserve"> Doherty and Church, op. cit. </w:t>
      </w:r>
    </w:p>
  </w:endnote>
  <w:endnote w:id="52">
    <w:p w14:paraId="2CFA6773" w14:textId="59C3BCAD" w:rsidR="00FE2492" w:rsidRPr="00C157E1" w:rsidRDefault="00FE2492" w:rsidP="00C157E1">
      <w:pPr>
        <w:pStyle w:val="Footnote"/>
        <w:rPr>
          <w:i/>
          <w:iCs/>
          <w:color w:val="333333"/>
          <w:lang w:eastAsia="en-GB"/>
        </w:rPr>
      </w:pPr>
      <w:r w:rsidRPr="00C157E1">
        <w:rPr>
          <w:rStyle w:val="EndnoteReference"/>
        </w:rPr>
        <w:endnoteRef/>
      </w:r>
      <w:r w:rsidRPr="00C157E1">
        <w:t xml:space="preserve"> </w:t>
      </w:r>
      <w:r w:rsidRPr="00C157E1">
        <w:rPr>
          <w:lang w:eastAsia="en-GB"/>
        </w:rPr>
        <w:t>Lillian Rizzo and Paul Ziobro</w:t>
      </w:r>
      <w:r w:rsidRPr="00C157E1">
        <w:t>, “</w:t>
      </w:r>
      <w:r>
        <w:t xml:space="preserve">Bankruptcy: </w:t>
      </w:r>
      <w:r w:rsidRPr="00C157E1">
        <w:t xml:space="preserve">Toys ‘R’ Us Rules Out Billionaire Bratz Maker’s Offer,” </w:t>
      </w:r>
      <w:r w:rsidRPr="00C157E1">
        <w:rPr>
          <w:i/>
        </w:rPr>
        <w:t>The Wall Street Journal</w:t>
      </w:r>
      <w:r w:rsidRPr="00C157E1">
        <w:t xml:space="preserve">, April 17, 2018, accessed May 1, 2018, </w:t>
      </w:r>
      <w:hyperlink r:id="rId41" w:history="1">
        <w:r w:rsidRPr="00C157E1">
          <w:t>https://www.wsj.com/articles/toys-r-us-rules-out-billionaire-bratz-makers-offer-1523986175</w:t>
        </w:r>
      </w:hyperlink>
      <w:r w:rsidRPr="00C157E1">
        <w:rPr>
          <w:b/>
          <w:bCs/>
          <w:color w:val="333333"/>
        </w:rPr>
        <w:t xml:space="preserve"> </w:t>
      </w:r>
    </w:p>
  </w:endnote>
  <w:endnote w:id="53">
    <w:p w14:paraId="1D5F7767" w14:textId="27C89014" w:rsidR="00FE2492" w:rsidRPr="00C157E1" w:rsidRDefault="00FE2492" w:rsidP="00C157E1">
      <w:pPr>
        <w:pStyle w:val="Footnote"/>
      </w:pPr>
      <w:r w:rsidRPr="00C157E1">
        <w:rPr>
          <w:rStyle w:val="EndnoteReference"/>
        </w:rPr>
        <w:endnoteRef/>
      </w:r>
      <w:r w:rsidRPr="00C157E1">
        <w:t xml:space="preserve"> Isidore, “Billionaire CEO</w:t>
      </w:r>
      <w:r>
        <w:t xml:space="preserve">,” </w:t>
      </w:r>
      <w:r w:rsidRPr="00C157E1">
        <w:t>op. cit.</w:t>
      </w:r>
    </w:p>
  </w:endnote>
  <w:endnote w:id="54">
    <w:p w14:paraId="163B521A" w14:textId="4BFB1D92" w:rsidR="00FE2492" w:rsidRDefault="00FE2492" w:rsidP="00C157E1">
      <w:pPr>
        <w:pStyle w:val="Footnote"/>
        <w:rPr>
          <w:spacing w:val="-4"/>
          <w:kern w:val="17"/>
        </w:rPr>
      </w:pPr>
      <w:r w:rsidRPr="00C157E1">
        <w:rPr>
          <w:rStyle w:val="EndnoteReference"/>
          <w:spacing w:val="-4"/>
          <w:kern w:val="17"/>
        </w:rPr>
        <w:endnoteRef/>
      </w:r>
      <w:r>
        <w:rPr>
          <w:spacing w:val="-4"/>
          <w:kern w:val="17"/>
        </w:rPr>
        <w:t> Christopher Brown, “Replying to @ToysRUs,” </w:t>
      </w:r>
      <w:r w:rsidR="00F031AB">
        <w:rPr>
          <w:spacing w:val="-4"/>
          <w:kern w:val="17"/>
        </w:rPr>
        <w:t>T</w:t>
      </w:r>
      <w:r>
        <w:rPr>
          <w:spacing w:val="-4"/>
          <w:kern w:val="17"/>
        </w:rPr>
        <w:t>witter, March 9, 2018, accessed May 2, </w:t>
      </w:r>
      <w:r w:rsidRPr="00C157E1">
        <w:rPr>
          <w:spacing w:val="-4"/>
          <w:kern w:val="17"/>
        </w:rPr>
        <w:t>2018,</w:t>
      </w:r>
      <w:r w:rsidRPr="007A2B92">
        <w:t xml:space="preserve"> </w:t>
      </w:r>
      <w:r w:rsidRPr="007A2B92">
        <w:rPr>
          <w:spacing w:val="-4"/>
          <w:kern w:val="17"/>
        </w:rPr>
        <w:t>https://twitter.com/Wanta99gtr/</w:t>
      </w:r>
    </w:p>
    <w:p w14:paraId="72746EF9" w14:textId="182BA1C0" w:rsidR="00FE2492" w:rsidRPr="00C157E1" w:rsidRDefault="00EB03A3" w:rsidP="00C157E1">
      <w:pPr>
        <w:pStyle w:val="Footnote"/>
        <w:rPr>
          <w:spacing w:val="-4"/>
          <w:kern w:val="17"/>
        </w:rPr>
      </w:pPr>
      <w:hyperlink r:id="rId42" w:history="1">
        <w:r w:rsidR="00FE2492" w:rsidRPr="00C157E1">
          <w:rPr>
            <w:rStyle w:val="Hyperlink"/>
            <w:color w:val="auto"/>
            <w:spacing w:val="-4"/>
            <w:kern w:val="17"/>
            <w:u w:val="none"/>
          </w:rPr>
          <w:t>status/972291538033299456?ref_src=twsrc%5Etfw&amp;ref_url=https%3A%2F%2Fwww.geekwire.com%2F2018%2Fhey-sad-internet-use-imagination-toys-r-us-goes-business-pick-smaller-box-shop%2F&amp;tfw_creator=kslosh&amp;tfw_site=geekwire</w:t>
        </w:r>
      </w:hyperlink>
      <w:r w:rsidR="00FE2492">
        <w:rPr>
          <w:rStyle w:val="Hyperlink"/>
          <w:color w:val="auto"/>
          <w:spacing w:val="-4"/>
          <w:kern w:val="17"/>
          <w:u w:val="none"/>
        </w:rPr>
        <w:t>.</w:t>
      </w:r>
      <w:r w:rsidR="00FE2492" w:rsidRPr="00C157E1">
        <w:rPr>
          <w:spacing w:val="-4"/>
          <w:kern w:val="17"/>
        </w:rPr>
        <w:t xml:space="preserve"> </w:t>
      </w:r>
    </w:p>
  </w:endnote>
  <w:endnote w:id="55">
    <w:p w14:paraId="77D24E60" w14:textId="7C1DAAD1" w:rsidR="00FE2492" w:rsidRPr="00C157E1" w:rsidRDefault="00FE2492" w:rsidP="00C157E1">
      <w:pPr>
        <w:pStyle w:val="Footnote"/>
      </w:pPr>
      <w:r w:rsidRPr="00C157E1">
        <w:rPr>
          <w:rStyle w:val="EndnoteReference"/>
        </w:rPr>
        <w:endnoteRef/>
      </w:r>
      <w:r w:rsidRPr="00C157E1">
        <w:t xml:space="preserve"> </w:t>
      </w:r>
      <w:hyperlink r:id="rId43" w:history="1">
        <w:r w:rsidRPr="00C157E1">
          <w:t>Tiffany Hsu</w:t>
        </w:r>
      </w:hyperlink>
      <w:r w:rsidRPr="00C157E1">
        <w:t>, “Toys ‘R’ Us Customers Lament Store Closings: ‘I Want to Cry Right Now</w:t>
      </w:r>
      <w:r>
        <w:t>,</w:t>
      </w:r>
      <w:r w:rsidRPr="00C157E1">
        <w:t xml:space="preserve">’” </w:t>
      </w:r>
      <w:r w:rsidRPr="00C157E1">
        <w:rPr>
          <w:i/>
        </w:rPr>
        <w:t>The New York Times</w:t>
      </w:r>
      <w:r w:rsidRPr="00C157E1">
        <w:t xml:space="preserve">, March 15, 2018, accessed April 30, 2018, </w:t>
      </w:r>
      <w:hyperlink r:id="rId44" w:history="1">
        <w:r w:rsidRPr="00C157E1">
          <w:t>https://www.nytimes.com/2018/03/15/business/a-punch-in-the-gut-toys-r-us-closings-rattle-nostalgic-customers.html</w:t>
        </w:r>
      </w:hyperlink>
      <w:r>
        <w:t>.</w:t>
      </w:r>
      <w:r w:rsidRPr="00C157E1">
        <w:t xml:space="preserve"> </w:t>
      </w:r>
    </w:p>
  </w:endnote>
  <w:endnote w:id="56">
    <w:p w14:paraId="5A15A5E5" w14:textId="7BAA58A1" w:rsidR="00FE2492" w:rsidRPr="00C157E1" w:rsidRDefault="00FE2492" w:rsidP="00C157E1">
      <w:pPr>
        <w:pStyle w:val="Footnote"/>
      </w:pPr>
      <w:r w:rsidRPr="00C157E1">
        <w:rPr>
          <w:rStyle w:val="EndnoteReference"/>
        </w:rPr>
        <w:endnoteRef/>
      </w:r>
      <w:r w:rsidRPr="00C157E1">
        <w:t xml:space="preserve"> Lauren Thomas, “Nostalgic Shoppers Shed Tears over Toys R Us</w:t>
      </w:r>
      <w:r w:rsidR="00F031AB">
        <w:t>’</w:t>
      </w:r>
      <w:r w:rsidRPr="00C157E1">
        <w:t xml:space="preserve"> Demise,” </w:t>
      </w:r>
      <w:r w:rsidRPr="00C157E1">
        <w:rPr>
          <w:i/>
        </w:rPr>
        <w:t>CNBC</w:t>
      </w:r>
      <w:r w:rsidRPr="00C157E1">
        <w:t xml:space="preserve">, March 15, 2018, accessed April 28, 2018, </w:t>
      </w:r>
      <w:hyperlink r:id="rId45" w:history="1">
        <w:r w:rsidRPr="00C157E1">
          <w:t>https://www.cnbc.com/2018/03/15/nostalgic-shoppers-shed-tears-over-toys-r-us-demise.html</w:t>
        </w:r>
      </w:hyperlink>
      <w:r>
        <w:rPr>
          <w:color w:val="333333"/>
        </w:rPr>
        <w:t>.</w:t>
      </w:r>
    </w:p>
  </w:endnote>
  <w:endnote w:id="57">
    <w:p w14:paraId="0B8A2720" w14:textId="3DA86D39" w:rsidR="00FE2492" w:rsidRPr="00C157E1" w:rsidRDefault="00FE2492" w:rsidP="00C157E1">
      <w:pPr>
        <w:pStyle w:val="Footnote"/>
      </w:pPr>
      <w:r w:rsidRPr="00C157E1">
        <w:rPr>
          <w:rStyle w:val="EndnoteReference"/>
        </w:rPr>
        <w:endnoteRef/>
      </w:r>
      <w:r w:rsidRPr="00C157E1">
        <w:t xml:space="preserve"> </w:t>
      </w:r>
      <w:hyperlink r:id="rId46" w:history="1">
        <w:r w:rsidRPr="00C157E1">
          <w:t>Hsu</w:t>
        </w:r>
      </w:hyperlink>
      <w:r w:rsidRPr="00C157E1">
        <w:t xml:space="preserve">, op. cit. </w:t>
      </w:r>
    </w:p>
  </w:endnote>
  <w:endnote w:id="58">
    <w:p w14:paraId="4E0B9D70" w14:textId="51171C96" w:rsidR="00FE2492" w:rsidRPr="00C157E1" w:rsidRDefault="00FE2492" w:rsidP="00C157E1">
      <w:pPr>
        <w:pStyle w:val="Footnote"/>
      </w:pPr>
      <w:r w:rsidRPr="00C157E1">
        <w:rPr>
          <w:rStyle w:val="EndnoteReference"/>
        </w:rPr>
        <w:endnoteRef/>
      </w:r>
      <w:r w:rsidRPr="00C157E1">
        <w:t xml:space="preserve"> Jeremy Bloom, “</w:t>
      </w:r>
      <w:r w:rsidRPr="00C157E1">
        <w:rPr>
          <w:bCs/>
        </w:rPr>
        <w:t xml:space="preserve">Goodbye, Toys R Us: The Data Saw </w:t>
      </w:r>
      <w:r w:rsidR="00F031AB">
        <w:rPr>
          <w:bCs/>
        </w:rPr>
        <w:t>I</w:t>
      </w:r>
      <w:r w:rsidRPr="00C157E1">
        <w:rPr>
          <w:bCs/>
        </w:rPr>
        <w:t xml:space="preserve">t Coming,” </w:t>
      </w:r>
      <w:r>
        <w:rPr>
          <w:bCs/>
        </w:rPr>
        <w:t>Thinknum</w:t>
      </w:r>
      <w:r w:rsidRPr="00C157E1">
        <w:rPr>
          <w:bCs/>
        </w:rPr>
        <w:t>, April 07, 2018, accessed April 25, 2018,</w:t>
      </w:r>
      <w:r w:rsidRPr="00C157E1">
        <w:t xml:space="preserve"> </w:t>
      </w:r>
      <w:hyperlink r:id="rId47" w:history="1">
        <w:r w:rsidRPr="00C157E1">
          <w:rPr>
            <w:rStyle w:val="Hyperlink"/>
            <w:color w:val="auto"/>
            <w:u w:val="none"/>
          </w:rPr>
          <w:t>https://media.thinknum.com/articles/toys-arent-us-any-more/</w:t>
        </w:r>
      </w:hyperlink>
      <w:r w:rsidRPr="00C157E1">
        <w:rPr>
          <w:rStyle w:val="Hyperlink"/>
          <w:color w:val="auto"/>
          <w:u w:val="none"/>
        </w:rPr>
        <w:t>.</w:t>
      </w:r>
    </w:p>
  </w:endnote>
  <w:endnote w:id="59">
    <w:p w14:paraId="2EA3AEF9" w14:textId="5590FF08" w:rsidR="00FE2492" w:rsidRPr="00C157E1" w:rsidRDefault="00FE2492" w:rsidP="00C157E1">
      <w:pPr>
        <w:pStyle w:val="Footnote"/>
        <w:rPr>
          <w:color w:val="101316"/>
        </w:rPr>
      </w:pPr>
      <w:r w:rsidRPr="00C157E1">
        <w:rPr>
          <w:rStyle w:val="EndnoteReference"/>
        </w:rPr>
        <w:endnoteRef/>
      </w:r>
      <w:r w:rsidRPr="00C157E1">
        <w:t xml:space="preserve"> </w:t>
      </w:r>
      <w:hyperlink r:id="rId48" w:history="1">
        <w:r w:rsidRPr="00C157E1">
          <w:t xml:space="preserve">Shefali Kapadia </w:t>
        </w:r>
      </w:hyperlink>
      <w:r w:rsidRPr="00C157E1">
        <w:t xml:space="preserve">, “Toys R Us </w:t>
      </w:r>
      <w:r w:rsidR="00F031AB">
        <w:t>I</w:t>
      </w:r>
      <w:r w:rsidRPr="00C157E1">
        <w:t xml:space="preserve">s the </w:t>
      </w:r>
      <w:r>
        <w:t>M</w:t>
      </w:r>
      <w:r w:rsidRPr="00C157E1">
        <w:t xml:space="preserve">ain </w:t>
      </w:r>
      <w:r>
        <w:t>C</w:t>
      </w:r>
      <w:r w:rsidRPr="00C157E1">
        <w:t xml:space="preserve">ulprit in </w:t>
      </w:r>
      <w:r w:rsidR="00F031AB">
        <w:t>I</w:t>
      </w:r>
      <w:r w:rsidRPr="00C157E1">
        <w:t xml:space="preserve">ts </w:t>
      </w:r>
      <w:r>
        <w:t>O</w:t>
      </w:r>
      <w:r w:rsidRPr="00C157E1">
        <w:t xml:space="preserve">wn </w:t>
      </w:r>
      <w:r>
        <w:t>L</w:t>
      </w:r>
      <w:r w:rsidRPr="00C157E1">
        <w:t xml:space="preserve">iquidation,” </w:t>
      </w:r>
      <w:r w:rsidRPr="00C157E1">
        <w:rPr>
          <w:i/>
        </w:rPr>
        <w:t>Supply Chain Dive</w:t>
      </w:r>
      <w:r w:rsidRPr="00C157E1">
        <w:t xml:space="preserve">, March 27, 2018, accessed April 29, 2018, </w:t>
      </w:r>
      <w:hyperlink r:id="rId49" w:history="1">
        <w:r w:rsidRPr="00C157E1">
          <w:t>https://www.supplychaindive.com/news/toys-r-us-who-to-blame-liquidation/520090/</w:t>
        </w:r>
      </w:hyperlink>
      <w:r>
        <w:t>.</w:t>
      </w:r>
      <w:r w:rsidRPr="00C157E1">
        <w:rPr>
          <w:color w:val="101316"/>
        </w:rPr>
        <w:t xml:space="preserve"> </w:t>
      </w:r>
    </w:p>
  </w:endnote>
  <w:endnote w:id="60">
    <w:p w14:paraId="587C65C4" w14:textId="1EC2C31C" w:rsidR="00FE2492" w:rsidRPr="00C157E1" w:rsidRDefault="00FE2492" w:rsidP="00C157E1">
      <w:pPr>
        <w:pStyle w:val="Footnote"/>
      </w:pPr>
      <w:r w:rsidRPr="00C157E1">
        <w:rPr>
          <w:rStyle w:val="EndnoteReference"/>
        </w:rPr>
        <w:endnoteRef/>
      </w:r>
      <w:r w:rsidRPr="00C157E1">
        <w:t xml:space="preserve"> </w:t>
      </w:r>
      <w:hyperlink r:id="rId50" w:history="1">
        <w:r w:rsidRPr="00C157E1">
          <w:rPr>
            <w:rStyle w:val="Hyperlink"/>
            <w:color w:val="auto"/>
            <w:u w:val="none"/>
            <w:bdr w:val="none" w:sz="0" w:space="0" w:color="auto" w:frame="1"/>
          </w:rPr>
          <w:t>Carol Matlack</w:t>
        </w:r>
      </w:hyperlink>
      <w:r w:rsidRPr="00C157E1">
        <w:t>, “</w:t>
      </w:r>
      <w:r>
        <w:t xml:space="preserve">Business: </w:t>
      </w:r>
      <w:r w:rsidRPr="00C157E1">
        <w:t xml:space="preserve">The Long, Slow Decline of American Girl and Yoda,” </w:t>
      </w:r>
      <w:r w:rsidRPr="00C157E1">
        <w:rPr>
          <w:i/>
        </w:rPr>
        <w:t>Bloomberg</w:t>
      </w:r>
      <w:r w:rsidRPr="00C157E1">
        <w:t>, March 2</w:t>
      </w:r>
      <w:r>
        <w:t>8</w:t>
      </w:r>
      <w:r w:rsidRPr="00C157E1">
        <w:t>, 2018, accessed May 3, 2018, https://www.bloomberg.com/news/articles/2018-03-29/the-long-slow-demise-of-my-little-pony-and-yoda</w:t>
      </w:r>
      <w:r>
        <w:t>.</w:t>
      </w:r>
    </w:p>
  </w:endnote>
  <w:endnote w:id="61">
    <w:p w14:paraId="3758EBD7" w14:textId="3694B3A4" w:rsidR="00FE2492" w:rsidRPr="00C157E1" w:rsidRDefault="00FE2492" w:rsidP="00C157E1">
      <w:pPr>
        <w:pStyle w:val="Footnote"/>
        <w:rPr>
          <w:color w:val="666666"/>
          <w:spacing w:val="-4"/>
          <w:kern w:val="17"/>
        </w:rPr>
      </w:pPr>
      <w:r w:rsidRPr="00C157E1">
        <w:rPr>
          <w:rStyle w:val="EndnoteReference"/>
          <w:spacing w:val="-4"/>
          <w:kern w:val="17"/>
        </w:rPr>
        <w:endnoteRef/>
      </w:r>
      <w:r w:rsidRPr="00C157E1">
        <w:rPr>
          <w:spacing w:val="-4"/>
          <w:kern w:val="17"/>
        </w:rPr>
        <w:t xml:space="preserve"> </w:t>
      </w:r>
      <w:hyperlink r:id="rId51" w:history="1">
        <w:r w:rsidRPr="00C157E1">
          <w:rPr>
            <w:spacing w:val="-4"/>
            <w:kern w:val="17"/>
          </w:rPr>
          <w:t xml:space="preserve">Lindsay Rittenhouse </w:t>
        </w:r>
      </w:hyperlink>
      <w:r w:rsidRPr="00C157E1">
        <w:rPr>
          <w:spacing w:val="-4"/>
          <w:kern w:val="17"/>
        </w:rPr>
        <w:t>, “Google or Amazon Should Acquire Toys "R" Us</w:t>
      </w:r>
      <w:r w:rsidR="00F031AB">
        <w:rPr>
          <w:spacing w:val="-4"/>
          <w:kern w:val="17"/>
        </w:rPr>
        <w:t>—</w:t>
      </w:r>
      <w:r w:rsidRPr="00C157E1">
        <w:rPr>
          <w:spacing w:val="-4"/>
          <w:kern w:val="17"/>
        </w:rPr>
        <w:t xml:space="preserve">Bankruptcy Lawyer Says,” </w:t>
      </w:r>
      <w:r>
        <w:rPr>
          <w:spacing w:val="-4"/>
          <w:kern w:val="17"/>
        </w:rPr>
        <w:t>TheStreet,</w:t>
      </w:r>
      <w:r w:rsidRPr="00C157E1">
        <w:rPr>
          <w:spacing w:val="-4"/>
          <w:kern w:val="17"/>
        </w:rPr>
        <w:t xml:space="preserve"> September 22, 2017, accessed April 29, 2018, https://www.thestreet.com/story/14315458/1/google-amazon-should-acquire-toys-r-us.html</w:t>
      </w:r>
      <w:r>
        <w:rPr>
          <w:spacing w:val="-4"/>
          <w:kern w:val="17"/>
        </w:rPr>
        <w:t>.</w:t>
      </w:r>
    </w:p>
  </w:endnote>
  <w:endnote w:id="62">
    <w:p w14:paraId="695C7690" w14:textId="64C0A915" w:rsidR="00FE2492" w:rsidRPr="00C157E1" w:rsidRDefault="00FE2492" w:rsidP="00C157E1">
      <w:pPr>
        <w:pStyle w:val="Footnote"/>
      </w:pPr>
      <w:r w:rsidRPr="00C157E1">
        <w:rPr>
          <w:rStyle w:val="EndnoteReference"/>
        </w:rPr>
        <w:endnoteRef/>
      </w:r>
      <w:r w:rsidRPr="00C157E1">
        <w:t xml:space="preserve"> </w:t>
      </w:r>
      <w:hyperlink r:id="rId52" w:history="1">
        <w:r w:rsidRPr="00C157E1">
          <w:rPr>
            <w:rStyle w:val="Hyperlink"/>
            <w:color w:val="auto"/>
            <w:u w:val="none"/>
            <w:bdr w:val="none" w:sz="0" w:space="0" w:color="auto" w:frame="1"/>
          </w:rPr>
          <w:t>Matlack</w:t>
        </w:r>
      </w:hyperlink>
      <w:r w:rsidRPr="00C157E1">
        <w:t xml:space="preserve">, op. cit. </w:t>
      </w:r>
    </w:p>
  </w:endnote>
  <w:endnote w:id="63">
    <w:p w14:paraId="1B3D5BE4" w14:textId="77777777" w:rsidR="00FE2492" w:rsidRPr="00C157E1" w:rsidRDefault="00FE2492" w:rsidP="00C157E1">
      <w:pPr>
        <w:pStyle w:val="Footnote"/>
      </w:pPr>
      <w:r w:rsidRPr="00C157E1">
        <w:rPr>
          <w:rStyle w:val="EndnoteReference"/>
        </w:rPr>
        <w:endnoteRef/>
      </w:r>
      <w:r w:rsidRPr="00C157E1">
        <w:t xml:space="preserve"> Ibid. </w:t>
      </w:r>
    </w:p>
  </w:endnote>
  <w:endnote w:id="64">
    <w:p w14:paraId="1BFAEAAF" w14:textId="37210F27" w:rsidR="00FE2492" w:rsidRPr="007A2B92" w:rsidRDefault="00FE2492" w:rsidP="00C157E1">
      <w:pPr>
        <w:pStyle w:val="Footnote"/>
        <w:rPr>
          <w:spacing w:val="-4"/>
          <w:kern w:val="17"/>
        </w:rPr>
      </w:pPr>
      <w:r w:rsidRPr="007A2B92">
        <w:rPr>
          <w:rStyle w:val="EndnoteReference"/>
          <w:spacing w:val="-4"/>
          <w:kern w:val="17"/>
        </w:rPr>
        <w:endnoteRef/>
      </w:r>
      <w:r w:rsidRPr="007A2B92">
        <w:rPr>
          <w:spacing w:val="-4"/>
          <w:kern w:val="17"/>
        </w:rPr>
        <w:t xml:space="preserve"> “Toys R Us Liquidation </w:t>
      </w:r>
      <w:r w:rsidR="00F031AB">
        <w:rPr>
          <w:spacing w:val="-4"/>
          <w:kern w:val="17"/>
        </w:rPr>
        <w:t>W</w:t>
      </w:r>
      <w:r w:rsidRPr="007A2B92">
        <w:rPr>
          <w:spacing w:val="-4"/>
          <w:kern w:val="17"/>
        </w:rPr>
        <w:t xml:space="preserve">ould Rip a Giant Hole in an Industry that </w:t>
      </w:r>
      <w:r w:rsidR="00F031AB">
        <w:rPr>
          <w:spacing w:val="-4"/>
          <w:kern w:val="17"/>
        </w:rPr>
        <w:t>I</w:t>
      </w:r>
      <w:r w:rsidRPr="007A2B92">
        <w:rPr>
          <w:spacing w:val="-4"/>
          <w:kern w:val="17"/>
        </w:rPr>
        <w:t xml:space="preserve">s Already Faltering,” News Puddle, March 12, 2018, accessed May 3, 2018, </w:t>
      </w:r>
      <w:hyperlink r:id="rId53" w:history="1">
        <w:r w:rsidRPr="007A2B92">
          <w:rPr>
            <w:spacing w:val="-4"/>
            <w:kern w:val="17"/>
          </w:rPr>
          <w:t>https://newspuddle.com/toys-r-us-liquidation-would-rip-a-giant-hole-in-an-industry-that-is-already-faltering/</w:t>
        </w:r>
      </w:hyperlink>
      <w:r w:rsidRPr="007A2B92">
        <w:rPr>
          <w:b/>
          <w:bCs/>
          <w:color w:val="1E3046"/>
          <w:spacing w:val="-4"/>
          <w:kern w:val="17"/>
        </w:rPr>
        <w:t>.</w:t>
      </w:r>
    </w:p>
  </w:endnote>
  <w:endnote w:id="65">
    <w:p w14:paraId="0409FF8A" w14:textId="4E363E10" w:rsidR="00FE2492" w:rsidRPr="00C157E1" w:rsidRDefault="00FE2492" w:rsidP="00C157E1">
      <w:pPr>
        <w:pStyle w:val="Footnote"/>
        <w:rPr>
          <w:spacing w:val="-4"/>
          <w:kern w:val="17"/>
        </w:rPr>
      </w:pPr>
      <w:r w:rsidRPr="00C157E1">
        <w:rPr>
          <w:rStyle w:val="EndnoteReference"/>
          <w:spacing w:val="-4"/>
          <w:kern w:val="17"/>
        </w:rPr>
        <w:endnoteRef/>
      </w:r>
      <w:r w:rsidRPr="00C157E1">
        <w:rPr>
          <w:spacing w:val="-4"/>
          <w:kern w:val="17"/>
        </w:rPr>
        <w:t xml:space="preserve"> Matthew Townsend, “</w:t>
      </w:r>
      <w:r>
        <w:rPr>
          <w:spacing w:val="-4"/>
          <w:kern w:val="17"/>
        </w:rPr>
        <w:t xml:space="preserve">Business: </w:t>
      </w:r>
      <w:r w:rsidRPr="00C157E1">
        <w:rPr>
          <w:spacing w:val="-4"/>
          <w:kern w:val="17"/>
        </w:rPr>
        <w:t xml:space="preserve">Toys ‘R’ Us Liquidation Threatens to Curb Toymakers’ Innovation,” </w:t>
      </w:r>
      <w:r w:rsidRPr="00C157E1">
        <w:rPr>
          <w:i/>
          <w:spacing w:val="-4"/>
          <w:kern w:val="17"/>
        </w:rPr>
        <w:t>Bloomberg</w:t>
      </w:r>
      <w:r w:rsidRPr="00C157E1">
        <w:rPr>
          <w:spacing w:val="-4"/>
          <w:kern w:val="17"/>
        </w:rPr>
        <w:t xml:space="preserve">, March 9, 2018, accessed April 28, 2018, </w:t>
      </w:r>
      <w:hyperlink r:id="rId54" w:history="1">
        <w:r w:rsidRPr="00C157E1">
          <w:rPr>
            <w:spacing w:val="-4"/>
            <w:kern w:val="17"/>
          </w:rPr>
          <w:t>https://www.bloomberg.com/news/articles/2018-03-09/toys-r-us-liquidation-would-leave-giant-hole-in-u-s-industry</w:t>
        </w:r>
      </w:hyperlink>
      <w:r>
        <w:rPr>
          <w:spacing w:val="-4"/>
          <w:kern w:val="17"/>
        </w:rPr>
        <w:t>.</w:t>
      </w:r>
    </w:p>
  </w:endnote>
  <w:endnote w:id="66">
    <w:p w14:paraId="0E9CFAF2" w14:textId="77777777" w:rsidR="00FE2492" w:rsidRPr="00C157E1" w:rsidRDefault="00FE2492" w:rsidP="00C157E1">
      <w:pPr>
        <w:pStyle w:val="Footnote"/>
      </w:pPr>
      <w:r w:rsidRPr="00C157E1">
        <w:rPr>
          <w:rStyle w:val="EndnoteReference"/>
        </w:rPr>
        <w:endnoteRef/>
      </w:r>
      <w:r w:rsidRPr="00C157E1">
        <w:t xml:space="preserve"> Ibid.</w:t>
      </w:r>
    </w:p>
  </w:endnote>
  <w:endnote w:id="67">
    <w:p w14:paraId="3753D707" w14:textId="77777777" w:rsidR="00FE2492" w:rsidRPr="00C157E1" w:rsidRDefault="00FE2492" w:rsidP="00C157E1">
      <w:pPr>
        <w:pStyle w:val="Footnote"/>
      </w:pPr>
      <w:r w:rsidRPr="00C157E1">
        <w:rPr>
          <w:rStyle w:val="EndnoteReference"/>
        </w:rPr>
        <w:endnoteRef/>
      </w:r>
      <w:r w:rsidRPr="00C157E1">
        <w:t xml:space="preserve"> Ibid. </w:t>
      </w:r>
    </w:p>
  </w:endnote>
  <w:endnote w:id="68">
    <w:p w14:paraId="266CFB77" w14:textId="411CFC43" w:rsidR="00FE2492" w:rsidRPr="00C157E1" w:rsidRDefault="00FE2492" w:rsidP="00C157E1">
      <w:pPr>
        <w:pStyle w:val="Footnote"/>
      </w:pPr>
      <w:r w:rsidRPr="00C157E1">
        <w:rPr>
          <w:rStyle w:val="EndnoteReference"/>
        </w:rPr>
        <w:endnoteRef/>
      </w:r>
      <w:r w:rsidRPr="00C157E1">
        <w:t xml:space="preserve"> </w:t>
      </w:r>
      <w:hyperlink r:id="rId55" w:history="1">
        <w:r w:rsidRPr="00C157E1">
          <w:rPr>
            <w:rStyle w:val="Hyperlink"/>
            <w:color w:val="auto"/>
            <w:u w:val="none"/>
          </w:rPr>
          <w:t>Joseph Pisani</w:t>
        </w:r>
      </w:hyperlink>
      <w:r w:rsidRPr="00C157E1">
        <w:t xml:space="preserve"> and </w:t>
      </w:r>
      <w:hyperlink r:id="rId56" w:history="1">
        <w:r w:rsidRPr="00C157E1">
          <w:rPr>
            <w:rStyle w:val="Hyperlink"/>
            <w:color w:val="auto"/>
            <w:u w:val="none"/>
          </w:rPr>
          <w:t>Anne D'Innocenzio</w:t>
        </w:r>
      </w:hyperlink>
      <w:r w:rsidRPr="00C157E1">
        <w:t xml:space="preserve">, “As Toys </w:t>
      </w:r>
      <w:r w:rsidR="00F031AB">
        <w:t>‘</w:t>
      </w:r>
      <w:r w:rsidRPr="00C157E1">
        <w:t>R</w:t>
      </w:r>
      <w:r w:rsidR="00F031AB">
        <w:t>’</w:t>
      </w:r>
      <w:r w:rsidRPr="00C157E1">
        <w:t xml:space="preserve"> Us Closes Up Shop, Small Businesses </w:t>
      </w:r>
      <w:r w:rsidR="00F031AB">
        <w:t>A</w:t>
      </w:r>
      <w:r w:rsidRPr="00C157E1">
        <w:t xml:space="preserve">re Left to Fend for Themselves,” </w:t>
      </w:r>
      <w:r>
        <w:t>I</w:t>
      </w:r>
      <w:r w:rsidRPr="00C157E1">
        <w:t>nc., March 16, 2018, accessed May 5, 2018, https://www.inc.com/associated-press/toys-r-us-bankruptcy-asset-liquidation-toy-makers-small-business-owners-ripple-effect.html</w:t>
      </w:r>
      <w:r>
        <w:t>.</w:t>
      </w:r>
    </w:p>
  </w:endnote>
  <w:endnote w:id="69">
    <w:p w14:paraId="3DF7C87E" w14:textId="264D4BA1" w:rsidR="00FE2492" w:rsidRPr="00C157E1" w:rsidRDefault="00FE2492" w:rsidP="00C157E1">
      <w:pPr>
        <w:pStyle w:val="Footnote"/>
      </w:pPr>
      <w:r w:rsidRPr="00C157E1">
        <w:rPr>
          <w:rStyle w:val="EndnoteReference"/>
        </w:rPr>
        <w:endnoteRef/>
      </w:r>
      <w:r w:rsidRPr="00C157E1">
        <w:t xml:space="preserve"> </w:t>
      </w:r>
      <w:hyperlink r:id="rId57" w:history="1">
        <w:r w:rsidRPr="00C157E1">
          <w:t>Sarah Whitten</w:t>
        </w:r>
      </w:hyperlink>
      <w:r w:rsidRPr="00C157E1">
        <w:t xml:space="preserve">, “If Toys R Us Liquidates, 10 to 15 Percent of all Toy Sales Could </w:t>
      </w:r>
      <w:r>
        <w:t>B</w:t>
      </w:r>
      <w:r w:rsidRPr="00C157E1">
        <w:t xml:space="preserve">e Lost Forever,” </w:t>
      </w:r>
      <w:r w:rsidRPr="00C157E1">
        <w:rPr>
          <w:i/>
        </w:rPr>
        <w:t>CNBC</w:t>
      </w:r>
      <w:r>
        <w:rPr>
          <w:i/>
        </w:rPr>
        <w:t>: Retail</w:t>
      </w:r>
      <w:r w:rsidRPr="00C157E1">
        <w:t>, March</w:t>
      </w:r>
      <w:r>
        <w:t xml:space="preserve"> 9</w:t>
      </w:r>
      <w:r w:rsidRPr="00C157E1">
        <w:t xml:space="preserve">, 2018, accessed April 29, 2018, </w:t>
      </w:r>
      <w:hyperlink r:id="rId58" w:history="1">
        <w:r w:rsidRPr="00C157E1">
          <w:t>https://www.cnbc.com/2018/03/09/10-percent-15-percent-of-all-toy-sales-could-be-lost-forever-if-toys-r-us-liquidates.html</w:t>
        </w:r>
      </w:hyperlink>
      <w:r>
        <w:t>.</w:t>
      </w:r>
      <w:r w:rsidRPr="00C157E1">
        <w:rPr>
          <w:color w:val="333333"/>
        </w:rPr>
        <w:t xml:space="preserve"> </w:t>
      </w:r>
    </w:p>
  </w:endnote>
  <w:endnote w:id="70">
    <w:p w14:paraId="65D34F74" w14:textId="77777777" w:rsidR="00FE2492" w:rsidRPr="00C157E1" w:rsidRDefault="00FE2492" w:rsidP="00C157E1">
      <w:pPr>
        <w:pStyle w:val="Footnote"/>
      </w:pPr>
      <w:r w:rsidRPr="00C157E1">
        <w:rPr>
          <w:rStyle w:val="EndnoteReference"/>
        </w:rPr>
        <w:endnoteRef/>
      </w:r>
      <w:r w:rsidRPr="00C157E1">
        <w:t xml:space="preserve"> Ibid. </w:t>
      </w:r>
    </w:p>
  </w:endnote>
  <w:endnote w:id="71">
    <w:p w14:paraId="769C127E" w14:textId="00666584" w:rsidR="00FE2492" w:rsidRPr="00C157E1" w:rsidRDefault="00FE2492" w:rsidP="00C157E1">
      <w:pPr>
        <w:pStyle w:val="Footnote"/>
        <w:rPr>
          <w:spacing w:val="-4"/>
          <w:kern w:val="17"/>
        </w:rPr>
      </w:pPr>
      <w:r w:rsidRPr="00C157E1">
        <w:rPr>
          <w:rStyle w:val="EndnoteReference"/>
          <w:spacing w:val="-4"/>
          <w:kern w:val="17"/>
        </w:rPr>
        <w:endnoteRef/>
      </w:r>
      <w:r w:rsidRPr="00C157E1">
        <w:rPr>
          <w:spacing w:val="-4"/>
          <w:kern w:val="17"/>
        </w:rPr>
        <w:t xml:space="preserve"> Parija Kavilanz and Aaron Smith, </w:t>
      </w:r>
      <w:r w:rsidR="00344C3D">
        <w:rPr>
          <w:spacing w:val="-4"/>
          <w:kern w:val="17"/>
        </w:rPr>
        <w:t>op. cit.</w:t>
      </w:r>
      <w:r w:rsidRPr="00C157E1">
        <w:rPr>
          <w:spacing w:val="-4"/>
          <w:kern w:val="17"/>
        </w:rPr>
        <w:t xml:space="preserve"> </w:t>
      </w:r>
    </w:p>
  </w:endnote>
  <w:endnote w:id="72">
    <w:p w14:paraId="5C7E678E" w14:textId="2FCF07BB" w:rsidR="00FE2492" w:rsidRPr="00C157E1" w:rsidRDefault="00FE2492" w:rsidP="00C157E1">
      <w:pPr>
        <w:pStyle w:val="Footnote"/>
      </w:pPr>
      <w:r w:rsidRPr="00C157E1">
        <w:rPr>
          <w:rStyle w:val="EndnoteReference"/>
        </w:rPr>
        <w:endnoteRef/>
      </w:r>
      <w:r w:rsidRPr="00C157E1">
        <w:t xml:space="preserve"> Townsend, op. cit. </w:t>
      </w:r>
    </w:p>
  </w:endnote>
  <w:endnote w:id="73">
    <w:p w14:paraId="78578F1F" w14:textId="21A4A455" w:rsidR="00FE2492" w:rsidRPr="00C157E1" w:rsidRDefault="00FE2492" w:rsidP="00C157E1">
      <w:pPr>
        <w:pStyle w:val="Footnote"/>
      </w:pPr>
      <w:r w:rsidRPr="00C157E1">
        <w:rPr>
          <w:rStyle w:val="EndnoteReference"/>
        </w:rPr>
        <w:endnoteRef/>
      </w:r>
      <w:r w:rsidRPr="00C157E1">
        <w:t xml:space="preserve"> </w:t>
      </w:r>
      <w:r>
        <w:t xml:space="preserve">“Marketing: </w:t>
      </w:r>
      <w:r w:rsidRPr="00C157E1">
        <w:t>How Retailers</w:t>
      </w:r>
      <w:r>
        <w:t>,”</w:t>
      </w:r>
      <w:r w:rsidRPr="00C157E1">
        <w:t xml:space="preserve"> op. cit.</w:t>
      </w:r>
    </w:p>
  </w:endnote>
  <w:endnote w:id="74">
    <w:p w14:paraId="521A7E9D" w14:textId="73512D1A" w:rsidR="00FE2492" w:rsidRPr="00C157E1" w:rsidRDefault="00FE2492" w:rsidP="00C157E1">
      <w:pPr>
        <w:pStyle w:val="Footnote"/>
      </w:pPr>
      <w:r w:rsidRPr="00C157E1">
        <w:rPr>
          <w:rStyle w:val="EndnoteReference"/>
        </w:rPr>
        <w:endnoteRef/>
      </w:r>
      <w:r w:rsidRPr="00C157E1">
        <w:t xml:space="preserve"> Hirsch, “Toys R Us</w:t>
      </w:r>
      <w:r w:rsidR="00344C3D">
        <w:t>’</w:t>
      </w:r>
      <w:r w:rsidRPr="00C157E1">
        <w:t xml:space="preserve"> Poor Holiday,” op. cit. </w:t>
      </w:r>
    </w:p>
  </w:endnote>
  <w:endnote w:id="75">
    <w:p w14:paraId="5D782BAB" w14:textId="1791FCE2" w:rsidR="00FE2492" w:rsidRPr="00C157E1" w:rsidRDefault="00FE2492" w:rsidP="00C157E1">
      <w:pPr>
        <w:pStyle w:val="Footnote"/>
      </w:pPr>
      <w:r w:rsidRPr="00C157E1">
        <w:rPr>
          <w:rStyle w:val="EndnoteReference"/>
        </w:rPr>
        <w:endnoteRef/>
      </w:r>
      <w:r w:rsidRPr="00C157E1">
        <w:t xml:space="preserve"> </w:t>
      </w:r>
      <w:r>
        <w:t xml:space="preserve">“Marketing: </w:t>
      </w:r>
      <w:r w:rsidRPr="00C157E1">
        <w:t>How Retailers,</w:t>
      </w:r>
      <w:r>
        <w:t>”</w:t>
      </w:r>
      <w:r w:rsidRPr="00C157E1">
        <w:t xml:space="preserve"> op. cit.</w:t>
      </w:r>
    </w:p>
  </w:endnote>
  <w:endnote w:id="76">
    <w:p w14:paraId="663028C5" w14:textId="7AE96CB7" w:rsidR="00FE2492" w:rsidRPr="00C157E1" w:rsidRDefault="00FE2492" w:rsidP="00C157E1">
      <w:pPr>
        <w:pStyle w:val="Footnote"/>
      </w:pPr>
      <w:r w:rsidRPr="00C157E1">
        <w:rPr>
          <w:rStyle w:val="EndnoteReference"/>
        </w:rPr>
        <w:endnoteRef/>
      </w:r>
      <w:r w:rsidRPr="00C157E1">
        <w:t xml:space="preserve"> Richter, “Toys </w:t>
      </w:r>
      <w:r w:rsidR="00344C3D">
        <w:t>‘</w:t>
      </w:r>
      <w:r w:rsidRPr="00C157E1">
        <w:t>R</w:t>
      </w:r>
      <w:r w:rsidR="00344C3D">
        <w:t>’</w:t>
      </w:r>
      <w:r w:rsidRPr="00C157E1">
        <w:t xml:space="preserve"> Us Melts Down,</w:t>
      </w:r>
      <w:r>
        <w:t>”</w:t>
      </w:r>
      <w:r w:rsidRPr="00C157E1">
        <w:t xml:space="preserve"> op. cit. </w:t>
      </w:r>
    </w:p>
  </w:endnote>
  <w:endnote w:id="77">
    <w:p w14:paraId="6098EBC0" w14:textId="69A8865D" w:rsidR="00FE2492" w:rsidRPr="00097FC0" w:rsidRDefault="00FE2492" w:rsidP="00C157E1">
      <w:pPr>
        <w:pStyle w:val="Footnote"/>
        <w:rPr>
          <w:color w:val="000000"/>
        </w:rPr>
      </w:pPr>
      <w:r w:rsidRPr="00C157E1">
        <w:rPr>
          <w:rStyle w:val="EndnoteReference"/>
        </w:rPr>
        <w:endnoteRef/>
      </w:r>
      <w:r>
        <w:t> </w:t>
      </w:r>
      <w:hyperlink r:id="rId59" w:tooltip="Ted Trautman" w:history="1">
        <w:r w:rsidRPr="00C157E1">
          <w:t>Ted Trautman</w:t>
        </w:r>
      </w:hyperlink>
      <w:r w:rsidRPr="00C157E1">
        <w:t xml:space="preserve">, “The Trouble with Toys,” </w:t>
      </w:r>
      <w:r w:rsidRPr="00C157E1">
        <w:rPr>
          <w:i/>
        </w:rPr>
        <w:t>The New Yorker</w:t>
      </w:r>
      <w:r w:rsidRPr="00C157E1">
        <w:t xml:space="preserve">, February 11, 2014, accessed April 25, 2018, </w:t>
      </w:r>
      <w:hyperlink r:id="rId60" w:history="1">
        <w:r w:rsidRPr="00C157E1">
          <w:t>https://www.newyorker.com/business/currency/the-trouble-with-toys</w:t>
        </w:r>
      </w:hyperlink>
      <w:r>
        <w:t>.</w:t>
      </w:r>
    </w:p>
  </w:endnote>
  <w:endnote w:id="78">
    <w:p w14:paraId="65990AF3" w14:textId="61F73DDF" w:rsidR="00FE2492" w:rsidRPr="00C157E1" w:rsidRDefault="00FE2492" w:rsidP="00C157E1">
      <w:pPr>
        <w:pStyle w:val="Footnote"/>
      </w:pPr>
      <w:r w:rsidRPr="00C157E1">
        <w:rPr>
          <w:rStyle w:val="EndnoteReference"/>
        </w:rPr>
        <w:endnoteRef/>
      </w:r>
      <w:r w:rsidRPr="00C157E1">
        <w:t xml:space="preserve"> “</w:t>
      </w:r>
      <w:r>
        <w:t xml:space="preserve">Retail: </w:t>
      </w:r>
      <w:r w:rsidRPr="00C157E1">
        <w:t xml:space="preserve">Toys R Us Turns </w:t>
      </w:r>
      <w:r w:rsidR="009355C0">
        <w:t>d</w:t>
      </w:r>
      <w:r w:rsidRPr="00C157E1">
        <w:t xml:space="preserve">own Bid </w:t>
      </w:r>
      <w:r w:rsidR="00344C3D">
        <w:t>f</w:t>
      </w:r>
      <w:r w:rsidRPr="00C157E1">
        <w:t xml:space="preserve">or US Stores,” </w:t>
      </w:r>
      <w:r>
        <w:t>P</w:t>
      </w:r>
      <w:r w:rsidRPr="00C157E1">
        <w:t>ymnts.com, April 19, 20198, accessed May 4, 2018, https://www.pymnts.com/news/retail/2018/toys-r-us-turns-down-bid/</w:t>
      </w:r>
      <w:r>
        <w:t>.</w:t>
      </w:r>
    </w:p>
  </w:endnote>
  <w:endnote w:id="79">
    <w:p w14:paraId="3B460330" w14:textId="6B6A4A4D" w:rsidR="00FE2492" w:rsidRPr="00C157E1" w:rsidRDefault="00FE2492" w:rsidP="00C157E1">
      <w:pPr>
        <w:pStyle w:val="Footnote"/>
      </w:pPr>
      <w:r w:rsidRPr="00C157E1">
        <w:rPr>
          <w:rStyle w:val="EndnoteReference"/>
        </w:rPr>
        <w:endnoteRef/>
      </w:r>
      <w:r w:rsidRPr="00C157E1">
        <w:t xml:space="preserve"> Verdon, “</w:t>
      </w:r>
      <w:r w:rsidRPr="00C157E1">
        <w:rPr>
          <w:bCs/>
        </w:rPr>
        <w:t>Why Toys R Us</w:t>
      </w:r>
      <w:r>
        <w:rPr>
          <w:bCs/>
        </w:rPr>
        <w:t>,”</w:t>
      </w:r>
      <w:r w:rsidRPr="00C157E1">
        <w:rPr>
          <w:bCs/>
        </w:rP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9A30E" w14:textId="77777777" w:rsidR="00FE2492" w:rsidRDefault="00FE2492" w:rsidP="00D75295">
      <w:r>
        <w:separator/>
      </w:r>
    </w:p>
  </w:footnote>
  <w:footnote w:type="continuationSeparator" w:id="0">
    <w:p w14:paraId="6A37DF8D" w14:textId="77777777" w:rsidR="00FE2492" w:rsidRDefault="00FE249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C8368" w14:textId="64B8B041" w:rsidR="00FE2492" w:rsidRPr="00C92CC4" w:rsidRDefault="00FE249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B03A3">
      <w:rPr>
        <w:rFonts w:ascii="Arial" w:hAnsi="Arial"/>
        <w:b/>
        <w:noProof/>
      </w:rPr>
      <w:t>12</w:t>
    </w:r>
    <w:r>
      <w:rPr>
        <w:rFonts w:ascii="Arial" w:hAnsi="Arial"/>
        <w:b/>
      </w:rPr>
      <w:fldChar w:fldCharType="end"/>
    </w:r>
    <w:r w:rsidR="00EF0B58">
      <w:rPr>
        <w:rFonts w:ascii="Arial" w:hAnsi="Arial"/>
        <w:b/>
      </w:rPr>
      <w:tab/>
      <w:t>9B18M118</w:t>
    </w:r>
  </w:p>
  <w:p w14:paraId="4FCA1CF3" w14:textId="77777777" w:rsidR="00FE2492" w:rsidRDefault="00FE2492" w:rsidP="00D13667">
    <w:pPr>
      <w:pStyle w:val="Header"/>
      <w:tabs>
        <w:tab w:val="clear" w:pos="4680"/>
      </w:tabs>
      <w:rPr>
        <w:sz w:val="18"/>
        <w:szCs w:val="18"/>
      </w:rPr>
    </w:pPr>
  </w:p>
  <w:p w14:paraId="17C56CF9" w14:textId="77777777" w:rsidR="00FE2492" w:rsidRPr="00C92CC4" w:rsidRDefault="00FE2492"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1163"/>
    <w:rsid w:val="00013360"/>
    <w:rsid w:val="00016759"/>
    <w:rsid w:val="000216CE"/>
    <w:rsid w:val="00024ED4"/>
    <w:rsid w:val="00025DC7"/>
    <w:rsid w:val="00035F09"/>
    <w:rsid w:val="00044ECC"/>
    <w:rsid w:val="000531D3"/>
    <w:rsid w:val="0005646B"/>
    <w:rsid w:val="00072CDD"/>
    <w:rsid w:val="0008102D"/>
    <w:rsid w:val="00086619"/>
    <w:rsid w:val="00094C0E"/>
    <w:rsid w:val="00097FC0"/>
    <w:rsid w:val="000A7B6F"/>
    <w:rsid w:val="000C7334"/>
    <w:rsid w:val="000D3813"/>
    <w:rsid w:val="000D7091"/>
    <w:rsid w:val="000F0C22"/>
    <w:rsid w:val="000F0D69"/>
    <w:rsid w:val="000F6B09"/>
    <w:rsid w:val="000F6FDC"/>
    <w:rsid w:val="00104567"/>
    <w:rsid w:val="00104916"/>
    <w:rsid w:val="00104AA7"/>
    <w:rsid w:val="00125024"/>
    <w:rsid w:val="0012732D"/>
    <w:rsid w:val="00131B4E"/>
    <w:rsid w:val="00143F25"/>
    <w:rsid w:val="00152682"/>
    <w:rsid w:val="00154FC9"/>
    <w:rsid w:val="00160E0D"/>
    <w:rsid w:val="001700DA"/>
    <w:rsid w:val="00174E5C"/>
    <w:rsid w:val="0019241A"/>
    <w:rsid w:val="001A22D1"/>
    <w:rsid w:val="001A752D"/>
    <w:rsid w:val="001A757E"/>
    <w:rsid w:val="001B5032"/>
    <w:rsid w:val="001C7777"/>
    <w:rsid w:val="001E364F"/>
    <w:rsid w:val="001F4222"/>
    <w:rsid w:val="00203AA1"/>
    <w:rsid w:val="00213E98"/>
    <w:rsid w:val="00215164"/>
    <w:rsid w:val="0023081A"/>
    <w:rsid w:val="002A5F27"/>
    <w:rsid w:val="002C643B"/>
    <w:rsid w:val="002F3469"/>
    <w:rsid w:val="002F460C"/>
    <w:rsid w:val="002F48D6"/>
    <w:rsid w:val="002F7530"/>
    <w:rsid w:val="00317391"/>
    <w:rsid w:val="00320684"/>
    <w:rsid w:val="00326216"/>
    <w:rsid w:val="00336580"/>
    <w:rsid w:val="00344C3D"/>
    <w:rsid w:val="00354899"/>
    <w:rsid w:val="00355FD6"/>
    <w:rsid w:val="00364A5C"/>
    <w:rsid w:val="00373FB1"/>
    <w:rsid w:val="00396C76"/>
    <w:rsid w:val="003A37D3"/>
    <w:rsid w:val="003B30D8"/>
    <w:rsid w:val="003B7EF2"/>
    <w:rsid w:val="003C3FA4"/>
    <w:rsid w:val="003C5B0F"/>
    <w:rsid w:val="003D0BA1"/>
    <w:rsid w:val="003F2B0C"/>
    <w:rsid w:val="00404938"/>
    <w:rsid w:val="004105B2"/>
    <w:rsid w:val="00412900"/>
    <w:rsid w:val="004142F1"/>
    <w:rsid w:val="004221E4"/>
    <w:rsid w:val="004269D4"/>
    <w:rsid w:val="004273F8"/>
    <w:rsid w:val="004355A3"/>
    <w:rsid w:val="00446546"/>
    <w:rsid w:val="00452769"/>
    <w:rsid w:val="00465348"/>
    <w:rsid w:val="00482533"/>
    <w:rsid w:val="004A6993"/>
    <w:rsid w:val="004B03C7"/>
    <w:rsid w:val="004B0A6A"/>
    <w:rsid w:val="004B1CCB"/>
    <w:rsid w:val="004B632F"/>
    <w:rsid w:val="004D3FB1"/>
    <w:rsid w:val="004D6F21"/>
    <w:rsid w:val="004D73A5"/>
    <w:rsid w:val="004F47BE"/>
    <w:rsid w:val="005160F1"/>
    <w:rsid w:val="00524F2F"/>
    <w:rsid w:val="00526121"/>
    <w:rsid w:val="00527E5C"/>
    <w:rsid w:val="00532CF5"/>
    <w:rsid w:val="00551486"/>
    <w:rsid w:val="005528CB"/>
    <w:rsid w:val="00560B84"/>
    <w:rsid w:val="00566771"/>
    <w:rsid w:val="00581E2E"/>
    <w:rsid w:val="00584F15"/>
    <w:rsid w:val="0059514B"/>
    <w:rsid w:val="00596273"/>
    <w:rsid w:val="005A1B0F"/>
    <w:rsid w:val="005B3D95"/>
    <w:rsid w:val="005C2BE0"/>
    <w:rsid w:val="005D1233"/>
    <w:rsid w:val="00601458"/>
    <w:rsid w:val="006163F7"/>
    <w:rsid w:val="00627C63"/>
    <w:rsid w:val="0063307E"/>
    <w:rsid w:val="0063350B"/>
    <w:rsid w:val="006346E2"/>
    <w:rsid w:val="00652606"/>
    <w:rsid w:val="00684475"/>
    <w:rsid w:val="00686260"/>
    <w:rsid w:val="006946EE"/>
    <w:rsid w:val="006A58A9"/>
    <w:rsid w:val="006A606D"/>
    <w:rsid w:val="006C0371"/>
    <w:rsid w:val="006C08B6"/>
    <w:rsid w:val="006C0B1A"/>
    <w:rsid w:val="006C6065"/>
    <w:rsid w:val="006C7E73"/>
    <w:rsid w:val="006C7F9F"/>
    <w:rsid w:val="006E2F6D"/>
    <w:rsid w:val="006E58F6"/>
    <w:rsid w:val="006E77E1"/>
    <w:rsid w:val="006F131D"/>
    <w:rsid w:val="006F7FA9"/>
    <w:rsid w:val="007003F2"/>
    <w:rsid w:val="00711642"/>
    <w:rsid w:val="007415E5"/>
    <w:rsid w:val="007507C6"/>
    <w:rsid w:val="00751E0B"/>
    <w:rsid w:val="00752BCD"/>
    <w:rsid w:val="007611F8"/>
    <w:rsid w:val="00766DA1"/>
    <w:rsid w:val="00780D94"/>
    <w:rsid w:val="007866A6"/>
    <w:rsid w:val="007A130D"/>
    <w:rsid w:val="007A2B92"/>
    <w:rsid w:val="007C301A"/>
    <w:rsid w:val="007D1A2D"/>
    <w:rsid w:val="007D4102"/>
    <w:rsid w:val="007F3943"/>
    <w:rsid w:val="007F43B7"/>
    <w:rsid w:val="00821FFC"/>
    <w:rsid w:val="008235C9"/>
    <w:rsid w:val="008271CA"/>
    <w:rsid w:val="008312E1"/>
    <w:rsid w:val="008467D5"/>
    <w:rsid w:val="00877435"/>
    <w:rsid w:val="00880E09"/>
    <w:rsid w:val="008A4DC4"/>
    <w:rsid w:val="008B438C"/>
    <w:rsid w:val="008C0F86"/>
    <w:rsid w:val="008D06CA"/>
    <w:rsid w:val="008D3A46"/>
    <w:rsid w:val="008D7EF0"/>
    <w:rsid w:val="009067A4"/>
    <w:rsid w:val="00930885"/>
    <w:rsid w:val="00933D68"/>
    <w:rsid w:val="009340DB"/>
    <w:rsid w:val="009355C0"/>
    <w:rsid w:val="009422F6"/>
    <w:rsid w:val="0094618C"/>
    <w:rsid w:val="00950EF7"/>
    <w:rsid w:val="0095457A"/>
    <w:rsid w:val="0095684B"/>
    <w:rsid w:val="00972498"/>
    <w:rsid w:val="0097481F"/>
    <w:rsid w:val="00974CC6"/>
    <w:rsid w:val="00976AD4"/>
    <w:rsid w:val="0098648B"/>
    <w:rsid w:val="00995547"/>
    <w:rsid w:val="009A312F"/>
    <w:rsid w:val="009A5348"/>
    <w:rsid w:val="009B0AB7"/>
    <w:rsid w:val="009C76D5"/>
    <w:rsid w:val="009D69D7"/>
    <w:rsid w:val="009E2739"/>
    <w:rsid w:val="009F7AA4"/>
    <w:rsid w:val="00A10AD7"/>
    <w:rsid w:val="00A559DB"/>
    <w:rsid w:val="00A569EA"/>
    <w:rsid w:val="00A717BC"/>
    <w:rsid w:val="00A833A9"/>
    <w:rsid w:val="00AD5310"/>
    <w:rsid w:val="00AF35FC"/>
    <w:rsid w:val="00AF5556"/>
    <w:rsid w:val="00B03639"/>
    <w:rsid w:val="00B0652A"/>
    <w:rsid w:val="00B27FCE"/>
    <w:rsid w:val="00B40937"/>
    <w:rsid w:val="00B423EF"/>
    <w:rsid w:val="00B44377"/>
    <w:rsid w:val="00B453DE"/>
    <w:rsid w:val="00B72597"/>
    <w:rsid w:val="00B7394A"/>
    <w:rsid w:val="00B819EA"/>
    <w:rsid w:val="00B8330F"/>
    <w:rsid w:val="00B901F9"/>
    <w:rsid w:val="00B925AD"/>
    <w:rsid w:val="00B925F8"/>
    <w:rsid w:val="00B9442E"/>
    <w:rsid w:val="00B97908"/>
    <w:rsid w:val="00BA04DE"/>
    <w:rsid w:val="00BA46AD"/>
    <w:rsid w:val="00BD6EFB"/>
    <w:rsid w:val="00C157E1"/>
    <w:rsid w:val="00C1584D"/>
    <w:rsid w:val="00C15BE2"/>
    <w:rsid w:val="00C3447F"/>
    <w:rsid w:val="00C50EF5"/>
    <w:rsid w:val="00C67102"/>
    <w:rsid w:val="00C81491"/>
    <w:rsid w:val="00C81676"/>
    <w:rsid w:val="00C85C5D"/>
    <w:rsid w:val="00C92CC4"/>
    <w:rsid w:val="00CA0AFB"/>
    <w:rsid w:val="00CA2CE1"/>
    <w:rsid w:val="00CA3976"/>
    <w:rsid w:val="00CA50E3"/>
    <w:rsid w:val="00CA757B"/>
    <w:rsid w:val="00CC1787"/>
    <w:rsid w:val="00CC182C"/>
    <w:rsid w:val="00CC5577"/>
    <w:rsid w:val="00CD0824"/>
    <w:rsid w:val="00CD2908"/>
    <w:rsid w:val="00D03A82"/>
    <w:rsid w:val="00D13667"/>
    <w:rsid w:val="00D15344"/>
    <w:rsid w:val="00D222AA"/>
    <w:rsid w:val="00D23F57"/>
    <w:rsid w:val="00D31BEC"/>
    <w:rsid w:val="00D40428"/>
    <w:rsid w:val="00D42753"/>
    <w:rsid w:val="00D62A2C"/>
    <w:rsid w:val="00D63150"/>
    <w:rsid w:val="00D636BA"/>
    <w:rsid w:val="00D64A32"/>
    <w:rsid w:val="00D64EFC"/>
    <w:rsid w:val="00D75295"/>
    <w:rsid w:val="00D76CE9"/>
    <w:rsid w:val="00D97F12"/>
    <w:rsid w:val="00DA6095"/>
    <w:rsid w:val="00DA70F3"/>
    <w:rsid w:val="00DB42E7"/>
    <w:rsid w:val="00DD5D71"/>
    <w:rsid w:val="00DE01A6"/>
    <w:rsid w:val="00DE7A98"/>
    <w:rsid w:val="00DF32C2"/>
    <w:rsid w:val="00E07AC4"/>
    <w:rsid w:val="00E1485E"/>
    <w:rsid w:val="00E471A7"/>
    <w:rsid w:val="00E635CF"/>
    <w:rsid w:val="00E86301"/>
    <w:rsid w:val="00EB03A3"/>
    <w:rsid w:val="00EC6E0A"/>
    <w:rsid w:val="00ED4E18"/>
    <w:rsid w:val="00EE1F37"/>
    <w:rsid w:val="00EF0B58"/>
    <w:rsid w:val="00EF6AD4"/>
    <w:rsid w:val="00F0159C"/>
    <w:rsid w:val="00F031AB"/>
    <w:rsid w:val="00F105B7"/>
    <w:rsid w:val="00F116C1"/>
    <w:rsid w:val="00F13220"/>
    <w:rsid w:val="00F17A21"/>
    <w:rsid w:val="00F37B27"/>
    <w:rsid w:val="00F46556"/>
    <w:rsid w:val="00F50E91"/>
    <w:rsid w:val="00F53496"/>
    <w:rsid w:val="00F5357A"/>
    <w:rsid w:val="00F57D29"/>
    <w:rsid w:val="00F63E1A"/>
    <w:rsid w:val="00F71418"/>
    <w:rsid w:val="00F96201"/>
    <w:rsid w:val="00FD0B18"/>
    <w:rsid w:val="00FD0F0D"/>
    <w:rsid w:val="00FD2FAD"/>
    <w:rsid w:val="00FE2492"/>
    <w:rsid w:val="00FE714F"/>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B04338"/>
  <w15:docId w15:val="{DD385E2C-4C5E-415F-8B07-28066325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8235C9"/>
  </w:style>
  <w:style w:type="paragraph" w:customStyle="1" w:styleId="p">
    <w:name w:val="p"/>
    <w:basedOn w:val="Normal"/>
    <w:rsid w:val="008235C9"/>
    <w:pPr>
      <w:spacing w:before="100" w:beforeAutospacing="1" w:after="100" w:afterAutospacing="1"/>
    </w:pPr>
    <w:rPr>
      <w:sz w:val="24"/>
      <w:szCs w:val="24"/>
    </w:rPr>
  </w:style>
  <w:style w:type="paragraph" w:customStyle="1" w:styleId="story-body-text">
    <w:name w:val="story-body-text"/>
    <w:basedOn w:val="Normal"/>
    <w:rsid w:val="008235C9"/>
    <w:pPr>
      <w:spacing w:before="100" w:beforeAutospacing="1" w:after="100" w:afterAutospacing="1"/>
    </w:pPr>
    <w:rPr>
      <w:sz w:val="24"/>
      <w:szCs w:val="24"/>
    </w:rPr>
  </w:style>
  <w:style w:type="paragraph" w:customStyle="1" w:styleId="speakable">
    <w:name w:val="speakable"/>
    <w:basedOn w:val="Normal"/>
    <w:rsid w:val="008235C9"/>
    <w:pPr>
      <w:spacing w:before="100" w:beforeAutospacing="1" w:after="100" w:afterAutospacing="1"/>
    </w:pPr>
    <w:rPr>
      <w:sz w:val="24"/>
      <w:szCs w:val="24"/>
    </w:rPr>
  </w:style>
  <w:style w:type="paragraph" w:customStyle="1" w:styleId="p-text">
    <w:name w:val="p-text"/>
    <w:basedOn w:val="Normal"/>
    <w:rsid w:val="008235C9"/>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8235C9"/>
    <w:rPr>
      <w:color w:val="808080"/>
      <w:shd w:val="clear" w:color="auto" w:fill="E6E6E6"/>
    </w:rPr>
  </w:style>
  <w:style w:type="character" w:customStyle="1" w:styleId="UnresolvedMention2">
    <w:name w:val="Unresolved Mention2"/>
    <w:basedOn w:val="DefaultParagraphFont"/>
    <w:uiPriority w:val="99"/>
    <w:semiHidden/>
    <w:unhideWhenUsed/>
    <w:rsid w:val="008235C9"/>
    <w:rPr>
      <w:color w:val="808080"/>
      <w:shd w:val="clear" w:color="auto" w:fill="E6E6E6"/>
    </w:rPr>
  </w:style>
  <w:style w:type="character" w:customStyle="1" w:styleId="name">
    <w:name w:val="name"/>
    <w:basedOn w:val="DefaultParagraphFont"/>
    <w:rsid w:val="008235C9"/>
  </w:style>
  <w:style w:type="character" w:customStyle="1" w:styleId="css-1d8cbt2">
    <w:name w:val="css-1d8cbt2"/>
    <w:basedOn w:val="DefaultParagraphFont"/>
    <w:rsid w:val="008235C9"/>
  </w:style>
  <w:style w:type="paragraph" w:customStyle="1" w:styleId="bylineby37lv8">
    <w:name w:val="byline__by___37lv8"/>
    <w:basedOn w:val="Normal"/>
    <w:rsid w:val="008235C9"/>
    <w:pPr>
      <w:spacing w:before="100" w:beforeAutospacing="1" w:after="100" w:afterAutospacing="1"/>
    </w:pPr>
    <w:rPr>
      <w:sz w:val="24"/>
      <w:szCs w:val="24"/>
      <w:lang w:eastAsia="en-GB"/>
    </w:rPr>
  </w:style>
  <w:style w:type="character" w:customStyle="1" w:styleId="UnresolvedMention3">
    <w:name w:val="Unresolved Mention3"/>
    <w:basedOn w:val="DefaultParagraphFont"/>
    <w:uiPriority w:val="99"/>
    <w:semiHidden/>
    <w:unhideWhenUsed/>
    <w:rsid w:val="008235C9"/>
    <w:rPr>
      <w:color w:val="808080"/>
      <w:shd w:val="clear" w:color="auto" w:fill="E6E6E6"/>
    </w:rPr>
  </w:style>
  <w:style w:type="character" w:customStyle="1" w:styleId="UnresolvedMention">
    <w:name w:val="Unresolved Mention"/>
    <w:basedOn w:val="DefaultParagraphFont"/>
    <w:uiPriority w:val="99"/>
    <w:semiHidden/>
    <w:unhideWhenUsed/>
    <w:rsid w:val="00215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satoday.com/story/money/business/2018/03/09/toys-r-us-timeline-history-nations-top-toy-chain/409230002/"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chart" Target="charts/chart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yperlink" Target="https://www.bloomberg.com/news/articles/2018-03-09/toys-r-us-downfall-is-ominous-reminder-about-debt-laden-deals" TargetMode="External"/><Relationship Id="rId10" Type="http://schemas.openxmlformats.org/officeDocument/2006/relationships/hyperlink" Target="https://iveypubs.my.salesforce.com/003A000001EUF8W"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veypubs.my.salesforce.com/003A000001IGN9P" TargetMode="External"/><Relationship Id="rId14" Type="http://schemas.openxmlformats.org/officeDocument/2006/relationships/hyperlink" Target="http://6abc.com/business/timeline-toys-r-us-through-the-years/3219710/"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www.bloomberg.com/news/articles/2013-12-17/amazon-beats-toys-r-us-to-kmart-with-most-toys-online" TargetMode="External"/><Relationship Id="rId18" Type="http://schemas.openxmlformats.org/officeDocument/2006/relationships/hyperlink" Target="http://multichannelmerchant.com/ecommerce/toys-r-us-plans-new-ecommerce-site/" TargetMode="External"/><Relationship Id="rId26" Type="http://schemas.openxmlformats.org/officeDocument/2006/relationships/hyperlink" Target="https://www.bloomberg.com/authors/ARGO7eAVQ7I/jodi-xu-klein" TargetMode="External"/><Relationship Id="rId39" Type="http://schemas.openxmlformats.org/officeDocument/2006/relationships/hyperlink" Target="http://business.financialpost.com/news/retail-marketing/toy-company-ceo-leads-effort-to-salvage-part-of-toys-r-us" TargetMode="External"/><Relationship Id="rId21" Type="http://schemas.openxmlformats.org/officeDocument/2006/relationships/hyperlink" Target="https://www.bloomberg.com/authors/APoxtw2Trgw/matthew-townsend" TargetMode="External"/><Relationship Id="rId34" Type="http://schemas.openxmlformats.org/officeDocument/2006/relationships/hyperlink" Target="https://www.ft.com/stream/923025fb-2761-3687-a578-ebe3acb98e6c" TargetMode="External"/><Relationship Id="rId42" Type="http://schemas.openxmlformats.org/officeDocument/2006/relationships/hyperlink" Target="https://twitter.com/Wanta99gtr/status/972291538033299456?ref_src=twsrc%5Etfw&amp;ref_url=https%3A%2F%2Fwww.geekwire.com%2F2018%2Fhey-sad-internet-use-imagination-toys-r-us-goes-business-pick-smaller-box-shop%2F&amp;tfw_creator=kslosh&amp;tfw_site=geekwire" TargetMode="External"/><Relationship Id="rId47" Type="http://schemas.openxmlformats.org/officeDocument/2006/relationships/hyperlink" Target="https://media.thinknum.com/articles/toys-arent-us-any-more/" TargetMode="External"/><Relationship Id="rId50" Type="http://schemas.openxmlformats.org/officeDocument/2006/relationships/hyperlink" Target="https://www.bloomberg.com/authors/APy3hPPKtw8/carol-matlack" TargetMode="External"/><Relationship Id="rId55" Type="http://schemas.openxmlformats.org/officeDocument/2006/relationships/hyperlink" Target="https://www.inc.com/author/null" TargetMode="External"/><Relationship Id="rId7" Type="http://schemas.openxmlformats.org/officeDocument/2006/relationships/hyperlink" Target="https://www.bloomberg.com/authors/ASyI_Zq1IuQ/eliza-ronaldshannon" TargetMode="External"/><Relationship Id="rId12" Type="http://schemas.openxmlformats.org/officeDocument/2006/relationships/hyperlink" Target="https://www.wsj.com/articles/SB113798030922653260" TargetMode="External"/><Relationship Id="rId17" Type="http://schemas.openxmlformats.org/officeDocument/2006/relationships/hyperlink" Target="https://www.digitalcommerce360.com/2018/03/16/toys-r-us-puts-a-lot-of-toy-sales-up-for-grabs/" TargetMode="External"/><Relationship Id="rId25" Type="http://schemas.openxmlformats.org/officeDocument/2006/relationships/hyperlink" Target="http://creativity-online.com/work/toys-r-us-holiday-remix/53440" TargetMode="External"/><Relationship Id="rId33" Type="http://schemas.openxmlformats.org/officeDocument/2006/relationships/hyperlink" Target="https://www.ft.com/topics/authors/Anna_Nicolaou" TargetMode="External"/><Relationship Id="rId38" Type="http://schemas.openxmlformats.org/officeDocument/2006/relationships/hyperlink" Target="http://money.cnn.com/2018/04/23/news/companies/toys-r-us-bidder/index.html" TargetMode="External"/><Relationship Id="rId46" Type="http://schemas.openxmlformats.org/officeDocument/2006/relationships/hyperlink" Target="https://www.nytimes.com/by/tiffany-hsu" TargetMode="External"/><Relationship Id="rId59" Type="http://schemas.openxmlformats.org/officeDocument/2006/relationships/hyperlink" Target="https://www.newyorker.com/contributors/ted-trautman" TargetMode="External"/><Relationship Id="rId2" Type="http://schemas.openxmlformats.org/officeDocument/2006/relationships/hyperlink" Target="https://www.northjersey.com/story/money/2018/02/22/why-toys-r-us-may-not-make-out-bankruptcy/363490002/" TargetMode="External"/><Relationship Id="rId16" Type="http://schemas.openxmlformats.org/officeDocument/2006/relationships/hyperlink" Target="http://money.cnn.com/2018/03/15/news/companies/toys-r-us-closing-blame/index.html" TargetMode="External"/><Relationship Id="rId20" Type="http://schemas.openxmlformats.org/officeDocument/2006/relationships/hyperlink" Target="https://www.bloomberg.com/authors/AGx6r5ez4M4/lauren-colemanlochner" TargetMode="External"/><Relationship Id="rId29" Type="http://schemas.openxmlformats.org/officeDocument/2006/relationships/hyperlink" Target="https://www.bloomberg.com/news/articles/2017-09-14/toys-r-us-vendors-said-to-cut-shipments-as-bankruptcy-explored" TargetMode="External"/><Relationship Id="rId41" Type="http://schemas.openxmlformats.org/officeDocument/2006/relationships/hyperlink" Target="https://www.wsj.com/articles/toys-r-us-rules-out-billionaire-bratz-makers-offer-1523986175" TargetMode="External"/><Relationship Id="rId54" Type="http://schemas.openxmlformats.org/officeDocument/2006/relationships/hyperlink" Target="https://www.bloomberg.com/news/articles/2018-03-09/toys-r-us-liquidation-would-leave-giant-hole-in-u-s-industry" TargetMode="External"/><Relationship Id="rId1" Type="http://schemas.openxmlformats.org/officeDocument/2006/relationships/hyperlink" Target="https://www.fierceretail.com/author/jacqueline-renfrow" TargetMode="External"/><Relationship Id="rId6" Type="http://schemas.openxmlformats.org/officeDocument/2006/relationships/hyperlink" Target="https://www.bloomberg.com/authors/APoxtw2Trgw/matthew-townsend" TargetMode="External"/><Relationship Id="rId11" Type="http://schemas.openxmlformats.org/officeDocument/2006/relationships/hyperlink" Target="https://www.seattletimes.com/business/amazon-settles-long-standing-legal-dispute-with-toys-r-us/" TargetMode="External"/><Relationship Id="rId24" Type="http://schemas.openxmlformats.org/officeDocument/2006/relationships/hyperlink" Target="https://www.theverge.com/2017/10/3/16408448/toys-r-us-ar-app-play-chaser" TargetMode="External"/><Relationship Id="rId32" Type="http://schemas.openxmlformats.org/officeDocument/2006/relationships/hyperlink" Target="https://www.washingtonpost.com/news/business/wp/2018/03/14/toys-r-us-to-close-all-800-of-its-u-s-stores/?noredirect=on&amp;utm_term=.d29047272c80" TargetMode="External"/><Relationship Id="rId37" Type="http://schemas.openxmlformats.org/officeDocument/2006/relationships/hyperlink" Target="http://money.cnn.com/2018/03/16/news/companies/toy-companies-hurt-toys-r-us-closing/index.html" TargetMode="External"/><Relationship Id="rId40" Type="http://schemas.openxmlformats.org/officeDocument/2006/relationships/hyperlink" Target="https://www.usatoday.com/story/money/business/2018/03/22/toy-co-ceo-leads-effort-save-toys-r-us/448314002/" TargetMode="External"/><Relationship Id="rId45" Type="http://schemas.openxmlformats.org/officeDocument/2006/relationships/hyperlink" Target="https://www.cnbc.com/2018/03/15/nostalgic-shoppers-shed-tears-over-toys-r-us-demise.html" TargetMode="External"/><Relationship Id="rId53" Type="http://schemas.openxmlformats.org/officeDocument/2006/relationships/hyperlink" Target="https://newspuddle.com/toys-r-us-liquidation-would-rip-a-giant-hole-in-an-industry-that-is-already-faltering/" TargetMode="External"/><Relationship Id="rId58" Type="http://schemas.openxmlformats.org/officeDocument/2006/relationships/hyperlink" Target="https://www.cnbc.com/2018/03/09/10-percent-15-percent-of-all-toy-sales-could-be-lost-forever-if-toys-r-us-liquidates.html" TargetMode="External"/><Relationship Id="rId5" Type="http://schemas.openxmlformats.org/officeDocument/2006/relationships/hyperlink" Target="https://www.bloomberg.com/authors/AGx6r5ez4M4/lauren-colemanlochner" TargetMode="External"/><Relationship Id="rId15" Type="http://schemas.openxmlformats.org/officeDocument/2006/relationships/hyperlink" Target="https://nypost.com/2017/09/22/suppliers-refuse-to-ship-toys-to-toys-r-us-after-bankruptcy/" TargetMode="External"/><Relationship Id="rId23" Type="http://schemas.openxmlformats.org/officeDocument/2006/relationships/hyperlink" Target="https://www.prnewswire.com/news-releases/toysrus-inc-closes-31-billion-financing-facilities-300525360.html" TargetMode="External"/><Relationship Id="rId28" Type="http://schemas.openxmlformats.org/officeDocument/2006/relationships/hyperlink" Target="https://www.bloomberg.com/authors/ARNT5T6VBW0/kiel-porter" TargetMode="External"/><Relationship Id="rId36" Type="http://schemas.openxmlformats.org/officeDocument/2006/relationships/hyperlink" Target="https://www.washingtonpost.com/people/abha-bhattarai/" TargetMode="External"/><Relationship Id="rId49" Type="http://schemas.openxmlformats.org/officeDocument/2006/relationships/hyperlink" Target="https://www.supplychaindive.com/news/toys-r-us-who-to-blame-liquidation/520090/" TargetMode="External"/><Relationship Id="rId57" Type="http://schemas.openxmlformats.org/officeDocument/2006/relationships/hyperlink" Target="https://www.cnbc.com/sarah-whitten/" TargetMode="External"/><Relationship Id="rId10" Type="http://schemas.openxmlformats.org/officeDocument/2006/relationships/hyperlink" Target="http://knowledge.wharton.upenn.edu/article/lessons-retail-bankruptcies/" TargetMode="External"/><Relationship Id="rId19" Type="http://schemas.openxmlformats.org/officeDocument/2006/relationships/hyperlink" Target="https://www.fierceretail.com/author/jacqueline-renfrow" TargetMode="External"/><Relationship Id="rId31" Type="http://schemas.openxmlformats.org/officeDocument/2006/relationships/hyperlink" Target="https://www.washingtonpost.com/people/abha-bhattarai/" TargetMode="External"/><Relationship Id="rId44" Type="http://schemas.openxmlformats.org/officeDocument/2006/relationships/hyperlink" Target="https://www.nytimes.com/2018/03/15/business/a-punch-in-the-gut-toys-r-us-closings-rattle-nostalgic-customers.html" TargetMode="External"/><Relationship Id="rId52" Type="http://schemas.openxmlformats.org/officeDocument/2006/relationships/hyperlink" Target="https://www.bloomberg.com/authors/APy3hPPKtw8/carol-matlack" TargetMode="External"/><Relationship Id="rId60" Type="http://schemas.openxmlformats.org/officeDocument/2006/relationships/hyperlink" Target="https://www.newyorker.com/business/currency/the-trouble-with-toys" TargetMode="External"/><Relationship Id="rId4" Type="http://schemas.openxmlformats.org/officeDocument/2006/relationships/hyperlink" Target="http://www.chicagotribune.com/business/ct-biz-toys-r-us-crowdfunding-effort-20180413-story.html" TargetMode="External"/><Relationship Id="rId9" Type="http://schemas.openxmlformats.org/officeDocument/2006/relationships/hyperlink" Target="https://www.nytimes.com/2004/05/25/business/toys-r-us-sues-amazoncom-over-exclusive-sales-agreement.html" TargetMode="External"/><Relationship Id="rId14" Type="http://schemas.openxmlformats.org/officeDocument/2006/relationships/hyperlink" Target="https://wolfstreet.com/2017/09/06/brick-mortar-meltdown-toys-r-us-hires-bankruptcy-law-firm/" TargetMode="External"/><Relationship Id="rId22" Type="http://schemas.openxmlformats.org/officeDocument/2006/relationships/hyperlink" Target="https://www.bloomberg.com/authors/ASyI_Zq1IuQ/eliza-ronaldshannon" TargetMode="External"/><Relationship Id="rId27" Type="http://schemas.openxmlformats.org/officeDocument/2006/relationships/hyperlink" Target="https://www.bloomberg.com/authors/APoxtw2Trgw/matthew-townsend" TargetMode="External"/><Relationship Id="rId30" Type="http://schemas.openxmlformats.org/officeDocument/2006/relationships/hyperlink" Target="https://www.cnbc.com/2018/01/30/toys-r-us-poor-holiday-sales-cast-doubts-on-its-future.html" TargetMode="External"/><Relationship Id="rId35" Type="http://schemas.openxmlformats.org/officeDocument/2006/relationships/hyperlink" Target="https://www.ft.com/content/02a5edbe-9d93-11e7-8cd4-932067fbf946" TargetMode="External"/><Relationship Id="rId43" Type="http://schemas.openxmlformats.org/officeDocument/2006/relationships/hyperlink" Target="https://www.nytimes.com/by/tiffany-hsu" TargetMode="External"/><Relationship Id="rId48" Type="http://schemas.openxmlformats.org/officeDocument/2006/relationships/hyperlink" Target="https://www.supplychaindive.com/editors/skapadia/" TargetMode="External"/><Relationship Id="rId56" Type="http://schemas.openxmlformats.org/officeDocument/2006/relationships/hyperlink" Target="https://www.inc.com/author/null" TargetMode="External"/><Relationship Id="rId8" Type="http://schemas.openxmlformats.org/officeDocument/2006/relationships/hyperlink" Target="https://www.bloomberg.com/news/articles/2018-03-08/toys-r-us-said-to-be-prepping-liquidation-of-u-s-operations" TargetMode="External"/><Relationship Id="rId51" Type="http://schemas.openxmlformats.org/officeDocument/2006/relationships/hyperlink" Target="https://www.thestreet.com/author/1684735/lindsay-rittenhouse/all.html" TargetMode="External"/><Relationship Id="rId3" Type="http://schemas.openxmlformats.org/officeDocument/2006/relationships/hyperlink" Target="https://www.entrepreneur.com/article/302601"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savda\Desktop\Exhibit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savda\Desktop\Exhibit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savda\Desktop\Exhibits.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'TT&amp;G'!$A$8</c:f>
              <c:strCache>
                <c:ptCount val="1"/>
                <c:pt idx="0">
                  <c:v>USA</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'TT&amp;G'!$B$7:$F$7</c:f>
              <c:numCache>
                <c:formatCode>General</c:formatCode>
                <c:ptCount val="5"/>
                <c:pt idx="0">
                  <c:v>2013</c:v>
                </c:pt>
                <c:pt idx="1">
                  <c:v>2014</c:v>
                </c:pt>
                <c:pt idx="2">
                  <c:v>2015</c:v>
                </c:pt>
                <c:pt idx="3">
                  <c:v>2016</c:v>
                </c:pt>
                <c:pt idx="4">
                  <c:v>2017</c:v>
                </c:pt>
              </c:numCache>
            </c:numRef>
          </c:cat>
          <c:val>
            <c:numRef>
              <c:f>'TT&amp;G'!$B$8:$F$8</c:f>
              <c:numCache>
                <c:formatCode>0.00</c:formatCode>
                <c:ptCount val="5"/>
                <c:pt idx="0">
                  <c:v>21.697400000000002</c:v>
                </c:pt>
                <c:pt idx="1">
                  <c:v>21.921599999999998</c:v>
                </c:pt>
                <c:pt idx="2">
                  <c:v>23.063800000000001</c:v>
                </c:pt>
                <c:pt idx="3">
                  <c:v>23.895700000000001</c:v>
                </c:pt>
                <c:pt idx="4">
                  <c:v>24.417900000000003</c:v>
                </c:pt>
              </c:numCache>
            </c:numRef>
          </c:val>
          <c:extLst xmlns:c16r2="http://schemas.microsoft.com/office/drawing/2015/06/chart">
            <c:ext xmlns:c16="http://schemas.microsoft.com/office/drawing/2014/chart" uri="{C3380CC4-5D6E-409C-BE32-E72D297353CC}">
              <c16:uniqueId val="{00000000-88B7-4E42-92FA-975A6ECFB2D7}"/>
            </c:ext>
          </c:extLst>
        </c:ser>
        <c:ser>
          <c:idx val="1"/>
          <c:order val="1"/>
          <c:tx>
            <c:strRef>
              <c:f>'TT&amp;G'!$A$9</c:f>
              <c:strCache>
                <c:ptCount val="1"/>
                <c:pt idx="0">
                  <c:v>China</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'TT&amp;G'!$B$7:$F$7</c:f>
              <c:numCache>
                <c:formatCode>General</c:formatCode>
                <c:ptCount val="5"/>
                <c:pt idx="0">
                  <c:v>2013</c:v>
                </c:pt>
                <c:pt idx="1">
                  <c:v>2014</c:v>
                </c:pt>
                <c:pt idx="2">
                  <c:v>2015</c:v>
                </c:pt>
                <c:pt idx="3">
                  <c:v>2016</c:v>
                </c:pt>
                <c:pt idx="4">
                  <c:v>2017</c:v>
                </c:pt>
              </c:numCache>
            </c:numRef>
          </c:cat>
          <c:val>
            <c:numRef>
              <c:f>'TT&amp;G'!$B$9:$F$9</c:f>
              <c:numCache>
                <c:formatCode>0.00</c:formatCode>
                <c:ptCount val="5"/>
                <c:pt idx="0">
                  <c:v>8.7652000000000001</c:v>
                </c:pt>
                <c:pt idx="1">
                  <c:v>9.3562999999999992</c:v>
                </c:pt>
                <c:pt idx="2">
                  <c:v>9.9344000000000001</c:v>
                </c:pt>
                <c:pt idx="3">
                  <c:v>10.4414</c:v>
                </c:pt>
                <c:pt idx="4">
                  <c:v>11.0266</c:v>
                </c:pt>
              </c:numCache>
            </c:numRef>
          </c:val>
          <c:extLst xmlns:c16r2="http://schemas.microsoft.com/office/drawing/2015/06/chart">
            <c:ext xmlns:c16="http://schemas.microsoft.com/office/drawing/2014/chart" uri="{C3380CC4-5D6E-409C-BE32-E72D297353CC}">
              <c16:uniqueId val="{00000001-88B7-4E42-92FA-975A6ECFB2D7}"/>
            </c:ext>
          </c:extLst>
        </c:ser>
        <c:ser>
          <c:idx val="2"/>
          <c:order val="2"/>
          <c:tx>
            <c:strRef>
              <c:f>'TT&amp;G'!$A$10</c:f>
              <c:strCache>
                <c:ptCount val="1"/>
                <c:pt idx="0">
                  <c:v>Japan</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'TT&amp;G'!$B$7:$F$7</c:f>
              <c:numCache>
                <c:formatCode>General</c:formatCode>
                <c:ptCount val="5"/>
                <c:pt idx="0">
                  <c:v>2013</c:v>
                </c:pt>
                <c:pt idx="1">
                  <c:v>2014</c:v>
                </c:pt>
                <c:pt idx="2">
                  <c:v>2015</c:v>
                </c:pt>
                <c:pt idx="3">
                  <c:v>2016</c:v>
                </c:pt>
                <c:pt idx="4">
                  <c:v>2017</c:v>
                </c:pt>
              </c:numCache>
            </c:numRef>
          </c:cat>
          <c:val>
            <c:numRef>
              <c:f>'TT&amp;G'!$B$10:$F$10</c:f>
              <c:numCache>
                <c:formatCode>0.00</c:formatCode>
                <c:ptCount val="5"/>
                <c:pt idx="0">
                  <c:v>5.1391</c:v>
                </c:pt>
                <c:pt idx="1">
                  <c:v>5.2526000000000002</c:v>
                </c:pt>
                <c:pt idx="2">
                  <c:v>5.2404999999999999</c:v>
                </c:pt>
                <c:pt idx="3">
                  <c:v>5.1531000000000002</c:v>
                </c:pt>
                <c:pt idx="4">
                  <c:v>5.1414</c:v>
                </c:pt>
              </c:numCache>
            </c:numRef>
          </c:val>
          <c:extLst xmlns:c16r2="http://schemas.microsoft.com/office/drawing/2015/06/chart">
            <c:ext xmlns:c16="http://schemas.microsoft.com/office/drawing/2014/chart" uri="{C3380CC4-5D6E-409C-BE32-E72D297353CC}">
              <c16:uniqueId val="{00000002-88B7-4E42-92FA-975A6ECFB2D7}"/>
            </c:ext>
          </c:extLst>
        </c:ser>
        <c:ser>
          <c:idx val="3"/>
          <c:order val="3"/>
          <c:tx>
            <c:strRef>
              <c:f>'TT&amp;G'!$A$11</c:f>
              <c:strCache>
                <c:ptCount val="1"/>
                <c:pt idx="0">
                  <c:v>United Kingdom</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'TT&amp;G'!$B$7:$F$7</c:f>
              <c:numCache>
                <c:formatCode>General</c:formatCode>
                <c:ptCount val="5"/>
                <c:pt idx="0">
                  <c:v>2013</c:v>
                </c:pt>
                <c:pt idx="1">
                  <c:v>2014</c:v>
                </c:pt>
                <c:pt idx="2">
                  <c:v>2015</c:v>
                </c:pt>
                <c:pt idx="3">
                  <c:v>2016</c:v>
                </c:pt>
                <c:pt idx="4">
                  <c:v>2017</c:v>
                </c:pt>
              </c:numCache>
            </c:numRef>
          </c:cat>
          <c:val>
            <c:numRef>
              <c:f>'TT&amp;G'!$B$11:$F$11</c:f>
              <c:numCache>
                <c:formatCode>0.00</c:formatCode>
                <c:ptCount val="5"/>
                <c:pt idx="0">
                  <c:v>3.8628</c:v>
                </c:pt>
                <c:pt idx="1">
                  <c:v>3.8872</c:v>
                </c:pt>
                <c:pt idx="2">
                  <c:v>4.1003999999999996</c:v>
                </c:pt>
                <c:pt idx="3">
                  <c:v>4.2925000000000004</c:v>
                </c:pt>
                <c:pt idx="4">
                  <c:v>4.4826000000000006</c:v>
                </c:pt>
              </c:numCache>
            </c:numRef>
          </c:val>
          <c:extLst xmlns:c16r2="http://schemas.microsoft.com/office/drawing/2015/06/chart">
            <c:ext xmlns:c16="http://schemas.microsoft.com/office/drawing/2014/chart" uri="{C3380CC4-5D6E-409C-BE32-E72D297353CC}">
              <c16:uniqueId val="{00000003-88B7-4E42-92FA-975A6ECFB2D7}"/>
            </c:ext>
          </c:extLst>
        </c:ser>
        <c:dLbls>
          <c:dLblPos val="outEnd"/>
          <c:showLegendKey val="0"/>
          <c:showVal val="1"/>
          <c:showCatName val="0"/>
          <c:showSerName val="0"/>
          <c:showPercent val="0"/>
          <c:showBubbleSize val="0"/>
        </c:dLbls>
        <c:gapWidth val="219"/>
        <c:overlap val="-27"/>
        <c:axId val="200688040"/>
        <c:axId val="200687648"/>
      </c:barChart>
      <c:catAx>
        <c:axId val="200688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0687648"/>
        <c:crosses val="autoZero"/>
        <c:auto val="1"/>
        <c:lblAlgn val="ctr"/>
        <c:lblOffset val="100"/>
        <c:noMultiLvlLbl val="0"/>
      </c:catAx>
      <c:valAx>
        <c:axId val="20068764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b="1"/>
                  <a:t>Market Size ($ Billion)</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06880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VG!$A$9</c:f>
              <c:strCache>
                <c:ptCount val="1"/>
                <c:pt idx="0">
                  <c:v>USA</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VG!$B$8:$F$8</c:f>
              <c:numCache>
                <c:formatCode>General</c:formatCode>
                <c:ptCount val="5"/>
                <c:pt idx="0">
                  <c:v>2013</c:v>
                </c:pt>
                <c:pt idx="1">
                  <c:v>2014</c:v>
                </c:pt>
                <c:pt idx="2">
                  <c:v>2015</c:v>
                </c:pt>
                <c:pt idx="3">
                  <c:v>2016</c:v>
                </c:pt>
                <c:pt idx="4">
                  <c:v>2017</c:v>
                </c:pt>
              </c:numCache>
            </c:numRef>
          </c:cat>
          <c:val>
            <c:numRef>
              <c:f>VG!$B$9:$F$9</c:f>
              <c:numCache>
                <c:formatCode>0.00</c:formatCode>
                <c:ptCount val="5"/>
                <c:pt idx="0">
                  <c:v>24.651</c:v>
                </c:pt>
                <c:pt idx="1">
                  <c:v>26.120099999999997</c:v>
                </c:pt>
                <c:pt idx="2">
                  <c:v>27.293900000000001</c:v>
                </c:pt>
                <c:pt idx="3">
                  <c:v>27.828700000000001</c:v>
                </c:pt>
                <c:pt idx="4">
                  <c:v>28.851400000000002</c:v>
                </c:pt>
              </c:numCache>
            </c:numRef>
          </c:val>
          <c:extLst xmlns:c16r2="http://schemas.microsoft.com/office/drawing/2015/06/chart">
            <c:ext xmlns:c16="http://schemas.microsoft.com/office/drawing/2014/chart" uri="{C3380CC4-5D6E-409C-BE32-E72D297353CC}">
              <c16:uniqueId val="{00000000-0D30-4B6A-9240-0A05E1C1EAB3}"/>
            </c:ext>
          </c:extLst>
        </c:ser>
        <c:ser>
          <c:idx val="1"/>
          <c:order val="1"/>
          <c:tx>
            <c:strRef>
              <c:f>VG!$A$10</c:f>
              <c:strCache>
                <c:ptCount val="1"/>
                <c:pt idx="0">
                  <c:v>China</c:v>
                </c:pt>
              </c:strCache>
            </c:strRef>
          </c:tx>
          <c:spPr>
            <a:solidFill>
              <a:schemeClr val="dk1">
                <a:tint val="55000"/>
              </a:schemeClr>
            </a:solidFill>
            <a:ln>
              <a:noFill/>
            </a:ln>
            <a:effectLst/>
          </c:spPr>
          <c:invertIfNegative val="0"/>
          <c:dLbls>
            <c:dLbl>
              <c:idx val="0"/>
              <c:layout>
                <c:manualLayout>
                  <c:x val="1.2139605462822459E-2"/>
                  <c:y val="0"/>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D30-4B6A-9240-0A05E1C1EAB3}"/>
                </c:ext>
                <c:ext xmlns:c15="http://schemas.microsoft.com/office/drawing/2012/chart" uri="{CE6537A1-D6FC-4f65-9D91-7224C49458BB}">
                  <c15:layout/>
                </c:ext>
              </c:extLst>
            </c:dLbl>
            <c:dLbl>
              <c:idx val="1"/>
              <c:layout>
                <c:manualLayout>
                  <c:x val="4.0465351542741156E-3"/>
                  <c:y val="4.7742504030074975E-17"/>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0D30-4B6A-9240-0A05E1C1EAB3}"/>
                </c:ext>
                <c:ext xmlns:c15="http://schemas.microsoft.com/office/drawing/2012/chart" uri="{CE6537A1-D6FC-4f65-9D91-7224C49458BB}">
                  <c15:layout/>
                </c:ext>
              </c:extLst>
            </c:dLbl>
            <c:dLbl>
              <c:idx val="4"/>
              <c:layout>
                <c:manualLayout>
                  <c:x val="1.8588571724437179E-2"/>
                  <c:y val="1.0416666666666666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0D30-4B6A-9240-0A05E1C1EAB3}"/>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VG!$B$8:$F$8</c:f>
              <c:numCache>
                <c:formatCode>General</c:formatCode>
                <c:ptCount val="5"/>
                <c:pt idx="0">
                  <c:v>2013</c:v>
                </c:pt>
                <c:pt idx="1">
                  <c:v>2014</c:v>
                </c:pt>
                <c:pt idx="2">
                  <c:v>2015</c:v>
                </c:pt>
                <c:pt idx="3">
                  <c:v>2016</c:v>
                </c:pt>
                <c:pt idx="4">
                  <c:v>2017</c:v>
                </c:pt>
              </c:numCache>
            </c:numRef>
          </c:cat>
          <c:val>
            <c:numRef>
              <c:f>VG!$B$10:$F$10</c:f>
              <c:numCache>
                <c:formatCode>0.00</c:formatCode>
                <c:ptCount val="5"/>
                <c:pt idx="0">
                  <c:v>12.838799999999999</c:v>
                </c:pt>
                <c:pt idx="1">
                  <c:v>17.1037</c:v>
                </c:pt>
                <c:pt idx="2">
                  <c:v>21.1236</c:v>
                </c:pt>
                <c:pt idx="3">
                  <c:v>24.514800000000001</c:v>
                </c:pt>
                <c:pt idx="4">
                  <c:v>28.783900000000003</c:v>
                </c:pt>
              </c:numCache>
            </c:numRef>
          </c:val>
          <c:extLst xmlns:c16r2="http://schemas.microsoft.com/office/drawing/2015/06/chart">
            <c:ext xmlns:c16="http://schemas.microsoft.com/office/drawing/2014/chart" uri="{C3380CC4-5D6E-409C-BE32-E72D297353CC}">
              <c16:uniqueId val="{00000004-0D30-4B6A-9240-0A05E1C1EAB3}"/>
            </c:ext>
          </c:extLst>
        </c:ser>
        <c:ser>
          <c:idx val="2"/>
          <c:order val="2"/>
          <c:tx>
            <c:strRef>
              <c:f>VG!$A$11</c:f>
              <c:strCache>
                <c:ptCount val="1"/>
                <c:pt idx="0">
                  <c:v>Japan</c:v>
                </c:pt>
              </c:strCache>
            </c:strRef>
          </c:tx>
          <c:spPr>
            <a:solidFill>
              <a:schemeClr val="dk1">
                <a:tint val="75000"/>
              </a:schemeClr>
            </a:solidFill>
            <a:ln>
              <a:noFill/>
            </a:ln>
            <a:effectLst/>
          </c:spPr>
          <c:invertIfNegative val="0"/>
          <c:dLbls>
            <c:dLbl>
              <c:idx val="0"/>
              <c:layout>
                <c:manualLayout>
                  <c:x val="1.2139605462822459E-2"/>
                  <c:y val="0"/>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0D30-4B6A-9240-0A05E1C1EAB3}"/>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VG!$B$8:$F$8</c:f>
              <c:numCache>
                <c:formatCode>General</c:formatCode>
                <c:ptCount val="5"/>
                <c:pt idx="0">
                  <c:v>2013</c:v>
                </c:pt>
                <c:pt idx="1">
                  <c:v>2014</c:v>
                </c:pt>
                <c:pt idx="2">
                  <c:v>2015</c:v>
                </c:pt>
                <c:pt idx="3">
                  <c:v>2016</c:v>
                </c:pt>
                <c:pt idx="4">
                  <c:v>2017</c:v>
                </c:pt>
              </c:numCache>
            </c:numRef>
          </c:cat>
          <c:val>
            <c:numRef>
              <c:f>VG!$B$11:$F$11</c:f>
              <c:numCache>
                <c:formatCode>0.00</c:formatCode>
                <c:ptCount val="5"/>
                <c:pt idx="0">
                  <c:v>10.0777</c:v>
                </c:pt>
                <c:pt idx="1">
                  <c:v>12.724200000000002</c:v>
                </c:pt>
                <c:pt idx="2">
                  <c:v>12.535</c:v>
                </c:pt>
                <c:pt idx="3">
                  <c:v>12.7719</c:v>
                </c:pt>
                <c:pt idx="4">
                  <c:v>13.062299999999999</c:v>
                </c:pt>
              </c:numCache>
            </c:numRef>
          </c:val>
          <c:extLst xmlns:c16r2="http://schemas.microsoft.com/office/drawing/2015/06/chart">
            <c:ext xmlns:c16="http://schemas.microsoft.com/office/drawing/2014/chart" uri="{C3380CC4-5D6E-409C-BE32-E72D297353CC}">
              <c16:uniqueId val="{00000006-0D30-4B6A-9240-0A05E1C1EAB3}"/>
            </c:ext>
          </c:extLst>
        </c:ser>
        <c:ser>
          <c:idx val="3"/>
          <c:order val="3"/>
          <c:tx>
            <c:strRef>
              <c:f>VG!$A$12</c:f>
              <c:strCache>
                <c:ptCount val="1"/>
                <c:pt idx="0">
                  <c:v>United Kingdom</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VG!$B$8:$F$8</c:f>
              <c:numCache>
                <c:formatCode>General</c:formatCode>
                <c:ptCount val="5"/>
                <c:pt idx="0">
                  <c:v>2013</c:v>
                </c:pt>
                <c:pt idx="1">
                  <c:v>2014</c:v>
                </c:pt>
                <c:pt idx="2">
                  <c:v>2015</c:v>
                </c:pt>
                <c:pt idx="3">
                  <c:v>2016</c:v>
                </c:pt>
                <c:pt idx="4">
                  <c:v>2017</c:v>
                </c:pt>
              </c:numCache>
            </c:numRef>
          </c:cat>
          <c:val>
            <c:numRef>
              <c:f>VG!$B$12:$F$12</c:f>
              <c:numCache>
                <c:formatCode>0.00</c:formatCode>
                <c:ptCount val="5"/>
                <c:pt idx="0">
                  <c:v>4.9373000000000005</c:v>
                </c:pt>
                <c:pt idx="1">
                  <c:v>5.6547000000000001</c:v>
                </c:pt>
                <c:pt idx="2">
                  <c:v>5.6876999999999995</c:v>
                </c:pt>
                <c:pt idx="3">
                  <c:v>5.5788000000000002</c:v>
                </c:pt>
                <c:pt idx="4">
                  <c:v>5.7747000000000002</c:v>
                </c:pt>
              </c:numCache>
            </c:numRef>
          </c:val>
          <c:extLst xmlns:c16r2="http://schemas.microsoft.com/office/drawing/2015/06/chart">
            <c:ext xmlns:c16="http://schemas.microsoft.com/office/drawing/2014/chart" uri="{C3380CC4-5D6E-409C-BE32-E72D297353CC}">
              <c16:uniqueId val="{00000007-0D30-4B6A-9240-0A05E1C1EAB3}"/>
            </c:ext>
          </c:extLst>
        </c:ser>
        <c:dLbls>
          <c:dLblPos val="outEnd"/>
          <c:showLegendKey val="0"/>
          <c:showVal val="1"/>
          <c:showCatName val="0"/>
          <c:showSerName val="0"/>
          <c:showPercent val="0"/>
          <c:showBubbleSize val="0"/>
        </c:dLbls>
        <c:gapWidth val="219"/>
        <c:overlap val="-27"/>
        <c:axId val="206310880"/>
        <c:axId val="206309312"/>
      </c:barChart>
      <c:catAx>
        <c:axId val="20631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6309312"/>
        <c:crosses val="autoZero"/>
        <c:auto val="1"/>
        <c:lblAlgn val="ctr"/>
        <c:lblOffset val="100"/>
        <c:noMultiLvlLbl val="0"/>
      </c:catAx>
      <c:valAx>
        <c:axId val="2063093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Market Size ($ Billion)</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63108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Sheet9!$B$1</c:f>
              <c:strCache>
                <c:ptCount val="1"/>
                <c:pt idx="0">
                  <c:v>2013</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Sheet9!$A$2:$A$5</c:f>
              <c:strCache>
                <c:ptCount val="4"/>
                <c:pt idx="0">
                  <c:v>Hypermarkets</c:v>
                </c:pt>
                <c:pt idx="1">
                  <c:v>Mass Merchandisers</c:v>
                </c:pt>
                <c:pt idx="2">
                  <c:v>Traditional Toys and Games Stores</c:v>
                </c:pt>
                <c:pt idx="3">
                  <c:v>Internet Retailing</c:v>
                </c:pt>
              </c:strCache>
            </c:strRef>
          </c:cat>
          <c:val>
            <c:numRef>
              <c:f>Sheet9!$B$2:$B$5</c:f>
              <c:numCache>
                <c:formatCode>#,##0.0</c:formatCode>
                <c:ptCount val="4"/>
                <c:pt idx="0">
                  <c:v>34.4</c:v>
                </c:pt>
                <c:pt idx="1">
                  <c:v>13.8</c:v>
                </c:pt>
                <c:pt idx="2">
                  <c:v>15.8</c:v>
                </c:pt>
                <c:pt idx="3">
                  <c:v>14.2</c:v>
                </c:pt>
              </c:numCache>
            </c:numRef>
          </c:val>
          <c:extLst xmlns:c16r2="http://schemas.microsoft.com/office/drawing/2015/06/chart">
            <c:ext xmlns:c16="http://schemas.microsoft.com/office/drawing/2014/chart" uri="{C3380CC4-5D6E-409C-BE32-E72D297353CC}">
              <c16:uniqueId val="{00000000-AA8E-48EC-BC7A-BE8340C60DFE}"/>
            </c:ext>
          </c:extLst>
        </c:ser>
        <c:ser>
          <c:idx val="1"/>
          <c:order val="1"/>
          <c:tx>
            <c:strRef>
              <c:f>Sheet9!$C$1</c:f>
              <c:strCache>
                <c:ptCount val="1"/>
                <c:pt idx="0">
                  <c:v>2014</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Sheet9!$A$2:$A$5</c:f>
              <c:strCache>
                <c:ptCount val="4"/>
                <c:pt idx="0">
                  <c:v>Hypermarkets</c:v>
                </c:pt>
                <c:pt idx="1">
                  <c:v>Mass Merchandisers</c:v>
                </c:pt>
                <c:pt idx="2">
                  <c:v>Traditional Toys and Games Stores</c:v>
                </c:pt>
                <c:pt idx="3">
                  <c:v>Internet Retailing</c:v>
                </c:pt>
              </c:strCache>
            </c:strRef>
          </c:cat>
          <c:val>
            <c:numRef>
              <c:f>Sheet9!$C$2:$C$5</c:f>
              <c:numCache>
                <c:formatCode>#,##0.0</c:formatCode>
                <c:ptCount val="4"/>
                <c:pt idx="0">
                  <c:v>34.6</c:v>
                </c:pt>
                <c:pt idx="1">
                  <c:v>13.2</c:v>
                </c:pt>
                <c:pt idx="2">
                  <c:v>15.1</c:v>
                </c:pt>
                <c:pt idx="3">
                  <c:v>15.4</c:v>
                </c:pt>
              </c:numCache>
            </c:numRef>
          </c:val>
          <c:extLst xmlns:c16r2="http://schemas.microsoft.com/office/drawing/2015/06/chart">
            <c:ext xmlns:c16="http://schemas.microsoft.com/office/drawing/2014/chart" uri="{C3380CC4-5D6E-409C-BE32-E72D297353CC}">
              <c16:uniqueId val="{00000001-AA8E-48EC-BC7A-BE8340C60DFE}"/>
            </c:ext>
          </c:extLst>
        </c:ser>
        <c:ser>
          <c:idx val="2"/>
          <c:order val="2"/>
          <c:tx>
            <c:strRef>
              <c:f>Sheet9!$D$1</c:f>
              <c:strCache>
                <c:ptCount val="1"/>
                <c:pt idx="0">
                  <c:v>2015</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Sheet9!$A$2:$A$5</c:f>
              <c:strCache>
                <c:ptCount val="4"/>
                <c:pt idx="0">
                  <c:v>Hypermarkets</c:v>
                </c:pt>
                <c:pt idx="1">
                  <c:v>Mass Merchandisers</c:v>
                </c:pt>
                <c:pt idx="2">
                  <c:v>Traditional Toys and Games Stores</c:v>
                </c:pt>
                <c:pt idx="3">
                  <c:v>Internet Retailing</c:v>
                </c:pt>
              </c:strCache>
            </c:strRef>
          </c:cat>
          <c:val>
            <c:numRef>
              <c:f>Sheet9!$D$2:$D$5</c:f>
              <c:numCache>
                <c:formatCode>#,##0.0</c:formatCode>
                <c:ptCount val="4"/>
                <c:pt idx="0">
                  <c:v>33.5</c:v>
                </c:pt>
                <c:pt idx="1">
                  <c:v>12.7</c:v>
                </c:pt>
                <c:pt idx="2">
                  <c:v>14.2</c:v>
                </c:pt>
                <c:pt idx="3">
                  <c:v>18.600000000000001</c:v>
                </c:pt>
              </c:numCache>
            </c:numRef>
          </c:val>
          <c:extLst xmlns:c16r2="http://schemas.microsoft.com/office/drawing/2015/06/chart">
            <c:ext xmlns:c16="http://schemas.microsoft.com/office/drawing/2014/chart" uri="{C3380CC4-5D6E-409C-BE32-E72D297353CC}">
              <c16:uniqueId val="{00000002-AA8E-48EC-BC7A-BE8340C60DFE}"/>
            </c:ext>
          </c:extLst>
        </c:ser>
        <c:ser>
          <c:idx val="3"/>
          <c:order val="3"/>
          <c:tx>
            <c:strRef>
              <c:f>Sheet9!$E$1</c:f>
              <c:strCache>
                <c:ptCount val="1"/>
                <c:pt idx="0">
                  <c:v>2016</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Sheet9!$A$2:$A$5</c:f>
              <c:strCache>
                <c:ptCount val="4"/>
                <c:pt idx="0">
                  <c:v>Hypermarkets</c:v>
                </c:pt>
                <c:pt idx="1">
                  <c:v>Mass Merchandisers</c:v>
                </c:pt>
                <c:pt idx="2">
                  <c:v>Traditional Toys and Games Stores</c:v>
                </c:pt>
                <c:pt idx="3">
                  <c:v>Internet Retailing</c:v>
                </c:pt>
              </c:strCache>
            </c:strRef>
          </c:cat>
          <c:val>
            <c:numRef>
              <c:f>Sheet9!$E$2:$E$5</c:f>
              <c:numCache>
                <c:formatCode>#,##0.0</c:formatCode>
                <c:ptCount val="4"/>
                <c:pt idx="0">
                  <c:v>33.1</c:v>
                </c:pt>
                <c:pt idx="1">
                  <c:v>12.2</c:v>
                </c:pt>
                <c:pt idx="2">
                  <c:v>14</c:v>
                </c:pt>
                <c:pt idx="3">
                  <c:v>19.899999999999999</c:v>
                </c:pt>
              </c:numCache>
            </c:numRef>
          </c:val>
          <c:extLst xmlns:c16r2="http://schemas.microsoft.com/office/drawing/2015/06/chart">
            <c:ext xmlns:c16="http://schemas.microsoft.com/office/drawing/2014/chart" uri="{C3380CC4-5D6E-409C-BE32-E72D297353CC}">
              <c16:uniqueId val="{00000003-AA8E-48EC-BC7A-BE8340C60DFE}"/>
            </c:ext>
          </c:extLst>
        </c:ser>
        <c:dLbls>
          <c:dLblPos val="outEnd"/>
          <c:showLegendKey val="0"/>
          <c:showVal val="1"/>
          <c:showCatName val="0"/>
          <c:showSerName val="0"/>
          <c:showPercent val="0"/>
          <c:showBubbleSize val="0"/>
        </c:dLbls>
        <c:gapWidth val="219"/>
        <c:overlap val="-27"/>
        <c:axId val="206312056"/>
        <c:axId val="162412088"/>
      </c:barChart>
      <c:catAx>
        <c:axId val="20631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2412088"/>
        <c:crosses val="autoZero"/>
        <c:auto val="1"/>
        <c:lblAlgn val="ctr"/>
        <c:lblOffset val="100"/>
        <c:noMultiLvlLbl val="0"/>
      </c:catAx>
      <c:valAx>
        <c:axId val="16241208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b="1"/>
                  <a:t>Distribution Type (%)</a:t>
                </a:r>
              </a:p>
            </c:rich>
          </c:tx>
          <c:layout/>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63120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2B5FD-1A4F-4BAA-A416-68CE79CA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4665</Words>
  <Characters>26594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2018-07-11T18:44:00Z</cp:lastPrinted>
  <dcterms:created xsi:type="dcterms:W3CDTF">2018-08-08T19:38:00Z</dcterms:created>
  <dcterms:modified xsi:type="dcterms:W3CDTF">2018-08-13T13:55:00Z</dcterms:modified>
</cp:coreProperties>
</file>