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EF3BD" w14:textId="7487C303" w:rsidR="00E57C9F" w:rsidRPr="00C37093" w:rsidRDefault="00D46B28" w:rsidP="008467D5">
      <w:pPr>
        <w:pBdr>
          <w:bottom w:val="single" w:sz="18" w:space="1" w:color="auto"/>
        </w:pBdr>
        <w:tabs>
          <w:tab w:val="left" w:pos="-1440"/>
          <w:tab w:val="left" w:pos="-720"/>
          <w:tab w:val="left" w:pos="1"/>
        </w:tabs>
        <w:jc w:val="both"/>
        <w:rPr>
          <w:rFonts w:ascii="Arial" w:hAnsi="Arial"/>
          <w:b/>
          <w:sz w:val="24"/>
          <w:lang w:val="en-GB"/>
        </w:rPr>
      </w:pPr>
      <w:r w:rsidRPr="00D46B28">
        <w:rPr>
          <w:rFonts w:ascii="Arial" w:hAnsi="Arial"/>
          <w:b/>
          <w:noProof/>
          <w:sz w:val="24"/>
        </w:rPr>
        <w:drawing>
          <wp:inline distT="0" distB="0" distL="0" distR="0" wp14:anchorId="10513D7E" wp14:editId="17B0CBD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2B95BBF" w14:textId="138132FC" w:rsidR="00D75295" w:rsidRPr="00C37093" w:rsidRDefault="002B57AC" w:rsidP="00F105B7">
      <w:pPr>
        <w:pStyle w:val="ProductNumber"/>
        <w:rPr>
          <w:lang w:val="en-GB"/>
        </w:rPr>
      </w:pPr>
      <w:r>
        <w:rPr>
          <w:lang w:val="en-GB"/>
        </w:rPr>
        <w:t>9B18M120</w:t>
      </w:r>
    </w:p>
    <w:p w14:paraId="2C01902B" w14:textId="77777777" w:rsidR="00D75295" w:rsidRPr="00C37093" w:rsidRDefault="00D75295" w:rsidP="00D75295">
      <w:pPr>
        <w:jc w:val="right"/>
        <w:rPr>
          <w:rFonts w:ascii="Arial" w:hAnsi="Arial"/>
          <w:b/>
          <w:sz w:val="28"/>
          <w:szCs w:val="28"/>
          <w:lang w:val="en-GB"/>
        </w:rPr>
      </w:pPr>
    </w:p>
    <w:p w14:paraId="53049D08" w14:textId="77777777" w:rsidR="00013360" w:rsidRPr="00C37093" w:rsidRDefault="00013360" w:rsidP="00D75295">
      <w:pPr>
        <w:jc w:val="right"/>
        <w:rPr>
          <w:rFonts w:ascii="Arial" w:hAnsi="Arial"/>
          <w:b/>
          <w:sz w:val="28"/>
          <w:szCs w:val="28"/>
          <w:lang w:val="en-GB"/>
        </w:rPr>
      </w:pPr>
    </w:p>
    <w:p w14:paraId="73092CD2" w14:textId="145398EA" w:rsidR="00013360" w:rsidRPr="00C37093" w:rsidRDefault="00E57C9F" w:rsidP="00013360">
      <w:pPr>
        <w:pStyle w:val="CaseTitle"/>
        <w:spacing w:after="0" w:line="240" w:lineRule="auto"/>
        <w:rPr>
          <w:spacing w:val="-4"/>
          <w:kern w:val="28"/>
          <w:sz w:val="20"/>
          <w:szCs w:val="20"/>
          <w:lang w:val="en-GB"/>
        </w:rPr>
      </w:pPr>
      <w:r w:rsidRPr="00C37093">
        <w:rPr>
          <w:rFonts w:eastAsia="Times New Roman"/>
          <w:spacing w:val="-4"/>
          <w:kern w:val="28"/>
          <w:szCs w:val="20"/>
          <w:lang w:val="en-GB"/>
        </w:rPr>
        <w:t>Jaga: Managing creativity and open innovation (B)</w:t>
      </w:r>
    </w:p>
    <w:p w14:paraId="42096A3A" w14:textId="77777777" w:rsidR="00CA3976" w:rsidRPr="00C37093" w:rsidRDefault="00CA3976" w:rsidP="00013360">
      <w:pPr>
        <w:pStyle w:val="CaseTitle"/>
        <w:spacing w:after="0" w:line="240" w:lineRule="auto"/>
        <w:rPr>
          <w:sz w:val="20"/>
          <w:szCs w:val="20"/>
          <w:lang w:val="en-GB"/>
        </w:rPr>
      </w:pPr>
    </w:p>
    <w:p w14:paraId="7E3D094F" w14:textId="77777777" w:rsidR="00013360" w:rsidRPr="00C37093" w:rsidRDefault="00013360" w:rsidP="00013360">
      <w:pPr>
        <w:pStyle w:val="CaseTitle"/>
        <w:spacing w:after="0" w:line="240" w:lineRule="auto"/>
        <w:rPr>
          <w:sz w:val="20"/>
          <w:szCs w:val="20"/>
          <w:lang w:val="en-GB"/>
        </w:rPr>
      </w:pPr>
    </w:p>
    <w:p w14:paraId="069B1E87" w14:textId="77777777" w:rsidR="00627C63" w:rsidRPr="00C37093" w:rsidRDefault="0025026C" w:rsidP="00627C63">
      <w:pPr>
        <w:pStyle w:val="StyleCopyrightStatementAfter0ptBottomSinglesolidline1"/>
        <w:rPr>
          <w:lang w:val="en-GB"/>
        </w:rPr>
      </w:pPr>
      <w:hyperlink r:id="rId9" w:history="1">
        <w:r w:rsidR="00E57C9F" w:rsidRPr="00C37093">
          <w:rPr>
            <w:rStyle w:val="Hyperlink"/>
            <w:color w:val="auto"/>
            <w:u w:val="none"/>
            <w:lang w:val="en-GB"/>
          </w:rPr>
          <w:t>Wim Vanhaverbeke</w:t>
        </w:r>
      </w:hyperlink>
      <w:r w:rsidR="00E57C9F" w:rsidRPr="00C37093">
        <w:rPr>
          <w:color w:val="auto"/>
          <w:lang w:val="en-GB"/>
        </w:rPr>
        <w:t xml:space="preserve"> </w:t>
      </w:r>
      <w:r w:rsidR="004B632F" w:rsidRPr="00C37093">
        <w:rPr>
          <w:color w:val="auto"/>
          <w:lang w:val="en-GB"/>
        </w:rPr>
        <w:t>wrote t</w:t>
      </w:r>
      <w:r w:rsidR="004B632F" w:rsidRPr="00C37093">
        <w:rPr>
          <w:lang w:val="en-GB"/>
        </w:rPr>
        <w:t xml:space="preserve">his </w:t>
      </w:r>
      <w:r w:rsidR="00152682" w:rsidRPr="00C37093">
        <w:rPr>
          <w:lang w:val="en-GB"/>
        </w:rPr>
        <w:t>case</w:t>
      </w:r>
      <w:r w:rsidR="004B632F" w:rsidRPr="00C37093">
        <w:rPr>
          <w:lang w:val="en-GB"/>
        </w:rPr>
        <w:t xml:space="preserve"> </w:t>
      </w:r>
      <w:r w:rsidR="00152682" w:rsidRPr="00C37093">
        <w:rPr>
          <w:lang w:val="en-GB"/>
        </w:rPr>
        <w:t>solely to provide material for class discussion. The</w:t>
      </w:r>
      <w:r w:rsidR="001C7777" w:rsidRPr="00C37093">
        <w:rPr>
          <w:lang w:val="en-GB"/>
        </w:rPr>
        <w:t xml:space="preserve"> author</w:t>
      </w:r>
      <w:r w:rsidR="00152682" w:rsidRPr="00C37093">
        <w:rPr>
          <w:lang w:val="en-GB"/>
        </w:rPr>
        <w:t xml:space="preserve"> do</w:t>
      </w:r>
      <w:r w:rsidR="00E57C9F" w:rsidRPr="00C37093">
        <w:rPr>
          <w:lang w:val="en-GB"/>
        </w:rPr>
        <w:t>es</w:t>
      </w:r>
      <w:r w:rsidR="00152682" w:rsidRPr="00C37093">
        <w:rPr>
          <w:lang w:val="en-GB"/>
        </w:rPr>
        <w:t xml:space="preserve"> not intend to illustrate either effective or ineffective handling of a managerial situation. The author may have disguised certain names and other identifying information to protect confidentiality.</w:t>
      </w:r>
    </w:p>
    <w:p w14:paraId="07EEDA38" w14:textId="77777777" w:rsidR="00751E0B" w:rsidRPr="00C37093" w:rsidRDefault="00751E0B" w:rsidP="00751E0B">
      <w:pPr>
        <w:pStyle w:val="StyleCopyrightStatementAfter0ptBottomSinglesolidline1"/>
        <w:rPr>
          <w:lang w:val="en-GB"/>
        </w:rPr>
      </w:pPr>
    </w:p>
    <w:p w14:paraId="66272DCB" w14:textId="77777777" w:rsidR="00D46B28" w:rsidRPr="00E23AB7" w:rsidRDefault="00D46B28"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71363A28" w14:textId="00C6F606" w:rsidR="00E57C9F" w:rsidRPr="00C37093" w:rsidRDefault="00E57C9F" w:rsidP="00751E0B">
      <w:pPr>
        <w:pStyle w:val="StyleCopyrightStatementAfter0ptBottomSinglesolidline1"/>
        <w:rPr>
          <w:lang w:val="en-GB"/>
        </w:rPr>
      </w:pPr>
    </w:p>
    <w:p w14:paraId="7160353F" w14:textId="29AAFC1E" w:rsidR="00751E0B" w:rsidRPr="00C37093" w:rsidRDefault="00D46B28"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C37093">
        <w:rPr>
          <w:rFonts w:cs="Arial"/>
          <w:szCs w:val="16"/>
          <w:lang w:val="en-GB"/>
        </w:rPr>
        <w:tab/>
      </w:r>
      <w:r w:rsidR="00751E0B" w:rsidRPr="00C37093">
        <w:rPr>
          <w:lang w:val="en-GB"/>
        </w:rPr>
        <w:t xml:space="preserve">Version: </w:t>
      </w:r>
      <w:r w:rsidR="003D0BA1" w:rsidRPr="00C37093">
        <w:rPr>
          <w:lang w:val="en-GB"/>
        </w:rPr>
        <w:t>20</w:t>
      </w:r>
      <w:r w:rsidR="00E57C9F" w:rsidRPr="00C37093">
        <w:rPr>
          <w:lang w:val="en-GB"/>
        </w:rPr>
        <w:t>18</w:t>
      </w:r>
      <w:r w:rsidR="001C7777" w:rsidRPr="00C37093">
        <w:rPr>
          <w:lang w:val="en-GB"/>
        </w:rPr>
        <w:t>-</w:t>
      </w:r>
      <w:r>
        <w:rPr>
          <w:lang w:val="en-GB"/>
        </w:rPr>
        <w:t>08</w:t>
      </w:r>
      <w:r w:rsidR="00751E0B" w:rsidRPr="00C37093">
        <w:rPr>
          <w:lang w:val="en-GB"/>
        </w:rPr>
        <w:t>-</w:t>
      </w:r>
      <w:r w:rsidR="0025026C">
        <w:rPr>
          <w:lang w:val="en-GB"/>
        </w:rPr>
        <w:t>23</w:t>
      </w:r>
    </w:p>
    <w:p w14:paraId="12E7B4B7" w14:textId="77777777" w:rsidR="00751E0B" w:rsidRPr="00C37093" w:rsidRDefault="00751E0B" w:rsidP="00751E0B">
      <w:pPr>
        <w:pStyle w:val="StyleCopyrightStatementAfter0ptBottomSinglesolidline1"/>
        <w:rPr>
          <w:rFonts w:ascii="Times New Roman" w:hAnsi="Times New Roman"/>
          <w:sz w:val="20"/>
          <w:lang w:val="en-GB"/>
        </w:rPr>
      </w:pPr>
    </w:p>
    <w:p w14:paraId="5E0C89A6" w14:textId="77777777" w:rsidR="004B632F" w:rsidRPr="00C37093" w:rsidRDefault="004B632F" w:rsidP="004B632F">
      <w:pPr>
        <w:pStyle w:val="StyleCopyrightStatementAfter0ptBottomSinglesolidline1"/>
        <w:rPr>
          <w:rFonts w:ascii="Times New Roman" w:hAnsi="Times New Roman"/>
          <w:sz w:val="20"/>
          <w:lang w:val="en-GB"/>
        </w:rPr>
      </w:pPr>
    </w:p>
    <w:p w14:paraId="220995D9" w14:textId="2D321D11" w:rsidR="00E57C9F" w:rsidRPr="00C37093" w:rsidRDefault="00C37093" w:rsidP="00E57C9F">
      <w:pPr>
        <w:pStyle w:val="BodyTextMain"/>
        <w:rPr>
          <w:spacing w:val="-2"/>
          <w:lang w:val="en-GB"/>
        </w:rPr>
      </w:pPr>
      <w:r>
        <w:rPr>
          <w:spacing w:val="-2"/>
          <w:lang w:val="en-GB"/>
        </w:rPr>
        <w:t>T</w:t>
      </w:r>
      <w:r w:rsidR="00E57C9F" w:rsidRPr="00C37093">
        <w:rPr>
          <w:spacing w:val="-2"/>
          <w:lang w:val="en-GB"/>
        </w:rPr>
        <w:t xml:space="preserve">he </w:t>
      </w:r>
      <w:r>
        <w:rPr>
          <w:spacing w:val="-2"/>
          <w:lang w:val="en-GB"/>
        </w:rPr>
        <w:t xml:space="preserve">2008 </w:t>
      </w:r>
      <w:r w:rsidR="00E57C9F" w:rsidRPr="00C37093">
        <w:rPr>
          <w:spacing w:val="-2"/>
          <w:lang w:val="en-GB"/>
        </w:rPr>
        <w:t xml:space="preserve">financial crisis and subsequent slowdown in the real estate market in Europe </w:t>
      </w:r>
      <w:r>
        <w:rPr>
          <w:spacing w:val="-2"/>
          <w:lang w:val="en-GB"/>
        </w:rPr>
        <w:t xml:space="preserve">made it </w:t>
      </w:r>
      <w:r w:rsidR="00E57C9F" w:rsidRPr="00C37093">
        <w:rPr>
          <w:spacing w:val="-2"/>
          <w:lang w:val="en-GB"/>
        </w:rPr>
        <w:t>considerabl</w:t>
      </w:r>
      <w:r>
        <w:rPr>
          <w:spacing w:val="-2"/>
          <w:lang w:val="en-GB"/>
        </w:rPr>
        <w:t>y</w:t>
      </w:r>
      <w:r w:rsidR="00E57C9F" w:rsidRPr="00C37093">
        <w:rPr>
          <w:spacing w:val="-2"/>
          <w:lang w:val="en-GB"/>
        </w:rPr>
        <w:t xml:space="preserve"> challeng</w:t>
      </w:r>
      <w:r>
        <w:rPr>
          <w:spacing w:val="-2"/>
          <w:lang w:val="en-GB"/>
        </w:rPr>
        <w:t>ing for Jaga</w:t>
      </w:r>
      <w:r w:rsidR="00E57C9F" w:rsidRPr="00C37093">
        <w:rPr>
          <w:spacing w:val="-2"/>
          <w:lang w:val="en-GB"/>
        </w:rPr>
        <w:t xml:space="preserve"> to </w:t>
      </w:r>
      <w:r w:rsidR="00A101D8">
        <w:rPr>
          <w:spacing w:val="-2"/>
          <w:lang w:val="en-GB"/>
        </w:rPr>
        <w:t>remain</w:t>
      </w:r>
      <w:r w:rsidR="00E57C9F" w:rsidRPr="00C37093">
        <w:rPr>
          <w:spacing w:val="-2"/>
          <w:lang w:val="en-GB"/>
        </w:rPr>
        <w:t xml:space="preserve"> profitable. The situation in the Belgian market in 2010 was still manageable, but sales dropped substantially in neighbouring countries such as Germany and the Netherlands.</w:t>
      </w:r>
      <w:r w:rsidR="00BA46D7" w:rsidRPr="00C37093">
        <w:rPr>
          <w:spacing w:val="-2"/>
          <w:lang w:val="en-GB"/>
        </w:rPr>
        <w:t xml:space="preserve"> </w:t>
      </w:r>
      <w:r w:rsidR="00E57C9F" w:rsidRPr="00C37093">
        <w:rPr>
          <w:spacing w:val="-2"/>
          <w:lang w:val="en-GB"/>
        </w:rPr>
        <w:t>New growth markets, such as Turkey and the former Soviet states, were being prospected.</w:t>
      </w:r>
      <w:r w:rsidR="00D6431B" w:rsidRPr="00C37093">
        <w:rPr>
          <w:spacing w:val="-2"/>
          <w:lang w:val="en-GB"/>
        </w:rPr>
        <w:t xml:space="preserve"> </w:t>
      </w:r>
      <w:r w:rsidR="00A101D8">
        <w:rPr>
          <w:spacing w:val="-2"/>
          <w:lang w:val="en-GB"/>
        </w:rPr>
        <w:t xml:space="preserve">However, </w:t>
      </w:r>
      <w:r w:rsidR="00E57C9F" w:rsidRPr="00C37093">
        <w:rPr>
          <w:spacing w:val="-2"/>
          <w:lang w:val="en-GB"/>
        </w:rPr>
        <w:t xml:space="preserve">Jaga was </w:t>
      </w:r>
      <w:r>
        <w:rPr>
          <w:spacing w:val="-2"/>
          <w:lang w:val="en-GB"/>
        </w:rPr>
        <w:t xml:space="preserve">essentially </w:t>
      </w:r>
      <w:r w:rsidR="00E57C9F" w:rsidRPr="00C37093">
        <w:rPr>
          <w:spacing w:val="-2"/>
          <w:lang w:val="en-GB"/>
        </w:rPr>
        <w:t xml:space="preserve">producing investment goods, </w:t>
      </w:r>
      <w:r>
        <w:rPr>
          <w:spacing w:val="-2"/>
          <w:lang w:val="en-GB"/>
        </w:rPr>
        <w:t xml:space="preserve">which forced </w:t>
      </w:r>
      <w:r w:rsidR="00E57C9F" w:rsidRPr="00C37093">
        <w:rPr>
          <w:spacing w:val="-2"/>
          <w:lang w:val="en-GB"/>
        </w:rPr>
        <w:t>the company to consider how t</w:t>
      </w:r>
      <w:r w:rsidR="004D6596" w:rsidRPr="00C37093">
        <w:rPr>
          <w:spacing w:val="-2"/>
          <w:lang w:val="en-GB"/>
        </w:rPr>
        <w:t>o cut costs and optimiz</w:t>
      </w:r>
      <w:r w:rsidR="00E57C9F" w:rsidRPr="00C37093">
        <w:rPr>
          <w:spacing w:val="-2"/>
          <w:lang w:val="en-GB"/>
        </w:rPr>
        <w:t>e cash flow within the company</w:t>
      </w:r>
      <w:r>
        <w:rPr>
          <w:spacing w:val="-2"/>
          <w:lang w:val="en-GB"/>
        </w:rPr>
        <w:t xml:space="preserve"> </w:t>
      </w:r>
      <w:r w:rsidRPr="00C37093">
        <w:rPr>
          <w:spacing w:val="-2"/>
          <w:lang w:val="en-GB"/>
        </w:rPr>
        <w:t>during the economic crisis</w:t>
      </w:r>
      <w:r w:rsidR="00E57C9F" w:rsidRPr="00C37093">
        <w:rPr>
          <w:spacing w:val="-2"/>
          <w:lang w:val="en-GB"/>
        </w:rPr>
        <w:t>.</w:t>
      </w:r>
    </w:p>
    <w:p w14:paraId="64C678ED" w14:textId="77777777" w:rsidR="00E57C9F" w:rsidRPr="00C37093" w:rsidRDefault="00E57C9F" w:rsidP="00E57C9F">
      <w:pPr>
        <w:pStyle w:val="BodyTextMain"/>
        <w:rPr>
          <w:lang w:val="en-GB"/>
        </w:rPr>
      </w:pPr>
    </w:p>
    <w:p w14:paraId="2D1A06CC" w14:textId="73D0AA53" w:rsidR="00E57C9F" w:rsidRPr="00C37093" w:rsidRDefault="00E57C9F" w:rsidP="00E57C9F">
      <w:pPr>
        <w:pStyle w:val="BodyTextMain"/>
        <w:rPr>
          <w:lang w:val="en-GB"/>
        </w:rPr>
      </w:pPr>
      <w:r w:rsidRPr="00C37093">
        <w:rPr>
          <w:lang w:val="en-GB"/>
        </w:rPr>
        <w:t xml:space="preserve">The deteriorating financial situation also had serious consequences for the workforce. When the economic crisis started </w:t>
      </w:r>
      <w:r w:rsidR="00C37093">
        <w:rPr>
          <w:lang w:val="en-GB"/>
        </w:rPr>
        <w:t xml:space="preserve">in </w:t>
      </w:r>
      <w:r w:rsidRPr="00C37093">
        <w:rPr>
          <w:lang w:val="en-GB"/>
        </w:rPr>
        <w:t xml:space="preserve">late 2008, </w:t>
      </w:r>
      <w:r w:rsidR="00645F85" w:rsidRPr="004D5B3B">
        <w:rPr>
          <w:spacing w:val="-2"/>
          <w:lang w:val="en-GB"/>
        </w:rPr>
        <w:t xml:space="preserve">Jan Kriekels, </w:t>
      </w:r>
      <w:r w:rsidR="00645F85" w:rsidRPr="00C37093">
        <w:rPr>
          <w:lang w:val="en-GB"/>
        </w:rPr>
        <w:t>Jaga</w:t>
      </w:r>
      <w:r w:rsidR="00645F85">
        <w:rPr>
          <w:lang w:val="en-GB"/>
        </w:rPr>
        <w:t xml:space="preserve">’s </w:t>
      </w:r>
      <w:r w:rsidR="00645F85" w:rsidRPr="004D5B3B">
        <w:rPr>
          <w:spacing w:val="-2"/>
          <w:lang w:val="en-GB"/>
        </w:rPr>
        <w:t>owner and director of marketing and research and development</w:t>
      </w:r>
      <w:r w:rsidR="00645F85">
        <w:rPr>
          <w:spacing w:val="-2"/>
          <w:lang w:val="en-GB"/>
        </w:rPr>
        <w:t>,</w:t>
      </w:r>
      <w:r w:rsidR="00645F85" w:rsidRPr="00C37093">
        <w:rPr>
          <w:lang w:val="en-GB"/>
        </w:rPr>
        <w:t xml:space="preserve"> </w:t>
      </w:r>
      <w:r w:rsidRPr="00C37093">
        <w:rPr>
          <w:lang w:val="en-GB"/>
        </w:rPr>
        <w:t>a</w:t>
      </w:r>
      <w:r w:rsidR="00C37770">
        <w:rPr>
          <w:lang w:val="en-GB"/>
        </w:rPr>
        <w:t>voided layoffs by asking</w:t>
      </w:r>
      <w:r w:rsidRPr="00C37093">
        <w:rPr>
          <w:lang w:val="en-GB"/>
        </w:rPr>
        <w:t xml:space="preserve"> employees to accept short</w:t>
      </w:r>
      <w:r w:rsidR="00C37770">
        <w:rPr>
          <w:lang w:val="en-GB"/>
        </w:rPr>
        <w:t>-</w:t>
      </w:r>
      <w:r w:rsidRPr="00C37093">
        <w:rPr>
          <w:lang w:val="en-GB"/>
        </w:rPr>
        <w:t>time work.</w:t>
      </w:r>
      <w:r w:rsidR="00C37770">
        <w:rPr>
          <w:rStyle w:val="FootnoteReference"/>
          <w:lang w:val="en-GB"/>
        </w:rPr>
        <w:footnoteReference w:id="1"/>
      </w:r>
      <w:r w:rsidRPr="00C37093">
        <w:rPr>
          <w:lang w:val="en-GB"/>
        </w:rPr>
        <w:t xml:space="preserve"> In 2009, 135 employees decided to work a four-day week for six months, with a possible extension of another six months if the economic situation did not improve. These workers could not rely on </w:t>
      </w:r>
      <w:r w:rsidR="00A101D8">
        <w:rPr>
          <w:lang w:val="en-GB"/>
        </w:rPr>
        <w:t xml:space="preserve">other </w:t>
      </w:r>
      <w:r w:rsidRPr="00C37093">
        <w:rPr>
          <w:lang w:val="en-GB"/>
        </w:rPr>
        <w:t xml:space="preserve">compensation for </w:t>
      </w:r>
      <w:r w:rsidR="0058339E">
        <w:rPr>
          <w:lang w:val="en-GB"/>
        </w:rPr>
        <w:t xml:space="preserve">their </w:t>
      </w:r>
      <w:r w:rsidRPr="00C37093">
        <w:rPr>
          <w:lang w:val="en-GB"/>
        </w:rPr>
        <w:t>loss of</w:t>
      </w:r>
      <w:r w:rsidR="00DE1DCB" w:rsidRPr="00C37093">
        <w:rPr>
          <w:lang w:val="en-GB"/>
        </w:rPr>
        <w:t xml:space="preserve"> income. The other 270 workers</w:t>
      </w:r>
      <w:r w:rsidR="0058339E">
        <w:rPr>
          <w:lang w:val="en-GB"/>
        </w:rPr>
        <w:t xml:space="preserve">, who </w:t>
      </w:r>
      <w:r w:rsidRPr="00C37093">
        <w:rPr>
          <w:lang w:val="en-GB"/>
        </w:rPr>
        <w:t>ha</w:t>
      </w:r>
      <w:r w:rsidR="0058339E">
        <w:rPr>
          <w:lang w:val="en-GB"/>
        </w:rPr>
        <w:t>d</w:t>
      </w:r>
      <w:r w:rsidR="00DE1DCB" w:rsidRPr="00C37093">
        <w:rPr>
          <w:lang w:val="en-GB"/>
        </w:rPr>
        <w:t xml:space="preserve"> a different type of contract</w:t>
      </w:r>
      <w:r w:rsidR="0058339E">
        <w:rPr>
          <w:lang w:val="en-GB"/>
        </w:rPr>
        <w:t xml:space="preserve">, </w:t>
      </w:r>
      <w:r w:rsidRPr="00C37093">
        <w:rPr>
          <w:lang w:val="en-GB"/>
        </w:rPr>
        <w:t xml:space="preserve">could </w:t>
      </w:r>
      <w:r w:rsidR="00A101D8">
        <w:rPr>
          <w:lang w:val="en-GB"/>
        </w:rPr>
        <w:t xml:space="preserve">afford to </w:t>
      </w:r>
      <w:r w:rsidRPr="00C37093">
        <w:rPr>
          <w:lang w:val="en-GB"/>
        </w:rPr>
        <w:t>rely on temporary short-time work</w:t>
      </w:r>
      <w:r w:rsidR="0058339E">
        <w:rPr>
          <w:lang w:val="en-GB"/>
        </w:rPr>
        <w:t xml:space="preserve"> and</w:t>
      </w:r>
      <w:r w:rsidR="00BA46D7" w:rsidRPr="00C37093">
        <w:rPr>
          <w:lang w:val="en-GB"/>
        </w:rPr>
        <w:t xml:space="preserve"> stayed home twice a week. “</w:t>
      </w:r>
      <w:r w:rsidRPr="00C37093">
        <w:rPr>
          <w:lang w:val="en-GB"/>
        </w:rPr>
        <w:t>This approach is necessary to spread the cost savings across all shoulders,</w:t>
      </w:r>
      <w:r w:rsidR="00BA46D7" w:rsidRPr="00C37093">
        <w:rPr>
          <w:lang w:val="en-GB"/>
        </w:rPr>
        <w:t>”</w:t>
      </w:r>
      <w:r w:rsidRPr="00C37093">
        <w:rPr>
          <w:lang w:val="en-GB"/>
        </w:rPr>
        <w:t xml:space="preserve"> said spokeswoman </w:t>
      </w:r>
      <w:r w:rsidR="003C6047">
        <w:rPr>
          <w:lang w:val="en-GB"/>
        </w:rPr>
        <w:t xml:space="preserve">and communication manager </w:t>
      </w:r>
      <w:r w:rsidRPr="00C37093">
        <w:rPr>
          <w:lang w:val="en-GB"/>
        </w:rPr>
        <w:t>Anneleen Jacobs. There was a strong sense of solidarity among Jaga employees</w:t>
      </w:r>
      <w:r w:rsidR="0058339E">
        <w:rPr>
          <w:lang w:val="en-GB"/>
        </w:rPr>
        <w:t>—</w:t>
      </w:r>
      <w:r w:rsidRPr="00C37093">
        <w:rPr>
          <w:lang w:val="en-GB"/>
        </w:rPr>
        <w:t xml:space="preserve">they preferred to share the burden of the crisis, rather than </w:t>
      </w:r>
      <w:r w:rsidR="0058339E">
        <w:rPr>
          <w:lang w:val="en-GB"/>
        </w:rPr>
        <w:t xml:space="preserve">having the company </w:t>
      </w:r>
      <w:r w:rsidRPr="00C37093">
        <w:rPr>
          <w:lang w:val="en-GB"/>
        </w:rPr>
        <w:t xml:space="preserve">lay off part of the workforce. </w:t>
      </w:r>
    </w:p>
    <w:p w14:paraId="5A838CC2" w14:textId="77777777" w:rsidR="00E57C9F" w:rsidRPr="00C37093" w:rsidRDefault="00E57C9F" w:rsidP="00E57C9F">
      <w:pPr>
        <w:pStyle w:val="BodyTextMain"/>
        <w:rPr>
          <w:lang w:val="en-GB"/>
        </w:rPr>
      </w:pPr>
    </w:p>
    <w:p w14:paraId="0B6E89AD" w14:textId="1C200355" w:rsidR="00A101D8" w:rsidRDefault="00E57C9F" w:rsidP="00E57C9F">
      <w:pPr>
        <w:pStyle w:val="BodyTextMain"/>
        <w:rPr>
          <w:lang w:val="en-GB"/>
        </w:rPr>
      </w:pPr>
      <w:r w:rsidRPr="00C37093">
        <w:rPr>
          <w:lang w:val="en-GB"/>
        </w:rPr>
        <w:t>As the crisis persisted, Jaga’s management was ready to take bold measures. In March 2011, Jaga’s top management team developed a plan to substantial</w:t>
      </w:r>
      <w:r w:rsidR="00506696">
        <w:rPr>
          <w:lang w:val="en-GB"/>
        </w:rPr>
        <w:t>ly reduce the</w:t>
      </w:r>
      <w:r w:rsidRPr="00C37093">
        <w:rPr>
          <w:lang w:val="en-GB"/>
        </w:rPr>
        <w:t xml:space="preserve"> number of employees, but Kriekels</w:t>
      </w:r>
      <w:r w:rsidR="00506696" w:rsidRPr="00506696">
        <w:rPr>
          <w:lang w:val="en-GB"/>
        </w:rPr>
        <w:t xml:space="preserve"> </w:t>
      </w:r>
      <w:r w:rsidR="00506696" w:rsidRPr="00C37093">
        <w:rPr>
          <w:lang w:val="en-GB"/>
        </w:rPr>
        <w:t xml:space="preserve">vehemently </w:t>
      </w:r>
      <w:r w:rsidRPr="00C37093">
        <w:rPr>
          <w:lang w:val="en-GB"/>
        </w:rPr>
        <w:t xml:space="preserve">resisted the proposal. </w:t>
      </w:r>
      <w:r w:rsidR="00506696">
        <w:rPr>
          <w:lang w:val="en-GB"/>
        </w:rPr>
        <w:t>In an unexpected turn of events</w:t>
      </w:r>
      <w:r w:rsidRPr="00C37093">
        <w:rPr>
          <w:lang w:val="en-GB"/>
        </w:rPr>
        <w:t xml:space="preserve">, </w:t>
      </w:r>
      <w:r w:rsidR="00506696" w:rsidRPr="00C37093">
        <w:rPr>
          <w:lang w:val="en-GB"/>
        </w:rPr>
        <w:t>Kriekels</w:t>
      </w:r>
      <w:r w:rsidRPr="00C37093">
        <w:rPr>
          <w:lang w:val="en-GB"/>
        </w:rPr>
        <w:t xml:space="preserve"> decided to fir</w:t>
      </w:r>
      <w:r w:rsidR="00BA46D7" w:rsidRPr="00C37093">
        <w:rPr>
          <w:lang w:val="en-GB"/>
        </w:rPr>
        <w:t>e half of the management team</w:t>
      </w:r>
      <w:r w:rsidR="00506696">
        <w:rPr>
          <w:lang w:val="en-GB"/>
        </w:rPr>
        <w:t>, rather than any employe</w:t>
      </w:r>
      <w:bookmarkStart w:id="0" w:name="_GoBack"/>
      <w:bookmarkEnd w:id="0"/>
      <w:r w:rsidR="00506696">
        <w:rPr>
          <w:lang w:val="en-GB"/>
        </w:rPr>
        <w:t>es, citing a l</w:t>
      </w:r>
      <w:r w:rsidRPr="00C37093">
        <w:rPr>
          <w:lang w:val="en-GB"/>
        </w:rPr>
        <w:t xml:space="preserve">ack of product knowledge and </w:t>
      </w:r>
      <w:r w:rsidR="00A101D8">
        <w:rPr>
          <w:lang w:val="en-GB"/>
        </w:rPr>
        <w:t>a loss of</w:t>
      </w:r>
      <w:r w:rsidRPr="00C37093">
        <w:rPr>
          <w:lang w:val="en-GB"/>
        </w:rPr>
        <w:t xml:space="preserve"> touch </w:t>
      </w:r>
      <w:r w:rsidR="00BA46D7" w:rsidRPr="00C37093">
        <w:rPr>
          <w:lang w:val="en-GB"/>
        </w:rPr>
        <w:t>with the Jaga corporate culture</w:t>
      </w:r>
      <w:r w:rsidRPr="00C37093">
        <w:rPr>
          <w:lang w:val="en-GB"/>
        </w:rPr>
        <w:t xml:space="preserve"> as the motivation for his decision. Jacobs conveyed the idea behind </w:t>
      </w:r>
      <w:r w:rsidR="00BA46D7" w:rsidRPr="00C37093">
        <w:rPr>
          <w:lang w:val="en-GB"/>
        </w:rPr>
        <w:t xml:space="preserve">the </w:t>
      </w:r>
      <w:r w:rsidR="00A101D8">
        <w:rPr>
          <w:lang w:val="en-GB"/>
        </w:rPr>
        <w:t>firing</w:t>
      </w:r>
      <w:r w:rsidR="00BA46D7" w:rsidRPr="00C37093">
        <w:rPr>
          <w:lang w:val="en-GB"/>
        </w:rPr>
        <w:t xml:space="preserve"> of top managers</w:t>
      </w:r>
      <w:r w:rsidR="00506696">
        <w:rPr>
          <w:lang w:val="en-GB"/>
        </w:rPr>
        <w:t xml:space="preserve"> as follows</w:t>
      </w:r>
      <w:r w:rsidR="00BA46D7" w:rsidRPr="00C37093">
        <w:rPr>
          <w:lang w:val="en-GB"/>
        </w:rPr>
        <w:t xml:space="preserve">: </w:t>
      </w:r>
    </w:p>
    <w:p w14:paraId="7FCFF2D2" w14:textId="77777777" w:rsidR="00A101D8" w:rsidRDefault="00A101D8" w:rsidP="00E57C9F">
      <w:pPr>
        <w:pStyle w:val="BodyTextMain"/>
        <w:rPr>
          <w:lang w:val="en-GB"/>
        </w:rPr>
      </w:pPr>
    </w:p>
    <w:p w14:paraId="5F76C57F" w14:textId="78E0AEB4" w:rsidR="00A101D8" w:rsidRDefault="00E57C9F" w:rsidP="001F449D">
      <w:pPr>
        <w:pStyle w:val="BodyTextMain"/>
        <w:ind w:left="720"/>
        <w:rPr>
          <w:lang w:val="en-GB"/>
        </w:rPr>
      </w:pPr>
      <w:r w:rsidRPr="00C37093">
        <w:rPr>
          <w:lang w:val="en-GB"/>
        </w:rPr>
        <w:t>These decisions</w:t>
      </w:r>
      <w:r w:rsidR="0025026C">
        <w:rPr>
          <w:lang w:val="en-GB"/>
        </w:rPr>
        <w:t xml:space="preserve"> are the result of a new organiz</w:t>
      </w:r>
      <w:r w:rsidRPr="00C37093">
        <w:rPr>
          <w:lang w:val="en-GB"/>
        </w:rPr>
        <w:t>ational structure that the company must implement to prepare for the future. We are convinced that the focus should be on Jaga product development, especially in innovative technology.</w:t>
      </w:r>
      <w:r w:rsidR="00BA46D7" w:rsidRPr="00C37093">
        <w:rPr>
          <w:lang w:val="en-GB"/>
        </w:rPr>
        <w:t xml:space="preserve"> </w:t>
      </w:r>
      <w:r w:rsidRPr="00C37093">
        <w:rPr>
          <w:lang w:val="en-GB"/>
        </w:rPr>
        <w:t xml:space="preserve">Our key strength lies in product development. And we must </w:t>
      </w:r>
      <w:r w:rsidRPr="00C37093">
        <w:rPr>
          <w:lang w:val="en-GB"/>
        </w:rPr>
        <w:lastRenderedPageBreak/>
        <w:t>leverage that asset even more in the future. The recent decisions are a conse</w:t>
      </w:r>
      <w:r w:rsidR="00BA46D7" w:rsidRPr="00C37093">
        <w:rPr>
          <w:lang w:val="en-GB"/>
        </w:rPr>
        <w:t>quence of this strategic change</w:t>
      </w:r>
      <w:r w:rsidRPr="00C37093">
        <w:rPr>
          <w:lang w:val="en-GB"/>
        </w:rPr>
        <w:t>.</w:t>
      </w:r>
    </w:p>
    <w:p w14:paraId="4FD33302" w14:textId="77777777" w:rsidR="00A101D8" w:rsidRDefault="00A101D8" w:rsidP="00E57C9F">
      <w:pPr>
        <w:pStyle w:val="BodyTextMain"/>
        <w:rPr>
          <w:lang w:val="en-GB"/>
        </w:rPr>
      </w:pPr>
    </w:p>
    <w:p w14:paraId="03BBE7B7" w14:textId="6A8372AC" w:rsidR="00E57C9F" w:rsidRPr="00C37093" w:rsidRDefault="00153D6A" w:rsidP="00E57C9F">
      <w:pPr>
        <w:pStyle w:val="BodyTextMain"/>
        <w:rPr>
          <w:lang w:val="en-GB"/>
        </w:rPr>
      </w:pPr>
      <w:r w:rsidRPr="00C37093">
        <w:rPr>
          <w:lang w:val="en-GB"/>
        </w:rPr>
        <w:t>Kriekels</w:t>
      </w:r>
      <w:r w:rsidR="004D6596" w:rsidRPr="00C37093">
        <w:rPr>
          <w:lang w:val="en-GB"/>
        </w:rPr>
        <w:t xml:space="preserve"> later reorganiz</w:t>
      </w:r>
      <w:r w:rsidR="00E57C9F" w:rsidRPr="00C37093">
        <w:rPr>
          <w:lang w:val="en-GB"/>
        </w:rPr>
        <w:t xml:space="preserve">ed the company into smaller units, empowering those people who were involved in the design, production, and sales. </w:t>
      </w:r>
    </w:p>
    <w:p w14:paraId="5AB506E9" w14:textId="77777777" w:rsidR="00E57C9F" w:rsidRPr="00C37093" w:rsidRDefault="00E57C9F" w:rsidP="00E57C9F">
      <w:pPr>
        <w:pStyle w:val="BodyTextMain"/>
        <w:rPr>
          <w:lang w:val="en-GB"/>
        </w:rPr>
      </w:pPr>
    </w:p>
    <w:p w14:paraId="7469659A" w14:textId="643D4860" w:rsidR="002A0267" w:rsidRDefault="00153D6A" w:rsidP="00E57C9F">
      <w:pPr>
        <w:pStyle w:val="BodyTextMain"/>
        <w:rPr>
          <w:spacing w:val="-2"/>
          <w:lang w:val="en-GB"/>
        </w:rPr>
      </w:pPr>
      <w:r w:rsidRPr="00C37093">
        <w:rPr>
          <w:spacing w:val="-2"/>
          <w:lang w:val="en-GB"/>
        </w:rPr>
        <w:t>Kriekels</w:t>
      </w:r>
      <w:r w:rsidR="00506696">
        <w:rPr>
          <w:spacing w:val="-2"/>
          <w:lang w:val="en-GB"/>
        </w:rPr>
        <w:t>’s</w:t>
      </w:r>
      <w:r w:rsidR="00E57C9F" w:rsidRPr="00C37093">
        <w:rPr>
          <w:spacing w:val="-2"/>
          <w:lang w:val="en-GB"/>
        </w:rPr>
        <w:t xml:space="preserve"> </w:t>
      </w:r>
      <w:r w:rsidR="00506696" w:rsidRPr="00C37093">
        <w:rPr>
          <w:spacing w:val="-2"/>
          <w:lang w:val="en-GB"/>
        </w:rPr>
        <w:t xml:space="preserve">decision </w:t>
      </w:r>
      <w:r w:rsidR="00E57C9F" w:rsidRPr="00C37093">
        <w:rPr>
          <w:spacing w:val="-2"/>
          <w:lang w:val="en-GB"/>
        </w:rPr>
        <w:t>to fire half of the top</w:t>
      </w:r>
      <w:r w:rsidR="006D4E4A">
        <w:rPr>
          <w:spacing w:val="-2"/>
          <w:lang w:val="en-GB"/>
        </w:rPr>
        <w:t xml:space="preserve"> </w:t>
      </w:r>
      <w:r w:rsidR="00E57C9F" w:rsidRPr="00C37093">
        <w:rPr>
          <w:spacing w:val="-2"/>
          <w:lang w:val="en-GB"/>
        </w:rPr>
        <w:t xml:space="preserve">management team divided opinion in Belgium. Most managers considered the decision a suicide operation </w:t>
      </w:r>
      <w:r w:rsidR="002A0267">
        <w:rPr>
          <w:spacing w:val="-2"/>
          <w:lang w:val="en-GB"/>
        </w:rPr>
        <w:t xml:space="preserve">that would </w:t>
      </w:r>
      <w:r w:rsidR="00E57C9F" w:rsidRPr="00C37093">
        <w:rPr>
          <w:spacing w:val="-2"/>
          <w:lang w:val="en-GB"/>
        </w:rPr>
        <w:t>driv</w:t>
      </w:r>
      <w:r w:rsidR="002A0267">
        <w:rPr>
          <w:spacing w:val="-2"/>
          <w:lang w:val="en-GB"/>
        </w:rPr>
        <w:t>e</w:t>
      </w:r>
      <w:r w:rsidR="00E57C9F" w:rsidRPr="00C37093">
        <w:rPr>
          <w:spacing w:val="-2"/>
          <w:lang w:val="en-GB"/>
        </w:rPr>
        <w:t xml:space="preserve"> the company toward bankruptcy. Most business analysts were equally critical. In contrast, </w:t>
      </w:r>
      <w:r w:rsidR="002A0267" w:rsidRPr="00C37093">
        <w:rPr>
          <w:spacing w:val="-2"/>
          <w:lang w:val="en-GB"/>
        </w:rPr>
        <w:t xml:space="preserve">labour unionist </w:t>
      </w:r>
      <w:r w:rsidR="00E57C9F" w:rsidRPr="00C37093">
        <w:rPr>
          <w:spacing w:val="-2"/>
          <w:lang w:val="en-GB"/>
        </w:rPr>
        <w:t>Peter Kunnen</w:t>
      </w:r>
      <w:r w:rsidR="002A0267">
        <w:rPr>
          <w:spacing w:val="-2"/>
          <w:lang w:val="en-GB"/>
        </w:rPr>
        <w:t>,</w:t>
      </w:r>
      <w:r w:rsidR="00E57C9F" w:rsidRPr="00C37093">
        <w:rPr>
          <w:spacing w:val="-2"/>
          <w:lang w:val="en-GB"/>
        </w:rPr>
        <w:t xml:space="preserve"> from ACV-Metal, welcomed </w:t>
      </w:r>
      <w:r w:rsidR="00BA46D7" w:rsidRPr="00C37093">
        <w:rPr>
          <w:spacing w:val="-2"/>
          <w:lang w:val="en-GB"/>
        </w:rPr>
        <w:t>the decision</w:t>
      </w:r>
      <w:r w:rsidR="002A0267">
        <w:rPr>
          <w:spacing w:val="-2"/>
          <w:lang w:val="en-GB"/>
        </w:rPr>
        <w:t xml:space="preserve"> and explained his reasons</w:t>
      </w:r>
      <w:r w:rsidR="00BA46D7" w:rsidRPr="00C37093">
        <w:rPr>
          <w:spacing w:val="-2"/>
          <w:lang w:val="en-GB"/>
        </w:rPr>
        <w:t xml:space="preserve">: </w:t>
      </w:r>
    </w:p>
    <w:p w14:paraId="62A25E1F" w14:textId="77777777" w:rsidR="002A0267" w:rsidRDefault="002A0267" w:rsidP="00E57C9F">
      <w:pPr>
        <w:pStyle w:val="BodyTextMain"/>
        <w:rPr>
          <w:spacing w:val="-2"/>
          <w:lang w:val="en-GB"/>
        </w:rPr>
      </w:pPr>
    </w:p>
    <w:p w14:paraId="6DD6F1A8" w14:textId="2E3F7858" w:rsidR="00E57C9F" w:rsidRPr="00C37093" w:rsidRDefault="00E57C9F" w:rsidP="001F449D">
      <w:pPr>
        <w:pStyle w:val="BodyTextMain"/>
        <w:ind w:left="720"/>
        <w:rPr>
          <w:spacing w:val="-2"/>
          <w:lang w:val="en-GB"/>
        </w:rPr>
      </w:pPr>
      <w:r w:rsidRPr="00C37093">
        <w:rPr>
          <w:spacing w:val="-2"/>
          <w:lang w:val="en-GB"/>
        </w:rPr>
        <w:t>I have watched</w:t>
      </w:r>
      <w:r w:rsidR="002A0267">
        <w:rPr>
          <w:spacing w:val="-2"/>
          <w:lang w:val="en-GB"/>
        </w:rPr>
        <w:t>,</w:t>
      </w:r>
      <w:r w:rsidRPr="00C37093">
        <w:rPr>
          <w:spacing w:val="-2"/>
          <w:lang w:val="en-GB"/>
        </w:rPr>
        <w:t xml:space="preserve"> as a trade unionist</w:t>
      </w:r>
      <w:r w:rsidR="002A0267">
        <w:rPr>
          <w:spacing w:val="-2"/>
          <w:lang w:val="en-GB"/>
        </w:rPr>
        <w:t>,</w:t>
      </w:r>
      <w:r w:rsidRPr="00C37093">
        <w:rPr>
          <w:spacing w:val="-2"/>
          <w:lang w:val="en-GB"/>
        </w:rPr>
        <w:t xml:space="preserve"> many cost cutting operations in various companies, but the way Jaga tackles the crisis is unique. In the first meeting, we discussed temporary unemployment and the reduction in working time for all employees, but at the meeting this week, Kriekels suddenly announced that he had fired part of the management team. I</w:t>
      </w:r>
      <w:r w:rsidR="002A0267">
        <w:rPr>
          <w:spacing w:val="-2"/>
          <w:lang w:val="en-GB"/>
        </w:rPr>
        <w:t>’</w:t>
      </w:r>
      <w:r w:rsidRPr="00C37093">
        <w:rPr>
          <w:spacing w:val="-2"/>
          <w:lang w:val="en-GB"/>
        </w:rPr>
        <w:t>m pleas</w:t>
      </w:r>
      <w:r w:rsidR="00BA46D7" w:rsidRPr="00C37093">
        <w:rPr>
          <w:spacing w:val="-2"/>
          <w:lang w:val="en-GB"/>
        </w:rPr>
        <w:t>antly surprised by his attitude</w:t>
      </w:r>
      <w:r w:rsidRPr="00C37093">
        <w:rPr>
          <w:spacing w:val="-2"/>
          <w:lang w:val="en-GB"/>
        </w:rPr>
        <w:t>.</w:t>
      </w:r>
    </w:p>
    <w:p w14:paraId="6A01B224" w14:textId="77777777" w:rsidR="00E57C9F" w:rsidRPr="00C37093" w:rsidRDefault="00E57C9F" w:rsidP="00E57C9F">
      <w:pPr>
        <w:pStyle w:val="BodyTextMain"/>
        <w:rPr>
          <w:lang w:val="en-GB"/>
        </w:rPr>
      </w:pPr>
    </w:p>
    <w:p w14:paraId="075AD143" w14:textId="53F8A0AF" w:rsidR="002A0267" w:rsidRDefault="00E57C9F" w:rsidP="00E57C9F">
      <w:pPr>
        <w:pStyle w:val="BodyTextMain"/>
        <w:rPr>
          <w:spacing w:val="-2"/>
          <w:lang w:val="en-GB"/>
        </w:rPr>
      </w:pPr>
      <w:r w:rsidRPr="00C37093">
        <w:rPr>
          <w:spacing w:val="-2"/>
          <w:lang w:val="en-GB"/>
        </w:rPr>
        <w:t xml:space="preserve">Kriekels took a more philosophical stance. He explained his decision as follows: </w:t>
      </w:r>
    </w:p>
    <w:p w14:paraId="11D33FB9" w14:textId="77777777" w:rsidR="002A0267" w:rsidRDefault="002A0267" w:rsidP="00E57C9F">
      <w:pPr>
        <w:pStyle w:val="BodyTextMain"/>
        <w:rPr>
          <w:spacing w:val="-2"/>
          <w:lang w:val="en-GB"/>
        </w:rPr>
      </w:pPr>
    </w:p>
    <w:p w14:paraId="5E1BEF82" w14:textId="132C84CF" w:rsidR="00465348" w:rsidRPr="00C37093" w:rsidRDefault="00E57C9F" w:rsidP="001F449D">
      <w:pPr>
        <w:pStyle w:val="BodyTextMain"/>
        <w:ind w:left="720"/>
        <w:rPr>
          <w:spacing w:val="-2"/>
          <w:lang w:val="en-GB"/>
        </w:rPr>
      </w:pPr>
      <w:r w:rsidRPr="00C37093">
        <w:rPr>
          <w:spacing w:val="-2"/>
          <w:lang w:val="en-GB"/>
        </w:rPr>
        <w:t>From my many backpack trips, I have experienced how important it is when people help you when you are in need. When a company is in distress, employees can help and vice versa. A company needs to create wealth or prosperity. People who have no job usually miss the feeling of prosperity: they are in need. As an entrepreneur, you must help them. For many managers this seems absurd. That</w:t>
      </w:r>
      <w:r w:rsidR="002A0267">
        <w:rPr>
          <w:spacing w:val="-2"/>
          <w:lang w:val="en-GB"/>
        </w:rPr>
        <w:t>’</w:t>
      </w:r>
      <w:r w:rsidRPr="00C37093">
        <w:rPr>
          <w:spacing w:val="-2"/>
          <w:lang w:val="en-GB"/>
        </w:rPr>
        <w:t>s because they only think in terms of growth and short-term financial targets. Jaga cannot ignore the economic logic, but for an ethical entrepreneur, there is always a continuous search to find a balance b</w:t>
      </w:r>
      <w:r w:rsidR="00BA46D7" w:rsidRPr="00C37093">
        <w:rPr>
          <w:spacing w:val="-2"/>
          <w:lang w:val="en-GB"/>
        </w:rPr>
        <w:t>etween opportunism and idealism</w:t>
      </w:r>
      <w:r w:rsidRPr="00C37093">
        <w:rPr>
          <w:spacing w:val="-2"/>
          <w:lang w:val="en-GB"/>
        </w:rPr>
        <w:t>.</w:t>
      </w:r>
    </w:p>
    <w:sectPr w:rsidR="00465348" w:rsidRPr="00C37093"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D695A" w14:textId="77777777" w:rsidR="002F7129" w:rsidRDefault="002F7129" w:rsidP="00D75295">
      <w:r>
        <w:separator/>
      </w:r>
    </w:p>
  </w:endnote>
  <w:endnote w:type="continuationSeparator" w:id="0">
    <w:p w14:paraId="037AE71D" w14:textId="77777777" w:rsidR="002F7129" w:rsidRDefault="002F712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2CD0D" w14:textId="77777777" w:rsidR="002F7129" w:rsidRDefault="002F7129" w:rsidP="00D75295">
      <w:r>
        <w:separator/>
      </w:r>
    </w:p>
  </w:footnote>
  <w:footnote w:type="continuationSeparator" w:id="0">
    <w:p w14:paraId="1252D62C" w14:textId="77777777" w:rsidR="002F7129" w:rsidRDefault="002F7129" w:rsidP="00D75295">
      <w:r>
        <w:continuationSeparator/>
      </w:r>
    </w:p>
  </w:footnote>
  <w:footnote w:id="1">
    <w:p w14:paraId="46418947" w14:textId="71A7D271" w:rsidR="00C37770" w:rsidRPr="0025026C" w:rsidRDefault="00C37770" w:rsidP="004634A4">
      <w:pPr>
        <w:pStyle w:val="FootnoteText"/>
        <w:jc w:val="both"/>
        <w:rPr>
          <w:rFonts w:ascii="Arial" w:hAnsi="Arial" w:cs="Arial"/>
          <w:spacing w:val="-2"/>
          <w:kern w:val="17"/>
          <w:sz w:val="17"/>
          <w:szCs w:val="17"/>
          <w:lang w:val="en-CA"/>
        </w:rPr>
      </w:pPr>
      <w:r w:rsidRPr="0025026C">
        <w:rPr>
          <w:rStyle w:val="FootnoteReference"/>
          <w:rFonts w:ascii="Arial" w:hAnsi="Arial" w:cs="Arial"/>
          <w:spacing w:val="-2"/>
          <w:kern w:val="17"/>
          <w:sz w:val="17"/>
          <w:szCs w:val="17"/>
        </w:rPr>
        <w:footnoteRef/>
      </w:r>
      <w:r w:rsidRPr="0025026C">
        <w:rPr>
          <w:rFonts w:ascii="Arial" w:hAnsi="Arial" w:cs="Arial"/>
          <w:spacing w:val="-2"/>
          <w:kern w:val="17"/>
          <w:sz w:val="17"/>
          <w:szCs w:val="17"/>
        </w:rPr>
        <w:t xml:space="preserve"> Short-time work </w:t>
      </w:r>
      <w:r w:rsidR="003C6047" w:rsidRPr="0025026C">
        <w:rPr>
          <w:rFonts w:ascii="Arial" w:hAnsi="Arial" w:cs="Arial"/>
          <w:spacing w:val="-2"/>
          <w:kern w:val="17"/>
          <w:sz w:val="17"/>
          <w:szCs w:val="17"/>
        </w:rPr>
        <w:t>was</w:t>
      </w:r>
      <w:r w:rsidRPr="0025026C">
        <w:rPr>
          <w:rFonts w:ascii="Arial" w:hAnsi="Arial" w:cs="Arial"/>
          <w:spacing w:val="-2"/>
          <w:kern w:val="17"/>
          <w:sz w:val="17"/>
          <w:szCs w:val="17"/>
        </w:rPr>
        <w:t xml:space="preserve"> a temporary reduction in work designed to maintain the employer–employee relationship. It c</w:t>
      </w:r>
      <w:r w:rsidR="003C6047" w:rsidRPr="0025026C">
        <w:rPr>
          <w:rFonts w:ascii="Arial" w:hAnsi="Arial" w:cs="Arial"/>
          <w:spacing w:val="-2"/>
          <w:kern w:val="17"/>
          <w:sz w:val="17"/>
          <w:szCs w:val="17"/>
        </w:rPr>
        <w:t>ould</w:t>
      </w:r>
      <w:r w:rsidRPr="0025026C">
        <w:rPr>
          <w:rFonts w:ascii="Arial" w:hAnsi="Arial" w:cs="Arial"/>
          <w:spacing w:val="-2"/>
          <w:kern w:val="17"/>
          <w:sz w:val="17"/>
          <w:szCs w:val="17"/>
        </w:rPr>
        <w:t xml:space="preserve"> take the form of a reduction in working hours for a limited period of time or a complete but temporary suspension of employment—in both cases </w:t>
      </w:r>
      <w:r w:rsidR="0058339E" w:rsidRPr="0025026C">
        <w:rPr>
          <w:rFonts w:ascii="Arial" w:hAnsi="Arial" w:cs="Arial"/>
          <w:spacing w:val="-2"/>
          <w:kern w:val="17"/>
          <w:sz w:val="17"/>
          <w:szCs w:val="17"/>
        </w:rPr>
        <w:t xml:space="preserve">maintaining </w:t>
      </w:r>
      <w:r w:rsidRPr="0025026C">
        <w:rPr>
          <w:rFonts w:ascii="Arial" w:hAnsi="Arial" w:cs="Arial"/>
          <w:spacing w:val="-2"/>
          <w:kern w:val="17"/>
          <w:sz w:val="17"/>
          <w:szCs w:val="17"/>
        </w:rPr>
        <w:t>the employment contract</w:t>
      </w:r>
      <w:r w:rsidR="003C6047" w:rsidRPr="0025026C">
        <w:rPr>
          <w:rFonts w:ascii="Arial" w:hAnsi="Arial" w:cs="Arial"/>
          <w:spacing w:val="-2"/>
          <w:kern w:val="17"/>
          <w:sz w:val="17"/>
          <w:szCs w:val="17"/>
        </w:rPr>
        <w:t>;</w:t>
      </w:r>
      <w:r w:rsidR="0058339E" w:rsidRPr="0025026C">
        <w:rPr>
          <w:rFonts w:ascii="Arial" w:hAnsi="Arial" w:cs="Arial"/>
          <w:spacing w:val="-2"/>
          <w:kern w:val="17"/>
          <w:sz w:val="17"/>
          <w:szCs w:val="17"/>
        </w:rPr>
        <w:t xml:space="preserve"> “Short-Time Work,” Eurofound, January 31, 2013, accessed July 11, 2018, https://www.eurofound.europa.eu/observatories/eurwork/industrial-relations-dictionary/short-time-work.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019F9" w14:textId="7D3005B3"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5026C">
      <w:rPr>
        <w:rFonts w:ascii="Arial" w:hAnsi="Arial"/>
        <w:b/>
        <w:noProof/>
      </w:rPr>
      <w:t>2</w:t>
    </w:r>
    <w:r>
      <w:rPr>
        <w:rFonts w:ascii="Arial" w:hAnsi="Arial"/>
        <w:b/>
      </w:rPr>
      <w:fldChar w:fldCharType="end"/>
    </w:r>
    <w:r>
      <w:rPr>
        <w:rFonts w:ascii="Arial" w:hAnsi="Arial"/>
        <w:b/>
      </w:rPr>
      <w:tab/>
    </w:r>
    <w:r w:rsidR="002B57AC">
      <w:rPr>
        <w:rFonts w:ascii="Arial" w:hAnsi="Arial"/>
        <w:b/>
      </w:rPr>
      <w:t>9B18M120</w:t>
    </w:r>
  </w:p>
  <w:p w14:paraId="45A15EB1" w14:textId="77777777" w:rsidR="00D13667" w:rsidRDefault="00D13667" w:rsidP="00D13667">
    <w:pPr>
      <w:pStyle w:val="Header"/>
      <w:tabs>
        <w:tab w:val="clear" w:pos="4680"/>
      </w:tabs>
      <w:rPr>
        <w:sz w:val="18"/>
        <w:szCs w:val="18"/>
      </w:rPr>
    </w:pPr>
  </w:p>
  <w:p w14:paraId="5ABA823E"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37822"/>
    <w:rsid w:val="00044ECC"/>
    <w:rsid w:val="000531D3"/>
    <w:rsid w:val="0005646B"/>
    <w:rsid w:val="0008102D"/>
    <w:rsid w:val="00094C0E"/>
    <w:rsid w:val="000D3813"/>
    <w:rsid w:val="000D7091"/>
    <w:rsid w:val="000F0C22"/>
    <w:rsid w:val="000F6B09"/>
    <w:rsid w:val="000F6FDC"/>
    <w:rsid w:val="00104567"/>
    <w:rsid w:val="00104916"/>
    <w:rsid w:val="00104AA7"/>
    <w:rsid w:val="0012732D"/>
    <w:rsid w:val="00143F25"/>
    <w:rsid w:val="00152682"/>
    <w:rsid w:val="00153D6A"/>
    <w:rsid w:val="00154FC9"/>
    <w:rsid w:val="0019241A"/>
    <w:rsid w:val="001A22D1"/>
    <w:rsid w:val="001A752D"/>
    <w:rsid w:val="001A757E"/>
    <w:rsid w:val="001B5032"/>
    <w:rsid w:val="001C7777"/>
    <w:rsid w:val="001E364F"/>
    <w:rsid w:val="001E48C0"/>
    <w:rsid w:val="001F4222"/>
    <w:rsid w:val="001F449D"/>
    <w:rsid w:val="00203AA1"/>
    <w:rsid w:val="00204FFC"/>
    <w:rsid w:val="00213E98"/>
    <w:rsid w:val="0023081A"/>
    <w:rsid w:val="0025026C"/>
    <w:rsid w:val="002963E9"/>
    <w:rsid w:val="002A0267"/>
    <w:rsid w:val="002B57AC"/>
    <w:rsid w:val="002F460C"/>
    <w:rsid w:val="002F48D6"/>
    <w:rsid w:val="002F7129"/>
    <w:rsid w:val="00317391"/>
    <w:rsid w:val="00326216"/>
    <w:rsid w:val="00336580"/>
    <w:rsid w:val="00354899"/>
    <w:rsid w:val="00355FD6"/>
    <w:rsid w:val="00364A5C"/>
    <w:rsid w:val="00373FB1"/>
    <w:rsid w:val="00396C76"/>
    <w:rsid w:val="003B30D8"/>
    <w:rsid w:val="003B33EA"/>
    <w:rsid w:val="003B7EF2"/>
    <w:rsid w:val="003C3FA4"/>
    <w:rsid w:val="003C6047"/>
    <w:rsid w:val="003D0BA1"/>
    <w:rsid w:val="003F2B0C"/>
    <w:rsid w:val="004105B2"/>
    <w:rsid w:val="00412900"/>
    <w:rsid w:val="004221E4"/>
    <w:rsid w:val="004273F8"/>
    <w:rsid w:val="004355A3"/>
    <w:rsid w:val="00446546"/>
    <w:rsid w:val="00452769"/>
    <w:rsid w:val="004634A4"/>
    <w:rsid w:val="00465348"/>
    <w:rsid w:val="004865B3"/>
    <w:rsid w:val="004B1CCB"/>
    <w:rsid w:val="004B632F"/>
    <w:rsid w:val="004D1ECC"/>
    <w:rsid w:val="004D3FB1"/>
    <w:rsid w:val="004D6596"/>
    <w:rsid w:val="004D6F21"/>
    <w:rsid w:val="004D73A5"/>
    <w:rsid w:val="00506696"/>
    <w:rsid w:val="005160F1"/>
    <w:rsid w:val="00524F2F"/>
    <w:rsid w:val="00527E5C"/>
    <w:rsid w:val="00532CF5"/>
    <w:rsid w:val="00546449"/>
    <w:rsid w:val="005528CB"/>
    <w:rsid w:val="00566771"/>
    <w:rsid w:val="00581E2E"/>
    <w:rsid w:val="0058339E"/>
    <w:rsid w:val="00584F15"/>
    <w:rsid w:val="0059514B"/>
    <w:rsid w:val="005A1B0F"/>
    <w:rsid w:val="006163F7"/>
    <w:rsid w:val="00627C63"/>
    <w:rsid w:val="0063350B"/>
    <w:rsid w:val="00645F85"/>
    <w:rsid w:val="00652606"/>
    <w:rsid w:val="006946EE"/>
    <w:rsid w:val="006A58A9"/>
    <w:rsid w:val="006A606D"/>
    <w:rsid w:val="006C0371"/>
    <w:rsid w:val="006C08B6"/>
    <w:rsid w:val="006C0B1A"/>
    <w:rsid w:val="006C6065"/>
    <w:rsid w:val="006C7F9F"/>
    <w:rsid w:val="006D4E4A"/>
    <w:rsid w:val="006E2F6D"/>
    <w:rsid w:val="006E58F6"/>
    <w:rsid w:val="006E77E1"/>
    <w:rsid w:val="006F131D"/>
    <w:rsid w:val="006F1B9C"/>
    <w:rsid w:val="00711642"/>
    <w:rsid w:val="007507C6"/>
    <w:rsid w:val="00751E0B"/>
    <w:rsid w:val="00752BCD"/>
    <w:rsid w:val="00766DA1"/>
    <w:rsid w:val="00780D94"/>
    <w:rsid w:val="007866A6"/>
    <w:rsid w:val="007A130D"/>
    <w:rsid w:val="007D1A2D"/>
    <w:rsid w:val="007D2009"/>
    <w:rsid w:val="007D4102"/>
    <w:rsid w:val="007D4C75"/>
    <w:rsid w:val="007F43B7"/>
    <w:rsid w:val="00821FFC"/>
    <w:rsid w:val="008271CA"/>
    <w:rsid w:val="008467D5"/>
    <w:rsid w:val="008736E6"/>
    <w:rsid w:val="008914F2"/>
    <w:rsid w:val="008A4DC4"/>
    <w:rsid w:val="008B438C"/>
    <w:rsid w:val="008D06CA"/>
    <w:rsid w:val="008D3A46"/>
    <w:rsid w:val="008F17E8"/>
    <w:rsid w:val="009067A4"/>
    <w:rsid w:val="00930885"/>
    <w:rsid w:val="00933D68"/>
    <w:rsid w:val="009340DB"/>
    <w:rsid w:val="0094618C"/>
    <w:rsid w:val="0095684B"/>
    <w:rsid w:val="00972498"/>
    <w:rsid w:val="0097481F"/>
    <w:rsid w:val="00974CC6"/>
    <w:rsid w:val="00976AD4"/>
    <w:rsid w:val="00995547"/>
    <w:rsid w:val="009A312F"/>
    <w:rsid w:val="009A5306"/>
    <w:rsid w:val="009A5348"/>
    <w:rsid w:val="009B0AB7"/>
    <w:rsid w:val="009C76D5"/>
    <w:rsid w:val="009F7AA4"/>
    <w:rsid w:val="00A101D8"/>
    <w:rsid w:val="00A10AD7"/>
    <w:rsid w:val="00A559DB"/>
    <w:rsid w:val="00A569EA"/>
    <w:rsid w:val="00AF35FC"/>
    <w:rsid w:val="00AF5556"/>
    <w:rsid w:val="00B03639"/>
    <w:rsid w:val="00B0652A"/>
    <w:rsid w:val="00B40937"/>
    <w:rsid w:val="00B423EF"/>
    <w:rsid w:val="00B453DE"/>
    <w:rsid w:val="00B72597"/>
    <w:rsid w:val="00B901F9"/>
    <w:rsid w:val="00BA46D7"/>
    <w:rsid w:val="00BD6EFB"/>
    <w:rsid w:val="00C1584D"/>
    <w:rsid w:val="00C15BE2"/>
    <w:rsid w:val="00C3447F"/>
    <w:rsid w:val="00C37093"/>
    <w:rsid w:val="00C37770"/>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46B28"/>
    <w:rsid w:val="00D63150"/>
    <w:rsid w:val="00D636BA"/>
    <w:rsid w:val="00D6431B"/>
    <w:rsid w:val="00D64A32"/>
    <w:rsid w:val="00D64EFC"/>
    <w:rsid w:val="00D66655"/>
    <w:rsid w:val="00D75295"/>
    <w:rsid w:val="00D76CE9"/>
    <w:rsid w:val="00D97F12"/>
    <w:rsid w:val="00DA6095"/>
    <w:rsid w:val="00DB42E7"/>
    <w:rsid w:val="00DE01A6"/>
    <w:rsid w:val="00DE1DCB"/>
    <w:rsid w:val="00DE7A98"/>
    <w:rsid w:val="00DF32C2"/>
    <w:rsid w:val="00E05589"/>
    <w:rsid w:val="00E471A7"/>
    <w:rsid w:val="00E57C9F"/>
    <w:rsid w:val="00E635CF"/>
    <w:rsid w:val="00E94B0C"/>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D00013E"/>
  <w15:docId w15:val="{D95DE1C4-E28C-4D07-AF52-697FB4C0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469528">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hyperlink" Target="https://iveypubs.my.salesforce.com/003A000001IGNF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D1605-662D-4B79-A0EE-4F3F2B446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2018-08-13T17:48:00Z</dcterms:created>
  <dcterms:modified xsi:type="dcterms:W3CDTF">2018-08-23T16:57:00Z</dcterms:modified>
</cp:coreProperties>
</file>