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8A749" w14:textId="33DBE582" w:rsidR="00856D9F" w:rsidRPr="00DB6A71" w:rsidRDefault="00C262F5" w:rsidP="008467D5">
      <w:pPr>
        <w:pBdr>
          <w:bottom w:val="single" w:sz="18" w:space="1" w:color="auto"/>
        </w:pBdr>
        <w:tabs>
          <w:tab w:val="left" w:pos="-1440"/>
          <w:tab w:val="left" w:pos="-720"/>
          <w:tab w:val="left" w:pos="1"/>
        </w:tabs>
        <w:jc w:val="both"/>
        <w:rPr>
          <w:rFonts w:ascii="Arial" w:hAnsi="Arial"/>
          <w:b/>
          <w:sz w:val="24"/>
          <w:lang w:val="en-GB"/>
        </w:rPr>
      </w:pPr>
      <w:r>
        <w:rPr>
          <w:rFonts w:ascii="Arial" w:hAnsi="Arial"/>
          <w:b/>
          <w:noProof/>
          <w:sz w:val="24"/>
        </w:rPr>
        <w:drawing>
          <wp:inline distT="0" distB="0" distL="0" distR="0" wp14:anchorId="081F0A9F" wp14:editId="65A12AEC">
            <wp:extent cx="2615565" cy="54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5565" cy="548640"/>
                    </a:xfrm>
                    <a:prstGeom prst="rect">
                      <a:avLst/>
                    </a:prstGeom>
                    <a:noFill/>
                  </pic:spPr>
                </pic:pic>
              </a:graphicData>
            </a:graphic>
          </wp:inline>
        </w:drawing>
      </w:r>
    </w:p>
    <w:p w14:paraId="5B5679DA" w14:textId="34354745" w:rsidR="00D75295" w:rsidRPr="00DB6A71" w:rsidRDefault="00F24C92" w:rsidP="00F105B7">
      <w:pPr>
        <w:pStyle w:val="ProductNumber"/>
        <w:rPr>
          <w:lang w:val="en-GB"/>
        </w:rPr>
      </w:pPr>
      <w:r>
        <w:rPr>
          <w:lang w:val="en-GB"/>
        </w:rPr>
        <w:t>9B18M159</w:t>
      </w:r>
    </w:p>
    <w:p w14:paraId="1F8D9456" w14:textId="77777777" w:rsidR="00D75295" w:rsidRPr="00DB6A71" w:rsidRDefault="00D75295" w:rsidP="00D75295">
      <w:pPr>
        <w:jc w:val="right"/>
        <w:rPr>
          <w:rFonts w:ascii="Arial" w:hAnsi="Arial"/>
          <w:b/>
          <w:sz w:val="28"/>
          <w:szCs w:val="28"/>
          <w:lang w:val="en-GB"/>
        </w:rPr>
      </w:pPr>
    </w:p>
    <w:p w14:paraId="15806F8D" w14:textId="77777777" w:rsidR="00866F6D" w:rsidRPr="00DB6A71" w:rsidRDefault="00866F6D" w:rsidP="00D75295">
      <w:pPr>
        <w:jc w:val="right"/>
        <w:rPr>
          <w:rFonts w:ascii="Arial" w:hAnsi="Arial"/>
          <w:b/>
          <w:sz w:val="28"/>
          <w:szCs w:val="28"/>
          <w:lang w:val="en-GB"/>
        </w:rPr>
      </w:pPr>
    </w:p>
    <w:p w14:paraId="7B44328F" w14:textId="2A3FC7B9" w:rsidR="00A94BED" w:rsidRPr="00DB6A71" w:rsidRDefault="006957B4" w:rsidP="00616045">
      <w:pPr>
        <w:pStyle w:val="CaseTitle"/>
        <w:spacing w:after="0" w:line="240" w:lineRule="auto"/>
        <w:rPr>
          <w:lang w:val="en-GB"/>
        </w:rPr>
      </w:pPr>
      <w:r w:rsidRPr="00DB6A71">
        <w:rPr>
          <w:lang w:val="en-GB"/>
        </w:rPr>
        <w:t>innogy consulting</w:t>
      </w:r>
      <w:r w:rsidR="00AE0055">
        <w:rPr>
          <w:lang w:val="en-GB"/>
        </w:rPr>
        <w:t xml:space="preserve"> gmbh</w:t>
      </w:r>
      <w:r w:rsidR="000B79AD" w:rsidRPr="00DB6A71">
        <w:rPr>
          <w:lang w:val="en-GB"/>
        </w:rPr>
        <w:t xml:space="preserve">: </w:t>
      </w:r>
      <w:r w:rsidR="006057FA" w:rsidRPr="00DB6A71">
        <w:rPr>
          <w:lang w:val="en-GB"/>
        </w:rPr>
        <w:t>COMPETING AWAY FROM HOME</w:t>
      </w:r>
    </w:p>
    <w:p w14:paraId="76323A3A" w14:textId="77777777" w:rsidR="00CA3976" w:rsidRPr="00DB6A71" w:rsidRDefault="00CA3976" w:rsidP="00013360">
      <w:pPr>
        <w:pStyle w:val="CaseTitle"/>
        <w:spacing w:after="0" w:line="240" w:lineRule="auto"/>
        <w:rPr>
          <w:sz w:val="20"/>
          <w:szCs w:val="20"/>
          <w:lang w:val="en-GB"/>
        </w:rPr>
      </w:pPr>
    </w:p>
    <w:p w14:paraId="7FF0A9CB" w14:textId="77777777" w:rsidR="00013360" w:rsidRPr="00DB6A71" w:rsidRDefault="00013360" w:rsidP="00013360">
      <w:pPr>
        <w:pStyle w:val="CaseTitle"/>
        <w:spacing w:after="0" w:line="240" w:lineRule="auto"/>
        <w:rPr>
          <w:sz w:val="20"/>
          <w:szCs w:val="20"/>
          <w:lang w:val="en-GB"/>
        </w:rPr>
      </w:pPr>
    </w:p>
    <w:p w14:paraId="4EAED226" w14:textId="69F1C1B2" w:rsidR="00013360" w:rsidRPr="00DB6A71" w:rsidRDefault="006957B4" w:rsidP="00104567">
      <w:pPr>
        <w:pStyle w:val="StyleCopyrightStatementAfter0ptBottomSinglesolidline1"/>
        <w:rPr>
          <w:lang w:val="en-GB"/>
        </w:rPr>
      </w:pPr>
      <w:r w:rsidRPr="00DB6A71">
        <w:rPr>
          <w:lang w:val="en-GB"/>
        </w:rPr>
        <w:t>Jonathan Chen</w:t>
      </w:r>
      <w:r w:rsidR="00BC68F9" w:rsidRPr="00DB6A71">
        <w:rPr>
          <w:lang w:val="en-GB"/>
        </w:rPr>
        <w:t xml:space="preserve">, </w:t>
      </w:r>
      <w:r w:rsidR="00A52E15" w:rsidRPr="00DB6A71">
        <w:rPr>
          <w:lang w:val="en-GB"/>
        </w:rPr>
        <w:t>Son Tran</w:t>
      </w:r>
      <w:r w:rsidR="00A73A3C" w:rsidRPr="00DB6A71">
        <w:rPr>
          <w:lang w:val="en-GB"/>
        </w:rPr>
        <w:t xml:space="preserve"> Tuan</w:t>
      </w:r>
      <w:r w:rsidR="00BC68F9" w:rsidRPr="00DB6A71">
        <w:rPr>
          <w:lang w:val="en-GB"/>
        </w:rPr>
        <w:t>,</w:t>
      </w:r>
      <w:r w:rsidR="000B79AD" w:rsidRPr="00DB6A71">
        <w:rPr>
          <w:lang w:val="en-GB"/>
        </w:rPr>
        <w:t xml:space="preserve"> and </w:t>
      </w:r>
      <w:r w:rsidR="00A73A3C" w:rsidRPr="00DB6A71">
        <w:rPr>
          <w:lang w:val="en-GB"/>
        </w:rPr>
        <w:t>Chris</w:t>
      </w:r>
      <w:r w:rsidR="00E81C68" w:rsidRPr="00DB6A71">
        <w:rPr>
          <w:lang w:val="en-GB"/>
        </w:rPr>
        <w:t>topher</w:t>
      </w:r>
      <w:r w:rsidR="00C92261" w:rsidRPr="00DB6A71">
        <w:rPr>
          <w:lang w:val="en-GB"/>
        </w:rPr>
        <w:t xml:space="preserve"> Williams </w:t>
      </w:r>
      <w:r w:rsidR="007E5921" w:rsidRPr="00DB6A71">
        <w:rPr>
          <w:lang w:val="en-GB"/>
        </w:rPr>
        <w:t>wrote this case sol</w:t>
      </w:r>
      <w:r w:rsidR="00D75295" w:rsidRPr="00DB6A71">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23C0C9F5" w14:textId="77777777" w:rsidR="00856D9F" w:rsidRPr="00DB6A71" w:rsidRDefault="00856D9F" w:rsidP="003B7EF2">
      <w:pPr>
        <w:pStyle w:val="StyleStyleCopyrightStatementAfter0ptBottomSinglesolid"/>
        <w:rPr>
          <w:lang w:val="en-GB"/>
        </w:rPr>
      </w:pPr>
    </w:p>
    <w:p w14:paraId="74C604E4" w14:textId="77777777" w:rsidR="00C262F5" w:rsidRPr="00C262F5" w:rsidRDefault="00C262F5" w:rsidP="00C262F5">
      <w:pPr>
        <w:pStyle w:val="StyleStyleCopyrightStatementAfter0ptBottomSinglesolid"/>
        <w:rPr>
          <w:lang w:val="en-GB"/>
        </w:rPr>
      </w:pPr>
      <w:r w:rsidRPr="00C262F5">
        <w:rPr>
          <w:lang w:val="en-GB"/>
        </w:rPr>
        <w:t>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6BB6A339" w14:textId="77777777" w:rsidR="00C262F5" w:rsidRPr="00C262F5" w:rsidRDefault="00C262F5" w:rsidP="00C262F5">
      <w:pPr>
        <w:pStyle w:val="StyleStyleCopyrightStatementAfter0ptBottomSinglesolid"/>
        <w:rPr>
          <w:lang w:val="en-GB"/>
        </w:rPr>
      </w:pPr>
    </w:p>
    <w:p w14:paraId="3229957B" w14:textId="65494228" w:rsidR="003B7EF2" w:rsidRPr="00DB6A71" w:rsidRDefault="00C262F5" w:rsidP="00C262F5">
      <w:pPr>
        <w:pStyle w:val="StyleStyleCopyrightStatementAfter0ptBottomSinglesolid"/>
        <w:rPr>
          <w:lang w:val="en-GB"/>
        </w:rPr>
      </w:pPr>
      <w:r>
        <w:rPr>
          <w:lang w:val="en-GB"/>
        </w:rPr>
        <w:t>Copyright © 2018</w:t>
      </w:r>
      <w:r w:rsidRPr="00C262F5">
        <w:rPr>
          <w:lang w:val="en-GB"/>
        </w:rPr>
        <w:t>, Ivey Business School Foundation</w:t>
      </w:r>
      <w:r w:rsidR="003B7EF2" w:rsidRPr="00DB6A71">
        <w:rPr>
          <w:lang w:val="en-GB"/>
        </w:rPr>
        <w:tab/>
        <w:t xml:space="preserve">Version: </w:t>
      </w:r>
      <w:r w:rsidR="0052086F">
        <w:rPr>
          <w:lang w:val="en-GB"/>
        </w:rPr>
        <w:t>2019-01-24</w:t>
      </w:r>
    </w:p>
    <w:p w14:paraId="00587032" w14:textId="77777777" w:rsidR="003B7EF2" w:rsidRPr="00616045" w:rsidRDefault="003B7EF2" w:rsidP="00104567">
      <w:pPr>
        <w:pStyle w:val="StyleCopyrightStatementAfter0ptBottomSinglesolidline1"/>
        <w:rPr>
          <w:rFonts w:ascii="Times New Roman" w:hAnsi="Times New Roman"/>
          <w:i w:val="0"/>
          <w:sz w:val="20"/>
          <w:lang w:val="en-GB"/>
        </w:rPr>
      </w:pPr>
    </w:p>
    <w:p w14:paraId="5BD4DFD7" w14:textId="77777777" w:rsidR="00CD42A8" w:rsidRPr="00616045" w:rsidRDefault="00CD42A8" w:rsidP="006B7F7A">
      <w:pPr>
        <w:pStyle w:val="BodyTextMain"/>
        <w:rPr>
          <w:sz w:val="20"/>
          <w:szCs w:val="20"/>
          <w:lang w:val="en-GB"/>
        </w:rPr>
      </w:pPr>
    </w:p>
    <w:p w14:paraId="31B6C2B3" w14:textId="76BC2903" w:rsidR="006B3676" w:rsidRDefault="00477981" w:rsidP="00A73A3C">
      <w:pPr>
        <w:pStyle w:val="BodyTextMain"/>
        <w:rPr>
          <w:lang w:val="en-GB"/>
        </w:rPr>
      </w:pPr>
      <w:r w:rsidRPr="00AE0055">
        <w:rPr>
          <w:spacing w:val="-2"/>
          <w:lang w:val="en-GB"/>
        </w:rPr>
        <w:t>In</w:t>
      </w:r>
      <w:r w:rsidR="00C63178" w:rsidRPr="00AE0055">
        <w:rPr>
          <w:spacing w:val="-2"/>
          <w:lang w:val="en-GB"/>
        </w:rPr>
        <w:t xml:space="preserve"> September 2016, </w:t>
      </w:r>
      <w:proofErr w:type="spellStart"/>
      <w:r w:rsidR="00644EA1" w:rsidRPr="00AE0055">
        <w:rPr>
          <w:spacing w:val="-2"/>
          <w:lang w:val="en-GB"/>
        </w:rPr>
        <w:t>Dr.</w:t>
      </w:r>
      <w:proofErr w:type="spellEnd"/>
      <w:r w:rsidR="00644EA1" w:rsidRPr="00AE0055">
        <w:rPr>
          <w:spacing w:val="-2"/>
          <w:lang w:val="en-GB"/>
        </w:rPr>
        <w:t xml:space="preserve"> Klaus </w:t>
      </w:r>
      <w:proofErr w:type="spellStart"/>
      <w:r w:rsidR="00644EA1" w:rsidRPr="00AE0055">
        <w:rPr>
          <w:spacing w:val="-2"/>
          <w:lang w:val="en-GB"/>
        </w:rPr>
        <w:t>Grellmann</w:t>
      </w:r>
      <w:proofErr w:type="spellEnd"/>
      <w:r w:rsidR="00644EA1" w:rsidRPr="00AE0055">
        <w:rPr>
          <w:spacing w:val="-2"/>
          <w:lang w:val="en-GB"/>
        </w:rPr>
        <w:t>,</w:t>
      </w:r>
      <w:r w:rsidR="00B723DD" w:rsidRPr="00AE0055">
        <w:rPr>
          <w:spacing w:val="-2"/>
          <w:lang w:val="en-GB"/>
        </w:rPr>
        <w:t xml:space="preserve"> managing director of</w:t>
      </w:r>
      <w:r w:rsidR="00644EA1" w:rsidRPr="00AE0055">
        <w:rPr>
          <w:spacing w:val="-2"/>
          <w:lang w:val="en-GB"/>
        </w:rPr>
        <w:t xml:space="preserve"> </w:t>
      </w:r>
      <w:proofErr w:type="spellStart"/>
      <w:r w:rsidR="00644EA1" w:rsidRPr="00AE0055">
        <w:rPr>
          <w:spacing w:val="-2"/>
          <w:lang w:val="en-GB"/>
        </w:rPr>
        <w:t>innogy</w:t>
      </w:r>
      <w:proofErr w:type="spellEnd"/>
      <w:r w:rsidR="00644EA1" w:rsidRPr="00AE0055">
        <w:rPr>
          <w:spacing w:val="-2"/>
          <w:lang w:val="en-GB"/>
        </w:rPr>
        <w:t xml:space="preserve"> Consulting</w:t>
      </w:r>
      <w:r w:rsidR="00FD29E5" w:rsidRPr="00AE0055">
        <w:rPr>
          <w:spacing w:val="-2"/>
          <w:lang w:val="en-GB"/>
        </w:rPr>
        <w:t xml:space="preserve"> GmbH</w:t>
      </w:r>
      <w:r w:rsidR="00644EA1" w:rsidRPr="00AE0055">
        <w:rPr>
          <w:spacing w:val="-2"/>
          <w:lang w:val="en-GB"/>
        </w:rPr>
        <w:t xml:space="preserve"> (</w:t>
      </w:r>
      <w:proofErr w:type="spellStart"/>
      <w:r w:rsidR="00644EA1" w:rsidRPr="00AE0055">
        <w:rPr>
          <w:spacing w:val="-2"/>
          <w:lang w:val="en-GB"/>
        </w:rPr>
        <w:t>iCon</w:t>
      </w:r>
      <w:proofErr w:type="spellEnd"/>
      <w:r w:rsidR="00644EA1" w:rsidRPr="00AE0055">
        <w:rPr>
          <w:spacing w:val="-2"/>
          <w:lang w:val="en-GB"/>
        </w:rPr>
        <w:t>), had many reasons to be delighted</w:t>
      </w:r>
      <w:r w:rsidR="00561135" w:rsidRPr="00AE0055">
        <w:rPr>
          <w:spacing w:val="-2"/>
          <w:lang w:val="en-GB"/>
        </w:rPr>
        <w:t>.</w:t>
      </w:r>
      <w:r w:rsidR="00644EA1" w:rsidRPr="00AE0055">
        <w:rPr>
          <w:spacing w:val="-2"/>
          <w:lang w:val="en-GB"/>
        </w:rPr>
        <w:t xml:space="preserve"> </w:t>
      </w:r>
      <w:proofErr w:type="spellStart"/>
      <w:proofErr w:type="gramStart"/>
      <w:r w:rsidR="008F270C" w:rsidRPr="00AE0055">
        <w:rPr>
          <w:spacing w:val="-2"/>
          <w:lang w:val="en-GB"/>
        </w:rPr>
        <w:t>i</w:t>
      </w:r>
      <w:r w:rsidR="00DB63FB" w:rsidRPr="00AE0055">
        <w:rPr>
          <w:spacing w:val="-2"/>
          <w:lang w:val="en-GB"/>
        </w:rPr>
        <w:t>Con</w:t>
      </w:r>
      <w:proofErr w:type="spellEnd"/>
      <w:proofErr w:type="gramEnd"/>
      <w:r w:rsidR="00DB63FB" w:rsidRPr="00AE0055">
        <w:rPr>
          <w:spacing w:val="-2"/>
          <w:lang w:val="en-GB"/>
        </w:rPr>
        <w:t xml:space="preserve"> </w:t>
      </w:r>
      <w:r w:rsidR="00644EA1" w:rsidRPr="00AE0055">
        <w:rPr>
          <w:spacing w:val="-2"/>
          <w:lang w:val="en-GB"/>
        </w:rPr>
        <w:t xml:space="preserve">had risen to second place in an annual ranking of internal consultancies and had successfully expanded into </w:t>
      </w:r>
      <w:r w:rsidR="008F6182" w:rsidRPr="00AE0055">
        <w:rPr>
          <w:spacing w:val="-2"/>
          <w:lang w:val="en-GB"/>
        </w:rPr>
        <w:t>four</w:t>
      </w:r>
      <w:r w:rsidR="00644EA1" w:rsidRPr="00AE0055">
        <w:rPr>
          <w:spacing w:val="-2"/>
          <w:lang w:val="en-GB"/>
        </w:rPr>
        <w:t xml:space="preserve"> different countries.</w:t>
      </w:r>
      <w:r w:rsidR="00990510" w:rsidRPr="00AE0055">
        <w:rPr>
          <w:rStyle w:val="FootnoteReference"/>
          <w:spacing w:val="-2"/>
          <w:lang w:val="en-GB"/>
        </w:rPr>
        <w:footnoteReference w:id="1"/>
      </w:r>
      <w:r w:rsidR="00644EA1" w:rsidRPr="00AE0055">
        <w:rPr>
          <w:spacing w:val="-2"/>
          <w:lang w:val="en-GB"/>
        </w:rPr>
        <w:t xml:space="preserve"> </w:t>
      </w:r>
      <w:r w:rsidR="00A57E99" w:rsidRPr="00AE0055">
        <w:rPr>
          <w:spacing w:val="-2"/>
          <w:lang w:val="en-GB"/>
        </w:rPr>
        <w:t>Sitting in his</w:t>
      </w:r>
      <w:r w:rsidR="00644EA1" w:rsidRPr="00AE0055">
        <w:rPr>
          <w:spacing w:val="-2"/>
          <w:lang w:val="en-GB"/>
        </w:rPr>
        <w:t xml:space="preserve"> office overloo</w:t>
      </w:r>
      <w:r w:rsidR="00F27D68" w:rsidRPr="00AE0055">
        <w:rPr>
          <w:spacing w:val="-2"/>
          <w:lang w:val="en-GB"/>
        </w:rPr>
        <w:t>king a leafy district of Essen</w:t>
      </w:r>
      <w:r w:rsidR="00ED30A4" w:rsidRPr="00AE0055">
        <w:rPr>
          <w:spacing w:val="-2"/>
          <w:lang w:val="en-GB"/>
        </w:rPr>
        <w:t xml:space="preserve"> in</w:t>
      </w:r>
      <w:r w:rsidR="00F27D68" w:rsidRPr="00AE0055">
        <w:rPr>
          <w:spacing w:val="-2"/>
          <w:lang w:val="en-GB"/>
        </w:rPr>
        <w:t xml:space="preserve"> Germany’s</w:t>
      </w:r>
      <w:r w:rsidR="00644EA1" w:rsidRPr="00AE0055">
        <w:rPr>
          <w:spacing w:val="-2"/>
          <w:lang w:val="en-GB"/>
        </w:rPr>
        <w:t xml:space="preserve"> </w:t>
      </w:r>
      <w:r w:rsidR="00DB63FB" w:rsidRPr="00AE0055">
        <w:rPr>
          <w:spacing w:val="-2"/>
          <w:lang w:val="en-GB"/>
        </w:rPr>
        <w:t>otherwise-industrial</w:t>
      </w:r>
      <w:r w:rsidR="00644EA1" w:rsidRPr="00AE0055">
        <w:rPr>
          <w:spacing w:val="-2"/>
          <w:lang w:val="en-GB"/>
        </w:rPr>
        <w:t xml:space="preserve"> skyline, he pondered new </w:t>
      </w:r>
      <w:r w:rsidR="006057FA" w:rsidRPr="00AE0055">
        <w:rPr>
          <w:spacing w:val="-2"/>
          <w:lang w:val="en-GB"/>
        </w:rPr>
        <w:t xml:space="preserve">challenges and </w:t>
      </w:r>
      <w:r w:rsidR="00644EA1" w:rsidRPr="00AE0055">
        <w:rPr>
          <w:spacing w:val="-2"/>
          <w:lang w:val="en-GB"/>
        </w:rPr>
        <w:t xml:space="preserve">directions </w:t>
      </w:r>
      <w:r w:rsidR="006057FA" w:rsidRPr="00AE0055">
        <w:rPr>
          <w:spacing w:val="-2"/>
          <w:lang w:val="en-GB"/>
        </w:rPr>
        <w:t>he</w:t>
      </w:r>
      <w:r w:rsidR="00644EA1" w:rsidRPr="00AE0055">
        <w:rPr>
          <w:spacing w:val="-2"/>
          <w:lang w:val="en-GB"/>
        </w:rPr>
        <w:t xml:space="preserve"> might take</w:t>
      </w:r>
      <w:r w:rsidR="006057FA" w:rsidRPr="00AE0055">
        <w:rPr>
          <w:spacing w:val="-2"/>
          <w:lang w:val="en-GB"/>
        </w:rPr>
        <w:t xml:space="preserve"> </w:t>
      </w:r>
      <w:proofErr w:type="spellStart"/>
      <w:r w:rsidR="006057FA" w:rsidRPr="00AE0055">
        <w:rPr>
          <w:spacing w:val="-2"/>
          <w:lang w:val="en-GB"/>
        </w:rPr>
        <w:t>iCon</w:t>
      </w:r>
      <w:proofErr w:type="spellEnd"/>
      <w:r w:rsidR="00A57E99" w:rsidRPr="00DB6A71">
        <w:rPr>
          <w:lang w:val="en-GB"/>
        </w:rPr>
        <w:t>.</w:t>
      </w:r>
    </w:p>
    <w:p w14:paraId="0B687768" w14:textId="77777777" w:rsidR="006B3676" w:rsidRDefault="006B3676" w:rsidP="00A73A3C">
      <w:pPr>
        <w:pStyle w:val="BodyTextMain"/>
        <w:rPr>
          <w:lang w:val="en-GB"/>
        </w:rPr>
      </w:pPr>
    </w:p>
    <w:p w14:paraId="68B1B771" w14:textId="35A3C469" w:rsidR="006A274C" w:rsidRPr="00E80F6D" w:rsidRDefault="00187CC0" w:rsidP="00E80F6D">
      <w:pPr>
        <w:pStyle w:val="BodyTextMain"/>
      </w:pPr>
      <w:proofErr w:type="spellStart"/>
      <w:r w:rsidRPr="00E80F6D">
        <w:t>Grellmann</w:t>
      </w:r>
      <w:proofErr w:type="spellEnd"/>
      <w:r w:rsidR="0075393E" w:rsidRPr="00E80F6D">
        <w:t xml:space="preserve"> </w:t>
      </w:r>
      <w:r w:rsidR="00A57E99" w:rsidRPr="00E80F6D">
        <w:t xml:space="preserve">originally </w:t>
      </w:r>
      <w:r w:rsidR="00644EA1" w:rsidRPr="00E80F6D">
        <w:t xml:space="preserve">took </w:t>
      </w:r>
      <w:r w:rsidR="00480B4A" w:rsidRPr="00E80F6D">
        <w:t xml:space="preserve">the helm of </w:t>
      </w:r>
      <w:r w:rsidR="00EE7318" w:rsidRPr="00E80F6D">
        <w:t xml:space="preserve">RWE Consulting—the predecessor to </w:t>
      </w:r>
      <w:proofErr w:type="spellStart"/>
      <w:r w:rsidR="00EE7318" w:rsidRPr="00E80F6D">
        <w:t>iCon</w:t>
      </w:r>
      <w:proofErr w:type="spellEnd"/>
      <w:r w:rsidR="00EE7318" w:rsidRPr="00E80F6D">
        <w:t>—</w:t>
      </w:r>
      <w:r w:rsidR="00A57E99" w:rsidRPr="00E80F6D">
        <w:t>in 2007</w:t>
      </w:r>
      <w:r w:rsidR="00EE7318" w:rsidRPr="00E80F6D">
        <w:t xml:space="preserve">. </w:t>
      </w:r>
      <w:r w:rsidR="00755ECE" w:rsidRPr="00E80F6D">
        <w:t xml:space="preserve">As an internal consulting department within </w:t>
      </w:r>
      <w:r w:rsidR="004227E7" w:rsidRPr="00E80F6D">
        <w:t>the</w:t>
      </w:r>
      <w:r w:rsidR="00755ECE" w:rsidRPr="00E80F6D">
        <w:t xml:space="preserve"> RWE </w:t>
      </w:r>
      <w:r w:rsidR="00D17B99" w:rsidRPr="00E80F6D">
        <w:t>G</w:t>
      </w:r>
      <w:r w:rsidR="00755ECE" w:rsidRPr="00E80F6D">
        <w:t>roup</w:t>
      </w:r>
      <w:r w:rsidR="00D17B99" w:rsidRPr="00E80F6D">
        <w:t xml:space="preserve"> (RWE)</w:t>
      </w:r>
      <w:r w:rsidR="00755ECE" w:rsidRPr="00E80F6D">
        <w:t xml:space="preserve"> in Germany, </w:t>
      </w:r>
      <w:proofErr w:type="spellStart"/>
      <w:r w:rsidR="00755ECE" w:rsidRPr="00E80F6D">
        <w:t>iC</w:t>
      </w:r>
      <w:r w:rsidR="00EE7318" w:rsidRPr="00E80F6D">
        <w:t>on</w:t>
      </w:r>
      <w:proofErr w:type="spellEnd"/>
      <w:r w:rsidR="00A3623F" w:rsidRPr="00E80F6D">
        <w:t xml:space="preserve"> mainly conducted information technology (IT) implementation and project management on behalf of entities within </w:t>
      </w:r>
      <w:r w:rsidR="00F75F30" w:rsidRPr="00E80F6D">
        <w:t>RWE</w:t>
      </w:r>
      <w:r w:rsidR="00A3623F" w:rsidRPr="00E80F6D">
        <w:t>.</w:t>
      </w:r>
      <w:r w:rsidR="00EE7318" w:rsidRPr="00E80F6D">
        <w:t xml:space="preserve"> </w:t>
      </w:r>
      <w:r w:rsidR="00C63178" w:rsidRPr="00E80F6D">
        <w:t xml:space="preserve">While </w:t>
      </w:r>
      <w:r w:rsidR="00D7443B" w:rsidRPr="00E80F6D">
        <w:t>t</w:t>
      </w:r>
      <w:r w:rsidR="00853D39" w:rsidRPr="00E80F6D">
        <w:t xml:space="preserve">he newly formed </w:t>
      </w:r>
      <w:proofErr w:type="spellStart"/>
      <w:r w:rsidR="00853D39" w:rsidRPr="00E80F6D">
        <w:t>iCon</w:t>
      </w:r>
      <w:proofErr w:type="spellEnd"/>
      <w:r w:rsidR="00853D39" w:rsidRPr="00E80F6D">
        <w:t xml:space="preserve"> could rely on </w:t>
      </w:r>
      <w:r w:rsidR="006057FA" w:rsidRPr="00E80F6D">
        <w:t>this</w:t>
      </w:r>
      <w:r w:rsidR="006F7C04" w:rsidRPr="00E80F6D">
        <w:t xml:space="preserve"> </w:t>
      </w:r>
      <w:r w:rsidR="00480B4A" w:rsidRPr="00E80F6D">
        <w:t xml:space="preserve">safe </w:t>
      </w:r>
      <w:r w:rsidR="00C63178" w:rsidRPr="00E80F6D">
        <w:t>home for internal projects</w:t>
      </w:r>
      <w:r w:rsidR="00480B4A" w:rsidRPr="00E80F6D">
        <w:t>,</w:t>
      </w:r>
      <w:r w:rsidR="00D7443B" w:rsidRPr="00E80F6D">
        <w:t xml:space="preserve"> </w:t>
      </w:r>
      <w:proofErr w:type="spellStart"/>
      <w:r w:rsidRPr="00E80F6D">
        <w:t>Grellmann</w:t>
      </w:r>
      <w:proofErr w:type="spellEnd"/>
      <w:r w:rsidRPr="00E80F6D">
        <w:t xml:space="preserve"> </w:t>
      </w:r>
      <w:r w:rsidR="00644EA1" w:rsidRPr="00E80F6D">
        <w:t xml:space="preserve">was well aware of the </w:t>
      </w:r>
      <w:r w:rsidR="006B3676" w:rsidRPr="00E80F6D">
        <w:t>tough</w:t>
      </w:r>
      <w:r w:rsidR="00644EA1" w:rsidRPr="00E80F6D">
        <w:t xml:space="preserve"> </w:t>
      </w:r>
      <w:r w:rsidR="006B3676" w:rsidRPr="00E80F6D">
        <w:t xml:space="preserve">competition </w:t>
      </w:r>
      <w:r w:rsidR="00644EA1" w:rsidRPr="00E80F6D">
        <w:t xml:space="preserve">in </w:t>
      </w:r>
      <w:r w:rsidR="006B3676" w:rsidRPr="00E80F6D">
        <w:t>the</w:t>
      </w:r>
      <w:r w:rsidR="00282027" w:rsidRPr="00E80F6D">
        <w:t xml:space="preserve"> </w:t>
      </w:r>
      <w:r w:rsidR="00644EA1" w:rsidRPr="00E80F6D">
        <w:t xml:space="preserve">external </w:t>
      </w:r>
      <w:r w:rsidR="00755ECE" w:rsidRPr="00E80F6D">
        <w:t>management-consultancy market</w:t>
      </w:r>
      <w:r w:rsidR="00644EA1" w:rsidRPr="00E80F6D">
        <w:t>.</w:t>
      </w:r>
      <w:r w:rsidR="0016506F" w:rsidRPr="00E80F6D">
        <w:t xml:space="preserve"> </w:t>
      </w:r>
      <w:r w:rsidR="006F7C04" w:rsidRPr="00E80F6D">
        <w:t>How c</w:t>
      </w:r>
      <w:r w:rsidR="00B723DD" w:rsidRPr="00E80F6D">
        <w:t>ould</w:t>
      </w:r>
      <w:r w:rsidR="006F7C04" w:rsidRPr="00E80F6D">
        <w:t xml:space="preserve"> </w:t>
      </w:r>
      <w:proofErr w:type="spellStart"/>
      <w:r w:rsidR="006F7C04" w:rsidRPr="00E80F6D">
        <w:t>iCon</w:t>
      </w:r>
      <w:proofErr w:type="spellEnd"/>
      <w:r w:rsidR="006F7C04" w:rsidRPr="00E80F6D">
        <w:t xml:space="preserve"> take steps to compete away from home?</w:t>
      </w:r>
    </w:p>
    <w:p w14:paraId="04D75B7F" w14:textId="77777777" w:rsidR="00D80BB1" w:rsidRPr="00DB6A71" w:rsidRDefault="00D80BB1" w:rsidP="002E3BCA">
      <w:pPr>
        <w:pStyle w:val="BodyTextMain"/>
        <w:rPr>
          <w:lang w:val="en-GB"/>
        </w:rPr>
      </w:pPr>
    </w:p>
    <w:p w14:paraId="62FC02A6" w14:textId="77777777" w:rsidR="00037B30" w:rsidRPr="007C3163" w:rsidRDefault="00037B30" w:rsidP="00A73A3C">
      <w:pPr>
        <w:pStyle w:val="Casehead1"/>
        <w:rPr>
          <w:b w:val="0"/>
          <w:lang w:val="de-DE"/>
        </w:rPr>
      </w:pPr>
    </w:p>
    <w:p w14:paraId="54DDCAC3" w14:textId="00B0DE99" w:rsidR="00B05571" w:rsidRPr="003A7662" w:rsidRDefault="006957B4" w:rsidP="00A73A3C">
      <w:pPr>
        <w:pStyle w:val="Casehead1"/>
      </w:pPr>
      <w:r w:rsidRPr="003A7662">
        <w:rPr>
          <w:lang w:val="de-DE"/>
        </w:rPr>
        <w:t xml:space="preserve">RWE </w:t>
      </w:r>
      <w:r w:rsidR="00616045">
        <w:rPr>
          <w:lang w:val="de-DE"/>
        </w:rPr>
        <w:t>Group</w:t>
      </w:r>
    </w:p>
    <w:p w14:paraId="5BB87A72" w14:textId="77777777" w:rsidR="006A274C" w:rsidRPr="003A7662" w:rsidRDefault="006A274C" w:rsidP="002E3BCA">
      <w:pPr>
        <w:pStyle w:val="BodyTextMain"/>
        <w:rPr>
          <w:lang w:val="de-DE"/>
        </w:rPr>
      </w:pPr>
    </w:p>
    <w:p w14:paraId="4F3E5EED" w14:textId="5B090C13" w:rsidR="006957B4" w:rsidRPr="00DB6A71" w:rsidRDefault="006957B4" w:rsidP="00A73A3C">
      <w:pPr>
        <w:pStyle w:val="BodyTextMain"/>
        <w:rPr>
          <w:lang w:val="en-GB"/>
        </w:rPr>
      </w:pPr>
      <w:r w:rsidRPr="003A7662">
        <w:rPr>
          <w:lang w:val="de-DE"/>
        </w:rPr>
        <w:t>RWE was founded in Essen, Germany</w:t>
      </w:r>
      <w:r w:rsidR="00F92B8B" w:rsidRPr="003A7662">
        <w:rPr>
          <w:lang w:val="de-DE"/>
        </w:rPr>
        <w:t>,</w:t>
      </w:r>
      <w:r w:rsidRPr="003A7662">
        <w:rPr>
          <w:lang w:val="de-DE"/>
        </w:rPr>
        <w:t xml:space="preserve"> in 1898 as </w:t>
      </w:r>
      <w:r w:rsidRPr="003A7662">
        <w:rPr>
          <w:i/>
          <w:lang w:val="de-DE"/>
        </w:rPr>
        <w:t>R</w:t>
      </w:r>
      <w:r w:rsidR="00EE7A9C" w:rsidRPr="003A7662">
        <w:rPr>
          <w:i/>
          <w:lang w:val="de-DE"/>
        </w:rPr>
        <w:t xml:space="preserve">heinisch-Westfälisches </w:t>
      </w:r>
      <w:r w:rsidRPr="003A7662">
        <w:rPr>
          <w:i/>
          <w:lang w:val="de-DE"/>
        </w:rPr>
        <w:t>Elektrizitätswerk Aktiengesellschaft</w:t>
      </w:r>
      <w:r w:rsidR="0034322C" w:rsidRPr="003A7662">
        <w:rPr>
          <w:lang w:val="de-DE"/>
        </w:rPr>
        <w:t xml:space="preserve"> </w:t>
      </w:r>
      <w:r w:rsidR="00480B4A" w:rsidRPr="003A7662">
        <w:rPr>
          <w:lang w:val="de-DE"/>
        </w:rPr>
        <w:t>(</w:t>
      </w:r>
      <w:r w:rsidR="00A22E43" w:rsidRPr="003A7662">
        <w:rPr>
          <w:lang w:val="de-DE"/>
        </w:rPr>
        <w:t>“</w:t>
      </w:r>
      <w:r w:rsidR="0034322C" w:rsidRPr="003A7662">
        <w:rPr>
          <w:lang w:val="de-DE"/>
        </w:rPr>
        <w:t>Rhine-Westphalian Power Station Stock Company</w:t>
      </w:r>
      <w:r w:rsidR="00A22E43" w:rsidRPr="003A7662">
        <w:rPr>
          <w:lang w:val="de-DE"/>
        </w:rPr>
        <w:t>”</w:t>
      </w:r>
      <w:r w:rsidR="00EE7A9C" w:rsidRPr="003A7662">
        <w:rPr>
          <w:lang w:val="de-DE"/>
        </w:rPr>
        <w:t xml:space="preserve">). </w:t>
      </w:r>
      <w:r w:rsidR="00CB1213" w:rsidRPr="00DB6A71">
        <w:rPr>
          <w:lang w:val="en-GB"/>
        </w:rPr>
        <w:t>The</w:t>
      </w:r>
      <w:r w:rsidRPr="00DB6A71">
        <w:rPr>
          <w:lang w:val="en-GB"/>
        </w:rPr>
        <w:t xml:space="preserve"> company </w:t>
      </w:r>
      <w:r w:rsidR="00CB1213" w:rsidRPr="00DB6A71">
        <w:rPr>
          <w:lang w:val="en-GB"/>
        </w:rPr>
        <w:t xml:space="preserve">had </w:t>
      </w:r>
      <w:r w:rsidRPr="00DB6A71">
        <w:rPr>
          <w:lang w:val="en-GB"/>
        </w:rPr>
        <w:t>won a contract from the city</w:t>
      </w:r>
      <w:r w:rsidR="00CB1213" w:rsidRPr="00DB6A71">
        <w:rPr>
          <w:lang w:val="en-GB"/>
        </w:rPr>
        <w:t xml:space="preserve"> of Essen</w:t>
      </w:r>
      <w:r w:rsidRPr="00DB6A71">
        <w:rPr>
          <w:lang w:val="en-GB"/>
        </w:rPr>
        <w:t xml:space="preserve"> to build its first power plant</w:t>
      </w:r>
      <w:r w:rsidR="00037B30">
        <w:rPr>
          <w:lang w:val="en-GB"/>
        </w:rPr>
        <w:t>,</w:t>
      </w:r>
      <w:r w:rsidR="00CB1213" w:rsidRPr="00DB6A71">
        <w:rPr>
          <w:lang w:val="en-GB"/>
        </w:rPr>
        <w:t xml:space="preserve"> </w:t>
      </w:r>
      <w:r w:rsidR="00037B30">
        <w:rPr>
          <w:lang w:val="en-GB"/>
        </w:rPr>
        <w:t xml:space="preserve">which </w:t>
      </w:r>
      <w:r w:rsidRPr="00DB6A71">
        <w:rPr>
          <w:lang w:val="en-GB"/>
        </w:rPr>
        <w:t xml:space="preserve">was operational by 1900. By </w:t>
      </w:r>
      <w:r w:rsidR="00CB1213" w:rsidRPr="00DB6A71">
        <w:rPr>
          <w:lang w:val="en-GB"/>
        </w:rPr>
        <w:t xml:space="preserve">the </w:t>
      </w:r>
      <w:r w:rsidRPr="00DB6A71">
        <w:rPr>
          <w:lang w:val="en-GB"/>
        </w:rPr>
        <w:t>early 2010</w:t>
      </w:r>
      <w:r w:rsidR="00CB1213" w:rsidRPr="00DB6A71">
        <w:rPr>
          <w:lang w:val="en-GB"/>
        </w:rPr>
        <w:t xml:space="preserve">s, the company had grown </w:t>
      </w:r>
      <w:r w:rsidR="00037B30">
        <w:rPr>
          <w:lang w:val="en-GB"/>
        </w:rPr>
        <w:t>to be</w:t>
      </w:r>
      <w:r w:rsidR="00037B30" w:rsidRPr="00DB6A71">
        <w:rPr>
          <w:lang w:val="en-GB"/>
        </w:rPr>
        <w:t xml:space="preserve"> </w:t>
      </w:r>
      <w:r w:rsidR="00CB1213" w:rsidRPr="00DB6A71">
        <w:rPr>
          <w:lang w:val="en-GB"/>
        </w:rPr>
        <w:t xml:space="preserve">one of </w:t>
      </w:r>
      <w:r w:rsidR="002A7E87" w:rsidRPr="00DB6A71">
        <w:rPr>
          <w:lang w:val="en-GB"/>
        </w:rPr>
        <w:t xml:space="preserve">the </w:t>
      </w:r>
      <w:r w:rsidR="00CB1213" w:rsidRPr="00DB6A71">
        <w:rPr>
          <w:lang w:val="en-GB"/>
        </w:rPr>
        <w:t>world’s largest</w:t>
      </w:r>
      <w:r w:rsidRPr="00DB6A71">
        <w:rPr>
          <w:lang w:val="en-GB"/>
        </w:rPr>
        <w:t xml:space="preserve"> energy giant</w:t>
      </w:r>
      <w:r w:rsidR="00CB1213" w:rsidRPr="00DB6A71">
        <w:rPr>
          <w:lang w:val="en-GB"/>
        </w:rPr>
        <w:t>s,</w:t>
      </w:r>
      <w:r w:rsidRPr="00DB6A71">
        <w:rPr>
          <w:lang w:val="en-GB"/>
        </w:rPr>
        <w:t xml:space="preserve"> spanning Europe with a business focused on </w:t>
      </w:r>
      <w:r w:rsidR="00A22E43">
        <w:rPr>
          <w:lang w:val="en-GB"/>
        </w:rPr>
        <w:t xml:space="preserve">the </w:t>
      </w:r>
      <w:r w:rsidRPr="00DB6A71">
        <w:rPr>
          <w:lang w:val="en-GB"/>
        </w:rPr>
        <w:t>generation, distribution, trading, and retail</w:t>
      </w:r>
      <w:r w:rsidR="00CB1213" w:rsidRPr="00DB6A71">
        <w:rPr>
          <w:lang w:val="en-GB"/>
        </w:rPr>
        <w:t xml:space="preserve"> of power</w:t>
      </w:r>
      <w:r w:rsidRPr="00DB6A71">
        <w:rPr>
          <w:lang w:val="en-GB"/>
        </w:rPr>
        <w:t xml:space="preserve">. </w:t>
      </w:r>
      <w:r w:rsidR="00C735B1" w:rsidRPr="00DB6A71">
        <w:rPr>
          <w:lang w:val="en-GB"/>
        </w:rPr>
        <w:t>In 2015, t</w:t>
      </w:r>
      <w:r w:rsidRPr="00DB6A71">
        <w:rPr>
          <w:lang w:val="en-GB"/>
        </w:rPr>
        <w:t xml:space="preserve">he company </w:t>
      </w:r>
      <w:r w:rsidR="003441ED" w:rsidRPr="00DB6A71">
        <w:rPr>
          <w:lang w:val="en-GB"/>
        </w:rPr>
        <w:t xml:space="preserve">had </w:t>
      </w:r>
      <w:r w:rsidRPr="00DB6A71">
        <w:rPr>
          <w:lang w:val="en-GB"/>
        </w:rPr>
        <w:t xml:space="preserve">an </w:t>
      </w:r>
      <w:r w:rsidR="00EE7A9C" w:rsidRPr="00DB6A71">
        <w:rPr>
          <w:lang w:val="en-GB"/>
        </w:rPr>
        <w:t>earnings before interest, tax, depreciation</w:t>
      </w:r>
      <w:r w:rsidR="00F92B8B">
        <w:rPr>
          <w:lang w:val="en-GB"/>
        </w:rPr>
        <w:t>,</w:t>
      </w:r>
      <w:r w:rsidR="00EE7A9C" w:rsidRPr="00DB6A71">
        <w:rPr>
          <w:lang w:val="en-GB"/>
        </w:rPr>
        <w:t xml:space="preserve"> and amortization</w:t>
      </w:r>
      <w:r w:rsidR="00F92B8B">
        <w:rPr>
          <w:lang w:val="en-GB"/>
        </w:rPr>
        <w:t xml:space="preserve"> (EBITDA)</w:t>
      </w:r>
      <w:r w:rsidR="00EE7A9C" w:rsidRPr="00DB6A71">
        <w:rPr>
          <w:lang w:val="en-GB"/>
        </w:rPr>
        <w:t xml:space="preserve"> </w:t>
      </w:r>
      <w:r w:rsidRPr="00DB6A71">
        <w:rPr>
          <w:lang w:val="en-GB"/>
        </w:rPr>
        <w:t>of €7 billion</w:t>
      </w:r>
      <w:r w:rsidR="002B1A1E" w:rsidRPr="00DB6A71">
        <w:rPr>
          <w:rStyle w:val="FootnoteReference"/>
          <w:lang w:val="en-GB"/>
        </w:rPr>
        <w:footnoteReference w:id="2"/>
      </w:r>
      <w:r w:rsidRPr="00DB6A71">
        <w:rPr>
          <w:lang w:val="en-GB"/>
        </w:rPr>
        <w:t xml:space="preserve"> from a revenue of €48.6 billion</w:t>
      </w:r>
      <w:r w:rsidR="005B360B">
        <w:rPr>
          <w:lang w:val="en-GB"/>
        </w:rPr>
        <w:t xml:space="preserve"> and</w:t>
      </w:r>
      <w:r w:rsidRPr="00DB6A71">
        <w:rPr>
          <w:lang w:val="en-GB"/>
        </w:rPr>
        <w:t xml:space="preserve"> with a total workforce of 60,000 employe</w:t>
      </w:r>
      <w:r w:rsidR="00B063E6" w:rsidRPr="00DB6A71">
        <w:rPr>
          <w:lang w:val="en-GB"/>
        </w:rPr>
        <w:t>es</w:t>
      </w:r>
      <w:r w:rsidRPr="00DB6A71">
        <w:rPr>
          <w:lang w:val="en-GB"/>
        </w:rPr>
        <w:t>.</w:t>
      </w:r>
      <w:r w:rsidR="001A2FFA" w:rsidRPr="00DB6A71">
        <w:rPr>
          <w:rStyle w:val="FootnoteReference"/>
          <w:lang w:val="en-GB"/>
        </w:rPr>
        <w:footnoteReference w:id="3"/>
      </w:r>
    </w:p>
    <w:p w14:paraId="24375E0D" w14:textId="77777777" w:rsidR="006957B4" w:rsidRPr="00DB6A71" w:rsidRDefault="006957B4" w:rsidP="006957B4">
      <w:pPr>
        <w:pStyle w:val="NoSpacing"/>
        <w:jc w:val="both"/>
        <w:rPr>
          <w:rFonts w:ascii="Times New Roman" w:hAnsi="Times New Roman" w:cs="Times New Roman"/>
          <w:lang w:val="en-GB"/>
        </w:rPr>
      </w:pPr>
    </w:p>
    <w:p w14:paraId="7B1FD855" w14:textId="797B4E8B" w:rsidR="006957B4" w:rsidRPr="00DB6A71" w:rsidRDefault="006957B4" w:rsidP="00A73A3C">
      <w:pPr>
        <w:pStyle w:val="BodyTextMain"/>
        <w:rPr>
          <w:lang w:val="en-GB"/>
        </w:rPr>
      </w:pPr>
      <w:r w:rsidRPr="00DB6A71">
        <w:rPr>
          <w:lang w:val="en-GB"/>
        </w:rPr>
        <w:t xml:space="preserve">RWE was firmly positioned in the “old world” of </w:t>
      </w:r>
      <w:r w:rsidR="00C4057C" w:rsidRPr="00DB6A71">
        <w:rPr>
          <w:lang w:val="en-GB"/>
        </w:rPr>
        <w:t xml:space="preserve">energy </w:t>
      </w:r>
      <w:r w:rsidR="00DA5E7B" w:rsidRPr="00DB6A71">
        <w:rPr>
          <w:lang w:val="en-GB"/>
        </w:rPr>
        <w:t>generation</w:t>
      </w:r>
      <w:r w:rsidR="00DA11C2">
        <w:rPr>
          <w:lang w:val="en-GB"/>
        </w:rPr>
        <w:t>—</w:t>
      </w:r>
      <w:r w:rsidR="00DA5E7B" w:rsidRPr="00DB6A71">
        <w:rPr>
          <w:lang w:val="en-GB"/>
        </w:rPr>
        <w:t>32</w:t>
      </w:r>
      <w:r w:rsidR="00EE7A9C" w:rsidRPr="00DB6A71">
        <w:rPr>
          <w:lang w:val="en-GB"/>
        </w:rPr>
        <w:t xml:space="preserve"> per cent</w:t>
      </w:r>
      <w:r w:rsidRPr="00DB6A71">
        <w:rPr>
          <w:lang w:val="en-GB"/>
        </w:rPr>
        <w:t xml:space="preserve"> of </w:t>
      </w:r>
      <w:r w:rsidR="008F5838">
        <w:rPr>
          <w:lang w:val="en-GB"/>
        </w:rPr>
        <w:t>electricity-generation</w:t>
      </w:r>
      <w:r w:rsidR="00DA5E7B" w:rsidRPr="00DB6A71">
        <w:rPr>
          <w:lang w:val="en-GB"/>
        </w:rPr>
        <w:t xml:space="preserve"> capacity was based on gas</w:t>
      </w:r>
      <w:r w:rsidRPr="00DB6A71">
        <w:rPr>
          <w:lang w:val="en-GB"/>
        </w:rPr>
        <w:t xml:space="preserve">, </w:t>
      </w:r>
      <w:r w:rsidR="00DA5E7B" w:rsidRPr="00DB6A71">
        <w:rPr>
          <w:lang w:val="en-GB"/>
        </w:rPr>
        <w:t>23</w:t>
      </w:r>
      <w:r w:rsidR="00EE7A9C" w:rsidRPr="00DB6A71">
        <w:rPr>
          <w:lang w:val="en-GB"/>
        </w:rPr>
        <w:t xml:space="preserve"> per cent</w:t>
      </w:r>
      <w:r w:rsidR="00DA5E7B" w:rsidRPr="00DB6A71">
        <w:rPr>
          <w:lang w:val="en-GB"/>
        </w:rPr>
        <w:t xml:space="preserve"> on lignite (mined by the company), </w:t>
      </w:r>
      <w:r w:rsidR="00EE7A9C" w:rsidRPr="00DB6A71">
        <w:rPr>
          <w:lang w:val="en-GB"/>
        </w:rPr>
        <w:t>22 per cent</w:t>
      </w:r>
      <w:r w:rsidRPr="00DB6A71">
        <w:rPr>
          <w:lang w:val="en-GB"/>
        </w:rPr>
        <w:t xml:space="preserve"> </w:t>
      </w:r>
      <w:r w:rsidR="00DA5E7B" w:rsidRPr="00DB6A71">
        <w:rPr>
          <w:lang w:val="en-GB"/>
        </w:rPr>
        <w:t>on hard coal,</w:t>
      </w:r>
      <w:r w:rsidRPr="00DB6A71">
        <w:rPr>
          <w:lang w:val="en-GB"/>
        </w:rPr>
        <w:t xml:space="preserve"> </w:t>
      </w:r>
      <w:proofErr w:type="gramStart"/>
      <w:r w:rsidR="00DA5E7B" w:rsidRPr="00DB6A71">
        <w:rPr>
          <w:lang w:val="en-GB"/>
        </w:rPr>
        <w:t>8</w:t>
      </w:r>
      <w:proofErr w:type="gramEnd"/>
      <w:r w:rsidR="00EE7A9C" w:rsidRPr="00DB6A71">
        <w:rPr>
          <w:lang w:val="en-GB"/>
        </w:rPr>
        <w:t xml:space="preserve"> per cent</w:t>
      </w:r>
      <w:r w:rsidRPr="00DB6A71">
        <w:rPr>
          <w:lang w:val="en-GB"/>
        </w:rPr>
        <w:t xml:space="preserve"> </w:t>
      </w:r>
      <w:r w:rsidR="00DA5E7B" w:rsidRPr="00DB6A71">
        <w:rPr>
          <w:lang w:val="en-GB"/>
        </w:rPr>
        <w:t xml:space="preserve">on </w:t>
      </w:r>
      <w:r w:rsidRPr="00DB6A71">
        <w:rPr>
          <w:lang w:val="en-GB"/>
        </w:rPr>
        <w:t xml:space="preserve">nuclear, and only </w:t>
      </w:r>
      <w:r w:rsidR="00DA5E7B" w:rsidRPr="00DB6A71">
        <w:rPr>
          <w:lang w:val="en-GB"/>
        </w:rPr>
        <w:t>9</w:t>
      </w:r>
      <w:r w:rsidR="00EE7A9C" w:rsidRPr="00DB6A71">
        <w:rPr>
          <w:lang w:val="en-GB"/>
        </w:rPr>
        <w:t xml:space="preserve"> per cent</w:t>
      </w:r>
      <w:r w:rsidRPr="00DB6A71">
        <w:rPr>
          <w:lang w:val="en-GB"/>
        </w:rPr>
        <w:t xml:space="preserve"> </w:t>
      </w:r>
      <w:r w:rsidR="00DA5E7B" w:rsidRPr="00DB6A71">
        <w:rPr>
          <w:lang w:val="en-GB"/>
        </w:rPr>
        <w:t xml:space="preserve">on </w:t>
      </w:r>
      <w:r w:rsidRPr="00DB6A71">
        <w:rPr>
          <w:lang w:val="en-GB"/>
        </w:rPr>
        <w:t>renewables.</w:t>
      </w:r>
      <w:r w:rsidR="001A2FFA" w:rsidRPr="00DB6A71">
        <w:rPr>
          <w:rStyle w:val="FootnoteReference"/>
          <w:lang w:val="en-GB"/>
        </w:rPr>
        <w:footnoteReference w:id="4"/>
      </w:r>
      <w:r w:rsidRPr="00DB6A71">
        <w:rPr>
          <w:lang w:val="en-GB"/>
        </w:rPr>
        <w:t xml:space="preserve"> The distribution business was in a dominant position </w:t>
      </w:r>
      <w:r w:rsidRPr="00DB6A71">
        <w:rPr>
          <w:lang w:val="en-GB"/>
        </w:rPr>
        <w:lastRenderedPageBreak/>
        <w:t>in Germany and Eastern Europe</w:t>
      </w:r>
      <w:r w:rsidR="00DA11C2">
        <w:rPr>
          <w:lang w:val="en-GB"/>
        </w:rPr>
        <w:t>,</w:t>
      </w:r>
      <w:r w:rsidRPr="00DB6A71">
        <w:rPr>
          <w:lang w:val="en-GB"/>
        </w:rPr>
        <w:t xml:space="preserve"> with over 570,000 </w:t>
      </w:r>
      <w:r w:rsidR="00DA11C2">
        <w:rPr>
          <w:lang w:val="en-GB"/>
        </w:rPr>
        <w:t>kilometres</w:t>
      </w:r>
      <w:r w:rsidRPr="00DB6A71">
        <w:rPr>
          <w:lang w:val="en-GB"/>
        </w:rPr>
        <w:t xml:space="preserve"> of grid network</w:t>
      </w:r>
      <w:r w:rsidR="00A22E43">
        <w:rPr>
          <w:lang w:val="en-GB"/>
        </w:rPr>
        <w:t xml:space="preserve"> and </w:t>
      </w:r>
      <w:r w:rsidRPr="00DB6A71">
        <w:rPr>
          <w:lang w:val="en-GB"/>
        </w:rPr>
        <w:t>approximately 3,000 electricity</w:t>
      </w:r>
      <w:r w:rsidR="00A22E43">
        <w:rPr>
          <w:lang w:val="en-GB"/>
        </w:rPr>
        <w:t>-</w:t>
      </w:r>
      <w:r w:rsidRPr="00DB6A71">
        <w:rPr>
          <w:lang w:val="en-GB"/>
        </w:rPr>
        <w:t xml:space="preserve"> and 800 </w:t>
      </w:r>
      <w:r w:rsidR="008F5838">
        <w:rPr>
          <w:lang w:val="en-GB"/>
        </w:rPr>
        <w:t>gas-network</w:t>
      </w:r>
      <w:r w:rsidRPr="00DB6A71">
        <w:rPr>
          <w:lang w:val="en-GB"/>
        </w:rPr>
        <w:t xml:space="preserve"> licen</w:t>
      </w:r>
      <w:r w:rsidR="00037B30">
        <w:rPr>
          <w:lang w:val="en-GB"/>
        </w:rPr>
        <w:t>c</w:t>
      </w:r>
      <w:r w:rsidRPr="00DB6A71">
        <w:rPr>
          <w:lang w:val="en-GB"/>
        </w:rPr>
        <w:t>es.</w:t>
      </w:r>
      <w:r w:rsidR="001A2FFA" w:rsidRPr="00DB6A71">
        <w:rPr>
          <w:rStyle w:val="FootnoteReference"/>
          <w:lang w:val="en-GB"/>
        </w:rPr>
        <w:footnoteReference w:id="5"/>
      </w:r>
      <w:r w:rsidR="00F82CBD" w:rsidRPr="00DB6A71">
        <w:rPr>
          <w:lang w:val="en-GB"/>
        </w:rPr>
        <w:t xml:space="preserve"> Long-</w:t>
      </w:r>
      <w:r w:rsidRPr="00DB6A71">
        <w:rPr>
          <w:lang w:val="en-GB"/>
        </w:rPr>
        <w:t>term contracts provided a stable cash flow with high predictability. Barriers to entry in this sector were high</w:t>
      </w:r>
      <w:r w:rsidR="00DA11C2">
        <w:rPr>
          <w:lang w:val="en-GB"/>
        </w:rPr>
        <w:t>,</w:t>
      </w:r>
      <w:r w:rsidRPr="00DB6A71">
        <w:rPr>
          <w:lang w:val="en-GB"/>
        </w:rPr>
        <w:t xml:space="preserve"> owing to the complex tendering process for each </w:t>
      </w:r>
      <w:r w:rsidR="008F5838">
        <w:rPr>
          <w:lang w:val="en-GB"/>
        </w:rPr>
        <w:t>subsection</w:t>
      </w:r>
      <w:r w:rsidRPr="00DB6A71">
        <w:rPr>
          <w:lang w:val="en-GB"/>
        </w:rPr>
        <w:t xml:space="preserve"> of</w:t>
      </w:r>
      <w:r w:rsidR="00D92373" w:rsidRPr="00DB6A71">
        <w:rPr>
          <w:lang w:val="en-GB"/>
        </w:rPr>
        <w:t xml:space="preserve"> the</w:t>
      </w:r>
      <w:r w:rsidRPr="00DB6A71">
        <w:rPr>
          <w:lang w:val="en-GB"/>
        </w:rPr>
        <w:t xml:space="preserve"> grid and</w:t>
      </w:r>
      <w:r w:rsidR="008F5838">
        <w:rPr>
          <w:lang w:val="en-GB"/>
        </w:rPr>
        <w:t xml:space="preserve"> the </w:t>
      </w:r>
      <w:r w:rsidR="003441ED" w:rsidRPr="00DB6A71">
        <w:rPr>
          <w:lang w:val="en-GB"/>
        </w:rPr>
        <w:t>presence of</w:t>
      </w:r>
      <w:r w:rsidRPr="00DB6A71">
        <w:rPr>
          <w:lang w:val="en-GB"/>
        </w:rPr>
        <w:t xml:space="preserve"> </w:t>
      </w:r>
      <w:r w:rsidR="008F5838">
        <w:rPr>
          <w:lang w:val="en-GB"/>
        </w:rPr>
        <w:t>long-standing</w:t>
      </w:r>
      <w:r w:rsidRPr="00DB6A71">
        <w:rPr>
          <w:lang w:val="en-GB"/>
        </w:rPr>
        <w:t xml:space="preserve"> incumbents. By the time </w:t>
      </w:r>
      <w:r w:rsidR="00011B71" w:rsidRPr="00DB6A71">
        <w:rPr>
          <w:lang w:val="en-GB"/>
        </w:rPr>
        <w:t xml:space="preserve">the </w:t>
      </w:r>
      <w:r w:rsidRPr="00DB6A71">
        <w:rPr>
          <w:lang w:val="en-GB"/>
        </w:rPr>
        <w:t>decision</w:t>
      </w:r>
      <w:r w:rsidR="00011B71" w:rsidRPr="00DB6A71">
        <w:rPr>
          <w:lang w:val="en-GB"/>
        </w:rPr>
        <w:t xml:space="preserve"> was made in 2016 to </w:t>
      </w:r>
      <w:r w:rsidR="008F5838">
        <w:rPr>
          <w:lang w:val="en-GB"/>
        </w:rPr>
        <w:t>separate</w:t>
      </w:r>
      <w:r w:rsidR="00362242" w:rsidRPr="00DB6A71">
        <w:rPr>
          <w:lang w:val="en-GB"/>
        </w:rPr>
        <w:t xml:space="preserve"> </w:t>
      </w:r>
      <w:r w:rsidR="00B72EC0">
        <w:rPr>
          <w:lang w:val="en-GB"/>
        </w:rPr>
        <w:t>the renewables, grid, and retail segments</w:t>
      </w:r>
      <w:r w:rsidR="00D17B99" w:rsidRPr="00DB6A71">
        <w:rPr>
          <w:lang w:val="en-GB"/>
        </w:rPr>
        <w:t xml:space="preserve"> </w:t>
      </w:r>
      <w:r w:rsidR="00D92373" w:rsidRPr="00DB6A71">
        <w:rPr>
          <w:lang w:val="en-GB"/>
        </w:rPr>
        <w:t>from RWE</w:t>
      </w:r>
      <w:r w:rsidR="00D17B99">
        <w:rPr>
          <w:lang w:val="en-GB"/>
        </w:rPr>
        <w:t xml:space="preserve"> (i.e., to create </w:t>
      </w:r>
      <w:proofErr w:type="spellStart"/>
      <w:r w:rsidR="00B72EC0">
        <w:rPr>
          <w:lang w:val="en-GB"/>
        </w:rPr>
        <w:t>innogy</w:t>
      </w:r>
      <w:proofErr w:type="spellEnd"/>
      <w:r w:rsidR="00D17B99">
        <w:rPr>
          <w:lang w:val="en-GB"/>
        </w:rPr>
        <w:t>)</w:t>
      </w:r>
      <w:r w:rsidR="00011B71" w:rsidRPr="00DB6A71">
        <w:rPr>
          <w:lang w:val="en-GB"/>
        </w:rPr>
        <w:t>,</w:t>
      </w:r>
      <w:r w:rsidRPr="00DB6A71">
        <w:rPr>
          <w:lang w:val="en-GB"/>
        </w:rPr>
        <w:t xml:space="preserve"> the </w:t>
      </w:r>
      <w:r w:rsidR="00D17B99">
        <w:rPr>
          <w:lang w:val="en-GB"/>
        </w:rPr>
        <w:t>“</w:t>
      </w:r>
      <w:r w:rsidR="005E078A">
        <w:rPr>
          <w:lang w:val="en-GB"/>
        </w:rPr>
        <w:t>g</w:t>
      </w:r>
      <w:r w:rsidRPr="00DB6A71">
        <w:rPr>
          <w:lang w:val="en-GB"/>
        </w:rPr>
        <w:t>rid</w:t>
      </w:r>
      <w:r w:rsidR="00D17B99">
        <w:rPr>
          <w:lang w:val="en-GB"/>
        </w:rPr>
        <w:t>”</w:t>
      </w:r>
      <w:r w:rsidRPr="00DB6A71">
        <w:rPr>
          <w:lang w:val="en-GB"/>
        </w:rPr>
        <w:t xml:space="preserve"> segment was expected to provide almost </w:t>
      </w:r>
      <w:r w:rsidR="008F5838">
        <w:rPr>
          <w:lang w:val="en-GB"/>
        </w:rPr>
        <w:t>two-thirds</w:t>
      </w:r>
      <w:r w:rsidRPr="00DB6A71">
        <w:rPr>
          <w:lang w:val="en-GB"/>
        </w:rPr>
        <w:t xml:space="preserve"> of </w:t>
      </w:r>
      <w:proofErr w:type="spellStart"/>
      <w:r w:rsidR="00B72EC0">
        <w:rPr>
          <w:lang w:val="en-GB"/>
        </w:rPr>
        <w:t>innogy’s</w:t>
      </w:r>
      <w:proofErr w:type="spellEnd"/>
      <w:r w:rsidR="00D17B99" w:rsidRPr="00DB6A71">
        <w:rPr>
          <w:lang w:val="en-GB"/>
        </w:rPr>
        <w:t xml:space="preserve"> </w:t>
      </w:r>
      <w:r w:rsidRPr="00DB6A71">
        <w:rPr>
          <w:lang w:val="en-GB"/>
        </w:rPr>
        <w:t>EBITDA.</w:t>
      </w:r>
      <w:r w:rsidR="00F82CBD" w:rsidRPr="00DB6A71">
        <w:rPr>
          <w:rStyle w:val="FootnoteReference"/>
          <w:lang w:val="en-GB"/>
        </w:rPr>
        <w:footnoteReference w:id="6"/>
      </w:r>
    </w:p>
    <w:p w14:paraId="25780240" w14:textId="77777777" w:rsidR="006957B4" w:rsidRPr="00DB6A71" w:rsidRDefault="006957B4" w:rsidP="006957B4">
      <w:pPr>
        <w:pStyle w:val="NoSpacing"/>
        <w:jc w:val="both"/>
        <w:rPr>
          <w:rFonts w:ascii="Times New Roman" w:hAnsi="Times New Roman" w:cs="Times New Roman"/>
          <w:lang w:val="en-GB"/>
        </w:rPr>
      </w:pPr>
    </w:p>
    <w:p w14:paraId="07FB1823" w14:textId="05E0774A" w:rsidR="006957B4" w:rsidRPr="00DB6A71" w:rsidRDefault="005E39B4" w:rsidP="00A73A3C">
      <w:pPr>
        <w:pStyle w:val="BodyTextMain"/>
        <w:rPr>
          <w:lang w:val="en-GB"/>
        </w:rPr>
      </w:pPr>
      <w:r w:rsidRPr="00DB6A71">
        <w:rPr>
          <w:lang w:val="en-GB"/>
        </w:rPr>
        <w:t xml:space="preserve">In 2015, </w:t>
      </w:r>
      <w:r w:rsidR="006957B4" w:rsidRPr="00DB6A71">
        <w:rPr>
          <w:lang w:val="en-GB"/>
        </w:rPr>
        <w:t xml:space="preserve">RWE’s customer-facing business </w:t>
      </w:r>
      <w:r w:rsidR="00011B71" w:rsidRPr="00DB6A71">
        <w:rPr>
          <w:lang w:val="en-GB"/>
        </w:rPr>
        <w:t>(</w:t>
      </w:r>
      <w:r w:rsidR="00D17B99">
        <w:rPr>
          <w:lang w:val="en-GB"/>
        </w:rPr>
        <w:t>“</w:t>
      </w:r>
      <w:r w:rsidR="004901E1">
        <w:rPr>
          <w:lang w:val="en-GB"/>
        </w:rPr>
        <w:t>r</w:t>
      </w:r>
      <w:r w:rsidR="006957B4" w:rsidRPr="00DB6A71">
        <w:rPr>
          <w:lang w:val="en-GB"/>
        </w:rPr>
        <w:t>etail</w:t>
      </w:r>
      <w:r w:rsidR="00D17B99">
        <w:rPr>
          <w:lang w:val="en-GB"/>
        </w:rPr>
        <w:t>”</w:t>
      </w:r>
      <w:r w:rsidR="00011B71" w:rsidRPr="00DB6A71">
        <w:rPr>
          <w:lang w:val="en-GB"/>
        </w:rPr>
        <w:t>)</w:t>
      </w:r>
      <w:r w:rsidR="006957B4" w:rsidRPr="00DB6A71">
        <w:rPr>
          <w:lang w:val="en-GB"/>
        </w:rPr>
        <w:t xml:space="preserve"> grew to 16</w:t>
      </w:r>
      <w:r w:rsidR="00426360" w:rsidRPr="00DB6A71">
        <w:rPr>
          <w:lang w:val="en-GB"/>
        </w:rPr>
        <w:t xml:space="preserve"> million electricity </w:t>
      </w:r>
      <w:r w:rsidR="00037B30">
        <w:rPr>
          <w:lang w:val="en-GB"/>
        </w:rPr>
        <w:t xml:space="preserve">customers </w:t>
      </w:r>
      <w:r w:rsidR="00616045">
        <w:rPr>
          <w:lang w:val="en-GB"/>
        </w:rPr>
        <w:t>and seven</w:t>
      </w:r>
      <w:r w:rsidR="00426360" w:rsidRPr="00DB6A71">
        <w:rPr>
          <w:lang w:val="en-GB"/>
        </w:rPr>
        <w:t> </w:t>
      </w:r>
      <w:r w:rsidR="006957B4" w:rsidRPr="00DB6A71">
        <w:rPr>
          <w:lang w:val="en-GB"/>
        </w:rPr>
        <w:t>million gas customers across 11 European countries.</w:t>
      </w:r>
      <w:r w:rsidR="003B79BA" w:rsidRPr="00DB6A71">
        <w:rPr>
          <w:rStyle w:val="FootnoteReference"/>
          <w:lang w:val="en-GB"/>
        </w:rPr>
        <w:footnoteReference w:id="7"/>
      </w:r>
      <w:r w:rsidR="006957B4" w:rsidRPr="00DB6A71">
        <w:rPr>
          <w:lang w:val="en-GB"/>
        </w:rPr>
        <w:t xml:space="preserve"> The company </w:t>
      </w:r>
      <w:r w:rsidR="003B79BA" w:rsidRPr="00DB6A71">
        <w:rPr>
          <w:lang w:val="en-GB"/>
        </w:rPr>
        <w:t>ranked first or second in</w:t>
      </w:r>
      <w:r w:rsidR="00AD3EE8" w:rsidRPr="00DB6A71">
        <w:rPr>
          <w:lang w:val="en-GB"/>
        </w:rPr>
        <w:t xml:space="preserve"> market </w:t>
      </w:r>
      <w:r w:rsidR="003B79BA" w:rsidRPr="00DB6A71">
        <w:rPr>
          <w:lang w:val="en-GB"/>
        </w:rPr>
        <w:t xml:space="preserve">position </w:t>
      </w:r>
      <w:r w:rsidR="00AD3EE8" w:rsidRPr="00DB6A71">
        <w:rPr>
          <w:lang w:val="en-GB"/>
        </w:rPr>
        <w:t xml:space="preserve">in </w:t>
      </w:r>
      <w:r w:rsidR="006957B4" w:rsidRPr="00DB6A71">
        <w:rPr>
          <w:lang w:val="en-GB"/>
        </w:rPr>
        <w:t>Germany, the Netherlands, and the Czech Republic. Nevertheless, continuous deregulation posed a challenge</w:t>
      </w:r>
      <w:r w:rsidR="004901E1">
        <w:rPr>
          <w:lang w:val="en-GB"/>
        </w:rPr>
        <w:t>,</w:t>
      </w:r>
      <w:r w:rsidR="006957B4" w:rsidRPr="00DB6A71">
        <w:rPr>
          <w:lang w:val="en-GB"/>
        </w:rPr>
        <w:t xml:space="preserve"> and RWE had to deal with increased competition, thinning margins, and IT-related issues </w:t>
      </w:r>
      <w:r w:rsidR="00AD3EE8" w:rsidRPr="00DB6A71">
        <w:rPr>
          <w:lang w:val="en-GB"/>
        </w:rPr>
        <w:t>in its</w:t>
      </w:r>
      <w:r w:rsidR="006957B4" w:rsidRPr="00DB6A71">
        <w:rPr>
          <w:lang w:val="en-GB"/>
        </w:rPr>
        <w:t xml:space="preserve"> U</w:t>
      </w:r>
      <w:r w:rsidR="004901E1">
        <w:rPr>
          <w:lang w:val="en-GB"/>
        </w:rPr>
        <w:t xml:space="preserve">nited </w:t>
      </w:r>
      <w:r w:rsidR="006957B4" w:rsidRPr="00DB6A71">
        <w:rPr>
          <w:lang w:val="en-GB"/>
        </w:rPr>
        <w:t>K</w:t>
      </w:r>
      <w:r w:rsidR="00715C72">
        <w:rPr>
          <w:lang w:val="en-GB"/>
        </w:rPr>
        <w:t>ingdom</w:t>
      </w:r>
      <w:r w:rsidR="006957B4" w:rsidRPr="00DB6A71">
        <w:rPr>
          <w:lang w:val="en-GB"/>
        </w:rPr>
        <w:t xml:space="preserve"> </w:t>
      </w:r>
      <w:r w:rsidR="00AD3EE8" w:rsidRPr="00DB6A71">
        <w:rPr>
          <w:lang w:val="en-GB"/>
        </w:rPr>
        <w:t>subsidiary</w:t>
      </w:r>
      <w:r w:rsidR="006957B4" w:rsidRPr="00DB6A71">
        <w:rPr>
          <w:lang w:val="en-GB"/>
        </w:rPr>
        <w:t xml:space="preserve"> </w:t>
      </w:r>
      <w:r w:rsidR="00C117BA">
        <w:rPr>
          <w:lang w:val="en-GB"/>
        </w:rPr>
        <w:t xml:space="preserve">that were </w:t>
      </w:r>
      <w:r w:rsidR="006957B4" w:rsidRPr="00DB6A71">
        <w:rPr>
          <w:lang w:val="en-GB"/>
        </w:rPr>
        <w:t xml:space="preserve">causing </w:t>
      </w:r>
      <w:r w:rsidR="009474F2" w:rsidRPr="00DB6A71">
        <w:rPr>
          <w:lang w:val="en-GB"/>
        </w:rPr>
        <w:t xml:space="preserve">high </w:t>
      </w:r>
      <w:r w:rsidR="00AD3EE8" w:rsidRPr="00DB6A71">
        <w:rPr>
          <w:lang w:val="en-GB"/>
        </w:rPr>
        <w:t xml:space="preserve">customer turnover. </w:t>
      </w:r>
    </w:p>
    <w:p w14:paraId="266BB699" w14:textId="77777777" w:rsidR="006957B4" w:rsidRPr="00DB6A71" w:rsidRDefault="006957B4" w:rsidP="00A73A3C">
      <w:pPr>
        <w:pStyle w:val="BodyTextMain"/>
        <w:rPr>
          <w:lang w:val="en-GB"/>
        </w:rPr>
      </w:pPr>
    </w:p>
    <w:p w14:paraId="0D48C7C1" w14:textId="5C4F464C" w:rsidR="006957B4" w:rsidRPr="00DB6A71" w:rsidRDefault="006957B4" w:rsidP="00A73A3C">
      <w:pPr>
        <w:pStyle w:val="BodyTextMain"/>
        <w:rPr>
          <w:lang w:val="en-GB"/>
        </w:rPr>
      </w:pPr>
      <w:r w:rsidRPr="00DB6A71">
        <w:rPr>
          <w:lang w:val="en-GB"/>
        </w:rPr>
        <w:t>Apart from the three core segments</w:t>
      </w:r>
      <w:r w:rsidR="000747C5">
        <w:rPr>
          <w:lang w:val="en-GB"/>
        </w:rPr>
        <w:t xml:space="preserve"> (generation, grid</w:t>
      </w:r>
      <w:r w:rsidR="00037B30">
        <w:rPr>
          <w:lang w:val="en-GB"/>
        </w:rPr>
        <w:t>,</w:t>
      </w:r>
      <w:r w:rsidR="000747C5">
        <w:rPr>
          <w:lang w:val="en-GB"/>
        </w:rPr>
        <w:t xml:space="preserve"> and retail)</w:t>
      </w:r>
      <w:r w:rsidRPr="00DB6A71">
        <w:rPr>
          <w:lang w:val="en-GB"/>
        </w:rPr>
        <w:t xml:space="preserve">, RWE also ran its own </w:t>
      </w:r>
      <w:r w:rsidR="00C117BA">
        <w:rPr>
          <w:lang w:val="en-GB"/>
        </w:rPr>
        <w:t>energy-trading</w:t>
      </w:r>
      <w:r w:rsidRPr="00DB6A71">
        <w:rPr>
          <w:lang w:val="en-GB"/>
        </w:rPr>
        <w:t xml:space="preserve"> activities in the global commodity markets. Additionally, </w:t>
      </w:r>
      <w:r w:rsidR="003B79BA" w:rsidRPr="00DB6A71">
        <w:rPr>
          <w:lang w:val="en-GB"/>
        </w:rPr>
        <w:t>since 2013, RWE</w:t>
      </w:r>
      <w:r w:rsidRPr="00DB6A71">
        <w:rPr>
          <w:lang w:val="en-GB"/>
        </w:rPr>
        <w:t xml:space="preserve"> </w:t>
      </w:r>
      <w:r w:rsidR="00917E18">
        <w:rPr>
          <w:lang w:val="en-GB"/>
        </w:rPr>
        <w:t xml:space="preserve">had seen </w:t>
      </w:r>
      <w:r w:rsidRPr="00DB6A71">
        <w:rPr>
          <w:lang w:val="en-GB"/>
        </w:rPr>
        <w:t>a rapid expansion into the renewables</w:t>
      </w:r>
      <w:r w:rsidR="00C117BA">
        <w:rPr>
          <w:lang w:val="en-GB"/>
        </w:rPr>
        <w:t>-</w:t>
      </w:r>
      <w:r w:rsidRPr="00DB6A71">
        <w:rPr>
          <w:lang w:val="en-GB"/>
        </w:rPr>
        <w:t>generation sector. Focusing primarily on wind power, RWE became the third</w:t>
      </w:r>
      <w:r w:rsidR="00DE1198">
        <w:rPr>
          <w:lang w:val="en-GB"/>
        </w:rPr>
        <w:t>-</w:t>
      </w:r>
      <w:r w:rsidRPr="00DB6A71">
        <w:rPr>
          <w:lang w:val="en-GB"/>
        </w:rPr>
        <w:t xml:space="preserve">largest offshore wind farm operator in the world. </w:t>
      </w:r>
      <w:r w:rsidR="002278A6" w:rsidRPr="00DB6A71">
        <w:rPr>
          <w:lang w:val="en-GB"/>
        </w:rPr>
        <w:t>The push behind entry into</w:t>
      </w:r>
      <w:r w:rsidRPr="00DB6A71">
        <w:rPr>
          <w:lang w:val="en-GB"/>
        </w:rPr>
        <w:t xml:space="preserve"> this relatively nascent field </w:t>
      </w:r>
      <w:r w:rsidR="002278A6" w:rsidRPr="00DB6A71">
        <w:rPr>
          <w:lang w:val="en-GB"/>
        </w:rPr>
        <w:t>was</w:t>
      </w:r>
      <w:r w:rsidRPr="00DB6A71">
        <w:rPr>
          <w:lang w:val="en-GB"/>
        </w:rPr>
        <w:t xml:space="preserve"> Germany’s </w:t>
      </w:r>
      <w:bookmarkStart w:id="0" w:name="_Hlk522865089"/>
      <w:proofErr w:type="spellStart"/>
      <w:r w:rsidRPr="00DB6A71">
        <w:rPr>
          <w:i/>
          <w:lang w:val="en-GB"/>
        </w:rPr>
        <w:t>Energiewende</w:t>
      </w:r>
      <w:bookmarkEnd w:id="0"/>
      <w:proofErr w:type="spellEnd"/>
      <w:r w:rsidR="00F362AC" w:rsidRPr="00DB6A71">
        <w:rPr>
          <w:i/>
          <w:lang w:val="en-GB"/>
        </w:rPr>
        <w:t xml:space="preserve"> </w:t>
      </w:r>
      <w:r w:rsidR="00F362AC" w:rsidRPr="00DB6A71">
        <w:rPr>
          <w:lang w:val="en-GB"/>
        </w:rPr>
        <w:t>(</w:t>
      </w:r>
      <w:r w:rsidR="00917E18">
        <w:rPr>
          <w:lang w:val="en-GB"/>
        </w:rPr>
        <w:t>“</w:t>
      </w:r>
      <w:r w:rsidR="00F362AC" w:rsidRPr="00DB6A71">
        <w:rPr>
          <w:lang w:val="en-GB"/>
        </w:rPr>
        <w:t>energy transition</w:t>
      </w:r>
      <w:r w:rsidR="00917E18">
        <w:rPr>
          <w:lang w:val="en-GB"/>
        </w:rPr>
        <w:t>”</w:t>
      </w:r>
      <w:r w:rsidR="00F362AC" w:rsidRPr="00DB6A71">
        <w:rPr>
          <w:lang w:val="en-GB"/>
        </w:rPr>
        <w:t>)</w:t>
      </w:r>
      <w:r w:rsidRPr="00DB6A71">
        <w:rPr>
          <w:lang w:val="en-GB"/>
        </w:rPr>
        <w:t>.</w:t>
      </w:r>
    </w:p>
    <w:p w14:paraId="19CE066B" w14:textId="77777777" w:rsidR="000B79AD" w:rsidRPr="00DB6A71" w:rsidRDefault="000B79AD" w:rsidP="000B79AD">
      <w:pPr>
        <w:pStyle w:val="BodyTextMain"/>
        <w:rPr>
          <w:lang w:val="en-GB"/>
        </w:rPr>
      </w:pPr>
    </w:p>
    <w:p w14:paraId="0FD8E9C0" w14:textId="77777777" w:rsidR="00D80BB1" w:rsidRPr="00DB6A71" w:rsidRDefault="00D80BB1" w:rsidP="000B79AD">
      <w:pPr>
        <w:pStyle w:val="BodyTextMain"/>
        <w:rPr>
          <w:lang w:val="en-GB"/>
        </w:rPr>
      </w:pPr>
    </w:p>
    <w:p w14:paraId="0F8C2B0B" w14:textId="5597F206" w:rsidR="000B79AD" w:rsidRPr="00DB6A71" w:rsidRDefault="006957B4" w:rsidP="00A73A3C">
      <w:pPr>
        <w:pStyle w:val="Casehead1"/>
        <w:rPr>
          <w:lang w:val="en-GB"/>
        </w:rPr>
      </w:pPr>
      <w:r w:rsidRPr="00DB6A71">
        <w:rPr>
          <w:lang w:val="en-GB"/>
        </w:rPr>
        <w:t xml:space="preserve">GERMANY’s </w:t>
      </w:r>
      <w:r w:rsidR="002278A6" w:rsidRPr="00DB6A71">
        <w:rPr>
          <w:lang w:val="en-GB"/>
        </w:rPr>
        <w:t>Energiewende</w:t>
      </w:r>
      <w:r w:rsidR="00A91353" w:rsidRPr="00DB6A71">
        <w:rPr>
          <w:rStyle w:val="FootnoteReference"/>
          <w:lang w:val="en-GB"/>
        </w:rPr>
        <w:footnoteReference w:id="8"/>
      </w:r>
    </w:p>
    <w:p w14:paraId="5577D5B7" w14:textId="77777777" w:rsidR="000B79AD" w:rsidRPr="00DB6A71" w:rsidRDefault="000B79AD" w:rsidP="002E3BCA">
      <w:pPr>
        <w:pStyle w:val="BodyTextMain"/>
        <w:rPr>
          <w:lang w:val="en-GB"/>
        </w:rPr>
      </w:pPr>
    </w:p>
    <w:p w14:paraId="714EB567" w14:textId="75D8E179" w:rsidR="000E73D3" w:rsidRPr="00DB6A71" w:rsidRDefault="000E73D3" w:rsidP="00A73A3C">
      <w:pPr>
        <w:pStyle w:val="BodyTextMain"/>
        <w:rPr>
          <w:lang w:val="en-GB"/>
        </w:rPr>
      </w:pPr>
      <w:r w:rsidRPr="00DB6A71">
        <w:rPr>
          <w:lang w:val="en-GB"/>
        </w:rPr>
        <w:t xml:space="preserve">At the </w:t>
      </w:r>
      <w:r w:rsidR="0008728C" w:rsidRPr="00DB6A71">
        <w:rPr>
          <w:lang w:val="en-GB"/>
        </w:rPr>
        <w:t>turn</w:t>
      </w:r>
      <w:r w:rsidRPr="00DB6A71">
        <w:rPr>
          <w:lang w:val="en-GB"/>
        </w:rPr>
        <w:t xml:space="preserve"> of the 21st century</w:t>
      </w:r>
      <w:r w:rsidR="00EE7A9C" w:rsidRPr="00DB6A71">
        <w:rPr>
          <w:lang w:val="en-GB"/>
        </w:rPr>
        <w:t>,</w:t>
      </w:r>
      <w:r w:rsidRPr="00DB6A71">
        <w:rPr>
          <w:lang w:val="en-GB"/>
        </w:rPr>
        <w:t xml:space="preserve"> the German </w:t>
      </w:r>
      <w:r w:rsidR="00DE1198">
        <w:rPr>
          <w:lang w:val="en-GB"/>
        </w:rPr>
        <w:t>government</w:t>
      </w:r>
      <w:r w:rsidR="00DE1198" w:rsidRPr="00DB6A71">
        <w:rPr>
          <w:lang w:val="en-GB"/>
        </w:rPr>
        <w:t xml:space="preserve"> </w:t>
      </w:r>
      <w:r w:rsidR="000418C9" w:rsidRPr="00DB6A71">
        <w:rPr>
          <w:lang w:val="en-GB"/>
        </w:rPr>
        <w:t>embarked on a new</w:t>
      </w:r>
      <w:r w:rsidRPr="00DB6A71">
        <w:rPr>
          <w:lang w:val="en-GB"/>
        </w:rPr>
        <w:t xml:space="preserve"> </w:t>
      </w:r>
      <w:proofErr w:type="spellStart"/>
      <w:r w:rsidRPr="00D13625">
        <w:rPr>
          <w:lang w:val="en-GB"/>
        </w:rPr>
        <w:t>Energiewende</w:t>
      </w:r>
      <w:proofErr w:type="spellEnd"/>
      <w:r w:rsidRPr="00DB6A71">
        <w:rPr>
          <w:lang w:val="en-GB"/>
        </w:rPr>
        <w:t>,</w:t>
      </w:r>
      <w:r w:rsidR="00DE1198">
        <w:rPr>
          <w:lang w:val="en-GB"/>
        </w:rPr>
        <w:t xml:space="preserve"> which</w:t>
      </w:r>
      <w:r w:rsidRPr="00DB6A71">
        <w:rPr>
          <w:lang w:val="en-GB"/>
        </w:rPr>
        <w:t xml:space="preserve"> </w:t>
      </w:r>
      <w:r w:rsidR="00DE1198">
        <w:rPr>
          <w:lang w:val="en-GB"/>
        </w:rPr>
        <w:t>culminated</w:t>
      </w:r>
      <w:r w:rsidRPr="00DB6A71">
        <w:rPr>
          <w:lang w:val="en-GB"/>
        </w:rPr>
        <w:t xml:space="preserve"> in 2010 with legislation </w:t>
      </w:r>
      <w:r w:rsidR="00DE1198">
        <w:rPr>
          <w:lang w:val="en-GB"/>
        </w:rPr>
        <w:t>that aimed</w:t>
      </w:r>
      <w:r w:rsidR="00DE1198" w:rsidRPr="00DB6A71">
        <w:rPr>
          <w:lang w:val="en-GB"/>
        </w:rPr>
        <w:t xml:space="preserve"> </w:t>
      </w:r>
      <w:r w:rsidRPr="00DB6A71">
        <w:rPr>
          <w:lang w:val="en-GB"/>
        </w:rPr>
        <w:t>to reduc</w:t>
      </w:r>
      <w:r w:rsidR="00EE7A9C" w:rsidRPr="00DB6A71">
        <w:rPr>
          <w:lang w:val="en-GB"/>
        </w:rPr>
        <w:t xml:space="preserve">e greenhouse </w:t>
      </w:r>
      <w:r w:rsidR="00DE1198">
        <w:rPr>
          <w:lang w:val="en-GB"/>
        </w:rPr>
        <w:t xml:space="preserve">gas </w:t>
      </w:r>
      <w:r w:rsidR="00EE7A9C" w:rsidRPr="00DB6A71">
        <w:rPr>
          <w:lang w:val="en-GB"/>
        </w:rPr>
        <w:t>emissions by 80</w:t>
      </w:r>
      <w:r w:rsidR="00DE1198">
        <w:rPr>
          <w:lang w:val="en-GB"/>
        </w:rPr>
        <w:t>–</w:t>
      </w:r>
      <w:r w:rsidR="00EE7A9C" w:rsidRPr="00DB6A71">
        <w:rPr>
          <w:lang w:val="en-GB"/>
        </w:rPr>
        <w:t>95 per cent</w:t>
      </w:r>
      <w:r w:rsidRPr="00DB6A71">
        <w:rPr>
          <w:lang w:val="en-GB"/>
        </w:rPr>
        <w:t xml:space="preserve"> and meet </w:t>
      </w:r>
      <w:r w:rsidR="002A7E87" w:rsidRPr="00DB6A71">
        <w:rPr>
          <w:lang w:val="en-GB"/>
        </w:rPr>
        <w:t xml:space="preserve">a </w:t>
      </w:r>
      <w:r w:rsidR="00EE7A9C" w:rsidRPr="00DB6A71">
        <w:rPr>
          <w:lang w:val="en-GB"/>
        </w:rPr>
        <w:t>renewable energy target of 60 per cent</w:t>
      </w:r>
      <w:r w:rsidRPr="00DB6A71">
        <w:rPr>
          <w:lang w:val="en-GB"/>
        </w:rPr>
        <w:t xml:space="preserve"> by 2050. </w:t>
      </w:r>
      <w:r w:rsidR="00D62124">
        <w:rPr>
          <w:lang w:val="en-GB"/>
        </w:rPr>
        <w:t>I</w:t>
      </w:r>
      <w:r w:rsidR="00D62124" w:rsidRPr="00DB6A71">
        <w:rPr>
          <w:lang w:val="en-GB"/>
        </w:rPr>
        <w:t xml:space="preserve">n response to </w:t>
      </w:r>
      <w:r w:rsidR="00D62124">
        <w:rPr>
          <w:lang w:val="en-GB"/>
        </w:rPr>
        <w:t xml:space="preserve">fears surrounding </w:t>
      </w:r>
      <w:r w:rsidR="00D62124" w:rsidRPr="00DB6A71">
        <w:rPr>
          <w:lang w:val="en-GB"/>
        </w:rPr>
        <w:t>climate change</w:t>
      </w:r>
      <w:r w:rsidR="00D62124">
        <w:rPr>
          <w:lang w:val="en-GB"/>
        </w:rPr>
        <w:t>,</w:t>
      </w:r>
      <w:r w:rsidR="00D62124" w:rsidRPr="00DB6A71">
        <w:rPr>
          <w:lang w:val="en-GB"/>
        </w:rPr>
        <w:t xml:space="preserve"> </w:t>
      </w:r>
      <w:r w:rsidR="00D62124">
        <w:rPr>
          <w:lang w:val="en-GB"/>
        </w:rPr>
        <w:t>this</w:t>
      </w:r>
      <w:r w:rsidR="00D62124" w:rsidRPr="00DB6A71">
        <w:rPr>
          <w:lang w:val="en-GB"/>
        </w:rPr>
        <w:t xml:space="preserve"> </w:t>
      </w:r>
      <w:r w:rsidRPr="00DB6A71">
        <w:rPr>
          <w:lang w:val="en-GB"/>
        </w:rPr>
        <w:t>policy shift</w:t>
      </w:r>
      <w:r w:rsidR="0014495B" w:rsidRPr="00DB6A71">
        <w:rPr>
          <w:lang w:val="en-GB"/>
        </w:rPr>
        <w:t>ed</w:t>
      </w:r>
      <w:r w:rsidRPr="00DB6A71">
        <w:rPr>
          <w:lang w:val="en-GB"/>
        </w:rPr>
        <w:t xml:space="preserve"> Germany’s generation profile toward renewable energy. </w:t>
      </w:r>
      <w:r w:rsidR="00172B98" w:rsidRPr="00DB6A71">
        <w:rPr>
          <w:lang w:val="en-GB"/>
        </w:rPr>
        <w:t>I</w:t>
      </w:r>
      <w:r w:rsidRPr="00DB6A71">
        <w:rPr>
          <w:lang w:val="en-GB"/>
        </w:rPr>
        <w:t>n 2000</w:t>
      </w:r>
      <w:r w:rsidR="00172B98" w:rsidRPr="00DB6A71">
        <w:rPr>
          <w:lang w:val="en-GB"/>
        </w:rPr>
        <w:t>,</w:t>
      </w:r>
      <w:r w:rsidRPr="00DB6A71">
        <w:rPr>
          <w:lang w:val="en-GB"/>
        </w:rPr>
        <w:t xml:space="preserve"> </w:t>
      </w:r>
      <w:r w:rsidR="00D62124">
        <w:rPr>
          <w:lang w:val="en-GB"/>
        </w:rPr>
        <w:t>feed-in tariffs</w:t>
      </w:r>
      <w:r w:rsidR="00DF2F82">
        <w:rPr>
          <w:lang w:val="en-GB"/>
        </w:rPr>
        <w:t xml:space="preserve"> had </w:t>
      </w:r>
      <w:r w:rsidR="00172B98" w:rsidRPr="00DB6A71">
        <w:rPr>
          <w:lang w:val="en-GB"/>
        </w:rPr>
        <w:t>already</w:t>
      </w:r>
      <w:r w:rsidR="00BA0AD9" w:rsidRPr="00DB6A71">
        <w:rPr>
          <w:lang w:val="en-GB"/>
        </w:rPr>
        <w:t xml:space="preserve"> </w:t>
      </w:r>
      <w:r w:rsidR="00DF2F82">
        <w:rPr>
          <w:lang w:val="en-GB"/>
        </w:rPr>
        <w:t xml:space="preserve">been </w:t>
      </w:r>
      <w:r w:rsidR="00BA0AD9" w:rsidRPr="00DB6A71">
        <w:rPr>
          <w:lang w:val="en-GB"/>
        </w:rPr>
        <w:t>introduced.</w:t>
      </w:r>
      <w:r w:rsidR="00331CA1" w:rsidRPr="00DB6A71">
        <w:rPr>
          <w:rStyle w:val="FootnoteReference"/>
          <w:lang w:val="en-GB"/>
        </w:rPr>
        <w:footnoteReference w:id="9"/>
      </w:r>
      <w:r w:rsidR="00BA0AD9" w:rsidRPr="00DB6A71">
        <w:rPr>
          <w:lang w:val="en-GB"/>
        </w:rPr>
        <w:t xml:space="preserve"> These </w:t>
      </w:r>
      <w:r w:rsidR="0047497D">
        <w:rPr>
          <w:lang w:val="en-GB"/>
        </w:rPr>
        <w:t xml:space="preserve">tariffs </w:t>
      </w:r>
      <w:r w:rsidRPr="00DB6A71">
        <w:rPr>
          <w:lang w:val="en-GB"/>
        </w:rPr>
        <w:t xml:space="preserve">paid guaranteed </w:t>
      </w:r>
      <w:r w:rsidR="00414B75">
        <w:rPr>
          <w:lang w:val="en-GB"/>
        </w:rPr>
        <w:t>above-the-market</w:t>
      </w:r>
      <w:r w:rsidRPr="00DB6A71">
        <w:rPr>
          <w:lang w:val="en-GB"/>
        </w:rPr>
        <w:t xml:space="preserve"> rates for </w:t>
      </w:r>
      <w:r w:rsidR="00C30CA8">
        <w:rPr>
          <w:lang w:val="en-GB"/>
        </w:rPr>
        <w:t>20-year</w:t>
      </w:r>
      <w:r w:rsidRPr="00DB6A71">
        <w:rPr>
          <w:lang w:val="en-GB"/>
        </w:rPr>
        <w:t xml:space="preserve"> periods to supplie</w:t>
      </w:r>
      <w:r w:rsidR="0093119E" w:rsidRPr="00DB6A71">
        <w:rPr>
          <w:lang w:val="en-GB"/>
        </w:rPr>
        <w:t>rs</w:t>
      </w:r>
      <w:r w:rsidRPr="00DB6A71">
        <w:rPr>
          <w:lang w:val="en-GB"/>
        </w:rPr>
        <w:t xml:space="preserve"> </w:t>
      </w:r>
      <w:r w:rsidR="0093119E" w:rsidRPr="00DB6A71">
        <w:rPr>
          <w:lang w:val="en-GB"/>
        </w:rPr>
        <w:t xml:space="preserve">of </w:t>
      </w:r>
      <w:r w:rsidRPr="00DB6A71">
        <w:rPr>
          <w:lang w:val="en-GB"/>
        </w:rPr>
        <w:t>solar and wind power</w:t>
      </w:r>
      <w:r w:rsidR="00C30CA8">
        <w:rPr>
          <w:lang w:val="en-GB"/>
        </w:rPr>
        <w:t>;</w:t>
      </w:r>
      <w:r w:rsidRPr="00DB6A71">
        <w:rPr>
          <w:lang w:val="en-GB"/>
        </w:rPr>
        <w:t xml:space="preserve"> </w:t>
      </w:r>
      <w:r w:rsidR="00C30CA8">
        <w:rPr>
          <w:lang w:val="en-GB"/>
        </w:rPr>
        <w:t>y</w:t>
      </w:r>
      <w:r w:rsidRPr="00DB6A71">
        <w:rPr>
          <w:lang w:val="en-GB"/>
        </w:rPr>
        <w:t>et</w:t>
      </w:r>
      <w:r w:rsidR="0093119E" w:rsidRPr="00DB6A71">
        <w:rPr>
          <w:lang w:val="en-GB"/>
        </w:rPr>
        <w:t>,</w:t>
      </w:r>
      <w:r w:rsidRPr="00DB6A71">
        <w:rPr>
          <w:lang w:val="en-GB"/>
        </w:rPr>
        <w:t xml:space="preserve"> it was the 2010 legislative bill </w:t>
      </w:r>
      <w:r w:rsidR="00BA0AD9" w:rsidRPr="00DB6A71">
        <w:rPr>
          <w:lang w:val="en-GB"/>
        </w:rPr>
        <w:t xml:space="preserve">that truly led to a boom in </w:t>
      </w:r>
      <w:r w:rsidR="00C30CA8">
        <w:rPr>
          <w:lang w:val="en-GB"/>
        </w:rPr>
        <w:t xml:space="preserve">the </w:t>
      </w:r>
      <w:r w:rsidRPr="00DB6A71">
        <w:rPr>
          <w:lang w:val="en-GB"/>
        </w:rPr>
        <w:t xml:space="preserve">capacity </w:t>
      </w:r>
      <w:r w:rsidR="00BA0AD9" w:rsidRPr="00DB6A71">
        <w:rPr>
          <w:lang w:val="en-GB"/>
        </w:rPr>
        <w:t xml:space="preserve">of </w:t>
      </w:r>
      <w:r w:rsidRPr="00DB6A71">
        <w:rPr>
          <w:lang w:val="en-GB"/>
        </w:rPr>
        <w:t>installed</w:t>
      </w:r>
      <w:r w:rsidR="00BA0AD9" w:rsidRPr="00DB6A71">
        <w:rPr>
          <w:lang w:val="en-GB"/>
        </w:rPr>
        <w:t xml:space="preserve"> renewables</w:t>
      </w:r>
      <w:r w:rsidRPr="00DB6A71">
        <w:rPr>
          <w:lang w:val="en-GB"/>
        </w:rPr>
        <w:t xml:space="preserve"> within the country. By 201</w:t>
      </w:r>
      <w:r w:rsidR="00C02938" w:rsidRPr="00DB6A71">
        <w:rPr>
          <w:lang w:val="en-GB"/>
        </w:rPr>
        <w:t>6</w:t>
      </w:r>
      <w:r w:rsidRPr="00DB6A71">
        <w:rPr>
          <w:lang w:val="en-GB"/>
        </w:rPr>
        <w:t>, renewables accounted for 3</w:t>
      </w:r>
      <w:r w:rsidR="00C02938" w:rsidRPr="00DB6A71">
        <w:rPr>
          <w:lang w:val="en-GB"/>
        </w:rPr>
        <w:t>2</w:t>
      </w:r>
      <w:r w:rsidR="00E6536F" w:rsidRPr="00DB6A71">
        <w:rPr>
          <w:lang w:val="en-GB"/>
        </w:rPr>
        <w:t xml:space="preserve"> per cent</w:t>
      </w:r>
      <w:r w:rsidRPr="00DB6A71">
        <w:rPr>
          <w:lang w:val="en-GB"/>
        </w:rPr>
        <w:t xml:space="preserve"> of overall elect</w:t>
      </w:r>
      <w:r w:rsidR="00E6536F" w:rsidRPr="00DB6A71">
        <w:rPr>
          <w:lang w:val="en-GB"/>
        </w:rPr>
        <w:t>ricity generation</w:t>
      </w:r>
      <w:r w:rsidR="00C30CA8">
        <w:rPr>
          <w:lang w:val="en-GB"/>
        </w:rPr>
        <w:t>—</w:t>
      </w:r>
      <w:r w:rsidR="00E6536F" w:rsidRPr="00DB6A71">
        <w:rPr>
          <w:lang w:val="en-GB"/>
        </w:rPr>
        <w:t>up from 14.3 per cent</w:t>
      </w:r>
      <w:r w:rsidRPr="00DB6A71">
        <w:rPr>
          <w:lang w:val="en-GB"/>
        </w:rPr>
        <w:t xml:space="preserve"> just </w:t>
      </w:r>
      <w:r w:rsidR="00E6536F" w:rsidRPr="00DB6A71">
        <w:rPr>
          <w:lang w:val="en-GB"/>
        </w:rPr>
        <w:t>nine</w:t>
      </w:r>
      <w:r w:rsidRPr="00DB6A71">
        <w:rPr>
          <w:lang w:val="en-GB"/>
        </w:rPr>
        <w:t xml:space="preserve"> years earlier.</w:t>
      </w:r>
      <w:r w:rsidR="00C02938" w:rsidRPr="00DB6A71">
        <w:rPr>
          <w:rStyle w:val="FootnoteReference"/>
          <w:lang w:val="en-GB"/>
        </w:rPr>
        <w:footnoteReference w:id="10"/>
      </w:r>
    </w:p>
    <w:p w14:paraId="2C153624" w14:textId="77777777" w:rsidR="000E73D3" w:rsidRPr="00DB6A71" w:rsidRDefault="000E73D3" w:rsidP="00A73A3C">
      <w:pPr>
        <w:pStyle w:val="BodyTextMain"/>
        <w:rPr>
          <w:lang w:val="en-GB"/>
        </w:rPr>
      </w:pPr>
    </w:p>
    <w:p w14:paraId="220AC18A" w14:textId="5C3ED236" w:rsidR="00C118BF" w:rsidRPr="00DB6A71" w:rsidRDefault="00C118BF" w:rsidP="00A73A3C">
      <w:pPr>
        <w:pStyle w:val="BodyTextMain"/>
        <w:rPr>
          <w:lang w:val="en-GB"/>
        </w:rPr>
      </w:pPr>
      <w:proofErr w:type="spellStart"/>
      <w:r w:rsidRPr="00424329">
        <w:rPr>
          <w:spacing w:val="-2"/>
          <w:lang w:val="en-GB"/>
        </w:rPr>
        <w:t>Energiewende</w:t>
      </w:r>
      <w:proofErr w:type="spellEnd"/>
      <w:r w:rsidRPr="00424329">
        <w:rPr>
          <w:spacing w:val="-2"/>
          <w:lang w:val="en-GB"/>
        </w:rPr>
        <w:t xml:space="preserve"> called for a </w:t>
      </w:r>
      <w:r w:rsidR="00C30CA8" w:rsidRPr="00424329">
        <w:rPr>
          <w:spacing w:val="-2"/>
          <w:lang w:val="en-GB"/>
        </w:rPr>
        <w:t>phase-out</w:t>
      </w:r>
      <w:r w:rsidRPr="00424329">
        <w:rPr>
          <w:spacing w:val="-2"/>
          <w:lang w:val="en-GB"/>
        </w:rPr>
        <w:t xml:space="preserve"> of nuclear power</w:t>
      </w:r>
      <w:r w:rsidR="00C30CA8" w:rsidRPr="00424329">
        <w:rPr>
          <w:spacing w:val="-2"/>
          <w:lang w:val="en-GB"/>
        </w:rPr>
        <w:t>,</w:t>
      </w:r>
      <w:r w:rsidRPr="00424329">
        <w:rPr>
          <w:spacing w:val="-2"/>
          <w:lang w:val="en-GB"/>
        </w:rPr>
        <w:t xml:space="preserve"> and efforts to </w:t>
      </w:r>
      <w:bookmarkStart w:id="1" w:name="_Hlk522712175"/>
      <w:r w:rsidRPr="00424329">
        <w:rPr>
          <w:spacing w:val="-2"/>
          <w:lang w:val="en-GB"/>
        </w:rPr>
        <w:t>denuclearize</w:t>
      </w:r>
      <w:bookmarkEnd w:id="1"/>
      <w:r w:rsidRPr="00424329">
        <w:rPr>
          <w:spacing w:val="-2"/>
          <w:lang w:val="en-GB"/>
        </w:rPr>
        <w:t xml:space="preserve"> reached a peak in 2011</w:t>
      </w:r>
      <w:r w:rsidR="008D0028" w:rsidRPr="00424329">
        <w:rPr>
          <w:spacing w:val="-2"/>
          <w:lang w:val="en-GB"/>
        </w:rPr>
        <w:t>,</w:t>
      </w:r>
      <w:r w:rsidRPr="00424329">
        <w:rPr>
          <w:spacing w:val="-2"/>
          <w:lang w:val="en-GB"/>
        </w:rPr>
        <w:t xml:space="preserve"> following the </w:t>
      </w:r>
      <w:r w:rsidR="00F95757" w:rsidRPr="00424329">
        <w:rPr>
          <w:spacing w:val="-2"/>
          <w:lang w:val="en-GB"/>
        </w:rPr>
        <w:t>9.0-magnitude</w:t>
      </w:r>
      <w:r w:rsidRPr="00424329">
        <w:rPr>
          <w:spacing w:val="-2"/>
          <w:lang w:val="en-GB"/>
        </w:rPr>
        <w:t xml:space="preserve"> earthquake that occurred off the coast of Japan</w:t>
      </w:r>
      <w:r w:rsidR="00F95757" w:rsidRPr="00424329">
        <w:rPr>
          <w:spacing w:val="-2"/>
          <w:lang w:val="en-GB"/>
        </w:rPr>
        <w:t xml:space="preserve"> and</w:t>
      </w:r>
      <w:r w:rsidRPr="00424329">
        <w:rPr>
          <w:spacing w:val="-2"/>
          <w:lang w:val="en-GB"/>
        </w:rPr>
        <w:t xml:space="preserve"> caus</w:t>
      </w:r>
      <w:r w:rsidR="00F95757" w:rsidRPr="00424329">
        <w:rPr>
          <w:spacing w:val="-2"/>
          <w:lang w:val="en-GB"/>
        </w:rPr>
        <w:t>ed</w:t>
      </w:r>
      <w:r w:rsidRPr="00424329">
        <w:rPr>
          <w:spacing w:val="-2"/>
          <w:lang w:val="en-GB"/>
        </w:rPr>
        <w:t xml:space="preserve"> the Fukushima </w:t>
      </w:r>
      <w:r w:rsidR="00F95757" w:rsidRPr="00424329">
        <w:rPr>
          <w:spacing w:val="-2"/>
          <w:lang w:val="en-GB"/>
        </w:rPr>
        <w:t>Daiichi n</w:t>
      </w:r>
      <w:r w:rsidRPr="00424329">
        <w:rPr>
          <w:spacing w:val="-2"/>
          <w:lang w:val="en-GB"/>
        </w:rPr>
        <w:t xml:space="preserve">uclear </w:t>
      </w:r>
      <w:r w:rsidR="00F95757" w:rsidRPr="00424329">
        <w:rPr>
          <w:spacing w:val="-2"/>
          <w:lang w:val="en-GB"/>
        </w:rPr>
        <w:t>d</w:t>
      </w:r>
      <w:r w:rsidRPr="00424329">
        <w:rPr>
          <w:spacing w:val="-2"/>
          <w:lang w:val="en-GB"/>
        </w:rPr>
        <w:t xml:space="preserve">isaster. </w:t>
      </w:r>
      <w:r w:rsidR="00F95757" w:rsidRPr="00424329">
        <w:rPr>
          <w:spacing w:val="-2"/>
          <w:lang w:val="en-GB"/>
        </w:rPr>
        <w:t>Fifty</w:t>
      </w:r>
      <w:r w:rsidRPr="00424329">
        <w:rPr>
          <w:spacing w:val="-2"/>
          <w:lang w:val="en-GB"/>
        </w:rPr>
        <w:t xml:space="preserve"> minutes after the initial quake</w:t>
      </w:r>
      <w:r w:rsidR="00F95757" w:rsidRPr="00424329">
        <w:rPr>
          <w:spacing w:val="-2"/>
          <w:lang w:val="en-GB"/>
        </w:rPr>
        <w:t>,</w:t>
      </w:r>
      <w:r w:rsidRPr="00424329">
        <w:rPr>
          <w:spacing w:val="-2"/>
          <w:lang w:val="en-GB"/>
        </w:rPr>
        <w:t xml:space="preserve"> a 13</w:t>
      </w:r>
      <w:r w:rsidR="00F95757" w:rsidRPr="00424329">
        <w:rPr>
          <w:spacing w:val="-2"/>
          <w:lang w:val="en-GB"/>
        </w:rPr>
        <w:t>-</w:t>
      </w:r>
      <w:r w:rsidRPr="00424329">
        <w:rPr>
          <w:spacing w:val="-2"/>
          <w:lang w:val="en-GB"/>
        </w:rPr>
        <w:t>m</w:t>
      </w:r>
      <w:r w:rsidR="00E6536F" w:rsidRPr="00424329">
        <w:rPr>
          <w:spacing w:val="-2"/>
          <w:lang w:val="en-GB"/>
        </w:rPr>
        <w:t>etre</w:t>
      </w:r>
      <w:r w:rsidR="008D0028" w:rsidRPr="00424329">
        <w:rPr>
          <w:spacing w:val="-2"/>
          <w:lang w:val="en-GB"/>
        </w:rPr>
        <w:t>-</w:t>
      </w:r>
      <w:r w:rsidRPr="00424329">
        <w:rPr>
          <w:spacing w:val="-2"/>
          <w:lang w:val="en-GB"/>
        </w:rPr>
        <w:t>high tsunami reached the power plant</w:t>
      </w:r>
      <w:r w:rsidR="00F95757" w:rsidRPr="00424329">
        <w:rPr>
          <w:spacing w:val="-2"/>
          <w:lang w:val="en-GB"/>
        </w:rPr>
        <w:t xml:space="preserve"> and </w:t>
      </w:r>
      <w:r w:rsidRPr="00424329">
        <w:rPr>
          <w:spacing w:val="-2"/>
          <w:lang w:val="en-GB"/>
        </w:rPr>
        <w:t xml:space="preserve">overwhelmed the seawall </w:t>
      </w:r>
      <w:r w:rsidR="00F95757" w:rsidRPr="00424329">
        <w:rPr>
          <w:spacing w:val="-2"/>
          <w:lang w:val="en-GB"/>
        </w:rPr>
        <w:t>defences</w:t>
      </w:r>
      <w:r w:rsidR="00D65784" w:rsidRPr="00424329">
        <w:rPr>
          <w:spacing w:val="-2"/>
          <w:lang w:val="en-GB"/>
        </w:rPr>
        <w:t>,</w:t>
      </w:r>
      <w:r w:rsidR="0047497D" w:rsidRPr="00424329">
        <w:rPr>
          <w:spacing w:val="-2"/>
          <w:lang w:val="en-GB"/>
        </w:rPr>
        <w:t xml:space="preserve"> </w:t>
      </w:r>
      <w:r w:rsidR="00D65784" w:rsidRPr="00424329">
        <w:rPr>
          <w:spacing w:val="-2"/>
          <w:lang w:val="en-GB"/>
        </w:rPr>
        <w:t xml:space="preserve">disabling </w:t>
      </w:r>
      <w:r w:rsidRPr="00424329">
        <w:rPr>
          <w:spacing w:val="-2"/>
          <w:lang w:val="en-GB"/>
        </w:rPr>
        <w:t>the primary emergency diesel generators</w:t>
      </w:r>
      <w:r w:rsidR="00DC084F" w:rsidRPr="00424329">
        <w:rPr>
          <w:spacing w:val="-2"/>
          <w:lang w:val="en-GB"/>
        </w:rPr>
        <w:t>,</w:t>
      </w:r>
      <w:r w:rsidRPr="00424329">
        <w:rPr>
          <w:spacing w:val="-2"/>
          <w:lang w:val="en-GB"/>
        </w:rPr>
        <w:t xml:space="preserve"> </w:t>
      </w:r>
      <w:r w:rsidR="00D65784" w:rsidRPr="00424329">
        <w:rPr>
          <w:spacing w:val="-2"/>
          <w:lang w:val="en-GB"/>
        </w:rPr>
        <w:t xml:space="preserve">and </w:t>
      </w:r>
      <w:r w:rsidRPr="00424329">
        <w:rPr>
          <w:spacing w:val="-2"/>
          <w:lang w:val="en-GB"/>
        </w:rPr>
        <w:t>causing coolant water in the plant to stop circulating. A day later, the battery-powered secondary emergency generators ran out of energy</w:t>
      </w:r>
      <w:r w:rsidR="00DC084F" w:rsidRPr="00424329">
        <w:rPr>
          <w:spacing w:val="-2"/>
          <w:lang w:val="en-GB"/>
        </w:rPr>
        <w:t>,</w:t>
      </w:r>
      <w:r w:rsidRPr="00424329">
        <w:rPr>
          <w:spacing w:val="-2"/>
          <w:lang w:val="en-GB"/>
        </w:rPr>
        <w:t xml:space="preserve"> causing the reactor to begin </w:t>
      </w:r>
      <w:r w:rsidR="00DC084F" w:rsidRPr="00424329">
        <w:rPr>
          <w:spacing w:val="-2"/>
          <w:lang w:val="en-GB"/>
        </w:rPr>
        <w:t>overheating</w:t>
      </w:r>
      <w:r w:rsidRPr="00424329">
        <w:rPr>
          <w:spacing w:val="-2"/>
          <w:lang w:val="en-GB"/>
        </w:rPr>
        <w:t xml:space="preserve"> and to eventually </w:t>
      </w:r>
      <w:r w:rsidR="00DC084F" w:rsidRPr="00424329">
        <w:rPr>
          <w:spacing w:val="-2"/>
          <w:lang w:val="en-GB"/>
        </w:rPr>
        <w:t>melt down</w:t>
      </w:r>
      <w:r w:rsidRPr="00424329">
        <w:rPr>
          <w:spacing w:val="-2"/>
          <w:lang w:val="en-GB"/>
        </w:rPr>
        <w:t>. In Germany, reaction to this strengthened anti-nuclear feeling</w:t>
      </w:r>
      <w:r w:rsidR="00DC084F" w:rsidRPr="00424329">
        <w:rPr>
          <w:spacing w:val="-2"/>
          <w:lang w:val="en-GB"/>
        </w:rPr>
        <w:t>,</w:t>
      </w:r>
      <w:r w:rsidRPr="00424329">
        <w:rPr>
          <w:spacing w:val="-2"/>
          <w:lang w:val="en-GB"/>
        </w:rPr>
        <w:t xml:space="preserve"> and Chancellor Angela Merkel announced the immediate shutdown of </w:t>
      </w:r>
      <w:r w:rsidRPr="00424329">
        <w:rPr>
          <w:spacing w:val="-2"/>
          <w:lang w:val="en-GB"/>
        </w:rPr>
        <w:lastRenderedPageBreak/>
        <w:t>the country’s oldest nuclear reactors and a total cessation of nuclear power by the year 2022.</w:t>
      </w:r>
      <w:r w:rsidRPr="00424329">
        <w:rPr>
          <w:rStyle w:val="FootnoteReference"/>
          <w:spacing w:val="-2"/>
          <w:lang w:val="en-GB"/>
        </w:rPr>
        <w:footnoteReference w:id="11"/>
      </w:r>
      <w:r w:rsidRPr="00424329">
        <w:rPr>
          <w:spacing w:val="-2"/>
          <w:lang w:val="en-GB"/>
        </w:rPr>
        <w:t xml:space="preserve"> German energy companies were to be responsible for funding the </w:t>
      </w:r>
      <w:proofErr w:type="spellStart"/>
      <w:r w:rsidR="00DC084F" w:rsidRPr="00424329">
        <w:rPr>
          <w:spacing w:val="-2"/>
          <w:lang w:val="en-GB"/>
        </w:rPr>
        <w:t>cleanup</w:t>
      </w:r>
      <w:proofErr w:type="spellEnd"/>
      <w:r w:rsidRPr="00424329">
        <w:rPr>
          <w:spacing w:val="-2"/>
          <w:lang w:val="en-GB"/>
        </w:rPr>
        <w:t xml:space="preserve"> of the nuclear plants</w:t>
      </w:r>
      <w:r w:rsidR="0047497D" w:rsidRPr="00424329">
        <w:rPr>
          <w:spacing w:val="-2"/>
          <w:lang w:val="en-GB"/>
        </w:rPr>
        <w:t>, which</w:t>
      </w:r>
      <w:r w:rsidRPr="00424329">
        <w:rPr>
          <w:spacing w:val="-2"/>
          <w:lang w:val="en-GB"/>
        </w:rPr>
        <w:t xml:space="preserve"> was estimated to cost up to €70 billion for the entire industry</w:t>
      </w:r>
      <w:r w:rsidR="00700C00" w:rsidRPr="00424329">
        <w:rPr>
          <w:spacing w:val="-2"/>
          <w:lang w:val="en-GB"/>
        </w:rPr>
        <w:t>,</w:t>
      </w:r>
      <w:r w:rsidRPr="00424329">
        <w:rPr>
          <w:spacing w:val="-2"/>
          <w:lang w:val="en-GB"/>
        </w:rPr>
        <w:t xml:space="preserve"> with RWE’s share </w:t>
      </w:r>
      <w:r w:rsidR="00700C00" w:rsidRPr="00424329">
        <w:rPr>
          <w:spacing w:val="-2"/>
          <w:lang w:val="en-GB"/>
        </w:rPr>
        <w:t>more than</w:t>
      </w:r>
      <w:r w:rsidRPr="00424329">
        <w:rPr>
          <w:spacing w:val="-2"/>
          <w:lang w:val="en-GB"/>
        </w:rPr>
        <w:t xml:space="preserve"> €10 billion</w:t>
      </w:r>
      <w:r w:rsidRPr="00DB6A71">
        <w:rPr>
          <w:lang w:val="en-GB"/>
        </w:rPr>
        <w:t>.</w:t>
      </w:r>
      <w:r w:rsidRPr="00DB6A71">
        <w:rPr>
          <w:rStyle w:val="FootnoteReference"/>
          <w:lang w:val="en-GB"/>
        </w:rPr>
        <w:footnoteReference w:id="12"/>
      </w:r>
    </w:p>
    <w:p w14:paraId="5674D109" w14:textId="77777777" w:rsidR="00E6536F" w:rsidRPr="00DB6A71" w:rsidRDefault="00E6536F" w:rsidP="00C118BF">
      <w:pPr>
        <w:pStyle w:val="NoSpacing"/>
        <w:jc w:val="both"/>
        <w:rPr>
          <w:rFonts w:ascii="Times New Roman" w:hAnsi="Times New Roman" w:cs="Times New Roman"/>
          <w:lang w:val="en-GB"/>
        </w:rPr>
      </w:pPr>
    </w:p>
    <w:p w14:paraId="49F9B434" w14:textId="77777777" w:rsidR="00D80BB1" w:rsidRPr="00DB6A71" w:rsidRDefault="00D80BB1" w:rsidP="002E3BCA">
      <w:pPr>
        <w:pStyle w:val="BodyTextMain"/>
        <w:rPr>
          <w:lang w:val="en-GB"/>
        </w:rPr>
      </w:pPr>
    </w:p>
    <w:p w14:paraId="0B82FB3F" w14:textId="79130CF9" w:rsidR="000E73D3" w:rsidRPr="00DB6A71" w:rsidRDefault="000E73D3" w:rsidP="00A73A3C">
      <w:pPr>
        <w:pStyle w:val="Casehead1"/>
        <w:rPr>
          <w:lang w:val="en-GB"/>
        </w:rPr>
      </w:pPr>
      <w:r w:rsidRPr="00DB6A71">
        <w:rPr>
          <w:lang w:val="en-GB"/>
        </w:rPr>
        <w:t>innogy</w:t>
      </w:r>
      <w:r w:rsidR="00547000">
        <w:rPr>
          <w:lang w:val="en-GB"/>
        </w:rPr>
        <w:t>’s carving out</w:t>
      </w:r>
      <w:r w:rsidRPr="00DB6A71">
        <w:rPr>
          <w:lang w:val="en-GB"/>
        </w:rPr>
        <w:t xml:space="preserve"> and its </w:t>
      </w:r>
      <w:r w:rsidR="00242DFE">
        <w:rPr>
          <w:lang w:val="en-GB"/>
        </w:rPr>
        <w:t>initial public offering</w:t>
      </w:r>
    </w:p>
    <w:p w14:paraId="3AED56E2" w14:textId="77777777" w:rsidR="000E73D3" w:rsidRPr="00DB6A71" w:rsidRDefault="000E73D3" w:rsidP="000E73D3">
      <w:pPr>
        <w:pStyle w:val="NoSpacing"/>
        <w:rPr>
          <w:rFonts w:ascii="Times New Roman" w:hAnsi="Times New Roman" w:cs="Times New Roman"/>
          <w:lang w:val="en-GB"/>
        </w:rPr>
      </w:pPr>
    </w:p>
    <w:p w14:paraId="3E2B0261" w14:textId="0D550138" w:rsidR="000E73D3" w:rsidRPr="00DB6A71" w:rsidRDefault="000E73D3" w:rsidP="00A73A3C">
      <w:pPr>
        <w:pStyle w:val="BodyTextMain"/>
        <w:rPr>
          <w:lang w:val="en-GB"/>
        </w:rPr>
      </w:pPr>
      <w:r w:rsidRPr="00424329">
        <w:rPr>
          <w:spacing w:val="-2"/>
          <w:lang w:val="en-GB"/>
        </w:rPr>
        <w:t>These events put significant pressure on RWE’s business model</w:t>
      </w:r>
      <w:r w:rsidR="00DC40E2" w:rsidRPr="00424329">
        <w:rPr>
          <w:spacing w:val="-2"/>
          <w:lang w:val="en-GB"/>
        </w:rPr>
        <w:t>.</w:t>
      </w:r>
      <w:r w:rsidRPr="00424329">
        <w:rPr>
          <w:spacing w:val="-2"/>
          <w:lang w:val="en-GB"/>
        </w:rPr>
        <w:t xml:space="preserve"> </w:t>
      </w:r>
      <w:r w:rsidR="00426360" w:rsidRPr="00424329">
        <w:rPr>
          <w:spacing w:val="-2"/>
          <w:lang w:val="en-GB"/>
        </w:rPr>
        <w:t>Over 90</w:t>
      </w:r>
      <w:r w:rsidR="008E682F" w:rsidRPr="00424329">
        <w:rPr>
          <w:spacing w:val="-2"/>
          <w:lang w:val="en-GB"/>
        </w:rPr>
        <w:t xml:space="preserve"> per cent</w:t>
      </w:r>
      <w:r w:rsidRPr="00424329">
        <w:rPr>
          <w:spacing w:val="-2"/>
          <w:lang w:val="en-GB"/>
        </w:rPr>
        <w:t xml:space="preserve"> of </w:t>
      </w:r>
      <w:r w:rsidR="00D65784" w:rsidRPr="00424329">
        <w:rPr>
          <w:spacing w:val="-2"/>
          <w:lang w:val="en-GB"/>
        </w:rPr>
        <w:t xml:space="preserve">RWE’s </w:t>
      </w:r>
      <w:r w:rsidRPr="00424329">
        <w:rPr>
          <w:spacing w:val="-2"/>
          <w:lang w:val="en-GB"/>
        </w:rPr>
        <w:t xml:space="preserve">generation capacity was in forms that the government was actively moving the country away from. The glut in electricity added by renewables had destroyed margins in the company’s relatively </w:t>
      </w:r>
      <w:r w:rsidR="008E682F" w:rsidRPr="00424329">
        <w:rPr>
          <w:spacing w:val="-2"/>
          <w:lang w:val="en-GB"/>
        </w:rPr>
        <w:t>high-cost</w:t>
      </w:r>
      <w:r w:rsidRPr="00424329">
        <w:rPr>
          <w:spacing w:val="-2"/>
          <w:lang w:val="en-GB"/>
        </w:rPr>
        <w:t xml:space="preserve"> plants</w:t>
      </w:r>
      <w:r w:rsidR="008E682F" w:rsidRPr="00424329">
        <w:rPr>
          <w:spacing w:val="-2"/>
          <w:lang w:val="en-GB"/>
        </w:rPr>
        <w:t>,</w:t>
      </w:r>
      <w:r w:rsidRPr="00424329">
        <w:rPr>
          <w:spacing w:val="-2"/>
          <w:lang w:val="en-GB"/>
        </w:rPr>
        <w:t xml:space="preserve"> and the company’s share price had dropped drastically from a high of </w:t>
      </w:r>
      <w:r w:rsidR="008F2585" w:rsidRPr="00424329">
        <w:rPr>
          <w:spacing w:val="-2"/>
          <w:lang w:val="en-GB"/>
        </w:rPr>
        <w:t>€</w:t>
      </w:r>
      <w:r w:rsidR="006B6673" w:rsidRPr="00424329">
        <w:rPr>
          <w:spacing w:val="-2"/>
          <w:lang w:val="en-GB"/>
        </w:rPr>
        <w:t xml:space="preserve">100 </w:t>
      </w:r>
      <w:r w:rsidR="004842CD" w:rsidRPr="00424329">
        <w:rPr>
          <w:spacing w:val="-2"/>
          <w:lang w:val="en-GB"/>
        </w:rPr>
        <w:t xml:space="preserve">per share </w:t>
      </w:r>
      <w:r w:rsidR="006B6673" w:rsidRPr="00424329">
        <w:rPr>
          <w:spacing w:val="-2"/>
          <w:lang w:val="en-GB"/>
        </w:rPr>
        <w:t>in December 2007 to around €9</w:t>
      </w:r>
      <w:r w:rsidRPr="00424329">
        <w:rPr>
          <w:spacing w:val="-2"/>
          <w:lang w:val="en-GB"/>
        </w:rPr>
        <w:t xml:space="preserve"> </w:t>
      </w:r>
      <w:r w:rsidR="004842CD" w:rsidRPr="00424329">
        <w:rPr>
          <w:spacing w:val="-2"/>
          <w:lang w:val="en-GB"/>
        </w:rPr>
        <w:t xml:space="preserve">per share </w:t>
      </w:r>
      <w:r w:rsidRPr="00424329">
        <w:rPr>
          <w:spacing w:val="-2"/>
          <w:lang w:val="en-GB"/>
        </w:rPr>
        <w:t xml:space="preserve">by </w:t>
      </w:r>
      <w:r w:rsidR="006B6673" w:rsidRPr="00424329">
        <w:rPr>
          <w:spacing w:val="-2"/>
          <w:lang w:val="en-GB"/>
        </w:rPr>
        <w:t xml:space="preserve">September </w:t>
      </w:r>
      <w:r w:rsidRPr="00424329">
        <w:rPr>
          <w:spacing w:val="-2"/>
          <w:lang w:val="en-GB"/>
        </w:rPr>
        <w:t>2015</w:t>
      </w:r>
      <w:r w:rsidR="00331CA1" w:rsidRPr="00424329">
        <w:rPr>
          <w:spacing w:val="-2"/>
          <w:lang w:val="en-GB"/>
        </w:rPr>
        <w:t>.</w:t>
      </w:r>
      <w:r w:rsidR="006B6673" w:rsidRPr="00424329">
        <w:rPr>
          <w:rStyle w:val="FootnoteReference"/>
          <w:spacing w:val="-2"/>
          <w:lang w:val="en-GB"/>
        </w:rPr>
        <w:footnoteReference w:id="13"/>
      </w:r>
      <w:r w:rsidRPr="00424329">
        <w:rPr>
          <w:spacing w:val="-2"/>
          <w:lang w:val="en-GB"/>
        </w:rPr>
        <w:t xml:space="preserve"> The company realized </w:t>
      </w:r>
      <w:r w:rsidR="00BE6F04" w:rsidRPr="00424329">
        <w:rPr>
          <w:spacing w:val="-2"/>
          <w:lang w:val="en-GB"/>
        </w:rPr>
        <w:t xml:space="preserve">that </w:t>
      </w:r>
      <w:r w:rsidRPr="00424329">
        <w:rPr>
          <w:spacing w:val="-2"/>
          <w:lang w:val="en-GB"/>
        </w:rPr>
        <w:t>it needed to act strategically in changing markets and to fund long-term liabilities such as nuclear decommissioning and pensions. In reaction to a similar announcement by RWE’s main domestic competitor</w:t>
      </w:r>
      <w:r w:rsidR="008E682F" w:rsidRPr="00424329">
        <w:rPr>
          <w:spacing w:val="-2"/>
          <w:lang w:val="en-GB"/>
        </w:rPr>
        <w:t>,</w:t>
      </w:r>
      <w:r w:rsidRPr="00424329">
        <w:rPr>
          <w:spacing w:val="-2"/>
          <w:lang w:val="en-GB"/>
        </w:rPr>
        <w:t xml:space="preserve"> E.ON, the company decided to </w:t>
      </w:r>
      <w:r w:rsidR="008E682F" w:rsidRPr="00424329">
        <w:rPr>
          <w:spacing w:val="-2"/>
          <w:lang w:val="en-GB"/>
        </w:rPr>
        <w:t>spin off</w:t>
      </w:r>
      <w:r w:rsidRPr="00424329">
        <w:rPr>
          <w:spacing w:val="-2"/>
          <w:lang w:val="en-GB"/>
        </w:rPr>
        <w:t xml:space="preserve"> a new entity to deal with the nuclear liabilities. Unlike E.ON, RWE decided to place its profitable </w:t>
      </w:r>
      <w:r w:rsidR="00BE6F04" w:rsidRPr="00424329">
        <w:rPr>
          <w:spacing w:val="-2"/>
          <w:lang w:val="en-GB"/>
        </w:rPr>
        <w:t xml:space="preserve">power </w:t>
      </w:r>
      <w:r w:rsidRPr="00424329">
        <w:rPr>
          <w:spacing w:val="-2"/>
          <w:lang w:val="en-GB"/>
        </w:rPr>
        <w:t xml:space="preserve">grid, </w:t>
      </w:r>
      <w:r w:rsidR="00BE6F04" w:rsidRPr="00424329">
        <w:rPr>
          <w:spacing w:val="-2"/>
          <w:lang w:val="en-GB"/>
        </w:rPr>
        <w:t>renewable-energy generation</w:t>
      </w:r>
      <w:r w:rsidR="00E6536F" w:rsidRPr="00424329">
        <w:rPr>
          <w:spacing w:val="-2"/>
          <w:lang w:val="en-GB"/>
        </w:rPr>
        <w:t xml:space="preserve">, and retail operations into </w:t>
      </w:r>
      <w:proofErr w:type="spellStart"/>
      <w:r w:rsidR="00BE6F04" w:rsidRPr="00424329">
        <w:rPr>
          <w:spacing w:val="-2"/>
          <w:lang w:val="en-GB"/>
        </w:rPr>
        <w:t>innogy</w:t>
      </w:r>
      <w:proofErr w:type="spellEnd"/>
      <w:r w:rsidR="004E3A52" w:rsidRPr="00424329">
        <w:rPr>
          <w:spacing w:val="-2"/>
          <w:lang w:val="en-GB"/>
        </w:rPr>
        <w:t xml:space="preserve"> </w:t>
      </w:r>
      <w:r w:rsidR="003A7662" w:rsidRPr="00424329">
        <w:rPr>
          <w:spacing w:val="-2"/>
          <w:lang w:val="en-GB"/>
        </w:rPr>
        <w:t>SE</w:t>
      </w:r>
      <w:r w:rsidR="00BE6F04" w:rsidRPr="00424329">
        <w:rPr>
          <w:spacing w:val="-2"/>
          <w:lang w:val="en-GB"/>
        </w:rPr>
        <w:t xml:space="preserve">, </w:t>
      </w:r>
      <w:r w:rsidR="00E6536F" w:rsidRPr="00424329">
        <w:rPr>
          <w:spacing w:val="-2"/>
          <w:lang w:val="en-GB"/>
        </w:rPr>
        <w:t xml:space="preserve">a new corporate entity </w:t>
      </w:r>
      <w:r w:rsidR="008E682F" w:rsidRPr="00424329">
        <w:rPr>
          <w:spacing w:val="-2"/>
          <w:lang w:val="en-GB"/>
        </w:rPr>
        <w:t>that</w:t>
      </w:r>
      <w:r w:rsidR="00E6536F" w:rsidRPr="00424329">
        <w:rPr>
          <w:spacing w:val="-2"/>
          <w:lang w:val="en-GB"/>
        </w:rPr>
        <w:t xml:space="preserve"> would be offered to the market in an initial public offering </w:t>
      </w:r>
      <w:r w:rsidR="007C5B34" w:rsidRPr="00424329">
        <w:rPr>
          <w:spacing w:val="-2"/>
          <w:lang w:val="en-GB"/>
        </w:rPr>
        <w:t>(</w:t>
      </w:r>
      <w:r w:rsidRPr="00424329">
        <w:rPr>
          <w:spacing w:val="-2"/>
          <w:lang w:val="en-GB"/>
        </w:rPr>
        <w:t>IPO</w:t>
      </w:r>
      <w:r w:rsidR="007C5B34" w:rsidRPr="00424329">
        <w:rPr>
          <w:spacing w:val="-2"/>
          <w:lang w:val="en-GB"/>
        </w:rPr>
        <w:t>)</w:t>
      </w:r>
      <w:r w:rsidRPr="00424329">
        <w:rPr>
          <w:spacing w:val="-2"/>
          <w:lang w:val="en-GB"/>
        </w:rPr>
        <w:t>. RWE would retain</w:t>
      </w:r>
      <w:r w:rsidR="007C5B34" w:rsidRPr="00424329">
        <w:rPr>
          <w:spacing w:val="-2"/>
          <w:lang w:val="en-GB"/>
        </w:rPr>
        <w:t xml:space="preserve"> a</w:t>
      </w:r>
      <w:r w:rsidR="00866459" w:rsidRPr="00424329">
        <w:rPr>
          <w:spacing w:val="-2"/>
          <w:lang w:val="en-GB"/>
        </w:rPr>
        <w:t xml:space="preserve"> 76.8</w:t>
      </w:r>
      <w:r w:rsidR="00A73A3C" w:rsidRPr="00424329">
        <w:rPr>
          <w:spacing w:val="-2"/>
          <w:lang w:val="en-GB"/>
        </w:rPr>
        <w:t xml:space="preserve"> per cent</w:t>
      </w:r>
      <w:r w:rsidRPr="00424329">
        <w:rPr>
          <w:spacing w:val="-2"/>
          <w:lang w:val="en-GB"/>
        </w:rPr>
        <w:t xml:space="preserve"> </w:t>
      </w:r>
      <w:r w:rsidR="007C5B34" w:rsidRPr="00424329">
        <w:rPr>
          <w:spacing w:val="-2"/>
          <w:lang w:val="en-GB"/>
        </w:rPr>
        <w:t xml:space="preserve">stake </w:t>
      </w:r>
      <w:r w:rsidRPr="00424329">
        <w:rPr>
          <w:spacing w:val="-2"/>
          <w:lang w:val="en-GB"/>
        </w:rPr>
        <w:t>of th</w:t>
      </w:r>
      <w:r w:rsidR="007C5B34" w:rsidRPr="00424329">
        <w:rPr>
          <w:spacing w:val="-2"/>
          <w:lang w:val="en-GB"/>
        </w:rPr>
        <w:t xml:space="preserve">e new company but act as a </w:t>
      </w:r>
      <w:r w:rsidRPr="00424329">
        <w:rPr>
          <w:spacing w:val="-2"/>
          <w:lang w:val="en-GB"/>
        </w:rPr>
        <w:t xml:space="preserve">financial investor while retaining the old generation facilities. </w:t>
      </w:r>
      <w:r w:rsidR="00866459" w:rsidRPr="00424329">
        <w:rPr>
          <w:spacing w:val="-2"/>
          <w:lang w:val="en-GB"/>
        </w:rPr>
        <w:t>As a result, t</w:t>
      </w:r>
      <w:r w:rsidR="007C5B34" w:rsidRPr="00424329">
        <w:rPr>
          <w:spacing w:val="-2"/>
          <w:lang w:val="en-GB"/>
        </w:rPr>
        <w:t xml:space="preserve">he </w:t>
      </w:r>
      <w:r w:rsidRPr="00424329">
        <w:rPr>
          <w:spacing w:val="-2"/>
          <w:lang w:val="en-GB"/>
        </w:rPr>
        <w:t xml:space="preserve">IPO </w:t>
      </w:r>
      <w:r w:rsidR="00DE4BE9" w:rsidRPr="00424329">
        <w:rPr>
          <w:spacing w:val="-2"/>
          <w:lang w:val="en-GB"/>
        </w:rPr>
        <w:t xml:space="preserve">in October 2016 </w:t>
      </w:r>
      <w:r w:rsidR="00866459" w:rsidRPr="00424329">
        <w:rPr>
          <w:spacing w:val="-2"/>
          <w:lang w:val="en-GB"/>
        </w:rPr>
        <w:t>issued 129 million shares</w:t>
      </w:r>
      <w:r w:rsidR="00C712C3" w:rsidRPr="00424329">
        <w:rPr>
          <w:spacing w:val="-2"/>
          <w:lang w:val="en-GB"/>
        </w:rPr>
        <w:t xml:space="preserve"> and </w:t>
      </w:r>
      <w:r w:rsidR="00866459" w:rsidRPr="00424329">
        <w:rPr>
          <w:spacing w:val="-2"/>
          <w:lang w:val="en-GB"/>
        </w:rPr>
        <w:t>generat</w:t>
      </w:r>
      <w:r w:rsidR="00BE6F04" w:rsidRPr="00424329">
        <w:rPr>
          <w:spacing w:val="-2"/>
          <w:lang w:val="en-GB"/>
        </w:rPr>
        <w:t>ed</w:t>
      </w:r>
      <w:r w:rsidR="00866459" w:rsidRPr="00424329">
        <w:rPr>
          <w:spacing w:val="-2"/>
          <w:lang w:val="en-GB"/>
        </w:rPr>
        <w:t xml:space="preserve"> proceeds of €4.6</w:t>
      </w:r>
      <w:r w:rsidRPr="00424329">
        <w:rPr>
          <w:spacing w:val="-2"/>
          <w:lang w:val="en-GB"/>
        </w:rPr>
        <w:t xml:space="preserve"> billion</w:t>
      </w:r>
      <w:r w:rsidR="00C712C3" w:rsidRPr="00424329">
        <w:rPr>
          <w:spacing w:val="-2"/>
          <w:lang w:val="en-GB"/>
        </w:rPr>
        <w:t>.</w:t>
      </w:r>
      <w:r w:rsidRPr="00424329">
        <w:rPr>
          <w:spacing w:val="-2"/>
          <w:lang w:val="en-GB"/>
        </w:rPr>
        <w:t xml:space="preserve"> </w:t>
      </w:r>
      <w:proofErr w:type="spellStart"/>
      <w:proofErr w:type="gramStart"/>
      <w:r w:rsidR="004842CD" w:rsidRPr="00424329">
        <w:rPr>
          <w:spacing w:val="-2"/>
          <w:lang w:val="en-GB"/>
        </w:rPr>
        <w:t>i</w:t>
      </w:r>
      <w:r w:rsidR="00A32BF7" w:rsidRPr="00424329">
        <w:rPr>
          <w:spacing w:val="-2"/>
          <w:lang w:val="en-GB"/>
        </w:rPr>
        <w:t>nnogy</w:t>
      </w:r>
      <w:proofErr w:type="spellEnd"/>
      <w:proofErr w:type="gramEnd"/>
      <w:r w:rsidR="004842CD" w:rsidRPr="00424329">
        <w:rPr>
          <w:spacing w:val="-2"/>
          <w:lang w:val="en-GB"/>
        </w:rPr>
        <w:t xml:space="preserve"> SE</w:t>
      </w:r>
      <w:r w:rsidR="00A32BF7" w:rsidRPr="00424329">
        <w:rPr>
          <w:spacing w:val="-2"/>
          <w:lang w:val="en-GB"/>
        </w:rPr>
        <w:t xml:space="preserve"> </w:t>
      </w:r>
      <w:r w:rsidR="00C712C3" w:rsidRPr="00424329">
        <w:rPr>
          <w:spacing w:val="-2"/>
          <w:lang w:val="en-GB"/>
        </w:rPr>
        <w:t xml:space="preserve">was injected with €2 billion, </w:t>
      </w:r>
      <w:r w:rsidR="00A32BF7" w:rsidRPr="00424329">
        <w:rPr>
          <w:spacing w:val="-2"/>
          <w:lang w:val="en-GB"/>
        </w:rPr>
        <w:t xml:space="preserve">and the remainder </w:t>
      </w:r>
      <w:r w:rsidR="00C712C3" w:rsidRPr="00424329">
        <w:rPr>
          <w:spacing w:val="-2"/>
          <w:lang w:val="en-GB"/>
        </w:rPr>
        <w:t xml:space="preserve">was left </w:t>
      </w:r>
      <w:r w:rsidR="00A32BF7" w:rsidRPr="00424329">
        <w:rPr>
          <w:spacing w:val="-2"/>
          <w:lang w:val="en-GB"/>
        </w:rPr>
        <w:t>to RWE.</w:t>
      </w:r>
      <w:r w:rsidR="00C53CD1" w:rsidRPr="00424329">
        <w:rPr>
          <w:spacing w:val="-2"/>
          <w:lang w:val="en-GB"/>
        </w:rPr>
        <w:t xml:space="preserve"> It was th</w:t>
      </w:r>
      <w:r w:rsidR="00B12F7B" w:rsidRPr="00424329">
        <w:rPr>
          <w:spacing w:val="-2"/>
          <w:lang w:val="en-GB"/>
        </w:rPr>
        <w:t>e largest IPO in Germany in the new</w:t>
      </w:r>
      <w:r w:rsidR="00C53CD1" w:rsidRPr="00424329">
        <w:rPr>
          <w:spacing w:val="-2"/>
          <w:lang w:val="en-GB"/>
        </w:rPr>
        <w:t xml:space="preserve"> millennium</w:t>
      </w:r>
      <w:r w:rsidR="00C53CD1" w:rsidRPr="00DB6A71">
        <w:rPr>
          <w:lang w:val="en-GB"/>
        </w:rPr>
        <w:t>.</w:t>
      </w:r>
      <w:r w:rsidR="00331CA1" w:rsidRPr="00DB6A71">
        <w:rPr>
          <w:rStyle w:val="FootnoteReference"/>
          <w:lang w:val="en-GB"/>
        </w:rPr>
        <w:footnoteReference w:id="14"/>
      </w:r>
    </w:p>
    <w:p w14:paraId="424752F7" w14:textId="77777777" w:rsidR="000E73D3" w:rsidRPr="00DB6A71" w:rsidRDefault="000E73D3" w:rsidP="002E3BCA">
      <w:pPr>
        <w:pStyle w:val="BodyTextMain"/>
        <w:rPr>
          <w:lang w:val="en-GB"/>
        </w:rPr>
      </w:pPr>
    </w:p>
    <w:p w14:paraId="4546B6B4" w14:textId="77777777" w:rsidR="00753190" w:rsidRPr="00DB6A71" w:rsidRDefault="00753190" w:rsidP="002E3BCA">
      <w:pPr>
        <w:pStyle w:val="BodyTextMain"/>
        <w:rPr>
          <w:lang w:val="en-GB"/>
        </w:rPr>
      </w:pPr>
    </w:p>
    <w:p w14:paraId="44DC0396" w14:textId="0D13DCB0" w:rsidR="00753190" w:rsidRPr="00DB6A71" w:rsidRDefault="00753190" w:rsidP="00753190">
      <w:pPr>
        <w:jc w:val="both"/>
        <w:rPr>
          <w:rFonts w:ascii="Arial" w:hAnsi="Arial"/>
          <w:b/>
          <w:caps/>
          <w:lang w:val="en-GB"/>
        </w:rPr>
      </w:pPr>
      <w:r w:rsidRPr="00DB6A71">
        <w:rPr>
          <w:rFonts w:ascii="Arial" w:hAnsi="Arial"/>
          <w:b/>
          <w:caps/>
          <w:lang w:val="en-GB"/>
        </w:rPr>
        <w:t xml:space="preserve">INNOGY CONSULTING </w:t>
      </w:r>
      <w:r w:rsidR="00B72EC0">
        <w:rPr>
          <w:rFonts w:ascii="Arial" w:hAnsi="Arial"/>
          <w:b/>
          <w:caps/>
          <w:lang w:val="en-GB"/>
        </w:rPr>
        <w:t xml:space="preserve">gmbh </w:t>
      </w:r>
      <w:r w:rsidRPr="00DB6A71">
        <w:rPr>
          <w:rFonts w:ascii="Arial" w:hAnsi="Arial"/>
          <w:b/>
          <w:caps/>
          <w:lang w:val="en-GB"/>
        </w:rPr>
        <w:t>(ICON)</w:t>
      </w:r>
    </w:p>
    <w:p w14:paraId="4782766C" w14:textId="77777777" w:rsidR="00753190" w:rsidRPr="00DB6A71" w:rsidRDefault="00753190" w:rsidP="00753190">
      <w:pPr>
        <w:pStyle w:val="BodyTextMain"/>
        <w:rPr>
          <w:lang w:val="en-GB"/>
        </w:rPr>
      </w:pPr>
    </w:p>
    <w:p w14:paraId="7305DA68" w14:textId="2C1F292B" w:rsidR="00753190" w:rsidRPr="00DB6A71" w:rsidRDefault="00753190" w:rsidP="00A73A3C">
      <w:pPr>
        <w:pStyle w:val="BodyTextMain"/>
        <w:rPr>
          <w:lang w:val="en-GB"/>
        </w:rPr>
      </w:pPr>
      <w:r w:rsidRPr="00DB6A71">
        <w:rPr>
          <w:lang w:val="en-GB"/>
        </w:rPr>
        <w:t>The r</w:t>
      </w:r>
      <w:r w:rsidR="00DB2CE7" w:rsidRPr="00DB6A71">
        <w:rPr>
          <w:lang w:val="en-GB"/>
        </w:rPr>
        <w:t xml:space="preserve">oots of </w:t>
      </w:r>
      <w:proofErr w:type="spellStart"/>
      <w:r w:rsidR="00A73A3C" w:rsidRPr="00DB6A71">
        <w:rPr>
          <w:lang w:val="en-GB"/>
        </w:rPr>
        <w:t>iCon</w:t>
      </w:r>
      <w:proofErr w:type="spellEnd"/>
      <w:r w:rsidR="00DB2CE7" w:rsidRPr="00DB6A71">
        <w:rPr>
          <w:lang w:val="en-GB"/>
        </w:rPr>
        <w:t xml:space="preserve"> </w:t>
      </w:r>
      <w:r w:rsidRPr="00DB6A71">
        <w:rPr>
          <w:lang w:val="en-GB"/>
        </w:rPr>
        <w:t>were established in 1981</w:t>
      </w:r>
      <w:r w:rsidR="004842CD">
        <w:rPr>
          <w:lang w:val="en-GB"/>
        </w:rPr>
        <w:t>,</w:t>
      </w:r>
      <w:r w:rsidRPr="00DB6A71">
        <w:rPr>
          <w:lang w:val="en-GB"/>
        </w:rPr>
        <w:t xml:space="preserve"> when RWE bundled its internal</w:t>
      </w:r>
      <w:r w:rsidR="00C712C3">
        <w:rPr>
          <w:lang w:val="en-GB"/>
        </w:rPr>
        <w:t>-</w:t>
      </w:r>
      <w:r w:rsidRPr="00DB6A71">
        <w:rPr>
          <w:lang w:val="en-GB"/>
        </w:rPr>
        <w:t xml:space="preserve">consulting department with shared services such as accounting, IT, </w:t>
      </w:r>
      <w:r w:rsidR="00B12F7B" w:rsidRPr="00DB6A71">
        <w:rPr>
          <w:lang w:val="en-GB"/>
        </w:rPr>
        <w:t xml:space="preserve">and </w:t>
      </w:r>
      <w:r w:rsidRPr="00DB6A71">
        <w:rPr>
          <w:lang w:val="en-GB"/>
        </w:rPr>
        <w:t>process support into a subsidiary called RWE Systems</w:t>
      </w:r>
      <w:r w:rsidR="00B12F7B" w:rsidRPr="00DB6A71">
        <w:rPr>
          <w:lang w:val="en-GB"/>
        </w:rPr>
        <w:t xml:space="preserve"> Consulting</w:t>
      </w:r>
      <w:r w:rsidRPr="00DB6A71">
        <w:rPr>
          <w:lang w:val="en-GB"/>
        </w:rPr>
        <w:t>. Small teams within the consulting arm were tasked with ad</w:t>
      </w:r>
      <w:r w:rsidR="00C712C3">
        <w:rPr>
          <w:lang w:val="en-GB"/>
        </w:rPr>
        <w:t xml:space="preserve"> </w:t>
      </w:r>
      <w:r w:rsidRPr="00DB6A71">
        <w:rPr>
          <w:lang w:val="en-GB"/>
        </w:rPr>
        <w:t>hoc projects referred to as “body leasing</w:t>
      </w:r>
      <w:r w:rsidR="00C712C3">
        <w:rPr>
          <w:lang w:val="en-GB"/>
        </w:rPr>
        <w:t>.</w:t>
      </w:r>
      <w:r w:rsidRPr="00DB6A71">
        <w:rPr>
          <w:lang w:val="en-GB"/>
        </w:rPr>
        <w:t>”</w:t>
      </w:r>
      <w:r w:rsidR="00F50BA3" w:rsidRPr="00DB6A71">
        <w:rPr>
          <w:rStyle w:val="FootnoteReference"/>
          <w:lang w:val="en-GB"/>
        </w:rPr>
        <w:footnoteReference w:id="15"/>
      </w:r>
      <w:r w:rsidRPr="00DB6A71">
        <w:rPr>
          <w:lang w:val="en-GB"/>
        </w:rPr>
        <w:t xml:space="preserve"> In </w:t>
      </w:r>
      <w:r w:rsidR="00AC4859" w:rsidRPr="00DB6A71">
        <w:rPr>
          <w:lang w:val="en-GB"/>
        </w:rPr>
        <w:t xml:space="preserve">the </w:t>
      </w:r>
      <w:r w:rsidRPr="00DB6A71">
        <w:rPr>
          <w:lang w:val="en-GB"/>
        </w:rPr>
        <w:t xml:space="preserve">early 2000s, the </w:t>
      </w:r>
      <w:r w:rsidR="00A32BF7" w:rsidRPr="00DB6A71">
        <w:rPr>
          <w:lang w:val="en-GB"/>
        </w:rPr>
        <w:t>unit</w:t>
      </w:r>
      <w:r w:rsidRPr="00DB6A71">
        <w:rPr>
          <w:lang w:val="en-GB"/>
        </w:rPr>
        <w:t xml:space="preserve"> </w:t>
      </w:r>
      <w:r w:rsidR="00A32BF7" w:rsidRPr="00DB6A71">
        <w:rPr>
          <w:lang w:val="en-GB"/>
        </w:rPr>
        <w:t xml:space="preserve">became an independent legal entity under the name </w:t>
      </w:r>
      <w:r w:rsidRPr="00DB6A71">
        <w:rPr>
          <w:lang w:val="en-GB"/>
        </w:rPr>
        <w:t xml:space="preserve">RWE Systems Consulting. </w:t>
      </w:r>
      <w:r w:rsidR="00112D12" w:rsidRPr="00DB6A71">
        <w:rPr>
          <w:lang w:val="en-GB"/>
        </w:rPr>
        <w:t>Its</w:t>
      </w:r>
      <w:r w:rsidRPr="00DB6A71">
        <w:rPr>
          <w:lang w:val="en-GB"/>
        </w:rPr>
        <w:t xml:space="preserve"> work pipeline relied heavily on</w:t>
      </w:r>
      <w:r w:rsidR="00C712C3">
        <w:rPr>
          <w:lang w:val="en-GB"/>
        </w:rPr>
        <w:t xml:space="preserve"> the</w:t>
      </w:r>
      <w:r w:rsidRPr="00DB6A71">
        <w:rPr>
          <w:lang w:val="en-GB"/>
        </w:rPr>
        <w:t xml:space="preserve"> implementation of IT projects</w:t>
      </w:r>
      <w:r w:rsidR="00112D12" w:rsidRPr="00DB6A71">
        <w:rPr>
          <w:lang w:val="en-GB"/>
        </w:rPr>
        <w:t xml:space="preserve"> within RWE</w:t>
      </w:r>
      <w:r w:rsidRPr="00DB6A71">
        <w:rPr>
          <w:lang w:val="en-GB"/>
        </w:rPr>
        <w:t>.</w:t>
      </w:r>
    </w:p>
    <w:p w14:paraId="7AC11A57" w14:textId="77777777" w:rsidR="00753190" w:rsidRPr="00DB6A71" w:rsidRDefault="00753190" w:rsidP="00A73A3C">
      <w:pPr>
        <w:pStyle w:val="BodyTextMain"/>
        <w:rPr>
          <w:lang w:val="en-GB"/>
        </w:rPr>
      </w:pPr>
    </w:p>
    <w:p w14:paraId="5D1C8493" w14:textId="449E80ED" w:rsidR="00753190" w:rsidRPr="00DB6A71" w:rsidRDefault="00753190" w:rsidP="00A73A3C">
      <w:pPr>
        <w:pStyle w:val="BodyTextMain"/>
        <w:rPr>
          <w:lang w:val="en-GB"/>
        </w:rPr>
      </w:pPr>
      <w:r w:rsidRPr="00DB6A71">
        <w:rPr>
          <w:lang w:val="en-GB"/>
        </w:rPr>
        <w:t xml:space="preserve">Reaching </w:t>
      </w:r>
      <w:r w:rsidR="000043FF" w:rsidRPr="00DB6A71">
        <w:rPr>
          <w:lang w:val="en-GB"/>
        </w:rPr>
        <w:t xml:space="preserve">a staff of </w:t>
      </w:r>
      <w:r w:rsidRPr="00DB6A71">
        <w:rPr>
          <w:lang w:val="en-GB"/>
        </w:rPr>
        <w:t xml:space="preserve">50 by 2005, RWE Systems Consulting opened up its first satellite office in Berlin to </w:t>
      </w:r>
      <w:r w:rsidR="00112D12" w:rsidRPr="00DB6A71">
        <w:rPr>
          <w:lang w:val="en-GB"/>
        </w:rPr>
        <w:t>seek</w:t>
      </w:r>
      <w:r w:rsidRPr="00DB6A71">
        <w:rPr>
          <w:lang w:val="en-GB"/>
        </w:rPr>
        <w:t xml:space="preserve"> external clients </w:t>
      </w:r>
      <w:r w:rsidR="00112D12" w:rsidRPr="00DB6A71">
        <w:rPr>
          <w:lang w:val="en-GB"/>
        </w:rPr>
        <w:t xml:space="preserve">for the first time. The company believed there were external clients </w:t>
      </w:r>
      <w:r w:rsidRPr="00DB6A71">
        <w:rPr>
          <w:lang w:val="en-GB"/>
        </w:rPr>
        <w:t>that face</w:t>
      </w:r>
      <w:r w:rsidR="00112D12" w:rsidRPr="00DB6A71">
        <w:rPr>
          <w:lang w:val="en-GB"/>
        </w:rPr>
        <w:t>d</w:t>
      </w:r>
      <w:r w:rsidRPr="00DB6A71">
        <w:rPr>
          <w:lang w:val="en-GB"/>
        </w:rPr>
        <w:t xml:space="preserve"> </w:t>
      </w:r>
      <w:r w:rsidR="00091991" w:rsidRPr="00DB6A71">
        <w:rPr>
          <w:lang w:val="en-GB"/>
        </w:rPr>
        <w:t xml:space="preserve">implementation challenges </w:t>
      </w:r>
      <w:r w:rsidRPr="00DB6A71">
        <w:rPr>
          <w:lang w:val="en-GB"/>
        </w:rPr>
        <w:t xml:space="preserve">similar </w:t>
      </w:r>
      <w:r w:rsidR="00BE6F04">
        <w:rPr>
          <w:lang w:val="en-GB"/>
        </w:rPr>
        <w:t xml:space="preserve">to </w:t>
      </w:r>
      <w:r w:rsidR="00F7121A">
        <w:rPr>
          <w:lang w:val="en-GB"/>
        </w:rPr>
        <w:t>those faced by</w:t>
      </w:r>
      <w:r w:rsidRPr="00DB6A71">
        <w:rPr>
          <w:lang w:val="en-GB"/>
        </w:rPr>
        <w:t xml:space="preserve"> RWE. </w:t>
      </w:r>
      <w:r w:rsidR="00A32BF7" w:rsidRPr="00DB6A71">
        <w:rPr>
          <w:lang w:val="en-GB"/>
        </w:rPr>
        <w:t>Dropping “</w:t>
      </w:r>
      <w:r w:rsidR="00F7121A">
        <w:rPr>
          <w:lang w:val="en-GB"/>
        </w:rPr>
        <w:t>S</w:t>
      </w:r>
      <w:r w:rsidR="00A32BF7" w:rsidRPr="00DB6A71">
        <w:rPr>
          <w:lang w:val="en-GB"/>
        </w:rPr>
        <w:t>ystems” from its name</w:t>
      </w:r>
      <w:r w:rsidR="00FE50DD" w:rsidRPr="00DB6A71">
        <w:rPr>
          <w:lang w:val="en-GB"/>
        </w:rPr>
        <w:t xml:space="preserve"> in the same year</w:t>
      </w:r>
      <w:r w:rsidR="00A32BF7" w:rsidRPr="00DB6A71">
        <w:rPr>
          <w:lang w:val="en-GB"/>
        </w:rPr>
        <w:t xml:space="preserve">, </w:t>
      </w:r>
      <w:r w:rsidR="00112D12" w:rsidRPr="00DB6A71">
        <w:rPr>
          <w:lang w:val="en-GB"/>
        </w:rPr>
        <w:t>RWE Consulting became</w:t>
      </w:r>
      <w:r w:rsidRPr="00DB6A71">
        <w:rPr>
          <w:lang w:val="en-GB"/>
        </w:rPr>
        <w:t xml:space="preserve"> heavily reliant on freelancers</w:t>
      </w:r>
      <w:r w:rsidR="003964F4" w:rsidRPr="00DB6A71">
        <w:rPr>
          <w:lang w:val="en-GB"/>
        </w:rPr>
        <w:t>.</w:t>
      </w:r>
    </w:p>
    <w:p w14:paraId="2A16D6BE" w14:textId="77777777" w:rsidR="00753190" w:rsidRPr="00DB6A71" w:rsidRDefault="00753190" w:rsidP="00753190">
      <w:pPr>
        <w:pStyle w:val="BodyTextMain"/>
        <w:rPr>
          <w:lang w:val="en-GB"/>
        </w:rPr>
      </w:pPr>
    </w:p>
    <w:p w14:paraId="4938FA9C" w14:textId="783CC3EE" w:rsidR="0014141A" w:rsidRDefault="00CF38C9" w:rsidP="00A73A3C">
      <w:pPr>
        <w:pStyle w:val="BodyTextMain"/>
        <w:rPr>
          <w:lang w:val="en-GB"/>
        </w:rPr>
      </w:pPr>
      <w:r w:rsidRPr="005F4729">
        <w:rPr>
          <w:spacing w:val="-2"/>
          <w:kern w:val="22"/>
          <w:lang w:val="en-GB"/>
        </w:rPr>
        <w:t xml:space="preserve">In 2016, </w:t>
      </w:r>
      <w:r w:rsidR="0014141A" w:rsidRPr="005F4729">
        <w:rPr>
          <w:spacing w:val="-2"/>
          <w:kern w:val="22"/>
          <w:lang w:val="en-GB"/>
        </w:rPr>
        <w:t>RWE</w:t>
      </w:r>
      <w:r w:rsidR="00F50BA3" w:rsidRPr="005F4729">
        <w:rPr>
          <w:spacing w:val="-2"/>
          <w:kern w:val="22"/>
          <w:lang w:val="en-GB"/>
        </w:rPr>
        <w:t xml:space="preserve"> </w:t>
      </w:r>
      <w:r w:rsidR="0014141A" w:rsidRPr="005F4729">
        <w:rPr>
          <w:spacing w:val="-2"/>
          <w:kern w:val="22"/>
          <w:lang w:val="en-GB"/>
        </w:rPr>
        <w:t xml:space="preserve">Consulting </w:t>
      </w:r>
      <w:r w:rsidR="00770C70" w:rsidRPr="005F4729">
        <w:rPr>
          <w:spacing w:val="-2"/>
          <w:kern w:val="22"/>
          <w:lang w:val="en-GB"/>
        </w:rPr>
        <w:t xml:space="preserve">was </w:t>
      </w:r>
      <w:r w:rsidR="007A033C" w:rsidRPr="005F4729">
        <w:rPr>
          <w:spacing w:val="-2"/>
          <w:kern w:val="22"/>
          <w:lang w:val="en-GB"/>
        </w:rPr>
        <w:t xml:space="preserve">rebranded </w:t>
      </w:r>
      <w:r w:rsidR="00576EB7" w:rsidRPr="005F4729">
        <w:rPr>
          <w:spacing w:val="-2"/>
          <w:kern w:val="22"/>
          <w:lang w:val="en-GB"/>
        </w:rPr>
        <w:t>as</w:t>
      </w:r>
      <w:r w:rsidR="007A033C" w:rsidRPr="005F4729">
        <w:rPr>
          <w:spacing w:val="-2"/>
          <w:kern w:val="22"/>
          <w:lang w:val="en-GB"/>
        </w:rPr>
        <w:t xml:space="preserve"> </w:t>
      </w:r>
      <w:proofErr w:type="spellStart"/>
      <w:r w:rsidR="007A033C" w:rsidRPr="005F4729">
        <w:rPr>
          <w:spacing w:val="-2"/>
          <w:kern w:val="22"/>
          <w:lang w:val="en-GB"/>
        </w:rPr>
        <w:t>innogy</w:t>
      </w:r>
      <w:proofErr w:type="spellEnd"/>
      <w:r w:rsidR="007A033C" w:rsidRPr="005F4729">
        <w:rPr>
          <w:spacing w:val="-2"/>
          <w:kern w:val="22"/>
          <w:lang w:val="en-GB"/>
        </w:rPr>
        <w:t xml:space="preserve"> </w:t>
      </w:r>
      <w:proofErr w:type="gramStart"/>
      <w:r w:rsidR="007A033C" w:rsidRPr="005F4729">
        <w:rPr>
          <w:spacing w:val="-2"/>
          <w:kern w:val="22"/>
          <w:lang w:val="en-GB"/>
        </w:rPr>
        <w:t>Consulting</w:t>
      </w:r>
      <w:proofErr w:type="gramEnd"/>
      <w:r w:rsidR="00770C70" w:rsidRPr="005F4729">
        <w:rPr>
          <w:spacing w:val="-2"/>
          <w:kern w:val="22"/>
          <w:lang w:val="en-GB"/>
        </w:rPr>
        <w:t xml:space="preserve"> </w:t>
      </w:r>
      <w:r w:rsidR="00EE7681" w:rsidRPr="005F4729">
        <w:rPr>
          <w:spacing w:val="-2"/>
          <w:kern w:val="22"/>
          <w:lang w:val="en-GB"/>
        </w:rPr>
        <w:t>(</w:t>
      </w:r>
      <w:proofErr w:type="spellStart"/>
      <w:r w:rsidR="00EE7681" w:rsidRPr="005F4729">
        <w:rPr>
          <w:spacing w:val="-2"/>
          <w:kern w:val="22"/>
          <w:lang w:val="en-GB"/>
        </w:rPr>
        <w:t>iCon</w:t>
      </w:r>
      <w:proofErr w:type="spellEnd"/>
      <w:r w:rsidR="00EE7681" w:rsidRPr="005F4729">
        <w:rPr>
          <w:spacing w:val="-2"/>
          <w:kern w:val="22"/>
          <w:lang w:val="en-GB"/>
        </w:rPr>
        <w:t>)</w:t>
      </w:r>
      <w:r w:rsidR="004E3A52" w:rsidRPr="005F4729">
        <w:rPr>
          <w:spacing w:val="-2"/>
          <w:kern w:val="22"/>
          <w:lang w:val="en-GB"/>
        </w:rPr>
        <w:t xml:space="preserve"> and placed under </w:t>
      </w:r>
      <w:proofErr w:type="spellStart"/>
      <w:r w:rsidR="004E3A52" w:rsidRPr="005F4729">
        <w:rPr>
          <w:spacing w:val="-2"/>
          <w:kern w:val="22"/>
          <w:lang w:val="en-GB"/>
        </w:rPr>
        <w:t>innogy</w:t>
      </w:r>
      <w:proofErr w:type="spellEnd"/>
      <w:r w:rsidR="00B51194" w:rsidRPr="005F4729">
        <w:rPr>
          <w:spacing w:val="-2"/>
          <w:kern w:val="22"/>
          <w:lang w:val="en-GB"/>
        </w:rPr>
        <w:t>,</w:t>
      </w:r>
      <w:r w:rsidR="00EE7681" w:rsidRPr="005F4729">
        <w:rPr>
          <w:spacing w:val="-2"/>
          <w:kern w:val="22"/>
          <w:lang w:val="en-GB"/>
        </w:rPr>
        <w:t xml:space="preserve"> </w:t>
      </w:r>
      <w:r w:rsidR="00B72EC0">
        <w:rPr>
          <w:spacing w:val="-2"/>
          <w:kern w:val="22"/>
          <w:lang w:val="en-GB"/>
        </w:rPr>
        <w:t>the newly formed publicly traded company</w:t>
      </w:r>
      <w:r w:rsidR="00770C70" w:rsidRPr="005F4729">
        <w:rPr>
          <w:spacing w:val="-2"/>
          <w:kern w:val="22"/>
          <w:lang w:val="en-GB"/>
        </w:rPr>
        <w:t>.</w:t>
      </w:r>
      <w:r w:rsidR="0014141A" w:rsidRPr="005F4729">
        <w:rPr>
          <w:spacing w:val="-2"/>
          <w:kern w:val="22"/>
          <w:lang w:val="en-GB"/>
        </w:rPr>
        <w:t xml:space="preserve"> </w:t>
      </w:r>
      <w:proofErr w:type="spellStart"/>
      <w:proofErr w:type="gramStart"/>
      <w:r w:rsidR="0014141A" w:rsidRPr="005F4729">
        <w:rPr>
          <w:spacing w:val="-2"/>
          <w:kern w:val="22"/>
          <w:lang w:val="en-GB"/>
        </w:rPr>
        <w:t>iCon</w:t>
      </w:r>
      <w:proofErr w:type="spellEnd"/>
      <w:proofErr w:type="gramEnd"/>
      <w:r w:rsidR="0014141A" w:rsidRPr="005F4729">
        <w:rPr>
          <w:spacing w:val="-2"/>
          <w:kern w:val="22"/>
          <w:lang w:val="en-GB"/>
        </w:rPr>
        <w:t xml:space="preserve"> </w:t>
      </w:r>
      <w:r w:rsidR="00770C70" w:rsidRPr="005F4729">
        <w:rPr>
          <w:spacing w:val="-2"/>
          <w:kern w:val="22"/>
          <w:lang w:val="en-GB"/>
        </w:rPr>
        <w:t>maintained</w:t>
      </w:r>
      <w:r w:rsidR="0014141A" w:rsidRPr="005F4729">
        <w:rPr>
          <w:spacing w:val="-2"/>
          <w:kern w:val="22"/>
          <w:lang w:val="en-GB"/>
        </w:rPr>
        <w:t xml:space="preserve"> strong relations with its clients </w:t>
      </w:r>
      <w:r w:rsidR="00770C70" w:rsidRPr="005F4729">
        <w:rPr>
          <w:spacing w:val="-2"/>
          <w:kern w:val="22"/>
          <w:lang w:val="en-GB"/>
        </w:rPr>
        <w:t xml:space="preserve">within the former </w:t>
      </w:r>
      <w:r w:rsidRPr="005F4729">
        <w:rPr>
          <w:spacing w:val="-2"/>
          <w:kern w:val="22"/>
          <w:lang w:val="en-GB"/>
        </w:rPr>
        <w:t xml:space="preserve">RWE </w:t>
      </w:r>
      <w:r w:rsidR="0052086F">
        <w:rPr>
          <w:spacing w:val="-2"/>
          <w:kern w:val="22"/>
          <w:lang w:val="en-GB"/>
        </w:rPr>
        <w:t>Group</w:t>
      </w:r>
      <w:r w:rsidR="00B51194" w:rsidRPr="005F4729">
        <w:rPr>
          <w:spacing w:val="-2"/>
          <w:kern w:val="22"/>
          <w:lang w:val="en-GB"/>
        </w:rPr>
        <w:t xml:space="preserve"> </w:t>
      </w:r>
      <w:r w:rsidR="00B57EBF" w:rsidRPr="005F4729">
        <w:rPr>
          <w:spacing w:val="-2"/>
          <w:kern w:val="22"/>
          <w:lang w:val="en-GB"/>
        </w:rPr>
        <w:t xml:space="preserve">in spite of </w:t>
      </w:r>
      <w:r w:rsidR="00B51194" w:rsidRPr="005F4729">
        <w:rPr>
          <w:spacing w:val="-2"/>
          <w:kern w:val="22"/>
          <w:lang w:val="en-GB"/>
        </w:rPr>
        <w:t xml:space="preserve">the </w:t>
      </w:r>
      <w:r w:rsidR="00B57EBF" w:rsidRPr="005F4729">
        <w:rPr>
          <w:spacing w:val="-2"/>
          <w:kern w:val="22"/>
          <w:lang w:val="en-GB"/>
        </w:rPr>
        <w:t>consultancy’s frequent nam</w:t>
      </w:r>
      <w:r w:rsidR="00B51194" w:rsidRPr="005F4729">
        <w:rPr>
          <w:spacing w:val="-2"/>
          <w:kern w:val="22"/>
          <w:lang w:val="en-GB"/>
        </w:rPr>
        <w:t>e</w:t>
      </w:r>
      <w:r w:rsidR="00B57EBF" w:rsidRPr="005F4729">
        <w:rPr>
          <w:spacing w:val="-2"/>
          <w:kern w:val="22"/>
          <w:lang w:val="en-GB"/>
        </w:rPr>
        <w:t xml:space="preserve"> and structural changes</w:t>
      </w:r>
      <w:r w:rsidR="0034322C" w:rsidRPr="005F4729">
        <w:rPr>
          <w:spacing w:val="-2"/>
          <w:kern w:val="22"/>
          <w:lang w:val="en-GB"/>
        </w:rPr>
        <w:t xml:space="preserve"> (see Exhibit 1</w:t>
      </w:r>
      <w:r w:rsidR="0034322C" w:rsidRPr="00DB6A71">
        <w:rPr>
          <w:lang w:val="en-GB"/>
        </w:rPr>
        <w:t>)</w:t>
      </w:r>
      <w:r w:rsidR="0014141A" w:rsidRPr="00DB6A71">
        <w:rPr>
          <w:lang w:val="en-GB"/>
        </w:rPr>
        <w:t>.</w:t>
      </w:r>
      <w:r w:rsidR="00D92373" w:rsidRPr="00DB6A71">
        <w:rPr>
          <w:lang w:val="en-GB"/>
        </w:rPr>
        <w:t xml:space="preserve"> </w:t>
      </w:r>
    </w:p>
    <w:p w14:paraId="2F4DC568" w14:textId="77777777" w:rsidR="00503B9C" w:rsidRPr="00DB6A71" w:rsidRDefault="00503B9C" w:rsidP="00A73A3C">
      <w:pPr>
        <w:pStyle w:val="BodyTextMain"/>
        <w:rPr>
          <w:lang w:val="en-GB"/>
        </w:rPr>
      </w:pPr>
    </w:p>
    <w:p w14:paraId="6F3A219B" w14:textId="3D7E4B21" w:rsidR="00753190" w:rsidRPr="00DB6A71" w:rsidRDefault="00753190" w:rsidP="00A73A3C">
      <w:pPr>
        <w:pStyle w:val="BodyTextMain"/>
        <w:rPr>
          <w:lang w:val="en-GB"/>
        </w:rPr>
      </w:pPr>
      <w:proofErr w:type="spellStart"/>
      <w:proofErr w:type="gramStart"/>
      <w:r w:rsidRPr="00DB6A71">
        <w:rPr>
          <w:lang w:val="en-GB"/>
        </w:rPr>
        <w:lastRenderedPageBreak/>
        <w:t>iCon</w:t>
      </w:r>
      <w:proofErr w:type="spellEnd"/>
      <w:proofErr w:type="gramEnd"/>
      <w:r w:rsidRPr="00DB6A71">
        <w:rPr>
          <w:lang w:val="en-GB"/>
        </w:rPr>
        <w:t xml:space="preserve"> </w:t>
      </w:r>
      <w:r w:rsidR="00770C70" w:rsidRPr="00DB6A71">
        <w:rPr>
          <w:lang w:val="en-GB"/>
        </w:rPr>
        <w:t>grew</w:t>
      </w:r>
      <w:r w:rsidRPr="00DB6A71">
        <w:rPr>
          <w:lang w:val="en-GB"/>
        </w:rPr>
        <w:t xml:space="preserve"> </w:t>
      </w:r>
      <w:r w:rsidR="004842CD">
        <w:rPr>
          <w:lang w:val="en-GB"/>
        </w:rPr>
        <w:t>to be</w:t>
      </w:r>
      <w:r w:rsidR="004842CD" w:rsidRPr="00DB6A71">
        <w:rPr>
          <w:lang w:val="en-GB"/>
        </w:rPr>
        <w:t xml:space="preserve"> </w:t>
      </w:r>
      <w:r w:rsidRPr="00DB6A71">
        <w:rPr>
          <w:lang w:val="en-GB"/>
        </w:rPr>
        <w:t>one of Germany</w:t>
      </w:r>
      <w:r w:rsidR="004842CD">
        <w:rPr>
          <w:lang w:val="en-GB"/>
        </w:rPr>
        <w:t>’</w:t>
      </w:r>
      <w:r w:rsidRPr="00DB6A71">
        <w:rPr>
          <w:lang w:val="en-GB"/>
        </w:rPr>
        <w:t xml:space="preserve">s largest in-house management </w:t>
      </w:r>
      <w:r w:rsidR="00B12F7B" w:rsidRPr="00DB6A71">
        <w:rPr>
          <w:lang w:val="en-GB"/>
        </w:rPr>
        <w:t>consultancies</w:t>
      </w:r>
      <w:r w:rsidRPr="00DB6A71">
        <w:rPr>
          <w:lang w:val="en-GB"/>
        </w:rPr>
        <w:t xml:space="preserve">. </w:t>
      </w:r>
      <w:r w:rsidR="00770C70" w:rsidRPr="00DB6A71">
        <w:rPr>
          <w:lang w:val="en-GB"/>
        </w:rPr>
        <w:t>It advise</w:t>
      </w:r>
      <w:r w:rsidR="00B12F7B" w:rsidRPr="00DB6A71">
        <w:rPr>
          <w:lang w:val="en-GB"/>
        </w:rPr>
        <w:t>d</w:t>
      </w:r>
      <w:r w:rsidR="00B94665" w:rsidRPr="00DB6A71">
        <w:rPr>
          <w:lang w:val="en-GB"/>
        </w:rPr>
        <w:t xml:space="preserve"> </w:t>
      </w:r>
      <w:proofErr w:type="spellStart"/>
      <w:r w:rsidR="000747C5">
        <w:rPr>
          <w:lang w:val="en-GB"/>
        </w:rPr>
        <w:t>innogy</w:t>
      </w:r>
      <w:proofErr w:type="spellEnd"/>
      <w:r w:rsidR="000747C5">
        <w:rPr>
          <w:lang w:val="en-GB"/>
        </w:rPr>
        <w:t xml:space="preserve"> and the RWE</w:t>
      </w:r>
      <w:r w:rsidR="000747C5" w:rsidRPr="00DB6A71">
        <w:rPr>
          <w:lang w:val="en-GB"/>
        </w:rPr>
        <w:t xml:space="preserve"> </w:t>
      </w:r>
      <w:r w:rsidR="00770C70" w:rsidRPr="00DB6A71">
        <w:rPr>
          <w:lang w:val="en-GB"/>
        </w:rPr>
        <w:t xml:space="preserve">Group </w:t>
      </w:r>
      <w:r w:rsidRPr="00DB6A71">
        <w:rPr>
          <w:lang w:val="en-GB"/>
        </w:rPr>
        <w:t xml:space="preserve">in strategic </w:t>
      </w:r>
      <w:r w:rsidR="00A964F5">
        <w:rPr>
          <w:lang w:val="en-GB"/>
        </w:rPr>
        <w:t xml:space="preserve">and </w:t>
      </w:r>
      <w:r w:rsidRPr="00DB6A71">
        <w:rPr>
          <w:lang w:val="en-GB"/>
        </w:rPr>
        <w:t xml:space="preserve">operational </w:t>
      </w:r>
      <w:r w:rsidR="00B12F7B" w:rsidRPr="00DB6A71">
        <w:rPr>
          <w:lang w:val="en-GB"/>
        </w:rPr>
        <w:t>areas</w:t>
      </w:r>
      <w:r w:rsidRPr="00DB6A71">
        <w:rPr>
          <w:lang w:val="en-GB"/>
        </w:rPr>
        <w:t xml:space="preserve"> linked to </w:t>
      </w:r>
      <w:r w:rsidR="00A964F5">
        <w:rPr>
          <w:lang w:val="en-GB"/>
        </w:rPr>
        <w:t xml:space="preserve">project </w:t>
      </w:r>
      <w:r w:rsidRPr="00DB6A71">
        <w:rPr>
          <w:lang w:val="en-GB"/>
        </w:rPr>
        <w:t xml:space="preserve">implementation and process improvement. </w:t>
      </w:r>
      <w:r w:rsidR="00770C70" w:rsidRPr="00DB6A71">
        <w:rPr>
          <w:lang w:val="en-GB"/>
        </w:rPr>
        <w:t xml:space="preserve">By 2016, </w:t>
      </w:r>
      <w:proofErr w:type="spellStart"/>
      <w:r w:rsidR="00770C70" w:rsidRPr="00DB6A71">
        <w:rPr>
          <w:lang w:val="en-GB"/>
        </w:rPr>
        <w:t>iCon</w:t>
      </w:r>
      <w:proofErr w:type="spellEnd"/>
      <w:r w:rsidR="003C3EF2" w:rsidRPr="00DB6A71">
        <w:rPr>
          <w:lang w:val="en-GB"/>
        </w:rPr>
        <w:t xml:space="preserve"> had</w:t>
      </w:r>
      <w:r w:rsidRPr="00DB6A71">
        <w:rPr>
          <w:lang w:val="en-GB"/>
        </w:rPr>
        <w:t xml:space="preserve"> offices in Germany, the Netherlands, the </w:t>
      </w:r>
      <w:r w:rsidR="00A964F5">
        <w:rPr>
          <w:lang w:val="en-GB"/>
        </w:rPr>
        <w:t>U</w:t>
      </w:r>
      <w:r w:rsidR="004842CD">
        <w:rPr>
          <w:lang w:val="en-GB"/>
        </w:rPr>
        <w:t xml:space="preserve">nited </w:t>
      </w:r>
      <w:r w:rsidR="00A964F5">
        <w:rPr>
          <w:lang w:val="en-GB"/>
        </w:rPr>
        <w:t>K</w:t>
      </w:r>
      <w:r w:rsidR="004842CD">
        <w:rPr>
          <w:lang w:val="en-GB"/>
        </w:rPr>
        <w:t>ingdom</w:t>
      </w:r>
      <w:r w:rsidRPr="00DB6A71">
        <w:rPr>
          <w:lang w:val="en-GB"/>
        </w:rPr>
        <w:t xml:space="preserve">, the Czech </w:t>
      </w:r>
      <w:r w:rsidR="005B4DD9" w:rsidRPr="00DB6A71">
        <w:rPr>
          <w:lang w:val="en-GB"/>
        </w:rPr>
        <w:t>Republic</w:t>
      </w:r>
      <w:r w:rsidRPr="00DB6A71">
        <w:rPr>
          <w:lang w:val="en-GB"/>
        </w:rPr>
        <w:t xml:space="preserve">, and the United Arab Emirates. </w:t>
      </w:r>
      <w:proofErr w:type="spellStart"/>
      <w:proofErr w:type="gramStart"/>
      <w:r w:rsidR="00A964F5">
        <w:rPr>
          <w:lang w:val="en-GB"/>
        </w:rPr>
        <w:t>iCon</w:t>
      </w:r>
      <w:proofErr w:type="spellEnd"/>
      <w:proofErr w:type="gramEnd"/>
      <w:r w:rsidR="00A964F5">
        <w:rPr>
          <w:lang w:val="en-GB"/>
        </w:rPr>
        <w:t xml:space="preserve"> consisted of </w:t>
      </w:r>
      <w:r w:rsidR="00752828" w:rsidRPr="00DB6A71">
        <w:rPr>
          <w:lang w:val="en-GB"/>
        </w:rPr>
        <w:t>14</w:t>
      </w:r>
      <w:r w:rsidR="003C3EF2" w:rsidRPr="00DB6A71">
        <w:rPr>
          <w:lang w:val="en-GB"/>
        </w:rPr>
        <w:t xml:space="preserve">0 consultants </w:t>
      </w:r>
      <w:r w:rsidR="00A964F5">
        <w:rPr>
          <w:lang w:val="en-GB"/>
        </w:rPr>
        <w:t xml:space="preserve">who </w:t>
      </w:r>
      <w:r w:rsidR="003C3EF2" w:rsidRPr="00DB6A71">
        <w:rPr>
          <w:lang w:val="en-GB"/>
        </w:rPr>
        <w:t>offer</w:t>
      </w:r>
      <w:r w:rsidR="00A964F5">
        <w:rPr>
          <w:lang w:val="en-GB"/>
        </w:rPr>
        <w:t>ed</w:t>
      </w:r>
      <w:r w:rsidR="00D92373" w:rsidRPr="00DB6A71">
        <w:rPr>
          <w:lang w:val="en-GB"/>
        </w:rPr>
        <w:t xml:space="preserve"> various</w:t>
      </w:r>
      <w:r w:rsidRPr="00DB6A71">
        <w:rPr>
          <w:lang w:val="en-GB"/>
        </w:rPr>
        <w:t xml:space="preserve"> </w:t>
      </w:r>
      <w:r w:rsidR="005B4DD9" w:rsidRPr="00DB6A71">
        <w:rPr>
          <w:lang w:val="en-GB"/>
        </w:rPr>
        <w:t xml:space="preserve">advisory </w:t>
      </w:r>
      <w:r w:rsidRPr="00DB6A71">
        <w:rPr>
          <w:lang w:val="en-GB"/>
        </w:rPr>
        <w:t>services</w:t>
      </w:r>
      <w:r w:rsidR="003C3EF2" w:rsidRPr="00DB6A71">
        <w:rPr>
          <w:lang w:val="en-GB"/>
        </w:rPr>
        <w:t xml:space="preserve"> and</w:t>
      </w:r>
      <w:r w:rsidRPr="00DB6A71">
        <w:rPr>
          <w:lang w:val="en-GB"/>
        </w:rPr>
        <w:t xml:space="preserve"> projects</w:t>
      </w:r>
      <w:r w:rsidR="00A964F5">
        <w:rPr>
          <w:lang w:val="en-GB"/>
        </w:rPr>
        <w:t xml:space="preserve"> that</w:t>
      </w:r>
      <w:r w:rsidRPr="00DB6A71">
        <w:rPr>
          <w:lang w:val="en-GB"/>
        </w:rPr>
        <w:t xml:space="preserve"> span</w:t>
      </w:r>
      <w:r w:rsidR="003C3EF2" w:rsidRPr="00DB6A71">
        <w:rPr>
          <w:lang w:val="en-GB"/>
        </w:rPr>
        <w:t>ned</w:t>
      </w:r>
      <w:r w:rsidRPr="00DB6A71">
        <w:rPr>
          <w:lang w:val="en-GB"/>
        </w:rPr>
        <w:t xml:space="preserve"> the entire value chain of the energy market: from energy generation to electricity and gas retai</w:t>
      </w:r>
      <w:r w:rsidR="00864B81" w:rsidRPr="00DB6A71">
        <w:rPr>
          <w:lang w:val="en-GB"/>
        </w:rPr>
        <w:t>l.</w:t>
      </w:r>
    </w:p>
    <w:p w14:paraId="24281E43" w14:textId="77777777" w:rsidR="00753190" w:rsidRPr="00DB6A71" w:rsidRDefault="00753190" w:rsidP="00A73A3C">
      <w:pPr>
        <w:pStyle w:val="BodyTextMain"/>
        <w:rPr>
          <w:lang w:val="en-GB"/>
        </w:rPr>
      </w:pPr>
    </w:p>
    <w:p w14:paraId="321DB9FF" w14:textId="6738B7E0" w:rsidR="00753190" w:rsidRPr="00DB6A71" w:rsidRDefault="00753190" w:rsidP="00A73A3C">
      <w:pPr>
        <w:pStyle w:val="BodyTextMain"/>
        <w:rPr>
          <w:lang w:val="en-GB"/>
        </w:rPr>
      </w:pPr>
      <w:r w:rsidRPr="00DB6A71">
        <w:rPr>
          <w:lang w:val="en-GB"/>
        </w:rPr>
        <w:t xml:space="preserve">With growing </w:t>
      </w:r>
      <w:r w:rsidR="003D2D19" w:rsidRPr="00DB6A71">
        <w:rPr>
          <w:lang w:val="en-GB"/>
        </w:rPr>
        <w:t xml:space="preserve">numbers of </w:t>
      </w:r>
      <w:r w:rsidRPr="00DB6A71">
        <w:rPr>
          <w:lang w:val="en-GB"/>
        </w:rPr>
        <w:t xml:space="preserve">projects </w:t>
      </w:r>
      <w:r w:rsidR="00F2153B" w:rsidRPr="00DB6A71">
        <w:rPr>
          <w:lang w:val="en-GB"/>
        </w:rPr>
        <w:t xml:space="preserve">within the parent company, </w:t>
      </w:r>
      <w:r w:rsidRPr="00DB6A71">
        <w:rPr>
          <w:lang w:val="en-GB"/>
        </w:rPr>
        <w:t>as well as</w:t>
      </w:r>
      <w:r w:rsidR="00F2153B" w:rsidRPr="00DB6A71">
        <w:rPr>
          <w:lang w:val="en-GB"/>
        </w:rPr>
        <w:t xml:space="preserve"> some initial</w:t>
      </w:r>
      <w:r w:rsidRPr="00DB6A71">
        <w:rPr>
          <w:lang w:val="en-GB"/>
        </w:rPr>
        <w:t xml:space="preserve"> external clients, </w:t>
      </w:r>
      <w:proofErr w:type="spellStart"/>
      <w:r w:rsidRPr="00DB6A71">
        <w:rPr>
          <w:lang w:val="en-GB"/>
        </w:rPr>
        <w:t>iCon</w:t>
      </w:r>
      <w:proofErr w:type="spellEnd"/>
      <w:r w:rsidRPr="00DB6A71">
        <w:rPr>
          <w:lang w:val="en-GB"/>
        </w:rPr>
        <w:t xml:space="preserve"> </w:t>
      </w:r>
      <w:r w:rsidR="004C11B2">
        <w:rPr>
          <w:lang w:val="en-GB"/>
        </w:rPr>
        <w:t>recruited a</w:t>
      </w:r>
      <w:r w:rsidR="00F2153B" w:rsidRPr="00DB6A71">
        <w:rPr>
          <w:lang w:val="en-GB"/>
        </w:rPr>
        <w:t xml:space="preserve"> new wave of </w:t>
      </w:r>
      <w:r w:rsidRPr="00DB6A71">
        <w:rPr>
          <w:lang w:val="en-GB"/>
        </w:rPr>
        <w:t xml:space="preserve">consultants from different backgrounds </w:t>
      </w:r>
      <w:r w:rsidR="00F2153B" w:rsidRPr="00DB6A71">
        <w:rPr>
          <w:lang w:val="en-GB"/>
        </w:rPr>
        <w:t xml:space="preserve">but </w:t>
      </w:r>
      <w:r w:rsidR="004C11B2">
        <w:rPr>
          <w:lang w:val="en-GB"/>
        </w:rPr>
        <w:t xml:space="preserve">with a </w:t>
      </w:r>
      <w:r w:rsidRPr="00DB6A71">
        <w:rPr>
          <w:lang w:val="en-GB"/>
        </w:rPr>
        <w:t>un</w:t>
      </w:r>
      <w:r w:rsidR="00F2153B" w:rsidRPr="00DB6A71">
        <w:rPr>
          <w:lang w:val="en-GB"/>
        </w:rPr>
        <w:t xml:space="preserve">ified passion for energy. </w:t>
      </w:r>
      <w:proofErr w:type="spellStart"/>
      <w:proofErr w:type="gramStart"/>
      <w:r w:rsidR="00F2153B" w:rsidRPr="00DB6A71">
        <w:rPr>
          <w:lang w:val="en-GB"/>
        </w:rPr>
        <w:t>iCon</w:t>
      </w:r>
      <w:proofErr w:type="spellEnd"/>
      <w:proofErr w:type="gramEnd"/>
      <w:r w:rsidR="00F2153B" w:rsidRPr="00DB6A71">
        <w:rPr>
          <w:lang w:val="en-GB"/>
        </w:rPr>
        <w:t xml:space="preserve"> successfully </w:t>
      </w:r>
      <w:r w:rsidR="002E7928" w:rsidRPr="00DB6A71">
        <w:rPr>
          <w:lang w:val="en-GB"/>
        </w:rPr>
        <w:t>delivered over 100</w:t>
      </w:r>
      <w:r w:rsidRPr="00DB6A71">
        <w:rPr>
          <w:lang w:val="en-GB"/>
        </w:rPr>
        <w:t xml:space="preserve"> projects </w:t>
      </w:r>
      <w:r w:rsidR="009E7529" w:rsidRPr="00DB6A71">
        <w:rPr>
          <w:lang w:val="en-GB"/>
        </w:rPr>
        <w:t>year</w:t>
      </w:r>
      <w:r w:rsidR="002E7928" w:rsidRPr="00DB6A71">
        <w:rPr>
          <w:lang w:val="en-GB"/>
        </w:rPr>
        <w:t>ly</w:t>
      </w:r>
      <w:r w:rsidR="008C766B">
        <w:rPr>
          <w:lang w:val="en-GB"/>
        </w:rPr>
        <w:t>,</w:t>
      </w:r>
      <w:r w:rsidR="009E7529" w:rsidRPr="00DB6A71">
        <w:rPr>
          <w:lang w:val="en-GB"/>
        </w:rPr>
        <w:t xml:space="preserve"> </w:t>
      </w:r>
      <w:r w:rsidRPr="00DB6A71">
        <w:rPr>
          <w:lang w:val="en-GB"/>
        </w:rPr>
        <w:t xml:space="preserve">spanning across its various practices. </w:t>
      </w:r>
      <w:r w:rsidR="009E7529" w:rsidRPr="00DB6A71">
        <w:rPr>
          <w:lang w:val="en-GB"/>
        </w:rPr>
        <w:t>The f</w:t>
      </w:r>
      <w:r w:rsidRPr="00DB6A71">
        <w:rPr>
          <w:lang w:val="en-GB"/>
        </w:rPr>
        <w:t xml:space="preserve">irm’s </w:t>
      </w:r>
      <w:r w:rsidR="001420F2" w:rsidRPr="00DB6A71">
        <w:rPr>
          <w:lang w:val="en-GB"/>
        </w:rPr>
        <w:t xml:space="preserve">general </w:t>
      </w:r>
      <w:r w:rsidRPr="00DB6A71">
        <w:rPr>
          <w:lang w:val="en-GB"/>
        </w:rPr>
        <w:t>management</w:t>
      </w:r>
      <w:r w:rsidR="00DB6A71">
        <w:rPr>
          <w:lang w:val="en-GB"/>
        </w:rPr>
        <w:t xml:space="preserve"> </w:t>
      </w:r>
      <w:r w:rsidRPr="00DB6A71">
        <w:rPr>
          <w:lang w:val="en-GB"/>
        </w:rPr>
        <w:t>practice</w:t>
      </w:r>
      <w:r w:rsidR="002E7928" w:rsidRPr="00DB6A71">
        <w:rPr>
          <w:lang w:val="en-GB"/>
        </w:rPr>
        <w:t xml:space="preserve"> accounted</w:t>
      </w:r>
      <w:r w:rsidR="00441487" w:rsidRPr="00DB6A71">
        <w:rPr>
          <w:lang w:val="en-GB"/>
        </w:rPr>
        <w:t xml:space="preserve"> for the </w:t>
      </w:r>
      <w:r w:rsidRPr="00DB6A71">
        <w:rPr>
          <w:lang w:val="en-GB"/>
        </w:rPr>
        <w:t xml:space="preserve">largest </w:t>
      </w:r>
      <w:r w:rsidR="003D2D19" w:rsidRPr="00DB6A71">
        <w:rPr>
          <w:lang w:val="en-GB"/>
        </w:rPr>
        <w:t>share</w:t>
      </w:r>
      <w:r w:rsidR="00DB6A71">
        <w:rPr>
          <w:lang w:val="en-GB"/>
        </w:rPr>
        <w:t xml:space="preserve"> </w:t>
      </w:r>
      <w:r w:rsidRPr="00DB6A71">
        <w:rPr>
          <w:lang w:val="en-GB"/>
        </w:rPr>
        <w:t xml:space="preserve">of revenue, </w:t>
      </w:r>
      <w:r w:rsidR="00367243" w:rsidRPr="00DB6A71">
        <w:rPr>
          <w:lang w:val="en-GB"/>
        </w:rPr>
        <w:t xml:space="preserve">while </w:t>
      </w:r>
      <w:r w:rsidRPr="00DB6A71">
        <w:rPr>
          <w:lang w:val="en-GB"/>
        </w:rPr>
        <w:t>newer p</w:t>
      </w:r>
      <w:r w:rsidR="00441487" w:rsidRPr="00DB6A71">
        <w:rPr>
          <w:lang w:val="en-GB"/>
        </w:rPr>
        <w:t xml:space="preserve">ractices </w:t>
      </w:r>
      <w:r w:rsidRPr="00DB6A71">
        <w:rPr>
          <w:lang w:val="en-GB"/>
        </w:rPr>
        <w:t>such a</w:t>
      </w:r>
      <w:r w:rsidR="00441487" w:rsidRPr="00DB6A71">
        <w:rPr>
          <w:lang w:val="en-GB"/>
        </w:rPr>
        <w:t xml:space="preserve">s </w:t>
      </w:r>
      <w:r w:rsidR="004C11B2">
        <w:rPr>
          <w:lang w:val="en-GB"/>
        </w:rPr>
        <w:t>“</w:t>
      </w:r>
      <w:r w:rsidR="00E47E74" w:rsidRPr="00DB6A71">
        <w:rPr>
          <w:lang w:val="en-GB"/>
        </w:rPr>
        <w:t>change</w:t>
      </w:r>
      <w:r w:rsidR="004C11B2">
        <w:rPr>
          <w:lang w:val="en-GB"/>
        </w:rPr>
        <w:t>”</w:t>
      </w:r>
      <w:r w:rsidR="00E47E74" w:rsidRPr="00DB6A71">
        <w:rPr>
          <w:lang w:val="en-GB"/>
        </w:rPr>
        <w:t xml:space="preserve"> and </w:t>
      </w:r>
      <w:r w:rsidR="004C11B2">
        <w:rPr>
          <w:lang w:val="en-GB"/>
        </w:rPr>
        <w:t>“</w:t>
      </w:r>
      <w:r w:rsidR="00E47E74" w:rsidRPr="00DB6A71">
        <w:rPr>
          <w:lang w:val="en-GB"/>
        </w:rPr>
        <w:t>operations</w:t>
      </w:r>
      <w:r w:rsidR="004C11B2">
        <w:rPr>
          <w:lang w:val="en-GB"/>
        </w:rPr>
        <w:t>”</w:t>
      </w:r>
      <w:r w:rsidRPr="00DB6A71">
        <w:rPr>
          <w:lang w:val="en-GB"/>
        </w:rPr>
        <w:t xml:space="preserve"> </w:t>
      </w:r>
      <w:r w:rsidR="002E7928" w:rsidRPr="00DB6A71">
        <w:rPr>
          <w:lang w:val="en-GB"/>
        </w:rPr>
        <w:t>also made important</w:t>
      </w:r>
      <w:r w:rsidRPr="00DB6A71">
        <w:rPr>
          <w:lang w:val="en-GB"/>
        </w:rPr>
        <w:t xml:space="preserve"> revenue contribution</w:t>
      </w:r>
      <w:r w:rsidR="002E7928" w:rsidRPr="00DB6A71">
        <w:rPr>
          <w:lang w:val="en-GB"/>
        </w:rPr>
        <w:t>s</w:t>
      </w:r>
      <w:r w:rsidR="0034322C" w:rsidRPr="00DB6A71">
        <w:rPr>
          <w:lang w:val="en-GB"/>
        </w:rPr>
        <w:t xml:space="preserve"> (see Exhibit 2)</w:t>
      </w:r>
      <w:r w:rsidRPr="00DB6A71">
        <w:rPr>
          <w:lang w:val="en-GB"/>
        </w:rPr>
        <w:t xml:space="preserve">. </w:t>
      </w:r>
    </w:p>
    <w:p w14:paraId="39753451" w14:textId="77777777" w:rsidR="00D80BB1" w:rsidRPr="00DB6A71" w:rsidRDefault="00D80BB1" w:rsidP="002E3BCA">
      <w:pPr>
        <w:pStyle w:val="BodyTextMain"/>
        <w:rPr>
          <w:lang w:val="en-GB"/>
        </w:rPr>
      </w:pPr>
    </w:p>
    <w:p w14:paraId="66252B1D" w14:textId="77777777" w:rsidR="00A73A3C" w:rsidRPr="00DB6A71" w:rsidRDefault="00A73A3C" w:rsidP="002E3BCA">
      <w:pPr>
        <w:pStyle w:val="BodyTextMain"/>
        <w:rPr>
          <w:lang w:val="en-GB"/>
        </w:rPr>
      </w:pPr>
    </w:p>
    <w:p w14:paraId="6064E89B" w14:textId="77777777" w:rsidR="00B05571" w:rsidRPr="00DB6A71" w:rsidRDefault="000E1CE2" w:rsidP="00B05571">
      <w:pPr>
        <w:jc w:val="both"/>
        <w:rPr>
          <w:rFonts w:ascii="Arial" w:hAnsi="Arial"/>
          <w:b/>
          <w:caps/>
          <w:lang w:val="en-GB"/>
        </w:rPr>
      </w:pPr>
      <w:r w:rsidRPr="00DB6A71">
        <w:rPr>
          <w:rFonts w:ascii="Arial" w:hAnsi="Arial"/>
          <w:b/>
          <w:caps/>
          <w:lang w:val="en-GB"/>
        </w:rPr>
        <w:t xml:space="preserve">IN-HOUSE CONSULTANCIES IN THE </w:t>
      </w:r>
      <w:r w:rsidR="000E73D3" w:rsidRPr="00DB6A71">
        <w:rPr>
          <w:rFonts w:ascii="Arial" w:hAnsi="Arial"/>
          <w:b/>
          <w:caps/>
          <w:lang w:val="en-GB"/>
        </w:rPr>
        <w:t>german consulting industry</w:t>
      </w:r>
    </w:p>
    <w:p w14:paraId="1A3C72B4" w14:textId="77777777" w:rsidR="00D82374" w:rsidRPr="00DB6A71" w:rsidRDefault="00D82374" w:rsidP="002E3BCA">
      <w:pPr>
        <w:pStyle w:val="BodyTextMain"/>
        <w:rPr>
          <w:lang w:val="en-GB"/>
        </w:rPr>
      </w:pPr>
    </w:p>
    <w:p w14:paraId="1C09288D" w14:textId="3E42DACF" w:rsidR="00E507CA" w:rsidRPr="00DB6A71" w:rsidRDefault="000601CA" w:rsidP="00A73A3C">
      <w:pPr>
        <w:pStyle w:val="BodyTextMain"/>
        <w:rPr>
          <w:i/>
          <w:lang w:val="en-GB"/>
        </w:rPr>
      </w:pPr>
      <w:r w:rsidRPr="00DB6A71">
        <w:rPr>
          <w:lang w:val="en-GB"/>
        </w:rPr>
        <w:t>In Germany</w:t>
      </w:r>
      <w:r w:rsidR="008335A9">
        <w:rPr>
          <w:lang w:val="en-GB"/>
        </w:rPr>
        <w:t>,</w:t>
      </w:r>
      <w:r w:rsidRPr="00DB6A71">
        <w:rPr>
          <w:lang w:val="en-GB"/>
        </w:rPr>
        <w:t xml:space="preserve"> the p</w:t>
      </w:r>
      <w:r w:rsidR="002E7928" w:rsidRPr="00DB6A71">
        <w:rPr>
          <w:lang w:val="en-GB"/>
        </w:rPr>
        <w:t>resence of in-house consultancy units</w:t>
      </w:r>
      <w:r w:rsidR="00145182" w:rsidRPr="00DB6A71">
        <w:rPr>
          <w:lang w:val="en-GB"/>
        </w:rPr>
        <w:t xml:space="preserve"> (ICU</w:t>
      </w:r>
      <w:r w:rsidR="00D65784">
        <w:rPr>
          <w:lang w:val="en-GB"/>
        </w:rPr>
        <w:t>s</w:t>
      </w:r>
      <w:r w:rsidR="00145182" w:rsidRPr="00DB6A71">
        <w:rPr>
          <w:lang w:val="en-GB"/>
        </w:rPr>
        <w:t xml:space="preserve">) at large corporations </w:t>
      </w:r>
      <w:r w:rsidR="002E7928" w:rsidRPr="00DB6A71">
        <w:rPr>
          <w:lang w:val="en-GB"/>
        </w:rPr>
        <w:t>wa</w:t>
      </w:r>
      <w:r w:rsidR="00183C23" w:rsidRPr="00DB6A71">
        <w:rPr>
          <w:lang w:val="en-GB"/>
        </w:rPr>
        <w:t>s</w:t>
      </w:r>
      <w:r w:rsidRPr="00DB6A71">
        <w:rPr>
          <w:lang w:val="en-GB"/>
        </w:rPr>
        <w:t xml:space="preserve"> more common</w:t>
      </w:r>
      <w:r w:rsidR="00D4122D" w:rsidRPr="00DB6A71">
        <w:rPr>
          <w:lang w:val="en-GB"/>
        </w:rPr>
        <w:t>.</w:t>
      </w:r>
      <w:r w:rsidR="00D233DD" w:rsidRPr="00DB6A71">
        <w:rPr>
          <w:lang w:val="en-GB"/>
        </w:rPr>
        <w:t xml:space="preserve"> Two-</w:t>
      </w:r>
      <w:r w:rsidRPr="00DB6A71">
        <w:rPr>
          <w:lang w:val="en-GB"/>
        </w:rPr>
        <w:t xml:space="preserve">thirds of </w:t>
      </w:r>
      <w:r w:rsidR="0018022A">
        <w:rPr>
          <w:lang w:val="en-GB"/>
        </w:rPr>
        <w:t xml:space="preserve">the 30 </w:t>
      </w:r>
      <w:r w:rsidRPr="00DB6A71">
        <w:rPr>
          <w:lang w:val="en-GB"/>
        </w:rPr>
        <w:t xml:space="preserve">DAX </w:t>
      </w:r>
      <w:r w:rsidR="0018022A">
        <w:rPr>
          <w:lang w:val="en-GB"/>
        </w:rPr>
        <w:t>c</w:t>
      </w:r>
      <w:r w:rsidR="00145182" w:rsidRPr="00DB6A71">
        <w:rPr>
          <w:lang w:val="en-GB"/>
        </w:rPr>
        <w:t>ompanies ha</w:t>
      </w:r>
      <w:r w:rsidR="00BE662C" w:rsidRPr="00DB6A71">
        <w:rPr>
          <w:lang w:val="en-GB"/>
        </w:rPr>
        <w:t>d</w:t>
      </w:r>
      <w:r w:rsidRPr="00DB6A71">
        <w:rPr>
          <w:lang w:val="en-GB"/>
        </w:rPr>
        <w:t xml:space="preserve"> an </w:t>
      </w:r>
      <w:r w:rsidR="009D01A8" w:rsidRPr="00DB6A71">
        <w:rPr>
          <w:lang w:val="en-GB"/>
        </w:rPr>
        <w:t>ICU</w:t>
      </w:r>
      <w:r w:rsidR="00BE662C" w:rsidRPr="00DB6A71">
        <w:rPr>
          <w:lang w:val="en-GB"/>
        </w:rPr>
        <w:t xml:space="preserve"> in 2015</w:t>
      </w:r>
      <w:r w:rsidR="00331CA1" w:rsidRPr="00DB6A71">
        <w:rPr>
          <w:lang w:val="en-GB"/>
        </w:rPr>
        <w:t>.</w:t>
      </w:r>
      <w:r w:rsidR="00331CA1" w:rsidRPr="00DB6A71">
        <w:rPr>
          <w:rStyle w:val="FootnoteReference"/>
          <w:lang w:val="en-GB"/>
        </w:rPr>
        <w:footnoteReference w:id="16"/>
      </w:r>
      <w:r w:rsidRPr="00DB6A71">
        <w:rPr>
          <w:lang w:val="en-GB"/>
        </w:rPr>
        <w:t xml:space="preserve"> These </w:t>
      </w:r>
      <w:r w:rsidR="009D01A8" w:rsidRPr="00DB6A71">
        <w:rPr>
          <w:lang w:val="en-GB"/>
        </w:rPr>
        <w:t>units</w:t>
      </w:r>
      <w:r w:rsidRPr="00DB6A71">
        <w:rPr>
          <w:lang w:val="en-GB"/>
        </w:rPr>
        <w:t xml:space="preserve"> </w:t>
      </w:r>
      <w:r w:rsidR="000E2203" w:rsidRPr="00DB6A71">
        <w:rPr>
          <w:lang w:val="en-GB"/>
        </w:rPr>
        <w:t xml:space="preserve">were </w:t>
      </w:r>
      <w:r w:rsidRPr="00DB6A71">
        <w:rPr>
          <w:lang w:val="en-GB"/>
        </w:rPr>
        <w:t>similar</w:t>
      </w:r>
      <w:r w:rsidR="00710995" w:rsidRPr="00DB6A71">
        <w:rPr>
          <w:lang w:val="en-GB"/>
        </w:rPr>
        <w:t xml:space="preserve"> </w:t>
      </w:r>
      <w:r w:rsidRPr="00DB6A71">
        <w:rPr>
          <w:lang w:val="en-GB"/>
        </w:rPr>
        <w:t>to ext</w:t>
      </w:r>
      <w:r w:rsidR="00145182" w:rsidRPr="00DB6A71">
        <w:rPr>
          <w:lang w:val="en-GB"/>
        </w:rPr>
        <w:t xml:space="preserve">ernal consultants in that they </w:t>
      </w:r>
      <w:r w:rsidR="009D01A8" w:rsidRPr="00DB6A71">
        <w:rPr>
          <w:lang w:val="en-GB"/>
        </w:rPr>
        <w:t>we</w:t>
      </w:r>
      <w:r w:rsidR="00183F14" w:rsidRPr="00DB6A71">
        <w:rPr>
          <w:lang w:val="en-GB"/>
        </w:rPr>
        <w:t>re</w:t>
      </w:r>
      <w:r w:rsidRPr="00DB6A71">
        <w:rPr>
          <w:lang w:val="en-GB"/>
        </w:rPr>
        <w:t xml:space="preserve"> used by the organization to solve </w:t>
      </w:r>
      <w:r w:rsidR="00145182" w:rsidRPr="00DB6A71">
        <w:rPr>
          <w:lang w:val="en-GB"/>
        </w:rPr>
        <w:t xml:space="preserve">a wide range of </w:t>
      </w:r>
      <w:r w:rsidRPr="00DB6A71">
        <w:rPr>
          <w:lang w:val="en-GB"/>
        </w:rPr>
        <w:t>challenging problems</w:t>
      </w:r>
      <w:r w:rsidR="00145182" w:rsidRPr="00DB6A71">
        <w:rPr>
          <w:lang w:val="en-GB"/>
        </w:rPr>
        <w:t xml:space="preserve">. </w:t>
      </w:r>
      <w:r w:rsidR="00211E75" w:rsidRPr="00DB6A71">
        <w:rPr>
          <w:lang w:val="en-GB"/>
        </w:rPr>
        <w:t>ICUs</w:t>
      </w:r>
      <w:r w:rsidR="00D84748" w:rsidRPr="00DB6A71">
        <w:rPr>
          <w:lang w:val="en-GB"/>
        </w:rPr>
        <w:t xml:space="preserve"> </w:t>
      </w:r>
      <w:r w:rsidR="00145182" w:rsidRPr="00DB6A71">
        <w:rPr>
          <w:lang w:val="en-GB"/>
        </w:rPr>
        <w:t xml:space="preserve">also </w:t>
      </w:r>
      <w:r w:rsidR="00C22EB8" w:rsidRPr="00DB6A71">
        <w:rPr>
          <w:lang w:val="en-GB"/>
        </w:rPr>
        <w:t>we</w:t>
      </w:r>
      <w:r w:rsidR="00F53055" w:rsidRPr="00DB6A71">
        <w:rPr>
          <w:lang w:val="en-GB"/>
        </w:rPr>
        <w:t>re</w:t>
      </w:r>
      <w:r w:rsidR="00145182" w:rsidRPr="00DB6A71">
        <w:rPr>
          <w:lang w:val="en-GB"/>
        </w:rPr>
        <w:t xml:space="preserve"> more active in </w:t>
      </w:r>
      <w:r w:rsidRPr="00DB6A71">
        <w:rPr>
          <w:lang w:val="en-GB"/>
        </w:rPr>
        <w:t>implement</w:t>
      </w:r>
      <w:r w:rsidR="00145182" w:rsidRPr="00DB6A71">
        <w:rPr>
          <w:lang w:val="en-GB"/>
        </w:rPr>
        <w:t>ing</w:t>
      </w:r>
      <w:r w:rsidRPr="00DB6A71">
        <w:rPr>
          <w:lang w:val="en-GB"/>
        </w:rPr>
        <w:t xml:space="preserve"> solutions</w:t>
      </w:r>
      <w:r w:rsidR="008335A9">
        <w:rPr>
          <w:lang w:val="en-GB"/>
        </w:rPr>
        <w:t>—</w:t>
      </w:r>
      <w:r w:rsidR="00145182" w:rsidRPr="00DB6A71">
        <w:rPr>
          <w:lang w:val="en-GB"/>
        </w:rPr>
        <w:t>something that external consultancies d</w:t>
      </w:r>
      <w:r w:rsidR="00C22EB8" w:rsidRPr="00DB6A71">
        <w:rPr>
          <w:lang w:val="en-GB"/>
        </w:rPr>
        <w:t>id</w:t>
      </w:r>
      <w:r w:rsidR="00F53055" w:rsidRPr="00DB6A71">
        <w:rPr>
          <w:lang w:val="en-GB"/>
        </w:rPr>
        <w:t xml:space="preserve"> </w:t>
      </w:r>
      <w:r w:rsidR="00145182" w:rsidRPr="00DB6A71">
        <w:rPr>
          <w:lang w:val="en-GB"/>
        </w:rPr>
        <w:t>not always do. A</w:t>
      </w:r>
      <w:r w:rsidRPr="00DB6A71">
        <w:rPr>
          <w:lang w:val="en-GB"/>
        </w:rPr>
        <w:t xml:space="preserve"> benef</w:t>
      </w:r>
      <w:r w:rsidR="00145182" w:rsidRPr="00DB6A71">
        <w:rPr>
          <w:lang w:val="en-GB"/>
        </w:rPr>
        <w:t xml:space="preserve">it to the parent organization </w:t>
      </w:r>
      <w:r w:rsidR="00E5332B" w:rsidRPr="00DB6A71">
        <w:rPr>
          <w:lang w:val="en-GB"/>
        </w:rPr>
        <w:t>wa</w:t>
      </w:r>
      <w:r w:rsidR="00F53055" w:rsidRPr="00DB6A71">
        <w:rPr>
          <w:lang w:val="en-GB"/>
        </w:rPr>
        <w:t>s</w:t>
      </w:r>
      <w:r w:rsidRPr="00DB6A71">
        <w:rPr>
          <w:lang w:val="en-GB"/>
        </w:rPr>
        <w:t xml:space="preserve"> that </w:t>
      </w:r>
      <w:r w:rsidR="00145182" w:rsidRPr="00DB6A71">
        <w:rPr>
          <w:lang w:val="en-GB"/>
        </w:rPr>
        <w:t xml:space="preserve">it </w:t>
      </w:r>
      <w:r w:rsidR="00E5332B" w:rsidRPr="00DB6A71">
        <w:rPr>
          <w:lang w:val="en-GB"/>
        </w:rPr>
        <w:t>wa</w:t>
      </w:r>
      <w:r w:rsidR="00F53055" w:rsidRPr="00DB6A71">
        <w:rPr>
          <w:lang w:val="en-GB"/>
        </w:rPr>
        <w:t>s</w:t>
      </w:r>
      <w:r w:rsidRPr="00DB6A71">
        <w:rPr>
          <w:lang w:val="en-GB"/>
        </w:rPr>
        <w:t xml:space="preserve"> cheaper to perform a project with internal consultants rather than us</w:t>
      </w:r>
      <w:r w:rsidR="008335A9">
        <w:rPr>
          <w:lang w:val="en-GB"/>
        </w:rPr>
        <w:t>e</w:t>
      </w:r>
      <w:r w:rsidRPr="00DB6A71">
        <w:rPr>
          <w:lang w:val="en-GB"/>
        </w:rPr>
        <w:t xml:space="preserve"> an external firm. Additionally, knowledge </w:t>
      </w:r>
      <w:r w:rsidR="00E5332B" w:rsidRPr="00DB6A71">
        <w:rPr>
          <w:lang w:val="en-GB"/>
        </w:rPr>
        <w:t>wa</w:t>
      </w:r>
      <w:r w:rsidR="00F53055" w:rsidRPr="00DB6A71">
        <w:rPr>
          <w:lang w:val="en-GB"/>
        </w:rPr>
        <w:t>s</w:t>
      </w:r>
      <w:r w:rsidRPr="00DB6A71">
        <w:rPr>
          <w:lang w:val="en-GB"/>
        </w:rPr>
        <w:t xml:space="preserve"> retained in-house, </w:t>
      </w:r>
      <w:r w:rsidR="008335A9">
        <w:rPr>
          <w:lang w:val="en-GB"/>
        </w:rPr>
        <w:t xml:space="preserve">which aided </w:t>
      </w:r>
      <w:r w:rsidR="00145182" w:rsidRPr="00DB6A71">
        <w:rPr>
          <w:lang w:val="en-GB"/>
        </w:rPr>
        <w:t xml:space="preserve">future </w:t>
      </w:r>
      <w:r w:rsidR="008335A9">
        <w:rPr>
          <w:lang w:val="en-GB"/>
        </w:rPr>
        <w:t>problem solving</w:t>
      </w:r>
      <w:r w:rsidRPr="00DB6A71">
        <w:rPr>
          <w:lang w:val="en-GB"/>
        </w:rPr>
        <w:t xml:space="preserve"> and </w:t>
      </w:r>
      <w:r w:rsidR="008335A9">
        <w:rPr>
          <w:lang w:val="en-GB"/>
        </w:rPr>
        <w:t>guarded</w:t>
      </w:r>
      <w:r w:rsidR="008335A9" w:rsidRPr="00DB6A71">
        <w:rPr>
          <w:lang w:val="en-GB"/>
        </w:rPr>
        <w:t xml:space="preserve"> </w:t>
      </w:r>
      <w:r w:rsidRPr="00DB6A71">
        <w:rPr>
          <w:lang w:val="en-GB"/>
        </w:rPr>
        <w:t>know-how from competitors. Internal consultants</w:t>
      </w:r>
      <w:r w:rsidR="00145182" w:rsidRPr="00DB6A71">
        <w:rPr>
          <w:lang w:val="en-GB"/>
        </w:rPr>
        <w:t xml:space="preserve"> also h</w:t>
      </w:r>
      <w:r w:rsidR="00F278D2" w:rsidRPr="00DB6A71">
        <w:rPr>
          <w:lang w:val="en-GB"/>
        </w:rPr>
        <w:t>ad</w:t>
      </w:r>
      <w:r w:rsidRPr="00DB6A71">
        <w:rPr>
          <w:lang w:val="en-GB"/>
        </w:rPr>
        <w:t xml:space="preserve"> a better understanding of the underlying business model</w:t>
      </w:r>
      <w:r w:rsidR="00145182" w:rsidRPr="00DB6A71">
        <w:rPr>
          <w:lang w:val="en-GB"/>
        </w:rPr>
        <w:t xml:space="preserve"> and </w:t>
      </w:r>
      <w:r w:rsidR="00DB11EF" w:rsidRPr="00DB6A71">
        <w:rPr>
          <w:lang w:val="en-GB"/>
        </w:rPr>
        <w:t xml:space="preserve">were typically able to </w:t>
      </w:r>
      <w:r w:rsidR="008335A9">
        <w:rPr>
          <w:lang w:val="en-GB"/>
        </w:rPr>
        <w:t>ramp up</w:t>
      </w:r>
      <w:r w:rsidR="00DB11EF" w:rsidRPr="00DB6A71">
        <w:rPr>
          <w:lang w:val="en-GB"/>
        </w:rPr>
        <w:t xml:space="preserve"> quickly on a project due to the familiarity with the business and stakeholders. They </w:t>
      </w:r>
      <w:r w:rsidR="00F278D2" w:rsidRPr="00DB6A71">
        <w:rPr>
          <w:lang w:val="en-GB"/>
        </w:rPr>
        <w:t>we</w:t>
      </w:r>
      <w:r w:rsidR="00033FF0" w:rsidRPr="00DB6A71">
        <w:rPr>
          <w:lang w:val="en-GB"/>
        </w:rPr>
        <w:t xml:space="preserve">re </w:t>
      </w:r>
      <w:r w:rsidR="00DB11EF" w:rsidRPr="00DB6A71">
        <w:rPr>
          <w:lang w:val="en-GB"/>
        </w:rPr>
        <w:t xml:space="preserve">also ideally suited </w:t>
      </w:r>
      <w:r w:rsidR="00145182" w:rsidRPr="00DB6A71">
        <w:rPr>
          <w:lang w:val="en-GB"/>
        </w:rPr>
        <w:t>to advis</w:t>
      </w:r>
      <w:r w:rsidRPr="00DB6A71">
        <w:rPr>
          <w:lang w:val="en-GB"/>
        </w:rPr>
        <w:t xml:space="preserve">e </w:t>
      </w:r>
      <w:r w:rsidR="00145182" w:rsidRPr="00DB6A71">
        <w:rPr>
          <w:lang w:val="en-GB"/>
        </w:rPr>
        <w:t xml:space="preserve">on </w:t>
      </w:r>
      <w:r w:rsidRPr="00DB6A71">
        <w:rPr>
          <w:lang w:val="en-GB"/>
        </w:rPr>
        <w:t>soft</w:t>
      </w:r>
      <w:r w:rsidR="00145182" w:rsidRPr="00DB6A71">
        <w:rPr>
          <w:lang w:val="en-GB"/>
        </w:rPr>
        <w:t>er</w:t>
      </w:r>
      <w:r w:rsidRPr="00DB6A71">
        <w:rPr>
          <w:lang w:val="en-GB"/>
        </w:rPr>
        <w:t xml:space="preserve"> aspects</w:t>
      </w:r>
      <w:r w:rsidR="00145182" w:rsidRPr="00DB6A71">
        <w:rPr>
          <w:lang w:val="en-GB"/>
        </w:rPr>
        <w:t xml:space="preserve"> of change,</w:t>
      </w:r>
      <w:r w:rsidRPr="00DB6A71">
        <w:rPr>
          <w:lang w:val="en-GB"/>
        </w:rPr>
        <w:t xml:space="preserve"> such as the company culture and internal dynamics. However, there </w:t>
      </w:r>
      <w:r w:rsidR="00F278D2" w:rsidRPr="00DB6A71">
        <w:rPr>
          <w:lang w:val="en-GB"/>
        </w:rPr>
        <w:t>we</w:t>
      </w:r>
      <w:r w:rsidR="00797E0C" w:rsidRPr="00DB6A71">
        <w:rPr>
          <w:lang w:val="en-GB"/>
        </w:rPr>
        <w:t>re</w:t>
      </w:r>
      <w:r w:rsidR="00145182" w:rsidRPr="00DB6A71">
        <w:rPr>
          <w:lang w:val="en-GB"/>
        </w:rPr>
        <w:t xml:space="preserve"> </w:t>
      </w:r>
      <w:r w:rsidRPr="00DB6A71">
        <w:rPr>
          <w:lang w:val="en-GB"/>
        </w:rPr>
        <w:t>also disadvantages</w:t>
      </w:r>
      <w:r w:rsidR="0015475A">
        <w:rPr>
          <w:lang w:val="en-GB"/>
        </w:rPr>
        <w:t xml:space="preserve">, </w:t>
      </w:r>
      <w:r w:rsidRPr="00DB6A71">
        <w:rPr>
          <w:lang w:val="en-GB"/>
        </w:rPr>
        <w:t xml:space="preserve">such as </w:t>
      </w:r>
      <w:r w:rsidR="00145182" w:rsidRPr="00DB6A71">
        <w:rPr>
          <w:lang w:val="en-GB"/>
        </w:rPr>
        <w:t>being seen as less impartial</w:t>
      </w:r>
      <w:r w:rsidR="002B3AD9">
        <w:rPr>
          <w:lang w:val="en-GB"/>
        </w:rPr>
        <w:t xml:space="preserve">—and </w:t>
      </w:r>
      <w:r w:rsidR="0015475A">
        <w:rPr>
          <w:lang w:val="en-GB"/>
        </w:rPr>
        <w:t>c</w:t>
      </w:r>
      <w:r w:rsidRPr="00DB6A71">
        <w:rPr>
          <w:lang w:val="en-GB"/>
        </w:rPr>
        <w:t>onflicts o</w:t>
      </w:r>
      <w:r w:rsidR="00145182" w:rsidRPr="00DB6A71">
        <w:rPr>
          <w:lang w:val="en-GB"/>
        </w:rPr>
        <w:t>f interest</w:t>
      </w:r>
      <w:r w:rsidRPr="00DB6A71">
        <w:rPr>
          <w:lang w:val="en-GB"/>
        </w:rPr>
        <w:t xml:space="preserve"> occasionally</w:t>
      </w:r>
      <w:r w:rsidR="00145182" w:rsidRPr="00DB6A71">
        <w:rPr>
          <w:lang w:val="en-GB"/>
        </w:rPr>
        <w:t xml:space="preserve"> ar</w:t>
      </w:r>
      <w:r w:rsidR="00F278D2" w:rsidRPr="00DB6A71">
        <w:rPr>
          <w:lang w:val="en-GB"/>
        </w:rPr>
        <w:t>o</w:t>
      </w:r>
      <w:r w:rsidR="00797E0C" w:rsidRPr="00DB6A71">
        <w:rPr>
          <w:lang w:val="en-GB"/>
        </w:rPr>
        <w:t>se.</w:t>
      </w:r>
      <w:r w:rsidRPr="00DB6A71">
        <w:rPr>
          <w:lang w:val="en-GB"/>
        </w:rPr>
        <w:t xml:space="preserve"> </w:t>
      </w:r>
    </w:p>
    <w:p w14:paraId="478C0DCA" w14:textId="77777777" w:rsidR="000601CA" w:rsidRPr="00DB6A71" w:rsidRDefault="000601CA" w:rsidP="000601CA">
      <w:pPr>
        <w:pStyle w:val="NoSpacing"/>
        <w:jc w:val="both"/>
        <w:rPr>
          <w:rFonts w:ascii="Times New Roman" w:hAnsi="Times New Roman" w:cs="Times New Roman"/>
          <w:i/>
          <w:lang w:val="en-GB"/>
        </w:rPr>
      </w:pPr>
    </w:p>
    <w:p w14:paraId="62F9D705" w14:textId="69AF2526" w:rsidR="000601CA" w:rsidRPr="00DB6A71" w:rsidRDefault="00CD6F74" w:rsidP="00A73A3C">
      <w:pPr>
        <w:pStyle w:val="BodyTextMain"/>
        <w:rPr>
          <w:lang w:val="en-GB"/>
        </w:rPr>
      </w:pPr>
      <w:r>
        <w:rPr>
          <w:lang w:val="en-GB"/>
        </w:rPr>
        <w:t>Since 2010, t</w:t>
      </w:r>
      <w:r w:rsidR="000601CA" w:rsidRPr="00DB6A71">
        <w:rPr>
          <w:lang w:val="en-GB"/>
        </w:rPr>
        <w:t>he</w:t>
      </w:r>
      <w:r w:rsidR="00B41872" w:rsidRPr="00DB6A71">
        <w:rPr>
          <w:lang w:val="en-GB"/>
        </w:rPr>
        <w:t xml:space="preserve"> German consulting landscape had</w:t>
      </w:r>
      <w:r w:rsidR="000601CA" w:rsidRPr="00DB6A71">
        <w:rPr>
          <w:lang w:val="en-GB"/>
        </w:rPr>
        <w:t xml:space="preserve"> undergone </w:t>
      </w:r>
      <w:r w:rsidR="005B4DD9" w:rsidRPr="00DB6A71">
        <w:rPr>
          <w:lang w:val="en-GB"/>
        </w:rPr>
        <w:t>a series of changes</w:t>
      </w:r>
      <w:r w:rsidR="000601CA" w:rsidRPr="00DB6A71">
        <w:rPr>
          <w:lang w:val="en-GB"/>
        </w:rPr>
        <w:t xml:space="preserve">. Until </w:t>
      </w:r>
      <w:r w:rsidR="005B4DD9" w:rsidRPr="00DB6A71">
        <w:rPr>
          <w:lang w:val="en-GB"/>
        </w:rPr>
        <w:t>then</w:t>
      </w:r>
      <w:r w:rsidR="000601CA" w:rsidRPr="00DB6A71">
        <w:rPr>
          <w:lang w:val="en-GB"/>
        </w:rPr>
        <w:t xml:space="preserve">, only the top-tier </w:t>
      </w:r>
      <w:r w:rsidR="00104B1F" w:rsidRPr="00DB6A71">
        <w:rPr>
          <w:lang w:val="en-GB"/>
        </w:rPr>
        <w:t xml:space="preserve">external </w:t>
      </w:r>
      <w:r w:rsidR="00D46440">
        <w:rPr>
          <w:lang w:val="en-GB"/>
        </w:rPr>
        <w:t>management-consulting</w:t>
      </w:r>
      <w:r w:rsidR="000601CA" w:rsidRPr="00DB6A71">
        <w:rPr>
          <w:lang w:val="en-GB"/>
        </w:rPr>
        <w:t xml:space="preserve"> companies </w:t>
      </w:r>
      <w:r w:rsidR="00F06A78" w:rsidRPr="00DB6A71">
        <w:rPr>
          <w:lang w:val="en-GB"/>
        </w:rPr>
        <w:t>were involved in high</w:t>
      </w:r>
      <w:r w:rsidR="00D46440">
        <w:rPr>
          <w:lang w:val="en-GB"/>
        </w:rPr>
        <w:t>-</w:t>
      </w:r>
      <w:r w:rsidR="00F06A78" w:rsidRPr="00DB6A71">
        <w:rPr>
          <w:lang w:val="en-GB"/>
        </w:rPr>
        <w:t>profile strategic engagements</w:t>
      </w:r>
      <w:r w:rsidR="000601CA" w:rsidRPr="00DB6A71">
        <w:rPr>
          <w:lang w:val="en-GB"/>
        </w:rPr>
        <w:t>. In 2007, the German government removed the strict separation of consultants and auditors</w:t>
      </w:r>
      <w:r w:rsidR="005B560D" w:rsidRPr="00DB6A71">
        <w:rPr>
          <w:lang w:val="en-GB"/>
        </w:rPr>
        <w:t>.</w:t>
      </w:r>
      <w:r w:rsidR="00B57EBF" w:rsidRPr="00DB6A71">
        <w:rPr>
          <w:rStyle w:val="FootnoteReference"/>
          <w:lang w:val="en-GB"/>
        </w:rPr>
        <w:footnoteReference w:id="17"/>
      </w:r>
      <w:r w:rsidR="00D46440">
        <w:rPr>
          <w:lang w:val="en-GB"/>
        </w:rPr>
        <w:t xml:space="preserve"> Consequently</w:t>
      </w:r>
      <w:r w:rsidR="000601CA" w:rsidRPr="00DB6A71">
        <w:rPr>
          <w:lang w:val="en-GB"/>
        </w:rPr>
        <w:t xml:space="preserve">, </w:t>
      </w:r>
      <w:r w:rsidR="00730770">
        <w:rPr>
          <w:lang w:val="en-GB"/>
        </w:rPr>
        <w:t xml:space="preserve">the </w:t>
      </w:r>
      <w:r w:rsidR="000601CA" w:rsidRPr="00DB6A71">
        <w:rPr>
          <w:lang w:val="en-GB"/>
        </w:rPr>
        <w:t xml:space="preserve">top auditing companies decided to acquire a number of advisory boutiques to build up their </w:t>
      </w:r>
      <w:r w:rsidR="00D46440">
        <w:rPr>
          <w:lang w:val="en-GB"/>
        </w:rPr>
        <w:t>management-consulting</w:t>
      </w:r>
      <w:r w:rsidR="000601CA" w:rsidRPr="00DB6A71">
        <w:rPr>
          <w:lang w:val="en-GB"/>
        </w:rPr>
        <w:t xml:space="preserve"> </w:t>
      </w:r>
      <w:r w:rsidR="00D84748" w:rsidRPr="00DB6A71">
        <w:rPr>
          <w:lang w:val="en-GB"/>
        </w:rPr>
        <w:t>capabilities</w:t>
      </w:r>
      <w:r w:rsidR="005B560D" w:rsidRPr="00DB6A71">
        <w:rPr>
          <w:lang w:val="en-GB"/>
        </w:rPr>
        <w:t xml:space="preserve">. </w:t>
      </w:r>
      <w:r w:rsidR="000601CA" w:rsidRPr="00DB6A71">
        <w:rPr>
          <w:lang w:val="en-GB"/>
        </w:rPr>
        <w:t xml:space="preserve">A driving factor behind the rise of auditing firms </w:t>
      </w:r>
      <w:r w:rsidR="00961239" w:rsidRPr="00DB6A71">
        <w:rPr>
          <w:lang w:val="en-GB"/>
        </w:rPr>
        <w:t>was</w:t>
      </w:r>
      <w:r w:rsidR="000601CA" w:rsidRPr="00DB6A71">
        <w:rPr>
          <w:lang w:val="en-GB"/>
        </w:rPr>
        <w:t xml:space="preserve"> their focus on operations consulting</w:t>
      </w:r>
      <w:r w:rsidR="002B3AD9">
        <w:rPr>
          <w:lang w:val="en-GB"/>
        </w:rPr>
        <w:t xml:space="preserve"> </w:t>
      </w:r>
      <w:r w:rsidR="000601CA" w:rsidRPr="00DB6A71">
        <w:rPr>
          <w:lang w:val="en-GB"/>
        </w:rPr>
        <w:t xml:space="preserve">compared </w:t>
      </w:r>
      <w:r w:rsidR="00730770">
        <w:rPr>
          <w:lang w:val="en-GB"/>
        </w:rPr>
        <w:t>with</w:t>
      </w:r>
      <w:r w:rsidR="00730770" w:rsidRPr="00DB6A71">
        <w:rPr>
          <w:lang w:val="en-GB"/>
        </w:rPr>
        <w:t xml:space="preserve"> </w:t>
      </w:r>
      <w:r w:rsidR="000601CA" w:rsidRPr="00DB6A71">
        <w:rPr>
          <w:lang w:val="en-GB"/>
        </w:rPr>
        <w:t xml:space="preserve">the </w:t>
      </w:r>
      <w:r w:rsidR="00D46440">
        <w:rPr>
          <w:lang w:val="en-GB"/>
        </w:rPr>
        <w:t xml:space="preserve">focus on </w:t>
      </w:r>
      <w:r w:rsidR="000601CA" w:rsidRPr="00DB6A71">
        <w:rPr>
          <w:lang w:val="en-GB"/>
        </w:rPr>
        <w:t>strategy presented by traditional management</w:t>
      </w:r>
      <w:r w:rsidR="00D46440">
        <w:rPr>
          <w:lang w:val="en-GB"/>
        </w:rPr>
        <w:t>-</w:t>
      </w:r>
      <w:r w:rsidR="000601CA" w:rsidRPr="00DB6A71">
        <w:rPr>
          <w:lang w:val="en-GB"/>
        </w:rPr>
        <w:t xml:space="preserve">consulting companies. This </w:t>
      </w:r>
      <w:r w:rsidR="00730770">
        <w:rPr>
          <w:lang w:val="en-GB"/>
        </w:rPr>
        <w:t xml:space="preserve">trend </w:t>
      </w:r>
      <w:r w:rsidR="000601CA" w:rsidRPr="00DB6A71">
        <w:rPr>
          <w:lang w:val="en-GB"/>
        </w:rPr>
        <w:t xml:space="preserve">coincided with a shift in client expectation toward measurable indicators for the success of strategy implementation </w:t>
      </w:r>
      <w:r w:rsidR="00730770">
        <w:rPr>
          <w:lang w:val="en-GB"/>
        </w:rPr>
        <w:t xml:space="preserve">and </w:t>
      </w:r>
      <w:r w:rsidR="000601CA" w:rsidRPr="00DB6A71">
        <w:rPr>
          <w:lang w:val="en-GB"/>
        </w:rPr>
        <w:t>also contributed to the rise of in-house consultancies</w:t>
      </w:r>
      <w:r w:rsidR="00EE66C4">
        <w:rPr>
          <w:lang w:val="en-GB"/>
        </w:rPr>
        <w:t>;</w:t>
      </w:r>
      <w:r w:rsidR="000601CA" w:rsidRPr="00DB6A71">
        <w:rPr>
          <w:lang w:val="en-GB"/>
        </w:rPr>
        <w:t xml:space="preserve"> </w:t>
      </w:r>
      <w:r w:rsidR="00EE66C4">
        <w:rPr>
          <w:lang w:val="en-GB"/>
        </w:rPr>
        <w:t>t</w:t>
      </w:r>
      <w:r w:rsidR="000601CA" w:rsidRPr="00DB6A71">
        <w:rPr>
          <w:lang w:val="en-GB"/>
        </w:rPr>
        <w:t>heir inherent closeness to management and involvement in implementation ma</w:t>
      </w:r>
      <w:r w:rsidR="00961239" w:rsidRPr="00DB6A71">
        <w:rPr>
          <w:lang w:val="en-GB"/>
        </w:rPr>
        <w:t>de</w:t>
      </w:r>
      <w:r w:rsidR="000601CA" w:rsidRPr="00DB6A71">
        <w:rPr>
          <w:lang w:val="en-GB"/>
        </w:rPr>
        <w:t xml:space="preserve"> ICUs uniquely suited to </w:t>
      </w:r>
      <w:proofErr w:type="spellStart"/>
      <w:r w:rsidR="000601CA" w:rsidRPr="00DB6A71">
        <w:rPr>
          <w:lang w:val="en-GB"/>
        </w:rPr>
        <w:t>fulfill</w:t>
      </w:r>
      <w:proofErr w:type="spellEnd"/>
      <w:r w:rsidR="000601CA" w:rsidRPr="00DB6A71">
        <w:rPr>
          <w:lang w:val="en-GB"/>
        </w:rPr>
        <w:t xml:space="preserve"> the need for operational consulting and </w:t>
      </w:r>
      <w:r w:rsidR="0035620D" w:rsidRPr="00DB6A71">
        <w:rPr>
          <w:lang w:val="en-GB"/>
        </w:rPr>
        <w:t xml:space="preserve">monitoring </w:t>
      </w:r>
      <w:r w:rsidR="000601CA" w:rsidRPr="00DB6A71">
        <w:rPr>
          <w:lang w:val="en-GB"/>
        </w:rPr>
        <w:t xml:space="preserve">of </w:t>
      </w:r>
      <w:r w:rsidR="0035620D" w:rsidRPr="00DB6A71">
        <w:rPr>
          <w:lang w:val="en-GB"/>
        </w:rPr>
        <w:t xml:space="preserve">strategy </w:t>
      </w:r>
      <w:r w:rsidR="000601CA" w:rsidRPr="00DB6A71">
        <w:rPr>
          <w:lang w:val="en-GB"/>
        </w:rPr>
        <w:t xml:space="preserve">implementation. </w:t>
      </w:r>
    </w:p>
    <w:p w14:paraId="0BC1C861" w14:textId="77777777" w:rsidR="000601CA" w:rsidRPr="00DB6A71" w:rsidRDefault="000601CA" w:rsidP="00A73A3C">
      <w:pPr>
        <w:pStyle w:val="BodyTextMain"/>
        <w:rPr>
          <w:lang w:val="en-GB"/>
        </w:rPr>
      </w:pPr>
    </w:p>
    <w:p w14:paraId="2430F979" w14:textId="58C61185" w:rsidR="000601CA" w:rsidRPr="00DB6A71" w:rsidRDefault="00F06A78" w:rsidP="00A73A3C">
      <w:pPr>
        <w:pStyle w:val="BodyTextMain"/>
        <w:rPr>
          <w:lang w:val="en-GB"/>
        </w:rPr>
      </w:pPr>
      <w:r w:rsidRPr="00DB6A71">
        <w:rPr>
          <w:lang w:val="en-GB"/>
        </w:rPr>
        <w:t xml:space="preserve">ICUs entered the mainstream </w:t>
      </w:r>
      <w:r w:rsidR="000601CA" w:rsidRPr="00DB6A71">
        <w:rPr>
          <w:lang w:val="en-GB"/>
        </w:rPr>
        <w:t xml:space="preserve">in </w:t>
      </w:r>
      <w:r w:rsidR="0015749E">
        <w:rPr>
          <w:lang w:val="en-GB"/>
        </w:rPr>
        <w:t xml:space="preserve">the </w:t>
      </w:r>
      <w:r w:rsidR="000601CA" w:rsidRPr="00DB6A71">
        <w:rPr>
          <w:lang w:val="en-GB"/>
        </w:rPr>
        <w:t>mid-1990s. Siemens Management Consulting</w:t>
      </w:r>
      <w:r w:rsidR="00511D2A">
        <w:rPr>
          <w:lang w:val="en-GB"/>
        </w:rPr>
        <w:t xml:space="preserve"> (Siemens)</w:t>
      </w:r>
      <w:r w:rsidR="000601CA" w:rsidRPr="00DB6A71">
        <w:rPr>
          <w:lang w:val="en-GB"/>
        </w:rPr>
        <w:t xml:space="preserve"> and</w:t>
      </w:r>
      <w:r w:rsidR="00511D2A">
        <w:rPr>
          <w:lang w:val="en-GB"/>
        </w:rPr>
        <w:t xml:space="preserve"> </w:t>
      </w:r>
      <w:r w:rsidR="000601CA" w:rsidRPr="00DB6A71">
        <w:rPr>
          <w:lang w:val="en-GB"/>
        </w:rPr>
        <w:t>Porsche Consulting</w:t>
      </w:r>
      <w:r w:rsidR="00511D2A">
        <w:rPr>
          <w:lang w:val="en-GB"/>
        </w:rPr>
        <w:t xml:space="preserve"> </w:t>
      </w:r>
      <w:r w:rsidR="000601CA" w:rsidRPr="00DB6A71">
        <w:rPr>
          <w:lang w:val="en-GB"/>
        </w:rPr>
        <w:t xml:space="preserve">pioneered the model. These consultancies were expected </w:t>
      </w:r>
      <w:r w:rsidR="00730770" w:rsidRPr="00DB6A71">
        <w:rPr>
          <w:lang w:val="en-GB"/>
        </w:rPr>
        <w:t xml:space="preserve">not only </w:t>
      </w:r>
      <w:r w:rsidR="000601CA" w:rsidRPr="00DB6A71">
        <w:rPr>
          <w:lang w:val="en-GB"/>
        </w:rPr>
        <w:t xml:space="preserve">to realize complex strategic and operative transformation processes but also to serve as a talent pool and train future managers for the company. </w:t>
      </w:r>
      <w:r w:rsidR="00104B1F" w:rsidRPr="00DB6A71">
        <w:rPr>
          <w:lang w:val="en-GB"/>
        </w:rPr>
        <w:t>Since 2010</w:t>
      </w:r>
      <w:r w:rsidR="000601CA" w:rsidRPr="00DB6A71">
        <w:rPr>
          <w:lang w:val="en-GB"/>
        </w:rPr>
        <w:t>, these internal units ha</w:t>
      </w:r>
      <w:r w:rsidR="00AF475E" w:rsidRPr="00DB6A71">
        <w:rPr>
          <w:lang w:val="en-GB"/>
        </w:rPr>
        <w:t>d</w:t>
      </w:r>
      <w:r w:rsidR="000601CA" w:rsidRPr="00DB6A71">
        <w:rPr>
          <w:lang w:val="en-GB"/>
        </w:rPr>
        <w:t xml:space="preserve"> become the fourth pillar of consulting in Germany. </w:t>
      </w:r>
      <w:r w:rsidR="00ED0DCC" w:rsidRPr="00DB6A71">
        <w:rPr>
          <w:lang w:val="en-GB"/>
        </w:rPr>
        <w:t>The co</w:t>
      </w:r>
      <w:r w:rsidR="000601CA" w:rsidRPr="00DB6A71">
        <w:rPr>
          <w:lang w:val="en-GB"/>
        </w:rPr>
        <w:t xml:space="preserve">untry’s advisory industry </w:t>
      </w:r>
      <w:r w:rsidR="0015749E">
        <w:rPr>
          <w:lang w:val="en-GB"/>
        </w:rPr>
        <w:t>consisted</w:t>
      </w:r>
      <w:r w:rsidR="0015749E" w:rsidRPr="00DB6A71">
        <w:rPr>
          <w:lang w:val="en-GB"/>
        </w:rPr>
        <w:t xml:space="preserve"> </w:t>
      </w:r>
      <w:r w:rsidR="000601CA" w:rsidRPr="00DB6A71">
        <w:rPr>
          <w:lang w:val="en-GB"/>
        </w:rPr>
        <w:t>of traditional management consultancies</w:t>
      </w:r>
      <w:r w:rsidR="00DE16FE" w:rsidRPr="00DB6A71">
        <w:rPr>
          <w:lang w:val="en-GB"/>
        </w:rPr>
        <w:t>, which were often subsidiaries of overseas firms</w:t>
      </w:r>
      <w:r w:rsidR="00961239" w:rsidRPr="00DB6A71">
        <w:rPr>
          <w:lang w:val="en-GB"/>
        </w:rPr>
        <w:t xml:space="preserve"> (e.g., McKinsey &amp; Company, </w:t>
      </w:r>
      <w:r w:rsidR="00BC68F9" w:rsidRPr="00DB6A71">
        <w:rPr>
          <w:lang w:val="en-GB"/>
        </w:rPr>
        <w:t xml:space="preserve">Boston Consulting Group, Bain &amp; Company, </w:t>
      </w:r>
      <w:r w:rsidR="00F5762C">
        <w:rPr>
          <w:lang w:val="en-GB"/>
        </w:rPr>
        <w:t xml:space="preserve">and </w:t>
      </w:r>
      <w:r w:rsidR="00BC68F9" w:rsidRPr="00DB6A71">
        <w:rPr>
          <w:lang w:val="en-GB"/>
        </w:rPr>
        <w:t>A.T. Kearney</w:t>
      </w:r>
      <w:r w:rsidR="00961239" w:rsidRPr="00DB6A71">
        <w:rPr>
          <w:lang w:val="en-GB"/>
        </w:rPr>
        <w:t>)</w:t>
      </w:r>
      <w:r w:rsidR="000601CA" w:rsidRPr="00DB6A71">
        <w:rPr>
          <w:lang w:val="en-GB"/>
        </w:rPr>
        <w:t xml:space="preserve">, the </w:t>
      </w:r>
      <w:r w:rsidR="00E55556">
        <w:rPr>
          <w:lang w:val="en-GB"/>
        </w:rPr>
        <w:t>“</w:t>
      </w:r>
      <w:r w:rsidR="000601CA" w:rsidRPr="00DB6A71">
        <w:rPr>
          <w:lang w:val="en-GB"/>
        </w:rPr>
        <w:t xml:space="preserve">Big </w:t>
      </w:r>
      <w:r w:rsidR="0015749E">
        <w:rPr>
          <w:lang w:val="en-GB"/>
        </w:rPr>
        <w:t>Four</w:t>
      </w:r>
      <w:r w:rsidR="00E55556">
        <w:rPr>
          <w:lang w:val="en-GB"/>
        </w:rPr>
        <w:t>”</w:t>
      </w:r>
      <w:r w:rsidR="000601CA" w:rsidRPr="00DB6A71">
        <w:rPr>
          <w:lang w:val="en-GB"/>
        </w:rPr>
        <w:t xml:space="preserve"> auditing companies (</w:t>
      </w:r>
      <w:r w:rsidR="00F5762C">
        <w:rPr>
          <w:lang w:val="en-GB"/>
        </w:rPr>
        <w:t>i.e., P</w:t>
      </w:r>
      <w:r w:rsidR="000811BD">
        <w:rPr>
          <w:lang w:val="en-GB"/>
        </w:rPr>
        <w:t>w</w:t>
      </w:r>
      <w:r w:rsidR="00F5762C">
        <w:rPr>
          <w:lang w:val="en-GB"/>
        </w:rPr>
        <w:t>C</w:t>
      </w:r>
      <w:r w:rsidR="000601CA" w:rsidRPr="00DB6A71">
        <w:rPr>
          <w:lang w:val="en-GB"/>
        </w:rPr>
        <w:t xml:space="preserve">, KPMG, Deloitte, </w:t>
      </w:r>
      <w:r w:rsidR="00F5762C">
        <w:rPr>
          <w:lang w:val="en-GB"/>
        </w:rPr>
        <w:t xml:space="preserve">and </w:t>
      </w:r>
      <w:r w:rsidR="000601CA" w:rsidRPr="00DB6A71">
        <w:rPr>
          <w:lang w:val="en-GB"/>
        </w:rPr>
        <w:t>E</w:t>
      </w:r>
      <w:r w:rsidR="00F5762C">
        <w:rPr>
          <w:lang w:val="en-GB"/>
        </w:rPr>
        <w:t xml:space="preserve">rnst </w:t>
      </w:r>
      <w:r w:rsidR="000811BD">
        <w:rPr>
          <w:lang w:val="en-GB"/>
        </w:rPr>
        <w:t xml:space="preserve">&amp; </w:t>
      </w:r>
      <w:r w:rsidR="000601CA" w:rsidRPr="00DB6A71">
        <w:rPr>
          <w:lang w:val="en-GB"/>
        </w:rPr>
        <w:t>Y</w:t>
      </w:r>
      <w:r w:rsidR="00F5762C">
        <w:rPr>
          <w:lang w:val="en-GB"/>
        </w:rPr>
        <w:t>oung</w:t>
      </w:r>
      <w:r w:rsidR="000601CA" w:rsidRPr="00DB6A71">
        <w:rPr>
          <w:lang w:val="en-GB"/>
        </w:rPr>
        <w:t xml:space="preserve">), </w:t>
      </w:r>
      <w:r w:rsidR="00961239" w:rsidRPr="00DB6A71">
        <w:rPr>
          <w:lang w:val="en-GB"/>
        </w:rPr>
        <w:t xml:space="preserve">smaller </w:t>
      </w:r>
      <w:r w:rsidR="000601CA" w:rsidRPr="00DB6A71">
        <w:rPr>
          <w:lang w:val="en-GB"/>
        </w:rPr>
        <w:t xml:space="preserve">boutique consulting firms, and </w:t>
      </w:r>
      <w:r w:rsidR="000537A6" w:rsidRPr="00DB6A71">
        <w:rPr>
          <w:lang w:val="en-GB"/>
        </w:rPr>
        <w:t xml:space="preserve">the </w:t>
      </w:r>
      <w:r w:rsidR="000601CA" w:rsidRPr="00DB6A71">
        <w:rPr>
          <w:lang w:val="en-GB"/>
        </w:rPr>
        <w:t xml:space="preserve">ICUs. According to a study by German magazine </w:t>
      </w:r>
      <w:proofErr w:type="spellStart"/>
      <w:r w:rsidR="000601CA" w:rsidRPr="00DB6A71">
        <w:rPr>
          <w:i/>
          <w:lang w:val="en-GB"/>
        </w:rPr>
        <w:lastRenderedPageBreak/>
        <w:t>WirtschaftsWoche</w:t>
      </w:r>
      <w:proofErr w:type="spellEnd"/>
      <w:r w:rsidR="00F5762C">
        <w:rPr>
          <w:lang w:val="en-GB"/>
        </w:rPr>
        <w:t>,</w:t>
      </w:r>
      <w:r w:rsidR="005B560D" w:rsidRPr="00DB6A71">
        <w:rPr>
          <w:lang w:val="en-GB"/>
        </w:rPr>
        <w:t xml:space="preserve"> 43 per cent</w:t>
      </w:r>
      <w:r w:rsidR="000601CA" w:rsidRPr="00DB6A71">
        <w:rPr>
          <w:lang w:val="en-GB"/>
        </w:rPr>
        <w:t xml:space="preserve"> of consulting mandates from DAX 30 companies </w:t>
      </w:r>
      <w:r w:rsidR="00961239" w:rsidRPr="00DB6A71">
        <w:rPr>
          <w:lang w:val="en-GB"/>
        </w:rPr>
        <w:t>were</w:t>
      </w:r>
      <w:r w:rsidR="000601CA" w:rsidRPr="00DB6A71">
        <w:rPr>
          <w:lang w:val="en-GB"/>
        </w:rPr>
        <w:t xml:space="preserve"> given to</w:t>
      </w:r>
      <w:r w:rsidR="00961239" w:rsidRPr="00DB6A71">
        <w:rPr>
          <w:lang w:val="en-GB"/>
        </w:rPr>
        <w:t xml:space="preserve"> their own internal consultants by 2014</w:t>
      </w:r>
      <w:r w:rsidR="00331CA1" w:rsidRPr="00DB6A71">
        <w:rPr>
          <w:lang w:val="en-GB"/>
        </w:rPr>
        <w:t>.</w:t>
      </w:r>
      <w:r w:rsidR="004A6165" w:rsidRPr="00DB6A71">
        <w:rPr>
          <w:rStyle w:val="FootnoteReference"/>
          <w:lang w:val="en-GB"/>
        </w:rPr>
        <w:footnoteReference w:id="18"/>
      </w:r>
    </w:p>
    <w:p w14:paraId="62CCCF45" w14:textId="77777777" w:rsidR="000601CA" w:rsidRPr="00DB6A71" w:rsidRDefault="000601CA" w:rsidP="000601CA">
      <w:pPr>
        <w:pStyle w:val="NoSpacing"/>
        <w:jc w:val="both"/>
        <w:rPr>
          <w:rFonts w:ascii="Times New Roman" w:hAnsi="Times New Roman" w:cs="Times New Roman"/>
          <w:lang w:val="en-GB"/>
        </w:rPr>
      </w:pPr>
    </w:p>
    <w:p w14:paraId="089E7B83" w14:textId="72066254" w:rsidR="000601CA" w:rsidRPr="00DB6A71" w:rsidRDefault="000601CA" w:rsidP="00A73A3C">
      <w:pPr>
        <w:pStyle w:val="BodyTextMain"/>
        <w:rPr>
          <w:lang w:val="en-GB"/>
        </w:rPr>
      </w:pPr>
      <w:r w:rsidRPr="00DB6A71">
        <w:rPr>
          <w:lang w:val="en-GB"/>
        </w:rPr>
        <w:t>ICUs acquire</w:t>
      </w:r>
      <w:r w:rsidR="00AF475E" w:rsidRPr="00DB6A71">
        <w:rPr>
          <w:lang w:val="en-GB"/>
        </w:rPr>
        <w:t>d</w:t>
      </w:r>
      <w:r w:rsidRPr="00DB6A71">
        <w:rPr>
          <w:lang w:val="en-GB"/>
        </w:rPr>
        <w:t xml:space="preserve"> p</w:t>
      </w:r>
      <w:r w:rsidR="00E72FB3" w:rsidRPr="00DB6A71">
        <w:rPr>
          <w:lang w:val="en-GB"/>
        </w:rPr>
        <w:t>rojects in three different ways</w:t>
      </w:r>
      <w:r w:rsidR="00A04637">
        <w:rPr>
          <w:lang w:val="en-GB"/>
        </w:rPr>
        <w:t>:</w:t>
      </w:r>
      <w:r w:rsidR="00E72FB3" w:rsidRPr="00DB6A71">
        <w:rPr>
          <w:lang w:val="en-GB"/>
        </w:rPr>
        <w:t xml:space="preserve"> </w:t>
      </w:r>
      <w:r w:rsidR="00A04637">
        <w:rPr>
          <w:lang w:val="en-GB"/>
        </w:rPr>
        <w:t>(1) t</w:t>
      </w:r>
      <w:r w:rsidR="00E72FB3" w:rsidRPr="00DB6A71">
        <w:rPr>
          <w:lang w:val="en-GB"/>
        </w:rPr>
        <w:t xml:space="preserve">hey </w:t>
      </w:r>
      <w:r w:rsidR="00AF475E" w:rsidRPr="00DB6A71">
        <w:rPr>
          <w:lang w:val="en-GB"/>
        </w:rPr>
        <w:t>could</w:t>
      </w:r>
      <w:r w:rsidR="00E72FB3" w:rsidRPr="00DB6A71">
        <w:rPr>
          <w:lang w:val="en-GB"/>
        </w:rPr>
        <w:t xml:space="preserve"> </w:t>
      </w:r>
      <w:r w:rsidR="00F06A78" w:rsidRPr="00DB6A71">
        <w:rPr>
          <w:lang w:val="en-GB"/>
        </w:rPr>
        <w:t xml:space="preserve">be </w:t>
      </w:r>
      <w:r w:rsidR="0049225C">
        <w:rPr>
          <w:lang w:val="en-GB"/>
        </w:rPr>
        <w:t>delegated</w:t>
      </w:r>
      <w:r w:rsidR="0049225C" w:rsidRPr="00DB6A71">
        <w:rPr>
          <w:lang w:val="en-GB"/>
        </w:rPr>
        <w:t xml:space="preserve"> </w:t>
      </w:r>
      <w:r w:rsidR="00F06A78" w:rsidRPr="00DB6A71">
        <w:rPr>
          <w:lang w:val="en-GB"/>
        </w:rPr>
        <w:t xml:space="preserve">an assignment </w:t>
      </w:r>
      <w:r w:rsidR="0049225C">
        <w:rPr>
          <w:lang w:val="en-GB"/>
        </w:rPr>
        <w:t xml:space="preserve">directly </w:t>
      </w:r>
      <w:r w:rsidRPr="00DB6A71">
        <w:rPr>
          <w:lang w:val="en-GB"/>
        </w:rPr>
        <w:t>from management,</w:t>
      </w:r>
      <w:r w:rsidR="00A04637">
        <w:rPr>
          <w:lang w:val="en-GB"/>
        </w:rPr>
        <w:t xml:space="preserve"> (2)</w:t>
      </w:r>
      <w:r w:rsidRPr="00DB6A71">
        <w:rPr>
          <w:lang w:val="en-GB"/>
        </w:rPr>
        <w:t xml:space="preserve"> </w:t>
      </w:r>
      <w:r w:rsidR="00A04637">
        <w:rPr>
          <w:lang w:val="en-GB"/>
        </w:rPr>
        <w:t xml:space="preserve">they could </w:t>
      </w:r>
      <w:r w:rsidR="0049225C">
        <w:rPr>
          <w:lang w:val="en-GB"/>
        </w:rPr>
        <w:t>compete for projects with external consultancies</w:t>
      </w:r>
      <w:r w:rsidRPr="00DB6A71">
        <w:rPr>
          <w:lang w:val="en-GB"/>
        </w:rPr>
        <w:t xml:space="preserve">, or </w:t>
      </w:r>
      <w:r w:rsidR="00A04637">
        <w:rPr>
          <w:lang w:val="en-GB"/>
        </w:rPr>
        <w:t xml:space="preserve">(3) </w:t>
      </w:r>
      <w:r w:rsidR="0049225C">
        <w:rPr>
          <w:lang w:val="en-GB"/>
        </w:rPr>
        <w:t xml:space="preserve">they could </w:t>
      </w:r>
      <w:r w:rsidRPr="00DB6A71">
        <w:rPr>
          <w:lang w:val="en-GB"/>
        </w:rPr>
        <w:t>proactively identify current issues and initializ</w:t>
      </w:r>
      <w:r w:rsidR="0049225C">
        <w:rPr>
          <w:lang w:val="en-GB"/>
        </w:rPr>
        <w:t>e</w:t>
      </w:r>
      <w:r w:rsidRPr="00DB6A71">
        <w:rPr>
          <w:lang w:val="en-GB"/>
        </w:rPr>
        <w:t xml:space="preserve"> a project. Traditional project profiles for </w:t>
      </w:r>
      <w:r w:rsidR="00E72FB3" w:rsidRPr="00DB6A71">
        <w:rPr>
          <w:lang w:val="en-GB"/>
        </w:rPr>
        <w:t>ICUs</w:t>
      </w:r>
      <w:r w:rsidRPr="00DB6A71">
        <w:rPr>
          <w:lang w:val="en-GB"/>
        </w:rPr>
        <w:t xml:space="preserve"> include</w:t>
      </w:r>
      <w:r w:rsidR="00AF475E" w:rsidRPr="00DB6A71">
        <w:rPr>
          <w:lang w:val="en-GB"/>
        </w:rPr>
        <w:t>d</w:t>
      </w:r>
      <w:r w:rsidRPr="00DB6A71">
        <w:rPr>
          <w:lang w:val="en-GB"/>
        </w:rPr>
        <w:t xml:space="preserve"> </w:t>
      </w:r>
      <w:r w:rsidR="009F2BFF" w:rsidRPr="00DB6A71">
        <w:rPr>
          <w:lang w:val="en-GB"/>
        </w:rPr>
        <w:t xml:space="preserve">strategy development, </w:t>
      </w:r>
      <w:r w:rsidR="00F60AE7">
        <w:rPr>
          <w:lang w:val="en-GB"/>
        </w:rPr>
        <w:t>end-to-end process management</w:t>
      </w:r>
      <w:r w:rsidRPr="00DB6A71">
        <w:rPr>
          <w:lang w:val="en-GB"/>
        </w:rPr>
        <w:t>, customer</w:t>
      </w:r>
      <w:r w:rsidR="00501F68">
        <w:rPr>
          <w:lang w:val="en-GB"/>
        </w:rPr>
        <w:t>-</w:t>
      </w:r>
      <w:r w:rsidRPr="00DB6A71">
        <w:rPr>
          <w:lang w:val="en-GB"/>
        </w:rPr>
        <w:t>journey</w:t>
      </w:r>
      <w:r w:rsidR="009F2BFF" w:rsidRPr="00DB6A71">
        <w:rPr>
          <w:lang w:val="en-GB"/>
        </w:rPr>
        <w:t xml:space="preserve"> analysis</w:t>
      </w:r>
      <w:r w:rsidRPr="00DB6A71">
        <w:rPr>
          <w:lang w:val="en-GB"/>
        </w:rPr>
        <w:t xml:space="preserve">, and </w:t>
      </w:r>
      <w:r w:rsidR="002314A2" w:rsidRPr="00DB6A71">
        <w:rPr>
          <w:lang w:val="en-GB"/>
        </w:rPr>
        <w:t>change</w:t>
      </w:r>
      <w:r w:rsidRPr="00DB6A71">
        <w:rPr>
          <w:lang w:val="en-GB"/>
        </w:rPr>
        <w:t xml:space="preserve"> management. DAX 30 </w:t>
      </w:r>
      <w:r w:rsidR="00E72FB3" w:rsidRPr="00DB6A71">
        <w:rPr>
          <w:lang w:val="en-GB"/>
        </w:rPr>
        <w:t>companies ha</w:t>
      </w:r>
      <w:r w:rsidR="00AF475E" w:rsidRPr="00DB6A71">
        <w:rPr>
          <w:lang w:val="en-GB"/>
        </w:rPr>
        <w:t>d</w:t>
      </w:r>
      <w:r w:rsidRPr="00DB6A71">
        <w:rPr>
          <w:lang w:val="en-GB"/>
        </w:rPr>
        <w:t xml:space="preserve"> </w:t>
      </w:r>
      <w:r w:rsidR="00501F68">
        <w:rPr>
          <w:lang w:val="en-GB"/>
        </w:rPr>
        <w:t xml:space="preserve">also </w:t>
      </w:r>
      <w:r w:rsidRPr="00DB6A71">
        <w:rPr>
          <w:lang w:val="en-GB"/>
        </w:rPr>
        <w:t xml:space="preserve">been hiring many different large external consulting firms. </w:t>
      </w:r>
      <w:r w:rsidR="00E72FB3" w:rsidRPr="00DB6A71">
        <w:rPr>
          <w:lang w:val="en-GB"/>
        </w:rPr>
        <w:t>These companies</w:t>
      </w:r>
      <w:r w:rsidRPr="00DB6A71">
        <w:rPr>
          <w:lang w:val="en-GB"/>
        </w:rPr>
        <w:t xml:space="preserve"> often work</w:t>
      </w:r>
      <w:r w:rsidR="00AF475E" w:rsidRPr="00DB6A71">
        <w:rPr>
          <w:lang w:val="en-GB"/>
        </w:rPr>
        <w:t>ed</w:t>
      </w:r>
      <w:r w:rsidRPr="00DB6A71">
        <w:rPr>
          <w:lang w:val="en-GB"/>
        </w:rPr>
        <w:t xml:space="preserve"> on pro</w:t>
      </w:r>
      <w:r w:rsidR="00E72FB3" w:rsidRPr="00DB6A71">
        <w:rPr>
          <w:lang w:val="en-GB"/>
        </w:rPr>
        <w:t xml:space="preserve">jects in collaboration with </w:t>
      </w:r>
      <w:r w:rsidRPr="00DB6A71">
        <w:rPr>
          <w:lang w:val="en-GB"/>
        </w:rPr>
        <w:t>ICU</w:t>
      </w:r>
      <w:r w:rsidR="00E72FB3" w:rsidRPr="00DB6A71">
        <w:rPr>
          <w:lang w:val="en-GB"/>
        </w:rPr>
        <w:t xml:space="preserve">s, taking advantage of </w:t>
      </w:r>
      <w:r w:rsidRPr="00DB6A71">
        <w:rPr>
          <w:lang w:val="en-GB"/>
        </w:rPr>
        <w:t xml:space="preserve">company-specific knowledge. This </w:t>
      </w:r>
      <w:r w:rsidR="00730770">
        <w:rPr>
          <w:lang w:val="en-GB"/>
        </w:rPr>
        <w:t xml:space="preserve">model </w:t>
      </w:r>
      <w:r w:rsidR="00AF475E" w:rsidRPr="00DB6A71">
        <w:rPr>
          <w:lang w:val="en-GB"/>
        </w:rPr>
        <w:t>wa</w:t>
      </w:r>
      <w:r w:rsidR="002B2BE3" w:rsidRPr="00DB6A71">
        <w:rPr>
          <w:lang w:val="en-GB"/>
        </w:rPr>
        <w:t>s</w:t>
      </w:r>
      <w:r w:rsidRPr="00DB6A71">
        <w:rPr>
          <w:lang w:val="en-GB"/>
        </w:rPr>
        <w:t xml:space="preserve"> common in Germany</w:t>
      </w:r>
      <w:r w:rsidR="00E72FB3" w:rsidRPr="00DB6A71">
        <w:rPr>
          <w:lang w:val="en-GB"/>
        </w:rPr>
        <w:t>; an</w:t>
      </w:r>
      <w:r w:rsidRPr="00DB6A71">
        <w:rPr>
          <w:lang w:val="en-GB"/>
        </w:rPr>
        <w:t xml:space="preserve"> internal c</w:t>
      </w:r>
      <w:r w:rsidR="00E72FB3" w:rsidRPr="00DB6A71">
        <w:rPr>
          <w:lang w:val="en-GB"/>
        </w:rPr>
        <w:t xml:space="preserve">onsultant’s specialist </w:t>
      </w:r>
      <w:r w:rsidR="00AF475E" w:rsidRPr="00DB6A71">
        <w:rPr>
          <w:lang w:val="en-GB"/>
        </w:rPr>
        <w:t>knowledge wa</w:t>
      </w:r>
      <w:r w:rsidRPr="00DB6A71">
        <w:rPr>
          <w:lang w:val="en-GB"/>
        </w:rPr>
        <w:t xml:space="preserve">s </w:t>
      </w:r>
      <w:r w:rsidR="00E72FB3" w:rsidRPr="00DB6A71">
        <w:rPr>
          <w:lang w:val="en-GB"/>
        </w:rPr>
        <w:t>integrated</w:t>
      </w:r>
      <w:r w:rsidRPr="00DB6A71">
        <w:rPr>
          <w:lang w:val="en-GB"/>
        </w:rPr>
        <w:t xml:space="preserve"> with new ideas</w:t>
      </w:r>
      <w:r w:rsidR="00E72FB3" w:rsidRPr="00DB6A71">
        <w:rPr>
          <w:lang w:val="en-GB"/>
        </w:rPr>
        <w:t xml:space="preserve"> and insights</w:t>
      </w:r>
      <w:r w:rsidRPr="00DB6A71">
        <w:rPr>
          <w:lang w:val="en-GB"/>
        </w:rPr>
        <w:t xml:space="preserve"> from external consultants to great effect.</w:t>
      </w:r>
    </w:p>
    <w:p w14:paraId="42F4F8E7" w14:textId="77777777" w:rsidR="000601CA" w:rsidRPr="00DB6A71" w:rsidRDefault="000601CA" w:rsidP="00A73A3C">
      <w:pPr>
        <w:pStyle w:val="BodyTextMain"/>
        <w:rPr>
          <w:lang w:val="en-GB"/>
        </w:rPr>
      </w:pPr>
    </w:p>
    <w:p w14:paraId="4AFD851E" w14:textId="3CEEAF8F" w:rsidR="000601CA" w:rsidRPr="0052086F" w:rsidRDefault="00AF475E" w:rsidP="00A73A3C">
      <w:pPr>
        <w:pStyle w:val="BodyTextMain"/>
        <w:rPr>
          <w:lang w:val="en-GB"/>
        </w:rPr>
      </w:pPr>
      <w:r w:rsidRPr="00DB6A71">
        <w:rPr>
          <w:lang w:val="en-GB"/>
        </w:rPr>
        <w:t>D</w:t>
      </w:r>
      <w:r w:rsidR="000601CA" w:rsidRPr="00DB6A71">
        <w:rPr>
          <w:lang w:val="en-GB"/>
        </w:rPr>
        <w:t>ue to the fact that the DAX 30 companies increasingly conduct</w:t>
      </w:r>
      <w:r w:rsidR="002F320F" w:rsidRPr="00DB6A71">
        <w:rPr>
          <w:lang w:val="en-GB"/>
        </w:rPr>
        <w:t>ed</w:t>
      </w:r>
      <w:r w:rsidR="000601CA" w:rsidRPr="00DB6A71">
        <w:rPr>
          <w:lang w:val="en-GB"/>
        </w:rPr>
        <w:t xml:space="preserve"> their business abroad, ICUs ha</w:t>
      </w:r>
      <w:r w:rsidR="00102293" w:rsidRPr="00DB6A71">
        <w:rPr>
          <w:lang w:val="en-GB"/>
        </w:rPr>
        <w:t>d</w:t>
      </w:r>
      <w:r w:rsidR="000601CA" w:rsidRPr="00DB6A71">
        <w:rPr>
          <w:lang w:val="en-GB"/>
        </w:rPr>
        <w:t xml:space="preserve"> to adapt to their global client base and </w:t>
      </w:r>
      <w:r w:rsidR="002F320F" w:rsidRPr="00DB6A71">
        <w:rPr>
          <w:lang w:val="en-GB"/>
        </w:rPr>
        <w:t>set up offices</w:t>
      </w:r>
      <w:r w:rsidR="000601CA" w:rsidRPr="00DB6A71">
        <w:rPr>
          <w:lang w:val="en-GB"/>
        </w:rPr>
        <w:t xml:space="preserve"> in </w:t>
      </w:r>
      <w:r w:rsidR="002F320F" w:rsidRPr="00DB6A71">
        <w:rPr>
          <w:lang w:val="en-GB"/>
        </w:rPr>
        <w:t>key</w:t>
      </w:r>
      <w:r w:rsidR="000601CA" w:rsidRPr="00DB6A71">
        <w:rPr>
          <w:lang w:val="en-GB"/>
        </w:rPr>
        <w:t xml:space="preserve"> foreign locations. Siemens,</w:t>
      </w:r>
      <w:r w:rsidR="002F320F" w:rsidRPr="00DB6A71">
        <w:rPr>
          <w:lang w:val="en-GB"/>
        </w:rPr>
        <w:t xml:space="preserve"> for instance, operate</w:t>
      </w:r>
      <w:r w:rsidR="00B54108" w:rsidRPr="00DB6A71">
        <w:rPr>
          <w:lang w:val="en-GB"/>
        </w:rPr>
        <w:t>d</w:t>
      </w:r>
      <w:r w:rsidR="000601CA" w:rsidRPr="00DB6A71">
        <w:rPr>
          <w:lang w:val="en-GB"/>
        </w:rPr>
        <w:t xml:space="preserve"> </w:t>
      </w:r>
      <w:bookmarkStart w:id="2" w:name="_GoBack"/>
      <w:r w:rsidR="000601CA" w:rsidRPr="0052086F">
        <w:rPr>
          <w:lang w:val="en-GB"/>
        </w:rPr>
        <w:t>regional offices in Beijing and Mumbai</w:t>
      </w:r>
      <w:r w:rsidR="00501F68" w:rsidRPr="0052086F">
        <w:rPr>
          <w:lang w:val="en-GB"/>
        </w:rPr>
        <w:t>,</w:t>
      </w:r>
      <w:r w:rsidR="000601CA" w:rsidRPr="0052086F">
        <w:rPr>
          <w:lang w:val="en-GB"/>
        </w:rPr>
        <w:t xml:space="preserve"> alongside its Munich headquarter</w:t>
      </w:r>
      <w:r w:rsidR="002F320F" w:rsidRPr="0052086F">
        <w:rPr>
          <w:lang w:val="en-GB"/>
        </w:rPr>
        <w:t>s</w:t>
      </w:r>
      <w:r w:rsidR="000601CA" w:rsidRPr="0052086F">
        <w:rPr>
          <w:lang w:val="en-GB"/>
        </w:rPr>
        <w:t>.</w:t>
      </w:r>
    </w:p>
    <w:p w14:paraId="7AE8A982" w14:textId="77777777" w:rsidR="00BB7C40" w:rsidRPr="0052086F" w:rsidRDefault="00BB7C40" w:rsidP="00D82374">
      <w:pPr>
        <w:pStyle w:val="BodyTextMain"/>
        <w:rPr>
          <w:lang w:val="en-GB"/>
        </w:rPr>
      </w:pPr>
    </w:p>
    <w:p w14:paraId="4ABBE9B8" w14:textId="77777777" w:rsidR="00BB7C40" w:rsidRPr="0052086F" w:rsidRDefault="00BB7C40" w:rsidP="00D82374">
      <w:pPr>
        <w:pStyle w:val="BodyTextMain"/>
        <w:rPr>
          <w:lang w:val="en-GB"/>
        </w:rPr>
      </w:pPr>
    </w:p>
    <w:p w14:paraId="26021DAC" w14:textId="77777777" w:rsidR="002B5F81" w:rsidRPr="0052086F" w:rsidRDefault="006B57F8" w:rsidP="00A73A3C">
      <w:pPr>
        <w:pStyle w:val="Casehead1"/>
        <w:rPr>
          <w:lang w:val="en-GB"/>
        </w:rPr>
      </w:pPr>
      <w:r w:rsidRPr="0052086F">
        <w:rPr>
          <w:lang w:val="en-GB"/>
        </w:rPr>
        <w:t>GRELLMANN’s NEW strategy</w:t>
      </w:r>
    </w:p>
    <w:p w14:paraId="3A39238E" w14:textId="77777777" w:rsidR="002B5F81" w:rsidRPr="0052086F" w:rsidRDefault="002B5F81" w:rsidP="00D82374">
      <w:pPr>
        <w:pStyle w:val="BodyTextMain"/>
        <w:rPr>
          <w:lang w:val="en-GB"/>
        </w:rPr>
      </w:pPr>
    </w:p>
    <w:p w14:paraId="3D15D0C8" w14:textId="4BF49E74" w:rsidR="004507DB" w:rsidRPr="0052086F" w:rsidRDefault="004507DB" w:rsidP="00A73A3C">
      <w:pPr>
        <w:pStyle w:val="BodyTextMain"/>
        <w:rPr>
          <w:lang w:val="en-GB"/>
        </w:rPr>
      </w:pPr>
      <w:r w:rsidRPr="0052086F">
        <w:rPr>
          <w:lang w:val="en-GB"/>
        </w:rPr>
        <w:t xml:space="preserve">Based on his experience from </w:t>
      </w:r>
      <w:r w:rsidR="00347322" w:rsidRPr="0052086F">
        <w:rPr>
          <w:lang w:val="en-GB"/>
        </w:rPr>
        <w:t>P</w:t>
      </w:r>
      <w:r w:rsidR="000811BD" w:rsidRPr="0052086F">
        <w:rPr>
          <w:lang w:val="en-GB"/>
        </w:rPr>
        <w:t>w</w:t>
      </w:r>
      <w:r w:rsidR="00347322" w:rsidRPr="0052086F">
        <w:rPr>
          <w:lang w:val="en-GB"/>
        </w:rPr>
        <w:t xml:space="preserve">C </w:t>
      </w:r>
      <w:r w:rsidRPr="0052086F">
        <w:rPr>
          <w:lang w:val="en-GB"/>
        </w:rPr>
        <w:t xml:space="preserve">and later </w:t>
      </w:r>
      <w:r w:rsidR="0017374E" w:rsidRPr="0052086F">
        <w:rPr>
          <w:lang w:val="en-GB"/>
        </w:rPr>
        <w:t xml:space="preserve">at </w:t>
      </w:r>
      <w:r w:rsidRPr="0052086F">
        <w:rPr>
          <w:lang w:val="en-GB"/>
        </w:rPr>
        <w:t xml:space="preserve">RWE, </w:t>
      </w:r>
      <w:proofErr w:type="spellStart"/>
      <w:r w:rsidRPr="0052086F">
        <w:rPr>
          <w:lang w:val="en-GB"/>
        </w:rPr>
        <w:t>Grellmann</w:t>
      </w:r>
      <w:proofErr w:type="spellEnd"/>
      <w:r w:rsidRPr="0052086F">
        <w:rPr>
          <w:lang w:val="en-GB"/>
        </w:rPr>
        <w:t xml:space="preserve"> </w:t>
      </w:r>
      <w:r w:rsidR="006B6F96" w:rsidRPr="0052086F">
        <w:rPr>
          <w:lang w:val="en-GB"/>
        </w:rPr>
        <w:t>recognized</w:t>
      </w:r>
      <w:r w:rsidRPr="0052086F">
        <w:rPr>
          <w:lang w:val="en-GB"/>
        </w:rPr>
        <w:t xml:space="preserve"> the need to professionalize the organization. </w:t>
      </w:r>
      <w:r w:rsidR="006B6F96" w:rsidRPr="0052086F">
        <w:rPr>
          <w:lang w:val="en-GB"/>
        </w:rPr>
        <w:t>Changes were made to turn the company into a competitive management consultancy that charged daily rates comparable to th</w:t>
      </w:r>
      <w:r w:rsidR="00A65838" w:rsidRPr="0052086F">
        <w:rPr>
          <w:lang w:val="en-GB"/>
        </w:rPr>
        <w:t>ose</w:t>
      </w:r>
      <w:r w:rsidR="006B6F96" w:rsidRPr="0052086F">
        <w:rPr>
          <w:lang w:val="en-GB"/>
        </w:rPr>
        <w:t xml:space="preserve"> of the top external consultancies.</w:t>
      </w:r>
    </w:p>
    <w:p w14:paraId="08F76C77" w14:textId="77777777" w:rsidR="004507DB" w:rsidRPr="0052086F" w:rsidRDefault="004507DB" w:rsidP="00A73A3C">
      <w:pPr>
        <w:pStyle w:val="BodyTextMain"/>
        <w:rPr>
          <w:lang w:val="en-GB"/>
        </w:rPr>
      </w:pPr>
    </w:p>
    <w:bookmarkEnd w:id="2"/>
    <w:p w14:paraId="1708C29C" w14:textId="75570B21" w:rsidR="004507DB" w:rsidRPr="00DB6A71" w:rsidRDefault="004507DB" w:rsidP="00A73A3C">
      <w:pPr>
        <w:pStyle w:val="BodyTextMain"/>
        <w:rPr>
          <w:lang w:val="en-GB"/>
        </w:rPr>
      </w:pPr>
      <w:r w:rsidRPr="00DB6A71">
        <w:rPr>
          <w:lang w:val="en-GB"/>
        </w:rPr>
        <w:t xml:space="preserve">One of the </w:t>
      </w:r>
      <w:r w:rsidR="00A65838">
        <w:rPr>
          <w:lang w:val="en-GB"/>
        </w:rPr>
        <w:t>longest-serving</w:t>
      </w:r>
      <w:r w:rsidRPr="00DB6A71">
        <w:rPr>
          <w:lang w:val="en-GB"/>
        </w:rPr>
        <w:t xml:space="preserve"> </w:t>
      </w:r>
      <w:r w:rsidR="00A65838">
        <w:rPr>
          <w:lang w:val="en-GB"/>
        </w:rPr>
        <w:t>p</w:t>
      </w:r>
      <w:r w:rsidRPr="00DB6A71">
        <w:rPr>
          <w:lang w:val="en-GB"/>
        </w:rPr>
        <w:t>artners in the company described the changes as follow</w:t>
      </w:r>
      <w:r w:rsidR="00F30F59">
        <w:rPr>
          <w:lang w:val="en-GB"/>
        </w:rPr>
        <w:t>s</w:t>
      </w:r>
      <w:r w:rsidRPr="00DB6A71">
        <w:rPr>
          <w:lang w:val="en-GB"/>
        </w:rPr>
        <w:t>:</w:t>
      </w:r>
    </w:p>
    <w:p w14:paraId="461EA90C" w14:textId="77777777" w:rsidR="0017374E" w:rsidRPr="00DB6A71" w:rsidRDefault="0017374E" w:rsidP="00A73A3C">
      <w:pPr>
        <w:pStyle w:val="BodyTextMain"/>
        <w:rPr>
          <w:lang w:val="en-GB"/>
        </w:rPr>
      </w:pPr>
    </w:p>
    <w:p w14:paraId="21480B0D" w14:textId="2752D997" w:rsidR="004507DB" w:rsidRPr="00DB6A71" w:rsidRDefault="004507DB" w:rsidP="00A73A3C">
      <w:pPr>
        <w:pStyle w:val="BodyTextMain"/>
        <w:ind w:left="720"/>
        <w:rPr>
          <w:lang w:val="en-GB"/>
        </w:rPr>
      </w:pPr>
      <w:r w:rsidRPr="00DB6A71">
        <w:rPr>
          <w:lang w:val="en-GB"/>
        </w:rPr>
        <w:t>The new vision wanted to put us on an eye-level with top</w:t>
      </w:r>
      <w:r w:rsidR="00F32C0C" w:rsidRPr="00DB6A71">
        <w:rPr>
          <w:lang w:val="en-GB"/>
        </w:rPr>
        <w:t xml:space="preserve"> external</w:t>
      </w:r>
      <w:r w:rsidRPr="00DB6A71">
        <w:rPr>
          <w:lang w:val="en-GB"/>
        </w:rPr>
        <w:t xml:space="preserve"> strategy consultancies in the industry. We suddenly wanted to move away from the previous business model of long-term operational assistance and body leasing. We now wanted to participate every year in </w:t>
      </w:r>
      <w:r w:rsidR="00DA2C11">
        <w:rPr>
          <w:lang w:val="en-GB"/>
        </w:rPr>
        <w:t>top-10</w:t>
      </w:r>
      <w:r w:rsidRPr="00DB6A71">
        <w:rPr>
          <w:lang w:val="en-GB"/>
        </w:rPr>
        <w:t xml:space="preserve"> projects with high strategic importance and visibility to the RWE board. We</w:t>
      </w:r>
      <w:r w:rsidR="00081114" w:rsidRPr="00DB6A71">
        <w:rPr>
          <w:lang w:val="en-GB"/>
        </w:rPr>
        <w:t>,</w:t>
      </w:r>
      <w:r w:rsidRPr="00DB6A71">
        <w:rPr>
          <w:lang w:val="en-GB"/>
        </w:rPr>
        <w:t xml:space="preserve"> however</w:t>
      </w:r>
      <w:r w:rsidR="00081114" w:rsidRPr="00DB6A71">
        <w:rPr>
          <w:lang w:val="en-GB"/>
        </w:rPr>
        <w:t>,</w:t>
      </w:r>
      <w:r w:rsidRPr="00DB6A71">
        <w:rPr>
          <w:lang w:val="en-GB"/>
        </w:rPr>
        <w:t xml:space="preserve"> did not have the people to deliver such services, as </w:t>
      </w:r>
      <w:r w:rsidR="00F30F59">
        <w:rPr>
          <w:lang w:val="en-GB"/>
        </w:rPr>
        <w:t xml:space="preserve">[the] </w:t>
      </w:r>
      <w:r w:rsidRPr="00DB6A71">
        <w:rPr>
          <w:lang w:val="en-GB"/>
        </w:rPr>
        <w:t>core of RWE</w:t>
      </w:r>
      <w:r w:rsidR="00EA2A7D" w:rsidRPr="00DB6A71">
        <w:rPr>
          <w:lang w:val="en-GB"/>
        </w:rPr>
        <w:t xml:space="preserve"> </w:t>
      </w:r>
      <w:r w:rsidRPr="00DB6A71">
        <w:rPr>
          <w:lang w:val="en-GB"/>
        </w:rPr>
        <w:t>C</w:t>
      </w:r>
      <w:r w:rsidR="00EA2A7D" w:rsidRPr="00DB6A71">
        <w:rPr>
          <w:lang w:val="en-GB"/>
        </w:rPr>
        <w:t>onsulting</w:t>
      </w:r>
      <w:r w:rsidRPr="00DB6A71">
        <w:rPr>
          <w:lang w:val="en-GB"/>
        </w:rPr>
        <w:t xml:space="preserve"> staff, including parts of leadership, consisted of long-timers with a </w:t>
      </w:r>
      <w:proofErr w:type="spellStart"/>
      <w:r w:rsidRPr="00DB6A71">
        <w:rPr>
          <w:lang w:val="en-GB"/>
        </w:rPr>
        <w:t>mindset</w:t>
      </w:r>
      <w:proofErr w:type="spellEnd"/>
      <w:r w:rsidRPr="00DB6A71">
        <w:rPr>
          <w:lang w:val="en-GB"/>
        </w:rPr>
        <w:t xml:space="preserve"> fitting usual corporate functions, rather than management consulting. As we already had 100 staff in 2008, it became apparent we had to accept a high turnover of personnel to </w:t>
      </w:r>
      <w:r w:rsidR="0017374E" w:rsidRPr="00DB6A71">
        <w:rPr>
          <w:lang w:val="en-GB"/>
        </w:rPr>
        <w:t>get the right people on board.</w:t>
      </w:r>
    </w:p>
    <w:p w14:paraId="63DCB575" w14:textId="77777777" w:rsidR="004507DB" w:rsidRPr="00DB6A71" w:rsidRDefault="004507DB" w:rsidP="00A73A3C">
      <w:pPr>
        <w:pStyle w:val="BodyTextMain"/>
        <w:rPr>
          <w:lang w:val="en-GB"/>
        </w:rPr>
      </w:pPr>
    </w:p>
    <w:p w14:paraId="252A2B23" w14:textId="18FB4CB4" w:rsidR="004507DB" w:rsidRPr="00DB6A71" w:rsidRDefault="004507DB" w:rsidP="00A73A3C">
      <w:pPr>
        <w:pStyle w:val="BodyTextMain"/>
        <w:rPr>
          <w:lang w:val="en-GB"/>
        </w:rPr>
      </w:pPr>
      <w:r w:rsidRPr="00DB6A71">
        <w:rPr>
          <w:lang w:val="en-GB"/>
        </w:rPr>
        <w:t xml:space="preserve">Following </w:t>
      </w:r>
      <w:r w:rsidR="009C0F1C" w:rsidRPr="00DB6A71">
        <w:rPr>
          <w:lang w:val="en-GB"/>
        </w:rPr>
        <w:t>an</w:t>
      </w:r>
      <w:r w:rsidRPr="00DB6A71">
        <w:rPr>
          <w:lang w:val="en-GB"/>
        </w:rPr>
        <w:t xml:space="preserve"> initial assessment, </w:t>
      </w:r>
      <w:proofErr w:type="spellStart"/>
      <w:r w:rsidR="00187CC0" w:rsidRPr="00DB6A71">
        <w:rPr>
          <w:lang w:val="en-GB"/>
        </w:rPr>
        <w:t>Grellmann</w:t>
      </w:r>
      <w:proofErr w:type="spellEnd"/>
      <w:r w:rsidR="00187CC0" w:rsidRPr="00DB6A71">
        <w:rPr>
          <w:lang w:val="en-GB"/>
        </w:rPr>
        <w:t xml:space="preserve"> </w:t>
      </w:r>
      <w:r w:rsidRPr="00DB6A71">
        <w:rPr>
          <w:lang w:val="en-GB"/>
        </w:rPr>
        <w:t>focus</w:t>
      </w:r>
      <w:r w:rsidR="00DD2991">
        <w:rPr>
          <w:lang w:val="en-GB"/>
        </w:rPr>
        <w:t>ed</w:t>
      </w:r>
      <w:r w:rsidRPr="00DB6A71">
        <w:rPr>
          <w:lang w:val="en-GB"/>
        </w:rPr>
        <w:t xml:space="preserve"> on </w:t>
      </w:r>
      <w:r w:rsidR="009C0F1C" w:rsidRPr="00DB6A71">
        <w:rPr>
          <w:lang w:val="en-GB"/>
        </w:rPr>
        <w:t xml:space="preserve">the </w:t>
      </w:r>
      <w:r w:rsidRPr="00DB6A71">
        <w:rPr>
          <w:lang w:val="en-GB"/>
        </w:rPr>
        <w:t>RWE Group a</w:t>
      </w:r>
      <w:r w:rsidR="009C0F1C" w:rsidRPr="00DB6A71">
        <w:rPr>
          <w:lang w:val="en-GB"/>
        </w:rPr>
        <w:t>nd cut all external project work</w:t>
      </w:r>
      <w:r w:rsidRPr="00DB6A71">
        <w:rPr>
          <w:lang w:val="en-GB"/>
        </w:rPr>
        <w:t xml:space="preserve">. </w:t>
      </w:r>
      <w:r w:rsidR="009C0F1C" w:rsidRPr="00DB6A71">
        <w:rPr>
          <w:lang w:val="en-GB"/>
        </w:rPr>
        <w:t>Freelancers</w:t>
      </w:r>
      <w:r w:rsidRPr="00DB6A71">
        <w:rPr>
          <w:lang w:val="en-GB"/>
        </w:rPr>
        <w:t xml:space="preserve"> were </w:t>
      </w:r>
      <w:r w:rsidR="00C91589" w:rsidRPr="00DB6A71">
        <w:rPr>
          <w:lang w:val="en-GB"/>
        </w:rPr>
        <w:t>cut</w:t>
      </w:r>
      <w:r w:rsidR="00DD2991">
        <w:rPr>
          <w:lang w:val="en-GB"/>
        </w:rPr>
        <w:t>,</w:t>
      </w:r>
      <w:r w:rsidRPr="00DB6A71">
        <w:rPr>
          <w:lang w:val="en-GB"/>
        </w:rPr>
        <w:t xml:space="preserve"> </w:t>
      </w:r>
      <w:r w:rsidR="009C0F1C" w:rsidRPr="00DB6A71">
        <w:rPr>
          <w:lang w:val="en-GB"/>
        </w:rPr>
        <w:t>and j</w:t>
      </w:r>
      <w:r w:rsidRPr="00DB6A71">
        <w:rPr>
          <w:lang w:val="en-GB"/>
        </w:rPr>
        <w:t>ob titles</w:t>
      </w:r>
      <w:r w:rsidR="00DD2991">
        <w:rPr>
          <w:lang w:val="en-GB"/>
        </w:rPr>
        <w:t xml:space="preserve"> were</w:t>
      </w:r>
      <w:r w:rsidRPr="00DB6A71">
        <w:rPr>
          <w:lang w:val="en-GB"/>
        </w:rPr>
        <w:t xml:space="preserve"> changed to match</w:t>
      </w:r>
      <w:r w:rsidR="009C0F1C" w:rsidRPr="00DB6A71">
        <w:rPr>
          <w:lang w:val="en-GB"/>
        </w:rPr>
        <w:t xml:space="preserve"> industry standards. R</w:t>
      </w:r>
      <w:r w:rsidRPr="00DB6A71">
        <w:rPr>
          <w:lang w:val="en-GB"/>
        </w:rPr>
        <w:t>oles became more clearly defined. The hiring process became more rigorous, job requirements were aligned with those in other consulting companies</w:t>
      </w:r>
      <w:r w:rsidR="00DD2991">
        <w:rPr>
          <w:lang w:val="en-GB"/>
        </w:rPr>
        <w:t>,</w:t>
      </w:r>
      <w:r w:rsidRPr="00DB6A71">
        <w:rPr>
          <w:lang w:val="en-GB"/>
        </w:rPr>
        <w:t xml:space="preserve"> and </w:t>
      </w:r>
      <w:r w:rsidR="00DD2991">
        <w:rPr>
          <w:lang w:val="en-GB"/>
        </w:rPr>
        <w:t>a</w:t>
      </w:r>
      <w:r w:rsidRPr="00DB6A71">
        <w:rPr>
          <w:lang w:val="en-GB"/>
        </w:rPr>
        <w:t xml:space="preserve">ssessment </w:t>
      </w:r>
      <w:r w:rsidR="00DD2991">
        <w:rPr>
          <w:lang w:val="en-GB"/>
        </w:rPr>
        <w:t>centres</w:t>
      </w:r>
      <w:r w:rsidR="00DD2991" w:rsidRPr="00DB6A71">
        <w:rPr>
          <w:lang w:val="en-GB"/>
        </w:rPr>
        <w:t xml:space="preserve"> </w:t>
      </w:r>
      <w:r w:rsidR="009C0F1C" w:rsidRPr="00DB6A71">
        <w:rPr>
          <w:lang w:val="en-GB"/>
        </w:rPr>
        <w:t>were set up to include</w:t>
      </w:r>
      <w:r w:rsidRPr="00DB6A71">
        <w:rPr>
          <w:lang w:val="en-GB"/>
        </w:rPr>
        <w:t xml:space="preserve"> case interviews </w:t>
      </w:r>
      <w:r w:rsidR="009C0F1C" w:rsidRPr="00DB6A71">
        <w:rPr>
          <w:lang w:val="en-GB"/>
        </w:rPr>
        <w:t>during</w:t>
      </w:r>
      <w:r w:rsidRPr="00DB6A71">
        <w:rPr>
          <w:lang w:val="en-GB"/>
        </w:rPr>
        <w:t xml:space="preserve"> the recruiting process. </w:t>
      </w:r>
      <w:r w:rsidR="009C0F1C" w:rsidRPr="00DB6A71">
        <w:rPr>
          <w:lang w:val="en-GB"/>
        </w:rPr>
        <w:t>S</w:t>
      </w:r>
      <w:r w:rsidRPr="00DB6A71">
        <w:rPr>
          <w:lang w:val="en-GB"/>
        </w:rPr>
        <w:t xml:space="preserve">enior managers </w:t>
      </w:r>
      <w:r w:rsidR="009C0F1C" w:rsidRPr="00DB6A71">
        <w:rPr>
          <w:lang w:val="en-GB"/>
        </w:rPr>
        <w:t xml:space="preserve">were </w:t>
      </w:r>
      <w:r w:rsidRPr="00DB6A71">
        <w:rPr>
          <w:lang w:val="en-GB"/>
        </w:rPr>
        <w:t>hired from</w:t>
      </w:r>
      <w:r w:rsidR="00E55556">
        <w:rPr>
          <w:lang w:val="en-GB"/>
        </w:rPr>
        <w:t>, among others,</w:t>
      </w:r>
      <w:r w:rsidRPr="00DB6A71">
        <w:rPr>
          <w:lang w:val="en-GB"/>
        </w:rPr>
        <w:t xml:space="preserve"> companies </w:t>
      </w:r>
      <w:r w:rsidR="00DD2991">
        <w:rPr>
          <w:lang w:val="en-GB"/>
        </w:rPr>
        <w:t>such as</w:t>
      </w:r>
      <w:r w:rsidR="00DD2991" w:rsidRPr="00DB6A71">
        <w:rPr>
          <w:lang w:val="en-GB"/>
        </w:rPr>
        <w:t xml:space="preserve"> </w:t>
      </w:r>
      <w:r w:rsidRPr="00DB6A71">
        <w:rPr>
          <w:lang w:val="en-GB"/>
        </w:rPr>
        <w:t>McKinsey</w:t>
      </w:r>
      <w:r w:rsidR="009C0F1C" w:rsidRPr="00DB6A71">
        <w:rPr>
          <w:lang w:val="en-GB"/>
        </w:rPr>
        <w:t xml:space="preserve"> &amp; Company</w:t>
      </w:r>
      <w:r w:rsidRPr="00DB6A71">
        <w:rPr>
          <w:lang w:val="en-GB"/>
        </w:rPr>
        <w:t xml:space="preserve">, </w:t>
      </w:r>
      <w:r w:rsidR="00331E12" w:rsidRPr="00DB6A71">
        <w:rPr>
          <w:lang w:val="en-GB"/>
        </w:rPr>
        <w:t xml:space="preserve">the </w:t>
      </w:r>
      <w:r w:rsidR="00B7747A" w:rsidRPr="00DB6A71">
        <w:rPr>
          <w:lang w:val="en-GB"/>
        </w:rPr>
        <w:t>Boston Consulting Group</w:t>
      </w:r>
      <w:r w:rsidR="009C0F1C" w:rsidRPr="00DB6A71">
        <w:rPr>
          <w:lang w:val="en-GB"/>
        </w:rPr>
        <w:t xml:space="preserve">, </w:t>
      </w:r>
      <w:r w:rsidR="00DD2991">
        <w:rPr>
          <w:lang w:val="en-GB"/>
        </w:rPr>
        <w:t xml:space="preserve">and </w:t>
      </w:r>
      <w:r w:rsidR="009C0F1C" w:rsidRPr="00DB6A71">
        <w:rPr>
          <w:lang w:val="en-GB"/>
        </w:rPr>
        <w:t xml:space="preserve">Accenture. </w:t>
      </w:r>
      <w:proofErr w:type="spellStart"/>
      <w:r w:rsidR="00187CC0" w:rsidRPr="00DB6A71">
        <w:rPr>
          <w:lang w:val="en-GB"/>
        </w:rPr>
        <w:t>Grellmann</w:t>
      </w:r>
      <w:proofErr w:type="spellEnd"/>
      <w:r w:rsidR="00187CC0" w:rsidRPr="00DB6A71">
        <w:rPr>
          <w:lang w:val="en-GB"/>
        </w:rPr>
        <w:t xml:space="preserve"> </w:t>
      </w:r>
      <w:r w:rsidRPr="00DB6A71">
        <w:rPr>
          <w:lang w:val="en-GB"/>
        </w:rPr>
        <w:t xml:space="preserve">introduced policies aimed at capability building through formal training and </w:t>
      </w:r>
      <w:r w:rsidR="00DD2991">
        <w:rPr>
          <w:lang w:val="en-GB"/>
        </w:rPr>
        <w:t>encouraging</w:t>
      </w:r>
      <w:r w:rsidRPr="00DB6A71">
        <w:rPr>
          <w:lang w:val="en-GB"/>
        </w:rPr>
        <w:t xml:space="preserve"> co</w:t>
      </w:r>
      <w:r w:rsidR="00E55556">
        <w:rPr>
          <w:lang w:val="en-GB"/>
        </w:rPr>
        <w:t>-</w:t>
      </w:r>
      <w:r w:rsidRPr="00DB6A71">
        <w:rPr>
          <w:lang w:val="en-GB"/>
        </w:rPr>
        <w:t xml:space="preserve">operation within teams. </w:t>
      </w:r>
      <w:r w:rsidR="00DB11EF" w:rsidRPr="00DB6A71">
        <w:rPr>
          <w:lang w:val="en-GB"/>
        </w:rPr>
        <w:t xml:space="preserve">He also changed the culture by establishing continuous feedback and coaching as the </w:t>
      </w:r>
      <w:r w:rsidR="00DD2991" w:rsidRPr="00DB6A71">
        <w:rPr>
          <w:lang w:val="en-GB"/>
        </w:rPr>
        <w:t>centrepiece</w:t>
      </w:r>
      <w:r w:rsidR="00DB11EF" w:rsidRPr="00DB6A71">
        <w:rPr>
          <w:lang w:val="en-GB"/>
        </w:rPr>
        <w:t xml:space="preserve"> of people development. </w:t>
      </w:r>
    </w:p>
    <w:p w14:paraId="5DC5AB30" w14:textId="77777777" w:rsidR="004507DB" w:rsidRPr="00DB6A71" w:rsidRDefault="004507DB" w:rsidP="00A73A3C">
      <w:pPr>
        <w:pStyle w:val="BodyTextMain"/>
        <w:rPr>
          <w:lang w:val="en-GB"/>
        </w:rPr>
      </w:pPr>
    </w:p>
    <w:p w14:paraId="0345499A" w14:textId="7BBA4BDC" w:rsidR="00331E12" w:rsidRPr="00DB6A71" w:rsidRDefault="00187CC0" w:rsidP="00A73A3C">
      <w:pPr>
        <w:pStyle w:val="BodyTextMain"/>
        <w:rPr>
          <w:lang w:val="en-GB"/>
        </w:rPr>
      </w:pPr>
      <w:proofErr w:type="spellStart"/>
      <w:r w:rsidRPr="00DB6A71">
        <w:rPr>
          <w:lang w:val="en-GB"/>
        </w:rPr>
        <w:t>Grellmann</w:t>
      </w:r>
      <w:proofErr w:type="spellEnd"/>
      <w:r w:rsidR="00B7747A" w:rsidRPr="00DB6A71">
        <w:rPr>
          <w:lang w:val="en-GB"/>
        </w:rPr>
        <w:t xml:space="preserve"> </w:t>
      </w:r>
      <w:r w:rsidR="004507DB" w:rsidRPr="00DB6A71">
        <w:rPr>
          <w:lang w:val="en-GB"/>
        </w:rPr>
        <w:t xml:space="preserve">also initiated </w:t>
      </w:r>
      <w:r w:rsidR="00E979B5" w:rsidRPr="00DB6A71">
        <w:rPr>
          <w:lang w:val="en-GB"/>
        </w:rPr>
        <w:t>a</w:t>
      </w:r>
      <w:r w:rsidR="004507DB" w:rsidRPr="00DB6A71">
        <w:rPr>
          <w:lang w:val="en-GB"/>
        </w:rPr>
        <w:t xml:space="preserve"> significant shift from seniority-based promotions and compensation to a performance-based system. Regular performance evaluations and feedback after every project enable</w:t>
      </w:r>
      <w:r w:rsidR="00E979B5" w:rsidRPr="00DB6A71">
        <w:rPr>
          <w:lang w:val="en-GB"/>
        </w:rPr>
        <w:t>d</w:t>
      </w:r>
      <w:r w:rsidR="004507DB" w:rsidRPr="00DB6A71">
        <w:rPr>
          <w:lang w:val="en-GB"/>
        </w:rPr>
        <w:t xml:space="preserve"> employees to clearly see where they st</w:t>
      </w:r>
      <w:r w:rsidR="00E979B5" w:rsidRPr="00DB6A71">
        <w:rPr>
          <w:lang w:val="en-GB"/>
        </w:rPr>
        <w:t xml:space="preserve">ood. This </w:t>
      </w:r>
      <w:r w:rsidR="00730770">
        <w:rPr>
          <w:lang w:val="en-GB"/>
        </w:rPr>
        <w:t xml:space="preserve">approach </w:t>
      </w:r>
      <w:r w:rsidR="00E979B5" w:rsidRPr="00DB6A71">
        <w:rPr>
          <w:lang w:val="en-GB"/>
        </w:rPr>
        <w:t>mad</w:t>
      </w:r>
      <w:r w:rsidR="004507DB" w:rsidRPr="00DB6A71">
        <w:rPr>
          <w:lang w:val="en-GB"/>
        </w:rPr>
        <w:t xml:space="preserve">e the promotion process transparent and tied to </w:t>
      </w:r>
      <w:r w:rsidR="00E979B5" w:rsidRPr="00DB6A71">
        <w:rPr>
          <w:lang w:val="en-GB"/>
        </w:rPr>
        <w:t xml:space="preserve">individuals’ </w:t>
      </w:r>
      <w:r w:rsidR="004507DB" w:rsidRPr="00DB6A71">
        <w:rPr>
          <w:lang w:val="en-GB"/>
        </w:rPr>
        <w:t xml:space="preserve">development. Partners started working toward </w:t>
      </w:r>
      <w:r w:rsidR="00E979B5" w:rsidRPr="00DB6A71">
        <w:rPr>
          <w:lang w:val="en-GB"/>
        </w:rPr>
        <w:t xml:space="preserve">overarching financial goals </w:t>
      </w:r>
      <w:r w:rsidR="004507DB" w:rsidRPr="00DB6A71">
        <w:rPr>
          <w:lang w:val="en-GB"/>
        </w:rPr>
        <w:t xml:space="preserve">rather than </w:t>
      </w:r>
      <w:r w:rsidR="004507DB" w:rsidRPr="00DB6A71">
        <w:rPr>
          <w:lang w:val="en-GB"/>
        </w:rPr>
        <w:lastRenderedPageBreak/>
        <w:t xml:space="preserve">focusing on their individual targets. As one </w:t>
      </w:r>
      <w:r w:rsidR="00B46B65">
        <w:rPr>
          <w:lang w:val="en-GB"/>
        </w:rPr>
        <w:t>p</w:t>
      </w:r>
      <w:r w:rsidR="004507DB" w:rsidRPr="00DB6A71">
        <w:rPr>
          <w:lang w:val="en-GB"/>
        </w:rPr>
        <w:t>artner noted, RWE</w:t>
      </w:r>
      <w:r w:rsidR="007A033C" w:rsidRPr="00DB6A71">
        <w:rPr>
          <w:lang w:val="en-GB"/>
        </w:rPr>
        <w:t xml:space="preserve"> </w:t>
      </w:r>
      <w:r w:rsidR="004507DB" w:rsidRPr="00DB6A71">
        <w:rPr>
          <w:lang w:val="en-GB"/>
        </w:rPr>
        <w:t>C</w:t>
      </w:r>
      <w:r w:rsidR="007A033C" w:rsidRPr="00DB6A71">
        <w:rPr>
          <w:lang w:val="en-GB"/>
        </w:rPr>
        <w:t>onsulting</w:t>
      </w:r>
      <w:r w:rsidR="004507DB" w:rsidRPr="00DB6A71">
        <w:rPr>
          <w:lang w:val="en-GB"/>
        </w:rPr>
        <w:t xml:space="preserve"> started transitioning from a “single-figh</w:t>
      </w:r>
      <w:r w:rsidR="00E979B5" w:rsidRPr="00DB6A71">
        <w:rPr>
          <w:lang w:val="en-GB"/>
        </w:rPr>
        <w:t>ter” mentality to an environmen</w:t>
      </w:r>
      <w:r w:rsidR="00BC68F9" w:rsidRPr="00DB6A71">
        <w:rPr>
          <w:lang w:val="en-GB"/>
        </w:rPr>
        <w:t>t</w:t>
      </w:r>
      <w:r w:rsidR="004507DB" w:rsidRPr="00DB6A71">
        <w:rPr>
          <w:lang w:val="en-GB"/>
        </w:rPr>
        <w:t xml:space="preserve"> where a “team result is of paramount importance.” </w:t>
      </w:r>
    </w:p>
    <w:p w14:paraId="14254169" w14:textId="77777777" w:rsidR="00331E12" w:rsidRPr="00DB6A71" w:rsidRDefault="00331E12" w:rsidP="00A73A3C">
      <w:pPr>
        <w:pStyle w:val="BodyTextMain"/>
        <w:rPr>
          <w:lang w:val="en-GB"/>
        </w:rPr>
      </w:pPr>
    </w:p>
    <w:p w14:paraId="744B0FEB" w14:textId="17AAD927" w:rsidR="00BA67E1" w:rsidRPr="00DB6A71" w:rsidRDefault="0095098A" w:rsidP="00A73A3C">
      <w:pPr>
        <w:pStyle w:val="BodyTextMain"/>
        <w:rPr>
          <w:lang w:val="en-GB"/>
        </w:rPr>
      </w:pPr>
      <w:r w:rsidRPr="00DB6A71">
        <w:rPr>
          <w:lang w:val="en-GB"/>
        </w:rPr>
        <w:t>Back</w:t>
      </w:r>
      <w:r w:rsidR="00730F2B">
        <w:rPr>
          <w:lang w:val="en-GB"/>
        </w:rPr>
        <w:t>-</w:t>
      </w:r>
      <w:r w:rsidRPr="00DB6A71">
        <w:rPr>
          <w:lang w:val="en-GB"/>
        </w:rPr>
        <w:t>office</w:t>
      </w:r>
      <w:r w:rsidR="00557E0D" w:rsidRPr="00DB6A71">
        <w:rPr>
          <w:lang w:val="en-GB"/>
        </w:rPr>
        <w:t xml:space="preserve"> </w:t>
      </w:r>
      <w:r w:rsidRPr="00DB6A71">
        <w:rPr>
          <w:lang w:val="en-GB"/>
        </w:rPr>
        <w:t>activities</w:t>
      </w:r>
      <w:r w:rsidR="00557E0D" w:rsidRPr="00DB6A71">
        <w:rPr>
          <w:lang w:val="en-GB"/>
        </w:rPr>
        <w:t xml:space="preserve"> such as IT support were outsourced to increa</w:t>
      </w:r>
      <w:r w:rsidR="00432B3D" w:rsidRPr="00DB6A71">
        <w:rPr>
          <w:lang w:val="en-GB"/>
        </w:rPr>
        <w:t xml:space="preserve">se efficiency and </w:t>
      </w:r>
      <w:r w:rsidRPr="00DB6A71">
        <w:rPr>
          <w:lang w:val="en-GB"/>
        </w:rPr>
        <w:t xml:space="preserve">achieve a better </w:t>
      </w:r>
      <w:r w:rsidR="00432B3D" w:rsidRPr="00DB6A71">
        <w:rPr>
          <w:lang w:val="en-GB"/>
        </w:rPr>
        <w:t>service level</w:t>
      </w:r>
      <w:r w:rsidR="00557E0D" w:rsidRPr="00DB6A71">
        <w:rPr>
          <w:lang w:val="en-GB"/>
        </w:rPr>
        <w:t>. RWE</w:t>
      </w:r>
      <w:r w:rsidR="00EA2A7D" w:rsidRPr="00DB6A71">
        <w:rPr>
          <w:lang w:val="en-GB"/>
        </w:rPr>
        <w:t xml:space="preserve"> </w:t>
      </w:r>
      <w:r w:rsidR="00557E0D" w:rsidRPr="00DB6A71">
        <w:rPr>
          <w:lang w:val="en-GB"/>
        </w:rPr>
        <w:t>C</w:t>
      </w:r>
      <w:r w:rsidR="00EA2A7D" w:rsidRPr="00DB6A71">
        <w:rPr>
          <w:lang w:val="en-GB"/>
        </w:rPr>
        <w:t>onsulting</w:t>
      </w:r>
      <w:r w:rsidR="00557E0D" w:rsidRPr="00DB6A71">
        <w:rPr>
          <w:lang w:val="en-GB"/>
        </w:rPr>
        <w:t xml:space="preserve"> also became a separate legal entity with its own </w:t>
      </w:r>
      <w:r w:rsidR="00730F2B">
        <w:rPr>
          <w:lang w:val="en-GB"/>
        </w:rPr>
        <w:t>profit and loss</w:t>
      </w:r>
      <w:r w:rsidR="00557E0D" w:rsidRPr="00DB6A71">
        <w:rPr>
          <w:lang w:val="en-GB"/>
        </w:rPr>
        <w:t xml:space="preserve">. Even though it was </w:t>
      </w:r>
      <w:r w:rsidR="00432B3D" w:rsidRPr="00DB6A71">
        <w:rPr>
          <w:lang w:val="en-GB"/>
        </w:rPr>
        <w:t xml:space="preserve">still </w:t>
      </w:r>
      <w:r w:rsidR="00557E0D" w:rsidRPr="00DB6A71">
        <w:rPr>
          <w:lang w:val="en-GB"/>
        </w:rPr>
        <w:t xml:space="preserve">a </w:t>
      </w:r>
      <w:r w:rsidR="00763FAB">
        <w:rPr>
          <w:lang w:val="en-GB"/>
        </w:rPr>
        <w:t>fully owned</w:t>
      </w:r>
      <w:r w:rsidR="00557E0D" w:rsidRPr="00DB6A71">
        <w:rPr>
          <w:lang w:val="en-GB"/>
        </w:rPr>
        <w:t xml:space="preserve"> subsidiary of RWE, RWE</w:t>
      </w:r>
      <w:r w:rsidR="007A033C" w:rsidRPr="00DB6A71">
        <w:rPr>
          <w:lang w:val="en-GB"/>
        </w:rPr>
        <w:t xml:space="preserve"> </w:t>
      </w:r>
      <w:r w:rsidR="00557E0D" w:rsidRPr="00DB6A71">
        <w:rPr>
          <w:lang w:val="en-GB"/>
        </w:rPr>
        <w:t>C</w:t>
      </w:r>
      <w:r w:rsidR="007A033C" w:rsidRPr="00DB6A71">
        <w:rPr>
          <w:lang w:val="en-GB"/>
        </w:rPr>
        <w:t>onsulting</w:t>
      </w:r>
      <w:r w:rsidR="00557E0D" w:rsidRPr="00DB6A71">
        <w:rPr>
          <w:lang w:val="en-GB"/>
        </w:rPr>
        <w:t xml:space="preserve"> was able to operate independently of the mother company</w:t>
      </w:r>
      <w:r w:rsidR="00432B3D" w:rsidRPr="00DB6A71">
        <w:rPr>
          <w:lang w:val="en-GB"/>
        </w:rPr>
        <w:t xml:space="preserve"> and make strategic decisions without </w:t>
      </w:r>
      <w:r w:rsidR="002F37A8">
        <w:rPr>
          <w:lang w:val="en-GB"/>
        </w:rPr>
        <w:t>requiring</w:t>
      </w:r>
      <w:r w:rsidR="00432B3D" w:rsidRPr="00DB6A71">
        <w:rPr>
          <w:lang w:val="en-GB"/>
        </w:rPr>
        <w:t xml:space="preserve"> prior consultation with RWE</w:t>
      </w:r>
      <w:r w:rsidR="00557E0D" w:rsidRPr="00DB6A71">
        <w:rPr>
          <w:lang w:val="en-GB"/>
        </w:rPr>
        <w:t>.</w:t>
      </w:r>
    </w:p>
    <w:p w14:paraId="7EAE92BE" w14:textId="77777777" w:rsidR="00CC0EA1" w:rsidRPr="00DB6A71" w:rsidRDefault="00CC0EA1" w:rsidP="00A73A3C">
      <w:pPr>
        <w:pStyle w:val="BodyTextMain"/>
        <w:rPr>
          <w:lang w:val="en-GB"/>
        </w:rPr>
      </w:pPr>
    </w:p>
    <w:p w14:paraId="158011C1" w14:textId="718634F4" w:rsidR="004507DB" w:rsidRPr="00DB6A71" w:rsidRDefault="00CC0EA1" w:rsidP="00A73A3C">
      <w:pPr>
        <w:pStyle w:val="BodyTextMain"/>
        <w:rPr>
          <w:lang w:val="en-GB"/>
        </w:rPr>
      </w:pPr>
      <w:r w:rsidRPr="00DB6A71">
        <w:rPr>
          <w:lang w:val="en-GB"/>
        </w:rPr>
        <w:t>Th</w:t>
      </w:r>
      <w:r w:rsidR="00331E12" w:rsidRPr="00DB6A71">
        <w:rPr>
          <w:lang w:val="en-GB"/>
        </w:rPr>
        <w:t>is</w:t>
      </w:r>
      <w:r w:rsidRPr="00DB6A71">
        <w:rPr>
          <w:lang w:val="en-GB"/>
        </w:rPr>
        <w:t xml:space="preserve"> </w:t>
      </w:r>
      <w:r w:rsidR="00331E12" w:rsidRPr="00DB6A71">
        <w:rPr>
          <w:lang w:val="en-GB"/>
        </w:rPr>
        <w:t xml:space="preserve">strategic </w:t>
      </w:r>
      <w:r w:rsidRPr="00DB6A71">
        <w:rPr>
          <w:lang w:val="en-GB"/>
        </w:rPr>
        <w:t xml:space="preserve">change resulted in a </w:t>
      </w:r>
      <w:r w:rsidR="00557E0D" w:rsidRPr="00DB6A71">
        <w:rPr>
          <w:lang w:val="en-GB"/>
        </w:rPr>
        <w:t xml:space="preserve">major </w:t>
      </w:r>
      <w:r w:rsidR="009370B6">
        <w:rPr>
          <w:lang w:val="en-GB"/>
        </w:rPr>
        <w:t>makeover</w:t>
      </w:r>
      <w:r w:rsidRPr="00DB6A71">
        <w:rPr>
          <w:lang w:val="en-GB"/>
        </w:rPr>
        <w:t xml:space="preserve"> of RWE</w:t>
      </w:r>
      <w:r w:rsidR="007A033C" w:rsidRPr="00DB6A71">
        <w:rPr>
          <w:lang w:val="en-GB"/>
        </w:rPr>
        <w:t xml:space="preserve"> </w:t>
      </w:r>
      <w:r w:rsidRPr="00DB6A71">
        <w:rPr>
          <w:lang w:val="en-GB"/>
        </w:rPr>
        <w:t>C</w:t>
      </w:r>
      <w:r w:rsidR="007A033C" w:rsidRPr="00DB6A71">
        <w:rPr>
          <w:lang w:val="en-GB"/>
        </w:rPr>
        <w:t>onsulting</w:t>
      </w:r>
      <w:r w:rsidRPr="00DB6A71">
        <w:rPr>
          <w:lang w:val="en-GB"/>
        </w:rPr>
        <w:t xml:space="preserve"> sta</w:t>
      </w:r>
      <w:r w:rsidR="00557E0D" w:rsidRPr="00DB6A71">
        <w:rPr>
          <w:lang w:val="en-GB"/>
        </w:rPr>
        <w:t>ff.</w:t>
      </w:r>
      <w:r w:rsidRPr="00DB6A71">
        <w:rPr>
          <w:lang w:val="en-GB"/>
        </w:rPr>
        <w:t xml:space="preserve"> Within </w:t>
      </w:r>
      <w:r w:rsidR="009370B6">
        <w:rPr>
          <w:lang w:val="en-GB"/>
        </w:rPr>
        <w:t>one and a half</w:t>
      </w:r>
      <w:r w:rsidRPr="00DB6A71">
        <w:rPr>
          <w:lang w:val="en-GB"/>
        </w:rPr>
        <w:t xml:space="preserve"> years of </w:t>
      </w:r>
      <w:proofErr w:type="spellStart"/>
      <w:r w:rsidR="00B7747A" w:rsidRPr="00DB6A71">
        <w:rPr>
          <w:lang w:val="en-GB"/>
        </w:rPr>
        <w:t>Grellmann’s</w:t>
      </w:r>
      <w:proofErr w:type="spellEnd"/>
      <w:r w:rsidR="005B560D" w:rsidRPr="00DB6A71">
        <w:rPr>
          <w:lang w:val="en-GB"/>
        </w:rPr>
        <w:t xml:space="preserve"> arrival, approximately 80 per cent</w:t>
      </w:r>
      <w:r w:rsidRPr="00DB6A71">
        <w:rPr>
          <w:lang w:val="en-GB"/>
        </w:rPr>
        <w:t xml:space="preserve"> of the leadership team </w:t>
      </w:r>
      <w:r w:rsidR="00557E0D" w:rsidRPr="00DB6A71">
        <w:rPr>
          <w:lang w:val="en-GB"/>
        </w:rPr>
        <w:t>had been replaced</w:t>
      </w:r>
      <w:r w:rsidR="009370B6">
        <w:rPr>
          <w:lang w:val="en-GB"/>
        </w:rPr>
        <w:t>,</w:t>
      </w:r>
      <w:r w:rsidR="00557E0D" w:rsidRPr="00DB6A71">
        <w:rPr>
          <w:lang w:val="en-GB"/>
        </w:rPr>
        <w:t xml:space="preserve"> and w</w:t>
      </w:r>
      <w:r w:rsidR="005B560D" w:rsidRPr="00DB6A71">
        <w:rPr>
          <w:lang w:val="en-GB"/>
        </w:rPr>
        <w:t>ithin four years, approximately 80 per cent</w:t>
      </w:r>
      <w:r w:rsidR="00557E0D" w:rsidRPr="00DB6A71">
        <w:rPr>
          <w:lang w:val="en-GB"/>
        </w:rPr>
        <w:t xml:space="preserve"> of RWE</w:t>
      </w:r>
      <w:r w:rsidR="007A033C" w:rsidRPr="00DB6A71">
        <w:rPr>
          <w:lang w:val="en-GB"/>
        </w:rPr>
        <w:t xml:space="preserve"> </w:t>
      </w:r>
      <w:r w:rsidR="00557E0D" w:rsidRPr="00DB6A71">
        <w:rPr>
          <w:lang w:val="en-GB"/>
        </w:rPr>
        <w:t>C</w:t>
      </w:r>
      <w:r w:rsidR="007A033C" w:rsidRPr="00DB6A71">
        <w:rPr>
          <w:lang w:val="en-GB"/>
        </w:rPr>
        <w:t>onsulting</w:t>
      </w:r>
      <w:r w:rsidR="00D3158A" w:rsidRPr="00DB6A71">
        <w:rPr>
          <w:lang w:val="en-GB"/>
        </w:rPr>
        <w:t>’s</w:t>
      </w:r>
      <w:r w:rsidR="00557E0D" w:rsidRPr="00DB6A71">
        <w:rPr>
          <w:lang w:val="en-GB"/>
        </w:rPr>
        <w:t xml:space="preserve"> employee</w:t>
      </w:r>
      <w:r w:rsidR="00D3158A" w:rsidRPr="00DB6A71">
        <w:rPr>
          <w:lang w:val="en-GB"/>
        </w:rPr>
        <w:t>s</w:t>
      </w:r>
      <w:r w:rsidR="00557E0D" w:rsidRPr="00DB6A71">
        <w:rPr>
          <w:lang w:val="en-GB"/>
        </w:rPr>
        <w:t xml:space="preserve"> </w:t>
      </w:r>
      <w:r w:rsidR="003C3033">
        <w:rPr>
          <w:lang w:val="en-GB"/>
        </w:rPr>
        <w:t>had been</w:t>
      </w:r>
      <w:r w:rsidR="003C3033" w:rsidRPr="00DB6A71">
        <w:rPr>
          <w:lang w:val="en-GB"/>
        </w:rPr>
        <w:t xml:space="preserve"> </w:t>
      </w:r>
      <w:r w:rsidR="00D3158A" w:rsidRPr="00DB6A71">
        <w:rPr>
          <w:lang w:val="en-GB"/>
        </w:rPr>
        <w:t xml:space="preserve">hired </w:t>
      </w:r>
      <w:r w:rsidR="00557E0D" w:rsidRPr="00DB6A71">
        <w:rPr>
          <w:lang w:val="en-GB"/>
        </w:rPr>
        <w:t xml:space="preserve">under his leadership, replacing a large number of staff that did not want </w:t>
      </w:r>
      <w:r w:rsidR="009370B6">
        <w:rPr>
          <w:lang w:val="en-GB"/>
        </w:rPr>
        <w:t xml:space="preserve">to, </w:t>
      </w:r>
      <w:r w:rsidR="00557E0D" w:rsidRPr="00DB6A71">
        <w:rPr>
          <w:lang w:val="en-GB"/>
        </w:rPr>
        <w:t xml:space="preserve">or were </w:t>
      </w:r>
      <w:r w:rsidR="003C3033">
        <w:rPr>
          <w:lang w:val="en-GB"/>
        </w:rPr>
        <w:t>un</w:t>
      </w:r>
      <w:r w:rsidR="00557E0D" w:rsidRPr="00DB6A71">
        <w:rPr>
          <w:lang w:val="en-GB"/>
        </w:rPr>
        <w:t>able to</w:t>
      </w:r>
      <w:r w:rsidR="009370B6">
        <w:rPr>
          <w:lang w:val="en-GB"/>
        </w:rPr>
        <w:t>,</w:t>
      </w:r>
      <w:r w:rsidR="00557E0D" w:rsidRPr="00DB6A71">
        <w:rPr>
          <w:lang w:val="en-GB"/>
        </w:rPr>
        <w:t xml:space="preserve"> make the transition.</w:t>
      </w:r>
      <w:r w:rsidRPr="00DB6A71">
        <w:rPr>
          <w:lang w:val="en-GB"/>
        </w:rPr>
        <w:t xml:space="preserve"> </w:t>
      </w:r>
      <w:r w:rsidR="00E979B5" w:rsidRPr="00DB6A71">
        <w:rPr>
          <w:lang w:val="en-GB"/>
        </w:rPr>
        <w:t>One year after</w:t>
      </w:r>
      <w:r w:rsidR="004507DB" w:rsidRPr="00DB6A71">
        <w:rPr>
          <w:lang w:val="en-GB"/>
        </w:rPr>
        <w:t xml:space="preserve"> </w:t>
      </w:r>
      <w:proofErr w:type="spellStart"/>
      <w:r w:rsidR="00187CC0" w:rsidRPr="00DB6A71">
        <w:rPr>
          <w:lang w:val="en-GB"/>
        </w:rPr>
        <w:t>Grellmann</w:t>
      </w:r>
      <w:r w:rsidR="00525AB0" w:rsidRPr="00DB6A71">
        <w:rPr>
          <w:lang w:val="en-GB"/>
        </w:rPr>
        <w:t>’</w:t>
      </w:r>
      <w:r w:rsidR="007F3600" w:rsidRPr="00DB6A71">
        <w:rPr>
          <w:lang w:val="en-GB"/>
        </w:rPr>
        <w:t>s</w:t>
      </w:r>
      <w:proofErr w:type="spellEnd"/>
      <w:r w:rsidR="004507DB" w:rsidRPr="00DB6A71">
        <w:rPr>
          <w:lang w:val="en-GB"/>
        </w:rPr>
        <w:t xml:space="preserve"> arrival,</w:t>
      </w:r>
      <w:r w:rsidR="004A6165" w:rsidRPr="00DB6A71">
        <w:rPr>
          <w:lang w:val="en-GB"/>
        </w:rPr>
        <w:t xml:space="preserve"> in 2008,</w:t>
      </w:r>
      <w:r w:rsidR="004507DB" w:rsidRPr="00DB6A71">
        <w:rPr>
          <w:lang w:val="en-GB"/>
        </w:rPr>
        <w:t xml:space="preserve"> RWE</w:t>
      </w:r>
      <w:r w:rsidR="007A033C" w:rsidRPr="00DB6A71">
        <w:rPr>
          <w:lang w:val="en-GB"/>
        </w:rPr>
        <w:t xml:space="preserve"> </w:t>
      </w:r>
      <w:r w:rsidR="004507DB" w:rsidRPr="00DB6A71">
        <w:rPr>
          <w:lang w:val="en-GB"/>
        </w:rPr>
        <w:t>C</w:t>
      </w:r>
      <w:r w:rsidR="007A033C" w:rsidRPr="00DB6A71">
        <w:rPr>
          <w:lang w:val="en-GB"/>
        </w:rPr>
        <w:t>onsulting</w:t>
      </w:r>
      <w:r w:rsidR="004507DB" w:rsidRPr="00DB6A71">
        <w:rPr>
          <w:lang w:val="en-GB"/>
        </w:rPr>
        <w:t xml:space="preserve"> </w:t>
      </w:r>
      <w:r w:rsidR="00E979B5" w:rsidRPr="00DB6A71">
        <w:rPr>
          <w:lang w:val="en-GB"/>
        </w:rPr>
        <w:t>won</w:t>
      </w:r>
      <w:r w:rsidR="004507DB" w:rsidRPr="00DB6A71">
        <w:rPr>
          <w:lang w:val="en-GB"/>
        </w:rPr>
        <w:t xml:space="preserve"> its first high-profile project </w:t>
      </w:r>
      <w:r w:rsidR="00331E12" w:rsidRPr="00DB6A71">
        <w:rPr>
          <w:lang w:val="en-GB"/>
        </w:rPr>
        <w:t xml:space="preserve">working </w:t>
      </w:r>
      <w:r w:rsidR="004507DB" w:rsidRPr="00DB6A71">
        <w:rPr>
          <w:lang w:val="en-GB"/>
        </w:rPr>
        <w:t xml:space="preserve">directly </w:t>
      </w:r>
      <w:r w:rsidR="00331E12" w:rsidRPr="00DB6A71">
        <w:rPr>
          <w:lang w:val="en-GB"/>
        </w:rPr>
        <w:t xml:space="preserve">for </w:t>
      </w:r>
      <w:r w:rsidR="004A6165" w:rsidRPr="00DB6A71">
        <w:rPr>
          <w:lang w:val="en-GB"/>
        </w:rPr>
        <w:t>RWE</w:t>
      </w:r>
      <w:r w:rsidR="009370B6">
        <w:rPr>
          <w:lang w:val="en-GB"/>
        </w:rPr>
        <w:t>’s</w:t>
      </w:r>
      <w:r w:rsidR="00C0529D">
        <w:rPr>
          <w:lang w:val="en-GB"/>
        </w:rPr>
        <w:t xml:space="preserve"> new</w:t>
      </w:r>
      <w:r w:rsidR="004507DB" w:rsidRPr="00DB6A71">
        <w:rPr>
          <w:lang w:val="en-GB"/>
        </w:rPr>
        <w:t xml:space="preserve"> </w:t>
      </w:r>
      <w:r w:rsidR="009370B6">
        <w:rPr>
          <w:lang w:val="en-GB"/>
        </w:rPr>
        <w:t>chief strategy officer</w:t>
      </w:r>
      <w:r w:rsidR="004507DB" w:rsidRPr="00DB6A71">
        <w:rPr>
          <w:lang w:val="en-GB"/>
        </w:rPr>
        <w:t xml:space="preserve">. </w:t>
      </w:r>
      <w:r w:rsidR="00026BD1" w:rsidRPr="00DB6A71">
        <w:rPr>
          <w:lang w:val="en-GB"/>
        </w:rPr>
        <w:t>With this</w:t>
      </w:r>
      <w:r w:rsidR="00730770">
        <w:rPr>
          <w:lang w:val="en-GB"/>
        </w:rPr>
        <w:t xml:space="preserve"> project</w:t>
      </w:r>
      <w:r w:rsidR="00026BD1" w:rsidRPr="00DB6A71">
        <w:rPr>
          <w:lang w:val="en-GB"/>
        </w:rPr>
        <w:t>,</w:t>
      </w:r>
      <w:r w:rsidR="00331E12" w:rsidRPr="00DB6A71">
        <w:rPr>
          <w:lang w:val="en-GB"/>
        </w:rPr>
        <w:t xml:space="preserve"> t</w:t>
      </w:r>
      <w:r w:rsidR="00E979B5" w:rsidRPr="00DB6A71">
        <w:rPr>
          <w:lang w:val="en-GB"/>
        </w:rPr>
        <w:t xml:space="preserve">he </w:t>
      </w:r>
      <w:r w:rsidR="00273B14" w:rsidRPr="00DB6A71">
        <w:rPr>
          <w:lang w:val="en-GB"/>
        </w:rPr>
        <w:t xml:space="preserve">transformed </w:t>
      </w:r>
      <w:r w:rsidR="00E979B5" w:rsidRPr="00DB6A71">
        <w:rPr>
          <w:lang w:val="en-GB"/>
        </w:rPr>
        <w:t>consultancy unit</w:t>
      </w:r>
      <w:r w:rsidR="004507DB" w:rsidRPr="00DB6A71">
        <w:rPr>
          <w:lang w:val="en-GB"/>
        </w:rPr>
        <w:t xml:space="preserve"> </w:t>
      </w:r>
      <w:r w:rsidR="00331E12" w:rsidRPr="00DB6A71">
        <w:rPr>
          <w:lang w:val="en-GB"/>
        </w:rPr>
        <w:t xml:space="preserve">was </w:t>
      </w:r>
      <w:r w:rsidR="005425CA" w:rsidRPr="00DB6A71">
        <w:rPr>
          <w:lang w:val="en-GB"/>
        </w:rPr>
        <w:t xml:space="preserve">now </w:t>
      </w:r>
      <w:r w:rsidR="00331E12" w:rsidRPr="00DB6A71">
        <w:rPr>
          <w:lang w:val="en-GB"/>
        </w:rPr>
        <w:t xml:space="preserve">seen </w:t>
      </w:r>
      <w:r w:rsidR="004507DB" w:rsidRPr="00DB6A71">
        <w:rPr>
          <w:lang w:val="en-GB"/>
        </w:rPr>
        <w:t>as a trusted advisor on both strategic and tactical questions within RWE.</w:t>
      </w:r>
    </w:p>
    <w:p w14:paraId="6D35E876" w14:textId="77777777" w:rsidR="00F82D72" w:rsidRPr="00DB6A71" w:rsidRDefault="00F82D72" w:rsidP="00BD6429">
      <w:pPr>
        <w:jc w:val="both"/>
        <w:rPr>
          <w:rFonts w:ascii="Arial" w:hAnsi="Arial" w:cs="Arial"/>
          <w:b/>
          <w:sz w:val="22"/>
          <w:lang w:val="en-GB"/>
        </w:rPr>
      </w:pPr>
    </w:p>
    <w:p w14:paraId="4823DE6B" w14:textId="77777777" w:rsidR="00F82D72" w:rsidRPr="00DB6A71" w:rsidRDefault="00F82D72" w:rsidP="00BD6429">
      <w:pPr>
        <w:jc w:val="both"/>
        <w:rPr>
          <w:rFonts w:ascii="Arial" w:hAnsi="Arial" w:cs="Arial"/>
          <w:b/>
          <w:sz w:val="22"/>
          <w:lang w:val="en-GB"/>
        </w:rPr>
      </w:pPr>
    </w:p>
    <w:p w14:paraId="231889E9" w14:textId="77777777" w:rsidR="00BD6429" w:rsidRPr="00DB6A71" w:rsidRDefault="00BD6429" w:rsidP="00A73A3C">
      <w:pPr>
        <w:pStyle w:val="Casehead1"/>
        <w:rPr>
          <w:lang w:val="en-GB"/>
        </w:rPr>
      </w:pPr>
      <w:r w:rsidRPr="00DB6A71">
        <w:rPr>
          <w:lang w:val="en-GB"/>
        </w:rPr>
        <w:t>INTERNATIONAL EXPANSION</w:t>
      </w:r>
    </w:p>
    <w:p w14:paraId="7F6F7DB7" w14:textId="77777777" w:rsidR="00BD6429" w:rsidRPr="00DB6A71" w:rsidRDefault="00BD6429" w:rsidP="00BD6429">
      <w:pPr>
        <w:jc w:val="both"/>
        <w:rPr>
          <w:b/>
          <w:sz w:val="22"/>
          <w:szCs w:val="22"/>
          <w:lang w:val="en-GB"/>
        </w:rPr>
      </w:pPr>
    </w:p>
    <w:p w14:paraId="7336E005" w14:textId="7990AD68" w:rsidR="00BD6429" w:rsidRPr="00DB6A71" w:rsidRDefault="005425CA" w:rsidP="00A73A3C">
      <w:pPr>
        <w:pStyle w:val="BodyTextMain"/>
        <w:rPr>
          <w:lang w:val="en-GB"/>
        </w:rPr>
      </w:pPr>
      <w:r w:rsidRPr="00DB6A71">
        <w:rPr>
          <w:lang w:val="en-GB"/>
        </w:rPr>
        <w:t>The other pivotal change</w:t>
      </w:r>
      <w:r w:rsidR="00BD6429" w:rsidRPr="00DB6A71">
        <w:rPr>
          <w:lang w:val="en-GB"/>
        </w:rPr>
        <w:t xml:space="preserve"> that </w:t>
      </w:r>
      <w:proofErr w:type="spellStart"/>
      <w:r w:rsidR="00187CC0" w:rsidRPr="00DB6A71">
        <w:rPr>
          <w:lang w:val="en-GB"/>
        </w:rPr>
        <w:t>Grellmann</w:t>
      </w:r>
      <w:proofErr w:type="spellEnd"/>
      <w:r w:rsidR="00187CC0" w:rsidRPr="00DB6A71">
        <w:rPr>
          <w:lang w:val="en-GB"/>
        </w:rPr>
        <w:t xml:space="preserve"> </w:t>
      </w:r>
      <w:r w:rsidR="006C1D9D" w:rsidRPr="00DB6A71">
        <w:rPr>
          <w:lang w:val="en-GB"/>
        </w:rPr>
        <w:t xml:space="preserve">led </w:t>
      </w:r>
      <w:r w:rsidR="007F3600" w:rsidRPr="00DB6A71">
        <w:rPr>
          <w:lang w:val="en-GB"/>
        </w:rPr>
        <w:t>wa</w:t>
      </w:r>
      <w:r w:rsidR="00E67AF4" w:rsidRPr="00DB6A71">
        <w:rPr>
          <w:lang w:val="en-GB"/>
        </w:rPr>
        <w:t xml:space="preserve">s </w:t>
      </w:r>
      <w:r w:rsidR="000811BD">
        <w:rPr>
          <w:lang w:val="en-GB"/>
        </w:rPr>
        <w:t>RWE Consulting/</w:t>
      </w:r>
      <w:proofErr w:type="spellStart"/>
      <w:r w:rsidR="00E67AF4" w:rsidRPr="00DB6A71">
        <w:rPr>
          <w:lang w:val="en-GB"/>
        </w:rPr>
        <w:t>iCon’s</w:t>
      </w:r>
      <w:proofErr w:type="spellEnd"/>
      <w:r w:rsidR="006C1D9D" w:rsidRPr="00DB6A71">
        <w:rPr>
          <w:lang w:val="en-GB"/>
        </w:rPr>
        <w:t xml:space="preserve"> international expansion. </w:t>
      </w:r>
      <w:r w:rsidR="00BD6429" w:rsidRPr="00DB6A71">
        <w:rPr>
          <w:lang w:val="en-GB"/>
        </w:rPr>
        <w:t>As</w:t>
      </w:r>
      <w:r w:rsidR="00581960" w:rsidRPr="00DB6A71">
        <w:rPr>
          <w:lang w:val="en-GB"/>
        </w:rPr>
        <w:t xml:space="preserve"> the parent company</w:t>
      </w:r>
      <w:r w:rsidR="009370B6">
        <w:rPr>
          <w:lang w:val="en-GB"/>
        </w:rPr>
        <w:t>,</w:t>
      </w:r>
      <w:r w:rsidR="00BD6429" w:rsidRPr="00DB6A71">
        <w:rPr>
          <w:lang w:val="en-GB"/>
        </w:rPr>
        <w:t xml:space="preserve"> RWE </w:t>
      </w:r>
      <w:r w:rsidR="00581960" w:rsidRPr="00DB6A71">
        <w:rPr>
          <w:lang w:val="en-GB"/>
        </w:rPr>
        <w:t xml:space="preserve">pursued an aggressive international expansion strategy throughout </w:t>
      </w:r>
      <w:r w:rsidR="00BD6429" w:rsidRPr="00DB6A71">
        <w:rPr>
          <w:lang w:val="en-GB"/>
        </w:rPr>
        <w:t>the 2000s</w:t>
      </w:r>
      <w:r w:rsidR="009370B6">
        <w:rPr>
          <w:lang w:val="en-GB"/>
        </w:rPr>
        <w:t>;</w:t>
      </w:r>
      <w:r w:rsidR="00BD6429" w:rsidRPr="00DB6A71">
        <w:rPr>
          <w:lang w:val="en-GB"/>
        </w:rPr>
        <w:t xml:space="preserve"> </w:t>
      </w:r>
      <w:r w:rsidR="009370B6">
        <w:rPr>
          <w:lang w:val="en-GB"/>
        </w:rPr>
        <w:t>c</w:t>
      </w:r>
      <w:r w:rsidR="00BD6429" w:rsidRPr="00DB6A71">
        <w:rPr>
          <w:lang w:val="en-GB"/>
        </w:rPr>
        <w:t xml:space="preserve">onsulting opportunities within the </w:t>
      </w:r>
      <w:r w:rsidR="00E63143">
        <w:rPr>
          <w:lang w:val="en-GB"/>
        </w:rPr>
        <w:t xml:space="preserve">group </w:t>
      </w:r>
      <w:r w:rsidR="00BD6429" w:rsidRPr="00DB6A71">
        <w:rPr>
          <w:lang w:val="en-GB"/>
        </w:rPr>
        <w:t>started appearing all over Europe</w:t>
      </w:r>
      <w:r w:rsidR="00E63143">
        <w:rPr>
          <w:lang w:val="en-GB"/>
        </w:rPr>
        <w:t>—</w:t>
      </w:r>
      <w:r w:rsidR="006C1D9D" w:rsidRPr="00DB6A71">
        <w:rPr>
          <w:lang w:val="en-GB"/>
        </w:rPr>
        <w:t>and eventually beyond.</w:t>
      </w:r>
    </w:p>
    <w:p w14:paraId="1B3D1A7A" w14:textId="77777777" w:rsidR="00BD6429" w:rsidRPr="00DB6A71" w:rsidRDefault="00BD6429" w:rsidP="00A73A3C">
      <w:pPr>
        <w:pStyle w:val="BodyTextMain"/>
        <w:rPr>
          <w:lang w:val="en-GB"/>
        </w:rPr>
      </w:pPr>
    </w:p>
    <w:p w14:paraId="19F0A5CD" w14:textId="283790FB" w:rsidR="00BD6429" w:rsidRPr="00DB6A71" w:rsidRDefault="00BD6429" w:rsidP="00A73A3C">
      <w:pPr>
        <w:pStyle w:val="BodyTextMain"/>
        <w:rPr>
          <w:lang w:val="en-GB"/>
        </w:rPr>
      </w:pPr>
      <w:r w:rsidRPr="00DB6A71">
        <w:rPr>
          <w:lang w:val="en-GB"/>
        </w:rPr>
        <w:t>RWE</w:t>
      </w:r>
      <w:r w:rsidR="00EA2A7D" w:rsidRPr="00DB6A71">
        <w:rPr>
          <w:lang w:val="en-GB"/>
        </w:rPr>
        <w:t xml:space="preserve"> </w:t>
      </w:r>
      <w:r w:rsidRPr="00DB6A71">
        <w:rPr>
          <w:lang w:val="en-GB"/>
        </w:rPr>
        <w:t>C</w:t>
      </w:r>
      <w:r w:rsidR="00EA2A7D" w:rsidRPr="00DB6A71">
        <w:rPr>
          <w:lang w:val="en-GB"/>
        </w:rPr>
        <w:t>onsulting</w:t>
      </w:r>
      <w:r w:rsidRPr="00DB6A71">
        <w:rPr>
          <w:lang w:val="en-GB"/>
        </w:rPr>
        <w:t xml:space="preserve">’s first venture outside of Germany was in the </w:t>
      </w:r>
      <w:r w:rsidR="00E63143">
        <w:rPr>
          <w:lang w:val="en-GB"/>
        </w:rPr>
        <w:t>U</w:t>
      </w:r>
      <w:r w:rsidR="00730770">
        <w:rPr>
          <w:lang w:val="en-GB"/>
        </w:rPr>
        <w:t xml:space="preserve">nited </w:t>
      </w:r>
      <w:r w:rsidR="00E63143">
        <w:rPr>
          <w:lang w:val="en-GB"/>
        </w:rPr>
        <w:t>K</w:t>
      </w:r>
      <w:r w:rsidR="00730770">
        <w:rPr>
          <w:lang w:val="en-GB"/>
        </w:rPr>
        <w:t>ingdom</w:t>
      </w:r>
      <w:r w:rsidRPr="00DB6A71">
        <w:rPr>
          <w:lang w:val="en-GB"/>
        </w:rPr>
        <w:t xml:space="preserve">, </w:t>
      </w:r>
      <w:r w:rsidR="00E63143">
        <w:rPr>
          <w:lang w:val="en-GB"/>
        </w:rPr>
        <w:t xml:space="preserve">where it </w:t>
      </w:r>
      <w:r w:rsidR="00C0529D">
        <w:rPr>
          <w:lang w:val="en-GB"/>
        </w:rPr>
        <w:t>established</w:t>
      </w:r>
      <w:r w:rsidR="00E63143" w:rsidRPr="00DB6A71">
        <w:rPr>
          <w:lang w:val="en-GB"/>
        </w:rPr>
        <w:t xml:space="preserve"> </w:t>
      </w:r>
      <w:r w:rsidRPr="00DB6A71">
        <w:rPr>
          <w:lang w:val="en-GB"/>
        </w:rPr>
        <w:t>the London office in 2007. Primarily serving npower</w:t>
      </w:r>
      <w:r w:rsidR="00E63143">
        <w:rPr>
          <w:lang w:val="en-GB"/>
        </w:rPr>
        <w:t>—</w:t>
      </w:r>
      <w:r w:rsidRPr="00DB6A71">
        <w:rPr>
          <w:lang w:val="en-GB"/>
        </w:rPr>
        <w:t>RWE’s retail arm</w:t>
      </w:r>
      <w:r w:rsidR="00E63143">
        <w:rPr>
          <w:lang w:val="en-GB"/>
        </w:rPr>
        <w:t>,</w:t>
      </w:r>
      <w:r w:rsidRPr="00DB6A71">
        <w:rPr>
          <w:lang w:val="en-GB"/>
        </w:rPr>
        <w:t xml:space="preserve"> acquired in 2</w:t>
      </w:r>
      <w:r w:rsidR="006C1D9D" w:rsidRPr="00DB6A71">
        <w:rPr>
          <w:lang w:val="en-GB"/>
        </w:rPr>
        <w:t>002</w:t>
      </w:r>
      <w:r w:rsidR="00E63143">
        <w:rPr>
          <w:lang w:val="en-GB"/>
        </w:rPr>
        <w:t>—</w:t>
      </w:r>
      <w:r w:rsidR="006C1D9D" w:rsidRPr="00DB6A71">
        <w:rPr>
          <w:lang w:val="en-GB"/>
        </w:rPr>
        <w:t>the U</w:t>
      </w:r>
      <w:r w:rsidR="00CC3843">
        <w:rPr>
          <w:lang w:val="en-GB"/>
        </w:rPr>
        <w:t>.</w:t>
      </w:r>
      <w:r w:rsidR="006C1D9D" w:rsidRPr="00DB6A71">
        <w:rPr>
          <w:lang w:val="en-GB"/>
        </w:rPr>
        <w:t>K</w:t>
      </w:r>
      <w:r w:rsidR="00CC3843">
        <w:rPr>
          <w:lang w:val="en-GB"/>
        </w:rPr>
        <w:t>.</w:t>
      </w:r>
      <w:r w:rsidR="006C1D9D" w:rsidRPr="00DB6A71">
        <w:rPr>
          <w:lang w:val="en-GB"/>
        </w:rPr>
        <w:t xml:space="preserve"> branch also supported</w:t>
      </w:r>
      <w:r w:rsidRPr="00DB6A71">
        <w:rPr>
          <w:lang w:val="en-GB"/>
        </w:rPr>
        <w:t xml:space="preserve"> RWE Generation with its eight power plants in the U</w:t>
      </w:r>
      <w:r w:rsidR="00E138CF" w:rsidRPr="00DB6A71">
        <w:rPr>
          <w:lang w:val="en-GB"/>
        </w:rPr>
        <w:t xml:space="preserve">nited </w:t>
      </w:r>
      <w:r w:rsidRPr="00DB6A71">
        <w:rPr>
          <w:lang w:val="en-GB"/>
        </w:rPr>
        <w:t>K</w:t>
      </w:r>
      <w:r w:rsidR="00E138CF" w:rsidRPr="00DB6A71">
        <w:rPr>
          <w:lang w:val="en-GB"/>
        </w:rPr>
        <w:t>ingdom</w:t>
      </w:r>
      <w:r w:rsidRPr="00DB6A71">
        <w:rPr>
          <w:lang w:val="en-GB"/>
        </w:rPr>
        <w:t xml:space="preserve">. </w:t>
      </w:r>
      <w:proofErr w:type="gramStart"/>
      <w:r w:rsidR="00CC3843">
        <w:rPr>
          <w:lang w:val="en-GB"/>
        </w:rPr>
        <w:t>n</w:t>
      </w:r>
      <w:r w:rsidR="00E63143" w:rsidRPr="00DB6A71">
        <w:rPr>
          <w:lang w:val="en-GB"/>
        </w:rPr>
        <w:t>power</w:t>
      </w:r>
      <w:proofErr w:type="gramEnd"/>
      <w:r w:rsidR="00E63143" w:rsidRPr="00DB6A71">
        <w:rPr>
          <w:lang w:val="en-GB"/>
        </w:rPr>
        <w:t xml:space="preserve"> </w:t>
      </w:r>
      <w:r w:rsidR="006C1D9D" w:rsidRPr="00DB6A71">
        <w:rPr>
          <w:lang w:val="en-GB"/>
        </w:rPr>
        <w:t>had</w:t>
      </w:r>
      <w:r w:rsidRPr="00DB6A71">
        <w:rPr>
          <w:lang w:val="en-GB"/>
        </w:rPr>
        <w:t xml:space="preserve"> been among </w:t>
      </w:r>
      <w:r w:rsidR="006C1D9D" w:rsidRPr="00DB6A71">
        <w:rPr>
          <w:lang w:val="en-GB"/>
        </w:rPr>
        <w:t xml:space="preserve">the </w:t>
      </w:r>
      <w:r w:rsidRPr="00DB6A71">
        <w:rPr>
          <w:lang w:val="en-GB"/>
        </w:rPr>
        <w:t>U</w:t>
      </w:r>
      <w:r w:rsidR="00CC3843">
        <w:rPr>
          <w:lang w:val="en-GB"/>
        </w:rPr>
        <w:t xml:space="preserve">nited </w:t>
      </w:r>
      <w:r w:rsidRPr="00DB6A71">
        <w:rPr>
          <w:lang w:val="en-GB"/>
        </w:rPr>
        <w:t>K</w:t>
      </w:r>
      <w:r w:rsidR="00CC3843">
        <w:rPr>
          <w:lang w:val="en-GB"/>
        </w:rPr>
        <w:t>ingdom</w:t>
      </w:r>
      <w:r w:rsidRPr="00DB6A71">
        <w:rPr>
          <w:lang w:val="en-GB"/>
        </w:rPr>
        <w:t xml:space="preserve">’s </w:t>
      </w:r>
      <w:r w:rsidR="00E63143">
        <w:rPr>
          <w:lang w:val="en-GB"/>
        </w:rPr>
        <w:t>six-largest</w:t>
      </w:r>
      <w:r w:rsidRPr="00DB6A71">
        <w:rPr>
          <w:lang w:val="en-GB"/>
        </w:rPr>
        <w:t xml:space="preserve"> utilities</w:t>
      </w:r>
      <w:r w:rsidR="00E63143">
        <w:rPr>
          <w:lang w:val="en-GB"/>
        </w:rPr>
        <w:t>,</w:t>
      </w:r>
      <w:r w:rsidR="00D7355D">
        <w:rPr>
          <w:lang w:val="en-GB"/>
        </w:rPr>
        <w:t xml:space="preserve"> with more than five</w:t>
      </w:r>
      <w:r w:rsidRPr="00DB6A71">
        <w:rPr>
          <w:lang w:val="en-GB"/>
        </w:rPr>
        <w:t xml:space="preserve"> million electricity and gas customers. A similar situation </w:t>
      </w:r>
      <w:r w:rsidR="006C1D9D" w:rsidRPr="00DB6A71">
        <w:rPr>
          <w:lang w:val="en-GB"/>
        </w:rPr>
        <w:t>happened in</w:t>
      </w:r>
      <w:r w:rsidRPr="00DB6A71">
        <w:rPr>
          <w:lang w:val="en-GB"/>
        </w:rPr>
        <w:t xml:space="preserve"> the Netherlands, where RWE acquired</w:t>
      </w:r>
      <w:r w:rsidR="00F01457" w:rsidRPr="00DB6A71">
        <w:rPr>
          <w:lang w:val="en-GB"/>
        </w:rPr>
        <w:t xml:space="preserve"> the</w:t>
      </w:r>
      <w:r w:rsidRPr="00DB6A71">
        <w:rPr>
          <w:lang w:val="en-GB"/>
        </w:rPr>
        <w:t xml:space="preserve"> </w:t>
      </w:r>
      <w:r w:rsidR="00581960" w:rsidRPr="00DB6A71">
        <w:rPr>
          <w:lang w:val="en-GB"/>
        </w:rPr>
        <w:t>country’s</w:t>
      </w:r>
      <w:r w:rsidRPr="00DB6A71">
        <w:rPr>
          <w:lang w:val="en-GB"/>
        </w:rPr>
        <w:t xml:space="preserve"> largest energy supplier</w:t>
      </w:r>
      <w:r w:rsidR="00E63143">
        <w:rPr>
          <w:lang w:val="en-GB"/>
        </w:rPr>
        <w:t>,</w:t>
      </w:r>
      <w:r w:rsidRPr="00DB6A71">
        <w:rPr>
          <w:lang w:val="en-GB"/>
        </w:rPr>
        <w:t xml:space="preserve"> </w:t>
      </w:r>
      <w:proofErr w:type="spellStart"/>
      <w:r w:rsidRPr="00DB6A71">
        <w:rPr>
          <w:lang w:val="en-GB"/>
        </w:rPr>
        <w:t>Essent</w:t>
      </w:r>
      <w:proofErr w:type="spellEnd"/>
      <w:r w:rsidR="00E63143">
        <w:rPr>
          <w:lang w:val="en-GB"/>
        </w:rPr>
        <w:t>,</w:t>
      </w:r>
      <w:r w:rsidRPr="00DB6A71">
        <w:rPr>
          <w:lang w:val="en-GB"/>
        </w:rPr>
        <w:t xml:space="preserve"> in 2009. Absorbing </w:t>
      </w:r>
      <w:proofErr w:type="spellStart"/>
      <w:r w:rsidRPr="00DB6A71">
        <w:rPr>
          <w:lang w:val="en-GB"/>
        </w:rPr>
        <w:t>Essent’s</w:t>
      </w:r>
      <w:proofErr w:type="spellEnd"/>
      <w:r w:rsidRPr="00DB6A71">
        <w:rPr>
          <w:lang w:val="en-GB"/>
        </w:rPr>
        <w:t xml:space="preserve"> consulting department as </w:t>
      </w:r>
      <w:r w:rsidR="00581960" w:rsidRPr="00DB6A71">
        <w:rPr>
          <w:lang w:val="en-GB"/>
        </w:rPr>
        <w:t>a result</w:t>
      </w:r>
      <w:r w:rsidRPr="00DB6A71">
        <w:rPr>
          <w:lang w:val="en-GB"/>
        </w:rPr>
        <w:t xml:space="preserve">, </w:t>
      </w:r>
      <w:r w:rsidR="006C1D9D" w:rsidRPr="00DB6A71">
        <w:rPr>
          <w:lang w:val="en-GB"/>
        </w:rPr>
        <w:t>RWE</w:t>
      </w:r>
      <w:r w:rsidR="00EA2A7D" w:rsidRPr="00DB6A71">
        <w:rPr>
          <w:lang w:val="en-GB"/>
        </w:rPr>
        <w:t xml:space="preserve"> </w:t>
      </w:r>
      <w:r w:rsidR="006C1D9D" w:rsidRPr="00DB6A71">
        <w:rPr>
          <w:lang w:val="en-GB"/>
        </w:rPr>
        <w:t>C</w:t>
      </w:r>
      <w:r w:rsidR="00EA2A7D" w:rsidRPr="00DB6A71">
        <w:rPr>
          <w:lang w:val="en-GB"/>
        </w:rPr>
        <w:t>onsulting</w:t>
      </w:r>
      <w:r w:rsidRPr="00DB6A71">
        <w:rPr>
          <w:lang w:val="en-GB"/>
        </w:rPr>
        <w:t xml:space="preserve"> </w:t>
      </w:r>
      <w:r w:rsidR="006F5DBE" w:rsidRPr="00DB6A71">
        <w:rPr>
          <w:lang w:val="en-GB"/>
        </w:rPr>
        <w:t xml:space="preserve">added a branch in </w:t>
      </w:r>
      <w:r w:rsidRPr="00DB6A71">
        <w:rPr>
          <w:lang w:val="en-GB"/>
        </w:rPr>
        <w:t>Den Bosch</w:t>
      </w:r>
      <w:r w:rsidR="00846C67">
        <w:rPr>
          <w:lang w:val="en-GB"/>
        </w:rPr>
        <w:t xml:space="preserve"> that </w:t>
      </w:r>
      <w:r w:rsidRPr="00DB6A71">
        <w:rPr>
          <w:lang w:val="en-GB"/>
        </w:rPr>
        <w:t>mostly focus</w:t>
      </w:r>
      <w:r w:rsidR="00846C67">
        <w:rPr>
          <w:lang w:val="en-GB"/>
        </w:rPr>
        <w:t>ed</w:t>
      </w:r>
      <w:r w:rsidRPr="00DB6A71">
        <w:rPr>
          <w:lang w:val="en-GB"/>
        </w:rPr>
        <w:t xml:space="preserve"> on </w:t>
      </w:r>
      <w:proofErr w:type="spellStart"/>
      <w:r w:rsidRPr="00DB6A71">
        <w:rPr>
          <w:lang w:val="en-GB"/>
        </w:rPr>
        <w:t>Essent’s</w:t>
      </w:r>
      <w:proofErr w:type="spellEnd"/>
      <w:r w:rsidRPr="00DB6A71">
        <w:rPr>
          <w:lang w:val="en-GB"/>
        </w:rPr>
        <w:t xml:space="preserve"> core retail business </w:t>
      </w:r>
      <w:r w:rsidR="00846C67">
        <w:rPr>
          <w:lang w:val="en-GB"/>
        </w:rPr>
        <w:t>that served</w:t>
      </w:r>
      <w:r w:rsidRPr="00DB6A71">
        <w:rPr>
          <w:lang w:val="en-GB"/>
        </w:rPr>
        <w:t xml:space="preserve"> electricity and gas customers. Moreover, RWE Generation</w:t>
      </w:r>
      <w:r w:rsidR="006F5DBE" w:rsidRPr="00DB6A71">
        <w:rPr>
          <w:lang w:val="en-GB"/>
        </w:rPr>
        <w:t xml:space="preserve">’s </w:t>
      </w:r>
      <w:r w:rsidRPr="00DB6A71">
        <w:rPr>
          <w:lang w:val="en-GB"/>
        </w:rPr>
        <w:t>gas-fired power</w:t>
      </w:r>
      <w:r w:rsidR="006C1D9D" w:rsidRPr="00DB6A71">
        <w:rPr>
          <w:lang w:val="en-GB"/>
        </w:rPr>
        <w:t xml:space="preserve"> </w:t>
      </w:r>
      <w:r w:rsidR="006F5DBE" w:rsidRPr="00DB6A71">
        <w:rPr>
          <w:lang w:val="en-GB"/>
        </w:rPr>
        <w:t>plants presented further project opportunities.</w:t>
      </w:r>
      <w:r w:rsidR="00E138CF" w:rsidRPr="00DB6A71">
        <w:rPr>
          <w:lang w:val="en-GB"/>
        </w:rPr>
        <w:t xml:space="preserve"> </w:t>
      </w:r>
      <w:r w:rsidRPr="00DB6A71">
        <w:rPr>
          <w:lang w:val="en-GB"/>
        </w:rPr>
        <w:t xml:space="preserve">The </w:t>
      </w:r>
      <w:r w:rsidR="006C1D9D" w:rsidRPr="00DB6A71">
        <w:rPr>
          <w:lang w:val="en-GB"/>
        </w:rPr>
        <w:t>Prague office was founded in 2010</w:t>
      </w:r>
      <w:r w:rsidRPr="00DB6A71">
        <w:rPr>
          <w:lang w:val="en-GB"/>
        </w:rPr>
        <w:t xml:space="preserve">. Originally </w:t>
      </w:r>
      <w:r w:rsidR="006C1D9D" w:rsidRPr="00DB6A71">
        <w:rPr>
          <w:lang w:val="en-GB"/>
        </w:rPr>
        <w:t>designed</w:t>
      </w:r>
      <w:r w:rsidRPr="00DB6A71">
        <w:rPr>
          <w:lang w:val="en-GB"/>
        </w:rPr>
        <w:t xml:space="preserve"> to serve RWE’s business in Eastern Europe, </w:t>
      </w:r>
      <w:r w:rsidR="006C1D9D" w:rsidRPr="00DB6A71">
        <w:rPr>
          <w:lang w:val="en-GB"/>
        </w:rPr>
        <w:t xml:space="preserve">the Prague office </w:t>
      </w:r>
      <w:r w:rsidR="006F5DBE" w:rsidRPr="00DB6A71">
        <w:rPr>
          <w:lang w:val="en-GB"/>
        </w:rPr>
        <w:t xml:space="preserve">grew to advise </w:t>
      </w:r>
      <w:r w:rsidR="006C1D9D" w:rsidRPr="00DB6A71">
        <w:rPr>
          <w:lang w:val="en-GB"/>
        </w:rPr>
        <w:t xml:space="preserve">the group’s </w:t>
      </w:r>
      <w:r w:rsidRPr="00DB6A71">
        <w:rPr>
          <w:lang w:val="en-GB"/>
        </w:rPr>
        <w:t>retail and grid business</w:t>
      </w:r>
      <w:r w:rsidR="006F5DBE" w:rsidRPr="00DB6A71">
        <w:rPr>
          <w:lang w:val="en-GB"/>
        </w:rPr>
        <w:t>es</w:t>
      </w:r>
      <w:r w:rsidRPr="00DB6A71">
        <w:rPr>
          <w:lang w:val="en-GB"/>
        </w:rPr>
        <w:t xml:space="preserve"> in the Czech Republic</w:t>
      </w:r>
      <w:r w:rsidR="006C1D9D" w:rsidRPr="00DB6A71">
        <w:rPr>
          <w:lang w:val="en-GB"/>
        </w:rPr>
        <w:t>,</w:t>
      </w:r>
      <w:r w:rsidRPr="00DB6A71">
        <w:rPr>
          <w:lang w:val="en-GB"/>
        </w:rPr>
        <w:t xml:space="preserve"> Slovakia, Poland, and the Balkans</w:t>
      </w:r>
      <w:r w:rsidR="00846C67">
        <w:rPr>
          <w:lang w:val="en-GB"/>
        </w:rPr>
        <w:t>,</w:t>
      </w:r>
      <w:r w:rsidR="000837DA" w:rsidRPr="00DB6A71">
        <w:rPr>
          <w:lang w:val="en-GB"/>
        </w:rPr>
        <w:t xml:space="preserve"> with</w:t>
      </w:r>
      <w:r w:rsidR="00846C67">
        <w:rPr>
          <w:lang w:val="en-GB"/>
        </w:rPr>
        <w:t xml:space="preserve"> a</w:t>
      </w:r>
      <w:r w:rsidR="000837DA" w:rsidRPr="00DB6A71">
        <w:rPr>
          <w:lang w:val="en-GB"/>
        </w:rPr>
        <w:t xml:space="preserve"> focus on the gas business</w:t>
      </w:r>
      <w:r w:rsidRPr="00DB6A71">
        <w:rPr>
          <w:lang w:val="en-GB"/>
        </w:rPr>
        <w:t>.</w:t>
      </w:r>
    </w:p>
    <w:p w14:paraId="40155A1A" w14:textId="77777777" w:rsidR="00BD6429" w:rsidRPr="00DB6A71" w:rsidRDefault="00BD6429" w:rsidP="00A73A3C">
      <w:pPr>
        <w:pStyle w:val="BodyTextMain"/>
        <w:rPr>
          <w:lang w:val="en-GB"/>
        </w:rPr>
      </w:pPr>
    </w:p>
    <w:p w14:paraId="0E2E6CDE" w14:textId="71D146EE" w:rsidR="00BD6429" w:rsidRPr="00DB6A71" w:rsidRDefault="00BD6429" w:rsidP="00A73A3C">
      <w:pPr>
        <w:pStyle w:val="BodyTextMain"/>
        <w:rPr>
          <w:lang w:val="en-GB"/>
        </w:rPr>
      </w:pPr>
      <w:r w:rsidRPr="00DB6A71">
        <w:rPr>
          <w:lang w:val="en-GB"/>
        </w:rPr>
        <w:t xml:space="preserve">All three offices </w:t>
      </w:r>
      <w:r w:rsidR="00145817" w:rsidRPr="00DB6A71">
        <w:rPr>
          <w:lang w:val="en-GB"/>
        </w:rPr>
        <w:t>(</w:t>
      </w:r>
      <w:r w:rsidR="00E41C95">
        <w:rPr>
          <w:lang w:val="en-GB"/>
        </w:rPr>
        <w:t xml:space="preserve">in the </w:t>
      </w:r>
      <w:r w:rsidR="00145817" w:rsidRPr="00DB6A71">
        <w:rPr>
          <w:lang w:val="en-GB"/>
        </w:rPr>
        <w:t>U</w:t>
      </w:r>
      <w:r w:rsidR="00CC3843">
        <w:rPr>
          <w:lang w:val="en-GB"/>
        </w:rPr>
        <w:t xml:space="preserve">nited </w:t>
      </w:r>
      <w:r w:rsidR="00CF38C9">
        <w:rPr>
          <w:lang w:val="en-GB"/>
        </w:rPr>
        <w:t>K</w:t>
      </w:r>
      <w:r w:rsidR="00CC3843">
        <w:rPr>
          <w:lang w:val="en-GB"/>
        </w:rPr>
        <w:t>ingdom</w:t>
      </w:r>
      <w:r w:rsidR="00145817" w:rsidRPr="00DB6A71">
        <w:rPr>
          <w:lang w:val="en-GB"/>
        </w:rPr>
        <w:t xml:space="preserve">, Netherlands, </w:t>
      </w:r>
      <w:r w:rsidR="00E41C95">
        <w:rPr>
          <w:lang w:val="en-GB"/>
        </w:rPr>
        <w:t xml:space="preserve">and </w:t>
      </w:r>
      <w:r w:rsidR="00CC3843">
        <w:rPr>
          <w:lang w:val="en-GB"/>
        </w:rPr>
        <w:t xml:space="preserve">the </w:t>
      </w:r>
      <w:r w:rsidR="00145817" w:rsidRPr="00DB6A71">
        <w:rPr>
          <w:lang w:val="en-GB"/>
        </w:rPr>
        <w:t>Czech Republic)</w:t>
      </w:r>
      <w:r w:rsidRPr="00DB6A71">
        <w:rPr>
          <w:lang w:val="en-GB"/>
        </w:rPr>
        <w:t xml:space="preserve"> operate</w:t>
      </w:r>
      <w:r w:rsidR="00145817" w:rsidRPr="00DB6A71">
        <w:rPr>
          <w:lang w:val="en-GB"/>
        </w:rPr>
        <w:t>d</w:t>
      </w:r>
      <w:r w:rsidRPr="00DB6A71">
        <w:rPr>
          <w:lang w:val="en-GB"/>
        </w:rPr>
        <w:t xml:space="preserve"> a hybrid model, officially reporting to </w:t>
      </w:r>
      <w:r w:rsidR="00145817" w:rsidRPr="00DB6A71">
        <w:rPr>
          <w:lang w:val="en-GB"/>
        </w:rPr>
        <w:t>the consulting head</w:t>
      </w:r>
      <w:r w:rsidRPr="00DB6A71">
        <w:rPr>
          <w:lang w:val="en-GB"/>
        </w:rPr>
        <w:t xml:space="preserve"> while being hosted by local retail b</w:t>
      </w:r>
      <w:r w:rsidR="00145817" w:rsidRPr="00DB6A71">
        <w:rPr>
          <w:lang w:val="en-GB"/>
        </w:rPr>
        <w:t>ranches. In practice, this meant</w:t>
      </w:r>
      <w:r w:rsidRPr="00DB6A71">
        <w:rPr>
          <w:lang w:val="en-GB"/>
        </w:rPr>
        <w:t xml:space="preserve"> that consultant</w:t>
      </w:r>
      <w:r w:rsidR="00145817" w:rsidRPr="00DB6A71">
        <w:rPr>
          <w:lang w:val="en-GB"/>
        </w:rPr>
        <w:t>s outside of Germany we</w:t>
      </w:r>
      <w:r w:rsidRPr="00DB6A71">
        <w:rPr>
          <w:lang w:val="en-GB"/>
        </w:rPr>
        <w:t xml:space="preserve">re </w:t>
      </w:r>
      <w:r w:rsidR="006F5DBE" w:rsidRPr="00DB6A71">
        <w:rPr>
          <w:lang w:val="en-GB"/>
        </w:rPr>
        <w:t>officially</w:t>
      </w:r>
      <w:r w:rsidRPr="00DB6A71">
        <w:rPr>
          <w:lang w:val="en-GB"/>
        </w:rPr>
        <w:t xml:space="preserve"> </w:t>
      </w:r>
      <w:r w:rsidR="00CC3843">
        <w:rPr>
          <w:lang w:val="en-GB"/>
        </w:rPr>
        <w:t xml:space="preserve">employees of </w:t>
      </w:r>
      <w:r w:rsidRPr="00DB6A71">
        <w:rPr>
          <w:lang w:val="en-GB"/>
        </w:rPr>
        <w:t>npower</w:t>
      </w:r>
      <w:r w:rsidR="003D3C0F">
        <w:rPr>
          <w:lang w:val="en-GB"/>
        </w:rPr>
        <w:t xml:space="preserve"> (U</w:t>
      </w:r>
      <w:r w:rsidR="00CC3843">
        <w:rPr>
          <w:lang w:val="en-GB"/>
        </w:rPr>
        <w:t xml:space="preserve">nited </w:t>
      </w:r>
      <w:r w:rsidR="003D3C0F">
        <w:rPr>
          <w:lang w:val="en-GB"/>
        </w:rPr>
        <w:t>K</w:t>
      </w:r>
      <w:r w:rsidR="00CC3843">
        <w:rPr>
          <w:lang w:val="en-GB"/>
        </w:rPr>
        <w:t>ingdom</w:t>
      </w:r>
      <w:r w:rsidR="003D3C0F">
        <w:rPr>
          <w:lang w:val="en-GB"/>
        </w:rPr>
        <w:t>)</w:t>
      </w:r>
      <w:r w:rsidRPr="00DB6A71">
        <w:rPr>
          <w:lang w:val="en-GB"/>
        </w:rPr>
        <w:t xml:space="preserve">, </w:t>
      </w:r>
      <w:proofErr w:type="spellStart"/>
      <w:r w:rsidRPr="00DB6A71">
        <w:rPr>
          <w:lang w:val="en-GB"/>
        </w:rPr>
        <w:t>Essent</w:t>
      </w:r>
      <w:proofErr w:type="spellEnd"/>
      <w:r w:rsidR="003D3C0F">
        <w:rPr>
          <w:lang w:val="en-GB"/>
        </w:rPr>
        <w:t xml:space="preserve"> (</w:t>
      </w:r>
      <w:r w:rsidR="00CF38C9">
        <w:rPr>
          <w:lang w:val="en-GB"/>
        </w:rPr>
        <w:t>Netherlands</w:t>
      </w:r>
      <w:r w:rsidR="003D3C0F">
        <w:rPr>
          <w:lang w:val="en-GB"/>
        </w:rPr>
        <w:t>)</w:t>
      </w:r>
      <w:r w:rsidRPr="00DB6A71">
        <w:rPr>
          <w:lang w:val="en-GB"/>
        </w:rPr>
        <w:t xml:space="preserve">, and </w:t>
      </w:r>
      <w:r w:rsidR="00145817" w:rsidRPr="00DB6A71">
        <w:rPr>
          <w:lang w:val="en-GB"/>
        </w:rPr>
        <w:t>RWE</w:t>
      </w:r>
      <w:r w:rsidRPr="00DB6A71">
        <w:rPr>
          <w:lang w:val="en-GB"/>
        </w:rPr>
        <w:t xml:space="preserve"> </w:t>
      </w:r>
      <w:r w:rsidR="000811BD">
        <w:rPr>
          <w:lang w:val="en-GB"/>
        </w:rPr>
        <w:t>CZ</w:t>
      </w:r>
      <w:r w:rsidR="003D3C0F">
        <w:rPr>
          <w:lang w:val="en-GB"/>
        </w:rPr>
        <w:t xml:space="preserve"> (Czech</w:t>
      </w:r>
      <w:r w:rsidR="00CF38C9">
        <w:rPr>
          <w:lang w:val="en-GB"/>
        </w:rPr>
        <w:t xml:space="preserve"> Republic</w:t>
      </w:r>
      <w:r w:rsidR="003D3C0F">
        <w:rPr>
          <w:lang w:val="en-GB"/>
        </w:rPr>
        <w:t>)</w:t>
      </w:r>
      <w:r w:rsidR="00E41C95">
        <w:rPr>
          <w:lang w:val="en-GB"/>
        </w:rPr>
        <w:t>,</w:t>
      </w:r>
      <w:r w:rsidRPr="00DB6A71">
        <w:rPr>
          <w:lang w:val="en-GB"/>
        </w:rPr>
        <w:t xml:space="preserve"> respectively. </w:t>
      </w:r>
    </w:p>
    <w:p w14:paraId="261336D3" w14:textId="77777777" w:rsidR="00BD6429" w:rsidRPr="00DB6A71" w:rsidRDefault="00BD6429" w:rsidP="00A73A3C">
      <w:pPr>
        <w:pStyle w:val="BodyTextMain"/>
        <w:rPr>
          <w:b/>
          <w:lang w:val="en-GB"/>
        </w:rPr>
      </w:pPr>
    </w:p>
    <w:p w14:paraId="4A2AFCA4" w14:textId="4B8CD4D5" w:rsidR="00BD6429" w:rsidRPr="00DB6A71" w:rsidRDefault="00BD6429" w:rsidP="00A73A3C">
      <w:pPr>
        <w:pStyle w:val="BodyTextMain"/>
        <w:rPr>
          <w:lang w:val="en-GB"/>
        </w:rPr>
      </w:pPr>
      <w:r w:rsidRPr="00DB6A71">
        <w:rPr>
          <w:lang w:val="en-GB"/>
        </w:rPr>
        <w:t xml:space="preserve">Another important strategic decision for </w:t>
      </w:r>
      <w:r w:rsidR="00145817" w:rsidRPr="00DB6A71">
        <w:rPr>
          <w:lang w:val="en-GB"/>
        </w:rPr>
        <w:t>RWE</w:t>
      </w:r>
      <w:r w:rsidR="008C7F2C" w:rsidRPr="00DB6A71">
        <w:rPr>
          <w:lang w:val="en-GB"/>
        </w:rPr>
        <w:t xml:space="preserve"> </w:t>
      </w:r>
      <w:r w:rsidR="00145817" w:rsidRPr="00DB6A71">
        <w:rPr>
          <w:lang w:val="en-GB"/>
        </w:rPr>
        <w:t>C</w:t>
      </w:r>
      <w:r w:rsidR="008C7F2C" w:rsidRPr="00DB6A71">
        <w:rPr>
          <w:lang w:val="en-GB"/>
        </w:rPr>
        <w:t>onsulting</w:t>
      </w:r>
      <w:r w:rsidRPr="00DB6A71">
        <w:rPr>
          <w:lang w:val="en-GB"/>
        </w:rPr>
        <w:t xml:space="preserve"> was its expansion i</w:t>
      </w:r>
      <w:r w:rsidR="00145817" w:rsidRPr="00DB6A71">
        <w:rPr>
          <w:lang w:val="en-GB"/>
        </w:rPr>
        <w:t>nto external consulting in 2014</w:t>
      </w:r>
      <w:r w:rsidR="004A6165" w:rsidRPr="00DB6A71">
        <w:rPr>
          <w:lang w:val="en-GB"/>
        </w:rPr>
        <w:t xml:space="preserve"> </w:t>
      </w:r>
      <w:r w:rsidR="00A60900" w:rsidRPr="00DB6A71">
        <w:rPr>
          <w:lang w:val="en-GB"/>
        </w:rPr>
        <w:t>through</w:t>
      </w:r>
      <w:r w:rsidR="004A6165" w:rsidRPr="00DB6A71">
        <w:rPr>
          <w:lang w:val="en-GB"/>
        </w:rPr>
        <w:t xml:space="preserve"> the establishment of </w:t>
      </w:r>
      <w:r w:rsidR="006F5DBE" w:rsidRPr="00DB6A71">
        <w:rPr>
          <w:lang w:val="en-GB"/>
        </w:rPr>
        <w:t xml:space="preserve">its </w:t>
      </w:r>
      <w:r w:rsidRPr="00DB6A71">
        <w:rPr>
          <w:lang w:val="en-GB"/>
        </w:rPr>
        <w:t xml:space="preserve">Dubai </w:t>
      </w:r>
      <w:r w:rsidR="00CC3843">
        <w:rPr>
          <w:lang w:val="en-GB"/>
        </w:rPr>
        <w:t>o</w:t>
      </w:r>
      <w:r w:rsidRPr="00DB6A71">
        <w:rPr>
          <w:lang w:val="en-GB"/>
        </w:rPr>
        <w:t xml:space="preserve">ffice. While RWE had previously attempted to </w:t>
      </w:r>
      <w:r w:rsidR="006F5DBE" w:rsidRPr="00DB6A71">
        <w:rPr>
          <w:lang w:val="en-GB"/>
        </w:rPr>
        <w:t>launch</w:t>
      </w:r>
      <w:r w:rsidRPr="00DB6A71">
        <w:rPr>
          <w:lang w:val="en-GB"/>
        </w:rPr>
        <w:t xml:space="preserve"> operations in the Middle East, </w:t>
      </w:r>
      <w:r w:rsidR="00CC3843">
        <w:rPr>
          <w:lang w:val="en-GB"/>
        </w:rPr>
        <w:t>it was</w:t>
      </w:r>
      <w:r w:rsidRPr="00DB6A71">
        <w:rPr>
          <w:lang w:val="en-GB"/>
        </w:rPr>
        <w:t xml:space="preserve"> ultimately unsuccessful. </w:t>
      </w:r>
      <w:proofErr w:type="spellStart"/>
      <w:r w:rsidR="00187CC0" w:rsidRPr="00DB6A71">
        <w:rPr>
          <w:lang w:val="en-GB"/>
        </w:rPr>
        <w:t>Grellmann</w:t>
      </w:r>
      <w:proofErr w:type="spellEnd"/>
      <w:r w:rsidR="00187CC0" w:rsidRPr="00DB6A71">
        <w:rPr>
          <w:lang w:val="en-GB"/>
        </w:rPr>
        <w:t xml:space="preserve"> </w:t>
      </w:r>
      <w:r w:rsidRPr="00DB6A71">
        <w:rPr>
          <w:lang w:val="en-GB"/>
        </w:rPr>
        <w:t>decided to seize the chance</w:t>
      </w:r>
      <w:r w:rsidR="001F5F44">
        <w:rPr>
          <w:lang w:val="en-GB"/>
        </w:rPr>
        <w:t>,</w:t>
      </w:r>
      <w:r w:rsidRPr="00DB6A71">
        <w:rPr>
          <w:lang w:val="en-GB"/>
        </w:rPr>
        <w:t xml:space="preserve"> seeing the need for energy transformation in the Gulf region</w:t>
      </w:r>
      <w:r w:rsidR="00A60900" w:rsidRPr="00DB6A71">
        <w:rPr>
          <w:lang w:val="en-GB"/>
        </w:rPr>
        <w:t>. He</w:t>
      </w:r>
      <w:r w:rsidRPr="00DB6A71">
        <w:rPr>
          <w:lang w:val="en-GB"/>
        </w:rPr>
        <w:t xml:space="preserve"> successfully </w:t>
      </w:r>
      <w:r w:rsidR="000837DA" w:rsidRPr="00DB6A71">
        <w:rPr>
          <w:lang w:val="en-GB"/>
        </w:rPr>
        <w:t>transformed an ongoing technical co</w:t>
      </w:r>
      <w:r w:rsidR="00E55556">
        <w:rPr>
          <w:lang w:val="en-GB"/>
        </w:rPr>
        <w:t>-</w:t>
      </w:r>
      <w:r w:rsidR="000837DA" w:rsidRPr="00DB6A71">
        <w:rPr>
          <w:lang w:val="en-GB"/>
        </w:rPr>
        <w:t xml:space="preserve">operation with a local partner into a springboard for the launch of </w:t>
      </w:r>
      <w:proofErr w:type="spellStart"/>
      <w:r w:rsidR="000837DA" w:rsidRPr="00DB6A71">
        <w:rPr>
          <w:lang w:val="en-GB"/>
        </w:rPr>
        <w:t>iCon’s</w:t>
      </w:r>
      <w:proofErr w:type="spellEnd"/>
      <w:r w:rsidR="000837DA" w:rsidRPr="00DB6A71">
        <w:rPr>
          <w:lang w:val="en-GB"/>
        </w:rPr>
        <w:t xml:space="preserve"> management</w:t>
      </w:r>
      <w:r w:rsidR="001F5F44">
        <w:rPr>
          <w:lang w:val="en-GB"/>
        </w:rPr>
        <w:t>-</w:t>
      </w:r>
      <w:r w:rsidR="000837DA" w:rsidRPr="00DB6A71">
        <w:rPr>
          <w:lang w:val="en-GB"/>
        </w:rPr>
        <w:t>consulting services. A</w:t>
      </w:r>
      <w:r w:rsidRPr="00DB6A71">
        <w:rPr>
          <w:lang w:val="en-GB"/>
        </w:rPr>
        <w:t xml:space="preserve"> new office in Dubai</w:t>
      </w:r>
      <w:r w:rsidR="000837DA" w:rsidRPr="00DB6A71">
        <w:rPr>
          <w:lang w:val="en-GB"/>
        </w:rPr>
        <w:t xml:space="preserve"> was established</w:t>
      </w:r>
      <w:r w:rsidRPr="00DB6A71">
        <w:rPr>
          <w:lang w:val="en-GB"/>
        </w:rPr>
        <w:t xml:space="preserve">, </w:t>
      </w:r>
      <w:r w:rsidR="00AF6480" w:rsidRPr="00DB6A71">
        <w:rPr>
          <w:lang w:val="en-GB"/>
        </w:rPr>
        <w:t>winning</w:t>
      </w:r>
      <w:r w:rsidRPr="00DB6A71">
        <w:rPr>
          <w:lang w:val="en-GB"/>
        </w:rPr>
        <w:t xml:space="preserve"> high-profile strategy projects within the first two years. This success was partly </w:t>
      </w:r>
      <w:r w:rsidR="00AF6480" w:rsidRPr="00DB6A71">
        <w:rPr>
          <w:lang w:val="en-GB"/>
        </w:rPr>
        <w:t xml:space="preserve">due </w:t>
      </w:r>
      <w:r w:rsidRPr="00DB6A71">
        <w:rPr>
          <w:lang w:val="en-GB"/>
        </w:rPr>
        <w:t>to form</w:t>
      </w:r>
      <w:r w:rsidR="00BA0261">
        <w:rPr>
          <w:lang w:val="en-GB"/>
        </w:rPr>
        <w:t>ing</w:t>
      </w:r>
      <w:r w:rsidRPr="00DB6A71">
        <w:rPr>
          <w:lang w:val="en-GB"/>
        </w:rPr>
        <w:t xml:space="preserve"> a joint venture with the Dubai Electricity and Water Authority. The</w:t>
      </w:r>
      <w:r w:rsidR="006F5DBE" w:rsidRPr="00DB6A71">
        <w:rPr>
          <w:lang w:val="en-GB"/>
        </w:rPr>
        <w:t xml:space="preserve"> Dubai office pioneered</w:t>
      </w:r>
      <w:r w:rsidRPr="00DB6A71">
        <w:rPr>
          <w:lang w:val="en-GB"/>
        </w:rPr>
        <w:t xml:space="preserve"> </w:t>
      </w:r>
      <w:r w:rsidR="00145817" w:rsidRPr="00DB6A71">
        <w:rPr>
          <w:lang w:val="en-GB"/>
        </w:rPr>
        <w:t>RWE</w:t>
      </w:r>
      <w:r w:rsidR="008C7F2C" w:rsidRPr="00DB6A71">
        <w:rPr>
          <w:lang w:val="en-GB"/>
        </w:rPr>
        <w:t xml:space="preserve"> </w:t>
      </w:r>
      <w:r w:rsidR="00145817" w:rsidRPr="00DB6A71">
        <w:rPr>
          <w:lang w:val="en-GB"/>
        </w:rPr>
        <w:t>C</w:t>
      </w:r>
      <w:r w:rsidR="008C7F2C" w:rsidRPr="00DB6A71">
        <w:rPr>
          <w:lang w:val="en-GB"/>
        </w:rPr>
        <w:t>onsulting</w:t>
      </w:r>
      <w:r w:rsidR="00145817" w:rsidRPr="00DB6A71">
        <w:rPr>
          <w:lang w:val="en-GB"/>
        </w:rPr>
        <w:t>’s</w:t>
      </w:r>
      <w:r w:rsidRPr="00DB6A71">
        <w:rPr>
          <w:lang w:val="en-GB"/>
        </w:rPr>
        <w:t xml:space="preserve"> renewed venture into external consulting, competing with top-tier consultancies in the region. </w:t>
      </w:r>
    </w:p>
    <w:p w14:paraId="081A3F63" w14:textId="77777777" w:rsidR="00424329" w:rsidRPr="00424329" w:rsidRDefault="00424329" w:rsidP="00A73A3C">
      <w:pPr>
        <w:pStyle w:val="Casehead1"/>
        <w:rPr>
          <w:rFonts w:ascii="Times New Roman" w:hAnsi="Times New Roman" w:cs="Times New Roman"/>
          <w:b w:val="0"/>
          <w:caps w:val="0"/>
          <w:szCs w:val="22"/>
          <w:lang w:val="en-GB"/>
        </w:rPr>
      </w:pPr>
    </w:p>
    <w:p w14:paraId="7299061B" w14:textId="77777777" w:rsidR="002E57A2" w:rsidRPr="00DB6A71" w:rsidRDefault="002E57A2" w:rsidP="00A73A3C">
      <w:pPr>
        <w:pStyle w:val="Casehead1"/>
        <w:rPr>
          <w:lang w:val="en-GB"/>
        </w:rPr>
      </w:pPr>
      <w:r w:rsidRPr="00DB6A71">
        <w:rPr>
          <w:lang w:val="en-GB"/>
        </w:rPr>
        <w:lastRenderedPageBreak/>
        <w:t>PROJECTS AND GOVERNANCE AT THE NEWLY FORMED ICON</w:t>
      </w:r>
    </w:p>
    <w:p w14:paraId="4FAC86AA" w14:textId="77777777" w:rsidR="00A73A3C" w:rsidRPr="00DB6A71" w:rsidRDefault="00A73A3C" w:rsidP="00A73A3C">
      <w:pPr>
        <w:pStyle w:val="Casehead1"/>
        <w:rPr>
          <w:lang w:val="en-GB"/>
        </w:rPr>
      </w:pPr>
    </w:p>
    <w:p w14:paraId="61983C02" w14:textId="01351EC9" w:rsidR="004507DB" w:rsidRPr="00DB6A71" w:rsidRDefault="008447F6" w:rsidP="00A73A3C">
      <w:pPr>
        <w:pStyle w:val="BodyTextMain"/>
        <w:rPr>
          <w:lang w:val="en-GB"/>
        </w:rPr>
      </w:pPr>
      <w:r w:rsidRPr="00DB6A71">
        <w:rPr>
          <w:lang w:val="en-GB"/>
        </w:rPr>
        <w:t>W</w:t>
      </w:r>
      <w:r w:rsidR="002E57A2" w:rsidRPr="00DB6A71">
        <w:rPr>
          <w:lang w:val="en-GB"/>
        </w:rPr>
        <w:t>ith RWE</w:t>
      </w:r>
      <w:r w:rsidR="008C7F2C" w:rsidRPr="00DB6A71">
        <w:rPr>
          <w:lang w:val="en-GB"/>
        </w:rPr>
        <w:t xml:space="preserve"> </w:t>
      </w:r>
      <w:r w:rsidR="002E57A2" w:rsidRPr="00DB6A71">
        <w:rPr>
          <w:lang w:val="en-GB"/>
        </w:rPr>
        <w:t>C</w:t>
      </w:r>
      <w:r w:rsidR="008C7F2C" w:rsidRPr="00DB6A71">
        <w:rPr>
          <w:lang w:val="en-GB"/>
        </w:rPr>
        <w:t>onsulting</w:t>
      </w:r>
      <w:r w:rsidR="002E57A2" w:rsidRPr="00DB6A71">
        <w:rPr>
          <w:lang w:val="en-GB"/>
        </w:rPr>
        <w:t xml:space="preserve"> being recast as </w:t>
      </w:r>
      <w:proofErr w:type="spellStart"/>
      <w:r w:rsidR="002E57A2" w:rsidRPr="00DB6A71">
        <w:rPr>
          <w:lang w:val="en-GB"/>
        </w:rPr>
        <w:t>iCon</w:t>
      </w:r>
      <w:proofErr w:type="spellEnd"/>
      <w:r w:rsidR="002E57A2" w:rsidRPr="00DB6A71">
        <w:rPr>
          <w:lang w:val="en-GB"/>
        </w:rPr>
        <w:t xml:space="preserve">, the firm needed to continue </w:t>
      </w:r>
      <w:r w:rsidR="00364518">
        <w:rPr>
          <w:lang w:val="en-GB"/>
        </w:rPr>
        <w:t>building</w:t>
      </w:r>
      <w:r w:rsidR="002E57A2" w:rsidRPr="00DB6A71">
        <w:rPr>
          <w:lang w:val="en-GB"/>
        </w:rPr>
        <w:t xml:space="preserve"> on its capabilities and international presence</w:t>
      </w:r>
      <w:r w:rsidR="0034322C" w:rsidRPr="00DB6A71">
        <w:rPr>
          <w:lang w:val="en-GB"/>
        </w:rPr>
        <w:t xml:space="preserve"> (see Exhibit 3). </w:t>
      </w:r>
      <w:proofErr w:type="spellStart"/>
      <w:proofErr w:type="gramStart"/>
      <w:r w:rsidR="008F270C">
        <w:rPr>
          <w:lang w:val="en-GB"/>
        </w:rPr>
        <w:t>i</w:t>
      </w:r>
      <w:r w:rsidR="00D80BB1" w:rsidRPr="00DB6A71">
        <w:rPr>
          <w:lang w:val="en-GB"/>
        </w:rPr>
        <w:t>Con’s</w:t>
      </w:r>
      <w:proofErr w:type="spellEnd"/>
      <w:proofErr w:type="gramEnd"/>
      <w:r w:rsidR="004507DB" w:rsidRPr="00DB6A71">
        <w:rPr>
          <w:lang w:val="en-GB"/>
        </w:rPr>
        <w:t xml:space="preserve"> strengths</w:t>
      </w:r>
      <w:r w:rsidR="00DB6A71">
        <w:rPr>
          <w:lang w:val="en-GB"/>
        </w:rPr>
        <w:t xml:space="preserve"> </w:t>
      </w:r>
      <w:r w:rsidR="004507DB" w:rsidRPr="00DB6A71">
        <w:rPr>
          <w:lang w:val="en-GB"/>
        </w:rPr>
        <w:t>include</w:t>
      </w:r>
      <w:r w:rsidR="00C44402" w:rsidRPr="00DB6A71">
        <w:rPr>
          <w:lang w:val="en-GB"/>
        </w:rPr>
        <w:t>d</w:t>
      </w:r>
      <w:r w:rsidR="00DB6A71">
        <w:rPr>
          <w:lang w:val="en-GB"/>
        </w:rPr>
        <w:t xml:space="preserve"> </w:t>
      </w:r>
      <w:r w:rsidR="004507DB" w:rsidRPr="00DB6A71">
        <w:rPr>
          <w:lang w:val="en-GB"/>
        </w:rPr>
        <w:t>energy expertise, organizational</w:t>
      </w:r>
      <w:r w:rsidR="00C15023">
        <w:rPr>
          <w:lang w:val="en-GB"/>
        </w:rPr>
        <w:t>-</w:t>
      </w:r>
      <w:r w:rsidR="004507DB" w:rsidRPr="00DB6A71">
        <w:rPr>
          <w:lang w:val="en-GB"/>
        </w:rPr>
        <w:t>design skills, capability building, and st</w:t>
      </w:r>
      <w:r w:rsidR="00314F21" w:rsidRPr="00DB6A71">
        <w:rPr>
          <w:lang w:val="en-GB"/>
        </w:rPr>
        <w:t>rategy development. The firm had</w:t>
      </w:r>
      <w:r w:rsidR="004507DB" w:rsidRPr="00DB6A71">
        <w:rPr>
          <w:lang w:val="en-GB"/>
        </w:rPr>
        <w:t xml:space="preserve"> delivered a number of highly successful projects within </w:t>
      </w:r>
      <w:r w:rsidR="00C15023">
        <w:rPr>
          <w:lang w:val="en-GB"/>
        </w:rPr>
        <w:t>RWE</w:t>
      </w:r>
      <w:r w:rsidR="00B72EC0">
        <w:rPr>
          <w:lang w:val="en-GB"/>
        </w:rPr>
        <w:t>/</w:t>
      </w:r>
      <w:proofErr w:type="spellStart"/>
      <w:r w:rsidR="00B72EC0">
        <w:rPr>
          <w:lang w:val="en-GB"/>
        </w:rPr>
        <w:t>innogy</w:t>
      </w:r>
      <w:proofErr w:type="spellEnd"/>
      <w:r w:rsidR="004507DB" w:rsidRPr="00DB6A71">
        <w:rPr>
          <w:lang w:val="en-GB"/>
        </w:rPr>
        <w:t xml:space="preserve"> through</w:t>
      </w:r>
      <w:r w:rsidR="00314F21" w:rsidRPr="00DB6A71">
        <w:rPr>
          <w:lang w:val="en-GB"/>
        </w:rPr>
        <w:t xml:space="preserve">out </w:t>
      </w:r>
      <w:r w:rsidR="00D536B1">
        <w:rPr>
          <w:lang w:val="en-GB"/>
        </w:rPr>
        <w:t xml:space="preserve">the </w:t>
      </w:r>
      <w:r w:rsidR="00314F21" w:rsidRPr="00DB6A71">
        <w:rPr>
          <w:lang w:val="en-GB"/>
        </w:rPr>
        <w:t>2010s</w:t>
      </w:r>
      <w:r w:rsidR="00D536B1">
        <w:rPr>
          <w:lang w:val="en-GB"/>
        </w:rPr>
        <w:t>,</w:t>
      </w:r>
      <w:r w:rsidR="00314F21" w:rsidRPr="00DB6A71">
        <w:rPr>
          <w:lang w:val="en-GB"/>
        </w:rPr>
        <w:t xml:space="preserve"> including</w:t>
      </w:r>
      <w:r w:rsidR="00010B24">
        <w:rPr>
          <w:lang w:val="en-GB"/>
        </w:rPr>
        <w:t xml:space="preserve"> </w:t>
      </w:r>
      <w:r w:rsidR="00314F21" w:rsidRPr="00DB6A71">
        <w:rPr>
          <w:lang w:val="en-GB"/>
        </w:rPr>
        <w:t xml:space="preserve">grid strategy development, renewables market analysis, </w:t>
      </w:r>
      <w:r w:rsidR="00D536B1" w:rsidRPr="00DB6A71">
        <w:rPr>
          <w:lang w:val="en-GB"/>
        </w:rPr>
        <w:t>creati</w:t>
      </w:r>
      <w:r w:rsidR="00D536B1">
        <w:rPr>
          <w:lang w:val="en-GB"/>
        </w:rPr>
        <w:t>ng</w:t>
      </w:r>
      <w:r w:rsidR="00D536B1" w:rsidRPr="00DB6A71">
        <w:rPr>
          <w:lang w:val="en-GB"/>
        </w:rPr>
        <w:t xml:space="preserve"> </w:t>
      </w:r>
      <w:r w:rsidR="00314F21" w:rsidRPr="00DB6A71">
        <w:rPr>
          <w:lang w:val="en-GB"/>
        </w:rPr>
        <w:t>customer journeys in r</w:t>
      </w:r>
      <w:r w:rsidR="004507DB" w:rsidRPr="00DB6A71">
        <w:rPr>
          <w:lang w:val="en-GB"/>
        </w:rPr>
        <w:t>etail</w:t>
      </w:r>
      <w:r w:rsidR="00D536B1">
        <w:rPr>
          <w:lang w:val="en-GB"/>
        </w:rPr>
        <w:t>,</w:t>
      </w:r>
      <w:r w:rsidR="004507DB" w:rsidRPr="00DB6A71">
        <w:rPr>
          <w:lang w:val="en-GB"/>
        </w:rPr>
        <w:t xml:space="preserve"> and setting up </w:t>
      </w:r>
      <w:proofErr w:type="spellStart"/>
      <w:r w:rsidR="00B72EC0">
        <w:rPr>
          <w:lang w:val="en-GB"/>
        </w:rPr>
        <w:t>innogy’s</w:t>
      </w:r>
      <w:proofErr w:type="spellEnd"/>
      <w:r w:rsidR="00C15023">
        <w:rPr>
          <w:lang w:val="en-GB"/>
        </w:rPr>
        <w:t xml:space="preserve"> </w:t>
      </w:r>
      <w:r w:rsidR="004507DB" w:rsidRPr="00DB6A71">
        <w:rPr>
          <w:lang w:val="en-GB"/>
        </w:rPr>
        <w:t xml:space="preserve">Innovation Hub. </w:t>
      </w:r>
      <w:proofErr w:type="spellStart"/>
      <w:r w:rsidR="008F270C">
        <w:rPr>
          <w:lang w:val="en-GB"/>
        </w:rPr>
        <w:t>i</w:t>
      </w:r>
      <w:r w:rsidR="002E57A2" w:rsidRPr="00DB6A71">
        <w:rPr>
          <w:lang w:val="en-GB"/>
        </w:rPr>
        <w:t>Con</w:t>
      </w:r>
      <w:proofErr w:type="spellEnd"/>
      <w:r w:rsidR="002E57A2" w:rsidRPr="00DB6A71">
        <w:rPr>
          <w:lang w:val="en-GB"/>
        </w:rPr>
        <w:t xml:space="preserve"> tended</w:t>
      </w:r>
      <w:r w:rsidR="004507DB" w:rsidRPr="00DB6A71">
        <w:rPr>
          <w:lang w:val="en-GB"/>
        </w:rPr>
        <w:t xml:space="preserve"> to do well on projects </w:t>
      </w:r>
      <w:r w:rsidR="00430C9E">
        <w:rPr>
          <w:lang w:val="en-GB"/>
        </w:rPr>
        <w:t>that required</w:t>
      </w:r>
      <w:r w:rsidR="004507DB" w:rsidRPr="00DB6A71">
        <w:rPr>
          <w:lang w:val="en-GB"/>
        </w:rPr>
        <w:t xml:space="preserve"> heavy client i</w:t>
      </w:r>
      <w:r w:rsidR="002E57A2" w:rsidRPr="00DB6A71">
        <w:rPr>
          <w:lang w:val="en-GB"/>
        </w:rPr>
        <w:t>nteraction, as its consultants we</w:t>
      </w:r>
      <w:r w:rsidR="004507DB" w:rsidRPr="00DB6A71">
        <w:rPr>
          <w:lang w:val="en-GB"/>
        </w:rPr>
        <w:t>re seen as</w:t>
      </w:r>
      <w:r w:rsidR="000837DA" w:rsidRPr="00DB6A71">
        <w:rPr>
          <w:lang w:val="en-GB"/>
        </w:rPr>
        <w:t xml:space="preserve"> highly collaborative and serving the group</w:t>
      </w:r>
      <w:r w:rsidR="00430C9E">
        <w:rPr>
          <w:lang w:val="en-GB"/>
        </w:rPr>
        <w:t>’s</w:t>
      </w:r>
      <w:r w:rsidR="000837DA" w:rsidRPr="00DB6A71">
        <w:rPr>
          <w:lang w:val="en-GB"/>
        </w:rPr>
        <w:t xml:space="preserve"> interests</w:t>
      </w:r>
      <w:r w:rsidR="002E57A2" w:rsidRPr="00DB6A71">
        <w:rPr>
          <w:lang w:val="en-GB"/>
        </w:rPr>
        <w:t xml:space="preserve">. </w:t>
      </w:r>
      <w:r w:rsidR="00E84539">
        <w:rPr>
          <w:lang w:val="en-GB"/>
        </w:rPr>
        <w:t>As a result, the</w:t>
      </w:r>
      <w:r w:rsidR="00430C9E">
        <w:rPr>
          <w:lang w:val="en-GB"/>
        </w:rPr>
        <w:t xml:space="preserve"> </w:t>
      </w:r>
      <w:r w:rsidR="004507DB" w:rsidRPr="00DB6A71">
        <w:rPr>
          <w:lang w:val="en-GB"/>
        </w:rPr>
        <w:t xml:space="preserve">project teams </w:t>
      </w:r>
      <w:r w:rsidR="002E57A2" w:rsidRPr="00DB6A71">
        <w:rPr>
          <w:lang w:val="en-GB"/>
        </w:rPr>
        <w:t>had</w:t>
      </w:r>
      <w:r w:rsidR="004507DB" w:rsidRPr="00DB6A71">
        <w:rPr>
          <w:lang w:val="en-GB"/>
        </w:rPr>
        <w:t xml:space="preserve"> unprecedented access to data and information that clients would </w:t>
      </w:r>
      <w:r w:rsidR="00430C9E">
        <w:rPr>
          <w:lang w:val="en-GB"/>
        </w:rPr>
        <w:t xml:space="preserve">have </w:t>
      </w:r>
      <w:r w:rsidR="004507DB" w:rsidRPr="00DB6A71">
        <w:rPr>
          <w:lang w:val="en-GB"/>
        </w:rPr>
        <w:t>be</w:t>
      </w:r>
      <w:r w:rsidR="00C15023">
        <w:rPr>
          <w:lang w:val="en-GB"/>
        </w:rPr>
        <w:t>e</w:t>
      </w:r>
      <w:r w:rsidR="00430C9E">
        <w:rPr>
          <w:lang w:val="en-GB"/>
        </w:rPr>
        <w:t>n</w:t>
      </w:r>
      <w:r w:rsidR="004507DB" w:rsidRPr="00DB6A71">
        <w:rPr>
          <w:lang w:val="en-GB"/>
        </w:rPr>
        <w:t xml:space="preserve"> hesitant to share with external </w:t>
      </w:r>
      <w:r w:rsidR="002E57A2" w:rsidRPr="00DB6A71">
        <w:rPr>
          <w:lang w:val="en-GB"/>
        </w:rPr>
        <w:t>consultants.</w:t>
      </w:r>
      <w:r w:rsidR="006B57F8" w:rsidRPr="00DB6A71">
        <w:rPr>
          <w:lang w:val="en-GB"/>
        </w:rPr>
        <w:t xml:space="preserve"> </w:t>
      </w:r>
      <w:proofErr w:type="spellStart"/>
      <w:proofErr w:type="gramStart"/>
      <w:r w:rsidR="008F270C">
        <w:rPr>
          <w:lang w:val="en-GB"/>
        </w:rPr>
        <w:t>i</w:t>
      </w:r>
      <w:r w:rsidR="0095098A" w:rsidRPr="00DB6A71">
        <w:rPr>
          <w:lang w:val="en-GB"/>
        </w:rPr>
        <w:t>Con</w:t>
      </w:r>
      <w:proofErr w:type="spellEnd"/>
      <w:proofErr w:type="gramEnd"/>
      <w:r w:rsidR="0095098A" w:rsidRPr="00DB6A71">
        <w:rPr>
          <w:lang w:val="en-GB"/>
        </w:rPr>
        <w:t xml:space="preserve"> also managed change projects</w:t>
      </w:r>
      <w:r w:rsidR="00010B24">
        <w:rPr>
          <w:lang w:val="en-GB"/>
        </w:rPr>
        <w:t>,</w:t>
      </w:r>
      <w:r w:rsidR="0095098A" w:rsidRPr="00DB6A71">
        <w:rPr>
          <w:lang w:val="en-GB"/>
        </w:rPr>
        <w:t xml:space="preserve"> coaching RWE</w:t>
      </w:r>
      <w:r w:rsidR="001E091E">
        <w:rPr>
          <w:lang w:val="en-GB"/>
        </w:rPr>
        <w:t>/</w:t>
      </w:r>
      <w:proofErr w:type="spellStart"/>
      <w:r w:rsidR="001E091E">
        <w:rPr>
          <w:lang w:val="en-GB"/>
        </w:rPr>
        <w:t>innogy</w:t>
      </w:r>
      <w:proofErr w:type="spellEnd"/>
      <w:r w:rsidR="0095098A" w:rsidRPr="00DB6A71">
        <w:rPr>
          <w:lang w:val="en-GB"/>
        </w:rPr>
        <w:t xml:space="preserve"> managers to help them handle the disruptive transformation of their business due to the </w:t>
      </w:r>
      <w:proofErr w:type="spellStart"/>
      <w:r w:rsidR="001E091E" w:rsidRPr="001E091E">
        <w:rPr>
          <w:lang w:val="en-GB"/>
        </w:rPr>
        <w:t>Energiewende</w:t>
      </w:r>
      <w:proofErr w:type="spellEnd"/>
      <w:r w:rsidR="001E091E" w:rsidRPr="00D13625">
        <w:rPr>
          <w:lang w:val="en-GB"/>
        </w:rPr>
        <w:t xml:space="preserve"> </w:t>
      </w:r>
      <w:r w:rsidR="0034322C" w:rsidRPr="00DB6A71">
        <w:rPr>
          <w:lang w:val="en-GB"/>
        </w:rPr>
        <w:t>(see Exhibit 4)</w:t>
      </w:r>
      <w:r w:rsidR="0095098A" w:rsidRPr="00DB6A71">
        <w:rPr>
          <w:lang w:val="en-GB"/>
        </w:rPr>
        <w:t xml:space="preserve">. </w:t>
      </w:r>
      <w:r w:rsidR="00BA36A1" w:rsidRPr="00DB6A71">
        <w:rPr>
          <w:lang w:val="en-GB"/>
        </w:rPr>
        <w:t xml:space="preserve">In 2016, </w:t>
      </w:r>
      <w:proofErr w:type="spellStart"/>
      <w:r w:rsidR="0095098A" w:rsidRPr="00DB6A71">
        <w:rPr>
          <w:lang w:val="en-GB"/>
        </w:rPr>
        <w:t>iCon</w:t>
      </w:r>
      <w:proofErr w:type="spellEnd"/>
      <w:r w:rsidR="0095098A" w:rsidRPr="00DB6A71">
        <w:rPr>
          <w:lang w:val="en-GB"/>
        </w:rPr>
        <w:t xml:space="preserve"> was the sole </w:t>
      </w:r>
      <w:r w:rsidR="00CE66DF" w:rsidRPr="00DB6A71">
        <w:rPr>
          <w:lang w:val="en-GB"/>
        </w:rPr>
        <w:t xml:space="preserve">management </w:t>
      </w:r>
      <w:r w:rsidR="0095098A" w:rsidRPr="00DB6A71">
        <w:rPr>
          <w:lang w:val="en-GB"/>
        </w:rPr>
        <w:t xml:space="preserve">consultancy to manage </w:t>
      </w:r>
      <w:proofErr w:type="spellStart"/>
      <w:r w:rsidR="001E091E">
        <w:rPr>
          <w:lang w:val="en-GB"/>
        </w:rPr>
        <w:t>innogy’s</w:t>
      </w:r>
      <w:proofErr w:type="spellEnd"/>
      <w:r w:rsidR="00010B24" w:rsidRPr="00DB6A71">
        <w:rPr>
          <w:lang w:val="en-GB"/>
        </w:rPr>
        <w:t xml:space="preserve"> </w:t>
      </w:r>
      <w:r w:rsidR="0095098A" w:rsidRPr="00DB6A71">
        <w:rPr>
          <w:lang w:val="en-GB"/>
        </w:rPr>
        <w:t>IPO from idea to execution. Th</w:t>
      </w:r>
      <w:r w:rsidR="00CD68D4" w:rsidRPr="00DB6A71">
        <w:rPr>
          <w:lang w:val="en-GB"/>
        </w:rPr>
        <w:t>is</w:t>
      </w:r>
      <w:r w:rsidR="0095098A" w:rsidRPr="00DB6A71">
        <w:rPr>
          <w:lang w:val="en-GB"/>
        </w:rPr>
        <w:t xml:space="preserve"> project lasted </w:t>
      </w:r>
      <w:r w:rsidR="00430C9E">
        <w:rPr>
          <w:lang w:val="en-GB"/>
        </w:rPr>
        <w:t>nine</w:t>
      </w:r>
      <w:r w:rsidR="0095098A" w:rsidRPr="00DB6A71">
        <w:rPr>
          <w:lang w:val="en-GB"/>
        </w:rPr>
        <w:t xml:space="preserve"> month</w:t>
      </w:r>
      <w:r w:rsidR="00E84539">
        <w:rPr>
          <w:lang w:val="en-GB"/>
        </w:rPr>
        <w:t>s</w:t>
      </w:r>
      <w:r w:rsidR="0095098A" w:rsidRPr="00DB6A71">
        <w:rPr>
          <w:lang w:val="en-GB"/>
        </w:rPr>
        <w:t xml:space="preserve"> and gave </w:t>
      </w:r>
      <w:proofErr w:type="spellStart"/>
      <w:r w:rsidR="0095098A" w:rsidRPr="00DB6A71">
        <w:rPr>
          <w:lang w:val="en-GB"/>
        </w:rPr>
        <w:t>iCon</w:t>
      </w:r>
      <w:proofErr w:type="spellEnd"/>
      <w:r w:rsidR="0095098A" w:rsidRPr="00DB6A71">
        <w:rPr>
          <w:lang w:val="en-GB"/>
        </w:rPr>
        <w:t xml:space="preserve"> unprecedented access and exposure to the</w:t>
      </w:r>
      <w:r w:rsidR="00CE66DF" w:rsidRPr="00DB6A71">
        <w:rPr>
          <w:lang w:val="en-GB"/>
        </w:rPr>
        <w:t xml:space="preserve"> </w:t>
      </w:r>
      <w:r w:rsidR="00430C9E">
        <w:rPr>
          <w:lang w:val="en-GB"/>
        </w:rPr>
        <w:t xml:space="preserve">top management </w:t>
      </w:r>
      <w:r w:rsidR="0095098A" w:rsidRPr="00DB6A71">
        <w:rPr>
          <w:lang w:val="en-GB"/>
        </w:rPr>
        <w:t>of RWE</w:t>
      </w:r>
      <w:r w:rsidR="001E091E">
        <w:rPr>
          <w:lang w:val="en-GB"/>
        </w:rPr>
        <w:t>/</w:t>
      </w:r>
      <w:proofErr w:type="spellStart"/>
      <w:r w:rsidR="001E091E">
        <w:rPr>
          <w:lang w:val="en-GB"/>
        </w:rPr>
        <w:t>innogy</w:t>
      </w:r>
      <w:proofErr w:type="spellEnd"/>
      <w:r w:rsidR="0095098A" w:rsidRPr="00DB6A71">
        <w:rPr>
          <w:lang w:val="en-GB"/>
        </w:rPr>
        <w:t>.</w:t>
      </w:r>
    </w:p>
    <w:p w14:paraId="2842FD82" w14:textId="77777777" w:rsidR="004507DB" w:rsidRPr="00424329" w:rsidRDefault="004507DB" w:rsidP="00A73A3C">
      <w:pPr>
        <w:pStyle w:val="BodyTextMain"/>
        <w:rPr>
          <w:sz w:val="20"/>
          <w:lang w:val="en-GB"/>
        </w:rPr>
      </w:pPr>
      <w:r w:rsidRPr="00DB6A71">
        <w:rPr>
          <w:lang w:val="en-GB"/>
        </w:rPr>
        <w:t xml:space="preserve"> </w:t>
      </w:r>
    </w:p>
    <w:p w14:paraId="2D042378" w14:textId="4F2560E6" w:rsidR="004507DB" w:rsidRPr="00DB6A71" w:rsidRDefault="00A81436" w:rsidP="00A73A3C">
      <w:pPr>
        <w:pStyle w:val="BodyTextMain"/>
        <w:rPr>
          <w:lang w:val="en-GB"/>
        </w:rPr>
      </w:pPr>
      <w:r w:rsidRPr="00DB6A71">
        <w:rPr>
          <w:lang w:val="en-GB"/>
        </w:rPr>
        <w:t>On the other hand</w:t>
      </w:r>
      <w:r w:rsidR="002E57A2" w:rsidRPr="00DB6A71">
        <w:rPr>
          <w:lang w:val="en-GB"/>
        </w:rPr>
        <w:t xml:space="preserve">, </w:t>
      </w:r>
      <w:proofErr w:type="spellStart"/>
      <w:r w:rsidR="002E57A2" w:rsidRPr="00DB6A71">
        <w:rPr>
          <w:lang w:val="en-GB"/>
        </w:rPr>
        <w:t>iCon</w:t>
      </w:r>
      <w:proofErr w:type="spellEnd"/>
      <w:r w:rsidR="004507DB" w:rsidRPr="00DB6A71">
        <w:rPr>
          <w:lang w:val="en-GB"/>
        </w:rPr>
        <w:t xml:space="preserve"> lack</w:t>
      </w:r>
      <w:r w:rsidR="002E57A2" w:rsidRPr="00DB6A71">
        <w:rPr>
          <w:lang w:val="en-GB"/>
        </w:rPr>
        <w:t>ed</w:t>
      </w:r>
      <w:r w:rsidR="004507DB" w:rsidRPr="00DB6A71">
        <w:rPr>
          <w:lang w:val="en-GB"/>
        </w:rPr>
        <w:t xml:space="preserve"> external client experience</w:t>
      </w:r>
      <w:r w:rsidR="00FE179A" w:rsidRPr="00DB6A71">
        <w:rPr>
          <w:lang w:val="en-GB"/>
        </w:rPr>
        <w:t xml:space="preserve">, </w:t>
      </w:r>
      <w:r w:rsidR="00295823">
        <w:rPr>
          <w:lang w:val="en-GB"/>
        </w:rPr>
        <w:t>which made</w:t>
      </w:r>
      <w:r w:rsidR="00295823" w:rsidRPr="00DB6A71">
        <w:rPr>
          <w:lang w:val="en-GB"/>
        </w:rPr>
        <w:t xml:space="preserve"> </w:t>
      </w:r>
      <w:r w:rsidR="004507DB" w:rsidRPr="00DB6A71">
        <w:rPr>
          <w:lang w:val="en-GB"/>
        </w:rPr>
        <w:t>it difficult to compete in certain are</w:t>
      </w:r>
      <w:r w:rsidR="002E57A2" w:rsidRPr="00DB6A71">
        <w:rPr>
          <w:lang w:val="en-GB"/>
        </w:rPr>
        <w:t>as. For instance, the firm faced</w:t>
      </w:r>
      <w:r w:rsidR="004507DB" w:rsidRPr="00DB6A71">
        <w:rPr>
          <w:lang w:val="en-GB"/>
        </w:rPr>
        <w:t xml:space="preserve"> challenges in projects that require</w:t>
      </w:r>
      <w:r w:rsidR="002E57A2" w:rsidRPr="00DB6A71">
        <w:rPr>
          <w:lang w:val="en-GB"/>
        </w:rPr>
        <w:t>d</w:t>
      </w:r>
      <w:r w:rsidR="004507DB" w:rsidRPr="00DB6A71">
        <w:rPr>
          <w:lang w:val="en-GB"/>
        </w:rPr>
        <w:t xml:space="preserve"> organizational health</w:t>
      </w:r>
      <w:r w:rsidR="0024586A">
        <w:rPr>
          <w:rStyle w:val="FootnoteReference"/>
          <w:lang w:val="en-GB"/>
        </w:rPr>
        <w:footnoteReference w:id="19"/>
      </w:r>
      <w:r w:rsidR="004507DB" w:rsidRPr="00DB6A71">
        <w:rPr>
          <w:lang w:val="en-GB"/>
        </w:rPr>
        <w:t xml:space="preserve"> analysis, </w:t>
      </w:r>
      <w:r w:rsidR="002E57A2" w:rsidRPr="00DB6A71">
        <w:rPr>
          <w:lang w:val="en-GB"/>
        </w:rPr>
        <w:t>non-energy</w:t>
      </w:r>
      <w:r w:rsidR="004507DB" w:rsidRPr="00DB6A71">
        <w:rPr>
          <w:lang w:val="en-GB"/>
        </w:rPr>
        <w:t xml:space="preserve"> industry knowledge</w:t>
      </w:r>
      <w:r w:rsidR="000442E9">
        <w:rPr>
          <w:lang w:val="en-GB"/>
        </w:rPr>
        <w:t>,</w:t>
      </w:r>
      <w:r w:rsidR="004507DB" w:rsidRPr="00DB6A71">
        <w:rPr>
          <w:lang w:val="en-GB"/>
        </w:rPr>
        <w:t xml:space="preserve"> or external benchmarking</w:t>
      </w:r>
      <w:r w:rsidR="00331CA1" w:rsidRPr="00DB6A71">
        <w:rPr>
          <w:lang w:val="en-GB"/>
        </w:rPr>
        <w:t>.</w:t>
      </w:r>
      <w:r w:rsidR="00331CA1" w:rsidRPr="00DB6A71">
        <w:rPr>
          <w:rStyle w:val="FootnoteReference"/>
          <w:lang w:val="en-GB"/>
        </w:rPr>
        <w:footnoteReference w:id="20"/>
      </w:r>
      <w:r w:rsidR="002E57A2" w:rsidRPr="00DB6A71">
        <w:rPr>
          <w:lang w:val="en-GB"/>
        </w:rPr>
        <w:t xml:space="preserve"> </w:t>
      </w:r>
      <w:proofErr w:type="spellStart"/>
      <w:proofErr w:type="gramStart"/>
      <w:r w:rsidR="008F270C">
        <w:rPr>
          <w:lang w:val="en-GB"/>
        </w:rPr>
        <w:t>iCon</w:t>
      </w:r>
      <w:proofErr w:type="spellEnd"/>
      <w:proofErr w:type="gramEnd"/>
      <w:r w:rsidR="00F330B9" w:rsidRPr="00DB6A71">
        <w:rPr>
          <w:lang w:val="en-GB"/>
        </w:rPr>
        <w:t xml:space="preserve"> was </w:t>
      </w:r>
      <w:r w:rsidR="000442E9">
        <w:rPr>
          <w:lang w:val="en-GB"/>
        </w:rPr>
        <w:t xml:space="preserve">also </w:t>
      </w:r>
      <w:r w:rsidR="00F330B9" w:rsidRPr="00DB6A71">
        <w:rPr>
          <w:lang w:val="en-GB"/>
        </w:rPr>
        <w:t xml:space="preserve">not </w:t>
      </w:r>
      <w:r w:rsidR="004507DB" w:rsidRPr="00DB6A71">
        <w:rPr>
          <w:lang w:val="en-GB"/>
        </w:rPr>
        <w:t>considered complet</w:t>
      </w:r>
      <w:r w:rsidR="004E0FF2" w:rsidRPr="00DB6A71">
        <w:rPr>
          <w:lang w:val="en-GB"/>
        </w:rPr>
        <w:t>ely impartial in projects that we</w:t>
      </w:r>
      <w:r w:rsidR="004507DB" w:rsidRPr="00DB6A71">
        <w:rPr>
          <w:lang w:val="en-GB"/>
        </w:rPr>
        <w:t xml:space="preserve">re more </w:t>
      </w:r>
      <w:r w:rsidR="004E0FF2" w:rsidRPr="00DB6A71">
        <w:rPr>
          <w:lang w:val="en-GB"/>
        </w:rPr>
        <w:t>sensitive</w:t>
      </w:r>
      <w:r w:rsidR="004507DB" w:rsidRPr="00DB6A71">
        <w:rPr>
          <w:lang w:val="en-GB"/>
        </w:rPr>
        <w:t xml:space="preserve"> in nature</w:t>
      </w:r>
      <w:r w:rsidR="000442E9">
        <w:rPr>
          <w:lang w:val="en-GB"/>
        </w:rPr>
        <w:t>.</w:t>
      </w:r>
      <w:r w:rsidR="004507DB" w:rsidRPr="00DB6A71">
        <w:rPr>
          <w:lang w:val="en-GB"/>
        </w:rPr>
        <w:t xml:space="preserve"> </w:t>
      </w:r>
      <w:r w:rsidR="004E0FF2" w:rsidRPr="00DB6A71">
        <w:rPr>
          <w:lang w:val="en-GB"/>
        </w:rPr>
        <w:t>Concerns</w:t>
      </w:r>
      <w:r w:rsidR="004A6165" w:rsidRPr="00DB6A71">
        <w:rPr>
          <w:lang w:val="en-GB"/>
        </w:rPr>
        <w:t xml:space="preserve"> </w:t>
      </w:r>
      <w:r w:rsidR="000442E9">
        <w:rPr>
          <w:lang w:val="en-GB"/>
        </w:rPr>
        <w:t>regarding</w:t>
      </w:r>
      <w:r w:rsidR="000442E9" w:rsidRPr="00DB6A71">
        <w:rPr>
          <w:lang w:val="en-GB"/>
        </w:rPr>
        <w:t xml:space="preserve"> </w:t>
      </w:r>
      <w:r w:rsidR="004A6165" w:rsidRPr="00DB6A71">
        <w:rPr>
          <w:lang w:val="en-GB"/>
        </w:rPr>
        <w:t xml:space="preserve">a lack of impartiality </w:t>
      </w:r>
      <w:r w:rsidR="0050598D" w:rsidRPr="00DB6A71">
        <w:rPr>
          <w:lang w:val="en-GB"/>
        </w:rPr>
        <w:t>would</w:t>
      </w:r>
      <w:r w:rsidR="004A6165" w:rsidRPr="00DB6A71">
        <w:rPr>
          <w:lang w:val="en-GB"/>
        </w:rPr>
        <w:t xml:space="preserve"> lead to a client preferring to work with </w:t>
      </w:r>
      <w:r w:rsidR="0050598D" w:rsidRPr="00DB6A71">
        <w:rPr>
          <w:lang w:val="en-GB"/>
        </w:rPr>
        <w:t xml:space="preserve">other </w:t>
      </w:r>
      <w:r w:rsidR="004A6165" w:rsidRPr="00DB6A71">
        <w:rPr>
          <w:lang w:val="en-GB"/>
        </w:rPr>
        <w:t>external consultancies on certain projects.</w:t>
      </w:r>
    </w:p>
    <w:p w14:paraId="68EF81F3" w14:textId="77777777" w:rsidR="004507DB" w:rsidRPr="00424329" w:rsidRDefault="004507DB" w:rsidP="00A73A3C">
      <w:pPr>
        <w:pStyle w:val="BodyTextMain"/>
        <w:rPr>
          <w:sz w:val="20"/>
          <w:lang w:val="en-GB"/>
        </w:rPr>
      </w:pPr>
    </w:p>
    <w:p w14:paraId="47592995" w14:textId="7EEBF5F0" w:rsidR="004507DB" w:rsidRPr="00DB6A71" w:rsidRDefault="008F270C" w:rsidP="00A73A3C">
      <w:pPr>
        <w:pStyle w:val="BodyTextMain"/>
        <w:rPr>
          <w:lang w:val="en-GB"/>
        </w:rPr>
      </w:pPr>
      <w:proofErr w:type="spellStart"/>
      <w:proofErr w:type="gramStart"/>
      <w:r>
        <w:rPr>
          <w:lang w:val="en-GB"/>
        </w:rPr>
        <w:t>i</w:t>
      </w:r>
      <w:r w:rsidR="0073503A" w:rsidRPr="00DB6A71">
        <w:rPr>
          <w:lang w:val="en-GB"/>
        </w:rPr>
        <w:t>Con’s</w:t>
      </w:r>
      <w:proofErr w:type="spellEnd"/>
      <w:proofErr w:type="gramEnd"/>
      <w:r w:rsidR="0073503A" w:rsidRPr="00DB6A71">
        <w:rPr>
          <w:lang w:val="en-GB"/>
        </w:rPr>
        <w:t xml:space="preserve"> culture wa</w:t>
      </w:r>
      <w:r w:rsidR="004507DB" w:rsidRPr="00DB6A71">
        <w:rPr>
          <w:lang w:val="en-GB"/>
        </w:rPr>
        <w:t xml:space="preserve">s different from </w:t>
      </w:r>
      <w:r w:rsidR="00E84539">
        <w:rPr>
          <w:lang w:val="en-GB"/>
        </w:rPr>
        <w:t xml:space="preserve">the culture at </w:t>
      </w:r>
      <w:r w:rsidR="00857D24" w:rsidRPr="00DB6A71">
        <w:rPr>
          <w:lang w:val="en-GB"/>
        </w:rPr>
        <w:t>larger</w:t>
      </w:r>
      <w:r w:rsidR="004507DB" w:rsidRPr="00DB6A71">
        <w:rPr>
          <w:lang w:val="en-GB"/>
        </w:rPr>
        <w:t xml:space="preserve"> management</w:t>
      </w:r>
      <w:r w:rsidR="00010B24">
        <w:rPr>
          <w:lang w:val="en-GB"/>
        </w:rPr>
        <w:t>-</w:t>
      </w:r>
      <w:r w:rsidR="004507DB" w:rsidRPr="00DB6A71">
        <w:rPr>
          <w:lang w:val="en-GB"/>
        </w:rPr>
        <w:t xml:space="preserve">consulting firms in a number of ways. </w:t>
      </w:r>
      <w:r w:rsidR="001E091E">
        <w:rPr>
          <w:lang w:val="en-GB"/>
        </w:rPr>
        <w:t xml:space="preserve">Most within </w:t>
      </w:r>
      <w:proofErr w:type="spellStart"/>
      <w:r w:rsidR="001E091E">
        <w:rPr>
          <w:lang w:val="en-GB"/>
        </w:rPr>
        <w:t>innogy</w:t>
      </w:r>
      <w:proofErr w:type="spellEnd"/>
      <w:r w:rsidR="001E091E">
        <w:rPr>
          <w:lang w:val="en-GB"/>
        </w:rPr>
        <w:t xml:space="preserve"> </w:t>
      </w:r>
      <w:r w:rsidR="0073503A" w:rsidRPr="00DB6A71">
        <w:rPr>
          <w:lang w:val="en-GB"/>
        </w:rPr>
        <w:t>saw</w:t>
      </w:r>
      <w:r w:rsidR="004507DB" w:rsidRPr="00DB6A71">
        <w:rPr>
          <w:lang w:val="en-GB"/>
        </w:rPr>
        <w:t xml:space="preserve"> </w:t>
      </w:r>
      <w:proofErr w:type="spellStart"/>
      <w:r w:rsidR="0073503A" w:rsidRPr="00DB6A71">
        <w:rPr>
          <w:lang w:val="en-GB"/>
        </w:rPr>
        <w:t>iCon</w:t>
      </w:r>
      <w:proofErr w:type="spellEnd"/>
      <w:r w:rsidR="004507DB" w:rsidRPr="00DB6A71">
        <w:rPr>
          <w:lang w:val="en-GB"/>
        </w:rPr>
        <w:t xml:space="preserve"> as part of their own company. While commu</w:t>
      </w:r>
      <w:r w:rsidR="0073503A" w:rsidRPr="00DB6A71">
        <w:rPr>
          <w:lang w:val="en-GB"/>
        </w:rPr>
        <w:t>nication and analytical skills we</w:t>
      </w:r>
      <w:r w:rsidR="004507DB" w:rsidRPr="00DB6A71">
        <w:rPr>
          <w:lang w:val="en-GB"/>
        </w:rPr>
        <w:t xml:space="preserve">re essential traits of every consultant, </w:t>
      </w:r>
      <w:proofErr w:type="spellStart"/>
      <w:r w:rsidR="0073503A" w:rsidRPr="00DB6A71">
        <w:rPr>
          <w:lang w:val="en-GB"/>
        </w:rPr>
        <w:t>iCon</w:t>
      </w:r>
      <w:proofErr w:type="spellEnd"/>
      <w:r w:rsidR="004507DB" w:rsidRPr="00DB6A71">
        <w:rPr>
          <w:lang w:val="en-GB"/>
        </w:rPr>
        <w:t xml:space="preserve"> consultants differ</w:t>
      </w:r>
      <w:r w:rsidR="0073503A" w:rsidRPr="00DB6A71">
        <w:rPr>
          <w:lang w:val="en-GB"/>
        </w:rPr>
        <w:t>ed</w:t>
      </w:r>
      <w:r w:rsidR="004507DB" w:rsidRPr="00DB6A71">
        <w:rPr>
          <w:lang w:val="en-GB"/>
        </w:rPr>
        <w:t xml:space="preserve"> through</w:t>
      </w:r>
      <w:r w:rsidR="0073503A" w:rsidRPr="00DB6A71">
        <w:rPr>
          <w:lang w:val="en-GB"/>
        </w:rPr>
        <w:t xml:space="preserve"> focus and</w:t>
      </w:r>
      <w:r w:rsidR="004507DB" w:rsidRPr="00DB6A71">
        <w:rPr>
          <w:lang w:val="en-GB"/>
        </w:rPr>
        <w:t xml:space="preserve"> shared passion for the energy industry</w:t>
      </w:r>
      <w:r w:rsidR="004D1CAF">
        <w:rPr>
          <w:lang w:val="en-GB"/>
        </w:rPr>
        <w:t>—</w:t>
      </w:r>
      <w:r w:rsidR="0073503A" w:rsidRPr="00DB6A71">
        <w:rPr>
          <w:lang w:val="en-GB"/>
        </w:rPr>
        <w:t xml:space="preserve">something </w:t>
      </w:r>
      <w:r w:rsidR="004507DB" w:rsidRPr="00DB6A71">
        <w:rPr>
          <w:lang w:val="en-GB"/>
        </w:rPr>
        <w:t xml:space="preserve">not found in consulting companies </w:t>
      </w:r>
      <w:r w:rsidR="004D1CAF">
        <w:rPr>
          <w:lang w:val="en-GB"/>
        </w:rPr>
        <w:t xml:space="preserve">that </w:t>
      </w:r>
      <w:r w:rsidR="004507DB" w:rsidRPr="00DB6A71">
        <w:rPr>
          <w:lang w:val="en-GB"/>
        </w:rPr>
        <w:t>deal</w:t>
      </w:r>
      <w:r w:rsidR="004D1CAF">
        <w:rPr>
          <w:lang w:val="en-GB"/>
        </w:rPr>
        <w:t>t</w:t>
      </w:r>
      <w:r w:rsidR="004507DB" w:rsidRPr="00DB6A71">
        <w:rPr>
          <w:lang w:val="en-GB"/>
        </w:rPr>
        <w:t xml:space="preserve"> with a wide range of industries. The firm put a strong emphasis on interpersonal skills durin</w:t>
      </w:r>
      <w:r w:rsidR="0073503A" w:rsidRPr="00DB6A71">
        <w:rPr>
          <w:lang w:val="en-GB"/>
        </w:rPr>
        <w:t>g the recruiting process, underlining</w:t>
      </w:r>
      <w:r w:rsidR="004507DB" w:rsidRPr="00DB6A71">
        <w:rPr>
          <w:lang w:val="en-GB"/>
        </w:rPr>
        <w:t xml:space="preserve"> </w:t>
      </w:r>
      <w:proofErr w:type="spellStart"/>
      <w:r w:rsidR="004507DB" w:rsidRPr="00DB6A71">
        <w:rPr>
          <w:lang w:val="en-GB"/>
        </w:rPr>
        <w:t>iCon’s</w:t>
      </w:r>
      <w:proofErr w:type="spellEnd"/>
      <w:r w:rsidR="004507DB" w:rsidRPr="00DB6A71">
        <w:rPr>
          <w:lang w:val="en-GB"/>
        </w:rPr>
        <w:t xml:space="preserve"> core value of co-creation through collaborative partnership with clients</w:t>
      </w:r>
      <w:r w:rsidR="00B15217" w:rsidRPr="00DB6A71">
        <w:rPr>
          <w:lang w:val="en-GB"/>
        </w:rPr>
        <w:t xml:space="preserve">. Consultants were expected to build </w:t>
      </w:r>
      <w:r w:rsidR="00F53851">
        <w:rPr>
          <w:lang w:val="en-GB"/>
        </w:rPr>
        <w:t>their own</w:t>
      </w:r>
      <w:r w:rsidR="00B15217" w:rsidRPr="00DB6A71">
        <w:rPr>
          <w:lang w:val="en-GB"/>
        </w:rPr>
        <w:t xml:space="preserve"> client network, cementing </w:t>
      </w:r>
      <w:proofErr w:type="spellStart"/>
      <w:r w:rsidR="00B15217" w:rsidRPr="00DB6A71">
        <w:rPr>
          <w:lang w:val="en-GB"/>
        </w:rPr>
        <w:t>iCon’s</w:t>
      </w:r>
      <w:proofErr w:type="spellEnd"/>
      <w:r w:rsidR="00B15217" w:rsidRPr="00DB6A71">
        <w:rPr>
          <w:lang w:val="en-GB"/>
        </w:rPr>
        <w:t xml:space="preserve"> trusted advisor role (see Exhibit 5).</w:t>
      </w:r>
    </w:p>
    <w:p w14:paraId="429D1EF5" w14:textId="77777777" w:rsidR="004507DB" w:rsidRPr="00424329" w:rsidRDefault="004507DB" w:rsidP="00A73A3C">
      <w:pPr>
        <w:pStyle w:val="BodyTextMain"/>
        <w:rPr>
          <w:sz w:val="20"/>
          <w:lang w:val="en-GB"/>
        </w:rPr>
      </w:pPr>
    </w:p>
    <w:p w14:paraId="20B97113" w14:textId="2036F11D" w:rsidR="004507DB" w:rsidRPr="00DB6A71" w:rsidRDefault="004507DB" w:rsidP="00A73A3C">
      <w:pPr>
        <w:pStyle w:val="BodyTextMain"/>
        <w:rPr>
          <w:lang w:val="en-GB"/>
        </w:rPr>
      </w:pPr>
      <w:r w:rsidRPr="00DB6A71">
        <w:rPr>
          <w:lang w:val="en-GB"/>
        </w:rPr>
        <w:t>Consultants regularly work</w:t>
      </w:r>
      <w:r w:rsidR="00D9707A" w:rsidRPr="00DB6A71">
        <w:rPr>
          <w:lang w:val="en-GB"/>
        </w:rPr>
        <w:t>ed</w:t>
      </w:r>
      <w:r w:rsidR="000A11F4" w:rsidRPr="00DB6A71">
        <w:rPr>
          <w:lang w:val="en-GB"/>
        </w:rPr>
        <w:t xml:space="preserve"> with colleagues from within </w:t>
      </w:r>
      <w:proofErr w:type="spellStart"/>
      <w:r w:rsidR="001E091E">
        <w:rPr>
          <w:lang w:val="en-GB"/>
        </w:rPr>
        <w:t>innogy</w:t>
      </w:r>
      <w:proofErr w:type="spellEnd"/>
      <w:r w:rsidRPr="00DB6A71">
        <w:rPr>
          <w:lang w:val="en-GB"/>
        </w:rPr>
        <w:t>, access</w:t>
      </w:r>
      <w:r w:rsidR="000557E8" w:rsidRPr="00DB6A71">
        <w:rPr>
          <w:lang w:val="en-GB"/>
        </w:rPr>
        <w:t>ing</w:t>
      </w:r>
      <w:r w:rsidRPr="00DB6A71">
        <w:rPr>
          <w:lang w:val="en-GB"/>
        </w:rPr>
        <w:t xml:space="preserve"> an expert network of more than 40,000 employees. Socializing and developing one’s personal net</w:t>
      </w:r>
      <w:r w:rsidR="00D9707A" w:rsidRPr="00DB6A71">
        <w:rPr>
          <w:lang w:val="en-GB"/>
        </w:rPr>
        <w:t>work within the client company wa</w:t>
      </w:r>
      <w:r w:rsidRPr="00DB6A71">
        <w:rPr>
          <w:lang w:val="en-GB"/>
        </w:rPr>
        <w:t xml:space="preserve">s common and encouraged. Additionally, </w:t>
      </w:r>
      <w:proofErr w:type="spellStart"/>
      <w:r w:rsidR="00D9707A" w:rsidRPr="00DB6A71">
        <w:rPr>
          <w:lang w:val="en-GB"/>
        </w:rPr>
        <w:t>iCon</w:t>
      </w:r>
      <w:r w:rsidR="003C0546" w:rsidRPr="00DB6A71">
        <w:rPr>
          <w:lang w:val="en-GB"/>
        </w:rPr>
        <w:t>’s</w:t>
      </w:r>
      <w:proofErr w:type="spellEnd"/>
      <w:r w:rsidR="003C0546" w:rsidRPr="00DB6A71">
        <w:rPr>
          <w:lang w:val="en-GB"/>
        </w:rPr>
        <w:t xml:space="preserve"> culture and governance relied</w:t>
      </w:r>
      <w:r w:rsidRPr="00DB6A71">
        <w:rPr>
          <w:lang w:val="en-GB"/>
        </w:rPr>
        <w:t xml:space="preserve"> on all consulting staff</w:t>
      </w:r>
      <w:r w:rsidR="005965B7">
        <w:rPr>
          <w:lang w:val="en-GB"/>
        </w:rPr>
        <w:t xml:space="preserve"> </w:t>
      </w:r>
      <w:r w:rsidR="00F137C7">
        <w:rPr>
          <w:lang w:val="en-GB"/>
        </w:rPr>
        <w:t>contributing</w:t>
      </w:r>
      <w:r w:rsidR="0098439B" w:rsidRPr="00DB6A71">
        <w:rPr>
          <w:lang w:val="en-GB"/>
        </w:rPr>
        <w:t xml:space="preserve"> to</w:t>
      </w:r>
      <w:r w:rsidRPr="00DB6A71">
        <w:rPr>
          <w:lang w:val="en-GB"/>
        </w:rPr>
        <w:t xml:space="preserve"> </w:t>
      </w:r>
      <w:r w:rsidR="00F137C7">
        <w:rPr>
          <w:lang w:val="en-GB"/>
        </w:rPr>
        <w:t xml:space="preserve">its </w:t>
      </w:r>
      <w:r w:rsidRPr="00DB6A71">
        <w:rPr>
          <w:lang w:val="en-GB"/>
        </w:rPr>
        <w:t xml:space="preserve">internal </w:t>
      </w:r>
      <w:r w:rsidR="000557E8" w:rsidRPr="00DB6A71">
        <w:rPr>
          <w:lang w:val="en-GB"/>
        </w:rPr>
        <w:t>development</w:t>
      </w:r>
      <w:r w:rsidRPr="00DB6A71">
        <w:rPr>
          <w:lang w:val="en-GB"/>
        </w:rPr>
        <w:t>. The consultants also often cite</w:t>
      </w:r>
      <w:r w:rsidR="003C0546" w:rsidRPr="00DB6A71">
        <w:rPr>
          <w:lang w:val="en-GB"/>
        </w:rPr>
        <w:t>d</w:t>
      </w:r>
      <w:r w:rsidRPr="00DB6A71">
        <w:rPr>
          <w:lang w:val="en-GB"/>
        </w:rPr>
        <w:t xml:space="preserve"> </w:t>
      </w:r>
      <w:r w:rsidR="00F137C7">
        <w:rPr>
          <w:lang w:val="en-GB"/>
        </w:rPr>
        <w:t xml:space="preserve">an </w:t>
      </w:r>
      <w:r w:rsidRPr="00DB6A71">
        <w:rPr>
          <w:lang w:val="en-GB"/>
        </w:rPr>
        <w:t>emph</w:t>
      </w:r>
      <w:r w:rsidR="003C0546" w:rsidRPr="00DB6A71">
        <w:rPr>
          <w:lang w:val="en-GB"/>
        </w:rPr>
        <w:t xml:space="preserve">asis on </w:t>
      </w:r>
      <w:r w:rsidR="00F137C7">
        <w:rPr>
          <w:lang w:val="en-GB"/>
        </w:rPr>
        <w:t>work–life</w:t>
      </w:r>
      <w:r w:rsidR="003C0546" w:rsidRPr="00DB6A71">
        <w:rPr>
          <w:lang w:val="en-GB"/>
        </w:rPr>
        <w:t xml:space="preserve"> balance that wa</w:t>
      </w:r>
      <w:r w:rsidRPr="00DB6A71">
        <w:rPr>
          <w:lang w:val="en-GB"/>
        </w:rPr>
        <w:t>s offered by the firm</w:t>
      </w:r>
      <w:r w:rsidR="003C0546" w:rsidRPr="00DB6A71">
        <w:rPr>
          <w:lang w:val="en-GB"/>
        </w:rPr>
        <w:t xml:space="preserve"> as a reason for joining. This </w:t>
      </w:r>
      <w:r w:rsidR="002A523D">
        <w:rPr>
          <w:lang w:val="en-GB"/>
        </w:rPr>
        <w:t xml:space="preserve">focus on work–life balance </w:t>
      </w:r>
      <w:r w:rsidR="003C0546" w:rsidRPr="00DB6A71">
        <w:rPr>
          <w:lang w:val="en-GB"/>
        </w:rPr>
        <w:t>wa</w:t>
      </w:r>
      <w:r w:rsidRPr="00DB6A71">
        <w:rPr>
          <w:lang w:val="en-GB"/>
        </w:rPr>
        <w:t>s</w:t>
      </w:r>
      <w:r w:rsidR="00F137C7">
        <w:rPr>
          <w:lang w:val="en-GB"/>
        </w:rPr>
        <w:t>,</w:t>
      </w:r>
      <w:r w:rsidRPr="00DB6A71">
        <w:rPr>
          <w:lang w:val="en-GB"/>
        </w:rPr>
        <w:t xml:space="preserve"> in part</w:t>
      </w:r>
      <w:r w:rsidR="00F137C7">
        <w:rPr>
          <w:lang w:val="en-GB"/>
        </w:rPr>
        <w:t>,</w:t>
      </w:r>
      <w:r w:rsidRPr="00DB6A71">
        <w:rPr>
          <w:lang w:val="en-GB"/>
        </w:rPr>
        <w:t xml:space="preserve"> </w:t>
      </w:r>
      <w:r w:rsidR="003C0546" w:rsidRPr="00DB6A71">
        <w:rPr>
          <w:lang w:val="en-GB"/>
        </w:rPr>
        <w:t>attributed to the</w:t>
      </w:r>
      <w:r w:rsidRPr="00DB6A71">
        <w:rPr>
          <w:lang w:val="en-GB"/>
        </w:rPr>
        <w:t xml:space="preserve"> vast majority of </w:t>
      </w:r>
      <w:proofErr w:type="spellStart"/>
      <w:r w:rsidR="003C0546" w:rsidRPr="00DB6A71">
        <w:rPr>
          <w:lang w:val="en-GB"/>
        </w:rPr>
        <w:t>iCon’s</w:t>
      </w:r>
      <w:proofErr w:type="spellEnd"/>
      <w:r w:rsidR="003C0546" w:rsidRPr="00DB6A71">
        <w:rPr>
          <w:lang w:val="en-GB"/>
        </w:rPr>
        <w:t xml:space="preserve"> projects being</w:t>
      </w:r>
      <w:r w:rsidRPr="00DB6A71">
        <w:rPr>
          <w:lang w:val="en-GB"/>
        </w:rPr>
        <w:t xml:space="preserve"> conducted in the Esse</w:t>
      </w:r>
      <w:r w:rsidR="003C0546" w:rsidRPr="00DB6A71">
        <w:rPr>
          <w:lang w:val="en-GB"/>
        </w:rPr>
        <w:t>n area, where most professional staff we</w:t>
      </w:r>
      <w:r w:rsidRPr="00DB6A71">
        <w:rPr>
          <w:lang w:val="en-GB"/>
        </w:rPr>
        <w:t>re based. Recent internationalization of the firm also increased importance of biannual “Consulting Days”</w:t>
      </w:r>
      <w:r w:rsidR="00F137C7">
        <w:rPr>
          <w:lang w:val="en-GB"/>
        </w:rPr>
        <w:t xml:space="preserve">: </w:t>
      </w:r>
      <w:r w:rsidRPr="00DB6A71">
        <w:rPr>
          <w:lang w:val="en-GB"/>
        </w:rPr>
        <w:t>company-wide</w:t>
      </w:r>
      <w:r w:rsidR="00F137C7">
        <w:rPr>
          <w:lang w:val="en-GB"/>
        </w:rPr>
        <w:t>,</w:t>
      </w:r>
      <w:r w:rsidR="00635CE7" w:rsidRPr="00DB6A71">
        <w:rPr>
          <w:lang w:val="en-GB"/>
        </w:rPr>
        <w:t xml:space="preserve"> all-hands</w:t>
      </w:r>
      <w:r w:rsidRPr="00DB6A71">
        <w:rPr>
          <w:lang w:val="en-GB"/>
        </w:rPr>
        <w:t xml:space="preserve"> meetings that offer</w:t>
      </w:r>
      <w:r w:rsidR="003C0546" w:rsidRPr="00DB6A71">
        <w:rPr>
          <w:lang w:val="en-GB"/>
        </w:rPr>
        <w:t>ed</w:t>
      </w:r>
      <w:r w:rsidRPr="00DB6A71">
        <w:rPr>
          <w:lang w:val="en-GB"/>
        </w:rPr>
        <w:t xml:space="preserve"> opportunities to meet colleagues from other offices.</w:t>
      </w:r>
      <w:r w:rsidR="006B57F8" w:rsidRPr="00DB6A71">
        <w:rPr>
          <w:lang w:val="en-GB"/>
        </w:rPr>
        <w:t xml:space="preserve"> </w:t>
      </w:r>
    </w:p>
    <w:p w14:paraId="0533B81A" w14:textId="77777777" w:rsidR="004507DB" w:rsidRPr="00424329" w:rsidRDefault="004507DB" w:rsidP="00A73A3C">
      <w:pPr>
        <w:pStyle w:val="BodyTextMain"/>
        <w:rPr>
          <w:sz w:val="20"/>
          <w:lang w:val="en-GB"/>
        </w:rPr>
      </w:pPr>
    </w:p>
    <w:p w14:paraId="2C2A7AE3" w14:textId="3524A8F3" w:rsidR="004507DB" w:rsidRPr="00DB6A71" w:rsidRDefault="004507DB" w:rsidP="00A73A3C">
      <w:pPr>
        <w:pStyle w:val="BodyTextMain"/>
        <w:rPr>
          <w:lang w:val="en-GB"/>
        </w:rPr>
      </w:pPr>
      <w:r w:rsidRPr="00DB6A71">
        <w:rPr>
          <w:lang w:val="en-GB"/>
        </w:rPr>
        <w:t>There ha</w:t>
      </w:r>
      <w:r w:rsidR="003C0546" w:rsidRPr="00DB6A71">
        <w:rPr>
          <w:lang w:val="en-GB"/>
        </w:rPr>
        <w:t>d</w:t>
      </w:r>
      <w:r w:rsidRPr="00DB6A71">
        <w:rPr>
          <w:lang w:val="en-GB"/>
        </w:rPr>
        <w:t xml:space="preserve"> been some changes in the culture over time</w:t>
      </w:r>
      <w:r w:rsidR="00FF6008">
        <w:rPr>
          <w:lang w:val="en-GB"/>
        </w:rPr>
        <w:t xml:space="preserve"> that</w:t>
      </w:r>
      <w:r w:rsidRPr="00DB6A71">
        <w:rPr>
          <w:lang w:val="en-GB"/>
        </w:rPr>
        <w:t xml:space="preserve"> </w:t>
      </w:r>
      <w:r w:rsidR="003C0546" w:rsidRPr="00DB6A71">
        <w:rPr>
          <w:lang w:val="en-GB"/>
        </w:rPr>
        <w:t>encourag</w:t>
      </w:r>
      <w:r w:rsidR="00FF6008">
        <w:rPr>
          <w:lang w:val="en-GB"/>
        </w:rPr>
        <w:t>ed</w:t>
      </w:r>
      <w:r w:rsidR="003C0546" w:rsidRPr="00DB6A71">
        <w:rPr>
          <w:lang w:val="en-GB"/>
        </w:rPr>
        <w:t xml:space="preserve"> </w:t>
      </w:r>
      <w:r w:rsidRPr="00DB6A71">
        <w:rPr>
          <w:lang w:val="en-GB"/>
        </w:rPr>
        <w:t>new approaches</w:t>
      </w:r>
      <w:r w:rsidR="002A523D">
        <w:rPr>
          <w:lang w:val="en-GB"/>
        </w:rPr>
        <w:t>, and</w:t>
      </w:r>
      <w:r w:rsidRPr="00DB6A71">
        <w:rPr>
          <w:lang w:val="en-GB"/>
        </w:rPr>
        <w:t xml:space="preserve"> led to more independent operations, </w:t>
      </w:r>
      <w:r w:rsidR="00FF6008">
        <w:rPr>
          <w:lang w:val="en-GB"/>
        </w:rPr>
        <w:t>which enabled</w:t>
      </w:r>
      <w:r w:rsidRPr="00DB6A71">
        <w:rPr>
          <w:lang w:val="en-GB"/>
        </w:rPr>
        <w:t xml:space="preserve"> consultants to take a more critical viewpoint</w:t>
      </w:r>
      <w:r w:rsidR="003C0546" w:rsidRPr="00DB6A71">
        <w:rPr>
          <w:lang w:val="en-GB"/>
        </w:rPr>
        <w:t xml:space="preserve"> on client problems</w:t>
      </w:r>
      <w:r w:rsidR="0018290F" w:rsidRPr="00DB6A71">
        <w:rPr>
          <w:lang w:val="en-GB"/>
        </w:rPr>
        <w:t>. Independence also had</w:t>
      </w:r>
      <w:r w:rsidRPr="00DB6A71">
        <w:rPr>
          <w:lang w:val="en-GB"/>
        </w:rPr>
        <w:t xml:space="preserve"> practical implications, allowing </w:t>
      </w:r>
      <w:proofErr w:type="spellStart"/>
      <w:r w:rsidRPr="00DB6A71">
        <w:rPr>
          <w:lang w:val="en-GB"/>
        </w:rPr>
        <w:t>iCon</w:t>
      </w:r>
      <w:proofErr w:type="spellEnd"/>
      <w:r w:rsidRPr="00DB6A71">
        <w:rPr>
          <w:lang w:val="en-GB"/>
        </w:rPr>
        <w:t xml:space="preserve"> to operate outside of the usual G</w:t>
      </w:r>
      <w:r w:rsidR="00C76971" w:rsidRPr="00DB6A71">
        <w:rPr>
          <w:lang w:val="en-GB"/>
        </w:rPr>
        <w:t xml:space="preserve">erman </w:t>
      </w:r>
      <w:r w:rsidR="00FF6008">
        <w:rPr>
          <w:lang w:val="en-GB"/>
        </w:rPr>
        <w:t>works council</w:t>
      </w:r>
      <w:r w:rsidR="00C262F5" w:rsidRPr="00DB6A71">
        <w:rPr>
          <w:rStyle w:val="FootnoteReference"/>
          <w:lang w:val="en-GB"/>
        </w:rPr>
        <w:footnoteReference w:id="21"/>
      </w:r>
      <w:r w:rsidRPr="00DB6A71">
        <w:rPr>
          <w:lang w:val="en-GB"/>
        </w:rPr>
        <w:t xml:space="preserve"> framework </w:t>
      </w:r>
      <w:r w:rsidR="00FF6008">
        <w:rPr>
          <w:lang w:val="en-GB"/>
        </w:rPr>
        <w:t xml:space="preserve">that was </w:t>
      </w:r>
      <w:r w:rsidRPr="00DB6A71">
        <w:rPr>
          <w:lang w:val="en-GB"/>
        </w:rPr>
        <w:t>common at large corp</w:t>
      </w:r>
      <w:r w:rsidR="005E0B14" w:rsidRPr="00DB6A71">
        <w:rPr>
          <w:lang w:val="en-GB"/>
        </w:rPr>
        <w:t xml:space="preserve">orates. In practice, this </w:t>
      </w:r>
      <w:r w:rsidR="00E84539">
        <w:rPr>
          <w:lang w:val="en-GB"/>
        </w:rPr>
        <w:t xml:space="preserve">approach </w:t>
      </w:r>
      <w:r w:rsidR="005E0B14" w:rsidRPr="00DB6A71">
        <w:rPr>
          <w:lang w:val="en-GB"/>
        </w:rPr>
        <w:t>allowed</w:t>
      </w:r>
      <w:r w:rsidRPr="00DB6A71">
        <w:rPr>
          <w:lang w:val="en-GB"/>
        </w:rPr>
        <w:t xml:space="preserve"> the firm to mimic external consultancies in </w:t>
      </w:r>
      <w:r w:rsidR="005E0B14" w:rsidRPr="00DB6A71">
        <w:rPr>
          <w:lang w:val="en-GB"/>
        </w:rPr>
        <w:t>areas</w:t>
      </w:r>
      <w:r w:rsidRPr="00DB6A71">
        <w:rPr>
          <w:lang w:val="en-GB"/>
        </w:rPr>
        <w:t xml:space="preserve"> such as compensation, promotion policy, work</w:t>
      </w:r>
      <w:r w:rsidR="00C06CAA" w:rsidRPr="00DB6A71">
        <w:rPr>
          <w:lang w:val="en-GB"/>
        </w:rPr>
        <w:t>ing</w:t>
      </w:r>
      <w:r w:rsidRPr="00DB6A71">
        <w:rPr>
          <w:lang w:val="en-GB"/>
        </w:rPr>
        <w:t xml:space="preserve"> hours, </w:t>
      </w:r>
      <w:r w:rsidR="00BD0902" w:rsidRPr="00DB6A71">
        <w:rPr>
          <w:lang w:val="en-GB"/>
        </w:rPr>
        <w:t>and</w:t>
      </w:r>
      <w:r w:rsidRPr="00DB6A71">
        <w:rPr>
          <w:lang w:val="en-GB"/>
        </w:rPr>
        <w:t xml:space="preserve"> travel policy.</w:t>
      </w:r>
      <w:r w:rsidR="00BD0902" w:rsidRPr="00DB6A71">
        <w:rPr>
          <w:lang w:val="en-GB"/>
        </w:rPr>
        <w:t xml:space="preserve"> </w:t>
      </w:r>
      <w:r w:rsidR="0034322C" w:rsidRPr="00DB6A71">
        <w:rPr>
          <w:lang w:val="en-GB"/>
        </w:rPr>
        <w:t xml:space="preserve">This way, </w:t>
      </w:r>
      <w:proofErr w:type="spellStart"/>
      <w:r w:rsidR="0034322C" w:rsidRPr="00DB6A71">
        <w:rPr>
          <w:lang w:val="en-GB"/>
        </w:rPr>
        <w:t>iCon</w:t>
      </w:r>
      <w:proofErr w:type="spellEnd"/>
      <w:r w:rsidR="0034322C" w:rsidRPr="00DB6A71">
        <w:rPr>
          <w:lang w:val="en-GB"/>
        </w:rPr>
        <w:t xml:space="preserve"> also managed to steadily increase </w:t>
      </w:r>
      <w:r w:rsidR="00FF6008">
        <w:rPr>
          <w:lang w:val="en-GB"/>
        </w:rPr>
        <w:t>its</w:t>
      </w:r>
      <w:r w:rsidR="00FF6008" w:rsidRPr="00DB6A71">
        <w:rPr>
          <w:lang w:val="en-GB"/>
        </w:rPr>
        <w:t xml:space="preserve"> </w:t>
      </w:r>
      <w:r w:rsidR="0034322C" w:rsidRPr="00DB6A71">
        <w:rPr>
          <w:lang w:val="en-GB"/>
        </w:rPr>
        <w:t>revenues (see Exhibit 6).</w:t>
      </w:r>
    </w:p>
    <w:p w14:paraId="677F1743" w14:textId="1406533D" w:rsidR="005A128F" w:rsidRPr="00DB6A71" w:rsidRDefault="00B85EAE" w:rsidP="00A73A3C">
      <w:pPr>
        <w:pStyle w:val="Casehead1"/>
        <w:rPr>
          <w:lang w:val="en-GB"/>
        </w:rPr>
      </w:pPr>
      <w:r w:rsidRPr="00DB6A71">
        <w:rPr>
          <w:lang w:val="en-GB"/>
        </w:rPr>
        <w:lastRenderedPageBreak/>
        <w:t xml:space="preserve">GRELLMANN’s </w:t>
      </w:r>
      <w:r w:rsidR="000B79AD" w:rsidRPr="00DB6A71">
        <w:rPr>
          <w:lang w:val="en-GB"/>
        </w:rPr>
        <w:t>CHALLENGE</w:t>
      </w:r>
      <w:r w:rsidR="00D80BB1" w:rsidRPr="00DB6A71">
        <w:rPr>
          <w:lang w:val="en-GB"/>
        </w:rPr>
        <w:t>S</w:t>
      </w:r>
      <w:r w:rsidR="005A128F" w:rsidRPr="00DB6A71">
        <w:rPr>
          <w:lang w:val="en-GB"/>
        </w:rPr>
        <w:t xml:space="preserve"> </w:t>
      </w:r>
      <w:r w:rsidR="006B57F8" w:rsidRPr="00DB6A71">
        <w:rPr>
          <w:lang w:val="en-GB"/>
        </w:rPr>
        <w:t>GOING FORWARD</w:t>
      </w:r>
    </w:p>
    <w:p w14:paraId="33801C65" w14:textId="77777777" w:rsidR="00A73A3C" w:rsidRPr="00DB6A71" w:rsidRDefault="00A73A3C" w:rsidP="008F6A0D">
      <w:pPr>
        <w:pStyle w:val="NoSpacing"/>
        <w:jc w:val="both"/>
        <w:rPr>
          <w:rFonts w:ascii="Times New Roman" w:hAnsi="Times New Roman" w:cs="Times New Roman"/>
          <w:lang w:val="en-GB"/>
        </w:rPr>
      </w:pPr>
    </w:p>
    <w:p w14:paraId="723CF773" w14:textId="75709E1A" w:rsidR="004142FE" w:rsidRPr="00DB6A71" w:rsidRDefault="004142FE" w:rsidP="00A73A3C">
      <w:pPr>
        <w:pStyle w:val="Casehead2"/>
        <w:rPr>
          <w:lang w:val="en-GB"/>
        </w:rPr>
      </w:pPr>
      <w:r w:rsidRPr="00DB6A71">
        <w:rPr>
          <w:lang w:val="en-GB"/>
        </w:rPr>
        <w:t xml:space="preserve">Revenue </w:t>
      </w:r>
      <w:r w:rsidR="00FF6008">
        <w:rPr>
          <w:lang w:val="en-GB"/>
        </w:rPr>
        <w:t>Growth</w:t>
      </w:r>
    </w:p>
    <w:p w14:paraId="27EDE12D" w14:textId="77777777" w:rsidR="004142FE" w:rsidRPr="00DB6A71" w:rsidRDefault="004142FE" w:rsidP="004142FE">
      <w:pPr>
        <w:pStyle w:val="NoSpacing"/>
        <w:ind w:left="720"/>
        <w:jc w:val="both"/>
        <w:rPr>
          <w:rFonts w:ascii="Times New Roman" w:hAnsi="Times New Roman" w:cs="Times New Roman"/>
          <w:lang w:val="en-GB"/>
        </w:rPr>
      </w:pPr>
    </w:p>
    <w:p w14:paraId="54468F94" w14:textId="0D7AC384" w:rsidR="00B04A39" w:rsidRPr="00DB6A71" w:rsidRDefault="00B04A39" w:rsidP="00B04A39">
      <w:pPr>
        <w:pStyle w:val="NoSpacing"/>
        <w:jc w:val="both"/>
        <w:rPr>
          <w:rFonts w:ascii="Times New Roman" w:hAnsi="Times New Roman" w:cs="Times New Roman"/>
          <w:b/>
          <w:lang w:val="en-GB"/>
        </w:rPr>
      </w:pPr>
      <w:r w:rsidRPr="00DB6A71">
        <w:rPr>
          <w:rFonts w:ascii="Times New Roman" w:hAnsi="Times New Roman" w:cs="Times New Roman"/>
          <w:lang w:val="en-GB"/>
        </w:rPr>
        <w:t xml:space="preserve">The </w:t>
      </w:r>
      <w:r w:rsidR="00FF6008">
        <w:rPr>
          <w:rFonts w:ascii="Times New Roman" w:hAnsi="Times New Roman" w:cs="Times New Roman"/>
          <w:lang w:val="en-GB"/>
        </w:rPr>
        <w:t>leadership</w:t>
      </w:r>
      <w:r w:rsidR="00FF6008" w:rsidRPr="00DB6A71">
        <w:rPr>
          <w:rFonts w:ascii="Times New Roman" w:hAnsi="Times New Roman" w:cs="Times New Roman"/>
          <w:lang w:val="en-GB"/>
        </w:rPr>
        <w:t xml:space="preserve"> </w:t>
      </w:r>
      <w:r w:rsidRPr="00DB6A71">
        <w:rPr>
          <w:rFonts w:ascii="Times New Roman" w:hAnsi="Times New Roman" w:cs="Times New Roman"/>
          <w:lang w:val="en-GB"/>
        </w:rPr>
        <w:t xml:space="preserve">team set </w:t>
      </w:r>
      <w:r w:rsidR="00FF6008">
        <w:rPr>
          <w:rFonts w:ascii="Times New Roman" w:hAnsi="Times New Roman" w:cs="Times New Roman"/>
          <w:lang w:val="en-GB"/>
        </w:rPr>
        <w:t>a revenue-growth</w:t>
      </w:r>
      <w:r w:rsidRPr="00DB6A71">
        <w:rPr>
          <w:rFonts w:ascii="Times New Roman" w:hAnsi="Times New Roman" w:cs="Times New Roman"/>
          <w:lang w:val="en-GB"/>
        </w:rPr>
        <w:t xml:space="preserve"> target of </w:t>
      </w:r>
      <w:r w:rsidR="00A60599" w:rsidRPr="00DB6A71">
        <w:rPr>
          <w:rFonts w:ascii="Times New Roman" w:hAnsi="Times New Roman" w:cs="Times New Roman"/>
          <w:lang w:val="en-GB"/>
        </w:rPr>
        <w:t>45 per cent</w:t>
      </w:r>
      <w:r w:rsidRPr="00DB6A71">
        <w:rPr>
          <w:rFonts w:ascii="Times New Roman" w:hAnsi="Times New Roman" w:cs="Times New Roman"/>
          <w:lang w:val="en-GB"/>
        </w:rPr>
        <w:t xml:space="preserve"> within </w:t>
      </w:r>
      <w:r w:rsidR="00FF6008">
        <w:rPr>
          <w:rFonts w:ascii="Times New Roman" w:hAnsi="Times New Roman" w:cs="Times New Roman"/>
          <w:lang w:val="en-GB"/>
        </w:rPr>
        <w:t>five</w:t>
      </w:r>
      <w:r w:rsidRPr="00DB6A71">
        <w:rPr>
          <w:rFonts w:ascii="Times New Roman" w:hAnsi="Times New Roman" w:cs="Times New Roman"/>
          <w:lang w:val="en-GB"/>
        </w:rPr>
        <w:t xml:space="preserve"> years. The company contemplated entering industries such as telecommunications, transportation, or manufacturing. Additionally, further countries beyond the existing network were also debated. With an expectation to showcase </w:t>
      </w:r>
      <w:proofErr w:type="spellStart"/>
      <w:r w:rsidRPr="00DB6A71">
        <w:rPr>
          <w:rFonts w:ascii="Times New Roman" w:hAnsi="Times New Roman" w:cs="Times New Roman"/>
          <w:lang w:val="en-GB"/>
        </w:rPr>
        <w:t>iCon’s</w:t>
      </w:r>
      <w:proofErr w:type="spellEnd"/>
      <w:r w:rsidRPr="00DB6A71">
        <w:rPr>
          <w:rFonts w:ascii="Times New Roman" w:hAnsi="Times New Roman" w:cs="Times New Roman"/>
          <w:lang w:val="en-GB"/>
        </w:rPr>
        <w:t xml:space="preserve"> experience of dealing with the </w:t>
      </w:r>
      <w:proofErr w:type="spellStart"/>
      <w:r w:rsidRPr="00D13625">
        <w:rPr>
          <w:rFonts w:ascii="Times New Roman" w:hAnsi="Times New Roman" w:cs="Times New Roman"/>
          <w:lang w:val="en-GB"/>
        </w:rPr>
        <w:t>Energiewende</w:t>
      </w:r>
      <w:proofErr w:type="spellEnd"/>
      <w:r w:rsidRPr="00DB6A71">
        <w:rPr>
          <w:rFonts w:ascii="Times New Roman" w:hAnsi="Times New Roman" w:cs="Times New Roman"/>
          <w:lang w:val="en-GB"/>
        </w:rPr>
        <w:t xml:space="preserve">, potential energy markets needed to be ripe for innovation and at the right stage of maturity to benefit from </w:t>
      </w:r>
      <w:proofErr w:type="spellStart"/>
      <w:r w:rsidRPr="00DB6A71">
        <w:rPr>
          <w:rFonts w:ascii="Times New Roman" w:hAnsi="Times New Roman" w:cs="Times New Roman"/>
          <w:lang w:val="en-GB"/>
        </w:rPr>
        <w:t>iCon’s</w:t>
      </w:r>
      <w:proofErr w:type="spellEnd"/>
      <w:r w:rsidRPr="00DB6A71">
        <w:rPr>
          <w:rFonts w:ascii="Times New Roman" w:hAnsi="Times New Roman" w:cs="Times New Roman"/>
          <w:lang w:val="en-GB"/>
        </w:rPr>
        <w:t xml:space="preserve"> expertise.</w:t>
      </w:r>
      <w:r w:rsidRPr="00DB6A71">
        <w:rPr>
          <w:rFonts w:ascii="Times New Roman" w:hAnsi="Times New Roman" w:cs="Times New Roman"/>
          <w:b/>
          <w:lang w:val="en-GB"/>
        </w:rPr>
        <w:t xml:space="preserve"> </w:t>
      </w:r>
    </w:p>
    <w:p w14:paraId="540ADDFA" w14:textId="77777777" w:rsidR="00CE66DF" w:rsidRPr="00DB6A71" w:rsidRDefault="00CE66DF" w:rsidP="008F6A0D">
      <w:pPr>
        <w:pStyle w:val="NoSpacing"/>
        <w:jc w:val="both"/>
        <w:rPr>
          <w:rFonts w:ascii="Times New Roman" w:hAnsi="Times New Roman" w:cs="Times New Roman"/>
          <w:b/>
          <w:lang w:val="en-GB"/>
        </w:rPr>
      </w:pPr>
    </w:p>
    <w:p w14:paraId="54CE0DDB" w14:textId="77777777" w:rsidR="00A73A3C" w:rsidRPr="00DB6A71" w:rsidRDefault="00A73A3C" w:rsidP="008F6A0D">
      <w:pPr>
        <w:pStyle w:val="NoSpacing"/>
        <w:jc w:val="both"/>
        <w:rPr>
          <w:rFonts w:ascii="Times New Roman" w:hAnsi="Times New Roman" w:cs="Times New Roman"/>
          <w:b/>
          <w:lang w:val="en-GB"/>
        </w:rPr>
      </w:pPr>
    </w:p>
    <w:p w14:paraId="3FF2B562" w14:textId="7BE23F00" w:rsidR="008F6A0D" w:rsidRPr="00DB6A71" w:rsidRDefault="009A0366" w:rsidP="00A73A3C">
      <w:pPr>
        <w:pStyle w:val="Casehead2"/>
        <w:rPr>
          <w:lang w:val="en-GB"/>
        </w:rPr>
      </w:pPr>
      <w:r w:rsidRPr="00DB6A71">
        <w:rPr>
          <w:lang w:val="en-GB"/>
        </w:rPr>
        <w:t xml:space="preserve">New </w:t>
      </w:r>
      <w:r w:rsidR="00F00A20">
        <w:rPr>
          <w:lang w:val="en-GB"/>
        </w:rPr>
        <w:t>Capabilities for New Niches</w:t>
      </w:r>
    </w:p>
    <w:p w14:paraId="5D254A37" w14:textId="77777777" w:rsidR="004142FE" w:rsidRPr="00DB6A71" w:rsidRDefault="004142FE" w:rsidP="008F6A0D">
      <w:pPr>
        <w:jc w:val="both"/>
        <w:rPr>
          <w:sz w:val="22"/>
          <w:szCs w:val="22"/>
          <w:lang w:val="en-GB"/>
        </w:rPr>
      </w:pPr>
    </w:p>
    <w:p w14:paraId="538EAF0C" w14:textId="5A723603" w:rsidR="0090263E" w:rsidRPr="00DB6A71" w:rsidRDefault="0090263E" w:rsidP="00A73A3C">
      <w:pPr>
        <w:pStyle w:val="BodyTextMain"/>
        <w:rPr>
          <w:lang w:val="en-GB"/>
        </w:rPr>
      </w:pPr>
      <w:r w:rsidRPr="005F4729">
        <w:rPr>
          <w:spacing w:val="-2"/>
          <w:kern w:val="22"/>
          <w:lang w:val="en-GB"/>
        </w:rPr>
        <w:t xml:space="preserve">An altered client base required </w:t>
      </w:r>
      <w:proofErr w:type="spellStart"/>
      <w:r w:rsidRPr="005F4729">
        <w:rPr>
          <w:spacing w:val="-2"/>
          <w:kern w:val="22"/>
          <w:lang w:val="en-GB"/>
        </w:rPr>
        <w:t>iCon</w:t>
      </w:r>
      <w:proofErr w:type="spellEnd"/>
      <w:r w:rsidRPr="005F4729">
        <w:rPr>
          <w:spacing w:val="-2"/>
          <w:kern w:val="22"/>
          <w:lang w:val="en-GB"/>
        </w:rPr>
        <w:t xml:space="preserve"> to reconsider its offering. Digitization had become the word on the street</w:t>
      </w:r>
      <w:r w:rsidR="00C46E1E" w:rsidRPr="005F4729">
        <w:rPr>
          <w:spacing w:val="-2"/>
          <w:kern w:val="22"/>
          <w:lang w:val="en-GB"/>
        </w:rPr>
        <w:t>,</w:t>
      </w:r>
      <w:r w:rsidRPr="005F4729">
        <w:rPr>
          <w:spacing w:val="-2"/>
          <w:kern w:val="22"/>
          <w:lang w:val="en-GB"/>
        </w:rPr>
        <w:t xml:space="preserve"> with competing consultancies moving toward engagements </w:t>
      </w:r>
      <w:r w:rsidR="00C46E1E" w:rsidRPr="005F4729">
        <w:rPr>
          <w:spacing w:val="-2"/>
          <w:kern w:val="22"/>
          <w:lang w:val="en-GB"/>
        </w:rPr>
        <w:t xml:space="preserve">that </w:t>
      </w:r>
      <w:r w:rsidRPr="005F4729">
        <w:rPr>
          <w:spacing w:val="-2"/>
          <w:kern w:val="22"/>
          <w:lang w:val="en-GB"/>
        </w:rPr>
        <w:t>were not fixed term, were not traditional consulting</w:t>
      </w:r>
      <w:r w:rsidR="00C46E1E" w:rsidRPr="005F4729">
        <w:rPr>
          <w:spacing w:val="-2"/>
          <w:kern w:val="22"/>
          <w:lang w:val="en-GB"/>
        </w:rPr>
        <w:t>,</w:t>
      </w:r>
      <w:r w:rsidRPr="005F4729">
        <w:rPr>
          <w:spacing w:val="-2"/>
          <w:kern w:val="22"/>
          <w:lang w:val="en-GB"/>
        </w:rPr>
        <w:t xml:space="preserve"> and involved a continuous, data</w:t>
      </w:r>
      <w:r w:rsidR="00C46E1E" w:rsidRPr="005F4729">
        <w:rPr>
          <w:spacing w:val="-2"/>
          <w:kern w:val="22"/>
          <w:lang w:val="en-GB"/>
        </w:rPr>
        <w:t>-</w:t>
      </w:r>
      <w:r w:rsidRPr="005F4729">
        <w:rPr>
          <w:spacing w:val="-2"/>
          <w:kern w:val="22"/>
          <w:lang w:val="en-GB"/>
        </w:rPr>
        <w:t xml:space="preserve">driven approach. Being able to </w:t>
      </w:r>
      <w:r w:rsidR="004E3A52" w:rsidRPr="005F4729">
        <w:rPr>
          <w:spacing w:val="-2"/>
          <w:kern w:val="22"/>
          <w:lang w:val="en-GB"/>
        </w:rPr>
        <w:t xml:space="preserve">drive </w:t>
      </w:r>
      <w:r w:rsidRPr="005F4729">
        <w:rPr>
          <w:spacing w:val="-2"/>
          <w:kern w:val="22"/>
          <w:lang w:val="en-GB"/>
        </w:rPr>
        <w:t xml:space="preserve">innovation </w:t>
      </w:r>
      <w:r w:rsidR="004E3A52" w:rsidRPr="005F4729">
        <w:rPr>
          <w:spacing w:val="-2"/>
          <w:kern w:val="22"/>
          <w:lang w:val="en-GB"/>
        </w:rPr>
        <w:t xml:space="preserve">for the client </w:t>
      </w:r>
      <w:r w:rsidRPr="005F4729">
        <w:rPr>
          <w:spacing w:val="-2"/>
          <w:kern w:val="22"/>
          <w:lang w:val="en-GB"/>
        </w:rPr>
        <w:t xml:space="preserve">also turned out to be a service in high demand. Another new trend was pushing consultancies towards </w:t>
      </w:r>
      <w:r w:rsidR="00C46E1E" w:rsidRPr="005F4729">
        <w:rPr>
          <w:spacing w:val="-2"/>
          <w:kern w:val="22"/>
          <w:lang w:val="en-GB"/>
        </w:rPr>
        <w:t xml:space="preserve">a </w:t>
      </w:r>
      <w:r w:rsidRPr="005F4729">
        <w:rPr>
          <w:spacing w:val="-2"/>
          <w:kern w:val="22"/>
          <w:lang w:val="en-GB"/>
        </w:rPr>
        <w:t>more specific, tangible service offering, such as focusing on cross-selling retail products to end</w:t>
      </w:r>
      <w:r w:rsidR="00F6642E" w:rsidRPr="005F4729">
        <w:rPr>
          <w:spacing w:val="-2"/>
          <w:kern w:val="22"/>
          <w:lang w:val="en-GB"/>
        </w:rPr>
        <w:t xml:space="preserve"> </w:t>
      </w:r>
      <w:r w:rsidRPr="005F4729">
        <w:rPr>
          <w:spacing w:val="-2"/>
          <w:kern w:val="22"/>
          <w:lang w:val="en-GB"/>
        </w:rPr>
        <w:t xml:space="preserve">consumers. </w:t>
      </w:r>
      <w:proofErr w:type="spellStart"/>
      <w:proofErr w:type="gramStart"/>
      <w:r w:rsidR="008F270C" w:rsidRPr="005F4729">
        <w:rPr>
          <w:spacing w:val="-2"/>
          <w:kern w:val="22"/>
          <w:lang w:val="en-GB"/>
        </w:rPr>
        <w:t>i</w:t>
      </w:r>
      <w:r w:rsidRPr="005F4729">
        <w:rPr>
          <w:spacing w:val="-2"/>
          <w:kern w:val="22"/>
          <w:lang w:val="en-GB"/>
        </w:rPr>
        <w:t>Con</w:t>
      </w:r>
      <w:proofErr w:type="spellEnd"/>
      <w:proofErr w:type="gramEnd"/>
      <w:r w:rsidRPr="005F4729">
        <w:rPr>
          <w:spacing w:val="-2"/>
          <w:kern w:val="22"/>
          <w:lang w:val="en-GB"/>
        </w:rPr>
        <w:t xml:space="preserve"> would have to find new niches without spreading its capabilities too </w:t>
      </w:r>
      <w:r w:rsidR="001160A9" w:rsidRPr="005F4729">
        <w:rPr>
          <w:spacing w:val="-2"/>
          <w:kern w:val="22"/>
          <w:lang w:val="en-GB"/>
        </w:rPr>
        <w:t>thin</w:t>
      </w:r>
      <w:r w:rsidRPr="00DB6A71">
        <w:rPr>
          <w:lang w:val="en-GB"/>
        </w:rPr>
        <w:t xml:space="preserve">. </w:t>
      </w:r>
    </w:p>
    <w:p w14:paraId="377CC5A9" w14:textId="77777777" w:rsidR="008F6A0D" w:rsidRPr="00DB6A71" w:rsidRDefault="008F6A0D" w:rsidP="008F6A0D">
      <w:pPr>
        <w:pStyle w:val="NoSpacing"/>
        <w:jc w:val="both"/>
        <w:rPr>
          <w:rFonts w:ascii="Times New Roman" w:hAnsi="Times New Roman" w:cs="Times New Roman"/>
          <w:lang w:val="en-GB"/>
        </w:rPr>
      </w:pPr>
    </w:p>
    <w:p w14:paraId="7FF6801E" w14:textId="77777777" w:rsidR="00A73A3C" w:rsidRPr="00DB6A71" w:rsidRDefault="00A73A3C" w:rsidP="008F6A0D">
      <w:pPr>
        <w:pStyle w:val="NoSpacing"/>
        <w:jc w:val="both"/>
        <w:rPr>
          <w:rFonts w:ascii="Times New Roman" w:hAnsi="Times New Roman" w:cs="Times New Roman"/>
          <w:lang w:val="en-GB"/>
        </w:rPr>
      </w:pPr>
    </w:p>
    <w:p w14:paraId="48B7C68D" w14:textId="3C2BAB05" w:rsidR="008F6A0D" w:rsidRPr="00DB6A71" w:rsidRDefault="000C70C5" w:rsidP="00A73A3C">
      <w:pPr>
        <w:pStyle w:val="Casehead2"/>
        <w:rPr>
          <w:lang w:val="en-GB"/>
        </w:rPr>
      </w:pPr>
      <w:r w:rsidRPr="00DB6A71">
        <w:rPr>
          <w:lang w:val="en-GB"/>
        </w:rPr>
        <w:t xml:space="preserve">Managing </w:t>
      </w:r>
      <w:r w:rsidR="001160A9">
        <w:rPr>
          <w:lang w:val="en-GB"/>
        </w:rPr>
        <w:t>People</w:t>
      </w:r>
    </w:p>
    <w:p w14:paraId="4D48E71D" w14:textId="77777777" w:rsidR="000C70C5" w:rsidRPr="00DB6A71" w:rsidRDefault="000C70C5" w:rsidP="008F6A0D">
      <w:pPr>
        <w:pStyle w:val="NoSpacing"/>
        <w:jc w:val="both"/>
        <w:rPr>
          <w:rFonts w:ascii="Times New Roman" w:hAnsi="Times New Roman" w:cs="Times New Roman"/>
          <w:lang w:val="en-GB"/>
        </w:rPr>
      </w:pPr>
    </w:p>
    <w:p w14:paraId="00D71FDA" w14:textId="090270B0" w:rsidR="008F6A0D" w:rsidRPr="00DB6A71" w:rsidRDefault="008F6A0D" w:rsidP="00A73A3C">
      <w:pPr>
        <w:pStyle w:val="BodyTextMain"/>
        <w:rPr>
          <w:lang w:val="en-GB"/>
        </w:rPr>
      </w:pPr>
      <w:r w:rsidRPr="00DB6A71">
        <w:rPr>
          <w:lang w:val="en-GB"/>
        </w:rPr>
        <w:t>Long</w:t>
      </w:r>
      <w:r w:rsidR="000C70C5" w:rsidRPr="00DB6A71">
        <w:rPr>
          <w:lang w:val="en-GB"/>
        </w:rPr>
        <w:t>er</w:t>
      </w:r>
      <w:r w:rsidRPr="00DB6A71">
        <w:rPr>
          <w:lang w:val="en-GB"/>
        </w:rPr>
        <w:t xml:space="preserve">-tenured employees saw a distinct </w:t>
      </w:r>
      <w:proofErr w:type="spellStart"/>
      <w:r w:rsidR="000C70C5" w:rsidRPr="00DB6A71">
        <w:rPr>
          <w:lang w:val="en-GB"/>
        </w:rPr>
        <w:t>iCon</w:t>
      </w:r>
      <w:proofErr w:type="spellEnd"/>
      <w:r w:rsidR="000C70C5" w:rsidRPr="00DB6A71">
        <w:rPr>
          <w:lang w:val="en-GB"/>
        </w:rPr>
        <w:t xml:space="preserve"> culture emerge. However, this</w:t>
      </w:r>
      <w:r w:rsidRPr="00DB6A71">
        <w:rPr>
          <w:lang w:val="en-GB"/>
        </w:rPr>
        <w:t xml:space="preserve"> </w:t>
      </w:r>
      <w:r w:rsidR="002A523D">
        <w:rPr>
          <w:lang w:val="en-GB"/>
        </w:rPr>
        <w:t xml:space="preserve">culture </w:t>
      </w:r>
      <w:r w:rsidRPr="00DB6A71">
        <w:rPr>
          <w:lang w:val="en-GB"/>
        </w:rPr>
        <w:t>was now at risk due to</w:t>
      </w:r>
      <w:r w:rsidR="00DB6A71">
        <w:rPr>
          <w:lang w:val="en-GB"/>
        </w:rPr>
        <w:t xml:space="preserve"> </w:t>
      </w:r>
      <w:r w:rsidRPr="00DB6A71">
        <w:rPr>
          <w:lang w:val="en-GB"/>
        </w:rPr>
        <w:t>employee</w:t>
      </w:r>
      <w:r w:rsidR="001160A9">
        <w:rPr>
          <w:lang w:val="en-GB"/>
        </w:rPr>
        <w:t xml:space="preserve"> turnover</w:t>
      </w:r>
      <w:r w:rsidRPr="00DB6A71">
        <w:rPr>
          <w:lang w:val="en-GB"/>
        </w:rPr>
        <w:t xml:space="preserve">. While many new </w:t>
      </w:r>
      <w:r w:rsidR="002A523D">
        <w:rPr>
          <w:lang w:val="en-GB"/>
        </w:rPr>
        <w:t xml:space="preserve">employees had </w:t>
      </w:r>
      <w:r w:rsidR="002A523D" w:rsidRPr="00DB6A71">
        <w:rPr>
          <w:lang w:val="en-GB"/>
        </w:rPr>
        <w:t>joine</w:t>
      </w:r>
      <w:r w:rsidR="002A523D">
        <w:rPr>
          <w:lang w:val="en-GB"/>
        </w:rPr>
        <w:t>d</w:t>
      </w:r>
      <w:r w:rsidRPr="00DB6A71">
        <w:rPr>
          <w:lang w:val="en-GB"/>
        </w:rPr>
        <w:t xml:space="preserve">, the overall number of consulting staff </w:t>
      </w:r>
      <w:r w:rsidR="000C70C5" w:rsidRPr="00DB6A71">
        <w:rPr>
          <w:lang w:val="en-GB"/>
        </w:rPr>
        <w:t>had remained at</w:t>
      </w:r>
      <w:r w:rsidRPr="00DB6A71">
        <w:rPr>
          <w:lang w:val="en-GB"/>
        </w:rPr>
        <w:t xml:space="preserve"> between 120 and 140 personnel for the past few years.</w:t>
      </w:r>
      <w:r w:rsidR="00274A71" w:rsidRPr="00DB6A71">
        <w:rPr>
          <w:lang w:val="en-GB"/>
        </w:rPr>
        <w:t xml:space="preserve"> One consultant commented</w:t>
      </w:r>
      <w:r w:rsidR="00AC41FF">
        <w:rPr>
          <w:lang w:val="en-GB"/>
        </w:rPr>
        <w:t xml:space="preserve"> as follows</w:t>
      </w:r>
      <w:r w:rsidR="00274A71" w:rsidRPr="00DB6A71">
        <w:rPr>
          <w:lang w:val="en-GB"/>
        </w:rPr>
        <w:t>:</w:t>
      </w:r>
    </w:p>
    <w:p w14:paraId="57ED9947" w14:textId="77777777" w:rsidR="005C79EE" w:rsidRPr="00DB6A71" w:rsidRDefault="005C79EE" w:rsidP="00A73A3C">
      <w:pPr>
        <w:pStyle w:val="BodyTextMain"/>
        <w:rPr>
          <w:lang w:val="en-GB"/>
        </w:rPr>
      </w:pPr>
    </w:p>
    <w:p w14:paraId="511E23A4" w14:textId="26B60104" w:rsidR="005C79EE" w:rsidRPr="00DB6A71" w:rsidRDefault="005C79EE" w:rsidP="00A73A3C">
      <w:pPr>
        <w:pStyle w:val="BodyTextMain"/>
        <w:ind w:left="720"/>
        <w:rPr>
          <w:lang w:val="en-GB"/>
        </w:rPr>
      </w:pPr>
      <w:r w:rsidRPr="00DB6A71">
        <w:rPr>
          <w:lang w:val="en-GB"/>
        </w:rPr>
        <w:t xml:space="preserve">Back in 2013, we would add </w:t>
      </w:r>
      <w:r w:rsidR="008455D2">
        <w:rPr>
          <w:lang w:val="en-GB"/>
        </w:rPr>
        <w:t>four</w:t>
      </w:r>
      <w:r w:rsidRPr="00DB6A71">
        <w:rPr>
          <w:lang w:val="en-GB"/>
        </w:rPr>
        <w:t xml:space="preserve"> or </w:t>
      </w:r>
      <w:r w:rsidR="008455D2">
        <w:rPr>
          <w:lang w:val="en-GB"/>
        </w:rPr>
        <w:t>five</w:t>
      </w:r>
      <w:r w:rsidRPr="00DB6A71">
        <w:rPr>
          <w:lang w:val="en-GB"/>
        </w:rPr>
        <w:t xml:space="preserve"> new faces every quarter. Now we had </w:t>
      </w:r>
      <w:r w:rsidR="004E3A52">
        <w:rPr>
          <w:lang w:val="en-GB"/>
        </w:rPr>
        <w:t xml:space="preserve">that </w:t>
      </w:r>
      <w:r w:rsidRPr="00DB6A71">
        <w:rPr>
          <w:lang w:val="en-GB"/>
        </w:rPr>
        <w:t xml:space="preserve">number of new employees joining every month. We all used to know each other very well, which made teams more close-knit and created </w:t>
      </w:r>
      <w:r w:rsidR="001160A9">
        <w:rPr>
          <w:lang w:val="en-GB"/>
        </w:rPr>
        <w:t xml:space="preserve">[a] </w:t>
      </w:r>
      <w:r w:rsidRPr="00DB6A71">
        <w:rPr>
          <w:lang w:val="en-GB"/>
        </w:rPr>
        <w:t>better environment for mentorship. As we grow, we need to make sure we do not forget about our culture.</w:t>
      </w:r>
      <w:r w:rsidR="003347FD" w:rsidRPr="00DB6A71">
        <w:rPr>
          <w:rStyle w:val="CommentReference"/>
          <w:lang w:val="en-GB"/>
        </w:rPr>
        <w:t xml:space="preserve"> </w:t>
      </w:r>
    </w:p>
    <w:p w14:paraId="32989011" w14:textId="77777777" w:rsidR="008F6A0D" w:rsidRPr="00DB6A71" w:rsidRDefault="008F6A0D" w:rsidP="00A73A3C">
      <w:pPr>
        <w:pStyle w:val="BodyTextMain"/>
        <w:rPr>
          <w:lang w:val="en-GB"/>
        </w:rPr>
      </w:pPr>
    </w:p>
    <w:p w14:paraId="21DB9ABE" w14:textId="33AC5756" w:rsidR="008F6A0D" w:rsidRPr="00DB6A71" w:rsidRDefault="008F6A0D" w:rsidP="00A73A3C">
      <w:pPr>
        <w:pStyle w:val="BodyTextMain"/>
        <w:rPr>
          <w:lang w:val="en-GB"/>
        </w:rPr>
      </w:pPr>
      <w:r w:rsidRPr="00DB6A71">
        <w:rPr>
          <w:lang w:val="en-GB"/>
        </w:rPr>
        <w:t>Rapid international growth also put a strain on</w:t>
      </w:r>
      <w:r w:rsidR="00223993">
        <w:rPr>
          <w:lang w:val="en-GB"/>
        </w:rPr>
        <w:t xml:space="preserve"> the</w:t>
      </w:r>
      <w:r w:rsidRPr="00DB6A71">
        <w:rPr>
          <w:lang w:val="en-GB"/>
        </w:rPr>
        <w:t xml:space="preserve"> firm’s internal </w:t>
      </w:r>
      <w:r w:rsidR="002F7E19" w:rsidRPr="00DB6A71">
        <w:rPr>
          <w:lang w:val="en-GB"/>
        </w:rPr>
        <w:t xml:space="preserve">administration and </w:t>
      </w:r>
      <w:r w:rsidRPr="00DB6A71">
        <w:rPr>
          <w:lang w:val="en-GB"/>
        </w:rPr>
        <w:t>support services</w:t>
      </w:r>
      <w:r w:rsidR="002F7E19" w:rsidRPr="00DB6A71">
        <w:rPr>
          <w:lang w:val="en-GB"/>
        </w:rPr>
        <w:t xml:space="preserve">. </w:t>
      </w:r>
      <w:r w:rsidRPr="00DB6A71">
        <w:rPr>
          <w:lang w:val="en-GB"/>
        </w:rPr>
        <w:t xml:space="preserve">As the company was poised to grow, its </w:t>
      </w:r>
      <w:r w:rsidR="00AC41FF">
        <w:rPr>
          <w:lang w:val="en-GB"/>
        </w:rPr>
        <w:t>human resources</w:t>
      </w:r>
      <w:r w:rsidRPr="00DB6A71">
        <w:rPr>
          <w:lang w:val="en-GB"/>
        </w:rPr>
        <w:t xml:space="preserve">, financial, </w:t>
      </w:r>
      <w:r w:rsidR="002F7E19" w:rsidRPr="00DB6A71">
        <w:rPr>
          <w:lang w:val="en-GB"/>
        </w:rPr>
        <w:t>and</w:t>
      </w:r>
      <w:r w:rsidRPr="00DB6A71">
        <w:rPr>
          <w:lang w:val="en-GB"/>
        </w:rPr>
        <w:t xml:space="preserve"> IT</w:t>
      </w:r>
      <w:r w:rsidR="002A523D">
        <w:rPr>
          <w:lang w:val="en-GB"/>
        </w:rPr>
        <w:t xml:space="preserve"> also needed to expand</w:t>
      </w:r>
      <w:r w:rsidRPr="00DB6A71">
        <w:rPr>
          <w:lang w:val="en-GB"/>
        </w:rPr>
        <w:t xml:space="preserve">. The hybrid model at </w:t>
      </w:r>
      <w:r w:rsidR="002A523D">
        <w:rPr>
          <w:lang w:val="en-GB"/>
        </w:rPr>
        <w:t xml:space="preserve">the </w:t>
      </w:r>
      <w:r w:rsidRPr="00DB6A71">
        <w:rPr>
          <w:lang w:val="en-GB"/>
        </w:rPr>
        <w:t xml:space="preserve">international offices </w:t>
      </w:r>
      <w:r w:rsidR="002F7E19" w:rsidRPr="00DB6A71">
        <w:rPr>
          <w:lang w:val="en-GB"/>
        </w:rPr>
        <w:t xml:space="preserve">made this </w:t>
      </w:r>
      <w:r w:rsidR="002A523D">
        <w:rPr>
          <w:lang w:val="en-GB"/>
        </w:rPr>
        <w:t xml:space="preserve">growth </w:t>
      </w:r>
      <w:r w:rsidR="002F7E19" w:rsidRPr="00DB6A71">
        <w:rPr>
          <w:lang w:val="en-GB"/>
        </w:rPr>
        <w:t xml:space="preserve">potentially more complicated. </w:t>
      </w:r>
      <w:r w:rsidR="00274A71" w:rsidRPr="00DB6A71">
        <w:rPr>
          <w:lang w:val="en-GB"/>
        </w:rPr>
        <w:t>Another</w:t>
      </w:r>
      <w:r w:rsidR="005C79EE" w:rsidRPr="00DB6A71">
        <w:rPr>
          <w:lang w:val="en-GB"/>
        </w:rPr>
        <w:t xml:space="preserve"> consultant observed</w:t>
      </w:r>
      <w:r w:rsidR="002A523D">
        <w:rPr>
          <w:lang w:val="en-GB"/>
        </w:rPr>
        <w:t>:</w:t>
      </w:r>
    </w:p>
    <w:p w14:paraId="00CC3834" w14:textId="77777777" w:rsidR="002F7E19" w:rsidRPr="00DB6A71" w:rsidRDefault="002F7E19" w:rsidP="00A73A3C">
      <w:pPr>
        <w:pStyle w:val="BodyTextMain"/>
        <w:rPr>
          <w:lang w:val="en-GB"/>
        </w:rPr>
      </w:pPr>
    </w:p>
    <w:p w14:paraId="3594D9D0" w14:textId="7676C4D8" w:rsidR="008F6A0D" w:rsidRPr="00DB6A71" w:rsidRDefault="008F6A0D" w:rsidP="00A73A3C">
      <w:pPr>
        <w:pStyle w:val="BodyTextMain"/>
        <w:ind w:left="720"/>
        <w:rPr>
          <w:lang w:val="en-GB"/>
        </w:rPr>
      </w:pPr>
      <w:r w:rsidRPr="00DB6A71">
        <w:rPr>
          <w:lang w:val="en-GB"/>
        </w:rPr>
        <w:t>It is rather difficult to get staffed on projects of choice and receive appropriate support, as that requires spending more time in the HQ</w:t>
      </w:r>
      <w:r w:rsidR="00AC41FF">
        <w:rPr>
          <w:lang w:val="en-GB"/>
        </w:rPr>
        <w:t xml:space="preserve"> [headquarters]</w:t>
      </w:r>
      <w:r w:rsidRPr="00DB6A71">
        <w:rPr>
          <w:lang w:val="en-GB"/>
        </w:rPr>
        <w:t xml:space="preserve">. This is of course tricky for those of us </w:t>
      </w:r>
      <w:r w:rsidR="002F7E19" w:rsidRPr="00DB6A71">
        <w:rPr>
          <w:lang w:val="en-GB"/>
        </w:rPr>
        <w:t>based out of satellite offices.</w:t>
      </w:r>
    </w:p>
    <w:p w14:paraId="2A74DFE0" w14:textId="77777777" w:rsidR="008F6A0D" w:rsidRPr="00DB6A71" w:rsidRDefault="008F6A0D" w:rsidP="00A73A3C">
      <w:pPr>
        <w:pStyle w:val="BodyTextMain"/>
        <w:rPr>
          <w:b/>
          <w:caps/>
          <w:lang w:val="en-GB"/>
        </w:rPr>
      </w:pPr>
    </w:p>
    <w:p w14:paraId="593DC6BC" w14:textId="7D81699B" w:rsidR="00F53851" w:rsidRDefault="0093626B" w:rsidP="00B01A0A">
      <w:pPr>
        <w:pStyle w:val="BodyTextMain"/>
        <w:rPr>
          <w:lang w:val="en-GB"/>
        </w:rPr>
      </w:pPr>
      <w:proofErr w:type="spellStart"/>
      <w:r>
        <w:rPr>
          <w:lang w:val="en-GB"/>
        </w:rPr>
        <w:t>Grellmann</w:t>
      </w:r>
      <w:proofErr w:type="spellEnd"/>
      <w:r>
        <w:rPr>
          <w:lang w:val="en-GB"/>
        </w:rPr>
        <w:t xml:space="preserve"> pondered these</w:t>
      </w:r>
      <w:r w:rsidR="008455D2">
        <w:rPr>
          <w:lang w:val="en-GB"/>
        </w:rPr>
        <w:t xml:space="preserve"> three challenges</w:t>
      </w:r>
      <w:r>
        <w:rPr>
          <w:lang w:val="en-GB"/>
        </w:rPr>
        <w:t xml:space="preserve"> as he sat in his office in Essen in September 2016. The external management consultancy market was extremely competi</w:t>
      </w:r>
      <w:r w:rsidR="00B01A0A">
        <w:rPr>
          <w:lang w:val="en-GB"/>
        </w:rPr>
        <w:t xml:space="preserve">tive and most of </w:t>
      </w:r>
      <w:proofErr w:type="spellStart"/>
      <w:r w:rsidR="00B01A0A">
        <w:rPr>
          <w:lang w:val="en-GB"/>
        </w:rPr>
        <w:t>iCon’s</w:t>
      </w:r>
      <w:proofErr w:type="spellEnd"/>
      <w:r w:rsidR="00B01A0A">
        <w:rPr>
          <w:lang w:val="en-GB"/>
        </w:rPr>
        <w:t xml:space="preserve"> strong ties were within its internal market. But </w:t>
      </w:r>
      <w:proofErr w:type="spellStart"/>
      <w:r w:rsidR="00B01A0A">
        <w:rPr>
          <w:lang w:val="en-GB"/>
        </w:rPr>
        <w:t>iCon</w:t>
      </w:r>
      <w:proofErr w:type="spellEnd"/>
      <w:r w:rsidR="00B01A0A">
        <w:rPr>
          <w:lang w:val="en-GB"/>
        </w:rPr>
        <w:t xml:space="preserve"> did have a platform on which to expand</w:t>
      </w:r>
      <w:r w:rsidR="002A523D">
        <w:rPr>
          <w:lang w:val="en-GB"/>
        </w:rPr>
        <w:t>?</w:t>
      </w:r>
      <w:r w:rsidR="00B01A0A">
        <w:rPr>
          <w:lang w:val="en-GB"/>
        </w:rPr>
        <w:t xml:space="preserve"> The key question was:</w:t>
      </w:r>
      <w:r w:rsidR="00F53851" w:rsidRPr="00DB6A71">
        <w:rPr>
          <w:lang w:val="en-GB"/>
        </w:rPr>
        <w:t xml:space="preserve"> </w:t>
      </w:r>
      <w:r w:rsidR="002A523D">
        <w:rPr>
          <w:lang w:val="en-GB"/>
        </w:rPr>
        <w:t>H</w:t>
      </w:r>
      <w:r w:rsidR="00F53851" w:rsidRPr="00DB6A71">
        <w:rPr>
          <w:lang w:val="en-GB"/>
        </w:rPr>
        <w:t>ow c</w:t>
      </w:r>
      <w:r w:rsidR="00F53851">
        <w:rPr>
          <w:lang w:val="en-GB"/>
        </w:rPr>
        <w:t>ould</w:t>
      </w:r>
      <w:r w:rsidR="00F53851" w:rsidRPr="00DB6A71">
        <w:rPr>
          <w:lang w:val="en-GB"/>
        </w:rPr>
        <w:t xml:space="preserve"> </w:t>
      </w:r>
      <w:proofErr w:type="spellStart"/>
      <w:r w:rsidR="00F53851" w:rsidRPr="00DB6A71">
        <w:rPr>
          <w:lang w:val="en-GB"/>
        </w:rPr>
        <w:t>iCon</w:t>
      </w:r>
      <w:proofErr w:type="spellEnd"/>
      <w:r w:rsidR="00F53851" w:rsidRPr="00DB6A71">
        <w:rPr>
          <w:lang w:val="en-GB"/>
        </w:rPr>
        <w:t xml:space="preserve"> take </w:t>
      </w:r>
      <w:r w:rsidR="00B01A0A">
        <w:rPr>
          <w:lang w:val="en-GB"/>
        </w:rPr>
        <w:t xml:space="preserve">further </w:t>
      </w:r>
      <w:r w:rsidR="00F53851" w:rsidRPr="00DB6A71">
        <w:rPr>
          <w:lang w:val="en-GB"/>
        </w:rPr>
        <w:t>steps to compete away from home?</w:t>
      </w:r>
    </w:p>
    <w:p w14:paraId="31FE024C" w14:textId="77777777" w:rsidR="00F53851" w:rsidRDefault="00F53851" w:rsidP="00A73A3C">
      <w:pPr>
        <w:pStyle w:val="BodyTextMain"/>
        <w:rPr>
          <w:lang w:val="en-GB"/>
        </w:rPr>
      </w:pPr>
    </w:p>
    <w:p w14:paraId="78AAFBF1" w14:textId="77777777" w:rsidR="00F53851" w:rsidRDefault="00F53851" w:rsidP="00A73A3C">
      <w:pPr>
        <w:pStyle w:val="BodyTextMain"/>
        <w:rPr>
          <w:lang w:val="en-GB"/>
        </w:rPr>
      </w:pPr>
    </w:p>
    <w:p w14:paraId="529040B0" w14:textId="77777777" w:rsidR="00F53851" w:rsidRDefault="00F53851" w:rsidP="00A73A3C">
      <w:pPr>
        <w:pStyle w:val="BodyTextMain"/>
        <w:rPr>
          <w:lang w:val="en-GB"/>
        </w:rPr>
      </w:pPr>
    </w:p>
    <w:p w14:paraId="030E8E9C" w14:textId="77777777" w:rsidR="00F53851" w:rsidRDefault="00F53851" w:rsidP="00A73A3C">
      <w:pPr>
        <w:pStyle w:val="BodyTextMain"/>
        <w:rPr>
          <w:lang w:val="en-GB"/>
        </w:rPr>
      </w:pPr>
    </w:p>
    <w:p w14:paraId="6081B503" w14:textId="77777777" w:rsidR="00F53851" w:rsidRPr="00DB6A71" w:rsidRDefault="00F53851" w:rsidP="00A73A3C">
      <w:pPr>
        <w:pStyle w:val="BodyTextMain"/>
        <w:rPr>
          <w:lang w:val="en-GB"/>
        </w:rPr>
      </w:pPr>
    </w:p>
    <w:p w14:paraId="52EDFA36" w14:textId="34370CCD" w:rsidR="0082708F" w:rsidRPr="00DB6A71" w:rsidRDefault="0082708F" w:rsidP="003077B3">
      <w:pPr>
        <w:spacing w:after="200" w:line="276" w:lineRule="auto"/>
        <w:jc w:val="center"/>
        <w:rPr>
          <w:rFonts w:ascii="Arial" w:hAnsi="Arial" w:cs="Arial"/>
          <w:b/>
          <w:caps/>
          <w:lang w:val="en-GB"/>
        </w:rPr>
        <w:sectPr w:rsidR="0082708F" w:rsidRPr="00DB6A71" w:rsidSect="009F6D27">
          <w:headerReference w:type="default" r:id="rId9"/>
          <w:endnotePr>
            <w:numFmt w:val="decimal"/>
          </w:endnotePr>
          <w:pgSz w:w="12240" w:h="15840"/>
          <w:pgMar w:top="1080" w:right="1440" w:bottom="1440" w:left="1440" w:header="1080" w:footer="720" w:gutter="0"/>
          <w:cols w:space="720"/>
          <w:titlePg/>
          <w:docGrid w:linePitch="360"/>
        </w:sectPr>
      </w:pPr>
    </w:p>
    <w:p w14:paraId="24D31FB0" w14:textId="589B00A5" w:rsidR="003077B3" w:rsidRPr="00DB6A71" w:rsidRDefault="003077B3" w:rsidP="003077B3">
      <w:pPr>
        <w:spacing w:after="200" w:line="276" w:lineRule="auto"/>
        <w:jc w:val="center"/>
        <w:rPr>
          <w:rFonts w:ascii="Arial" w:hAnsi="Arial" w:cs="Arial"/>
          <w:b/>
          <w:caps/>
          <w:lang w:val="en-GB"/>
        </w:rPr>
      </w:pPr>
      <w:r w:rsidRPr="00DB6A71">
        <w:rPr>
          <w:rFonts w:ascii="Arial" w:hAnsi="Arial" w:cs="Arial"/>
          <w:b/>
          <w:caps/>
          <w:lang w:val="en-GB"/>
        </w:rPr>
        <w:lastRenderedPageBreak/>
        <w:t>Exhibit 1: HISTORY OF INNOGY CONSULTING</w:t>
      </w:r>
      <w:r w:rsidR="001176A8">
        <w:rPr>
          <w:rFonts w:ascii="Arial" w:hAnsi="Arial" w:cs="Arial"/>
          <w:b/>
          <w:caps/>
          <w:lang w:val="en-GB"/>
        </w:rPr>
        <w:t>, 1981–2016</w:t>
      </w:r>
    </w:p>
    <w:p w14:paraId="303995FD" w14:textId="061EAB2F" w:rsidR="003077B3" w:rsidRPr="00DB6A71" w:rsidRDefault="00F61C11" w:rsidP="00FC2059">
      <w:pPr>
        <w:pStyle w:val="ExhibitHeading"/>
        <w:rPr>
          <w:lang w:val="en-GB"/>
        </w:rPr>
      </w:pPr>
      <w:r w:rsidRPr="00DB6A71">
        <w:rPr>
          <w:noProof/>
        </w:rPr>
        <w:drawing>
          <wp:inline distT="0" distB="0" distL="0" distR="0" wp14:anchorId="6199EC3C" wp14:editId="3A62EEBD">
            <wp:extent cx="8491855" cy="3350246"/>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aturation sat="0"/>
                              </a14:imgEffect>
                            </a14:imgLayer>
                          </a14:imgProps>
                        </a:ext>
                      </a:extLst>
                    </a:blip>
                    <a:srcRect l="4823" t="23209" r="10002" b="17056"/>
                    <a:stretch/>
                  </pic:blipFill>
                  <pic:spPr bwMode="auto">
                    <a:xfrm>
                      <a:off x="0" y="0"/>
                      <a:ext cx="8515386" cy="33595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C3BD444" w14:textId="0A8382E2" w:rsidR="003077B3" w:rsidRPr="00DB6A71" w:rsidRDefault="003077B3" w:rsidP="00FC2059">
      <w:pPr>
        <w:pStyle w:val="ExhibitHeading"/>
        <w:rPr>
          <w:lang w:val="en-GB"/>
        </w:rPr>
      </w:pPr>
    </w:p>
    <w:p w14:paraId="4D749714" w14:textId="382EE324" w:rsidR="001176A8" w:rsidRDefault="001176A8" w:rsidP="00CE5B41">
      <w:pPr>
        <w:pStyle w:val="Footnote"/>
        <w:rPr>
          <w:lang w:val="en-GB"/>
        </w:rPr>
      </w:pPr>
      <w:r w:rsidRPr="00F24C92">
        <w:rPr>
          <w:lang w:val="en-GB"/>
        </w:rPr>
        <w:t xml:space="preserve">Note: </w:t>
      </w:r>
      <w:r w:rsidR="00DD049B" w:rsidRPr="00F24C92">
        <w:rPr>
          <w:lang w:val="en-GB"/>
        </w:rPr>
        <w:t>IT =</w:t>
      </w:r>
      <w:r w:rsidR="00DD049B">
        <w:rPr>
          <w:lang w:val="en-GB"/>
        </w:rPr>
        <w:t xml:space="preserve"> information technology</w:t>
      </w:r>
    </w:p>
    <w:p w14:paraId="6F79E7AD" w14:textId="05BFC8E9" w:rsidR="003077B3" w:rsidRPr="00DB6A71" w:rsidRDefault="00187CC0" w:rsidP="00CE5B41">
      <w:pPr>
        <w:pStyle w:val="Footnote"/>
        <w:rPr>
          <w:lang w:val="en-GB"/>
        </w:rPr>
      </w:pPr>
      <w:r w:rsidRPr="00DB6A71">
        <w:rPr>
          <w:lang w:val="en-GB"/>
        </w:rPr>
        <w:t xml:space="preserve">Source: </w:t>
      </w:r>
      <w:r w:rsidR="00CE5B41" w:rsidRPr="00DB6A71">
        <w:rPr>
          <w:lang w:val="en-GB"/>
        </w:rPr>
        <w:t>Company documents.</w:t>
      </w:r>
    </w:p>
    <w:p w14:paraId="32B9C6BE" w14:textId="77777777" w:rsidR="003077B3" w:rsidRPr="00DB6A71" w:rsidRDefault="003077B3" w:rsidP="00FC2059">
      <w:pPr>
        <w:pStyle w:val="ExhibitHeading"/>
        <w:rPr>
          <w:lang w:val="en-GB"/>
        </w:rPr>
      </w:pPr>
    </w:p>
    <w:p w14:paraId="1C0A3A45" w14:textId="77777777" w:rsidR="00A57595" w:rsidRPr="00DB6A71" w:rsidRDefault="00A57595" w:rsidP="00FC2059">
      <w:pPr>
        <w:pStyle w:val="ExhibitHeading"/>
        <w:rPr>
          <w:lang w:val="en-GB"/>
        </w:rPr>
      </w:pPr>
    </w:p>
    <w:p w14:paraId="1E8977AC" w14:textId="77777777" w:rsidR="00A35742" w:rsidRPr="00DB6A71" w:rsidRDefault="00A35742" w:rsidP="00FC2059">
      <w:pPr>
        <w:pStyle w:val="ExhibitHeading"/>
        <w:rPr>
          <w:lang w:val="en-GB"/>
        </w:rPr>
      </w:pPr>
      <w:r w:rsidRPr="00DB6A71">
        <w:rPr>
          <w:lang w:val="en-GB"/>
        </w:rPr>
        <w:br w:type="page"/>
      </w:r>
    </w:p>
    <w:p w14:paraId="46B6E640" w14:textId="77777777" w:rsidR="00A35742" w:rsidRPr="00DB6A71" w:rsidRDefault="00A35742" w:rsidP="00FC2059">
      <w:pPr>
        <w:pStyle w:val="ExhibitHeading"/>
        <w:rPr>
          <w:lang w:val="en-GB"/>
        </w:rPr>
        <w:sectPr w:rsidR="00A35742" w:rsidRPr="00DB6A71" w:rsidSect="009F6D27">
          <w:headerReference w:type="first" r:id="rId12"/>
          <w:endnotePr>
            <w:numFmt w:val="decimal"/>
          </w:endnotePr>
          <w:pgSz w:w="15840" w:h="12240" w:orient="landscape"/>
          <w:pgMar w:top="1440" w:right="1080" w:bottom="1440" w:left="1440" w:header="1080" w:footer="720" w:gutter="0"/>
          <w:cols w:space="720"/>
          <w:titlePg/>
          <w:docGrid w:linePitch="360"/>
        </w:sectPr>
      </w:pPr>
    </w:p>
    <w:p w14:paraId="4F6A3B56" w14:textId="3BFD5589" w:rsidR="00FC2059" w:rsidRPr="00DB6A71" w:rsidRDefault="003077B3" w:rsidP="00FC2059">
      <w:pPr>
        <w:pStyle w:val="ExhibitHeading"/>
        <w:rPr>
          <w:lang w:val="en-GB"/>
        </w:rPr>
      </w:pPr>
      <w:r w:rsidRPr="00DB6A71">
        <w:rPr>
          <w:lang w:val="en-GB"/>
        </w:rPr>
        <w:lastRenderedPageBreak/>
        <w:t>Exhibit 2</w:t>
      </w:r>
      <w:r w:rsidR="00FC2059" w:rsidRPr="00DB6A71">
        <w:rPr>
          <w:lang w:val="en-GB"/>
        </w:rPr>
        <w:t xml:space="preserve">: </w:t>
      </w:r>
      <w:r w:rsidR="00432B3D" w:rsidRPr="00DB6A71">
        <w:rPr>
          <w:lang w:val="en-GB"/>
        </w:rPr>
        <w:t>CONSULTING SERVICES OFFERED</w:t>
      </w:r>
      <w:r w:rsidR="00F2153B" w:rsidRPr="00DB6A71">
        <w:rPr>
          <w:lang w:val="en-GB"/>
        </w:rPr>
        <w:t xml:space="preserve"> AT I</w:t>
      </w:r>
      <w:r w:rsidR="00DD049B">
        <w:rPr>
          <w:lang w:val="en-GB"/>
        </w:rPr>
        <w:t xml:space="preserve">nnogy </w:t>
      </w:r>
      <w:r w:rsidR="00F2153B" w:rsidRPr="00DB6A71">
        <w:rPr>
          <w:lang w:val="en-GB"/>
        </w:rPr>
        <w:t>CON</w:t>
      </w:r>
      <w:r w:rsidR="00DD049B">
        <w:rPr>
          <w:lang w:val="en-GB"/>
        </w:rPr>
        <w:t>sulting</w:t>
      </w:r>
      <w:r w:rsidR="00F2153B" w:rsidRPr="00DB6A71">
        <w:rPr>
          <w:lang w:val="en-GB"/>
        </w:rPr>
        <w:t xml:space="preserve"> IN 2016</w:t>
      </w:r>
    </w:p>
    <w:p w14:paraId="14F89613" w14:textId="77777777" w:rsidR="004E6D4E" w:rsidRPr="00DB6A71" w:rsidRDefault="004E6D4E" w:rsidP="00F05AA1">
      <w:pPr>
        <w:rPr>
          <w:sz w:val="22"/>
          <w:szCs w:val="22"/>
          <w:lang w:val="en-GB"/>
        </w:rPr>
      </w:pPr>
    </w:p>
    <w:p w14:paraId="1FA225A7" w14:textId="77777777" w:rsidR="003077B3" w:rsidRPr="00DB6A71" w:rsidRDefault="00B5210D" w:rsidP="00F05AA1">
      <w:pPr>
        <w:rPr>
          <w:sz w:val="22"/>
          <w:szCs w:val="22"/>
          <w:lang w:val="en-GB"/>
        </w:rPr>
      </w:pPr>
      <w:r w:rsidRPr="00DB6A71">
        <w:rPr>
          <w:noProof/>
          <w:sz w:val="22"/>
          <w:szCs w:val="22"/>
        </w:rPr>
        <w:drawing>
          <wp:inline distT="0" distB="0" distL="0" distR="0" wp14:anchorId="1FB1C3F3" wp14:editId="27BD8D62">
            <wp:extent cx="8502650" cy="330951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grayscl/>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554828" cy="3329823"/>
                    </a:xfrm>
                    <a:prstGeom prst="rect">
                      <a:avLst/>
                    </a:prstGeom>
                    <a:noFill/>
                  </pic:spPr>
                </pic:pic>
              </a:graphicData>
            </a:graphic>
          </wp:inline>
        </w:drawing>
      </w:r>
    </w:p>
    <w:p w14:paraId="2A8B4DD6" w14:textId="77777777" w:rsidR="00B5210D" w:rsidRPr="00DB6A71" w:rsidRDefault="00B5210D" w:rsidP="00187CC0">
      <w:pPr>
        <w:pStyle w:val="BodyTextMain"/>
        <w:rPr>
          <w:i/>
          <w:lang w:val="en-GB"/>
        </w:rPr>
      </w:pPr>
    </w:p>
    <w:p w14:paraId="1C5AEEA7" w14:textId="75A13D0B" w:rsidR="00DD049B" w:rsidRDefault="00DD049B" w:rsidP="00CE5B41">
      <w:pPr>
        <w:pStyle w:val="Footnote"/>
        <w:rPr>
          <w:lang w:val="en-GB"/>
        </w:rPr>
      </w:pPr>
      <w:r>
        <w:rPr>
          <w:lang w:val="en-GB"/>
        </w:rPr>
        <w:t>Note: E2E = end-to-end; PMO = project management office</w:t>
      </w:r>
    </w:p>
    <w:p w14:paraId="52AAEE33" w14:textId="5BEF94DD" w:rsidR="00A35742" w:rsidRDefault="00187CC0" w:rsidP="00CE5B41">
      <w:pPr>
        <w:pStyle w:val="Footnote"/>
        <w:rPr>
          <w:lang w:val="en-GB"/>
        </w:rPr>
      </w:pPr>
      <w:r w:rsidRPr="00DB6A71">
        <w:rPr>
          <w:lang w:val="en-GB"/>
        </w:rPr>
        <w:t>Source:</w:t>
      </w:r>
      <w:r w:rsidR="00A35742" w:rsidRPr="00DB6A71">
        <w:rPr>
          <w:lang w:val="en-GB"/>
        </w:rPr>
        <w:t xml:space="preserve"> </w:t>
      </w:r>
      <w:r w:rsidR="00CE5B41" w:rsidRPr="00DB6A71">
        <w:rPr>
          <w:lang w:val="en-GB"/>
        </w:rPr>
        <w:t>Company documents.</w:t>
      </w:r>
    </w:p>
    <w:p w14:paraId="2F4DDC3F" w14:textId="77777777" w:rsidR="00DD049B" w:rsidRPr="00DB6A71" w:rsidRDefault="00DD049B" w:rsidP="00CE5B41">
      <w:pPr>
        <w:pStyle w:val="Footnote"/>
        <w:rPr>
          <w:lang w:val="en-GB"/>
        </w:rPr>
        <w:sectPr w:rsidR="00DD049B" w:rsidRPr="00DB6A71" w:rsidSect="009F6D27">
          <w:endnotePr>
            <w:numFmt w:val="decimal"/>
          </w:endnotePr>
          <w:pgSz w:w="15840" w:h="12240" w:orient="landscape"/>
          <w:pgMar w:top="1440" w:right="1080" w:bottom="1440" w:left="1440" w:header="1080" w:footer="720" w:gutter="0"/>
          <w:cols w:space="720"/>
          <w:titlePg/>
          <w:docGrid w:linePitch="360"/>
        </w:sectPr>
      </w:pPr>
    </w:p>
    <w:p w14:paraId="608215DB" w14:textId="678890FC" w:rsidR="00581960" w:rsidRPr="00DB6A71" w:rsidRDefault="00A35742" w:rsidP="009D6D2C">
      <w:pPr>
        <w:spacing w:after="200" w:line="276" w:lineRule="auto"/>
        <w:jc w:val="center"/>
        <w:rPr>
          <w:rFonts w:ascii="Arial" w:hAnsi="Arial" w:cs="Arial"/>
          <w:b/>
          <w:caps/>
          <w:lang w:val="en-GB"/>
        </w:rPr>
      </w:pPr>
      <w:r w:rsidRPr="00DB6A71">
        <w:rPr>
          <w:rFonts w:ascii="Arial" w:hAnsi="Arial" w:cs="Arial"/>
          <w:b/>
          <w:caps/>
          <w:lang w:val="en-GB"/>
        </w:rPr>
        <w:lastRenderedPageBreak/>
        <w:t xml:space="preserve">Exhibit 3: </w:t>
      </w:r>
      <w:r w:rsidR="00CC3843">
        <w:rPr>
          <w:rFonts w:ascii="Arial" w:hAnsi="Arial" w:cs="Arial"/>
          <w:b/>
          <w:caps/>
          <w:lang w:val="en-GB"/>
        </w:rPr>
        <w:t xml:space="preserve">innogy </w:t>
      </w:r>
      <w:r w:rsidR="00AA5F86">
        <w:rPr>
          <w:rFonts w:ascii="Arial" w:hAnsi="Arial" w:cs="Arial"/>
          <w:b/>
          <w:caps/>
          <w:lang w:val="en-GB"/>
        </w:rPr>
        <w:t>CONSULTING’S INTERNATIONAL</w:t>
      </w:r>
      <w:r w:rsidRPr="00DB6A71">
        <w:rPr>
          <w:rFonts w:ascii="Arial" w:hAnsi="Arial" w:cs="Arial"/>
          <w:b/>
          <w:caps/>
          <w:lang w:val="en-GB"/>
        </w:rPr>
        <w:t xml:space="preserve"> OFFICES AND HEADCOUNTS IN 2016</w:t>
      </w:r>
      <w:r w:rsidR="00C049AA" w:rsidRPr="00DB6A71">
        <w:rPr>
          <w:noProof/>
          <w:lang w:val="en-GB"/>
        </w:rPr>
        <w:t xml:space="preserve"> </w:t>
      </w:r>
      <w:r w:rsidR="00C049AA" w:rsidRPr="00DB6A71">
        <w:rPr>
          <w:noProof/>
        </w:rPr>
        <w:drawing>
          <wp:inline distT="0" distB="0" distL="0" distR="0" wp14:anchorId="494F9CF9" wp14:editId="2CC61638">
            <wp:extent cx="8629650" cy="393633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aturation sat="0"/>
                              </a14:imgEffect>
                            </a14:imgLayer>
                          </a14:imgProps>
                        </a:ext>
                      </a:extLst>
                    </a:blip>
                    <a:srcRect l="4880" t="20820" r="9534" b="9783"/>
                    <a:stretch/>
                  </pic:blipFill>
                  <pic:spPr bwMode="auto">
                    <a:xfrm>
                      <a:off x="0" y="0"/>
                      <a:ext cx="8648529" cy="394494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6561541" w14:textId="32F2F63F" w:rsidR="00DD049B" w:rsidRDefault="00DD049B" w:rsidP="00CE5B41">
      <w:pPr>
        <w:pStyle w:val="Footnote"/>
        <w:rPr>
          <w:lang w:val="en-GB"/>
        </w:rPr>
      </w:pPr>
      <w:r>
        <w:rPr>
          <w:lang w:val="en-GB"/>
        </w:rPr>
        <w:t xml:space="preserve">Note: </w:t>
      </w:r>
      <w:proofErr w:type="spellStart"/>
      <w:r>
        <w:rPr>
          <w:lang w:val="en-GB"/>
        </w:rPr>
        <w:t>iCon</w:t>
      </w:r>
      <w:proofErr w:type="spellEnd"/>
      <w:r>
        <w:rPr>
          <w:lang w:val="en-GB"/>
        </w:rPr>
        <w:t xml:space="preserve"> = </w:t>
      </w:r>
      <w:proofErr w:type="spellStart"/>
      <w:r>
        <w:rPr>
          <w:lang w:val="en-GB"/>
        </w:rPr>
        <w:t>innogy</w:t>
      </w:r>
      <w:proofErr w:type="spellEnd"/>
      <w:r>
        <w:rPr>
          <w:lang w:val="en-GB"/>
        </w:rPr>
        <w:t xml:space="preserve"> Consulting; HQ = headquarters; UAE = United Arab Emirates</w:t>
      </w:r>
    </w:p>
    <w:p w14:paraId="17456D64" w14:textId="769672D2" w:rsidR="00A35742" w:rsidRPr="00DB6A71" w:rsidRDefault="00187CC0" w:rsidP="00CE5B41">
      <w:pPr>
        <w:pStyle w:val="Footnote"/>
        <w:rPr>
          <w:lang w:val="en-GB"/>
        </w:rPr>
      </w:pPr>
      <w:r w:rsidRPr="00DB6A71">
        <w:rPr>
          <w:lang w:val="en-GB"/>
        </w:rPr>
        <w:t>Source:</w:t>
      </w:r>
      <w:r w:rsidR="00A35742" w:rsidRPr="00DB6A71">
        <w:rPr>
          <w:lang w:val="en-GB"/>
        </w:rPr>
        <w:t xml:space="preserve"> </w:t>
      </w:r>
      <w:r w:rsidR="00CE5B41" w:rsidRPr="00DB6A71">
        <w:rPr>
          <w:lang w:val="en-GB"/>
        </w:rPr>
        <w:t>Company documents.</w:t>
      </w:r>
    </w:p>
    <w:p w14:paraId="6A9753DA" w14:textId="77777777" w:rsidR="00A35742" w:rsidRPr="00DB6A71" w:rsidRDefault="00A35742">
      <w:pPr>
        <w:spacing w:after="200" w:line="276" w:lineRule="auto"/>
        <w:rPr>
          <w:rFonts w:ascii="Arial" w:hAnsi="Arial" w:cs="Arial"/>
          <w:b/>
          <w:caps/>
          <w:sz w:val="22"/>
          <w:szCs w:val="22"/>
          <w:lang w:val="en-GB"/>
        </w:rPr>
      </w:pPr>
      <w:r w:rsidRPr="00DB6A71">
        <w:rPr>
          <w:rFonts w:ascii="Arial" w:hAnsi="Arial" w:cs="Arial"/>
          <w:b/>
          <w:caps/>
          <w:lang w:val="en-GB"/>
        </w:rPr>
        <w:br w:type="page"/>
      </w:r>
    </w:p>
    <w:p w14:paraId="34AE00FD" w14:textId="458CE4C0" w:rsidR="00581960" w:rsidRPr="00DB6A71" w:rsidRDefault="003077B3" w:rsidP="00A35742">
      <w:pPr>
        <w:pStyle w:val="BodyTextMain"/>
        <w:jc w:val="center"/>
        <w:rPr>
          <w:rFonts w:ascii="Arial" w:hAnsi="Arial" w:cs="Arial"/>
          <w:b/>
          <w:caps/>
          <w:lang w:val="en-GB"/>
        </w:rPr>
      </w:pPr>
      <w:r w:rsidRPr="00DB6A71">
        <w:rPr>
          <w:rFonts w:ascii="Arial" w:hAnsi="Arial" w:cs="Arial"/>
          <w:b/>
          <w:caps/>
          <w:lang w:val="en-GB"/>
        </w:rPr>
        <w:lastRenderedPageBreak/>
        <w:t>Exhibit 4</w:t>
      </w:r>
      <w:r w:rsidR="00581960" w:rsidRPr="00DB6A71">
        <w:rPr>
          <w:rFonts w:ascii="Arial" w:hAnsi="Arial" w:cs="Arial"/>
          <w:b/>
          <w:caps/>
          <w:lang w:val="en-GB"/>
        </w:rPr>
        <w:t xml:space="preserve">: </w:t>
      </w:r>
      <w:r w:rsidR="00CC3843">
        <w:rPr>
          <w:rFonts w:ascii="Arial" w:hAnsi="Arial" w:cs="Arial"/>
          <w:b/>
          <w:caps/>
          <w:lang w:val="en-GB"/>
        </w:rPr>
        <w:t>innogy consult</w:t>
      </w:r>
      <w:r w:rsidR="002A523D">
        <w:rPr>
          <w:rFonts w:ascii="Arial" w:hAnsi="Arial" w:cs="Arial"/>
          <w:b/>
          <w:caps/>
          <w:lang w:val="en-GB"/>
        </w:rPr>
        <w:t>ing</w:t>
      </w:r>
      <w:r w:rsidR="00CC3843">
        <w:rPr>
          <w:rFonts w:ascii="Arial" w:hAnsi="Arial" w:cs="Arial"/>
          <w:b/>
          <w:caps/>
          <w:lang w:val="en-GB"/>
        </w:rPr>
        <w:t xml:space="preserve">’s </w:t>
      </w:r>
      <w:r w:rsidRPr="00DB6A71">
        <w:rPr>
          <w:rFonts w:ascii="Arial" w:hAnsi="Arial" w:cs="Arial"/>
          <w:b/>
          <w:caps/>
          <w:lang w:val="en-GB"/>
        </w:rPr>
        <w:t xml:space="preserve">REPRESENTATIVE </w:t>
      </w:r>
      <w:r w:rsidR="00752828" w:rsidRPr="00DB6A71">
        <w:rPr>
          <w:rFonts w:ascii="Arial" w:hAnsi="Arial" w:cs="Arial"/>
          <w:b/>
          <w:caps/>
          <w:lang w:val="en-GB"/>
        </w:rPr>
        <w:t>SAMPLE OF PROJECTS IN</w:t>
      </w:r>
      <w:r w:rsidR="00432B3D" w:rsidRPr="00DB6A71">
        <w:rPr>
          <w:rFonts w:ascii="Arial" w:hAnsi="Arial" w:cs="Arial"/>
          <w:b/>
          <w:caps/>
          <w:lang w:val="en-GB"/>
        </w:rPr>
        <w:t xml:space="preserve"> 2015/</w:t>
      </w:r>
      <w:r w:rsidR="00752828" w:rsidRPr="00DB6A71">
        <w:rPr>
          <w:rFonts w:ascii="Arial" w:hAnsi="Arial" w:cs="Arial"/>
          <w:b/>
          <w:caps/>
          <w:lang w:val="en-GB"/>
        </w:rPr>
        <w:t>16</w:t>
      </w:r>
    </w:p>
    <w:p w14:paraId="22F38CCD" w14:textId="77777777" w:rsidR="009D6D2C" w:rsidRPr="00DB6A71" w:rsidRDefault="009D6D2C" w:rsidP="00A35742">
      <w:pPr>
        <w:pStyle w:val="BodyTextMain"/>
        <w:jc w:val="center"/>
        <w:rPr>
          <w:rFonts w:ascii="Arial" w:hAnsi="Arial" w:cs="Arial"/>
          <w:b/>
          <w:caps/>
          <w:lang w:val="en-GB"/>
        </w:rPr>
      </w:pPr>
    </w:p>
    <w:tbl>
      <w:tblPr>
        <w:tblStyle w:val="TableGrid"/>
        <w:tblW w:w="13320" w:type="dxa"/>
        <w:tblInd w:w="108" w:type="dxa"/>
        <w:tblLook w:val="0420" w:firstRow="1" w:lastRow="0" w:firstColumn="0" w:lastColumn="0" w:noHBand="0" w:noVBand="1"/>
      </w:tblPr>
      <w:tblGrid>
        <w:gridCol w:w="2256"/>
        <w:gridCol w:w="11064"/>
      </w:tblGrid>
      <w:tr w:rsidR="00557D00" w:rsidRPr="005F4729" w14:paraId="26F288B6" w14:textId="77777777" w:rsidTr="00AA5F86">
        <w:trPr>
          <w:trHeight w:val="396"/>
        </w:trPr>
        <w:tc>
          <w:tcPr>
            <w:tcW w:w="2256" w:type="dxa"/>
            <w:hideMark/>
          </w:tcPr>
          <w:p w14:paraId="7DE6F1B8" w14:textId="77777777" w:rsidR="00557D00" w:rsidRPr="005F4729" w:rsidRDefault="00557D00" w:rsidP="00D13625">
            <w:pPr>
              <w:jc w:val="center"/>
              <w:rPr>
                <w:rFonts w:ascii="Arial" w:hAnsi="Arial" w:cs="Arial"/>
                <w:szCs w:val="36"/>
                <w:lang w:val="en-GB"/>
              </w:rPr>
            </w:pPr>
            <w:r w:rsidRPr="005F4729">
              <w:rPr>
                <w:rFonts w:ascii="Arial" w:hAnsi="Arial" w:cs="Arial"/>
                <w:b/>
                <w:bCs/>
                <w:kern w:val="24"/>
                <w:szCs w:val="21"/>
                <w:lang w:val="en-GB"/>
              </w:rPr>
              <w:t>Project Location</w:t>
            </w:r>
          </w:p>
        </w:tc>
        <w:tc>
          <w:tcPr>
            <w:tcW w:w="11064" w:type="dxa"/>
            <w:hideMark/>
          </w:tcPr>
          <w:p w14:paraId="1FD419E7" w14:textId="26E94883" w:rsidR="00557D00" w:rsidRPr="005F4729" w:rsidRDefault="00557D00" w:rsidP="00D13625">
            <w:pPr>
              <w:jc w:val="center"/>
              <w:rPr>
                <w:rFonts w:ascii="Arial" w:hAnsi="Arial" w:cs="Arial"/>
                <w:szCs w:val="36"/>
                <w:lang w:val="en-GB"/>
              </w:rPr>
            </w:pPr>
            <w:r w:rsidRPr="005F4729">
              <w:rPr>
                <w:rFonts w:ascii="Arial" w:hAnsi="Arial" w:cs="Arial"/>
                <w:b/>
                <w:bCs/>
                <w:kern w:val="24"/>
                <w:szCs w:val="21"/>
                <w:lang w:val="en-GB"/>
              </w:rPr>
              <w:t>Sample Project Description</w:t>
            </w:r>
          </w:p>
        </w:tc>
      </w:tr>
      <w:tr w:rsidR="00557D00" w:rsidRPr="005F4729" w14:paraId="00AEA072" w14:textId="77777777" w:rsidTr="00AA5F86">
        <w:trPr>
          <w:trHeight w:val="396"/>
        </w:trPr>
        <w:tc>
          <w:tcPr>
            <w:tcW w:w="2256" w:type="dxa"/>
            <w:vMerge w:val="restart"/>
            <w:hideMark/>
          </w:tcPr>
          <w:p w14:paraId="41738722" w14:textId="77777777" w:rsidR="00557D00" w:rsidRPr="005F4729" w:rsidRDefault="00557D00" w:rsidP="004227E7">
            <w:pPr>
              <w:rPr>
                <w:rFonts w:ascii="Arial" w:hAnsi="Arial" w:cs="Arial"/>
                <w:szCs w:val="36"/>
                <w:lang w:val="en-GB"/>
              </w:rPr>
            </w:pPr>
            <w:r w:rsidRPr="005F4729">
              <w:rPr>
                <w:rFonts w:ascii="Arial" w:hAnsi="Arial" w:cs="Arial"/>
                <w:b/>
                <w:bCs/>
                <w:color w:val="000000"/>
                <w:kern w:val="24"/>
                <w:szCs w:val="21"/>
                <w:lang w:val="en-GB"/>
              </w:rPr>
              <w:t>Germany</w:t>
            </w:r>
          </w:p>
        </w:tc>
        <w:tc>
          <w:tcPr>
            <w:tcW w:w="11064" w:type="dxa"/>
            <w:hideMark/>
          </w:tcPr>
          <w:p w14:paraId="0813F51A" w14:textId="170D3111" w:rsidR="00557D00" w:rsidRPr="005F4729" w:rsidRDefault="00557D00" w:rsidP="00B16B6B">
            <w:pPr>
              <w:rPr>
                <w:rFonts w:ascii="Arial" w:hAnsi="Arial" w:cs="Arial"/>
                <w:szCs w:val="36"/>
                <w:lang w:val="en-GB"/>
              </w:rPr>
            </w:pPr>
            <w:r w:rsidRPr="005F4729">
              <w:rPr>
                <w:rFonts w:ascii="Arial" w:hAnsi="Arial" w:cs="Arial"/>
                <w:b/>
                <w:bCs/>
                <w:color w:val="000000"/>
                <w:kern w:val="24"/>
                <w:szCs w:val="21"/>
                <w:lang w:val="en-GB"/>
              </w:rPr>
              <w:t>Project Lux</w:t>
            </w:r>
            <w:r w:rsidRPr="005F4729">
              <w:rPr>
                <w:rFonts w:ascii="Arial" w:hAnsi="Arial" w:cs="Arial"/>
                <w:color w:val="000000"/>
                <w:kern w:val="24"/>
                <w:szCs w:val="21"/>
                <w:lang w:val="en-GB"/>
              </w:rPr>
              <w:t xml:space="preserve">: Development of </w:t>
            </w:r>
            <w:proofErr w:type="spellStart"/>
            <w:r w:rsidRPr="005F4729">
              <w:rPr>
                <w:rFonts w:ascii="Arial" w:hAnsi="Arial" w:cs="Arial"/>
                <w:color w:val="000000"/>
                <w:kern w:val="24"/>
                <w:szCs w:val="21"/>
                <w:lang w:val="en-GB"/>
              </w:rPr>
              <w:t>innogy‘s</w:t>
            </w:r>
            <w:proofErr w:type="spellEnd"/>
            <w:r w:rsidRPr="005F4729">
              <w:rPr>
                <w:rFonts w:ascii="Arial" w:hAnsi="Arial" w:cs="Arial"/>
                <w:color w:val="000000"/>
                <w:kern w:val="24"/>
                <w:szCs w:val="21"/>
                <w:lang w:val="en-GB"/>
              </w:rPr>
              <w:t xml:space="preserve"> steering model for </w:t>
            </w:r>
            <w:r w:rsidR="00283F14" w:rsidRPr="005F4729">
              <w:rPr>
                <w:rFonts w:ascii="Arial" w:hAnsi="Arial" w:cs="Arial"/>
                <w:color w:val="000000"/>
                <w:kern w:val="24"/>
                <w:szCs w:val="21"/>
                <w:lang w:val="en-GB"/>
              </w:rPr>
              <w:t>g</w:t>
            </w:r>
            <w:r w:rsidRPr="005F4729">
              <w:rPr>
                <w:rFonts w:ascii="Arial" w:hAnsi="Arial" w:cs="Arial"/>
                <w:color w:val="000000"/>
                <w:kern w:val="24"/>
                <w:szCs w:val="21"/>
                <w:lang w:val="en-GB"/>
              </w:rPr>
              <w:t xml:space="preserve">rid, </w:t>
            </w:r>
            <w:r w:rsidR="00283F14" w:rsidRPr="005F4729">
              <w:rPr>
                <w:rFonts w:ascii="Arial" w:hAnsi="Arial" w:cs="Arial"/>
                <w:color w:val="000000"/>
                <w:kern w:val="24"/>
                <w:szCs w:val="21"/>
                <w:lang w:val="en-GB"/>
              </w:rPr>
              <w:t>r</w:t>
            </w:r>
            <w:r w:rsidRPr="005F4729">
              <w:rPr>
                <w:rFonts w:ascii="Arial" w:hAnsi="Arial" w:cs="Arial"/>
                <w:color w:val="000000"/>
                <w:kern w:val="24"/>
                <w:szCs w:val="21"/>
                <w:lang w:val="en-GB"/>
              </w:rPr>
              <w:t xml:space="preserve">enewables, </w:t>
            </w:r>
            <w:r w:rsidR="00283F14" w:rsidRPr="005F4729">
              <w:rPr>
                <w:rFonts w:ascii="Arial" w:hAnsi="Arial" w:cs="Arial"/>
                <w:color w:val="000000"/>
                <w:kern w:val="24"/>
                <w:szCs w:val="21"/>
                <w:lang w:val="en-GB"/>
              </w:rPr>
              <w:t>r</w:t>
            </w:r>
            <w:r w:rsidRPr="005F4729">
              <w:rPr>
                <w:rFonts w:ascii="Arial" w:hAnsi="Arial" w:cs="Arial"/>
                <w:color w:val="000000"/>
                <w:kern w:val="24"/>
                <w:szCs w:val="21"/>
                <w:lang w:val="en-GB"/>
              </w:rPr>
              <w:t>etail, and support functions</w:t>
            </w:r>
          </w:p>
        </w:tc>
      </w:tr>
      <w:tr w:rsidR="00557D00" w:rsidRPr="005F4729" w14:paraId="4E49EA50" w14:textId="77777777" w:rsidTr="00AA5F86">
        <w:trPr>
          <w:trHeight w:val="396"/>
        </w:trPr>
        <w:tc>
          <w:tcPr>
            <w:tcW w:w="2256" w:type="dxa"/>
            <w:vMerge/>
            <w:hideMark/>
          </w:tcPr>
          <w:p w14:paraId="464DD928" w14:textId="77777777" w:rsidR="00557D00" w:rsidRPr="005F4729" w:rsidRDefault="00557D00">
            <w:pPr>
              <w:rPr>
                <w:rFonts w:ascii="Arial" w:hAnsi="Arial" w:cs="Arial"/>
                <w:szCs w:val="36"/>
                <w:lang w:val="en-GB"/>
              </w:rPr>
            </w:pPr>
          </w:p>
        </w:tc>
        <w:tc>
          <w:tcPr>
            <w:tcW w:w="11064" w:type="dxa"/>
            <w:hideMark/>
          </w:tcPr>
          <w:p w14:paraId="33909FA9" w14:textId="493062BB" w:rsidR="00557D00" w:rsidRPr="005F4729" w:rsidRDefault="00557D00" w:rsidP="00DD049B">
            <w:pPr>
              <w:rPr>
                <w:rFonts w:ascii="Arial" w:hAnsi="Arial" w:cs="Arial"/>
                <w:szCs w:val="36"/>
                <w:lang w:val="en-GB"/>
              </w:rPr>
            </w:pPr>
            <w:r w:rsidRPr="005F4729">
              <w:rPr>
                <w:rFonts w:ascii="Arial" w:hAnsi="Arial" w:cs="Arial"/>
                <w:b/>
                <w:bCs/>
                <w:color w:val="000000"/>
                <w:kern w:val="24"/>
                <w:szCs w:val="21"/>
                <w:lang w:val="en-GB"/>
              </w:rPr>
              <w:t>B2C TOM</w:t>
            </w:r>
            <w:r w:rsidRPr="005F4729">
              <w:rPr>
                <w:rFonts w:ascii="Arial" w:hAnsi="Arial" w:cs="Arial"/>
                <w:color w:val="000000"/>
                <w:kern w:val="24"/>
                <w:szCs w:val="21"/>
                <w:lang w:val="en-GB"/>
              </w:rPr>
              <w:t xml:space="preserve">: </w:t>
            </w:r>
            <w:r w:rsidR="00283F14" w:rsidRPr="005F4729">
              <w:rPr>
                <w:rFonts w:ascii="Arial" w:hAnsi="Arial" w:cs="Arial"/>
                <w:color w:val="000000"/>
                <w:kern w:val="24"/>
                <w:szCs w:val="21"/>
                <w:lang w:val="en-GB"/>
              </w:rPr>
              <w:t xml:space="preserve">Set-up </w:t>
            </w:r>
            <w:r w:rsidRPr="005F4729">
              <w:rPr>
                <w:rFonts w:ascii="Arial" w:hAnsi="Arial" w:cs="Arial"/>
                <w:color w:val="000000"/>
                <w:kern w:val="24"/>
                <w:szCs w:val="21"/>
                <w:lang w:val="en-GB"/>
              </w:rPr>
              <w:t xml:space="preserve">of a target operating model for </w:t>
            </w:r>
            <w:proofErr w:type="spellStart"/>
            <w:r w:rsidRPr="005F4729">
              <w:rPr>
                <w:rFonts w:ascii="Arial" w:hAnsi="Arial" w:cs="Arial"/>
                <w:color w:val="000000"/>
                <w:kern w:val="24"/>
                <w:szCs w:val="21"/>
                <w:lang w:val="en-GB"/>
              </w:rPr>
              <w:t>innogy</w:t>
            </w:r>
            <w:r w:rsidR="00DD049B">
              <w:rPr>
                <w:rFonts w:ascii="Arial" w:hAnsi="Arial" w:cs="Arial"/>
                <w:color w:val="000000"/>
                <w:kern w:val="24"/>
                <w:szCs w:val="21"/>
                <w:lang w:val="en-GB"/>
              </w:rPr>
              <w:t>’</w:t>
            </w:r>
            <w:r w:rsidRPr="005F4729">
              <w:rPr>
                <w:rFonts w:ascii="Arial" w:hAnsi="Arial" w:cs="Arial"/>
                <w:color w:val="000000"/>
                <w:kern w:val="24"/>
                <w:szCs w:val="21"/>
                <w:lang w:val="en-GB"/>
              </w:rPr>
              <w:t>s</w:t>
            </w:r>
            <w:proofErr w:type="spellEnd"/>
            <w:r w:rsidRPr="005F4729">
              <w:rPr>
                <w:rFonts w:ascii="Arial" w:hAnsi="Arial" w:cs="Arial"/>
                <w:color w:val="000000"/>
                <w:kern w:val="24"/>
                <w:szCs w:val="21"/>
                <w:lang w:val="en-GB"/>
              </w:rPr>
              <w:t xml:space="preserve"> B2C segment</w:t>
            </w:r>
          </w:p>
        </w:tc>
      </w:tr>
      <w:tr w:rsidR="00557D00" w:rsidRPr="005F4729" w14:paraId="6E350CC0" w14:textId="77777777" w:rsidTr="00AA5F86">
        <w:trPr>
          <w:trHeight w:val="662"/>
        </w:trPr>
        <w:tc>
          <w:tcPr>
            <w:tcW w:w="2256" w:type="dxa"/>
            <w:vMerge w:val="restart"/>
            <w:hideMark/>
          </w:tcPr>
          <w:p w14:paraId="04AEE9B0" w14:textId="77777777" w:rsidR="00557D00" w:rsidRPr="005F4729" w:rsidRDefault="00557D00" w:rsidP="004227E7">
            <w:pPr>
              <w:rPr>
                <w:rFonts w:ascii="Arial" w:hAnsi="Arial" w:cs="Arial"/>
                <w:szCs w:val="36"/>
                <w:lang w:val="en-GB"/>
              </w:rPr>
            </w:pPr>
            <w:r w:rsidRPr="005F4729">
              <w:rPr>
                <w:rFonts w:ascii="Arial" w:hAnsi="Arial" w:cs="Arial"/>
                <w:b/>
                <w:bCs/>
                <w:color w:val="000000"/>
                <w:kern w:val="24"/>
                <w:szCs w:val="21"/>
                <w:lang w:val="en-GB"/>
              </w:rPr>
              <w:t>United Kingdom</w:t>
            </w:r>
          </w:p>
        </w:tc>
        <w:tc>
          <w:tcPr>
            <w:tcW w:w="11064" w:type="dxa"/>
            <w:hideMark/>
          </w:tcPr>
          <w:p w14:paraId="4547CA9F" w14:textId="1BD0EEF8" w:rsidR="00557D00" w:rsidRPr="005F4729" w:rsidRDefault="00557D00" w:rsidP="00B16B6B">
            <w:pPr>
              <w:rPr>
                <w:rFonts w:ascii="Arial" w:hAnsi="Arial" w:cs="Arial"/>
                <w:szCs w:val="36"/>
                <w:lang w:val="en-GB"/>
              </w:rPr>
            </w:pPr>
            <w:proofErr w:type="spellStart"/>
            <w:r w:rsidRPr="005F4729">
              <w:rPr>
                <w:rFonts w:ascii="Arial" w:hAnsi="Arial" w:cs="Arial"/>
                <w:b/>
                <w:bCs/>
                <w:color w:val="000000"/>
                <w:kern w:val="24"/>
                <w:szCs w:val="21"/>
                <w:lang w:val="en-GB"/>
              </w:rPr>
              <w:t>NWoW@Pembroke</w:t>
            </w:r>
            <w:proofErr w:type="spellEnd"/>
            <w:r w:rsidRPr="005F4729">
              <w:rPr>
                <w:rFonts w:ascii="Arial" w:hAnsi="Arial" w:cs="Arial"/>
                <w:color w:val="000000"/>
                <w:kern w:val="24"/>
                <w:szCs w:val="21"/>
                <w:lang w:val="en-GB"/>
              </w:rPr>
              <w:t>: Diagnostics phase of process-transformation project in gas power station aimed at enhancing effectiveness and performance</w:t>
            </w:r>
          </w:p>
        </w:tc>
      </w:tr>
      <w:tr w:rsidR="00557D00" w:rsidRPr="005F4729" w14:paraId="0800F1E8" w14:textId="77777777" w:rsidTr="00AA5F86">
        <w:trPr>
          <w:trHeight w:val="396"/>
        </w:trPr>
        <w:tc>
          <w:tcPr>
            <w:tcW w:w="2256" w:type="dxa"/>
            <w:vMerge/>
            <w:hideMark/>
          </w:tcPr>
          <w:p w14:paraId="04371D89" w14:textId="77777777" w:rsidR="00557D00" w:rsidRPr="005F4729" w:rsidRDefault="00557D00">
            <w:pPr>
              <w:rPr>
                <w:rFonts w:ascii="Arial" w:hAnsi="Arial" w:cs="Arial"/>
                <w:szCs w:val="36"/>
                <w:lang w:val="en-GB"/>
              </w:rPr>
            </w:pPr>
          </w:p>
        </w:tc>
        <w:tc>
          <w:tcPr>
            <w:tcW w:w="11064" w:type="dxa"/>
            <w:hideMark/>
          </w:tcPr>
          <w:p w14:paraId="5174C6F1" w14:textId="396C5179" w:rsidR="00557D00" w:rsidRPr="005F4729" w:rsidRDefault="00557D00">
            <w:pPr>
              <w:rPr>
                <w:rFonts w:ascii="Arial" w:hAnsi="Arial" w:cs="Arial"/>
                <w:szCs w:val="36"/>
                <w:lang w:val="en-GB"/>
              </w:rPr>
            </w:pPr>
            <w:r w:rsidRPr="005F4729">
              <w:rPr>
                <w:rFonts w:ascii="Arial" w:hAnsi="Arial" w:cs="Arial"/>
                <w:b/>
                <w:bCs/>
                <w:color w:val="000000"/>
                <w:kern w:val="24"/>
                <w:szCs w:val="21"/>
                <w:lang w:val="en-GB"/>
              </w:rPr>
              <w:t>Future of Functions</w:t>
            </w:r>
            <w:r w:rsidRPr="005F4729">
              <w:rPr>
                <w:rFonts w:ascii="Arial" w:hAnsi="Arial" w:cs="Arial"/>
                <w:color w:val="000000"/>
                <w:kern w:val="24"/>
                <w:szCs w:val="21"/>
                <w:lang w:val="en-GB"/>
              </w:rPr>
              <w:t>: Definition of organizational design and set</w:t>
            </w:r>
            <w:r w:rsidR="00283F14" w:rsidRPr="005F4729">
              <w:rPr>
                <w:rFonts w:ascii="Arial" w:hAnsi="Arial" w:cs="Arial"/>
                <w:color w:val="000000"/>
                <w:kern w:val="24"/>
                <w:szCs w:val="21"/>
                <w:lang w:val="en-GB"/>
              </w:rPr>
              <w:t>-</w:t>
            </w:r>
            <w:r w:rsidRPr="005F4729">
              <w:rPr>
                <w:rFonts w:ascii="Arial" w:hAnsi="Arial" w:cs="Arial"/>
                <w:color w:val="000000"/>
                <w:kern w:val="24"/>
                <w:szCs w:val="21"/>
                <w:lang w:val="en-GB"/>
              </w:rPr>
              <w:t xml:space="preserve">up of support functions for </w:t>
            </w:r>
            <w:proofErr w:type="spellStart"/>
            <w:r w:rsidRPr="005F4729">
              <w:rPr>
                <w:rFonts w:ascii="Arial" w:hAnsi="Arial" w:cs="Arial"/>
                <w:color w:val="000000"/>
                <w:kern w:val="24"/>
                <w:szCs w:val="21"/>
                <w:lang w:val="en-GB"/>
              </w:rPr>
              <w:t>innogy’s</w:t>
            </w:r>
            <w:proofErr w:type="spellEnd"/>
            <w:r w:rsidRPr="005F4729">
              <w:rPr>
                <w:rFonts w:ascii="Arial" w:hAnsi="Arial" w:cs="Arial"/>
                <w:color w:val="000000"/>
                <w:kern w:val="24"/>
                <w:szCs w:val="21"/>
                <w:lang w:val="en-GB"/>
              </w:rPr>
              <w:t xml:space="preserve"> </w:t>
            </w:r>
            <w:r w:rsidR="00283F14" w:rsidRPr="005F4729">
              <w:rPr>
                <w:rFonts w:ascii="Arial" w:hAnsi="Arial" w:cs="Arial"/>
                <w:color w:val="000000"/>
                <w:kern w:val="24"/>
                <w:szCs w:val="21"/>
                <w:lang w:val="en-GB"/>
              </w:rPr>
              <w:t>r</w:t>
            </w:r>
            <w:r w:rsidRPr="005F4729">
              <w:rPr>
                <w:rFonts w:ascii="Arial" w:hAnsi="Arial" w:cs="Arial"/>
                <w:color w:val="000000"/>
                <w:kern w:val="24"/>
                <w:szCs w:val="21"/>
                <w:lang w:val="en-GB"/>
              </w:rPr>
              <w:t xml:space="preserve">etail arm </w:t>
            </w:r>
          </w:p>
        </w:tc>
      </w:tr>
      <w:tr w:rsidR="00557D00" w:rsidRPr="005F4729" w14:paraId="199C286B" w14:textId="77777777" w:rsidTr="00AA5F86">
        <w:trPr>
          <w:trHeight w:val="396"/>
        </w:trPr>
        <w:tc>
          <w:tcPr>
            <w:tcW w:w="2256" w:type="dxa"/>
            <w:hideMark/>
          </w:tcPr>
          <w:p w14:paraId="274D0968" w14:textId="77777777" w:rsidR="00557D00" w:rsidRPr="005F4729" w:rsidRDefault="00557D00" w:rsidP="004227E7">
            <w:pPr>
              <w:rPr>
                <w:rFonts w:ascii="Arial" w:hAnsi="Arial" w:cs="Arial"/>
                <w:szCs w:val="36"/>
                <w:lang w:val="en-GB"/>
              </w:rPr>
            </w:pPr>
            <w:r w:rsidRPr="005F4729">
              <w:rPr>
                <w:rFonts w:ascii="Arial" w:hAnsi="Arial" w:cs="Arial"/>
                <w:b/>
                <w:bCs/>
                <w:color w:val="000000"/>
                <w:kern w:val="24"/>
                <w:szCs w:val="21"/>
                <w:lang w:val="en-GB"/>
              </w:rPr>
              <w:t>Netherlands</w:t>
            </w:r>
          </w:p>
        </w:tc>
        <w:tc>
          <w:tcPr>
            <w:tcW w:w="11064" w:type="dxa"/>
            <w:hideMark/>
          </w:tcPr>
          <w:p w14:paraId="516E9021" w14:textId="0B7E5D56" w:rsidR="00557D00" w:rsidRPr="005F4729" w:rsidRDefault="00557D00" w:rsidP="00B16B6B">
            <w:pPr>
              <w:rPr>
                <w:rFonts w:ascii="Arial" w:hAnsi="Arial" w:cs="Arial"/>
                <w:szCs w:val="36"/>
                <w:lang w:val="en-GB"/>
              </w:rPr>
            </w:pPr>
            <w:proofErr w:type="spellStart"/>
            <w:r w:rsidRPr="005F4729">
              <w:rPr>
                <w:rFonts w:ascii="Arial" w:hAnsi="Arial" w:cs="Arial"/>
                <w:b/>
                <w:bCs/>
                <w:color w:val="000000"/>
                <w:kern w:val="24"/>
                <w:szCs w:val="21"/>
                <w:lang w:val="en-GB"/>
              </w:rPr>
              <w:t>NWoW@Eemshaven</w:t>
            </w:r>
            <w:proofErr w:type="spellEnd"/>
            <w:r w:rsidRPr="005F4729">
              <w:rPr>
                <w:rFonts w:ascii="Arial" w:hAnsi="Arial" w:cs="Arial"/>
                <w:color w:val="000000"/>
                <w:kern w:val="24"/>
                <w:szCs w:val="21"/>
                <w:lang w:val="en-GB"/>
              </w:rPr>
              <w:t xml:space="preserve">: Diagnostic phase of a </w:t>
            </w:r>
            <w:r w:rsidR="00283F14" w:rsidRPr="005F4729">
              <w:rPr>
                <w:rFonts w:ascii="Arial" w:hAnsi="Arial" w:cs="Arial"/>
                <w:color w:val="000000"/>
                <w:kern w:val="24"/>
                <w:szCs w:val="21"/>
                <w:lang w:val="en-GB"/>
              </w:rPr>
              <w:t>process-transformation</w:t>
            </w:r>
            <w:r w:rsidRPr="005F4729">
              <w:rPr>
                <w:rFonts w:ascii="Arial" w:hAnsi="Arial" w:cs="Arial"/>
                <w:color w:val="000000"/>
                <w:kern w:val="24"/>
                <w:szCs w:val="21"/>
                <w:lang w:val="en-GB"/>
              </w:rPr>
              <w:t xml:space="preserve"> project for a coal-powered plant</w:t>
            </w:r>
          </w:p>
        </w:tc>
      </w:tr>
      <w:tr w:rsidR="00557D00" w:rsidRPr="005F4729" w14:paraId="55C808CE" w14:textId="77777777" w:rsidTr="00AA5F86">
        <w:trPr>
          <w:trHeight w:val="662"/>
        </w:trPr>
        <w:tc>
          <w:tcPr>
            <w:tcW w:w="2256" w:type="dxa"/>
            <w:hideMark/>
          </w:tcPr>
          <w:p w14:paraId="16C74FF7" w14:textId="77777777" w:rsidR="00557D00" w:rsidRPr="005F4729" w:rsidRDefault="00557D00" w:rsidP="004227E7">
            <w:pPr>
              <w:rPr>
                <w:rFonts w:ascii="Arial" w:hAnsi="Arial" w:cs="Arial"/>
                <w:szCs w:val="36"/>
                <w:lang w:val="en-GB"/>
              </w:rPr>
            </w:pPr>
            <w:r w:rsidRPr="005F4729">
              <w:rPr>
                <w:rFonts w:ascii="Arial" w:hAnsi="Arial" w:cs="Arial"/>
                <w:b/>
                <w:bCs/>
                <w:color w:val="000000"/>
                <w:kern w:val="24"/>
                <w:szCs w:val="21"/>
                <w:lang w:val="en-GB"/>
              </w:rPr>
              <w:t>Czech Republic</w:t>
            </w:r>
          </w:p>
        </w:tc>
        <w:tc>
          <w:tcPr>
            <w:tcW w:w="11064" w:type="dxa"/>
            <w:hideMark/>
          </w:tcPr>
          <w:p w14:paraId="775367F5" w14:textId="77777777" w:rsidR="00557D00" w:rsidRPr="005F4729" w:rsidRDefault="00557D00" w:rsidP="00B16B6B">
            <w:pPr>
              <w:rPr>
                <w:rFonts w:ascii="Arial" w:hAnsi="Arial" w:cs="Arial"/>
                <w:szCs w:val="36"/>
                <w:lang w:val="en-GB"/>
              </w:rPr>
            </w:pPr>
            <w:r w:rsidRPr="005F4729">
              <w:rPr>
                <w:rFonts w:ascii="Arial" w:hAnsi="Arial" w:cs="Arial"/>
                <w:b/>
                <w:bCs/>
                <w:color w:val="000000"/>
                <w:kern w:val="24"/>
                <w:szCs w:val="21"/>
                <w:lang w:val="en-GB"/>
              </w:rPr>
              <w:t>R&amp;D@RWE ČR</w:t>
            </w:r>
            <w:r w:rsidRPr="005F4729">
              <w:rPr>
                <w:rFonts w:ascii="Arial" w:hAnsi="Arial" w:cs="Arial"/>
                <w:color w:val="000000"/>
                <w:kern w:val="24"/>
                <w:szCs w:val="21"/>
                <w:lang w:val="en-GB"/>
              </w:rPr>
              <w:t>: Technology-based scenario analysis, including strategic implications for the future development of the Czech energy sector</w:t>
            </w:r>
          </w:p>
        </w:tc>
      </w:tr>
      <w:tr w:rsidR="00557D00" w:rsidRPr="005F4729" w14:paraId="2D701A0C" w14:textId="77777777" w:rsidTr="00AA5F86">
        <w:trPr>
          <w:trHeight w:val="396"/>
        </w:trPr>
        <w:tc>
          <w:tcPr>
            <w:tcW w:w="2256" w:type="dxa"/>
            <w:hideMark/>
          </w:tcPr>
          <w:p w14:paraId="7606A8C4" w14:textId="1288397E" w:rsidR="00557D00" w:rsidRPr="005F4729" w:rsidRDefault="008C0640" w:rsidP="004227E7">
            <w:pPr>
              <w:rPr>
                <w:rFonts w:ascii="Arial" w:hAnsi="Arial" w:cs="Arial"/>
                <w:szCs w:val="36"/>
                <w:lang w:val="en-GB"/>
              </w:rPr>
            </w:pPr>
            <w:r w:rsidRPr="005F4729">
              <w:rPr>
                <w:rFonts w:ascii="Arial" w:hAnsi="Arial" w:cs="Arial"/>
                <w:b/>
                <w:bCs/>
                <w:color w:val="000000"/>
                <w:kern w:val="24"/>
                <w:szCs w:val="21"/>
                <w:lang w:val="en-GB"/>
              </w:rPr>
              <w:t>Slova</w:t>
            </w:r>
            <w:r w:rsidR="00557D00" w:rsidRPr="005F4729">
              <w:rPr>
                <w:rFonts w:ascii="Arial" w:hAnsi="Arial" w:cs="Arial"/>
                <w:b/>
                <w:bCs/>
                <w:color w:val="000000"/>
                <w:kern w:val="24"/>
                <w:szCs w:val="21"/>
                <w:lang w:val="en-GB"/>
              </w:rPr>
              <w:t>kia</w:t>
            </w:r>
          </w:p>
        </w:tc>
        <w:tc>
          <w:tcPr>
            <w:tcW w:w="11064" w:type="dxa"/>
            <w:hideMark/>
          </w:tcPr>
          <w:p w14:paraId="7885508D" w14:textId="09CF5F92" w:rsidR="00557D00" w:rsidRPr="005F4729" w:rsidRDefault="00557D00" w:rsidP="00B16B6B">
            <w:pPr>
              <w:rPr>
                <w:rFonts w:ascii="Arial" w:hAnsi="Arial" w:cs="Arial"/>
                <w:szCs w:val="36"/>
                <w:lang w:val="en-GB"/>
              </w:rPr>
            </w:pPr>
            <w:r w:rsidRPr="005F4729">
              <w:rPr>
                <w:rFonts w:ascii="Arial" w:hAnsi="Arial" w:cs="Arial"/>
                <w:b/>
                <w:bCs/>
                <w:color w:val="000000"/>
                <w:kern w:val="24"/>
                <w:szCs w:val="21"/>
                <w:lang w:val="en-GB"/>
              </w:rPr>
              <w:t>Set</w:t>
            </w:r>
            <w:r w:rsidR="00283F14" w:rsidRPr="005F4729">
              <w:rPr>
                <w:rFonts w:ascii="Arial" w:hAnsi="Arial" w:cs="Arial"/>
                <w:b/>
                <w:bCs/>
                <w:color w:val="000000"/>
                <w:kern w:val="24"/>
                <w:szCs w:val="21"/>
                <w:lang w:val="en-GB"/>
              </w:rPr>
              <w:t>-</w:t>
            </w:r>
            <w:r w:rsidRPr="005F4729">
              <w:rPr>
                <w:rFonts w:ascii="Arial" w:hAnsi="Arial" w:cs="Arial"/>
                <w:b/>
                <w:bCs/>
                <w:color w:val="000000"/>
                <w:kern w:val="24"/>
                <w:szCs w:val="21"/>
                <w:lang w:val="en-GB"/>
              </w:rPr>
              <w:t xml:space="preserve">up RWE </w:t>
            </w:r>
            <w:proofErr w:type="spellStart"/>
            <w:r w:rsidRPr="005F4729">
              <w:rPr>
                <w:rFonts w:ascii="Arial" w:hAnsi="Arial" w:cs="Arial"/>
                <w:b/>
                <w:bCs/>
                <w:color w:val="000000"/>
                <w:kern w:val="24"/>
                <w:szCs w:val="21"/>
                <w:lang w:val="en-GB"/>
              </w:rPr>
              <w:t>Slovensko</w:t>
            </w:r>
            <w:proofErr w:type="spellEnd"/>
            <w:r w:rsidRPr="005F4729">
              <w:rPr>
                <w:rFonts w:ascii="Arial" w:hAnsi="Arial" w:cs="Arial"/>
                <w:color w:val="000000"/>
                <w:kern w:val="24"/>
                <w:szCs w:val="21"/>
                <w:lang w:val="en-GB"/>
              </w:rPr>
              <w:t>: Set</w:t>
            </w:r>
            <w:r w:rsidR="00283F14" w:rsidRPr="005F4729">
              <w:rPr>
                <w:rFonts w:ascii="Arial" w:hAnsi="Arial" w:cs="Arial"/>
                <w:color w:val="000000"/>
                <w:kern w:val="24"/>
                <w:szCs w:val="21"/>
                <w:lang w:val="en-GB"/>
              </w:rPr>
              <w:t>-</w:t>
            </w:r>
            <w:r w:rsidRPr="005F4729">
              <w:rPr>
                <w:rFonts w:ascii="Arial" w:hAnsi="Arial" w:cs="Arial"/>
                <w:color w:val="000000"/>
                <w:kern w:val="24"/>
                <w:szCs w:val="21"/>
                <w:lang w:val="en-GB"/>
              </w:rPr>
              <w:t>up of a new governance structure for RWE’s operations in Slovakia</w:t>
            </w:r>
          </w:p>
        </w:tc>
      </w:tr>
      <w:tr w:rsidR="00557D00" w:rsidRPr="005F4729" w14:paraId="2217055C" w14:textId="77777777" w:rsidTr="00AA5F86">
        <w:trPr>
          <w:trHeight w:val="396"/>
        </w:trPr>
        <w:tc>
          <w:tcPr>
            <w:tcW w:w="2256" w:type="dxa"/>
            <w:hideMark/>
          </w:tcPr>
          <w:p w14:paraId="40A41CB2" w14:textId="77777777" w:rsidR="00557D00" w:rsidRPr="005F4729" w:rsidRDefault="00557D00" w:rsidP="004227E7">
            <w:pPr>
              <w:rPr>
                <w:rFonts w:ascii="Arial" w:hAnsi="Arial" w:cs="Arial"/>
                <w:szCs w:val="36"/>
                <w:lang w:val="en-GB"/>
              </w:rPr>
            </w:pPr>
            <w:r w:rsidRPr="005F4729">
              <w:rPr>
                <w:rFonts w:ascii="Arial" w:hAnsi="Arial" w:cs="Arial"/>
                <w:b/>
                <w:bCs/>
                <w:color w:val="000000"/>
                <w:kern w:val="24"/>
                <w:szCs w:val="21"/>
                <w:lang w:val="en-GB"/>
              </w:rPr>
              <w:t xml:space="preserve">Poland </w:t>
            </w:r>
          </w:p>
        </w:tc>
        <w:tc>
          <w:tcPr>
            <w:tcW w:w="11064" w:type="dxa"/>
            <w:hideMark/>
          </w:tcPr>
          <w:p w14:paraId="72EDA670" w14:textId="43DCEDE5" w:rsidR="00557D00" w:rsidRPr="005F4729" w:rsidRDefault="00557D00" w:rsidP="00B16B6B">
            <w:pPr>
              <w:rPr>
                <w:rFonts w:ascii="Arial" w:hAnsi="Arial" w:cs="Arial"/>
                <w:szCs w:val="36"/>
                <w:lang w:val="en-GB"/>
              </w:rPr>
            </w:pPr>
            <w:r w:rsidRPr="005F4729">
              <w:rPr>
                <w:rFonts w:ascii="Arial" w:hAnsi="Arial" w:cs="Arial"/>
                <w:b/>
                <w:bCs/>
                <w:color w:val="000000"/>
                <w:kern w:val="24"/>
                <w:szCs w:val="21"/>
                <w:lang w:val="en-GB"/>
              </w:rPr>
              <w:t xml:space="preserve">IT </w:t>
            </w:r>
            <w:proofErr w:type="spellStart"/>
            <w:r w:rsidRPr="005F4729">
              <w:rPr>
                <w:rFonts w:ascii="Arial" w:hAnsi="Arial" w:cs="Arial"/>
                <w:b/>
                <w:bCs/>
                <w:color w:val="000000"/>
                <w:kern w:val="24"/>
                <w:szCs w:val="21"/>
                <w:lang w:val="en-GB"/>
              </w:rPr>
              <w:t>assessment@RWE</w:t>
            </w:r>
            <w:proofErr w:type="spellEnd"/>
            <w:r w:rsidRPr="005F4729">
              <w:rPr>
                <w:rFonts w:ascii="Arial" w:hAnsi="Arial" w:cs="Arial"/>
                <w:color w:val="000000"/>
                <w:kern w:val="24"/>
                <w:szCs w:val="21"/>
                <w:lang w:val="en-GB"/>
              </w:rPr>
              <w:t>: IT assessment of processes and organizational set</w:t>
            </w:r>
            <w:r w:rsidR="00FE1F3C" w:rsidRPr="005F4729">
              <w:rPr>
                <w:rFonts w:ascii="Arial" w:hAnsi="Arial" w:cs="Arial"/>
                <w:color w:val="000000"/>
                <w:kern w:val="24"/>
                <w:szCs w:val="21"/>
                <w:lang w:val="en-GB"/>
              </w:rPr>
              <w:t>-</w:t>
            </w:r>
            <w:r w:rsidRPr="005F4729">
              <w:rPr>
                <w:rFonts w:ascii="Arial" w:hAnsi="Arial" w:cs="Arial"/>
                <w:color w:val="000000"/>
                <w:kern w:val="24"/>
                <w:szCs w:val="21"/>
                <w:lang w:val="en-GB"/>
              </w:rPr>
              <w:t xml:space="preserve">up at RWE </w:t>
            </w:r>
            <w:proofErr w:type="spellStart"/>
            <w:r w:rsidRPr="005F4729">
              <w:rPr>
                <w:rFonts w:ascii="Arial" w:hAnsi="Arial" w:cs="Arial"/>
                <w:color w:val="000000"/>
                <w:kern w:val="24"/>
                <w:szCs w:val="21"/>
                <w:lang w:val="en-GB"/>
              </w:rPr>
              <w:t>Polska</w:t>
            </w:r>
            <w:proofErr w:type="spellEnd"/>
            <w:r w:rsidRPr="005F4729">
              <w:rPr>
                <w:rFonts w:ascii="Arial" w:hAnsi="Arial" w:cs="Arial"/>
                <w:color w:val="000000"/>
                <w:kern w:val="24"/>
                <w:szCs w:val="21"/>
                <w:lang w:val="en-GB"/>
              </w:rPr>
              <w:t xml:space="preserve"> and RWE IT Poland</w:t>
            </w:r>
          </w:p>
        </w:tc>
      </w:tr>
      <w:tr w:rsidR="00557D00" w:rsidRPr="005F4729" w14:paraId="02F3E880" w14:textId="77777777" w:rsidTr="00AA5F86">
        <w:trPr>
          <w:trHeight w:val="396"/>
        </w:trPr>
        <w:tc>
          <w:tcPr>
            <w:tcW w:w="2256" w:type="dxa"/>
            <w:hideMark/>
          </w:tcPr>
          <w:p w14:paraId="683558D6" w14:textId="77777777" w:rsidR="00557D00" w:rsidRPr="005F4729" w:rsidRDefault="00557D00" w:rsidP="004227E7">
            <w:pPr>
              <w:rPr>
                <w:rFonts w:ascii="Arial" w:hAnsi="Arial" w:cs="Arial"/>
                <w:szCs w:val="36"/>
                <w:lang w:val="en-GB"/>
              </w:rPr>
            </w:pPr>
            <w:r w:rsidRPr="005F4729">
              <w:rPr>
                <w:rFonts w:ascii="Arial" w:hAnsi="Arial" w:cs="Arial"/>
                <w:b/>
                <w:bCs/>
                <w:color w:val="000000"/>
                <w:kern w:val="24"/>
                <w:szCs w:val="21"/>
                <w:lang w:val="en-GB"/>
              </w:rPr>
              <w:t xml:space="preserve">Belgium </w:t>
            </w:r>
          </w:p>
        </w:tc>
        <w:tc>
          <w:tcPr>
            <w:tcW w:w="11064" w:type="dxa"/>
            <w:hideMark/>
          </w:tcPr>
          <w:p w14:paraId="619DEF58" w14:textId="5B68CC6A" w:rsidR="00557D00" w:rsidRPr="005F4729" w:rsidRDefault="00557D00" w:rsidP="00B16B6B">
            <w:pPr>
              <w:rPr>
                <w:rFonts w:ascii="Arial" w:hAnsi="Arial" w:cs="Arial"/>
                <w:szCs w:val="36"/>
                <w:lang w:val="en-GB"/>
              </w:rPr>
            </w:pPr>
            <w:r w:rsidRPr="005F4729">
              <w:rPr>
                <w:rFonts w:ascii="Arial" w:hAnsi="Arial" w:cs="Arial"/>
                <w:b/>
                <w:bCs/>
                <w:color w:val="000000"/>
                <w:kern w:val="24"/>
                <w:szCs w:val="21"/>
                <w:lang w:val="en-GB"/>
              </w:rPr>
              <w:t xml:space="preserve">Project Silver: </w:t>
            </w:r>
            <w:r w:rsidRPr="005F4729">
              <w:rPr>
                <w:rFonts w:ascii="Arial" w:hAnsi="Arial" w:cs="Arial"/>
                <w:color w:val="000000"/>
                <w:kern w:val="24"/>
                <w:szCs w:val="21"/>
                <w:lang w:val="en-GB"/>
              </w:rPr>
              <w:t>Creation of</w:t>
            </w:r>
            <w:r w:rsidR="00DB6A71" w:rsidRPr="005F4729">
              <w:rPr>
                <w:rFonts w:ascii="Arial" w:hAnsi="Arial" w:cs="Arial"/>
                <w:color w:val="000000"/>
                <w:kern w:val="24"/>
                <w:szCs w:val="21"/>
                <w:lang w:val="en-GB"/>
              </w:rPr>
              <w:t xml:space="preserve"> </w:t>
            </w:r>
            <w:r w:rsidRPr="005F4729">
              <w:rPr>
                <w:rFonts w:ascii="Arial" w:hAnsi="Arial" w:cs="Arial"/>
                <w:color w:val="000000"/>
                <w:kern w:val="24"/>
                <w:szCs w:val="21"/>
                <w:lang w:val="en-GB"/>
              </w:rPr>
              <w:t>an external spend reduction target</w:t>
            </w:r>
          </w:p>
        </w:tc>
      </w:tr>
      <w:tr w:rsidR="00557D00" w:rsidRPr="005F4729" w14:paraId="1E903A48" w14:textId="77777777" w:rsidTr="00AA5F86">
        <w:trPr>
          <w:trHeight w:val="396"/>
        </w:trPr>
        <w:tc>
          <w:tcPr>
            <w:tcW w:w="2256" w:type="dxa"/>
            <w:hideMark/>
          </w:tcPr>
          <w:p w14:paraId="622B2EB2" w14:textId="457E12F1" w:rsidR="00557D00" w:rsidRPr="005F4729" w:rsidRDefault="00557D00" w:rsidP="004227E7">
            <w:pPr>
              <w:rPr>
                <w:rFonts w:ascii="Arial" w:hAnsi="Arial" w:cs="Arial"/>
                <w:szCs w:val="36"/>
                <w:lang w:val="en-GB"/>
              </w:rPr>
            </w:pPr>
            <w:r w:rsidRPr="005F4729">
              <w:rPr>
                <w:rFonts w:ascii="Arial" w:hAnsi="Arial" w:cs="Arial"/>
                <w:b/>
                <w:bCs/>
                <w:color w:val="000000"/>
                <w:kern w:val="24"/>
                <w:szCs w:val="21"/>
                <w:lang w:val="en-GB"/>
              </w:rPr>
              <w:t>U</w:t>
            </w:r>
            <w:r w:rsidR="00283F14" w:rsidRPr="005F4729">
              <w:rPr>
                <w:rFonts w:ascii="Arial" w:hAnsi="Arial" w:cs="Arial"/>
                <w:b/>
                <w:bCs/>
                <w:color w:val="000000"/>
                <w:kern w:val="24"/>
                <w:szCs w:val="21"/>
                <w:lang w:val="en-GB"/>
              </w:rPr>
              <w:t xml:space="preserve">nited </w:t>
            </w:r>
            <w:r w:rsidRPr="005F4729">
              <w:rPr>
                <w:rFonts w:ascii="Arial" w:hAnsi="Arial" w:cs="Arial"/>
                <w:b/>
                <w:bCs/>
                <w:color w:val="000000"/>
                <w:kern w:val="24"/>
                <w:szCs w:val="21"/>
                <w:lang w:val="en-GB"/>
              </w:rPr>
              <w:t>A</w:t>
            </w:r>
            <w:r w:rsidR="00283F14" w:rsidRPr="005F4729">
              <w:rPr>
                <w:rFonts w:ascii="Arial" w:hAnsi="Arial" w:cs="Arial"/>
                <w:b/>
                <w:bCs/>
                <w:color w:val="000000"/>
                <w:kern w:val="24"/>
                <w:szCs w:val="21"/>
                <w:lang w:val="en-GB"/>
              </w:rPr>
              <w:t xml:space="preserve">rab </w:t>
            </w:r>
            <w:r w:rsidRPr="005F4729">
              <w:rPr>
                <w:rFonts w:ascii="Arial" w:hAnsi="Arial" w:cs="Arial"/>
                <w:b/>
                <w:bCs/>
                <w:color w:val="000000"/>
                <w:kern w:val="24"/>
                <w:szCs w:val="21"/>
                <w:lang w:val="en-GB"/>
              </w:rPr>
              <w:t>E</w:t>
            </w:r>
            <w:r w:rsidR="00283F14" w:rsidRPr="005F4729">
              <w:rPr>
                <w:rFonts w:ascii="Arial" w:hAnsi="Arial" w:cs="Arial"/>
                <w:b/>
                <w:bCs/>
                <w:color w:val="000000"/>
                <w:kern w:val="24"/>
                <w:szCs w:val="21"/>
                <w:lang w:val="en-GB"/>
              </w:rPr>
              <w:t>mirates</w:t>
            </w:r>
            <w:r w:rsidR="00FE1F3C" w:rsidRPr="005F4729">
              <w:rPr>
                <w:rFonts w:ascii="Arial" w:hAnsi="Arial" w:cs="Arial"/>
                <w:b/>
                <w:bCs/>
                <w:color w:val="000000"/>
                <w:kern w:val="24"/>
                <w:szCs w:val="21"/>
                <w:lang w:val="en-GB"/>
              </w:rPr>
              <w:t xml:space="preserve"> (UAE)</w:t>
            </w:r>
          </w:p>
        </w:tc>
        <w:tc>
          <w:tcPr>
            <w:tcW w:w="11064" w:type="dxa"/>
            <w:hideMark/>
          </w:tcPr>
          <w:p w14:paraId="2DAB4559" w14:textId="739227C5" w:rsidR="00557D00" w:rsidRPr="005F4729" w:rsidRDefault="00557D00" w:rsidP="00B16B6B">
            <w:pPr>
              <w:rPr>
                <w:rFonts w:ascii="Arial" w:hAnsi="Arial" w:cs="Arial"/>
                <w:szCs w:val="36"/>
                <w:lang w:val="en-GB"/>
              </w:rPr>
            </w:pPr>
            <w:r w:rsidRPr="005F4729">
              <w:rPr>
                <w:rFonts w:ascii="Arial" w:hAnsi="Arial" w:cs="Arial"/>
                <w:b/>
                <w:bCs/>
                <w:color w:val="000000"/>
                <w:kern w:val="24"/>
                <w:szCs w:val="21"/>
                <w:lang w:val="en-GB"/>
              </w:rPr>
              <w:t xml:space="preserve">Mobile Workforce: </w:t>
            </w:r>
            <w:r w:rsidRPr="005F4729">
              <w:rPr>
                <w:rFonts w:ascii="Arial" w:hAnsi="Arial" w:cs="Arial"/>
                <w:color w:val="000000"/>
                <w:kern w:val="24"/>
                <w:szCs w:val="21"/>
                <w:lang w:val="en-GB"/>
              </w:rPr>
              <w:t>Development of a mobile workforce</w:t>
            </w:r>
            <w:r w:rsidR="00FE1F3C" w:rsidRPr="005F4729">
              <w:rPr>
                <w:rFonts w:ascii="Arial" w:hAnsi="Arial" w:cs="Arial"/>
                <w:color w:val="000000"/>
                <w:kern w:val="24"/>
                <w:szCs w:val="21"/>
                <w:lang w:val="en-GB"/>
              </w:rPr>
              <w:t>-</w:t>
            </w:r>
            <w:r w:rsidRPr="005F4729">
              <w:rPr>
                <w:rFonts w:ascii="Arial" w:hAnsi="Arial" w:cs="Arial"/>
                <w:color w:val="000000"/>
                <w:kern w:val="24"/>
                <w:szCs w:val="21"/>
                <w:lang w:val="en-GB"/>
              </w:rPr>
              <w:t>management system for UAE’s key utilities</w:t>
            </w:r>
          </w:p>
        </w:tc>
      </w:tr>
    </w:tbl>
    <w:p w14:paraId="1268B4B1" w14:textId="73A621C4" w:rsidR="00752828" w:rsidRPr="00DB6A71" w:rsidRDefault="00752828" w:rsidP="005F4729">
      <w:pPr>
        <w:jc w:val="center"/>
        <w:rPr>
          <w:rFonts w:ascii="Arial" w:hAnsi="Arial" w:cs="Arial"/>
          <w:b/>
          <w:caps/>
          <w:lang w:val="en-GB"/>
        </w:rPr>
      </w:pPr>
    </w:p>
    <w:p w14:paraId="3719DF21" w14:textId="56FBB808" w:rsidR="00283F14" w:rsidRDefault="00283F14" w:rsidP="005F4729">
      <w:pPr>
        <w:rPr>
          <w:rFonts w:ascii="Arial" w:hAnsi="Arial" w:cs="Arial"/>
          <w:sz w:val="17"/>
          <w:szCs w:val="17"/>
          <w:lang w:val="en-GB"/>
        </w:rPr>
      </w:pPr>
      <w:r>
        <w:rPr>
          <w:rFonts w:ascii="Arial" w:hAnsi="Arial" w:cs="Arial"/>
          <w:sz w:val="17"/>
          <w:szCs w:val="17"/>
          <w:lang w:val="en-GB"/>
        </w:rPr>
        <w:t xml:space="preserve">Notes: B2C = </w:t>
      </w:r>
      <w:r w:rsidR="00DD049B">
        <w:rPr>
          <w:rFonts w:ascii="Arial" w:hAnsi="Arial" w:cs="Arial"/>
          <w:sz w:val="17"/>
          <w:szCs w:val="17"/>
          <w:lang w:val="en-GB"/>
        </w:rPr>
        <w:t>b</w:t>
      </w:r>
      <w:r>
        <w:rPr>
          <w:rFonts w:ascii="Arial" w:hAnsi="Arial" w:cs="Arial"/>
          <w:sz w:val="17"/>
          <w:szCs w:val="17"/>
          <w:lang w:val="en-GB"/>
        </w:rPr>
        <w:t xml:space="preserve">usiness to consumer; </w:t>
      </w:r>
      <w:r w:rsidR="00C2251B">
        <w:rPr>
          <w:rFonts w:ascii="Arial" w:hAnsi="Arial" w:cs="Arial"/>
          <w:sz w:val="17"/>
          <w:szCs w:val="17"/>
          <w:lang w:val="en-GB"/>
        </w:rPr>
        <w:t xml:space="preserve">TOM = target operating model; </w:t>
      </w:r>
      <w:proofErr w:type="spellStart"/>
      <w:r w:rsidR="00C2251B">
        <w:rPr>
          <w:rFonts w:ascii="Arial" w:hAnsi="Arial" w:cs="Arial"/>
          <w:sz w:val="17"/>
          <w:szCs w:val="17"/>
          <w:lang w:val="en-GB"/>
        </w:rPr>
        <w:t>NWoW</w:t>
      </w:r>
      <w:proofErr w:type="spellEnd"/>
      <w:r w:rsidR="00C2251B">
        <w:rPr>
          <w:rFonts w:ascii="Arial" w:hAnsi="Arial" w:cs="Arial"/>
          <w:sz w:val="17"/>
          <w:szCs w:val="17"/>
          <w:lang w:val="en-GB"/>
        </w:rPr>
        <w:t xml:space="preserve"> = new way of working; </w:t>
      </w:r>
      <w:r w:rsidR="00FE1F3C">
        <w:rPr>
          <w:rFonts w:ascii="Arial" w:hAnsi="Arial" w:cs="Arial"/>
          <w:sz w:val="17"/>
          <w:szCs w:val="17"/>
          <w:lang w:val="en-GB"/>
        </w:rPr>
        <w:t xml:space="preserve">R&amp;D = </w:t>
      </w:r>
      <w:r w:rsidR="00DD049B">
        <w:rPr>
          <w:rFonts w:ascii="Arial" w:hAnsi="Arial" w:cs="Arial"/>
          <w:sz w:val="17"/>
          <w:szCs w:val="17"/>
          <w:lang w:val="en-GB"/>
        </w:rPr>
        <w:t>r</w:t>
      </w:r>
      <w:r w:rsidR="00FE1F3C">
        <w:rPr>
          <w:rFonts w:ascii="Arial" w:hAnsi="Arial" w:cs="Arial"/>
          <w:sz w:val="17"/>
          <w:szCs w:val="17"/>
          <w:lang w:val="en-GB"/>
        </w:rPr>
        <w:t xml:space="preserve">esearch and development; </w:t>
      </w:r>
      <w:r w:rsidR="003215F1">
        <w:rPr>
          <w:rFonts w:ascii="Arial" w:hAnsi="Arial" w:cs="Arial"/>
          <w:sz w:val="17"/>
          <w:szCs w:val="17"/>
          <w:lang w:val="en-GB"/>
        </w:rPr>
        <w:t>IT = I</w:t>
      </w:r>
      <w:r w:rsidR="00FE1F3C">
        <w:rPr>
          <w:rFonts w:ascii="Arial" w:hAnsi="Arial" w:cs="Arial"/>
          <w:sz w:val="17"/>
          <w:szCs w:val="17"/>
          <w:lang w:val="en-GB"/>
        </w:rPr>
        <w:t>nformation technology</w:t>
      </w:r>
    </w:p>
    <w:p w14:paraId="1BA6B738" w14:textId="24BB0E21" w:rsidR="00A35742" w:rsidRPr="00DB6A71" w:rsidRDefault="00187CC0" w:rsidP="009D6D2C">
      <w:pPr>
        <w:spacing w:after="200" w:line="276" w:lineRule="auto"/>
        <w:rPr>
          <w:rFonts w:ascii="Arial" w:hAnsi="Arial" w:cs="Arial"/>
          <w:b/>
          <w:caps/>
          <w:sz w:val="17"/>
          <w:szCs w:val="17"/>
          <w:lang w:val="en-GB"/>
        </w:rPr>
        <w:sectPr w:rsidR="00A35742" w:rsidRPr="00DB6A71" w:rsidSect="009F6D27">
          <w:headerReference w:type="default" r:id="rId17"/>
          <w:endnotePr>
            <w:numFmt w:val="decimal"/>
          </w:endnotePr>
          <w:pgSz w:w="15840" w:h="12240" w:orient="landscape"/>
          <w:pgMar w:top="1440" w:right="1080" w:bottom="1440" w:left="1440" w:header="1080" w:footer="720" w:gutter="0"/>
          <w:cols w:space="720"/>
          <w:titlePg/>
          <w:docGrid w:linePitch="360"/>
        </w:sectPr>
      </w:pPr>
      <w:r w:rsidRPr="00DB6A71">
        <w:rPr>
          <w:rFonts w:ascii="Arial" w:hAnsi="Arial" w:cs="Arial"/>
          <w:sz w:val="17"/>
          <w:szCs w:val="17"/>
          <w:lang w:val="en-GB"/>
        </w:rPr>
        <w:t xml:space="preserve">Source: </w:t>
      </w:r>
      <w:r w:rsidR="00CE5B41" w:rsidRPr="00DB6A71">
        <w:rPr>
          <w:rFonts w:ascii="Arial" w:hAnsi="Arial" w:cs="Arial"/>
          <w:sz w:val="17"/>
          <w:szCs w:val="17"/>
          <w:lang w:val="en-GB"/>
        </w:rPr>
        <w:t>Company documents.</w:t>
      </w:r>
    </w:p>
    <w:p w14:paraId="268F4707" w14:textId="253095BA" w:rsidR="00752828" w:rsidRPr="00DB6A71" w:rsidRDefault="00752828" w:rsidP="00CE5B41">
      <w:pPr>
        <w:spacing w:after="200" w:line="276" w:lineRule="auto"/>
        <w:jc w:val="center"/>
        <w:rPr>
          <w:rFonts w:ascii="Arial" w:hAnsi="Arial" w:cs="Arial"/>
          <w:b/>
          <w:caps/>
          <w:lang w:val="en-GB"/>
        </w:rPr>
      </w:pPr>
      <w:r w:rsidRPr="00DB6A71">
        <w:rPr>
          <w:rFonts w:ascii="Arial" w:hAnsi="Arial" w:cs="Arial"/>
          <w:b/>
          <w:caps/>
          <w:lang w:val="en-GB"/>
        </w:rPr>
        <w:lastRenderedPageBreak/>
        <w:t>Exhibi</w:t>
      </w:r>
      <w:r w:rsidR="003077B3" w:rsidRPr="00DB6A71">
        <w:rPr>
          <w:rFonts w:ascii="Arial" w:hAnsi="Arial" w:cs="Arial"/>
          <w:b/>
          <w:caps/>
          <w:lang w:val="en-GB"/>
        </w:rPr>
        <w:t>t 5</w:t>
      </w:r>
      <w:r w:rsidRPr="00DB6A71">
        <w:rPr>
          <w:rFonts w:ascii="Arial" w:hAnsi="Arial" w:cs="Arial"/>
          <w:b/>
          <w:caps/>
          <w:lang w:val="en-GB"/>
        </w:rPr>
        <w:t xml:space="preserve">: </w:t>
      </w:r>
      <w:r w:rsidR="002A523D">
        <w:rPr>
          <w:rFonts w:ascii="Arial" w:hAnsi="Arial" w:cs="Arial"/>
          <w:b/>
          <w:caps/>
          <w:lang w:val="en-GB"/>
        </w:rPr>
        <w:t xml:space="preserve">innogy consulting’s </w:t>
      </w:r>
      <w:r w:rsidRPr="00DB6A71">
        <w:rPr>
          <w:rFonts w:ascii="Arial" w:hAnsi="Arial" w:cs="Arial"/>
          <w:b/>
          <w:caps/>
          <w:lang w:val="en-GB"/>
        </w:rPr>
        <w:t>EMPLOYEE STRUCTURE IN 2016</w:t>
      </w:r>
    </w:p>
    <w:tbl>
      <w:tblPr>
        <w:tblStyle w:val="TableGridLight1"/>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62"/>
        <w:gridCol w:w="1595"/>
      </w:tblGrid>
      <w:tr w:rsidR="000374FD" w:rsidRPr="000374FD" w14:paraId="3CA8B410" w14:textId="77777777" w:rsidTr="00D13625">
        <w:trPr>
          <w:trHeight w:val="277"/>
          <w:jc w:val="center"/>
        </w:trPr>
        <w:tc>
          <w:tcPr>
            <w:tcW w:w="4957" w:type="dxa"/>
            <w:gridSpan w:val="2"/>
            <w:vAlign w:val="center"/>
            <w:hideMark/>
          </w:tcPr>
          <w:p w14:paraId="2B321DA9" w14:textId="490CB890" w:rsidR="00593025" w:rsidRPr="00D13625" w:rsidRDefault="00593025" w:rsidP="00D13625">
            <w:pPr>
              <w:pStyle w:val="ExhibitText"/>
              <w:jc w:val="center"/>
              <w:rPr>
                <w:b/>
              </w:rPr>
            </w:pPr>
            <w:proofErr w:type="spellStart"/>
            <w:r w:rsidRPr="00D13625">
              <w:rPr>
                <w:b/>
              </w:rPr>
              <w:t>innogy</w:t>
            </w:r>
            <w:proofErr w:type="spellEnd"/>
            <w:r w:rsidRPr="00D13625">
              <w:rPr>
                <w:b/>
              </w:rPr>
              <w:t xml:space="preserve"> Consulting</w:t>
            </w:r>
            <w:r w:rsidR="000374FD">
              <w:rPr>
                <w:b/>
              </w:rPr>
              <w:t>—</w:t>
            </w:r>
            <w:r w:rsidRPr="00D13625">
              <w:rPr>
                <w:b/>
              </w:rPr>
              <w:t>Consulting &amp; Support Staff</w:t>
            </w:r>
          </w:p>
        </w:tc>
      </w:tr>
      <w:tr w:rsidR="000374FD" w:rsidRPr="000374FD" w14:paraId="77A694E4" w14:textId="77777777" w:rsidTr="00D13625">
        <w:trPr>
          <w:trHeight w:val="298"/>
          <w:jc w:val="center"/>
        </w:trPr>
        <w:tc>
          <w:tcPr>
            <w:tcW w:w="3362" w:type="dxa"/>
            <w:vAlign w:val="center"/>
            <w:hideMark/>
          </w:tcPr>
          <w:p w14:paraId="2F109138" w14:textId="77777777" w:rsidR="00593025" w:rsidRPr="00D13625" w:rsidRDefault="00593025" w:rsidP="00D13625">
            <w:pPr>
              <w:pStyle w:val="ExhibitText"/>
              <w:jc w:val="left"/>
            </w:pPr>
            <w:r w:rsidRPr="00D13625">
              <w:t>Managing Director and Partners</w:t>
            </w:r>
          </w:p>
        </w:tc>
        <w:tc>
          <w:tcPr>
            <w:tcW w:w="1595" w:type="dxa"/>
            <w:vAlign w:val="center"/>
            <w:hideMark/>
          </w:tcPr>
          <w:p w14:paraId="299FEF28" w14:textId="77777777" w:rsidR="00593025" w:rsidRPr="00D13625" w:rsidRDefault="00593025" w:rsidP="00AA5F86">
            <w:pPr>
              <w:pStyle w:val="ExhibitText"/>
              <w:jc w:val="center"/>
            </w:pPr>
            <w:r w:rsidRPr="00D13625">
              <w:t>13</w:t>
            </w:r>
          </w:p>
        </w:tc>
      </w:tr>
      <w:tr w:rsidR="000374FD" w:rsidRPr="000374FD" w14:paraId="38358F5E" w14:textId="77777777" w:rsidTr="00D13625">
        <w:trPr>
          <w:trHeight w:val="291"/>
          <w:jc w:val="center"/>
        </w:trPr>
        <w:tc>
          <w:tcPr>
            <w:tcW w:w="3362" w:type="dxa"/>
            <w:vAlign w:val="center"/>
            <w:hideMark/>
          </w:tcPr>
          <w:p w14:paraId="4CAAD3FB" w14:textId="77777777" w:rsidR="00593025" w:rsidRPr="00D13625" w:rsidRDefault="00593025" w:rsidP="00D13625">
            <w:pPr>
              <w:pStyle w:val="ExhibitText"/>
              <w:jc w:val="left"/>
            </w:pPr>
            <w:r w:rsidRPr="00D13625">
              <w:t>Principals</w:t>
            </w:r>
          </w:p>
        </w:tc>
        <w:tc>
          <w:tcPr>
            <w:tcW w:w="1595" w:type="dxa"/>
            <w:vAlign w:val="center"/>
            <w:hideMark/>
          </w:tcPr>
          <w:p w14:paraId="5093266A" w14:textId="77777777" w:rsidR="00593025" w:rsidRPr="00D13625" w:rsidRDefault="00593025" w:rsidP="00AA5F86">
            <w:pPr>
              <w:pStyle w:val="ExhibitText"/>
              <w:jc w:val="center"/>
            </w:pPr>
            <w:r w:rsidRPr="00D13625">
              <w:t>23</w:t>
            </w:r>
          </w:p>
        </w:tc>
      </w:tr>
      <w:tr w:rsidR="000374FD" w:rsidRPr="000374FD" w14:paraId="53A274EC" w14:textId="77777777" w:rsidTr="00D13625">
        <w:trPr>
          <w:trHeight w:val="277"/>
          <w:jc w:val="center"/>
        </w:trPr>
        <w:tc>
          <w:tcPr>
            <w:tcW w:w="3362" w:type="dxa"/>
            <w:vAlign w:val="center"/>
            <w:hideMark/>
          </w:tcPr>
          <w:p w14:paraId="79C9E156" w14:textId="77777777" w:rsidR="00593025" w:rsidRPr="00D13625" w:rsidRDefault="00593025" w:rsidP="00D13625">
            <w:pPr>
              <w:pStyle w:val="ExhibitText"/>
              <w:jc w:val="left"/>
            </w:pPr>
            <w:r w:rsidRPr="00D13625">
              <w:t>Project Leads</w:t>
            </w:r>
          </w:p>
        </w:tc>
        <w:tc>
          <w:tcPr>
            <w:tcW w:w="1595" w:type="dxa"/>
            <w:vAlign w:val="center"/>
            <w:hideMark/>
          </w:tcPr>
          <w:p w14:paraId="50D6986D" w14:textId="77777777" w:rsidR="00593025" w:rsidRPr="00D13625" w:rsidRDefault="00593025" w:rsidP="00AA5F86">
            <w:pPr>
              <w:pStyle w:val="ExhibitText"/>
              <w:jc w:val="center"/>
            </w:pPr>
            <w:r w:rsidRPr="00D13625">
              <w:t>26</w:t>
            </w:r>
          </w:p>
        </w:tc>
      </w:tr>
      <w:tr w:rsidR="000374FD" w:rsidRPr="000374FD" w14:paraId="2C21254A" w14:textId="77777777" w:rsidTr="00D13625">
        <w:trPr>
          <w:trHeight w:val="292"/>
          <w:jc w:val="center"/>
        </w:trPr>
        <w:tc>
          <w:tcPr>
            <w:tcW w:w="3362" w:type="dxa"/>
            <w:vAlign w:val="center"/>
            <w:hideMark/>
          </w:tcPr>
          <w:p w14:paraId="1A6C6E15" w14:textId="77777777" w:rsidR="00593025" w:rsidRPr="00D13625" w:rsidRDefault="00593025" w:rsidP="00D13625">
            <w:pPr>
              <w:pStyle w:val="ExhibitText"/>
              <w:jc w:val="left"/>
            </w:pPr>
            <w:r w:rsidRPr="00D13625">
              <w:t>Senior Consultants</w:t>
            </w:r>
          </w:p>
        </w:tc>
        <w:tc>
          <w:tcPr>
            <w:tcW w:w="1595" w:type="dxa"/>
            <w:vAlign w:val="center"/>
            <w:hideMark/>
          </w:tcPr>
          <w:p w14:paraId="4CC7E821" w14:textId="77777777" w:rsidR="00593025" w:rsidRPr="00D13625" w:rsidRDefault="00593025" w:rsidP="00AA5F86">
            <w:pPr>
              <w:pStyle w:val="ExhibitText"/>
              <w:jc w:val="center"/>
            </w:pPr>
            <w:r w:rsidRPr="00D13625">
              <w:t>36</w:t>
            </w:r>
          </w:p>
        </w:tc>
      </w:tr>
      <w:tr w:rsidR="000374FD" w:rsidRPr="000374FD" w14:paraId="52813DFC" w14:textId="77777777" w:rsidTr="00D13625">
        <w:trPr>
          <w:trHeight w:val="277"/>
          <w:jc w:val="center"/>
        </w:trPr>
        <w:tc>
          <w:tcPr>
            <w:tcW w:w="3362" w:type="dxa"/>
            <w:vAlign w:val="center"/>
            <w:hideMark/>
          </w:tcPr>
          <w:p w14:paraId="0EA03F8F" w14:textId="77777777" w:rsidR="00593025" w:rsidRPr="00D13625" w:rsidRDefault="00593025" w:rsidP="00D13625">
            <w:pPr>
              <w:pStyle w:val="ExhibitText"/>
              <w:jc w:val="left"/>
            </w:pPr>
            <w:r w:rsidRPr="00D13625">
              <w:t>Consultants</w:t>
            </w:r>
          </w:p>
        </w:tc>
        <w:tc>
          <w:tcPr>
            <w:tcW w:w="1595" w:type="dxa"/>
            <w:vAlign w:val="center"/>
            <w:hideMark/>
          </w:tcPr>
          <w:p w14:paraId="34B302DA" w14:textId="77777777" w:rsidR="00593025" w:rsidRPr="00D13625" w:rsidRDefault="00593025" w:rsidP="00AA5F86">
            <w:pPr>
              <w:pStyle w:val="ExhibitText"/>
              <w:jc w:val="center"/>
            </w:pPr>
            <w:r w:rsidRPr="00D13625">
              <w:t>42</w:t>
            </w:r>
          </w:p>
        </w:tc>
      </w:tr>
      <w:tr w:rsidR="000374FD" w:rsidRPr="000374FD" w14:paraId="1E311BF1" w14:textId="77777777" w:rsidTr="00D13625">
        <w:trPr>
          <w:trHeight w:val="277"/>
          <w:jc w:val="center"/>
        </w:trPr>
        <w:tc>
          <w:tcPr>
            <w:tcW w:w="3362" w:type="dxa"/>
            <w:vAlign w:val="center"/>
            <w:hideMark/>
          </w:tcPr>
          <w:p w14:paraId="4333CFC1" w14:textId="77777777" w:rsidR="00593025" w:rsidRPr="00D13625" w:rsidRDefault="00593025" w:rsidP="00D13625">
            <w:pPr>
              <w:pStyle w:val="ExhibitText"/>
              <w:jc w:val="left"/>
            </w:pPr>
            <w:r w:rsidRPr="00D13625">
              <w:t>Support Staff</w:t>
            </w:r>
          </w:p>
        </w:tc>
        <w:tc>
          <w:tcPr>
            <w:tcW w:w="1595" w:type="dxa"/>
            <w:vAlign w:val="center"/>
            <w:hideMark/>
          </w:tcPr>
          <w:p w14:paraId="35B5E579" w14:textId="77777777" w:rsidR="00593025" w:rsidRPr="00D13625" w:rsidRDefault="00593025" w:rsidP="00AA5F86">
            <w:pPr>
              <w:pStyle w:val="ExhibitText"/>
              <w:jc w:val="center"/>
            </w:pPr>
            <w:r w:rsidRPr="00D13625">
              <w:t>25</w:t>
            </w:r>
          </w:p>
        </w:tc>
      </w:tr>
    </w:tbl>
    <w:p w14:paraId="3B987068" w14:textId="77777777" w:rsidR="00F76286" w:rsidRPr="00DB6A71" w:rsidRDefault="00F76286" w:rsidP="00CE5B41">
      <w:pPr>
        <w:pStyle w:val="Footnote"/>
        <w:rPr>
          <w:lang w:val="en-GB"/>
        </w:rPr>
      </w:pPr>
    </w:p>
    <w:p w14:paraId="022DDCB5" w14:textId="170F28AF" w:rsidR="00187CC0" w:rsidRPr="00DB6A71" w:rsidRDefault="00187CC0" w:rsidP="00CE5B41">
      <w:pPr>
        <w:pStyle w:val="Footnote"/>
        <w:rPr>
          <w:lang w:val="en-GB"/>
        </w:rPr>
      </w:pPr>
      <w:r w:rsidRPr="00DB6A71">
        <w:rPr>
          <w:lang w:val="en-GB"/>
        </w:rPr>
        <w:t>Source:</w:t>
      </w:r>
      <w:r w:rsidR="00CE5B41" w:rsidRPr="00DB6A71">
        <w:rPr>
          <w:lang w:val="en-GB"/>
        </w:rPr>
        <w:t xml:space="preserve"> Company documents.</w:t>
      </w:r>
      <w:r w:rsidRPr="00DB6A71">
        <w:rPr>
          <w:lang w:val="en-GB"/>
        </w:rPr>
        <w:t xml:space="preserve"> </w:t>
      </w:r>
    </w:p>
    <w:p w14:paraId="3478AE12" w14:textId="77777777" w:rsidR="00752828" w:rsidRPr="007C3163" w:rsidRDefault="00752828" w:rsidP="00CE5B41">
      <w:pPr>
        <w:jc w:val="center"/>
        <w:rPr>
          <w:rFonts w:ascii="Arial" w:hAnsi="Arial" w:cs="Arial"/>
          <w:b/>
          <w:caps/>
          <w:sz w:val="22"/>
          <w:lang w:val="en-GB"/>
        </w:rPr>
      </w:pPr>
    </w:p>
    <w:p w14:paraId="689AE1B3" w14:textId="77777777" w:rsidR="00CE5B41" w:rsidRPr="007C3163" w:rsidRDefault="00CE5B41" w:rsidP="00CE5B41">
      <w:pPr>
        <w:jc w:val="center"/>
        <w:rPr>
          <w:rFonts w:ascii="Arial" w:hAnsi="Arial" w:cs="Arial"/>
          <w:b/>
          <w:caps/>
          <w:sz w:val="22"/>
          <w:lang w:val="en-GB"/>
        </w:rPr>
      </w:pPr>
    </w:p>
    <w:p w14:paraId="14BAC9BA" w14:textId="11CFF7EE" w:rsidR="00752828" w:rsidRPr="00DB6A71" w:rsidRDefault="00FA38A1" w:rsidP="00CE5B41">
      <w:pPr>
        <w:jc w:val="center"/>
        <w:rPr>
          <w:rFonts w:ascii="Arial" w:hAnsi="Arial" w:cs="Arial"/>
          <w:b/>
          <w:caps/>
          <w:lang w:val="en-GB"/>
        </w:rPr>
      </w:pPr>
      <w:r w:rsidRPr="00DB6A71">
        <w:rPr>
          <w:rFonts w:ascii="Arial" w:hAnsi="Arial" w:cs="Arial"/>
          <w:b/>
          <w:caps/>
          <w:lang w:val="en-GB"/>
        </w:rPr>
        <w:t xml:space="preserve">Exhibit 6: </w:t>
      </w:r>
      <w:r w:rsidR="002A523D">
        <w:rPr>
          <w:rFonts w:ascii="Arial" w:hAnsi="Arial" w:cs="Arial"/>
          <w:b/>
          <w:caps/>
          <w:lang w:val="en-GB"/>
        </w:rPr>
        <w:t xml:space="preserve">innogy consulting </w:t>
      </w:r>
      <w:r w:rsidRPr="00DB6A71">
        <w:rPr>
          <w:rFonts w:ascii="Arial" w:hAnsi="Arial" w:cs="Arial"/>
          <w:b/>
          <w:caps/>
          <w:lang w:val="en-GB"/>
        </w:rPr>
        <w:t>revenue</w:t>
      </w:r>
      <w:r w:rsidR="00331E12" w:rsidRPr="00DB6A71">
        <w:rPr>
          <w:rFonts w:ascii="Arial" w:hAnsi="Arial" w:cs="Arial"/>
          <w:b/>
          <w:caps/>
          <w:lang w:val="en-GB"/>
        </w:rPr>
        <w:t>s</w:t>
      </w:r>
      <w:r w:rsidR="002A523D">
        <w:rPr>
          <w:rFonts w:ascii="Arial" w:hAnsi="Arial" w:cs="Arial"/>
          <w:b/>
          <w:caps/>
          <w:lang w:val="en-GB"/>
        </w:rPr>
        <w:t>,</w:t>
      </w:r>
      <w:r w:rsidRPr="00DB6A71">
        <w:rPr>
          <w:rFonts w:ascii="Arial" w:hAnsi="Arial" w:cs="Arial"/>
          <w:b/>
          <w:caps/>
          <w:lang w:val="en-GB"/>
        </w:rPr>
        <w:t xml:space="preserve"> 2011</w:t>
      </w:r>
      <w:r w:rsidR="009F6D27">
        <w:rPr>
          <w:rFonts w:ascii="Arial" w:hAnsi="Arial" w:cs="Arial"/>
          <w:b/>
          <w:caps/>
          <w:lang w:val="en-GB"/>
        </w:rPr>
        <w:t>–</w:t>
      </w:r>
      <w:r w:rsidRPr="00DB6A71">
        <w:rPr>
          <w:rFonts w:ascii="Arial" w:hAnsi="Arial" w:cs="Arial"/>
          <w:b/>
          <w:caps/>
          <w:lang w:val="en-GB"/>
        </w:rPr>
        <w:t>2016</w:t>
      </w:r>
      <w:r w:rsidR="00A60599" w:rsidRPr="00DB6A71">
        <w:rPr>
          <w:rFonts w:ascii="Arial" w:hAnsi="Arial" w:cs="Arial"/>
          <w:b/>
          <w:caps/>
          <w:lang w:val="en-GB"/>
        </w:rPr>
        <w:t xml:space="preserve"> (in</w:t>
      </w:r>
      <w:r w:rsidR="009F6D27">
        <w:rPr>
          <w:rFonts w:ascii="Arial" w:hAnsi="Arial" w:cs="Arial"/>
          <w:b/>
          <w:caps/>
          <w:lang w:val="en-GB"/>
        </w:rPr>
        <w:t xml:space="preserve"> €</w:t>
      </w:r>
      <w:r w:rsidR="00A60599" w:rsidRPr="00DB6A71">
        <w:rPr>
          <w:rFonts w:ascii="Arial" w:hAnsi="Arial" w:cs="Arial"/>
          <w:b/>
          <w:caps/>
          <w:lang w:val="en-GB"/>
        </w:rPr>
        <w:t xml:space="preserve"> Million)</w:t>
      </w:r>
    </w:p>
    <w:p w14:paraId="5CD99F3D" w14:textId="687B5EA9" w:rsidR="0011175A" w:rsidRPr="00DB6A71" w:rsidRDefault="0011175A" w:rsidP="0011175A">
      <w:pPr>
        <w:rPr>
          <w:sz w:val="22"/>
          <w:szCs w:val="22"/>
          <w:lang w:val="en-GB"/>
        </w:rPr>
      </w:pPr>
    </w:p>
    <w:tbl>
      <w:tblPr>
        <w:tblStyle w:val="TableGridLight1"/>
        <w:tblW w:w="2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0"/>
        <w:gridCol w:w="1314"/>
      </w:tblGrid>
      <w:tr w:rsidR="009F6D27" w:rsidRPr="009F6D27" w14:paraId="4795494E" w14:textId="77777777" w:rsidTr="009F6D27">
        <w:trPr>
          <w:trHeight w:val="236"/>
          <w:jc w:val="center"/>
        </w:trPr>
        <w:tc>
          <w:tcPr>
            <w:tcW w:w="900" w:type="dxa"/>
            <w:hideMark/>
          </w:tcPr>
          <w:p w14:paraId="7425BC74" w14:textId="77777777" w:rsidR="002D1952" w:rsidRPr="00D13625" w:rsidRDefault="002D1952" w:rsidP="00D13625">
            <w:pPr>
              <w:pStyle w:val="ExhibitText"/>
              <w:jc w:val="center"/>
              <w:rPr>
                <w:b/>
              </w:rPr>
            </w:pPr>
            <w:r w:rsidRPr="00D13625">
              <w:rPr>
                <w:b/>
              </w:rPr>
              <w:t>Year</w:t>
            </w:r>
          </w:p>
        </w:tc>
        <w:tc>
          <w:tcPr>
            <w:tcW w:w="1314" w:type="dxa"/>
            <w:hideMark/>
          </w:tcPr>
          <w:p w14:paraId="66BBA427" w14:textId="612C966D" w:rsidR="002D1952" w:rsidRPr="00D13625" w:rsidRDefault="002D1952" w:rsidP="00D13625">
            <w:pPr>
              <w:pStyle w:val="ExhibitText"/>
              <w:jc w:val="center"/>
              <w:rPr>
                <w:b/>
              </w:rPr>
            </w:pPr>
            <w:r w:rsidRPr="00D13625">
              <w:rPr>
                <w:b/>
              </w:rPr>
              <w:t xml:space="preserve">Revenue </w:t>
            </w:r>
          </w:p>
        </w:tc>
      </w:tr>
      <w:tr w:rsidR="002D1952" w:rsidRPr="00DB6A71" w14:paraId="378CF290" w14:textId="77777777" w:rsidTr="00D13625">
        <w:trPr>
          <w:trHeight w:val="236"/>
          <w:jc w:val="center"/>
        </w:trPr>
        <w:tc>
          <w:tcPr>
            <w:tcW w:w="900" w:type="dxa"/>
            <w:hideMark/>
          </w:tcPr>
          <w:p w14:paraId="452A06B5" w14:textId="77777777" w:rsidR="002D1952" w:rsidRPr="00DB6A71" w:rsidRDefault="002D1952" w:rsidP="00D13625">
            <w:pPr>
              <w:pStyle w:val="ExhibitText"/>
              <w:jc w:val="left"/>
              <w:rPr>
                <w:szCs w:val="36"/>
                <w:lang w:val="en-GB"/>
              </w:rPr>
            </w:pPr>
            <w:r w:rsidRPr="00DB6A71">
              <w:rPr>
                <w:color w:val="000000"/>
                <w:lang w:val="en-GB"/>
              </w:rPr>
              <w:t>2011</w:t>
            </w:r>
          </w:p>
        </w:tc>
        <w:tc>
          <w:tcPr>
            <w:tcW w:w="1314" w:type="dxa"/>
            <w:hideMark/>
          </w:tcPr>
          <w:p w14:paraId="785031A1" w14:textId="77777777" w:rsidR="002D1952" w:rsidRPr="00DB6A71" w:rsidRDefault="002D1952" w:rsidP="00AA5F86">
            <w:pPr>
              <w:pStyle w:val="ExhibitText"/>
              <w:jc w:val="center"/>
              <w:rPr>
                <w:szCs w:val="36"/>
                <w:lang w:val="en-GB"/>
              </w:rPr>
            </w:pPr>
            <w:r w:rsidRPr="00DB6A71">
              <w:rPr>
                <w:color w:val="000000"/>
                <w:lang w:val="en-GB"/>
              </w:rPr>
              <w:t>23.0</w:t>
            </w:r>
          </w:p>
        </w:tc>
      </w:tr>
      <w:tr w:rsidR="002D1952" w:rsidRPr="00DB6A71" w14:paraId="10E3853D" w14:textId="77777777" w:rsidTr="00D13625">
        <w:trPr>
          <w:trHeight w:val="236"/>
          <w:jc w:val="center"/>
        </w:trPr>
        <w:tc>
          <w:tcPr>
            <w:tcW w:w="900" w:type="dxa"/>
            <w:hideMark/>
          </w:tcPr>
          <w:p w14:paraId="35424891" w14:textId="77777777" w:rsidR="002D1952" w:rsidRPr="00DB6A71" w:rsidRDefault="002D1952" w:rsidP="00D13625">
            <w:pPr>
              <w:pStyle w:val="ExhibitText"/>
              <w:jc w:val="left"/>
              <w:rPr>
                <w:szCs w:val="36"/>
                <w:lang w:val="en-GB"/>
              </w:rPr>
            </w:pPr>
            <w:r w:rsidRPr="00DB6A71">
              <w:rPr>
                <w:color w:val="000000"/>
                <w:lang w:val="en-GB"/>
              </w:rPr>
              <w:t>2012</w:t>
            </w:r>
          </w:p>
        </w:tc>
        <w:tc>
          <w:tcPr>
            <w:tcW w:w="1314" w:type="dxa"/>
            <w:hideMark/>
          </w:tcPr>
          <w:p w14:paraId="4AE6BCBD" w14:textId="77777777" w:rsidR="002D1952" w:rsidRPr="00DB6A71" w:rsidRDefault="002D1952" w:rsidP="00AA5F86">
            <w:pPr>
              <w:pStyle w:val="ExhibitText"/>
              <w:jc w:val="center"/>
              <w:rPr>
                <w:szCs w:val="36"/>
                <w:lang w:val="en-GB"/>
              </w:rPr>
            </w:pPr>
            <w:r w:rsidRPr="00DB6A71">
              <w:rPr>
                <w:color w:val="000000"/>
                <w:lang w:val="en-GB"/>
              </w:rPr>
              <w:t>24.5</w:t>
            </w:r>
          </w:p>
        </w:tc>
      </w:tr>
      <w:tr w:rsidR="002D1952" w:rsidRPr="00DB6A71" w14:paraId="62EFD892" w14:textId="77777777" w:rsidTr="00D13625">
        <w:trPr>
          <w:trHeight w:val="236"/>
          <w:jc w:val="center"/>
        </w:trPr>
        <w:tc>
          <w:tcPr>
            <w:tcW w:w="900" w:type="dxa"/>
            <w:hideMark/>
          </w:tcPr>
          <w:p w14:paraId="037B4231" w14:textId="77777777" w:rsidR="002D1952" w:rsidRPr="00DB6A71" w:rsidRDefault="002D1952" w:rsidP="00D13625">
            <w:pPr>
              <w:pStyle w:val="ExhibitText"/>
              <w:jc w:val="left"/>
              <w:rPr>
                <w:szCs w:val="36"/>
                <w:lang w:val="en-GB"/>
              </w:rPr>
            </w:pPr>
            <w:r w:rsidRPr="00DB6A71">
              <w:rPr>
                <w:color w:val="000000"/>
                <w:lang w:val="en-GB"/>
              </w:rPr>
              <w:t>2013</w:t>
            </w:r>
          </w:p>
        </w:tc>
        <w:tc>
          <w:tcPr>
            <w:tcW w:w="1314" w:type="dxa"/>
            <w:hideMark/>
          </w:tcPr>
          <w:p w14:paraId="2AA6FACA" w14:textId="77777777" w:rsidR="002D1952" w:rsidRPr="00DB6A71" w:rsidRDefault="002D1952" w:rsidP="00AA5F86">
            <w:pPr>
              <w:pStyle w:val="ExhibitText"/>
              <w:jc w:val="center"/>
              <w:rPr>
                <w:szCs w:val="36"/>
                <w:lang w:val="en-GB"/>
              </w:rPr>
            </w:pPr>
            <w:r w:rsidRPr="00DB6A71">
              <w:rPr>
                <w:color w:val="000000"/>
                <w:lang w:val="en-GB"/>
              </w:rPr>
              <w:t>29.3</w:t>
            </w:r>
          </w:p>
        </w:tc>
      </w:tr>
      <w:tr w:rsidR="002D1952" w:rsidRPr="00DB6A71" w14:paraId="7A396700" w14:textId="77777777" w:rsidTr="00D13625">
        <w:trPr>
          <w:trHeight w:val="236"/>
          <w:jc w:val="center"/>
        </w:trPr>
        <w:tc>
          <w:tcPr>
            <w:tcW w:w="900" w:type="dxa"/>
            <w:hideMark/>
          </w:tcPr>
          <w:p w14:paraId="265433EE" w14:textId="77777777" w:rsidR="002D1952" w:rsidRPr="00DB6A71" w:rsidRDefault="002D1952" w:rsidP="00D13625">
            <w:pPr>
              <w:pStyle w:val="ExhibitText"/>
              <w:jc w:val="left"/>
              <w:rPr>
                <w:szCs w:val="36"/>
                <w:lang w:val="en-GB"/>
              </w:rPr>
            </w:pPr>
            <w:r w:rsidRPr="00DB6A71">
              <w:rPr>
                <w:color w:val="000000"/>
                <w:lang w:val="en-GB"/>
              </w:rPr>
              <w:t>2014</w:t>
            </w:r>
          </w:p>
        </w:tc>
        <w:tc>
          <w:tcPr>
            <w:tcW w:w="1314" w:type="dxa"/>
            <w:hideMark/>
          </w:tcPr>
          <w:p w14:paraId="0758F19A" w14:textId="77777777" w:rsidR="002D1952" w:rsidRPr="00DB6A71" w:rsidRDefault="002D1952" w:rsidP="00AA5F86">
            <w:pPr>
              <w:pStyle w:val="ExhibitText"/>
              <w:jc w:val="center"/>
              <w:rPr>
                <w:szCs w:val="36"/>
                <w:lang w:val="en-GB"/>
              </w:rPr>
            </w:pPr>
            <w:r w:rsidRPr="00DB6A71">
              <w:rPr>
                <w:color w:val="000000"/>
                <w:lang w:val="en-GB"/>
              </w:rPr>
              <w:t>29.0</w:t>
            </w:r>
          </w:p>
        </w:tc>
      </w:tr>
      <w:tr w:rsidR="002D1952" w:rsidRPr="00DB6A71" w14:paraId="5A37B3BC" w14:textId="77777777" w:rsidTr="00D13625">
        <w:trPr>
          <w:trHeight w:val="236"/>
          <w:jc w:val="center"/>
        </w:trPr>
        <w:tc>
          <w:tcPr>
            <w:tcW w:w="900" w:type="dxa"/>
            <w:hideMark/>
          </w:tcPr>
          <w:p w14:paraId="073164D6" w14:textId="77777777" w:rsidR="002D1952" w:rsidRPr="00DB6A71" w:rsidRDefault="002D1952" w:rsidP="00D13625">
            <w:pPr>
              <w:pStyle w:val="ExhibitText"/>
              <w:jc w:val="left"/>
              <w:rPr>
                <w:szCs w:val="36"/>
                <w:lang w:val="en-GB"/>
              </w:rPr>
            </w:pPr>
            <w:r w:rsidRPr="00DB6A71">
              <w:rPr>
                <w:color w:val="000000"/>
                <w:lang w:val="en-GB"/>
              </w:rPr>
              <w:t>2015</w:t>
            </w:r>
          </w:p>
        </w:tc>
        <w:tc>
          <w:tcPr>
            <w:tcW w:w="1314" w:type="dxa"/>
            <w:hideMark/>
          </w:tcPr>
          <w:p w14:paraId="0CF626B5" w14:textId="77777777" w:rsidR="002D1952" w:rsidRPr="00DB6A71" w:rsidRDefault="002D1952" w:rsidP="00AA5F86">
            <w:pPr>
              <w:pStyle w:val="ExhibitText"/>
              <w:jc w:val="center"/>
              <w:rPr>
                <w:szCs w:val="36"/>
                <w:lang w:val="en-GB"/>
              </w:rPr>
            </w:pPr>
            <w:r w:rsidRPr="00DB6A71">
              <w:rPr>
                <w:color w:val="000000"/>
                <w:lang w:val="en-GB"/>
              </w:rPr>
              <w:t>28.5</w:t>
            </w:r>
          </w:p>
        </w:tc>
      </w:tr>
      <w:tr w:rsidR="002D1952" w:rsidRPr="00DB6A71" w14:paraId="657BDBD5" w14:textId="77777777" w:rsidTr="00D13625">
        <w:trPr>
          <w:trHeight w:val="236"/>
          <w:jc w:val="center"/>
        </w:trPr>
        <w:tc>
          <w:tcPr>
            <w:tcW w:w="900" w:type="dxa"/>
            <w:hideMark/>
          </w:tcPr>
          <w:p w14:paraId="25F7262A" w14:textId="74446751" w:rsidR="002D1952" w:rsidRPr="00DB6A71" w:rsidRDefault="002D1952" w:rsidP="00D13625">
            <w:pPr>
              <w:pStyle w:val="ExhibitText"/>
              <w:jc w:val="left"/>
              <w:rPr>
                <w:szCs w:val="36"/>
                <w:lang w:val="en-GB"/>
              </w:rPr>
            </w:pPr>
            <w:r w:rsidRPr="00DB6A71">
              <w:rPr>
                <w:color w:val="000000"/>
                <w:lang w:val="en-GB"/>
              </w:rPr>
              <w:t>2016</w:t>
            </w:r>
          </w:p>
        </w:tc>
        <w:tc>
          <w:tcPr>
            <w:tcW w:w="1314" w:type="dxa"/>
            <w:hideMark/>
          </w:tcPr>
          <w:p w14:paraId="157FDE32" w14:textId="77777777" w:rsidR="002D1952" w:rsidRPr="00DB6A71" w:rsidRDefault="002D1952" w:rsidP="00AA5F86">
            <w:pPr>
              <w:pStyle w:val="ExhibitText"/>
              <w:jc w:val="center"/>
              <w:rPr>
                <w:szCs w:val="36"/>
                <w:lang w:val="en-GB"/>
              </w:rPr>
            </w:pPr>
            <w:r w:rsidRPr="00DB6A71">
              <w:rPr>
                <w:color w:val="000000"/>
                <w:lang w:val="en-GB"/>
              </w:rPr>
              <w:t>32.8</w:t>
            </w:r>
          </w:p>
        </w:tc>
      </w:tr>
    </w:tbl>
    <w:p w14:paraId="0C05B70F" w14:textId="77777777" w:rsidR="0034401D" w:rsidRPr="00DB6A71" w:rsidRDefault="0034401D" w:rsidP="00CE5B41">
      <w:pPr>
        <w:pStyle w:val="Footnote"/>
        <w:rPr>
          <w:rFonts w:ascii="Times New Roman" w:hAnsi="Times New Roman" w:cs="Times New Roman"/>
          <w:i/>
          <w:sz w:val="22"/>
          <w:szCs w:val="22"/>
          <w:lang w:val="en-GB"/>
        </w:rPr>
      </w:pPr>
    </w:p>
    <w:p w14:paraId="40D3B640" w14:textId="0CED7AA9" w:rsidR="0034401D" w:rsidRPr="00DB6A71" w:rsidRDefault="0034401D" w:rsidP="00CE5B41">
      <w:pPr>
        <w:pStyle w:val="Footnote"/>
        <w:rPr>
          <w:lang w:val="en-GB"/>
        </w:rPr>
      </w:pPr>
      <w:r w:rsidRPr="00DB6A71">
        <w:rPr>
          <w:lang w:val="en-GB"/>
        </w:rPr>
        <w:t xml:space="preserve">Note: </w:t>
      </w:r>
      <w:r w:rsidR="00C2251B" w:rsidRPr="00F35B3C">
        <w:t xml:space="preserve">US$1 = </w:t>
      </w:r>
      <w:r w:rsidR="00C2251B" w:rsidRPr="008F270C">
        <w:t>€0.83 on January 1, 2015</w:t>
      </w:r>
      <w:r w:rsidR="00C2251B">
        <w:t xml:space="preserve">; </w:t>
      </w:r>
      <w:r w:rsidRPr="00DB6A71">
        <w:rPr>
          <w:lang w:val="en-GB"/>
        </w:rPr>
        <w:t>2016 = Forecast for 2016 from Q3/2016</w:t>
      </w:r>
    </w:p>
    <w:p w14:paraId="0C5E0935" w14:textId="7F74B831" w:rsidR="00E669B7" w:rsidRPr="00DB6A71" w:rsidRDefault="00FA38A1" w:rsidP="00CE5B41">
      <w:pPr>
        <w:pStyle w:val="Footnote"/>
        <w:rPr>
          <w:lang w:val="en-GB"/>
        </w:rPr>
      </w:pPr>
      <w:r w:rsidRPr="00DB6A71">
        <w:rPr>
          <w:lang w:val="en-GB"/>
        </w:rPr>
        <w:t xml:space="preserve">Source: </w:t>
      </w:r>
      <w:r w:rsidR="00CE5B41" w:rsidRPr="00DB6A71">
        <w:rPr>
          <w:lang w:val="en-GB"/>
        </w:rPr>
        <w:t>Company documents.</w:t>
      </w:r>
      <w:r w:rsidRPr="00DB6A71">
        <w:rPr>
          <w:lang w:val="en-GB"/>
        </w:rPr>
        <w:t xml:space="preserve"> </w:t>
      </w:r>
    </w:p>
    <w:sectPr w:rsidR="00E669B7" w:rsidRPr="00DB6A71" w:rsidSect="00745C98">
      <w:headerReference w:type="first" r:id="rId18"/>
      <w:endnotePr>
        <w:numFmt w:val="decimal"/>
      </w:endnotePr>
      <w:pgSz w:w="12240" w:h="15840"/>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979DE6" w16cid:durableId="1F2A8F45"/>
  <w16cid:commentId w16cid:paraId="00CFAEFA" w16cid:durableId="1F27FBC4"/>
  <w16cid:commentId w16cid:paraId="15E726E7" w16cid:durableId="1F27EA2D"/>
  <w16cid:commentId w16cid:paraId="2BFA33B1" w16cid:durableId="1F27EDD7"/>
  <w16cid:commentId w16cid:paraId="07826C06" w16cid:durableId="1F2A4EE8"/>
  <w16cid:commentId w16cid:paraId="057BB764" w16cid:durableId="1F2A4FB2"/>
  <w16cid:commentId w16cid:paraId="75FD6986" w16cid:durableId="1F2A4FDF"/>
  <w16cid:commentId w16cid:paraId="4579F6DC" w16cid:durableId="1F2A92A9"/>
  <w16cid:commentId w16cid:paraId="6DF4309D" w16cid:durableId="1F2A5A84"/>
  <w16cid:commentId w16cid:paraId="791125F6" w16cid:durableId="1F28FA98"/>
  <w16cid:commentId w16cid:paraId="3EE1BF3C" w16cid:durableId="1F29021A"/>
  <w16cid:commentId w16cid:paraId="1C07C52D" w16cid:durableId="1F290391"/>
  <w16cid:commentId w16cid:paraId="59512893" w16cid:durableId="1F29059C"/>
  <w16cid:commentId w16cid:paraId="15FDB462" w16cid:durableId="1F29064E"/>
  <w16cid:commentId w16cid:paraId="7BA418C0" w16cid:durableId="1F290B39"/>
  <w16cid:commentId w16cid:paraId="2A9845A0" w16cid:durableId="1F290BD7"/>
  <w16cid:commentId w16cid:paraId="456A9A77" w16cid:durableId="1F290C4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46A5C" w14:textId="77777777" w:rsidR="00E84539" w:rsidRDefault="00E84539" w:rsidP="00D75295">
      <w:r>
        <w:separator/>
      </w:r>
    </w:p>
  </w:endnote>
  <w:endnote w:type="continuationSeparator" w:id="0">
    <w:p w14:paraId="1661B082" w14:textId="77777777" w:rsidR="00E84539" w:rsidRDefault="00E84539"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C0CA67" w14:textId="77777777" w:rsidR="00E84539" w:rsidRDefault="00E84539" w:rsidP="00D75295">
      <w:r>
        <w:separator/>
      </w:r>
    </w:p>
  </w:footnote>
  <w:footnote w:type="continuationSeparator" w:id="0">
    <w:p w14:paraId="082CBABB" w14:textId="77777777" w:rsidR="00E84539" w:rsidRDefault="00E84539" w:rsidP="00D75295">
      <w:r>
        <w:continuationSeparator/>
      </w:r>
    </w:p>
  </w:footnote>
  <w:footnote w:id="1">
    <w:p w14:paraId="6413751E" w14:textId="6FA42B33" w:rsidR="00E84539" w:rsidRPr="00F35B3C" w:rsidRDefault="00E84539" w:rsidP="00AA5F86">
      <w:pPr>
        <w:pStyle w:val="Footnote"/>
        <w:rPr>
          <w:lang w:val="en-GB"/>
        </w:rPr>
      </w:pPr>
      <w:r w:rsidRPr="0024586A">
        <w:rPr>
          <w:rStyle w:val="FootnoteReference"/>
        </w:rPr>
        <w:footnoteRef/>
      </w:r>
      <w:r w:rsidRPr="0024586A">
        <w:t xml:space="preserve"> </w:t>
      </w:r>
      <w:r w:rsidRPr="00B16B6B">
        <w:rPr>
          <w:lang w:val="en-GB"/>
        </w:rPr>
        <w:t>“</w:t>
      </w:r>
      <w:proofErr w:type="spellStart"/>
      <w:proofErr w:type="gramStart"/>
      <w:r w:rsidRPr="00B16B6B">
        <w:rPr>
          <w:lang w:val="en-GB"/>
        </w:rPr>
        <w:t>innogy</w:t>
      </w:r>
      <w:proofErr w:type="spellEnd"/>
      <w:proofErr w:type="gramEnd"/>
      <w:r w:rsidRPr="00B16B6B">
        <w:rPr>
          <w:lang w:val="en-GB"/>
        </w:rPr>
        <w:t xml:space="preserve"> Consulting (in German),” </w:t>
      </w:r>
      <w:r w:rsidRPr="00F35B3C">
        <w:rPr>
          <w:lang w:val="en-GB"/>
        </w:rPr>
        <w:t>squeaker.net, 2016, a</w:t>
      </w:r>
      <w:r w:rsidR="00424329">
        <w:rPr>
          <w:lang w:val="en-GB"/>
        </w:rPr>
        <w:t xml:space="preserve">ccessed April 19, 2018, </w:t>
      </w:r>
      <w:r w:rsidRPr="00F35B3C">
        <w:rPr>
          <w:lang w:val="en-GB"/>
        </w:rPr>
        <w:t>www.squeaker.net/de/Inhouse-Consulting-Ranking/p/15/t/Platz-2.</w:t>
      </w:r>
    </w:p>
  </w:footnote>
  <w:footnote w:id="2">
    <w:p w14:paraId="1BC39351" w14:textId="1F49E1FD" w:rsidR="00E84539" w:rsidRPr="008F270C" w:rsidRDefault="00E84539" w:rsidP="008C0640">
      <w:pPr>
        <w:pStyle w:val="Footnote"/>
        <w:jc w:val="left"/>
      </w:pPr>
      <w:r w:rsidRPr="004227E7">
        <w:rPr>
          <w:rStyle w:val="FootnoteReference"/>
        </w:rPr>
        <w:footnoteRef/>
      </w:r>
      <w:r w:rsidRPr="004227E7">
        <w:t xml:space="preserve"> All currency amounts are in </w:t>
      </w:r>
      <w:r w:rsidRPr="00B16B6B">
        <w:t xml:space="preserve">euros unless otherwise stated; </w:t>
      </w:r>
      <w:r w:rsidRPr="00F35B3C">
        <w:t xml:space="preserve">US$1 = </w:t>
      </w:r>
      <w:r w:rsidRPr="008F270C">
        <w:t xml:space="preserve">€0.83 on January 1, 2015. </w:t>
      </w:r>
    </w:p>
  </w:footnote>
  <w:footnote w:id="3">
    <w:p w14:paraId="5980E008" w14:textId="2D430CBD" w:rsidR="00E84539" w:rsidRPr="0024586A" w:rsidRDefault="00E84539" w:rsidP="00AA5F86">
      <w:pPr>
        <w:pStyle w:val="Footnote"/>
      </w:pPr>
      <w:r w:rsidRPr="004227E7">
        <w:rPr>
          <w:rStyle w:val="FootnoteReference"/>
        </w:rPr>
        <w:footnoteRef/>
      </w:r>
      <w:r w:rsidRPr="004227E7">
        <w:t xml:space="preserve"> RWE</w:t>
      </w:r>
      <w:r w:rsidRPr="00B16B6B">
        <w:t xml:space="preserve">, </w:t>
      </w:r>
      <w:r w:rsidRPr="00D13625">
        <w:rPr>
          <w:i/>
        </w:rPr>
        <w:t>Annual Report</w:t>
      </w:r>
      <w:r w:rsidRPr="004227E7">
        <w:rPr>
          <w:i/>
        </w:rPr>
        <w:t xml:space="preserve"> 2015</w:t>
      </w:r>
      <w:r w:rsidRPr="00B16B6B">
        <w:t xml:space="preserve">, March 8, 2016, </w:t>
      </w:r>
      <w:r w:rsidRPr="0024586A">
        <w:t>www.rwe.com/web/cms/mediablob/en/2974774/data/2705502/7/rwe/investor-relations/reports/2015/RWE-Annual-Report-2015.pdf.</w:t>
      </w:r>
    </w:p>
  </w:footnote>
  <w:footnote w:id="4">
    <w:p w14:paraId="401F6E78" w14:textId="542D2FA3" w:rsidR="00E84539" w:rsidRPr="0024586A" w:rsidRDefault="00E84539" w:rsidP="008C0640">
      <w:pPr>
        <w:pStyle w:val="Footnote"/>
        <w:jc w:val="left"/>
      </w:pPr>
      <w:r w:rsidRPr="004227E7">
        <w:rPr>
          <w:rStyle w:val="FootnoteReference"/>
        </w:rPr>
        <w:footnoteRef/>
      </w:r>
      <w:r w:rsidRPr="004227E7">
        <w:t xml:space="preserve"> Ibid. </w:t>
      </w:r>
    </w:p>
  </w:footnote>
  <w:footnote w:id="5">
    <w:p w14:paraId="10DDCA16" w14:textId="748E7971" w:rsidR="00E84539" w:rsidRPr="0024586A" w:rsidRDefault="00E84539" w:rsidP="00AA5F86">
      <w:pPr>
        <w:pStyle w:val="Footnote"/>
      </w:pPr>
      <w:r w:rsidRPr="004227E7">
        <w:rPr>
          <w:rStyle w:val="FootnoteReference"/>
        </w:rPr>
        <w:footnoteRef/>
      </w:r>
      <w:r w:rsidRPr="004227E7">
        <w:t xml:space="preserve"> </w:t>
      </w:r>
      <w:proofErr w:type="spellStart"/>
      <w:proofErr w:type="gramStart"/>
      <w:r w:rsidRPr="004227E7">
        <w:t>innogy</w:t>
      </w:r>
      <w:proofErr w:type="spellEnd"/>
      <w:proofErr w:type="gramEnd"/>
      <w:r w:rsidRPr="004227E7">
        <w:t>,</w:t>
      </w:r>
      <w:r w:rsidRPr="00B16B6B">
        <w:t xml:space="preserve"> “Further Steps towards the Planned IPO,”</w:t>
      </w:r>
      <w:r w:rsidRPr="00F35B3C">
        <w:t xml:space="preserve"> </w:t>
      </w:r>
      <w:r w:rsidRPr="008F270C">
        <w:t>September 12, 2016, accessed April 19, 2018, https://iam.innogy.com/-/media/innogy/documents/ueber-innogy/Inv</w:t>
      </w:r>
      <w:r w:rsidRPr="0024586A">
        <w:t>estor-Relations/ipo/ipo-2016-09-12-en.pdf.</w:t>
      </w:r>
    </w:p>
  </w:footnote>
  <w:footnote w:id="6">
    <w:p w14:paraId="279E7553" w14:textId="77777777" w:rsidR="00E84539" w:rsidRPr="004227E7" w:rsidRDefault="00E84539" w:rsidP="008C0640">
      <w:pPr>
        <w:pStyle w:val="Footnote"/>
        <w:jc w:val="left"/>
      </w:pPr>
      <w:r w:rsidRPr="004227E7">
        <w:rPr>
          <w:rStyle w:val="FootnoteReference"/>
        </w:rPr>
        <w:footnoteRef/>
      </w:r>
      <w:r w:rsidRPr="004227E7">
        <w:t xml:space="preserve"> RWE operated major distribution grids in Germany, Poland, the Czech Republic, Hungary, and Slovakia.</w:t>
      </w:r>
    </w:p>
  </w:footnote>
  <w:footnote w:id="7">
    <w:p w14:paraId="0507C800" w14:textId="54EED8D3" w:rsidR="00E84539" w:rsidRPr="0024586A" w:rsidRDefault="00E84539" w:rsidP="008C0640">
      <w:pPr>
        <w:pStyle w:val="Footnote"/>
        <w:jc w:val="left"/>
      </w:pPr>
      <w:r w:rsidRPr="004227E7">
        <w:rPr>
          <w:rStyle w:val="FootnoteReference"/>
        </w:rPr>
        <w:footnoteRef/>
      </w:r>
      <w:r w:rsidRPr="004227E7">
        <w:t xml:space="preserve"> RWE, op. cit. </w:t>
      </w:r>
    </w:p>
  </w:footnote>
  <w:footnote w:id="8">
    <w:p w14:paraId="1690491F" w14:textId="6A0103E5" w:rsidR="00E84539" w:rsidRPr="00B16B6B" w:rsidRDefault="00E84539" w:rsidP="00AA5F86">
      <w:pPr>
        <w:pStyle w:val="Footnote"/>
      </w:pPr>
      <w:r w:rsidRPr="004227E7">
        <w:rPr>
          <w:rStyle w:val="FootnoteReference"/>
        </w:rPr>
        <w:footnoteRef/>
      </w:r>
      <w:r w:rsidRPr="004227E7">
        <w:t xml:space="preserve"> German for “energy transition”—</w:t>
      </w:r>
      <w:r w:rsidRPr="00B16B6B">
        <w:t>the pivotal shift in German politics away from fossil fuels and toward renewable energy generation.</w:t>
      </w:r>
    </w:p>
  </w:footnote>
  <w:footnote w:id="9">
    <w:p w14:paraId="3851E8AE" w14:textId="72D8FCBC" w:rsidR="00E84539" w:rsidRPr="00B16B6B" w:rsidRDefault="00E84539" w:rsidP="00AA5F86">
      <w:pPr>
        <w:pStyle w:val="Footnote"/>
      </w:pPr>
      <w:r w:rsidRPr="004227E7">
        <w:rPr>
          <w:rStyle w:val="FootnoteReference"/>
        </w:rPr>
        <w:footnoteRef/>
      </w:r>
      <w:r w:rsidRPr="004227E7">
        <w:t xml:space="preserve"> Feed-in tariffs were</w:t>
      </w:r>
      <w:r w:rsidRPr="00B16B6B">
        <w:t xml:space="preserve"> a regulatory mechanism that provided compensation above retail or wholesale electricity prices to operators of generation facilities, intended to increase investments in renewable energy.</w:t>
      </w:r>
    </w:p>
  </w:footnote>
  <w:footnote w:id="10">
    <w:p w14:paraId="39581A73" w14:textId="6F685E76" w:rsidR="00E84539" w:rsidRPr="0024586A" w:rsidRDefault="00E84539" w:rsidP="00D65784">
      <w:pPr>
        <w:pStyle w:val="Footnote"/>
        <w:jc w:val="left"/>
        <w:rPr>
          <w:lang w:val="en-GB"/>
        </w:rPr>
      </w:pPr>
      <w:r w:rsidRPr="004227E7">
        <w:rPr>
          <w:rStyle w:val="FootnoteReference"/>
        </w:rPr>
        <w:footnoteRef/>
      </w:r>
      <w:r w:rsidRPr="004227E7">
        <w:rPr>
          <w:lang w:val="en-GB"/>
        </w:rPr>
        <w:t xml:space="preserve"> </w:t>
      </w:r>
      <w:proofErr w:type="spellStart"/>
      <w:r w:rsidRPr="004227E7">
        <w:rPr>
          <w:lang w:val="en-GB"/>
        </w:rPr>
        <w:t>Frauenhofer</w:t>
      </w:r>
      <w:proofErr w:type="spellEnd"/>
      <w:r w:rsidRPr="004227E7">
        <w:rPr>
          <w:lang w:val="en-GB"/>
        </w:rPr>
        <w:t xml:space="preserve"> Institute</w:t>
      </w:r>
      <w:r w:rsidRPr="00B16B6B">
        <w:rPr>
          <w:lang w:val="en-GB"/>
        </w:rPr>
        <w:t xml:space="preserve"> for Solar Energy Systems ISE, “</w:t>
      </w:r>
      <w:r w:rsidRPr="00B16B6B">
        <w:t>Power Generation in Germany—A</w:t>
      </w:r>
      <w:r w:rsidRPr="008F270C">
        <w:t>ssessment of 2016</w:t>
      </w:r>
      <w:proofErr w:type="gramStart"/>
      <w:r w:rsidRPr="0024586A">
        <w:t>,“</w:t>
      </w:r>
      <w:proofErr w:type="gramEnd"/>
      <w:r w:rsidRPr="0024586A">
        <w:t xml:space="preserve"> </w:t>
      </w:r>
      <w:r w:rsidRPr="0024586A">
        <w:rPr>
          <w:lang w:val="en-GB"/>
        </w:rPr>
        <w:t xml:space="preserve">February 7, 2017, </w:t>
      </w:r>
      <w:r w:rsidRPr="0024586A">
        <w:t xml:space="preserve">accessed April 19, 2018, </w:t>
      </w:r>
      <w:r w:rsidR="00D7355D">
        <w:rPr>
          <w:lang w:val="en-GB"/>
        </w:rPr>
        <w:t>www</w:t>
      </w:r>
      <w:r w:rsidRPr="0024586A">
        <w:rPr>
          <w:lang w:val="en-GB"/>
        </w:rPr>
        <w:t>.ise.fraunhofer.de/content/dam/ise/en/documents/publications/studies/power-generation-from-renewable-energies-2016.pdf.</w:t>
      </w:r>
    </w:p>
  </w:footnote>
  <w:footnote w:id="11">
    <w:p w14:paraId="11AF90AB" w14:textId="4723CB31" w:rsidR="00E84539" w:rsidRPr="0024586A" w:rsidRDefault="00E84539" w:rsidP="00AA5F86">
      <w:pPr>
        <w:pStyle w:val="Footnote"/>
        <w:rPr>
          <w:lang w:val="en-GB"/>
        </w:rPr>
      </w:pPr>
      <w:r w:rsidRPr="004227E7">
        <w:rPr>
          <w:rStyle w:val="FootnoteReference"/>
        </w:rPr>
        <w:footnoteRef/>
      </w:r>
      <w:r w:rsidRPr="004227E7">
        <w:t xml:space="preserve"> </w:t>
      </w:r>
      <w:r w:rsidRPr="00B16B6B">
        <w:t>Rebecca Staudenmaier, “Germany's Nuclear Phase-</w:t>
      </w:r>
      <w:r w:rsidRPr="008F270C">
        <w:t xml:space="preserve">Out </w:t>
      </w:r>
      <w:r w:rsidRPr="0024586A">
        <w:t xml:space="preserve">Explained,” Deutsche </w:t>
      </w:r>
      <w:proofErr w:type="spellStart"/>
      <w:r w:rsidRPr="0024586A">
        <w:t>Welle</w:t>
      </w:r>
      <w:proofErr w:type="spellEnd"/>
      <w:r w:rsidRPr="0024586A">
        <w:t>, June 15, 2017, accessed April 19, 2018, www.dw.com/en/germanys-nuclear-phase-out-explained/a-39171204.</w:t>
      </w:r>
    </w:p>
  </w:footnote>
  <w:footnote w:id="12">
    <w:p w14:paraId="174DB92E" w14:textId="273716F3" w:rsidR="00E84539" w:rsidRPr="0024586A" w:rsidRDefault="00E84539" w:rsidP="00AA5F86">
      <w:pPr>
        <w:pStyle w:val="Footnote"/>
        <w:rPr>
          <w:lang w:val="en-GB"/>
        </w:rPr>
      </w:pPr>
      <w:r w:rsidRPr="004227E7">
        <w:rPr>
          <w:rStyle w:val="FootnoteReference"/>
        </w:rPr>
        <w:footnoteRef/>
      </w:r>
      <w:r w:rsidRPr="004227E7">
        <w:rPr>
          <w:lang w:val="en-GB"/>
        </w:rPr>
        <w:t xml:space="preserve"> Christian von </w:t>
      </w:r>
      <w:proofErr w:type="spellStart"/>
      <w:r w:rsidRPr="004227E7">
        <w:rPr>
          <w:lang w:val="en-GB"/>
        </w:rPr>
        <w:t>Hirschhausen</w:t>
      </w:r>
      <w:proofErr w:type="spellEnd"/>
      <w:r w:rsidRPr="004227E7">
        <w:rPr>
          <w:lang w:val="en-GB"/>
        </w:rPr>
        <w:t xml:space="preserve">, </w:t>
      </w:r>
      <w:r>
        <w:rPr>
          <w:lang w:val="en-GB"/>
        </w:rPr>
        <w:t xml:space="preserve">Clemens </w:t>
      </w:r>
      <w:proofErr w:type="spellStart"/>
      <w:r>
        <w:rPr>
          <w:lang w:val="en-GB"/>
        </w:rPr>
        <w:t>Gerbaulet</w:t>
      </w:r>
      <w:proofErr w:type="spellEnd"/>
      <w:r>
        <w:rPr>
          <w:lang w:val="en-GB"/>
        </w:rPr>
        <w:t xml:space="preserve">, Claudia </w:t>
      </w:r>
      <w:proofErr w:type="spellStart"/>
      <w:r>
        <w:rPr>
          <w:lang w:val="en-GB"/>
        </w:rPr>
        <w:t>Kemfert</w:t>
      </w:r>
      <w:proofErr w:type="spellEnd"/>
      <w:r>
        <w:rPr>
          <w:lang w:val="en-GB"/>
        </w:rPr>
        <w:t xml:space="preserve">, Felix Reitz, and Cornelia </w:t>
      </w:r>
      <w:proofErr w:type="spellStart"/>
      <w:r>
        <w:rPr>
          <w:lang w:val="en-GB"/>
        </w:rPr>
        <w:t>Ziehm</w:t>
      </w:r>
      <w:proofErr w:type="spellEnd"/>
      <w:proofErr w:type="gramStart"/>
      <w:r>
        <w:rPr>
          <w:lang w:val="en-GB"/>
        </w:rPr>
        <w:t xml:space="preserve">, </w:t>
      </w:r>
      <w:r w:rsidRPr="00B16B6B">
        <w:t>”</w:t>
      </w:r>
      <w:proofErr w:type="gramEnd"/>
      <w:r w:rsidRPr="00B16B6B">
        <w:t>German Nuclear Phase-Out Enters the Next Stage: Electricity Supply Remains Secure—Major Challenges and High Costs for Dismantling and Final Waste Disposal,”</w:t>
      </w:r>
      <w:r w:rsidRPr="00B16B6B">
        <w:rPr>
          <w:lang w:val="en-GB"/>
        </w:rPr>
        <w:t xml:space="preserve"> </w:t>
      </w:r>
      <w:r w:rsidRPr="00B16B6B">
        <w:rPr>
          <w:i/>
          <w:lang w:val="en-GB"/>
        </w:rPr>
        <w:t>DIW Economic Bulletin</w:t>
      </w:r>
      <w:r w:rsidRPr="00B16B6B">
        <w:rPr>
          <w:lang w:val="en-GB"/>
        </w:rPr>
        <w:t xml:space="preserve"> no. </w:t>
      </w:r>
      <w:r w:rsidRPr="00B16B6B">
        <w:t>22/</w:t>
      </w:r>
      <w:r w:rsidRPr="008F270C">
        <w:t>23 (2015): 293–</w:t>
      </w:r>
      <w:r w:rsidRPr="0024586A">
        <w:t xml:space="preserve">301, </w:t>
      </w:r>
      <w:r w:rsidR="00D7355D">
        <w:rPr>
          <w:lang w:val="en-GB"/>
        </w:rPr>
        <w:t>www</w:t>
      </w:r>
      <w:r w:rsidRPr="0024586A">
        <w:rPr>
          <w:lang w:val="en-GB"/>
        </w:rPr>
        <w:t>.diw.de/documents/publikationen/73/diw_01.c.506840.de/diw_econ_bull_2015-22-1.pdf.</w:t>
      </w:r>
    </w:p>
  </w:footnote>
  <w:footnote w:id="13">
    <w:p w14:paraId="1DC53152" w14:textId="644446AC" w:rsidR="00E84539" w:rsidRPr="00B16B6B" w:rsidRDefault="00E84539" w:rsidP="00AA5F86">
      <w:pPr>
        <w:pStyle w:val="Footnote"/>
      </w:pPr>
      <w:r w:rsidRPr="004227E7">
        <w:rPr>
          <w:rStyle w:val="FootnoteReference"/>
        </w:rPr>
        <w:footnoteRef/>
      </w:r>
      <w:r w:rsidRPr="004227E7">
        <w:t xml:space="preserve"> RWE</w:t>
      </w:r>
      <w:r w:rsidRPr="00B16B6B">
        <w:t>, “RWE Share Price Information,” 2016, accessed April 27, 2018,</w:t>
      </w:r>
      <w:r>
        <w:t xml:space="preserve"> </w:t>
      </w:r>
      <w:r w:rsidRPr="00B16B6B">
        <w:t>www.rwe.com/web/cms/en/109536/rwe/investor-relations/shares/share-prices/.</w:t>
      </w:r>
    </w:p>
  </w:footnote>
  <w:footnote w:id="14">
    <w:p w14:paraId="2E854FAF" w14:textId="3C3834AC" w:rsidR="00E84539" w:rsidRPr="00B16B6B" w:rsidRDefault="00E84539" w:rsidP="00AA5F86">
      <w:pPr>
        <w:pStyle w:val="Footnote"/>
      </w:pPr>
      <w:r w:rsidRPr="004227E7">
        <w:rPr>
          <w:rStyle w:val="FootnoteReference"/>
        </w:rPr>
        <w:footnoteRef/>
      </w:r>
      <w:r w:rsidRPr="004227E7">
        <w:t xml:space="preserve"> </w:t>
      </w:r>
      <w:proofErr w:type="spellStart"/>
      <w:proofErr w:type="gramStart"/>
      <w:r w:rsidRPr="004227E7">
        <w:t>innogy</w:t>
      </w:r>
      <w:proofErr w:type="spellEnd"/>
      <w:proofErr w:type="gramEnd"/>
      <w:r w:rsidRPr="00B16B6B">
        <w:t>, “Annual Report 2016,” March 13, 2017, accessed April 27,</w:t>
      </w:r>
      <w:r>
        <w:t xml:space="preserve"> </w:t>
      </w:r>
      <w:r w:rsidRPr="00B16B6B">
        <w:t>2018,</w:t>
      </w:r>
      <w:r>
        <w:t xml:space="preserve"> </w:t>
      </w:r>
      <w:r w:rsidRPr="00B16B6B">
        <w:t xml:space="preserve">https://iam.innogy.com/-/media/innogy/documents/ueber-innogy/Investor-Relations/q4-2016/annual-report-2016.pdf. </w:t>
      </w:r>
    </w:p>
  </w:footnote>
  <w:footnote w:id="15">
    <w:p w14:paraId="4B4EBEC5" w14:textId="6A788A99" w:rsidR="00E84539" w:rsidRPr="00B16B6B" w:rsidRDefault="00E84539" w:rsidP="00AA5F86">
      <w:pPr>
        <w:pStyle w:val="Footnote"/>
      </w:pPr>
      <w:r w:rsidRPr="004227E7">
        <w:rPr>
          <w:rStyle w:val="FootnoteReference"/>
        </w:rPr>
        <w:footnoteRef/>
      </w:r>
      <w:r w:rsidRPr="004227E7">
        <w:t xml:space="preserve"> Individual consultants were leased by RWE to work on-site for a set amount of time</w:t>
      </w:r>
      <w:r w:rsidRPr="00B16B6B">
        <w:t xml:space="preserve">—generally, a couple of months. These consultants would usually perform ordinary business functions rather than advise clients. </w:t>
      </w:r>
    </w:p>
  </w:footnote>
  <w:footnote w:id="16">
    <w:p w14:paraId="26F96F5F" w14:textId="375D877C" w:rsidR="00E84539" w:rsidRPr="00B16B6B" w:rsidRDefault="00E84539" w:rsidP="00A73A3C">
      <w:pPr>
        <w:pStyle w:val="Footnote"/>
        <w:rPr>
          <w:lang w:val="en-GB"/>
        </w:rPr>
      </w:pPr>
      <w:r w:rsidRPr="004227E7">
        <w:rPr>
          <w:rStyle w:val="FootnoteReference"/>
        </w:rPr>
        <w:footnoteRef/>
      </w:r>
      <w:r w:rsidRPr="004227E7">
        <w:t xml:space="preserve"> </w:t>
      </w:r>
      <w:r w:rsidRPr="00B16B6B">
        <w:t>The DAX was a blue-</w:t>
      </w:r>
      <w:r w:rsidRPr="00D13625">
        <w:t xml:space="preserve">chip stock market index </w:t>
      </w:r>
      <w:r w:rsidRPr="004227E7">
        <w:t xml:space="preserve">that </w:t>
      </w:r>
      <w:r w:rsidRPr="00B16B6B">
        <w:t>consisted</w:t>
      </w:r>
      <w:r w:rsidRPr="00D13625">
        <w:t xml:space="preserve"> of the 30 major German companies trading on the Frankfurt Stock Exchange</w:t>
      </w:r>
      <w:r>
        <w:t>.</w:t>
      </w:r>
      <w:r w:rsidRPr="00B16B6B">
        <w:t xml:space="preserve"> </w:t>
      </w:r>
      <w:r w:rsidRPr="00D13625">
        <w:t>Horst</w:t>
      </w:r>
      <w:r w:rsidRPr="00C262F5">
        <w:t xml:space="preserve"> J. </w:t>
      </w:r>
      <w:proofErr w:type="spellStart"/>
      <w:r w:rsidRPr="00C262F5">
        <w:t>Kayser</w:t>
      </w:r>
      <w:proofErr w:type="spellEnd"/>
      <w:r w:rsidRPr="00C262F5">
        <w:t xml:space="preserve">, </w:t>
      </w:r>
      <w:proofErr w:type="spellStart"/>
      <w:r w:rsidRPr="00C262F5">
        <w:rPr>
          <w:i/>
        </w:rPr>
        <w:t>Inhouse</w:t>
      </w:r>
      <w:proofErr w:type="spellEnd"/>
      <w:r w:rsidRPr="00C262F5">
        <w:rPr>
          <w:i/>
        </w:rPr>
        <w:t xml:space="preserve"> Consulting</w:t>
      </w:r>
      <w:r w:rsidRPr="00C262F5">
        <w:t xml:space="preserve"> (Frankfurt: Frankfurter </w:t>
      </w:r>
      <w:proofErr w:type="spellStart"/>
      <w:r w:rsidRPr="00C262F5">
        <w:t>Allgemeine</w:t>
      </w:r>
      <w:proofErr w:type="spellEnd"/>
      <w:r w:rsidRPr="00C262F5">
        <w:t xml:space="preserve"> </w:t>
      </w:r>
      <w:proofErr w:type="spellStart"/>
      <w:r w:rsidRPr="00C262F5">
        <w:t>Buch</w:t>
      </w:r>
      <w:proofErr w:type="spellEnd"/>
      <w:r w:rsidRPr="00C262F5">
        <w:t>, 2015), 16.</w:t>
      </w:r>
    </w:p>
  </w:footnote>
  <w:footnote w:id="17">
    <w:p w14:paraId="57E83A7E" w14:textId="3416BCD4" w:rsidR="00E84539" w:rsidRPr="00B16B6B" w:rsidRDefault="00E84539" w:rsidP="00A73A3C">
      <w:pPr>
        <w:pStyle w:val="Footnote"/>
        <w:rPr>
          <w:lang w:val="de-DE"/>
        </w:rPr>
      </w:pPr>
      <w:r w:rsidRPr="004227E7">
        <w:rPr>
          <w:rStyle w:val="FootnoteReference"/>
        </w:rPr>
        <w:footnoteRef/>
      </w:r>
      <w:r w:rsidRPr="004227E7">
        <w:rPr>
          <w:lang w:val="de-DE"/>
        </w:rPr>
        <w:t xml:space="preserve"> Ibid.</w:t>
      </w:r>
      <w:r w:rsidRPr="00B16B6B">
        <w:rPr>
          <w:lang w:val="de-DE"/>
        </w:rPr>
        <w:t xml:space="preserve"> </w:t>
      </w:r>
    </w:p>
  </w:footnote>
  <w:footnote w:id="18">
    <w:p w14:paraId="0AAFF6FE" w14:textId="736947A9" w:rsidR="00E84539" w:rsidRPr="00B16B6B" w:rsidRDefault="00E84539" w:rsidP="00A73A3C">
      <w:pPr>
        <w:pStyle w:val="Footnote"/>
        <w:rPr>
          <w:lang w:val="de-DE"/>
        </w:rPr>
      </w:pPr>
      <w:r w:rsidRPr="004227E7">
        <w:rPr>
          <w:rStyle w:val="FootnoteReference"/>
        </w:rPr>
        <w:footnoteRef/>
      </w:r>
      <w:r w:rsidRPr="004227E7">
        <w:rPr>
          <w:lang w:val="de-DE"/>
        </w:rPr>
        <w:t xml:space="preserve"> </w:t>
      </w:r>
      <w:r w:rsidRPr="00B16B6B">
        <w:rPr>
          <w:lang w:val="de-DE"/>
        </w:rPr>
        <w:t>Ibid</w:t>
      </w:r>
      <w:r>
        <w:rPr>
          <w:lang w:val="de-DE"/>
        </w:rPr>
        <w:t>.</w:t>
      </w:r>
      <w:r w:rsidRPr="00B16B6B">
        <w:rPr>
          <w:lang w:val="de-DE"/>
        </w:rPr>
        <w:t xml:space="preserve">, 23. </w:t>
      </w:r>
    </w:p>
  </w:footnote>
  <w:footnote w:id="19">
    <w:p w14:paraId="03774810" w14:textId="23DE73C5" w:rsidR="00E84539" w:rsidRPr="00D13625" w:rsidRDefault="00E84539" w:rsidP="00AA5F86">
      <w:pPr>
        <w:pStyle w:val="FootnoteText"/>
        <w:jc w:val="both"/>
        <w:rPr>
          <w:rFonts w:ascii="Arial" w:hAnsi="Arial" w:cs="Arial"/>
          <w:sz w:val="17"/>
          <w:szCs w:val="17"/>
          <w:lang w:val="en-CA"/>
        </w:rPr>
      </w:pPr>
      <w:r w:rsidRPr="00C262F5">
        <w:rPr>
          <w:rStyle w:val="FootnoteReference"/>
          <w:rFonts w:ascii="Arial" w:hAnsi="Arial" w:cs="Arial"/>
          <w:sz w:val="17"/>
          <w:szCs w:val="17"/>
        </w:rPr>
        <w:footnoteRef/>
      </w:r>
      <w:r w:rsidRPr="00C262F5">
        <w:rPr>
          <w:rFonts w:ascii="Arial" w:hAnsi="Arial" w:cs="Arial"/>
          <w:sz w:val="17"/>
          <w:szCs w:val="17"/>
        </w:rPr>
        <w:t xml:space="preserve"> Organizational health was a quality that signified an organization’s ability to grasp strategic priorities and follow through with their execution. The concept included intangible measures such as culture, innovation, and leadership.</w:t>
      </w:r>
    </w:p>
  </w:footnote>
  <w:footnote w:id="20">
    <w:p w14:paraId="1BA3219A" w14:textId="28EF16A8" w:rsidR="00E84539" w:rsidRPr="0024586A" w:rsidRDefault="00E84539" w:rsidP="00DD049B">
      <w:pPr>
        <w:pStyle w:val="Footnote"/>
        <w:rPr>
          <w:lang w:val="en-GB"/>
        </w:rPr>
      </w:pPr>
      <w:r w:rsidRPr="004227E7">
        <w:rPr>
          <w:rStyle w:val="FootnoteReference"/>
        </w:rPr>
        <w:footnoteRef/>
      </w:r>
      <w:r w:rsidRPr="0024586A">
        <w:rPr>
          <w:lang w:val="en-GB"/>
        </w:rPr>
        <w:t xml:space="preserve"> External benchmarking was a tool used to compare the client’s statistical data with other organizations within the industry. It helped companies assess their relative performance compared </w:t>
      </w:r>
      <w:r>
        <w:rPr>
          <w:lang w:val="en-GB"/>
        </w:rPr>
        <w:t>with</w:t>
      </w:r>
      <w:r w:rsidRPr="0024586A">
        <w:rPr>
          <w:lang w:val="en-GB"/>
        </w:rPr>
        <w:t xml:space="preserve"> the market average.</w:t>
      </w:r>
    </w:p>
  </w:footnote>
  <w:footnote w:id="21">
    <w:p w14:paraId="2BAF495E" w14:textId="77777777" w:rsidR="00E84539" w:rsidRPr="004227E7" w:rsidRDefault="00E84539" w:rsidP="00DD049B">
      <w:pPr>
        <w:pStyle w:val="Footnote"/>
      </w:pPr>
      <w:r w:rsidRPr="004227E7">
        <w:rPr>
          <w:rStyle w:val="FootnoteReference"/>
        </w:rPr>
        <w:footnoteRef/>
      </w:r>
      <w:r w:rsidRPr="004227E7">
        <w:t xml:space="preserve"> Germany’s </w:t>
      </w:r>
      <w:r w:rsidRPr="00AA5F86">
        <w:rPr>
          <w:i/>
        </w:rPr>
        <w:t>Works Council Constitution Act</w:t>
      </w:r>
      <w:r w:rsidRPr="004227E7">
        <w:t xml:space="preserve"> formulate</w:t>
      </w:r>
      <w:r>
        <w:t>d</w:t>
      </w:r>
      <w:r w:rsidRPr="00B16B6B">
        <w:t xml:space="preserve"> the way in which employers interact</w:t>
      </w:r>
      <w:r>
        <w:t>ed</w:t>
      </w:r>
      <w:r w:rsidRPr="004227E7">
        <w:t xml:space="preserve"> with their employees. </w:t>
      </w:r>
      <w:r>
        <w:t>The c</w:t>
      </w:r>
      <w:r w:rsidRPr="00B16B6B">
        <w:t>ouncil’s “co-determination” rights empower</w:t>
      </w:r>
      <w:r>
        <w:t>ed</w:t>
      </w:r>
      <w:r w:rsidRPr="00B16B6B">
        <w:t xml:space="preserve"> elected employees to be involved in any decisions pertaining </w:t>
      </w:r>
      <w:r>
        <w:t xml:space="preserve">to </w:t>
      </w:r>
      <w:r w:rsidRPr="004227E7">
        <w:t>areas such as rules of operation, wages, working hours and holidays, or workforce development.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3302" w14:textId="7C61F2C4" w:rsidR="00E84539" w:rsidRDefault="00E84539"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2086F">
      <w:rPr>
        <w:rFonts w:ascii="Arial" w:hAnsi="Arial"/>
        <w:b/>
        <w:noProof/>
      </w:rPr>
      <w:t>8</w:t>
    </w:r>
    <w:r>
      <w:rPr>
        <w:rFonts w:ascii="Arial" w:hAnsi="Arial"/>
        <w:b/>
      </w:rPr>
      <w:fldChar w:fldCharType="end"/>
    </w:r>
    <w:r>
      <w:rPr>
        <w:rFonts w:ascii="Arial" w:hAnsi="Arial"/>
        <w:b/>
      </w:rPr>
      <w:tab/>
    </w:r>
    <w:r w:rsidR="00F24C92">
      <w:rPr>
        <w:rFonts w:ascii="Arial" w:hAnsi="Arial"/>
        <w:b/>
      </w:rPr>
      <w:t>9B18M159</w:t>
    </w:r>
  </w:p>
  <w:p w14:paraId="5E2FB090" w14:textId="77777777" w:rsidR="00E84539" w:rsidRPr="00C92CC4" w:rsidRDefault="00E84539">
    <w:pPr>
      <w:pStyle w:val="Header"/>
      <w:rPr>
        <w:sz w:val="18"/>
        <w:szCs w:val="18"/>
      </w:rPr>
    </w:pPr>
  </w:p>
  <w:p w14:paraId="6695602C" w14:textId="77777777" w:rsidR="00E84539" w:rsidRPr="00C92CC4" w:rsidRDefault="00E84539">
    <w:pPr>
      <w:pStyle w:val="Head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25714" w14:textId="4BD36743" w:rsidR="00E84539" w:rsidRDefault="00E84539" w:rsidP="00406122">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2086F">
      <w:rPr>
        <w:rFonts w:ascii="Arial" w:hAnsi="Arial"/>
        <w:b/>
        <w:noProof/>
      </w:rPr>
      <w:t>11</w:t>
    </w:r>
    <w:r>
      <w:rPr>
        <w:rFonts w:ascii="Arial" w:hAnsi="Arial"/>
        <w:b/>
      </w:rPr>
      <w:fldChar w:fldCharType="end"/>
    </w:r>
    <w:r w:rsidR="00F24C92">
      <w:rPr>
        <w:rFonts w:ascii="Arial" w:hAnsi="Arial"/>
        <w:b/>
      </w:rPr>
      <w:tab/>
      <w:t xml:space="preserve">           </w:t>
    </w:r>
    <w:r w:rsidR="00F24C92">
      <w:rPr>
        <w:rFonts w:ascii="Arial" w:hAnsi="Arial"/>
        <w:b/>
      </w:rPr>
      <w:tab/>
    </w:r>
    <w:r w:rsidR="00F24C92">
      <w:rPr>
        <w:rFonts w:ascii="Arial" w:hAnsi="Arial"/>
        <w:b/>
      </w:rPr>
      <w:tab/>
      <w:t xml:space="preserve">              9B18M159</w:t>
    </w:r>
  </w:p>
  <w:p w14:paraId="5D135B60" w14:textId="77777777" w:rsidR="00E84539" w:rsidRPr="00C92CC4" w:rsidRDefault="00E84539" w:rsidP="00406122">
    <w:pPr>
      <w:pStyle w:val="Header"/>
      <w:rPr>
        <w:sz w:val="18"/>
        <w:szCs w:val="18"/>
      </w:rPr>
    </w:pPr>
  </w:p>
  <w:p w14:paraId="4AA56C28" w14:textId="77777777" w:rsidR="00E84539" w:rsidRDefault="00E845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58748" w14:textId="3895FB7D" w:rsidR="00F24C92" w:rsidRDefault="00F24C92"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2086F">
      <w:rPr>
        <w:rFonts w:ascii="Arial" w:hAnsi="Arial"/>
        <w:b/>
        <w:noProof/>
      </w:rPr>
      <w:t>12</w:t>
    </w:r>
    <w:r>
      <w:rPr>
        <w:rFonts w:ascii="Arial" w:hAnsi="Arial"/>
        <w:b/>
      </w:rPr>
      <w:fldChar w:fldCharType="end"/>
    </w:r>
    <w:r>
      <w:rPr>
        <w:rFonts w:ascii="Arial" w:hAnsi="Arial"/>
        <w:b/>
      </w:rPr>
      <w:tab/>
    </w:r>
    <w:r>
      <w:rPr>
        <w:rFonts w:ascii="Arial" w:hAnsi="Arial"/>
        <w:b/>
      </w:rPr>
      <w:tab/>
    </w:r>
    <w:r>
      <w:rPr>
        <w:rFonts w:ascii="Arial" w:hAnsi="Arial"/>
        <w:b/>
      </w:rPr>
      <w:tab/>
    </w:r>
    <w:r>
      <w:rPr>
        <w:rFonts w:ascii="Arial" w:hAnsi="Arial"/>
        <w:b/>
      </w:rPr>
      <w:tab/>
      <w:t xml:space="preserve"> 9B18M159</w:t>
    </w:r>
  </w:p>
  <w:p w14:paraId="7283A374" w14:textId="77777777" w:rsidR="00F24C92" w:rsidRPr="00C92CC4" w:rsidRDefault="00F24C92">
    <w:pPr>
      <w:pStyle w:val="Header"/>
      <w:rPr>
        <w:sz w:val="18"/>
        <w:szCs w:val="18"/>
      </w:rPr>
    </w:pPr>
  </w:p>
  <w:p w14:paraId="3F22923A" w14:textId="77777777" w:rsidR="00F24C92" w:rsidRPr="00C92CC4" w:rsidRDefault="00F24C92">
    <w:pPr>
      <w:pStyle w:val="Header"/>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F44E8" w14:textId="1611932A" w:rsidR="001E251B" w:rsidRDefault="001E251B" w:rsidP="00406122">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2086F">
      <w:rPr>
        <w:rFonts w:ascii="Arial" w:hAnsi="Arial"/>
        <w:b/>
        <w:noProof/>
      </w:rPr>
      <w:t>13</w:t>
    </w:r>
    <w:r>
      <w:rPr>
        <w:rFonts w:ascii="Arial" w:hAnsi="Arial"/>
        <w:b/>
      </w:rPr>
      <w:fldChar w:fldCharType="end"/>
    </w:r>
    <w:r>
      <w:rPr>
        <w:rFonts w:ascii="Arial" w:hAnsi="Arial"/>
        <w:b/>
      </w:rPr>
      <w:t xml:space="preserve">        </w:t>
    </w:r>
    <w:r>
      <w:rPr>
        <w:rFonts w:ascii="Arial" w:hAnsi="Arial"/>
        <w:b/>
      </w:rPr>
      <w:tab/>
      <w:t xml:space="preserve">              9B18M159</w:t>
    </w:r>
  </w:p>
  <w:p w14:paraId="75634455" w14:textId="77777777" w:rsidR="001E251B" w:rsidRPr="00C92CC4" w:rsidRDefault="001E251B" w:rsidP="00406122">
    <w:pPr>
      <w:pStyle w:val="Header"/>
      <w:rPr>
        <w:sz w:val="18"/>
        <w:szCs w:val="18"/>
      </w:rPr>
    </w:pPr>
  </w:p>
  <w:p w14:paraId="7C4158BA" w14:textId="77777777" w:rsidR="001E251B" w:rsidRDefault="001E25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F0692"/>
    <w:multiLevelType w:val="multilevel"/>
    <w:tmpl w:val="6B062746"/>
    <w:styleLink w:val="List0"/>
    <w:lvl w:ilvl="0">
      <w:numFmt w:val="bullet"/>
      <w:lvlText w:val="•"/>
      <w:lvlJc w:val="left"/>
      <w:pPr>
        <w:tabs>
          <w:tab w:val="num" w:pos="196"/>
        </w:tabs>
        <w:ind w:left="196" w:hanging="196"/>
      </w:pPr>
      <w:rPr>
        <w:rFonts w:ascii="Arial" w:eastAsia="Arial" w:hAnsi="Arial" w:cs="Cambria"/>
        <w:position w:val="0"/>
        <w:sz w:val="22"/>
        <w:szCs w:val="22"/>
        <w:u w:color="000000"/>
        <w:lang w:val="en-US"/>
      </w:rPr>
    </w:lvl>
    <w:lvl w:ilvl="1">
      <w:start w:val="1"/>
      <w:numFmt w:val="bullet"/>
      <w:lvlText w:val="•"/>
      <w:lvlJc w:val="left"/>
      <w:pPr>
        <w:tabs>
          <w:tab w:val="num" w:pos="376"/>
        </w:tabs>
        <w:ind w:left="376" w:hanging="196"/>
      </w:pPr>
      <w:rPr>
        <w:rFonts w:ascii="Arial" w:eastAsia="Arial" w:hAnsi="Arial" w:cs="Cambria"/>
        <w:position w:val="0"/>
        <w:sz w:val="24"/>
        <w:szCs w:val="24"/>
        <w:u w:color="000000"/>
        <w:lang w:val="en-US"/>
      </w:rPr>
    </w:lvl>
    <w:lvl w:ilvl="2">
      <w:start w:val="1"/>
      <w:numFmt w:val="bullet"/>
      <w:lvlText w:val="•"/>
      <w:lvlJc w:val="left"/>
      <w:pPr>
        <w:tabs>
          <w:tab w:val="num" w:pos="556"/>
        </w:tabs>
        <w:ind w:left="556" w:hanging="196"/>
      </w:pPr>
      <w:rPr>
        <w:rFonts w:ascii="Arial" w:eastAsia="Arial" w:hAnsi="Arial" w:cs="Cambria"/>
        <w:position w:val="0"/>
        <w:sz w:val="24"/>
        <w:szCs w:val="24"/>
        <w:u w:color="000000"/>
        <w:lang w:val="en-US"/>
      </w:rPr>
    </w:lvl>
    <w:lvl w:ilvl="3">
      <w:start w:val="1"/>
      <w:numFmt w:val="bullet"/>
      <w:lvlText w:val="•"/>
      <w:lvlJc w:val="left"/>
      <w:pPr>
        <w:tabs>
          <w:tab w:val="num" w:pos="736"/>
        </w:tabs>
        <w:ind w:left="736" w:hanging="196"/>
      </w:pPr>
      <w:rPr>
        <w:rFonts w:ascii="Arial" w:eastAsia="Arial" w:hAnsi="Arial" w:cs="Cambria"/>
        <w:position w:val="0"/>
        <w:sz w:val="24"/>
        <w:szCs w:val="24"/>
        <w:u w:color="000000"/>
        <w:lang w:val="en-US"/>
      </w:rPr>
    </w:lvl>
    <w:lvl w:ilvl="4">
      <w:start w:val="1"/>
      <w:numFmt w:val="bullet"/>
      <w:lvlText w:val="•"/>
      <w:lvlJc w:val="left"/>
      <w:pPr>
        <w:tabs>
          <w:tab w:val="num" w:pos="916"/>
        </w:tabs>
        <w:ind w:left="916" w:hanging="196"/>
      </w:pPr>
      <w:rPr>
        <w:rFonts w:ascii="Arial" w:eastAsia="Arial" w:hAnsi="Arial" w:cs="Cambria"/>
        <w:position w:val="0"/>
        <w:sz w:val="24"/>
        <w:szCs w:val="24"/>
        <w:u w:color="000000"/>
        <w:lang w:val="en-US"/>
      </w:rPr>
    </w:lvl>
    <w:lvl w:ilvl="5">
      <w:start w:val="1"/>
      <w:numFmt w:val="bullet"/>
      <w:lvlText w:val="•"/>
      <w:lvlJc w:val="left"/>
      <w:pPr>
        <w:tabs>
          <w:tab w:val="num" w:pos="1096"/>
        </w:tabs>
        <w:ind w:left="1096" w:hanging="196"/>
      </w:pPr>
      <w:rPr>
        <w:rFonts w:ascii="Arial" w:eastAsia="Arial" w:hAnsi="Arial" w:cs="Cambria"/>
        <w:position w:val="0"/>
        <w:sz w:val="24"/>
        <w:szCs w:val="24"/>
        <w:u w:color="000000"/>
        <w:lang w:val="en-US"/>
      </w:rPr>
    </w:lvl>
    <w:lvl w:ilvl="6">
      <w:start w:val="1"/>
      <w:numFmt w:val="bullet"/>
      <w:lvlText w:val="•"/>
      <w:lvlJc w:val="left"/>
      <w:pPr>
        <w:tabs>
          <w:tab w:val="num" w:pos="1276"/>
        </w:tabs>
        <w:ind w:left="1276" w:hanging="196"/>
      </w:pPr>
      <w:rPr>
        <w:rFonts w:ascii="Arial" w:eastAsia="Arial" w:hAnsi="Arial" w:cs="Cambria"/>
        <w:position w:val="0"/>
        <w:sz w:val="24"/>
        <w:szCs w:val="24"/>
        <w:u w:color="000000"/>
        <w:lang w:val="en-US"/>
      </w:rPr>
    </w:lvl>
    <w:lvl w:ilvl="7">
      <w:start w:val="1"/>
      <w:numFmt w:val="bullet"/>
      <w:lvlText w:val="•"/>
      <w:lvlJc w:val="left"/>
      <w:pPr>
        <w:tabs>
          <w:tab w:val="num" w:pos="1456"/>
        </w:tabs>
        <w:ind w:left="1456" w:hanging="196"/>
      </w:pPr>
      <w:rPr>
        <w:rFonts w:ascii="Arial" w:eastAsia="Arial" w:hAnsi="Arial" w:cs="Cambria"/>
        <w:position w:val="0"/>
        <w:sz w:val="24"/>
        <w:szCs w:val="24"/>
        <w:u w:color="000000"/>
        <w:lang w:val="en-US"/>
      </w:rPr>
    </w:lvl>
    <w:lvl w:ilvl="8">
      <w:start w:val="1"/>
      <w:numFmt w:val="bullet"/>
      <w:lvlText w:val="•"/>
      <w:lvlJc w:val="left"/>
      <w:pPr>
        <w:tabs>
          <w:tab w:val="num" w:pos="1636"/>
        </w:tabs>
        <w:ind w:left="1636" w:hanging="196"/>
      </w:pPr>
      <w:rPr>
        <w:rFonts w:ascii="Arial" w:eastAsia="Arial" w:hAnsi="Arial" w:cs="Cambria"/>
        <w:position w:val="0"/>
        <w:sz w:val="24"/>
        <w:szCs w:val="24"/>
        <w:u w:color="000000"/>
        <w:lang w:val="en-US"/>
      </w:rPr>
    </w:lvl>
  </w:abstractNum>
  <w:abstractNum w:abstractNumId="1" w15:restartNumberingAfterBreak="0">
    <w:nsid w:val="07F564D6"/>
    <w:multiLevelType w:val="hybridMultilevel"/>
    <w:tmpl w:val="8A22C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0563E4"/>
    <w:multiLevelType w:val="multilevel"/>
    <w:tmpl w:val="FAE24788"/>
    <w:lvl w:ilvl="0">
      <w:numFmt w:val="bullet"/>
      <w:lvlText w:val="-"/>
      <w:lvlJc w:val="left"/>
      <w:pPr>
        <w:tabs>
          <w:tab w:val="num" w:pos="199"/>
        </w:tabs>
        <w:ind w:left="199" w:hanging="199"/>
      </w:pPr>
      <w:rPr>
        <w:rFonts w:ascii="Arial" w:eastAsia="Arial" w:hAnsi="Arial" w:cs="Arial"/>
        <w:position w:val="0"/>
      </w:rPr>
    </w:lvl>
    <w:lvl w:ilvl="1">
      <w:start w:val="1"/>
      <w:numFmt w:val="bullet"/>
      <w:lvlText w:val="-"/>
      <w:lvlJc w:val="left"/>
      <w:pPr>
        <w:tabs>
          <w:tab w:val="num" w:pos="480"/>
        </w:tabs>
        <w:ind w:left="480" w:hanging="240"/>
      </w:pPr>
      <w:rPr>
        <w:rFonts w:ascii="Arial" w:eastAsia="Arial" w:hAnsi="Arial" w:cs="Arial"/>
        <w:position w:val="0"/>
      </w:rPr>
    </w:lvl>
    <w:lvl w:ilvl="2">
      <w:start w:val="1"/>
      <w:numFmt w:val="bullet"/>
      <w:lvlText w:val="-"/>
      <w:lvlJc w:val="left"/>
      <w:pPr>
        <w:tabs>
          <w:tab w:val="num" w:pos="720"/>
        </w:tabs>
        <w:ind w:left="720" w:hanging="240"/>
      </w:pPr>
      <w:rPr>
        <w:rFonts w:ascii="Arial" w:eastAsia="Arial" w:hAnsi="Arial" w:cs="Arial"/>
        <w:position w:val="0"/>
      </w:rPr>
    </w:lvl>
    <w:lvl w:ilvl="3">
      <w:start w:val="1"/>
      <w:numFmt w:val="bullet"/>
      <w:lvlText w:val="-"/>
      <w:lvlJc w:val="left"/>
      <w:pPr>
        <w:tabs>
          <w:tab w:val="num" w:pos="960"/>
        </w:tabs>
        <w:ind w:left="960" w:hanging="240"/>
      </w:pPr>
      <w:rPr>
        <w:rFonts w:ascii="Arial" w:eastAsia="Arial" w:hAnsi="Arial" w:cs="Arial"/>
        <w:position w:val="0"/>
      </w:rPr>
    </w:lvl>
    <w:lvl w:ilvl="4">
      <w:start w:val="1"/>
      <w:numFmt w:val="bullet"/>
      <w:lvlText w:val="-"/>
      <w:lvlJc w:val="left"/>
      <w:pPr>
        <w:tabs>
          <w:tab w:val="num" w:pos="1200"/>
        </w:tabs>
        <w:ind w:left="1200" w:hanging="240"/>
      </w:pPr>
      <w:rPr>
        <w:rFonts w:ascii="Arial" w:eastAsia="Arial" w:hAnsi="Arial" w:cs="Arial"/>
        <w:position w:val="0"/>
      </w:rPr>
    </w:lvl>
    <w:lvl w:ilvl="5">
      <w:start w:val="1"/>
      <w:numFmt w:val="bullet"/>
      <w:lvlText w:val="-"/>
      <w:lvlJc w:val="left"/>
      <w:pPr>
        <w:tabs>
          <w:tab w:val="num" w:pos="1440"/>
        </w:tabs>
        <w:ind w:left="1440" w:hanging="240"/>
      </w:pPr>
      <w:rPr>
        <w:rFonts w:ascii="Arial" w:eastAsia="Arial" w:hAnsi="Arial" w:cs="Arial"/>
        <w:position w:val="0"/>
      </w:rPr>
    </w:lvl>
    <w:lvl w:ilvl="6">
      <w:start w:val="1"/>
      <w:numFmt w:val="bullet"/>
      <w:lvlText w:val="-"/>
      <w:lvlJc w:val="left"/>
      <w:pPr>
        <w:tabs>
          <w:tab w:val="num" w:pos="1680"/>
        </w:tabs>
        <w:ind w:left="1680" w:hanging="240"/>
      </w:pPr>
      <w:rPr>
        <w:rFonts w:ascii="Arial" w:eastAsia="Arial" w:hAnsi="Arial" w:cs="Arial"/>
        <w:position w:val="0"/>
      </w:rPr>
    </w:lvl>
    <w:lvl w:ilvl="7">
      <w:start w:val="1"/>
      <w:numFmt w:val="bullet"/>
      <w:lvlText w:val="-"/>
      <w:lvlJc w:val="left"/>
      <w:pPr>
        <w:tabs>
          <w:tab w:val="num" w:pos="1920"/>
        </w:tabs>
        <w:ind w:left="1920" w:hanging="240"/>
      </w:pPr>
      <w:rPr>
        <w:rFonts w:ascii="Arial" w:eastAsia="Arial" w:hAnsi="Arial" w:cs="Arial"/>
        <w:position w:val="0"/>
      </w:rPr>
    </w:lvl>
    <w:lvl w:ilvl="8">
      <w:start w:val="1"/>
      <w:numFmt w:val="bullet"/>
      <w:lvlText w:val="-"/>
      <w:lvlJc w:val="left"/>
      <w:pPr>
        <w:tabs>
          <w:tab w:val="num" w:pos="2160"/>
        </w:tabs>
        <w:ind w:left="2160" w:hanging="240"/>
      </w:pPr>
      <w:rPr>
        <w:rFonts w:ascii="Arial" w:eastAsia="Arial" w:hAnsi="Arial" w:cs="Arial"/>
        <w:position w:val="0"/>
      </w:rPr>
    </w:lvl>
  </w:abstractNum>
  <w:abstractNum w:abstractNumId="3" w15:restartNumberingAfterBreak="0">
    <w:nsid w:val="08961BA1"/>
    <w:multiLevelType w:val="multilevel"/>
    <w:tmpl w:val="5A48DD9C"/>
    <w:styleLink w:val="List7"/>
    <w:lvl w:ilvl="0">
      <w:numFmt w:val="bullet"/>
      <w:lvlText w:val="-"/>
      <w:lvlJc w:val="left"/>
      <w:pPr>
        <w:tabs>
          <w:tab w:val="num" w:pos="199"/>
        </w:tabs>
        <w:ind w:left="199" w:hanging="199"/>
      </w:pPr>
      <w:rPr>
        <w:rFonts w:ascii="Arial" w:eastAsia="Arial" w:hAnsi="Arial" w:cs="Arial"/>
        <w:position w:val="0"/>
      </w:rPr>
    </w:lvl>
    <w:lvl w:ilvl="1">
      <w:start w:val="1"/>
      <w:numFmt w:val="bullet"/>
      <w:lvlText w:val="-"/>
      <w:lvlJc w:val="left"/>
      <w:pPr>
        <w:tabs>
          <w:tab w:val="num" w:pos="480"/>
        </w:tabs>
        <w:ind w:left="480" w:hanging="240"/>
      </w:pPr>
      <w:rPr>
        <w:rFonts w:ascii="Arial" w:eastAsia="Arial" w:hAnsi="Arial" w:cs="Arial"/>
        <w:position w:val="0"/>
      </w:rPr>
    </w:lvl>
    <w:lvl w:ilvl="2">
      <w:start w:val="1"/>
      <w:numFmt w:val="bullet"/>
      <w:lvlText w:val="-"/>
      <w:lvlJc w:val="left"/>
      <w:pPr>
        <w:tabs>
          <w:tab w:val="num" w:pos="720"/>
        </w:tabs>
        <w:ind w:left="720" w:hanging="240"/>
      </w:pPr>
      <w:rPr>
        <w:rFonts w:ascii="Arial" w:eastAsia="Arial" w:hAnsi="Arial" w:cs="Arial"/>
        <w:position w:val="0"/>
      </w:rPr>
    </w:lvl>
    <w:lvl w:ilvl="3">
      <w:start w:val="1"/>
      <w:numFmt w:val="bullet"/>
      <w:lvlText w:val="-"/>
      <w:lvlJc w:val="left"/>
      <w:pPr>
        <w:tabs>
          <w:tab w:val="num" w:pos="960"/>
        </w:tabs>
        <w:ind w:left="960" w:hanging="240"/>
      </w:pPr>
      <w:rPr>
        <w:rFonts w:ascii="Arial" w:eastAsia="Arial" w:hAnsi="Arial" w:cs="Arial"/>
        <w:position w:val="0"/>
      </w:rPr>
    </w:lvl>
    <w:lvl w:ilvl="4">
      <w:start w:val="1"/>
      <w:numFmt w:val="bullet"/>
      <w:lvlText w:val="-"/>
      <w:lvlJc w:val="left"/>
      <w:pPr>
        <w:tabs>
          <w:tab w:val="num" w:pos="1200"/>
        </w:tabs>
        <w:ind w:left="1200" w:hanging="240"/>
      </w:pPr>
      <w:rPr>
        <w:rFonts w:ascii="Arial" w:eastAsia="Arial" w:hAnsi="Arial" w:cs="Arial"/>
        <w:position w:val="0"/>
      </w:rPr>
    </w:lvl>
    <w:lvl w:ilvl="5">
      <w:start w:val="1"/>
      <w:numFmt w:val="bullet"/>
      <w:lvlText w:val="-"/>
      <w:lvlJc w:val="left"/>
      <w:pPr>
        <w:tabs>
          <w:tab w:val="num" w:pos="1440"/>
        </w:tabs>
        <w:ind w:left="1440" w:hanging="240"/>
      </w:pPr>
      <w:rPr>
        <w:rFonts w:ascii="Arial" w:eastAsia="Arial" w:hAnsi="Arial" w:cs="Arial"/>
        <w:position w:val="0"/>
      </w:rPr>
    </w:lvl>
    <w:lvl w:ilvl="6">
      <w:start w:val="1"/>
      <w:numFmt w:val="bullet"/>
      <w:lvlText w:val="-"/>
      <w:lvlJc w:val="left"/>
      <w:pPr>
        <w:tabs>
          <w:tab w:val="num" w:pos="1680"/>
        </w:tabs>
        <w:ind w:left="1680" w:hanging="240"/>
      </w:pPr>
      <w:rPr>
        <w:rFonts w:ascii="Arial" w:eastAsia="Arial" w:hAnsi="Arial" w:cs="Arial"/>
        <w:position w:val="0"/>
      </w:rPr>
    </w:lvl>
    <w:lvl w:ilvl="7">
      <w:start w:val="1"/>
      <w:numFmt w:val="bullet"/>
      <w:lvlText w:val="-"/>
      <w:lvlJc w:val="left"/>
      <w:pPr>
        <w:tabs>
          <w:tab w:val="num" w:pos="1920"/>
        </w:tabs>
        <w:ind w:left="1920" w:hanging="240"/>
      </w:pPr>
      <w:rPr>
        <w:rFonts w:ascii="Arial" w:eastAsia="Arial" w:hAnsi="Arial" w:cs="Arial"/>
        <w:position w:val="0"/>
      </w:rPr>
    </w:lvl>
    <w:lvl w:ilvl="8">
      <w:start w:val="1"/>
      <w:numFmt w:val="bullet"/>
      <w:lvlText w:val="-"/>
      <w:lvlJc w:val="left"/>
      <w:pPr>
        <w:tabs>
          <w:tab w:val="num" w:pos="2160"/>
        </w:tabs>
        <w:ind w:left="2160" w:hanging="240"/>
      </w:pPr>
      <w:rPr>
        <w:rFonts w:ascii="Arial" w:eastAsia="Arial" w:hAnsi="Arial" w:cs="Arial"/>
        <w:position w:val="0"/>
      </w:rPr>
    </w:lvl>
  </w:abstractNum>
  <w:abstractNum w:abstractNumId="4" w15:restartNumberingAfterBreak="0">
    <w:nsid w:val="146055DC"/>
    <w:multiLevelType w:val="multilevel"/>
    <w:tmpl w:val="26F4E68A"/>
    <w:styleLink w:val="List1"/>
    <w:lvl w:ilvl="0">
      <w:start w:val="1"/>
      <w:numFmt w:val="bullet"/>
      <w:lvlText w:val="-"/>
      <w:lvlJc w:val="left"/>
      <w:pPr>
        <w:tabs>
          <w:tab w:val="num" w:pos="240"/>
        </w:tabs>
        <w:ind w:left="240" w:hanging="240"/>
      </w:pPr>
      <w:rPr>
        <w:rFonts w:ascii="Arial" w:eastAsia="Arial" w:hAnsi="Arial" w:cs="Arial"/>
        <w:position w:val="0"/>
      </w:rPr>
    </w:lvl>
    <w:lvl w:ilvl="1">
      <w:numFmt w:val="bullet"/>
      <w:lvlText w:val="-"/>
      <w:lvlJc w:val="left"/>
      <w:pPr>
        <w:tabs>
          <w:tab w:val="num" w:pos="439"/>
        </w:tabs>
        <w:ind w:left="439" w:hanging="199"/>
      </w:pPr>
      <w:rPr>
        <w:rFonts w:ascii="Arial" w:eastAsia="Arial" w:hAnsi="Arial" w:cs="Arial"/>
        <w:position w:val="0"/>
      </w:rPr>
    </w:lvl>
    <w:lvl w:ilvl="2">
      <w:start w:val="1"/>
      <w:numFmt w:val="bullet"/>
      <w:lvlText w:val="-"/>
      <w:lvlJc w:val="left"/>
      <w:pPr>
        <w:tabs>
          <w:tab w:val="num" w:pos="720"/>
        </w:tabs>
        <w:ind w:left="720" w:hanging="240"/>
      </w:pPr>
      <w:rPr>
        <w:rFonts w:ascii="Arial" w:eastAsia="Arial" w:hAnsi="Arial" w:cs="Arial"/>
        <w:position w:val="0"/>
      </w:rPr>
    </w:lvl>
    <w:lvl w:ilvl="3">
      <w:start w:val="1"/>
      <w:numFmt w:val="bullet"/>
      <w:lvlText w:val="-"/>
      <w:lvlJc w:val="left"/>
      <w:pPr>
        <w:tabs>
          <w:tab w:val="num" w:pos="960"/>
        </w:tabs>
        <w:ind w:left="960" w:hanging="240"/>
      </w:pPr>
      <w:rPr>
        <w:rFonts w:ascii="Arial" w:eastAsia="Arial" w:hAnsi="Arial" w:cs="Arial"/>
        <w:position w:val="0"/>
      </w:rPr>
    </w:lvl>
    <w:lvl w:ilvl="4">
      <w:start w:val="1"/>
      <w:numFmt w:val="bullet"/>
      <w:lvlText w:val="-"/>
      <w:lvlJc w:val="left"/>
      <w:pPr>
        <w:tabs>
          <w:tab w:val="num" w:pos="1200"/>
        </w:tabs>
        <w:ind w:left="1200" w:hanging="240"/>
      </w:pPr>
      <w:rPr>
        <w:rFonts w:ascii="Arial" w:eastAsia="Arial" w:hAnsi="Arial" w:cs="Arial"/>
        <w:position w:val="0"/>
      </w:rPr>
    </w:lvl>
    <w:lvl w:ilvl="5">
      <w:start w:val="1"/>
      <w:numFmt w:val="bullet"/>
      <w:lvlText w:val="-"/>
      <w:lvlJc w:val="left"/>
      <w:pPr>
        <w:tabs>
          <w:tab w:val="num" w:pos="1440"/>
        </w:tabs>
        <w:ind w:left="1440" w:hanging="240"/>
      </w:pPr>
      <w:rPr>
        <w:rFonts w:ascii="Arial" w:eastAsia="Arial" w:hAnsi="Arial" w:cs="Arial"/>
        <w:position w:val="0"/>
      </w:rPr>
    </w:lvl>
    <w:lvl w:ilvl="6">
      <w:start w:val="1"/>
      <w:numFmt w:val="bullet"/>
      <w:lvlText w:val="-"/>
      <w:lvlJc w:val="left"/>
      <w:pPr>
        <w:tabs>
          <w:tab w:val="num" w:pos="1680"/>
        </w:tabs>
        <w:ind w:left="1680" w:hanging="240"/>
      </w:pPr>
      <w:rPr>
        <w:rFonts w:ascii="Arial" w:eastAsia="Arial" w:hAnsi="Arial" w:cs="Arial"/>
        <w:position w:val="0"/>
      </w:rPr>
    </w:lvl>
    <w:lvl w:ilvl="7">
      <w:start w:val="1"/>
      <w:numFmt w:val="bullet"/>
      <w:lvlText w:val="-"/>
      <w:lvlJc w:val="left"/>
      <w:pPr>
        <w:tabs>
          <w:tab w:val="num" w:pos="1920"/>
        </w:tabs>
        <w:ind w:left="1920" w:hanging="240"/>
      </w:pPr>
      <w:rPr>
        <w:rFonts w:ascii="Arial" w:eastAsia="Arial" w:hAnsi="Arial" w:cs="Arial"/>
        <w:position w:val="0"/>
      </w:rPr>
    </w:lvl>
    <w:lvl w:ilvl="8">
      <w:start w:val="1"/>
      <w:numFmt w:val="bullet"/>
      <w:lvlText w:val="-"/>
      <w:lvlJc w:val="left"/>
      <w:pPr>
        <w:tabs>
          <w:tab w:val="num" w:pos="2160"/>
        </w:tabs>
        <w:ind w:left="2160" w:hanging="240"/>
      </w:pPr>
      <w:rPr>
        <w:rFonts w:ascii="Arial" w:eastAsia="Arial" w:hAnsi="Arial" w:cs="Arial"/>
        <w:position w:val="0"/>
      </w:rPr>
    </w:lvl>
  </w:abstractNum>
  <w:abstractNum w:abstractNumId="5" w15:restartNumberingAfterBreak="0">
    <w:nsid w:val="171F240B"/>
    <w:multiLevelType w:val="multilevel"/>
    <w:tmpl w:val="E25C6FA4"/>
    <w:lvl w:ilvl="0">
      <w:start w:val="1"/>
      <w:numFmt w:val="bullet"/>
      <w:lvlText w:val="-"/>
      <w:lvlJc w:val="left"/>
      <w:pPr>
        <w:tabs>
          <w:tab w:val="num" w:pos="240"/>
        </w:tabs>
        <w:ind w:left="240" w:hanging="240"/>
      </w:pPr>
      <w:rPr>
        <w:rFonts w:ascii="Arial" w:eastAsia="Arial" w:hAnsi="Arial" w:cs="Arial"/>
        <w:position w:val="4"/>
      </w:rPr>
    </w:lvl>
    <w:lvl w:ilvl="1">
      <w:numFmt w:val="bullet"/>
      <w:lvlText w:val="-"/>
      <w:lvlJc w:val="left"/>
      <w:pPr>
        <w:tabs>
          <w:tab w:val="num" w:pos="480"/>
        </w:tabs>
        <w:ind w:left="480" w:hanging="240"/>
      </w:pPr>
      <w:rPr>
        <w:rFonts w:ascii="Arial" w:eastAsia="Arial" w:hAnsi="Arial" w:cs="Arial"/>
        <w:position w:val="4"/>
      </w:rPr>
    </w:lvl>
    <w:lvl w:ilvl="2">
      <w:start w:val="1"/>
      <w:numFmt w:val="bullet"/>
      <w:lvlText w:val="-"/>
      <w:lvlJc w:val="left"/>
      <w:pPr>
        <w:tabs>
          <w:tab w:val="num" w:pos="720"/>
        </w:tabs>
        <w:ind w:left="720" w:hanging="240"/>
      </w:pPr>
      <w:rPr>
        <w:rFonts w:ascii="Arial" w:eastAsia="Arial" w:hAnsi="Arial" w:cs="Arial"/>
        <w:position w:val="4"/>
      </w:rPr>
    </w:lvl>
    <w:lvl w:ilvl="3">
      <w:start w:val="1"/>
      <w:numFmt w:val="bullet"/>
      <w:lvlText w:val="-"/>
      <w:lvlJc w:val="left"/>
      <w:pPr>
        <w:tabs>
          <w:tab w:val="num" w:pos="960"/>
        </w:tabs>
        <w:ind w:left="960" w:hanging="240"/>
      </w:pPr>
      <w:rPr>
        <w:rFonts w:ascii="Arial" w:eastAsia="Arial" w:hAnsi="Arial" w:cs="Arial"/>
        <w:position w:val="4"/>
      </w:rPr>
    </w:lvl>
    <w:lvl w:ilvl="4">
      <w:start w:val="1"/>
      <w:numFmt w:val="bullet"/>
      <w:lvlText w:val="-"/>
      <w:lvlJc w:val="left"/>
      <w:pPr>
        <w:tabs>
          <w:tab w:val="num" w:pos="1200"/>
        </w:tabs>
        <w:ind w:left="1200" w:hanging="240"/>
      </w:pPr>
      <w:rPr>
        <w:rFonts w:ascii="Arial" w:eastAsia="Arial" w:hAnsi="Arial" w:cs="Arial"/>
        <w:position w:val="4"/>
      </w:rPr>
    </w:lvl>
    <w:lvl w:ilvl="5">
      <w:start w:val="1"/>
      <w:numFmt w:val="bullet"/>
      <w:lvlText w:val="-"/>
      <w:lvlJc w:val="left"/>
      <w:pPr>
        <w:tabs>
          <w:tab w:val="num" w:pos="1440"/>
        </w:tabs>
        <w:ind w:left="1440" w:hanging="240"/>
      </w:pPr>
      <w:rPr>
        <w:rFonts w:ascii="Arial" w:eastAsia="Arial" w:hAnsi="Arial" w:cs="Arial"/>
        <w:position w:val="4"/>
      </w:rPr>
    </w:lvl>
    <w:lvl w:ilvl="6">
      <w:start w:val="1"/>
      <w:numFmt w:val="bullet"/>
      <w:lvlText w:val="-"/>
      <w:lvlJc w:val="left"/>
      <w:pPr>
        <w:tabs>
          <w:tab w:val="num" w:pos="1680"/>
        </w:tabs>
        <w:ind w:left="1680" w:hanging="240"/>
      </w:pPr>
      <w:rPr>
        <w:rFonts w:ascii="Arial" w:eastAsia="Arial" w:hAnsi="Arial" w:cs="Arial"/>
        <w:position w:val="4"/>
      </w:rPr>
    </w:lvl>
    <w:lvl w:ilvl="7">
      <w:start w:val="1"/>
      <w:numFmt w:val="bullet"/>
      <w:lvlText w:val="-"/>
      <w:lvlJc w:val="left"/>
      <w:pPr>
        <w:tabs>
          <w:tab w:val="num" w:pos="1920"/>
        </w:tabs>
        <w:ind w:left="1920" w:hanging="240"/>
      </w:pPr>
      <w:rPr>
        <w:rFonts w:ascii="Arial" w:eastAsia="Arial" w:hAnsi="Arial" w:cs="Arial"/>
        <w:position w:val="4"/>
      </w:rPr>
    </w:lvl>
    <w:lvl w:ilvl="8">
      <w:start w:val="1"/>
      <w:numFmt w:val="bullet"/>
      <w:lvlText w:val="-"/>
      <w:lvlJc w:val="left"/>
      <w:pPr>
        <w:tabs>
          <w:tab w:val="num" w:pos="2160"/>
        </w:tabs>
        <w:ind w:left="2160" w:hanging="240"/>
      </w:pPr>
      <w:rPr>
        <w:rFonts w:ascii="Arial" w:eastAsia="Arial" w:hAnsi="Arial" w:cs="Arial"/>
        <w:position w:val="4"/>
      </w:rPr>
    </w:lvl>
  </w:abstractNum>
  <w:abstractNum w:abstractNumId="6" w15:restartNumberingAfterBreak="0">
    <w:nsid w:val="17DF76B1"/>
    <w:multiLevelType w:val="multilevel"/>
    <w:tmpl w:val="62F0E5BC"/>
    <w:lvl w:ilvl="0">
      <w:numFmt w:val="bullet"/>
      <w:lvlText w:val="-"/>
      <w:lvlJc w:val="left"/>
      <w:pPr>
        <w:tabs>
          <w:tab w:val="num" w:pos="240"/>
        </w:tabs>
        <w:ind w:left="240" w:hanging="240"/>
      </w:pPr>
      <w:rPr>
        <w:rFonts w:ascii="Arial" w:eastAsia="Arial" w:hAnsi="Arial" w:cs="Arial"/>
        <w:position w:val="4"/>
      </w:rPr>
    </w:lvl>
    <w:lvl w:ilvl="1">
      <w:start w:val="1"/>
      <w:numFmt w:val="bullet"/>
      <w:lvlText w:val="-"/>
      <w:lvlJc w:val="left"/>
      <w:pPr>
        <w:tabs>
          <w:tab w:val="num" w:pos="480"/>
        </w:tabs>
        <w:ind w:left="480" w:hanging="240"/>
      </w:pPr>
      <w:rPr>
        <w:rFonts w:ascii="Arial" w:eastAsia="Arial" w:hAnsi="Arial" w:cs="Arial"/>
        <w:position w:val="4"/>
      </w:rPr>
    </w:lvl>
    <w:lvl w:ilvl="2">
      <w:start w:val="1"/>
      <w:numFmt w:val="bullet"/>
      <w:lvlText w:val="-"/>
      <w:lvlJc w:val="left"/>
      <w:pPr>
        <w:tabs>
          <w:tab w:val="num" w:pos="720"/>
        </w:tabs>
        <w:ind w:left="720" w:hanging="240"/>
      </w:pPr>
      <w:rPr>
        <w:rFonts w:ascii="Arial" w:eastAsia="Arial" w:hAnsi="Arial" w:cs="Arial"/>
        <w:position w:val="4"/>
      </w:rPr>
    </w:lvl>
    <w:lvl w:ilvl="3">
      <w:start w:val="1"/>
      <w:numFmt w:val="bullet"/>
      <w:lvlText w:val="-"/>
      <w:lvlJc w:val="left"/>
      <w:pPr>
        <w:tabs>
          <w:tab w:val="num" w:pos="960"/>
        </w:tabs>
        <w:ind w:left="960" w:hanging="240"/>
      </w:pPr>
      <w:rPr>
        <w:rFonts w:ascii="Arial" w:eastAsia="Arial" w:hAnsi="Arial" w:cs="Arial"/>
        <w:position w:val="4"/>
      </w:rPr>
    </w:lvl>
    <w:lvl w:ilvl="4">
      <w:start w:val="1"/>
      <w:numFmt w:val="bullet"/>
      <w:lvlText w:val="-"/>
      <w:lvlJc w:val="left"/>
      <w:pPr>
        <w:tabs>
          <w:tab w:val="num" w:pos="1200"/>
        </w:tabs>
        <w:ind w:left="1200" w:hanging="240"/>
      </w:pPr>
      <w:rPr>
        <w:rFonts w:ascii="Arial" w:eastAsia="Arial" w:hAnsi="Arial" w:cs="Arial"/>
        <w:position w:val="4"/>
      </w:rPr>
    </w:lvl>
    <w:lvl w:ilvl="5">
      <w:start w:val="1"/>
      <w:numFmt w:val="bullet"/>
      <w:lvlText w:val="-"/>
      <w:lvlJc w:val="left"/>
      <w:pPr>
        <w:tabs>
          <w:tab w:val="num" w:pos="1440"/>
        </w:tabs>
        <w:ind w:left="1440" w:hanging="240"/>
      </w:pPr>
      <w:rPr>
        <w:rFonts w:ascii="Arial" w:eastAsia="Arial" w:hAnsi="Arial" w:cs="Arial"/>
        <w:position w:val="4"/>
      </w:rPr>
    </w:lvl>
    <w:lvl w:ilvl="6">
      <w:start w:val="1"/>
      <w:numFmt w:val="bullet"/>
      <w:lvlText w:val="-"/>
      <w:lvlJc w:val="left"/>
      <w:pPr>
        <w:tabs>
          <w:tab w:val="num" w:pos="1680"/>
        </w:tabs>
        <w:ind w:left="1680" w:hanging="240"/>
      </w:pPr>
      <w:rPr>
        <w:rFonts w:ascii="Arial" w:eastAsia="Arial" w:hAnsi="Arial" w:cs="Arial"/>
        <w:position w:val="4"/>
      </w:rPr>
    </w:lvl>
    <w:lvl w:ilvl="7">
      <w:start w:val="1"/>
      <w:numFmt w:val="bullet"/>
      <w:lvlText w:val="-"/>
      <w:lvlJc w:val="left"/>
      <w:pPr>
        <w:tabs>
          <w:tab w:val="num" w:pos="1920"/>
        </w:tabs>
        <w:ind w:left="1920" w:hanging="240"/>
      </w:pPr>
      <w:rPr>
        <w:rFonts w:ascii="Arial" w:eastAsia="Arial" w:hAnsi="Arial" w:cs="Arial"/>
        <w:position w:val="4"/>
      </w:rPr>
    </w:lvl>
    <w:lvl w:ilvl="8">
      <w:start w:val="1"/>
      <w:numFmt w:val="bullet"/>
      <w:lvlText w:val="-"/>
      <w:lvlJc w:val="left"/>
      <w:pPr>
        <w:tabs>
          <w:tab w:val="num" w:pos="2160"/>
        </w:tabs>
        <w:ind w:left="2160" w:hanging="240"/>
      </w:pPr>
      <w:rPr>
        <w:rFonts w:ascii="Arial" w:eastAsia="Arial" w:hAnsi="Arial" w:cs="Arial"/>
        <w:position w:val="4"/>
      </w:rPr>
    </w:lvl>
  </w:abstractNum>
  <w:abstractNum w:abstractNumId="7" w15:restartNumberingAfterBreak="0">
    <w:nsid w:val="1ACC49C4"/>
    <w:multiLevelType w:val="hybridMultilevel"/>
    <w:tmpl w:val="90D0263C"/>
    <w:lvl w:ilvl="0" w:tplc="9028DFD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1310AE"/>
    <w:multiLevelType w:val="multilevel"/>
    <w:tmpl w:val="224A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E242A0"/>
    <w:multiLevelType w:val="multilevel"/>
    <w:tmpl w:val="83BC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391BB0"/>
    <w:multiLevelType w:val="multilevel"/>
    <w:tmpl w:val="A5A63EEE"/>
    <w:styleLink w:val="List21"/>
    <w:lvl w:ilvl="0">
      <w:start w:val="1"/>
      <w:numFmt w:val="bullet"/>
      <w:lvlText w:val="-"/>
      <w:lvlJc w:val="left"/>
      <w:pPr>
        <w:tabs>
          <w:tab w:val="num" w:pos="240"/>
        </w:tabs>
        <w:ind w:left="240" w:hanging="240"/>
      </w:pPr>
      <w:rPr>
        <w:rFonts w:ascii="Arial" w:eastAsia="Arial" w:hAnsi="Arial" w:cs="Arial"/>
        <w:position w:val="0"/>
      </w:rPr>
    </w:lvl>
    <w:lvl w:ilvl="1">
      <w:numFmt w:val="bullet"/>
      <w:lvlText w:val="-"/>
      <w:lvlJc w:val="left"/>
      <w:pPr>
        <w:tabs>
          <w:tab w:val="num" w:pos="439"/>
        </w:tabs>
        <w:ind w:left="439" w:hanging="199"/>
      </w:pPr>
      <w:rPr>
        <w:rFonts w:ascii="Arial" w:eastAsia="Arial" w:hAnsi="Arial" w:cs="Arial"/>
        <w:position w:val="0"/>
      </w:rPr>
    </w:lvl>
    <w:lvl w:ilvl="2">
      <w:start w:val="1"/>
      <w:numFmt w:val="bullet"/>
      <w:lvlText w:val="-"/>
      <w:lvlJc w:val="left"/>
      <w:pPr>
        <w:tabs>
          <w:tab w:val="num" w:pos="720"/>
        </w:tabs>
        <w:ind w:left="720" w:hanging="240"/>
      </w:pPr>
      <w:rPr>
        <w:rFonts w:ascii="Arial" w:eastAsia="Arial" w:hAnsi="Arial" w:cs="Arial"/>
        <w:position w:val="0"/>
      </w:rPr>
    </w:lvl>
    <w:lvl w:ilvl="3">
      <w:start w:val="1"/>
      <w:numFmt w:val="bullet"/>
      <w:lvlText w:val="-"/>
      <w:lvlJc w:val="left"/>
      <w:pPr>
        <w:tabs>
          <w:tab w:val="num" w:pos="960"/>
        </w:tabs>
        <w:ind w:left="960" w:hanging="240"/>
      </w:pPr>
      <w:rPr>
        <w:rFonts w:ascii="Arial" w:eastAsia="Arial" w:hAnsi="Arial" w:cs="Arial"/>
        <w:position w:val="0"/>
      </w:rPr>
    </w:lvl>
    <w:lvl w:ilvl="4">
      <w:start w:val="1"/>
      <w:numFmt w:val="bullet"/>
      <w:lvlText w:val="-"/>
      <w:lvlJc w:val="left"/>
      <w:pPr>
        <w:tabs>
          <w:tab w:val="num" w:pos="1200"/>
        </w:tabs>
        <w:ind w:left="1200" w:hanging="240"/>
      </w:pPr>
      <w:rPr>
        <w:rFonts w:ascii="Arial" w:eastAsia="Arial" w:hAnsi="Arial" w:cs="Arial"/>
        <w:position w:val="0"/>
      </w:rPr>
    </w:lvl>
    <w:lvl w:ilvl="5">
      <w:start w:val="1"/>
      <w:numFmt w:val="bullet"/>
      <w:lvlText w:val="-"/>
      <w:lvlJc w:val="left"/>
      <w:pPr>
        <w:tabs>
          <w:tab w:val="num" w:pos="1440"/>
        </w:tabs>
        <w:ind w:left="1440" w:hanging="240"/>
      </w:pPr>
      <w:rPr>
        <w:rFonts w:ascii="Arial" w:eastAsia="Arial" w:hAnsi="Arial" w:cs="Arial"/>
        <w:position w:val="0"/>
      </w:rPr>
    </w:lvl>
    <w:lvl w:ilvl="6">
      <w:start w:val="1"/>
      <w:numFmt w:val="bullet"/>
      <w:lvlText w:val="-"/>
      <w:lvlJc w:val="left"/>
      <w:pPr>
        <w:tabs>
          <w:tab w:val="num" w:pos="1680"/>
        </w:tabs>
        <w:ind w:left="1680" w:hanging="240"/>
      </w:pPr>
      <w:rPr>
        <w:rFonts w:ascii="Arial" w:eastAsia="Arial" w:hAnsi="Arial" w:cs="Arial"/>
        <w:position w:val="0"/>
      </w:rPr>
    </w:lvl>
    <w:lvl w:ilvl="7">
      <w:start w:val="1"/>
      <w:numFmt w:val="bullet"/>
      <w:lvlText w:val="-"/>
      <w:lvlJc w:val="left"/>
      <w:pPr>
        <w:tabs>
          <w:tab w:val="num" w:pos="1920"/>
        </w:tabs>
        <w:ind w:left="1920" w:hanging="240"/>
      </w:pPr>
      <w:rPr>
        <w:rFonts w:ascii="Arial" w:eastAsia="Arial" w:hAnsi="Arial" w:cs="Arial"/>
        <w:position w:val="0"/>
      </w:rPr>
    </w:lvl>
    <w:lvl w:ilvl="8">
      <w:start w:val="1"/>
      <w:numFmt w:val="bullet"/>
      <w:lvlText w:val="-"/>
      <w:lvlJc w:val="left"/>
      <w:pPr>
        <w:tabs>
          <w:tab w:val="num" w:pos="2160"/>
        </w:tabs>
        <w:ind w:left="2160" w:hanging="240"/>
      </w:pPr>
      <w:rPr>
        <w:rFonts w:ascii="Arial" w:eastAsia="Arial" w:hAnsi="Arial" w:cs="Arial"/>
        <w:position w:val="0"/>
      </w:rPr>
    </w:lvl>
  </w:abstractNum>
  <w:abstractNum w:abstractNumId="11" w15:restartNumberingAfterBreak="0">
    <w:nsid w:val="235C48BE"/>
    <w:multiLevelType w:val="multilevel"/>
    <w:tmpl w:val="D864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B769DD"/>
    <w:multiLevelType w:val="multilevel"/>
    <w:tmpl w:val="1DDCF71C"/>
    <w:styleLink w:val="Dash"/>
    <w:lvl w:ilvl="0">
      <w:numFmt w:val="bullet"/>
      <w:lvlText w:val="-"/>
      <w:lvlJc w:val="left"/>
      <w:pPr>
        <w:tabs>
          <w:tab w:val="num" w:pos="240"/>
        </w:tabs>
        <w:ind w:left="240" w:hanging="240"/>
      </w:pPr>
      <w:rPr>
        <w:rFonts w:ascii="Arial" w:eastAsia="Arial" w:hAnsi="Arial" w:cs="Arial"/>
        <w:position w:val="4"/>
      </w:rPr>
    </w:lvl>
    <w:lvl w:ilvl="1">
      <w:start w:val="1"/>
      <w:numFmt w:val="bullet"/>
      <w:lvlText w:val="-"/>
      <w:lvlJc w:val="left"/>
      <w:pPr>
        <w:tabs>
          <w:tab w:val="num" w:pos="480"/>
        </w:tabs>
        <w:ind w:left="480" w:hanging="240"/>
      </w:pPr>
      <w:rPr>
        <w:rFonts w:ascii="Arial" w:eastAsia="Arial" w:hAnsi="Arial" w:cs="Arial"/>
        <w:position w:val="4"/>
      </w:rPr>
    </w:lvl>
    <w:lvl w:ilvl="2">
      <w:start w:val="1"/>
      <w:numFmt w:val="bullet"/>
      <w:lvlText w:val="-"/>
      <w:lvlJc w:val="left"/>
      <w:pPr>
        <w:tabs>
          <w:tab w:val="num" w:pos="720"/>
        </w:tabs>
        <w:ind w:left="720" w:hanging="240"/>
      </w:pPr>
      <w:rPr>
        <w:rFonts w:ascii="Arial" w:eastAsia="Arial" w:hAnsi="Arial" w:cs="Arial"/>
        <w:position w:val="4"/>
      </w:rPr>
    </w:lvl>
    <w:lvl w:ilvl="3">
      <w:start w:val="1"/>
      <w:numFmt w:val="bullet"/>
      <w:lvlText w:val="-"/>
      <w:lvlJc w:val="left"/>
      <w:pPr>
        <w:tabs>
          <w:tab w:val="num" w:pos="960"/>
        </w:tabs>
        <w:ind w:left="960" w:hanging="240"/>
      </w:pPr>
      <w:rPr>
        <w:rFonts w:ascii="Arial" w:eastAsia="Arial" w:hAnsi="Arial" w:cs="Arial"/>
        <w:position w:val="4"/>
      </w:rPr>
    </w:lvl>
    <w:lvl w:ilvl="4">
      <w:start w:val="1"/>
      <w:numFmt w:val="bullet"/>
      <w:lvlText w:val="-"/>
      <w:lvlJc w:val="left"/>
      <w:pPr>
        <w:tabs>
          <w:tab w:val="num" w:pos="1200"/>
        </w:tabs>
        <w:ind w:left="1200" w:hanging="240"/>
      </w:pPr>
      <w:rPr>
        <w:rFonts w:ascii="Arial" w:eastAsia="Arial" w:hAnsi="Arial" w:cs="Arial"/>
        <w:position w:val="4"/>
      </w:rPr>
    </w:lvl>
    <w:lvl w:ilvl="5">
      <w:start w:val="1"/>
      <w:numFmt w:val="bullet"/>
      <w:lvlText w:val="-"/>
      <w:lvlJc w:val="left"/>
      <w:pPr>
        <w:tabs>
          <w:tab w:val="num" w:pos="1440"/>
        </w:tabs>
        <w:ind w:left="1440" w:hanging="240"/>
      </w:pPr>
      <w:rPr>
        <w:rFonts w:ascii="Arial" w:eastAsia="Arial" w:hAnsi="Arial" w:cs="Arial"/>
        <w:position w:val="4"/>
      </w:rPr>
    </w:lvl>
    <w:lvl w:ilvl="6">
      <w:start w:val="1"/>
      <w:numFmt w:val="bullet"/>
      <w:lvlText w:val="-"/>
      <w:lvlJc w:val="left"/>
      <w:pPr>
        <w:tabs>
          <w:tab w:val="num" w:pos="1680"/>
        </w:tabs>
        <w:ind w:left="1680" w:hanging="240"/>
      </w:pPr>
      <w:rPr>
        <w:rFonts w:ascii="Arial" w:eastAsia="Arial" w:hAnsi="Arial" w:cs="Arial"/>
        <w:position w:val="4"/>
      </w:rPr>
    </w:lvl>
    <w:lvl w:ilvl="7">
      <w:start w:val="1"/>
      <w:numFmt w:val="bullet"/>
      <w:lvlText w:val="-"/>
      <w:lvlJc w:val="left"/>
      <w:pPr>
        <w:tabs>
          <w:tab w:val="num" w:pos="1920"/>
        </w:tabs>
        <w:ind w:left="1920" w:hanging="240"/>
      </w:pPr>
      <w:rPr>
        <w:rFonts w:ascii="Arial" w:eastAsia="Arial" w:hAnsi="Arial" w:cs="Arial"/>
        <w:position w:val="4"/>
      </w:rPr>
    </w:lvl>
    <w:lvl w:ilvl="8">
      <w:start w:val="1"/>
      <w:numFmt w:val="bullet"/>
      <w:lvlText w:val="-"/>
      <w:lvlJc w:val="left"/>
      <w:pPr>
        <w:tabs>
          <w:tab w:val="num" w:pos="2160"/>
        </w:tabs>
        <w:ind w:left="2160" w:hanging="240"/>
      </w:pPr>
      <w:rPr>
        <w:rFonts w:ascii="Arial" w:eastAsia="Arial" w:hAnsi="Arial" w:cs="Arial"/>
        <w:position w:val="4"/>
      </w:rPr>
    </w:lvl>
  </w:abstractNum>
  <w:abstractNum w:abstractNumId="13" w15:restartNumberingAfterBreak="0">
    <w:nsid w:val="27C038FE"/>
    <w:multiLevelType w:val="multilevel"/>
    <w:tmpl w:val="30E4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24406"/>
    <w:multiLevelType w:val="multilevel"/>
    <w:tmpl w:val="AB1CDDF6"/>
    <w:lvl w:ilvl="0">
      <w:start w:val="1"/>
      <w:numFmt w:val="bullet"/>
      <w:lvlText w:val="-"/>
      <w:lvlJc w:val="left"/>
      <w:pPr>
        <w:tabs>
          <w:tab w:val="num" w:pos="240"/>
        </w:tabs>
        <w:ind w:left="240" w:hanging="240"/>
      </w:pPr>
      <w:rPr>
        <w:rFonts w:ascii="Arial" w:eastAsia="Arial" w:hAnsi="Arial" w:cs="Arial"/>
        <w:position w:val="4"/>
      </w:rPr>
    </w:lvl>
    <w:lvl w:ilvl="1">
      <w:numFmt w:val="bullet"/>
      <w:lvlText w:val="-"/>
      <w:lvlJc w:val="left"/>
      <w:pPr>
        <w:tabs>
          <w:tab w:val="num" w:pos="480"/>
        </w:tabs>
        <w:ind w:left="480" w:hanging="240"/>
      </w:pPr>
      <w:rPr>
        <w:rFonts w:ascii="Arial" w:eastAsia="Arial" w:hAnsi="Arial" w:cs="Arial"/>
        <w:position w:val="4"/>
      </w:rPr>
    </w:lvl>
    <w:lvl w:ilvl="2">
      <w:start w:val="1"/>
      <w:numFmt w:val="bullet"/>
      <w:lvlText w:val="-"/>
      <w:lvlJc w:val="left"/>
      <w:pPr>
        <w:tabs>
          <w:tab w:val="num" w:pos="720"/>
        </w:tabs>
        <w:ind w:left="720" w:hanging="240"/>
      </w:pPr>
      <w:rPr>
        <w:rFonts w:ascii="Arial" w:eastAsia="Arial" w:hAnsi="Arial" w:cs="Arial"/>
        <w:position w:val="4"/>
      </w:rPr>
    </w:lvl>
    <w:lvl w:ilvl="3">
      <w:start w:val="1"/>
      <w:numFmt w:val="bullet"/>
      <w:lvlText w:val="-"/>
      <w:lvlJc w:val="left"/>
      <w:pPr>
        <w:tabs>
          <w:tab w:val="num" w:pos="960"/>
        </w:tabs>
        <w:ind w:left="960" w:hanging="240"/>
      </w:pPr>
      <w:rPr>
        <w:rFonts w:ascii="Arial" w:eastAsia="Arial" w:hAnsi="Arial" w:cs="Arial"/>
        <w:position w:val="4"/>
      </w:rPr>
    </w:lvl>
    <w:lvl w:ilvl="4">
      <w:start w:val="1"/>
      <w:numFmt w:val="bullet"/>
      <w:lvlText w:val="-"/>
      <w:lvlJc w:val="left"/>
      <w:pPr>
        <w:tabs>
          <w:tab w:val="num" w:pos="1200"/>
        </w:tabs>
        <w:ind w:left="1200" w:hanging="240"/>
      </w:pPr>
      <w:rPr>
        <w:rFonts w:ascii="Arial" w:eastAsia="Arial" w:hAnsi="Arial" w:cs="Arial"/>
        <w:position w:val="4"/>
      </w:rPr>
    </w:lvl>
    <w:lvl w:ilvl="5">
      <w:start w:val="1"/>
      <w:numFmt w:val="bullet"/>
      <w:lvlText w:val="-"/>
      <w:lvlJc w:val="left"/>
      <w:pPr>
        <w:tabs>
          <w:tab w:val="num" w:pos="1440"/>
        </w:tabs>
        <w:ind w:left="1440" w:hanging="240"/>
      </w:pPr>
      <w:rPr>
        <w:rFonts w:ascii="Arial" w:eastAsia="Arial" w:hAnsi="Arial" w:cs="Arial"/>
        <w:position w:val="4"/>
      </w:rPr>
    </w:lvl>
    <w:lvl w:ilvl="6">
      <w:start w:val="1"/>
      <w:numFmt w:val="bullet"/>
      <w:lvlText w:val="-"/>
      <w:lvlJc w:val="left"/>
      <w:pPr>
        <w:tabs>
          <w:tab w:val="num" w:pos="1680"/>
        </w:tabs>
        <w:ind w:left="1680" w:hanging="240"/>
      </w:pPr>
      <w:rPr>
        <w:rFonts w:ascii="Arial" w:eastAsia="Arial" w:hAnsi="Arial" w:cs="Arial"/>
        <w:position w:val="4"/>
      </w:rPr>
    </w:lvl>
    <w:lvl w:ilvl="7">
      <w:start w:val="1"/>
      <w:numFmt w:val="bullet"/>
      <w:lvlText w:val="-"/>
      <w:lvlJc w:val="left"/>
      <w:pPr>
        <w:tabs>
          <w:tab w:val="num" w:pos="1920"/>
        </w:tabs>
        <w:ind w:left="1920" w:hanging="240"/>
      </w:pPr>
      <w:rPr>
        <w:rFonts w:ascii="Arial" w:eastAsia="Arial" w:hAnsi="Arial" w:cs="Arial"/>
        <w:position w:val="4"/>
      </w:rPr>
    </w:lvl>
    <w:lvl w:ilvl="8">
      <w:start w:val="1"/>
      <w:numFmt w:val="bullet"/>
      <w:lvlText w:val="-"/>
      <w:lvlJc w:val="left"/>
      <w:pPr>
        <w:tabs>
          <w:tab w:val="num" w:pos="2160"/>
        </w:tabs>
        <w:ind w:left="2160" w:hanging="240"/>
      </w:pPr>
      <w:rPr>
        <w:rFonts w:ascii="Arial" w:eastAsia="Arial" w:hAnsi="Arial" w:cs="Arial"/>
        <w:position w:val="4"/>
      </w:rPr>
    </w:lvl>
  </w:abstractNum>
  <w:abstractNum w:abstractNumId="15" w15:restartNumberingAfterBreak="0">
    <w:nsid w:val="2E0812C2"/>
    <w:multiLevelType w:val="multilevel"/>
    <w:tmpl w:val="8B86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A35EB"/>
    <w:multiLevelType w:val="multilevel"/>
    <w:tmpl w:val="529813B6"/>
    <w:styleLink w:val="List41"/>
    <w:lvl w:ilvl="0">
      <w:start w:val="1"/>
      <w:numFmt w:val="bullet"/>
      <w:lvlText w:val="-"/>
      <w:lvlJc w:val="left"/>
      <w:pPr>
        <w:tabs>
          <w:tab w:val="num" w:pos="199"/>
        </w:tabs>
        <w:ind w:left="199" w:hanging="199"/>
      </w:pPr>
      <w:rPr>
        <w:rFonts w:ascii="Arial" w:eastAsia="Arial" w:hAnsi="Arial" w:cs="Arial"/>
        <w:position w:val="0"/>
      </w:rPr>
    </w:lvl>
    <w:lvl w:ilvl="1">
      <w:start w:val="1"/>
      <w:numFmt w:val="bullet"/>
      <w:lvlText w:val="-"/>
      <w:lvlJc w:val="left"/>
      <w:pPr>
        <w:tabs>
          <w:tab w:val="num" w:pos="439"/>
        </w:tabs>
        <w:ind w:left="439" w:hanging="199"/>
      </w:pPr>
      <w:rPr>
        <w:rFonts w:ascii="Arial" w:eastAsia="Arial" w:hAnsi="Arial" w:cs="Arial"/>
        <w:position w:val="0"/>
      </w:rPr>
    </w:lvl>
    <w:lvl w:ilvl="2">
      <w:numFmt w:val="bullet"/>
      <w:lvlText w:val="-"/>
      <w:lvlJc w:val="left"/>
      <w:pPr>
        <w:tabs>
          <w:tab w:val="num" w:pos="679"/>
        </w:tabs>
        <w:ind w:left="679" w:hanging="199"/>
      </w:pPr>
      <w:rPr>
        <w:rFonts w:ascii="Arial" w:eastAsia="Arial" w:hAnsi="Arial" w:cs="Arial"/>
        <w:position w:val="0"/>
      </w:rPr>
    </w:lvl>
    <w:lvl w:ilvl="3">
      <w:start w:val="1"/>
      <w:numFmt w:val="bullet"/>
      <w:lvlText w:val="-"/>
      <w:lvlJc w:val="left"/>
      <w:pPr>
        <w:tabs>
          <w:tab w:val="num" w:pos="960"/>
        </w:tabs>
        <w:ind w:left="960" w:hanging="240"/>
      </w:pPr>
      <w:rPr>
        <w:rFonts w:ascii="Arial" w:eastAsia="Arial" w:hAnsi="Arial" w:cs="Arial"/>
        <w:position w:val="0"/>
      </w:rPr>
    </w:lvl>
    <w:lvl w:ilvl="4">
      <w:start w:val="1"/>
      <w:numFmt w:val="bullet"/>
      <w:lvlText w:val="-"/>
      <w:lvlJc w:val="left"/>
      <w:pPr>
        <w:tabs>
          <w:tab w:val="num" w:pos="1200"/>
        </w:tabs>
        <w:ind w:left="1200" w:hanging="240"/>
      </w:pPr>
      <w:rPr>
        <w:rFonts w:ascii="Arial" w:eastAsia="Arial" w:hAnsi="Arial" w:cs="Arial"/>
        <w:position w:val="0"/>
      </w:rPr>
    </w:lvl>
    <w:lvl w:ilvl="5">
      <w:start w:val="1"/>
      <w:numFmt w:val="bullet"/>
      <w:lvlText w:val="-"/>
      <w:lvlJc w:val="left"/>
      <w:pPr>
        <w:tabs>
          <w:tab w:val="num" w:pos="1440"/>
        </w:tabs>
        <w:ind w:left="1440" w:hanging="240"/>
      </w:pPr>
      <w:rPr>
        <w:rFonts w:ascii="Arial" w:eastAsia="Arial" w:hAnsi="Arial" w:cs="Arial"/>
        <w:position w:val="0"/>
      </w:rPr>
    </w:lvl>
    <w:lvl w:ilvl="6">
      <w:start w:val="1"/>
      <w:numFmt w:val="bullet"/>
      <w:lvlText w:val="-"/>
      <w:lvlJc w:val="left"/>
      <w:pPr>
        <w:tabs>
          <w:tab w:val="num" w:pos="1680"/>
        </w:tabs>
        <w:ind w:left="1680" w:hanging="240"/>
      </w:pPr>
      <w:rPr>
        <w:rFonts w:ascii="Arial" w:eastAsia="Arial" w:hAnsi="Arial" w:cs="Arial"/>
        <w:position w:val="0"/>
      </w:rPr>
    </w:lvl>
    <w:lvl w:ilvl="7">
      <w:start w:val="1"/>
      <w:numFmt w:val="bullet"/>
      <w:lvlText w:val="-"/>
      <w:lvlJc w:val="left"/>
      <w:pPr>
        <w:tabs>
          <w:tab w:val="num" w:pos="1920"/>
        </w:tabs>
        <w:ind w:left="1920" w:hanging="240"/>
      </w:pPr>
      <w:rPr>
        <w:rFonts w:ascii="Arial" w:eastAsia="Arial" w:hAnsi="Arial" w:cs="Arial"/>
        <w:position w:val="0"/>
      </w:rPr>
    </w:lvl>
    <w:lvl w:ilvl="8">
      <w:start w:val="1"/>
      <w:numFmt w:val="bullet"/>
      <w:lvlText w:val="-"/>
      <w:lvlJc w:val="left"/>
      <w:pPr>
        <w:tabs>
          <w:tab w:val="num" w:pos="2160"/>
        </w:tabs>
        <w:ind w:left="2160" w:hanging="240"/>
      </w:pPr>
      <w:rPr>
        <w:rFonts w:ascii="Arial" w:eastAsia="Arial" w:hAnsi="Arial" w:cs="Arial"/>
        <w:position w:val="0"/>
      </w:rPr>
    </w:lvl>
  </w:abstractNum>
  <w:abstractNum w:abstractNumId="17" w15:restartNumberingAfterBreak="0">
    <w:nsid w:val="32D13E38"/>
    <w:multiLevelType w:val="multilevel"/>
    <w:tmpl w:val="6FCE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D83DB1"/>
    <w:multiLevelType w:val="multilevel"/>
    <w:tmpl w:val="C142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150A6"/>
    <w:multiLevelType w:val="multilevel"/>
    <w:tmpl w:val="5D5C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755F9"/>
    <w:multiLevelType w:val="hybridMultilevel"/>
    <w:tmpl w:val="7396BF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91D3B7F"/>
    <w:multiLevelType w:val="multilevel"/>
    <w:tmpl w:val="5DEA3864"/>
    <w:lvl w:ilvl="0">
      <w:start w:val="1"/>
      <w:numFmt w:val="bullet"/>
      <w:lvlText w:val="-"/>
      <w:lvlJc w:val="left"/>
      <w:rPr>
        <w:position w:val="0"/>
        <w:u w:color="404041"/>
      </w:rPr>
    </w:lvl>
    <w:lvl w:ilvl="1">
      <w:start w:val="1"/>
      <w:numFmt w:val="bullet"/>
      <w:lvlText w:val="-"/>
      <w:lvlJc w:val="left"/>
      <w:rPr>
        <w:position w:val="0"/>
        <w:u w:color="404041"/>
      </w:rPr>
    </w:lvl>
    <w:lvl w:ilvl="2">
      <w:numFmt w:val="bullet"/>
      <w:lvlText w:val="-"/>
      <w:lvlJc w:val="left"/>
      <w:rPr>
        <w:position w:val="0"/>
        <w:u w:color="404041"/>
      </w:rPr>
    </w:lvl>
    <w:lvl w:ilvl="3">
      <w:start w:val="1"/>
      <w:numFmt w:val="bullet"/>
      <w:lvlText w:val="-"/>
      <w:lvlJc w:val="left"/>
      <w:rPr>
        <w:position w:val="0"/>
        <w:u w:color="404041"/>
      </w:rPr>
    </w:lvl>
    <w:lvl w:ilvl="4">
      <w:start w:val="1"/>
      <w:numFmt w:val="bullet"/>
      <w:lvlText w:val="-"/>
      <w:lvlJc w:val="left"/>
      <w:rPr>
        <w:position w:val="0"/>
        <w:u w:color="404041"/>
      </w:rPr>
    </w:lvl>
    <w:lvl w:ilvl="5">
      <w:start w:val="1"/>
      <w:numFmt w:val="bullet"/>
      <w:lvlText w:val="-"/>
      <w:lvlJc w:val="left"/>
      <w:rPr>
        <w:position w:val="0"/>
        <w:u w:color="404041"/>
      </w:rPr>
    </w:lvl>
    <w:lvl w:ilvl="6">
      <w:start w:val="1"/>
      <w:numFmt w:val="bullet"/>
      <w:lvlText w:val="-"/>
      <w:lvlJc w:val="left"/>
      <w:rPr>
        <w:position w:val="0"/>
        <w:u w:color="404041"/>
      </w:rPr>
    </w:lvl>
    <w:lvl w:ilvl="7">
      <w:start w:val="1"/>
      <w:numFmt w:val="bullet"/>
      <w:lvlText w:val="-"/>
      <w:lvlJc w:val="left"/>
      <w:rPr>
        <w:position w:val="0"/>
        <w:u w:color="404041"/>
      </w:rPr>
    </w:lvl>
    <w:lvl w:ilvl="8">
      <w:start w:val="1"/>
      <w:numFmt w:val="bullet"/>
      <w:lvlText w:val="-"/>
      <w:lvlJc w:val="left"/>
      <w:rPr>
        <w:position w:val="0"/>
        <w:u w:color="404041"/>
      </w:rPr>
    </w:lvl>
  </w:abstractNum>
  <w:abstractNum w:abstractNumId="22" w15:restartNumberingAfterBreak="0">
    <w:nsid w:val="3A213901"/>
    <w:multiLevelType w:val="multilevel"/>
    <w:tmpl w:val="4EF0D6E6"/>
    <w:lvl w:ilvl="0">
      <w:start w:val="1"/>
      <w:numFmt w:val="bullet"/>
      <w:lvlText w:val="-"/>
      <w:lvlJc w:val="left"/>
      <w:pPr>
        <w:tabs>
          <w:tab w:val="num" w:pos="240"/>
        </w:tabs>
        <w:ind w:left="240" w:hanging="240"/>
      </w:pPr>
      <w:rPr>
        <w:rFonts w:ascii="Arial" w:eastAsia="Arial" w:hAnsi="Arial" w:cs="Arial"/>
        <w:position w:val="0"/>
      </w:rPr>
    </w:lvl>
    <w:lvl w:ilvl="1">
      <w:start w:val="1"/>
      <w:numFmt w:val="bullet"/>
      <w:lvlText w:val="-"/>
      <w:lvlJc w:val="left"/>
      <w:pPr>
        <w:tabs>
          <w:tab w:val="num" w:pos="439"/>
        </w:tabs>
        <w:ind w:left="439" w:hanging="199"/>
      </w:pPr>
      <w:rPr>
        <w:rFonts w:ascii="Arial" w:eastAsia="Arial" w:hAnsi="Arial" w:cs="Arial"/>
        <w:position w:val="0"/>
      </w:rPr>
    </w:lvl>
    <w:lvl w:ilvl="2">
      <w:numFmt w:val="bullet"/>
      <w:lvlText w:val="-"/>
      <w:lvlJc w:val="left"/>
      <w:pPr>
        <w:tabs>
          <w:tab w:val="num" w:pos="679"/>
        </w:tabs>
        <w:ind w:left="679" w:hanging="199"/>
      </w:pPr>
      <w:rPr>
        <w:rFonts w:ascii="Arial" w:eastAsia="Arial" w:hAnsi="Arial" w:cs="Arial"/>
        <w:position w:val="0"/>
      </w:rPr>
    </w:lvl>
    <w:lvl w:ilvl="3">
      <w:start w:val="1"/>
      <w:numFmt w:val="bullet"/>
      <w:lvlText w:val="-"/>
      <w:lvlJc w:val="left"/>
      <w:pPr>
        <w:tabs>
          <w:tab w:val="num" w:pos="960"/>
        </w:tabs>
        <w:ind w:left="960" w:hanging="240"/>
      </w:pPr>
      <w:rPr>
        <w:rFonts w:ascii="Arial" w:eastAsia="Arial" w:hAnsi="Arial" w:cs="Arial"/>
        <w:position w:val="0"/>
      </w:rPr>
    </w:lvl>
    <w:lvl w:ilvl="4">
      <w:start w:val="1"/>
      <w:numFmt w:val="bullet"/>
      <w:lvlText w:val="-"/>
      <w:lvlJc w:val="left"/>
      <w:pPr>
        <w:tabs>
          <w:tab w:val="num" w:pos="1200"/>
        </w:tabs>
        <w:ind w:left="1200" w:hanging="240"/>
      </w:pPr>
      <w:rPr>
        <w:rFonts w:ascii="Arial" w:eastAsia="Arial" w:hAnsi="Arial" w:cs="Arial"/>
        <w:position w:val="0"/>
      </w:rPr>
    </w:lvl>
    <w:lvl w:ilvl="5">
      <w:start w:val="1"/>
      <w:numFmt w:val="bullet"/>
      <w:lvlText w:val="-"/>
      <w:lvlJc w:val="left"/>
      <w:pPr>
        <w:tabs>
          <w:tab w:val="num" w:pos="1440"/>
        </w:tabs>
        <w:ind w:left="1440" w:hanging="240"/>
      </w:pPr>
      <w:rPr>
        <w:rFonts w:ascii="Arial" w:eastAsia="Arial" w:hAnsi="Arial" w:cs="Arial"/>
        <w:position w:val="0"/>
      </w:rPr>
    </w:lvl>
    <w:lvl w:ilvl="6">
      <w:start w:val="1"/>
      <w:numFmt w:val="bullet"/>
      <w:lvlText w:val="-"/>
      <w:lvlJc w:val="left"/>
      <w:pPr>
        <w:tabs>
          <w:tab w:val="num" w:pos="1680"/>
        </w:tabs>
        <w:ind w:left="1680" w:hanging="240"/>
      </w:pPr>
      <w:rPr>
        <w:rFonts w:ascii="Arial" w:eastAsia="Arial" w:hAnsi="Arial" w:cs="Arial"/>
        <w:position w:val="0"/>
      </w:rPr>
    </w:lvl>
    <w:lvl w:ilvl="7">
      <w:start w:val="1"/>
      <w:numFmt w:val="bullet"/>
      <w:lvlText w:val="-"/>
      <w:lvlJc w:val="left"/>
      <w:pPr>
        <w:tabs>
          <w:tab w:val="num" w:pos="1920"/>
        </w:tabs>
        <w:ind w:left="1920" w:hanging="240"/>
      </w:pPr>
      <w:rPr>
        <w:rFonts w:ascii="Arial" w:eastAsia="Arial" w:hAnsi="Arial" w:cs="Arial"/>
        <w:position w:val="0"/>
      </w:rPr>
    </w:lvl>
    <w:lvl w:ilvl="8">
      <w:start w:val="1"/>
      <w:numFmt w:val="bullet"/>
      <w:lvlText w:val="-"/>
      <w:lvlJc w:val="left"/>
      <w:pPr>
        <w:tabs>
          <w:tab w:val="num" w:pos="2160"/>
        </w:tabs>
        <w:ind w:left="2160" w:hanging="240"/>
      </w:pPr>
      <w:rPr>
        <w:rFonts w:ascii="Arial" w:eastAsia="Arial" w:hAnsi="Arial" w:cs="Arial"/>
        <w:position w:val="0"/>
      </w:rPr>
    </w:lvl>
  </w:abstractNum>
  <w:abstractNum w:abstractNumId="23" w15:restartNumberingAfterBreak="0">
    <w:nsid w:val="3AD71936"/>
    <w:multiLevelType w:val="hybridMultilevel"/>
    <w:tmpl w:val="E586F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BBF53AB"/>
    <w:multiLevelType w:val="multilevel"/>
    <w:tmpl w:val="0F26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A245F5"/>
    <w:multiLevelType w:val="multilevel"/>
    <w:tmpl w:val="309093B4"/>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15:restartNumberingAfterBreak="0">
    <w:nsid w:val="3EFE4CC8"/>
    <w:multiLevelType w:val="hybridMultilevel"/>
    <w:tmpl w:val="C5D4D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7865D6"/>
    <w:multiLevelType w:val="multilevel"/>
    <w:tmpl w:val="41B078A4"/>
    <w:styleLink w:val="List6"/>
    <w:lvl w:ilvl="0">
      <w:numFmt w:val="bullet"/>
      <w:lvlText w:val="-"/>
      <w:lvlJc w:val="left"/>
      <w:pPr>
        <w:tabs>
          <w:tab w:val="num" w:pos="199"/>
        </w:tabs>
        <w:ind w:left="199" w:hanging="199"/>
      </w:pPr>
      <w:rPr>
        <w:rFonts w:ascii="Arial" w:eastAsia="Arial" w:hAnsi="Arial" w:cs="Arial"/>
        <w:position w:val="0"/>
      </w:rPr>
    </w:lvl>
    <w:lvl w:ilvl="1">
      <w:start w:val="1"/>
      <w:numFmt w:val="bullet"/>
      <w:lvlText w:val="-"/>
      <w:lvlJc w:val="left"/>
      <w:pPr>
        <w:tabs>
          <w:tab w:val="num" w:pos="480"/>
        </w:tabs>
        <w:ind w:left="480" w:hanging="240"/>
      </w:pPr>
      <w:rPr>
        <w:rFonts w:ascii="Arial" w:eastAsia="Arial" w:hAnsi="Arial" w:cs="Arial"/>
        <w:position w:val="0"/>
      </w:rPr>
    </w:lvl>
    <w:lvl w:ilvl="2">
      <w:start w:val="1"/>
      <w:numFmt w:val="bullet"/>
      <w:lvlText w:val="-"/>
      <w:lvlJc w:val="left"/>
      <w:pPr>
        <w:tabs>
          <w:tab w:val="num" w:pos="720"/>
        </w:tabs>
        <w:ind w:left="720" w:hanging="240"/>
      </w:pPr>
      <w:rPr>
        <w:rFonts w:ascii="Arial" w:eastAsia="Arial" w:hAnsi="Arial" w:cs="Arial"/>
        <w:position w:val="0"/>
      </w:rPr>
    </w:lvl>
    <w:lvl w:ilvl="3">
      <w:start w:val="1"/>
      <w:numFmt w:val="bullet"/>
      <w:lvlText w:val="-"/>
      <w:lvlJc w:val="left"/>
      <w:pPr>
        <w:tabs>
          <w:tab w:val="num" w:pos="960"/>
        </w:tabs>
        <w:ind w:left="960" w:hanging="240"/>
      </w:pPr>
      <w:rPr>
        <w:rFonts w:ascii="Arial" w:eastAsia="Arial" w:hAnsi="Arial" w:cs="Arial"/>
        <w:position w:val="0"/>
      </w:rPr>
    </w:lvl>
    <w:lvl w:ilvl="4">
      <w:start w:val="1"/>
      <w:numFmt w:val="bullet"/>
      <w:lvlText w:val="-"/>
      <w:lvlJc w:val="left"/>
      <w:pPr>
        <w:tabs>
          <w:tab w:val="num" w:pos="1200"/>
        </w:tabs>
        <w:ind w:left="1200" w:hanging="240"/>
      </w:pPr>
      <w:rPr>
        <w:rFonts w:ascii="Arial" w:eastAsia="Arial" w:hAnsi="Arial" w:cs="Arial"/>
        <w:position w:val="0"/>
      </w:rPr>
    </w:lvl>
    <w:lvl w:ilvl="5">
      <w:start w:val="1"/>
      <w:numFmt w:val="bullet"/>
      <w:lvlText w:val="-"/>
      <w:lvlJc w:val="left"/>
      <w:pPr>
        <w:tabs>
          <w:tab w:val="num" w:pos="1440"/>
        </w:tabs>
        <w:ind w:left="1440" w:hanging="240"/>
      </w:pPr>
      <w:rPr>
        <w:rFonts w:ascii="Arial" w:eastAsia="Arial" w:hAnsi="Arial" w:cs="Arial"/>
        <w:position w:val="0"/>
      </w:rPr>
    </w:lvl>
    <w:lvl w:ilvl="6">
      <w:start w:val="1"/>
      <w:numFmt w:val="bullet"/>
      <w:lvlText w:val="-"/>
      <w:lvlJc w:val="left"/>
      <w:pPr>
        <w:tabs>
          <w:tab w:val="num" w:pos="1680"/>
        </w:tabs>
        <w:ind w:left="1680" w:hanging="240"/>
      </w:pPr>
      <w:rPr>
        <w:rFonts w:ascii="Arial" w:eastAsia="Arial" w:hAnsi="Arial" w:cs="Arial"/>
        <w:position w:val="0"/>
      </w:rPr>
    </w:lvl>
    <w:lvl w:ilvl="7">
      <w:start w:val="1"/>
      <w:numFmt w:val="bullet"/>
      <w:lvlText w:val="-"/>
      <w:lvlJc w:val="left"/>
      <w:pPr>
        <w:tabs>
          <w:tab w:val="num" w:pos="1920"/>
        </w:tabs>
        <w:ind w:left="1920" w:hanging="240"/>
      </w:pPr>
      <w:rPr>
        <w:rFonts w:ascii="Arial" w:eastAsia="Arial" w:hAnsi="Arial" w:cs="Arial"/>
        <w:position w:val="0"/>
      </w:rPr>
    </w:lvl>
    <w:lvl w:ilvl="8">
      <w:start w:val="1"/>
      <w:numFmt w:val="bullet"/>
      <w:lvlText w:val="-"/>
      <w:lvlJc w:val="left"/>
      <w:pPr>
        <w:tabs>
          <w:tab w:val="num" w:pos="2160"/>
        </w:tabs>
        <w:ind w:left="2160" w:hanging="240"/>
      </w:pPr>
      <w:rPr>
        <w:rFonts w:ascii="Arial" w:eastAsia="Arial" w:hAnsi="Arial" w:cs="Arial"/>
        <w:position w:val="0"/>
      </w:rPr>
    </w:lvl>
  </w:abstractNum>
  <w:abstractNum w:abstractNumId="28" w15:restartNumberingAfterBreak="0">
    <w:nsid w:val="4A3F0486"/>
    <w:multiLevelType w:val="hybridMultilevel"/>
    <w:tmpl w:val="C9F0A8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C1F025C"/>
    <w:multiLevelType w:val="multilevel"/>
    <w:tmpl w:val="480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FC06F7"/>
    <w:multiLevelType w:val="hybridMultilevel"/>
    <w:tmpl w:val="A74A5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A45673"/>
    <w:multiLevelType w:val="multilevel"/>
    <w:tmpl w:val="85DE1B42"/>
    <w:lvl w:ilvl="0">
      <w:start w:val="1"/>
      <w:numFmt w:val="bullet"/>
      <w:lvlText w:val="-"/>
      <w:lvlJc w:val="left"/>
      <w:pPr>
        <w:tabs>
          <w:tab w:val="num" w:pos="240"/>
        </w:tabs>
        <w:ind w:left="240" w:hanging="240"/>
      </w:pPr>
      <w:rPr>
        <w:rFonts w:ascii="Arial" w:eastAsia="Arial" w:hAnsi="Arial" w:cs="Arial"/>
        <w:position w:val="4"/>
      </w:rPr>
    </w:lvl>
    <w:lvl w:ilvl="1">
      <w:numFmt w:val="bullet"/>
      <w:lvlText w:val="-"/>
      <w:lvlJc w:val="left"/>
      <w:pPr>
        <w:tabs>
          <w:tab w:val="num" w:pos="480"/>
        </w:tabs>
        <w:ind w:left="480" w:hanging="240"/>
      </w:pPr>
      <w:rPr>
        <w:rFonts w:ascii="Arial" w:eastAsia="Arial" w:hAnsi="Arial" w:cs="Arial"/>
        <w:position w:val="4"/>
      </w:rPr>
    </w:lvl>
    <w:lvl w:ilvl="2">
      <w:start w:val="1"/>
      <w:numFmt w:val="bullet"/>
      <w:lvlText w:val="-"/>
      <w:lvlJc w:val="left"/>
      <w:pPr>
        <w:tabs>
          <w:tab w:val="num" w:pos="720"/>
        </w:tabs>
        <w:ind w:left="720" w:hanging="240"/>
      </w:pPr>
      <w:rPr>
        <w:rFonts w:ascii="Arial" w:eastAsia="Arial" w:hAnsi="Arial" w:cs="Arial"/>
        <w:position w:val="4"/>
      </w:rPr>
    </w:lvl>
    <w:lvl w:ilvl="3">
      <w:start w:val="1"/>
      <w:numFmt w:val="bullet"/>
      <w:lvlText w:val="-"/>
      <w:lvlJc w:val="left"/>
      <w:pPr>
        <w:tabs>
          <w:tab w:val="num" w:pos="960"/>
        </w:tabs>
        <w:ind w:left="960" w:hanging="240"/>
      </w:pPr>
      <w:rPr>
        <w:rFonts w:ascii="Arial" w:eastAsia="Arial" w:hAnsi="Arial" w:cs="Arial"/>
        <w:position w:val="4"/>
      </w:rPr>
    </w:lvl>
    <w:lvl w:ilvl="4">
      <w:start w:val="1"/>
      <w:numFmt w:val="bullet"/>
      <w:lvlText w:val="-"/>
      <w:lvlJc w:val="left"/>
      <w:pPr>
        <w:tabs>
          <w:tab w:val="num" w:pos="1200"/>
        </w:tabs>
        <w:ind w:left="1200" w:hanging="240"/>
      </w:pPr>
      <w:rPr>
        <w:rFonts w:ascii="Arial" w:eastAsia="Arial" w:hAnsi="Arial" w:cs="Arial"/>
        <w:position w:val="4"/>
      </w:rPr>
    </w:lvl>
    <w:lvl w:ilvl="5">
      <w:start w:val="1"/>
      <w:numFmt w:val="bullet"/>
      <w:lvlText w:val="-"/>
      <w:lvlJc w:val="left"/>
      <w:pPr>
        <w:tabs>
          <w:tab w:val="num" w:pos="1440"/>
        </w:tabs>
        <w:ind w:left="1440" w:hanging="240"/>
      </w:pPr>
      <w:rPr>
        <w:rFonts w:ascii="Arial" w:eastAsia="Arial" w:hAnsi="Arial" w:cs="Arial"/>
        <w:position w:val="4"/>
      </w:rPr>
    </w:lvl>
    <w:lvl w:ilvl="6">
      <w:start w:val="1"/>
      <w:numFmt w:val="bullet"/>
      <w:lvlText w:val="-"/>
      <w:lvlJc w:val="left"/>
      <w:pPr>
        <w:tabs>
          <w:tab w:val="num" w:pos="1680"/>
        </w:tabs>
        <w:ind w:left="1680" w:hanging="240"/>
      </w:pPr>
      <w:rPr>
        <w:rFonts w:ascii="Arial" w:eastAsia="Arial" w:hAnsi="Arial" w:cs="Arial"/>
        <w:position w:val="4"/>
      </w:rPr>
    </w:lvl>
    <w:lvl w:ilvl="7">
      <w:start w:val="1"/>
      <w:numFmt w:val="bullet"/>
      <w:lvlText w:val="-"/>
      <w:lvlJc w:val="left"/>
      <w:pPr>
        <w:tabs>
          <w:tab w:val="num" w:pos="1920"/>
        </w:tabs>
        <w:ind w:left="1920" w:hanging="240"/>
      </w:pPr>
      <w:rPr>
        <w:rFonts w:ascii="Arial" w:eastAsia="Arial" w:hAnsi="Arial" w:cs="Arial"/>
        <w:position w:val="4"/>
      </w:rPr>
    </w:lvl>
    <w:lvl w:ilvl="8">
      <w:start w:val="1"/>
      <w:numFmt w:val="bullet"/>
      <w:lvlText w:val="-"/>
      <w:lvlJc w:val="left"/>
      <w:pPr>
        <w:tabs>
          <w:tab w:val="num" w:pos="2160"/>
        </w:tabs>
        <w:ind w:left="2160" w:hanging="240"/>
      </w:pPr>
      <w:rPr>
        <w:rFonts w:ascii="Arial" w:eastAsia="Arial" w:hAnsi="Arial" w:cs="Arial"/>
        <w:position w:val="4"/>
      </w:rPr>
    </w:lvl>
  </w:abstractNum>
  <w:abstractNum w:abstractNumId="32" w15:restartNumberingAfterBreak="0">
    <w:nsid w:val="58B72564"/>
    <w:multiLevelType w:val="hybridMultilevel"/>
    <w:tmpl w:val="65F4D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0C2438"/>
    <w:multiLevelType w:val="multilevel"/>
    <w:tmpl w:val="4636E4AC"/>
    <w:styleLink w:val="List51"/>
    <w:lvl w:ilvl="0">
      <w:numFmt w:val="bullet"/>
      <w:lvlText w:val="-"/>
      <w:lvlJc w:val="left"/>
      <w:pPr>
        <w:tabs>
          <w:tab w:val="num" w:pos="199"/>
        </w:tabs>
        <w:ind w:left="199" w:hanging="199"/>
      </w:pPr>
      <w:rPr>
        <w:rFonts w:ascii="Arial" w:eastAsia="Arial" w:hAnsi="Arial" w:cs="Arial"/>
        <w:position w:val="0"/>
      </w:rPr>
    </w:lvl>
    <w:lvl w:ilvl="1">
      <w:start w:val="1"/>
      <w:numFmt w:val="bullet"/>
      <w:lvlText w:val="-"/>
      <w:lvlJc w:val="left"/>
      <w:pPr>
        <w:tabs>
          <w:tab w:val="num" w:pos="480"/>
        </w:tabs>
        <w:ind w:left="480" w:hanging="240"/>
      </w:pPr>
      <w:rPr>
        <w:rFonts w:ascii="Arial" w:eastAsia="Arial" w:hAnsi="Arial" w:cs="Arial"/>
        <w:position w:val="0"/>
      </w:rPr>
    </w:lvl>
    <w:lvl w:ilvl="2">
      <w:start w:val="1"/>
      <w:numFmt w:val="bullet"/>
      <w:lvlText w:val="-"/>
      <w:lvlJc w:val="left"/>
      <w:pPr>
        <w:tabs>
          <w:tab w:val="num" w:pos="720"/>
        </w:tabs>
        <w:ind w:left="720" w:hanging="240"/>
      </w:pPr>
      <w:rPr>
        <w:rFonts w:ascii="Arial" w:eastAsia="Arial" w:hAnsi="Arial" w:cs="Arial"/>
        <w:position w:val="0"/>
      </w:rPr>
    </w:lvl>
    <w:lvl w:ilvl="3">
      <w:start w:val="1"/>
      <w:numFmt w:val="bullet"/>
      <w:lvlText w:val="-"/>
      <w:lvlJc w:val="left"/>
      <w:pPr>
        <w:tabs>
          <w:tab w:val="num" w:pos="960"/>
        </w:tabs>
        <w:ind w:left="960" w:hanging="240"/>
      </w:pPr>
      <w:rPr>
        <w:rFonts w:ascii="Arial" w:eastAsia="Arial" w:hAnsi="Arial" w:cs="Arial"/>
        <w:position w:val="0"/>
      </w:rPr>
    </w:lvl>
    <w:lvl w:ilvl="4">
      <w:start w:val="1"/>
      <w:numFmt w:val="bullet"/>
      <w:lvlText w:val="-"/>
      <w:lvlJc w:val="left"/>
      <w:pPr>
        <w:tabs>
          <w:tab w:val="num" w:pos="1200"/>
        </w:tabs>
        <w:ind w:left="1200" w:hanging="240"/>
      </w:pPr>
      <w:rPr>
        <w:rFonts w:ascii="Arial" w:eastAsia="Arial" w:hAnsi="Arial" w:cs="Arial"/>
        <w:position w:val="0"/>
      </w:rPr>
    </w:lvl>
    <w:lvl w:ilvl="5">
      <w:start w:val="1"/>
      <w:numFmt w:val="bullet"/>
      <w:lvlText w:val="-"/>
      <w:lvlJc w:val="left"/>
      <w:pPr>
        <w:tabs>
          <w:tab w:val="num" w:pos="1440"/>
        </w:tabs>
        <w:ind w:left="1440" w:hanging="240"/>
      </w:pPr>
      <w:rPr>
        <w:rFonts w:ascii="Arial" w:eastAsia="Arial" w:hAnsi="Arial" w:cs="Arial"/>
        <w:position w:val="0"/>
      </w:rPr>
    </w:lvl>
    <w:lvl w:ilvl="6">
      <w:start w:val="1"/>
      <w:numFmt w:val="bullet"/>
      <w:lvlText w:val="-"/>
      <w:lvlJc w:val="left"/>
      <w:pPr>
        <w:tabs>
          <w:tab w:val="num" w:pos="1680"/>
        </w:tabs>
        <w:ind w:left="1680" w:hanging="240"/>
      </w:pPr>
      <w:rPr>
        <w:rFonts w:ascii="Arial" w:eastAsia="Arial" w:hAnsi="Arial" w:cs="Arial"/>
        <w:position w:val="0"/>
      </w:rPr>
    </w:lvl>
    <w:lvl w:ilvl="7">
      <w:start w:val="1"/>
      <w:numFmt w:val="bullet"/>
      <w:lvlText w:val="-"/>
      <w:lvlJc w:val="left"/>
      <w:pPr>
        <w:tabs>
          <w:tab w:val="num" w:pos="1920"/>
        </w:tabs>
        <w:ind w:left="1920" w:hanging="240"/>
      </w:pPr>
      <w:rPr>
        <w:rFonts w:ascii="Arial" w:eastAsia="Arial" w:hAnsi="Arial" w:cs="Arial"/>
        <w:position w:val="0"/>
      </w:rPr>
    </w:lvl>
    <w:lvl w:ilvl="8">
      <w:start w:val="1"/>
      <w:numFmt w:val="bullet"/>
      <w:lvlText w:val="-"/>
      <w:lvlJc w:val="left"/>
      <w:pPr>
        <w:tabs>
          <w:tab w:val="num" w:pos="2160"/>
        </w:tabs>
        <w:ind w:left="2160" w:hanging="240"/>
      </w:pPr>
      <w:rPr>
        <w:rFonts w:ascii="Arial" w:eastAsia="Arial" w:hAnsi="Arial" w:cs="Arial"/>
        <w:position w:val="0"/>
      </w:rPr>
    </w:lvl>
  </w:abstractNum>
  <w:abstractNum w:abstractNumId="34" w15:restartNumberingAfterBreak="0">
    <w:nsid w:val="61A25094"/>
    <w:multiLevelType w:val="multilevel"/>
    <w:tmpl w:val="FE16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23A35"/>
    <w:multiLevelType w:val="multilevel"/>
    <w:tmpl w:val="9D983E6E"/>
    <w:lvl w:ilvl="0">
      <w:start w:val="1"/>
      <w:numFmt w:val="bullet"/>
      <w:lvlText w:val="-"/>
      <w:lvlJc w:val="left"/>
      <w:pPr>
        <w:tabs>
          <w:tab w:val="num" w:pos="240"/>
        </w:tabs>
        <w:ind w:left="240" w:hanging="240"/>
      </w:pPr>
      <w:rPr>
        <w:rFonts w:ascii="Arial" w:eastAsia="Arial" w:hAnsi="Arial" w:cs="Arial"/>
        <w:position w:val="0"/>
      </w:rPr>
    </w:lvl>
    <w:lvl w:ilvl="1">
      <w:start w:val="1"/>
      <w:numFmt w:val="bullet"/>
      <w:lvlText w:val="-"/>
      <w:lvlJc w:val="left"/>
      <w:pPr>
        <w:tabs>
          <w:tab w:val="num" w:pos="439"/>
        </w:tabs>
        <w:ind w:left="439" w:hanging="199"/>
      </w:pPr>
      <w:rPr>
        <w:rFonts w:ascii="Arial" w:eastAsia="Arial" w:hAnsi="Arial" w:cs="Arial"/>
        <w:position w:val="0"/>
      </w:rPr>
    </w:lvl>
    <w:lvl w:ilvl="2">
      <w:numFmt w:val="bullet"/>
      <w:lvlText w:val="-"/>
      <w:lvlJc w:val="left"/>
      <w:pPr>
        <w:tabs>
          <w:tab w:val="num" w:pos="679"/>
        </w:tabs>
        <w:ind w:left="679" w:hanging="199"/>
      </w:pPr>
      <w:rPr>
        <w:rFonts w:ascii="Arial" w:eastAsia="Arial" w:hAnsi="Arial" w:cs="Arial"/>
        <w:position w:val="0"/>
      </w:rPr>
    </w:lvl>
    <w:lvl w:ilvl="3">
      <w:start w:val="1"/>
      <w:numFmt w:val="bullet"/>
      <w:lvlText w:val="-"/>
      <w:lvlJc w:val="left"/>
      <w:pPr>
        <w:tabs>
          <w:tab w:val="num" w:pos="960"/>
        </w:tabs>
        <w:ind w:left="960" w:hanging="240"/>
      </w:pPr>
      <w:rPr>
        <w:rFonts w:ascii="Arial" w:eastAsia="Arial" w:hAnsi="Arial" w:cs="Arial"/>
        <w:position w:val="0"/>
      </w:rPr>
    </w:lvl>
    <w:lvl w:ilvl="4">
      <w:start w:val="1"/>
      <w:numFmt w:val="bullet"/>
      <w:lvlText w:val="-"/>
      <w:lvlJc w:val="left"/>
      <w:pPr>
        <w:tabs>
          <w:tab w:val="num" w:pos="1200"/>
        </w:tabs>
        <w:ind w:left="1200" w:hanging="240"/>
      </w:pPr>
      <w:rPr>
        <w:rFonts w:ascii="Arial" w:eastAsia="Arial" w:hAnsi="Arial" w:cs="Arial"/>
        <w:position w:val="0"/>
      </w:rPr>
    </w:lvl>
    <w:lvl w:ilvl="5">
      <w:start w:val="1"/>
      <w:numFmt w:val="bullet"/>
      <w:lvlText w:val="-"/>
      <w:lvlJc w:val="left"/>
      <w:pPr>
        <w:tabs>
          <w:tab w:val="num" w:pos="1440"/>
        </w:tabs>
        <w:ind w:left="1440" w:hanging="240"/>
      </w:pPr>
      <w:rPr>
        <w:rFonts w:ascii="Arial" w:eastAsia="Arial" w:hAnsi="Arial" w:cs="Arial"/>
        <w:position w:val="0"/>
      </w:rPr>
    </w:lvl>
    <w:lvl w:ilvl="6">
      <w:start w:val="1"/>
      <w:numFmt w:val="bullet"/>
      <w:lvlText w:val="-"/>
      <w:lvlJc w:val="left"/>
      <w:pPr>
        <w:tabs>
          <w:tab w:val="num" w:pos="1680"/>
        </w:tabs>
        <w:ind w:left="1680" w:hanging="240"/>
      </w:pPr>
      <w:rPr>
        <w:rFonts w:ascii="Arial" w:eastAsia="Arial" w:hAnsi="Arial" w:cs="Arial"/>
        <w:position w:val="0"/>
      </w:rPr>
    </w:lvl>
    <w:lvl w:ilvl="7">
      <w:start w:val="1"/>
      <w:numFmt w:val="bullet"/>
      <w:lvlText w:val="-"/>
      <w:lvlJc w:val="left"/>
      <w:pPr>
        <w:tabs>
          <w:tab w:val="num" w:pos="1920"/>
        </w:tabs>
        <w:ind w:left="1920" w:hanging="240"/>
      </w:pPr>
      <w:rPr>
        <w:rFonts w:ascii="Arial" w:eastAsia="Arial" w:hAnsi="Arial" w:cs="Arial"/>
        <w:position w:val="0"/>
      </w:rPr>
    </w:lvl>
    <w:lvl w:ilvl="8">
      <w:start w:val="1"/>
      <w:numFmt w:val="bullet"/>
      <w:lvlText w:val="-"/>
      <w:lvlJc w:val="left"/>
      <w:pPr>
        <w:tabs>
          <w:tab w:val="num" w:pos="2160"/>
        </w:tabs>
        <w:ind w:left="2160" w:hanging="240"/>
      </w:pPr>
      <w:rPr>
        <w:rFonts w:ascii="Arial" w:eastAsia="Arial" w:hAnsi="Arial" w:cs="Arial"/>
        <w:position w:val="0"/>
      </w:rPr>
    </w:lvl>
  </w:abstractNum>
  <w:abstractNum w:abstractNumId="36" w15:restartNumberingAfterBreak="0">
    <w:nsid w:val="694B3881"/>
    <w:multiLevelType w:val="multilevel"/>
    <w:tmpl w:val="CC520C5A"/>
    <w:lvl w:ilvl="0">
      <w:start w:val="1"/>
      <w:numFmt w:val="bullet"/>
      <w:lvlText w:val="-"/>
      <w:lvlJc w:val="left"/>
      <w:pPr>
        <w:tabs>
          <w:tab w:val="num" w:pos="240"/>
        </w:tabs>
        <w:ind w:left="240" w:hanging="240"/>
      </w:pPr>
      <w:rPr>
        <w:rFonts w:ascii="Arial" w:eastAsia="Arial" w:hAnsi="Arial" w:cs="Arial"/>
        <w:position w:val="4"/>
      </w:rPr>
    </w:lvl>
    <w:lvl w:ilvl="1">
      <w:numFmt w:val="bullet"/>
      <w:lvlText w:val="-"/>
      <w:lvlJc w:val="left"/>
      <w:pPr>
        <w:tabs>
          <w:tab w:val="num" w:pos="480"/>
        </w:tabs>
        <w:ind w:left="480" w:hanging="240"/>
      </w:pPr>
      <w:rPr>
        <w:rFonts w:ascii="Arial" w:eastAsia="Arial" w:hAnsi="Arial" w:cs="Arial"/>
        <w:position w:val="4"/>
      </w:rPr>
    </w:lvl>
    <w:lvl w:ilvl="2">
      <w:start w:val="1"/>
      <w:numFmt w:val="bullet"/>
      <w:lvlText w:val="-"/>
      <w:lvlJc w:val="left"/>
      <w:pPr>
        <w:tabs>
          <w:tab w:val="num" w:pos="720"/>
        </w:tabs>
        <w:ind w:left="720" w:hanging="240"/>
      </w:pPr>
      <w:rPr>
        <w:rFonts w:ascii="Arial" w:eastAsia="Arial" w:hAnsi="Arial" w:cs="Arial"/>
        <w:position w:val="4"/>
      </w:rPr>
    </w:lvl>
    <w:lvl w:ilvl="3">
      <w:start w:val="1"/>
      <w:numFmt w:val="bullet"/>
      <w:lvlText w:val="-"/>
      <w:lvlJc w:val="left"/>
      <w:pPr>
        <w:tabs>
          <w:tab w:val="num" w:pos="960"/>
        </w:tabs>
        <w:ind w:left="960" w:hanging="240"/>
      </w:pPr>
      <w:rPr>
        <w:rFonts w:ascii="Arial" w:eastAsia="Arial" w:hAnsi="Arial" w:cs="Arial"/>
        <w:position w:val="4"/>
      </w:rPr>
    </w:lvl>
    <w:lvl w:ilvl="4">
      <w:start w:val="1"/>
      <w:numFmt w:val="bullet"/>
      <w:lvlText w:val="-"/>
      <w:lvlJc w:val="left"/>
      <w:pPr>
        <w:tabs>
          <w:tab w:val="num" w:pos="1200"/>
        </w:tabs>
        <w:ind w:left="1200" w:hanging="240"/>
      </w:pPr>
      <w:rPr>
        <w:rFonts w:ascii="Arial" w:eastAsia="Arial" w:hAnsi="Arial" w:cs="Arial"/>
        <w:position w:val="4"/>
      </w:rPr>
    </w:lvl>
    <w:lvl w:ilvl="5">
      <w:start w:val="1"/>
      <w:numFmt w:val="bullet"/>
      <w:lvlText w:val="-"/>
      <w:lvlJc w:val="left"/>
      <w:pPr>
        <w:tabs>
          <w:tab w:val="num" w:pos="1440"/>
        </w:tabs>
        <w:ind w:left="1440" w:hanging="240"/>
      </w:pPr>
      <w:rPr>
        <w:rFonts w:ascii="Arial" w:eastAsia="Arial" w:hAnsi="Arial" w:cs="Arial"/>
        <w:position w:val="4"/>
      </w:rPr>
    </w:lvl>
    <w:lvl w:ilvl="6">
      <w:start w:val="1"/>
      <w:numFmt w:val="bullet"/>
      <w:lvlText w:val="-"/>
      <w:lvlJc w:val="left"/>
      <w:pPr>
        <w:tabs>
          <w:tab w:val="num" w:pos="1680"/>
        </w:tabs>
        <w:ind w:left="1680" w:hanging="240"/>
      </w:pPr>
      <w:rPr>
        <w:rFonts w:ascii="Arial" w:eastAsia="Arial" w:hAnsi="Arial" w:cs="Arial"/>
        <w:position w:val="4"/>
      </w:rPr>
    </w:lvl>
    <w:lvl w:ilvl="7">
      <w:start w:val="1"/>
      <w:numFmt w:val="bullet"/>
      <w:lvlText w:val="-"/>
      <w:lvlJc w:val="left"/>
      <w:pPr>
        <w:tabs>
          <w:tab w:val="num" w:pos="1920"/>
        </w:tabs>
        <w:ind w:left="1920" w:hanging="240"/>
      </w:pPr>
      <w:rPr>
        <w:rFonts w:ascii="Arial" w:eastAsia="Arial" w:hAnsi="Arial" w:cs="Arial"/>
        <w:position w:val="4"/>
      </w:rPr>
    </w:lvl>
    <w:lvl w:ilvl="8">
      <w:start w:val="1"/>
      <w:numFmt w:val="bullet"/>
      <w:lvlText w:val="-"/>
      <w:lvlJc w:val="left"/>
      <w:pPr>
        <w:tabs>
          <w:tab w:val="num" w:pos="2160"/>
        </w:tabs>
        <w:ind w:left="2160" w:hanging="240"/>
      </w:pPr>
      <w:rPr>
        <w:rFonts w:ascii="Arial" w:eastAsia="Arial" w:hAnsi="Arial" w:cs="Arial"/>
        <w:position w:val="4"/>
      </w:rPr>
    </w:lvl>
  </w:abstractNum>
  <w:abstractNum w:abstractNumId="37" w15:restartNumberingAfterBreak="0">
    <w:nsid w:val="6EAF7EDC"/>
    <w:multiLevelType w:val="hybridMultilevel"/>
    <w:tmpl w:val="07E2A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2C127A"/>
    <w:multiLevelType w:val="multilevel"/>
    <w:tmpl w:val="1D04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692B28"/>
    <w:multiLevelType w:val="multilevel"/>
    <w:tmpl w:val="C2C236C8"/>
    <w:styleLink w:val="List31"/>
    <w:lvl w:ilvl="0">
      <w:start w:val="1"/>
      <w:numFmt w:val="bullet"/>
      <w:lvlText w:val="-"/>
      <w:lvlJc w:val="left"/>
      <w:rPr>
        <w:position w:val="0"/>
        <w:u w:color="404041"/>
      </w:rPr>
    </w:lvl>
    <w:lvl w:ilvl="1">
      <w:start w:val="1"/>
      <w:numFmt w:val="bullet"/>
      <w:lvlText w:val="-"/>
      <w:lvlJc w:val="left"/>
      <w:rPr>
        <w:position w:val="0"/>
        <w:u w:color="404041"/>
      </w:rPr>
    </w:lvl>
    <w:lvl w:ilvl="2">
      <w:numFmt w:val="bullet"/>
      <w:lvlText w:val="-"/>
      <w:lvlJc w:val="left"/>
      <w:rPr>
        <w:position w:val="0"/>
        <w:u w:color="404041"/>
      </w:rPr>
    </w:lvl>
    <w:lvl w:ilvl="3">
      <w:start w:val="1"/>
      <w:numFmt w:val="bullet"/>
      <w:lvlText w:val="-"/>
      <w:lvlJc w:val="left"/>
      <w:rPr>
        <w:position w:val="0"/>
        <w:u w:color="404041"/>
      </w:rPr>
    </w:lvl>
    <w:lvl w:ilvl="4">
      <w:start w:val="1"/>
      <w:numFmt w:val="bullet"/>
      <w:lvlText w:val="-"/>
      <w:lvlJc w:val="left"/>
      <w:rPr>
        <w:position w:val="0"/>
        <w:u w:color="404041"/>
      </w:rPr>
    </w:lvl>
    <w:lvl w:ilvl="5">
      <w:start w:val="1"/>
      <w:numFmt w:val="bullet"/>
      <w:lvlText w:val="-"/>
      <w:lvlJc w:val="left"/>
      <w:rPr>
        <w:position w:val="0"/>
        <w:u w:color="404041"/>
      </w:rPr>
    </w:lvl>
    <w:lvl w:ilvl="6">
      <w:start w:val="1"/>
      <w:numFmt w:val="bullet"/>
      <w:lvlText w:val="-"/>
      <w:lvlJc w:val="left"/>
      <w:rPr>
        <w:position w:val="0"/>
        <w:u w:color="404041"/>
      </w:rPr>
    </w:lvl>
    <w:lvl w:ilvl="7">
      <w:start w:val="1"/>
      <w:numFmt w:val="bullet"/>
      <w:lvlText w:val="-"/>
      <w:lvlJc w:val="left"/>
      <w:rPr>
        <w:position w:val="0"/>
        <w:u w:color="404041"/>
      </w:rPr>
    </w:lvl>
    <w:lvl w:ilvl="8">
      <w:start w:val="1"/>
      <w:numFmt w:val="bullet"/>
      <w:lvlText w:val="-"/>
      <w:lvlJc w:val="left"/>
      <w:rPr>
        <w:position w:val="0"/>
        <w:u w:color="404041"/>
      </w:rPr>
    </w:lvl>
  </w:abstractNum>
  <w:abstractNum w:abstractNumId="40" w15:restartNumberingAfterBreak="0">
    <w:nsid w:val="72493811"/>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554E4D"/>
    <w:multiLevelType w:val="multilevel"/>
    <w:tmpl w:val="374E2E24"/>
    <w:lvl w:ilvl="0">
      <w:start w:val="1"/>
      <w:numFmt w:val="bullet"/>
      <w:lvlText w:val="-"/>
      <w:lvlJc w:val="left"/>
      <w:pPr>
        <w:tabs>
          <w:tab w:val="num" w:pos="240"/>
        </w:tabs>
        <w:ind w:left="240" w:hanging="240"/>
      </w:pPr>
      <w:rPr>
        <w:rFonts w:ascii="Arial" w:eastAsia="Arial" w:hAnsi="Arial" w:cs="Arial"/>
        <w:position w:val="4"/>
      </w:rPr>
    </w:lvl>
    <w:lvl w:ilvl="1">
      <w:numFmt w:val="bullet"/>
      <w:lvlText w:val="-"/>
      <w:lvlJc w:val="left"/>
      <w:pPr>
        <w:tabs>
          <w:tab w:val="num" w:pos="480"/>
        </w:tabs>
        <w:ind w:left="480" w:hanging="240"/>
      </w:pPr>
      <w:rPr>
        <w:rFonts w:ascii="Arial" w:eastAsia="Arial" w:hAnsi="Arial" w:cs="Arial"/>
        <w:position w:val="4"/>
      </w:rPr>
    </w:lvl>
    <w:lvl w:ilvl="2">
      <w:start w:val="1"/>
      <w:numFmt w:val="bullet"/>
      <w:lvlText w:val="-"/>
      <w:lvlJc w:val="left"/>
      <w:pPr>
        <w:tabs>
          <w:tab w:val="num" w:pos="720"/>
        </w:tabs>
        <w:ind w:left="720" w:hanging="240"/>
      </w:pPr>
      <w:rPr>
        <w:rFonts w:ascii="Arial" w:eastAsia="Arial" w:hAnsi="Arial" w:cs="Arial"/>
        <w:position w:val="4"/>
      </w:rPr>
    </w:lvl>
    <w:lvl w:ilvl="3">
      <w:start w:val="1"/>
      <w:numFmt w:val="bullet"/>
      <w:lvlText w:val="-"/>
      <w:lvlJc w:val="left"/>
      <w:pPr>
        <w:tabs>
          <w:tab w:val="num" w:pos="960"/>
        </w:tabs>
        <w:ind w:left="960" w:hanging="240"/>
      </w:pPr>
      <w:rPr>
        <w:rFonts w:ascii="Arial" w:eastAsia="Arial" w:hAnsi="Arial" w:cs="Arial"/>
        <w:position w:val="4"/>
      </w:rPr>
    </w:lvl>
    <w:lvl w:ilvl="4">
      <w:start w:val="1"/>
      <w:numFmt w:val="bullet"/>
      <w:lvlText w:val="-"/>
      <w:lvlJc w:val="left"/>
      <w:pPr>
        <w:tabs>
          <w:tab w:val="num" w:pos="1200"/>
        </w:tabs>
        <w:ind w:left="1200" w:hanging="240"/>
      </w:pPr>
      <w:rPr>
        <w:rFonts w:ascii="Arial" w:eastAsia="Arial" w:hAnsi="Arial" w:cs="Arial"/>
        <w:position w:val="4"/>
      </w:rPr>
    </w:lvl>
    <w:lvl w:ilvl="5">
      <w:start w:val="1"/>
      <w:numFmt w:val="bullet"/>
      <w:lvlText w:val="-"/>
      <w:lvlJc w:val="left"/>
      <w:pPr>
        <w:tabs>
          <w:tab w:val="num" w:pos="1440"/>
        </w:tabs>
        <w:ind w:left="1440" w:hanging="240"/>
      </w:pPr>
      <w:rPr>
        <w:rFonts w:ascii="Arial" w:eastAsia="Arial" w:hAnsi="Arial" w:cs="Arial"/>
        <w:position w:val="4"/>
      </w:rPr>
    </w:lvl>
    <w:lvl w:ilvl="6">
      <w:start w:val="1"/>
      <w:numFmt w:val="bullet"/>
      <w:lvlText w:val="-"/>
      <w:lvlJc w:val="left"/>
      <w:pPr>
        <w:tabs>
          <w:tab w:val="num" w:pos="1680"/>
        </w:tabs>
        <w:ind w:left="1680" w:hanging="240"/>
      </w:pPr>
      <w:rPr>
        <w:rFonts w:ascii="Arial" w:eastAsia="Arial" w:hAnsi="Arial" w:cs="Arial"/>
        <w:position w:val="4"/>
      </w:rPr>
    </w:lvl>
    <w:lvl w:ilvl="7">
      <w:start w:val="1"/>
      <w:numFmt w:val="bullet"/>
      <w:lvlText w:val="-"/>
      <w:lvlJc w:val="left"/>
      <w:pPr>
        <w:tabs>
          <w:tab w:val="num" w:pos="1920"/>
        </w:tabs>
        <w:ind w:left="1920" w:hanging="240"/>
      </w:pPr>
      <w:rPr>
        <w:rFonts w:ascii="Arial" w:eastAsia="Arial" w:hAnsi="Arial" w:cs="Arial"/>
        <w:position w:val="4"/>
      </w:rPr>
    </w:lvl>
    <w:lvl w:ilvl="8">
      <w:start w:val="1"/>
      <w:numFmt w:val="bullet"/>
      <w:lvlText w:val="-"/>
      <w:lvlJc w:val="left"/>
      <w:pPr>
        <w:tabs>
          <w:tab w:val="num" w:pos="2160"/>
        </w:tabs>
        <w:ind w:left="2160" w:hanging="240"/>
      </w:pPr>
      <w:rPr>
        <w:rFonts w:ascii="Arial" w:eastAsia="Arial" w:hAnsi="Arial" w:cs="Arial"/>
        <w:position w:val="4"/>
      </w:rPr>
    </w:lvl>
  </w:abstractNum>
  <w:abstractNum w:abstractNumId="42" w15:restartNumberingAfterBreak="0">
    <w:nsid w:val="78C615FB"/>
    <w:multiLevelType w:val="hybridMultilevel"/>
    <w:tmpl w:val="C5AE2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B25C49"/>
    <w:multiLevelType w:val="hybridMultilevel"/>
    <w:tmpl w:val="6A360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6E4E30"/>
    <w:multiLevelType w:val="hybridMultilevel"/>
    <w:tmpl w:val="46B28A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FB76341"/>
    <w:multiLevelType w:val="multilevel"/>
    <w:tmpl w:val="F57085E2"/>
    <w:lvl w:ilvl="0">
      <w:numFmt w:val="bullet"/>
      <w:lvlText w:val="-"/>
      <w:lvlJc w:val="left"/>
      <w:pPr>
        <w:tabs>
          <w:tab w:val="num" w:pos="240"/>
        </w:tabs>
        <w:ind w:left="240" w:hanging="240"/>
      </w:pPr>
      <w:rPr>
        <w:rFonts w:ascii="Arial" w:eastAsia="Arial" w:hAnsi="Arial" w:cs="Arial"/>
        <w:i/>
        <w:iCs/>
        <w:position w:val="4"/>
      </w:rPr>
    </w:lvl>
    <w:lvl w:ilvl="1">
      <w:start w:val="1"/>
      <w:numFmt w:val="bullet"/>
      <w:lvlText w:val="-"/>
      <w:lvlJc w:val="left"/>
      <w:pPr>
        <w:tabs>
          <w:tab w:val="num" w:pos="480"/>
        </w:tabs>
        <w:ind w:left="480" w:hanging="240"/>
      </w:pPr>
      <w:rPr>
        <w:rFonts w:ascii="Arial" w:eastAsia="Arial" w:hAnsi="Arial" w:cs="Arial"/>
        <w:i/>
        <w:iCs/>
        <w:position w:val="4"/>
      </w:rPr>
    </w:lvl>
    <w:lvl w:ilvl="2">
      <w:start w:val="1"/>
      <w:numFmt w:val="bullet"/>
      <w:lvlText w:val="-"/>
      <w:lvlJc w:val="left"/>
      <w:pPr>
        <w:tabs>
          <w:tab w:val="num" w:pos="720"/>
        </w:tabs>
        <w:ind w:left="720" w:hanging="240"/>
      </w:pPr>
      <w:rPr>
        <w:rFonts w:ascii="Arial" w:eastAsia="Arial" w:hAnsi="Arial" w:cs="Arial"/>
        <w:i/>
        <w:iCs/>
        <w:position w:val="4"/>
      </w:rPr>
    </w:lvl>
    <w:lvl w:ilvl="3">
      <w:start w:val="1"/>
      <w:numFmt w:val="bullet"/>
      <w:lvlText w:val="-"/>
      <w:lvlJc w:val="left"/>
      <w:pPr>
        <w:tabs>
          <w:tab w:val="num" w:pos="960"/>
        </w:tabs>
        <w:ind w:left="960" w:hanging="240"/>
      </w:pPr>
      <w:rPr>
        <w:rFonts w:ascii="Arial" w:eastAsia="Arial" w:hAnsi="Arial" w:cs="Arial"/>
        <w:i/>
        <w:iCs/>
        <w:position w:val="4"/>
      </w:rPr>
    </w:lvl>
    <w:lvl w:ilvl="4">
      <w:start w:val="1"/>
      <w:numFmt w:val="bullet"/>
      <w:lvlText w:val="-"/>
      <w:lvlJc w:val="left"/>
      <w:pPr>
        <w:tabs>
          <w:tab w:val="num" w:pos="1200"/>
        </w:tabs>
        <w:ind w:left="1200" w:hanging="240"/>
      </w:pPr>
      <w:rPr>
        <w:rFonts w:ascii="Arial" w:eastAsia="Arial" w:hAnsi="Arial" w:cs="Arial"/>
        <w:i/>
        <w:iCs/>
        <w:position w:val="4"/>
      </w:rPr>
    </w:lvl>
    <w:lvl w:ilvl="5">
      <w:start w:val="1"/>
      <w:numFmt w:val="bullet"/>
      <w:lvlText w:val="-"/>
      <w:lvlJc w:val="left"/>
      <w:pPr>
        <w:tabs>
          <w:tab w:val="num" w:pos="1440"/>
        </w:tabs>
        <w:ind w:left="1440" w:hanging="240"/>
      </w:pPr>
      <w:rPr>
        <w:rFonts w:ascii="Arial" w:eastAsia="Arial" w:hAnsi="Arial" w:cs="Arial"/>
        <w:i/>
        <w:iCs/>
        <w:position w:val="4"/>
      </w:rPr>
    </w:lvl>
    <w:lvl w:ilvl="6">
      <w:start w:val="1"/>
      <w:numFmt w:val="bullet"/>
      <w:lvlText w:val="-"/>
      <w:lvlJc w:val="left"/>
      <w:pPr>
        <w:tabs>
          <w:tab w:val="num" w:pos="1680"/>
        </w:tabs>
        <w:ind w:left="1680" w:hanging="240"/>
      </w:pPr>
      <w:rPr>
        <w:rFonts w:ascii="Arial" w:eastAsia="Arial" w:hAnsi="Arial" w:cs="Arial"/>
        <w:i/>
        <w:iCs/>
        <w:position w:val="4"/>
      </w:rPr>
    </w:lvl>
    <w:lvl w:ilvl="7">
      <w:start w:val="1"/>
      <w:numFmt w:val="bullet"/>
      <w:lvlText w:val="-"/>
      <w:lvlJc w:val="left"/>
      <w:pPr>
        <w:tabs>
          <w:tab w:val="num" w:pos="1920"/>
        </w:tabs>
        <w:ind w:left="1920" w:hanging="240"/>
      </w:pPr>
      <w:rPr>
        <w:rFonts w:ascii="Arial" w:eastAsia="Arial" w:hAnsi="Arial" w:cs="Arial"/>
        <w:i/>
        <w:iCs/>
        <w:position w:val="4"/>
      </w:rPr>
    </w:lvl>
    <w:lvl w:ilvl="8">
      <w:start w:val="1"/>
      <w:numFmt w:val="bullet"/>
      <w:lvlText w:val="-"/>
      <w:lvlJc w:val="left"/>
      <w:pPr>
        <w:tabs>
          <w:tab w:val="num" w:pos="2160"/>
        </w:tabs>
        <w:ind w:left="2160" w:hanging="240"/>
      </w:pPr>
      <w:rPr>
        <w:rFonts w:ascii="Arial" w:eastAsia="Arial" w:hAnsi="Arial" w:cs="Arial"/>
        <w:i/>
        <w:iCs/>
        <w:position w:val="4"/>
      </w:rPr>
    </w:lvl>
  </w:abstractNum>
  <w:num w:numId="1">
    <w:abstractNumId w:val="0"/>
  </w:num>
  <w:num w:numId="2">
    <w:abstractNumId w:val="40"/>
  </w:num>
  <w:num w:numId="3">
    <w:abstractNumId w:val="23"/>
  </w:num>
  <w:num w:numId="4">
    <w:abstractNumId w:val="6"/>
  </w:num>
  <w:num w:numId="5">
    <w:abstractNumId w:val="45"/>
  </w:num>
  <w:num w:numId="6">
    <w:abstractNumId w:val="36"/>
  </w:num>
  <w:num w:numId="7">
    <w:abstractNumId w:val="14"/>
  </w:num>
  <w:num w:numId="8">
    <w:abstractNumId w:val="41"/>
  </w:num>
  <w:num w:numId="9">
    <w:abstractNumId w:val="31"/>
  </w:num>
  <w:num w:numId="10">
    <w:abstractNumId w:val="5"/>
  </w:num>
  <w:num w:numId="11">
    <w:abstractNumId w:val="12"/>
  </w:num>
  <w:num w:numId="12">
    <w:abstractNumId w:val="25"/>
  </w:num>
  <w:num w:numId="13">
    <w:abstractNumId w:val="4"/>
  </w:num>
  <w:num w:numId="14">
    <w:abstractNumId w:val="10"/>
  </w:num>
  <w:num w:numId="15">
    <w:abstractNumId w:val="22"/>
  </w:num>
  <w:num w:numId="16">
    <w:abstractNumId w:val="35"/>
  </w:num>
  <w:num w:numId="17">
    <w:abstractNumId w:val="16"/>
  </w:num>
  <w:num w:numId="18">
    <w:abstractNumId w:val="21"/>
  </w:num>
  <w:num w:numId="19">
    <w:abstractNumId w:val="39"/>
  </w:num>
  <w:num w:numId="20">
    <w:abstractNumId w:val="33"/>
  </w:num>
  <w:num w:numId="21">
    <w:abstractNumId w:val="2"/>
  </w:num>
  <w:num w:numId="22">
    <w:abstractNumId w:val="27"/>
  </w:num>
  <w:num w:numId="23">
    <w:abstractNumId w:val="3"/>
  </w:num>
  <w:num w:numId="24">
    <w:abstractNumId w:val="44"/>
  </w:num>
  <w:num w:numId="25">
    <w:abstractNumId w:val="28"/>
  </w:num>
  <w:num w:numId="26">
    <w:abstractNumId w:val="30"/>
  </w:num>
  <w:num w:numId="27">
    <w:abstractNumId w:val="43"/>
  </w:num>
  <w:num w:numId="28">
    <w:abstractNumId w:val="1"/>
  </w:num>
  <w:num w:numId="29">
    <w:abstractNumId w:val="32"/>
  </w:num>
  <w:num w:numId="30">
    <w:abstractNumId w:val="42"/>
  </w:num>
  <w:num w:numId="31">
    <w:abstractNumId w:val="26"/>
  </w:num>
  <w:num w:numId="32">
    <w:abstractNumId w:val="19"/>
  </w:num>
  <w:num w:numId="33">
    <w:abstractNumId w:val="37"/>
  </w:num>
  <w:num w:numId="34">
    <w:abstractNumId w:val="34"/>
  </w:num>
  <w:num w:numId="35">
    <w:abstractNumId w:val="24"/>
  </w:num>
  <w:num w:numId="36">
    <w:abstractNumId w:val="8"/>
  </w:num>
  <w:num w:numId="37">
    <w:abstractNumId w:val="15"/>
  </w:num>
  <w:num w:numId="38">
    <w:abstractNumId w:val="13"/>
  </w:num>
  <w:num w:numId="39">
    <w:abstractNumId w:val="18"/>
  </w:num>
  <w:num w:numId="40">
    <w:abstractNumId w:val="38"/>
  </w:num>
  <w:num w:numId="41">
    <w:abstractNumId w:val="11"/>
  </w:num>
  <w:num w:numId="42">
    <w:abstractNumId w:val="17"/>
  </w:num>
  <w:num w:numId="43">
    <w:abstractNumId w:val="29"/>
  </w:num>
  <w:num w:numId="44">
    <w:abstractNumId w:val="9"/>
  </w:num>
  <w:num w:numId="45">
    <w:abstractNumId w:val="7"/>
  </w:num>
  <w:num w:numId="46">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10241"/>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0E43"/>
    <w:rsid w:val="0000106F"/>
    <w:rsid w:val="000043FF"/>
    <w:rsid w:val="0000606A"/>
    <w:rsid w:val="00007398"/>
    <w:rsid w:val="00010B24"/>
    <w:rsid w:val="00011B71"/>
    <w:rsid w:val="000132A9"/>
    <w:rsid w:val="00013360"/>
    <w:rsid w:val="00013B2A"/>
    <w:rsid w:val="00015B12"/>
    <w:rsid w:val="00015C6C"/>
    <w:rsid w:val="00016984"/>
    <w:rsid w:val="00020B7B"/>
    <w:rsid w:val="000216CE"/>
    <w:rsid w:val="00021B3F"/>
    <w:rsid w:val="00022DF4"/>
    <w:rsid w:val="00025DC7"/>
    <w:rsid w:val="00026486"/>
    <w:rsid w:val="00026BD1"/>
    <w:rsid w:val="00033FF0"/>
    <w:rsid w:val="00034C88"/>
    <w:rsid w:val="00036198"/>
    <w:rsid w:val="0003645D"/>
    <w:rsid w:val="000374FD"/>
    <w:rsid w:val="00037B30"/>
    <w:rsid w:val="00041358"/>
    <w:rsid w:val="000418C9"/>
    <w:rsid w:val="00041F1E"/>
    <w:rsid w:val="000442E9"/>
    <w:rsid w:val="00044ECC"/>
    <w:rsid w:val="000531D3"/>
    <w:rsid w:val="000537A6"/>
    <w:rsid w:val="000557E8"/>
    <w:rsid w:val="00055874"/>
    <w:rsid w:val="0005646B"/>
    <w:rsid w:val="000601CA"/>
    <w:rsid w:val="00060733"/>
    <w:rsid w:val="00061AA6"/>
    <w:rsid w:val="000718D3"/>
    <w:rsid w:val="000747C5"/>
    <w:rsid w:val="00075D5E"/>
    <w:rsid w:val="00077843"/>
    <w:rsid w:val="0008102D"/>
    <w:rsid w:val="00081114"/>
    <w:rsid w:val="000811BD"/>
    <w:rsid w:val="000824F6"/>
    <w:rsid w:val="000829F3"/>
    <w:rsid w:val="000837DA"/>
    <w:rsid w:val="0008728C"/>
    <w:rsid w:val="0009103E"/>
    <w:rsid w:val="00091118"/>
    <w:rsid w:val="00091991"/>
    <w:rsid w:val="00094C0E"/>
    <w:rsid w:val="00094FE0"/>
    <w:rsid w:val="00096AC1"/>
    <w:rsid w:val="000A11F4"/>
    <w:rsid w:val="000A6065"/>
    <w:rsid w:val="000A7158"/>
    <w:rsid w:val="000B1ADB"/>
    <w:rsid w:val="000B1DCB"/>
    <w:rsid w:val="000B79AD"/>
    <w:rsid w:val="000C1FAA"/>
    <w:rsid w:val="000C5E94"/>
    <w:rsid w:val="000C70C5"/>
    <w:rsid w:val="000D0BC4"/>
    <w:rsid w:val="000D1835"/>
    <w:rsid w:val="000D3C2A"/>
    <w:rsid w:val="000D536B"/>
    <w:rsid w:val="000D775A"/>
    <w:rsid w:val="000E1CE2"/>
    <w:rsid w:val="000E2203"/>
    <w:rsid w:val="000E5795"/>
    <w:rsid w:val="000E73D3"/>
    <w:rsid w:val="000F0C22"/>
    <w:rsid w:val="000F4C3B"/>
    <w:rsid w:val="000F6B09"/>
    <w:rsid w:val="000F6FDC"/>
    <w:rsid w:val="00101B32"/>
    <w:rsid w:val="00102293"/>
    <w:rsid w:val="0010234A"/>
    <w:rsid w:val="00103459"/>
    <w:rsid w:val="00104567"/>
    <w:rsid w:val="00104B1F"/>
    <w:rsid w:val="00110A85"/>
    <w:rsid w:val="001114AF"/>
    <w:rsid w:val="0011175A"/>
    <w:rsid w:val="00112D12"/>
    <w:rsid w:val="00114E79"/>
    <w:rsid w:val="001160A9"/>
    <w:rsid w:val="001176A8"/>
    <w:rsid w:val="00121FB1"/>
    <w:rsid w:val="001235E7"/>
    <w:rsid w:val="00125B1C"/>
    <w:rsid w:val="0012732D"/>
    <w:rsid w:val="00134398"/>
    <w:rsid w:val="001361C3"/>
    <w:rsid w:val="0014141A"/>
    <w:rsid w:val="001420F2"/>
    <w:rsid w:val="00142BC8"/>
    <w:rsid w:val="00144467"/>
    <w:rsid w:val="0014495B"/>
    <w:rsid w:val="00145182"/>
    <w:rsid w:val="00145817"/>
    <w:rsid w:val="00152C05"/>
    <w:rsid w:val="0015475A"/>
    <w:rsid w:val="00154FC9"/>
    <w:rsid w:val="0015749E"/>
    <w:rsid w:val="0016089B"/>
    <w:rsid w:val="00164C3D"/>
    <w:rsid w:val="0016506F"/>
    <w:rsid w:val="00172B98"/>
    <w:rsid w:val="0017374E"/>
    <w:rsid w:val="00174A20"/>
    <w:rsid w:val="0018022A"/>
    <w:rsid w:val="001802E1"/>
    <w:rsid w:val="0018290F"/>
    <w:rsid w:val="00183C23"/>
    <w:rsid w:val="00183F14"/>
    <w:rsid w:val="00187CC0"/>
    <w:rsid w:val="0019241A"/>
    <w:rsid w:val="00197B18"/>
    <w:rsid w:val="00197EAC"/>
    <w:rsid w:val="001A2FFA"/>
    <w:rsid w:val="001A390A"/>
    <w:rsid w:val="001A5335"/>
    <w:rsid w:val="001A752D"/>
    <w:rsid w:val="001A75BF"/>
    <w:rsid w:val="001B0CDF"/>
    <w:rsid w:val="001B3151"/>
    <w:rsid w:val="001B7455"/>
    <w:rsid w:val="001C248A"/>
    <w:rsid w:val="001C4DE6"/>
    <w:rsid w:val="001C68C7"/>
    <w:rsid w:val="001D473A"/>
    <w:rsid w:val="001E091E"/>
    <w:rsid w:val="001E251B"/>
    <w:rsid w:val="001F1ABB"/>
    <w:rsid w:val="001F46C5"/>
    <w:rsid w:val="001F5F44"/>
    <w:rsid w:val="001F7A6D"/>
    <w:rsid w:val="00200D5E"/>
    <w:rsid w:val="00203AA1"/>
    <w:rsid w:val="0020408B"/>
    <w:rsid w:val="00211E75"/>
    <w:rsid w:val="002123CD"/>
    <w:rsid w:val="0021328E"/>
    <w:rsid w:val="00213E98"/>
    <w:rsid w:val="002152CF"/>
    <w:rsid w:val="0021554C"/>
    <w:rsid w:val="0021699F"/>
    <w:rsid w:val="00223993"/>
    <w:rsid w:val="002255AA"/>
    <w:rsid w:val="002278A6"/>
    <w:rsid w:val="00230A05"/>
    <w:rsid w:val="002314A2"/>
    <w:rsid w:val="0023558D"/>
    <w:rsid w:val="002356F3"/>
    <w:rsid w:val="002376F3"/>
    <w:rsid w:val="002408A9"/>
    <w:rsid w:val="00242DFE"/>
    <w:rsid w:val="0024586A"/>
    <w:rsid w:val="00251029"/>
    <w:rsid w:val="00256899"/>
    <w:rsid w:val="0026167E"/>
    <w:rsid w:val="00263AAE"/>
    <w:rsid w:val="00264D1D"/>
    <w:rsid w:val="00273B14"/>
    <w:rsid w:val="00274A71"/>
    <w:rsid w:val="00280579"/>
    <w:rsid w:val="00282027"/>
    <w:rsid w:val="00283F14"/>
    <w:rsid w:val="00295823"/>
    <w:rsid w:val="00296383"/>
    <w:rsid w:val="002A523D"/>
    <w:rsid w:val="002A5425"/>
    <w:rsid w:val="002A7E87"/>
    <w:rsid w:val="002B1A1E"/>
    <w:rsid w:val="002B2BE3"/>
    <w:rsid w:val="002B3AD9"/>
    <w:rsid w:val="002B3C95"/>
    <w:rsid w:val="002B5F81"/>
    <w:rsid w:val="002C0029"/>
    <w:rsid w:val="002C1D09"/>
    <w:rsid w:val="002C2975"/>
    <w:rsid w:val="002C349E"/>
    <w:rsid w:val="002C405A"/>
    <w:rsid w:val="002D0818"/>
    <w:rsid w:val="002D1952"/>
    <w:rsid w:val="002D44FC"/>
    <w:rsid w:val="002E232E"/>
    <w:rsid w:val="002E32F0"/>
    <w:rsid w:val="002E3BCA"/>
    <w:rsid w:val="002E3C19"/>
    <w:rsid w:val="002E46A2"/>
    <w:rsid w:val="002E57A2"/>
    <w:rsid w:val="002E6E30"/>
    <w:rsid w:val="002E7928"/>
    <w:rsid w:val="002F320F"/>
    <w:rsid w:val="002F37A8"/>
    <w:rsid w:val="002F460C"/>
    <w:rsid w:val="002F48D6"/>
    <w:rsid w:val="002F7E19"/>
    <w:rsid w:val="00302FD6"/>
    <w:rsid w:val="00305754"/>
    <w:rsid w:val="003064A2"/>
    <w:rsid w:val="00306CC6"/>
    <w:rsid w:val="003077B3"/>
    <w:rsid w:val="00311599"/>
    <w:rsid w:val="00314F21"/>
    <w:rsid w:val="00320E7A"/>
    <w:rsid w:val="003215F1"/>
    <w:rsid w:val="003225AB"/>
    <w:rsid w:val="003230E5"/>
    <w:rsid w:val="00331CA1"/>
    <w:rsid w:val="00331E12"/>
    <w:rsid w:val="003340BE"/>
    <w:rsid w:val="003347FD"/>
    <w:rsid w:val="003408B5"/>
    <w:rsid w:val="003429CD"/>
    <w:rsid w:val="0034322C"/>
    <w:rsid w:val="00343565"/>
    <w:rsid w:val="00343751"/>
    <w:rsid w:val="0034401D"/>
    <w:rsid w:val="003441ED"/>
    <w:rsid w:val="0034437B"/>
    <w:rsid w:val="0034660D"/>
    <w:rsid w:val="00347322"/>
    <w:rsid w:val="003527C5"/>
    <w:rsid w:val="003535CD"/>
    <w:rsid w:val="00354899"/>
    <w:rsid w:val="00355FD6"/>
    <w:rsid w:val="0035620D"/>
    <w:rsid w:val="00360F4F"/>
    <w:rsid w:val="003613D1"/>
    <w:rsid w:val="003614C8"/>
    <w:rsid w:val="00361C8E"/>
    <w:rsid w:val="00362242"/>
    <w:rsid w:val="0036342B"/>
    <w:rsid w:val="003640E5"/>
    <w:rsid w:val="00364518"/>
    <w:rsid w:val="00364A5C"/>
    <w:rsid w:val="00365042"/>
    <w:rsid w:val="00367243"/>
    <w:rsid w:val="00370145"/>
    <w:rsid w:val="00371B17"/>
    <w:rsid w:val="00371FAC"/>
    <w:rsid w:val="0037366E"/>
    <w:rsid w:val="00373FB1"/>
    <w:rsid w:val="003761D6"/>
    <w:rsid w:val="00381101"/>
    <w:rsid w:val="00386746"/>
    <w:rsid w:val="00393F42"/>
    <w:rsid w:val="003964F4"/>
    <w:rsid w:val="003A0CFF"/>
    <w:rsid w:val="003A2CCC"/>
    <w:rsid w:val="003A6568"/>
    <w:rsid w:val="003A7662"/>
    <w:rsid w:val="003B30D8"/>
    <w:rsid w:val="003B4555"/>
    <w:rsid w:val="003B64C3"/>
    <w:rsid w:val="003B79BA"/>
    <w:rsid w:val="003B7EF2"/>
    <w:rsid w:val="003B7F5F"/>
    <w:rsid w:val="003C0546"/>
    <w:rsid w:val="003C1243"/>
    <w:rsid w:val="003C3033"/>
    <w:rsid w:val="003C3EF2"/>
    <w:rsid w:val="003C3FA4"/>
    <w:rsid w:val="003C4239"/>
    <w:rsid w:val="003C476F"/>
    <w:rsid w:val="003C5D48"/>
    <w:rsid w:val="003D2D19"/>
    <w:rsid w:val="003D3C0F"/>
    <w:rsid w:val="003E0C51"/>
    <w:rsid w:val="003E1836"/>
    <w:rsid w:val="003E3305"/>
    <w:rsid w:val="003E38F8"/>
    <w:rsid w:val="003E3AA0"/>
    <w:rsid w:val="003E6BB1"/>
    <w:rsid w:val="003F1BDA"/>
    <w:rsid w:val="003F2B0C"/>
    <w:rsid w:val="003F2D69"/>
    <w:rsid w:val="003F30C0"/>
    <w:rsid w:val="003F38E8"/>
    <w:rsid w:val="00403BB0"/>
    <w:rsid w:val="00406122"/>
    <w:rsid w:val="004122C9"/>
    <w:rsid w:val="00412977"/>
    <w:rsid w:val="004142FE"/>
    <w:rsid w:val="00414B75"/>
    <w:rsid w:val="004221E4"/>
    <w:rsid w:val="004227E7"/>
    <w:rsid w:val="00422802"/>
    <w:rsid w:val="00423095"/>
    <w:rsid w:val="00424329"/>
    <w:rsid w:val="00425AB6"/>
    <w:rsid w:val="00426360"/>
    <w:rsid w:val="0042680B"/>
    <w:rsid w:val="00427597"/>
    <w:rsid w:val="00430C9E"/>
    <w:rsid w:val="00432B3D"/>
    <w:rsid w:val="00441487"/>
    <w:rsid w:val="00443D2B"/>
    <w:rsid w:val="0044496C"/>
    <w:rsid w:val="00445F94"/>
    <w:rsid w:val="004507DB"/>
    <w:rsid w:val="004507E4"/>
    <w:rsid w:val="00462CC4"/>
    <w:rsid w:val="00463334"/>
    <w:rsid w:val="00470AE4"/>
    <w:rsid w:val="00471088"/>
    <w:rsid w:val="0047497D"/>
    <w:rsid w:val="00477981"/>
    <w:rsid w:val="00480B4A"/>
    <w:rsid w:val="004818D2"/>
    <w:rsid w:val="00483AF9"/>
    <w:rsid w:val="004842CD"/>
    <w:rsid w:val="004852D9"/>
    <w:rsid w:val="00487D21"/>
    <w:rsid w:val="004901E1"/>
    <w:rsid w:val="0049225C"/>
    <w:rsid w:val="00494859"/>
    <w:rsid w:val="00497EE7"/>
    <w:rsid w:val="004A6165"/>
    <w:rsid w:val="004A7834"/>
    <w:rsid w:val="004A799C"/>
    <w:rsid w:val="004B1CCB"/>
    <w:rsid w:val="004B1D1E"/>
    <w:rsid w:val="004C0259"/>
    <w:rsid w:val="004C11B2"/>
    <w:rsid w:val="004D1CAF"/>
    <w:rsid w:val="004D73A5"/>
    <w:rsid w:val="004D7E5B"/>
    <w:rsid w:val="004E0FF2"/>
    <w:rsid w:val="004E311A"/>
    <w:rsid w:val="004E3A52"/>
    <w:rsid w:val="004E408C"/>
    <w:rsid w:val="004E4C36"/>
    <w:rsid w:val="004E5918"/>
    <w:rsid w:val="004E635B"/>
    <w:rsid w:val="004E6D4E"/>
    <w:rsid w:val="004F0E76"/>
    <w:rsid w:val="004F0F1D"/>
    <w:rsid w:val="005004EC"/>
    <w:rsid w:val="00501F68"/>
    <w:rsid w:val="0050319F"/>
    <w:rsid w:val="00503B9C"/>
    <w:rsid w:val="0050598D"/>
    <w:rsid w:val="00506BDB"/>
    <w:rsid w:val="00511D2A"/>
    <w:rsid w:val="005150AD"/>
    <w:rsid w:val="0052086F"/>
    <w:rsid w:val="00525AB0"/>
    <w:rsid w:val="00525C79"/>
    <w:rsid w:val="005306B3"/>
    <w:rsid w:val="0053293A"/>
    <w:rsid w:val="00532CF5"/>
    <w:rsid w:val="00536BF1"/>
    <w:rsid w:val="00541CB9"/>
    <w:rsid w:val="005425CA"/>
    <w:rsid w:val="00547000"/>
    <w:rsid w:val="0054702A"/>
    <w:rsid w:val="005474F6"/>
    <w:rsid w:val="005501DB"/>
    <w:rsid w:val="00551A7E"/>
    <w:rsid w:val="005528CB"/>
    <w:rsid w:val="00553A5D"/>
    <w:rsid w:val="00553CCE"/>
    <w:rsid w:val="00557D00"/>
    <w:rsid w:val="00557E0D"/>
    <w:rsid w:val="00561135"/>
    <w:rsid w:val="005638C3"/>
    <w:rsid w:val="00566771"/>
    <w:rsid w:val="00567BA2"/>
    <w:rsid w:val="00567F48"/>
    <w:rsid w:val="00571182"/>
    <w:rsid w:val="00576EB7"/>
    <w:rsid w:val="00581960"/>
    <w:rsid w:val="00581E2E"/>
    <w:rsid w:val="00584F15"/>
    <w:rsid w:val="00587EC4"/>
    <w:rsid w:val="005928D4"/>
    <w:rsid w:val="00593021"/>
    <w:rsid w:val="00593025"/>
    <w:rsid w:val="005937F8"/>
    <w:rsid w:val="005965B7"/>
    <w:rsid w:val="005968CA"/>
    <w:rsid w:val="005A128F"/>
    <w:rsid w:val="005A2E8A"/>
    <w:rsid w:val="005A4C62"/>
    <w:rsid w:val="005A6FC7"/>
    <w:rsid w:val="005A791D"/>
    <w:rsid w:val="005B2CF2"/>
    <w:rsid w:val="005B35F3"/>
    <w:rsid w:val="005B360B"/>
    <w:rsid w:val="005B4A73"/>
    <w:rsid w:val="005B4DD9"/>
    <w:rsid w:val="005B560D"/>
    <w:rsid w:val="005B63AC"/>
    <w:rsid w:val="005C0D53"/>
    <w:rsid w:val="005C5415"/>
    <w:rsid w:val="005C61D5"/>
    <w:rsid w:val="005C79EE"/>
    <w:rsid w:val="005D706E"/>
    <w:rsid w:val="005E036C"/>
    <w:rsid w:val="005E078A"/>
    <w:rsid w:val="005E0B14"/>
    <w:rsid w:val="005E15F8"/>
    <w:rsid w:val="005E39B4"/>
    <w:rsid w:val="005E7E7B"/>
    <w:rsid w:val="005F2256"/>
    <w:rsid w:val="005F4729"/>
    <w:rsid w:val="005F79E1"/>
    <w:rsid w:val="006057FA"/>
    <w:rsid w:val="00605BEF"/>
    <w:rsid w:val="00613D26"/>
    <w:rsid w:val="00615918"/>
    <w:rsid w:val="00615BD5"/>
    <w:rsid w:val="00616045"/>
    <w:rsid w:val="006163F7"/>
    <w:rsid w:val="00623FCF"/>
    <w:rsid w:val="00625B78"/>
    <w:rsid w:val="00627656"/>
    <w:rsid w:val="006301A7"/>
    <w:rsid w:val="0063024D"/>
    <w:rsid w:val="00631919"/>
    <w:rsid w:val="00635CE7"/>
    <w:rsid w:val="00644EA1"/>
    <w:rsid w:val="006464C3"/>
    <w:rsid w:val="00652606"/>
    <w:rsid w:val="00654551"/>
    <w:rsid w:val="00654E74"/>
    <w:rsid w:val="00661C20"/>
    <w:rsid w:val="00662B0C"/>
    <w:rsid w:val="006712C3"/>
    <w:rsid w:val="00675702"/>
    <w:rsid w:val="00676AAB"/>
    <w:rsid w:val="00682754"/>
    <w:rsid w:val="006828D1"/>
    <w:rsid w:val="006873EE"/>
    <w:rsid w:val="00690B72"/>
    <w:rsid w:val="006957B4"/>
    <w:rsid w:val="00697347"/>
    <w:rsid w:val="006A274C"/>
    <w:rsid w:val="006A3140"/>
    <w:rsid w:val="006A58A9"/>
    <w:rsid w:val="006A606D"/>
    <w:rsid w:val="006A73A5"/>
    <w:rsid w:val="006A7D01"/>
    <w:rsid w:val="006B32F5"/>
    <w:rsid w:val="006B3676"/>
    <w:rsid w:val="006B57F8"/>
    <w:rsid w:val="006B6673"/>
    <w:rsid w:val="006B6F96"/>
    <w:rsid w:val="006B6FC6"/>
    <w:rsid w:val="006B788C"/>
    <w:rsid w:val="006B7F7A"/>
    <w:rsid w:val="006C0371"/>
    <w:rsid w:val="006C08B6"/>
    <w:rsid w:val="006C0B1A"/>
    <w:rsid w:val="006C1B0C"/>
    <w:rsid w:val="006C1D9D"/>
    <w:rsid w:val="006C4384"/>
    <w:rsid w:val="006C488A"/>
    <w:rsid w:val="006C5CFF"/>
    <w:rsid w:val="006C6065"/>
    <w:rsid w:val="006C6D60"/>
    <w:rsid w:val="006C7F9F"/>
    <w:rsid w:val="006D646E"/>
    <w:rsid w:val="006E2F6D"/>
    <w:rsid w:val="006E58F6"/>
    <w:rsid w:val="006E6511"/>
    <w:rsid w:val="006E77E1"/>
    <w:rsid w:val="006E7C5A"/>
    <w:rsid w:val="006F131D"/>
    <w:rsid w:val="006F1F42"/>
    <w:rsid w:val="006F345A"/>
    <w:rsid w:val="006F5DBE"/>
    <w:rsid w:val="006F6963"/>
    <w:rsid w:val="006F7C04"/>
    <w:rsid w:val="006F7F82"/>
    <w:rsid w:val="00700C00"/>
    <w:rsid w:val="00705ED7"/>
    <w:rsid w:val="00710995"/>
    <w:rsid w:val="00714EB6"/>
    <w:rsid w:val="00715C72"/>
    <w:rsid w:val="00715D74"/>
    <w:rsid w:val="007245EE"/>
    <w:rsid w:val="00727370"/>
    <w:rsid w:val="00730770"/>
    <w:rsid w:val="00730F2B"/>
    <w:rsid w:val="0073503A"/>
    <w:rsid w:val="00740FED"/>
    <w:rsid w:val="007446B0"/>
    <w:rsid w:val="00745C98"/>
    <w:rsid w:val="00747B26"/>
    <w:rsid w:val="00752828"/>
    <w:rsid w:val="00752BCD"/>
    <w:rsid w:val="00753190"/>
    <w:rsid w:val="0075393E"/>
    <w:rsid w:val="00755ECE"/>
    <w:rsid w:val="00757EEE"/>
    <w:rsid w:val="0076375E"/>
    <w:rsid w:val="00763F31"/>
    <w:rsid w:val="00763FAB"/>
    <w:rsid w:val="00766DA1"/>
    <w:rsid w:val="00770198"/>
    <w:rsid w:val="00770C70"/>
    <w:rsid w:val="00772BA0"/>
    <w:rsid w:val="00775254"/>
    <w:rsid w:val="007767BB"/>
    <w:rsid w:val="007858E9"/>
    <w:rsid w:val="007863D8"/>
    <w:rsid w:val="007866A6"/>
    <w:rsid w:val="00792D46"/>
    <w:rsid w:val="007944D9"/>
    <w:rsid w:val="00797882"/>
    <w:rsid w:val="00797E08"/>
    <w:rsid w:val="00797E0C"/>
    <w:rsid w:val="007A033C"/>
    <w:rsid w:val="007A130D"/>
    <w:rsid w:val="007A349F"/>
    <w:rsid w:val="007A46FE"/>
    <w:rsid w:val="007B36A5"/>
    <w:rsid w:val="007B7859"/>
    <w:rsid w:val="007C1D03"/>
    <w:rsid w:val="007C1DB3"/>
    <w:rsid w:val="007C2B64"/>
    <w:rsid w:val="007C3163"/>
    <w:rsid w:val="007C5A24"/>
    <w:rsid w:val="007C5B34"/>
    <w:rsid w:val="007C72FF"/>
    <w:rsid w:val="007C79DF"/>
    <w:rsid w:val="007D4102"/>
    <w:rsid w:val="007D5203"/>
    <w:rsid w:val="007D67EC"/>
    <w:rsid w:val="007E56D5"/>
    <w:rsid w:val="007E5921"/>
    <w:rsid w:val="007E5AF3"/>
    <w:rsid w:val="007E5C87"/>
    <w:rsid w:val="007E6FBA"/>
    <w:rsid w:val="007F3600"/>
    <w:rsid w:val="007F37B0"/>
    <w:rsid w:val="007F4835"/>
    <w:rsid w:val="00806E0D"/>
    <w:rsid w:val="00815C7A"/>
    <w:rsid w:val="00816FF0"/>
    <w:rsid w:val="008170AF"/>
    <w:rsid w:val="0081724B"/>
    <w:rsid w:val="00821BB2"/>
    <w:rsid w:val="00821FFC"/>
    <w:rsid w:val="00825105"/>
    <w:rsid w:val="008269AD"/>
    <w:rsid w:val="0082708F"/>
    <w:rsid w:val="008271CA"/>
    <w:rsid w:val="00830414"/>
    <w:rsid w:val="00830C69"/>
    <w:rsid w:val="008335A9"/>
    <w:rsid w:val="008359B5"/>
    <w:rsid w:val="008372C8"/>
    <w:rsid w:val="008447F6"/>
    <w:rsid w:val="00844E1A"/>
    <w:rsid w:val="008455D2"/>
    <w:rsid w:val="0084600C"/>
    <w:rsid w:val="0084635D"/>
    <w:rsid w:val="008467D5"/>
    <w:rsid w:val="00846C67"/>
    <w:rsid w:val="00853D39"/>
    <w:rsid w:val="00856D9F"/>
    <w:rsid w:val="008575B3"/>
    <w:rsid w:val="00857D24"/>
    <w:rsid w:val="00861C0C"/>
    <w:rsid w:val="00863055"/>
    <w:rsid w:val="00864B81"/>
    <w:rsid w:val="00866459"/>
    <w:rsid w:val="00866F6D"/>
    <w:rsid w:val="00870B7A"/>
    <w:rsid w:val="00883F88"/>
    <w:rsid w:val="008923DF"/>
    <w:rsid w:val="00897186"/>
    <w:rsid w:val="008A0D9A"/>
    <w:rsid w:val="008A4DC4"/>
    <w:rsid w:val="008A5B35"/>
    <w:rsid w:val="008A5CB7"/>
    <w:rsid w:val="008B0958"/>
    <w:rsid w:val="008C0640"/>
    <w:rsid w:val="008C08E7"/>
    <w:rsid w:val="008C35ED"/>
    <w:rsid w:val="008C753A"/>
    <w:rsid w:val="008C766B"/>
    <w:rsid w:val="008C7F2C"/>
    <w:rsid w:val="008D0028"/>
    <w:rsid w:val="008D11B9"/>
    <w:rsid w:val="008E48A4"/>
    <w:rsid w:val="008E5FDF"/>
    <w:rsid w:val="008E682F"/>
    <w:rsid w:val="008F0A1B"/>
    <w:rsid w:val="008F2585"/>
    <w:rsid w:val="008F270C"/>
    <w:rsid w:val="008F5838"/>
    <w:rsid w:val="008F6182"/>
    <w:rsid w:val="008F6A0D"/>
    <w:rsid w:val="00901337"/>
    <w:rsid w:val="0090263E"/>
    <w:rsid w:val="009067A4"/>
    <w:rsid w:val="0090722E"/>
    <w:rsid w:val="00907C0D"/>
    <w:rsid w:val="00917E18"/>
    <w:rsid w:val="00925F17"/>
    <w:rsid w:val="0093119E"/>
    <w:rsid w:val="009340DB"/>
    <w:rsid w:val="00935A28"/>
    <w:rsid w:val="0093626B"/>
    <w:rsid w:val="00936C1C"/>
    <w:rsid w:val="009370B6"/>
    <w:rsid w:val="0094381E"/>
    <w:rsid w:val="009441A3"/>
    <w:rsid w:val="00945663"/>
    <w:rsid w:val="009474F2"/>
    <w:rsid w:val="009478DA"/>
    <w:rsid w:val="0095098A"/>
    <w:rsid w:val="00961239"/>
    <w:rsid w:val="009633A8"/>
    <w:rsid w:val="009722CB"/>
    <w:rsid w:val="00972498"/>
    <w:rsid w:val="00974CC6"/>
    <w:rsid w:val="00976AD4"/>
    <w:rsid w:val="009805EB"/>
    <w:rsid w:val="00980C5F"/>
    <w:rsid w:val="0098439B"/>
    <w:rsid w:val="009904AA"/>
    <w:rsid w:val="00990510"/>
    <w:rsid w:val="00991FA4"/>
    <w:rsid w:val="00995184"/>
    <w:rsid w:val="00996715"/>
    <w:rsid w:val="009975FE"/>
    <w:rsid w:val="009A00BD"/>
    <w:rsid w:val="009A0366"/>
    <w:rsid w:val="009A0910"/>
    <w:rsid w:val="009A1651"/>
    <w:rsid w:val="009A2FBA"/>
    <w:rsid w:val="009A312F"/>
    <w:rsid w:val="009A5348"/>
    <w:rsid w:val="009A67BB"/>
    <w:rsid w:val="009B62D1"/>
    <w:rsid w:val="009C0F1C"/>
    <w:rsid w:val="009C0F2C"/>
    <w:rsid w:val="009C169A"/>
    <w:rsid w:val="009C76D5"/>
    <w:rsid w:val="009D01A8"/>
    <w:rsid w:val="009D235C"/>
    <w:rsid w:val="009D6D2C"/>
    <w:rsid w:val="009E2683"/>
    <w:rsid w:val="009E40BE"/>
    <w:rsid w:val="009E5CCF"/>
    <w:rsid w:val="009E7529"/>
    <w:rsid w:val="009F0867"/>
    <w:rsid w:val="009F29BD"/>
    <w:rsid w:val="009F2BFF"/>
    <w:rsid w:val="009F3DDA"/>
    <w:rsid w:val="009F6D27"/>
    <w:rsid w:val="009F7AA4"/>
    <w:rsid w:val="00A04637"/>
    <w:rsid w:val="00A11BFF"/>
    <w:rsid w:val="00A21407"/>
    <w:rsid w:val="00A216E2"/>
    <w:rsid w:val="00A21909"/>
    <w:rsid w:val="00A22E43"/>
    <w:rsid w:val="00A24B50"/>
    <w:rsid w:val="00A32BF7"/>
    <w:rsid w:val="00A35742"/>
    <w:rsid w:val="00A3623F"/>
    <w:rsid w:val="00A363EF"/>
    <w:rsid w:val="00A365F9"/>
    <w:rsid w:val="00A3744A"/>
    <w:rsid w:val="00A4607E"/>
    <w:rsid w:val="00A46FD3"/>
    <w:rsid w:val="00A52E15"/>
    <w:rsid w:val="00A5563A"/>
    <w:rsid w:val="00A559DB"/>
    <w:rsid w:val="00A57595"/>
    <w:rsid w:val="00A57E99"/>
    <w:rsid w:val="00A60599"/>
    <w:rsid w:val="00A60900"/>
    <w:rsid w:val="00A61970"/>
    <w:rsid w:val="00A65838"/>
    <w:rsid w:val="00A71CBB"/>
    <w:rsid w:val="00A73A3C"/>
    <w:rsid w:val="00A81436"/>
    <w:rsid w:val="00A90AB5"/>
    <w:rsid w:val="00A910EE"/>
    <w:rsid w:val="00A91353"/>
    <w:rsid w:val="00A93AB8"/>
    <w:rsid w:val="00A94BED"/>
    <w:rsid w:val="00A964F5"/>
    <w:rsid w:val="00A9751E"/>
    <w:rsid w:val="00AA5F86"/>
    <w:rsid w:val="00AA785E"/>
    <w:rsid w:val="00AB2A6D"/>
    <w:rsid w:val="00AB4DF6"/>
    <w:rsid w:val="00AB5D92"/>
    <w:rsid w:val="00AC41FF"/>
    <w:rsid w:val="00AC4859"/>
    <w:rsid w:val="00AD3EE8"/>
    <w:rsid w:val="00AD45BB"/>
    <w:rsid w:val="00AD583D"/>
    <w:rsid w:val="00AE0055"/>
    <w:rsid w:val="00AE53F4"/>
    <w:rsid w:val="00AF20CB"/>
    <w:rsid w:val="00AF35FC"/>
    <w:rsid w:val="00AF475E"/>
    <w:rsid w:val="00AF6028"/>
    <w:rsid w:val="00AF6131"/>
    <w:rsid w:val="00AF6480"/>
    <w:rsid w:val="00AF7AB9"/>
    <w:rsid w:val="00B01A0A"/>
    <w:rsid w:val="00B01A67"/>
    <w:rsid w:val="00B032D9"/>
    <w:rsid w:val="00B03639"/>
    <w:rsid w:val="00B03D2C"/>
    <w:rsid w:val="00B04A39"/>
    <w:rsid w:val="00B05571"/>
    <w:rsid w:val="00B063E6"/>
    <w:rsid w:val="00B0652A"/>
    <w:rsid w:val="00B11DBB"/>
    <w:rsid w:val="00B12F7B"/>
    <w:rsid w:val="00B15217"/>
    <w:rsid w:val="00B153E9"/>
    <w:rsid w:val="00B16B6B"/>
    <w:rsid w:val="00B1730B"/>
    <w:rsid w:val="00B21C22"/>
    <w:rsid w:val="00B23E49"/>
    <w:rsid w:val="00B26FBC"/>
    <w:rsid w:val="00B30D17"/>
    <w:rsid w:val="00B31596"/>
    <w:rsid w:val="00B3757D"/>
    <w:rsid w:val="00B40937"/>
    <w:rsid w:val="00B41872"/>
    <w:rsid w:val="00B423EF"/>
    <w:rsid w:val="00B43183"/>
    <w:rsid w:val="00B453DE"/>
    <w:rsid w:val="00B46B65"/>
    <w:rsid w:val="00B4742F"/>
    <w:rsid w:val="00B4744C"/>
    <w:rsid w:val="00B51194"/>
    <w:rsid w:val="00B5210D"/>
    <w:rsid w:val="00B54108"/>
    <w:rsid w:val="00B57EBF"/>
    <w:rsid w:val="00B609AD"/>
    <w:rsid w:val="00B619E6"/>
    <w:rsid w:val="00B63284"/>
    <w:rsid w:val="00B7010A"/>
    <w:rsid w:val="00B723DD"/>
    <w:rsid w:val="00B72EC0"/>
    <w:rsid w:val="00B75489"/>
    <w:rsid w:val="00B7747A"/>
    <w:rsid w:val="00B803A7"/>
    <w:rsid w:val="00B817BF"/>
    <w:rsid w:val="00B85DDD"/>
    <w:rsid w:val="00B85EAE"/>
    <w:rsid w:val="00B901F9"/>
    <w:rsid w:val="00B921E9"/>
    <w:rsid w:val="00B93221"/>
    <w:rsid w:val="00B93AD2"/>
    <w:rsid w:val="00B94665"/>
    <w:rsid w:val="00BA0261"/>
    <w:rsid w:val="00BA0AD9"/>
    <w:rsid w:val="00BA13E0"/>
    <w:rsid w:val="00BA36A1"/>
    <w:rsid w:val="00BA67E1"/>
    <w:rsid w:val="00BB0D32"/>
    <w:rsid w:val="00BB7C40"/>
    <w:rsid w:val="00BC17CA"/>
    <w:rsid w:val="00BC2D80"/>
    <w:rsid w:val="00BC5FE2"/>
    <w:rsid w:val="00BC68F9"/>
    <w:rsid w:val="00BD0902"/>
    <w:rsid w:val="00BD1B96"/>
    <w:rsid w:val="00BD6429"/>
    <w:rsid w:val="00BD6EFB"/>
    <w:rsid w:val="00BE662C"/>
    <w:rsid w:val="00BE6F04"/>
    <w:rsid w:val="00BF266F"/>
    <w:rsid w:val="00BF674F"/>
    <w:rsid w:val="00BF73B7"/>
    <w:rsid w:val="00C0246D"/>
    <w:rsid w:val="00C02938"/>
    <w:rsid w:val="00C0415C"/>
    <w:rsid w:val="00C048AB"/>
    <w:rsid w:val="00C049AA"/>
    <w:rsid w:val="00C0529D"/>
    <w:rsid w:val="00C06CAA"/>
    <w:rsid w:val="00C10D4A"/>
    <w:rsid w:val="00C11087"/>
    <w:rsid w:val="00C117BA"/>
    <w:rsid w:val="00C118BF"/>
    <w:rsid w:val="00C13209"/>
    <w:rsid w:val="00C14781"/>
    <w:rsid w:val="00C15023"/>
    <w:rsid w:val="00C15BE2"/>
    <w:rsid w:val="00C22219"/>
    <w:rsid w:val="00C2251B"/>
    <w:rsid w:val="00C22EB8"/>
    <w:rsid w:val="00C24C15"/>
    <w:rsid w:val="00C262F5"/>
    <w:rsid w:val="00C26652"/>
    <w:rsid w:val="00C30CA8"/>
    <w:rsid w:val="00C3320E"/>
    <w:rsid w:val="00C3447F"/>
    <w:rsid w:val="00C4057C"/>
    <w:rsid w:val="00C428A3"/>
    <w:rsid w:val="00C4348A"/>
    <w:rsid w:val="00C44402"/>
    <w:rsid w:val="00C46E1E"/>
    <w:rsid w:val="00C508BE"/>
    <w:rsid w:val="00C52F20"/>
    <w:rsid w:val="00C53CD1"/>
    <w:rsid w:val="00C63082"/>
    <w:rsid w:val="00C63178"/>
    <w:rsid w:val="00C6713B"/>
    <w:rsid w:val="00C712C3"/>
    <w:rsid w:val="00C735B1"/>
    <w:rsid w:val="00C73B46"/>
    <w:rsid w:val="00C75D03"/>
    <w:rsid w:val="00C76971"/>
    <w:rsid w:val="00C81491"/>
    <w:rsid w:val="00C81676"/>
    <w:rsid w:val="00C8192A"/>
    <w:rsid w:val="00C82DA8"/>
    <w:rsid w:val="00C850E5"/>
    <w:rsid w:val="00C85BED"/>
    <w:rsid w:val="00C87D48"/>
    <w:rsid w:val="00C914C1"/>
    <w:rsid w:val="00C91589"/>
    <w:rsid w:val="00C92261"/>
    <w:rsid w:val="00C92CC4"/>
    <w:rsid w:val="00CA0AFB"/>
    <w:rsid w:val="00CA2CE1"/>
    <w:rsid w:val="00CA3976"/>
    <w:rsid w:val="00CA4C9D"/>
    <w:rsid w:val="00CA6D4F"/>
    <w:rsid w:val="00CA757B"/>
    <w:rsid w:val="00CB0B6A"/>
    <w:rsid w:val="00CB1213"/>
    <w:rsid w:val="00CB162A"/>
    <w:rsid w:val="00CB3600"/>
    <w:rsid w:val="00CB47DA"/>
    <w:rsid w:val="00CC0EA1"/>
    <w:rsid w:val="00CC1787"/>
    <w:rsid w:val="00CC182C"/>
    <w:rsid w:val="00CC3843"/>
    <w:rsid w:val="00CD0824"/>
    <w:rsid w:val="00CD2908"/>
    <w:rsid w:val="00CD42A8"/>
    <w:rsid w:val="00CD45C2"/>
    <w:rsid w:val="00CD68D4"/>
    <w:rsid w:val="00CD6F74"/>
    <w:rsid w:val="00CE013E"/>
    <w:rsid w:val="00CE5B41"/>
    <w:rsid w:val="00CE66DF"/>
    <w:rsid w:val="00CE6E43"/>
    <w:rsid w:val="00CF0433"/>
    <w:rsid w:val="00CF1422"/>
    <w:rsid w:val="00CF20F2"/>
    <w:rsid w:val="00CF38C9"/>
    <w:rsid w:val="00CF6813"/>
    <w:rsid w:val="00D016CA"/>
    <w:rsid w:val="00D02B62"/>
    <w:rsid w:val="00D02C94"/>
    <w:rsid w:val="00D03A82"/>
    <w:rsid w:val="00D05968"/>
    <w:rsid w:val="00D105FA"/>
    <w:rsid w:val="00D13625"/>
    <w:rsid w:val="00D1365C"/>
    <w:rsid w:val="00D13F7B"/>
    <w:rsid w:val="00D15344"/>
    <w:rsid w:val="00D15FD9"/>
    <w:rsid w:val="00D17B99"/>
    <w:rsid w:val="00D233DD"/>
    <w:rsid w:val="00D2450B"/>
    <w:rsid w:val="00D24F5A"/>
    <w:rsid w:val="00D25CF6"/>
    <w:rsid w:val="00D274CB"/>
    <w:rsid w:val="00D3158A"/>
    <w:rsid w:val="00D31BEC"/>
    <w:rsid w:val="00D32620"/>
    <w:rsid w:val="00D40771"/>
    <w:rsid w:val="00D40DD0"/>
    <w:rsid w:val="00D4122D"/>
    <w:rsid w:val="00D46440"/>
    <w:rsid w:val="00D536B1"/>
    <w:rsid w:val="00D53DC9"/>
    <w:rsid w:val="00D54414"/>
    <w:rsid w:val="00D616AA"/>
    <w:rsid w:val="00D617D2"/>
    <w:rsid w:val="00D62124"/>
    <w:rsid w:val="00D63150"/>
    <w:rsid w:val="00D64A32"/>
    <w:rsid w:val="00D64EFC"/>
    <w:rsid w:val="00D65784"/>
    <w:rsid w:val="00D6604F"/>
    <w:rsid w:val="00D66F85"/>
    <w:rsid w:val="00D67847"/>
    <w:rsid w:val="00D67B74"/>
    <w:rsid w:val="00D7355D"/>
    <w:rsid w:val="00D7443B"/>
    <w:rsid w:val="00D7524D"/>
    <w:rsid w:val="00D75295"/>
    <w:rsid w:val="00D76CE9"/>
    <w:rsid w:val="00D80BB1"/>
    <w:rsid w:val="00D82374"/>
    <w:rsid w:val="00D84748"/>
    <w:rsid w:val="00D86F18"/>
    <w:rsid w:val="00D8777F"/>
    <w:rsid w:val="00D87F3C"/>
    <w:rsid w:val="00D913F4"/>
    <w:rsid w:val="00D91F9C"/>
    <w:rsid w:val="00D92373"/>
    <w:rsid w:val="00D95343"/>
    <w:rsid w:val="00D9707A"/>
    <w:rsid w:val="00D97F12"/>
    <w:rsid w:val="00DA11C2"/>
    <w:rsid w:val="00DA2ADD"/>
    <w:rsid w:val="00DA2C11"/>
    <w:rsid w:val="00DA5E7B"/>
    <w:rsid w:val="00DB11EF"/>
    <w:rsid w:val="00DB2CE7"/>
    <w:rsid w:val="00DB382F"/>
    <w:rsid w:val="00DB42E7"/>
    <w:rsid w:val="00DB63FB"/>
    <w:rsid w:val="00DB6A71"/>
    <w:rsid w:val="00DC084F"/>
    <w:rsid w:val="00DC2D5E"/>
    <w:rsid w:val="00DC40E2"/>
    <w:rsid w:val="00DC5450"/>
    <w:rsid w:val="00DD049B"/>
    <w:rsid w:val="00DD182A"/>
    <w:rsid w:val="00DD20C3"/>
    <w:rsid w:val="00DD2991"/>
    <w:rsid w:val="00DD4050"/>
    <w:rsid w:val="00DD7CC2"/>
    <w:rsid w:val="00DE1198"/>
    <w:rsid w:val="00DE16FE"/>
    <w:rsid w:val="00DE4BE9"/>
    <w:rsid w:val="00DE5FDC"/>
    <w:rsid w:val="00DE6458"/>
    <w:rsid w:val="00DF199E"/>
    <w:rsid w:val="00DF2F82"/>
    <w:rsid w:val="00DF32C2"/>
    <w:rsid w:val="00DF6868"/>
    <w:rsid w:val="00E02C6D"/>
    <w:rsid w:val="00E12CA1"/>
    <w:rsid w:val="00E138CF"/>
    <w:rsid w:val="00E15B55"/>
    <w:rsid w:val="00E372AC"/>
    <w:rsid w:val="00E37E0B"/>
    <w:rsid w:val="00E41C95"/>
    <w:rsid w:val="00E471A7"/>
    <w:rsid w:val="00E476C2"/>
    <w:rsid w:val="00E47E74"/>
    <w:rsid w:val="00E507CA"/>
    <w:rsid w:val="00E5332B"/>
    <w:rsid w:val="00E55556"/>
    <w:rsid w:val="00E60B56"/>
    <w:rsid w:val="00E62D8E"/>
    <w:rsid w:val="00E63143"/>
    <w:rsid w:val="00E635CF"/>
    <w:rsid w:val="00E6536F"/>
    <w:rsid w:val="00E657A5"/>
    <w:rsid w:val="00E669B7"/>
    <w:rsid w:val="00E67AF4"/>
    <w:rsid w:val="00E70913"/>
    <w:rsid w:val="00E70CA3"/>
    <w:rsid w:val="00E72F27"/>
    <w:rsid w:val="00E72FB3"/>
    <w:rsid w:val="00E77565"/>
    <w:rsid w:val="00E80F6D"/>
    <w:rsid w:val="00E81C68"/>
    <w:rsid w:val="00E84539"/>
    <w:rsid w:val="00E95EFF"/>
    <w:rsid w:val="00E96C16"/>
    <w:rsid w:val="00E97184"/>
    <w:rsid w:val="00E979B5"/>
    <w:rsid w:val="00EA0A88"/>
    <w:rsid w:val="00EA2522"/>
    <w:rsid w:val="00EA2A7D"/>
    <w:rsid w:val="00EA479D"/>
    <w:rsid w:val="00EA538B"/>
    <w:rsid w:val="00EA6B9B"/>
    <w:rsid w:val="00EB40B4"/>
    <w:rsid w:val="00EB5410"/>
    <w:rsid w:val="00EC4199"/>
    <w:rsid w:val="00EC43F5"/>
    <w:rsid w:val="00EC6368"/>
    <w:rsid w:val="00EC6E0A"/>
    <w:rsid w:val="00EC7134"/>
    <w:rsid w:val="00EC797C"/>
    <w:rsid w:val="00ED0DCC"/>
    <w:rsid w:val="00ED30A4"/>
    <w:rsid w:val="00ED3395"/>
    <w:rsid w:val="00ED4E18"/>
    <w:rsid w:val="00ED6368"/>
    <w:rsid w:val="00ED7EF7"/>
    <w:rsid w:val="00EE1F37"/>
    <w:rsid w:val="00EE4117"/>
    <w:rsid w:val="00EE66C4"/>
    <w:rsid w:val="00EE7318"/>
    <w:rsid w:val="00EE7681"/>
    <w:rsid w:val="00EE7A9C"/>
    <w:rsid w:val="00EF369D"/>
    <w:rsid w:val="00EF516E"/>
    <w:rsid w:val="00EF7966"/>
    <w:rsid w:val="00F00A20"/>
    <w:rsid w:val="00F01457"/>
    <w:rsid w:val="00F0159C"/>
    <w:rsid w:val="00F02528"/>
    <w:rsid w:val="00F0286E"/>
    <w:rsid w:val="00F05AA1"/>
    <w:rsid w:val="00F06A78"/>
    <w:rsid w:val="00F105B7"/>
    <w:rsid w:val="00F1180A"/>
    <w:rsid w:val="00F137C7"/>
    <w:rsid w:val="00F16508"/>
    <w:rsid w:val="00F17A21"/>
    <w:rsid w:val="00F2153B"/>
    <w:rsid w:val="00F216D4"/>
    <w:rsid w:val="00F23603"/>
    <w:rsid w:val="00F24C92"/>
    <w:rsid w:val="00F261E1"/>
    <w:rsid w:val="00F2651F"/>
    <w:rsid w:val="00F2680B"/>
    <w:rsid w:val="00F278D2"/>
    <w:rsid w:val="00F27D68"/>
    <w:rsid w:val="00F30F59"/>
    <w:rsid w:val="00F32C0C"/>
    <w:rsid w:val="00F330B9"/>
    <w:rsid w:val="00F34EE6"/>
    <w:rsid w:val="00F350AC"/>
    <w:rsid w:val="00F35B3C"/>
    <w:rsid w:val="00F362AC"/>
    <w:rsid w:val="00F407BA"/>
    <w:rsid w:val="00F40CD3"/>
    <w:rsid w:val="00F40E6D"/>
    <w:rsid w:val="00F41518"/>
    <w:rsid w:val="00F41FB6"/>
    <w:rsid w:val="00F46D7F"/>
    <w:rsid w:val="00F50BA3"/>
    <w:rsid w:val="00F50E91"/>
    <w:rsid w:val="00F52B7F"/>
    <w:rsid w:val="00F53055"/>
    <w:rsid w:val="00F53851"/>
    <w:rsid w:val="00F54536"/>
    <w:rsid w:val="00F5762C"/>
    <w:rsid w:val="00F57D29"/>
    <w:rsid w:val="00F60AE7"/>
    <w:rsid w:val="00F61C11"/>
    <w:rsid w:val="00F62E8D"/>
    <w:rsid w:val="00F6642E"/>
    <w:rsid w:val="00F7121A"/>
    <w:rsid w:val="00F75F30"/>
    <w:rsid w:val="00F76286"/>
    <w:rsid w:val="00F76342"/>
    <w:rsid w:val="00F80832"/>
    <w:rsid w:val="00F82CBD"/>
    <w:rsid w:val="00F82D72"/>
    <w:rsid w:val="00F875C5"/>
    <w:rsid w:val="00F87E42"/>
    <w:rsid w:val="00F92A99"/>
    <w:rsid w:val="00F92B8B"/>
    <w:rsid w:val="00F95757"/>
    <w:rsid w:val="00F96201"/>
    <w:rsid w:val="00FA28DA"/>
    <w:rsid w:val="00FA38A1"/>
    <w:rsid w:val="00FA7E59"/>
    <w:rsid w:val="00FC2059"/>
    <w:rsid w:val="00FC30E9"/>
    <w:rsid w:val="00FC449A"/>
    <w:rsid w:val="00FC614C"/>
    <w:rsid w:val="00FC65B9"/>
    <w:rsid w:val="00FD0B18"/>
    <w:rsid w:val="00FD0F82"/>
    <w:rsid w:val="00FD29E5"/>
    <w:rsid w:val="00FD705C"/>
    <w:rsid w:val="00FE179A"/>
    <w:rsid w:val="00FE1F3C"/>
    <w:rsid w:val="00FE50DD"/>
    <w:rsid w:val="00FE714F"/>
    <w:rsid w:val="00FF2E34"/>
    <w:rsid w:val="00FF6008"/>
    <w:rsid w:val="00FF6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07D61D39"/>
  <w15:docId w15:val="{7262D296-8E76-40C7-9345-55EC13E32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22"/>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customStyle="1" w:styleId="BodyA">
    <w:name w:val="Body A"/>
    <w:rsid w:val="002E3BCA"/>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lang w:eastAsia="en-GB"/>
    </w:rPr>
  </w:style>
  <w:style w:type="numbering" w:customStyle="1" w:styleId="List0">
    <w:name w:val="List 0"/>
    <w:basedOn w:val="NoList"/>
    <w:rsid w:val="002E3BCA"/>
    <w:pPr>
      <w:numPr>
        <w:numId w:val="1"/>
      </w:numPr>
    </w:pPr>
  </w:style>
  <w:style w:type="paragraph" w:customStyle="1" w:styleId="Body">
    <w:name w:val="Body"/>
    <w:rsid w:val="002E3BCA"/>
    <w:pPr>
      <w:pBdr>
        <w:top w:val="nil"/>
        <w:left w:val="nil"/>
        <w:bottom w:val="nil"/>
        <w:right w:val="nil"/>
        <w:between w:val="nil"/>
        <w:bar w:val="nil"/>
      </w:pBdr>
    </w:pPr>
    <w:rPr>
      <w:rFonts w:ascii="Calibri" w:eastAsia="Calibri" w:hAnsi="Calibri" w:cs="Calibri"/>
      <w:color w:val="000000"/>
      <w:u w:color="000000"/>
      <w:bdr w:val="nil"/>
    </w:rPr>
  </w:style>
  <w:style w:type="character" w:customStyle="1" w:styleId="Hyperlink0">
    <w:name w:val="Hyperlink.0"/>
    <w:basedOn w:val="Hyperlink"/>
    <w:rsid w:val="00D82374"/>
    <w:rPr>
      <w:color w:val="0000FF" w:themeColor="hyperlink"/>
      <w:u w:val="single"/>
    </w:rPr>
  </w:style>
  <w:style w:type="character" w:customStyle="1" w:styleId="Hyperlink1">
    <w:name w:val="Hyperlink.1"/>
    <w:basedOn w:val="Hyperlink"/>
    <w:rsid w:val="00D82374"/>
    <w:rPr>
      <w:color w:val="0000FF" w:themeColor="hyperlink"/>
      <w:u w:val="single"/>
    </w:rPr>
  </w:style>
  <w:style w:type="character" w:customStyle="1" w:styleId="Hyperlink2">
    <w:name w:val="Hyperlink.2"/>
    <w:basedOn w:val="Hyperlink"/>
    <w:rsid w:val="00D82374"/>
    <w:rPr>
      <w:color w:val="0000FF" w:themeColor="hyperlink"/>
      <w:u w:val="single"/>
    </w:rPr>
  </w:style>
  <w:style w:type="character" w:customStyle="1" w:styleId="Hyperlink3">
    <w:name w:val="Hyperlink.3"/>
    <w:basedOn w:val="Hyperlink"/>
    <w:rsid w:val="00D82374"/>
    <w:rPr>
      <w:color w:val="0000FF" w:themeColor="hyperlink"/>
      <w:u w:val="single"/>
    </w:rPr>
  </w:style>
  <w:style w:type="character" w:customStyle="1" w:styleId="Hyperlink4">
    <w:name w:val="Hyperlink.4"/>
    <w:basedOn w:val="Hyperlink"/>
    <w:rsid w:val="00D82374"/>
    <w:rPr>
      <w:color w:val="0000FF" w:themeColor="hyperlink"/>
      <w:u w:val="single"/>
    </w:rPr>
  </w:style>
  <w:style w:type="character" w:customStyle="1" w:styleId="Hyperlink5">
    <w:name w:val="Hyperlink.5"/>
    <w:basedOn w:val="Hyperlink"/>
    <w:rsid w:val="00D82374"/>
    <w:rPr>
      <w:color w:val="0000FF" w:themeColor="hyperlink"/>
      <w:u w:val="single"/>
    </w:rPr>
  </w:style>
  <w:style w:type="character" w:customStyle="1" w:styleId="Hyperlink6">
    <w:name w:val="Hyperlink.6"/>
    <w:basedOn w:val="Hyperlink"/>
    <w:rsid w:val="00D82374"/>
    <w:rPr>
      <w:color w:val="0000FF" w:themeColor="hyperlink"/>
      <w:u w:val="single"/>
    </w:rPr>
  </w:style>
  <w:style w:type="character" w:customStyle="1" w:styleId="Hyperlink7">
    <w:name w:val="Hyperlink.7"/>
    <w:basedOn w:val="Hyperlink"/>
    <w:rsid w:val="00D82374"/>
    <w:rPr>
      <w:color w:val="0000FF" w:themeColor="hyperlink"/>
      <w:u w:val="single"/>
    </w:rPr>
  </w:style>
  <w:style w:type="character" w:customStyle="1" w:styleId="Hyperlink8">
    <w:name w:val="Hyperlink.8"/>
    <w:basedOn w:val="Hyperlink"/>
    <w:rsid w:val="00D82374"/>
    <w:rPr>
      <w:color w:val="0000FF" w:themeColor="hyperlink"/>
      <w:u w:val="single"/>
    </w:rPr>
  </w:style>
  <w:style w:type="character" w:customStyle="1" w:styleId="Hyperlink9">
    <w:name w:val="Hyperlink.9"/>
    <w:basedOn w:val="Hyperlink"/>
    <w:rsid w:val="00D82374"/>
    <w:rPr>
      <w:color w:val="0000FF" w:themeColor="hyperlink"/>
      <w:u w:val="single"/>
    </w:rPr>
  </w:style>
  <w:style w:type="character" w:customStyle="1" w:styleId="Hyperlink10">
    <w:name w:val="Hyperlink.10"/>
    <w:basedOn w:val="Hyperlink"/>
    <w:rsid w:val="00D82374"/>
    <w:rPr>
      <w:color w:val="0000FF" w:themeColor="hyperlink"/>
      <w:u w:val="single"/>
    </w:rPr>
  </w:style>
  <w:style w:type="character" w:customStyle="1" w:styleId="Hyperlink11">
    <w:name w:val="Hyperlink.11"/>
    <w:basedOn w:val="Hyperlink"/>
    <w:rsid w:val="00D82374"/>
    <w:rPr>
      <w:color w:val="0000FF" w:themeColor="hyperlink"/>
      <w:u w:val="single"/>
    </w:rPr>
  </w:style>
  <w:style w:type="character" w:customStyle="1" w:styleId="Hyperlink12">
    <w:name w:val="Hyperlink.12"/>
    <w:basedOn w:val="Hyperlink"/>
    <w:rsid w:val="00D82374"/>
    <w:rPr>
      <w:color w:val="0000FF" w:themeColor="hyperlink"/>
      <w:u w:val="single"/>
    </w:rPr>
  </w:style>
  <w:style w:type="character" w:customStyle="1" w:styleId="Hyperlink13">
    <w:name w:val="Hyperlink.13"/>
    <w:basedOn w:val="Hyperlink"/>
    <w:rsid w:val="00D82374"/>
    <w:rPr>
      <w:color w:val="0000FF" w:themeColor="hyperlink"/>
      <w:u w:val="single"/>
    </w:rPr>
  </w:style>
  <w:style w:type="character" w:customStyle="1" w:styleId="Hyperlink14">
    <w:name w:val="Hyperlink.14"/>
    <w:basedOn w:val="Hyperlink"/>
    <w:rsid w:val="00D82374"/>
    <w:rPr>
      <w:color w:val="0000FF" w:themeColor="hyperlink"/>
      <w:u w:val="single"/>
    </w:rPr>
  </w:style>
  <w:style w:type="character" w:customStyle="1" w:styleId="Hyperlink15">
    <w:name w:val="Hyperlink.15"/>
    <w:basedOn w:val="Hyperlink"/>
    <w:rsid w:val="00D82374"/>
    <w:rPr>
      <w:color w:val="0000FF" w:themeColor="hyperlink"/>
      <w:u w:val="single"/>
    </w:rPr>
  </w:style>
  <w:style w:type="character" w:customStyle="1" w:styleId="Hyperlink17">
    <w:name w:val="Hyperlink.17"/>
    <w:basedOn w:val="Hyperlink"/>
    <w:rsid w:val="00D82374"/>
    <w:rPr>
      <w:color w:val="0000FF" w:themeColor="hyperlink"/>
      <w:u w:val="single"/>
    </w:rPr>
  </w:style>
  <w:style w:type="character" w:customStyle="1" w:styleId="Hyperlink18">
    <w:name w:val="Hyperlink.18"/>
    <w:basedOn w:val="Hyperlink"/>
    <w:rsid w:val="00D82374"/>
    <w:rPr>
      <w:color w:val="0000FF" w:themeColor="hyperlink"/>
      <w:u w:val="single"/>
    </w:rPr>
  </w:style>
  <w:style w:type="character" w:customStyle="1" w:styleId="Hyperlink19">
    <w:name w:val="Hyperlink.19"/>
    <w:basedOn w:val="Hyperlink"/>
    <w:rsid w:val="00D82374"/>
    <w:rPr>
      <w:color w:val="0000FF" w:themeColor="hyperlink"/>
      <w:u w:val="single"/>
    </w:rPr>
  </w:style>
  <w:style w:type="character" w:customStyle="1" w:styleId="Hyperlink20">
    <w:name w:val="Hyperlink.20"/>
    <w:basedOn w:val="Hyperlink"/>
    <w:rsid w:val="00D82374"/>
    <w:rPr>
      <w:color w:val="0000FF" w:themeColor="hyperlink"/>
      <w:u w:val="single"/>
    </w:rPr>
  </w:style>
  <w:style w:type="character" w:customStyle="1" w:styleId="Hyperlink21">
    <w:name w:val="Hyperlink.21"/>
    <w:basedOn w:val="Hyperlink"/>
    <w:rsid w:val="00D82374"/>
    <w:rPr>
      <w:color w:val="0000FF" w:themeColor="hyperlink"/>
      <w:u w:val="single"/>
    </w:rPr>
  </w:style>
  <w:style w:type="character" w:customStyle="1" w:styleId="Hyperlink22">
    <w:name w:val="Hyperlink.22"/>
    <w:basedOn w:val="Hyperlink"/>
    <w:rsid w:val="00D82374"/>
    <w:rPr>
      <w:color w:val="0000FF" w:themeColor="hyperlink"/>
      <w:u w:val="single"/>
    </w:rPr>
  </w:style>
  <w:style w:type="character" w:customStyle="1" w:styleId="Hyperlink23">
    <w:name w:val="Hyperlink.23"/>
    <w:basedOn w:val="Hyperlink"/>
    <w:rsid w:val="00D82374"/>
    <w:rPr>
      <w:color w:val="0000FF" w:themeColor="hyperlink"/>
      <w:u w:val="single"/>
    </w:rPr>
  </w:style>
  <w:style w:type="character" w:customStyle="1" w:styleId="Hyperlink24">
    <w:name w:val="Hyperlink.24"/>
    <w:basedOn w:val="Hyperlink"/>
    <w:rsid w:val="00D82374"/>
    <w:rPr>
      <w:color w:val="0000FF" w:themeColor="hyperlink"/>
      <w:u w:val="single"/>
    </w:rPr>
  </w:style>
  <w:style w:type="character" w:customStyle="1" w:styleId="Hyperlink25">
    <w:name w:val="Hyperlink.25"/>
    <w:basedOn w:val="Hyperlink"/>
    <w:rsid w:val="00D82374"/>
    <w:rPr>
      <w:color w:val="0000FF" w:themeColor="hyperlink"/>
      <w:u w:val="single"/>
    </w:rPr>
  </w:style>
  <w:style w:type="character" w:customStyle="1" w:styleId="Hyperlink26">
    <w:name w:val="Hyperlink.26"/>
    <w:basedOn w:val="Hyperlink"/>
    <w:rsid w:val="00D82374"/>
    <w:rPr>
      <w:color w:val="0000FF" w:themeColor="hyperlink"/>
      <w:u w:val="single"/>
    </w:rPr>
  </w:style>
  <w:style w:type="character" w:customStyle="1" w:styleId="Hyperlink27">
    <w:name w:val="Hyperlink.27"/>
    <w:basedOn w:val="Hyperlink"/>
    <w:rsid w:val="00D82374"/>
    <w:rPr>
      <w:color w:val="0000FF" w:themeColor="hyperlink"/>
      <w:u w:val="single"/>
    </w:rPr>
  </w:style>
  <w:style w:type="character" w:customStyle="1" w:styleId="Hyperlink28">
    <w:name w:val="Hyperlink.28"/>
    <w:basedOn w:val="Hyperlink"/>
    <w:rsid w:val="00D82374"/>
    <w:rPr>
      <w:color w:val="0000FF" w:themeColor="hyperlink"/>
      <w:u w:val="single"/>
    </w:rPr>
  </w:style>
  <w:style w:type="character" w:customStyle="1" w:styleId="Hyperlink29">
    <w:name w:val="Hyperlink.29"/>
    <w:basedOn w:val="Hyperlink"/>
    <w:rsid w:val="00D82374"/>
    <w:rPr>
      <w:color w:val="0000FF" w:themeColor="hyperlink"/>
      <w:u w:val="single"/>
    </w:rPr>
  </w:style>
  <w:style w:type="character" w:customStyle="1" w:styleId="Hyperlink30">
    <w:name w:val="Hyperlink.30"/>
    <w:basedOn w:val="Hyperlink"/>
    <w:rsid w:val="00D82374"/>
    <w:rPr>
      <w:color w:val="0000FF" w:themeColor="hyperlink"/>
      <w:u w:val="single"/>
    </w:rPr>
  </w:style>
  <w:style w:type="character" w:customStyle="1" w:styleId="Hyperlink31">
    <w:name w:val="Hyperlink.31"/>
    <w:basedOn w:val="Hyperlink"/>
    <w:rsid w:val="00D82374"/>
    <w:rPr>
      <w:color w:val="0000FF" w:themeColor="hyperlink"/>
      <w:u w:val="single"/>
    </w:rPr>
  </w:style>
  <w:style w:type="character" w:customStyle="1" w:styleId="Hyperlink32">
    <w:name w:val="Hyperlink.32"/>
    <w:basedOn w:val="Hyperlink"/>
    <w:rsid w:val="00D82374"/>
    <w:rPr>
      <w:color w:val="0000FF" w:themeColor="hyperlink"/>
      <w:u w:val="single"/>
    </w:rPr>
  </w:style>
  <w:style w:type="character" w:customStyle="1" w:styleId="Hyperlink33">
    <w:name w:val="Hyperlink.33"/>
    <w:basedOn w:val="Hyperlink"/>
    <w:rsid w:val="00D82374"/>
    <w:rPr>
      <w:color w:val="0000FF" w:themeColor="hyperlink"/>
      <w:u w:val="single"/>
    </w:rPr>
  </w:style>
  <w:style w:type="paragraph" w:customStyle="1" w:styleId="Default">
    <w:name w:val="Default"/>
    <w:rsid w:val="00D82374"/>
    <w:pPr>
      <w:pBdr>
        <w:top w:val="nil"/>
        <w:left w:val="nil"/>
        <w:bottom w:val="nil"/>
        <w:right w:val="nil"/>
        <w:between w:val="nil"/>
        <w:bar w:val="nil"/>
      </w:pBdr>
      <w:spacing w:after="0" w:line="240" w:lineRule="auto"/>
    </w:pPr>
    <w:rPr>
      <w:rFonts w:ascii="Helvetica" w:eastAsia="Helvetica" w:hAnsi="Helvetica" w:cs="Helvetica"/>
      <w:color w:val="000000"/>
      <w:bdr w:val="nil"/>
    </w:rPr>
  </w:style>
  <w:style w:type="character" w:customStyle="1" w:styleId="Hyperlink34">
    <w:name w:val="Hyperlink.34"/>
    <w:basedOn w:val="Hyperlink"/>
    <w:rsid w:val="00D82374"/>
    <w:rPr>
      <w:color w:val="0000FF" w:themeColor="hyperlink"/>
      <w:u w:val="single"/>
    </w:rPr>
  </w:style>
  <w:style w:type="numbering" w:styleId="111111">
    <w:name w:val="Outline List 2"/>
    <w:basedOn w:val="NoList"/>
    <w:uiPriority w:val="99"/>
    <w:semiHidden/>
    <w:unhideWhenUsed/>
    <w:rsid w:val="00D82374"/>
    <w:pPr>
      <w:numPr>
        <w:numId w:val="2"/>
      </w:numPr>
    </w:pPr>
  </w:style>
  <w:style w:type="paragraph" w:styleId="NoSpacing">
    <w:name w:val="No Spacing"/>
    <w:uiPriority w:val="1"/>
    <w:qFormat/>
    <w:rsid w:val="00D40DD0"/>
    <w:pPr>
      <w:spacing w:after="0" w:line="240" w:lineRule="auto"/>
    </w:pPr>
  </w:style>
  <w:style w:type="paragraph" w:customStyle="1" w:styleId="casehead10">
    <w:name w:val="casehead1"/>
    <w:basedOn w:val="Normal"/>
    <w:next w:val="BodyText"/>
    <w:rsid w:val="00B05571"/>
    <w:pPr>
      <w:jc w:val="both"/>
    </w:pPr>
    <w:rPr>
      <w:rFonts w:ascii="Arial" w:hAnsi="Arial"/>
      <w:b/>
      <w:caps/>
    </w:rPr>
  </w:style>
  <w:style w:type="numbering" w:customStyle="1" w:styleId="Dash">
    <w:name w:val="Dash"/>
    <w:rsid w:val="0026167E"/>
    <w:pPr>
      <w:numPr>
        <w:numId w:val="11"/>
      </w:numPr>
    </w:pPr>
  </w:style>
  <w:style w:type="numbering" w:customStyle="1" w:styleId="List1">
    <w:name w:val="List 1"/>
    <w:basedOn w:val="NoList"/>
    <w:rsid w:val="0026167E"/>
    <w:pPr>
      <w:numPr>
        <w:numId w:val="13"/>
      </w:numPr>
    </w:pPr>
  </w:style>
  <w:style w:type="numbering" w:customStyle="1" w:styleId="List21">
    <w:name w:val="List 21"/>
    <w:basedOn w:val="NoList"/>
    <w:rsid w:val="0026167E"/>
    <w:pPr>
      <w:numPr>
        <w:numId w:val="14"/>
      </w:numPr>
    </w:pPr>
  </w:style>
  <w:style w:type="numbering" w:customStyle="1" w:styleId="List31">
    <w:name w:val="List 31"/>
    <w:basedOn w:val="NoList"/>
    <w:rsid w:val="0026167E"/>
    <w:pPr>
      <w:numPr>
        <w:numId w:val="19"/>
      </w:numPr>
    </w:pPr>
  </w:style>
  <w:style w:type="numbering" w:customStyle="1" w:styleId="List41">
    <w:name w:val="List 41"/>
    <w:basedOn w:val="NoList"/>
    <w:rsid w:val="0026167E"/>
    <w:pPr>
      <w:numPr>
        <w:numId w:val="17"/>
      </w:numPr>
    </w:pPr>
  </w:style>
  <w:style w:type="numbering" w:customStyle="1" w:styleId="List51">
    <w:name w:val="List 51"/>
    <w:basedOn w:val="NoList"/>
    <w:rsid w:val="0026167E"/>
    <w:pPr>
      <w:numPr>
        <w:numId w:val="20"/>
      </w:numPr>
    </w:pPr>
  </w:style>
  <w:style w:type="numbering" w:customStyle="1" w:styleId="List6">
    <w:name w:val="List 6"/>
    <w:basedOn w:val="NoList"/>
    <w:rsid w:val="0026167E"/>
    <w:pPr>
      <w:numPr>
        <w:numId w:val="22"/>
      </w:numPr>
    </w:pPr>
  </w:style>
  <w:style w:type="numbering" w:customStyle="1" w:styleId="List7">
    <w:name w:val="List 7"/>
    <w:basedOn w:val="NoList"/>
    <w:rsid w:val="0026167E"/>
    <w:pPr>
      <w:numPr>
        <w:numId w:val="23"/>
      </w:numPr>
    </w:pPr>
  </w:style>
  <w:style w:type="character" w:styleId="FollowedHyperlink">
    <w:name w:val="FollowedHyperlink"/>
    <w:basedOn w:val="DefaultParagraphFont"/>
    <w:uiPriority w:val="99"/>
    <w:semiHidden/>
    <w:unhideWhenUsed/>
    <w:rsid w:val="00775254"/>
    <w:rPr>
      <w:color w:val="800080" w:themeColor="followedHyperlink"/>
      <w:u w:val="single"/>
    </w:rPr>
  </w:style>
  <w:style w:type="paragraph" w:styleId="Bibliography">
    <w:name w:val="Bibliography"/>
    <w:basedOn w:val="Normal"/>
    <w:next w:val="Normal"/>
    <w:uiPriority w:val="37"/>
    <w:unhideWhenUsed/>
    <w:rsid w:val="00990510"/>
  </w:style>
  <w:style w:type="table" w:customStyle="1" w:styleId="TableGridLight1">
    <w:name w:val="Table Grid Light1"/>
    <w:basedOn w:val="TableNormal"/>
    <w:uiPriority w:val="40"/>
    <w:rsid w:val="003440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1">
    <w:name w:val="Plain Table 31"/>
    <w:basedOn w:val="TableNormal"/>
    <w:uiPriority w:val="43"/>
    <w:rsid w:val="000374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24301">
      <w:bodyDiv w:val="1"/>
      <w:marLeft w:val="0"/>
      <w:marRight w:val="0"/>
      <w:marTop w:val="0"/>
      <w:marBottom w:val="0"/>
      <w:divBdr>
        <w:top w:val="none" w:sz="0" w:space="0" w:color="auto"/>
        <w:left w:val="none" w:sz="0" w:space="0" w:color="auto"/>
        <w:bottom w:val="none" w:sz="0" w:space="0" w:color="auto"/>
        <w:right w:val="none" w:sz="0" w:space="0" w:color="auto"/>
      </w:divBdr>
    </w:div>
    <w:div w:id="368841044">
      <w:bodyDiv w:val="1"/>
      <w:marLeft w:val="0"/>
      <w:marRight w:val="0"/>
      <w:marTop w:val="0"/>
      <w:marBottom w:val="0"/>
      <w:divBdr>
        <w:top w:val="none" w:sz="0" w:space="0" w:color="auto"/>
        <w:left w:val="none" w:sz="0" w:space="0" w:color="auto"/>
        <w:bottom w:val="none" w:sz="0" w:space="0" w:color="auto"/>
        <w:right w:val="none" w:sz="0" w:space="0" w:color="auto"/>
      </w:divBdr>
    </w:div>
    <w:div w:id="393357193">
      <w:bodyDiv w:val="1"/>
      <w:marLeft w:val="0"/>
      <w:marRight w:val="0"/>
      <w:marTop w:val="0"/>
      <w:marBottom w:val="0"/>
      <w:divBdr>
        <w:top w:val="none" w:sz="0" w:space="0" w:color="auto"/>
        <w:left w:val="none" w:sz="0" w:space="0" w:color="auto"/>
        <w:bottom w:val="none" w:sz="0" w:space="0" w:color="auto"/>
        <w:right w:val="none" w:sz="0" w:space="0" w:color="auto"/>
      </w:divBdr>
    </w:div>
    <w:div w:id="395323550">
      <w:bodyDiv w:val="1"/>
      <w:marLeft w:val="0"/>
      <w:marRight w:val="0"/>
      <w:marTop w:val="0"/>
      <w:marBottom w:val="0"/>
      <w:divBdr>
        <w:top w:val="none" w:sz="0" w:space="0" w:color="auto"/>
        <w:left w:val="none" w:sz="0" w:space="0" w:color="auto"/>
        <w:bottom w:val="none" w:sz="0" w:space="0" w:color="auto"/>
        <w:right w:val="none" w:sz="0" w:space="0" w:color="auto"/>
      </w:divBdr>
      <w:divsChild>
        <w:div w:id="2140997813">
          <w:marLeft w:val="0"/>
          <w:marRight w:val="0"/>
          <w:marTop w:val="0"/>
          <w:marBottom w:val="0"/>
          <w:divBdr>
            <w:top w:val="none" w:sz="0" w:space="0" w:color="auto"/>
            <w:left w:val="none" w:sz="0" w:space="0" w:color="auto"/>
            <w:bottom w:val="none" w:sz="0" w:space="0" w:color="auto"/>
            <w:right w:val="none" w:sz="0" w:space="0" w:color="auto"/>
          </w:divBdr>
          <w:divsChild>
            <w:div w:id="291257518">
              <w:marLeft w:val="0"/>
              <w:marRight w:val="0"/>
              <w:marTop w:val="0"/>
              <w:marBottom w:val="0"/>
              <w:divBdr>
                <w:top w:val="none" w:sz="0" w:space="0" w:color="auto"/>
                <w:left w:val="none" w:sz="0" w:space="0" w:color="auto"/>
                <w:bottom w:val="none" w:sz="0" w:space="0" w:color="auto"/>
                <w:right w:val="none" w:sz="0" w:space="0" w:color="auto"/>
              </w:divBdr>
              <w:divsChild>
                <w:div w:id="5748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41964">
      <w:bodyDiv w:val="1"/>
      <w:marLeft w:val="0"/>
      <w:marRight w:val="0"/>
      <w:marTop w:val="0"/>
      <w:marBottom w:val="0"/>
      <w:divBdr>
        <w:top w:val="none" w:sz="0" w:space="0" w:color="auto"/>
        <w:left w:val="none" w:sz="0" w:space="0" w:color="auto"/>
        <w:bottom w:val="none" w:sz="0" w:space="0" w:color="auto"/>
        <w:right w:val="none" w:sz="0" w:space="0" w:color="auto"/>
      </w:divBdr>
      <w:divsChild>
        <w:div w:id="554661330">
          <w:marLeft w:val="0"/>
          <w:marRight w:val="0"/>
          <w:marTop w:val="0"/>
          <w:marBottom w:val="0"/>
          <w:divBdr>
            <w:top w:val="none" w:sz="0" w:space="0" w:color="auto"/>
            <w:left w:val="none" w:sz="0" w:space="0" w:color="auto"/>
            <w:bottom w:val="none" w:sz="0" w:space="0" w:color="auto"/>
            <w:right w:val="none" w:sz="0" w:space="0" w:color="auto"/>
          </w:divBdr>
          <w:divsChild>
            <w:div w:id="405958378">
              <w:marLeft w:val="0"/>
              <w:marRight w:val="-300"/>
              <w:marTop w:val="0"/>
              <w:marBottom w:val="0"/>
              <w:divBdr>
                <w:top w:val="none" w:sz="0" w:space="0" w:color="auto"/>
                <w:left w:val="none" w:sz="0" w:space="0" w:color="auto"/>
                <w:bottom w:val="none" w:sz="0" w:space="0" w:color="auto"/>
                <w:right w:val="none" w:sz="0" w:space="0" w:color="auto"/>
              </w:divBdr>
              <w:divsChild>
                <w:div w:id="438842259">
                  <w:marLeft w:val="0"/>
                  <w:marRight w:val="0"/>
                  <w:marTop w:val="0"/>
                  <w:marBottom w:val="0"/>
                  <w:divBdr>
                    <w:top w:val="none" w:sz="0" w:space="0" w:color="auto"/>
                    <w:left w:val="none" w:sz="0" w:space="0" w:color="auto"/>
                    <w:bottom w:val="none" w:sz="0" w:space="0" w:color="auto"/>
                    <w:right w:val="none" w:sz="0" w:space="0" w:color="auto"/>
                  </w:divBdr>
                  <w:divsChild>
                    <w:div w:id="2385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396626">
      <w:bodyDiv w:val="1"/>
      <w:marLeft w:val="0"/>
      <w:marRight w:val="0"/>
      <w:marTop w:val="0"/>
      <w:marBottom w:val="0"/>
      <w:divBdr>
        <w:top w:val="none" w:sz="0" w:space="0" w:color="auto"/>
        <w:left w:val="none" w:sz="0" w:space="0" w:color="auto"/>
        <w:bottom w:val="none" w:sz="0" w:space="0" w:color="auto"/>
        <w:right w:val="none" w:sz="0" w:space="0" w:color="auto"/>
      </w:divBdr>
      <w:divsChild>
        <w:div w:id="751050618">
          <w:marLeft w:val="0"/>
          <w:marRight w:val="0"/>
          <w:marTop w:val="0"/>
          <w:marBottom w:val="0"/>
          <w:divBdr>
            <w:top w:val="none" w:sz="0" w:space="0" w:color="auto"/>
            <w:left w:val="none" w:sz="0" w:space="0" w:color="auto"/>
            <w:bottom w:val="none" w:sz="0" w:space="0" w:color="auto"/>
            <w:right w:val="none" w:sz="0" w:space="0" w:color="auto"/>
          </w:divBdr>
          <w:divsChild>
            <w:div w:id="1336804183">
              <w:marLeft w:val="0"/>
              <w:marRight w:val="0"/>
              <w:marTop w:val="0"/>
              <w:marBottom w:val="0"/>
              <w:divBdr>
                <w:top w:val="none" w:sz="0" w:space="0" w:color="auto"/>
                <w:left w:val="none" w:sz="0" w:space="0" w:color="auto"/>
                <w:bottom w:val="none" w:sz="0" w:space="0" w:color="auto"/>
                <w:right w:val="none" w:sz="0" w:space="0" w:color="auto"/>
              </w:divBdr>
              <w:divsChild>
                <w:div w:id="507253486">
                  <w:marLeft w:val="0"/>
                  <w:marRight w:val="0"/>
                  <w:marTop w:val="0"/>
                  <w:marBottom w:val="0"/>
                  <w:divBdr>
                    <w:top w:val="none" w:sz="0" w:space="0" w:color="auto"/>
                    <w:left w:val="none" w:sz="0" w:space="0" w:color="auto"/>
                    <w:bottom w:val="none" w:sz="0" w:space="0" w:color="auto"/>
                    <w:right w:val="none" w:sz="0" w:space="0" w:color="auto"/>
                  </w:divBdr>
                  <w:divsChild>
                    <w:div w:id="11059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705268">
      <w:bodyDiv w:val="1"/>
      <w:marLeft w:val="0"/>
      <w:marRight w:val="0"/>
      <w:marTop w:val="0"/>
      <w:marBottom w:val="0"/>
      <w:divBdr>
        <w:top w:val="none" w:sz="0" w:space="0" w:color="auto"/>
        <w:left w:val="none" w:sz="0" w:space="0" w:color="auto"/>
        <w:bottom w:val="none" w:sz="0" w:space="0" w:color="auto"/>
        <w:right w:val="none" w:sz="0" w:space="0" w:color="auto"/>
      </w:divBdr>
      <w:divsChild>
        <w:div w:id="437993554">
          <w:marLeft w:val="0"/>
          <w:marRight w:val="0"/>
          <w:marTop w:val="300"/>
          <w:marBottom w:val="0"/>
          <w:divBdr>
            <w:top w:val="none" w:sz="0" w:space="0" w:color="auto"/>
            <w:left w:val="none" w:sz="0" w:space="0" w:color="auto"/>
            <w:bottom w:val="none" w:sz="0" w:space="0" w:color="auto"/>
            <w:right w:val="none" w:sz="0" w:space="0" w:color="auto"/>
          </w:divBdr>
          <w:divsChild>
            <w:div w:id="1895921620">
              <w:marLeft w:val="0"/>
              <w:marRight w:val="0"/>
              <w:marTop w:val="0"/>
              <w:marBottom w:val="0"/>
              <w:divBdr>
                <w:top w:val="none" w:sz="0" w:space="0" w:color="auto"/>
                <w:left w:val="none" w:sz="0" w:space="0" w:color="auto"/>
                <w:bottom w:val="none" w:sz="0" w:space="0" w:color="auto"/>
                <w:right w:val="none" w:sz="0" w:space="0" w:color="auto"/>
              </w:divBdr>
              <w:divsChild>
                <w:div w:id="1885676826">
                  <w:marLeft w:val="150"/>
                  <w:marRight w:val="150"/>
                  <w:marTop w:val="300"/>
                  <w:marBottom w:val="0"/>
                  <w:divBdr>
                    <w:top w:val="none" w:sz="0" w:space="0" w:color="auto"/>
                    <w:left w:val="none" w:sz="0" w:space="0" w:color="auto"/>
                    <w:bottom w:val="none" w:sz="0" w:space="0" w:color="auto"/>
                    <w:right w:val="none" w:sz="0" w:space="0" w:color="auto"/>
                  </w:divBdr>
                  <w:divsChild>
                    <w:div w:id="273709024">
                      <w:marLeft w:val="0"/>
                      <w:marRight w:val="0"/>
                      <w:marTop w:val="0"/>
                      <w:marBottom w:val="540"/>
                      <w:divBdr>
                        <w:top w:val="none" w:sz="0" w:space="0" w:color="auto"/>
                        <w:left w:val="none" w:sz="0" w:space="0" w:color="auto"/>
                        <w:bottom w:val="none" w:sz="0" w:space="0" w:color="auto"/>
                        <w:right w:val="none" w:sz="0" w:space="0" w:color="auto"/>
                      </w:divBdr>
                      <w:divsChild>
                        <w:div w:id="1817257954">
                          <w:marLeft w:val="0"/>
                          <w:marRight w:val="0"/>
                          <w:marTop w:val="0"/>
                          <w:marBottom w:val="0"/>
                          <w:divBdr>
                            <w:top w:val="none" w:sz="0" w:space="0" w:color="auto"/>
                            <w:left w:val="none" w:sz="0" w:space="0" w:color="auto"/>
                            <w:bottom w:val="none" w:sz="0" w:space="0" w:color="auto"/>
                            <w:right w:val="none" w:sz="0" w:space="0" w:color="auto"/>
                          </w:divBdr>
                          <w:divsChild>
                            <w:div w:id="20065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353823">
      <w:bodyDiv w:val="1"/>
      <w:marLeft w:val="0"/>
      <w:marRight w:val="0"/>
      <w:marTop w:val="0"/>
      <w:marBottom w:val="0"/>
      <w:divBdr>
        <w:top w:val="none" w:sz="0" w:space="0" w:color="auto"/>
        <w:left w:val="none" w:sz="0" w:space="0" w:color="auto"/>
        <w:bottom w:val="none" w:sz="0" w:space="0" w:color="auto"/>
        <w:right w:val="none" w:sz="0" w:space="0" w:color="auto"/>
      </w:divBdr>
      <w:divsChild>
        <w:div w:id="1106728687">
          <w:marLeft w:val="0"/>
          <w:marRight w:val="0"/>
          <w:marTop w:val="0"/>
          <w:marBottom w:val="0"/>
          <w:divBdr>
            <w:top w:val="none" w:sz="0" w:space="0" w:color="auto"/>
            <w:left w:val="none" w:sz="0" w:space="0" w:color="auto"/>
            <w:bottom w:val="none" w:sz="0" w:space="0" w:color="auto"/>
            <w:right w:val="none" w:sz="0" w:space="0" w:color="auto"/>
          </w:divBdr>
          <w:divsChild>
            <w:div w:id="942494898">
              <w:marLeft w:val="0"/>
              <w:marRight w:val="-300"/>
              <w:marTop w:val="0"/>
              <w:marBottom w:val="0"/>
              <w:divBdr>
                <w:top w:val="none" w:sz="0" w:space="0" w:color="auto"/>
                <w:left w:val="none" w:sz="0" w:space="0" w:color="auto"/>
                <w:bottom w:val="none" w:sz="0" w:space="0" w:color="auto"/>
                <w:right w:val="none" w:sz="0" w:space="0" w:color="auto"/>
              </w:divBdr>
              <w:divsChild>
                <w:div w:id="123937696">
                  <w:marLeft w:val="0"/>
                  <w:marRight w:val="0"/>
                  <w:marTop w:val="0"/>
                  <w:marBottom w:val="0"/>
                  <w:divBdr>
                    <w:top w:val="none" w:sz="0" w:space="0" w:color="auto"/>
                    <w:left w:val="none" w:sz="0" w:space="0" w:color="auto"/>
                    <w:bottom w:val="none" w:sz="0" w:space="0" w:color="auto"/>
                    <w:right w:val="none" w:sz="0" w:space="0" w:color="auto"/>
                  </w:divBdr>
                  <w:divsChild>
                    <w:div w:id="765081944">
                      <w:marLeft w:val="0"/>
                      <w:marRight w:val="0"/>
                      <w:marTop w:val="0"/>
                      <w:marBottom w:val="0"/>
                      <w:divBdr>
                        <w:top w:val="none" w:sz="0" w:space="0" w:color="auto"/>
                        <w:left w:val="none" w:sz="0" w:space="0" w:color="auto"/>
                        <w:bottom w:val="none" w:sz="0" w:space="0" w:color="auto"/>
                        <w:right w:val="none" w:sz="0" w:space="0" w:color="auto"/>
                      </w:divBdr>
                      <w:divsChild>
                        <w:div w:id="15541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502094">
      <w:bodyDiv w:val="1"/>
      <w:marLeft w:val="0"/>
      <w:marRight w:val="0"/>
      <w:marTop w:val="0"/>
      <w:marBottom w:val="0"/>
      <w:divBdr>
        <w:top w:val="none" w:sz="0" w:space="0" w:color="auto"/>
        <w:left w:val="none" w:sz="0" w:space="0" w:color="auto"/>
        <w:bottom w:val="none" w:sz="0" w:space="0" w:color="auto"/>
        <w:right w:val="none" w:sz="0" w:space="0" w:color="auto"/>
      </w:divBdr>
    </w:div>
    <w:div w:id="770663553">
      <w:bodyDiv w:val="1"/>
      <w:marLeft w:val="0"/>
      <w:marRight w:val="0"/>
      <w:marTop w:val="0"/>
      <w:marBottom w:val="0"/>
      <w:divBdr>
        <w:top w:val="none" w:sz="0" w:space="0" w:color="auto"/>
        <w:left w:val="none" w:sz="0" w:space="0" w:color="auto"/>
        <w:bottom w:val="none" w:sz="0" w:space="0" w:color="auto"/>
        <w:right w:val="none" w:sz="0" w:space="0" w:color="auto"/>
      </w:divBdr>
    </w:div>
    <w:div w:id="799882522">
      <w:bodyDiv w:val="1"/>
      <w:marLeft w:val="0"/>
      <w:marRight w:val="0"/>
      <w:marTop w:val="0"/>
      <w:marBottom w:val="0"/>
      <w:divBdr>
        <w:top w:val="none" w:sz="0" w:space="0" w:color="auto"/>
        <w:left w:val="none" w:sz="0" w:space="0" w:color="auto"/>
        <w:bottom w:val="none" w:sz="0" w:space="0" w:color="auto"/>
        <w:right w:val="none" w:sz="0" w:space="0" w:color="auto"/>
      </w:divBdr>
    </w:div>
    <w:div w:id="807088581">
      <w:bodyDiv w:val="1"/>
      <w:marLeft w:val="0"/>
      <w:marRight w:val="0"/>
      <w:marTop w:val="0"/>
      <w:marBottom w:val="0"/>
      <w:divBdr>
        <w:top w:val="none" w:sz="0" w:space="0" w:color="auto"/>
        <w:left w:val="none" w:sz="0" w:space="0" w:color="auto"/>
        <w:bottom w:val="none" w:sz="0" w:space="0" w:color="auto"/>
        <w:right w:val="none" w:sz="0" w:space="0" w:color="auto"/>
      </w:divBdr>
      <w:divsChild>
        <w:div w:id="851454523">
          <w:marLeft w:val="0"/>
          <w:marRight w:val="0"/>
          <w:marTop w:val="0"/>
          <w:marBottom w:val="0"/>
          <w:divBdr>
            <w:top w:val="none" w:sz="0" w:space="0" w:color="auto"/>
            <w:left w:val="none" w:sz="0" w:space="0" w:color="auto"/>
            <w:bottom w:val="none" w:sz="0" w:space="0" w:color="auto"/>
            <w:right w:val="none" w:sz="0" w:space="0" w:color="auto"/>
          </w:divBdr>
          <w:divsChild>
            <w:div w:id="1023357606">
              <w:marLeft w:val="0"/>
              <w:marRight w:val="-300"/>
              <w:marTop w:val="0"/>
              <w:marBottom w:val="0"/>
              <w:divBdr>
                <w:top w:val="none" w:sz="0" w:space="0" w:color="auto"/>
                <w:left w:val="none" w:sz="0" w:space="0" w:color="auto"/>
                <w:bottom w:val="none" w:sz="0" w:space="0" w:color="auto"/>
                <w:right w:val="none" w:sz="0" w:space="0" w:color="auto"/>
              </w:divBdr>
              <w:divsChild>
                <w:div w:id="1090350983">
                  <w:marLeft w:val="0"/>
                  <w:marRight w:val="0"/>
                  <w:marTop w:val="0"/>
                  <w:marBottom w:val="0"/>
                  <w:divBdr>
                    <w:top w:val="none" w:sz="0" w:space="0" w:color="auto"/>
                    <w:left w:val="none" w:sz="0" w:space="0" w:color="auto"/>
                    <w:bottom w:val="none" w:sz="0" w:space="0" w:color="auto"/>
                    <w:right w:val="none" w:sz="0" w:space="0" w:color="auto"/>
                  </w:divBdr>
                  <w:divsChild>
                    <w:div w:id="410346768">
                      <w:marLeft w:val="0"/>
                      <w:marRight w:val="0"/>
                      <w:marTop w:val="0"/>
                      <w:marBottom w:val="0"/>
                      <w:divBdr>
                        <w:top w:val="none" w:sz="0" w:space="0" w:color="auto"/>
                        <w:left w:val="none" w:sz="0" w:space="0" w:color="auto"/>
                        <w:bottom w:val="none" w:sz="0" w:space="0" w:color="auto"/>
                        <w:right w:val="none" w:sz="0" w:space="0" w:color="auto"/>
                      </w:divBdr>
                      <w:divsChild>
                        <w:div w:id="286858880">
                          <w:marLeft w:val="0"/>
                          <w:marRight w:val="0"/>
                          <w:marTop w:val="0"/>
                          <w:marBottom w:val="0"/>
                          <w:divBdr>
                            <w:top w:val="none" w:sz="0" w:space="0" w:color="auto"/>
                            <w:left w:val="none" w:sz="0" w:space="0" w:color="auto"/>
                            <w:bottom w:val="none" w:sz="0" w:space="0" w:color="auto"/>
                            <w:right w:val="none" w:sz="0" w:space="0" w:color="auto"/>
                          </w:divBdr>
                          <w:divsChild>
                            <w:div w:id="11317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857117">
      <w:bodyDiv w:val="1"/>
      <w:marLeft w:val="0"/>
      <w:marRight w:val="0"/>
      <w:marTop w:val="0"/>
      <w:marBottom w:val="0"/>
      <w:divBdr>
        <w:top w:val="none" w:sz="0" w:space="0" w:color="auto"/>
        <w:left w:val="none" w:sz="0" w:space="0" w:color="auto"/>
        <w:bottom w:val="none" w:sz="0" w:space="0" w:color="auto"/>
        <w:right w:val="none" w:sz="0" w:space="0" w:color="auto"/>
      </w:divBdr>
      <w:divsChild>
        <w:div w:id="185797744">
          <w:marLeft w:val="45"/>
          <w:marRight w:val="45"/>
          <w:marTop w:val="15"/>
          <w:marBottom w:val="0"/>
          <w:divBdr>
            <w:top w:val="none" w:sz="0" w:space="0" w:color="auto"/>
            <w:left w:val="none" w:sz="0" w:space="0" w:color="auto"/>
            <w:bottom w:val="none" w:sz="0" w:space="0" w:color="auto"/>
            <w:right w:val="none" w:sz="0" w:space="0" w:color="auto"/>
          </w:divBdr>
          <w:divsChild>
            <w:div w:id="34224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7528">
      <w:bodyDiv w:val="1"/>
      <w:marLeft w:val="0"/>
      <w:marRight w:val="0"/>
      <w:marTop w:val="0"/>
      <w:marBottom w:val="0"/>
      <w:divBdr>
        <w:top w:val="none" w:sz="0" w:space="0" w:color="auto"/>
        <w:left w:val="none" w:sz="0" w:space="0" w:color="auto"/>
        <w:bottom w:val="none" w:sz="0" w:space="0" w:color="auto"/>
        <w:right w:val="none" w:sz="0" w:space="0" w:color="auto"/>
      </w:divBdr>
      <w:divsChild>
        <w:div w:id="668824882">
          <w:marLeft w:val="0"/>
          <w:marRight w:val="0"/>
          <w:marTop w:val="0"/>
          <w:marBottom w:val="0"/>
          <w:divBdr>
            <w:top w:val="none" w:sz="0" w:space="0" w:color="auto"/>
            <w:left w:val="none" w:sz="0" w:space="0" w:color="auto"/>
            <w:bottom w:val="none" w:sz="0" w:space="0" w:color="auto"/>
            <w:right w:val="none" w:sz="0" w:space="0" w:color="auto"/>
          </w:divBdr>
          <w:divsChild>
            <w:div w:id="1611858308">
              <w:marLeft w:val="0"/>
              <w:marRight w:val="-300"/>
              <w:marTop w:val="0"/>
              <w:marBottom w:val="0"/>
              <w:divBdr>
                <w:top w:val="none" w:sz="0" w:space="0" w:color="auto"/>
                <w:left w:val="none" w:sz="0" w:space="0" w:color="auto"/>
                <w:bottom w:val="none" w:sz="0" w:space="0" w:color="auto"/>
                <w:right w:val="none" w:sz="0" w:space="0" w:color="auto"/>
              </w:divBdr>
              <w:divsChild>
                <w:div w:id="101537574">
                  <w:marLeft w:val="0"/>
                  <w:marRight w:val="0"/>
                  <w:marTop w:val="0"/>
                  <w:marBottom w:val="0"/>
                  <w:divBdr>
                    <w:top w:val="none" w:sz="0" w:space="0" w:color="auto"/>
                    <w:left w:val="none" w:sz="0" w:space="0" w:color="auto"/>
                    <w:bottom w:val="none" w:sz="0" w:space="0" w:color="auto"/>
                    <w:right w:val="none" w:sz="0" w:space="0" w:color="auto"/>
                  </w:divBdr>
                  <w:divsChild>
                    <w:div w:id="122945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834088">
      <w:bodyDiv w:val="1"/>
      <w:marLeft w:val="0"/>
      <w:marRight w:val="0"/>
      <w:marTop w:val="0"/>
      <w:marBottom w:val="0"/>
      <w:divBdr>
        <w:top w:val="none" w:sz="0" w:space="0" w:color="auto"/>
        <w:left w:val="none" w:sz="0" w:space="0" w:color="auto"/>
        <w:bottom w:val="none" w:sz="0" w:space="0" w:color="auto"/>
        <w:right w:val="none" w:sz="0" w:space="0" w:color="auto"/>
      </w:divBdr>
    </w:div>
    <w:div w:id="1087271056">
      <w:bodyDiv w:val="1"/>
      <w:marLeft w:val="0"/>
      <w:marRight w:val="0"/>
      <w:marTop w:val="0"/>
      <w:marBottom w:val="0"/>
      <w:divBdr>
        <w:top w:val="none" w:sz="0" w:space="0" w:color="auto"/>
        <w:left w:val="none" w:sz="0" w:space="0" w:color="auto"/>
        <w:bottom w:val="none" w:sz="0" w:space="0" w:color="auto"/>
        <w:right w:val="none" w:sz="0" w:space="0" w:color="auto"/>
      </w:divBdr>
    </w:div>
    <w:div w:id="1090783076">
      <w:bodyDiv w:val="1"/>
      <w:marLeft w:val="0"/>
      <w:marRight w:val="0"/>
      <w:marTop w:val="0"/>
      <w:marBottom w:val="0"/>
      <w:divBdr>
        <w:top w:val="none" w:sz="0" w:space="0" w:color="auto"/>
        <w:left w:val="none" w:sz="0" w:space="0" w:color="auto"/>
        <w:bottom w:val="none" w:sz="0" w:space="0" w:color="auto"/>
        <w:right w:val="none" w:sz="0" w:space="0" w:color="auto"/>
      </w:divBdr>
    </w:div>
    <w:div w:id="1091586668">
      <w:bodyDiv w:val="1"/>
      <w:marLeft w:val="0"/>
      <w:marRight w:val="0"/>
      <w:marTop w:val="0"/>
      <w:marBottom w:val="0"/>
      <w:divBdr>
        <w:top w:val="none" w:sz="0" w:space="0" w:color="auto"/>
        <w:left w:val="none" w:sz="0" w:space="0" w:color="auto"/>
        <w:bottom w:val="none" w:sz="0" w:space="0" w:color="auto"/>
        <w:right w:val="none" w:sz="0" w:space="0" w:color="auto"/>
      </w:divBdr>
    </w:div>
    <w:div w:id="1129514100">
      <w:bodyDiv w:val="1"/>
      <w:marLeft w:val="0"/>
      <w:marRight w:val="0"/>
      <w:marTop w:val="0"/>
      <w:marBottom w:val="0"/>
      <w:divBdr>
        <w:top w:val="none" w:sz="0" w:space="0" w:color="auto"/>
        <w:left w:val="none" w:sz="0" w:space="0" w:color="auto"/>
        <w:bottom w:val="none" w:sz="0" w:space="0" w:color="auto"/>
        <w:right w:val="none" w:sz="0" w:space="0" w:color="auto"/>
      </w:divBdr>
    </w:div>
    <w:div w:id="1146706964">
      <w:bodyDiv w:val="1"/>
      <w:marLeft w:val="0"/>
      <w:marRight w:val="0"/>
      <w:marTop w:val="0"/>
      <w:marBottom w:val="0"/>
      <w:divBdr>
        <w:top w:val="none" w:sz="0" w:space="0" w:color="auto"/>
        <w:left w:val="none" w:sz="0" w:space="0" w:color="auto"/>
        <w:bottom w:val="none" w:sz="0" w:space="0" w:color="auto"/>
        <w:right w:val="none" w:sz="0" w:space="0" w:color="auto"/>
      </w:divBdr>
    </w:div>
    <w:div w:id="1203126854">
      <w:bodyDiv w:val="1"/>
      <w:marLeft w:val="0"/>
      <w:marRight w:val="0"/>
      <w:marTop w:val="0"/>
      <w:marBottom w:val="0"/>
      <w:divBdr>
        <w:top w:val="none" w:sz="0" w:space="0" w:color="auto"/>
        <w:left w:val="none" w:sz="0" w:space="0" w:color="auto"/>
        <w:bottom w:val="none" w:sz="0" w:space="0" w:color="auto"/>
        <w:right w:val="none" w:sz="0" w:space="0" w:color="auto"/>
      </w:divBdr>
    </w:div>
    <w:div w:id="1285766686">
      <w:bodyDiv w:val="1"/>
      <w:marLeft w:val="0"/>
      <w:marRight w:val="0"/>
      <w:marTop w:val="0"/>
      <w:marBottom w:val="0"/>
      <w:divBdr>
        <w:top w:val="none" w:sz="0" w:space="0" w:color="auto"/>
        <w:left w:val="none" w:sz="0" w:space="0" w:color="auto"/>
        <w:bottom w:val="none" w:sz="0" w:space="0" w:color="auto"/>
        <w:right w:val="none" w:sz="0" w:space="0" w:color="auto"/>
      </w:divBdr>
      <w:divsChild>
        <w:div w:id="443689749">
          <w:marLeft w:val="0"/>
          <w:marRight w:val="0"/>
          <w:marTop w:val="0"/>
          <w:marBottom w:val="0"/>
          <w:divBdr>
            <w:top w:val="none" w:sz="0" w:space="0" w:color="auto"/>
            <w:left w:val="none" w:sz="0" w:space="0" w:color="auto"/>
            <w:bottom w:val="none" w:sz="0" w:space="0" w:color="auto"/>
            <w:right w:val="none" w:sz="0" w:space="0" w:color="auto"/>
          </w:divBdr>
          <w:divsChild>
            <w:div w:id="750850290">
              <w:marLeft w:val="0"/>
              <w:marRight w:val="-300"/>
              <w:marTop w:val="0"/>
              <w:marBottom w:val="0"/>
              <w:divBdr>
                <w:top w:val="none" w:sz="0" w:space="0" w:color="auto"/>
                <w:left w:val="none" w:sz="0" w:space="0" w:color="auto"/>
                <w:bottom w:val="none" w:sz="0" w:space="0" w:color="auto"/>
                <w:right w:val="none" w:sz="0" w:space="0" w:color="auto"/>
              </w:divBdr>
              <w:divsChild>
                <w:div w:id="1965193476">
                  <w:marLeft w:val="0"/>
                  <w:marRight w:val="0"/>
                  <w:marTop w:val="0"/>
                  <w:marBottom w:val="0"/>
                  <w:divBdr>
                    <w:top w:val="none" w:sz="0" w:space="0" w:color="auto"/>
                    <w:left w:val="none" w:sz="0" w:space="0" w:color="auto"/>
                    <w:bottom w:val="none" w:sz="0" w:space="0" w:color="auto"/>
                    <w:right w:val="none" w:sz="0" w:space="0" w:color="auto"/>
                  </w:divBdr>
                  <w:divsChild>
                    <w:div w:id="9596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509065">
      <w:bodyDiv w:val="1"/>
      <w:marLeft w:val="0"/>
      <w:marRight w:val="0"/>
      <w:marTop w:val="0"/>
      <w:marBottom w:val="0"/>
      <w:divBdr>
        <w:top w:val="none" w:sz="0" w:space="0" w:color="auto"/>
        <w:left w:val="none" w:sz="0" w:space="0" w:color="auto"/>
        <w:bottom w:val="none" w:sz="0" w:space="0" w:color="auto"/>
        <w:right w:val="none" w:sz="0" w:space="0" w:color="auto"/>
      </w:divBdr>
    </w:div>
    <w:div w:id="1502355845">
      <w:bodyDiv w:val="1"/>
      <w:marLeft w:val="0"/>
      <w:marRight w:val="0"/>
      <w:marTop w:val="0"/>
      <w:marBottom w:val="0"/>
      <w:divBdr>
        <w:top w:val="none" w:sz="0" w:space="0" w:color="auto"/>
        <w:left w:val="none" w:sz="0" w:space="0" w:color="auto"/>
        <w:bottom w:val="none" w:sz="0" w:space="0" w:color="auto"/>
        <w:right w:val="none" w:sz="0" w:space="0" w:color="auto"/>
      </w:divBdr>
    </w:div>
    <w:div w:id="1532375982">
      <w:bodyDiv w:val="1"/>
      <w:marLeft w:val="0"/>
      <w:marRight w:val="0"/>
      <w:marTop w:val="0"/>
      <w:marBottom w:val="0"/>
      <w:divBdr>
        <w:top w:val="none" w:sz="0" w:space="0" w:color="auto"/>
        <w:left w:val="none" w:sz="0" w:space="0" w:color="auto"/>
        <w:bottom w:val="none" w:sz="0" w:space="0" w:color="auto"/>
        <w:right w:val="none" w:sz="0" w:space="0" w:color="auto"/>
      </w:divBdr>
    </w:div>
    <w:div w:id="1608736013">
      <w:bodyDiv w:val="1"/>
      <w:marLeft w:val="0"/>
      <w:marRight w:val="0"/>
      <w:marTop w:val="0"/>
      <w:marBottom w:val="0"/>
      <w:divBdr>
        <w:top w:val="none" w:sz="0" w:space="0" w:color="auto"/>
        <w:left w:val="none" w:sz="0" w:space="0" w:color="auto"/>
        <w:bottom w:val="none" w:sz="0" w:space="0" w:color="auto"/>
        <w:right w:val="none" w:sz="0" w:space="0" w:color="auto"/>
      </w:divBdr>
      <w:divsChild>
        <w:div w:id="1107501454">
          <w:marLeft w:val="0"/>
          <w:marRight w:val="0"/>
          <w:marTop w:val="0"/>
          <w:marBottom w:val="0"/>
          <w:divBdr>
            <w:top w:val="none" w:sz="0" w:space="0" w:color="auto"/>
            <w:left w:val="none" w:sz="0" w:space="0" w:color="auto"/>
            <w:bottom w:val="none" w:sz="0" w:space="0" w:color="auto"/>
            <w:right w:val="none" w:sz="0" w:space="0" w:color="auto"/>
          </w:divBdr>
          <w:divsChild>
            <w:div w:id="109301159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43482097">
      <w:bodyDiv w:val="1"/>
      <w:marLeft w:val="0"/>
      <w:marRight w:val="0"/>
      <w:marTop w:val="0"/>
      <w:marBottom w:val="0"/>
      <w:divBdr>
        <w:top w:val="none" w:sz="0" w:space="0" w:color="auto"/>
        <w:left w:val="none" w:sz="0" w:space="0" w:color="auto"/>
        <w:bottom w:val="none" w:sz="0" w:space="0" w:color="auto"/>
        <w:right w:val="none" w:sz="0" w:space="0" w:color="auto"/>
      </w:divBdr>
    </w:div>
    <w:div w:id="1934050914">
      <w:bodyDiv w:val="1"/>
      <w:marLeft w:val="0"/>
      <w:marRight w:val="0"/>
      <w:marTop w:val="0"/>
      <w:marBottom w:val="0"/>
      <w:divBdr>
        <w:top w:val="none" w:sz="0" w:space="0" w:color="auto"/>
        <w:left w:val="none" w:sz="0" w:space="0" w:color="auto"/>
        <w:bottom w:val="none" w:sz="0" w:space="0" w:color="auto"/>
        <w:right w:val="none" w:sz="0" w:space="0" w:color="auto"/>
      </w:divBdr>
    </w:div>
    <w:div w:id="210995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4.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RWE15</b:Tag>
    <b:SourceType>Report</b:SourceType>
    <b:Guid>{C1595911-6433-4507-A8DF-44C32704ACF1}</b:Guid>
    <b:Author>
      <b:Author>
        <b:NameList>
          <b:Person>
            <b:Last>RWE</b:Last>
          </b:Person>
        </b:NameList>
      </b:Author>
    </b:Author>
    <b:Title>Annual Report 2015</b:Title>
    <b:Year>2015</b:Year>
    <b:LCID>en-US</b:LCID>
    <b:City>Essen</b:City>
    <b:RefOrder>1</b:RefOrder>
  </b:Source>
  <b:Source>
    <b:Tag>DW16</b:Tag>
    <b:SourceType>InternetSite</b:SourceType>
    <b:Guid>{A3868A32-896B-483C-9962-AE9AB7B6EB03}</b:Guid>
    <b:LCID>en-US</b:LCID>
    <b:Title>DW</b:Title>
    <b:Year>2017</b:Year>
    <b:YearAccessed>2018</b:YearAccessed>
    <b:MonthAccessed>April</b:MonthAccessed>
    <b:DayAccessed>19</b:DayAccessed>
    <b:URL>http://www.dw.com/en/germanys-nuclear-phase-out-explained/a-39171204</b:URL>
    <b:Author>
      <b:Author>
        <b:NameList>
          <b:Person>
            <b:Last>Staudenmaier</b:Last>
            <b:First>Rebecca</b:First>
          </b:Person>
        </b:NameList>
      </b:Author>
    </b:Author>
    <b:RefOrder>2</b:RefOrder>
  </b:Source>
  <b:Source>
    <b:Tag>von15</b:Tag>
    <b:SourceType>ArticleInAPeriodical</b:SourceType>
    <b:Guid>{26532B49-55C9-4901-AAEF-15F5AA0F294B}</b:Guid>
    <b:LCID>en-US</b:LCID>
    <b:Author>
      <b:Author>
        <b:NameList>
          <b:Person>
            <b:Last>von Hirschhausen</b:Last>
            <b:First>Christian</b:First>
          </b:Person>
          <b:Person>
            <b:Last>Gebraulet</b:Last>
            <b:First>Clemens</b:First>
          </b:Person>
          <b:Person>
            <b:Last>Kemfert</b:Last>
            <b:First>Claudia</b:First>
          </b:Person>
          <b:Person>
            <b:Last>Reitz</b:Last>
            <b:First>Felix</b:First>
          </b:Person>
          <b:Person>
            <b:Last>Ziehm</b:Last>
            <b:First>Cornelia</b:First>
          </b:Person>
        </b:NameList>
      </b:Author>
    </b:Author>
    <b:Title>German Nuclear Phase-Out Enterns the Next Stage: Electricity Supply Remains Secure - Major Challenges and High Costs for Dismantling and Final Waste Disposal</b:Title>
    <b:PeriodicalTitle>DIW Economic Bullentin</b:PeriodicalTitle>
    <b:Year>2015</b:Year>
    <b:Month>June</b:Month>
    <b:Day>3</b:Day>
    <b:Pages>293-301</b:Pages>
    <b:RefOrder>3</b:RefOrder>
  </b:Source>
  <b:Source>
    <b:Tag>inn16</b:Tag>
    <b:SourceType>InternetSite</b:SourceType>
    <b:Guid>{F7889916-BAD1-45CA-945B-D63A4AB66F61}</b:Guid>
    <b:LCID>en-US</b:LCID>
    <b:Title>innogy.com</b:Title>
    <b:Year>2016</b:Year>
    <b:YearAccessed>2018</b:YearAccessed>
    <b:MonthAccessed>April</b:MonthAccessed>
    <b:DayAccessed>19</b:DayAccessed>
    <b:URL>https://iam.innogy.com/-/media/innogy/documents/ueber.../ipo-2016-09-12-en.pdf</b:URL>
    <b:RefOrder>4</b:RefOrder>
  </b:Source>
  <b:Source>
    <b:Tag>RWE18</b:Tag>
    <b:SourceType>InternetSite</b:SourceType>
    <b:Guid>{D0220A11-8573-4BE4-BB22-B1A6A6B788B1}</b:Guid>
    <b:LCID>en-US</b:LCID>
    <b:Title>RWE.com</b:Title>
    <b:Year>2018</b:Year>
    <b:Month>2015</b:Month>
    <b:YearAccessed>2018</b:YearAccessed>
    <b:MonthAccessed>April</b:MonthAccessed>
    <b:DayAccessed>19</b:DayAccessed>
    <b:URL>http://www.rwe.com/web/cms/en/109536/rwe/investor-relations/shares/share-prices/</b:URL>
    <b:RefOrder>5</b:RefOrder>
  </b:Source>
  <b:Source>
    <b:Tag>inn161</b:Tag>
    <b:SourceType>Report</b:SourceType>
    <b:Guid>{52DBC077-9212-477A-97EC-F8C7A08FDECC}</b:Guid>
    <b:Title>innogy Annual Report 2016</b:Title>
    <b:Year>2016</b:Year>
    <b:LCID>en-US</b:LCID>
    <b:City>Essen</b:City>
    <b:RefOrder>6</b:RefOrder>
  </b:Source>
  <b:Source>
    <b:Tag>Kay15</b:Tag>
    <b:SourceType>Book</b:SourceType>
    <b:Guid>{78C96F0C-5966-406F-9B35-91D69D7AF0BD}</b:Guid>
    <b:Title>Inhouse Consulting</b:Title>
    <b:Year>2015</b:Year>
    <b:Publisher>Frankfurter Allgemeine Buch</b:Publisher>
    <b:City>Frankfurt</b:City>
    <b:Author>
      <b:Author>
        <b:NameList>
          <b:Person>
            <b:Last>Kayser</b:Last>
            <b:First>Horst</b:First>
            <b:Middle>J.</b:Middle>
          </b:Person>
        </b:NameList>
      </b:Author>
    </b:Author>
    <b:RefOrder>7</b:RefOrder>
  </b:Source>
  <b:Source xmlns:b="http://schemas.openxmlformats.org/officeDocument/2006/bibliography">
    <b:Tag>Squ18</b:Tag>
    <b:SourceType>InternetSite</b:SourceType>
    <b:Guid>{BDA276C6-0F35-4812-9B86-F1DFD91E015C}</b:Guid>
    <b:Title>Squeaker.net</b:Title>
    <b:YearAccessed>2018</b:YearAccessed>
    <b:MonthAccessed>April</b:MonthAccessed>
    <b:DayAccessed>19</b:DayAccessed>
    <b:URL>https://squeaker.net/de/Inhouse-Consulting-Ranking/p/15/t/Platz-2</b:URL>
    <b:Year>2017</b:Year>
    <b:LCID>en-US</b:LCID>
    <b:RefOrder>1</b:RefOrder>
  </b:Source>
  <b:Source xmlns:b="http://schemas.openxmlformats.org/officeDocument/2006/bibliography">
    <b:Tag>Fra16</b:Tag>
    <b:SourceType>InternetSite</b:SourceType>
    <b:Guid>{A247C515-54C7-4747-B00A-35D6CC002BCB}</b:Guid>
    <b:Title>Fraunhofer Institute</b:Title>
    <b:Year>2016</b:Year>
    <b:YearAccessed>2018</b:YearAccessed>
    <b:MonthAccessed>April</b:MonthAccessed>
    <b:DayAccessed>19</b:DayAccessed>
    <b:URL>https://www.ise.fraunhofer.de/content/dam/ise/en/documents/publications/studies/power-generation-from-renewable-energies-2016.pdf</b:URL>
    <b:RefOrder>3</b:RefOrder>
  </b:Source>
</b:Sources>
</file>

<file path=customXml/itemProps1.xml><?xml version="1.0" encoding="utf-8"?>
<ds:datastoreItem xmlns:ds="http://schemas.openxmlformats.org/officeDocument/2006/customXml" ds:itemID="{7D06A7CE-B43D-4A9A-9E94-CEA5E2334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4399</Words>
  <Characters>25079</Characters>
  <Application>Microsoft Office Word</Application>
  <DocSecurity>0</DocSecurity>
  <Lines>208</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Ivey Business School</Company>
  <LinksUpToDate>false</LinksUpToDate>
  <CharactersWithSpaces>29420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2</cp:revision>
  <cp:lastPrinted>2018-10-05T18:50:00Z</cp:lastPrinted>
  <dcterms:created xsi:type="dcterms:W3CDTF">2019-01-24T21:30:00Z</dcterms:created>
  <dcterms:modified xsi:type="dcterms:W3CDTF">2019-01-24T21:30:00Z</dcterms:modified>
</cp:coreProperties>
</file>