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9038A" w14:textId="6FAB55E2" w:rsidR="00BD107F" w:rsidRPr="00FD4252" w:rsidRDefault="00FD4252" w:rsidP="00C02410">
      <w:pPr>
        <w:pBdr>
          <w:bottom w:val="single" w:sz="18" w:space="1" w:color="auto"/>
        </w:pBdr>
        <w:tabs>
          <w:tab w:val="left" w:pos="-1440"/>
          <w:tab w:val="left" w:pos="-720"/>
          <w:tab w:val="left" w:pos="1"/>
        </w:tabs>
        <w:jc w:val="both"/>
        <w:rPr>
          <w:rFonts w:ascii="Arial" w:hAnsi="Arial"/>
          <w:b/>
          <w:noProof/>
          <w:sz w:val="24"/>
        </w:rPr>
      </w:pPr>
      <w:r w:rsidRPr="00FD4252">
        <w:rPr>
          <w:rFonts w:ascii="Arial" w:hAnsi="Arial"/>
          <w:b/>
          <w:noProof/>
          <w:sz w:val="24"/>
        </w:rPr>
        <w:drawing>
          <wp:inline distT="0" distB="0" distL="0" distR="0" wp14:anchorId="59AF9C75" wp14:editId="411221E6">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06120865" w:rsidR="00C02410" w:rsidRPr="00F56C54" w:rsidRDefault="00FD4252" w:rsidP="00C02410">
      <w:pPr>
        <w:pStyle w:val="ProductNumber"/>
        <w:rPr>
          <w:lang w:val="en-GB"/>
        </w:rPr>
      </w:pPr>
      <w:r>
        <w:rPr>
          <w:lang w:val="en-GB"/>
        </w:rPr>
        <w:t>9B18M191</w:t>
      </w:r>
    </w:p>
    <w:p w14:paraId="4E057522" w14:textId="77777777" w:rsidR="00D75295" w:rsidRPr="00F56C54" w:rsidRDefault="00D75295" w:rsidP="00D75295">
      <w:pPr>
        <w:jc w:val="right"/>
        <w:rPr>
          <w:rFonts w:ascii="Arial" w:hAnsi="Arial"/>
          <w:b/>
          <w:sz w:val="28"/>
          <w:szCs w:val="28"/>
          <w:lang w:val="en-GB"/>
        </w:rPr>
      </w:pPr>
    </w:p>
    <w:p w14:paraId="426B7211" w14:textId="77777777" w:rsidR="00013360" w:rsidRPr="00F56C54" w:rsidRDefault="00013360" w:rsidP="00D75295">
      <w:pPr>
        <w:jc w:val="right"/>
        <w:rPr>
          <w:rFonts w:ascii="Arial" w:hAnsi="Arial"/>
          <w:b/>
          <w:sz w:val="28"/>
          <w:szCs w:val="28"/>
          <w:lang w:val="en-GB"/>
        </w:rPr>
      </w:pPr>
    </w:p>
    <w:p w14:paraId="2F03D26A" w14:textId="024570ED" w:rsidR="00013360" w:rsidRPr="00F56C54" w:rsidRDefault="006F3D74" w:rsidP="00013360">
      <w:pPr>
        <w:pStyle w:val="CaseTitle"/>
        <w:spacing w:after="0" w:line="240" w:lineRule="auto"/>
        <w:rPr>
          <w:sz w:val="20"/>
          <w:szCs w:val="20"/>
          <w:lang w:val="en-GB"/>
        </w:rPr>
      </w:pPr>
      <w:r w:rsidRPr="00F56C54">
        <w:rPr>
          <w:rFonts w:eastAsia="Arial"/>
          <w:lang w:val="en-GB"/>
        </w:rPr>
        <w:t>Yildiz Holding: global expansion strategy</w:t>
      </w:r>
    </w:p>
    <w:p w14:paraId="40ABF6FD" w14:textId="77777777" w:rsidR="00CA3976" w:rsidRPr="00F56C54" w:rsidRDefault="00CA3976" w:rsidP="00013360">
      <w:pPr>
        <w:pStyle w:val="CaseTitle"/>
        <w:spacing w:after="0" w:line="240" w:lineRule="auto"/>
        <w:rPr>
          <w:sz w:val="20"/>
          <w:szCs w:val="20"/>
          <w:lang w:val="en-GB"/>
        </w:rPr>
      </w:pPr>
    </w:p>
    <w:p w14:paraId="202F1085" w14:textId="77777777" w:rsidR="00013360" w:rsidRPr="00F56C54" w:rsidRDefault="00013360" w:rsidP="00013360">
      <w:pPr>
        <w:pStyle w:val="CaseTitle"/>
        <w:spacing w:after="0" w:line="240" w:lineRule="auto"/>
        <w:rPr>
          <w:sz w:val="20"/>
          <w:szCs w:val="20"/>
          <w:lang w:val="en-GB"/>
        </w:rPr>
      </w:pPr>
    </w:p>
    <w:p w14:paraId="58B0C73F" w14:textId="2875A42B" w:rsidR="00086B26" w:rsidRPr="00F56C54" w:rsidRDefault="007115ED" w:rsidP="00086B26">
      <w:pPr>
        <w:pStyle w:val="StyleCopyrightStatementAfter0ptBottomSinglesolidline1"/>
        <w:rPr>
          <w:lang w:val="en-GB"/>
        </w:rPr>
      </w:pPr>
      <w:r w:rsidRPr="00F56C54">
        <w:rPr>
          <w:rFonts w:cs="Arial"/>
          <w:szCs w:val="16"/>
          <w:lang w:val="en-GB"/>
        </w:rPr>
        <w:t xml:space="preserve">Saul </w:t>
      </w:r>
      <w:proofErr w:type="spellStart"/>
      <w:r w:rsidRPr="00F56C54">
        <w:rPr>
          <w:rFonts w:cs="Arial"/>
          <w:szCs w:val="16"/>
          <w:lang w:val="en-GB"/>
        </w:rPr>
        <w:t>Estrin</w:t>
      </w:r>
      <w:proofErr w:type="spellEnd"/>
      <w:r w:rsidRPr="00F56C54">
        <w:rPr>
          <w:rFonts w:cs="Arial"/>
          <w:szCs w:val="16"/>
          <w:lang w:val="en-GB"/>
        </w:rPr>
        <w:t xml:space="preserve">, Christine </w:t>
      </w:r>
      <w:proofErr w:type="spellStart"/>
      <w:r w:rsidRPr="00F56C54">
        <w:rPr>
          <w:rFonts w:cs="Arial"/>
          <w:szCs w:val="16"/>
          <w:lang w:val="en-GB"/>
        </w:rPr>
        <w:t>Côté</w:t>
      </w:r>
      <w:proofErr w:type="spellEnd"/>
      <w:r w:rsidR="007B3D86" w:rsidRPr="00F56C54">
        <w:rPr>
          <w:rFonts w:cs="Arial"/>
          <w:szCs w:val="16"/>
          <w:lang w:val="en-GB"/>
        </w:rPr>
        <w:t>,</w:t>
      </w:r>
      <w:r w:rsidRPr="00F56C54">
        <w:rPr>
          <w:rFonts w:cs="Arial"/>
          <w:szCs w:val="16"/>
          <w:lang w:val="en-GB"/>
        </w:rPr>
        <w:t xml:space="preserve"> and Katherine </w:t>
      </w:r>
      <w:proofErr w:type="spellStart"/>
      <w:r w:rsidRPr="00F56C54">
        <w:rPr>
          <w:rFonts w:cs="Arial"/>
          <w:szCs w:val="16"/>
          <w:lang w:val="en-GB"/>
        </w:rPr>
        <w:t>Nunner</w:t>
      </w:r>
      <w:proofErr w:type="spellEnd"/>
      <w:r w:rsidRPr="00F56C54">
        <w:rPr>
          <w:rFonts w:cs="Arial"/>
          <w:szCs w:val="16"/>
          <w:lang w:val="en-GB"/>
        </w:rPr>
        <w:t xml:space="preserve"> </w:t>
      </w:r>
      <w:r w:rsidR="00086B26" w:rsidRPr="00F56C54">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7CD8BF96" w14:textId="77777777" w:rsidR="00FD4252" w:rsidRPr="00E23AB7" w:rsidRDefault="00FD4252"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0" w:history="1">
        <w:r w:rsidRPr="00E23AB7">
          <w:rPr>
            <w:rFonts w:ascii="Arial" w:hAnsi="Arial"/>
            <w:i/>
            <w:iCs/>
            <w:color w:val="000000"/>
            <w:sz w:val="16"/>
          </w:rPr>
          <w:t>www.iveycases.com</w:t>
        </w:r>
      </w:hyperlink>
      <w:r w:rsidRPr="00E23AB7">
        <w:rPr>
          <w:rFonts w:ascii="Arial" w:hAnsi="Arial"/>
          <w:i/>
          <w:iCs/>
          <w:color w:val="000000"/>
          <w:sz w:val="16"/>
        </w:rPr>
        <w:t>.</w:t>
      </w:r>
    </w:p>
    <w:p w14:paraId="6E7C1847" w14:textId="2CC8DE3D" w:rsidR="00BD107F" w:rsidRDefault="00BD107F" w:rsidP="00086B26">
      <w:pPr>
        <w:pStyle w:val="StyleCopyrightStatementAfter0ptBottomSinglesolidline1"/>
        <w:rPr>
          <w:lang w:val="en-GB"/>
        </w:rPr>
      </w:pPr>
    </w:p>
    <w:p w14:paraId="3922E14F" w14:textId="07F96E25" w:rsidR="00751E0B" w:rsidRPr="00F56C54" w:rsidRDefault="00FD4252" w:rsidP="00C02410">
      <w:pPr>
        <w:pStyle w:val="StyleStyleCopyrightStatementAfter0ptBottomSinglesolid"/>
        <w:rPr>
          <w:rFonts w:cs="Arial"/>
          <w:szCs w:val="16"/>
          <w:lang w:val="en-GB"/>
        </w:rPr>
      </w:pPr>
      <w:r w:rsidRPr="00E23AB7">
        <w:rPr>
          <w:rFonts w:cs="Arial"/>
          <w:szCs w:val="16"/>
        </w:rPr>
        <w:t>Copyright © 201</w:t>
      </w:r>
      <w:r>
        <w:rPr>
          <w:rFonts w:cs="Arial"/>
          <w:szCs w:val="16"/>
        </w:rPr>
        <w:t>8</w:t>
      </w:r>
      <w:r w:rsidRPr="00E23AB7">
        <w:rPr>
          <w:rFonts w:cs="Arial"/>
          <w:szCs w:val="16"/>
        </w:rPr>
        <w:t xml:space="preserve">, </w:t>
      </w:r>
      <w:r w:rsidRPr="00E23AB7">
        <w:rPr>
          <w:rFonts w:cs="Arial"/>
          <w:szCs w:val="16"/>
          <w:lang w:val="en-CA"/>
        </w:rPr>
        <w:t xml:space="preserve">Ivey </w:t>
      </w:r>
      <w:r>
        <w:rPr>
          <w:rFonts w:cs="Arial"/>
          <w:szCs w:val="16"/>
          <w:lang w:val="en-CA"/>
        </w:rPr>
        <w:t xml:space="preserve">Business </w:t>
      </w:r>
      <w:r w:rsidRPr="00E23AB7">
        <w:rPr>
          <w:rFonts w:cs="Arial"/>
          <w:szCs w:val="16"/>
          <w:lang w:val="en-CA"/>
        </w:rPr>
        <w:t>School Foundation</w:t>
      </w:r>
      <w:r w:rsidR="00C02410" w:rsidRPr="00F56C54">
        <w:rPr>
          <w:rFonts w:cs="Arial"/>
          <w:iCs w:val="0"/>
          <w:color w:val="auto"/>
          <w:szCs w:val="16"/>
          <w:lang w:val="en-GB"/>
        </w:rPr>
        <w:tab/>
      </w:r>
      <w:r w:rsidR="0004207D" w:rsidRPr="00F56C54">
        <w:rPr>
          <w:rFonts w:cs="Arial"/>
          <w:iCs w:val="0"/>
          <w:color w:val="auto"/>
          <w:szCs w:val="16"/>
          <w:lang w:val="en-GB"/>
        </w:rPr>
        <w:t>Version: 2018-1</w:t>
      </w:r>
      <w:r w:rsidR="009403AE" w:rsidRPr="00F56C54">
        <w:rPr>
          <w:rFonts w:cs="Arial"/>
          <w:iCs w:val="0"/>
          <w:color w:val="auto"/>
          <w:szCs w:val="16"/>
          <w:lang w:val="en-GB"/>
        </w:rPr>
        <w:t>2</w:t>
      </w:r>
      <w:r w:rsidR="0004207D" w:rsidRPr="00F56C54">
        <w:rPr>
          <w:rFonts w:cs="Arial"/>
          <w:iCs w:val="0"/>
          <w:color w:val="auto"/>
          <w:szCs w:val="16"/>
          <w:lang w:val="en-GB"/>
        </w:rPr>
        <w:t>-</w:t>
      </w:r>
      <w:r w:rsidR="00126F8D">
        <w:rPr>
          <w:rFonts w:cs="Arial"/>
          <w:iCs w:val="0"/>
          <w:color w:val="auto"/>
          <w:szCs w:val="16"/>
          <w:lang w:val="en-GB"/>
        </w:rPr>
        <w:t>21</w:t>
      </w:r>
    </w:p>
    <w:p w14:paraId="0A2A54E4" w14:textId="77777777" w:rsidR="00751E0B" w:rsidRPr="00F56C54" w:rsidRDefault="00751E0B" w:rsidP="00751E0B">
      <w:pPr>
        <w:pStyle w:val="StyleCopyrightStatementAfter0ptBottomSinglesolidline1"/>
        <w:rPr>
          <w:rFonts w:ascii="Times New Roman" w:hAnsi="Times New Roman"/>
          <w:sz w:val="20"/>
          <w:lang w:val="en-GB"/>
        </w:rPr>
      </w:pPr>
    </w:p>
    <w:p w14:paraId="2C183161" w14:textId="77777777" w:rsidR="00B87DC0" w:rsidRPr="00F56C54" w:rsidRDefault="00B87DC0" w:rsidP="004B632F">
      <w:pPr>
        <w:pStyle w:val="StyleCopyrightStatementAfter0ptBottomSinglesolidline1"/>
        <w:rPr>
          <w:rFonts w:ascii="Times New Roman" w:hAnsi="Times New Roman"/>
          <w:sz w:val="20"/>
          <w:lang w:val="en-GB"/>
        </w:rPr>
      </w:pPr>
    </w:p>
    <w:p w14:paraId="28F01639" w14:textId="0D9DFF55" w:rsidR="007115ED" w:rsidRPr="00F56C54" w:rsidRDefault="006F3D74" w:rsidP="006F3D74">
      <w:pPr>
        <w:pStyle w:val="BodyTextMain"/>
        <w:rPr>
          <w:lang w:val="en-GB"/>
        </w:rPr>
      </w:pPr>
      <w:r w:rsidRPr="00F56C54">
        <w:rPr>
          <w:lang w:val="en-GB"/>
        </w:rPr>
        <w:t xml:space="preserve">In November 2014, after completing the acquisition of </w:t>
      </w:r>
      <w:r w:rsidR="00126F8D">
        <w:rPr>
          <w:lang w:val="en-GB"/>
        </w:rPr>
        <w:t>UK</w:t>
      </w:r>
      <w:r w:rsidRPr="00F56C54">
        <w:rPr>
          <w:lang w:val="en-GB"/>
        </w:rPr>
        <w:t xml:space="preserve">-based biscuit and snacks company United Biscuits (UB), maker of </w:t>
      </w:r>
      <w:proofErr w:type="spellStart"/>
      <w:r w:rsidRPr="00F56C54">
        <w:rPr>
          <w:lang w:val="en-GB"/>
        </w:rPr>
        <w:t>McVitie’s</w:t>
      </w:r>
      <w:proofErr w:type="spellEnd"/>
      <w:r w:rsidRPr="00F56C54">
        <w:rPr>
          <w:lang w:val="en-GB"/>
        </w:rPr>
        <w:t xml:space="preserve"> </w:t>
      </w:r>
      <w:r w:rsidR="00246C5E" w:rsidRPr="00F56C54">
        <w:rPr>
          <w:lang w:val="en-GB"/>
        </w:rPr>
        <w:t xml:space="preserve">digestive </w:t>
      </w:r>
      <w:r w:rsidRPr="00F56C54">
        <w:rPr>
          <w:lang w:val="en-GB"/>
        </w:rPr>
        <w:t>biscuits, Jaffa Cakes</w:t>
      </w:r>
      <w:r w:rsidR="007B3D86" w:rsidRPr="00F56C54">
        <w:rPr>
          <w:lang w:val="en-GB"/>
        </w:rPr>
        <w:t>,</w:t>
      </w:r>
      <w:r w:rsidRPr="00F56C54">
        <w:rPr>
          <w:lang w:val="en-GB"/>
        </w:rPr>
        <w:t xml:space="preserve"> and Jacob’s crackers, </w:t>
      </w:r>
      <w:r w:rsidR="007B3D86" w:rsidRPr="00F56C54">
        <w:rPr>
          <w:lang w:val="en-GB"/>
        </w:rPr>
        <w:t xml:space="preserve">the </w:t>
      </w:r>
      <w:r w:rsidRPr="00F56C54">
        <w:rPr>
          <w:lang w:val="en-GB"/>
        </w:rPr>
        <w:t xml:space="preserve">senior management of </w:t>
      </w:r>
      <w:proofErr w:type="spellStart"/>
      <w:r w:rsidRPr="00F56C54">
        <w:rPr>
          <w:lang w:val="en-GB"/>
        </w:rPr>
        <w:t>Yildiz</w:t>
      </w:r>
      <w:proofErr w:type="spellEnd"/>
      <w:r w:rsidRPr="00F56C54">
        <w:rPr>
          <w:lang w:val="en-GB"/>
        </w:rPr>
        <w:t xml:space="preserve"> Holding (</w:t>
      </w:r>
      <w:proofErr w:type="spellStart"/>
      <w:r w:rsidRPr="00F56C54">
        <w:rPr>
          <w:lang w:val="en-GB"/>
        </w:rPr>
        <w:t>Yildiz</w:t>
      </w:r>
      <w:proofErr w:type="spellEnd"/>
      <w:r w:rsidRPr="00F56C54">
        <w:rPr>
          <w:lang w:val="en-GB"/>
        </w:rPr>
        <w:t>) were feeling quite pleased. As a statement by the Turkish holding company made clear</w:t>
      </w:r>
      <w:r w:rsidR="007B3D86" w:rsidRPr="00F56C54">
        <w:rPr>
          <w:lang w:val="en-GB"/>
        </w:rPr>
        <w:t>,</w:t>
      </w:r>
      <w:r w:rsidRPr="00F56C54">
        <w:rPr>
          <w:lang w:val="en-GB"/>
        </w:rPr>
        <w:t xml:space="preserve"> </w:t>
      </w:r>
      <w:r w:rsidR="007B3D86" w:rsidRPr="00F56C54">
        <w:rPr>
          <w:lang w:val="en-GB"/>
        </w:rPr>
        <w:t>“</w:t>
      </w:r>
      <w:r w:rsidR="00126F8D">
        <w:rPr>
          <w:lang w:val="en-GB"/>
        </w:rPr>
        <w:t>In the past six years, [after]</w:t>
      </w:r>
      <w:r w:rsidRPr="00F56C54">
        <w:rPr>
          <w:lang w:val="en-GB"/>
        </w:rPr>
        <w:t xml:space="preserve"> adding premium chocolate maker Godiva </w:t>
      </w:r>
      <w:r w:rsidR="00246C5E" w:rsidRPr="00F56C54">
        <w:rPr>
          <w:lang w:val="en-GB"/>
        </w:rPr>
        <w:t xml:space="preserve">[Godiva </w:t>
      </w:r>
      <w:r w:rsidRPr="00F56C54">
        <w:rPr>
          <w:lang w:val="en-GB"/>
        </w:rPr>
        <w:t>Chocolatier</w:t>
      </w:r>
      <w:r w:rsidR="00D06C9D" w:rsidRPr="00F56C54">
        <w:rPr>
          <w:lang w:val="en-GB"/>
        </w:rPr>
        <w:t>, Inc.</w:t>
      </w:r>
      <w:r w:rsidR="00246C5E" w:rsidRPr="00F56C54">
        <w:rPr>
          <w:lang w:val="en-GB"/>
        </w:rPr>
        <w:t>]</w:t>
      </w:r>
      <w:r w:rsidRPr="00F56C54">
        <w:rPr>
          <w:lang w:val="en-GB"/>
        </w:rPr>
        <w:t xml:space="preserve"> and established </w:t>
      </w:r>
      <w:r w:rsidR="00126F8D">
        <w:rPr>
          <w:lang w:val="en-GB"/>
        </w:rPr>
        <w:t>US</w:t>
      </w:r>
      <w:r w:rsidRPr="00F56C54">
        <w:rPr>
          <w:lang w:val="en-GB"/>
        </w:rPr>
        <w:t xml:space="preserve"> candy maker </w:t>
      </w:r>
      <w:proofErr w:type="spellStart"/>
      <w:r w:rsidRPr="00F56C54">
        <w:rPr>
          <w:lang w:val="en-GB"/>
        </w:rPr>
        <w:t>DeMet’s</w:t>
      </w:r>
      <w:proofErr w:type="spellEnd"/>
      <w:r w:rsidRPr="00F56C54">
        <w:rPr>
          <w:lang w:val="en-GB"/>
        </w:rPr>
        <w:t xml:space="preserve"> </w:t>
      </w:r>
      <w:r w:rsidR="00246C5E" w:rsidRPr="00F56C54">
        <w:rPr>
          <w:lang w:val="en-GB"/>
        </w:rPr>
        <w:t>[</w:t>
      </w:r>
      <w:proofErr w:type="spellStart"/>
      <w:r w:rsidR="00246C5E" w:rsidRPr="00F56C54">
        <w:rPr>
          <w:lang w:val="en-GB"/>
        </w:rPr>
        <w:t>DeMet’s</w:t>
      </w:r>
      <w:proofErr w:type="spellEnd"/>
      <w:r w:rsidR="00246C5E" w:rsidRPr="00F56C54">
        <w:rPr>
          <w:lang w:val="en-GB"/>
        </w:rPr>
        <w:t xml:space="preserve"> Candy Company] </w:t>
      </w:r>
      <w:r w:rsidRPr="00F56C54">
        <w:rPr>
          <w:lang w:val="en-GB"/>
        </w:rPr>
        <w:t xml:space="preserve">to its portfolio, </w:t>
      </w:r>
      <w:proofErr w:type="spellStart"/>
      <w:r w:rsidRPr="00F56C54">
        <w:rPr>
          <w:lang w:val="en-GB"/>
        </w:rPr>
        <w:t>Yildiz</w:t>
      </w:r>
      <w:proofErr w:type="spellEnd"/>
      <w:r w:rsidRPr="00F56C54">
        <w:rPr>
          <w:lang w:val="en-GB"/>
        </w:rPr>
        <w:t xml:space="preserve"> </w:t>
      </w:r>
      <w:r w:rsidR="007B3D86" w:rsidRPr="00F56C54">
        <w:rPr>
          <w:lang w:val="en-GB"/>
        </w:rPr>
        <w:t xml:space="preserve">Holding </w:t>
      </w:r>
      <w:r w:rsidRPr="00F56C54">
        <w:rPr>
          <w:lang w:val="en-GB"/>
        </w:rPr>
        <w:t>has taken its largest step towards globali</w:t>
      </w:r>
      <w:r w:rsidR="00246C5E" w:rsidRPr="00F56C54">
        <w:rPr>
          <w:lang w:val="en-GB"/>
        </w:rPr>
        <w:t>s</w:t>
      </w:r>
      <w:r w:rsidRPr="00F56C54">
        <w:rPr>
          <w:lang w:val="en-GB"/>
        </w:rPr>
        <w:t xml:space="preserve">ation </w:t>
      </w:r>
      <w:r w:rsidR="007B3D86" w:rsidRPr="00F56C54">
        <w:rPr>
          <w:lang w:val="en-GB"/>
        </w:rPr>
        <w:t>with</w:t>
      </w:r>
      <w:r w:rsidRPr="00F56C54">
        <w:rPr>
          <w:lang w:val="en-GB"/>
        </w:rPr>
        <w:t xml:space="preserve"> acquiring United Biscuits</w:t>
      </w:r>
      <w:r w:rsidR="007B3D86" w:rsidRPr="00F56C54">
        <w:rPr>
          <w:lang w:val="en-GB"/>
        </w:rPr>
        <w:t>.”</w:t>
      </w:r>
      <w:r w:rsidRPr="00F56C54">
        <w:rPr>
          <w:vertAlign w:val="superscript"/>
          <w:lang w:val="en-GB"/>
        </w:rPr>
        <w:footnoteReference w:id="1"/>
      </w:r>
      <w:r w:rsidRPr="00F56C54">
        <w:rPr>
          <w:vertAlign w:val="superscript"/>
          <w:lang w:val="en-GB"/>
        </w:rPr>
        <w:t xml:space="preserve"> </w:t>
      </w:r>
    </w:p>
    <w:p w14:paraId="6AB5869A" w14:textId="77777777" w:rsidR="007115ED" w:rsidRPr="00F56C54" w:rsidRDefault="007115ED" w:rsidP="006F3D74">
      <w:pPr>
        <w:pStyle w:val="BodyTextMain"/>
        <w:rPr>
          <w:lang w:val="en-GB"/>
        </w:rPr>
      </w:pPr>
    </w:p>
    <w:p w14:paraId="7844E0A2" w14:textId="34FADA6A" w:rsidR="006F3D74" w:rsidRPr="00F56C54" w:rsidRDefault="006F3D74" w:rsidP="006F3D74">
      <w:pPr>
        <w:pStyle w:val="BodyTextMain"/>
        <w:rPr>
          <w:spacing w:val="-2"/>
          <w:lang w:val="en-GB"/>
        </w:rPr>
      </w:pPr>
      <w:r w:rsidRPr="00F56C54">
        <w:rPr>
          <w:spacing w:val="-2"/>
          <w:lang w:val="en-GB"/>
        </w:rPr>
        <w:t>The Turkish company had made headlines in 2008 by overcoming competition from such global giants as Starbucks</w:t>
      </w:r>
      <w:r w:rsidR="007B3D86" w:rsidRPr="00F56C54">
        <w:rPr>
          <w:spacing w:val="-2"/>
          <w:lang w:val="en-GB"/>
        </w:rPr>
        <w:t xml:space="preserve"> Corporation;</w:t>
      </w:r>
      <w:r w:rsidRPr="00F56C54">
        <w:rPr>
          <w:spacing w:val="-2"/>
          <w:lang w:val="en-GB"/>
        </w:rPr>
        <w:t xml:space="preserve"> Mars</w:t>
      </w:r>
      <w:r w:rsidR="007B3D86" w:rsidRPr="00F56C54">
        <w:rPr>
          <w:spacing w:val="-2"/>
          <w:lang w:val="en-GB"/>
        </w:rPr>
        <w:t>, Incorporated</w:t>
      </w:r>
      <w:r w:rsidR="008606DB" w:rsidRPr="00F56C54">
        <w:rPr>
          <w:spacing w:val="-2"/>
          <w:lang w:val="en-GB"/>
        </w:rPr>
        <w:t xml:space="preserve"> (Mars)</w:t>
      </w:r>
      <w:r w:rsidR="007B3D86" w:rsidRPr="00F56C54">
        <w:rPr>
          <w:spacing w:val="-2"/>
          <w:lang w:val="en-GB"/>
        </w:rPr>
        <w:t>;</w:t>
      </w:r>
      <w:r w:rsidRPr="00F56C54">
        <w:rPr>
          <w:spacing w:val="-2"/>
          <w:lang w:val="en-GB"/>
        </w:rPr>
        <w:t xml:space="preserve"> and Nestl</w:t>
      </w:r>
      <w:r w:rsidR="007B3D86" w:rsidRPr="00F56C54">
        <w:rPr>
          <w:spacing w:val="-2"/>
          <w:lang w:val="en-GB"/>
        </w:rPr>
        <w:t>é</w:t>
      </w:r>
      <w:r w:rsidRPr="00F56C54">
        <w:rPr>
          <w:spacing w:val="-2"/>
          <w:lang w:val="en-GB"/>
        </w:rPr>
        <w:t xml:space="preserve"> </w:t>
      </w:r>
      <w:r w:rsidR="00F12A44" w:rsidRPr="00F56C54">
        <w:rPr>
          <w:spacing w:val="-2"/>
          <w:lang w:val="en-GB"/>
        </w:rPr>
        <w:t xml:space="preserve">SA (Nestlé) </w:t>
      </w:r>
      <w:r w:rsidRPr="00F56C54">
        <w:rPr>
          <w:spacing w:val="-2"/>
          <w:lang w:val="en-GB"/>
        </w:rPr>
        <w:t xml:space="preserve">to snap up the </w:t>
      </w:r>
      <w:r w:rsidR="00126F8D">
        <w:rPr>
          <w:spacing w:val="-2"/>
          <w:lang w:val="en-GB"/>
        </w:rPr>
        <w:t>US</w:t>
      </w:r>
      <w:r w:rsidR="008606DB" w:rsidRPr="00F56C54">
        <w:rPr>
          <w:spacing w:val="-2"/>
          <w:lang w:val="en-GB"/>
        </w:rPr>
        <w:t>-</w:t>
      </w:r>
      <w:r w:rsidRPr="00F56C54">
        <w:rPr>
          <w:spacing w:val="-2"/>
          <w:lang w:val="en-GB"/>
        </w:rPr>
        <w:t>based luxury chocolate brand Godiva from the Campbell Soup Company for US$850 million.</w:t>
      </w:r>
      <w:r w:rsidRPr="00F56C54">
        <w:rPr>
          <w:spacing w:val="-2"/>
          <w:vertAlign w:val="superscript"/>
          <w:lang w:val="en-GB"/>
        </w:rPr>
        <w:footnoteReference w:id="2"/>
      </w:r>
      <w:r w:rsidRPr="00F56C54">
        <w:rPr>
          <w:spacing w:val="-2"/>
          <w:lang w:val="en-GB"/>
        </w:rPr>
        <w:t xml:space="preserve"> The company was well on its way to achiev</w:t>
      </w:r>
      <w:r w:rsidR="008606DB" w:rsidRPr="00F56C54">
        <w:rPr>
          <w:spacing w:val="-2"/>
          <w:lang w:val="en-GB"/>
        </w:rPr>
        <w:t>ing</w:t>
      </w:r>
      <w:r w:rsidRPr="00F56C54">
        <w:rPr>
          <w:spacing w:val="-2"/>
          <w:lang w:val="en-GB"/>
        </w:rPr>
        <w:t xml:space="preserve"> management’s goal of becoming the top-ranked global snacks business with </w:t>
      </w:r>
      <w:r w:rsidR="008606DB" w:rsidRPr="00F56C54">
        <w:rPr>
          <w:spacing w:val="-2"/>
          <w:lang w:val="en-GB"/>
        </w:rPr>
        <w:t xml:space="preserve">worldwide </w:t>
      </w:r>
      <w:r w:rsidRPr="00F56C54">
        <w:rPr>
          <w:spacing w:val="-2"/>
          <w:lang w:val="en-GB"/>
        </w:rPr>
        <w:t>operations and an expanding portfolio of internationally recognized household brands (see Exhibit</w:t>
      </w:r>
      <w:r w:rsidR="008606DB" w:rsidRPr="00F56C54">
        <w:rPr>
          <w:spacing w:val="-2"/>
          <w:lang w:val="en-GB"/>
        </w:rPr>
        <w:t>s</w:t>
      </w:r>
      <w:r w:rsidRPr="00F56C54">
        <w:rPr>
          <w:spacing w:val="-2"/>
          <w:lang w:val="en-GB"/>
        </w:rPr>
        <w:t xml:space="preserve"> 1 and 2).  </w:t>
      </w:r>
    </w:p>
    <w:p w14:paraId="056A9BE5" w14:textId="77777777" w:rsidR="006F3D74" w:rsidRPr="00F56C54" w:rsidRDefault="006F3D74" w:rsidP="006F3D74">
      <w:pPr>
        <w:pStyle w:val="BodyTextMain"/>
        <w:rPr>
          <w:lang w:val="en-GB"/>
        </w:rPr>
      </w:pPr>
    </w:p>
    <w:p w14:paraId="65EB492D" w14:textId="6B034567" w:rsidR="006F3D74" w:rsidRPr="00F56C54" w:rsidRDefault="006F3D74" w:rsidP="006F3D74">
      <w:pPr>
        <w:pStyle w:val="BodyTextMain"/>
        <w:rPr>
          <w:lang w:val="en-GB"/>
        </w:rPr>
      </w:pPr>
      <w:r w:rsidRPr="00F56C54">
        <w:rPr>
          <w:lang w:val="en-GB"/>
        </w:rPr>
        <w:t xml:space="preserve">As the company moved beyond its acquisition of UB in pursuit of its goal of global domination in the </w:t>
      </w:r>
      <w:proofErr w:type="gramStart"/>
      <w:r w:rsidRPr="00F56C54">
        <w:rPr>
          <w:lang w:val="en-GB"/>
        </w:rPr>
        <w:t>confectionary</w:t>
      </w:r>
      <w:proofErr w:type="gramEnd"/>
      <w:r w:rsidRPr="00F56C54">
        <w:rPr>
          <w:lang w:val="en-GB"/>
        </w:rPr>
        <w:t xml:space="preserve"> market for biscuits and snacks, </w:t>
      </w:r>
      <w:r w:rsidR="008606DB" w:rsidRPr="00F56C54">
        <w:rPr>
          <w:lang w:val="en-GB"/>
        </w:rPr>
        <w:t xml:space="preserve">in late 2014 </w:t>
      </w:r>
      <w:r w:rsidRPr="00F56C54">
        <w:rPr>
          <w:lang w:val="en-GB"/>
        </w:rPr>
        <w:t xml:space="preserve">senior management at </w:t>
      </w:r>
      <w:proofErr w:type="spellStart"/>
      <w:r w:rsidRPr="00F56C54">
        <w:rPr>
          <w:lang w:val="en-GB"/>
        </w:rPr>
        <w:t>Yildiz</w:t>
      </w:r>
      <w:proofErr w:type="spellEnd"/>
      <w:r w:rsidRPr="00F56C54">
        <w:rPr>
          <w:lang w:val="en-GB"/>
        </w:rPr>
        <w:t xml:space="preserve"> were questioning whether the business model </w:t>
      </w:r>
      <w:r w:rsidR="008606DB" w:rsidRPr="00F56C54">
        <w:rPr>
          <w:lang w:val="en-GB"/>
        </w:rPr>
        <w:t>that</w:t>
      </w:r>
      <w:r w:rsidRPr="00F56C54">
        <w:rPr>
          <w:lang w:val="en-GB"/>
        </w:rPr>
        <w:t xml:space="preserve"> had brought the</w:t>
      </w:r>
      <w:r w:rsidR="003A787F" w:rsidRPr="00F56C54">
        <w:rPr>
          <w:lang w:val="en-GB"/>
        </w:rPr>
        <w:t xml:space="preserve"> company</w:t>
      </w:r>
      <w:r w:rsidRPr="00F56C54">
        <w:rPr>
          <w:lang w:val="en-GB"/>
        </w:rPr>
        <w:t xml:space="preserve"> success for so long </w:t>
      </w:r>
      <w:r w:rsidR="008606DB" w:rsidRPr="00F56C54">
        <w:rPr>
          <w:lang w:val="en-GB"/>
        </w:rPr>
        <w:t xml:space="preserve">would </w:t>
      </w:r>
      <w:r w:rsidRPr="00F56C54">
        <w:rPr>
          <w:lang w:val="en-GB"/>
        </w:rPr>
        <w:t xml:space="preserve">continue to be viable. How could </w:t>
      </w:r>
      <w:proofErr w:type="spellStart"/>
      <w:r w:rsidRPr="00F56C54">
        <w:rPr>
          <w:lang w:val="en-GB"/>
        </w:rPr>
        <w:t>Yildiz</w:t>
      </w:r>
      <w:proofErr w:type="spellEnd"/>
      <w:r w:rsidRPr="00F56C54">
        <w:rPr>
          <w:lang w:val="en-GB"/>
        </w:rPr>
        <w:t xml:space="preserve"> achieve its goal of becoming the leading global snack company? Should it pursue further acquisitions in the confectionary segment</w:t>
      </w:r>
      <w:r w:rsidR="00E81E25">
        <w:rPr>
          <w:lang w:val="en-GB"/>
        </w:rPr>
        <w:t>? M</w:t>
      </w:r>
      <w:r w:rsidRPr="00F56C54">
        <w:rPr>
          <w:lang w:val="en-GB"/>
        </w:rPr>
        <w:t xml:space="preserve">ore importantly, how should it integrate the recent high-profile acquisitions of Godiva and UB? Additionally, what were the implications of its global expansion for its diversified business model? </w:t>
      </w:r>
      <w:r w:rsidR="007115ED" w:rsidRPr="00F56C54">
        <w:rPr>
          <w:lang w:val="en-GB"/>
        </w:rPr>
        <w:t xml:space="preserve">Many of its early business choices </w:t>
      </w:r>
      <w:r w:rsidR="003A787F" w:rsidRPr="00F56C54">
        <w:rPr>
          <w:lang w:val="en-GB"/>
        </w:rPr>
        <w:t>had been</w:t>
      </w:r>
      <w:r w:rsidR="007115ED" w:rsidRPr="00F56C54">
        <w:rPr>
          <w:lang w:val="en-GB"/>
        </w:rPr>
        <w:t xml:space="preserve"> born </w:t>
      </w:r>
      <w:r w:rsidR="003A787F" w:rsidRPr="00F56C54">
        <w:rPr>
          <w:lang w:val="en-GB"/>
        </w:rPr>
        <w:t>of</w:t>
      </w:r>
      <w:r w:rsidR="007115ED" w:rsidRPr="00F56C54">
        <w:rPr>
          <w:lang w:val="en-GB"/>
        </w:rPr>
        <w:t xml:space="preserve"> necessity </w:t>
      </w:r>
      <w:r w:rsidR="003A787F" w:rsidRPr="00F56C54">
        <w:rPr>
          <w:lang w:val="en-GB"/>
        </w:rPr>
        <w:t>to</w:t>
      </w:r>
      <w:r w:rsidR="007115ED" w:rsidRPr="00F56C54">
        <w:rPr>
          <w:lang w:val="en-GB"/>
        </w:rPr>
        <w:t xml:space="preserve"> operat</w:t>
      </w:r>
      <w:r w:rsidR="003A787F" w:rsidRPr="00F56C54">
        <w:rPr>
          <w:lang w:val="en-GB"/>
        </w:rPr>
        <w:t>e</w:t>
      </w:r>
      <w:r w:rsidR="007115ED" w:rsidRPr="00F56C54">
        <w:rPr>
          <w:lang w:val="en-GB"/>
        </w:rPr>
        <w:t xml:space="preserve"> and thriv</w:t>
      </w:r>
      <w:r w:rsidR="003A787F" w:rsidRPr="00F56C54">
        <w:rPr>
          <w:lang w:val="en-GB"/>
        </w:rPr>
        <w:t>e</w:t>
      </w:r>
      <w:r w:rsidR="007115ED" w:rsidRPr="00F56C54">
        <w:rPr>
          <w:lang w:val="en-GB"/>
        </w:rPr>
        <w:t xml:space="preserve"> in an emerging market such as Turkey’s, but as the Turkish economy ha</w:t>
      </w:r>
      <w:r w:rsidR="003A787F" w:rsidRPr="00F56C54">
        <w:rPr>
          <w:lang w:val="en-GB"/>
        </w:rPr>
        <w:t>d</w:t>
      </w:r>
      <w:r w:rsidR="007115ED" w:rsidRPr="00F56C54">
        <w:rPr>
          <w:lang w:val="en-GB"/>
        </w:rPr>
        <w:t xml:space="preserve"> prospered and developed, the rationale for many of </w:t>
      </w:r>
      <w:proofErr w:type="spellStart"/>
      <w:r w:rsidR="007115ED" w:rsidRPr="00F56C54">
        <w:rPr>
          <w:lang w:val="en-GB"/>
        </w:rPr>
        <w:t>Yildiz’s</w:t>
      </w:r>
      <w:proofErr w:type="spellEnd"/>
      <w:r w:rsidR="007115ED" w:rsidRPr="00F56C54">
        <w:rPr>
          <w:lang w:val="en-GB"/>
        </w:rPr>
        <w:t xml:space="preserve"> non-core businesses </w:t>
      </w:r>
      <w:r w:rsidR="003A787F" w:rsidRPr="00F56C54">
        <w:rPr>
          <w:lang w:val="en-GB"/>
        </w:rPr>
        <w:t>was no longer relevant</w:t>
      </w:r>
      <w:r w:rsidR="007115ED" w:rsidRPr="00F56C54">
        <w:rPr>
          <w:lang w:val="en-GB"/>
        </w:rPr>
        <w:t xml:space="preserve">. </w:t>
      </w:r>
      <w:r w:rsidRPr="00F56C54">
        <w:rPr>
          <w:lang w:val="en-GB"/>
        </w:rPr>
        <w:t xml:space="preserve">Should </w:t>
      </w:r>
      <w:proofErr w:type="spellStart"/>
      <w:r w:rsidR="003A787F" w:rsidRPr="00F56C54">
        <w:rPr>
          <w:lang w:val="en-GB"/>
        </w:rPr>
        <w:t>Yildiz</w:t>
      </w:r>
      <w:proofErr w:type="spellEnd"/>
      <w:r w:rsidRPr="00F56C54">
        <w:rPr>
          <w:lang w:val="en-GB"/>
        </w:rPr>
        <w:t xml:space="preserve"> consider </w:t>
      </w:r>
      <w:r w:rsidR="003A787F" w:rsidRPr="00F56C54">
        <w:rPr>
          <w:lang w:val="en-GB"/>
        </w:rPr>
        <w:t xml:space="preserve">the </w:t>
      </w:r>
      <w:r w:rsidRPr="00F56C54">
        <w:rPr>
          <w:lang w:val="en-GB"/>
        </w:rPr>
        <w:t xml:space="preserve">divesture of </w:t>
      </w:r>
      <w:r w:rsidR="003A787F" w:rsidRPr="00F56C54">
        <w:rPr>
          <w:lang w:val="en-GB"/>
        </w:rPr>
        <w:t xml:space="preserve">its </w:t>
      </w:r>
      <w:r w:rsidRPr="00F56C54">
        <w:rPr>
          <w:lang w:val="en-GB"/>
        </w:rPr>
        <w:t xml:space="preserve">non-core activities? </w:t>
      </w:r>
    </w:p>
    <w:p w14:paraId="39727320" w14:textId="77777777" w:rsidR="00D501C9" w:rsidRPr="00F56C54" w:rsidRDefault="00D501C9" w:rsidP="00F56C54">
      <w:pPr>
        <w:pStyle w:val="BodyTextMain"/>
        <w:rPr>
          <w:lang w:val="en-GB"/>
        </w:rPr>
      </w:pPr>
    </w:p>
    <w:p w14:paraId="315A0B02" w14:textId="77777777" w:rsidR="0004207D" w:rsidRPr="00F56C54" w:rsidRDefault="0004207D" w:rsidP="00F56C54">
      <w:pPr>
        <w:pStyle w:val="BodyTextMain"/>
        <w:rPr>
          <w:lang w:val="en-GB"/>
        </w:rPr>
      </w:pPr>
    </w:p>
    <w:p w14:paraId="0D719472" w14:textId="78F3E58E" w:rsidR="006F3D74" w:rsidRPr="00F56C54" w:rsidRDefault="006F3D74" w:rsidP="0091645B">
      <w:pPr>
        <w:pStyle w:val="Casehead1"/>
        <w:keepNext/>
        <w:rPr>
          <w:i/>
          <w:color w:val="000000"/>
          <w:lang w:val="en-GB"/>
        </w:rPr>
      </w:pPr>
      <w:r w:rsidRPr="00F56C54">
        <w:rPr>
          <w:lang w:val="en-GB"/>
        </w:rPr>
        <w:lastRenderedPageBreak/>
        <w:t xml:space="preserve">The Company </w:t>
      </w:r>
    </w:p>
    <w:p w14:paraId="5958998D" w14:textId="77777777" w:rsidR="006F3D74" w:rsidRPr="00F56C54" w:rsidRDefault="006F3D74" w:rsidP="0091645B">
      <w:pPr>
        <w:pStyle w:val="BodyTextMain"/>
        <w:keepNext/>
        <w:rPr>
          <w:lang w:val="en-GB"/>
        </w:rPr>
      </w:pPr>
    </w:p>
    <w:p w14:paraId="3707A2A5" w14:textId="6C59FB42" w:rsidR="006F3D74" w:rsidRPr="00F56C54" w:rsidRDefault="006F3D74" w:rsidP="0091645B">
      <w:pPr>
        <w:pStyle w:val="Casehead2"/>
        <w:keepNext/>
        <w:rPr>
          <w:color w:val="000000"/>
          <w:lang w:val="en-GB"/>
        </w:rPr>
      </w:pPr>
      <w:r w:rsidRPr="00F56C54">
        <w:rPr>
          <w:lang w:val="en-GB"/>
        </w:rPr>
        <w:t>History</w:t>
      </w:r>
      <w:r w:rsidR="00EA3902" w:rsidRPr="00F56C54">
        <w:rPr>
          <w:lang w:val="en-GB"/>
        </w:rPr>
        <w:t>:</w:t>
      </w:r>
      <w:r w:rsidRPr="00F56C54">
        <w:rPr>
          <w:lang w:val="en-GB"/>
        </w:rPr>
        <w:t xml:space="preserve"> </w:t>
      </w:r>
      <w:r w:rsidR="00EA3902" w:rsidRPr="00F56C54">
        <w:rPr>
          <w:lang w:val="en-GB"/>
        </w:rPr>
        <w:t>F</w:t>
      </w:r>
      <w:r w:rsidRPr="00F56C54">
        <w:rPr>
          <w:lang w:val="en-GB"/>
        </w:rPr>
        <w:t xml:space="preserve">rom </w:t>
      </w:r>
      <w:proofErr w:type="spellStart"/>
      <w:r w:rsidRPr="00F56C54">
        <w:rPr>
          <w:lang w:val="en-GB"/>
        </w:rPr>
        <w:t>Ülker</w:t>
      </w:r>
      <w:proofErr w:type="spellEnd"/>
      <w:r w:rsidR="009E74E1" w:rsidRPr="00F56C54">
        <w:rPr>
          <w:lang w:val="en-GB"/>
        </w:rPr>
        <w:t xml:space="preserve"> </w:t>
      </w:r>
      <w:proofErr w:type="spellStart"/>
      <w:r w:rsidR="009E74E1" w:rsidRPr="00F56C54">
        <w:rPr>
          <w:lang w:val="en-GB"/>
        </w:rPr>
        <w:t>Bisküvi</w:t>
      </w:r>
      <w:proofErr w:type="spellEnd"/>
      <w:r w:rsidR="009E74E1" w:rsidRPr="00F56C54">
        <w:rPr>
          <w:lang w:val="en-GB"/>
        </w:rPr>
        <w:t xml:space="preserve"> (</w:t>
      </w:r>
      <w:proofErr w:type="spellStart"/>
      <w:r w:rsidR="009E74E1" w:rsidRPr="00F56C54">
        <w:rPr>
          <w:lang w:val="en-GB"/>
        </w:rPr>
        <w:t>Ülker</w:t>
      </w:r>
      <w:proofErr w:type="spellEnd"/>
      <w:r w:rsidR="009E74E1" w:rsidRPr="00F56C54">
        <w:rPr>
          <w:lang w:val="en-GB"/>
        </w:rPr>
        <w:t>)</w:t>
      </w:r>
      <w:r w:rsidRPr="00F56C54">
        <w:rPr>
          <w:lang w:val="en-GB"/>
        </w:rPr>
        <w:t xml:space="preserve"> to </w:t>
      </w:r>
      <w:proofErr w:type="spellStart"/>
      <w:r w:rsidRPr="00F56C54">
        <w:rPr>
          <w:lang w:val="en-GB"/>
        </w:rPr>
        <w:t>Yildiz</w:t>
      </w:r>
      <w:proofErr w:type="spellEnd"/>
    </w:p>
    <w:p w14:paraId="3AF7676A" w14:textId="77777777" w:rsidR="006F3D74" w:rsidRPr="00F56C54" w:rsidRDefault="006F3D74" w:rsidP="00F56C54">
      <w:pPr>
        <w:pStyle w:val="BodyTextMain"/>
        <w:rPr>
          <w:lang w:val="en-GB"/>
        </w:rPr>
      </w:pPr>
    </w:p>
    <w:p w14:paraId="40470E52" w14:textId="174167D7" w:rsidR="006F3D74" w:rsidRPr="00F56C54" w:rsidRDefault="006F3D74" w:rsidP="006F3D74">
      <w:pPr>
        <w:pStyle w:val="BodyTextMain"/>
        <w:rPr>
          <w:b/>
          <w:i/>
          <w:lang w:val="en-GB"/>
        </w:rPr>
      </w:pPr>
      <w:proofErr w:type="spellStart"/>
      <w:r w:rsidRPr="00F56C54">
        <w:rPr>
          <w:lang w:val="en-GB"/>
        </w:rPr>
        <w:t>Yildiz</w:t>
      </w:r>
      <w:proofErr w:type="spellEnd"/>
      <w:r w:rsidRPr="00F56C54">
        <w:rPr>
          <w:lang w:val="en-GB"/>
        </w:rPr>
        <w:t xml:space="preserve"> began its operations </w:t>
      </w:r>
      <w:r w:rsidR="00600D4A" w:rsidRPr="00F56C54">
        <w:rPr>
          <w:lang w:val="en-GB"/>
        </w:rPr>
        <w:t xml:space="preserve">as a small bakery in Istanbul </w:t>
      </w:r>
      <w:r w:rsidRPr="00F56C54">
        <w:rPr>
          <w:lang w:val="en-GB"/>
        </w:rPr>
        <w:t xml:space="preserve">under the </w:t>
      </w:r>
      <w:proofErr w:type="spellStart"/>
      <w:r w:rsidRPr="00F56C54">
        <w:rPr>
          <w:lang w:val="en-GB"/>
        </w:rPr>
        <w:t>Ülker</w:t>
      </w:r>
      <w:proofErr w:type="spellEnd"/>
      <w:r w:rsidRPr="00F56C54">
        <w:rPr>
          <w:lang w:val="en-GB"/>
        </w:rPr>
        <w:t xml:space="preserve"> brand, with the first </w:t>
      </w:r>
      <w:proofErr w:type="spellStart"/>
      <w:r w:rsidRPr="00F56C54">
        <w:rPr>
          <w:lang w:val="en-GB"/>
        </w:rPr>
        <w:t>Po</w:t>
      </w:r>
      <w:r w:rsidRPr="00F56C54">
        <w:rPr>
          <w:rFonts w:ascii="Calibri" w:eastAsia="Calibri" w:hAnsi="Calibri" w:cs="Calibri"/>
          <w:lang w:val="en-GB"/>
        </w:rPr>
        <w:t>̈</w:t>
      </w:r>
      <w:r w:rsidRPr="00F56C54">
        <w:rPr>
          <w:lang w:val="en-GB"/>
        </w:rPr>
        <w:t>tibo</w:t>
      </w:r>
      <w:r w:rsidRPr="00F56C54">
        <w:rPr>
          <w:rFonts w:ascii="Calibri" w:eastAsia="Calibri" w:hAnsi="Calibri" w:cs="Calibri"/>
          <w:lang w:val="en-GB"/>
        </w:rPr>
        <w:t>̈</w:t>
      </w:r>
      <w:r w:rsidRPr="00F56C54">
        <w:rPr>
          <w:lang w:val="en-GB"/>
        </w:rPr>
        <w:t>r</w:t>
      </w:r>
      <w:proofErr w:type="spellEnd"/>
      <w:r w:rsidRPr="00F56C54">
        <w:rPr>
          <w:lang w:val="en-GB"/>
        </w:rPr>
        <w:t xml:space="preserve"> biscuits being manufactured under the </w:t>
      </w:r>
      <w:proofErr w:type="spellStart"/>
      <w:r w:rsidRPr="00F56C54">
        <w:rPr>
          <w:lang w:val="en-GB"/>
        </w:rPr>
        <w:t>Ülker</w:t>
      </w:r>
      <w:proofErr w:type="spellEnd"/>
      <w:r w:rsidRPr="00F56C54">
        <w:rPr>
          <w:lang w:val="en-GB"/>
        </w:rPr>
        <w:t xml:space="preserve"> brand name in 1944. The company opened its first factory in 1948 and </w:t>
      </w:r>
      <w:r w:rsidR="0000144F" w:rsidRPr="00F56C54">
        <w:rPr>
          <w:lang w:val="en-GB"/>
        </w:rPr>
        <w:t>subsequently</w:t>
      </w:r>
      <w:r w:rsidRPr="00F56C54">
        <w:rPr>
          <w:lang w:val="en-GB"/>
        </w:rPr>
        <w:t xml:space="preserve"> moved it </w:t>
      </w:r>
      <w:r w:rsidR="00BF4E7A">
        <w:rPr>
          <w:lang w:val="en-GB"/>
        </w:rPr>
        <w:t xml:space="preserve">in 1965 </w:t>
      </w:r>
      <w:r w:rsidRPr="00F56C54">
        <w:rPr>
          <w:lang w:val="en-GB"/>
        </w:rPr>
        <w:t xml:space="preserve">to </w:t>
      </w:r>
      <w:proofErr w:type="spellStart"/>
      <w:r w:rsidRPr="00F56C54">
        <w:rPr>
          <w:lang w:val="en-GB"/>
        </w:rPr>
        <w:t>Topkapı</w:t>
      </w:r>
      <w:proofErr w:type="spellEnd"/>
      <w:r w:rsidRPr="00F56C54">
        <w:rPr>
          <w:lang w:val="en-GB"/>
        </w:rPr>
        <w:t xml:space="preserve"> </w:t>
      </w:r>
      <w:proofErr w:type="spellStart"/>
      <w:r w:rsidRPr="00F56C54">
        <w:rPr>
          <w:lang w:val="en-GB"/>
        </w:rPr>
        <w:t>Davutpaşa</w:t>
      </w:r>
      <w:proofErr w:type="spellEnd"/>
      <w:r w:rsidR="009E74E1" w:rsidRPr="00F56C54">
        <w:rPr>
          <w:lang w:val="en-GB"/>
        </w:rPr>
        <w:t xml:space="preserve">, a modern location outside of </w:t>
      </w:r>
      <w:r w:rsidR="00F56C54" w:rsidRPr="00F56C54">
        <w:rPr>
          <w:lang w:val="en-GB"/>
        </w:rPr>
        <w:t>Istanbul</w:t>
      </w:r>
      <w:r w:rsidRPr="00F56C54">
        <w:rPr>
          <w:lang w:val="en-GB"/>
        </w:rPr>
        <w:t xml:space="preserve">, where production, scale, and technology were improved to meet national demand. In the 1970s, a production facility was established outside of Istanbul, at the </w:t>
      </w:r>
      <w:proofErr w:type="spellStart"/>
      <w:r w:rsidRPr="00F56C54">
        <w:rPr>
          <w:lang w:val="en-GB"/>
        </w:rPr>
        <w:t>Anadolu</w:t>
      </w:r>
      <w:proofErr w:type="spellEnd"/>
      <w:r w:rsidRPr="00F56C54">
        <w:rPr>
          <w:lang w:val="en-GB"/>
        </w:rPr>
        <w:t xml:space="preserve"> Gıda </w:t>
      </w:r>
      <w:r w:rsidR="009E74E1" w:rsidRPr="00F56C54">
        <w:rPr>
          <w:lang w:val="en-GB"/>
        </w:rPr>
        <w:t>c</w:t>
      </w:r>
      <w:r w:rsidRPr="00F56C54">
        <w:rPr>
          <w:lang w:val="en-GB"/>
        </w:rPr>
        <w:t>ompany factory in Ankara.</w:t>
      </w:r>
      <w:r w:rsidRPr="00F56C54">
        <w:rPr>
          <w:rFonts w:ascii="Merriweather Sans" w:eastAsia="Merriweather Sans" w:hAnsi="Merriweather Sans" w:cs="Merriweather Sans"/>
          <w:lang w:val="en-GB"/>
        </w:rPr>
        <w:t xml:space="preserve"> </w:t>
      </w:r>
    </w:p>
    <w:p w14:paraId="00FD3E34" w14:textId="77777777" w:rsidR="006F3D74" w:rsidRPr="00F56C54" w:rsidRDefault="006F3D74" w:rsidP="006F3D74">
      <w:pPr>
        <w:pStyle w:val="BodyTextMain"/>
        <w:rPr>
          <w:b/>
          <w:i/>
          <w:lang w:val="en-GB"/>
        </w:rPr>
      </w:pPr>
    </w:p>
    <w:p w14:paraId="0E47FF46" w14:textId="5A02BCDA" w:rsidR="006F3D74" w:rsidRPr="00F56C54" w:rsidRDefault="0069079B" w:rsidP="006F3D74">
      <w:pPr>
        <w:pStyle w:val="BodyTextMain"/>
        <w:rPr>
          <w:b/>
          <w:i/>
          <w:spacing w:val="-4"/>
          <w:kern w:val="22"/>
          <w:lang w:val="en-GB"/>
        </w:rPr>
      </w:pPr>
      <w:r w:rsidRPr="00F56C54">
        <w:rPr>
          <w:spacing w:val="-4"/>
          <w:kern w:val="22"/>
          <w:lang w:val="en-GB"/>
        </w:rPr>
        <w:t>Besides</w:t>
      </w:r>
      <w:r w:rsidR="006F3D74" w:rsidRPr="00F56C54">
        <w:rPr>
          <w:spacing w:val="-4"/>
          <w:kern w:val="22"/>
          <w:lang w:val="en-GB"/>
        </w:rPr>
        <w:t xml:space="preserve"> </w:t>
      </w:r>
      <w:r w:rsidR="00246C5E" w:rsidRPr="00F56C54">
        <w:rPr>
          <w:spacing w:val="-4"/>
          <w:kern w:val="22"/>
          <w:lang w:val="en-GB"/>
        </w:rPr>
        <w:t xml:space="preserve">the company’s </w:t>
      </w:r>
      <w:r w:rsidR="006F3D74" w:rsidRPr="00F56C54">
        <w:rPr>
          <w:spacing w:val="-4"/>
          <w:kern w:val="22"/>
          <w:lang w:val="en-GB"/>
        </w:rPr>
        <w:t>expand</w:t>
      </w:r>
      <w:r w:rsidR="00246C5E" w:rsidRPr="00F56C54">
        <w:rPr>
          <w:spacing w:val="-4"/>
          <w:kern w:val="22"/>
          <w:lang w:val="en-GB"/>
        </w:rPr>
        <w:t>ed</w:t>
      </w:r>
      <w:r w:rsidR="00600D4A" w:rsidRPr="00F56C54">
        <w:rPr>
          <w:spacing w:val="-4"/>
          <w:kern w:val="22"/>
          <w:lang w:val="en-GB"/>
        </w:rPr>
        <w:t xml:space="preserve"> </w:t>
      </w:r>
      <w:r w:rsidR="006F3D74" w:rsidRPr="00F56C54">
        <w:rPr>
          <w:spacing w:val="-4"/>
          <w:kern w:val="22"/>
          <w:lang w:val="en-GB"/>
        </w:rPr>
        <w:t xml:space="preserve">production facilities, </w:t>
      </w:r>
      <w:proofErr w:type="spellStart"/>
      <w:r w:rsidR="006F3D74" w:rsidRPr="00F56C54">
        <w:rPr>
          <w:spacing w:val="-4"/>
          <w:kern w:val="22"/>
          <w:lang w:val="en-GB"/>
        </w:rPr>
        <w:t>Ülker’s</w:t>
      </w:r>
      <w:proofErr w:type="spellEnd"/>
      <w:r w:rsidR="006F3D74" w:rsidRPr="00F56C54">
        <w:rPr>
          <w:spacing w:val="-4"/>
          <w:kern w:val="22"/>
          <w:lang w:val="en-GB"/>
        </w:rPr>
        <w:t xml:space="preserve"> growth in the 1960s and 1970s was also fostered by successful marketing campaigns </w:t>
      </w:r>
      <w:r w:rsidR="00600D4A" w:rsidRPr="00F56C54">
        <w:rPr>
          <w:spacing w:val="-4"/>
          <w:kern w:val="22"/>
          <w:lang w:val="en-GB"/>
        </w:rPr>
        <w:t>through</w:t>
      </w:r>
      <w:r w:rsidR="006F3D74" w:rsidRPr="00F56C54">
        <w:rPr>
          <w:spacing w:val="-4"/>
          <w:kern w:val="22"/>
          <w:lang w:val="en-GB"/>
        </w:rPr>
        <w:t xml:space="preserve"> both radio and television. For instance, the marketing campaign “It’s not teatime without </w:t>
      </w:r>
      <w:proofErr w:type="spellStart"/>
      <w:r w:rsidR="006F3D74" w:rsidRPr="00F56C54">
        <w:rPr>
          <w:spacing w:val="-4"/>
          <w:kern w:val="22"/>
          <w:lang w:val="en-GB"/>
        </w:rPr>
        <w:t>Ülker</w:t>
      </w:r>
      <w:proofErr w:type="spellEnd"/>
      <w:r w:rsidR="006F3D74" w:rsidRPr="00F56C54">
        <w:rPr>
          <w:spacing w:val="-4"/>
          <w:kern w:val="22"/>
          <w:lang w:val="en-GB"/>
        </w:rPr>
        <w:t xml:space="preserve">” had contributed significantly to the brand’s growth in popularity. The jingle “Daddy, don’t forget to bring the </w:t>
      </w:r>
      <w:proofErr w:type="spellStart"/>
      <w:r w:rsidR="006F3D74" w:rsidRPr="00F56C54">
        <w:rPr>
          <w:spacing w:val="-4"/>
          <w:kern w:val="22"/>
          <w:lang w:val="en-GB"/>
        </w:rPr>
        <w:t>Ülker</w:t>
      </w:r>
      <w:proofErr w:type="spellEnd"/>
      <w:r w:rsidR="006F3D74" w:rsidRPr="00F56C54">
        <w:rPr>
          <w:spacing w:val="-4"/>
          <w:kern w:val="22"/>
          <w:lang w:val="en-GB"/>
        </w:rPr>
        <w:t xml:space="preserve"> home tonight” became a television advertising phenomenon.</w:t>
      </w:r>
    </w:p>
    <w:p w14:paraId="7B18E49D" w14:textId="77777777" w:rsidR="006F3D74" w:rsidRPr="00F56C54" w:rsidRDefault="006F3D74" w:rsidP="006F3D74">
      <w:pPr>
        <w:pStyle w:val="BodyTextMain"/>
        <w:rPr>
          <w:b/>
          <w:i/>
          <w:lang w:val="en-GB"/>
        </w:rPr>
      </w:pPr>
    </w:p>
    <w:p w14:paraId="05074B9E" w14:textId="0A569CD2" w:rsidR="006F3D74" w:rsidRPr="00F56C54" w:rsidRDefault="006F3D74" w:rsidP="006F3D74">
      <w:pPr>
        <w:pStyle w:val="BodyTextMain"/>
        <w:rPr>
          <w:b/>
          <w:i/>
          <w:lang w:val="en-GB"/>
        </w:rPr>
      </w:pPr>
      <w:proofErr w:type="spellStart"/>
      <w:r w:rsidRPr="00F56C54">
        <w:rPr>
          <w:lang w:val="en-GB"/>
        </w:rPr>
        <w:t>Ülker</w:t>
      </w:r>
      <w:proofErr w:type="spellEnd"/>
      <w:r w:rsidRPr="00F56C54">
        <w:rPr>
          <w:lang w:val="en-GB"/>
        </w:rPr>
        <w:t xml:space="preserve"> undertook product diversification</w:t>
      </w:r>
      <w:r w:rsidR="00BF4E7A">
        <w:rPr>
          <w:lang w:val="en-GB"/>
        </w:rPr>
        <w:t xml:space="preserve"> by</w:t>
      </w:r>
      <w:r w:rsidRPr="00F56C54">
        <w:rPr>
          <w:lang w:val="en-GB"/>
        </w:rPr>
        <w:t xml:space="preserve"> investing in a chocolate manufacturing factory in 1972. C</w:t>
      </w:r>
      <w:r w:rsidR="006A3497" w:rsidRPr="00F56C54">
        <w:rPr>
          <w:lang w:val="en-GB"/>
        </w:rPr>
        <w:t>hallenging</w:t>
      </w:r>
      <w:r w:rsidRPr="00F56C54">
        <w:rPr>
          <w:lang w:val="en-GB"/>
        </w:rPr>
        <w:t xml:space="preserve"> the perception that chocolate was an expensive product, </w:t>
      </w:r>
      <w:proofErr w:type="spellStart"/>
      <w:r w:rsidRPr="00F56C54">
        <w:rPr>
          <w:lang w:val="en-GB"/>
        </w:rPr>
        <w:t>Ülker</w:t>
      </w:r>
      <w:proofErr w:type="spellEnd"/>
      <w:r w:rsidRPr="00F56C54">
        <w:rPr>
          <w:lang w:val="en-GB"/>
        </w:rPr>
        <w:t xml:space="preserve"> decided to sell its products at affordable prices. Its diversification efforts were facilitated by the establishment of </w:t>
      </w:r>
      <w:r w:rsidR="00246C5E" w:rsidRPr="00F56C54">
        <w:rPr>
          <w:lang w:val="en-GB"/>
        </w:rPr>
        <w:t>its</w:t>
      </w:r>
      <w:r w:rsidRPr="00F56C54">
        <w:rPr>
          <w:lang w:val="en-GB"/>
        </w:rPr>
        <w:t xml:space="preserve"> first </w:t>
      </w:r>
      <w:r w:rsidR="006A3497" w:rsidRPr="00F56C54">
        <w:rPr>
          <w:lang w:val="en-GB"/>
        </w:rPr>
        <w:t>research and development</w:t>
      </w:r>
      <w:r w:rsidRPr="00F56C54">
        <w:rPr>
          <w:lang w:val="en-GB"/>
        </w:rPr>
        <w:t xml:space="preserve"> department in 1974. As a result, the company developed and marketed a wide variety of chocolate and biscuit products, such as </w:t>
      </w:r>
      <w:proofErr w:type="spellStart"/>
      <w:r w:rsidRPr="00F56C54">
        <w:rPr>
          <w:lang w:val="en-GB"/>
        </w:rPr>
        <w:t>Ülker</w:t>
      </w:r>
      <w:proofErr w:type="spellEnd"/>
      <w:r w:rsidRPr="00F56C54">
        <w:rPr>
          <w:lang w:val="en-GB"/>
        </w:rPr>
        <w:t xml:space="preserve"> </w:t>
      </w:r>
      <w:proofErr w:type="spellStart"/>
      <w:r w:rsidRPr="00F56C54">
        <w:rPr>
          <w:lang w:val="en-GB"/>
        </w:rPr>
        <w:t>Çikolata</w:t>
      </w:r>
      <w:proofErr w:type="spellEnd"/>
      <w:r w:rsidRPr="00F56C54">
        <w:rPr>
          <w:lang w:val="en-GB"/>
        </w:rPr>
        <w:t xml:space="preserve">, </w:t>
      </w:r>
      <w:proofErr w:type="spellStart"/>
      <w:r w:rsidRPr="00F56C54">
        <w:rPr>
          <w:lang w:val="en-GB"/>
        </w:rPr>
        <w:t>Ü</w:t>
      </w:r>
      <w:r w:rsidRPr="00F56C54">
        <w:rPr>
          <w:rFonts w:ascii="Calibri" w:eastAsia="Calibri" w:hAnsi="Calibri" w:cs="Calibri"/>
          <w:lang w:val="en-GB"/>
        </w:rPr>
        <w:t>l</w:t>
      </w:r>
      <w:r w:rsidRPr="00F56C54">
        <w:rPr>
          <w:lang w:val="en-GB"/>
        </w:rPr>
        <w:t>ker</w:t>
      </w:r>
      <w:proofErr w:type="spellEnd"/>
      <w:r w:rsidRPr="00F56C54">
        <w:rPr>
          <w:lang w:val="en-GB"/>
        </w:rPr>
        <w:t xml:space="preserve"> </w:t>
      </w:r>
      <w:proofErr w:type="spellStart"/>
      <w:r w:rsidRPr="00F56C54">
        <w:rPr>
          <w:lang w:val="en-GB"/>
        </w:rPr>
        <w:t>Çikolatalı</w:t>
      </w:r>
      <w:proofErr w:type="spellEnd"/>
      <w:r w:rsidRPr="00F56C54">
        <w:rPr>
          <w:lang w:val="en-GB"/>
        </w:rPr>
        <w:t xml:space="preserve"> </w:t>
      </w:r>
      <w:proofErr w:type="spellStart"/>
      <w:r w:rsidRPr="00F56C54">
        <w:rPr>
          <w:lang w:val="en-GB"/>
        </w:rPr>
        <w:t>Gofret</w:t>
      </w:r>
      <w:proofErr w:type="spellEnd"/>
      <w:r w:rsidR="006A3497" w:rsidRPr="00F56C54">
        <w:rPr>
          <w:lang w:val="en-GB"/>
        </w:rPr>
        <w:t>,</w:t>
      </w:r>
      <w:r w:rsidRPr="00F56C54">
        <w:rPr>
          <w:lang w:val="en-GB"/>
        </w:rPr>
        <w:t xml:space="preserve"> and </w:t>
      </w:r>
      <w:proofErr w:type="spellStart"/>
      <w:r w:rsidRPr="00F56C54">
        <w:rPr>
          <w:lang w:val="en-GB"/>
        </w:rPr>
        <w:t>Ülker</w:t>
      </w:r>
      <w:proofErr w:type="spellEnd"/>
      <w:r w:rsidRPr="00F56C54">
        <w:rPr>
          <w:lang w:val="en-GB"/>
        </w:rPr>
        <w:t xml:space="preserve"> </w:t>
      </w:r>
      <w:proofErr w:type="spellStart"/>
      <w:r w:rsidRPr="00F56C54">
        <w:rPr>
          <w:lang w:val="en-GB"/>
        </w:rPr>
        <w:t>C</w:t>
      </w:r>
      <w:r w:rsidRPr="00F56C54">
        <w:rPr>
          <w:rFonts w:ascii="Calibri" w:eastAsia="Calibri" w:hAnsi="Calibri" w:cs="Calibri"/>
          <w:lang w:val="en-GB"/>
        </w:rPr>
        <w:t>̧</w:t>
      </w:r>
      <w:r w:rsidRPr="00F56C54">
        <w:rPr>
          <w:lang w:val="en-GB"/>
        </w:rPr>
        <w:t>okonat</w:t>
      </w:r>
      <w:proofErr w:type="spellEnd"/>
      <w:r w:rsidRPr="00F56C54">
        <w:rPr>
          <w:lang w:val="en-GB"/>
        </w:rPr>
        <w:t>.</w:t>
      </w:r>
    </w:p>
    <w:p w14:paraId="03ECAFEA" w14:textId="77777777" w:rsidR="006F3D74" w:rsidRPr="00F56C54" w:rsidRDefault="006F3D74" w:rsidP="006F3D74">
      <w:pPr>
        <w:pStyle w:val="BodyTextMain"/>
        <w:rPr>
          <w:b/>
          <w:i/>
          <w:lang w:val="en-GB"/>
        </w:rPr>
      </w:pPr>
    </w:p>
    <w:p w14:paraId="2A254A5F" w14:textId="7CD83F75" w:rsidR="006F3D74" w:rsidRPr="00F56C54" w:rsidRDefault="006F3D74" w:rsidP="006F3D74">
      <w:pPr>
        <w:pStyle w:val="BodyTextMain"/>
        <w:rPr>
          <w:b/>
          <w:i/>
          <w:lang w:val="en-GB"/>
        </w:rPr>
      </w:pPr>
      <w:r w:rsidRPr="00F56C54">
        <w:rPr>
          <w:lang w:val="en-GB"/>
        </w:rPr>
        <w:t xml:space="preserve">By the beginning of the 1980s, 36 years after its creation, </w:t>
      </w:r>
      <w:proofErr w:type="spellStart"/>
      <w:r w:rsidRPr="00F56C54">
        <w:rPr>
          <w:lang w:val="en-GB"/>
        </w:rPr>
        <w:t>Ü</w:t>
      </w:r>
      <w:r w:rsidRPr="00F56C54">
        <w:rPr>
          <w:rFonts w:ascii="Calibri" w:eastAsia="Calibri" w:hAnsi="Calibri" w:cs="Calibri"/>
          <w:lang w:val="en-GB"/>
        </w:rPr>
        <w:t>l</w:t>
      </w:r>
      <w:r w:rsidRPr="00F56C54">
        <w:rPr>
          <w:lang w:val="en-GB"/>
        </w:rPr>
        <w:t>ker</w:t>
      </w:r>
      <w:proofErr w:type="spellEnd"/>
      <w:r w:rsidRPr="00F56C54">
        <w:rPr>
          <w:lang w:val="en-GB"/>
        </w:rPr>
        <w:t xml:space="preserve"> had become a household name in Turkey. Th</w:t>
      </w:r>
      <w:r w:rsidR="006A3497" w:rsidRPr="00F56C54">
        <w:rPr>
          <w:lang w:val="en-GB"/>
        </w:rPr>
        <w:t>at</w:t>
      </w:r>
      <w:r w:rsidRPr="00F56C54">
        <w:rPr>
          <w:lang w:val="en-GB"/>
        </w:rPr>
        <w:t xml:space="preserve"> decade marked </w:t>
      </w:r>
      <w:proofErr w:type="spellStart"/>
      <w:r w:rsidR="00E6122D" w:rsidRPr="00F56C54">
        <w:rPr>
          <w:lang w:val="en-GB"/>
        </w:rPr>
        <w:t>Ü</w:t>
      </w:r>
      <w:r w:rsidR="00E6122D" w:rsidRPr="00F56C54">
        <w:rPr>
          <w:rFonts w:ascii="Calibri" w:eastAsia="Calibri" w:hAnsi="Calibri" w:cs="Calibri"/>
          <w:lang w:val="en-GB"/>
        </w:rPr>
        <w:t>l</w:t>
      </w:r>
      <w:r w:rsidR="00E6122D" w:rsidRPr="00F56C54">
        <w:rPr>
          <w:lang w:val="en-GB"/>
        </w:rPr>
        <w:t>ker’s</w:t>
      </w:r>
      <w:proofErr w:type="spellEnd"/>
      <w:r w:rsidRPr="00F56C54">
        <w:rPr>
          <w:lang w:val="en-GB"/>
        </w:rPr>
        <w:t xml:space="preserve"> diversification into further products, and included investments in production and packaging, particularly the use of cellophane packaging technology. The business group </w:t>
      </w:r>
      <w:proofErr w:type="spellStart"/>
      <w:r w:rsidRPr="00F56C54">
        <w:rPr>
          <w:lang w:val="en-GB"/>
        </w:rPr>
        <w:t>Y</w:t>
      </w:r>
      <w:r w:rsidR="00213084">
        <w:rPr>
          <w:lang w:val="en-GB"/>
        </w:rPr>
        <w:t>i</w:t>
      </w:r>
      <w:r w:rsidRPr="00F56C54">
        <w:rPr>
          <w:lang w:val="en-GB"/>
        </w:rPr>
        <w:t>ld</w:t>
      </w:r>
      <w:r w:rsidR="00213084">
        <w:rPr>
          <w:lang w:val="en-GB"/>
        </w:rPr>
        <w:t>i</w:t>
      </w:r>
      <w:r w:rsidRPr="00F56C54">
        <w:rPr>
          <w:lang w:val="en-GB"/>
        </w:rPr>
        <w:t>z</w:t>
      </w:r>
      <w:proofErr w:type="spellEnd"/>
      <w:r w:rsidRPr="00F56C54">
        <w:rPr>
          <w:lang w:val="en-GB"/>
        </w:rPr>
        <w:t xml:space="preserve"> was established in 1989 to integrate its packaging business with the </w:t>
      </w:r>
      <w:proofErr w:type="spellStart"/>
      <w:r w:rsidRPr="00F56C54">
        <w:rPr>
          <w:lang w:val="en-GB"/>
        </w:rPr>
        <w:t>Ülker</w:t>
      </w:r>
      <w:proofErr w:type="spellEnd"/>
      <w:r w:rsidRPr="00F56C54">
        <w:rPr>
          <w:lang w:val="en-GB"/>
        </w:rPr>
        <w:t xml:space="preserve"> subsidiary. Other non-food activities ha</w:t>
      </w:r>
      <w:r w:rsidR="006A3497" w:rsidRPr="00F56C54">
        <w:rPr>
          <w:lang w:val="en-GB"/>
        </w:rPr>
        <w:t>d</w:t>
      </w:r>
      <w:r w:rsidRPr="00F56C54">
        <w:rPr>
          <w:lang w:val="en-GB"/>
        </w:rPr>
        <w:t xml:space="preserve"> since been added to the holding, </w:t>
      </w:r>
      <w:r w:rsidR="006A3497" w:rsidRPr="00F56C54">
        <w:rPr>
          <w:lang w:val="en-GB"/>
        </w:rPr>
        <w:t>including</w:t>
      </w:r>
      <w:r w:rsidRPr="00F56C54">
        <w:rPr>
          <w:lang w:val="en-GB"/>
        </w:rPr>
        <w:t xml:space="preserve"> private equity, real estate, retail, information technologies</w:t>
      </w:r>
      <w:r w:rsidR="006A3497" w:rsidRPr="00F56C54">
        <w:rPr>
          <w:lang w:val="en-GB"/>
        </w:rPr>
        <w:t>,</w:t>
      </w:r>
      <w:r w:rsidRPr="00F56C54">
        <w:rPr>
          <w:lang w:val="en-GB"/>
        </w:rPr>
        <w:t xml:space="preserve"> and personal care products.</w:t>
      </w:r>
    </w:p>
    <w:p w14:paraId="73A2F859" w14:textId="77777777" w:rsidR="006F3D74" w:rsidRPr="00F56C54" w:rsidRDefault="006F3D74" w:rsidP="006F3D74">
      <w:pPr>
        <w:pStyle w:val="BodyTextMain"/>
        <w:rPr>
          <w:lang w:val="en-GB"/>
        </w:rPr>
      </w:pPr>
    </w:p>
    <w:p w14:paraId="5CF4D22D" w14:textId="77777777" w:rsidR="006F3D74" w:rsidRPr="00F56C54" w:rsidRDefault="006F3D74" w:rsidP="006F3D74">
      <w:pPr>
        <w:pStyle w:val="BodyTextMain"/>
        <w:rPr>
          <w:lang w:val="en-GB"/>
        </w:rPr>
      </w:pPr>
    </w:p>
    <w:p w14:paraId="4E1E665E" w14:textId="77777777" w:rsidR="006F3D74" w:rsidRPr="00F56C54" w:rsidRDefault="006F3D74" w:rsidP="006F3D74">
      <w:pPr>
        <w:pStyle w:val="Casehead2"/>
        <w:rPr>
          <w:color w:val="000000"/>
          <w:lang w:val="en-GB"/>
        </w:rPr>
      </w:pPr>
      <w:proofErr w:type="spellStart"/>
      <w:r w:rsidRPr="00F56C54">
        <w:rPr>
          <w:lang w:val="en-GB"/>
        </w:rPr>
        <w:t>Yildiz</w:t>
      </w:r>
      <w:proofErr w:type="spellEnd"/>
      <w:r w:rsidRPr="00F56C54">
        <w:rPr>
          <w:lang w:val="en-GB"/>
        </w:rPr>
        <w:t xml:space="preserve"> in Turkey in 2014</w:t>
      </w:r>
    </w:p>
    <w:p w14:paraId="7F49FDAF" w14:textId="77777777" w:rsidR="006F3D74" w:rsidRPr="00F56C54" w:rsidRDefault="006F3D74" w:rsidP="00F56C54">
      <w:pPr>
        <w:pStyle w:val="BodyTextMain"/>
        <w:rPr>
          <w:sz w:val="18"/>
          <w:szCs w:val="18"/>
          <w:lang w:val="en-GB"/>
        </w:rPr>
      </w:pPr>
    </w:p>
    <w:p w14:paraId="54962519" w14:textId="7A71265D" w:rsidR="006F3D74" w:rsidRPr="00F56C54" w:rsidRDefault="007115ED" w:rsidP="007115ED">
      <w:pPr>
        <w:pStyle w:val="BodyTextMain"/>
        <w:rPr>
          <w:b/>
          <w:i/>
          <w:lang w:val="en-GB"/>
        </w:rPr>
      </w:pPr>
      <w:r w:rsidRPr="00F56C54">
        <w:rPr>
          <w:lang w:val="en-GB"/>
        </w:rPr>
        <w:t xml:space="preserve">Since its beginnings in 1944 under the operating name </w:t>
      </w:r>
      <w:proofErr w:type="spellStart"/>
      <w:r w:rsidRPr="00F56C54">
        <w:rPr>
          <w:lang w:val="en-GB"/>
        </w:rPr>
        <w:t>Ülker</w:t>
      </w:r>
      <w:proofErr w:type="spellEnd"/>
      <w:r w:rsidRPr="00F56C54">
        <w:rPr>
          <w:lang w:val="en-GB"/>
        </w:rPr>
        <w:t xml:space="preserve">, </w:t>
      </w:r>
      <w:proofErr w:type="spellStart"/>
      <w:r w:rsidRPr="00F56C54">
        <w:rPr>
          <w:lang w:val="en-GB"/>
        </w:rPr>
        <w:t>Yildiz</w:t>
      </w:r>
      <w:proofErr w:type="spellEnd"/>
      <w:r w:rsidRPr="00F56C54">
        <w:rPr>
          <w:lang w:val="en-GB"/>
        </w:rPr>
        <w:t xml:space="preserve"> had grown to become a diversified and vertically integrated </w:t>
      </w:r>
      <w:r w:rsidR="006F3D74" w:rsidRPr="00F56C54">
        <w:rPr>
          <w:lang w:val="en-GB"/>
        </w:rPr>
        <w:t>holding company in Turkey comprised of four main businesses</w:t>
      </w:r>
      <w:r w:rsidR="006F60A7" w:rsidRPr="00F56C54">
        <w:rPr>
          <w:lang w:val="en-GB"/>
        </w:rPr>
        <w:t>—</w:t>
      </w:r>
      <w:r w:rsidR="006F3D74" w:rsidRPr="00F56C54">
        <w:rPr>
          <w:lang w:val="en-GB"/>
        </w:rPr>
        <w:t>food and beverage, non-food business activities</w:t>
      </w:r>
      <w:r w:rsidR="00BF4E7A">
        <w:rPr>
          <w:lang w:val="en-GB"/>
        </w:rPr>
        <w:t xml:space="preserve">, retail, and its core business, </w:t>
      </w:r>
      <w:r w:rsidR="00BF4E7A" w:rsidRPr="00F56C54">
        <w:rPr>
          <w:lang w:val="en-GB"/>
        </w:rPr>
        <w:t>confectionary</w:t>
      </w:r>
      <w:r w:rsidR="006F3D74" w:rsidRPr="00F56C54">
        <w:rPr>
          <w:lang w:val="en-GB"/>
        </w:rPr>
        <w:t xml:space="preserve"> (see Exhibit 3).  </w:t>
      </w:r>
    </w:p>
    <w:p w14:paraId="1F1A1A1C" w14:textId="77777777" w:rsidR="006F3D74" w:rsidRPr="00F56C54" w:rsidRDefault="006F3D74" w:rsidP="006F3D74">
      <w:pPr>
        <w:jc w:val="both"/>
        <w:rPr>
          <w:color w:val="000000"/>
          <w:sz w:val="18"/>
          <w:szCs w:val="18"/>
          <w:lang w:val="en-GB"/>
        </w:rPr>
      </w:pPr>
    </w:p>
    <w:p w14:paraId="05A6227B" w14:textId="77777777" w:rsidR="006F60A7" w:rsidRPr="00F56C54" w:rsidRDefault="006F60A7" w:rsidP="006F3D74">
      <w:pPr>
        <w:jc w:val="both"/>
        <w:rPr>
          <w:color w:val="000000"/>
          <w:sz w:val="18"/>
          <w:szCs w:val="18"/>
          <w:lang w:val="en-GB"/>
        </w:rPr>
      </w:pPr>
    </w:p>
    <w:p w14:paraId="47685879" w14:textId="56C4F245" w:rsidR="006F3D74" w:rsidRPr="00F56C54" w:rsidRDefault="006F3D74" w:rsidP="006F3D74">
      <w:pPr>
        <w:pStyle w:val="Casehead3"/>
        <w:rPr>
          <w:b/>
          <w:lang w:val="en-GB"/>
        </w:rPr>
      </w:pPr>
      <w:r w:rsidRPr="00F56C54">
        <w:rPr>
          <w:lang w:val="en-GB"/>
        </w:rPr>
        <w:t xml:space="preserve">Food </w:t>
      </w:r>
      <w:r w:rsidR="006F60A7" w:rsidRPr="00F56C54">
        <w:rPr>
          <w:lang w:val="en-GB"/>
        </w:rPr>
        <w:t>and</w:t>
      </w:r>
      <w:r w:rsidRPr="00F56C54">
        <w:rPr>
          <w:lang w:val="en-GB"/>
        </w:rPr>
        <w:t xml:space="preserve"> Beverage, Non-Food Businesses</w:t>
      </w:r>
      <w:r w:rsidR="00527322">
        <w:rPr>
          <w:lang w:val="en-GB"/>
        </w:rPr>
        <w:t>, and Retail</w:t>
      </w:r>
    </w:p>
    <w:p w14:paraId="0916EB8F" w14:textId="473DEC7C" w:rsidR="006F3D74" w:rsidRPr="00F56C54" w:rsidRDefault="006F3D74" w:rsidP="00F56C54">
      <w:pPr>
        <w:pStyle w:val="BodyTextMain"/>
        <w:rPr>
          <w:sz w:val="18"/>
          <w:szCs w:val="18"/>
          <w:lang w:val="en-GB"/>
        </w:rPr>
      </w:pPr>
    </w:p>
    <w:p w14:paraId="4F577902" w14:textId="5C8F307C" w:rsidR="006F3D74" w:rsidRPr="00F56C54" w:rsidRDefault="006F3D74" w:rsidP="006F3D74">
      <w:pPr>
        <w:pStyle w:val="BodyTextMain"/>
        <w:rPr>
          <w:b/>
          <w:spacing w:val="-2"/>
          <w:kern w:val="22"/>
          <w:lang w:val="en-GB"/>
        </w:rPr>
      </w:pPr>
      <w:r w:rsidRPr="00F56C54">
        <w:rPr>
          <w:spacing w:val="-2"/>
          <w:kern w:val="22"/>
          <w:lang w:val="en-GB"/>
        </w:rPr>
        <w:t xml:space="preserve">The </w:t>
      </w:r>
      <w:r w:rsidR="00646EE2" w:rsidRPr="00F56C54">
        <w:rPr>
          <w:spacing w:val="-2"/>
          <w:kern w:val="22"/>
          <w:lang w:val="en-GB"/>
        </w:rPr>
        <w:t>f</w:t>
      </w:r>
      <w:r w:rsidRPr="00F56C54">
        <w:rPr>
          <w:spacing w:val="-2"/>
          <w:kern w:val="22"/>
          <w:lang w:val="en-GB"/>
        </w:rPr>
        <w:t xml:space="preserve">ood </w:t>
      </w:r>
      <w:r w:rsidR="00646EE2" w:rsidRPr="00F56C54">
        <w:rPr>
          <w:spacing w:val="-2"/>
          <w:kern w:val="22"/>
          <w:lang w:val="en-GB"/>
        </w:rPr>
        <w:t>and</w:t>
      </w:r>
      <w:r w:rsidRPr="00F56C54">
        <w:rPr>
          <w:spacing w:val="-2"/>
          <w:kern w:val="22"/>
          <w:lang w:val="en-GB"/>
        </w:rPr>
        <w:t xml:space="preserve"> </w:t>
      </w:r>
      <w:r w:rsidR="00646EE2" w:rsidRPr="00F56C54">
        <w:rPr>
          <w:spacing w:val="-2"/>
          <w:kern w:val="22"/>
          <w:lang w:val="en-GB"/>
        </w:rPr>
        <w:t>b</w:t>
      </w:r>
      <w:r w:rsidRPr="00F56C54">
        <w:rPr>
          <w:spacing w:val="-2"/>
          <w:kern w:val="22"/>
          <w:lang w:val="en-GB"/>
        </w:rPr>
        <w:t xml:space="preserve">everage business was focused on a diverse set of products including fats </w:t>
      </w:r>
      <w:r w:rsidR="00646EE2" w:rsidRPr="00F56C54">
        <w:rPr>
          <w:spacing w:val="-2"/>
          <w:kern w:val="22"/>
          <w:lang w:val="en-GB"/>
        </w:rPr>
        <w:t>and</w:t>
      </w:r>
      <w:r w:rsidRPr="00F56C54">
        <w:rPr>
          <w:spacing w:val="-2"/>
          <w:kern w:val="22"/>
          <w:lang w:val="en-GB"/>
        </w:rPr>
        <w:t xml:space="preserve"> oils, frozen food, packaged bread, beverages, dairy, cereals, tea, herbs </w:t>
      </w:r>
      <w:r w:rsidR="00646EE2" w:rsidRPr="00F56C54">
        <w:rPr>
          <w:spacing w:val="-2"/>
          <w:kern w:val="22"/>
          <w:lang w:val="en-GB"/>
        </w:rPr>
        <w:t>and</w:t>
      </w:r>
      <w:r w:rsidRPr="00F56C54">
        <w:rPr>
          <w:spacing w:val="-2"/>
          <w:kern w:val="22"/>
          <w:lang w:val="en-GB"/>
        </w:rPr>
        <w:t xml:space="preserve"> spices</w:t>
      </w:r>
      <w:r w:rsidR="00646EE2" w:rsidRPr="00F56C54">
        <w:rPr>
          <w:spacing w:val="-2"/>
          <w:kern w:val="22"/>
          <w:lang w:val="en-GB"/>
        </w:rPr>
        <w:t>,</w:t>
      </w:r>
      <w:r w:rsidRPr="00F56C54">
        <w:rPr>
          <w:spacing w:val="-2"/>
          <w:kern w:val="22"/>
          <w:lang w:val="en-GB"/>
        </w:rPr>
        <w:t xml:space="preserve"> and processed meat. The </w:t>
      </w:r>
      <w:r w:rsidR="00646EE2" w:rsidRPr="00F56C54">
        <w:rPr>
          <w:spacing w:val="-2"/>
          <w:kern w:val="22"/>
          <w:lang w:val="en-GB"/>
        </w:rPr>
        <w:t>n</w:t>
      </w:r>
      <w:r w:rsidRPr="00F56C54">
        <w:rPr>
          <w:spacing w:val="-2"/>
          <w:kern w:val="22"/>
          <w:lang w:val="en-GB"/>
        </w:rPr>
        <w:t>on-</w:t>
      </w:r>
      <w:r w:rsidR="00646EE2" w:rsidRPr="00F56C54">
        <w:rPr>
          <w:spacing w:val="-2"/>
          <w:kern w:val="22"/>
          <w:lang w:val="en-GB"/>
        </w:rPr>
        <w:t>f</w:t>
      </w:r>
      <w:r w:rsidRPr="00F56C54">
        <w:rPr>
          <w:spacing w:val="-2"/>
          <w:kern w:val="22"/>
          <w:lang w:val="en-GB"/>
        </w:rPr>
        <w:t>ood</w:t>
      </w:r>
      <w:r w:rsidRPr="00F56C54">
        <w:rPr>
          <w:i/>
          <w:spacing w:val="-2"/>
          <w:kern w:val="22"/>
          <w:lang w:val="en-GB"/>
        </w:rPr>
        <w:t xml:space="preserve"> </w:t>
      </w:r>
      <w:r w:rsidRPr="00F56C54">
        <w:rPr>
          <w:spacing w:val="-2"/>
          <w:kern w:val="22"/>
          <w:lang w:val="en-GB"/>
        </w:rPr>
        <w:t>business</w:t>
      </w:r>
      <w:r w:rsidRPr="00F56C54">
        <w:rPr>
          <w:i/>
          <w:spacing w:val="-2"/>
          <w:kern w:val="22"/>
          <w:lang w:val="en-GB"/>
        </w:rPr>
        <w:t xml:space="preserve"> </w:t>
      </w:r>
      <w:r w:rsidRPr="00F56C54">
        <w:rPr>
          <w:spacing w:val="-2"/>
          <w:kern w:val="22"/>
          <w:lang w:val="en-GB"/>
        </w:rPr>
        <w:t>included packaging, information technology</w:t>
      </w:r>
      <w:r w:rsidR="00646EE2" w:rsidRPr="00F56C54">
        <w:rPr>
          <w:spacing w:val="-2"/>
          <w:kern w:val="22"/>
          <w:lang w:val="en-GB"/>
        </w:rPr>
        <w:t>,</w:t>
      </w:r>
      <w:r w:rsidRPr="00F56C54">
        <w:rPr>
          <w:spacing w:val="-2"/>
          <w:kern w:val="22"/>
          <w:lang w:val="en-GB"/>
        </w:rPr>
        <w:t xml:space="preserve"> private equity</w:t>
      </w:r>
      <w:r w:rsidR="00646EE2" w:rsidRPr="00F56C54">
        <w:rPr>
          <w:spacing w:val="-2"/>
          <w:kern w:val="22"/>
          <w:lang w:val="en-GB"/>
        </w:rPr>
        <w:t>,</w:t>
      </w:r>
      <w:r w:rsidRPr="00F56C54">
        <w:rPr>
          <w:spacing w:val="-2"/>
          <w:kern w:val="22"/>
          <w:lang w:val="en-GB"/>
        </w:rPr>
        <w:t xml:space="preserve"> and personal care products. The company also had substantial operation</w:t>
      </w:r>
      <w:r w:rsidR="00646EE2" w:rsidRPr="00F56C54">
        <w:rPr>
          <w:spacing w:val="-2"/>
          <w:kern w:val="22"/>
          <w:lang w:val="en-GB"/>
        </w:rPr>
        <w:t>s</w:t>
      </w:r>
      <w:r w:rsidRPr="00F56C54">
        <w:rPr>
          <w:spacing w:val="-2"/>
          <w:kern w:val="22"/>
          <w:lang w:val="en-GB"/>
        </w:rPr>
        <w:t xml:space="preserve"> in </w:t>
      </w:r>
      <w:r w:rsidR="00646EE2" w:rsidRPr="00F56C54">
        <w:rPr>
          <w:spacing w:val="-2"/>
          <w:kern w:val="22"/>
          <w:lang w:val="en-GB"/>
        </w:rPr>
        <w:t>r</w:t>
      </w:r>
      <w:r w:rsidRPr="00F56C54">
        <w:rPr>
          <w:spacing w:val="-2"/>
          <w:kern w:val="22"/>
          <w:lang w:val="en-GB"/>
        </w:rPr>
        <w:t>etail</w:t>
      </w:r>
      <w:r w:rsidR="00646EE2" w:rsidRPr="00F56C54">
        <w:rPr>
          <w:spacing w:val="-2"/>
          <w:kern w:val="22"/>
          <w:lang w:val="en-GB"/>
        </w:rPr>
        <w:t>,</w:t>
      </w:r>
      <w:r w:rsidRPr="00F56C54">
        <w:rPr>
          <w:i/>
          <w:spacing w:val="-2"/>
          <w:kern w:val="22"/>
          <w:lang w:val="en-GB"/>
        </w:rPr>
        <w:t xml:space="preserve"> </w:t>
      </w:r>
      <w:r w:rsidRPr="00F56C54">
        <w:rPr>
          <w:spacing w:val="-2"/>
          <w:kern w:val="22"/>
          <w:lang w:val="en-GB"/>
        </w:rPr>
        <w:t xml:space="preserve">with </w:t>
      </w:r>
      <w:r w:rsidR="00095082" w:rsidRPr="00F56C54">
        <w:rPr>
          <w:spacing w:val="-2"/>
          <w:kern w:val="22"/>
          <w:lang w:val="en-GB"/>
        </w:rPr>
        <w:t xml:space="preserve">its presence reflected chiefly in </w:t>
      </w:r>
      <w:proofErr w:type="spellStart"/>
      <w:r w:rsidRPr="00F56C54">
        <w:rPr>
          <w:spacing w:val="-2"/>
          <w:kern w:val="22"/>
          <w:lang w:val="en-GB"/>
        </w:rPr>
        <w:t>Bizim</w:t>
      </w:r>
      <w:proofErr w:type="spellEnd"/>
      <w:r w:rsidRPr="00F56C54">
        <w:rPr>
          <w:spacing w:val="-2"/>
          <w:kern w:val="22"/>
          <w:lang w:val="en-GB"/>
        </w:rPr>
        <w:t xml:space="preserve"> </w:t>
      </w:r>
      <w:proofErr w:type="spellStart"/>
      <w:r w:rsidRPr="00F56C54">
        <w:rPr>
          <w:spacing w:val="-2"/>
          <w:kern w:val="22"/>
          <w:lang w:val="en-GB"/>
        </w:rPr>
        <w:t>Toptan</w:t>
      </w:r>
      <w:proofErr w:type="spellEnd"/>
      <w:r w:rsidRPr="00F56C54">
        <w:rPr>
          <w:spacing w:val="-2"/>
          <w:kern w:val="22"/>
          <w:lang w:val="en-GB"/>
        </w:rPr>
        <w:t xml:space="preserve"> and </w:t>
      </w:r>
      <w:proofErr w:type="spellStart"/>
      <w:r w:rsidRPr="00F56C54">
        <w:rPr>
          <w:spacing w:val="-2"/>
          <w:kern w:val="22"/>
          <w:lang w:val="en-GB"/>
        </w:rPr>
        <w:t>Şok</w:t>
      </w:r>
      <w:proofErr w:type="spellEnd"/>
      <w:r w:rsidRPr="00F56C54">
        <w:rPr>
          <w:spacing w:val="-2"/>
          <w:kern w:val="22"/>
          <w:lang w:val="en-GB"/>
        </w:rPr>
        <w:t xml:space="preserve"> </w:t>
      </w:r>
      <w:r w:rsidR="009E74E1" w:rsidRPr="00F56C54">
        <w:rPr>
          <w:spacing w:val="-2"/>
          <w:kern w:val="22"/>
          <w:lang w:val="en-GB"/>
        </w:rPr>
        <w:t>super</w:t>
      </w:r>
      <w:r w:rsidR="00646EE2" w:rsidRPr="00F56C54">
        <w:rPr>
          <w:spacing w:val="-2"/>
          <w:kern w:val="22"/>
          <w:lang w:val="en-GB"/>
        </w:rPr>
        <w:t>m</w:t>
      </w:r>
      <w:r w:rsidRPr="00F56C54">
        <w:rPr>
          <w:spacing w:val="-2"/>
          <w:kern w:val="22"/>
          <w:lang w:val="en-GB"/>
        </w:rPr>
        <w:t>arkets</w:t>
      </w:r>
      <w:r w:rsidRPr="00F56C54">
        <w:rPr>
          <w:i/>
          <w:spacing w:val="-2"/>
          <w:kern w:val="22"/>
          <w:lang w:val="en-GB"/>
        </w:rPr>
        <w:t xml:space="preserve">. </w:t>
      </w:r>
    </w:p>
    <w:p w14:paraId="69CA1412" w14:textId="77777777" w:rsidR="006F3D74" w:rsidRPr="00F56C54" w:rsidRDefault="006F3D74" w:rsidP="00F56C54">
      <w:pPr>
        <w:pStyle w:val="BodyTextMain"/>
        <w:rPr>
          <w:sz w:val="18"/>
          <w:szCs w:val="18"/>
          <w:lang w:val="en-GB"/>
        </w:rPr>
      </w:pPr>
    </w:p>
    <w:p w14:paraId="075CB929" w14:textId="35103C9B" w:rsidR="006F3D74" w:rsidRDefault="006F3D74" w:rsidP="006F3D74">
      <w:pPr>
        <w:pStyle w:val="BodyTextMain"/>
        <w:rPr>
          <w:lang w:val="en-GB"/>
        </w:rPr>
      </w:pPr>
      <w:r w:rsidRPr="00F56C54">
        <w:rPr>
          <w:lang w:val="en-GB"/>
        </w:rPr>
        <w:t xml:space="preserve">Since launching in 2002, </w:t>
      </w:r>
      <w:proofErr w:type="spellStart"/>
      <w:r w:rsidRPr="00F56C54">
        <w:rPr>
          <w:lang w:val="en-GB"/>
        </w:rPr>
        <w:t>Bizim</w:t>
      </w:r>
      <w:proofErr w:type="spellEnd"/>
      <w:r w:rsidRPr="00F56C54">
        <w:rPr>
          <w:lang w:val="en-GB"/>
        </w:rPr>
        <w:t xml:space="preserve"> </w:t>
      </w:r>
      <w:proofErr w:type="spellStart"/>
      <w:r w:rsidRPr="00F56C54">
        <w:rPr>
          <w:lang w:val="en-GB"/>
        </w:rPr>
        <w:t>Toptan</w:t>
      </w:r>
      <w:proofErr w:type="spellEnd"/>
      <w:r w:rsidRPr="00F56C54">
        <w:rPr>
          <w:lang w:val="en-GB"/>
        </w:rPr>
        <w:t xml:space="preserve"> had grown 28 times over—expanding from six to </w:t>
      </w:r>
      <w:r w:rsidR="003B2BB4">
        <w:rPr>
          <w:lang w:val="en-GB"/>
        </w:rPr>
        <w:t>over</w:t>
      </w:r>
      <w:r w:rsidR="00BF4E7A">
        <w:rPr>
          <w:lang w:val="en-GB"/>
        </w:rPr>
        <w:t xml:space="preserve"> </w:t>
      </w:r>
      <w:r w:rsidRPr="00F56C54">
        <w:rPr>
          <w:lang w:val="en-GB"/>
        </w:rPr>
        <w:t xml:space="preserve">170 retail points in Turkey. </w:t>
      </w:r>
      <w:r w:rsidR="008C504C" w:rsidRPr="00F56C54">
        <w:rPr>
          <w:lang w:val="en-GB"/>
        </w:rPr>
        <w:t>The p</w:t>
      </w:r>
      <w:r w:rsidRPr="00F56C54">
        <w:rPr>
          <w:lang w:val="en-GB"/>
        </w:rPr>
        <w:t xml:space="preserve">roducts sold </w:t>
      </w:r>
      <w:r w:rsidR="008C504C" w:rsidRPr="00F56C54">
        <w:rPr>
          <w:lang w:val="en-GB"/>
        </w:rPr>
        <w:t xml:space="preserve">by the retailer </w:t>
      </w:r>
      <w:r w:rsidRPr="00F56C54">
        <w:rPr>
          <w:lang w:val="en-GB"/>
        </w:rPr>
        <w:t>represented over 7</w:t>
      </w:r>
      <w:r w:rsidR="000C669E" w:rsidRPr="00F56C54">
        <w:rPr>
          <w:lang w:val="en-GB"/>
        </w:rPr>
        <w:t>,</w:t>
      </w:r>
      <w:r w:rsidRPr="00F56C54">
        <w:rPr>
          <w:lang w:val="en-GB"/>
        </w:rPr>
        <w:t>000 wholesale items</w:t>
      </w:r>
      <w:r w:rsidR="008C504C" w:rsidRPr="00F56C54">
        <w:rPr>
          <w:lang w:val="en-GB"/>
        </w:rPr>
        <w:t>,</w:t>
      </w:r>
      <w:r w:rsidRPr="00F56C54">
        <w:rPr>
          <w:lang w:val="en-GB"/>
        </w:rPr>
        <w:t xml:space="preserve"> with everything from beverages to treats to cleaning products</w:t>
      </w:r>
      <w:r w:rsidR="008C504C" w:rsidRPr="00F56C54">
        <w:rPr>
          <w:lang w:val="en-GB"/>
        </w:rPr>
        <w:t>,</w:t>
      </w:r>
      <w:r w:rsidRPr="00F56C54">
        <w:rPr>
          <w:lang w:val="en-GB"/>
        </w:rPr>
        <w:t xml:space="preserve"> including leading Turkish and international brands. Key customers included many of Turkey’s workplaces</w:t>
      </w:r>
      <w:r w:rsidR="008C504C" w:rsidRPr="00F56C54">
        <w:rPr>
          <w:lang w:val="en-GB"/>
        </w:rPr>
        <w:t>,</w:t>
      </w:r>
      <w:r w:rsidRPr="00F56C54">
        <w:rPr>
          <w:lang w:val="en-GB"/>
        </w:rPr>
        <w:t xml:space="preserve"> as the retail chain was known for its appealing prices</w:t>
      </w:r>
      <w:r w:rsidR="008C504C" w:rsidRPr="00F56C54">
        <w:rPr>
          <w:lang w:val="en-GB"/>
        </w:rPr>
        <w:t>,</w:t>
      </w:r>
      <w:r w:rsidRPr="00F56C54">
        <w:rPr>
          <w:lang w:val="en-GB"/>
        </w:rPr>
        <w:t xml:space="preserve"> </w:t>
      </w:r>
      <w:r w:rsidR="008C504C" w:rsidRPr="00F56C54">
        <w:rPr>
          <w:lang w:val="en-GB"/>
        </w:rPr>
        <w:t>reflected</w:t>
      </w:r>
      <w:r w:rsidRPr="00F56C54">
        <w:rPr>
          <w:lang w:val="en-GB"/>
        </w:rPr>
        <w:t xml:space="preserve"> in its slogan “Earn more with us.” </w:t>
      </w:r>
      <w:proofErr w:type="spellStart"/>
      <w:r w:rsidRPr="00F56C54">
        <w:rPr>
          <w:lang w:val="en-GB"/>
        </w:rPr>
        <w:t>Yildiz</w:t>
      </w:r>
      <w:proofErr w:type="spellEnd"/>
      <w:r w:rsidRPr="00F56C54">
        <w:rPr>
          <w:lang w:val="en-GB"/>
        </w:rPr>
        <w:t xml:space="preserve"> </w:t>
      </w:r>
      <w:r w:rsidR="008C504C" w:rsidRPr="00F56C54">
        <w:rPr>
          <w:lang w:val="en-GB"/>
        </w:rPr>
        <w:t>acquired</w:t>
      </w:r>
      <w:r w:rsidRPr="00F56C54">
        <w:rPr>
          <w:lang w:val="en-GB"/>
        </w:rPr>
        <w:t xml:space="preserve"> </w:t>
      </w:r>
      <w:r w:rsidR="008C504C" w:rsidRPr="00F56C54">
        <w:rPr>
          <w:lang w:val="en-GB"/>
        </w:rPr>
        <w:t xml:space="preserve">the </w:t>
      </w:r>
      <w:proofErr w:type="spellStart"/>
      <w:r w:rsidRPr="00F56C54">
        <w:rPr>
          <w:lang w:val="en-GB"/>
        </w:rPr>
        <w:t>Ş</w:t>
      </w:r>
      <w:r w:rsidR="008C504C" w:rsidRPr="00F56C54">
        <w:rPr>
          <w:lang w:val="en-GB"/>
        </w:rPr>
        <w:t>ok</w:t>
      </w:r>
      <w:proofErr w:type="spellEnd"/>
      <w:r w:rsidRPr="00F56C54">
        <w:rPr>
          <w:lang w:val="en-GB"/>
        </w:rPr>
        <w:t xml:space="preserve"> </w:t>
      </w:r>
      <w:r w:rsidR="008C504C" w:rsidRPr="00F56C54">
        <w:rPr>
          <w:lang w:val="en-GB"/>
        </w:rPr>
        <w:t>chain of retail stores</w:t>
      </w:r>
      <w:r w:rsidRPr="00F56C54">
        <w:rPr>
          <w:lang w:val="en-GB"/>
        </w:rPr>
        <w:t xml:space="preserve"> in 2011. Th</w:t>
      </w:r>
      <w:r w:rsidR="0013111D" w:rsidRPr="00F56C54">
        <w:rPr>
          <w:lang w:val="en-GB"/>
        </w:rPr>
        <w:t>is</w:t>
      </w:r>
      <w:r w:rsidRPr="00F56C54">
        <w:rPr>
          <w:lang w:val="en-GB"/>
        </w:rPr>
        <w:t xml:space="preserve"> supermarket</w:t>
      </w:r>
      <w:r w:rsidR="0013111D" w:rsidRPr="00F56C54">
        <w:rPr>
          <w:lang w:val="en-GB"/>
        </w:rPr>
        <w:t xml:space="preserve"> chain</w:t>
      </w:r>
      <w:r w:rsidRPr="00F56C54">
        <w:rPr>
          <w:lang w:val="en-GB"/>
        </w:rPr>
        <w:t xml:space="preserve"> w</w:t>
      </w:r>
      <w:r w:rsidR="0013111D" w:rsidRPr="00F56C54">
        <w:rPr>
          <w:lang w:val="en-GB"/>
        </w:rPr>
        <w:t>as</w:t>
      </w:r>
      <w:r w:rsidRPr="00F56C54">
        <w:rPr>
          <w:lang w:val="en-GB"/>
        </w:rPr>
        <w:t xml:space="preserve"> also recognized for </w:t>
      </w:r>
      <w:r w:rsidR="0013111D" w:rsidRPr="00F56C54">
        <w:rPr>
          <w:lang w:val="en-GB"/>
        </w:rPr>
        <w:t xml:space="preserve">its </w:t>
      </w:r>
      <w:r w:rsidRPr="00F56C54">
        <w:rPr>
          <w:lang w:val="en-GB"/>
        </w:rPr>
        <w:t xml:space="preserve">low prices and quality brands, </w:t>
      </w:r>
      <w:r w:rsidR="0013111D" w:rsidRPr="00F56C54">
        <w:rPr>
          <w:lang w:val="en-GB"/>
        </w:rPr>
        <w:t>and had</w:t>
      </w:r>
      <w:r w:rsidRPr="00F56C54">
        <w:rPr>
          <w:lang w:val="en-GB"/>
        </w:rPr>
        <w:t xml:space="preserve"> over 2,236 outlets throughout the country. </w:t>
      </w:r>
    </w:p>
    <w:p w14:paraId="7F51D398" w14:textId="0C934AA2" w:rsidR="006F3D74" w:rsidRPr="00F56C54" w:rsidRDefault="006F3D74" w:rsidP="006F3D74">
      <w:pPr>
        <w:pStyle w:val="Casehead3"/>
        <w:rPr>
          <w:b/>
          <w:lang w:val="en-GB"/>
        </w:rPr>
      </w:pPr>
      <w:r w:rsidRPr="00F56C54">
        <w:rPr>
          <w:lang w:val="en-GB"/>
        </w:rPr>
        <w:lastRenderedPageBreak/>
        <w:t xml:space="preserve">The </w:t>
      </w:r>
      <w:r w:rsidR="006F60A7" w:rsidRPr="00F56C54">
        <w:rPr>
          <w:lang w:val="en-GB"/>
        </w:rPr>
        <w:t>C</w:t>
      </w:r>
      <w:r w:rsidRPr="00F56C54">
        <w:rPr>
          <w:lang w:val="en-GB"/>
        </w:rPr>
        <w:t xml:space="preserve">ore </w:t>
      </w:r>
      <w:r w:rsidR="006F60A7" w:rsidRPr="00F56C54">
        <w:rPr>
          <w:lang w:val="en-GB"/>
        </w:rPr>
        <w:t>B</w:t>
      </w:r>
      <w:r w:rsidRPr="00F56C54">
        <w:rPr>
          <w:lang w:val="en-GB"/>
        </w:rPr>
        <w:t>usiness</w:t>
      </w:r>
      <w:r w:rsidR="006F60A7" w:rsidRPr="00F56C54">
        <w:rPr>
          <w:lang w:val="en-GB"/>
        </w:rPr>
        <w:t>—</w:t>
      </w:r>
      <w:r w:rsidRPr="00F56C54">
        <w:rPr>
          <w:lang w:val="en-GB"/>
        </w:rPr>
        <w:t>Confectionery</w:t>
      </w:r>
    </w:p>
    <w:p w14:paraId="012F79F7" w14:textId="77777777" w:rsidR="006F3D74" w:rsidRPr="00F56C54" w:rsidRDefault="006F3D74" w:rsidP="006F3D74">
      <w:pPr>
        <w:jc w:val="both"/>
        <w:rPr>
          <w:b/>
          <w:i/>
          <w:color w:val="000000"/>
          <w:sz w:val="24"/>
          <w:szCs w:val="24"/>
          <w:lang w:val="en-GB"/>
        </w:rPr>
      </w:pPr>
    </w:p>
    <w:p w14:paraId="1566A311" w14:textId="60832D95" w:rsidR="006F3D74" w:rsidRPr="00F56C54" w:rsidRDefault="006F3D74" w:rsidP="006F3D74">
      <w:pPr>
        <w:pStyle w:val="BodyTextMain"/>
        <w:rPr>
          <w:b/>
          <w:i/>
          <w:lang w:val="en-GB"/>
        </w:rPr>
      </w:pPr>
      <w:r w:rsidRPr="00F56C54">
        <w:rPr>
          <w:lang w:val="en-GB"/>
        </w:rPr>
        <w:t xml:space="preserve">The </w:t>
      </w:r>
      <w:r w:rsidR="009B518A" w:rsidRPr="00F56C54">
        <w:rPr>
          <w:lang w:val="en-GB"/>
        </w:rPr>
        <w:t>c</w:t>
      </w:r>
      <w:r w:rsidRPr="00F56C54">
        <w:rPr>
          <w:lang w:val="en-GB"/>
        </w:rPr>
        <w:t xml:space="preserve">onfectionery business was </w:t>
      </w:r>
      <w:proofErr w:type="spellStart"/>
      <w:r w:rsidR="009B518A" w:rsidRPr="00F56C54">
        <w:rPr>
          <w:lang w:val="en-GB"/>
        </w:rPr>
        <w:t>Yildiz’s</w:t>
      </w:r>
      <w:proofErr w:type="spellEnd"/>
      <w:r w:rsidRPr="00F56C54">
        <w:rPr>
          <w:lang w:val="en-GB"/>
        </w:rPr>
        <w:t xml:space="preserve"> core business</w:t>
      </w:r>
      <w:r w:rsidR="000B2162" w:rsidRPr="00F56C54">
        <w:rPr>
          <w:lang w:val="en-GB"/>
        </w:rPr>
        <w:t>.</w:t>
      </w:r>
      <w:r w:rsidRPr="00F56C54">
        <w:rPr>
          <w:lang w:val="en-GB"/>
        </w:rPr>
        <w:t xml:space="preserve"> </w:t>
      </w:r>
      <w:r w:rsidR="000B2162" w:rsidRPr="00F56C54">
        <w:rPr>
          <w:lang w:val="en-GB"/>
        </w:rPr>
        <w:t>It</w:t>
      </w:r>
      <w:r w:rsidRPr="00F56C54">
        <w:rPr>
          <w:lang w:val="en-GB"/>
        </w:rPr>
        <w:t xml:space="preserve"> focused </w:t>
      </w:r>
      <w:r w:rsidR="009B518A" w:rsidRPr="00F56C54">
        <w:rPr>
          <w:lang w:val="en-GB"/>
        </w:rPr>
        <w:t>o</w:t>
      </w:r>
      <w:r w:rsidRPr="00F56C54">
        <w:rPr>
          <w:lang w:val="en-GB"/>
        </w:rPr>
        <w:t>n the competitive snacks segment</w:t>
      </w:r>
      <w:r w:rsidR="009B518A" w:rsidRPr="00F56C54">
        <w:rPr>
          <w:lang w:val="en-GB"/>
        </w:rPr>
        <w:t>,</w:t>
      </w:r>
      <w:r w:rsidRPr="00F56C54">
        <w:rPr>
          <w:lang w:val="en-GB"/>
        </w:rPr>
        <w:t xml:space="preserve"> with biscuits </w:t>
      </w:r>
      <w:r w:rsidR="009B518A" w:rsidRPr="00F56C54">
        <w:rPr>
          <w:lang w:val="en-GB"/>
        </w:rPr>
        <w:t>and</w:t>
      </w:r>
      <w:r w:rsidRPr="00F56C54">
        <w:rPr>
          <w:lang w:val="en-GB"/>
        </w:rPr>
        <w:t xml:space="preserve"> cakes, chocolate</w:t>
      </w:r>
      <w:r w:rsidR="009B518A" w:rsidRPr="00F56C54">
        <w:rPr>
          <w:lang w:val="en-GB"/>
        </w:rPr>
        <w:t>,</w:t>
      </w:r>
      <w:r w:rsidRPr="00F56C54">
        <w:rPr>
          <w:lang w:val="en-GB"/>
        </w:rPr>
        <w:t xml:space="preserve"> and gum </w:t>
      </w:r>
      <w:r w:rsidR="009B518A" w:rsidRPr="00F56C54">
        <w:rPr>
          <w:lang w:val="en-GB"/>
        </w:rPr>
        <w:t>and</w:t>
      </w:r>
      <w:r w:rsidRPr="00F56C54">
        <w:rPr>
          <w:lang w:val="en-GB"/>
        </w:rPr>
        <w:t xml:space="preserve"> candy</w:t>
      </w:r>
      <w:r w:rsidR="009B518A" w:rsidRPr="00F56C54">
        <w:rPr>
          <w:lang w:val="en-GB"/>
        </w:rPr>
        <w:t>,</w:t>
      </w:r>
      <w:r w:rsidRPr="00F56C54">
        <w:rPr>
          <w:lang w:val="en-GB"/>
        </w:rPr>
        <w:t xml:space="preserve"> </w:t>
      </w:r>
      <w:r w:rsidR="000B2162" w:rsidRPr="00F56C54">
        <w:rPr>
          <w:lang w:val="en-GB"/>
        </w:rPr>
        <w:t xml:space="preserve">and </w:t>
      </w:r>
      <w:r w:rsidRPr="00F56C54">
        <w:rPr>
          <w:lang w:val="en-GB"/>
        </w:rPr>
        <w:t>includ</w:t>
      </w:r>
      <w:r w:rsidR="000B2162" w:rsidRPr="00F56C54">
        <w:rPr>
          <w:lang w:val="en-GB"/>
        </w:rPr>
        <w:t>ed</w:t>
      </w:r>
      <w:r w:rsidRPr="00F56C54">
        <w:rPr>
          <w:lang w:val="en-GB"/>
        </w:rPr>
        <w:t xml:space="preserve"> a host of well-known brands such as </w:t>
      </w:r>
      <w:proofErr w:type="spellStart"/>
      <w:r w:rsidRPr="00F56C54">
        <w:rPr>
          <w:lang w:val="en-GB"/>
        </w:rPr>
        <w:t>Ülker</w:t>
      </w:r>
      <w:proofErr w:type="spellEnd"/>
      <w:r w:rsidRPr="00F56C54">
        <w:rPr>
          <w:lang w:val="en-GB"/>
        </w:rPr>
        <w:t xml:space="preserve">, </w:t>
      </w:r>
      <w:proofErr w:type="spellStart"/>
      <w:r w:rsidRPr="00F56C54">
        <w:rPr>
          <w:lang w:val="en-GB"/>
        </w:rPr>
        <w:t>McVitie’s</w:t>
      </w:r>
      <w:proofErr w:type="spellEnd"/>
      <w:r w:rsidRPr="00F56C54">
        <w:rPr>
          <w:lang w:val="en-GB"/>
        </w:rPr>
        <w:t>, Godiva</w:t>
      </w:r>
      <w:r w:rsidR="000B2162" w:rsidRPr="00F56C54">
        <w:rPr>
          <w:lang w:val="en-GB"/>
        </w:rPr>
        <w:t>,</w:t>
      </w:r>
      <w:r w:rsidRPr="00F56C54">
        <w:rPr>
          <w:lang w:val="en-GB"/>
        </w:rPr>
        <w:t xml:space="preserve"> and Turtles. </w:t>
      </w:r>
      <w:r w:rsidR="000B2162" w:rsidRPr="00F56C54">
        <w:rPr>
          <w:lang w:val="en-GB"/>
        </w:rPr>
        <w:t>T</w:t>
      </w:r>
      <w:r w:rsidRPr="00F56C54">
        <w:rPr>
          <w:lang w:val="en-GB"/>
        </w:rPr>
        <w:t xml:space="preserve">he </w:t>
      </w:r>
      <w:proofErr w:type="spellStart"/>
      <w:r w:rsidRPr="00F56C54">
        <w:rPr>
          <w:lang w:val="en-GB"/>
        </w:rPr>
        <w:t>Ülker</w:t>
      </w:r>
      <w:proofErr w:type="spellEnd"/>
      <w:r w:rsidRPr="00F56C54">
        <w:rPr>
          <w:lang w:val="en-GB"/>
        </w:rPr>
        <w:t xml:space="preserve"> brand </w:t>
      </w:r>
      <w:r w:rsidR="000B2162" w:rsidRPr="00F56C54">
        <w:rPr>
          <w:lang w:val="en-GB"/>
        </w:rPr>
        <w:t>was</w:t>
      </w:r>
      <w:r w:rsidRPr="00F56C54">
        <w:rPr>
          <w:lang w:val="en-GB"/>
        </w:rPr>
        <w:t xml:space="preserve"> well established in Turkey </w:t>
      </w:r>
      <w:r w:rsidR="000B2162" w:rsidRPr="00F56C54">
        <w:rPr>
          <w:lang w:val="en-GB"/>
        </w:rPr>
        <w:t>as well as in</w:t>
      </w:r>
      <w:r w:rsidRPr="00F56C54">
        <w:rPr>
          <w:lang w:val="en-GB"/>
        </w:rPr>
        <w:t xml:space="preserve"> the Middle East and Northern Africa</w:t>
      </w:r>
      <w:r w:rsidR="000B2162" w:rsidRPr="00F56C54">
        <w:rPr>
          <w:lang w:val="en-GB"/>
        </w:rPr>
        <w:t>,</w:t>
      </w:r>
      <w:r w:rsidRPr="00F56C54">
        <w:rPr>
          <w:lang w:val="en-GB"/>
        </w:rPr>
        <w:t xml:space="preserve"> and until the recent acquisitions </w:t>
      </w:r>
      <w:r w:rsidR="000B2162" w:rsidRPr="00F56C54">
        <w:rPr>
          <w:lang w:val="en-GB"/>
        </w:rPr>
        <w:t>had been</w:t>
      </w:r>
      <w:r w:rsidRPr="00F56C54">
        <w:rPr>
          <w:lang w:val="en-GB"/>
        </w:rPr>
        <w:t xml:space="preserve"> the umbrella brand for the confectionery business. </w:t>
      </w:r>
      <w:proofErr w:type="spellStart"/>
      <w:r w:rsidRPr="00F56C54">
        <w:rPr>
          <w:lang w:val="en-GB"/>
        </w:rPr>
        <w:t>Ülker</w:t>
      </w:r>
      <w:proofErr w:type="spellEnd"/>
      <w:r w:rsidRPr="00F56C54">
        <w:rPr>
          <w:lang w:val="en-GB"/>
        </w:rPr>
        <w:t xml:space="preserve"> had the largest production capacity in the domestic market, with facilities spread out to minimize dependency on a single location. It had </w:t>
      </w:r>
      <w:r w:rsidR="000B2162" w:rsidRPr="00F56C54">
        <w:rPr>
          <w:lang w:val="en-GB"/>
        </w:rPr>
        <w:t xml:space="preserve">nine </w:t>
      </w:r>
      <w:r w:rsidRPr="00F56C54">
        <w:rPr>
          <w:lang w:val="en-GB"/>
        </w:rPr>
        <w:t>factories in Turkey</w:t>
      </w:r>
      <w:r w:rsidR="000B2162" w:rsidRPr="00F56C54">
        <w:rPr>
          <w:lang w:val="en-GB"/>
        </w:rPr>
        <w:t>,</w:t>
      </w:r>
      <w:r w:rsidRPr="00F56C54">
        <w:rPr>
          <w:lang w:val="en-GB"/>
        </w:rPr>
        <w:t xml:space="preserve"> located in Istanbul, </w:t>
      </w:r>
      <w:proofErr w:type="spellStart"/>
      <w:r w:rsidRPr="00F56C54">
        <w:rPr>
          <w:lang w:val="en-GB"/>
        </w:rPr>
        <w:t>Gebze</w:t>
      </w:r>
      <w:proofErr w:type="spellEnd"/>
      <w:r w:rsidRPr="00F56C54">
        <w:rPr>
          <w:lang w:val="en-GB"/>
        </w:rPr>
        <w:t>, Ankara</w:t>
      </w:r>
      <w:r w:rsidR="000B2162" w:rsidRPr="00F56C54">
        <w:rPr>
          <w:lang w:val="en-GB"/>
        </w:rPr>
        <w:t>,</w:t>
      </w:r>
      <w:r w:rsidRPr="00F56C54">
        <w:rPr>
          <w:lang w:val="en-GB"/>
        </w:rPr>
        <w:t xml:space="preserve"> and </w:t>
      </w:r>
      <w:proofErr w:type="spellStart"/>
      <w:r w:rsidRPr="00F56C54">
        <w:rPr>
          <w:lang w:val="en-GB"/>
        </w:rPr>
        <w:t>Karaman</w:t>
      </w:r>
      <w:proofErr w:type="spellEnd"/>
      <w:r w:rsidRPr="00F56C54">
        <w:rPr>
          <w:lang w:val="en-GB"/>
        </w:rPr>
        <w:t xml:space="preserve">.  </w:t>
      </w:r>
    </w:p>
    <w:p w14:paraId="1D8A8EB5" w14:textId="77777777" w:rsidR="006F3D74" w:rsidRPr="00F56C54" w:rsidRDefault="006F3D74" w:rsidP="006F3D74">
      <w:pPr>
        <w:pStyle w:val="BodyTextMain"/>
        <w:rPr>
          <w:b/>
          <w:i/>
          <w:lang w:val="en-GB"/>
        </w:rPr>
      </w:pPr>
    </w:p>
    <w:p w14:paraId="68EF2738" w14:textId="77777777" w:rsidR="00D870B7" w:rsidRPr="00F56C54" w:rsidRDefault="000B2162" w:rsidP="006F3D74">
      <w:pPr>
        <w:pStyle w:val="BodyTextMain"/>
        <w:rPr>
          <w:lang w:val="en-GB"/>
        </w:rPr>
      </w:pPr>
      <w:r w:rsidRPr="00F56C54">
        <w:rPr>
          <w:lang w:val="en-GB"/>
        </w:rPr>
        <w:t xml:space="preserve">Since its creation, </w:t>
      </w:r>
      <w:proofErr w:type="spellStart"/>
      <w:r w:rsidRPr="00F56C54">
        <w:rPr>
          <w:lang w:val="en-GB"/>
        </w:rPr>
        <w:t>Ülker’s</w:t>
      </w:r>
      <w:proofErr w:type="spellEnd"/>
      <w:r w:rsidR="006F3D74" w:rsidRPr="00F56C54">
        <w:rPr>
          <w:lang w:val="en-GB"/>
        </w:rPr>
        <w:t xml:space="preserve"> distribution network had been one of </w:t>
      </w:r>
      <w:r w:rsidRPr="00F56C54">
        <w:rPr>
          <w:lang w:val="en-GB"/>
        </w:rPr>
        <w:t>its</w:t>
      </w:r>
      <w:r w:rsidR="006F3D74" w:rsidRPr="00F56C54">
        <w:rPr>
          <w:lang w:val="en-GB"/>
        </w:rPr>
        <w:t xml:space="preserve"> competitive advantages when competing with established Turkish brands such as Luks and Ideal. Orders for products placed by retailers in Anatolia were shipped to them at factory prices, with </w:t>
      </w:r>
      <w:r w:rsidRPr="00F56C54">
        <w:rPr>
          <w:lang w:val="en-GB"/>
        </w:rPr>
        <w:t>no</w:t>
      </w:r>
      <w:r w:rsidR="006F3D74" w:rsidRPr="00F56C54">
        <w:rPr>
          <w:lang w:val="en-GB"/>
        </w:rPr>
        <w:t xml:space="preserve"> </w:t>
      </w:r>
      <w:r w:rsidRPr="00F56C54">
        <w:rPr>
          <w:lang w:val="en-GB"/>
        </w:rPr>
        <w:t xml:space="preserve">transport </w:t>
      </w:r>
      <w:r w:rsidR="006F3D74" w:rsidRPr="00F56C54">
        <w:rPr>
          <w:lang w:val="en-GB"/>
        </w:rPr>
        <w:t>charge</w:t>
      </w:r>
      <w:r w:rsidRPr="00F56C54">
        <w:rPr>
          <w:lang w:val="en-GB"/>
        </w:rPr>
        <w:t>s</w:t>
      </w:r>
      <w:r w:rsidR="006F3D74" w:rsidRPr="00F56C54">
        <w:rPr>
          <w:lang w:val="en-GB"/>
        </w:rPr>
        <w:t xml:space="preserve">. </w:t>
      </w:r>
    </w:p>
    <w:p w14:paraId="2A332C56" w14:textId="77777777" w:rsidR="00D870B7" w:rsidRPr="00F56C54" w:rsidRDefault="00D870B7" w:rsidP="006F3D74">
      <w:pPr>
        <w:pStyle w:val="BodyTextMain"/>
        <w:rPr>
          <w:lang w:val="en-GB"/>
        </w:rPr>
      </w:pPr>
    </w:p>
    <w:p w14:paraId="67917853" w14:textId="4D6606DC" w:rsidR="006F3D74" w:rsidRPr="00F56C54" w:rsidRDefault="006F3D74" w:rsidP="006F3D74">
      <w:pPr>
        <w:pStyle w:val="BodyTextMain"/>
        <w:rPr>
          <w:b/>
          <w:i/>
          <w:lang w:val="en-GB"/>
        </w:rPr>
      </w:pPr>
      <w:r w:rsidRPr="00F56C54">
        <w:rPr>
          <w:lang w:val="en-GB"/>
        </w:rPr>
        <w:t xml:space="preserve">In 2011, </w:t>
      </w:r>
      <w:proofErr w:type="spellStart"/>
      <w:r w:rsidR="009E74E1" w:rsidRPr="00F56C54">
        <w:rPr>
          <w:lang w:val="en-GB"/>
        </w:rPr>
        <w:t>Yildiz</w:t>
      </w:r>
      <w:proofErr w:type="spellEnd"/>
      <w:r w:rsidR="009E74E1" w:rsidRPr="00F56C54">
        <w:rPr>
          <w:lang w:val="en-GB"/>
        </w:rPr>
        <w:t xml:space="preserve"> </w:t>
      </w:r>
      <w:r w:rsidRPr="00F56C54">
        <w:rPr>
          <w:lang w:val="en-GB"/>
        </w:rPr>
        <w:t>simplified its traditional distribution channel</w:t>
      </w:r>
      <w:r w:rsidR="00D870B7" w:rsidRPr="00F56C54">
        <w:rPr>
          <w:lang w:val="en-GB"/>
        </w:rPr>
        <w:t xml:space="preserve"> for all its companies</w:t>
      </w:r>
      <w:r w:rsidRPr="00F56C54">
        <w:rPr>
          <w:lang w:val="en-GB"/>
        </w:rPr>
        <w:t xml:space="preserve">, consolidating all sales under </w:t>
      </w:r>
      <w:r w:rsidR="009E74E1" w:rsidRPr="00F56C54">
        <w:rPr>
          <w:lang w:val="en-GB"/>
        </w:rPr>
        <w:t xml:space="preserve">its </w:t>
      </w:r>
      <w:r w:rsidRPr="00F56C54">
        <w:rPr>
          <w:lang w:val="en-GB"/>
        </w:rPr>
        <w:t>new sales company Horizon. This resulted in fewer distributors (from 235 down to 103) but the same coverage in sales points. Production companies were merged under one roof</w:t>
      </w:r>
      <w:r w:rsidR="004C3B6D" w:rsidRPr="00F56C54">
        <w:rPr>
          <w:lang w:val="en-GB"/>
        </w:rPr>
        <w:t>,</w:t>
      </w:r>
      <w:r w:rsidRPr="00F56C54">
        <w:rPr>
          <w:lang w:val="en-GB"/>
        </w:rPr>
        <w:t xml:space="preserve"> </w:t>
      </w:r>
      <w:r w:rsidR="004C3B6D" w:rsidRPr="00F56C54">
        <w:rPr>
          <w:lang w:val="en-GB"/>
        </w:rPr>
        <w:t>and s</w:t>
      </w:r>
      <w:r w:rsidRPr="00F56C54">
        <w:rPr>
          <w:lang w:val="en-GB"/>
        </w:rPr>
        <w:t>ales companies were merged under two main companies</w:t>
      </w:r>
      <w:r w:rsidR="004C3B6D" w:rsidRPr="00F56C54">
        <w:rPr>
          <w:lang w:val="en-GB"/>
        </w:rPr>
        <w:t>—</w:t>
      </w:r>
      <w:r w:rsidRPr="00F56C54">
        <w:rPr>
          <w:lang w:val="en-GB"/>
        </w:rPr>
        <w:t>Horizon became the sales company for traditional trade</w:t>
      </w:r>
      <w:r w:rsidR="00603EBA" w:rsidRPr="00F56C54">
        <w:rPr>
          <w:lang w:val="en-GB"/>
        </w:rPr>
        <w:t>;</w:t>
      </w:r>
      <w:r w:rsidRPr="00F56C54">
        <w:rPr>
          <w:lang w:val="en-GB"/>
        </w:rPr>
        <w:t xml:space="preserve"> </w:t>
      </w:r>
      <w:proofErr w:type="spellStart"/>
      <w:r w:rsidRPr="00F56C54">
        <w:rPr>
          <w:lang w:val="en-GB"/>
        </w:rPr>
        <w:t>Pasifik</w:t>
      </w:r>
      <w:proofErr w:type="spellEnd"/>
      <w:r w:rsidRPr="00F56C54">
        <w:rPr>
          <w:lang w:val="en-GB"/>
        </w:rPr>
        <w:t xml:space="preserve"> </w:t>
      </w:r>
      <w:proofErr w:type="spellStart"/>
      <w:r w:rsidR="001A2D75" w:rsidRPr="00F56C54">
        <w:rPr>
          <w:lang w:val="en-GB"/>
        </w:rPr>
        <w:t>Pazarlama</w:t>
      </w:r>
      <w:proofErr w:type="spellEnd"/>
      <w:r w:rsidR="001A2D75" w:rsidRPr="00F56C54">
        <w:rPr>
          <w:lang w:val="en-GB"/>
        </w:rPr>
        <w:t xml:space="preserve"> </w:t>
      </w:r>
      <w:r w:rsidRPr="00F56C54">
        <w:rPr>
          <w:lang w:val="en-GB"/>
        </w:rPr>
        <w:t>became the sales company for organized trade.</w:t>
      </w:r>
    </w:p>
    <w:p w14:paraId="52C2040C" w14:textId="77777777" w:rsidR="006F3D74" w:rsidRPr="00F56C54" w:rsidRDefault="006F3D74" w:rsidP="006F3D74">
      <w:pPr>
        <w:pStyle w:val="BodyTextMain"/>
        <w:rPr>
          <w:color w:val="FF0000"/>
          <w:lang w:val="en-GB"/>
        </w:rPr>
      </w:pPr>
    </w:p>
    <w:p w14:paraId="78221420" w14:textId="7462AE42" w:rsidR="006F3D74" w:rsidRPr="00F56C54" w:rsidRDefault="006F3D74" w:rsidP="006F3D74">
      <w:pPr>
        <w:pStyle w:val="BodyTextMain"/>
        <w:rPr>
          <w:b/>
          <w:i/>
          <w:color w:val="FF0000"/>
          <w:lang w:val="en-GB"/>
        </w:rPr>
      </w:pPr>
      <w:proofErr w:type="spellStart"/>
      <w:r w:rsidRPr="00F56C54">
        <w:rPr>
          <w:lang w:val="en-GB"/>
        </w:rPr>
        <w:t>Ülker</w:t>
      </w:r>
      <w:proofErr w:type="spellEnd"/>
      <w:r w:rsidRPr="00F56C54">
        <w:rPr>
          <w:lang w:val="en-GB"/>
        </w:rPr>
        <w:t xml:space="preserve"> had focused on marketing and promotion since </w:t>
      </w:r>
      <w:r w:rsidR="001A2D75" w:rsidRPr="00F56C54">
        <w:rPr>
          <w:lang w:val="en-GB"/>
        </w:rPr>
        <w:t>its</w:t>
      </w:r>
      <w:r w:rsidRPr="00F56C54">
        <w:rPr>
          <w:lang w:val="en-GB"/>
        </w:rPr>
        <w:t xml:space="preserve"> early days. When asked about the </w:t>
      </w:r>
      <w:r w:rsidR="001A2D75" w:rsidRPr="00F56C54">
        <w:rPr>
          <w:lang w:val="en-GB"/>
        </w:rPr>
        <w:t>“</w:t>
      </w:r>
      <w:r w:rsidRPr="00F56C54">
        <w:rPr>
          <w:lang w:val="en-GB"/>
        </w:rPr>
        <w:t>secret</w:t>
      </w:r>
      <w:r w:rsidR="001A2D75" w:rsidRPr="00F56C54">
        <w:rPr>
          <w:lang w:val="en-GB"/>
        </w:rPr>
        <w:t>”</w:t>
      </w:r>
      <w:r w:rsidRPr="00F56C54">
        <w:rPr>
          <w:lang w:val="en-GB"/>
        </w:rPr>
        <w:t xml:space="preserve"> of </w:t>
      </w:r>
      <w:r w:rsidR="00A81B3E" w:rsidRPr="00F56C54">
        <w:rPr>
          <w:lang w:val="en-GB"/>
        </w:rPr>
        <w:t>the company’s</w:t>
      </w:r>
      <w:r w:rsidRPr="00F56C54">
        <w:rPr>
          <w:lang w:val="en-GB"/>
        </w:rPr>
        <w:t xml:space="preserve"> success</w:t>
      </w:r>
      <w:r w:rsidR="001A2D75" w:rsidRPr="00F56C54">
        <w:rPr>
          <w:lang w:val="en-GB"/>
        </w:rPr>
        <w:t>,</w:t>
      </w:r>
      <w:r w:rsidRPr="00F56C54">
        <w:rPr>
          <w:lang w:val="en-GB"/>
        </w:rPr>
        <w:t xml:space="preserve"> founder </w:t>
      </w:r>
      <w:proofErr w:type="spellStart"/>
      <w:r w:rsidRPr="00F56C54">
        <w:rPr>
          <w:lang w:val="en-GB"/>
        </w:rPr>
        <w:t>Sabri</w:t>
      </w:r>
      <w:proofErr w:type="spellEnd"/>
      <w:r w:rsidRPr="00F56C54">
        <w:rPr>
          <w:lang w:val="en-GB"/>
        </w:rPr>
        <w:t xml:space="preserve"> </w:t>
      </w:r>
      <w:proofErr w:type="spellStart"/>
      <w:r w:rsidRPr="00F56C54">
        <w:rPr>
          <w:lang w:val="en-GB"/>
        </w:rPr>
        <w:t>Ülker</w:t>
      </w:r>
      <w:proofErr w:type="spellEnd"/>
      <w:r w:rsidRPr="00F56C54">
        <w:rPr>
          <w:lang w:val="en-GB"/>
        </w:rPr>
        <w:t xml:space="preserve"> mentioned the </w:t>
      </w:r>
      <w:r w:rsidR="00A81B3E" w:rsidRPr="00F56C54">
        <w:rPr>
          <w:lang w:val="en-GB"/>
        </w:rPr>
        <w:t>great</w:t>
      </w:r>
      <w:r w:rsidRPr="00F56C54">
        <w:rPr>
          <w:lang w:val="en-GB"/>
        </w:rPr>
        <w:t xml:space="preserve"> importance he attached to advertis</w:t>
      </w:r>
      <w:r w:rsidR="00A81B3E" w:rsidRPr="00F56C54">
        <w:rPr>
          <w:lang w:val="en-GB"/>
        </w:rPr>
        <w:t>ing</w:t>
      </w:r>
      <w:r w:rsidR="001A2D75" w:rsidRPr="00F56C54">
        <w:rPr>
          <w:lang w:val="en-GB"/>
        </w:rPr>
        <w:t>:</w:t>
      </w:r>
      <w:r w:rsidRPr="00F56C54">
        <w:rPr>
          <w:lang w:val="en-GB"/>
        </w:rPr>
        <w:t xml:space="preserve"> “This is a factor that I would really like to emphasize</w:t>
      </w:r>
      <w:r w:rsidR="001A2D75" w:rsidRPr="00F56C54">
        <w:rPr>
          <w:lang w:val="en-GB"/>
        </w:rPr>
        <w:t xml:space="preserve"> . . . </w:t>
      </w:r>
      <w:r w:rsidRPr="00F56C54">
        <w:rPr>
          <w:lang w:val="en-GB"/>
        </w:rPr>
        <w:t>We placed significance on advertisement from the very first day, we still do and we will always continue to do this</w:t>
      </w:r>
      <w:r w:rsidR="00A81B3E" w:rsidRPr="00F56C54">
        <w:rPr>
          <w:lang w:val="en-GB"/>
        </w:rPr>
        <w:t>. . . .</w:t>
      </w:r>
      <w:r w:rsidR="00BB7A19">
        <w:rPr>
          <w:lang w:val="en-GB"/>
        </w:rPr>
        <w:t xml:space="preserve"> </w:t>
      </w:r>
      <w:r w:rsidRPr="00F56C54">
        <w:rPr>
          <w:lang w:val="en-GB"/>
        </w:rPr>
        <w:t xml:space="preserve">We have been advertising </w:t>
      </w:r>
      <w:proofErr w:type="spellStart"/>
      <w:r w:rsidRPr="00F56C54">
        <w:rPr>
          <w:lang w:val="en-GB"/>
        </w:rPr>
        <w:t>Ülker</w:t>
      </w:r>
      <w:proofErr w:type="spellEnd"/>
      <w:r w:rsidRPr="00F56C54">
        <w:rPr>
          <w:lang w:val="en-GB"/>
        </w:rPr>
        <w:t xml:space="preserve"> since 1950.”</w:t>
      </w:r>
      <w:r w:rsidRPr="00F56C54">
        <w:rPr>
          <w:vertAlign w:val="superscript"/>
          <w:lang w:val="en-GB"/>
        </w:rPr>
        <w:footnoteReference w:id="3"/>
      </w:r>
      <w:r w:rsidRPr="00F56C54">
        <w:rPr>
          <w:lang w:val="en-GB"/>
        </w:rPr>
        <w:t xml:space="preserve"> </w:t>
      </w:r>
      <w:proofErr w:type="spellStart"/>
      <w:r w:rsidRPr="00F56C54">
        <w:rPr>
          <w:lang w:val="en-GB"/>
        </w:rPr>
        <w:t>Ülker</w:t>
      </w:r>
      <w:proofErr w:type="spellEnd"/>
      <w:r w:rsidRPr="00F56C54">
        <w:rPr>
          <w:lang w:val="en-GB"/>
        </w:rPr>
        <w:t xml:space="preserve"> had made creative use of different marketing channels</w:t>
      </w:r>
      <w:r w:rsidR="00A81B3E" w:rsidRPr="00F56C54">
        <w:rPr>
          <w:lang w:val="en-GB"/>
        </w:rPr>
        <w:t xml:space="preserve"> to produce</w:t>
      </w:r>
      <w:r w:rsidRPr="00F56C54">
        <w:rPr>
          <w:lang w:val="en-GB"/>
        </w:rPr>
        <w:t xml:space="preserve"> successful marketing campaigns, </w:t>
      </w:r>
      <w:r w:rsidR="00A81B3E" w:rsidRPr="00F56C54">
        <w:rPr>
          <w:lang w:val="en-GB"/>
        </w:rPr>
        <w:t xml:space="preserve">with </w:t>
      </w:r>
      <w:r w:rsidRPr="00F56C54">
        <w:rPr>
          <w:lang w:val="en-GB"/>
        </w:rPr>
        <w:t xml:space="preserve">its most recent campaign promoting </w:t>
      </w:r>
      <w:proofErr w:type="spellStart"/>
      <w:r w:rsidRPr="00F56C54">
        <w:rPr>
          <w:lang w:val="en-GB"/>
        </w:rPr>
        <w:t>Ülker’s</w:t>
      </w:r>
      <w:proofErr w:type="spellEnd"/>
      <w:r w:rsidRPr="00F56C54">
        <w:rPr>
          <w:lang w:val="en-GB"/>
        </w:rPr>
        <w:t xml:space="preserve"> so</w:t>
      </w:r>
      <w:r w:rsidR="00A81B3E" w:rsidRPr="00F56C54">
        <w:rPr>
          <w:lang w:val="en-GB"/>
        </w:rPr>
        <w:t>-</w:t>
      </w:r>
      <w:r w:rsidRPr="00F56C54">
        <w:rPr>
          <w:lang w:val="en-GB"/>
        </w:rPr>
        <w:t xml:space="preserve">called </w:t>
      </w:r>
      <w:r w:rsidR="00A81B3E" w:rsidRPr="00F56C54">
        <w:rPr>
          <w:lang w:val="en-GB"/>
        </w:rPr>
        <w:t>“</w:t>
      </w:r>
      <w:r w:rsidRPr="00F56C54">
        <w:rPr>
          <w:lang w:val="en-GB"/>
        </w:rPr>
        <w:t>Happy Moment</w:t>
      </w:r>
      <w:r w:rsidR="00A81B3E" w:rsidRPr="00F56C54">
        <w:rPr>
          <w:lang w:val="en-GB"/>
        </w:rPr>
        <w:t>.”</w:t>
      </w:r>
      <w:r w:rsidRPr="00F56C54">
        <w:rPr>
          <w:lang w:val="en-GB"/>
        </w:rPr>
        <w:t xml:space="preserve"> </w:t>
      </w:r>
      <w:proofErr w:type="spellStart"/>
      <w:r w:rsidRPr="00F56C54">
        <w:rPr>
          <w:lang w:val="en-GB"/>
        </w:rPr>
        <w:t>Ülker</w:t>
      </w:r>
      <w:proofErr w:type="spellEnd"/>
      <w:r w:rsidRPr="00F56C54">
        <w:rPr>
          <w:lang w:val="en-GB"/>
        </w:rPr>
        <w:t xml:space="preserve"> was consistently </w:t>
      </w:r>
      <w:r w:rsidR="00A81B3E" w:rsidRPr="00F56C54">
        <w:rPr>
          <w:lang w:val="en-GB"/>
        </w:rPr>
        <w:t>recognized</w:t>
      </w:r>
      <w:r w:rsidRPr="00F56C54">
        <w:rPr>
          <w:lang w:val="en-GB"/>
        </w:rPr>
        <w:t xml:space="preserve"> as one of the best brands in Turkey and had won many awards. </w:t>
      </w:r>
      <w:proofErr w:type="spellStart"/>
      <w:r w:rsidRPr="00F56C54">
        <w:rPr>
          <w:lang w:val="en-GB"/>
        </w:rPr>
        <w:t>Ülker</w:t>
      </w:r>
      <w:proofErr w:type="spellEnd"/>
      <w:r w:rsidRPr="00F56C54">
        <w:rPr>
          <w:lang w:val="en-GB"/>
        </w:rPr>
        <w:t xml:space="preserve"> </w:t>
      </w:r>
      <w:r w:rsidR="004A4F70" w:rsidRPr="00F56C54">
        <w:rPr>
          <w:lang w:val="en-GB"/>
        </w:rPr>
        <w:t>had</w:t>
      </w:r>
      <w:r w:rsidRPr="00F56C54">
        <w:rPr>
          <w:lang w:val="en-GB"/>
        </w:rPr>
        <w:t xml:space="preserve"> cultivated a youthful image with most of its social responsibility programs focus</w:t>
      </w:r>
      <w:r w:rsidR="000C0BCD" w:rsidRPr="00F56C54">
        <w:rPr>
          <w:lang w:val="en-GB"/>
        </w:rPr>
        <w:t>ed</w:t>
      </w:r>
      <w:r w:rsidRPr="00F56C54">
        <w:rPr>
          <w:lang w:val="en-GB"/>
        </w:rPr>
        <w:t xml:space="preserve"> on children</w:t>
      </w:r>
      <w:r w:rsidR="000C0BCD" w:rsidRPr="00F56C54">
        <w:rPr>
          <w:lang w:val="en-GB"/>
        </w:rPr>
        <w:t>.</w:t>
      </w:r>
      <w:r w:rsidRPr="00F56C54">
        <w:rPr>
          <w:lang w:val="en-GB"/>
        </w:rPr>
        <w:t xml:space="preserve"> </w:t>
      </w:r>
      <w:r w:rsidR="000C0BCD" w:rsidRPr="00F56C54">
        <w:rPr>
          <w:lang w:val="en-GB"/>
        </w:rPr>
        <w:t>I</w:t>
      </w:r>
      <w:r w:rsidR="004A4F70" w:rsidRPr="00F56C54">
        <w:rPr>
          <w:lang w:val="en-GB"/>
        </w:rPr>
        <w:t>ts</w:t>
      </w:r>
      <w:r w:rsidRPr="00F56C54">
        <w:rPr>
          <w:lang w:val="en-GB"/>
        </w:rPr>
        <w:t xml:space="preserve"> initiatives </w:t>
      </w:r>
      <w:r w:rsidR="004A4F70" w:rsidRPr="00F56C54">
        <w:rPr>
          <w:lang w:val="en-GB"/>
        </w:rPr>
        <w:t>included</w:t>
      </w:r>
      <w:r w:rsidRPr="00F56C54">
        <w:rPr>
          <w:lang w:val="en-GB"/>
        </w:rPr>
        <w:t xml:space="preserve"> </w:t>
      </w:r>
      <w:proofErr w:type="spellStart"/>
      <w:r w:rsidRPr="00F56C54">
        <w:rPr>
          <w:lang w:val="en-GB"/>
        </w:rPr>
        <w:t>Ülker</w:t>
      </w:r>
      <w:proofErr w:type="spellEnd"/>
      <w:r w:rsidRPr="00F56C54">
        <w:rPr>
          <w:lang w:val="en-GB"/>
        </w:rPr>
        <w:t xml:space="preserve"> Children’s </w:t>
      </w:r>
      <w:r w:rsidR="004A4F70" w:rsidRPr="00F56C54">
        <w:rPr>
          <w:lang w:val="en-GB"/>
        </w:rPr>
        <w:t>Cinema</w:t>
      </w:r>
      <w:r w:rsidRPr="00F56C54">
        <w:rPr>
          <w:lang w:val="en-GB"/>
        </w:rPr>
        <w:t xml:space="preserve"> Festival</w:t>
      </w:r>
      <w:r w:rsidR="004A4F70" w:rsidRPr="00F56C54">
        <w:rPr>
          <w:lang w:val="en-GB"/>
        </w:rPr>
        <w:t>;</w:t>
      </w:r>
      <w:r w:rsidRPr="00F56C54">
        <w:rPr>
          <w:lang w:val="en-GB"/>
        </w:rPr>
        <w:t xml:space="preserve"> educating school children on </w:t>
      </w:r>
      <w:r w:rsidR="004A4F70" w:rsidRPr="00F56C54">
        <w:rPr>
          <w:lang w:val="en-GB"/>
        </w:rPr>
        <w:t xml:space="preserve">eating a </w:t>
      </w:r>
      <w:r w:rsidRPr="00F56C54">
        <w:rPr>
          <w:lang w:val="en-GB"/>
        </w:rPr>
        <w:t xml:space="preserve">healthy </w:t>
      </w:r>
      <w:r w:rsidR="00A81B3E" w:rsidRPr="00F56C54">
        <w:rPr>
          <w:lang w:val="en-GB"/>
        </w:rPr>
        <w:t>and</w:t>
      </w:r>
      <w:r w:rsidRPr="00F56C54">
        <w:rPr>
          <w:lang w:val="en-GB"/>
        </w:rPr>
        <w:t xml:space="preserve"> balanced diet</w:t>
      </w:r>
      <w:r w:rsidR="004A4F70" w:rsidRPr="00F56C54">
        <w:rPr>
          <w:lang w:val="en-GB"/>
        </w:rPr>
        <w:t>;</w:t>
      </w:r>
      <w:r w:rsidRPr="00F56C54">
        <w:rPr>
          <w:lang w:val="en-GB"/>
        </w:rPr>
        <w:t xml:space="preserve"> </w:t>
      </w:r>
      <w:r w:rsidR="000C0BCD" w:rsidRPr="00F56C54">
        <w:rPr>
          <w:lang w:val="en-GB"/>
        </w:rPr>
        <w:t xml:space="preserve">and projects geared towards children that focused on </w:t>
      </w:r>
      <w:r w:rsidRPr="00F56C54">
        <w:rPr>
          <w:lang w:val="en-GB"/>
        </w:rPr>
        <w:t xml:space="preserve">art and sport, such as the construction of infrastructure for football, </w:t>
      </w:r>
      <w:r w:rsidR="000C0BCD" w:rsidRPr="00F56C54">
        <w:rPr>
          <w:lang w:val="en-GB"/>
        </w:rPr>
        <w:t xml:space="preserve">and </w:t>
      </w:r>
      <w:r w:rsidRPr="00F56C54">
        <w:rPr>
          <w:lang w:val="en-GB"/>
        </w:rPr>
        <w:t xml:space="preserve">football training centres and villages. </w:t>
      </w:r>
    </w:p>
    <w:p w14:paraId="4E6B12AD" w14:textId="77777777" w:rsidR="006F3D74" w:rsidRPr="00F56C54" w:rsidRDefault="006F3D74" w:rsidP="006F3D74">
      <w:pPr>
        <w:pStyle w:val="BodyTextMain"/>
        <w:rPr>
          <w:b/>
          <w:i/>
          <w:lang w:val="en-GB"/>
        </w:rPr>
      </w:pPr>
    </w:p>
    <w:p w14:paraId="7CB844D8" w14:textId="6748485E" w:rsidR="006F3D74" w:rsidRPr="00F56C54" w:rsidRDefault="006F3D74" w:rsidP="006F3D74">
      <w:pPr>
        <w:pStyle w:val="BodyTextMain"/>
        <w:rPr>
          <w:b/>
          <w:i/>
          <w:lang w:val="en-GB"/>
        </w:rPr>
      </w:pPr>
      <w:proofErr w:type="spellStart"/>
      <w:r w:rsidRPr="00F56C54">
        <w:rPr>
          <w:lang w:val="en-GB"/>
        </w:rPr>
        <w:t>Yildiz’s</w:t>
      </w:r>
      <w:proofErr w:type="spellEnd"/>
      <w:r w:rsidRPr="00F56C54">
        <w:rPr>
          <w:lang w:val="en-GB"/>
        </w:rPr>
        <w:t xml:space="preserve"> confectionary business</w:t>
      </w:r>
      <w:r w:rsidR="000C0BCD" w:rsidRPr="00F56C54">
        <w:rPr>
          <w:lang w:val="en-GB"/>
        </w:rPr>
        <w:t>,</w:t>
      </w:r>
      <w:r w:rsidRPr="00F56C54">
        <w:rPr>
          <w:lang w:val="en-GB"/>
        </w:rPr>
        <w:t xml:space="preserve"> however</w:t>
      </w:r>
      <w:r w:rsidR="000C0BCD" w:rsidRPr="00F56C54">
        <w:rPr>
          <w:lang w:val="en-GB"/>
        </w:rPr>
        <w:t>,</w:t>
      </w:r>
      <w:r w:rsidRPr="00F56C54">
        <w:rPr>
          <w:lang w:val="en-GB"/>
        </w:rPr>
        <w:t xml:space="preserve"> was vulnerable to fluctuations in the market prices of key ingredients such as cocoa, </w:t>
      </w:r>
      <w:r w:rsidR="000C0BCD" w:rsidRPr="00F56C54">
        <w:rPr>
          <w:lang w:val="en-GB"/>
        </w:rPr>
        <w:t>p</w:t>
      </w:r>
      <w:r w:rsidRPr="00F56C54">
        <w:rPr>
          <w:lang w:val="en-GB"/>
        </w:rPr>
        <w:t xml:space="preserve">alm </w:t>
      </w:r>
      <w:r w:rsidR="000C0BCD" w:rsidRPr="00F56C54">
        <w:rPr>
          <w:lang w:val="en-GB"/>
        </w:rPr>
        <w:t>o</w:t>
      </w:r>
      <w:r w:rsidRPr="00F56C54">
        <w:rPr>
          <w:lang w:val="en-GB"/>
        </w:rPr>
        <w:t>il, wheat</w:t>
      </w:r>
      <w:r w:rsidR="000C0BCD" w:rsidRPr="00F56C54">
        <w:rPr>
          <w:lang w:val="en-GB"/>
        </w:rPr>
        <w:t>,</w:t>
      </w:r>
      <w:r w:rsidRPr="00F56C54">
        <w:rPr>
          <w:lang w:val="en-GB"/>
        </w:rPr>
        <w:t xml:space="preserve"> and sugar. Any significant hike in these key raw material prices could deteriorate margins, but the company was hedged. At the same time, market share erosion risk limited the company’s ability to pass on </w:t>
      </w:r>
      <w:r w:rsidR="000C0BCD" w:rsidRPr="00F56C54">
        <w:rPr>
          <w:lang w:val="en-GB"/>
        </w:rPr>
        <w:t xml:space="preserve">the </w:t>
      </w:r>
      <w:r w:rsidRPr="00F56C54">
        <w:rPr>
          <w:lang w:val="en-GB"/>
        </w:rPr>
        <w:t>increases in input costs to consumer</w:t>
      </w:r>
      <w:r w:rsidR="000C0BCD" w:rsidRPr="00F56C54">
        <w:rPr>
          <w:lang w:val="en-GB"/>
        </w:rPr>
        <w:t>s</w:t>
      </w:r>
      <w:r w:rsidRPr="00F56C54">
        <w:rPr>
          <w:lang w:val="en-GB"/>
        </w:rPr>
        <w:t>.</w:t>
      </w:r>
    </w:p>
    <w:p w14:paraId="4436160B" w14:textId="77777777" w:rsidR="006F3D74" w:rsidRPr="00F56C54" w:rsidRDefault="006F3D74" w:rsidP="006F3D74">
      <w:pPr>
        <w:pStyle w:val="BodyTextMain"/>
        <w:rPr>
          <w:b/>
          <w:i/>
          <w:lang w:val="en-GB"/>
        </w:rPr>
      </w:pPr>
    </w:p>
    <w:p w14:paraId="69F87C56" w14:textId="50D5A596" w:rsidR="006F3D74" w:rsidRPr="00F56C54" w:rsidRDefault="006F3D74" w:rsidP="006F3D74">
      <w:pPr>
        <w:pStyle w:val="BodyTextMain"/>
        <w:rPr>
          <w:b/>
          <w:i/>
          <w:lang w:val="en-GB"/>
        </w:rPr>
      </w:pPr>
      <w:r w:rsidRPr="00F56C54">
        <w:rPr>
          <w:lang w:val="en-GB"/>
        </w:rPr>
        <w:t xml:space="preserve">In 2014, </w:t>
      </w:r>
      <w:proofErr w:type="spellStart"/>
      <w:r w:rsidRPr="00F56C54">
        <w:rPr>
          <w:lang w:val="en-GB"/>
        </w:rPr>
        <w:t>Ülker’s</w:t>
      </w:r>
      <w:proofErr w:type="spellEnd"/>
      <w:r w:rsidRPr="00F56C54">
        <w:rPr>
          <w:lang w:val="en-GB"/>
        </w:rPr>
        <w:t xml:space="preserve"> market share in the Turkish biscuit segment was 46 per cent</w:t>
      </w:r>
      <w:r w:rsidR="000C0BCD" w:rsidRPr="00F56C54">
        <w:rPr>
          <w:lang w:val="en-GB"/>
        </w:rPr>
        <w:t>,</w:t>
      </w:r>
      <w:r w:rsidRPr="00F56C54">
        <w:rPr>
          <w:lang w:val="en-GB"/>
        </w:rPr>
        <w:t xml:space="preserve"> down from 48 per cent four years earlier, while </w:t>
      </w:r>
      <w:r w:rsidR="000C0BCD" w:rsidRPr="00F56C54">
        <w:rPr>
          <w:lang w:val="en-GB"/>
        </w:rPr>
        <w:t>the market share</w:t>
      </w:r>
      <w:r w:rsidRPr="00F56C54">
        <w:rPr>
          <w:lang w:val="en-GB"/>
        </w:rPr>
        <w:t xml:space="preserve"> of its main local competitor, </w:t>
      </w:r>
      <w:r w:rsidR="00D870B7" w:rsidRPr="00F56C54">
        <w:rPr>
          <w:lang w:val="en-GB"/>
        </w:rPr>
        <w:t xml:space="preserve">ETI Gida </w:t>
      </w:r>
      <w:proofErr w:type="spellStart"/>
      <w:r w:rsidR="00D870B7" w:rsidRPr="00F56C54">
        <w:rPr>
          <w:lang w:val="en-GB"/>
        </w:rPr>
        <w:t>Sanayi</w:t>
      </w:r>
      <w:proofErr w:type="spellEnd"/>
      <w:r w:rsidR="00D870B7" w:rsidRPr="00F56C54">
        <w:rPr>
          <w:lang w:val="en-GB"/>
        </w:rPr>
        <w:t xml:space="preserve"> </w:t>
      </w:r>
      <w:proofErr w:type="spellStart"/>
      <w:r w:rsidR="00D870B7" w:rsidRPr="00F56C54">
        <w:rPr>
          <w:lang w:val="en-GB"/>
        </w:rPr>
        <w:t>ve</w:t>
      </w:r>
      <w:proofErr w:type="spellEnd"/>
      <w:r w:rsidR="00D870B7" w:rsidRPr="00F56C54">
        <w:rPr>
          <w:lang w:val="en-GB"/>
        </w:rPr>
        <w:t xml:space="preserve"> </w:t>
      </w:r>
      <w:proofErr w:type="spellStart"/>
      <w:r w:rsidR="00D870B7" w:rsidRPr="00F56C54">
        <w:rPr>
          <w:lang w:val="en-GB"/>
        </w:rPr>
        <w:t>Ticaret</w:t>
      </w:r>
      <w:proofErr w:type="spellEnd"/>
      <w:r w:rsidR="00D870B7" w:rsidRPr="00F56C54">
        <w:rPr>
          <w:lang w:val="en-GB"/>
        </w:rPr>
        <w:t xml:space="preserve"> A.S. (</w:t>
      </w:r>
      <w:proofErr w:type="spellStart"/>
      <w:r w:rsidR="00D870B7" w:rsidRPr="00F56C54">
        <w:rPr>
          <w:lang w:val="en-GB"/>
        </w:rPr>
        <w:t>Eti</w:t>
      </w:r>
      <w:proofErr w:type="spellEnd"/>
      <w:r w:rsidR="00D870B7" w:rsidRPr="00F56C54">
        <w:rPr>
          <w:lang w:val="en-GB"/>
        </w:rPr>
        <w:t>)</w:t>
      </w:r>
      <w:r w:rsidRPr="00F56C54">
        <w:rPr>
          <w:lang w:val="en-GB"/>
        </w:rPr>
        <w:t xml:space="preserve">, had grown from 40 per cent to 45 per cent over the same period. In the cake segment, </w:t>
      </w:r>
      <w:proofErr w:type="spellStart"/>
      <w:r w:rsidR="000C0BCD" w:rsidRPr="00F56C54">
        <w:rPr>
          <w:lang w:val="en-GB"/>
        </w:rPr>
        <w:t>Ülker’s</w:t>
      </w:r>
      <w:proofErr w:type="spellEnd"/>
      <w:r w:rsidR="000C0BCD" w:rsidRPr="00F56C54">
        <w:rPr>
          <w:lang w:val="en-GB"/>
        </w:rPr>
        <w:t xml:space="preserve"> </w:t>
      </w:r>
      <w:r w:rsidRPr="00F56C54">
        <w:rPr>
          <w:lang w:val="en-GB"/>
        </w:rPr>
        <w:t xml:space="preserve">market share had decreased from 39 per cent in 2011 to 32 per cent, while </w:t>
      </w:r>
      <w:proofErr w:type="spellStart"/>
      <w:r w:rsidRPr="00F56C54">
        <w:rPr>
          <w:lang w:val="en-GB"/>
        </w:rPr>
        <w:t>Eti</w:t>
      </w:r>
      <w:r w:rsidR="000C0BCD" w:rsidRPr="00F56C54">
        <w:rPr>
          <w:lang w:val="en-GB"/>
        </w:rPr>
        <w:t>’s</w:t>
      </w:r>
      <w:proofErr w:type="spellEnd"/>
      <w:r w:rsidRPr="00F56C54">
        <w:rPr>
          <w:lang w:val="en-GB"/>
        </w:rPr>
        <w:t xml:space="preserve"> had increased from 49 per cent to 55 per cent. </w:t>
      </w:r>
      <w:proofErr w:type="spellStart"/>
      <w:r w:rsidRPr="00F56C54">
        <w:rPr>
          <w:lang w:val="en-GB"/>
        </w:rPr>
        <w:t>Ülker</w:t>
      </w:r>
      <w:proofErr w:type="spellEnd"/>
      <w:r w:rsidRPr="00F56C54">
        <w:rPr>
          <w:lang w:val="en-GB"/>
        </w:rPr>
        <w:t xml:space="preserve"> remained the clear market leader in the chocolate segment, with its mo</w:t>
      </w:r>
      <w:r w:rsidR="00BB7A19">
        <w:rPr>
          <w:lang w:val="en-GB"/>
        </w:rPr>
        <w:t>st</w:t>
      </w:r>
      <w:r w:rsidRPr="00F56C54">
        <w:rPr>
          <w:lang w:val="en-GB"/>
        </w:rPr>
        <w:t xml:space="preserve"> direct competito</w:t>
      </w:r>
      <w:r w:rsidR="00BB7A19">
        <w:rPr>
          <w:lang w:val="en-GB"/>
        </w:rPr>
        <w:t>r</w:t>
      </w:r>
      <w:r w:rsidRPr="00F56C54">
        <w:rPr>
          <w:lang w:val="en-GB"/>
        </w:rPr>
        <w:t xml:space="preserve">, </w:t>
      </w:r>
      <w:proofErr w:type="spellStart"/>
      <w:r w:rsidRPr="00F56C54">
        <w:rPr>
          <w:lang w:val="en-GB"/>
        </w:rPr>
        <w:t>Eti</w:t>
      </w:r>
      <w:proofErr w:type="spellEnd"/>
      <w:r w:rsidRPr="00F56C54">
        <w:rPr>
          <w:lang w:val="en-GB"/>
        </w:rPr>
        <w:t xml:space="preserve">, owning only 12 per cent of </w:t>
      </w:r>
      <w:r w:rsidR="00D06C9D" w:rsidRPr="00F56C54">
        <w:rPr>
          <w:lang w:val="en-GB"/>
        </w:rPr>
        <w:t xml:space="preserve">the </w:t>
      </w:r>
      <w:r w:rsidRPr="00F56C54">
        <w:rPr>
          <w:lang w:val="en-GB"/>
        </w:rPr>
        <w:t xml:space="preserve">market share in 2014. However, </w:t>
      </w:r>
      <w:proofErr w:type="spellStart"/>
      <w:r w:rsidRPr="00F56C54">
        <w:rPr>
          <w:lang w:val="en-GB"/>
        </w:rPr>
        <w:t>Ülker</w:t>
      </w:r>
      <w:proofErr w:type="spellEnd"/>
      <w:r w:rsidRPr="00F56C54">
        <w:rPr>
          <w:lang w:val="en-GB"/>
        </w:rPr>
        <w:t xml:space="preserve"> recorded a 5</w:t>
      </w:r>
      <w:r w:rsidR="00D06C9D" w:rsidRPr="00F56C54">
        <w:rPr>
          <w:lang w:val="en-GB"/>
        </w:rPr>
        <w:t>-</w:t>
      </w:r>
      <w:r w:rsidRPr="00F56C54">
        <w:rPr>
          <w:lang w:val="en-GB"/>
        </w:rPr>
        <w:t>per</w:t>
      </w:r>
      <w:r w:rsidR="00D06C9D" w:rsidRPr="00F56C54">
        <w:rPr>
          <w:lang w:val="en-GB"/>
        </w:rPr>
        <w:t>-</w:t>
      </w:r>
      <w:r w:rsidRPr="00F56C54">
        <w:rPr>
          <w:lang w:val="en-GB"/>
        </w:rPr>
        <w:t>cent decline of its market</w:t>
      </w:r>
      <w:r w:rsidR="00D06C9D" w:rsidRPr="00F56C54">
        <w:rPr>
          <w:lang w:val="en-GB"/>
        </w:rPr>
        <w:t xml:space="preserve"> share</w:t>
      </w:r>
      <w:r w:rsidRPr="00F56C54">
        <w:rPr>
          <w:lang w:val="en-GB"/>
        </w:rPr>
        <w:t xml:space="preserve"> in this segment</w:t>
      </w:r>
      <w:r w:rsidR="00D06C9D" w:rsidRPr="00F56C54">
        <w:rPr>
          <w:lang w:val="en-GB"/>
        </w:rPr>
        <w:t xml:space="preserve"> in 2014, when it fell</w:t>
      </w:r>
      <w:r w:rsidRPr="00F56C54">
        <w:rPr>
          <w:lang w:val="en-GB"/>
        </w:rPr>
        <w:t xml:space="preserve"> to 47 per cent </w:t>
      </w:r>
      <w:r w:rsidR="0013328F" w:rsidRPr="00F56C54">
        <w:rPr>
          <w:lang w:val="en-GB"/>
        </w:rPr>
        <w:t>from 51 per cent in 2011 (s</w:t>
      </w:r>
      <w:r w:rsidRPr="00F56C54">
        <w:rPr>
          <w:lang w:val="en-GB"/>
        </w:rPr>
        <w:t xml:space="preserve">ee Exhibit 4). But </w:t>
      </w:r>
      <w:proofErr w:type="spellStart"/>
      <w:r w:rsidR="00281EA7" w:rsidRPr="00F56C54">
        <w:rPr>
          <w:lang w:val="en-GB"/>
        </w:rPr>
        <w:t>Ülker</w:t>
      </w:r>
      <w:proofErr w:type="spellEnd"/>
      <w:r w:rsidRPr="00F56C54">
        <w:rPr>
          <w:lang w:val="en-GB"/>
        </w:rPr>
        <w:t xml:space="preserve"> ha</w:t>
      </w:r>
      <w:r w:rsidR="00C52AE9" w:rsidRPr="00F56C54">
        <w:rPr>
          <w:lang w:val="en-GB"/>
        </w:rPr>
        <w:t>d</w:t>
      </w:r>
      <w:r w:rsidRPr="00F56C54">
        <w:rPr>
          <w:lang w:val="en-GB"/>
        </w:rPr>
        <w:t xml:space="preserve"> been consistently gaining </w:t>
      </w:r>
      <w:r w:rsidR="00C52AE9" w:rsidRPr="00F56C54">
        <w:rPr>
          <w:lang w:val="en-GB"/>
        </w:rPr>
        <w:t xml:space="preserve">market </w:t>
      </w:r>
      <w:r w:rsidRPr="00F56C54">
        <w:rPr>
          <w:lang w:val="en-GB"/>
        </w:rPr>
        <w:t xml:space="preserve">share against </w:t>
      </w:r>
      <w:r w:rsidR="00C52AE9" w:rsidRPr="00F56C54">
        <w:rPr>
          <w:lang w:val="en-GB"/>
        </w:rPr>
        <w:t>its</w:t>
      </w:r>
      <w:r w:rsidRPr="00F56C54">
        <w:rPr>
          <w:lang w:val="en-GB"/>
        </w:rPr>
        <w:t xml:space="preserve"> main competitors including </w:t>
      </w:r>
      <w:proofErr w:type="spellStart"/>
      <w:r w:rsidRPr="00F56C54">
        <w:rPr>
          <w:lang w:val="en-GB"/>
        </w:rPr>
        <w:t>Eti</w:t>
      </w:r>
      <w:proofErr w:type="spellEnd"/>
      <w:r w:rsidRPr="00F56C54">
        <w:rPr>
          <w:lang w:val="en-GB"/>
        </w:rPr>
        <w:t xml:space="preserve"> since </w:t>
      </w:r>
      <w:r w:rsidR="00281EA7" w:rsidRPr="00F56C54">
        <w:rPr>
          <w:lang w:val="en-GB"/>
        </w:rPr>
        <w:t>2011</w:t>
      </w:r>
      <w:r w:rsidR="00C52AE9" w:rsidRPr="00F56C54">
        <w:rPr>
          <w:lang w:val="en-GB"/>
        </w:rPr>
        <w:t>,</w:t>
      </w:r>
      <w:r w:rsidRPr="00F56C54">
        <w:rPr>
          <w:lang w:val="en-GB"/>
        </w:rPr>
        <w:t xml:space="preserve"> while remaining the market leader in the snacks categories.</w:t>
      </w:r>
      <w:r w:rsidRPr="00F56C54">
        <w:rPr>
          <w:vertAlign w:val="superscript"/>
          <w:lang w:val="en-GB"/>
        </w:rPr>
        <w:footnoteReference w:id="4"/>
      </w:r>
    </w:p>
    <w:p w14:paraId="72001215" w14:textId="057254F9" w:rsidR="006F3D74" w:rsidRPr="00F56C54" w:rsidRDefault="006F3D74" w:rsidP="006F3D74">
      <w:pPr>
        <w:pStyle w:val="Casehead2"/>
        <w:rPr>
          <w:lang w:val="en-GB"/>
        </w:rPr>
      </w:pPr>
      <w:proofErr w:type="spellStart"/>
      <w:r w:rsidRPr="00F56C54">
        <w:rPr>
          <w:lang w:val="en-GB"/>
        </w:rPr>
        <w:lastRenderedPageBreak/>
        <w:t>Yildiz</w:t>
      </w:r>
      <w:proofErr w:type="spellEnd"/>
      <w:r w:rsidRPr="00F56C54">
        <w:rPr>
          <w:lang w:val="en-GB"/>
        </w:rPr>
        <w:t xml:space="preserve"> </w:t>
      </w:r>
      <w:r w:rsidR="00D06C9D" w:rsidRPr="00F56C54">
        <w:rPr>
          <w:lang w:val="en-GB"/>
        </w:rPr>
        <w:t>G</w:t>
      </w:r>
      <w:r w:rsidRPr="00F56C54">
        <w:rPr>
          <w:lang w:val="en-GB"/>
        </w:rPr>
        <w:t xml:space="preserve">lobal </w:t>
      </w:r>
      <w:r w:rsidR="00D06C9D" w:rsidRPr="00F56C54">
        <w:rPr>
          <w:lang w:val="en-GB"/>
        </w:rPr>
        <w:t>E</w:t>
      </w:r>
      <w:r w:rsidRPr="00F56C54">
        <w:rPr>
          <w:lang w:val="en-GB"/>
        </w:rPr>
        <w:t xml:space="preserve">xpansion </w:t>
      </w:r>
      <w:r w:rsidR="00D06C9D" w:rsidRPr="00F56C54">
        <w:rPr>
          <w:lang w:val="en-GB"/>
        </w:rPr>
        <w:t>S</w:t>
      </w:r>
      <w:r w:rsidRPr="00F56C54">
        <w:rPr>
          <w:lang w:val="en-GB"/>
        </w:rPr>
        <w:t>trategy</w:t>
      </w:r>
      <w:r w:rsidR="00D06C9D" w:rsidRPr="00F56C54">
        <w:rPr>
          <w:lang w:val="en-GB"/>
        </w:rPr>
        <w:t>,</w:t>
      </w:r>
      <w:r w:rsidRPr="00F56C54">
        <w:rPr>
          <w:lang w:val="en-GB"/>
        </w:rPr>
        <w:t xml:space="preserve"> 2014</w:t>
      </w:r>
    </w:p>
    <w:p w14:paraId="07C29CCE" w14:textId="77777777" w:rsidR="006F3D74" w:rsidRPr="00F56C54" w:rsidRDefault="006F3D74" w:rsidP="006F3D74">
      <w:pPr>
        <w:jc w:val="both"/>
        <w:rPr>
          <w:b/>
          <w:i/>
          <w:color w:val="000000"/>
          <w:sz w:val="24"/>
          <w:szCs w:val="24"/>
          <w:lang w:val="en-GB"/>
        </w:rPr>
      </w:pPr>
    </w:p>
    <w:p w14:paraId="500630F9" w14:textId="2F3E5BA9" w:rsidR="006F3D74" w:rsidRPr="00F56C54" w:rsidRDefault="006F3D74" w:rsidP="006F3D74">
      <w:pPr>
        <w:pStyle w:val="BodyTextMain"/>
        <w:rPr>
          <w:lang w:val="en-GB"/>
        </w:rPr>
      </w:pPr>
      <w:proofErr w:type="spellStart"/>
      <w:r w:rsidRPr="00F56C54">
        <w:rPr>
          <w:lang w:val="en-GB"/>
        </w:rPr>
        <w:t>Yildiz</w:t>
      </w:r>
      <w:proofErr w:type="spellEnd"/>
      <w:r w:rsidRPr="00F56C54">
        <w:rPr>
          <w:lang w:val="en-GB"/>
        </w:rPr>
        <w:t xml:space="preserve"> had an impressive global </w:t>
      </w:r>
      <w:r w:rsidR="00826A0C" w:rsidRPr="00F56C54">
        <w:rPr>
          <w:lang w:val="en-GB"/>
        </w:rPr>
        <w:t>presence,</w:t>
      </w:r>
      <w:r w:rsidRPr="00F56C54">
        <w:rPr>
          <w:lang w:val="en-GB"/>
        </w:rPr>
        <w:t xml:space="preserve"> </w:t>
      </w:r>
      <w:r w:rsidR="00826A0C" w:rsidRPr="00F56C54">
        <w:rPr>
          <w:lang w:val="en-GB"/>
        </w:rPr>
        <w:t>with</w:t>
      </w:r>
      <w:r w:rsidRPr="00F56C54">
        <w:rPr>
          <w:lang w:val="en-GB"/>
        </w:rPr>
        <w:t xml:space="preserve"> 60,000 </w:t>
      </w:r>
      <w:r w:rsidR="00826A0C" w:rsidRPr="00F56C54">
        <w:rPr>
          <w:lang w:val="en-GB"/>
        </w:rPr>
        <w:t>employees</w:t>
      </w:r>
      <w:r w:rsidRPr="00F56C54">
        <w:rPr>
          <w:lang w:val="en-GB"/>
        </w:rPr>
        <w:t xml:space="preserve"> worldwide. </w:t>
      </w:r>
      <w:r w:rsidR="00826A0C" w:rsidRPr="00F56C54">
        <w:rPr>
          <w:lang w:val="en-GB"/>
        </w:rPr>
        <w:t>It had</w:t>
      </w:r>
      <w:r w:rsidRPr="00F56C54">
        <w:rPr>
          <w:lang w:val="en-GB"/>
        </w:rPr>
        <w:t xml:space="preserve"> over 300 brands in its portfolio, revenue of $12 billion, 80 factories producing in 15 countries</w:t>
      </w:r>
      <w:r w:rsidR="00826A0C" w:rsidRPr="00F56C54">
        <w:rPr>
          <w:lang w:val="en-GB"/>
        </w:rPr>
        <w:t>,</w:t>
      </w:r>
      <w:r w:rsidRPr="00F56C54">
        <w:rPr>
          <w:lang w:val="en-GB"/>
        </w:rPr>
        <w:t xml:space="preserve"> and distribution in </w:t>
      </w:r>
      <w:r w:rsidR="003B2BB4">
        <w:rPr>
          <w:lang w:val="en-GB"/>
        </w:rPr>
        <w:t xml:space="preserve">over </w:t>
      </w:r>
      <w:r w:rsidRPr="00F56C54">
        <w:rPr>
          <w:lang w:val="en-GB"/>
        </w:rPr>
        <w:t xml:space="preserve">100 countries through both </w:t>
      </w:r>
      <w:r w:rsidR="00826A0C" w:rsidRPr="00F56C54">
        <w:rPr>
          <w:lang w:val="en-GB"/>
        </w:rPr>
        <w:t>foreign direct investment</w:t>
      </w:r>
      <w:r w:rsidRPr="00F56C54">
        <w:rPr>
          <w:lang w:val="en-GB"/>
        </w:rPr>
        <w:t xml:space="preserve"> and exports. </w:t>
      </w:r>
      <w:r w:rsidR="00826A0C" w:rsidRPr="00F56C54">
        <w:rPr>
          <w:lang w:val="en-GB"/>
        </w:rPr>
        <w:t>Its</w:t>
      </w:r>
      <w:r w:rsidRPr="00F56C54">
        <w:rPr>
          <w:lang w:val="en-GB"/>
        </w:rPr>
        <w:t xml:space="preserve"> most recent acquisitions had been done with the aim of becoming a global player in the confectionary market and had included Godiva in 2008 and both </w:t>
      </w:r>
      <w:proofErr w:type="spellStart"/>
      <w:r w:rsidRPr="00F56C54">
        <w:rPr>
          <w:lang w:val="en-GB"/>
        </w:rPr>
        <w:t>DeMet’s</w:t>
      </w:r>
      <w:proofErr w:type="spellEnd"/>
      <w:r w:rsidRPr="00F56C54">
        <w:rPr>
          <w:lang w:val="en-GB"/>
        </w:rPr>
        <w:t xml:space="preserve"> and UB in 2014.</w:t>
      </w:r>
    </w:p>
    <w:p w14:paraId="1891ABC2" w14:textId="77777777" w:rsidR="006F3D74" w:rsidRPr="00F56C54" w:rsidRDefault="006F3D74" w:rsidP="006F3D74">
      <w:pPr>
        <w:pStyle w:val="BodyTextMain"/>
        <w:rPr>
          <w:color w:val="000000"/>
          <w:lang w:val="en-GB"/>
        </w:rPr>
      </w:pPr>
    </w:p>
    <w:p w14:paraId="2776E926" w14:textId="1A46B360" w:rsidR="006F3D74" w:rsidRPr="00F56C54" w:rsidRDefault="006F3D74" w:rsidP="006F3D74">
      <w:pPr>
        <w:pStyle w:val="BodyTextMain"/>
        <w:rPr>
          <w:b/>
          <w:i/>
          <w:color w:val="000000"/>
          <w:lang w:val="en-GB"/>
        </w:rPr>
      </w:pPr>
      <w:r w:rsidRPr="00F56C54">
        <w:rPr>
          <w:color w:val="000000"/>
          <w:lang w:val="en-GB"/>
        </w:rPr>
        <w:t>The company’s exports made up 19 per</w:t>
      </w:r>
      <w:r w:rsidR="00826A0C" w:rsidRPr="00F56C54">
        <w:rPr>
          <w:color w:val="000000"/>
          <w:lang w:val="en-GB"/>
        </w:rPr>
        <w:t xml:space="preserve"> </w:t>
      </w:r>
      <w:r w:rsidRPr="00F56C54">
        <w:rPr>
          <w:color w:val="000000"/>
          <w:lang w:val="en-GB"/>
        </w:rPr>
        <w:t>cent</w:t>
      </w:r>
      <w:r w:rsidR="00E97AB6" w:rsidRPr="00F56C54">
        <w:rPr>
          <w:color w:val="000000"/>
          <w:lang w:val="en-GB"/>
        </w:rPr>
        <w:t xml:space="preserve"> </w:t>
      </w:r>
      <w:r w:rsidRPr="00F56C54">
        <w:rPr>
          <w:color w:val="000000"/>
          <w:lang w:val="en-GB"/>
        </w:rPr>
        <w:t>of total sales in 2014</w:t>
      </w:r>
      <w:r w:rsidR="00826A0C" w:rsidRPr="00F56C54">
        <w:rPr>
          <w:color w:val="000000"/>
          <w:lang w:val="en-GB"/>
        </w:rPr>
        <w:t>,</w:t>
      </w:r>
      <w:r w:rsidRPr="00F56C54">
        <w:rPr>
          <w:color w:val="000000"/>
          <w:lang w:val="en-GB"/>
        </w:rPr>
        <w:t xml:space="preserve"> and the holding company had pursued growth through acquisition as the main motivator for international expansion</w:t>
      </w:r>
      <w:r w:rsidR="00826A0C" w:rsidRPr="00F56C54">
        <w:rPr>
          <w:color w:val="000000"/>
          <w:lang w:val="en-GB"/>
        </w:rPr>
        <w:t>,</w:t>
      </w:r>
      <w:r w:rsidRPr="00F56C54">
        <w:rPr>
          <w:color w:val="000000"/>
          <w:lang w:val="en-GB"/>
        </w:rPr>
        <w:t xml:space="preserve"> </w:t>
      </w:r>
      <w:r w:rsidR="00826A0C" w:rsidRPr="00F56C54">
        <w:rPr>
          <w:color w:val="000000"/>
          <w:lang w:val="en-GB"/>
        </w:rPr>
        <w:t>f</w:t>
      </w:r>
      <w:r w:rsidRPr="00F56C54">
        <w:rPr>
          <w:color w:val="000000"/>
          <w:lang w:val="en-GB"/>
        </w:rPr>
        <w:t>ocusing on a strong international expansion strategy in other emerging markets and becoming a strong regional player in the Middle East, North Africa, and Eastern Europe</w:t>
      </w:r>
      <w:r w:rsidR="00826A0C" w:rsidRPr="00F56C54">
        <w:rPr>
          <w:color w:val="000000"/>
          <w:lang w:val="en-GB"/>
        </w:rPr>
        <w:t xml:space="preserve"> (see Exhibit 5)</w:t>
      </w:r>
      <w:r w:rsidRPr="00F56C54">
        <w:rPr>
          <w:color w:val="000000"/>
          <w:lang w:val="en-GB"/>
        </w:rPr>
        <w:t>. The company had a strong presence in Iraq, as well as in Germany</w:t>
      </w:r>
      <w:r w:rsidR="00826A0C" w:rsidRPr="00F56C54">
        <w:rPr>
          <w:color w:val="000000"/>
          <w:lang w:val="en-GB"/>
        </w:rPr>
        <w:t>,</w:t>
      </w:r>
      <w:r w:rsidRPr="00F56C54">
        <w:rPr>
          <w:color w:val="000000"/>
          <w:lang w:val="en-GB"/>
        </w:rPr>
        <w:t xml:space="preserve"> which had a</w:t>
      </w:r>
      <w:r w:rsidR="00826A0C" w:rsidRPr="00F56C54">
        <w:rPr>
          <w:color w:val="000000"/>
          <w:lang w:val="en-GB"/>
        </w:rPr>
        <w:t xml:space="preserve"> significant</w:t>
      </w:r>
      <w:r w:rsidRPr="00F56C54">
        <w:rPr>
          <w:color w:val="000000"/>
          <w:lang w:val="en-GB"/>
        </w:rPr>
        <w:t xml:space="preserve"> Turkish immigrant population.</w:t>
      </w:r>
    </w:p>
    <w:p w14:paraId="17DB2F13" w14:textId="77777777" w:rsidR="006F3D74" w:rsidRPr="00F56C54" w:rsidRDefault="006F3D74" w:rsidP="006F3D74">
      <w:pPr>
        <w:pStyle w:val="BodyTextMain"/>
        <w:rPr>
          <w:color w:val="FF0000"/>
          <w:lang w:val="en-GB"/>
        </w:rPr>
      </w:pPr>
    </w:p>
    <w:p w14:paraId="4EA99E54" w14:textId="284B0108" w:rsidR="006F3D74" w:rsidRPr="00F56C54" w:rsidRDefault="00756705" w:rsidP="006F3D74">
      <w:pPr>
        <w:pStyle w:val="BodyTextMain"/>
        <w:rPr>
          <w:b/>
          <w:i/>
          <w:color w:val="000000"/>
          <w:lang w:val="en-GB"/>
        </w:rPr>
      </w:pPr>
      <w:proofErr w:type="spellStart"/>
      <w:r w:rsidRPr="00F56C54">
        <w:rPr>
          <w:color w:val="000000"/>
          <w:lang w:val="en-GB"/>
        </w:rPr>
        <w:t>Yildiz</w:t>
      </w:r>
      <w:proofErr w:type="spellEnd"/>
      <w:r w:rsidR="006F3D74" w:rsidRPr="00F56C54">
        <w:rPr>
          <w:color w:val="000000"/>
          <w:lang w:val="en-GB"/>
        </w:rPr>
        <w:t xml:space="preserve"> had expanded in</w:t>
      </w:r>
      <w:r w:rsidRPr="00F56C54">
        <w:rPr>
          <w:color w:val="000000"/>
          <w:lang w:val="en-GB"/>
        </w:rPr>
        <w:t>to</w:t>
      </w:r>
      <w:r w:rsidR="006F3D74" w:rsidRPr="00F56C54">
        <w:rPr>
          <w:color w:val="000000"/>
          <w:lang w:val="en-GB"/>
        </w:rPr>
        <w:t xml:space="preserve"> the Middle East </w:t>
      </w:r>
      <w:r w:rsidRPr="00F56C54">
        <w:rPr>
          <w:color w:val="000000"/>
          <w:lang w:val="en-GB"/>
        </w:rPr>
        <w:t>and had</w:t>
      </w:r>
      <w:r w:rsidR="006F3D74" w:rsidRPr="00F56C54">
        <w:rPr>
          <w:color w:val="000000"/>
          <w:lang w:val="en-GB"/>
        </w:rPr>
        <w:t xml:space="preserve"> operations in Saudi Arabia and Egypt, and it aimed to pursue its internationalization by focusing on underpenetrated markets. </w:t>
      </w:r>
      <w:r w:rsidRPr="00F56C54">
        <w:rPr>
          <w:color w:val="000000"/>
          <w:lang w:val="en-GB"/>
        </w:rPr>
        <w:t>M</w:t>
      </w:r>
      <w:r w:rsidR="006F3D74" w:rsidRPr="00F56C54">
        <w:rPr>
          <w:color w:val="000000"/>
          <w:lang w:val="en-GB"/>
        </w:rPr>
        <w:t xml:space="preserve">anufacturing operations in </w:t>
      </w:r>
      <w:r w:rsidRPr="00F56C54">
        <w:rPr>
          <w:color w:val="000000"/>
          <w:lang w:val="en-GB"/>
        </w:rPr>
        <w:t xml:space="preserve">both </w:t>
      </w:r>
      <w:r w:rsidR="006F3D74" w:rsidRPr="00F56C54">
        <w:rPr>
          <w:color w:val="000000"/>
          <w:lang w:val="en-GB"/>
        </w:rPr>
        <w:t xml:space="preserve">Saudi Arabia (launched in 2000) and Egypt (launched in 2007) </w:t>
      </w:r>
      <w:r w:rsidRPr="00F56C54">
        <w:rPr>
          <w:color w:val="000000"/>
          <w:lang w:val="en-GB"/>
        </w:rPr>
        <w:t>had been</w:t>
      </w:r>
      <w:r w:rsidR="006F3D74" w:rsidRPr="00F56C54">
        <w:rPr>
          <w:color w:val="000000"/>
          <w:lang w:val="en-GB"/>
        </w:rPr>
        <w:t xml:space="preserve"> established through joint ventures with a local partner, while sales in Egypt were established in 2010 via the creation </w:t>
      </w:r>
      <w:r w:rsidR="00591B2C" w:rsidRPr="00F56C54">
        <w:rPr>
          <w:color w:val="000000"/>
          <w:lang w:val="en-GB"/>
        </w:rPr>
        <w:t xml:space="preserve">of </w:t>
      </w:r>
      <w:r w:rsidR="006F3D74" w:rsidRPr="00F56C54">
        <w:rPr>
          <w:color w:val="000000"/>
          <w:lang w:val="en-GB"/>
        </w:rPr>
        <w:t>a wholly</w:t>
      </w:r>
      <w:r w:rsidR="005877B3" w:rsidRPr="00F56C54">
        <w:rPr>
          <w:color w:val="000000"/>
          <w:lang w:val="en-GB"/>
        </w:rPr>
        <w:t xml:space="preserve"> </w:t>
      </w:r>
      <w:r w:rsidR="006F3D74" w:rsidRPr="00F56C54">
        <w:rPr>
          <w:color w:val="000000"/>
          <w:lang w:val="en-GB"/>
        </w:rPr>
        <w:t xml:space="preserve">owned subsidiary of </w:t>
      </w:r>
      <w:proofErr w:type="spellStart"/>
      <w:r w:rsidR="006F3D74" w:rsidRPr="00F56C54">
        <w:rPr>
          <w:color w:val="000000"/>
          <w:lang w:val="en-GB"/>
        </w:rPr>
        <w:t>Y</w:t>
      </w:r>
      <w:r w:rsidR="00213084">
        <w:rPr>
          <w:color w:val="000000"/>
          <w:lang w:val="en-GB"/>
        </w:rPr>
        <w:t>i</w:t>
      </w:r>
      <w:r w:rsidR="006F3D74" w:rsidRPr="00F56C54">
        <w:rPr>
          <w:color w:val="000000"/>
          <w:lang w:val="en-GB"/>
        </w:rPr>
        <w:t>ld</w:t>
      </w:r>
      <w:r w:rsidR="00213084">
        <w:rPr>
          <w:color w:val="000000"/>
          <w:lang w:val="en-GB"/>
        </w:rPr>
        <w:t>i</w:t>
      </w:r>
      <w:r w:rsidR="006F3D74" w:rsidRPr="00F56C54">
        <w:rPr>
          <w:color w:val="000000"/>
          <w:lang w:val="en-GB"/>
        </w:rPr>
        <w:t>z</w:t>
      </w:r>
      <w:proofErr w:type="spellEnd"/>
      <w:r w:rsidR="006F3D74" w:rsidRPr="00F56C54">
        <w:rPr>
          <w:color w:val="000000"/>
          <w:lang w:val="en-GB"/>
        </w:rPr>
        <w:t>. The two manufacturing companies recorded net sales of $91</w:t>
      </w:r>
      <w:r w:rsidR="00826A0C" w:rsidRPr="00F56C54">
        <w:rPr>
          <w:color w:val="000000"/>
          <w:lang w:val="en-GB"/>
        </w:rPr>
        <w:t xml:space="preserve"> million</w:t>
      </w:r>
      <w:r w:rsidR="006F3D74" w:rsidRPr="00F56C54">
        <w:rPr>
          <w:color w:val="000000"/>
          <w:lang w:val="en-GB"/>
        </w:rPr>
        <w:t xml:space="preserve"> in Saudi Arabia (</w:t>
      </w:r>
      <w:r w:rsidR="005877B3" w:rsidRPr="00F56C54">
        <w:rPr>
          <w:color w:val="000000"/>
          <w:lang w:val="en-GB"/>
        </w:rPr>
        <w:t xml:space="preserve">number </w:t>
      </w:r>
      <w:r w:rsidR="007E0CC6" w:rsidRPr="00F56C54">
        <w:rPr>
          <w:color w:val="000000"/>
          <w:lang w:val="en-GB"/>
        </w:rPr>
        <w:t>one</w:t>
      </w:r>
      <w:r w:rsidR="006F3D74" w:rsidRPr="00F56C54">
        <w:rPr>
          <w:color w:val="000000"/>
          <w:lang w:val="en-GB"/>
        </w:rPr>
        <w:t xml:space="preserve"> in biscuits) and $36</w:t>
      </w:r>
      <w:r w:rsidRPr="00F56C54">
        <w:rPr>
          <w:color w:val="000000"/>
          <w:lang w:val="en-GB"/>
        </w:rPr>
        <w:t xml:space="preserve"> million</w:t>
      </w:r>
      <w:r w:rsidR="006F3D74" w:rsidRPr="00F56C54">
        <w:rPr>
          <w:color w:val="000000"/>
          <w:lang w:val="en-GB"/>
        </w:rPr>
        <w:t xml:space="preserve"> in Egypt (</w:t>
      </w:r>
      <w:r w:rsidR="005877B3" w:rsidRPr="00F56C54">
        <w:rPr>
          <w:color w:val="000000"/>
          <w:lang w:val="en-GB"/>
        </w:rPr>
        <w:t xml:space="preserve">number </w:t>
      </w:r>
      <w:r w:rsidR="007E0CC6" w:rsidRPr="00F56C54">
        <w:rPr>
          <w:color w:val="000000"/>
          <w:lang w:val="en-GB"/>
        </w:rPr>
        <w:t>three</w:t>
      </w:r>
      <w:r w:rsidR="006F3D74" w:rsidRPr="00F56C54">
        <w:rPr>
          <w:color w:val="000000"/>
          <w:lang w:val="en-GB"/>
        </w:rPr>
        <w:t xml:space="preserve"> in biscuits) in 2013.</w:t>
      </w:r>
      <w:r w:rsidR="006F3D74" w:rsidRPr="00F56C54">
        <w:rPr>
          <w:color w:val="000000"/>
          <w:vertAlign w:val="superscript"/>
          <w:lang w:val="en-GB"/>
        </w:rPr>
        <w:footnoteReference w:id="5"/>
      </w:r>
    </w:p>
    <w:p w14:paraId="5C2BDFB8" w14:textId="77777777" w:rsidR="006F3D74" w:rsidRPr="00F56C54" w:rsidRDefault="006F3D74" w:rsidP="006F3D74">
      <w:pPr>
        <w:pStyle w:val="BodyTextMain"/>
        <w:rPr>
          <w:color w:val="000000"/>
          <w:lang w:val="en-GB"/>
        </w:rPr>
      </w:pPr>
    </w:p>
    <w:p w14:paraId="1A328291" w14:textId="683B0587" w:rsidR="006F3D74" w:rsidRPr="00F56C54" w:rsidRDefault="006F3D74" w:rsidP="006F3D74">
      <w:pPr>
        <w:pStyle w:val="BodyTextMain"/>
        <w:rPr>
          <w:color w:val="000000"/>
          <w:lang w:val="en-GB"/>
        </w:rPr>
      </w:pPr>
      <w:r w:rsidRPr="00F56C54">
        <w:rPr>
          <w:color w:val="000000"/>
          <w:lang w:val="en-GB"/>
        </w:rPr>
        <w:t xml:space="preserve">Strategic partnerships had also played a major role in </w:t>
      </w:r>
      <w:proofErr w:type="spellStart"/>
      <w:r w:rsidRPr="00F56C54">
        <w:rPr>
          <w:color w:val="000000"/>
          <w:lang w:val="en-GB"/>
        </w:rPr>
        <w:t>Yildiz’s</w:t>
      </w:r>
      <w:proofErr w:type="spellEnd"/>
      <w:r w:rsidRPr="00F56C54">
        <w:rPr>
          <w:color w:val="000000"/>
          <w:lang w:val="en-GB"/>
        </w:rPr>
        <w:t xml:space="preserve"> ambitions to target the Turkish market </w:t>
      </w:r>
      <w:r w:rsidR="005877B3" w:rsidRPr="00F56C54">
        <w:rPr>
          <w:color w:val="000000"/>
          <w:lang w:val="en-GB"/>
        </w:rPr>
        <w:t>and</w:t>
      </w:r>
      <w:r w:rsidRPr="00F56C54">
        <w:rPr>
          <w:color w:val="000000"/>
          <w:lang w:val="en-GB"/>
        </w:rPr>
        <w:t xml:space="preserve"> neighbouring regions. </w:t>
      </w:r>
      <w:r w:rsidR="003E49C0" w:rsidRPr="00F56C54">
        <w:rPr>
          <w:color w:val="000000"/>
          <w:lang w:val="en-GB"/>
        </w:rPr>
        <w:t>Its s</w:t>
      </w:r>
      <w:r w:rsidRPr="00F56C54">
        <w:rPr>
          <w:color w:val="000000"/>
          <w:lang w:val="en-GB"/>
        </w:rPr>
        <w:t>uccessful partnership</w:t>
      </w:r>
      <w:r w:rsidR="005877B3" w:rsidRPr="00F56C54">
        <w:rPr>
          <w:color w:val="000000"/>
          <w:lang w:val="en-GB"/>
        </w:rPr>
        <w:t>s</w:t>
      </w:r>
      <w:r w:rsidRPr="00F56C54">
        <w:rPr>
          <w:color w:val="000000"/>
          <w:lang w:val="en-GB"/>
        </w:rPr>
        <w:t xml:space="preserve"> around the world included</w:t>
      </w:r>
      <w:r w:rsidR="003E49C0" w:rsidRPr="00F56C54">
        <w:rPr>
          <w:color w:val="000000"/>
          <w:lang w:val="en-GB"/>
        </w:rPr>
        <w:t xml:space="preserve"> those with</w:t>
      </w:r>
      <w:r w:rsidRPr="00F56C54">
        <w:rPr>
          <w:color w:val="000000"/>
          <w:lang w:val="en-GB"/>
        </w:rPr>
        <w:t xml:space="preserve"> Kellogg</w:t>
      </w:r>
      <w:r w:rsidR="003E49C0" w:rsidRPr="00F56C54">
        <w:rPr>
          <w:color w:val="000000"/>
          <w:lang w:val="en-GB"/>
        </w:rPr>
        <w:t xml:space="preserve"> Company</w:t>
      </w:r>
      <w:r w:rsidRPr="00F56C54">
        <w:rPr>
          <w:color w:val="000000"/>
          <w:lang w:val="en-GB"/>
        </w:rPr>
        <w:t xml:space="preserve"> </w:t>
      </w:r>
      <w:r w:rsidR="00E857B5" w:rsidRPr="00F56C54">
        <w:rPr>
          <w:color w:val="000000"/>
          <w:lang w:val="en-GB"/>
        </w:rPr>
        <w:t xml:space="preserve">(Kellogg’s) </w:t>
      </w:r>
      <w:r w:rsidRPr="00F56C54">
        <w:rPr>
          <w:color w:val="000000"/>
          <w:lang w:val="en-GB"/>
        </w:rPr>
        <w:t>and Cargill</w:t>
      </w:r>
      <w:r w:rsidR="003E49C0" w:rsidRPr="00F56C54">
        <w:rPr>
          <w:color w:val="000000"/>
          <w:lang w:val="en-GB"/>
        </w:rPr>
        <w:t xml:space="preserve"> Inc.</w:t>
      </w:r>
      <w:r w:rsidRPr="00F56C54">
        <w:rPr>
          <w:color w:val="000000"/>
          <w:lang w:val="en-GB"/>
        </w:rPr>
        <w:t xml:space="preserve"> </w:t>
      </w:r>
      <w:r w:rsidR="003B2BB4">
        <w:rPr>
          <w:color w:val="000000"/>
          <w:lang w:val="en-GB"/>
        </w:rPr>
        <w:t xml:space="preserve">from the </w:t>
      </w:r>
      <w:r w:rsidRPr="00F56C54">
        <w:rPr>
          <w:color w:val="000000"/>
          <w:lang w:val="en-GB"/>
        </w:rPr>
        <w:t>U</w:t>
      </w:r>
      <w:r w:rsidR="005877B3" w:rsidRPr="00F56C54">
        <w:rPr>
          <w:color w:val="000000"/>
          <w:lang w:val="en-GB"/>
        </w:rPr>
        <w:t>nited States</w:t>
      </w:r>
      <w:r w:rsidRPr="00F56C54">
        <w:rPr>
          <w:color w:val="000000"/>
          <w:lang w:val="en-GB"/>
        </w:rPr>
        <w:t xml:space="preserve">, </w:t>
      </w:r>
      <w:proofErr w:type="spellStart"/>
      <w:r w:rsidRPr="00F56C54">
        <w:rPr>
          <w:color w:val="000000"/>
          <w:lang w:val="en-GB"/>
        </w:rPr>
        <w:t>Gumlink</w:t>
      </w:r>
      <w:proofErr w:type="spellEnd"/>
      <w:r w:rsidR="003E49C0" w:rsidRPr="00F56C54">
        <w:rPr>
          <w:color w:val="000000"/>
          <w:lang w:val="en-GB"/>
        </w:rPr>
        <w:t xml:space="preserve"> Confectionary Company</w:t>
      </w:r>
      <w:r w:rsidRPr="00F56C54">
        <w:rPr>
          <w:color w:val="000000"/>
          <w:lang w:val="en-GB"/>
        </w:rPr>
        <w:t xml:space="preserve"> </w:t>
      </w:r>
      <w:r w:rsidR="003B2BB4">
        <w:rPr>
          <w:color w:val="000000"/>
          <w:lang w:val="en-GB"/>
        </w:rPr>
        <w:t xml:space="preserve">from </w:t>
      </w:r>
      <w:r w:rsidRPr="00F56C54">
        <w:rPr>
          <w:color w:val="000000"/>
          <w:lang w:val="en-GB"/>
        </w:rPr>
        <w:t>Denmark, Nissin</w:t>
      </w:r>
      <w:r w:rsidR="003E49C0" w:rsidRPr="00F56C54">
        <w:rPr>
          <w:color w:val="000000"/>
          <w:lang w:val="en-GB"/>
        </w:rPr>
        <w:t xml:space="preserve"> Goods Holdings Co. Ltd.</w:t>
      </w:r>
      <w:r w:rsidRPr="00F56C54">
        <w:rPr>
          <w:color w:val="000000"/>
          <w:lang w:val="en-GB"/>
        </w:rPr>
        <w:t xml:space="preserve"> </w:t>
      </w:r>
      <w:r w:rsidR="003B2BB4">
        <w:rPr>
          <w:color w:val="000000"/>
          <w:lang w:val="en-GB"/>
        </w:rPr>
        <w:t xml:space="preserve">from </w:t>
      </w:r>
      <w:r w:rsidRPr="00F56C54">
        <w:rPr>
          <w:color w:val="000000"/>
          <w:lang w:val="en-GB"/>
        </w:rPr>
        <w:t>Japan</w:t>
      </w:r>
      <w:r w:rsidR="005877B3" w:rsidRPr="00F56C54">
        <w:rPr>
          <w:color w:val="000000"/>
          <w:lang w:val="en-GB"/>
        </w:rPr>
        <w:t>,</w:t>
      </w:r>
      <w:r w:rsidRPr="00F56C54">
        <w:rPr>
          <w:color w:val="000000"/>
          <w:lang w:val="en-GB"/>
        </w:rPr>
        <w:t xml:space="preserve"> and </w:t>
      </w:r>
      <w:proofErr w:type="spellStart"/>
      <w:r w:rsidRPr="00F56C54">
        <w:rPr>
          <w:color w:val="000000"/>
          <w:lang w:val="en-GB"/>
        </w:rPr>
        <w:t>Svenska</w:t>
      </w:r>
      <w:proofErr w:type="spellEnd"/>
      <w:r w:rsidRPr="00F56C54">
        <w:rPr>
          <w:color w:val="000000"/>
          <w:lang w:val="en-GB"/>
        </w:rPr>
        <w:t xml:space="preserve"> </w:t>
      </w:r>
      <w:proofErr w:type="spellStart"/>
      <w:r w:rsidRPr="00F56C54">
        <w:rPr>
          <w:color w:val="000000"/>
          <w:lang w:val="en-GB"/>
        </w:rPr>
        <w:t>Cellulosa</w:t>
      </w:r>
      <w:proofErr w:type="spellEnd"/>
      <w:r w:rsidRPr="00F56C54">
        <w:rPr>
          <w:color w:val="000000"/>
          <w:lang w:val="en-GB"/>
        </w:rPr>
        <w:t xml:space="preserve"> </w:t>
      </w:r>
      <w:proofErr w:type="spellStart"/>
      <w:r w:rsidRPr="00F56C54">
        <w:rPr>
          <w:color w:val="000000"/>
          <w:lang w:val="en-GB"/>
        </w:rPr>
        <w:t>Aktieboaget</w:t>
      </w:r>
      <w:proofErr w:type="spellEnd"/>
      <w:r w:rsidRPr="00F56C54">
        <w:rPr>
          <w:color w:val="000000"/>
          <w:lang w:val="en-GB"/>
        </w:rPr>
        <w:t xml:space="preserve"> SCA </w:t>
      </w:r>
      <w:r w:rsidR="003B2BB4">
        <w:rPr>
          <w:color w:val="000000"/>
          <w:lang w:val="en-GB"/>
        </w:rPr>
        <w:t xml:space="preserve">from </w:t>
      </w:r>
      <w:r w:rsidRPr="00F56C54">
        <w:rPr>
          <w:color w:val="000000"/>
          <w:lang w:val="en-GB"/>
        </w:rPr>
        <w:t>Sweden.</w:t>
      </w:r>
    </w:p>
    <w:p w14:paraId="1EC7BDA9" w14:textId="77777777" w:rsidR="006F3D74" w:rsidRPr="00F56C54" w:rsidRDefault="006F3D74" w:rsidP="006F3D74">
      <w:pPr>
        <w:jc w:val="both"/>
        <w:rPr>
          <w:color w:val="000000"/>
          <w:sz w:val="24"/>
          <w:szCs w:val="24"/>
          <w:lang w:val="en-GB"/>
        </w:rPr>
      </w:pPr>
    </w:p>
    <w:p w14:paraId="0CA99AA2" w14:textId="77777777" w:rsidR="006F3D74" w:rsidRPr="00F56C54" w:rsidRDefault="006F3D74" w:rsidP="006F3D74">
      <w:pPr>
        <w:jc w:val="both"/>
        <w:rPr>
          <w:color w:val="000000"/>
          <w:sz w:val="24"/>
          <w:szCs w:val="24"/>
          <w:lang w:val="en-GB"/>
        </w:rPr>
      </w:pPr>
    </w:p>
    <w:p w14:paraId="6FC3ACB8" w14:textId="0723D362" w:rsidR="006F3D74" w:rsidRPr="00F56C54" w:rsidRDefault="006F3D74" w:rsidP="006F3D74">
      <w:pPr>
        <w:pStyle w:val="Casehead2"/>
        <w:rPr>
          <w:color w:val="000000"/>
          <w:lang w:val="en-GB"/>
        </w:rPr>
      </w:pPr>
      <w:r w:rsidRPr="00F56C54">
        <w:rPr>
          <w:lang w:val="en-GB"/>
        </w:rPr>
        <w:t xml:space="preserve">Recent </w:t>
      </w:r>
      <w:r w:rsidR="00D06C9D" w:rsidRPr="00F56C54">
        <w:rPr>
          <w:lang w:val="en-GB"/>
        </w:rPr>
        <w:t>A</w:t>
      </w:r>
      <w:r w:rsidRPr="00F56C54">
        <w:rPr>
          <w:lang w:val="en-GB"/>
        </w:rPr>
        <w:t>cquisitions</w:t>
      </w:r>
      <w:r w:rsidR="00D06C9D" w:rsidRPr="00F56C54">
        <w:rPr>
          <w:lang w:val="en-GB"/>
        </w:rPr>
        <w:t>:</w:t>
      </w:r>
      <w:r w:rsidRPr="00F56C54">
        <w:rPr>
          <w:lang w:val="en-GB"/>
        </w:rPr>
        <w:t xml:space="preserve"> Godiva 2008 and UB 2014</w:t>
      </w:r>
    </w:p>
    <w:p w14:paraId="40C6151E" w14:textId="77777777" w:rsidR="006F3D74" w:rsidRPr="00F56C54" w:rsidRDefault="006F3D74" w:rsidP="00F56C54">
      <w:pPr>
        <w:pStyle w:val="BodyTextMain"/>
        <w:rPr>
          <w:sz w:val="18"/>
          <w:szCs w:val="18"/>
          <w:lang w:val="en-GB"/>
        </w:rPr>
      </w:pPr>
      <w:bookmarkStart w:id="0" w:name="_gjdgxs" w:colFirst="0" w:colLast="0"/>
      <w:bookmarkEnd w:id="0"/>
    </w:p>
    <w:p w14:paraId="0A24E68F" w14:textId="77777777" w:rsidR="006F3D74" w:rsidRPr="00F56C54" w:rsidRDefault="006F3D74" w:rsidP="006F3D74">
      <w:pPr>
        <w:pStyle w:val="Casehead3"/>
        <w:rPr>
          <w:lang w:val="en-GB"/>
        </w:rPr>
      </w:pPr>
      <w:r w:rsidRPr="00F56C54">
        <w:rPr>
          <w:lang w:val="en-GB"/>
        </w:rPr>
        <w:t xml:space="preserve">Godiva </w:t>
      </w:r>
    </w:p>
    <w:p w14:paraId="44ADBA71" w14:textId="77777777" w:rsidR="006F3D74" w:rsidRPr="00F56C54" w:rsidRDefault="006F3D74" w:rsidP="00F56C54">
      <w:pPr>
        <w:pStyle w:val="BodyTextMain"/>
        <w:rPr>
          <w:sz w:val="18"/>
          <w:szCs w:val="18"/>
          <w:lang w:val="en-GB"/>
        </w:rPr>
      </w:pPr>
    </w:p>
    <w:p w14:paraId="57D64742" w14:textId="047114F2" w:rsidR="006F3D74" w:rsidRPr="00F56C54" w:rsidRDefault="006F3D74" w:rsidP="006F3D74">
      <w:pPr>
        <w:pStyle w:val="BodyTextMain"/>
        <w:rPr>
          <w:spacing w:val="-2"/>
          <w:kern w:val="22"/>
          <w:lang w:val="en-GB"/>
        </w:rPr>
      </w:pPr>
      <w:r w:rsidRPr="00F56C54">
        <w:rPr>
          <w:spacing w:val="-2"/>
          <w:kern w:val="22"/>
          <w:lang w:val="en-GB"/>
        </w:rPr>
        <w:t xml:space="preserve">In 2008, </w:t>
      </w:r>
      <w:proofErr w:type="spellStart"/>
      <w:r w:rsidRPr="00F56C54">
        <w:rPr>
          <w:spacing w:val="-2"/>
          <w:kern w:val="22"/>
          <w:lang w:val="en-GB"/>
        </w:rPr>
        <w:t>Yildiz</w:t>
      </w:r>
      <w:proofErr w:type="spellEnd"/>
      <w:r w:rsidRPr="00F56C54">
        <w:rPr>
          <w:spacing w:val="-2"/>
          <w:kern w:val="22"/>
          <w:lang w:val="en-GB"/>
        </w:rPr>
        <w:t xml:space="preserve"> acquired Godiva Chocolatier</w:t>
      </w:r>
      <w:r w:rsidR="00D06C9D" w:rsidRPr="00F56C54">
        <w:rPr>
          <w:spacing w:val="-2"/>
          <w:kern w:val="22"/>
          <w:lang w:val="en-GB"/>
        </w:rPr>
        <w:t>,</w:t>
      </w:r>
      <w:r w:rsidRPr="00F56C54">
        <w:rPr>
          <w:spacing w:val="-2"/>
          <w:kern w:val="22"/>
          <w:lang w:val="en-GB"/>
        </w:rPr>
        <w:t xml:space="preserve"> Inc., the owner of the Godiva brand, the world’s leading brand of premium chocolate and chocolate</w:t>
      </w:r>
      <w:r w:rsidR="003E49C0" w:rsidRPr="00F56C54">
        <w:rPr>
          <w:spacing w:val="-2"/>
          <w:kern w:val="22"/>
          <w:lang w:val="en-GB"/>
        </w:rPr>
        <w:t>-</w:t>
      </w:r>
      <w:r w:rsidRPr="00F56C54">
        <w:rPr>
          <w:spacing w:val="-2"/>
          <w:kern w:val="22"/>
          <w:lang w:val="en-GB"/>
        </w:rPr>
        <w:t xml:space="preserve">coated products, for $850 million from the Campbell Soup </w:t>
      </w:r>
      <w:r w:rsidR="003E49C0" w:rsidRPr="00F56C54">
        <w:rPr>
          <w:spacing w:val="-2"/>
          <w:kern w:val="22"/>
          <w:lang w:val="en-GB"/>
        </w:rPr>
        <w:t>C</w:t>
      </w:r>
      <w:r w:rsidRPr="00F56C54">
        <w:rPr>
          <w:spacing w:val="-2"/>
          <w:kern w:val="22"/>
          <w:lang w:val="en-GB"/>
        </w:rPr>
        <w:t xml:space="preserve">ompany. It was the largest overseas acquisition by a Turkish company, marking a critical strategic moment for the </w:t>
      </w:r>
      <w:r w:rsidR="003E49C0" w:rsidRPr="00F56C54">
        <w:rPr>
          <w:spacing w:val="-2"/>
          <w:kern w:val="22"/>
          <w:lang w:val="en-GB"/>
        </w:rPr>
        <w:t xml:space="preserve">firm, which was </w:t>
      </w:r>
      <w:r w:rsidRPr="00F56C54">
        <w:rPr>
          <w:spacing w:val="-2"/>
          <w:kern w:val="22"/>
          <w:lang w:val="en-GB"/>
        </w:rPr>
        <w:t>previously Turkey</w:t>
      </w:r>
      <w:r w:rsidR="003E49C0" w:rsidRPr="00F56C54">
        <w:rPr>
          <w:spacing w:val="-2"/>
          <w:kern w:val="22"/>
          <w:lang w:val="en-GB"/>
        </w:rPr>
        <w:t>-</w:t>
      </w:r>
      <w:r w:rsidRPr="00F56C54">
        <w:rPr>
          <w:spacing w:val="-2"/>
          <w:kern w:val="22"/>
          <w:lang w:val="en-GB"/>
        </w:rPr>
        <w:t xml:space="preserve">centric </w:t>
      </w:r>
      <w:r w:rsidR="003E49C0" w:rsidRPr="00F56C54">
        <w:rPr>
          <w:spacing w:val="-2"/>
          <w:kern w:val="22"/>
          <w:lang w:val="en-GB"/>
        </w:rPr>
        <w:t xml:space="preserve">and focused on </w:t>
      </w:r>
      <w:r w:rsidRPr="00F56C54">
        <w:rPr>
          <w:spacing w:val="-2"/>
          <w:kern w:val="22"/>
          <w:lang w:val="en-GB"/>
        </w:rPr>
        <w:t>low</w:t>
      </w:r>
      <w:r w:rsidR="003E49C0" w:rsidRPr="00F56C54">
        <w:rPr>
          <w:spacing w:val="-2"/>
          <w:kern w:val="22"/>
          <w:lang w:val="en-GB"/>
        </w:rPr>
        <w:t>-</w:t>
      </w:r>
      <w:r w:rsidRPr="00F56C54">
        <w:rPr>
          <w:spacing w:val="-2"/>
          <w:kern w:val="22"/>
          <w:lang w:val="en-GB"/>
        </w:rPr>
        <w:t>price</w:t>
      </w:r>
      <w:r w:rsidR="003E49C0" w:rsidRPr="00F56C54">
        <w:rPr>
          <w:spacing w:val="-2"/>
          <w:kern w:val="22"/>
          <w:lang w:val="en-GB"/>
        </w:rPr>
        <w:t xml:space="preserve"> </w:t>
      </w:r>
      <w:r w:rsidRPr="00F56C54">
        <w:rPr>
          <w:spacing w:val="-2"/>
          <w:kern w:val="22"/>
          <w:lang w:val="en-GB"/>
        </w:rPr>
        <w:t>product</w:t>
      </w:r>
      <w:r w:rsidR="003E49C0" w:rsidRPr="00F56C54">
        <w:rPr>
          <w:spacing w:val="-2"/>
          <w:kern w:val="22"/>
          <w:lang w:val="en-GB"/>
        </w:rPr>
        <w:t>s</w:t>
      </w:r>
      <w:r w:rsidRPr="00F56C54">
        <w:rPr>
          <w:spacing w:val="-2"/>
          <w:kern w:val="22"/>
          <w:lang w:val="en-GB"/>
        </w:rPr>
        <w:t xml:space="preserve">. According to company management, “Though this </w:t>
      </w:r>
      <w:r w:rsidR="003E49C0" w:rsidRPr="00F56C54">
        <w:rPr>
          <w:spacing w:val="-2"/>
          <w:kern w:val="22"/>
          <w:lang w:val="en-GB"/>
        </w:rPr>
        <w:t xml:space="preserve">[acquisition] </w:t>
      </w:r>
      <w:r w:rsidRPr="00F56C54">
        <w:rPr>
          <w:spacing w:val="-2"/>
          <w:kern w:val="22"/>
          <w:lang w:val="en-GB"/>
        </w:rPr>
        <w:t xml:space="preserve">was a totally new endeavour for </w:t>
      </w:r>
      <w:proofErr w:type="spellStart"/>
      <w:r w:rsidRPr="00F56C54">
        <w:rPr>
          <w:spacing w:val="-2"/>
          <w:kern w:val="22"/>
          <w:lang w:val="en-GB"/>
        </w:rPr>
        <w:t>Yildiz</w:t>
      </w:r>
      <w:proofErr w:type="spellEnd"/>
      <w:r w:rsidRPr="00F56C54">
        <w:rPr>
          <w:spacing w:val="-2"/>
          <w:kern w:val="22"/>
          <w:lang w:val="en-GB"/>
        </w:rPr>
        <w:t>, it was able to establish Godiva on its path to become a truly global premium chocolate brand with the mission to democratize luxury.”</w:t>
      </w:r>
      <w:r w:rsidRPr="00F56C54">
        <w:rPr>
          <w:spacing w:val="-2"/>
          <w:kern w:val="22"/>
          <w:vertAlign w:val="superscript"/>
          <w:lang w:val="en-GB"/>
        </w:rPr>
        <w:footnoteReference w:id="6"/>
      </w:r>
    </w:p>
    <w:p w14:paraId="4A4873B2" w14:textId="77777777" w:rsidR="00F56C54" w:rsidRPr="00F56C54" w:rsidRDefault="00F56C54" w:rsidP="006F3D74">
      <w:pPr>
        <w:pStyle w:val="BodyTextMain"/>
        <w:rPr>
          <w:sz w:val="18"/>
          <w:szCs w:val="18"/>
          <w:lang w:val="en-GB"/>
        </w:rPr>
      </w:pPr>
    </w:p>
    <w:p w14:paraId="7647DE88" w14:textId="5C9BA238" w:rsidR="006F3D74" w:rsidRPr="00F56C54" w:rsidRDefault="006F3D74" w:rsidP="00FB7CA2">
      <w:pPr>
        <w:pStyle w:val="BodyTextMain"/>
        <w:rPr>
          <w:color w:val="000000"/>
          <w:lang w:val="en-GB"/>
        </w:rPr>
      </w:pPr>
      <w:r w:rsidRPr="00F56C54">
        <w:rPr>
          <w:color w:val="000000"/>
          <w:lang w:val="en-GB"/>
        </w:rPr>
        <w:t>In 2013, only 7.2 per cent</w:t>
      </w:r>
      <w:r w:rsidR="00FB7CA2" w:rsidRPr="00F56C54">
        <w:rPr>
          <w:color w:val="000000"/>
          <w:lang w:val="en-GB"/>
        </w:rPr>
        <w:t xml:space="preserve"> </w:t>
      </w:r>
      <w:r w:rsidRPr="00F56C54">
        <w:rPr>
          <w:color w:val="000000"/>
          <w:lang w:val="en-GB"/>
        </w:rPr>
        <w:t>of chocolate purchased in the U</w:t>
      </w:r>
      <w:r w:rsidR="003E49C0" w:rsidRPr="00F56C54">
        <w:rPr>
          <w:color w:val="000000"/>
          <w:lang w:val="en-GB"/>
        </w:rPr>
        <w:t xml:space="preserve">nited </w:t>
      </w:r>
      <w:r w:rsidRPr="00F56C54">
        <w:rPr>
          <w:color w:val="000000"/>
          <w:lang w:val="en-GB"/>
        </w:rPr>
        <w:t>S</w:t>
      </w:r>
      <w:r w:rsidR="003E49C0" w:rsidRPr="00F56C54">
        <w:rPr>
          <w:color w:val="000000"/>
          <w:lang w:val="en-GB"/>
        </w:rPr>
        <w:t>tates</w:t>
      </w:r>
      <w:r w:rsidRPr="00F56C54">
        <w:rPr>
          <w:color w:val="000000"/>
          <w:lang w:val="en-GB"/>
        </w:rPr>
        <w:t xml:space="preserve"> was made in specialty stores.</w:t>
      </w:r>
      <w:r w:rsidRPr="00F56C54">
        <w:rPr>
          <w:color w:val="000000"/>
          <w:vertAlign w:val="superscript"/>
          <w:lang w:val="en-GB"/>
        </w:rPr>
        <w:footnoteReference w:id="7"/>
      </w:r>
      <w:r w:rsidRPr="00F56C54">
        <w:rPr>
          <w:color w:val="000000"/>
          <w:lang w:val="en-GB"/>
        </w:rPr>
        <w:t xml:space="preserve"> </w:t>
      </w:r>
      <w:proofErr w:type="spellStart"/>
      <w:r w:rsidRPr="00F56C54">
        <w:rPr>
          <w:color w:val="000000"/>
          <w:lang w:val="en-GB"/>
        </w:rPr>
        <w:t>Yildiz</w:t>
      </w:r>
      <w:proofErr w:type="spellEnd"/>
      <w:r w:rsidRPr="00F56C54">
        <w:rPr>
          <w:color w:val="000000"/>
          <w:lang w:val="en-GB"/>
        </w:rPr>
        <w:t xml:space="preserve"> therefore set out to make Godiva a premium brand that was accessible for purchases on a more mass-market basis and more than just once a year</w:t>
      </w:r>
      <w:r w:rsidR="003E49C0" w:rsidRPr="00F56C54">
        <w:rPr>
          <w:color w:val="000000"/>
          <w:lang w:val="en-GB"/>
        </w:rPr>
        <w:t>, while retaining its high-end status</w:t>
      </w:r>
      <w:r w:rsidRPr="00F56C54">
        <w:rPr>
          <w:color w:val="000000"/>
          <w:lang w:val="en-GB"/>
        </w:rPr>
        <w:t xml:space="preserve">. </w:t>
      </w:r>
      <w:r w:rsidR="00D821CB" w:rsidRPr="00F56C54">
        <w:rPr>
          <w:color w:val="000000"/>
          <w:lang w:val="en-GB"/>
        </w:rPr>
        <w:t xml:space="preserve">As a result, Godiva </w:t>
      </w:r>
      <w:r w:rsidRPr="00F56C54">
        <w:rPr>
          <w:color w:val="000000"/>
          <w:lang w:val="en-GB"/>
        </w:rPr>
        <w:t>expand</w:t>
      </w:r>
      <w:r w:rsidR="00D821CB" w:rsidRPr="00F56C54">
        <w:rPr>
          <w:color w:val="000000"/>
          <w:lang w:val="en-GB"/>
        </w:rPr>
        <w:t>ed</w:t>
      </w:r>
      <w:r w:rsidRPr="00F56C54">
        <w:rPr>
          <w:color w:val="000000"/>
          <w:lang w:val="en-GB"/>
        </w:rPr>
        <w:t xml:space="preserve"> in</w:t>
      </w:r>
      <w:r w:rsidR="00D821CB" w:rsidRPr="00F56C54">
        <w:rPr>
          <w:color w:val="000000"/>
          <w:lang w:val="en-GB"/>
        </w:rPr>
        <w:t>to</w:t>
      </w:r>
      <w:r w:rsidRPr="00F56C54">
        <w:rPr>
          <w:color w:val="000000"/>
          <w:lang w:val="en-GB"/>
        </w:rPr>
        <w:t xml:space="preserve"> food, drug, and mass (FDM) stores</w:t>
      </w:r>
      <w:r w:rsidR="00D821CB" w:rsidRPr="00F56C54">
        <w:rPr>
          <w:color w:val="000000"/>
          <w:lang w:val="en-GB"/>
        </w:rPr>
        <w:t>,</w:t>
      </w:r>
      <w:r w:rsidRPr="00F56C54">
        <w:rPr>
          <w:color w:val="000000"/>
          <w:lang w:val="en-GB"/>
        </w:rPr>
        <w:t xml:space="preserve"> lowering the price point</w:t>
      </w:r>
      <w:r w:rsidR="00D821CB" w:rsidRPr="00F56C54">
        <w:rPr>
          <w:color w:val="000000"/>
          <w:lang w:val="en-GB"/>
        </w:rPr>
        <w:t xml:space="preserve"> and making Godiva more competitive with brands such as Lindt and Ghirardelli</w:t>
      </w:r>
      <w:r w:rsidRPr="00F56C54">
        <w:rPr>
          <w:color w:val="000000"/>
          <w:lang w:val="en-GB"/>
        </w:rPr>
        <w:t xml:space="preserve">. </w:t>
      </w:r>
      <w:proofErr w:type="spellStart"/>
      <w:r w:rsidRPr="00F56C54">
        <w:rPr>
          <w:lang w:val="en-GB"/>
        </w:rPr>
        <w:t>Yildiz</w:t>
      </w:r>
      <w:proofErr w:type="spellEnd"/>
      <w:r w:rsidRPr="00F56C54">
        <w:rPr>
          <w:lang w:val="en-GB"/>
        </w:rPr>
        <w:t xml:space="preserve"> was meticulous about differentiating the portfolio for FDM</w:t>
      </w:r>
      <w:r w:rsidR="00D821CB" w:rsidRPr="00F56C54">
        <w:rPr>
          <w:lang w:val="en-GB"/>
        </w:rPr>
        <w:t xml:space="preserve"> stores</w:t>
      </w:r>
      <w:r w:rsidRPr="00F56C54">
        <w:rPr>
          <w:lang w:val="en-GB"/>
        </w:rPr>
        <w:t xml:space="preserve"> to avoid any brand dilution for its retail chain. </w:t>
      </w:r>
      <w:r w:rsidR="006A1D0D" w:rsidRPr="00F56C54">
        <w:rPr>
          <w:color w:val="000000"/>
          <w:lang w:val="en-GB"/>
        </w:rPr>
        <w:t xml:space="preserve">The </w:t>
      </w:r>
      <w:r w:rsidRPr="00F56C54">
        <w:rPr>
          <w:color w:val="000000"/>
          <w:lang w:val="en-GB"/>
        </w:rPr>
        <w:t xml:space="preserve">purchase of </w:t>
      </w:r>
      <w:proofErr w:type="spellStart"/>
      <w:r w:rsidRPr="00F56C54">
        <w:rPr>
          <w:color w:val="000000"/>
          <w:lang w:val="en-GB"/>
        </w:rPr>
        <w:t>DeMet’s</w:t>
      </w:r>
      <w:proofErr w:type="spellEnd"/>
      <w:r w:rsidR="006A1D0D" w:rsidRPr="00F56C54">
        <w:rPr>
          <w:color w:val="000000"/>
          <w:lang w:val="en-GB"/>
        </w:rPr>
        <w:t xml:space="preserve"> well-known FDM brands and</w:t>
      </w:r>
      <w:r w:rsidRPr="00F56C54">
        <w:rPr>
          <w:color w:val="000000"/>
          <w:lang w:val="en-GB"/>
        </w:rPr>
        <w:t xml:space="preserve"> </w:t>
      </w:r>
      <w:r w:rsidR="006A1D0D" w:rsidRPr="00F56C54">
        <w:rPr>
          <w:color w:val="000000"/>
          <w:lang w:val="en-GB"/>
        </w:rPr>
        <w:t xml:space="preserve">competencies in </w:t>
      </w:r>
      <w:r w:rsidRPr="00F56C54">
        <w:rPr>
          <w:color w:val="000000"/>
          <w:lang w:val="en-GB"/>
        </w:rPr>
        <w:t xml:space="preserve">established trade relations, </w:t>
      </w:r>
      <w:r w:rsidR="006A1D0D" w:rsidRPr="00F56C54">
        <w:rPr>
          <w:color w:val="000000"/>
          <w:lang w:val="en-GB"/>
        </w:rPr>
        <w:t xml:space="preserve">further </w:t>
      </w:r>
      <w:r w:rsidRPr="00F56C54">
        <w:rPr>
          <w:color w:val="000000"/>
          <w:lang w:val="en-GB"/>
        </w:rPr>
        <w:t xml:space="preserve">helped Godiva to expand in new product areas.  </w:t>
      </w:r>
    </w:p>
    <w:p w14:paraId="7AC9D44F" w14:textId="11107217" w:rsidR="006F3D74" w:rsidRPr="00F56C54" w:rsidRDefault="006F3D74" w:rsidP="00FB7CA2">
      <w:pPr>
        <w:pStyle w:val="BodyTextMain"/>
        <w:rPr>
          <w:color w:val="000000"/>
          <w:lang w:val="en-GB"/>
        </w:rPr>
      </w:pPr>
      <w:r w:rsidRPr="00F56C54">
        <w:rPr>
          <w:color w:val="000000"/>
          <w:lang w:val="en-GB"/>
        </w:rPr>
        <w:lastRenderedPageBreak/>
        <w:t>Since acquir</w:t>
      </w:r>
      <w:r w:rsidR="003E49C0" w:rsidRPr="00F56C54">
        <w:rPr>
          <w:color w:val="000000"/>
          <w:lang w:val="en-GB"/>
        </w:rPr>
        <w:t>ing</w:t>
      </w:r>
      <w:r w:rsidRPr="00F56C54">
        <w:rPr>
          <w:color w:val="000000"/>
          <w:lang w:val="en-GB"/>
        </w:rPr>
        <w:t xml:space="preserve"> Godiva, </w:t>
      </w:r>
      <w:proofErr w:type="spellStart"/>
      <w:r w:rsidR="003E49C0" w:rsidRPr="00F56C54">
        <w:rPr>
          <w:color w:val="000000"/>
          <w:lang w:val="en-GB"/>
        </w:rPr>
        <w:t>Yildiz’s</w:t>
      </w:r>
      <w:proofErr w:type="spellEnd"/>
      <w:r w:rsidR="003E49C0" w:rsidRPr="00F56C54">
        <w:rPr>
          <w:color w:val="000000"/>
          <w:lang w:val="en-GB"/>
        </w:rPr>
        <w:t xml:space="preserve"> </w:t>
      </w:r>
      <w:r w:rsidRPr="00F56C54">
        <w:rPr>
          <w:color w:val="000000"/>
          <w:lang w:val="en-GB"/>
        </w:rPr>
        <w:t>revenues had grown by 10 per</w:t>
      </w:r>
      <w:r w:rsidR="00826A0C" w:rsidRPr="00F56C54">
        <w:rPr>
          <w:color w:val="000000"/>
          <w:lang w:val="en-GB"/>
        </w:rPr>
        <w:t xml:space="preserve"> </w:t>
      </w:r>
      <w:r w:rsidRPr="00F56C54">
        <w:rPr>
          <w:color w:val="000000"/>
          <w:lang w:val="en-GB"/>
        </w:rPr>
        <w:t>cent</w:t>
      </w:r>
      <w:r w:rsidR="00E97AB6" w:rsidRPr="00F56C54">
        <w:rPr>
          <w:color w:val="000000"/>
          <w:lang w:val="en-GB"/>
        </w:rPr>
        <w:t xml:space="preserve"> </w:t>
      </w:r>
      <w:r w:rsidRPr="00F56C54">
        <w:rPr>
          <w:color w:val="000000"/>
          <w:lang w:val="en-GB"/>
        </w:rPr>
        <w:t>each year and</w:t>
      </w:r>
      <w:r w:rsidR="003E49C0" w:rsidRPr="00F56C54">
        <w:rPr>
          <w:color w:val="000000"/>
          <w:lang w:val="en-GB"/>
        </w:rPr>
        <w:t xml:space="preserve"> its</w:t>
      </w:r>
      <w:r w:rsidRPr="00F56C54">
        <w:rPr>
          <w:color w:val="000000"/>
          <w:lang w:val="en-GB"/>
        </w:rPr>
        <w:t xml:space="preserve"> factories had expanded in</w:t>
      </w:r>
      <w:r w:rsidR="003E49C0" w:rsidRPr="00F56C54">
        <w:rPr>
          <w:color w:val="000000"/>
          <w:lang w:val="en-GB"/>
        </w:rPr>
        <w:t>to</w:t>
      </w:r>
      <w:r w:rsidRPr="00F56C54">
        <w:rPr>
          <w:color w:val="000000"/>
          <w:lang w:val="en-GB"/>
        </w:rPr>
        <w:t xml:space="preserve"> Belgium and the United States, helping </w:t>
      </w:r>
      <w:r w:rsidR="003E49C0" w:rsidRPr="00F56C54">
        <w:rPr>
          <w:color w:val="000000"/>
          <w:lang w:val="en-GB"/>
        </w:rPr>
        <w:t xml:space="preserve">to </w:t>
      </w:r>
      <w:r w:rsidRPr="00F56C54">
        <w:rPr>
          <w:color w:val="000000"/>
          <w:lang w:val="en-GB"/>
        </w:rPr>
        <w:t xml:space="preserve">boost international sales, </w:t>
      </w:r>
      <w:r w:rsidR="003E49C0" w:rsidRPr="00F56C54">
        <w:rPr>
          <w:color w:val="000000"/>
          <w:lang w:val="en-GB"/>
        </w:rPr>
        <w:t xml:space="preserve">which </w:t>
      </w:r>
      <w:r w:rsidRPr="00F56C54">
        <w:rPr>
          <w:color w:val="000000"/>
          <w:lang w:val="en-GB"/>
        </w:rPr>
        <w:t>represent</w:t>
      </w:r>
      <w:r w:rsidR="003E49C0" w:rsidRPr="00F56C54">
        <w:rPr>
          <w:color w:val="000000"/>
          <w:lang w:val="en-GB"/>
        </w:rPr>
        <w:t>ed</w:t>
      </w:r>
      <w:r w:rsidRPr="00F56C54">
        <w:rPr>
          <w:color w:val="000000"/>
          <w:lang w:val="en-GB"/>
        </w:rPr>
        <w:t xml:space="preserve"> 52 per cent</w:t>
      </w:r>
      <w:r w:rsidR="00E97AB6" w:rsidRPr="00F56C54">
        <w:rPr>
          <w:color w:val="000000"/>
          <w:lang w:val="en-GB"/>
        </w:rPr>
        <w:t xml:space="preserve"> </w:t>
      </w:r>
      <w:r w:rsidRPr="00F56C54">
        <w:rPr>
          <w:color w:val="000000"/>
          <w:lang w:val="en-GB"/>
        </w:rPr>
        <w:t xml:space="preserve">of Godiva’s total sales (particularly in the United States and Japan). Building on </w:t>
      </w:r>
      <w:r w:rsidR="003E49C0" w:rsidRPr="00F56C54">
        <w:rPr>
          <w:color w:val="000000"/>
          <w:lang w:val="en-GB"/>
        </w:rPr>
        <w:t>its globalization</w:t>
      </w:r>
      <w:r w:rsidRPr="00F56C54">
        <w:rPr>
          <w:color w:val="000000"/>
          <w:lang w:val="en-GB"/>
        </w:rPr>
        <w:t xml:space="preserve"> strategy, </w:t>
      </w:r>
      <w:proofErr w:type="spellStart"/>
      <w:r w:rsidRPr="00F56C54">
        <w:rPr>
          <w:color w:val="000000"/>
          <w:lang w:val="en-GB"/>
        </w:rPr>
        <w:t>Yildiz</w:t>
      </w:r>
      <w:proofErr w:type="spellEnd"/>
      <w:r w:rsidRPr="00F56C54">
        <w:rPr>
          <w:color w:val="000000"/>
          <w:lang w:val="en-GB"/>
        </w:rPr>
        <w:t xml:space="preserve"> had also guided Godiva </w:t>
      </w:r>
      <w:r w:rsidR="003E49C0" w:rsidRPr="00F56C54">
        <w:rPr>
          <w:color w:val="000000"/>
          <w:lang w:val="en-GB"/>
        </w:rPr>
        <w:t>into</w:t>
      </w:r>
      <w:r w:rsidRPr="00F56C54">
        <w:rPr>
          <w:color w:val="000000"/>
          <w:lang w:val="en-GB"/>
        </w:rPr>
        <w:t xml:space="preserve"> new markets in Australia, China, Indonesia, Korea, Macau, Saudi Arabia, and Turkey. </w:t>
      </w:r>
    </w:p>
    <w:p w14:paraId="2BE2D057" w14:textId="77777777" w:rsidR="006F3D74" w:rsidRPr="00F56C54" w:rsidRDefault="006F3D74" w:rsidP="006F3D74">
      <w:pPr>
        <w:jc w:val="both"/>
        <w:rPr>
          <w:color w:val="000000"/>
          <w:sz w:val="24"/>
          <w:szCs w:val="24"/>
          <w:lang w:val="en-GB"/>
        </w:rPr>
      </w:pPr>
    </w:p>
    <w:p w14:paraId="7497F70E" w14:textId="77777777" w:rsidR="00FB7CA2" w:rsidRPr="00F56C54" w:rsidRDefault="00FB7CA2" w:rsidP="006F3D74">
      <w:pPr>
        <w:jc w:val="both"/>
        <w:rPr>
          <w:color w:val="000000"/>
          <w:sz w:val="24"/>
          <w:szCs w:val="24"/>
          <w:lang w:val="en-GB"/>
        </w:rPr>
      </w:pPr>
    </w:p>
    <w:p w14:paraId="375F53FA" w14:textId="77777777" w:rsidR="006F3D74" w:rsidRPr="00F56C54" w:rsidRDefault="006F3D74" w:rsidP="00FB7CA2">
      <w:pPr>
        <w:pStyle w:val="Casehead3"/>
        <w:rPr>
          <w:lang w:val="en-GB"/>
        </w:rPr>
      </w:pPr>
      <w:r w:rsidRPr="00F56C54">
        <w:rPr>
          <w:lang w:val="en-GB"/>
        </w:rPr>
        <w:t>UB</w:t>
      </w:r>
    </w:p>
    <w:p w14:paraId="5F256467" w14:textId="77777777" w:rsidR="006F3D74" w:rsidRPr="00F56C54" w:rsidRDefault="006F3D74" w:rsidP="006F3D74">
      <w:pPr>
        <w:rPr>
          <w:sz w:val="24"/>
          <w:szCs w:val="24"/>
          <w:lang w:val="en-GB"/>
        </w:rPr>
      </w:pPr>
    </w:p>
    <w:p w14:paraId="3889A14E" w14:textId="741BACD2" w:rsidR="006F3D74" w:rsidRPr="00F56C54" w:rsidRDefault="006F3D74" w:rsidP="00FB7CA2">
      <w:pPr>
        <w:pStyle w:val="BodyTextMain"/>
        <w:rPr>
          <w:lang w:val="en-GB"/>
        </w:rPr>
      </w:pPr>
      <w:r w:rsidRPr="00F56C54">
        <w:rPr>
          <w:lang w:val="en-GB"/>
        </w:rPr>
        <w:t xml:space="preserve">The third and largest acquisition </w:t>
      </w:r>
      <w:r w:rsidR="00D821CB" w:rsidRPr="00F56C54">
        <w:rPr>
          <w:lang w:val="en-GB"/>
        </w:rPr>
        <w:t>by</w:t>
      </w:r>
      <w:r w:rsidRPr="00F56C54">
        <w:rPr>
          <w:lang w:val="en-GB"/>
        </w:rPr>
        <w:t xml:space="preserve"> </w:t>
      </w:r>
      <w:proofErr w:type="spellStart"/>
      <w:r w:rsidRPr="00F56C54">
        <w:rPr>
          <w:lang w:val="en-GB"/>
        </w:rPr>
        <w:t>Yildiz</w:t>
      </w:r>
      <w:proofErr w:type="spellEnd"/>
      <w:r w:rsidRPr="00F56C54">
        <w:rPr>
          <w:lang w:val="en-GB"/>
        </w:rPr>
        <w:t xml:space="preserve"> was th</w:t>
      </w:r>
      <w:r w:rsidR="00D821CB" w:rsidRPr="00F56C54">
        <w:rPr>
          <w:lang w:val="en-GB"/>
        </w:rPr>
        <w:t xml:space="preserve">at </w:t>
      </w:r>
      <w:r w:rsidRPr="00F56C54">
        <w:rPr>
          <w:lang w:val="en-GB"/>
        </w:rPr>
        <w:t xml:space="preserve">of UB in 2014. At the time of </w:t>
      </w:r>
      <w:r w:rsidR="00D821CB" w:rsidRPr="00F56C54">
        <w:rPr>
          <w:lang w:val="en-GB"/>
        </w:rPr>
        <w:t xml:space="preserve">the </w:t>
      </w:r>
      <w:r w:rsidRPr="00F56C54">
        <w:rPr>
          <w:lang w:val="en-GB"/>
        </w:rPr>
        <w:t>acquisition, UB was based</w:t>
      </w:r>
      <w:r w:rsidR="00D821CB" w:rsidRPr="00F56C54">
        <w:rPr>
          <w:lang w:val="en-GB"/>
        </w:rPr>
        <w:t xml:space="preserve"> mainly in the United Kingdom</w:t>
      </w:r>
      <w:r w:rsidRPr="00F56C54">
        <w:rPr>
          <w:lang w:val="en-GB"/>
        </w:rPr>
        <w:t xml:space="preserve">, </w:t>
      </w:r>
      <w:r w:rsidR="00810F07" w:rsidRPr="00F56C54">
        <w:rPr>
          <w:lang w:val="en-GB"/>
        </w:rPr>
        <w:t xml:space="preserve">with </w:t>
      </w:r>
      <w:r w:rsidRPr="00F56C54">
        <w:rPr>
          <w:lang w:val="en-GB"/>
        </w:rPr>
        <w:t xml:space="preserve">more than half of its employees </w:t>
      </w:r>
      <w:r w:rsidR="00D821CB" w:rsidRPr="00F56C54">
        <w:rPr>
          <w:lang w:val="en-GB"/>
        </w:rPr>
        <w:t>at</w:t>
      </w:r>
      <w:r w:rsidRPr="00F56C54">
        <w:rPr>
          <w:lang w:val="en-GB"/>
        </w:rPr>
        <w:t xml:space="preserve"> sites</w:t>
      </w:r>
      <w:r w:rsidR="00D821CB" w:rsidRPr="00F56C54">
        <w:rPr>
          <w:lang w:val="en-GB"/>
        </w:rPr>
        <w:t xml:space="preserve"> in</w:t>
      </w:r>
      <w:r w:rsidRPr="00F56C54">
        <w:rPr>
          <w:lang w:val="en-GB"/>
        </w:rPr>
        <w:t xml:space="preserve"> Aintree, Carlisle, Halifax, Harlesden, Manchester, </w:t>
      </w:r>
      <w:proofErr w:type="spellStart"/>
      <w:r w:rsidRPr="00F56C54">
        <w:rPr>
          <w:lang w:val="en-GB"/>
        </w:rPr>
        <w:t>Tollcross</w:t>
      </w:r>
      <w:proofErr w:type="spellEnd"/>
      <w:r w:rsidR="00D821CB" w:rsidRPr="00F56C54">
        <w:rPr>
          <w:lang w:val="en-GB"/>
        </w:rPr>
        <w:t>,</w:t>
      </w:r>
      <w:r w:rsidRPr="00F56C54">
        <w:rPr>
          <w:lang w:val="en-GB"/>
        </w:rPr>
        <w:t xml:space="preserve"> and </w:t>
      </w:r>
      <w:proofErr w:type="spellStart"/>
      <w:r w:rsidRPr="00F56C54">
        <w:rPr>
          <w:lang w:val="en-GB"/>
        </w:rPr>
        <w:t>Wigston</w:t>
      </w:r>
      <w:proofErr w:type="spellEnd"/>
      <w:r w:rsidRPr="00F56C54">
        <w:rPr>
          <w:lang w:val="en-GB"/>
        </w:rPr>
        <w:t xml:space="preserve">.   </w:t>
      </w:r>
    </w:p>
    <w:p w14:paraId="04EDC216" w14:textId="77777777" w:rsidR="00FB7CA2" w:rsidRPr="00F56C54" w:rsidRDefault="00FB7CA2" w:rsidP="00FB7CA2">
      <w:pPr>
        <w:pStyle w:val="BodyTextMain"/>
        <w:rPr>
          <w:b/>
          <w:lang w:val="en-GB"/>
        </w:rPr>
      </w:pPr>
    </w:p>
    <w:p w14:paraId="12FDF7AB" w14:textId="58F77B64" w:rsidR="006F3D74" w:rsidRPr="00F56C54" w:rsidRDefault="006F3D74" w:rsidP="00FB7CA2">
      <w:pPr>
        <w:pStyle w:val="BodyTextMain"/>
        <w:rPr>
          <w:lang w:val="en-GB"/>
        </w:rPr>
      </w:pPr>
      <w:proofErr w:type="spellStart"/>
      <w:r w:rsidRPr="00F56C54">
        <w:rPr>
          <w:lang w:val="en-GB"/>
        </w:rPr>
        <w:t>Yildiz</w:t>
      </w:r>
      <w:proofErr w:type="spellEnd"/>
      <w:r w:rsidRPr="00F56C54">
        <w:rPr>
          <w:lang w:val="en-GB"/>
        </w:rPr>
        <w:t xml:space="preserve"> approached the acquisition as an opportunity to continue to build global brands</w:t>
      </w:r>
      <w:r w:rsidR="00810F07" w:rsidRPr="00F56C54">
        <w:rPr>
          <w:lang w:val="en-GB"/>
        </w:rPr>
        <w:t xml:space="preserve"> and</w:t>
      </w:r>
      <w:r w:rsidRPr="00F56C54">
        <w:rPr>
          <w:lang w:val="en-GB"/>
        </w:rPr>
        <w:t xml:space="preserve"> capitaliz</w:t>
      </w:r>
      <w:r w:rsidR="00810F07" w:rsidRPr="00F56C54">
        <w:rPr>
          <w:lang w:val="en-GB"/>
        </w:rPr>
        <w:t>e</w:t>
      </w:r>
      <w:r w:rsidRPr="00F56C54">
        <w:rPr>
          <w:lang w:val="en-GB"/>
        </w:rPr>
        <w:t xml:space="preserve"> on its own global distribution network. </w:t>
      </w:r>
      <w:r w:rsidR="00E857B5" w:rsidRPr="00F56C54">
        <w:rPr>
          <w:lang w:val="en-GB"/>
        </w:rPr>
        <w:t xml:space="preserve">At the time, </w:t>
      </w:r>
      <w:r w:rsidRPr="00F56C54">
        <w:rPr>
          <w:lang w:val="en-GB"/>
        </w:rPr>
        <w:t xml:space="preserve">Murat </w:t>
      </w:r>
      <w:proofErr w:type="spellStart"/>
      <w:r w:rsidRPr="00F56C54">
        <w:rPr>
          <w:lang w:val="en-GB"/>
        </w:rPr>
        <w:t>Ülker</w:t>
      </w:r>
      <w:proofErr w:type="spellEnd"/>
      <w:r w:rsidR="008B1EAE">
        <w:rPr>
          <w:lang w:val="en-GB"/>
        </w:rPr>
        <w:t xml:space="preserve">, the chairman of </w:t>
      </w:r>
      <w:proofErr w:type="spellStart"/>
      <w:r w:rsidR="008B1EAE" w:rsidRPr="00F56C54">
        <w:rPr>
          <w:lang w:val="en-GB"/>
        </w:rPr>
        <w:t>Yildiz</w:t>
      </w:r>
      <w:proofErr w:type="spellEnd"/>
      <w:r w:rsidR="008B1EAE">
        <w:rPr>
          <w:lang w:val="en-GB"/>
        </w:rPr>
        <w:t>,</w:t>
      </w:r>
      <w:r w:rsidRPr="00F56C54">
        <w:rPr>
          <w:lang w:val="en-GB"/>
        </w:rPr>
        <w:t xml:space="preserve"> </w:t>
      </w:r>
      <w:r w:rsidR="008B1EAE">
        <w:rPr>
          <w:lang w:val="en-GB"/>
        </w:rPr>
        <w:t xml:space="preserve">had </w:t>
      </w:r>
      <w:r w:rsidRPr="00F56C54">
        <w:rPr>
          <w:lang w:val="en-GB"/>
        </w:rPr>
        <w:t>said</w:t>
      </w:r>
      <w:r w:rsidR="00E857B5" w:rsidRPr="00F56C54">
        <w:rPr>
          <w:lang w:val="en-GB"/>
        </w:rPr>
        <w:t>,</w:t>
      </w:r>
      <w:r w:rsidRPr="00F56C54">
        <w:rPr>
          <w:lang w:val="en-GB"/>
        </w:rPr>
        <w:t xml:space="preserve"> </w:t>
      </w:r>
      <w:r w:rsidR="00E857B5" w:rsidRPr="00F56C54">
        <w:rPr>
          <w:lang w:val="en-GB"/>
        </w:rPr>
        <w:t>“</w:t>
      </w:r>
      <w:r w:rsidRPr="00F56C54">
        <w:rPr>
          <w:lang w:val="en-GB"/>
        </w:rPr>
        <w:t xml:space="preserve">We want to grow United Biscuits to be a global player as part of </w:t>
      </w:r>
      <w:proofErr w:type="spellStart"/>
      <w:r w:rsidRPr="00F56C54">
        <w:rPr>
          <w:lang w:val="en-GB"/>
        </w:rPr>
        <w:t>Yildiz</w:t>
      </w:r>
      <w:proofErr w:type="spellEnd"/>
      <w:r w:rsidRPr="00F56C54">
        <w:rPr>
          <w:lang w:val="en-GB"/>
        </w:rPr>
        <w:t xml:space="preserve">. This will include enhancing its position in the UK, where </w:t>
      </w:r>
      <w:proofErr w:type="spellStart"/>
      <w:r w:rsidRPr="00F56C54">
        <w:rPr>
          <w:lang w:val="en-GB"/>
        </w:rPr>
        <w:t>Yildiz</w:t>
      </w:r>
      <w:proofErr w:type="spellEnd"/>
      <w:r w:rsidRPr="00F56C54">
        <w:rPr>
          <w:lang w:val="en-GB"/>
        </w:rPr>
        <w:t xml:space="preserve"> currently has minimal presence, so we will continue to invest in the UK and Europe</w:t>
      </w:r>
      <w:r w:rsidR="00E857B5" w:rsidRPr="00F56C54">
        <w:rPr>
          <w:lang w:val="en-GB"/>
        </w:rPr>
        <w:t>.</w:t>
      </w:r>
      <w:r w:rsidRPr="00F56C54">
        <w:rPr>
          <w:lang w:val="en-GB"/>
        </w:rPr>
        <w:t>”</w:t>
      </w:r>
      <w:r w:rsidRPr="00F56C54">
        <w:rPr>
          <w:vertAlign w:val="superscript"/>
          <w:lang w:val="en-GB"/>
        </w:rPr>
        <w:footnoteReference w:id="8"/>
      </w:r>
    </w:p>
    <w:p w14:paraId="341315CA" w14:textId="77777777" w:rsidR="006F3D74" w:rsidRPr="00F56C54" w:rsidRDefault="006F3D74" w:rsidP="00FB7CA2">
      <w:pPr>
        <w:pStyle w:val="BodyTextMain"/>
        <w:rPr>
          <w:lang w:val="en-GB"/>
        </w:rPr>
      </w:pPr>
    </w:p>
    <w:p w14:paraId="5B37C8D6" w14:textId="7DA3882A" w:rsidR="006F3D74" w:rsidRPr="00F56C54" w:rsidRDefault="006F3D74" w:rsidP="00FB7CA2">
      <w:pPr>
        <w:pStyle w:val="BodyTextMain"/>
        <w:rPr>
          <w:lang w:val="en-GB"/>
        </w:rPr>
      </w:pPr>
      <w:r w:rsidRPr="00F56C54">
        <w:rPr>
          <w:lang w:val="en-GB"/>
        </w:rPr>
        <w:t>As with Godiva, the introduction of UB, a company with sales of £1.1 billion</w:t>
      </w:r>
      <w:r w:rsidRPr="00F56C54">
        <w:rPr>
          <w:vertAlign w:val="superscript"/>
          <w:lang w:val="en-GB"/>
        </w:rPr>
        <w:footnoteReference w:id="9"/>
      </w:r>
      <w:r w:rsidR="00E857B5" w:rsidRPr="00F56C54">
        <w:rPr>
          <w:lang w:val="en-GB"/>
        </w:rPr>
        <w:t xml:space="preserve"> in 2013,</w:t>
      </w:r>
      <w:r w:rsidRPr="00F56C54">
        <w:rPr>
          <w:lang w:val="en-GB"/>
        </w:rPr>
        <w:t xml:space="preserve"> represented a new phase in </w:t>
      </w:r>
      <w:proofErr w:type="spellStart"/>
      <w:r w:rsidR="00E857B5" w:rsidRPr="00F56C54">
        <w:rPr>
          <w:lang w:val="en-GB"/>
        </w:rPr>
        <w:t>Yildiz’s</w:t>
      </w:r>
      <w:proofErr w:type="spellEnd"/>
      <w:r w:rsidRPr="00F56C54">
        <w:rPr>
          <w:lang w:val="en-GB"/>
        </w:rPr>
        <w:t xml:space="preserve"> globalization strategy, putting the company on the map as the world’s third</w:t>
      </w:r>
      <w:r w:rsidR="00E857B5" w:rsidRPr="00F56C54">
        <w:rPr>
          <w:lang w:val="en-GB"/>
        </w:rPr>
        <w:t>-</w:t>
      </w:r>
      <w:r w:rsidRPr="00F56C54">
        <w:rPr>
          <w:lang w:val="en-GB"/>
        </w:rPr>
        <w:t>largest biscuit company after Mondel</w:t>
      </w:r>
      <w:r w:rsidR="00F74AB9" w:rsidRPr="00F56C54">
        <w:rPr>
          <w:highlight w:val="white"/>
          <w:lang w:val="en-GB"/>
        </w:rPr>
        <w:t>ē</w:t>
      </w:r>
      <w:r w:rsidRPr="00F56C54">
        <w:rPr>
          <w:lang w:val="en-GB"/>
        </w:rPr>
        <w:t>z</w:t>
      </w:r>
      <w:r w:rsidR="00F74AB9" w:rsidRPr="00F56C54">
        <w:rPr>
          <w:lang w:val="en-GB"/>
        </w:rPr>
        <w:t xml:space="preserve"> International, Inc. (Mondel</w:t>
      </w:r>
      <w:r w:rsidR="00F74AB9" w:rsidRPr="00F56C54">
        <w:rPr>
          <w:highlight w:val="white"/>
          <w:lang w:val="en-GB"/>
        </w:rPr>
        <w:t>ē</w:t>
      </w:r>
      <w:r w:rsidR="00F74AB9" w:rsidRPr="00F56C54">
        <w:rPr>
          <w:lang w:val="en-GB"/>
        </w:rPr>
        <w:t>z)</w:t>
      </w:r>
      <w:r w:rsidRPr="00F56C54">
        <w:rPr>
          <w:lang w:val="en-GB"/>
        </w:rPr>
        <w:t xml:space="preserve"> and Kellogg’s (see Exhibit 6).   </w:t>
      </w:r>
    </w:p>
    <w:p w14:paraId="0620AD83" w14:textId="77777777" w:rsidR="006F3D74" w:rsidRPr="00F56C54" w:rsidRDefault="006F3D74" w:rsidP="00FB7CA2">
      <w:pPr>
        <w:pStyle w:val="BodyTextMain"/>
        <w:rPr>
          <w:lang w:val="en-GB"/>
        </w:rPr>
      </w:pPr>
    </w:p>
    <w:p w14:paraId="303B6BFB" w14:textId="77777777" w:rsidR="00FB7CA2" w:rsidRPr="00F56C54" w:rsidRDefault="00FB7CA2" w:rsidP="00FB7CA2">
      <w:pPr>
        <w:pStyle w:val="BodyTextMain"/>
        <w:rPr>
          <w:lang w:val="en-GB"/>
        </w:rPr>
      </w:pPr>
    </w:p>
    <w:p w14:paraId="2EAD200E" w14:textId="77777777" w:rsidR="006F3D74" w:rsidRPr="00F56C54" w:rsidRDefault="006F3D74" w:rsidP="00FB7CA2">
      <w:pPr>
        <w:pStyle w:val="Casehead1"/>
        <w:rPr>
          <w:lang w:val="en-GB"/>
        </w:rPr>
      </w:pPr>
      <w:r w:rsidRPr="00F56C54">
        <w:rPr>
          <w:lang w:val="en-GB"/>
        </w:rPr>
        <w:t>Competition in the global confectionary market</w:t>
      </w:r>
    </w:p>
    <w:p w14:paraId="42B38C08" w14:textId="77777777" w:rsidR="006F3D74" w:rsidRPr="00F56C54" w:rsidRDefault="006F3D74" w:rsidP="006F3D74">
      <w:pPr>
        <w:jc w:val="both"/>
        <w:rPr>
          <w:color w:val="000000"/>
          <w:sz w:val="24"/>
          <w:szCs w:val="24"/>
          <w:lang w:val="en-GB"/>
        </w:rPr>
      </w:pPr>
    </w:p>
    <w:p w14:paraId="7D0FEBAA" w14:textId="14610E06" w:rsidR="006F3D74" w:rsidRPr="00F56C54" w:rsidRDefault="006F3D74" w:rsidP="00FB7CA2">
      <w:pPr>
        <w:pStyle w:val="BodyTextMain"/>
        <w:rPr>
          <w:lang w:val="en-GB"/>
        </w:rPr>
      </w:pPr>
      <w:r w:rsidRPr="00F56C54">
        <w:rPr>
          <w:lang w:val="en-GB"/>
        </w:rPr>
        <w:t xml:space="preserve">The market for global snacks had continued to grow in recent years. </w:t>
      </w:r>
      <w:r w:rsidR="006241D3" w:rsidRPr="00F56C54">
        <w:rPr>
          <w:lang w:val="en-GB"/>
        </w:rPr>
        <w:t xml:space="preserve">According to data from </w:t>
      </w:r>
      <w:r w:rsidR="00591B2C" w:rsidRPr="00F56C54">
        <w:rPr>
          <w:highlight w:val="white"/>
          <w:lang w:val="en-GB"/>
        </w:rPr>
        <w:t xml:space="preserve">The Nielsen Company (US), LLC, </w:t>
      </w:r>
      <w:r w:rsidRPr="00F56C54">
        <w:rPr>
          <w:lang w:val="en-GB"/>
        </w:rPr>
        <w:t>global snack</w:t>
      </w:r>
      <w:r w:rsidR="00FB7CA2" w:rsidRPr="00F56C54">
        <w:rPr>
          <w:lang w:val="en-GB"/>
        </w:rPr>
        <w:t xml:space="preserve"> sales grew at an increase of 2 per cent</w:t>
      </w:r>
      <w:r w:rsidRPr="00F56C54">
        <w:rPr>
          <w:lang w:val="en-GB"/>
        </w:rPr>
        <w:t xml:space="preserve"> year</w:t>
      </w:r>
      <w:r w:rsidR="007D29E3" w:rsidRPr="00F56C54">
        <w:rPr>
          <w:lang w:val="en-GB"/>
        </w:rPr>
        <w:t xml:space="preserve"> </w:t>
      </w:r>
      <w:r w:rsidRPr="00F56C54">
        <w:rPr>
          <w:lang w:val="en-GB"/>
        </w:rPr>
        <w:t>over</w:t>
      </w:r>
      <w:r w:rsidR="007D29E3" w:rsidRPr="00F56C54">
        <w:rPr>
          <w:lang w:val="en-GB"/>
        </w:rPr>
        <w:t xml:space="preserve"> </w:t>
      </w:r>
      <w:r w:rsidRPr="00F56C54">
        <w:rPr>
          <w:lang w:val="en-GB"/>
        </w:rPr>
        <w:t>year</w:t>
      </w:r>
      <w:r w:rsidR="006241D3" w:rsidRPr="00F56C54">
        <w:rPr>
          <w:lang w:val="en-GB"/>
        </w:rPr>
        <w:t xml:space="preserve"> in 2014</w:t>
      </w:r>
      <w:r w:rsidRPr="00F56C54">
        <w:rPr>
          <w:lang w:val="en-GB"/>
        </w:rPr>
        <w:t>. Europe ($167 billion) and North America ($124 billion) represented the largest regional markets</w:t>
      </w:r>
      <w:r w:rsidR="00E857B5" w:rsidRPr="00F56C54">
        <w:rPr>
          <w:lang w:val="en-GB"/>
        </w:rPr>
        <w:t>;</w:t>
      </w:r>
      <w:r w:rsidRPr="00F56C54">
        <w:rPr>
          <w:lang w:val="en-GB"/>
        </w:rPr>
        <w:t xml:space="preserve"> however</w:t>
      </w:r>
      <w:r w:rsidR="00E857B5" w:rsidRPr="00F56C54">
        <w:rPr>
          <w:lang w:val="en-GB"/>
        </w:rPr>
        <w:t>,</w:t>
      </w:r>
      <w:r w:rsidRPr="00F56C54">
        <w:rPr>
          <w:lang w:val="en-GB"/>
        </w:rPr>
        <w:t xml:space="preserve"> sales in Europe </w:t>
      </w:r>
      <w:r w:rsidR="00E857B5" w:rsidRPr="00F56C54">
        <w:rPr>
          <w:lang w:val="en-GB"/>
        </w:rPr>
        <w:t xml:space="preserve">had </w:t>
      </w:r>
      <w:r w:rsidRPr="00F56C54">
        <w:rPr>
          <w:lang w:val="en-GB"/>
        </w:rPr>
        <w:t>remained flat while the North Amer</w:t>
      </w:r>
      <w:r w:rsidR="00FB7CA2" w:rsidRPr="00F56C54">
        <w:rPr>
          <w:lang w:val="en-GB"/>
        </w:rPr>
        <w:t xml:space="preserve">ican market </w:t>
      </w:r>
      <w:r w:rsidR="00E857B5" w:rsidRPr="00F56C54">
        <w:rPr>
          <w:lang w:val="en-GB"/>
        </w:rPr>
        <w:t>had grown</w:t>
      </w:r>
      <w:r w:rsidR="00FB7CA2" w:rsidRPr="00F56C54">
        <w:rPr>
          <w:lang w:val="en-GB"/>
        </w:rPr>
        <w:t xml:space="preserve"> at a rate of 2 per cent</w:t>
      </w:r>
      <w:r w:rsidRPr="00F56C54">
        <w:rPr>
          <w:lang w:val="en-GB"/>
        </w:rPr>
        <w:t>. While data pointed to the remaining world regions as</w:t>
      </w:r>
      <w:r w:rsidR="006241D3" w:rsidRPr="00F56C54">
        <w:rPr>
          <w:lang w:val="en-GB"/>
        </w:rPr>
        <w:t xml:space="preserve"> being</w:t>
      </w:r>
      <w:r w:rsidRPr="00F56C54">
        <w:rPr>
          <w:lang w:val="en-GB"/>
        </w:rPr>
        <w:t xml:space="preserve"> significantly smaller, snack sales were growing in regions such as Asia</w:t>
      </w:r>
      <w:r w:rsidR="00E857B5" w:rsidRPr="00F56C54">
        <w:rPr>
          <w:lang w:val="en-GB"/>
        </w:rPr>
        <w:t xml:space="preserve"> </w:t>
      </w:r>
      <w:r w:rsidRPr="00F56C54">
        <w:rPr>
          <w:lang w:val="en-GB"/>
        </w:rPr>
        <w:t>Pacific ($46 billion), Latin America ($30 billion)</w:t>
      </w:r>
      <w:r w:rsidR="00E857B5" w:rsidRPr="00F56C54">
        <w:rPr>
          <w:lang w:val="en-GB"/>
        </w:rPr>
        <w:t>,</w:t>
      </w:r>
      <w:r w:rsidRPr="00F56C54">
        <w:rPr>
          <w:lang w:val="en-GB"/>
        </w:rPr>
        <w:t xml:space="preserve"> and the Middle East/Africa ($7 billion).</w:t>
      </w:r>
      <w:r w:rsidRPr="00F56C54">
        <w:rPr>
          <w:vertAlign w:val="superscript"/>
          <w:lang w:val="en-GB"/>
        </w:rPr>
        <w:footnoteReference w:id="10"/>
      </w:r>
    </w:p>
    <w:p w14:paraId="66D0D403" w14:textId="77777777" w:rsidR="006F3D74" w:rsidRPr="00F56C54" w:rsidRDefault="006F3D74" w:rsidP="00FB7CA2">
      <w:pPr>
        <w:pStyle w:val="BodyTextMain"/>
        <w:rPr>
          <w:highlight w:val="yellow"/>
          <w:lang w:val="en-GB"/>
        </w:rPr>
      </w:pPr>
    </w:p>
    <w:p w14:paraId="74626FA6" w14:textId="6A63BF17" w:rsidR="006F3D74" w:rsidRPr="00F56C54" w:rsidRDefault="006F3D74" w:rsidP="00FB7CA2">
      <w:pPr>
        <w:pStyle w:val="BodyTextMain"/>
        <w:rPr>
          <w:lang w:val="en-GB"/>
        </w:rPr>
      </w:pPr>
      <w:r w:rsidRPr="00F56C54">
        <w:rPr>
          <w:lang w:val="en-GB"/>
        </w:rPr>
        <w:t>Each region also had its own preferences in the overall snack market segmentation. Sugary snacks were popular in Europe ($46.5 billion) and Middle East/Africa ($1.9 billion)</w:t>
      </w:r>
      <w:r w:rsidR="006241D3" w:rsidRPr="00F56C54">
        <w:rPr>
          <w:lang w:val="en-GB"/>
        </w:rPr>
        <w:t>,</w:t>
      </w:r>
      <w:r w:rsidRPr="00F56C54">
        <w:rPr>
          <w:lang w:val="en-GB"/>
        </w:rPr>
        <w:t xml:space="preserve"> while salty snacks topped the charts in North American markets ($27.7 billion). The Asia</w:t>
      </w:r>
      <w:r w:rsidR="006241D3" w:rsidRPr="00F56C54">
        <w:rPr>
          <w:lang w:val="en-GB"/>
        </w:rPr>
        <w:t xml:space="preserve"> </w:t>
      </w:r>
      <w:r w:rsidRPr="00F56C54">
        <w:rPr>
          <w:lang w:val="en-GB"/>
        </w:rPr>
        <w:t>Pacific market ($13.7 billion) enjoyed refrigerated snacks and cookies</w:t>
      </w:r>
      <w:r w:rsidR="006A1D0D" w:rsidRPr="00F56C54">
        <w:rPr>
          <w:lang w:val="en-GB"/>
        </w:rPr>
        <w:t xml:space="preserve">, while </w:t>
      </w:r>
      <w:r w:rsidRPr="00F56C54">
        <w:rPr>
          <w:lang w:val="en-GB"/>
        </w:rPr>
        <w:t>snack cakes were preferred in Latin America ($8.6 billion).</w:t>
      </w:r>
      <w:r w:rsidRPr="00F56C54">
        <w:rPr>
          <w:vertAlign w:val="superscript"/>
          <w:lang w:val="en-GB"/>
        </w:rPr>
        <w:footnoteReference w:id="11"/>
      </w:r>
    </w:p>
    <w:p w14:paraId="7F62171B" w14:textId="77777777" w:rsidR="006F3D74" w:rsidRPr="00F56C54" w:rsidRDefault="006F3D74" w:rsidP="00FB7CA2">
      <w:pPr>
        <w:pStyle w:val="BodyTextMain"/>
        <w:rPr>
          <w:lang w:val="en-GB"/>
        </w:rPr>
      </w:pPr>
    </w:p>
    <w:p w14:paraId="3583F03D" w14:textId="29E0E370" w:rsidR="006F3D74" w:rsidRPr="00F56C54" w:rsidRDefault="006F3D74" w:rsidP="00FB7CA2">
      <w:pPr>
        <w:pStyle w:val="BodyTextMain"/>
        <w:rPr>
          <w:highlight w:val="white"/>
          <w:lang w:val="en-GB"/>
        </w:rPr>
      </w:pPr>
      <w:r w:rsidRPr="00F56C54">
        <w:rPr>
          <w:highlight w:val="white"/>
          <w:lang w:val="en-GB"/>
        </w:rPr>
        <w:t>“The competitive landscape in the snacking industry is fierce,” said Susan Dunn, executive vice</w:t>
      </w:r>
      <w:r w:rsidR="006241D3" w:rsidRPr="00F56C54">
        <w:rPr>
          <w:highlight w:val="white"/>
          <w:lang w:val="en-GB"/>
        </w:rPr>
        <w:t>-</w:t>
      </w:r>
      <w:r w:rsidRPr="00F56C54">
        <w:rPr>
          <w:highlight w:val="white"/>
          <w:lang w:val="en-GB"/>
        </w:rPr>
        <w:t>president</w:t>
      </w:r>
      <w:r w:rsidR="000371D2" w:rsidRPr="00F56C54">
        <w:rPr>
          <w:highlight w:val="white"/>
          <w:lang w:val="en-GB"/>
        </w:rPr>
        <w:t xml:space="preserve"> of</w:t>
      </w:r>
      <w:r w:rsidRPr="00F56C54">
        <w:rPr>
          <w:highlight w:val="white"/>
          <w:lang w:val="en-GB"/>
        </w:rPr>
        <w:t xml:space="preserve"> Global Professional Services </w:t>
      </w:r>
      <w:r w:rsidR="000371D2" w:rsidRPr="00F56C54">
        <w:rPr>
          <w:highlight w:val="white"/>
          <w:lang w:val="en-GB"/>
        </w:rPr>
        <w:t xml:space="preserve">at The </w:t>
      </w:r>
      <w:r w:rsidRPr="00F56C54">
        <w:rPr>
          <w:highlight w:val="white"/>
          <w:lang w:val="en-GB"/>
        </w:rPr>
        <w:t xml:space="preserve">Nielsen </w:t>
      </w:r>
      <w:r w:rsidR="000371D2" w:rsidRPr="00F56C54">
        <w:rPr>
          <w:highlight w:val="white"/>
          <w:lang w:val="en-GB"/>
        </w:rPr>
        <w:t xml:space="preserve">Company (US), LLC </w:t>
      </w:r>
      <w:r w:rsidRPr="00F56C54">
        <w:rPr>
          <w:highlight w:val="white"/>
          <w:lang w:val="en-GB"/>
        </w:rPr>
        <w:t>in 201</w:t>
      </w:r>
      <w:r w:rsidR="00C12493" w:rsidRPr="00F56C54">
        <w:rPr>
          <w:highlight w:val="white"/>
          <w:lang w:val="en-GB"/>
        </w:rPr>
        <w:t>4</w:t>
      </w:r>
      <w:r w:rsidRPr="00F56C54">
        <w:rPr>
          <w:highlight w:val="white"/>
          <w:lang w:val="en-GB"/>
        </w:rPr>
        <w:t xml:space="preserve">. “Demand is driven primarily by taste and health considerations and consumers are not willing to compromise on either. The right balance is ultimately decided by the consumer at the point of purchase. Understanding the </w:t>
      </w:r>
      <w:r w:rsidR="000371D2" w:rsidRPr="00F56C54">
        <w:rPr>
          <w:highlight w:val="white"/>
          <w:lang w:val="en-GB"/>
        </w:rPr>
        <w:t>‘</w:t>
      </w:r>
      <w:r w:rsidRPr="00F56C54">
        <w:rPr>
          <w:highlight w:val="white"/>
          <w:lang w:val="en-GB"/>
        </w:rPr>
        <w:t>why before the buy</w:t>
      </w:r>
      <w:r w:rsidR="000371D2" w:rsidRPr="00F56C54">
        <w:rPr>
          <w:highlight w:val="white"/>
          <w:lang w:val="en-GB"/>
        </w:rPr>
        <w:t>’</w:t>
      </w:r>
      <w:r w:rsidRPr="00F56C54">
        <w:rPr>
          <w:highlight w:val="white"/>
          <w:lang w:val="en-GB"/>
        </w:rPr>
        <w:t xml:space="preserve"> provides the foresight necessary to deliver the right product to the right consumer at the right time.” The </w:t>
      </w:r>
      <w:r w:rsidR="00126F8D">
        <w:rPr>
          <w:highlight w:val="white"/>
          <w:lang w:val="en-GB"/>
        </w:rPr>
        <w:lastRenderedPageBreak/>
        <w:t>US</w:t>
      </w:r>
      <w:r w:rsidRPr="00F56C54">
        <w:rPr>
          <w:highlight w:val="white"/>
          <w:lang w:val="en-GB"/>
        </w:rPr>
        <w:t xml:space="preserve"> industry was highly concentrated: the top 50 companies accounted for 75 per cent</w:t>
      </w:r>
      <w:r w:rsidR="00C12493" w:rsidRPr="00F56C54">
        <w:rPr>
          <w:highlight w:val="white"/>
          <w:lang w:val="en-GB"/>
        </w:rPr>
        <w:t xml:space="preserve"> </w:t>
      </w:r>
      <w:r w:rsidRPr="00F56C54">
        <w:rPr>
          <w:highlight w:val="white"/>
          <w:lang w:val="en-GB"/>
        </w:rPr>
        <w:t>of industry revenue.</w:t>
      </w:r>
      <w:r w:rsidRPr="00F56C54">
        <w:rPr>
          <w:highlight w:val="white"/>
          <w:vertAlign w:val="superscript"/>
          <w:lang w:val="en-GB"/>
        </w:rPr>
        <w:footnoteReference w:id="12"/>
      </w:r>
      <w:r w:rsidR="008B1EAE">
        <w:rPr>
          <w:highlight w:val="white"/>
          <w:lang w:val="en-GB"/>
        </w:rPr>
        <w:t xml:space="preserve"> </w:t>
      </w:r>
      <w:r w:rsidR="007E0CC6" w:rsidRPr="00F56C54">
        <w:rPr>
          <w:highlight w:val="white"/>
          <w:lang w:val="en-GB"/>
        </w:rPr>
        <w:t xml:space="preserve">The strength of </w:t>
      </w:r>
      <w:proofErr w:type="spellStart"/>
      <w:r w:rsidRPr="00F56C54">
        <w:rPr>
          <w:highlight w:val="white"/>
          <w:lang w:val="en-GB"/>
        </w:rPr>
        <w:t>Yildiz’s</w:t>
      </w:r>
      <w:proofErr w:type="spellEnd"/>
      <w:r w:rsidRPr="00F56C54">
        <w:rPr>
          <w:highlight w:val="white"/>
          <w:lang w:val="en-GB"/>
        </w:rPr>
        <w:t xml:space="preserve"> key competitors lay in their global power brands</w:t>
      </w:r>
      <w:r w:rsidR="007E0CC6" w:rsidRPr="00F56C54">
        <w:rPr>
          <w:highlight w:val="white"/>
          <w:lang w:val="en-GB"/>
        </w:rPr>
        <w:t>, which had</w:t>
      </w:r>
      <w:r w:rsidRPr="00F56C54">
        <w:rPr>
          <w:highlight w:val="white"/>
          <w:lang w:val="en-GB"/>
        </w:rPr>
        <w:t xml:space="preserve"> established histor</w:t>
      </w:r>
      <w:r w:rsidR="007E0CC6" w:rsidRPr="00F56C54">
        <w:rPr>
          <w:highlight w:val="white"/>
          <w:lang w:val="en-GB"/>
        </w:rPr>
        <w:t>ies</w:t>
      </w:r>
      <w:r w:rsidRPr="00F56C54">
        <w:rPr>
          <w:highlight w:val="white"/>
          <w:lang w:val="en-GB"/>
        </w:rPr>
        <w:t xml:space="preserve"> and name recognition within the categories. Mars, Mondel</w:t>
      </w:r>
      <w:r w:rsidR="00F74AB9" w:rsidRPr="00F56C54">
        <w:rPr>
          <w:highlight w:val="white"/>
          <w:lang w:val="en-GB"/>
        </w:rPr>
        <w:t>ē</w:t>
      </w:r>
      <w:r w:rsidRPr="00F56C54">
        <w:rPr>
          <w:highlight w:val="white"/>
          <w:lang w:val="en-GB"/>
        </w:rPr>
        <w:t>z, and Nestl</w:t>
      </w:r>
      <w:r w:rsidR="007E0CC6" w:rsidRPr="00F56C54">
        <w:rPr>
          <w:highlight w:val="white"/>
          <w:lang w:val="en-GB"/>
        </w:rPr>
        <w:t>é</w:t>
      </w:r>
      <w:r w:rsidRPr="00F56C54">
        <w:rPr>
          <w:highlight w:val="white"/>
          <w:lang w:val="en-GB"/>
        </w:rPr>
        <w:t xml:space="preserve"> </w:t>
      </w:r>
      <w:r w:rsidR="007E0CC6" w:rsidRPr="00F56C54">
        <w:rPr>
          <w:highlight w:val="white"/>
          <w:lang w:val="en-GB"/>
        </w:rPr>
        <w:t>produced</w:t>
      </w:r>
      <w:r w:rsidRPr="00F56C54">
        <w:rPr>
          <w:highlight w:val="white"/>
          <w:lang w:val="en-GB"/>
        </w:rPr>
        <w:t xml:space="preserve"> 40 per cent</w:t>
      </w:r>
      <w:r w:rsidR="00600D4A" w:rsidRPr="00F56C54">
        <w:rPr>
          <w:highlight w:val="white"/>
          <w:lang w:val="en-GB"/>
        </w:rPr>
        <w:t xml:space="preserve"> </w:t>
      </w:r>
      <w:r w:rsidRPr="00F56C54">
        <w:rPr>
          <w:highlight w:val="white"/>
          <w:lang w:val="en-GB"/>
        </w:rPr>
        <w:t>of the chocolate consumed around the world</w:t>
      </w:r>
      <w:r w:rsidR="007E0CC6" w:rsidRPr="00F56C54">
        <w:rPr>
          <w:highlight w:val="white"/>
          <w:lang w:val="en-GB"/>
        </w:rPr>
        <w:t>; these companies</w:t>
      </w:r>
      <w:r w:rsidRPr="00F56C54">
        <w:rPr>
          <w:highlight w:val="white"/>
          <w:lang w:val="en-GB"/>
        </w:rPr>
        <w:t xml:space="preserve"> also </w:t>
      </w:r>
      <w:r w:rsidR="007E0CC6" w:rsidRPr="00F56C54">
        <w:rPr>
          <w:highlight w:val="white"/>
          <w:lang w:val="en-GB"/>
        </w:rPr>
        <w:t>had</w:t>
      </w:r>
      <w:r w:rsidRPr="00F56C54">
        <w:rPr>
          <w:highlight w:val="white"/>
          <w:lang w:val="en-GB"/>
        </w:rPr>
        <w:t xml:space="preserve"> diverse food and snack product lines.</w:t>
      </w:r>
      <w:r w:rsidRPr="00F56C54">
        <w:rPr>
          <w:highlight w:val="white"/>
          <w:vertAlign w:val="superscript"/>
          <w:lang w:val="en-GB"/>
        </w:rPr>
        <w:footnoteReference w:id="13"/>
      </w:r>
    </w:p>
    <w:p w14:paraId="21A41ABF" w14:textId="77777777" w:rsidR="006F3D74" w:rsidRPr="00F56C54" w:rsidRDefault="006F3D74" w:rsidP="00FB7CA2">
      <w:pPr>
        <w:pStyle w:val="BodyTextMain"/>
        <w:rPr>
          <w:highlight w:val="white"/>
          <w:lang w:val="en-GB"/>
        </w:rPr>
      </w:pPr>
    </w:p>
    <w:p w14:paraId="2FA2C8E9" w14:textId="5DBFEA83" w:rsidR="006F3D74" w:rsidRPr="00F56C54" w:rsidRDefault="006F3D74" w:rsidP="00FB7CA2">
      <w:pPr>
        <w:pStyle w:val="BodyTextMain"/>
        <w:rPr>
          <w:highlight w:val="white"/>
          <w:lang w:val="en-GB"/>
        </w:rPr>
      </w:pPr>
      <w:r w:rsidRPr="00F56C54">
        <w:rPr>
          <w:highlight w:val="white"/>
          <w:lang w:val="en-GB"/>
        </w:rPr>
        <w:t>Mondel</w:t>
      </w:r>
      <w:r w:rsidR="00F74AB9" w:rsidRPr="00F56C54">
        <w:rPr>
          <w:highlight w:val="white"/>
          <w:lang w:val="en-GB"/>
        </w:rPr>
        <w:t>ē</w:t>
      </w:r>
      <w:r w:rsidRPr="00F56C54">
        <w:rPr>
          <w:highlight w:val="white"/>
          <w:lang w:val="en-GB"/>
        </w:rPr>
        <w:t>z’s net revenues were approximately $30 billion</w:t>
      </w:r>
      <w:r w:rsidR="003948A9" w:rsidRPr="00F56C54">
        <w:rPr>
          <w:highlight w:val="white"/>
          <w:lang w:val="en-GB"/>
        </w:rPr>
        <w:t xml:space="preserve"> in 2014</w:t>
      </w:r>
      <w:r w:rsidRPr="00F56C54">
        <w:rPr>
          <w:highlight w:val="white"/>
          <w:lang w:val="en-GB"/>
        </w:rPr>
        <w:t xml:space="preserve">, </w:t>
      </w:r>
      <w:r w:rsidR="00EF44BB" w:rsidRPr="00F56C54">
        <w:rPr>
          <w:highlight w:val="white"/>
          <w:lang w:val="en-GB"/>
        </w:rPr>
        <w:t>giving it</w:t>
      </w:r>
      <w:r w:rsidRPr="00F56C54">
        <w:rPr>
          <w:highlight w:val="white"/>
          <w:lang w:val="en-GB"/>
        </w:rPr>
        <w:t xml:space="preserve"> the </w:t>
      </w:r>
      <w:r w:rsidR="007E0CC6" w:rsidRPr="00F56C54">
        <w:rPr>
          <w:highlight w:val="white"/>
          <w:lang w:val="en-GB"/>
        </w:rPr>
        <w:t>n</w:t>
      </w:r>
      <w:r w:rsidRPr="00F56C54">
        <w:rPr>
          <w:highlight w:val="white"/>
          <w:lang w:val="en-GB"/>
        </w:rPr>
        <w:t xml:space="preserve">umber </w:t>
      </w:r>
      <w:r w:rsidR="007E0CC6" w:rsidRPr="00F56C54">
        <w:rPr>
          <w:highlight w:val="white"/>
          <w:lang w:val="en-GB"/>
        </w:rPr>
        <w:t>one</w:t>
      </w:r>
      <w:r w:rsidRPr="00F56C54">
        <w:rPr>
          <w:highlight w:val="white"/>
          <w:lang w:val="en-GB"/>
        </w:rPr>
        <w:t xml:space="preserve"> position globally in biscuits, chocolate, </w:t>
      </w:r>
      <w:r w:rsidR="0020034F" w:rsidRPr="00F56C54">
        <w:rPr>
          <w:highlight w:val="white"/>
          <w:lang w:val="en-GB"/>
        </w:rPr>
        <w:t xml:space="preserve">and </w:t>
      </w:r>
      <w:r w:rsidRPr="00F56C54">
        <w:rPr>
          <w:highlight w:val="white"/>
          <w:lang w:val="en-GB"/>
        </w:rPr>
        <w:t>candy</w:t>
      </w:r>
      <w:r w:rsidR="0020034F" w:rsidRPr="00F56C54">
        <w:rPr>
          <w:highlight w:val="white"/>
          <w:lang w:val="en-GB"/>
        </w:rPr>
        <w:t>,</w:t>
      </w:r>
      <w:r w:rsidRPr="00F56C54">
        <w:rPr>
          <w:highlight w:val="white"/>
          <w:lang w:val="en-GB"/>
        </w:rPr>
        <w:t xml:space="preserve"> as well as the </w:t>
      </w:r>
      <w:r w:rsidR="0020034F" w:rsidRPr="00F56C54">
        <w:rPr>
          <w:highlight w:val="white"/>
          <w:lang w:val="en-GB"/>
        </w:rPr>
        <w:t>n</w:t>
      </w:r>
      <w:r w:rsidRPr="00F56C54">
        <w:rPr>
          <w:highlight w:val="white"/>
          <w:lang w:val="en-GB"/>
        </w:rPr>
        <w:t xml:space="preserve">umber </w:t>
      </w:r>
      <w:r w:rsidR="0020034F" w:rsidRPr="00F56C54">
        <w:rPr>
          <w:highlight w:val="white"/>
          <w:lang w:val="en-GB"/>
        </w:rPr>
        <w:t>two</w:t>
      </w:r>
      <w:r w:rsidRPr="00F56C54">
        <w:rPr>
          <w:highlight w:val="white"/>
          <w:lang w:val="en-GB"/>
        </w:rPr>
        <w:t xml:space="preserve"> position in gum.</w:t>
      </w:r>
      <w:r w:rsidRPr="00F56C54">
        <w:rPr>
          <w:highlight w:val="white"/>
          <w:vertAlign w:val="superscript"/>
          <w:lang w:val="en-GB"/>
        </w:rPr>
        <w:footnoteReference w:id="14"/>
      </w:r>
      <w:r w:rsidRPr="00F56C54">
        <w:rPr>
          <w:highlight w:val="white"/>
          <w:lang w:val="en-GB"/>
        </w:rPr>
        <w:t xml:space="preserve"> The company’s strategy had been to invest in its power brands such as Oreo, Chips Ahoy, and Cadbury</w:t>
      </w:r>
      <w:r w:rsidR="0020034F" w:rsidRPr="00F56C54">
        <w:rPr>
          <w:highlight w:val="white"/>
          <w:lang w:val="en-GB"/>
        </w:rPr>
        <w:t>,</w:t>
      </w:r>
      <w:r w:rsidRPr="00F56C54">
        <w:rPr>
          <w:highlight w:val="white"/>
          <w:lang w:val="en-GB"/>
        </w:rPr>
        <w:t xml:space="preserve"> both domestically in the U</w:t>
      </w:r>
      <w:r w:rsidR="0020034F" w:rsidRPr="00F56C54">
        <w:rPr>
          <w:highlight w:val="white"/>
          <w:lang w:val="en-GB"/>
        </w:rPr>
        <w:t xml:space="preserve">nited </w:t>
      </w:r>
      <w:r w:rsidRPr="00F56C54">
        <w:rPr>
          <w:highlight w:val="white"/>
          <w:lang w:val="en-GB"/>
        </w:rPr>
        <w:t>S</w:t>
      </w:r>
      <w:r w:rsidR="0020034F" w:rsidRPr="00F56C54">
        <w:rPr>
          <w:highlight w:val="white"/>
          <w:lang w:val="en-GB"/>
        </w:rPr>
        <w:t>tates</w:t>
      </w:r>
      <w:r w:rsidRPr="00F56C54">
        <w:rPr>
          <w:highlight w:val="white"/>
          <w:lang w:val="en-GB"/>
        </w:rPr>
        <w:t xml:space="preserve"> and internationally. The company’s power brands accounted for 68 per cent</w:t>
      </w:r>
      <w:r w:rsidR="00600D4A" w:rsidRPr="00F56C54">
        <w:rPr>
          <w:highlight w:val="white"/>
          <w:lang w:val="en-GB"/>
        </w:rPr>
        <w:t xml:space="preserve"> </w:t>
      </w:r>
      <w:r w:rsidRPr="00F56C54">
        <w:rPr>
          <w:highlight w:val="white"/>
          <w:lang w:val="en-GB"/>
        </w:rPr>
        <w:t>of net revenue.</w:t>
      </w:r>
      <w:r w:rsidRPr="00F56C54">
        <w:rPr>
          <w:highlight w:val="white"/>
          <w:vertAlign w:val="superscript"/>
          <w:lang w:val="en-GB"/>
        </w:rPr>
        <w:footnoteReference w:id="15"/>
      </w:r>
      <w:r w:rsidRPr="00F56C54">
        <w:rPr>
          <w:highlight w:val="white"/>
          <w:lang w:val="en-GB"/>
        </w:rPr>
        <w:t xml:space="preserve"> </w:t>
      </w:r>
      <w:r w:rsidR="008B1EAE">
        <w:rPr>
          <w:highlight w:val="white"/>
          <w:lang w:val="en-GB"/>
        </w:rPr>
        <w:t xml:space="preserve">At that time, </w:t>
      </w:r>
      <w:r w:rsidRPr="00F56C54">
        <w:rPr>
          <w:highlight w:val="white"/>
          <w:lang w:val="en-GB"/>
        </w:rPr>
        <w:t>Mondel</w:t>
      </w:r>
      <w:r w:rsidR="00F74AB9" w:rsidRPr="00F56C54">
        <w:rPr>
          <w:highlight w:val="white"/>
          <w:lang w:val="en-GB"/>
        </w:rPr>
        <w:t>ē</w:t>
      </w:r>
      <w:r w:rsidRPr="00F56C54">
        <w:rPr>
          <w:highlight w:val="white"/>
          <w:lang w:val="en-GB"/>
        </w:rPr>
        <w:t>z generated about one-third of its revenue from its healthier line of snacks</w:t>
      </w:r>
      <w:r w:rsidR="007D29E3" w:rsidRPr="00F56C54">
        <w:rPr>
          <w:highlight w:val="white"/>
          <w:lang w:val="en-GB"/>
        </w:rPr>
        <w:t>,</w:t>
      </w:r>
      <w:r w:rsidRPr="00F56C54">
        <w:rPr>
          <w:highlight w:val="white"/>
          <w:lang w:val="en-GB"/>
        </w:rPr>
        <w:t xml:space="preserve"> and plan</w:t>
      </w:r>
      <w:r w:rsidR="00600D4A" w:rsidRPr="00F56C54">
        <w:rPr>
          <w:highlight w:val="white"/>
          <w:lang w:val="en-GB"/>
        </w:rPr>
        <w:t>n</w:t>
      </w:r>
      <w:r w:rsidRPr="00F56C54">
        <w:rPr>
          <w:highlight w:val="white"/>
          <w:lang w:val="en-GB"/>
        </w:rPr>
        <w:t>ed to increase this to one-half within the ne</w:t>
      </w:r>
      <w:r w:rsidR="00126F8D">
        <w:rPr>
          <w:highlight w:val="white"/>
          <w:lang w:val="en-GB"/>
        </w:rPr>
        <w:t>xt five years (see Exhibit 7</w:t>
      </w:r>
      <w:r w:rsidRPr="00F56C54">
        <w:rPr>
          <w:highlight w:val="white"/>
          <w:lang w:val="en-GB"/>
        </w:rPr>
        <w:t>). Mars and Nestl</w:t>
      </w:r>
      <w:r w:rsidR="008606DB" w:rsidRPr="00F56C54">
        <w:rPr>
          <w:highlight w:val="white"/>
          <w:lang w:val="en-GB"/>
        </w:rPr>
        <w:t>é</w:t>
      </w:r>
      <w:r w:rsidRPr="00F56C54">
        <w:rPr>
          <w:highlight w:val="white"/>
          <w:lang w:val="en-GB"/>
        </w:rPr>
        <w:t xml:space="preserve"> had also developed strategies in research and innovation to differentiate their products and promote healthier lifestyles. </w:t>
      </w:r>
    </w:p>
    <w:p w14:paraId="13025CFA" w14:textId="77777777" w:rsidR="006F3D74" w:rsidRPr="00F56C54" w:rsidRDefault="006F3D74" w:rsidP="006F3D74">
      <w:pPr>
        <w:jc w:val="both"/>
        <w:rPr>
          <w:color w:val="000000"/>
          <w:sz w:val="24"/>
          <w:szCs w:val="24"/>
          <w:highlight w:val="white"/>
          <w:lang w:val="en-GB"/>
        </w:rPr>
      </w:pPr>
    </w:p>
    <w:p w14:paraId="5CB59D7D" w14:textId="4D788347" w:rsidR="006F3D74" w:rsidRPr="00F56C54" w:rsidRDefault="006F3D74" w:rsidP="0052597B">
      <w:pPr>
        <w:pStyle w:val="BodyTextMain"/>
        <w:rPr>
          <w:highlight w:val="white"/>
          <w:lang w:val="en-GB"/>
        </w:rPr>
      </w:pPr>
      <w:r w:rsidRPr="00F56C54">
        <w:rPr>
          <w:highlight w:val="white"/>
          <w:lang w:val="en-GB"/>
        </w:rPr>
        <w:t xml:space="preserve">Within the biscuits category, the purchase of UB </w:t>
      </w:r>
      <w:r w:rsidR="00EF44BB" w:rsidRPr="00F56C54">
        <w:rPr>
          <w:highlight w:val="white"/>
          <w:lang w:val="en-GB"/>
        </w:rPr>
        <w:t xml:space="preserve">had </w:t>
      </w:r>
      <w:r w:rsidRPr="00F56C54">
        <w:rPr>
          <w:highlight w:val="white"/>
          <w:lang w:val="en-GB"/>
        </w:rPr>
        <w:t xml:space="preserve">helped </w:t>
      </w:r>
      <w:proofErr w:type="spellStart"/>
      <w:r w:rsidRPr="00F56C54">
        <w:rPr>
          <w:highlight w:val="white"/>
          <w:lang w:val="en-GB"/>
        </w:rPr>
        <w:t>Yildiz</w:t>
      </w:r>
      <w:proofErr w:type="spellEnd"/>
      <w:r w:rsidRPr="00F56C54">
        <w:rPr>
          <w:highlight w:val="white"/>
          <w:lang w:val="en-GB"/>
        </w:rPr>
        <w:t xml:space="preserve"> to overtake Nestlé and PepsiCo</w:t>
      </w:r>
      <w:r w:rsidR="00F12A44" w:rsidRPr="00F56C54">
        <w:rPr>
          <w:highlight w:val="white"/>
          <w:lang w:val="en-GB"/>
        </w:rPr>
        <w:t xml:space="preserve"> Inc.</w:t>
      </w:r>
      <w:r w:rsidR="008B1EAE">
        <w:rPr>
          <w:highlight w:val="white"/>
          <w:lang w:val="en-GB"/>
        </w:rPr>
        <w:t>,</w:t>
      </w:r>
      <w:r w:rsidR="00EF44BB" w:rsidRPr="00F56C54">
        <w:rPr>
          <w:highlight w:val="white"/>
          <w:lang w:val="en-GB"/>
        </w:rPr>
        <w:t xml:space="preserve"> and</w:t>
      </w:r>
      <w:r w:rsidRPr="00F56C54">
        <w:rPr>
          <w:highlight w:val="white"/>
          <w:lang w:val="en-GB"/>
        </w:rPr>
        <w:t xml:space="preserve"> </w:t>
      </w:r>
      <w:r w:rsidR="00EF44BB" w:rsidRPr="00F56C54">
        <w:rPr>
          <w:highlight w:val="white"/>
          <w:lang w:val="en-GB"/>
        </w:rPr>
        <w:t>thus</w:t>
      </w:r>
      <w:r w:rsidRPr="00F56C54">
        <w:rPr>
          <w:highlight w:val="white"/>
          <w:lang w:val="en-GB"/>
        </w:rPr>
        <w:t xml:space="preserve"> secure the position </w:t>
      </w:r>
      <w:r w:rsidR="00EF44BB" w:rsidRPr="00F56C54">
        <w:rPr>
          <w:highlight w:val="white"/>
          <w:lang w:val="en-GB"/>
        </w:rPr>
        <w:t>of</w:t>
      </w:r>
      <w:r w:rsidRPr="00F56C54">
        <w:rPr>
          <w:highlight w:val="white"/>
          <w:lang w:val="en-GB"/>
        </w:rPr>
        <w:t xml:space="preserve"> third largest after Mondel</w:t>
      </w:r>
      <w:r w:rsidR="00F74AB9" w:rsidRPr="00F56C54">
        <w:rPr>
          <w:highlight w:val="white"/>
          <w:lang w:val="en-GB"/>
        </w:rPr>
        <w:t>ē</w:t>
      </w:r>
      <w:r w:rsidRPr="00F56C54">
        <w:rPr>
          <w:highlight w:val="white"/>
          <w:lang w:val="en-GB"/>
        </w:rPr>
        <w:t>z and Kellogg</w:t>
      </w:r>
      <w:r w:rsidR="00E857B5" w:rsidRPr="00F56C54">
        <w:rPr>
          <w:highlight w:val="white"/>
          <w:lang w:val="en-GB"/>
        </w:rPr>
        <w:t>’s</w:t>
      </w:r>
      <w:r w:rsidRPr="00F56C54">
        <w:rPr>
          <w:highlight w:val="white"/>
          <w:lang w:val="en-GB"/>
        </w:rPr>
        <w:t xml:space="preserve"> (see Exhibit 6).</w:t>
      </w:r>
      <w:r w:rsidRPr="00F56C54">
        <w:rPr>
          <w:highlight w:val="white"/>
          <w:vertAlign w:val="superscript"/>
          <w:lang w:val="en-GB"/>
        </w:rPr>
        <w:footnoteReference w:id="16"/>
      </w:r>
      <w:r w:rsidRPr="00F56C54">
        <w:rPr>
          <w:highlight w:val="white"/>
          <w:lang w:val="en-GB"/>
        </w:rPr>
        <w:t xml:space="preserve"> </w:t>
      </w:r>
      <w:proofErr w:type="spellStart"/>
      <w:r w:rsidRPr="00F56C54">
        <w:rPr>
          <w:highlight w:val="white"/>
          <w:lang w:val="en-GB"/>
        </w:rPr>
        <w:t>Yildiz’s</w:t>
      </w:r>
      <w:proofErr w:type="spellEnd"/>
      <w:r w:rsidRPr="00F56C54">
        <w:rPr>
          <w:highlight w:val="white"/>
          <w:lang w:val="en-GB"/>
        </w:rPr>
        <w:t xml:space="preserve"> challenge lay in establishing its own brands globally </w:t>
      </w:r>
      <w:r w:rsidR="00EF44BB" w:rsidRPr="00F56C54">
        <w:rPr>
          <w:highlight w:val="white"/>
          <w:lang w:val="en-GB"/>
        </w:rPr>
        <w:t>amidst competition from the</w:t>
      </w:r>
      <w:r w:rsidRPr="00F56C54">
        <w:rPr>
          <w:highlight w:val="white"/>
          <w:lang w:val="en-GB"/>
        </w:rPr>
        <w:t xml:space="preserve"> power brands </w:t>
      </w:r>
      <w:r w:rsidR="00EF44BB" w:rsidRPr="00F56C54">
        <w:rPr>
          <w:highlight w:val="white"/>
          <w:lang w:val="en-GB"/>
        </w:rPr>
        <w:t xml:space="preserve">(e.g., </w:t>
      </w:r>
      <w:r w:rsidRPr="00F56C54">
        <w:rPr>
          <w:highlight w:val="white"/>
          <w:lang w:val="en-GB"/>
        </w:rPr>
        <w:t>Oreo and Ritz</w:t>
      </w:r>
      <w:r w:rsidR="00EF44BB" w:rsidRPr="00F56C54">
        <w:rPr>
          <w:highlight w:val="white"/>
          <w:lang w:val="en-GB"/>
        </w:rPr>
        <w:t>)</w:t>
      </w:r>
      <w:r w:rsidRPr="00F56C54">
        <w:rPr>
          <w:highlight w:val="white"/>
          <w:lang w:val="en-GB"/>
        </w:rPr>
        <w:t xml:space="preserve"> </w:t>
      </w:r>
      <w:r w:rsidR="00EF44BB" w:rsidRPr="00F56C54">
        <w:rPr>
          <w:highlight w:val="white"/>
          <w:lang w:val="en-GB"/>
        </w:rPr>
        <w:t>of</w:t>
      </w:r>
      <w:r w:rsidRPr="00F56C54">
        <w:rPr>
          <w:highlight w:val="white"/>
          <w:lang w:val="en-GB"/>
        </w:rPr>
        <w:t xml:space="preserve"> its main competitor, Mondelēz. </w:t>
      </w:r>
    </w:p>
    <w:p w14:paraId="3E67A6DE" w14:textId="77777777" w:rsidR="006F3D74" w:rsidRPr="00F56C54" w:rsidRDefault="006F3D74" w:rsidP="006F3D74">
      <w:pPr>
        <w:jc w:val="both"/>
        <w:rPr>
          <w:color w:val="000000"/>
          <w:sz w:val="24"/>
          <w:szCs w:val="24"/>
          <w:highlight w:val="white"/>
          <w:lang w:val="en-GB"/>
        </w:rPr>
      </w:pPr>
    </w:p>
    <w:p w14:paraId="2BD11560" w14:textId="0A1D9380" w:rsidR="00EF44BB" w:rsidRPr="00F56C54" w:rsidRDefault="00EF44BB" w:rsidP="00FB7CA2">
      <w:pPr>
        <w:pStyle w:val="BodyTextMain"/>
        <w:rPr>
          <w:color w:val="000000"/>
          <w:lang w:val="en-GB"/>
        </w:rPr>
      </w:pPr>
      <w:r w:rsidRPr="00F56C54">
        <w:rPr>
          <w:color w:val="000000"/>
          <w:lang w:val="en-GB"/>
        </w:rPr>
        <w:t xml:space="preserve">Referring to the changes occurring in the industry, </w:t>
      </w:r>
      <w:r w:rsidR="006A1D0D" w:rsidRPr="00F56C54">
        <w:rPr>
          <w:color w:val="000000"/>
          <w:lang w:val="en-GB"/>
        </w:rPr>
        <w:t xml:space="preserve">a member of </w:t>
      </w:r>
      <w:proofErr w:type="spellStart"/>
      <w:r w:rsidRPr="00F56C54">
        <w:rPr>
          <w:color w:val="000000"/>
          <w:lang w:val="en-GB"/>
        </w:rPr>
        <w:t>Yildiz</w:t>
      </w:r>
      <w:r w:rsidR="006A1D0D" w:rsidRPr="00F56C54">
        <w:rPr>
          <w:color w:val="000000"/>
          <w:lang w:val="en-GB"/>
        </w:rPr>
        <w:t>’s</w:t>
      </w:r>
      <w:proofErr w:type="spellEnd"/>
      <w:r w:rsidRPr="00F56C54">
        <w:rPr>
          <w:color w:val="000000"/>
          <w:lang w:val="en-GB"/>
        </w:rPr>
        <w:t xml:space="preserve"> management said, </w:t>
      </w:r>
    </w:p>
    <w:p w14:paraId="6C82F3F4" w14:textId="77777777" w:rsidR="00EF44BB" w:rsidRPr="00F56C54" w:rsidRDefault="00EF44BB" w:rsidP="00FB7CA2">
      <w:pPr>
        <w:pStyle w:val="BodyTextMain"/>
        <w:rPr>
          <w:color w:val="000000"/>
          <w:lang w:val="en-GB"/>
        </w:rPr>
      </w:pPr>
    </w:p>
    <w:p w14:paraId="2979600D" w14:textId="291E3C53" w:rsidR="006F3D74" w:rsidRPr="00F56C54" w:rsidRDefault="006F3D74" w:rsidP="00B46038">
      <w:pPr>
        <w:pStyle w:val="BodyTextMain"/>
        <w:ind w:left="720"/>
        <w:rPr>
          <w:lang w:val="en-GB"/>
        </w:rPr>
      </w:pPr>
      <w:r w:rsidRPr="00F56C54">
        <w:rPr>
          <w:lang w:val="en-GB"/>
        </w:rPr>
        <w:t>In contrast to its name</w:t>
      </w:r>
      <w:r w:rsidR="009F6B4F" w:rsidRPr="00F56C54">
        <w:rPr>
          <w:lang w:val="en-GB"/>
        </w:rPr>
        <w:t>—</w:t>
      </w:r>
      <w:r w:rsidRPr="00F56C54">
        <w:rPr>
          <w:lang w:val="en-GB"/>
        </w:rPr>
        <w:t>fast moving consumer goods</w:t>
      </w:r>
      <w:r w:rsidR="009F6B4F" w:rsidRPr="00F56C54">
        <w:rPr>
          <w:lang w:val="en-GB"/>
        </w:rPr>
        <w:t>—</w:t>
      </w:r>
      <w:r w:rsidRPr="00F56C54">
        <w:rPr>
          <w:lang w:val="en-GB"/>
        </w:rPr>
        <w:t>the industry had historically changed quite slowly. In the past decade, there had been a transformation in the preferences of consumers. The perception of health had changed a lot, so it had been affecting the industry. Consumers were in constant search for convenience in snacks products, and in everything they consumed. The shopping and consumption habits of global consumers were also shaped by new, disruptive technologies and digitalization. Without addressing these changes companies cannot stay in the game, let alone differentiate</w:t>
      </w:r>
      <w:r w:rsidR="00EF44BB" w:rsidRPr="00F56C54">
        <w:rPr>
          <w:lang w:val="en-GB"/>
        </w:rPr>
        <w:t>.</w:t>
      </w:r>
    </w:p>
    <w:p w14:paraId="4530A314" w14:textId="77777777" w:rsidR="009F6B4F" w:rsidRPr="00F56C54" w:rsidRDefault="009F6B4F" w:rsidP="00FB7CA2">
      <w:pPr>
        <w:pStyle w:val="BodyTextMain"/>
        <w:rPr>
          <w:color w:val="000000"/>
          <w:lang w:val="en-GB"/>
        </w:rPr>
      </w:pPr>
    </w:p>
    <w:p w14:paraId="6BDD5A2A" w14:textId="7C9F1D07" w:rsidR="006F3D74" w:rsidRPr="00F56C54" w:rsidRDefault="006F3D74" w:rsidP="00FB7CA2">
      <w:pPr>
        <w:pStyle w:val="BodyTextMain"/>
        <w:rPr>
          <w:color w:val="000000"/>
          <w:lang w:val="en-GB"/>
        </w:rPr>
      </w:pPr>
      <w:r w:rsidRPr="00F56C54">
        <w:rPr>
          <w:color w:val="000000"/>
          <w:lang w:val="en-GB"/>
        </w:rPr>
        <w:t>While sugary snacks continued to hold the largest retail value, the healthy snack segment had been growing faster than traditional snack sales, with sales up 40 per cent</w:t>
      </w:r>
      <w:r w:rsidR="00546299" w:rsidRPr="00F56C54">
        <w:rPr>
          <w:color w:val="000000"/>
          <w:lang w:val="en-GB"/>
        </w:rPr>
        <w:t xml:space="preserve"> </w:t>
      </w:r>
      <w:r w:rsidRPr="00F56C54">
        <w:rPr>
          <w:color w:val="000000"/>
          <w:lang w:val="en-GB"/>
        </w:rPr>
        <w:t>since 2011 and a retail value of $140 billion.</w:t>
      </w:r>
      <w:r w:rsidRPr="00F56C54">
        <w:rPr>
          <w:color w:val="000000"/>
          <w:vertAlign w:val="superscript"/>
          <w:lang w:val="en-GB"/>
        </w:rPr>
        <w:footnoteReference w:id="17"/>
      </w:r>
    </w:p>
    <w:p w14:paraId="20C8499D" w14:textId="73A14206" w:rsidR="001231BD" w:rsidRPr="00F56C54" w:rsidRDefault="006F3D74" w:rsidP="00FB7CA2">
      <w:pPr>
        <w:pStyle w:val="BodyTextMain"/>
        <w:rPr>
          <w:lang w:val="en-GB"/>
        </w:rPr>
      </w:pPr>
      <w:r w:rsidRPr="00F56C54">
        <w:rPr>
          <w:lang w:val="en-GB"/>
        </w:rPr>
        <w:br/>
      </w:r>
      <w:r w:rsidR="001231BD" w:rsidRPr="00F56C54">
        <w:rPr>
          <w:lang w:val="en-GB"/>
        </w:rPr>
        <w:t xml:space="preserve">“People are not just thinking of snacking occasions as that time when we get extraneous calories anymore,” said Darren </w:t>
      </w:r>
      <w:proofErr w:type="spellStart"/>
      <w:r w:rsidR="001231BD" w:rsidRPr="00F56C54">
        <w:rPr>
          <w:lang w:val="en-GB"/>
        </w:rPr>
        <w:t>Seifer</w:t>
      </w:r>
      <w:proofErr w:type="spellEnd"/>
      <w:r w:rsidR="001231BD" w:rsidRPr="00F56C54">
        <w:rPr>
          <w:lang w:val="en-GB"/>
        </w:rPr>
        <w:t>, food and beverage industry analyst for</w:t>
      </w:r>
      <w:r w:rsidR="009F6B4F" w:rsidRPr="00F56C54">
        <w:rPr>
          <w:lang w:val="en-GB"/>
        </w:rPr>
        <w:t xml:space="preserve"> market research company</w:t>
      </w:r>
      <w:r w:rsidR="001231BD" w:rsidRPr="00F56C54">
        <w:rPr>
          <w:lang w:val="en-GB"/>
        </w:rPr>
        <w:t xml:space="preserve"> The NPD Group. “People now think of snacking as a way to get extra ingredients into their bodies or as a way to eat more sensibly throughout the day.”</w:t>
      </w:r>
      <w:r w:rsidR="001231BD" w:rsidRPr="00F56C54">
        <w:rPr>
          <w:rStyle w:val="FootnoteReference"/>
          <w:lang w:val="en-GB"/>
        </w:rPr>
        <w:footnoteReference w:id="18"/>
      </w:r>
    </w:p>
    <w:p w14:paraId="10F084A6" w14:textId="77777777" w:rsidR="006F3D74" w:rsidRPr="00F56C54" w:rsidRDefault="006F3D74" w:rsidP="00FB7CA2">
      <w:pPr>
        <w:pStyle w:val="BodyTextMain"/>
        <w:rPr>
          <w:color w:val="000000"/>
          <w:lang w:val="en-GB"/>
        </w:rPr>
      </w:pPr>
    </w:p>
    <w:p w14:paraId="761D8DFF" w14:textId="119DD5D4" w:rsidR="006F3D74" w:rsidRPr="00F56C54" w:rsidRDefault="003948A9" w:rsidP="00FB7CA2">
      <w:pPr>
        <w:pStyle w:val="BodyTextMain"/>
        <w:rPr>
          <w:color w:val="000000"/>
          <w:lang w:val="en-GB"/>
        </w:rPr>
      </w:pPr>
      <w:r w:rsidRPr="00F56C54">
        <w:rPr>
          <w:lang w:val="en-GB"/>
        </w:rPr>
        <w:lastRenderedPageBreak/>
        <w:t xml:space="preserve">Since 2007, </w:t>
      </w:r>
      <w:proofErr w:type="spellStart"/>
      <w:r w:rsidR="006F3D74" w:rsidRPr="00F56C54">
        <w:rPr>
          <w:lang w:val="en-GB"/>
        </w:rPr>
        <w:t>Yildiz</w:t>
      </w:r>
      <w:proofErr w:type="spellEnd"/>
      <w:r w:rsidR="006F3D74" w:rsidRPr="00F56C54">
        <w:rPr>
          <w:lang w:val="en-GB"/>
        </w:rPr>
        <w:t xml:space="preserve"> </w:t>
      </w:r>
      <w:r w:rsidRPr="00F56C54">
        <w:rPr>
          <w:lang w:val="en-GB"/>
        </w:rPr>
        <w:t xml:space="preserve">has </w:t>
      </w:r>
      <w:r w:rsidR="006F3D74" w:rsidRPr="00F56C54">
        <w:rPr>
          <w:lang w:val="en-GB"/>
        </w:rPr>
        <w:t>launched a company-wide initiative to holistically address well</w:t>
      </w:r>
      <w:r w:rsidR="009F6B4F" w:rsidRPr="00F56C54">
        <w:rPr>
          <w:lang w:val="en-GB"/>
        </w:rPr>
        <w:t>-</w:t>
      </w:r>
      <w:r w:rsidR="006F3D74" w:rsidRPr="00F56C54">
        <w:rPr>
          <w:lang w:val="en-GB"/>
        </w:rPr>
        <w:t xml:space="preserve">being, including portfolio and consumer communication. </w:t>
      </w:r>
      <w:r w:rsidR="006F3D74" w:rsidRPr="00F56C54">
        <w:rPr>
          <w:color w:val="000000"/>
          <w:lang w:val="en-GB"/>
        </w:rPr>
        <w:t xml:space="preserve">Big brands had to find ways to compete with the increased competition </w:t>
      </w:r>
      <w:r w:rsidR="009F6B4F" w:rsidRPr="00F56C54">
        <w:rPr>
          <w:color w:val="000000"/>
          <w:lang w:val="en-GB"/>
        </w:rPr>
        <w:t>from</w:t>
      </w:r>
      <w:r w:rsidR="006F3D74" w:rsidRPr="00F56C54">
        <w:rPr>
          <w:color w:val="000000"/>
          <w:lang w:val="en-GB"/>
        </w:rPr>
        <w:t xml:space="preserve"> smaller emerging brands, especially in the U</w:t>
      </w:r>
      <w:r w:rsidR="009F6B4F" w:rsidRPr="00F56C54">
        <w:rPr>
          <w:color w:val="000000"/>
          <w:lang w:val="en-GB"/>
        </w:rPr>
        <w:t xml:space="preserve">nited </w:t>
      </w:r>
      <w:r w:rsidR="006F3D74" w:rsidRPr="00F56C54">
        <w:rPr>
          <w:color w:val="000000"/>
          <w:lang w:val="en-GB"/>
        </w:rPr>
        <w:t>S</w:t>
      </w:r>
      <w:r w:rsidR="009F6B4F" w:rsidRPr="00F56C54">
        <w:rPr>
          <w:color w:val="000000"/>
          <w:lang w:val="en-GB"/>
        </w:rPr>
        <w:t>tates</w:t>
      </w:r>
      <w:r w:rsidR="006F3D74" w:rsidRPr="00F56C54">
        <w:rPr>
          <w:color w:val="000000"/>
          <w:lang w:val="en-GB"/>
        </w:rPr>
        <w:t>. For example, K</w:t>
      </w:r>
      <w:r w:rsidR="009F6B4F" w:rsidRPr="00F56C54">
        <w:rPr>
          <w:color w:val="000000"/>
          <w:lang w:val="en-GB"/>
        </w:rPr>
        <w:t>IND</w:t>
      </w:r>
      <w:r w:rsidR="00126F8D">
        <w:rPr>
          <w:color w:val="000000"/>
          <w:lang w:val="en-GB"/>
        </w:rPr>
        <w:t xml:space="preserve"> LLC</w:t>
      </w:r>
      <w:r w:rsidR="006F3D74" w:rsidRPr="00F56C54">
        <w:rPr>
          <w:color w:val="000000"/>
          <w:lang w:val="en-GB"/>
        </w:rPr>
        <w:t xml:space="preserve">, a health food company </w:t>
      </w:r>
      <w:r w:rsidR="009F6B4F" w:rsidRPr="00F56C54">
        <w:rPr>
          <w:color w:val="000000"/>
          <w:lang w:val="en-GB"/>
        </w:rPr>
        <w:t xml:space="preserve">founded in 2004 and </w:t>
      </w:r>
      <w:r w:rsidR="006F3D74" w:rsidRPr="00F56C54">
        <w:rPr>
          <w:color w:val="000000"/>
          <w:lang w:val="en-GB"/>
        </w:rPr>
        <w:t>based in New York City,</w:t>
      </w:r>
      <w:r w:rsidR="004B5C3A" w:rsidRPr="00F56C54">
        <w:rPr>
          <w:color w:val="000000"/>
          <w:lang w:val="en-GB"/>
        </w:rPr>
        <w:t xml:space="preserve"> </w:t>
      </w:r>
      <w:r w:rsidR="009F6B4F" w:rsidRPr="00F56C54">
        <w:rPr>
          <w:color w:val="000000"/>
          <w:lang w:val="en-GB"/>
        </w:rPr>
        <w:t>had sales of</w:t>
      </w:r>
      <w:r w:rsidR="004B5C3A" w:rsidRPr="00F56C54">
        <w:rPr>
          <w:color w:val="000000"/>
          <w:lang w:val="en-GB"/>
        </w:rPr>
        <w:t xml:space="preserve"> close to $120 million in 2012, up from about $10 million in 2010.</w:t>
      </w:r>
      <w:r w:rsidR="004B5C3A" w:rsidRPr="00F56C54">
        <w:rPr>
          <w:rStyle w:val="FootnoteReference"/>
          <w:color w:val="000000"/>
          <w:lang w:val="en-GB"/>
        </w:rPr>
        <w:footnoteReference w:id="19"/>
      </w:r>
      <w:r w:rsidR="004B5C3A" w:rsidRPr="00F56C54">
        <w:rPr>
          <w:color w:val="000000"/>
          <w:lang w:val="en-GB"/>
        </w:rPr>
        <w:t xml:space="preserve">  </w:t>
      </w:r>
      <w:r w:rsidR="006F3D74" w:rsidRPr="00F56C54">
        <w:rPr>
          <w:color w:val="000000"/>
          <w:lang w:val="en-GB"/>
        </w:rPr>
        <w:t xml:space="preserve"> </w:t>
      </w:r>
    </w:p>
    <w:p w14:paraId="66DD6A98" w14:textId="77777777" w:rsidR="006F3D74" w:rsidRPr="00F56C54" w:rsidRDefault="006F3D74" w:rsidP="00FB7CA2">
      <w:pPr>
        <w:pStyle w:val="BodyTextMain"/>
        <w:rPr>
          <w:color w:val="000000"/>
          <w:lang w:val="en-GB"/>
        </w:rPr>
      </w:pPr>
    </w:p>
    <w:p w14:paraId="574F25E7" w14:textId="5159EEE9" w:rsidR="006F3D74" w:rsidRPr="00F56C54" w:rsidRDefault="00466BF1" w:rsidP="00FB7CA2">
      <w:pPr>
        <w:pStyle w:val="BodyTextMain"/>
        <w:rPr>
          <w:color w:val="000000"/>
          <w:lang w:val="en-GB"/>
        </w:rPr>
      </w:pPr>
      <w:r w:rsidRPr="00F56C54">
        <w:rPr>
          <w:color w:val="000000"/>
          <w:lang w:val="en-GB"/>
        </w:rPr>
        <w:t>A</w:t>
      </w:r>
      <w:r w:rsidR="006F3D74" w:rsidRPr="00F56C54">
        <w:rPr>
          <w:color w:val="000000"/>
          <w:lang w:val="en-GB"/>
        </w:rPr>
        <w:t>nother New York</w:t>
      </w:r>
      <w:r w:rsidR="009F6B4F" w:rsidRPr="00F56C54">
        <w:rPr>
          <w:color w:val="000000"/>
          <w:lang w:val="en-GB"/>
        </w:rPr>
        <w:t>-</w:t>
      </w:r>
      <w:r w:rsidR="006F3D74" w:rsidRPr="00F56C54">
        <w:rPr>
          <w:color w:val="000000"/>
          <w:lang w:val="en-GB"/>
        </w:rPr>
        <w:t>based company</w:t>
      </w:r>
      <w:r w:rsidRPr="00F56C54">
        <w:rPr>
          <w:color w:val="000000"/>
          <w:lang w:val="en-GB"/>
        </w:rPr>
        <w:t xml:space="preserve">, </w:t>
      </w:r>
      <w:proofErr w:type="spellStart"/>
      <w:r w:rsidRPr="00F56C54">
        <w:rPr>
          <w:color w:val="000000"/>
          <w:lang w:val="en-GB"/>
        </w:rPr>
        <w:t>Chobani</w:t>
      </w:r>
      <w:proofErr w:type="spellEnd"/>
      <w:r w:rsidRPr="00F56C54">
        <w:rPr>
          <w:color w:val="000000"/>
          <w:lang w:val="en-GB"/>
        </w:rPr>
        <w:t>, which</w:t>
      </w:r>
      <w:r w:rsidR="006F3D74" w:rsidRPr="00F56C54">
        <w:rPr>
          <w:color w:val="000000"/>
          <w:lang w:val="en-GB"/>
        </w:rPr>
        <w:t xml:space="preserve"> produc</w:t>
      </w:r>
      <w:r w:rsidRPr="00F56C54">
        <w:rPr>
          <w:color w:val="000000"/>
          <w:lang w:val="en-GB"/>
        </w:rPr>
        <w:t>ed</w:t>
      </w:r>
      <w:r w:rsidR="006F3D74" w:rsidRPr="00F56C54">
        <w:rPr>
          <w:color w:val="000000"/>
          <w:lang w:val="en-GB"/>
        </w:rPr>
        <w:t xml:space="preserve"> </w:t>
      </w:r>
      <w:r w:rsidRPr="00F56C54">
        <w:rPr>
          <w:color w:val="000000"/>
          <w:lang w:val="en-GB"/>
        </w:rPr>
        <w:t>Greek</w:t>
      </w:r>
      <w:r w:rsidR="006F3D74" w:rsidRPr="00F56C54">
        <w:rPr>
          <w:color w:val="000000"/>
          <w:lang w:val="en-GB"/>
        </w:rPr>
        <w:t xml:space="preserve"> </w:t>
      </w:r>
      <w:r w:rsidR="00F56C54" w:rsidRPr="00F56C54">
        <w:rPr>
          <w:color w:val="000000"/>
          <w:lang w:val="en-GB"/>
        </w:rPr>
        <w:t>yogurt</w:t>
      </w:r>
      <w:r w:rsidRPr="00F56C54">
        <w:rPr>
          <w:color w:val="000000"/>
          <w:lang w:val="en-GB"/>
        </w:rPr>
        <w:t>,</w:t>
      </w:r>
      <w:r w:rsidR="006F3D74" w:rsidRPr="00F56C54">
        <w:rPr>
          <w:color w:val="000000"/>
          <w:lang w:val="en-GB"/>
        </w:rPr>
        <w:t xml:space="preserve"> also posed a risk to the sugary snack industry. </w:t>
      </w:r>
      <w:r w:rsidRPr="00F56C54">
        <w:rPr>
          <w:color w:val="000000"/>
          <w:lang w:val="en-GB"/>
        </w:rPr>
        <w:t xml:space="preserve">The products </w:t>
      </w:r>
      <w:proofErr w:type="spellStart"/>
      <w:r w:rsidR="006F3D74" w:rsidRPr="00F56C54">
        <w:rPr>
          <w:color w:val="000000"/>
          <w:lang w:val="en-GB"/>
        </w:rPr>
        <w:t>Chobani</w:t>
      </w:r>
      <w:proofErr w:type="spellEnd"/>
      <w:r w:rsidR="004B5C3A" w:rsidRPr="00F56C54">
        <w:rPr>
          <w:color w:val="000000"/>
          <w:lang w:val="en-GB"/>
        </w:rPr>
        <w:t xml:space="preserve"> introduc</w:t>
      </w:r>
      <w:r w:rsidRPr="00F56C54">
        <w:rPr>
          <w:color w:val="000000"/>
          <w:lang w:val="en-GB"/>
        </w:rPr>
        <w:t xml:space="preserve">ed </w:t>
      </w:r>
      <w:r w:rsidR="004B5C3A" w:rsidRPr="00F56C54">
        <w:rPr>
          <w:color w:val="000000"/>
          <w:lang w:val="en-GB"/>
        </w:rPr>
        <w:t xml:space="preserve">into the </w:t>
      </w:r>
      <w:r w:rsidR="00F56C54" w:rsidRPr="00F56C54">
        <w:rPr>
          <w:color w:val="000000"/>
          <w:lang w:val="en-GB"/>
        </w:rPr>
        <w:t>yogurt</w:t>
      </w:r>
      <w:r w:rsidR="004B5C3A" w:rsidRPr="00F56C54">
        <w:rPr>
          <w:color w:val="000000"/>
          <w:lang w:val="en-GB"/>
        </w:rPr>
        <w:t xml:space="preserve"> aisle </w:t>
      </w:r>
      <w:r w:rsidRPr="00F56C54">
        <w:rPr>
          <w:color w:val="000000"/>
          <w:lang w:val="en-GB"/>
        </w:rPr>
        <w:t>became</w:t>
      </w:r>
      <w:r w:rsidR="002A3719" w:rsidRPr="00F56C54">
        <w:rPr>
          <w:color w:val="000000"/>
          <w:lang w:val="en-GB"/>
        </w:rPr>
        <w:t xml:space="preserve"> </w:t>
      </w:r>
      <w:r w:rsidRPr="00F56C54">
        <w:rPr>
          <w:color w:val="000000"/>
          <w:lang w:val="en-GB"/>
        </w:rPr>
        <w:t>more</w:t>
      </w:r>
      <w:r w:rsidR="002A3719" w:rsidRPr="00F56C54">
        <w:rPr>
          <w:color w:val="000000"/>
          <w:lang w:val="en-GB"/>
        </w:rPr>
        <w:t xml:space="preserve"> popular </w:t>
      </w:r>
      <w:r w:rsidRPr="00F56C54">
        <w:rPr>
          <w:color w:val="000000"/>
          <w:lang w:val="en-GB"/>
        </w:rPr>
        <w:t>than</w:t>
      </w:r>
      <w:r w:rsidR="002A3719" w:rsidRPr="00F56C54">
        <w:rPr>
          <w:color w:val="000000"/>
          <w:lang w:val="en-GB"/>
        </w:rPr>
        <w:t xml:space="preserve"> traditional brands, eroding </w:t>
      </w:r>
      <w:r w:rsidR="006A1D0D" w:rsidRPr="00F56C54">
        <w:rPr>
          <w:color w:val="000000"/>
          <w:lang w:val="en-GB"/>
        </w:rPr>
        <w:t xml:space="preserve">the market share of </w:t>
      </w:r>
      <w:r w:rsidR="006F3D74" w:rsidRPr="00F56C54">
        <w:rPr>
          <w:color w:val="000000"/>
          <w:lang w:val="en-GB"/>
        </w:rPr>
        <w:t>General Mills</w:t>
      </w:r>
      <w:r w:rsidRPr="00F56C54">
        <w:rPr>
          <w:color w:val="000000"/>
          <w:lang w:val="en-GB"/>
        </w:rPr>
        <w:t xml:space="preserve"> Inc.</w:t>
      </w:r>
      <w:r w:rsidR="006F3D74" w:rsidRPr="00F56C54">
        <w:rPr>
          <w:color w:val="000000"/>
          <w:lang w:val="en-GB"/>
        </w:rPr>
        <w:t>, producer of Yoplait,</w:t>
      </w:r>
      <w:r w:rsidR="002A3719" w:rsidRPr="00F56C54">
        <w:rPr>
          <w:color w:val="000000"/>
          <w:lang w:val="en-GB"/>
        </w:rPr>
        <w:t xml:space="preserve"> at least 10 per</w:t>
      </w:r>
      <w:r w:rsidR="00826A0C" w:rsidRPr="00F56C54">
        <w:rPr>
          <w:color w:val="000000"/>
          <w:lang w:val="en-GB"/>
        </w:rPr>
        <w:t xml:space="preserve"> </w:t>
      </w:r>
      <w:r w:rsidR="002A3719" w:rsidRPr="00F56C54">
        <w:rPr>
          <w:color w:val="000000"/>
          <w:lang w:val="en-GB"/>
        </w:rPr>
        <w:t>cent since 2008</w:t>
      </w:r>
      <w:r w:rsidR="006F3D74" w:rsidRPr="00F56C54">
        <w:rPr>
          <w:color w:val="000000"/>
          <w:lang w:val="en-GB"/>
        </w:rPr>
        <w:t>.</w:t>
      </w:r>
      <w:r w:rsidR="006F3D74" w:rsidRPr="00F56C54">
        <w:rPr>
          <w:color w:val="000000"/>
          <w:vertAlign w:val="superscript"/>
          <w:lang w:val="en-GB"/>
        </w:rPr>
        <w:footnoteReference w:id="20"/>
      </w:r>
    </w:p>
    <w:p w14:paraId="126E0336" w14:textId="77777777" w:rsidR="006F3D74" w:rsidRPr="00F56C54" w:rsidRDefault="006F3D74" w:rsidP="00FB7CA2">
      <w:pPr>
        <w:pStyle w:val="BodyTextMain"/>
        <w:rPr>
          <w:color w:val="000000"/>
          <w:highlight w:val="white"/>
          <w:lang w:val="en-GB"/>
        </w:rPr>
      </w:pPr>
    </w:p>
    <w:p w14:paraId="217DDE80" w14:textId="77777777" w:rsidR="006F3D74" w:rsidRPr="00F56C54" w:rsidRDefault="006F3D74" w:rsidP="00FD01A3">
      <w:pPr>
        <w:pStyle w:val="BodyTextMain"/>
        <w:jc w:val="left"/>
        <w:rPr>
          <w:color w:val="000000"/>
          <w:highlight w:val="white"/>
          <w:lang w:val="en-GB"/>
        </w:rPr>
      </w:pPr>
    </w:p>
    <w:p w14:paraId="74CD8A98" w14:textId="5D452F0D" w:rsidR="006F3D74" w:rsidRPr="00F56C54" w:rsidRDefault="006F3D74" w:rsidP="00FB7CA2">
      <w:pPr>
        <w:pStyle w:val="Casehead1"/>
        <w:rPr>
          <w:lang w:val="en-GB"/>
        </w:rPr>
      </w:pPr>
      <w:r w:rsidRPr="00F56C54">
        <w:rPr>
          <w:lang w:val="en-GB"/>
        </w:rPr>
        <w:t>Challenges going forward</w:t>
      </w:r>
    </w:p>
    <w:p w14:paraId="0C4AEEF8" w14:textId="77777777" w:rsidR="006F3D74" w:rsidRPr="00F56C54" w:rsidRDefault="006F3D74" w:rsidP="006F3D74">
      <w:pPr>
        <w:rPr>
          <w:sz w:val="24"/>
          <w:szCs w:val="24"/>
          <w:lang w:val="en-GB"/>
        </w:rPr>
      </w:pPr>
    </w:p>
    <w:p w14:paraId="7059C39A" w14:textId="0CF0ED98" w:rsidR="006F3D74" w:rsidRPr="00F56C54" w:rsidRDefault="009F6B4F" w:rsidP="00FB7CA2">
      <w:pPr>
        <w:pStyle w:val="BodyTextMain"/>
        <w:rPr>
          <w:lang w:val="en-GB"/>
        </w:rPr>
      </w:pPr>
      <w:proofErr w:type="spellStart"/>
      <w:r w:rsidRPr="00F56C54">
        <w:rPr>
          <w:lang w:val="en-GB"/>
        </w:rPr>
        <w:t>Yildiz</w:t>
      </w:r>
      <w:proofErr w:type="spellEnd"/>
      <w:r w:rsidRPr="00F56C54">
        <w:rPr>
          <w:lang w:val="en-GB"/>
        </w:rPr>
        <w:t xml:space="preserve"> had seen many changes in t</w:t>
      </w:r>
      <w:r w:rsidR="006F3D74" w:rsidRPr="00F56C54">
        <w:rPr>
          <w:lang w:val="en-GB"/>
        </w:rPr>
        <w:t>he years</w:t>
      </w:r>
      <w:r w:rsidRPr="00F56C54">
        <w:rPr>
          <w:lang w:val="en-GB"/>
        </w:rPr>
        <w:t xml:space="preserve"> leading</w:t>
      </w:r>
      <w:r w:rsidR="006F3D74" w:rsidRPr="00F56C54">
        <w:rPr>
          <w:lang w:val="en-GB"/>
        </w:rPr>
        <w:t xml:space="preserve"> up to 2014. The company had made some high-profile acquisitions and moved from being the leading biscuit and snack company in Turkey to </w:t>
      </w:r>
      <w:r w:rsidRPr="00F56C54">
        <w:rPr>
          <w:lang w:val="en-GB"/>
        </w:rPr>
        <w:t>competing</w:t>
      </w:r>
      <w:r w:rsidR="006F3D74" w:rsidRPr="00F56C54">
        <w:rPr>
          <w:lang w:val="en-GB"/>
        </w:rPr>
        <w:t xml:space="preserve"> on the global stage against competitors such as Kellogg</w:t>
      </w:r>
      <w:r w:rsidR="00E857B5" w:rsidRPr="00F56C54">
        <w:rPr>
          <w:lang w:val="en-GB"/>
        </w:rPr>
        <w:t>’s</w:t>
      </w:r>
      <w:r w:rsidR="006F3D74" w:rsidRPr="00F56C54">
        <w:rPr>
          <w:lang w:val="en-GB"/>
        </w:rPr>
        <w:t>, Nestl</w:t>
      </w:r>
      <w:r w:rsidR="008606DB" w:rsidRPr="00F56C54">
        <w:rPr>
          <w:lang w:val="en-GB"/>
        </w:rPr>
        <w:t>é</w:t>
      </w:r>
      <w:r w:rsidR="00E857B5" w:rsidRPr="00F56C54">
        <w:rPr>
          <w:lang w:val="en-GB"/>
        </w:rPr>
        <w:t>,</w:t>
      </w:r>
      <w:r w:rsidR="006F3D74" w:rsidRPr="00F56C54">
        <w:rPr>
          <w:lang w:val="en-GB"/>
        </w:rPr>
        <w:t xml:space="preserve"> and PepsiCo</w:t>
      </w:r>
      <w:r w:rsidR="00F12A44" w:rsidRPr="00F56C54">
        <w:rPr>
          <w:lang w:val="en-GB"/>
        </w:rPr>
        <w:t xml:space="preserve"> Inc</w:t>
      </w:r>
      <w:r w:rsidR="006F3D74" w:rsidRPr="00F56C54">
        <w:rPr>
          <w:lang w:val="en-GB"/>
        </w:rPr>
        <w:t>. Its vision to become the leading global snack company continued to drive its international strategy</w:t>
      </w:r>
      <w:r w:rsidRPr="00F56C54">
        <w:rPr>
          <w:lang w:val="en-GB"/>
        </w:rPr>
        <w:t>;</w:t>
      </w:r>
      <w:r w:rsidR="006F3D74" w:rsidRPr="00F56C54">
        <w:rPr>
          <w:lang w:val="en-GB"/>
        </w:rPr>
        <w:t xml:space="preserve"> however</w:t>
      </w:r>
      <w:r w:rsidRPr="00F56C54">
        <w:rPr>
          <w:lang w:val="en-GB"/>
        </w:rPr>
        <w:t>,</w:t>
      </w:r>
      <w:r w:rsidR="006F3D74" w:rsidRPr="00F56C54">
        <w:rPr>
          <w:lang w:val="en-GB"/>
        </w:rPr>
        <w:t xml:space="preserve"> it faced some serious challenges.</w:t>
      </w:r>
      <w:r w:rsidRPr="00F56C54">
        <w:rPr>
          <w:lang w:val="en-GB"/>
        </w:rPr>
        <w:t xml:space="preserve"> With the</w:t>
      </w:r>
      <w:r w:rsidR="006F3D74" w:rsidRPr="00F56C54">
        <w:rPr>
          <w:lang w:val="en-GB"/>
        </w:rPr>
        <w:t xml:space="preserve"> growing domestic and international competition in the snack business</w:t>
      </w:r>
      <w:r w:rsidRPr="00F56C54">
        <w:rPr>
          <w:lang w:val="en-GB"/>
        </w:rPr>
        <w:t>,</w:t>
      </w:r>
      <w:r w:rsidR="006F3D74" w:rsidRPr="00F56C54">
        <w:rPr>
          <w:lang w:val="en-GB"/>
        </w:rPr>
        <w:t xml:space="preserve"> </w:t>
      </w:r>
      <w:r w:rsidRPr="00F56C54">
        <w:rPr>
          <w:lang w:val="en-GB"/>
        </w:rPr>
        <w:t>t</w:t>
      </w:r>
      <w:r w:rsidR="006F3D74" w:rsidRPr="00F56C54">
        <w:rPr>
          <w:lang w:val="en-GB"/>
        </w:rPr>
        <w:t xml:space="preserve">he company </w:t>
      </w:r>
      <w:r w:rsidRPr="00F56C54">
        <w:rPr>
          <w:lang w:val="en-GB"/>
        </w:rPr>
        <w:t>had</w:t>
      </w:r>
      <w:r w:rsidR="006F3D74" w:rsidRPr="00F56C54">
        <w:rPr>
          <w:lang w:val="en-GB"/>
        </w:rPr>
        <w:t xml:space="preserve"> to consider how it could capture the synergies from its acquisitions </w:t>
      </w:r>
      <w:r w:rsidRPr="00F56C54">
        <w:rPr>
          <w:lang w:val="en-GB"/>
        </w:rPr>
        <w:t>without</w:t>
      </w:r>
      <w:r w:rsidR="006F3D74" w:rsidRPr="00F56C54">
        <w:rPr>
          <w:lang w:val="en-GB"/>
        </w:rPr>
        <w:t xml:space="preserve"> jeopardizing the strong global brands. </w:t>
      </w:r>
      <w:r w:rsidR="007E0559">
        <w:rPr>
          <w:lang w:val="en-GB"/>
        </w:rPr>
        <w:t>It also had to consider how to</w:t>
      </w:r>
      <w:r w:rsidR="006F3D74" w:rsidRPr="00F56C54">
        <w:rPr>
          <w:lang w:val="en-GB"/>
        </w:rPr>
        <w:t xml:space="preserve"> organize itself going forward</w:t>
      </w:r>
      <w:r w:rsidR="007E0559">
        <w:rPr>
          <w:lang w:val="en-GB"/>
        </w:rPr>
        <w:t>.</w:t>
      </w:r>
      <w:r w:rsidR="006F3D74" w:rsidRPr="00F56C54">
        <w:rPr>
          <w:lang w:val="en-GB"/>
        </w:rPr>
        <w:t xml:space="preserve"> How involved should </w:t>
      </w:r>
      <w:r w:rsidRPr="00F56C54">
        <w:rPr>
          <w:lang w:val="en-GB"/>
        </w:rPr>
        <w:t xml:space="preserve">it </w:t>
      </w:r>
      <w:r w:rsidR="006F3D74" w:rsidRPr="00F56C54">
        <w:rPr>
          <w:lang w:val="en-GB"/>
        </w:rPr>
        <w:t xml:space="preserve">be in the management of these new businesses? How integrated </w:t>
      </w:r>
      <w:r w:rsidRPr="00F56C54">
        <w:rPr>
          <w:lang w:val="en-GB"/>
        </w:rPr>
        <w:t xml:space="preserve">should </w:t>
      </w:r>
      <w:r w:rsidR="006F3D74" w:rsidRPr="00F56C54">
        <w:rPr>
          <w:lang w:val="en-GB"/>
        </w:rPr>
        <w:t>its sales, marketing, manufacturing</w:t>
      </w:r>
      <w:r w:rsidRPr="00F56C54">
        <w:rPr>
          <w:lang w:val="en-GB"/>
        </w:rPr>
        <w:t>,</w:t>
      </w:r>
      <w:r w:rsidR="006F3D74" w:rsidRPr="00F56C54">
        <w:rPr>
          <w:lang w:val="en-GB"/>
        </w:rPr>
        <w:t xml:space="preserve"> and distribution be across each brand within each geographical region?  </w:t>
      </w:r>
    </w:p>
    <w:p w14:paraId="3EB1E574" w14:textId="77777777" w:rsidR="006F3D74" w:rsidRPr="00F56C54" w:rsidRDefault="006F3D74" w:rsidP="006F3D74">
      <w:pPr>
        <w:rPr>
          <w:sz w:val="24"/>
          <w:szCs w:val="24"/>
          <w:lang w:val="en-GB"/>
        </w:rPr>
      </w:pPr>
    </w:p>
    <w:p w14:paraId="787DF2E1" w14:textId="56CE9F2B" w:rsidR="006F3D74" w:rsidRPr="00F56C54" w:rsidRDefault="006F3D74" w:rsidP="00FB7CA2">
      <w:pPr>
        <w:pStyle w:val="BodyTextMain"/>
        <w:rPr>
          <w:lang w:val="en-GB"/>
        </w:rPr>
      </w:pPr>
      <w:r w:rsidRPr="00F56C54">
        <w:rPr>
          <w:lang w:val="en-GB"/>
        </w:rPr>
        <w:t xml:space="preserve">Furthermore, the company </w:t>
      </w:r>
      <w:r w:rsidR="009F6B4F" w:rsidRPr="00F56C54">
        <w:rPr>
          <w:lang w:val="en-GB"/>
        </w:rPr>
        <w:t>had</w:t>
      </w:r>
      <w:r w:rsidRPr="00F56C54">
        <w:rPr>
          <w:lang w:val="en-GB"/>
        </w:rPr>
        <w:t xml:space="preserve"> to consider how it would deal with the other non-core businesses in its portfolio. The rationale for much of the company’s early diversification </w:t>
      </w:r>
      <w:r w:rsidR="009F6B4F" w:rsidRPr="00F56C54">
        <w:rPr>
          <w:lang w:val="en-GB"/>
        </w:rPr>
        <w:t xml:space="preserve">was </w:t>
      </w:r>
      <w:r w:rsidRPr="00F56C54">
        <w:rPr>
          <w:lang w:val="en-GB"/>
        </w:rPr>
        <w:t xml:space="preserve">no longer </w:t>
      </w:r>
      <w:r w:rsidR="009F6B4F" w:rsidRPr="00F56C54">
        <w:rPr>
          <w:lang w:val="en-GB"/>
        </w:rPr>
        <w:t>relevant</w:t>
      </w:r>
      <w:r w:rsidRPr="00F56C54">
        <w:rPr>
          <w:lang w:val="en-GB"/>
        </w:rPr>
        <w:t>. It needed to consider whether it should pursue the divesture of these non-core activities</w:t>
      </w:r>
      <w:r w:rsidR="009F6B4F" w:rsidRPr="00F56C54">
        <w:rPr>
          <w:lang w:val="en-GB"/>
        </w:rPr>
        <w:t>.</w:t>
      </w:r>
      <w:r w:rsidRPr="00F56C54">
        <w:rPr>
          <w:lang w:val="en-GB"/>
        </w:rPr>
        <w:t xml:space="preserve"> </w:t>
      </w:r>
      <w:r w:rsidRPr="00F56C54">
        <w:rPr>
          <w:sz w:val="24"/>
          <w:szCs w:val="24"/>
          <w:lang w:val="en-GB"/>
        </w:rPr>
        <w:br w:type="page"/>
      </w:r>
    </w:p>
    <w:p w14:paraId="72E9DCD9" w14:textId="1F01767F" w:rsidR="00FA3BB6" w:rsidRPr="00F56C54" w:rsidRDefault="006F3D74" w:rsidP="00FB7CA2">
      <w:pPr>
        <w:pStyle w:val="ExhibitHeading"/>
        <w:rPr>
          <w:lang w:val="en-GB"/>
        </w:rPr>
      </w:pPr>
      <w:r w:rsidRPr="00F56C54">
        <w:rPr>
          <w:lang w:val="en-GB"/>
        </w:rPr>
        <w:lastRenderedPageBreak/>
        <w:t>Exhibit 1: Yildiz Vision and Mission</w:t>
      </w:r>
      <w:r w:rsidR="00466BF1" w:rsidRPr="00F56C54">
        <w:rPr>
          <w:lang w:val="en-GB"/>
        </w:rPr>
        <w:t>,</w:t>
      </w:r>
      <w:r w:rsidRPr="00F56C54">
        <w:rPr>
          <w:lang w:val="en-GB"/>
        </w:rPr>
        <w:t xml:space="preserve"> 2014 </w:t>
      </w:r>
    </w:p>
    <w:p w14:paraId="41897B64" w14:textId="10CA7695" w:rsidR="006F3D74" w:rsidRPr="00F56C54" w:rsidRDefault="006F3D74" w:rsidP="00FB7CA2">
      <w:pPr>
        <w:pStyle w:val="ExhibitHeading"/>
        <w:rPr>
          <w:lang w:val="en-GB"/>
        </w:rPr>
      </w:pPr>
    </w:p>
    <w:p w14:paraId="524F9580" w14:textId="7F83735C" w:rsidR="006F3D74" w:rsidRPr="00F56C54" w:rsidRDefault="002C7E26" w:rsidP="00B46038">
      <w:pPr>
        <w:jc w:val="center"/>
        <w:rPr>
          <w:b/>
          <w:sz w:val="24"/>
          <w:szCs w:val="24"/>
          <w:lang w:val="en-GB"/>
        </w:rPr>
      </w:pPr>
      <w:r w:rsidRPr="00F56C54">
        <w:rPr>
          <w:noProof/>
        </w:rPr>
        <mc:AlternateContent>
          <mc:Choice Requires="wps">
            <w:drawing>
              <wp:anchor distT="0" distB="0" distL="114300" distR="114300" simplePos="0" relativeHeight="251659264" behindDoc="0" locked="0" layoutInCell="1" allowOverlap="1" wp14:anchorId="70E7C0A7" wp14:editId="4643C932">
                <wp:simplePos x="0" y="0"/>
                <wp:positionH relativeFrom="column">
                  <wp:posOffset>2750515</wp:posOffset>
                </wp:positionH>
                <wp:positionV relativeFrom="paragraph">
                  <wp:posOffset>269011</wp:posOffset>
                </wp:positionV>
                <wp:extent cx="2194560" cy="828136"/>
                <wp:effectExtent l="0" t="0" r="0" b="0"/>
                <wp:wrapNone/>
                <wp:docPr id="13" name="TextBox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D96DB27-6F38-1C4A-8924-FF446905D123}"/>
                    </a:ext>
                  </a:extLst>
                </wp:docPr>
                <wp:cNvGraphicFramePr/>
                <a:graphic xmlns:a="http://schemas.openxmlformats.org/drawingml/2006/main">
                  <a:graphicData uri="http://schemas.microsoft.com/office/word/2010/wordprocessingShape">
                    <wps:wsp>
                      <wps:cNvSpPr txBox="1"/>
                      <wps:spPr>
                        <a:xfrm>
                          <a:off x="0" y="0"/>
                          <a:ext cx="2194560" cy="828136"/>
                        </a:xfrm>
                        <a:prstGeom prst="rect">
                          <a:avLst/>
                        </a:prstGeom>
                        <a:noFill/>
                      </wps:spPr>
                      <wps:txbx>
                        <w:txbxContent>
                          <w:p w14:paraId="7FF220BE" w14:textId="77777777" w:rsidR="000D76E6" w:rsidRDefault="002C7E26" w:rsidP="002C7E26">
                            <w:pPr>
                              <w:pStyle w:val="NormalWeb"/>
                              <w:spacing w:before="0" w:beforeAutospacing="0" w:after="0" w:afterAutospacing="0"/>
                              <w:jc w:val="center"/>
                              <w:rPr>
                                <w:rFonts w:ascii="Arial" w:hAnsi="Arial" w:cs="Arial"/>
                                <w:color w:val="000000" w:themeColor="text1"/>
                                <w:kern w:val="24"/>
                                <w:sz w:val="19"/>
                                <w:szCs w:val="19"/>
                                <w:lang w:val="en-US"/>
                              </w:rPr>
                            </w:pPr>
                            <w:r w:rsidRPr="00B46038">
                              <w:rPr>
                                <w:rFonts w:ascii="Arial" w:hAnsi="Arial" w:cs="Arial"/>
                                <w:color w:val="000000" w:themeColor="text1"/>
                                <w:kern w:val="24"/>
                                <w:sz w:val="19"/>
                                <w:szCs w:val="19"/>
                                <w:lang w:val="en-US"/>
                              </w:rPr>
                              <w:t xml:space="preserve">Showing consideration for the </w:t>
                            </w:r>
                          </w:p>
                          <w:p w14:paraId="21ADB439" w14:textId="16882192" w:rsidR="002C7E26" w:rsidRPr="00B46038" w:rsidRDefault="002C7E26" w:rsidP="002C7E26">
                            <w:pPr>
                              <w:pStyle w:val="NormalWeb"/>
                              <w:spacing w:before="0" w:beforeAutospacing="0" w:after="0" w:afterAutospacing="0"/>
                              <w:jc w:val="center"/>
                              <w:rPr>
                                <w:rFonts w:ascii="Arial" w:hAnsi="Arial" w:cs="Arial"/>
                                <w:sz w:val="19"/>
                                <w:szCs w:val="19"/>
                              </w:rPr>
                            </w:pPr>
                            <w:proofErr w:type="gramStart"/>
                            <w:r w:rsidRPr="00B46038">
                              <w:rPr>
                                <w:rFonts w:ascii="Arial" w:hAnsi="Arial" w:cs="Arial"/>
                                <w:color w:val="000000" w:themeColor="text1"/>
                                <w:kern w:val="24"/>
                                <w:sz w:val="19"/>
                                <w:szCs w:val="19"/>
                                <w:lang w:val="en-US"/>
                              </w:rPr>
                              <w:t>health</w:t>
                            </w:r>
                            <w:proofErr w:type="gramEnd"/>
                            <w:r w:rsidRPr="00B46038">
                              <w:rPr>
                                <w:rFonts w:ascii="Arial" w:hAnsi="Arial" w:cs="Arial"/>
                                <w:color w:val="000000" w:themeColor="text1"/>
                                <w:kern w:val="24"/>
                                <w:sz w:val="19"/>
                                <w:szCs w:val="19"/>
                                <w:lang w:val="en-US"/>
                              </w:rPr>
                              <w:t xml:space="preserve"> of our employees, the community, and consumers, while achieving sustainable growth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0E7C0A7" id="_x0000_t202" coordsize="21600,21600" o:spt="202" path="m,l,21600r21600,l21600,xe">
                <v:stroke joinstyle="miter"/>
                <v:path gradientshapeok="t" o:connecttype="rect"/>
              </v:shapetype>
              <v:shape id="TextBox 4" o:spid="_x0000_s1026" type="#_x0000_t202" style="position:absolute;left:0;text-align:left;margin-left:216.6pt;margin-top:21.2pt;width:172.8pt;height:6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" filled="f" stroked="f">
                <v:textbox>
                  <w:txbxContent>
                    <w:p w14:paraId="7FF220BE" w14:textId="77777777" w:rsidR="000D76E6" w:rsidRDefault="002C7E26" w:rsidP="002C7E26">
                      <w:pPr>
                        <w:pStyle w:val="NormalWeb"/>
                        <w:spacing w:before="0" w:beforeAutospacing="0" w:after="0" w:afterAutospacing="0"/>
                        <w:jc w:val="center"/>
                        <w:rPr>
                          <w:rFonts w:ascii="Arial" w:hAnsi="Arial" w:cs="Arial"/>
                          <w:color w:val="000000" w:themeColor="text1"/>
                          <w:kern w:val="24"/>
                          <w:sz w:val="19"/>
                          <w:szCs w:val="19"/>
                          <w:lang w:val="en-US"/>
                        </w:rPr>
                      </w:pPr>
                      <w:r w:rsidRPr="00B46038">
                        <w:rPr>
                          <w:rFonts w:ascii="Arial" w:hAnsi="Arial" w:cs="Arial"/>
                          <w:color w:val="000000" w:themeColor="text1"/>
                          <w:kern w:val="24"/>
                          <w:sz w:val="19"/>
                          <w:szCs w:val="19"/>
                          <w:lang w:val="en-US"/>
                        </w:rPr>
                        <w:t xml:space="preserve">Showing consideration for the </w:t>
                      </w:r>
                    </w:p>
                    <w:p w14:paraId="21ADB439" w14:textId="16882192" w:rsidR="002C7E26" w:rsidRPr="00B46038" w:rsidRDefault="002C7E26" w:rsidP="002C7E26">
                      <w:pPr>
                        <w:pStyle w:val="NormalWeb"/>
                        <w:spacing w:before="0" w:beforeAutospacing="0" w:after="0" w:afterAutospacing="0"/>
                        <w:jc w:val="center"/>
                        <w:rPr>
                          <w:rFonts w:ascii="Arial" w:hAnsi="Arial" w:cs="Arial"/>
                          <w:sz w:val="19"/>
                          <w:szCs w:val="19"/>
                        </w:rPr>
                      </w:pPr>
                      <w:proofErr w:type="gramStart"/>
                      <w:r w:rsidRPr="00B46038">
                        <w:rPr>
                          <w:rFonts w:ascii="Arial" w:hAnsi="Arial" w:cs="Arial"/>
                          <w:color w:val="000000" w:themeColor="text1"/>
                          <w:kern w:val="24"/>
                          <w:sz w:val="19"/>
                          <w:szCs w:val="19"/>
                          <w:lang w:val="en-US"/>
                        </w:rPr>
                        <w:t>health</w:t>
                      </w:r>
                      <w:proofErr w:type="gramEnd"/>
                      <w:r w:rsidRPr="00B46038">
                        <w:rPr>
                          <w:rFonts w:ascii="Arial" w:hAnsi="Arial" w:cs="Arial"/>
                          <w:color w:val="000000" w:themeColor="text1"/>
                          <w:kern w:val="24"/>
                          <w:sz w:val="19"/>
                          <w:szCs w:val="19"/>
                          <w:lang w:val="en-US"/>
                        </w:rPr>
                        <w:t xml:space="preserve"> of our employees, the community, and consumers, while achieving sustainable growth</w:t>
                      </w:r>
                    </w:p>
                  </w:txbxContent>
                </v:textbox>
              </v:shape>
            </w:pict>
          </mc:Fallback>
        </mc:AlternateContent>
      </w:r>
      <w:r w:rsidR="00FA3BB6" w:rsidRPr="00F56C54">
        <w:rPr>
          <w:b/>
          <w:noProof/>
          <w:sz w:val="24"/>
          <w:szCs w:val="24"/>
        </w:rPr>
        <w:drawing>
          <wp:inline distT="0" distB="0" distL="0" distR="0" wp14:anchorId="6754DF55" wp14:editId="1EFD46F0">
            <wp:extent cx="5830214" cy="31590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8928" cy="3180075"/>
                    </a:xfrm>
                    <a:prstGeom prst="rect">
                      <a:avLst/>
                    </a:prstGeom>
                    <a:noFill/>
                  </pic:spPr>
                </pic:pic>
              </a:graphicData>
            </a:graphic>
          </wp:inline>
        </w:drawing>
      </w:r>
    </w:p>
    <w:p w14:paraId="52273819" w14:textId="073813D4" w:rsidR="006F3D74" w:rsidRPr="00F56C54" w:rsidRDefault="006F3D74" w:rsidP="00B46038">
      <w:pPr>
        <w:jc w:val="center"/>
        <w:rPr>
          <w:b/>
          <w:sz w:val="24"/>
          <w:szCs w:val="24"/>
          <w:lang w:val="en-GB"/>
        </w:rPr>
      </w:pPr>
    </w:p>
    <w:p w14:paraId="39ABBA3F" w14:textId="77777777" w:rsidR="006F3D74" w:rsidRPr="00F56C54" w:rsidRDefault="006F3D74" w:rsidP="00FB7CA2">
      <w:pPr>
        <w:pStyle w:val="Footnote"/>
        <w:rPr>
          <w:lang w:val="en-GB"/>
        </w:rPr>
      </w:pPr>
    </w:p>
    <w:p w14:paraId="0C14CB6C" w14:textId="475862FF" w:rsidR="006F3D74" w:rsidRPr="00F56C54" w:rsidRDefault="00FB7CA2" w:rsidP="00FB7CA2">
      <w:pPr>
        <w:pStyle w:val="Footnote"/>
        <w:rPr>
          <w:lang w:val="en-GB"/>
        </w:rPr>
      </w:pPr>
      <w:r w:rsidRPr="00F56C54">
        <w:rPr>
          <w:lang w:val="en-GB"/>
        </w:rPr>
        <w:t>Source: Company documents.</w:t>
      </w:r>
    </w:p>
    <w:p w14:paraId="14CC9B1F" w14:textId="77777777" w:rsidR="006F3D74" w:rsidRPr="00F56C54" w:rsidRDefault="006F3D74" w:rsidP="006F3D74">
      <w:pPr>
        <w:rPr>
          <w:b/>
          <w:sz w:val="24"/>
          <w:szCs w:val="24"/>
          <w:lang w:val="en-GB"/>
        </w:rPr>
      </w:pPr>
    </w:p>
    <w:p w14:paraId="24DA9E31" w14:textId="77777777" w:rsidR="00FB7CA2" w:rsidRPr="00F56C54" w:rsidRDefault="00FB7CA2" w:rsidP="006F3D74">
      <w:pPr>
        <w:rPr>
          <w:b/>
          <w:sz w:val="24"/>
          <w:szCs w:val="24"/>
          <w:lang w:val="en-GB"/>
        </w:rPr>
      </w:pPr>
    </w:p>
    <w:p w14:paraId="0867A02C" w14:textId="58E871DA" w:rsidR="006F3D74" w:rsidRPr="00F56C54" w:rsidRDefault="006F3D74" w:rsidP="007229ED">
      <w:pPr>
        <w:pStyle w:val="ExhibitHeading"/>
        <w:rPr>
          <w:lang w:val="en-GB"/>
        </w:rPr>
      </w:pPr>
      <w:r w:rsidRPr="00F56C54">
        <w:rPr>
          <w:rFonts w:eastAsia="Calibri"/>
          <w:lang w:val="en-GB"/>
        </w:rPr>
        <w:t>Exhibit 2</w:t>
      </w:r>
      <w:r w:rsidR="00FB7CA2" w:rsidRPr="00F56C54">
        <w:rPr>
          <w:rFonts w:eastAsia="Calibri"/>
          <w:lang w:val="en-GB"/>
        </w:rPr>
        <w:t xml:space="preserve">: </w:t>
      </w:r>
      <w:r w:rsidRPr="00F56C54">
        <w:rPr>
          <w:lang w:val="en-GB"/>
        </w:rPr>
        <w:t xml:space="preserve">Yildiz </w:t>
      </w:r>
      <w:r w:rsidR="008A6676">
        <w:rPr>
          <w:lang w:val="en-GB"/>
        </w:rPr>
        <w:t xml:space="preserve">Holding </w:t>
      </w:r>
      <w:r w:rsidRPr="00F56C54">
        <w:rPr>
          <w:lang w:val="en-GB"/>
        </w:rPr>
        <w:t>Leading Market Bra</w:t>
      </w:r>
      <w:r w:rsidR="00FB7CA2" w:rsidRPr="00F56C54">
        <w:rPr>
          <w:lang w:val="en-GB"/>
        </w:rPr>
        <w:t>nds</w:t>
      </w:r>
    </w:p>
    <w:p w14:paraId="6EA979A7" w14:textId="77777777" w:rsidR="00FB7CA2" w:rsidRPr="00F56C54" w:rsidRDefault="00FB7CA2" w:rsidP="00FB7CA2">
      <w:pPr>
        <w:pStyle w:val="ExhibitHeading"/>
        <w:rPr>
          <w:color w:val="000000" w:themeColor="text1"/>
          <w:lang w:val="en-GB"/>
        </w:rPr>
      </w:pPr>
    </w:p>
    <w:p w14:paraId="0A787C66" w14:textId="77777777" w:rsidR="006F3D74" w:rsidRPr="00F56C54" w:rsidRDefault="006F3D74" w:rsidP="00B46038">
      <w:pPr>
        <w:jc w:val="center"/>
        <w:rPr>
          <w:b/>
          <w:sz w:val="24"/>
          <w:szCs w:val="24"/>
          <w:lang w:val="en-GB"/>
        </w:rPr>
      </w:pPr>
      <w:r w:rsidRPr="00F56C54">
        <w:rPr>
          <w:b/>
          <w:noProof/>
          <w:sz w:val="24"/>
          <w:szCs w:val="24"/>
        </w:rPr>
        <w:drawing>
          <wp:inline distT="0" distB="0" distL="0" distR="0" wp14:anchorId="47BDF30F" wp14:editId="5D226E86">
            <wp:extent cx="5278120" cy="300355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278120" cy="3003550"/>
                    </a:xfrm>
                    <a:prstGeom prst="rect">
                      <a:avLst/>
                    </a:prstGeom>
                    <a:ln/>
                  </pic:spPr>
                </pic:pic>
              </a:graphicData>
            </a:graphic>
          </wp:inline>
        </w:drawing>
      </w:r>
    </w:p>
    <w:p w14:paraId="631410A5" w14:textId="77777777" w:rsidR="00FB7CA2" w:rsidRPr="00F56C54" w:rsidRDefault="00FB7CA2" w:rsidP="00FB7CA2">
      <w:pPr>
        <w:pStyle w:val="Footnote"/>
        <w:rPr>
          <w:lang w:val="en-GB"/>
        </w:rPr>
      </w:pPr>
    </w:p>
    <w:p w14:paraId="4233EE72" w14:textId="6F20F344" w:rsidR="00FA3BB6" w:rsidRPr="00F56C54" w:rsidRDefault="00FA3BB6" w:rsidP="00FB7CA2">
      <w:pPr>
        <w:pStyle w:val="Footnote"/>
        <w:rPr>
          <w:lang w:val="en-GB"/>
        </w:rPr>
      </w:pPr>
      <w:r w:rsidRPr="00F56C54">
        <w:rPr>
          <w:lang w:val="en-GB"/>
        </w:rPr>
        <w:t xml:space="preserve">Note: </w:t>
      </w:r>
      <w:r w:rsidR="008A6676">
        <w:rPr>
          <w:lang w:val="en-GB"/>
        </w:rPr>
        <w:t xml:space="preserve">YH = </w:t>
      </w:r>
      <w:proofErr w:type="spellStart"/>
      <w:r w:rsidR="008A6676">
        <w:rPr>
          <w:lang w:val="en-GB"/>
        </w:rPr>
        <w:t>Yildiz</w:t>
      </w:r>
      <w:proofErr w:type="spellEnd"/>
      <w:r w:rsidR="008A6676">
        <w:rPr>
          <w:lang w:val="en-GB"/>
        </w:rPr>
        <w:t xml:space="preserve"> Holding; </w:t>
      </w:r>
      <w:r w:rsidRPr="00F56C54">
        <w:rPr>
          <w:lang w:val="en-GB"/>
        </w:rPr>
        <w:t>FMCG = fast moving consumer goods; $</w:t>
      </w:r>
      <w:r w:rsidR="007E0559">
        <w:rPr>
          <w:lang w:val="en-GB"/>
        </w:rPr>
        <w:t xml:space="preserve"> = US$</w:t>
      </w:r>
      <w:r w:rsidR="00126F8D">
        <w:rPr>
          <w:lang w:val="en-GB"/>
        </w:rPr>
        <w:t>.</w:t>
      </w:r>
    </w:p>
    <w:p w14:paraId="4B490250" w14:textId="61C34A6F" w:rsidR="006F3D74" w:rsidRPr="00F56C54" w:rsidRDefault="006F3D74" w:rsidP="00FB7CA2">
      <w:pPr>
        <w:pStyle w:val="Footnote"/>
        <w:rPr>
          <w:lang w:val="en-GB"/>
        </w:rPr>
      </w:pPr>
      <w:r w:rsidRPr="00F56C54">
        <w:rPr>
          <w:lang w:val="en-GB"/>
        </w:rPr>
        <w:t xml:space="preserve">Source: Company </w:t>
      </w:r>
      <w:r w:rsidR="00FA3BB6" w:rsidRPr="00F56C54">
        <w:rPr>
          <w:lang w:val="en-GB"/>
        </w:rPr>
        <w:t>d</w:t>
      </w:r>
      <w:r w:rsidRPr="00F56C54">
        <w:rPr>
          <w:lang w:val="en-GB"/>
        </w:rPr>
        <w:t>ocuments</w:t>
      </w:r>
      <w:r w:rsidR="00FA3BB6" w:rsidRPr="00F56C54">
        <w:rPr>
          <w:lang w:val="en-GB"/>
        </w:rPr>
        <w:t>.</w:t>
      </w:r>
      <w:r w:rsidRPr="00F56C54">
        <w:rPr>
          <w:lang w:val="en-GB"/>
        </w:rPr>
        <w:t xml:space="preserve"> </w:t>
      </w:r>
    </w:p>
    <w:p w14:paraId="221C52BB" w14:textId="4525F6E4" w:rsidR="006F3D74" w:rsidRDefault="006F3D74" w:rsidP="00FB7CA2">
      <w:pPr>
        <w:pStyle w:val="ExhibitHeading"/>
        <w:rPr>
          <w:lang w:val="en-GB"/>
        </w:rPr>
      </w:pPr>
      <w:r w:rsidRPr="00F56C54">
        <w:rPr>
          <w:lang w:val="en-GB"/>
        </w:rPr>
        <w:lastRenderedPageBreak/>
        <w:t>Exhibit 3</w:t>
      </w:r>
      <w:r w:rsidR="007E0559">
        <w:rPr>
          <w:lang w:val="en-GB"/>
        </w:rPr>
        <w:t>:</w:t>
      </w:r>
      <w:r w:rsidRPr="00F56C54">
        <w:rPr>
          <w:lang w:val="en-GB"/>
        </w:rPr>
        <w:t xml:space="preserve"> 2014 Yildiz Business Activities</w:t>
      </w:r>
    </w:p>
    <w:p w14:paraId="63A8E5F3" w14:textId="203AD0A8" w:rsidR="00D911CC" w:rsidRPr="00F56C54" w:rsidRDefault="00D911CC" w:rsidP="00FB7CA2">
      <w:pPr>
        <w:pStyle w:val="ExhibitHeading"/>
        <w:rPr>
          <w:lang w:val="en-GB"/>
        </w:rPr>
      </w:pPr>
      <w:r>
        <w:rPr>
          <w:noProof/>
        </w:rPr>
        <w:drawing>
          <wp:inline distT="0" distB="0" distL="0" distR="0" wp14:anchorId="0B638AA9" wp14:editId="05A38AE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hibit 3.jpg"/>
                    <pic:cNvPicPr/>
                  </pic:nvPicPr>
                  <pic:blipFill>
                    <a:blip r:embed="rId13">
                      <a:grayscl/>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8509AE" w14:textId="2D6E6331" w:rsidR="006F3D74" w:rsidRPr="00F56C54" w:rsidRDefault="00FB7CA2" w:rsidP="00FB7CA2">
      <w:pPr>
        <w:pStyle w:val="Footnote"/>
        <w:rPr>
          <w:lang w:val="en-GB"/>
        </w:rPr>
      </w:pPr>
      <w:r w:rsidRPr="00F56C54">
        <w:rPr>
          <w:lang w:val="en-GB"/>
        </w:rPr>
        <w:t>Source: Company documents.</w:t>
      </w:r>
    </w:p>
    <w:p w14:paraId="43D110B5" w14:textId="77777777" w:rsidR="006F3D74" w:rsidRPr="00F56C54" w:rsidRDefault="006F3D74" w:rsidP="006F3D74">
      <w:pPr>
        <w:rPr>
          <w:sz w:val="22"/>
          <w:szCs w:val="24"/>
          <w:lang w:val="en-GB"/>
        </w:rPr>
      </w:pPr>
    </w:p>
    <w:p w14:paraId="7EE00C9D" w14:textId="77777777" w:rsidR="00FB7CA2" w:rsidRPr="00F56C54" w:rsidRDefault="00FB7CA2" w:rsidP="006F3D74">
      <w:pPr>
        <w:rPr>
          <w:sz w:val="22"/>
          <w:szCs w:val="24"/>
          <w:lang w:val="en-GB"/>
        </w:rPr>
      </w:pPr>
    </w:p>
    <w:p w14:paraId="467AC7F2" w14:textId="1DA74A20" w:rsidR="006F3D74" w:rsidRPr="00F56C54" w:rsidRDefault="006F3D74" w:rsidP="00FB7CA2">
      <w:pPr>
        <w:pStyle w:val="ExhibitHeading"/>
        <w:rPr>
          <w:lang w:val="en-GB"/>
        </w:rPr>
      </w:pPr>
      <w:r w:rsidRPr="00F56C54">
        <w:rPr>
          <w:lang w:val="en-GB"/>
        </w:rPr>
        <w:t>Exhibit 4</w:t>
      </w:r>
      <w:r w:rsidR="007E0559">
        <w:rPr>
          <w:lang w:val="en-GB"/>
        </w:rPr>
        <w:t xml:space="preserve">: </w:t>
      </w:r>
      <w:r w:rsidRPr="00F56C54">
        <w:rPr>
          <w:lang w:val="en-GB"/>
        </w:rPr>
        <w:t>Market Share Development, Volume</w:t>
      </w:r>
      <w:r w:rsidR="00AC26D0" w:rsidRPr="00F56C54">
        <w:rPr>
          <w:lang w:val="en-GB"/>
        </w:rPr>
        <w:t>-</w:t>
      </w:r>
      <w:r w:rsidRPr="00F56C54">
        <w:rPr>
          <w:lang w:val="en-GB"/>
        </w:rPr>
        <w:t xml:space="preserve">Based </w:t>
      </w:r>
    </w:p>
    <w:p w14:paraId="6F5560BC" w14:textId="77777777" w:rsidR="006F3D74" w:rsidRPr="00F56C54" w:rsidRDefault="006F3D74" w:rsidP="006F3D74">
      <w:pPr>
        <w:rPr>
          <w:sz w:val="22"/>
          <w:szCs w:val="24"/>
          <w:lang w:val="en-GB"/>
        </w:rPr>
      </w:pPr>
    </w:p>
    <w:p w14:paraId="396CF3A0" w14:textId="42B3F912" w:rsidR="006F3D74" w:rsidRPr="00F56C54" w:rsidRDefault="00AC26D0" w:rsidP="00B46038">
      <w:pPr>
        <w:jc w:val="center"/>
        <w:rPr>
          <w:b/>
          <w:sz w:val="24"/>
          <w:szCs w:val="24"/>
          <w:lang w:val="en-GB"/>
        </w:rPr>
      </w:pPr>
      <w:bookmarkStart w:id="1" w:name="_30j0zll" w:colFirst="0" w:colLast="0"/>
      <w:bookmarkEnd w:id="1"/>
      <w:r w:rsidRPr="00F56C54">
        <w:rPr>
          <w:b/>
          <w:noProof/>
          <w:sz w:val="24"/>
          <w:szCs w:val="24"/>
        </w:rPr>
        <w:drawing>
          <wp:inline distT="0" distB="0" distL="0" distR="0" wp14:anchorId="759BDF3E" wp14:editId="32884C54">
            <wp:extent cx="5624771" cy="1552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6975" cy="1561645"/>
                    </a:xfrm>
                    <a:prstGeom prst="rect">
                      <a:avLst/>
                    </a:prstGeom>
                    <a:noFill/>
                  </pic:spPr>
                </pic:pic>
              </a:graphicData>
            </a:graphic>
          </wp:inline>
        </w:drawing>
      </w:r>
    </w:p>
    <w:p w14:paraId="31E50D7B" w14:textId="67206C14" w:rsidR="00AC26D0" w:rsidRPr="00F56C54" w:rsidRDefault="008A52DA" w:rsidP="00B46038">
      <w:pPr>
        <w:jc w:val="center"/>
        <w:rPr>
          <w:b/>
          <w:sz w:val="24"/>
          <w:szCs w:val="24"/>
          <w:lang w:val="en-GB"/>
        </w:rPr>
      </w:pPr>
      <w:r w:rsidRPr="00F56C54">
        <w:rPr>
          <w:noProof/>
        </w:rPr>
        <w:drawing>
          <wp:inline distT="0" distB="0" distL="0" distR="0" wp14:anchorId="61DF2E94" wp14:editId="4F707033">
            <wp:extent cx="5943600" cy="1715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5770"/>
                    </a:xfrm>
                    <a:prstGeom prst="rect">
                      <a:avLst/>
                    </a:prstGeom>
                  </pic:spPr>
                </pic:pic>
              </a:graphicData>
            </a:graphic>
          </wp:inline>
        </w:drawing>
      </w:r>
    </w:p>
    <w:p w14:paraId="7CE8A9FA" w14:textId="69C07612" w:rsidR="00AC26D0" w:rsidRPr="00F56C54" w:rsidRDefault="008A52DA" w:rsidP="00B46038">
      <w:pPr>
        <w:jc w:val="center"/>
        <w:rPr>
          <w:sz w:val="24"/>
          <w:szCs w:val="24"/>
          <w:lang w:val="en-GB"/>
        </w:rPr>
      </w:pPr>
      <w:r w:rsidRPr="00F56C54">
        <w:rPr>
          <w:noProof/>
          <w:lang w:val="en-GB"/>
        </w:rPr>
        <w:t xml:space="preserve"> </w:t>
      </w:r>
    </w:p>
    <w:p w14:paraId="653469E4" w14:textId="77777777" w:rsidR="00AC26D0" w:rsidRPr="00F56C54" w:rsidRDefault="00AC26D0" w:rsidP="00B46038">
      <w:pPr>
        <w:jc w:val="center"/>
        <w:rPr>
          <w:sz w:val="24"/>
          <w:szCs w:val="24"/>
          <w:lang w:val="en-GB"/>
        </w:rPr>
      </w:pPr>
    </w:p>
    <w:p w14:paraId="11098B49" w14:textId="77777777" w:rsidR="00AC26D0" w:rsidRPr="00F56C54" w:rsidRDefault="00AC26D0" w:rsidP="00AC26D0">
      <w:pPr>
        <w:pStyle w:val="ExhibitHeading"/>
        <w:rPr>
          <w:lang w:val="en-GB"/>
        </w:rPr>
      </w:pPr>
      <w:r w:rsidRPr="00F56C54">
        <w:rPr>
          <w:lang w:val="en-GB"/>
        </w:rPr>
        <w:lastRenderedPageBreak/>
        <w:t>EXHIBIT 4 (CONTINUED)</w:t>
      </w:r>
    </w:p>
    <w:p w14:paraId="3EDF698B" w14:textId="476E4D2A" w:rsidR="006F3D74" w:rsidRPr="00F56C54" w:rsidRDefault="00AC26D0" w:rsidP="006F3D74">
      <w:pPr>
        <w:rPr>
          <w:sz w:val="24"/>
          <w:szCs w:val="24"/>
          <w:lang w:val="en-GB"/>
        </w:rPr>
      </w:pPr>
      <w:r w:rsidRPr="00F56C54">
        <w:rPr>
          <w:noProof/>
          <w:sz w:val="24"/>
          <w:szCs w:val="24"/>
        </w:rPr>
        <w:drawing>
          <wp:inline distT="0" distB="0" distL="0" distR="0" wp14:anchorId="638A8006" wp14:editId="29450923">
            <wp:extent cx="5969479" cy="173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7458" cy="1741007"/>
                    </a:xfrm>
                    <a:prstGeom prst="rect">
                      <a:avLst/>
                    </a:prstGeom>
                    <a:noFill/>
                  </pic:spPr>
                </pic:pic>
              </a:graphicData>
            </a:graphic>
          </wp:inline>
        </w:drawing>
      </w:r>
    </w:p>
    <w:p w14:paraId="1BE0E0AD" w14:textId="77777777" w:rsidR="006F3D74" w:rsidRPr="00F56C54" w:rsidRDefault="006F3D74" w:rsidP="006F3D74">
      <w:pPr>
        <w:rPr>
          <w:sz w:val="24"/>
          <w:szCs w:val="24"/>
          <w:lang w:val="en-GB"/>
        </w:rPr>
      </w:pPr>
    </w:p>
    <w:p w14:paraId="1D1804E5" w14:textId="6A1B178B" w:rsidR="006F3D74" w:rsidRPr="00F56C54" w:rsidRDefault="006F3D74" w:rsidP="00FB7CA2">
      <w:pPr>
        <w:pStyle w:val="Footnote"/>
        <w:rPr>
          <w:lang w:val="en-GB"/>
        </w:rPr>
      </w:pPr>
      <w:r w:rsidRPr="00F56C54">
        <w:rPr>
          <w:lang w:val="en-GB"/>
        </w:rPr>
        <w:t>Note: Market shares may not add up to 100 per cent</w:t>
      </w:r>
      <w:r w:rsidR="00C36916" w:rsidRPr="00F56C54">
        <w:rPr>
          <w:lang w:val="en-GB"/>
        </w:rPr>
        <w:t>,</w:t>
      </w:r>
      <w:r w:rsidRPr="00F56C54">
        <w:rPr>
          <w:lang w:val="en-GB"/>
        </w:rPr>
        <w:t xml:space="preserve"> due to rounding. </w:t>
      </w:r>
    </w:p>
    <w:p w14:paraId="3D8099F0" w14:textId="356197E1" w:rsidR="006F3D74" w:rsidRPr="00F56C54" w:rsidRDefault="006F3D74" w:rsidP="00FB7CA2">
      <w:pPr>
        <w:pStyle w:val="Footnote"/>
        <w:rPr>
          <w:b/>
          <w:lang w:val="en-GB"/>
        </w:rPr>
      </w:pPr>
      <w:r w:rsidRPr="00F56C54">
        <w:rPr>
          <w:lang w:val="en-GB"/>
        </w:rPr>
        <w:t xml:space="preserve">Source: </w:t>
      </w:r>
      <w:r w:rsidR="009403AE" w:rsidRPr="00F56C54">
        <w:rPr>
          <w:lang w:val="en-GB"/>
        </w:rPr>
        <w:t>Company documents</w:t>
      </w:r>
      <w:r w:rsidR="00FB7CA2" w:rsidRPr="00F56C54">
        <w:rPr>
          <w:lang w:val="en-GB"/>
        </w:rPr>
        <w:t>.</w:t>
      </w:r>
    </w:p>
    <w:p w14:paraId="099E5060" w14:textId="0E1B82B0" w:rsidR="00D501C9" w:rsidRDefault="00D501C9" w:rsidP="00336C27">
      <w:pPr>
        <w:pStyle w:val="ExhibitText"/>
        <w:rPr>
          <w:lang w:val="en-GB"/>
        </w:rPr>
      </w:pPr>
    </w:p>
    <w:p w14:paraId="507149D1" w14:textId="77777777" w:rsidR="008A6676" w:rsidRDefault="008A6676" w:rsidP="00336C27">
      <w:pPr>
        <w:pStyle w:val="ExhibitText"/>
        <w:rPr>
          <w:lang w:val="en-GB"/>
        </w:rPr>
      </w:pPr>
    </w:p>
    <w:p w14:paraId="26D9589D" w14:textId="77777777" w:rsidR="00336C27" w:rsidRPr="00F56C54" w:rsidRDefault="00336C27" w:rsidP="00336C27">
      <w:pPr>
        <w:pStyle w:val="ExhibitText"/>
        <w:rPr>
          <w:lang w:val="en-GB"/>
        </w:rPr>
      </w:pPr>
    </w:p>
    <w:p w14:paraId="197E3198" w14:textId="05C3E4E8" w:rsidR="006F3D74" w:rsidRPr="00F56C54" w:rsidRDefault="006F3D74" w:rsidP="00D501C9">
      <w:pPr>
        <w:pStyle w:val="ExhibitHeading"/>
        <w:rPr>
          <w:lang w:val="en-GB"/>
        </w:rPr>
      </w:pPr>
      <w:r w:rsidRPr="00F56C54">
        <w:rPr>
          <w:lang w:val="en-GB"/>
        </w:rPr>
        <w:t>Exhibit 5</w:t>
      </w:r>
      <w:r w:rsidR="00AC26D0" w:rsidRPr="00F56C54">
        <w:rPr>
          <w:lang w:val="en-GB"/>
        </w:rPr>
        <w:t>:</w:t>
      </w:r>
      <w:r w:rsidRPr="00F56C54">
        <w:rPr>
          <w:lang w:val="en-GB"/>
        </w:rPr>
        <w:t xml:space="preserve"> Yildiz global </w:t>
      </w:r>
      <w:r w:rsidR="00826A0C" w:rsidRPr="00F56C54">
        <w:rPr>
          <w:lang w:val="en-GB"/>
        </w:rPr>
        <w:t>presence</w:t>
      </w:r>
    </w:p>
    <w:p w14:paraId="78FDCC5E" w14:textId="77777777" w:rsidR="00D501C9" w:rsidRPr="00F56C54" w:rsidRDefault="00D501C9" w:rsidP="00D501C9">
      <w:pPr>
        <w:pStyle w:val="ExhibitHeading"/>
        <w:rPr>
          <w:lang w:val="en-GB"/>
        </w:rPr>
      </w:pPr>
    </w:p>
    <w:p w14:paraId="194148F9" w14:textId="77777777" w:rsidR="006F3D74" w:rsidRPr="00F56C54" w:rsidRDefault="006F3D74" w:rsidP="006F3D74">
      <w:pPr>
        <w:rPr>
          <w:b/>
          <w:sz w:val="24"/>
          <w:szCs w:val="24"/>
          <w:lang w:val="en-GB"/>
        </w:rPr>
      </w:pPr>
      <w:r w:rsidRPr="00F56C54">
        <w:rPr>
          <w:b/>
          <w:noProof/>
          <w:sz w:val="24"/>
          <w:szCs w:val="24"/>
        </w:rPr>
        <w:drawing>
          <wp:inline distT="0" distB="0" distL="0" distR="0" wp14:anchorId="13AF90F4" wp14:editId="515896AA">
            <wp:extent cx="5278120" cy="2969260"/>
            <wp:effectExtent l="0" t="0" r="0" b="254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BEBA8EAE-BF5A-486C-A8C5-ECC9F3942E4B}">
                          <a14:imgProps xmlns:a14="http://schemas.microsoft.com/office/drawing/2010/main">
                            <a14:imgLayer r:embed="rId18">
                              <a14:imgEffect>
                                <a14:saturation sat="0"/>
                              </a14:imgEffect>
                            </a14:imgLayer>
                          </a14:imgProps>
                        </a:ext>
                      </a:extLst>
                    </a:blip>
                    <a:srcRect/>
                    <a:stretch>
                      <a:fillRect/>
                    </a:stretch>
                  </pic:blipFill>
                  <pic:spPr>
                    <a:xfrm>
                      <a:off x="0" y="0"/>
                      <a:ext cx="5278120" cy="2969260"/>
                    </a:xfrm>
                    <a:prstGeom prst="rect">
                      <a:avLst/>
                    </a:prstGeom>
                    <a:ln/>
                  </pic:spPr>
                </pic:pic>
              </a:graphicData>
            </a:graphic>
          </wp:inline>
        </w:drawing>
      </w:r>
    </w:p>
    <w:p w14:paraId="78992722" w14:textId="7B294B62" w:rsidR="00336C27" w:rsidRDefault="00336C27">
      <w:pPr>
        <w:spacing w:after="200" w:line="276" w:lineRule="auto"/>
        <w:rPr>
          <w:rFonts w:ascii="Arial" w:hAnsi="Arial" w:cs="Arial"/>
          <w:lang w:val="en-GB"/>
        </w:rPr>
      </w:pPr>
      <w:r>
        <w:rPr>
          <w:lang w:val="en-GB"/>
        </w:rPr>
        <w:br w:type="page"/>
      </w:r>
    </w:p>
    <w:p w14:paraId="7A3DF253" w14:textId="4BD74DD7" w:rsidR="006F3D74" w:rsidRDefault="00336C27" w:rsidP="00336C27">
      <w:pPr>
        <w:pStyle w:val="ExhibitHeading"/>
        <w:rPr>
          <w:lang w:val="en-GB"/>
        </w:rPr>
      </w:pPr>
      <w:r>
        <w:rPr>
          <w:lang w:val="en-GB"/>
        </w:rPr>
        <w:lastRenderedPageBreak/>
        <w:t xml:space="preserve">EXHIBIT 5 </w:t>
      </w:r>
      <w:r w:rsidR="00D911CC">
        <w:rPr>
          <w:lang w:val="en-GB"/>
        </w:rPr>
        <w:t>(</w:t>
      </w:r>
      <w:r>
        <w:rPr>
          <w:lang w:val="en-GB"/>
        </w:rPr>
        <w:t>CONTINUED</w:t>
      </w:r>
      <w:r w:rsidR="00D911CC">
        <w:rPr>
          <w:lang w:val="en-GB"/>
        </w:rPr>
        <w:t>)</w:t>
      </w:r>
    </w:p>
    <w:p w14:paraId="0F5042CF" w14:textId="77777777" w:rsidR="00336C27" w:rsidRPr="00F56C54" w:rsidRDefault="00336C27" w:rsidP="00336C27">
      <w:pPr>
        <w:pStyle w:val="ExhibitText"/>
        <w:rPr>
          <w:lang w:val="en-GB"/>
        </w:rPr>
      </w:pPr>
    </w:p>
    <w:p w14:paraId="267F49C6" w14:textId="77777777" w:rsidR="006F3D74" w:rsidRPr="00F56C54" w:rsidRDefault="006F3D74" w:rsidP="006F3D74">
      <w:pPr>
        <w:rPr>
          <w:b/>
          <w:sz w:val="24"/>
          <w:szCs w:val="24"/>
          <w:lang w:val="en-GB"/>
        </w:rPr>
      </w:pPr>
      <w:r w:rsidRPr="00F56C54">
        <w:rPr>
          <w:b/>
          <w:noProof/>
          <w:sz w:val="24"/>
          <w:szCs w:val="24"/>
        </w:rPr>
        <w:drawing>
          <wp:inline distT="0" distB="0" distL="0" distR="0" wp14:anchorId="4E98D02C" wp14:editId="57770EB6">
            <wp:extent cx="5951505" cy="3328747"/>
            <wp:effectExtent l="0" t="0" r="0" b="508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extLst>
                        <a:ext uri="{BEBA8EAE-BF5A-486C-A8C5-ECC9F3942E4B}">
                          <a14:imgProps xmlns:a14="http://schemas.microsoft.com/office/drawing/2010/main">
                            <a14:imgLayer r:embed="rId20">
                              <a14:imgEffect>
                                <a14:saturation sat="0"/>
                              </a14:imgEffect>
                            </a14:imgLayer>
                          </a14:imgProps>
                        </a:ext>
                      </a:extLst>
                    </a:blip>
                    <a:srcRect/>
                    <a:stretch>
                      <a:fillRect/>
                    </a:stretch>
                  </pic:blipFill>
                  <pic:spPr>
                    <a:xfrm>
                      <a:off x="0" y="0"/>
                      <a:ext cx="5951505" cy="3328747"/>
                    </a:xfrm>
                    <a:prstGeom prst="rect">
                      <a:avLst/>
                    </a:prstGeom>
                    <a:ln/>
                  </pic:spPr>
                </pic:pic>
              </a:graphicData>
            </a:graphic>
          </wp:inline>
        </w:drawing>
      </w:r>
    </w:p>
    <w:p w14:paraId="7EDCF826" w14:textId="77777777" w:rsidR="00FB7CA2" w:rsidRPr="00F56C54" w:rsidRDefault="00FB7CA2" w:rsidP="00FB7CA2">
      <w:pPr>
        <w:pStyle w:val="Footnote"/>
        <w:rPr>
          <w:lang w:val="en-GB"/>
        </w:rPr>
      </w:pPr>
    </w:p>
    <w:p w14:paraId="2C631939" w14:textId="5E215BF5" w:rsidR="00C36916" w:rsidRPr="00F56C54" w:rsidRDefault="00C36916" w:rsidP="00FB7CA2">
      <w:pPr>
        <w:pStyle w:val="Footnote"/>
        <w:rPr>
          <w:lang w:val="en-GB"/>
        </w:rPr>
      </w:pPr>
      <w:r w:rsidRPr="00F56C54">
        <w:rPr>
          <w:lang w:val="en-GB"/>
        </w:rPr>
        <w:t xml:space="preserve">Note: MENA = </w:t>
      </w:r>
      <w:r w:rsidR="00ED6AE9" w:rsidRPr="00F56C54">
        <w:rPr>
          <w:lang w:val="en-GB"/>
        </w:rPr>
        <w:t>Middle East and North Africa</w:t>
      </w:r>
      <w:r w:rsidR="00126F8D">
        <w:rPr>
          <w:lang w:val="en-GB"/>
        </w:rPr>
        <w:t>.</w:t>
      </w:r>
    </w:p>
    <w:p w14:paraId="7C3E05AC" w14:textId="56D32FC8" w:rsidR="006F3D74" w:rsidRPr="00F56C54" w:rsidRDefault="00FB7CA2" w:rsidP="00FB7CA2">
      <w:pPr>
        <w:pStyle w:val="Footnote"/>
        <w:rPr>
          <w:lang w:val="en-GB"/>
        </w:rPr>
      </w:pPr>
      <w:r w:rsidRPr="00F56C54">
        <w:rPr>
          <w:lang w:val="en-GB"/>
        </w:rPr>
        <w:t>Source: Company d</w:t>
      </w:r>
      <w:r w:rsidR="006F3D74" w:rsidRPr="00F56C54">
        <w:rPr>
          <w:lang w:val="en-GB"/>
        </w:rPr>
        <w:t>ocuments</w:t>
      </w:r>
      <w:r w:rsidRPr="00F56C54">
        <w:rPr>
          <w:lang w:val="en-GB"/>
        </w:rPr>
        <w:t>.</w:t>
      </w:r>
      <w:r w:rsidR="006F3D74" w:rsidRPr="00F56C54">
        <w:rPr>
          <w:lang w:val="en-GB"/>
        </w:rPr>
        <w:t xml:space="preserve"> </w:t>
      </w:r>
    </w:p>
    <w:p w14:paraId="726C8208" w14:textId="77777777" w:rsidR="006F3D74" w:rsidRPr="00F56C54" w:rsidRDefault="006F3D74" w:rsidP="00336C27">
      <w:pPr>
        <w:pStyle w:val="ExhibitText"/>
        <w:rPr>
          <w:lang w:val="en-GB"/>
        </w:rPr>
      </w:pPr>
    </w:p>
    <w:p w14:paraId="47C55222" w14:textId="2529B364" w:rsidR="006F3D74" w:rsidRDefault="006F3D74" w:rsidP="00336C27">
      <w:pPr>
        <w:pStyle w:val="ExhibitText"/>
        <w:rPr>
          <w:lang w:val="en-GB"/>
        </w:rPr>
      </w:pPr>
    </w:p>
    <w:p w14:paraId="4BD3BC59" w14:textId="77777777" w:rsidR="008A6676" w:rsidRPr="00F56C54" w:rsidRDefault="008A6676" w:rsidP="00336C27">
      <w:pPr>
        <w:pStyle w:val="ExhibitText"/>
        <w:rPr>
          <w:lang w:val="en-GB"/>
        </w:rPr>
      </w:pPr>
    </w:p>
    <w:p w14:paraId="77ECCB79" w14:textId="473141B7" w:rsidR="006F3D74" w:rsidRPr="00F56C54" w:rsidRDefault="006F3D74" w:rsidP="00FB7CA2">
      <w:pPr>
        <w:pStyle w:val="ExhibitHeading"/>
        <w:rPr>
          <w:lang w:val="en-GB"/>
        </w:rPr>
      </w:pPr>
      <w:r w:rsidRPr="00F56C54">
        <w:rPr>
          <w:lang w:val="en-GB"/>
        </w:rPr>
        <w:t>Exhibit 6</w:t>
      </w:r>
      <w:r w:rsidR="00E857B5" w:rsidRPr="00F56C54">
        <w:rPr>
          <w:lang w:val="en-GB"/>
        </w:rPr>
        <w:t>:</w:t>
      </w:r>
      <w:r w:rsidRPr="00F56C54">
        <w:rPr>
          <w:lang w:val="en-GB"/>
        </w:rPr>
        <w:t xml:space="preserve"> </w:t>
      </w:r>
      <w:r w:rsidR="00CF7656" w:rsidRPr="00F56C54">
        <w:rPr>
          <w:lang w:val="en-GB"/>
        </w:rPr>
        <w:t>largest biscuits companies</w:t>
      </w:r>
      <w:r w:rsidRPr="00F56C54">
        <w:rPr>
          <w:lang w:val="en-GB"/>
        </w:rPr>
        <w:t xml:space="preserve"> in the world (2014)</w:t>
      </w:r>
    </w:p>
    <w:p w14:paraId="179BD787" w14:textId="77777777" w:rsidR="000A3E02" w:rsidRPr="00F56C54" w:rsidRDefault="000A3E02" w:rsidP="00B46038">
      <w:pPr>
        <w:pStyle w:val="ExhibitHeading"/>
        <w:rPr>
          <w:lang w:val="en-GB"/>
        </w:rPr>
      </w:pPr>
    </w:p>
    <w:p w14:paraId="5BF788AA" w14:textId="1027BEA1" w:rsidR="000A3E02" w:rsidRPr="00F56C54" w:rsidRDefault="00C524FE" w:rsidP="00B46038">
      <w:pPr>
        <w:jc w:val="center"/>
        <w:rPr>
          <w:b/>
          <w:sz w:val="24"/>
          <w:szCs w:val="24"/>
          <w:lang w:val="en-GB"/>
        </w:rPr>
      </w:pPr>
      <w:r w:rsidRPr="00F56C54">
        <w:rPr>
          <w:b/>
          <w:noProof/>
          <w:sz w:val="24"/>
          <w:szCs w:val="24"/>
        </w:rPr>
        <w:drawing>
          <wp:inline distT="0" distB="0" distL="0" distR="0" wp14:anchorId="4ECB1365" wp14:editId="7788E597">
            <wp:extent cx="5153543" cy="2570672"/>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129" cy="2575953"/>
                    </a:xfrm>
                    <a:prstGeom prst="rect">
                      <a:avLst/>
                    </a:prstGeom>
                    <a:noFill/>
                  </pic:spPr>
                </pic:pic>
              </a:graphicData>
            </a:graphic>
          </wp:inline>
        </w:drawing>
      </w:r>
    </w:p>
    <w:p w14:paraId="034FDE32" w14:textId="77777777" w:rsidR="006F3D74" w:rsidRPr="00F56C54" w:rsidRDefault="006F3D74" w:rsidP="006F3D74">
      <w:pPr>
        <w:rPr>
          <w:b/>
          <w:sz w:val="24"/>
          <w:szCs w:val="24"/>
          <w:lang w:val="en-GB"/>
        </w:rPr>
      </w:pPr>
    </w:p>
    <w:p w14:paraId="3C4A6938" w14:textId="40D1A157" w:rsidR="00AC26D0" w:rsidRPr="00F56C54" w:rsidRDefault="00AC26D0" w:rsidP="00D501C9">
      <w:pPr>
        <w:pStyle w:val="Footnote"/>
        <w:rPr>
          <w:lang w:val="en-GB"/>
        </w:rPr>
      </w:pPr>
      <w:r w:rsidRPr="00F56C54">
        <w:rPr>
          <w:lang w:val="en-GB"/>
        </w:rPr>
        <w:t xml:space="preserve">Note: RSP </w:t>
      </w:r>
      <w:r w:rsidR="00ED6AE9" w:rsidRPr="00F56C54">
        <w:rPr>
          <w:lang w:val="en-GB"/>
        </w:rPr>
        <w:t>= retail sale price</w:t>
      </w:r>
      <w:r w:rsidR="00126F8D">
        <w:rPr>
          <w:lang w:val="en-GB"/>
        </w:rPr>
        <w:t>.</w:t>
      </w:r>
    </w:p>
    <w:p w14:paraId="5DB15044" w14:textId="2EEA3DD9" w:rsidR="006F3D74" w:rsidRPr="00F56C54" w:rsidRDefault="00BE009E" w:rsidP="00D501C9">
      <w:pPr>
        <w:pStyle w:val="Footnote"/>
        <w:rPr>
          <w:lang w:val="en-GB"/>
        </w:rPr>
      </w:pPr>
      <w:r w:rsidRPr="00F56C54">
        <w:rPr>
          <w:lang w:val="en-GB"/>
        </w:rPr>
        <w:t>Source: Company d</w:t>
      </w:r>
      <w:r w:rsidR="006F3D74" w:rsidRPr="00F56C54">
        <w:rPr>
          <w:lang w:val="en-GB"/>
        </w:rPr>
        <w:t>ocuments</w:t>
      </w:r>
      <w:r w:rsidRPr="00F56C54">
        <w:rPr>
          <w:lang w:val="en-GB"/>
        </w:rPr>
        <w:t>.</w:t>
      </w:r>
      <w:r w:rsidR="006F3D74" w:rsidRPr="00F56C54">
        <w:rPr>
          <w:lang w:val="en-GB"/>
        </w:rPr>
        <w:t xml:space="preserve"> </w:t>
      </w:r>
    </w:p>
    <w:p w14:paraId="6B5374F0" w14:textId="77777777" w:rsidR="00D501C9" w:rsidRPr="00F56C54" w:rsidRDefault="00D501C9" w:rsidP="00D501C9">
      <w:pPr>
        <w:pStyle w:val="Footnote"/>
        <w:rPr>
          <w:lang w:val="en-GB"/>
        </w:rPr>
      </w:pPr>
    </w:p>
    <w:p w14:paraId="7BBA037C" w14:textId="33B63296" w:rsidR="00336C27" w:rsidRDefault="00336C27">
      <w:pPr>
        <w:spacing w:after="200" w:line="276" w:lineRule="auto"/>
        <w:rPr>
          <w:rFonts w:ascii="Arial" w:hAnsi="Arial" w:cs="Arial"/>
          <w:sz w:val="17"/>
          <w:szCs w:val="17"/>
          <w:lang w:val="en-GB"/>
        </w:rPr>
      </w:pPr>
      <w:r>
        <w:rPr>
          <w:lang w:val="en-GB"/>
        </w:rPr>
        <w:br w:type="page"/>
      </w:r>
    </w:p>
    <w:p w14:paraId="318B7F93" w14:textId="113241B1" w:rsidR="006F3D74" w:rsidRPr="00F56C54" w:rsidRDefault="00D501C9" w:rsidP="00FD01A3">
      <w:pPr>
        <w:pStyle w:val="ExhibitHeading"/>
        <w:jc w:val="left"/>
        <w:rPr>
          <w:lang w:val="en-GB"/>
        </w:rPr>
      </w:pPr>
      <w:r w:rsidRPr="00F56C54">
        <w:rPr>
          <w:lang w:val="en-GB"/>
        </w:rPr>
        <w:lastRenderedPageBreak/>
        <w:t>Exhibit 7:</w:t>
      </w:r>
      <w:r w:rsidR="006F3D74" w:rsidRPr="00F56C54">
        <w:rPr>
          <w:lang w:val="en-GB"/>
        </w:rPr>
        <w:t xml:space="preserve"> Mondel</w:t>
      </w:r>
      <w:r w:rsidR="00F74AB9" w:rsidRPr="00F56C54">
        <w:rPr>
          <w:highlight w:val="white"/>
          <w:lang w:val="en-GB"/>
        </w:rPr>
        <w:t>ē</w:t>
      </w:r>
      <w:r w:rsidR="006F3D74" w:rsidRPr="00F56C54">
        <w:rPr>
          <w:lang w:val="en-GB"/>
        </w:rPr>
        <w:t xml:space="preserve">z International Sales by Category and Sales by Geography </w:t>
      </w:r>
    </w:p>
    <w:p w14:paraId="01DDF4E3" w14:textId="35D35F14" w:rsidR="000A3E02" w:rsidRPr="00F56C54" w:rsidRDefault="000C046C" w:rsidP="00BE009E">
      <w:pPr>
        <w:jc w:val="center"/>
        <w:rPr>
          <w:b/>
          <w:sz w:val="24"/>
          <w:szCs w:val="24"/>
          <w:lang w:val="en-GB"/>
        </w:rPr>
      </w:pPr>
      <w:r>
        <w:rPr>
          <w:b/>
          <w:noProof/>
          <w:sz w:val="24"/>
          <w:szCs w:val="24"/>
        </w:rPr>
        <w:drawing>
          <wp:inline distT="0" distB="0" distL="0" distR="0" wp14:anchorId="721E43D9" wp14:editId="06F6B8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hibit 7.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086861" w14:textId="4527708E" w:rsidR="000A3E02" w:rsidRPr="00F56C54" w:rsidRDefault="00AE087B" w:rsidP="00B46038">
      <w:pPr>
        <w:pStyle w:val="Footnote"/>
        <w:rPr>
          <w:lang w:val="en-GB"/>
        </w:rPr>
      </w:pPr>
      <w:r w:rsidRPr="00F56C54">
        <w:rPr>
          <w:lang w:val="en-GB"/>
        </w:rPr>
        <w:t>Note: EEMEA = Eastern Europe, Middle East, Africa</w:t>
      </w:r>
      <w:r w:rsidR="00126F8D">
        <w:rPr>
          <w:lang w:val="en-GB"/>
        </w:rPr>
        <w:t>.</w:t>
      </w:r>
      <w:bookmarkStart w:id="2" w:name="_GoBack"/>
      <w:bookmarkEnd w:id="2"/>
    </w:p>
    <w:p w14:paraId="55049387" w14:textId="04885112" w:rsidR="006F3D74" w:rsidRPr="00F56C54" w:rsidRDefault="006F3D74" w:rsidP="00B46038">
      <w:pPr>
        <w:pStyle w:val="Footnote"/>
        <w:rPr>
          <w:rFonts w:ascii="Times New Roman" w:hAnsi="Times New Roman"/>
          <w:sz w:val="20"/>
          <w:lang w:val="en-GB"/>
        </w:rPr>
      </w:pPr>
      <w:r w:rsidRPr="00F56C54">
        <w:rPr>
          <w:lang w:val="en-GB"/>
        </w:rPr>
        <w:t>Source:</w:t>
      </w:r>
      <w:r w:rsidRPr="00F56C54">
        <w:rPr>
          <w:b/>
          <w:lang w:val="en-GB"/>
        </w:rPr>
        <w:t xml:space="preserve"> </w:t>
      </w:r>
      <w:r w:rsidRPr="00F56C54">
        <w:rPr>
          <w:lang w:val="en-GB"/>
        </w:rPr>
        <w:t>Mondel</w:t>
      </w:r>
      <w:r w:rsidR="00F74AB9" w:rsidRPr="00F56C54">
        <w:rPr>
          <w:highlight w:val="white"/>
          <w:lang w:val="en-GB"/>
        </w:rPr>
        <w:t>ē</w:t>
      </w:r>
      <w:r w:rsidRPr="00F56C54">
        <w:rPr>
          <w:lang w:val="en-GB"/>
        </w:rPr>
        <w:t xml:space="preserve">z International, </w:t>
      </w:r>
      <w:r w:rsidRPr="00F56C54">
        <w:rPr>
          <w:i/>
          <w:lang w:val="en-GB"/>
        </w:rPr>
        <w:t>Fact</w:t>
      </w:r>
      <w:r w:rsidR="00FD406D">
        <w:rPr>
          <w:i/>
          <w:lang w:val="en-GB"/>
        </w:rPr>
        <w:t xml:space="preserve"> S</w:t>
      </w:r>
      <w:r w:rsidRPr="00F56C54">
        <w:rPr>
          <w:i/>
          <w:lang w:val="en-GB"/>
        </w:rPr>
        <w:t>heet</w:t>
      </w:r>
      <w:r w:rsidR="00463674" w:rsidRPr="00F56C54">
        <w:rPr>
          <w:lang w:val="en-GB"/>
        </w:rPr>
        <w:t xml:space="preserve"> </w:t>
      </w:r>
      <w:r w:rsidR="00463674" w:rsidRPr="00BD107F">
        <w:rPr>
          <w:i/>
          <w:lang w:val="en-GB"/>
        </w:rPr>
        <w:t>2014</w:t>
      </w:r>
      <w:r w:rsidR="00FD406D" w:rsidRPr="00BD107F">
        <w:rPr>
          <w:i/>
          <w:lang w:val="en-GB"/>
        </w:rPr>
        <w:t>: Unleashing a Global Snacking Powerhouse</w:t>
      </w:r>
      <w:r w:rsidR="00FD406D" w:rsidRPr="00FD406D">
        <w:rPr>
          <w:lang w:val="en-GB"/>
        </w:rPr>
        <w:t>, accessed December 8, 2018, www.mondelezinternational.com/~/media/mondelezcorporate/za/Uploads/downloads/mondelez_intl_fact_sheet.pdf</w:t>
      </w:r>
      <w:r w:rsidR="00BE009E" w:rsidRPr="00F56C54">
        <w:rPr>
          <w:lang w:val="en-GB"/>
        </w:rPr>
        <w:t>.</w:t>
      </w:r>
    </w:p>
    <w:sectPr w:rsidR="006F3D74" w:rsidRPr="00F56C54" w:rsidSect="00751E0B">
      <w:headerReference w:type="default" r:id="rId23"/>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63C0B4" w14:textId="77777777" w:rsidR="00D55771" w:rsidRDefault="00D55771" w:rsidP="00D75295">
      <w:r>
        <w:separator/>
      </w:r>
    </w:p>
  </w:endnote>
  <w:endnote w:type="continuationSeparator" w:id="0">
    <w:p w14:paraId="1C30CFCB" w14:textId="77777777" w:rsidR="00D55771" w:rsidRDefault="00D55771"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Merriweather Sans">
    <w:altName w:val="Calibr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BBFAD" w14:textId="77777777" w:rsidR="00D55771" w:rsidRDefault="00D55771" w:rsidP="00D75295">
      <w:r>
        <w:separator/>
      </w:r>
    </w:p>
  </w:footnote>
  <w:footnote w:type="continuationSeparator" w:id="0">
    <w:p w14:paraId="07FF33A3" w14:textId="77777777" w:rsidR="00D55771" w:rsidRDefault="00D55771" w:rsidP="00D75295">
      <w:r>
        <w:continuationSeparator/>
      </w:r>
    </w:p>
  </w:footnote>
  <w:footnote w:id="1">
    <w:p w14:paraId="634B9F7D" w14:textId="520BD2EF" w:rsidR="009F6B4F" w:rsidRPr="006F3D74" w:rsidRDefault="009F6B4F" w:rsidP="006F3D74">
      <w:pPr>
        <w:pStyle w:val="Footnote"/>
        <w:rPr>
          <w:rFonts w:eastAsia="Calibri"/>
          <w:color w:val="000000" w:themeColor="text1"/>
        </w:rPr>
      </w:pPr>
      <w:r w:rsidRPr="006F3D74">
        <w:rPr>
          <w:color w:val="000000" w:themeColor="text1"/>
          <w:vertAlign w:val="superscript"/>
        </w:rPr>
        <w:footnoteRef/>
      </w:r>
      <w:r w:rsidRPr="006F3D74">
        <w:rPr>
          <w:rFonts w:eastAsia="Calibri"/>
          <w:color w:val="000000" w:themeColor="text1"/>
        </w:rPr>
        <w:t xml:space="preserve"> </w:t>
      </w:r>
      <w:proofErr w:type="spellStart"/>
      <w:r w:rsidRPr="006F3D74">
        <w:rPr>
          <w:rFonts w:eastAsia="Calibri"/>
          <w:color w:val="000000" w:themeColor="text1"/>
        </w:rPr>
        <w:t>Asli</w:t>
      </w:r>
      <w:proofErr w:type="spellEnd"/>
      <w:r w:rsidRPr="006F3D74">
        <w:rPr>
          <w:rFonts w:eastAsia="Calibri"/>
          <w:color w:val="000000" w:themeColor="text1"/>
        </w:rPr>
        <w:t xml:space="preserve"> </w:t>
      </w:r>
      <w:proofErr w:type="spellStart"/>
      <w:r w:rsidRPr="006F3D74">
        <w:rPr>
          <w:rFonts w:eastAsia="Calibri"/>
          <w:color w:val="000000" w:themeColor="text1"/>
        </w:rPr>
        <w:t>Kandemier</w:t>
      </w:r>
      <w:proofErr w:type="spellEnd"/>
      <w:r w:rsidRPr="006F3D74">
        <w:rPr>
          <w:rFonts w:eastAsia="Calibri"/>
          <w:color w:val="000000" w:themeColor="text1"/>
        </w:rPr>
        <w:t>, “U</w:t>
      </w:r>
      <w:r>
        <w:rPr>
          <w:rFonts w:eastAsia="Calibri"/>
          <w:color w:val="000000" w:themeColor="text1"/>
        </w:rPr>
        <w:t>PDATE</w:t>
      </w:r>
      <w:r w:rsidRPr="006F3D74">
        <w:rPr>
          <w:rFonts w:eastAsia="Calibri"/>
          <w:color w:val="000000" w:themeColor="text1"/>
        </w:rPr>
        <w:t xml:space="preserve"> 2</w:t>
      </w:r>
      <w:r w:rsidR="00EE1430">
        <w:rPr>
          <w:rFonts w:eastAsia="Calibri"/>
          <w:color w:val="000000" w:themeColor="text1"/>
        </w:rPr>
        <w:t>—</w:t>
      </w:r>
      <w:r w:rsidRPr="006F3D74">
        <w:rPr>
          <w:rFonts w:eastAsia="Calibri"/>
          <w:color w:val="000000" w:themeColor="text1"/>
        </w:rPr>
        <w:t xml:space="preserve">Turkey’s </w:t>
      </w:r>
      <w:proofErr w:type="spellStart"/>
      <w:r w:rsidRPr="006F3D74">
        <w:rPr>
          <w:rFonts w:eastAsia="Calibri"/>
          <w:color w:val="000000" w:themeColor="text1"/>
        </w:rPr>
        <w:t>Yildiz</w:t>
      </w:r>
      <w:proofErr w:type="spellEnd"/>
      <w:r w:rsidRPr="006F3D74">
        <w:rPr>
          <w:rFonts w:eastAsia="Calibri"/>
          <w:color w:val="000000" w:themeColor="text1"/>
        </w:rPr>
        <w:t xml:space="preserve"> </w:t>
      </w:r>
      <w:r>
        <w:rPr>
          <w:rFonts w:eastAsia="Calibri"/>
          <w:color w:val="000000" w:themeColor="text1"/>
        </w:rPr>
        <w:t>B</w:t>
      </w:r>
      <w:r w:rsidRPr="006F3D74">
        <w:rPr>
          <w:rFonts w:eastAsia="Calibri"/>
          <w:color w:val="000000" w:themeColor="text1"/>
        </w:rPr>
        <w:t xml:space="preserve">uys United Biscuits as </w:t>
      </w:r>
      <w:r>
        <w:rPr>
          <w:rFonts w:eastAsia="Calibri"/>
          <w:color w:val="000000" w:themeColor="text1"/>
        </w:rPr>
        <w:t>P</w:t>
      </w:r>
      <w:r w:rsidRPr="006F3D74">
        <w:rPr>
          <w:rFonts w:eastAsia="Calibri"/>
          <w:color w:val="000000" w:themeColor="text1"/>
        </w:rPr>
        <w:t xml:space="preserve">ursues </w:t>
      </w:r>
      <w:r>
        <w:rPr>
          <w:rFonts w:eastAsia="Calibri"/>
          <w:color w:val="000000" w:themeColor="text1"/>
        </w:rPr>
        <w:t>G</w:t>
      </w:r>
      <w:r w:rsidRPr="006F3D74">
        <w:rPr>
          <w:rFonts w:eastAsia="Calibri"/>
          <w:color w:val="000000" w:themeColor="text1"/>
        </w:rPr>
        <w:t xml:space="preserve">lobal </w:t>
      </w:r>
      <w:r>
        <w:rPr>
          <w:rFonts w:eastAsia="Calibri"/>
          <w:color w:val="000000" w:themeColor="text1"/>
        </w:rPr>
        <w:t>Q</w:t>
      </w:r>
      <w:r w:rsidRPr="006F3D74">
        <w:rPr>
          <w:rFonts w:eastAsia="Calibri"/>
          <w:color w:val="000000" w:themeColor="text1"/>
        </w:rPr>
        <w:t xml:space="preserve">uest,” </w:t>
      </w:r>
      <w:r w:rsidRPr="00B46038">
        <w:rPr>
          <w:rFonts w:eastAsia="Calibri"/>
          <w:color w:val="000000" w:themeColor="text1"/>
        </w:rPr>
        <w:t>Reuters</w:t>
      </w:r>
      <w:r w:rsidRPr="006F3D74">
        <w:rPr>
          <w:rFonts w:eastAsia="Calibri"/>
          <w:color w:val="000000" w:themeColor="text1"/>
        </w:rPr>
        <w:t xml:space="preserve">, November 3, 2014, accessed November 20, 2015, </w:t>
      </w:r>
      <w:r w:rsidR="00126F8D">
        <w:rPr>
          <w:rFonts w:eastAsia="Calibri"/>
          <w:color w:val="000000" w:themeColor="text1"/>
        </w:rPr>
        <w:t>www</w:t>
      </w:r>
      <w:r w:rsidRPr="006F3D74">
        <w:rPr>
          <w:rFonts w:eastAsia="Calibri"/>
          <w:color w:val="000000" w:themeColor="text1"/>
        </w:rPr>
        <w:t>.reuters.com/article/yildizholding-unitedbiscuits/update-2-turkeys-yildiz-buys-united-biscuits-as-pursues-global-quest-idUSL6N0ST3OI20141103</w:t>
      </w:r>
      <w:r>
        <w:rPr>
          <w:rFonts w:eastAsia="Calibri"/>
          <w:color w:val="000000" w:themeColor="text1"/>
        </w:rPr>
        <w:t>.</w:t>
      </w:r>
    </w:p>
  </w:footnote>
  <w:footnote w:id="2">
    <w:p w14:paraId="67325759" w14:textId="0C500DA2" w:rsidR="009F6B4F" w:rsidRPr="006F3D74" w:rsidRDefault="009F6B4F" w:rsidP="006F3D74">
      <w:pPr>
        <w:pStyle w:val="Footnote"/>
        <w:rPr>
          <w:rFonts w:eastAsia="Calibri"/>
          <w:color w:val="000000" w:themeColor="text1"/>
        </w:rPr>
      </w:pPr>
      <w:r w:rsidRPr="006F3D74">
        <w:rPr>
          <w:color w:val="000000" w:themeColor="text1"/>
          <w:vertAlign w:val="superscript"/>
        </w:rPr>
        <w:footnoteRef/>
      </w:r>
      <w:r w:rsidRPr="006F3D74">
        <w:rPr>
          <w:rFonts w:eastAsia="Calibri"/>
          <w:color w:val="000000" w:themeColor="text1"/>
        </w:rPr>
        <w:t xml:space="preserve"> </w:t>
      </w:r>
      <w:proofErr w:type="spellStart"/>
      <w:r w:rsidRPr="006F3D74">
        <w:rPr>
          <w:rFonts w:eastAsia="Calibri"/>
          <w:color w:val="000000" w:themeColor="text1"/>
        </w:rPr>
        <w:t>Pelin</w:t>
      </w:r>
      <w:proofErr w:type="spellEnd"/>
      <w:r w:rsidRPr="006F3D74">
        <w:rPr>
          <w:rFonts w:eastAsia="Calibri"/>
          <w:color w:val="000000" w:themeColor="text1"/>
        </w:rPr>
        <w:t xml:space="preserve"> </w:t>
      </w:r>
      <w:proofErr w:type="spellStart"/>
      <w:r w:rsidRPr="006F3D74">
        <w:rPr>
          <w:rFonts w:eastAsia="Calibri"/>
          <w:color w:val="000000" w:themeColor="text1"/>
        </w:rPr>
        <w:t>Turgut</w:t>
      </w:r>
      <w:proofErr w:type="spellEnd"/>
      <w:r w:rsidRPr="006F3D74">
        <w:rPr>
          <w:rFonts w:eastAsia="Calibri"/>
          <w:color w:val="000000" w:themeColor="text1"/>
        </w:rPr>
        <w:t>, “</w:t>
      </w:r>
      <w:proofErr w:type="spellStart"/>
      <w:r>
        <w:rPr>
          <w:rFonts w:eastAsia="Calibri"/>
          <w:color w:val="000000" w:themeColor="text1"/>
        </w:rPr>
        <w:t>Ü</w:t>
      </w:r>
      <w:r w:rsidRPr="006F3D74">
        <w:rPr>
          <w:rFonts w:eastAsia="Calibri"/>
          <w:color w:val="000000" w:themeColor="text1"/>
        </w:rPr>
        <w:t>lker</w:t>
      </w:r>
      <w:proofErr w:type="spellEnd"/>
      <w:r w:rsidRPr="006F3D74">
        <w:rPr>
          <w:rFonts w:eastAsia="Calibri"/>
          <w:color w:val="000000" w:themeColor="text1"/>
        </w:rPr>
        <w:t xml:space="preserve">: Ambitious </w:t>
      </w:r>
      <w:r>
        <w:rPr>
          <w:rFonts w:eastAsia="Calibri"/>
          <w:color w:val="000000" w:themeColor="text1"/>
        </w:rPr>
        <w:t>C</w:t>
      </w:r>
      <w:r w:rsidRPr="006F3D74">
        <w:rPr>
          <w:rFonts w:eastAsia="Calibri"/>
          <w:color w:val="000000" w:themeColor="text1"/>
        </w:rPr>
        <w:t xml:space="preserve">onfectioner </w:t>
      </w:r>
      <w:r>
        <w:rPr>
          <w:rFonts w:eastAsia="Calibri"/>
          <w:color w:val="000000" w:themeColor="text1"/>
        </w:rPr>
        <w:t>S</w:t>
      </w:r>
      <w:r w:rsidRPr="006F3D74">
        <w:rPr>
          <w:rFonts w:eastAsia="Calibri"/>
          <w:color w:val="000000" w:themeColor="text1"/>
        </w:rPr>
        <w:t xml:space="preserve">naps </w:t>
      </w:r>
      <w:proofErr w:type="gramStart"/>
      <w:r w:rsidR="00EE1430">
        <w:rPr>
          <w:rFonts w:eastAsia="Calibri"/>
          <w:color w:val="000000" w:themeColor="text1"/>
        </w:rPr>
        <w:t>U</w:t>
      </w:r>
      <w:r w:rsidRPr="006F3D74">
        <w:rPr>
          <w:rFonts w:eastAsia="Calibri"/>
          <w:color w:val="000000" w:themeColor="text1"/>
        </w:rPr>
        <w:t>p</w:t>
      </w:r>
      <w:proofErr w:type="gramEnd"/>
      <w:r w:rsidRPr="006F3D74">
        <w:rPr>
          <w:rFonts w:eastAsia="Calibri"/>
          <w:color w:val="000000" w:themeColor="text1"/>
        </w:rPr>
        <w:t xml:space="preserve"> Belgium’s Godiva,” </w:t>
      </w:r>
      <w:r w:rsidRPr="006F3D74">
        <w:rPr>
          <w:rFonts w:eastAsia="Calibri"/>
          <w:i/>
          <w:color w:val="000000" w:themeColor="text1"/>
        </w:rPr>
        <w:t>Financial Times</w:t>
      </w:r>
      <w:r w:rsidRPr="006F3D74">
        <w:rPr>
          <w:rFonts w:eastAsia="Calibri"/>
          <w:color w:val="000000" w:themeColor="text1"/>
        </w:rPr>
        <w:t xml:space="preserve">, November 28, 2008, accessed November 20, 2015, </w:t>
      </w:r>
      <w:r w:rsidR="00126F8D">
        <w:rPr>
          <w:rFonts w:eastAsia="Calibri"/>
          <w:color w:val="000000" w:themeColor="text1"/>
        </w:rPr>
        <w:t>www</w:t>
      </w:r>
      <w:r w:rsidRPr="006F3D74">
        <w:rPr>
          <w:rFonts w:eastAsia="Calibri"/>
          <w:color w:val="000000" w:themeColor="text1"/>
        </w:rPr>
        <w:t>.ft.com/content/f071969e-bcdb-11dd-af5a-0000779fd18c</w:t>
      </w:r>
      <w:r>
        <w:rPr>
          <w:rFonts w:eastAsia="Calibri"/>
          <w:color w:val="000000" w:themeColor="text1"/>
        </w:rPr>
        <w:t>; a</w:t>
      </w:r>
      <w:r w:rsidRPr="006F3D74">
        <w:rPr>
          <w:rFonts w:eastAsia="Calibri"/>
          <w:color w:val="000000" w:themeColor="text1"/>
        </w:rPr>
        <w:t xml:space="preserve">ll </w:t>
      </w:r>
      <w:r>
        <w:rPr>
          <w:rFonts w:eastAsia="Calibri"/>
          <w:color w:val="000000" w:themeColor="text1"/>
        </w:rPr>
        <w:t xml:space="preserve">currency </w:t>
      </w:r>
      <w:r w:rsidRPr="006F3D74">
        <w:rPr>
          <w:rFonts w:eastAsia="Calibri"/>
          <w:color w:val="000000" w:themeColor="text1"/>
        </w:rPr>
        <w:t xml:space="preserve">amounts are in </w:t>
      </w:r>
      <w:r w:rsidR="00126F8D">
        <w:rPr>
          <w:rFonts w:eastAsia="Calibri"/>
          <w:color w:val="000000" w:themeColor="text1"/>
        </w:rPr>
        <w:t>US</w:t>
      </w:r>
      <w:r>
        <w:rPr>
          <w:rFonts w:eastAsia="Calibri"/>
          <w:color w:val="000000" w:themeColor="text1"/>
        </w:rPr>
        <w:t xml:space="preserve"> dollars</w:t>
      </w:r>
      <w:r w:rsidRPr="006F3D74">
        <w:rPr>
          <w:rFonts w:eastAsia="Calibri"/>
          <w:color w:val="000000" w:themeColor="text1"/>
        </w:rPr>
        <w:t xml:space="preserve"> unless otherwise</w:t>
      </w:r>
      <w:r w:rsidR="00EE1430">
        <w:rPr>
          <w:rFonts w:eastAsia="Calibri"/>
          <w:color w:val="000000" w:themeColor="text1"/>
        </w:rPr>
        <w:t xml:space="preserve"> specified</w:t>
      </w:r>
      <w:r w:rsidRPr="006F3D74">
        <w:rPr>
          <w:rFonts w:eastAsia="Calibri"/>
          <w:color w:val="000000" w:themeColor="text1"/>
        </w:rPr>
        <w:t>.</w:t>
      </w:r>
    </w:p>
  </w:footnote>
  <w:footnote w:id="3">
    <w:p w14:paraId="73F6206F" w14:textId="3034E319" w:rsidR="009F6B4F" w:rsidRDefault="009F6B4F" w:rsidP="006F3D74">
      <w:pPr>
        <w:pStyle w:val="Footnote"/>
        <w:rPr>
          <w:rFonts w:eastAsia="Calibri"/>
          <w:color w:val="000000"/>
        </w:rPr>
      </w:pPr>
      <w:r>
        <w:rPr>
          <w:vertAlign w:val="superscript"/>
        </w:rPr>
        <w:footnoteRef/>
      </w:r>
      <w:r>
        <w:rPr>
          <w:rFonts w:eastAsia="Calibri"/>
          <w:color w:val="000000"/>
        </w:rPr>
        <w:t xml:space="preserve"> “</w:t>
      </w:r>
      <w:r w:rsidRPr="006F3D74">
        <w:rPr>
          <w:rFonts w:eastAsia="Calibri"/>
          <w:color w:val="000000" w:themeColor="text1"/>
        </w:rPr>
        <w:t>Life Story</w:t>
      </w:r>
      <w:r>
        <w:rPr>
          <w:rFonts w:eastAsia="Calibri"/>
          <w:color w:val="000000" w:themeColor="text1"/>
        </w:rPr>
        <w:t>,</w:t>
      </w:r>
      <w:r w:rsidRPr="006F3D74">
        <w:rPr>
          <w:rFonts w:eastAsia="Calibri"/>
          <w:color w:val="000000" w:themeColor="text1"/>
        </w:rPr>
        <w:t xml:space="preserve">” </w:t>
      </w:r>
      <w:proofErr w:type="spellStart"/>
      <w:r>
        <w:rPr>
          <w:rFonts w:eastAsia="Calibri"/>
          <w:color w:val="000000" w:themeColor="text1"/>
        </w:rPr>
        <w:t>Ü</w:t>
      </w:r>
      <w:r w:rsidRPr="00B46038">
        <w:rPr>
          <w:rFonts w:eastAsia="Calibri"/>
          <w:color w:val="000000" w:themeColor="text1"/>
        </w:rPr>
        <w:t>lker</w:t>
      </w:r>
      <w:proofErr w:type="spellEnd"/>
      <w:r w:rsidRPr="00B46038">
        <w:rPr>
          <w:rFonts w:eastAsia="Calibri"/>
          <w:color w:val="000000" w:themeColor="text1"/>
        </w:rPr>
        <w:t>,</w:t>
      </w:r>
      <w:r w:rsidRPr="00A81B3E">
        <w:rPr>
          <w:rFonts w:eastAsia="Calibri"/>
          <w:color w:val="000000" w:themeColor="text1"/>
        </w:rPr>
        <w:t xml:space="preserve"> </w:t>
      </w:r>
      <w:r w:rsidRPr="006F3D74">
        <w:rPr>
          <w:rFonts w:eastAsia="Calibri"/>
          <w:color w:val="000000" w:themeColor="text1"/>
        </w:rPr>
        <w:t xml:space="preserve">accessed November 2015, </w:t>
      </w:r>
      <w:hyperlink r:id="rId1" w:history="1">
        <w:r w:rsidRPr="006F3D74">
          <w:rPr>
            <w:rFonts w:eastAsia="Calibri"/>
            <w:color w:val="000000" w:themeColor="text1"/>
            <w:highlight w:val="white"/>
          </w:rPr>
          <w:t>www.ulker.com.tr/en/meet-ulker/message-from-honarary-president/life-story</w:t>
        </w:r>
      </w:hyperlink>
      <w:r>
        <w:rPr>
          <w:rFonts w:eastAsia="Calibri"/>
          <w:color w:val="000000" w:themeColor="text1"/>
        </w:rPr>
        <w:t>.</w:t>
      </w:r>
    </w:p>
  </w:footnote>
  <w:footnote w:id="4">
    <w:p w14:paraId="4447326B" w14:textId="009ADD67" w:rsidR="009F6B4F" w:rsidRPr="006F3D74" w:rsidRDefault="009F6B4F" w:rsidP="00B46038">
      <w:pPr>
        <w:pStyle w:val="Footnote"/>
        <w:rPr>
          <w:rFonts w:eastAsia="Calibri"/>
          <w:color w:val="000000" w:themeColor="text1"/>
        </w:rPr>
      </w:pPr>
      <w:r w:rsidRPr="006F3D74">
        <w:rPr>
          <w:color w:val="000000" w:themeColor="text1"/>
          <w:vertAlign w:val="superscript"/>
        </w:rPr>
        <w:footnoteRef/>
      </w:r>
      <w:r w:rsidR="00F56C54">
        <w:rPr>
          <w:rFonts w:eastAsia="Calibri"/>
          <w:color w:val="000000" w:themeColor="text1"/>
        </w:rPr>
        <w:t> </w:t>
      </w:r>
      <w:r w:rsidR="00F56C54">
        <w:t>Ülker, </w:t>
      </w:r>
      <w:r w:rsidRPr="00B46038">
        <w:rPr>
          <w:rFonts w:eastAsia="Calibri"/>
          <w:i/>
          <w:color w:val="000000" w:themeColor="text1"/>
        </w:rPr>
        <w:t>Ulker</w:t>
      </w:r>
      <w:r>
        <w:rPr>
          <w:rFonts w:eastAsia="Calibri"/>
          <w:i/>
          <w:color w:val="000000" w:themeColor="text1"/>
        </w:rPr>
        <w:t>:</w:t>
      </w:r>
      <w:r w:rsidR="00F56C54">
        <w:rPr>
          <w:rFonts w:eastAsia="Calibri"/>
          <w:i/>
          <w:color w:val="000000" w:themeColor="text1"/>
        </w:rPr>
        <w:t> Management </w:t>
      </w:r>
      <w:r w:rsidRPr="00B46038">
        <w:rPr>
          <w:rFonts w:eastAsia="Calibri"/>
          <w:i/>
          <w:color w:val="000000" w:themeColor="text1"/>
        </w:rPr>
        <w:t>Presentation</w:t>
      </w:r>
      <w:r w:rsidR="00F56C54">
        <w:rPr>
          <w:rFonts w:eastAsia="Calibri"/>
          <w:color w:val="000000" w:themeColor="text1"/>
        </w:rPr>
        <w:t>, June 2012, </w:t>
      </w:r>
      <w:r w:rsidRPr="006F3D74">
        <w:rPr>
          <w:rFonts w:eastAsia="Calibri"/>
          <w:color w:val="000000" w:themeColor="text1"/>
        </w:rPr>
        <w:t>accessed</w:t>
      </w:r>
      <w:r w:rsidR="00F56C54">
        <w:rPr>
          <w:rFonts w:eastAsia="Calibri"/>
          <w:color w:val="000000" w:themeColor="text1"/>
        </w:rPr>
        <w:t> November 20, </w:t>
      </w:r>
      <w:r w:rsidRPr="006F3D74">
        <w:rPr>
          <w:rFonts w:eastAsia="Calibri"/>
          <w:color w:val="000000" w:themeColor="text1"/>
        </w:rPr>
        <w:t>2015,</w:t>
      </w:r>
      <w:r w:rsidR="00F56C54">
        <w:rPr>
          <w:rFonts w:eastAsia="Calibri"/>
          <w:color w:val="000000" w:themeColor="text1"/>
        </w:rPr>
        <w:t> </w:t>
      </w:r>
      <w:hyperlink r:id="rId2" w:history="1">
        <w:r w:rsidRPr="00B46038">
          <w:rPr>
            <w:rFonts w:eastAsia="Calibri"/>
          </w:rPr>
          <w:t>www.ulkerbiskuvi.com.tr/documents/Ulker/pdf/Ulker_Presentation_June_2012.pdf</w:t>
        </w:r>
      </w:hyperlink>
      <w:r w:rsidRPr="00B46038">
        <w:rPr>
          <w:rFonts w:eastAsia="Calibri"/>
        </w:rPr>
        <w:t>.</w:t>
      </w:r>
    </w:p>
  </w:footnote>
  <w:footnote w:id="5">
    <w:p w14:paraId="7A660284" w14:textId="6EF27BF6" w:rsidR="009F6B4F" w:rsidRDefault="009F6B4F" w:rsidP="00B46038">
      <w:pPr>
        <w:pStyle w:val="Footnote"/>
        <w:rPr>
          <w:rFonts w:eastAsia="Calibri"/>
          <w:color w:val="000000"/>
        </w:rPr>
      </w:pPr>
      <w:r w:rsidRPr="006F3D74">
        <w:rPr>
          <w:color w:val="000000" w:themeColor="text1"/>
          <w:vertAlign w:val="superscript"/>
        </w:rPr>
        <w:footnoteRef/>
      </w:r>
      <w:r w:rsidRPr="006F3D74">
        <w:rPr>
          <w:rFonts w:eastAsia="Calibri"/>
          <w:color w:val="000000" w:themeColor="text1"/>
        </w:rPr>
        <w:t xml:space="preserve"> </w:t>
      </w:r>
      <w:proofErr w:type="spellStart"/>
      <w:r w:rsidRPr="006F3D74">
        <w:rPr>
          <w:rFonts w:eastAsia="Calibri"/>
          <w:color w:val="000000" w:themeColor="text1"/>
        </w:rPr>
        <w:t>Okutgen</w:t>
      </w:r>
      <w:proofErr w:type="spellEnd"/>
      <w:r w:rsidRPr="006F3D74">
        <w:rPr>
          <w:rFonts w:eastAsia="Calibri"/>
          <w:color w:val="000000" w:themeColor="text1"/>
        </w:rPr>
        <w:t xml:space="preserve"> </w:t>
      </w:r>
      <w:proofErr w:type="spellStart"/>
      <w:r w:rsidRPr="006F3D74">
        <w:rPr>
          <w:rFonts w:eastAsia="Calibri"/>
          <w:color w:val="000000" w:themeColor="text1"/>
        </w:rPr>
        <w:t>Irem</w:t>
      </w:r>
      <w:proofErr w:type="spellEnd"/>
      <w:r w:rsidRPr="006F3D74">
        <w:rPr>
          <w:rFonts w:eastAsia="Calibri"/>
          <w:color w:val="000000" w:themeColor="text1"/>
        </w:rPr>
        <w:t xml:space="preserve">, </w:t>
      </w:r>
      <w:proofErr w:type="spellStart"/>
      <w:r w:rsidRPr="00B46038">
        <w:rPr>
          <w:rFonts w:eastAsia="Calibri"/>
          <w:i/>
          <w:color w:val="000000" w:themeColor="text1"/>
        </w:rPr>
        <w:t>Ulker</w:t>
      </w:r>
      <w:proofErr w:type="spellEnd"/>
      <w:r w:rsidRPr="00B46038">
        <w:rPr>
          <w:rFonts w:eastAsia="Calibri"/>
          <w:i/>
          <w:color w:val="000000" w:themeColor="text1"/>
        </w:rPr>
        <w:t xml:space="preserve"> </w:t>
      </w:r>
      <w:proofErr w:type="spellStart"/>
      <w:r w:rsidRPr="00B46038">
        <w:rPr>
          <w:rFonts w:eastAsia="Calibri"/>
          <w:i/>
          <w:color w:val="000000" w:themeColor="text1"/>
        </w:rPr>
        <w:t>Biskuvi</w:t>
      </w:r>
      <w:proofErr w:type="spellEnd"/>
      <w:r w:rsidRPr="00B46038">
        <w:rPr>
          <w:rFonts w:eastAsia="Calibri"/>
          <w:i/>
          <w:color w:val="000000" w:themeColor="text1"/>
        </w:rPr>
        <w:t xml:space="preserve"> Outperform</w:t>
      </w:r>
      <w:r w:rsidRPr="006F3D74">
        <w:rPr>
          <w:rFonts w:eastAsia="Calibri"/>
          <w:color w:val="000000" w:themeColor="text1"/>
        </w:rPr>
        <w:t xml:space="preserve">, </w:t>
      </w:r>
      <w:proofErr w:type="spellStart"/>
      <w:r w:rsidRPr="006F3D74">
        <w:rPr>
          <w:rFonts w:eastAsia="Calibri"/>
          <w:i/>
          <w:color w:val="000000" w:themeColor="text1"/>
        </w:rPr>
        <w:t>Garanti</w:t>
      </w:r>
      <w:proofErr w:type="spellEnd"/>
      <w:r w:rsidRPr="006F3D74">
        <w:rPr>
          <w:rFonts w:eastAsia="Calibri"/>
          <w:i/>
          <w:color w:val="000000" w:themeColor="text1"/>
        </w:rPr>
        <w:t xml:space="preserve"> Securities</w:t>
      </w:r>
      <w:r w:rsidRPr="006F3D74">
        <w:rPr>
          <w:rFonts w:eastAsia="Calibri"/>
          <w:color w:val="000000" w:themeColor="text1"/>
        </w:rPr>
        <w:t>, June 18, 2015, accessed November 20, 2015, https://rapor.garantiyatirim.com.tr/arastirma/ULKER062015.pdf</w:t>
      </w:r>
      <w:r w:rsidR="00BA1B01">
        <w:rPr>
          <w:rFonts w:eastAsia="Calibri"/>
          <w:color w:val="000000" w:themeColor="text1"/>
        </w:rPr>
        <w:t>.</w:t>
      </w:r>
    </w:p>
  </w:footnote>
  <w:footnote w:id="6">
    <w:p w14:paraId="367B8561" w14:textId="3637E620" w:rsidR="009F6B4F" w:rsidRPr="00FB7CA2" w:rsidRDefault="009F6B4F" w:rsidP="00B46038">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Mustafa </w:t>
      </w:r>
      <w:proofErr w:type="spellStart"/>
      <w:r w:rsidRPr="00FB7CA2">
        <w:rPr>
          <w:rFonts w:eastAsia="Calibri"/>
          <w:color w:val="000000" w:themeColor="text1"/>
        </w:rPr>
        <w:t>Önder</w:t>
      </w:r>
      <w:proofErr w:type="spellEnd"/>
      <w:r w:rsidRPr="00FB7CA2">
        <w:rPr>
          <w:rFonts w:eastAsia="Calibri"/>
          <w:color w:val="000000" w:themeColor="text1"/>
        </w:rPr>
        <w:t xml:space="preserve"> </w:t>
      </w:r>
      <w:proofErr w:type="spellStart"/>
      <w:r w:rsidRPr="00FB7CA2">
        <w:rPr>
          <w:rFonts w:eastAsia="Calibri"/>
          <w:color w:val="000000" w:themeColor="text1"/>
        </w:rPr>
        <w:t>Kiyiklik</w:t>
      </w:r>
      <w:proofErr w:type="spellEnd"/>
      <w:r w:rsidRPr="00FB7CA2">
        <w:rPr>
          <w:rFonts w:eastAsia="Calibri"/>
          <w:color w:val="000000" w:themeColor="text1"/>
        </w:rPr>
        <w:t xml:space="preserve"> </w:t>
      </w:r>
      <w:r>
        <w:rPr>
          <w:rFonts w:eastAsia="Calibri"/>
          <w:color w:val="000000" w:themeColor="text1"/>
        </w:rPr>
        <w:t>i</w:t>
      </w:r>
      <w:r w:rsidRPr="00FB7CA2">
        <w:rPr>
          <w:rFonts w:eastAsia="Calibri"/>
          <w:color w:val="000000" w:themeColor="text1"/>
        </w:rPr>
        <w:t xml:space="preserve">nterview with </w:t>
      </w:r>
      <w:r>
        <w:rPr>
          <w:rFonts w:eastAsia="Calibri"/>
          <w:color w:val="000000" w:themeColor="text1"/>
        </w:rPr>
        <w:t>g</w:t>
      </w:r>
      <w:r w:rsidRPr="00FB7CA2">
        <w:rPr>
          <w:rFonts w:eastAsia="Calibri"/>
          <w:color w:val="000000" w:themeColor="text1"/>
        </w:rPr>
        <w:t xml:space="preserve">lobal </w:t>
      </w:r>
      <w:r>
        <w:rPr>
          <w:rFonts w:eastAsia="Calibri"/>
          <w:color w:val="000000" w:themeColor="text1"/>
        </w:rPr>
        <w:t>h</w:t>
      </w:r>
      <w:r w:rsidRPr="00FB7CA2">
        <w:rPr>
          <w:rFonts w:eastAsia="Calibri"/>
          <w:color w:val="000000" w:themeColor="text1"/>
        </w:rPr>
        <w:t xml:space="preserve">ead of Corporate Strategy </w:t>
      </w:r>
      <w:r>
        <w:rPr>
          <w:rFonts w:eastAsia="Calibri"/>
          <w:color w:val="000000" w:themeColor="text1"/>
        </w:rPr>
        <w:t>at</w:t>
      </w:r>
      <w:r w:rsidRPr="00FB7CA2">
        <w:rPr>
          <w:rFonts w:eastAsia="Calibri"/>
          <w:color w:val="000000" w:themeColor="text1"/>
        </w:rPr>
        <w:t xml:space="preserve"> </w:t>
      </w:r>
      <w:proofErr w:type="spellStart"/>
      <w:r w:rsidRPr="00FB7CA2">
        <w:rPr>
          <w:rFonts w:eastAsia="Calibri"/>
          <w:color w:val="000000" w:themeColor="text1"/>
        </w:rPr>
        <w:t>Yildiz</w:t>
      </w:r>
      <w:proofErr w:type="spellEnd"/>
      <w:r w:rsidRPr="00FB7CA2">
        <w:rPr>
          <w:rFonts w:eastAsia="Calibri"/>
          <w:color w:val="000000" w:themeColor="text1"/>
        </w:rPr>
        <w:t xml:space="preserve"> Holding, October 12, 2017.</w:t>
      </w:r>
    </w:p>
  </w:footnote>
  <w:footnote w:id="7">
    <w:p w14:paraId="3BB8A4CB" w14:textId="00E15250" w:rsidR="009F6B4F" w:rsidRPr="00FB7CA2" w:rsidRDefault="009F6B4F" w:rsidP="00E857B5">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w:t>
      </w:r>
      <w:proofErr w:type="spellStart"/>
      <w:r w:rsidRPr="00FB7CA2">
        <w:rPr>
          <w:rFonts w:eastAsia="Calibri"/>
          <w:color w:val="000000" w:themeColor="text1"/>
        </w:rPr>
        <w:t>Rohit</w:t>
      </w:r>
      <w:proofErr w:type="spellEnd"/>
      <w:r w:rsidRPr="00FB7CA2">
        <w:rPr>
          <w:rFonts w:eastAsia="Calibri"/>
          <w:color w:val="000000" w:themeColor="text1"/>
        </w:rPr>
        <w:t xml:space="preserve"> Deshpande and </w:t>
      </w:r>
      <w:proofErr w:type="spellStart"/>
      <w:r w:rsidRPr="00FB7CA2">
        <w:rPr>
          <w:rFonts w:eastAsia="Calibri"/>
          <w:color w:val="000000" w:themeColor="text1"/>
        </w:rPr>
        <w:t>Esel</w:t>
      </w:r>
      <w:proofErr w:type="spellEnd"/>
      <w:r w:rsidRPr="00FB7CA2">
        <w:rPr>
          <w:rFonts w:eastAsia="Calibri"/>
          <w:color w:val="000000" w:themeColor="text1"/>
        </w:rPr>
        <w:t xml:space="preserve"> </w:t>
      </w:r>
      <w:proofErr w:type="spellStart"/>
      <w:r w:rsidRPr="00FB7CA2">
        <w:rPr>
          <w:rFonts w:eastAsia="Calibri"/>
          <w:color w:val="000000" w:themeColor="text1"/>
        </w:rPr>
        <w:t>Cekin</w:t>
      </w:r>
      <w:proofErr w:type="spellEnd"/>
      <w:r w:rsidRPr="00FB7CA2">
        <w:rPr>
          <w:rFonts w:eastAsia="Calibri"/>
          <w:color w:val="000000" w:themeColor="text1"/>
        </w:rPr>
        <w:t xml:space="preserve">, </w:t>
      </w:r>
      <w:r w:rsidRPr="00B46038">
        <w:rPr>
          <w:rFonts w:eastAsia="Calibri"/>
          <w:i/>
          <w:color w:val="000000" w:themeColor="text1"/>
        </w:rPr>
        <w:t xml:space="preserve">Rebranding Godiva: The </w:t>
      </w:r>
      <w:proofErr w:type="spellStart"/>
      <w:r w:rsidRPr="00B46038">
        <w:rPr>
          <w:rFonts w:eastAsia="Calibri"/>
          <w:i/>
          <w:color w:val="000000" w:themeColor="text1"/>
        </w:rPr>
        <w:t>Yildiz</w:t>
      </w:r>
      <w:proofErr w:type="spellEnd"/>
      <w:r w:rsidRPr="00B46038">
        <w:rPr>
          <w:rFonts w:eastAsia="Calibri"/>
          <w:i/>
          <w:color w:val="000000" w:themeColor="text1"/>
        </w:rPr>
        <w:t xml:space="preserve"> Strategy</w:t>
      </w:r>
      <w:r w:rsidRPr="00FB7CA2">
        <w:rPr>
          <w:rFonts w:eastAsia="Calibri"/>
          <w:color w:val="000000" w:themeColor="text1"/>
          <w:highlight w:val="white"/>
        </w:rPr>
        <w:t xml:space="preserve"> (Boston, </w:t>
      </w:r>
      <w:r>
        <w:rPr>
          <w:rFonts w:eastAsia="Calibri"/>
          <w:color w:val="000000" w:themeColor="text1"/>
          <w:highlight w:val="white"/>
        </w:rPr>
        <w:t>MA</w:t>
      </w:r>
      <w:r w:rsidRPr="00FB7CA2">
        <w:rPr>
          <w:rFonts w:eastAsia="Calibri"/>
          <w:color w:val="000000" w:themeColor="text1"/>
          <w:highlight w:val="white"/>
        </w:rPr>
        <w:t xml:space="preserve">: Harvard </w:t>
      </w:r>
      <w:r w:rsidR="00BA1B01">
        <w:rPr>
          <w:rFonts w:eastAsia="Calibri"/>
          <w:color w:val="000000" w:themeColor="text1"/>
          <w:highlight w:val="white"/>
        </w:rPr>
        <w:t xml:space="preserve">Business </w:t>
      </w:r>
      <w:r w:rsidRPr="00FB7CA2">
        <w:rPr>
          <w:rFonts w:eastAsia="Calibri"/>
          <w:color w:val="000000" w:themeColor="text1"/>
          <w:highlight w:val="white"/>
        </w:rPr>
        <w:t>Publ</w:t>
      </w:r>
      <w:r>
        <w:rPr>
          <w:rFonts w:eastAsia="Calibri"/>
          <w:color w:val="000000" w:themeColor="text1"/>
          <w:highlight w:val="white"/>
        </w:rPr>
        <w:t>i</w:t>
      </w:r>
      <w:r w:rsidRPr="00FB7CA2">
        <w:rPr>
          <w:rFonts w:eastAsia="Calibri"/>
          <w:color w:val="000000" w:themeColor="text1"/>
          <w:highlight w:val="white"/>
        </w:rPr>
        <w:t xml:space="preserve">shing, </w:t>
      </w:r>
      <w:r w:rsidRPr="00FB7CA2">
        <w:rPr>
          <w:rFonts w:eastAsia="Calibri"/>
          <w:color w:val="000000" w:themeColor="text1"/>
        </w:rPr>
        <w:t>2015)</w:t>
      </w:r>
      <w:r>
        <w:rPr>
          <w:rFonts w:eastAsia="Calibri"/>
          <w:color w:val="000000" w:themeColor="text1"/>
        </w:rPr>
        <w:t>. Available from Ivey Publishing, product no. 515059.</w:t>
      </w:r>
    </w:p>
  </w:footnote>
  <w:footnote w:id="8">
    <w:p w14:paraId="3596CF52" w14:textId="50FDDEB5" w:rsidR="009F6B4F" w:rsidRPr="00FB7CA2" w:rsidRDefault="009F6B4F" w:rsidP="00810F07">
      <w:pPr>
        <w:pStyle w:val="Footnote"/>
        <w:rPr>
          <w:rFonts w:eastAsia="Calibri"/>
          <w:color w:val="000000" w:themeColor="text1"/>
        </w:rPr>
      </w:pPr>
      <w:r w:rsidRPr="00FB7CA2">
        <w:rPr>
          <w:color w:val="000000" w:themeColor="text1"/>
          <w:vertAlign w:val="superscript"/>
        </w:rPr>
        <w:footnoteRef/>
      </w:r>
      <w:r w:rsidR="00336C27">
        <w:rPr>
          <w:rFonts w:eastAsia="Calibri"/>
          <w:color w:val="000000" w:themeColor="text1"/>
        </w:rPr>
        <w:t> </w:t>
      </w:r>
      <w:r w:rsidRPr="00FB7CA2">
        <w:rPr>
          <w:rFonts w:eastAsia="Calibri"/>
          <w:color w:val="000000" w:themeColor="text1"/>
        </w:rPr>
        <w:t xml:space="preserve">“United Biscuits </w:t>
      </w:r>
      <w:r>
        <w:rPr>
          <w:rFonts w:eastAsia="Calibri"/>
          <w:color w:val="000000" w:themeColor="text1"/>
        </w:rPr>
        <w:t>S</w:t>
      </w:r>
      <w:r w:rsidRPr="00FB7CA2">
        <w:rPr>
          <w:rFonts w:eastAsia="Calibri"/>
          <w:color w:val="000000" w:themeColor="text1"/>
        </w:rPr>
        <w:t xml:space="preserve">old to Turkey’s </w:t>
      </w:r>
      <w:proofErr w:type="spellStart"/>
      <w:r w:rsidRPr="00FB7CA2">
        <w:rPr>
          <w:rFonts w:eastAsia="Calibri"/>
          <w:color w:val="000000" w:themeColor="text1"/>
        </w:rPr>
        <w:t>Yildiz</w:t>
      </w:r>
      <w:proofErr w:type="spellEnd"/>
      <w:r w:rsidRPr="00FB7CA2">
        <w:rPr>
          <w:rFonts w:eastAsia="Calibri"/>
          <w:color w:val="000000" w:themeColor="text1"/>
        </w:rPr>
        <w:t xml:space="preserve"> for £2bn,” </w:t>
      </w:r>
      <w:r w:rsidR="008B1EAE" w:rsidRPr="008B1EAE">
        <w:rPr>
          <w:rFonts w:eastAsia="Calibri"/>
          <w:color w:val="000000" w:themeColor="text1"/>
        </w:rPr>
        <w:t>British Broadcasting Corporation</w:t>
      </w:r>
      <w:r w:rsidR="008B1EAE">
        <w:rPr>
          <w:rFonts w:eastAsia="Calibri"/>
          <w:color w:val="000000" w:themeColor="text1"/>
        </w:rPr>
        <w:t xml:space="preserve"> (</w:t>
      </w:r>
      <w:r w:rsidRPr="00FB7CA2">
        <w:rPr>
          <w:rFonts w:eastAsia="Calibri"/>
          <w:color w:val="000000" w:themeColor="text1"/>
        </w:rPr>
        <w:t>BBC</w:t>
      </w:r>
      <w:r w:rsidR="008B1EAE">
        <w:rPr>
          <w:rFonts w:eastAsia="Calibri"/>
          <w:color w:val="000000" w:themeColor="text1"/>
        </w:rPr>
        <w:t>)</w:t>
      </w:r>
      <w:r w:rsidRPr="00FB7CA2">
        <w:rPr>
          <w:rFonts w:eastAsia="Calibri"/>
          <w:color w:val="000000" w:themeColor="text1"/>
        </w:rPr>
        <w:t xml:space="preserve">, November 3, 2014, accessed November 20, 2015, </w:t>
      </w:r>
      <w:hyperlink r:id="rId3" w:history="1">
        <w:r w:rsidRPr="00FB7CA2">
          <w:rPr>
            <w:rFonts w:eastAsia="Calibri"/>
            <w:color w:val="000000" w:themeColor="text1"/>
          </w:rPr>
          <w:t>www.bbc.co.uk/news/business-29885332</w:t>
        </w:r>
      </w:hyperlink>
      <w:r w:rsidRPr="00FB7CA2">
        <w:rPr>
          <w:rFonts w:eastAsia="Calibri"/>
          <w:color w:val="000000" w:themeColor="text1"/>
        </w:rPr>
        <w:t>.</w:t>
      </w:r>
    </w:p>
  </w:footnote>
  <w:footnote w:id="9">
    <w:p w14:paraId="759C52E1" w14:textId="0D9CC5A9" w:rsidR="009F6B4F" w:rsidRDefault="009F6B4F" w:rsidP="00810F07">
      <w:pPr>
        <w:pStyle w:val="Footnote"/>
      </w:pPr>
      <w:r w:rsidRPr="00FB7CA2">
        <w:rPr>
          <w:color w:val="000000" w:themeColor="text1"/>
          <w:vertAlign w:val="superscript"/>
        </w:rPr>
        <w:footnoteRef/>
      </w:r>
      <w:r w:rsidRPr="00FB7CA2">
        <w:rPr>
          <w:color w:val="000000" w:themeColor="text1"/>
        </w:rPr>
        <w:t xml:space="preserve"> </w:t>
      </w:r>
      <w:r w:rsidRPr="00FB7CA2">
        <w:rPr>
          <w:rFonts w:eastAsia="Calibri"/>
          <w:color w:val="000000" w:themeColor="text1"/>
        </w:rPr>
        <w:t>£</w:t>
      </w:r>
      <w:r>
        <w:rPr>
          <w:rFonts w:eastAsia="Calibri"/>
          <w:color w:val="000000" w:themeColor="text1"/>
        </w:rPr>
        <w:t xml:space="preserve"> = GBP = British pound; US$1 = </w:t>
      </w:r>
      <w:r w:rsidRPr="00FB7CA2">
        <w:rPr>
          <w:rFonts w:eastAsia="Calibri"/>
          <w:color w:val="000000" w:themeColor="text1"/>
        </w:rPr>
        <w:t>£</w:t>
      </w:r>
      <w:r>
        <w:rPr>
          <w:rFonts w:eastAsia="Calibri"/>
          <w:color w:val="000000" w:themeColor="text1"/>
        </w:rPr>
        <w:t>0.63957 on November 30, 2014.</w:t>
      </w:r>
    </w:p>
  </w:footnote>
  <w:footnote w:id="10">
    <w:p w14:paraId="092476A1" w14:textId="53C9E788" w:rsidR="009F6B4F" w:rsidRPr="00FB7CA2" w:rsidRDefault="009F6B4F" w:rsidP="00B46038">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w:t>
      </w:r>
      <w:r w:rsidR="00591B2C">
        <w:rPr>
          <w:highlight w:val="white"/>
          <w:lang w:val="en-GB"/>
        </w:rPr>
        <w:t xml:space="preserve">The </w:t>
      </w:r>
      <w:r w:rsidR="00591B2C" w:rsidRPr="006F3D74">
        <w:rPr>
          <w:highlight w:val="white"/>
          <w:lang w:val="en-GB"/>
        </w:rPr>
        <w:t xml:space="preserve">Nielsen </w:t>
      </w:r>
      <w:r w:rsidR="00591B2C">
        <w:rPr>
          <w:highlight w:val="white"/>
          <w:lang w:val="en-GB"/>
        </w:rPr>
        <w:t xml:space="preserve">Company (US), LLC, </w:t>
      </w:r>
      <w:proofErr w:type="gramStart"/>
      <w:r w:rsidRPr="00B46038">
        <w:rPr>
          <w:rFonts w:eastAsia="Calibri"/>
          <w:i/>
          <w:color w:val="000000" w:themeColor="text1"/>
        </w:rPr>
        <w:t>Snack</w:t>
      </w:r>
      <w:proofErr w:type="gramEnd"/>
      <w:r w:rsidRPr="00B46038">
        <w:rPr>
          <w:rFonts w:eastAsia="Calibri"/>
          <w:i/>
          <w:color w:val="000000" w:themeColor="text1"/>
        </w:rPr>
        <w:t xml:space="preserve"> Attack: What </w:t>
      </w:r>
      <w:r>
        <w:rPr>
          <w:rFonts w:eastAsia="Calibri"/>
          <w:i/>
          <w:color w:val="000000" w:themeColor="text1"/>
        </w:rPr>
        <w:t>C</w:t>
      </w:r>
      <w:r w:rsidRPr="00B46038">
        <w:rPr>
          <w:rFonts w:eastAsia="Calibri"/>
          <w:i/>
          <w:color w:val="000000" w:themeColor="text1"/>
        </w:rPr>
        <w:t xml:space="preserve">onsumers </w:t>
      </w:r>
      <w:r w:rsidR="008B1EAE">
        <w:rPr>
          <w:rFonts w:eastAsia="Calibri"/>
          <w:i/>
          <w:color w:val="000000" w:themeColor="text1"/>
        </w:rPr>
        <w:t>A</w:t>
      </w:r>
      <w:r w:rsidRPr="00B46038">
        <w:rPr>
          <w:rFonts w:eastAsia="Calibri"/>
          <w:i/>
          <w:color w:val="000000" w:themeColor="text1"/>
        </w:rPr>
        <w:t xml:space="preserve">re </w:t>
      </w:r>
      <w:r>
        <w:rPr>
          <w:rFonts w:eastAsia="Calibri"/>
          <w:i/>
          <w:color w:val="000000" w:themeColor="text1"/>
        </w:rPr>
        <w:t>R</w:t>
      </w:r>
      <w:r w:rsidRPr="00B46038">
        <w:rPr>
          <w:rFonts w:eastAsia="Calibri"/>
          <w:i/>
          <w:color w:val="000000" w:themeColor="text1"/>
        </w:rPr>
        <w:t xml:space="preserve">eaching </w:t>
      </w:r>
      <w:r w:rsidR="008B1EAE">
        <w:rPr>
          <w:rFonts w:eastAsia="Calibri"/>
          <w:i/>
          <w:color w:val="000000" w:themeColor="text1"/>
        </w:rPr>
        <w:t>f</w:t>
      </w:r>
      <w:r w:rsidRPr="00B46038">
        <w:rPr>
          <w:rFonts w:eastAsia="Calibri"/>
          <w:i/>
          <w:color w:val="000000" w:themeColor="text1"/>
        </w:rPr>
        <w:t xml:space="preserve">or </w:t>
      </w:r>
      <w:r>
        <w:rPr>
          <w:rFonts w:eastAsia="Calibri"/>
          <w:i/>
          <w:color w:val="000000" w:themeColor="text1"/>
        </w:rPr>
        <w:t>a</w:t>
      </w:r>
      <w:r w:rsidRPr="00B46038">
        <w:rPr>
          <w:rFonts w:eastAsia="Calibri"/>
          <w:i/>
          <w:color w:val="000000" w:themeColor="text1"/>
        </w:rPr>
        <w:t xml:space="preserve">round the </w:t>
      </w:r>
      <w:r>
        <w:rPr>
          <w:rFonts w:eastAsia="Calibri"/>
          <w:i/>
          <w:color w:val="000000" w:themeColor="text1"/>
        </w:rPr>
        <w:t>W</w:t>
      </w:r>
      <w:r w:rsidRPr="00B46038">
        <w:rPr>
          <w:rFonts w:eastAsia="Calibri"/>
          <w:i/>
          <w:color w:val="000000" w:themeColor="text1"/>
        </w:rPr>
        <w:t>orld</w:t>
      </w:r>
      <w:r w:rsidR="00F56C54">
        <w:rPr>
          <w:rFonts w:eastAsia="Calibri"/>
          <w:color w:val="000000" w:themeColor="text1"/>
        </w:rPr>
        <w:t>, September 2014, accessed January 30, </w:t>
      </w:r>
      <w:r w:rsidRPr="00FB7CA2">
        <w:rPr>
          <w:rFonts w:eastAsia="Calibri"/>
          <w:color w:val="000000" w:themeColor="text1"/>
        </w:rPr>
        <w:t>2016,</w:t>
      </w:r>
      <w:r w:rsidR="00F56C54">
        <w:rPr>
          <w:rFonts w:eastAsia="Calibri"/>
          <w:color w:val="000000" w:themeColor="text1"/>
        </w:rPr>
        <w:t> </w:t>
      </w:r>
      <w:r w:rsidR="00336C27" w:rsidRPr="00336C27">
        <w:rPr>
          <w:rFonts w:eastAsia="Calibri"/>
          <w:color w:val="000000" w:themeColor="text1"/>
        </w:rPr>
        <w:t>www.nielsen.com/content/dam/nielsenglobal/kr/docs/globalreport/2014/Nielsen%20Global%20Snacking%20Report%20September%202014.pdf</w:t>
      </w:r>
      <w:r w:rsidR="00336C27">
        <w:rPr>
          <w:rFonts w:eastAsia="Calibri"/>
          <w:color w:val="000000" w:themeColor="text1"/>
        </w:rPr>
        <w:t xml:space="preserve">. </w:t>
      </w:r>
    </w:p>
  </w:footnote>
  <w:footnote w:id="11">
    <w:p w14:paraId="56E7BFC0" w14:textId="51587582" w:rsidR="009F6B4F" w:rsidRPr="00FB7CA2" w:rsidRDefault="009F6B4F" w:rsidP="00FB7CA2">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Ibid.</w:t>
      </w:r>
    </w:p>
  </w:footnote>
  <w:footnote w:id="12">
    <w:p w14:paraId="13B40A9C" w14:textId="18E79A72" w:rsidR="009F6B4F" w:rsidRPr="0091645B" w:rsidRDefault="009F6B4F" w:rsidP="00FB7CA2">
      <w:pPr>
        <w:pStyle w:val="Footnote"/>
        <w:rPr>
          <w:rFonts w:eastAsia="Calibri"/>
          <w:color w:val="000000" w:themeColor="text1"/>
          <w:spacing w:val="-4"/>
          <w:kern w:val="17"/>
        </w:rPr>
      </w:pPr>
      <w:r w:rsidRPr="0091645B">
        <w:rPr>
          <w:color w:val="000000" w:themeColor="text1"/>
          <w:spacing w:val="-4"/>
          <w:kern w:val="17"/>
          <w:vertAlign w:val="superscript"/>
        </w:rPr>
        <w:footnoteRef/>
      </w:r>
      <w:r w:rsidRPr="0091645B">
        <w:rPr>
          <w:rFonts w:eastAsia="Calibri"/>
          <w:color w:val="000000" w:themeColor="text1"/>
          <w:spacing w:val="-4"/>
          <w:kern w:val="17"/>
        </w:rPr>
        <w:t xml:space="preserve"> Laura Wood, “Research and Markets: The US Snack Foods Manufacturing Industry Is Concentrated: The Top 50 Companies Account </w:t>
      </w:r>
      <w:r w:rsidR="007E0559" w:rsidRPr="0091645B">
        <w:rPr>
          <w:rFonts w:eastAsia="Calibri"/>
          <w:color w:val="000000" w:themeColor="text1"/>
          <w:spacing w:val="-4"/>
          <w:kern w:val="17"/>
        </w:rPr>
        <w:t>f</w:t>
      </w:r>
      <w:r w:rsidRPr="0091645B">
        <w:rPr>
          <w:rFonts w:eastAsia="Calibri"/>
          <w:color w:val="000000" w:themeColor="text1"/>
          <w:spacing w:val="-4"/>
          <w:kern w:val="17"/>
        </w:rPr>
        <w:t xml:space="preserve">or 75 Per </w:t>
      </w:r>
      <w:r w:rsidR="007E0559" w:rsidRPr="0091645B">
        <w:rPr>
          <w:rFonts w:eastAsia="Calibri"/>
          <w:color w:val="000000" w:themeColor="text1"/>
          <w:spacing w:val="-4"/>
          <w:kern w:val="17"/>
        </w:rPr>
        <w:t>C</w:t>
      </w:r>
      <w:r w:rsidRPr="0091645B">
        <w:rPr>
          <w:rFonts w:eastAsia="Calibri"/>
          <w:color w:val="000000" w:themeColor="text1"/>
          <w:spacing w:val="-4"/>
          <w:kern w:val="17"/>
        </w:rPr>
        <w:t>ent of Industry Revenue,” Business Wire, February 22, 2010, accessed November 20, 2015</w:t>
      </w:r>
      <w:r w:rsidR="009D7A9A" w:rsidRPr="0091645B">
        <w:rPr>
          <w:rFonts w:eastAsia="Calibri"/>
          <w:color w:val="000000" w:themeColor="text1"/>
          <w:spacing w:val="-4"/>
          <w:kern w:val="17"/>
        </w:rPr>
        <w:t>, www.businesswire.com/news/home/20100222006355/en/Research-Markets-Snack-Foods-Manufacturing-Industry-Concentrated</w:t>
      </w:r>
      <w:r w:rsidRPr="0091645B">
        <w:rPr>
          <w:rFonts w:eastAsia="Calibri"/>
          <w:color w:val="000000" w:themeColor="text1"/>
          <w:spacing w:val="-4"/>
          <w:kern w:val="17"/>
        </w:rPr>
        <w:t>.</w:t>
      </w:r>
    </w:p>
  </w:footnote>
  <w:footnote w:id="13">
    <w:p w14:paraId="2D2B52BC" w14:textId="6ED46A97" w:rsidR="009F6B4F" w:rsidRPr="00FB7CA2" w:rsidRDefault="009F6B4F" w:rsidP="00FB7CA2">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Beth Hoffman, “Mars, Nestle Commit to Better Chocolate, for All,” </w:t>
      </w:r>
      <w:r w:rsidRPr="00FB7CA2">
        <w:rPr>
          <w:rFonts w:eastAsia="Calibri"/>
          <w:i/>
          <w:color w:val="000000" w:themeColor="text1"/>
        </w:rPr>
        <w:t>Forbes</w:t>
      </w:r>
      <w:r w:rsidRPr="00FB7CA2">
        <w:rPr>
          <w:rFonts w:eastAsia="Calibri"/>
          <w:color w:val="000000" w:themeColor="text1"/>
        </w:rPr>
        <w:t xml:space="preserve">, March 26, 2013, accessed November 30, 2015, </w:t>
      </w:r>
      <w:hyperlink r:id="rId4" w:anchor="10c13d1865f3">
        <w:r w:rsidRPr="00FB7CA2">
          <w:rPr>
            <w:rFonts w:eastAsia="Calibri"/>
            <w:color w:val="000000" w:themeColor="text1"/>
          </w:rPr>
          <w:t>www.forbes.com/sites/bethhoffman/2013/03/26/mars-nestle-commit-to-better-chocolate-for-all/#10c13d1865f3</w:t>
        </w:r>
      </w:hyperlink>
      <w:r w:rsidRPr="00FB7CA2">
        <w:rPr>
          <w:rFonts w:eastAsia="Calibri"/>
          <w:color w:val="000000" w:themeColor="text1"/>
        </w:rPr>
        <w:t>.</w:t>
      </w:r>
    </w:p>
  </w:footnote>
  <w:footnote w:id="14">
    <w:p w14:paraId="7211C63E" w14:textId="07FD0B0E" w:rsidR="009F6B4F" w:rsidRPr="00FB7CA2" w:rsidRDefault="009F6B4F" w:rsidP="00FB7CA2">
      <w:pPr>
        <w:pStyle w:val="Footnote"/>
        <w:rPr>
          <w:color w:val="000000" w:themeColor="text1"/>
        </w:rPr>
      </w:pPr>
      <w:r w:rsidRPr="00FB7CA2">
        <w:rPr>
          <w:color w:val="000000" w:themeColor="text1"/>
          <w:vertAlign w:val="superscript"/>
        </w:rPr>
        <w:footnoteRef/>
      </w:r>
      <w:r w:rsidRPr="00FB7CA2">
        <w:rPr>
          <w:color w:val="000000" w:themeColor="text1"/>
        </w:rPr>
        <w:t xml:space="preserve"> </w:t>
      </w:r>
      <w:proofErr w:type="spellStart"/>
      <w:r w:rsidRPr="00FB7CA2">
        <w:rPr>
          <w:color w:val="000000" w:themeColor="text1"/>
        </w:rPr>
        <w:t>Mondel</w:t>
      </w:r>
      <w:proofErr w:type="spellEnd"/>
      <w:r w:rsidRPr="006F3D74">
        <w:rPr>
          <w:highlight w:val="white"/>
          <w:lang w:val="en-GB"/>
        </w:rPr>
        <w:t>ē</w:t>
      </w:r>
      <w:r w:rsidRPr="00FB7CA2">
        <w:rPr>
          <w:color w:val="000000" w:themeColor="text1"/>
        </w:rPr>
        <w:t xml:space="preserve">z International, </w:t>
      </w:r>
      <w:r w:rsidR="000D76E6" w:rsidRPr="00BD107F">
        <w:rPr>
          <w:i/>
          <w:color w:val="000000" w:themeColor="text1"/>
        </w:rPr>
        <w:t>201</w:t>
      </w:r>
      <w:r w:rsidR="00A15469">
        <w:rPr>
          <w:i/>
          <w:color w:val="000000" w:themeColor="text1"/>
        </w:rPr>
        <w:t>4</w:t>
      </w:r>
      <w:r w:rsidR="000D76E6">
        <w:rPr>
          <w:color w:val="000000" w:themeColor="text1"/>
        </w:rPr>
        <w:t xml:space="preserve"> </w:t>
      </w:r>
      <w:r w:rsidR="00A15469">
        <w:rPr>
          <w:i/>
          <w:color w:val="000000" w:themeColor="text1"/>
        </w:rPr>
        <w:t>Annual Report</w:t>
      </w:r>
      <w:r w:rsidR="000D76E6" w:rsidRPr="000D76E6">
        <w:rPr>
          <w:color w:val="000000" w:themeColor="text1"/>
        </w:rPr>
        <w:t xml:space="preserve">, accessed December 8, 2018, </w:t>
      </w:r>
      <w:r w:rsidR="00A15469" w:rsidRPr="00A15469">
        <w:rPr>
          <w:color w:val="000000" w:themeColor="text1"/>
        </w:rPr>
        <w:t>https://ir.mondelezinternational.com/static-files/8310aaa4-55a8-49c7-9358-88b1c34bb1c0?CIK=1103982&amp;filingID=1193125-15-55355</w:t>
      </w:r>
      <w:r w:rsidR="00126F8D">
        <w:rPr>
          <w:color w:val="000000" w:themeColor="text1"/>
        </w:rPr>
        <w:t>.</w:t>
      </w:r>
    </w:p>
  </w:footnote>
  <w:footnote w:id="15">
    <w:p w14:paraId="2EEF3176" w14:textId="06193BCE" w:rsidR="009F6B4F" w:rsidRPr="00FB7CA2" w:rsidRDefault="009F6B4F" w:rsidP="00FB7CA2">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Ibid.</w:t>
      </w:r>
      <w:r>
        <w:rPr>
          <w:rFonts w:eastAsia="Calibri"/>
          <w:color w:val="000000" w:themeColor="text1"/>
        </w:rPr>
        <w:t xml:space="preserve"> </w:t>
      </w:r>
      <w:r w:rsidRPr="00FB7CA2">
        <w:rPr>
          <w:color w:val="000000" w:themeColor="text1"/>
        </w:rPr>
        <w:t xml:space="preserve"> </w:t>
      </w:r>
    </w:p>
  </w:footnote>
  <w:footnote w:id="16">
    <w:p w14:paraId="294935F0" w14:textId="660C298D" w:rsidR="009F6B4F" w:rsidRDefault="009F6B4F" w:rsidP="00FB7CA2">
      <w:pPr>
        <w:pStyle w:val="Footnote"/>
        <w:rPr>
          <w:rFonts w:ascii="Calibri" w:eastAsia="Calibri" w:hAnsi="Calibri" w:cs="Calibri"/>
          <w:color w:val="000000"/>
        </w:rPr>
      </w:pPr>
      <w:r w:rsidRPr="00FB7CA2">
        <w:rPr>
          <w:color w:val="000000" w:themeColor="text1"/>
          <w:vertAlign w:val="superscript"/>
        </w:rPr>
        <w:footnoteRef/>
      </w:r>
      <w:r w:rsidRPr="00FB7CA2">
        <w:rPr>
          <w:rFonts w:eastAsia="Calibri"/>
          <w:color w:val="000000" w:themeColor="text1"/>
        </w:rPr>
        <w:t xml:space="preserve"> Annie Harrison-Dunn,</w:t>
      </w:r>
      <w:r>
        <w:rPr>
          <w:rFonts w:eastAsia="Calibri"/>
          <w:color w:val="000000" w:themeColor="text1"/>
        </w:rPr>
        <w:t xml:space="preserve"> </w:t>
      </w:r>
      <w:r w:rsidRPr="00FB7CA2">
        <w:rPr>
          <w:rFonts w:eastAsia="Calibri"/>
          <w:color w:val="000000" w:themeColor="text1"/>
        </w:rPr>
        <w:t>“</w:t>
      </w:r>
      <w:proofErr w:type="spellStart"/>
      <w:r w:rsidRPr="00FB7CA2">
        <w:rPr>
          <w:rFonts w:eastAsia="Calibri"/>
          <w:color w:val="000000" w:themeColor="text1"/>
        </w:rPr>
        <w:t>Yildiz</w:t>
      </w:r>
      <w:proofErr w:type="spellEnd"/>
      <w:r w:rsidRPr="00FB7CA2">
        <w:rPr>
          <w:rFonts w:eastAsia="Calibri"/>
          <w:color w:val="000000" w:themeColor="text1"/>
        </w:rPr>
        <w:t xml:space="preserve"> </w:t>
      </w:r>
      <w:r>
        <w:rPr>
          <w:rFonts w:eastAsia="Calibri"/>
          <w:color w:val="000000" w:themeColor="text1"/>
        </w:rPr>
        <w:t>S</w:t>
      </w:r>
      <w:r w:rsidRPr="00FB7CA2">
        <w:rPr>
          <w:rFonts w:eastAsia="Calibri"/>
          <w:color w:val="000000" w:themeColor="text1"/>
        </w:rPr>
        <w:t xml:space="preserve">till </w:t>
      </w:r>
      <w:r>
        <w:rPr>
          <w:rFonts w:eastAsia="Calibri"/>
          <w:color w:val="000000" w:themeColor="text1"/>
        </w:rPr>
        <w:t>L</w:t>
      </w:r>
      <w:r w:rsidRPr="00FB7CA2">
        <w:rPr>
          <w:rFonts w:eastAsia="Calibri"/>
          <w:color w:val="000000" w:themeColor="text1"/>
        </w:rPr>
        <w:t>acks ‘</w:t>
      </w:r>
      <w:r>
        <w:rPr>
          <w:rFonts w:eastAsia="Calibri"/>
          <w:color w:val="000000" w:themeColor="text1"/>
        </w:rPr>
        <w:t>P</w:t>
      </w:r>
      <w:r w:rsidRPr="00FB7CA2">
        <w:rPr>
          <w:rFonts w:eastAsia="Calibri"/>
          <w:color w:val="000000" w:themeColor="text1"/>
        </w:rPr>
        <w:t xml:space="preserve">ower </w:t>
      </w:r>
      <w:r>
        <w:rPr>
          <w:rFonts w:eastAsia="Calibri"/>
          <w:color w:val="000000" w:themeColor="text1"/>
        </w:rPr>
        <w:t>B</w:t>
      </w:r>
      <w:r w:rsidRPr="00FB7CA2">
        <w:rPr>
          <w:rFonts w:eastAsia="Calibri"/>
          <w:color w:val="000000" w:themeColor="text1"/>
        </w:rPr>
        <w:t xml:space="preserve">rands’ after United Biscuits </w:t>
      </w:r>
      <w:r>
        <w:rPr>
          <w:rFonts w:eastAsia="Calibri"/>
          <w:color w:val="000000" w:themeColor="text1"/>
        </w:rPr>
        <w:t>B</w:t>
      </w:r>
      <w:r w:rsidRPr="00FB7CA2">
        <w:rPr>
          <w:rFonts w:eastAsia="Calibri"/>
          <w:color w:val="000000" w:themeColor="text1"/>
        </w:rPr>
        <w:t xml:space="preserve">uy: Analyst,” Confectionary News, November 5, 2014, accessed November 15, 2015, </w:t>
      </w:r>
      <w:hyperlink r:id="rId5" w:history="1">
        <w:r w:rsidRPr="00B46038">
          <w:rPr>
            <w:rFonts w:eastAsia="Calibri"/>
          </w:rPr>
          <w:t>www.confectionerynews.com/Manufacturers/Yildiz-still-lacks-power-brands-after-United-Biscuits-buy-Analyst</w:t>
        </w:r>
      </w:hyperlink>
      <w:r w:rsidRPr="00B46038">
        <w:rPr>
          <w:rFonts w:eastAsia="Calibri"/>
        </w:rPr>
        <w:t>.</w:t>
      </w:r>
    </w:p>
  </w:footnote>
  <w:footnote w:id="17">
    <w:p w14:paraId="3B1B1759" w14:textId="6D22C328" w:rsidR="009F6B4F" w:rsidRPr="00FB7CA2" w:rsidRDefault="009F6B4F" w:rsidP="009F6B4F">
      <w:pPr>
        <w:pStyle w:val="Footnote"/>
        <w:rPr>
          <w:rFonts w:eastAsia="Calibri"/>
          <w:color w:val="000000" w:themeColor="text1"/>
        </w:rPr>
      </w:pPr>
      <w:r w:rsidRPr="00FB7CA2">
        <w:rPr>
          <w:color w:val="000000" w:themeColor="text1"/>
          <w:vertAlign w:val="superscript"/>
        </w:rPr>
        <w:footnoteRef/>
      </w:r>
      <w:r w:rsidRPr="00FB7CA2">
        <w:rPr>
          <w:rFonts w:eastAsia="Calibri"/>
          <w:color w:val="000000" w:themeColor="text1"/>
        </w:rPr>
        <w:t xml:space="preserve"> Scheherazade </w:t>
      </w:r>
      <w:proofErr w:type="spellStart"/>
      <w:r w:rsidRPr="00FB7CA2">
        <w:rPr>
          <w:rFonts w:eastAsia="Calibri"/>
          <w:color w:val="000000" w:themeColor="text1"/>
        </w:rPr>
        <w:t>Daneshkhu</w:t>
      </w:r>
      <w:proofErr w:type="spellEnd"/>
      <w:r w:rsidRPr="00FB7CA2">
        <w:rPr>
          <w:rFonts w:eastAsia="Calibri"/>
          <w:color w:val="000000" w:themeColor="text1"/>
        </w:rPr>
        <w:t>,</w:t>
      </w:r>
      <w:r>
        <w:rPr>
          <w:rFonts w:eastAsia="Calibri"/>
          <w:color w:val="000000" w:themeColor="text1"/>
        </w:rPr>
        <w:t xml:space="preserve"> “</w:t>
      </w:r>
      <w:r w:rsidRPr="00FB7CA2">
        <w:rPr>
          <w:rFonts w:eastAsia="Calibri"/>
          <w:color w:val="000000" w:themeColor="text1"/>
        </w:rPr>
        <w:t xml:space="preserve">Big Food Groups Take Healthy Approach </w:t>
      </w:r>
      <w:r>
        <w:rPr>
          <w:rFonts w:eastAsia="Calibri"/>
          <w:color w:val="000000" w:themeColor="text1"/>
        </w:rPr>
        <w:t>i</w:t>
      </w:r>
      <w:r w:rsidRPr="00FB7CA2">
        <w:rPr>
          <w:rFonts w:eastAsia="Calibri"/>
          <w:color w:val="000000" w:themeColor="text1"/>
        </w:rPr>
        <w:t xml:space="preserve">n Battle </w:t>
      </w:r>
      <w:r>
        <w:rPr>
          <w:rFonts w:eastAsia="Calibri"/>
          <w:color w:val="000000" w:themeColor="text1"/>
        </w:rPr>
        <w:t>o</w:t>
      </w:r>
      <w:r w:rsidRPr="00FB7CA2">
        <w:rPr>
          <w:rFonts w:eastAsia="Calibri"/>
          <w:color w:val="000000" w:themeColor="text1"/>
        </w:rPr>
        <w:t xml:space="preserve">f </w:t>
      </w:r>
      <w:r>
        <w:rPr>
          <w:rFonts w:eastAsia="Calibri"/>
          <w:color w:val="000000" w:themeColor="text1"/>
        </w:rPr>
        <w:t>t</w:t>
      </w:r>
      <w:r w:rsidRPr="00FB7CA2">
        <w:rPr>
          <w:rFonts w:eastAsia="Calibri"/>
          <w:color w:val="000000" w:themeColor="text1"/>
        </w:rPr>
        <w:t>he Snacks,</w:t>
      </w:r>
      <w:r>
        <w:rPr>
          <w:rFonts w:eastAsia="Calibri"/>
          <w:color w:val="000000" w:themeColor="text1"/>
        </w:rPr>
        <w:t>”</w:t>
      </w:r>
      <w:r w:rsidRPr="00FB7CA2">
        <w:rPr>
          <w:rFonts w:eastAsia="Calibri"/>
          <w:color w:val="000000" w:themeColor="text1"/>
        </w:rPr>
        <w:t xml:space="preserve"> </w:t>
      </w:r>
      <w:r w:rsidRPr="00B46038">
        <w:rPr>
          <w:rFonts w:eastAsia="Calibri"/>
          <w:i/>
          <w:color w:val="000000" w:themeColor="text1"/>
        </w:rPr>
        <w:t>Financial Times</w:t>
      </w:r>
      <w:r w:rsidRPr="00FB7CA2">
        <w:rPr>
          <w:rFonts w:eastAsia="Calibri"/>
          <w:color w:val="000000" w:themeColor="text1"/>
        </w:rPr>
        <w:t xml:space="preserve">, February 22, 2017, accessed March 20, 2017, </w:t>
      </w:r>
      <w:hyperlink r:id="rId6">
        <w:r w:rsidR="00126F8D">
          <w:rPr>
            <w:rFonts w:eastAsia="Calibri"/>
            <w:color w:val="000000" w:themeColor="text1"/>
          </w:rPr>
          <w:t>www</w:t>
        </w:r>
        <w:r w:rsidRPr="00FB7CA2">
          <w:rPr>
            <w:rFonts w:eastAsia="Calibri"/>
            <w:color w:val="000000" w:themeColor="text1"/>
          </w:rPr>
          <w:t>.ft.com/content/1dc7eaee-de48-11e6-86ac-f253db7791c6</w:t>
        </w:r>
      </w:hyperlink>
      <w:r w:rsidRPr="00FB7CA2">
        <w:rPr>
          <w:rFonts w:eastAsia="Calibri"/>
          <w:color w:val="000000" w:themeColor="text1"/>
        </w:rPr>
        <w:t>.</w:t>
      </w:r>
    </w:p>
  </w:footnote>
  <w:footnote w:id="18">
    <w:p w14:paraId="29B1A258" w14:textId="1A055F0C" w:rsidR="009F6B4F" w:rsidRPr="00B46038" w:rsidRDefault="009F6B4F" w:rsidP="00B46038">
      <w:pPr>
        <w:pStyle w:val="FootnoteText"/>
        <w:jc w:val="both"/>
        <w:rPr>
          <w:rFonts w:ascii="Arial" w:hAnsi="Arial" w:cs="Arial"/>
          <w:sz w:val="17"/>
          <w:szCs w:val="17"/>
        </w:rPr>
      </w:pPr>
      <w:r w:rsidRPr="00B46038">
        <w:rPr>
          <w:rStyle w:val="FootnoteReference"/>
          <w:rFonts w:ascii="Arial" w:hAnsi="Arial" w:cs="Arial"/>
          <w:sz w:val="17"/>
          <w:szCs w:val="17"/>
        </w:rPr>
        <w:footnoteRef/>
      </w:r>
      <w:r w:rsidRPr="00B46038">
        <w:rPr>
          <w:rFonts w:ascii="Arial" w:hAnsi="Arial" w:cs="Arial"/>
          <w:sz w:val="17"/>
          <w:szCs w:val="17"/>
        </w:rPr>
        <w:t xml:space="preserve"> Food Business News, “Snacks—</w:t>
      </w:r>
      <w:r w:rsidR="00466BF1" w:rsidRPr="00B46038">
        <w:rPr>
          <w:rFonts w:ascii="Arial" w:hAnsi="Arial" w:cs="Arial"/>
          <w:sz w:val="17"/>
          <w:szCs w:val="17"/>
        </w:rPr>
        <w:t>T</w:t>
      </w:r>
      <w:r w:rsidRPr="00B46038">
        <w:rPr>
          <w:rFonts w:ascii="Arial" w:hAnsi="Arial" w:cs="Arial"/>
          <w:sz w:val="17"/>
          <w:szCs w:val="17"/>
        </w:rPr>
        <w:t xml:space="preserve">he </w:t>
      </w:r>
      <w:r w:rsidR="00466BF1" w:rsidRPr="00B46038">
        <w:rPr>
          <w:rFonts w:ascii="Arial" w:hAnsi="Arial" w:cs="Arial"/>
          <w:sz w:val="17"/>
          <w:szCs w:val="17"/>
        </w:rPr>
        <w:t>Y</w:t>
      </w:r>
      <w:r w:rsidRPr="00B46038">
        <w:rPr>
          <w:rFonts w:ascii="Arial" w:hAnsi="Arial" w:cs="Arial"/>
          <w:sz w:val="17"/>
          <w:szCs w:val="17"/>
        </w:rPr>
        <w:t xml:space="preserve">ear in </w:t>
      </w:r>
      <w:r w:rsidR="00466BF1" w:rsidRPr="00B46038">
        <w:rPr>
          <w:rFonts w:ascii="Arial" w:hAnsi="Arial" w:cs="Arial"/>
          <w:sz w:val="17"/>
          <w:szCs w:val="17"/>
        </w:rPr>
        <w:t>R</w:t>
      </w:r>
      <w:r w:rsidRPr="00B46038">
        <w:rPr>
          <w:rFonts w:ascii="Arial" w:hAnsi="Arial" w:cs="Arial"/>
          <w:sz w:val="17"/>
          <w:szCs w:val="17"/>
        </w:rPr>
        <w:t xml:space="preserve">eview,” Food Business News, October 27, 2014, accessed March 2017, </w:t>
      </w:r>
      <w:r w:rsidR="00126F8D">
        <w:rPr>
          <w:rFonts w:ascii="Arial" w:hAnsi="Arial" w:cs="Arial"/>
          <w:sz w:val="17"/>
          <w:szCs w:val="17"/>
        </w:rPr>
        <w:t>www</w:t>
      </w:r>
      <w:r w:rsidRPr="00B46038">
        <w:rPr>
          <w:rFonts w:ascii="Arial" w:hAnsi="Arial" w:cs="Arial"/>
          <w:sz w:val="17"/>
          <w:szCs w:val="17"/>
        </w:rPr>
        <w:t>.foodbusinessnews.net/articles/3367-snacks-the-year-in-review</w:t>
      </w:r>
      <w:r w:rsidR="00466BF1" w:rsidRPr="00B46038">
        <w:rPr>
          <w:rFonts w:ascii="Arial" w:hAnsi="Arial" w:cs="Arial"/>
          <w:sz w:val="17"/>
          <w:szCs w:val="17"/>
        </w:rPr>
        <w:t>.</w:t>
      </w:r>
      <w:r w:rsidRPr="00B46038">
        <w:rPr>
          <w:rFonts w:ascii="Arial" w:hAnsi="Arial" w:cs="Arial"/>
          <w:sz w:val="17"/>
          <w:szCs w:val="17"/>
        </w:rPr>
        <w:t xml:space="preserve"> </w:t>
      </w:r>
    </w:p>
  </w:footnote>
  <w:footnote w:id="19">
    <w:p w14:paraId="4714572E" w14:textId="11180895" w:rsidR="009F6B4F" w:rsidRPr="00B46038" w:rsidRDefault="009F6B4F" w:rsidP="00B46038">
      <w:pPr>
        <w:pStyle w:val="FootnoteText"/>
        <w:jc w:val="both"/>
        <w:rPr>
          <w:sz w:val="17"/>
          <w:szCs w:val="17"/>
        </w:rPr>
      </w:pPr>
      <w:r w:rsidRPr="00B46038">
        <w:rPr>
          <w:rStyle w:val="FootnoteReference"/>
          <w:rFonts w:ascii="Arial" w:hAnsi="Arial" w:cs="Arial"/>
          <w:sz w:val="17"/>
          <w:szCs w:val="17"/>
        </w:rPr>
        <w:footnoteRef/>
      </w:r>
      <w:r w:rsidRPr="00B46038">
        <w:rPr>
          <w:rFonts w:ascii="Arial" w:hAnsi="Arial" w:cs="Arial"/>
          <w:sz w:val="17"/>
          <w:szCs w:val="17"/>
        </w:rPr>
        <w:t xml:space="preserve"> Caroline Fairchild, “Why Kind Bars </w:t>
      </w:r>
      <w:r w:rsidR="007E0559">
        <w:rPr>
          <w:rFonts w:ascii="Arial" w:hAnsi="Arial" w:cs="Arial"/>
          <w:sz w:val="17"/>
          <w:szCs w:val="17"/>
        </w:rPr>
        <w:t>A</w:t>
      </w:r>
      <w:r w:rsidRPr="00B46038">
        <w:rPr>
          <w:rFonts w:ascii="Arial" w:hAnsi="Arial" w:cs="Arial"/>
          <w:sz w:val="17"/>
          <w:szCs w:val="17"/>
        </w:rPr>
        <w:t xml:space="preserve">re </w:t>
      </w:r>
      <w:r w:rsidR="00466BF1" w:rsidRPr="00B46038">
        <w:rPr>
          <w:rFonts w:ascii="Arial" w:hAnsi="Arial" w:cs="Arial"/>
          <w:sz w:val="17"/>
          <w:szCs w:val="17"/>
        </w:rPr>
        <w:t>S</w:t>
      </w:r>
      <w:r w:rsidRPr="00B46038">
        <w:rPr>
          <w:rFonts w:ascii="Arial" w:hAnsi="Arial" w:cs="Arial"/>
          <w:sz w:val="17"/>
          <w:szCs w:val="17"/>
        </w:rPr>
        <w:t xml:space="preserve">uddenly </w:t>
      </w:r>
      <w:r w:rsidR="00466BF1" w:rsidRPr="00B46038">
        <w:rPr>
          <w:rFonts w:ascii="Arial" w:hAnsi="Arial" w:cs="Arial"/>
          <w:sz w:val="17"/>
          <w:szCs w:val="17"/>
        </w:rPr>
        <w:t>E</w:t>
      </w:r>
      <w:r w:rsidRPr="00B46038">
        <w:rPr>
          <w:rFonts w:ascii="Arial" w:hAnsi="Arial" w:cs="Arial"/>
          <w:sz w:val="17"/>
          <w:szCs w:val="17"/>
        </w:rPr>
        <w:t xml:space="preserve">verywhere,” </w:t>
      </w:r>
      <w:r w:rsidRPr="00B46038">
        <w:rPr>
          <w:rFonts w:ascii="Arial" w:hAnsi="Arial" w:cs="Arial"/>
          <w:i/>
          <w:sz w:val="17"/>
          <w:szCs w:val="17"/>
        </w:rPr>
        <w:t>Fortune</w:t>
      </w:r>
      <w:r w:rsidRPr="00B46038">
        <w:rPr>
          <w:rFonts w:ascii="Arial" w:hAnsi="Arial" w:cs="Arial"/>
          <w:sz w:val="17"/>
          <w:szCs w:val="17"/>
        </w:rPr>
        <w:t>, February 10, 2014, accessed March 2017, http://fortune.com/2014/02/10/why-kind-bars-are-suddenly-everywhere/</w:t>
      </w:r>
      <w:r w:rsidR="00466BF1" w:rsidRPr="00B46038">
        <w:rPr>
          <w:rFonts w:ascii="Arial" w:hAnsi="Arial" w:cs="Arial"/>
          <w:sz w:val="17"/>
          <w:szCs w:val="17"/>
        </w:rPr>
        <w:t>.</w:t>
      </w:r>
      <w:r w:rsidRPr="00B46038">
        <w:rPr>
          <w:rFonts w:ascii="Arial" w:hAnsi="Arial" w:cs="Arial"/>
          <w:sz w:val="17"/>
          <w:szCs w:val="17"/>
        </w:rPr>
        <w:t xml:space="preserve"> </w:t>
      </w:r>
    </w:p>
  </w:footnote>
  <w:footnote w:id="20">
    <w:p w14:paraId="656D45E2" w14:textId="5D9FB229" w:rsidR="009F6B4F" w:rsidRPr="009B44FC" w:rsidRDefault="009F6B4F" w:rsidP="00466BF1">
      <w:pPr>
        <w:pStyle w:val="Footnote"/>
        <w:rPr>
          <w:rFonts w:eastAsia="Calibri"/>
        </w:rPr>
      </w:pPr>
      <w:r w:rsidRPr="00B46038">
        <w:rPr>
          <w:color w:val="000000" w:themeColor="text1"/>
          <w:vertAlign w:val="superscript"/>
        </w:rPr>
        <w:footnoteRef/>
      </w:r>
      <w:r w:rsidRPr="00B46038">
        <w:rPr>
          <w:rFonts w:eastAsia="Calibri"/>
          <w:color w:val="000000" w:themeColor="text1"/>
        </w:rPr>
        <w:t xml:space="preserve"> Annie </w:t>
      </w:r>
      <w:proofErr w:type="spellStart"/>
      <w:r w:rsidRPr="00B46038">
        <w:rPr>
          <w:rFonts w:eastAsia="Calibri"/>
          <w:color w:val="000000" w:themeColor="text1"/>
        </w:rPr>
        <w:t>Gasparro</w:t>
      </w:r>
      <w:proofErr w:type="spellEnd"/>
      <w:r w:rsidRPr="00B46038">
        <w:rPr>
          <w:rFonts w:eastAsia="Calibri"/>
          <w:color w:val="000000" w:themeColor="text1"/>
        </w:rPr>
        <w:t xml:space="preserve">, “General Mills Whips Yoplait </w:t>
      </w:r>
      <w:r w:rsidR="007E0559">
        <w:rPr>
          <w:rFonts w:eastAsia="Calibri"/>
          <w:color w:val="000000" w:themeColor="text1"/>
        </w:rPr>
        <w:t>i</w:t>
      </w:r>
      <w:r w:rsidRPr="00B46038">
        <w:rPr>
          <w:rFonts w:eastAsia="Calibri"/>
          <w:color w:val="000000" w:themeColor="text1"/>
        </w:rPr>
        <w:t xml:space="preserve">nto Shape,” </w:t>
      </w:r>
      <w:r w:rsidR="00466BF1" w:rsidRPr="00B46038">
        <w:rPr>
          <w:rFonts w:eastAsia="Calibri"/>
          <w:i/>
          <w:color w:val="000000" w:themeColor="text1"/>
        </w:rPr>
        <w:t xml:space="preserve">The </w:t>
      </w:r>
      <w:r w:rsidRPr="00B46038">
        <w:rPr>
          <w:rFonts w:eastAsia="Calibri"/>
          <w:i/>
          <w:color w:val="000000" w:themeColor="text1"/>
        </w:rPr>
        <w:t>Wall Street Journal</w:t>
      </w:r>
      <w:r w:rsidRPr="00B46038">
        <w:rPr>
          <w:rFonts w:eastAsia="Calibri"/>
          <w:color w:val="000000" w:themeColor="text1"/>
        </w:rPr>
        <w:t xml:space="preserve">, December 14, 2017, accessed March 2017, </w:t>
      </w:r>
      <w:r w:rsidR="00126F8D">
        <w:rPr>
          <w:rFonts w:eastAsia="Calibri"/>
          <w:color w:val="000000" w:themeColor="text1"/>
        </w:rPr>
        <w:t>www</w:t>
      </w:r>
      <w:r w:rsidRPr="00B46038">
        <w:rPr>
          <w:rFonts w:eastAsia="Calibri"/>
          <w:color w:val="000000" w:themeColor="text1"/>
        </w:rPr>
        <w:t xml:space="preserve">.wsj.com/articles/general-mills-whips-yoplait-into-shape-1418609154.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221D4137" w:rsidR="009F6B4F" w:rsidRPr="00C92CC4" w:rsidRDefault="009F6B4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26F8D">
      <w:rPr>
        <w:rFonts w:ascii="Arial" w:hAnsi="Arial"/>
        <w:b/>
        <w:noProof/>
      </w:rPr>
      <w:t>12</w:t>
    </w:r>
    <w:r>
      <w:rPr>
        <w:rFonts w:ascii="Arial" w:hAnsi="Arial"/>
        <w:b/>
      </w:rPr>
      <w:fldChar w:fldCharType="end"/>
    </w:r>
    <w:r>
      <w:rPr>
        <w:rFonts w:ascii="Arial" w:hAnsi="Arial"/>
        <w:b/>
      </w:rPr>
      <w:tab/>
    </w:r>
    <w:r w:rsidR="00FD4252">
      <w:rPr>
        <w:rFonts w:ascii="Arial" w:hAnsi="Arial"/>
        <w:b/>
      </w:rPr>
      <w:t>9B18M191</w:t>
    </w:r>
  </w:p>
  <w:p w14:paraId="2B53C0A0" w14:textId="77777777" w:rsidR="009F6B4F" w:rsidRDefault="009F6B4F" w:rsidP="00D13667">
    <w:pPr>
      <w:pStyle w:val="Header"/>
      <w:tabs>
        <w:tab w:val="clear" w:pos="4680"/>
      </w:tabs>
      <w:rPr>
        <w:sz w:val="18"/>
        <w:szCs w:val="18"/>
      </w:rPr>
    </w:pPr>
  </w:p>
  <w:p w14:paraId="47119730" w14:textId="77777777" w:rsidR="009F6B4F" w:rsidRPr="00C92CC4" w:rsidRDefault="009F6B4F"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2"/>
  </w:num>
  <w:num w:numId="6">
    <w:abstractNumId w:val="4"/>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85TrailerDate" w:val="0"/>
    <w:docVar w:name="85TrailerDateField" w:val="0"/>
    <w:docVar w:name="85TrailerDraft" w:val="0"/>
    <w:docVar w:name="85TrailerTime" w:val="0"/>
    <w:docVar w:name="85TrailerType" w:val="102"/>
    <w:docVar w:name="MPDocID" w:val="Yildiz CASE author reviewer comments 2.docx"/>
    <w:docVar w:name="MPDocIDTemplateDefault" w:val="|%c\|%m\|%n|.%v"/>
    <w:docVar w:name="NewDocStampType" w:val="7"/>
  </w:docVars>
  <w:rsids>
    <w:rsidRoot w:val="008A4DC4"/>
    <w:rsid w:val="0000085A"/>
    <w:rsid w:val="0000144F"/>
    <w:rsid w:val="00013360"/>
    <w:rsid w:val="00016759"/>
    <w:rsid w:val="000216CE"/>
    <w:rsid w:val="00024ED4"/>
    <w:rsid w:val="00025DC7"/>
    <w:rsid w:val="00035F09"/>
    <w:rsid w:val="000371D2"/>
    <w:rsid w:val="0004207D"/>
    <w:rsid w:val="00044ECC"/>
    <w:rsid w:val="000531D3"/>
    <w:rsid w:val="0005646B"/>
    <w:rsid w:val="0007384A"/>
    <w:rsid w:val="0008102D"/>
    <w:rsid w:val="00086B26"/>
    <w:rsid w:val="00093CB2"/>
    <w:rsid w:val="00094C0E"/>
    <w:rsid w:val="00095082"/>
    <w:rsid w:val="00095405"/>
    <w:rsid w:val="000A146D"/>
    <w:rsid w:val="000A3E02"/>
    <w:rsid w:val="000B2162"/>
    <w:rsid w:val="000C046C"/>
    <w:rsid w:val="000C0BCD"/>
    <w:rsid w:val="000C1AAF"/>
    <w:rsid w:val="000C669E"/>
    <w:rsid w:val="000D2A2F"/>
    <w:rsid w:val="000D7091"/>
    <w:rsid w:val="000D76E6"/>
    <w:rsid w:val="000F0C22"/>
    <w:rsid w:val="000F6B09"/>
    <w:rsid w:val="000F6FDC"/>
    <w:rsid w:val="00104567"/>
    <w:rsid w:val="00104916"/>
    <w:rsid w:val="00104AA7"/>
    <w:rsid w:val="001231BD"/>
    <w:rsid w:val="00126F8D"/>
    <w:rsid w:val="0012732D"/>
    <w:rsid w:val="0013111D"/>
    <w:rsid w:val="0013328F"/>
    <w:rsid w:val="00143F25"/>
    <w:rsid w:val="00152682"/>
    <w:rsid w:val="00154FC9"/>
    <w:rsid w:val="001872ED"/>
    <w:rsid w:val="0019241A"/>
    <w:rsid w:val="00192A18"/>
    <w:rsid w:val="0019385F"/>
    <w:rsid w:val="001A22D1"/>
    <w:rsid w:val="001A2D75"/>
    <w:rsid w:val="001A6AE1"/>
    <w:rsid w:val="001A752D"/>
    <w:rsid w:val="001A757E"/>
    <w:rsid w:val="001B44CE"/>
    <w:rsid w:val="001B5032"/>
    <w:rsid w:val="001C7777"/>
    <w:rsid w:val="001D1D76"/>
    <w:rsid w:val="001D344B"/>
    <w:rsid w:val="001D44C4"/>
    <w:rsid w:val="001E364F"/>
    <w:rsid w:val="001F1B82"/>
    <w:rsid w:val="001F4222"/>
    <w:rsid w:val="0020034F"/>
    <w:rsid w:val="00200D71"/>
    <w:rsid w:val="00203AA1"/>
    <w:rsid w:val="0021062F"/>
    <w:rsid w:val="00213084"/>
    <w:rsid w:val="00213E98"/>
    <w:rsid w:val="00230150"/>
    <w:rsid w:val="0023081A"/>
    <w:rsid w:val="00233111"/>
    <w:rsid w:val="00244FE4"/>
    <w:rsid w:val="00246C5E"/>
    <w:rsid w:val="00265FA8"/>
    <w:rsid w:val="00281EA7"/>
    <w:rsid w:val="00285912"/>
    <w:rsid w:val="002A3719"/>
    <w:rsid w:val="002B0EE6"/>
    <w:rsid w:val="002C4E29"/>
    <w:rsid w:val="002C7E26"/>
    <w:rsid w:val="002D2CAE"/>
    <w:rsid w:val="002E473F"/>
    <w:rsid w:val="002F0480"/>
    <w:rsid w:val="002F460C"/>
    <w:rsid w:val="002F48D6"/>
    <w:rsid w:val="00317391"/>
    <w:rsid w:val="00326216"/>
    <w:rsid w:val="00336580"/>
    <w:rsid w:val="00336C27"/>
    <w:rsid w:val="00343B36"/>
    <w:rsid w:val="00354899"/>
    <w:rsid w:val="00355FD6"/>
    <w:rsid w:val="00364A5C"/>
    <w:rsid w:val="00373FB1"/>
    <w:rsid w:val="003948A9"/>
    <w:rsid w:val="00396217"/>
    <w:rsid w:val="00396C76"/>
    <w:rsid w:val="003A787F"/>
    <w:rsid w:val="003B2BB4"/>
    <w:rsid w:val="003B30D8"/>
    <w:rsid w:val="003B7EF2"/>
    <w:rsid w:val="003C3FA4"/>
    <w:rsid w:val="003D0BA1"/>
    <w:rsid w:val="003D1DF7"/>
    <w:rsid w:val="003D621D"/>
    <w:rsid w:val="003E49C0"/>
    <w:rsid w:val="003F2B0C"/>
    <w:rsid w:val="00406218"/>
    <w:rsid w:val="004105B2"/>
    <w:rsid w:val="0041145A"/>
    <w:rsid w:val="00412900"/>
    <w:rsid w:val="004221E4"/>
    <w:rsid w:val="004273F8"/>
    <w:rsid w:val="004355A3"/>
    <w:rsid w:val="00446546"/>
    <w:rsid w:val="00452769"/>
    <w:rsid w:val="00454FA7"/>
    <w:rsid w:val="00463674"/>
    <w:rsid w:val="00465348"/>
    <w:rsid w:val="00466BF1"/>
    <w:rsid w:val="004979A5"/>
    <w:rsid w:val="004A25E0"/>
    <w:rsid w:val="004A4F70"/>
    <w:rsid w:val="004B1CCB"/>
    <w:rsid w:val="004B5C3A"/>
    <w:rsid w:val="004B632F"/>
    <w:rsid w:val="004C3B6D"/>
    <w:rsid w:val="004D3FB1"/>
    <w:rsid w:val="004D6F21"/>
    <w:rsid w:val="004D73A5"/>
    <w:rsid w:val="005160F1"/>
    <w:rsid w:val="005174D4"/>
    <w:rsid w:val="00524F2F"/>
    <w:rsid w:val="0052597B"/>
    <w:rsid w:val="00527322"/>
    <w:rsid w:val="00527E5C"/>
    <w:rsid w:val="00532CF5"/>
    <w:rsid w:val="00546299"/>
    <w:rsid w:val="005528CB"/>
    <w:rsid w:val="00557404"/>
    <w:rsid w:val="00566771"/>
    <w:rsid w:val="00581E2E"/>
    <w:rsid w:val="00584F15"/>
    <w:rsid w:val="005877B3"/>
    <w:rsid w:val="00591B2C"/>
    <w:rsid w:val="0059514B"/>
    <w:rsid w:val="005A1B0F"/>
    <w:rsid w:val="005B5EFE"/>
    <w:rsid w:val="005D628A"/>
    <w:rsid w:val="00600D4A"/>
    <w:rsid w:val="00603EBA"/>
    <w:rsid w:val="00615E8D"/>
    <w:rsid w:val="006163F7"/>
    <w:rsid w:val="006241D3"/>
    <w:rsid w:val="00627C63"/>
    <w:rsid w:val="0063350B"/>
    <w:rsid w:val="00646EE2"/>
    <w:rsid w:val="00652606"/>
    <w:rsid w:val="00656616"/>
    <w:rsid w:val="0069079B"/>
    <w:rsid w:val="006946EE"/>
    <w:rsid w:val="006A1D0D"/>
    <w:rsid w:val="006A3497"/>
    <w:rsid w:val="006A58A9"/>
    <w:rsid w:val="006A606D"/>
    <w:rsid w:val="006C0371"/>
    <w:rsid w:val="006C08B6"/>
    <w:rsid w:val="006C0B1A"/>
    <w:rsid w:val="006C6065"/>
    <w:rsid w:val="006C7F9F"/>
    <w:rsid w:val="006D6727"/>
    <w:rsid w:val="006E2F6D"/>
    <w:rsid w:val="006E58F6"/>
    <w:rsid w:val="006E77E1"/>
    <w:rsid w:val="006F131D"/>
    <w:rsid w:val="006F3D74"/>
    <w:rsid w:val="006F60A7"/>
    <w:rsid w:val="007115ED"/>
    <w:rsid w:val="00711642"/>
    <w:rsid w:val="00717367"/>
    <w:rsid w:val="007229ED"/>
    <w:rsid w:val="007507C6"/>
    <w:rsid w:val="00751E0B"/>
    <w:rsid w:val="00752BCD"/>
    <w:rsid w:val="00756705"/>
    <w:rsid w:val="00766DA1"/>
    <w:rsid w:val="00780D94"/>
    <w:rsid w:val="007828EF"/>
    <w:rsid w:val="007866A6"/>
    <w:rsid w:val="007A130D"/>
    <w:rsid w:val="007B3D86"/>
    <w:rsid w:val="007B5F11"/>
    <w:rsid w:val="007D1A2D"/>
    <w:rsid w:val="007D29E3"/>
    <w:rsid w:val="007D4102"/>
    <w:rsid w:val="007E0559"/>
    <w:rsid w:val="007E0CC6"/>
    <w:rsid w:val="007E54A7"/>
    <w:rsid w:val="007F43B7"/>
    <w:rsid w:val="00810F07"/>
    <w:rsid w:val="00821FFC"/>
    <w:rsid w:val="00826A0C"/>
    <w:rsid w:val="008271CA"/>
    <w:rsid w:val="008467D5"/>
    <w:rsid w:val="0085138E"/>
    <w:rsid w:val="00851F31"/>
    <w:rsid w:val="008606DB"/>
    <w:rsid w:val="008A4DC4"/>
    <w:rsid w:val="008A52DA"/>
    <w:rsid w:val="008A6676"/>
    <w:rsid w:val="008B1EAE"/>
    <w:rsid w:val="008B438C"/>
    <w:rsid w:val="008C504C"/>
    <w:rsid w:val="008D06CA"/>
    <w:rsid w:val="008D0CA2"/>
    <w:rsid w:val="008D3A46"/>
    <w:rsid w:val="008F2385"/>
    <w:rsid w:val="009067A4"/>
    <w:rsid w:val="0091645B"/>
    <w:rsid w:val="00930885"/>
    <w:rsid w:val="00933D68"/>
    <w:rsid w:val="009340DB"/>
    <w:rsid w:val="00937065"/>
    <w:rsid w:val="009403AE"/>
    <w:rsid w:val="0094618C"/>
    <w:rsid w:val="0095684B"/>
    <w:rsid w:val="00972498"/>
    <w:rsid w:val="0097481F"/>
    <w:rsid w:val="00974CC6"/>
    <w:rsid w:val="00976AD4"/>
    <w:rsid w:val="009804C9"/>
    <w:rsid w:val="00995547"/>
    <w:rsid w:val="009A312F"/>
    <w:rsid w:val="009A5348"/>
    <w:rsid w:val="009B0AB7"/>
    <w:rsid w:val="009B44FC"/>
    <w:rsid w:val="009B518A"/>
    <w:rsid w:val="009C0AD0"/>
    <w:rsid w:val="009C76D5"/>
    <w:rsid w:val="009D7A9A"/>
    <w:rsid w:val="009E74E1"/>
    <w:rsid w:val="009F1B64"/>
    <w:rsid w:val="009F6B4F"/>
    <w:rsid w:val="009F7AA4"/>
    <w:rsid w:val="00A10AD7"/>
    <w:rsid w:val="00A15469"/>
    <w:rsid w:val="00A559DB"/>
    <w:rsid w:val="00A569EA"/>
    <w:rsid w:val="00A676A0"/>
    <w:rsid w:val="00A81B3E"/>
    <w:rsid w:val="00AC26D0"/>
    <w:rsid w:val="00AE087B"/>
    <w:rsid w:val="00AF35FC"/>
    <w:rsid w:val="00AF5556"/>
    <w:rsid w:val="00B03639"/>
    <w:rsid w:val="00B0652A"/>
    <w:rsid w:val="00B11982"/>
    <w:rsid w:val="00B130DC"/>
    <w:rsid w:val="00B40937"/>
    <w:rsid w:val="00B423EF"/>
    <w:rsid w:val="00B453DE"/>
    <w:rsid w:val="00B46038"/>
    <w:rsid w:val="00B46C9F"/>
    <w:rsid w:val="00B62497"/>
    <w:rsid w:val="00B72597"/>
    <w:rsid w:val="00B81F16"/>
    <w:rsid w:val="00B87DC0"/>
    <w:rsid w:val="00B901F9"/>
    <w:rsid w:val="00BA1B01"/>
    <w:rsid w:val="00BB7A19"/>
    <w:rsid w:val="00BC27FD"/>
    <w:rsid w:val="00BC4D98"/>
    <w:rsid w:val="00BD107F"/>
    <w:rsid w:val="00BD6EFB"/>
    <w:rsid w:val="00BE009E"/>
    <w:rsid w:val="00BE3DF5"/>
    <w:rsid w:val="00BF4E7A"/>
    <w:rsid w:val="00BF5EAB"/>
    <w:rsid w:val="00C02410"/>
    <w:rsid w:val="00C051A1"/>
    <w:rsid w:val="00C12493"/>
    <w:rsid w:val="00C1584D"/>
    <w:rsid w:val="00C15BE2"/>
    <w:rsid w:val="00C3447F"/>
    <w:rsid w:val="00C36916"/>
    <w:rsid w:val="00C44714"/>
    <w:rsid w:val="00C524FE"/>
    <w:rsid w:val="00C52AE9"/>
    <w:rsid w:val="00C62ECC"/>
    <w:rsid w:val="00C67102"/>
    <w:rsid w:val="00C81491"/>
    <w:rsid w:val="00C81676"/>
    <w:rsid w:val="00C81AB0"/>
    <w:rsid w:val="00C85C5D"/>
    <w:rsid w:val="00C86F10"/>
    <w:rsid w:val="00C92CC4"/>
    <w:rsid w:val="00CA0AFB"/>
    <w:rsid w:val="00CA2CE1"/>
    <w:rsid w:val="00CA3976"/>
    <w:rsid w:val="00CA50E3"/>
    <w:rsid w:val="00CA757B"/>
    <w:rsid w:val="00CC1787"/>
    <w:rsid w:val="00CC182C"/>
    <w:rsid w:val="00CC6355"/>
    <w:rsid w:val="00CD0824"/>
    <w:rsid w:val="00CD2908"/>
    <w:rsid w:val="00CF01FA"/>
    <w:rsid w:val="00CF7656"/>
    <w:rsid w:val="00D03A82"/>
    <w:rsid w:val="00D06C9D"/>
    <w:rsid w:val="00D13667"/>
    <w:rsid w:val="00D15344"/>
    <w:rsid w:val="00D23F57"/>
    <w:rsid w:val="00D31BEC"/>
    <w:rsid w:val="00D501C9"/>
    <w:rsid w:val="00D55771"/>
    <w:rsid w:val="00D63150"/>
    <w:rsid w:val="00D636BA"/>
    <w:rsid w:val="00D64A32"/>
    <w:rsid w:val="00D64EFC"/>
    <w:rsid w:val="00D75295"/>
    <w:rsid w:val="00D76CE9"/>
    <w:rsid w:val="00D821CB"/>
    <w:rsid w:val="00D86EAB"/>
    <w:rsid w:val="00D870B7"/>
    <w:rsid w:val="00D911CC"/>
    <w:rsid w:val="00D97F12"/>
    <w:rsid w:val="00DA6095"/>
    <w:rsid w:val="00DB42E7"/>
    <w:rsid w:val="00DC0146"/>
    <w:rsid w:val="00DC09D8"/>
    <w:rsid w:val="00DE01A6"/>
    <w:rsid w:val="00DE7A98"/>
    <w:rsid w:val="00DF32C2"/>
    <w:rsid w:val="00E366EC"/>
    <w:rsid w:val="00E471A7"/>
    <w:rsid w:val="00E566F4"/>
    <w:rsid w:val="00E6122D"/>
    <w:rsid w:val="00E635CF"/>
    <w:rsid w:val="00E7206C"/>
    <w:rsid w:val="00E72765"/>
    <w:rsid w:val="00E81E25"/>
    <w:rsid w:val="00E857B5"/>
    <w:rsid w:val="00E97AB6"/>
    <w:rsid w:val="00EA3902"/>
    <w:rsid w:val="00EB1E3B"/>
    <w:rsid w:val="00EB3349"/>
    <w:rsid w:val="00EC6E0A"/>
    <w:rsid w:val="00ED4E18"/>
    <w:rsid w:val="00ED6AE9"/>
    <w:rsid w:val="00ED7922"/>
    <w:rsid w:val="00EE02C4"/>
    <w:rsid w:val="00EE1430"/>
    <w:rsid w:val="00EE1F37"/>
    <w:rsid w:val="00EF44BB"/>
    <w:rsid w:val="00F0159C"/>
    <w:rsid w:val="00F105B7"/>
    <w:rsid w:val="00F12A44"/>
    <w:rsid w:val="00F13220"/>
    <w:rsid w:val="00F17A21"/>
    <w:rsid w:val="00F37B27"/>
    <w:rsid w:val="00F46556"/>
    <w:rsid w:val="00F50E91"/>
    <w:rsid w:val="00F52FC1"/>
    <w:rsid w:val="00F53968"/>
    <w:rsid w:val="00F56C54"/>
    <w:rsid w:val="00F57D29"/>
    <w:rsid w:val="00F60786"/>
    <w:rsid w:val="00F74AB9"/>
    <w:rsid w:val="00F91BC7"/>
    <w:rsid w:val="00F96201"/>
    <w:rsid w:val="00FA1BBC"/>
    <w:rsid w:val="00FA3BB6"/>
    <w:rsid w:val="00FB7CA2"/>
    <w:rsid w:val="00FD01A3"/>
    <w:rsid w:val="00FD0B18"/>
    <w:rsid w:val="00FD2FAD"/>
    <w:rsid w:val="00FD406D"/>
    <w:rsid w:val="00FD4252"/>
    <w:rsid w:val="00FE0E2E"/>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79AA937"/>
  <w15:docId w15:val="{2677B040-9E50-4D85-8218-B1317639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zzmpTrailerItem">
    <w:name w:val="zzmpTrailerItem"/>
    <w:basedOn w:val="DefaultParagraphFont"/>
    <w:rsid w:val="00095405"/>
    <w:rPr>
      <w:rFonts w:ascii="Times New Roman" w:hAnsi="Times New Roman" w:cs="Times New Roman"/>
      <w:dstrike w:val="0"/>
      <w:noProof/>
      <w:color w:val="auto"/>
      <w:spacing w:val="0"/>
      <w:position w:val="0"/>
      <w:sz w:val="16"/>
      <w:szCs w:val="16"/>
      <w:u w:val="none"/>
      <w:effect w:val="none"/>
      <w:vertAlign w:val="baseline"/>
    </w:rPr>
  </w:style>
  <w:style w:type="character" w:customStyle="1" w:styleId="UnresolvedMention">
    <w:name w:val="Unresolved Mention"/>
    <w:basedOn w:val="DefaultParagraphFont"/>
    <w:uiPriority w:val="99"/>
    <w:semiHidden/>
    <w:unhideWhenUsed/>
    <w:rsid w:val="00A154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67480">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781757246">
      <w:bodyDiv w:val="1"/>
      <w:marLeft w:val="0"/>
      <w:marRight w:val="0"/>
      <w:marTop w:val="0"/>
      <w:marBottom w:val="0"/>
      <w:divBdr>
        <w:top w:val="none" w:sz="0" w:space="0" w:color="auto"/>
        <w:left w:val="none" w:sz="0" w:space="0" w:color="auto"/>
        <w:bottom w:val="none" w:sz="0" w:space="0" w:color="auto"/>
        <w:right w:val="none" w:sz="0" w:space="0" w:color="auto"/>
      </w:divBdr>
    </w:div>
    <w:div w:id="1996831811">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 Id="rId22" Type="http://schemas.openxmlformats.org/officeDocument/2006/relationships/image" Target="media/image11.jpg"/></Relationships>
</file>

<file path=word/_rels/footnotes.xml.rels><?xml version="1.0" encoding="UTF-8" standalone="yes"?>
<Relationships xmlns="http://schemas.openxmlformats.org/package/2006/relationships"><Relationship Id="rId3" Type="http://schemas.openxmlformats.org/officeDocument/2006/relationships/hyperlink" Target="http://www.bbc.co.uk/news/business-29885332" TargetMode="External"/><Relationship Id="rId2" Type="http://schemas.openxmlformats.org/officeDocument/2006/relationships/hyperlink" Target="http://www.ulkerbiskuvi.com.tr/documents/Ulker/pdf/Ulker_Presentation_June_2012.pdf" TargetMode="External"/><Relationship Id="rId1" Type="http://schemas.openxmlformats.org/officeDocument/2006/relationships/hyperlink" Target="http://www.ulker.com.tr/en/meet-ulker/message-from-honarary-president/life-story" TargetMode="External"/><Relationship Id="rId6" Type="http://schemas.openxmlformats.org/officeDocument/2006/relationships/hyperlink" Target="https://www.ft.com/content/1dc7eaee-de48-11e6-86ac-f253db7791c6" TargetMode="External"/><Relationship Id="rId5" Type="http://schemas.openxmlformats.org/officeDocument/2006/relationships/hyperlink" Target="http://www.confectionerynews.com/Manufacturers/Yildiz-still-lacks-power-brands-after-United-Biscuits-buy-Analyst" TargetMode="External"/><Relationship Id="rId4" Type="http://schemas.openxmlformats.org/officeDocument/2006/relationships/hyperlink" Target="http://www.forbes.com/sites/bethhoffman/2013/03/26/mars-nestle-commit-to-better-chocolate-for-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9D247-EDFD-4FFA-B085-3E2C8745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3412</Words>
  <Characters>19450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Martinali, Sara</cp:lastModifiedBy>
  <cp:revision>4</cp:revision>
  <cp:lastPrinted>2015-03-04T20:34:00Z</cp:lastPrinted>
  <dcterms:created xsi:type="dcterms:W3CDTF">2018-12-17T12:53:00Z</dcterms:created>
  <dcterms:modified xsi:type="dcterms:W3CDTF">2018-12-21T14:58:00Z</dcterms:modified>
</cp:coreProperties>
</file>