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27"/>
        <w:gridCol w:w="4625"/>
      </w:tblGrid>
      <w:tr w:rsidR="00C166C8" w14:paraId="20948C1B" w14:textId="77777777" w:rsidTr="008F5600">
        <w:tc>
          <w:tcPr>
            <w:tcW w:w="4680" w:type="dxa"/>
            <w:shd w:val="clear" w:color="auto" w:fill="auto"/>
          </w:tcPr>
          <w:p w14:paraId="1C0866B2" w14:textId="77777777" w:rsidR="00C166C8" w:rsidRPr="00183661" w:rsidRDefault="00C166C8" w:rsidP="008F5600">
            <w:pPr>
              <w:pStyle w:val="Casehead2"/>
            </w:pPr>
            <w:r w:rsidRPr="00A9392E">
              <w:rPr>
                <w:noProof/>
              </w:rPr>
              <w:drawing>
                <wp:inline distT="0" distB="0" distL="0" distR="0" wp14:anchorId="2D7AEB03" wp14:editId="5F968ABC">
                  <wp:extent cx="2613660" cy="554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3660" cy="554355"/>
                          </a:xfrm>
                          <a:prstGeom prst="rect">
                            <a:avLst/>
                          </a:prstGeom>
                          <a:noFill/>
                          <a:ln>
                            <a:noFill/>
                          </a:ln>
                        </pic:spPr>
                      </pic:pic>
                    </a:graphicData>
                  </a:graphic>
                </wp:inline>
              </w:drawing>
            </w:r>
          </w:p>
        </w:tc>
        <w:tc>
          <w:tcPr>
            <w:tcW w:w="4788" w:type="dxa"/>
            <w:shd w:val="clear" w:color="auto" w:fill="auto"/>
          </w:tcPr>
          <w:p w14:paraId="09586E85" w14:textId="77777777" w:rsidR="00C166C8" w:rsidRPr="00183661" w:rsidRDefault="00C166C8" w:rsidP="008F5600">
            <w:pPr>
              <w:tabs>
                <w:tab w:val="left" w:pos="-1440"/>
                <w:tab w:val="left" w:pos="-720"/>
                <w:tab w:val="left" w:pos="1"/>
              </w:tabs>
              <w:jc w:val="right"/>
              <w:rPr>
                <w:rFonts w:ascii="Arial" w:hAnsi="Arial" w:cs="Calibri"/>
                <w:b/>
                <w:sz w:val="24"/>
              </w:rPr>
            </w:pPr>
            <w:r>
              <w:rPr>
                <w:noProof/>
              </w:rPr>
              <mc:AlternateContent>
                <mc:Choice Requires="wpc">
                  <w:drawing>
                    <wp:inline distT="0" distB="0" distL="0" distR="0" wp14:anchorId="2D55346D" wp14:editId="38C9032E">
                      <wp:extent cx="2063115" cy="431800"/>
                      <wp:effectExtent l="38100" t="76200" r="127635" b="2540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2E42626" id="Canvas 2"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8tbPFAAAA2gAAAA8AAABkcnMvZG93bnJldi54bWxEj0FrwkAUhO8F/8PyBC9FN5bUlugqIgTE&#10;S2jqocdn9jWJZt+m2TVJ/323UOhxmJlvmM1uNI3oqXO1ZQXLRQSCuLC65lLB+T2dv4JwHlljY5kU&#10;fJOD3XbysMFE24HfqM99KQKEXYIKKu/bREpXVGTQLWxLHLxP2xn0QXal1B0OAW4a+RRFK2mw5rBQ&#10;YUuHiopbfjcKDtljfv246pev+NKkce6y6FT2Ss2m434NwtPo/8N/7aNW8Ay/V8INkN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fLWzxQAAANoAAAAPAAAAAAAAAAAAAAAA&#10;AJ8CAABkcnMvZG93bnJldi54bWxQSwUGAAAAAAQABAD3AAAAkQMAAAAA&#10;">
                        <v:imagedata r:id="rId10" o:title="" grayscale="t"/>
                      </v:shape>
                      <w10:anchorlock/>
                    </v:group>
                  </w:pict>
                </mc:Fallback>
              </mc:AlternateContent>
            </w:r>
          </w:p>
        </w:tc>
      </w:tr>
    </w:tbl>
    <w:p w14:paraId="7DCFAC97" w14:textId="77777777" w:rsidR="00C166C8" w:rsidRPr="00020E6A" w:rsidRDefault="00C166C8" w:rsidP="00C166C8">
      <w:pPr>
        <w:pBdr>
          <w:bottom w:val="single" w:sz="18" w:space="1" w:color="auto"/>
        </w:pBdr>
        <w:tabs>
          <w:tab w:val="left" w:pos="-1440"/>
          <w:tab w:val="left" w:pos="-720"/>
          <w:tab w:val="left" w:pos="1"/>
        </w:tabs>
        <w:jc w:val="both"/>
        <w:rPr>
          <w:rFonts w:ascii="Arial" w:hAnsi="Arial"/>
          <w:b/>
          <w:sz w:val="2"/>
          <w:szCs w:val="2"/>
          <w:lang w:val="en-GB"/>
        </w:rPr>
      </w:pPr>
    </w:p>
    <w:p w14:paraId="231D1352" w14:textId="50CE660F" w:rsidR="00C166C8" w:rsidRPr="00A65564" w:rsidRDefault="00A47F1D" w:rsidP="00C166C8">
      <w:pPr>
        <w:pStyle w:val="ProductNumber"/>
        <w:rPr>
          <w:lang w:val="en-GB"/>
        </w:rPr>
      </w:pPr>
      <w:r>
        <w:rPr>
          <w:lang w:val="en-GB"/>
        </w:rPr>
        <w:t>9B19B003</w:t>
      </w:r>
    </w:p>
    <w:p w14:paraId="4E057522" w14:textId="77777777" w:rsidR="00D75295" w:rsidRPr="00A65564" w:rsidRDefault="00D75295" w:rsidP="00D75295">
      <w:pPr>
        <w:jc w:val="right"/>
        <w:rPr>
          <w:rFonts w:ascii="Arial" w:hAnsi="Arial"/>
          <w:b/>
          <w:sz w:val="28"/>
          <w:szCs w:val="28"/>
          <w:lang w:val="en-GB"/>
        </w:rPr>
      </w:pPr>
    </w:p>
    <w:p w14:paraId="426B7211" w14:textId="77777777" w:rsidR="00013360" w:rsidRPr="00A65564" w:rsidRDefault="00013360" w:rsidP="00D75295">
      <w:pPr>
        <w:jc w:val="right"/>
        <w:rPr>
          <w:rFonts w:ascii="Arial" w:hAnsi="Arial"/>
          <w:b/>
          <w:sz w:val="28"/>
          <w:szCs w:val="28"/>
          <w:lang w:val="en-GB"/>
        </w:rPr>
      </w:pPr>
    </w:p>
    <w:p w14:paraId="40ABF6FD" w14:textId="2D501CB6" w:rsidR="00CA3976" w:rsidRPr="00A65564" w:rsidRDefault="00CB3646" w:rsidP="00013360">
      <w:pPr>
        <w:pStyle w:val="CaseTitle"/>
        <w:spacing w:after="0" w:line="240" w:lineRule="auto"/>
        <w:rPr>
          <w:sz w:val="20"/>
          <w:szCs w:val="20"/>
          <w:lang w:val="en-GB"/>
        </w:rPr>
      </w:pPr>
      <w:r w:rsidRPr="00A65564">
        <w:rPr>
          <w:rFonts w:eastAsia="Arial"/>
          <w:lang w:val="en-GB"/>
        </w:rPr>
        <w:t>HARSH ELECTRICALS: ANALYZING COST IN SEARCH OF PROFIT</w:t>
      </w:r>
    </w:p>
    <w:p w14:paraId="202F1085" w14:textId="77777777" w:rsidR="00013360" w:rsidRPr="00A65564" w:rsidRDefault="00013360" w:rsidP="00013360">
      <w:pPr>
        <w:pStyle w:val="CaseTitle"/>
        <w:spacing w:after="0" w:line="240" w:lineRule="auto"/>
        <w:rPr>
          <w:sz w:val="20"/>
          <w:szCs w:val="20"/>
          <w:lang w:val="en-GB"/>
        </w:rPr>
      </w:pPr>
    </w:p>
    <w:p w14:paraId="756A45F6" w14:textId="77777777" w:rsidR="00CB3646" w:rsidRPr="00A65564" w:rsidRDefault="00CB3646" w:rsidP="00013360">
      <w:pPr>
        <w:pStyle w:val="CaseTitle"/>
        <w:spacing w:after="0" w:line="240" w:lineRule="auto"/>
        <w:rPr>
          <w:sz w:val="20"/>
          <w:szCs w:val="20"/>
          <w:lang w:val="en-GB"/>
        </w:rPr>
      </w:pPr>
    </w:p>
    <w:p w14:paraId="58B0C73F" w14:textId="538FB82A" w:rsidR="00086B26" w:rsidRPr="00A65564" w:rsidRDefault="007379D3" w:rsidP="00086B26">
      <w:pPr>
        <w:pStyle w:val="StyleCopyrightStatementAfter0ptBottomSinglesolidline1"/>
        <w:rPr>
          <w:lang w:val="en-GB"/>
        </w:rPr>
      </w:pPr>
      <w:r>
        <w:rPr>
          <w:rFonts w:cs="Arial"/>
          <w:szCs w:val="16"/>
          <w:lang w:val="en-GB"/>
        </w:rPr>
        <w:t xml:space="preserve">Rahul </w:t>
      </w:r>
      <w:proofErr w:type="spellStart"/>
      <w:r>
        <w:rPr>
          <w:rFonts w:cs="Arial"/>
          <w:szCs w:val="16"/>
          <w:lang w:val="en-GB"/>
        </w:rPr>
        <w:t>Pramini</w:t>
      </w:r>
      <w:proofErr w:type="spellEnd"/>
      <w:r>
        <w:rPr>
          <w:rFonts w:cs="Arial"/>
          <w:szCs w:val="16"/>
          <w:lang w:val="en-GB"/>
        </w:rPr>
        <w:t xml:space="preserve"> and </w:t>
      </w:r>
      <w:proofErr w:type="spellStart"/>
      <w:r>
        <w:rPr>
          <w:rFonts w:cs="Arial"/>
          <w:szCs w:val="16"/>
          <w:lang w:val="en-GB"/>
        </w:rPr>
        <w:t>Ashutosh</w:t>
      </w:r>
      <w:proofErr w:type="spellEnd"/>
      <w:r>
        <w:rPr>
          <w:rFonts w:cs="Arial"/>
          <w:szCs w:val="16"/>
          <w:lang w:val="en-GB"/>
        </w:rPr>
        <w:t xml:space="preserve"> Dash </w:t>
      </w:r>
      <w:r w:rsidR="00086B26" w:rsidRPr="00A65564">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A65564" w:rsidRDefault="00086B26" w:rsidP="00086B26">
      <w:pPr>
        <w:pStyle w:val="StyleCopyrightStatementAfter0ptBottomSinglesolidline1"/>
        <w:rPr>
          <w:lang w:val="en-GB"/>
        </w:rPr>
      </w:pPr>
    </w:p>
    <w:p w14:paraId="1A973994" w14:textId="550984A4" w:rsidR="00C166C8" w:rsidRDefault="00F7759C" w:rsidP="00C166C8">
      <w:pPr>
        <w:jc w:val="both"/>
        <w:rPr>
          <w:rFonts w:ascii="Arial" w:hAnsi="Arial" w:cs="Arial"/>
          <w:i/>
          <w:iCs/>
          <w:sz w:val="16"/>
          <w:szCs w:val="16"/>
          <w:lang w:val="en-CA"/>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r>
        <w:rPr>
          <w:rFonts w:ascii="Arial" w:hAnsi="Arial"/>
          <w:i/>
          <w:iCs/>
          <w:color w:val="000000"/>
          <w:sz w:val="16"/>
        </w:rPr>
        <w:t xml:space="preserve"> Our goal is to publish materials of the highest quality; submit any errata to </w:t>
      </w:r>
      <w:r w:rsidRPr="00923EE0">
        <w:rPr>
          <w:rFonts w:ascii="Arial" w:hAnsi="Arial"/>
          <w:i/>
          <w:iCs/>
          <w:color w:val="000000"/>
          <w:sz w:val="16"/>
        </w:rPr>
        <w:t>publishcases@ivey.ca</w:t>
      </w:r>
      <w:r>
        <w:rPr>
          <w:rFonts w:ascii="Arial" w:hAnsi="Arial"/>
          <w:i/>
          <w:iCs/>
          <w:color w:val="000000"/>
          <w:sz w:val="16"/>
        </w:rPr>
        <w:t>.</w:t>
      </w:r>
    </w:p>
    <w:p w14:paraId="3688B02B" w14:textId="77777777" w:rsidR="00C166C8" w:rsidRDefault="00C166C8" w:rsidP="00C166C8">
      <w:pPr>
        <w:jc w:val="both"/>
        <w:rPr>
          <w:rFonts w:ascii="Arial" w:hAnsi="Arial" w:cs="Arial"/>
          <w:i/>
          <w:iCs/>
          <w:sz w:val="16"/>
          <w:szCs w:val="16"/>
          <w:lang w:val="en-CA"/>
        </w:rPr>
      </w:pPr>
    </w:p>
    <w:p w14:paraId="3922E14F" w14:textId="1D8FE814" w:rsidR="00751E0B" w:rsidRPr="00A65564" w:rsidRDefault="00C166C8" w:rsidP="00C166C8">
      <w:pPr>
        <w:pStyle w:val="StyleStyleCopyrightStatementAfter0ptBottomSinglesolid"/>
        <w:rPr>
          <w:rFonts w:cs="Arial"/>
          <w:szCs w:val="16"/>
          <w:lang w:val="en-GB"/>
        </w:rPr>
      </w:pPr>
      <w:r w:rsidRPr="003C00BC">
        <w:rPr>
          <w:spacing w:val="-6"/>
        </w:rPr>
        <w:t>Copyright © 20</w:t>
      </w:r>
      <w:r>
        <w:rPr>
          <w:spacing w:val="-6"/>
        </w:rPr>
        <w:t>19</w:t>
      </w:r>
      <w:r w:rsidRPr="003C00BC">
        <w:rPr>
          <w:spacing w:val="-6"/>
        </w:rPr>
        <w:t xml:space="preserve">, Management Development Institute Gurgaon and Ivey </w:t>
      </w:r>
      <w:r>
        <w:rPr>
          <w:spacing w:val="-6"/>
        </w:rPr>
        <w:t xml:space="preserve">Business School </w:t>
      </w:r>
      <w:r w:rsidRPr="003C00BC">
        <w:rPr>
          <w:spacing w:val="-6"/>
        </w:rPr>
        <w:t>Foundation</w:t>
      </w:r>
      <w:r>
        <w:rPr>
          <w:spacing w:val="-6"/>
        </w:rPr>
        <w:tab/>
      </w:r>
      <w:r w:rsidRPr="00A65564">
        <w:rPr>
          <w:rFonts w:cs="Arial"/>
          <w:iCs w:val="0"/>
          <w:color w:val="auto"/>
          <w:szCs w:val="16"/>
          <w:lang w:val="en-GB"/>
        </w:rPr>
        <w:t xml:space="preserve">Version: </w:t>
      </w:r>
      <w:r>
        <w:rPr>
          <w:rFonts w:cs="Arial"/>
          <w:iCs w:val="0"/>
          <w:color w:val="auto"/>
          <w:szCs w:val="16"/>
          <w:lang w:val="en-GB"/>
        </w:rPr>
        <w:t>2019-</w:t>
      </w:r>
      <w:r w:rsidR="004C3489">
        <w:rPr>
          <w:rFonts w:cs="Arial"/>
          <w:iCs w:val="0"/>
          <w:color w:val="auto"/>
          <w:szCs w:val="16"/>
          <w:lang w:val="en-GB"/>
        </w:rPr>
        <w:t>04-</w:t>
      </w:r>
      <w:r w:rsidR="004F661E">
        <w:rPr>
          <w:rFonts w:cs="Arial"/>
          <w:iCs w:val="0"/>
          <w:color w:val="auto"/>
          <w:szCs w:val="16"/>
          <w:lang w:val="en-GB"/>
        </w:rPr>
        <w:t>22</w:t>
      </w:r>
      <w:bookmarkStart w:id="0" w:name="_GoBack"/>
      <w:bookmarkEnd w:id="0"/>
    </w:p>
    <w:p w14:paraId="0A2A54E4" w14:textId="77777777" w:rsidR="00751E0B" w:rsidRPr="00A65564" w:rsidRDefault="00751E0B" w:rsidP="00751E0B">
      <w:pPr>
        <w:pStyle w:val="StyleCopyrightStatementAfter0ptBottomSinglesolidline1"/>
        <w:rPr>
          <w:rFonts w:ascii="Times New Roman" w:hAnsi="Times New Roman"/>
          <w:sz w:val="20"/>
          <w:lang w:val="en-GB"/>
        </w:rPr>
      </w:pPr>
    </w:p>
    <w:p w14:paraId="2C183161" w14:textId="77777777" w:rsidR="00B87DC0" w:rsidRPr="003F5847" w:rsidRDefault="00B87DC0" w:rsidP="00CB3646">
      <w:pPr>
        <w:pStyle w:val="BodyTextMain"/>
        <w:rPr>
          <w:sz w:val="20"/>
          <w:lang w:val="en-GB"/>
        </w:rPr>
      </w:pPr>
    </w:p>
    <w:p w14:paraId="78C70D10" w14:textId="227F27ED" w:rsidR="00CB3646" w:rsidRPr="00A65564" w:rsidRDefault="00CB3646" w:rsidP="00CB3646">
      <w:pPr>
        <w:pStyle w:val="BodyTextMain"/>
        <w:rPr>
          <w:rFonts w:eastAsia="Calibri"/>
          <w:lang w:val="en-GB"/>
        </w:rPr>
      </w:pPr>
      <w:r w:rsidRPr="00A65564">
        <w:rPr>
          <w:rFonts w:eastAsia="Calibri"/>
          <w:lang w:val="en-GB"/>
        </w:rPr>
        <w:t xml:space="preserve">On the chilly evening of November 6, 2013, </w:t>
      </w:r>
      <w:proofErr w:type="spellStart"/>
      <w:r w:rsidRPr="00A65564">
        <w:rPr>
          <w:rFonts w:eastAsia="Calibri"/>
          <w:lang w:val="en-GB"/>
        </w:rPr>
        <w:t>Madhusudhan</w:t>
      </w:r>
      <w:proofErr w:type="spellEnd"/>
      <w:r w:rsidRPr="00A65564">
        <w:rPr>
          <w:rFonts w:eastAsia="Calibri"/>
          <w:lang w:val="en-GB"/>
        </w:rPr>
        <w:t xml:space="preserve"> Gupta, founder of Harsh Electricals, studied the financial</w:t>
      </w:r>
      <w:r w:rsidR="00F547C5" w:rsidRPr="00A65564">
        <w:rPr>
          <w:rFonts w:eastAsia="Calibri"/>
          <w:lang w:val="en-GB"/>
        </w:rPr>
        <w:t xml:space="preserve"> statements</w:t>
      </w:r>
      <w:r w:rsidRPr="00A65564">
        <w:rPr>
          <w:rFonts w:eastAsia="Calibri"/>
          <w:lang w:val="en-GB"/>
        </w:rPr>
        <w:t xml:space="preserve"> of his new venture</w:t>
      </w:r>
      <w:r w:rsidR="00B41B15">
        <w:rPr>
          <w:rFonts w:eastAsia="Calibri"/>
          <w:lang w:val="en-GB"/>
        </w:rPr>
        <w:t>, as he conducted his</w:t>
      </w:r>
      <w:r w:rsidR="00CD38B3">
        <w:rPr>
          <w:rFonts w:eastAsia="Calibri"/>
          <w:lang w:val="en-GB"/>
        </w:rPr>
        <w:t xml:space="preserve"> </w:t>
      </w:r>
      <w:r w:rsidRPr="00A65564">
        <w:rPr>
          <w:rFonts w:eastAsia="Calibri"/>
          <w:lang w:val="en-GB"/>
        </w:rPr>
        <w:t xml:space="preserve">due diligence. Harsh Electricals, which up until this date had been a specialist supplier of home appliances to various retailers in the </w:t>
      </w:r>
      <w:r w:rsidR="00B41B15">
        <w:rPr>
          <w:rFonts w:eastAsia="Calibri"/>
          <w:lang w:val="en-GB"/>
        </w:rPr>
        <w:t xml:space="preserve">Indian </w:t>
      </w:r>
      <w:r w:rsidRPr="00A65564">
        <w:rPr>
          <w:rFonts w:eastAsia="Calibri"/>
          <w:lang w:val="en-GB"/>
        </w:rPr>
        <w:t>states of Andhra Pradesh, Maharashtra, and Karnataka, was struggling to stay afloat due to a surge in costs and increasing competition. Gupta realized how, out of sheer complacency, he had completely overlooked these factors, which were now adversely affecting the firm’s profitability. The plunge in profits and cash flow convinced Gupta that</w:t>
      </w:r>
      <w:r w:rsidR="00B41B15">
        <w:rPr>
          <w:rFonts w:eastAsia="Calibri"/>
          <w:lang w:val="en-GB"/>
        </w:rPr>
        <w:t>,</w:t>
      </w:r>
      <w:r w:rsidRPr="00A65564">
        <w:rPr>
          <w:rFonts w:eastAsia="Calibri"/>
          <w:lang w:val="en-GB"/>
        </w:rPr>
        <w:t xml:space="preserve"> </w:t>
      </w:r>
      <w:r w:rsidR="00B41B15" w:rsidRPr="00A65564">
        <w:rPr>
          <w:rFonts w:eastAsia="Calibri"/>
          <w:lang w:val="en-GB"/>
        </w:rPr>
        <w:t>if the firm was to remain competitive</w:t>
      </w:r>
      <w:r w:rsidR="00B41B15">
        <w:rPr>
          <w:rFonts w:eastAsia="Calibri"/>
          <w:lang w:val="en-GB"/>
        </w:rPr>
        <w:t>,</w:t>
      </w:r>
      <w:r w:rsidR="00CD38B3">
        <w:rPr>
          <w:rFonts w:eastAsia="Calibri"/>
          <w:lang w:val="en-GB"/>
        </w:rPr>
        <w:t xml:space="preserve"> </w:t>
      </w:r>
      <w:r w:rsidRPr="00A65564">
        <w:rPr>
          <w:rFonts w:eastAsia="Calibri"/>
          <w:lang w:val="en-GB"/>
        </w:rPr>
        <w:t xml:space="preserve">his business needed a paradigm shift. Based on his business acumen and market research conducted over the years, he </w:t>
      </w:r>
      <w:r w:rsidR="00F547C5" w:rsidRPr="00A65564">
        <w:rPr>
          <w:rFonts w:eastAsia="Calibri"/>
          <w:lang w:val="en-GB"/>
        </w:rPr>
        <w:t>considered whether he should</w:t>
      </w:r>
      <w:r w:rsidRPr="00A65564">
        <w:rPr>
          <w:rFonts w:eastAsia="Calibri"/>
          <w:lang w:val="en-GB"/>
        </w:rPr>
        <w:t xml:space="preserve"> shift the focus of his business to manufacturing quality appliances, rather than </w:t>
      </w:r>
      <w:r w:rsidR="00E340E4" w:rsidRPr="00A65564">
        <w:rPr>
          <w:rFonts w:eastAsia="Calibri"/>
          <w:lang w:val="en-GB"/>
        </w:rPr>
        <w:t>from acting as a distributor of</w:t>
      </w:r>
      <w:r w:rsidRPr="00A65564">
        <w:rPr>
          <w:rFonts w:eastAsia="Calibri"/>
          <w:lang w:val="en-GB"/>
        </w:rPr>
        <w:t xml:space="preserve"> lower-quality</w:t>
      </w:r>
      <w:r w:rsidR="00B41B15">
        <w:rPr>
          <w:rFonts w:eastAsia="Calibri"/>
          <w:lang w:val="en-GB"/>
        </w:rPr>
        <w:t>,</w:t>
      </w:r>
      <w:r w:rsidRPr="00A65564">
        <w:rPr>
          <w:rFonts w:eastAsia="Calibri"/>
          <w:lang w:val="en-GB"/>
        </w:rPr>
        <w:t xml:space="preserve"> over-supplied products. However, before taking the plunge, Gupta </w:t>
      </w:r>
      <w:r w:rsidR="00A11674">
        <w:rPr>
          <w:rFonts w:eastAsia="Calibri"/>
          <w:lang w:val="en-GB"/>
        </w:rPr>
        <w:t xml:space="preserve">needed to </w:t>
      </w:r>
      <w:r w:rsidRPr="00A65564">
        <w:rPr>
          <w:rFonts w:eastAsia="Calibri"/>
          <w:lang w:val="en-GB"/>
        </w:rPr>
        <w:t xml:space="preserve">collect all relevant information and create a business case to check the viability of his project. The next day, he discussed the business case with N. </w:t>
      </w:r>
      <w:proofErr w:type="spellStart"/>
      <w:r w:rsidRPr="00A65564">
        <w:rPr>
          <w:rFonts w:eastAsia="Calibri"/>
          <w:lang w:val="en-GB"/>
        </w:rPr>
        <w:t>Nagesh</w:t>
      </w:r>
      <w:proofErr w:type="spellEnd"/>
      <w:r w:rsidRPr="00A65564">
        <w:rPr>
          <w:rFonts w:eastAsia="Calibri"/>
          <w:lang w:val="en-GB"/>
        </w:rPr>
        <w:t>, his new associate who had the necessary knowledge and skills in air</w:t>
      </w:r>
      <w:r w:rsidR="00B41B15">
        <w:rPr>
          <w:rFonts w:eastAsia="Calibri"/>
          <w:lang w:val="en-GB"/>
        </w:rPr>
        <w:t>-</w:t>
      </w:r>
      <w:r w:rsidRPr="00A65564">
        <w:rPr>
          <w:rFonts w:eastAsia="Calibri"/>
          <w:lang w:val="en-GB"/>
        </w:rPr>
        <w:t>cooler manufacturing</w:t>
      </w:r>
      <w:r w:rsidR="008D1B88">
        <w:rPr>
          <w:rFonts w:eastAsia="Calibri"/>
          <w:lang w:val="en-GB"/>
        </w:rPr>
        <w:t>,</w:t>
      </w:r>
      <w:r w:rsidRPr="00A65564">
        <w:rPr>
          <w:rFonts w:eastAsia="Calibri"/>
          <w:lang w:val="en-GB"/>
        </w:rPr>
        <w:t xml:space="preserve"> and </w:t>
      </w:r>
      <w:r w:rsidR="008D1B88">
        <w:rPr>
          <w:rFonts w:eastAsia="Calibri"/>
          <w:lang w:val="en-GB"/>
        </w:rPr>
        <w:t xml:space="preserve">who </w:t>
      </w:r>
      <w:r w:rsidRPr="00A65564">
        <w:rPr>
          <w:rFonts w:eastAsia="Calibri"/>
          <w:lang w:val="en-GB"/>
        </w:rPr>
        <w:t xml:space="preserve">had agreed to work for Harsh Electricals as Gupta’s </w:t>
      </w:r>
      <w:r w:rsidR="00BA0F11">
        <w:rPr>
          <w:rFonts w:eastAsia="Calibri"/>
          <w:lang w:val="en-GB"/>
        </w:rPr>
        <w:t>primary assistant</w:t>
      </w:r>
      <w:r w:rsidRPr="00A65564">
        <w:rPr>
          <w:rFonts w:eastAsia="Calibri"/>
          <w:lang w:val="en-GB"/>
        </w:rPr>
        <w:t xml:space="preserve">. </w:t>
      </w:r>
    </w:p>
    <w:p w14:paraId="074D17E7" w14:textId="77777777" w:rsidR="00CB3646" w:rsidRPr="003F5847" w:rsidRDefault="00CB3646" w:rsidP="00CB3646">
      <w:pPr>
        <w:pStyle w:val="BodyTextMain"/>
        <w:rPr>
          <w:rFonts w:eastAsia="Calibri"/>
          <w:sz w:val="20"/>
          <w:lang w:val="en-GB"/>
        </w:rPr>
      </w:pPr>
    </w:p>
    <w:p w14:paraId="3720C16C" w14:textId="77777777" w:rsidR="00CB3646" w:rsidRPr="003F5847" w:rsidRDefault="00CB3646" w:rsidP="00CB3646">
      <w:pPr>
        <w:pStyle w:val="BodyTextMain"/>
        <w:rPr>
          <w:rFonts w:eastAsia="Calibri"/>
          <w:sz w:val="20"/>
          <w:lang w:val="en-GB"/>
        </w:rPr>
      </w:pPr>
    </w:p>
    <w:p w14:paraId="339A9A69" w14:textId="77777777" w:rsidR="00CB3646" w:rsidRPr="00A65564" w:rsidRDefault="00CB3646" w:rsidP="00CB3646">
      <w:pPr>
        <w:pStyle w:val="Casehead1"/>
        <w:rPr>
          <w:rFonts w:eastAsia="Calibri"/>
          <w:lang w:val="en-GB"/>
        </w:rPr>
      </w:pPr>
      <w:r w:rsidRPr="00A65564">
        <w:rPr>
          <w:rFonts w:eastAsia="Calibri"/>
          <w:lang w:val="en-GB"/>
        </w:rPr>
        <w:t>Harsh Electricals: The Beginning</w:t>
      </w:r>
    </w:p>
    <w:p w14:paraId="1E327CF3" w14:textId="77777777" w:rsidR="00CB3646" w:rsidRPr="003F5847" w:rsidRDefault="00CB3646" w:rsidP="003F5847">
      <w:pPr>
        <w:pStyle w:val="BodyTextMain"/>
        <w:rPr>
          <w:rFonts w:eastAsia="Calibri"/>
          <w:sz w:val="20"/>
          <w:lang w:val="en-GB"/>
        </w:rPr>
      </w:pPr>
    </w:p>
    <w:p w14:paraId="4D228F67" w14:textId="3522A403" w:rsidR="00CB3646" w:rsidRPr="00A65564" w:rsidRDefault="00CB3646" w:rsidP="00CB3646">
      <w:pPr>
        <w:pStyle w:val="BodyTextMain"/>
        <w:rPr>
          <w:rFonts w:eastAsia="Calibri"/>
          <w:lang w:val="en-GB"/>
        </w:rPr>
      </w:pPr>
      <w:r w:rsidRPr="00A65564">
        <w:rPr>
          <w:rFonts w:eastAsia="Calibri"/>
          <w:lang w:val="en-GB"/>
        </w:rPr>
        <w:t xml:space="preserve">Gupta hailed from </w:t>
      </w:r>
      <w:proofErr w:type="spellStart"/>
      <w:r w:rsidRPr="00A65564">
        <w:rPr>
          <w:rFonts w:eastAsia="Calibri"/>
          <w:lang w:val="en-GB"/>
        </w:rPr>
        <w:t>Nanded</w:t>
      </w:r>
      <w:proofErr w:type="spellEnd"/>
      <w:r w:rsidRPr="00A65564">
        <w:rPr>
          <w:rFonts w:eastAsia="Calibri"/>
          <w:lang w:val="en-GB"/>
        </w:rPr>
        <w:t>, a small town in Maharashtra, the second</w:t>
      </w:r>
      <w:r w:rsidR="00B41B15">
        <w:rPr>
          <w:rFonts w:eastAsia="Calibri"/>
          <w:lang w:val="en-GB"/>
        </w:rPr>
        <w:t>-</w:t>
      </w:r>
      <w:r w:rsidRPr="00A65564">
        <w:rPr>
          <w:rFonts w:eastAsia="Calibri"/>
          <w:lang w:val="en-GB"/>
        </w:rPr>
        <w:t xml:space="preserve">most populous state of India, where his family owned a retail and wholesale supplies agency dealing with electrical goods and home appliances. During his initial years as a supply chain manager, he had single-handedly managed the procurement process of his family business. However, the small town of </w:t>
      </w:r>
      <w:proofErr w:type="spellStart"/>
      <w:r w:rsidRPr="00A65564">
        <w:rPr>
          <w:rFonts w:eastAsia="Calibri"/>
          <w:lang w:val="en-GB"/>
        </w:rPr>
        <w:t>Nanded</w:t>
      </w:r>
      <w:proofErr w:type="spellEnd"/>
      <w:r w:rsidRPr="00A65564">
        <w:rPr>
          <w:rFonts w:eastAsia="Calibri"/>
          <w:lang w:val="en-GB"/>
        </w:rPr>
        <w:t xml:space="preserve"> was not enough to </w:t>
      </w:r>
      <w:proofErr w:type="spellStart"/>
      <w:r w:rsidRPr="00A65564">
        <w:rPr>
          <w:rFonts w:eastAsia="Calibri"/>
          <w:lang w:val="en-GB"/>
        </w:rPr>
        <w:t>fulfill</w:t>
      </w:r>
      <w:proofErr w:type="spellEnd"/>
      <w:r w:rsidRPr="00A65564">
        <w:rPr>
          <w:rFonts w:eastAsia="Calibri"/>
          <w:lang w:val="en-GB"/>
        </w:rPr>
        <w:t xml:space="preserve"> his ambitions. He wanted to expand his business beyond the town and take it to new heights.</w:t>
      </w:r>
    </w:p>
    <w:p w14:paraId="209F66AB" w14:textId="77777777" w:rsidR="00CB3646" w:rsidRPr="003F5847" w:rsidRDefault="00CB3646" w:rsidP="003F5847">
      <w:pPr>
        <w:pStyle w:val="BodyTextMain"/>
        <w:rPr>
          <w:rFonts w:eastAsia="Calibri"/>
          <w:sz w:val="20"/>
        </w:rPr>
      </w:pPr>
    </w:p>
    <w:p w14:paraId="39783636" w14:textId="0A19B11B" w:rsidR="006F5E8E" w:rsidRPr="00402689" w:rsidRDefault="00CB3646" w:rsidP="00CB3646">
      <w:pPr>
        <w:pStyle w:val="BodyTextMain"/>
        <w:rPr>
          <w:rFonts w:eastAsia="Calibri"/>
          <w:spacing w:val="-2"/>
          <w:lang w:val="en-GB"/>
        </w:rPr>
      </w:pPr>
      <w:r w:rsidRPr="00402689">
        <w:rPr>
          <w:rFonts w:eastAsia="Calibri"/>
          <w:spacing w:val="-2"/>
          <w:lang w:val="en-GB"/>
        </w:rPr>
        <w:t>His entrepreneurial journey took a new turn in 2008 when he decided to move to Hyderabad, the then-capital of Andhra Pradesh, a state in southern India. Hyderabad</w:t>
      </w:r>
      <w:r w:rsidR="00402689" w:rsidRPr="00402689">
        <w:rPr>
          <w:rFonts w:eastAsia="Calibri"/>
          <w:spacing w:val="-2"/>
          <w:lang w:val="en-GB"/>
        </w:rPr>
        <w:t xml:space="preserve"> </w:t>
      </w:r>
      <w:r w:rsidRPr="00402689">
        <w:rPr>
          <w:rFonts w:eastAsia="Calibri"/>
          <w:spacing w:val="-2"/>
          <w:lang w:val="en-GB"/>
        </w:rPr>
        <w:t>was witnessing great transformation</w:t>
      </w:r>
      <w:r w:rsidR="00C166C8" w:rsidRPr="00402689">
        <w:rPr>
          <w:rFonts w:eastAsia="Calibri"/>
          <w:spacing w:val="-2"/>
          <w:lang w:val="en-GB"/>
        </w:rPr>
        <w:t xml:space="preserve"> to</w:t>
      </w:r>
      <w:r w:rsidRPr="00402689">
        <w:rPr>
          <w:rFonts w:eastAsia="Calibri"/>
          <w:spacing w:val="-2"/>
          <w:lang w:val="en-GB"/>
        </w:rPr>
        <w:t xml:space="preserve"> a powerful </w:t>
      </w:r>
      <w:r w:rsidR="00B41B15" w:rsidRPr="00402689">
        <w:rPr>
          <w:rFonts w:eastAsia="Calibri"/>
          <w:spacing w:val="-2"/>
          <w:lang w:val="en-GB"/>
        </w:rPr>
        <w:t>information technology (</w:t>
      </w:r>
      <w:r w:rsidRPr="00402689">
        <w:rPr>
          <w:rFonts w:eastAsia="Calibri"/>
          <w:spacing w:val="-2"/>
          <w:lang w:val="en-GB"/>
        </w:rPr>
        <w:t>IT</w:t>
      </w:r>
      <w:r w:rsidR="00B41B15" w:rsidRPr="00402689">
        <w:rPr>
          <w:rFonts w:eastAsia="Calibri"/>
          <w:spacing w:val="-2"/>
          <w:lang w:val="en-GB"/>
        </w:rPr>
        <w:t>)</w:t>
      </w:r>
      <w:r w:rsidRPr="00402689">
        <w:rPr>
          <w:rFonts w:eastAsia="Calibri"/>
          <w:spacing w:val="-2"/>
          <w:lang w:val="en-GB"/>
        </w:rPr>
        <w:t xml:space="preserve"> hub. This transformation had led to an increase in the city’s population, opening up markets for a whole range of products and services. Another favo</w:t>
      </w:r>
      <w:r w:rsidR="00B41B15" w:rsidRPr="00402689">
        <w:rPr>
          <w:rFonts w:eastAsia="Calibri"/>
          <w:spacing w:val="-2"/>
          <w:lang w:val="en-GB"/>
        </w:rPr>
        <w:t>u</w:t>
      </w:r>
      <w:r w:rsidRPr="00402689">
        <w:rPr>
          <w:rFonts w:eastAsia="Calibri"/>
          <w:spacing w:val="-2"/>
          <w:lang w:val="en-GB"/>
        </w:rPr>
        <w:t xml:space="preserve">rable factor of Hyderabad was that, given its connectivity, infrastructure, and geography, the city had become one of </w:t>
      </w:r>
      <w:r w:rsidR="00B41B15" w:rsidRPr="00402689">
        <w:rPr>
          <w:rFonts w:eastAsia="Calibri"/>
          <w:spacing w:val="-2"/>
          <w:lang w:val="en-GB"/>
        </w:rPr>
        <w:t xml:space="preserve">southern India’s </w:t>
      </w:r>
      <w:r w:rsidRPr="00402689">
        <w:rPr>
          <w:rFonts w:eastAsia="Calibri"/>
          <w:spacing w:val="-2"/>
          <w:lang w:val="en-GB"/>
        </w:rPr>
        <w:t xml:space="preserve">most well-established markets for electrical and electronic goods. With these factors in mind, Gupta decided to shift his home base from </w:t>
      </w:r>
      <w:proofErr w:type="spellStart"/>
      <w:r w:rsidRPr="00402689">
        <w:rPr>
          <w:rFonts w:eastAsia="Calibri"/>
          <w:spacing w:val="-2"/>
          <w:lang w:val="en-GB"/>
        </w:rPr>
        <w:t>Nanded</w:t>
      </w:r>
      <w:proofErr w:type="spellEnd"/>
      <w:r w:rsidRPr="00402689">
        <w:rPr>
          <w:rFonts w:eastAsia="Calibri"/>
          <w:spacing w:val="-2"/>
          <w:lang w:val="en-GB"/>
        </w:rPr>
        <w:t xml:space="preserve"> to Hyderabad and give wings to his entrepreneurial dreams.</w:t>
      </w:r>
    </w:p>
    <w:p w14:paraId="3B5C8880" w14:textId="32607DD3" w:rsidR="001941BD" w:rsidRPr="004C3489" w:rsidRDefault="00CB3646" w:rsidP="00CB3646">
      <w:pPr>
        <w:pStyle w:val="BodyTextMain"/>
        <w:rPr>
          <w:rFonts w:eastAsia="Calibri"/>
          <w:spacing w:val="-4"/>
          <w:lang w:val="en-GB"/>
        </w:rPr>
      </w:pPr>
      <w:r w:rsidRPr="00BB163A">
        <w:rPr>
          <w:rFonts w:eastAsia="Calibri"/>
          <w:lang w:val="en-GB"/>
        </w:rPr>
        <w:lastRenderedPageBreak/>
        <w:t xml:space="preserve">After </w:t>
      </w:r>
      <w:r w:rsidRPr="004C3489">
        <w:rPr>
          <w:rFonts w:eastAsia="Calibri"/>
          <w:spacing w:val="-4"/>
          <w:lang w:val="en-GB"/>
        </w:rPr>
        <w:t xml:space="preserve">moving to Hyderabad, Gupta’s first step was to conduct thorough, door-to-door market research. During his stint as the supply chain manager, he </w:t>
      </w:r>
      <w:r w:rsidR="00662F42" w:rsidRPr="004C3489">
        <w:rPr>
          <w:rFonts w:eastAsia="Calibri"/>
          <w:spacing w:val="-4"/>
          <w:lang w:val="en-GB"/>
        </w:rPr>
        <w:t xml:space="preserve">had </w:t>
      </w:r>
      <w:r w:rsidRPr="004C3489">
        <w:rPr>
          <w:rFonts w:eastAsia="Calibri"/>
          <w:spacing w:val="-4"/>
          <w:lang w:val="en-GB"/>
        </w:rPr>
        <w:t xml:space="preserve">observed that, </w:t>
      </w:r>
      <w:r w:rsidR="00B41B15" w:rsidRPr="004C3489">
        <w:rPr>
          <w:rFonts w:eastAsia="Calibri"/>
          <w:spacing w:val="-4"/>
          <w:lang w:val="en-GB"/>
        </w:rPr>
        <w:t xml:space="preserve">despite </w:t>
      </w:r>
      <w:r w:rsidRPr="004C3489">
        <w:rPr>
          <w:rFonts w:eastAsia="Calibri"/>
          <w:spacing w:val="-4"/>
          <w:lang w:val="en-GB"/>
        </w:rPr>
        <w:t>a plethora of private</w:t>
      </w:r>
      <w:r w:rsidR="00B41B15" w:rsidRPr="004C3489">
        <w:rPr>
          <w:rFonts w:eastAsia="Calibri"/>
          <w:spacing w:val="-4"/>
          <w:lang w:val="en-GB"/>
        </w:rPr>
        <w:t>-</w:t>
      </w:r>
      <w:r w:rsidRPr="004C3489">
        <w:rPr>
          <w:rFonts w:eastAsia="Calibri"/>
          <w:spacing w:val="-4"/>
          <w:lang w:val="en-GB"/>
        </w:rPr>
        <w:t xml:space="preserve">label brands in the electrical goods and home appliances industry, </w:t>
      </w:r>
      <w:r w:rsidR="00B41B15" w:rsidRPr="004C3489">
        <w:rPr>
          <w:rFonts w:eastAsia="Calibri"/>
          <w:spacing w:val="-4"/>
          <w:lang w:val="en-GB"/>
        </w:rPr>
        <w:t xml:space="preserve">many of these brands </w:t>
      </w:r>
      <w:r w:rsidRPr="004C3489">
        <w:rPr>
          <w:rFonts w:eastAsia="Calibri"/>
          <w:spacing w:val="-4"/>
          <w:lang w:val="en-GB"/>
        </w:rPr>
        <w:t xml:space="preserve">remained anonymous to end-users. He also noticed a parallel state of affairs in the regional air-cooler market, primarily because of the vast geographical </w:t>
      </w:r>
      <w:r w:rsidR="00B41B15" w:rsidRPr="004C3489">
        <w:rPr>
          <w:rFonts w:eastAsia="Calibri"/>
          <w:spacing w:val="-4"/>
          <w:lang w:val="en-GB"/>
        </w:rPr>
        <w:t>distance</w:t>
      </w:r>
      <w:r w:rsidRPr="004C3489">
        <w:rPr>
          <w:rFonts w:eastAsia="Calibri"/>
          <w:spacing w:val="-4"/>
          <w:lang w:val="en-GB"/>
        </w:rPr>
        <w:t xml:space="preserve"> between the manufacturer and retailers; while the manufacturers were largely concentrated in and around Hyderabad, the retailers were spread out across the state. </w:t>
      </w:r>
      <w:r w:rsidR="00B41B15" w:rsidRPr="004C3489">
        <w:rPr>
          <w:rFonts w:eastAsia="Calibri"/>
          <w:spacing w:val="-4"/>
          <w:lang w:val="en-GB"/>
        </w:rPr>
        <w:t>Gupta learned</w:t>
      </w:r>
      <w:r w:rsidRPr="004C3489">
        <w:rPr>
          <w:rFonts w:eastAsia="Calibri"/>
          <w:spacing w:val="-4"/>
          <w:lang w:val="en-GB"/>
        </w:rPr>
        <w:t xml:space="preserve"> that many products and brands were not reaching retailers due to the huge bargaining power of distributors in the value chain. </w:t>
      </w:r>
    </w:p>
    <w:p w14:paraId="1B8545D9" w14:textId="77777777" w:rsidR="001941BD" w:rsidRPr="00BB163A" w:rsidRDefault="001941BD" w:rsidP="00CB3646">
      <w:pPr>
        <w:pStyle w:val="BodyTextMain"/>
        <w:rPr>
          <w:rFonts w:eastAsia="Calibri"/>
          <w:sz w:val="20"/>
          <w:lang w:val="en-GB"/>
        </w:rPr>
      </w:pPr>
    </w:p>
    <w:p w14:paraId="6A9550E8" w14:textId="6445BCD3" w:rsidR="00CB3646" w:rsidRPr="004C3489" w:rsidRDefault="00CB3646" w:rsidP="00CB3646">
      <w:pPr>
        <w:pStyle w:val="BodyTextMain"/>
        <w:rPr>
          <w:rFonts w:eastAsia="Calibri"/>
          <w:spacing w:val="-4"/>
          <w:lang w:val="en-GB"/>
        </w:rPr>
      </w:pPr>
      <w:r w:rsidRPr="004C3489">
        <w:rPr>
          <w:rFonts w:eastAsia="Calibri"/>
          <w:spacing w:val="-4"/>
          <w:lang w:val="en-GB"/>
        </w:rPr>
        <w:t xml:space="preserve">Gupta decided to take up the role of </w:t>
      </w:r>
      <w:r w:rsidR="00B41B15" w:rsidRPr="004C3489">
        <w:rPr>
          <w:rFonts w:eastAsia="Calibri"/>
          <w:spacing w:val="-4"/>
          <w:lang w:val="en-GB"/>
        </w:rPr>
        <w:t xml:space="preserve">an intermediary </w:t>
      </w:r>
      <w:r w:rsidRPr="004C3489">
        <w:rPr>
          <w:rFonts w:eastAsia="Calibri"/>
          <w:spacing w:val="-4"/>
          <w:lang w:val="en-GB"/>
        </w:rPr>
        <w:t>to bridge th</w:t>
      </w:r>
      <w:r w:rsidR="001941BD" w:rsidRPr="004C3489">
        <w:rPr>
          <w:rFonts w:eastAsia="Calibri"/>
          <w:spacing w:val="-4"/>
          <w:lang w:val="en-GB"/>
        </w:rPr>
        <w:t>e</w:t>
      </w:r>
      <w:r w:rsidRPr="004C3489">
        <w:rPr>
          <w:rFonts w:eastAsia="Calibri"/>
          <w:spacing w:val="-4"/>
          <w:lang w:val="en-GB"/>
        </w:rPr>
        <w:t xml:space="preserve"> gap between manufacturers and retailers. </w:t>
      </w:r>
      <w:r w:rsidR="00B41B15" w:rsidRPr="004C3489">
        <w:rPr>
          <w:rFonts w:eastAsia="Calibri"/>
          <w:spacing w:val="-4"/>
          <w:lang w:val="en-GB"/>
        </w:rPr>
        <w:t xml:space="preserve">To establish a client base for his business, he </w:t>
      </w:r>
      <w:r w:rsidRPr="004C3489">
        <w:rPr>
          <w:rFonts w:eastAsia="Calibri"/>
          <w:spacing w:val="-4"/>
          <w:lang w:val="en-GB"/>
        </w:rPr>
        <w:t xml:space="preserve">travelled across </w:t>
      </w:r>
      <w:r w:rsidR="00B41B15" w:rsidRPr="004C3489">
        <w:rPr>
          <w:rFonts w:eastAsia="Calibri"/>
          <w:spacing w:val="-4"/>
          <w:lang w:val="en-GB"/>
        </w:rPr>
        <w:t>23</w:t>
      </w:r>
      <w:r w:rsidRPr="004C3489">
        <w:rPr>
          <w:rFonts w:eastAsia="Calibri"/>
          <w:spacing w:val="-4"/>
          <w:lang w:val="en-GB"/>
        </w:rPr>
        <w:t xml:space="preserve"> districts of Andhra Pradesh.</w:t>
      </w:r>
      <w:r w:rsidR="004C327B" w:rsidRPr="004C3489">
        <w:rPr>
          <w:rFonts w:eastAsia="Calibri"/>
          <w:spacing w:val="-4"/>
          <w:lang w:val="en-GB"/>
        </w:rPr>
        <w:t xml:space="preserve"> His business model required him to buy home appliances from manufacturers and sell them to the retailers spread across Andhra Pradesh.</w:t>
      </w:r>
      <w:r w:rsidRPr="004C3489">
        <w:rPr>
          <w:rFonts w:eastAsia="Calibri"/>
          <w:spacing w:val="-4"/>
          <w:lang w:val="en-GB"/>
        </w:rPr>
        <w:t xml:space="preserve"> His business acumen, honesty, and unusual negotiation skills aided him in securing at least one large retailer from each of these districts. He was always upfront with his clients and believed that a long-term, healthy relationship with suppliers was the key to making it big in the world of business.</w:t>
      </w:r>
    </w:p>
    <w:p w14:paraId="3CD9C4DF" w14:textId="77777777" w:rsidR="00CB3646" w:rsidRPr="004C3489" w:rsidRDefault="00CB3646" w:rsidP="00CB3646">
      <w:pPr>
        <w:pStyle w:val="BodyTextMain"/>
        <w:rPr>
          <w:rFonts w:eastAsia="Calibri"/>
          <w:spacing w:val="-2"/>
          <w:sz w:val="20"/>
          <w:lang w:val="en-GB"/>
        </w:rPr>
      </w:pPr>
    </w:p>
    <w:p w14:paraId="7D4DC798" w14:textId="00FBD112" w:rsidR="00CB3646" w:rsidRPr="004C3489" w:rsidRDefault="00CB3646" w:rsidP="008513B0">
      <w:pPr>
        <w:pStyle w:val="BodyTextMain"/>
        <w:rPr>
          <w:rFonts w:eastAsia="Calibri"/>
          <w:spacing w:val="-2"/>
          <w:lang w:val="en-GB"/>
        </w:rPr>
      </w:pPr>
      <w:r w:rsidRPr="004C3489">
        <w:rPr>
          <w:rFonts w:eastAsia="Calibri"/>
          <w:spacing w:val="-2"/>
          <w:lang w:val="en-GB"/>
        </w:rPr>
        <w:t xml:space="preserve">On the assurance of the retailers, Gupta invested </w:t>
      </w:r>
      <w:r w:rsidR="008513B0" w:rsidRPr="004C3489">
        <w:rPr>
          <w:rFonts w:ascii="Arial" w:hAnsi="Arial" w:cs="Arial"/>
          <w:color w:val="222222"/>
          <w:spacing w:val="-2"/>
          <w:sz w:val="20"/>
          <w:szCs w:val="20"/>
          <w:shd w:val="clear" w:color="auto" w:fill="FFFFFF"/>
        </w:rPr>
        <w:t>₹</w:t>
      </w:r>
      <w:r w:rsidRPr="004C3489">
        <w:rPr>
          <w:rFonts w:eastAsia="Calibri"/>
          <w:spacing w:val="-2"/>
          <w:lang w:val="en-GB"/>
        </w:rPr>
        <w:t>800,000</w:t>
      </w:r>
      <w:r w:rsidRPr="00BB163A">
        <w:rPr>
          <w:rFonts w:eastAsia="Calibri"/>
          <w:vertAlign w:val="superscript"/>
          <w:lang w:val="en-GB"/>
        </w:rPr>
        <w:footnoteReference w:id="1"/>
      </w:r>
      <w:r w:rsidRPr="004C3489">
        <w:rPr>
          <w:rFonts w:eastAsia="Calibri"/>
          <w:spacing w:val="-2"/>
          <w:lang w:val="en-GB"/>
        </w:rPr>
        <w:t xml:space="preserve"> in the form of equity to begin his business-to-business trading concern, which he registered under the name Harsh Electricals on April 1, 2008.</w:t>
      </w:r>
      <w:r w:rsidR="00A65564" w:rsidRPr="004C3489">
        <w:rPr>
          <w:rFonts w:eastAsia="Calibri"/>
          <w:spacing w:val="-2"/>
          <w:lang w:val="en-GB"/>
        </w:rPr>
        <w:t xml:space="preserve"> </w:t>
      </w:r>
      <w:r w:rsidRPr="004C3489">
        <w:rPr>
          <w:rFonts w:eastAsia="Calibri"/>
          <w:spacing w:val="-2"/>
          <w:lang w:val="en-GB"/>
        </w:rPr>
        <w:t xml:space="preserve">Initially, the entity dealt with supplying </w:t>
      </w:r>
      <w:r w:rsidR="008513B0" w:rsidRPr="004C3489">
        <w:rPr>
          <w:rFonts w:eastAsia="Calibri"/>
          <w:spacing w:val="-2"/>
          <w:lang w:val="en-GB"/>
        </w:rPr>
        <w:t xml:space="preserve">retailers with </w:t>
      </w:r>
      <w:r w:rsidRPr="004C3489">
        <w:rPr>
          <w:rFonts w:eastAsia="Calibri"/>
          <w:spacing w:val="-2"/>
          <w:lang w:val="en-GB"/>
        </w:rPr>
        <w:t>electrical goods and home appliances, such as air coolers, fans, and hand grinders. Subsequently, the product portfolio was expanded to include a range of quality-approved electric home appliances, ceiling fans, table fans, wall fans, electric geysers, room coolers, and exhaust fans.</w:t>
      </w:r>
    </w:p>
    <w:p w14:paraId="2BEF00F7" w14:textId="77777777" w:rsidR="00CB3646" w:rsidRPr="003F5847" w:rsidRDefault="00CB3646" w:rsidP="00CB3646">
      <w:pPr>
        <w:pStyle w:val="BodyTextMain"/>
        <w:rPr>
          <w:rFonts w:eastAsia="Calibri"/>
          <w:spacing w:val="-2"/>
          <w:sz w:val="20"/>
          <w:lang w:val="en-GB"/>
        </w:rPr>
      </w:pPr>
    </w:p>
    <w:p w14:paraId="57AD9D4A" w14:textId="77777777" w:rsidR="00CB3646" w:rsidRPr="003F5847" w:rsidRDefault="00CB3646" w:rsidP="00CB3646">
      <w:pPr>
        <w:pStyle w:val="BodyTextMain"/>
        <w:rPr>
          <w:rFonts w:eastAsia="Calibri"/>
          <w:sz w:val="20"/>
          <w:lang w:val="en-GB"/>
        </w:rPr>
      </w:pPr>
    </w:p>
    <w:p w14:paraId="0B04C931" w14:textId="33D63879" w:rsidR="00CB3646" w:rsidRPr="00A65564" w:rsidRDefault="00CB3646" w:rsidP="00CB3646">
      <w:pPr>
        <w:pStyle w:val="Casehead1"/>
        <w:rPr>
          <w:rFonts w:eastAsia="Calibri"/>
          <w:lang w:val="en-GB"/>
        </w:rPr>
      </w:pPr>
      <w:r w:rsidRPr="00A65564">
        <w:rPr>
          <w:rFonts w:eastAsia="Calibri"/>
          <w:lang w:val="en-GB"/>
        </w:rPr>
        <w:t xml:space="preserve">The Rise </w:t>
      </w:r>
      <w:r w:rsidR="008513B0">
        <w:rPr>
          <w:rFonts w:eastAsia="Calibri"/>
          <w:lang w:val="en-GB"/>
        </w:rPr>
        <w:t>and</w:t>
      </w:r>
      <w:r w:rsidR="008513B0" w:rsidRPr="00A65564">
        <w:rPr>
          <w:rFonts w:eastAsia="Calibri"/>
          <w:lang w:val="en-GB"/>
        </w:rPr>
        <w:t xml:space="preserve"> </w:t>
      </w:r>
      <w:r w:rsidRPr="00A65564">
        <w:rPr>
          <w:rFonts w:eastAsia="Calibri"/>
          <w:lang w:val="en-GB"/>
        </w:rPr>
        <w:t>Fall of Trade</w:t>
      </w:r>
    </w:p>
    <w:p w14:paraId="3A781080" w14:textId="77777777" w:rsidR="00CB3646" w:rsidRPr="003F5847" w:rsidRDefault="00CB3646" w:rsidP="003F5847">
      <w:pPr>
        <w:pStyle w:val="BodyTextMain"/>
        <w:rPr>
          <w:rFonts w:eastAsia="Calibri"/>
          <w:sz w:val="20"/>
          <w:lang w:val="en-GB"/>
        </w:rPr>
      </w:pPr>
    </w:p>
    <w:p w14:paraId="51A71EE3" w14:textId="6ED39720" w:rsidR="00CB3646" w:rsidRPr="00A65564" w:rsidRDefault="00CB3646" w:rsidP="00CB3646">
      <w:pPr>
        <w:pStyle w:val="BodyTextMain"/>
        <w:rPr>
          <w:rFonts w:eastAsia="Calibri"/>
          <w:lang w:val="en-GB"/>
        </w:rPr>
      </w:pPr>
      <w:r w:rsidRPr="00A65564">
        <w:rPr>
          <w:rFonts w:eastAsia="Calibri"/>
          <w:lang w:val="en-GB"/>
        </w:rPr>
        <w:t>Harsh Electricals</w:t>
      </w:r>
      <w:r w:rsidR="008513B0">
        <w:rPr>
          <w:rFonts w:eastAsia="Calibri"/>
          <w:lang w:val="en-GB"/>
        </w:rPr>
        <w:t>’ performance</w:t>
      </w:r>
      <w:r w:rsidRPr="00A65564">
        <w:rPr>
          <w:rFonts w:eastAsia="Calibri"/>
          <w:lang w:val="en-GB"/>
        </w:rPr>
        <w:t xml:space="preserve"> for the financial year </w:t>
      </w:r>
      <w:r w:rsidR="00662F42">
        <w:rPr>
          <w:rFonts w:eastAsia="Calibri"/>
          <w:lang w:val="en-GB"/>
        </w:rPr>
        <w:t xml:space="preserve">(FY) </w:t>
      </w:r>
      <w:r w:rsidRPr="00A65564">
        <w:rPr>
          <w:rFonts w:eastAsia="Calibri"/>
          <w:lang w:val="en-GB"/>
        </w:rPr>
        <w:t xml:space="preserve">2008–09 was exceptional. </w:t>
      </w:r>
      <w:r w:rsidR="008513B0">
        <w:rPr>
          <w:rFonts w:eastAsia="Calibri"/>
          <w:lang w:val="en-GB"/>
        </w:rPr>
        <w:t>Its</w:t>
      </w:r>
      <w:r w:rsidR="008513B0" w:rsidRPr="00A65564">
        <w:rPr>
          <w:rFonts w:eastAsia="Calibri"/>
          <w:lang w:val="en-GB"/>
        </w:rPr>
        <w:t xml:space="preserve"> </w:t>
      </w:r>
      <w:r w:rsidRPr="00A65564">
        <w:rPr>
          <w:rFonts w:eastAsia="Calibri"/>
          <w:lang w:val="en-GB"/>
        </w:rPr>
        <w:t xml:space="preserve">sales reached almost </w:t>
      </w:r>
      <w:r w:rsidR="008513B0" w:rsidRPr="0056108B">
        <w:rPr>
          <w:rFonts w:ascii="Arial" w:hAnsi="Arial" w:cs="Arial"/>
          <w:color w:val="222222"/>
          <w:sz w:val="20"/>
          <w:szCs w:val="20"/>
          <w:shd w:val="clear" w:color="auto" w:fill="FFFFFF"/>
        </w:rPr>
        <w:t>₹</w:t>
      </w:r>
      <w:r w:rsidRPr="00A65564">
        <w:rPr>
          <w:rFonts w:eastAsia="Calibri"/>
          <w:lang w:val="en-GB"/>
        </w:rPr>
        <w:t xml:space="preserve">4 million and post-tax profit touched </w:t>
      </w:r>
      <w:r w:rsidR="008513B0" w:rsidRPr="0056108B">
        <w:rPr>
          <w:rFonts w:ascii="Arial" w:hAnsi="Arial" w:cs="Arial"/>
          <w:color w:val="222222"/>
          <w:sz w:val="20"/>
          <w:szCs w:val="20"/>
          <w:shd w:val="clear" w:color="auto" w:fill="FFFFFF"/>
        </w:rPr>
        <w:t>₹</w:t>
      </w:r>
      <w:r w:rsidRPr="00A65564">
        <w:rPr>
          <w:rFonts w:eastAsia="Calibri"/>
          <w:lang w:val="en-GB"/>
        </w:rPr>
        <w:t xml:space="preserve">650,000. The return was overwhelming on an equity investment of </w:t>
      </w:r>
      <w:r w:rsidR="008513B0" w:rsidRPr="0056108B">
        <w:rPr>
          <w:rFonts w:ascii="Arial" w:hAnsi="Arial" w:cs="Arial"/>
          <w:color w:val="222222"/>
          <w:sz w:val="20"/>
          <w:szCs w:val="20"/>
          <w:shd w:val="clear" w:color="auto" w:fill="FFFFFF"/>
        </w:rPr>
        <w:t>₹</w:t>
      </w:r>
      <w:r w:rsidRPr="00A65564">
        <w:rPr>
          <w:rFonts w:eastAsia="Calibri"/>
          <w:lang w:val="en-GB"/>
        </w:rPr>
        <w:t>800,000. The splendid financials prompted Gupta to start expanding his business to the neighbo</w:t>
      </w:r>
      <w:r w:rsidR="008513B0">
        <w:rPr>
          <w:rFonts w:eastAsia="Calibri"/>
          <w:lang w:val="en-GB"/>
        </w:rPr>
        <w:t>u</w:t>
      </w:r>
      <w:r w:rsidRPr="00A65564">
        <w:rPr>
          <w:rFonts w:eastAsia="Calibri"/>
          <w:lang w:val="en-GB"/>
        </w:rPr>
        <w:t xml:space="preserve">ring states of Maharashtra and Karnataka in </w:t>
      </w:r>
      <w:r w:rsidR="00662F42">
        <w:rPr>
          <w:rFonts w:eastAsia="Calibri"/>
          <w:lang w:val="en-GB"/>
        </w:rPr>
        <w:t>FY</w:t>
      </w:r>
      <w:r w:rsidRPr="00A65564">
        <w:rPr>
          <w:rFonts w:eastAsia="Calibri"/>
          <w:lang w:val="en-GB"/>
        </w:rPr>
        <w:t xml:space="preserve"> 2009–10. The hard work paid off, and Harsh Electricals became one of the major suppliers of electrical goods to many retailers of Andhra Pradesh, Maharashtra, and Karnataka. The growth story continued in </w:t>
      </w:r>
      <w:r w:rsidR="00662F42">
        <w:rPr>
          <w:rFonts w:eastAsia="Calibri"/>
          <w:lang w:val="en-GB"/>
        </w:rPr>
        <w:t xml:space="preserve">FY </w:t>
      </w:r>
      <w:r w:rsidRPr="00A65564">
        <w:rPr>
          <w:rFonts w:eastAsia="Calibri"/>
          <w:lang w:val="en-GB"/>
        </w:rPr>
        <w:t xml:space="preserve">2010–11 as the firm exhibited overwhelming financial performance. However, the celebratory period was short-lived as the financial performance declined in </w:t>
      </w:r>
      <w:r w:rsidR="00662F42">
        <w:rPr>
          <w:rFonts w:eastAsia="Calibri"/>
          <w:lang w:val="en-GB"/>
        </w:rPr>
        <w:t>FY</w:t>
      </w:r>
      <w:r w:rsidRPr="00A65564">
        <w:rPr>
          <w:rFonts w:eastAsia="Calibri"/>
          <w:lang w:val="en-GB"/>
        </w:rPr>
        <w:t xml:space="preserve"> 2011–12 and </w:t>
      </w:r>
      <w:r w:rsidR="00662F42">
        <w:rPr>
          <w:rFonts w:eastAsia="Calibri"/>
          <w:lang w:val="en-GB"/>
        </w:rPr>
        <w:t xml:space="preserve">FY </w:t>
      </w:r>
      <w:r w:rsidRPr="00A65564">
        <w:rPr>
          <w:rFonts w:eastAsia="Calibri"/>
          <w:lang w:val="en-GB"/>
        </w:rPr>
        <w:t>2012–13 (see Exhibit 1).</w:t>
      </w:r>
    </w:p>
    <w:p w14:paraId="1A52059A" w14:textId="77777777" w:rsidR="00CB3646" w:rsidRPr="003F5847" w:rsidRDefault="00CB3646" w:rsidP="00CB3646">
      <w:pPr>
        <w:pStyle w:val="BodyTextMain"/>
        <w:rPr>
          <w:rFonts w:eastAsia="Calibri"/>
          <w:sz w:val="20"/>
          <w:lang w:val="en-GB"/>
        </w:rPr>
      </w:pPr>
    </w:p>
    <w:p w14:paraId="1358CC40" w14:textId="6269CEFB" w:rsidR="00CB3646" w:rsidRPr="00A65564" w:rsidRDefault="00CB3646" w:rsidP="00CB3646">
      <w:pPr>
        <w:pStyle w:val="BodyTextMain"/>
        <w:rPr>
          <w:rFonts w:eastAsia="Calibri"/>
          <w:lang w:val="en-GB"/>
        </w:rPr>
      </w:pPr>
      <w:r w:rsidRPr="00A65564">
        <w:rPr>
          <w:rFonts w:eastAsia="Calibri"/>
          <w:lang w:val="en-GB"/>
        </w:rPr>
        <w:t>The decline in the net profit margin was attributed to increase</w:t>
      </w:r>
      <w:r w:rsidR="008513B0">
        <w:rPr>
          <w:rFonts w:eastAsia="Calibri"/>
          <w:lang w:val="en-GB"/>
        </w:rPr>
        <w:t>s</w:t>
      </w:r>
      <w:r w:rsidRPr="00A65564">
        <w:rPr>
          <w:rFonts w:eastAsia="Calibri"/>
          <w:lang w:val="en-GB"/>
        </w:rPr>
        <w:t xml:space="preserve"> in marketing and servicing costs during those years. In fact, </w:t>
      </w:r>
      <w:r w:rsidR="008513B0">
        <w:rPr>
          <w:rFonts w:eastAsia="Calibri"/>
          <w:lang w:val="en-GB"/>
        </w:rPr>
        <w:t>consumers who had purchased</w:t>
      </w:r>
      <w:r w:rsidRPr="00A65564">
        <w:rPr>
          <w:rFonts w:eastAsia="Calibri"/>
          <w:lang w:val="en-GB"/>
        </w:rPr>
        <w:t xml:space="preserve"> Gupta’s air coolers and other home appliances </w:t>
      </w:r>
      <w:r w:rsidR="008513B0">
        <w:rPr>
          <w:rFonts w:eastAsia="Calibri"/>
          <w:lang w:val="en-GB"/>
        </w:rPr>
        <w:t>had voiced</w:t>
      </w:r>
      <w:r w:rsidR="008513B0" w:rsidRPr="00A65564">
        <w:rPr>
          <w:rFonts w:eastAsia="Calibri"/>
          <w:lang w:val="en-GB"/>
        </w:rPr>
        <w:t xml:space="preserve"> </w:t>
      </w:r>
      <w:r w:rsidRPr="00A65564">
        <w:rPr>
          <w:rFonts w:eastAsia="Calibri"/>
          <w:lang w:val="en-GB"/>
        </w:rPr>
        <w:t xml:space="preserve">many grievances </w:t>
      </w:r>
      <w:r w:rsidR="008513B0">
        <w:rPr>
          <w:rFonts w:eastAsia="Calibri"/>
          <w:lang w:val="en-GB"/>
        </w:rPr>
        <w:t>to the retailers regarding the</w:t>
      </w:r>
      <w:r w:rsidRPr="00A65564">
        <w:rPr>
          <w:rFonts w:eastAsia="Calibri"/>
          <w:lang w:val="en-GB"/>
        </w:rPr>
        <w:t xml:space="preserve"> products. </w:t>
      </w:r>
      <w:r w:rsidR="008513B0">
        <w:rPr>
          <w:rFonts w:eastAsia="Calibri"/>
          <w:lang w:val="en-GB"/>
        </w:rPr>
        <w:t>Harsh Electricals had</w:t>
      </w:r>
      <w:r w:rsidRPr="00A65564">
        <w:rPr>
          <w:rFonts w:eastAsia="Calibri"/>
          <w:lang w:val="en-GB"/>
        </w:rPr>
        <w:t xml:space="preserve"> experienced a surge in post-sales repairs and replacement costs due to the inferior quality of products supplied by some of the manufacturers. The inadvertent inclusion of substandard products in the product mix had shaken Harsh Electricals’ reputation and posed a serious challenge to the firm’s current core competencies. Further, owing to the tremendous competitive pressure</w:t>
      </w:r>
      <w:r w:rsidR="008513B0">
        <w:rPr>
          <w:rFonts w:eastAsia="Calibri"/>
          <w:lang w:val="en-GB"/>
        </w:rPr>
        <w:t>s</w:t>
      </w:r>
      <w:r w:rsidRPr="00A65564">
        <w:rPr>
          <w:rFonts w:eastAsia="Calibri"/>
          <w:lang w:val="en-GB"/>
        </w:rPr>
        <w:t xml:space="preserve"> in the market, </w:t>
      </w:r>
      <w:r w:rsidR="008513B0" w:rsidRPr="00A65564">
        <w:rPr>
          <w:rFonts w:eastAsia="Calibri"/>
          <w:lang w:val="en-GB"/>
        </w:rPr>
        <w:t xml:space="preserve">after </w:t>
      </w:r>
      <w:r w:rsidR="008513B0">
        <w:rPr>
          <w:rFonts w:eastAsia="Calibri"/>
          <w:lang w:val="en-GB"/>
        </w:rPr>
        <w:t>expand</w:t>
      </w:r>
      <w:r w:rsidR="008513B0" w:rsidRPr="00A65564">
        <w:rPr>
          <w:rFonts w:eastAsia="Calibri"/>
          <w:lang w:val="en-GB"/>
        </w:rPr>
        <w:t>ing into the neighbo</w:t>
      </w:r>
      <w:r w:rsidR="008513B0">
        <w:rPr>
          <w:rFonts w:eastAsia="Calibri"/>
          <w:lang w:val="en-GB"/>
        </w:rPr>
        <w:t>u</w:t>
      </w:r>
      <w:r w:rsidR="008513B0" w:rsidRPr="00A65564">
        <w:rPr>
          <w:rFonts w:eastAsia="Calibri"/>
          <w:lang w:val="en-GB"/>
        </w:rPr>
        <w:t>ring states</w:t>
      </w:r>
      <w:r w:rsidR="008513B0">
        <w:rPr>
          <w:rFonts w:eastAsia="Calibri"/>
          <w:lang w:val="en-GB"/>
        </w:rPr>
        <w:t>,</w:t>
      </w:r>
      <w:r w:rsidR="008513B0" w:rsidRPr="00A65564">
        <w:rPr>
          <w:rFonts w:eastAsia="Calibri"/>
          <w:lang w:val="en-GB"/>
        </w:rPr>
        <w:t xml:space="preserve"> </w:t>
      </w:r>
      <w:r w:rsidRPr="00A65564">
        <w:rPr>
          <w:rFonts w:eastAsia="Calibri"/>
          <w:lang w:val="en-GB"/>
        </w:rPr>
        <w:t xml:space="preserve">Harsh Electricals </w:t>
      </w:r>
      <w:r w:rsidR="008513B0">
        <w:rPr>
          <w:rFonts w:eastAsia="Calibri"/>
          <w:lang w:val="en-GB"/>
        </w:rPr>
        <w:t>needed</w:t>
      </w:r>
      <w:r w:rsidR="008513B0" w:rsidRPr="00A65564">
        <w:rPr>
          <w:rFonts w:eastAsia="Calibri"/>
          <w:lang w:val="en-GB"/>
        </w:rPr>
        <w:t xml:space="preserve"> </w:t>
      </w:r>
      <w:r w:rsidRPr="00A65564">
        <w:rPr>
          <w:rFonts w:eastAsia="Calibri"/>
          <w:lang w:val="en-GB"/>
        </w:rPr>
        <w:t xml:space="preserve">to increase its marketing and promotional expenses to sustain its competitive advantage amid the rising number of competitors (see Exhibit 1). </w:t>
      </w:r>
    </w:p>
    <w:p w14:paraId="45FD1D18" w14:textId="77777777" w:rsidR="00CB3646" w:rsidRPr="003F5847" w:rsidRDefault="00CB3646" w:rsidP="00CB3646">
      <w:pPr>
        <w:pStyle w:val="BodyTextMain"/>
        <w:rPr>
          <w:rFonts w:eastAsia="Calibri"/>
          <w:sz w:val="20"/>
          <w:lang w:val="en-GB"/>
        </w:rPr>
      </w:pPr>
    </w:p>
    <w:p w14:paraId="50A0684C" w14:textId="73784265" w:rsidR="00CB3646" w:rsidRPr="00A65564" w:rsidRDefault="00CB3646" w:rsidP="00CB3646">
      <w:pPr>
        <w:pStyle w:val="BodyTextMain"/>
        <w:rPr>
          <w:rFonts w:eastAsia="Calibri"/>
          <w:color w:val="000000"/>
          <w:lang w:val="en-GB"/>
        </w:rPr>
      </w:pPr>
      <w:r w:rsidRPr="00A65564">
        <w:rPr>
          <w:rFonts w:eastAsia="Calibri"/>
          <w:lang w:val="en-GB"/>
        </w:rPr>
        <w:t xml:space="preserve">The plunge in profits and cash flow compelled Gupta to review the market </w:t>
      </w:r>
      <w:r w:rsidR="008513B0">
        <w:rPr>
          <w:rFonts w:eastAsia="Calibri"/>
          <w:lang w:val="en-GB"/>
        </w:rPr>
        <w:t xml:space="preserve">in an effort to </w:t>
      </w:r>
      <w:r w:rsidRPr="00A65564">
        <w:rPr>
          <w:rFonts w:eastAsia="Calibri"/>
          <w:lang w:val="en-GB"/>
        </w:rPr>
        <w:t xml:space="preserve">identify aspects of market priority and product structure </w:t>
      </w:r>
      <w:r w:rsidR="008513B0">
        <w:rPr>
          <w:rFonts w:eastAsia="Calibri"/>
          <w:lang w:val="en-GB"/>
        </w:rPr>
        <w:t>so that he could revive</w:t>
      </w:r>
      <w:r w:rsidR="008513B0" w:rsidRPr="00A65564">
        <w:rPr>
          <w:rFonts w:eastAsia="Calibri"/>
          <w:lang w:val="en-GB"/>
        </w:rPr>
        <w:t xml:space="preserve"> </w:t>
      </w:r>
      <w:r w:rsidRPr="00A65564">
        <w:rPr>
          <w:rFonts w:eastAsia="Calibri"/>
          <w:lang w:val="en-GB"/>
        </w:rPr>
        <w:t xml:space="preserve">the </w:t>
      </w:r>
      <w:r w:rsidR="00662F42">
        <w:rPr>
          <w:rFonts w:eastAsia="Calibri"/>
          <w:lang w:val="en-GB"/>
        </w:rPr>
        <w:t xml:space="preserve">firm’s </w:t>
      </w:r>
      <w:r w:rsidRPr="00A65564">
        <w:rPr>
          <w:rFonts w:eastAsia="Calibri"/>
          <w:lang w:val="en-GB"/>
        </w:rPr>
        <w:t>required core competencies. Based on market mapping, Gupta found that the quality of products demanded and expected by retailers was far from the quality supplied by manufacturers in the air</w:t>
      </w:r>
      <w:r w:rsidR="00CD38B3">
        <w:rPr>
          <w:rFonts w:eastAsia="Calibri"/>
          <w:lang w:val="en-GB"/>
        </w:rPr>
        <w:t>-</w:t>
      </w:r>
      <w:r w:rsidRPr="00A65564">
        <w:rPr>
          <w:rFonts w:eastAsia="Calibri"/>
          <w:lang w:val="en-GB"/>
        </w:rPr>
        <w:t xml:space="preserve">cooler market. The divergence of product </w:t>
      </w:r>
      <w:r w:rsidRPr="00A65564">
        <w:rPr>
          <w:rFonts w:eastAsia="Calibri"/>
          <w:lang w:val="en-GB"/>
        </w:rPr>
        <w:lastRenderedPageBreak/>
        <w:t xml:space="preserve">excellence created much discontent toward a few manufacturers. Many customers even questioned the cost-effectiveness of several products </w:t>
      </w:r>
      <w:r w:rsidR="008513B0">
        <w:rPr>
          <w:rFonts w:eastAsia="Calibri"/>
          <w:lang w:val="en-GB"/>
        </w:rPr>
        <w:t xml:space="preserve">Harsh Electricals </w:t>
      </w:r>
      <w:r w:rsidRPr="00A65564">
        <w:rPr>
          <w:rFonts w:eastAsia="Calibri"/>
          <w:lang w:val="en-GB"/>
        </w:rPr>
        <w:t xml:space="preserve">sold. Gupta </w:t>
      </w:r>
      <w:r w:rsidR="008513B0">
        <w:rPr>
          <w:rFonts w:eastAsia="Calibri"/>
          <w:lang w:val="en-GB"/>
        </w:rPr>
        <w:t xml:space="preserve">identified </w:t>
      </w:r>
      <w:r w:rsidRPr="00A65564">
        <w:rPr>
          <w:rFonts w:eastAsia="Calibri"/>
          <w:lang w:val="en-GB"/>
        </w:rPr>
        <w:t xml:space="preserve">a few </w:t>
      </w:r>
      <w:r w:rsidR="008513B0">
        <w:rPr>
          <w:rFonts w:eastAsia="Calibri"/>
          <w:lang w:val="en-GB"/>
        </w:rPr>
        <w:t xml:space="preserve">air-cooler </w:t>
      </w:r>
      <w:r w:rsidRPr="00A65564">
        <w:rPr>
          <w:rFonts w:eastAsia="Calibri"/>
          <w:lang w:val="en-GB"/>
        </w:rPr>
        <w:t xml:space="preserve">manufacturers in Hyderabad who were providing quality products; however, their products could </w:t>
      </w:r>
      <w:proofErr w:type="spellStart"/>
      <w:r w:rsidRPr="00A65564">
        <w:rPr>
          <w:rFonts w:eastAsia="Calibri"/>
          <w:lang w:val="en-GB"/>
        </w:rPr>
        <w:t>fulfill</w:t>
      </w:r>
      <w:proofErr w:type="spellEnd"/>
      <w:r w:rsidRPr="00A65564">
        <w:rPr>
          <w:rFonts w:eastAsia="Calibri"/>
          <w:lang w:val="en-GB"/>
        </w:rPr>
        <w:t xml:space="preserve"> the demand of </w:t>
      </w:r>
      <w:r w:rsidR="008513B0">
        <w:rPr>
          <w:rFonts w:eastAsia="Calibri"/>
          <w:lang w:val="en-GB"/>
        </w:rPr>
        <w:t xml:space="preserve">only </w:t>
      </w:r>
      <w:r w:rsidRPr="00A65564">
        <w:rPr>
          <w:rFonts w:eastAsia="Calibri"/>
          <w:lang w:val="en-GB"/>
        </w:rPr>
        <w:t>30</w:t>
      </w:r>
      <w:r w:rsidR="008513B0">
        <w:rPr>
          <w:rFonts w:eastAsia="Calibri"/>
          <w:lang w:val="en-GB"/>
        </w:rPr>
        <w:t>–</w:t>
      </w:r>
      <w:r w:rsidRPr="00A65564">
        <w:rPr>
          <w:rFonts w:eastAsia="Calibri"/>
          <w:lang w:val="en-GB"/>
        </w:rPr>
        <w:t>40 per</w:t>
      </w:r>
      <w:r w:rsidR="008513B0">
        <w:rPr>
          <w:rFonts w:eastAsia="Calibri"/>
          <w:lang w:val="en-GB"/>
        </w:rPr>
        <w:t xml:space="preserve"> </w:t>
      </w:r>
      <w:r w:rsidRPr="00A65564">
        <w:rPr>
          <w:rFonts w:eastAsia="Calibri"/>
          <w:lang w:val="en-GB"/>
        </w:rPr>
        <w:t xml:space="preserve">cent of the state populace </w:t>
      </w:r>
      <w:r w:rsidR="008513B0">
        <w:rPr>
          <w:rFonts w:eastAsia="Calibri"/>
          <w:lang w:val="en-GB"/>
        </w:rPr>
        <w:t xml:space="preserve">that was </w:t>
      </w:r>
      <w:r w:rsidRPr="00A65564">
        <w:rPr>
          <w:rFonts w:eastAsia="Calibri"/>
          <w:lang w:val="en-GB"/>
        </w:rPr>
        <w:t xml:space="preserve">interested in buying superior products. This insight helped Gupta discover the potential in the market. He visualized a large market opportunity for manufacturers, provided the products were appealing to customers, </w:t>
      </w:r>
      <w:r w:rsidR="00662F42">
        <w:rPr>
          <w:rFonts w:eastAsia="Calibri"/>
          <w:lang w:val="en-GB"/>
        </w:rPr>
        <w:t xml:space="preserve">were </w:t>
      </w:r>
      <w:r w:rsidRPr="00A65564">
        <w:rPr>
          <w:rFonts w:eastAsia="Calibri"/>
          <w:lang w:val="en-GB"/>
        </w:rPr>
        <w:t xml:space="preserve">sold with an assurance of good quality, and promised a longer life than </w:t>
      </w:r>
      <w:r w:rsidR="008513B0">
        <w:rPr>
          <w:rFonts w:eastAsia="Calibri"/>
          <w:lang w:val="en-GB"/>
        </w:rPr>
        <w:t xml:space="preserve">that offered by </w:t>
      </w:r>
      <w:r w:rsidRPr="00A65564">
        <w:rPr>
          <w:rFonts w:eastAsia="Calibri"/>
          <w:lang w:val="en-GB"/>
        </w:rPr>
        <w:t xml:space="preserve">the competition. </w:t>
      </w:r>
      <w:r w:rsidRPr="00A65564">
        <w:rPr>
          <w:rFonts w:eastAsia="Calibri"/>
          <w:color w:val="000000"/>
          <w:lang w:val="en-GB"/>
        </w:rPr>
        <w:t xml:space="preserve">He believed that air coolers manufactured with superior manufacturing performance, continuous improvement, and change </w:t>
      </w:r>
      <w:r w:rsidR="001941BD" w:rsidRPr="00A65564">
        <w:rPr>
          <w:rFonts w:eastAsia="Calibri"/>
          <w:color w:val="000000"/>
          <w:lang w:val="en-GB"/>
        </w:rPr>
        <w:t xml:space="preserve">could </w:t>
      </w:r>
      <w:r w:rsidR="008513B0">
        <w:rPr>
          <w:rFonts w:eastAsia="Calibri"/>
          <w:color w:val="000000"/>
          <w:lang w:val="en-GB"/>
        </w:rPr>
        <w:t>revive</w:t>
      </w:r>
      <w:r w:rsidRPr="00A65564">
        <w:rPr>
          <w:rFonts w:eastAsia="Calibri"/>
          <w:color w:val="000000"/>
          <w:lang w:val="en-GB"/>
        </w:rPr>
        <w:t xml:space="preserve"> the </w:t>
      </w:r>
      <w:r w:rsidR="00B41B15">
        <w:rPr>
          <w:rFonts w:eastAsia="Calibri"/>
          <w:color w:val="000000"/>
          <w:lang w:val="en-GB"/>
        </w:rPr>
        <w:t xml:space="preserve">firm’s </w:t>
      </w:r>
      <w:r w:rsidRPr="00A65564">
        <w:rPr>
          <w:rFonts w:eastAsia="Calibri"/>
          <w:color w:val="000000"/>
          <w:lang w:val="en-GB"/>
        </w:rPr>
        <w:t xml:space="preserve">competitiveness, thus leading to </w:t>
      </w:r>
      <w:r w:rsidR="008513B0">
        <w:rPr>
          <w:rFonts w:eastAsia="Calibri"/>
          <w:color w:val="000000"/>
          <w:lang w:val="en-GB"/>
        </w:rPr>
        <w:t>greater</w:t>
      </w:r>
      <w:r w:rsidR="008513B0" w:rsidRPr="00A65564">
        <w:rPr>
          <w:rFonts w:eastAsia="Calibri"/>
          <w:color w:val="000000"/>
          <w:lang w:val="en-GB"/>
        </w:rPr>
        <w:t xml:space="preserve"> </w:t>
      </w:r>
      <w:r w:rsidRPr="00A65564">
        <w:rPr>
          <w:rFonts w:eastAsia="Calibri"/>
          <w:color w:val="000000"/>
          <w:lang w:val="en-GB"/>
        </w:rPr>
        <w:t>productivity and profitability.</w:t>
      </w:r>
      <w:r w:rsidR="00A65564" w:rsidRPr="00A65564">
        <w:rPr>
          <w:rFonts w:eastAsia="Calibri"/>
          <w:color w:val="000000"/>
          <w:lang w:val="en-GB"/>
        </w:rPr>
        <w:t xml:space="preserve"> </w:t>
      </w:r>
    </w:p>
    <w:p w14:paraId="34CE1C87" w14:textId="77777777" w:rsidR="00CB3646" w:rsidRPr="003F5847" w:rsidRDefault="00CB3646" w:rsidP="00CB3646">
      <w:pPr>
        <w:pStyle w:val="BodyTextMain"/>
        <w:rPr>
          <w:rFonts w:eastAsia="Calibri"/>
          <w:color w:val="000000"/>
          <w:sz w:val="20"/>
          <w:lang w:val="en-GB"/>
        </w:rPr>
      </w:pPr>
    </w:p>
    <w:p w14:paraId="2B1DD891" w14:textId="77777777" w:rsidR="00CB3646" w:rsidRPr="003F5847" w:rsidRDefault="00CB3646" w:rsidP="00CB3646">
      <w:pPr>
        <w:pStyle w:val="BodyTextMain"/>
        <w:rPr>
          <w:rFonts w:eastAsia="Calibri"/>
          <w:color w:val="000000"/>
          <w:sz w:val="20"/>
          <w:lang w:val="en-GB"/>
        </w:rPr>
      </w:pPr>
    </w:p>
    <w:p w14:paraId="6229369D" w14:textId="77777777" w:rsidR="00CB3646" w:rsidRPr="00A65564" w:rsidRDefault="00CB3646" w:rsidP="00CB3646">
      <w:pPr>
        <w:pStyle w:val="Casehead1"/>
        <w:rPr>
          <w:rFonts w:eastAsia="Calibri"/>
          <w:lang w:val="en-GB"/>
        </w:rPr>
      </w:pPr>
      <w:r w:rsidRPr="00A65564">
        <w:rPr>
          <w:rFonts w:eastAsia="Calibri"/>
          <w:lang w:val="en-GB"/>
        </w:rPr>
        <w:t>The Manufacturing Decision</w:t>
      </w:r>
    </w:p>
    <w:p w14:paraId="47FF74D5" w14:textId="77777777" w:rsidR="00CB3646" w:rsidRPr="003F5847" w:rsidRDefault="00CB3646" w:rsidP="00BF53C8">
      <w:pPr>
        <w:pStyle w:val="BodyTextMain"/>
        <w:rPr>
          <w:rFonts w:eastAsia="Calibri"/>
          <w:sz w:val="20"/>
          <w:lang w:val="en-GB"/>
        </w:rPr>
      </w:pPr>
    </w:p>
    <w:p w14:paraId="6221217D" w14:textId="34ACF197" w:rsidR="00CB3646" w:rsidRPr="00A65564" w:rsidRDefault="00CB3646" w:rsidP="00CB3646">
      <w:pPr>
        <w:pStyle w:val="BodyTextMain"/>
        <w:rPr>
          <w:rFonts w:eastAsia="Calibri"/>
          <w:lang w:val="en-GB"/>
        </w:rPr>
      </w:pPr>
      <w:r w:rsidRPr="00A65564">
        <w:rPr>
          <w:rFonts w:eastAsia="Calibri"/>
          <w:color w:val="000000"/>
          <w:lang w:val="en-GB"/>
        </w:rPr>
        <w:t>Gupta was certain that he could leverage his reputation to make an impact in the market</w:t>
      </w:r>
      <w:r w:rsidR="008513B0">
        <w:rPr>
          <w:rFonts w:eastAsia="Calibri"/>
          <w:color w:val="000000"/>
          <w:lang w:val="en-GB"/>
        </w:rPr>
        <w:t>, as</w:t>
      </w:r>
      <w:r w:rsidRPr="00A65564">
        <w:rPr>
          <w:rFonts w:eastAsia="Calibri"/>
          <w:lang w:val="en-GB"/>
        </w:rPr>
        <w:t xml:space="preserve"> </w:t>
      </w:r>
      <w:r w:rsidR="008513B0">
        <w:rPr>
          <w:rFonts w:eastAsia="Calibri"/>
          <w:lang w:val="en-GB"/>
        </w:rPr>
        <w:t>h</w:t>
      </w:r>
      <w:r w:rsidRPr="00A65564">
        <w:rPr>
          <w:rFonts w:eastAsia="Calibri"/>
          <w:lang w:val="en-GB"/>
        </w:rPr>
        <w:t xml:space="preserve">e recognized the potential </w:t>
      </w:r>
      <w:r w:rsidR="00E340E4" w:rsidRPr="00A65564">
        <w:rPr>
          <w:rFonts w:eastAsia="Calibri"/>
          <w:lang w:val="en-GB"/>
        </w:rPr>
        <w:t>to increase the sale of</w:t>
      </w:r>
      <w:r w:rsidRPr="00A65564">
        <w:rPr>
          <w:rFonts w:eastAsia="Calibri"/>
          <w:lang w:val="en-GB"/>
        </w:rPr>
        <w:t xml:space="preserve"> air coolers. Primary research revealed that the sale of a standard air cooler priced </w:t>
      </w:r>
      <w:r w:rsidR="008B62A6">
        <w:rPr>
          <w:rFonts w:eastAsia="Calibri"/>
          <w:lang w:val="en-GB"/>
        </w:rPr>
        <w:t>at</w:t>
      </w:r>
      <w:r w:rsidR="008B62A6" w:rsidRPr="00A65564">
        <w:rPr>
          <w:rFonts w:eastAsia="Calibri"/>
          <w:lang w:val="en-GB"/>
        </w:rPr>
        <w:t xml:space="preserve"> </w:t>
      </w:r>
      <w:r w:rsidR="008513B0" w:rsidRPr="0056108B">
        <w:rPr>
          <w:rFonts w:ascii="Arial" w:hAnsi="Arial" w:cs="Arial"/>
          <w:color w:val="222222"/>
          <w:sz w:val="20"/>
          <w:szCs w:val="20"/>
          <w:shd w:val="clear" w:color="auto" w:fill="FFFFFF"/>
        </w:rPr>
        <w:t>₹</w:t>
      </w:r>
      <w:r w:rsidRPr="00A65564">
        <w:rPr>
          <w:rFonts w:eastAsia="Calibri"/>
          <w:lang w:val="en-GB"/>
        </w:rPr>
        <w:t xml:space="preserve">2,300 </w:t>
      </w:r>
      <w:r w:rsidR="008B62A6" w:rsidRPr="00A65564">
        <w:rPr>
          <w:rFonts w:eastAsia="Calibri"/>
          <w:lang w:val="en-GB"/>
        </w:rPr>
        <w:t>w</w:t>
      </w:r>
      <w:r w:rsidR="008B62A6">
        <w:rPr>
          <w:rFonts w:eastAsia="Calibri"/>
          <w:lang w:val="en-GB"/>
        </w:rPr>
        <w:t>ould yield a profit of</w:t>
      </w:r>
      <w:r w:rsidR="008B62A6" w:rsidRPr="00A65564">
        <w:rPr>
          <w:rFonts w:eastAsia="Calibri"/>
          <w:lang w:val="en-GB"/>
        </w:rPr>
        <w:t xml:space="preserve"> </w:t>
      </w:r>
      <w:r w:rsidRPr="00A65564">
        <w:rPr>
          <w:rFonts w:eastAsia="Calibri"/>
          <w:lang w:val="en-GB"/>
        </w:rPr>
        <w:t>approximately 15 per</w:t>
      </w:r>
      <w:r w:rsidR="00B41B15">
        <w:rPr>
          <w:rFonts w:eastAsia="Calibri"/>
          <w:lang w:val="en-GB"/>
        </w:rPr>
        <w:t xml:space="preserve"> </w:t>
      </w:r>
      <w:r w:rsidRPr="00A65564">
        <w:rPr>
          <w:rFonts w:eastAsia="Calibri"/>
          <w:lang w:val="en-GB"/>
        </w:rPr>
        <w:t>cent. With his large network of retailers, Gupta saw the potential of selling 4,000 to 4,500 coolers a year, though the number could climb to 5,000 units. In fact, the air</w:t>
      </w:r>
      <w:r w:rsidR="008B62A6">
        <w:rPr>
          <w:rFonts w:eastAsia="Calibri"/>
          <w:lang w:val="en-GB"/>
        </w:rPr>
        <w:t>-</w:t>
      </w:r>
      <w:r w:rsidRPr="00A65564">
        <w:rPr>
          <w:rFonts w:eastAsia="Calibri"/>
          <w:lang w:val="en-GB"/>
        </w:rPr>
        <w:t xml:space="preserve">cooler business was seasonal in nature; hence, Harsh Electricals would </w:t>
      </w:r>
      <w:r w:rsidR="008B62A6">
        <w:rPr>
          <w:rFonts w:eastAsia="Calibri"/>
          <w:lang w:val="en-GB"/>
        </w:rPr>
        <w:t>need</w:t>
      </w:r>
      <w:r w:rsidR="008B62A6" w:rsidRPr="00A65564">
        <w:rPr>
          <w:rFonts w:eastAsia="Calibri"/>
          <w:lang w:val="en-GB"/>
        </w:rPr>
        <w:t xml:space="preserve"> </w:t>
      </w:r>
      <w:r w:rsidRPr="00A65564">
        <w:rPr>
          <w:rFonts w:eastAsia="Calibri"/>
          <w:lang w:val="en-GB"/>
        </w:rPr>
        <w:t>to operate</w:t>
      </w:r>
      <w:r w:rsidR="004C327B" w:rsidRPr="00A65564">
        <w:rPr>
          <w:rFonts w:eastAsia="Calibri"/>
          <w:lang w:val="en-GB"/>
        </w:rPr>
        <w:t xml:space="preserve"> </w:t>
      </w:r>
      <w:r w:rsidRPr="00A65564">
        <w:rPr>
          <w:rFonts w:eastAsia="Calibri"/>
          <w:lang w:val="en-GB"/>
        </w:rPr>
        <w:t xml:space="preserve">for a maximum period of </w:t>
      </w:r>
      <w:r w:rsidR="008B62A6">
        <w:rPr>
          <w:rFonts w:eastAsia="Calibri"/>
          <w:lang w:val="en-GB"/>
        </w:rPr>
        <w:t xml:space="preserve">only </w:t>
      </w:r>
      <w:r w:rsidRPr="00A65564">
        <w:rPr>
          <w:rFonts w:eastAsia="Calibri"/>
          <w:lang w:val="en-GB"/>
        </w:rPr>
        <w:t>six month</w:t>
      </w:r>
      <w:r w:rsidR="00E340E4" w:rsidRPr="00A65564">
        <w:rPr>
          <w:rFonts w:eastAsia="Calibri"/>
          <w:lang w:val="en-GB"/>
        </w:rPr>
        <w:t>s</w:t>
      </w:r>
      <w:r w:rsidRPr="00A65564">
        <w:rPr>
          <w:rFonts w:eastAsia="Calibri"/>
          <w:lang w:val="en-GB"/>
        </w:rPr>
        <w:t xml:space="preserve"> in a year</w:t>
      </w:r>
      <w:r w:rsidR="008B62A6">
        <w:rPr>
          <w:rFonts w:eastAsia="Calibri"/>
          <w:lang w:val="en-GB"/>
        </w:rPr>
        <w:t>, which</w:t>
      </w:r>
      <w:r w:rsidR="004C327B" w:rsidRPr="00A65564">
        <w:rPr>
          <w:rFonts w:eastAsia="Calibri"/>
          <w:lang w:val="en-GB"/>
        </w:rPr>
        <w:t xml:space="preserve"> implied that the </w:t>
      </w:r>
      <w:r w:rsidR="008B62A6">
        <w:rPr>
          <w:rFonts w:eastAsia="Calibri"/>
          <w:lang w:val="en-GB"/>
        </w:rPr>
        <w:t xml:space="preserve">firms’ </w:t>
      </w:r>
      <w:r w:rsidR="004C327B" w:rsidRPr="00A65564">
        <w:rPr>
          <w:rFonts w:eastAsia="Calibri"/>
          <w:lang w:val="en-GB"/>
        </w:rPr>
        <w:t xml:space="preserve">production cycle would </w:t>
      </w:r>
      <w:r w:rsidR="00662F42">
        <w:rPr>
          <w:rFonts w:eastAsia="Calibri"/>
          <w:lang w:val="en-GB"/>
        </w:rPr>
        <w:t xml:space="preserve">also </w:t>
      </w:r>
      <w:r w:rsidR="004C327B" w:rsidRPr="00A65564">
        <w:rPr>
          <w:rFonts w:eastAsia="Calibri"/>
          <w:lang w:val="en-GB"/>
        </w:rPr>
        <w:t xml:space="preserve">last for </w:t>
      </w:r>
      <w:r w:rsidR="008B62A6">
        <w:rPr>
          <w:rFonts w:eastAsia="Calibri"/>
          <w:lang w:val="en-GB"/>
        </w:rPr>
        <w:t xml:space="preserve">only </w:t>
      </w:r>
      <w:r w:rsidR="004C327B" w:rsidRPr="00A65564">
        <w:rPr>
          <w:rFonts w:eastAsia="Calibri"/>
          <w:lang w:val="en-GB"/>
        </w:rPr>
        <w:t xml:space="preserve">six months. </w:t>
      </w:r>
    </w:p>
    <w:p w14:paraId="6C605DE8" w14:textId="77777777" w:rsidR="00CB3646" w:rsidRPr="003F5847" w:rsidRDefault="00CB3646" w:rsidP="00CB3646">
      <w:pPr>
        <w:pStyle w:val="BodyTextMain"/>
        <w:rPr>
          <w:rFonts w:eastAsia="Calibri"/>
          <w:sz w:val="20"/>
          <w:lang w:val="en-GB"/>
        </w:rPr>
      </w:pPr>
    </w:p>
    <w:p w14:paraId="2C0EAD4D" w14:textId="78AC68DF" w:rsidR="00CB3646" w:rsidRPr="00A65564" w:rsidRDefault="00CB3646" w:rsidP="00CB3646">
      <w:pPr>
        <w:pStyle w:val="BodyTextMain"/>
        <w:rPr>
          <w:rFonts w:eastAsia="Calibri"/>
          <w:lang w:val="en-GB"/>
        </w:rPr>
      </w:pPr>
      <w:r w:rsidRPr="00A65564">
        <w:rPr>
          <w:rFonts w:eastAsia="Calibri"/>
          <w:lang w:val="en-GB"/>
        </w:rPr>
        <w:t xml:space="preserve">Harsh Electricals wanted to position the product differently for a higher price. The differentiation was to be made </w:t>
      </w:r>
      <w:r w:rsidR="008B62A6">
        <w:rPr>
          <w:rFonts w:eastAsia="Calibri"/>
          <w:lang w:val="en-GB"/>
        </w:rPr>
        <w:t>in terms of</w:t>
      </w:r>
      <w:r w:rsidR="008B62A6" w:rsidRPr="00A65564">
        <w:rPr>
          <w:rFonts w:eastAsia="Calibri"/>
          <w:lang w:val="en-GB"/>
        </w:rPr>
        <w:t xml:space="preserve"> </w:t>
      </w:r>
      <w:r w:rsidRPr="00A65564">
        <w:rPr>
          <w:rFonts w:eastAsia="Calibri"/>
          <w:lang w:val="en-GB"/>
        </w:rPr>
        <w:t xml:space="preserve">fragility and cooling capacity. Air coolers came in three different variants: plastic, </w:t>
      </w:r>
      <w:r w:rsidR="008B62A6" w:rsidRPr="00A65564">
        <w:rPr>
          <w:rFonts w:eastAsia="Calibri"/>
          <w:lang w:val="en-GB"/>
        </w:rPr>
        <w:t>fib</w:t>
      </w:r>
      <w:r w:rsidR="008B62A6">
        <w:rPr>
          <w:rFonts w:eastAsia="Calibri"/>
          <w:lang w:val="en-GB"/>
        </w:rPr>
        <w:t>re</w:t>
      </w:r>
      <w:r w:rsidRPr="00A65564">
        <w:rPr>
          <w:rFonts w:eastAsia="Calibri"/>
          <w:lang w:val="en-GB"/>
        </w:rPr>
        <w:t>, and iron. Plastic air coolers were very fragile and did not have a favo</w:t>
      </w:r>
      <w:r w:rsidR="008B62A6">
        <w:rPr>
          <w:rFonts w:eastAsia="Calibri"/>
          <w:lang w:val="en-GB"/>
        </w:rPr>
        <w:t>u</w:t>
      </w:r>
      <w:r w:rsidRPr="00A65564">
        <w:rPr>
          <w:rFonts w:eastAsia="Calibri"/>
          <w:lang w:val="en-GB"/>
        </w:rPr>
        <w:t>rable image among customers.</w:t>
      </w:r>
      <w:r w:rsidR="00A65564" w:rsidRPr="00A65564">
        <w:rPr>
          <w:rFonts w:eastAsia="Calibri"/>
          <w:lang w:val="en-GB"/>
        </w:rPr>
        <w:t xml:space="preserve"> </w:t>
      </w:r>
      <w:r w:rsidRPr="00A65564">
        <w:rPr>
          <w:rFonts w:eastAsia="Calibri"/>
          <w:lang w:val="en-GB"/>
        </w:rPr>
        <w:t xml:space="preserve">Iron coolers, </w:t>
      </w:r>
      <w:r w:rsidR="008B62A6">
        <w:rPr>
          <w:rFonts w:eastAsia="Calibri"/>
          <w:lang w:val="en-GB"/>
        </w:rPr>
        <w:t>al</w:t>
      </w:r>
      <w:r w:rsidRPr="00A65564">
        <w:rPr>
          <w:rFonts w:eastAsia="Calibri"/>
          <w:lang w:val="en-GB"/>
        </w:rPr>
        <w:t>though they had a longer life, were not favo</w:t>
      </w:r>
      <w:r w:rsidR="008B62A6">
        <w:rPr>
          <w:rFonts w:eastAsia="Calibri"/>
          <w:lang w:val="en-GB"/>
        </w:rPr>
        <w:t>u</w:t>
      </w:r>
      <w:r w:rsidRPr="00A65564">
        <w:rPr>
          <w:rFonts w:eastAsia="Calibri"/>
          <w:lang w:val="en-GB"/>
        </w:rPr>
        <w:t xml:space="preserve">red by people living in the </w:t>
      </w:r>
      <w:proofErr w:type="spellStart"/>
      <w:r w:rsidRPr="00A65564">
        <w:rPr>
          <w:rFonts w:eastAsia="Calibri"/>
          <w:lang w:val="en-GB"/>
        </w:rPr>
        <w:t>subtemperate</w:t>
      </w:r>
      <w:proofErr w:type="spellEnd"/>
      <w:r w:rsidRPr="00A65564">
        <w:rPr>
          <w:rFonts w:eastAsia="Calibri"/>
          <w:lang w:val="en-GB"/>
        </w:rPr>
        <w:t xml:space="preserve"> zone around Hyderabad. Hence, Gupta wanted to exclusively manufacture </w:t>
      </w:r>
      <w:r w:rsidR="008B62A6" w:rsidRPr="00A65564">
        <w:rPr>
          <w:rFonts w:eastAsia="Calibri"/>
          <w:lang w:val="en-GB"/>
        </w:rPr>
        <w:t>fib</w:t>
      </w:r>
      <w:r w:rsidR="008B62A6">
        <w:rPr>
          <w:rFonts w:eastAsia="Calibri"/>
          <w:lang w:val="en-GB"/>
        </w:rPr>
        <w:t>re</w:t>
      </w:r>
      <w:r w:rsidR="008B62A6" w:rsidRPr="00A65564">
        <w:rPr>
          <w:rFonts w:eastAsia="Calibri"/>
          <w:lang w:val="en-GB"/>
        </w:rPr>
        <w:t xml:space="preserve"> </w:t>
      </w:r>
      <w:r w:rsidRPr="00A65564">
        <w:rPr>
          <w:rFonts w:eastAsia="Calibri"/>
          <w:lang w:val="en-GB"/>
        </w:rPr>
        <w:t>air coolers. Sales in the residential air</w:t>
      </w:r>
      <w:r w:rsidR="008B62A6">
        <w:rPr>
          <w:rFonts w:eastAsia="Calibri"/>
          <w:lang w:val="en-GB"/>
        </w:rPr>
        <w:t>-</w:t>
      </w:r>
      <w:r w:rsidRPr="00A65564">
        <w:rPr>
          <w:rFonts w:eastAsia="Calibri"/>
          <w:lang w:val="en-GB"/>
        </w:rPr>
        <w:t>cooler market were tied to three factors: cost, life, and cooling capacity. Only the manufacturers knew that high air</w:t>
      </w:r>
      <w:r w:rsidR="008B62A6">
        <w:rPr>
          <w:rFonts w:eastAsia="Calibri"/>
          <w:lang w:val="en-GB"/>
        </w:rPr>
        <w:t>-</w:t>
      </w:r>
      <w:r w:rsidRPr="00A65564">
        <w:rPr>
          <w:rFonts w:eastAsia="Calibri"/>
          <w:lang w:val="en-GB"/>
        </w:rPr>
        <w:t>cooling capacity was possible without compromising on the cost</w:t>
      </w:r>
      <w:r w:rsidR="008B62A6">
        <w:rPr>
          <w:rFonts w:eastAsia="Calibri"/>
          <w:lang w:val="en-GB"/>
        </w:rPr>
        <w:t>,</w:t>
      </w:r>
      <w:r w:rsidRPr="00A65564">
        <w:rPr>
          <w:rFonts w:eastAsia="Calibri"/>
          <w:lang w:val="en-GB"/>
        </w:rPr>
        <w:t xml:space="preserve"> and that competitive priorities, such as cost and quality, had a positive relationship. The competitive strategy of Harsh Electricals was to manufacture </w:t>
      </w:r>
      <w:r w:rsidR="008B62A6" w:rsidRPr="00A65564">
        <w:rPr>
          <w:rFonts w:eastAsia="Calibri"/>
          <w:lang w:val="en-GB"/>
        </w:rPr>
        <w:t>fib</w:t>
      </w:r>
      <w:r w:rsidR="008B62A6">
        <w:rPr>
          <w:rFonts w:eastAsia="Calibri"/>
          <w:lang w:val="en-GB"/>
        </w:rPr>
        <w:t>re</w:t>
      </w:r>
      <w:r w:rsidR="008B62A6" w:rsidRPr="00A65564">
        <w:rPr>
          <w:rFonts w:eastAsia="Calibri"/>
          <w:lang w:val="en-GB"/>
        </w:rPr>
        <w:t xml:space="preserve"> </w:t>
      </w:r>
      <w:r w:rsidRPr="00A65564">
        <w:rPr>
          <w:rFonts w:eastAsia="Calibri"/>
          <w:lang w:val="en-GB"/>
        </w:rPr>
        <w:t xml:space="preserve">air coolers with high cooling capacity at a competitive price. Gupta was </w:t>
      </w:r>
      <w:r w:rsidR="00E340E4" w:rsidRPr="00A65564">
        <w:rPr>
          <w:rFonts w:eastAsia="Calibri"/>
          <w:lang w:val="en-GB"/>
        </w:rPr>
        <w:t xml:space="preserve">confident </w:t>
      </w:r>
      <w:r w:rsidRPr="00A65564">
        <w:rPr>
          <w:rFonts w:eastAsia="Calibri"/>
          <w:lang w:val="en-GB"/>
        </w:rPr>
        <w:t>that his product would generate high economic value for its customers.</w:t>
      </w:r>
    </w:p>
    <w:p w14:paraId="1FB7E1DB" w14:textId="77777777" w:rsidR="00CB3646" w:rsidRPr="003F5847" w:rsidRDefault="00CB3646" w:rsidP="00CB3646">
      <w:pPr>
        <w:pStyle w:val="BodyTextMain"/>
        <w:rPr>
          <w:rFonts w:eastAsia="Calibri"/>
          <w:sz w:val="20"/>
          <w:lang w:val="en-GB"/>
        </w:rPr>
      </w:pPr>
    </w:p>
    <w:p w14:paraId="4A1B243C" w14:textId="506BD5F9" w:rsidR="00CB3646" w:rsidRPr="003F5847" w:rsidRDefault="00CB3646" w:rsidP="00CB3646">
      <w:pPr>
        <w:pStyle w:val="BodyTextMain"/>
        <w:rPr>
          <w:rFonts w:eastAsia="Calibri"/>
          <w:spacing w:val="-2"/>
          <w:lang w:val="en-GB"/>
        </w:rPr>
      </w:pPr>
      <w:r w:rsidRPr="003F5847">
        <w:rPr>
          <w:rFonts w:eastAsia="Calibri"/>
          <w:spacing w:val="-2"/>
          <w:lang w:val="en-GB"/>
        </w:rPr>
        <w:t xml:space="preserve">Gupta had no doubt that to run his show resourcefully and compete in the market, he needed the help of bright, experienced, and ingenious talent to organize and manage the work processes in innovative and efficient ways. In addition to </w:t>
      </w:r>
      <w:r w:rsidR="008B62A6" w:rsidRPr="003F5847">
        <w:rPr>
          <w:rFonts w:eastAsia="Calibri"/>
          <w:spacing w:val="-2"/>
          <w:lang w:val="en-GB"/>
        </w:rPr>
        <w:t xml:space="preserve">having the requisite </w:t>
      </w:r>
      <w:r w:rsidRPr="003F5847">
        <w:rPr>
          <w:rFonts w:eastAsia="Calibri"/>
          <w:spacing w:val="-2"/>
          <w:lang w:val="en-GB"/>
        </w:rPr>
        <w:t>skill</w:t>
      </w:r>
      <w:r w:rsidR="008B62A6" w:rsidRPr="003F5847">
        <w:rPr>
          <w:rFonts w:eastAsia="Calibri"/>
          <w:spacing w:val="-2"/>
          <w:lang w:val="en-GB"/>
        </w:rPr>
        <w:t>s</w:t>
      </w:r>
      <w:r w:rsidRPr="003F5847">
        <w:rPr>
          <w:rFonts w:eastAsia="Calibri"/>
          <w:spacing w:val="-2"/>
          <w:lang w:val="en-GB"/>
        </w:rPr>
        <w:t xml:space="preserve"> and experience, the </w:t>
      </w:r>
      <w:r w:rsidR="008B62A6" w:rsidRPr="003F5847">
        <w:rPr>
          <w:rFonts w:eastAsia="Calibri"/>
          <w:spacing w:val="-2"/>
          <w:lang w:val="en-GB"/>
        </w:rPr>
        <w:t xml:space="preserve">ideal employee </w:t>
      </w:r>
      <w:r w:rsidRPr="003F5847">
        <w:rPr>
          <w:rFonts w:eastAsia="Calibri"/>
          <w:spacing w:val="-2"/>
          <w:lang w:val="en-GB"/>
        </w:rPr>
        <w:t xml:space="preserve">required a high level of spirit, commitment, and potential to </w:t>
      </w:r>
      <w:r w:rsidR="008B62A6" w:rsidRPr="003F5847">
        <w:rPr>
          <w:rFonts w:eastAsia="Calibri"/>
          <w:spacing w:val="-2"/>
          <w:lang w:val="en-GB"/>
        </w:rPr>
        <w:t xml:space="preserve">help </w:t>
      </w:r>
      <w:r w:rsidRPr="003F5847">
        <w:rPr>
          <w:rFonts w:eastAsia="Calibri"/>
          <w:spacing w:val="-2"/>
          <w:lang w:val="en-GB"/>
        </w:rPr>
        <w:t xml:space="preserve">guide </w:t>
      </w:r>
      <w:r w:rsidR="008B62A6" w:rsidRPr="003F5847">
        <w:rPr>
          <w:rFonts w:eastAsia="Calibri"/>
          <w:spacing w:val="-2"/>
          <w:lang w:val="en-GB"/>
        </w:rPr>
        <w:t xml:space="preserve">Gupta’s </w:t>
      </w:r>
      <w:r w:rsidRPr="003F5847">
        <w:rPr>
          <w:rFonts w:eastAsia="Calibri"/>
          <w:spacing w:val="-2"/>
          <w:lang w:val="en-GB"/>
        </w:rPr>
        <w:t xml:space="preserve">business without compromising the value system of Harsh Electricals. On October 13, 2013, at a party organized by an air-cooler manufacturer on the eve of </w:t>
      </w:r>
      <w:proofErr w:type="spellStart"/>
      <w:r w:rsidRPr="003F5847">
        <w:rPr>
          <w:rFonts w:eastAsia="Calibri"/>
          <w:spacing w:val="-2"/>
          <w:lang w:val="en-GB"/>
        </w:rPr>
        <w:t>Dussehra</w:t>
      </w:r>
      <w:proofErr w:type="spellEnd"/>
      <w:r w:rsidR="008B62A6" w:rsidRPr="003F5847">
        <w:rPr>
          <w:rFonts w:eastAsia="Calibri"/>
          <w:spacing w:val="-2"/>
          <w:lang w:val="en-GB"/>
        </w:rPr>
        <w:t>,</w:t>
      </w:r>
      <w:r w:rsidRPr="003F5847">
        <w:rPr>
          <w:rFonts w:eastAsia="Calibri"/>
          <w:spacing w:val="-2"/>
          <w:vertAlign w:val="superscript"/>
          <w:lang w:val="en-GB"/>
        </w:rPr>
        <w:footnoteReference w:id="2"/>
      </w:r>
      <w:r w:rsidR="008B62A6" w:rsidRPr="003F5847">
        <w:rPr>
          <w:rFonts w:eastAsia="Calibri"/>
          <w:spacing w:val="-2"/>
          <w:lang w:val="en-GB"/>
        </w:rPr>
        <w:t xml:space="preserve"> Gupta had the opportunity to meet </w:t>
      </w:r>
      <w:proofErr w:type="spellStart"/>
      <w:r w:rsidR="008B62A6" w:rsidRPr="003F5847">
        <w:rPr>
          <w:rFonts w:eastAsia="Calibri"/>
          <w:spacing w:val="-2"/>
          <w:lang w:val="en-GB"/>
        </w:rPr>
        <w:t>Nagesh</w:t>
      </w:r>
      <w:proofErr w:type="spellEnd"/>
      <w:r w:rsidR="008B62A6" w:rsidRPr="003F5847">
        <w:rPr>
          <w:rFonts w:eastAsia="Calibri"/>
          <w:spacing w:val="-2"/>
          <w:lang w:val="en-GB"/>
        </w:rPr>
        <w:t>, an industrial engineer and a skilled mechanical expert.</w:t>
      </w:r>
      <w:r w:rsidRPr="003F5847">
        <w:rPr>
          <w:rFonts w:eastAsia="Calibri"/>
          <w:spacing w:val="-2"/>
          <w:lang w:val="en-GB"/>
        </w:rPr>
        <w:t xml:space="preserve"> </w:t>
      </w:r>
      <w:proofErr w:type="spellStart"/>
      <w:r w:rsidRPr="003F5847">
        <w:rPr>
          <w:rFonts w:eastAsia="Calibri"/>
          <w:spacing w:val="-2"/>
          <w:lang w:val="en-GB"/>
        </w:rPr>
        <w:t>Nagesh</w:t>
      </w:r>
      <w:proofErr w:type="spellEnd"/>
      <w:r w:rsidRPr="003F5847">
        <w:rPr>
          <w:rFonts w:eastAsia="Calibri"/>
          <w:spacing w:val="-2"/>
          <w:lang w:val="en-GB"/>
        </w:rPr>
        <w:t xml:space="preserve">, who had more than </w:t>
      </w:r>
      <w:r w:rsidR="008B62A6" w:rsidRPr="003F5847">
        <w:rPr>
          <w:rFonts w:eastAsia="Calibri"/>
          <w:spacing w:val="-2"/>
          <w:lang w:val="en-GB"/>
        </w:rPr>
        <w:t xml:space="preserve">10 </w:t>
      </w:r>
      <w:r w:rsidRPr="003F5847">
        <w:rPr>
          <w:rFonts w:eastAsia="Calibri"/>
          <w:spacing w:val="-2"/>
          <w:lang w:val="en-GB"/>
        </w:rPr>
        <w:t>years of experience in the cooler</w:t>
      </w:r>
      <w:r w:rsidR="008B62A6" w:rsidRPr="003F5847">
        <w:rPr>
          <w:rFonts w:eastAsia="Calibri"/>
          <w:spacing w:val="-2"/>
          <w:lang w:val="en-GB"/>
        </w:rPr>
        <w:t>-</w:t>
      </w:r>
      <w:r w:rsidRPr="003F5847">
        <w:rPr>
          <w:rFonts w:eastAsia="Calibri"/>
          <w:spacing w:val="-2"/>
          <w:lang w:val="en-GB"/>
        </w:rPr>
        <w:t>manufacturing sector, was managing two manufacturing assembly lines</w:t>
      </w:r>
      <w:r w:rsidRPr="003F5847">
        <w:rPr>
          <w:rFonts w:eastAsia="Calibri"/>
          <w:spacing w:val="-2"/>
          <w:vertAlign w:val="superscript"/>
          <w:lang w:val="en-GB"/>
        </w:rPr>
        <w:footnoteReference w:id="3"/>
      </w:r>
      <w:r w:rsidRPr="003F5847">
        <w:rPr>
          <w:rFonts w:eastAsia="Calibri"/>
          <w:spacing w:val="-2"/>
          <w:lang w:val="en-GB"/>
        </w:rPr>
        <w:t xml:space="preserve"> simultaneously</w:t>
      </w:r>
      <w:r w:rsidR="00BB163A">
        <w:rPr>
          <w:rFonts w:eastAsia="Calibri"/>
          <w:spacing w:val="-2"/>
          <w:lang w:val="en-GB"/>
        </w:rPr>
        <w:t>,</w:t>
      </w:r>
      <w:r w:rsidRPr="003F5847">
        <w:rPr>
          <w:rFonts w:eastAsia="Calibri"/>
          <w:spacing w:val="-2"/>
          <w:lang w:val="en-GB"/>
        </w:rPr>
        <w:t xml:space="preserve"> while </w:t>
      </w:r>
      <w:r w:rsidR="003E4072" w:rsidRPr="003F5847">
        <w:rPr>
          <w:rFonts w:eastAsia="Calibri"/>
          <w:spacing w:val="-2"/>
          <w:lang w:val="en-GB"/>
        </w:rPr>
        <w:t>ensuring</w:t>
      </w:r>
      <w:r w:rsidRPr="003F5847">
        <w:rPr>
          <w:rFonts w:eastAsia="Calibri"/>
          <w:spacing w:val="-2"/>
          <w:lang w:val="en-GB"/>
        </w:rPr>
        <w:t xml:space="preserve"> that the models’ assembly synchronized seamlessly. Since Gupta was desperately </w:t>
      </w:r>
      <w:r w:rsidR="003E4072" w:rsidRPr="003F5847">
        <w:rPr>
          <w:rFonts w:eastAsia="Calibri"/>
          <w:spacing w:val="-2"/>
          <w:lang w:val="en-GB"/>
        </w:rPr>
        <w:t>seeking to hire</w:t>
      </w:r>
      <w:r w:rsidRPr="003F5847">
        <w:rPr>
          <w:rFonts w:eastAsia="Calibri"/>
          <w:spacing w:val="-2"/>
          <w:lang w:val="en-GB"/>
        </w:rPr>
        <w:t xml:space="preserve"> an individual with such skills and qualities to </w:t>
      </w:r>
      <w:r w:rsidR="003E4072" w:rsidRPr="003F5847">
        <w:rPr>
          <w:rFonts w:eastAsia="Calibri"/>
          <w:spacing w:val="-2"/>
          <w:lang w:val="en-GB"/>
        </w:rPr>
        <w:t xml:space="preserve">help </w:t>
      </w:r>
      <w:r w:rsidRPr="003F5847">
        <w:rPr>
          <w:rFonts w:eastAsia="Calibri"/>
          <w:spacing w:val="-2"/>
          <w:lang w:val="en-GB"/>
        </w:rPr>
        <w:t xml:space="preserve">set up his own manufacturing facility, he seized the opportunity and </w:t>
      </w:r>
      <w:r w:rsidR="008B62A6" w:rsidRPr="003F5847">
        <w:rPr>
          <w:rFonts w:eastAsia="Calibri"/>
          <w:spacing w:val="-2"/>
          <w:lang w:val="en-GB"/>
        </w:rPr>
        <w:t>raised</w:t>
      </w:r>
      <w:r w:rsidRPr="003F5847">
        <w:rPr>
          <w:rFonts w:eastAsia="Calibri"/>
          <w:spacing w:val="-2"/>
          <w:lang w:val="en-GB"/>
        </w:rPr>
        <w:t xml:space="preserve"> the subject of his business venture with </w:t>
      </w:r>
      <w:proofErr w:type="spellStart"/>
      <w:r w:rsidRPr="003F5847">
        <w:rPr>
          <w:rFonts w:eastAsia="Calibri"/>
          <w:spacing w:val="-2"/>
          <w:lang w:val="en-GB"/>
        </w:rPr>
        <w:t>Nagesh</w:t>
      </w:r>
      <w:proofErr w:type="spellEnd"/>
      <w:r w:rsidRPr="003F5847">
        <w:rPr>
          <w:rFonts w:eastAsia="Calibri"/>
          <w:spacing w:val="-2"/>
          <w:lang w:val="en-GB"/>
        </w:rPr>
        <w:t xml:space="preserve">. Both agreed to meet over dinner on October 18, 2013, at </w:t>
      </w:r>
      <w:r w:rsidR="00E340E4" w:rsidRPr="003F5847">
        <w:rPr>
          <w:rFonts w:eastAsia="Calibri"/>
          <w:spacing w:val="-2"/>
          <w:lang w:val="en-GB"/>
        </w:rPr>
        <w:t xml:space="preserve">the </w:t>
      </w:r>
      <w:r w:rsidRPr="003F5847">
        <w:rPr>
          <w:rFonts w:eastAsia="Calibri"/>
          <w:spacing w:val="-2"/>
          <w:lang w:val="en-GB"/>
        </w:rPr>
        <w:t>Hotel Paradise in Hyderabad.</w:t>
      </w:r>
    </w:p>
    <w:p w14:paraId="4E30AB52" w14:textId="77777777" w:rsidR="008B62A6" w:rsidRPr="003F5847" w:rsidRDefault="008B62A6" w:rsidP="00CB3646">
      <w:pPr>
        <w:pStyle w:val="BodyTextMain"/>
        <w:rPr>
          <w:rFonts w:eastAsia="Calibri"/>
          <w:sz w:val="20"/>
          <w:lang w:val="en-GB"/>
        </w:rPr>
      </w:pPr>
    </w:p>
    <w:p w14:paraId="0E49F3A8" w14:textId="327ED341" w:rsidR="00CB3646" w:rsidRPr="00A65564" w:rsidRDefault="00CB3646" w:rsidP="00CB3646">
      <w:pPr>
        <w:pStyle w:val="BodyTextMain"/>
        <w:rPr>
          <w:rFonts w:eastAsia="Calibri"/>
          <w:lang w:val="en-GB"/>
        </w:rPr>
      </w:pPr>
      <w:r w:rsidRPr="00A65564">
        <w:rPr>
          <w:rFonts w:eastAsia="Calibri"/>
          <w:lang w:val="en-GB"/>
        </w:rPr>
        <w:t xml:space="preserve">After two hours of conversation at the dinner table, both men came to a consensus for manufacturing two different models of </w:t>
      </w:r>
      <w:r w:rsidR="008B62A6" w:rsidRPr="00A65564">
        <w:rPr>
          <w:rFonts w:eastAsia="Calibri"/>
          <w:lang w:val="en-GB"/>
        </w:rPr>
        <w:t>fib</w:t>
      </w:r>
      <w:r w:rsidR="008B62A6">
        <w:rPr>
          <w:rFonts w:eastAsia="Calibri"/>
          <w:lang w:val="en-GB"/>
        </w:rPr>
        <w:t>re</w:t>
      </w:r>
      <w:r w:rsidR="008B62A6" w:rsidRPr="00A65564">
        <w:rPr>
          <w:rFonts w:eastAsia="Calibri"/>
          <w:lang w:val="en-GB"/>
        </w:rPr>
        <w:t xml:space="preserve"> </w:t>
      </w:r>
      <w:r w:rsidRPr="00A65564">
        <w:rPr>
          <w:rFonts w:eastAsia="Calibri"/>
          <w:lang w:val="en-GB"/>
        </w:rPr>
        <w:t xml:space="preserve">air coolers—a Standard model and a </w:t>
      </w:r>
      <w:proofErr w:type="spellStart"/>
      <w:r w:rsidRPr="00A65564">
        <w:rPr>
          <w:rFonts w:eastAsia="Calibri"/>
          <w:lang w:val="en-GB"/>
        </w:rPr>
        <w:t>Baleno</w:t>
      </w:r>
      <w:proofErr w:type="spellEnd"/>
      <w:r w:rsidRPr="00A65564">
        <w:rPr>
          <w:rFonts w:eastAsia="Calibri"/>
          <w:lang w:val="en-GB"/>
        </w:rPr>
        <w:t xml:space="preserve"> model.</w:t>
      </w:r>
      <w:r w:rsidR="004C327B" w:rsidRPr="00A65564">
        <w:rPr>
          <w:rFonts w:eastAsia="Calibri"/>
          <w:lang w:val="en-GB"/>
        </w:rPr>
        <w:t xml:space="preserve"> The Standard </w:t>
      </w:r>
      <w:r w:rsidR="00C00757" w:rsidRPr="00A65564">
        <w:rPr>
          <w:rFonts w:eastAsia="Calibri"/>
          <w:lang w:val="en-GB"/>
        </w:rPr>
        <w:t xml:space="preserve">model was designed by </w:t>
      </w:r>
      <w:proofErr w:type="spellStart"/>
      <w:r w:rsidR="00C00757" w:rsidRPr="00A65564">
        <w:rPr>
          <w:rFonts w:eastAsia="Calibri"/>
          <w:lang w:val="en-GB"/>
        </w:rPr>
        <w:t>Nagesh</w:t>
      </w:r>
      <w:proofErr w:type="spellEnd"/>
      <w:r w:rsidR="00B2175B" w:rsidRPr="00A65564">
        <w:rPr>
          <w:rFonts w:eastAsia="Calibri"/>
          <w:lang w:val="en-GB"/>
        </w:rPr>
        <w:t>.</w:t>
      </w:r>
      <w:r w:rsidR="0094582F" w:rsidRPr="00A65564">
        <w:rPr>
          <w:rFonts w:eastAsia="Calibri"/>
          <w:lang w:val="en-GB"/>
        </w:rPr>
        <w:t xml:space="preserve"> </w:t>
      </w:r>
      <w:r w:rsidR="008B62A6">
        <w:rPr>
          <w:rFonts w:eastAsia="Calibri"/>
          <w:lang w:val="en-GB"/>
        </w:rPr>
        <w:t>Alt</w:t>
      </w:r>
      <w:r w:rsidR="008B62A6" w:rsidRPr="00A65564">
        <w:rPr>
          <w:rFonts w:eastAsia="Calibri"/>
          <w:lang w:val="en-GB"/>
        </w:rPr>
        <w:t xml:space="preserve">hough </w:t>
      </w:r>
      <w:r w:rsidR="0094582F" w:rsidRPr="00A65564">
        <w:rPr>
          <w:rFonts w:eastAsia="Calibri"/>
          <w:lang w:val="en-GB"/>
        </w:rPr>
        <w:t xml:space="preserve">it appeared </w:t>
      </w:r>
      <w:r w:rsidR="008B62A6">
        <w:rPr>
          <w:rFonts w:eastAsia="Calibri"/>
          <w:lang w:val="en-GB"/>
        </w:rPr>
        <w:t>to be</w:t>
      </w:r>
      <w:r w:rsidR="008B62A6" w:rsidRPr="00A65564">
        <w:rPr>
          <w:rFonts w:eastAsia="Calibri"/>
          <w:lang w:val="en-GB"/>
        </w:rPr>
        <w:t xml:space="preserve"> </w:t>
      </w:r>
      <w:r w:rsidR="0094582F" w:rsidRPr="00A65564">
        <w:rPr>
          <w:rFonts w:eastAsia="Calibri"/>
          <w:lang w:val="en-GB"/>
        </w:rPr>
        <w:t>an ordinary air cooler</w:t>
      </w:r>
      <w:r w:rsidR="00B2175B" w:rsidRPr="00A65564">
        <w:rPr>
          <w:rFonts w:eastAsia="Calibri"/>
          <w:lang w:val="en-GB"/>
        </w:rPr>
        <w:t>,</w:t>
      </w:r>
      <w:r w:rsidR="002B3C2E" w:rsidRPr="00A65564">
        <w:rPr>
          <w:rFonts w:eastAsia="Calibri"/>
          <w:lang w:val="en-GB"/>
        </w:rPr>
        <w:t xml:space="preserve"> its features</w:t>
      </w:r>
      <w:r w:rsidR="00B2175B" w:rsidRPr="00A65564">
        <w:rPr>
          <w:rFonts w:eastAsia="Calibri"/>
          <w:lang w:val="en-GB"/>
        </w:rPr>
        <w:t xml:space="preserve">, </w:t>
      </w:r>
      <w:r w:rsidR="002B3C2E" w:rsidRPr="00A65564">
        <w:rPr>
          <w:rFonts w:eastAsia="Calibri"/>
          <w:lang w:val="en-GB"/>
        </w:rPr>
        <w:t>as emphasized</w:t>
      </w:r>
      <w:r w:rsidR="00B2175B" w:rsidRPr="00A65564">
        <w:rPr>
          <w:rFonts w:eastAsia="Calibri"/>
          <w:lang w:val="en-GB"/>
        </w:rPr>
        <w:t xml:space="preserve"> by </w:t>
      </w:r>
      <w:proofErr w:type="spellStart"/>
      <w:r w:rsidR="00B2175B" w:rsidRPr="00A65564">
        <w:rPr>
          <w:rFonts w:eastAsia="Calibri"/>
          <w:lang w:val="en-GB"/>
        </w:rPr>
        <w:t>Nagesh</w:t>
      </w:r>
      <w:proofErr w:type="spellEnd"/>
      <w:r w:rsidR="008B62A6">
        <w:rPr>
          <w:rFonts w:eastAsia="Calibri"/>
          <w:lang w:val="en-GB"/>
        </w:rPr>
        <w:t>,</w:t>
      </w:r>
      <w:r w:rsidR="00B2175B" w:rsidRPr="00A65564">
        <w:rPr>
          <w:rFonts w:eastAsia="Calibri"/>
          <w:lang w:val="en-GB"/>
        </w:rPr>
        <w:t xml:space="preserve"> would make it a league apart from the ordinary air coolers. </w:t>
      </w:r>
      <w:r w:rsidRPr="00A65564">
        <w:rPr>
          <w:rFonts w:eastAsia="Calibri"/>
          <w:lang w:val="en-GB"/>
        </w:rPr>
        <w:t xml:space="preserve">The Standard model would look sturdy and have a water capacity of 60 </w:t>
      </w:r>
      <w:r w:rsidR="008B62A6" w:rsidRPr="00A65564">
        <w:rPr>
          <w:rFonts w:eastAsia="Calibri"/>
          <w:lang w:val="en-GB"/>
        </w:rPr>
        <w:t>lit</w:t>
      </w:r>
      <w:r w:rsidR="008B62A6">
        <w:rPr>
          <w:rFonts w:eastAsia="Calibri"/>
          <w:lang w:val="en-GB"/>
        </w:rPr>
        <w:t>re</w:t>
      </w:r>
      <w:r w:rsidR="008B62A6" w:rsidRPr="00A65564">
        <w:rPr>
          <w:rFonts w:eastAsia="Calibri"/>
          <w:lang w:val="en-GB"/>
        </w:rPr>
        <w:t>s</w:t>
      </w:r>
      <w:r w:rsidRPr="00A65564">
        <w:rPr>
          <w:rFonts w:eastAsia="Calibri"/>
          <w:lang w:val="en-GB"/>
        </w:rPr>
        <w:t xml:space="preserve">. The cooler was intended to have a </w:t>
      </w:r>
      <w:r w:rsidRPr="00A65564">
        <w:rPr>
          <w:color w:val="000000"/>
          <w:lang w:val="en-GB"/>
        </w:rPr>
        <w:t xml:space="preserve">powerful air flow with air delivery of 1,100 cubic </w:t>
      </w:r>
      <w:r w:rsidR="008B62A6" w:rsidRPr="00A65564">
        <w:rPr>
          <w:color w:val="000000"/>
          <w:lang w:val="en-GB"/>
        </w:rPr>
        <w:t>met</w:t>
      </w:r>
      <w:r w:rsidR="008B62A6">
        <w:rPr>
          <w:color w:val="000000"/>
          <w:lang w:val="en-GB"/>
        </w:rPr>
        <w:t>re</w:t>
      </w:r>
      <w:r w:rsidR="008B62A6" w:rsidRPr="00A65564">
        <w:rPr>
          <w:color w:val="000000"/>
          <w:lang w:val="en-GB"/>
        </w:rPr>
        <w:t xml:space="preserve">s </w:t>
      </w:r>
      <w:r w:rsidRPr="00A65564">
        <w:rPr>
          <w:color w:val="000000"/>
          <w:lang w:val="en-GB"/>
        </w:rPr>
        <w:t>per hour</w:t>
      </w:r>
      <w:r w:rsidR="0083583E">
        <w:rPr>
          <w:color w:val="000000"/>
          <w:lang w:val="en-GB"/>
        </w:rPr>
        <w:t>,</w:t>
      </w:r>
      <w:r w:rsidR="00B2175B" w:rsidRPr="00A65564">
        <w:rPr>
          <w:color w:val="000000"/>
          <w:lang w:val="en-GB"/>
        </w:rPr>
        <w:t xml:space="preserve"> </w:t>
      </w:r>
      <w:r w:rsidR="0083583E">
        <w:rPr>
          <w:color w:val="000000"/>
          <w:lang w:val="en-GB"/>
        </w:rPr>
        <w:t>w</w:t>
      </w:r>
      <w:r w:rsidR="00B2175B" w:rsidRPr="00A65564">
        <w:rPr>
          <w:color w:val="000000"/>
          <w:lang w:val="en-GB"/>
        </w:rPr>
        <w:t xml:space="preserve">hereas the ordinary air coolers available in the market </w:t>
      </w:r>
      <w:r w:rsidR="0083583E">
        <w:rPr>
          <w:color w:val="000000"/>
          <w:lang w:val="en-GB"/>
        </w:rPr>
        <w:t>had</w:t>
      </w:r>
      <w:r w:rsidR="00B2175B" w:rsidRPr="00A65564">
        <w:rPr>
          <w:color w:val="000000"/>
          <w:lang w:val="en-GB"/>
        </w:rPr>
        <w:t xml:space="preserve"> a water capacity of only 50 </w:t>
      </w:r>
      <w:r w:rsidR="008B62A6" w:rsidRPr="00A65564">
        <w:rPr>
          <w:color w:val="000000"/>
          <w:lang w:val="en-GB"/>
        </w:rPr>
        <w:t>lit</w:t>
      </w:r>
      <w:r w:rsidR="008B62A6">
        <w:rPr>
          <w:color w:val="000000"/>
          <w:lang w:val="en-GB"/>
        </w:rPr>
        <w:t>re</w:t>
      </w:r>
      <w:r w:rsidR="008B62A6" w:rsidRPr="00A65564">
        <w:rPr>
          <w:color w:val="000000"/>
          <w:lang w:val="en-GB"/>
        </w:rPr>
        <w:t>s</w:t>
      </w:r>
      <w:r w:rsidR="008421F3" w:rsidRPr="00A65564">
        <w:rPr>
          <w:color w:val="000000"/>
          <w:lang w:val="en-GB"/>
        </w:rPr>
        <w:t>,</w:t>
      </w:r>
      <w:r w:rsidR="00B2175B" w:rsidRPr="00A65564">
        <w:rPr>
          <w:color w:val="000000"/>
          <w:lang w:val="en-GB"/>
        </w:rPr>
        <w:t xml:space="preserve"> and an air delivery of 850</w:t>
      </w:r>
      <w:r w:rsidR="0083583E">
        <w:rPr>
          <w:color w:val="000000"/>
          <w:lang w:val="en-GB"/>
        </w:rPr>
        <w:t>–</w:t>
      </w:r>
      <w:r w:rsidR="00B2175B" w:rsidRPr="00A65564">
        <w:rPr>
          <w:color w:val="000000"/>
          <w:lang w:val="en-GB"/>
        </w:rPr>
        <w:t xml:space="preserve">900 cubic </w:t>
      </w:r>
      <w:r w:rsidR="0083583E" w:rsidRPr="00A65564">
        <w:rPr>
          <w:color w:val="000000"/>
          <w:lang w:val="en-GB"/>
        </w:rPr>
        <w:t>met</w:t>
      </w:r>
      <w:r w:rsidR="0083583E">
        <w:rPr>
          <w:color w:val="000000"/>
          <w:lang w:val="en-GB"/>
        </w:rPr>
        <w:t>re</w:t>
      </w:r>
      <w:r w:rsidR="0083583E" w:rsidRPr="00A65564">
        <w:rPr>
          <w:color w:val="000000"/>
          <w:lang w:val="en-GB"/>
        </w:rPr>
        <w:t xml:space="preserve">s </w:t>
      </w:r>
      <w:r w:rsidR="00B2175B" w:rsidRPr="00A65564">
        <w:rPr>
          <w:color w:val="000000"/>
          <w:lang w:val="en-GB"/>
        </w:rPr>
        <w:t xml:space="preserve">per hour. </w:t>
      </w:r>
      <w:r w:rsidR="008421F3" w:rsidRPr="00A65564">
        <w:rPr>
          <w:color w:val="000000"/>
          <w:lang w:val="en-GB"/>
        </w:rPr>
        <w:t>On the other hand</w:t>
      </w:r>
      <w:r w:rsidR="0083583E">
        <w:rPr>
          <w:color w:val="000000"/>
          <w:lang w:val="en-GB"/>
        </w:rPr>
        <w:t>,</w:t>
      </w:r>
      <w:r w:rsidR="008421F3" w:rsidRPr="00A65564">
        <w:rPr>
          <w:color w:val="000000"/>
          <w:lang w:val="en-GB"/>
        </w:rPr>
        <w:t xml:space="preserve"> the </w:t>
      </w:r>
      <w:proofErr w:type="spellStart"/>
      <w:r w:rsidR="008421F3" w:rsidRPr="00A65564">
        <w:rPr>
          <w:color w:val="000000"/>
          <w:lang w:val="en-GB"/>
        </w:rPr>
        <w:t>Baleno</w:t>
      </w:r>
      <w:proofErr w:type="spellEnd"/>
      <w:r w:rsidR="008421F3" w:rsidRPr="00A65564">
        <w:rPr>
          <w:color w:val="000000"/>
          <w:lang w:val="en-GB"/>
        </w:rPr>
        <w:t xml:space="preserve"> model would be the first of its kind in the </w:t>
      </w:r>
      <w:r w:rsidR="0083583E" w:rsidRPr="00A65564">
        <w:rPr>
          <w:color w:val="000000"/>
          <w:lang w:val="en-GB"/>
        </w:rPr>
        <w:t>fib</w:t>
      </w:r>
      <w:r w:rsidR="0083583E">
        <w:rPr>
          <w:color w:val="000000"/>
          <w:lang w:val="en-GB"/>
        </w:rPr>
        <w:t>re</w:t>
      </w:r>
      <w:r w:rsidR="0083583E" w:rsidRPr="00A65564">
        <w:rPr>
          <w:color w:val="000000"/>
          <w:lang w:val="en-GB"/>
        </w:rPr>
        <w:t xml:space="preserve"> </w:t>
      </w:r>
      <w:r w:rsidR="008421F3" w:rsidRPr="00A65564">
        <w:rPr>
          <w:color w:val="000000"/>
          <w:lang w:val="en-GB"/>
        </w:rPr>
        <w:t>air</w:t>
      </w:r>
      <w:r w:rsidR="003E4072">
        <w:rPr>
          <w:color w:val="000000"/>
          <w:lang w:val="en-GB"/>
        </w:rPr>
        <w:t>-</w:t>
      </w:r>
      <w:r w:rsidR="008421F3" w:rsidRPr="00A65564">
        <w:rPr>
          <w:color w:val="000000"/>
          <w:lang w:val="en-GB"/>
        </w:rPr>
        <w:t>cooler segment; it was designed by Gupta to compete with heavy, iron-made desert coolers and for consumers living closer to the tropics.</w:t>
      </w:r>
      <w:r w:rsidRPr="00A65564">
        <w:rPr>
          <w:color w:val="000000"/>
          <w:lang w:val="en-GB"/>
        </w:rPr>
        <w:t xml:space="preserve"> The </w:t>
      </w:r>
      <w:proofErr w:type="spellStart"/>
      <w:r w:rsidRPr="00A65564">
        <w:rPr>
          <w:color w:val="000000"/>
          <w:lang w:val="en-GB"/>
        </w:rPr>
        <w:t>Baleno</w:t>
      </w:r>
      <w:proofErr w:type="spellEnd"/>
      <w:r w:rsidRPr="00A65564">
        <w:rPr>
          <w:color w:val="000000"/>
          <w:lang w:val="en-GB"/>
        </w:rPr>
        <w:t xml:space="preserve"> model was to be designed even more powerfully, with an air delivery of 1,500 cubic </w:t>
      </w:r>
      <w:r w:rsidR="0083583E" w:rsidRPr="00A65564">
        <w:rPr>
          <w:color w:val="000000"/>
          <w:lang w:val="en-GB"/>
        </w:rPr>
        <w:t>met</w:t>
      </w:r>
      <w:r w:rsidR="0083583E">
        <w:rPr>
          <w:color w:val="000000"/>
          <w:lang w:val="en-GB"/>
        </w:rPr>
        <w:t>re</w:t>
      </w:r>
      <w:r w:rsidR="0083583E" w:rsidRPr="00A65564">
        <w:rPr>
          <w:color w:val="000000"/>
          <w:lang w:val="en-GB"/>
        </w:rPr>
        <w:t xml:space="preserve">s </w:t>
      </w:r>
      <w:r w:rsidRPr="00A65564">
        <w:rPr>
          <w:color w:val="000000"/>
          <w:lang w:val="en-GB"/>
        </w:rPr>
        <w:t xml:space="preserve">per hour and a tank that could store up to 80 </w:t>
      </w:r>
      <w:r w:rsidR="0083583E" w:rsidRPr="00A65564">
        <w:rPr>
          <w:color w:val="000000"/>
          <w:lang w:val="en-GB"/>
        </w:rPr>
        <w:t>lit</w:t>
      </w:r>
      <w:r w:rsidR="0083583E">
        <w:rPr>
          <w:color w:val="000000"/>
          <w:lang w:val="en-GB"/>
        </w:rPr>
        <w:t>re</w:t>
      </w:r>
      <w:r w:rsidR="0083583E" w:rsidRPr="00A65564">
        <w:rPr>
          <w:color w:val="000000"/>
          <w:lang w:val="en-GB"/>
        </w:rPr>
        <w:t xml:space="preserve">s </w:t>
      </w:r>
      <w:r w:rsidRPr="00A65564">
        <w:rPr>
          <w:color w:val="000000"/>
          <w:lang w:val="en-GB"/>
        </w:rPr>
        <w:t xml:space="preserve">of water. </w:t>
      </w:r>
    </w:p>
    <w:p w14:paraId="2E31EA6B" w14:textId="77777777" w:rsidR="00CB3646" w:rsidRPr="003F5847" w:rsidRDefault="00CB3646" w:rsidP="00CB3646">
      <w:pPr>
        <w:pStyle w:val="BodyTextMain"/>
        <w:rPr>
          <w:rFonts w:eastAsia="Calibri"/>
          <w:sz w:val="20"/>
          <w:lang w:val="en-GB"/>
        </w:rPr>
      </w:pPr>
    </w:p>
    <w:p w14:paraId="4615300C" w14:textId="53A98C0F" w:rsidR="00CB3646" w:rsidRPr="00A65564" w:rsidRDefault="00CB3646" w:rsidP="00CB3646">
      <w:pPr>
        <w:pStyle w:val="BodyTextMain"/>
        <w:rPr>
          <w:rFonts w:eastAsia="Calibri"/>
          <w:lang w:val="en-GB"/>
        </w:rPr>
      </w:pPr>
      <w:r w:rsidRPr="00A65564">
        <w:rPr>
          <w:rFonts w:eastAsia="Calibri"/>
          <w:lang w:val="en-GB"/>
        </w:rPr>
        <w:t xml:space="preserve">During the conversation, Gupta was able to observe </w:t>
      </w:r>
      <w:proofErr w:type="spellStart"/>
      <w:r w:rsidRPr="00A65564">
        <w:rPr>
          <w:rFonts w:eastAsia="Calibri"/>
          <w:lang w:val="en-GB"/>
        </w:rPr>
        <w:t>Nagesh</w:t>
      </w:r>
      <w:proofErr w:type="spellEnd"/>
      <w:r w:rsidRPr="00A65564">
        <w:rPr>
          <w:rFonts w:eastAsia="Calibri"/>
          <w:lang w:val="en-GB"/>
        </w:rPr>
        <w:t xml:space="preserve"> closely and found that he fit the bill in terms of the qualities he was looking for to take his plans forward. He also sensed that </w:t>
      </w:r>
      <w:proofErr w:type="spellStart"/>
      <w:r w:rsidRPr="00A65564">
        <w:rPr>
          <w:rFonts w:eastAsia="Calibri"/>
          <w:lang w:val="en-GB"/>
        </w:rPr>
        <w:t>Nagesh</w:t>
      </w:r>
      <w:proofErr w:type="spellEnd"/>
      <w:r w:rsidRPr="00A65564">
        <w:rPr>
          <w:rFonts w:eastAsia="Calibri"/>
          <w:lang w:val="en-GB"/>
        </w:rPr>
        <w:t xml:space="preserve"> was not satisfied with his current job and the remuneration he was receiving. Gupta offer</w:t>
      </w:r>
      <w:r w:rsidR="003E4072">
        <w:rPr>
          <w:rFonts w:eastAsia="Calibri"/>
          <w:lang w:val="en-GB"/>
        </w:rPr>
        <w:t>ed</w:t>
      </w:r>
      <w:r w:rsidRPr="00A65564">
        <w:rPr>
          <w:rFonts w:eastAsia="Calibri"/>
          <w:lang w:val="en-GB"/>
        </w:rPr>
        <w:t xml:space="preserve"> </w:t>
      </w:r>
      <w:proofErr w:type="spellStart"/>
      <w:r w:rsidRPr="00A65564">
        <w:rPr>
          <w:rFonts w:eastAsia="Calibri"/>
          <w:lang w:val="en-GB"/>
        </w:rPr>
        <w:t>Nagesh</w:t>
      </w:r>
      <w:proofErr w:type="spellEnd"/>
      <w:r w:rsidRPr="00A65564">
        <w:rPr>
          <w:rFonts w:eastAsia="Calibri"/>
          <w:lang w:val="en-GB"/>
        </w:rPr>
        <w:t xml:space="preserve"> an annual </w:t>
      </w:r>
      <w:r w:rsidR="003E4072">
        <w:rPr>
          <w:rFonts w:eastAsia="Calibri"/>
          <w:lang w:val="en-GB"/>
        </w:rPr>
        <w:t>salary</w:t>
      </w:r>
      <w:r w:rsidR="003E4072" w:rsidRPr="00A65564">
        <w:rPr>
          <w:rFonts w:eastAsia="Calibri"/>
          <w:lang w:val="en-GB"/>
        </w:rPr>
        <w:t xml:space="preserve"> </w:t>
      </w:r>
      <w:r w:rsidRPr="00A65564">
        <w:rPr>
          <w:rFonts w:eastAsia="Calibri"/>
          <w:lang w:val="en-GB"/>
        </w:rPr>
        <w:t xml:space="preserve">of </w:t>
      </w:r>
      <w:r w:rsidR="008513B0" w:rsidRPr="0056108B">
        <w:rPr>
          <w:rFonts w:ascii="Arial" w:hAnsi="Arial" w:cs="Arial"/>
          <w:color w:val="222222"/>
          <w:sz w:val="20"/>
          <w:szCs w:val="20"/>
          <w:shd w:val="clear" w:color="auto" w:fill="FFFFFF"/>
        </w:rPr>
        <w:t>₹</w:t>
      </w:r>
      <w:r w:rsidRPr="00A65564">
        <w:rPr>
          <w:rFonts w:eastAsia="Calibri"/>
          <w:lang w:val="en-GB"/>
        </w:rPr>
        <w:t xml:space="preserve">600,000 </w:t>
      </w:r>
      <w:r w:rsidR="003E4072">
        <w:rPr>
          <w:rFonts w:eastAsia="Calibri"/>
          <w:lang w:val="en-GB"/>
        </w:rPr>
        <w:t xml:space="preserve">in an effort </w:t>
      </w:r>
      <w:r w:rsidRPr="00A65564">
        <w:rPr>
          <w:rFonts w:eastAsia="Calibri"/>
          <w:lang w:val="en-GB"/>
        </w:rPr>
        <w:t xml:space="preserve">to convince him to switch </w:t>
      </w:r>
      <w:r w:rsidR="003E4072">
        <w:rPr>
          <w:rFonts w:eastAsia="Calibri"/>
          <w:lang w:val="en-GB"/>
        </w:rPr>
        <w:t>employer</w:t>
      </w:r>
      <w:r w:rsidR="003E4072" w:rsidRPr="00A65564">
        <w:rPr>
          <w:rFonts w:eastAsia="Calibri"/>
          <w:lang w:val="en-GB"/>
        </w:rPr>
        <w:t>s</w:t>
      </w:r>
      <w:r w:rsidRPr="00A65564">
        <w:rPr>
          <w:rFonts w:eastAsia="Calibri"/>
          <w:lang w:val="en-GB"/>
        </w:rPr>
        <w:t xml:space="preserve">. Gupta was sure that </w:t>
      </w:r>
      <w:r w:rsidR="008513B0" w:rsidRPr="0056108B">
        <w:rPr>
          <w:rFonts w:ascii="Arial" w:hAnsi="Arial" w:cs="Arial"/>
          <w:color w:val="222222"/>
          <w:sz w:val="20"/>
          <w:szCs w:val="20"/>
          <w:shd w:val="clear" w:color="auto" w:fill="FFFFFF"/>
        </w:rPr>
        <w:t>₹</w:t>
      </w:r>
      <w:r w:rsidRPr="00A65564">
        <w:rPr>
          <w:rFonts w:eastAsia="Calibri"/>
          <w:lang w:val="en-GB"/>
        </w:rPr>
        <w:t>600,000, a hike of 50 per</w:t>
      </w:r>
      <w:r w:rsidR="0083583E">
        <w:rPr>
          <w:rFonts w:eastAsia="Calibri"/>
          <w:lang w:val="en-GB"/>
        </w:rPr>
        <w:t xml:space="preserve"> </w:t>
      </w:r>
      <w:r w:rsidRPr="00A65564">
        <w:rPr>
          <w:rFonts w:eastAsia="Calibri"/>
          <w:lang w:val="en-GB"/>
        </w:rPr>
        <w:t xml:space="preserve">cent over </w:t>
      </w:r>
      <w:proofErr w:type="spellStart"/>
      <w:r w:rsidRPr="00A65564">
        <w:rPr>
          <w:rFonts w:eastAsia="Calibri"/>
          <w:lang w:val="en-GB"/>
        </w:rPr>
        <w:t>Nagesh’s</w:t>
      </w:r>
      <w:proofErr w:type="spellEnd"/>
      <w:r w:rsidRPr="00A65564">
        <w:rPr>
          <w:rFonts w:eastAsia="Calibri"/>
          <w:lang w:val="en-GB"/>
        </w:rPr>
        <w:t xml:space="preserve"> current salary, would be suitable to both parties. The pay and allowances were </w:t>
      </w:r>
      <w:r w:rsidR="003E4072">
        <w:rPr>
          <w:rFonts w:eastAsia="Calibri"/>
          <w:lang w:val="en-GB"/>
        </w:rPr>
        <w:t xml:space="preserve">to be </w:t>
      </w:r>
      <w:r w:rsidRPr="00A65564">
        <w:rPr>
          <w:rFonts w:eastAsia="Calibri"/>
          <w:lang w:val="en-GB"/>
        </w:rPr>
        <w:t xml:space="preserve">finalized in the next meeting, which was scheduled over the weekend on November </w:t>
      </w:r>
      <w:r w:rsidR="0039201C">
        <w:rPr>
          <w:rFonts w:eastAsia="Calibri"/>
          <w:lang w:val="en-GB"/>
        </w:rPr>
        <w:t>9</w:t>
      </w:r>
      <w:r w:rsidRPr="00A65564">
        <w:rPr>
          <w:rFonts w:eastAsia="Calibri"/>
          <w:lang w:val="en-GB"/>
        </w:rPr>
        <w:t>, 2013, at Gupta’s office</w:t>
      </w:r>
      <w:r w:rsidR="00BB163A">
        <w:rPr>
          <w:rFonts w:eastAsia="Calibri"/>
          <w:lang w:val="en-GB"/>
        </w:rPr>
        <w:t>,</w:t>
      </w:r>
      <w:r w:rsidRPr="00A65564">
        <w:rPr>
          <w:rFonts w:eastAsia="Calibri"/>
          <w:lang w:val="en-GB"/>
        </w:rPr>
        <w:t xml:space="preserve"> at which time </w:t>
      </w:r>
      <w:proofErr w:type="spellStart"/>
      <w:r w:rsidRPr="00A65564">
        <w:rPr>
          <w:rFonts w:eastAsia="Calibri"/>
          <w:lang w:val="en-GB"/>
        </w:rPr>
        <w:t>Nagesh</w:t>
      </w:r>
      <w:proofErr w:type="spellEnd"/>
      <w:r w:rsidRPr="00A65564">
        <w:rPr>
          <w:rFonts w:eastAsia="Calibri"/>
          <w:lang w:val="en-GB"/>
        </w:rPr>
        <w:t xml:space="preserve"> would bring his ideas and numbers to the table. </w:t>
      </w:r>
    </w:p>
    <w:p w14:paraId="35E12928" w14:textId="77777777" w:rsidR="00CB3646" w:rsidRPr="003F5847" w:rsidRDefault="00CB3646" w:rsidP="003F5847">
      <w:pPr>
        <w:pStyle w:val="BodyTextMain"/>
        <w:rPr>
          <w:rFonts w:eastAsia="Calibri"/>
          <w:sz w:val="20"/>
          <w:lang w:val="en-GB"/>
        </w:rPr>
      </w:pPr>
    </w:p>
    <w:p w14:paraId="4BFAD8F2" w14:textId="7FCA7D02" w:rsidR="00CB3646" w:rsidRPr="003F5847" w:rsidRDefault="00CB3646" w:rsidP="003F5847">
      <w:pPr>
        <w:pStyle w:val="BodyTextMain"/>
        <w:rPr>
          <w:rFonts w:eastAsia="Calibri"/>
          <w:sz w:val="20"/>
          <w:lang w:val="en-GB"/>
        </w:rPr>
      </w:pPr>
    </w:p>
    <w:p w14:paraId="19F4B37B" w14:textId="1711DEDB" w:rsidR="00CB3646" w:rsidRPr="00A65564" w:rsidRDefault="00CB3646" w:rsidP="00CB3646">
      <w:pPr>
        <w:pStyle w:val="Casehead1"/>
        <w:rPr>
          <w:rFonts w:eastAsia="Calibri"/>
          <w:lang w:val="en-GB"/>
        </w:rPr>
      </w:pPr>
      <w:r w:rsidRPr="00A65564">
        <w:rPr>
          <w:rFonts w:eastAsia="Calibri"/>
          <w:lang w:val="en-GB"/>
        </w:rPr>
        <w:t xml:space="preserve">Manufacturing of Coolers—Investment </w:t>
      </w:r>
      <w:r w:rsidR="0083583E">
        <w:rPr>
          <w:rFonts w:eastAsia="Calibri"/>
          <w:lang w:val="en-GB"/>
        </w:rPr>
        <w:t>and</w:t>
      </w:r>
      <w:r w:rsidR="0083583E" w:rsidRPr="00A65564">
        <w:rPr>
          <w:rFonts w:eastAsia="Calibri"/>
          <w:lang w:val="en-GB"/>
        </w:rPr>
        <w:t xml:space="preserve"> </w:t>
      </w:r>
      <w:r w:rsidRPr="00A65564">
        <w:rPr>
          <w:rFonts w:eastAsia="Calibri"/>
          <w:lang w:val="en-GB"/>
        </w:rPr>
        <w:t>Cost Information</w:t>
      </w:r>
    </w:p>
    <w:p w14:paraId="4FFB65C5" w14:textId="77777777" w:rsidR="00CB3646" w:rsidRPr="003F5847" w:rsidRDefault="00CB3646" w:rsidP="003F5847">
      <w:pPr>
        <w:pStyle w:val="BodyTextMain"/>
        <w:rPr>
          <w:rFonts w:eastAsia="Calibri"/>
          <w:sz w:val="20"/>
          <w:lang w:val="en-GB"/>
        </w:rPr>
      </w:pPr>
    </w:p>
    <w:p w14:paraId="5B964841" w14:textId="437BC9D1" w:rsidR="00CB3646" w:rsidRPr="00402689" w:rsidRDefault="00CB3646" w:rsidP="00402689">
      <w:pPr>
        <w:pStyle w:val="BodyTextMain"/>
        <w:rPr>
          <w:rFonts w:eastAsia="Calibri"/>
        </w:rPr>
      </w:pPr>
      <w:r w:rsidRPr="00402689">
        <w:rPr>
          <w:rFonts w:eastAsia="Calibri"/>
        </w:rPr>
        <w:t xml:space="preserve">The coolers were to be manufactured through a process called progressive assembly. The assembly line </w:t>
      </w:r>
      <w:r w:rsidR="00A264B9" w:rsidRPr="00402689">
        <w:rPr>
          <w:rFonts w:eastAsia="Calibri"/>
        </w:rPr>
        <w:t>was</w:t>
      </w:r>
      <w:r w:rsidRPr="00402689">
        <w:rPr>
          <w:rFonts w:eastAsia="Calibri"/>
        </w:rPr>
        <w:t xml:space="preserve"> a common method for producing complex products </w:t>
      </w:r>
      <w:r w:rsidR="0083583E" w:rsidRPr="00402689">
        <w:rPr>
          <w:rFonts w:eastAsia="Calibri"/>
        </w:rPr>
        <w:t xml:space="preserve">such as </w:t>
      </w:r>
      <w:r w:rsidRPr="00402689">
        <w:rPr>
          <w:rFonts w:eastAsia="Calibri"/>
        </w:rPr>
        <w:t xml:space="preserve">automobiles, computers, electronic items, and home appliances. Most of the assembly lines for these complex products </w:t>
      </w:r>
      <w:r w:rsidR="00A264B9" w:rsidRPr="00402689">
        <w:rPr>
          <w:rFonts w:eastAsia="Calibri"/>
        </w:rPr>
        <w:t>were</w:t>
      </w:r>
      <w:r w:rsidRPr="00402689">
        <w:rPr>
          <w:rFonts w:eastAsia="Calibri"/>
        </w:rPr>
        <w:t xml:space="preserve"> progressive lines</w:t>
      </w:r>
      <w:r w:rsidR="0083583E" w:rsidRPr="00402689">
        <w:rPr>
          <w:rFonts w:eastAsia="Calibri"/>
        </w:rPr>
        <w:t>,</w:t>
      </w:r>
      <w:r w:rsidRPr="00402689">
        <w:rPr>
          <w:rFonts w:eastAsia="Calibri"/>
        </w:rPr>
        <w:t xml:space="preserve"> designed and organized sequentially to minimize the motion of workers. The progressive line </w:t>
      </w:r>
      <w:r w:rsidR="00A264B9" w:rsidRPr="00402689">
        <w:rPr>
          <w:rFonts w:eastAsia="Calibri"/>
        </w:rPr>
        <w:t xml:space="preserve">was designed to </w:t>
      </w:r>
      <w:r w:rsidRPr="00402689">
        <w:rPr>
          <w:rFonts w:eastAsia="Calibri"/>
        </w:rPr>
        <w:t xml:space="preserve">increase efficiency by maximizing the </w:t>
      </w:r>
      <w:proofErr w:type="spellStart"/>
      <w:r w:rsidRPr="00402689">
        <w:rPr>
          <w:rFonts w:eastAsia="Calibri"/>
        </w:rPr>
        <w:t>labo</w:t>
      </w:r>
      <w:r w:rsidR="0083583E" w:rsidRPr="00402689">
        <w:rPr>
          <w:rFonts w:eastAsia="Calibri"/>
        </w:rPr>
        <w:t>u</w:t>
      </w:r>
      <w:r w:rsidRPr="00402689">
        <w:rPr>
          <w:rFonts w:eastAsia="Calibri"/>
        </w:rPr>
        <w:t>r</w:t>
      </w:r>
      <w:proofErr w:type="spellEnd"/>
      <w:r w:rsidRPr="00402689">
        <w:rPr>
          <w:rFonts w:eastAsia="Calibri"/>
        </w:rPr>
        <w:t xml:space="preserve"> output (productivity) relative to the cost of </w:t>
      </w:r>
      <w:proofErr w:type="spellStart"/>
      <w:r w:rsidRPr="00402689">
        <w:rPr>
          <w:rFonts w:eastAsia="Calibri"/>
        </w:rPr>
        <w:t>labo</w:t>
      </w:r>
      <w:r w:rsidR="0083583E" w:rsidRPr="00402689">
        <w:rPr>
          <w:rFonts w:eastAsia="Calibri"/>
        </w:rPr>
        <w:t>u</w:t>
      </w:r>
      <w:r w:rsidRPr="00402689">
        <w:rPr>
          <w:rFonts w:eastAsia="Calibri"/>
        </w:rPr>
        <w:t>r</w:t>
      </w:r>
      <w:proofErr w:type="spellEnd"/>
      <w:r w:rsidRPr="00402689">
        <w:rPr>
          <w:rFonts w:eastAsia="Calibri"/>
        </w:rPr>
        <w:t>.</w:t>
      </w:r>
    </w:p>
    <w:p w14:paraId="7A7C0D68" w14:textId="77777777" w:rsidR="00CB3646" w:rsidRPr="00402689" w:rsidRDefault="00CB3646" w:rsidP="00402689">
      <w:pPr>
        <w:pStyle w:val="BodyTextMain"/>
        <w:rPr>
          <w:rFonts w:eastAsia="Calibri"/>
        </w:rPr>
      </w:pPr>
    </w:p>
    <w:p w14:paraId="2F5EC5E6" w14:textId="5BC5E8A2" w:rsidR="00CB3646" w:rsidRPr="00A65564" w:rsidRDefault="00CB3646" w:rsidP="00CB3646">
      <w:pPr>
        <w:pStyle w:val="BodyTextMain"/>
        <w:rPr>
          <w:rFonts w:eastAsia="Calibri"/>
          <w:lang w:val="en-GB"/>
        </w:rPr>
      </w:pPr>
      <w:r w:rsidRPr="00A65564">
        <w:rPr>
          <w:rFonts w:eastAsia="Calibri"/>
          <w:lang w:val="en-GB"/>
        </w:rPr>
        <w:t xml:space="preserve">Gupta, after proper due diligence, concluded that a firm </w:t>
      </w:r>
      <w:r w:rsidR="0083583E">
        <w:rPr>
          <w:rFonts w:eastAsia="Calibri"/>
          <w:lang w:val="en-GB"/>
        </w:rPr>
        <w:t>such as</w:t>
      </w:r>
      <w:r w:rsidR="0083583E" w:rsidRPr="00A65564">
        <w:rPr>
          <w:rFonts w:eastAsia="Calibri"/>
          <w:lang w:val="en-GB"/>
        </w:rPr>
        <w:t xml:space="preserve"> </w:t>
      </w:r>
      <w:r w:rsidRPr="00A65564">
        <w:rPr>
          <w:rFonts w:eastAsia="Calibri"/>
          <w:lang w:val="en-GB"/>
        </w:rPr>
        <w:t xml:space="preserve">Harsh Electricals </w:t>
      </w:r>
      <w:r w:rsidR="00A264B9" w:rsidRPr="00A65564">
        <w:rPr>
          <w:rFonts w:eastAsia="Calibri"/>
          <w:lang w:val="en-GB"/>
        </w:rPr>
        <w:t xml:space="preserve">would </w:t>
      </w:r>
      <w:r w:rsidR="0083583E">
        <w:rPr>
          <w:rFonts w:eastAsia="Calibri"/>
          <w:lang w:val="en-GB"/>
        </w:rPr>
        <w:t>ne</w:t>
      </w:r>
      <w:r w:rsidR="0083583E" w:rsidRPr="00A65564">
        <w:rPr>
          <w:rFonts w:eastAsia="Calibri"/>
          <w:lang w:val="en-GB"/>
        </w:rPr>
        <w:t>e</w:t>
      </w:r>
      <w:r w:rsidR="0083583E">
        <w:rPr>
          <w:rFonts w:eastAsia="Calibri"/>
          <w:lang w:val="en-GB"/>
        </w:rPr>
        <w:t>d</w:t>
      </w:r>
      <w:r w:rsidR="0083583E" w:rsidRPr="00A65564">
        <w:rPr>
          <w:rFonts w:eastAsia="Calibri"/>
          <w:lang w:val="en-GB"/>
        </w:rPr>
        <w:t xml:space="preserve"> </w:t>
      </w:r>
      <w:r w:rsidR="00A264B9" w:rsidRPr="00A65564">
        <w:rPr>
          <w:rFonts w:eastAsia="Calibri"/>
          <w:lang w:val="en-GB"/>
        </w:rPr>
        <w:t xml:space="preserve">to </w:t>
      </w:r>
      <w:r w:rsidRPr="00A65564">
        <w:rPr>
          <w:rFonts w:eastAsia="Calibri"/>
          <w:lang w:val="en-GB"/>
        </w:rPr>
        <w:t>be equipped to manufacture 40 coolers per day at full capacity to meet the seasonal need of 4,000</w:t>
      </w:r>
      <w:r w:rsidR="0083583E">
        <w:rPr>
          <w:rFonts w:eastAsia="Calibri"/>
          <w:lang w:val="en-GB"/>
        </w:rPr>
        <w:t>–</w:t>
      </w:r>
      <w:r w:rsidRPr="00A65564">
        <w:rPr>
          <w:rFonts w:eastAsia="Calibri"/>
          <w:lang w:val="en-GB"/>
        </w:rPr>
        <w:t xml:space="preserve">4,500 coolers. </w:t>
      </w:r>
      <w:r w:rsidR="0083583E">
        <w:rPr>
          <w:rFonts w:eastAsia="Calibri"/>
          <w:lang w:val="en-GB"/>
        </w:rPr>
        <w:t>T</w:t>
      </w:r>
      <w:r w:rsidRPr="00A65564">
        <w:rPr>
          <w:rFonts w:eastAsia="Calibri"/>
          <w:lang w:val="en-GB"/>
        </w:rPr>
        <w:t xml:space="preserve">o build capacity, Harsh Electricals would </w:t>
      </w:r>
      <w:r w:rsidR="0083583E">
        <w:rPr>
          <w:rFonts w:eastAsia="Calibri"/>
          <w:lang w:val="en-GB"/>
        </w:rPr>
        <w:t>need</w:t>
      </w:r>
      <w:r w:rsidR="0083583E" w:rsidRPr="00A65564">
        <w:rPr>
          <w:rFonts w:eastAsia="Calibri"/>
          <w:lang w:val="en-GB"/>
        </w:rPr>
        <w:t xml:space="preserve"> </w:t>
      </w:r>
      <w:r w:rsidRPr="00A65564">
        <w:rPr>
          <w:rFonts w:eastAsia="Calibri"/>
          <w:lang w:val="en-GB"/>
        </w:rPr>
        <w:t xml:space="preserve">to enter into a three-year lease agreement with a local real estate developer to design the workshop in a 1,200-square-foot </w:t>
      </w:r>
      <w:r w:rsidR="0083583E">
        <w:rPr>
          <w:rFonts w:eastAsia="Calibri"/>
          <w:lang w:val="en-GB"/>
        </w:rPr>
        <w:t xml:space="preserve">(111-square-metre) </w:t>
      </w:r>
      <w:r w:rsidRPr="00A65564">
        <w:rPr>
          <w:rFonts w:eastAsia="Calibri"/>
          <w:lang w:val="en-GB"/>
        </w:rPr>
        <w:t xml:space="preserve">commercial area. A good negotiator </w:t>
      </w:r>
      <w:r w:rsidR="0083583E">
        <w:rPr>
          <w:rFonts w:eastAsia="Calibri"/>
          <w:lang w:val="en-GB"/>
        </w:rPr>
        <w:t>such</w:t>
      </w:r>
      <w:r w:rsidR="0083583E" w:rsidRPr="00A65564">
        <w:rPr>
          <w:rFonts w:eastAsia="Calibri"/>
          <w:lang w:val="en-GB"/>
        </w:rPr>
        <w:t xml:space="preserve"> </w:t>
      </w:r>
      <w:r w:rsidR="00574AAA">
        <w:rPr>
          <w:rFonts w:eastAsia="Calibri"/>
          <w:lang w:val="en-GB"/>
        </w:rPr>
        <w:t xml:space="preserve">as </w:t>
      </w:r>
      <w:r w:rsidRPr="00A65564">
        <w:rPr>
          <w:rFonts w:eastAsia="Calibri"/>
          <w:lang w:val="en-GB"/>
        </w:rPr>
        <w:t xml:space="preserve">Gupta could certainly get the property leased for </w:t>
      </w:r>
      <w:r w:rsidR="008513B0" w:rsidRPr="0056108B">
        <w:rPr>
          <w:rFonts w:ascii="Arial" w:hAnsi="Arial" w:cs="Arial"/>
          <w:color w:val="222222"/>
          <w:sz w:val="20"/>
          <w:szCs w:val="20"/>
          <w:shd w:val="clear" w:color="auto" w:fill="FFFFFF"/>
        </w:rPr>
        <w:t>₹</w:t>
      </w:r>
      <w:r w:rsidRPr="00A65564">
        <w:rPr>
          <w:rFonts w:eastAsia="Calibri"/>
          <w:lang w:val="en-GB"/>
        </w:rPr>
        <w:t xml:space="preserve">8 per square foot </w:t>
      </w:r>
      <w:r w:rsidR="00E5431B">
        <w:rPr>
          <w:rFonts w:eastAsia="Calibri"/>
          <w:lang w:val="en-GB"/>
        </w:rPr>
        <w:t>(</w:t>
      </w:r>
      <w:r w:rsidR="005D786A" w:rsidRPr="005D786A">
        <w:rPr>
          <w:rFonts w:eastAsia="Calibri"/>
          <w:lang w:val="en-GB"/>
        </w:rPr>
        <w:t>₹</w:t>
      </w:r>
      <w:r w:rsidR="00E5431B">
        <w:rPr>
          <w:rFonts w:eastAsia="Calibri"/>
          <w:lang w:val="en-GB"/>
        </w:rPr>
        <w:t xml:space="preserve">86.11 per square metre) </w:t>
      </w:r>
      <w:r w:rsidRPr="00A65564">
        <w:rPr>
          <w:rFonts w:eastAsia="Calibri"/>
          <w:lang w:val="en-GB"/>
        </w:rPr>
        <w:t xml:space="preserve">per month, though the rate could go as high as </w:t>
      </w:r>
      <w:r w:rsidR="008513B0" w:rsidRPr="0056108B">
        <w:rPr>
          <w:rFonts w:ascii="Arial" w:hAnsi="Arial" w:cs="Arial"/>
          <w:color w:val="222222"/>
          <w:sz w:val="20"/>
          <w:szCs w:val="20"/>
          <w:shd w:val="clear" w:color="auto" w:fill="FFFFFF"/>
        </w:rPr>
        <w:t>₹</w:t>
      </w:r>
      <w:r w:rsidRPr="00A65564">
        <w:rPr>
          <w:rFonts w:eastAsia="Calibri"/>
          <w:lang w:val="en-GB"/>
        </w:rPr>
        <w:t xml:space="preserve">9 per square foot </w:t>
      </w:r>
      <w:r w:rsidR="00E5431B">
        <w:rPr>
          <w:rFonts w:eastAsia="Calibri"/>
          <w:lang w:val="en-GB"/>
        </w:rPr>
        <w:t>(</w:t>
      </w:r>
      <w:r w:rsidR="005D786A" w:rsidRPr="0056108B">
        <w:rPr>
          <w:rFonts w:ascii="Arial" w:hAnsi="Arial" w:cs="Arial"/>
          <w:color w:val="222222"/>
          <w:sz w:val="20"/>
          <w:szCs w:val="20"/>
          <w:shd w:val="clear" w:color="auto" w:fill="FFFFFF"/>
        </w:rPr>
        <w:t>₹</w:t>
      </w:r>
      <w:r w:rsidR="00E5431B">
        <w:rPr>
          <w:rFonts w:eastAsia="Calibri"/>
          <w:lang w:val="en-GB"/>
        </w:rPr>
        <w:t xml:space="preserve">96.88 per square metre) </w:t>
      </w:r>
      <w:r w:rsidRPr="00A65564">
        <w:rPr>
          <w:rFonts w:eastAsia="Calibri"/>
          <w:lang w:val="en-GB"/>
        </w:rPr>
        <w:t xml:space="preserve">per month. Gupta planned to allocate 150 square feet </w:t>
      </w:r>
      <w:r w:rsidR="00E5431B">
        <w:rPr>
          <w:rFonts w:eastAsia="Calibri"/>
          <w:lang w:val="en-GB"/>
        </w:rPr>
        <w:t xml:space="preserve">(13.9 square metres) </w:t>
      </w:r>
      <w:r w:rsidRPr="00A65564">
        <w:rPr>
          <w:rFonts w:eastAsia="Calibri"/>
          <w:lang w:val="en-GB"/>
        </w:rPr>
        <w:t xml:space="preserve">of the area for his office and the rest was to be utilized for the workshop. Rent, being a contractual expense, was to be paid even if the production did not take place in a particular month. The rental agreement had an important clause for a security deposit of </w:t>
      </w:r>
      <w:r w:rsidR="008513B0" w:rsidRPr="0056108B">
        <w:rPr>
          <w:rFonts w:ascii="Arial" w:hAnsi="Arial" w:cs="Arial"/>
          <w:color w:val="222222"/>
          <w:sz w:val="20"/>
          <w:szCs w:val="20"/>
          <w:shd w:val="clear" w:color="auto" w:fill="FFFFFF"/>
        </w:rPr>
        <w:t>₹</w:t>
      </w:r>
      <w:r w:rsidRPr="00A65564">
        <w:rPr>
          <w:rFonts w:eastAsia="Calibri"/>
          <w:lang w:val="en-GB"/>
        </w:rPr>
        <w:t xml:space="preserve">80,000. Additionally, the firm planned to acquire fixed assets worth </w:t>
      </w:r>
      <w:r w:rsidR="008513B0" w:rsidRPr="0056108B">
        <w:rPr>
          <w:rFonts w:ascii="Arial" w:hAnsi="Arial" w:cs="Arial"/>
          <w:color w:val="222222"/>
          <w:sz w:val="20"/>
          <w:szCs w:val="20"/>
          <w:shd w:val="clear" w:color="auto" w:fill="FFFFFF"/>
        </w:rPr>
        <w:t>₹</w:t>
      </w:r>
      <w:r w:rsidRPr="00A65564">
        <w:rPr>
          <w:rFonts w:eastAsia="Calibri"/>
          <w:lang w:val="en-GB"/>
        </w:rPr>
        <w:t xml:space="preserve">500,000, including </w:t>
      </w:r>
      <w:r w:rsidR="00E5431B" w:rsidRPr="00A65564">
        <w:rPr>
          <w:rFonts w:eastAsia="Calibri"/>
          <w:lang w:val="en-GB"/>
        </w:rPr>
        <w:t>machiner</w:t>
      </w:r>
      <w:r w:rsidR="00E5431B">
        <w:rPr>
          <w:rFonts w:eastAsia="Calibri"/>
          <w:lang w:val="en-GB"/>
        </w:rPr>
        <w:t>y</w:t>
      </w:r>
      <w:r w:rsidR="00E5431B" w:rsidRPr="00A65564">
        <w:rPr>
          <w:rFonts w:eastAsia="Calibri"/>
          <w:lang w:val="en-GB"/>
        </w:rPr>
        <w:t xml:space="preserve"> </w:t>
      </w:r>
      <w:r w:rsidR="00E5431B">
        <w:rPr>
          <w:rFonts w:eastAsia="Calibri"/>
          <w:lang w:val="en-GB"/>
        </w:rPr>
        <w:t>such as</w:t>
      </w:r>
      <w:r w:rsidR="00E5431B" w:rsidRPr="00A65564">
        <w:rPr>
          <w:rFonts w:eastAsia="Calibri"/>
          <w:lang w:val="en-GB"/>
        </w:rPr>
        <w:t xml:space="preserve"> </w:t>
      </w:r>
      <w:r w:rsidRPr="00A65564">
        <w:rPr>
          <w:rFonts w:eastAsia="Calibri"/>
          <w:lang w:val="en-GB"/>
        </w:rPr>
        <w:t>conveyor belts and a tool kits for each worker, to ensure that the assembly line ran efficiently to achieve maximum capacity (see Exhibit 2).</w:t>
      </w:r>
    </w:p>
    <w:p w14:paraId="041B3CA1" w14:textId="77777777" w:rsidR="00CB3646" w:rsidRPr="003F5847" w:rsidRDefault="00CB3646" w:rsidP="00CB3646">
      <w:pPr>
        <w:pStyle w:val="BodyTextMain"/>
        <w:rPr>
          <w:rFonts w:eastAsia="Calibri"/>
          <w:sz w:val="20"/>
          <w:lang w:val="en-GB"/>
        </w:rPr>
      </w:pPr>
    </w:p>
    <w:p w14:paraId="61DACBB0" w14:textId="10365558" w:rsidR="00CB3646" w:rsidRPr="00A65564" w:rsidRDefault="00CB3646" w:rsidP="00CB3646">
      <w:pPr>
        <w:pStyle w:val="BodyTextMain"/>
        <w:rPr>
          <w:rFonts w:eastAsia="Calibri"/>
          <w:lang w:val="en-GB"/>
        </w:rPr>
      </w:pPr>
      <w:r w:rsidRPr="00A65564">
        <w:rPr>
          <w:rFonts w:eastAsia="Calibri"/>
          <w:lang w:val="en-GB"/>
        </w:rPr>
        <w:t>The manufacturing cost of producing an air cooler consisted primarily of raw materials, labo</w:t>
      </w:r>
      <w:r w:rsidR="00E5431B">
        <w:rPr>
          <w:rFonts w:eastAsia="Calibri"/>
          <w:lang w:val="en-GB"/>
        </w:rPr>
        <w:t>u</w:t>
      </w:r>
      <w:r w:rsidRPr="00A65564">
        <w:rPr>
          <w:rFonts w:eastAsia="Calibri"/>
          <w:lang w:val="en-GB"/>
        </w:rPr>
        <w:t xml:space="preserve">r, and other manufacturing expenses. The raw material component cost represented a major </w:t>
      </w:r>
      <w:r w:rsidR="00A264B9" w:rsidRPr="00A65564">
        <w:rPr>
          <w:rFonts w:eastAsia="Calibri"/>
          <w:lang w:val="en-GB"/>
        </w:rPr>
        <w:t xml:space="preserve">component </w:t>
      </w:r>
      <w:r w:rsidRPr="00A65564">
        <w:rPr>
          <w:rFonts w:eastAsia="Calibri"/>
          <w:lang w:val="en-GB"/>
        </w:rPr>
        <w:t>of the manufacturing cost (</w:t>
      </w:r>
      <w:r w:rsidR="00E5431B">
        <w:rPr>
          <w:rFonts w:eastAsia="Calibri"/>
          <w:lang w:val="en-GB"/>
        </w:rPr>
        <w:t>s</w:t>
      </w:r>
      <w:r w:rsidRPr="00A65564">
        <w:rPr>
          <w:rFonts w:eastAsia="Calibri"/>
          <w:lang w:val="en-GB"/>
        </w:rPr>
        <w:t>ee Exhibit 3). The raw material components and their cost</w:t>
      </w:r>
      <w:r w:rsidR="00E5431B">
        <w:rPr>
          <w:rFonts w:eastAsia="Calibri"/>
          <w:lang w:val="en-GB"/>
        </w:rPr>
        <w:t>s</w:t>
      </w:r>
      <w:r w:rsidRPr="00A65564">
        <w:rPr>
          <w:rFonts w:eastAsia="Calibri"/>
          <w:lang w:val="en-GB"/>
        </w:rPr>
        <w:t xml:space="preserve"> </w:t>
      </w:r>
      <w:r w:rsidR="00E5431B">
        <w:rPr>
          <w:rFonts w:eastAsia="Calibri"/>
          <w:lang w:val="en-GB"/>
        </w:rPr>
        <w:t>were</w:t>
      </w:r>
      <w:r w:rsidR="00E5431B" w:rsidRPr="00A65564">
        <w:rPr>
          <w:rFonts w:eastAsia="Calibri"/>
          <w:lang w:val="en-GB"/>
        </w:rPr>
        <w:t xml:space="preserve"> </w:t>
      </w:r>
      <w:r w:rsidRPr="00A65564">
        <w:rPr>
          <w:rFonts w:eastAsia="Calibri"/>
          <w:lang w:val="en-GB"/>
        </w:rPr>
        <w:t xml:space="preserve">to remain </w:t>
      </w:r>
      <w:r w:rsidR="00A264B9" w:rsidRPr="00A65564">
        <w:rPr>
          <w:rFonts w:eastAsia="Calibri"/>
          <w:lang w:val="en-GB"/>
        </w:rPr>
        <w:t xml:space="preserve">stable </w:t>
      </w:r>
      <w:r w:rsidRPr="00A65564">
        <w:rPr>
          <w:rFonts w:eastAsia="Calibri"/>
          <w:lang w:val="en-GB"/>
        </w:rPr>
        <w:t>for the production of each cooler unit</w:t>
      </w:r>
      <w:r w:rsidR="00E5431B">
        <w:rPr>
          <w:rFonts w:eastAsia="Calibri"/>
          <w:lang w:val="en-GB"/>
        </w:rPr>
        <w:t>;</w:t>
      </w:r>
      <w:r w:rsidRPr="00A65564">
        <w:rPr>
          <w:rFonts w:eastAsia="Calibri"/>
          <w:lang w:val="en-GB"/>
        </w:rPr>
        <w:t xml:space="preserve"> hence, the total cost of raw materials of Harsh Electricals was likely to change with the total volume of production. With a high volume of production, the total raw material cost increased proportionately, and in the low</w:t>
      </w:r>
      <w:r w:rsidR="00E5431B">
        <w:rPr>
          <w:rFonts w:eastAsia="Calibri"/>
          <w:lang w:val="en-GB"/>
        </w:rPr>
        <w:t>-</w:t>
      </w:r>
      <w:r w:rsidRPr="00A65564">
        <w:rPr>
          <w:rFonts w:eastAsia="Calibri"/>
          <w:lang w:val="en-GB"/>
        </w:rPr>
        <w:t xml:space="preserve">volume scenario, the total raw material cost was expected to be low. The firm </w:t>
      </w:r>
      <w:r w:rsidR="000B6B05">
        <w:rPr>
          <w:rFonts w:eastAsia="Calibri"/>
          <w:lang w:val="en-GB"/>
        </w:rPr>
        <w:t>had</w:t>
      </w:r>
      <w:r w:rsidRPr="00A65564">
        <w:rPr>
          <w:rFonts w:eastAsia="Calibri"/>
          <w:lang w:val="en-GB"/>
        </w:rPr>
        <w:t xml:space="preserve"> </w:t>
      </w:r>
      <w:r w:rsidR="000B6B05">
        <w:rPr>
          <w:rFonts w:eastAsia="Calibri"/>
          <w:lang w:val="en-GB"/>
        </w:rPr>
        <w:t>15</w:t>
      </w:r>
      <w:r w:rsidR="000B6B05" w:rsidRPr="00A65564">
        <w:rPr>
          <w:rFonts w:eastAsia="Calibri"/>
          <w:lang w:val="en-GB"/>
        </w:rPr>
        <w:t xml:space="preserve"> </w:t>
      </w:r>
      <w:r w:rsidRPr="00A65564">
        <w:rPr>
          <w:rFonts w:eastAsia="Calibri"/>
          <w:lang w:val="en-GB"/>
        </w:rPr>
        <w:t>days of credit from suppliers on 40 per</w:t>
      </w:r>
      <w:r w:rsidR="000B6B05">
        <w:rPr>
          <w:rFonts w:eastAsia="Calibri"/>
          <w:lang w:val="en-GB"/>
        </w:rPr>
        <w:t xml:space="preserve"> </w:t>
      </w:r>
      <w:r w:rsidRPr="00A65564">
        <w:rPr>
          <w:rFonts w:eastAsia="Calibri"/>
          <w:lang w:val="en-GB"/>
        </w:rPr>
        <w:t xml:space="preserve">cent of the raw materials, and the remaining raw materials were to be procured </w:t>
      </w:r>
      <w:r w:rsidR="000B6B05">
        <w:rPr>
          <w:rFonts w:eastAsia="Calibri"/>
          <w:lang w:val="en-GB"/>
        </w:rPr>
        <w:t>using</w:t>
      </w:r>
      <w:r w:rsidR="000B6B05" w:rsidRPr="00A65564">
        <w:rPr>
          <w:rFonts w:eastAsia="Calibri"/>
          <w:lang w:val="en-GB"/>
        </w:rPr>
        <w:t xml:space="preserve"> </w:t>
      </w:r>
      <w:r w:rsidRPr="00A65564">
        <w:rPr>
          <w:rFonts w:eastAsia="Calibri"/>
          <w:lang w:val="en-GB"/>
        </w:rPr>
        <w:t xml:space="preserve">cash. Gupta chose to follow a moderate working capital policy and decided not to park funds unreasonably in illiquid current assets. Inventory management was to be based on a fixed-order quantity system. Under this system, a firm </w:t>
      </w:r>
      <w:r w:rsidR="000B6B05" w:rsidRPr="00A65564">
        <w:rPr>
          <w:rFonts w:eastAsia="Calibri"/>
          <w:lang w:val="en-GB"/>
        </w:rPr>
        <w:t>reorder</w:t>
      </w:r>
      <w:r w:rsidR="000B6B05">
        <w:rPr>
          <w:rFonts w:eastAsia="Calibri"/>
          <w:lang w:val="en-GB"/>
        </w:rPr>
        <w:t>ed supplies</w:t>
      </w:r>
      <w:r w:rsidR="000B6B05" w:rsidRPr="00A65564">
        <w:rPr>
          <w:rFonts w:eastAsia="Calibri"/>
          <w:lang w:val="en-GB"/>
        </w:rPr>
        <w:t xml:space="preserve"> </w:t>
      </w:r>
      <w:r w:rsidRPr="00A65564">
        <w:rPr>
          <w:rFonts w:eastAsia="Calibri"/>
          <w:lang w:val="en-GB"/>
        </w:rPr>
        <w:t xml:space="preserve">only when </w:t>
      </w:r>
      <w:r w:rsidR="000B6B05">
        <w:rPr>
          <w:rFonts w:eastAsia="Calibri"/>
          <w:lang w:val="en-GB"/>
        </w:rPr>
        <w:t xml:space="preserve">the </w:t>
      </w:r>
      <w:r w:rsidRPr="00A65564">
        <w:rPr>
          <w:rFonts w:eastAsia="Calibri"/>
          <w:lang w:val="en-GB"/>
        </w:rPr>
        <w:t xml:space="preserve">stock </w:t>
      </w:r>
      <w:r w:rsidR="000B6B05" w:rsidRPr="00A65564">
        <w:rPr>
          <w:rFonts w:eastAsia="Calibri"/>
          <w:lang w:val="en-GB"/>
        </w:rPr>
        <w:t>reache</w:t>
      </w:r>
      <w:r w:rsidR="000B6B05">
        <w:rPr>
          <w:rFonts w:eastAsia="Calibri"/>
          <w:lang w:val="en-GB"/>
        </w:rPr>
        <w:t>d</w:t>
      </w:r>
      <w:r w:rsidR="000B6B05" w:rsidRPr="00A65564">
        <w:rPr>
          <w:rFonts w:eastAsia="Calibri"/>
          <w:lang w:val="en-GB"/>
        </w:rPr>
        <w:t xml:space="preserve"> </w:t>
      </w:r>
      <w:r w:rsidR="00574AAA">
        <w:rPr>
          <w:rFonts w:eastAsia="Calibri"/>
          <w:lang w:val="en-GB"/>
        </w:rPr>
        <w:t>a previously set</w:t>
      </w:r>
      <w:r w:rsidR="00574AAA" w:rsidRPr="00A65564">
        <w:rPr>
          <w:rFonts w:eastAsia="Calibri"/>
          <w:lang w:val="en-GB"/>
        </w:rPr>
        <w:t xml:space="preserve"> </w:t>
      </w:r>
      <w:r w:rsidRPr="00A65564">
        <w:rPr>
          <w:rFonts w:eastAsia="Calibri"/>
          <w:lang w:val="en-GB"/>
        </w:rPr>
        <w:t xml:space="preserve">minimum limit. This </w:t>
      </w:r>
      <w:r w:rsidR="000B6B05">
        <w:rPr>
          <w:rFonts w:eastAsia="Calibri"/>
          <w:lang w:val="en-GB"/>
        </w:rPr>
        <w:t>approach</w:t>
      </w:r>
      <w:r w:rsidRPr="00A65564">
        <w:rPr>
          <w:rFonts w:eastAsia="Calibri"/>
          <w:lang w:val="en-GB"/>
        </w:rPr>
        <w:t xml:space="preserve"> free</w:t>
      </w:r>
      <w:r w:rsidR="000B6B05">
        <w:rPr>
          <w:rFonts w:eastAsia="Calibri"/>
          <w:lang w:val="en-GB"/>
        </w:rPr>
        <w:t>d</w:t>
      </w:r>
      <w:r w:rsidRPr="00A65564">
        <w:rPr>
          <w:rFonts w:eastAsia="Calibri"/>
          <w:lang w:val="en-GB"/>
        </w:rPr>
        <w:t xml:space="preserve"> up workshop space and loosen</w:t>
      </w:r>
      <w:r w:rsidR="000B6B05">
        <w:rPr>
          <w:rFonts w:eastAsia="Calibri"/>
          <w:lang w:val="en-GB"/>
        </w:rPr>
        <w:t>ed</w:t>
      </w:r>
      <w:r w:rsidRPr="00A65564">
        <w:rPr>
          <w:rFonts w:eastAsia="Calibri"/>
          <w:lang w:val="en-GB"/>
        </w:rPr>
        <w:t xml:space="preserve"> the cash flow.</w:t>
      </w:r>
    </w:p>
    <w:p w14:paraId="0F74C280" w14:textId="77777777" w:rsidR="00402689" w:rsidRDefault="00402689" w:rsidP="00CB3646">
      <w:pPr>
        <w:pStyle w:val="BodyTextMain"/>
        <w:rPr>
          <w:rFonts w:eastAsia="Calibri"/>
          <w:lang w:val="en-GB"/>
        </w:rPr>
      </w:pPr>
    </w:p>
    <w:p w14:paraId="21C5158D" w14:textId="70C3C271" w:rsidR="00CB3646" w:rsidRPr="00A65564" w:rsidRDefault="000B6B05" w:rsidP="00CB3646">
      <w:pPr>
        <w:pStyle w:val="BodyTextMain"/>
        <w:rPr>
          <w:rFonts w:eastAsia="Calibri"/>
          <w:lang w:val="en-GB"/>
        </w:rPr>
      </w:pPr>
      <w:r>
        <w:rPr>
          <w:rFonts w:eastAsia="Calibri"/>
          <w:lang w:val="en-GB"/>
        </w:rPr>
        <w:t>T</w:t>
      </w:r>
      <w:r w:rsidR="00CB3646" w:rsidRPr="00A65564">
        <w:rPr>
          <w:rFonts w:eastAsia="Calibri"/>
          <w:lang w:val="en-GB"/>
        </w:rPr>
        <w:t xml:space="preserve">o run the assembly line for the production of </w:t>
      </w:r>
      <w:r>
        <w:rPr>
          <w:rFonts w:eastAsia="Calibri"/>
          <w:lang w:val="en-GB"/>
        </w:rPr>
        <w:t>40</w:t>
      </w:r>
      <w:r w:rsidRPr="00A65564">
        <w:rPr>
          <w:rFonts w:eastAsia="Calibri"/>
          <w:lang w:val="en-GB"/>
        </w:rPr>
        <w:t xml:space="preserve"> </w:t>
      </w:r>
      <w:r w:rsidR="00CB3646" w:rsidRPr="00A65564">
        <w:rPr>
          <w:rFonts w:eastAsia="Calibri"/>
          <w:lang w:val="en-GB"/>
        </w:rPr>
        <w:t>units, Harsh Electricals require</w:t>
      </w:r>
      <w:r>
        <w:rPr>
          <w:rFonts w:eastAsia="Calibri"/>
          <w:lang w:val="en-GB"/>
        </w:rPr>
        <w:t>d</w:t>
      </w:r>
      <w:r w:rsidR="00CB3646" w:rsidRPr="00A65564">
        <w:rPr>
          <w:rFonts w:eastAsia="Calibri"/>
          <w:lang w:val="en-GB"/>
        </w:rPr>
        <w:t xml:space="preserve"> five casual workers on a daily basis. As per the employment regulations of the state, the casual workers </w:t>
      </w:r>
      <w:r>
        <w:rPr>
          <w:rFonts w:eastAsia="Calibri"/>
          <w:lang w:val="en-GB"/>
        </w:rPr>
        <w:t>were</w:t>
      </w:r>
      <w:r w:rsidRPr="00A65564">
        <w:rPr>
          <w:rFonts w:eastAsia="Calibri"/>
          <w:lang w:val="en-GB"/>
        </w:rPr>
        <w:t xml:space="preserve"> </w:t>
      </w:r>
      <w:r w:rsidR="00CB3646" w:rsidRPr="00A65564">
        <w:rPr>
          <w:rFonts w:eastAsia="Calibri"/>
          <w:lang w:val="en-GB"/>
        </w:rPr>
        <w:t xml:space="preserve">to be paid at least </w:t>
      </w:r>
      <w:r w:rsidR="008513B0" w:rsidRPr="0056108B">
        <w:rPr>
          <w:rFonts w:ascii="Arial" w:hAnsi="Arial" w:cs="Arial"/>
          <w:color w:val="222222"/>
          <w:sz w:val="20"/>
          <w:szCs w:val="20"/>
          <w:shd w:val="clear" w:color="auto" w:fill="FFFFFF"/>
        </w:rPr>
        <w:t>₹</w:t>
      </w:r>
      <w:r w:rsidR="00CB3646" w:rsidRPr="00A65564">
        <w:rPr>
          <w:rFonts w:eastAsia="Calibri"/>
          <w:lang w:val="en-GB"/>
        </w:rPr>
        <w:t>200 per day for eight working hours. The labo</w:t>
      </w:r>
      <w:r>
        <w:rPr>
          <w:rFonts w:eastAsia="Calibri"/>
          <w:lang w:val="en-GB"/>
        </w:rPr>
        <w:t>u</w:t>
      </w:r>
      <w:r w:rsidR="00CB3646" w:rsidRPr="00A65564">
        <w:rPr>
          <w:rFonts w:eastAsia="Calibri"/>
          <w:lang w:val="en-GB"/>
        </w:rPr>
        <w:t xml:space="preserve">r time and cost involved in manufacturing the coolers </w:t>
      </w:r>
      <w:r>
        <w:rPr>
          <w:rFonts w:eastAsia="Calibri"/>
          <w:lang w:val="en-GB"/>
        </w:rPr>
        <w:t xml:space="preserve">would </w:t>
      </w:r>
      <w:r w:rsidR="00CB3646" w:rsidRPr="00A65564">
        <w:rPr>
          <w:rFonts w:eastAsia="Calibri"/>
          <w:lang w:val="en-GB"/>
        </w:rPr>
        <w:t>vary</w:t>
      </w:r>
      <w:r w:rsidR="005D786A">
        <w:rPr>
          <w:rFonts w:eastAsia="Calibri"/>
          <w:lang w:val="en-GB"/>
        </w:rPr>
        <w:t>,</w:t>
      </w:r>
      <w:r w:rsidR="00CB3646" w:rsidRPr="00A65564">
        <w:rPr>
          <w:rFonts w:eastAsia="Calibri"/>
          <w:lang w:val="en-GB"/>
        </w:rPr>
        <w:t xml:space="preserve"> </w:t>
      </w:r>
      <w:r>
        <w:rPr>
          <w:rFonts w:eastAsia="Calibri"/>
          <w:lang w:val="en-GB"/>
        </w:rPr>
        <w:t>depending on</w:t>
      </w:r>
      <w:r w:rsidRPr="00A65564">
        <w:rPr>
          <w:rFonts w:eastAsia="Calibri"/>
          <w:lang w:val="en-GB"/>
        </w:rPr>
        <w:t xml:space="preserve"> </w:t>
      </w:r>
      <w:r w:rsidR="00CB3646" w:rsidRPr="00A65564">
        <w:rPr>
          <w:rFonts w:eastAsia="Calibri"/>
          <w:lang w:val="en-GB"/>
        </w:rPr>
        <w:t>the model</w:t>
      </w:r>
      <w:r>
        <w:rPr>
          <w:rFonts w:eastAsia="Calibri"/>
          <w:lang w:val="en-GB"/>
        </w:rPr>
        <w:t xml:space="preserve"> being manufactured</w:t>
      </w:r>
      <w:r w:rsidR="00CB3646" w:rsidRPr="00A65564">
        <w:rPr>
          <w:rFonts w:eastAsia="Calibri"/>
          <w:lang w:val="en-GB"/>
        </w:rPr>
        <w:t xml:space="preserve">. While the </w:t>
      </w:r>
      <w:r>
        <w:rPr>
          <w:rFonts w:eastAsia="Calibri"/>
          <w:lang w:val="en-GB"/>
        </w:rPr>
        <w:t>s</w:t>
      </w:r>
      <w:r w:rsidR="00CB3646" w:rsidRPr="00A65564">
        <w:rPr>
          <w:rFonts w:eastAsia="Calibri"/>
          <w:lang w:val="en-GB"/>
        </w:rPr>
        <w:t xml:space="preserve">tandard model was expected to consume </w:t>
      </w:r>
      <w:r>
        <w:rPr>
          <w:rFonts w:eastAsia="Calibri"/>
          <w:lang w:val="en-GB"/>
        </w:rPr>
        <w:t>60</w:t>
      </w:r>
      <w:r w:rsidRPr="00A65564">
        <w:rPr>
          <w:rFonts w:eastAsia="Calibri"/>
          <w:lang w:val="en-GB"/>
        </w:rPr>
        <w:t xml:space="preserve"> </w:t>
      </w:r>
      <w:r w:rsidR="00CB3646" w:rsidRPr="00A65564">
        <w:rPr>
          <w:rFonts w:eastAsia="Calibri"/>
          <w:lang w:val="en-GB"/>
        </w:rPr>
        <w:t>minutes of assembly line labo</w:t>
      </w:r>
      <w:r>
        <w:rPr>
          <w:rFonts w:eastAsia="Calibri"/>
          <w:lang w:val="en-GB"/>
        </w:rPr>
        <w:t>u</w:t>
      </w:r>
      <w:r w:rsidR="00CB3646" w:rsidRPr="00A65564">
        <w:rPr>
          <w:rFonts w:eastAsia="Calibri"/>
          <w:lang w:val="en-GB"/>
        </w:rPr>
        <w:t xml:space="preserve">r, the </w:t>
      </w:r>
      <w:proofErr w:type="spellStart"/>
      <w:r w:rsidR="00CB3646" w:rsidRPr="00A65564">
        <w:rPr>
          <w:rFonts w:eastAsia="Calibri"/>
          <w:lang w:val="en-GB"/>
        </w:rPr>
        <w:t>Baleno</w:t>
      </w:r>
      <w:proofErr w:type="spellEnd"/>
      <w:r w:rsidR="00CB3646" w:rsidRPr="00A65564">
        <w:rPr>
          <w:rFonts w:eastAsia="Calibri"/>
          <w:lang w:val="en-GB"/>
        </w:rPr>
        <w:t xml:space="preserve"> model required </w:t>
      </w:r>
      <w:r>
        <w:rPr>
          <w:rFonts w:eastAsia="Calibri"/>
          <w:lang w:val="en-GB"/>
        </w:rPr>
        <w:t>72</w:t>
      </w:r>
      <w:r w:rsidR="00CB3646" w:rsidRPr="00A65564">
        <w:rPr>
          <w:rFonts w:eastAsia="Calibri"/>
          <w:lang w:val="en-GB"/>
        </w:rPr>
        <w:t xml:space="preserve"> minutes. Therefore, the number of casual workers to be employed was directed by the daily production schedule.</w:t>
      </w:r>
    </w:p>
    <w:p w14:paraId="093C0544" w14:textId="77777777" w:rsidR="00CB3646" w:rsidRPr="003F5847" w:rsidRDefault="00CB3646" w:rsidP="00CB3646">
      <w:pPr>
        <w:pStyle w:val="BodyTextMain"/>
        <w:rPr>
          <w:rFonts w:eastAsia="Calibri"/>
          <w:sz w:val="20"/>
          <w:lang w:val="en-GB"/>
        </w:rPr>
      </w:pPr>
    </w:p>
    <w:p w14:paraId="20D88A4E" w14:textId="4189486B" w:rsidR="00CB3646" w:rsidRPr="00A65564" w:rsidRDefault="00CB3646" w:rsidP="00CB3646">
      <w:pPr>
        <w:pStyle w:val="BodyTextMain"/>
        <w:rPr>
          <w:rFonts w:eastAsia="Calibri"/>
          <w:lang w:val="en-GB"/>
        </w:rPr>
      </w:pPr>
      <w:r w:rsidRPr="00A65564">
        <w:rPr>
          <w:rFonts w:eastAsia="Calibri"/>
          <w:lang w:val="en-GB"/>
        </w:rPr>
        <w:t xml:space="preserve">Besides the </w:t>
      </w:r>
      <w:r w:rsidR="000B6B05">
        <w:rPr>
          <w:rFonts w:eastAsia="Calibri"/>
          <w:lang w:val="en-GB"/>
        </w:rPr>
        <w:t>assembly-line</w:t>
      </w:r>
      <w:r w:rsidR="000B6B05" w:rsidRPr="000B6B05">
        <w:rPr>
          <w:rFonts w:eastAsia="Calibri"/>
          <w:lang w:val="en-GB"/>
        </w:rPr>
        <w:t xml:space="preserve"> </w:t>
      </w:r>
      <w:r w:rsidRPr="000B6B05">
        <w:rPr>
          <w:rFonts w:eastAsia="Calibri"/>
          <w:lang w:val="en-GB"/>
        </w:rPr>
        <w:t>labo</w:t>
      </w:r>
      <w:r w:rsidR="000B6B05" w:rsidRPr="000B6B05">
        <w:rPr>
          <w:rFonts w:eastAsia="Calibri"/>
          <w:lang w:val="en-GB"/>
        </w:rPr>
        <w:t>u</w:t>
      </w:r>
      <w:r w:rsidRPr="000B6B05">
        <w:rPr>
          <w:rFonts w:eastAsia="Calibri"/>
          <w:lang w:val="en-GB"/>
        </w:rPr>
        <w:t>r</w:t>
      </w:r>
      <w:r w:rsidRPr="00A65564">
        <w:rPr>
          <w:rFonts w:eastAsia="Calibri"/>
          <w:lang w:val="en-GB"/>
        </w:rPr>
        <w:t xml:space="preserve">, Harsh Electricals </w:t>
      </w:r>
      <w:r w:rsidR="000B6B05">
        <w:rPr>
          <w:rFonts w:eastAsia="Calibri"/>
          <w:lang w:val="en-GB"/>
        </w:rPr>
        <w:t>needed</w:t>
      </w:r>
      <w:r w:rsidR="000B6B05" w:rsidRPr="00A65564">
        <w:rPr>
          <w:rFonts w:eastAsia="Calibri"/>
          <w:lang w:val="en-GB"/>
        </w:rPr>
        <w:t xml:space="preserve"> </w:t>
      </w:r>
      <w:r w:rsidRPr="00A65564">
        <w:rPr>
          <w:rFonts w:eastAsia="Calibri"/>
          <w:lang w:val="en-GB"/>
        </w:rPr>
        <w:t xml:space="preserve">to appoint a staff member to set up the machines before each production run and to handle the materials. </w:t>
      </w:r>
      <w:r w:rsidR="000B6B05" w:rsidRPr="00A65564">
        <w:rPr>
          <w:rFonts w:eastAsia="Calibri"/>
          <w:lang w:val="en-GB"/>
        </w:rPr>
        <w:t>Th</w:t>
      </w:r>
      <w:r w:rsidR="000B6B05">
        <w:rPr>
          <w:rFonts w:eastAsia="Calibri"/>
          <w:lang w:val="en-GB"/>
        </w:rPr>
        <w:t>is</w:t>
      </w:r>
      <w:r w:rsidR="000B6B05" w:rsidRPr="00A65564">
        <w:rPr>
          <w:rFonts w:eastAsia="Calibri"/>
          <w:lang w:val="en-GB"/>
        </w:rPr>
        <w:t xml:space="preserve"> </w:t>
      </w:r>
      <w:r w:rsidRPr="00A65564">
        <w:rPr>
          <w:rFonts w:eastAsia="Calibri"/>
          <w:lang w:val="en-GB"/>
        </w:rPr>
        <w:t xml:space="preserve">employee would be offered a monthly salary of </w:t>
      </w:r>
      <w:r w:rsidR="008513B0" w:rsidRPr="0056108B">
        <w:rPr>
          <w:rFonts w:ascii="Arial" w:hAnsi="Arial" w:cs="Arial"/>
          <w:color w:val="222222"/>
          <w:sz w:val="20"/>
          <w:szCs w:val="20"/>
          <w:shd w:val="clear" w:color="auto" w:fill="FFFFFF"/>
        </w:rPr>
        <w:t>₹</w:t>
      </w:r>
      <w:r w:rsidRPr="00A65564">
        <w:rPr>
          <w:rFonts w:eastAsia="Calibri"/>
          <w:lang w:val="en-GB"/>
        </w:rPr>
        <w:t xml:space="preserve">6,000 for the six-month production season. Harsh Electricals also </w:t>
      </w:r>
      <w:r w:rsidR="000B6B05">
        <w:rPr>
          <w:rFonts w:eastAsia="Calibri"/>
          <w:lang w:val="en-GB"/>
        </w:rPr>
        <w:t>needed</w:t>
      </w:r>
      <w:r w:rsidR="000B6B05" w:rsidRPr="00A65564">
        <w:rPr>
          <w:rFonts w:eastAsia="Calibri"/>
          <w:lang w:val="en-GB"/>
        </w:rPr>
        <w:t xml:space="preserve"> </w:t>
      </w:r>
      <w:r w:rsidRPr="00A65564">
        <w:rPr>
          <w:rFonts w:eastAsia="Calibri"/>
          <w:lang w:val="en-GB"/>
        </w:rPr>
        <w:t xml:space="preserve">to outsource some services, including the transportation of raw materials and </w:t>
      </w:r>
      <w:r w:rsidR="000B6B05">
        <w:rPr>
          <w:rFonts w:eastAsia="Calibri"/>
          <w:lang w:val="en-GB"/>
        </w:rPr>
        <w:t xml:space="preserve">the manufacture of </w:t>
      </w:r>
      <w:r w:rsidRPr="00A65564">
        <w:rPr>
          <w:rFonts w:eastAsia="Calibri"/>
          <w:lang w:val="en-GB"/>
        </w:rPr>
        <w:t xml:space="preserve">drilling bits </w:t>
      </w:r>
      <w:r w:rsidR="000B6B05">
        <w:rPr>
          <w:rFonts w:eastAsia="Calibri"/>
          <w:lang w:val="en-GB"/>
        </w:rPr>
        <w:t>for</w:t>
      </w:r>
      <w:r w:rsidR="000B6B05" w:rsidRPr="00A65564">
        <w:rPr>
          <w:rFonts w:eastAsia="Calibri"/>
          <w:lang w:val="en-GB"/>
        </w:rPr>
        <w:t xml:space="preserve"> </w:t>
      </w:r>
      <w:r w:rsidRPr="00A65564">
        <w:rPr>
          <w:rFonts w:eastAsia="Calibri"/>
          <w:lang w:val="en-GB"/>
        </w:rPr>
        <w:t xml:space="preserve">the body of the cooler. </w:t>
      </w:r>
      <w:r w:rsidR="000B6B05">
        <w:rPr>
          <w:rFonts w:eastAsia="Calibri"/>
          <w:lang w:val="en-GB"/>
        </w:rPr>
        <w:t>T</w:t>
      </w:r>
      <w:r w:rsidRPr="00A65564">
        <w:rPr>
          <w:rFonts w:eastAsia="Calibri"/>
          <w:lang w:val="en-GB"/>
        </w:rPr>
        <w:t xml:space="preserve">o avoid problems, Gupta </w:t>
      </w:r>
      <w:r w:rsidR="000B6B05">
        <w:rPr>
          <w:rFonts w:eastAsia="Calibri"/>
          <w:lang w:val="en-GB"/>
        </w:rPr>
        <w:t>considered</w:t>
      </w:r>
      <w:r w:rsidRPr="00A65564">
        <w:rPr>
          <w:rFonts w:eastAsia="Calibri"/>
          <w:lang w:val="en-GB"/>
        </w:rPr>
        <w:t xml:space="preserve"> approaching suppliers </w:t>
      </w:r>
      <w:r w:rsidR="00574AAA">
        <w:rPr>
          <w:rFonts w:eastAsia="Calibri"/>
          <w:lang w:val="en-GB"/>
        </w:rPr>
        <w:t xml:space="preserve">to deliver </w:t>
      </w:r>
      <w:r w:rsidRPr="00A65564">
        <w:rPr>
          <w:rFonts w:eastAsia="Calibri"/>
          <w:lang w:val="en-GB"/>
        </w:rPr>
        <w:t>the raw materials at an additional cost of 0.5 per</w:t>
      </w:r>
      <w:r w:rsidR="000B6B05">
        <w:rPr>
          <w:rFonts w:eastAsia="Calibri"/>
          <w:lang w:val="en-GB"/>
        </w:rPr>
        <w:t xml:space="preserve"> </w:t>
      </w:r>
      <w:r w:rsidRPr="00A65564">
        <w:rPr>
          <w:rFonts w:eastAsia="Calibri"/>
          <w:lang w:val="en-GB"/>
        </w:rPr>
        <w:t>cent</w:t>
      </w:r>
      <w:r w:rsidR="00033275" w:rsidRPr="00A65564">
        <w:rPr>
          <w:rFonts w:eastAsia="Calibri"/>
          <w:lang w:val="en-GB"/>
        </w:rPr>
        <w:t xml:space="preserve"> (on top of the cost of </w:t>
      </w:r>
      <w:r w:rsidR="000B6B05">
        <w:rPr>
          <w:rFonts w:eastAsia="Calibri"/>
          <w:lang w:val="en-GB"/>
        </w:rPr>
        <w:t xml:space="preserve">the </w:t>
      </w:r>
      <w:r w:rsidR="00033275" w:rsidRPr="00A65564">
        <w:rPr>
          <w:rFonts w:eastAsia="Calibri"/>
          <w:lang w:val="en-GB"/>
        </w:rPr>
        <w:t>raw materials)</w:t>
      </w:r>
      <w:r w:rsidRPr="00A65564">
        <w:rPr>
          <w:rFonts w:eastAsia="Calibri"/>
          <w:lang w:val="en-GB"/>
        </w:rPr>
        <w:t xml:space="preserve">. </w:t>
      </w:r>
      <w:r w:rsidR="000B6B05">
        <w:rPr>
          <w:rFonts w:eastAsia="Calibri"/>
          <w:lang w:val="en-GB"/>
        </w:rPr>
        <w:t xml:space="preserve">At the time, </w:t>
      </w:r>
      <w:r w:rsidR="00574AAA">
        <w:rPr>
          <w:rFonts w:eastAsia="Calibri"/>
          <w:lang w:val="en-GB"/>
        </w:rPr>
        <w:t xml:space="preserve">such delivery </w:t>
      </w:r>
      <w:r w:rsidRPr="00A65564">
        <w:rPr>
          <w:rFonts w:eastAsia="Calibri"/>
          <w:lang w:val="en-GB"/>
        </w:rPr>
        <w:t xml:space="preserve">services were evolving and gaining popularity because of </w:t>
      </w:r>
      <w:r w:rsidR="000B6B05">
        <w:rPr>
          <w:rFonts w:eastAsia="Calibri"/>
          <w:lang w:val="en-GB"/>
        </w:rPr>
        <w:t xml:space="preserve">their </w:t>
      </w:r>
      <w:r w:rsidRPr="00A65564">
        <w:rPr>
          <w:rFonts w:eastAsia="Calibri"/>
          <w:lang w:val="en-GB"/>
        </w:rPr>
        <w:t>convenience and cost-effectiv</w:t>
      </w:r>
      <w:r w:rsidR="004A114D" w:rsidRPr="00A65564">
        <w:rPr>
          <w:rFonts w:eastAsia="Calibri"/>
          <w:lang w:val="en-GB"/>
        </w:rPr>
        <w:t xml:space="preserve">eness. Similarly, </w:t>
      </w:r>
      <w:r w:rsidRPr="00A65564">
        <w:rPr>
          <w:rFonts w:eastAsia="Calibri"/>
          <w:lang w:val="en-GB"/>
        </w:rPr>
        <w:t>drilling bits</w:t>
      </w:r>
      <w:r w:rsidR="000B6B05">
        <w:rPr>
          <w:rFonts w:eastAsia="Calibri"/>
          <w:lang w:val="en-GB"/>
        </w:rPr>
        <w:t>,</w:t>
      </w:r>
      <w:r w:rsidR="00BF53C8" w:rsidRPr="00A65564">
        <w:rPr>
          <w:rStyle w:val="FootnoteReference"/>
          <w:rFonts w:eastAsia="Calibri"/>
          <w:lang w:val="en-GB"/>
        </w:rPr>
        <w:footnoteReference w:id="4"/>
      </w:r>
      <w:r w:rsidR="004A114D" w:rsidRPr="00A65564">
        <w:rPr>
          <w:rFonts w:eastAsia="Calibri"/>
          <w:lang w:val="en-GB"/>
        </w:rPr>
        <w:t xml:space="preserve"> which were used to drill the </w:t>
      </w:r>
      <w:r w:rsidR="000B6B05" w:rsidRPr="00A65564">
        <w:rPr>
          <w:rFonts w:eastAsia="Calibri"/>
          <w:lang w:val="en-GB"/>
        </w:rPr>
        <w:t>fib</w:t>
      </w:r>
      <w:r w:rsidR="000B6B05">
        <w:rPr>
          <w:rFonts w:eastAsia="Calibri"/>
          <w:lang w:val="en-GB"/>
        </w:rPr>
        <w:t>re</w:t>
      </w:r>
      <w:r w:rsidR="000B6B05" w:rsidRPr="00A65564">
        <w:rPr>
          <w:rFonts w:eastAsia="Calibri"/>
          <w:lang w:val="en-GB"/>
        </w:rPr>
        <w:t xml:space="preserve"> </w:t>
      </w:r>
      <w:r w:rsidR="004A114D" w:rsidRPr="00A65564">
        <w:rPr>
          <w:rFonts w:eastAsia="Calibri"/>
          <w:lang w:val="en-GB"/>
        </w:rPr>
        <w:t xml:space="preserve">body of the air cooler would cost </w:t>
      </w:r>
      <w:r w:rsidR="008513B0" w:rsidRPr="0056108B">
        <w:rPr>
          <w:rFonts w:ascii="Arial" w:hAnsi="Arial" w:cs="Arial"/>
          <w:color w:val="222222"/>
          <w:sz w:val="20"/>
          <w:szCs w:val="20"/>
          <w:shd w:val="clear" w:color="auto" w:fill="FFFFFF"/>
        </w:rPr>
        <w:t>₹</w:t>
      </w:r>
      <w:r w:rsidRPr="00A65564">
        <w:rPr>
          <w:rFonts w:eastAsia="Calibri"/>
          <w:lang w:val="en-GB"/>
        </w:rPr>
        <w:t xml:space="preserve">10 per cooler to drill, irrespective of the variation of models. All the fixed costs </w:t>
      </w:r>
      <w:r w:rsidR="000B6B05">
        <w:rPr>
          <w:rFonts w:eastAsia="Calibri"/>
          <w:lang w:val="en-GB"/>
        </w:rPr>
        <w:t>(</w:t>
      </w:r>
      <w:r w:rsidRPr="00A65564">
        <w:rPr>
          <w:rFonts w:eastAsia="Calibri"/>
          <w:lang w:val="en-GB"/>
        </w:rPr>
        <w:t xml:space="preserve">i.e., the costs that </w:t>
      </w:r>
      <w:r w:rsidR="000B6B05">
        <w:rPr>
          <w:rFonts w:eastAsia="Calibri"/>
          <w:lang w:val="en-GB"/>
        </w:rPr>
        <w:t xml:space="preserve">needed </w:t>
      </w:r>
      <w:r w:rsidRPr="00A65564">
        <w:rPr>
          <w:rFonts w:eastAsia="Calibri"/>
          <w:lang w:val="en-GB"/>
        </w:rPr>
        <w:t>to be paid regardless of the number of units produced</w:t>
      </w:r>
      <w:r w:rsidR="000B6B05">
        <w:rPr>
          <w:rFonts w:eastAsia="Calibri"/>
          <w:lang w:val="en-GB"/>
        </w:rPr>
        <w:t>)</w:t>
      </w:r>
      <w:r w:rsidRPr="00A65564">
        <w:rPr>
          <w:rFonts w:eastAsia="Calibri"/>
          <w:lang w:val="en-GB"/>
        </w:rPr>
        <w:t xml:space="preserve"> were to be paid on a monthly basis, and the drilling and </w:t>
      </w:r>
      <w:r w:rsidR="000B6B05">
        <w:rPr>
          <w:rFonts w:eastAsia="Calibri"/>
          <w:lang w:val="en-GB"/>
        </w:rPr>
        <w:t>assembly line</w:t>
      </w:r>
      <w:r w:rsidR="000B6B05" w:rsidRPr="00A65564">
        <w:rPr>
          <w:rFonts w:eastAsia="Calibri"/>
          <w:lang w:val="en-GB"/>
        </w:rPr>
        <w:t xml:space="preserve"> </w:t>
      </w:r>
      <w:r w:rsidRPr="00A65564">
        <w:rPr>
          <w:rFonts w:eastAsia="Calibri"/>
          <w:lang w:val="en-GB"/>
        </w:rPr>
        <w:t>labo</w:t>
      </w:r>
      <w:r w:rsidR="000B6B05">
        <w:rPr>
          <w:rFonts w:eastAsia="Calibri"/>
          <w:lang w:val="en-GB"/>
        </w:rPr>
        <w:t>u</w:t>
      </w:r>
      <w:r w:rsidRPr="00A65564">
        <w:rPr>
          <w:rFonts w:eastAsia="Calibri"/>
          <w:lang w:val="en-GB"/>
        </w:rPr>
        <w:t xml:space="preserve">r were to be paid </w:t>
      </w:r>
      <w:r w:rsidR="00DF7662" w:rsidRPr="00A65564">
        <w:rPr>
          <w:rFonts w:eastAsia="Calibri"/>
          <w:lang w:val="en-GB"/>
        </w:rPr>
        <w:t>every two weeks</w:t>
      </w:r>
      <w:r w:rsidR="000B6B05">
        <w:rPr>
          <w:rFonts w:eastAsia="Calibri"/>
          <w:lang w:val="en-GB"/>
        </w:rPr>
        <w:t>,</w:t>
      </w:r>
      <w:r w:rsidRPr="00A65564">
        <w:rPr>
          <w:rFonts w:eastAsia="Calibri"/>
          <w:lang w:val="en-GB"/>
        </w:rPr>
        <w:t xml:space="preserve"> or </w:t>
      </w:r>
      <w:r w:rsidR="000B6B05">
        <w:rPr>
          <w:rFonts w:eastAsia="Calibri"/>
          <w:lang w:val="en-GB"/>
        </w:rPr>
        <w:t>according to</w:t>
      </w:r>
      <w:r w:rsidR="000B6B05" w:rsidRPr="00A65564">
        <w:rPr>
          <w:rFonts w:eastAsia="Calibri"/>
          <w:lang w:val="en-GB"/>
        </w:rPr>
        <w:t xml:space="preserve"> </w:t>
      </w:r>
      <w:r w:rsidRPr="00A65564">
        <w:rPr>
          <w:rFonts w:eastAsia="Calibri"/>
          <w:lang w:val="en-GB"/>
        </w:rPr>
        <w:t xml:space="preserve">the credit arrangement. </w:t>
      </w:r>
    </w:p>
    <w:p w14:paraId="5EA2B8A0" w14:textId="77777777" w:rsidR="00CB3646" w:rsidRPr="003F5847" w:rsidRDefault="00CB3646" w:rsidP="00CB3646">
      <w:pPr>
        <w:pStyle w:val="BodyTextMain"/>
        <w:rPr>
          <w:rFonts w:eastAsia="Calibri"/>
          <w:sz w:val="20"/>
          <w:lang w:val="en-GB"/>
        </w:rPr>
      </w:pPr>
    </w:p>
    <w:p w14:paraId="2E3EA223" w14:textId="0D565E74" w:rsidR="00CB3646" w:rsidRPr="00A65564" w:rsidRDefault="00CB3646" w:rsidP="00CB3646">
      <w:pPr>
        <w:pStyle w:val="BodyTextMain"/>
        <w:rPr>
          <w:rFonts w:eastAsia="Calibri"/>
          <w:lang w:val="en-GB"/>
        </w:rPr>
      </w:pPr>
      <w:r w:rsidRPr="00A65564">
        <w:rPr>
          <w:rFonts w:eastAsia="Calibri"/>
          <w:lang w:val="en-GB"/>
        </w:rPr>
        <w:t xml:space="preserve">To establish the total electricity cost of Harsh Electricals, Gupta focused on facility-level usage to determine a facility’s energy consumption. At the time, the kilowatt-hour cost of electricity for commercial purposes was fixed by the state government at </w:t>
      </w:r>
      <w:r w:rsidR="008513B0" w:rsidRPr="0056108B">
        <w:rPr>
          <w:rFonts w:ascii="Arial" w:hAnsi="Arial" w:cs="Arial"/>
          <w:color w:val="222222"/>
          <w:sz w:val="20"/>
          <w:szCs w:val="20"/>
          <w:shd w:val="clear" w:color="auto" w:fill="FFFFFF"/>
        </w:rPr>
        <w:t>₹</w:t>
      </w:r>
      <w:r w:rsidRPr="00A65564">
        <w:rPr>
          <w:rFonts w:eastAsia="Calibri"/>
          <w:lang w:val="en-GB"/>
        </w:rPr>
        <w:t>10 per unit,</w:t>
      </w:r>
      <w:r w:rsidRPr="00A65564">
        <w:rPr>
          <w:rFonts w:eastAsia="Calibri"/>
          <w:vertAlign w:val="superscript"/>
          <w:lang w:val="en-GB"/>
        </w:rPr>
        <w:footnoteReference w:id="5"/>
      </w:r>
      <w:r w:rsidRPr="00A65564">
        <w:rPr>
          <w:rFonts w:eastAsia="Calibri"/>
          <w:lang w:val="en-GB"/>
        </w:rPr>
        <w:t xml:space="preserve"> and Harsh Electricals was to be charged for a minimum of 1,000 units per month</w:t>
      </w:r>
      <w:r w:rsidR="000B6B05">
        <w:rPr>
          <w:rFonts w:eastAsia="Calibri"/>
          <w:lang w:val="en-GB"/>
        </w:rPr>
        <w:t>,</w:t>
      </w:r>
      <w:r w:rsidRPr="00A65564">
        <w:rPr>
          <w:rFonts w:eastAsia="Calibri"/>
          <w:lang w:val="en-GB"/>
        </w:rPr>
        <w:t xml:space="preserve"> even in months when </w:t>
      </w:r>
      <w:r w:rsidR="000B6B05">
        <w:rPr>
          <w:rFonts w:eastAsia="Calibri"/>
          <w:lang w:val="en-GB"/>
        </w:rPr>
        <w:t xml:space="preserve">no </w:t>
      </w:r>
      <w:r w:rsidRPr="00A65564">
        <w:rPr>
          <w:rFonts w:eastAsia="Calibri"/>
          <w:lang w:val="en-GB"/>
        </w:rPr>
        <w:t xml:space="preserve">production </w:t>
      </w:r>
      <w:r w:rsidR="000B6B05">
        <w:rPr>
          <w:rFonts w:eastAsia="Calibri"/>
          <w:lang w:val="en-GB"/>
        </w:rPr>
        <w:t xml:space="preserve">took </w:t>
      </w:r>
      <w:r w:rsidRPr="00A65564">
        <w:rPr>
          <w:rFonts w:eastAsia="Calibri"/>
          <w:lang w:val="en-GB"/>
        </w:rPr>
        <w:t xml:space="preserve">place (see Exhibit 4). </w:t>
      </w:r>
      <w:r w:rsidR="000B6B05">
        <w:rPr>
          <w:rFonts w:eastAsia="Calibri"/>
          <w:lang w:val="en-GB"/>
        </w:rPr>
        <w:t xml:space="preserve">To </w:t>
      </w:r>
      <w:r w:rsidRPr="00A65564">
        <w:rPr>
          <w:rFonts w:eastAsia="Calibri"/>
          <w:lang w:val="en-GB"/>
        </w:rPr>
        <w:t xml:space="preserve">provide a safety cushion against unforeseen contingencies, Gupta opted for workshop insurance that cost </w:t>
      </w:r>
      <w:r w:rsidR="000B6B05">
        <w:rPr>
          <w:rFonts w:eastAsia="Calibri"/>
          <w:lang w:val="en-GB"/>
        </w:rPr>
        <w:t>approximately</w:t>
      </w:r>
      <w:r w:rsidR="000B6B05" w:rsidRPr="00A65564">
        <w:rPr>
          <w:rFonts w:eastAsia="Calibri"/>
          <w:lang w:val="en-GB"/>
        </w:rPr>
        <w:t xml:space="preserve"> </w:t>
      </w:r>
      <w:r w:rsidR="008513B0" w:rsidRPr="0056108B">
        <w:rPr>
          <w:rFonts w:ascii="Arial" w:hAnsi="Arial" w:cs="Arial"/>
          <w:color w:val="222222"/>
          <w:sz w:val="20"/>
          <w:szCs w:val="20"/>
          <w:shd w:val="clear" w:color="auto" w:fill="FFFFFF"/>
        </w:rPr>
        <w:t>₹</w:t>
      </w:r>
      <w:r w:rsidRPr="00A65564">
        <w:rPr>
          <w:rFonts w:eastAsia="Calibri"/>
          <w:lang w:val="en-GB"/>
        </w:rPr>
        <w:t xml:space="preserve">25,000 for the first year and would be renewed annually. The firm would also </w:t>
      </w:r>
      <w:r w:rsidR="000B6B05">
        <w:rPr>
          <w:rFonts w:eastAsia="Calibri"/>
          <w:lang w:val="en-GB"/>
        </w:rPr>
        <w:t>need</w:t>
      </w:r>
      <w:r w:rsidR="000B6B05" w:rsidRPr="00A65564">
        <w:rPr>
          <w:rFonts w:eastAsia="Calibri"/>
          <w:lang w:val="en-GB"/>
        </w:rPr>
        <w:t xml:space="preserve"> </w:t>
      </w:r>
      <w:r w:rsidRPr="00A65564">
        <w:rPr>
          <w:rFonts w:eastAsia="Calibri"/>
          <w:lang w:val="en-GB"/>
        </w:rPr>
        <w:t>to pay for the wires, screws, bush</w:t>
      </w:r>
      <w:r w:rsidR="0043431E">
        <w:rPr>
          <w:rFonts w:eastAsia="Calibri"/>
          <w:lang w:val="en-GB"/>
        </w:rPr>
        <w:t>ing</w:t>
      </w:r>
      <w:r w:rsidRPr="00A65564">
        <w:rPr>
          <w:rFonts w:eastAsia="Calibri"/>
          <w:lang w:val="en-GB"/>
        </w:rPr>
        <w:t xml:space="preserve">s, nuts and bolts, and oiling of the machinery employed on the production floor. The total cost to be incurred on these items in the manufacturing of 5,000 coolers was estimated to be </w:t>
      </w:r>
      <w:r w:rsidR="008513B0" w:rsidRPr="0056108B">
        <w:rPr>
          <w:rFonts w:ascii="Arial" w:hAnsi="Arial" w:cs="Arial"/>
          <w:color w:val="222222"/>
          <w:sz w:val="20"/>
          <w:szCs w:val="20"/>
          <w:shd w:val="clear" w:color="auto" w:fill="FFFFFF"/>
        </w:rPr>
        <w:t>₹</w:t>
      </w:r>
      <w:r w:rsidRPr="00A65564">
        <w:rPr>
          <w:rFonts w:eastAsia="Calibri"/>
          <w:lang w:val="en-GB"/>
        </w:rPr>
        <w:t>45,000</w:t>
      </w:r>
      <w:r w:rsidR="00DF7662" w:rsidRPr="00A65564">
        <w:rPr>
          <w:rFonts w:eastAsia="Calibri"/>
          <w:lang w:val="en-GB"/>
        </w:rPr>
        <w:t xml:space="preserve"> per year</w:t>
      </w:r>
      <w:r w:rsidRPr="00A65564">
        <w:rPr>
          <w:rFonts w:eastAsia="Calibri"/>
          <w:lang w:val="en-GB"/>
        </w:rPr>
        <w:t xml:space="preserve">, </w:t>
      </w:r>
      <w:r w:rsidR="000B6B05">
        <w:rPr>
          <w:rFonts w:eastAsia="Calibri"/>
          <w:lang w:val="en-GB"/>
        </w:rPr>
        <w:t>al</w:t>
      </w:r>
      <w:r w:rsidRPr="00A65564">
        <w:rPr>
          <w:rFonts w:eastAsia="Calibri"/>
          <w:lang w:val="en-GB"/>
        </w:rPr>
        <w:t xml:space="preserve">though the exact amount would be known </w:t>
      </w:r>
      <w:r w:rsidR="000B6B05">
        <w:rPr>
          <w:rFonts w:eastAsia="Calibri"/>
          <w:lang w:val="en-GB"/>
        </w:rPr>
        <w:t xml:space="preserve">only </w:t>
      </w:r>
      <w:r w:rsidRPr="00A65564">
        <w:rPr>
          <w:rFonts w:eastAsia="Calibri"/>
          <w:lang w:val="en-GB"/>
        </w:rPr>
        <w:t xml:space="preserve">at the time of production. The amount was expected to </w:t>
      </w:r>
      <w:r w:rsidR="000B6B05">
        <w:rPr>
          <w:rFonts w:eastAsia="Calibri"/>
          <w:lang w:val="en-GB"/>
        </w:rPr>
        <w:t>increase</w:t>
      </w:r>
      <w:r w:rsidRPr="00A65564">
        <w:rPr>
          <w:rFonts w:eastAsia="Calibri"/>
          <w:lang w:val="en-GB"/>
        </w:rPr>
        <w:t xml:space="preserve"> by </w:t>
      </w:r>
      <w:r w:rsidR="008513B0" w:rsidRPr="0056108B">
        <w:rPr>
          <w:rFonts w:ascii="Arial" w:hAnsi="Arial" w:cs="Arial"/>
          <w:color w:val="222222"/>
          <w:sz w:val="20"/>
          <w:szCs w:val="20"/>
          <w:shd w:val="clear" w:color="auto" w:fill="FFFFFF"/>
        </w:rPr>
        <w:t>₹</w:t>
      </w:r>
      <w:r w:rsidRPr="00A65564">
        <w:rPr>
          <w:rFonts w:eastAsia="Calibri"/>
          <w:lang w:val="en-GB"/>
        </w:rPr>
        <w:t xml:space="preserve">5,000 with every 1,000 subsequent units produced. Despite the </w:t>
      </w:r>
      <w:r w:rsidR="000B6B05">
        <w:rPr>
          <w:rFonts w:eastAsia="Calibri"/>
          <w:lang w:val="en-GB"/>
        </w:rPr>
        <w:t>costs</w:t>
      </w:r>
      <w:r w:rsidR="000B6B05" w:rsidRPr="00A65564">
        <w:rPr>
          <w:rFonts w:eastAsia="Calibri"/>
          <w:lang w:val="en-GB"/>
        </w:rPr>
        <w:t xml:space="preserve"> appear</w:t>
      </w:r>
      <w:r w:rsidR="000B6B05">
        <w:rPr>
          <w:rFonts w:eastAsia="Calibri"/>
          <w:lang w:val="en-GB"/>
        </w:rPr>
        <w:t>ing</w:t>
      </w:r>
      <w:r w:rsidR="000B6B05" w:rsidRPr="00A65564">
        <w:rPr>
          <w:rFonts w:eastAsia="Calibri"/>
          <w:lang w:val="en-GB"/>
        </w:rPr>
        <w:t xml:space="preserve"> </w:t>
      </w:r>
      <w:r w:rsidRPr="00A65564">
        <w:rPr>
          <w:rFonts w:eastAsia="Calibri"/>
          <w:lang w:val="en-GB"/>
        </w:rPr>
        <w:t>to be on the higher side, the industry experience was different</w:t>
      </w:r>
      <w:r w:rsidR="004A114D" w:rsidRPr="00A65564">
        <w:rPr>
          <w:rFonts w:eastAsia="Calibri"/>
          <w:lang w:val="en-GB"/>
        </w:rPr>
        <w:t>.</w:t>
      </w:r>
      <w:r w:rsidRPr="00A65564">
        <w:rPr>
          <w:rFonts w:eastAsia="Calibri"/>
          <w:lang w:val="en-GB"/>
        </w:rPr>
        <w:t xml:space="preserve"> </w:t>
      </w:r>
      <w:r w:rsidR="004A114D" w:rsidRPr="00A65564">
        <w:rPr>
          <w:rFonts w:eastAsia="Calibri"/>
          <w:lang w:val="en-GB"/>
        </w:rPr>
        <w:t>C</w:t>
      </w:r>
      <w:r w:rsidRPr="00A65564">
        <w:rPr>
          <w:rFonts w:eastAsia="Calibri"/>
          <w:lang w:val="en-GB"/>
        </w:rPr>
        <w:t xml:space="preserve">onsumables </w:t>
      </w:r>
      <w:r w:rsidR="000B6B05">
        <w:rPr>
          <w:rFonts w:eastAsia="Calibri"/>
          <w:lang w:val="en-GB"/>
        </w:rPr>
        <w:t>such as</w:t>
      </w:r>
      <w:r w:rsidR="000B6B05" w:rsidRPr="00A65564">
        <w:rPr>
          <w:rFonts w:eastAsia="Calibri"/>
          <w:lang w:val="en-GB"/>
        </w:rPr>
        <w:t xml:space="preserve"> </w:t>
      </w:r>
      <w:r w:rsidRPr="00A65564">
        <w:rPr>
          <w:rFonts w:eastAsia="Calibri"/>
          <w:lang w:val="en-GB"/>
        </w:rPr>
        <w:t>thick rubber bush</w:t>
      </w:r>
      <w:r w:rsidR="0043431E">
        <w:rPr>
          <w:rFonts w:eastAsia="Calibri"/>
          <w:lang w:val="en-GB"/>
        </w:rPr>
        <w:t>ing</w:t>
      </w:r>
      <w:r w:rsidRPr="00A65564">
        <w:rPr>
          <w:rFonts w:eastAsia="Calibri"/>
          <w:lang w:val="en-GB"/>
        </w:rPr>
        <w:t>, packing materials</w:t>
      </w:r>
      <w:r w:rsidR="000B6B05">
        <w:rPr>
          <w:rFonts w:eastAsia="Calibri"/>
          <w:lang w:val="en-GB"/>
        </w:rPr>
        <w:t>,</w:t>
      </w:r>
      <w:r w:rsidRPr="00A65564">
        <w:rPr>
          <w:rFonts w:eastAsia="Calibri"/>
          <w:lang w:val="en-GB"/>
        </w:rPr>
        <w:t xml:space="preserve"> and wires that reduce</w:t>
      </w:r>
      <w:r w:rsidR="002773B0" w:rsidRPr="00A65564">
        <w:rPr>
          <w:rFonts w:eastAsia="Calibri"/>
          <w:lang w:val="en-GB"/>
        </w:rPr>
        <w:t>d</w:t>
      </w:r>
      <w:r w:rsidRPr="00A65564">
        <w:rPr>
          <w:rFonts w:eastAsia="Calibri"/>
          <w:lang w:val="en-GB"/>
        </w:rPr>
        <w:t xml:space="preserve"> the noise of an air cooler were </w:t>
      </w:r>
      <w:r w:rsidR="002773B0" w:rsidRPr="00A65564">
        <w:rPr>
          <w:rFonts w:eastAsia="Calibri"/>
          <w:lang w:val="en-GB"/>
        </w:rPr>
        <w:t xml:space="preserve">frequently </w:t>
      </w:r>
      <w:r w:rsidRPr="00A65564">
        <w:rPr>
          <w:rFonts w:eastAsia="Calibri"/>
          <w:lang w:val="en-GB"/>
        </w:rPr>
        <w:t>driving cost</w:t>
      </w:r>
      <w:r w:rsidR="002773B0" w:rsidRPr="00A65564">
        <w:rPr>
          <w:rFonts w:eastAsia="Calibri"/>
          <w:lang w:val="en-GB"/>
        </w:rPr>
        <w:t>s</w:t>
      </w:r>
      <w:r w:rsidR="0075794F" w:rsidRPr="00A65564">
        <w:rPr>
          <w:rFonts w:eastAsia="Calibri"/>
          <w:lang w:val="en-GB"/>
        </w:rPr>
        <w:t xml:space="preserve"> higher. </w:t>
      </w:r>
      <w:r w:rsidR="00362A27">
        <w:rPr>
          <w:rFonts w:eastAsia="Calibri"/>
          <w:lang w:val="en-GB"/>
        </w:rPr>
        <w:t>As a result,</w:t>
      </w:r>
      <w:r w:rsidR="0075794F" w:rsidRPr="00A65564">
        <w:rPr>
          <w:rFonts w:eastAsia="Calibri"/>
          <w:lang w:val="en-GB"/>
        </w:rPr>
        <w:t xml:space="preserve"> </w:t>
      </w:r>
      <w:r w:rsidR="00362A27">
        <w:rPr>
          <w:rFonts w:eastAsia="Calibri"/>
          <w:lang w:val="en-GB"/>
        </w:rPr>
        <w:t xml:space="preserve">such </w:t>
      </w:r>
      <w:r w:rsidR="0075794F" w:rsidRPr="00A65564">
        <w:rPr>
          <w:rFonts w:eastAsia="Calibri"/>
          <w:lang w:val="en-GB"/>
        </w:rPr>
        <w:t xml:space="preserve">consumables </w:t>
      </w:r>
      <w:r w:rsidR="00362A27">
        <w:rPr>
          <w:rFonts w:eastAsia="Calibri"/>
          <w:lang w:val="en-GB"/>
        </w:rPr>
        <w:t xml:space="preserve">were rarely found </w:t>
      </w:r>
      <w:r w:rsidRPr="00A65564">
        <w:rPr>
          <w:rFonts w:eastAsia="Calibri"/>
          <w:lang w:val="en-GB"/>
        </w:rPr>
        <w:t xml:space="preserve">in many </w:t>
      </w:r>
      <w:r w:rsidR="00362A27">
        <w:rPr>
          <w:rFonts w:eastAsia="Calibri"/>
          <w:lang w:val="en-GB"/>
        </w:rPr>
        <w:t xml:space="preserve">of the </w:t>
      </w:r>
      <w:r w:rsidRPr="00A65564">
        <w:rPr>
          <w:rFonts w:eastAsia="Calibri"/>
          <w:lang w:val="en-GB"/>
        </w:rPr>
        <w:t>manufacturing facilities</w:t>
      </w:r>
      <w:r w:rsidR="004A114D" w:rsidRPr="00A65564">
        <w:rPr>
          <w:rFonts w:eastAsia="Calibri"/>
          <w:lang w:val="en-GB"/>
        </w:rPr>
        <w:t xml:space="preserve"> spread across several states of India. </w:t>
      </w:r>
    </w:p>
    <w:p w14:paraId="2391B170" w14:textId="77777777" w:rsidR="00CB3646" w:rsidRPr="003F5847" w:rsidRDefault="00CB3646" w:rsidP="00CB3646">
      <w:pPr>
        <w:pStyle w:val="BodyTextMain"/>
        <w:rPr>
          <w:rFonts w:eastAsia="Calibri"/>
          <w:sz w:val="20"/>
          <w:lang w:val="en-GB"/>
        </w:rPr>
      </w:pPr>
    </w:p>
    <w:p w14:paraId="33DEDD5A" w14:textId="44D73CB9" w:rsidR="00CB3646" w:rsidRPr="00A65564" w:rsidRDefault="00CB3646" w:rsidP="00CB3646">
      <w:pPr>
        <w:pStyle w:val="BodyTextMain"/>
        <w:rPr>
          <w:rFonts w:eastAsia="Calibri"/>
          <w:lang w:val="en-GB"/>
        </w:rPr>
      </w:pPr>
      <w:r w:rsidRPr="00A65564">
        <w:rPr>
          <w:rFonts w:eastAsia="Calibri"/>
          <w:lang w:val="en-GB"/>
        </w:rPr>
        <w:t xml:space="preserve">Gupta could find ready money of </w:t>
      </w:r>
      <w:r w:rsidR="008513B0" w:rsidRPr="0056108B">
        <w:rPr>
          <w:rFonts w:ascii="Arial" w:hAnsi="Arial" w:cs="Arial"/>
          <w:color w:val="222222"/>
          <w:sz w:val="20"/>
          <w:szCs w:val="20"/>
          <w:shd w:val="clear" w:color="auto" w:fill="FFFFFF"/>
        </w:rPr>
        <w:t>₹</w:t>
      </w:r>
      <w:r w:rsidRPr="00A65564">
        <w:rPr>
          <w:rFonts w:eastAsia="Calibri"/>
          <w:lang w:val="en-GB"/>
        </w:rPr>
        <w:t xml:space="preserve">1.2 million in his account to put up as an equity investment for the upcoming venture. The assets were financed using the equity, and no debt financing was planned. However, </w:t>
      </w:r>
      <w:r w:rsidR="00574AAA">
        <w:rPr>
          <w:rFonts w:eastAsia="Calibri"/>
          <w:lang w:val="en-GB"/>
        </w:rPr>
        <w:t>if</w:t>
      </w:r>
      <w:r w:rsidRPr="00A65564">
        <w:rPr>
          <w:rFonts w:eastAsia="Calibri"/>
          <w:lang w:val="en-GB"/>
        </w:rPr>
        <w:t xml:space="preserve"> the need arose, Gupta planned to raise the additional amount required for working capital either through a revolv</w:t>
      </w:r>
      <w:r w:rsidR="0043431E">
        <w:rPr>
          <w:rFonts w:eastAsia="Calibri"/>
          <w:lang w:val="en-GB"/>
        </w:rPr>
        <w:t>ing</w:t>
      </w:r>
      <w:r w:rsidRPr="00A65564">
        <w:rPr>
          <w:rFonts w:eastAsia="Calibri"/>
          <w:lang w:val="en-GB"/>
        </w:rPr>
        <w:t xml:space="preserve"> loan</w:t>
      </w:r>
      <w:r w:rsidRPr="00A65564">
        <w:rPr>
          <w:rFonts w:eastAsia="Calibri"/>
          <w:vertAlign w:val="superscript"/>
          <w:lang w:val="en-GB"/>
        </w:rPr>
        <w:footnoteReference w:id="6"/>
      </w:r>
      <w:r w:rsidRPr="00A65564">
        <w:rPr>
          <w:rFonts w:eastAsia="Calibri"/>
          <w:lang w:val="en-GB"/>
        </w:rPr>
        <w:t xml:space="preserve"> or from a private money lender. While revolving credit was available at 14 per</w:t>
      </w:r>
      <w:r w:rsidR="00362A27">
        <w:rPr>
          <w:rFonts w:eastAsia="Calibri"/>
          <w:lang w:val="en-GB"/>
        </w:rPr>
        <w:t xml:space="preserve"> </w:t>
      </w:r>
      <w:r w:rsidRPr="00A65564">
        <w:rPr>
          <w:rFonts w:eastAsia="Calibri"/>
          <w:lang w:val="en-GB"/>
        </w:rPr>
        <w:t>cent per annum, private lenders were free to charge any rate, up to 60 per</w:t>
      </w:r>
      <w:r w:rsidR="00362A27">
        <w:rPr>
          <w:rFonts w:eastAsia="Calibri"/>
          <w:lang w:val="en-GB"/>
        </w:rPr>
        <w:t xml:space="preserve"> </w:t>
      </w:r>
      <w:r w:rsidRPr="00A65564">
        <w:rPr>
          <w:rFonts w:eastAsia="Calibri"/>
          <w:lang w:val="en-GB"/>
        </w:rPr>
        <w:t>cent</w:t>
      </w:r>
      <w:r w:rsidR="002773B0" w:rsidRPr="00A65564">
        <w:rPr>
          <w:rFonts w:eastAsia="Calibri"/>
          <w:lang w:val="en-GB"/>
        </w:rPr>
        <w:t>.</w:t>
      </w:r>
      <w:r w:rsidR="00362A27">
        <w:rPr>
          <w:rFonts w:eastAsia="Calibri"/>
          <w:lang w:val="en-GB"/>
        </w:rPr>
        <w:t xml:space="preserve"> B</w:t>
      </w:r>
      <w:r w:rsidR="00362A27" w:rsidRPr="00A65564">
        <w:rPr>
          <w:rFonts w:eastAsia="Calibri"/>
          <w:lang w:val="en-GB"/>
        </w:rPr>
        <w:t>ecause of his credibility in the market</w:t>
      </w:r>
      <w:r w:rsidR="00574AAA">
        <w:rPr>
          <w:rFonts w:eastAsia="Calibri"/>
          <w:lang w:val="en-GB"/>
        </w:rPr>
        <w:t xml:space="preserve">, </w:t>
      </w:r>
      <w:r w:rsidRPr="00A65564">
        <w:rPr>
          <w:rFonts w:eastAsia="Calibri"/>
          <w:lang w:val="en-GB"/>
        </w:rPr>
        <w:t xml:space="preserve">Gupta </w:t>
      </w:r>
      <w:r w:rsidR="00362A27">
        <w:rPr>
          <w:rFonts w:eastAsia="Calibri"/>
          <w:lang w:val="en-GB"/>
        </w:rPr>
        <w:t>was able to attain a lower</w:t>
      </w:r>
      <w:r w:rsidRPr="00A65564">
        <w:rPr>
          <w:rFonts w:eastAsia="Calibri"/>
          <w:lang w:val="en-GB"/>
        </w:rPr>
        <w:t xml:space="preserve"> rate </w:t>
      </w:r>
      <w:r w:rsidR="00362A27">
        <w:rPr>
          <w:rFonts w:eastAsia="Calibri"/>
          <w:lang w:val="en-GB"/>
        </w:rPr>
        <w:t xml:space="preserve">of </w:t>
      </w:r>
      <w:r w:rsidRPr="00A65564">
        <w:rPr>
          <w:rFonts w:eastAsia="Calibri"/>
          <w:lang w:val="en-GB"/>
        </w:rPr>
        <w:t>24 per</w:t>
      </w:r>
      <w:r w:rsidR="00362A27">
        <w:rPr>
          <w:rFonts w:eastAsia="Calibri"/>
          <w:lang w:val="en-GB"/>
        </w:rPr>
        <w:t xml:space="preserve"> </w:t>
      </w:r>
      <w:r w:rsidRPr="00A65564">
        <w:rPr>
          <w:rFonts w:eastAsia="Calibri"/>
          <w:lang w:val="en-GB"/>
        </w:rPr>
        <w:t xml:space="preserve">cent from a close source. </w:t>
      </w:r>
      <w:r w:rsidR="00362A27">
        <w:rPr>
          <w:rFonts w:eastAsia="Calibri"/>
          <w:lang w:val="en-GB"/>
        </w:rPr>
        <w:t>Al</w:t>
      </w:r>
      <w:r w:rsidRPr="00A65564">
        <w:rPr>
          <w:rFonts w:eastAsia="Calibri"/>
          <w:lang w:val="en-GB"/>
        </w:rPr>
        <w:t xml:space="preserve">though financing through private lenders was expensive, many small entrepreneurs preferred </w:t>
      </w:r>
      <w:r w:rsidR="00362A27">
        <w:rPr>
          <w:rFonts w:eastAsia="Calibri"/>
          <w:lang w:val="en-GB"/>
        </w:rPr>
        <w:t>to use private lenders</w:t>
      </w:r>
      <w:r w:rsidR="00362A27" w:rsidRPr="00A65564">
        <w:rPr>
          <w:rFonts w:eastAsia="Calibri"/>
          <w:lang w:val="en-GB"/>
        </w:rPr>
        <w:t xml:space="preserve"> </w:t>
      </w:r>
      <w:r w:rsidRPr="00A65564">
        <w:rPr>
          <w:rFonts w:eastAsia="Calibri"/>
          <w:lang w:val="en-GB"/>
        </w:rPr>
        <w:t xml:space="preserve">because the money was available on call and no transaction costs </w:t>
      </w:r>
      <w:r w:rsidR="00362A27">
        <w:rPr>
          <w:rFonts w:eastAsia="Calibri"/>
          <w:lang w:val="en-GB"/>
        </w:rPr>
        <w:t xml:space="preserve">were </w:t>
      </w:r>
      <w:r w:rsidRPr="00A65564">
        <w:rPr>
          <w:rFonts w:eastAsia="Calibri"/>
          <w:lang w:val="en-GB"/>
        </w:rPr>
        <w:t xml:space="preserve">associated with the funding. </w:t>
      </w:r>
      <w:r w:rsidR="002D0B5F">
        <w:rPr>
          <w:rFonts w:eastAsia="Calibri"/>
          <w:lang w:val="en-GB"/>
        </w:rPr>
        <w:t>F</w:t>
      </w:r>
      <w:r w:rsidR="00362A27">
        <w:rPr>
          <w:rFonts w:eastAsia="Calibri"/>
          <w:lang w:val="en-GB"/>
        </w:rPr>
        <w:t>irms also found it</w:t>
      </w:r>
      <w:r w:rsidRPr="00A65564">
        <w:rPr>
          <w:rFonts w:eastAsia="Calibri"/>
          <w:lang w:val="en-GB"/>
        </w:rPr>
        <w:t xml:space="preserve"> a </w:t>
      </w:r>
      <w:r w:rsidR="00362A27">
        <w:rPr>
          <w:rFonts w:eastAsia="Calibri"/>
          <w:lang w:val="en-GB"/>
        </w:rPr>
        <w:t xml:space="preserve">more </w:t>
      </w:r>
      <w:r w:rsidRPr="00A65564">
        <w:rPr>
          <w:rFonts w:eastAsia="Calibri"/>
          <w:lang w:val="en-GB"/>
        </w:rPr>
        <w:t xml:space="preserve">attractive choice to borrow money from the market </w:t>
      </w:r>
      <w:r w:rsidR="002D0B5F">
        <w:rPr>
          <w:rFonts w:eastAsia="Calibri"/>
          <w:lang w:val="en-GB"/>
        </w:rPr>
        <w:t>rather than</w:t>
      </w:r>
      <w:r w:rsidRPr="00A65564">
        <w:rPr>
          <w:rFonts w:eastAsia="Calibri"/>
          <w:lang w:val="en-GB"/>
        </w:rPr>
        <w:t xml:space="preserve"> from banks. </w:t>
      </w:r>
    </w:p>
    <w:p w14:paraId="4CAF7E49" w14:textId="77777777" w:rsidR="00CB3646" w:rsidRPr="003F5847" w:rsidRDefault="00CB3646" w:rsidP="003F5847">
      <w:pPr>
        <w:pStyle w:val="BodyTextMain"/>
        <w:rPr>
          <w:rFonts w:eastAsia="Calibri"/>
          <w:sz w:val="20"/>
          <w:lang w:val="en-GB"/>
        </w:rPr>
      </w:pPr>
    </w:p>
    <w:p w14:paraId="6B92217D" w14:textId="77777777" w:rsidR="00BF53C8" w:rsidRPr="003F5847" w:rsidRDefault="00BF53C8" w:rsidP="003F5847">
      <w:pPr>
        <w:pStyle w:val="BodyTextMain"/>
        <w:rPr>
          <w:rFonts w:eastAsia="Calibri"/>
          <w:sz w:val="20"/>
          <w:lang w:val="en-GB"/>
        </w:rPr>
      </w:pPr>
    </w:p>
    <w:p w14:paraId="7F0EC54E" w14:textId="77777777" w:rsidR="00CB3646" w:rsidRPr="00A65564" w:rsidRDefault="00CB3646" w:rsidP="00CB3646">
      <w:pPr>
        <w:pStyle w:val="Casehead1"/>
        <w:rPr>
          <w:rFonts w:eastAsia="Calibri"/>
          <w:lang w:val="en-GB"/>
        </w:rPr>
      </w:pPr>
      <w:r w:rsidRPr="00A65564">
        <w:rPr>
          <w:rFonts w:eastAsia="Calibri"/>
          <w:lang w:val="en-GB"/>
        </w:rPr>
        <w:t>Harsh Electricals’ Marketing Strategy</w:t>
      </w:r>
    </w:p>
    <w:p w14:paraId="038CA0D9" w14:textId="77777777" w:rsidR="00CB3646" w:rsidRPr="003F5847" w:rsidRDefault="00CB3646" w:rsidP="003F5847">
      <w:pPr>
        <w:pStyle w:val="BodyTextMain"/>
        <w:rPr>
          <w:rFonts w:eastAsia="Calibri"/>
          <w:sz w:val="20"/>
          <w:lang w:val="en-GB"/>
        </w:rPr>
      </w:pPr>
    </w:p>
    <w:p w14:paraId="4CF1DC4A" w14:textId="264CEA0E" w:rsidR="002773B0" w:rsidRPr="00A65564" w:rsidRDefault="00CB3646" w:rsidP="00CB3646">
      <w:pPr>
        <w:pStyle w:val="BodyTextMain"/>
        <w:rPr>
          <w:rFonts w:eastAsia="Calibri"/>
          <w:lang w:val="en-GB"/>
        </w:rPr>
      </w:pPr>
      <w:r w:rsidRPr="00A65564">
        <w:rPr>
          <w:rFonts w:eastAsia="Calibri"/>
          <w:lang w:val="en-GB"/>
        </w:rPr>
        <w:t xml:space="preserve">By the end of September 2014, the firm anticipated selling 4,000 air coolers, and the sales mix of the two models, Standard and </w:t>
      </w:r>
      <w:proofErr w:type="spellStart"/>
      <w:r w:rsidRPr="00A65564">
        <w:rPr>
          <w:rFonts w:eastAsia="Calibri"/>
          <w:lang w:val="en-GB"/>
        </w:rPr>
        <w:t>Baleno</w:t>
      </w:r>
      <w:proofErr w:type="spellEnd"/>
      <w:r w:rsidRPr="00A65564">
        <w:rPr>
          <w:rFonts w:eastAsia="Calibri"/>
          <w:lang w:val="en-GB"/>
        </w:rPr>
        <w:t>, was expected to be in the proportion of four</w:t>
      </w:r>
      <w:r w:rsidR="00574AAA">
        <w:rPr>
          <w:rFonts w:eastAsia="Calibri"/>
          <w:lang w:val="en-GB"/>
        </w:rPr>
        <w:t xml:space="preserve"> </w:t>
      </w:r>
      <w:r w:rsidRPr="00A65564">
        <w:rPr>
          <w:rFonts w:eastAsia="Calibri"/>
          <w:lang w:val="en-GB"/>
        </w:rPr>
        <w:t>to</w:t>
      </w:r>
      <w:r w:rsidR="00574AAA">
        <w:rPr>
          <w:rFonts w:eastAsia="Calibri"/>
          <w:lang w:val="en-GB"/>
        </w:rPr>
        <w:t xml:space="preserve"> </w:t>
      </w:r>
      <w:r w:rsidRPr="00A65564">
        <w:rPr>
          <w:rFonts w:eastAsia="Calibri"/>
          <w:lang w:val="en-GB"/>
        </w:rPr>
        <w:t>one</w:t>
      </w:r>
      <w:r w:rsidR="002773B0" w:rsidRPr="00A65564">
        <w:rPr>
          <w:rFonts w:eastAsia="Calibri"/>
          <w:lang w:val="en-GB"/>
        </w:rPr>
        <w:t xml:space="preserve"> (i.e.</w:t>
      </w:r>
      <w:r w:rsidR="00362A27">
        <w:rPr>
          <w:rFonts w:eastAsia="Calibri"/>
          <w:lang w:val="en-GB"/>
        </w:rPr>
        <w:t>,</w:t>
      </w:r>
      <w:r w:rsidR="002773B0" w:rsidRPr="00A65564">
        <w:rPr>
          <w:rFonts w:eastAsia="Calibri"/>
          <w:lang w:val="en-GB"/>
        </w:rPr>
        <w:t xml:space="preserve"> 3,200 Standard units and 800 </w:t>
      </w:r>
      <w:proofErr w:type="spellStart"/>
      <w:r w:rsidR="002773B0" w:rsidRPr="00A65564">
        <w:rPr>
          <w:rFonts w:eastAsia="Calibri"/>
          <w:lang w:val="en-GB"/>
        </w:rPr>
        <w:t>Baleno</w:t>
      </w:r>
      <w:proofErr w:type="spellEnd"/>
      <w:r w:rsidR="002773B0" w:rsidRPr="00A65564">
        <w:rPr>
          <w:rFonts w:eastAsia="Calibri"/>
          <w:lang w:val="en-GB"/>
        </w:rPr>
        <w:t xml:space="preserve"> units)</w:t>
      </w:r>
      <w:r w:rsidRPr="00A65564">
        <w:rPr>
          <w:rFonts w:eastAsia="Calibri"/>
          <w:lang w:val="en-GB"/>
        </w:rPr>
        <w:t>. Gupta paid special attention to the pricing so that his products could penetrate the air</w:t>
      </w:r>
      <w:r w:rsidR="00362A27">
        <w:rPr>
          <w:rFonts w:eastAsia="Calibri"/>
          <w:lang w:val="en-GB"/>
        </w:rPr>
        <w:t>-</w:t>
      </w:r>
      <w:r w:rsidRPr="00A65564">
        <w:rPr>
          <w:rFonts w:eastAsia="Calibri"/>
          <w:lang w:val="en-GB"/>
        </w:rPr>
        <w:t xml:space="preserve">cooler market. In search for an </w:t>
      </w:r>
      <w:r w:rsidR="00362A27" w:rsidRPr="00A65564">
        <w:rPr>
          <w:rFonts w:eastAsia="Calibri"/>
          <w:lang w:val="en-GB"/>
        </w:rPr>
        <w:t>optim</w:t>
      </w:r>
      <w:r w:rsidR="00362A27">
        <w:rPr>
          <w:rFonts w:eastAsia="Calibri"/>
          <w:lang w:val="en-GB"/>
        </w:rPr>
        <w:t>al</w:t>
      </w:r>
      <w:r w:rsidR="00362A27" w:rsidRPr="00A65564">
        <w:rPr>
          <w:rFonts w:eastAsia="Calibri"/>
          <w:lang w:val="en-GB"/>
        </w:rPr>
        <w:t xml:space="preserve"> </w:t>
      </w:r>
      <w:r w:rsidRPr="00A65564">
        <w:rPr>
          <w:rFonts w:eastAsia="Calibri"/>
          <w:lang w:val="en-GB"/>
        </w:rPr>
        <w:t>price for his products, he considered various key factors, such as pinpointing the target customer, competitors</w:t>
      </w:r>
      <w:r w:rsidR="00362A27">
        <w:rPr>
          <w:rFonts w:eastAsia="Calibri"/>
          <w:lang w:val="en-GB"/>
        </w:rPr>
        <w:t>’</w:t>
      </w:r>
      <w:r w:rsidRPr="00A65564">
        <w:rPr>
          <w:rFonts w:eastAsia="Calibri"/>
          <w:lang w:val="en-GB"/>
        </w:rPr>
        <w:t xml:space="preserve"> pricing, </w:t>
      </w:r>
      <w:r w:rsidR="00362A27">
        <w:rPr>
          <w:rFonts w:eastAsia="Calibri"/>
          <w:lang w:val="en-GB"/>
        </w:rPr>
        <w:t xml:space="preserve">and </w:t>
      </w:r>
      <w:r w:rsidRPr="00A65564">
        <w:rPr>
          <w:rFonts w:eastAsia="Calibri"/>
          <w:lang w:val="en-GB"/>
        </w:rPr>
        <w:t xml:space="preserve">the relationship between price and quality. </w:t>
      </w:r>
    </w:p>
    <w:p w14:paraId="74872CFE" w14:textId="77777777" w:rsidR="002773B0" w:rsidRPr="003F5847" w:rsidRDefault="002773B0" w:rsidP="00CB3646">
      <w:pPr>
        <w:pStyle w:val="BodyTextMain"/>
        <w:rPr>
          <w:rFonts w:eastAsia="Calibri"/>
          <w:sz w:val="20"/>
          <w:lang w:val="en-GB"/>
        </w:rPr>
      </w:pPr>
    </w:p>
    <w:p w14:paraId="74B43EFD" w14:textId="73ED42E6" w:rsidR="00CB3646" w:rsidRPr="00A65564" w:rsidRDefault="00CB3646" w:rsidP="00CB3646">
      <w:pPr>
        <w:pStyle w:val="BodyTextMain"/>
        <w:rPr>
          <w:rFonts w:eastAsia="Calibri"/>
          <w:lang w:val="en-GB"/>
        </w:rPr>
      </w:pPr>
      <w:r w:rsidRPr="00A65564">
        <w:rPr>
          <w:rFonts w:eastAsia="Calibri"/>
          <w:lang w:val="en-GB"/>
        </w:rPr>
        <w:t xml:space="preserve">After a thorough market mapping, Gupta decided that </w:t>
      </w:r>
      <w:r w:rsidR="00362A27" w:rsidRPr="00A65564">
        <w:rPr>
          <w:rFonts w:eastAsia="Calibri"/>
          <w:lang w:val="en-GB"/>
        </w:rPr>
        <w:t>because of the differentiation strategy</w:t>
      </w:r>
      <w:r w:rsidR="00362A27">
        <w:rPr>
          <w:rFonts w:eastAsia="Calibri"/>
          <w:lang w:val="en-GB"/>
        </w:rPr>
        <w:t>,</w:t>
      </w:r>
      <w:r w:rsidR="00362A27" w:rsidRPr="00A65564">
        <w:rPr>
          <w:rFonts w:eastAsia="Calibri"/>
          <w:lang w:val="en-GB"/>
        </w:rPr>
        <w:t xml:space="preserve"> </w:t>
      </w:r>
      <w:r w:rsidRPr="00A65564">
        <w:rPr>
          <w:rFonts w:eastAsia="Calibri"/>
          <w:lang w:val="en-GB"/>
        </w:rPr>
        <w:t xml:space="preserve">the air coolers manufactured by Harsh Electricals should be sold above the prevailing manufacturer’s price of </w:t>
      </w:r>
      <w:r w:rsidR="008513B0" w:rsidRPr="0056108B">
        <w:rPr>
          <w:rFonts w:ascii="Arial" w:hAnsi="Arial" w:cs="Arial"/>
          <w:color w:val="222222"/>
          <w:sz w:val="20"/>
          <w:szCs w:val="20"/>
          <w:shd w:val="clear" w:color="auto" w:fill="FFFFFF"/>
        </w:rPr>
        <w:t>₹</w:t>
      </w:r>
      <w:r w:rsidRPr="00A65564">
        <w:rPr>
          <w:rFonts w:eastAsia="Calibri"/>
          <w:lang w:val="en-GB"/>
        </w:rPr>
        <w:t xml:space="preserve">2,300. </w:t>
      </w:r>
      <w:r w:rsidR="00362A27">
        <w:rPr>
          <w:rFonts w:eastAsia="Calibri"/>
          <w:lang w:val="en-GB"/>
        </w:rPr>
        <w:t>These higher prices</w:t>
      </w:r>
      <w:r w:rsidRPr="00A65564">
        <w:rPr>
          <w:rFonts w:eastAsia="Calibri"/>
          <w:lang w:val="en-GB"/>
        </w:rPr>
        <w:t>, he believed, would help him send a strong message to consumers and assist his firm in positioning the Harsh Electricals brand in the minds of both retailers and customers. Thus, with a premium</w:t>
      </w:r>
      <w:r w:rsidR="00362A27">
        <w:rPr>
          <w:rFonts w:eastAsia="Calibri"/>
          <w:lang w:val="en-GB"/>
        </w:rPr>
        <w:t>-</w:t>
      </w:r>
      <w:r w:rsidRPr="00A65564">
        <w:rPr>
          <w:rFonts w:eastAsia="Calibri"/>
          <w:lang w:val="en-GB"/>
        </w:rPr>
        <w:t xml:space="preserve">pricing strategy to reflect the exclusiveness of his air coolers, he decided to sell the Standard model </w:t>
      </w:r>
      <w:r w:rsidR="00362A27">
        <w:rPr>
          <w:rFonts w:eastAsia="Calibri"/>
          <w:lang w:val="en-GB"/>
        </w:rPr>
        <w:t xml:space="preserve">to retailers </w:t>
      </w:r>
      <w:r w:rsidRPr="00A65564">
        <w:rPr>
          <w:rFonts w:eastAsia="Calibri"/>
          <w:lang w:val="en-GB"/>
        </w:rPr>
        <w:t xml:space="preserve">for </w:t>
      </w:r>
      <w:r w:rsidR="008513B0" w:rsidRPr="0056108B">
        <w:rPr>
          <w:rFonts w:ascii="Arial" w:hAnsi="Arial" w:cs="Arial"/>
          <w:color w:val="222222"/>
          <w:sz w:val="20"/>
          <w:szCs w:val="20"/>
          <w:shd w:val="clear" w:color="auto" w:fill="FFFFFF"/>
        </w:rPr>
        <w:t>₹</w:t>
      </w:r>
      <w:r w:rsidRPr="00A65564">
        <w:rPr>
          <w:rFonts w:eastAsia="Calibri"/>
          <w:lang w:val="en-GB"/>
        </w:rPr>
        <w:t xml:space="preserve">2,500 and the </w:t>
      </w:r>
      <w:proofErr w:type="spellStart"/>
      <w:r w:rsidRPr="00A65564">
        <w:rPr>
          <w:rFonts w:eastAsia="Calibri"/>
          <w:lang w:val="en-GB"/>
        </w:rPr>
        <w:t>Baleno</w:t>
      </w:r>
      <w:proofErr w:type="spellEnd"/>
      <w:r w:rsidRPr="00A65564">
        <w:rPr>
          <w:rFonts w:eastAsia="Calibri"/>
          <w:lang w:val="en-GB"/>
        </w:rPr>
        <w:t xml:space="preserve"> model for </w:t>
      </w:r>
      <w:r w:rsidR="008513B0" w:rsidRPr="0056108B">
        <w:rPr>
          <w:rFonts w:ascii="Arial" w:hAnsi="Arial" w:cs="Arial"/>
          <w:color w:val="222222"/>
          <w:sz w:val="20"/>
          <w:szCs w:val="20"/>
          <w:shd w:val="clear" w:color="auto" w:fill="FFFFFF"/>
        </w:rPr>
        <w:t>₹</w:t>
      </w:r>
      <w:r w:rsidRPr="00A65564">
        <w:rPr>
          <w:rFonts w:eastAsia="Calibri"/>
          <w:lang w:val="en-GB"/>
        </w:rPr>
        <w:t xml:space="preserve">3,000. The manufacturer’s price was mapped to make the products available to customers at </w:t>
      </w:r>
      <w:r w:rsidR="008513B0" w:rsidRPr="0056108B">
        <w:rPr>
          <w:rFonts w:ascii="Arial" w:hAnsi="Arial" w:cs="Arial"/>
          <w:color w:val="222222"/>
          <w:sz w:val="20"/>
          <w:szCs w:val="20"/>
          <w:shd w:val="clear" w:color="auto" w:fill="FFFFFF"/>
        </w:rPr>
        <w:t>₹</w:t>
      </w:r>
      <w:r w:rsidRPr="00A65564">
        <w:rPr>
          <w:rFonts w:eastAsia="Calibri"/>
          <w:lang w:val="en-GB"/>
        </w:rPr>
        <w:t xml:space="preserve">3,500 and </w:t>
      </w:r>
      <w:r w:rsidR="008513B0" w:rsidRPr="0056108B">
        <w:rPr>
          <w:rFonts w:ascii="Arial" w:hAnsi="Arial" w:cs="Arial"/>
          <w:color w:val="222222"/>
          <w:sz w:val="20"/>
          <w:szCs w:val="20"/>
          <w:shd w:val="clear" w:color="auto" w:fill="FFFFFF"/>
        </w:rPr>
        <w:t>₹</w:t>
      </w:r>
      <w:r w:rsidRPr="00A65564">
        <w:rPr>
          <w:rFonts w:eastAsia="Calibri"/>
          <w:lang w:val="en-GB"/>
        </w:rPr>
        <w:t xml:space="preserve">4,000 for the Standard and </w:t>
      </w:r>
      <w:proofErr w:type="spellStart"/>
      <w:r w:rsidRPr="00A65564">
        <w:rPr>
          <w:rFonts w:eastAsia="Calibri"/>
          <w:lang w:val="en-GB"/>
        </w:rPr>
        <w:t>Baleno</w:t>
      </w:r>
      <w:proofErr w:type="spellEnd"/>
      <w:r w:rsidRPr="00A65564">
        <w:rPr>
          <w:rFonts w:eastAsia="Calibri"/>
          <w:lang w:val="en-GB"/>
        </w:rPr>
        <w:t xml:space="preserve"> models, respectively, allowing a margin of</w:t>
      </w:r>
      <w:r w:rsidR="00A65564" w:rsidRPr="00A65564">
        <w:rPr>
          <w:rFonts w:eastAsia="Calibri"/>
          <w:lang w:val="en-GB"/>
        </w:rPr>
        <w:t xml:space="preserve"> </w:t>
      </w:r>
      <w:r w:rsidRPr="00A65564">
        <w:rPr>
          <w:rFonts w:eastAsia="Calibri"/>
          <w:lang w:val="en-GB"/>
        </w:rPr>
        <w:t>25</w:t>
      </w:r>
      <w:r w:rsidR="00362A27">
        <w:rPr>
          <w:rFonts w:eastAsia="Calibri"/>
          <w:lang w:val="en-GB"/>
        </w:rPr>
        <w:t>–</w:t>
      </w:r>
      <w:r w:rsidRPr="00A65564">
        <w:rPr>
          <w:rFonts w:eastAsia="Calibri"/>
          <w:lang w:val="en-GB"/>
        </w:rPr>
        <w:t>30 per</w:t>
      </w:r>
      <w:r w:rsidR="00362A27">
        <w:rPr>
          <w:rFonts w:eastAsia="Calibri"/>
          <w:lang w:val="en-GB"/>
        </w:rPr>
        <w:t xml:space="preserve"> </w:t>
      </w:r>
      <w:r w:rsidRPr="00A65564">
        <w:rPr>
          <w:rFonts w:eastAsia="Calibri"/>
          <w:lang w:val="en-GB"/>
        </w:rPr>
        <w:t xml:space="preserve">cent for the retailers. Gupta also planned </w:t>
      </w:r>
      <w:r w:rsidR="00362A27">
        <w:rPr>
          <w:rFonts w:eastAsia="Calibri"/>
          <w:lang w:val="en-GB"/>
        </w:rPr>
        <w:t>to manufacture</w:t>
      </w:r>
      <w:r w:rsidRPr="00A65564">
        <w:rPr>
          <w:rFonts w:eastAsia="Calibri"/>
          <w:lang w:val="en-GB"/>
        </w:rPr>
        <w:t xml:space="preserve"> </w:t>
      </w:r>
      <w:r w:rsidR="00362A27">
        <w:rPr>
          <w:rFonts w:eastAsia="Calibri"/>
          <w:lang w:val="en-GB"/>
        </w:rPr>
        <w:t>60</w:t>
      </w:r>
      <w:r w:rsidR="00362A27" w:rsidRPr="00A65564">
        <w:rPr>
          <w:rFonts w:eastAsia="Calibri"/>
          <w:lang w:val="en-GB"/>
        </w:rPr>
        <w:t xml:space="preserve"> </w:t>
      </w:r>
      <w:r w:rsidRPr="00A65564">
        <w:rPr>
          <w:rFonts w:eastAsia="Calibri"/>
          <w:lang w:val="en-GB"/>
        </w:rPr>
        <w:t xml:space="preserve">Standard air coolers and </w:t>
      </w:r>
      <w:r w:rsidR="00362A27">
        <w:rPr>
          <w:rFonts w:eastAsia="Calibri"/>
          <w:lang w:val="en-GB"/>
        </w:rPr>
        <w:t>10</w:t>
      </w:r>
      <w:r w:rsidR="00362A27" w:rsidRPr="00A65564">
        <w:rPr>
          <w:rFonts w:eastAsia="Calibri"/>
          <w:lang w:val="en-GB"/>
        </w:rPr>
        <w:t xml:space="preserve"> </w:t>
      </w:r>
      <w:proofErr w:type="spellStart"/>
      <w:r w:rsidRPr="00A65564">
        <w:rPr>
          <w:rFonts w:eastAsia="Calibri"/>
          <w:lang w:val="en-GB"/>
        </w:rPr>
        <w:t>Baleno</w:t>
      </w:r>
      <w:proofErr w:type="spellEnd"/>
      <w:r w:rsidRPr="00A65564">
        <w:rPr>
          <w:rFonts w:eastAsia="Calibri"/>
          <w:lang w:val="en-GB"/>
        </w:rPr>
        <w:t xml:space="preserve"> models to meet any unforeseen demand during the off-season. </w:t>
      </w:r>
    </w:p>
    <w:p w14:paraId="45034EA4" w14:textId="77777777" w:rsidR="00CB3646" w:rsidRPr="003F5847" w:rsidRDefault="00CB3646" w:rsidP="00CB3646">
      <w:pPr>
        <w:pStyle w:val="BodyTextMain"/>
        <w:rPr>
          <w:rFonts w:eastAsia="Calibri"/>
          <w:sz w:val="20"/>
          <w:lang w:val="en-GB"/>
        </w:rPr>
      </w:pPr>
    </w:p>
    <w:p w14:paraId="41E16147" w14:textId="7D459ECA" w:rsidR="00CB3646" w:rsidRPr="00A65564" w:rsidRDefault="00CB3646" w:rsidP="00CB3646">
      <w:pPr>
        <w:pStyle w:val="BodyTextMain"/>
        <w:rPr>
          <w:rFonts w:eastAsia="Calibri"/>
          <w:lang w:val="en-GB"/>
        </w:rPr>
      </w:pPr>
      <w:r w:rsidRPr="00A65564">
        <w:rPr>
          <w:rFonts w:eastAsia="Calibri"/>
          <w:lang w:val="en-GB"/>
        </w:rPr>
        <w:t xml:space="preserve">As a differentiator, Harsh Electricals planned to follow a liberal credit policy by allowing a credit period of </w:t>
      </w:r>
      <w:r w:rsidR="00362A27">
        <w:rPr>
          <w:rFonts w:eastAsia="Calibri"/>
          <w:lang w:val="en-GB"/>
        </w:rPr>
        <w:t>14</w:t>
      </w:r>
      <w:r w:rsidR="00362A27" w:rsidRPr="00A65564">
        <w:rPr>
          <w:rFonts w:eastAsia="Calibri"/>
          <w:lang w:val="en-GB"/>
        </w:rPr>
        <w:t xml:space="preserve"> </w:t>
      </w:r>
      <w:r w:rsidRPr="00A65564">
        <w:rPr>
          <w:rFonts w:eastAsia="Calibri"/>
          <w:lang w:val="en-GB"/>
        </w:rPr>
        <w:t>days to its customers</w:t>
      </w:r>
      <w:r w:rsidR="00362A27">
        <w:rPr>
          <w:rFonts w:eastAsia="Calibri"/>
          <w:lang w:val="en-GB"/>
        </w:rPr>
        <w:t>,</w:t>
      </w:r>
      <w:r w:rsidRPr="00A65564">
        <w:rPr>
          <w:rFonts w:eastAsia="Calibri"/>
          <w:lang w:val="en-GB"/>
        </w:rPr>
        <w:t xml:space="preserve"> </w:t>
      </w:r>
      <w:r w:rsidR="00362A27">
        <w:rPr>
          <w:rFonts w:eastAsia="Calibri"/>
          <w:lang w:val="en-GB"/>
        </w:rPr>
        <w:t>compared with</w:t>
      </w:r>
      <w:r w:rsidR="00362A27" w:rsidRPr="00A65564">
        <w:rPr>
          <w:rFonts w:eastAsia="Calibri"/>
          <w:lang w:val="en-GB"/>
        </w:rPr>
        <w:t xml:space="preserve"> </w:t>
      </w:r>
      <w:r w:rsidRPr="00A65564">
        <w:rPr>
          <w:rFonts w:eastAsia="Calibri"/>
          <w:lang w:val="en-GB"/>
        </w:rPr>
        <w:t xml:space="preserve">the industry benchmark of </w:t>
      </w:r>
      <w:r w:rsidR="00362A27">
        <w:rPr>
          <w:rFonts w:eastAsia="Calibri"/>
          <w:lang w:val="en-GB"/>
        </w:rPr>
        <w:t>10–12</w:t>
      </w:r>
      <w:r w:rsidRPr="00A65564">
        <w:rPr>
          <w:rFonts w:eastAsia="Calibri"/>
          <w:lang w:val="en-GB"/>
        </w:rPr>
        <w:t xml:space="preserve"> days. Based on the delicate relationships he maintained with individual retailers, Gupta felt that none of his customers would default in terms of payment days, barring a few exceptions. All the air coolers assembled would be dispatched on the same day so that there would be no work-in-progress inventory for the coming day. The firm also </w:t>
      </w:r>
      <w:r w:rsidR="009D3B8A">
        <w:rPr>
          <w:rFonts w:eastAsia="Calibri"/>
          <w:lang w:val="en-GB"/>
        </w:rPr>
        <w:t>needed</w:t>
      </w:r>
      <w:r w:rsidR="009D3B8A" w:rsidRPr="00A65564">
        <w:rPr>
          <w:rFonts w:eastAsia="Calibri"/>
          <w:lang w:val="en-GB"/>
        </w:rPr>
        <w:t xml:space="preserve"> </w:t>
      </w:r>
      <w:r w:rsidRPr="00A65564">
        <w:rPr>
          <w:rFonts w:eastAsia="Calibri"/>
          <w:lang w:val="en-GB"/>
        </w:rPr>
        <w:t xml:space="preserve">to bear an additional cost of </w:t>
      </w:r>
      <w:r w:rsidR="008513B0" w:rsidRPr="0056108B">
        <w:rPr>
          <w:rFonts w:ascii="Arial" w:hAnsi="Arial" w:cs="Arial"/>
          <w:color w:val="222222"/>
          <w:sz w:val="20"/>
          <w:szCs w:val="20"/>
          <w:shd w:val="clear" w:color="auto" w:fill="FFFFFF"/>
        </w:rPr>
        <w:t>₹</w:t>
      </w:r>
      <w:r w:rsidRPr="00A65564">
        <w:rPr>
          <w:rFonts w:eastAsia="Calibri"/>
          <w:lang w:val="en-GB"/>
        </w:rPr>
        <w:t xml:space="preserve">100 per cooler for distribution costs, which, </w:t>
      </w:r>
      <w:r w:rsidR="00362A27">
        <w:rPr>
          <w:rFonts w:eastAsia="Calibri"/>
          <w:lang w:val="en-GB"/>
        </w:rPr>
        <w:t>according to</w:t>
      </w:r>
      <w:r w:rsidR="00362A27" w:rsidRPr="00A65564">
        <w:rPr>
          <w:rFonts w:eastAsia="Calibri"/>
          <w:lang w:val="en-GB"/>
        </w:rPr>
        <w:t xml:space="preserve"> </w:t>
      </w:r>
      <w:r w:rsidRPr="00A65564">
        <w:rPr>
          <w:rFonts w:eastAsia="Calibri"/>
          <w:lang w:val="en-GB"/>
        </w:rPr>
        <w:t xml:space="preserve">market practice, was not usually recovered from the retailers. He also expected that the tax rate levied on </w:t>
      </w:r>
      <w:r w:rsidR="00362A27">
        <w:rPr>
          <w:rFonts w:eastAsia="Calibri"/>
          <w:lang w:val="en-GB"/>
        </w:rPr>
        <w:t>s</w:t>
      </w:r>
      <w:r w:rsidRPr="00A65564">
        <w:rPr>
          <w:rFonts w:eastAsia="Calibri"/>
          <w:lang w:val="en-GB"/>
        </w:rPr>
        <w:t xml:space="preserve">mall </w:t>
      </w:r>
      <w:r w:rsidR="00362A27">
        <w:rPr>
          <w:rFonts w:eastAsia="Calibri"/>
          <w:lang w:val="en-GB"/>
        </w:rPr>
        <w:t>and</w:t>
      </w:r>
      <w:r w:rsidRPr="00A65564">
        <w:rPr>
          <w:rFonts w:eastAsia="Calibri"/>
          <w:lang w:val="en-GB"/>
        </w:rPr>
        <w:t xml:space="preserve"> </w:t>
      </w:r>
      <w:r w:rsidR="00362A27">
        <w:rPr>
          <w:rFonts w:eastAsia="Calibri"/>
          <w:lang w:val="en-GB"/>
        </w:rPr>
        <w:t>m</w:t>
      </w:r>
      <w:r w:rsidRPr="00A65564">
        <w:rPr>
          <w:rFonts w:eastAsia="Calibri"/>
          <w:lang w:val="en-GB"/>
        </w:rPr>
        <w:t xml:space="preserve">edium </w:t>
      </w:r>
      <w:r w:rsidR="00362A27">
        <w:rPr>
          <w:rFonts w:eastAsia="Calibri"/>
          <w:lang w:val="en-GB"/>
        </w:rPr>
        <w:t>e</w:t>
      </w:r>
      <w:r w:rsidRPr="00A65564">
        <w:rPr>
          <w:rFonts w:eastAsia="Calibri"/>
          <w:lang w:val="en-GB"/>
        </w:rPr>
        <w:t xml:space="preserve">nterprises would not change drastically in the foreseen future. </w:t>
      </w:r>
      <w:r w:rsidR="00362A27">
        <w:rPr>
          <w:rFonts w:eastAsia="Calibri"/>
          <w:lang w:val="en-GB"/>
        </w:rPr>
        <w:t xml:space="preserve">He also </w:t>
      </w:r>
      <w:r w:rsidRPr="00A65564">
        <w:rPr>
          <w:rFonts w:eastAsia="Calibri"/>
          <w:lang w:val="en-GB"/>
        </w:rPr>
        <w:t xml:space="preserve">anticipated that his firm would earn a minimum interest of </w:t>
      </w:r>
      <w:r w:rsidR="008513B0" w:rsidRPr="0056108B">
        <w:rPr>
          <w:rFonts w:ascii="Arial" w:hAnsi="Arial" w:cs="Arial"/>
          <w:color w:val="222222"/>
          <w:sz w:val="20"/>
          <w:szCs w:val="20"/>
          <w:shd w:val="clear" w:color="auto" w:fill="FFFFFF"/>
        </w:rPr>
        <w:t>₹</w:t>
      </w:r>
      <w:r w:rsidRPr="00A65564">
        <w:rPr>
          <w:rFonts w:eastAsia="Calibri"/>
          <w:lang w:val="en-GB"/>
        </w:rPr>
        <w:t>8,000 on funds parked in the bank after the season was over.</w:t>
      </w:r>
    </w:p>
    <w:p w14:paraId="7E5DB3E3" w14:textId="77777777" w:rsidR="00CB3646" w:rsidRPr="003F5847" w:rsidRDefault="00CB3646" w:rsidP="003F5847">
      <w:pPr>
        <w:pStyle w:val="BodyTextMain"/>
        <w:rPr>
          <w:rFonts w:eastAsia="Calibri"/>
          <w:sz w:val="20"/>
          <w:lang w:val="en-GB"/>
        </w:rPr>
      </w:pPr>
    </w:p>
    <w:p w14:paraId="1FE442FD" w14:textId="77777777" w:rsidR="00CB3646" w:rsidRPr="003F5847" w:rsidRDefault="00CB3646" w:rsidP="003F5847">
      <w:pPr>
        <w:pStyle w:val="BodyTextMain"/>
        <w:rPr>
          <w:rFonts w:eastAsia="Calibri"/>
          <w:sz w:val="20"/>
          <w:lang w:val="en-GB"/>
        </w:rPr>
      </w:pPr>
    </w:p>
    <w:p w14:paraId="6BCAF629" w14:textId="77777777" w:rsidR="00CB3646" w:rsidRPr="00A65564" w:rsidRDefault="00CB3646" w:rsidP="00CB3646">
      <w:pPr>
        <w:pStyle w:val="Casehead1"/>
        <w:rPr>
          <w:rFonts w:eastAsia="Calibri"/>
          <w:lang w:val="en-GB"/>
        </w:rPr>
      </w:pPr>
      <w:r w:rsidRPr="00A65564">
        <w:rPr>
          <w:rFonts w:eastAsia="Calibri"/>
          <w:lang w:val="en-GB"/>
        </w:rPr>
        <w:t>Preparation</w:t>
      </w:r>
    </w:p>
    <w:p w14:paraId="01A8039F" w14:textId="49507B51" w:rsidR="002060C5" w:rsidRDefault="00CB3646" w:rsidP="002060C5">
      <w:pPr>
        <w:spacing w:before="120" w:after="120"/>
        <w:jc w:val="both"/>
        <w:rPr>
          <w:rFonts w:ascii="Calibri" w:eastAsia="Calibri" w:hAnsi="Calibri"/>
          <w:sz w:val="22"/>
          <w:szCs w:val="22"/>
          <w:lang w:val="en-GB"/>
        </w:rPr>
      </w:pPr>
      <w:r w:rsidRPr="00A65564">
        <w:rPr>
          <w:rFonts w:eastAsia="Calibri"/>
          <w:sz w:val="22"/>
          <w:szCs w:val="22"/>
          <w:lang w:val="en-GB"/>
        </w:rPr>
        <w:t xml:space="preserve">With </w:t>
      </w:r>
      <w:proofErr w:type="spellStart"/>
      <w:r w:rsidRPr="00A65564">
        <w:rPr>
          <w:rFonts w:eastAsia="Calibri"/>
          <w:sz w:val="22"/>
          <w:szCs w:val="22"/>
          <w:lang w:val="en-GB"/>
        </w:rPr>
        <w:t>Nagesh</w:t>
      </w:r>
      <w:proofErr w:type="spellEnd"/>
      <w:r w:rsidRPr="00A65564">
        <w:rPr>
          <w:rFonts w:eastAsia="Calibri"/>
          <w:sz w:val="22"/>
          <w:szCs w:val="22"/>
          <w:lang w:val="en-GB"/>
        </w:rPr>
        <w:t xml:space="preserve"> on his side and a major gap in the air cooler market identified in </w:t>
      </w:r>
      <w:r w:rsidR="00A55DAF">
        <w:rPr>
          <w:rFonts w:eastAsia="Calibri"/>
          <w:sz w:val="22"/>
          <w:szCs w:val="22"/>
          <w:lang w:val="en-GB"/>
        </w:rPr>
        <w:t>southern</w:t>
      </w:r>
      <w:r w:rsidR="00362A27" w:rsidRPr="00A65564">
        <w:rPr>
          <w:rFonts w:eastAsia="Calibri"/>
          <w:sz w:val="22"/>
          <w:szCs w:val="22"/>
          <w:lang w:val="en-GB"/>
        </w:rPr>
        <w:t xml:space="preserve"> </w:t>
      </w:r>
      <w:r w:rsidRPr="00A65564">
        <w:rPr>
          <w:rFonts w:eastAsia="Calibri"/>
          <w:sz w:val="22"/>
          <w:szCs w:val="22"/>
          <w:lang w:val="en-GB"/>
        </w:rPr>
        <w:t xml:space="preserve">India, Gupta planned to wind up his trading plans and set up a manufacturing plant in January 2014, provided the product profitability was encouraging enough to support his manufacturing decision. Gupta had finally realized that, for his new venture to thrive, he would </w:t>
      </w:r>
      <w:r w:rsidR="00362A27">
        <w:rPr>
          <w:rFonts w:eastAsia="Calibri"/>
          <w:sz w:val="22"/>
          <w:szCs w:val="22"/>
          <w:lang w:val="en-GB"/>
        </w:rPr>
        <w:t>need</w:t>
      </w:r>
      <w:r w:rsidR="00362A27" w:rsidRPr="00A65564">
        <w:rPr>
          <w:rFonts w:eastAsia="Calibri"/>
          <w:sz w:val="22"/>
          <w:szCs w:val="22"/>
          <w:lang w:val="en-GB"/>
        </w:rPr>
        <w:t xml:space="preserve"> </w:t>
      </w:r>
      <w:r w:rsidRPr="00A65564">
        <w:rPr>
          <w:rFonts w:eastAsia="Calibri"/>
          <w:sz w:val="22"/>
          <w:szCs w:val="22"/>
          <w:lang w:val="en-GB"/>
        </w:rPr>
        <w:t xml:space="preserve">to assess the costs accurately and with due diligence so that he could avoid repeating past mistakes. Before the second round of discussions with </w:t>
      </w:r>
      <w:proofErr w:type="spellStart"/>
      <w:r w:rsidRPr="00A65564">
        <w:rPr>
          <w:rFonts w:eastAsia="Calibri"/>
          <w:sz w:val="22"/>
          <w:szCs w:val="22"/>
          <w:lang w:val="en-GB"/>
        </w:rPr>
        <w:t>Nagesh</w:t>
      </w:r>
      <w:proofErr w:type="spellEnd"/>
      <w:r w:rsidRPr="00A65564">
        <w:rPr>
          <w:rFonts w:eastAsia="Calibri"/>
          <w:sz w:val="22"/>
          <w:szCs w:val="22"/>
          <w:lang w:val="en-GB"/>
        </w:rPr>
        <w:t xml:space="preserve">, Gupta </w:t>
      </w:r>
      <w:r w:rsidR="00362A27">
        <w:rPr>
          <w:rFonts w:eastAsia="Calibri"/>
          <w:sz w:val="22"/>
          <w:szCs w:val="22"/>
          <w:lang w:val="en-GB"/>
        </w:rPr>
        <w:t>considered</w:t>
      </w:r>
      <w:r w:rsidRPr="00A65564">
        <w:rPr>
          <w:rFonts w:eastAsia="Calibri"/>
          <w:sz w:val="22"/>
          <w:szCs w:val="22"/>
          <w:lang w:val="en-GB"/>
        </w:rPr>
        <w:t xml:space="preserve"> the costs as he mused over the profitability of the models if they were sold at </w:t>
      </w:r>
      <w:r w:rsidR="008513B0" w:rsidRPr="0056108B">
        <w:rPr>
          <w:rFonts w:ascii="Arial" w:hAnsi="Arial" w:cs="Arial"/>
          <w:color w:val="222222"/>
          <w:shd w:val="clear" w:color="auto" w:fill="FFFFFF"/>
        </w:rPr>
        <w:t>₹</w:t>
      </w:r>
      <w:r w:rsidRPr="00A65564">
        <w:rPr>
          <w:rFonts w:eastAsia="Calibri"/>
          <w:sz w:val="22"/>
          <w:szCs w:val="22"/>
          <w:lang w:val="en-GB"/>
        </w:rPr>
        <w:t xml:space="preserve">2,500 for </w:t>
      </w:r>
      <w:r w:rsidR="00362A27">
        <w:rPr>
          <w:rFonts w:eastAsia="Calibri"/>
          <w:sz w:val="22"/>
          <w:szCs w:val="22"/>
          <w:lang w:val="en-GB"/>
        </w:rPr>
        <w:t xml:space="preserve">the </w:t>
      </w:r>
      <w:r w:rsidRPr="00A65564">
        <w:rPr>
          <w:rFonts w:eastAsia="Calibri"/>
          <w:sz w:val="22"/>
          <w:szCs w:val="22"/>
          <w:lang w:val="en-GB"/>
        </w:rPr>
        <w:t xml:space="preserve">Standard </w:t>
      </w:r>
      <w:r w:rsidR="00362A27">
        <w:rPr>
          <w:rFonts w:eastAsia="Calibri"/>
          <w:sz w:val="22"/>
          <w:szCs w:val="22"/>
          <w:lang w:val="en-GB"/>
        </w:rPr>
        <w:t xml:space="preserve">model </w:t>
      </w:r>
      <w:r w:rsidRPr="00A65564">
        <w:rPr>
          <w:rFonts w:eastAsia="Calibri"/>
          <w:sz w:val="22"/>
          <w:szCs w:val="22"/>
          <w:lang w:val="en-GB"/>
        </w:rPr>
        <w:t xml:space="preserve">and </w:t>
      </w:r>
      <w:r w:rsidR="008513B0" w:rsidRPr="0056108B">
        <w:rPr>
          <w:rFonts w:ascii="Arial" w:hAnsi="Arial" w:cs="Arial"/>
          <w:color w:val="222222"/>
          <w:shd w:val="clear" w:color="auto" w:fill="FFFFFF"/>
        </w:rPr>
        <w:t>₹</w:t>
      </w:r>
      <w:r w:rsidRPr="00A65564">
        <w:rPr>
          <w:rFonts w:eastAsia="Calibri"/>
          <w:sz w:val="22"/>
          <w:szCs w:val="22"/>
          <w:lang w:val="en-GB"/>
        </w:rPr>
        <w:t xml:space="preserve">3,000 for the </w:t>
      </w:r>
      <w:proofErr w:type="spellStart"/>
      <w:r w:rsidRPr="00A65564">
        <w:rPr>
          <w:rFonts w:eastAsia="Calibri"/>
          <w:sz w:val="22"/>
          <w:szCs w:val="22"/>
          <w:lang w:val="en-GB"/>
        </w:rPr>
        <w:t>Baleno</w:t>
      </w:r>
      <w:proofErr w:type="spellEnd"/>
      <w:r w:rsidRPr="00A65564">
        <w:rPr>
          <w:rFonts w:eastAsia="Calibri"/>
          <w:sz w:val="22"/>
          <w:szCs w:val="22"/>
          <w:lang w:val="en-GB"/>
        </w:rPr>
        <w:t xml:space="preserve"> model. He pondered the minimum number of coolers he would </w:t>
      </w:r>
      <w:r w:rsidR="009D3B8A">
        <w:rPr>
          <w:rFonts w:eastAsia="Calibri"/>
          <w:sz w:val="22"/>
          <w:szCs w:val="22"/>
          <w:lang w:val="en-GB"/>
        </w:rPr>
        <w:t>need</w:t>
      </w:r>
      <w:r w:rsidR="009D3B8A" w:rsidRPr="00A65564">
        <w:rPr>
          <w:rFonts w:eastAsia="Calibri"/>
          <w:sz w:val="22"/>
          <w:szCs w:val="22"/>
          <w:lang w:val="en-GB"/>
        </w:rPr>
        <w:t xml:space="preserve"> </w:t>
      </w:r>
      <w:r w:rsidRPr="00A65564">
        <w:rPr>
          <w:rFonts w:eastAsia="Calibri"/>
          <w:sz w:val="22"/>
          <w:szCs w:val="22"/>
          <w:lang w:val="en-GB"/>
        </w:rPr>
        <w:t xml:space="preserve">to sell to safeguard against losses. Gupta had earned a profit of </w:t>
      </w:r>
      <w:r w:rsidR="008513B0" w:rsidRPr="0056108B">
        <w:rPr>
          <w:rFonts w:ascii="Arial" w:hAnsi="Arial" w:cs="Arial"/>
          <w:color w:val="222222"/>
          <w:shd w:val="clear" w:color="auto" w:fill="FFFFFF"/>
        </w:rPr>
        <w:t>₹</w:t>
      </w:r>
      <w:r w:rsidRPr="00A65564">
        <w:rPr>
          <w:rFonts w:eastAsia="Calibri"/>
          <w:sz w:val="22"/>
          <w:szCs w:val="22"/>
          <w:lang w:val="en-GB"/>
        </w:rPr>
        <w:t xml:space="preserve">859,846 at the height of his trading business; he now </w:t>
      </w:r>
      <w:r w:rsidR="009D3B8A" w:rsidRPr="00A65564">
        <w:rPr>
          <w:rFonts w:eastAsia="Calibri"/>
          <w:sz w:val="22"/>
          <w:szCs w:val="22"/>
          <w:lang w:val="en-GB"/>
        </w:rPr>
        <w:t>wonder</w:t>
      </w:r>
      <w:r w:rsidR="009D3B8A">
        <w:rPr>
          <w:rFonts w:eastAsia="Calibri"/>
          <w:sz w:val="22"/>
          <w:szCs w:val="22"/>
          <w:lang w:val="en-GB"/>
        </w:rPr>
        <w:t>ed</w:t>
      </w:r>
      <w:r w:rsidR="009D3B8A" w:rsidRPr="00A65564">
        <w:rPr>
          <w:rFonts w:eastAsia="Calibri"/>
          <w:sz w:val="22"/>
          <w:szCs w:val="22"/>
          <w:lang w:val="en-GB"/>
        </w:rPr>
        <w:t xml:space="preserve"> </w:t>
      </w:r>
      <w:r w:rsidRPr="00A65564">
        <w:rPr>
          <w:rFonts w:eastAsia="Calibri"/>
          <w:sz w:val="22"/>
          <w:szCs w:val="22"/>
          <w:lang w:val="en-GB"/>
        </w:rPr>
        <w:t xml:space="preserve">what volume of sales </w:t>
      </w:r>
      <w:r w:rsidR="009D3B8A">
        <w:rPr>
          <w:rFonts w:eastAsia="Calibri"/>
          <w:sz w:val="22"/>
          <w:szCs w:val="22"/>
          <w:lang w:val="en-GB"/>
        </w:rPr>
        <w:t xml:space="preserve">was </w:t>
      </w:r>
      <w:r w:rsidR="00362A27">
        <w:rPr>
          <w:rFonts w:eastAsia="Calibri"/>
          <w:sz w:val="22"/>
          <w:szCs w:val="22"/>
          <w:lang w:val="en-GB"/>
        </w:rPr>
        <w:t xml:space="preserve">needed </w:t>
      </w:r>
      <w:r w:rsidRPr="00A65564">
        <w:rPr>
          <w:rFonts w:eastAsia="Calibri"/>
          <w:sz w:val="22"/>
          <w:szCs w:val="22"/>
          <w:lang w:val="en-GB"/>
        </w:rPr>
        <w:t xml:space="preserve">to achieve the same level of profit in 2014. With his fingers on the keyboard and with all the information available to him, Gupta began to </w:t>
      </w:r>
      <w:r w:rsidR="00362A27">
        <w:rPr>
          <w:rFonts w:eastAsia="Calibri"/>
          <w:sz w:val="22"/>
          <w:szCs w:val="22"/>
          <w:lang w:val="en-GB"/>
        </w:rPr>
        <w:t>determine</w:t>
      </w:r>
      <w:r w:rsidR="00362A27" w:rsidRPr="00A65564">
        <w:rPr>
          <w:rFonts w:eastAsia="Calibri"/>
          <w:sz w:val="22"/>
          <w:szCs w:val="22"/>
          <w:lang w:val="en-GB"/>
        </w:rPr>
        <w:t xml:space="preserve"> </w:t>
      </w:r>
      <w:r w:rsidRPr="00A65564">
        <w:rPr>
          <w:rFonts w:eastAsia="Calibri"/>
          <w:sz w:val="22"/>
          <w:szCs w:val="22"/>
          <w:lang w:val="en-GB"/>
        </w:rPr>
        <w:t>the financial viability of his new venture.</w:t>
      </w:r>
      <w:r w:rsidR="002060C5" w:rsidRPr="00A65564">
        <w:rPr>
          <w:rFonts w:ascii="Calibri" w:eastAsia="Calibri" w:hAnsi="Calibri"/>
          <w:sz w:val="22"/>
          <w:szCs w:val="22"/>
          <w:lang w:val="en-GB"/>
        </w:rPr>
        <w:t xml:space="preserve"> </w:t>
      </w:r>
    </w:p>
    <w:p w14:paraId="3D360BDF" w14:textId="77777777" w:rsidR="002060C5" w:rsidRDefault="002060C5">
      <w:pPr>
        <w:spacing w:after="200" w:line="276" w:lineRule="auto"/>
        <w:rPr>
          <w:rFonts w:ascii="Calibri" w:eastAsia="Calibri" w:hAnsi="Calibri"/>
          <w:sz w:val="22"/>
          <w:szCs w:val="22"/>
          <w:lang w:val="en-GB"/>
        </w:rPr>
      </w:pPr>
      <w:r>
        <w:rPr>
          <w:rFonts w:ascii="Calibri" w:eastAsia="Calibri" w:hAnsi="Calibri"/>
          <w:sz w:val="22"/>
          <w:szCs w:val="22"/>
          <w:lang w:val="en-GB"/>
        </w:rPr>
        <w:br w:type="page"/>
      </w:r>
    </w:p>
    <w:p w14:paraId="0D21BF01" w14:textId="10415A07" w:rsidR="00CB3646" w:rsidRPr="00A65564" w:rsidRDefault="00CB3646" w:rsidP="00CB3646">
      <w:pPr>
        <w:pStyle w:val="ExhibitHeading"/>
        <w:rPr>
          <w:rFonts w:eastAsia="Calibri"/>
          <w:lang w:val="en-GB"/>
        </w:rPr>
      </w:pPr>
      <w:r w:rsidRPr="00A65564">
        <w:rPr>
          <w:rFonts w:eastAsia="Calibri"/>
          <w:lang w:val="en-GB"/>
        </w:rPr>
        <w:t xml:space="preserve">EXHIBIT 1: </w:t>
      </w:r>
      <w:r w:rsidR="00CD5D6D" w:rsidRPr="00A65564">
        <w:rPr>
          <w:rFonts w:eastAsia="Calibri"/>
          <w:lang w:val="en-GB"/>
        </w:rPr>
        <w:t xml:space="preserve">HARSH ELECTRICALS </w:t>
      </w:r>
      <w:r w:rsidRPr="00A65564">
        <w:rPr>
          <w:rFonts w:eastAsia="Calibri"/>
          <w:lang w:val="en-GB"/>
        </w:rPr>
        <w:t>INCOME STATEMENT</w:t>
      </w:r>
      <w:r w:rsidR="00CD5D6D">
        <w:rPr>
          <w:rFonts w:eastAsia="Calibri"/>
          <w:lang w:val="en-GB"/>
        </w:rPr>
        <w:t>s</w:t>
      </w:r>
      <w:r w:rsidR="008513B0">
        <w:rPr>
          <w:rFonts w:eastAsia="Calibri"/>
          <w:lang w:val="en-GB"/>
        </w:rPr>
        <w:t>, 2008–09 to 2012–13</w:t>
      </w:r>
      <w:r w:rsidRPr="00A65564">
        <w:rPr>
          <w:rFonts w:eastAsia="Calibri"/>
          <w:lang w:val="en-GB"/>
        </w:rPr>
        <w:t xml:space="preserve"> (IN </w:t>
      </w:r>
      <w:r w:rsidR="008513B0" w:rsidRPr="0056108B">
        <w:rPr>
          <w:color w:val="222222"/>
          <w:shd w:val="clear" w:color="auto" w:fill="FFFFFF"/>
        </w:rPr>
        <w:t>₹</w:t>
      </w:r>
      <w:r w:rsidRPr="00A65564">
        <w:rPr>
          <w:rFonts w:eastAsia="Calibri"/>
          <w:lang w:val="en-GB"/>
        </w:rPr>
        <w:t>)</w:t>
      </w:r>
    </w:p>
    <w:p w14:paraId="6D241056" w14:textId="77777777" w:rsidR="00CB3646" w:rsidRPr="00A65564" w:rsidRDefault="00CB3646" w:rsidP="00CB3646">
      <w:pPr>
        <w:pStyle w:val="ExhibitHeading"/>
        <w:rPr>
          <w:rFonts w:eastAsia="Calibri"/>
          <w:lang w:val="en-GB"/>
        </w:rPr>
      </w:pPr>
    </w:p>
    <w:tbl>
      <w:tblPr>
        <w:tblStyle w:val="TableGrid1"/>
        <w:tblW w:w="9355" w:type="dxa"/>
        <w:tblLook w:val="04A0" w:firstRow="1" w:lastRow="0" w:firstColumn="1" w:lastColumn="0" w:noHBand="0" w:noVBand="1"/>
      </w:tblPr>
      <w:tblGrid>
        <w:gridCol w:w="3749"/>
        <w:gridCol w:w="1106"/>
        <w:gridCol w:w="1144"/>
        <w:gridCol w:w="1106"/>
        <w:gridCol w:w="1144"/>
        <w:gridCol w:w="1106"/>
      </w:tblGrid>
      <w:tr w:rsidR="00CB3646" w:rsidRPr="00A65564" w14:paraId="46FAD56D" w14:textId="77777777" w:rsidTr="007379D3">
        <w:trPr>
          <w:trHeight w:val="80"/>
        </w:trPr>
        <w:tc>
          <w:tcPr>
            <w:tcW w:w="3749" w:type="dxa"/>
            <w:hideMark/>
          </w:tcPr>
          <w:p w14:paraId="62A94C59" w14:textId="77777777" w:rsidR="00CB3646" w:rsidRPr="00A65564" w:rsidRDefault="00CB3646" w:rsidP="00CB3646">
            <w:pPr>
              <w:spacing w:line="276" w:lineRule="auto"/>
              <w:jc w:val="both"/>
              <w:rPr>
                <w:rFonts w:ascii="Arial" w:hAnsi="Arial" w:cs="Arial"/>
                <w:b/>
                <w:bCs/>
                <w:i/>
                <w:iCs/>
                <w:color w:val="000000"/>
                <w:szCs w:val="22"/>
                <w:lang w:val="en-GB"/>
              </w:rPr>
            </w:pPr>
            <w:r w:rsidRPr="00A65564">
              <w:rPr>
                <w:rFonts w:ascii="Arial" w:hAnsi="Arial" w:cs="Arial"/>
                <w:b/>
                <w:bCs/>
                <w:i/>
                <w:iCs/>
                <w:color w:val="000000"/>
                <w:szCs w:val="22"/>
                <w:lang w:val="en-GB"/>
              </w:rPr>
              <w:t> </w:t>
            </w:r>
          </w:p>
        </w:tc>
        <w:tc>
          <w:tcPr>
            <w:tcW w:w="1106" w:type="dxa"/>
            <w:hideMark/>
          </w:tcPr>
          <w:p w14:paraId="13E2DB03" w14:textId="3216ADB7" w:rsidR="00CB3646" w:rsidRPr="00A65564" w:rsidRDefault="00CB3646" w:rsidP="007379D3">
            <w:pPr>
              <w:spacing w:line="276" w:lineRule="auto"/>
              <w:jc w:val="center"/>
              <w:rPr>
                <w:rFonts w:ascii="Arial" w:hAnsi="Arial" w:cs="Arial"/>
                <w:b/>
                <w:color w:val="000000"/>
                <w:szCs w:val="22"/>
                <w:lang w:val="en-GB"/>
              </w:rPr>
            </w:pPr>
            <w:r w:rsidRPr="00A65564">
              <w:rPr>
                <w:rFonts w:ascii="Arial" w:hAnsi="Arial" w:cs="Arial"/>
                <w:b/>
                <w:color w:val="000000"/>
                <w:szCs w:val="22"/>
                <w:lang w:val="en-GB"/>
              </w:rPr>
              <w:t>2008</w:t>
            </w:r>
            <w:r w:rsidR="002060C5">
              <w:rPr>
                <w:rFonts w:ascii="Arial" w:hAnsi="Arial" w:cs="Arial"/>
                <w:b/>
                <w:color w:val="000000"/>
                <w:szCs w:val="22"/>
                <w:lang w:val="en-GB"/>
              </w:rPr>
              <w:t>–</w:t>
            </w:r>
            <w:r w:rsidRPr="00A65564">
              <w:rPr>
                <w:rFonts w:ascii="Arial" w:hAnsi="Arial" w:cs="Arial"/>
                <w:b/>
                <w:color w:val="000000"/>
                <w:szCs w:val="22"/>
                <w:lang w:val="en-GB"/>
              </w:rPr>
              <w:t>09</w:t>
            </w:r>
          </w:p>
        </w:tc>
        <w:tc>
          <w:tcPr>
            <w:tcW w:w="1144" w:type="dxa"/>
            <w:hideMark/>
          </w:tcPr>
          <w:p w14:paraId="00F8AC0E" w14:textId="2B131A27" w:rsidR="00CB3646" w:rsidRPr="00A65564" w:rsidRDefault="00CB3646" w:rsidP="007379D3">
            <w:pPr>
              <w:spacing w:line="276" w:lineRule="auto"/>
              <w:jc w:val="center"/>
              <w:rPr>
                <w:rFonts w:ascii="Arial" w:hAnsi="Arial" w:cs="Arial"/>
                <w:b/>
                <w:color w:val="000000"/>
                <w:szCs w:val="22"/>
                <w:lang w:val="en-GB"/>
              </w:rPr>
            </w:pPr>
            <w:r w:rsidRPr="00A65564">
              <w:rPr>
                <w:rFonts w:ascii="Arial" w:hAnsi="Arial" w:cs="Arial"/>
                <w:b/>
                <w:color w:val="000000"/>
                <w:szCs w:val="22"/>
                <w:lang w:val="en-GB"/>
              </w:rPr>
              <w:t>2009</w:t>
            </w:r>
            <w:r w:rsidR="002060C5">
              <w:rPr>
                <w:rFonts w:ascii="Arial" w:hAnsi="Arial" w:cs="Arial"/>
                <w:b/>
                <w:color w:val="000000"/>
                <w:szCs w:val="22"/>
                <w:lang w:val="en-GB"/>
              </w:rPr>
              <w:t>–</w:t>
            </w:r>
            <w:r w:rsidRPr="00A65564">
              <w:rPr>
                <w:rFonts w:ascii="Arial" w:hAnsi="Arial" w:cs="Arial"/>
                <w:b/>
                <w:color w:val="000000"/>
                <w:szCs w:val="22"/>
                <w:lang w:val="en-GB"/>
              </w:rPr>
              <w:t>10</w:t>
            </w:r>
          </w:p>
        </w:tc>
        <w:tc>
          <w:tcPr>
            <w:tcW w:w="1106" w:type="dxa"/>
            <w:hideMark/>
          </w:tcPr>
          <w:p w14:paraId="5EED3DC5" w14:textId="16DF0763" w:rsidR="00CB3646" w:rsidRPr="00A65564" w:rsidRDefault="00CB3646" w:rsidP="007379D3">
            <w:pPr>
              <w:spacing w:line="276" w:lineRule="auto"/>
              <w:jc w:val="center"/>
              <w:rPr>
                <w:rFonts w:ascii="Arial" w:hAnsi="Arial" w:cs="Arial"/>
                <w:b/>
                <w:color w:val="000000"/>
                <w:szCs w:val="22"/>
                <w:lang w:val="en-GB"/>
              </w:rPr>
            </w:pPr>
            <w:r w:rsidRPr="00A65564">
              <w:rPr>
                <w:rFonts w:ascii="Arial" w:hAnsi="Arial" w:cs="Arial"/>
                <w:b/>
                <w:color w:val="000000"/>
                <w:szCs w:val="22"/>
                <w:lang w:val="en-GB"/>
              </w:rPr>
              <w:t>2010</w:t>
            </w:r>
            <w:r w:rsidR="002060C5">
              <w:rPr>
                <w:rFonts w:ascii="Arial" w:hAnsi="Arial" w:cs="Arial"/>
                <w:b/>
                <w:color w:val="000000"/>
                <w:szCs w:val="22"/>
                <w:lang w:val="en-GB"/>
              </w:rPr>
              <w:t>–</w:t>
            </w:r>
            <w:r w:rsidRPr="00A65564">
              <w:rPr>
                <w:rFonts w:ascii="Arial" w:hAnsi="Arial" w:cs="Arial"/>
                <w:b/>
                <w:color w:val="000000"/>
                <w:szCs w:val="22"/>
                <w:lang w:val="en-GB"/>
              </w:rPr>
              <w:t>11</w:t>
            </w:r>
          </w:p>
        </w:tc>
        <w:tc>
          <w:tcPr>
            <w:tcW w:w="1144" w:type="dxa"/>
            <w:hideMark/>
          </w:tcPr>
          <w:p w14:paraId="4E67A09C" w14:textId="052B23CE" w:rsidR="00CB3646" w:rsidRPr="00A65564" w:rsidRDefault="00CB3646" w:rsidP="007379D3">
            <w:pPr>
              <w:spacing w:line="276" w:lineRule="auto"/>
              <w:jc w:val="center"/>
              <w:rPr>
                <w:rFonts w:ascii="Arial" w:hAnsi="Arial" w:cs="Arial"/>
                <w:b/>
                <w:color w:val="000000"/>
                <w:szCs w:val="22"/>
                <w:lang w:val="en-GB"/>
              </w:rPr>
            </w:pPr>
            <w:r w:rsidRPr="00A65564">
              <w:rPr>
                <w:rFonts w:ascii="Arial" w:hAnsi="Arial" w:cs="Arial"/>
                <w:b/>
                <w:color w:val="000000"/>
                <w:szCs w:val="22"/>
                <w:lang w:val="en-GB"/>
              </w:rPr>
              <w:t>2011</w:t>
            </w:r>
            <w:r w:rsidR="002060C5">
              <w:rPr>
                <w:rFonts w:ascii="Arial" w:hAnsi="Arial" w:cs="Arial"/>
                <w:b/>
                <w:color w:val="000000"/>
                <w:szCs w:val="22"/>
                <w:lang w:val="en-GB"/>
              </w:rPr>
              <w:t>–</w:t>
            </w:r>
            <w:r w:rsidRPr="00A65564">
              <w:rPr>
                <w:rFonts w:ascii="Arial" w:hAnsi="Arial" w:cs="Arial"/>
                <w:b/>
                <w:color w:val="000000"/>
                <w:szCs w:val="22"/>
                <w:lang w:val="en-GB"/>
              </w:rPr>
              <w:t>12</w:t>
            </w:r>
          </w:p>
        </w:tc>
        <w:tc>
          <w:tcPr>
            <w:tcW w:w="1106" w:type="dxa"/>
            <w:hideMark/>
          </w:tcPr>
          <w:p w14:paraId="78895124" w14:textId="63094A36" w:rsidR="00CB3646" w:rsidRPr="00A65564" w:rsidRDefault="00CB3646" w:rsidP="007379D3">
            <w:pPr>
              <w:spacing w:line="276" w:lineRule="auto"/>
              <w:jc w:val="center"/>
              <w:rPr>
                <w:rFonts w:ascii="Arial" w:hAnsi="Arial" w:cs="Arial"/>
                <w:b/>
                <w:color w:val="000000"/>
                <w:szCs w:val="22"/>
                <w:lang w:val="en-GB"/>
              </w:rPr>
            </w:pPr>
            <w:r w:rsidRPr="00A65564">
              <w:rPr>
                <w:rFonts w:ascii="Arial" w:hAnsi="Arial" w:cs="Arial"/>
                <w:b/>
                <w:color w:val="000000"/>
                <w:szCs w:val="22"/>
                <w:lang w:val="en-GB"/>
              </w:rPr>
              <w:t>2012</w:t>
            </w:r>
            <w:r w:rsidR="002060C5">
              <w:rPr>
                <w:rFonts w:ascii="Arial" w:hAnsi="Arial" w:cs="Arial"/>
                <w:b/>
                <w:color w:val="000000"/>
                <w:szCs w:val="22"/>
                <w:lang w:val="en-GB"/>
              </w:rPr>
              <w:t>–</w:t>
            </w:r>
            <w:r w:rsidRPr="00A65564">
              <w:rPr>
                <w:rFonts w:ascii="Arial" w:hAnsi="Arial" w:cs="Arial"/>
                <w:b/>
                <w:color w:val="000000"/>
                <w:szCs w:val="22"/>
                <w:lang w:val="en-GB"/>
              </w:rPr>
              <w:t>13</w:t>
            </w:r>
          </w:p>
        </w:tc>
      </w:tr>
      <w:tr w:rsidR="00CB3646" w:rsidRPr="00A65564" w14:paraId="0B0EC43E" w14:textId="77777777" w:rsidTr="007379D3">
        <w:trPr>
          <w:trHeight w:val="60"/>
        </w:trPr>
        <w:tc>
          <w:tcPr>
            <w:tcW w:w="3749" w:type="dxa"/>
            <w:hideMark/>
          </w:tcPr>
          <w:p w14:paraId="1FDAA079" w14:textId="77777777" w:rsidR="00CB3646" w:rsidRPr="00A65564" w:rsidRDefault="00CB3646" w:rsidP="00CB3646">
            <w:pPr>
              <w:spacing w:line="256" w:lineRule="auto"/>
              <w:rPr>
                <w:rFonts w:ascii="Arial" w:eastAsia="Calibri" w:hAnsi="Arial" w:cs="Arial"/>
                <w:szCs w:val="22"/>
                <w:lang w:val="en-GB"/>
              </w:rPr>
            </w:pPr>
            <w:r w:rsidRPr="00A65564">
              <w:rPr>
                <w:rFonts w:ascii="Arial" w:eastAsia="Calibri" w:hAnsi="Arial" w:cs="Arial"/>
                <w:szCs w:val="22"/>
                <w:lang w:val="en-GB"/>
              </w:rPr>
              <w:t>Sales</w:t>
            </w:r>
          </w:p>
        </w:tc>
        <w:tc>
          <w:tcPr>
            <w:tcW w:w="1106" w:type="dxa"/>
            <w:vAlign w:val="center"/>
            <w:hideMark/>
          </w:tcPr>
          <w:p w14:paraId="214B0EB0"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3,960,000</w:t>
            </w:r>
          </w:p>
        </w:tc>
        <w:tc>
          <w:tcPr>
            <w:tcW w:w="1144" w:type="dxa"/>
            <w:vAlign w:val="center"/>
            <w:hideMark/>
          </w:tcPr>
          <w:p w14:paraId="577F296A"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4,560,000</w:t>
            </w:r>
          </w:p>
        </w:tc>
        <w:tc>
          <w:tcPr>
            <w:tcW w:w="1106" w:type="dxa"/>
            <w:vAlign w:val="center"/>
            <w:hideMark/>
          </w:tcPr>
          <w:p w14:paraId="4464992E"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5,052,000</w:t>
            </w:r>
          </w:p>
        </w:tc>
        <w:tc>
          <w:tcPr>
            <w:tcW w:w="1144" w:type="dxa"/>
            <w:vAlign w:val="center"/>
            <w:hideMark/>
          </w:tcPr>
          <w:p w14:paraId="62555319"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4,335,000</w:t>
            </w:r>
          </w:p>
        </w:tc>
        <w:tc>
          <w:tcPr>
            <w:tcW w:w="1106" w:type="dxa"/>
            <w:vAlign w:val="center"/>
            <w:hideMark/>
          </w:tcPr>
          <w:p w14:paraId="7E61DAAB"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4,050,000</w:t>
            </w:r>
          </w:p>
        </w:tc>
      </w:tr>
      <w:tr w:rsidR="00CB3646" w:rsidRPr="00A65564" w14:paraId="2523ADB3" w14:textId="77777777" w:rsidTr="007379D3">
        <w:trPr>
          <w:trHeight w:val="60"/>
        </w:trPr>
        <w:tc>
          <w:tcPr>
            <w:tcW w:w="3749" w:type="dxa"/>
            <w:hideMark/>
          </w:tcPr>
          <w:p w14:paraId="508B2436" w14:textId="77777777" w:rsidR="00CB3646" w:rsidRPr="00A65564" w:rsidRDefault="00CB3646" w:rsidP="00CB3646">
            <w:pPr>
              <w:spacing w:line="256" w:lineRule="auto"/>
              <w:rPr>
                <w:rFonts w:ascii="Arial" w:eastAsia="Calibri" w:hAnsi="Arial" w:cs="Arial"/>
                <w:szCs w:val="22"/>
                <w:lang w:val="en-GB"/>
              </w:rPr>
            </w:pPr>
            <w:r w:rsidRPr="00A65564">
              <w:rPr>
                <w:rFonts w:ascii="Arial" w:eastAsia="Calibri" w:hAnsi="Arial" w:cs="Arial"/>
                <w:szCs w:val="22"/>
                <w:lang w:val="en-GB"/>
              </w:rPr>
              <w:t>Cost of Goods Sold</w:t>
            </w:r>
          </w:p>
        </w:tc>
        <w:tc>
          <w:tcPr>
            <w:tcW w:w="1106" w:type="dxa"/>
            <w:vAlign w:val="center"/>
            <w:hideMark/>
          </w:tcPr>
          <w:p w14:paraId="04F91379"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2,991,000</w:t>
            </w:r>
          </w:p>
        </w:tc>
        <w:tc>
          <w:tcPr>
            <w:tcW w:w="1144" w:type="dxa"/>
            <w:vAlign w:val="center"/>
            <w:hideMark/>
          </w:tcPr>
          <w:p w14:paraId="626CB2FD"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3,285,000</w:t>
            </w:r>
          </w:p>
        </w:tc>
        <w:tc>
          <w:tcPr>
            <w:tcW w:w="1106" w:type="dxa"/>
            <w:vAlign w:val="center"/>
            <w:hideMark/>
          </w:tcPr>
          <w:p w14:paraId="7F1B904A"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3,713,220</w:t>
            </w:r>
          </w:p>
        </w:tc>
        <w:tc>
          <w:tcPr>
            <w:tcW w:w="1144" w:type="dxa"/>
            <w:vAlign w:val="center"/>
            <w:hideMark/>
          </w:tcPr>
          <w:p w14:paraId="5F7B54CD"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3,208,000</w:t>
            </w:r>
          </w:p>
        </w:tc>
        <w:tc>
          <w:tcPr>
            <w:tcW w:w="1106" w:type="dxa"/>
            <w:vAlign w:val="center"/>
            <w:hideMark/>
          </w:tcPr>
          <w:p w14:paraId="1971284C"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3,120,000</w:t>
            </w:r>
          </w:p>
        </w:tc>
      </w:tr>
      <w:tr w:rsidR="00CB3646" w:rsidRPr="00A65564" w14:paraId="21E4BC38" w14:textId="77777777" w:rsidTr="007379D3">
        <w:trPr>
          <w:trHeight w:val="60"/>
        </w:trPr>
        <w:tc>
          <w:tcPr>
            <w:tcW w:w="3749" w:type="dxa"/>
            <w:hideMark/>
          </w:tcPr>
          <w:p w14:paraId="64CB6772" w14:textId="77777777" w:rsidR="00CB3646" w:rsidRPr="00A65564" w:rsidRDefault="00CB3646" w:rsidP="00CB3646">
            <w:pPr>
              <w:spacing w:line="256" w:lineRule="auto"/>
              <w:rPr>
                <w:rFonts w:ascii="Arial" w:eastAsia="Calibri" w:hAnsi="Arial" w:cs="Arial"/>
                <w:szCs w:val="22"/>
                <w:lang w:val="en-GB"/>
              </w:rPr>
            </w:pPr>
            <w:r w:rsidRPr="00A65564">
              <w:rPr>
                <w:rFonts w:ascii="Arial" w:eastAsia="Calibri" w:hAnsi="Arial" w:cs="Arial"/>
                <w:szCs w:val="22"/>
                <w:lang w:val="en-GB"/>
              </w:rPr>
              <w:t>Gross Profit</w:t>
            </w:r>
          </w:p>
        </w:tc>
        <w:tc>
          <w:tcPr>
            <w:tcW w:w="1106" w:type="dxa"/>
            <w:vAlign w:val="center"/>
            <w:hideMark/>
          </w:tcPr>
          <w:p w14:paraId="6A4C5BD3"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969,000</w:t>
            </w:r>
          </w:p>
        </w:tc>
        <w:tc>
          <w:tcPr>
            <w:tcW w:w="1144" w:type="dxa"/>
            <w:vAlign w:val="center"/>
            <w:hideMark/>
          </w:tcPr>
          <w:p w14:paraId="0E6B9E93"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1,275,000</w:t>
            </w:r>
          </w:p>
        </w:tc>
        <w:tc>
          <w:tcPr>
            <w:tcW w:w="1106" w:type="dxa"/>
            <w:vAlign w:val="center"/>
            <w:hideMark/>
          </w:tcPr>
          <w:p w14:paraId="51AF169D"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1,338,780</w:t>
            </w:r>
          </w:p>
        </w:tc>
        <w:tc>
          <w:tcPr>
            <w:tcW w:w="1144" w:type="dxa"/>
            <w:vAlign w:val="center"/>
            <w:hideMark/>
          </w:tcPr>
          <w:p w14:paraId="45035B21"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1,127,000</w:t>
            </w:r>
          </w:p>
        </w:tc>
        <w:tc>
          <w:tcPr>
            <w:tcW w:w="1106" w:type="dxa"/>
            <w:vAlign w:val="center"/>
            <w:hideMark/>
          </w:tcPr>
          <w:p w14:paraId="2CCBCF84"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930,000</w:t>
            </w:r>
          </w:p>
        </w:tc>
      </w:tr>
      <w:tr w:rsidR="00CB3646" w:rsidRPr="00A65564" w14:paraId="6A11222B" w14:textId="77777777" w:rsidTr="007379D3">
        <w:trPr>
          <w:trHeight w:val="60"/>
        </w:trPr>
        <w:tc>
          <w:tcPr>
            <w:tcW w:w="3749" w:type="dxa"/>
            <w:hideMark/>
          </w:tcPr>
          <w:p w14:paraId="5F156BD6" w14:textId="7670D22E" w:rsidR="00CB3646" w:rsidRPr="00A65564" w:rsidRDefault="00CB3646" w:rsidP="00CB3646">
            <w:pPr>
              <w:spacing w:line="256" w:lineRule="auto"/>
              <w:rPr>
                <w:rFonts w:ascii="Arial" w:eastAsia="Calibri" w:hAnsi="Arial" w:cs="Arial"/>
                <w:szCs w:val="22"/>
                <w:lang w:val="en-GB"/>
              </w:rPr>
            </w:pPr>
            <w:r w:rsidRPr="00A65564">
              <w:rPr>
                <w:rFonts w:ascii="Arial" w:eastAsia="Calibri" w:hAnsi="Arial" w:cs="Arial"/>
                <w:szCs w:val="22"/>
                <w:lang w:val="en-GB"/>
              </w:rPr>
              <w:t xml:space="preserve">Marketing and Promotional </w:t>
            </w:r>
            <w:r w:rsidR="002060C5">
              <w:rPr>
                <w:rFonts w:ascii="Arial" w:eastAsia="Calibri" w:hAnsi="Arial" w:cs="Arial"/>
                <w:szCs w:val="22"/>
                <w:lang w:val="en-GB"/>
              </w:rPr>
              <w:t>E</w:t>
            </w:r>
            <w:r w:rsidRPr="00A65564">
              <w:rPr>
                <w:rFonts w:ascii="Arial" w:eastAsia="Calibri" w:hAnsi="Arial" w:cs="Arial"/>
                <w:szCs w:val="22"/>
                <w:lang w:val="en-GB"/>
              </w:rPr>
              <w:t>xpenses</w:t>
            </w:r>
          </w:p>
        </w:tc>
        <w:tc>
          <w:tcPr>
            <w:tcW w:w="1106" w:type="dxa"/>
            <w:vAlign w:val="center"/>
            <w:hideMark/>
          </w:tcPr>
          <w:p w14:paraId="53D6D31F"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96,000</w:t>
            </w:r>
          </w:p>
        </w:tc>
        <w:tc>
          <w:tcPr>
            <w:tcW w:w="1144" w:type="dxa"/>
            <w:vAlign w:val="center"/>
            <w:hideMark/>
          </w:tcPr>
          <w:p w14:paraId="736E390E"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156,000</w:t>
            </w:r>
          </w:p>
        </w:tc>
        <w:tc>
          <w:tcPr>
            <w:tcW w:w="1106" w:type="dxa"/>
            <w:vAlign w:val="center"/>
            <w:hideMark/>
          </w:tcPr>
          <w:p w14:paraId="668FC465" w14:textId="5D46A75A"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170</w:t>
            </w:r>
            <w:r w:rsidR="00402689">
              <w:rPr>
                <w:rFonts w:ascii="Arial" w:hAnsi="Arial" w:cs="Arial"/>
                <w:color w:val="000000"/>
                <w:szCs w:val="22"/>
                <w:lang w:val="en-GB"/>
              </w:rPr>
              <w:t>,</w:t>
            </w:r>
            <w:r w:rsidRPr="00A65564">
              <w:rPr>
                <w:rFonts w:ascii="Arial" w:hAnsi="Arial" w:cs="Arial"/>
                <w:color w:val="000000"/>
                <w:szCs w:val="22"/>
                <w:lang w:val="en-GB"/>
              </w:rPr>
              <w:t>000</w:t>
            </w:r>
          </w:p>
        </w:tc>
        <w:tc>
          <w:tcPr>
            <w:tcW w:w="1144" w:type="dxa"/>
            <w:vAlign w:val="center"/>
            <w:hideMark/>
          </w:tcPr>
          <w:p w14:paraId="346E4FB4"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186,000</w:t>
            </w:r>
          </w:p>
        </w:tc>
        <w:tc>
          <w:tcPr>
            <w:tcW w:w="1106" w:type="dxa"/>
            <w:vAlign w:val="center"/>
            <w:hideMark/>
          </w:tcPr>
          <w:p w14:paraId="06F46D48"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175,000</w:t>
            </w:r>
          </w:p>
        </w:tc>
      </w:tr>
      <w:tr w:rsidR="00CB3646" w:rsidRPr="00A65564" w14:paraId="2C0776BF" w14:textId="77777777" w:rsidTr="007379D3">
        <w:trPr>
          <w:trHeight w:val="60"/>
        </w:trPr>
        <w:tc>
          <w:tcPr>
            <w:tcW w:w="3749" w:type="dxa"/>
            <w:hideMark/>
          </w:tcPr>
          <w:p w14:paraId="2E58C29C" w14:textId="613C235F" w:rsidR="00CB3646" w:rsidRPr="00A65564" w:rsidRDefault="00CB3646" w:rsidP="00CB3646">
            <w:pPr>
              <w:spacing w:line="256" w:lineRule="auto"/>
              <w:rPr>
                <w:rFonts w:ascii="Arial" w:eastAsia="Calibri" w:hAnsi="Arial" w:cs="Arial"/>
                <w:szCs w:val="22"/>
                <w:lang w:val="en-GB"/>
              </w:rPr>
            </w:pPr>
            <w:r w:rsidRPr="00A65564">
              <w:rPr>
                <w:rFonts w:ascii="Arial" w:eastAsia="Calibri" w:hAnsi="Arial" w:cs="Arial"/>
                <w:szCs w:val="22"/>
                <w:lang w:val="en-GB"/>
              </w:rPr>
              <w:t xml:space="preserve">General and Administrative </w:t>
            </w:r>
            <w:r w:rsidR="002060C5">
              <w:rPr>
                <w:rFonts w:ascii="Arial" w:eastAsia="Calibri" w:hAnsi="Arial" w:cs="Arial"/>
                <w:szCs w:val="22"/>
                <w:lang w:val="en-GB"/>
              </w:rPr>
              <w:t>E</w:t>
            </w:r>
            <w:r w:rsidRPr="00A65564">
              <w:rPr>
                <w:rFonts w:ascii="Arial" w:eastAsia="Calibri" w:hAnsi="Arial" w:cs="Arial"/>
                <w:szCs w:val="22"/>
                <w:lang w:val="en-GB"/>
              </w:rPr>
              <w:t>xpenses</w:t>
            </w:r>
          </w:p>
        </w:tc>
        <w:tc>
          <w:tcPr>
            <w:tcW w:w="1106" w:type="dxa"/>
            <w:vAlign w:val="center"/>
            <w:hideMark/>
          </w:tcPr>
          <w:p w14:paraId="1E2E9F3C"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66,000</w:t>
            </w:r>
          </w:p>
        </w:tc>
        <w:tc>
          <w:tcPr>
            <w:tcW w:w="1144" w:type="dxa"/>
            <w:vAlign w:val="center"/>
            <w:hideMark/>
          </w:tcPr>
          <w:p w14:paraId="7D9F7BFD"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72,000</w:t>
            </w:r>
          </w:p>
        </w:tc>
        <w:tc>
          <w:tcPr>
            <w:tcW w:w="1106" w:type="dxa"/>
            <w:vAlign w:val="center"/>
            <w:hideMark/>
          </w:tcPr>
          <w:p w14:paraId="6A6485C7" w14:textId="7A8F0C78"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73</w:t>
            </w:r>
            <w:r w:rsidR="00402689">
              <w:rPr>
                <w:rFonts w:ascii="Arial" w:hAnsi="Arial" w:cs="Arial"/>
                <w:color w:val="000000"/>
                <w:szCs w:val="22"/>
                <w:lang w:val="en-GB"/>
              </w:rPr>
              <w:t>,</w:t>
            </w:r>
            <w:r w:rsidRPr="00A65564">
              <w:rPr>
                <w:rFonts w:ascii="Arial" w:hAnsi="Arial" w:cs="Arial"/>
                <w:color w:val="000000"/>
                <w:szCs w:val="22"/>
                <w:lang w:val="en-GB"/>
              </w:rPr>
              <w:t>000</w:t>
            </w:r>
          </w:p>
        </w:tc>
        <w:tc>
          <w:tcPr>
            <w:tcW w:w="1144" w:type="dxa"/>
            <w:vAlign w:val="center"/>
            <w:hideMark/>
          </w:tcPr>
          <w:p w14:paraId="2D6D20A6"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75,000</w:t>
            </w:r>
          </w:p>
        </w:tc>
        <w:tc>
          <w:tcPr>
            <w:tcW w:w="1106" w:type="dxa"/>
            <w:vAlign w:val="center"/>
            <w:hideMark/>
          </w:tcPr>
          <w:p w14:paraId="4E8A55B9"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84,000</w:t>
            </w:r>
          </w:p>
        </w:tc>
      </w:tr>
      <w:tr w:rsidR="00CB3646" w:rsidRPr="00A65564" w14:paraId="4390B79F" w14:textId="77777777" w:rsidTr="007379D3">
        <w:trPr>
          <w:trHeight w:val="60"/>
        </w:trPr>
        <w:tc>
          <w:tcPr>
            <w:tcW w:w="3749" w:type="dxa"/>
            <w:hideMark/>
          </w:tcPr>
          <w:p w14:paraId="35633D60" w14:textId="362789B2" w:rsidR="00CB3646" w:rsidRPr="00A65564" w:rsidRDefault="00CB3646" w:rsidP="00CB3646">
            <w:pPr>
              <w:spacing w:line="256" w:lineRule="auto"/>
              <w:rPr>
                <w:rFonts w:ascii="Arial" w:eastAsia="Calibri" w:hAnsi="Arial" w:cs="Arial"/>
                <w:szCs w:val="22"/>
                <w:lang w:val="en-GB"/>
              </w:rPr>
            </w:pPr>
            <w:r w:rsidRPr="00A65564">
              <w:rPr>
                <w:rFonts w:ascii="Arial" w:eastAsia="Calibri" w:hAnsi="Arial" w:cs="Arial"/>
                <w:szCs w:val="22"/>
                <w:lang w:val="en-GB"/>
              </w:rPr>
              <w:t xml:space="preserve">Repair </w:t>
            </w:r>
            <w:r w:rsidR="002D0B5F">
              <w:rPr>
                <w:rFonts w:ascii="Arial" w:eastAsia="Calibri" w:hAnsi="Arial" w:cs="Arial"/>
                <w:szCs w:val="22"/>
                <w:lang w:val="en-GB"/>
              </w:rPr>
              <w:t>and</w:t>
            </w:r>
            <w:r w:rsidRPr="00A65564">
              <w:rPr>
                <w:rFonts w:ascii="Arial" w:eastAsia="Calibri" w:hAnsi="Arial" w:cs="Arial"/>
                <w:szCs w:val="22"/>
                <w:lang w:val="en-GB"/>
              </w:rPr>
              <w:t xml:space="preserve"> Replacement </w:t>
            </w:r>
            <w:r w:rsidR="002060C5">
              <w:rPr>
                <w:rFonts w:ascii="Arial" w:eastAsia="Calibri" w:hAnsi="Arial" w:cs="Arial"/>
                <w:szCs w:val="22"/>
                <w:lang w:val="en-GB"/>
              </w:rPr>
              <w:t>C</w:t>
            </w:r>
            <w:r w:rsidRPr="00A65564">
              <w:rPr>
                <w:rFonts w:ascii="Arial" w:eastAsia="Calibri" w:hAnsi="Arial" w:cs="Arial"/>
                <w:szCs w:val="22"/>
                <w:lang w:val="en-GB"/>
              </w:rPr>
              <w:t>ost</w:t>
            </w:r>
            <w:r w:rsidR="002060C5">
              <w:rPr>
                <w:rFonts w:ascii="Arial" w:eastAsia="Calibri" w:hAnsi="Arial" w:cs="Arial"/>
                <w:szCs w:val="22"/>
                <w:lang w:val="en-GB"/>
              </w:rPr>
              <w:t>s</w:t>
            </w:r>
          </w:p>
        </w:tc>
        <w:tc>
          <w:tcPr>
            <w:tcW w:w="1106" w:type="dxa"/>
            <w:vAlign w:val="center"/>
            <w:hideMark/>
          </w:tcPr>
          <w:p w14:paraId="3B366A5C"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22,000</w:t>
            </w:r>
          </w:p>
        </w:tc>
        <w:tc>
          <w:tcPr>
            <w:tcW w:w="1144" w:type="dxa"/>
            <w:vAlign w:val="center"/>
            <w:hideMark/>
          </w:tcPr>
          <w:p w14:paraId="319B2723"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56,000</w:t>
            </w:r>
          </w:p>
        </w:tc>
        <w:tc>
          <w:tcPr>
            <w:tcW w:w="1106" w:type="dxa"/>
            <w:vAlign w:val="center"/>
            <w:hideMark/>
          </w:tcPr>
          <w:p w14:paraId="283929C8"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64,000</w:t>
            </w:r>
          </w:p>
        </w:tc>
        <w:tc>
          <w:tcPr>
            <w:tcW w:w="1144" w:type="dxa"/>
            <w:vAlign w:val="center"/>
            <w:hideMark/>
          </w:tcPr>
          <w:p w14:paraId="34049CBF"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93,000</w:t>
            </w:r>
          </w:p>
        </w:tc>
        <w:tc>
          <w:tcPr>
            <w:tcW w:w="1106" w:type="dxa"/>
            <w:vAlign w:val="center"/>
            <w:hideMark/>
          </w:tcPr>
          <w:p w14:paraId="2FFE22FB"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151,000</w:t>
            </w:r>
          </w:p>
        </w:tc>
      </w:tr>
      <w:tr w:rsidR="00CB3646" w:rsidRPr="00A65564" w14:paraId="28930FEA" w14:textId="77777777" w:rsidTr="007379D3">
        <w:trPr>
          <w:trHeight w:val="328"/>
        </w:trPr>
        <w:tc>
          <w:tcPr>
            <w:tcW w:w="3749" w:type="dxa"/>
            <w:hideMark/>
          </w:tcPr>
          <w:p w14:paraId="21E130B2" w14:textId="58F5514F" w:rsidR="00CB3646" w:rsidRPr="00A65564" w:rsidRDefault="00CB3646" w:rsidP="00CB3646">
            <w:pPr>
              <w:spacing w:line="256" w:lineRule="auto"/>
              <w:rPr>
                <w:rFonts w:ascii="Arial" w:eastAsia="Calibri" w:hAnsi="Arial" w:cs="Arial"/>
                <w:szCs w:val="22"/>
                <w:lang w:val="en-GB"/>
              </w:rPr>
            </w:pPr>
            <w:r w:rsidRPr="00A65564">
              <w:rPr>
                <w:rFonts w:ascii="Arial" w:eastAsia="Calibri" w:hAnsi="Arial" w:cs="Arial"/>
                <w:szCs w:val="22"/>
                <w:lang w:val="en-GB"/>
              </w:rPr>
              <w:t>Earnings before Interest, Depreciation</w:t>
            </w:r>
            <w:r w:rsidR="00CD5D6D">
              <w:rPr>
                <w:rFonts w:ascii="Arial" w:eastAsia="Calibri" w:hAnsi="Arial" w:cs="Arial"/>
                <w:szCs w:val="22"/>
                <w:lang w:val="en-GB"/>
              </w:rPr>
              <w:t>, and</w:t>
            </w:r>
            <w:r w:rsidRPr="00A65564">
              <w:rPr>
                <w:rFonts w:ascii="Arial" w:eastAsia="Calibri" w:hAnsi="Arial" w:cs="Arial"/>
                <w:szCs w:val="22"/>
                <w:lang w:val="en-GB"/>
              </w:rPr>
              <w:t xml:space="preserve"> Amortization</w:t>
            </w:r>
          </w:p>
        </w:tc>
        <w:tc>
          <w:tcPr>
            <w:tcW w:w="1106" w:type="dxa"/>
            <w:vAlign w:val="center"/>
            <w:hideMark/>
          </w:tcPr>
          <w:p w14:paraId="5715DFA6"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785,000</w:t>
            </w:r>
          </w:p>
        </w:tc>
        <w:tc>
          <w:tcPr>
            <w:tcW w:w="1144" w:type="dxa"/>
            <w:vAlign w:val="center"/>
            <w:hideMark/>
          </w:tcPr>
          <w:p w14:paraId="7D31CBFA"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991,000</w:t>
            </w:r>
          </w:p>
        </w:tc>
        <w:tc>
          <w:tcPr>
            <w:tcW w:w="1106" w:type="dxa"/>
            <w:vAlign w:val="center"/>
            <w:hideMark/>
          </w:tcPr>
          <w:p w14:paraId="7A6B2C81"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1,031,780</w:t>
            </w:r>
          </w:p>
        </w:tc>
        <w:tc>
          <w:tcPr>
            <w:tcW w:w="1144" w:type="dxa"/>
            <w:vAlign w:val="center"/>
            <w:hideMark/>
          </w:tcPr>
          <w:p w14:paraId="7C974646"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773,000</w:t>
            </w:r>
          </w:p>
        </w:tc>
        <w:tc>
          <w:tcPr>
            <w:tcW w:w="1106" w:type="dxa"/>
            <w:vAlign w:val="center"/>
            <w:hideMark/>
          </w:tcPr>
          <w:p w14:paraId="526FDD8B"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520,000</w:t>
            </w:r>
          </w:p>
        </w:tc>
      </w:tr>
      <w:tr w:rsidR="00CB3646" w:rsidRPr="00A65564" w14:paraId="2567903E" w14:textId="77777777" w:rsidTr="007379D3">
        <w:trPr>
          <w:trHeight w:val="60"/>
        </w:trPr>
        <w:tc>
          <w:tcPr>
            <w:tcW w:w="3749" w:type="dxa"/>
            <w:hideMark/>
          </w:tcPr>
          <w:p w14:paraId="2CD6457F" w14:textId="77777777" w:rsidR="00CB3646" w:rsidRPr="00A65564" w:rsidRDefault="00CB3646" w:rsidP="00CB3646">
            <w:pPr>
              <w:spacing w:line="256" w:lineRule="auto"/>
              <w:rPr>
                <w:rFonts w:ascii="Arial" w:eastAsia="Calibri" w:hAnsi="Arial" w:cs="Arial"/>
                <w:szCs w:val="22"/>
                <w:lang w:val="en-GB"/>
              </w:rPr>
            </w:pPr>
            <w:r w:rsidRPr="00A65564">
              <w:rPr>
                <w:rFonts w:ascii="Arial" w:eastAsia="Calibri" w:hAnsi="Arial" w:cs="Arial"/>
                <w:szCs w:val="22"/>
                <w:lang w:val="en-GB"/>
              </w:rPr>
              <w:t>Depreciation and Amortization</w:t>
            </w:r>
          </w:p>
        </w:tc>
        <w:tc>
          <w:tcPr>
            <w:tcW w:w="1106" w:type="dxa"/>
            <w:vAlign w:val="center"/>
            <w:hideMark/>
          </w:tcPr>
          <w:p w14:paraId="3334E989"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54,000</w:t>
            </w:r>
          </w:p>
        </w:tc>
        <w:tc>
          <w:tcPr>
            <w:tcW w:w="1144" w:type="dxa"/>
            <w:vAlign w:val="center"/>
            <w:hideMark/>
          </w:tcPr>
          <w:p w14:paraId="0FF002CA"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54,000</w:t>
            </w:r>
          </w:p>
        </w:tc>
        <w:tc>
          <w:tcPr>
            <w:tcW w:w="1106" w:type="dxa"/>
            <w:vAlign w:val="center"/>
            <w:hideMark/>
          </w:tcPr>
          <w:p w14:paraId="05A7C6F1"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54,000</w:t>
            </w:r>
          </w:p>
        </w:tc>
        <w:tc>
          <w:tcPr>
            <w:tcW w:w="1144" w:type="dxa"/>
            <w:vAlign w:val="center"/>
            <w:hideMark/>
          </w:tcPr>
          <w:p w14:paraId="1087D0F0"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54,000</w:t>
            </w:r>
          </w:p>
        </w:tc>
        <w:tc>
          <w:tcPr>
            <w:tcW w:w="1106" w:type="dxa"/>
            <w:vAlign w:val="center"/>
            <w:hideMark/>
          </w:tcPr>
          <w:p w14:paraId="4567424E"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54,000</w:t>
            </w:r>
          </w:p>
        </w:tc>
      </w:tr>
      <w:tr w:rsidR="00CB3646" w:rsidRPr="00A65564" w14:paraId="60DFF8EB" w14:textId="77777777" w:rsidTr="007379D3">
        <w:trPr>
          <w:trHeight w:val="60"/>
        </w:trPr>
        <w:tc>
          <w:tcPr>
            <w:tcW w:w="3749" w:type="dxa"/>
            <w:hideMark/>
          </w:tcPr>
          <w:p w14:paraId="11154F34" w14:textId="563D20D6" w:rsidR="00CB3646" w:rsidRPr="00A65564" w:rsidRDefault="00CB3646" w:rsidP="00CB3646">
            <w:pPr>
              <w:spacing w:line="256" w:lineRule="auto"/>
              <w:rPr>
                <w:rFonts w:ascii="Arial" w:eastAsia="Calibri" w:hAnsi="Arial" w:cs="Arial"/>
                <w:szCs w:val="22"/>
                <w:lang w:val="en-GB"/>
              </w:rPr>
            </w:pPr>
            <w:r w:rsidRPr="00A65564">
              <w:rPr>
                <w:rFonts w:ascii="Arial" w:eastAsia="Calibri" w:hAnsi="Arial" w:cs="Arial"/>
                <w:szCs w:val="22"/>
                <w:lang w:val="en-GB"/>
              </w:rPr>
              <w:t xml:space="preserve">Earnings before Interest </w:t>
            </w:r>
            <w:r w:rsidR="00CD5D6D">
              <w:rPr>
                <w:rFonts w:ascii="Arial" w:eastAsia="Calibri" w:hAnsi="Arial" w:cs="Arial"/>
                <w:szCs w:val="22"/>
                <w:lang w:val="en-GB"/>
              </w:rPr>
              <w:t>and</w:t>
            </w:r>
            <w:r w:rsidR="00CD5D6D" w:rsidRPr="00A65564">
              <w:rPr>
                <w:rFonts w:ascii="Arial" w:eastAsia="Calibri" w:hAnsi="Arial" w:cs="Arial"/>
                <w:szCs w:val="22"/>
                <w:lang w:val="en-GB"/>
              </w:rPr>
              <w:t xml:space="preserve"> </w:t>
            </w:r>
            <w:r w:rsidRPr="00A65564">
              <w:rPr>
                <w:rFonts w:ascii="Arial" w:eastAsia="Calibri" w:hAnsi="Arial" w:cs="Arial"/>
                <w:szCs w:val="22"/>
                <w:lang w:val="en-GB"/>
              </w:rPr>
              <w:t xml:space="preserve">Tax </w:t>
            </w:r>
          </w:p>
        </w:tc>
        <w:tc>
          <w:tcPr>
            <w:tcW w:w="1106" w:type="dxa"/>
            <w:vAlign w:val="center"/>
            <w:hideMark/>
          </w:tcPr>
          <w:p w14:paraId="798C2599"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731,000</w:t>
            </w:r>
          </w:p>
        </w:tc>
        <w:tc>
          <w:tcPr>
            <w:tcW w:w="1144" w:type="dxa"/>
            <w:vAlign w:val="center"/>
            <w:hideMark/>
          </w:tcPr>
          <w:p w14:paraId="108B6921"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937,000</w:t>
            </w:r>
          </w:p>
        </w:tc>
        <w:tc>
          <w:tcPr>
            <w:tcW w:w="1106" w:type="dxa"/>
            <w:vAlign w:val="center"/>
            <w:hideMark/>
          </w:tcPr>
          <w:p w14:paraId="4F4CC4EB"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977,780</w:t>
            </w:r>
          </w:p>
        </w:tc>
        <w:tc>
          <w:tcPr>
            <w:tcW w:w="1144" w:type="dxa"/>
            <w:vAlign w:val="center"/>
            <w:hideMark/>
          </w:tcPr>
          <w:p w14:paraId="4F2B5279"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719,000</w:t>
            </w:r>
          </w:p>
        </w:tc>
        <w:tc>
          <w:tcPr>
            <w:tcW w:w="1106" w:type="dxa"/>
            <w:vAlign w:val="center"/>
            <w:hideMark/>
          </w:tcPr>
          <w:p w14:paraId="4C07C366"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466,000</w:t>
            </w:r>
          </w:p>
        </w:tc>
      </w:tr>
      <w:tr w:rsidR="00CB3646" w:rsidRPr="00A65564" w14:paraId="3A219031" w14:textId="77777777" w:rsidTr="007379D3">
        <w:trPr>
          <w:trHeight w:val="60"/>
        </w:trPr>
        <w:tc>
          <w:tcPr>
            <w:tcW w:w="3749" w:type="dxa"/>
            <w:hideMark/>
          </w:tcPr>
          <w:p w14:paraId="0B5D398C" w14:textId="77777777" w:rsidR="00CB3646" w:rsidRPr="00A65564" w:rsidRDefault="00CB3646" w:rsidP="00CB3646">
            <w:pPr>
              <w:spacing w:line="256" w:lineRule="auto"/>
              <w:rPr>
                <w:rFonts w:ascii="Arial" w:eastAsia="Calibri" w:hAnsi="Arial" w:cs="Arial"/>
                <w:szCs w:val="22"/>
                <w:lang w:val="en-GB"/>
              </w:rPr>
            </w:pPr>
            <w:r w:rsidRPr="00A65564">
              <w:rPr>
                <w:rFonts w:ascii="Arial" w:eastAsia="Calibri" w:hAnsi="Arial" w:cs="Arial"/>
                <w:szCs w:val="22"/>
                <w:lang w:val="en-GB"/>
              </w:rPr>
              <w:t>Interest</w:t>
            </w:r>
          </w:p>
        </w:tc>
        <w:tc>
          <w:tcPr>
            <w:tcW w:w="1106" w:type="dxa"/>
            <w:vAlign w:val="center"/>
            <w:hideMark/>
          </w:tcPr>
          <w:p w14:paraId="12757219"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0</w:t>
            </w:r>
          </w:p>
        </w:tc>
        <w:tc>
          <w:tcPr>
            <w:tcW w:w="1144" w:type="dxa"/>
            <w:vAlign w:val="center"/>
            <w:hideMark/>
          </w:tcPr>
          <w:p w14:paraId="3EA6F270"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0</w:t>
            </w:r>
          </w:p>
        </w:tc>
        <w:tc>
          <w:tcPr>
            <w:tcW w:w="1106" w:type="dxa"/>
            <w:vAlign w:val="center"/>
            <w:hideMark/>
          </w:tcPr>
          <w:p w14:paraId="25AF85DC"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0</w:t>
            </w:r>
          </w:p>
        </w:tc>
        <w:tc>
          <w:tcPr>
            <w:tcW w:w="1144" w:type="dxa"/>
            <w:vAlign w:val="center"/>
            <w:hideMark/>
          </w:tcPr>
          <w:p w14:paraId="59AF1439"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0</w:t>
            </w:r>
          </w:p>
        </w:tc>
        <w:tc>
          <w:tcPr>
            <w:tcW w:w="1106" w:type="dxa"/>
            <w:vAlign w:val="center"/>
            <w:hideMark/>
          </w:tcPr>
          <w:p w14:paraId="2CA7BD9A"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0</w:t>
            </w:r>
          </w:p>
        </w:tc>
      </w:tr>
      <w:tr w:rsidR="00CB3646" w:rsidRPr="00A65564" w14:paraId="445621BC" w14:textId="77777777" w:rsidTr="007379D3">
        <w:trPr>
          <w:trHeight w:val="60"/>
        </w:trPr>
        <w:tc>
          <w:tcPr>
            <w:tcW w:w="3749" w:type="dxa"/>
            <w:hideMark/>
          </w:tcPr>
          <w:p w14:paraId="34A57A13" w14:textId="77777777" w:rsidR="00CB3646" w:rsidRPr="00A65564" w:rsidRDefault="00CB3646" w:rsidP="00CB3646">
            <w:pPr>
              <w:spacing w:line="256" w:lineRule="auto"/>
              <w:rPr>
                <w:rFonts w:ascii="Arial" w:eastAsia="Calibri" w:hAnsi="Arial" w:cs="Arial"/>
                <w:szCs w:val="22"/>
                <w:lang w:val="en-GB"/>
              </w:rPr>
            </w:pPr>
            <w:r w:rsidRPr="00A65564">
              <w:rPr>
                <w:rFonts w:ascii="Arial" w:eastAsia="Calibri" w:hAnsi="Arial" w:cs="Arial"/>
                <w:szCs w:val="22"/>
                <w:lang w:val="en-GB"/>
              </w:rPr>
              <w:t>Profit before Tax</w:t>
            </w:r>
          </w:p>
        </w:tc>
        <w:tc>
          <w:tcPr>
            <w:tcW w:w="1106" w:type="dxa"/>
            <w:vAlign w:val="center"/>
            <w:hideMark/>
          </w:tcPr>
          <w:p w14:paraId="4B48EF50"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731,000</w:t>
            </w:r>
          </w:p>
        </w:tc>
        <w:tc>
          <w:tcPr>
            <w:tcW w:w="1144" w:type="dxa"/>
            <w:vAlign w:val="center"/>
            <w:hideMark/>
          </w:tcPr>
          <w:p w14:paraId="4811A3AF"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937,000</w:t>
            </w:r>
          </w:p>
        </w:tc>
        <w:tc>
          <w:tcPr>
            <w:tcW w:w="1106" w:type="dxa"/>
            <w:vAlign w:val="center"/>
            <w:hideMark/>
          </w:tcPr>
          <w:p w14:paraId="67C13F52"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977,780</w:t>
            </w:r>
          </w:p>
        </w:tc>
        <w:tc>
          <w:tcPr>
            <w:tcW w:w="1144" w:type="dxa"/>
            <w:vAlign w:val="center"/>
            <w:hideMark/>
          </w:tcPr>
          <w:p w14:paraId="7BA72951"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719,000</w:t>
            </w:r>
          </w:p>
        </w:tc>
        <w:tc>
          <w:tcPr>
            <w:tcW w:w="1106" w:type="dxa"/>
            <w:vAlign w:val="center"/>
            <w:hideMark/>
          </w:tcPr>
          <w:p w14:paraId="56E90448"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466,000</w:t>
            </w:r>
          </w:p>
        </w:tc>
      </w:tr>
      <w:tr w:rsidR="00CB3646" w:rsidRPr="00A65564" w14:paraId="017646BD" w14:textId="77777777" w:rsidTr="007379D3">
        <w:trPr>
          <w:trHeight w:val="60"/>
        </w:trPr>
        <w:tc>
          <w:tcPr>
            <w:tcW w:w="3749" w:type="dxa"/>
            <w:hideMark/>
          </w:tcPr>
          <w:p w14:paraId="3759127F" w14:textId="77777777" w:rsidR="00CB3646" w:rsidRPr="00A65564" w:rsidRDefault="00CB3646" w:rsidP="00CB3646">
            <w:pPr>
              <w:spacing w:line="256" w:lineRule="auto"/>
              <w:rPr>
                <w:rFonts w:ascii="Arial" w:eastAsia="Calibri" w:hAnsi="Arial" w:cs="Arial"/>
                <w:szCs w:val="22"/>
                <w:lang w:val="en-GB"/>
              </w:rPr>
            </w:pPr>
            <w:r w:rsidRPr="00A65564">
              <w:rPr>
                <w:rFonts w:ascii="Arial" w:eastAsia="Calibri" w:hAnsi="Arial" w:cs="Arial"/>
                <w:szCs w:val="22"/>
                <w:lang w:val="en-GB"/>
              </w:rPr>
              <w:t>Tax</w:t>
            </w:r>
          </w:p>
        </w:tc>
        <w:tc>
          <w:tcPr>
            <w:tcW w:w="1106" w:type="dxa"/>
            <w:vAlign w:val="center"/>
            <w:hideMark/>
          </w:tcPr>
          <w:p w14:paraId="6F276CDF"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87,720</w:t>
            </w:r>
          </w:p>
        </w:tc>
        <w:tc>
          <w:tcPr>
            <w:tcW w:w="1144" w:type="dxa"/>
            <w:vAlign w:val="center"/>
            <w:hideMark/>
          </w:tcPr>
          <w:p w14:paraId="5688A5F0"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112,440</w:t>
            </w:r>
          </w:p>
        </w:tc>
        <w:tc>
          <w:tcPr>
            <w:tcW w:w="1106" w:type="dxa"/>
            <w:vAlign w:val="center"/>
            <w:hideMark/>
          </w:tcPr>
          <w:p w14:paraId="5352DD00"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117,334</w:t>
            </w:r>
          </w:p>
        </w:tc>
        <w:tc>
          <w:tcPr>
            <w:tcW w:w="1144" w:type="dxa"/>
            <w:vAlign w:val="center"/>
            <w:hideMark/>
          </w:tcPr>
          <w:p w14:paraId="2CF529A9"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86,280</w:t>
            </w:r>
          </w:p>
        </w:tc>
        <w:tc>
          <w:tcPr>
            <w:tcW w:w="1106" w:type="dxa"/>
            <w:vAlign w:val="center"/>
            <w:hideMark/>
          </w:tcPr>
          <w:p w14:paraId="544BF802"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55,920</w:t>
            </w:r>
          </w:p>
        </w:tc>
      </w:tr>
      <w:tr w:rsidR="00CB3646" w:rsidRPr="00A65564" w14:paraId="2838DA09" w14:textId="77777777" w:rsidTr="007379D3">
        <w:trPr>
          <w:trHeight w:val="60"/>
        </w:trPr>
        <w:tc>
          <w:tcPr>
            <w:tcW w:w="3749" w:type="dxa"/>
            <w:hideMark/>
          </w:tcPr>
          <w:p w14:paraId="31846441" w14:textId="77777777" w:rsidR="00CB3646" w:rsidRPr="00A65564" w:rsidRDefault="00CB3646" w:rsidP="00CB3646">
            <w:pPr>
              <w:spacing w:line="256" w:lineRule="auto"/>
              <w:rPr>
                <w:rFonts w:ascii="Arial" w:eastAsia="Calibri" w:hAnsi="Arial" w:cs="Arial"/>
                <w:szCs w:val="22"/>
                <w:lang w:val="en-GB"/>
              </w:rPr>
            </w:pPr>
            <w:r w:rsidRPr="00A65564">
              <w:rPr>
                <w:rFonts w:ascii="Arial" w:eastAsia="Calibri" w:hAnsi="Arial" w:cs="Arial"/>
                <w:szCs w:val="22"/>
                <w:lang w:val="en-GB"/>
              </w:rPr>
              <w:t>Net Income</w:t>
            </w:r>
          </w:p>
        </w:tc>
        <w:tc>
          <w:tcPr>
            <w:tcW w:w="1106" w:type="dxa"/>
            <w:vAlign w:val="center"/>
            <w:hideMark/>
          </w:tcPr>
          <w:p w14:paraId="3F06CFCE"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643,280</w:t>
            </w:r>
          </w:p>
        </w:tc>
        <w:tc>
          <w:tcPr>
            <w:tcW w:w="1144" w:type="dxa"/>
            <w:vAlign w:val="center"/>
            <w:hideMark/>
          </w:tcPr>
          <w:p w14:paraId="035EEE0A"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824,560</w:t>
            </w:r>
          </w:p>
        </w:tc>
        <w:tc>
          <w:tcPr>
            <w:tcW w:w="1106" w:type="dxa"/>
            <w:vAlign w:val="center"/>
            <w:hideMark/>
          </w:tcPr>
          <w:p w14:paraId="6BDEA97B"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859,846</w:t>
            </w:r>
          </w:p>
        </w:tc>
        <w:tc>
          <w:tcPr>
            <w:tcW w:w="1144" w:type="dxa"/>
            <w:vAlign w:val="center"/>
            <w:hideMark/>
          </w:tcPr>
          <w:p w14:paraId="5818C832"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632,720</w:t>
            </w:r>
          </w:p>
        </w:tc>
        <w:tc>
          <w:tcPr>
            <w:tcW w:w="1106" w:type="dxa"/>
            <w:vAlign w:val="center"/>
            <w:hideMark/>
          </w:tcPr>
          <w:p w14:paraId="49C51163" w14:textId="77777777" w:rsidR="00CB3646" w:rsidRPr="00A65564" w:rsidRDefault="00CB3646" w:rsidP="007379D3">
            <w:pPr>
              <w:spacing w:line="276" w:lineRule="auto"/>
              <w:jc w:val="right"/>
              <w:rPr>
                <w:rFonts w:ascii="Arial" w:hAnsi="Arial" w:cs="Arial"/>
                <w:color w:val="000000"/>
                <w:szCs w:val="22"/>
                <w:lang w:val="en-GB"/>
              </w:rPr>
            </w:pPr>
            <w:r w:rsidRPr="00A65564">
              <w:rPr>
                <w:rFonts w:ascii="Arial" w:hAnsi="Arial" w:cs="Arial"/>
                <w:color w:val="000000"/>
                <w:szCs w:val="22"/>
                <w:lang w:val="en-GB"/>
              </w:rPr>
              <w:t>410,080</w:t>
            </w:r>
          </w:p>
        </w:tc>
      </w:tr>
    </w:tbl>
    <w:p w14:paraId="33435D4B" w14:textId="77777777" w:rsidR="00CB3646" w:rsidRPr="00A65564" w:rsidRDefault="00CB3646" w:rsidP="00CB3646">
      <w:pPr>
        <w:pStyle w:val="Footnote"/>
        <w:rPr>
          <w:rFonts w:eastAsia="Calibri"/>
          <w:lang w:val="en-GB"/>
        </w:rPr>
      </w:pPr>
    </w:p>
    <w:p w14:paraId="1769153D" w14:textId="767F0DF3" w:rsidR="00CB3646" w:rsidRPr="00A65564" w:rsidRDefault="00CB3646" w:rsidP="00CB3646">
      <w:pPr>
        <w:pStyle w:val="Footnote"/>
        <w:rPr>
          <w:rFonts w:eastAsia="Calibri"/>
          <w:sz w:val="22"/>
          <w:szCs w:val="22"/>
          <w:lang w:val="en-GB"/>
        </w:rPr>
      </w:pPr>
      <w:r w:rsidRPr="00A65564">
        <w:rPr>
          <w:rFonts w:eastAsia="Calibri"/>
          <w:lang w:val="en-GB"/>
        </w:rPr>
        <w:t xml:space="preserve">Note: </w:t>
      </w:r>
      <w:r w:rsidR="002060C5" w:rsidRPr="007379D3">
        <w:rPr>
          <w:color w:val="222222"/>
          <w:shd w:val="clear" w:color="auto" w:fill="FFFFFF"/>
        </w:rPr>
        <w:t>₹</w:t>
      </w:r>
      <w:r w:rsidR="002060C5">
        <w:rPr>
          <w:color w:val="222222"/>
          <w:shd w:val="clear" w:color="auto" w:fill="FFFFFF"/>
        </w:rPr>
        <w:t xml:space="preserve"> = INR = Indian rupee; </w:t>
      </w:r>
      <w:r w:rsidRPr="00A65564">
        <w:rPr>
          <w:rFonts w:eastAsia="Calibri"/>
          <w:lang w:val="en-GB"/>
        </w:rPr>
        <w:t>US</w:t>
      </w:r>
      <w:r w:rsidR="002060C5">
        <w:rPr>
          <w:rFonts w:eastAsia="Calibri"/>
          <w:lang w:val="en-GB"/>
        </w:rPr>
        <w:t>$</w:t>
      </w:r>
      <w:r w:rsidRPr="00A65564">
        <w:rPr>
          <w:rFonts w:eastAsia="Calibri"/>
          <w:lang w:val="en-GB"/>
        </w:rPr>
        <w:t xml:space="preserve">1 = </w:t>
      </w:r>
      <w:r w:rsidR="008513B0" w:rsidRPr="007379D3">
        <w:rPr>
          <w:color w:val="222222"/>
          <w:shd w:val="clear" w:color="auto" w:fill="FFFFFF"/>
        </w:rPr>
        <w:t>₹</w:t>
      </w:r>
      <w:r w:rsidRPr="00A65564">
        <w:rPr>
          <w:rFonts w:eastAsia="Calibri"/>
          <w:lang w:val="en-GB"/>
        </w:rPr>
        <w:t xml:space="preserve">39.94 </w:t>
      </w:r>
      <w:r w:rsidR="002060C5">
        <w:rPr>
          <w:rFonts w:eastAsia="Calibri"/>
          <w:lang w:val="en-GB"/>
        </w:rPr>
        <w:t xml:space="preserve">on April 1, 2008; </w:t>
      </w:r>
      <w:r w:rsidRPr="00A65564">
        <w:rPr>
          <w:rFonts w:eastAsia="Calibri"/>
          <w:lang w:val="en-GB"/>
        </w:rPr>
        <w:t>US</w:t>
      </w:r>
      <w:r w:rsidR="002060C5">
        <w:rPr>
          <w:rFonts w:eastAsia="Calibri"/>
          <w:lang w:val="en-GB"/>
        </w:rPr>
        <w:t>$</w:t>
      </w:r>
      <w:r w:rsidRPr="00A65564">
        <w:rPr>
          <w:rFonts w:eastAsia="Calibri"/>
          <w:lang w:val="en-GB"/>
        </w:rPr>
        <w:t xml:space="preserve">1 = </w:t>
      </w:r>
      <w:r w:rsidR="008513B0" w:rsidRPr="007379D3">
        <w:rPr>
          <w:color w:val="222222"/>
          <w:shd w:val="clear" w:color="auto" w:fill="FFFFFF"/>
        </w:rPr>
        <w:t>₹</w:t>
      </w:r>
      <w:r w:rsidRPr="00A65564">
        <w:rPr>
          <w:rFonts w:eastAsia="Calibri"/>
          <w:lang w:val="en-GB"/>
        </w:rPr>
        <w:t>54.35</w:t>
      </w:r>
      <w:r w:rsidR="002060C5">
        <w:rPr>
          <w:rFonts w:eastAsia="Calibri"/>
          <w:lang w:val="en-GB"/>
        </w:rPr>
        <w:t xml:space="preserve"> on April 1, 2013</w:t>
      </w:r>
      <w:r w:rsidRPr="00A65564">
        <w:rPr>
          <w:rFonts w:eastAsia="Calibri"/>
          <w:lang w:val="en-GB"/>
        </w:rPr>
        <w:t>.</w:t>
      </w:r>
    </w:p>
    <w:p w14:paraId="2811414B" w14:textId="03471699" w:rsidR="00CB3646" w:rsidRPr="00A65564" w:rsidRDefault="00CB3646" w:rsidP="00CB3646">
      <w:pPr>
        <w:pStyle w:val="Footnote"/>
        <w:rPr>
          <w:rFonts w:eastAsia="Calibri"/>
          <w:lang w:val="en-GB"/>
        </w:rPr>
      </w:pPr>
      <w:r w:rsidRPr="00A65564">
        <w:rPr>
          <w:rFonts w:eastAsia="Calibri"/>
          <w:lang w:val="en-GB"/>
        </w:rPr>
        <w:t xml:space="preserve">Source: Company </w:t>
      </w:r>
      <w:r w:rsidR="002060C5">
        <w:rPr>
          <w:rFonts w:eastAsia="Calibri"/>
          <w:lang w:val="en-GB"/>
        </w:rPr>
        <w:t>r</w:t>
      </w:r>
      <w:r w:rsidR="002060C5" w:rsidRPr="00A65564">
        <w:rPr>
          <w:rFonts w:eastAsia="Calibri"/>
          <w:lang w:val="en-GB"/>
        </w:rPr>
        <w:t>ecords</w:t>
      </w:r>
      <w:r w:rsidRPr="00A65564">
        <w:rPr>
          <w:rFonts w:eastAsia="Calibri"/>
          <w:lang w:val="en-GB"/>
        </w:rPr>
        <w:t>.</w:t>
      </w:r>
    </w:p>
    <w:p w14:paraId="378CE41F" w14:textId="77777777" w:rsidR="00CB3646" w:rsidRPr="007379D3" w:rsidRDefault="00CB3646" w:rsidP="007379D3">
      <w:pPr>
        <w:pStyle w:val="BodyTextMain"/>
        <w:rPr>
          <w:rFonts w:eastAsia="Calibri"/>
          <w:sz w:val="20"/>
          <w:lang w:val="en-GB"/>
        </w:rPr>
      </w:pPr>
    </w:p>
    <w:p w14:paraId="559476E5" w14:textId="77777777" w:rsidR="00CB3646" w:rsidRPr="007379D3" w:rsidRDefault="00CB3646" w:rsidP="007379D3">
      <w:pPr>
        <w:pStyle w:val="BodyTextMain"/>
        <w:rPr>
          <w:rFonts w:eastAsia="Calibri"/>
          <w:sz w:val="20"/>
          <w:lang w:val="en-GB"/>
        </w:rPr>
      </w:pPr>
    </w:p>
    <w:p w14:paraId="3318543A" w14:textId="5A7104A9" w:rsidR="00CB3646" w:rsidRPr="00A65564" w:rsidRDefault="00CB3646" w:rsidP="00CB3646">
      <w:pPr>
        <w:pStyle w:val="ExhibitHeading"/>
        <w:rPr>
          <w:rFonts w:eastAsia="Calibri"/>
          <w:lang w:val="en-GB"/>
        </w:rPr>
      </w:pPr>
      <w:r w:rsidRPr="00A65564">
        <w:rPr>
          <w:rFonts w:eastAsia="Calibri"/>
          <w:lang w:val="en-GB"/>
        </w:rPr>
        <w:t>EXHIBIT 2: DETAILS OF FIXED ASSETS</w:t>
      </w:r>
      <w:r w:rsidR="002060C5">
        <w:rPr>
          <w:rFonts w:eastAsia="Calibri"/>
          <w:lang w:val="en-GB"/>
        </w:rPr>
        <w:t xml:space="preserve"> for </w:t>
      </w:r>
      <w:r w:rsidR="002060C5" w:rsidRPr="00A65564">
        <w:rPr>
          <w:rFonts w:eastAsia="Calibri"/>
          <w:lang w:val="en-GB"/>
        </w:rPr>
        <w:t>HARSH ELECTRICALS</w:t>
      </w:r>
    </w:p>
    <w:p w14:paraId="6341277B" w14:textId="77777777" w:rsidR="00CB3646" w:rsidRPr="007379D3" w:rsidRDefault="00CB3646" w:rsidP="007379D3">
      <w:pPr>
        <w:pStyle w:val="BodyTextMain"/>
        <w:rPr>
          <w:rFonts w:eastAsia="Calibri"/>
          <w:sz w:val="20"/>
          <w:lang w:val="en-GB"/>
        </w:rPr>
      </w:pPr>
    </w:p>
    <w:tbl>
      <w:tblPr>
        <w:tblStyle w:val="TableGrid1"/>
        <w:tblW w:w="9355" w:type="dxa"/>
        <w:tblLook w:val="04A0" w:firstRow="1" w:lastRow="0" w:firstColumn="1" w:lastColumn="0" w:noHBand="0" w:noVBand="1"/>
      </w:tblPr>
      <w:tblGrid>
        <w:gridCol w:w="3708"/>
        <w:gridCol w:w="1863"/>
        <w:gridCol w:w="1624"/>
        <w:gridCol w:w="2160"/>
      </w:tblGrid>
      <w:tr w:rsidR="00CB3646" w:rsidRPr="00A65564" w14:paraId="5B91E7AC" w14:textId="77777777" w:rsidTr="00A47F1D">
        <w:trPr>
          <w:trHeight w:val="60"/>
        </w:trPr>
        <w:tc>
          <w:tcPr>
            <w:tcW w:w="3708" w:type="dxa"/>
            <w:tcBorders>
              <w:top w:val="single" w:sz="4" w:space="0" w:color="auto"/>
              <w:left w:val="single" w:sz="4" w:space="0" w:color="auto"/>
              <w:bottom w:val="single" w:sz="4" w:space="0" w:color="auto"/>
              <w:right w:val="single" w:sz="4" w:space="0" w:color="auto"/>
            </w:tcBorders>
            <w:vAlign w:val="center"/>
            <w:hideMark/>
          </w:tcPr>
          <w:p w14:paraId="4763FC2D" w14:textId="77777777" w:rsidR="00CB3646" w:rsidRPr="007379D3" w:rsidRDefault="00CB3646" w:rsidP="007379D3">
            <w:pPr>
              <w:tabs>
                <w:tab w:val="left" w:pos="1304"/>
              </w:tabs>
              <w:jc w:val="center"/>
              <w:rPr>
                <w:rFonts w:ascii="Arial" w:eastAsia="Calibri" w:hAnsi="Arial" w:cs="Arial"/>
                <w:b/>
                <w:szCs w:val="22"/>
                <w:lang w:val="en-GB"/>
              </w:rPr>
            </w:pPr>
            <w:r w:rsidRPr="007379D3">
              <w:rPr>
                <w:rFonts w:ascii="Arial" w:eastAsia="Calibri" w:hAnsi="Arial" w:cs="Arial"/>
                <w:b/>
                <w:szCs w:val="22"/>
                <w:lang w:val="en-GB"/>
              </w:rPr>
              <w:t>Asset</w:t>
            </w:r>
          </w:p>
        </w:tc>
        <w:tc>
          <w:tcPr>
            <w:tcW w:w="1863" w:type="dxa"/>
            <w:tcBorders>
              <w:top w:val="single" w:sz="4" w:space="0" w:color="auto"/>
              <w:left w:val="single" w:sz="4" w:space="0" w:color="auto"/>
              <w:bottom w:val="single" w:sz="4" w:space="0" w:color="auto"/>
              <w:right w:val="single" w:sz="4" w:space="0" w:color="auto"/>
            </w:tcBorders>
            <w:vAlign w:val="center"/>
            <w:hideMark/>
          </w:tcPr>
          <w:p w14:paraId="61CE32A5" w14:textId="593A8DAC" w:rsidR="00CB3646" w:rsidRPr="007379D3" w:rsidRDefault="00CB3646" w:rsidP="007379D3">
            <w:pPr>
              <w:tabs>
                <w:tab w:val="left" w:pos="1304"/>
              </w:tabs>
              <w:jc w:val="center"/>
              <w:rPr>
                <w:rFonts w:ascii="Arial" w:eastAsia="Calibri" w:hAnsi="Arial" w:cs="Arial"/>
                <w:b/>
                <w:szCs w:val="22"/>
                <w:lang w:val="en-GB"/>
              </w:rPr>
            </w:pPr>
            <w:r w:rsidRPr="007379D3">
              <w:rPr>
                <w:rFonts w:ascii="Arial" w:eastAsia="Calibri" w:hAnsi="Arial" w:cs="Arial"/>
                <w:b/>
                <w:szCs w:val="22"/>
                <w:lang w:val="en-GB"/>
              </w:rPr>
              <w:t>Cost (</w:t>
            </w:r>
            <w:r w:rsidR="00217AA7" w:rsidRPr="007379D3">
              <w:rPr>
                <w:rFonts w:ascii="Arial" w:eastAsia="Calibri" w:hAnsi="Arial" w:cs="Arial"/>
                <w:b/>
                <w:szCs w:val="22"/>
                <w:lang w:val="en-GB"/>
              </w:rPr>
              <w:t xml:space="preserve">in </w:t>
            </w:r>
            <w:r w:rsidR="008513B0" w:rsidRPr="007379D3">
              <w:rPr>
                <w:rFonts w:ascii="Arial" w:hAnsi="Arial" w:cs="Arial"/>
                <w:b/>
                <w:color w:val="222222"/>
                <w:shd w:val="clear" w:color="auto" w:fill="FFFFFF"/>
              </w:rPr>
              <w:t>₹</w:t>
            </w:r>
            <w:r w:rsidRPr="007379D3">
              <w:rPr>
                <w:rFonts w:ascii="Arial" w:eastAsia="Calibri" w:hAnsi="Arial" w:cs="Arial"/>
                <w:b/>
                <w:szCs w:val="22"/>
                <w:lang w:val="en-GB"/>
              </w:rPr>
              <w:t>*)</w:t>
            </w:r>
          </w:p>
        </w:tc>
        <w:tc>
          <w:tcPr>
            <w:tcW w:w="1624" w:type="dxa"/>
            <w:tcBorders>
              <w:top w:val="single" w:sz="4" w:space="0" w:color="auto"/>
              <w:left w:val="single" w:sz="4" w:space="0" w:color="auto"/>
              <w:bottom w:val="single" w:sz="4" w:space="0" w:color="auto"/>
              <w:right w:val="single" w:sz="4" w:space="0" w:color="auto"/>
            </w:tcBorders>
            <w:vAlign w:val="center"/>
            <w:hideMark/>
          </w:tcPr>
          <w:p w14:paraId="3E79DE26" w14:textId="778531E3" w:rsidR="00CB3646" w:rsidRPr="007379D3" w:rsidRDefault="00CB3646" w:rsidP="007379D3">
            <w:pPr>
              <w:tabs>
                <w:tab w:val="left" w:pos="1304"/>
              </w:tabs>
              <w:jc w:val="center"/>
              <w:rPr>
                <w:rFonts w:ascii="Arial" w:eastAsia="Calibri" w:hAnsi="Arial" w:cs="Arial"/>
                <w:b/>
                <w:szCs w:val="22"/>
                <w:lang w:val="en-GB"/>
              </w:rPr>
            </w:pPr>
            <w:r w:rsidRPr="007379D3">
              <w:rPr>
                <w:rFonts w:ascii="Arial" w:eastAsia="Calibri" w:hAnsi="Arial" w:cs="Arial"/>
                <w:b/>
                <w:szCs w:val="22"/>
                <w:lang w:val="en-GB"/>
              </w:rPr>
              <w:t>Life (</w:t>
            </w:r>
            <w:r w:rsidR="00217AA7" w:rsidRPr="007379D3">
              <w:rPr>
                <w:rFonts w:ascii="Arial" w:eastAsia="Calibri" w:hAnsi="Arial" w:cs="Arial"/>
                <w:b/>
                <w:szCs w:val="22"/>
                <w:lang w:val="en-GB"/>
              </w:rPr>
              <w:t xml:space="preserve">in </w:t>
            </w:r>
            <w:r w:rsidRPr="007379D3">
              <w:rPr>
                <w:rFonts w:ascii="Arial" w:eastAsia="Calibri" w:hAnsi="Arial" w:cs="Arial"/>
                <w:b/>
                <w:szCs w:val="22"/>
                <w:lang w:val="en-GB"/>
              </w:rPr>
              <w:t>years)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44C3B75" w14:textId="3659F221" w:rsidR="00CB3646" w:rsidRPr="007379D3" w:rsidRDefault="00CB3646" w:rsidP="007379D3">
            <w:pPr>
              <w:tabs>
                <w:tab w:val="left" w:pos="1304"/>
              </w:tabs>
              <w:jc w:val="center"/>
              <w:rPr>
                <w:rFonts w:ascii="Arial" w:eastAsia="Calibri" w:hAnsi="Arial" w:cs="Arial"/>
                <w:b/>
                <w:szCs w:val="22"/>
                <w:lang w:val="en-GB"/>
              </w:rPr>
            </w:pPr>
            <w:r w:rsidRPr="007379D3">
              <w:rPr>
                <w:rFonts w:ascii="Arial" w:eastAsia="Calibri" w:hAnsi="Arial" w:cs="Arial"/>
                <w:b/>
                <w:szCs w:val="22"/>
                <w:lang w:val="en-GB"/>
              </w:rPr>
              <w:t>Salvage Value (</w:t>
            </w:r>
            <w:r w:rsidR="00217AA7" w:rsidRPr="007379D3">
              <w:rPr>
                <w:rFonts w:ascii="Arial" w:eastAsia="Calibri" w:hAnsi="Arial" w:cs="Arial"/>
                <w:b/>
                <w:szCs w:val="22"/>
                <w:lang w:val="en-GB"/>
              </w:rPr>
              <w:t xml:space="preserve">in </w:t>
            </w:r>
            <w:r w:rsidR="008513B0" w:rsidRPr="007379D3">
              <w:rPr>
                <w:rFonts w:ascii="Arial" w:hAnsi="Arial" w:cs="Arial"/>
                <w:b/>
                <w:color w:val="222222"/>
                <w:shd w:val="clear" w:color="auto" w:fill="FFFFFF"/>
              </w:rPr>
              <w:t>₹</w:t>
            </w:r>
            <w:r w:rsidRPr="007379D3">
              <w:rPr>
                <w:rFonts w:ascii="Arial" w:eastAsia="Calibri" w:hAnsi="Arial" w:cs="Arial"/>
                <w:b/>
                <w:szCs w:val="22"/>
                <w:lang w:val="en-GB"/>
              </w:rPr>
              <w:t>)</w:t>
            </w:r>
          </w:p>
        </w:tc>
      </w:tr>
      <w:tr w:rsidR="00CB3646" w:rsidRPr="00A65564" w14:paraId="21F14598" w14:textId="77777777" w:rsidTr="00A47F1D">
        <w:trPr>
          <w:trHeight w:val="60"/>
        </w:trPr>
        <w:tc>
          <w:tcPr>
            <w:tcW w:w="3708" w:type="dxa"/>
            <w:tcBorders>
              <w:top w:val="single" w:sz="4" w:space="0" w:color="auto"/>
              <w:left w:val="single" w:sz="4" w:space="0" w:color="auto"/>
              <w:bottom w:val="single" w:sz="4" w:space="0" w:color="auto"/>
              <w:right w:val="single" w:sz="4" w:space="0" w:color="auto"/>
            </w:tcBorders>
            <w:hideMark/>
          </w:tcPr>
          <w:p w14:paraId="0771881B" w14:textId="77777777"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Plant and Machinery</w:t>
            </w:r>
          </w:p>
        </w:tc>
        <w:tc>
          <w:tcPr>
            <w:tcW w:w="1863" w:type="dxa"/>
            <w:tcBorders>
              <w:top w:val="single" w:sz="4" w:space="0" w:color="auto"/>
              <w:left w:val="single" w:sz="4" w:space="0" w:color="auto"/>
              <w:bottom w:val="single" w:sz="4" w:space="0" w:color="auto"/>
              <w:right w:val="single" w:sz="4" w:space="0" w:color="auto"/>
            </w:tcBorders>
            <w:vAlign w:val="bottom"/>
            <w:hideMark/>
          </w:tcPr>
          <w:p w14:paraId="297F2663"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320,000</w:t>
            </w:r>
          </w:p>
        </w:tc>
        <w:tc>
          <w:tcPr>
            <w:tcW w:w="1624" w:type="dxa"/>
            <w:tcBorders>
              <w:top w:val="single" w:sz="4" w:space="0" w:color="auto"/>
              <w:left w:val="single" w:sz="4" w:space="0" w:color="auto"/>
              <w:bottom w:val="single" w:sz="4" w:space="0" w:color="auto"/>
              <w:right w:val="single" w:sz="4" w:space="0" w:color="auto"/>
            </w:tcBorders>
            <w:vAlign w:val="bottom"/>
            <w:hideMark/>
          </w:tcPr>
          <w:p w14:paraId="0DF06EBF"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5</w:t>
            </w:r>
          </w:p>
        </w:tc>
        <w:tc>
          <w:tcPr>
            <w:tcW w:w="2160" w:type="dxa"/>
            <w:tcBorders>
              <w:top w:val="single" w:sz="4" w:space="0" w:color="auto"/>
              <w:left w:val="single" w:sz="4" w:space="0" w:color="auto"/>
              <w:bottom w:val="single" w:sz="4" w:space="0" w:color="auto"/>
              <w:right w:val="single" w:sz="4" w:space="0" w:color="auto"/>
            </w:tcBorders>
            <w:vAlign w:val="bottom"/>
            <w:hideMark/>
          </w:tcPr>
          <w:p w14:paraId="5BD55380"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20,000</w:t>
            </w:r>
          </w:p>
        </w:tc>
      </w:tr>
      <w:tr w:rsidR="00CB3646" w:rsidRPr="00A65564" w14:paraId="2B2E573A" w14:textId="77777777" w:rsidTr="00A47F1D">
        <w:trPr>
          <w:trHeight w:val="60"/>
        </w:trPr>
        <w:tc>
          <w:tcPr>
            <w:tcW w:w="3708" w:type="dxa"/>
            <w:tcBorders>
              <w:top w:val="single" w:sz="4" w:space="0" w:color="auto"/>
              <w:left w:val="single" w:sz="4" w:space="0" w:color="auto"/>
              <w:bottom w:val="single" w:sz="4" w:space="0" w:color="auto"/>
              <w:right w:val="single" w:sz="4" w:space="0" w:color="auto"/>
            </w:tcBorders>
            <w:hideMark/>
          </w:tcPr>
          <w:p w14:paraId="4007A7DE" w14:textId="77777777"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Workshop Furniture and Fixtures</w:t>
            </w:r>
          </w:p>
        </w:tc>
        <w:tc>
          <w:tcPr>
            <w:tcW w:w="1863" w:type="dxa"/>
            <w:tcBorders>
              <w:top w:val="single" w:sz="4" w:space="0" w:color="auto"/>
              <w:left w:val="single" w:sz="4" w:space="0" w:color="auto"/>
              <w:bottom w:val="single" w:sz="4" w:space="0" w:color="auto"/>
              <w:right w:val="single" w:sz="4" w:space="0" w:color="auto"/>
            </w:tcBorders>
            <w:vAlign w:val="bottom"/>
            <w:hideMark/>
          </w:tcPr>
          <w:p w14:paraId="00BFCCB7"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40,000</w:t>
            </w:r>
          </w:p>
        </w:tc>
        <w:tc>
          <w:tcPr>
            <w:tcW w:w="1624" w:type="dxa"/>
            <w:tcBorders>
              <w:top w:val="single" w:sz="4" w:space="0" w:color="auto"/>
              <w:left w:val="single" w:sz="4" w:space="0" w:color="auto"/>
              <w:bottom w:val="single" w:sz="4" w:space="0" w:color="auto"/>
              <w:right w:val="single" w:sz="4" w:space="0" w:color="auto"/>
            </w:tcBorders>
            <w:vAlign w:val="bottom"/>
            <w:hideMark/>
          </w:tcPr>
          <w:p w14:paraId="591D2C85"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10</w:t>
            </w:r>
          </w:p>
        </w:tc>
        <w:tc>
          <w:tcPr>
            <w:tcW w:w="2160" w:type="dxa"/>
            <w:tcBorders>
              <w:top w:val="single" w:sz="4" w:space="0" w:color="auto"/>
              <w:left w:val="single" w:sz="4" w:space="0" w:color="auto"/>
              <w:bottom w:val="single" w:sz="4" w:space="0" w:color="auto"/>
              <w:right w:val="single" w:sz="4" w:space="0" w:color="auto"/>
            </w:tcBorders>
            <w:vAlign w:val="bottom"/>
            <w:hideMark/>
          </w:tcPr>
          <w:p w14:paraId="4F41D251"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NIL</w:t>
            </w:r>
          </w:p>
        </w:tc>
      </w:tr>
      <w:tr w:rsidR="00CB3646" w:rsidRPr="00A65564" w14:paraId="44D78A08" w14:textId="77777777" w:rsidTr="00A47F1D">
        <w:trPr>
          <w:trHeight w:val="60"/>
        </w:trPr>
        <w:tc>
          <w:tcPr>
            <w:tcW w:w="3708" w:type="dxa"/>
            <w:tcBorders>
              <w:top w:val="single" w:sz="4" w:space="0" w:color="auto"/>
              <w:left w:val="single" w:sz="4" w:space="0" w:color="auto"/>
              <w:bottom w:val="single" w:sz="4" w:space="0" w:color="auto"/>
              <w:right w:val="single" w:sz="4" w:space="0" w:color="auto"/>
            </w:tcBorders>
            <w:hideMark/>
          </w:tcPr>
          <w:p w14:paraId="2BD511D5" w14:textId="77777777"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Office Furniture and Fixtures</w:t>
            </w:r>
          </w:p>
        </w:tc>
        <w:tc>
          <w:tcPr>
            <w:tcW w:w="1863" w:type="dxa"/>
            <w:tcBorders>
              <w:top w:val="single" w:sz="4" w:space="0" w:color="auto"/>
              <w:left w:val="single" w:sz="4" w:space="0" w:color="auto"/>
              <w:bottom w:val="single" w:sz="4" w:space="0" w:color="auto"/>
              <w:right w:val="single" w:sz="4" w:space="0" w:color="auto"/>
            </w:tcBorders>
            <w:vAlign w:val="bottom"/>
            <w:hideMark/>
          </w:tcPr>
          <w:p w14:paraId="2819CFFA"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60,000</w:t>
            </w:r>
          </w:p>
        </w:tc>
        <w:tc>
          <w:tcPr>
            <w:tcW w:w="1624" w:type="dxa"/>
            <w:tcBorders>
              <w:top w:val="single" w:sz="4" w:space="0" w:color="auto"/>
              <w:left w:val="single" w:sz="4" w:space="0" w:color="auto"/>
              <w:bottom w:val="single" w:sz="4" w:space="0" w:color="auto"/>
              <w:right w:val="single" w:sz="4" w:space="0" w:color="auto"/>
            </w:tcBorders>
            <w:vAlign w:val="bottom"/>
            <w:hideMark/>
          </w:tcPr>
          <w:p w14:paraId="014C7B1F"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10</w:t>
            </w:r>
          </w:p>
        </w:tc>
        <w:tc>
          <w:tcPr>
            <w:tcW w:w="2160" w:type="dxa"/>
            <w:tcBorders>
              <w:top w:val="single" w:sz="4" w:space="0" w:color="auto"/>
              <w:left w:val="single" w:sz="4" w:space="0" w:color="auto"/>
              <w:bottom w:val="single" w:sz="4" w:space="0" w:color="auto"/>
              <w:right w:val="single" w:sz="4" w:space="0" w:color="auto"/>
            </w:tcBorders>
            <w:vAlign w:val="bottom"/>
            <w:hideMark/>
          </w:tcPr>
          <w:p w14:paraId="6E1C0ACF"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NIL</w:t>
            </w:r>
          </w:p>
        </w:tc>
      </w:tr>
      <w:tr w:rsidR="00CB3646" w:rsidRPr="00A65564" w14:paraId="0DBF863C" w14:textId="77777777" w:rsidTr="00A47F1D">
        <w:trPr>
          <w:trHeight w:val="60"/>
        </w:trPr>
        <w:tc>
          <w:tcPr>
            <w:tcW w:w="3708" w:type="dxa"/>
            <w:tcBorders>
              <w:top w:val="single" w:sz="4" w:space="0" w:color="auto"/>
              <w:left w:val="single" w:sz="4" w:space="0" w:color="auto"/>
              <w:bottom w:val="single" w:sz="4" w:space="0" w:color="auto"/>
              <w:right w:val="single" w:sz="4" w:space="0" w:color="auto"/>
            </w:tcBorders>
            <w:hideMark/>
          </w:tcPr>
          <w:p w14:paraId="1BD72A67" w14:textId="33AAA305"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 xml:space="preserve">Computer </w:t>
            </w:r>
            <w:r w:rsidR="00217AA7">
              <w:rPr>
                <w:rFonts w:ascii="Arial" w:eastAsia="Calibri" w:hAnsi="Arial" w:cs="Arial"/>
                <w:szCs w:val="22"/>
                <w:lang w:val="en-GB"/>
              </w:rPr>
              <w:t>and</w:t>
            </w:r>
            <w:r w:rsidR="00217AA7" w:rsidRPr="00A65564">
              <w:rPr>
                <w:rFonts w:ascii="Arial" w:eastAsia="Calibri" w:hAnsi="Arial" w:cs="Arial"/>
                <w:szCs w:val="22"/>
                <w:lang w:val="en-GB"/>
              </w:rPr>
              <w:t xml:space="preserve"> </w:t>
            </w:r>
            <w:r w:rsidRPr="00A65564">
              <w:rPr>
                <w:rFonts w:ascii="Arial" w:eastAsia="Calibri" w:hAnsi="Arial" w:cs="Arial"/>
                <w:szCs w:val="22"/>
                <w:lang w:val="en-GB"/>
              </w:rPr>
              <w:t>Software</w:t>
            </w:r>
          </w:p>
        </w:tc>
        <w:tc>
          <w:tcPr>
            <w:tcW w:w="1863" w:type="dxa"/>
            <w:tcBorders>
              <w:top w:val="single" w:sz="4" w:space="0" w:color="auto"/>
              <w:left w:val="single" w:sz="4" w:space="0" w:color="auto"/>
              <w:bottom w:val="single" w:sz="4" w:space="0" w:color="auto"/>
              <w:right w:val="single" w:sz="4" w:space="0" w:color="auto"/>
            </w:tcBorders>
            <w:vAlign w:val="bottom"/>
            <w:hideMark/>
          </w:tcPr>
          <w:p w14:paraId="28826E90"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80,000</w:t>
            </w:r>
          </w:p>
        </w:tc>
        <w:tc>
          <w:tcPr>
            <w:tcW w:w="1624" w:type="dxa"/>
            <w:tcBorders>
              <w:top w:val="single" w:sz="4" w:space="0" w:color="auto"/>
              <w:left w:val="single" w:sz="4" w:space="0" w:color="auto"/>
              <w:bottom w:val="single" w:sz="4" w:space="0" w:color="auto"/>
              <w:right w:val="single" w:sz="4" w:space="0" w:color="auto"/>
            </w:tcBorders>
            <w:vAlign w:val="bottom"/>
            <w:hideMark/>
          </w:tcPr>
          <w:p w14:paraId="2ED8462E"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5</w:t>
            </w:r>
          </w:p>
        </w:tc>
        <w:tc>
          <w:tcPr>
            <w:tcW w:w="2160" w:type="dxa"/>
            <w:tcBorders>
              <w:top w:val="single" w:sz="4" w:space="0" w:color="auto"/>
              <w:left w:val="single" w:sz="4" w:space="0" w:color="auto"/>
              <w:bottom w:val="single" w:sz="4" w:space="0" w:color="auto"/>
              <w:right w:val="single" w:sz="4" w:space="0" w:color="auto"/>
            </w:tcBorders>
            <w:vAlign w:val="bottom"/>
            <w:hideMark/>
          </w:tcPr>
          <w:p w14:paraId="3A093192"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NIL</w:t>
            </w:r>
          </w:p>
        </w:tc>
      </w:tr>
    </w:tbl>
    <w:p w14:paraId="3BA20788" w14:textId="77777777" w:rsidR="00CB3646" w:rsidRPr="00A65564" w:rsidRDefault="00CB3646" w:rsidP="00CB3646">
      <w:pPr>
        <w:pStyle w:val="Footnote"/>
        <w:rPr>
          <w:rFonts w:eastAsia="Calibri"/>
          <w:lang w:val="en-GB"/>
        </w:rPr>
      </w:pPr>
    </w:p>
    <w:p w14:paraId="078D5742" w14:textId="2A0C0009" w:rsidR="00CB3646" w:rsidRPr="00A65564" w:rsidRDefault="00CB3646" w:rsidP="00CB3646">
      <w:pPr>
        <w:pStyle w:val="Footnote"/>
        <w:rPr>
          <w:rFonts w:eastAsia="Calibri"/>
          <w:b/>
          <w:lang w:val="en-GB"/>
        </w:rPr>
      </w:pPr>
      <w:r w:rsidRPr="00A65564">
        <w:rPr>
          <w:rFonts w:eastAsia="Calibri"/>
          <w:lang w:val="en-GB"/>
        </w:rPr>
        <w:t xml:space="preserve">Note: </w:t>
      </w:r>
      <w:r w:rsidR="008513B0" w:rsidRPr="007379D3">
        <w:rPr>
          <w:color w:val="222222"/>
          <w:shd w:val="clear" w:color="auto" w:fill="FFFFFF"/>
        </w:rPr>
        <w:t>₹</w:t>
      </w:r>
      <w:r w:rsidR="002060C5">
        <w:rPr>
          <w:color w:val="222222"/>
          <w:shd w:val="clear" w:color="auto" w:fill="FFFFFF"/>
        </w:rPr>
        <w:t xml:space="preserve"> = </w:t>
      </w:r>
      <w:r w:rsidRPr="00A65564">
        <w:rPr>
          <w:rFonts w:eastAsia="Calibri"/>
          <w:lang w:val="en-GB"/>
        </w:rPr>
        <w:t xml:space="preserve">INR = Indian </w:t>
      </w:r>
      <w:r w:rsidR="002060C5">
        <w:rPr>
          <w:rFonts w:eastAsia="Calibri"/>
          <w:lang w:val="en-GB"/>
        </w:rPr>
        <w:t>r</w:t>
      </w:r>
      <w:r w:rsidRPr="00A65564">
        <w:rPr>
          <w:rFonts w:eastAsia="Calibri"/>
          <w:lang w:val="en-GB"/>
        </w:rPr>
        <w:t>upee</w:t>
      </w:r>
      <w:r w:rsidR="002060C5">
        <w:rPr>
          <w:rFonts w:eastAsia="Calibri"/>
          <w:lang w:val="en-GB"/>
        </w:rPr>
        <w:t xml:space="preserve">; </w:t>
      </w:r>
      <w:r w:rsidR="00217AA7" w:rsidRPr="00A65564">
        <w:rPr>
          <w:rFonts w:eastAsia="Calibri"/>
          <w:lang w:val="en-GB"/>
        </w:rPr>
        <w:t>US</w:t>
      </w:r>
      <w:r w:rsidR="00217AA7">
        <w:rPr>
          <w:rFonts w:eastAsia="Calibri"/>
          <w:lang w:val="en-GB"/>
        </w:rPr>
        <w:t>$</w:t>
      </w:r>
      <w:r w:rsidR="00217AA7" w:rsidRPr="00A65564">
        <w:rPr>
          <w:rFonts w:eastAsia="Calibri"/>
          <w:lang w:val="en-GB"/>
        </w:rPr>
        <w:t xml:space="preserve">1 = </w:t>
      </w:r>
      <w:r w:rsidR="00217AA7" w:rsidRPr="0056108B">
        <w:rPr>
          <w:color w:val="222222"/>
          <w:shd w:val="clear" w:color="auto" w:fill="FFFFFF"/>
        </w:rPr>
        <w:t>₹</w:t>
      </w:r>
      <w:r w:rsidR="00217AA7" w:rsidRPr="00A65564">
        <w:rPr>
          <w:rFonts w:eastAsia="Calibri"/>
          <w:lang w:val="en-GB"/>
        </w:rPr>
        <w:t>54.35</w:t>
      </w:r>
      <w:r w:rsidR="00217AA7">
        <w:rPr>
          <w:rFonts w:eastAsia="Calibri"/>
          <w:lang w:val="en-GB"/>
        </w:rPr>
        <w:t xml:space="preserve"> on April 1, 2013</w:t>
      </w:r>
      <w:r w:rsidR="00217AA7" w:rsidRPr="00A65564">
        <w:rPr>
          <w:rFonts w:eastAsia="Calibri"/>
          <w:lang w:val="en-GB"/>
        </w:rPr>
        <w:t>.</w:t>
      </w:r>
    </w:p>
    <w:p w14:paraId="54593FF0" w14:textId="296A1FDB" w:rsidR="00CB3646" w:rsidRPr="00A65564" w:rsidRDefault="00CB3646" w:rsidP="00CB3646">
      <w:pPr>
        <w:pStyle w:val="Footnote"/>
        <w:rPr>
          <w:rFonts w:eastAsia="Calibri"/>
          <w:lang w:val="en-GB"/>
        </w:rPr>
      </w:pPr>
      <w:r w:rsidRPr="00A65564">
        <w:rPr>
          <w:rFonts w:eastAsia="Calibri"/>
          <w:lang w:val="en-GB"/>
        </w:rPr>
        <w:t xml:space="preserve">Source: Company </w:t>
      </w:r>
      <w:r w:rsidR="00217AA7">
        <w:rPr>
          <w:rFonts w:eastAsia="Calibri"/>
          <w:lang w:val="en-GB"/>
        </w:rPr>
        <w:t>r</w:t>
      </w:r>
      <w:r w:rsidRPr="00A65564">
        <w:rPr>
          <w:rFonts w:eastAsia="Calibri"/>
          <w:lang w:val="en-GB"/>
        </w:rPr>
        <w:t>ecords.</w:t>
      </w:r>
    </w:p>
    <w:p w14:paraId="7EF6C688" w14:textId="77777777" w:rsidR="00CB3646" w:rsidRPr="00A65564" w:rsidRDefault="00CB3646" w:rsidP="00CB3646">
      <w:pPr>
        <w:tabs>
          <w:tab w:val="left" w:pos="1304"/>
        </w:tabs>
        <w:spacing w:after="200" w:line="276" w:lineRule="auto"/>
        <w:jc w:val="both"/>
        <w:rPr>
          <w:rFonts w:eastAsia="Calibri"/>
          <w:b/>
          <w:sz w:val="22"/>
          <w:szCs w:val="22"/>
          <w:lang w:val="en-GB"/>
        </w:rPr>
      </w:pPr>
    </w:p>
    <w:p w14:paraId="5C2B4245" w14:textId="77777777" w:rsidR="00CB3646" w:rsidRPr="00A65564" w:rsidRDefault="00CB3646" w:rsidP="00CB3646">
      <w:pPr>
        <w:tabs>
          <w:tab w:val="left" w:pos="1304"/>
        </w:tabs>
        <w:spacing w:after="200" w:line="276" w:lineRule="auto"/>
        <w:jc w:val="both"/>
        <w:rPr>
          <w:rFonts w:eastAsia="Calibri"/>
          <w:b/>
          <w:sz w:val="22"/>
          <w:szCs w:val="22"/>
          <w:lang w:val="en-GB"/>
        </w:rPr>
      </w:pPr>
    </w:p>
    <w:p w14:paraId="029A3C71" w14:textId="77777777" w:rsidR="00CB3646" w:rsidRPr="00A65564" w:rsidRDefault="00CB3646" w:rsidP="00CB3646">
      <w:pPr>
        <w:tabs>
          <w:tab w:val="left" w:pos="1304"/>
        </w:tabs>
        <w:spacing w:after="200" w:line="276" w:lineRule="auto"/>
        <w:jc w:val="both"/>
        <w:rPr>
          <w:rFonts w:eastAsia="Calibri"/>
          <w:b/>
          <w:sz w:val="22"/>
          <w:szCs w:val="22"/>
          <w:lang w:val="en-GB"/>
        </w:rPr>
      </w:pPr>
    </w:p>
    <w:p w14:paraId="720D79B0" w14:textId="77777777" w:rsidR="00CB3646" w:rsidRPr="00A65564" w:rsidRDefault="00CB3646" w:rsidP="00CB3646">
      <w:pPr>
        <w:tabs>
          <w:tab w:val="left" w:pos="1304"/>
        </w:tabs>
        <w:spacing w:after="200" w:line="276" w:lineRule="auto"/>
        <w:jc w:val="both"/>
        <w:rPr>
          <w:rFonts w:eastAsia="Calibri"/>
          <w:b/>
          <w:sz w:val="22"/>
          <w:szCs w:val="22"/>
          <w:lang w:val="en-GB"/>
        </w:rPr>
      </w:pPr>
    </w:p>
    <w:p w14:paraId="0A024F74" w14:textId="77777777" w:rsidR="00CB3646" w:rsidRPr="00A65564" w:rsidRDefault="00CB3646" w:rsidP="00CB3646">
      <w:pPr>
        <w:tabs>
          <w:tab w:val="left" w:pos="1304"/>
        </w:tabs>
        <w:spacing w:after="200" w:line="276" w:lineRule="auto"/>
        <w:jc w:val="both"/>
        <w:rPr>
          <w:rFonts w:eastAsia="Calibri"/>
          <w:b/>
          <w:sz w:val="22"/>
          <w:szCs w:val="22"/>
          <w:lang w:val="en-GB"/>
        </w:rPr>
      </w:pPr>
    </w:p>
    <w:p w14:paraId="15AEB896" w14:textId="77777777" w:rsidR="00CB3646" w:rsidRPr="00A65564" w:rsidRDefault="00CB3646" w:rsidP="00CB3646">
      <w:pPr>
        <w:tabs>
          <w:tab w:val="left" w:pos="1304"/>
        </w:tabs>
        <w:spacing w:after="200" w:line="276" w:lineRule="auto"/>
        <w:jc w:val="both"/>
        <w:rPr>
          <w:rFonts w:eastAsia="Calibri"/>
          <w:b/>
          <w:sz w:val="22"/>
          <w:szCs w:val="22"/>
          <w:lang w:val="en-GB"/>
        </w:rPr>
      </w:pPr>
    </w:p>
    <w:p w14:paraId="654473F1" w14:textId="77777777" w:rsidR="007379D3" w:rsidRDefault="007379D3">
      <w:pPr>
        <w:spacing w:after="200" w:line="276" w:lineRule="auto"/>
        <w:rPr>
          <w:rFonts w:ascii="Arial" w:eastAsia="Calibri" w:hAnsi="Arial" w:cs="Arial"/>
          <w:b/>
          <w:caps/>
          <w:lang w:val="en-GB"/>
        </w:rPr>
      </w:pPr>
      <w:r>
        <w:rPr>
          <w:rFonts w:eastAsia="Calibri"/>
          <w:lang w:val="en-GB"/>
        </w:rPr>
        <w:br w:type="page"/>
      </w:r>
    </w:p>
    <w:p w14:paraId="6AEC02BE" w14:textId="25DA52A0" w:rsidR="00CB3646" w:rsidRPr="00A65564" w:rsidRDefault="00CB3646" w:rsidP="00CB3646">
      <w:pPr>
        <w:pStyle w:val="ExhibitHeading"/>
        <w:rPr>
          <w:rFonts w:eastAsia="Calibri"/>
          <w:lang w:val="en-GB"/>
        </w:rPr>
      </w:pPr>
      <w:r w:rsidRPr="00A65564">
        <w:rPr>
          <w:rFonts w:eastAsia="Calibri"/>
          <w:lang w:val="en-GB"/>
        </w:rPr>
        <w:t>EXHIBIT 3:</w:t>
      </w:r>
      <w:r w:rsidR="00A65564" w:rsidRPr="00A65564">
        <w:rPr>
          <w:rFonts w:eastAsia="Calibri"/>
          <w:lang w:val="en-GB"/>
        </w:rPr>
        <w:t xml:space="preserve"> </w:t>
      </w:r>
      <w:r w:rsidR="00217AA7" w:rsidRPr="00A65564">
        <w:rPr>
          <w:rFonts w:eastAsia="Calibri"/>
          <w:lang w:val="en-GB"/>
        </w:rPr>
        <w:t xml:space="preserve">HARSH ELECTRICALS </w:t>
      </w:r>
      <w:r w:rsidRPr="00A65564">
        <w:rPr>
          <w:rFonts w:eastAsia="Calibri"/>
          <w:lang w:val="en-GB"/>
        </w:rPr>
        <w:t>RAW MATERIAL COMPONENTS, COST</w:t>
      </w:r>
      <w:r w:rsidR="00217AA7">
        <w:rPr>
          <w:rFonts w:eastAsia="Calibri"/>
          <w:lang w:val="en-GB"/>
        </w:rPr>
        <w:t>,</w:t>
      </w:r>
      <w:r w:rsidRPr="00A65564">
        <w:rPr>
          <w:rFonts w:eastAsia="Calibri"/>
          <w:lang w:val="en-GB"/>
        </w:rPr>
        <w:t xml:space="preserve"> AND INVENTORY HOLDING PERIOD</w:t>
      </w:r>
      <w:r w:rsidR="00217AA7">
        <w:rPr>
          <w:rFonts w:eastAsia="Calibri"/>
          <w:lang w:val="en-GB"/>
        </w:rPr>
        <w:t>s</w:t>
      </w:r>
    </w:p>
    <w:p w14:paraId="2568A2FF" w14:textId="77777777" w:rsidR="00CB3646" w:rsidRPr="00A65564" w:rsidRDefault="00CB3646" w:rsidP="00CB3646">
      <w:pPr>
        <w:pStyle w:val="ExhibitHeading"/>
        <w:rPr>
          <w:rFonts w:eastAsia="Calibri"/>
          <w:lang w:val="en-GB"/>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1418"/>
        <w:gridCol w:w="1559"/>
        <w:gridCol w:w="1701"/>
        <w:gridCol w:w="1143"/>
      </w:tblGrid>
      <w:tr w:rsidR="00CB3646" w:rsidRPr="00A65564" w14:paraId="5C894155" w14:textId="77777777" w:rsidTr="004C3489">
        <w:trPr>
          <w:trHeight w:val="125"/>
          <w:jc w:val="center"/>
        </w:trPr>
        <w:tc>
          <w:tcPr>
            <w:tcW w:w="3539" w:type="dxa"/>
            <w:tcBorders>
              <w:top w:val="single" w:sz="4" w:space="0" w:color="auto"/>
              <w:left w:val="single" w:sz="4" w:space="0" w:color="auto"/>
              <w:bottom w:val="single" w:sz="4" w:space="0" w:color="auto"/>
              <w:right w:val="single" w:sz="4" w:space="0" w:color="auto"/>
            </w:tcBorders>
            <w:noWrap/>
            <w:vAlign w:val="center"/>
            <w:hideMark/>
          </w:tcPr>
          <w:p w14:paraId="7B323253" w14:textId="77777777" w:rsidR="00CB3646" w:rsidRPr="00A65564" w:rsidRDefault="00CB3646" w:rsidP="007379D3">
            <w:pPr>
              <w:spacing w:line="276" w:lineRule="auto"/>
              <w:rPr>
                <w:rFonts w:ascii="Arial" w:hAnsi="Arial" w:cs="Arial"/>
                <w:b/>
                <w:bCs/>
                <w:color w:val="000000"/>
                <w:szCs w:val="22"/>
                <w:lang w:val="en-GB"/>
              </w:rPr>
            </w:pPr>
            <w:r w:rsidRPr="00A65564">
              <w:rPr>
                <w:rFonts w:ascii="Arial" w:hAnsi="Arial" w:cs="Arial"/>
                <w:b/>
                <w:bCs/>
                <w:color w:val="000000"/>
                <w:szCs w:val="22"/>
                <w:lang w:val="en-GB"/>
              </w:rPr>
              <w:t>Raw Material Component</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30E3158A" w14:textId="5B0D99E7" w:rsidR="007379D3" w:rsidRPr="0030721C" w:rsidRDefault="00CB3646" w:rsidP="007379D3">
            <w:pPr>
              <w:spacing w:line="276" w:lineRule="auto"/>
              <w:jc w:val="center"/>
              <w:rPr>
                <w:rFonts w:ascii="Arial" w:hAnsi="Arial" w:cs="Arial"/>
                <w:b/>
                <w:color w:val="000000"/>
                <w:szCs w:val="22"/>
                <w:lang w:val="en-GB"/>
              </w:rPr>
            </w:pPr>
            <w:r w:rsidRPr="0030721C">
              <w:rPr>
                <w:rFonts w:ascii="Arial" w:hAnsi="Arial" w:cs="Arial"/>
                <w:b/>
                <w:color w:val="000000"/>
                <w:szCs w:val="22"/>
                <w:lang w:val="en-GB"/>
              </w:rPr>
              <w:t>Cost for Standard Model</w:t>
            </w:r>
          </w:p>
          <w:p w14:paraId="4FC18B5E" w14:textId="12BE22D5" w:rsidR="00CB3646" w:rsidRPr="0030721C" w:rsidRDefault="00CB3646" w:rsidP="007379D3">
            <w:pPr>
              <w:spacing w:line="276" w:lineRule="auto"/>
              <w:jc w:val="center"/>
              <w:rPr>
                <w:rFonts w:ascii="Arial" w:hAnsi="Arial" w:cs="Arial"/>
                <w:b/>
                <w:color w:val="000000"/>
                <w:szCs w:val="22"/>
                <w:lang w:val="en-GB"/>
              </w:rPr>
            </w:pPr>
            <w:r w:rsidRPr="0030721C">
              <w:rPr>
                <w:rFonts w:ascii="Arial" w:hAnsi="Arial" w:cs="Arial"/>
                <w:b/>
                <w:color w:val="000000"/>
                <w:szCs w:val="22"/>
                <w:lang w:val="en-GB"/>
              </w:rPr>
              <w:t>(</w:t>
            </w:r>
            <w:r w:rsidR="00217AA7" w:rsidRPr="0030721C">
              <w:rPr>
                <w:rFonts w:ascii="Arial" w:hAnsi="Arial" w:cs="Arial"/>
                <w:b/>
                <w:color w:val="000000"/>
                <w:szCs w:val="22"/>
                <w:lang w:val="en-GB"/>
              </w:rPr>
              <w:t xml:space="preserve">in </w:t>
            </w:r>
            <w:r w:rsidR="008513B0" w:rsidRPr="0030721C">
              <w:rPr>
                <w:rFonts w:ascii="Arial" w:hAnsi="Arial" w:cs="Arial"/>
                <w:b/>
                <w:color w:val="222222"/>
                <w:shd w:val="clear" w:color="auto" w:fill="FFFFFF"/>
              </w:rPr>
              <w:t>₹</w:t>
            </w:r>
            <w:r w:rsidRPr="0030721C">
              <w:rPr>
                <w:rFonts w:ascii="Arial" w:hAnsi="Arial" w:cs="Arial"/>
                <w:b/>
                <w:color w:val="000000"/>
                <w:szCs w:val="22"/>
                <w:lang w:val="en-GB"/>
              </w:rPr>
              <w:t>)</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F0C80AC" w14:textId="3B260BF5" w:rsidR="00CB3646" w:rsidRPr="0030721C" w:rsidRDefault="00CB3646" w:rsidP="007379D3">
            <w:pPr>
              <w:spacing w:line="276" w:lineRule="auto"/>
              <w:jc w:val="center"/>
              <w:rPr>
                <w:rFonts w:ascii="Arial" w:hAnsi="Arial" w:cs="Arial"/>
                <w:b/>
                <w:color w:val="000000"/>
                <w:szCs w:val="22"/>
                <w:lang w:val="en-GB"/>
              </w:rPr>
            </w:pPr>
            <w:r w:rsidRPr="0030721C">
              <w:rPr>
                <w:rFonts w:ascii="Arial" w:hAnsi="Arial" w:cs="Arial"/>
                <w:b/>
                <w:color w:val="000000"/>
                <w:szCs w:val="22"/>
                <w:lang w:val="en-GB"/>
              </w:rPr>
              <w:t xml:space="preserve">Cost for </w:t>
            </w:r>
            <w:proofErr w:type="spellStart"/>
            <w:r w:rsidRPr="0030721C">
              <w:rPr>
                <w:rFonts w:ascii="Arial" w:hAnsi="Arial" w:cs="Arial"/>
                <w:b/>
                <w:color w:val="000000"/>
                <w:szCs w:val="22"/>
                <w:lang w:val="en-GB"/>
              </w:rPr>
              <w:t>Baleno</w:t>
            </w:r>
            <w:proofErr w:type="spellEnd"/>
            <w:r w:rsidRPr="0030721C">
              <w:rPr>
                <w:rFonts w:ascii="Arial" w:hAnsi="Arial" w:cs="Arial"/>
                <w:b/>
                <w:color w:val="000000"/>
                <w:szCs w:val="22"/>
                <w:lang w:val="en-GB"/>
              </w:rPr>
              <w:t xml:space="preserve"> Model (</w:t>
            </w:r>
            <w:r w:rsidR="00217AA7" w:rsidRPr="0030721C">
              <w:rPr>
                <w:rFonts w:ascii="Arial" w:hAnsi="Arial" w:cs="Arial"/>
                <w:b/>
                <w:color w:val="000000"/>
                <w:szCs w:val="22"/>
                <w:lang w:val="en-GB"/>
              </w:rPr>
              <w:t xml:space="preserve">in </w:t>
            </w:r>
            <w:r w:rsidR="008513B0" w:rsidRPr="0030721C">
              <w:rPr>
                <w:rFonts w:ascii="Arial" w:hAnsi="Arial" w:cs="Arial"/>
                <w:b/>
                <w:color w:val="222222"/>
                <w:shd w:val="clear" w:color="auto" w:fill="FFFFFF"/>
              </w:rPr>
              <w:t>₹</w:t>
            </w:r>
            <w:r w:rsidRPr="0030721C">
              <w:rPr>
                <w:rFonts w:ascii="Arial" w:hAnsi="Arial" w:cs="Arial"/>
                <w:b/>
                <w:color w:val="000000"/>
                <w:szCs w:val="22"/>
                <w:lang w:val="en-GB"/>
              </w:rPr>
              <w:t>)</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2DB11310" w14:textId="3DA59709" w:rsidR="00CB3646" w:rsidRPr="0030721C" w:rsidRDefault="00CB3646" w:rsidP="007379D3">
            <w:pPr>
              <w:spacing w:line="276" w:lineRule="auto"/>
              <w:jc w:val="center"/>
              <w:rPr>
                <w:rFonts w:ascii="Arial" w:hAnsi="Arial" w:cs="Arial"/>
                <w:b/>
                <w:color w:val="000000"/>
                <w:szCs w:val="22"/>
                <w:lang w:val="en-GB"/>
              </w:rPr>
            </w:pPr>
            <w:r w:rsidRPr="0030721C">
              <w:rPr>
                <w:rFonts w:ascii="Arial" w:hAnsi="Arial" w:cs="Arial"/>
                <w:b/>
                <w:color w:val="000000"/>
                <w:szCs w:val="22"/>
                <w:lang w:val="en-GB"/>
              </w:rPr>
              <w:t xml:space="preserve">Inventory Holding </w:t>
            </w:r>
            <w:r w:rsidR="00217AA7" w:rsidRPr="0030721C">
              <w:rPr>
                <w:rFonts w:ascii="Arial" w:hAnsi="Arial" w:cs="Arial"/>
                <w:b/>
                <w:color w:val="000000"/>
                <w:szCs w:val="22"/>
                <w:lang w:val="en-GB"/>
              </w:rPr>
              <w:t>P</w:t>
            </w:r>
            <w:r w:rsidRPr="0030721C">
              <w:rPr>
                <w:rFonts w:ascii="Arial" w:hAnsi="Arial" w:cs="Arial"/>
                <w:b/>
                <w:color w:val="000000"/>
                <w:szCs w:val="22"/>
                <w:lang w:val="en-GB"/>
              </w:rPr>
              <w:t>eriod</w:t>
            </w:r>
          </w:p>
          <w:p w14:paraId="7D3518B6" w14:textId="14A016BA" w:rsidR="00CB3646" w:rsidRPr="0030721C" w:rsidRDefault="00CB3646" w:rsidP="007379D3">
            <w:pPr>
              <w:spacing w:line="276" w:lineRule="auto"/>
              <w:jc w:val="center"/>
              <w:rPr>
                <w:rFonts w:ascii="Arial" w:hAnsi="Arial" w:cs="Arial"/>
                <w:b/>
                <w:color w:val="000000"/>
                <w:szCs w:val="22"/>
                <w:lang w:val="en-GB"/>
              </w:rPr>
            </w:pPr>
            <w:r w:rsidRPr="0030721C">
              <w:rPr>
                <w:rFonts w:ascii="Arial" w:hAnsi="Arial" w:cs="Arial"/>
                <w:b/>
                <w:color w:val="000000"/>
                <w:szCs w:val="22"/>
                <w:lang w:val="en-GB"/>
              </w:rPr>
              <w:t>(</w:t>
            </w:r>
            <w:r w:rsidR="00CD5D6D" w:rsidRPr="0030721C">
              <w:rPr>
                <w:rFonts w:ascii="Arial" w:hAnsi="Arial" w:cs="Arial"/>
                <w:b/>
                <w:color w:val="000000"/>
                <w:szCs w:val="22"/>
                <w:lang w:val="en-GB"/>
              </w:rPr>
              <w:t>in</w:t>
            </w:r>
            <w:r w:rsidRPr="0030721C">
              <w:rPr>
                <w:rFonts w:ascii="Arial" w:hAnsi="Arial" w:cs="Arial"/>
                <w:b/>
                <w:color w:val="000000"/>
                <w:szCs w:val="22"/>
                <w:lang w:val="en-GB"/>
              </w:rPr>
              <w:t xml:space="preserve"> Days)</w:t>
            </w:r>
          </w:p>
        </w:tc>
        <w:tc>
          <w:tcPr>
            <w:tcW w:w="1143" w:type="dxa"/>
            <w:tcBorders>
              <w:top w:val="single" w:sz="4" w:space="0" w:color="auto"/>
              <w:left w:val="single" w:sz="4" w:space="0" w:color="auto"/>
              <w:bottom w:val="single" w:sz="4" w:space="0" w:color="auto"/>
              <w:right w:val="single" w:sz="4" w:space="0" w:color="auto"/>
            </w:tcBorders>
            <w:noWrap/>
            <w:vAlign w:val="center"/>
            <w:hideMark/>
          </w:tcPr>
          <w:p w14:paraId="7901FE64" w14:textId="5C94AAF8" w:rsidR="00CB3646" w:rsidRPr="0030721C" w:rsidRDefault="00CB3646" w:rsidP="007379D3">
            <w:pPr>
              <w:spacing w:line="276" w:lineRule="auto"/>
              <w:jc w:val="center"/>
              <w:rPr>
                <w:rFonts w:ascii="Arial" w:hAnsi="Arial" w:cs="Arial"/>
                <w:b/>
                <w:color w:val="000000"/>
                <w:szCs w:val="22"/>
                <w:lang w:val="en-GB"/>
              </w:rPr>
            </w:pPr>
            <w:r w:rsidRPr="0030721C">
              <w:rPr>
                <w:rFonts w:ascii="Arial" w:hAnsi="Arial" w:cs="Arial"/>
                <w:b/>
                <w:color w:val="000000"/>
                <w:szCs w:val="22"/>
                <w:lang w:val="en-GB"/>
              </w:rPr>
              <w:t>Credit Period (</w:t>
            </w:r>
            <w:r w:rsidR="00CD5D6D" w:rsidRPr="0030721C">
              <w:rPr>
                <w:rFonts w:ascii="Arial" w:hAnsi="Arial" w:cs="Arial"/>
                <w:b/>
                <w:color w:val="000000"/>
                <w:szCs w:val="22"/>
                <w:lang w:val="en-GB"/>
              </w:rPr>
              <w:t>in</w:t>
            </w:r>
            <w:r w:rsidRPr="0030721C">
              <w:rPr>
                <w:rFonts w:ascii="Arial" w:hAnsi="Arial" w:cs="Arial"/>
                <w:b/>
                <w:color w:val="000000"/>
                <w:szCs w:val="22"/>
                <w:lang w:val="en-GB"/>
              </w:rPr>
              <w:t xml:space="preserve"> Days)</w:t>
            </w:r>
          </w:p>
        </w:tc>
      </w:tr>
      <w:tr w:rsidR="00CB3646" w:rsidRPr="00A65564" w14:paraId="430B47F6" w14:textId="77777777" w:rsidTr="004C3489">
        <w:trPr>
          <w:trHeight w:val="60"/>
          <w:jc w:val="center"/>
        </w:trPr>
        <w:tc>
          <w:tcPr>
            <w:tcW w:w="3539" w:type="dxa"/>
            <w:tcBorders>
              <w:top w:val="single" w:sz="4" w:space="0" w:color="auto"/>
              <w:left w:val="single" w:sz="4" w:space="0" w:color="auto"/>
              <w:bottom w:val="single" w:sz="4" w:space="0" w:color="auto"/>
              <w:right w:val="single" w:sz="4" w:space="0" w:color="auto"/>
            </w:tcBorders>
            <w:noWrap/>
            <w:vAlign w:val="bottom"/>
            <w:hideMark/>
          </w:tcPr>
          <w:p w14:paraId="189C2F3A" w14:textId="77777777"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Body</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3ACC7347"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650</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506F2EE7"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830</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4673207" w14:textId="77777777" w:rsidR="00CB3646" w:rsidRPr="00A65564" w:rsidRDefault="00CB3646" w:rsidP="007379D3">
            <w:pPr>
              <w:tabs>
                <w:tab w:val="left" w:pos="933"/>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w:t>
            </w:r>
          </w:p>
        </w:tc>
        <w:tc>
          <w:tcPr>
            <w:tcW w:w="1143" w:type="dxa"/>
            <w:tcBorders>
              <w:top w:val="single" w:sz="4" w:space="0" w:color="auto"/>
              <w:left w:val="single" w:sz="4" w:space="0" w:color="auto"/>
              <w:bottom w:val="single" w:sz="4" w:space="0" w:color="auto"/>
              <w:right w:val="single" w:sz="4" w:space="0" w:color="auto"/>
            </w:tcBorders>
            <w:noWrap/>
            <w:vAlign w:val="bottom"/>
            <w:hideMark/>
          </w:tcPr>
          <w:p w14:paraId="15F715C8"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0</w:t>
            </w:r>
          </w:p>
        </w:tc>
      </w:tr>
      <w:tr w:rsidR="00CB3646" w:rsidRPr="00A65564" w14:paraId="64AB65E8" w14:textId="77777777" w:rsidTr="004C3489">
        <w:trPr>
          <w:trHeight w:val="60"/>
          <w:jc w:val="center"/>
        </w:trPr>
        <w:tc>
          <w:tcPr>
            <w:tcW w:w="3539" w:type="dxa"/>
            <w:tcBorders>
              <w:top w:val="single" w:sz="4" w:space="0" w:color="auto"/>
              <w:left w:val="single" w:sz="4" w:space="0" w:color="auto"/>
              <w:bottom w:val="single" w:sz="4" w:space="0" w:color="auto"/>
              <w:right w:val="single" w:sz="4" w:space="0" w:color="auto"/>
            </w:tcBorders>
            <w:noWrap/>
            <w:vAlign w:val="bottom"/>
            <w:hideMark/>
          </w:tcPr>
          <w:p w14:paraId="22D48BF3" w14:textId="77777777"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Motor</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4F09AC1D"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500</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411CAF46"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630</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047CE900" w14:textId="77777777" w:rsidR="00CB3646" w:rsidRPr="00A65564" w:rsidRDefault="00CB3646" w:rsidP="007379D3">
            <w:pPr>
              <w:tabs>
                <w:tab w:val="left" w:pos="933"/>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10</w:t>
            </w:r>
          </w:p>
        </w:tc>
        <w:tc>
          <w:tcPr>
            <w:tcW w:w="1143" w:type="dxa"/>
            <w:tcBorders>
              <w:top w:val="single" w:sz="4" w:space="0" w:color="auto"/>
              <w:left w:val="single" w:sz="4" w:space="0" w:color="auto"/>
              <w:bottom w:val="single" w:sz="4" w:space="0" w:color="auto"/>
              <w:right w:val="single" w:sz="4" w:space="0" w:color="auto"/>
            </w:tcBorders>
            <w:noWrap/>
            <w:vAlign w:val="bottom"/>
            <w:hideMark/>
          </w:tcPr>
          <w:p w14:paraId="47034CF0"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14</w:t>
            </w:r>
          </w:p>
        </w:tc>
      </w:tr>
      <w:tr w:rsidR="00CB3646" w:rsidRPr="00A65564" w14:paraId="435C7926" w14:textId="77777777" w:rsidTr="004C3489">
        <w:trPr>
          <w:trHeight w:val="60"/>
          <w:jc w:val="center"/>
        </w:trPr>
        <w:tc>
          <w:tcPr>
            <w:tcW w:w="3539" w:type="dxa"/>
            <w:tcBorders>
              <w:top w:val="single" w:sz="4" w:space="0" w:color="auto"/>
              <w:left w:val="single" w:sz="4" w:space="0" w:color="auto"/>
              <w:bottom w:val="single" w:sz="4" w:space="0" w:color="auto"/>
              <w:right w:val="single" w:sz="4" w:space="0" w:color="auto"/>
            </w:tcBorders>
            <w:noWrap/>
            <w:vAlign w:val="bottom"/>
            <w:hideMark/>
          </w:tcPr>
          <w:p w14:paraId="1E716381" w14:textId="77777777"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Pump</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7F0306C1"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90</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3227117A"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110</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1FD6366F" w14:textId="77777777" w:rsidR="00CB3646" w:rsidRPr="00A65564" w:rsidRDefault="00CB3646" w:rsidP="007379D3">
            <w:pPr>
              <w:tabs>
                <w:tab w:val="left" w:pos="933"/>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10</w:t>
            </w:r>
          </w:p>
        </w:tc>
        <w:tc>
          <w:tcPr>
            <w:tcW w:w="1143" w:type="dxa"/>
            <w:tcBorders>
              <w:top w:val="single" w:sz="4" w:space="0" w:color="auto"/>
              <w:left w:val="single" w:sz="4" w:space="0" w:color="auto"/>
              <w:bottom w:val="single" w:sz="4" w:space="0" w:color="auto"/>
              <w:right w:val="single" w:sz="4" w:space="0" w:color="auto"/>
            </w:tcBorders>
            <w:noWrap/>
            <w:vAlign w:val="bottom"/>
            <w:hideMark/>
          </w:tcPr>
          <w:p w14:paraId="77F3143E"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14</w:t>
            </w:r>
          </w:p>
        </w:tc>
      </w:tr>
      <w:tr w:rsidR="00CB3646" w:rsidRPr="00A65564" w14:paraId="23842ED6" w14:textId="77777777" w:rsidTr="004C3489">
        <w:trPr>
          <w:trHeight w:val="60"/>
          <w:jc w:val="center"/>
        </w:trPr>
        <w:tc>
          <w:tcPr>
            <w:tcW w:w="3539" w:type="dxa"/>
            <w:tcBorders>
              <w:top w:val="single" w:sz="4" w:space="0" w:color="auto"/>
              <w:left w:val="single" w:sz="4" w:space="0" w:color="auto"/>
              <w:bottom w:val="single" w:sz="4" w:space="0" w:color="auto"/>
              <w:right w:val="single" w:sz="4" w:space="0" w:color="auto"/>
            </w:tcBorders>
            <w:noWrap/>
            <w:vAlign w:val="bottom"/>
            <w:hideMark/>
          </w:tcPr>
          <w:p w14:paraId="4DA06C90" w14:textId="43A07940"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Blade, Clamp</w:t>
            </w:r>
            <w:r w:rsidR="002D0B5F">
              <w:rPr>
                <w:rFonts w:ascii="Arial" w:eastAsia="Calibri" w:hAnsi="Arial" w:cs="Arial"/>
                <w:szCs w:val="22"/>
                <w:lang w:val="en-GB"/>
              </w:rPr>
              <w:t>,</w:t>
            </w:r>
            <w:r w:rsidRPr="00A65564">
              <w:rPr>
                <w:rFonts w:ascii="Arial" w:eastAsia="Calibri" w:hAnsi="Arial" w:cs="Arial"/>
                <w:szCs w:val="22"/>
                <w:lang w:val="en-GB"/>
              </w:rPr>
              <w:t xml:space="preserve"> </w:t>
            </w:r>
            <w:r w:rsidR="002D0B5F">
              <w:rPr>
                <w:rFonts w:ascii="Arial" w:eastAsia="Calibri" w:hAnsi="Arial" w:cs="Arial"/>
                <w:szCs w:val="22"/>
                <w:lang w:val="en-GB"/>
              </w:rPr>
              <w:t>and</w:t>
            </w:r>
            <w:r w:rsidRPr="00A65564">
              <w:rPr>
                <w:rFonts w:ascii="Arial" w:eastAsia="Calibri" w:hAnsi="Arial" w:cs="Arial"/>
                <w:szCs w:val="22"/>
                <w:lang w:val="en-GB"/>
              </w:rPr>
              <w:t xml:space="preserve"> Wiring</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1E71AE46"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168</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0A3784BB"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205</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0EEBB07C" w14:textId="77777777" w:rsidR="00CB3646" w:rsidRPr="00A65564" w:rsidRDefault="00CB3646" w:rsidP="007379D3">
            <w:pPr>
              <w:tabs>
                <w:tab w:val="left" w:pos="933"/>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10</w:t>
            </w:r>
          </w:p>
        </w:tc>
        <w:tc>
          <w:tcPr>
            <w:tcW w:w="1143" w:type="dxa"/>
            <w:tcBorders>
              <w:top w:val="single" w:sz="4" w:space="0" w:color="auto"/>
              <w:left w:val="single" w:sz="4" w:space="0" w:color="auto"/>
              <w:bottom w:val="single" w:sz="4" w:space="0" w:color="auto"/>
              <w:right w:val="single" w:sz="4" w:space="0" w:color="auto"/>
            </w:tcBorders>
            <w:noWrap/>
            <w:vAlign w:val="bottom"/>
            <w:hideMark/>
          </w:tcPr>
          <w:p w14:paraId="02DE4185"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14</w:t>
            </w:r>
          </w:p>
        </w:tc>
      </w:tr>
      <w:tr w:rsidR="00CB3646" w:rsidRPr="00A65564" w14:paraId="6164533B" w14:textId="77777777" w:rsidTr="004C3489">
        <w:trPr>
          <w:trHeight w:val="350"/>
          <w:jc w:val="center"/>
        </w:trPr>
        <w:tc>
          <w:tcPr>
            <w:tcW w:w="3539" w:type="dxa"/>
            <w:tcBorders>
              <w:top w:val="single" w:sz="4" w:space="0" w:color="auto"/>
              <w:left w:val="single" w:sz="4" w:space="0" w:color="auto"/>
              <w:bottom w:val="single" w:sz="4" w:space="0" w:color="auto"/>
              <w:right w:val="single" w:sz="4" w:space="0" w:color="auto"/>
            </w:tcBorders>
            <w:noWrap/>
            <w:vAlign w:val="bottom"/>
            <w:hideMark/>
          </w:tcPr>
          <w:p w14:paraId="21057EF8" w14:textId="7E585DC5"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Pipe, Water Distributor</w:t>
            </w:r>
            <w:r w:rsidR="002D0B5F">
              <w:rPr>
                <w:rFonts w:ascii="Arial" w:eastAsia="Calibri" w:hAnsi="Arial" w:cs="Arial"/>
                <w:szCs w:val="22"/>
                <w:lang w:val="en-GB"/>
              </w:rPr>
              <w:t>,</w:t>
            </w:r>
            <w:r w:rsidRPr="00A65564">
              <w:rPr>
                <w:rFonts w:ascii="Arial" w:eastAsia="Calibri" w:hAnsi="Arial" w:cs="Arial"/>
                <w:szCs w:val="22"/>
                <w:lang w:val="en-GB"/>
              </w:rPr>
              <w:t xml:space="preserve"> </w:t>
            </w:r>
            <w:r w:rsidR="002D0B5F">
              <w:rPr>
                <w:rFonts w:ascii="Arial" w:eastAsia="Calibri" w:hAnsi="Arial" w:cs="Arial"/>
                <w:szCs w:val="22"/>
                <w:lang w:val="en-GB"/>
              </w:rPr>
              <w:t>and</w:t>
            </w:r>
            <w:r w:rsidRPr="00A65564">
              <w:rPr>
                <w:rFonts w:ascii="Arial" w:eastAsia="Calibri" w:hAnsi="Arial" w:cs="Arial"/>
                <w:szCs w:val="22"/>
                <w:lang w:val="en-GB"/>
              </w:rPr>
              <w:t xml:space="preserve"> Panel Set</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6AE4B58D"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190</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6315CAAC"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210</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60D0A6A" w14:textId="77777777" w:rsidR="00CB3646" w:rsidRPr="00A65564" w:rsidRDefault="00CB3646" w:rsidP="007379D3">
            <w:pPr>
              <w:tabs>
                <w:tab w:val="left" w:pos="933"/>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10</w:t>
            </w:r>
          </w:p>
        </w:tc>
        <w:tc>
          <w:tcPr>
            <w:tcW w:w="1143" w:type="dxa"/>
            <w:tcBorders>
              <w:top w:val="single" w:sz="4" w:space="0" w:color="auto"/>
              <w:left w:val="single" w:sz="4" w:space="0" w:color="auto"/>
              <w:bottom w:val="single" w:sz="4" w:space="0" w:color="auto"/>
              <w:right w:val="single" w:sz="4" w:space="0" w:color="auto"/>
            </w:tcBorders>
            <w:noWrap/>
            <w:vAlign w:val="bottom"/>
            <w:hideMark/>
          </w:tcPr>
          <w:p w14:paraId="4D556DDB"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0</w:t>
            </w:r>
          </w:p>
        </w:tc>
      </w:tr>
      <w:tr w:rsidR="00CB3646" w:rsidRPr="00A65564" w14:paraId="293B34CA" w14:textId="77777777" w:rsidTr="004C3489">
        <w:trPr>
          <w:trHeight w:val="60"/>
          <w:jc w:val="center"/>
        </w:trPr>
        <w:tc>
          <w:tcPr>
            <w:tcW w:w="3539" w:type="dxa"/>
            <w:tcBorders>
              <w:top w:val="single" w:sz="4" w:space="0" w:color="auto"/>
              <w:left w:val="single" w:sz="4" w:space="0" w:color="auto"/>
              <w:bottom w:val="single" w:sz="4" w:space="0" w:color="auto"/>
              <w:right w:val="single" w:sz="4" w:space="0" w:color="auto"/>
            </w:tcBorders>
            <w:noWrap/>
            <w:vAlign w:val="bottom"/>
            <w:hideMark/>
          </w:tcPr>
          <w:p w14:paraId="60D9F51E" w14:textId="77777777"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Diverter</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249D7550"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110</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47AA49BD"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110</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6ADBC308" w14:textId="77777777" w:rsidR="00CB3646" w:rsidRPr="00A65564" w:rsidRDefault="00CB3646" w:rsidP="007379D3">
            <w:pPr>
              <w:tabs>
                <w:tab w:val="left" w:pos="933"/>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10</w:t>
            </w:r>
          </w:p>
        </w:tc>
        <w:tc>
          <w:tcPr>
            <w:tcW w:w="1143" w:type="dxa"/>
            <w:tcBorders>
              <w:top w:val="single" w:sz="4" w:space="0" w:color="auto"/>
              <w:left w:val="single" w:sz="4" w:space="0" w:color="auto"/>
              <w:bottom w:val="single" w:sz="4" w:space="0" w:color="auto"/>
              <w:right w:val="single" w:sz="4" w:space="0" w:color="auto"/>
            </w:tcBorders>
            <w:noWrap/>
            <w:vAlign w:val="bottom"/>
            <w:hideMark/>
          </w:tcPr>
          <w:p w14:paraId="0BD5EEEA"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0</w:t>
            </w:r>
          </w:p>
        </w:tc>
      </w:tr>
      <w:tr w:rsidR="00CB3646" w:rsidRPr="00A65564" w14:paraId="7A66527C" w14:textId="77777777" w:rsidTr="004C3489">
        <w:trPr>
          <w:trHeight w:val="60"/>
          <w:jc w:val="center"/>
        </w:trPr>
        <w:tc>
          <w:tcPr>
            <w:tcW w:w="3539" w:type="dxa"/>
            <w:tcBorders>
              <w:top w:val="single" w:sz="4" w:space="0" w:color="auto"/>
              <w:left w:val="single" w:sz="4" w:space="0" w:color="auto"/>
              <w:bottom w:val="single" w:sz="4" w:space="0" w:color="auto"/>
              <w:right w:val="single" w:sz="4" w:space="0" w:color="auto"/>
            </w:tcBorders>
            <w:noWrap/>
            <w:vAlign w:val="bottom"/>
            <w:hideMark/>
          </w:tcPr>
          <w:p w14:paraId="5F65028C" w14:textId="1F124063"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Packing (Carton</w:t>
            </w:r>
            <w:r w:rsidR="00217AA7">
              <w:rPr>
                <w:rFonts w:ascii="Arial" w:eastAsia="Calibri" w:hAnsi="Arial" w:cs="Arial"/>
                <w:szCs w:val="22"/>
                <w:lang w:val="en-GB"/>
              </w:rPr>
              <w:t>s</w:t>
            </w:r>
            <w:r w:rsidRPr="00A65564">
              <w:rPr>
                <w:rFonts w:ascii="Arial" w:eastAsia="Calibri" w:hAnsi="Arial" w:cs="Arial"/>
                <w:szCs w:val="22"/>
                <w:lang w:val="en-GB"/>
              </w:rPr>
              <w:t xml:space="preserve"> </w:t>
            </w:r>
            <w:r w:rsidR="002D0B5F">
              <w:rPr>
                <w:rFonts w:ascii="Arial" w:eastAsia="Calibri" w:hAnsi="Arial" w:cs="Arial"/>
                <w:szCs w:val="22"/>
                <w:lang w:val="en-GB"/>
              </w:rPr>
              <w:t>and</w:t>
            </w:r>
            <w:r w:rsidR="00CD5D6D">
              <w:rPr>
                <w:rFonts w:ascii="Arial" w:eastAsia="Calibri" w:hAnsi="Arial" w:cs="Arial"/>
                <w:szCs w:val="22"/>
                <w:lang w:val="en-GB"/>
              </w:rPr>
              <w:t xml:space="preserve"> </w:t>
            </w:r>
            <w:r w:rsidRPr="00A65564">
              <w:rPr>
                <w:rFonts w:ascii="Arial" w:eastAsia="Calibri" w:hAnsi="Arial" w:cs="Arial"/>
                <w:szCs w:val="22"/>
                <w:lang w:val="en-GB"/>
              </w:rPr>
              <w:t>Label</w:t>
            </w:r>
            <w:r w:rsidR="00217AA7">
              <w:rPr>
                <w:rFonts w:ascii="Arial" w:eastAsia="Calibri" w:hAnsi="Arial" w:cs="Arial"/>
                <w:szCs w:val="22"/>
                <w:lang w:val="en-GB"/>
              </w:rPr>
              <w:t>l</w:t>
            </w:r>
            <w:r w:rsidRPr="00A65564">
              <w:rPr>
                <w:rFonts w:ascii="Arial" w:eastAsia="Calibri" w:hAnsi="Arial" w:cs="Arial"/>
                <w:szCs w:val="22"/>
                <w:lang w:val="en-GB"/>
              </w:rPr>
              <w:t>ing)</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411F948B"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40</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7392709C"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50</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3F701E3" w14:textId="77777777" w:rsidR="00CB3646" w:rsidRPr="00A65564" w:rsidRDefault="00CB3646" w:rsidP="007379D3">
            <w:pPr>
              <w:tabs>
                <w:tab w:val="left" w:pos="933"/>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10</w:t>
            </w:r>
          </w:p>
        </w:tc>
        <w:tc>
          <w:tcPr>
            <w:tcW w:w="1143" w:type="dxa"/>
            <w:tcBorders>
              <w:top w:val="single" w:sz="4" w:space="0" w:color="auto"/>
              <w:left w:val="single" w:sz="4" w:space="0" w:color="auto"/>
              <w:bottom w:val="single" w:sz="4" w:space="0" w:color="auto"/>
              <w:right w:val="single" w:sz="4" w:space="0" w:color="auto"/>
            </w:tcBorders>
            <w:noWrap/>
            <w:vAlign w:val="bottom"/>
            <w:hideMark/>
          </w:tcPr>
          <w:p w14:paraId="46104CFD"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0</w:t>
            </w:r>
          </w:p>
        </w:tc>
      </w:tr>
      <w:tr w:rsidR="00CB3646" w:rsidRPr="00A65564" w14:paraId="79A65E2C" w14:textId="77777777" w:rsidTr="004C3489">
        <w:trPr>
          <w:trHeight w:val="60"/>
          <w:jc w:val="center"/>
        </w:trPr>
        <w:tc>
          <w:tcPr>
            <w:tcW w:w="3539" w:type="dxa"/>
            <w:tcBorders>
              <w:top w:val="single" w:sz="4" w:space="0" w:color="auto"/>
              <w:left w:val="single" w:sz="4" w:space="0" w:color="auto"/>
              <w:bottom w:val="single" w:sz="4" w:space="0" w:color="auto"/>
              <w:right w:val="single" w:sz="4" w:space="0" w:color="auto"/>
            </w:tcBorders>
            <w:noWrap/>
            <w:vAlign w:val="bottom"/>
            <w:hideMark/>
          </w:tcPr>
          <w:p w14:paraId="42775150" w14:textId="79F8144E"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Wheel</w:t>
            </w:r>
            <w:r w:rsidR="00217AA7">
              <w:rPr>
                <w:rFonts w:ascii="Arial" w:eastAsia="Calibri" w:hAnsi="Arial" w:cs="Arial"/>
                <w:szCs w:val="22"/>
                <w:lang w:val="en-GB"/>
              </w:rPr>
              <w:t xml:space="preserve"> </w:t>
            </w:r>
            <w:r w:rsidRPr="00A65564">
              <w:rPr>
                <w:rFonts w:ascii="Arial" w:eastAsia="Calibri" w:hAnsi="Arial" w:cs="Arial"/>
                <w:szCs w:val="22"/>
                <w:lang w:val="en-GB"/>
              </w:rPr>
              <w:t>(Set)</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7677440C"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30</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587A8654"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40</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6F803C06" w14:textId="77777777" w:rsidR="00CB3646" w:rsidRPr="00A65564" w:rsidRDefault="00CB3646" w:rsidP="007379D3">
            <w:pPr>
              <w:tabs>
                <w:tab w:val="left" w:pos="933"/>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10</w:t>
            </w:r>
          </w:p>
        </w:tc>
        <w:tc>
          <w:tcPr>
            <w:tcW w:w="1143" w:type="dxa"/>
            <w:tcBorders>
              <w:top w:val="single" w:sz="4" w:space="0" w:color="auto"/>
              <w:left w:val="single" w:sz="4" w:space="0" w:color="auto"/>
              <w:bottom w:val="single" w:sz="4" w:space="0" w:color="auto"/>
              <w:right w:val="single" w:sz="4" w:space="0" w:color="auto"/>
            </w:tcBorders>
            <w:noWrap/>
            <w:vAlign w:val="bottom"/>
            <w:hideMark/>
          </w:tcPr>
          <w:p w14:paraId="258BA785"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0</w:t>
            </w:r>
          </w:p>
        </w:tc>
      </w:tr>
      <w:tr w:rsidR="00CB3646" w:rsidRPr="00A65564" w14:paraId="704E5A95" w14:textId="77777777" w:rsidTr="004C3489">
        <w:trPr>
          <w:trHeight w:val="60"/>
          <w:jc w:val="center"/>
        </w:trPr>
        <w:tc>
          <w:tcPr>
            <w:tcW w:w="3539" w:type="dxa"/>
            <w:tcBorders>
              <w:top w:val="single" w:sz="4" w:space="0" w:color="auto"/>
              <w:left w:val="single" w:sz="4" w:space="0" w:color="auto"/>
              <w:bottom w:val="single" w:sz="4" w:space="0" w:color="auto"/>
              <w:right w:val="single" w:sz="4" w:space="0" w:color="auto"/>
            </w:tcBorders>
            <w:noWrap/>
            <w:vAlign w:val="bottom"/>
            <w:hideMark/>
          </w:tcPr>
          <w:p w14:paraId="7E77BB69" w14:textId="77777777"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Total</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525DAE0B"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1,778</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6EEAC26C"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2,185</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3F318EB0" w14:textId="4E6FDE49" w:rsidR="00CB3646" w:rsidRPr="00A65564" w:rsidRDefault="00217AA7" w:rsidP="007379D3">
            <w:pPr>
              <w:tabs>
                <w:tab w:val="left" w:pos="933"/>
                <w:tab w:val="left" w:pos="1304"/>
              </w:tabs>
              <w:spacing w:line="276" w:lineRule="auto"/>
              <w:jc w:val="right"/>
              <w:rPr>
                <w:rFonts w:ascii="Arial" w:eastAsia="Calibri" w:hAnsi="Arial" w:cs="Arial"/>
                <w:szCs w:val="22"/>
                <w:highlight w:val="yellow"/>
                <w:lang w:val="en-GB"/>
              </w:rPr>
            </w:pPr>
            <w:r>
              <w:rPr>
                <w:rFonts w:ascii="Arial" w:eastAsia="Calibri" w:hAnsi="Arial" w:cs="Arial"/>
                <w:szCs w:val="22"/>
                <w:lang w:val="en-GB"/>
              </w:rPr>
              <w:t>–</w:t>
            </w:r>
          </w:p>
        </w:tc>
        <w:tc>
          <w:tcPr>
            <w:tcW w:w="1143" w:type="dxa"/>
            <w:tcBorders>
              <w:top w:val="single" w:sz="4" w:space="0" w:color="auto"/>
              <w:left w:val="single" w:sz="4" w:space="0" w:color="auto"/>
              <w:bottom w:val="single" w:sz="4" w:space="0" w:color="auto"/>
              <w:right w:val="single" w:sz="4" w:space="0" w:color="auto"/>
            </w:tcBorders>
            <w:noWrap/>
            <w:vAlign w:val="bottom"/>
            <w:hideMark/>
          </w:tcPr>
          <w:p w14:paraId="6B3BCDAD" w14:textId="34AF6977" w:rsidR="00CB3646" w:rsidRPr="00A65564" w:rsidRDefault="00217AA7" w:rsidP="007379D3">
            <w:pPr>
              <w:tabs>
                <w:tab w:val="left" w:pos="1304"/>
              </w:tabs>
              <w:spacing w:line="276" w:lineRule="auto"/>
              <w:jc w:val="right"/>
              <w:rPr>
                <w:rFonts w:ascii="Arial" w:eastAsia="Calibri" w:hAnsi="Arial" w:cs="Arial"/>
                <w:szCs w:val="22"/>
                <w:lang w:val="en-GB"/>
              </w:rPr>
            </w:pPr>
            <w:r>
              <w:rPr>
                <w:rFonts w:ascii="Arial" w:eastAsia="Calibri" w:hAnsi="Arial" w:cs="Arial"/>
                <w:szCs w:val="22"/>
                <w:lang w:val="en-GB"/>
              </w:rPr>
              <w:t>–</w:t>
            </w:r>
          </w:p>
        </w:tc>
      </w:tr>
    </w:tbl>
    <w:p w14:paraId="3A41DF2A" w14:textId="77777777" w:rsidR="00CB3646" w:rsidRPr="00A65564" w:rsidRDefault="00CB3646" w:rsidP="00CB3646">
      <w:pPr>
        <w:pStyle w:val="Footnote"/>
        <w:rPr>
          <w:rFonts w:eastAsia="Calibri"/>
          <w:lang w:val="en-GB"/>
        </w:rPr>
      </w:pPr>
    </w:p>
    <w:p w14:paraId="36379D56" w14:textId="77CB82AB" w:rsidR="008513B0" w:rsidRDefault="008513B0" w:rsidP="008513B0">
      <w:pPr>
        <w:pStyle w:val="Footnote"/>
        <w:rPr>
          <w:rFonts w:eastAsia="Calibri"/>
          <w:lang w:val="en-GB"/>
        </w:rPr>
      </w:pPr>
      <w:r>
        <w:rPr>
          <w:rFonts w:eastAsia="Calibri"/>
          <w:lang w:val="en-GB"/>
        </w:rPr>
        <w:t>Note</w:t>
      </w:r>
      <w:r w:rsidR="00217AA7">
        <w:rPr>
          <w:rFonts w:eastAsia="Calibri"/>
          <w:lang w:val="en-GB"/>
        </w:rPr>
        <w:t>:</w:t>
      </w:r>
      <w:r>
        <w:rPr>
          <w:rFonts w:eastAsia="Calibri"/>
          <w:lang w:val="en-GB"/>
        </w:rPr>
        <w:t xml:space="preserve"> </w:t>
      </w:r>
      <w:r w:rsidRPr="007379D3">
        <w:rPr>
          <w:color w:val="222222"/>
          <w:shd w:val="clear" w:color="auto" w:fill="FFFFFF"/>
        </w:rPr>
        <w:t>₹</w:t>
      </w:r>
      <w:r w:rsidR="00217AA7">
        <w:rPr>
          <w:color w:val="222222"/>
          <w:shd w:val="clear" w:color="auto" w:fill="FFFFFF"/>
        </w:rPr>
        <w:t xml:space="preserve"> = </w:t>
      </w:r>
      <w:r w:rsidR="00217AA7" w:rsidRPr="00A65564">
        <w:rPr>
          <w:rFonts w:eastAsia="Calibri"/>
          <w:lang w:val="en-GB"/>
        </w:rPr>
        <w:t xml:space="preserve">INR = Indian </w:t>
      </w:r>
      <w:r w:rsidR="00217AA7">
        <w:rPr>
          <w:rFonts w:eastAsia="Calibri"/>
          <w:lang w:val="en-GB"/>
        </w:rPr>
        <w:t>r</w:t>
      </w:r>
      <w:r w:rsidR="00217AA7" w:rsidRPr="00A65564">
        <w:rPr>
          <w:rFonts w:eastAsia="Calibri"/>
          <w:lang w:val="en-GB"/>
        </w:rPr>
        <w:t>upee</w:t>
      </w:r>
      <w:r w:rsidR="00217AA7">
        <w:rPr>
          <w:rFonts w:eastAsia="Calibri"/>
          <w:lang w:val="en-GB"/>
        </w:rPr>
        <w:t xml:space="preserve">; </w:t>
      </w:r>
      <w:r w:rsidR="00217AA7" w:rsidRPr="00A65564">
        <w:rPr>
          <w:rFonts w:eastAsia="Calibri"/>
          <w:lang w:val="en-GB"/>
        </w:rPr>
        <w:t>US</w:t>
      </w:r>
      <w:r w:rsidR="00217AA7">
        <w:rPr>
          <w:rFonts w:eastAsia="Calibri"/>
          <w:lang w:val="en-GB"/>
        </w:rPr>
        <w:t>$</w:t>
      </w:r>
      <w:r w:rsidR="00217AA7" w:rsidRPr="00A65564">
        <w:rPr>
          <w:rFonts w:eastAsia="Calibri"/>
          <w:lang w:val="en-GB"/>
        </w:rPr>
        <w:t xml:space="preserve">1 = </w:t>
      </w:r>
      <w:r w:rsidR="00217AA7" w:rsidRPr="0056108B">
        <w:rPr>
          <w:color w:val="222222"/>
          <w:shd w:val="clear" w:color="auto" w:fill="FFFFFF"/>
        </w:rPr>
        <w:t>₹</w:t>
      </w:r>
      <w:r w:rsidR="00217AA7" w:rsidRPr="00A65564">
        <w:rPr>
          <w:rFonts w:eastAsia="Calibri"/>
          <w:lang w:val="en-GB"/>
        </w:rPr>
        <w:t>54.35</w:t>
      </w:r>
      <w:r w:rsidR="00217AA7">
        <w:rPr>
          <w:rFonts w:eastAsia="Calibri"/>
          <w:lang w:val="en-GB"/>
        </w:rPr>
        <w:t xml:space="preserve"> on April 1, 2013</w:t>
      </w:r>
      <w:r w:rsidR="00217AA7" w:rsidRPr="00A65564">
        <w:rPr>
          <w:rFonts w:eastAsia="Calibri"/>
          <w:lang w:val="en-GB"/>
        </w:rPr>
        <w:t>.</w:t>
      </w:r>
    </w:p>
    <w:p w14:paraId="08F60656" w14:textId="486DD6FE" w:rsidR="00CB3646" w:rsidRPr="00A65564" w:rsidRDefault="00CB3646" w:rsidP="00CB3646">
      <w:pPr>
        <w:pStyle w:val="Footnote"/>
        <w:rPr>
          <w:rFonts w:eastAsia="Calibri"/>
          <w:lang w:val="en-GB"/>
        </w:rPr>
      </w:pPr>
      <w:r w:rsidRPr="00A65564">
        <w:rPr>
          <w:rFonts w:eastAsia="Calibri"/>
          <w:lang w:val="en-GB"/>
        </w:rPr>
        <w:t xml:space="preserve">Source: Company </w:t>
      </w:r>
      <w:r w:rsidR="00217AA7">
        <w:rPr>
          <w:rFonts w:eastAsia="Calibri"/>
          <w:lang w:val="en-GB"/>
        </w:rPr>
        <w:t>r</w:t>
      </w:r>
      <w:r w:rsidRPr="00A65564">
        <w:rPr>
          <w:rFonts w:eastAsia="Calibri"/>
          <w:lang w:val="en-GB"/>
        </w:rPr>
        <w:t>ecords</w:t>
      </w:r>
      <w:r w:rsidR="00217AA7">
        <w:rPr>
          <w:rFonts w:eastAsia="Calibri"/>
          <w:lang w:val="en-GB"/>
        </w:rPr>
        <w:t>.</w:t>
      </w:r>
    </w:p>
    <w:p w14:paraId="615DBCA0" w14:textId="77777777" w:rsidR="00CB3646" w:rsidRPr="00A65564" w:rsidRDefault="00CB3646" w:rsidP="007379D3">
      <w:pPr>
        <w:pStyle w:val="BodyTextMain"/>
        <w:rPr>
          <w:rFonts w:eastAsia="Calibri"/>
          <w:lang w:val="en-GB"/>
        </w:rPr>
      </w:pPr>
    </w:p>
    <w:p w14:paraId="7BB96847" w14:textId="77777777" w:rsidR="007379D3" w:rsidRDefault="007379D3" w:rsidP="007379D3">
      <w:pPr>
        <w:pStyle w:val="BodyTextMain"/>
        <w:rPr>
          <w:rFonts w:eastAsia="Calibri"/>
          <w:lang w:val="en-GB"/>
        </w:rPr>
      </w:pPr>
    </w:p>
    <w:p w14:paraId="641A267B" w14:textId="1A3CC625" w:rsidR="00CB3646" w:rsidRPr="00A65564" w:rsidRDefault="00CB3646" w:rsidP="00CB3646">
      <w:pPr>
        <w:pStyle w:val="ExhibitHeading"/>
        <w:rPr>
          <w:rFonts w:eastAsia="Calibri"/>
          <w:lang w:val="en-GB"/>
        </w:rPr>
      </w:pPr>
      <w:r w:rsidRPr="00A65564">
        <w:rPr>
          <w:rFonts w:eastAsia="Calibri"/>
          <w:lang w:val="en-GB"/>
        </w:rPr>
        <w:t xml:space="preserve">EXHIBIT 4: </w:t>
      </w:r>
      <w:r w:rsidR="00217AA7" w:rsidRPr="00A65564">
        <w:rPr>
          <w:rFonts w:eastAsia="Calibri"/>
          <w:lang w:val="en-GB"/>
        </w:rPr>
        <w:t xml:space="preserve">HARSH ELECTRICALS </w:t>
      </w:r>
      <w:r w:rsidRPr="00A65564">
        <w:rPr>
          <w:rFonts w:eastAsia="Calibri"/>
          <w:lang w:val="en-GB"/>
        </w:rPr>
        <w:t xml:space="preserve">MONTHLY </w:t>
      </w:r>
      <w:r w:rsidR="00D63F6E">
        <w:rPr>
          <w:rFonts w:eastAsia="Calibri"/>
          <w:lang w:val="en-GB"/>
        </w:rPr>
        <w:t>electricity</w:t>
      </w:r>
      <w:r w:rsidR="00D63F6E" w:rsidRPr="00A65564">
        <w:rPr>
          <w:rFonts w:eastAsia="Calibri"/>
          <w:lang w:val="en-GB"/>
        </w:rPr>
        <w:t xml:space="preserve"> </w:t>
      </w:r>
      <w:r w:rsidRPr="00A65564">
        <w:rPr>
          <w:rFonts w:eastAsia="Calibri"/>
          <w:lang w:val="en-GB"/>
        </w:rPr>
        <w:t>CONSUMPTION</w:t>
      </w:r>
    </w:p>
    <w:p w14:paraId="25C58413" w14:textId="77777777" w:rsidR="00CB3646" w:rsidRPr="00A65564" w:rsidRDefault="00CB3646" w:rsidP="007379D3">
      <w:pPr>
        <w:pStyle w:val="BodyTextMain"/>
        <w:rPr>
          <w:rFonts w:eastAsia="Calibri"/>
          <w:lang w:val="en-GB"/>
        </w:rPr>
      </w:pPr>
    </w:p>
    <w:tbl>
      <w:tblPr>
        <w:tblStyle w:val="TableGrid1"/>
        <w:tblW w:w="0" w:type="auto"/>
        <w:tblInd w:w="108" w:type="dxa"/>
        <w:tblLook w:val="04A0" w:firstRow="1" w:lastRow="0" w:firstColumn="1" w:lastColumn="0" w:noHBand="0" w:noVBand="1"/>
      </w:tblPr>
      <w:tblGrid>
        <w:gridCol w:w="2737"/>
        <w:gridCol w:w="3203"/>
        <w:gridCol w:w="3203"/>
      </w:tblGrid>
      <w:tr w:rsidR="00CB3646" w:rsidRPr="00A65564" w14:paraId="6FB924CD" w14:textId="77777777" w:rsidTr="002B3C2E">
        <w:trPr>
          <w:trHeight w:val="458"/>
        </w:trPr>
        <w:tc>
          <w:tcPr>
            <w:tcW w:w="2737" w:type="dxa"/>
            <w:tcBorders>
              <w:top w:val="single" w:sz="4" w:space="0" w:color="auto"/>
              <w:left w:val="single" w:sz="4" w:space="0" w:color="auto"/>
              <w:bottom w:val="single" w:sz="4" w:space="0" w:color="auto"/>
              <w:right w:val="single" w:sz="4" w:space="0" w:color="auto"/>
            </w:tcBorders>
            <w:hideMark/>
          </w:tcPr>
          <w:p w14:paraId="5A432D26" w14:textId="77777777" w:rsidR="00CB3646" w:rsidRPr="007379D3" w:rsidRDefault="00CB3646" w:rsidP="007379D3">
            <w:pPr>
              <w:tabs>
                <w:tab w:val="left" w:pos="1304"/>
              </w:tabs>
              <w:spacing w:line="276" w:lineRule="auto"/>
              <w:jc w:val="center"/>
              <w:rPr>
                <w:rFonts w:ascii="Arial" w:eastAsia="Calibri" w:hAnsi="Arial" w:cs="Arial"/>
                <w:b/>
                <w:szCs w:val="22"/>
                <w:lang w:val="en-GB"/>
              </w:rPr>
            </w:pPr>
            <w:r w:rsidRPr="007379D3">
              <w:rPr>
                <w:rFonts w:ascii="Arial" w:eastAsia="Calibri" w:hAnsi="Arial" w:cs="Arial"/>
                <w:b/>
                <w:szCs w:val="22"/>
                <w:lang w:val="en-GB"/>
              </w:rPr>
              <w:t>Item</w:t>
            </w:r>
          </w:p>
        </w:tc>
        <w:tc>
          <w:tcPr>
            <w:tcW w:w="3203" w:type="dxa"/>
            <w:tcBorders>
              <w:top w:val="single" w:sz="4" w:space="0" w:color="auto"/>
              <w:left w:val="single" w:sz="4" w:space="0" w:color="auto"/>
              <w:bottom w:val="single" w:sz="4" w:space="0" w:color="auto"/>
              <w:right w:val="single" w:sz="4" w:space="0" w:color="auto"/>
            </w:tcBorders>
            <w:hideMark/>
          </w:tcPr>
          <w:p w14:paraId="5E27FD4B" w14:textId="29C97ABF" w:rsidR="00CB3646" w:rsidRPr="007379D3" w:rsidRDefault="00CB3646" w:rsidP="007379D3">
            <w:pPr>
              <w:tabs>
                <w:tab w:val="left" w:pos="1304"/>
              </w:tabs>
              <w:spacing w:line="276" w:lineRule="auto"/>
              <w:jc w:val="center"/>
              <w:rPr>
                <w:rFonts w:ascii="Arial" w:eastAsia="Calibri" w:hAnsi="Arial" w:cs="Arial"/>
                <w:b/>
                <w:szCs w:val="22"/>
                <w:lang w:val="en-GB"/>
              </w:rPr>
            </w:pPr>
            <w:r w:rsidRPr="007379D3">
              <w:rPr>
                <w:rFonts w:ascii="Arial" w:eastAsia="Calibri" w:hAnsi="Arial" w:cs="Arial"/>
                <w:b/>
                <w:szCs w:val="22"/>
                <w:lang w:val="en-GB"/>
              </w:rPr>
              <w:t>Peak</w:t>
            </w:r>
            <w:r w:rsidR="00217AA7">
              <w:rPr>
                <w:rFonts w:ascii="Arial" w:eastAsia="Calibri" w:hAnsi="Arial" w:cs="Arial"/>
                <w:b/>
                <w:szCs w:val="22"/>
                <w:lang w:val="en-GB"/>
              </w:rPr>
              <w:t>-</w:t>
            </w:r>
            <w:r w:rsidRPr="007379D3">
              <w:rPr>
                <w:rFonts w:ascii="Arial" w:eastAsia="Calibri" w:hAnsi="Arial" w:cs="Arial"/>
                <w:b/>
                <w:szCs w:val="22"/>
                <w:lang w:val="en-GB"/>
              </w:rPr>
              <w:t>Load Consumption</w:t>
            </w:r>
          </w:p>
          <w:p w14:paraId="3F2D1511" w14:textId="77777777" w:rsidR="00CB3646" w:rsidRPr="007379D3" w:rsidRDefault="00CB3646" w:rsidP="007379D3">
            <w:pPr>
              <w:tabs>
                <w:tab w:val="left" w:pos="1304"/>
              </w:tabs>
              <w:spacing w:line="276" w:lineRule="auto"/>
              <w:jc w:val="center"/>
              <w:rPr>
                <w:rFonts w:ascii="Arial" w:eastAsia="Calibri" w:hAnsi="Arial" w:cs="Arial"/>
                <w:b/>
                <w:szCs w:val="22"/>
                <w:lang w:val="en-GB"/>
              </w:rPr>
            </w:pPr>
            <w:r w:rsidRPr="007379D3">
              <w:rPr>
                <w:rFonts w:ascii="Arial" w:eastAsia="Calibri" w:hAnsi="Arial" w:cs="Arial"/>
                <w:b/>
                <w:szCs w:val="22"/>
                <w:lang w:val="en-GB"/>
              </w:rPr>
              <w:t>(in kWh or Units)</w:t>
            </w:r>
          </w:p>
        </w:tc>
        <w:tc>
          <w:tcPr>
            <w:tcW w:w="3203" w:type="dxa"/>
            <w:tcBorders>
              <w:top w:val="single" w:sz="4" w:space="0" w:color="auto"/>
              <w:left w:val="single" w:sz="4" w:space="0" w:color="auto"/>
              <w:bottom w:val="single" w:sz="4" w:space="0" w:color="auto"/>
              <w:right w:val="single" w:sz="4" w:space="0" w:color="auto"/>
            </w:tcBorders>
            <w:hideMark/>
          </w:tcPr>
          <w:p w14:paraId="3F8DF974" w14:textId="3176A7DC" w:rsidR="00CB3646" w:rsidRPr="007379D3" w:rsidRDefault="00CB3646" w:rsidP="007379D3">
            <w:pPr>
              <w:tabs>
                <w:tab w:val="left" w:pos="1304"/>
              </w:tabs>
              <w:spacing w:line="276" w:lineRule="auto"/>
              <w:jc w:val="center"/>
              <w:rPr>
                <w:rFonts w:ascii="Arial" w:eastAsia="Calibri" w:hAnsi="Arial" w:cs="Arial"/>
                <w:b/>
                <w:szCs w:val="22"/>
                <w:lang w:val="en-GB"/>
              </w:rPr>
            </w:pPr>
            <w:r w:rsidRPr="007379D3">
              <w:rPr>
                <w:rFonts w:ascii="Arial" w:eastAsia="Calibri" w:hAnsi="Arial" w:cs="Arial"/>
                <w:b/>
                <w:szCs w:val="22"/>
                <w:lang w:val="en-GB"/>
              </w:rPr>
              <w:t>Off</w:t>
            </w:r>
            <w:r w:rsidR="00217AA7">
              <w:rPr>
                <w:rFonts w:ascii="Arial" w:eastAsia="Calibri" w:hAnsi="Arial" w:cs="Arial"/>
                <w:b/>
                <w:szCs w:val="22"/>
                <w:lang w:val="en-GB"/>
              </w:rPr>
              <w:t>-</w:t>
            </w:r>
            <w:r w:rsidRPr="007379D3">
              <w:rPr>
                <w:rFonts w:ascii="Arial" w:eastAsia="Calibri" w:hAnsi="Arial" w:cs="Arial"/>
                <w:b/>
                <w:szCs w:val="22"/>
                <w:lang w:val="en-GB"/>
              </w:rPr>
              <w:t>Season Consumption</w:t>
            </w:r>
          </w:p>
          <w:p w14:paraId="44A7AD88" w14:textId="77777777" w:rsidR="00CB3646" w:rsidRPr="007379D3" w:rsidRDefault="00CB3646" w:rsidP="007379D3">
            <w:pPr>
              <w:tabs>
                <w:tab w:val="left" w:pos="1304"/>
              </w:tabs>
              <w:spacing w:line="276" w:lineRule="auto"/>
              <w:jc w:val="center"/>
              <w:rPr>
                <w:rFonts w:ascii="Arial" w:eastAsia="Calibri" w:hAnsi="Arial" w:cs="Arial"/>
                <w:b/>
                <w:szCs w:val="22"/>
                <w:lang w:val="en-GB"/>
              </w:rPr>
            </w:pPr>
            <w:r w:rsidRPr="007379D3">
              <w:rPr>
                <w:rFonts w:ascii="Arial" w:eastAsia="Calibri" w:hAnsi="Arial" w:cs="Arial"/>
                <w:b/>
                <w:szCs w:val="22"/>
                <w:lang w:val="en-GB"/>
              </w:rPr>
              <w:t>(in kWh or Units)</w:t>
            </w:r>
          </w:p>
        </w:tc>
      </w:tr>
      <w:tr w:rsidR="00CB3646" w:rsidRPr="00A65564" w14:paraId="759EEBE6" w14:textId="77777777" w:rsidTr="002B3C2E">
        <w:trPr>
          <w:trHeight w:val="395"/>
        </w:trPr>
        <w:tc>
          <w:tcPr>
            <w:tcW w:w="2737" w:type="dxa"/>
            <w:tcBorders>
              <w:top w:val="single" w:sz="4" w:space="0" w:color="auto"/>
              <w:left w:val="single" w:sz="4" w:space="0" w:color="auto"/>
              <w:bottom w:val="single" w:sz="4" w:space="0" w:color="auto"/>
              <w:right w:val="single" w:sz="4" w:space="0" w:color="auto"/>
            </w:tcBorders>
            <w:hideMark/>
          </w:tcPr>
          <w:p w14:paraId="2CC5C9FB" w14:textId="288A4B6A"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 xml:space="preserve">Plant </w:t>
            </w:r>
            <w:r w:rsidR="002D0B5F">
              <w:rPr>
                <w:rFonts w:ascii="Arial" w:eastAsia="Calibri" w:hAnsi="Arial" w:cs="Arial"/>
                <w:szCs w:val="22"/>
                <w:lang w:val="en-GB"/>
              </w:rPr>
              <w:t>and</w:t>
            </w:r>
            <w:r w:rsidRPr="00A65564">
              <w:rPr>
                <w:rFonts w:ascii="Arial" w:eastAsia="Calibri" w:hAnsi="Arial" w:cs="Arial"/>
                <w:szCs w:val="22"/>
                <w:lang w:val="en-GB"/>
              </w:rPr>
              <w:t xml:space="preserve"> Machinery</w:t>
            </w:r>
          </w:p>
        </w:tc>
        <w:tc>
          <w:tcPr>
            <w:tcW w:w="3203" w:type="dxa"/>
            <w:tcBorders>
              <w:top w:val="single" w:sz="4" w:space="0" w:color="auto"/>
              <w:left w:val="single" w:sz="4" w:space="0" w:color="auto"/>
              <w:bottom w:val="single" w:sz="4" w:space="0" w:color="auto"/>
              <w:right w:val="single" w:sz="4" w:space="0" w:color="auto"/>
            </w:tcBorders>
            <w:hideMark/>
          </w:tcPr>
          <w:p w14:paraId="3AE25F40" w14:textId="405EA407"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 xml:space="preserve">1 unit per Standard </w:t>
            </w:r>
            <w:r w:rsidR="00CD5D6D">
              <w:rPr>
                <w:rFonts w:ascii="Arial" w:eastAsia="Calibri" w:hAnsi="Arial" w:cs="Arial"/>
                <w:szCs w:val="22"/>
                <w:lang w:val="en-GB"/>
              </w:rPr>
              <w:t xml:space="preserve">model </w:t>
            </w:r>
            <w:r w:rsidRPr="00A65564">
              <w:rPr>
                <w:rFonts w:ascii="Arial" w:eastAsia="Calibri" w:hAnsi="Arial" w:cs="Arial"/>
                <w:szCs w:val="22"/>
                <w:lang w:val="en-GB"/>
              </w:rPr>
              <w:t>+</w:t>
            </w:r>
          </w:p>
          <w:p w14:paraId="196CF584" w14:textId="447555DC"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 xml:space="preserve">1.5 </w:t>
            </w:r>
            <w:r w:rsidR="00217AA7">
              <w:rPr>
                <w:rFonts w:ascii="Arial" w:eastAsia="Calibri" w:hAnsi="Arial" w:cs="Arial"/>
                <w:szCs w:val="22"/>
                <w:lang w:val="en-GB"/>
              </w:rPr>
              <w:t>u</w:t>
            </w:r>
            <w:r w:rsidRPr="00A65564">
              <w:rPr>
                <w:rFonts w:ascii="Arial" w:eastAsia="Calibri" w:hAnsi="Arial" w:cs="Arial"/>
                <w:szCs w:val="22"/>
                <w:lang w:val="en-GB"/>
              </w:rPr>
              <w:t xml:space="preserve">nits per </w:t>
            </w:r>
            <w:proofErr w:type="spellStart"/>
            <w:r w:rsidRPr="00A65564">
              <w:rPr>
                <w:rFonts w:ascii="Arial" w:eastAsia="Calibri" w:hAnsi="Arial" w:cs="Arial"/>
                <w:szCs w:val="22"/>
                <w:lang w:val="en-GB"/>
              </w:rPr>
              <w:t>Baleno</w:t>
            </w:r>
            <w:proofErr w:type="spellEnd"/>
            <w:r w:rsidRPr="00A65564">
              <w:rPr>
                <w:rFonts w:ascii="Arial" w:eastAsia="Calibri" w:hAnsi="Arial" w:cs="Arial"/>
                <w:szCs w:val="22"/>
                <w:lang w:val="en-GB"/>
              </w:rPr>
              <w:t xml:space="preserve"> </w:t>
            </w:r>
            <w:r w:rsidR="00CD5D6D">
              <w:rPr>
                <w:rFonts w:ascii="Arial" w:eastAsia="Calibri" w:hAnsi="Arial" w:cs="Arial"/>
                <w:szCs w:val="22"/>
                <w:lang w:val="en-GB"/>
              </w:rPr>
              <w:t>m</w:t>
            </w:r>
            <w:r w:rsidRPr="00A65564">
              <w:rPr>
                <w:rFonts w:ascii="Arial" w:eastAsia="Calibri" w:hAnsi="Arial" w:cs="Arial"/>
                <w:szCs w:val="22"/>
                <w:lang w:val="en-GB"/>
              </w:rPr>
              <w:t>odel</w:t>
            </w:r>
            <w:r w:rsidR="00217AA7">
              <w:rPr>
                <w:rFonts w:ascii="Arial" w:eastAsia="Calibri" w:hAnsi="Arial" w:cs="Arial"/>
                <w:szCs w:val="22"/>
                <w:lang w:val="en-GB"/>
              </w:rPr>
              <w:t xml:space="preserve"> </w:t>
            </w:r>
            <w:r w:rsidRPr="00A65564">
              <w:rPr>
                <w:rFonts w:ascii="Arial" w:eastAsia="Calibri" w:hAnsi="Arial" w:cs="Arial"/>
                <w:szCs w:val="22"/>
                <w:lang w:val="en-GB"/>
              </w:rPr>
              <w:t>+</w:t>
            </w:r>
          </w:p>
          <w:p w14:paraId="04138593" w14:textId="646BB801"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 xml:space="preserve">10 units </w:t>
            </w:r>
            <w:r w:rsidR="00217AA7">
              <w:rPr>
                <w:rFonts w:ascii="Arial" w:eastAsia="Calibri" w:hAnsi="Arial" w:cs="Arial"/>
                <w:szCs w:val="22"/>
                <w:lang w:val="en-GB"/>
              </w:rPr>
              <w:t>f</w:t>
            </w:r>
            <w:r w:rsidRPr="00A65564">
              <w:rPr>
                <w:rFonts w:ascii="Arial" w:eastAsia="Calibri" w:hAnsi="Arial" w:cs="Arial"/>
                <w:szCs w:val="22"/>
                <w:lang w:val="en-GB"/>
              </w:rPr>
              <w:t>or Maintenance</w:t>
            </w:r>
          </w:p>
        </w:tc>
        <w:tc>
          <w:tcPr>
            <w:tcW w:w="3203" w:type="dxa"/>
            <w:tcBorders>
              <w:top w:val="single" w:sz="4" w:space="0" w:color="auto"/>
              <w:left w:val="single" w:sz="4" w:space="0" w:color="auto"/>
              <w:bottom w:val="single" w:sz="4" w:space="0" w:color="auto"/>
              <w:right w:val="single" w:sz="4" w:space="0" w:color="auto"/>
            </w:tcBorders>
            <w:hideMark/>
          </w:tcPr>
          <w:p w14:paraId="7BF809DA" w14:textId="137EEB76"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10 units (</w:t>
            </w:r>
            <w:r w:rsidR="00217AA7">
              <w:rPr>
                <w:rFonts w:ascii="Arial" w:eastAsia="Calibri" w:hAnsi="Arial" w:cs="Arial"/>
                <w:szCs w:val="22"/>
                <w:lang w:val="en-GB"/>
              </w:rPr>
              <w:t>f</w:t>
            </w:r>
            <w:r w:rsidRPr="00A65564">
              <w:rPr>
                <w:rFonts w:ascii="Arial" w:eastAsia="Calibri" w:hAnsi="Arial" w:cs="Arial"/>
                <w:szCs w:val="22"/>
                <w:lang w:val="en-GB"/>
              </w:rPr>
              <w:t>or Maintenance)</w:t>
            </w:r>
          </w:p>
        </w:tc>
      </w:tr>
      <w:tr w:rsidR="00CB3646" w:rsidRPr="00A65564" w14:paraId="4D72BBCC" w14:textId="77777777" w:rsidTr="007379D3">
        <w:trPr>
          <w:trHeight w:val="60"/>
        </w:trPr>
        <w:tc>
          <w:tcPr>
            <w:tcW w:w="2737" w:type="dxa"/>
            <w:tcBorders>
              <w:top w:val="single" w:sz="4" w:space="0" w:color="auto"/>
              <w:left w:val="single" w:sz="4" w:space="0" w:color="auto"/>
              <w:bottom w:val="single" w:sz="4" w:space="0" w:color="auto"/>
              <w:right w:val="single" w:sz="4" w:space="0" w:color="auto"/>
            </w:tcBorders>
            <w:hideMark/>
          </w:tcPr>
          <w:p w14:paraId="6CCCD28F" w14:textId="77777777"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Factory Lighting</w:t>
            </w:r>
          </w:p>
        </w:tc>
        <w:tc>
          <w:tcPr>
            <w:tcW w:w="3203" w:type="dxa"/>
            <w:tcBorders>
              <w:top w:val="single" w:sz="4" w:space="0" w:color="auto"/>
              <w:left w:val="single" w:sz="4" w:space="0" w:color="auto"/>
              <w:bottom w:val="single" w:sz="4" w:space="0" w:color="auto"/>
              <w:right w:val="single" w:sz="4" w:space="0" w:color="auto"/>
            </w:tcBorders>
            <w:vAlign w:val="bottom"/>
            <w:hideMark/>
          </w:tcPr>
          <w:p w14:paraId="08B6A978"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300</w:t>
            </w:r>
          </w:p>
        </w:tc>
        <w:tc>
          <w:tcPr>
            <w:tcW w:w="3203" w:type="dxa"/>
            <w:tcBorders>
              <w:top w:val="single" w:sz="4" w:space="0" w:color="auto"/>
              <w:left w:val="single" w:sz="4" w:space="0" w:color="auto"/>
              <w:bottom w:val="single" w:sz="4" w:space="0" w:color="auto"/>
              <w:right w:val="single" w:sz="4" w:space="0" w:color="auto"/>
            </w:tcBorders>
            <w:vAlign w:val="bottom"/>
            <w:hideMark/>
          </w:tcPr>
          <w:p w14:paraId="62901B43"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100</w:t>
            </w:r>
          </w:p>
        </w:tc>
      </w:tr>
      <w:tr w:rsidR="00CB3646" w:rsidRPr="00A65564" w14:paraId="4810D8C3" w14:textId="77777777" w:rsidTr="007379D3">
        <w:trPr>
          <w:trHeight w:val="60"/>
        </w:trPr>
        <w:tc>
          <w:tcPr>
            <w:tcW w:w="2737" w:type="dxa"/>
            <w:tcBorders>
              <w:top w:val="single" w:sz="4" w:space="0" w:color="auto"/>
              <w:left w:val="single" w:sz="4" w:space="0" w:color="auto"/>
              <w:bottom w:val="single" w:sz="4" w:space="0" w:color="auto"/>
              <w:right w:val="single" w:sz="4" w:space="0" w:color="auto"/>
            </w:tcBorders>
            <w:hideMark/>
          </w:tcPr>
          <w:p w14:paraId="459B4E83" w14:textId="77777777"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Personal Computer</w:t>
            </w:r>
          </w:p>
        </w:tc>
        <w:tc>
          <w:tcPr>
            <w:tcW w:w="3203" w:type="dxa"/>
            <w:tcBorders>
              <w:top w:val="single" w:sz="4" w:space="0" w:color="auto"/>
              <w:left w:val="single" w:sz="4" w:space="0" w:color="auto"/>
              <w:bottom w:val="single" w:sz="4" w:space="0" w:color="auto"/>
              <w:right w:val="single" w:sz="4" w:space="0" w:color="auto"/>
            </w:tcBorders>
            <w:vAlign w:val="bottom"/>
            <w:hideMark/>
          </w:tcPr>
          <w:p w14:paraId="721FC36A"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50</w:t>
            </w:r>
          </w:p>
        </w:tc>
        <w:tc>
          <w:tcPr>
            <w:tcW w:w="3203" w:type="dxa"/>
            <w:tcBorders>
              <w:top w:val="single" w:sz="4" w:space="0" w:color="auto"/>
              <w:left w:val="single" w:sz="4" w:space="0" w:color="auto"/>
              <w:bottom w:val="single" w:sz="4" w:space="0" w:color="auto"/>
              <w:right w:val="single" w:sz="4" w:space="0" w:color="auto"/>
            </w:tcBorders>
            <w:vAlign w:val="bottom"/>
            <w:hideMark/>
          </w:tcPr>
          <w:p w14:paraId="4798B2D1"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20</w:t>
            </w:r>
          </w:p>
        </w:tc>
      </w:tr>
      <w:tr w:rsidR="00CB3646" w:rsidRPr="00A65564" w14:paraId="3FB65679" w14:textId="77777777" w:rsidTr="007379D3">
        <w:trPr>
          <w:trHeight w:val="60"/>
        </w:trPr>
        <w:tc>
          <w:tcPr>
            <w:tcW w:w="2737" w:type="dxa"/>
            <w:tcBorders>
              <w:top w:val="single" w:sz="4" w:space="0" w:color="auto"/>
              <w:left w:val="single" w:sz="4" w:space="0" w:color="auto"/>
              <w:bottom w:val="single" w:sz="4" w:space="0" w:color="auto"/>
              <w:right w:val="single" w:sz="4" w:space="0" w:color="auto"/>
            </w:tcBorders>
            <w:hideMark/>
          </w:tcPr>
          <w:p w14:paraId="49588CB4" w14:textId="77777777" w:rsidR="00CB3646" w:rsidRPr="00A65564" w:rsidRDefault="00CB3646" w:rsidP="00CB3646">
            <w:pPr>
              <w:tabs>
                <w:tab w:val="left" w:pos="1304"/>
              </w:tabs>
              <w:spacing w:line="276" w:lineRule="auto"/>
              <w:jc w:val="both"/>
              <w:rPr>
                <w:rFonts w:ascii="Arial" w:eastAsia="Calibri" w:hAnsi="Arial" w:cs="Arial"/>
                <w:szCs w:val="22"/>
                <w:lang w:val="en-GB"/>
              </w:rPr>
            </w:pPr>
            <w:r w:rsidRPr="00A65564">
              <w:rPr>
                <w:rFonts w:ascii="Arial" w:eastAsia="Calibri" w:hAnsi="Arial" w:cs="Arial"/>
                <w:szCs w:val="22"/>
                <w:lang w:val="en-GB"/>
              </w:rPr>
              <w:t xml:space="preserve">Office Lighting </w:t>
            </w:r>
          </w:p>
        </w:tc>
        <w:tc>
          <w:tcPr>
            <w:tcW w:w="3203" w:type="dxa"/>
            <w:tcBorders>
              <w:top w:val="single" w:sz="4" w:space="0" w:color="auto"/>
              <w:left w:val="single" w:sz="4" w:space="0" w:color="auto"/>
              <w:bottom w:val="single" w:sz="4" w:space="0" w:color="auto"/>
              <w:right w:val="single" w:sz="4" w:space="0" w:color="auto"/>
            </w:tcBorders>
            <w:vAlign w:val="bottom"/>
            <w:hideMark/>
          </w:tcPr>
          <w:p w14:paraId="651AA364"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100</w:t>
            </w:r>
          </w:p>
        </w:tc>
        <w:tc>
          <w:tcPr>
            <w:tcW w:w="3203" w:type="dxa"/>
            <w:tcBorders>
              <w:top w:val="single" w:sz="4" w:space="0" w:color="auto"/>
              <w:left w:val="single" w:sz="4" w:space="0" w:color="auto"/>
              <w:bottom w:val="single" w:sz="4" w:space="0" w:color="auto"/>
              <w:right w:val="single" w:sz="4" w:space="0" w:color="auto"/>
            </w:tcBorders>
            <w:vAlign w:val="bottom"/>
            <w:hideMark/>
          </w:tcPr>
          <w:p w14:paraId="49FB108A" w14:textId="77777777" w:rsidR="00CB3646" w:rsidRPr="00A65564" w:rsidRDefault="00CB3646" w:rsidP="007379D3">
            <w:pPr>
              <w:tabs>
                <w:tab w:val="left" w:pos="1304"/>
              </w:tabs>
              <w:spacing w:line="276" w:lineRule="auto"/>
              <w:jc w:val="right"/>
              <w:rPr>
                <w:rFonts w:ascii="Arial" w:eastAsia="Calibri" w:hAnsi="Arial" w:cs="Arial"/>
                <w:szCs w:val="22"/>
                <w:lang w:val="en-GB"/>
              </w:rPr>
            </w:pPr>
            <w:r w:rsidRPr="00A65564">
              <w:rPr>
                <w:rFonts w:ascii="Arial" w:eastAsia="Calibri" w:hAnsi="Arial" w:cs="Arial"/>
                <w:szCs w:val="22"/>
                <w:lang w:val="en-GB"/>
              </w:rPr>
              <w:t>40</w:t>
            </w:r>
          </w:p>
        </w:tc>
      </w:tr>
    </w:tbl>
    <w:p w14:paraId="18885C48" w14:textId="77777777" w:rsidR="00CB3646" w:rsidRPr="00A65564" w:rsidRDefault="00CB3646" w:rsidP="00CB3646">
      <w:pPr>
        <w:pStyle w:val="Footnote"/>
        <w:rPr>
          <w:rFonts w:eastAsia="Calibri"/>
          <w:lang w:val="en-GB"/>
        </w:rPr>
      </w:pPr>
    </w:p>
    <w:p w14:paraId="23F31203" w14:textId="1C3A3608" w:rsidR="00217AA7" w:rsidRDefault="00217AA7" w:rsidP="00CB3646">
      <w:pPr>
        <w:pStyle w:val="Footnote"/>
        <w:rPr>
          <w:rFonts w:eastAsia="Calibri"/>
          <w:lang w:val="en-GB"/>
        </w:rPr>
      </w:pPr>
      <w:r>
        <w:rPr>
          <w:rFonts w:eastAsia="Calibri"/>
          <w:lang w:val="en-GB"/>
        </w:rPr>
        <w:t>Note: kWh = kilowatt hours</w:t>
      </w:r>
    </w:p>
    <w:p w14:paraId="090AD207" w14:textId="071BD354" w:rsidR="00CB3646" w:rsidRPr="00A65564" w:rsidRDefault="00CB3646" w:rsidP="00CB3646">
      <w:pPr>
        <w:pStyle w:val="Footnote"/>
        <w:rPr>
          <w:rFonts w:eastAsia="Calibri"/>
          <w:lang w:val="en-GB"/>
        </w:rPr>
      </w:pPr>
      <w:r w:rsidRPr="00A65564">
        <w:rPr>
          <w:rFonts w:eastAsia="Calibri"/>
          <w:lang w:val="en-GB"/>
        </w:rPr>
        <w:t xml:space="preserve">Source: Company </w:t>
      </w:r>
      <w:r w:rsidR="00CD5D6D">
        <w:rPr>
          <w:rFonts w:eastAsia="Calibri"/>
          <w:lang w:val="en-GB"/>
        </w:rPr>
        <w:t>r</w:t>
      </w:r>
      <w:r w:rsidRPr="00A65564">
        <w:rPr>
          <w:rFonts w:eastAsia="Calibri"/>
          <w:lang w:val="en-GB"/>
        </w:rPr>
        <w:t>ecords.</w:t>
      </w:r>
    </w:p>
    <w:sectPr w:rsidR="00CB3646" w:rsidRPr="00A65564" w:rsidSect="00751E0B">
      <w:headerReference w:type="default" r:id="rId13"/>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917243" w16cid:durableId="203D0519"/>
  <w16cid:commentId w16cid:paraId="768D0FD2" w16cid:durableId="203D0797"/>
  <w16cid:commentId w16cid:paraId="13A94872" w16cid:durableId="203D0BD7"/>
  <w16cid:commentId w16cid:paraId="4F7EF103" w16cid:durableId="203F50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5B562" w14:textId="77777777" w:rsidR="006109E5" w:rsidRDefault="006109E5" w:rsidP="00D75295">
      <w:r>
        <w:separator/>
      </w:r>
    </w:p>
  </w:endnote>
  <w:endnote w:type="continuationSeparator" w:id="0">
    <w:p w14:paraId="1D475B39" w14:textId="77777777" w:rsidR="006109E5" w:rsidRDefault="006109E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997DF" w14:textId="77777777" w:rsidR="006109E5" w:rsidRDefault="006109E5" w:rsidP="00D75295">
      <w:r>
        <w:separator/>
      </w:r>
    </w:p>
  </w:footnote>
  <w:footnote w:type="continuationSeparator" w:id="0">
    <w:p w14:paraId="3F49235C" w14:textId="77777777" w:rsidR="006109E5" w:rsidRDefault="006109E5" w:rsidP="00D75295">
      <w:r>
        <w:continuationSeparator/>
      </w:r>
    </w:p>
  </w:footnote>
  <w:footnote w:id="1">
    <w:p w14:paraId="7B4AFF1E" w14:textId="67B5CA03" w:rsidR="00BA0F11" w:rsidRPr="007C77F1" w:rsidRDefault="00BA0F11" w:rsidP="00CB3646">
      <w:pPr>
        <w:pStyle w:val="Footnote"/>
      </w:pPr>
      <w:r w:rsidRPr="007379D3">
        <w:rPr>
          <w:rStyle w:val="FootnoteReference"/>
        </w:rPr>
        <w:footnoteRef/>
      </w:r>
      <w:r>
        <w:t xml:space="preserve"> </w:t>
      </w:r>
      <w:r w:rsidRPr="0056108B">
        <w:rPr>
          <w:color w:val="222222"/>
          <w:shd w:val="clear" w:color="auto" w:fill="FFFFFF"/>
        </w:rPr>
        <w:t>₹</w:t>
      </w:r>
      <w:r>
        <w:rPr>
          <w:color w:val="222222"/>
          <w:shd w:val="clear" w:color="auto" w:fill="FFFFFF"/>
        </w:rPr>
        <w:t xml:space="preserve"> = INR = Indian rupee; all currency amounts are in </w:t>
      </w:r>
      <w:r w:rsidRPr="0056108B">
        <w:rPr>
          <w:color w:val="222222"/>
          <w:shd w:val="clear" w:color="auto" w:fill="FFFFFF"/>
        </w:rPr>
        <w:t>₹</w:t>
      </w:r>
      <w:r>
        <w:rPr>
          <w:color w:val="222222"/>
          <w:shd w:val="clear" w:color="auto" w:fill="FFFFFF"/>
        </w:rPr>
        <w:t xml:space="preserve"> unless otherwise specified; </w:t>
      </w:r>
      <w:r>
        <w:t xml:space="preserve">US$1 = </w:t>
      </w:r>
      <w:r w:rsidRPr="0056108B">
        <w:rPr>
          <w:color w:val="222222"/>
          <w:shd w:val="clear" w:color="auto" w:fill="FFFFFF"/>
        </w:rPr>
        <w:t>₹</w:t>
      </w:r>
      <w:r>
        <w:t xml:space="preserve">39.94 on April 1, 2008. </w:t>
      </w:r>
    </w:p>
  </w:footnote>
  <w:footnote w:id="2">
    <w:p w14:paraId="072A09C1" w14:textId="358CDA61" w:rsidR="00BA0F11" w:rsidRPr="007439DB" w:rsidRDefault="00BA0F11" w:rsidP="007379D3">
      <w:pPr>
        <w:pStyle w:val="Footnote"/>
      </w:pPr>
      <w:r w:rsidRPr="0050515E">
        <w:rPr>
          <w:rStyle w:val="FootnoteReference"/>
        </w:rPr>
        <w:footnoteRef/>
      </w:r>
      <w:r>
        <w:t xml:space="preserve"> </w:t>
      </w:r>
      <w:proofErr w:type="spellStart"/>
      <w:r w:rsidRPr="00E00EFD">
        <w:t>Dussehra</w:t>
      </w:r>
      <w:proofErr w:type="spellEnd"/>
      <w:r w:rsidRPr="00E00EFD">
        <w:t xml:space="preserve"> </w:t>
      </w:r>
      <w:r>
        <w:t>was a</w:t>
      </w:r>
      <w:r w:rsidRPr="007439DB">
        <w:t xml:space="preserve"> </w:t>
      </w:r>
      <w:r>
        <w:t>popular</w:t>
      </w:r>
      <w:r w:rsidRPr="007439DB">
        <w:t xml:space="preserve"> festival in India </w:t>
      </w:r>
      <w:r>
        <w:t xml:space="preserve">that </w:t>
      </w:r>
      <w:r w:rsidRPr="007439DB">
        <w:t>symboliz</w:t>
      </w:r>
      <w:r>
        <w:t>ed</w:t>
      </w:r>
      <w:r w:rsidRPr="007439DB">
        <w:t xml:space="preserve"> the triumph of good over evil</w:t>
      </w:r>
      <w:r>
        <w:t>.</w:t>
      </w:r>
    </w:p>
  </w:footnote>
  <w:footnote w:id="3">
    <w:p w14:paraId="72C4DB4C" w14:textId="77A28CFB" w:rsidR="00BA0F11" w:rsidRDefault="00BA0F11" w:rsidP="007379D3">
      <w:pPr>
        <w:pStyle w:val="Footnote"/>
      </w:pPr>
      <w:r w:rsidRPr="0050515E">
        <w:rPr>
          <w:rStyle w:val="FootnoteReference"/>
        </w:rPr>
        <w:footnoteRef/>
      </w:r>
      <w:r w:rsidRPr="0050515E">
        <w:t xml:space="preserve"> </w:t>
      </w:r>
      <w:r>
        <w:t>These assembly lines included b</w:t>
      </w:r>
      <w:r w:rsidRPr="00E00EFD">
        <w:t>ody</w:t>
      </w:r>
      <w:r>
        <w:t xml:space="preserve"> assembly and m</w:t>
      </w:r>
      <w:r w:rsidRPr="00FC7263">
        <w:t>otor-blade</w:t>
      </w:r>
      <w:r>
        <w:t xml:space="preserve"> </w:t>
      </w:r>
      <w:r w:rsidRPr="00FC7263">
        <w:t>panel assembly</w:t>
      </w:r>
      <w:r>
        <w:t>.</w:t>
      </w:r>
    </w:p>
  </w:footnote>
  <w:footnote w:id="4">
    <w:p w14:paraId="3C1AF475" w14:textId="451707A8" w:rsidR="00BA0F11" w:rsidRDefault="00BA0F11" w:rsidP="00BF53C8">
      <w:pPr>
        <w:pStyle w:val="Footnote"/>
      </w:pPr>
      <w:r>
        <w:rPr>
          <w:rStyle w:val="FootnoteReference"/>
        </w:rPr>
        <w:footnoteRef/>
      </w:r>
      <w:r>
        <w:t xml:space="preserve"> Peter </w:t>
      </w:r>
      <w:proofErr w:type="spellStart"/>
      <w:r>
        <w:t>Latteier</w:t>
      </w:r>
      <w:proofErr w:type="spellEnd"/>
      <w:r>
        <w:t xml:space="preserve">, “The Good, Better, and Best Ways to Drill Carbon Fiber,” Elevated Materials, January 19, 2018, accessed December 19, 2018, </w:t>
      </w:r>
      <w:r w:rsidRPr="004A114D">
        <w:t>www.elevatedmaterials.com/drilling-carbon-fiber/</w:t>
      </w:r>
      <w:r>
        <w:t>.</w:t>
      </w:r>
    </w:p>
  </w:footnote>
  <w:footnote w:id="5">
    <w:p w14:paraId="051DD691" w14:textId="67670F07" w:rsidR="00BA0F11" w:rsidRPr="00A21804" w:rsidRDefault="00BA0F11" w:rsidP="00CB3646">
      <w:pPr>
        <w:pStyle w:val="Footnote"/>
      </w:pPr>
      <w:r w:rsidRPr="007379D3">
        <w:rPr>
          <w:rStyle w:val="FootnoteReference"/>
        </w:rPr>
        <w:footnoteRef/>
      </w:r>
      <w:r>
        <w:t xml:space="preserve"> </w:t>
      </w:r>
      <w:r w:rsidRPr="00A21804">
        <w:t xml:space="preserve">One </w:t>
      </w:r>
      <w:r>
        <w:t>kilowatt-hour</w:t>
      </w:r>
      <w:r w:rsidRPr="00A21804">
        <w:rPr>
          <w:shd w:val="clear" w:color="auto" w:fill="FFFFFF"/>
        </w:rPr>
        <w:t xml:space="preserve"> </w:t>
      </w:r>
      <w:r>
        <w:rPr>
          <w:shd w:val="clear" w:color="auto" w:fill="FFFFFF"/>
        </w:rPr>
        <w:t>wa</w:t>
      </w:r>
      <w:r w:rsidRPr="00A21804">
        <w:rPr>
          <w:shd w:val="clear" w:color="auto" w:fill="FFFFFF"/>
        </w:rPr>
        <w:t xml:space="preserve">s the amount of energy used by a </w:t>
      </w:r>
      <w:r>
        <w:rPr>
          <w:bCs/>
          <w:shd w:val="clear" w:color="auto" w:fill="FFFFFF"/>
        </w:rPr>
        <w:t>1,000-</w:t>
      </w:r>
      <w:r w:rsidRPr="0027764E">
        <w:rPr>
          <w:bCs/>
          <w:shd w:val="clear" w:color="auto" w:fill="FFFFFF"/>
        </w:rPr>
        <w:t>watt</w:t>
      </w:r>
      <w:r w:rsidRPr="00A21804">
        <w:rPr>
          <w:shd w:val="clear" w:color="auto" w:fill="FFFFFF"/>
        </w:rPr>
        <w:t xml:space="preserve"> electric heater for </w:t>
      </w:r>
      <w:r>
        <w:rPr>
          <w:shd w:val="clear" w:color="auto" w:fill="FFFFFF"/>
        </w:rPr>
        <w:t>one</w:t>
      </w:r>
      <w:r w:rsidRPr="00A21804">
        <w:rPr>
          <w:shd w:val="clear" w:color="auto" w:fill="FFFFFF"/>
        </w:rPr>
        <w:t xml:space="preserve"> hour</w:t>
      </w:r>
      <w:r>
        <w:rPr>
          <w:shd w:val="clear" w:color="auto" w:fill="FFFFFF"/>
        </w:rPr>
        <w:t>.</w:t>
      </w:r>
    </w:p>
  </w:footnote>
  <w:footnote w:id="6">
    <w:p w14:paraId="64BD3823" w14:textId="1CD96506" w:rsidR="00BA0F11" w:rsidRPr="007439DB" w:rsidRDefault="00BA0F11" w:rsidP="00CB3646">
      <w:pPr>
        <w:pStyle w:val="Footnote"/>
      </w:pPr>
      <w:r w:rsidRPr="007379D3">
        <w:rPr>
          <w:rStyle w:val="FootnoteReference"/>
        </w:rPr>
        <w:footnoteRef/>
      </w:r>
      <w:r w:rsidRPr="00362A27">
        <w:t xml:space="preserve"> </w:t>
      </w:r>
      <w:r>
        <w:t>A r</w:t>
      </w:r>
      <w:r w:rsidRPr="007439DB">
        <w:t>evolver</w:t>
      </w:r>
      <w:r>
        <w:t xml:space="preserve"> loan</w:t>
      </w:r>
      <w:r w:rsidRPr="007439DB">
        <w:t xml:space="preserve"> </w:t>
      </w:r>
      <w:r>
        <w:rPr>
          <w:shd w:val="clear" w:color="auto" w:fill="FFFFFF"/>
        </w:rPr>
        <w:t>wa</w:t>
      </w:r>
      <w:r w:rsidRPr="007439DB">
        <w:rPr>
          <w:shd w:val="clear" w:color="auto" w:fill="FFFFFF"/>
        </w:rPr>
        <w:t xml:space="preserve">s an arrangement with </w:t>
      </w:r>
      <w:r>
        <w:rPr>
          <w:shd w:val="clear" w:color="auto" w:fill="FFFFFF"/>
        </w:rPr>
        <w:t xml:space="preserve">a </w:t>
      </w:r>
      <w:r w:rsidRPr="007439DB">
        <w:rPr>
          <w:shd w:val="clear" w:color="auto" w:fill="FFFFFF"/>
        </w:rPr>
        <w:t>financial institution for a line of credit that allow</w:t>
      </w:r>
      <w:r>
        <w:rPr>
          <w:shd w:val="clear" w:color="auto" w:fill="FFFFFF"/>
        </w:rPr>
        <w:t>ed</w:t>
      </w:r>
      <w:r w:rsidRPr="007439DB">
        <w:rPr>
          <w:shd w:val="clear" w:color="auto" w:fill="FFFFFF"/>
        </w:rPr>
        <w:t xml:space="preserve"> the entity to withdraw, repay, and again redraw the amount sanctioned at any point of time </w:t>
      </w:r>
      <w:r>
        <w:rPr>
          <w:shd w:val="clear" w:color="auto" w:fill="FFFFFF"/>
        </w:rPr>
        <w:t xml:space="preserve">until </w:t>
      </w:r>
      <w:r w:rsidRPr="007439DB">
        <w:rPr>
          <w:shd w:val="clear" w:color="auto" w:fill="FFFFFF"/>
        </w:rPr>
        <w:t>the arrangement expire</w:t>
      </w:r>
      <w:r>
        <w:rPr>
          <w:shd w:val="clear" w:color="auto" w:fill="FFFFFF"/>
        </w:rPr>
        <w:t>d</w:t>
      </w:r>
      <w:r w:rsidRPr="007439DB">
        <w:rPr>
          <w:shd w:val="clear" w:color="auto" w:fill="FFFFFF"/>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1B4E1341" w:rsidR="00BA0F11" w:rsidRPr="00C92CC4" w:rsidRDefault="00BA0F1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F661E">
      <w:rPr>
        <w:rFonts w:ascii="Arial" w:hAnsi="Arial"/>
        <w:b/>
        <w:noProof/>
      </w:rPr>
      <w:t>8</w:t>
    </w:r>
    <w:r>
      <w:rPr>
        <w:rFonts w:ascii="Arial" w:hAnsi="Arial"/>
        <w:b/>
      </w:rPr>
      <w:fldChar w:fldCharType="end"/>
    </w:r>
    <w:r>
      <w:rPr>
        <w:rFonts w:ascii="Arial" w:hAnsi="Arial"/>
        <w:b/>
      </w:rPr>
      <w:tab/>
    </w:r>
    <w:r w:rsidR="00A47F1D">
      <w:rPr>
        <w:rFonts w:ascii="Arial" w:hAnsi="Arial"/>
        <w:b/>
      </w:rPr>
      <w:t>9B19B003</w:t>
    </w:r>
  </w:p>
  <w:p w14:paraId="2B53C0A0" w14:textId="77777777" w:rsidR="00BA0F11" w:rsidRDefault="00BA0F11" w:rsidP="00D13667">
    <w:pPr>
      <w:pStyle w:val="Header"/>
      <w:tabs>
        <w:tab w:val="clear" w:pos="4680"/>
      </w:tabs>
      <w:rPr>
        <w:sz w:val="18"/>
        <w:szCs w:val="18"/>
      </w:rPr>
    </w:pPr>
  </w:p>
  <w:p w14:paraId="47119730" w14:textId="77777777" w:rsidR="00BA0F11" w:rsidRPr="00C92CC4" w:rsidRDefault="00BA0F1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866C1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64C3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8809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76F2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6A35A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9290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4C66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04D4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0838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D6E2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3"/>
  </w:num>
  <w:num w:numId="3">
    <w:abstractNumId w:val="11"/>
  </w:num>
  <w:num w:numId="4">
    <w:abstractNumId w:val="15"/>
  </w:num>
  <w:num w:numId="5">
    <w:abstractNumId w:val="12"/>
  </w:num>
  <w:num w:numId="6">
    <w:abstractNumId w:val="14"/>
  </w:num>
  <w:num w:numId="7">
    <w:abstractNumId w:val="10"/>
  </w:num>
  <w:num w:numId="8">
    <w:abstractNumId w:val="0"/>
  </w:num>
  <w:num w:numId="9">
    <w:abstractNumId w:val="1"/>
  </w:num>
  <w:num w:numId="10">
    <w:abstractNumId w:val="2"/>
  </w:num>
  <w:num w:numId="11">
    <w:abstractNumId w:val="3"/>
  </w:num>
  <w:num w:numId="12">
    <w:abstractNumId w:val="8"/>
  </w:num>
  <w:num w:numId="13">
    <w:abstractNumId w:val="4"/>
  </w:num>
  <w:num w:numId="14">
    <w:abstractNumId w:val="5"/>
  </w:num>
  <w:num w:numId="15">
    <w:abstractNumId w:val="6"/>
  </w:num>
  <w:num w:numId="16">
    <w:abstractNumId w:val="7"/>
  </w:num>
  <w:num w:numId="1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DateAndTim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3275"/>
    <w:rsid w:val="00035F09"/>
    <w:rsid w:val="00044ECC"/>
    <w:rsid w:val="000531D3"/>
    <w:rsid w:val="0005646B"/>
    <w:rsid w:val="0008102D"/>
    <w:rsid w:val="0008528D"/>
    <w:rsid w:val="00086B26"/>
    <w:rsid w:val="00094C0E"/>
    <w:rsid w:val="000A146D"/>
    <w:rsid w:val="000A7B33"/>
    <w:rsid w:val="000B6B05"/>
    <w:rsid w:val="000C4923"/>
    <w:rsid w:val="000D2A2F"/>
    <w:rsid w:val="000D7091"/>
    <w:rsid w:val="000F0C22"/>
    <w:rsid w:val="000F6B09"/>
    <w:rsid w:val="000F6FDC"/>
    <w:rsid w:val="00104567"/>
    <w:rsid w:val="00104916"/>
    <w:rsid w:val="00104AA7"/>
    <w:rsid w:val="001225C2"/>
    <w:rsid w:val="0012732D"/>
    <w:rsid w:val="00143F25"/>
    <w:rsid w:val="00152682"/>
    <w:rsid w:val="00154FC9"/>
    <w:rsid w:val="001705E5"/>
    <w:rsid w:val="0019241A"/>
    <w:rsid w:val="00192A18"/>
    <w:rsid w:val="001941BD"/>
    <w:rsid w:val="001A22D1"/>
    <w:rsid w:val="001A752D"/>
    <w:rsid w:val="001A757E"/>
    <w:rsid w:val="001B5032"/>
    <w:rsid w:val="001C7777"/>
    <w:rsid w:val="001D044C"/>
    <w:rsid w:val="001D344B"/>
    <w:rsid w:val="001E364F"/>
    <w:rsid w:val="001F4222"/>
    <w:rsid w:val="00203AA1"/>
    <w:rsid w:val="002060C5"/>
    <w:rsid w:val="00213E98"/>
    <w:rsid w:val="00217AA7"/>
    <w:rsid w:val="00230150"/>
    <w:rsid w:val="0023081A"/>
    <w:rsid w:val="00233111"/>
    <w:rsid w:val="00265FA8"/>
    <w:rsid w:val="002773B0"/>
    <w:rsid w:val="00291F78"/>
    <w:rsid w:val="002B3C2E"/>
    <w:rsid w:val="002B56E6"/>
    <w:rsid w:val="002C4E29"/>
    <w:rsid w:val="002D0B5F"/>
    <w:rsid w:val="002E2AC0"/>
    <w:rsid w:val="002F460C"/>
    <w:rsid w:val="002F48D6"/>
    <w:rsid w:val="0030721C"/>
    <w:rsid w:val="00317391"/>
    <w:rsid w:val="00326216"/>
    <w:rsid w:val="00336580"/>
    <w:rsid w:val="00354899"/>
    <w:rsid w:val="00355FD6"/>
    <w:rsid w:val="00362A27"/>
    <w:rsid w:val="00364A5C"/>
    <w:rsid w:val="00373FB1"/>
    <w:rsid w:val="0039201C"/>
    <w:rsid w:val="00396C76"/>
    <w:rsid w:val="003B30D8"/>
    <w:rsid w:val="003B71F1"/>
    <w:rsid w:val="003B7EF2"/>
    <w:rsid w:val="003C3FA4"/>
    <w:rsid w:val="003D0BA1"/>
    <w:rsid w:val="003D491A"/>
    <w:rsid w:val="003E4072"/>
    <w:rsid w:val="003F2B0C"/>
    <w:rsid w:val="003F5847"/>
    <w:rsid w:val="00402689"/>
    <w:rsid w:val="004028D2"/>
    <w:rsid w:val="004105B2"/>
    <w:rsid w:val="0041145A"/>
    <w:rsid w:val="00412900"/>
    <w:rsid w:val="004221E4"/>
    <w:rsid w:val="004273F8"/>
    <w:rsid w:val="0043431E"/>
    <w:rsid w:val="004355A3"/>
    <w:rsid w:val="00446546"/>
    <w:rsid w:val="00452769"/>
    <w:rsid w:val="00454542"/>
    <w:rsid w:val="00454FA7"/>
    <w:rsid w:val="00465348"/>
    <w:rsid w:val="004979A5"/>
    <w:rsid w:val="004A114D"/>
    <w:rsid w:val="004A25E0"/>
    <w:rsid w:val="004B1CCB"/>
    <w:rsid w:val="004B632F"/>
    <w:rsid w:val="004C327B"/>
    <w:rsid w:val="004C3489"/>
    <w:rsid w:val="004D3FB1"/>
    <w:rsid w:val="004D6F21"/>
    <w:rsid w:val="004D73A5"/>
    <w:rsid w:val="004F661E"/>
    <w:rsid w:val="00510E23"/>
    <w:rsid w:val="005160F1"/>
    <w:rsid w:val="00524F2F"/>
    <w:rsid w:val="00527E5C"/>
    <w:rsid w:val="00532CF5"/>
    <w:rsid w:val="005528CB"/>
    <w:rsid w:val="00566771"/>
    <w:rsid w:val="00574AAA"/>
    <w:rsid w:val="00581E2E"/>
    <w:rsid w:val="00584F15"/>
    <w:rsid w:val="0059514B"/>
    <w:rsid w:val="005A1B0F"/>
    <w:rsid w:val="005B5EFE"/>
    <w:rsid w:val="005D4AC8"/>
    <w:rsid w:val="005D786A"/>
    <w:rsid w:val="006109E5"/>
    <w:rsid w:val="006163F7"/>
    <w:rsid w:val="00627C63"/>
    <w:rsid w:val="0063350B"/>
    <w:rsid w:val="00652606"/>
    <w:rsid w:val="00653D62"/>
    <w:rsid w:val="00662F42"/>
    <w:rsid w:val="006946EE"/>
    <w:rsid w:val="006A58A9"/>
    <w:rsid w:val="006A606D"/>
    <w:rsid w:val="006C0371"/>
    <w:rsid w:val="006C08B6"/>
    <w:rsid w:val="006C0B1A"/>
    <w:rsid w:val="006C6065"/>
    <w:rsid w:val="006C7F9F"/>
    <w:rsid w:val="006E2F6D"/>
    <w:rsid w:val="006E58F6"/>
    <w:rsid w:val="006E77E1"/>
    <w:rsid w:val="006F131D"/>
    <w:rsid w:val="006F5E8E"/>
    <w:rsid w:val="00711642"/>
    <w:rsid w:val="007379D3"/>
    <w:rsid w:val="007507C6"/>
    <w:rsid w:val="00751E0B"/>
    <w:rsid w:val="00752BCD"/>
    <w:rsid w:val="0075794F"/>
    <w:rsid w:val="00766DA1"/>
    <w:rsid w:val="00780D94"/>
    <w:rsid w:val="007866A6"/>
    <w:rsid w:val="007A130D"/>
    <w:rsid w:val="007C5707"/>
    <w:rsid w:val="007D1A2D"/>
    <w:rsid w:val="007D4102"/>
    <w:rsid w:val="007E54A7"/>
    <w:rsid w:val="007F43B7"/>
    <w:rsid w:val="00812D04"/>
    <w:rsid w:val="00821FFC"/>
    <w:rsid w:val="008271CA"/>
    <w:rsid w:val="0083583E"/>
    <w:rsid w:val="008421F3"/>
    <w:rsid w:val="008467D5"/>
    <w:rsid w:val="008513B0"/>
    <w:rsid w:val="0087100A"/>
    <w:rsid w:val="008A4DC4"/>
    <w:rsid w:val="008B438C"/>
    <w:rsid w:val="008B62A6"/>
    <w:rsid w:val="008D06CA"/>
    <w:rsid w:val="008D1B88"/>
    <w:rsid w:val="008D3A46"/>
    <w:rsid w:val="008D57A5"/>
    <w:rsid w:val="008F2385"/>
    <w:rsid w:val="009067A4"/>
    <w:rsid w:val="00930885"/>
    <w:rsid w:val="00933D68"/>
    <w:rsid w:val="009340DB"/>
    <w:rsid w:val="0094582F"/>
    <w:rsid w:val="0094618C"/>
    <w:rsid w:val="0095684B"/>
    <w:rsid w:val="00972498"/>
    <w:rsid w:val="0097481F"/>
    <w:rsid w:val="00974CC6"/>
    <w:rsid w:val="00976AD4"/>
    <w:rsid w:val="00995547"/>
    <w:rsid w:val="009A312F"/>
    <w:rsid w:val="009A5348"/>
    <w:rsid w:val="009B0AB7"/>
    <w:rsid w:val="009C76D5"/>
    <w:rsid w:val="009D3B8A"/>
    <w:rsid w:val="009F7AA4"/>
    <w:rsid w:val="00A10AD7"/>
    <w:rsid w:val="00A11674"/>
    <w:rsid w:val="00A264B9"/>
    <w:rsid w:val="00A47F1D"/>
    <w:rsid w:val="00A559DB"/>
    <w:rsid w:val="00A55DAF"/>
    <w:rsid w:val="00A569EA"/>
    <w:rsid w:val="00A65564"/>
    <w:rsid w:val="00A676A0"/>
    <w:rsid w:val="00A95052"/>
    <w:rsid w:val="00AF35FC"/>
    <w:rsid w:val="00AF5556"/>
    <w:rsid w:val="00B03639"/>
    <w:rsid w:val="00B0652A"/>
    <w:rsid w:val="00B2175B"/>
    <w:rsid w:val="00B256D3"/>
    <w:rsid w:val="00B36D9C"/>
    <w:rsid w:val="00B40937"/>
    <w:rsid w:val="00B41B15"/>
    <w:rsid w:val="00B423EF"/>
    <w:rsid w:val="00B453DE"/>
    <w:rsid w:val="00B62497"/>
    <w:rsid w:val="00B71168"/>
    <w:rsid w:val="00B72597"/>
    <w:rsid w:val="00B87DC0"/>
    <w:rsid w:val="00B901F9"/>
    <w:rsid w:val="00BA0F11"/>
    <w:rsid w:val="00BB163A"/>
    <w:rsid w:val="00BC4D98"/>
    <w:rsid w:val="00BD6EFB"/>
    <w:rsid w:val="00BE3DF5"/>
    <w:rsid w:val="00BF53C8"/>
    <w:rsid w:val="00BF5EAB"/>
    <w:rsid w:val="00C00757"/>
    <w:rsid w:val="00C02410"/>
    <w:rsid w:val="00C1584D"/>
    <w:rsid w:val="00C15BE2"/>
    <w:rsid w:val="00C166C8"/>
    <w:rsid w:val="00C24E67"/>
    <w:rsid w:val="00C3447F"/>
    <w:rsid w:val="00C44714"/>
    <w:rsid w:val="00C67102"/>
    <w:rsid w:val="00C81491"/>
    <w:rsid w:val="00C81676"/>
    <w:rsid w:val="00C85C5D"/>
    <w:rsid w:val="00C92CC4"/>
    <w:rsid w:val="00CA0AFB"/>
    <w:rsid w:val="00CA2CE1"/>
    <w:rsid w:val="00CA3976"/>
    <w:rsid w:val="00CA50E3"/>
    <w:rsid w:val="00CA757B"/>
    <w:rsid w:val="00CB3646"/>
    <w:rsid w:val="00CC1787"/>
    <w:rsid w:val="00CC182C"/>
    <w:rsid w:val="00CD0824"/>
    <w:rsid w:val="00CD2908"/>
    <w:rsid w:val="00CD38B3"/>
    <w:rsid w:val="00CD5D6D"/>
    <w:rsid w:val="00CE46BB"/>
    <w:rsid w:val="00D03A82"/>
    <w:rsid w:val="00D13667"/>
    <w:rsid w:val="00D15344"/>
    <w:rsid w:val="00D21617"/>
    <w:rsid w:val="00D23F57"/>
    <w:rsid w:val="00D31BEC"/>
    <w:rsid w:val="00D52877"/>
    <w:rsid w:val="00D63150"/>
    <w:rsid w:val="00D636BA"/>
    <w:rsid w:val="00D63F6E"/>
    <w:rsid w:val="00D64A32"/>
    <w:rsid w:val="00D64EFC"/>
    <w:rsid w:val="00D75295"/>
    <w:rsid w:val="00D76CE9"/>
    <w:rsid w:val="00D97F12"/>
    <w:rsid w:val="00DA6095"/>
    <w:rsid w:val="00DB42E7"/>
    <w:rsid w:val="00DC09D8"/>
    <w:rsid w:val="00DE01A6"/>
    <w:rsid w:val="00DE7A98"/>
    <w:rsid w:val="00DF32C2"/>
    <w:rsid w:val="00DF7411"/>
    <w:rsid w:val="00DF7662"/>
    <w:rsid w:val="00E340E4"/>
    <w:rsid w:val="00E471A7"/>
    <w:rsid w:val="00E5431B"/>
    <w:rsid w:val="00E635CF"/>
    <w:rsid w:val="00E8749E"/>
    <w:rsid w:val="00E92021"/>
    <w:rsid w:val="00EB1E3B"/>
    <w:rsid w:val="00EC6E0A"/>
    <w:rsid w:val="00ED1ADA"/>
    <w:rsid w:val="00ED4E18"/>
    <w:rsid w:val="00ED7922"/>
    <w:rsid w:val="00EE02C4"/>
    <w:rsid w:val="00EE1F37"/>
    <w:rsid w:val="00F0159C"/>
    <w:rsid w:val="00F071AD"/>
    <w:rsid w:val="00F105B7"/>
    <w:rsid w:val="00F13220"/>
    <w:rsid w:val="00F17A21"/>
    <w:rsid w:val="00F37B27"/>
    <w:rsid w:val="00F41015"/>
    <w:rsid w:val="00F46556"/>
    <w:rsid w:val="00F50E91"/>
    <w:rsid w:val="00F547C5"/>
    <w:rsid w:val="00F57D29"/>
    <w:rsid w:val="00F60786"/>
    <w:rsid w:val="00F7759C"/>
    <w:rsid w:val="00F91BC7"/>
    <w:rsid w:val="00F96201"/>
    <w:rsid w:val="00FA1BBC"/>
    <w:rsid w:val="00FC105A"/>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79AA937"/>
  <w15:docId w15:val="{23CFFA10-906E-4CE2-9058-0FA4CBAA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CB3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32698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9508E-B001-490B-8DA4-7C319E44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3946</Words>
  <Characters>22496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McCutcheon, Amber</dc:creator>
  <cp:keywords/>
  <cp:lastModifiedBy>McCutcheon, Amber</cp:lastModifiedBy>
  <cp:revision>4</cp:revision>
  <dcterms:created xsi:type="dcterms:W3CDTF">2019-04-08T18:58:00Z</dcterms:created>
  <dcterms:modified xsi:type="dcterms:W3CDTF">2019-04-22T17:21:00Z</dcterms:modified>
</cp:coreProperties>
</file>