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633"/>
      </w:tblGrid>
      <w:tr w:rsidR="0093174F" w14:paraId="45E78F8F" w14:textId="77777777" w:rsidTr="00AB423B">
        <w:tc>
          <w:tcPr>
            <w:tcW w:w="4680" w:type="dxa"/>
          </w:tcPr>
          <w:p w14:paraId="18BB16B2" w14:textId="77777777" w:rsidR="0093174F" w:rsidRDefault="0093174F" w:rsidP="00AB423B">
            <w:pPr>
              <w:tabs>
                <w:tab w:val="left" w:pos="-1440"/>
                <w:tab w:val="left" w:pos="-720"/>
                <w:tab w:val="left" w:pos="1"/>
              </w:tabs>
              <w:jc w:val="both"/>
              <w:rPr>
                <w:rFonts w:ascii="Arial" w:hAnsi="Arial"/>
                <w:b/>
                <w:sz w:val="24"/>
              </w:rPr>
            </w:pPr>
            <w:r>
              <w:rPr>
                <w:rFonts w:ascii="Arial" w:hAnsi="Arial"/>
                <w:b/>
                <w:noProof/>
                <w:sz w:val="24"/>
                <w:lang w:eastAsia="en-GB"/>
              </w:rPr>
              <w:drawing>
                <wp:inline distT="0" distB="0" distL="0" distR="0" wp14:anchorId="7B1975B9" wp14:editId="1AC634CB">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C6265C8" w14:textId="77777777" w:rsidR="0093174F" w:rsidRDefault="0093174F" w:rsidP="00AB423B">
            <w:pPr>
              <w:tabs>
                <w:tab w:val="left" w:pos="-1440"/>
                <w:tab w:val="left" w:pos="-720"/>
                <w:tab w:val="left" w:pos="1"/>
              </w:tabs>
              <w:jc w:val="right"/>
              <w:rPr>
                <w:rFonts w:ascii="Arial" w:hAnsi="Arial"/>
                <w:b/>
                <w:sz w:val="24"/>
              </w:rPr>
            </w:pPr>
            <w:r>
              <w:rPr>
                <w:rFonts w:ascii="Arial" w:hAnsi="Arial"/>
                <w:b/>
                <w:noProof/>
                <w:sz w:val="24"/>
                <w:lang w:eastAsia="en-GB"/>
              </w:rPr>
              <w:drawing>
                <wp:inline distT="0" distB="0" distL="0" distR="0" wp14:anchorId="40E40984" wp14:editId="074DE885">
                  <wp:extent cx="2348179"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Beedie-2lines.eps"/>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348179" cy="548640"/>
                          </a:xfrm>
                          <a:prstGeom prst="rect">
                            <a:avLst/>
                          </a:prstGeom>
                        </pic:spPr>
                      </pic:pic>
                    </a:graphicData>
                  </a:graphic>
                </wp:inline>
              </w:drawing>
            </w:r>
          </w:p>
        </w:tc>
      </w:tr>
    </w:tbl>
    <w:p w14:paraId="5F7B3BFC" w14:textId="77777777" w:rsidR="0093174F" w:rsidRPr="00337CD8" w:rsidRDefault="0093174F" w:rsidP="0093174F">
      <w:pPr>
        <w:pBdr>
          <w:bottom w:val="single" w:sz="18" w:space="1" w:color="auto"/>
        </w:pBdr>
        <w:tabs>
          <w:tab w:val="left" w:pos="-1440"/>
          <w:tab w:val="left" w:pos="-720"/>
          <w:tab w:val="left" w:pos="1"/>
        </w:tabs>
        <w:jc w:val="both"/>
        <w:rPr>
          <w:rFonts w:ascii="Arial" w:hAnsi="Arial"/>
          <w:b/>
          <w:sz w:val="2"/>
          <w:szCs w:val="2"/>
        </w:rPr>
      </w:pPr>
    </w:p>
    <w:p w14:paraId="15B926FD" w14:textId="48EBDEF4" w:rsidR="0093174F" w:rsidRDefault="00F56737" w:rsidP="0093174F">
      <w:pPr>
        <w:pStyle w:val="ProductNumber"/>
      </w:pPr>
      <w:r>
        <w:t>9B19C005</w:t>
      </w:r>
    </w:p>
    <w:p w14:paraId="4E057522" w14:textId="77777777" w:rsidR="00D75295" w:rsidRPr="00D27F13" w:rsidRDefault="00D75295" w:rsidP="00D75295">
      <w:pPr>
        <w:jc w:val="right"/>
        <w:rPr>
          <w:rFonts w:ascii="Arial" w:hAnsi="Arial"/>
          <w:b/>
          <w:sz w:val="28"/>
          <w:szCs w:val="28"/>
        </w:rPr>
      </w:pPr>
    </w:p>
    <w:p w14:paraId="426B7211" w14:textId="77777777" w:rsidR="00013360" w:rsidRPr="00D27F13" w:rsidRDefault="00013360" w:rsidP="00D75295">
      <w:pPr>
        <w:jc w:val="right"/>
        <w:rPr>
          <w:rFonts w:ascii="Arial" w:hAnsi="Arial"/>
          <w:b/>
          <w:sz w:val="28"/>
          <w:szCs w:val="28"/>
        </w:rPr>
      </w:pPr>
    </w:p>
    <w:p w14:paraId="13369456" w14:textId="77777777" w:rsidR="009046CB" w:rsidRDefault="009046CB" w:rsidP="009046CB">
      <w:pPr>
        <w:pStyle w:val="CaseTitle"/>
        <w:spacing w:after="0" w:line="240" w:lineRule="auto"/>
      </w:pPr>
      <w:r>
        <w:rPr>
          <w:rFonts w:eastAsia="Times New Roman"/>
        </w:rPr>
        <w:t>ACCOUNTING EXAM IRREGULARITIES IN AN MBA PROGRAM</w:t>
      </w:r>
    </w:p>
    <w:p w14:paraId="40ABF6FD" w14:textId="77777777" w:rsidR="00CA3976" w:rsidRPr="00D27F13" w:rsidRDefault="00CA3976" w:rsidP="00013360">
      <w:pPr>
        <w:pStyle w:val="CaseTitle"/>
        <w:spacing w:after="0" w:line="240" w:lineRule="auto"/>
        <w:rPr>
          <w:sz w:val="20"/>
          <w:szCs w:val="20"/>
        </w:rPr>
      </w:pPr>
    </w:p>
    <w:p w14:paraId="202F1085" w14:textId="77777777" w:rsidR="00013360" w:rsidRPr="00D27F13" w:rsidRDefault="00013360" w:rsidP="00013360">
      <w:pPr>
        <w:pStyle w:val="CaseTitle"/>
        <w:spacing w:after="0" w:line="240" w:lineRule="auto"/>
        <w:rPr>
          <w:sz w:val="20"/>
          <w:szCs w:val="20"/>
        </w:rPr>
      </w:pPr>
    </w:p>
    <w:p w14:paraId="58B0C73F" w14:textId="2A3C1240" w:rsidR="00086B26" w:rsidRPr="00D27F13" w:rsidRDefault="00CE1407" w:rsidP="00086B26">
      <w:pPr>
        <w:pStyle w:val="StyleCopyrightStatementAfter0ptBottomSinglesolidline1"/>
      </w:pPr>
      <w:r w:rsidRPr="00D27F13">
        <w:rPr>
          <w:rFonts w:cs="Arial"/>
          <w:szCs w:val="16"/>
        </w:rPr>
        <w:t>David Hannah, Sarah Lord Ferguson</w:t>
      </w:r>
      <w:r w:rsidR="00930563">
        <w:rPr>
          <w:rFonts w:cs="Arial"/>
          <w:szCs w:val="16"/>
        </w:rPr>
        <w:t>,</w:t>
      </w:r>
      <w:r w:rsidRPr="00D27F13">
        <w:rPr>
          <w:rFonts w:cs="Arial"/>
          <w:szCs w:val="16"/>
        </w:rPr>
        <w:t xml:space="preserve"> and Michael Parent</w:t>
      </w:r>
      <w:r w:rsidR="00ED7922" w:rsidRPr="00D27F13">
        <w:rPr>
          <w:rFonts w:cs="Arial"/>
          <w:szCs w:val="16"/>
        </w:rPr>
        <w:t xml:space="preserve"> </w:t>
      </w:r>
      <w:r w:rsidR="00086B26" w:rsidRPr="00D27F13">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27F13" w:rsidRDefault="00086B26" w:rsidP="00086B26">
      <w:pPr>
        <w:pStyle w:val="StyleCopyrightStatementAfter0ptBottomSinglesolidline1"/>
      </w:pPr>
    </w:p>
    <w:p w14:paraId="42AFD771" w14:textId="10393896" w:rsidR="0093174F" w:rsidRDefault="009046CB" w:rsidP="0093174F">
      <w:pPr>
        <w:pStyle w:val="StyleCopyrightStatementAfter0ptBottomSinglesolidline1"/>
        <w:pBdr>
          <w:top w:val="none" w:sz="0" w:space="0" w:color="auto"/>
        </w:pBdr>
      </w:pPr>
      <w:r w:rsidRPr="009046CB">
        <w:rPr>
          <w:rFonts w:cs="Arial"/>
          <w:szCs w:val="16"/>
          <w:lang w:val="en-US"/>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p>
    <w:p w14:paraId="3DD97693" w14:textId="77777777" w:rsidR="009046CB" w:rsidRDefault="009046CB" w:rsidP="0093174F">
      <w:pPr>
        <w:pStyle w:val="StyleStyleCopyrightStatementAfter0ptBottomSinglesolid"/>
      </w:pPr>
    </w:p>
    <w:p w14:paraId="3922E14F" w14:textId="6ACC81B8" w:rsidR="00751E0B" w:rsidRPr="00D27F13" w:rsidRDefault="0093174F" w:rsidP="0093174F">
      <w:pPr>
        <w:pStyle w:val="StyleStyleCopyrightStatementAfter0ptBottomSinglesolid"/>
        <w:rPr>
          <w:rFonts w:cs="Arial"/>
          <w:szCs w:val="16"/>
        </w:rPr>
      </w:pPr>
      <w:r>
        <w:t>Copyright © 2019, Ivey School of Business Foundation</w:t>
      </w:r>
      <w:r>
        <w:tab/>
        <w:t>Version: 2019-</w:t>
      </w:r>
      <w:r w:rsidR="00BE69C2">
        <w:t>03-29</w:t>
      </w:r>
      <w:bookmarkStart w:id="0" w:name="_GoBack"/>
      <w:bookmarkEnd w:id="0"/>
    </w:p>
    <w:p w14:paraId="0A2A54E4" w14:textId="77777777" w:rsidR="00751E0B" w:rsidRPr="00D27F13" w:rsidRDefault="00751E0B" w:rsidP="00751E0B">
      <w:pPr>
        <w:pStyle w:val="StyleCopyrightStatementAfter0ptBottomSinglesolidline1"/>
        <w:rPr>
          <w:rFonts w:ascii="Times New Roman" w:hAnsi="Times New Roman"/>
          <w:sz w:val="20"/>
        </w:rPr>
      </w:pPr>
    </w:p>
    <w:p w14:paraId="2C183161" w14:textId="77777777" w:rsidR="00B87DC0" w:rsidRPr="00D27F13" w:rsidRDefault="00B87DC0" w:rsidP="004B632F">
      <w:pPr>
        <w:pStyle w:val="StyleCopyrightStatementAfter0ptBottomSinglesolidline1"/>
        <w:rPr>
          <w:rFonts w:ascii="Times New Roman" w:hAnsi="Times New Roman"/>
          <w:sz w:val="20"/>
        </w:rPr>
      </w:pPr>
    </w:p>
    <w:p w14:paraId="2FFD87B3" w14:textId="3AC9CA84" w:rsidR="00CE1407" w:rsidRPr="002C3694" w:rsidRDefault="00D27F13" w:rsidP="00CE1407">
      <w:pPr>
        <w:pStyle w:val="BodyTextMain"/>
        <w:rPr>
          <w:spacing w:val="-2"/>
        </w:rPr>
      </w:pPr>
      <w:r w:rsidRPr="002C3694">
        <w:rPr>
          <w:spacing w:val="-2"/>
        </w:rPr>
        <w:t xml:space="preserve">In late September 2014, </w:t>
      </w:r>
      <w:r w:rsidR="00CE1407" w:rsidRPr="002C3694">
        <w:rPr>
          <w:spacing w:val="-2"/>
        </w:rPr>
        <w:t xml:space="preserve">Elle Zhou </w:t>
      </w:r>
      <w:r w:rsidR="006B7013" w:rsidRPr="002C3694">
        <w:rPr>
          <w:spacing w:val="-2"/>
        </w:rPr>
        <w:t xml:space="preserve">exhaled in relief as she </w:t>
      </w:r>
      <w:r w:rsidR="00CE1407" w:rsidRPr="002C3694">
        <w:rPr>
          <w:spacing w:val="-2"/>
        </w:rPr>
        <w:t xml:space="preserve">walked out of the classroom </w:t>
      </w:r>
      <w:r w:rsidRPr="002C3694">
        <w:rPr>
          <w:spacing w:val="-2"/>
        </w:rPr>
        <w:t>where she had just completed a</w:t>
      </w:r>
      <w:r w:rsidR="006F15CC" w:rsidRPr="002C3694">
        <w:rPr>
          <w:spacing w:val="-2"/>
        </w:rPr>
        <w:t xml:space="preserve"> managerial</w:t>
      </w:r>
      <w:r w:rsidRPr="002C3694">
        <w:rPr>
          <w:spacing w:val="-2"/>
        </w:rPr>
        <w:t xml:space="preserve"> </w:t>
      </w:r>
      <w:r w:rsidR="006B7013" w:rsidRPr="002C3694">
        <w:rPr>
          <w:spacing w:val="-2"/>
        </w:rPr>
        <w:t xml:space="preserve">accounting </w:t>
      </w:r>
      <w:r w:rsidRPr="002C3694">
        <w:rPr>
          <w:spacing w:val="-2"/>
        </w:rPr>
        <w:t>exam</w:t>
      </w:r>
      <w:r w:rsidR="00CE1407" w:rsidRPr="002C3694">
        <w:rPr>
          <w:spacing w:val="-2"/>
        </w:rPr>
        <w:t xml:space="preserve">. </w:t>
      </w:r>
      <w:r w:rsidRPr="002C3694">
        <w:rPr>
          <w:spacing w:val="-2"/>
        </w:rPr>
        <w:t>Zhou w</w:t>
      </w:r>
      <w:r w:rsidR="00CE1407" w:rsidRPr="002C3694">
        <w:rPr>
          <w:spacing w:val="-2"/>
        </w:rPr>
        <w:t xml:space="preserve">as a new student in the Arnold School of Business </w:t>
      </w:r>
      <w:r w:rsidR="006B4D0E" w:rsidRPr="002C3694">
        <w:rPr>
          <w:spacing w:val="-2"/>
        </w:rPr>
        <w:t xml:space="preserve">(Arnold) </w:t>
      </w:r>
      <w:r w:rsidRPr="002C3694">
        <w:rPr>
          <w:spacing w:val="-2"/>
        </w:rPr>
        <w:t>f</w:t>
      </w:r>
      <w:r w:rsidR="00CE1407" w:rsidRPr="002C3694">
        <w:rPr>
          <w:spacing w:val="-2"/>
        </w:rPr>
        <w:t>ull-</w:t>
      </w:r>
      <w:r w:rsidRPr="002C3694">
        <w:rPr>
          <w:spacing w:val="-2"/>
        </w:rPr>
        <w:t>t</w:t>
      </w:r>
      <w:r w:rsidR="00CE1407" w:rsidRPr="002C3694">
        <w:rPr>
          <w:spacing w:val="-2"/>
        </w:rPr>
        <w:t>ime MBA</w:t>
      </w:r>
      <w:r w:rsidR="006B7013" w:rsidRPr="002C3694">
        <w:rPr>
          <w:spacing w:val="-2"/>
        </w:rPr>
        <w:t xml:space="preserve"> program</w:t>
      </w:r>
      <w:r w:rsidR="00CE1407" w:rsidRPr="002C3694">
        <w:rPr>
          <w:spacing w:val="-2"/>
        </w:rPr>
        <w:t xml:space="preserve">. </w:t>
      </w:r>
      <w:r w:rsidR="0036421F" w:rsidRPr="002C3694">
        <w:rPr>
          <w:spacing w:val="-2"/>
        </w:rPr>
        <w:t xml:space="preserve">The exam </w:t>
      </w:r>
      <w:r w:rsidR="00CE1407" w:rsidRPr="002C3694">
        <w:rPr>
          <w:spacing w:val="-2"/>
        </w:rPr>
        <w:t>was case-based</w:t>
      </w:r>
      <w:r w:rsidR="0036421F" w:rsidRPr="002C3694">
        <w:rPr>
          <w:spacing w:val="-2"/>
        </w:rPr>
        <w:t>;</w:t>
      </w:r>
      <w:r w:rsidR="00CE1407" w:rsidRPr="002C3694">
        <w:rPr>
          <w:spacing w:val="-2"/>
        </w:rPr>
        <w:t xml:space="preserve"> students were provided with a printed case</w:t>
      </w:r>
      <w:r w:rsidR="00B139F1" w:rsidRPr="002C3694">
        <w:rPr>
          <w:spacing w:val="-2"/>
        </w:rPr>
        <w:t xml:space="preserve"> study</w:t>
      </w:r>
      <w:r w:rsidR="00CE1407" w:rsidRPr="002C3694">
        <w:rPr>
          <w:spacing w:val="-2"/>
        </w:rPr>
        <w:t xml:space="preserve"> and asked </w:t>
      </w:r>
      <w:r w:rsidR="006B7013" w:rsidRPr="002C3694">
        <w:rPr>
          <w:spacing w:val="-2"/>
        </w:rPr>
        <w:t>to answer a set of</w:t>
      </w:r>
      <w:r w:rsidR="00CE1407" w:rsidRPr="002C3694">
        <w:rPr>
          <w:spacing w:val="-2"/>
        </w:rPr>
        <w:t xml:space="preserve"> questions. What </w:t>
      </w:r>
      <w:r w:rsidR="006B7013" w:rsidRPr="002C3694">
        <w:rPr>
          <w:spacing w:val="-2"/>
        </w:rPr>
        <w:t>Zhou</w:t>
      </w:r>
      <w:r w:rsidR="00CE1407" w:rsidRPr="002C3694">
        <w:rPr>
          <w:spacing w:val="-2"/>
        </w:rPr>
        <w:t xml:space="preserve"> did</w:t>
      </w:r>
      <w:r w:rsidR="006B7013" w:rsidRPr="002C3694">
        <w:rPr>
          <w:spacing w:val="-2"/>
        </w:rPr>
        <w:t xml:space="preserve"> </w:t>
      </w:r>
      <w:r w:rsidR="00CE1407" w:rsidRPr="002C3694">
        <w:rPr>
          <w:spacing w:val="-2"/>
        </w:rPr>
        <w:t>n</w:t>
      </w:r>
      <w:r w:rsidR="006B7013" w:rsidRPr="002C3694">
        <w:rPr>
          <w:spacing w:val="-2"/>
        </w:rPr>
        <w:t>o</w:t>
      </w:r>
      <w:r w:rsidR="00CE1407" w:rsidRPr="002C3694">
        <w:rPr>
          <w:spacing w:val="-2"/>
        </w:rPr>
        <w:t xml:space="preserve">t </w:t>
      </w:r>
      <w:r w:rsidR="006B7013" w:rsidRPr="002C3694">
        <w:rPr>
          <w:spacing w:val="-2"/>
        </w:rPr>
        <w:t>realize</w:t>
      </w:r>
      <w:r w:rsidR="00CE1407" w:rsidRPr="002C3694">
        <w:rPr>
          <w:spacing w:val="-2"/>
        </w:rPr>
        <w:t xml:space="preserve"> was that in a few minutes</w:t>
      </w:r>
      <w:r w:rsidR="0036421F" w:rsidRPr="002C3694">
        <w:rPr>
          <w:spacing w:val="-2"/>
        </w:rPr>
        <w:t>,</w:t>
      </w:r>
      <w:r w:rsidR="00CE1407" w:rsidRPr="002C3694">
        <w:rPr>
          <w:spacing w:val="-2"/>
        </w:rPr>
        <w:t xml:space="preserve"> she would </w:t>
      </w:r>
      <w:r w:rsidR="00CE00A2" w:rsidRPr="002C3694">
        <w:rPr>
          <w:spacing w:val="-2"/>
        </w:rPr>
        <w:t xml:space="preserve">not </w:t>
      </w:r>
      <w:r w:rsidR="00CE1407" w:rsidRPr="002C3694">
        <w:rPr>
          <w:spacing w:val="-2"/>
        </w:rPr>
        <w:t xml:space="preserve">be </w:t>
      </w:r>
      <w:r w:rsidR="00CE00A2" w:rsidRPr="002C3694">
        <w:rPr>
          <w:spacing w:val="-2"/>
        </w:rPr>
        <w:t>concerned</w:t>
      </w:r>
      <w:r w:rsidR="00CE1407" w:rsidRPr="002C3694">
        <w:rPr>
          <w:spacing w:val="-2"/>
        </w:rPr>
        <w:t xml:space="preserve"> about</w:t>
      </w:r>
      <w:r w:rsidR="00CE00A2" w:rsidRPr="002C3694">
        <w:rPr>
          <w:spacing w:val="-2"/>
        </w:rPr>
        <w:t xml:space="preserve"> </w:t>
      </w:r>
      <w:r w:rsidR="00CE1407" w:rsidRPr="002C3694">
        <w:rPr>
          <w:spacing w:val="-2"/>
        </w:rPr>
        <w:t xml:space="preserve">her own performance. Instead, in her role as </w:t>
      </w:r>
      <w:r w:rsidR="006B7013" w:rsidRPr="002C3694">
        <w:rPr>
          <w:spacing w:val="-2"/>
        </w:rPr>
        <w:t>v</w:t>
      </w:r>
      <w:r w:rsidR="00CE1407" w:rsidRPr="002C3694">
        <w:rPr>
          <w:spacing w:val="-2"/>
        </w:rPr>
        <w:t>ice-</w:t>
      </w:r>
      <w:r w:rsidR="006B7013" w:rsidRPr="002C3694">
        <w:rPr>
          <w:spacing w:val="-2"/>
        </w:rPr>
        <w:t>p</w:t>
      </w:r>
      <w:r w:rsidR="00CE1407" w:rsidRPr="002C3694">
        <w:rPr>
          <w:spacing w:val="-2"/>
        </w:rPr>
        <w:t xml:space="preserve">resident </w:t>
      </w:r>
      <w:r w:rsidR="006B7013" w:rsidRPr="002C3694">
        <w:rPr>
          <w:spacing w:val="-2"/>
        </w:rPr>
        <w:t>a</w:t>
      </w:r>
      <w:r w:rsidR="00CE1407" w:rsidRPr="002C3694">
        <w:rPr>
          <w:spacing w:val="-2"/>
        </w:rPr>
        <w:t xml:space="preserve">cademic of the Graduate Business </w:t>
      </w:r>
      <w:r w:rsidR="001171F5" w:rsidRPr="002C3694">
        <w:rPr>
          <w:spacing w:val="-2"/>
        </w:rPr>
        <w:t xml:space="preserve">Student </w:t>
      </w:r>
      <w:r w:rsidR="00CE1407" w:rsidRPr="002C3694">
        <w:rPr>
          <w:spacing w:val="-2"/>
        </w:rPr>
        <w:t>Association</w:t>
      </w:r>
      <w:r w:rsidR="0078215C" w:rsidRPr="002C3694">
        <w:rPr>
          <w:spacing w:val="-2"/>
        </w:rPr>
        <w:t xml:space="preserve"> (GBSA)</w:t>
      </w:r>
      <w:r w:rsidR="00CE1407" w:rsidRPr="002C3694">
        <w:rPr>
          <w:spacing w:val="-2"/>
        </w:rPr>
        <w:t>, she would be worrying about how to deal with an unusual set of allegations.</w:t>
      </w:r>
    </w:p>
    <w:p w14:paraId="2C4BB864" w14:textId="77777777" w:rsidR="00CE1407" w:rsidRPr="002C3694" w:rsidRDefault="00CE1407" w:rsidP="00CE1407">
      <w:pPr>
        <w:pStyle w:val="BodyTextMain"/>
        <w:rPr>
          <w:spacing w:val="-2"/>
        </w:rPr>
      </w:pPr>
    </w:p>
    <w:p w14:paraId="114BADED" w14:textId="77777777" w:rsidR="0036421F" w:rsidRPr="002C3694" w:rsidRDefault="0036421F" w:rsidP="00CE1407">
      <w:pPr>
        <w:pStyle w:val="BodyTextMain"/>
        <w:rPr>
          <w:spacing w:val="-2"/>
        </w:rPr>
      </w:pPr>
    </w:p>
    <w:p w14:paraId="7E2E0CAC" w14:textId="77777777" w:rsidR="0036421F" w:rsidRPr="002C3694" w:rsidRDefault="0036421F" w:rsidP="009046CB">
      <w:pPr>
        <w:pStyle w:val="Casehead1"/>
        <w:rPr>
          <w:spacing w:val="-2"/>
        </w:rPr>
      </w:pPr>
      <w:r w:rsidRPr="002C3694">
        <w:rPr>
          <w:spacing w:val="-2"/>
        </w:rPr>
        <w:t>Arnold School of Business</w:t>
      </w:r>
    </w:p>
    <w:p w14:paraId="3D8238D2" w14:textId="77777777" w:rsidR="0036421F" w:rsidRPr="00380597" w:rsidRDefault="0036421F" w:rsidP="00CE1407">
      <w:pPr>
        <w:pStyle w:val="BodyTextMain"/>
        <w:rPr>
          <w:spacing w:val="-2"/>
        </w:rPr>
      </w:pPr>
    </w:p>
    <w:p w14:paraId="6FEDB06A" w14:textId="47A91B1E" w:rsidR="00CE1407" w:rsidRPr="002C3694" w:rsidRDefault="00CE1407" w:rsidP="00CE1407">
      <w:pPr>
        <w:pStyle w:val="BodyTextMain"/>
        <w:rPr>
          <w:spacing w:val="-2"/>
        </w:rPr>
      </w:pPr>
      <w:r w:rsidRPr="002C3694">
        <w:rPr>
          <w:spacing w:val="-2"/>
        </w:rPr>
        <w:t>Arnold was part of Horizon University</w:t>
      </w:r>
      <w:r w:rsidR="0021399A" w:rsidRPr="002C3694">
        <w:rPr>
          <w:spacing w:val="-2"/>
        </w:rPr>
        <w:t xml:space="preserve"> (HU)</w:t>
      </w:r>
      <w:r w:rsidRPr="002C3694">
        <w:rPr>
          <w:spacing w:val="-2"/>
        </w:rPr>
        <w:t>. Founded in 1940, HU was one of the top universities in Canada, with over 30,000 students and 130,000 alumni. Arnold was a vital part of the university, with over 3</w:t>
      </w:r>
      <w:r w:rsidR="0021399A" w:rsidRPr="002C3694">
        <w:rPr>
          <w:spacing w:val="-2"/>
        </w:rPr>
        <w:t>,</w:t>
      </w:r>
      <w:r w:rsidRPr="002C3694">
        <w:rPr>
          <w:spacing w:val="-2"/>
        </w:rPr>
        <w:t xml:space="preserve">800 undergraduate students based at two campuses in </w:t>
      </w:r>
      <w:r w:rsidR="006F15CC" w:rsidRPr="002C3694">
        <w:rPr>
          <w:spacing w:val="-2"/>
        </w:rPr>
        <w:t xml:space="preserve">a </w:t>
      </w:r>
      <w:r w:rsidRPr="002C3694">
        <w:rPr>
          <w:spacing w:val="-2"/>
        </w:rPr>
        <w:t>major Canadian cit</w:t>
      </w:r>
      <w:r w:rsidR="006F15CC" w:rsidRPr="002C3694">
        <w:rPr>
          <w:spacing w:val="-2"/>
        </w:rPr>
        <w:t>y</w:t>
      </w:r>
      <w:r w:rsidRPr="002C3694">
        <w:rPr>
          <w:spacing w:val="-2"/>
        </w:rPr>
        <w:t xml:space="preserve">. Approximately 250 graduate students were enrolled in graduate business programs, with 50 of them in the </w:t>
      </w:r>
      <w:r w:rsidR="0021399A" w:rsidRPr="002C3694">
        <w:rPr>
          <w:spacing w:val="-2"/>
        </w:rPr>
        <w:t>f</w:t>
      </w:r>
      <w:r w:rsidRPr="002C3694">
        <w:rPr>
          <w:spacing w:val="-2"/>
        </w:rPr>
        <w:t>ull-</w:t>
      </w:r>
      <w:r w:rsidR="0021399A" w:rsidRPr="002C3694">
        <w:rPr>
          <w:spacing w:val="-2"/>
        </w:rPr>
        <w:t>t</w:t>
      </w:r>
      <w:r w:rsidRPr="002C3694">
        <w:rPr>
          <w:spacing w:val="-2"/>
        </w:rPr>
        <w:t>ime MBA program.</w:t>
      </w:r>
    </w:p>
    <w:p w14:paraId="0C95B56B" w14:textId="77777777" w:rsidR="00CE1407" w:rsidRPr="002C3694" w:rsidRDefault="00CE1407" w:rsidP="00CE1407">
      <w:pPr>
        <w:pStyle w:val="BodyTextMain"/>
        <w:rPr>
          <w:spacing w:val="-2"/>
        </w:rPr>
      </w:pPr>
    </w:p>
    <w:p w14:paraId="5D653782" w14:textId="20A7E2F7" w:rsidR="0036421F" w:rsidRPr="003F1458" w:rsidRDefault="00CE1407" w:rsidP="00CE1407">
      <w:pPr>
        <w:pStyle w:val="BodyTextMain"/>
        <w:rPr>
          <w:spacing w:val="-2"/>
        </w:rPr>
      </w:pPr>
      <w:r w:rsidRPr="002C3694">
        <w:rPr>
          <w:spacing w:val="-2"/>
        </w:rPr>
        <w:t xml:space="preserve">The </w:t>
      </w:r>
      <w:r w:rsidR="0021399A" w:rsidRPr="002C3694">
        <w:rPr>
          <w:spacing w:val="-2"/>
        </w:rPr>
        <w:t>f</w:t>
      </w:r>
      <w:r w:rsidRPr="002C3694">
        <w:rPr>
          <w:spacing w:val="-2"/>
        </w:rPr>
        <w:t>ull-</w:t>
      </w:r>
      <w:r w:rsidR="0021399A" w:rsidRPr="002C3694">
        <w:rPr>
          <w:spacing w:val="-2"/>
        </w:rPr>
        <w:t>t</w:t>
      </w:r>
      <w:r w:rsidRPr="002C3694">
        <w:rPr>
          <w:spacing w:val="-2"/>
        </w:rPr>
        <w:t>ime MBA program consisted of 12</w:t>
      </w:r>
      <w:r w:rsidR="0021399A" w:rsidRPr="002C3694">
        <w:rPr>
          <w:spacing w:val="-2"/>
        </w:rPr>
        <w:t xml:space="preserve"> </w:t>
      </w:r>
      <w:r w:rsidRPr="002C3694">
        <w:rPr>
          <w:spacing w:val="-2"/>
        </w:rPr>
        <w:t xml:space="preserve">months of classes followed by a </w:t>
      </w:r>
      <w:r w:rsidR="0021399A" w:rsidRPr="002C3694">
        <w:rPr>
          <w:spacing w:val="-2"/>
        </w:rPr>
        <w:t>four</w:t>
      </w:r>
      <w:r w:rsidRPr="002C3694">
        <w:rPr>
          <w:spacing w:val="-2"/>
        </w:rPr>
        <w:t>-month internship. A feature of the program was its cohort model, wh</w:t>
      </w:r>
      <w:r w:rsidR="0021399A" w:rsidRPr="003F1458">
        <w:rPr>
          <w:spacing w:val="-2"/>
        </w:rPr>
        <w:t>ich allowed</w:t>
      </w:r>
      <w:r w:rsidRPr="003F1458">
        <w:rPr>
          <w:spacing w:val="-2"/>
        </w:rPr>
        <w:t xml:space="preserve"> all students t</w:t>
      </w:r>
      <w:r w:rsidR="008546E3" w:rsidRPr="003F1458">
        <w:rPr>
          <w:spacing w:val="-2"/>
        </w:rPr>
        <w:t>o t</w:t>
      </w:r>
      <w:r w:rsidR="0021399A" w:rsidRPr="003F1458">
        <w:rPr>
          <w:spacing w:val="-2"/>
        </w:rPr>
        <w:t>ak</w:t>
      </w:r>
      <w:r w:rsidR="008546E3" w:rsidRPr="003F1458">
        <w:rPr>
          <w:spacing w:val="-2"/>
        </w:rPr>
        <w:t>e</w:t>
      </w:r>
      <w:r w:rsidRPr="003F1458">
        <w:rPr>
          <w:spacing w:val="-2"/>
        </w:rPr>
        <w:t xml:space="preserve"> their classes together. This model usually led to </w:t>
      </w:r>
      <w:r w:rsidR="008546E3" w:rsidRPr="003F1458">
        <w:rPr>
          <w:spacing w:val="-2"/>
        </w:rPr>
        <w:t xml:space="preserve">many </w:t>
      </w:r>
      <w:r w:rsidRPr="003F1458">
        <w:rPr>
          <w:spacing w:val="-2"/>
        </w:rPr>
        <w:t xml:space="preserve">students developing close, life-long friendships </w:t>
      </w:r>
      <w:r w:rsidR="008546E3" w:rsidRPr="003F1458">
        <w:rPr>
          <w:spacing w:val="-2"/>
        </w:rPr>
        <w:t>with</w:t>
      </w:r>
      <w:r w:rsidRPr="003F1458">
        <w:rPr>
          <w:spacing w:val="-2"/>
        </w:rPr>
        <w:t xml:space="preserve"> their fellow classmates</w:t>
      </w:r>
      <w:r w:rsidR="0036421F" w:rsidRPr="003F1458">
        <w:rPr>
          <w:spacing w:val="-2"/>
        </w:rPr>
        <w:t>—</w:t>
      </w:r>
      <w:r w:rsidR="008546E3" w:rsidRPr="003F1458">
        <w:rPr>
          <w:spacing w:val="-2"/>
        </w:rPr>
        <w:t>in some cases, leading to</w:t>
      </w:r>
      <w:r w:rsidRPr="003F1458">
        <w:rPr>
          <w:spacing w:val="-2"/>
        </w:rPr>
        <w:t xml:space="preserve"> marri</w:t>
      </w:r>
      <w:r w:rsidR="008546E3" w:rsidRPr="003F1458">
        <w:rPr>
          <w:spacing w:val="-2"/>
        </w:rPr>
        <w:t>age.</w:t>
      </w:r>
      <w:r w:rsidRPr="003F1458">
        <w:rPr>
          <w:spacing w:val="-2"/>
        </w:rPr>
        <w:t xml:space="preserve"> </w:t>
      </w:r>
    </w:p>
    <w:p w14:paraId="5CB588DC" w14:textId="77777777" w:rsidR="0036421F" w:rsidRPr="003F1458" w:rsidRDefault="0036421F" w:rsidP="00CE1407">
      <w:pPr>
        <w:pStyle w:val="BodyTextMain"/>
        <w:rPr>
          <w:spacing w:val="-2"/>
        </w:rPr>
      </w:pPr>
    </w:p>
    <w:p w14:paraId="665D745A" w14:textId="695C0331" w:rsidR="00CE1407" w:rsidRPr="003F1458" w:rsidRDefault="00CE1407" w:rsidP="00CE1407">
      <w:pPr>
        <w:pStyle w:val="BodyTextMain"/>
        <w:rPr>
          <w:spacing w:val="-2"/>
        </w:rPr>
      </w:pPr>
      <w:r w:rsidRPr="003F1458">
        <w:rPr>
          <w:spacing w:val="-2"/>
        </w:rPr>
        <w:t>Full-</w:t>
      </w:r>
      <w:r w:rsidR="008546E3" w:rsidRPr="003F1458">
        <w:rPr>
          <w:spacing w:val="-2"/>
        </w:rPr>
        <w:t>t</w:t>
      </w:r>
      <w:r w:rsidRPr="003F1458">
        <w:rPr>
          <w:spacing w:val="-2"/>
        </w:rPr>
        <w:t xml:space="preserve">ime MBA students were typically </w:t>
      </w:r>
      <w:r w:rsidR="008546E3" w:rsidRPr="003F1458">
        <w:rPr>
          <w:spacing w:val="-2"/>
        </w:rPr>
        <w:t xml:space="preserve">in the </w:t>
      </w:r>
      <w:r w:rsidRPr="003F1458">
        <w:rPr>
          <w:spacing w:val="-2"/>
        </w:rPr>
        <w:t xml:space="preserve">early </w:t>
      </w:r>
      <w:r w:rsidR="008546E3" w:rsidRPr="003F1458">
        <w:rPr>
          <w:spacing w:val="-2"/>
        </w:rPr>
        <w:t>stages of</w:t>
      </w:r>
      <w:r w:rsidRPr="003F1458">
        <w:rPr>
          <w:spacing w:val="-2"/>
        </w:rPr>
        <w:t xml:space="preserve"> their careers, </w:t>
      </w:r>
      <w:r w:rsidR="00B139F1" w:rsidRPr="003F1458">
        <w:rPr>
          <w:spacing w:val="-2"/>
        </w:rPr>
        <w:t xml:space="preserve">with an </w:t>
      </w:r>
      <w:r w:rsidRPr="003F1458">
        <w:rPr>
          <w:spacing w:val="-2"/>
        </w:rPr>
        <w:t>averag</w:t>
      </w:r>
      <w:r w:rsidR="00B139F1" w:rsidRPr="003F1458">
        <w:rPr>
          <w:spacing w:val="-2"/>
        </w:rPr>
        <w:t>e age of</w:t>
      </w:r>
      <w:r w:rsidRPr="003F1458">
        <w:rPr>
          <w:spacing w:val="-2"/>
        </w:rPr>
        <w:t xml:space="preserve"> 29 and </w:t>
      </w:r>
      <w:r w:rsidR="008546E3" w:rsidRPr="003F1458">
        <w:rPr>
          <w:spacing w:val="-2"/>
        </w:rPr>
        <w:t>eight</w:t>
      </w:r>
      <w:r w:rsidRPr="003F1458">
        <w:rPr>
          <w:spacing w:val="-2"/>
        </w:rPr>
        <w:t xml:space="preserve"> years of work experience. </w:t>
      </w:r>
      <w:r w:rsidR="008546E3" w:rsidRPr="003F1458">
        <w:rPr>
          <w:spacing w:val="-2"/>
        </w:rPr>
        <w:t>T</w:t>
      </w:r>
      <w:r w:rsidRPr="003F1458">
        <w:rPr>
          <w:spacing w:val="-2"/>
        </w:rPr>
        <w:t>he class</w:t>
      </w:r>
      <w:r w:rsidR="008546E3" w:rsidRPr="003F1458">
        <w:rPr>
          <w:spacing w:val="-2"/>
        </w:rPr>
        <w:t>,</w:t>
      </w:r>
      <w:r w:rsidRPr="003F1458">
        <w:rPr>
          <w:spacing w:val="-2"/>
        </w:rPr>
        <w:t xml:space="preserve"> </w:t>
      </w:r>
      <w:r w:rsidR="008546E3" w:rsidRPr="003F1458">
        <w:rPr>
          <w:spacing w:val="-2"/>
        </w:rPr>
        <w:t xml:space="preserve">which </w:t>
      </w:r>
      <w:r w:rsidRPr="003F1458">
        <w:rPr>
          <w:spacing w:val="-2"/>
        </w:rPr>
        <w:t xml:space="preserve">was </w:t>
      </w:r>
      <w:r w:rsidR="008546E3" w:rsidRPr="003F1458">
        <w:rPr>
          <w:spacing w:val="-2"/>
        </w:rPr>
        <w:t xml:space="preserve">evenly split between male and </w:t>
      </w:r>
      <w:r w:rsidRPr="003F1458">
        <w:rPr>
          <w:spacing w:val="-2"/>
        </w:rPr>
        <w:t xml:space="preserve">female, </w:t>
      </w:r>
      <w:r w:rsidR="008546E3" w:rsidRPr="003F1458">
        <w:rPr>
          <w:spacing w:val="-2"/>
        </w:rPr>
        <w:t>consisted of</w:t>
      </w:r>
      <w:r w:rsidRPr="003F1458">
        <w:rPr>
          <w:spacing w:val="-2"/>
        </w:rPr>
        <w:t xml:space="preserve"> 40</w:t>
      </w:r>
      <w:r w:rsidR="008546E3" w:rsidRPr="003F1458">
        <w:rPr>
          <w:spacing w:val="-2"/>
        </w:rPr>
        <w:t xml:space="preserve"> per cent</w:t>
      </w:r>
      <w:r w:rsidRPr="003F1458">
        <w:rPr>
          <w:spacing w:val="-2"/>
        </w:rPr>
        <w:t xml:space="preserve"> international students </w:t>
      </w:r>
      <w:r w:rsidR="00CE00A2" w:rsidRPr="003F1458">
        <w:rPr>
          <w:spacing w:val="-2"/>
        </w:rPr>
        <w:t xml:space="preserve">who were </w:t>
      </w:r>
      <w:r w:rsidR="008546E3" w:rsidRPr="003F1458">
        <w:rPr>
          <w:spacing w:val="-2"/>
        </w:rPr>
        <w:t xml:space="preserve">mainly </w:t>
      </w:r>
      <w:r w:rsidRPr="003F1458">
        <w:rPr>
          <w:spacing w:val="-2"/>
        </w:rPr>
        <w:t xml:space="preserve">from China and India, but many other countries </w:t>
      </w:r>
      <w:r w:rsidR="00CE00A2" w:rsidRPr="003F1458">
        <w:rPr>
          <w:spacing w:val="-2"/>
        </w:rPr>
        <w:t xml:space="preserve">were also represented, </w:t>
      </w:r>
      <w:r w:rsidRPr="003F1458">
        <w:rPr>
          <w:spacing w:val="-2"/>
        </w:rPr>
        <w:t xml:space="preserve">including Iran, Brazil, Pakistan, Colombia, Lebanon, Peru, and </w:t>
      </w:r>
      <w:r w:rsidR="0036421F" w:rsidRPr="003F1458">
        <w:rPr>
          <w:spacing w:val="-2"/>
        </w:rPr>
        <w:t>the Netherlands</w:t>
      </w:r>
      <w:r w:rsidRPr="003F1458">
        <w:rPr>
          <w:spacing w:val="-2"/>
        </w:rPr>
        <w:t>.</w:t>
      </w:r>
      <w:r w:rsidR="00EA09EB" w:rsidRPr="003F1458">
        <w:rPr>
          <w:spacing w:val="-2"/>
        </w:rPr>
        <w:t xml:space="preserve"> </w:t>
      </w:r>
    </w:p>
    <w:p w14:paraId="2A45A086" w14:textId="77777777" w:rsidR="00CE1407" w:rsidRPr="002C3694" w:rsidRDefault="00CE1407" w:rsidP="00CE1407">
      <w:pPr>
        <w:pStyle w:val="BodyTextMain"/>
        <w:rPr>
          <w:spacing w:val="-2"/>
        </w:rPr>
      </w:pPr>
    </w:p>
    <w:p w14:paraId="768FF7A0" w14:textId="77777777" w:rsidR="00D32FCD" w:rsidRPr="003F1458" w:rsidRDefault="001171F5" w:rsidP="00CE1407">
      <w:pPr>
        <w:pStyle w:val="BodyTextMain"/>
        <w:rPr>
          <w:spacing w:val="-2"/>
        </w:rPr>
      </w:pPr>
      <w:r w:rsidRPr="002C3694">
        <w:rPr>
          <w:spacing w:val="-2"/>
        </w:rPr>
        <w:t>After</w:t>
      </w:r>
      <w:r w:rsidR="003025A3" w:rsidRPr="002C3694">
        <w:rPr>
          <w:spacing w:val="-2"/>
        </w:rPr>
        <w:t xml:space="preserve"> </w:t>
      </w:r>
      <w:r w:rsidR="00CE1407" w:rsidRPr="002C3694">
        <w:rPr>
          <w:spacing w:val="-2"/>
        </w:rPr>
        <w:t>join</w:t>
      </w:r>
      <w:r w:rsidRPr="002C3694">
        <w:rPr>
          <w:spacing w:val="-2"/>
        </w:rPr>
        <w:t>ing</w:t>
      </w:r>
      <w:r w:rsidR="00CE1407" w:rsidRPr="002C3694">
        <w:rPr>
          <w:spacing w:val="-2"/>
        </w:rPr>
        <w:t xml:space="preserve"> the MBA program, </w:t>
      </w:r>
      <w:r w:rsidRPr="002C3694">
        <w:rPr>
          <w:spacing w:val="-2"/>
        </w:rPr>
        <w:t>Zhou</w:t>
      </w:r>
      <w:r w:rsidR="00CE1407" w:rsidRPr="002C3694">
        <w:rPr>
          <w:spacing w:val="-2"/>
        </w:rPr>
        <w:t xml:space="preserve"> decided </w:t>
      </w:r>
      <w:r w:rsidRPr="002C3694">
        <w:rPr>
          <w:spacing w:val="-2"/>
        </w:rPr>
        <w:t xml:space="preserve">that </w:t>
      </w:r>
      <w:r w:rsidR="00CE1407" w:rsidRPr="002C3694">
        <w:rPr>
          <w:spacing w:val="-2"/>
        </w:rPr>
        <w:t xml:space="preserve">she wanted to become involved in student governance, </w:t>
      </w:r>
      <w:r w:rsidRPr="002C3694">
        <w:rPr>
          <w:spacing w:val="-2"/>
        </w:rPr>
        <w:t>so she ran for</w:t>
      </w:r>
      <w:r w:rsidR="00CE00A2" w:rsidRPr="003F1458">
        <w:rPr>
          <w:spacing w:val="-2"/>
        </w:rPr>
        <w:t>,</w:t>
      </w:r>
      <w:r w:rsidRPr="003F1458">
        <w:rPr>
          <w:spacing w:val="-2"/>
        </w:rPr>
        <w:t xml:space="preserve"> and was elected to</w:t>
      </w:r>
      <w:r w:rsidR="00CE00A2" w:rsidRPr="003F1458">
        <w:rPr>
          <w:spacing w:val="-2"/>
        </w:rPr>
        <w:t>,</w:t>
      </w:r>
      <w:r w:rsidRPr="003F1458">
        <w:rPr>
          <w:spacing w:val="-2"/>
        </w:rPr>
        <w:t xml:space="preserve"> the position of GBSA vice-president of academics. Her goal was </w:t>
      </w:r>
      <w:r w:rsidR="00CE1407" w:rsidRPr="003F1458">
        <w:rPr>
          <w:spacing w:val="-2"/>
        </w:rPr>
        <w:t>to gain experience</w:t>
      </w:r>
      <w:r w:rsidRPr="003F1458">
        <w:rPr>
          <w:spacing w:val="-2"/>
        </w:rPr>
        <w:t>, but she also hoped</w:t>
      </w:r>
      <w:r w:rsidR="00CE1407" w:rsidRPr="003F1458">
        <w:rPr>
          <w:spacing w:val="-2"/>
        </w:rPr>
        <w:t xml:space="preserve"> to create the best possible learning environment for her fellow students. </w:t>
      </w:r>
    </w:p>
    <w:p w14:paraId="1BEBC194" w14:textId="77777777" w:rsidR="00D32FCD" w:rsidRPr="003F1458" w:rsidRDefault="00D32FCD" w:rsidP="00CE1407">
      <w:pPr>
        <w:pStyle w:val="BodyTextMain"/>
        <w:rPr>
          <w:spacing w:val="-2"/>
        </w:rPr>
      </w:pPr>
    </w:p>
    <w:p w14:paraId="4C2C09DF" w14:textId="4664B606" w:rsidR="00CE1407" w:rsidRPr="003F1458" w:rsidRDefault="00CE1407" w:rsidP="00CE1407">
      <w:pPr>
        <w:pStyle w:val="BodyTextMain"/>
        <w:rPr>
          <w:spacing w:val="-2"/>
        </w:rPr>
      </w:pPr>
      <w:r w:rsidRPr="003F1458">
        <w:rPr>
          <w:spacing w:val="-2"/>
        </w:rPr>
        <w:lastRenderedPageBreak/>
        <w:t>The</w:t>
      </w:r>
      <w:r w:rsidR="009046CB" w:rsidRPr="003F1458">
        <w:rPr>
          <w:spacing w:val="-2"/>
        </w:rPr>
        <w:t xml:space="preserve"> Graduate Business Student Association</w:t>
      </w:r>
      <w:r w:rsidRPr="003F1458">
        <w:rPr>
          <w:spacing w:val="-2"/>
        </w:rPr>
        <w:t xml:space="preserve"> </w:t>
      </w:r>
      <w:r w:rsidR="009046CB" w:rsidRPr="003F1458">
        <w:rPr>
          <w:spacing w:val="-2"/>
        </w:rPr>
        <w:t>(</w:t>
      </w:r>
      <w:r w:rsidRPr="003F1458">
        <w:rPr>
          <w:spacing w:val="-2"/>
        </w:rPr>
        <w:t>GBSA</w:t>
      </w:r>
      <w:r w:rsidR="009046CB" w:rsidRPr="003F1458">
        <w:rPr>
          <w:spacing w:val="-2"/>
        </w:rPr>
        <w:t>)</w:t>
      </w:r>
      <w:r w:rsidR="001171F5" w:rsidRPr="003F1458">
        <w:rPr>
          <w:spacing w:val="-2"/>
        </w:rPr>
        <w:t>, which included</w:t>
      </w:r>
      <w:r w:rsidRPr="003F1458">
        <w:rPr>
          <w:spacing w:val="-2"/>
        </w:rPr>
        <w:t xml:space="preserve"> student representatives from</w:t>
      </w:r>
      <w:r w:rsidR="009046CB" w:rsidRPr="003F1458">
        <w:rPr>
          <w:spacing w:val="-2"/>
        </w:rPr>
        <w:t xml:space="preserve"> all </w:t>
      </w:r>
      <w:r w:rsidRPr="003F1458">
        <w:rPr>
          <w:spacing w:val="-2"/>
        </w:rPr>
        <w:t>graduate business programs</w:t>
      </w:r>
      <w:r w:rsidR="009046CB" w:rsidRPr="003F1458">
        <w:rPr>
          <w:spacing w:val="-2"/>
        </w:rPr>
        <w:t xml:space="preserve"> at Arnold</w:t>
      </w:r>
      <w:r w:rsidR="001171F5" w:rsidRPr="003F1458">
        <w:rPr>
          <w:spacing w:val="-2"/>
        </w:rPr>
        <w:t>,</w:t>
      </w:r>
      <w:r w:rsidRPr="003F1458">
        <w:rPr>
          <w:spacing w:val="-2"/>
        </w:rPr>
        <w:t xml:space="preserve"> acted as an advocate for students across all programs and worked to ensure that each program was represented on the committee. Th</w:t>
      </w:r>
      <w:r w:rsidR="006C1541" w:rsidRPr="003F1458">
        <w:rPr>
          <w:spacing w:val="-2"/>
        </w:rPr>
        <w:t>erefore</w:t>
      </w:r>
      <w:r w:rsidRPr="003F1458">
        <w:rPr>
          <w:spacing w:val="-2"/>
        </w:rPr>
        <w:t xml:space="preserve">, </w:t>
      </w:r>
      <w:r w:rsidR="003025A3" w:rsidRPr="003F1458">
        <w:rPr>
          <w:spacing w:val="-2"/>
        </w:rPr>
        <w:t xml:space="preserve">Zhou </w:t>
      </w:r>
      <w:r w:rsidRPr="003F1458">
        <w:rPr>
          <w:spacing w:val="-2"/>
        </w:rPr>
        <w:t xml:space="preserve">could find herself helping out students from </w:t>
      </w:r>
      <w:r w:rsidR="006C1541" w:rsidRPr="003F1458">
        <w:rPr>
          <w:spacing w:val="-2"/>
        </w:rPr>
        <w:t>any of</w:t>
      </w:r>
      <w:r w:rsidRPr="003F1458">
        <w:rPr>
          <w:spacing w:val="-2"/>
        </w:rPr>
        <w:t xml:space="preserve"> Arnold’s graduate programs, not just the one </w:t>
      </w:r>
      <w:r w:rsidR="00B139F1" w:rsidRPr="003F1458">
        <w:rPr>
          <w:spacing w:val="-2"/>
        </w:rPr>
        <w:t xml:space="preserve">in which </w:t>
      </w:r>
      <w:r w:rsidRPr="003F1458">
        <w:rPr>
          <w:spacing w:val="-2"/>
        </w:rPr>
        <w:t xml:space="preserve">she was enrolled. Students could approach her to resolve issues with professors if other avenues of resolution had been exhausted, </w:t>
      </w:r>
      <w:r w:rsidR="006C1541" w:rsidRPr="003F1458">
        <w:rPr>
          <w:spacing w:val="-2"/>
        </w:rPr>
        <w:t>o</w:t>
      </w:r>
      <w:r w:rsidRPr="003F1458">
        <w:rPr>
          <w:spacing w:val="-2"/>
        </w:rPr>
        <w:t>r if they were unsure what to do in a particular situation.</w:t>
      </w:r>
      <w:r w:rsidR="00EA09EB" w:rsidRPr="003F1458">
        <w:rPr>
          <w:spacing w:val="-2"/>
        </w:rPr>
        <w:t xml:space="preserve"> </w:t>
      </w:r>
    </w:p>
    <w:p w14:paraId="6ED4E4B6" w14:textId="77777777" w:rsidR="006C1541" w:rsidRDefault="006C1541" w:rsidP="00CE1407">
      <w:pPr>
        <w:pStyle w:val="BodyTextMain"/>
        <w:rPr>
          <w:spacing w:val="-2"/>
        </w:rPr>
      </w:pPr>
    </w:p>
    <w:p w14:paraId="757CABFC" w14:textId="77777777" w:rsidR="00D32FCD" w:rsidRDefault="00CE1407" w:rsidP="00CE1407">
      <w:pPr>
        <w:pStyle w:val="BodyTextMain"/>
        <w:rPr>
          <w:spacing w:val="-2"/>
        </w:rPr>
      </w:pPr>
      <w:r w:rsidRPr="00D27F13">
        <w:rPr>
          <w:spacing w:val="-2"/>
        </w:rPr>
        <w:t xml:space="preserve">Many students on the GBSA committee were also in </w:t>
      </w:r>
      <w:r w:rsidR="006C1541">
        <w:rPr>
          <w:spacing w:val="-2"/>
        </w:rPr>
        <w:t>Zhou’s</w:t>
      </w:r>
      <w:r w:rsidR="00EA09EB">
        <w:rPr>
          <w:spacing w:val="-2"/>
        </w:rPr>
        <w:t xml:space="preserve"> </w:t>
      </w:r>
      <w:r w:rsidR="00447640">
        <w:rPr>
          <w:spacing w:val="-2"/>
        </w:rPr>
        <w:t xml:space="preserve">managerial </w:t>
      </w:r>
      <w:r w:rsidR="006C1541">
        <w:rPr>
          <w:spacing w:val="-2"/>
        </w:rPr>
        <w:t>a</w:t>
      </w:r>
      <w:r w:rsidRPr="00D27F13">
        <w:rPr>
          <w:spacing w:val="-2"/>
        </w:rPr>
        <w:t>ccounting class</w:t>
      </w:r>
      <w:r w:rsidR="006C1541">
        <w:rPr>
          <w:spacing w:val="-2"/>
        </w:rPr>
        <w:t>, which</w:t>
      </w:r>
      <w:r w:rsidRPr="00D27F13">
        <w:rPr>
          <w:spacing w:val="-2"/>
        </w:rPr>
        <w:t xml:space="preserve"> was </w:t>
      </w:r>
      <w:r w:rsidR="006C1541">
        <w:rPr>
          <w:spacing w:val="-2"/>
        </w:rPr>
        <w:t xml:space="preserve">taught by </w:t>
      </w:r>
      <w:r w:rsidRPr="00D27F13">
        <w:rPr>
          <w:spacing w:val="-2"/>
        </w:rPr>
        <w:t xml:space="preserve">John Hyannis. </w:t>
      </w:r>
      <w:r w:rsidR="00253846" w:rsidRPr="00D27F13">
        <w:rPr>
          <w:spacing w:val="-2"/>
        </w:rPr>
        <w:t>Hyannis</w:t>
      </w:r>
      <w:r w:rsidRPr="00D27F13">
        <w:rPr>
          <w:spacing w:val="-2"/>
        </w:rPr>
        <w:t xml:space="preserve"> had extensive practical experience in </w:t>
      </w:r>
      <w:r w:rsidR="006C1541">
        <w:rPr>
          <w:spacing w:val="-2"/>
        </w:rPr>
        <w:t>a</w:t>
      </w:r>
      <w:r w:rsidRPr="00D27F13">
        <w:rPr>
          <w:spacing w:val="-2"/>
        </w:rPr>
        <w:t>ccounting, including a long stint as a partner with a large international consulting firm</w:t>
      </w:r>
      <w:r w:rsidR="006C1541">
        <w:rPr>
          <w:spacing w:val="-2"/>
        </w:rPr>
        <w:t xml:space="preserve">, and </w:t>
      </w:r>
      <w:r w:rsidR="00D32FCD">
        <w:rPr>
          <w:spacing w:val="-2"/>
        </w:rPr>
        <w:t xml:space="preserve">he had </w:t>
      </w:r>
      <w:r w:rsidR="006C1541">
        <w:rPr>
          <w:spacing w:val="-2"/>
        </w:rPr>
        <w:t>some</w:t>
      </w:r>
      <w:r w:rsidRPr="00D27F13">
        <w:rPr>
          <w:spacing w:val="-2"/>
        </w:rPr>
        <w:t xml:space="preserve"> experience teaching courses to trainee accountants</w:t>
      </w:r>
      <w:r w:rsidR="006C1541">
        <w:rPr>
          <w:spacing w:val="-2"/>
        </w:rPr>
        <w:t>. However</w:t>
      </w:r>
      <w:r w:rsidRPr="00D27F13">
        <w:rPr>
          <w:spacing w:val="-2"/>
        </w:rPr>
        <w:t xml:space="preserve">, </w:t>
      </w:r>
      <w:r w:rsidR="00253846" w:rsidRPr="00D27F13">
        <w:rPr>
          <w:spacing w:val="-2"/>
        </w:rPr>
        <w:t>Hyannis</w:t>
      </w:r>
      <w:r w:rsidRPr="00D27F13">
        <w:rPr>
          <w:spacing w:val="-2"/>
        </w:rPr>
        <w:t xml:space="preserve"> was teaching at the MBA level for the first time. </w:t>
      </w:r>
    </w:p>
    <w:p w14:paraId="60609784" w14:textId="77777777" w:rsidR="00D32FCD" w:rsidRDefault="00D32FCD" w:rsidP="00CE1407">
      <w:pPr>
        <w:pStyle w:val="BodyTextMain"/>
        <w:rPr>
          <w:spacing w:val="-2"/>
        </w:rPr>
      </w:pPr>
    </w:p>
    <w:p w14:paraId="64517F14" w14:textId="4ADECCB8" w:rsidR="00CE1407" w:rsidRPr="00D27F13" w:rsidRDefault="00CE1407" w:rsidP="00CE1407">
      <w:pPr>
        <w:pStyle w:val="BodyTextMain"/>
        <w:rPr>
          <w:spacing w:val="-2"/>
        </w:rPr>
      </w:pPr>
      <w:r w:rsidRPr="00D27F13">
        <w:rPr>
          <w:spacing w:val="-2"/>
        </w:rPr>
        <w:t>Arnold’s culture of teaching and research prized academic freedom, which meant that new instructors were provided with a great deal of flexibility in set</w:t>
      </w:r>
      <w:r w:rsidR="00105714">
        <w:rPr>
          <w:spacing w:val="-2"/>
        </w:rPr>
        <w:t>ting</w:t>
      </w:r>
      <w:r w:rsidRPr="00D27F13">
        <w:rPr>
          <w:spacing w:val="-2"/>
        </w:rPr>
        <w:t xml:space="preserve"> up their courses.</w:t>
      </w:r>
      <w:r w:rsidR="00EA09EB">
        <w:rPr>
          <w:spacing w:val="-2"/>
        </w:rPr>
        <w:t xml:space="preserve"> </w:t>
      </w:r>
      <w:r w:rsidR="00253846" w:rsidRPr="00D27F13">
        <w:rPr>
          <w:spacing w:val="-2"/>
        </w:rPr>
        <w:t>Hyannis</w:t>
      </w:r>
      <w:r w:rsidRPr="00D27F13">
        <w:rPr>
          <w:spacing w:val="-2"/>
        </w:rPr>
        <w:t xml:space="preserve"> had chosen a case-based approach </w:t>
      </w:r>
      <w:r w:rsidR="006B4D0E">
        <w:rPr>
          <w:spacing w:val="-2"/>
        </w:rPr>
        <w:t>f</w:t>
      </w:r>
      <w:r w:rsidRPr="00D27F13">
        <w:rPr>
          <w:spacing w:val="-2"/>
        </w:rPr>
        <w:t>o</w:t>
      </w:r>
      <w:r w:rsidR="006B4D0E">
        <w:rPr>
          <w:spacing w:val="-2"/>
        </w:rPr>
        <w:t>r</w:t>
      </w:r>
      <w:r w:rsidRPr="00D27F13">
        <w:rPr>
          <w:spacing w:val="-2"/>
        </w:rPr>
        <w:t xml:space="preserve"> his class because it provided a means for students to experience the challenges of understanding </w:t>
      </w:r>
      <w:r w:rsidR="006B4D0E">
        <w:rPr>
          <w:spacing w:val="-2"/>
        </w:rPr>
        <w:t>a</w:t>
      </w:r>
      <w:r w:rsidRPr="00D27F13">
        <w:rPr>
          <w:spacing w:val="-2"/>
        </w:rPr>
        <w:t>ccounting information in the real world. The case-based teaching approach was not uncommon among MBA instructors</w:t>
      </w:r>
      <w:r w:rsidR="006B4D0E">
        <w:rPr>
          <w:spacing w:val="-2"/>
        </w:rPr>
        <w:t>.</w:t>
      </w:r>
      <w:r w:rsidRPr="00D27F13">
        <w:rPr>
          <w:spacing w:val="-2"/>
        </w:rPr>
        <w:t xml:space="preserve"> </w:t>
      </w:r>
      <w:r w:rsidR="006B4D0E">
        <w:rPr>
          <w:spacing w:val="-2"/>
        </w:rPr>
        <w:t>T</w:t>
      </w:r>
      <w:r w:rsidRPr="00D27F13">
        <w:rPr>
          <w:spacing w:val="-2"/>
        </w:rPr>
        <w:t xml:space="preserve">he first few courses of the program, including </w:t>
      </w:r>
      <w:r w:rsidR="00447640">
        <w:rPr>
          <w:spacing w:val="-2"/>
        </w:rPr>
        <w:t xml:space="preserve">managerial </w:t>
      </w:r>
      <w:r w:rsidRPr="00D27F13">
        <w:rPr>
          <w:spacing w:val="-2"/>
        </w:rPr>
        <w:t xml:space="preserve">accounting, helped to train students in case analysis. </w:t>
      </w:r>
      <w:r w:rsidR="006B4D0E">
        <w:rPr>
          <w:spacing w:val="-2"/>
        </w:rPr>
        <w:t>Despite having never</w:t>
      </w:r>
      <w:r w:rsidRPr="00D27F13">
        <w:rPr>
          <w:spacing w:val="-2"/>
        </w:rPr>
        <w:t xml:space="preserve"> taught </w:t>
      </w:r>
      <w:r w:rsidR="006B4D0E">
        <w:rPr>
          <w:spacing w:val="-2"/>
        </w:rPr>
        <w:t xml:space="preserve">at this level or </w:t>
      </w:r>
      <w:r w:rsidRPr="00D27F13">
        <w:rPr>
          <w:spacing w:val="-2"/>
        </w:rPr>
        <w:t>with case</w:t>
      </w:r>
      <w:r w:rsidR="006B4D0E">
        <w:rPr>
          <w:spacing w:val="-2"/>
        </w:rPr>
        <w:t xml:space="preserve"> studies</w:t>
      </w:r>
      <w:r w:rsidRPr="00D27F13">
        <w:rPr>
          <w:spacing w:val="-2"/>
        </w:rPr>
        <w:t xml:space="preserve">, </w:t>
      </w:r>
      <w:r w:rsidR="00253846" w:rsidRPr="00D27F13">
        <w:rPr>
          <w:spacing w:val="-2"/>
        </w:rPr>
        <w:t>Hyannis</w:t>
      </w:r>
      <w:r w:rsidRPr="00D27F13">
        <w:rPr>
          <w:spacing w:val="-2"/>
        </w:rPr>
        <w:t>’s personality, intelligence, experience</w:t>
      </w:r>
      <w:r w:rsidR="006B4D0E">
        <w:rPr>
          <w:spacing w:val="-2"/>
        </w:rPr>
        <w:t>,</w:t>
      </w:r>
      <w:r w:rsidRPr="00D27F13">
        <w:rPr>
          <w:spacing w:val="-2"/>
        </w:rPr>
        <w:t xml:space="preserve"> and connections made him an engaging and credible instructor, and the students enjoyed his course.</w:t>
      </w:r>
      <w:r w:rsidR="00EA09EB">
        <w:rPr>
          <w:spacing w:val="-2"/>
        </w:rPr>
        <w:t xml:space="preserve"> </w:t>
      </w:r>
    </w:p>
    <w:p w14:paraId="2584FFA1" w14:textId="77777777" w:rsidR="00CE1407" w:rsidRPr="00D27F13" w:rsidRDefault="00CE1407" w:rsidP="00CE1407">
      <w:pPr>
        <w:pStyle w:val="BodyTextMain"/>
      </w:pPr>
    </w:p>
    <w:p w14:paraId="7DE6BAFE" w14:textId="77777777" w:rsidR="00080CAE" w:rsidRDefault="00080CAE" w:rsidP="00CE1407">
      <w:pPr>
        <w:pStyle w:val="BodyTextMain"/>
      </w:pPr>
    </w:p>
    <w:p w14:paraId="5A5C3B98" w14:textId="070D34C0" w:rsidR="00080CAE" w:rsidRDefault="00080CAE" w:rsidP="009046CB">
      <w:pPr>
        <w:pStyle w:val="Casehead1"/>
      </w:pPr>
      <w:r>
        <w:t>The Mid-Term Exam</w:t>
      </w:r>
    </w:p>
    <w:p w14:paraId="20AD4EFE" w14:textId="77777777" w:rsidR="00080CAE" w:rsidRDefault="00080CAE" w:rsidP="00CE1407">
      <w:pPr>
        <w:pStyle w:val="BodyTextMain"/>
      </w:pPr>
    </w:p>
    <w:p w14:paraId="7A4F8366" w14:textId="320A90A8" w:rsidR="00CE1407" w:rsidRPr="00D27F13" w:rsidRDefault="00A105F7" w:rsidP="00CE1407">
      <w:pPr>
        <w:pStyle w:val="BodyTextMain"/>
      </w:pPr>
      <w:r>
        <w:t>W</w:t>
      </w:r>
      <w:r w:rsidR="00CE1407" w:rsidRPr="00D27F13">
        <w:t>ith mid</w:t>
      </w:r>
      <w:r w:rsidR="00105714">
        <w:t>-</w:t>
      </w:r>
      <w:r w:rsidR="00CE1407" w:rsidRPr="00D27F13">
        <w:t>term exam</w:t>
      </w:r>
      <w:r>
        <w:t>s</w:t>
      </w:r>
      <w:r w:rsidR="00CE1407" w:rsidRPr="00D27F13">
        <w:t xml:space="preserve"> </w:t>
      </w:r>
      <w:r>
        <w:t>coming up</w:t>
      </w:r>
      <w:r w:rsidR="00CE1407" w:rsidRPr="00D27F13">
        <w:t xml:space="preserve">, </w:t>
      </w:r>
      <w:r>
        <w:t>students were feeling the full effects of</w:t>
      </w:r>
      <w:r w:rsidR="00CE1407" w:rsidRPr="00D27F13">
        <w:t xml:space="preserve"> nerves. A</w:t>
      </w:r>
      <w:r w:rsidR="00FE5A81">
        <w:t xml:space="preserve"> common aspect of</w:t>
      </w:r>
      <w:r w:rsidR="00CE1407" w:rsidRPr="00D27F13">
        <w:t xml:space="preserve"> the </w:t>
      </w:r>
      <w:r w:rsidR="00447640">
        <w:t xml:space="preserve">managerial </w:t>
      </w:r>
      <w:r w:rsidR="00FE5A81">
        <w:t>a</w:t>
      </w:r>
      <w:r w:rsidR="00CE1407" w:rsidRPr="00D27F13">
        <w:t>ccounting course</w:t>
      </w:r>
      <w:r w:rsidR="00FE5A81">
        <w:t xml:space="preserve"> was that</w:t>
      </w:r>
      <w:r w:rsidR="00CE1407" w:rsidRPr="00D27F13">
        <w:t xml:space="preserve"> students who struggled with quantitative topics </w:t>
      </w:r>
      <w:r w:rsidR="00FE5A81">
        <w:t>often found the material</w:t>
      </w:r>
      <w:r w:rsidR="00CE1407" w:rsidRPr="00D27F13">
        <w:t xml:space="preserve"> challenging</w:t>
      </w:r>
      <w:r w:rsidR="00D32FCD">
        <w:t>,</w:t>
      </w:r>
      <w:r w:rsidR="00CE1407" w:rsidRPr="00D27F13">
        <w:t xml:space="preserve"> and </w:t>
      </w:r>
      <w:r w:rsidR="00D32FCD">
        <w:t xml:space="preserve">they </w:t>
      </w:r>
      <w:r w:rsidR="00CE1407" w:rsidRPr="00D27F13">
        <w:t xml:space="preserve">worried about </w:t>
      </w:r>
      <w:r w:rsidR="00FE5A81">
        <w:t>their chances of</w:t>
      </w:r>
      <w:r w:rsidR="00CE1407" w:rsidRPr="00D27F13">
        <w:t xml:space="preserve"> pass</w:t>
      </w:r>
      <w:r w:rsidR="00FE5A81">
        <w:t>ing</w:t>
      </w:r>
      <w:r w:rsidR="00CE1407" w:rsidRPr="00D27F13">
        <w:t xml:space="preserve"> the exam. The stronger students, on the other hand, were less concerned about passing and more focused on scoring well relative to their fellow classmates. Arnold programs </w:t>
      </w:r>
      <w:r w:rsidR="00FE5A81">
        <w:t xml:space="preserve">were </w:t>
      </w:r>
      <w:r w:rsidR="00CE1407" w:rsidRPr="00D27F13">
        <w:t xml:space="preserve">graded on a curve, </w:t>
      </w:r>
      <w:r w:rsidR="00FE5A81">
        <w:t xml:space="preserve">which meant that </w:t>
      </w:r>
      <w:r w:rsidR="00105714">
        <w:t xml:space="preserve">the </w:t>
      </w:r>
      <w:r w:rsidR="00CE1407" w:rsidRPr="00D27F13">
        <w:t xml:space="preserve">students’ standing relative to their peers determined what letter grade they received. Instructors in </w:t>
      </w:r>
      <w:r w:rsidR="00FE5A81">
        <w:t xml:space="preserve">the </w:t>
      </w:r>
      <w:r w:rsidR="00CE1407" w:rsidRPr="00D27F13">
        <w:t xml:space="preserve">Arnold </w:t>
      </w:r>
      <w:r w:rsidR="00FE5A81">
        <w:t>g</w:t>
      </w:r>
      <w:r w:rsidR="00CE1407" w:rsidRPr="00D27F13">
        <w:t xml:space="preserve">raduate </w:t>
      </w:r>
      <w:r w:rsidR="00FE5A81">
        <w:t>p</w:t>
      </w:r>
      <w:r w:rsidR="00CE1407" w:rsidRPr="00D27F13">
        <w:t xml:space="preserve">rograms were told to give approximately </w:t>
      </w:r>
      <w:r w:rsidR="00FE5A81">
        <w:t>half</w:t>
      </w:r>
      <w:r w:rsidR="00CE1407" w:rsidRPr="00D27F13">
        <w:t xml:space="preserve"> the class A grades (</w:t>
      </w:r>
      <w:r w:rsidR="00FE5A81">
        <w:t xml:space="preserve">i.e., </w:t>
      </w:r>
      <w:r w:rsidR="00CE1407" w:rsidRPr="00D27F13">
        <w:t xml:space="preserve">A+, A, </w:t>
      </w:r>
      <w:r w:rsidR="00FE5A81">
        <w:t xml:space="preserve">or </w:t>
      </w:r>
      <w:r w:rsidR="00CE1407" w:rsidRPr="00D27F13">
        <w:t>A-)</w:t>
      </w:r>
      <w:r w:rsidR="00FE5A81">
        <w:t xml:space="preserve"> and</w:t>
      </w:r>
      <w:r w:rsidR="00CE1407" w:rsidRPr="00D27F13">
        <w:t xml:space="preserve"> the remainder </w:t>
      </w:r>
      <w:r w:rsidR="00FE5A81">
        <w:t>of the class</w:t>
      </w:r>
      <w:r w:rsidR="00CE1407" w:rsidRPr="00D27F13">
        <w:t xml:space="preserve"> B, C, or F grades.</w:t>
      </w:r>
      <w:r w:rsidR="00EA09EB">
        <w:t xml:space="preserve"> </w:t>
      </w:r>
      <w:r w:rsidR="00CE1407" w:rsidRPr="00D27F13">
        <w:t>At most</w:t>
      </w:r>
      <w:r w:rsidR="00FE5A81">
        <w:t>,</w:t>
      </w:r>
      <w:r w:rsidR="00CE1407" w:rsidRPr="00D27F13">
        <w:t xml:space="preserve"> instructors could give 55</w:t>
      </w:r>
      <w:r w:rsidR="00FE5A81">
        <w:t xml:space="preserve"> per cent of the class </w:t>
      </w:r>
      <w:proofErr w:type="gramStart"/>
      <w:r w:rsidR="00CE1407" w:rsidRPr="00D27F13">
        <w:t>A</w:t>
      </w:r>
      <w:proofErr w:type="gramEnd"/>
      <w:r w:rsidR="00CE1407" w:rsidRPr="00D27F13">
        <w:t xml:space="preserve"> grades</w:t>
      </w:r>
      <w:r w:rsidR="00FE5A81">
        <w:t>, which</w:t>
      </w:r>
      <w:r w:rsidR="00CE1407" w:rsidRPr="00D27F13">
        <w:t xml:space="preserve"> determined the </w:t>
      </w:r>
      <w:r w:rsidR="00FE5A81">
        <w:t xml:space="preserve">relative </w:t>
      </w:r>
      <w:r w:rsidR="00CE1407" w:rsidRPr="00D27F13">
        <w:t>grades the</w:t>
      </w:r>
      <w:r w:rsidR="00FE5A81">
        <w:t xml:space="preserve"> rest</w:t>
      </w:r>
      <w:r w:rsidR="00CE1407" w:rsidRPr="00D27F13">
        <w:t xml:space="preserve"> received.</w:t>
      </w:r>
      <w:r w:rsidR="00EA09EB">
        <w:t xml:space="preserve"> </w:t>
      </w:r>
    </w:p>
    <w:p w14:paraId="5770DDEF" w14:textId="77777777" w:rsidR="00CE1407" w:rsidRPr="00D27F13" w:rsidRDefault="00CE1407" w:rsidP="00CE1407">
      <w:pPr>
        <w:pStyle w:val="BodyTextMain"/>
      </w:pPr>
    </w:p>
    <w:p w14:paraId="1FFEF9A9" w14:textId="57702F82" w:rsidR="00CE1407" w:rsidRPr="00D27F13" w:rsidRDefault="00FE5A81" w:rsidP="00CE1407">
      <w:pPr>
        <w:pStyle w:val="BodyTextMain"/>
      </w:pPr>
      <w:r>
        <w:t>Know</w:t>
      </w:r>
      <w:r w:rsidR="00CE1407" w:rsidRPr="00D27F13">
        <w:t xml:space="preserve">ing that this was the first formal exam of the MBA program, </w:t>
      </w:r>
      <w:r w:rsidR="00253846" w:rsidRPr="00D27F13">
        <w:rPr>
          <w:spacing w:val="-2"/>
        </w:rPr>
        <w:t>Hyannis</w:t>
      </w:r>
      <w:r w:rsidR="00253846" w:rsidRPr="00D27F13">
        <w:t xml:space="preserve"> </w:t>
      </w:r>
      <w:r w:rsidR="00CE1407" w:rsidRPr="00D27F13">
        <w:t>was well aware of the students’ nerves and took several steps to ease them. Leading up to the exam, the students were given practice</w:t>
      </w:r>
      <w:r w:rsidR="007E7268">
        <w:t xml:space="preserve"> tests.</w:t>
      </w:r>
      <w:r w:rsidR="00105714">
        <w:t xml:space="preserve"> </w:t>
      </w:r>
      <w:r w:rsidR="007E7268">
        <w:t>Also, because</w:t>
      </w:r>
      <w:r w:rsidR="00CE1407" w:rsidRPr="00D27F13">
        <w:t xml:space="preserve"> the students needed their laptops to use </w:t>
      </w:r>
      <w:r w:rsidR="007E7268">
        <w:t xml:space="preserve">Microsoft </w:t>
      </w:r>
      <w:r w:rsidR="00CE1407" w:rsidRPr="00D27F13">
        <w:t>Excel during the exam</w:t>
      </w:r>
      <w:r w:rsidR="007E7268">
        <w:t>,</w:t>
      </w:r>
      <w:r w:rsidR="007E7268" w:rsidRPr="00D27F13">
        <w:t xml:space="preserve"> </w:t>
      </w:r>
      <w:r w:rsidR="007E7268">
        <w:t xml:space="preserve">the </w:t>
      </w:r>
      <w:r w:rsidR="007E7268" w:rsidRPr="00D27F13">
        <w:t>exam itself was open</w:t>
      </w:r>
      <w:r w:rsidR="007E7268">
        <w:t>-</w:t>
      </w:r>
      <w:r w:rsidR="007E7268" w:rsidRPr="00D27F13">
        <w:t>book</w:t>
      </w:r>
      <w:r w:rsidR="00CE1407" w:rsidRPr="00D27F13">
        <w:t xml:space="preserve">. </w:t>
      </w:r>
      <w:r w:rsidR="007E7268">
        <w:t>The s</w:t>
      </w:r>
      <w:r w:rsidR="00CE1407" w:rsidRPr="00D27F13">
        <w:t xml:space="preserve">tudents were told that they would have access to the Internet during the examination. As </w:t>
      </w:r>
      <w:r w:rsidR="00253846" w:rsidRPr="00D27F13">
        <w:rPr>
          <w:spacing w:val="-2"/>
        </w:rPr>
        <w:t>Hyannis</w:t>
      </w:r>
      <w:r w:rsidR="00CE1407" w:rsidRPr="00D27F13">
        <w:t xml:space="preserve"> explained, in their jobs</w:t>
      </w:r>
      <w:r w:rsidR="007E7268">
        <w:t>,</w:t>
      </w:r>
      <w:r w:rsidR="00CE1407" w:rsidRPr="00D27F13">
        <w:t xml:space="preserve"> they would be able to use </w:t>
      </w:r>
      <w:r w:rsidR="007E7268">
        <w:t>any available</w:t>
      </w:r>
      <w:r w:rsidR="00CE1407" w:rsidRPr="00D27F13">
        <w:t xml:space="preserve"> resources to make good decisions, and he wanted to replicate that</w:t>
      </w:r>
      <w:r w:rsidR="007E7268">
        <w:t xml:space="preserve"> scenario</w:t>
      </w:r>
      <w:r w:rsidR="00CE1407" w:rsidRPr="00D27F13">
        <w:t>.</w:t>
      </w:r>
    </w:p>
    <w:p w14:paraId="13BC8816" w14:textId="77777777" w:rsidR="00CE1407" w:rsidRPr="00D27F13" w:rsidRDefault="00CE1407" w:rsidP="00CE1407">
      <w:pPr>
        <w:pStyle w:val="BodyTextMain"/>
      </w:pPr>
    </w:p>
    <w:p w14:paraId="42BD769B" w14:textId="4D2B863C" w:rsidR="00CE1407" w:rsidRPr="00D27F13" w:rsidRDefault="00CE1407" w:rsidP="00CE1407">
      <w:pPr>
        <w:pStyle w:val="BodyTextMain"/>
      </w:pPr>
      <w:r w:rsidRPr="00D27F13">
        <w:t>As she walked away from the examination</w:t>
      </w:r>
      <w:r w:rsidR="007E7268">
        <w:t xml:space="preserve"> room</w:t>
      </w:r>
      <w:r w:rsidRPr="00D27F13">
        <w:t xml:space="preserve">, </w:t>
      </w:r>
      <w:r w:rsidR="003025A3" w:rsidRPr="00D27F13">
        <w:t xml:space="preserve">Zhou </w:t>
      </w:r>
      <w:r w:rsidRPr="00D27F13">
        <w:t xml:space="preserve">reflected that she had found the exam challenging, </w:t>
      </w:r>
      <w:r w:rsidR="007E7268">
        <w:t xml:space="preserve">but </w:t>
      </w:r>
      <w:r w:rsidRPr="00D27F13">
        <w:t>she was confident that she had performed well. Although the case used in the exam was different from many of the cases they had used in class, she felt that it fair</w:t>
      </w:r>
      <w:r w:rsidR="007E7268">
        <w:t>ly</w:t>
      </w:r>
      <w:r w:rsidRPr="00D27F13">
        <w:t xml:space="preserve"> test</w:t>
      </w:r>
      <w:r w:rsidR="007E7268">
        <w:t>ed</w:t>
      </w:r>
      <w:r w:rsidRPr="00D27F13">
        <w:t xml:space="preserve"> their knowledge of the course material. As she handed in her paper and left</w:t>
      </w:r>
      <w:r w:rsidR="007E7268">
        <w:t xml:space="preserve"> the room</w:t>
      </w:r>
      <w:r w:rsidRPr="00D27F13">
        <w:t>, she saw some students approaching the instructor</w:t>
      </w:r>
      <w:r w:rsidR="007E7268">
        <w:t>. S</w:t>
      </w:r>
      <w:r w:rsidRPr="00D27F13">
        <w:t xml:space="preserve">he </w:t>
      </w:r>
      <w:r w:rsidR="007E7268">
        <w:t>assumed that they were</w:t>
      </w:r>
      <w:r w:rsidRPr="00D27F13">
        <w:t xml:space="preserve"> shar</w:t>
      </w:r>
      <w:r w:rsidR="007E7268">
        <w:t>ing</w:t>
      </w:r>
      <w:r w:rsidRPr="00D27F13">
        <w:t xml:space="preserve"> concerns about the exam.</w:t>
      </w:r>
      <w:r w:rsidR="00FC0F7C">
        <w:t xml:space="preserve"> </w:t>
      </w:r>
    </w:p>
    <w:p w14:paraId="797BDE23" w14:textId="77777777" w:rsidR="00CE1407" w:rsidRDefault="00CE1407" w:rsidP="00CE1407">
      <w:pPr>
        <w:pStyle w:val="BodyTextMain"/>
      </w:pPr>
    </w:p>
    <w:p w14:paraId="2803DE23" w14:textId="77777777" w:rsidR="002C3694" w:rsidRPr="00D27F13" w:rsidRDefault="002C3694" w:rsidP="00CE1407">
      <w:pPr>
        <w:pStyle w:val="BodyTextMain"/>
      </w:pPr>
    </w:p>
    <w:p w14:paraId="2005F002" w14:textId="19C9918D" w:rsidR="00CE1407" w:rsidRPr="00D27F13" w:rsidRDefault="00CE1407" w:rsidP="00CE1407">
      <w:pPr>
        <w:pStyle w:val="BodyTextMain"/>
      </w:pPr>
      <w:r w:rsidRPr="00D27F13">
        <w:lastRenderedPageBreak/>
        <w:t xml:space="preserve">Later that day, </w:t>
      </w:r>
      <w:r w:rsidR="003025A3" w:rsidRPr="00D27F13">
        <w:t>Zhou</w:t>
      </w:r>
      <w:r w:rsidRPr="00D27F13">
        <w:t xml:space="preserve"> was reading in a study room downstairs in the building when one of her classmates knocked on the door. The classmate revealed to </w:t>
      </w:r>
      <w:r w:rsidR="003025A3" w:rsidRPr="00D27F13">
        <w:t>Zhou</w:t>
      </w:r>
      <w:r w:rsidRPr="00D27F13">
        <w:t xml:space="preserve"> that she had </w:t>
      </w:r>
      <w:r w:rsidR="007E7268">
        <w:t>overheard</w:t>
      </w:r>
      <w:r w:rsidR="00652113">
        <w:t xml:space="preserve"> conversations</w:t>
      </w:r>
      <w:r w:rsidRPr="00D27F13">
        <w:t xml:space="preserve"> in the bathroom after the exam, and heard </w:t>
      </w:r>
      <w:r w:rsidR="00652113">
        <w:t>some</w:t>
      </w:r>
      <w:r w:rsidRPr="00D27F13">
        <w:t xml:space="preserve"> students </w:t>
      </w:r>
      <w:r w:rsidR="00652113">
        <w:t>claiming that</w:t>
      </w:r>
      <w:r w:rsidRPr="00D27F13">
        <w:t xml:space="preserve"> they had found the</w:t>
      </w:r>
      <w:r w:rsidR="00652113">
        <w:t xml:space="preserve"> answers</w:t>
      </w:r>
      <w:r w:rsidRPr="00D27F13">
        <w:t xml:space="preserve"> for the exam online. Evidently</w:t>
      </w:r>
      <w:r w:rsidR="007E7268">
        <w:t>,</w:t>
      </w:r>
      <w:r w:rsidRPr="00D27F13">
        <w:t xml:space="preserve"> the solutions to the case that </w:t>
      </w:r>
      <w:r w:rsidR="00253846" w:rsidRPr="00D27F13">
        <w:rPr>
          <w:spacing w:val="-2"/>
        </w:rPr>
        <w:t>Hyannis</w:t>
      </w:r>
      <w:r w:rsidRPr="00D27F13">
        <w:t xml:space="preserve"> had chosen were available on</w:t>
      </w:r>
      <w:r w:rsidR="00652113">
        <w:t xml:space="preserve"> the Internet</w:t>
      </w:r>
      <w:r w:rsidRPr="00D27F13">
        <w:t xml:space="preserve">. </w:t>
      </w:r>
      <w:r w:rsidR="00652113">
        <w:t>Each answer was available simply by</w:t>
      </w:r>
      <w:r w:rsidRPr="00D27F13">
        <w:t xml:space="preserve"> typ</w:t>
      </w:r>
      <w:r w:rsidR="00652113">
        <w:t>ing the exam</w:t>
      </w:r>
      <w:r w:rsidRPr="00D27F13">
        <w:t xml:space="preserve"> question with the case name into any search engine. </w:t>
      </w:r>
      <w:r w:rsidR="00652113">
        <w:t>Zhou’s</w:t>
      </w:r>
      <w:r w:rsidRPr="00D27F13">
        <w:t xml:space="preserve"> classmate</w:t>
      </w:r>
      <w:r w:rsidR="00652113">
        <w:t xml:space="preserve"> assumed</w:t>
      </w:r>
      <w:r w:rsidRPr="00D27F13">
        <w:t xml:space="preserve"> that the </w:t>
      </w:r>
      <w:r w:rsidR="00652113">
        <w:t>other students</w:t>
      </w:r>
      <w:r w:rsidRPr="00D27F13">
        <w:t xml:space="preserve"> in the bathroom had used the </w:t>
      </w:r>
      <w:r w:rsidR="00652113">
        <w:t xml:space="preserve">Internet </w:t>
      </w:r>
      <w:r w:rsidRPr="00D27F13">
        <w:t xml:space="preserve">solutions </w:t>
      </w:r>
      <w:r w:rsidR="00652113">
        <w:t>to</w:t>
      </w:r>
      <w:r w:rsidRPr="00D27F13">
        <w:t xml:space="preserve"> writ</w:t>
      </w:r>
      <w:r w:rsidR="00652113">
        <w:t>e</w:t>
      </w:r>
      <w:r w:rsidRPr="00D27F13">
        <w:t xml:space="preserve"> their exam papers. She approached </w:t>
      </w:r>
      <w:r w:rsidR="003025A3" w:rsidRPr="00D27F13">
        <w:t xml:space="preserve">Zhou </w:t>
      </w:r>
      <w:r w:rsidRPr="00D27F13">
        <w:t>because she was worried this might significantly impact the class’</w:t>
      </w:r>
      <w:r w:rsidR="00652113">
        <w:t>s</w:t>
      </w:r>
      <w:r w:rsidRPr="00D27F13">
        <w:t xml:space="preserve"> curve system for grading. If </w:t>
      </w:r>
      <w:r w:rsidR="00652113">
        <w:t xml:space="preserve">some </w:t>
      </w:r>
      <w:r w:rsidRPr="00D27F13">
        <w:t xml:space="preserve">students gained an advantage by </w:t>
      </w:r>
      <w:r w:rsidR="00652113">
        <w:t>finding the</w:t>
      </w:r>
      <w:r w:rsidRPr="00D27F13">
        <w:t xml:space="preserve"> answers on the Internet, </w:t>
      </w:r>
      <w:r w:rsidR="00652113">
        <w:t>i</w:t>
      </w:r>
      <w:r w:rsidRPr="00D27F13">
        <w:t xml:space="preserve">t could </w:t>
      </w:r>
      <w:r w:rsidR="00652113">
        <w:t>raise their grades and</w:t>
      </w:r>
      <w:r w:rsidRPr="00D27F13">
        <w:t xml:space="preserve"> bump down </w:t>
      </w:r>
      <w:r w:rsidR="00652113">
        <w:t xml:space="preserve">those </w:t>
      </w:r>
      <w:r w:rsidRPr="00D27F13">
        <w:t xml:space="preserve">students who did not </w:t>
      </w:r>
      <w:r w:rsidR="00652113">
        <w:t xml:space="preserve">have </w:t>
      </w:r>
      <w:r w:rsidR="009A79BA">
        <w:t>correct answers</w:t>
      </w:r>
      <w:r w:rsidR="00105714">
        <w:t>,</w:t>
      </w:r>
      <w:r w:rsidR="009A79BA">
        <w:t xml:space="preserve"> or </w:t>
      </w:r>
      <w:r w:rsidR="00652113">
        <w:t xml:space="preserve">the </w:t>
      </w:r>
      <w:r w:rsidRPr="00D27F13">
        <w:t xml:space="preserve">Internet </w:t>
      </w:r>
      <w:r w:rsidR="009A79BA">
        <w:t>solutions</w:t>
      </w:r>
      <w:r w:rsidRPr="00D27F13">
        <w:t>.</w:t>
      </w:r>
    </w:p>
    <w:p w14:paraId="1ED549FB" w14:textId="77777777" w:rsidR="00CE1407" w:rsidRPr="00D27F13" w:rsidRDefault="00CE1407" w:rsidP="00CE1407">
      <w:pPr>
        <w:pStyle w:val="BodyTextMain"/>
      </w:pPr>
    </w:p>
    <w:p w14:paraId="7783E012" w14:textId="1BA9D189" w:rsidR="00CE1407" w:rsidRPr="00D27F13" w:rsidRDefault="00CE1407" w:rsidP="00CE1407">
      <w:pPr>
        <w:pStyle w:val="BodyTextMain"/>
      </w:pPr>
      <w:r w:rsidRPr="00D27F13">
        <w:t xml:space="preserve">Shortly after speaking with her classmate, </w:t>
      </w:r>
      <w:r w:rsidR="003025A3" w:rsidRPr="00D27F13">
        <w:t>Zhou</w:t>
      </w:r>
      <w:r w:rsidRPr="00D27F13">
        <w:t xml:space="preserve">’s phone and email began chiming with incoming messages from upset students. </w:t>
      </w:r>
      <w:r w:rsidR="00105714">
        <w:t>However</w:t>
      </w:r>
      <w:r w:rsidR="009A79BA">
        <w:t>,</w:t>
      </w:r>
      <w:r w:rsidRPr="00D27F13">
        <w:t xml:space="preserve"> the</w:t>
      </w:r>
      <w:r w:rsidR="009A79BA">
        <w:t xml:space="preserve"> information </w:t>
      </w:r>
      <w:r w:rsidR="00080CAE">
        <w:t xml:space="preserve">from </w:t>
      </w:r>
      <w:r w:rsidR="00105714">
        <w:t xml:space="preserve">the students soon </w:t>
      </w:r>
      <w:r w:rsidR="009A79BA">
        <w:t>became clouded</w:t>
      </w:r>
      <w:r w:rsidR="00105714">
        <w:t xml:space="preserve"> with</w:t>
      </w:r>
      <w:r w:rsidRPr="00D27F13">
        <w:t xml:space="preserve"> different students </w:t>
      </w:r>
      <w:r w:rsidR="009A79BA">
        <w:t xml:space="preserve">reporting </w:t>
      </w:r>
      <w:r w:rsidRPr="00D27F13">
        <w:t xml:space="preserve">different </w:t>
      </w:r>
      <w:r w:rsidR="009A79BA">
        <w:t>details</w:t>
      </w:r>
      <w:r w:rsidR="00105714">
        <w:t xml:space="preserve"> about the issue</w:t>
      </w:r>
      <w:r w:rsidRPr="00D27F13">
        <w:t>. Some students insiste</w:t>
      </w:r>
      <w:r w:rsidR="009A79BA">
        <w:t>d</w:t>
      </w:r>
      <w:r w:rsidRPr="00D27F13">
        <w:t xml:space="preserve"> that </w:t>
      </w:r>
      <w:r w:rsidR="009A79BA">
        <w:t>any</w:t>
      </w:r>
      <w:r w:rsidRPr="00D27F13">
        <w:t xml:space="preserve"> cheat</w:t>
      </w:r>
      <w:r w:rsidR="009A79BA">
        <w:t xml:space="preserve">ing </w:t>
      </w:r>
      <w:r w:rsidRPr="00D27F13">
        <w:t>s</w:t>
      </w:r>
      <w:r w:rsidR="009A79BA">
        <w:t>tudents</w:t>
      </w:r>
      <w:r w:rsidRPr="00D27F13">
        <w:t xml:space="preserve"> should be found and disciplined. Others felt the exam should </w:t>
      </w:r>
      <w:r w:rsidR="009A79BA">
        <w:t>simply be discarded</w:t>
      </w:r>
      <w:r w:rsidR="00105714">
        <w:t xml:space="preserve"> or invalidated</w:t>
      </w:r>
      <w:r w:rsidRPr="00D27F13">
        <w:t xml:space="preserve">. </w:t>
      </w:r>
      <w:r w:rsidR="00080CAE">
        <w:t>Still o</w:t>
      </w:r>
      <w:r w:rsidRPr="00D27F13">
        <w:t xml:space="preserve">thers felt </w:t>
      </w:r>
      <w:r w:rsidR="009A79BA">
        <w:t>that the rumour</w:t>
      </w:r>
      <w:r w:rsidRPr="00D27F13">
        <w:t xml:space="preserve"> was a hoax started by </w:t>
      </w:r>
      <w:r w:rsidR="009A79BA">
        <w:t>a disgruntled student</w:t>
      </w:r>
      <w:r w:rsidRPr="00D27F13">
        <w:t xml:space="preserve"> who had failed the exam</w:t>
      </w:r>
      <w:r w:rsidR="009A79BA">
        <w:t>.</w:t>
      </w:r>
      <w:r w:rsidRPr="00D27F13">
        <w:t xml:space="preserve"> </w:t>
      </w:r>
      <w:r w:rsidR="009A79BA">
        <w:t xml:space="preserve">This last group of </w:t>
      </w:r>
      <w:r w:rsidRPr="00D27F13">
        <w:t xml:space="preserve">students </w:t>
      </w:r>
      <w:r w:rsidR="009A79BA">
        <w:t>opposed discarding</w:t>
      </w:r>
      <w:r w:rsidRPr="00D27F13">
        <w:t xml:space="preserve"> the exam, fe</w:t>
      </w:r>
      <w:r w:rsidR="009A79BA">
        <w:t>e</w:t>
      </w:r>
      <w:r w:rsidRPr="00D27F13">
        <w:t>l</w:t>
      </w:r>
      <w:r w:rsidR="009A79BA">
        <w:t>ing that anyone who had done well in the exam would</w:t>
      </w:r>
      <w:r w:rsidRPr="00D27F13">
        <w:t xml:space="preserve"> be punished b</w:t>
      </w:r>
      <w:r w:rsidR="009A79BA">
        <w:t>y</w:t>
      </w:r>
      <w:r w:rsidRPr="00D27F13">
        <w:t xml:space="preserve"> unsubstantiated rumo</w:t>
      </w:r>
      <w:r w:rsidR="009A79BA">
        <w:t>u</w:t>
      </w:r>
      <w:r w:rsidRPr="00D27F13">
        <w:t>r</w:t>
      </w:r>
      <w:r w:rsidR="009A79BA">
        <w:t>s</w:t>
      </w:r>
      <w:r w:rsidRPr="00D27F13">
        <w:t>.</w:t>
      </w:r>
    </w:p>
    <w:p w14:paraId="19381418" w14:textId="77777777" w:rsidR="00CE1407" w:rsidRPr="00D27F13" w:rsidRDefault="00CE1407" w:rsidP="00CE1407">
      <w:pPr>
        <w:pStyle w:val="BodyTextMain"/>
      </w:pPr>
    </w:p>
    <w:p w14:paraId="506AAF10" w14:textId="77777777" w:rsidR="00080CAE" w:rsidRDefault="00080CAE" w:rsidP="00CE1407">
      <w:pPr>
        <w:pStyle w:val="BodyTextMain"/>
      </w:pPr>
    </w:p>
    <w:p w14:paraId="02A2CD9E" w14:textId="77777777" w:rsidR="00080CAE" w:rsidRDefault="00080CAE" w:rsidP="009046CB">
      <w:pPr>
        <w:pStyle w:val="Casehead1"/>
      </w:pPr>
      <w:r>
        <w:t>First Steps</w:t>
      </w:r>
    </w:p>
    <w:p w14:paraId="13C5B892" w14:textId="77777777" w:rsidR="00080CAE" w:rsidRDefault="00080CAE" w:rsidP="00CE1407">
      <w:pPr>
        <w:pStyle w:val="BodyTextMain"/>
      </w:pPr>
    </w:p>
    <w:p w14:paraId="17679272" w14:textId="5CD83954" w:rsidR="00CE1407" w:rsidRPr="00D27F13" w:rsidRDefault="00CE1407" w:rsidP="00CE1407">
      <w:pPr>
        <w:pStyle w:val="BodyTextMain"/>
      </w:pPr>
      <w:r w:rsidRPr="00D27F13">
        <w:t xml:space="preserve">The first thing </w:t>
      </w:r>
      <w:r w:rsidR="003025A3" w:rsidRPr="00D27F13">
        <w:t>Zhou</w:t>
      </w:r>
      <w:r w:rsidRPr="00D27F13">
        <w:t xml:space="preserve"> did was to go online and confirm that answers to the case could be found, and that </w:t>
      </w:r>
      <w:r w:rsidR="00080CAE">
        <w:t>the answers</w:t>
      </w:r>
      <w:r w:rsidR="00080CAE" w:rsidRPr="00D27F13">
        <w:t xml:space="preserve"> </w:t>
      </w:r>
      <w:r w:rsidRPr="00D27F13">
        <w:t>were correct.</w:t>
      </w:r>
      <w:r w:rsidR="00EA09EB">
        <w:t xml:space="preserve"> </w:t>
      </w:r>
      <w:r w:rsidRPr="00D27F13">
        <w:t xml:space="preserve">She </w:t>
      </w:r>
      <w:r w:rsidR="001D6D3C">
        <w:t>enter</w:t>
      </w:r>
      <w:r w:rsidRPr="00D27F13">
        <w:t xml:space="preserve">ed the case’s name and the words “case analysis” </w:t>
      </w:r>
      <w:r w:rsidR="001D6D3C">
        <w:t xml:space="preserve">in a search engine. </w:t>
      </w:r>
      <w:r w:rsidRPr="00D27F13">
        <w:t xml:space="preserve">The first result that came on the screen was a </w:t>
      </w:r>
      <w:r w:rsidR="000B276D">
        <w:t>document</w:t>
      </w:r>
      <w:r w:rsidRPr="00D27F13">
        <w:t xml:space="preserve"> that appeared to contain the answers to a case. </w:t>
      </w:r>
      <w:r w:rsidR="000B276D">
        <w:t>After</w:t>
      </w:r>
      <w:r w:rsidRPr="00D27F13">
        <w:t xml:space="preserve"> read</w:t>
      </w:r>
      <w:r w:rsidR="000B276D">
        <w:t>ing</w:t>
      </w:r>
      <w:r w:rsidRPr="00D27F13">
        <w:t xml:space="preserve"> the </w:t>
      </w:r>
      <w:r w:rsidR="000B276D">
        <w:t xml:space="preserve">online </w:t>
      </w:r>
      <w:r w:rsidRPr="00D27F13">
        <w:t xml:space="preserve">answers, she thought they </w:t>
      </w:r>
      <w:r w:rsidR="001D6D3C">
        <w:t>seemed correct</w:t>
      </w:r>
      <w:r w:rsidR="000B276D">
        <w:t>, although she was not positive</w:t>
      </w:r>
      <w:r w:rsidRPr="00D27F13">
        <w:t>.</w:t>
      </w:r>
    </w:p>
    <w:p w14:paraId="7B69DBF4" w14:textId="0ED1CACC" w:rsidR="00CE1407" w:rsidRPr="00D27F13" w:rsidRDefault="00CE1407" w:rsidP="00CE1407">
      <w:pPr>
        <w:pStyle w:val="BodyTextMain"/>
      </w:pPr>
    </w:p>
    <w:p w14:paraId="7D014275" w14:textId="57AE5E9A" w:rsidR="00CE1407" w:rsidRPr="00D27F13" w:rsidRDefault="003025A3" w:rsidP="00CE1407">
      <w:pPr>
        <w:pStyle w:val="BodyTextMain"/>
      </w:pPr>
      <w:r w:rsidRPr="00D27F13">
        <w:t>Zhou</w:t>
      </w:r>
      <w:r w:rsidR="00CE1407" w:rsidRPr="00D27F13">
        <w:t>’s next step was to contact the GBSA</w:t>
      </w:r>
      <w:r w:rsidR="000B276D">
        <w:t xml:space="preserve"> president</w:t>
      </w:r>
      <w:r w:rsidR="00CE1407" w:rsidRPr="00D27F13">
        <w:t xml:space="preserve">, Ian Jensen. </w:t>
      </w:r>
      <w:r w:rsidRPr="00D27F13">
        <w:t>Jensen</w:t>
      </w:r>
      <w:r w:rsidR="00CE1407" w:rsidRPr="00D27F13">
        <w:t xml:space="preserve"> was in an interesting position. Although he had been elected </w:t>
      </w:r>
      <w:r w:rsidR="0025294A">
        <w:t xml:space="preserve">president </w:t>
      </w:r>
      <w:r w:rsidR="00CE1407" w:rsidRPr="00D27F13">
        <w:t>by the student body, he was</w:t>
      </w:r>
      <w:r w:rsidR="0025294A">
        <w:t xml:space="preserve"> </w:t>
      </w:r>
      <w:r w:rsidR="00CE1407" w:rsidRPr="00D27F13">
        <w:t>n</w:t>
      </w:r>
      <w:r w:rsidR="0025294A">
        <w:t>o</w:t>
      </w:r>
      <w:r w:rsidR="00CE1407" w:rsidRPr="00D27F13">
        <w:t xml:space="preserve">t currently taking part in fall semester courses—including </w:t>
      </w:r>
      <w:r w:rsidR="00447640">
        <w:t xml:space="preserve">managerial </w:t>
      </w:r>
      <w:r w:rsidR="0025294A">
        <w:t>a</w:t>
      </w:r>
      <w:r w:rsidR="00CE1407" w:rsidRPr="00D27F13">
        <w:t>ccounting</w:t>
      </w:r>
      <w:r w:rsidR="0025294A">
        <w:t>—</w:t>
      </w:r>
      <w:r w:rsidR="00CE1407" w:rsidRPr="00D27F13">
        <w:t xml:space="preserve">because he had already taken these courses online. </w:t>
      </w:r>
      <w:r w:rsidR="009046CB">
        <w:t>Regardless</w:t>
      </w:r>
      <w:r w:rsidR="009046CB" w:rsidRPr="00D27F13">
        <w:t xml:space="preserve">, he had been receiving messages from </w:t>
      </w:r>
      <w:r w:rsidR="009046CB" w:rsidRPr="009046CB">
        <w:t>the</w:t>
      </w:r>
      <w:r w:rsidR="009046CB">
        <w:t xml:space="preserve"> </w:t>
      </w:r>
      <w:r w:rsidR="009046CB" w:rsidRPr="00D27F13">
        <w:t>MBA students asking him</w:t>
      </w:r>
      <w:r w:rsidR="009046CB">
        <w:t>, as GBSA president,</w:t>
      </w:r>
      <w:r w:rsidR="009046CB" w:rsidRPr="00D27F13">
        <w:t xml:space="preserve"> to </w:t>
      </w:r>
      <w:r w:rsidR="009046CB">
        <w:t>become</w:t>
      </w:r>
      <w:r w:rsidR="009046CB" w:rsidRPr="00D27F13">
        <w:t xml:space="preserve"> involved in </w:t>
      </w:r>
      <w:r w:rsidR="009046CB">
        <w:t xml:space="preserve">resolving </w:t>
      </w:r>
      <w:r w:rsidR="009046CB" w:rsidRPr="00D27F13">
        <w:t>th</w:t>
      </w:r>
      <w:r w:rsidR="009046CB">
        <w:t xml:space="preserve">e </w:t>
      </w:r>
      <w:r w:rsidR="009046CB" w:rsidRPr="009046CB">
        <w:t>problem with the exam</w:t>
      </w:r>
      <w:r w:rsidR="009046CB" w:rsidRPr="00D27F13">
        <w:t xml:space="preserve">. </w:t>
      </w:r>
      <w:r w:rsidR="009046CB">
        <w:t>After</w:t>
      </w:r>
      <w:r w:rsidR="009046CB" w:rsidRPr="00D27F13">
        <w:t xml:space="preserve"> </w:t>
      </w:r>
      <w:r w:rsidR="009046CB" w:rsidRPr="009046CB">
        <w:t>also</w:t>
      </w:r>
      <w:r w:rsidR="009046CB">
        <w:t xml:space="preserve"> </w:t>
      </w:r>
      <w:r w:rsidR="009046CB" w:rsidRPr="00D27F13">
        <w:t>receiv</w:t>
      </w:r>
      <w:r w:rsidR="009046CB">
        <w:t>ing</w:t>
      </w:r>
      <w:r w:rsidR="009046CB" w:rsidRPr="00D27F13">
        <w:t xml:space="preserve"> a text </w:t>
      </w:r>
      <w:r w:rsidR="009046CB">
        <w:t xml:space="preserve">request </w:t>
      </w:r>
      <w:r w:rsidR="009046CB" w:rsidRPr="00D27F13">
        <w:t xml:space="preserve">from Zhou </w:t>
      </w:r>
      <w:r w:rsidR="009046CB">
        <w:t xml:space="preserve">to discuss </w:t>
      </w:r>
      <w:r w:rsidR="009046CB" w:rsidRPr="009046CB">
        <w:t>the</w:t>
      </w:r>
      <w:r w:rsidR="009046CB">
        <w:t xml:space="preserve"> situation </w:t>
      </w:r>
      <w:r w:rsidR="009046CB" w:rsidRPr="00D27F13">
        <w:t xml:space="preserve">and </w:t>
      </w:r>
      <w:r w:rsidR="009046CB" w:rsidRPr="009046CB">
        <w:t>advise her, Jensen</w:t>
      </w:r>
      <w:r w:rsidR="009046CB" w:rsidRPr="00D27F13">
        <w:t xml:space="preserve"> decided to meet with </w:t>
      </w:r>
      <w:r w:rsidR="009046CB" w:rsidRPr="009046CB">
        <w:t>Zhou</w:t>
      </w:r>
      <w:r w:rsidR="009046CB" w:rsidRPr="00D27F13">
        <w:t xml:space="preserve"> as soon as possible</w:t>
      </w:r>
      <w:r w:rsidR="003F1458">
        <w:t xml:space="preserve">. </w:t>
      </w:r>
      <w:r w:rsidRPr="00D27F13">
        <w:t>The</w:t>
      </w:r>
      <w:r w:rsidR="00E1046A">
        <w:t xml:space="preserve"> two GBSA officials</w:t>
      </w:r>
      <w:r w:rsidR="00CE1407" w:rsidRPr="00D27F13">
        <w:t xml:space="preserve"> met for coffee the next day.</w:t>
      </w:r>
    </w:p>
    <w:p w14:paraId="345F6C61" w14:textId="77777777" w:rsidR="00CE1407" w:rsidRPr="00D27F13" w:rsidRDefault="00CE1407" w:rsidP="00CE1407">
      <w:pPr>
        <w:pStyle w:val="BodyTextMain"/>
      </w:pPr>
    </w:p>
    <w:p w14:paraId="4BCD920A" w14:textId="5BA13322" w:rsidR="00CE1407" w:rsidRPr="00D27F13" w:rsidRDefault="00CE1407" w:rsidP="00CE1407">
      <w:pPr>
        <w:pStyle w:val="BodyTextMain"/>
        <w:rPr>
          <w:spacing w:val="-2"/>
        </w:rPr>
      </w:pPr>
      <w:r w:rsidRPr="00D27F13">
        <w:rPr>
          <w:spacing w:val="-2"/>
        </w:rPr>
        <w:t xml:space="preserve">They soon </w:t>
      </w:r>
      <w:r w:rsidR="002C12D8">
        <w:rPr>
          <w:spacing w:val="-2"/>
        </w:rPr>
        <w:t>discovered</w:t>
      </w:r>
      <w:r w:rsidRPr="00D27F13">
        <w:rPr>
          <w:spacing w:val="-2"/>
        </w:rPr>
        <w:t xml:space="preserve"> that they had different perspectives on what appeared to have happened, and on what should be done about it. For her part, </w:t>
      </w:r>
      <w:r w:rsidR="003025A3" w:rsidRPr="00D27F13">
        <w:t>Zhou</w:t>
      </w:r>
      <w:r w:rsidRPr="00D27F13">
        <w:rPr>
          <w:spacing w:val="-2"/>
        </w:rPr>
        <w:t xml:space="preserve"> believed that some students had </w:t>
      </w:r>
      <w:r w:rsidR="00D63DCA">
        <w:rPr>
          <w:spacing w:val="-2"/>
        </w:rPr>
        <w:t>accessed</w:t>
      </w:r>
      <w:r w:rsidRPr="00D27F13">
        <w:rPr>
          <w:spacing w:val="-2"/>
        </w:rPr>
        <w:t xml:space="preserve"> the case </w:t>
      </w:r>
      <w:r w:rsidR="00D63DCA">
        <w:rPr>
          <w:spacing w:val="-2"/>
        </w:rPr>
        <w:t xml:space="preserve">information </w:t>
      </w:r>
      <w:r w:rsidRPr="00D27F13">
        <w:rPr>
          <w:spacing w:val="-2"/>
        </w:rPr>
        <w:t>on the Internet during the exam. However, she did</w:t>
      </w:r>
      <w:r w:rsidR="002C12D8">
        <w:rPr>
          <w:spacing w:val="-2"/>
        </w:rPr>
        <w:t xml:space="preserve"> </w:t>
      </w:r>
      <w:r w:rsidRPr="00D27F13">
        <w:rPr>
          <w:spacing w:val="-2"/>
        </w:rPr>
        <w:t>n</w:t>
      </w:r>
      <w:r w:rsidR="002C12D8">
        <w:rPr>
          <w:spacing w:val="-2"/>
        </w:rPr>
        <w:t>o</w:t>
      </w:r>
      <w:r w:rsidRPr="00D27F13">
        <w:rPr>
          <w:spacing w:val="-2"/>
        </w:rPr>
        <w:t xml:space="preserve">t see anything wrong with that. Although it was unfortunate that </w:t>
      </w:r>
      <w:r w:rsidR="00D63DCA">
        <w:rPr>
          <w:spacing w:val="-2"/>
        </w:rPr>
        <w:t xml:space="preserve">some </w:t>
      </w:r>
      <w:r w:rsidRPr="00D27F13">
        <w:rPr>
          <w:spacing w:val="-2"/>
        </w:rPr>
        <w:t>students had look</w:t>
      </w:r>
      <w:r w:rsidR="001D6D3C">
        <w:rPr>
          <w:spacing w:val="-2"/>
        </w:rPr>
        <w:t>ed</w:t>
      </w:r>
      <w:r w:rsidR="00D63DCA">
        <w:rPr>
          <w:spacing w:val="-2"/>
        </w:rPr>
        <w:t xml:space="preserve"> at</w:t>
      </w:r>
      <w:r w:rsidRPr="00D27F13">
        <w:rPr>
          <w:spacing w:val="-2"/>
        </w:rPr>
        <w:t xml:space="preserve"> the </w:t>
      </w:r>
      <w:r w:rsidR="00D63DCA">
        <w:rPr>
          <w:spacing w:val="-2"/>
        </w:rPr>
        <w:t xml:space="preserve">online </w:t>
      </w:r>
      <w:r w:rsidRPr="00D27F13">
        <w:rPr>
          <w:spacing w:val="-2"/>
        </w:rPr>
        <w:t>answers, she thought that th</w:t>
      </w:r>
      <w:r w:rsidR="00D63DCA">
        <w:rPr>
          <w:spacing w:val="-2"/>
        </w:rPr>
        <w:t>ey</w:t>
      </w:r>
      <w:r w:rsidRPr="00D27F13">
        <w:rPr>
          <w:spacing w:val="-2"/>
        </w:rPr>
        <w:t xml:space="preserve"> were simply being resourceful. </w:t>
      </w:r>
      <w:r w:rsidR="00D63DCA">
        <w:rPr>
          <w:spacing w:val="-2"/>
        </w:rPr>
        <w:t>It had occurred to them—although not to her—to</w:t>
      </w:r>
      <w:r w:rsidRPr="00D27F13">
        <w:rPr>
          <w:spacing w:val="-2"/>
        </w:rPr>
        <w:t xml:space="preserve"> look </w:t>
      </w:r>
      <w:r w:rsidR="00D63DCA">
        <w:rPr>
          <w:spacing w:val="-2"/>
        </w:rPr>
        <w:t>for</w:t>
      </w:r>
      <w:r w:rsidRPr="00D27F13">
        <w:rPr>
          <w:spacing w:val="-2"/>
        </w:rPr>
        <w:t xml:space="preserve"> the answers. She did</w:t>
      </w:r>
      <w:r w:rsidR="002C12D8">
        <w:rPr>
          <w:spacing w:val="-2"/>
        </w:rPr>
        <w:t xml:space="preserve"> </w:t>
      </w:r>
      <w:r w:rsidRPr="00D27F13">
        <w:rPr>
          <w:spacing w:val="-2"/>
        </w:rPr>
        <w:t>n</w:t>
      </w:r>
      <w:r w:rsidR="002C12D8">
        <w:rPr>
          <w:spacing w:val="-2"/>
        </w:rPr>
        <w:t>o</w:t>
      </w:r>
      <w:r w:rsidRPr="00D27F13">
        <w:rPr>
          <w:spacing w:val="-2"/>
        </w:rPr>
        <w:t>t blame the students</w:t>
      </w:r>
      <w:r w:rsidR="00D63DCA">
        <w:rPr>
          <w:spacing w:val="-2"/>
        </w:rPr>
        <w:t>; she</w:t>
      </w:r>
      <w:r w:rsidRPr="00D27F13">
        <w:rPr>
          <w:spacing w:val="-2"/>
        </w:rPr>
        <w:t xml:space="preserve"> felt the</w:t>
      </w:r>
      <w:r w:rsidR="00D63DCA">
        <w:rPr>
          <w:spacing w:val="-2"/>
        </w:rPr>
        <w:t xml:space="preserve"> instructor</w:t>
      </w:r>
      <w:r w:rsidRPr="00D27F13">
        <w:rPr>
          <w:spacing w:val="-2"/>
        </w:rPr>
        <w:t xml:space="preserve"> should have ensured that the answers were not available online</w:t>
      </w:r>
      <w:r w:rsidR="001D6D3C">
        <w:rPr>
          <w:spacing w:val="-2"/>
        </w:rPr>
        <w:t>, especially</w:t>
      </w:r>
      <w:r w:rsidRPr="00D27F13">
        <w:rPr>
          <w:spacing w:val="-2"/>
        </w:rPr>
        <w:t xml:space="preserve"> for an exam that allowed students to access the Internet. </w:t>
      </w:r>
      <w:r w:rsidR="001D6D3C">
        <w:rPr>
          <w:spacing w:val="-2"/>
        </w:rPr>
        <w:t>If</w:t>
      </w:r>
      <w:r w:rsidRPr="00D27F13">
        <w:rPr>
          <w:spacing w:val="-2"/>
        </w:rPr>
        <w:t xml:space="preserve"> the </w:t>
      </w:r>
      <w:r w:rsidR="001D6D3C">
        <w:rPr>
          <w:spacing w:val="-2"/>
        </w:rPr>
        <w:t xml:space="preserve">instructor knew that the </w:t>
      </w:r>
      <w:r w:rsidRPr="00D27F13">
        <w:rPr>
          <w:spacing w:val="-2"/>
        </w:rPr>
        <w:t xml:space="preserve">answers were </w:t>
      </w:r>
      <w:r w:rsidR="00D63DCA">
        <w:rPr>
          <w:spacing w:val="-2"/>
        </w:rPr>
        <w:t xml:space="preserve">available </w:t>
      </w:r>
      <w:r w:rsidRPr="00D27F13">
        <w:rPr>
          <w:spacing w:val="-2"/>
        </w:rPr>
        <w:t xml:space="preserve">online, </w:t>
      </w:r>
      <w:r w:rsidR="001D6D3C">
        <w:rPr>
          <w:spacing w:val="-2"/>
        </w:rPr>
        <w:t>he</w:t>
      </w:r>
      <w:r w:rsidRPr="00D27F13">
        <w:rPr>
          <w:spacing w:val="-2"/>
        </w:rPr>
        <w:t xml:space="preserve"> should not have allowed</w:t>
      </w:r>
      <w:r w:rsidR="00D63DCA">
        <w:rPr>
          <w:spacing w:val="-2"/>
        </w:rPr>
        <w:t xml:space="preserve"> </w:t>
      </w:r>
      <w:r w:rsidR="001D6D3C">
        <w:rPr>
          <w:spacing w:val="-2"/>
        </w:rPr>
        <w:t xml:space="preserve">computers </w:t>
      </w:r>
      <w:r w:rsidR="00D63DCA">
        <w:rPr>
          <w:spacing w:val="-2"/>
        </w:rPr>
        <w:t>during the exam</w:t>
      </w:r>
      <w:r w:rsidR="001D6D3C">
        <w:rPr>
          <w:spacing w:val="-2"/>
        </w:rPr>
        <w:t>, or</w:t>
      </w:r>
      <w:r w:rsidR="002C12D8">
        <w:rPr>
          <w:spacing w:val="-2"/>
        </w:rPr>
        <w:t xml:space="preserve"> he could </w:t>
      </w:r>
      <w:r w:rsidRPr="00D27F13">
        <w:rPr>
          <w:spacing w:val="-2"/>
        </w:rPr>
        <w:t xml:space="preserve">have </w:t>
      </w:r>
      <w:r w:rsidR="00D63DCA">
        <w:rPr>
          <w:spacing w:val="-2"/>
        </w:rPr>
        <w:t>prepared</w:t>
      </w:r>
      <w:r w:rsidRPr="00D27F13">
        <w:rPr>
          <w:spacing w:val="-2"/>
        </w:rPr>
        <w:t xml:space="preserve"> a</w:t>
      </w:r>
      <w:r w:rsidR="00D63DCA">
        <w:rPr>
          <w:spacing w:val="-2"/>
        </w:rPr>
        <w:t xml:space="preserve"> </w:t>
      </w:r>
      <w:r w:rsidRPr="00D27F13">
        <w:rPr>
          <w:spacing w:val="-2"/>
        </w:rPr>
        <w:t>n</w:t>
      </w:r>
      <w:r w:rsidR="00D63DCA">
        <w:rPr>
          <w:spacing w:val="-2"/>
        </w:rPr>
        <w:t>ew</w:t>
      </w:r>
      <w:r w:rsidRPr="00D27F13">
        <w:rPr>
          <w:spacing w:val="-2"/>
        </w:rPr>
        <w:t xml:space="preserve"> exam from scratch </w:t>
      </w:r>
      <w:r w:rsidR="00D63DCA">
        <w:rPr>
          <w:spacing w:val="-2"/>
        </w:rPr>
        <w:t>for which</w:t>
      </w:r>
      <w:r w:rsidRPr="00D27F13">
        <w:rPr>
          <w:spacing w:val="-2"/>
        </w:rPr>
        <w:t xml:space="preserve"> the answers w</w:t>
      </w:r>
      <w:r w:rsidR="00D63DCA">
        <w:rPr>
          <w:spacing w:val="-2"/>
        </w:rPr>
        <w:t>ould</w:t>
      </w:r>
      <w:r w:rsidRPr="00D27F13">
        <w:rPr>
          <w:spacing w:val="-2"/>
        </w:rPr>
        <w:t xml:space="preserve"> not </w:t>
      </w:r>
      <w:r w:rsidR="00D63DCA">
        <w:rPr>
          <w:spacing w:val="-2"/>
        </w:rPr>
        <w:t xml:space="preserve">be </w:t>
      </w:r>
      <w:r w:rsidRPr="00D27F13">
        <w:rPr>
          <w:spacing w:val="-2"/>
        </w:rPr>
        <w:t>available online.</w:t>
      </w:r>
    </w:p>
    <w:p w14:paraId="28686A71" w14:textId="77777777" w:rsidR="00CE1407" w:rsidRPr="00D27F13" w:rsidRDefault="00CE1407" w:rsidP="00CE1407">
      <w:pPr>
        <w:pStyle w:val="BodyTextMain"/>
      </w:pPr>
    </w:p>
    <w:p w14:paraId="0961D7D3" w14:textId="0CC4A4F7" w:rsidR="00CE1407" w:rsidRPr="00D27F13" w:rsidRDefault="003025A3" w:rsidP="00040B26">
      <w:pPr>
        <w:pStyle w:val="BodyTextMain"/>
      </w:pPr>
      <w:r w:rsidRPr="00D27F13">
        <w:t>Jensen</w:t>
      </w:r>
      <w:r w:rsidR="00CE1407" w:rsidRPr="00D27F13">
        <w:t xml:space="preserve"> was</w:t>
      </w:r>
      <w:r w:rsidR="002C12D8">
        <w:t xml:space="preserve"> </w:t>
      </w:r>
      <w:r w:rsidR="00CE1407" w:rsidRPr="00D27F13">
        <w:t>n</w:t>
      </w:r>
      <w:r w:rsidR="002C12D8">
        <w:t>o</w:t>
      </w:r>
      <w:r w:rsidR="00CE1407" w:rsidRPr="00D27F13">
        <w:t xml:space="preserve">t so sure that people had </w:t>
      </w:r>
      <w:r w:rsidR="00D63DCA">
        <w:t>accessed</w:t>
      </w:r>
      <w:r w:rsidR="00CE1407" w:rsidRPr="00D27F13">
        <w:t xml:space="preserve"> the </w:t>
      </w:r>
      <w:r w:rsidR="00D63DCA">
        <w:t xml:space="preserve">exam </w:t>
      </w:r>
      <w:r w:rsidR="00CE1407" w:rsidRPr="00D27F13">
        <w:t>answers</w:t>
      </w:r>
      <w:r w:rsidR="00D63DCA">
        <w:t xml:space="preserve"> online</w:t>
      </w:r>
      <w:r w:rsidR="00CE1407" w:rsidRPr="00D27F13">
        <w:t xml:space="preserve">. He felt </w:t>
      </w:r>
      <w:r w:rsidR="00D63DCA">
        <w:t xml:space="preserve">that </w:t>
      </w:r>
      <w:r w:rsidR="00CE1407" w:rsidRPr="00D27F13">
        <w:t>it was plausible that some</w:t>
      </w:r>
      <w:r w:rsidR="00D63DCA">
        <w:t xml:space="preserve"> students were</w:t>
      </w:r>
      <w:r w:rsidR="00CE1407" w:rsidRPr="00D27F13">
        <w:t xml:space="preserve"> trying to </w:t>
      </w:r>
      <w:r w:rsidR="001D6D3C">
        <w:t>improve</w:t>
      </w:r>
      <w:r w:rsidR="00CE1407" w:rsidRPr="00D27F13">
        <w:t xml:space="preserve"> their mark by </w:t>
      </w:r>
      <w:r w:rsidR="00D63DCA">
        <w:t>causing</w:t>
      </w:r>
      <w:r w:rsidR="00CE1407" w:rsidRPr="00D27F13">
        <w:t xml:space="preserve"> an exam</w:t>
      </w:r>
      <w:r w:rsidR="002C12D8">
        <w:t>,</w:t>
      </w:r>
      <w:r w:rsidR="00CE1407" w:rsidRPr="00D27F13">
        <w:t xml:space="preserve"> </w:t>
      </w:r>
      <w:r w:rsidR="00D63DCA">
        <w:t xml:space="preserve">on which </w:t>
      </w:r>
      <w:r w:rsidR="00CE1407" w:rsidRPr="00D27F13">
        <w:t xml:space="preserve">they </w:t>
      </w:r>
      <w:r w:rsidR="00D63DCA">
        <w:t>had performed</w:t>
      </w:r>
      <w:r w:rsidR="00CE1407" w:rsidRPr="00D27F13">
        <w:t xml:space="preserve"> poorly</w:t>
      </w:r>
      <w:r w:rsidR="002C12D8">
        <w:t>,</w:t>
      </w:r>
      <w:r w:rsidR="00CE1407" w:rsidRPr="00D27F13">
        <w:t xml:space="preserve"> </w:t>
      </w:r>
      <w:r w:rsidR="00D63DCA">
        <w:t>to be discarded</w:t>
      </w:r>
      <w:r w:rsidR="00CE1407" w:rsidRPr="00D27F13">
        <w:t xml:space="preserve"> or </w:t>
      </w:r>
      <w:r w:rsidR="00D63DCA">
        <w:t xml:space="preserve">to be </w:t>
      </w:r>
      <w:r w:rsidR="00CE1407" w:rsidRPr="00D27F13">
        <w:t>weighted</w:t>
      </w:r>
      <w:r w:rsidR="00D63DCA">
        <w:t xml:space="preserve"> lower</w:t>
      </w:r>
      <w:r w:rsidR="00CE1407" w:rsidRPr="00D27F13">
        <w:t xml:space="preserve">. </w:t>
      </w:r>
      <w:r w:rsidR="00D63DCA">
        <w:t>I</w:t>
      </w:r>
      <w:r w:rsidR="00CE1407" w:rsidRPr="00D27F13">
        <w:t xml:space="preserve">f </w:t>
      </w:r>
      <w:r w:rsidR="00D63DCA">
        <w:t xml:space="preserve">successful in having </w:t>
      </w:r>
      <w:r w:rsidR="00CE1407" w:rsidRPr="00D27F13">
        <w:t xml:space="preserve">the exam </w:t>
      </w:r>
      <w:r w:rsidR="00D63DCA">
        <w:t>discarded, those students would be</w:t>
      </w:r>
      <w:r w:rsidR="00CE1407" w:rsidRPr="00D27F13">
        <w:t xml:space="preserve"> happy and </w:t>
      </w:r>
      <w:r w:rsidR="00D63DCA">
        <w:t xml:space="preserve">all others would be </w:t>
      </w:r>
      <w:r w:rsidR="00CE1407" w:rsidRPr="00D27F13">
        <w:t>punish</w:t>
      </w:r>
      <w:r w:rsidR="00D63DCA">
        <w:t>ed, despite having done</w:t>
      </w:r>
      <w:r w:rsidR="00CE1407" w:rsidRPr="00D27F13">
        <w:t xml:space="preserve"> nothing wrong.</w:t>
      </w:r>
      <w:r w:rsidR="002C12D8">
        <w:t xml:space="preserve"> </w:t>
      </w:r>
      <w:r w:rsidRPr="00D27F13">
        <w:t>Jensen</w:t>
      </w:r>
      <w:r w:rsidR="00CE1407" w:rsidRPr="00D27F13">
        <w:t xml:space="preserve"> also felt that</w:t>
      </w:r>
      <w:r w:rsidR="002C12D8">
        <w:t xml:space="preserve"> if </w:t>
      </w:r>
      <w:r w:rsidR="00FB3F69">
        <w:lastRenderedPageBreak/>
        <w:t xml:space="preserve">students </w:t>
      </w:r>
      <w:r w:rsidR="00CE1407" w:rsidRPr="009046CB">
        <w:rPr>
          <w:i/>
        </w:rPr>
        <w:t>had</w:t>
      </w:r>
      <w:r w:rsidR="00CE1407" w:rsidRPr="00D27F13">
        <w:t xml:space="preserve"> ac</w:t>
      </w:r>
      <w:r w:rsidR="00FB3F69">
        <w:t>cessed</w:t>
      </w:r>
      <w:r w:rsidR="00CE1407" w:rsidRPr="00D27F13">
        <w:t xml:space="preserve"> the </w:t>
      </w:r>
      <w:r w:rsidR="00FB3F69">
        <w:t xml:space="preserve">exam </w:t>
      </w:r>
      <w:r w:rsidR="00CE1407" w:rsidRPr="00D27F13">
        <w:t>answers</w:t>
      </w:r>
      <w:r w:rsidR="00FB3F69">
        <w:t xml:space="preserve"> online</w:t>
      </w:r>
      <w:r w:rsidR="002C12D8">
        <w:t>, they</w:t>
      </w:r>
      <w:r w:rsidR="00CE1407" w:rsidRPr="00D27F13">
        <w:t xml:space="preserve"> were</w:t>
      </w:r>
      <w:r w:rsidR="00FB3F69">
        <w:t xml:space="preserve"> </w:t>
      </w:r>
      <w:r w:rsidR="00CE1407" w:rsidRPr="00D27F13">
        <w:t>n</w:t>
      </w:r>
      <w:r w:rsidR="00FB3F69">
        <w:t>o</w:t>
      </w:r>
      <w:r w:rsidR="00CE1407" w:rsidRPr="00D27F13">
        <w:t>t being clever or entrepreneurial</w:t>
      </w:r>
      <w:r w:rsidR="002C12D8">
        <w:t>; rather</w:t>
      </w:r>
      <w:r w:rsidR="00CE1407" w:rsidRPr="00D27F13">
        <w:t xml:space="preserve">, they were cheating and should be treated accordingly. </w:t>
      </w:r>
      <w:r w:rsidR="002C12D8">
        <w:t>Jensen</w:t>
      </w:r>
      <w:r w:rsidR="002C12D8" w:rsidRPr="00D27F13">
        <w:t xml:space="preserve"> </w:t>
      </w:r>
      <w:r w:rsidR="00CE1407" w:rsidRPr="00D27F13">
        <w:t xml:space="preserve">believed </w:t>
      </w:r>
      <w:r w:rsidR="00FB3F69">
        <w:t xml:space="preserve">that </w:t>
      </w:r>
      <w:r w:rsidR="00CE1407" w:rsidRPr="00D27F13">
        <w:t xml:space="preserve">the university should do everything </w:t>
      </w:r>
      <w:r w:rsidR="00FB3F69">
        <w:t>in its power</w:t>
      </w:r>
      <w:r w:rsidR="00CE1407" w:rsidRPr="00D27F13">
        <w:t xml:space="preserve"> to prevent cheating and punish </w:t>
      </w:r>
      <w:r w:rsidR="00CB3476">
        <w:t>cheaters</w:t>
      </w:r>
      <w:r w:rsidR="00CE1407" w:rsidRPr="00D27F13">
        <w:t xml:space="preserve">. </w:t>
      </w:r>
      <w:r w:rsidR="00CB3476">
        <w:t>Ideally,</w:t>
      </w:r>
      <w:r w:rsidR="00CE1407" w:rsidRPr="00D27F13">
        <w:t xml:space="preserve"> no student</w:t>
      </w:r>
      <w:r w:rsidR="00CB3476">
        <w:t>s</w:t>
      </w:r>
      <w:r w:rsidR="00CE1407" w:rsidRPr="00D27F13">
        <w:t xml:space="preserve"> </w:t>
      </w:r>
      <w:r w:rsidR="00CB3476">
        <w:t xml:space="preserve">had </w:t>
      </w:r>
      <w:r w:rsidR="00CE1407" w:rsidRPr="00D27F13">
        <w:t>cheated</w:t>
      </w:r>
      <w:r w:rsidR="001D6D3C">
        <w:t>; if</w:t>
      </w:r>
      <w:r w:rsidR="00CB3476">
        <w:t xml:space="preserve"> any students had,</w:t>
      </w:r>
      <w:r w:rsidR="00CE1407" w:rsidRPr="00D27F13">
        <w:t xml:space="preserve"> appropriate actions should be taken to punish them.</w:t>
      </w:r>
    </w:p>
    <w:p w14:paraId="6BFA29DC" w14:textId="77777777" w:rsidR="002C3694" w:rsidRDefault="002C3694" w:rsidP="009046CB">
      <w:pPr>
        <w:pStyle w:val="BodyTextMain"/>
      </w:pPr>
    </w:p>
    <w:p w14:paraId="55670AF9" w14:textId="6EF95ACA" w:rsidR="00040B26" w:rsidRPr="00D27F13" w:rsidRDefault="00CE1407" w:rsidP="009046CB">
      <w:pPr>
        <w:pStyle w:val="BodyTextMain"/>
      </w:pPr>
      <w:r w:rsidRPr="00D27F13">
        <w:t xml:space="preserve">Seeking some clarification on the matter, </w:t>
      </w:r>
      <w:r w:rsidR="003025A3" w:rsidRPr="00D27F13">
        <w:t>Jensen</w:t>
      </w:r>
      <w:r w:rsidRPr="00D27F13">
        <w:t xml:space="preserve"> and </w:t>
      </w:r>
      <w:r w:rsidR="003025A3" w:rsidRPr="00D27F13">
        <w:t>Zhou</w:t>
      </w:r>
      <w:r w:rsidRPr="00D27F13">
        <w:t xml:space="preserve"> looked back at the </w:t>
      </w:r>
      <w:r w:rsidR="00447640">
        <w:t xml:space="preserve">managerial </w:t>
      </w:r>
      <w:r w:rsidRPr="00D27F13">
        <w:t>accounting course outline, which included an excerpt from the HU’s academic dishonesty policies (see Exhibit 1). Among other things, the policies specified a number of activities that were representative of academic dishonesty, including plagiarism</w:t>
      </w:r>
      <w:r w:rsidR="002C12D8">
        <w:t>,</w:t>
      </w:r>
      <w:r w:rsidR="00CE02A6">
        <w:t xml:space="preserve"> defined</w:t>
      </w:r>
      <w:r w:rsidRPr="00D27F13">
        <w:t xml:space="preserve"> as “presenting the work of another person as your own.” The policy also stated that “</w:t>
      </w:r>
      <w:r w:rsidR="00CE02A6">
        <w:t>u</w:t>
      </w:r>
      <w:r w:rsidR="00040B26" w:rsidRPr="00D27F13">
        <w:t xml:space="preserve">nauthorized use of computers, </w:t>
      </w:r>
      <w:proofErr w:type="spellStart"/>
      <w:r w:rsidR="00040B26" w:rsidRPr="00D27F13">
        <w:t>cellphones</w:t>
      </w:r>
      <w:proofErr w:type="spellEnd"/>
      <w:r w:rsidR="00040B26" w:rsidRPr="00D27F13">
        <w:t>, calculators</w:t>
      </w:r>
      <w:r w:rsidR="00CE02A6">
        <w:t>,</w:t>
      </w:r>
      <w:r w:rsidR="00040B26" w:rsidRPr="00D27F13">
        <w:t xml:space="preserve"> and other forms of technology while completing any course work, including during examinations</w:t>
      </w:r>
      <w:r w:rsidRPr="00D27F13">
        <w:t>” was academically dishonest.</w:t>
      </w:r>
    </w:p>
    <w:p w14:paraId="3F3DDD6D" w14:textId="77777777" w:rsidR="00CE1407" w:rsidRPr="00D27F13" w:rsidRDefault="00CE1407" w:rsidP="00040B26">
      <w:pPr>
        <w:pStyle w:val="BodyTextMain"/>
      </w:pPr>
    </w:p>
    <w:p w14:paraId="43647F2E" w14:textId="508E50ED" w:rsidR="00CE1407" w:rsidRDefault="00CE1407" w:rsidP="00040B26">
      <w:pPr>
        <w:pStyle w:val="BodyTextMain"/>
      </w:pPr>
      <w:r w:rsidRPr="00D27F13">
        <w:t>Unfortunately, reading the policies did</w:t>
      </w:r>
      <w:r w:rsidR="002C12D8">
        <w:t xml:space="preserve"> </w:t>
      </w:r>
      <w:r w:rsidRPr="00D27F13">
        <w:t>n</w:t>
      </w:r>
      <w:r w:rsidR="002C12D8">
        <w:t>o</w:t>
      </w:r>
      <w:r w:rsidRPr="00D27F13">
        <w:t xml:space="preserve">t </w:t>
      </w:r>
      <w:r w:rsidR="00CE02A6">
        <w:t>provide</w:t>
      </w:r>
      <w:r w:rsidRPr="00D27F13">
        <w:t xml:space="preserve"> </w:t>
      </w:r>
      <w:r w:rsidR="003025A3" w:rsidRPr="00D27F13">
        <w:t>Jensen</w:t>
      </w:r>
      <w:r w:rsidRPr="00D27F13">
        <w:t xml:space="preserve"> and </w:t>
      </w:r>
      <w:r w:rsidR="003025A3" w:rsidRPr="00D27F13">
        <w:t>Zhou</w:t>
      </w:r>
      <w:r w:rsidRPr="00D27F13">
        <w:t xml:space="preserve"> </w:t>
      </w:r>
      <w:r w:rsidR="00CE02A6">
        <w:t xml:space="preserve">with </w:t>
      </w:r>
      <w:r w:rsidRPr="00D27F13">
        <w:t>much clarification. Considering that the exam was open-book, it was hard to determine if accessing online resources during the exam was actually committing academic dishonesty</w:t>
      </w:r>
      <w:r w:rsidR="00B926C1">
        <w:t xml:space="preserve"> as defined in</w:t>
      </w:r>
      <w:r w:rsidRPr="00D27F13">
        <w:t xml:space="preserve"> the </w:t>
      </w:r>
      <w:r w:rsidR="00B926C1">
        <w:t xml:space="preserve">school’s policy </w:t>
      </w:r>
      <w:r w:rsidRPr="00D27F13">
        <w:t xml:space="preserve">statement. Further, the two </w:t>
      </w:r>
      <w:r w:rsidR="00CB3476">
        <w:t xml:space="preserve">GBSA </w:t>
      </w:r>
      <w:r w:rsidRPr="00D27F13">
        <w:t>of</w:t>
      </w:r>
      <w:r w:rsidR="00CB3476">
        <w:t>ficials</w:t>
      </w:r>
      <w:r w:rsidRPr="00D27F13">
        <w:t xml:space="preserve"> realized that they did</w:t>
      </w:r>
      <w:r w:rsidR="002C12D8">
        <w:t xml:space="preserve"> </w:t>
      </w:r>
      <w:r w:rsidRPr="00D27F13">
        <w:t>n</w:t>
      </w:r>
      <w:r w:rsidR="002C12D8">
        <w:t>o</w:t>
      </w:r>
      <w:r w:rsidRPr="00D27F13">
        <w:t>t actually have any proof that students had</w:t>
      </w:r>
      <w:r w:rsidR="009046CB">
        <w:t xml:space="preserve"> been </w:t>
      </w:r>
      <w:r w:rsidRPr="00D27F13">
        <w:t>present</w:t>
      </w:r>
      <w:r w:rsidR="009046CB">
        <w:t>ing the</w:t>
      </w:r>
      <w:r w:rsidRPr="00D27F13">
        <w:t xml:space="preserve"> work of others as their own. All they knew was that a number of students were complaining, and no matter what </w:t>
      </w:r>
      <w:r w:rsidR="00CB3476">
        <w:t xml:space="preserve">response </w:t>
      </w:r>
      <w:r w:rsidR="0011177F">
        <w:t>the GBSA officials</w:t>
      </w:r>
      <w:r w:rsidR="0011177F" w:rsidRPr="00D27F13">
        <w:t xml:space="preserve"> </w:t>
      </w:r>
      <w:r w:rsidR="00CB3476">
        <w:t>chose</w:t>
      </w:r>
      <w:r w:rsidRPr="00D27F13">
        <w:t xml:space="preserve">, someone would be </w:t>
      </w:r>
      <w:r w:rsidR="00CB3476">
        <w:t>un</w:t>
      </w:r>
      <w:r w:rsidRPr="00D27F13">
        <w:t>happy</w:t>
      </w:r>
      <w:r w:rsidR="00CB3476">
        <w:t xml:space="preserve"> with their decision</w:t>
      </w:r>
      <w:r w:rsidRPr="00D27F13">
        <w:t>.</w:t>
      </w:r>
    </w:p>
    <w:p w14:paraId="5B724FAD" w14:textId="559FA4D5" w:rsidR="002C12D8" w:rsidRDefault="002C12D8" w:rsidP="00040B26">
      <w:pPr>
        <w:pStyle w:val="BodyTextMain"/>
      </w:pPr>
    </w:p>
    <w:p w14:paraId="6883723E" w14:textId="77777777" w:rsidR="0011177F" w:rsidRDefault="0011177F" w:rsidP="00040B26">
      <w:pPr>
        <w:pStyle w:val="BodyTextMain"/>
      </w:pPr>
    </w:p>
    <w:p w14:paraId="41F5AD40" w14:textId="191F65A7" w:rsidR="0011177F" w:rsidRDefault="0011177F" w:rsidP="009046CB">
      <w:pPr>
        <w:pStyle w:val="Casehead1"/>
      </w:pPr>
      <w:r>
        <w:t>Next Steps</w:t>
      </w:r>
    </w:p>
    <w:p w14:paraId="648B78A1" w14:textId="77777777" w:rsidR="0011177F" w:rsidRPr="00D27F13" w:rsidRDefault="0011177F" w:rsidP="00040B26">
      <w:pPr>
        <w:pStyle w:val="BodyTextMain"/>
      </w:pPr>
    </w:p>
    <w:p w14:paraId="3CF306F9" w14:textId="6824B1EC" w:rsidR="00CE1407" w:rsidRPr="00D27F13" w:rsidRDefault="00CE1407" w:rsidP="00CE1407">
      <w:pPr>
        <w:pStyle w:val="BodyTextMain"/>
      </w:pPr>
      <w:r w:rsidRPr="00D27F13">
        <w:t xml:space="preserve">As </w:t>
      </w:r>
      <w:r w:rsidR="003025A3" w:rsidRPr="00D27F13">
        <w:t>Jensen</w:t>
      </w:r>
      <w:r w:rsidRPr="00D27F13">
        <w:t xml:space="preserve"> and </w:t>
      </w:r>
      <w:r w:rsidR="003025A3" w:rsidRPr="00D27F13">
        <w:t>Zhou</w:t>
      </w:r>
      <w:r w:rsidRPr="00D27F13">
        <w:t xml:space="preserve"> sat at the coffee shop, they considered their next steps and came up with </w:t>
      </w:r>
      <w:r w:rsidR="00CB3476">
        <w:t>four</w:t>
      </w:r>
      <w:r w:rsidRPr="00D27F13">
        <w:t xml:space="preserve"> potential courses of action:</w:t>
      </w:r>
    </w:p>
    <w:p w14:paraId="525F4809" w14:textId="77777777" w:rsidR="00CE1407" w:rsidRPr="00D27F13" w:rsidRDefault="00CE1407" w:rsidP="00CE1407">
      <w:pPr>
        <w:pStyle w:val="BodyTextMain"/>
      </w:pPr>
    </w:p>
    <w:p w14:paraId="2C5B74CF" w14:textId="38FED10B" w:rsidR="00CE1407" w:rsidRPr="00D27F13" w:rsidRDefault="00CE1407" w:rsidP="00EF3E07">
      <w:pPr>
        <w:pStyle w:val="BodyTextMain"/>
        <w:numPr>
          <w:ilvl w:val="0"/>
          <w:numId w:val="9"/>
        </w:numPr>
      </w:pPr>
      <w:r w:rsidRPr="00D27F13">
        <w:t xml:space="preserve">Do nothing. After all, they had no evidence that anything </w:t>
      </w:r>
      <w:r w:rsidR="00CB3476">
        <w:t xml:space="preserve">untoward </w:t>
      </w:r>
      <w:r w:rsidRPr="00D27F13">
        <w:t>had actually happened</w:t>
      </w:r>
      <w:r w:rsidR="00CB3476">
        <w:t>. All they had was</w:t>
      </w:r>
      <w:r w:rsidRPr="00D27F13">
        <w:t xml:space="preserve"> contradictory rumo</w:t>
      </w:r>
      <w:r w:rsidR="00CB3476">
        <w:t>u</w:t>
      </w:r>
      <w:r w:rsidR="00EF3E07" w:rsidRPr="00D27F13">
        <w:t>rs.</w:t>
      </w:r>
    </w:p>
    <w:p w14:paraId="620EA25B" w14:textId="6F398F7D" w:rsidR="00CE1407" w:rsidRPr="00D27F13" w:rsidRDefault="00CE1407" w:rsidP="00EF3E07">
      <w:pPr>
        <w:pStyle w:val="BodyTextMain"/>
        <w:numPr>
          <w:ilvl w:val="0"/>
          <w:numId w:val="9"/>
        </w:numPr>
      </w:pPr>
      <w:r w:rsidRPr="00D27F13">
        <w:t xml:space="preserve">Take the issue to the GBSA for discussion. If a recommendation </w:t>
      </w:r>
      <w:r w:rsidR="00CB3476">
        <w:t xml:space="preserve">could be made </w:t>
      </w:r>
      <w:r w:rsidRPr="00D27F13">
        <w:t xml:space="preserve">as a committee to the faculty, </w:t>
      </w:r>
      <w:r w:rsidR="0011177F">
        <w:t>the recommendation</w:t>
      </w:r>
      <w:r w:rsidR="0011177F" w:rsidRPr="00D27F13">
        <w:t xml:space="preserve"> </w:t>
      </w:r>
      <w:r w:rsidRPr="00D27F13">
        <w:t xml:space="preserve">might carry more weight and </w:t>
      </w:r>
      <w:r w:rsidR="00CB3476">
        <w:t>possibly</w:t>
      </w:r>
      <w:r w:rsidRPr="00D27F13">
        <w:t xml:space="preserve"> prevent classmates from </w:t>
      </w:r>
      <w:r w:rsidR="00CB3476">
        <w:t>being</w:t>
      </w:r>
      <w:r w:rsidRPr="00D27F13">
        <w:t xml:space="preserve"> angry with them personally.</w:t>
      </w:r>
    </w:p>
    <w:p w14:paraId="0B928420" w14:textId="5B5EB5D6" w:rsidR="00CE1407" w:rsidRPr="00D27F13" w:rsidRDefault="00CE1407" w:rsidP="00EF3E07">
      <w:pPr>
        <w:pStyle w:val="BodyTextMain"/>
        <w:numPr>
          <w:ilvl w:val="0"/>
          <w:numId w:val="9"/>
        </w:numPr>
      </w:pPr>
      <w:r w:rsidRPr="00D27F13">
        <w:t xml:space="preserve">Talk directly to </w:t>
      </w:r>
      <w:r w:rsidR="00253846" w:rsidRPr="00D27F13">
        <w:rPr>
          <w:spacing w:val="-2"/>
        </w:rPr>
        <w:t>Hyannis</w:t>
      </w:r>
      <w:r w:rsidR="00CB3476">
        <w:rPr>
          <w:spacing w:val="-2"/>
        </w:rPr>
        <w:t>, the course instructor,</w:t>
      </w:r>
      <w:r w:rsidRPr="00D27F13">
        <w:t xml:space="preserve"> about possible actions</w:t>
      </w:r>
      <w:r w:rsidR="0011177F">
        <w:t>,</w:t>
      </w:r>
      <w:r w:rsidRPr="00D27F13">
        <w:t xml:space="preserve"> </w:t>
      </w:r>
      <w:r w:rsidR="00CB3476">
        <w:t xml:space="preserve">including </w:t>
      </w:r>
      <w:r w:rsidR="00304B97">
        <w:t>invalidat</w:t>
      </w:r>
      <w:r w:rsidR="00CB3476">
        <w:t>ing</w:t>
      </w:r>
      <w:r w:rsidRPr="00D27F13">
        <w:t xml:space="preserve"> the exam, </w:t>
      </w:r>
      <w:r w:rsidR="00CB3476">
        <w:t>arranging</w:t>
      </w:r>
      <w:r w:rsidRPr="00D27F13">
        <w:t xml:space="preserve"> a rewrite, or changing the weight</w:t>
      </w:r>
      <w:r w:rsidR="00CB3476">
        <w:t>ing</w:t>
      </w:r>
      <w:r w:rsidRPr="00D27F13">
        <w:t xml:space="preserve"> of the mid</w:t>
      </w:r>
      <w:r w:rsidR="00105714">
        <w:t>-</w:t>
      </w:r>
      <w:r w:rsidRPr="00D27F13">
        <w:t xml:space="preserve">term </w:t>
      </w:r>
      <w:r w:rsidR="00105714">
        <w:t xml:space="preserve">exam </w:t>
      </w:r>
      <w:r w:rsidRPr="00D27F13">
        <w:t xml:space="preserve">on the overall final grade. </w:t>
      </w:r>
      <w:r w:rsidR="00CB3476">
        <w:t>Although</w:t>
      </w:r>
      <w:r w:rsidRPr="00D27F13">
        <w:t xml:space="preserve"> this</w:t>
      </w:r>
      <w:r w:rsidR="00CB3476">
        <w:t xml:space="preserve"> option could</w:t>
      </w:r>
      <w:r w:rsidRPr="00D27F13">
        <w:t xml:space="preserve"> be the quietest way to </w:t>
      </w:r>
      <w:r w:rsidR="00CB3476">
        <w:t>resolve the issue</w:t>
      </w:r>
      <w:r w:rsidRPr="00D27F13">
        <w:t xml:space="preserve">, they were unsure how </w:t>
      </w:r>
      <w:r w:rsidR="00CB3476">
        <w:t xml:space="preserve">effectively </w:t>
      </w:r>
      <w:r w:rsidR="00253846" w:rsidRPr="00D27F13">
        <w:rPr>
          <w:spacing w:val="-2"/>
        </w:rPr>
        <w:t>Hyannis</w:t>
      </w:r>
      <w:r w:rsidRPr="00D27F13">
        <w:t>, as a new instructor, would react to th</w:t>
      </w:r>
      <w:r w:rsidR="00CB3476">
        <w:t>e</w:t>
      </w:r>
      <w:r w:rsidRPr="00D27F13">
        <w:t xml:space="preserve"> situation.</w:t>
      </w:r>
    </w:p>
    <w:p w14:paraId="491F22F5" w14:textId="72E16E78" w:rsidR="00CE1407" w:rsidRPr="00D27F13" w:rsidRDefault="00304B97" w:rsidP="00EF3E07">
      <w:pPr>
        <w:pStyle w:val="BodyTextMain"/>
        <w:numPr>
          <w:ilvl w:val="0"/>
          <w:numId w:val="9"/>
        </w:numPr>
      </w:pPr>
      <w:r>
        <w:t>Contact</w:t>
      </w:r>
      <w:r w:rsidR="00CE1407" w:rsidRPr="00D27F13">
        <w:t xml:space="preserve"> the </w:t>
      </w:r>
      <w:r w:rsidR="00CB3476">
        <w:t>a</w:t>
      </w:r>
      <w:r w:rsidR="00CE1407" w:rsidRPr="00D27F13">
        <w:t xml:space="preserve">cademic </w:t>
      </w:r>
      <w:r w:rsidR="00CB3476">
        <w:t>c</w:t>
      </w:r>
      <w:r w:rsidR="00CE1407" w:rsidRPr="00D27F13">
        <w:t xml:space="preserve">hair of the </w:t>
      </w:r>
      <w:r w:rsidR="00CB3476">
        <w:t>p</w:t>
      </w:r>
      <w:r w:rsidR="00CE1407" w:rsidRPr="00D27F13">
        <w:t>rogram</w:t>
      </w:r>
      <w:r w:rsidR="00253846" w:rsidRPr="00D27F13">
        <w:t>, Nicholas Ramsay</w:t>
      </w:r>
      <w:r w:rsidR="000D32E0" w:rsidRPr="00D27F13">
        <w:t>,</w:t>
      </w:r>
      <w:r w:rsidR="00CE1407" w:rsidRPr="00D27F13">
        <w:t xml:space="preserve"> and let him decide the correct course of action. </w:t>
      </w:r>
      <w:r w:rsidR="00CB3476">
        <w:t>After all, h</w:t>
      </w:r>
      <w:r w:rsidR="00CE1407" w:rsidRPr="00D27F13">
        <w:t>e was the person responsible for dealing with academic dishonesty</w:t>
      </w:r>
      <w:r w:rsidR="00CB3476">
        <w:t>. However</w:t>
      </w:r>
      <w:r w:rsidR="00CE1407" w:rsidRPr="00D27F13">
        <w:t xml:space="preserve">, </w:t>
      </w:r>
      <w:r w:rsidR="00C1079D">
        <w:t>the issue</w:t>
      </w:r>
      <w:r w:rsidR="00CE1407" w:rsidRPr="00D27F13">
        <w:t xml:space="preserve"> could </w:t>
      </w:r>
      <w:r w:rsidR="00C1079D">
        <w:t>become a major</w:t>
      </w:r>
      <w:r>
        <w:t xml:space="preserve"> and</w:t>
      </w:r>
      <w:r w:rsidR="00CE1407" w:rsidRPr="00D27F13">
        <w:t xml:space="preserve"> messy inquiry that </w:t>
      </w:r>
      <w:r w:rsidR="00C1079D">
        <w:t>could potentially cause divisions among</w:t>
      </w:r>
      <w:r w:rsidR="00CE1407" w:rsidRPr="00D27F13">
        <w:t xml:space="preserve"> the cohort.</w:t>
      </w:r>
    </w:p>
    <w:p w14:paraId="4A8CFB54" w14:textId="77777777" w:rsidR="00CE1407" w:rsidRPr="00D27F13" w:rsidRDefault="00CE1407" w:rsidP="00CE1407">
      <w:pPr>
        <w:pStyle w:val="BodyTextMain"/>
      </w:pPr>
    </w:p>
    <w:p w14:paraId="20CC2079" w14:textId="0E4290F2" w:rsidR="00EF3E07" w:rsidRPr="00D27F13" w:rsidRDefault="00CE1407" w:rsidP="00CE1407">
      <w:pPr>
        <w:pStyle w:val="BodyTextMain"/>
      </w:pPr>
      <w:r w:rsidRPr="00D27F13">
        <w:t xml:space="preserve">After brainstorming these options, </w:t>
      </w:r>
      <w:r w:rsidR="003025A3" w:rsidRPr="00D27F13">
        <w:t xml:space="preserve">Jensen and Zhou </w:t>
      </w:r>
      <w:r w:rsidRPr="00D27F13">
        <w:t xml:space="preserve">decided to take the evening to think about </w:t>
      </w:r>
      <w:r w:rsidR="00C1079D">
        <w:t>how to proceed</w:t>
      </w:r>
      <w:r w:rsidRPr="00D27F13">
        <w:t xml:space="preserve"> before making their final decision the next morning.</w:t>
      </w:r>
    </w:p>
    <w:p w14:paraId="6CCD8683" w14:textId="77777777" w:rsidR="00EF3E07" w:rsidRPr="00D27F13" w:rsidRDefault="00EF3E07" w:rsidP="00040B26">
      <w:pPr>
        <w:spacing w:after="200" w:line="276" w:lineRule="auto"/>
        <w:jc w:val="both"/>
        <w:rPr>
          <w:sz w:val="22"/>
          <w:szCs w:val="22"/>
        </w:rPr>
      </w:pPr>
      <w:r w:rsidRPr="00D27F13">
        <w:rPr>
          <w:sz w:val="22"/>
          <w:szCs w:val="22"/>
        </w:rPr>
        <w:br w:type="page"/>
      </w:r>
    </w:p>
    <w:p w14:paraId="78A69AC6" w14:textId="5338D7E8" w:rsidR="00EF3E07" w:rsidRPr="00B16C72" w:rsidRDefault="00EF3E07" w:rsidP="00B16C72">
      <w:pPr>
        <w:pStyle w:val="ExhibitHeading"/>
      </w:pPr>
      <w:r w:rsidRPr="00B16C72">
        <w:lastRenderedPageBreak/>
        <w:t>EXHIBIT 1: ARNOLD</w:t>
      </w:r>
      <w:r w:rsidR="00304B97" w:rsidRPr="00B16C72">
        <w:t xml:space="preserve"> School of Business</w:t>
      </w:r>
      <w:r w:rsidRPr="00B16C72">
        <w:t xml:space="preserve"> STATEMENT ON ACADEMIC HONESTY</w:t>
      </w:r>
    </w:p>
    <w:p w14:paraId="2A8C906C" w14:textId="77777777" w:rsidR="00EF3E07" w:rsidRPr="00D27F13" w:rsidRDefault="00EF3E07" w:rsidP="009046CB">
      <w:pPr>
        <w:pStyle w:val="ExhibitText"/>
      </w:pPr>
    </w:p>
    <w:p w14:paraId="6D8D47B0" w14:textId="35A531F4" w:rsidR="00EF3E07" w:rsidRPr="00D27F13" w:rsidRDefault="00EF3E07" w:rsidP="00040B26">
      <w:pPr>
        <w:pStyle w:val="ExhibitText"/>
        <w:rPr>
          <w:rFonts w:ascii="Times New Roman" w:hAnsi="Times New Roman" w:cs="Times New Roman"/>
          <w:sz w:val="22"/>
          <w:szCs w:val="22"/>
        </w:rPr>
      </w:pPr>
      <w:r w:rsidRPr="00D27F13">
        <w:rPr>
          <w:rFonts w:ascii="Times New Roman" w:hAnsi="Times New Roman" w:cs="Times New Roman"/>
          <w:sz w:val="22"/>
          <w:szCs w:val="22"/>
        </w:rPr>
        <w:t>Plagiarism i</w:t>
      </w:r>
      <w:r w:rsidR="007D592B" w:rsidRPr="00D27F13">
        <w:rPr>
          <w:rFonts w:ascii="Times New Roman" w:hAnsi="Times New Roman" w:cs="Times New Roman"/>
          <w:sz w:val="22"/>
          <w:szCs w:val="22"/>
        </w:rPr>
        <w:t xml:space="preserve">nvolves </w:t>
      </w:r>
      <w:r w:rsidRPr="00D27F13">
        <w:rPr>
          <w:rFonts w:ascii="Times New Roman" w:hAnsi="Times New Roman" w:cs="Times New Roman"/>
          <w:sz w:val="22"/>
          <w:szCs w:val="22"/>
        </w:rPr>
        <w:t>the unacknowledged use of other people’s ideas or work</w:t>
      </w:r>
      <w:r w:rsidR="007D592B" w:rsidRPr="00D27F13">
        <w:rPr>
          <w:rFonts w:ascii="Times New Roman" w:hAnsi="Times New Roman" w:cs="Times New Roman"/>
          <w:sz w:val="22"/>
          <w:szCs w:val="22"/>
        </w:rPr>
        <w:t xml:space="preserve"> as well as presenting the work of another person as your own. </w:t>
      </w:r>
      <w:r w:rsidR="000F001D" w:rsidRPr="00D27F13">
        <w:rPr>
          <w:rFonts w:ascii="Times New Roman" w:hAnsi="Times New Roman" w:cs="Times New Roman"/>
          <w:sz w:val="22"/>
          <w:szCs w:val="22"/>
        </w:rPr>
        <w:t>W</w:t>
      </w:r>
      <w:r w:rsidRPr="00D27F13">
        <w:rPr>
          <w:rFonts w:ascii="Times New Roman" w:hAnsi="Times New Roman" w:cs="Times New Roman"/>
          <w:sz w:val="22"/>
          <w:szCs w:val="22"/>
        </w:rPr>
        <w:t>hether intentional</w:t>
      </w:r>
      <w:r w:rsidR="00FC0F7C">
        <w:rPr>
          <w:rFonts w:ascii="Times New Roman" w:hAnsi="Times New Roman" w:cs="Times New Roman"/>
          <w:sz w:val="22"/>
          <w:szCs w:val="22"/>
        </w:rPr>
        <w:t xml:space="preserve"> </w:t>
      </w:r>
      <w:r w:rsidRPr="00D27F13">
        <w:rPr>
          <w:rFonts w:ascii="Times New Roman" w:hAnsi="Times New Roman" w:cs="Times New Roman"/>
          <w:sz w:val="22"/>
          <w:szCs w:val="22"/>
        </w:rPr>
        <w:t xml:space="preserve">or unintentional, plagiarism is </w:t>
      </w:r>
      <w:r w:rsidR="000F001D" w:rsidRPr="00D27F13">
        <w:rPr>
          <w:rFonts w:ascii="Times New Roman" w:hAnsi="Times New Roman" w:cs="Times New Roman"/>
          <w:sz w:val="22"/>
          <w:szCs w:val="22"/>
        </w:rPr>
        <w:t>considered</w:t>
      </w:r>
      <w:r w:rsidRPr="00D27F13">
        <w:rPr>
          <w:rFonts w:ascii="Times New Roman" w:hAnsi="Times New Roman" w:cs="Times New Roman"/>
          <w:sz w:val="22"/>
          <w:szCs w:val="22"/>
        </w:rPr>
        <w:t xml:space="preserve"> a serious academic offence</w:t>
      </w:r>
      <w:r w:rsidR="000F001D" w:rsidRPr="00D27F13">
        <w:rPr>
          <w:rFonts w:ascii="Times New Roman" w:hAnsi="Times New Roman" w:cs="Times New Roman"/>
          <w:sz w:val="22"/>
          <w:szCs w:val="22"/>
        </w:rPr>
        <w:t xml:space="preserve">. Academic dishonesty violates </w:t>
      </w:r>
      <w:r w:rsidRPr="00D27F13">
        <w:rPr>
          <w:rFonts w:ascii="Times New Roman" w:hAnsi="Times New Roman" w:cs="Times New Roman"/>
          <w:sz w:val="22"/>
          <w:szCs w:val="22"/>
        </w:rPr>
        <w:t>our</w:t>
      </w:r>
      <w:r w:rsidR="000F001D" w:rsidRPr="00D27F13">
        <w:rPr>
          <w:rFonts w:ascii="Times New Roman" w:hAnsi="Times New Roman" w:cs="Times New Roman"/>
          <w:sz w:val="22"/>
          <w:szCs w:val="22"/>
        </w:rPr>
        <w:t xml:space="preserve"> University’s</w:t>
      </w:r>
      <w:r w:rsidRPr="00D27F13">
        <w:rPr>
          <w:rFonts w:ascii="Times New Roman" w:hAnsi="Times New Roman" w:cs="Times New Roman"/>
          <w:sz w:val="22"/>
          <w:szCs w:val="22"/>
        </w:rPr>
        <w:t xml:space="preserve"> shared commitment to</w:t>
      </w:r>
      <w:r w:rsidR="00FC0F7C">
        <w:rPr>
          <w:rFonts w:ascii="Times New Roman" w:hAnsi="Times New Roman" w:cs="Times New Roman"/>
          <w:sz w:val="22"/>
          <w:szCs w:val="22"/>
        </w:rPr>
        <w:t xml:space="preserve"> </w:t>
      </w:r>
      <w:r w:rsidRPr="00D27F13">
        <w:rPr>
          <w:rFonts w:ascii="Times New Roman" w:hAnsi="Times New Roman" w:cs="Times New Roman"/>
          <w:sz w:val="22"/>
          <w:szCs w:val="22"/>
        </w:rPr>
        <w:t xml:space="preserve">intellectual honesty and the original contributions of </w:t>
      </w:r>
      <w:r w:rsidR="000F001D" w:rsidRPr="00D27F13">
        <w:rPr>
          <w:rFonts w:ascii="Times New Roman" w:hAnsi="Times New Roman" w:cs="Times New Roman"/>
          <w:sz w:val="22"/>
          <w:szCs w:val="22"/>
        </w:rPr>
        <w:t>every member of our academic community, including (but not limited to)</w:t>
      </w:r>
      <w:r w:rsidRPr="00D27F13">
        <w:rPr>
          <w:rFonts w:ascii="Times New Roman" w:hAnsi="Times New Roman" w:cs="Times New Roman"/>
          <w:sz w:val="22"/>
          <w:szCs w:val="22"/>
        </w:rPr>
        <w:t xml:space="preserve"> student</w:t>
      </w:r>
      <w:r w:rsidR="000F001D" w:rsidRPr="00D27F13">
        <w:rPr>
          <w:rFonts w:ascii="Times New Roman" w:hAnsi="Times New Roman" w:cs="Times New Roman"/>
          <w:sz w:val="22"/>
          <w:szCs w:val="22"/>
        </w:rPr>
        <w:t>s, instructors, and researchers. Students at this institution are responsible for ensuring that they</w:t>
      </w:r>
      <w:r w:rsidRPr="00D27F13">
        <w:rPr>
          <w:rFonts w:ascii="Times New Roman" w:hAnsi="Times New Roman" w:cs="Times New Roman"/>
          <w:sz w:val="22"/>
          <w:szCs w:val="22"/>
        </w:rPr>
        <w:t xml:space="preserve"> have correctly acknowledged and cited all the</w:t>
      </w:r>
      <w:r w:rsidR="00FC0F7C">
        <w:rPr>
          <w:rFonts w:ascii="Times New Roman" w:hAnsi="Times New Roman" w:cs="Times New Roman"/>
          <w:sz w:val="22"/>
          <w:szCs w:val="22"/>
        </w:rPr>
        <w:t xml:space="preserve"> </w:t>
      </w:r>
      <w:r w:rsidRPr="00D27F13">
        <w:rPr>
          <w:rFonts w:ascii="Times New Roman" w:hAnsi="Times New Roman" w:cs="Times New Roman"/>
          <w:sz w:val="22"/>
          <w:szCs w:val="22"/>
        </w:rPr>
        <w:t xml:space="preserve">resources </w:t>
      </w:r>
      <w:r w:rsidR="000F001D" w:rsidRPr="00D27F13">
        <w:rPr>
          <w:rFonts w:ascii="Times New Roman" w:hAnsi="Times New Roman" w:cs="Times New Roman"/>
          <w:sz w:val="22"/>
          <w:szCs w:val="22"/>
        </w:rPr>
        <w:t xml:space="preserve">that are used in their academic works. </w:t>
      </w:r>
    </w:p>
    <w:p w14:paraId="60041D93" w14:textId="62D421C8" w:rsidR="00EF3E07" w:rsidRPr="00D27F13" w:rsidRDefault="00EF3E07" w:rsidP="00040B26">
      <w:pPr>
        <w:pStyle w:val="ExhibitText"/>
        <w:rPr>
          <w:rFonts w:ascii="Times New Roman" w:hAnsi="Times New Roman" w:cs="Times New Roman"/>
          <w:sz w:val="22"/>
          <w:szCs w:val="22"/>
        </w:rPr>
      </w:pPr>
    </w:p>
    <w:p w14:paraId="7F20F122" w14:textId="47A412DF" w:rsidR="00EF3E07" w:rsidRDefault="00EF3E07" w:rsidP="00040B26">
      <w:pPr>
        <w:pStyle w:val="ExhibitText"/>
        <w:rPr>
          <w:rFonts w:ascii="Times New Roman" w:hAnsi="Times New Roman" w:cs="Times New Roman"/>
          <w:sz w:val="22"/>
          <w:szCs w:val="22"/>
        </w:rPr>
      </w:pPr>
      <w:r w:rsidRPr="00D27F13">
        <w:rPr>
          <w:rFonts w:ascii="Times New Roman" w:hAnsi="Times New Roman" w:cs="Times New Roman"/>
          <w:sz w:val="22"/>
          <w:szCs w:val="22"/>
        </w:rPr>
        <w:t xml:space="preserve">The </w:t>
      </w:r>
      <w:r w:rsidR="000F001D" w:rsidRPr="00D27F13">
        <w:rPr>
          <w:rFonts w:ascii="Times New Roman" w:hAnsi="Times New Roman" w:cs="Times New Roman"/>
          <w:sz w:val="22"/>
          <w:szCs w:val="22"/>
        </w:rPr>
        <w:t>list below includes examples of academic dishonesty:</w:t>
      </w:r>
    </w:p>
    <w:p w14:paraId="0A10EDAD" w14:textId="77777777" w:rsidR="00C1079D" w:rsidRPr="00D27F13" w:rsidRDefault="00C1079D" w:rsidP="00040B26">
      <w:pPr>
        <w:pStyle w:val="ExhibitText"/>
        <w:rPr>
          <w:rFonts w:ascii="Times New Roman" w:hAnsi="Times New Roman" w:cs="Times New Roman"/>
          <w:sz w:val="22"/>
          <w:szCs w:val="22"/>
        </w:rPr>
      </w:pPr>
    </w:p>
    <w:p w14:paraId="390CE1AC" w14:textId="114B4A6B" w:rsidR="00EF3E07" w:rsidRPr="00D27F13" w:rsidRDefault="00EF3E07"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 xml:space="preserve">Plagiarism </w:t>
      </w:r>
    </w:p>
    <w:p w14:paraId="3E3A5262" w14:textId="467AB86D" w:rsidR="00EF3E07" w:rsidRPr="00D27F13" w:rsidRDefault="000F001D"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Self-plagiarism (i.e.</w:t>
      </w:r>
      <w:r w:rsidR="00C1079D">
        <w:rPr>
          <w:rFonts w:ascii="Times New Roman" w:hAnsi="Times New Roman" w:cs="Times New Roman"/>
          <w:sz w:val="22"/>
          <w:szCs w:val="22"/>
        </w:rPr>
        <w:t>,</w:t>
      </w:r>
      <w:r w:rsidRPr="00D27F13">
        <w:rPr>
          <w:rFonts w:ascii="Times New Roman" w:hAnsi="Times New Roman" w:cs="Times New Roman"/>
          <w:sz w:val="22"/>
          <w:szCs w:val="22"/>
        </w:rPr>
        <w:t xml:space="preserve"> s</w:t>
      </w:r>
      <w:r w:rsidR="00EF3E07" w:rsidRPr="00D27F13">
        <w:rPr>
          <w:rFonts w:ascii="Times New Roman" w:hAnsi="Times New Roman" w:cs="Times New Roman"/>
          <w:sz w:val="22"/>
          <w:szCs w:val="22"/>
        </w:rPr>
        <w:t>ubmitting the same work more than once without prior approval</w:t>
      </w:r>
      <w:r w:rsidRPr="00D27F13">
        <w:rPr>
          <w:rFonts w:ascii="Times New Roman" w:hAnsi="Times New Roman" w:cs="Times New Roman"/>
          <w:sz w:val="22"/>
          <w:szCs w:val="22"/>
        </w:rPr>
        <w:t>)</w:t>
      </w:r>
    </w:p>
    <w:p w14:paraId="69BC8B52" w14:textId="6BA4D498" w:rsidR="000F001D" w:rsidRPr="00D27F13" w:rsidRDefault="000F001D"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All forms of cheating</w:t>
      </w:r>
    </w:p>
    <w:p w14:paraId="141D289F" w14:textId="6D01F860" w:rsidR="00EF3E07" w:rsidRPr="00D27F13" w:rsidRDefault="00EF3E07"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Impersonation (</w:t>
      </w:r>
      <w:r w:rsidR="000F001D" w:rsidRPr="00D27F13">
        <w:rPr>
          <w:rFonts w:ascii="Times New Roman" w:hAnsi="Times New Roman" w:cs="Times New Roman"/>
          <w:sz w:val="22"/>
          <w:szCs w:val="22"/>
        </w:rPr>
        <w:t>e.g.</w:t>
      </w:r>
      <w:r w:rsidR="00C1079D">
        <w:rPr>
          <w:rFonts w:ascii="Times New Roman" w:hAnsi="Times New Roman" w:cs="Times New Roman"/>
          <w:sz w:val="22"/>
          <w:szCs w:val="22"/>
        </w:rPr>
        <w:t>,</w:t>
      </w:r>
      <w:r w:rsidR="000F001D" w:rsidRPr="00D27F13">
        <w:rPr>
          <w:rFonts w:ascii="Times New Roman" w:hAnsi="Times New Roman" w:cs="Times New Roman"/>
          <w:sz w:val="22"/>
          <w:szCs w:val="22"/>
        </w:rPr>
        <w:t xml:space="preserve"> </w:t>
      </w:r>
      <w:r w:rsidRPr="00D27F13">
        <w:rPr>
          <w:rFonts w:ascii="Times New Roman" w:hAnsi="Times New Roman" w:cs="Times New Roman"/>
          <w:sz w:val="22"/>
          <w:szCs w:val="22"/>
        </w:rPr>
        <w:t xml:space="preserve">having someone else write </w:t>
      </w:r>
      <w:r w:rsidR="000F001D" w:rsidRPr="00D27F13">
        <w:rPr>
          <w:rFonts w:ascii="Times New Roman" w:hAnsi="Times New Roman" w:cs="Times New Roman"/>
          <w:sz w:val="22"/>
          <w:szCs w:val="22"/>
        </w:rPr>
        <w:t xml:space="preserve">an </w:t>
      </w:r>
      <w:r w:rsidRPr="00D27F13">
        <w:rPr>
          <w:rFonts w:ascii="Times New Roman" w:hAnsi="Times New Roman" w:cs="Times New Roman"/>
          <w:sz w:val="22"/>
          <w:szCs w:val="22"/>
        </w:rPr>
        <w:t>exam</w:t>
      </w:r>
      <w:r w:rsidR="000F001D" w:rsidRPr="00D27F13">
        <w:rPr>
          <w:rFonts w:ascii="Times New Roman" w:hAnsi="Times New Roman" w:cs="Times New Roman"/>
          <w:sz w:val="22"/>
          <w:szCs w:val="22"/>
        </w:rPr>
        <w:t xml:space="preserve"> or paper or assignment</w:t>
      </w:r>
      <w:r w:rsidRPr="00D27F13">
        <w:rPr>
          <w:rFonts w:ascii="Times New Roman" w:hAnsi="Times New Roman" w:cs="Times New Roman"/>
          <w:sz w:val="22"/>
          <w:szCs w:val="22"/>
        </w:rPr>
        <w:t>)</w:t>
      </w:r>
    </w:p>
    <w:p w14:paraId="3DAC1096" w14:textId="1D7A40C6" w:rsidR="00EF3E07" w:rsidRPr="00D27F13" w:rsidRDefault="00EF3E07"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 xml:space="preserve">Submitting </w:t>
      </w:r>
      <w:r w:rsidR="00595F3E" w:rsidRPr="00D27F13">
        <w:rPr>
          <w:rFonts w:ascii="Times New Roman" w:hAnsi="Times New Roman" w:cs="Times New Roman"/>
          <w:sz w:val="22"/>
          <w:szCs w:val="22"/>
        </w:rPr>
        <w:t xml:space="preserve">any falsified document </w:t>
      </w:r>
      <w:r w:rsidRPr="00D27F13">
        <w:rPr>
          <w:rFonts w:ascii="Times New Roman" w:hAnsi="Times New Roman" w:cs="Times New Roman"/>
          <w:sz w:val="22"/>
          <w:szCs w:val="22"/>
        </w:rPr>
        <w:t>(</w:t>
      </w:r>
      <w:r w:rsidR="000F001D" w:rsidRPr="00D27F13">
        <w:rPr>
          <w:rFonts w:ascii="Times New Roman" w:hAnsi="Times New Roman" w:cs="Times New Roman"/>
          <w:sz w:val="22"/>
          <w:szCs w:val="22"/>
        </w:rPr>
        <w:t>e.g.</w:t>
      </w:r>
      <w:r w:rsidR="00C1079D">
        <w:rPr>
          <w:rFonts w:ascii="Times New Roman" w:hAnsi="Times New Roman" w:cs="Times New Roman"/>
          <w:sz w:val="22"/>
          <w:szCs w:val="22"/>
        </w:rPr>
        <w:t>,</w:t>
      </w:r>
      <w:r w:rsidR="000F001D" w:rsidRPr="00D27F13">
        <w:rPr>
          <w:rFonts w:ascii="Times New Roman" w:hAnsi="Times New Roman" w:cs="Times New Roman"/>
          <w:sz w:val="22"/>
          <w:szCs w:val="22"/>
        </w:rPr>
        <w:t xml:space="preserve"> </w:t>
      </w:r>
      <w:r w:rsidRPr="00D27F13">
        <w:rPr>
          <w:rFonts w:ascii="Times New Roman" w:hAnsi="Times New Roman" w:cs="Times New Roman"/>
          <w:sz w:val="22"/>
          <w:szCs w:val="22"/>
        </w:rPr>
        <w:t>forged medical notes</w:t>
      </w:r>
      <w:r w:rsidR="00595F3E" w:rsidRPr="00D27F13">
        <w:rPr>
          <w:rFonts w:ascii="Times New Roman" w:hAnsi="Times New Roman" w:cs="Times New Roman"/>
          <w:sz w:val="22"/>
          <w:szCs w:val="22"/>
        </w:rPr>
        <w:t>, transcripts, etc.</w:t>
      </w:r>
      <w:r w:rsidRPr="00D27F13">
        <w:rPr>
          <w:rFonts w:ascii="Times New Roman" w:hAnsi="Times New Roman" w:cs="Times New Roman"/>
          <w:sz w:val="22"/>
          <w:szCs w:val="22"/>
        </w:rPr>
        <w:t>)</w:t>
      </w:r>
      <w:r w:rsidR="00FC0F7C">
        <w:rPr>
          <w:rFonts w:ascii="Times New Roman" w:hAnsi="Times New Roman" w:cs="Times New Roman"/>
          <w:sz w:val="22"/>
          <w:szCs w:val="22"/>
        </w:rPr>
        <w:t xml:space="preserve"> </w:t>
      </w:r>
    </w:p>
    <w:p w14:paraId="0D052682" w14:textId="5C0D0761" w:rsidR="00EF3E07" w:rsidRPr="00D27F13" w:rsidRDefault="00414920"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Stealing, c</w:t>
      </w:r>
      <w:r w:rsidR="00A1306E" w:rsidRPr="00D27F13">
        <w:rPr>
          <w:rFonts w:ascii="Times New Roman" w:hAnsi="Times New Roman" w:cs="Times New Roman"/>
          <w:sz w:val="22"/>
          <w:szCs w:val="22"/>
        </w:rPr>
        <w:t>opying</w:t>
      </w:r>
      <w:r w:rsidRPr="00D27F13">
        <w:rPr>
          <w:rFonts w:ascii="Times New Roman" w:hAnsi="Times New Roman" w:cs="Times New Roman"/>
          <w:sz w:val="22"/>
          <w:szCs w:val="22"/>
        </w:rPr>
        <w:t>,</w:t>
      </w:r>
      <w:r w:rsidR="00EF3E07" w:rsidRPr="00D27F13">
        <w:rPr>
          <w:rFonts w:ascii="Times New Roman" w:hAnsi="Times New Roman" w:cs="Times New Roman"/>
          <w:sz w:val="22"/>
          <w:szCs w:val="22"/>
        </w:rPr>
        <w:t xml:space="preserve"> or destroying the work of another student</w:t>
      </w:r>
    </w:p>
    <w:p w14:paraId="19A2FECE" w14:textId="7C74D9F0" w:rsidR="00EF3E07" w:rsidRPr="00D27F13" w:rsidRDefault="00EF3E07"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 xml:space="preserve">Unauthorized use of computers, </w:t>
      </w:r>
      <w:proofErr w:type="spellStart"/>
      <w:r w:rsidRPr="00D27F13">
        <w:rPr>
          <w:rFonts w:ascii="Times New Roman" w:hAnsi="Times New Roman" w:cs="Times New Roman"/>
          <w:sz w:val="22"/>
          <w:szCs w:val="22"/>
        </w:rPr>
        <w:t>cellphones</w:t>
      </w:r>
      <w:proofErr w:type="spellEnd"/>
      <w:r w:rsidRPr="00D27F13">
        <w:rPr>
          <w:rFonts w:ascii="Times New Roman" w:hAnsi="Times New Roman" w:cs="Times New Roman"/>
          <w:sz w:val="22"/>
          <w:szCs w:val="22"/>
        </w:rPr>
        <w:t>, calculators</w:t>
      </w:r>
      <w:r w:rsidR="00514271">
        <w:rPr>
          <w:rFonts w:ascii="Times New Roman" w:hAnsi="Times New Roman" w:cs="Times New Roman"/>
          <w:sz w:val="22"/>
          <w:szCs w:val="22"/>
        </w:rPr>
        <w:t>,</w:t>
      </w:r>
      <w:r w:rsidRPr="00D27F13">
        <w:rPr>
          <w:rFonts w:ascii="Times New Roman" w:hAnsi="Times New Roman" w:cs="Times New Roman"/>
          <w:sz w:val="22"/>
          <w:szCs w:val="22"/>
        </w:rPr>
        <w:t xml:space="preserve"> and other forms of technology </w:t>
      </w:r>
      <w:r w:rsidR="00040B26" w:rsidRPr="00D27F13">
        <w:rPr>
          <w:rFonts w:ascii="Times New Roman" w:hAnsi="Times New Roman" w:cs="Times New Roman"/>
          <w:sz w:val="22"/>
          <w:szCs w:val="22"/>
        </w:rPr>
        <w:t>while completing any</w:t>
      </w:r>
      <w:r w:rsidR="00595F3E" w:rsidRPr="00D27F13">
        <w:rPr>
          <w:rFonts w:ascii="Times New Roman" w:hAnsi="Times New Roman" w:cs="Times New Roman"/>
          <w:sz w:val="22"/>
          <w:szCs w:val="22"/>
        </w:rPr>
        <w:t xml:space="preserve"> course work, including </w:t>
      </w:r>
      <w:r w:rsidR="00040B26" w:rsidRPr="00D27F13">
        <w:rPr>
          <w:rFonts w:ascii="Times New Roman" w:hAnsi="Times New Roman" w:cs="Times New Roman"/>
          <w:sz w:val="22"/>
          <w:szCs w:val="22"/>
        </w:rPr>
        <w:t xml:space="preserve">during </w:t>
      </w:r>
      <w:r w:rsidR="00595F3E" w:rsidRPr="00D27F13">
        <w:rPr>
          <w:rFonts w:ascii="Times New Roman" w:hAnsi="Times New Roman" w:cs="Times New Roman"/>
          <w:sz w:val="22"/>
          <w:szCs w:val="22"/>
        </w:rPr>
        <w:t>examinations</w:t>
      </w:r>
    </w:p>
    <w:p w14:paraId="695D6F23" w14:textId="52FA1C7F" w:rsidR="00EF3E07" w:rsidRPr="00D27F13" w:rsidRDefault="00EF3E07" w:rsidP="00040B26">
      <w:pPr>
        <w:pStyle w:val="ExhibitText"/>
        <w:numPr>
          <w:ilvl w:val="0"/>
          <w:numId w:val="13"/>
        </w:numPr>
        <w:rPr>
          <w:rFonts w:ascii="Times New Roman" w:hAnsi="Times New Roman" w:cs="Times New Roman"/>
          <w:sz w:val="22"/>
          <w:szCs w:val="22"/>
        </w:rPr>
      </w:pPr>
      <w:r w:rsidRPr="00D27F13">
        <w:rPr>
          <w:rFonts w:ascii="Times New Roman" w:hAnsi="Times New Roman" w:cs="Times New Roman"/>
          <w:sz w:val="22"/>
          <w:szCs w:val="22"/>
        </w:rPr>
        <w:t xml:space="preserve">Any activity not specifically outlined in this document that is </w:t>
      </w:r>
      <w:r w:rsidR="0086778F" w:rsidRPr="00D27F13">
        <w:rPr>
          <w:rFonts w:ascii="Times New Roman" w:hAnsi="Times New Roman" w:cs="Times New Roman"/>
          <w:sz w:val="22"/>
          <w:szCs w:val="22"/>
        </w:rPr>
        <w:t>in violation of</w:t>
      </w:r>
      <w:r w:rsidRPr="00D27F13">
        <w:rPr>
          <w:rFonts w:ascii="Times New Roman" w:hAnsi="Times New Roman" w:cs="Times New Roman"/>
          <w:sz w:val="22"/>
          <w:szCs w:val="22"/>
        </w:rPr>
        <w:t xml:space="preserve"> the standards of academic honesty</w:t>
      </w:r>
      <w:r w:rsidR="000F001D" w:rsidRPr="00D27F13">
        <w:rPr>
          <w:rFonts w:ascii="Times New Roman" w:hAnsi="Times New Roman" w:cs="Times New Roman"/>
          <w:sz w:val="22"/>
          <w:szCs w:val="22"/>
        </w:rPr>
        <w:t xml:space="preserve"> outlined above.</w:t>
      </w:r>
    </w:p>
    <w:p w14:paraId="39B04F77" w14:textId="77777777" w:rsidR="000F001D" w:rsidRPr="00D27F13" w:rsidRDefault="000F001D" w:rsidP="00040B26">
      <w:pPr>
        <w:pStyle w:val="ExhibitText"/>
        <w:rPr>
          <w:rFonts w:ascii="Times New Roman" w:hAnsi="Times New Roman" w:cs="Times New Roman"/>
          <w:sz w:val="22"/>
          <w:szCs w:val="22"/>
        </w:rPr>
      </w:pPr>
    </w:p>
    <w:p w14:paraId="2C2897FC" w14:textId="20BAFA37" w:rsidR="00EF3E07" w:rsidRPr="00D27F13" w:rsidRDefault="000F001D" w:rsidP="00040B26">
      <w:pPr>
        <w:pStyle w:val="ExhibitText"/>
        <w:rPr>
          <w:rFonts w:ascii="Times New Roman" w:hAnsi="Times New Roman" w:cs="Times New Roman"/>
          <w:sz w:val="22"/>
          <w:szCs w:val="22"/>
        </w:rPr>
      </w:pPr>
      <w:r w:rsidRPr="00D27F13">
        <w:rPr>
          <w:rFonts w:ascii="Times New Roman" w:hAnsi="Times New Roman" w:cs="Times New Roman"/>
          <w:sz w:val="22"/>
          <w:szCs w:val="22"/>
        </w:rPr>
        <w:t>Students</w:t>
      </w:r>
      <w:r w:rsidR="00EF3E07" w:rsidRPr="00D27F13">
        <w:rPr>
          <w:rFonts w:ascii="Times New Roman" w:hAnsi="Times New Roman" w:cs="Times New Roman"/>
          <w:sz w:val="22"/>
          <w:szCs w:val="22"/>
        </w:rPr>
        <w:t xml:space="preserve"> are expected to </w:t>
      </w:r>
      <w:r w:rsidRPr="00D27F13">
        <w:rPr>
          <w:rFonts w:ascii="Times New Roman" w:hAnsi="Times New Roman" w:cs="Times New Roman"/>
          <w:sz w:val="22"/>
          <w:szCs w:val="22"/>
        </w:rPr>
        <w:t>complete all academic work</w:t>
      </w:r>
      <w:r w:rsidR="00EF3E07" w:rsidRPr="00D27F13">
        <w:rPr>
          <w:rFonts w:ascii="Times New Roman" w:hAnsi="Times New Roman" w:cs="Times New Roman"/>
          <w:sz w:val="22"/>
          <w:szCs w:val="22"/>
        </w:rPr>
        <w:t xml:space="preserve"> in </w:t>
      </w:r>
      <w:r w:rsidR="00514271">
        <w:rPr>
          <w:rFonts w:ascii="Times New Roman" w:hAnsi="Times New Roman" w:cs="Times New Roman"/>
          <w:sz w:val="22"/>
          <w:szCs w:val="22"/>
        </w:rPr>
        <w:t>their</w:t>
      </w:r>
      <w:r w:rsidR="00EF3E07" w:rsidRPr="00D27F13">
        <w:rPr>
          <w:rFonts w:ascii="Times New Roman" w:hAnsi="Times New Roman" w:cs="Times New Roman"/>
          <w:sz w:val="22"/>
          <w:szCs w:val="22"/>
        </w:rPr>
        <w:t xml:space="preserve"> own words. Whenever an idea or </w:t>
      </w:r>
      <w:r w:rsidRPr="00D27F13">
        <w:rPr>
          <w:rFonts w:ascii="Times New Roman" w:hAnsi="Times New Roman" w:cs="Times New Roman"/>
          <w:sz w:val="22"/>
          <w:szCs w:val="22"/>
        </w:rPr>
        <w:t>writing is taken</w:t>
      </w:r>
      <w:r w:rsidR="00EF3E07" w:rsidRPr="00D27F13">
        <w:rPr>
          <w:rFonts w:ascii="Times New Roman" w:hAnsi="Times New Roman" w:cs="Times New Roman"/>
          <w:sz w:val="22"/>
          <w:szCs w:val="22"/>
        </w:rPr>
        <w:t xml:space="preserve"> from another author, </w:t>
      </w:r>
      <w:r w:rsidRPr="00D27F13">
        <w:rPr>
          <w:rFonts w:ascii="Times New Roman" w:hAnsi="Times New Roman" w:cs="Times New Roman"/>
          <w:sz w:val="22"/>
          <w:szCs w:val="22"/>
        </w:rPr>
        <w:t>it</w:t>
      </w:r>
      <w:r w:rsidR="00EF3E07" w:rsidRPr="00D27F13">
        <w:rPr>
          <w:rFonts w:ascii="Times New Roman" w:hAnsi="Times New Roman" w:cs="Times New Roman"/>
          <w:sz w:val="22"/>
          <w:szCs w:val="22"/>
        </w:rPr>
        <w:t xml:space="preserve"> must </w:t>
      </w:r>
      <w:r w:rsidRPr="00D27F13">
        <w:rPr>
          <w:rFonts w:ascii="Times New Roman" w:hAnsi="Times New Roman" w:cs="Times New Roman"/>
          <w:sz w:val="22"/>
          <w:szCs w:val="22"/>
        </w:rPr>
        <w:t xml:space="preserve">be </w:t>
      </w:r>
      <w:r w:rsidR="00EF3E07" w:rsidRPr="00D27F13">
        <w:rPr>
          <w:rFonts w:ascii="Times New Roman" w:hAnsi="Times New Roman" w:cs="Times New Roman"/>
          <w:sz w:val="22"/>
          <w:szCs w:val="22"/>
        </w:rPr>
        <w:t>acknowledge</w:t>
      </w:r>
      <w:r w:rsidRPr="00D27F13">
        <w:rPr>
          <w:rFonts w:ascii="Times New Roman" w:hAnsi="Times New Roman" w:cs="Times New Roman"/>
          <w:sz w:val="22"/>
          <w:szCs w:val="22"/>
        </w:rPr>
        <w:t>d</w:t>
      </w:r>
      <w:r w:rsidR="00EF3E07" w:rsidRPr="00D27F13">
        <w:rPr>
          <w:rFonts w:ascii="Times New Roman" w:hAnsi="Times New Roman" w:cs="Times New Roman"/>
          <w:sz w:val="22"/>
          <w:szCs w:val="22"/>
        </w:rPr>
        <w:t xml:space="preserve"> </w:t>
      </w:r>
      <w:r w:rsidRPr="00D27F13">
        <w:rPr>
          <w:rFonts w:ascii="Times New Roman" w:hAnsi="Times New Roman" w:cs="Times New Roman"/>
          <w:sz w:val="22"/>
          <w:szCs w:val="22"/>
        </w:rPr>
        <w:t>with a proper citation indicating the source.</w:t>
      </w:r>
      <w:r w:rsidR="00EA09EB">
        <w:rPr>
          <w:rFonts w:ascii="Times New Roman" w:hAnsi="Times New Roman" w:cs="Times New Roman"/>
          <w:sz w:val="22"/>
          <w:szCs w:val="22"/>
        </w:rPr>
        <w:t xml:space="preserve"> </w:t>
      </w:r>
    </w:p>
    <w:p w14:paraId="2C5B6907" w14:textId="7613AB51" w:rsidR="00EF3E07" w:rsidRPr="00D27F13" w:rsidRDefault="00EF3E07" w:rsidP="00040B26">
      <w:pPr>
        <w:pStyle w:val="ExhibitText"/>
        <w:rPr>
          <w:rFonts w:ascii="Times New Roman" w:hAnsi="Times New Roman" w:cs="Times New Roman"/>
          <w:sz w:val="22"/>
          <w:szCs w:val="22"/>
        </w:rPr>
      </w:pPr>
    </w:p>
    <w:p w14:paraId="49D8FA26" w14:textId="77777777" w:rsidR="00EF3E07" w:rsidRPr="00D27F13" w:rsidRDefault="00EF3E07" w:rsidP="00040B26">
      <w:pPr>
        <w:pStyle w:val="ExhibitText"/>
        <w:rPr>
          <w:rFonts w:ascii="Times New Roman" w:hAnsi="Times New Roman" w:cs="Times New Roman"/>
          <w:sz w:val="22"/>
          <w:szCs w:val="22"/>
        </w:rPr>
      </w:pPr>
      <w:r w:rsidRPr="00D27F13">
        <w:rPr>
          <w:rFonts w:ascii="Times New Roman" w:hAnsi="Times New Roman" w:cs="Times New Roman"/>
          <w:sz w:val="22"/>
          <w:szCs w:val="22"/>
        </w:rPr>
        <w:t>Ignorance of these standards will not preclude the imposition of penalties for academic dishonesty.</w:t>
      </w:r>
    </w:p>
    <w:p w14:paraId="5185243F" w14:textId="77777777" w:rsidR="00CE1407" w:rsidRPr="00D27F13" w:rsidRDefault="00CE1407" w:rsidP="00EF3E07">
      <w:pPr>
        <w:pStyle w:val="ExhibitText"/>
      </w:pPr>
    </w:p>
    <w:sectPr w:rsidR="00CE1407" w:rsidRPr="00D27F13"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B5300" w16cid:durableId="202B9F4A"/>
  <w16cid:commentId w16cid:paraId="03F437CC" w16cid:durableId="202BA757"/>
  <w16cid:commentId w16cid:paraId="17C1E964" w16cid:durableId="202BA123"/>
  <w16cid:commentId w16cid:paraId="6607BE76" w16cid:durableId="202CC98B"/>
  <w16cid:commentId w16cid:paraId="240C820D" w16cid:durableId="202BA4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523DB" w14:textId="77777777" w:rsidR="00C84CB9" w:rsidRDefault="00C84CB9" w:rsidP="00D75295">
      <w:r>
        <w:separator/>
      </w:r>
    </w:p>
  </w:endnote>
  <w:endnote w:type="continuationSeparator" w:id="0">
    <w:p w14:paraId="2E9863BF" w14:textId="77777777" w:rsidR="00C84CB9" w:rsidRDefault="00C84CB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AB21B" w14:textId="77777777" w:rsidR="00C84CB9" w:rsidRDefault="00C84CB9" w:rsidP="00D75295">
      <w:r>
        <w:separator/>
      </w:r>
    </w:p>
  </w:footnote>
  <w:footnote w:type="continuationSeparator" w:id="0">
    <w:p w14:paraId="2CD0C607" w14:textId="77777777" w:rsidR="00C84CB9" w:rsidRDefault="00C84CB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138C9F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E69C2">
      <w:rPr>
        <w:rFonts w:ascii="Arial" w:hAnsi="Arial"/>
        <w:b/>
        <w:noProof/>
      </w:rPr>
      <w:t>5</w:t>
    </w:r>
    <w:r>
      <w:rPr>
        <w:rFonts w:ascii="Arial" w:hAnsi="Arial"/>
        <w:b/>
      </w:rPr>
      <w:fldChar w:fldCharType="end"/>
    </w:r>
    <w:r>
      <w:rPr>
        <w:rFonts w:ascii="Arial" w:hAnsi="Arial"/>
        <w:b/>
      </w:rPr>
      <w:tab/>
    </w:r>
    <w:r w:rsidR="00F56737" w:rsidRPr="00F56737">
      <w:rPr>
        <w:rFonts w:ascii="Arial" w:hAnsi="Arial"/>
        <w:b/>
      </w:rPr>
      <w:t>9B19C005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BA2B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9494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D49A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FAD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58C4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5AB1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E617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5E08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6CF5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6CC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0742D7"/>
    <w:multiLevelType w:val="hybridMultilevel"/>
    <w:tmpl w:val="D3A2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CF1408"/>
    <w:multiLevelType w:val="hybridMultilevel"/>
    <w:tmpl w:val="6CE88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5938D9"/>
    <w:multiLevelType w:val="hybridMultilevel"/>
    <w:tmpl w:val="52200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AB1183"/>
    <w:multiLevelType w:val="hybridMultilevel"/>
    <w:tmpl w:val="01C4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48546E"/>
    <w:multiLevelType w:val="hybridMultilevel"/>
    <w:tmpl w:val="ABC098BC"/>
    <w:lvl w:ilvl="0" w:tplc="A3DCA0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8"/>
  </w:num>
  <w:num w:numId="3">
    <w:abstractNumId w:val="14"/>
  </w:num>
  <w:num w:numId="4">
    <w:abstractNumId w:val="21"/>
  </w:num>
  <w:num w:numId="5">
    <w:abstractNumId w:val="15"/>
  </w:num>
  <w:num w:numId="6">
    <w:abstractNumId w:val="19"/>
  </w:num>
  <w:num w:numId="7">
    <w:abstractNumId w:val="12"/>
  </w:num>
  <w:num w:numId="8">
    <w:abstractNumId w:val="17"/>
  </w:num>
  <w:num w:numId="9">
    <w:abstractNumId w:val="16"/>
  </w:num>
  <w:num w:numId="10">
    <w:abstractNumId w:val="10"/>
  </w:num>
  <w:num w:numId="11">
    <w:abstractNumId w:val="13"/>
  </w:num>
  <w:num w:numId="12">
    <w:abstractNumId w:val="20"/>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0DC"/>
    <w:rsid w:val="00013360"/>
    <w:rsid w:val="00016759"/>
    <w:rsid w:val="000216CE"/>
    <w:rsid w:val="00024ED4"/>
    <w:rsid w:val="00025DC7"/>
    <w:rsid w:val="00035F09"/>
    <w:rsid w:val="00040B26"/>
    <w:rsid w:val="00044ECC"/>
    <w:rsid w:val="000531D3"/>
    <w:rsid w:val="0005646B"/>
    <w:rsid w:val="00070288"/>
    <w:rsid w:val="00080CAE"/>
    <w:rsid w:val="0008102D"/>
    <w:rsid w:val="00086B26"/>
    <w:rsid w:val="00094C0E"/>
    <w:rsid w:val="00097504"/>
    <w:rsid w:val="000A146D"/>
    <w:rsid w:val="000B276D"/>
    <w:rsid w:val="000D2A2F"/>
    <w:rsid w:val="000D32E0"/>
    <w:rsid w:val="000D7091"/>
    <w:rsid w:val="000F001D"/>
    <w:rsid w:val="000F0C22"/>
    <w:rsid w:val="000F6B09"/>
    <w:rsid w:val="000F6FDC"/>
    <w:rsid w:val="00104567"/>
    <w:rsid w:val="00104916"/>
    <w:rsid w:val="00104AA7"/>
    <w:rsid w:val="00105714"/>
    <w:rsid w:val="0011177F"/>
    <w:rsid w:val="001171F5"/>
    <w:rsid w:val="0012732D"/>
    <w:rsid w:val="00143F25"/>
    <w:rsid w:val="00152682"/>
    <w:rsid w:val="00154FC9"/>
    <w:rsid w:val="0019241A"/>
    <w:rsid w:val="00192A18"/>
    <w:rsid w:val="001A22D1"/>
    <w:rsid w:val="001A752D"/>
    <w:rsid w:val="001A757E"/>
    <w:rsid w:val="001B5032"/>
    <w:rsid w:val="001C7777"/>
    <w:rsid w:val="001D344B"/>
    <w:rsid w:val="001D4640"/>
    <w:rsid w:val="001D6D3C"/>
    <w:rsid w:val="001E364F"/>
    <w:rsid w:val="001F1C7D"/>
    <w:rsid w:val="001F4222"/>
    <w:rsid w:val="001F573C"/>
    <w:rsid w:val="00203AA1"/>
    <w:rsid w:val="0021399A"/>
    <w:rsid w:val="00213E98"/>
    <w:rsid w:val="00230150"/>
    <w:rsid w:val="0023081A"/>
    <w:rsid w:val="00233111"/>
    <w:rsid w:val="0025294A"/>
    <w:rsid w:val="00253846"/>
    <w:rsid w:val="00265FA8"/>
    <w:rsid w:val="002B219E"/>
    <w:rsid w:val="002C12D8"/>
    <w:rsid w:val="002C3694"/>
    <w:rsid w:val="002C4E29"/>
    <w:rsid w:val="002E4D3B"/>
    <w:rsid w:val="002F460C"/>
    <w:rsid w:val="002F48D6"/>
    <w:rsid w:val="003025A3"/>
    <w:rsid w:val="00304B97"/>
    <w:rsid w:val="00317391"/>
    <w:rsid w:val="00326216"/>
    <w:rsid w:val="00336580"/>
    <w:rsid w:val="00354899"/>
    <w:rsid w:val="00355FD6"/>
    <w:rsid w:val="0036421F"/>
    <w:rsid w:val="00364A5C"/>
    <w:rsid w:val="00373FB1"/>
    <w:rsid w:val="00380597"/>
    <w:rsid w:val="00396AE5"/>
    <w:rsid w:val="00396C76"/>
    <w:rsid w:val="003B30D8"/>
    <w:rsid w:val="003B7EF2"/>
    <w:rsid w:val="003C3FA4"/>
    <w:rsid w:val="003D0BA1"/>
    <w:rsid w:val="003F1458"/>
    <w:rsid w:val="003F2B0C"/>
    <w:rsid w:val="004105B2"/>
    <w:rsid w:val="0041145A"/>
    <w:rsid w:val="00412900"/>
    <w:rsid w:val="00414920"/>
    <w:rsid w:val="004221E4"/>
    <w:rsid w:val="004273F8"/>
    <w:rsid w:val="004355A3"/>
    <w:rsid w:val="00446546"/>
    <w:rsid w:val="00447640"/>
    <w:rsid w:val="00452769"/>
    <w:rsid w:val="00454FA7"/>
    <w:rsid w:val="00465348"/>
    <w:rsid w:val="004979A5"/>
    <w:rsid w:val="004A25E0"/>
    <w:rsid w:val="004B1CCB"/>
    <w:rsid w:val="004B632F"/>
    <w:rsid w:val="004D3FB1"/>
    <w:rsid w:val="004D6F21"/>
    <w:rsid w:val="004D73A5"/>
    <w:rsid w:val="00514271"/>
    <w:rsid w:val="005160F1"/>
    <w:rsid w:val="00524F2F"/>
    <w:rsid w:val="00527E5C"/>
    <w:rsid w:val="00532CF5"/>
    <w:rsid w:val="00543E3C"/>
    <w:rsid w:val="005528CB"/>
    <w:rsid w:val="00566771"/>
    <w:rsid w:val="00581E2E"/>
    <w:rsid w:val="00584F15"/>
    <w:rsid w:val="0059514B"/>
    <w:rsid w:val="00595F3E"/>
    <w:rsid w:val="005A1B0F"/>
    <w:rsid w:val="005B5EFE"/>
    <w:rsid w:val="005F1524"/>
    <w:rsid w:val="006163F7"/>
    <w:rsid w:val="00627C63"/>
    <w:rsid w:val="0063350B"/>
    <w:rsid w:val="00652113"/>
    <w:rsid w:val="00652606"/>
    <w:rsid w:val="006946EE"/>
    <w:rsid w:val="006A58A9"/>
    <w:rsid w:val="006A606D"/>
    <w:rsid w:val="006B4D0E"/>
    <w:rsid w:val="006B7013"/>
    <w:rsid w:val="006C0371"/>
    <w:rsid w:val="006C08B6"/>
    <w:rsid w:val="006C0B1A"/>
    <w:rsid w:val="006C1541"/>
    <w:rsid w:val="006C6065"/>
    <w:rsid w:val="006C7F9F"/>
    <w:rsid w:val="006E2F6D"/>
    <w:rsid w:val="006E58F6"/>
    <w:rsid w:val="006E77E1"/>
    <w:rsid w:val="006F131D"/>
    <w:rsid w:val="006F15CC"/>
    <w:rsid w:val="00711642"/>
    <w:rsid w:val="00735D74"/>
    <w:rsid w:val="007507C6"/>
    <w:rsid w:val="00751E0B"/>
    <w:rsid w:val="00752BCD"/>
    <w:rsid w:val="00766DA1"/>
    <w:rsid w:val="00770ADD"/>
    <w:rsid w:val="00780D94"/>
    <w:rsid w:val="0078215C"/>
    <w:rsid w:val="007866A6"/>
    <w:rsid w:val="007A130D"/>
    <w:rsid w:val="007D1A2D"/>
    <w:rsid w:val="007D4102"/>
    <w:rsid w:val="007D592B"/>
    <w:rsid w:val="007E54A7"/>
    <w:rsid w:val="007E7268"/>
    <w:rsid w:val="007F43B7"/>
    <w:rsid w:val="00821FFC"/>
    <w:rsid w:val="008271CA"/>
    <w:rsid w:val="008467D5"/>
    <w:rsid w:val="008546E3"/>
    <w:rsid w:val="0086778F"/>
    <w:rsid w:val="008A4DC4"/>
    <w:rsid w:val="008B438C"/>
    <w:rsid w:val="008D06CA"/>
    <w:rsid w:val="008D3A46"/>
    <w:rsid w:val="008F094B"/>
    <w:rsid w:val="008F2385"/>
    <w:rsid w:val="009046CB"/>
    <w:rsid w:val="009067A4"/>
    <w:rsid w:val="00930563"/>
    <w:rsid w:val="00930885"/>
    <w:rsid w:val="0093174F"/>
    <w:rsid w:val="00933D68"/>
    <w:rsid w:val="009340DB"/>
    <w:rsid w:val="0094618C"/>
    <w:rsid w:val="0095684B"/>
    <w:rsid w:val="00972498"/>
    <w:rsid w:val="0097481F"/>
    <w:rsid w:val="00974CC6"/>
    <w:rsid w:val="00976AD4"/>
    <w:rsid w:val="00995547"/>
    <w:rsid w:val="009A312F"/>
    <w:rsid w:val="009A5348"/>
    <w:rsid w:val="009A79BA"/>
    <w:rsid w:val="009B0AB7"/>
    <w:rsid w:val="009C76D5"/>
    <w:rsid w:val="009F7AA4"/>
    <w:rsid w:val="00A105F7"/>
    <w:rsid w:val="00A10AD7"/>
    <w:rsid w:val="00A1306E"/>
    <w:rsid w:val="00A170D0"/>
    <w:rsid w:val="00A559DB"/>
    <w:rsid w:val="00A569EA"/>
    <w:rsid w:val="00A676A0"/>
    <w:rsid w:val="00AB2C61"/>
    <w:rsid w:val="00AF35FC"/>
    <w:rsid w:val="00AF5556"/>
    <w:rsid w:val="00B03639"/>
    <w:rsid w:val="00B0652A"/>
    <w:rsid w:val="00B139F1"/>
    <w:rsid w:val="00B16C72"/>
    <w:rsid w:val="00B40937"/>
    <w:rsid w:val="00B423EF"/>
    <w:rsid w:val="00B453DE"/>
    <w:rsid w:val="00B62497"/>
    <w:rsid w:val="00B72597"/>
    <w:rsid w:val="00B87DC0"/>
    <w:rsid w:val="00B87E88"/>
    <w:rsid w:val="00B901F9"/>
    <w:rsid w:val="00B926C1"/>
    <w:rsid w:val="00BC4D98"/>
    <w:rsid w:val="00BD6EFB"/>
    <w:rsid w:val="00BE3DF5"/>
    <w:rsid w:val="00BE69C2"/>
    <w:rsid w:val="00BF4787"/>
    <w:rsid w:val="00BF5EAB"/>
    <w:rsid w:val="00C02410"/>
    <w:rsid w:val="00C1079D"/>
    <w:rsid w:val="00C1584D"/>
    <w:rsid w:val="00C15BE2"/>
    <w:rsid w:val="00C3050F"/>
    <w:rsid w:val="00C3447F"/>
    <w:rsid w:val="00C44714"/>
    <w:rsid w:val="00C65C70"/>
    <w:rsid w:val="00C67102"/>
    <w:rsid w:val="00C81491"/>
    <w:rsid w:val="00C81676"/>
    <w:rsid w:val="00C84CB9"/>
    <w:rsid w:val="00C85C5D"/>
    <w:rsid w:val="00C92CC4"/>
    <w:rsid w:val="00CA0AFB"/>
    <w:rsid w:val="00CA2CE1"/>
    <w:rsid w:val="00CA3976"/>
    <w:rsid w:val="00CA50E3"/>
    <w:rsid w:val="00CA757B"/>
    <w:rsid w:val="00CB3476"/>
    <w:rsid w:val="00CC1787"/>
    <w:rsid w:val="00CC182C"/>
    <w:rsid w:val="00CD0824"/>
    <w:rsid w:val="00CD2908"/>
    <w:rsid w:val="00CE00A2"/>
    <w:rsid w:val="00CE02A6"/>
    <w:rsid w:val="00CE1407"/>
    <w:rsid w:val="00CE2190"/>
    <w:rsid w:val="00D03A82"/>
    <w:rsid w:val="00D13667"/>
    <w:rsid w:val="00D15344"/>
    <w:rsid w:val="00D23F57"/>
    <w:rsid w:val="00D27F13"/>
    <w:rsid w:val="00D31BEC"/>
    <w:rsid w:val="00D32FCD"/>
    <w:rsid w:val="00D63150"/>
    <w:rsid w:val="00D636BA"/>
    <w:rsid w:val="00D63DCA"/>
    <w:rsid w:val="00D64A32"/>
    <w:rsid w:val="00D64EFC"/>
    <w:rsid w:val="00D75295"/>
    <w:rsid w:val="00D76CE9"/>
    <w:rsid w:val="00D90589"/>
    <w:rsid w:val="00D97F12"/>
    <w:rsid w:val="00DA6095"/>
    <w:rsid w:val="00DB42E7"/>
    <w:rsid w:val="00DC09D8"/>
    <w:rsid w:val="00DD1505"/>
    <w:rsid w:val="00DE01A6"/>
    <w:rsid w:val="00DE7A98"/>
    <w:rsid w:val="00DF32C2"/>
    <w:rsid w:val="00E02B25"/>
    <w:rsid w:val="00E1046A"/>
    <w:rsid w:val="00E471A7"/>
    <w:rsid w:val="00E635CF"/>
    <w:rsid w:val="00E6582C"/>
    <w:rsid w:val="00EA09EB"/>
    <w:rsid w:val="00EB1E3B"/>
    <w:rsid w:val="00EC6E0A"/>
    <w:rsid w:val="00ED4E18"/>
    <w:rsid w:val="00ED7922"/>
    <w:rsid w:val="00EE02C4"/>
    <w:rsid w:val="00EE1F37"/>
    <w:rsid w:val="00EF3E07"/>
    <w:rsid w:val="00F0159C"/>
    <w:rsid w:val="00F105B7"/>
    <w:rsid w:val="00F13220"/>
    <w:rsid w:val="00F17A21"/>
    <w:rsid w:val="00F37B27"/>
    <w:rsid w:val="00F46556"/>
    <w:rsid w:val="00F50E91"/>
    <w:rsid w:val="00F56737"/>
    <w:rsid w:val="00F57D29"/>
    <w:rsid w:val="00F60786"/>
    <w:rsid w:val="00F91BC7"/>
    <w:rsid w:val="00F96201"/>
    <w:rsid w:val="00FA1BBC"/>
    <w:rsid w:val="00FB3F69"/>
    <w:rsid w:val="00FC0F7C"/>
    <w:rsid w:val="00FC7264"/>
    <w:rsid w:val="00FD0B18"/>
    <w:rsid w:val="00FD2FAD"/>
    <w:rsid w:val="00FE5A81"/>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750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36421F"/>
    <w:pPr>
      <w:keepNext/>
    </w:pPr>
    <w:rPr>
      <w:rFonts w:ascii="Arial" w:hAnsi="Arial" w:cs="Arial"/>
      <w:b/>
      <w:caps/>
      <w:sz w:val="20"/>
      <w:szCs w:val="20"/>
    </w:rPr>
  </w:style>
  <w:style w:type="character" w:customStyle="1" w:styleId="Casehead1Char">
    <w:name w:val="Casehead 1 Char"/>
    <w:basedOn w:val="BodyTextMainChar"/>
    <w:link w:val="Casehead1"/>
    <w:rsid w:val="0036421F"/>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097504"/>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097504"/>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96474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9232123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06925-CAAF-4081-B04D-F5184487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3</cp:revision>
  <cp:lastPrinted>2015-03-04T20:34:00Z</cp:lastPrinted>
  <dcterms:created xsi:type="dcterms:W3CDTF">2019-03-15T19:58:00Z</dcterms:created>
  <dcterms:modified xsi:type="dcterms:W3CDTF">2019-03-29T14:38:00Z</dcterms:modified>
</cp:coreProperties>
</file>