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599"/>
      </w:tblGrid>
      <w:tr w:rsidR="00900B46" w:rsidRPr="00230FE2" w14:paraId="65D5954F" w14:textId="77777777" w:rsidTr="00B57FAC">
        <w:tc>
          <w:tcPr>
            <w:tcW w:w="4653" w:type="dxa"/>
          </w:tcPr>
          <w:p w14:paraId="1788D54A" w14:textId="77777777" w:rsidR="00900B46" w:rsidRPr="00230FE2" w:rsidRDefault="00900B46" w:rsidP="0029141C">
            <w:pPr>
              <w:tabs>
                <w:tab w:val="left" w:pos="-1440"/>
                <w:tab w:val="left" w:pos="-720"/>
                <w:tab w:val="left" w:pos="1"/>
              </w:tabs>
              <w:jc w:val="both"/>
              <w:rPr>
                <w:rFonts w:ascii="Arial" w:hAnsi="Arial"/>
                <w:b/>
                <w:sz w:val="24"/>
                <w:lang w:val="en-CA"/>
              </w:rPr>
            </w:pPr>
            <w:r w:rsidRPr="00230FE2">
              <w:rPr>
                <w:rFonts w:ascii="Arial" w:hAnsi="Arial"/>
                <w:b/>
                <w:noProof/>
                <w:sz w:val="24"/>
              </w:rPr>
              <w:drawing>
                <wp:inline distT="0" distB="0" distL="0" distR="0" wp14:anchorId="4DCDD223" wp14:editId="6C036BC5">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tc>
        <w:tc>
          <w:tcPr>
            <w:tcW w:w="4599" w:type="dxa"/>
          </w:tcPr>
          <w:p w14:paraId="776B2E21" w14:textId="77777777" w:rsidR="00900B46" w:rsidRPr="00230FE2" w:rsidRDefault="00900B46" w:rsidP="0029141C">
            <w:pPr>
              <w:tabs>
                <w:tab w:val="left" w:pos="-1440"/>
                <w:tab w:val="left" w:pos="-720"/>
                <w:tab w:val="left" w:pos="1"/>
              </w:tabs>
              <w:jc w:val="right"/>
              <w:rPr>
                <w:rFonts w:ascii="Arial" w:hAnsi="Arial"/>
                <w:b/>
                <w:sz w:val="24"/>
                <w:lang w:val="en-CA"/>
              </w:rPr>
            </w:pPr>
            <w:r w:rsidRPr="00230FE2">
              <w:rPr>
                <w:rFonts w:ascii="IveyVHWLogos" w:eastAsia="SimSun" w:hAnsi="IveyVHWLogos"/>
                <w:noProof/>
                <w:sz w:val="44"/>
              </w:rPr>
              <w:drawing>
                <wp:inline distT="0" distB="0" distL="0" distR="0" wp14:anchorId="5A4A4359" wp14:editId="6E06A4FD">
                  <wp:extent cx="1328580" cy="548640"/>
                  <wp:effectExtent l="0" t="0" r="5080" b="3810"/>
                  <wp:docPr id="1" name="Picture 1" descr="ISB_Logo_B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B_Logo_BW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8580" cy="548640"/>
                          </a:xfrm>
                          <a:prstGeom prst="rect">
                            <a:avLst/>
                          </a:prstGeom>
                          <a:noFill/>
                          <a:ln>
                            <a:noFill/>
                          </a:ln>
                        </pic:spPr>
                      </pic:pic>
                    </a:graphicData>
                  </a:graphic>
                </wp:inline>
              </w:drawing>
            </w:r>
          </w:p>
        </w:tc>
      </w:tr>
    </w:tbl>
    <w:p w14:paraId="29B5986D" w14:textId="77777777" w:rsidR="00067CAD" w:rsidRPr="00230FE2" w:rsidRDefault="00067CAD" w:rsidP="00C02410">
      <w:pPr>
        <w:pBdr>
          <w:bottom w:val="single" w:sz="18" w:space="1" w:color="auto"/>
        </w:pBdr>
        <w:tabs>
          <w:tab w:val="left" w:pos="-1440"/>
          <w:tab w:val="left" w:pos="-720"/>
          <w:tab w:val="left" w:pos="1"/>
        </w:tabs>
        <w:jc w:val="both"/>
        <w:rPr>
          <w:rFonts w:ascii="Arial" w:hAnsi="Arial"/>
          <w:b/>
          <w:sz w:val="24"/>
          <w:lang w:val="en-CA"/>
        </w:rPr>
      </w:pPr>
    </w:p>
    <w:p w14:paraId="61BBD9A0" w14:textId="6248A371" w:rsidR="00C02410" w:rsidRPr="00230FE2" w:rsidRDefault="00900B46" w:rsidP="00C02410">
      <w:pPr>
        <w:pStyle w:val="ProductNumber"/>
        <w:rPr>
          <w:lang w:val="en-CA"/>
        </w:rPr>
      </w:pPr>
      <w:r w:rsidRPr="00230FE2">
        <w:rPr>
          <w:lang w:val="en-CA"/>
        </w:rPr>
        <w:t>9B19c</w:t>
      </w:r>
      <w:r w:rsidR="007421EE">
        <w:rPr>
          <w:lang w:val="en-CA"/>
        </w:rPr>
        <w:t>017</w:t>
      </w:r>
    </w:p>
    <w:p w14:paraId="4E057522" w14:textId="7A113CB1" w:rsidR="00D75295" w:rsidRPr="00230FE2" w:rsidRDefault="00D75295" w:rsidP="00D75295">
      <w:pPr>
        <w:jc w:val="right"/>
        <w:rPr>
          <w:rFonts w:ascii="Arial" w:hAnsi="Arial"/>
          <w:b/>
          <w:lang w:val="en-CA"/>
        </w:rPr>
      </w:pPr>
    </w:p>
    <w:p w14:paraId="02524312" w14:textId="77777777" w:rsidR="001901C0" w:rsidRPr="00230FE2" w:rsidRDefault="001901C0" w:rsidP="00D75295">
      <w:pPr>
        <w:jc w:val="right"/>
        <w:rPr>
          <w:rFonts w:ascii="Arial" w:hAnsi="Arial"/>
          <w:b/>
          <w:lang w:val="en-CA"/>
        </w:rPr>
      </w:pPr>
    </w:p>
    <w:p w14:paraId="2F03D26A" w14:textId="426E8C93" w:rsidR="00013360" w:rsidRPr="00230FE2" w:rsidRDefault="00067CAD" w:rsidP="00013360">
      <w:pPr>
        <w:pStyle w:val="CaseTitle"/>
        <w:spacing w:after="0" w:line="240" w:lineRule="auto"/>
        <w:rPr>
          <w:color w:val="auto"/>
          <w:sz w:val="20"/>
          <w:szCs w:val="20"/>
          <w:lang w:val="en-CA"/>
        </w:rPr>
      </w:pPr>
      <w:r w:rsidRPr="00230FE2">
        <w:rPr>
          <w:color w:val="auto"/>
          <w:lang w:val="en-CA"/>
        </w:rPr>
        <w:t>iimjobs.com: INTEGRATED ANALYTICS FOR TALENT MANAGEMENT?</w:t>
      </w:r>
    </w:p>
    <w:p w14:paraId="40ABF6FD" w14:textId="77777777" w:rsidR="00CA3976" w:rsidRPr="00230FE2" w:rsidRDefault="00CA3976" w:rsidP="00013360">
      <w:pPr>
        <w:pStyle w:val="CaseTitle"/>
        <w:spacing w:after="0" w:line="240" w:lineRule="auto"/>
        <w:rPr>
          <w:color w:val="auto"/>
          <w:sz w:val="20"/>
          <w:szCs w:val="20"/>
          <w:lang w:val="en-CA"/>
        </w:rPr>
      </w:pPr>
    </w:p>
    <w:p w14:paraId="202F1085" w14:textId="77777777" w:rsidR="00013360" w:rsidRPr="00230FE2" w:rsidRDefault="00013360" w:rsidP="00013360">
      <w:pPr>
        <w:pStyle w:val="CaseTitle"/>
        <w:spacing w:after="0" w:line="240" w:lineRule="auto"/>
        <w:rPr>
          <w:color w:val="auto"/>
          <w:sz w:val="20"/>
          <w:szCs w:val="20"/>
          <w:lang w:val="en-CA"/>
        </w:rPr>
      </w:pPr>
    </w:p>
    <w:p w14:paraId="58B0C73F" w14:textId="58C46155" w:rsidR="00086B26" w:rsidRPr="00230FE2" w:rsidRDefault="00EC4EEC" w:rsidP="00086B26">
      <w:pPr>
        <w:pStyle w:val="StyleCopyrightStatementAfter0ptBottomSinglesolidline1"/>
        <w:rPr>
          <w:color w:val="auto"/>
          <w:lang w:val="en-CA"/>
        </w:rPr>
      </w:pPr>
      <w:r w:rsidRPr="00230FE2">
        <w:rPr>
          <w:color w:val="auto"/>
          <w:lang w:val="en-CA"/>
        </w:rPr>
        <w:t>Debolina Dutta and Bishakha Majumdar</w:t>
      </w:r>
      <w:r w:rsidR="00ED7922" w:rsidRPr="00230FE2">
        <w:rPr>
          <w:rFonts w:cs="Arial"/>
          <w:color w:val="auto"/>
          <w:szCs w:val="16"/>
          <w:lang w:val="en-CA"/>
        </w:rPr>
        <w:t xml:space="preserve"> </w:t>
      </w:r>
      <w:r w:rsidR="00086B26" w:rsidRPr="00230FE2">
        <w:rPr>
          <w:color w:val="auto"/>
          <w:lang w:val="en-CA"/>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7F91DC4" w14:textId="77777777" w:rsidR="00900B46" w:rsidRPr="00230FE2" w:rsidRDefault="00900B46" w:rsidP="00900B46">
      <w:pPr>
        <w:pStyle w:val="StyleCopyrightStatementAfter0ptBottomSinglesolidline1"/>
        <w:rPr>
          <w:lang w:val="en-CA"/>
        </w:rPr>
      </w:pPr>
    </w:p>
    <w:p w14:paraId="4AF79E3A" w14:textId="573925F9" w:rsidR="00900B46" w:rsidRPr="00230FE2" w:rsidRDefault="00900B46" w:rsidP="00900B46">
      <w:pPr>
        <w:jc w:val="both"/>
        <w:rPr>
          <w:rFonts w:ascii="Arial" w:hAnsi="Arial" w:cs="Arial"/>
          <w:i/>
          <w:iCs/>
          <w:sz w:val="16"/>
          <w:szCs w:val="16"/>
          <w:lang w:val="en-CA"/>
        </w:rPr>
      </w:pPr>
      <w:r w:rsidRPr="00230FE2">
        <w:rPr>
          <w:rFonts w:ascii="Arial" w:hAnsi="Arial" w:cs="Arial"/>
          <w:i/>
          <w:iCs/>
          <w:sz w:val="16"/>
          <w:szCs w:val="16"/>
          <w:lang w:val="en-CA"/>
        </w:rPr>
        <w:t>This publication may not be transmitted, photocopied, digitized</w:t>
      </w:r>
      <w:r w:rsidR="00B07B91" w:rsidRPr="00230FE2">
        <w:rPr>
          <w:rFonts w:ascii="Arial" w:hAnsi="Arial" w:cs="Arial"/>
          <w:i/>
          <w:iCs/>
          <w:sz w:val="16"/>
          <w:szCs w:val="16"/>
          <w:lang w:val="en-CA"/>
        </w:rPr>
        <w:t>,</w:t>
      </w:r>
      <w:r w:rsidRPr="00230FE2">
        <w:rPr>
          <w:rFonts w:ascii="Arial" w:hAnsi="Arial" w:cs="Arial"/>
          <w:i/>
          <w:iCs/>
          <w:sz w:val="16"/>
          <w:szCs w:val="16"/>
          <w:lang w:val="en-CA"/>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230FE2">
          <w:rPr>
            <w:rFonts w:ascii="Arial" w:hAnsi="Arial" w:cs="Arial"/>
            <w:i/>
            <w:iCs/>
            <w:sz w:val="16"/>
            <w:szCs w:val="16"/>
            <w:lang w:val="en-CA"/>
          </w:rPr>
          <w:t>cases@ivey.ca</w:t>
        </w:r>
      </w:hyperlink>
      <w:r w:rsidRPr="00230FE2">
        <w:rPr>
          <w:rFonts w:ascii="Arial" w:hAnsi="Arial" w:cs="Arial"/>
          <w:i/>
          <w:iCs/>
          <w:sz w:val="16"/>
          <w:szCs w:val="16"/>
          <w:lang w:val="en-CA"/>
        </w:rPr>
        <w:t xml:space="preserve">; </w:t>
      </w:r>
      <w:hyperlink r:id="rId11" w:history="1">
        <w:r w:rsidRPr="00230FE2">
          <w:rPr>
            <w:rFonts w:ascii="Arial" w:hAnsi="Arial" w:cs="Arial"/>
            <w:i/>
            <w:iCs/>
            <w:sz w:val="16"/>
            <w:szCs w:val="16"/>
            <w:lang w:val="en-CA"/>
          </w:rPr>
          <w:t>www.iveycases.com</w:t>
        </w:r>
      </w:hyperlink>
      <w:r w:rsidRPr="00230FE2">
        <w:rPr>
          <w:rFonts w:ascii="Arial" w:hAnsi="Arial" w:cs="Arial"/>
          <w:i/>
          <w:iCs/>
          <w:sz w:val="16"/>
          <w:szCs w:val="16"/>
          <w:lang w:val="en-CA"/>
        </w:rPr>
        <w:t>.</w:t>
      </w:r>
    </w:p>
    <w:p w14:paraId="187DEF7D" w14:textId="77777777" w:rsidR="00900B46" w:rsidRPr="00230FE2" w:rsidRDefault="00900B46" w:rsidP="00900B46">
      <w:pPr>
        <w:pStyle w:val="StyleCopyrightStatementAfter0ptBottomSinglesolidline1"/>
        <w:pBdr>
          <w:top w:val="none" w:sz="0" w:space="0" w:color="auto"/>
        </w:pBdr>
        <w:rPr>
          <w:lang w:val="en-CA"/>
        </w:rPr>
      </w:pPr>
    </w:p>
    <w:p w14:paraId="3922E14F" w14:textId="7C0177F9" w:rsidR="00751E0B" w:rsidRPr="00230FE2" w:rsidRDefault="00900B46" w:rsidP="00900B46">
      <w:pPr>
        <w:pStyle w:val="StyleStyleCopyrightStatementAfter0ptBottomSinglesolid"/>
        <w:rPr>
          <w:rFonts w:cs="Arial"/>
          <w:color w:val="auto"/>
          <w:szCs w:val="16"/>
          <w:lang w:val="en-CA"/>
        </w:rPr>
      </w:pPr>
      <w:r w:rsidRPr="00230FE2">
        <w:rPr>
          <w:lang w:val="en-CA"/>
        </w:rPr>
        <w:t>Copyright © 2019, Ivey School of Business Foundation</w:t>
      </w:r>
      <w:r w:rsidR="00A323B0" w:rsidRPr="00230FE2">
        <w:rPr>
          <w:rFonts w:cs="Arial"/>
          <w:iCs w:val="0"/>
          <w:color w:val="auto"/>
          <w:szCs w:val="16"/>
          <w:lang w:val="en-CA"/>
        </w:rPr>
        <w:tab/>
      </w:r>
      <w:r w:rsidR="00AE23F4" w:rsidRPr="00230FE2">
        <w:rPr>
          <w:rFonts w:cs="Arial"/>
          <w:iCs w:val="0"/>
          <w:color w:val="auto"/>
          <w:szCs w:val="16"/>
          <w:lang w:val="en-CA"/>
        </w:rPr>
        <w:t>Version: 2019-</w:t>
      </w:r>
      <w:r w:rsidR="00531756" w:rsidRPr="00230FE2">
        <w:rPr>
          <w:rFonts w:cs="Arial"/>
          <w:iCs w:val="0"/>
          <w:color w:val="auto"/>
          <w:szCs w:val="16"/>
          <w:lang w:val="en-CA"/>
        </w:rPr>
        <w:t>0</w:t>
      </w:r>
      <w:r w:rsidR="008E2657">
        <w:rPr>
          <w:rFonts w:cs="Arial"/>
          <w:iCs w:val="0"/>
          <w:color w:val="auto"/>
          <w:szCs w:val="16"/>
          <w:lang w:val="en-CA"/>
        </w:rPr>
        <w:t>6</w:t>
      </w:r>
      <w:r w:rsidR="00531756" w:rsidRPr="00230FE2">
        <w:rPr>
          <w:rFonts w:cs="Arial"/>
          <w:iCs w:val="0"/>
          <w:color w:val="auto"/>
          <w:szCs w:val="16"/>
          <w:lang w:val="en-CA"/>
        </w:rPr>
        <w:t>-</w:t>
      </w:r>
      <w:r w:rsidR="00BE337E">
        <w:rPr>
          <w:rFonts w:cs="Arial"/>
          <w:iCs w:val="0"/>
          <w:color w:val="auto"/>
          <w:szCs w:val="16"/>
          <w:lang w:val="en-CA"/>
        </w:rPr>
        <w:t>17</w:t>
      </w:r>
    </w:p>
    <w:p w14:paraId="0A2A54E4" w14:textId="77777777" w:rsidR="00751E0B" w:rsidRPr="00230FE2" w:rsidRDefault="00751E0B" w:rsidP="00751E0B">
      <w:pPr>
        <w:pStyle w:val="StyleCopyrightStatementAfter0ptBottomSinglesolidline1"/>
        <w:rPr>
          <w:rFonts w:ascii="Times New Roman" w:hAnsi="Times New Roman"/>
          <w:color w:val="auto"/>
          <w:sz w:val="20"/>
          <w:lang w:val="en-CA"/>
        </w:rPr>
      </w:pPr>
    </w:p>
    <w:p w14:paraId="2C183161" w14:textId="77777777" w:rsidR="00B87DC0" w:rsidRPr="00230FE2" w:rsidRDefault="00B87DC0" w:rsidP="00067CAD">
      <w:pPr>
        <w:pStyle w:val="BodyTextMain"/>
        <w:rPr>
          <w:lang w:val="en-CA"/>
        </w:rPr>
      </w:pPr>
    </w:p>
    <w:p w14:paraId="321FC343" w14:textId="74ECAEED" w:rsidR="00F24F44" w:rsidRPr="00230FE2" w:rsidRDefault="00D26897" w:rsidP="00067CAD">
      <w:pPr>
        <w:pStyle w:val="BodyTextMain"/>
        <w:rPr>
          <w:rFonts w:eastAsia="Calibri"/>
          <w:lang w:val="en-CA"/>
        </w:rPr>
      </w:pPr>
      <w:r w:rsidRPr="00230FE2">
        <w:rPr>
          <w:rFonts w:eastAsia="Calibri"/>
          <w:lang w:val="en-CA"/>
        </w:rPr>
        <w:t xml:space="preserve">In </w:t>
      </w:r>
      <w:r w:rsidR="008651B0">
        <w:rPr>
          <w:rFonts w:eastAsia="Calibri"/>
          <w:lang w:val="en-CA"/>
        </w:rPr>
        <w:t>February</w:t>
      </w:r>
      <w:r w:rsidRPr="00230FE2">
        <w:rPr>
          <w:rFonts w:eastAsia="Calibri"/>
          <w:lang w:val="en-CA"/>
        </w:rPr>
        <w:t xml:space="preserve"> 2018, </w:t>
      </w:r>
      <w:r w:rsidR="00067CAD" w:rsidRPr="00230FE2">
        <w:rPr>
          <w:rFonts w:eastAsia="Calibri"/>
          <w:lang w:val="en-CA"/>
        </w:rPr>
        <w:t xml:space="preserve">Tarun Matta, </w:t>
      </w:r>
      <w:r w:rsidR="00AB6B9B" w:rsidRPr="00230FE2">
        <w:rPr>
          <w:rFonts w:eastAsia="Calibri"/>
          <w:lang w:val="en-CA"/>
        </w:rPr>
        <w:t>f</w:t>
      </w:r>
      <w:r w:rsidR="00067CAD" w:rsidRPr="00230FE2">
        <w:rPr>
          <w:rFonts w:eastAsia="Calibri"/>
          <w:lang w:val="en-CA"/>
        </w:rPr>
        <w:t xml:space="preserve">ounder and </w:t>
      </w:r>
      <w:r w:rsidR="00467FF4" w:rsidRPr="00230FE2">
        <w:rPr>
          <w:rFonts w:eastAsia="Calibri"/>
          <w:lang w:val="en-CA"/>
        </w:rPr>
        <w:t>chief executive officer</w:t>
      </w:r>
      <w:r w:rsidR="00067CAD" w:rsidRPr="00230FE2">
        <w:rPr>
          <w:rFonts w:eastAsia="Calibri"/>
          <w:lang w:val="en-CA"/>
        </w:rPr>
        <w:t xml:space="preserve"> of </w:t>
      </w:r>
      <w:r w:rsidR="008651B0">
        <w:rPr>
          <w:rFonts w:eastAsia="Calibri"/>
          <w:lang w:val="en-CA"/>
        </w:rPr>
        <w:t>Highorbit Careers Pvt. Ltd. (Highorbit)</w:t>
      </w:r>
      <w:r w:rsidR="008E0E71" w:rsidRPr="00230FE2">
        <w:rPr>
          <w:rFonts w:eastAsia="Calibri"/>
          <w:lang w:val="en-CA"/>
        </w:rPr>
        <w:t>,</w:t>
      </w:r>
      <w:r w:rsidR="00F24F44" w:rsidRPr="00230FE2">
        <w:rPr>
          <w:rFonts w:eastAsia="Calibri"/>
          <w:lang w:val="en-CA"/>
        </w:rPr>
        <w:t xml:space="preserve"> </w:t>
      </w:r>
      <w:r w:rsidRPr="00230FE2">
        <w:rPr>
          <w:rFonts w:eastAsia="Calibri"/>
          <w:lang w:val="en-CA"/>
        </w:rPr>
        <w:t>returned</w:t>
      </w:r>
      <w:r w:rsidR="00F24F44" w:rsidRPr="00230FE2">
        <w:rPr>
          <w:rFonts w:eastAsia="Calibri"/>
          <w:lang w:val="en-CA"/>
        </w:rPr>
        <w:t xml:space="preserve"> from a customer visit and called for an urgent meeting with his product</w:t>
      </w:r>
      <w:r w:rsidR="00F77DC1" w:rsidRPr="00230FE2">
        <w:rPr>
          <w:rFonts w:eastAsia="Calibri"/>
          <w:lang w:val="en-CA"/>
        </w:rPr>
        <w:t xml:space="preserve"> </w:t>
      </w:r>
      <w:r w:rsidR="00F24F44" w:rsidRPr="00230FE2">
        <w:rPr>
          <w:rFonts w:eastAsia="Calibri"/>
          <w:lang w:val="en-CA"/>
        </w:rPr>
        <w:t>development team</w:t>
      </w:r>
      <w:r w:rsidR="003C685D" w:rsidRPr="00230FE2">
        <w:rPr>
          <w:rFonts w:eastAsia="Calibri"/>
          <w:lang w:val="en-CA"/>
        </w:rPr>
        <w:t>:</w:t>
      </w:r>
    </w:p>
    <w:p w14:paraId="6777781C" w14:textId="77777777" w:rsidR="00F24F44" w:rsidRPr="00230FE2" w:rsidRDefault="00F24F44" w:rsidP="00067CAD">
      <w:pPr>
        <w:pStyle w:val="BodyTextMain"/>
        <w:rPr>
          <w:rFonts w:eastAsia="Calibri"/>
          <w:lang w:val="en-CA"/>
        </w:rPr>
      </w:pPr>
    </w:p>
    <w:p w14:paraId="0792A66E" w14:textId="1D01E44D" w:rsidR="00F24F44" w:rsidRPr="00230FE2" w:rsidRDefault="00F24F44" w:rsidP="00067CAD">
      <w:pPr>
        <w:pStyle w:val="BodyTextMain"/>
        <w:ind w:left="720"/>
        <w:rPr>
          <w:lang w:val="en-CA"/>
        </w:rPr>
      </w:pPr>
      <w:r w:rsidRPr="00230FE2">
        <w:rPr>
          <w:lang w:val="en-CA"/>
        </w:rPr>
        <w:t>I have the vision of iimjobs.com as being the last word on talent management. Our credibility is well</w:t>
      </w:r>
      <w:r w:rsidR="008651B0">
        <w:rPr>
          <w:lang w:val="en-CA"/>
        </w:rPr>
        <w:t>-</w:t>
      </w:r>
      <w:r w:rsidRPr="00230FE2">
        <w:rPr>
          <w:lang w:val="en-CA"/>
        </w:rPr>
        <w:t>established through the job portal and serving the talent acquisition functions of organizations as well as meeting the career aspirations of high</w:t>
      </w:r>
      <w:r w:rsidR="00530400" w:rsidRPr="00230FE2">
        <w:rPr>
          <w:lang w:val="en-CA"/>
        </w:rPr>
        <w:t>-</w:t>
      </w:r>
      <w:r w:rsidR="003A7107" w:rsidRPr="00230FE2">
        <w:rPr>
          <w:lang w:val="en-CA"/>
        </w:rPr>
        <w:t>calibre</w:t>
      </w:r>
      <w:r w:rsidRPr="00230FE2">
        <w:rPr>
          <w:lang w:val="en-CA"/>
        </w:rPr>
        <w:t xml:space="preserve"> individuals. Our new product offering, Calculus, is expected to meet the talent analytics requirement of </w:t>
      </w:r>
      <w:r w:rsidR="00530400" w:rsidRPr="00230FE2">
        <w:rPr>
          <w:lang w:val="en-CA"/>
        </w:rPr>
        <w:t xml:space="preserve">the </w:t>
      </w:r>
      <w:r w:rsidRPr="00230FE2">
        <w:rPr>
          <w:lang w:val="en-CA"/>
        </w:rPr>
        <w:t>HR</w:t>
      </w:r>
      <w:r w:rsidR="00F77DC1" w:rsidRPr="00230FE2">
        <w:rPr>
          <w:lang w:val="en-CA"/>
        </w:rPr>
        <w:t xml:space="preserve"> [human resources]</w:t>
      </w:r>
      <w:r w:rsidRPr="00230FE2">
        <w:rPr>
          <w:lang w:val="en-CA"/>
        </w:rPr>
        <w:t xml:space="preserve"> function. Information about talent and skill availability, associated costs, sliced by demographic and diversity should enable HR functions see us as the </w:t>
      </w:r>
      <w:r w:rsidR="00530400" w:rsidRPr="00230FE2">
        <w:rPr>
          <w:lang w:val="en-CA"/>
        </w:rPr>
        <w:t>“</w:t>
      </w:r>
      <w:r w:rsidRPr="00230FE2">
        <w:rPr>
          <w:lang w:val="en-CA"/>
        </w:rPr>
        <w:t>one</w:t>
      </w:r>
      <w:r w:rsidR="00530400" w:rsidRPr="00230FE2">
        <w:rPr>
          <w:lang w:val="en-CA"/>
        </w:rPr>
        <w:t>-</w:t>
      </w:r>
      <w:r w:rsidRPr="00230FE2">
        <w:rPr>
          <w:lang w:val="en-CA"/>
        </w:rPr>
        <w:t>stop shop</w:t>
      </w:r>
      <w:r w:rsidR="00530400" w:rsidRPr="00230FE2">
        <w:rPr>
          <w:lang w:val="en-CA"/>
        </w:rPr>
        <w:t>”</w:t>
      </w:r>
      <w:r w:rsidRPr="00230FE2">
        <w:rPr>
          <w:lang w:val="en-CA"/>
        </w:rPr>
        <w:t xml:space="preserve"> for all their talent and information needs. However, our top clients have posed a few troubling questions</w:t>
      </w:r>
      <w:r w:rsidR="00530400" w:rsidRPr="00230FE2">
        <w:rPr>
          <w:lang w:val="en-CA"/>
        </w:rPr>
        <w:t>,</w:t>
      </w:r>
      <w:r w:rsidRPr="00230FE2">
        <w:rPr>
          <w:lang w:val="en-CA"/>
        </w:rPr>
        <w:t xml:space="preserve"> and I will need all your ideas and support to equip our platform to deliver at the new expectation levels.</w:t>
      </w:r>
    </w:p>
    <w:p w14:paraId="6D47BADD" w14:textId="77777777" w:rsidR="00F24F44" w:rsidRPr="00230FE2" w:rsidRDefault="00F24F44" w:rsidP="00067CAD">
      <w:pPr>
        <w:pStyle w:val="BodyTextMain"/>
        <w:rPr>
          <w:rFonts w:eastAsia="Calibri"/>
          <w:lang w:val="en-CA"/>
        </w:rPr>
      </w:pPr>
    </w:p>
    <w:p w14:paraId="200774B6" w14:textId="78B722F7" w:rsidR="00F24F44" w:rsidRPr="00230FE2" w:rsidRDefault="00F24F44" w:rsidP="00953669">
      <w:pPr>
        <w:pStyle w:val="BodyTextMain"/>
        <w:rPr>
          <w:rFonts w:eastAsia="Calibri"/>
          <w:lang w:val="en-CA"/>
        </w:rPr>
      </w:pPr>
      <w:r w:rsidRPr="00230FE2">
        <w:rPr>
          <w:rFonts w:eastAsia="Calibri"/>
          <w:lang w:val="en-CA"/>
        </w:rPr>
        <w:t xml:space="preserve">With over </w:t>
      </w:r>
      <w:r w:rsidR="001341AC" w:rsidRPr="00230FE2">
        <w:rPr>
          <w:rFonts w:eastAsia="Calibri"/>
          <w:lang w:val="en-CA"/>
        </w:rPr>
        <w:t>1</w:t>
      </w:r>
      <w:r w:rsidRPr="00230FE2">
        <w:rPr>
          <w:rFonts w:eastAsia="Calibri"/>
          <w:lang w:val="en-CA"/>
        </w:rPr>
        <w:t xml:space="preserve"> million registered users as job seekers and over </w:t>
      </w:r>
      <w:r w:rsidR="00530400" w:rsidRPr="00230FE2">
        <w:rPr>
          <w:rFonts w:eastAsia="Calibri"/>
          <w:lang w:val="en-CA"/>
        </w:rPr>
        <w:t>70,000</w:t>
      </w:r>
      <w:r w:rsidRPr="00230FE2">
        <w:rPr>
          <w:rFonts w:eastAsia="Calibri"/>
          <w:lang w:val="en-CA"/>
        </w:rPr>
        <w:t xml:space="preserve"> recruiters using the platform to interact and find suitable </w:t>
      </w:r>
      <w:r w:rsidR="008651B0">
        <w:rPr>
          <w:rFonts w:eastAsia="Calibri"/>
          <w:lang w:val="en-CA"/>
        </w:rPr>
        <w:t>candidates to fill jobs</w:t>
      </w:r>
      <w:r w:rsidRPr="00230FE2">
        <w:rPr>
          <w:rFonts w:eastAsia="Calibri"/>
          <w:lang w:val="en-CA"/>
        </w:rPr>
        <w:t>, iimjobs</w:t>
      </w:r>
      <w:r w:rsidR="008651B0">
        <w:rPr>
          <w:rFonts w:eastAsia="Calibri"/>
          <w:lang w:val="en-CA"/>
        </w:rPr>
        <w:t xml:space="preserve"> </w:t>
      </w:r>
      <w:r w:rsidRPr="00230FE2">
        <w:rPr>
          <w:rFonts w:eastAsia="Calibri"/>
          <w:lang w:val="en-CA"/>
        </w:rPr>
        <w:t xml:space="preserve">had become a </w:t>
      </w:r>
      <w:r w:rsidR="008651B0">
        <w:rPr>
          <w:rFonts w:eastAsia="Calibri"/>
          <w:lang w:val="en-CA"/>
        </w:rPr>
        <w:t>leader</w:t>
      </w:r>
      <w:r w:rsidRPr="00230FE2">
        <w:rPr>
          <w:rFonts w:eastAsia="Calibri"/>
          <w:lang w:val="en-CA"/>
        </w:rPr>
        <w:t xml:space="preserve"> in the recruitment industry</w:t>
      </w:r>
      <w:r w:rsidR="000F5094" w:rsidRPr="00230FE2">
        <w:rPr>
          <w:rFonts w:eastAsia="Calibri"/>
          <w:lang w:val="en-CA"/>
        </w:rPr>
        <w:t>.</w:t>
      </w:r>
      <w:r w:rsidRPr="00230FE2">
        <w:rPr>
          <w:rFonts w:eastAsia="Calibri"/>
          <w:lang w:val="en-CA"/>
        </w:rPr>
        <w:t xml:space="preserve"> </w:t>
      </w:r>
      <w:r w:rsidR="008651B0">
        <w:rPr>
          <w:rFonts w:eastAsia="Calibri"/>
          <w:lang w:val="en-CA"/>
        </w:rPr>
        <w:t>iimjobs had</w:t>
      </w:r>
      <w:r w:rsidRPr="00230FE2">
        <w:rPr>
          <w:rFonts w:eastAsia="Calibri"/>
          <w:lang w:val="en-CA"/>
        </w:rPr>
        <w:t xml:space="preserve"> </w:t>
      </w:r>
      <w:r w:rsidR="000F5094" w:rsidRPr="00230FE2">
        <w:rPr>
          <w:rFonts w:eastAsia="Calibri"/>
          <w:lang w:val="en-CA"/>
        </w:rPr>
        <w:t>high-</w:t>
      </w:r>
      <w:r w:rsidRPr="00230FE2">
        <w:rPr>
          <w:rFonts w:eastAsia="Calibri"/>
          <w:lang w:val="en-CA"/>
        </w:rPr>
        <w:t xml:space="preserve">quality </w:t>
      </w:r>
      <w:r w:rsidR="008651B0">
        <w:rPr>
          <w:rFonts w:eastAsia="Calibri"/>
          <w:lang w:val="en-CA"/>
        </w:rPr>
        <w:t>candidates who had graduated</w:t>
      </w:r>
      <w:r w:rsidRPr="00230FE2">
        <w:rPr>
          <w:rFonts w:eastAsia="Calibri"/>
          <w:lang w:val="en-CA"/>
        </w:rPr>
        <w:t xml:space="preserve"> from premier business schools of India, such as the Indian Institute of Management</w:t>
      </w:r>
      <w:r w:rsidR="00C35535" w:rsidRPr="00230FE2">
        <w:rPr>
          <w:rFonts w:eastAsia="Calibri"/>
          <w:lang w:val="en-CA"/>
        </w:rPr>
        <w:t xml:space="preserve"> (IIM)</w:t>
      </w:r>
      <w:r w:rsidR="008651B0">
        <w:rPr>
          <w:rFonts w:eastAsia="Calibri"/>
          <w:lang w:val="en-CA"/>
        </w:rPr>
        <w:t>, registered on its site</w:t>
      </w:r>
      <w:r w:rsidRPr="00230FE2">
        <w:rPr>
          <w:rFonts w:eastAsia="Calibri"/>
          <w:lang w:val="en-CA"/>
        </w:rPr>
        <w:t xml:space="preserve">. The company also found itself in possession of a large quantity of job-seeker related data that Matta thought to be of potential value to recruiters. This could provide </w:t>
      </w:r>
      <w:r w:rsidR="00C35535" w:rsidRPr="00230FE2">
        <w:rPr>
          <w:rFonts w:eastAsia="Calibri"/>
          <w:lang w:val="en-CA"/>
        </w:rPr>
        <w:t xml:space="preserve">organizations with </w:t>
      </w:r>
      <w:r w:rsidRPr="00230FE2">
        <w:rPr>
          <w:rFonts w:eastAsia="Calibri"/>
          <w:lang w:val="en-CA"/>
        </w:rPr>
        <w:t xml:space="preserve">critical insights </w:t>
      </w:r>
      <w:r w:rsidR="000F5094" w:rsidRPr="00230FE2">
        <w:rPr>
          <w:rFonts w:eastAsia="Calibri"/>
          <w:lang w:val="en-CA"/>
        </w:rPr>
        <w:t>that would</w:t>
      </w:r>
      <w:r w:rsidRPr="00230FE2">
        <w:rPr>
          <w:rFonts w:eastAsia="Calibri"/>
          <w:lang w:val="en-CA"/>
        </w:rPr>
        <w:t xml:space="preserve"> help them understand the talent landscape in their specific industries. </w:t>
      </w:r>
      <w:r w:rsidR="008651B0">
        <w:rPr>
          <w:rFonts w:eastAsia="Calibri"/>
          <w:lang w:val="en-CA"/>
        </w:rPr>
        <w:t xml:space="preserve">iimjobs created </w:t>
      </w:r>
      <w:r w:rsidRPr="00230FE2">
        <w:rPr>
          <w:rFonts w:eastAsia="Calibri"/>
          <w:lang w:val="en-CA"/>
        </w:rPr>
        <w:t>Calculus</w:t>
      </w:r>
      <w:r w:rsidR="008651B0">
        <w:rPr>
          <w:rFonts w:eastAsia="Calibri"/>
          <w:lang w:val="en-CA"/>
        </w:rPr>
        <w:t xml:space="preserve"> to share this data</w:t>
      </w:r>
      <w:r w:rsidRPr="00230FE2">
        <w:rPr>
          <w:rFonts w:eastAsia="Calibri"/>
          <w:lang w:val="en-CA"/>
        </w:rPr>
        <w:t>.</w:t>
      </w:r>
    </w:p>
    <w:p w14:paraId="48984B74" w14:textId="77777777" w:rsidR="00F24F44" w:rsidRPr="00230FE2" w:rsidRDefault="00F24F44" w:rsidP="00067CAD">
      <w:pPr>
        <w:pStyle w:val="BodyTextMain"/>
        <w:rPr>
          <w:rFonts w:eastAsia="Calibri"/>
          <w:lang w:val="en-CA"/>
        </w:rPr>
      </w:pPr>
    </w:p>
    <w:p w14:paraId="17D5AA99" w14:textId="0ED5B9E2" w:rsidR="00C35535" w:rsidRPr="00C13B7E" w:rsidRDefault="00F24F44" w:rsidP="00953669">
      <w:pPr>
        <w:pStyle w:val="BodyTextMain"/>
        <w:rPr>
          <w:rFonts w:eastAsia="Calibri"/>
          <w:spacing w:val="-2"/>
          <w:lang w:val="en-CA"/>
        </w:rPr>
      </w:pPr>
      <w:r w:rsidRPr="00C13B7E">
        <w:rPr>
          <w:rFonts w:eastAsia="Calibri"/>
          <w:spacing w:val="-2"/>
          <w:lang w:val="en-CA"/>
        </w:rPr>
        <w:t>A team</w:t>
      </w:r>
      <w:r w:rsidR="00C35535" w:rsidRPr="00C13B7E">
        <w:rPr>
          <w:rFonts w:eastAsia="Calibri"/>
          <w:spacing w:val="-2"/>
          <w:lang w:val="en-CA"/>
        </w:rPr>
        <w:t xml:space="preserve"> of </w:t>
      </w:r>
      <w:r w:rsidR="00D20FA8" w:rsidRPr="00C13B7E">
        <w:rPr>
          <w:rFonts w:eastAsia="Calibri"/>
          <w:spacing w:val="-2"/>
          <w:lang w:val="en-CA"/>
        </w:rPr>
        <w:t>iimjobs</w:t>
      </w:r>
      <w:r w:rsidR="008651B0" w:rsidRPr="00C13B7E">
        <w:rPr>
          <w:rFonts w:eastAsia="Calibri"/>
          <w:spacing w:val="-2"/>
          <w:lang w:val="en-CA"/>
        </w:rPr>
        <w:t>’s</w:t>
      </w:r>
      <w:r w:rsidR="00D20FA8" w:rsidRPr="00C13B7E">
        <w:rPr>
          <w:rFonts w:eastAsia="Calibri"/>
          <w:spacing w:val="-2"/>
          <w:lang w:val="en-CA"/>
        </w:rPr>
        <w:t xml:space="preserve"> </w:t>
      </w:r>
      <w:r w:rsidR="00C35535" w:rsidRPr="00C13B7E">
        <w:rPr>
          <w:rFonts w:eastAsia="Calibri"/>
          <w:spacing w:val="-2"/>
          <w:lang w:val="en-CA"/>
        </w:rPr>
        <w:t xml:space="preserve">top </w:t>
      </w:r>
      <w:r w:rsidR="003C766E" w:rsidRPr="00C13B7E">
        <w:rPr>
          <w:rFonts w:eastAsia="Calibri"/>
          <w:spacing w:val="-2"/>
          <w:lang w:val="en-CA"/>
        </w:rPr>
        <w:t xml:space="preserve">employees </w:t>
      </w:r>
      <w:r w:rsidRPr="00C13B7E">
        <w:rPr>
          <w:rFonts w:eastAsia="Calibri"/>
          <w:spacing w:val="-2"/>
          <w:lang w:val="en-CA"/>
        </w:rPr>
        <w:t xml:space="preserve">was set up to collate all customer feedback from </w:t>
      </w:r>
      <w:r w:rsidR="00D20FA8" w:rsidRPr="00C13B7E">
        <w:rPr>
          <w:rFonts w:eastAsia="Calibri"/>
          <w:spacing w:val="-2"/>
          <w:lang w:val="en-CA"/>
        </w:rPr>
        <w:t>the company’s</w:t>
      </w:r>
      <w:r w:rsidRPr="00C13B7E">
        <w:rPr>
          <w:rFonts w:eastAsia="Calibri"/>
          <w:spacing w:val="-2"/>
          <w:lang w:val="en-CA"/>
        </w:rPr>
        <w:t xml:space="preserve"> talent</w:t>
      </w:r>
      <w:r w:rsidR="00F77DC1" w:rsidRPr="00C13B7E">
        <w:rPr>
          <w:rFonts w:eastAsia="Calibri"/>
          <w:spacing w:val="-2"/>
          <w:lang w:val="en-CA"/>
        </w:rPr>
        <w:t xml:space="preserve"> </w:t>
      </w:r>
      <w:r w:rsidRPr="00C13B7E">
        <w:rPr>
          <w:rFonts w:eastAsia="Calibri"/>
          <w:spacing w:val="-2"/>
          <w:lang w:val="en-CA"/>
        </w:rPr>
        <w:t>management platform</w:t>
      </w:r>
      <w:r w:rsidR="003C766E" w:rsidRPr="00C13B7E">
        <w:rPr>
          <w:rFonts w:eastAsia="Calibri"/>
          <w:spacing w:val="-2"/>
          <w:lang w:val="en-CA"/>
        </w:rPr>
        <w:t>.</w:t>
      </w:r>
      <w:r w:rsidR="00C514C6" w:rsidRPr="00C13B7E">
        <w:rPr>
          <w:rFonts w:eastAsia="Calibri"/>
          <w:spacing w:val="-2"/>
          <w:lang w:val="en-CA"/>
        </w:rPr>
        <w:t xml:space="preserve"> </w:t>
      </w:r>
      <w:r w:rsidR="003C766E" w:rsidRPr="00C13B7E">
        <w:rPr>
          <w:rFonts w:eastAsia="Calibri"/>
          <w:spacing w:val="-2"/>
          <w:lang w:val="en-CA"/>
        </w:rPr>
        <w:t>This task was to</w:t>
      </w:r>
      <w:r w:rsidR="00BA146E" w:rsidRPr="00C13B7E">
        <w:rPr>
          <w:rFonts w:eastAsia="Calibri"/>
          <w:spacing w:val="-2"/>
          <w:lang w:val="en-CA"/>
        </w:rPr>
        <w:t xml:space="preserve"> be completed</w:t>
      </w:r>
      <w:r w:rsidRPr="00C13B7E">
        <w:rPr>
          <w:rFonts w:eastAsia="Calibri"/>
          <w:spacing w:val="-2"/>
          <w:lang w:val="en-CA"/>
        </w:rPr>
        <w:t xml:space="preserve"> within </w:t>
      </w:r>
      <w:r w:rsidR="003C766E" w:rsidRPr="00C13B7E">
        <w:rPr>
          <w:rFonts w:eastAsia="Calibri"/>
          <w:spacing w:val="-2"/>
          <w:lang w:val="en-CA"/>
        </w:rPr>
        <w:t>one month</w:t>
      </w:r>
      <w:r w:rsidRPr="00C13B7E">
        <w:rPr>
          <w:rFonts w:eastAsia="Calibri"/>
          <w:spacing w:val="-2"/>
          <w:lang w:val="en-CA"/>
        </w:rPr>
        <w:t>. Matta expected the</w:t>
      </w:r>
      <w:r w:rsidR="003C766E" w:rsidRPr="00C13B7E">
        <w:rPr>
          <w:rFonts w:eastAsia="Calibri"/>
          <w:spacing w:val="-2"/>
          <w:lang w:val="en-CA"/>
        </w:rPr>
        <w:t xml:space="preserve"> team</w:t>
      </w:r>
      <w:r w:rsidRPr="00C13B7E">
        <w:rPr>
          <w:rFonts w:eastAsia="Calibri"/>
          <w:spacing w:val="-2"/>
          <w:lang w:val="en-CA"/>
        </w:rPr>
        <w:t xml:space="preserve"> to present the gaps in their current platform</w:t>
      </w:r>
      <w:r w:rsidR="0034210D" w:rsidRPr="00C13B7E">
        <w:rPr>
          <w:rFonts w:eastAsia="Calibri"/>
          <w:spacing w:val="-2"/>
          <w:lang w:val="en-CA"/>
        </w:rPr>
        <w:t xml:space="preserve"> and come up with</w:t>
      </w:r>
      <w:r w:rsidR="00A25B61" w:rsidRPr="00C13B7E">
        <w:rPr>
          <w:rFonts w:eastAsia="Calibri"/>
          <w:spacing w:val="-2"/>
          <w:lang w:val="en-CA"/>
        </w:rPr>
        <w:t xml:space="preserve"> </w:t>
      </w:r>
      <w:r w:rsidRPr="00C13B7E">
        <w:rPr>
          <w:rFonts w:eastAsia="Calibri"/>
          <w:spacing w:val="-2"/>
          <w:lang w:val="en-CA"/>
        </w:rPr>
        <w:t xml:space="preserve">solutions that </w:t>
      </w:r>
      <w:r w:rsidR="00D20FA8" w:rsidRPr="00C13B7E">
        <w:rPr>
          <w:rFonts w:eastAsia="Calibri"/>
          <w:spacing w:val="-2"/>
          <w:lang w:val="en-CA"/>
        </w:rPr>
        <w:t xml:space="preserve">could </w:t>
      </w:r>
      <w:r w:rsidRPr="00C13B7E">
        <w:rPr>
          <w:rFonts w:eastAsia="Calibri"/>
          <w:spacing w:val="-2"/>
          <w:lang w:val="en-CA"/>
        </w:rPr>
        <w:t>bridge the</w:t>
      </w:r>
      <w:r w:rsidR="003C766E" w:rsidRPr="00C13B7E">
        <w:rPr>
          <w:rFonts w:eastAsia="Calibri"/>
          <w:spacing w:val="-2"/>
          <w:lang w:val="en-CA"/>
        </w:rPr>
        <w:t>se</w:t>
      </w:r>
      <w:r w:rsidR="00BA146E" w:rsidRPr="00C13B7E">
        <w:rPr>
          <w:rFonts w:eastAsia="Calibri"/>
          <w:spacing w:val="-2"/>
          <w:lang w:val="en-CA"/>
        </w:rPr>
        <w:t xml:space="preserve"> </w:t>
      </w:r>
      <w:r w:rsidR="003C766E" w:rsidRPr="00C13B7E">
        <w:rPr>
          <w:rFonts w:eastAsia="Calibri"/>
          <w:spacing w:val="-2"/>
          <w:lang w:val="en-CA"/>
        </w:rPr>
        <w:t>gaps to</w:t>
      </w:r>
      <w:r w:rsidRPr="00C13B7E">
        <w:rPr>
          <w:rFonts w:eastAsia="Calibri"/>
          <w:spacing w:val="-2"/>
          <w:lang w:val="en-CA"/>
        </w:rPr>
        <w:t xml:space="preserve"> complete the holistic offering </w:t>
      </w:r>
      <w:r w:rsidR="00C35535" w:rsidRPr="00C13B7E">
        <w:rPr>
          <w:rFonts w:eastAsia="Calibri"/>
          <w:spacing w:val="-2"/>
          <w:lang w:val="en-CA"/>
        </w:rPr>
        <w:t xml:space="preserve">he </w:t>
      </w:r>
      <w:r w:rsidRPr="00C13B7E">
        <w:rPr>
          <w:rFonts w:eastAsia="Calibri"/>
          <w:spacing w:val="-2"/>
          <w:lang w:val="en-CA"/>
        </w:rPr>
        <w:t xml:space="preserve">envisioned. As planned, the team provided Matta with its observations in February 2018. </w:t>
      </w:r>
    </w:p>
    <w:p w14:paraId="0E0272EA" w14:textId="77777777" w:rsidR="00C35535" w:rsidRPr="00230FE2" w:rsidRDefault="00C35535" w:rsidP="00067CAD">
      <w:pPr>
        <w:pStyle w:val="BodyTextMain"/>
        <w:rPr>
          <w:rFonts w:eastAsia="Calibri"/>
          <w:lang w:val="en-CA"/>
        </w:rPr>
      </w:pPr>
    </w:p>
    <w:p w14:paraId="5915226D" w14:textId="119D9F8D" w:rsidR="00F24F44" w:rsidRPr="00230FE2" w:rsidRDefault="00C35535" w:rsidP="00953669">
      <w:pPr>
        <w:pStyle w:val="BodyTextMain"/>
        <w:rPr>
          <w:rFonts w:eastAsia="Calibri"/>
          <w:lang w:val="en-CA"/>
        </w:rPr>
      </w:pPr>
      <w:r w:rsidRPr="00230FE2">
        <w:rPr>
          <w:rFonts w:eastAsia="Calibri"/>
          <w:lang w:val="en-CA"/>
        </w:rPr>
        <w:t>T</w:t>
      </w:r>
      <w:r w:rsidR="00F24F44" w:rsidRPr="00230FE2">
        <w:rPr>
          <w:rFonts w:eastAsia="Calibri"/>
          <w:lang w:val="en-CA"/>
        </w:rPr>
        <w:t xml:space="preserve">he </w:t>
      </w:r>
      <w:r w:rsidRPr="00230FE2">
        <w:rPr>
          <w:rFonts w:eastAsia="Calibri"/>
          <w:lang w:val="en-CA"/>
        </w:rPr>
        <w:t>team’s findings, however,</w:t>
      </w:r>
      <w:r w:rsidR="00F24F44" w:rsidRPr="00230FE2">
        <w:rPr>
          <w:rFonts w:eastAsia="Calibri"/>
          <w:lang w:val="en-CA"/>
        </w:rPr>
        <w:t xml:space="preserve"> raised critical questions </w:t>
      </w:r>
      <w:r w:rsidRPr="00230FE2">
        <w:rPr>
          <w:rFonts w:eastAsia="Calibri"/>
          <w:lang w:val="en-CA"/>
        </w:rPr>
        <w:t>about</w:t>
      </w:r>
      <w:r w:rsidR="00F24F44" w:rsidRPr="00230FE2">
        <w:rPr>
          <w:rFonts w:eastAsia="Calibri"/>
          <w:lang w:val="en-CA"/>
        </w:rPr>
        <w:t xml:space="preserve"> the uniqueness of the value proposition of Calculus. Customers’ expectations </w:t>
      </w:r>
      <w:r w:rsidRPr="00230FE2">
        <w:rPr>
          <w:rFonts w:eastAsia="Calibri"/>
          <w:lang w:val="en-CA"/>
        </w:rPr>
        <w:t>for</w:t>
      </w:r>
      <w:r w:rsidR="00F24F44" w:rsidRPr="00230FE2">
        <w:rPr>
          <w:rFonts w:eastAsia="Calibri"/>
          <w:lang w:val="en-CA"/>
        </w:rPr>
        <w:t xml:space="preserve"> the platform ranged</w:t>
      </w:r>
      <w:r w:rsidRPr="00230FE2">
        <w:rPr>
          <w:rFonts w:eastAsia="Calibri"/>
          <w:lang w:val="en-CA"/>
        </w:rPr>
        <w:t xml:space="preserve"> widely</w:t>
      </w:r>
      <w:r w:rsidR="00597EEF" w:rsidRPr="00230FE2">
        <w:rPr>
          <w:rFonts w:eastAsia="Calibri"/>
          <w:lang w:val="en-CA"/>
        </w:rPr>
        <w:t>—</w:t>
      </w:r>
      <w:r w:rsidR="00F24F44" w:rsidRPr="00230FE2">
        <w:rPr>
          <w:rFonts w:eastAsia="Calibri"/>
          <w:lang w:val="en-CA"/>
        </w:rPr>
        <w:t>from information on talent availability across all skills,</w:t>
      </w:r>
      <w:r w:rsidR="00D77285" w:rsidRPr="00230FE2">
        <w:rPr>
          <w:rFonts w:eastAsia="Calibri"/>
          <w:lang w:val="en-CA"/>
        </w:rPr>
        <w:t xml:space="preserve"> to</w:t>
      </w:r>
      <w:r w:rsidR="00F24F44" w:rsidRPr="00230FE2">
        <w:rPr>
          <w:rFonts w:eastAsia="Calibri"/>
          <w:lang w:val="en-CA"/>
        </w:rPr>
        <w:t xml:space="preserve"> the ability to replace market benchmarking as a practice, </w:t>
      </w:r>
      <w:r w:rsidR="00D77285" w:rsidRPr="00230FE2">
        <w:rPr>
          <w:rFonts w:eastAsia="Calibri"/>
          <w:lang w:val="en-CA"/>
        </w:rPr>
        <w:t>to</w:t>
      </w:r>
      <w:r w:rsidR="00F24F44" w:rsidRPr="00230FE2">
        <w:rPr>
          <w:rFonts w:eastAsia="Calibri"/>
          <w:lang w:val="en-CA"/>
        </w:rPr>
        <w:t xml:space="preserve"> speed </w:t>
      </w:r>
      <w:r w:rsidR="00D20FA8" w:rsidRPr="00230FE2">
        <w:rPr>
          <w:rFonts w:eastAsia="Calibri"/>
          <w:lang w:val="en-CA"/>
        </w:rPr>
        <w:t>of</w:t>
      </w:r>
      <w:r w:rsidR="00F24F44" w:rsidRPr="00230FE2">
        <w:rPr>
          <w:rFonts w:eastAsia="Calibri"/>
          <w:lang w:val="en-CA"/>
        </w:rPr>
        <w:t xml:space="preserve"> pars</w:t>
      </w:r>
      <w:r w:rsidR="00D20FA8" w:rsidRPr="00230FE2">
        <w:rPr>
          <w:rFonts w:eastAsia="Calibri"/>
          <w:lang w:val="en-CA"/>
        </w:rPr>
        <w:t>ing</w:t>
      </w:r>
      <w:r w:rsidR="00F24F44" w:rsidRPr="00230FE2">
        <w:rPr>
          <w:rFonts w:eastAsia="Calibri"/>
          <w:lang w:val="en-CA"/>
        </w:rPr>
        <w:t xml:space="preserve"> the available applicants</w:t>
      </w:r>
      <w:r w:rsidR="00D77285" w:rsidRPr="00230FE2">
        <w:rPr>
          <w:rFonts w:eastAsia="Calibri"/>
          <w:lang w:val="en-CA"/>
        </w:rPr>
        <w:t>,</w:t>
      </w:r>
      <w:r w:rsidR="00F24F44" w:rsidRPr="00230FE2">
        <w:rPr>
          <w:rFonts w:eastAsia="Calibri"/>
          <w:lang w:val="en-CA"/>
        </w:rPr>
        <w:t xml:space="preserve"> to find</w:t>
      </w:r>
      <w:r w:rsidR="00D77285" w:rsidRPr="00230FE2">
        <w:rPr>
          <w:rFonts w:eastAsia="Calibri"/>
          <w:lang w:val="en-CA"/>
        </w:rPr>
        <w:t>ing</w:t>
      </w:r>
      <w:r w:rsidR="00F24F44" w:rsidRPr="00230FE2">
        <w:rPr>
          <w:rFonts w:eastAsia="Calibri"/>
          <w:lang w:val="en-CA"/>
        </w:rPr>
        <w:t xml:space="preserve"> </w:t>
      </w:r>
      <w:r w:rsidR="00D20FA8" w:rsidRPr="00230FE2">
        <w:rPr>
          <w:rFonts w:eastAsia="Calibri"/>
          <w:lang w:val="en-CA"/>
        </w:rPr>
        <w:t>high-</w:t>
      </w:r>
      <w:r w:rsidR="00F24F44" w:rsidRPr="00230FE2">
        <w:rPr>
          <w:rFonts w:eastAsia="Calibri"/>
          <w:lang w:val="en-CA"/>
        </w:rPr>
        <w:t xml:space="preserve">quality talent. All these </w:t>
      </w:r>
      <w:r w:rsidR="00D77285" w:rsidRPr="00230FE2">
        <w:rPr>
          <w:rFonts w:eastAsia="Calibri"/>
          <w:lang w:val="en-CA"/>
        </w:rPr>
        <w:t xml:space="preserve">services </w:t>
      </w:r>
      <w:r w:rsidR="00F24F44" w:rsidRPr="00230FE2">
        <w:rPr>
          <w:rFonts w:eastAsia="Calibri"/>
          <w:lang w:val="en-CA"/>
        </w:rPr>
        <w:t xml:space="preserve">needed analytics from a wide spectrum of available talent, and </w:t>
      </w:r>
      <w:r w:rsidR="00BA146E" w:rsidRPr="00230FE2">
        <w:rPr>
          <w:rFonts w:eastAsia="Calibri"/>
          <w:lang w:val="en-CA"/>
        </w:rPr>
        <w:t xml:space="preserve">this </w:t>
      </w:r>
      <w:r w:rsidR="003C766E">
        <w:rPr>
          <w:rFonts w:eastAsia="Calibri"/>
          <w:lang w:val="en-CA"/>
        </w:rPr>
        <w:t xml:space="preserve">information </w:t>
      </w:r>
      <w:r w:rsidR="00BA146E" w:rsidRPr="00230FE2">
        <w:rPr>
          <w:rFonts w:eastAsia="Calibri"/>
          <w:lang w:val="en-CA"/>
        </w:rPr>
        <w:t xml:space="preserve">was </w:t>
      </w:r>
      <w:r w:rsidR="00F24F44" w:rsidRPr="00230FE2">
        <w:rPr>
          <w:rFonts w:eastAsia="Calibri"/>
          <w:lang w:val="en-CA"/>
        </w:rPr>
        <w:t>not</w:t>
      </w:r>
      <w:r w:rsidR="00BA146E" w:rsidRPr="00230FE2">
        <w:rPr>
          <w:rFonts w:eastAsia="Calibri"/>
          <w:lang w:val="en-CA"/>
        </w:rPr>
        <w:t xml:space="preserve"> available within the</w:t>
      </w:r>
      <w:r w:rsidR="00F24F44" w:rsidRPr="00230FE2">
        <w:rPr>
          <w:rFonts w:eastAsia="Calibri"/>
          <w:lang w:val="en-CA"/>
        </w:rPr>
        <w:t xml:space="preserve"> niche and premium business</w:t>
      </w:r>
      <w:r w:rsidR="00395871" w:rsidRPr="00230FE2">
        <w:rPr>
          <w:rFonts w:eastAsia="Calibri"/>
          <w:lang w:val="en-CA"/>
        </w:rPr>
        <w:t xml:space="preserve"> </w:t>
      </w:r>
      <w:r w:rsidR="00F24F44" w:rsidRPr="00230FE2">
        <w:rPr>
          <w:rFonts w:eastAsia="Calibri"/>
          <w:lang w:val="en-CA"/>
        </w:rPr>
        <w:t>school talent that iimjobs.com ha</w:t>
      </w:r>
      <w:r w:rsidR="00A25B61" w:rsidRPr="00230FE2">
        <w:rPr>
          <w:rFonts w:eastAsia="Calibri"/>
          <w:lang w:val="en-CA"/>
        </w:rPr>
        <w:t>d</w:t>
      </w:r>
      <w:r w:rsidR="00F24F44" w:rsidRPr="00230FE2">
        <w:rPr>
          <w:rFonts w:eastAsia="Calibri"/>
          <w:lang w:val="en-CA"/>
        </w:rPr>
        <w:t xml:space="preserve"> </w:t>
      </w:r>
      <w:r w:rsidR="00D27A15" w:rsidRPr="00230FE2">
        <w:rPr>
          <w:rFonts w:eastAsia="Calibri"/>
          <w:lang w:val="en-CA"/>
        </w:rPr>
        <w:t>so far</w:t>
      </w:r>
      <w:r w:rsidR="003C766E">
        <w:rPr>
          <w:rFonts w:eastAsia="Calibri"/>
          <w:lang w:val="en-CA"/>
        </w:rPr>
        <w:t xml:space="preserve"> focused on attracting. This lack of information</w:t>
      </w:r>
      <w:r w:rsidR="00F24F44" w:rsidRPr="00230FE2">
        <w:rPr>
          <w:rFonts w:eastAsia="Calibri"/>
          <w:lang w:val="en-CA"/>
        </w:rPr>
        <w:t xml:space="preserve"> left Matta with the uncomfortable realization that the </w:t>
      </w:r>
      <w:r w:rsidR="00BA146E" w:rsidRPr="00230FE2">
        <w:rPr>
          <w:rFonts w:eastAsia="Calibri"/>
          <w:lang w:val="en-CA"/>
        </w:rPr>
        <w:t>“</w:t>
      </w:r>
      <w:r w:rsidR="00F24F44" w:rsidRPr="00230FE2">
        <w:rPr>
          <w:rFonts w:eastAsia="Calibri"/>
          <w:lang w:val="en-CA"/>
        </w:rPr>
        <w:t>premium</w:t>
      </w:r>
      <w:r w:rsidR="00BA146E" w:rsidRPr="00230FE2">
        <w:rPr>
          <w:rFonts w:eastAsia="Calibri"/>
          <w:lang w:val="en-CA"/>
        </w:rPr>
        <w:t>”</w:t>
      </w:r>
      <w:r w:rsidR="00F24F44" w:rsidRPr="00230FE2">
        <w:rPr>
          <w:rFonts w:eastAsia="Calibri"/>
          <w:lang w:val="en-CA"/>
        </w:rPr>
        <w:t xml:space="preserve"> </w:t>
      </w:r>
      <w:r w:rsidR="00D27A15" w:rsidRPr="00230FE2">
        <w:rPr>
          <w:rFonts w:eastAsia="Calibri"/>
          <w:lang w:val="en-CA"/>
        </w:rPr>
        <w:t>focus</w:t>
      </w:r>
      <w:r w:rsidR="00F24F44" w:rsidRPr="00230FE2">
        <w:rPr>
          <w:rFonts w:eastAsia="Calibri"/>
          <w:lang w:val="en-CA"/>
        </w:rPr>
        <w:t xml:space="preserve"> of iimjobs</w:t>
      </w:r>
      <w:r w:rsidR="003C766E">
        <w:rPr>
          <w:rFonts w:eastAsia="Calibri"/>
          <w:lang w:val="en-CA"/>
        </w:rPr>
        <w:t xml:space="preserve"> </w:t>
      </w:r>
      <w:r w:rsidR="00F24F44" w:rsidRPr="00230FE2">
        <w:rPr>
          <w:rFonts w:eastAsia="Calibri"/>
          <w:lang w:val="en-CA"/>
        </w:rPr>
        <w:t>may</w:t>
      </w:r>
      <w:r w:rsidR="00D27A15" w:rsidRPr="00230FE2">
        <w:rPr>
          <w:rFonts w:eastAsia="Calibri"/>
          <w:lang w:val="en-CA"/>
        </w:rPr>
        <w:t xml:space="preserve"> have </w:t>
      </w:r>
      <w:r w:rsidR="00F24F44" w:rsidRPr="00230FE2">
        <w:rPr>
          <w:rFonts w:eastAsia="Calibri"/>
          <w:lang w:val="en-CA"/>
        </w:rPr>
        <w:t>limit</w:t>
      </w:r>
      <w:r w:rsidR="00D27A15" w:rsidRPr="00230FE2">
        <w:rPr>
          <w:rFonts w:eastAsia="Calibri"/>
          <w:lang w:val="en-CA"/>
        </w:rPr>
        <w:t>ed</w:t>
      </w:r>
      <w:r w:rsidR="00F24F44" w:rsidRPr="00230FE2">
        <w:rPr>
          <w:rFonts w:eastAsia="Calibri"/>
          <w:lang w:val="en-CA"/>
        </w:rPr>
        <w:t xml:space="preserve"> the validity of insights </w:t>
      </w:r>
      <w:r w:rsidR="00D27A15" w:rsidRPr="00230FE2">
        <w:rPr>
          <w:rFonts w:eastAsia="Calibri"/>
          <w:lang w:val="en-CA"/>
        </w:rPr>
        <w:t xml:space="preserve">that were </w:t>
      </w:r>
      <w:r w:rsidR="00F24F44" w:rsidRPr="00230FE2">
        <w:rPr>
          <w:rFonts w:eastAsia="Calibri"/>
          <w:lang w:val="en-CA"/>
        </w:rPr>
        <w:t>provided by</w:t>
      </w:r>
      <w:r w:rsidR="00BA146E" w:rsidRPr="00230FE2">
        <w:rPr>
          <w:rFonts w:eastAsia="Calibri"/>
          <w:lang w:val="en-CA"/>
        </w:rPr>
        <w:t xml:space="preserve"> </w:t>
      </w:r>
      <w:r w:rsidR="00F24F44" w:rsidRPr="00230FE2">
        <w:rPr>
          <w:rFonts w:eastAsia="Calibri"/>
          <w:lang w:val="en-CA"/>
        </w:rPr>
        <w:t xml:space="preserve">Calculus. </w:t>
      </w:r>
    </w:p>
    <w:p w14:paraId="15937058" w14:textId="77777777" w:rsidR="00F24F44" w:rsidRPr="00230FE2" w:rsidRDefault="00F24F44" w:rsidP="00067CAD">
      <w:pPr>
        <w:pStyle w:val="BodyTextMain"/>
        <w:rPr>
          <w:rFonts w:eastAsia="Calibri"/>
          <w:lang w:val="en-CA"/>
        </w:rPr>
      </w:pPr>
    </w:p>
    <w:p w14:paraId="1AD6898D" w14:textId="4B6A5AF6" w:rsidR="00F24F44" w:rsidRPr="00230FE2" w:rsidRDefault="00F24F44" w:rsidP="00953669">
      <w:pPr>
        <w:pStyle w:val="BodyTextMain"/>
        <w:rPr>
          <w:rFonts w:eastAsia="Calibri"/>
          <w:lang w:val="en-CA"/>
        </w:rPr>
      </w:pPr>
      <w:r w:rsidRPr="00230FE2">
        <w:rPr>
          <w:rFonts w:eastAsia="Calibri"/>
          <w:lang w:val="en-CA"/>
        </w:rPr>
        <w:t xml:space="preserve">Matta knew he needed to make </w:t>
      </w:r>
      <w:r w:rsidR="008A5A6A" w:rsidRPr="00230FE2">
        <w:rPr>
          <w:rFonts w:eastAsia="Calibri"/>
          <w:lang w:val="en-CA"/>
        </w:rPr>
        <w:t>decision</w:t>
      </w:r>
      <w:r w:rsidR="00C35535" w:rsidRPr="00230FE2">
        <w:rPr>
          <w:rFonts w:eastAsia="Calibri"/>
          <w:lang w:val="en-CA"/>
        </w:rPr>
        <w:t>s</w:t>
      </w:r>
      <w:r w:rsidRPr="00230FE2">
        <w:rPr>
          <w:rFonts w:eastAsia="Calibri"/>
          <w:lang w:val="en-CA"/>
        </w:rPr>
        <w:t xml:space="preserve"> on two important issues. </w:t>
      </w:r>
      <w:r w:rsidR="003C766E">
        <w:rPr>
          <w:rFonts w:eastAsia="Calibri"/>
          <w:lang w:val="en-CA"/>
        </w:rPr>
        <w:t>First</w:t>
      </w:r>
      <w:r w:rsidRPr="00230FE2">
        <w:rPr>
          <w:rFonts w:eastAsia="Calibri"/>
          <w:lang w:val="en-CA"/>
        </w:rPr>
        <w:t xml:space="preserve">, </w:t>
      </w:r>
      <w:r w:rsidR="003C766E">
        <w:rPr>
          <w:rFonts w:eastAsia="Calibri"/>
          <w:lang w:val="en-CA"/>
        </w:rPr>
        <w:t xml:space="preserve">should </w:t>
      </w:r>
      <w:r w:rsidRPr="00230FE2">
        <w:rPr>
          <w:rFonts w:eastAsia="Calibri"/>
          <w:lang w:val="en-CA"/>
        </w:rPr>
        <w:t xml:space="preserve">Calculus </w:t>
      </w:r>
      <w:r w:rsidR="003C766E">
        <w:rPr>
          <w:rFonts w:eastAsia="Calibri"/>
          <w:lang w:val="en-CA"/>
        </w:rPr>
        <w:t xml:space="preserve">be presented </w:t>
      </w:r>
      <w:r w:rsidR="00395871" w:rsidRPr="00230FE2">
        <w:rPr>
          <w:rFonts w:eastAsia="Calibri"/>
          <w:lang w:val="en-CA"/>
        </w:rPr>
        <w:t xml:space="preserve">as </w:t>
      </w:r>
      <w:r w:rsidRPr="00230FE2">
        <w:rPr>
          <w:rFonts w:eastAsia="Calibri"/>
          <w:lang w:val="en-CA"/>
        </w:rPr>
        <w:t xml:space="preserve">a valuable offering for talent management, or should new features be explored and added to it to benefit the target market? </w:t>
      </w:r>
      <w:r w:rsidR="003C766E">
        <w:rPr>
          <w:rFonts w:eastAsia="Calibri"/>
          <w:lang w:val="en-CA"/>
        </w:rPr>
        <w:t xml:space="preserve">Second, should iimjobs expand </w:t>
      </w:r>
      <w:r w:rsidRPr="00230FE2">
        <w:rPr>
          <w:rFonts w:eastAsia="Calibri"/>
          <w:lang w:val="en-CA"/>
        </w:rPr>
        <w:t xml:space="preserve">Calculus </w:t>
      </w:r>
      <w:r w:rsidR="00381957" w:rsidRPr="00230FE2">
        <w:rPr>
          <w:rFonts w:eastAsia="Calibri"/>
          <w:lang w:val="en-CA"/>
        </w:rPr>
        <w:t xml:space="preserve">with </w:t>
      </w:r>
      <w:r w:rsidRPr="00230FE2">
        <w:rPr>
          <w:rFonts w:eastAsia="Calibri"/>
          <w:lang w:val="en-CA"/>
        </w:rPr>
        <w:t>a more comprehensive database, giv</w:t>
      </w:r>
      <w:r w:rsidR="003C766E">
        <w:rPr>
          <w:rFonts w:eastAsia="Calibri"/>
          <w:lang w:val="en-CA"/>
        </w:rPr>
        <w:t>ing</w:t>
      </w:r>
      <w:r w:rsidRPr="00230FE2">
        <w:rPr>
          <w:rFonts w:eastAsia="Calibri"/>
          <w:lang w:val="en-CA"/>
        </w:rPr>
        <w:t xml:space="preserve"> up its niche premium positioning and diversify to cat</w:t>
      </w:r>
      <w:r w:rsidR="003C766E">
        <w:rPr>
          <w:rFonts w:eastAsia="Calibri"/>
          <w:lang w:val="en-CA"/>
        </w:rPr>
        <w:t>er to all kinds of jobs and job-</w:t>
      </w:r>
      <w:r w:rsidRPr="00230FE2">
        <w:rPr>
          <w:rFonts w:eastAsia="Calibri"/>
          <w:lang w:val="en-CA"/>
        </w:rPr>
        <w:t>seekers?</w:t>
      </w:r>
    </w:p>
    <w:p w14:paraId="3367AF34" w14:textId="0C897F43" w:rsidR="00F24F44" w:rsidRPr="00230FE2" w:rsidRDefault="00F24F44" w:rsidP="00067CAD">
      <w:pPr>
        <w:pStyle w:val="BodyTextMain"/>
        <w:rPr>
          <w:rFonts w:eastAsia="Calibri"/>
          <w:lang w:val="en-CA"/>
        </w:rPr>
      </w:pPr>
    </w:p>
    <w:p w14:paraId="54499338" w14:textId="77777777" w:rsidR="00F24F44" w:rsidRPr="00230FE2" w:rsidRDefault="00F24F44" w:rsidP="00067CAD">
      <w:pPr>
        <w:pStyle w:val="BodyTextMain"/>
        <w:rPr>
          <w:rFonts w:eastAsia="Calibri"/>
          <w:lang w:val="en-CA"/>
        </w:rPr>
      </w:pPr>
    </w:p>
    <w:p w14:paraId="2BB93496" w14:textId="77777777" w:rsidR="00F24F44" w:rsidRPr="00230FE2" w:rsidRDefault="00F24F44" w:rsidP="00067CAD">
      <w:pPr>
        <w:pStyle w:val="Casehead1"/>
        <w:rPr>
          <w:rFonts w:eastAsia="Calibri"/>
          <w:lang w:val="en-CA"/>
        </w:rPr>
      </w:pPr>
      <w:r w:rsidRPr="00230FE2">
        <w:rPr>
          <w:rFonts w:eastAsia="Calibri"/>
          <w:lang w:val="en-CA"/>
        </w:rPr>
        <w:t>THE INDIAN CONTEXT AND SCOPE FOR TALENT ANALYTICS</w:t>
      </w:r>
    </w:p>
    <w:p w14:paraId="3E0A64D3" w14:textId="77777777" w:rsidR="00F24F44" w:rsidRPr="00230FE2" w:rsidRDefault="00F24F44" w:rsidP="00953669">
      <w:pPr>
        <w:pStyle w:val="BodyTextMain"/>
        <w:rPr>
          <w:rFonts w:eastAsia="Calibri"/>
          <w:lang w:val="en-CA"/>
        </w:rPr>
      </w:pPr>
    </w:p>
    <w:p w14:paraId="7B231809" w14:textId="7FD7BEFF" w:rsidR="00F24F44" w:rsidRPr="00230FE2" w:rsidRDefault="00F24F44" w:rsidP="00953669">
      <w:pPr>
        <w:pStyle w:val="BodyTextMain"/>
        <w:rPr>
          <w:rFonts w:eastAsia="Calibri"/>
          <w:lang w:val="en-CA"/>
        </w:rPr>
      </w:pPr>
      <w:r w:rsidRPr="00230FE2">
        <w:rPr>
          <w:rFonts w:eastAsia="Calibri"/>
          <w:lang w:val="en-CA"/>
        </w:rPr>
        <w:t xml:space="preserve">The Indian labour force, second only to China in the world, stood at </w:t>
      </w:r>
      <w:r w:rsidR="00120B08" w:rsidRPr="00230FE2">
        <w:rPr>
          <w:rFonts w:eastAsia="Calibri"/>
          <w:lang w:val="en-CA"/>
        </w:rPr>
        <w:t xml:space="preserve">517 </w:t>
      </w:r>
      <w:r w:rsidRPr="00230FE2">
        <w:rPr>
          <w:rFonts w:eastAsia="Calibri"/>
          <w:lang w:val="en-CA"/>
        </w:rPr>
        <w:t xml:space="preserve">million in </w:t>
      </w:r>
      <w:r w:rsidR="00120B08" w:rsidRPr="00230FE2">
        <w:rPr>
          <w:rFonts w:eastAsia="Calibri"/>
          <w:lang w:val="en-CA"/>
        </w:rPr>
        <w:t>2018</w:t>
      </w:r>
      <w:r w:rsidR="0029141C" w:rsidRPr="00230FE2">
        <w:rPr>
          <w:rFonts w:eastAsia="Calibri"/>
          <w:lang w:val="en-CA"/>
        </w:rPr>
        <w:t>,</w:t>
      </w:r>
      <w:r w:rsidR="00120B08" w:rsidRPr="00230FE2">
        <w:rPr>
          <w:rStyle w:val="EndnoteReference"/>
          <w:rFonts w:eastAsia="Calibri"/>
          <w:lang w:val="en-CA"/>
        </w:rPr>
        <w:endnoteReference w:id="2"/>
      </w:r>
      <w:r w:rsidRPr="00230FE2">
        <w:rPr>
          <w:rFonts w:eastAsia="Calibri"/>
          <w:lang w:val="en-CA"/>
        </w:rPr>
        <w:t xml:space="preserve"> and was projected to grow by another 170 million by 2020.</w:t>
      </w:r>
      <w:r w:rsidRPr="00230FE2">
        <w:rPr>
          <w:rFonts w:eastAsia="Calibri"/>
          <w:vertAlign w:val="superscript"/>
          <w:lang w:val="en-CA"/>
        </w:rPr>
        <w:endnoteReference w:id="3"/>
      </w:r>
      <w:r w:rsidRPr="00230FE2">
        <w:rPr>
          <w:rFonts w:eastAsia="Calibri"/>
          <w:lang w:val="en-CA"/>
        </w:rPr>
        <w:t xml:space="preserve"> Around </w:t>
      </w:r>
      <w:r w:rsidR="0029141C" w:rsidRPr="00230FE2">
        <w:rPr>
          <w:rFonts w:eastAsia="Calibri"/>
          <w:lang w:val="en-CA"/>
        </w:rPr>
        <w:t>1</w:t>
      </w:r>
      <w:r w:rsidRPr="00230FE2">
        <w:rPr>
          <w:rFonts w:eastAsia="Calibri"/>
          <w:lang w:val="en-CA"/>
        </w:rPr>
        <w:t xml:space="preserve"> million people entered the workforce every month.</w:t>
      </w:r>
      <w:r w:rsidRPr="00230FE2">
        <w:rPr>
          <w:rFonts w:eastAsia="Calibri"/>
          <w:vertAlign w:val="superscript"/>
          <w:lang w:val="en-CA"/>
        </w:rPr>
        <w:endnoteReference w:id="4"/>
      </w:r>
      <w:r w:rsidRPr="00230FE2">
        <w:rPr>
          <w:rFonts w:eastAsia="Calibri"/>
          <w:lang w:val="en-CA"/>
        </w:rPr>
        <w:t xml:space="preserve"> Salaried workers formed around 21.06</w:t>
      </w:r>
      <w:r w:rsidR="00381957" w:rsidRPr="00230FE2">
        <w:rPr>
          <w:rFonts w:eastAsia="Calibri"/>
          <w:lang w:val="en-CA"/>
        </w:rPr>
        <w:t xml:space="preserve"> per cent</w:t>
      </w:r>
      <w:r w:rsidRPr="00230FE2">
        <w:rPr>
          <w:rFonts w:eastAsia="Calibri"/>
          <w:lang w:val="en-CA"/>
        </w:rPr>
        <w:t xml:space="preserve"> of the total workforce in India</w:t>
      </w:r>
      <w:r w:rsidR="006338C5" w:rsidRPr="00230FE2">
        <w:rPr>
          <w:rFonts w:eastAsia="Calibri"/>
          <w:lang w:val="en-CA"/>
        </w:rPr>
        <w:t>.</w:t>
      </w:r>
      <w:r w:rsidRPr="00230FE2">
        <w:rPr>
          <w:rFonts w:eastAsia="Calibri"/>
          <w:vertAlign w:val="superscript"/>
          <w:lang w:val="en-CA"/>
        </w:rPr>
        <w:endnoteReference w:id="5"/>
      </w:r>
      <w:r w:rsidRPr="00230FE2">
        <w:rPr>
          <w:rFonts w:eastAsia="Calibri"/>
          <w:lang w:val="en-CA"/>
        </w:rPr>
        <w:t xml:space="preserve"> This segment witnessed an average annual voluntary attrition rate of 13.4</w:t>
      </w:r>
      <w:r w:rsidR="00381957" w:rsidRPr="00230FE2">
        <w:rPr>
          <w:rFonts w:eastAsia="Calibri"/>
          <w:lang w:val="en-CA"/>
        </w:rPr>
        <w:t xml:space="preserve"> per cent</w:t>
      </w:r>
      <w:r w:rsidRPr="00230FE2">
        <w:rPr>
          <w:rFonts w:eastAsia="Calibri"/>
          <w:lang w:val="en-CA"/>
        </w:rPr>
        <w:t>, with the figure going as high as 20.4</w:t>
      </w:r>
      <w:r w:rsidR="00381957" w:rsidRPr="00230FE2">
        <w:rPr>
          <w:rFonts w:eastAsia="Calibri"/>
          <w:lang w:val="en-CA"/>
        </w:rPr>
        <w:t xml:space="preserve"> per cent</w:t>
      </w:r>
      <w:r w:rsidRPr="00230FE2">
        <w:rPr>
          <w:rFonts w:eastAsia="Calibri"/>
          <w:lang w:val="en-CA"/>
        </w:rPr>
        <w:t xml:space="preserve"> in the e-commerce sectors</w:t>
      </w:r>
      <w:r w:rsidR="00381957" w:rsidRPr="00230FE2">
        <w:rPr>
          <w:rFonts w:eastAsia="Calibri"/>
          <w:lang w:val="en-CA"/>
        </w:rPr>
        <w:t>.</w:t>
      </w:r>
      <w:r w:rsidRPr="00230FE2">
        <w:rPr>
          <w:rFonts w:eastAsia="Calibri"/>
          <w:vertAlign w:val="superscript"/>
          <w:lang w:val="en-CA"/>
        </w:rPr>
        <w:endnoteReference w:id="6"/>
      </w:r>
      <w:r w:rsidRPr="00230FE2">
        <w:rPr>
          <w:rFonts w:eastAsia="Calibri"/>
          <w:lang w:val="en-CA"/>
        </w:rPr>
        <w:t xml:space="preserve"> By 2017, about 60</w:t>
      </w:r>
      <w:r w:rsidR="00381957" w:rsidRPr="00230FE2">
        <w:rPr>
          <w:rFonts w:eastAsia="Calibri"/>
          <w:lang w:val="en-CA"/>
        </w:rPr>
        <w:t xml:space="preserve"> per cent</w:t>
      </w:r>
      <w:r w:rsidRPr="00230FE2">
        <w:rPr>
          <w:rFonts w:eastAsia="Calibri"/>
          <w:lang w:val="en-CA"/>
        </w:rPr>
        <w:t xml:space="preserve"> of companies were planning to increase their headcount, with 45</w:t>
      </w:r>
      <w:r w:rsidR="006338C5" w:rsidRPr="00230FE2">
        <w:rPr>
          <w:rFonts w:eastAsia="Calibri"/>
          <w:lang w:val="en-CA"/>
        </w:rPr>
        <w:t xml:space="preserve"> per cent</w:t>
      </w:r>
      <w:r w:rsidRPr="00230FE2">
        <w:rPr>
          <w:rFonts w:eastAsia="Calibri"/>
          <w:lang w:val="en-CA"/>
        </w:rPr>
        <w:t xml:space="preserve"> of the new hires being in the middle</w:t>
      </w:r>
      <w:r w:rsidR="006338C5" w:rsidRPr="00230FE2">
        <w:rPr>
          <w:rFonts w:eastAsia="Calibri"/>
          <w:lang w:val="en-CA"/>
        </w:rPr>
        <w:t>-</w:t>
      </w:r>
      <w:r w:rsidRPr="00230FE2">
        <w:rPr>
          <w:rFonts w:eastAsia="Calibri"/>
          <w:lang w:val="en-CA"/>
        </w:rPr>
        <w:t>management segment</w:t>
      </w:r>
      <w:r w:rsidR="00381957" w:rsidRPr="00230FE2">
        <w:rPr>
          <w:rFonts w:eastAsia="Calibri"/>
          <w:lang w:val="en-CA"/>
        </w:rPr>
        <w:t>.</w:t>
      </w:r>
      <w:r w:rsidRPr="00230FE2">
        <w:rPr>
          <w:rFonts w:eastAsia="Calibri"/>
          <w:vertAlign w:val="superscript"/>
          <w:lang w:val="en-CA"/>
        </w:rPr>
        <w:endnoteReference w:id="7"/>
      </w:r>
      <w:r w:rsidRPr="00230FE2">
        <w:rPr>
          <w:rFonts w:eastAsia="Calibri"/>
          <w:lang w:val="en-CA"/>
        </w:rPr>
        <w:t xml:space="preserve"> </w:t>
      </w:r>
    </w:p>
    <w:p w14:paraId="41D2BDD3" w14:textId="77777777" w:rsidR="00F24F44" w:rsidRPr="00230FE2" w:rsidRDefault="00F24F44" w:rsidP="00067CAD">
      <w:pPr>
        <w:pStyle w:val="BodyTextMain"/>
        <w:rPr>
          <w:rFonts w:eastAsia="Calibri"/>
          <w:shd w:val="clear" w:color="auto" w:fill="FFFFFF"/>
          <w:lang w:val="en-CA"/>
        </w:rPr>
      </w:pPr>
    </w:p>
    <w:p w14:paraId="0C5DFE4B" w14:textId="1CBB918E" w:rsidR="00F825BF" w:rsidRPr="00230FE2" w:rsidRDefault="00F24F44" w:rsidP="00953669">
      <w:pPr>
        <w:pStyle w:val="BodyTextMain"/>
        <w:rPr>
          <w:rFonts w:eastAsia="Calibri"/>
          <w:lang w:val="en-CA"/>
        </w:rPr>
      </w:pPr>
      <w:r w:rsidRPr="00230FE2">
        <w:rPr>
          <w:rFonts w:eastAsia="Calibri"/>
          <w:lang w:val="en-CA"/>
        </w:rPr>
        <w:t xml:space="preserve">Understanding the talent landscape continued to present a challenge for HR professionals, who struggled to win the </w:t>
      </w:r>
      <w:r w:rsidR="00C97F74" w:rsidRPr="00230FE2">
        <w:rPr>
          <w:rFonts w:eastAsia="Calibri"/>
          <w:lang w:val="en-CA"/>
        </w:rPr>
        <w:t>“</w:t>
      </w:r>
      <w:r w:rsidRPr="00230FE2">
        <w:rPr>
          <w:rFonts w:eastAsia="Calibri"/>
          <w:lang w:val="en-CA"/>
        </w:rPr>
        <w:t>war for talent.</w:t>
      </w:r>
      <w:r w:rsidR="00C97F74" w:rsidRPr="00230FE2">
        <w:rPr>
          <w:rFonts w:eastAsia="Calibri"/>
          <w:lang w:val="en-CA"/>
        </w:rPr>
        <w:t>”</w:t>
      </w:r>
      <w:r w:rsidR="00F825BF">
        <w:rPr>
          <w:rStyle w:val="EndnoteReference"/>
          <w:rFonts w:eastAsia="Calibri"/>
          <w:lang w:val="en-CA"/>
        </w:rPr>
        <w:endnoteReference w:id="8"/>
      </w:r>
      <w:r w:rsidR="00F825BF" w:rsidRPr="00230FE2">
        <w:rPr>
          <w:rFonts w:eastAsia="Calibri"/>
          <w:lang w:val="en-CA"/>
        </w:rPr>
        <w:t xml:space="preserve"> At the rudimentary level, recruiters could informally call some of their peers in the industry to discover trends in their respective </w:t>
      </w:r>
      <w:r w:rsidR="00F825BF">
        <w:rPr>
          <w:rFonts w:eastAsia="Calibri"/>
          <w:lang w:val="en-CA"/>
        </w:rPr>
        <w:t>business segments</w:t>
      </w:r>
      <w:r w:rsidR="00F825BF" w:rsidRPr="00230FE2">
        <w:rPr>
          <w:rFonts w:eastAsia="Calibri"/>
          <w:lang w:val="en-CA"/>
        </w:rPr>
        <w:t>. Companies that needed more exact data usually obtained it from job market analyses conducted by large consulting firms or from small recruitment agencies. This intelligence was used both for talent management decisions and for compensation benchmarking regarding the competitiveness of organizations’ pay policies with respect to the job market.</w:t>
      </w:r>
    </w:p>
    <w:p w14:paraId="4CC92B3B" w14:textId="77777777" w:rsidR="00F825BF" w:rsidRPr="00230FE2" w:rsidRDefault="00F825BF" w:rsidP="00067CAD">
      <w:pPr>
        <w:pStyle w:val="BodyTextMain"/>
        <w:rPr>
          <w:rFonts w:eastAsia="Calibri"/>
          <w:shd w:val="clear" w:color="auto" w:fill="FFFFFF"/>
          <w:lang w:val="en-CA"/>
        </w:rPr>
      </w:pPr>
    </w:p>
    <w:p w14:paraId="0CF141D1" w14:textId="1B7ACFFA" w:rsidR="00F825BF" w:rsidRPr="00230FE2" w:rsidRDefault="00F825BF" w:rsidP="00953669">
      <w:pPr>
        <w:pStyle w:val="BodyTextMain"/>
        <w:rPr>
          <w:rFonts w:eastAsia="Calibri"/>
          <w:lang w:val="en-CA"/>
        </w:rPr>
      </w:pPr>
      <w:r w:rsidRPr="00230FE2">
        <w:rPr>
          <w:rFonts w:eastAsia="Calibri"/>
          <w:lang w:val="en-CA"/>
        </w:rPr>
        <w:t xml:space="preserve">A common practice for checking internal pay equity with similar jobs in the market was </w:t>
      </w:r>
      <w:r w:rsidR="00FC1BD1">
        <w:rPr>
          <w:rFonts w:eastAsia="Calibri"/>
          <w:lang w:val="en-CA"/>
        </w:rPr>
        <w:t>accomplished</w:t>
      </w:r>
      <w:r w:rsidRPr="00230FE2">
        <w:rPr>
          <w:rFonts w:eastAsia="Calibri"/>
          <w:lang w:val="en-CA"/>
        </w:rPr>
        <w:t xml:space="preserve"> through the exercise of compensation benchmarking</w:t>
      </w:r>
      <w:r>
        <w:rPr>
          <w:rFonts w:eastAsia="Calibri"/>
          <w:lang w:val="en-CA"/>
        </w:rPr>
        <w:t>.</w:t>
      </w:r>
      <w:r>
        <w:rPr>
          <w:rStyle w:val="EndnoteReference"/>
          <w:rFonts w:eastAsia="Calibri"/>
          <w:lang w:val="en-CA"/>
        </w:rPr>
        <w:endnoteReference w:id="9"/>
      </w:r>
      <w:r w:rsidRPr="00230FE2">
        <w:rPr>
          <w:rFonts w:eastAsia="Calibri"/>
          <w:lang w:val="en-CA"/>
        </w:rPr>
        <w:t xml:space="preserve"> The compensation data for specific job families and grades were available from consulting firms that collated and provided this information for a considerable fee. Many organizations purchased these reports, which were customized for a defined market segment—comprising target skills, target companies, and specific roles—for approximately ₹2</w:t>
      </w:r>
      <w:r w:rsidRPr="00230FE2">
        <w:rPr>
          <w:lang w:val="en-CA"/>
        </w:rPr>
        <w:t>–₹</w:t>
      </w:r>
      <w:r w:rsidRPr="00230FE2">
        <w:rPr>
          <w:rFonts w:eastAsia="Calibri"/>
          <w:lang w:val="en-CA"/>
        </w:rPr>
        <w:t>4 million per year.</w:t>
      </w:r>
      <w:r w:rsidRPr="00230FE2">
        <w:rPr>
          <w:rStyle w:val="EndnoteReference"/>
          <w:rFonts w:eastAsia="Calibri"/>
          <w:lang w:val="en-CA"/>
        </w:rPr>
        <w:endnoteReference w:id="10"/>
      </w:r>
      <w:r w:rsidRPr="00230FE2">
        <w:rPr>
          <w:rFonts w:eastAsia="Calibri"/>
          <w:lang w:val="en-CA"/>
        </w:rPr>
        <w:t xml:space="preserve"> Obtaining accurate data was contingent on mapping the entire industry and most industries associated with it, so that the relevant target talent group’s information was available. In many cases, to avoid high costs, this purchased data was “aged” using average merit-increase trends according to the industry, but this practice had the associated risk of referencing outdated data. Additionally, changing talent trends and availability were not visible in these reports because the benchmarking was </w:t>
      </w:r>
      <w:r w:rsidR="00FC1BD1">
        <w:rPr>
          <w:rFonts w:eastAsia="Calibri"/>
          <w:lang w:val="en-CA"/>
        </w:rPr>
        <w:t>performed</w:t>
      </w:r>
      <w:r w:rsidRPr="00230FE2">
        <w:rPr>
          <w:rFonts w:eastAsia="Calibri"/>
          <w:lang w:val="en-CA"/>
        </w:rPr>
        <w:t xml:space="preserve"> against currently existing jobs and roles and not future planned roles. </w:t>
      </w:r>
    </w:p>
    <w:p w14:paraId="6831DABE" w14:textId="77777777" w:rsidR="00F825BF" w:rsidRPr="00230FE2" w:rsidRDefault="00F825BF" w:rsidP="00953669">
      <w:pPr>
        <w:pStyle w:val="BodyTextMain"/>
        <w:rPr>
          <w:rFonts w:eastAsia="Calibri"/>
          <w:lang w:val="en-CA"/>
        </w:rPr>
      </w:pPr>
    </w:p>
    <w:p w14:paraId="1E7695BE" w14:textId="04787938" w:rsidR="00F825BF" w:rsidRPr="00DC5299" w:rsidRDefault="00F825BF" w:rsidP="00953669">
      <w:pPr>
        <w:pStyle w:val="BodyTextMain"/>
        <w:rPr>
          <w:rFonts w:eastAsia="Calibri"/>
          <w:lang w:val="en-CA"/>
        </w:rPr>
      </w:pPr>
      <w:r>
        <w:rPr>
          <w:rFonts w:eastAsia="Calibri"/>
          <w:lang w:val="en-CA"/>
        </w:rPr>
        <w:t xml:space="preserve">Similarly, an organization’s </w:t>
      </w:r>
      <w:r w:rsidRPr="00230FE2">
        <w:rPr>
          <w:rFonts w:eastAsia="Calibri"/>
          <w:lang w:val="en-CA"/>
        </w:rPr>
        <w:t xml:space="preserve">internal context became the baseline point for HR business partners to reference while planning the current or future state of talent requirements. If an organization needed to </w:t>
      </w:r>
      <w:r>
        <w:rPr>
          <w:rFonts w:eastAsia="Calibri"/>
          <w:lang w:val="en-CA"/>
        </w:rPr>
        <w:t>hire for future needs</w:t>
      </w:r>
      <w:r w:rsidRPr="00230FE2">
        <w:rPr>
          <w:rFonts w:eastAsia="Calibri"/>
          <w:lang w:val="en-CA"/>
        </w:rPr>
        <w:t>, it needed information about talent availability and the associated cost trends. In many cases, hiring from the external job market required offering higher salaries than comparable internal hires</w:t>
      </w:r>
      <w:r>
        <w:rPr>
          <w:rFonts w:eastAsia="Calibri"/>
          <w:lang w:val="en-CA"/>
        </w:rPr>
        <w:t>.</w:t>
      </w:r>
      <w:r>
        <w:rPr>
          <w:rStyle w:val="EndnoteReference"/>
          <w:rFonts w:eastAsia="Calibri"/>
          <w:lang w:val="en-CA"/>
        </w:rPr>
        <w:endnoteReference w:id="11"/>
      </w:r>
      <w:r w:rsidRPr="00230FE2">
        <w:rPr>
          <w:rFonts w:eastAsia="Calibri"/>
          <w:lang w:val="en-CA"/>
        </w:rPr>
        <w:t xml:space="preserve"> Defining a changed market group to accommodate future skills could impact the pay positioning with respect to the market. In many cases, the business looked to the HR function to provide data-driven decisions around costs of hiring, re-locating, and </w:t>
      </w:r>
      <w:r>
        <w:rPr>
          <w:rFonts w:eastAsia="Calibri"/>
          <w:lang w:val="en-CA"/>
        </w:rPr>
        <w:t>improving</w:t>
      </w:r>
      <w:r w:rsidRPr="00230FE2">
        <w:rPr>
          <w:rFonts w:eastAsia="Calibri"/>
          <w:lang w:val="en-CA"/>
        </w:rPr>
        <w:t xml:space="preserve"> </w:t>
      </w:r>
      <w:r>
        <w:rPr>
          <w:rFonts w:eastAsia="Calibri"/>
          <w:lang w:val="en-CA"/>
        </w:rPr>
        <w:t xml:space="preserve">the skills of </w:t>
      </w:r>
      <w:r w:rsidRPr="00230FE2">
        <w:rPr>
          <w:rFonts w:eastAsia="Calibri"/>
          <w:lang w:val="en-CA"/>
        </w:rPr>
        <w:t xml:space="preserve">talent, </w:t>
      </w:r>
      <w:r>
        <w:rPr>
          <w:rFonts w:eastAsia="Calibri"/>
          <w:lang w:val="en-CA"/>
        </w:rPr>
        <w:t xml:space="preserve">as well as </w:t>
      </w:r>
      <w:r w:rsidRPr="00230FE2">
        <w:rPr>
          <w:rFonts w:eastAsia="Calibri"/>
          <w:lang w:val="en-CA"/>
        </w:rPr>
        <w:t>predicting attrition trends and costs for future talent needs. In the absence of clear and dynamic data,</w:t>
      </w:r>
      <w:r w:rsidRPr="00230FE2" w:rsidDel="008C2C19">
        <w:rPr>
          <w:rFonts w:eastAsia="Calibri"/>
          <w:lang w:val="en-CA"/>
        </w:rPr>
        <w:t xml:space="preserve"> </w:t>
      </w:r>
      <w:r w:rsidRPr="00230FE2">
        <w:rPr>
          <w:rFonts w:eastAsia="Calibri"/>
          <w:lang w:val="en-CA"/>
        </w:rPr>
        <w:t>most HR departments tended to provide qualitative inputs, which affected the reliability of build</w:t>
      </w:r>
      <w:r w:rsidRPr="00230FE2">
        <w:rPr>
          <w:lang w:val="en-CA"/>
        </w:rPr>
        <w:t>–</w:t>
      </w:r>
      <w:r w:rsidRPr="00230FE2">
        <w:rPr>
          <w:rFonts w:eastAsia="Calibri"/>
          <w:lang w:val="en-CA"/>
        </w:rPr>
        <w:t>buy decisions around talent.</w:t>
      </w:r>
    </w:p>
    <w:p w14:paraId="383D3339" w14:textId="2DBA787E" w:rsidR="00F825BF" w:rsidRPr="00230FE2" w:rsidRDefault="00F825BF" w:rsidP="00F17B46">
      <w:pPr>
        <w:pStyle w:val="Casehead1"/>
        <w:keepNext/>
        <w:rPr>
          <w:rFonts w:eastAsia="Calibri"/>
          <w:sz w:val="22"/>
          <w:szCs w:val="22"/>
          <w:shd w:val="clear" w:color="auto" w:fill="FFFFFF"/>
          <w:lang w:val="en-CA"/>
        </w:rPr>
      </w:pPr>
      <w:r w:rsidRPr="00230FE2">
        <w:rPr>
          <w:rFonts w:eastAsia="Calibri"/>
          <w:lang w:val="en-CA"/>
        </w:rPr>
        <w:t>THE IIMJOBS.COM STORY</w:t>
      </w:r>
    </w:p>
    <w:p w14:paraId="65AD41A1" w14:textId="77777777" w:rsidR="00F825BF" w:rsidRPr="00230FE2" w:rsidRDefault="00F825BF" w:rsidP="00F17B46">
      <w:pPr>
        <w:pStyle w:val="BodyTextMain"/>
        <w:keepNext/>
        <w:rPr>
          <w:rFonts w:eastAsia="Calibri"/>
          <w:shd w:val="clear" w:color="auto" w:fill="FFFFFF"/>
          <w:lang w:val="en-CA"/>
        </w:rPr>
      </w:pPr>
    </w:p>
    <w:p w14:paraId="1EE2ED59" w14:textId="0256C900" w:rsidR="00F825BF" w:rsidRPr="00230FE2" w:rsidRDefault="00F825BF" w:rsidP="00953669">
      <w:pPr>
        <w:pStyle w:val="BodyTextMain"/>
        <w:rPr>
          <w:rFonts w:eastAsia="Calibri"/>
          <w:lang w:val="en-CA"/>
        </w:rPr>
      </w:pPr>
      <w:r w:rsidRPr="00230FE2">
        <w:rPr>
          <w:rFonts w:eastAsia="Calibri"/>
          <w:lang w:val="en-CA"/>
        </w:rPr>
        <w:t xml:space="preserve">An engineer from the Indian Institute of Technology – Banaras Hindu University and an MBA from the Indian Institute of Management Indore, Matta typified the best of the burgeoning information technology (IT) talent emerging in India during the early years of the 2000s. </w:t>
      </w:r>
      <w:r>
        <w:rPr>
          <w:rFonts w:eastAsia="Calibri"/>
          <w:lang w:val="en-CA"/>
        </w:rPr>
        <w:t>Matta</w:t>
      </w:r>
      <w:r w:rsidRPr="00230FE2">
        <w:rPr>
          <w:rFonts w:eastAsia="Calibri"/>
          <w:lang w:val="en-CA"/>
        </w:rPr>
        <w:t xml:space="preserve"> worked across a range of firms </w:t>
      </w:r>
      <w:r>
        <w:rPr>
          <w:rFonts w:eastAsia="Calibri"/>
          <w:lang w:val="en-CA"/>
        </w:rPr>
        <w:t>such as</w:t>
      </w:r>
      <w:r w:rsidRPr="00230FE2">
        <w:rPr>
          <w:rFonts w:eastAsia="Calibri"/>
          <w:lang w:val="en-CA"/>
        </w:rPr>
        <w:t xml:space="preserve"> </w:t>
      </w:r>
      <w:r>
        <w:rPr>
          <w:rFonts w:eastAsia="Calibri"/>
          <w:lang w:val="en-CA"/>
        </w:rPr>
        <w:t xml:space="preserve">Nokia </w:t>
      </w:r>
      <w:r w:rsidRPr="00230FE2">
        <w:rPr>
          <w:rFonts w:eastAsia="Calibri"/>
          <w:lang w:val="en-CA"/>
        </w:rPr>
        <w:t>Bell Labs</w:t>
      </w:r>
      <w:r>
        <w:rPr>
          <w:rFonts w:eastAsia="Calibri"/>
          <w:lang w:val="en-CA"/>
        </w:rPr>
        <w:t xml:space="preserve"> (Bell Labs)</w:t>
      </w:r>
      <w:r w:rsidRPr="00230FE2">
        <w:rPr>
          <w:rFonts w:eastAsia="Calibri"/>
          <w:lang w:val="en-CA"/>
        </w:rPr>
        <w:t>, Lucent Technologies</w:t>
      </w:r>
      <w:r>
        <w:rPr>
          <w:rFonts w:eastAsia="Calibri"/>
          <w:lang w:val="en-CA"/>
        </w:rPr>
        <w:t xml:space="preserve"> Inc.</w:t>
      </w:r>
      <w:r w:rsidRPr="00230FE2">
        <w:rPr>
          <w:rFonts w:eastAsia="Calibri"/>
          <w:lang w:val="en-CA"/>
        </w:rPr>
        <w:t>, C</w:t>
      </w:r>
      <w:r>
        <w:rPr>
          <w:rFonts w:eastAsia="Calibri"/>
          <w:lang w:val="en-CA"/>
        </w:rPr>
        <w:t xml:space="preserve">omputer </w:t>
      </w:r>
      <w:r w:rsidRPr="00230FE2">
        <w:rPr>
          <w:rFonts w:eastAsia="Calibri"/>
          <w:lang w:val="en-CA"/>
        </w:rPr>
        <w:t>S</w:t>
      </w:r>
      <w:r>
        <w:rPr>
          <w:rFonts w:eastAsia="Calibri"/>
          <w:lang w:val="en-CA"/>
        </w:rPr>
        <w:t xml:space="preserve">ciences </w:t>
      </w:r>
      <w:r w:rsidRPr="00230FE2">
        <w:rPr>
          <w:rFonts w:eastAsia="Calibri"/>
          <w:lang w:val="en-CA"/>
        </w:rPr>
        <w:t>C</w:t>
      </w:r>
      <w:r>
        <w:rPr>
          <w:rFonts w:eastAsia="Calibri"/>
          <w:lang w:val="en-CA"/>
        </w:rPr>
        <w:t>orporation</w:t>
      </w:r>
      <w:r w:rsidRPr="00230FE2">
        <w:rPr>
          <w:rFonts w:eastAsia="Calibri"/>
          <w:lang w:val="en-CA"/>
        </w:rPr>
        <w:t>, Neilsoft Ltd., and ITC Infotech</w:t>
      </w:r>
      <w:r>
        <w:rPr>
          <w:rFonts w:eastAsia="Calibri"/>
          <w:lang w:val="en-CA"/>
        </w:rPr>
        <w:t>.</w:t>
      </w:r>
      <w:r w:rsidRPr="00230FE2">
        <w:rPr>
          <w:rFonts w:eastAsia="Calibri"/>
          <w:lang w:val="en-CA"/>
        </w:rPr>
        <w:t xml:space="preserve"> </w:t>
      </w:r>
      <w:r>
        <w:rPr>
          <w:rFonts w:eastAsia="Calibri"/>
          <w:lang w:val="en-CA"/>
        </w:rPr>
        <w:t xml:space="preserve">He </w:t>
      </w:r>
      <w:r w:rsidRPr="00230FE2">
        <w:rPr>
          <w:rFonts w:eastAsia="Calibri"/>
          <w:lang w:val="en-CA"/>
        </w:rPr>
        <w:t>was employed with RockeTalk</w:t>
      </w:r>
      <w:r>
        <w:rPr>
          <w:rFonts w:eastAsia="Calibri"/>
          <w:lang w:val="en-CA"/>
        </w:rPr>
        <w:t>,</w:t>
      </w:r>
      <w:r w:rsidRPr="00230FE2">
        <w:rPr>
          <w:rFonts w:eastAsia="Calibri"/>
          <w:lang w:val="en-CA"/>
        </w:rPr>
        <w:t xml:space="preserve"> </w:t>
      </w:r>
      <w:r>
        <w:rPr>
          <w:rFonts w:eastAsia="Calibri"/>
          <w:lang w:val="en-CA"/>
        </w:rPr>
        <w:t xml:space="preserve">Inc. </w:t>
      </w:r>
      <w:r w:rsidRPr="00230FE2">
        <w:rPr>
          <w:rFonts w:eastAsia="Calibri"/>
          <w:lang w:val="en-CA"/>
        </w:rPr>
        <w:t xml:space="preserve">when he began to see a </w:t>
      </w:r>
      <w:r>
        <w:rPr>
          <w:rFonts w:eastAsia="Calibri"/>
          <w:lang w:val="en-CA"/>
        </w:rPr>
        <w:t>common complaint from his peers: it was difficult to match</w:t>
      </w:r>
      <w:r w:rsidRPr="00230FE2">
        <w:rPr>
          <w:rFonts w:eastAsia="Calibri"/>
          <w:lang w:val="en-CA"/>
        </w:rPr>
        <w:t xml:space="preserve"> high-quality talent to top jobs. His peer group comprised equally qualified IT professionals who struggled to get visibility and access to recruiters. Recruiters, however, were swamped with the high volumes of applicants for jobs, and they faced challenges in sifting through </w:t>
      </w:r>
      <w:r>
        <w:rPr>
          <w:rFonts w:eastAsia="Calibri"/>
          <w:lang w:val="en-CA"/>
        </w:rPr>
        <w:t>these</w:t>
      </w:r>
      <w:r w:rsidRPr="00230FE2">
        <w:rPr>
          <w:rFonts w:eastAsia="Calibri"/>
          <w:lang w:val="en-CA"/>
        </w:rPr>
        <w:t xml:space="preserve"> applicants. </w:t>
      </w:r>
    </w:p>
    <w:p w14:paraId="42BB9EBF" w14:textId="77777777" w:rsidR="00F825BF" w:rsidRPr="00230FE2" w:rsidRDefault="00F825BF" w:rsidP="00953669">
      <w:pPr>
        <w:pStyle w:val="BodyTextMain"/>
        <w:rPr>
          <w:rFonts w:eastAsia="Calibri"/>
          <w:lang w:val="en-CA"/>
        </w:rPr>
      </w:pPr>
    </w:p>
    <w:p w14:paraId="02B8286E" w14:textId="63998549" w:rsidR="00F825BF" w:rsidRPr="00230FE2" w:rsidRDefault="00F825BF" w:rsidP="00953669">
      <w:pPr>
        <w:pStyle w:val="BodyTextMain"/>
        <w:rPr>
          <w:rFonts w:eastAsia="Calibri"/>
          <w:lang w:val="en-CA"/>
        </w:rPr>
      </w:pPr>
      <w:r w:rsidRPr="00230FE2">
        <w:rPr>
          <w:rFonts w:eastAsia="Calibri"/>
          <w:lang w:val="en-CA"/>
        </w:rPr>
        <w:t xml:space="preserve">Matta often received job links for premium managerial jobs </w:t>
      </w:r>
      <w:r>
        <w:rPr>
          <w:rFonts w:eastAsia="Calibri"/>
          <w:lang w:val="en-CA"/>
        </w:rPr>
        <w:t xml:space="preserve">within the IT industry along </w:t>
      </w:r>
      <w:r w:rsidRPr="00230FE2">
        <w:rPr>
          <w:rFonts w:eastAsia="Calibri"/>
          <w:lang w:val="en-CA"/>
        </w:rPr>
        <w:t xml:space="preserve">with requests to forward those to any suitable candidates he might know. Matta started to post such job links in his personal blog </w:t>
      </w:r>
      <w:r>
        <w:rPr>
          <w:rFonts w:eastAsia="Calibri"/>
          <w:lang w:val="en-CA"/>
        </w:rPr>
        <w:t xml:space="preserve">to view </w:t>
      </w:r>
      <w:r w:rsidRPr="00230FE2">
        <w:rPr>
          <w:rFonts w:eastAsia="Calibri"/>
          <w:lang w:val="en-CA"/>
        </w:rPr>
        <w:t xml:space="preserve">from June 2007 to mid-2008. Gradually, job seekers started visiting his blog </w:t>
      </w:r>
      <w:r>
        <w:rPr>
          <w:rFonts w:eastAsia="Calibri"/>
          <w:lang w:val="en-CA"/>
        </w:rPr>
        <w:t xml:space="preserve">to view </w:t>
      </w:r>
      <w:r w:rsidRPr="00230FE2">
        <w:rPr>
          <w:rFonts w:eastAsia="Calibri"/>
          <w:lang w:val="en-CA"/>
        </w:rPr>
        <w:t xml:space="preserve">these job links. Recruiters too started sharing their job postings with him so that they could reach the right audience. Matta realized that the job market in India was heavily crowded—in terms of both job seekers and recruiters. </w:t>
      </w:r>
      <w:r>
        <w:rPr>
          <w:rFonts w:eastAsia="Calibri"/>
          <w:lang w:val="en-CA"/>
        </w:rPr>
        <w:t>Often, t</w:t>
      </w:r>
      <w:r w:rsidRPr="00230FE2">
        <w:rPr>
          <w:rFonts w:eastAsia="Calibri"/>
          <w:lang w:val="en-CA"/>
        </w:rPr>
        <w:t xml:space="preserve">his left </w:t>
      </w:r>
      <w:r>
        <w:rPr>
          <w:rFonts w:eastAsia="Calibri"/>
          <w:lang w:val="en-CA"/>
        </w:rPr>
        <w:t xml:space="preserve">people </w:t>
      </w:r>
      <w:r w:rsidRPr="00230FE2">
        <w:rPr>
          <w:rFonts w:eastAsia="Calibri"/>
          <w:lang w:val="en-CA"/>
        </w:rPr>
        <w:t>overwhelmed with listings or r</w:t>
      </w:r>
      <w:r>
        <w:rPr>
          <w:rFonts w:eastAsia="Calibri"/>
          <w:lang w:val="en-CA"/>
        </w:rPr>
        <w:t>é</w:t>
      </w:r>
      <w:r w:rsidRPr="00230FE2">
        <w:rPr>
          <w:rFonts w:eastAsia="Calibri"/>
          <w:lang w:val="en-CA"/>
        </w:rPr>
        <w:t>sum</w:t>
      </w:r>
      <w:r>
        <w:rPr>
          <w:rFonts w:eastAsia="Calibri"/>
          <w:lang w:val="en-CA"/>
        </w:rPr>
        <w:t>é</w:t>
      </w:r>
      <w:r w:rsidRPr="00230FE2">
        <w:rPr>
          <w:rFonts w:eastAsia="Calibri"/>
          <w:lang w:val="en-CA"/>
        </w:rPr>
        <w:t xml:space="preserve">s that were not remotely relevant to his or her requirements. Hence, a key differentiator would be a </w:t>
      </w:r>
      <w:r>
        <w:rPr>
          <w:rFonts w:eastAsia="Calibri"/>
          <w:lang w:val="en-CA"/>
        </w:rPr>
        <w:t xml:space="preserve">focused approach </w:t>
      </w:r>
      <w:r w:rsidRPr="00230FE2">
        <w:rPr>
          <w:rFonts w:eastAsia="Calibri"/>
          <w:lang w:val="en-CA"/>
        </w:rPr>
        <w:t xml:space="preserve">that catered to a specific segment with specific kinds of jobs, thereby </w:t>
      </w:r>
      <w:r>
        <w:rPr>
          <w:rFonts w:eastAsia="Calibri"/>
          <w:lang w:val="en-CA"/>
        </w:rPr>
        <w:t xml:space="preserve">considerably </w:t>
      </w:r>
      <w:r w:rsidRPr="00230FE2">
        <w:rPr>
          <w:rFonts w:eastAsia="Calibri"/>
          <w:lang w:val="en-CA"/>
        </w:rPr>
        <w:t>reducing search time</w:t>
      </w:r>
      <w:r>
        <w:rPr>
          <w:rFonts w:eastAsia="Calibri"/>
          <w:lang w:val="en-CA"/>
        </w:rPr>
        <w:t>s</w:t>
      </w:r>
      <w:r w:rsidRPr="00230FE2">
        <w:rPr>
          <w:rFonts w:eastAsia="Calibri"/>
          <w:lang w:val="en-CA"/>
        </w:rPr>
        <w:t xml:space="preserve">. Thus, there existed an opportunity for a platform linking the recruiters looking for premium qualifications with the job seekers looking for high-paying mid- to senior-level positions. </w:t>
      </w:r>
    </w:p>
    <w:p w14:paraId="32C5D663" w14:textId="77777777" w:rsidR="00F825BF" w:rsidRPr="00230FE2" w:rsidRDefault="00F825BF" w:rsidP="00953669">
      <w:pPr>
        <w:pStyle w:val="BodyTextMain"/>
        <w:rPr>
          <w:rFonts w:eastAsia="Calibri"/>
          <w:lang w:val="en-CA"/>
        </w:rPr>
      </w:pPr>
    </w:p>
    <w:p w14:paraId="6DF3C72B" w14:textId="7F3B0ADE" w:rsidR="00F825BF" w:rsidRPr="00230FE2" w:rsidRDefault="00F825BF" w:rsidP="00953669">
      <w:pPr>
        <w:pStyle w:val="BodyTextMain"/>
        <w:rPr>
          <w:rFonts w:eastAsia="Calibri"/>
          <w:lang w:val="en-CA"/>
        </w:rPr>
      </w:pPr>
      <w:r w:rsidRPr="00230FE2">
        <w:rPr>
          <w:rFonts w:eastAsia="Calibri"/>
          <w:lang w:val="en-CA"/>
        </w:rPr>
        <w:t xml:space="preserve">Matta started </w:t>
      </w:r>
      <w:r>
        <w:rPr>
          <w:rFonts w:eastAsia="Calibri"/>
          <w:lang w:val="en-CA"/>
        </w:rPr>
        <w:t>Highorbit</w:t>
      </w:r>
      <w:r w:rsidRPr="00230FE2">
        <w:rPr>
          <w:rFonts w:eastAsia="Calibri"/>
          <w:lang w:val="en-CA"/>
        </w:rPr>
        <w:t xml:space="preserve"> in February 2008</w:t>
      </w:r>
      <w:r w:rsidRPr="00230FE2">
        <w:rPr>
          <w:rFonts w:eastAsia="Calibri"/>
          <w:vertAlign w:val="superscript"/>
          <w:lang w:val="en-CA"/>
        </w:rPr>
        <w:endnoteReference w:id="12"/>
      </w:r>
      <w:r w:rsidRPr="00230FE2">
        <w:rPr>
          <w:rFonts w:eastAsia="Calibri"/>
          <w:lang w:val="en-CA"/>
        </w:rPr>
        <w:t xml:space="preserve"> as a web platform, and it was incorporated as Highorbit Careers Private Limited in 2010. The website allowed interested job seekers to register and post their résum</w:t>
      </w:r>
      <w:r>
        <w:rPr>
          <w:rFonts w:eastAsia="Calibri"/>
          <w:lang w:val="en-CA"/>
        </w:rPr>
        <w:t>é</w:t>
      </w:r>
      <w:r w:rsidRPr="00230FE2">
        <w:rPr>
          <w:rFonts w:eastAsia="Calibri"/>
          <w:lang w:val="en-CA"/>
        </w:rPr>
        <w:t xml:space="preserve">s, and recruiters to post </w:t>
      </w:r>
      <w:r>
        <w:rPr>
          <w:rFonts w:eastAsia="Calibri"/>
          <w:lang w:val="en-CA"/>
        </w:rPr>
        <w:t>jobs; these services were</w:t>
      </w:r>
      <w:r w:rsidRPr="00230FE2">
        <w:rPr>
          <w:rFonts w:eastAsia="Calibri"/>
          <w:lang w:val="en-CA"/>
        </w:rPr>
        <w:t xml:space="preserve"> free. </w:t>
      </w:r>
      <w:r>
        <w:t xml:space="preserve">Recruiters could also pay a premium to get their listing prioritized on the first page of search results for about one month. As such, non-priority listings would move down as newer jobs were posted. </w:t>
      </w:r>
      <w:r w:rsidRPr="00230FE2">
        <w:rPr>
          <w:rFonts w:eastAsia="Calibri"/>
          <w:lang w:val="en-CA"/>
        </w:rPr>
        <w:t>In addition, relevant postings were collected directly from recruiters and posted on the site. In the early days, the website catered exclusively to IIM graduates. Unlike its popular competitors of the day, Naukri.Com</w:t>
      </w:r>
      <w:r w:rsidRPr="00230FE2">
        <w:rPr>
          <w:rFonts w:eastAsia="Calibri"/>
          <w:vertAlign w:val="superscript"/>
          <w:lang w:val="en-CA"/>
        </w:rPr>
        <w:endnoteReference w:id="13"/>
      </w:r>
      <w:r w:rsidRPr="00230FE2">
        <w:rPr>
          <w:rFonts w:eastAsia="Calibri"/>
          <w:lang w:val="en-CA"/>
        </w:rPr>
        <w:t xml:space="preserve"> and Monster.Com,</w:t>
      </w:r>
      <w:r w:rsidRPr="00230FE2">
        <w:rPr>
          <w:rFonts w:eastAsia="Calibri"/>
          <w:vertAlign w:val="superscript"/>
          <w:lang w:val="en-CA"/>
        </w:rPr>
        <w:endnoteReference w:id="14"/>
      </w:r>
      <w:r w:rsidRPr="00230FE2">
        <w:rPr>
          <w:rFonts w:eastAsia="Calibri"/>
          <w:lang w:val="en-CA"/>
        </w:rPr>
        <w:t xml:space="preserve"> iimjobs initially did not have a revenue model. The goal was to improve the website substantially based on user feedback, before launching it as a paid product </w:t>
      </w:r>
      <w:r>
        <w:rPr>
          <w:rFonts w:eastAsia="Calibri"/>
          <w:lang w:val="en-CA"/>
        </w:rPr>
        <w:t>to</w:t>
      </w:r>
      <w:r w:rsidRPr="00230FE2">
        <w:rPr>
          <w:rFonts w:eastAsia="Calibri"/>
          <w:lang w:val="en-CA"/>
        </w:rPr>
        <w:t xml:space="preserve"> the market. In 2012, iimjobs secured an</w:t>
      </w:r>
      <w:r>
        <w:rPr>
          <w:rFonts w:eastAsia="Calibri"/>
          <w:lang w:val="en-CA"/>
        </w:rPr>
        <w:t>gel funding that gave the firm the ability</w:t>
      </w:r>
      <w:r w:rsidRPr="00230FE2">
        <w:rPr>
          <w:rFonts w:eastAsia="Calibri"/>
          <w:lang w:val="en-CA"/>
        </w:rPr>
        <w:t xml:space="preserve"> to build infrastructure and strengthen the value offering. In 2013, iimjobs.com evolved into a “freemium” model, which made its services available, in addition to the basic offerings, for a price. The company invested very little in conventional marketing channels, while allowing its superior service and value delivery to stakeholders to emerge as the differentiator from other job portals. Matta strongly believed that the value delivered by the platform would speak to both the targeted consumers: </w:t>
      </w:r>
    </w:p>
    <w:p w14:paraId="62D3FCFB" w14:textId="77777777" w:rsidR="00F825BF" w:rsidRPr="00230FE2" w:rsidRDefault="00F825BF" w:rsidP="00067CAD">
      <w:pPr>
        <w:pStyle w:val="BodyTextMain"/>
        <w:rPr>
          <w:rFonts w:eastAsia="Calibri"/>
          <w:shd w:val="clear" w:color="auto" w:fill="FFFFFF"/>
          <w:lang w:val="en-CA"/>
        </w:rPr>
      </w:pPr>
    </w:p>
    <w:p w14:paraId="3C2CBA34" w14:textId="6B54DE23" w:rsidR="00F825BF" w:rsidRPr="00230FE2" w:rsidRDefault="00F825BF" w:rsidP="00B6074B">
      <w:pPr>
        <w:pStyle w:val="BodyTextMain"/>
        <w:ind w:left="720"/>
        <w:rPr>
          <w:lang w:val="en-CA"/>
        </w:rPr>
      </w:pPr>
      <w:r w:rsidRPr="00230FE2">
        <w:rPr>
          <w:lang w:val="en-CA"/>
        </w:rPr>
        <w:t>Our objective is to help jobseekers connect with recruiters. Hence, we would concentrate on building a more effective platform that would help a larger number of job seekers. We have never spent any money on any form of advertising or customer acquisition. It’s all been organic growth with word-of-mouth referrals by satisfied job seekers.</w:t>
      </w:r>
    </w:p>
    <w:p w14:paraId="16CC9D83" w14:textId="77777777" w:rsidR="00F825BF" w:rsidRPr="00230FE2" w:rsidRDefault="00F825BF" w:rsidP="00067CAD">
      <w:pPr>
        <w:pStyle w:val="BodyTextMain"/>
        <w:rPr>
          <w:lang w:val="en-CA"/>
        </w:rPr>
      </w:pPr>
    </w:p>
    <w:p w14:paraId="799D24F6" w14:textId="77777777" w:rsidR="00F825BF" w:rsidRPr="00230FE2" w:rsidRDefault="00F825BF" w:rsidP="00067CAD">
      <w:pPr>
        <w:pStyle w:val="BodyTextMain"/>
        <w:rPr>
          <w:lang w:val="en-CA"/>
        </w:rPr>
      </w:pPr>
    </w:p>
    <w:p w14:paraId="1AF037EE" w14:textId="77777777" w:rsidR="00F825BF" w:rsidRPr="00230FE2" w:rsidRDefault="00F825BF" w:rsidP="00C13B7E">
      <w:pPr>
        <w:pStyle w:val="Casehead1"/>
        <w:keepNext/>
        <w:rPr>
          <w:lang w:val="en-CA"/>
        </w:rPr>
      </w:pPr>
      <w:r w:rsidRPr="00230FE2">
        <w:rPr>
          <w:lang w:val="en-CA"/>
        </w:rPr>
        <w:t>Early Signs for Diversification</w:t>
      </w:r>
    </w:p>
    <w:p w14:paraId="5C1662AF" w14:textId="77777777" w:rsidR="00F825BF" w:rsidRPr="00230FE2" w:rsidRDefault="00F825BF" w:rsidP="00C13B7E">
      <w:pPr>
        <w:pStyle w:val="BodyTextMain"/>
        <w:keepNext/>
        <w:rPr>
          <w:lang w:val="en-CA"/>
        </w:rPr>
      </w:pPr>
    </w:p>
    <w:p w14:paraId="0C9E738A" w14:textId="7A3A28A0" w:rsidR="00F825BF" w:rsidRDefault="00F825BF" w:rsidP="00C13B7E">
      <w:pPr>
        <w:pStyle w:val="BodyTextMain"/>
        <w:keepNext/>
        <w:rPr>
          <w:rFonts w:eastAsia="Calibri"/>
          <w:shd w:val="clear" w:color="auto" w:fill="FFFFFF"/>
          <w:lang w:val="en-CA"/>
        </w:rPr>
      </w:pPr>
      <w:r w:rsidRPr="00230FE2">
        <w:rPr>
          <w:rFonts w:eastAsia="Calibri"/>
          <w:shd w:val="clear" w:color="auto" w:fill="FFFFFF"/>
          <w:lang w:val="en-CA"/>
        </w:rPr>
        <w:t>As he interacted with recruiters, Matta found that, while the premier educational pedigree mattered a lot for the entry level jobs for many major recruiters, the requirement seemed to become irrelevant when it came to the mid-manager level jobs, where experience became the key differentiator. This led Matta to divide the iimjobs.com offerings into two segments</w:t>
      </w:r>
      <w:r w:rsidRPr="00230FE2">
        <w:rPr>
          <w:rFonts w:eastAsia="Calibri"/>
          <w:lang w:val="en-CA"/>
        </w:rPr>
        <w:t>—</w:t>
      </w:r>
      <w:r w:rsidRPr="00230FE2">
        <w:rPr>
          <w:rFonts w:eastAsia="Calibri"/>
          <w:shd w:val="clear" w:color="auto" w:fill="FFFFFF"/>
          <w:lang w:val="en-CA"/>
        </w:rPr>
        <w:t xml:space="preserve">one dealing with the job listings exclusive to graduates from premier business schools, and one for high-paying mid-manager level postings, for which a degree from a premier business school was not required. </w:t>
      </w:r>
    </w:p>
    <w:p w14:paraId="106CD1B5" w14:textId="77777777" w:rsidR="00F825BF" w:rsidRPr="00230FE2" w:rsidRDefault="00F825BF" w:rsidP="00067CAD">
      <w:pPr>
        <w:pStyle w:val="BodyTextMain"/>
        <w:rPr>
          <w:rFonts w:eastAsia="Calibri"/>
          <w:shd w:val="clear" w:color="auto" w:fill="FFFFFF"/>
          <w:lang w:val="en-CA"/>
        </w:rPr>
      </w:pPr>
    </w:p>
    <w:p w14:paraId="35C332F3" w14:textId="35023E0F" w:rsidR="00F825BF" w:rsidRPr="00230FE2" w:rsidRDefault="00F825BF" w:rsidP="00953669">
      <w:pPr>
        <w:pStyle w:val="BodyTextMain"/>
        <w:rPr>
          <w:rFonts w:eastAsia="Calibri"/>
          <w:lang w:val="en-CA"/>
        </w:rPr>
      </w:pPr>
      <w:r w:rsidRPr="00230FE2">
        <w:rPr>
          <w:rFonts w:eastAsia="Calibri"/>
          <w:lang w:val="en-CA"/>
        </w:rPr>
        <w:t>In 2014, the large traffic of software specialization jobs and r</w:t>
      </w:r>
      <w:r>
        <w:rPr>
          <w:rFonts w:eastAsia="Calibri"/>
          <w:lang w:val="en-CA"/>
        </w:rPr>
        <w:t>é</w:t>
      </w:r>
      <w:r w:rsidRPr="00230FE2">
        <w:rPr>
          <w:rFonts w:eastAsia="Calibri"/>
          <w:lang w:val="en-CA"/>
        </w:rPr>
        <w:t>sum</w:t>
      </w:r>
      <w:r>
        <w:rPr>
          <w:rFonts w:eastAsia="Calibri"/>
          <w:lang w:val="en-CA"/>
        </w:rPr>
        <w:t>é</w:t>
      </w:r>
      <w:r w:rsidRPr="00230FE2">
        <w:rPr>
          <w:rFonts w:eastAsia="Calibri"/>
          <w:lang w:val="en-CA"/>
        </w:rPr>
        <w:t>s on the portal, made Highorbit Careers Private Limited create an offshoot of iimjobs—hirist.com</w:t>
      </w:r>
      <w:r>
        <w:rPr>
          <w:rFonts w:eastAsia="Calibri"/>
          <w:lang w:val="en-CA"/>
        </w:rPr>
        <w:t xml:space="preserve"> (Hirist)</w:t>
      </w:r>
      <w:r w:rsidRPr="00230FE2">
        <w:rPr>
          <w:rFonts w:eastAsia="Calibri"/>
          <w:lang w:val="en-CA"/>
        </w:rPr>
        <w:t>, devoted exclusively to software engineers and technical non-managerial jobs. With the diversification of the market, there emerged the need for the company to dissociate itself from the original p</w:t>
      </w:r>
      <w:r>
        <w:rPr>
          <w:rFonts w:eastAsia="Calibri"/>
          <w:lang w:val="en-CA"/>
        </w:rPr>
        <w:t>erception</w:t>
      </w:r>
      <w:r w:rsidRPr="00230FE2">
        <w:rPr>
          <w:rFonts w:eastAsia="Calibri"/>
          <w:lang w:val="en-CA"/>
        </w:rPr>
        <w:t xml:space="preserve"> of catering only to IIM graduates. In an interview with Entrepreneur India in early 2017, Matta stated, </w:t>
      </w:r>
    </w:p>
    <w:p w14:paraId="372D2BC2" w14:textId="77777777" w:rsidR="00F825BF" w:rsidRPr="00230FE2" w:rsidRDefault="00F825BF" w:rsidP="00067CAD">
      <w:pPr>
        <w:pStyle w:val="BodyTextMain"/>
        <w:rPr>
          <w:rFonts w:eastAsia="Calibri"/>
          <w:shd w:val="clear" w:color="auto" w:fill="FFFFFF"/>
          <w:lang w:val="en-CA"/>
        </w:rPr>
      </w:pPr>
    </w:p>
    <w:p w14:paraId="1C866880" w14:textId="7E1322F4" w:rsidR="00F825BF" w:rsidRPr="00230FE2" w:rsidRDefault="00F825BF" w:rsidP="00953669">
      <w:pPr>
        <w:pStyle w:val="BodyTextMain"/>
        <w:ind w:left="720"/>
        <w:rPr>
          <w:lang w:val="en-CA"/>
        </w:rPr>
      </w:pPr>
      <w:r w:rsidRPr="00230FE2">
        <w:rPr>
          <w:lang w:val="en-CA"/>
        </w:rPr>
        <w:t>Although the name might suggest that ours is a platform purely for IIM graduates, over a period of time we have grown beyond this name, and we have begun to see a large number of mid-level and senior-level candidates registering and applying through the site. We are excited</w:t>
      </w:r>
      <w:r>
        <w:rPr>
          <w:lang w:val="en-CA"/>
        </w:rPr>
        <w:t>,</w:t>
      </w:r>
      <w:r w:rsidRPr="00230FE2">
        <w:rPr>
          <w:lang w:val="en-CA"/>
        </w:rPr>
        <w:t xml:space="preserve"> by the way,</w:t>
      </w:r>
      <w:r>
        <w:rPr>
          <w:lang w:val="en-CA"/>
        </w:rPr>
        <w:t xml:space="preserve"> that</w:t>
      </w:r>
      <w:r w:rsidRPr="00230FE2">
        <w:rPr>
          <w:lang w:val="en-CA"/>
        </w:rPr>
        <w:t xml:space="preserve"> hirist.com, an exclusive platform for techies, has scaled up in last 6</w:t>
      </w:r>
      <w:r w:rsidRPr="00230FE2">
        <w:rPr>
          <w:rFonts w:eastAsia="Calibri"/>
          <w:lang w:val="en-CA"/>
        </w:rPr>
        <w:t>–</w:t>
      </w:r>
      <w:r w:rsidRPr="00230FE2">
        <w:rPr>
          <w:lang w:val="en-CA"/>
        </w:rPr>
        <w:t>12 months. Based on the traction, we have witnessed the need in the market, and we will be launching five more verticals in the next 18 months targeting other segments and industries.</w:t>
      </w:r>
      <w:r w:rsidRPr="00230FE2">
        <w:rPr>
          <w:vertAlign w:val="superscript"/>
          <w:lang w:val="en-CA"/>
        </w:rPr>
        <w:endnoteReference w:id="15"/>
      </w:r>
    </w:p>
    <w:p w14:paraId="5AF483E5" w14:textId="77777777" w:rsidR="00F825BF" w:rsidRPr="00230FE2" w:rsidRDefault="00F825BF" w:rsidP="00067CAD">
      <w:pPr>
        <w:pStyle w:val="BodyTextMain"/>
        <w:ind w:left="720"/>
        <w:rPr>
          <w:lang w:val="en-CA"/>
        </w:rPr>
      </w:pPr>
    </w:p>
    <w:p w14:paraId="6B63B044" w14:textId="636227B2" w:rsidR="00F825BF" w:rsidRPr="00230FE2" w:rsidRDefault="00F825BF" w:rsidP="00953669">
      <w:pPr>
        <w:pStyle w:val="BodyTextMain"/>
        <w:rPr>
          <w:rFonts w:eastAsia="Calibri"/>
          <w:lang w:val="en-CA"/>
        </w:rPr>
      </w:pPr>
      <w:r w:rsidRPr="00230FE2">
        <w:rPr>
          <w:rFonts w:eastAsia="Calibri"/>
          <w:lang w:val="en-CA"/>
        </w:rPr>
        <w:t>By the end of 2017,</w:t>
      </w:r>
      <w:r>
        <w:rPr>
          <w:rFonts w:eastAsia="Calibri"/>
          <w:lang w:val="en-CA"/>
        </w:rPr>
        <w:t xml:space="preserve"> iimjobs</w:t>
      </w:r>
      <w:r w:rsidRPr="00230FE2">
        <w:rPr>
          <w:rFonts w:eastAsia="Calibri"/>
          <w:lang w:val="en-CA"/>
        </w:rPr>
        <w:t xml:space="preserve"> had acquired a prestigious clientele of 700 large companies (Fortune 500 firms, firms above 500,000 employees) including Accenture</w:t>
      </w:r>
      <w:r>
        <w:rPr>
          <w:rFonts w:eastAsia="Calibri"/>
          <w:lang w:val="en-CA"/>
        </w:rPr>
        <w:t xml:space="preserve"> PLC</w:t>
      </w:r>
      <w:r w:rsidRPr="00230FE2">
        <w:rPr>
          <w:rFonts w:eastAsia="Calibri"/>
          <w:lang w:val="en-CA"/>
        </w:rPr>
        <w:t>, Hindustan Unilever</w:t>
      </w:r>
      <w:r>
        <w:rPr>
          <w:rFonts w:eastAsia="Calibri"/>
          <w:lang w:val="en-CA"/>
        </w:rPr>
        <w:t xml:space="preserve"> Ltd.</w:t>
      </w:r>
      <w:r w:rsidRPr="00230FE2">
        <w:rPr>
          <w:rFonts w:eastAsia="Calibri"/>
          <w:lang w:val="en-CA"/>
        </w:rPr>
        <w:t>, Flipkart</w:t>
      </w:r>
      <w:r>
        <w:rPr>
          <w:rFonts w:eastAsia="Calibri"/>
          <w:lang w:val="en-CA"/>
        </w:rPr>
        <w:t xml:space="preserve"> Pvt. Ltd.</w:t>
      </w:r>
      <w:r w:rsidRPr="00230FE2">
        <w:rPr>
          <w:rFonts w:eastAsia="Calibri"/>
          <w:lang w:val="en-CA"/>
        </w:rPr>
        <w:t>, Zomato</w:t>
      </w:r>
      <w:r>
        <w:rPr>
          <w:rFonts w:eastAsia="Calibri"/>
          <w:lang w:val="en-CA"/>
        </w:rPr>
        <w:t xml:space="preserve"> Media Pvt. Ltd.</w:t>
      </w:r>
      <w:r w:rsidRPr="00230FE2">
        <w:rPr>
          <w:rFonts w:eastAsia="Calibri"/>
          <w:lang w:val="en-CA"/>
        </w:rPr>
        <w:t>, ICICI Bank, Credit Suisse</w:t>
      </w:r>
      <w:r>
        <w:rPr>
          <w:rFonts w:eastAsia="Calibri"/>
          <w:lang w:val="en-CA"/>
        </w:rPr>
        <w:t xml:space="preserve"> Group AG</w:t>
      </w:r>
      <w:r w:rsidRPr="00230FE2">
        <w:rPr>
          <w:rFonts w:eastAsia="Calibri"/>
          <w:lang w:val="en-CA"/>
        </w:rPr>
        <w:t>, and Amazon</w:t>
      </w:r>
      <w:r>
        <w:rPr>
          <w:rFonts w:eastAsia="Calibri"/>
          <w:lang w:val="en-CA"/>
        </w:rPr>
        <w:t>.com, Inc.</w:t>
      </w:r>
      <w:r w:rsidRPr="00230FE2">
        <w:rPr>
          <w:rFonts w:eastAsia="Calibri"/>
          <w:lang w:val="en-CA"/>
        </w:rPr>
        <w:t xml:space="preserve">, and the </w:t>
      </w:r>
      <w:r>
        <w:rPr>
          <w:rFonts w:eastAsia="Calibri"/>
          <w:lang w:val="en-CA"/>
        </w:rPr>
        <w:t xml:space="preserve">iimjobs </w:t>
      </w:r>
      <w:r w:rsidRPr="00230FE2">
        <w:rPr>
          <w:rFonts w:eastAsia="Calibri"/>
          <w:lang w:val="en-CA"/>
        </w:rPr>
        <w:t xml:space="preserve">site received nearly 5.7 million page views </w:t>
      </w:r>
      <w:r>
        <w:rPr>
          <w:rFonts w:eastAsia="Calibri"/>
          <w:lang w:val="en-CA"/>
        </w:rPr>
        <w:t>per</w:t>
      </w:r>
      <w:r w:rsidRPr="00230FE2">
        <w:rPr>
          <w:rFonts w:eastAsia="Calibri"/>
          <w:lang w:val="en-CA"/>
        </w:rPr>
        <w:t xml:space="preserve"> month. They also had around 65,000–70,000 registered recruiters and over 1 million job seekers registered on </w:t>
      </w:r>
      <w:r>
        <w:rPr>
          <w:rFonts w:eastAsia="Calibri"/>
          <w:lang w:val="en-CA"/>
        </w:rPr>
        <w:t xml:space="preserve">the iimjobs </w:t>
      </w:r>
      <w:r w:rsidRPr="00230FE2">
        <w:rPr>
          <w:rFonts w:eastAsia="Calibri"/>
          <w:lang w:val="en-CA"/>
        </w:rPr>
        <w:t xml:space="preserve">site, which had grown steadily from 2008 to 2017 (see Exhibit 1). </w:t>
      </w:r>
      <w:r>
        <w:rPr>
          <w:rFonts w:eastAsia="Calibri"/>
          <w:lang w:val="en-CA"/>
        </w:rPr>
        <w:t>i</w:t>
      </w:r>
      <w:r w:rsidRPr="00230FE2">
        <w:rPr>
          <w:rFonts w:eastAsia="Calibri"/>
          <w:lang w:val="en-CA"/>
        </w:rPr>
        <w:t>imjobs</w:t>
      </w:r>
      <w:r>
        <w:rPr>
          <w:rFonts w:eastAsia="Calibri"/>
          <w:lang w:val="en-CA"/>
        </w:rPr>
        <w:t xml:space="preserve"> </w:t>
      </w:r>
      <w:r w:rsidRPr="00230FE2">
        <w:rPr>
          <w:rFonts w:eastAsia="Calibri"/>
          <w:lang w:val="en-CA"/>
        </w:rPr>
        <w:t xml:space="preserve">established its corporate office in New Delhi and two more satellite sales and support offices—in south (Bangalore) catering to Bangalore, Chennai, and Hyderabad, and in west India (Mumbai) catering to Mumbai and Pune. From a workforce of four people in 2013, iimjobs.com had expanded to over 140 employees, working in five different departments by December 2017. </w:t>
      </w:r>
    </w:p>
    <w:p w14:paraId="7174E0E6" w14:textId="77777777" w:rsidR="00F825BF" w:rsidRPr="00230FE2" w:rsidRDefault="00F825BF" w:rsidP="00953669">
      <w:pPr>
        <w:pStyle w:val="BodyTextMain"/>
        <w:rPr>
          <w:rFonts w:eastAsia="Calibri"/>
          <w:lang w:val="en-CA"/>
        </w:rPr>
      </w:pPr>
    </w:p>
    <w:p w14:paraId="2BE4C94C" w14:textId="77777777" w:rsidR="00F825BF" w:rsidRPr="00230FE2" w:rsidRDefault="00F825BF" w:rsidP="00067CAD">
      <w:pPr>
        <w:pStyle w:val="BodyTextMain"/>
        <w:rPr>
          <w:rFonts w:eastAsia="Calibri"/>
          <w:shd w:val="clear" w:color="auto" w:fill="FFFFFF"/>
          <w:lang w:val="en-CA"/>
        </w:rPr>
      </w:pPr>
    </w:p>
    <w:p w14:paraId="6A6E22A0" w14:textId="77777777" w:rsidR="00F825BF" w:rsidRPr="00230FE2" w:rsidRDefault="00F825BF" w:rsidP="00067CAD">
      <w:pPr>
        <w:pStyle w:val="Casehead1"/>
        <w:rPr>
          <w:rFonts w:eastAsia="Calibri"/>
          <w:shd w:val="clear" w:color="auto" w:fill="FFFFFF"/>
          <w:lang w:val="en-CA"/>
        </w:rPr>
      </w:pPr>
      <w:r w:rsidRPr="00230FE2">
        <w:rPr>
          <w:rFonts w:eastAsia="Calibri"/>
          <w:shd w:val="clear" w:color="auto" w:fill="FFFFFF"/>
          <w:lang w:val="en-CA"/>
        </w:rPr>
        <w:t>OFFERINGS AT IIMJOBS.COM</w:t>
      </w:r>
    </w:p>
    <w:p w14:paraId="607A1909" w14:textId="77777777" w:rsidR="00F825BF" w:rsidRPr="00230FE2" w:rsidRDefault="00F825BF" w:rsidP="00067CAD">
      <w:pPr>
        <w:pStyle w:val="Casehead1"/>
        <w:rPr>
          <w:rFonts w:eastAsia="Calibri"/>
          <w:shd w:val="clear" w:color="auto" w:fill="FFFFFF"/>
          <w:lang w:val="en-CA"/>
        </w:rPr>
      </w:pPr>
    </w:p>
    <w:p w14:paraId="1E335321" w14:textId="77777777" w:rsidR="00F825BF" w:rsidRPr="00230FE2" w:rsidRDefault="00F825BF" w:rsidP="00067CAD">
      <w:pPr>
        <w:pStyle w:val="Casehead2"/>
        <w:rPr>
          <w:rFonts w:eastAsia="Calibri"/>
          <w:shd w:val="clear" w:color="auto" w:fill="FFFFFF"/>
          <w:lang w:val="en-CA"/>
        </w:rPr>
      </w:pPr>
      <w:r w:rsidRPr="00230FE2">
        <w:rPr>
          <w:rFonts w:eastAsia="Calibri"/>
          <w:shd w:val="clear" w:color="auto" w:fill="FFFFFF"/>
          <w:lang w:val="en-CA"/>
        </w:rPr>
        <w:t>Job Listings</w:t>
      </w:r>
    </w:p>
    <w:p w14:paraId="7221E1B2" w14:textId="77777777" w:rsidR="00F825BF" w:rsidRPr="00230FE2" w:rsidRDefault="00F825BF" w:rsidP="00067CAD">
      <w:pPr>
        <w:pStyle w:val="Casehead2"/>
        <w:rPr>
          <w:rFonts w:eastAsia="Calibri"/>
          <w:shd w:val="clear" w:color="auto" w:fill="FFFFFF"/>
          <w:lang w:val="en-CA"/>
        </w:rPr>
      </w:pPr>
    </w:p>
    <w:p w14:paraId="3208EE42" w14:textId="56CB3D99" w:rsidR="00F825BF" w:rsidRPr="00155F70" w:rsidRDefault="00F825BF" w:rsidP="00953669">
      <w:pPr>
        <w:pStyle w:val="BodyTextMain"/>
        <w:rPr>
          <w:rFonts w:eastAsia="Calibri"/>
          <w:spacing w:val="-2"/>
          <w:lang w:val="en-CA"/>
        </w:rPr>
      </w:pPr>
      <w:r w:rsidRPr="00155F70">
        <w:rPr>
          <w:rFonts w:eastAsia="Calibri"/>
          <w:spacing w:val="-2"/>
          <w:lang w:val="en-CA"/>
        </w:rPr>
        <w:t xml:space="preserve">The core offering of iimjobs.com for job seekers was job listings posted by registered recruiters. With the 2013 introduction of paid options on the site, listings under premium jobs were highlighted, and mailers were sent to relevant persons registered on the database. Recruiters were able to scan candidate profiles using various filters, such as current job role, sector, organization, location, education, salary, demographic details, notice period, team experience, and willingness to relocate. To support the recruiter in sifting through the large volume of applicants, the platform offered the option of Magic Sort (see Exhibit 2), which matched the applicant’s résumé with the requirements for a particular job. Job seekers received notifications on change of status of their application. For premium applicants (i.e., paid members who subscribed at </w:t>
      </w:r>
      <w:r w:rsidRPr="00155F70">
        <w:rPr>
          <w:rFonts w:ascii="Tahoma" w:hAnsi="Tahoma"/>
          <w:spacing w:val="-2"/>
          <w:lang w:val="en-CA"/>
        </w:rPr>
        <w:t>₹</w:t>
      </w:r>
      <w:r w:rsidRPr="00155F70">
        <w:rPr>
          <w:rFonts w:eastAsia="Calibri"/>
          <w:spacing w:val="-2"/>
          <w:lang w:val="en-CA"/>
        </w:rPr>
        <w:t xml:space="preserve">2,000 for a period of six months), notifications indicated the exact status of their candidature, as either rejected or shortlisted. Each job posted on the website got its own job page, where all details regarding the job were provided, such as title of the job, firm name, and required qualifications, as well as recruiter’s name, last login date, number of people viewing and applying for the job so far, and other information. All jobs, free or paid, were moderated to ensure functional salience and relevance. Job postings were filtered to ensure that only genuine recruiters posted, only managerial level jobs were posted, and the jobs met a minimum salary bar. The platform gave users the provision of reporting a profile or a job posting if it looked suspicious. </w:t>
      </w:r>
    </w:p>
    <w:p w14:paraId="1BA92894" w14:textId="77777777" w:rsidR="00F825BF" w:rsidRDefault="00F825BF" w:rsidP="00067CAD">
      <w:pPr>
        <w:pStyle w:val="BodyTextMain"/>
        <w:rPr>
          <w:rFonts w:ascii="Arial" w:eastAsia="Calibri" w:hAnsi="Arial" w:cs="Arial"/>
          <w:b/>
          <w:shd w:val="clear" w:color="auto" w:fill="FFFFFF"/>
          <w:lang w:val="en-CA"/>
        </w:rPr>
      </w:pPr>
    </w:p>
    <w:p w14:paraId="7AEF04D3" w14:textId="77777777" w:rsidR="00C13B7E" w:rsidRPr="00230FE2" w:rsidRDefault="00C13B7E" w:rsidP="00067CAD">
      <w:pPr>
        <w:pStyle w:val="BodyTextMain"/>
        <w:rPr>
          <w:rFonts w:ascii="Arial" w:eastAsia="Calibri" w:hAnsi="Arial" w:cs="Arial"/>
          <w:b/>
          <w:shd w:val="clear" w:color="auto" w:fill="FFFFFF"/>
          <w:lang w:val="en-CA"/>
        </w:rPr>
      </w:pPr>
    </w:p>
    <w:p w14:paraId="43867DFF" w14:textId="77777777" w:rsidR="00F825BF" w:rsidRPr="00230FE2" w:rsidRDefault="00F825BF" w:rsidP="00F17B46">
      <w:pPr>
        <w:pStyle w:val="Casehead2"/>
        <w:keepNext/>
        <w:rPr>
          <w:rFonts w:eastAsia="Calibri"/>
          <w:shd w:val="clear" w:color="auto" w:fill="FFFFFF"/>
          <w:lang w:val="en-CA"/>
        </w:rPr>
      </w:pPr>
      <w:r w:rsidRPr="00230FE2">
        <w:rPr>
          <w:rFonts w:eastAsia="Calibri"/>
          <w:shd w:val="clear" w:color="auto" w:fill="FFFFFF"/>
          <w:lang w:val="en-CA"/>
        </w:rPr>
        <w:t>Assess Yourself</w:t>
      </w:r>
    </w:p>
    <w:p w14:paraId="18DC5EA1" w14:textId="77777777" w:rsidR="00F825BF" w:rsidRPr="00230FE2" w:rsidRDefault="00F825BF" w:rsidP="00F17B46">
      <w:pPr>
        <w:pStyle w:val="Casehead2"/>
        <w:keepNext/>
        <w:rPr>
          <w:rFonts w:eastAsia="Calibri"/>
          <w:shd w:val="clear" w:color="auto" w:fill="FFFFFF"/>
          <w:lang w:val="en-CA"/>
        </w:rPr>
      </w:pPr>
    </w:p>
    <w:p w14:paraId="199C7D60" w14:textId="34F5D42A" w:rsidR="00F825BF" w:rsidRPr="00230FE2" w:rsidRDefault="00F825BF" w:rsidP="00F17B46">
      <w:pPr>
        <w:pStyle w:val="BodyTextMain"/>
        <w:keepNext/>
        <w:rPr>
          <w:rFonts w:eastAsia="Calibri"/>
          <w:lang w:val="en-CA"/>
        </w:rPr>
      </w:pPr>
      <w:r w:rsidRPr="00230FE2">
        <w:rPr>
          <w:rFonts w:eastAsia="Calibri"/>
          <w:shd w:val="clear" w:color="auto" w:fill="FFFFFF"/>
          <w:lang w:val="en-CA"/>
        </w:rPr>
        <w:t>Assess Yourself (see Exhibit 3) was an assessment tool, available for every job posted on the portal. It consisted of a multiple-choice test for the ap</w:t>
      </w:r>
      <w:r>
        <w:rPr>
          <w:rFonts w:eastAsia="Calibri"/>
          <w:shd w:val="clear" w:color="auto" w:fill="FFFFFF"/>
          <w:lang w:val="en-CA"/>
        </w:rPr>
        <w:t>plicant for a particular job, which</w:t>
      </w:r>
      <w:r w:rsidRPr="00230FE2">
        <w:rPr>
          <w:rFonts w:eastAsia="Calibri"/>
          <w:shd w:val="clear" w:color="auto" w:fill="FFFFFF"/>
          <w:lang w:val="en-CA"/>
        </w:rPr>
        <w:t xml:space="preserve"> measure</w:t>
      </w:r>
      <w:r>
        <w:rPr>
          <w:rFonts w:eastAsia="Calibri"/>
          <w:shd w:val="clear" w:color="auto" w:fill="FFFFFF"/>
          <w:lang w:val="en-CA"/>
        </w:rPr>
        <w:t>d</w:t>
      </w:r>
      <w:r w:rsidRPr="00230FE2">
        <w:rPr>
          <w:rFonts w:eastAsia="Calibri"/>
          <w:shd w:val="clear" w:color="auto" w:fill="FFFFFF"/>
          <w:lang w:val="en-CA"/>
        </w:rPr>
        <w:t xml:space="preserve"> and </w:t>
      </w:r>
      <w:r>
        <w:rPr>
          <w:rFonts w:eastAsia="Calibri"/>
          <w:shd w:val="clear" w:color="auto" w:fill="FFFFFF"/>
          <w:lang w:val="en-CA"/>
        </w:rPr>
        <w:t>told</w:t>
      </w:r>
      <w:r w:rsidRPr="00230FE2">
        <w:rPr>
          <w:rFonts w:eastAsia="Calibri"/>
          <w:shd w:val="clear" w:color="auto" w:fill="FFFFFF"/>
          <w:lang w:val="en-CA"/>
        </w:rPr>
        <w:t xml:space="preserve"> both the recruiter </w:t>
      </w:r>
      <w:r w:rsidRPr="00230FE2">
        <w:rPr>
          <w:rFonts w:eastAsia="Calibri"/>
          <w:lang w:val="en-CA"/>
        </w:rPr>
        <w:t>and the candidate whether a candidate was a fit with the skills needed for the posted job. The assessment tool was auto-generated and free of cost. The 2017 release version of Assess Yourself mostly dealt with technical skills such as Java or PHP. Future upgrades of this feature were planned to include measures of values and personality.</w:t>
      </w:r>
    </w:p>
    <w:p w14:paraId="4A6F6673" w14:textId="77777777" w:rsidR="00F825BF" w:rsidRPr="00230FE2" w:rsidRDefault="00F825BF" w:rsidP="00067CAD">
      <w:pPr>
        <w:pStyle w:val="BodyTextMain"/>
        <w:rPr>
          <w:rFonts w:eastAsia="Calibri"/>
          <w:shd w:val="clear" w:color="auto" w:fill="FFFFFF"/>
          <w:lang w:val="en-CA"/>
        </w:rPr>
      </w:pPr>
    </w:p>
    <w:p w14:paraId="2EBA286A" w14:textId="77777777" w:rsidR="00F825BF" w:rsidRPr="00230FE2" w:rsidRDefault="00F825BF" w:rsidP="00067CAD">
      <w:pPr>
        <w:pStyle w:val="BodyTextMain"/>
        <w:rPr>
          <w:rFonts w:eastAsia="Calibri"/>
          <w:shd w:val="clear" w:color="auto" w:fill="FFFFFF"/>
          <w:lang w:val="en-CA"/>
        </w:rPr>
      </w:pPr>
    </w:p>
    <w:p w14:paraId="23828845" w14:textId="77777777" w:rsidR="00F825BF" w:rsidRPr="00230FE2" w:rsidRDefault="00F825BF" w:rsidP="00067CAD">
      <w:pPr>
        <w:pStyle w:val="Casehead2"/>
        <w:rPr>
          <w:rFonts w:eastAsia="Calibri"/>
          <w:shd w:val="clear" w:color="auto" w:fill="FFFFFF"/>
          <w:lang w:val="en-CA"/>
        </w:rPr>
      </w:pPr>
      <w:r w:rsidRPr="00230FE2">
        <w:rPr>
          <w:rFonts w:eastAsia="Calibri"/>
          <w:shd w:val="clear" w:color="auto" w:fill="FFFFFF"/>
          <w:lang w:val="en-CA"/>
        </w:rPr>
        <w:t>Employer Branding</w:t>
      </w:r>
    </w:p>
    <w:p w14:paraId="2CC2A2EF" w14:textId="77777777" w:rsidR="00F825BF" w:rsidRPr="00230FE2" w:rsidRDefault="00F825BF" w:rsidP="00953669">
      <w:pPr>
        <w:pStyle w:val="BodyTextMain"/>
        <w:rPr>
          <w:rFonts w:eastAsia="Calibri"/>
          <w:lang w:val="en-CA"/>
        </w:rPr>
      </w:pPr>
    </w:p>
    <w:p w14:paraId="61B281FA" w14:textId="2BF0FD35" w:rsidR="00F825BF" w:rsidRPr="00230FE2" w:rsidRDefault="00F825BF" w:rsidP="00953669">
      <w:pPr>
        <w:pStyle w:val="BodyTextMain"/>
        <w:rPr>
          <w:rFonts w:eastAsia="Calibri"/>
          <w:lang w:val="en-CA"/>
        </w:rPr>
      </w:pPr>
      <w:r w:rsidRPr="00230FE2">
        <w:rPr>
          <w:rFonts w:eastAsia="Calibri"/>
          <w:lang w:val="en-CA"/>
        </w:rPr>
        <w:t xml:space="preserve">Launched in October 2016, </w:t>
      </w:r>
      <w:r>
        <w:rPr>
          <w:rFonts w:eastAsia="Calibri"/>
          <w:lang w:val="en-CA"/>
        </w:rPr>
        <w:t>the employer-branding</w:t>
      </w:r>
      <w:r w:rsidRPr="00230FE2">
        <w:rPr>
          <w:rFonts w:eastAsia="Calibri"/>
          <w:lang w:val="en-CA"/>
        </w:rPr>
        <w:t xml:space="preserve"> offering evolved out of the</w:t>
      </w:r>
      <w:r>
        <w:rPr>
          <w:rFonts w:eastAsia="Calibri"/>
          <w:lang w:val="en-CA"/>
        </w:rPr>
        <w:t xml:space="preserve"> iimjobs</w:t>
      </w:r>
      <w:r w:rsidRPr="00230FE2">
        <w:rPr>
          <w:rFonts w:eastAsia="Calibri"/>
          <w:lang w:val="en-CA"/>
        </w:rPr>
        <w:t xml:space="preserve"> management’s conversations with its corporate clients, who expressed a need for avenues to talk about their brand positions and culture, and create awareness about the job demands and benefits—in short, to create a realistic job preview for potential employees. When a listed job was clicked, it would take the job seeker to a devoted page showing the dimensions of the organization, along with videos and narratives about the company, its culture, and its values, leading to both awareness and engagement. Employer branding was a paid feature that could be subscribed to by registered recruiters based on their needs. Employer branding received a warm reception from the existing clientele of iimjobs.com as soon as it was launched. By December 2017, more than 90 companies had registered for this product offering and it had contributed nearly 9 per cent of the organizations’ total revenues. </w:t>
      </w:r>
    </w:p>
    <w:p w14:paraId="6595CC4E" w14:textId="77777777" w:rsidR="00F825BF" w:rsidRPr="00230FE2" w:rsidRDefault="00F825BF" w:rsidP="00953669">
      <w:pPr>
        <w:pStyle w:val="BodyTextMain"/>
        <w:rPr>
          <w:rFonts w:eastAsia="Calibri"/>
          <w:lang w:val="en-CA"/>
        </w:rPr>
      </w:pPr>
    </w:p>
    <w:p w14:paraId="3ECBB04A" w14:textId="77777777" w:rsidR="00F825BF" w:rsidRPr="00230FE2" w:rsidRDefault="00F825BF" w:rsidP="00953669">
      <w:pPr>
        <w:pStyle w:val="BodyTextMain"/>
        <w:rPr>
          <w:rFonts w:eastAsia="Calibri"/>
          <w:lang w:val="en-CA"/>
        </w:rPr>
      </w:pPr>
    </w:p>
    <w:p w14:paraId="18313588" w14:textId="77777777" w:rsidR="00F825BF" w:rsidRPr="00230FE2" w:rsidRDefault="00F825BF" w:rsidP="00067CAD">
      <w:pPr>
        <w:pStyle w:val="Casehead1"/>
        <w:rPr>
          <w:rFonts w:eastAsia="Calibri"/>
          <w:lang w:val="en-CA"/>
        </w:rPr>
      </w:pPr>
      <w:r w:rsidRPr="00230FE2">
        <w:rPr>
          <w:rFonts w:eastAsia="Calibri"/>
          <w:lang w:val="en-CA"/>
        </w:rPr>
        <w:t>MAJOR COMPETITORS</w:t>
      </w:r>
    </w:p>
    <w:p w14:paraId="2736EC90" w14:textId="77777777" w:rsidR="00F825BF" w:rsidRPr="00230FE2" w:rsidRDefault="00F825BF" w:rsidP="00953669">
      <w:pPr>
        <w:pStyle w:val="BodyTextMain"/>
        <w:rPr>
          <w:rFonts w:eastAsia="Calibri"/>
          <w:lang w:val="en-CA"/>
        </w:rPr>
      </w:pPr>
    </w:p>
    <w:p w14:paraId="32DF507D" w14:textId="65961D51" w:rsidR="00F825BF" w:rsidRPr="00230FE2" w:rsidRDefault="00F825BF" w:rsidP="007014C9">
      <w:pPr>
        <w:pStyle w:val="BodyTextMain"/>
        <w:rPr>
          <w:rFonts w:eastAsia="Calibri"/>
          <w:lang w:val="en-CA"/>
        </w:rPr>
      </w:pPr>
      <w:r w:rsidRPr="00230FE2">
        <w:rPr>
          <w:rFonts w:eastAsia="Calibri"/>
          <w:lang w:val="en-CA"/>
        </w:rPr>
        <w:t>The vast scale of hiring and job switching in the Indian white-collar labour market created an active need for forums that facilitated job posting and seeking. India had seen a significant rise in the number of job portals in the last two decades (see Exhibit 4</w:t>
      </w:r>
      <w:r>
        <w:rPr>
          <w:rFonts w:eastAsia="Calibri"/>
          <w:lang w:val="en-CA"/>
        </w:rPr>
        <w:t xml:space="preserve"> for some examples</w:t>
      </w:r>
      <w:r w:rsidRPr="00230FE2">
        <w:rPr>
          <w:rFonts w:eastAsia="Calibri"/>
          <w:lang w:val="en-CA"/>
        </w:rPr>
        <w:t>). Segmentation of the talent demand</w:t>
      </w:r>
      <w:r w:rsidRPr="00230FE2">
        <w:rPr>
          <w:lang w:val="en-CA"/>
        </w:rPr>
        <w:t>–</w:t>
      </w:r>
      <w:r w:rsidRPr="00230FE2">
        <w:rPr>
          <w:rFonts w:eastAsia="Calibri"/>
          <w:lang w:val="en-CA"/>
        </w:rPr>
        <w:t>supply solution providers could be seen as</w:t>
      </w:r>
      <w:r>
        <w:rPr>
          <w:rFonts w:eastAsia="Calibri"/>
          <w:lang w:val="en-CA"/>
        </w:rPr>
        <w:t>:</w:t>
      </w:r>
      <w:r w:rsidRPr="00230FE2">
        <w:rPr>
          <w:rFonts w:eastAsia="Calibri"/>
          <w:lang w:val="en-CA"/>
        </w:rPr>
        <w:t xml:space="preserve"> pure intermediaries (Naukri.com,</w:t>
      </w:r>
      <w:r w:rsidRPr="00230FE2">
        <w:rPr>
          <w:rFonts w:eastAsia="Calibri"/>
          <w:vertAlign w:val="superscript"/>
          <w:lang w:val="en-CA"/>
        </w:rPr>
        <w:endnoteReference w:id="16"/>
      </w:r>
      <w:r w:rsidRPr="00230FE2">
        <w:rPr>
          <w:rFonts w:eastAsia="Calibri"/>
          <w:lang w:val="en-CA"/>
        </w:rPr>
        <w:t xml:space="preserve"> Monster.com,</w:t>
      </w:r>
      <w:r w:rsidRPr="00230FE2">
        <w:rPr>
          <w:rFonts w:eastAsia="Calibri"/>
          <w:vertAlign w:val="superscript"/>
          <w:lang w:val="en-CA"/>
        </w:rPr>
        <w:endnoteReference w:id="17"/>
      </w:r>
      <w:r w:rsidRPr="00230FE2">
        <w:rPr>
          <w:rFonts w:eastAsia="Calibri"/>
          <w:lang w:val="en-CA"/>
        </w:rPr>
        <w:t xml:space="preserve"> Timesjob.com,</w:t>
      </w:r>
      <w:r w:rsidRPr="00230FE2">
        <w:rPr>
          <w:rFonts w:eastAsia="Calibri"/>
          <w:vertAlign w:val="superscript"/>
          <w:lang w:val="en-CA"/>
        </w:rPr>
        <w:endnoteReference w:id="18"/>
      </w:r>
      <w:r w:rsidRPr="00230FE2">
        <w:rPr>
          <w:rFonts w:eastAsia="Calibri"/>
          <w:vertAlign w:val="superscript"/>
          <w:lang w:val="en-CA"/>
        </w:rPr>
        <w:t xml:space="preserve"> </w:t>
      </w:r>
      <w:r w:rsidRPr="00230FE2">
        <w:rPr>
          <w:rFonts w:eastAsia="Calibri"/>
          <w:lang w:val="en-CA"/>
        </w:rPr>
        <w:t>Shine.com</w:t>
      </w:r>
      <w:r w:rsidRPr="00230FE2">
        <w:rPr>
          <w:rFonts w:eastAsia="Calibri"/>
          <w:vertAlign w:val="superscript"/>
          <w:lang w:val="en-CA"/>
        </w:rPr>
        <w:endnoteReference w:id="19"/>
      </w:r>
      <w:r>
        <w:rPr>
          <w:rFonts w:eastAsia="Calibri"/>
          <w:lang w:val="en-CA"/>
        </w:rPr>
        <w:t>);</w:t>
      </w:r>
      <w:r w:rsidRPr="00230FE2">
        <w:rPr>
          <w:rFonts w:eastAsia="Calibri"/>
          <w:lang w:val="en-CA"/>
        </w:rPr>
        <w:t xml:space="preserve"> job aggregators (Indeed.com,</w:t>
      </w:r>
      <w:r w:rsidRPr="00230FE2">
        <w:rPr>
          <w:rFonts w:eastAsia="Calibri"/>
          <w:vertAlign w:val="superscript"/>
          <w:lang w:val="en-CA"/>
        </w:rPr>
        <w:endnoteReference w:id="20"/>
      </w:r>
      <w:r w:rsidRPr="00230FE2">
        <w:rPr>
          <w:rFonts w:eastAsia="Calibri"/>
          <w:lang w:val="en-CA"/>
        </w:rPr>
        <w:t xml:space="preserve"> Glassdoor.com</w:t>
      </w:r>
      <w:r w:rsidRPr="00230FE2">
        <w:rPr>
          <w:rFonts w:eastAsia="Calibri"/>
          <w:vertAlign w:val="superscript"/>
          <w:lang w:val="en-CA"/>
        </w:rPr>
        <w:endnoteReference w:id="21"/>
      </w:r>
      <w:r w:rsidRPr="00230FE2">
        <w:rPr>
          <w:rFonts w:eastAsia="Calibri"/>
          <w:lang w:val="en-CA"/>
        </w:rPr>
        <w:t>)</w:t>
      </w:r>
      <w:r>
        <w:rPr>
          <w:rFonts w:eastAsia="Calibri"/>
          <w:lang w:val="en-CA"/>
        </w:rPr>
        <w:t>;</w:t>
      </w:r>
      <w:r w:rsidRPr="00230FE2">
        <w:rPr>
          <w:rFonts w:eastAsia="Calibri"/>
          <w:lang w:val="en-CA"/>
        </w:rPr>
        <w:t xml:space="preserve"> focused on managerial talent (Headhonchos.com</w:t>
      </w:r>
      <w:r w:rsidRPr="00230FE2">
        <w:rPr>
          <w:rFonts w:eastAsia="Calibri"/>
          <w:vertAlign w:val="superscript"/>
          <w:lang w:val="en-CA"/>
        </w:rPr>
        <w:endnoteReference w:id="22"/>
      </w:r>
      <w:r w:rsidRPr="00230FE2">
        <w:rPr>
          <w:rFonts w:eastAsia="Calibri"/>
          <w:lang w:val="en-CA"/>
        </w:rPr>
        <w:t>)</w:t>
      </w:r>
      <w:r>
        <w:rPr>
          <w:rFonts w:eastAsia="Calibri"/>
          <w:lang w:val="en-CA"/>
        </w:rPr>
        <w:t>;</w:t>
      </w:r>
      <w:r w:rsidRPr="00230FE2">
        <w:rPr>
          <w:rFonts w:eastAsia="Calibri"/>
          <w:lang w:val="en-CA"/>
        </w:rPr>
        <w:t xml:space="preserve"> focused on niche skills and industries (AngelList,</w:t>
      </w:r>
      <w:r w:rsidRPr="00230FE2">
        <w:rPr>
          <w:rFonts w:eastAsia="Calibri"/>
          <w:vertAlign w:val="superscript"/>
          <w:lang w:val="en-CA"/>
        </w:rPr>
        <w:endnoteReference w:id="23"/>
      </w:r>
      <w:r w:rsidRPr="00230FE2">
        <w:rPr>
          <w:rFonts w:eastAsia="Calibri"/>
          <w:lang w:val="en-CA"/>
        </w:rPr>
        <w:t xml:space="preserve"> Techgig.com,</w:t>
      </w:r>
      <w:r w:rsidRPr="00230FE2">
        <w:rPr>
          <w:rFonts w:eastAsia="Calibri"/>
          <w:vertAlign w:val="superscript"/>
          <w:lang w:val="en-CA"/>
        </w:rPr>
        <w:endnoteReference w:id="24"/>
      </w:r>
      <w:r w:rsidRPr="00230FE2">
        <w:rPr>
          <w:rFonts w:eastAsia="Calibri"/>
          <w:lang w:val="en-CA"/>
        </w:rPr>
        <w:t xml:space="preserve"> Hasjob.co</w:t>
      </w:r>
      <w:r w:rsidRPr="00230FE2">
        <w:rPr>
          <w:rFonts w:eastAsia="Calibri"/>
          <w:vertAlign w:val="superscript"/>
          <w:lang w:val="en-CA"/>
        </w:rPr>
        <w:endnoteReference w:id="25"/>
      </w:r>
      <w:r w:rsidRPr="00230FE2">
        <w:rPr>
          <w:rFonts w:eastAsia="Calibri"/>
          <w:lang w:val="en-CA"/>
        </w:rPr>
        <w:t>)</w:t>
      </w:r>
      <w:r>
        <w:rPr>
          <w:rFonts w:eastAsia="Calibri"/>
          <w:lang w:val="en-CA"/>
        </w:rPr>
        <w:t>;</w:t>
      </w:r>
      <w:r w:rsidRPr="00230FE2">
        <w:rPr>
          <w:rFonts w:eastAsia="Calibri"/>
          <w:lang w:val="en-CA"/>
        </w:rPr>
        <w:t xml:space="preserve"> and social networking (LinkedIn,</w:t>
      </w:r>
      <w:r w:rsidRPr="00230FE2">
        <w:rPr>
          <w:rFonts w:eastAsia="Calibri"/>
          <w:vertAlign w:val="superscript"/>
          <w:lang w:val="en-CA"/>
        </w:rPr>
        <w:endnoteReference w:id="26"/>
      </w:r>
      <w:r w:rsidRPr="00230FE2">
        <w:rPr>
          <w:rFonts w:eastAsia="Calibri"/>
          <w:vertAlign w:val="superscript"/>
          <w:lang w:val="en-CA"/>
        </w:rPr>
        <w:t xml:space="preserve"> </w:t>
      </w:r>
      <w:r w:rsidRPr="00230FE2">
        <w:rPr>
          <w:rFonts w:eastAsia="Calibri"/>
          <w:lang w:val="en-CA"/>
        </w:rPr>
        <w:t>GitHub,</w:t>
      </w:r>
      <w:r w:rsidRPr="00230FE2">
        <w:rPr>
          <w:rFonts w:eastAsia="Calibri"/>
          <w:vertAlign w:val="superscript"/>
          <w:lang w:val="en-CA"/>
        </w:rPr>
        <w:endnoteReference w:id="27"/>
      </w:r>
      <w:r w:rsidRPr="00230FE2">
        <w:rPr>
          <w:rFonts w:eastAsia="Calibri"/>
          <w:lang w:val="en-CA"/>
        </w:rPr>
        <w:t xml:space="preserve"> and Stackoverflow</w:t>
      </w:r>
      <w:r w:rsidRPr="00230FE2">
        <w:rPr>
          <w:rFonts w:eastAsia="Calibri"/>
          <w:vertAlign w:val="superscript"/>
          <w:lang w:val="en-CA"/>
        </w:rPr>
        <w:endnoteReference w:id="28"/>
      </w:r>
      <w:r w:rsidRPr="00230FE2">
        <w:rPr>
          <w:rFonts w:eastAsia="Calibri"/>
          <w:lang w:val="en-CA"/>
        </w:rPr>
        <w:t xml:space="preserve">). </w:t>
      </w:r>
    </w:p>
    <w:p w14:paraId="1CD8A696" w14:textId="77777777" w:rsidR="00F825BF" w:rsidRPr="00230FE2" w:rsidRDefault="00F825BF" w:rsidP="007014C9">
      <w:pPr>
        <w:pStyle w:val="BodyTextMain"/>
        <w:rPr>
          <w:rFonts w:eastAsia="Calibri"/>
          <w:lang w:val="en-CA"/>
        </w:rPr>
      </w:pPr>
    </w:p>
    <w:p w14:paraId="3C1F9A16" w14:textId="4C46EB6D" w:rsidR="00F825BF" w:rsidRPr="00230FE2" w:rsidRDefault="00F825BF" w:rsidP="00953669">
      <w:pPr>
        <w:pStyle w:val="BodyTextMain"/>
        <w:rPr>
          <w:rFonts w:eastAsia="Calibri"/>
          <w:lang w:val="en-CA"/>
        </w:rPr>
      </w:pPr>
      <w:r w:rsidRPr="00230FE2">
        <w:rPr>
          <w:rFonts w:eastAsia="Calibri"/>
          <w:lang w:val="en-CA"/>
        </w:rPr>
        <w:t>For a subscription fee, the pure job portals allowed recruiters to post jobs and access their r</w:t>
      </w:r>
      <w:r>
        <w:rPr>
          <w:rFonts w:eastAsia="Calibri"/>
          <w:lang w:val="en-CA"/>
        </w:rPr>
        <w:t>é</w:t>
      </w:r>
      <w:r w:rsidRPr="00230FE2">
        <w:rPr>
          <w:rFonts w:eastAsia="Calibri"/>
          <w:lang w:val="en-CA"/>
        </w:rPr>
        <w:t>sum</w:t>
      </w:r>
      <w:r>
        <w:rPr>
          <w:rFonts w:eastAsia="Calibri"/>
          <w:lang w:val="en-CA"/>
        </w:rPr>
        <w:t>é</w:t>
      </w:r>
      <w:r w:rsidRPr="00230FE2">
        <w:rPr>
          <w:rFonts w:eastAsia="Calibri"/>
          <w:lang w:val="en-CA"/>
        </w:rPr>
        <w:t xml:space="preserve"> database to search for candidates, and let job seekers apply for jobs and post their r</w:t>
      </w:r>
      <w:r>
        <w:rPr>
          <w:rFonts w:eastAsia="Calibri"/>
          <w:lang w:val="en-CA"/>
        </w:rPr>
        <w:t>é</w:t>
      </w:r>
      <w:r w:rsidRPr="00230FE2">
        <w:rPr>
          <w:rFonts w:eastAsia="Calibri"/>
          <w:lang w:val="en-CA"/>
        </w:rPr>
        <w:t>sum</w:t>
      </w:r>
      <w:r>
        <w:rPr>
          <w:rFonts w:eastAsia="Calibri"/>
          <w:lang w:val="en-CA"/>
        </w:rPr>
        <w:t>é</w:t>
      </w:r>
      <w:r w:rsidRPr="00230FE2">
        <w:rPr>
          <w:rFonts w:eastAsia="Calibri"/>
          <w:lang w:val="en-CA"/>
        </w:rPr>
        <w:t>s for other potential recruiters. Established in 1997, Naukri.com was the largest online job portal in India in terms of its r</w:t>
      </w:r>
      <w:r>
        <w:rPr>
          <w:rFonts w:eastAsia="Calibri"/>
          <w:lang w:val="en-CA"/>
        </w:rPr>
        <w:t>é</w:t>
      </w:r>
      <w:r w:rsidRPr="00230FE2">
        <w:rPr>
          <w:rFonts w:eastAsia="Calibri"/>
          <w:lang w:val="en-CA"/>
        </w:rPr>
        <w:t>sum</w:t>
      </w:r>
      <w:r>
        <w:rPr>
          <w:rFonts w:eastAsia="Calibri"/>
          <w:lang w:val="en-CA"/>
        </w:rPr>
        <w:t>é</w:t>
      </w:r>
      <w:r w:rsidRPr="00230FE2">
        <w:rPr>
          <w:rFonts w:eastAsia="Calibri"/>
          <w:lang w:val="en-CA"/>
        </w:rPr>
        <w:t xml:space="preserve"> database and organization subscriptions, with a revenue of </w:t>
      </w:r>
      <w:r w:rsidRPr="00230FE2">
        <w:rPr>
          <w:rFonts w:ascii="Tahoma" w:hAnsi="Tahoma"/>
          <w:lang w:val="en-CA"/>
        </w:rPr>
        <w:t>₹</w:t>
      </w:r>
      <w:r w:rsidRPr="00230FE2">
        <w:rPr>
          <w:rFonts w:eastAsia="Calibri"/>
          <w:lang w:val="en-CA"/>
        </w:rPr>
        <w:t>5.9 billion in 2017</w:t>
      </w:r>
      <w:r w:rsidRPr="00230FE2">
        <w:rPr>
          <w:rFonts w:eastAsia="Calibri"/>
          <w:vertAlign w:val="superscript"/>
          <w:lang w:val="en-CA"/>
        </w:rPr>
        <w:endnoteReference w:id="29"/>
      </w:r>
      <w:r w:rsidRPr="00230FE2">
        <w:rPr>
          <w:rFonts w:eastAsia="Calibri"/>
          <w:lang w:val="en-CA"/>
        </w:rPr>
        <w:t xml:space="preserve"> across multiple domains and industries.</w:t>
      </w:r>
      <w:r w:rsidRPr="00230FE2">
        <w:rPr>
          <w:rFonts w:eastAsia="Calibri"/>
          <w:vertAlign w:val="superscript"/>
          <w:lang w:val="en-CA"/>
        </w:rPr>
        <w:endnoteReference w:id="30"/>
      </w:r>
      <w:r w:rsidRPr="00230FE2">
        <w:rPr>
          <w:rFonts w:eastAsia="Calibri"/>
          <w:vertAlign w:val="superscript"/>
          <w:lang w:val="en-CA"/>
        </w:rPr>
        <w:t xml:space="preserve"> </w:t>
      </w:r>
      <w:r w:rsidRPr="00230FE2">
        <w:rPr>
          <w:rFonts w:eastAsia="Calibri"/>
          <w:lang w:val="en-CA"/>
        </w:rPr>
        <w:t xml:space="preserve">Another leading job portal in India, Monster.com, had over </w:t>
      </w:r>
      <w:r>
        <w:rPr>
          <w:rFonts w:eastAsia="Calibri"/>
          <w:lang w:val="en-CA"/>
        </w:rPr>
        <w:t>44</w:t>
      </w:r>
      <w:r w:rsidRPr="00230FE2">
        <w:rPr>
          <w:rFonts w:eastAsia="Calibri"/>
          <w:lang w:val="en-CA"/>
        </w:rPr>
        <w:t xml:space="preserve"> million registered users, and was known for Monster Education, which offered certifications and professional courses.</w:t>
      </w:r>
      <w:r w:rsidR="00437225">
        <w:rPr>
          <w:rStyle w:val="EndnoteReference"/>
          <w:rFonts w:eastAsia="Calibri"/>
          <w:lang w:val="en-CA"/>
        </w:rPr>
        <w:endnoteReference w:id="31"/>
      </w:r>
      <w:r w:rsidRPr="00230FE2">
        <w:rPr>
          <w:rFonts w:eastAsia="Calibri"/>
          <w:lang w:val="en-CA"/>
        </w:rPr>
        <w:t xml:space="preserve"> </w:t>
      </w:r>
    </w:p>
    <w:p w14:paraId="3E7B82C9" w14:textId="77777777" w:rsidR="00F825BF" w:rsidRPr="00230FE2" w:rsidRDefault="00F825BF" w:rsidP="00953669">
      <w:pPr>
        <w:pStyle w:val="BodyTextMain"/>
        <w:rPr>
          <w:rFonts w:eastAsia="Calibri"/>
          <w:lang w:val="en-CA"/>
        </w:rPr>
      </w:pPr>
    </w:p>
    <w:p w14:paraId="23670D32" w14:textId="178F0B4B" w:rsidR="00F825BF" w:rsidRPr="00230FE2" w:rsidRDefault="00F825BF" w:rsidP="00953669">
      <w:pPr>
        <w:pStyle w:val="BodyTextMain"/>
        <w:rPr>
          <w:rFonts w:eastAsia="Calibri"/>
          <w:lang w:val="en-CA"/>
        </w:rPr>
      </w:pPr>
      <w:r w:rsidRPr="00230FE2">
        <w:rPr>
          <w:rFonts w:eastAsia="Calibri"/>
          <w:lang w:val="en-CA"/>
        </w:rPr>
        <w:t>The job aggregators were job search engines that provided the seeker with access to the jobs posted in all the job portals, and offered a single-point access to all such content across different sites. Many of these sites used artificial intelligence bots that would scan a r</w:t>
      </w:r>
      <w:r>
        <w:rPr>
          <w:rFonts w:eastAsia="Calibri"/>
          <w:lang w:val="en-CA"/>
        </w:rPr>
        <w:t>é</w:t>
      </w:r>
      <w:r w:rsidRPr="00230FE2">
        <w:rPr>
          <w:rFonts w:eastAsia="Calibri"/>
          <w:lang w:val="en-CA"/>
        </w:rPr>
        <w:t>sum</w:t>
      </w:r>
      <w:r>
        <w:rPr>
          <w:rFonts w:eastAsia="Calibri"/>
          <w:lang w:val="en-CA"/>
        </w:rPr>
        <w:t>é</w:t>
      </w:r>
      <w:r w:rsidRPr="00230FE2">
        <w:rPr>
          <w:rFonts w:eastAsia="Calibri"/>
          <w:lang w:val="en-CA"/>
        </w:rPr>
        <w:t xml:space="preserve"> and then search for digital job posting across the popular job portals to suggest a good fit. To filter out the clutter, sites like Headhonchos.com charged both organizations and individuals to access and post their r</w:t>
      </w:r>
      <w:r>
        <w:rPr>
          <w:rFonts w:eastAsia="Calibri"/>
          <w:lang w:val="en-CA"/>
        </w:rPr>
        <w:t>é</w:t>
      </w:r>
      <w:r w:rsidRPr="00230FE2">
        <w:rPr>
          <w:rFonts w:eastAsia="Calibri"/>
          <w:lang w:val="en-CA"/>
        </w:rPr>
        <w:t>sum</w:t>
      </w:r>
      <w:r>
        <w:rPr>
          <w:rFonts w:eastAsia="Calibri"/>
          <w:lang w:val="en-CA"/>
        </w:rPr>
        <w:t>é</w:t>
      </w:r>
      <w:r w:rsidRPr="00230FE2">
        <w:rPr>
          <w:rFonts w:eastAsia="Calibri"/>
          <w:lang w:val="en-CA"/>
        </w:rPr>
        <w:t>s respectively on the site. Headhonchos.com also offered coaching and r</w:t>
      </w:r>
      <w:r>
        <w:rPr>
          <w:rFonts w:eastAsia="Calibri"/>
          <w:lang w:val="en-CA"/>
        </w:rPr>
        <w:t>é</w:t>
      </w:r>
      <w:r w:rsidRPr="00230FE2">
        <w:rPr>
          <w:rFonts w:eastAsia="Calibri"/>
          <w:lang w:val="en-CA"/>
        </w:rPr>
        <w:t>sum</w:t>
      </w:r>
      <w:r>
        <w:rPr>
          <w:rFonts w:eastAsia="Calibri"/>
          <w:lang w:val="en-CA"/>
        </w:rPr>
        <w:t>é</w:t>
      </w:r>
      <w:r w:rsidRPr="00230FE2">
        <w:rPr>
          <w:rFonts w:eastAsia="Calibri"/>
          <w:lang w:val="en-CA"/>
        </w:rPr>
        <w:t xml:space="preserve"> building services to prospective mid- to senior-level talent. In order to ensure relevance and focus for the clients,</w:t>
      </w:r>
      <w:r w:rsidRPr="00230FE2" w:rsidDel="00C033A8">
        <w:rPr>
          <w:rFonts w:eastAsia="Calibri"/>
          <w:lang w:val="en-CA"/>
        </w:rPr>
        <w:t xml:space="preserve"> </w:t>
      </w:r>
      <w:r w:rsidRPr="00230FE2">
        <w:rPr>
          <w:rFonts w:eastAsia="Calibri"/>
          <w:lang w:val="en-CA"/>
        </w:rPr>
        <w:t>the niche category sites dealt with jobs and r</w:t>
      </w:r>
      <w:r>
        <w:rPr>
          <w:rFonts w:eastAsia="Calibri"/>
          <w:lang w:val="en-CA"/>
        </w:rPr>
        <w:t>é</w:t>
      </w:r>
      <w:r w:rsidRPr="00230FE2">
        <w:rPr>
          <w:rFonts w:eastAsia="Calibri"/>
          <w:lang w:val="en-CA"/>
        </w:rPr>
        <w:t>sum</w:t>
      </w:r>
      <w:r>
        <w:rPr>
          <w:rFonts w:eastAsia="Calibri"/>
          <w:lang w:val="en-CA"/>
        </w:rPr>
        <w:t>é</w:t>
      </w:r>
      <w:r w:rsidRPr="00230FE2">
        <w:rPr>
          <w:rFonts w:eastAsia="Calibri"/>
          <w:lang w:val="en-CA"/>
        </w:rPr>
        <w:t>s catering to only one vocational specialization. AngelList focused on start-up jobs, whereas Techgig and Hasjob catered to the IT industry.</w:t>
      </w:r>
    </w:p>
    <w:p w14:paraId="4371EA6A" w14:textId="4DC620F2" w:rsidR="00F825BF" w:rsidRPr="00230FE2" w:rsidRDefault="00F825BF" w:rsidP="00953669">
      <w:pPr>
        <w:pStyle w:val="BodyTextMain"/>
        <w:rPr>
          <w:rFonts w:eastAsia="Calibri"/>
          <w:lang w:val="en-CA"/>
        </w:rPr>
      </w:pPr>
      <w:r w:rsidRPr="00230FE2">
        <w:rPr>
          <w:rFonts w:eastAsia="Calibri"/>
          <w:lang w:val="en-CA"/>
        </w:rPr>
        <w:t xml:space="preserve">The social networking sites, although intended primarily for networking and information sharing, had incorporated job searching and posting facilities as important components of their offerings. Chief among them was LinkedIn. Being primarily a social networking site, LinkedIn had the advantage of having a collection of profiles of active as well as passive job seekers, and it boasted one of the most comprehensive databases of the employable population around the world. GitHub and Stackoverflow were sites for crowdsourcing coding solutions, and they became attractive domains for recruiters to hunt and identify high-calibre entry-level talent from the IT industry. </w:t>
      </w:r>
    </w:p>
    <w:p w14:paraId="185E9EA5" w14:textId="77777777" w:rsidR="00F825BF" w:rsidRPr="00230FE2" w:rsidRDefault="00F825BF" w:rsidP="00953669">
      <w:pPr>
        <w:pStyle w:val="BodyTextMain"/>
        <w:rPr>
          <w:rFonts w:eastAsia="Calibri"/>
          <w:lang w:val="en-CA"/>
        </w:rPr>
      </w:pPr>
    </w:p>
    <w:p w14:paraId="011E1673" w14:textId="77777777" w:rsidR="00F825BF" w:rsidRPr="00230FE2" w:rsidRDefault="00F825BF" w:rsidP="00953669">
      <w:pPr>
        <w:pStyle w:val="BodyTextMain"/>
        <w:rPr>
          <w:rFonts w:eastAsia="Calibri"/>
          <w:lang w:val="en-CA"/>
        </w:rPr>
      </w:pPr>
    </w:p>
    <w:p w14:paraId="043AC7A4" w14:textId="77777777" w:rsidR="00F825BF" w:rsidRPr="00230FE2" w:rsidRDefault="00F825BF" w:rsidP="00067CAD">
      <w:pPr>
        <w:pStyle w:val="Casehead1"/>
        <w:rPr>
          <w:rFonts w:eastAsia="Calibri"/>
          <w:shd w:val="clear" w:color="auto" w:fill="FFFFFF"/>
          <w:lang w:val="en-CA"/>
        </w:rPr>
      </w:pPr>
      <w:r w:rsidRPr="00230FE2">
        <w:rPr>
          <w:rFonts w:eastAsia="Calibri"/>
          <w:shd w:val="clear" w:color="auto" w:fill="FFFFFF"/>
          <w:lang w:val="en-CA"/>
        </w:rPr>
        <w:t>THE MAKING OF CALCULUS</w:t>
      </w:r>
    </w:p>
    <w:p w14:paraId="7A4FEDD9" w14:textId="77777777" w:rsidR="00F825BF" w:rsidRPr="00230FE2" w:rsidRDefault="00F825BF" w:rsidP="00953669">
      <w:pPr>
        <w:pStyle w:val="BodyTextMain"/>
        <w:rPr>
          <w:rFonts w:eastAsia="Calibri"/>
          <w:shd w:val="clear" w:color="auto" w:fill="FFFFFF"/>
          <w:lang w:val="en-CA"/>
        </w:rPr>
      </w:pPr>
    </w:p>
    <w:p w14:paraId="5E099DF7" w14:textId="1EB401C5" w:rsidR="00F825BF" w:rsidRPr="00230FE2" w:rsidRDefault="00F825BF" w:rsidP="007014C9">
      <w:pPr>
        <w:pStyle w:val="BodyTextMain"/>
        <w:rPr>
          <w:rFonts w:eastAsia="Calibri"/>
          <w:lang w:val="en-CA"/>
        </w:rPr>
      </w:pPr>
      <w:r w:rsidRPr="00230FE2">
        <w:rPr>
          <w:rFonts w:eastAsia="Calibri"/>
          <w:lang w:val="en-CA"/>
        </w:rPr>
        <w:t>As the iimjobs.com customer base increased, the company received feedback from its customers about both the quality of the database and the features that could provide additional value and information on job market trends. In addition to an applicants’ de</w:t>
      </w:r>
      <w:r>
        <w:rPr>
          <w:rFonts w:eastAsia="Calibri"/>
          <w:lang w:val="en-CA"/>
        </w:rPr>
        <w:t>mographic and salary data, the website</w:t>
      </w:r>
      <w:r w:rsidRPr="00230FE2">
        <w:rPr>
          <w:rFonts w:eastAsia="Calibri"/>
          <w:lang w:val="en-CA"/>
        </w:rPr>
        <w:t xml:space="preserve"> also indicated tenure between jobs, educational </w:t>
      </w:r>
      <w:r>
        <w:rPr>
          <w:rFonts w:eastAsia="Calibri"/>
          <w:lang w:val="en-CA"/>
        </w:rPr>
        <w:t>background</w:t>
      </w:r>
      <w:r w:rsidRPr="00230FE2">
        <w:rPr>
          <w:rFonts w:eastAsia="Calibri"/>
          <w:lang w:val="en-CA"/>
        </w:rPr>
        <w:t xml:space="preserve">, </w:t>
      </w:r>
      <w:r>
        <w:rPr>
          <w:rFonts w:eastAsia="Calibri"/>
          <w:lang w:val="en-CA"/>
        </w:rPr>
        <w:t xml:space="preserve">and </w:t>
      </w:r>
      <w:r w:rsidRPr="00230FE2">
        <w:rPr>
          <w:rFonts w:eastAsia="Calibri"/>
          <w:lang w:val="en-CA"/>
        </w:rPr>
        <w:t>capability differences between individuals a</w:t>
      </w:r>
      <w:r>
        <w:rPr>
          <w:rFonts w:eastAsia="Calibri"/>
          <w:lang w:val="en-CA"/>
        </w:rPr>
        <w:t>nd between roles, as skills</w:t>
      </w:r>
      <w:r w:rsidRPr="00230FE2">
        <w:rPr>
          <w:rFonts w:eastAsia="Calibri"/>
          <w:lang w:val="en-CA"/>
        </w:rPr>
        <w:t xml:space="preserve"> evolved</w:t>
      </w:r>
      <w:r>
        <w:rPr>
          <w:rFonts w:eastAsia="Calibri"/>
          <w:lang w:val="en-CA"/>
        </w:rPr>
        <w:t xml:space="preserve"> as careers progressed.</w:t>
      </w:r>
      <w:r w:rsidRPr="00230FE2">
        <w:rPr>
          <w:rFonts w:eastAsia="Calibri"/>
          <w:lang w:val="en-CA"/>
        </w:rPr>
        <w:t xml:space="preserve"> This enabled the system to build data intelligence on emerging trends </w:t>
      </w:r>
      <w:r>
        <w:rPr>
          <w:rFonts w:eastAsia="Calibri"/>
          <w:lang w:val="en-CA"/>
        </w:rPr>
        <w:t>related to</w:t>
      </w:r>
      <w:r w:rsidRPr="00230FE2">
        <w:rPr>
          <w:rFonts w:eastAsia="Calibri"/>
          <w:lang w:val="en-CA"/>
        </w:rPr>
        <w:t xml:space="preserve"> skills that were valued by the industry.</w:t>
      </w:r>
    </w:p>
    <w:p w14:paraId="00F8E9E6" w14:textId="77777777" w:rsidR="00F825BF" w:rsidRPr="00230FE2" w:rsidRDefault="00F825BF" w:rsidP="007014C9">
      <w:pPr>
        <w:pStyle w:val="BodyTextMain"/>
        <w:rPr>
          <w:rFonts w:eastAsia="Calibri"/>
          <w:lang w:val="en-CA"/>
        </w:rPr>
      </w:pPr>
    </w:p>
    <w:p w14:paraId="31FE0032" w14:textId="28EB0062" w:rsidR="00F825BF" w:rsidRPr="00230FE2" w:rsidRDefault="00F825BF" w:rsidP="00953669">
      <w:pPr>
        <w:pStyle w:val="BodyTextMain"/>
        <w:rPr>
          <w:rFonts w:eastAsia="Calibri"/>
          <w:lang w:val="en-CA"/>
        </w:rPr>
      </w:pPr>
      <w:r w:rsidRPr="00230FE2">
        <w:rPr>
          <w:rFonts w:eastAsia="Calibri"/>
          <w:lang w:val="en-CA"/>
        </w:rPr>
        <w:t>So far, iimjobs had been successful in attracting passive talent</w:t>
      </w:r>
      <w:r>
        <w:rPr>
          <w:rStyle w:val="EndnoteReference"/>
          <w:rFonts w:eastAsia="Calibri"/>
          <w:lang w:val="en-CA"/>
        </w:rPr>
        <w:endnoteReference w:id="32"/>
      </w:r>
      <w:r w:rsidRPr="00230FE2">
        <w:rPr>
          <w:rFonts w:eastAsia="Calibri"/>
          <w:lang w:val="en-CA"/>
        </w:rPr>
        <w:t xml:space="preserve">, </w:t>
      </w:r>
      <w:r>
        <w:rPr>
          <w:rFonts w:eastAsia="Calibri"/>
          <w:lang w:val="en-CA"/>
        </w:rPr>
        <w:t>people who were already working and generally content with their position, but had posted their résumés to be receptive to potential offers from other recruiters.</w:t>
      </w:r>
      <w:r w:rsidRPr="00230FE2">
        <w:rPr>
          <w:rFonts w:eastAsia="Calibri"/>
          <w:lang w:val="en-CA"/>
        </w:rPr>
        <w:t xml:space="preserve"> The confidentiality provided by the iimjobs.com platform when an applicant expressed interest in a target company’s job posting helped build a database of high-calibre</w:t>
      </w:r>
      <w:r>
        <w:rPr>
          <w:rFonts w:eastAsia="Calibri"/>
          <w:lang w:val="en-CA"/>
        </w:rPr>
        <w:t>,</w:t>
      </w:r>
      <w:r w:rsidRPr="00230FE2">
        <w:rPr>
          <w:rFonts w:eastAsia="Calibri"/>
          <w:lang w:val="en-CA"/>
        </w:rPr>
        <w:t xml:space="preserve"> but passive</w:t>
      </w:r>
      <w:r>
        <w:rPr>
          <w:rFonts w:eastAsia="Calibri"/>
          <w:lang w:val="en-CA"/>
        </w:rPr>
        <w:t>,</w:t>
      </w:r>
      <w:r w:rsidRPr="00230FE2">
        <w:rPr>
          <w:rFonts w:eastAsia="Calibri"/>
          <w:lang w:val="en-CA"/>
        </w:rPr>
        <w:t xml:space="preserve"> job</w:t>
      </w:r>
      <w:r>
        <w:rPr>
          <w:rFonts w:eastAsia="Calibri"/>
          <w:lang w:val="en-CA"/>
        </w:rPr>
        <w:t>-</w:t>
      </w:r>
      <w:r w:rsidRPr="00230FE2">
        <w:rPr>
          <w:rFonts w:eastAsia="Calibri"/>
          <w:lang w:val="en-CA"/>
        </w:rPr>
        <w:t xml:space="preserve">seekers. These applicants were of interest to recruiters of other organizations, who felt this database of passive high-calibre talent could also be of interest for similar roles in </w:t>
      </w:r>
      <w:r>
        <w:rPr>
          <w:rFonts w:eastAsia="Calibri"/>
          <w:lang w:val="en-CA"/>
        </w:rPr>
        <w:t>their</w:t>
      </w:r>
      <w:r w:rsidRPr="00230FE2">
        <w:rPr>
          <w:rFonts w:eastAsia="Calibri"/>
          <w:lang w:val="en-CA"/>
        </w:rPr>
        <w:t xml:space="preserve"> organizations. Paradoxically, maintaining the confidentiality of applicant information and preventing a </w:t>
      </w:r>
      <w:r>
        <w:rPr>
          <w:rFonts w:eastAsia="Calibri"/>
          <w:lang w:val="en-CA"/>
        </w:rPr>
        <w:t>wider broadcasting of their job-</w:t>
      </w:r>
      <w:r w:rsidRPr="00230FE2">
        <w:rPr>
          <w:rFonts w:eastAsia="Calibri"/>
          <w:lang w:val="en-CA"/>
        </w:rPr>
        <w:t xml:space="preserve">seeking behaviour </w:t>
      </w:r>
      <w:r>
        <w:rPr>
          <w:rFonts w:eastAsia="Calibri"/>
          <w:lang w:val="en-CA"/>
        </w:rPr>
        <w:t>r</w:t>
      </w:r>
      <w:r w:rsidRPr="00230FE2">
        <w:rPr>
          <w:rFonts w:eastAsia="Calibri"/>
          <w:lang w:val="en-CA"/>
        </w:rPr>
        <w:t>einforce</w:t>
      </w:r>
      <w:r>
        <w:rPr>
          <w:rFonts w:eastAsia="Calibri"/>
          <w:lang w:val="en-CA"/>
        </w:rPr>
        <w:t>d</w:t>
      </w:r>
      <w:r w:rsidRPr="00230FE2">
        <w:rPr>
          <w:rFonts w:eastAsia="Calibri"/>
          <w:lang w:val="en-CA"/>
        </w:rPr>
        <w:t xml:space="preserve"> the quality of the candidate pool that was available on the platform and for which the recruiters wanted access, albeit at a subscription cost.</w:t>
      </w:r>
    </w:p>
    <w:p w14:paraId="7C3759B6" w14:textId="77777777" w:rsidR="00F825BF" w:rsidRPr="00230FE2" w:rsidRDefault="00F825BF" w:rsidP="00953669">
      <w:pPr>
        <w:pStyle w:val="BodyTextMain"/>
        <w:rPr>
          <w:rFonts w:eastAsia="Calibri"/>
          <w:lang w:val="en-CA"/>
        </w:rPr>
      </w:pPr>
    </w:p>
    <w:p w14:paraId="785A547A" w14:textId="7881C264" w:rsidR="00F24F44" w:rsidRPr="00230FE2" w:rsidRDefault="00F825BF" w:rsidP="00953669">
      <w:pPr>
        <w:pStyle w:val="BodyTextMain"/>
        <w:rPr>
          <w:lang w:val="en-CA"/>
        </w:rPr>
      </w:pPr>
      <w:r>
        <w:t>With skill requirements constantly changing, organizations rapidly needed to retrain internal talent or acquire talent having these new skills with greater frequency.</w:t>
      </w:r>
      <w:r w:rsidRPr="00230FE2">
        <w:rPr>
          <w:rFonts w:eastAsia="Calibri"/>
          <w:lang w:val="en-CA"/>
        </w:rPr>
        <w:t xml:space="preserve"> The Calculus platform had emerged as a repository of talent trends and a source of dynamic skill availability</w:t>
      </w:r>
      <w:r>
        <w:rPr>
          <w:rStyle w:val="EndnoteReference"/>
          <w:rFonts w:eastAsia="Calibri"/>
          <w:lang w:val="en-CA"/>
        </w:rPr>
        <w:endnoteReference w:id="33"/>
      </w:r>
      <w:r w:rsidRPr="00230FE2">
        <w:rPr>
          <w:rFonts w:eastAsia="Calibri"/>
          <w:lang w:val="en-CA"/>
        </w:rPr>
        <w:t>.</w:t>
      </w:r>
      <w:r w:rsidR="00F24F44" w:rsidRPr="00230FE2">
        <w:rPr>
          <w:rFonts w:eastAsia="Calibri"/>
          <w:lang w:val="en-CA"/>
        </w:rPr>
        <w:t xml:space="preserve"> The user interface was simple and akin to other skill</w:t>
      </w:r>
      <w:r w:rsidR="00B324FF" w:rsidRPr="00230FE2">
        <w:rPr>
          <w:rFonts w:eastAsia="Calibri"/>
          <w:lang w:val="en-CA"/>
        </w:rPr>
        <w:t>-</w:t>
      </w:r>
      <w:r w:rsidR="00F24F44" w:rsidRPr="00230FE2">
        <w:rPr>
          <w:rFonts w:eastAsia="Calibri"/>
          <w:lang w:val="en-CA"/>
        </w:rPr>
        <w:t>search platforms (</w:t>
      </w:r>
      <w:r w:rsidR="00B324FF" w:rsidRPr="00230FE2">
        <w:rPr>
          <w:rFonts w:eastAsia="Calibri"/>
          <w:lang w:val="en-CA"/>
        </w:rPr>
        <w:t xml:space="preserve">see </w:t>
      </w:r>
      <w:r w:rsidR="00F24F44" w:rsidRPr="00230FE2">
        <w:rPr>
          <w:rFonts w:eastAsia="Calibri"/>
          <w:lang w:val="en-CA"/>
        </w:rPr>
        <w:t>Exhibit 5).</w:t>
      </w:r>
      <w:r w:rsidR="00B324FF" w:rsidRPr="00230FE2">
        <w:rPr>
          <w:rFonts w:eastAsia="Calibri"/>
          <w:lang w:val="en-CA"/>
        </w:rPr>
        <w:t xml:space="preserve"> </w:t>
      </w:r>
      <w:r w:rsidR="00F24F44" w:rsidRPr="00230FE2">
        <w:rPr>
          <w:rFonts w:eastAsia="Calibri"/>
          <w:lang w:val="en-CA"/>
        </w:rPr>
        <w:t xml:space="preserve">Queries </w:t>
      </w:r>
      <w:r w:rsidR="00D64DAC" w:rsidRPr="00230FE2">
        <w:rPr>
          <w:rFonts w:eastAsia="Calibri"/>
          <w:lang w:val="en-CA"/>
        </w:rPr>
        <w:t xml:space="preserve">were available </w:t>
      </w:r>
      <w:r w:rsidR="00F24F44" w:rsidRPr="00230FE2">
        <w:rPr>
          <w:rFonts w:eastAsia="Calibri"/>
          <w:lang w:val="en-CA"/>
        </w:rPr>
        <w:t>on talent availability, position looked for, short</w:t>
      </w:r>
      <w:r w:rsidR="00531756" w:rsidRPr="00230FE2">
        <w:rPr>
          <w:rFonts w:eastAsia="Calibri"/>
          <w:lang w:val="en-CA"/>
        </w:rPr>
        <w:t xml:space="preserve"> v</w:t>
      </w:r>
      <w:r w:rsidR="00265133" w:rsidRPr="00230FE2">
        <w:rPr>
          <w:rFonts w:eastAsia="Calibri"/>
          <w:lang w:val="en-CA"/>
        </w:rPr>
        <w:t>ersu</w:t>
      </w:r>
      <w:r w:rsidR="00531756" w:rsidRPr="00230FE2">
        <w:rPr>
          <w:rFonts w:eastAsia="Calibri"/>
          <w:lang w:val="en-CA"/>
        </w:rPr>
        <w:t>s l</w:t>
      </w:r>
      <w:r w:rsidR="00F24F44" w:rsidRPr="00230FE2">
        <w:rPr>
          <w:rFonts w:eastAsia="Calibri"/>
          <w:lang w:val="en-CA"/>
        </w:rPr>
        <w:t>ong</w:t>
      </w:r>
      <w:r w:rsidR="00882E82" w:rsidRPr="00230FE2">
        <w:rPr>
          <w:rFonts w:eastAsia="Calibri"/>
          <w:lang w:val="en-CA"/>
        </w:rPr>
        <w:t xml:space="preserve"> </w:t>
      </w:r>
      <w:r w:rsidR="00D64DAC" w:rsidRPr="00230FE2">
        <w:rPr>
          <w:rFonts w:eastAsia="Calibri"/>
          <w:lang w:val="en-CA"/>
        </w:rPr>
        <w:t>te</w:t>
      </w:r>
      <w:r w:rsidR="00882E82" w:rsidRPr="00230FE2">
        <w:rPr>
          <w:rFonts w:eastAsia="Calibri"/>
          <w:lang w:val="en-CA"/>
        </w:rPr>
        <w:t>rm</w:t>
      </w:r>
      <w:r w:rsidR="00F24F44" w:rsidRPr="00230FE2">
        <w:rPr>
          <w:rFonts w:eastAsia="Calibri"/>
          <w:lang w:val="en-CA"/>
        </w:rPr>
        <w:t xml:space="preserve"> </w:t>
      </w:r>
      <w:r w:rsidR="00B76383">
        <w:rPr>
          <w:rFonts w:eastAsia="Calibri"/>
          <w:lang w:val="en-CA"/>
        </w:rPr>
        <w:t xml:space="preserve">employment </w:t>
      </w:r>
      <w:r w:rsidR="00F24F44" w:rsidRPr="00230FE2">
        <w:rPr>
          <w:rFonts w:eastAsia="Calibri"/>
          <w:lang w:val="en-CA"/>
        </w:rPr>
        <w:t>(</w:t>
      </w:r>
      <w:r w:rsidR="00882E82" w:rsidRPr="00230FE2">
        <w:rPr>
          <w:rFonts w:eastAsia="Calibri"/>
          <w:lang w:val="en-CA"/>
        </w:rPr>
        <w:t>B</w:t>
      </w:r>
      <w:r w:rsidR="00F24F44" w:rsidRPr="00230FE2">
        <w:rPr>
          <w:rFonts w:eastAsia="Calibri"/>
          <w:lang w:val="en-CA"/>
        </w:rPr>
        <w:t>oolean operator), company</w:t>
      </w:r>
      <w:r w:rsidR="007E09D7" w:rsidRPr="00230FE2">
        <w:rPr>
          <w:rFonts w:eastAsia="Calibri"/>
          <w:lang w:val="en-CA"/>
        </w:rPr>
        <w:t xml:space="preserve"> name</w:t>
      </w:r>
      <w:r w:rsidR="00882E82" w:rsidRPr="00230FE2">
        <w:rPr>
          <w:rFonts w:eastAsia="Calibri"/>
          <w:lang w:val="en-CA"/>
        </w:rPr>
        <w:t xml:space="preserve"> (e.g., Nestl</w:t>
      </w:r>
      <w:r w:rsidR="00B76383">
        <w:rPr>
          <w:rFonts w:eastAsia="Calibri"/>
          <w:lang w:val="en-CA"/>
        </w:rPr>
        <w:t>é</w:t>
      </w:r>
      <w:r w:rsidR="00882E82" w:rsidRPr="00230FE2">
        <w:rPr>
          <w:rFonts w:eastAsia="Calibri"/>
          <w:lang w:val="en-CA"/>
        </w:rPr>
        <w:t>, I</w:t>
      </w:r>
      <w:r w:rsidR="00B76383">
        <w:rPr>
          <w:rFonts w:eastAsia="Calibri"/>
          <w:lang w:val="en-CA"/>
        </w:rPr>
        <w:t xml:space="preserve">nternational </w:t>
      </w:r>
      <w:r w:rsidR="00882E82" w:rsidRPr="00230FE2">
        <w:rPr>
          <w:rFonts w:eastAsia="Calibri"/>
          <w:lang w:val="en-CA"/>
        </w:rPr>
        <w:t>B</w:t>
      </w:r>
      <w:r w:rsidR="00B76383">
        <w:rPr>
          <w:rFonts w:eastAsia="Calibri"/>
          <w:lang w:val="en-CA"/>
        </w:rPr>
        <w:t xml:space="preserve">usiness </w:t>
      </w:r>
      <w:r w:rsidR="00882E82" w:rsidRPr="00230FE2">
        <w:rPr>
          <w:rFonts w:eastAsia="Calibri"/>
          <w:lang w:val="en-CA"/>
        </w:rPr>
        <w:t>M</w:t>
      </w:r>
      <w:r w:rsidR="00B76383">
        <w:rPr>
          <w:rFonts w:eastAsia="Calibri"/>
          <w:lang w:val="en-CA"/>
        </w:rPr>
        <w:t>achines (IBM)</w:t>
      </w:r>
      <w:r w:rsidR="00882E82" w:rsidRPr="00230FE2">
        <w:rPr>
          <w:rFonts w:eastAsia="Calibri"/>
          <w:lang w:val="en-CA"/>
        </w:rPr>
        <w:t>, Accenture</w:t>
      </w:r>
      <w:r w:rsidR="00B76383">
        <w:rPr>
          <w:rFonts w:eastAsia="Calibri"/>
          <w:lang w:val="en-CA"/>
        </w:rPr>
        <w:t xml:space="preserve"> plc.</w:t>
      </w:r>
      <w:r w:rsidR="00882E82" w:rsidRPr="00230FE2">
        <w:rPr>
          <w:rFonts w:eastAsia="Calibri"/>
          <w:lang w:val="en-CA"/>
        </w:rPr>
        <w:t xml:space="preserve">, </w:t>
      </w:r>
      <w:r w:rsidR="007E09D7" w:rsidRPr="00230FE2">
        <w:rPr>
          <w:rFonts w:eastAsia="Calibri"/>
          <w:lang w:val="en-CA"/>
        </w:rPr>
        <w:t>or</w:t>
      </w:r>
      <w:r w:rsidR="003A7107" w:rsidRPr="00230FE2">
        <w:rPr>
          <w:rFonts w:eastAsia="Calibri"/>
          <w:lang w:val="en-CA"/>
        </w:rPr>
        <w:t xml:space="preserve"> </w:t>
      </w:r>
      <w:r w:rsidR="00B76383">
        <w:rPr>
          <w:rFonts w:eastAsia="Calibri"/>
          <w:lang w:val="en-CA"/>
        </w:rPr>
        <w:t xml:space="preserve">Royal Dutch </w:t>
      </w:r>
      <w:r w:rsidR="003A7107" w:rsidRPr="00230FE2">
        <w:rPr>
          <w:rFonts w:eastAsia="Calibri"/>
          <w:lang w:val="en-CA"/>
        </w:rPr>
        <w:t>Shell</w:t>
      </w:r>
      <w:r w:rsidR="00B76383">
        <w:rPr>
          <w:rFonts w:eastAsia="Calibri"/>
          <w:lang w:val="en-CA"/>
        </w:rPr>
        <w:t xml:space="preserve"> plc.</w:t>
      </w:r>
      <w:r w:rsidR="00882E82" w:rsidRPr="00230FE2">
        <w:rPr>
          <w:rFonts w:eastAsia="Calibri"/>
          <w:lang w:val="en-CA"/>
        </w:rPr>
        <w:t>)</w:t>
      </w:r>
      <w:r w:rsidR="00F24F44" w:rsidRPr="00230FE2">
        <w:rPr>
          <w:rFonts w:eastAsia="Calibri"/>
          <w:lang w:val="en-CA"/>
        </w:rPr>
        <w:t xml:space="preserve">, </w:t>
      </w:r>
      <w:r w:rsidR="003A7107" w:rsidRPr="00230FE2">
        <w:rPr>
          <w:rFonts w:eastAsia="Calibri"/>
          <w:lang w:val="en-CA"/>
        </w:rPr>
        <w:t>and industry</w:t>
      </w:r>
      <w:r w:rsidR="00A059ED" w:rsidRPr="00230FE2">
        <w:rPr>
          <w:rFonts w:eastAsia="Calibri"/>
          <w:lang w:val="en-CA"/>
        </w:rPr>
        <w:t>. O</w:t>
      </w:r>
      <w:r w:rsidR="00B6074B" w:rsidRPr="00230FE2">
        <w:rPr>
          <w:rFonts w:eastAsia="Calibri"/>
          <w:lang w:val="en-CA"/>
        </w:rPr>
        <w:t>t</w:t>
      </w:r>
      <w:r w:rsidR="00F24F44" w:rsidRPr="00230FE2">
        <w:rPr>
          <w:rFonts w:eastAsia="Calibri"/>
          <w:lang w:val="en-CA"/>
        </w:rPr>
        <w:t>her search parameters such as college (</w:t>
      </w:r>
      <w:r w:rsidR="007C140B" w:rsidRPr="00230FE2">
        <w:rPr>
          <w:rFonts w:eastAsia="Calibri"/>
          <w:lang w:val="en-CA"/>
        </w:rPr>
        <w:t>e.g., T</w:t>
      </w:r>
      <w:r w:rsidR="00F24F44" w:rsidRPr="00230FE2">
        <w:rPr>
          <w:rFonts w:eastAsia="Calibri"/>
          <w:lang w:val="en-CA"/>
        </w:rPr>
        <w:t xml:space="preserve">ier </w:t>
      </w:r>
      <w:r w:rsidR="00531756" w:rsidRPr="00230FE2">
        <w:rPr>
          <w:rFonts w:eastAsia="Calibri"/>
          <w:lang w:val="en-CA"/>
        </w:rPr>
        <w:t>I</w:t>
      </w:r>
      <w:r w:rsidR="00A54573" w:rsidRPr="00230FE2">
        <w:rPr>
          <w:rFonts w:eastAsia="Calibri"/>
          <w:lang w:val="en-CA"/>
        </w:rPr>
        <w:t xml:space="preserve">, </w:t>
      </w:r>
      <w:r w:rsidR="00531756" w:rsidRPr="00230FE2">
        <w:rPr>
          <w:rFonts w:eastAsia="Calibri"/>
          <w:lang w:val="en-CA"/>
        </w:rPr>
        <w:t>II</w:t>
      </w:r>
      <w:r w:rsidR="00A54573" w:rsidRPr="00230FE2">
        <w:rPr>
          <w:rFonts w:eastAsia="Calibri"/>
          <w:lang w:val="en-CA"/>
        </w:rPr>
        <w:t xml:space="preserve">, </w:t>
      </w:r>
      <w:r w:rsidR="00531756" w:rsidRPr="00230FE2">
        <w:rPr>
          <w:rFonts w:eastAsia="Calibri"/>
          <w:lang w:val="en-CA"/>
        </w:rPr>
        <w:t>III</w:t>
      </w:r>
      <w:r w:rsidR="00F24F44" w:rsidRPr="00230FE2">
        <w:rPr>
          <w:rFonts w:eastAsia="Calibri"/>
          <w:lang w:val="en-CA"/>
        </w:rPr>
        <w:t>), type of course (e.g., full</w:t>
      </w:r>
      <w:r w:rsidR="00882E82" w:rsidRPr="00230FE2">
        <w:rPr>
          <w:rFonts w:eastAsia="Calibri"/>
          <w:lang w:val="en-CA"/>
        </w:rPr>
        <w:t>-</w:t>
      </w:r>
      <w:r w:rsidR="00F24F44" w:rsidRPr="00230FE2">
        <w:rPr>
          <w:rFonts w:eastAsia="Calibri"/>
          <w:lang w:val="en-CA"/>
        </w:rPr>
        <w:t>time</w:t>
      </w:r>
      <w:r w:rsidR="00A54573" w:rsidRPr="00230FE2">
        <w:rPr>
          <w:rFonts w:eastAsia="Calibri"/>
          <w:lang w:val="en-CA"/>
        </w:rPr>
        <w:t xml:space="preserve">, </w:t>
      </w:r>
      <w:r w:rsidR="00F24F44" w:rsidRPr="00230FE2">
        <w:rPr>
          <w:rFonts w:eastAsia="Calibri"/>
          <w:lang w:val="en-CA"/>
        </w:rPr>
        <w:t>part</w:t>
      </w:r>
      <w:r w:rsidR="00882E82" w:rsidRPr="00230FE2">
        <w:rPr>
          <w:rFonts w:eastAsia="Calibri"/>
          <w:lang w:val="en-CA"/>
        </w:rPr>
        <w:t>-</w:t>
      </w:r>
      <w:r w:rsidR="00F24F44" w:rsidRPr="00230FE2">
        <w:rPr>
          <w:rFonts w:eastAsia="Calibri"/>
          <w:lang w:val="en-CA"/>
        </w:rPr>
        <w:t>time), batch (e.g., 2012</w:t>
      </w:r>
      <w:r w:rsidR="00E0148F" w:rsidRPr="00230FE2">
        <w:rPr>
          <w:lang w:val="en-CA"/>
        </w:rPr>
        <w:t>–</w:t>
      </w:r>
      <w:r w:rsidR="00F24F44" w:rsidRPr="00230FE2">
        <w:rPr>
          <w:rFonts w:eastAsia="Calibri"/>
          <w:lang w:val="en-CA"/>
        </w:rPr>
        <w:t xml:space="preserve">2014), and notice period (e.g., </w:t>
      </w:r>
      <w:r w:rsidR="007C140B" w:rsidRPr="00230FE2">
        <w:rPr>
          <w:rFonts w:eastAsia="Calibri"/>
          <w:lang w:val="en-CA"/>
        </w:rPr>
        <w:t>two</w:t>
      </w:r>
      <w:r w:rsidR="00F24F44" w:rsidRPr="00230FE2">
        <w:rPr>
          <w:rFonts w:eastAsia="Calibri"/>
          <w:lang w:val="en-CA"/>
        </w:rPr>
        <w:t xml:space="preserve"> months) were quickly and easily presented. The platform parsed the data so that only r</w:t>
      </w:r>
      <w:r w:rsidR="00D2393C">
        <w:rPr>
          <w:rFonts w:eastAsia="Calibri"/>
          <w:lang w:val="en-CA"/>
        </w:rPr>
        <w:t>é</w:t>
      </w:r>
      <w:r w:rsidR="00F24F44" w:rsidRPr="00230FE2">
        <w:rPr>
          <w:rFonts w:eastAsia="Calibri"/>
          <w:lang w:val="en-CA"/>
        </w:rPr>
        <w:t>sum</w:t>
      </w:r>
      <w:r w:rsidR="00D2393C">
        <w:rPr>
          <w:rFonts w:eastAsia="Calibri"/>
          <w:lang w:val="en-CA"/>
        </w:rPr>
        <w:t>é</w:t>
      </w:r>
      <w:r w:rsidR="00F24F44" w:rsidRPr="00230FE2">
        <w:rPr>
          <w:rFonts w:eastAsia="Calibri"/>
          <w:lang w:val="en-CA"/>
        </w:rPr>
        <w:t xml:space="preserve">s active within a </w:t>
      </w:r>
      <w:r w:rsidR="007C140B" w:rsidRPr="00230FE2">
        <w:rPr>
          <w:rFonts w:eastAsia="Calibri"/>
          <w:lang w:val="en-CA"/>
        </w:rPr>
        <w:t>six</w:t>
      </w:r>
      <w:r w:rsidR="00A54573" w:rsidRPr="00230FE2">
        <w:rPr>
          <w:rFonts w:eastAsia="Calibri"/>
          <w:lang w:val="en-CA"/>
        </w:rPr>
        <w:t>-</w:t>
      </w:r>
      <w:r w:rsidR="00F24F44" w:rsidRPr="00230FE2">
        <w:rPr>
          <w:rFonts w:eastAsia="Calibri"/>
          <w:lang w:val="en-CA"/>
        </w:rPr>
        <w:t>month period were used to present data trends. Based on the search query, the automation tool generated a sample set, while all outliers (</w:t>
      </w:r>
      <w:r w:rsidR="007C140B" w:rsidRPr="00230FE2">
        <w:rPr>
          <w:rFonts w:eastAsia="Calibri"/>
          <w:lang w:val="en-CA"/>
        </w:rPr>
        <w:t xml:space="preserve">e.g., </w:t>
      </w:r>
      <w:r w:rsidR="00F24F44" w:rsidRPr="00230FE2">
        <w:rPr>
          <w:rFonts w:eastAsia="Calibri"/>
          <w:lang w:val="en-CA"/>
        </w:rPr>
        <w:t>salary, experience</w:t>
      </w:r>
      <w:r w:rsidR="00B324FF" w:rsidRPr="00230FE2">
        <w:rPr>
          <w:rFonts w:eastAsia="Calibri"/>
          <w:lang w:val="en-CA"/>
        </w:rPr>
        <w:t>,</w:t>
      </w:r>
      <w:r w:rsidR="00F24F44" w:rsidRPr="00230FE2">
        <w:rPr>
          <w:rFonts w:eastAsia="Calibri"/>
          <w:lang w:val="en-CA"/>
        </w:rPr>
        <w:t xml:space="preserve"> etc.) were removed.</w:t>
      </w:r>
    </w:p>
    <w:p w14:paraId="7279989F" w14:textId="77777777" w:rsidR="00F24F44" w:rsidRPr="00230FE2" w:rsidRDefault="00F24F44" w:rsidP="00953669">
      <w:pPr>
        <w:pStyle w:val="BodyTextMain"/>
        <w:rPr>
          <w:rFonts w:eastAsia="Calibri"/>
          <w:lang w:val="en-CA"/>
        </w:rPr>
      </w:pPr>
    </w:p>
    <w:p w14:paraId="3C67D61D" w14:textId="03122342" w:rsidR="00F24F44" w:rsidRPr="00230FE2" w:rsidRDefault="00F24F44" w:rsidP="00C13B7E">
      <w:pPr>
        <w:pStyle w:val="BodyTextMain"/>
        <w:keepNext/>
        <w:rPr>
          <w:rFonts w:eastAsia="Calibri"/>
          <w:lang w:val="en-CA"/>
        </w:rPr>
      </w:pPr>
      <w:r w:rsidRPr="00230FE2">
        <w:rPr>
          <w:rFonts w:eastAsia="Calibri"/>
          <w:lang w:val="en-CA"/>
        </w:rPr>
        <w:t>The Calculus</w:t>
      </w:r>
      <w:r w:rsidR="00F753A3" w:rsidRPr="00230FE2">
        <w:rPr>
          <w:rFonts w:eastAsia="Calibri"/>
          <w:lang w:val="en-CA"/>
        </w:rPr>
        <w:t xml:space="preserve"> platform</w:t>
      </w:r>
      <w:r w:rsidRPr="00230FE2">
        <w:rPr>
          <w:rFonts w:eastAsia="Calibri"/>
          <w:lang w:val="en-CA"/>
        </w:rPr>
        <w:t xml:space="preserve"> let a</w:t>
      </w:r>
      <w:r w:rsidR="00BF4D1C" w:rsidRPr="00230FE2">
        <w:rPr>
          <w:rFonts w:eastAsia="Calibri"/>
          <w:lang w:val="en-CA"/>
        </w:rPr>
        <w:t xml:space="preserve"> recruiter </w:t>
      </w:r>
      <w:r w:rsidRPr="00230FE2">
        <w:rPr>
          <w:rFonts w:eastAsia="Calibri"/>
          <w:lang w:val="en-CA"/>
        </w:rPr>
        <w:t xml:space="preserve">study </w:t>
      </w:r>
      <w:r w:rsidR="00B324FF" w:rsidRPr="00230FE2">
        <w:rPr>
          <w:rFonts w:eastAsia="Calibri"/>
          <w:lang w:val="en-CA"/>
        </w:rPr>
        <w:t>five</w:t>
      </w:r>
      <w:r w:rsidRPr="00230FE2">
        <w:rPr>
          <w:rFonts w:eastAsia="Calibri"/>
          <w:lang w:val="en-CA"/>
        </w:rPr>
        <w:t xml:space="preserve"> dimensions related to hiring (</w:t>
      </w:r>
      <w:r w:rsidR="00B324FF" w:rsidRPr="00230FE2">
        <w:rPr>
          <w:rFonts w:eastAsia="Calibri"/>
          <w:lang w:val="en-CA"/>
        </w:rPr>
        <w:t xml:space="preserve">see </w:t>
      </w:r>
      <w:r w:rsidRPr="00230FE2">
        <w:rPr>
          <w:rFonts w:eastAsia="Calibri"/>
          <w:lang w:val="en-CA"/>
        </w:rPr>
        <w:t>Exhibit</w:t>
      </w:r>
      <w:r w:rsidR="00B324FF" w:rsidRPr="00230FE2">
        <w:rPr>
          <w:rFonts w:eastAsia="Calibri"/>
          <w:lang w:val="en-CA"/>
        </w:rPr>
        <w:t>s</w:t>
      </w:r>
      <w:r w:rsidRPr="00230FE2">
        <w:rPr>
          <w:rFonts w:eastAsia="Calibri"/>
          <w:lang w:val="en-CA"/>
        </w:rPr>
        <w:t xml:space="preserve"> 6 a, b, c,</w:t>
      </w:r>
      <w:r w:rsidR="00D97325">
        <w:rPr>
          <w:rFonts w:eastAsia="Calibri"/>
          <w:lang w:val="en-CA"/>
        </w:rPr>
        <w:t xml:space="preserve"> and</w:t>
      </w:r>
      <w:r w:rsidRPr="00230FE2">
        <w:rPr>
          <w:rFonts w:eastAsia="Calibri"/>
          <w:lang w:val="en-CA"/>
        </w:rPr>
        <w:t xml:space="preserve"> d</w:t>
      </w:r>
      <w:r w:rsidR="00D97325">
        <w:rPr>
          <w:rFonts w:eastAsia="Calibri"/>
          <w:lang w:val="en-CA"/>
        </w:rPr>
        <w:t>)</w:t>
      </w:r>
      <w:r w:rsidRPr="00230FE2">
        <w:rPr>
          <w:rFonts w:eastAsia="Calibri"/>
          <w:lang w:val="en-CA"/>
        </w:rPr>
        <w:t>:</w:t>
      </w:r>
    </w:p>
    <w:p w14:paraId="3DE0EF31" w14:textId="77777777" w:rsidR="00F24F44" w:rsidRPr="00230FE2" w:rsidRDefault="00F24F44" w:rsidP="00C13B7E">
      <w:pPr>
        <w:pStyle w:val="BodyTextMain"/>
        <w:keepNext/>
        <w:rPr>
          <w:rFonts w:eastAsia="Calibri"/>
          <w:shd w:val="clear" w:color="auto" w:fill="FFFFFF"/>
          <w:lang w:val="en-CA"/>
        </w:rPr>
      </w:pPr>
    </w:p>
    <w:p w14:paraId="768DF1DF" w14:textId="27CC08DC" w:rsidR="00F24F44" w:rsidRPr="00230FE2" w:rsidRDefault="00F24F44" w:rsidP="00C13B7E">
      <w:pPr>
        <w:pStyle w:val="BodyTextMain"/>
        <w:keepNext/>
        <w:numPr>
          <w:ilvl w:val="0"/>
          <w:numId w:val="15"/>
        </w:numPr>
        <w:rPr>
          <w:rFonts w:eastAsia="Calibri"/>
          <w:lang w:val="en-CA"/>
        </w:rPr>
      </w:pPr>
      <w:r w:rsidRPr="00230FE2">
        <w:rPr>
          <w:rFonts w:eastAsia="Calibri"/>
          <w:i/>
          <w:lang w:val="en-CA"/>
        </w:rPr>
        <w:t>Compensation</w:t>
      </w:r>
      <w:r w:rsidRPr="00230FE2">
        <w:rPr>
          <w:rFonts w:eastAsia="Calibri"/>
          <w:lang w:val="en-CA"/>
        </w:rPr>
        <w:t>: This</w:t>
      </w:r>
      <w:r w:rsidR="00127EB0" w:rsidRPr="00230FE2">
        <w:rPr>
          <w:rFonts w:eastAsia="Calibri"/>
          <w:lang w:val="en-CA"/>
        </w:rPr>
        <w:t xml:space="preserve"> dimension</w:t>
      </w:r>
      <w:r w:rsidRPr="00230FE2">
        <w:rPr>
          <w:rFonts w:eastAsia="Calibri"/>
          <w:lang w:val="en-CA"/>
        </w:rPr>
        <w:t xml:space="preserve"> included current and expected salary trends</w:t>
      </w:r>
      <w:r w:rsidR="00133EC0" w:rsidRPr="00230FE2">
        <w:rPr>
          <w:rFonts w:eastAsia="Calibri"/>
          <w:lang w:val="en-CA"/>
        </w:rPr>
        <w:t>;</w:t>
      </w:r>
      <w:r w:rsidRPr="00230FE2">
        <w:rPr>
          <w:rFonts w:eastAsia="Calibri"/>
          <w:lang w:val="en-CA"/>
        </w:rPr>
        <w:t xml:space="preserve"> range</w:t>
      </w:r>
      <w:r w:rsidR="00127EB0" w:rsidRPr="00230FE2">
        <w:rPr>
          <w:rFonts w:eastAsia="Calibri"/>
          <w:lang w:val="en-CA"/>
        </w:rPr>
        <w:t>;</w:t>
      </w:r>
      <w:r w:rsidRPr="00230FE2">
        <w:rPr>
          <w:rFonts w:eastAsia="Calibri"/>
          <w:lang w:val="en-CA"/>
        </w:rPr>
        <w:t xml:space="preserve"> mean and median salary</w:t>
      </w:r>
      <w:r w:rsidR="00127EB0" w:rsidRPr="00230FE2">
        <w:rPr>
          <w:rFonts w:eastAsia="Calibri"/>
          <w:lang w:val="en-CA"/>
        </w:rPr>
        <w:t>;</w:t>
      </w:r>
      <w:r w:rsidRPr="00230FE2">
        <w:rPr>
          <w:rFonts w:eastAsia="Calibri"/>
          <w:lang w:val="en-CA"/>
        </w:rPr>
        <w:t xml:space="preserve"> gender</w:t>
      </w:r>
      <w:r w:rsidR="00B76383">
        <w:rPr>
          <w:rFonts w:eastAsia="Calibri"/>
          <w:lang w:val="en-CA"/>
        </w:rPr>
        <w:t xml:space="preserve"> and</w:t>
      </w:r>
      <w:r w:rsidRPr="00230FE2">
        <w:rPr>
          <w:rFonts w:eastAsia="Calibri"/>
          <w:lang w:val="en-CA"/>
        </w:rPr>
        <w:t xml:space="preserve"> age, </w:t>
      </w:r>
      <w:r w:rsidR="00127EB0" w:rsidRPr="00230FE2">
        <w:rPr>
          <w:rFonts w:eastAsia="Calibri"/>
          <w:lang w:val="en-CA"/>
        </w:rPr>
        <w:t xml:space="preserve">and </w:t>
      </w:r>
      <w:r w:rsidRPr="00230FE2">
        <w:rPr>
          <w:rFonts w:eastAsia="Calibri"/>
          <w:lang w:val="en-CA"/>
        </w:rPr>
        <w:t>distributions of salary</w:t>
      </w:r>
      <w:r w:rsidR="00127EB0" w:rsidRPr="00230FE2">
        <w:rPr>
          <w:rFonts w:eastAsia="Calibri"/>
          <w:lang w:val="en-CA"/>
        </w:rPr>
        <w:t xml:space="preserve"> based on experience</w:t>
      </w:r>
      <w:r w:rsidR="00E0148F" w:rsidRPr="00230FE2">
        <w:rPr>
          <w:rFonts w:eastAsia="Calibri"/>
          <w:lang w:val="en-CA"/>
        </w:rPr>
        <w:t>.</w:t>
      </w:r>
    </w:p>
    <w:p w14:paraId="3E84E1F6" w14:textId="44D6A098" w:rsidR="00F24F44" w:rsidRPr="00230FE2" w:rsidRDefault="00F24F44" w:rsidP="00953669">
      <w:pPr>
        <w:pStyle w:val="BodyTextMain"/>
        <w:numPr>
          <w:ilvl w:val="0"/>
          <w:numId w:val="15"/>
        </w:numPr>
        <w:rPr>
          <w:rFonts w:eastAsia="Calibri"/>
          <w:lang w:val="en-CA"/>
        </w:rPr>
      </w:pPr>
      <w:r w:rsidRPr="00230FE2">
        <w:rPr>
          <w:rFonts w:eastAsia="Calibri"/>
          <w:i/>
          <w:lang w:val="en-CA"/>
        </w:rPr>
        <w:t>Geographical location</w:t>
      </w:r>
      <w:r w:rsidRPr="00230FE2">
        <w:rPr>
          <w:rFonts w:eastAsia="Calibri"/>
          <w:lang w:val="en-CA"/>
        </w:rPr>
        <w:t>: This</w:t>
      </w:r>
      <w:r w:rsidR="00127EB0" w:rsidRPr="00230FE2">
        <w:rPr>
          <w:rFonts w:eastAsia="Calibri"/>
          <w:lang w:val="en-CA"/>
        </w:rPr>
        <w:t xml:space="preserve"> dimension</w:t>
      </w:r>
      <w:r w:rsidRPr="00230FE2">
        <w:rPr>
          <w:rFonts w:eastAsia="Calibri"/>
          <w:lang w:val="en-CA"/>
        </w:rPr>
        <w:t xml:space="preserve"> showed the talent density and salary ranges in a particular location, enabling the manager to decide where to open a new branch or to facilitate compensation management</w:t>
      </w:r>
      <w:r w:rsidR="00127EB0" w:rsidRPr="00230FE2">
        <w:rPr>
          <w:rFonts w:eastAsia="Calibri"/>
          <w:lang w:val="en-CA"/>
        </w:rPr>
        <w:t xml:space="preserve"> based on geographical zone</w:t>
      </w:r>
      <w:r w:rsidR="00E0148F" w:rsidRPr="00230FE2">
        <w:rPr>
          <w:rFonts w:eastAsia="Calibri"/>
          <w:lang w:val="en-CA"/>
        </w:rPr>
        <w:t>.</w:t>
      </w:r>
      <w:r w:rsidRPr="00230FE2">
        <w:rPr>
          <w:rFonts w:eastAsia="Calibri"/>
          <w:lang w:val="en-CA"/>
        </w:rPr>
        <w:t xml:space="preserve"> </w:t>
      </w:r>
    </w:p>
    <w:p w14:paraId="0ADD6E37" w14:textId="78DBCFBE" w:rsidR="00F24F44" w:rsidRPr="00230FE2" w:rsidRDefault="00F24F44" w:rsidP="00953669">
      <w:pPr>
        <w:pStyle w:val="BodyTextMain"/>
        <w:numPr>
          <w:ilvl w:val="0"/>
          <w:numId w:val="15"/>
        </w:numPr>
        <w:rPr>
          <w:rFonts w:eastAsia="Calibri"/>
          <w:lang w:val="en-CA"/>
        </w:rPr>
      </w:pPr>
      <w:r w:rsidRPr="00230FE2">
        <w:rPr>
          <w:rFonts w:eastAsia="Calibri"/>
          <w:i/>
          <w:lang w:val="en-CA"/>
        </w:rPr>
        <w:t xml:space="preserve">Gender </w:t>
      </w:r>
      <w:r w:rsidR="003F5137" w:rsidRPr="00230FE2">
        <w:rPr>
          <w:rFonts w:eastAsia="Calibri"/>
          <w:i/>
          <w:lang w:val="en-CA"/>
        </w:rPr>
        <w:t>d</w:t>
      </w:r>
      <w:r w:rsidRPr="00230FE2">
        <w:rPr>
          <w:rFonts w:eastAsia="Calibri"/>
          <w:i/>
          <w:lang w:val="en-CA"/>
        </w:rPr>
        <w:t>iversity</w:t>
      </w:r>
      <w:r w:rsidRPr="00230FE2">
        <w:rPr>
          <w:rFonts w:eastAsia="Calibri"/>
          <w:lang w:val="en-CA"/>
        </w:rPr>
        <w:t>: This</w:t>
      </w:r>
      <w:r w:rsidR="00127EB0" w:rsidRPr="00230FE2">
        <w:rPr>
          <w:rFonts w:eastAsia="Calibri"/>
          <w:lang w:val="en-CA"/>
        </w:rPr>
        <w:t xml:space="preserve"> dimension</w:t>
      </w:r>
      <w:r w:rsidRPr="00230FE2">
        <w:rPr>
          <w:rFonts w:eastAsia="Calibri"/>
          <w:lang w:val="en-CA"/>
        </w:rPr>
        <w:t xml:space="preserve"> reflect</w:t>
      </w:r>
      <w:r w:rsidR="003F5137" w:rsidRPr="00230FE2">
        <w:rPr>
          <w:rFonts w:eastAsia="Calibri"/>
          <w:lang w:val="en-CA"/>
        </w:rPr>
        <w:t>ed</w:t>
      </w:r>
      <w:r w:rsidRPr="00230FE2">
        <w:rPr>
          <w:rFonts w:eastAsia="Calibri"/>
          <w:lang w:val="en-CA"/>
        </w:rPr>
        <w:t xml:space="preserve"> the gender-related distribution of talent and its interaction with other factors such as experience, salary, location, </w:t>
      </w:r>
      <w:r w:rsidR="00127EB0" w:rsidRPr="00230FE2">
        <w:rPr>
          <w:rFonts w:eastAsia="Calibri"/>
          <w:lang w:val="en-CA"/>
        </w:rPr>
        <w:t xml:space="preserve">and </w:t>
      </w:r>
      <w:r w:rsidRPr="00230FE2">
        <w:rPr>
          <w:rFonts w:eastAsia="Calibri"/>
          <w:lang w:val="en-CA"/>
        </w:rPr>
        <w:t xml:space="preserve">notice period. </w:t>
      </w:r>
    </w:p>
    <w:p w14:paraId="6BD9F145" w14:textId="23BD94C6" w:rsidR="00F24F44" w:rsidRPr="00230FE2" w:rsidRDefault="00F24F44" w:rsidP="00953669">
      <w:pPr>
        <w:pStyle w:val="BodyTextMain"/>
        <w:numPr>
          <w:ilvl w:val="0"/>
          <w:numId w:val="15"/>
        </w:numPr>
        <w:rPr>
          <w:rFonts w:eastAsia="Calibri"/>
          <w:lang w:val="en-CA"/>
        </w:rPr>
      </w:pPr>
      <w:r w:rsidRPr="00230FE2">
        <w:rPr>
          <w:rFonts w:eastAsia="Calibri"/>
          <w:i/>
          <w:lang w:val="en-CA"/>
        </w:rPr>
        <w:t xml:space="preserve">Average </w:t>
      </w:r>
      <w:r w:rsidR="003F5137" w:rsidRPr="00230FE2">
        <w:rPr>
          <w:rFonts w:eastAsia="Calibri"/>
          <w:i/>
          <w:lang w:val="en-CA"/>
        </w:rPr>
        <w:t>t</w:t>
      </w:r>
      <w:r w:rsidRPr="00230FE2">
        <w:rPr>
          <w:rFonts w:eastAsia="Calibri"/>
          <w:i/>
          <w:lang w:val="en-CA"/>
        </w:rPr>
        <w:t>enure</w:t>
      </w:r>
      <w:r w:rsidRPr="00230FE2">
        <w:rPr>
          <w:rFonts w:eastAsia="Calibri"/>
          <w:lang w:val="en-CA"/>
        </w:rPr>
        <w:t>: This information a</w:t>
      </w:r>
      <w:r w:rsidR="00180617" w:rsidRPr="00230FE2">
        <w:rPr>
          <w:rFonts w:eastAsia="Calibri"/>
          <w:lang w:val="en-CA"/>
        </w:rPr>
        <w:t>bout</w:t>
      </w:r>
      <w:r w:rsidRPr="00230FE2">
        <w:rPr>
          <w:rFonts w:eastAsia="Calibri"/>
          <w:lang w:val="en-CA"/>
        </w:rPr>
        <w:t xml:space="preserve"> skills</w:t>
      </w:r>
      <w:r w:rsidR="003F5137" w:rsidRPr="00230FE2">
        <w:rPr>
          <w:rFonts w:eastAsia="Calibri"/>
          <w:lang w:val="en-CA"/>
        </w:rPr>
        <w:t xml:space="preserve">, </w:t>
      </w:r>
      <w:r w:rsidRPr="00230FE2">
        <w:rPr>
          <w:rFonts w:eastAsia="Calibri"/>
          <w:lang w:val="en-CA"/>
        </w:rPr>
        <w:t>functions</w:t>
      </w:r>
      <w:r w:rsidR="003F5137" w:rsidRPr="00230FE2">
        <w:rPr>
          <w:rFonts w:eastAsia="Calibri"/>
          <w:lang w:val="en-CA"/>
        </w:rPr>
        <w:t xml:space="preserve">, and </w:t>
      </w:r>
      <w:r w:rsidRPr="00230FE2">
        <w:rPr>
          <w:rFonts w:eastAsia="Calibri"/>
          <w:lang w:val="en-CA"/>
        </w:rPr>
        <w:t>age groups helped talent management teams calibrate talent expectations in terms of expected stability and future attrition.</w:t>
      </w:r>
    </w:p>
    <w:p w14:paraId="2309D43C" w14:textId="562B8D52" w:rsidR="00F24F44" w:rsidRPr="00230FE2" w:rsidRDefault="00F24F44" w:rsidP="00953669">
      <w:pPr>
        <w:pStyle w:val="BodyTextMain"/>
        <w:numPr>
          <w:ilvl w:val="0"/>
          <w:numId w:val="15"/>
        </w:numPr>
        <w:rPr>
          <w:rFonts w:eastAsia="Calibri"/>
          <w:lang w:val="en-CA"/>
        </w:rPr>
      </w:pPr>
      <w:r w:rsidRPr="00230FE2">
        <w:rPr>
          <w:rFonts w:eastAsia="Calibri"/>
          <w:i/>
          <w:lang w:val="en-CA"/>
        </w:rPr>
        <w:t>Availability</w:t>
      </w:r>
      <w:r w:rsidRPr="00230FE2">
        <w:rPr>
          <w:rFonts w:eastAsia="Calibri"/>
          <w:lang w:val="en-CA"/>
        </w:rPr>
        <w:t xml:space="preserve"> </w:t>
      </w:r>
      <w:r w:rsidRPr="00230FE2">
        <w:rPr>
          <w:rFonts w:eastAsia="Calibri"/>
          <w:i/>
          <w:lang w:val="en-CA"/>
        </w:rPr>
        <w:t>index</w:t>
      </w:r>
      <w:r w:rsidRPr="00230FE2">
        <w:rPr>
          <w:rFonts w:eastAsia="Calibri"/>
          <w:lang w:val="en-CA"/>
        </w:rPr>
        <w:t>: Based on information provided by the applicant, the expected notice period across different roles</w:t>
      </w:r>
      <w:r w:rsidR="009F5DE4" w:rsidRPr="00230FE2">
        <w:rPr>
          <w:rFonts w:eastAsia="Calibri"/>
          <w:lang w:val="en-CA"/>
        </w:rPr>
        <w:t xml:space="preserve">, </w:t>
      </w:r>
      <w:r w:rsidRPr="00230FE2">
        <w:rPr>
          <w:rFonts w:eastAsia="Calibri"/>
          <w:lang w:val="en-CA"/>
        </w:rPr>
        <w:t>seniorities</w:t>
      </w:r>
      <w:r w:rsidR="009F5DE4" w:rsidRPr="00230FE2">
        <w:rPr>
          <w:rFonts w:eastAsia="Calibri"/>
          <w:lang w:val="en-CA"/>
        </w:rPr>
        <w:t>,</w:t>
      </w:r>
      <w:r w:rsidRPr="00230FE2">
        <w:rPr>
          <w:rFonts w:eastAsia="Calibri"/>
          <w:lang w:val="en-CA"/>
        </w:rPr>
        <w:t xml:space="preserve"> and functions was also indicated.</w:t>
      </w:r>
    </w:p>
    <w:p w14:paraId="4B1FD87D" w14:textId="77777777" w:rsidR="00F24F44" w:rsidRPr="00230FE2" w:rsidRDefault="00F24F44" w:rsidP="00067CAD">
      <w:pPr>
        <w:pStyle w:val="BodyTextMain"/>
        <w:rPr>
          <w:rFonts w:eastAsia="Calibri"/>
          <w:shd w:val="clear" w:color="auto" w:fill="FFFFFF"/>
          <w:lang w:val="en-CA"/>
        </w:rPr>
      </w:pPr>
    </w:p>
    <w:p w14:paraId="1FC11352" w14:textId="0E28BBC1" w:rsidR="00F24F44" w:rsidRPr="00230FE2" w:rsidRDefault="00F24F44" w:rsidP="00611652">
      <w:pPr>
        <w:pStyle w:val="BodyTextMain"/>
        <w:keepNext/>
        <w:rPr>
          <w:rFonts w:eastAsia="Calibri"/>
          <w:shd w:val="clear" w:color="auto" w:fill="FFFFFF"/>
          <w:lang w:val="en-CA"/>
        </w:rPr>
      </w:pPr>
      <w:r w:rsidRPr="00230FE2">
        <w:rPr>
          <w:rFonts w:eastAsia="Calibri"/>
          <w:shd w:val="clear" w:color="auto" w:fill="FFFFFF"/>
          <w:lang w:val="en-CA"/>
        </w:rPr>
        <w:t xml:space="preserve">In the words of Matta, </w:t>
      </w:r>
    </w:p>
    <w:p w14:paraId="21E7163D" w14:textId="77777777" w:rsidR="00F24F44" w:rsidRPr="00230FE2" w:rsidRDefault="00F24F44" w:rsidP="00611652">
      <w:pPr>
        <w:pStyle w:val="BodyTextMain"/>
        <w:keepNext/>
        <w:rPr>
          <w:rFonts w:eastAsia="Calibri"/>
          <w:shd w:val="clear" w:color="auto" w:fill="FFFFFF"/>
          <w:lang w:val="en-CA"/>
        </w:rPr>
      </w:pPr>
    </w:p>
    <w:p w14:paraId="4D0EF772" w14:textId="54062574" w:rsidR="00F24F44" w:rsidRPr="00230FE2" w:rsidRDefault="00F24F44" w:rsidP="00953669">
      <w:pPr>
        <w:pStyle w:val="BodyTextMain"/>
        <w:ind w:left="720"/>
        <w:rPr>
          <w:rFonts w:eastAsia="Calibri"/>
          <w:lang w:val="en-CA"/>
        </w:rPr>
      </w:pPr>
      <w:r w:rsidRPr="00230FE2">
        <w:rPr>
          <w:rFonts w:eastAsia="Calibri"/>
          <w:lang w:val="en-CA"/>
        </w:rPr>
        <w:t>Recruiters and hiring managers are often pushed to fill vacancies, that too with unrealistic specifications and targets. So this tool enables them to know and talk about expectation</w:t>
      </w:r>
      <w:r w:rsidR="006E4583" w:rsidRPr="00230FE2">
        <w:rPr>
          <w:rFonts w:eastAsia="Calibri"/>
          <w:lang w:val="en-CA"/>
        </w:rPr>
        <w:t>s</w:t>
      </w:r>
      <w:r w:rsidRPr="00230FE2">
        <w:rPr>
          <w:rFonts w:eastAsia="Calibri"/>
          <w:lang w:val="en-CA"/>
        </w:rPr>
        <w:t xml:space="preserve"> of talent availability in a more meaningful manner. They can now say that by relaxing a few parameters we can increase our supply side. It helps them to understand the industry trends and calibrate expectations accordingly</w:t>
      </w:r>
      <w:r w:rsidR="00381957" w:rsidRPr="00230FE2">
        <w:rPr>
          <w:rFonts w:eastAsia="Calibri"/>
          <w:lang w:val="en-CA"/>
        </w:rPr>
        <w:t>.</w:t>
      </w:r>
    </w:p>
    <w:p w14:paraId="394CF508" w14:textId="77777777" w:rsidR="00F24F44" w:rsidRPr="00230FE2" w:rsidRDefault="00F24F44" w:rsidP="00953669">
      <w:pPr>
        <w:pStyle w:val="BodyTextMain"/>
        <w:rPr>
          <w:rFonts w:eastAsia="Calibri"/>
          <w:lang w:val="en-CA"/>
        </w:rPr>
      </w:pPr>
    </w:p>
    <w:p w14:paraId="5237B544" w14:textId="2CF3F977" w:rsidR="00F24F44" w:rsidRPr="00230FE2" w:rsidRDefault="00F24F44" w:rsidP="00953669">
      <w:pPr>
        <w:pStyle w:val="BodyTextMain"/>
        <w:rPr>
          <w:rFonts w:eastAsia="Calibri"/>
          <w:lang w:val="en-CA"/>
        </w:rPr>
      </w:pPr>
      <w:r w:rsidRPr="00230FE2">
        <w:rPr>
          <w:rFonts w:eastAsia="Calibri"/>
          <w:lang w:val="en-CA"/>
        </w:rPr>
        <w:t xml:space="preserve">The database for Calculus was limited to the database of registered applicants on iimjobs.com. Using the </w:t>
      </w:r>
      <w:r w:rsidR="00180617" w:rsidRPr="00230FE2">
        <w:rPr>
          <w:rFonts w:eastAsia="Calibri"/>
          <w:lang w:val="en-CA"/>
        </w:rPr>
        <w:t>r</w:t>
      </w:r>
      <w:r w:rsidR="00D2393C">
        <w:rPr>
          <w:rFonts w:eastAsia="Calibri"/>
          <w:lang w:val="en-CA"/>
        </w:rPr>
        <w:t>é</w:t>
      </w:r>
      <w:r w:rsidR="00180617" w:rsidRPr="00230FE2">
        <w:rPr>
          <w:rFonts w:eastAsia="Calibri"/>
          <w:lang w:val="en-CA"/>
        </w:rPr>
        <w:t>sum</w:t>
      </w:r>
      <w:r w:rsidR="00D2393C">
        <w:rPr>
          <w:rFonts w:eastAsia="Calibri"/>
          <w:lang w:val="en-CA"/>
        </w:rPr>
        <w:t>é</w:t>
      </w:r>
      <w:r w:rsidRPr="00230FE2">
        <w:rPr>
          <w:rFonts w:eastAsia="Calibri"/>
          <w:lang w:val="en-CA"/>
        </w:rPr>
        <w:t xml:space="preserve"> database ha</w:t>
      </w:r>
      <w:r w:rsidR="006E4583" w:rsidRPr="00230FE2">
        <w:rPr>
          <w:rFonts w:eastAsia="Calibri"/>
          <w:lang w:val="en-CA"/>
        </w:rPr>
        <w:t>d</w:t>
      </w:r>
      <w:r w:rsidRPr="00230FE2">
        <w:rPr>
          <w:rFonts w:eastAsia="Calibri"/>
          <w:lang w:val="en-CA"/>
        </w:rPr>
        <w:t xml:space="preserve"> the dual advantage of having a substantially large sample of over </w:t>
      </w:r>
      <w:r w:rsidR="000072B3" w:rsidRPr="00230FE2">
        <w:rPr>
          <w:rFonts w:eastAsia="Calibri"/>
          <w:lang w:val="en-CA"/>
        </w:rPr>
        <w:t>1</w:t>
      </w:r>
      <w:r w:rsidRPr="00230FE2">
        <w:rPr>
          <w:rFonts w:eastAsia="Calibri"/>
          <w:lang w:val="en-CA"/>
        </w:rPr>
        <w:t xml:space="preserve"> million</w:t>
      </w:r>
      <w:r w:rsidR="000072B3" w:rsidRPr="00230FE2">
        <w:rPr>
          <w:rFonts w:eastAsia="Calibri"/>
          <w:lang w:val="en-CA"/>
        </w:rPr>
        <w:t xml:space="preserve"> records</w:t>
      </w:r>
      <w:r w:rsidRPr="00230FE2">
        <w:rPr>
          <w:rFonts w:eastAsia="Calibri"/>
          <w:lang w:val="en-CA"/>
        </w:rPr>
        <w:t xml:space="preserve">, and having a sample that was highly select in terms of qualifications and skillsets. The Calculus offering was currently being made available </w:t>
      </w:r>
      <w:r w:rsidR="000C6C1F" w:rsidRPr="00230FE2">
        <w:rPr>
          <w:rFonts w:eastAsia="Calibri"/>
          <w:lang w:val="en-CA"/>
        </w:rPr>
        <w:t xml:space="preserve">to </w:t>
      </w:r>
      <w:r w:rsidRPr="00230FE2">
        <w:rPr>
          <w:rFonts w:eastAsia="Calibri"/>
          <w:lang w:val="en-CA"/>
        </w:rPr>
        <w:t xml:space="preserve">clients on a trial basis. When it came to </w:t>
      </w:r>
      <w:r w:rsidR="006E4583" w:rsidRPr="00230FE2">
        <w:rPr>
          <w:rFonts w:eastAsia="Calibri"/>
          <w:lang w:val="en-CA"/>
        </w:rPr>
        <w:t xml:space="preserve">the </w:t>
      </w:r>
      <w:r w:rsidRPr="00230FE2">
        <w:rPr>
          <w:rFonts w:eastAsia="Calibri"/>
          <w:lang w:val="en-CA"/>
        </w:rPr>
        <w:t xml:space="preserve">pricing of Calculus, </w:t>
      </w:r>
      <w:r w:rsidR="000C6C1F" w:rsidRPr="00230FE2">
        <w:rPr>
          <w:rFonts w:eastAsia="Calibri"/>
          <w:lang w:val="en-CA"/>
        </w:rPr>
        <w:t>to make the offering attractive</w:t>
      </w:r>
      <w:r w:rsidR="000072B3" w:rsidRPr="00230FE2">
        <w:rPr>
          <w:rFonts w:eastAsia="Calibri"/>
          <w:lang w:val="en-CA"/>
        </w:rPr>
        <w:t>,</w:t>
      </w:r>
      <w:r w:rsidR="000C6C1F" w:rsidRPr="00230FE2">
        <w:rPr>
          <w:rFonts w:eastAsia="Calibri"/>
          <w:lang w:val="en-CA"/>
        </w:rPr>
        <w:t xml:space="preserve"> </w:t>
      </w:r>
      <w:r w:rsidRPr="00230FE2">
        <w:rPr>
          <w:rFonts w:eastAsia="Calibri"/>
          <w:lang w:val="en-CA"/>
        </w:rPr>
        <w:t xml:space="preserve">Matta and team adopted a penetration pricing strategy. </w:t>
      </w:r>
      <w:r w:rsidR="00957F3E">
        <w:rPr>
          <w:rFonts w:eastAsia="Calibri"/>
          <w:lang w:val="en-CA"/>
        </w:rPr>
        <w:t>In</w:t>
      </w:r>
      <w:r w:rsidRPr="00230FE2">
        <w:rPr>
          <w:rFonts w:eastAsia="Calibri"/>
          <w:lang w:val="en-CA"/>
        </w:rPr>
        <w:t xml:space="preserve"> September 2017, the price was </w:t>
      </w:r>
      <w:r w:rsidR="007B1D82">
        <w:rPr>
          <w:rFonts w:eastAsia="Calibri"/>
          <w:lang w:val="en-CA"/>
        </w:rPr>
        <w:t xml:space="preserve">set </w:t>
      </w:r>
      <w:r w:rsidRPr="00230FE2">
        <w:rPr>
          <w:rFonts w:eastAsia="Calibri"/>
          <w:lang w:val="en-CA"/>
        </w:rPr>
        <w:t xml:space="preserve">at </w:t>
      </w:r>
      <w:r w:rsidR="00A54573" w:rsidRPr="00230FE2">
        <w:rPr>
          <w:rFonts w:ascii="Tahoma" w:hAnsi="Tahoma"/>
          <w:lang w:val="en-CA"/>
        </w:rPr>
        <w:t>₹</w:t>
      </w:r>
      <w:r w:rsidR="00531756" w:rsidRPr="00230FE2">
        <w:rPr>
          <w:rFonts w:eastAsia="Calibri"/>
          <w:lang w:val="en-CA"/>
        </w:rPr>
        <w:t>300,000</w:t>
      </w:r>
      <w:r w:rsidRPr="00230FE2">
        <w:rPr>
          <w:rFonts w:eastAsia="Calibri"/>
          <w:lang w:val="en-CA"/>
        </w:rPr>
        <w:t xml:space="preserve"> for </w:t>
      </w:r>
      <w:r w:rsidR="000C6C1F" w:rsidRPr="00230FE2">
        <w:rPr>
          <w:rFonts w:eastAsia="Calibri"/>
          <w:lang w:val="en-CA"/>
        </w:rPr>
        <w:t>one</w:t>
      </w:r>
      <w:r w:rsidRPr="00230FE2">
        <w:rPr>
          <w:rFonts w:eastAsia="Calibri"/>
          <w:lang w:val="en-CA"/>
        </w:rPr>
        <w:t xml:space="preserve"> year</w:t>
      </w:r>
      <w:r w:rsidR="00957F3E">
        <w:rPr>
          <w:rFonts w:eastAsia="Calibri"/>
          <w:lang w:val="en-CA"/>
        </w:rPr>
        <w:t xml:space="preserve"> of the service</w:t>
      </w:r>
      <w:r w:rsidRPr="00230FE2">
        <w:rPr>
          <w:rFonts w:eastAsia="Calibri"/>
          <w:lang w:val="en-CA"/>
        </w:rPr>
        <w:t xml:space="preserve">. </w:t>
      </w:r>
      <w:r w:rsidR="007B1D82">
        <w:rPr>
          <w:rFonts w:eastAsia="Calibri"/>
          <w:lang w:val="en-CA"/>
        </w:rPr>
        <w:t>B</w:t>
      </w:r>
      <w:r w:rsidR="000C6C1F" w:rsidRPr="00230FE2">
        <w:rPr>
          <w:rFonts w:eastAsia="Calibri"/>
          <w:lang w:val="en-CA"/>
        </w:rPr>
        <w:t xml:space="preserve">y this time, </w:t>
      </w:r>
      <w:r w:rsidRPr="00230FE2">
        <w:rPr>
          <w:rFonts w:eastAsia="Calibri"/>
          <w:lang w:val="en-CA"/>
        </w:rPr>
        <w:t xml:space="preserve">iimjobs.com had started doing road shows and reaching out to clients </w:t>
      </w:r>
      <w:r w:rsidR="005B612E" w:rsidRPr="00230FE2">
        <w:rPr>
          <w:rFonts w:eastAsia="Calibri"/>
          <w:lang w:val="en-CA"/>
        </w:rPr>
        <w:t>with</w:t>
      </w:r>
      <w:r w:rsidRPr="00230FE2">
        <w:rPr>
          <w:rFonts w:eastAsia="Calibri"/>
          <w:lang w:val="en-CA"/>
        </w:rPr>
        <w:t xml:space="preserve"> Calculus. </w:t>
      </w:r>
    </w:p>
    <w:p w14:paraId="586109B3" w14:textId="77777777" w:rsidR="00F24F44" w:rsidRPr="00230FE2" w:rsidRDefault="00F24F44" w:rsidP="00953669">
      <w:pPr>
        <w:pStyle w:val="BodyTextMain"/>
        <w:rPr>
          <w:rFonts w:eastAsia="Calibri"/>
          <w:lang w:val="en-CA"/>
        </w:rPr>
      </w:pPr>
    </w:p>
    <w:p w14:paraId="1DBDF10B" w14:textId="77777777" w:rsidR="00F24F44" w:rsidRPr="00230FE2" w:rsidRDefault="00F24F44" w:rsidP="00953669">
      <w:pPr>
        <w:pStyle w:val="BodyTextMain"/>
        <w:rPr>
          <w:rFonts w:eastAsia="Calibri"/>
          <w:lang w:val="en-CA"/>
        </w:rPr>
      </w:pPr>
    </w:p>
    <w:p w14:paraId="3E31DE46" w14:textId="77777777" w:rsidR="00F24F44" w:rsidRPr="00230FE2" w:rsidRDefault="00F24F44" w:rsidP="00F24F44">
      <w:pPr>
        <w:pStyle w:val="Casehead1"/>
        <w:rPr>
          <w:rFonts w:eastAsia="Calibri"/>
          <w:shd w:val="clear" w:color="auto" w:fill="FFFFFF"/>
          <w:lang w:val="en-CA"/>
        </w:rPr>
      </w:pPr>
      <w:r w:rsidRPr="00230FE2">
        <w:rPr>
          <w:rFonts w:eastAsia="Calibri"/>
          <w:shd w:val="clear" w:color="auto" w:fill="FFFFFF"/>
          <w:lang w:val="en-CA"/>
        </w:rPr>
        <w:t>FEEDBACK FROM THE CLIENTS</w:t>
      </w:r>
    </w:p>
    <w:p w14:paraId="4B7F3147" w14:textId="77777777" w:rsidR="00F24F44" w:rsidRPr="00230FE2" w:rsidRDefault="00F24F44" w:rsidP="006E23F4">
      <w:pPr>
        <w:pStyle w:val="BodyTextMain"/>
        <w:rPr>
          <w:rFonts w:eastAsia="Calibri"/>
          <w:lang w:val="en-CA"/>
        </w:rPr>
      </w:pPr>
    </w:p>
    <w:p w14:paraId="1A2904D7" w14:textId="377BAD0D" w:rsidR="00F24F44" w:rsidRPr="00230FE2" w:rsidRDefault="00F24F44" w:rsidP="006E23F4">
      <w:pPr>
        <w:pStyle w:val="BodyTextMain"/>
        <w:rPr>
          <w:rFonts w:eastAsia="Calibri"/>
          <w:lang w:val="en-CA"/>
        </w:rPr>
      </w:pPr>
      <w:r w:rsidRPr="00230FE2">
        <w:rPr>
          <w:rFonts w:eastAsia="Calibri"/>
          <w:lang w:val="en-CA"/>
        </w:rPr>
        <w:t>The crack team of Ramit Grover (</w:t>
      </w:r>
      <w:r w:rsidR="00600474" w:rsidRPr="00230FE2">
        <w:rPr>
          <w:rFonts w:eastAsia="Calibri"/>
          <w:lang w:val="en-CA"/>
        </w:rPr>
        <w:t>s</w:t>
      </w:r>
      <w:r w:rsidRPr="00230FE2">
        <w:rPr>
          <w:rFonts w:eastAsia="Calibri"/>
          <w:lang w:val="en-CA"/>
        </w:rPr>
        <w:t xml:space="preserve">ales </w:t>
      </w:r>
      <w:r w:rsidR="00600474" w:rsidRPr="00230FE2">
        <w:rPr>
          <w:rFonts w:eastAsia="Calibri"/>
          <w:lang w:val="en-CA"/>
        </w:rPr>
        <w:t>m</w:t>
      </w:r>
      <w:r w:rsidRPr="00230FE2">
        <w:rPr>
          <w:rFonts w:eastAsia="Calibri"/>
          <w:lang w:val="en-CA"/>
        </w:rPr>
        <w:t>anager), Amandeep Singh (</w:t>
      </w:r>
      <w:r w:rsidR="00600474" w:rsidRPr="00230FE2">
        <w:rPr>
          <w:rFonts w:eastAsia="Calibri"/>
          <w:lang w:val="en-CA"/>
        </w:rPr>
        <w:t>m</w:t>
      </w:r>
      <w:r w:rsidRPr="00230FE2">
        <w:rPr>
          <w:rFonts w:eastAsia="Calibri"/>
          <w:lang w:val="en-CA"/>
        </w:rPr>
        <w:t xml:space="preserve">arketing </w:t>
      </w:r>
      <w:r w:rsidR="00600474" w:rsidRPr="00230FE2">
        <w:rPr>
          <w:rFonts w:eastAsia="Calibri"/>
          <w:lang w:val="en-CA"/>
        </w:rPr>
        <w:t>h</w:t>
      </w:r>
      <w:r w:rsidRPr="00230FE2">
        <w:rPr>
          <w:rFonts w:eastAsia="Calibri"/>
          <w:lang w:val="en-CA"/>
        </w:rPr>
        <w:t>ead)</w:t>
      </w:r>
      <w:r w:rsidR="000072B3" w:rsidRPr="00230FE2">
        <w:rPr>
          <w:rFonts w:eastAsia="Calibri"/>
          <w:lang w:val="en-CA"/>
        </w:rPr>
        <w:t>,</w:t>
      </w:r>
      <w:r w:rsidRPr="00230FE2">
        <w:rPr>
          <w:rFonts w:eastAsia="Calibri"/>
          <w:lang w:val="en-CA"/>
        </w:rPr>
        <w:t xml:space="preserve"> and Harshita Gakkhar (</w:t>
      </w:r>
      <w:r w:rsidR="00600474" w:rsidRPr="00230FE2">
        <w:rPr>
          <w:rFonts w:eastAsia="Calibri"/>
          <w:lang w:val="en-CA"/>
        </w:rPr>
        <w:t>m</w:t>
      </w:r>
      <w:r w:rsidRPr="00230FE2">
        <w:rPr>
          <w:rFonts w:eastAsia="Calibri"/>
          <w:lang w:val="en-CA"/>
        </w:rPr>
        <w:t xml:space="preserve">anager, </w:t>
      </w:r>
      <w:r w:rsidR="00600474" w:rsidRPr="00230FE2">
        <w:rPr>
          <w:rFonts w:eastAsia="Calibri"/>
          <w:lang w:val="en-CA"/>
        </w:rPr>
        <w:t>s</w:t>
      </w:r>
      <w:r w:rsidRPr="00230FE2">
        <w:rPr>
          <w:rFonts w:eastAsia="Calibri"/>
          <w:lang w:val="en-CA"/>
        </w:rPr>
        <w:t xml:space="preserve">trategic </w:t>
      </w:r>
      <w:r w:rsidR="00600474" w:rsidRPr="00230FE2">
        <w:rPr>
          <w:rFonts w:eastAsia="Calibri"/>
          <w:lang w:val="en-CA"/>
        </w:rPr>
        <w:t>i</w:t>
      </w:r>
      <w:r w:rsidRPr="00230FE2">
        <w:rPr>
          <w:rFonts w:eastAsia="Calibri"/>
          <w:lang w:val="en-CA"/>
        </w:rPr>
        <w:t xml:space="preserve">nitiatives) met </w:t>
      </w:r>
      <w:r w:rsidR="000072B3" w:rsidRPr="00230FE2">
        <w:rPr>
          <w:rFonts w:eastAsia="Calibri"/>
          <w:lang w:val="en-CA"/>
        </w:rPr>
        <w:t xml:space="preserve">with </w:t>
      </w:r>
      <w:r w:rsidRPr="00230FE2">
        <w:rPr>
          <w:rFonts w:eastAsia="Calibri"/>
          <w:lang w:val="en-CA"/>
        </w:rPr>
        <w:t xml:space="preserve">Matta in December 2017 to discuss the findings from customer feedback. </w:t>
      </w:r>
    </w:p>
    <w:p w14:paraId="69925D5D" w14:textId="77777777" w:rsidR="00F24F44" w:rsidRPr="00230FE2" w:rsidRDefault="00F24F44" w:rsidP="006E23F4">
      <w:pPr>
        <w:pStyle w:val="BodyTextMain"/>
        <w:rPr>
          <w:rFonts w:eastAsia="Calibri"/>
          <w:lang w:val="en-CA"/>
        </w:rPr>
      </w:pPr>
    </w:p>
    <w:p w14:paraId="32AB64AD" w14:textId="34F18F68" w:rsidR="00F24F44" w:rsidRPr="00230FE2" w:rsidRDefault="00F24F44" w:rsidP="00953669">
      <w:pPr>
        <w:pStyle w:val="BodyTextMain"/>
        <w:rPr>
          <w:rFonts w:eastAsia="Calibri"/>
          <w:lang w:val="en-CA"/>
        </w:rPr>
      </w:pPr>
      <w:r w:rsidRPr="00230FE2">
        <w:rPr>
          <w:rFonts w:eastAsia="Calibri"/>
          <w:lang w:val="en-CA"/>
        </w:rPr>
        <w:t>Gakkhar was elated with the reception that Calculus had received:</w:t>
      </w:r>
    </w:p>
    <w:p w14:paraId="2F149A31" w14:textId="77777777" w:rsidR="00F24F44" w:rsidRPr="00230FE2" w:rsidRDefault="00F24F44" w:rsidP="00953669">
      <w:pPr>
        <w:pStyle w:val="BodyTextMain"/>
        <w:ind w:left="720"/>
        <w:rPr>
          <w:rFonts w:eastAsia="Calibri"/>
          <w:lang w:val="en-CA"/>
        </w:rPr>
      </w:pPr>
    </w:p>
    <w:p w14:paraId="74422001" w14:textId="1D3BCC5E" w:rsidR="00F24F44" w:rsidRPr="00230FE2" w:rsidRDefault="00F24F44" w:rsidP="00953669">
      <w:pPr>
        <w:pStyle w:val="BodyTextMain"/>
        <w:ind w:left="720"/>
        <w:rPr>
          <w:rFonts w:eastAsia="Calibri"/>
          <w:lang w:val="en-CA"/>
        </w:rPr>
      </w:pPr>
      <w:r w:rsidRPr="00230FE2">
        <w:rPr>
          <w:rFonts w:eastAsia="Calibri"/>
          <w:lang w:val="en-CA"/>
        </w:rPr>
        <w:t>The feedback, in general, is highly positive for our offerings.</w:t>
      </w:r>
      <w:r w:rsidR="001A551E" w:rsidRPr="00230FE2">
        <w:rPr>
          <w:rFonts w:eastAsia="Calibri"/>
          <w:lang w:val="en-CA"/>
        </w:rPr>
        <w:t xml:space="preserve"> </w:t>
      </w:r>
      <w:r w:rsidRPr="00230FE2">
        <w:rPr>
          <w:rFonts w:eastAsia="Calibri"/>
          <w:lang w:val="en-CA"/>
        </w:rPr>
        <w:t>HR heads have been telling me that Calculus simplifies their HR decision making a lot and also aids in realistic planning. However, we also need to keep in mind that different segments have different requirements. Job seekers from the premium schools need a platform where they can easily find premium job opportunities. But the definition of what makes a premium institution itself is flexible</w:t>
      </w:r>
      <w:r w:rsidR="00600474" w:rsidRPr="00230FE2">
        <w:rPr>
          <w:rFonts w:eastAsia="Calibri"/>
          <w:lang w:val="en-CA"/>
        </w:rPr>
        <w:t>—</w:t>
      </w:r>
      <w:r w:rsidRPr="00230FE2">
        <w:rPr>
          <w:rFonts w:eastAsia="Calibri"/>
          <w:lang w:val="en-CA"/>
        </w:rPr>
        <w:t>with new institutions entering the top</w:t>
      </w:r>
      <w:r w:rsidR="00191A34" w:rsidRPr="00230FE2">
        <w:rPr>
          <w:rFonts w:eastAsia="Calibri"/>
          <w:lang w:val="en-CA"/>
        </w:rPr>
        <w:t>-</w:t>
      </w:r>
      <w:r w:rsidRPr="00230FE2">
        <w:rPr>
          <w:rFonts w:eastAsia="Calibri"/>
          <w:lang w:val="en-CA"/>
        </w:rPr>
        <w:t xml:space="preserve">ten ranks every year. From an organization’s point of view and as a business head, I might prefer recruiting the gold </w:t>
      </w:r>
      <w:r w:rsidR="003A7107" w:rsidRPr="00230FE2">
        <w:rPr>
          <w:rFonts w:eastAsia="Calibri"/>
          <w:lang w:val="en-CA"/>
        </w:rPr>
        <w:t>medallist</w:t>
      </w:r>
      <w:r w:rsidRPr="00230FE2">
        <w:rPr>
          <w:rFonts w:eastAsia="Calibri"/>
          <w:lang w:val="en-CA"/>
        </w:rPr>
        <w:t xml:space="preserve"> from a tier II institute over the student in the bottom percentile of a celebrated business school. So gatekeeping at the job seeker’s end might end up constricting our talent pool sub</w:t>
      </w:r>
      <w:r w:rsidR="00191A34" w:rsidRPr="00230FE2">
        <w:rPr>
          <w:rFonts w:eastAsia="Calibri"/>
          <w:lang w:val="en-CA"/>
        </w:rPr>
        <w:t>-</w:t>
      </w:r>
      <w:r w:rsidRPr="00230FE2">
        <w:rPr>
          <w:rFonts w:eastAsia="Calibri"/>
          <w:lang w:val="en-CA"/>
        </w:rPr>
        <w:t>optimally. We also need to cater to the requirement</w:t>
      </w:r>
      <w:r w:rsidR="00191A34" w:rsidRPr="00230FE2">
        <w:rPr>
          <w:rFonts w:eastAsia="Calibri"/>
          <w:lang w:val="en-CA"/>
        </w:rPr>
        <w:t>s</w:t>
      </w:r>
      <w:r w:rsidRPr="00230FE2">
        <w:rPr>
          <w:rFonts w:eastAsia="Calibri"/>
          <w:lang w:val="en-CA"/>
        </w:rPr>
        <w:t xml:space="preserve"> of recruiters, who preferred a select database to search from. But it was important to recognize that our job seekers also form</w:t>
      </w:r>
      <w:r w:rsidR="00191A34" w:rsidRPr="00230FE2">
        <w:rPr>
          <w:rFonts w:eastAsia="Calibri"/>
          <w:lang w:val="en-CA"/>
        </w:rPr>
        <w:t>ed</w:t>
      </w:r>
      <w:r w:rsidRPr="00230FE2">
        <w:rPr>
          <w:rFonts w:eastAsia="Calibri"/>
          <w:lang w:val="en-CA"/>
        </w:rPr>
        <w:t xml:space="preserve"> the fodder for our market analysis, and the more we constrict their entry, the less robust would </w:t>
      </w:r>
      <w:r w:rsidR="001A551E" w:rsidRPr="00230FE2">
        <w:rPr>
          <w:rFonts w:eastAsia="Calibri"/>
          <w:lang w:val="en-CA"/>
        </w:rPr>
        <w:t xml:space="preserve">be </w:t>
      </w:r>
      <w:r w:rsidRPr="00230FE2">
        <w:rPr>
          <w:rFonts w:eastAsia="Calibri"/>
          <w:lang w:val="en-CA"/>
        </w:rPr>
        <w:t xml:space="preserve">the insights from Calculus. </w:t>
      </w:r>
    </w:p>
    <w:p w14:paraId="446C28BC" w14:textId="77777777" w:rsidR="00F24F44" w:rsidRPr="00230FE2" w:rsidRDefault="00F24F44" w:rsidP="00953669">
      <w:pPr>
        <w:pStyle w:val="BodyTextMain"/>
        <w:rPr>
          <w:rFonts w:eastAsia="Calibri"/>
          <w:lang w:val="en-CA"/>
        </w:rPr>
      </w:pPr>
    </w:p>
    <w:p w14:paraId="27D2BA6E" w14:textId="4E06F2F8" w:rsidR="00F24F44" w:rsidRPr="00230FE2" w:rsidRDefault="00F24F44" w:rsidP="00953669">
      <w:pPr>
        <w:pStyle w:val="BodyTextMain"/>
        <w:rPr>
          <w:rFonts w:eastAsia="Calibri"/>
          <w:lang w:val="en-CA"/>
        </w:rPr>
      </w:pPr>
      <w:r w:rsidRPr="00230FE2">
        <w:rPr>
          <w:rFonts w:eastAsia="Calibri"/>
          <w:lang w:val="en-CA"/>
        </w:rPr>
        <w:t xml:space="preserve">Singh was optimistic about the product’s potential, but he emphasized the need to enhance the product offering based on the inputs received from </w:t>
      </w:r>
      <w:r w:rsidR="007B1D82">
        <w:rPr>
          <w:rFonts w:eastAsia="Calibri"/>
          <w:lang w:val="en-CA"/>
        </w:rPr>
        <w:t xml:space="preserve">other </w:t>
      </w:r>
      <w:r w:rsidRPr="00230FE2">
        <w:rPr>
          <w:rFonts w:eastAsia="Calibri"/>
          <w:lang w:val="en-CA"/>
        </w:rPr>
        <w:t xml:space="preserve">HR </w:t>
      </w:r>
      <w:r w:rsidR="007B1D82">
        <w:rPr>
          <w:rFonts w:eastAsia="Calibri"/>
          <w:lang w:val="en-CA"/>
        </w:rPr>
        <w:t>professionals.</w:t>
      </w:r>
      <w:r w:rsidRPr="00230FE2">
        <w:rPr>
          <w:rFonts w:eastAsia="Calibri"/>
          <w:lang w:val="en-CA"/>
        </w:rPr>
        <w:t xml:space="preserve"> The industry was seeking real</w:t>
      </w:r>
      <w:r w:rsidR="00191A34" w:rsidRPr="00230FE2">
        <w:rPr>
          <w:rFonts w:eastAsia="Calibri"/>
          <w:lang w:val="en-CA"/>
        </w:rPr>
        <w:t>-</w:t>
      </w:r>
      <w:r w:rsidRPr="00230FE2">
        <w:rPr>
          <w:rFonts w:eastAsia="Calibri"/>
          <w:lang w:val="en-CA"/>
        </w:rPr>
        <w:t>time data through demand</w:t>
      </w:r>
      <w:r w:rsidR="00191A34" w:rsidRPr="00230FE2">
        <w:rPr>
          <w:rFonts w:eastAsia="Calibri"/>
          <w:lang w:val="en-CA"/>
        </w:rPr>
        <w:t>-</w:t>
      </w:r>
      <w:r w:rsidRPr="00230FE2">
        <w:rPr>
          <w:rFonts w:eastAsia="Calibri"/>
          <w:lang w:val="en-CA"/>
        </w:rPr>
        <w:t>and</w:t>
      </w:r>
      <w:r w:rsidR="00191A34" w:rsidRPr="00230FE2">
        <w:rPr>
          <w:rFonts w:eastAsia="Calibri"/>
          <w:lang w:val="en-CA"/>
        </w:rPr>
        <w:t>-s</w:t>
      </w:r>
      <w:r w:rsidRPr="00230FE2">
        <w:rPr>
          <w:rFonts w:eastAsia="Calibri"/>
          <w:lang w:val="en-CA"/>
        </w:rPr>
        <w:t>upply curves on function and skills. Accurate information on talent availability using big data, machine learning</w:t>
      </w:r>
      <w:r w:rsidR="00191A34" w:rsidRPr="00230FE2">
        <w:rPr>
          <w:rFonts w:eastAsia="Calibri"/>
          <w:lang w:val="en-CA"/>
        </w:rPr>
        <w:t>,</w:t>
      </w:r>
      <w:r w:rsidRPr="00230FE2">
        <w:rPr>
          <w:rFonts w:eastAsia="Calibri"/>
          <w:lang w:val="en-CA"/>
        </w:rPr>
        <w:t xml:space="preserve"> or analytics could shape the </w:t>
      </w:r>
      <w:r w:rsidR="00191A34" w:rsidRPr="00230FE2">
        <w:rPr>
          <w:rFonts w:eastAsia="Calibri"/>
          <w:lang w:val="en-CA"/>
        </w:rPr>
        <w:t>“</w:t>
      </w:r>
      <w:r w:rsidRPr="00230FE2">
        <w:rPr>
          <w:rFonts w:eastAsia="Calibri"/>
          <w:lang w:val="en-CA"/>
        </w:rPr>
        <w:t>build</w:t>
      </w:r>
      <w:r w:rsidR="00191A34" w:rsidRPr="00230FE2">
        <w:rPr>
          <w:rFonts w:eastAsia="Calibri"/>
          <w:lang w:val="en-CA"/>
        </w:rPr>
        <w:t xml:space="preserve"> versus </w:t>
      </w:r>
      <w:r w:rsidRPr="00230FE2">
        <w:rPr>
          <w:rFonts w:eastAsia="Calibri"/>
          <w:lang w:val="en-CA"/>
        </w:rPr>
        <w:t>buy</w:t>
      </w:r>
      <w:r w:rsidR="00191A34" w:rsidRPr="00230FE2">
        <w:rPr>
          <w:rFonts w:eastAsia="Calibri"/>
          <w:lang w:val="en-CA"/>
        </w:rPr>
        <w:t>”</w:t>
      </w:r>
      <w:r w:rsidRPr="00230FE2">
        <w:rPr>
          <w:rFonts w:eastAsia="Calibri"/>
          <w:lang w:val="en-CA"/>
        </w:rPr>
        <w:t xml:space="preserve"> decisions in talent management. The practice in industry was to obtain this information from certain consulting firms </w:t>
      </w:r>
      <w:r w:rsidR="00191A34" w:rsidRPr="00230FE2">
        <w:rPr>
          <w:rFonts w:eastAsia="Calibri"/>
          <w:lang w:val="en-CA"/>
        </w:rPr>
        <w:t>that</w:t>
      </w:r>
      <w:r w:rsidRPr="00230FE2">
        <w:rPr>
          <w:rFonts w:eastAsia="Calibri"/>
          <w:lang w:val="en-CA"/>
        </w:rPr>
        <w:t xml:space="preserve"> provided data collected from multiple sources and sample sets to build their reports</w:t>
      </w:r>
      <w:r w:rsidR="00B63EF1" w:rsidRPr="00230FE2">
        <w:rPr>
          <w:rFonts w:eastAsia="Calibri"/>
          <w:lang w:val="en-CA"/>
        </w:rPr>
        <w:t xml:space="preserve"> (e</w:t>
      </w:r>
      <w:r w:rsidR="000072B3" w:rsidRPr="00230FE2">
        <w:rPr>
          <w:rFonts w:eastAsia="Calibri"/>
          <w:lang w:val="en-CA"/>
        </w:rPr>
        <w:t>.g.</w:t>
      </w:r>
      <w:r w:rsidR="00B63EF1" w:rsidRPr="00230FE2">
        <w:rPr>
          <w:rFonts w:eastAsia="Calibri"/>
          <w:lang w:val="en-CA"/>
        </w:rPr>
        <w:t>, CEB-Gartner</w:t>
      </w:r>
      <w:r w:rsidR="00B63EF1" w:rsidRPr="00230FE2">
        <w:rPr>
          <w:rFonts w:eastAsia="Calibri"/>
          <w:vertAlign w:val="superscript"/>
          <w:lang w:val="en-CA"/>
        </w:rPr>
        <w:endnoteReference w:id="34"/>
      </w:r>
      <w:r w:rsidR="00B63EF1" w:rsidRPr="00230FE2">
        <w:rPr>
          <w:rFonts w:eastAsia="Calibri"/>
          <w:lang w:val="en-CA"/>
        </w:rPr>
        <w:t xml:space="preserve"> provided broad</w:t>
      </w:r>
      <w:r w:rsidR="002F1281">
        <w:rPr>
          <w:rFonts w:eastAsia="Calibri"/>
          <w:lang w:val="en-CA"/>
        </w:rPr>
        <w:t>-</w:t>
      </w:r>
      <w:r w:rsidR="00B63EF1" w:rsidRPr="00230FE2">
        <w:rPr>
          <w:rFonts w:eastAsia="Calibri"/>
          <w:lang w:val="en-CA"/>
        </w:rPr>
        <w:t xml:space="preserve"> based insights </w:t>
      </w:r>
      <w:r w:rsidR="000072B3" w:rsidRPr="00230FE2">
        <w:rPr>
          <w:rFonts w:eastAsia="Calibri"/>
          <w:lang w:val="en-CA"/>
        </w:rPr>
        <w:t>that</w:t>
      </w:r>
      <w:r w:rsidR="00B63EF1" w:rsidRPr="00230FE2">
        <w:rPr>
          <w:rFonts w:eastAsia="Calibri"/>
          <w:lang w:val="en-CA"/>
        </w:rPr>
        <w:t xml:space="preserve"> were not role-specific)</w:t>
      </w:r>
      <w:r w:rsidRPr="00230FE2">
        <w:rPr>
          <w:rFonts w:eastAsia="Calibri"/>
          <w:lang w:val="en-CA"/>
        </w:rPr>
        <w:t xml:space="preserve">. </w:t>
      </w:r>
      <w:r w:rsidR="00B63EF1" w:rsidRPr="00230FE2">
        <w:rPr>
          <w:rFonts w:eastAsia="Calibri"/>
          <w:lang w:val="en-CA"/>
        </w:rPr>
        <w:t>The u</w:t>
      </w:r>
      <w:r w:rsidRPr="00230FE2">
        <w:rPr>
          <w:rFonts w:eastAsia="Calibri"/>
          <w:lang w:val="en-CA"/>
        </w:rPr>
        <w:t>se of predictive analytics could be a differentiator here.</w:t>
      </w:r>
    </w:p>
    <w:p w14:paraId="04639376" w14:textId="77777777" w:rsidR="00F24F44" w:rsidRPr="00230FE2" w:rsidRDefault="00F24F44" w:rsidP="00953669">
      <w:pPr>
        <w:pStyle w:val="BodyTextMain"/>
        <w:rPr>
          <w:rFonts w:eastAsia="Calibri"/>
          <w:lang w:val="en-CA"/>
        </w:rPr>
      </w:pPr>
    </w:p>
    <w:p w14:paraId="5A46CF5F" w14:textId="37522066" w:rsidR="00F24F44" w:rsidRPr="00230FE2" w:rsidRDefault="00F24F44" w:rsidP="00953669">
      <w:pPr>
        <w:pStyle w:val="BodyTextMain"/>
        <w:rPr>
          <w:rFonts w:eastAsia="Calibri"/>
          <w:lang w:val="en-CA"/>
        </w:rPr>
      </w:pPr>
      <w:r w:rsidRPr="00230FE2">
        <w:rPr>
          <w:rFonts w:eastAsia="Calibri"/>
          <w:lang w:val="en-CA"/>
        </w:rPr>
        <w:t>Interactions with corporate customers had also revealed that about 70</w:t>
      </w:r>
      <w:r w:rsidR="00600474" w:rsidRPr="00230FE2">
        <w:rPr>
          <w:rFonts w:eastAsia="Calibri"/>
          <w:lang w:val="en-CA"/>
        </w:rPr>
        <w:t xml:space="preserve"> per cent</w:t>
      </w:r>
      <w:r w:rsidRPr="00230FE2">
        <w:rPr>
          <w:rFonts w:eastAsia="Calibri"/>
          <w:lang w:val="en-CA"/>
        </w:rPr>
        <w:t xml:space="preserve"> of the recruiter’s work was operational</w:t>
      </w:r>
      <w:r w:rsidR="00600474" w:rsidRPr="00230FE2">
        <w:rPr>
          <w:rFonts w:eastAsia="Calibri"/>
          <w:lang w:val="en-CA"/>
        </w:rPr>
        <w:t>—</w:t>
      </w:r>
      <w:r w:rsidRPr="00230FE2">
        <w:rPr>
          <w:rFonts w:eastAsia="Calibri"/>
          <w:lang w:val="en-CA"/>
        </w:rPr>
        <w:t>drafting and sending offer letters, or scheduling and rescheduling interview meetings</w:t>
      </w:r>
      <w:r w:rsidR="00600474" w:rsidRPr="00230FE2">
        <w:rPr>
          <w:rFonts w:eastAsia="Calibri"/>
          <w:lang w:val="en-CA"/>
        </w:rPr>
        <w:t>—</w:t>
      </w:r>
      <w:r w:rsidRPr="00230FE2">
        <w:rPr>
          <w:rFonts w:eastAsia="Calibri"/>
          <w:lang w:val="en-CA"/>
        </w:rPr>
        <w:t>while only 30</w:t>
      </w:r>
      <w:r w:rsidR="00600474" w:rsidRPr="00230FE2">
        <w:rPr>
          <w:rFonts w:eastAsia="Calibri"/>
          <w:lang w:val="en-CA"/>
        </w:rPr>
        <w:t xml:space="preserve"> per cent of</w:t>
      </w:r>
      <w:r w:rsidRPr="00230FE2">
        <w:rPr>
          <w:rFonts w:eastAsia="Calibri"/>
          <w:lang w:val="en-CA"/>
        </w:rPr>
        <w:t xml:space="preserve"> time was devoted to finding a fit of the candidate with the requirements of the organization. The product team at iimjobs.com had already initiated investments in artificial intelligence and machine learning to automate scheduling and replies in order to drastically cut down the time taken by the recruitment process and </w:t>
      </w:r>
      <w:r w:rsidR="00191A34" w:rsidRPr="00230FE2">
        <w:rPr>
          <w:rFonts w:eastAsia="Calibri"/>
          <w:lang w:val="en-CA"/>
        </w:rPr>
        <w:t xml:space="preserve">to </w:t>
      </w:r>
      <w:r w:rsidRPr="00230FE2">
        <w:rPr>
          <w:rFonts w:eastAsia="Calibri"/>
          <w:lang w:val="en-CA"/>
        </w:rPr>
        <w:t>support recruiter productivity and efficiency, but this offering was missing from Calculus in January 2018.</w:t>
      </w:r>
    </w:p>
    <w:p w14:paraId="7B1CBD34" w14:textId="77777777" w:rsidR="00F24F44" w:rsidRPr="00230FE2" w:rsidRDefault="00F24F44" w:rsidP="00953669">
      <w:pPr>
        <w:pStyle w:val="BodyTextMain"/>
        <w:rPr>
          <w:rFonts w:eastAsia="Calibri"/>
          <w:lang w:val="en-CA"/>
        </w:rPr>
      </w:pPr>
    </w:p>
    <w:p w14:paraId="682D98AE" w14:textId="5ED4106D" w:rsidR="00F24F44" w:rsidRPr="00230FE2" w:rsidRDefault="00F24F44" w:rsidP="00953669">
      <w:pPr>
        <w:pStyle w:val="BodyTextMain"/>
        <w:rPr>
          <w:rFonts w:eastAsia="Calibri"/>
          <w:lang w:val="en-CA"/>
        </w:rPr>
      </w:pPr>
      <w:r w:rsidRPr="00230FE2">
        <w:rPr>
          <w:rFonts w:eastAsia="Calibri"/>
          <w:lang w:val="en-CA"/>
        </w:rPr>
        <w:t xml:space="preserve">An additional </w:t>
      </w:r>
      <w:r w:rsidR="007E09D7" w:rsidRPr="00230FE2">
        <w:rPr>
          <w:rFonts w:eastAsia="Calibri"/>
          <w:lang w:val="en-CA"/>
        </w:rPr>
        <w:t>request</w:t>
      </w:r>
      <w:r w:rsidRPr="00230FE2">
        <w:rPr>
          <w:rFonts w:eastAsia="Calibri"/>
          <w:lang w:val="en-CA"/>
        </w:rPr>
        <w:t xml:space="preserve"> from talent acquisition functions was intelligence on </w:t>
      </w:r>
      <w:r w:rsidR="00E85844" w:rsidRPr="00230FE2">
        <w:rPr>
          <w:rFonts w:eastAsia="Calibri"/>
          <w:lang w:val="en-CA"/>
        </w:rPr>
        <w:t xml:space="preserve">the </w:t>
      </w:r>
      <w:r w:rsidRPr="00230FE2">
        <w:rPr>
          <w:rFonts w:eastAsia="Calibri"/>
          <w:lang w:val="en-CA"/>
        </w:rPr>
        <w:t xml:space="preserve">past performance of potential applicants. The team was asked to use machine learning and artificial intelligence to calibrate the talent and </w:t>
      </w:r>
      <w:r w:rsidR="00531756" w:rsidRPr="00230FE2">
        <w:rPr>
          <w:rFonts w:eastAsia="Calibri"/>
          <w:lang w:val="en-CA"/>
        </w:rPr>
        <w:t xml:space="preserve">comparative </w:t>
      </w:r>
      <w:r w:rsidRPr="00230FE2">
        <w:rPr>
          <w:rFonts w:eastAsia="Calibri"/>
          <w:lang w:val="en-CA"/>
        </w:rPr>
        <w:t>growth trajectories in the applicant’s organization</w:t>
      </w:r>
      <w:r w:rsidR="00191A34" w:rsidRPr="00230FE2">
        <w:rPr>
          <w:rFonts w:eastAsia="Calibri"/>
          <w:lang w:val="en-CA"/>
        </w:rPr>
        <w:t>,</w:t>
      </w:r>
      <w:r w:rsidRPr="00230FE2">
        <w:rPr>
          <w:rFonts w:eastAsia="Calibri"/>
          <w:lang w:val="en-CA"/>
        </w:rPr>
        <w:t xml:space="preserve"> and </w:t>
      </w:r>
      <w:r w:rsidR="00E85844" w:rsidRPr="00230FE2">
        <w:rPr>
          <w:rFonts w:eastAsia="Calibri"/>
          <w:lang w:val="en-CA"/>
        </w:rPr>
        <w:t xml:space="preserve">to </w:t>
      </w:r>
      <w:r w:rsidRPr="00230FE2">
        <w:rPr>
          <w:rFonts w:eastAsia="Calibri"/>
          <w:lang w:val="en-CA"/>
        </w:rPr>
        <w:t xml:space="preserve">benchmark the applicant’s growth to estimate performance ratings. Industry was also asking </w:t>
      </w:r>
      <w:r w:rsidR="00E85844" w:rsidRPr="00230FE2">
        <w:rPr>
          <w:rFonts w:eastAsia="Calibri"/>
          <w:lang w:val="en-CA"/>
        </w:rPr>
        <w:t xml:space="preserve">for </w:t>
      </w:r>
      <w:r w:rsidRPr="00230FE2">
        <w:rPr>
          <w:rFonts w:eastAsia="Calibri"/>
          <w:lang w:val="en-CA"/>
        </w:rPr>
        <w:t>information about how many times the applicant’s r</w:t>
      </w:r>
      <w:r w:rsidR="00D2393C">
        <w:rPr>
          <w:rFonts w:eastAsia="Calibri"/>
          <w:lang w:val="en-CA"/>
        </w:rPr>
        <w:t>é</w:t>
      </w:r>
      <w:r w:rsidRPr="00230FE2">
        <w:rPr>
          <w:rFonts w:eastAsia="Calibri"/>
          <w:lang w:val="en-CA"/>
        </w:rPr>
        <w:t>sum</w:t>
      </w:r>
      <w:r w:rsidR="00D2393C">
        <w:rPr>
          <w:rFonts w:eastAsia="Calibri"/>
          <w:lang w:val="en-CA"/>
        </w:rPr>
        <w:t>é</w:t>
      </w:r>
      <w:r w:rsidRPr="00230FE2">
        <w:rPr>
          <w:rFonts w:eastAsia="Calibri"/>
          <w:lang w:val="en-CA"/>
        </w:rPr>
        <w:t xml:space="preserve"> had been shortlisted for similar jobs. Singh had reservations about enabling this offering:</w:t>
      </w:r>
    </w:p>
    <w:p w14:paraId="15EB0D7A" w14:textId="38472979" w:rsidR="00F24F44" w:rsidRPr="00230FE2" w:rsidRDefault="00F24F44" w:rsidP="00F24F44">
      <w:pPr>
        <w:pStyle w:val="BodyTextMain"/>
        <w:rPr>
          <w:rFonts w:eastAsia="Calibri"/>
          <w:shd w:val="clear" w:color="auto" w:fill="FFFFFF"/>
          <w:lang w:val="en-CA"/>
        </w:rPr>
      </w:pPr>
      <w:r w:rsidRPr="00230FE2">
        <w:rPr>
          <w:rFonts w:eastAsia="Calibri"/>
          <w:shd w:val="clear" w:color="auto" w:fill="FFFFFF"/>
          <w:lang w:val="en-CA"/>
        </w:rPr>
        <w:t xml:space="preserve"> </w:t>
      </w:r>
    </w:p>
    <w:p w14:paraId="7570C880" w14:textId="5FFEC285" w:rsidR="00067CAD" w:rsidRPr="00230FE2" w:rsidRDefault="00F24F44" w:rsidP="00953669">
      <w:pPr>
        <w:pStyle w:val="BodyTextMain"/>
        <w:ind w:left="720"/>
        <w:rPr>
          <w:rFonts w:eastAsia="Calibri"/>
          <w:lang w:val="en-CA"/>
        </w:rPr>
      </w:pPr>
      <w:r w:rsidRPr="00230FE2">
        <w:rPr>
          <w:rFonts w:eastAsia="Calibri"/>
          <w:lang w:val="en-CA"/>
        </w:rPr>
        <w:t>What is talent and who is to say a particular applicant is talented or not? There are already so many biases at play in the recruitment process. Would it be ethical to share how many times a particular r</w:t>
      </w:r>
      <w:r w:rsidR="00D2393C">
        <w:rPr>
          <w:rFonts w:eastAsia="Calibri"/>
          <w:lang w:val="en-CA"/>
        </w:rPr>
        <w:t>é</w:t>
      </w:r>
      <w:r w:rsidRPr="00230FE2">
        <w:rPr>
          <w:rFonts w:eastAsia="Calibri"/>
          <w:lang w:val="en-CA"/>
        </w:rPr>
        <w:t>sum</w:t>
      </w:r>
      <w:r w:rsidR="00D2393C">
        <w:rPr>
          <w:rFonts w:eastAsia="Calibri"/>
          <w:lang w:val="en-CA"/>
        </w:rPr>
        <w:t>é</w:t>
      </w:r>
      <w:r w:rsidRPr="00230FE2">
        <w:rPr>
          <w:rFonts w:eastAsia="Calibri"/>
          <w:lang w:val="en-CA"/>
        </w:rPr>
        <w:t xml:space="preserve"> has been shortlisted by other organizations? Even our assessment of a fast</w:t>
      </w:r>
      <w:r w:rsidR="00CE7AA3" w:rsidRPr="00230FE2">
        <w:rPr>
          <w:rFonts w:eastAsia="Calibri"/>
          <w:lang w:val="en-CA"/>
        </w:rPr>
        <w:t>-</w:t>
      </w:r>
      <w:r w:rsidRPr="00230FE2">
        <w:rPr>
          <w:rFonts w:eastAsia="Calibri"/>
          <w:lang w:val="en-CA"/>
        </w:rPr>
        <w:t>track performer in a previous organization built painstakingly using artificial intelligence need not necessarily guarantee performance in the new organization</w:t>
      </w:r>
      <w:r w:rsidR="00381957" w:rsidRPr="00230FE2">
        <w:rPr>
          <w:rFonts w:eastAsia="Calibri"/>
          <w:lang w:val="en-CA"/>
        </w:rPr>
        <w:t>.</w:t>
      </w:r>
      <w:r w:rsidRPr="00230FE2">
        <w:rPr>
          <w:rFonts w:eastAsia="Calibri"/>
          <w:vertAlign w:val="superscript"/>
          <w:lang w:val="en-CA"/>
        </w:rPr>
        <w:endnoteReference w:id="35"/>
      </w:r>
      <w:r w:rsidR="00067CAD" w:rsidRPr="00230FE2">
        <w:rPr>
          <w:rFonts w:eastAsia="Calibri"/>
          <w:lang w:val="en-CA"/>
        </w:rPr>
        <w:t xml:space="preserve"> That could influence the credibility of our brand.</w:t>
      </w:r>
    </w:p>
    <w:p w14:paraId="1D0ECDC4" w14:textId="77777777" w:rsidR="00F24F44" w:rsidRPr="00230FE2" w:rsidRDefault="00F24F44" w:rsidP="00953669">
      <w:pPr>
        <w:pStyle w:val="BodyTextMain"/>
        <w:rPr>
          <w:rFonts w:eastAsia="Calibri"/>
          <w:lang w:val="en-CA"/>
        </w:rPr>
      </w:pPr>
    </w:p>
    <w:p w14:paraId="02C8C5C6" w14:textId="67A4478A" w:rsidR="00067CAD" w:rsidRPr="00230FE2" w:rsidRDefault="00067CAD" w:rsidP="00953669">
      <w:pPr>
        <w:pStyle w:val="BodyTextMain"/>
        <w:rPr>
          <w:rFonts w:eastAsia="Calibri"/>
          <w:lang w:val="en-CA"/>
        </w:rPr>
      </w:pPr>
      <w:r w:rsidRPr="00230FE2">
        <w:rPr>
          <w:rFonts w:eastAsia="Calibri"/>
          <w:lang w:val="en-CA"/>
        </w:rPr>
        <w:t xml:space="preserve">The product roadmap from the iimjobs.com team included a new offering called Careergraph, which allowed job applicants get information on salary distribution, preferred skills, and experience for a given profile. This offering was expected to help applicants calibrate their salary expectations. </w:t>
      </w:r>
      <w:r w:rsidR="00E80E79" w:rsidRPr="00230FE2">
        <w:rPr>
          <w:rFonts w:eastAsia="Calibri"/>
          <w:lang w:val="en-CA"/>
        </w:rPr>
        <w:t>The</w:t>
      </w:r>
      <w:r w:rsidRPr="00230FE2">
        <w:rPr>
          <w:rFonts w:eastAsia="Calibri"/>
          <w:lang w:val="en-CA"/>
        </w:rPr>
        <w:t xml:space="preserve"> corporate clientele </w:t>
      </w:r>
      <w:r w:rsidR="00E80E79" w:rsidRPr="00230FE2">
        <w:rPr>
          <w:rFonts w:eastAsia="Calibri"/>
          <w:lang w:val="en-CA"/>
        </w:rPr>
        <w:t xml:space="preserve">of iimjobs.com </w:t>
      </w:r>
      <w:r w:rsidRPr="00230FE2">
        <w:rPr>
          <w:rFonts w:eastAsia="Calibri"/>
          <w:lang w:val="en-CA"/>
        </w:rPr>
        <w:t>was demanding low</w:t>
      </w:r>
      <w:r w:rsidR="00191A34" w:rsidRPr="00230FE2">
        <w:rPr>
          <w:rFonts w:eastAsia="Calibri"/>
          <w:lang w:val="en-CA"/>
        </w:rPr>
        <w:t>-</w:t>
      </w:r>
      <w:r w:rsidRPr="00230FE2">
        <w:rPr>
          <w:rFonts w:eastAsia="Calibri"/>
          <w:lang w:val="en-CA"/>
        </w:rPr>
        <w:t xml:space="preserve">volume but niche and </w:t>
      </w:r>
      <w:r w:rsidR="00191A34" w:rsidRPr="00230FE2">
        <w:rPr>
          <w:rFonts w:eastAsia="Calibri"/>
          <w:lang w:val="en-CA"/>
        </w:rPr>
        <w:t>high-</w:t>
      </w:r>
      <w:r w:rsidRPr="00230FE2">
        <w:rPr>
          <w:rFonts w:eastAsia="Calibri"/>
          <w:lang w:val="en-CA"/>
        </w:rPr>
        <w:t xml:space="preserve">quality talent. On the other hand, Calculus clients were seeking more granular information that would mitigate the need for their reward functions to conduct annual salary benchmarking surveys. The paradoxical demands were polarizing the founding team on the value proposition that the platform wanted to offer going forward. </w:t>
      </w:r>
    </w:p>
    <w:p w14:paraId="6CD098D1" w14:textId="77777777" w:rsidR="00F24F44" w:rsidRPr="00230FE2" w:rsidRDefault="00F24F44" w:rsidP="00953669">
      <w:pPr>
        <w:pStyle w:val="BodyTextMain"/>
        <w:rPr>
          <w:rFonts w:eastAsia="Calibri"/>
          <w:lang w:val="en-CA"/>
        </w:rPr>
      </w:pPr>
    </w:p>
    <w:p w14:paraId="6B57E65D" w14:textId="294D8E76" w:rsidR="00067CAD" w:rsidRPr="007B1D82" w:rsidRDefault="00067CAD" w:rsidP="00953669">
      <w:pPr>
        <w:pStyle w:val="BodyTextMain"/>
        <w:rPr>
          <w:rFonts w:eastAsia="Calibri"/>
          <w:spacing w:val="-2"/>
          <w:lang w:val="en-CA"/>
        </w:rPr>
      </w:pPr>
      <w:r w:rsidRPr="007B1D82">
        <w:rPr>
          <w:rFonts w:eastAsia="Calibri"/>
          <w:spacing w:val="-2"/>
          <w:lang w:val="en-CA"/>
        </w:rPr>
        <w:t xml:space="preserve">After the team had left with new product development plans, Matta wondered whether he should feel satisfied with the direction that iimjobs.com </w:t>
      </w:r>
      <w:r w:rsidR="00CE7AA3" w:rsidRPr="007B1D82">
        <w:rPr>
          <w:rFonts w:eastAsia="Calibri"/>
          <w:spacing w:val="-2"/>
          <w:lang w:val="en-CA"/>
        </w:rPr>
        <w:t>was</w:t>
      </w:r>
      <w:r w:rsidRPr="007B1D82">
        <w:rPr>
          <w:rFonts w:eastAsia="Calibri"/>
          <w:spacing w:val="-2"/>
          <w:lang w:val="en-CA"/>
        </w:rPr>
        <w:t xml:space="preserve"> taking. The firm </w:t>
      </w:r>
      <w:r w:rsidR="00CE7AA3" w:rsidRPr="007B1D82">
        <w:rPr>
          <w:rFonts w:eastAsia="Calibri"/>
          <w:spacing w:val="-2"/>
          <w:lang w:val="en-CA"/>
        </w:rPr>
        <w:t xml:space="preserve">had </w:t>
      </w:r>
      <w:r w:rsidRPr="007B1D82">
        <w:rPr>
          <w:rFonts w:eastAsia="Calibri"/>
          <w:spacing w:val="-2"/>
          <w:lang w:val="en-CA"/>
        </w:rPr>
        <w:t xml:space="preserve">truly grown exponentially in the last few years but with growth came the issue of diversification, which had both its merits and demerits. He wondered whether iimjobs.com should diversify for broad talent and job pools, and if so, how the firm’s “premium” talent positioning could be diluted without impacting the perceived quality </w:t>
      </w:r>
      <w:r w:rsidR="00E80E79" w:rsidRPr="007B1D82">
        <w:rPr>
          <w:rFonts w:eastAsia="Calibri"/>
          <w:spacing w:val="-2"/>
          <w:lang w:val="en-CA"/>
        </w:rPr>
        <w:t xml:space="preserve">of </w:t>
      </w:r>
      <w:r w:rsidRPr="007B1D82">
        <w:rPr>
          <w:rFonts w:eastAsia="Calibri"/>
          <w:spacing w:val="-2"/>
          <w:lang w:val="en-CA"/>
        </w:rPr>
        <w:t xml:space="preserve">applicants </w:t>
      </w:r>
      <w:r w:rsidR="00E80E79" w:rsidRPr="007B1D82">
        <w:rPr>
          <w:rFonts w:eastAsia="Calibri"/>
          <w:spacing w:val="-2"/>
          <w:lang w:val="en-CA"/>
        </w:rPr>
        <w:t>that</w:t>
      </w:r>
      <w:r w:rsidRPr="007B1D82">
        <w:rPr>
          <w:rFonts w:eastAsia="Calibri"/>
          <w:spacing w:val="-2"/>
          <w:lang w:val="en-CA"/>
        </w:rPr>
        <w:t xml:space="preserve"> recruiters preferred </w:t>
      </w:r>
      <w:r w:rsidR="00E80E79" w:rsidRPr="007B1D82">
        <w:rPr>
          <w:rFonts w:eastAsia="Calibri"/>
          <w:spacing w:val="-2"/>
          <w:lang w:val="en-CA"/>
        </w:rPr>
        <w:t xml:space="preserve">about </w:t>
      </w:r>
      <w:r w:rsidRPr="007B1D82">
        <w:rPr>
          <w:rFonts w:eastAsia="Calibri"/>
          <w:spacing w:val="-2"/>
          <w:lang w:val="en-CA"/>
        </w:rPr>
        <w:t>this job board. Also, would Calculus be able to replace traditional HR</w:t>
      </w:r>
      <w:r w:rsidR="00E85844" w:rsidRPr="007B1D82">
        <w:rPr>
          <w:rFonts w:eastAsia="Calibri"/>
          <w:spacing w:val="-2"/>
          <w:lang w:val="en-CA"/>
        </w:rPr>
        <w:t xml:space="preserve"> management</w:t>
      </w:r>
      <w:r w:rsidRPr="007B1D82">
        <w:rPr>
          <w:rFonts w:eastAsia="Calibri"/>
          <w:spacing w:val="-2"/>
          <w:lang w:val="en-CA"/>
        </w:rPr>
        <w:t xml:space="preserve"> practices</w:t>
      </w:r>
      <w:r w:rsidR="00600474" w:rsidRPr="007B1D82">
        <w:rPr>
          <w:rFonts w:eastAsia="Calibri"/>
          <w:spacing w:val="-2"/>
          <w:lang w:val="en-CA"/>
        </w:rPr>
        <w:t>—</w:t>
      </w:r>
      <w:r w:rsidRPr="007B1D82">
        <w:rPr>
          <w:rFonts w:eastAsia="Calibri"/>
          <w:spacing w:val="-2"/>
          <w:lang w:val="en-CA"/>
        </w:rPr>
        <w:t>such as the manual compensation benchmarking exercise periodically undertaken by HR firms</w:t>
      </w:r>
      <w:r w:rsidR="00600474" w:rsidRPr="007B1D82">
        <w:rPr>
          <w:rFonts w:eastAsia="Calibri"/>
          <w:spacing w:val="-2"/>
          <w:lang w:val="en-CA"/>
        </w:rPr>
        <w:t>—</w:t>
      </w:r>
      <w:r w:rsidRPr="007B1D82">
        <w:rPr>
          <w:rFonts w:eastAsia="Calibri"/>
          <w:spacing w:val="-2"/>
          <w:lang w:val="en-CA"/>
        </w:rPr>
        <w:t xml:space="preserve">and help HR practitioners </w:t>
      </w:r>
      <w:r w:rsidR="00E85844" w:rsidRPr="007B1D82">
        <w:rPr>
          <w:rFonts w:eastAsia="Calibri"/>
          <w:spacing w:val="-2"/>
          <w:lang w:val="en-CA"/>
        </w:rPr>
        <w:t>m</w:t>
      </w:r>
      <w:r w:rsidRPr="007B1D82">
        <w:rPr>
          <w:rFonts w:eastAsia="Calibri"/>
          <w:spacing w:val="-2"/>
          <w:lang w:val="en-CA"/>
        </w:rPr>
        <w:t>ake informed decisions o</w:t>
      </w:r>
      <w:r w:rsidR="00A54573" w:rsidRPr="007B1D82">
        <w:rPr>
          <w:rFonts w:eastAsia="Calibri"/>
          <w:spacing w:val="-2"/>
          <w:lang w:val="en-CA"/>
        </w:rPr>
        <w:t>f</w:t>
      </w:r>
      <w:r w:rsidR="007B1D82">
        <w:rPr>
          <w:rFonts w:eastAsia="Calibri"/>
          <w:spacing w:val="-2"/>
          <w:lang w:val="en-CA"/>
        </w:rPr>
        <w:t xml:space="preserve"> build-versus-</w:t>
      </w:r>
      <w:r w:rsidRPr="007B1D82">
        <w:rPr>
          <w:rFonts w:eastAsia="Calibri"/>
          <w:spacing w:val="-2"/>
          <w:lang w:val="en-CA"/>
        </w:rPr>
        <w:t xml:space="preserve">buy on specific skills, based on availability and cost trends? His eyes fell on the prints of one of his old interviews, in which he had said, </w:t>
      </w:r>
    </w:p>
    <w:p w14:paraId="19836C16" w14:textId="77777777" w:rsidR="00F24F44" w:rsidRPr="00230FE2" w:rsidRDefault="00F24F44" w:rsidP="00953669">
      <w:pPr>
        <w:pStyle w:val="BodyTextMain"/>
        <w:rPr>
          <w:rFonts w:eastAsia="Calibri"/>
          <w:lang w:val="en-CA"/>
        </w:rPr>
      </w:pPr>
    </w:p>
    <w:p w14:paraId="3DB2F88B" w14:textId="77777777" w:rsidR="00172CFF" w:rsidRDefault="00067CAD" w:rsidP="00953669">
      <w:pPr>
        <w:pStyle w:val="BodyTextMain"/>
        <w:ind w:left="720"/>
        <w:rPr>
          <w:rFonts w:eastAsia="Calibri"/>
          <w:spacing w:val="-4"/>
          <w:lang w:val="en-CA"/>
        </w:rPr>
      </w:pPr>
      <w:r w:rsidRPr="007B1D82">
        <w:rPr>
          <w:rFonts w:eastAsia="Calibri"/>
          <w:spacing w:val="-4"/>
          <w:lang w:val="en-CA"/>
        </w:rPr>
        <w:t>I think a lot of people confuse innovation with building a new product. Innovation is also present when you bottle an existing product in a new way with the aim of delighting consumers</w:t>
      </w:r>
      <w:r w:rsidR="00E85844" w:rsidRPr="007B1D82">
        <w:rPr>
          <w:rFonts w:eastAsia="Calibri"/>
          <w:spacing w:val="-4"/>
          <w:lang w:val="en-CA"/>
        </w:rPr>
        <w:t>,</w:t>
      </w:r>
      <w:r w:rsidRPr="007B1D82">
        <w:rPr>
          <w:rFonts w:eastAsia="Calibri"/>
          <w:spacing w:val="-4"/>
          <w:lang w:val="en-CA"/>
        </w:rPr>
        <w:t xml:space="preserve"> and I think iimjobs.com falls under the latter category. The picture might not be very clear in the beginning but if your idea is sound, then over a period of time, you’ll figure out the innovation that the market is seeking.</w:t>
      </w:r>
    </w:p>
    <w:p w14:paraId="547B8813" w14:textId="15F5D3AD" w:rsidR="00AE16C6" w:rsidRPr="007B1D82" w:rsidRDefault="00AE16C6" w:rsidP="00953669">
      <w:pPr>
        <w:pStyle w:val="BodyTextMain"/>
        <w:ind w:left="720"/>
        <w:rPr>
          <w:rFonts w:eastAsia="Calibri"/>
          <w:spacing w:val="-4"/>
          <w:lang w:val="en-CA"/>
        </w:rPr>
        <w:sectPr w:rsidR="00AE16C6" w:rsidRPr="007B1D82" w:rsidSect="00751E0B">
          <w:headerReference w:type="default" r:id="rId12"/>
          <w:endnotePr>
            <w:numFmt w:val="decimal"/>
          </w:endnotePr>
          <w:pgSz w:w="12240" w:h="15840" w:code="1"/>
          <w:pgMar w:top="1080" w:right="1440" w:bottom="1440" w:left="1440" w:header="1080" w:footer="720" w:gutter="0"/>
          <w:cols w:space="720"/>
          <w:titlePg/>
          <w:docGrid w:linePitch="360"/>
        </w:sectPr>
      </w:pPr>
      <w:r w:rsidRPr="007B1D82">
        <w:rPr>
          <w:rFonts w:eastAsia="Calibri"/>
          <w:spacing w:val="-4"/>
          <w:lang w:val="en-CA"/>
        </w:rPr>
        <w:br w:type="page"/>
      </w:r>
    </w:p>
    <w:p w14:paraId="337BA618" w14:textId="01653717" w:rsidR="00AE16C6" w:rsidRPr="00230FE2" w:rsidRDefault="00AE16C6" w:rsidP="00AE16C6">
      <w:pPr>
        <w:pStyle w:val="ExhibitHeading"/>
        <w:rPr>
          <w:lang w:val="en-CA"/>
        </w:rPr>
      </w:pPr>
      <w:r w:rsidRPr="00230FE2">
        <w:rPr>
          <w:lang w:val="en-CA"/>
        </w:rPr>
        <w:t>Exhibit 1: Growth story of iimjobs.com</w:t>
      </w:r>
      <w:r w:rsidR="00E80E79" w:rsidRPr="00230FE2">
        <w:rPr>
          <w:lang w:val="en-CA"/>
        </w:rPr>
        <w:t xml:space="preserve"> (in Thousands)</w:t>
      </w:r>
    </w:p>
    <w:p w14:paraId="299FBD90" w14:textId="77777777" w:rsidR="00AE16C6" w:rsidRPr="00230FE2" w:rsidRDefault="00AE16C6" w:rsidP="00AE16C6">
      <w:pPr>
        <w:autoSpaceDE w:val="0"/>
        <w:autoSpaceDN w:val="0"/>
        <w:adjustRightInd w:val="0"/>
        <w:rPr>
          <w:lang w:val="en-CA"/>
        </w:rPr>
      </w:pPr>
    </w:p>
    <w:tbl>
      <w:tblPr>
        <w:tblpPr w:leftFromText="180" w:rightFromText="180" w:vertAnchor="text" w:horzAnchor="margin" w:tblpXSpec="center" w:tblpY="23"/>
        <w:tblW w:w="11780" w:type="dxa"/>
        <w:jc w:val="center"/>
        <w:tblLayout w:type="fixed"/>
        <w:tblLook w:val="04A0" w:firstRow="1" w:lastRow="0" w:firstColumn="1" w:lastColumn="0" w:noHBand="0" w:noVBand="1"/>
      </w:tblPr>
      <w:tblGrid>
        <w:gridCol w:w="2133"/>
        <w:gridCol w:w="861"/>
        <w:gridCol w:w="892"/>
        <w:gridCol w:w="744"/>
        <w:gridCol w:w="1026"/>
        <w:gridCol w:w="904"/>
        <w:gridCol w:w="990"/>
        <w:gridCol w:w="990"/>
        <w:gridCol w:w="990"/>
        <w:gridCol w:w="1080"/>
        <w:gridCol w:w="1170"/>
      </w:tblGrid>
      <w:tr w:rsidR="005E7538" w:rsidRPr="00230FE2" w14:paraId="7A08459C" w14:textId="77777777" w:rsidTr="0059048D">
        <w:trPr>
          <w:trHeight w:val="262"/>
          <w:jc w:val="center"/>
        </w:trPr>
        <w:tc>
          <w:tcPr>
            <w:tcW w:w="2133" w:type="dxa"/>
            <w:tcBorders>
              <w:top w:val="single" w:sz="8" w:space="0" w:color="auto"/>
              <w:left w:val="single" w:sz="8" w:space="0" w:color="auto"/>
              <w:bottom w:val="single" w:sz="4" w:space="0" w:color="auto"/>
              <w:right w:val="single" w:sz="4" w:space="0" w:color="auto"/>
            </w:tcBorders>
            <w:shd w:val="clear" w:color="auto" w:fill="FFFFFF" w:themeFill="background1"/>
            <w:hideMark/>
          </w:tcPr>
          <w:p w14:paraId="5B0EE5E2" w14:textId="77777777" w:rsidR="005E7538" w:rsidRPr="00230FE2" w:rsidRDefault="005E7538" w:rsidP="005E7538">
            <w:pPr>
              <w:rPr>
                <w:rFonts w:ascii="Arial" w:hAnsi="Arial" w:cs="Arial"/>
                <w:b/>
                <w:bCs/>
                <w:color w:val="000000"/>
                <w:lang w:val="en-CA"/>
              </w:rPr>
            </w:pPr>
            <w:r w:rsidRPr="00230FE2">
              <w:rPr>
                <w:rFonts w:ascii="Arial" w:hAnsi="Arial" w:cs="Arial"/>
                <w:b/>
                <w:bCs/>
                <w:color w:val="000000"/>
                <w:lang w:val="en-CA"/>
              </w:rPr>
              <w:t> </w:t>
            </w:r>
          </w:p>
        </w:tc>
        <w:tc>
          <w:tcPr>
            <w:tcW w:w="861" w:type="dxa"/>
            <w:tcBorders>
              <w:top w:val="single" w:sz="8" w:space="0" w:color="auto"/>
              <w:left w:val="nil"/>
              <w:bottom w:val="single" w:sz="4" w:space="0" w:color="auto"/>
              <w:right w:val="single" w:sz="4" w:space="0" w:color="auto"/>
            </w:tcBorders>
            <w:shd w:val="clear" w:color="auto" w:fill="FFFFFF" w:themeFill="background1"/>
            <w:hideMark/>
          </w:tcPr>
          <w:p w14:paraId="6595EAF6" w14:textId="77777777" w:rsidR="005E7538" w:rsidRPr="00230FE2" w:rsidRDefault="005E7538" w:rsidP="005E7538">
            <w:pPr>
              <w:jc w:val="center"/>
              <w:rPr>
                <w:rFonts w:ascii="Arial" w:hAnsi="Arial" w:cs="Arial"/>
                <w:b/>
                <w:bCs/>
                <w:color w:val="000000"/>
                <w:lang w:val="en-CA"/>
              </w:rPr>
            </w:pPr>
            <w:r w:rsidRPr="00230FE2">
              <w:rPr>
                <w:rFonts w:ascii="Arial" w:hAnsi="Arial" w:cs="Arial"/>
                <w:b/>
                <w:bCs/>
                <w:color w:val="000000"/>
                <w:lang w:val="en-CA"/>
              </w:rPr>
              <w:t>2008</w:t>
            </w:r>
          </w:p>
        </w:tc>
        <w:tc>
          <w:tcPr>
            <w:tcW w:w="892" w:type="dxa"/>
            <w:tcBorders>
              <w:top w:val="single" w:sz="8" w:space="0" w:color="auto"/>
              <w:left w:val="nil"/>
              <w:bottom w:val="single" w:sz="4" w:space="0" w:color="auto"/>
              <w:right w:val="single" w:sz="4" w:space="0" w:color="auto"/>
            </w:tcBorders>
            <w:shd w:val="clear" w:color="auto" w:fill="FFFFFF" w:themeFill="background1"/>
            <w:hideMark/>
          </w:tcPr>
          <w:p w14:paraId="4363D3BB" w14:textId="77777777" w:rsidR="005E7538" w:rsidRPr="00230FE2" w:rsidRDefault="005E7538" w:rsidP="005E7538">
            <w:pPr>
              <w:jc w:val="center"/>
              <w:rPr>
                <w:rFonts w:ascii="Arial" w:hAnsi="Arial" w:cs="Arial"/>
                <w:b/>
                <w:bCs/>
                <w:color w:val="000000"/>
                <w:lang w:val="en-CA"/>
              </w:rPr>
            </w:pPr>
            <w:r w:rsidRPr="00230FE2">
              <w:rPr>
                <w:rFonts w:ascii="Arial" w:hAnsi="Arial" w:cs="Arial"/>
                <w:b/>
                <w:bCs/>
                <w:color w:val="000000"/>
                <w:lang w:val="en-CA"/>
              </w:rPr>
              <w:t>2009</w:t>
            </w:r>
          </w:p>
        </w:tc>
        <w:tc>
          <w:tcPr>
            <w:tcW w:w="744" w:type="dxa"/>
            <w:tcBorders>
              <w:top w:val="single" w:sz="8" w:space="0" w:color="auto"/>
              <w:left w:val="nil"/>
              <w:bottom w:val="single" w:sz="4" w:space="0" w:color="auto"/>
              <w:right w:val="single" w:sz="4" w:space="0" w:color="auto"/>
            </w:tcBorders>
            <w:shd w:val="clear" w:color="auto" w:fill="FFFFFF" w:themeFill="background1"/>
            <w:hideMark/>
          </w:tcPr>
          <w:p w14:paraId="67BE8A24" w14:textId="77777777" w:rsidR="005E7538" w:rsidRPr="00230FE2" w:rsidRDefault="005E7538" w:rsidP="005E7538">
            <w:pPr>
              <w:jc w:val="center"/>
              <w:rPr>
                <w:rFonts w:ascii="Arial" w:hAnsi="Arial" w:cs="Arial"/>
                <w:b/>
                <w:bCs/>
                <w:color w:val="000000"/>
                <w:lang w:val="en-CA"/>
              </w:rPr>
            </w:pPr>
            <w:r w:rsidRPr="00230FE2">
              <w:rPr>
                <w:rFonts w:ascii="Arial" w:hAnsi="Arial" w:cs="Arial"/>
                <w:b/>
                <w:bCs/>
                <w:color w:val="000000"/>
                <w:lang w:val="en-CA"/>
              </w:rPr>
              <w:t>2010</w:t>
            </w:r>
          </w:p>
        </w:tc>
        <w:tc>
          <w:tcPr>
            <w:tcW w:w="1026" w:type="dxa"/>
            <w:tcBorders>
              <w:top w:val="single" w:sz="8" w:space="0" w:color="auto"/>
              <w:left w:val="nil"/>
              <w:bottom w:val="single" w:sz="4" w:space="0" w:color="auto"/>
              <w:right w:val="single" w:sz="4" w:space="0" w:color="auto"/>
            </w:tcBorders>
            <w:shd w:val="clear" w:color="auto" w:fill="FFFFFF" w:themeFill="background1"/>
            <w:hideMark/>
          </w:tcPr>
          <w:p w14:paraId="13C685C9" w14:textId="77777777" w:rsidR="005E7538" w:rsidRPr="00230FE2" w:rsidRDefault="005E7538" w:rsidP="005E7538">
            <w:pPr>
              <w:jc w:val="center"/>
              <w:rPr>
                <w:rFonts w:ascii="Arial" w:hAnsi="Arial" w:cs="Arial"/>
                <w:b/>
                <w:bCs/>
                <w:color w:val="000000"/>
                <w:lang w:val="en-CA"/>
              </w:rPr>
            </w:pPr>
            <w:r w:rsidRPr="00230FE2">
              <w:rPr>
                <w:rFonts w:ascii="Arial" w:hAnsi="Arial" w:cs="Arial"/>
                <w:b/>
                <w:bCs/>
                <w:color w:val="000000"/>
                <w:lang w:val="en-CA"/>
              </w:rPr>
              <w:t>2011</w:t>
            </w:r>
          </w:p>
        </w:tc>
        <w:tc>
          <w:tcPr>
            <w:tcW w:w="904" w:type="dxa"/>
            <w:tcBorders>
              <w:top w:val="single" w:sz="8" w:space="0" w:color="auto"/>
              <w:left w:val="nil"/>
              <w:bottom w:val="single" w:sz="4" w:space="0" w:color="auto"/>
              <w:right w:val="single" w:sz="4" w:space="0" w:color="auto"/>
            </w:tcBorders>
            <w:shd w:val="clear" w:color="auto" w:fill="FFFFFF" w:themeFill="background1"/>
            <w:hideMark/>
          </w:tcPr>
          <w:p w14:paraId="4207296A" w14:textId="77777777" w:rsidR="005E7538" w:rsidRPr="00230FE2" w:rsidRDefault="005E7538" w:rsidP="005E7538">
            <w:pPr>
              <w:jc w:val="center"/>
              <w:rPr>
                <w:rFonts w:ascii="Arial" w:hAnsi="Arial" w:cs="Arial"/>
                <w:b/>
                <w:bCs/>
                <w:color w:val="000000"/>
                <w:lang w:val="en-CA"/>
              </w:rPr>
            </w:pPr>
            <w:r w:rsidRPr="00230FE2">
              <w:rPr>
                <w:rFonts w:ascii="Arial" w:hAnsi="Arial" w:cs="Arial"/>
                <w:b/>
                <w:bCs/>
                <w:color w:val="000000"/>
                <w:lang w:val="en-CA"/>
              </w:rPr>
              <w:t>2012</w:t>
            </w:r>
          </w:p>
        </w:tc>
        <w:tc>
          <w:tcPr>
            <w:tcW w:w="990" w:type="dxa"/>
            <w:tcBorders>
              <w:top w:val="single" w:sz="8" w:space="0" w:color="auto"/>
              <w:left w:val="nil"/>
              <w:bottom w:val="single" w:sz="4" w:space="0" w:color="auto"/>
              <w:right w:val="single" w:sz="4" w:space="0" w:color="auto"/>
            </w:tcBorders>
            <w:shd w:val="clear" w:color="auto" w:fill="FFFFFF" w:themeFill="background1"/>
            <w:hideMark/>
          </w:tcPr>
          <w:p w14:paraId="27CCA698" w14:textId="77777777" w:rsidR="005E7538" w:rsidRPr="00230FE2" w:rsidRDefault="005E7538" w:rsidP="005E7538">
            <w:pPr>
              <w:jc w:val="center"/>
              <w:rPr>
                <w:rFonts w:ascii="Arial" w:hAnsi="Arial" w:cs="Arial"/>
                <w:b/>
                <w:bCs/>
                <w:color w:val="000000"/>
                <w:lang w:val="en-CA"/>
              </w:rPr>
            </w:pPr>
            <w:r w:rsidRPr="00230FE2">
              <w:rPr>
                <w:rFonts w:ascii="Arial" w:hAnsi="Arial" w:cs="Arial"/>
                <w:b/>
                <w:bCs/>
                <w:color w:val="000000"/>
                <w:lang w:val="en-CA"/>
              </w:rPr>
              <w:t>2013</w:t>
            </w:r>
          </w:p>
        </w:tc>
        <w:tc>
          <w:tcPr>
            <w:tcW w:w="990" w:type="dxa"/>
            <w:tcBorders>
              <w:top w:val="single" w:sz="8" w:space="0" w:color="auto"/>
              <w:left w:val="nil"/>
              <w:bottom w:val="single" w:sz="4" w:space="0" w:color="auto"/>
              <w:right w:val="single" w:sz="4" w:space="0" w:color="auto"/>
            </w:tcBorders>
            <w:shd w:val="clear" w:color="auto" w:fill="FFFFFF" w:themeFill="background1"/>
            <w:hideMark/>
          </w:tcPr>
          <w:p w14:paraId="711FDBF3" w14:textId="77777777" w:rsidR="005E7538" w:rsidRPr="00230FE2" w:rsidRDefault="005E7538" w:rsidP="005E7538">
            <w:pPr>
              <w:jc w:val="center"/>
              <w:rPr>
                <w:rFonts w:ascii="Arial" w:hAnsi="Arial" w:cs="Arial"/>
                <w:b/>
                <w:bCs/>
                <w:color w:val="000000"/>
                <w:lang w:val="en-CA"/>
              </w:rPr>
            </w:pPr>
            <w:r w:rsidRPr="00230FE2">
              <w:rPr>
                <w:rFonts w:ascii="Arial" w:hAnsi="Arial" w:cs="Arial"/>
                <w:b/>
                <w:bCs/>
                <w:color w:val="000000"/>
                <w:lang w:val="en-CA"/>
              </w:rPr>
              <w:t>2014*</w:t>
            </w:r>
          </w:p>
        </w:tc>
        <w:tc>
          <w:tcPr>
            <w:tcW w:w="990" w:type="dxa"/>
            <w:tcBorders>
              <w:top w:val="single" w:sz="8" w:space="0" w:color="auto"/>
              <w:left w:val="nil"/>
              <w:bottom w:val="single" w:sz="4" w:space="0" w:color="auto"/>
              <w:right w:val="single" w:sz="4" w:space="0" w:color="auto"/>
            </w:tcBorders>
            <w:shd w:val="clear" w:color="auto" w:fill="FFFFFF" w:themeFill="background1"/>
            <w:hideMark/>
          </w:tcPr>
          <w:p w14:paraId="6E45E519" w14:textId="77777777" w:rsidR="005E7538" w:rsidRPr="00230FE2" w:rsidRDefault="005E7538" w:rsidP="005E7538">
            <w:pPr>
              <w:jc w:val="center"/>
              <w:rPr>
                <w:rFonts w:ascii="Arial" w:hAnsi="Arial" w:cs="Arial"/>
                <w:b/>
                <w:bCs/>
                <w:color w:val="000000"/>
                <w:lang w:val="en-CA"/>
              </w:rPr>
            </w:pPr>
            <w:r w:rsidRPr="00230FE2">
              <w:rPr>
                <w:rFonts w:ascii="Arial" w:hAnsi="Arial" w:cs="Arial"/>
                <w:b/>
                <w:bCs/>
                <w:color w:val="000000"/>
                <w:lang w:val="en-CA"/>
              </w:rPr>
              <w:t>2015*</w:t>
            </w:r>
          </w:p>
        </w:tc>
        <w:tc>
          <w:tcPr>
            <w:tcW w:w="1080" w:type="dxa"/>
            <w:tcBorders>
              <w:top w:val="single" w:sz="8" w:space="0" w:color="auto"/>
              <w:left w:val="nil"/>
              <w:bottom w:val="single" w:sz="4" w:space="0" w:color="auto"/>
              <w:right w:val="single" w:sz="4" w:space="0" w:color="auto"/>
            </w:tcBorders>
            <w:shd w:val="clear" w:color="auto" w:fill="FFFFFF" w:themeFill="background1"/>
            <w:hideMark/>
          </w:tcPr>
          <w:p w14:paraId="0A72D89C" w14:textId="77777777" w:rsidR="005E7538" w:rsidRPr="00230FE2" w:rsidRDefault="005E7538" w:rsidP="005E7538">
            <w:pPr>
              <w:jc w:val="center"/>
              <w:rPr>
                <w:rFonts w:ascii="Arial" w:hAnsi="Arial" w:cs="Arial"/>
                <w:b/>
                <w:bCs/>
                <w:color w:val="000000"/>
                <w:lang w:val="en-CA"/>
              </w:rPr>
            </w:pPr>
            <w:r w:rsidRPr="00230FE2">
              <w:rPr>
                <w:rFonts w:ascii="Arial" w:hAnsi="Arial" w:cs="Arial"/>
                <w:b/>
                <w:bCs/>
                <w:color w:val="000000"/>
                <w:lang w:val="en-CA"/>
              </w:rPr>
              <w:t>2016*</w:t>
            </w:r>
          </w:p>
        </w:tc>
        <w:tc>
          <w:tcPr>
            <w:tcW w:w="1170" w:type="dxa"/>
            <w:tcBorders>
              <w:top w:val="single" w:sz="8" w:space="0" w:color="auto"/>
              <w:left w:val="nil"/>
              <w:bottom w:val="single" w:sz="4" w:space="0" w:color="auto"/>
              <w:right w:val="single" w:sz="8" w:space="0" w:color="auto"/>
            </w:tcBorders>
            <w:shd w:val="clear" w:color="auto" w:fill="FFFFFF" w:themeFill="background1"/>
            <w:hideMark/>
          </w:tcPr>
          <w:p w14:paraId="72EC9B21" w14:textId="77777777" w:rsidR="005E7538" w:rsidRPr="00230FE2" w:rsidRDefault="005E7538" w:rsidP="005E7538">
            <w:pPr>
              <w:jc w:val="center"/>
              <w:rPr>
                <w:rFonts w:ascii="Arial" w:hAnsi="Arial" w:cs="Arial"/>
                <w:b/>
                <w:bCs/>
                <w:color w:val="000000"/>
                <w:lang w:val="en-CA"/>
              </w:rPr>
            </w:pPr>
            <w:r w:rsidRPr="00230FE2">
              <w:rPr>
                <w:rFonts w:ascii="Arial" w:hAnsi="Arial" w:cs="Arial"/>
                <w:b/>
                <w:bCs/>
                <w:color w:val="000000"/>
                <w:lang w:val="en-CA"/>
              </w:rPr>
              <w:t>2017*</w:t>
            </w:r>
          </w:p>
        </w:tc>
      </w:tr>
      <w:tr w:rsidR="005E7538" w:rsidRPr="00230FE2" w14:paraId="57040927" w14:textId="77777777" w:rsidTr="0059048D">
        <w:trPr>
          <w:trHeight w:val="261"/>
          <w:jc w:val="center"/>
        </w:trPr>
        <w:tc>
          <w:tcPr>
            <w:tcW w:w="2133" w:type="dxa"/>
            <w:tcBorders>
              <w:top w:val="nil"/>
              <w:left w:val="single" w:sz="8" w:space="0" w:color="auto"/>
              <w:bottom w:val="single" w:sz="4" w:space="0" w:color="auto"/>
              <w:right w:val="single" w:sz="4" w:space="0" w:color="auto"/>
            </w:tcBorders>
            <w:shd w:val="clear" w:color="auto" w:fill="FFFFFF" w:themeFill="background1"/>
            <w:hideMark/>
          </w:tcPr>
          <w:p w14:paraId="414010B6" w14:textId="6D1A74F7" w:rsidR="005E7538" w:rsidRPr="00230FE2" w:rsidRDefault="005E7538" w:rsidP="005E7538">
            <w:pPr>
              <w:rPr>
                <w:rFonts w:ascii="Arial" w:hAnsi="Arial" w:cs="Arial"/>
                <w:b/>
                <w:bCs/>
                <w:color w:val="000000"/>
                <w:lang w:val="en-CA"/>
              </w:rPr>
            </w:pPr>
            <w:r w:rsidRPr="00230FE2">
              <w:rPr>
                <w:rFonts w:ascii="Arial" w:hAnsi="Arial" w:cs="Arial"/>
                <w:b/>
                <w:bCs/>
                <w:color w:val="000000"/>
                <w:lang w:val="en-CA"/>
              </w:rPr>
              <w:t>N</w:t>
            </w:r>
            <w:r w:rsidR="00E80E79" w:rsidRPr="00230FE2">
              <w:rPr>
                <w:rFonts w:ascii="Arial" w:hAnsi="Arial" w:cs="Arial"/>
                <w:b/>
                <w:bCs/>
                <w:color w:val="000000"/>
                <w:lang w:val="en-CA"/>
              </w:rPr>
              <w:t>umber</w:t>
            </w:r>
            <w:r w:rsidRPr="00230FE2">
              <w:rPr>
                <w:rFonts w:ascii="Arial" w:hAnsi="Arial" w:cs="Arial"/>
                <w:b/>
                <w:bCs/>
                <w:color w:val="000000"/>
                <w:lang w:val="en-CA"/>
              </w:rPr>
              <w:t xml:space="preserve"> of </w:t>
            </w:r>
            <w:r w:rsidR="00381957" w:rsidRPr="00230FE2">
              <w:rPr>
                <w:rFonts w:ascii="Arial" w:hAnsi="Arial" w:cs="Arial"/>
                <w:b/>
                <w:bCs/>
                <w:color w:val="000000"/>
                <w:lang w:val="en-CA"/>
              </w:rPr>
              <w:t>r</w:t>
            </w:r>
            <w:r w:rsidRPr="00230FE2">
              <w:rPr>
                <w:rFonts w:ascii="Arial" w:hAnsi="Arial" w:cs="Arial"/>
                <w:b/>
                <w:bCs/>
                <w:color w:val="000000"/>
                <w:lang w:val="en-CA"/>
              </w:rPr>
              <w:t>ecruiters</w:t>
            </w:r>
          </w:p>
        </w:tc>
        <w:tc>
          <w:tcPr>
            <w:tcW w:w="861" w:type="dxa"/>
            <w:tcBorders>
              <w:top w:val="nil"/>
              <w:left w:val="nil"/>
              <w:bottom w:val="single" w:sz="4" w:space="0" w:color="auto"/>
              <w:right w:val="single" w:sz="4" w:space="0" w:color="auto"/>
            </w:tcBorders>
            <w:shd w:val="clear" w:color="auto" w:fill="FFFFFF" w:themeFill="background1"/>
            <w:hideMark/>
          </w:tcPr>
          <w:p w14:paraId="51CDF92C" w14:textId="77777777" w:rsidR="005E7538" w:rsidRPr="00230FE2" w:rsidRDefault="005E7538" w:rsidP="0059048D">
            <w:pPr>
              <w:pStyle w:val="ExhibitText"/>
              <w:jc w:val="right"/>
              <w:rPr>
                <w:lang w:val="en-CA"/>
              </w:rPr>
            </w:pPr>
            <w:r w:rsidRPr="00230FE2">
              <w:rPr>
                <w:lang w:val="en-CA"/>
              </w:rPr>
              <w:t>0.5</w:t>
            </w:r>
          </w:p>
        </w:tc>
        <w:tc>
          <w:tcPr>
            <w:tcW w:w="892" w:type="dxa"/>
            <w:tcBorders>
              <w:top w:val="nil"/>
              <w:left w:val="nil"/>
              <w:bottom w:val="single" w:sz="4" w:space="0" w:color="auto"/>
              <w:right w:val="single" w:sz="4" w:space="0" w:color="auto"/>
            </w:tcBorders>
            <w:shd w:val="clear" w:color="auto" w:fill="FFFFFF" w:themeFill="background1"/>
            <w:hideMark/>
          </w:tcPr>
          <w:p w14:paraId="65DCEBC4" w14:textId="77777777" w:rsidR="005E7538" w:rsidRPr="00230FE2" w:rsidRDefault="005E7538" w:rsidP="0059048D">
            <w:pPr>
              <w:pStyle w:val="ExhibitText"/>
              <w:jc w:val="right"/>
              <w:rPr>
                <w:lang w:val="en-CA"/>
              </w:rPr>
            </w:pPr>
            <w:r w:rsidRPr="00230FE2">
              <w:rPr>
                <w:lang w:val="en-CA"/>
              </w:rPr>
              <w:t>1.5</w:t>
            </w:r>
          </w:p>
        </w:tc>
        <w:tc>
          <w:tcPr>
            <w:tcW w:w="744" w:type="dxa"/>
            <w:tcBorders>
              <w:top w:val="nil"/>
              <w:left w:val="nil"/>
              <w:bottom w:val="single" w:sz="4" w:space="0" w:color="auto"/>
              <w:right w:val="single" w:sz="4" w:space="0" w:color="auto"/>
            </w:tcBorders>
            <w:shd w:val="clear" w:color="auto" w:fill="FFFFFF" w:themeFill="background1"/>
            <w:hideMark/>
          </w:tcPr>
          <w:p w14:paraId="674DB5C9" w14:textId="77777777" w:rsidR="005E7538" w:rsidRPr="00230FE2" w:rsidRDefault="005E7538" w:rsidP="0059048D">
            <w:pPr>
              <w:pStyle w:val="ExhibitText"/>
              <w:jc w:val="right"/>
              <w:rPr>
                <w:lang w:val="en-CA"/>
              </w:rPr>
            </w:pPr>
            <w:r w:rsidRPr="00230FE2">
              <w:rPr>
                <w:lang w:val="en-CA"/>
              </w:rPr>
              <w:t>2.5</w:t>
            </w:r>
          </w:p>
        </w:tc>
        <w:tc>
          <w:tcPr>
            <w:tcW w:w="1026" w:type="dxa"/>
            <w:tcBorders>
              <w:top w:val="nil"/>
              <w:left w:val="nil"/>
              <w:bottom w:val="single" w:sz="4" w:space="0" w:color="auto"/>
              <w:right w:val="single" w:sz="4" w:space="0" w:color="auto"/>
            </w:tcBorders>
            <w:shd w:val="clear" w:color="auto" w:fill="FFFFFF" w:themeFill="background1"/>
            <w:hideMark/>
          </w:tcPr>
          <w:p w14:paraId="2B43DC54" w14:textId="77777777" w:rsidR="005E7538" w:rsidRPr="00230FE2" w:rsidRDefault="005E7538" w:rsidP="0059048D">
            <w:pPr>
              <w:pStyle w:val="ExhibitText"/>
              <w:jc w:val="right"/>
              <w:rPr>
                <w:lang w:val="en-CA"/>
              </w:rPr>
            </w:pPr>
            <w:r w:rsidRPr="00230FE2">
              <w:rPr>
                <w:lang w:val="en-CA"/>
              </w:rPr>
              <w:t>4</w:t>
            </w:r>
          </w:p>
        </w:tc>
        <w:tc>
          <w:tcPr>
            <w:tcW w:w="904" w:type="dxa"/>
            <w:tcBorders>
              <w:top w:val="nil"/>
              <w:left w:val="nil"/>
              <w:bottom w:val="single" w:sz="4" w:space="0" w:color="auto"/>
              <w:right w:val="single" w:sz="4" w:space="0" w:color="auto"/>
            </w:tcBorders>
            <w:shd w:val="clear" w:color="auto" w:fill="FFFFFF" w:themeFill="background1"/>
            <w:hideMark/>
          </w:tcPr>
          <w:p w14:paraId="6568431A" w14:textId="77777777" w:rsidR="005E7538" w:rsidRPr="00230FE2" w:rsidRDefault="005E7538" w:rsidP="0059048D">
            <w:pPr>
              <w:pStyle w:val="ExhibitText"/>
              <w:jc w:val="right"/>
              <w:rPr>
                <w:lang w:val="en-CA"/>
              </w:rPr>
            </w:pPr>
            <w:r w:rsidRPr="00230FE2">
              <w:rPr>
                <w:lang w:val="en-CA"/>
              </w:rPr>
              <w:t>7</w:t>
            </w:r>
          </w:p>
        </w:tc>
        <w:tc>
          <w:tcPr>
            <w:tcW w:w="990" w:type="dxa"/>
            <w:tcBorders>
              <w:top w:val="nil"/>
              <w:left w:val="nil"/>
              <w:bottom w:val="single" w:sz="4" w:space="0" w:color="auto"/>
              <w:right w:val="single" w:sz="4" w:space="0" w:color="auto"/>
            </w:tcBorders>
            <w:shd w:val="clear" w:color="auto" w:fill="FFFFFF" w:themeFill="background1"/>
            <w:hideMark/>
          </w:tcPr>
          <w:p w14:paraId="6BE32C50" w14:textId="77777777" w:rsidR="005E7538" w:rsidRPr="00230FE2" w:rsidRDefault="005E7538" w:rsidP="0059048D">
            <w:pPr>
              <w:pStyle w:val="ExhibitText"/>
              <w:jc w:val="right"/>
              <w:rPr>
                <w:lang w:val="en-CA"/>
              </w:rPr>
            </w:pPr>
            <w:r w:rsidRPr="00230FE2">
              <w:rPr>
                <w:lang w:val="en-CA"/>
              </w:rPr>
              <w:t>10</w:t>
            </w:r>
          </w:p>
        </w:tc>
        <w:tc>
          <w:tcPr>
            <w:tcW w:w="990" w:type="dxa"/>
            <w:tcBorders>
              <w:top w:val="nil"/>
              <w:left w:val="nil"/>
              <w:bottom w:val="single" w:sz="4" w:space="0" w:color="auto"/>
              <w:right w:val="single" w:sz="4" w:space="0" w:color="auto"/>
            </w:tcBorders>
            <w:shd w:val="clear" w:color="auto" w:fill="FFFFFF" w:themeFill="background1"/>
            <w:hideMark/>
          </w:tcPr>
          <w:p w14:paraId="0527DA2C" w14:textId="77777777" w:rsidR="005E7538" w:rsidRPr="00230FE2" w:rsidRDefault="005E7538" w:rsidP="0059048D">
            <w:pPr>
              <w:pStyle w:val="ExhibitText"/>
              <w:jc w:val="right"/>
              <w:rPr>
                <w:lang w:val="en-CA"/>
              </w:rPr>
            </w:pPr>
            <w:r w:rsidRPr="00230FE2">
              <w:rPr>
                <w:lang w:val="en-CA"/>
              </w:rPr>
              <w:t>20</w:t>
            </w:r>
          </w:p>
        </w:tc>
        <w:tc>
          <w:tcPr>
            <w:tcW w:w="990" w:type="dxa"/>
            <w:tcBorders>
              <w:top w:val="nil"/>
              <w:left w:val="nil"/>
              <w:bottom w:val="single" w:sz="4" w:space="0" w:color="auto"/>
              <w:right w:val="single" w:sz="4" w:space="0" w:color="auto"/>
            </w:tcBorders>
            <w:shd w:val="clear" w:color="auto" w:fill="FFFFFF" w:themeFill="background1"/>
            <w:hideMark/>
          </w:tcPr>
          <w:p w14:paraId="64E98D0B" w14:textId="77777777" w:rsidR="005E7538" w:rsidRPr="00230FE2" w:rsidRDefault="005E7538" w:rsidP="0059048D">
            <w:pPr>
              <w:pStyle w:val="ExhibitText"/>
              <w:jc w:val="right"/>
              <w:rPr>
                <w:lang w:val="en-CA"/>
              </w:rPr>
            </w:pPr>
            <w:r w:rsidRPr="00230FE2">
              <w:rPr>
                <w:lang w:val="en-CA"/>
              </w:rPr>
              <w:t>30</w:t>
            </w:r>
          </w:p>
        </w:tc>
        <w:tc>
          <w:tcPr>
            <w:tcW w:w="1080" w:type="dxa"/>
            <w:tcBorders>
              <w:top w:val="nil"/>
              <w:left w:val="nil"/>
              <w:bottom w:val="single" w:sz="4" w:space="0" w:color="auto"/>
              <w:right w:val="single" w:sz="4" w:space="0" w:color="auto"/>
            </w:tcBorders>
            <w:shd w:val="clear" w:color="auto" w:fill="FFFFFF" w:themeFill="background1"/>
            <w:hideMark/>
          </w:tcPr>
          <w:p w14:paraId="6ED4CEA3" w14:textId="77777777" w:rsidR="005E7538" w:rsidRPr="00230FE2" w:rsidRDefault="005E7538" w:rsidP="0059048D">
            <w:pPr>
              <w:pStyle w:val="ExhibitText"/>
              <w:jc w:val="right"/>
              <w:rPr>
                <w:lang w:val="en-CA"/>
              </w:rPr>
            </w:pPr>
            <w:r w:rsidRPr="00230FE2">
              <w:rPr>
                <w:lang w:val="en-CA"/>
              </w:rPr>
              <w:t>50</w:t>
            </w:r>
          </w:p>
        </w:tc>
        <w:tc>
          <w:tcPr>
            <w:tcW w:w="1170" w:type="dxa"/>
            <w:tcBorders>
              <w:top w:val="nil"/>
              <w:left w:val="nil"/>
              <w:bottom w:val="single" w:sz="4" w:space="0" w:color="auto"/>
              <w:right w:val="single" w:sz="8" w:space="0" w:color="auto"/>
            </w:tcBorders>
            <w:shd w:val="clear" w:color="auto" w:fill="FFFFFF" w:themeFill="background1"/>
            <w:hideMark/>
          </w:tcPr>
          <w:p w14:paraId="750835C7" w14:textId="77777777" w:rsidR="005E7538" w:rsidRPr="00230FE2" w:rsidRDefault="005E7538" w:rsidP="0059048D">
            <w:pPr>
              <w:pStyle w:val="ExhibitText"/>
              <w:jc w:val="right"/>
              <w:rPr>
                <w:lang w:val="en-CA"/>
              </w:rPr>
            </w:pPr>
            <w:r w:rsidRPr="00230FE2">
              <w:rPr>
                <w:lang w:val="en-CA"/>
              </w:rPr>
              <w:t>70</w:t>
            </w:r>
          </w:p>
        </w:tc>
      </w:tr>
      <w:tr w:rsidR="005E7538" w:rsidRPr="00230FE2" w14:paraId="135E9408" w14:textId="77777777" w:rsidTr="0059048D">
        <w:trPr>
          <w:trHeight w:val="261"/>
          <w:jc w:val="center"/>
        </w:trPr>
        <w:tc>
          <w:tcPr>
            <w:tcW w:w="2133" w:type="dxa"/>
            <w:tcBorders>
              <w:top w:val="nil"/>
              <w:left w:val="single" w:sz="8" w:space="0" w:color="auto"/>
              <w:bottom w:val="single" w:sz="4" w:space="0" w:color="auto"/>
              <w:right w:val="single" w:sz="4" w:space="0" w:color="auto"/>
            </w:tcBorders>
            <w:shd w:val="clear" w:color="auto" w:fill="FFFFFF" w:themeFill="background1"/>
            <w:hideMark/>
          </w:tcPr>
          <w:p w14:paraId="50E012BB" w14:textId="4C1FA6F9" w:rsidR="005E7538" w:rsidRPr="00230FE2" w:rsidRDefault="005E7538" w:rsidP="005E7538">
            <w:pPr>
              <w:rPr>
                <w:rFonts w:ascii="Arial" w:hAnsi="Arial" w:cs="Arial"/>
                <w:b/>
                <w:bCs/>
                <w:color w:val="000000"/>
                <w:lang w:val="en-CA"/>
              </w:rPr>
            </w:pPr>
            <w:r w:rsidRPr="00230FE2">
              <w:rPr>
                <w:rFonts w:ascii="Arial" w:hAnsi="Arial" w:cs="Arial"/>
                <w:b/>
                <w:bCs/>
                <w:color w:val="000000"/>
                <w:lang w:val="en-CA"/>
              </w:rPr>
              <w:t>N</w:t>
            </w:r>
            <w:r w:rsidR="00E80E79" w:rsidRPr="00230FE2">
              <w:rPr>
                <w:rFonts w:ascii="Arial" w:hAnsi="Arial" w:cs="Arial"/>
                <w:b/>
                <w:bCs/>
                <w:color w:val="000000"/>
                <w:lang w:val="en-CA"/>
              </w:rPr>
              <w:t>umber</w:t>
            </w:r>
            <w:r w:rsidRPr="00230FE2">
              <w:rPr>
                <w:rFonts w:ascii="Arial" w:hAnsi="Arial" w:cs="Arial"/>
                <w:b/>
                <w:bCs/>
                <w:color w:val="000000"/>
                <w:lang w:val="en-CA"/>
              </w:rPr>
              <w:t xml:space="preserve"> of </w:t>
            </w:r>
            <w:r w:rsidR="00381957" w:rsidRPr="00230FE2">
              <w:rPr>
                <w:rFonts w:ascii="Arial" w:hAnsi="Arial" w:cs="Arial"/>
                <w:b/>
                <w:bCs/>
                <w:color w:val="000000"/>
                <w:lang w:val="en-CA"/>
              </w:rPr>
              <w:t>c</w:t>
            </w:r>
            <w:r w:rsidRPr="00230FE2">
              <w:rPr>
                <w:rFonts w:ascii="Arial" w:hAnsi="Arial" w:cs="Arial"/>
                <w:b/>
                <w:bCs/>
                <w:color w:val="000000"/>
                <w:lang w:val="en-CA"/>
              </w:rPr>
              <w:t>andidates</w:t>
            </w:r>
          </w:p>
        </w:tc>
        <w:tc>
          <w:tcPr>
            <w:tcW w:w="861" w:type="dxa"/>
            <w:tcBorders>
              <w:top w:val="nil"/>
              <w:left w:val="nil"/>
              <w:bottom w:val="single" w:sz="4" w:space="0" w:color="auto"/>
              <w:right w:val="single" w:sz="4" w:space="0" w:color="auto"/>
            </w:tcBorders>
            <w:shd w:val="clear" w:color="auto" w:fill="FFFFFF" w:themeFill="background1"/>
            <w:hideMark/>
          </w:tcPr>
          <w:p w14:paraId="3F3B698C" w14:textId="77777777" w:rsidR="005E7538" w:rsidRPr="00230FE2" w:rsidRDefault="005E7538" w:rsidP="0059048D">
            <w:pPr>
              <w:pStyle w:val="ExhibitText"/>
              <w:jc w:val="right"/>
              <w:rPr>
                <w:lang w:val="en-CA"/>
              </w:rPr>
            </w:pPr>
            <w:r w:rsidRPr="00230FE2">
              <w:rPr>
                <w:lang w:val="en-CA"/>
              </w:rPr>
              <w:t>10</w:t>
            </w:r>
          </w:p>
        </w:tc>
        <w:tc>
          <w:tcPr>
            <w:tcW w:w="892" w:type="dxa"/>
            <w:tcBorders>
              <w:top w:val="nil"/>
              <w:left w:val="nil"/>
              <w:bottom w:val="single" w:sz="4" w:space="0" w:color="auto"/>
              <w:right w:val="single" w:sz="4" w:space="0" w:color="auto"/>
            </w:tcBorders>
            <w:shd w:val="clear" w:color="auto" w:fill="FFFFFF" w:themeFill="background1"/>
            <w:hideMark/>
          </w:tcPr>
          <w:p w14:paraId="654D02FD" w14:textId="77777777" w:rsidR="005E7538" w:rsidRPr="00230FE2" w:rsidRDefault="005E7538" w:rsidP="0059048D">
            <w:pPr>
              <w:pStyle w:val="ExhibitText"/>
              <w:jc w:val="right"/>
              <w:rPr>
                <w:lang w:val="en-CA"/>
              </w:rPr>
            </w:pPr>
            <w:r w:rsidRPr="00230FE2">
              <w:rPr>
                <w:lang w:val="en-CA"/>
              </w:rPr>
              <w:t>25</w:t>
            </w:r>
          </w:p>
        </w:tc>
        <w:tc>
          <w:tcPr>
            <w:tcW w:w="744" w:type="dxa"/>
            <w:tcBorders>
              <w:top w:val="nil"/>
              <w:left w:val="nil"/>
              <w:bottom w:val="single" w:sz="4" w:space="0" w:color="auto"/>
              <w:right w:val="single" w:sz="4" w:space="0" w:color="auto"/>
            </w:tcBorders>
            <w:shd w:val="clear" w:color="auto" w:fill="FFFFFF" w:themeFill="background1"/>
            <w:hideMark/>
          </w:tcPr>
          <w:p w14:paraId="567889A9" w14:textId="77777777" w:rsidR="005E7538" w:rsidRPr="00230FE2" w:rsidRDefault="005E7538" w:rsidP="0059048D">
            <w:pPr>
              <w:pStyle w:val="ExhibitText"/>
              <w:jc w:val="right"/>
              <w:rPr>
                <w:lang w:val="en-CA"/>
              </w:rPr>
            </w:pPr>
            <w:r w:rsidRPr="00230FE2">
              <w:rPr>
                <w:lang w:val="en-CA"/>
              </w:rPr>
              <w:t>60</w:t>
            </w:r>
          </w:p>
        </w:tc>
        <w:tc>
          <w:tcPr>
            <w:tcW w:w="1026" w:type="dxa"/>
            <w:tcBorders>
              <w:top w:val="nil"/>
              <w:left w:val="nil"/>
              <w:bottom w:val="single" w:sz="4" w:space="0" w:color="auto"/>
              <w:right w:val="single" w:sz="4" w:space="0" w:color="auto"/>
            </w:tcBorders>
            <w:shd w:val="clear" w:color="auto" w:fill="FFFFFF" w:themeFill="background1"/>
            <w:hideMark/>
          </w:tcPr>
          <w:p w14:paraId="69460BDB" w14:textId="77777777" w:rsidR="005E7538" w:rsidRPr="00230FE2" w:rsidRDefault="005E7538" w:rsidP="0059048D">
            <w:pPr>
              <w:pStyle w:val="ExhibitText"/>
              <w:jc w:val="right"/>
              <w:rPr>
                <w:lang w:val="en-CA"/>
              </w:rPr>
            </w:pPr>
            <w:r w:rsidRPr="00230FE2">
              <w:rPr>
                <w:lang w:val="en-CA"/>
              </w:rPr>
              <w:t>90</w:t>
            </w:r>
          </w:p>
        </w:tc>
        <w:tc>
          <w:tcPr>
            <w:tcW w:w="904" w:type="dxa"/>
            <w:tcBorders>
              <w:top w:val="nil"/>
              <w:left w:val="nil"/>
              <w:bottom w:val="single" w:sz="4" w:space="0" w:color="auto"/>
              <w:right w:val="single" w:sz="4" w:space="0" w:color="auto"/>
            </w:tcBorders>
            <w:shd w:val="clear" w:color="auto" w:fill="FFFFFF" w:themeFill="background1"/>
            <w:hideMark/>
          </w:tcPr>
          <w:p w14:paraId="3F41CD3D" w14:textId="77777777" w:rsidR="005E7538" w:rsidRPr="00230FE2" w:rsidRDefault="005E7538" w:rsidP="0059048D">
            <w:pPr>
              <w:pStyle w:val="ExhibitText"/>
              <w:jc w:val="right"/>
              <w:rPr>
                <w:lang w:val="en-CA"/>
              </w:rPr>
            </w:pPr>
            <w:r w:rsidRPr="00230FE2">
              <w:rPr>
                <w:lang w:val="en-CA"/>
              </w:rPr>
              <w:t>140</w:t>
            </w:r>
          </w:p>
        </w:tc>
        <w:tc>
          <w:tcPr>
            <w:tcW w:w="990" w:type="dxa"/>
            <w:tcBorders>
              <w:top w:val="nil"/>
              <w:left w:val="nil"/>
              <w:bottom w:val="single" w:sz="4" w:space="0" w:color="auto"/>
              <w:right w:val="single" w:sz="4" w:space="0" w:color="auto"/>
            </w:tcBorders>
            <w:shd w:val="clear" w:color="auto" w:fill="FFFFFF" w:themeFill="background1"/>
            <w:hideMark/>
          </w:tcPr>
          <w:p w14:paraId="5A6B8097" w14:textId="77777777" w:rsidR="005E7538" w:rsidRPr="00230FE2" w:rsidRDefault="005E7538" w:rsidP="0059048D">
            <w:pPr>
              <w:pStyle w:val="ExhibitText"/>
              <w:jc w:val="right"/>
              <w:rPr>
                <w:lang w:val="en-CA"/>
              </w:rPr>
            </w:pPr>
            <w:r w:rsidRPr="00230FE2">
              <w:rPr>
                <w:lang w:val="en-CA"/>
              </w:rPr>
              <w:t>200</w:t>
            </w:r>
          </w:p>
        </w:tc>
        <w:tc>
          <w:tcPr>
            <w:tcW w:w="990" w:type="dxa"/>
            <w:tcBorders>
              <w:top w:val="nil"/>
              <w:left w:val="nil"/>
              <w:bottom w:val="single" w:sz="4" w:space="0" w:color="auto"/>
              <w:right w:val="single" w:sz="4" w:space="0" w:color="auto"/>
            </w:tcBorders>
            <w:shd w:val="clear" w:color="auto" w:fill="FFFFFF" w:themeFill="background1"/>
            <w:hideMark/>
          </w:tcPr>
          <w:p w14:paraId="6930FC1E" w14:textId="77777777" w:rsidR="005E7538" w:rsidRPr="00230FE2" w:rsidRDefault="005E7538" w:rsidP="0059048D">
            <w:pPr>
              <w:pStyle w:val="ExhibitText"/>
              <w:jc w:val="right"/>
              <w:rPr>
                <w:lang w:val="en-CA"/>
              </w:rPr>
            </w:pPr>
            <w:r w:rsidRPr="00230FE2">
              <w:rPr>
                <w:lang w:val="en-CA"/>
              </w:rPr>
              <w:t>350</w:t>
            </w:r>
          </w:p>
        </w:tc>
        <w:tc>
          <w:tcPr>
            <w:tcW w:w="990" w:type="dxa"/>
            <w:tcBorders>
              <w:top w:val="nil"/>
              <w:left w:val="nil"/>
              <w:bottom w:val="single" w:sz="4" w:space="0" w:color="auto"/>
              <w:right w:val="single" w:sz="4" w:space="0" w:color="auto"/>
            </w:tcBorders>
            <w:shd w:val="clear" w:color="auto" w:fill="FFFFFF" w:themeFill="background1"/>
            <w:hideMark/>
          </w:tcPr>
          <w:p w14:paraId="1744EDE2" w14:textId="77777777" w:rsidR="005E7538" w:rsidRPr="00230FE2" w:rsidRDefault="005E7538" w:rsidP="0059048D">
            <w:pPr>
              <w:pStyle w:val="ExhibitText"/>
              <w:jc w:val="right"/>
              <w:rPr>
                <w:lang w:val="en-CA"/>
              </w:rPr>
            </w:pPr>
            <w:r w:rsidRPr="00230FE2">
              <w:rPr>
                <w:lang w:val="en-CA"/>
              </w:rPr>
              <w:t>500</w:t>
            </w:r>
          </w:p>
        </w:tc>
        <w:tc>
          <w:tcPr>
            <w:tcW w:w="1080" w:type="dxa"/>
            <w:tcBorders>
              <w:top w:val="nil"/>
              <w:left w:val="nil"/>
              <w:bottom w:val="single" w:sz="4" w:space="0" w:color="auto"/>
              <w:right w:val="single" w:sz="4" w:space="0" w:color="auto"/>
            </w:tcBorders>
            <w:shd w:val="clear" w:color="auto" w:fill="FFFFFF" w:themeFill="background1"/>
            <w:hideMark/>
          </w:tcPr>
          <w:p w14:paraId="4A66A88E" w14:textId="77777777" w:rsidR="005E7538" w:rsidRPr="00230FE2" w:rsidRDefault="005E7538" w:rsidP="0059048D">
            <w:pPr>
              <w:pStyle w:val="ExhibitText"/>
              <w:jc w:val="right"/>
              <w:rPr>
                <w:lang w:val="en-CA"/>
              </w:rPr>
            </w:pPr>
            <w:r w:rsidRPr="00230FE2">
              <w:rPr>
                <w:lang w:val="en-CA"/>
              </w:rPr>
              <w:t>750</w:t>
            </w:r>
          </w:p>
        </w:tc>
        <w:tc>
          <w:tcPr>
            <w:tcW w:w="1170" w:type="dxa"/>
            <w:tcBorders>
              <w:top w:val="nil"/>
              <w:left w:val="nil"/>
              <w:bottom w:val="single" w:sz="4" w:space="0" w:color="auto"/>
              <w:right w:val="single" w:sz="8" w:space="0" w:color="auto"/>
            </w:tcBorders>
            <w:shd w:val="clear" w:color="auto" w:fill="FFFFFF" w:themeFill="background1"/>
            <w:hideMark/>
          </w:tcPr>
          <w:p w14:paraId="5F5D24ED" w14:textId="77777777" w:rsidR="005E7538" w:rsidRPr="00230FE2" w:rsidRDefault="005E7538" w:rsidP="0059048D">
            <w:pPr>
              <w:pStyle w:val="ExhibitText"/>
              <w:jc w:val="right"/>
              <w:rPr>
                <w:lang w:val="en-CA"/>
              </w:rPr>
            </w:pPr>
            <w:r w:rsidRPr="00230FE2">
              <w:rPr>
                <w:lang w:val="en-CA"/>
              </w:rPr>
              <w:t>1000+</w:t>
            </w:r>
          </w:p>
        </w:tc>
      </w:tr>
      <w:tr w:rsidR="005E7538" w:rsidRPr="00230FE2" w14:paraId="00A7B2CC" w14:textId="77777777" w:rsidTr="0059048D">
        <w:trPr>
          <w:trHeight w:val="453"/>
          <w:jc w:val="center"/>
        </w:trPr>
        <w:tc>
          <w:tcPr>
            <w:tcW w:w="2133" w:type="dxa"/>
            <w:tcBorders>
              <w:top w:val="nil"/>
              <w:left w:val="single" w:sz="8" w:space="0" w:color="auto"/>
              <w:bottom w:val="single" w:sz="8" w:space="0" w:color="auto"/>
              <w:right w:val="single" w:sz="4" w:space="0" w:color="auto"/>
            </w:tcBorders>
            <w:shd w:val="clear" w:color="auto" w:fill="FFFFFF" w:themeFill="background1"/>
            <w:hideMark/>
          </w:tcPr>
          <w:p w14:paraId="2E61BB04" w14:textId="0A512BBA" w:rsidR="005E7538" w:rsidRPr="00230FE2" w:rsidRDefault="005E7538" w:rsidP="005E7538">
            <w:pPr>
              <w:rPr>
                <w:rFonts w:ascii="Arial" w:hAnsi="Arial" w:cs="Arial"/>
                <w:b/>
                <w:bCs/>
                <w:color w:val="000000"/>
                <w:lang w:val="en-CA"/>
              </w:rPr>
            </w:pPr>
            <w:r w:rsidRPr="00230FE2">
              <w:rPr>
                <w:rFonts w:ascii="Arial" w:hAnsi="Arial" w:cs="Arial"/>
                <w:b/>
                <w:bCs/>
                <w:color w:val="000000"/>
                <w:lang w:val="en-CA"/>
              </w:rPr>
              <w:t>N</w:t>
            </w:r>
            <w:r w:rsidR="00E80E79" w:rsidRPr="00230FE2">
              <w:rPr>
                <w:rFonts w:ascii="Arial" w:hAnsi="Arial" w:cs="Arial"/>
                <w:b/>
                <w:bCs/>
                <w:color w:val="000000"/>
                <w:lang w:val="en-CA"/>
              </w:rPr>
              <w:t>umber</w:t>
            </w:r>
            <w:r w:rsidRPr="00230FE2">
              <w:rPr>
                <w:rFonts w:ascii="Arial" w:hAnsi="Arial" w:cs="Arial"/>
                <w:b/>
                <w:bCs/>
                <w:color w:val="000000"/>
                <w:lang w:val="en-CA"/>
              </w:rPr>
              <w:t xml:space="preserve"> of </w:t>
            </w:r>
            <w:r w:rsidR="00381957" w:rsidRPr="00230FE2">
              <w:rPr>
                <w:rFonts w:ascii="Arial" w:hAnsi="Arial" w:cs="Arial"/>
                <w:b/>
                <w:bCs/>
                <w:color w:val="000000"/>
                <w:lang w:val="en-CA"/>
              </w:rPr>
              <w:t>j</w:t>
            </w:r>
            <w:r w:rsidRPr="00230FE2">
              <w:rPr>
                <w:rFonts w:ascii="Arial" w:hAnsi="Arial" w:cs="Arial"/>
                <w:b/>
                <w:bCs/>
                <w:color w:val="000000"/>
                <w:lang w:val="en-CA"/>
              </w:rPr>
              <w:t xml:space="preserve">ob </w:t>
            </w:r>
            <w:r w:rsidR="00381957" w:rsidRPr="00230FE2">
              <w:rPr>
                <w:rFonts w:ascii="Arial" w:hAnsi="Arial" w:cs="Arial"/>
                <w:b/>
                <w:bCs/>
                <w:color w:val="000000"/>
                <w:lang w:val="en-CA"/>
              </w:rPr>
              <w:t>p</w:t>
            </w:r>
            <w:r w:rsidRPr="00230FE2">
              <w:rPr>
                <w:rFonts w:ascii="Arial" w:hAnsi="Arial" w:cs="Arial"/>
                <w:b/>
                <w:bCs/>
                <w:color w:val="000000"/>
                <w:lang w:val="en-CA"/>
              </w:rPr>
              <w:t>ostings</w:t>
            </w:r>
          </w:p>
        </w:tc>
        <w:tc>
          <w:tcPr>
            <w:tcW w:w="861" w:type="dxa"/>
            <w:tcBorders>
              <w:top w:val="nil"/>
              <w:left w:val="nil"/>
              <w:bottom w:val="single" w:sz="8" w:space="0" w:color="auto"/>
              <w:right w:val="single" w:sz="4" w:space="0" w:color="auto"/>
            </w:tcBorders>
            <w:shd w:val="clear" w:color="auto" w:fill="FFFFFF" w:themeFill="background1"/>
            <w:hideMark/>
          </w:tcPr>
          <w:p w14:paraId="7650668F" w14:textId="77777777" w:rsidR="005E7538" w:rsidRPr="00230FE2" w:rsidRDefault="005E7538" w:rsidP="0059048D">
            <w:pPr>
              <w:pStyle w:val="ExhibitText"/>
              <w:jc w:val="right"/>
              <w:rPr>
                <w:lang w:val="en-CA"/>
              </w:rPr>
            </w:pPr>
            <w:r w:rsidRPr="00230FE2">
              <w:rPr>
                <w:lang w:val="en-CA"/>
              </w:rPr>
              <w:t>1</w:t>
            </w:r>
          </w:p>
        </w:tc>
        <w:tc>
          <w:tcPr>
            <w:tcW w:w="892" w:type="dxa"/>
            <w:tcBorders>
              <w:top w:val="nil"/>
              <w:left w:val="nil"/>
              <w:bottom w:val="single" w:sz="8" w:space="0" w:color="auto"/>
              <w:right w:val="single" w:sz="4" w:space="0" w:color="auto"/>
            </w:tcBorders>
            <w:shd w:val="clear" w:color="auto" w:fill="FFFFFF" w:themeFill="background1"/>
            <w:hideMark/>
          </w:tcPr>
          <w:p w14:paraId="057B818D" w14:textId="77777777" w:rsidR="005E7538" w:rsidRPr="00230FE2" w:rsidRDefault="005E7538" w:rsidP="0059048D">
            <w:pPr>
              <w:pStyle w:val="ExhibitText"/>
              <w:jc w:val="right"/>
              <w:rPr>
                <w:lang w:val="en-CA"/>
              </w:rPr>
            </w:pPr>
            <w:r w:rsidRPr="00230FE2">
              <w:rPr>
                <w:lang w:val="en-CA"/>
              </w:rPr>
              <w:t>2.5</w:t>
            </w:r>
          </w:p>
        </w:tc>
        <w:tc>
          <w:tcPr>
            <w:tcW w:w="744" w:type="dxa"/>
            <w:tcBorders>
              <w:top w:val="nil"/>
              <w:left w:val="nil"/>
              <w:bottom w:val="single" w:sz="8" w:space="0" w:color="auto"/>
              <w:right w:val="single" w:sz="4" w:space="0" w:color="auto"/>
            </w:tcBorders>
            <w:shd w:val="clear" w:color="auto" w:fill="FFFFFF" w:themeFill="background1"/>
            <w:hideMark/>
          </w:tcPr>
          <w:p w14:paraId="6E25AC9A" w14:textId="77777777" w:rsidR="005E7538" w:rsidRPr="00230FE2" w:rsidRDefault="005E7538" w:rsidP="0059048D">
            <w:pPr>
              <w:pStyle w:val="ExhibitText"/>
              <w:jc w:val="right"/>
              <w:rPr>
                <w:lang w:val="en-CA"/>
              </w:rPr>
            </w:pPr>
            <w:r w:rsidRPr="00230FE2">
              <w:rPr>
                <w:lang w:val="en-CA"/>
              </w:rPr>
              <w:t>4</w:t>
            </w:r>
          </w:p>
        </w:tc>
        <w:tc>
          <w:tcPr>
            <w:tcW w:w="1026" w:type="dxa"/>
            <w:tcBorders>
              <w:top w:val="nil"/>
              <w:left w:val="nil"/>
              <w:bottom w:val="single" w:sz="8" w:space="0" w:color="auto"/>
              <w:right w:val="single" w:sz="4" w:space="0" w:color="auto"/>
            </w:tcBorders>
            <w:shd w:val="clear" w:color="auto" w:fill="FFFFFF" w:themeFill="background1"/>
            <w:hideMark/>
          </w:tcPr>
          <w:p w14:paraId="365B7A7F" w14:textId="77777777" w:rsidR="005E7538" w:rsidRPr="00230FE2" w:rsidRDefault="005E7538" w:rsidP="0059048D">
            <w:pPr>
              <w:pStyle w:val="ExhibitText"/>
              <w:jc w:val="right"/>
              <w:rPr>
                <w:lang w:val="en-CA"/>
              </w:rPr>
            </w:pPr>
            <w:r w:rsidRPr="00230FE2">
              <w:rPr>
                <w:lang w:val="en-CA"/>
              </w:rPr>
              <w:t>8</w:t>
            </w:r>
          </w:p>
        </w:tc>
        <w:tc>
          <w:tcPr>
            <w:tcW w:w="904" w:type="dxa"/>
            <w:tcBorders>
              <w:top w:val="nil"/>
              <w:left w:val="nil"/>
              <w:bottom w:val="single" w:sz="8" w:space="0" w:color="auto"/>
              <w:right w:val="single" w:sz="4" w:space="0" w:color="auto"/>
            </w:tcBorders>
            <w:shd w:val="clear" w:color="auto" w:fill="FFFFFF" w:themeFill="background1"/>
            <w:hideMark/>
          </w:tcPr>
          <w:p w14:paraId="6E771900" w14:textId="77777777" w:rsidR="005E7538" w:rsidRPr="00230FE2" w:rsidRDefault="005E7538" w:rsidP="0059048D">
            <w:pPr>
              <w:pStyle w:val="ExhibitText"/>
              <w:jc w:val="right"/>
              <w:rPr>
                <w:lang w:val="en-CA"/>
              </w:rPr>
            </w:pPr>
            <w:r w:rsidRPr="00230FE2">
              <w:rPr>
                <w:lang w:val="en-CA"/>
              </w:rPr>
              <w:t>30</w:t>
            </w:r>
          </w:p>
        </w:tc>
        <w:tc>
          <w:tcPr>
            <w:tcW w:w="990" w:type="dxa"/>
            <w:tcBorders>
              <w:top w:val="nil"/>
              <w:left w:val="nil"/>
              <w:bottom w:val="single" w:sz="8" w:space="0" w:color="auto"/>
              <w:right w:val="single" w:sz="4" w:space="0" w:color="auto"/>
            </w:tcBorders>
            <w:shd w:val="clear" w:color="auto" w:fill="FFFFFF" w:themeFill="background1"/>
            <w:hideMark/>
          </w:tcPr>
          <w:p w14:paraId="6A06FE0C" w14:textId="77777777" w:rsidR="005E7538" w:rsidRPr="00230FE2" w:rsidRDefault="005E7538" w:rsidP="0059048D">
            <w:pPr>
              <w:pStyle w:val="ExhibitText"/>
              <w:jc w:val="right"/>
              <w:rPr>
                <w:lang w:val="en-CA"/>
              </w:rPr>
            </w:pPr>
            <w:r w:rsidRPr="00230FE2">
              <w:rPr>
                <w:lang w:val="en-CA"/>
              </w:rPr>
              <w:t>60</w:t>
            </w:r>
          </w:p>
        </w:tc>
        <w:tc>
          <w:tcPr>
            <w:tcW w:w="990" w:type="dxa"/>
            <w:tcBorders>
              <w:top w:val="nil"/>
              <w:left w:val="nil"/>
              <w:bottom w:val="single" w:sz="8" w:space="0" w:color="auto"/>
              <w:right w:val="single" w:sz="4" w:space="0" w:color="auto"/>
            </w:tcBorders>
            <w:shd w:val="clear" w:color="auto" w:fill="FFFFFF" w:themeFill="background1"/>
            <w:hideMark/>
          </w:tcPr>
          <w:p w14:paraId="294D05AD" w14:textId="77777777" w:rsidR="005E7538" w:rsidRPr="00230FE2" w:rsidRDefault="005E7538" w:rsidP="0059048D">
            <w:pPr>
              <w:pStyle w:val="ExhibitText"/>
              <w:jc w:val="right"/>
              <w:rPr>
                <w:lang w:val="en-CA"/>
              </w:rPr>
            </w:pPr>
            <w:r w:rsidRPr="00230FE2">
              <w:rPr>
                <w:lang w:val="en-CA"/>
              </w:rPr>
              <w:t>100</w:t>
            </w:r>
          </w:p>
        </w:tc>
        <w:tc>
          <w:tcPr>
            <w:tcW w:w="990" w:type="dxa"/>
            <w:tcBorders>
              <w:top w:val="nil"/>
              <w:left w:val="nil"/>
              <w:bottom w:val="single" w:sz="8" w:space="0" w:color="auto"/>
              <w:right w:val="single" w:sz="4" w:space="0" w:color="auto"/>
            </w:tcBorders>
            <w:shd w:val="clear" w:color="auto" w:fill="FFFFFF" w:themeFill="background1"/>
            <w:hideMark/>
          </w:tcPr>
          <w:p w14:paraId="0ADF863B" w14:textId="77777777" w:rsidR="005E7538" w:rsidRPr="00230FE2" w:rsidRDefault="005E7538" w:rsidP="0059048D">
            <w:pPr>
              <w:pStyle w:val="ExhibitText"/>
              <w:jc w:val="right"/>
              <w:rPr>
                <w:lang w:val="en-CA"/>
              </w:rPr>
            </w:pPr>
            <w:r w:rsidRPr="00230FE2">
              <w:rPr>
                <w:lang w:val="en-CA"/>
              </w:rPr>
              <w:t>150</w:t>
            </w:r>
          </w:p>
        </w:tc>
        <w:tc>
          <w:tcPr>
            <w:tcW w:w="1080" w:type="dxa"/>
            <w:tcBorders>
              <w:top w:val="nil"/>
              <w:left w:val="nil"/>
              <w:bottom w:val="single" w:sz="8" w:space="0" w:color="auto"/>
              <w:right w:val="single" w:sz="4" w:space="0" w:color="auto"/>
            </w:tcBorders>
            <w:shd w:val="clear" w:color="auto" w:fill="FFFFFF" w:themeFill="background1"/>
            <w:hideMark/>
          </w:tcPr>
          <w:p w14:paraId="3C2D4ABE" w14:textId="77777777" w:rsidR="005E7538" w:rsidRPr="00230FE2" w:rsidRDefault="005E7538" w:rsidP="0059048D">
            <w:pPr>
              <w:pStyle w:val="ExhibitText"/>
              <w:jc w:val="right"/>
              <w:rPr>
                <w:lang w:val="en-CA"/>
              </w:rPr>
            </w:pPr>
            <w:r w:rsidRPr="00230FE2">
              <w:rPr>
                <w:lang w:val="en-CA"/>
              </w:rPr>
              <w:t>200</w:t>
            </w:r>
          </w:p>
        </w:tc>
        <w:tc>
          <w:tcPr>
            <w:tcW w:w="1170" w:type="dxa"/>
            <w:tcBorders>
              <w:top w:val="nil"/>
              <w:left w:val="nil"/>
              <w:bottom w:val="single" w:sz="8" w:space="0" w:color="auto"/>
              <w:right w:val="single" w:sz="8" w:space="0" w:color="auto"/>
            </w:tcBorders>
            <w:shd w:val="clear" w:color="auto" w:fill="FFFFFF" w:themeFill="background1"/>
            <w:hideMark/>
          </w:tcPr>
          <w:p w14:paraId="3099358A" w14:textId="77777777" w:rsidR="005E7538" w:rsidRPr="00230FE2" w:rsidRDefault="005E7538" w:rsidP="0059048D">
            <w:pPr>
              <w:pStyle w:val="ExhibitText"/>
              <w:jc w:val="right"/>
              <w:rPr>
                <w:lang w:val="en-CA"/>
              </w:rPr>
            </w:pPr>
            <w:r w:rsidRPr="00230FE2">
              <w:rPr>
                <w:lang w:val="en-CA"/>
              </w:rPr>
              <w:t>250</w:t>
            </w:r>
          </w:p>
        </w:tc>
      </w:tr>
    </w:tbl>
    <w:p w14:paraId="2820DF04" w14:textId="77777777" w:rsidR="00AE16C6" w:rsidRPr="00230FE2" w:rsidRDefault="00AE16C6" w:rsidP="00AE16C6">
      <w:pPr>
        <w:autoSpaceDE w:val="0"/>
        <w:autoSpaceDN w:val="0"/>
        <w:adjustRightInd w:val="0"/>
        <w:rPr>
          <w:rFonts w:ascii="Arial" w:hAnsi="Arial" w:cs="Arial"/>
          <w:lang w:val="en-CA"/>
        </w:rPr>
      </w:pPr>
    </w:p>
    <w:p w14:paraId="1018648A" w14:textId="77777777" w:rsidR="00AE16C6" w:rsidRPr="00230FE2" w:rsidRDefault="00AE16C6" w:rsidP="00AE16C6">
      <w:pPr>
        <w:autoSpaceDE w:val="0"/>
        <w:autoSpaceDN w:val="0"/>
        <w:adjustRightInd w:val="0"/>
        <w:rPr>
          <w:rFonts w:ascii="Arial" w:hAnsi="Arial" w:cs="Arial"/>
          <w:lang w:val="en-CA"/>
        </w:rPr>
      </w:pPr>
    </w:p>
    <w:p w14:paraId="12D5AB92" w14:textId="77777777" w:rsidR="00AE16C6" w:rsidRPr="00230FE2" w:rsidRDefault="00AE16C6" w:rsidP="00AE16C6">
      <w:pPr>
        <w:autoSpaceDE w:val="0"/>
        <w:autoSpaceDN w:val="0"/>
        <w:adjustRightInd w:val="0"/>
        <w:rPr>
          <w:rFonts w:ascii="Arial" w:hAnsi="Arial" w:cs="Arial"/>
          <w:lang w:val="en-CA"/>
        </w:rPr>
      </w:pPr>
    </w:p>
    <w:p w14:paraId="2A23C4AD" w14:textId="77777777" w:rsidR="00AE16C6" w:rsidRPr="00230FE2" w:rsidRDefault="00AE16C6" w:rsidP="00AE16C6">
      <w:pPr>
        <w:autoSpaceDE w:val="0"/>
        <w:autoSpaceDN w:val="0"/>
        <w:adjustRightInd w:val="0"/>
        <w:rPr>
          <w:rFonts w:ascii="Arial" w:hAnsi="Arial" w:cs="Arial"/>
          <w:lang w:val="en-CA"/>
        </w:rPr>
      </w:pPr>
    </w:p>
    <w:p w14:paraId="393CE303" w14:textId="77777777" w:rsidR="00AE16C6" w:rsidRPr="00230FE2" w:rsidRDefault="00AE16C6" w:rsidP="00AE16C6">
      <w:pPr>
        <w:autoSpaceDE w:val="0"/>
        <w:autoSpaceDN w:val="0"/>
        <w:adjustRightInd w:val="0"/>
        <w:rPr>
          <w:rFonts w:ascii="Arial" w:hAnsi="Arial" w:cs="Arial"/>
          <w:lang w:val="en-CA"/>
        </w:rPr>
      </w:pPr>
    </w:p>
    <w:p w14:paraId="6FDDAC79" w14:textId="77777777" w:rsidR="00AE16C6" w:rsidRPr="00230FE2" w:rsidRDefault="00AE16C6" w:rsidP="00AE16C6">
      <w:pPr>
        <w:autoSpaceDE w:val="0"/>
        <w:autoSpaceDN w:val="0"/>
        <w:adjustRightInd w:val="0"/>
        <w:rPr>
          <w:rFonts w:ascii="Arial" w:hAnsi="Arial" w:cs="Arial"/>
          <w:lang w:val="en-CA"/>
        </w:rPr>
      </w:pPr>
    </w:p>
    <w:p w14:paraId="262E9B9D" w14:textId="77777777" w:rsidR="00AE16C6" w:rsidRPr="00230FE2" w:rsidRDefault="00AE16C6" w:rsidP="00AE16C6">
      <w:pPr>
        <w:autoSpaceDE w:val="0"/>
        <w:autoSpaceDN w:val="0"/>
        <w:adjustRightInd w:val="0"/>
        <w:rPr>
          <w:rFonts w:ascii="Arial" w:hAnsi="Arial" w:cs="Arial"/>
          <w:lang w:val="en-CA"/>
        </w:rPr>
      </w:pPr>
    </w:p>
    <w:p w14:paraId="6514A109" w14:textId="77777777" w:rsidR="00AE16C6" w:rsidRPr="00230FE2" w:rsidRDefault="00AE16C6" w:rsidP="005E7538">
      <w:pPr>
        <w:pStyle w:val="Footnote"/>
        <w:rPr>
          <w:lang w:val="en-CA"/>
        </w:rPr>
      </w:pPr>
    </w:p>
    <w:p w14:paraId="5B019952" w14:textId="77777777" w:rsidR="005E7538" w:rsidRPr="00230FE2" w:rsidRDefault="005E7538" w:rsidP="005E7538">
      <w:pPr>
        <w:pStyle w:val="Footnote"/>
        <w:rPr>
          <w:lang w:val="en-CA"/>
        </w:rPr>
      </w:pPr>
    </w:p>
    <w:p w14:paraId="6372CFA7" w14:textId="056C7354" w:rsidR="00AE16C6" w:rsidRPr="00230FE2" w:rsidRDefault="00E80E79" w:rsidP="00AE16C6">
      <w:pPr>
        <w:pStyle w:val="Footnote"/>
        <w:rPr>
          <w:lang w:val="en-CA"/>
        </w:rPr>
      </w:pPr>
      <w:r w:rsidRPr="00230FE2">
        <w:rPr>
          <w:lang w:val="en-CA"/>
        </w:rPr>
        <w:t xml:space="preserve">Note: </w:t>
      </w:r>
      <w:r w:rsidR="00AE16C6" w:rsidRPr="00230FE2">
        <w:rPr>
          <w:lang w:val="en-CA"/>
        </w:rPr>
        <w:t>*Data includes affiliated job boards of iimjobs.com such as Hirist.com, Updazz.com, Engineeristic.com</w:t>
      </w:r>
      <w:r w:rsidR="00191A34" w:rsidRPr="00230FE2">
        <w:rPr>
          <w:lang w:val="en-CA"/>
        </w:rPr>
        <w:t>,</w:t>
      </w:r>
      <w:r w:rsidR="00AE16C6" w:rsidRPr="00230FE2">
        <w:rPr>
          <w:lang w:val="en-CA"/>
        </w:rPr>
        <w:t xml:space="preserve"> and Biojoby.com.</w:t>
      </w:r>
    </w:p>
    <w:p w14:paraId="46951D66" w14:textId="44D7C1F8" w:rsidR="00AE16C6" w:rsidRPr="00230FE2" w:rsidRDefault="00AE16C6" w:rsidP="00AE16C6">
      <w:pPr>
        <w:pStyle w:val="Footnote"/>
        <w:rPr>
          <w:lang w:val="en-CA"/>
        </w:rPr>
      </w:pPr>
      <w:r w:rsidRPr="00230FE2">
        <w:rPr>
          <w:lang w:val="en-CA"/>
        </w:rPr>
        <w:t xml:space="preserve">Source: Company </w:t>
      </w:r>
      <w:r w:rsidR="0069698E" w:rsidRPr="00230FE2">
        <w:rPr>
          <w:lang w:val="en-CA"/>
        </w:rPr>
        <w:t>d</w:t>
      </w:r>
      <w:r w:rsidRPr="00230FE2">
        <w:rPr>
          <w:lang w:val="en-CA"/>
        </w:rPr>
        <w:t>ata</w:t>
      </w:r>
      <w:r w:rsidR="00512650" w:rsidRPr="00230FE2">
        <w:rPr>
          <w:lang w:val="en-CA"/>
        </w:rPr>
        <w:t>.</w:t>
      </w:r>
    </w:p>
    <w:p w14:paraId="6195A2D3" w14:textId="77777777" w:rsidR="00AE16C6" w:rsidRPr="00230FE2" w:rsidRDefault="00AE16C6" w:rsidP="00AE16C6">
      <w:pPr>
        <w:autoSpaceDE w:val="0"/>
        <w:autoSpaceDN w:val="0"/>
        <w:adjustRightInd w:val="0"/>
        <w:rPr>
          <w:rFonts w:ascii="Arial" w:hAnsi="Arial" w:cs="Arial"/>
          <w:lang w:val="en-CA"/>
        </w:rPr>
      </w:pPr>
    </w:p>
    <w:p w14:paraId="0FE979FC" w14:textId="77777777" w:rsidR="00AE16C6" w:rsidRPr="00230FE2" w:rsidRDefault="00AE16C6" w:rsidP="00AE16C6">
      <w:pPr>
        <w:autoSpaceDE w:val="0"/>
        <w:autoSpaceDN w:val="0"/>
        <w:adjustRightInd w:val="0"/>
        <w:rPr>
          <w:rFonts w:ascii="Arial" w:hAnsi="Arial" w:cs="Arial"/>
          <w:lang w:val="en-CA"/>
        </w:rPr>
      </w:pPr>
    </w:p>
    <w:p w14:paraId="44947183" w14:textId="7EB3AF51" w:rsidR="00AE16C6" w:rsidRPr="00230FE2" w:rsidRDefault="00AE16C6" w:rsidP="00AE16C6">
      <w:pPr>
        <w:pStyle w:val="ExhibitHeading"/>
        <w:rPr>
          <w:lang w:val="en-CA"/>
        </w:rPr>
      </w:pPr>
      <w:r w:rsidRPr="00230FE2">
        <w:rPr>
          <w:lang w:val="en-CA"/>
        </w:rPr>
        <w:t>Exhibit 2: Magic So</w:t>
      </w:r>
      <w:r w:rsidR="007E0592">
        <w:rPr>
          <w:lang w:val="en-CA"/>
        </w:rPr>
        <w:t>rt (Ranking most relevant skill-</w:t>
      </w:r>
      <w:r w:rsidRPr="00230FE2">
        <w:rPr>
          <w:lang w:val="en-CA"/>
        </w:rPr>
        <w:t>fit to Job Description)</w:t>
      </w:r>
    </w:p>
    <w:p w14:paraId="0DD387E8" w14:textId="77777777" w:rsidR="00AE16C6" w:rsidRPr="00230FE2" w:rsidRDefault="00AE16C6" w:rsidP="00AE16C6">
      <w:pPr>
        <w:autoSpaceDE w:val="0"/>
        <w:autoSpaceDN w:val="0"/>
        <w:adjustRightInd w:val="0"/>
        <w:rPr>
          <w:lang w:val="en-CA"/>
        </w:rPr>
      </w:pPr>
    </w:p>
    <w:p w14:paraId="0711968B" w14:textId="04B6A708" w:rsidR="00AE16C6" w:rsidRPr="00230FE2" w:rsidRDefault="007B1D82" w:rsidP="00AE16C6">
      <w:pPr>
        <w:autoSpaceDE w:val="0"/>
        <w:autoSpaceDN w:val="0"/>
        <w:adjustRightInd w:val="0"/>
        <w:rPr>
          <w:lang w:val="en-CA"/>
        </w:rPr>
      </w:pPr>
      <w:r>
        <w:rPr>
          <w:noProof/>
        </w:rPr>
        <mc:AlternateContent>
          <mc:Choice Requires="wps">
            <w:drawing>
              <wp:anchor distT="0" distB="0" distL="114300" distR="114300" simplePos="0" relativeHeight="251662336" behindDoc="0" locked="0" layoutInCell="1" allowOverlap="1" wp14:anchorId="00F0E4BA" wp14:editId="25E49A8F">
                <wp:simplePos x="0" y="0"/>
                <wp:positionH relativeFrom="column">
                  <wp:posOffset>4231341</wp:posOffset>
                </wp:positionH>
                <wp:positionV relativeFrom="paragraph">
                  <wp:posOffset>819636</wp:posOffset>
                </wp:positionV>
                <wp:extent cx="1595456" cy="113553"/>
                <wp:effectExtent l="0" t="0" r="5080" b="1270"/>
                <wp:wrapNone/>
                <wp:docPr id="5" name="Rectangle 5"/>
                <wp:cNvGraphicFramePr/>
                <a:graphic xmlns:a="http://schemas.openxmlformats.org/drawingml/2006/main">
                  <a:graphicData uri="http://schemas.microsoft.com/office/word/2010/wordprocessingShape">
                    <wps:wsp>
                      <wps:cNvSpPr/>
                      <wps:spPr>
                        <a:xfrm>
                          <a:off x="0" y="0"/>
                          <a:ext cx="1595456" cy="113553"/>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B6FC2" id="Rectangle 5" o:spid="_x0000_s1026" style="position:absolute;margin-left:333.2pt;margin-top:64.55pt;width:125.65pt;height:8.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" fillcolor="black [3213]" stroked="f" strokeweight="2pt"/>
            </w:pict>
          </mc:Fallback>
        </mc:AlternateContent>
      </w:r>
      <w:r>
        <w:rPr>
          <w:noProof/>
        </w:rPr>
        <mc:AlternateContent>
          <mc:Choice Requires="wps">
            <w:drawing>
              <wp:anchor distT="0" distB="0" distL="114300" distR="114300" simplePos="0" relativeHeight="251664384" behindDoc="0" locked="0" layoutInCell="1" allowOverlap="1" wp14:anchorId="7ACDD5E1" wp14:editId="3FEFA862">
                <wp:simplePos x="0" y="0"/>
                <wp:positionH relativeFrom="column">
                  <wp:posOffset>4231341</wp:posOffset>
                </wp:positionH>
                <wp:positionV relativeFrom="paragraph">
                  <wp:posOffset>1351540</wp:posOffset>
                </wp:positionV>
                <wp:extent cx="1732915" cy="107577"/>
                <wp:effectExtent l="0" t="0" r="635" b="6985"/>
                <wp:wrapNone/>
                <wp:docPr id="7" name="Rectangle 7"/>
                <wp:cNvGraphicFramePr/>
                <a:graphic xmlns:a="http://schemas.openxmlformats.org/drawingml/2006/main">
                  <a:graphicData uri="http://schemas.microsoft.com/office/word/2010/wordprocessingShape">
                    <wps:wsp>
                      <wps:cNvSpPr/>
                      <wps:spPr>
                        <a:xfrm>
                          <a:off x="0" y="0"/>
                          <a:ext cx="1732915" cy="10757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3ACEEE" id="Rectangle 7" o:spid="_x0000_s1026" style="position:absolute;margin-left:333.2pt;margin-top:106.4pt;width:136.45pt;height:8.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" fillcolor="black [3213]" stroked="f" strokeweight="2pt"/>
            </w:pict>
          </mc:Fallback>
        </mc:AlternateContent>
      </w:r>
      <w:r>
        <w:rPr>
          <w:noProof/>
        </w:rPr>
        <mc:AlternateContent>
          <mc:Choice Requires="wps">
            <w:drawing>
              <wp:anchor distT="0" distB="0" distL="114300" distR="114300" simplePos="0" relativeHeight="251666432" behindDoc="0" locked="0" layoutInCell="1" allowOverlap="1" wp14:anchorId="13F8DA1F" wp14:editId="4763BD8E">
                <wp:simplePos x="0" y="0"/>
                <wp:positionH relativeFrom="column">
                  <wp:posOffset>4231341</wp:posOffset>
                </wp:positionH>
                <wp:positionV relativeFrom="paragraph">
                  <wp:posOffset>1919082</wp:posOffset>
                </wp:positionV>
                <wp:extent cx="227106" cy="143659"/>
                <wp:effectExtent l="0" t="0" r="1905" b="8890"/>
                <wp:wrapNone/>
                <wp:docPr id="14" name="Rectangle 14"/>
                <wp:cNvGraphicFramePr/>
                <a:graphic xmlns:a="http://schemas.openxmlformats.org/drawingml/2006/main">
                  <a:graphicData uri="http://schemas.microsoft.com/office/word/2010/wordprocessingShape">
                    <wps:wsp>
                      <wps:cNvSpPr/>
                      <wps:spPr>
                        <a:xfrm>
                          <a:off x="0" y="0"/>
                          <a:ext cx="227106" cy="14365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E5B5C" id="Rectangle 14" o:spid="_x0000_s1026" style="position:absolute;margin-left:333.2pt;margin-top:151.1pt;width:17.9pt;height:1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" fillcolor="black [3213]" stroked="f" strokeweight="2pt"/>
            </w:pict>
          </mc:Fallback>
        </mc:AlternateContent>
      </w:r>
      <w:r>
        <w:rPr>
          <w:noProof/>
        </w:rPr>
        <mc:AlternateContent>
          <mc:Choice Requires="wps">
            <w:drawing>
              <wp:anchor distT="0" distB="0" distL="114300" distR="114300" simplePos="0" relativeHeight="251665408" behindDoc="0" locked="0" layoutInCell="1" allowOverlap="1" wp14:anchorId="1002563A" wp14:editId="6E327DC0">
                <wp:simplePos x="0" y="0"/>
                <wp:positionH relativeFrom="column">
                  <wp:posOffset>4231341</wp:posOffset>
                </wp:positionH>
                <wp:positionV relativeFrom="paragraph">
                  <wp:posOffset>1841612</wp:posOffset>
                </wp:positionV>
                <wp:extent cx="1595456" cy="77694"/>
                <wp:effectExtent l="0" t="0" r="5080" b="0"/>
                <wp:wrapNone/>
                <wp:docPr id="8" name="Rectangle 8"/>
                <wp:cNvGraphicFramePr/>
                <a:graphic xmlns:a="http://schemas.openxmlformats.org/drawingml/2006/main">
                  <a:graphicData uri="http://schemas.microsoft.com/office/word/2010/wordprocessingShape">
                    <wps:wsp>
                      <wps:cNvSpPr/>
                      <wps:spPr>
                        <a:xfrm>
                          <a:off x="0" y="0"/>
                          <a:ext cx="1595456" cy="776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F53B7" id="Rectangle 8" o:spid="_x0000_s1026" style="position:absolute;margin-left:333.2pt;margin-top:145pt;width:125.65pt;height:6.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" fillcolor="black [3213]" stroked="f" strokeweight="2pt"/>
            </w:pict>
          </mc:Fallback>
        </mc:AlternateContent>
      </w:r>
      <w:r>
        <w:rPr>
          <w:noProof/>
        </w:rPr>
        <mc:AlternateContent>
          <mc:Choice Requires="wps">
            <w:drawing>
              <wp:anchor distT="0" distB="0" distL="114300" distR="114300" simplePos="0" relativeHeight="251663360" behindDoc="0" locked="0" layoutInCell="1" allowOverlap="1" wp14:anchorId="011E1F35" wp14:editId="71E0ABEE">
                <wp:simplePos x="0" y="0"/>
                <wp:positionH relativeFrom="column">
                  <wp:posOffset>4231341</wp:posOffset>
                </wp:positionH>
                <wp:positionV relativeFrom="paragraph">
                  <wp:posOffset>932628</wp:posOffset>
                </wp:positionV>
                <wp:extent cx="262965" cy="102161"/>
                <wp:effectExtent l="0" t="0" r="3810" b="0"/>
                <wp:wrapNone/>
                <wp:docPr id="6" name="Rectangle 6"/>
                <wp:cNvGraphicFramePr/>
                <a:graphic xmlns:a="http://schemas.openxmlformats.org/drawingml/2006/main">
                  <a:graphicData uri="http://schemas.microsoft.com/office/word/2010/wordprocessingShape">
                    <wps:wsp>
                      <wps:cNvSpPr/>
                      <wps:spPr>
                        <a:xfrm>
                          <a:off x="0" y="0"/>
                          <a:ext cx="262965" cy="10216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F3371" id="Rectangle 6" o:spid="_x0000_s1026" style="position:absolute;margin-left:333.2pt;margin-top:73.45pt;width:20.7pt;height:8.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" fillcolor="black [3213]" stroked="f" strokeweight="2pt"/>
            </w:pict>
          </mc:Fallback>
        </mc:AlternateContent>
      </w:r>
      <w:r w:rsidR="00AE16C6" w:rsidRPr="00230FE2">
        <w:rPr>
          <w:noProof/>
        </w:rPr>
        <w:drawing>
          <wp:inline distT="0" distB="0" distL="0" distR="0" wp14:anchorId="6C450EEB" wp14:editId="110321B2">
            <wp:extent cx="7536526" cy="26144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ERSONAL 15 Dec 2017\IIM INDORE-15 DEC 2017\CASE STUDIES\IIMJOBS\Exhibits\Exhibit - 6 (Magic Sort).PNG"/>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7536526" cy="2614472"/>
                    </a:xfrm>
                    <a:prstGeom prst="rect">
                      <a:avLst/>
                    </a:prstGeom>
                    <a:noFill/>
                    <a:ln>
                      <a:noFill/>
                    </a:ln>
                  </pic:spPr>
                </pic:pic>
              </a:graphicData>
            </a:graphic>
          </wp:inline>
        </w:drawing>
      </w:r>
    </w:p>
    <w:p w14:paraId="48C8FC02" w14:textId="77777777" w:rsidR="00AE16C6" w:rsidRPr="00230FE2" w:rsidRDefault="00AE16C6" w:rsidP="005E7538">
      <w:pPr>
        <w:pStyle w:val="Footnote"/>
        <w:rPr>
          <w:lang w:val="en-CA"/>
        </w:rPr>
      </w:pPr>
    </w:p>
    <w:p w14:paraId="6178A454" w14:textId="24391C37" w:rsidR="00AE16C6" w:rsidRPr="00230FE2" w:rsidRDefault="00AE16C6" w:rsidP="00AE16C6">
      <w:pPr>
        <w:pStyle w:val="Footnote"/>
        <w:rPr>
          <w:lang w:val="en-CA"/>
        </w:rPr>
      </w:pPr>
      <w:r w:rsidRPr="00230FE2">
        <w:rPr>
          <w:lang w:val="en-CA"/>
        </w:rPr>
        <w:t xml:space="preserve">Source: Company </w:t>
      </w:r>
      <w:r w:rsidR="0069698E" w:rsidRPr="00230FE2">
        <w:rPr>
          <w:lang w:val="en-CA"/>
        </w:rPr>
        <w:t>d</w:t>
      </w:r>
      <w:r w:rsidRPr="00230FE2">
        <w:rPr>
          <w:lang w:val="en-CA"/>
        </w:rPr>
        <w:t>ata</w:t>
      </w:r>
      <w:r w:rsidR="0069698E" w:rsidRPr="00230FE2">
        <w:rPr>
          <w:lang w:val="en-CA"/>
        </w:rPr>
        <w:t>.</w:t>
      </w:r>
    </w:p>
    <w:p w14:paraId="5455CC84" w14:textId="15D2D67F" w:rsidR="00AE16C6" w:rsidRPr="00230FE2" w:rsidRDefault="00AE16C6" w:rsidP="00AE16C6">
      <w:pPr>
        <w:jc w:val="both"/>
        <w:rPr>
          <w:rFonts w:eastAsia="Calibri"/>
          <w:color w:val="5F5858"/>
          <w:lang w:val="en-CA"/>
        </w:rPr>
      </w:pPr>
    </w:p>
    <w:p w14:paraId="004A74C2" w14:textId="77777777" w:rsidR="0032711C" w:rsidRPr="00230FE2" w:rsidRDefault="0032711C" w:rsidP="00AE16C6">
      <w:pPr>
        <w:autoSpaceDE w:val="0"/>
        <w:autoSpaceDN w:val="0"/>
        <w:adjustRightInd w:val="0"/>
        <w:rPr>
          <w:rFonts w:eastAsia="Calibri"/>
          <w:color w:val="5F5858"/>
          <w:sz w:val="22"/>
          <w:szCs w:val="22"/>
          <w:lang w:val="en-CA"/>
        </w:rPr>
        <w:sectPr w:rsidR="0032711C" w:rsidRPr="00230FE2" w:rsidSect="00AE16C6">
          <w:headerReference w:type="default" r:id="rId15"/>
          <w:endnotePr>
            <w:numFmt w:val="decimal"/>
          </w:endnotePr>
          <w:pgSz w:w="15840" w:h="12240" w:orient="landscape" w:code="1"/>
          <w:pgMar w:top="1440" w:right="1440" w:bottom="1440" w:left="1440" w:header="1080" w:footer="720" w:gutter="0"/>
          <w:cols w:space="720"/>
          <w:docGrid w:linePitch="360"/>
        </w:sectPr>
      </w:pPr>
    </w:p>
    <w:p w14:paraId="55B7A6A1" w14:textId="30DC25C9" w:rsidR="00AE16C6" w:rsidRPr="00230FE2" w:rsidRDefault="00AE16C6" w:rsidP="00696631">
      <w:pPr>
        <w:pStyle w:val="ExhibitHeading"/>
        <w:rPr>
          <w:lang w:val="en-CA"/>
        </w:rPr>
      </w:pPr>
      <w:r w:rsidRPr="00230FE2">
        <w:rPr>
          <w:lang w:val="en-CA"/>
        </w:rPr>
        <w:t>Exhibit 3: Self-assessment at iimjobs.com</w:t>
      </w:r>
    </w:p>
    <w:p w14:paraId="4DFD85AD" w14:textId="363AB01E" w:rsidR="00A82E7B" w:rsidRDefault="00A82E7B" w:rsidP="00AE16C6">
      <w:pPr>
        <w:autoSpaceDE w:val="0"/>
        <w:autoSpaceDN w:val="0"/>
        <w:adjustRightInd w:val="0"/>
        <w:rPr>
          <w:noProof/>
        </w:rPr>
      </w:pPr>
      <w:r w:rsidRPr="00230FE2">
        <w:rPr>
          <w:noProof/>
        </w:rPr>
        <w:drawing>
          <wp:anchor distT="0" distB="0" distL="114300" distR="114300" simplePos="0" relativeHeight="251658240" behindDoc="1" locked="0" layoutInCell="1" allowOverlap="1" wp14:anchorId="0EA518BF" wp14:editId="0591ED0E">
            <wp:simplePos x="0" y="0"/>
            <wp:positionH relativeFrom="page">
              <wp:align>center</wp:align>
            </wp:positionH>
            <wp:positionV relativeFrom="paragraph">
              <wp:posOffset>170017</wp:posOffset>
            </wp:positionV>
            <wp:extent cx="5833872" cy="2295144"/>
            <wp:effectExtent l="19050" t="19050" r="14605" b="1016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RSONAL 15 Dec 2017\IIM INDORE-15 DEC 2017\CASE STUDIES\IIMJOBS\Exhibits\Exhibit - 4 (Assessme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4914" b="8673"/>
                    <a:stretch/>
                  </pic:blipFill>
                  <pic:spPr bwMode="auto">
                    <a:xfrm>
                      <a:off x="0" y="0"/>
                      <a:ext cx="5833872" cy="2295144"/>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375F09" w14:textId="30772E6E" w:rsidR="001E0873" w:rsidRDefault="00A82E7B" w:rsidP="00A82E7B">
      <w:pPr>
        <w:autoSpaceDE w:val="0"/>
        <w:autoSpaceDN w:val="0"/>
        <w:adjustRightInd w:val="0"/>
        <w:rPr>
          <w:lang w:val="en-CA"/>
        </w:rPr>
      </w:pPr>
      <w:r w:rsidRPr="00230FE2">
        <w:rPr>
          <w:noProof/>
        </w:rPr>
        <w:drawing>
          <wp:anchor distT="0" distB="0" distL="114300" distR="114300" simplePos="0" relativeHeight="251659264" behindDoc="0" locked="0" layoutInCell="1" allowOverlap="1" wp14:anchorId="44D822D0" wp14:editId="116A8A92">
            <wp:simplePos x="0" y="0"/>
            <wp:positionH relativeFrom="page">
              <wp:align>center</wp:align>
            </wp:positionH>
            <wp:positionV relativeFrom="paragraph">
              <wp:posOffset>2527372</wp:posOffset>
            </wp:positionV>
            <wp:extent cx="5879592" cy="4069080"/>
            <wp:effectExtent l="19050" t="19050" r="26035" b="26670"/>
            <wp:wrapTopAndBottom/>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79592" cy="4069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591C6BB" w14:textId="77777777" w:rsidR="00A82E7B" w:rsidRDefault="00A82E7B" w:rsidP="005E7538">
      <w:pPr>
        <w:pStyle w:val="Footnote"/>
        <w:rPr>
          <w:lang w:val="en-CA"/>
        </w:rPr>
      </w:pPr>
    </w:p>
    <w:p w14:paraId="01805345" w14:textId="3DFC2AA5" w:rsidR="00AE16C6" w:rsidRPr="00230FE2" w:rsidRDefault="00AE16C6" w:rsidP="005E7538">
      <w:pPr>
        <w:pStyle w:val="Footnote"/>
        <w:rPr>
          <w:lang w:val="en-CA"/>
        </w:rPr>
      </w:pPr>
      <w:r w:rsidRPr="00230FE2">
        <w:rPr>
          <w:lang w:val="en-CA"/>
        </w:rPr>
        <w:t xml:space="preserve">Source: Company </w:t>
      </w:r>
      <w:r w:rsidR="00512650" w:rsidRPr="00230FE2">
        <w:rPr>
          <w:lang w:val="en-CA"/>
        </w:rPr>
        <w:t>d</w:t>
      </w:r>
      <w:r w:rsidRPr="00230FE2">
        <w:rPr>
          <w:lang w:val="en-CA"/>
        </w:rPr>
        <w:t>ata</w:t>
      </w:r>
      <w:r w:rsidR="00512650" w:rsidRPr="00230FE2">
        <w:rPr>
          <w:lang w:val="en-CA"/>
        </w:rPr>
        <w:t>.</w:t>
      </w:r>
    </w:p>
    <w:p w14:paraId="4A8D7910" w14:textId="148D50CF" w:rsidR="0032711C" w:rsidRPr="00230FE2" w:rsidRDefault="0032711C">
      <w:pPr>
        <w:spacing w:after="200" w:line="276" w:lineRule="auto"/>
        <w:rPr>
          <w:rFonts w:eastAsia="Calibri"/>
          <w:color w:val="5F5858"/>
          <w:sz w:val="22"/>
          <w:szCs w:val="22"/>
          <w:lang w:val="en-CA"/>
        </w:rPr>
        <w:sectPr w:rsidR="0032711C" w:rsidRPr="00230FE2" w:rsidSect="0032711C">
          <w:headerReference w:type="default" r:id="rId19"/>
          <w:endnotePr>
            <w:numFmt w:val="decimal"/>
          </w:endnotePr>
          <w:pgSz w:w="12240" w:h="15840" w:code="1"/>
          <w:pgMar w:top="1080" w:right="1440" w:bottom="1440" w:left="1440" w:header="1080" w:footer="720" w:gutter="0"/>
          <w:cols w:space="720"/>
          <w:docGrid w:linePitch="360"/>
        </w:sectPr>
      </w:pPr>
      <w:r w:rsidRPr="00230FE2">
        <w:rPr>
          <w:rFonts w:eastAsia="Calibri"/>
          <w:color w:val="5F5858"/>
          <w:sz w:val="22"/>
          <w:szCs w:val="22"/>
          <w:lang w:val="en-CA"/>
        </w:rPr>
        <w:br w:type="page"/>
      </w:r>
    </w:p>
    <w:p w14:paraId="5BE0C722" w14:textId="1D51B586" w:rsidR="0032711C" w:rsidRPr="00230FE2" w:rsidRDefault="008A40D6" w:rsidP="008A40D6">
      <w:pPr>
        <w:pStyle w:val="ExhibitHeading"/>
        <w:rPr>
          <w:rFonts w:eastAsia="Calibri"/>
          <w:color w:val="5F5858"/>
          <w:sz w:val="22"/>
          <w:szCs w:val="22"/>
          <w:lang w:val="en-CA"/>
        </w:rPr>
      </w:pPr>
      <w:r w:rsidRPr="00230FE2">
        <w:rPr>
          <w:rFonts w:eastAsia="Calibri"/>
          <w:shd w:val="clear" w:color="auto" w:fill="FFFFFF"/>
          <w:lang w:val="en-CA"/>
        </w:rPr>
        <w:t xml:space="preserve">Exhibit 4: The </w:t>
      </w:r>
      <w:r w:rsidRPr="00230FE2">
        <w:rPr>
          <w:rFonts w:eastAsia="Calibri"/>
          <w:shd w:val="clear" w:color="auto" w:fill="FFFFFF"/>
          <w:lang w:val="en-CA"/>
        </w:rPr>
        <w:t>competition landscape in India</w:t>
      </w:r>
      <w:r w:rsidR="00696C40">
        <w:rPr>
          <w:rFonts w:eastAsia="Calibri"/>
          <w:shd w:val="clear" w:color="auto" w:fill="FFFFFF"/>
          <w:lang w:val="en-CA"/>
        </w:rPr>
        <w:t xml:space="preserve"> </w:t>
      </w:r>
      <w:r w:rsidR="00A82E7B">
        <w:rPr>
          <w:rFonts w:eastAsia="Calibri"/>
          <w:shd w:val="clear" w:color="auto" w:fill="FFFFFF"/>
          <w:lang w:val="en-CA"/>
        </w:rPr>
        <w:t>AS OF</w:t>
      </w:r>
      <w:r w:rsidR="00696C40">
        <w:rPr>
          <w:rFonts w:eastAsia="Calibri"/>
          <w:shd w:val="clear" w:color="auto" w:fill="FFFFFF"/>
          <w:lang w:val="en-CA"/>
        </w:rPr>
        <w:t xml:space="preserve"> April 2018</w:t>
      </w:r>
      <w:r w:rsidRPr="00230FE2">
        <w:rPr>
          <w:rFonts w:eastAsia="Calibri"/>
          <w:color w:val="5F5858"/>
          <w:sz w:val="22"/>
          <w:szCs w:val="22"/>
          <w:lang w:val="en-CA"/>
        </w:rPr>
        <w:t xml:space="preserve"> </w:t>
      </w:r>
    </w:p>
    <w:p w14:paraId="36F980BC" w14:textId="77777777" w:rsidR="0032711C" w:rsidRPr="00230FE2" w:rsidRDefault="0032711C" w:rsidP="0032711C">
      <w:pPr>
        <w:pStyle w:val="Footnote"/>
        <w:rPr>
          <w:lang w:val="en-CA"/>
        </w:rPr>
      </w:pPr>
    </w:p>
    <w:tbl>
      <w:tblPr>
        <w:tblpPr w:leftFromText="180" w:rightFromText="180" w:vertAnchor="page" w:horzAnchor="margin" w:tblpY="2281"/>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1515"/>
        <w:gridCol w:w="1229"/>
        <w:gridCol w:w="868"/>
        <w:gridCol w:w="944"/>
        <w:gridCol w:w="1091"/>
        <w:gridCol w:w="964"/>
        <w:gridCol w:w="942"/>
        <w:gridCol w:w="1224"/>
        <w:gridCol w:w="1017"/>
        <w:gridCol w:w="1796"/>
      </w:tblGrid>
      <w:tr w:rsidR="005A7682" w:rsidRPr="00230FE2" w14:paraId="093962D0" w14:textId="77777777" w:rsidTr="002677BE">
        <w:trPr>
          <w:trHeight w:val="316"/>
        </w:trPr>
        <w:tc>
          <w:tcPr>
            <w:tcW w:w="1360" w:type="dxa"/>
            <w:shd w:val="clear" w:color="D9D9D9" w:fill="E7E6E6"/>
            <w:vAlign w:val="center"/>
            <w:hideMark/>
          </w:tcPr>
          <w:p w14:paraId="272CD691" w14:textId="77777777" w:rsidR="005E7538" w:rsidRPr="002677BE" w:rsidRDefault="005E7538" w:rsidP="005E7538">
            <w:pPr>
              <w:pStyle w:val="ExhibitText"/>
              <w:jc w:val="left"/>
              <w:rPr>
                <w:b/>
                <w:sz w:val="18"/>
                <w:lang w:val="en-CA"/>
              </w:rPr>
            </w:pPr>
            <w:r w:rsidRPr="002677BE">
              <w:rPr>
                <w:b/>
                <w:sz w:val="18"/>
                <w:lang w:val="en-CA"/>
              </w:rPr>
              <w:t>Competitors</w:t>
            </w:r>
          </w:p>
        </w:tc>
        <w:tc>
          <w:tcPr>
            <w:tcW w:w="1515" w:type="dxa"/>
            <w:shd w:val="clear" w:color="D9D9D9" w:fill="E7E6E6"/>
            <w:vAlign w:val="center"/>
            <w:hideMark/>
          </w:tcPr>
          <w:p w14:paraId="7E30403B" w14:textId="77777777" w:rsidR="005E7538" w:rsidRPr="002677BE" w:rsidRDefault="005E7538" w:rsidP="005E7538">
            <w:pPr>
              <w:pStyle w:val="ExhibitText"/>
              <w:jc w:val="center"/>
              <w:rPr>
                <w:b/>
                <w:sz w:val="18"/>
                <w:lang w:val="en-CA"/>
              </w:rPr>
            </w:pPr>
            <w:r w:rsidRPr="002677BE">
              <w:rPr>
                <w:b/>
                <w:sz w:val="18"/>
                <w:lang w:val="en-CA"/>
              </w:rPr>
              <w:t>Business Model</w:t>
            </w:r>
          </w:p>
        </w:tc>
        <w:tc>
          <w:tcPr>
            <w:tcW w:w="1229" w:type="dxa"/>
            <w:shd w:val="clear" w:color="D9D9D9" w:fill="E7E6E6"/>
            <w:vAlign w:val="center"/>
            <w:hideMark/>
          </w:tcPr>
          <w:p w14:paraId="1C1D032F" w14:textId="77777777" w:rsidR="005E7538" w:rsidRPr="002677BE" w:rsidRDefault="005E7538" w:rsidP="005E7538">
            <w:pPr>
              <w:pStyle w:val="ExhibitText"/>
              <w:jc w:val="center"/>
              <w:rPr>
                <w:b/>
                <w:sz w:val="18"/>
                <w:lang w:val="en-CA"/>
              </w:rPr>
            </w:pPr>
            <w:r w:rsidRPr="002677BE">
              <w:rPr>
                <w:b/>
                <w:sz w:val="18"/>
                <w:lang w:val="en-CA"/>
              </w:rPr>
              <w:t>Target Talent Pool</w:t>
            </w:r>
          </w:p>
        </w:tc>
        <w:tc>
          <w:tcPr>
            <w:tcW w:w="3867" w:type="dxa"/>
            <w:gridSpan w:val="4"/>
            <w:shd w:val="clear" w:color="D9D9D9" w:fill="E7E6E6"/>
            <w:vAlign w:val="center"/>
            <w:hideMark/>
          </w:tcPr>
          <w:p w14:paraId="1BAB4672" w14:textId="77777777" w:rsidR="005E7538" w:rsidRPr="002677BE" w:rsidRDefault="005E7538" w:rsidP="005E7538">
            <w:pPr>
              <w:pStyle w:val="ExhibitText"/>
              <w:jc w:val="center"/>
              <w:rPr>
                <w:b/>
                <w:sz w:val="18"/>
                <w:lang w:val="en-CA"/>
              </w:rPr>
            </w:pPr>
            <w:r w:rsidRPr="002677BE">
              <w:rPr>
                <w:b/>
                <w:sz w:val="18"/>
                <w:lang w:val="en-CA"/>
              </w:rPr>
              <w:t>Product Offerings</w:t>
            </w:r>
          </w:p>
        </w:tc>
        <w:tc>
          <w:tcPr>
            <w:tcW w:w="2166" w:type="dxa"/>
            <w:gridSpan w:val="2"/>
            <w:shd w:val="clear" w:color="D9D9D9" w:fill="E7E6E6"/>
            <w:vAlign w:val="center"/>
            <w:hideMark/>
          </w:tcPr>
          <w:p w14:paraId="14BA5636" w14:textId="77777777" w:rsidR="005E7538" w:rsidRPr="002677BE" w:rsidRDefault="005E7538" w:rsidP="005E7538">
            <w:pPr>
              <w:pStyle w:val="ExhibitText"/>
              <w:jc w:val="center"/>
              <w:rPr>
                <w:b/>
                <w:sz w:val="18"/>
                <w:lang w:val="en-CA"/>
              </w:rPr>
            </w:pPr>
            <w:r w:rsidRPr="002677BE">
              <w:rPr>
                <w:b/>
                <w:sz w:val="18"/>
                <w:lang w:val="en-CA"/>
              </w:rPr>
              <w:t>Service Offerings</w:t>
            </w:r>
          </w:p>
        </w:tc>
        <w:tc>
          <w:tcPr>
            <w:tcW w:w="1017" w:type="dxa"/>
            <w:shd w:val="clear" w:color="D9D9D9" w:fill="E7E6E6"/>
            <w:vAlign w:val="center"/>
            <w:hideMark/>
          </w:tcPr>
          <w:p w14:paraId="4B8A2471" w14:textId="0DFCCC6B" w:rsidR="005E7538" w:rsidRPr="002677BE" w:rsidRDefault="005E7538" w:rsidP="005E7538">
            <w:pPr>
              <w:pStyle w:val="ExhibitText"/>
              <w:jc w:val="center"/>
              <w:rPr>
                <w:b/>
                <w:sz w:val="18"/>
                <w:lang w:val="en-CA"/>
              </w:rPr>
            </w:pPr>
            <w:r w:rsidRPr="002677BE">
              <w:rPr>
                <w:b/>
                <w:sz w:val="18"/>
                <w:lang w:val="en-CA"/>
              </w:rPr>
              <w:t>Data</w:t>
            </w:r>
            <w:r w:rsidR="0069698E" w:rsidRPr="002677BE">
              <w:rPr>
                <w:b/>
                <w:sz w:val="18"/>
                <w:lang w:val="en-CA"/>
              </w:rPr>
              <w:t>b</w:t>
            </w:r>
            <w:r w:rsidRPr="002677BE">
              <w:rPr>
                <w:b/>
                <w:sz w:val="18"/>
                <w:lang w:val="en-CA"/>
              </w:rPr>
              <w:t>ase Size</w:t>
            </w:r>
          </w:p>
        </w:tc>
        <w:tc>
          <w:tcPr>
            <w:tcW w:w="1796" w:type="dxa"/>
            <w:shd w:val="clear" w:color="D9D9D9" w:fill="E7E6E6"/>
            <w:vAlign w:val="center"/>
            <w:hideMark/>
          </w:tcPr>
          <w:p w14:paraId="0DA4E031" w14:textId="0B035A93" w:rsidR="005E7538" w:rsidRPr="002677BE" w:rsidRDefault="005E7538" w:rsidP="005E7538">
            <w:pPr>
              <w:pStyle w:val="ExhibitText"/>
              <w:jc w:val="center"/>
              <w:rPr>
                <w:b/>
                <w:sz w:val="18"/>
                <w:lang w:val="en-CA"/>
              </w:rPr>
            </w:pPr>
            <w:r w:rsidRPr="002677BE">
              <w:rPr>
                <w:b/>
                <w:sz w:val="18"/>
                <w:lang w:val="en-CA"/>
              </w:rPr>
              <w:t xml:space="preserve">Cost </w:t>
            </w:r>
            <w:r w:rsidR="0069698E" w:rsidRPr="002677BE">
              <w:rPr>
                <w:b/>
                <w:sz w:val="18"/>
                <w:lang w:val="en-CA"/>
              </w:rPr>
              <w:t>P</w:t>
            </w:r>
            <w:r w:rsidRPr="002677BE">
              <w:rPr>
                <w:b/>
                <w:sz w:val="18"/>
                <w:lang w:val="en-CA"/>
              </w:rPr>
              <w:t xml:space="preserve">er </w:t>
            </w:r>
            <w:r w:rsidR="0069698E" w:rsidRPr="002677BE">
              <w:rPr>
                <w:b/>
                <w:sz w:val="18"/>
                <w:lang w:val="en-CA"/>
              </w:rPr>
              <w:t>P</w:t>
            </w:r>
            <w:r w:rsidRPr="002677BE">
              <w:rPr>
                <w:b/>
                <w:sz w:val="18"/>
                <w:lang w:val="en-CA"/>
              </w:rPr>
              <w:t>osting</w:t>
            </w:r>
          </w:p>
        </w:tc>
      </w:tr>
      <w:tr w:rsidR="005A7682" w:rsidRPr="00230FE2" w14:paraId="03B58050" w14:textId="77777777" w:rsidTr="002677BE">
        <w:trPr>
          <w:trHeight w:val="256"/>
        </w:trPr>
        <w:tc>
          <w:tcPr>
            <w:tcW w:w="1360" w:type="dxa"/>
            <w:shd w:val="clear" w:color="000000" w:fill="FFFFFF"/>
            <w:vAlign w:val="center"/>
            <w:hideMark/>
          </w:tcPr>
          <w:p w14:paraId="79908313" w14:textId="77777777" w:rsidR="005E7538" w:rsidRPr="00230FE2" w:rsidRDefault="005E7538" w:rsidP="005E7538">
            <w:pPr>
              <w:pStyle w:val="ExhibitText"/>
              <w:jc w:val="left"/>
              <w:rPr>
                <w:sz w:val="17"/>
                <w:szCs w:val="17"/>
                <w:lang w:val="en-CA"/>
              </w:rPr>
            </w:pPr>
            <w:r w:rsidRPr="00230FE2">
              <w:rPr>
                <w:sz w:val="17"/>
                <w:szCs w:val="17"/>
                <w:lang w:val="en-CA"/>
              </w:rPr>
              <w:t> </w:t>
            </w:r>
          </w:p>
        </w:tc>
        <w:tc>
          <w:tcPr>
            <w:tcW w:w="1515" w:type="dxa"/>
            <w:shd w:val="clear" w:color="000000" w:fill="FFFFFF"/>
            <w:vAlign w:val="center"/>
            <w:hideMark/>
          </w:tcPr>
          <w:p w14:paraId="380174FA" w14:textId="77777777" w:rsidR="005E7538" w:rsidRPr="00230FE2" w:rsidRDefault="005E7538" w:rsidP="005E7538">
            <w:pPr>
              <w:pStyle w:val="ExhibitText"/>
              <w:jc w:val="center"/>
              <w:rPr>
                <w:sz w:val="17"/>
                <w:szCs w:val="17"/>
                <w:lang w:val="en-CA"/>
              </w:rPr>
            </w:pPr>
          </w:p>
        </w:tc>
        <w:tc>
          <w:tcPr>
            <w:tcW w:w="1229" w:type="dxa"/>
            <w:shd w:val="clear" w:color="000000" w:fill="FFFFFF"/>
            <w:vAlign w:val="center"/>
            <w:hideMark/>
          </w:tcPr>
          <w:p w14:paraId="2AF16513" w14:textId="77777777" w:rsidR="005E7538" w:rsidRPr="00230FE2" w:rsidRDefault="005E7538" w:rsidP="005E7538">
            <w:pPr>
              <w:pStyle w:val="ExhibitText"/>
              <w:jc w:val="center"/>
              <w:rPr>
                <w:sz w:val="17"/>
                <w:szCs w:val="17"/>
                <w:lang w:val="en-CA"/>
              </w:rPr>
            </w:pPr>
          </w:p>
        </w:tc>
        <w:tc>
          <w:tcPr>
            <w:tcW w:w="868" w:type="dxa"/>
            <w:shd w:val="clear" w:color="000000" w:fill="FFFFFF"/>
            <w:vAlign w:val="center"/>
            <w:hideMark/>
          </w:tcPr>
          <w:p w14:paraId="09BF63F8" w14:textId="77777777" w:rsidR="005E7538" w:rsidRPr="00230FE2" w:rsidRDefault="005E7538" w:rsidP="005E7538">
            <w:pPr>
              <w:pStyle w:val="ExhibitText"/>
              <w:jc w:val="center"/>
              <w:rPr>
                <w:sz w:val="17"/>
                <w:szCs w:val="17"/>
                <w:lang w:val="en-CA"/>
              </w:rPr>
            </w:pPr>
            <w:r w:rsidRPr="00230FE2">
              <w:rPr>
                <w:sz w:val="17"/>
                <w:szCs w:val="17"/>
                <w:lang w:val="en-CA"/>
              </w:rPr>
              <w:t>Posting</w:t>
            </w:r>
          </w:p>
        </w:tc>
        <w:tc>
          <w:tcPr>
            <w:tcW w:w="944" w:type="dxa"/>
            <w:shd w:val="clear" w:color="000000" w:fill="FFFFFF"/>
            <w:vAlign w:val="center"/>
            <w:hideMark/>
          </w:tcPr>
          <w:p w14:paraId="0E6AE150" w14:textId="1AB67F2A" w:rsidR="005E7538" w:rsidRPr="00230FE2" w:rsidRDefault="005E7538" w:rsidP="005E7538">
            <w:pPr>
              <w:pStyle w:val="ExhibitText"/>
              <w:jc w:val="center"/>
              <w:rPr>
                <w:sz w:val="17"/>
                <w:szCs w:val="17"/>
                <w:lang w:val="en-CA"/>
              </w:rPr>
            </w:pPr>
            <w:r w:rsidRPr="00230FE2">
              <w:rPr>
                <w:sz w:val="17"/>
                <w:szCs w:val="17"/>
                <w:lang w:val="en-CA"/>
              </w:rPr>
              <w:t>Data</w:t>
            </w:r>
            <w:r w:rsidR="0069698E" w:rsidRPr="00230FE2">
              <w:rPr>
                <w:sz w:val="17"/>
                <w:szCs w:val="17"/>
                <w:lang w:val="en-CA"/>
              </w:rPr>
              <w:t>b</w:t>
            </w:r>
            <w:r w:rsidRPr="00230FE2">
              <w:rPr>
                <w:sz w:val="17"/>
                <w:szCs w:val="17"/>
                <w:lang w:val="en-CA"/>
              </w:rPr>
              <w:t>ase</w:t>
            </w:r>
          </w:p>
        </w:tc>
        <w:tc>
          <w:tcPr>
            <w:tcW w:w="1091" w:type="dxa"/>
            <w:shd w:val="clear" w:color="000000" w:fill="FFFFFF"/>
            <w:vAlign w:val="center"/>
            <w:hideMark/>
          </w:tcPr>
          <w:p w14:paraId="355260BA" w14:textId="663925DA" w:rsidR="005E7538" w:rsidRPr="00230FE2" w:rsidRDefault="005E7538" w:rsidP="005E7538">
            <w:pPr>
              <w:pStyle w:val="ExhibitText"/>
              <w:jc w:val="center"/>
              <w:rPr>
                <w:sz w:val="17"/>
                <w:szCs w:val="17"/>
                <w:lang w:val="en-CA"/>
              </w:rPr>
            </w:pPr>
            <w:r w:rsidRPr="00230FE2">
              <w:rPr>
                <w:sz w:val="17"/>
                <w:szCs w:val="17"/>
                <w:lang w:val="en-CA"/>
              </w:rPr>
              <w:t xml:space="preserve">Employer </w:t>
            </w:r>
            <w:r w:rsidR="0069698E" w:rsidRPr="00230FE2">
              <w:rPr>
                <w:sz w:val="17"/>
                <w:szCs w:val="17"/>
                <w:lang w:val="en-CA"/>
              </w:rPr>
              <w:t>b</w:t>
            </w:r>
            <w:r w:rsidRPr="00230FE2">
              <w:rPr>
                <w:sz w:val="17"/>
                <w:szCs w:val="17"/>
                <w:lang w:val="en-CA"/>
              </w:rPr>
              <w:t>randing solutions</w:t>
            </w:r>
          </w:p>
        </w:tc>
        <w:tc>
          <w:tcPr>
            <w:tcW w:w="964" w:type="dxa"/>
            <w:shd w:val="clear" w:color="000000" w:fill="FFFFFF"/>
            <w:vAlign w:val="center"/>
            <w:hideMark/>
          </w:tcPr>
          <w:p w14:paraId="34558EEC" w14:textId="396E13DB" w:rsidR="005E7538" w:rsidRPr="00230FE2" w:rsidRDefault="005E7538" w:rsidP="005E7538">
            <w:pPr>
              <w:pStyle w:val="ExhibitText"/>
              <w:jc w:val="center"/>
              <w:rPr>
                <w:sz w:val="17"/>
                <w:szCs w:val="17"/>
                <w:lang w:val="en-CA"/>
              </w:rPr>
            </w:pPr>
            <w:r w:rsidRPr="00230FE2">
              <w:rPr>
                <w:sz w:val="17"/>
                <w:szCs w:val="17"/>
                <w:lang w:val="en-CA"/>
              </w:rPr>
              <w:t xml:space="preserve">Talent </w:t>
            </w:r>
            <w:r w:rsidR="0069698E" w:rsidRPr="00230FE2">
              <w:rPr>
                <w:sz w:val="17"/>
                <w:szCs w:val="17"/>
                <w:lang w:val="en-CA"/>
              </w:rPr>
              <w:t>m</w:t>
            </w:r>
            <w:r w:rsidRPr="00230FE2">
              <w:rPr>
                <w:sz w:val="17"/>
                <w:szCs w:val="17"/>
                <w:lang w:val="en-CA"/>
              </w:rPr>
              <w:t>apping</w:t>
            </w:r>
          </w:p>
        </w:tc>
        <w:tc>
          <w:tcPr>
            <w:tcW w:w="942" w:type="dxa"/>
            <w:shd w:val="clear" w:color="000000" w:fill="FFFFFF"/>
            <w:vAlign w:val="center"/>
            <w:hideMark/>
          </w:tcPr>
          <w:p w14:paraId="5158B4EC" w14:textId="70C71DE6" w:rsidR="005E7538" w:rsidRPr="00230FE2" w:rsidRDefault="005E7538" w:rsidP="00D2393C">
            <w:pPr>
              <w:pStyle w:val="ExhibitText"/>
              <w:jc w:val="center"/>
              <w:rPr>
                <w:sz w:val="17"/>
                <w:szCs w:val="17"/>
                <w:lang w:val="en-CA"/>
              </w:rPr>
            </w:pPr>
            <w:r w:rsidRPr="00230FE2">
              <w:rPr>
                <w:sz w:val="17"/>
                <w:szCs w:val="17"/>
                <w:lang w:val="en-CA"/>
              </w:rPr>
              <w:t>R</w:t>
            </w:r>
            <w:r w:rsidR="00D2393C">
              <w:rPr>
                <w:sz w:val="17"/>
                <w:szCs w:val="17"/>
                <w:lang w:val="en-CA"/>
              </w:rPr>
              <w:t>é</w:t>
            </w:r>
            <w:r w:rsidRPr="00230FE2">
              <w:rPr>
                <w:sz w:val="17"/>
                <w:szCs w:val="17"/>
                <w:lang w:val="en-CA"/>
              </w:rPr>
              <w:t>sum</w:t>
            </w:r>
            <w:r w:rsidR="00D2393C">
              <w:rPr>
                <w:sz w:val="17"/>
                <w:szCs w:val="17"/>
                <w:lang w:val="en-CA"/>
              </w:rPr>
              <w:t>é</w:t>
            </w:r>
            <w:r w:rsidRPr="00230FE2">
              <w:rPr>
                <w:sz w:val="17"/>
                <w:szCs w:val="17"/>
                <w:lang w:val="en-CA"/>
              </w:rPr>
              <w:t xml:space="preserve"> </w:t>
            </w:r>
            <w:r w:rsidR="0069698E" w:rsidRPr="00230FE2">
              <w:rPr>
                <w:sz w:val="17"/>
                <w:szCs w:val="17"/>
                <w:lang w:val="en-CA"/>
              </w:rPr>
              <w:t>m</w:t>
            </w:r>
            <w:r w:rsidRPr="00230FE2">
              <w:rPr>
                <w:sz w:val="17"/>
                <w:szCs w:val="17"/>
                <w:lang w:val="en-CA"/>
              </w:rPr>
              <w:t>aker</w:t>
            </w:r>
          </w:p>
        </w:tc>
        <w:tc>
          <w:tcPr>
            <w:tcW w:w="1224" w:type="dxa"/>
            <w:shd w:val="clear" w:color="000000" w:fill="FFFFFF"/>
            <w:vAlign w:val="center"/>
            <w:hideMark/>
          </w:tcPr>
          <w:p w14:paraId="53219C9F" w14:textId="63ADB7A8" w:rsidR="005E7538" w:rsidRPr="00230FE2" w:rsidRDefault="005E7538" w:rsidP="00D2393C">
            <w:pPr>
              <w:pStyle w:val="ExhibitText"/>
              <w:jc w:val="center"/>
              <w:rPr>
                <w:sz w:val="17"/>
                <w:szCs w:val="17"/>
                <w:lang w:val="en-CA"/>
              </w:rPr>
            </w:pPr>
            <w:r w:rsidRPr="00230FE2">
              <w:rPr>
                <w:sz w:val="17"/>
                <w:szCs w:val="17"/>
                <w:lang w:val="en-CA"/>
              </w:rPr>
              <w:t>R</w:t>
            </w:r>
            <w:r w:rsidR="00D2393C">
              <w:rPr>
                <w:sz w:val="17"/>
                <w:szCs w:val="17"/>
                <w:lang w:val="en-CA"/>
              </w:rPr>
              <w:t>ésumé</w:t>
            </w:r>
            <w:r w:rsidRPr="00230FE2">
              <w:rPr>
                <w:sz w:val="17"/>
                <w:szCs w:val="17"/>
                <w:lang w:val="en-CA"/>
              </w:rPr>
              <w:t xml:space="preserve"> </w:t>
            </w:r>
            <w:r w:rsidR="0069698E" w:rsidRPr="00230FE2">
              <w:rPr>
                <w:sz w:val="17"/>
                <w:szCs w:val="17"/>
                <w:lang w:val="en-CA"/>
              </w:rPr>
              <w:t>b</w:t>
            </w:r>
            <w:r w:rsidRPr="00230FE2">
              <w:rPr>
                <w:sz w:val="17"/>
                <w:szCs w:val="17"/>
                <w:lang w:val="en-CA"/>
              </w:rPr>
              <w:t>last</w:t>
            </w:r>
          </w:p>
        </w:tc>
        <w:tc>
          <w:tcPr>
            <w:tcW w:w="1017" w:type="dxa"/>
            <w:shd w:val="clear" w:color="000000" w:fill="FFFFFF"/>
            <w:vAlign w:val="center"/>
            <w:hideMark/>
          </w:tcPr>
          <w:p w14:paraId="4B826643" w14:textId="77777777" w:rsidR="005E7538" w:rsidRPr="00230FE2" w:rsidRDefault="005E7538" w:rsidP="005E7538">
            <w:pPr>
              <w:pStyle w:val="ExhibitText"/>
              <w:jc w:val="center"/>
              <w:rPr>
                <w:sz w:val="17"/>
                <w:szCs w:val="17"/>
                <w:lang w:val="en-CA"/>
              </w:rPr>
            </w:pPr>
          </w:p>
        </w:tc>
        <w:tc>
          <w:tcPr>
            <w:tcW w:w="1796" w:type="dxa"/>
            <w:shd w:val="clear" w:color="000000" w:fill="FFFFFF"/>
            <w:vAlign w:val="center"/>
            <w:hideMark/>
          </w:tcPr>
          <w:p w14:paraId="649A04C2" w14:textId="77777777" w:rsidR="005E7538" w:rsidRPr="00230FE2" w:rsidRDefault="005E7538" w:rsidP="005E7538">
            <w:pPr>
              <w:pStyle w:val="ExhibitText"/>
              <w:jc w:val="center"/>
              <w:rPr>
                <w:sz w:val="17"/>
                <w:szCs w:val="17"/>
                <w:lang w:val="en-CA"/>
              </w:rPr>
            </w:pPr>
          </w:p>
        </w:tc>
      </w:tr>
      <w:tr w:rsidR="005A7682" w:rsidRPr="00230FE2" w14:paraId="7EA54FDD" w14:textId="77777777" w:rsidTr="002677BE">
        <w:trPr>
          <w:trHeight w:val="285"/>
        </w:trPr>
        <w:tc>
          <w:tcPr>
            <w:tcW w:w="1360" w:type="dxa"/>
            <w:shd w:val="clear" w:color="000000" w:fill="FFFFFF"/>
            <w:vAlign w:val="center"/>
            <w:hideMark/>
          </w:tcPr>
          <w:p w14:paraId="65083DE0" w14:textId="77777777" w:rsidR="005E7538" w:rsidRPr="00230FE2" w:rsidRDefault="005E7538" w:rsidP="005E7538">
            <w:pPr>
              <w:pStyle w:val="ExhibitText"/>
              <w:jc w:val="left"/>
              <w:rPr>
                <w:sz w:val="17"/>
                <w:szCs w:val="17"/>
                <w:lang w:val="en-CA"/>
              </w:rPr>
            </w:pPr>
            <w:r w:rsidRPr="00230FE2">
              <w:rPr>
                <w:sz w:val="17"/>
                <w:szCs w:val="17"/>
                <w:lang w:val="en-CA"/>
              </w:rPr>
              <w:t>Naukri</w:t>
            </w:r>
          </w:p>
        </w:tc>
        <w:tc>
          <w:tcPr>
            <w:tcW w:w="1515" w:type="dxa"/>
            <w:shd w:val="clear" w:color="000000" w:fill="FFFFFF"/>
            <w:vAlign w:val="center"/>
            <w:hideMark/>
          </w:tcPr>
          <w:p w14:paraId="083A98CA" w14:textId="77777777" w:rsidR="005E7538" w:rsidRPr="00230FE2" w:rsidRDefault="005E7538" w:rsidP="005E7538">
            <w:pPr>
              <w:pStyle w:val="ExhibitText"/>
              <w:jc w:val="center"/>
              <w:rPr>
                <w:sz w:val="17"/>
                <w:szCs w:val="17"/>
                <w:lang w:val="en-CA"/>
              </w:rPr>
            </w:pPr>
            <w:r w:rsidRPr="00230FE2">
              <w:rPr>
                <w:sz w:val="17"/>
                <w:szCs w:val="17"/>
                <w:lang w:val="en-CA"/>
              </w:rPr>
              <w:t>Job board</w:t>
            </w:r>
          </w:p>
        </w:tc>
        <w:tc>
          <w:tcPr>
            <w:tcW w:w="1229" w:type="dxa"/>
            <w:shd w:val="clear" w:color="000000" w:fill="FFFFFF"/>
            <w:vAlign w:val="center"/>
            <w:hideMark/>
          </w:tcPr>
          <w:p w14:paraId="4B042BC3" w14:textId="77777777" w:rsidR="005E7538" w:rsidRPr="00230FE2" w:rsidRDefault="005E7538" w:rsidP="005E7538">
            <w:pPr>
              <w:pStyle w:val="ExhibitText"/>
              <w:jc w:val="center"/>
              <w:rPr>
                <w:sz w:val="17"/>
                <w:szCs w:val="17"/>
                <w:lang w:val="en-CA"/>
              </w:rPr>
            </w:pPr>
            <w:r w:rsidRPr="00230FE2">
              <w:rPr>
                <w:sz w:val="17"/>
                <w:szCs w:val="17"/>
                <w:lang w:val="en-CA"/>
              </w:rPr>
              <w:t>All types</w:t>
            </w:r>
          </w:p>
        </w:tc>
        <w:tc>
          <w:tcPr>
            <w:tcW w:w="868" w:type="dxa"/>
            <w:shd w:val="clear" w:color="000000" w:fill="FFFFFF"/>
            <w:vAlign w:val="center"/>
            <w:hideMark/>
          </w:tcPr>
          <w:p w14:paraId="7A0FC262"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49A1350B"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091" w:type="dxa"/>
            <w:shd w:val="clear" w:color="000000" w:fill="FFFFFF"/>
            <w:vAlign w:val="center"/>
            <w:hideMark/>
          </w:tcPr>
          <w:p w14:paraId="487CC22F"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64" w:type="dxa"/>
            <w:shd w:val="clear" w:color="000000" w:fill="FFFFFF"/>
            <w:vAlign w:val="center"/>
            <w:hideMark/>
          </w:tcPr>
          <w:p w14:paraId="75326115"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28C364EE"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224" w:type="dxa"/>
            <w:shd w:val="clear" w:color="000000" w:fill="FFFFFF"/>
            <w:vAlign w:val="center"/>
            <w:hideMark/>
          </w:tcPr>
          <w:p w14:paraId="6B03D381"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017" w:type="dxa"/>
            <w:shd w:val="clear" w:color="000000" w:fill="FFFFFF"/>
            <w:vAlign w:val="center"/>
            <w:hideMark/>
          </w:tcPr>
          <w:p w14:paraId="0CD5DBED" w14:textId="07AE5AAC" w:rsidR="005E7538" w:rsidRPr="00230FE2" w:rsidRDefault="005E7538" w:rsidP="005E7538">
            <w:pPr>
              <w:pStyle w:val="ExhibitText"/>
              <w:jc w:val="center"/>
              <w:rPr>
                <w:sz w:val="17"/>
                <w:szCs w:val="17"/>
                <w:lang w:val="en-CA"/>
              </w:rPr>
            </w:pPr>
            <w:r w:rsidRPr="00230FE2">
              <w:rPr>
                <w:sz w:val="17"/>
                <w:szCs w:val="17"/>
                <w:lang w:val="en-CA"/>
              </w:rPr>
              <w:t>50</w:t>
            </w:r>
            <w:r w:rsidR="00A837EB" w:rsidRPr="00230FE2">
              <w:rPr>
                <w:sz w:val="17"/>
                <w:szCs w:val="17"/>
                <w:lang w:val="en-CA"/>
              </w:rPr>
              <w:t>.0</w:t>
            </w:r>
            <w:r w:rsidRPr="00230FE2">
              <w:rPr>
                <w:sz w:val="17"/>
                <w:szCs w:val="17"/>
                <w:lang w:val="en-CA"/>
              </w:rPr>
              <w:t xml:space="preserve"> Million</w:t>
            </w:r>
          </w:p>
        </w:tc>
        <w:tc>
          <w:tcPr>
            <w:tcW w:w="1796" w:type="dxa"/>
            <w:shd w:val="clear" w:color="000000" w:fill="FFFFFF"/>
            <w:vAlign w:val="center"/>
            <w:hideMark/>
          </w:tcPr>
          <w:p w14:paraId="0362C17B" w14:textId="670725AE" w:rsidR="005E7538" w:rsidRPr="00230FE2" w:rsidRDefault="003A7107" w:rsidP="005E7538">
            <w:pPr>
              <w:pStyle w:val="ExhibitText"/>
              <w:jc w:val="center"/>
              <w:rPr>
                <w:sz w:val="17"/>
                <w:szCs w:val="17"/>
                <w:lang w:val="en-CA"/>
              </w:rPr>
            </w:pPr>
            <w:r w:rsidRPr="00230FE2">
              <w:rPr>
                <w:sz w:val="17"/>
                <w:szCs w:val="17"/>
                <w:lang w:val="en-CA"/>
              </w:rPr>
              <w:t>₹</w:t>
            </w:r>
            <w:r w:rsidR="005E7538" w:rsidRPr="00230FE2">
              <w:rPr>
                <w:sz w:val="17"/>
                <w:szCs w:val="17"/>
                <w:lang w:val="en-CA"/>
              </w:rPr>
              <w:t>1</w:t>
            </w:r>
            <w:r w:rsidR="00A837EB" w:rsidRPr="00230FE2">
              <w:rPr>
                <w:sz w:val="17"/>
                <w:szCs w:val="17"/>
                <w:lang w:val="en-CA"/>
              </w:rPr>
              <w:t>,</w:t>
            </w:r>
            <w:r w:rsidR="005E7538" w:rsidRPr="00230FE2">
              <w:rPr>
                <w:sz w:val="17"/>
                <w:szCs w:val="17"/>
                <w:lang w:val="en-CA"/>
              </w:rPr>
              <w:t>650</w:t>
            </w:r>
          </w:p>
        </w:tc>
      </w:tr>
      <w:tr w:rsidR="005A7682" w:rsidRPr="00230FE2" w14:paraId="0A671004" w14:textId="77777777" w:rsidTr="002677BE">
        <w:trPr>
          <w:trHeight w:val="285"/>
        </w:trPr>
        <w:tc>
          <w:tcPr>
            <w:tcW w:w="1360" w:type="dxa"/>
            <w:shd w:val="clear" w:color="000000" w:fill="FFFFFF"/>
            <w:vAlign w:val="center"/>
            <w:hideMark/>
          </w:tcPr>
          <w:p w14:paraId="26F5DCBB" w14:textId="77777777" w:rsidR="005E7538" w:rsidRPr="00230FE2" w:rsidRDefault="005E7538" w:rsidP="005E7538">
            <w:pPr>
              <w:pStyle w:val="ExhibitText"/>
              <w:jc w:val="left"/>
              <w:rPr>
                <w:sz w:val="17"/>
                <w:szCs w:val="17"/>
                <w:lang w:val="en-CA"/>
              </w:rPr>
            </w:pPr>
            <w:r w:rsidRPr="00230FE2">
              <w:rPr>
                <w:sz w:val="17"/>
                <w:szCs w:val="17"/>
                <w:lang w:val="en-CA"/>
              </w:rPr>
              <w:t>Monster India</w:t>
            </w:r>
          </w:p>
        </w:tc>
        <w:tc>
          <w:tcPr>
            <w:tcW w:w="1515" w:type="dxa"/>
            <w:shd w:val="clear" w:color="000000" w:fill="FFFFFF"/>
            <w:vAlign w:val="center"/>
            <w:hideMark/>
          </w:tcPr>
          <w:p w14:paraId="4121A6C2" w14:textId="77777777" w:rsidR="005E7538" w:rsidRPr="00230FE2" w:rsidRDefault="005E7538" w:rsidP="005E7538">
            <w:pPr>
              <w:pStyle w:val="ExhibitText"/>
              <w:jc w:val="center"/>
              <w:rPr>
                <w:sz w:val="17"/>
                <w:szCs w:val="17"/>
                <w:lang w:val="en-CA"/>
              </w:rPr>
            </w:pPr>
            <w:r w:rsidRPr="00230FE2">
              <w:rPr>
                <w:sz w:val="17"/>
                <w:szCs w:val="17"/>
                <w:lang w:val="en-CA"/>
              </w:rPr>
              <w:t>Job board</w:t>
            </w:r>
          </w:p>
        </w:tc>
        <w:tc>
          <w:tcPr>
            <w:tcW w:w="1229" w:type="dxa"/>
            <w:shd w:val="clear" w:color="000000" w:fill="FFFFFF"/>
            <w:vAlign w:val="center"/>
            <w:hideMark/>
          </w:tcPr>
          <w:p w14:paraId="43073C7D" w14:textId="77777777" w:rsidR="005E7538" w:rsidRPr="00230FE2" w:rsidRDefault="005E7538" w:rsidP="005E7538">
            <w:pPr>
              <w:pStyle w:val="ExhibitText"/>
              <w:jc w:val="center"/>
              <w:rPr>
                <w:sz w:val="17"/>
                <w:szCs w:val="17"/>
                <w:lang w:val="en-CA"/>
              </w:rPr>
            </w:pPr>
            <w:r w:rsidRPr="00230FE2">
              <w:rPr>
                <w:sz w:val="17"/>
                <w:szCs w:val="17"/>
                <w:lang w:val="en-CA"/>
              </w:rPr>
              <w:t>All types</w:t>
            </w:r>
          </w:p>
        </w:tc>
        <w:tc>
          <w:tcPr>
            <w:tcW w:w="868" w:type="dxa"/>
            <w:shd w:val="clear" w:color="000000" w:fill="FFFFFF"/>
            <w:vAlign w:val="center"/>
            <w:hideMark/>
          </w:tcPr>
          <w:p w14:paraId="07A8635A"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61F8224D"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091" w:type="dxa"/>
            <w:shd w:val="clear" w:color="000000" w:fill="FFFFFF"/>
            <w:vAlign w:val="center"/>
            <w:hideMark/>
          </w:tcPr>
          <w:p w14:paraId="0748BD11"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64" w:type="dxa"/>
            <w:shd w:val="clear" w:color="000000" w:fill="FFFFFF"/>
            <w:vAlign w:val="center"/>
            <w:hideMark/>
          </w:tcPr>
          <w:p w14:paraId="0C89E788"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21840248"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224" w:type="dxa"/>
            <w:shd w:val="clear" w:color="000000" w:fill="FFFFFF"/>
            <w:vAlign w:val="center"/>
            <w:hideMark/>
          </w:tcPr>
          <w:p w14:paraId="60584EA2"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017" w:type="dxa"/>
            <w:shd w:val="clear" w:color="000000" w:fill="FFFFFF"/>
            <w:vAlign w:val="center"/>
            <w:hideMark/>
          </w:tcPr>
          <w:p w14:paraId="36CD8BD2" w14:textId="2CD1E91B" w:rsidR="005E7538" w:rsidRPr="00230FE2" w:rsidRDefault="005E7538" w:rsidP="005E7538">
            <w:pPr>
              <w:pStyle w:val="ExhibitText"/>
              <w:jc w:val="center"/>
              <w:rPr>
                <w:sz w:val="17"/>
                <w:szCs w:val="17"/>
                <w:lang w:val="en-CA"/>
              </w:rPr>
            </w:pPr>
            <w:r w:rsidRPr="00230FE2">
              <w:rPr>
                <w:sz w:val="17"/>
                <w:szCs w:val="17"/>
                <w:lang w:val="en-CA"/>
              </w:rPr>
              <w:t>44</w:t>
            </w:r>
            <w:r w:rsidR="00A837EB" w:rsidRPr="00230FE2">
              <w:rPr>
                <w:sz w:val="17"/>
                <w:szCs w:val="17"/>
                <w:lang w:val="en-CA"/>
              </w:rPr>
              <w:t>.0</w:t>
            </w:r>
            <w:r w:rsidRPr="00230FE2">
              <w:rPr>
                <w:sz w:val="17"/>
                <w:szCs w:val="17"/>
                <w:lang w:val="en-CA"/>
              </w:rPr>
              <w:t xml:space="preserve"> Million</w:t>
            </w:r>
          </w:p>
        </w:tc>
        <w:tc>
          <w:tcPr>
            <w:tcW w:w="1796" w:type="dxa"/>
            <w:shd w:val="clear" w:color="000000" w:fill="FFFFFF"/>
            <w:vAlign w:val="center"/>
            <w:hideMark/>
          </w:tcPr>
          <w:p w14:paraId="0679D182" w14:textId="09FF7457" w:rsidR="005E7538" w:rsidRPr="00230FE2" w:rsidRDefault="003A7107" w:rsidP="005E7538">
            <w:pPr>
              <w:pStyle w:val="ExhibitText"/>
              <w:jc w:val="center"/>
              <w:rPr>
                <w:sz w:val="17"/>
                <w:szCs w:val="17"/>
                <w:lang w:val="en-CA"/>
              </w:rPr>
            </w:pPr>
            <w:r w:rsidRPr="00230FE2">
              <w:rPr>
                <w:sz w:val="17"/>
                <w:szCs w:val="17"/>
                <w:lang w:val="en-CA"/>
              </w:rPr>
              <w:t>₹</w:t>
            </w:r>
            <w:r w:rsidR="005E7538" w:rsidRPr="00230FE2">
              <w:rPr>
                <w:sz w:val="17"/>
                <w:szCs w:val="17"/>
                <w:lang w:val="en-CA"/>
              </w:rPr>
              <w:t>900</w:t>
            </w:r>
            <w:r w:rsidR="00A837EB" w:rsidRPr="00230FE2">
              <w:rPr>
                <w:sz w:val="17"/>
                <w:szCs w:val="17"/>
                <w:lang w:val="en-CA"/>
              </w:rPr>
              <w:t>–₹</w:t>
            </w:r>
            <w:r w:rsidR="005E7538" w:rsidRPr="00230FE2">
              <w:rPr>
                <w:sz w:val="17"/>
                <w:szCs w:val="17"/>
                <w:lang w:val="en-CA"/>
              </w:rPr>
              <w:t>1</w:t>
            </w:r>
            <w:r w:rsidR="00A837EB" w:rsidRPr="00230FE2">
              <w:rPr>
                <w:sz w:val="17"/>
                <w:szCs w:val="17"/>
                <w:lang w:val="en-CA"/>
              </w:rPr>
              <w:t>,</w:t>
            </w:r>
            <w:r w:rsidR="005E7538" w:rsidRPr="00230FE2">
              <w:rPr>
                <w:sz w:val="17"/>
                <w:szCs w:val="17"/>
                <w:lang w:val="en-CA"/>
              </w:rPr>
              <w:t>800</w:t>
            </w:r>
          </w:p>
        </w:tc>
      </w:tr>
      <w:tr w:rsidR="005A7682" w:rsidRPr="00230FE2" w14:paraId="20A23C3E" w14:textId="77777777" w:rsidTr="002677BE">
        <w:trPr>
          <w:trHeight w:val="285"/>
        </w:trPr>
        <w:tc>
          <w:tcPr>
            <w:tcW w:w="1360" w:type="dxa"/>
            <w:shd w:val="clear" w:color="000000" w:fill="FFFFFF"/>
            <w:vAlign w:val="center"/>
            <w:hideMark/>
          </w:tcPr>
          <w:p w14:paraId="2EDE2E3D" w14:textId="77777777" w:rsidR="005E7538" w:rsidRPr="00230FE2" w:rsidRDefault="005E7538" w:rsidP="005E7538">
            <w:pPr>
              <w:pStyle w:val="ExhibitText"/>
              <w:jc w:val="left"/>
              <w:rPr>
                <w:sz w:val="17"/>
                <w:szCs w:val="17"/>
                <w:lang w:val="en-CA"/>
              </w:rPr>
            </w:pPr>
            <w:r w:rsidRPr="00230FE2">
              <w:rPr>
                <w:sz w:val="17"/>
                <w:szCs w:val="17"/>
                <w:lang w:val="en-CA"/>
              </w:rPr>
              <w:t>Timesjobs</w:t>
            </w:r>
          </w:p>
        </w:tc>
        <w:tc>
          <w:tcPr>
            <w:tcW w:w="1515" w:type="dxa"/>
            <w:shd w:val="clear" w:color="000000" w:fill="FFFFFF"/>
            <w:vAlign w:val="center"/>
            <w:hideMark/>
          </w:tcPr>
          <w:p w14:paraId="1CA0AA43" w14:textId="77777777" w:rsidR="005E7538" w:rsidRPr="00230FE2" w:rsidRDefault="005E7538" w:rsidP="005E7538">
            <w:pPr>
              <w:pStyle w:val="ExhibitText"/>
              <w:jc w:val="center"/>
              <w:rPr>
                <w:sz w:val="17"/>
                <w:szCs w:val="17"/>
                <w:lang w:val="en-CA"/>
              </w:rPr>
            </w:pPr>
            <w:r w:rsidRPr="00230FE2">
              <w:rPr>
                <w:sz w:val="17"/>
                <w:szCs w:val="17"/>
                <w:lang w:val="en-CA"/>
              </w:rPr>
              <w:t>Job board</w:t>
            </w:r>
          </w:p>
        </w:tc>
        <w:tc>
          <w:tcPr>
            <w:tcW w:w="1229" w:type="dxa"/>
            <w:shd w:val="clear" w:color="000000" w:fill="FFFFFF"/>
            <w:vAlign w:val="center"/>
            <w:hideMark/>
          </w:tcPr>
          <w:p w14:paraId="5AB0867C" w14:textId="77777777" w:rsidR="005E7538" w:rsidRPr="00230FE2" w:rsidRDefault="005E7538" w:rsidP="005E7538">
            <w:pPr>
              <w:pStyle w:val="ExhibitText"/>
              <w:jc w:val="center"/>
              <w:rPr>
                <w:sz w:val="17"/>
                <w:szCs w:val="17"/>
                <w:lang w:val="en-CA"/>
              </w:rPr>
            </w:pPr>
            <w:r w:rsidRPr="00230FE2">
              <w:rPr>
                <w:sz w:val="17"/>
                <w:szCs w:val="17"/>
                <w:lang w:val="en-CA"/>
              </w:rPr>
              <w:t>All types</w:t>
            </w:r>
          </w:p>
        </w:tc>
        <w:tc>
          <w:tcPr>
            <w:tcW w:w="868" w:type="dxa"/>
            <w:shd w:val="clear" w:color="000000" w:fill="FFFFFF"/>
            <w:vAlign w:val="center"/>
            <w:hideMark/>
          </w:tcPr>
          <w:p w14:paraId="41241B16"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2130053E"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091" w:type="dxa"/>
            <w:shd w:val="clear" w:color="000000" w:fill="FFFFFF"/>
            <w:vAlign w:val="center"/>
            <w:hideMark/>
          </w:tcPr>
          <w:p w14:paraId="4A45E4BA"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64" w:type="dxa"/>
            <w:shd w:val="clear" w:color="000000" w:fill="FFFFFF"/>
            <w:vAlign w:val="center"/>
            <w:hideMark/>
          </w:tcPr>
          <w:p w14:paraId="76649F2A"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0D3B082B"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224" w:type="dxa"/>
            <w:shd w:val="clear" w:color="000000" w:fill="FFFFFF"/>
            <w:vAlign w:val="center"/>
            <w:hideMark/>
          </w:tcPr>
          <w:p w14:paraId="2CB5217B" w14:textId="77777777" w:rsidR="005E7538" w:rsidRPr="00230FE2" w:rsidRDefault="005E7538" w:rsidP="005E7538">
            <w:pPr>
              <w:pStyle w:val="ExhibitText"/>
              <w:jc w:val="center"/>
              <w:rPr>
                <w:sz w:val="17"/>
                <w:szCs w:val="17"/>
                <w:lang w:val="en-CA"/>
              </w:rPr>
            </w:pPr>
            <w:r w:rsidRPr="00230FE2">
              <w:rPr>
                <w:sz w:val="17"/>
                <w:szCs w:val="17"/>
                <w:lang w:val="en-CA"/>
              </w:rPr>
              <w:t>INA</w:t>
            </w:r>
          </w:p>
        </w:tc>
        <w:tc>
          <w:tcPr>
            <w:tcW w:w="1017" w:type="dxa"/>
            <w:shd w:val="clear" w:color="000000" w:fill="FFFFFF"/>
            <w:vAlign w:val="center"/>
            <w:hideMark/>
          </w:tcPr>
          <w:p w14:paraId="3BD22694" w14:textId="77777777" w:rsidR="005E7538" w:rsidRPr="00230FE2" w:rsidRDefault="005E7538" w:rsidP="005E7538">
            <w:pPr>
              <w:pStyle w:val="ExhibitText"/>
              <w:jc w:val="center"/>
              <w:rPr>
                <w:sz w:val="17"/>
                <w:szCs w:val="17"/>
                <w:lang w:val="en-CA"/>
              </w:rPr>
            </w:pPr>
            <w:r w:rsidRPr="00230FE2">
              <w:rPr>
                <w:sz w:val="17"/>
                <w:szCs w:val="17"/>
                <w:lang w:val="en-CA"/>
              </w:rPr>
              <w:t>22.5 Million</w:t>
            </w:r>
          </w:p>
        </w:tc>
        <w:tc>
          <w:tcPr>
            <w:tcW w:w="1796" w:type="dxa"/>
            <w:shd w:val="clear" w:color="000000" w:fill="FFFFFF"/>
            <w:vAlign w:val="center"/>
            <w:hideMark/>
          </w:tcPr>
          <w:p w14:paraId="081ECCC4" w14:textId="281EE461" w:rsidR="005E7538" w:rsidRPr="00230FE2" w:rsidRDefault="003A7107" w:rsidP="005E7538">
            <w:pPr>
              <w:pStyle w:val="ExhibitText"/>
              <w:jc w:val="center"/>
              <w:rPr>
                <w:sz w:val="17"/>
                <w:szCs w:val="17"/>
                <w:lang w:val="en-CA"/>
              </w:rPr>
            </w:pPr>
            <w:r w:rsidRPr="00230FE2">
              <w:rPr>
                <w:sz w:val="17"/>
                <w:szCs w:val="17"/>
                <w:lang w:val="en-CA"/>
              </w:rPr>
              <w:t>₹</w:t>
            </w:r>
            <w:r w:rsidR="005E7538" w:rsidRPr="00230FE2">
              <w:rPr>
                <w:sz w:val="17"/>
                <w:szCs w:val="17"/>
                <w:lang w:val="en-CA"/>
              </w:rPr>
              <w:t>1</w:t>
            </w:r>
            <w:r w:rsidR="00A837EB" w:rsidRPr="00230FE2">
              <w:rPr>
                <w:sz w:val="17"/>
                <w:szCs w:val="17"/>
                <w:lang w:val="en-CA"/>
              </w:rPr>
              <w:t>,</w:t>
            </w:r>
            <w:r w:rsidR="005E7538" w:rsidRPr="00230FE2">
              <w:rPr>
                <w:sz w:val="17"/>
                <w:szCs w:val="17"/>
                <w:lang w:val="en-CA"/>
              </w:rPr>
              <w:t>200</w:t>
            </w:r>
          </w:p>
        </w:tc>
      </w:tr>
      <w:tr w:rsidR="005A7682" w:rsidRPr="00230FE2" w14:paraId="277C053A" w14:textId="77777777" w:rsidTr="002677BE">
        <w:trPr>
          <w:trHeight w:val="285"/>
        </w:trPr>
        <w:tc>
          <w:tcPr>
            <w:tcW w:w="1360" w:type="dxa"/>
            <w:shd w:val="clear" w:color="000000" w:fill="FFFFFF"/>
            <w:vAlign w:val="center"/>
            <w:hideMark/>
          </w:tcPr>
          <w:p w14:paraId="0AEDE37A" w14:textId="77777777" w:rsidR="005E7538" w:rsidRPr="00230FE2" w:rsidRDefault="005E7538" w:rsidP="005E7538">
            <w:pPr>
              <w:pStyle w:val="ExhibitText"/>
              <w:jc w:val="left"/>
              <w:rPr>
                <w:sz w:val="17"/>
                <w:szCs w:val="17"/>
                <w:lang w:val="en-CA"/>
              </w:rPr>
            </w:pPr>
            <w:r w:rsidRPr="00230FE2">
              <w:rPr>
                <w:sz w:val="17"/>
                <w:szCs w:val="17"/>
                <w:lang w:val="en-CA"/>
              </w:rPr>
              <w:t>Shine.com</w:t>
            </w:r>
          </w:p>
        </w:tc>
        <w:tc>
          <w:tcPr>
            <w:tcW w:w="1515" w:type="dxa"/>
            <w:shd w:val="clear" w:color="000000" w:fill="FFFFFF"/>
            <w:vAlign w:val="center"/>
            <w:hideMark/>
          </w:tcPr>
          <w:p w14:paraId="633C87B3" w14:textId="77777777" w:rsidR="005E7538" w:rsidRPr="00230FE2" w:rsidRDefault="005E7538" w:rsidP="005E7538">
            <w:pPr>
              <w:pStyle w:val="ExhibitText"/>
              <w:jc w:val="center"/>
              <w:rPr>
                <w:sz w:val="17"/>
                <w:szCs w:val="17"/>
                <w:lang w:val="en-CA"/>
              </w:rPr>
            </w:pPr>
            <w:r w:rsidRPr="00230FE2">
              <w:rPr>
                <w:sz w:val="17"/>
                <w:szCs w:val="17"/>
                <w:lang w:val="en-CA"/>
              </w:rPr>
              <w:t>Job board</w:t>
            </w:r>
          </w:p>
        </w:tc>
        <w:tc>
          <w:tcPr>
            <w:tcW w:w="1229" w:type="dxa"/>
            <w:shd w:val="clear" w:color="000000" w:fill="FFFFFF"/>
            <w:vAlign w:val="center"/>
            <w:hideMark/>
          </w:tcPr>
          <w:p w14:paraId="242EC9B4" w14:textId="77777777" w:rsidR="005E7538" w:rsidRPr="00230FE2" w:rsidRDefault="005E7538" w:rsidP="005E7538">
            <w:pPr>
              <w:pStyle w:val="ExhibitText"/>
              <w:jc w:val="center"/>
              <w:rPr>
                <w:sz w:val="17"/>
                <w:szCs w:val="17"/>
                <w:lang w:val="en-CA"/>
              </w:rPr>
            </w:pPr>
            <w:r w:rsidRPr="00230FE2">
              <w:rPr>
                <w:sz w:val="17"/>
                <w:szCs w:val="17"/>
                <w:lang w:val="en-CA"/>
              </w:rPr>
              <w:t>All types</w:t>
            </w:r>
          </w:p>
        </w:tc>
        <w:tc>
          <w:tcPr>
            <w:tcW w:w="868" w:type="dxa"/>
            <w:shd w:val="clear" w:color="000000" w:fill="FFFFFF"/>
            <w:vAlign w:val="center"/>
            <w:hideMark/>
          </w:tcPr>
          <w:p w14:paraId="31FCB28B"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465A4228"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091" w:type="dxa"/>
            <w:shd w:val="clear" w:color="000000" w:fill="FFFFFF"/>
            <w:vAlign w:val="center"/>
            <w:hideMark/>
          </w:tcPr>
          <w:p w14:paraId="0FA8D333"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64" w:type="dxa"/>
            <w:shd w:val="clear" w:color="000000" w:fill="FFFFFF"/>
            <w:vAlign w:val="center"/>
            <w:hideMark/>
          </w:tcPr>
          <w:p w14:paraId="5ABAF6C2"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51996943"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224" w:type="dxa"/>
            <w:shd w:val="clear" w:color="000000" w:fill="FFFFFF"/>
            <w:vAlign w:val="center"/>
            <w:hideMark/>
          </w:tcPr>
          <w:p w14:paraId="056801B1" w14:textId="77777777" w:rsidR="005E7538" w:rsidRPr="00230FE2" w:rsidRDefault="005E7538" w:rsidP="005E7538">
            <w:pPr>
              <w:pStyle w:val="ExhibitText"/>
              <w:jc w:val="center"/>
              <w:rPr>
                <w:sz w:val="17"/>
                <w:szCs w:val="17"/>
                <w:lang w:val="en-CA"/>
              </w:rPr>
            </w:pPr>
            <w:r w:rsidRPr="00230FE2">
              <w:rPr>
                <w:sz w:val="17"/>
                <w:szCs w:val="17"/>
                <w:lang w:val="en-CA"/>
              </w:rPr>
              <w:t>INA</w:t>
            </w:r>
          </w:p>
        </w:tc>
        <w:tc>
          <w:tcPr>
            <w:tcW w:w="1017" w:type="dxa"/>
            <w:shd w:val="clear" w:color="000000" w:fill="FFFFFF"/>
            <w:vAlign w:val="center"/>
            <w:hideMark/>
          </w:tcPr>
          <w:p w14:paraId="02158852" w14:textId="389B8EB1" w:rsidR="005E7538" w:rsidRPr="00230FE2" w:rsidRDefault="005E7538" w:rsidP="005E7538">
            <w:pPr>
              <w:pStyle w:val="ExhibitText"/>
              <w:jc w:val="center"/>
              <w:rPr>
                <w:sz w:val="17"/>
                <w:szCs w:val="17"/>
                <w:lang w:val="en-CA"/>
              </w:rPr>
            </w:pPr>
            <w:r w:rsidRPr="00230FE2">
              <w:rPr>
                <w:sz w:val="17"/>
                <w:szCs w:val="17"/>
                <w:lang w:val="en-CA"/>
              </w:rPr>
              <w:t>20</w:t>
            </w:r>
            <w:r w:rsidR="00A837EB" w:rsidRPr="00230FE2">
              <w:rPr>
                <w:sz w:val="17"/>
                <w:szCs w:val="17"/>
                <w:lang w:val="en-CA"/>
              </w:rPr>
              <w:t>.0</w:t>
            </w:r>
            <w:r w:rsidRPr="00230FE2">
              <w:rPr>
                <w:sz w:val="17"/>
                <w:szCs w:val="17"/>
                <w:lang w:val="en-CA"/>
              </w:rPr>
              <w:t xml:space="preserve"> Million</w:t>
            </w:r>
          </w:p>
        </w:tc>
        <w:tc>
          <w:tcPr>
            <w:tcW w:w="1796" w:type="dxa"/>
            <w:shd w:val="clear" w:color="000000" w:fill="FFFFFF"/>
            <w:vAlign w:val="center"/>
            <w:hideMark/>
          </w:tcPr>
          <w:p w14:paraId="0F1B5AEE" w14:textId="442C2E9C" w:rsidR="005E7538" w:rsidRPr="00230FE2" w:rsidRDefault="003A7107" w:rsidP="005E7538">
            <w:pPr>
              <w:pStyle w:val="ExhibitText"/>
              <w:jc w:val="center"/>
              <w:rPr>
                <w:sz w:val="17"/>
                <w:szCs w:val="17"/>
                <w:lang w:val="en-CA"/>
              </w:rPr>
            </w:pPr>
            <w:r w:rsidRPr="00230FE2">
              <w:rPr>
                <w:sz w:val="17"/>
                <w:szCs w:val="17"/>
                <w:lang w:val="en-CA"/>
              </w:rPr>
              <w:t>₹</w:t>
            </w:r>
            <w:r w:rsidR="005E7538" w:rsidRPr="00230FE2">
              <w:rPr>
                <w:sz w:val="17"/>
                <w:szCs w:val="17"/>
                <w:lang w:val="en-CA"/>
              </w:rPr>
              <w:t>800</w:t>
            </w:r>
          </w:p>
        </w:tc>
      </w:tr>
      <w:tr w:rsidR="005A7682" w:rsidRPr="00230FE2" w14:paraId="7F5679C6" w14:textId="77777777" w:rsidTr="002677BE">
        <w:trPr>
          <w:trHeight w:val="285"/>
        </w:trPr>
        <w:tc>
          <w:tcPr>
            <w:tcW w:w="1360" w:type="dxa"/>
            <w:shd w:val="clear" w:color="000000" w:fill="FFFFFF"/>
            <w:vAlign w:val="center"/>
            <w:hideMark/>
          </w:tcPr>
          <w:p w14:paraId="5BE1455B" w14:textId="77777777" w:rsidR="005E7538" w:rsidRPr="00230FE2" w:rsidRDefault="005E7538" w:rsidP="005E7538">
            <w:pPr>
              <w:pStyle w:val="ExhibitText"/>
              <w:jc w:val="left"/>
              <w:rPr>
                <w:sz w:val="17"/>
                <w:szCs w:val="17"/>
                <w:lang w:val="en-CA"/>
              </w:rPr>
            </w:pPr>
            <w:r w:rsidRPr="00230FE2">
              <w:rPr>
                <w:sz w:val="17"/>
                <w:szCs w:val="17"/>
                <w:lang w:val="en-CA"/>
              </w:rPr>
              <w:t>Olx jobs</w:t>
            </w:r>
          </w:p>
        </w:tc>
        <w:tc>
          <w:tcPr>
            <w:tcW w:w="1515" w:type="dxa"/>
            <w:shd w:val="clear" w:color="000000" w:fill="FFFFFF"/>
            <w:vAlign w:val="center"/>
            <w:hideMark/>
          </w:tcPr>
          <w:p w14:paraId="6C2E923E" w14:textId="77777777" w:rsidR="005E7538" w:rsidRPr="00230FE2" w:rsidRDefault="005E7538" w:rsidP="005E7538">
            <w:pPr>
              <w:pStyle w:val="ExhibitText"/>
              <w:jc w:val="center"/>
              <w:rPr>
                <w:sz w:val="17"/>
                <w:szCs w:val="17"/>
                <w:lang w:val="en-CA"/>
              </w:rPr>
            </w:pPr>
            <w:r w:rsidRPr="00230FE2">
              <w:rPr>
                <w:sz w:val="17"/>
                <w:szCs w:val="17"/>
                <w:lang w:val="en-CA"/>
              </w:rPr>
              <w:t>Job board</w:t>
            </w:r>
          </w:p>
        </w:tc>
        <w:tc>
          <w:tcPr>
            <w:tcW w:w="1229" w:type="dxa"/>
            <w:shd w:val="clear" w:color="000000" w:fill="FFFFFF"/>
            <w:vAlign w:val="center"/>
            <w:hideMark/>
          </w:tcPr>
          <w:p w14:paraId="51AD3ABA" w14:textId="77777777" w:rsidR="005E7538" w:rsidRPr="00230FE2" w:rsidRDefault="005E7538" w:rsidP="005E7538">
            <w:pPr>
              <w:pStyle w:val="ExhibitText"/>
              <w:jc w:val="center"/>
              <w:rPr>
                <w:sz w:val="17"/>
                <w:szCs w:val="17"/>
                <w:lang w:val="en-CA"/>
              </w:rPr>
            </w:pPr>
            <w:r w:rsidRPr="00230FE2">
              <w:rPr>
                <w:sz w:val="17"/>
                <w:szCs w:val="17"/>
                <w:lang w:val="en-CA"/>
              </w:rPr>
              <w:t>Blue-collar jobs</w:t>
            </w:r>
          </w:p>
        </w:tc>
        <w:tc>
          <w:tcPr>
            <w:tcW w:w="868" w:type="dxa"/>
            <w:shd w:val="clear" w:color="000000" w:fill="FFFFFF"/>
            <w:vAlign w:val="center"/>
            <w:hideMark/>
          </w:tcPr>
          <w:p w14:paraId="7DB2C21D"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4DCDDCDA"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091" w:type="dxa"/>
            <w:shd w:val="clear" w:color="000000" w:fill="FFFFFF"/>
            <w:vAlign w:val="center"/>
            <w:hideMark/>
          </w:tcPr>
          <w:p w14:paraId="6D9E7D05"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64" w:type="dxa"/>
            <w:shd w:val="clear" w:color="000000" w:fill="FFFFFF"/>
            <w:vAlign w:val="center"/>
            <w:hideMark/>
          </w:tcPr>
          <w:p w14:paraId="742F233F"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4F682098"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224" w:type="dxa"/>
            <w:shd w:val="clear" w:color="000000" w:fill="FFFFFF"/>
            <w:vAlign w:val="center"/>
            <w:hideMark/>
          </w:tcPr>
          <w:p w14:paraId="68B75908" w14:textId="77777777" w:rsidR="005E7538" w:rsidRPr="00230FE2" w:rsidRDefault="005E7538" w:rsidP="005E7538">
            <w:pPr>
              <w:pStyle w:val="ExhibitText"/>
              <w:jc w:val="center"/>
              <w:rPr>
                <w:sz w:val="17"/>
                <w:szCs w:val="17"/>
                <w:lang w:val="en-CA"/>
              </w:rPr>
            </w:pPr>
            <w:r w:rsidRPr="00230FE2">
              <w:rPr>
                <w:sz w:val="17"/>
                <w:szCs w:val="17"/>
                <w:lang w:val="en-CA"/>
              </w:rPr>
              <w:t>INA</w:t>
            </w:r>
          </w:p>
        </w:tc>
        <w:tc>
          <w:tcPr>
            <w:tcW w:w="1017" w:type="dxa"/>
            <w:shd w:val="clear" w:color="000000" w:fill="FFFFFF"/>
            <w:vAlign w:val="center"/>
            <w:hideMark/>
          </w:tcPr>
          <w:p w14:paraId="5CDF84BC" w14:textId="77777777" w:rsidR="005E7538" w:rsidRPr="00230FE2" w:rsidRDefault="005E7538" w:rsidP="005E7538">
            <w:pPr>
              <w:pStyle w:val="ExhibitText"/>
              <w:jc w:val="center"/>
              <w:rPr>
                <w:sz w:val="17"/>
                <w:szCs w:val="17"/>
                <w:lang w:val="en-CA"/>
              </w:rPr>
            </w:pPr>
            <w:r w:rsidRPr="00230FE2">
              <w:rPr>
                <w:sz w:val="17"/>
                <w:szCs w:val="17"/>
                <w:lang w:val="en-CA"/>
              </w:rPr>
              <w:t>-</w:t>
            </w:r>
          </w:p>
        </w:tc>
        <w:tc>
          <w:tcPr>
            <w:tcW w:w="1796" w:type="dxa"/>
            <w:shd w:val="clear" w:color="000000" w:fill="FFFFFF"/>
            <w:vAlign w:val="center"/>
            <w:hideMark/>
          </w:tcPr>
          <w:p w14:paraId="05F411AB" w14:textId="77777777" w:rsidR="005E7538" w:rsidRPr="00230FE2" w:rsidRDefault="005E7538" w:rsidP="005E7538">
            <w:pPr>
              <w:pStyle w:val="ExhibitText"/>
              <w:jc w:val="center"/>
              <w:rPr>
                <w:sz w:val="17"/>
                <w:szCs w:val="17"/>
                <w:lang w:val="en-CA"/>
              </w:rPr>
            </w:pPr>
            <w:r w:rsidRPr="00230FE2">
              <w:rPr>
                <w:sz w:val="17"/>
                <w:szCs w:val="17"/>
                <w:lang w:val="en-CA"/>
              </w:rPr>
              <w:t>INA</w:t>
            </w:r>
          </w:p>
        </w:tc>
      </w:tr>
      <w:tr w:rsidR="005A7682" w:rsidRPr="00230FE2" w14:paraId="317DCA27" w14:textId="77777777" w:rsidTr="002677BE">
        <w:trPr>
          <w:trHeight w:val="285"/>
        </w:trPr>
        <w:tc>
          <w:tcPr>
            <w:tcW w:w="1360" w:type="dxa"/>
            <w:shd w:val="clear" w:color="000000" w:fill="FFFFFF"/>
            <w:vAlign w:val="center"/>
            <w:hideMark/>
          </w:tcPr>
          <w:p w14:paraId="338AAB06" w14:textId="77777777" w:rsidR="005E7538" w:rsidRPr="00230FE2" w:rsidRDefault="005E7538" w:rsidP="005E7538">
            <w:pPr>
              <w:pStyle w:val="ExhibitText"/>
              <w:jc w:val="left"/>
              <w:rPr>
                <w:sz w:val="17"/>
                <w:szCs w:val="17"/>
                <w:lang w:val="en-CA"/>
              </w:rPr>
            </w:pPr>
            <w:r w:rsidRPr="00230FE2">
              <w:rPr>
                <w:sz w:val="17"/>
                <w:szCs w:val="17"/>
                <w:lang w:val="en-CA"/>
              </w:rPr>
              <w:t>Head honchos</w:t>
            </w:r>
          </w:p>
        </w:tc>
        <w:tc>
          <w:tcPr>
            <w:tcW w:w="1515" w:type="dxa"/>
            <w:shd w:val="clear" w:color="000000" w:fill="FFFFFF"/>
            <w:vAlign w:val="center"/>
            <w:hideMark/>
          </w:tcPr>
          <w:p w14:paraId="69CFD606" w14:textId="77777777" w:rsidR="005E7538" w:rsidRPr="00230FE2" w:rsidRDefault="005E7538" w:rsidP="005E7538">
            <w:pPr>
              <w:pStyle w:val="ExhibitText"/>
              <w:jc w:val="center"/>
              <w:rPr>
                <w:sz w:val="17"/>
                <w:szCs w:val="17"/>
                <w:lang w:val="en-CA"/>
              </w:rPr>
            </w:pPr>
            <w:r w:rsidRPr="00230FE2">
              <w:rPr>
                <w:sz w:val="17"/>
                <w:szCs w:val="17"/>
                <w:lang w:val="en-CA"/>
              </w:rPr>
              <w:t>Job board</w:t>
            </w:r>
          </w:p>
        </w:tc>
        <w:tc>
          <w:tcPr>
            <w:tcW w:w="1229" w:type="dxa"/>
            <w:shd w:val="clear" w:color="000000" w:fill="FFFFFF"/>
            <w:vAlign w:val="center"/>
            <w:hideMark/>
          </w:tcPr>
          <w:p w14:paraId="6552A401" w14:textId="77777777" w:rsidR="005E7538" w:rsidRPr="00230FE2" w:rsidRDefault="005E7538" w:rsidP="005E7538">
            <w:pPr>
              <w:pStyle w:val="ExhibitText"/>
              <w:jc w:val="center"/>
              <w:rPr>
                <w:sz w:val="17"/>
                <w:szCs w:val="17"/>
                <w:lang w:val="en-CA"/>
              </w:rPr>
            </w:pPr>
            <w:r w:rsidRPr="00230FE2">
              <w:rPr>
                <w:sz w:val="17"/>
                <w:szCs w:val="17"/>
                <w:lang w:val="en-CA"/>
              </w:rPr>
              <w:t>Mid/Senior-level</w:t>
            </w:r>
          </w:p>
        </w:tc>
        <w:tc>
          <w:tcPr>
            <w:tcW w:w="868" w:type="dxa"/>
            <w:shd w:val="clear" w:color="000000" w:fill="FFFFFF"/>
            <w:vAlign w:val="center"/>
            <w:hideMark/>
          </w:tcPr>
          <w:p w14:paraId="2E6AB5EC"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4ED1E65E"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091" w:type="dxa"/>
            <w:shd w:val="clear" w:color="000000" w:fill="FFFFFF"/>
            <w:vAlign w:val="center"/>
            <w:hideMark/>
          </w:tcPr>
          <w:p w14:paraId="657F7080"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64" w:type="dxa"/>
            <w:shd w:val="clear" w:color="000000" w:fill="FFFFFF"/>
            <w:vAlign w:val="center"/>
            <w:hideMark/>
          </w:tcPr>
          <w:p w14:paraId="650BBBDC"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0E32CD34"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224" w:type="dxa"/>
            <w:shd w:val="clear" w:color="000000" w:fill="FFFFFF"/>
            <w:vAlign w:val="center"/>
            <w:hideMark/>
          </w:tcPr>
          <w:p w14:paraId="4DF6F50B" w14:textId="77777777" w:rsidR="005E7538" w:rsidRPr="00230FE2" w:rsidRDefault="005E7538" w:rsidP="005E7538">
            <w:pPr>
              <w:pStyle w:val="ExhibitText"/>
              <w:jc w:val="center"/>
              <w:rPr>
                <w:sz w:val="17"/>
                <w:szCs w:val="17"/>
                <w:lang w:val="en-CA"/>
              </w:rPr>
            </w:pPr>
            <w:r w:rsidRPr="00230FE2">
              <w:rPr>
                <w:sz w:val="17"/>
                <w:szCs w:val="17"/>
                <w:lang w:val="en-CA"/>
              </w:rPr>
              <w:t>INA</w:t>
            </w:r>
          </w:p>
        </w:tc>
        <w:tc>
          <w:tcPr>
            <w:tcW w:w="1017" w:type="dxa"/>
            <w:shd w:val="clear" w:color="000000" w:fill="FFFFFF"/>
            <w:vAlign w:val="center"/>
            <w:hideMark/>
          </w:tcPr>
          <w:p w14:paraId="162386D5" w14:textId="77777777" w:rsidR="005E7538" w:rsidRPr="00230FE2" w:rsidRDefault="005E7538" w:rsidP="005E7538">
            <w:pPr>
              <w:pStyle w:val="ExhibitText"/>
              <w:jc w:val="center"/>
              <w:rPr>
                <w:sz w:val="17"/>
                <w:szCs w:val="17"/>
                <w:lang w:val="en-CA"/>
              </w:rPr>
            </w:pPr>
            <w:r w:rsidRPr="00230FE2">
              <w:rPr>
                <w:sz w:val="17"/>
                <w:szCs w:val="17"/>
                <w:lang w:val="en-CA"/>
              </w:rPr>
              <w:t>1.8 Million</w:t>
            </w:r>
          </w:p>
        </w:tc>
        <w:tc>
          <w:tcPr>
            <w:tcW w:w="1796" w:type="dxa"/>
            <w:shd w:val="clear" w:color="000000" w:fill="FFFFFF"/>
            <w:vAlign w:val="center"/>
            <w:hideMark/>
          </w:tcPr>
          <w:p w14:paraId="6BF85911" w14:textId="6E04FA8C" w:rsidR="005E7538" w:rsidRPr="00230FE2" w:rsidRDefault="003A7107" w:rsidP="005E7538">
            <w:pPr>
              <w:pStyle w:val="ExhibitText"/>
              <w:jc w:val="center"/>
              <w:rPr>
                <w:sz w:val="17"/>
                <w:szCs w:val="17"/>
                <w:lang w:val="en-CA"/>
              </w:rPr>
            </w:pPr>
            <w:r w:rsidRPr="00230FE2">
              <w:rPr>
                <w:rStyle w:val="FootnoteChar"/>
                <w:rFonts w:eastAsia="Calibri"/>
                <w:lang w:val="en-CA"/>
              </w:rPr>
              <w:t>₹</w:t>
            </w:r>
            <w:r w:rsidR="005E7538" w:rsidRPr="00230FE2">
              <w:rPr>
                <w:sz w:val="17"/>
                <w:szCs w:val="17"/>
                <w:lang w:val="en-CA"/>
              </w:rPr>
              <w:t>3</w:t>
            </w:r>
            <w:r w:rsidR="00A837EB" w:rsidRPr="00230FE2">
              <w:rPr>
                <w:sz w:val="17"/>
                <w:szCs w:val="17"/>
                <w:lang w:val="en-CA"/>
              </w:rPr>
              <w:t>,</w:t>
            </w:r>
            <w:r w:rsidR="005E7538" w:rsidRPr="00230FE2">
              <w:rPr>
                <w:sz w:val="17"/>
                <w:szCs w:val="17"/>
                <w:lang w:val="en-CA"/>
              </w:rPr>
              <w:t>000</w:t>
            </w:r>
          </w:p>
        </w:tc>
      </w:tr>
      <w:tr w:rsidR="005E7538" w:rsidRPr="00230FE2" w14:paraId="7AC9BF51" w14:textId="77777777" w:rsidTr="002677BE">
        <w:trPr>
          <w:trHeight w:val="309"/>
        </w:trPr>
        <w:tc>
          <w:tcPr>
            <w:tcW w:w="1360" w:type="dxa"/>
            <w:shd w:val="clear" w:color="000000" w:fill="FFFFFF"/>
            <w:vAlign w:val="center"/>
            <w:hideMark/>
          </w:tcPr>
          <w:p w14:paraId="41C10014" w14:textId="77777777" w:rsidR="005E7538" w:rsidRPr="00230FE2" w:rsidRDefault="005E7538" w:rsidP="005E7538">
            <w:pPr>
              <w:pStyle w:val="ExhibitText"/>
              <w:jc w:val="left"/>
              <w:rPr>
                <w:sz w:val="17"/>
                <w:szCs w:val="17"/>
                <w:lang w:val="en-CA"/>
              </w:rPr>
            </w:pPr>
            <w:r w:rsidRPr="00230FE2">
              <w:rPr>
                <w:sz w:val="17"/>
                <w:szCs w:val="17"/>
                <w:lang w:val="en-CA"/>
              </w:rPr>
              <w:t>iimjobs</w:t>
            </w:r>
          </w:p>
        </w:tc>
        <w:tc>
          <w:tcPr>
            <w:tcW w:w="1515" w:type="dxa"/>
            <w:shd w:val="clear" w:color="000000" w:fill="FFFFFF"/>
            <w:vAlign w:val="center"/>
            <w:hideMark/>
          </w:tcPr>
          <w:p w14:paraId="242CC4CD" w14:textId="77777777" w:rsidR="005E7538" w:rsidRPr="00230FE2" w:rsidRDefault="005E7538" w:rsidP="005E7538">
            <w:pPr>
              <w:pStyle w:val="ExhibitText"/>
              <w:jc w:val="center"/>
              <w:rPr>
                <w:sz w:val="17"/>
                <w:szCs w:val="17"/>
                <w:lang w:val="en-CA"/>
              </w:rPr>
            </w:pPr>
            <w:r w:rsidRPr="00230FE2">
              <w:rPr>
                <w:sz w:val="17"/>
                <w:szCs w:val="17"/>
                <w:lang w:val="en-CA"/>
              </w:rPr>
              <w:t>Job board</w:t>
            </w:r>
          </w:p>
        </w:tc>
        <w:tc>
          <w:tcPr>
            <w:tcW w:w="1229" w:type="dxa"/>
            <w:shd w:val="clear" w:color="000000" w:fill="FFFFFF"/>
            <w:vAlign w:val="center"/>
            <w:hideMark/>
          </w:tcPr>
          <w:p w14:paraId="6486B587" w14:textId="500CD1EE" w:rsidR="005E7538" w:rsidRPr="00230FE2" w:rsidRDefault="005E7538" w:rsidP="005E7538">
            <w:pPr>
              <w:pStyle w:val="ExhibitText"/>
              <w:jc w:val="center"/>
              <w:rPr>
                <w:sz w:val="17"/>
                <w:szCs w:val="17"/>
                <w:lang w:val="en-CA"/>
              </w:rPr>
            </w:pPr>
            <w:r w:rsidRPr="00230FE2">
              <w:rPr>
                <w:sz w:val="17"/>
                <w:szCs w:val="17"/>
                <w:lang w:val="en-CA"/>
              </w:rPr>
              <w:t>Tier 1 and Mid/senior-level</w:t>
            </w:r>
          </w:p>
        </w:tc>
        <w:tc>
          <w:tcPr>
            <w:tcW w:w="868" w:type="dxa"/>
            <w:shd w:val="clear" w:color="000000" w:fill="FFFFFF"/>
            <w:vAlign w:val="center"/>
            <w:hideMark/>
          </w:tcPr>
          <w:p w14:paraId="1EEED9B5"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4C22AA2D"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091" w:type="dxa"/>
            <w:shd w:val="clear" w:color="000000" w:fill="FFFFFF"/>
            <w:vAlign w:val="center"/>
            <w:hideMark/>
          </w:tcPr>
          <w:p w14:paraId="68E76DBE"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64" w:type="dxa"/>
            <w:shd w:val="clear" w:color="000000" w:fill="FFFFFF"/>
            <w:vAlign w:val="center"/>
            <w:hideMark/>
          </w:tcPr>
          <w:p w14:paraId="1169F35C"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2" w:type="dxa"/>
            <w:shd w:val="clear" w:color="000000" w:fill="FFFFFF"/>
            <w:vAlign w:val="center"/>
            <w:hideMark/>
          </w:tcPr>
          <w:p w14:paraId="28A9C207"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224" w:type="dxa"/>
            <w:shd w:val="clear" w:color="000000" w:fill="FFFFFF"/>
            <w:vAlign w:val="center"/>
            <w:hideMark/>
          </w:tcPr>
          <w:p w14:paraId="13854376"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017" w:type="dxa"/>
            <w:shd w:val="clear" w:color="000000" w:fill="FFFFFF"/>
            <w:vAlign w:val="center"/>
            <w:hideMark/>
          </w:tcPr>
          <w:p w14:paraId="7A79D331" w14:textId="60FB7658" w:rsidR="005E7538" w:rsidRPr="00230FE2" w:rsidRDefault="005E7538" w:rsidP="005E7538">
            <w:pPr>
              <w:pStyle w:val="ExhibitText"/>
              <w:jc w:val="center"/>
              <w:rPr>
                <w:sz w:val="17"/>
                <w:szCs w:val="17"/>
                <w:lang w:val="en-CA"/>
              </w:rPr>
            </w:pPr>
            <w:r w:rsidRPr="00230FE2">
              <w:rPr>
                <w:sz w:val="17"/>
                <w:szCs w:val="17"/>
                <w:lang w:val="en-CA"/>
              </w:rPr>
              <w:t>1</w:t>
            </w:r>
            <w:r w:rsidR="00A837EB" w:rsidRPr="00230FE2">
              <w:rPr>
                <w:sz w:val="17"/>
                <w:szCs w:val="17"/>
                <w:lang w:val="en-CA"/>
              </w:rPr>
              <w:t>.0</w:t>
            </w:r>
            <w:r w:rsidRPr="00230FE2">
              <w:rPr>
                <w:sz w:val="17"/>
                <w:szCs w:val="17"/>
                <w:lang w:val="en-CA"/>
              </w:rPr>
              <w:t xml:space="preserve"> Million</w:t>
            </w:r>
          </w:p>
        </w:tc>
        <w:tc>
          <w:tcPr>
            <w:tcW w:w="1796" w:type="dxa"/>
            <w:shd w:val="clear" w:color="000000" w:fill="FFFFFF"/>
            <w:vAlign w:val="center"/>
            <w:hideMark/>
          </w:tcPr>
          <w:p w14:paraId="2EA7EA06" w14:textId="16DE8815" w:rsidR="005E7538" w:rsidRPr="00230FE2" w:rsidRDefault="003A7107" w:rsidP="005E7538">
            <w:pPr>
              <w:pStyle w:val="ExhibitText"/>
              <w:jc w:val="center"/>
              <w:rPr>
                <w:sz w:val="17"/>
                <w:szCs w:val="17"/>
                <w:lang w:val="en-CA"/>
              </w:rPr>
            </w:pPr>
            <w:r w:rsidRPr="00230FE2">
              <w:rPr>
                <w:sz w:val="17"/>
                <w:szCs w:val="17"/>
                <w:lang w:val="en-CA"/>
              </w:rPr>
              <w:t>₹</w:t>
            </w:r>
            <w:r w:rsidR="005E7538" w:rsidRPr="00230FE2">
              <w:rPr>
                <w:sz w:val="17"/>
                <w:szCs w:val="17"/>
                <w:lang w:val="en-CA"/>
              </w:rPr>
              <w:t>5</w:t>
            </w:r>
            <w:r w:rsidR="00A837EB" w:rsidRPr="00230FE2">
              <w:rPr>
                <w:sz w:val="17"/>
                <w:szCs w:val="17"/>
                <w:lang w:val="en-CA"/>
              </w:rPr>
              <w:t>,</w:t>
            </w:r>
            <w:r w:rsidR="005E7538" w:rsidRPr="00230FE2">
              <w:rPr>
                <w:sz w:val="17"/>
                <w:szCs w:val="17"/>
                <w:lang w:val="en-CA"/>
              </w:rPr>
              <w:t>000</w:t>
            </w:r>
          </w:p>
        </w:tc>
      </w:tr>
      <w:tr w:rsidR="005A7682" w:rsidRPr="00230FE2" w14:paraId="141587F6" w14:textId="77777777" w:rsidTr="002677BE">
        <w:trPr>
          <w:trHeight w:val="235"/>
        </w:trPr>
        <w:tc>
          <w:tcPr>
            <w:tcW w:w="1360" w:type="dxa"/>
            <w:shd w:val="clear" w:color="000000" w:fill="FFFFFF"/>
            <w:vAlign w:val="center"/>
            <w:hideMark/>
          </w:tcPr>
          <w:p w14:paraId="28BD9025" w14:textId="422C9D1D" w:rsidR="005E7538" w:rsidRPr="00230FE2" w:rsidRDefault="003A7107" w:rsidP="005E7538">
            <w:pPr>
              <w:pStyle w:val="ExhibitText"/>
              <w:jc w:val="left"/>
              <w:rPr>
                <w:sz w:val="17"/>
                <w:szCs w:val="17"/>
                <w:lang w:val="en-CA"/>
              </w:rPr>
            </w:pPr>
            <w:r w:rsidRPr="00230FE2">
              <w:rPr>
                <w:sz w:val="17"/>
                <w:szCs w:val="17"/>
                <w:lang w:val="en-CA"/>
              </w:rPr>
              <w:t>LinkedIn</w:t>
            </w:r>
          </w:p>
        </w:tc>
        <w:tc>
          <w:tcPr>
            <w:tcW w:w="1515" w:type="dxa"/>
            <w:shd w:val="clear" w:color="000000" w:fill="FFFFFF"/>
            <w:vAlign w:val="center"/>
            <w:hideMark/>
          </w:tcPr>
          <w:p w14:paraId="0B4FAFE4" w14:textId="3399C27A" w:rsidR="005E7538" w:rsidRPr="00230FE2" w:rsidRDefault="005E7538" w:rsidP="005E7538">
            <w:pPr>
              <w:pStyle w:val="ExhibitText"/>
              <w:jc w:val="center"/>
              <w:rPr>
                <w:sz w:val="17"/>
                <w:szCs w:val="17"/>
                <w:lang w:val="en-CA"/>
              </w:rPr>
            </w:pPr>
            <w:r w:rsidRPr="00230FE2">
              <w:rPr>
                <w:sz w:val="17"/>
                <w:szCs w:val="17"/>
                <w:lang w:val="en-CA"/>
              </w:rPr>
              <w:t xml:space="preserve">Social </w:t>
            </w:r>
            <w:r w:rsidR="0069698E" w:rsidRPr="00230FE2">
              <w:rPr>
                <w:sz w:val="17"/>
                <w:szCs w:val="17"/>
                <w:lang w:val="en-CA"/>
              </w:rPr>
              <w:t>n</w:t>
            </w:r>
            <w:r w:rsidRPr="00230FE2">
              <w:rPr>
                <w:sz w:val="17"/>
                <w:szCs w:val="17"/>
                <w:lang w:val="en-CA"/>
              </w:rPr>
              <w:t>etworking</w:t>
            </w:r>
          </w:p>
        </w:tc>
        <w:tc>
          <w:tcPr>
            <w:tcW w:w="1229" w:type="dxa"/>
            <w:shd w:val="clear" w:color="000000" w:fill="FFFFFF"/>
            <w:vAlign w:val="center"/>
            <w:hideMark/>
          </w:tcPr>
          <w:p w14:paraId="0B1B6625" w14:textId="77777777" w:rsidR="005E7538" w:rsidRPr="00230FE2" w:rsidRDefault="005E7538" w:rsidP="005E7538">
            <w:pPr>
              <w:pStyle w:val="ExhibitText"/>
              <w:jc w:val="center"/>
              <w:rPr>
                <w:sz w:val="17"/>
                <w:szCs w:val="17"/>
                <w:lang w:val="en-CA"/>
              </w:rPr>
            </w:pPr>
            <w:r w:rsidRPr="00230FE2">
              <w:rPr>
                <w:sz w:val="17"/>
                <w:szCs w:val="17"/>
                <w:lang w:val="en-CA"/>
              </w:rPr>
              <w:t>All types</w:t>
            </w:r>
          </w:p>
        </w:tc>
        <w:tc>
          <w:tcPr>
            <w:tcW w:w="868" w:type="dxa"/>
            <w:shd w:val="clear" w:color="000000" w:fill="FFFFFF"/>
            <w:vAlign w:val="center"/>
            <w:hideMark/>
          </w:tcPr>
          <w:p w14:paraId="352A4247"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313D7769"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091" w:type="dxa"/>
            <w:shd w:val="clear" w:color="000000" w:fill="FFFFFF"/>
            <w:vAlign w:val="center"/>
            <w:hideMark/>
          </w:tcPr>
          <w:p w14:paraId="1E1AB3EA"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64" w:type="dxa"/>
            <w:shd w:val="clear" w:color="000000" w:fill="FFFFFF"/>
            <w:vAlign w:val="center"/>
            <w:hideMark/>
          </w:tcPr>
          <w:p w14:paraId="0174D767"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7A783127"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224" w:type="dxa"/>
            <w:shd w:val="clear" w:color="000000" w:fill="FFFFFF"/>
            <w:vAlign w:val="center"/>
            <w:hideMark/>
          </w:tcPr>
          <w:p w14:paraId="7002A1D9"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017" w:type="dxa"/>
            <w:shd w:val="clear" w:color="000000" w:fill="FFFFFF"/>
            <w:vAlign w:val="center"/>
            <w:hideMark/>
          </w:tcPr>
          <w:p w14:paraId="3007F0CD" w14:textId="74C054E9" w:rsidR="005E7538" w:rsidRPr="00230FE2" w:rsidRDefault="005E7538" w:rsidP="005E7538">
            <w:pPr>
              <w:pStyle w:val="ExhibitText"/>
              <w:jc w:val="center"/>
              <w:rPr>
                <w:sz w:val="17"/>
                <w:szCs w:val="17"/>
                <w:lang w:val="en-CA"/>
              </w:rPr>
            </w:pPr>
            <w:r w:rsidRPr="00230FE2">
              <w:rPr>
                <w:sz w:val="17"/>
                <w:szCs w:val="17"/>
                <w:lang w:val="en-CA"/>
              </w:rPr>
              <w:t>500</w:t>
            </w:r>
            <w:r w:rsidR="00A837EB" w:rsidRPr="00230FE2">
              <w:rPr>
                <w:sz w:val="17"/>
                <w:szCs w:val="17"/>
                <w:lang w:val="en-CA"/>
              </w:rPr>
              <w:t>.0</w:t>
            </w:r>
            <w:r w:rsidRPr="00230FE2">
              <w:rPr>
                <w:sz w:val="17"/>
                <w:szCs w:val="17"/>
                <w:lang w:val="en-CA"/>
              </w:rPr>
              <w:t xml:space="preserve"> Million</w:t>
            </w:r>
          </w:p>
        </w:tc>
        <w:tc>
          <w:tcPr>
            <w:tcW w:w="1796" w:type="dxa"/>
            <w:shd w:val="clear" w:color="000000" w:fill="FFFFFF"/>
            <w:vAlign w:val="center"/>
            <w:hideMark/>
          </w:tcPr>
          <w:p w14:paraId="3BADC2C3" w14:textId="77777777" w:rsidR="005E7538" w:rsidRPr="00230FE2" w:rsidRDefault="005E7538" w:rsidP="005E7538">
            <w:pPr>
              <w:pStyle w:val="ExhibitText"/>
              <w:jc w:val="center"/>
              <w:rPr>
                <w:sz w:val="17"/>
                <w:szCs w:val="17"/>
                <w:lang w:val="en-CA"/>
              </w:rPr>
            </w:pPr>
            <w:r w:rsidRPr="00230FE2">
              <w:rPr>
                <w:sz w:val="17"/>
                <w:szCs w:val="17"/>
                <w:lang w:val="en-CA"/>
              </w:rPr>
              <w:t>Pay per click (no standard price)</w:t>
            </w:r>
          </w:p>
        </w:tc>
      </w:tr>
      <w:tr w:rsidR="005A7682" w:rsidRPr="00230FE2" w14:paraId="0BC9C96A" w14:textId="77777777" w:rsidTr="002677BE">
        <w:trPr>
          <w:trHeight w:val="317"/>
        </w:trPr>
        <w:tc>
          <w:tcPr>
            <w:tcW w:w="1360" w:type="dxa"/>
            <w:shd w:val="clear" w:color="000000" w:fill="FFFFFF"/>
            <w:vAlign w:val="center"/>
            <w:hideMark/>
          </w:tcPr>
          <w:p w14:paraId="190DA908" w14:textId="77777777" w:rsidR="005E7538" w:rsidRPr="00230FE2" w:rsidRDefault="005E7538" w:rsidP="005E7538">
            <w:pPr>
              <w:pStyle w:val="ExhibitText"/>
              <w:jc w:val="left"/>
              <w:rPr>
                <w:sz w:val="17"/>
                <w:szCs w:val="17"/>
                <w:lang w:val="en-CA"/>
              </w:rPr>
            </w:pPr>
            <w:r w:rsidRPr="00230FE2">
              <w:rPr>
                <w:sz w:val="17"/>
                <w:szCs w:val="17"/>
                <w:lang w:val="en-CA"/>
              </w:rPr>
              <w:t>Indeed</w:t>
            </w:r>
          </w:p>
        </w:tc>
        <w:tc>
          <w:tcPr>
            <w:tcW w:w="1515" w:type="dxa"/>
            <w:shd w:val="clear" w:color="000000" w:fill="FFFFFF"/>
            <w:vAlign w:val="center"/>
            <w:hideMark/>
          </w:tcPr>
          <w:p w14:paraId="3C1A6861" w14:textId="2CC69FE8" w:rsidR="005E7538" w:rsidRPr="00230FE2" w:rsidRDefault="005E7538" w:rsidP="005E7538">
            <w:pPr>
              <w:pStyle w:val="ExhibitText"/>
              <w:jc w:val="center"/>
              <w:rPr>
                <w:sz w:val="17"/>
                <w:szCs w:val="17"/>
                <w:lang w:val="en-CA"/>
              </w:rPr>
            </w:pPr>
            <w:r w:rsidRPr="00230FE2">
              <w:rPr>
                <w:sz w:val="17"/>
                <w:szCs w:val="17"/>
                <w:lang w:val="en-CA"/>
              </w:rPr>
              <w:t xml:space="preserve">Job aggregator/ Job </w:t>
            </w:r>
            <w:r w:rsidR="0069698E" w:rsidRPr="00230FE2">
              <w:rPr>
                <w:sz w:val="17"/>
                <w:szCs w:val="17"/>
                <w:lang w:val="en-CA"/>
              </w:rPr>
              <w:t>b</w:t>
            </w:r>
            <w:r w:rsidRPr="00230FE2">
              <w:rPr>
                <w:sz w:val="17"/>
                <w:szCs w:val="17"/>
                <w:lang w:val="en-CA"/>
              </w:rPr>
              <w:t>oard</w:t>
            </w:r>
          </w:p>
        </w:tc>
        <w:tc>
          <w:tcPr>
            <w:tcW w:w="1229" w:type="dxa"/>
            <w:shd w:val="clear" w:color="000000" w:fill="FFFFFF"/>
            <w:vAlign w:val="center"/>
            <w:hideMark/>
          </w:tcPr>
          <w:p w14:paraId="5C232E39" w14:textId="77777777" w:rsidR="005E7538" w:rsidRPr="00230FE2" w:rsidRDefault="005E7538" w:rsidP="005E7538">
            <w:pPr>
              <w:pStyle w:val="ExhibitText"/>
              <w:jc w:val="center"/>
              <w:rPr>
                <w:sz w:val="17"/>
                <w:szCs w:val="17"/>
                <w:lang w:val="en-CA"/>
              </w:rPr>
            </w:pPr>
            <w:r w:rsidRPr="00230FE2">
              <w:rPr>
                <w:sz w:val="17"/>
                <w:szCs w:val="17"/>
                <w:lang w:val="en-CA"/>
              </w:rPr>
              <w:t>All types</w:t>
            </w:r>
          </w:p>
        </w:tc>
        <w:tc>
          <w:tcPr>
            <w:tcW w:w="868" w:type="dxa"/>
            <w:shd w:val="clear" w:color="000000" w:fill="FFFFFF"/>
            <w:vAlign w:val="center"/>
            <w:hideMark/>
          </w:tcPr>
          <w:p w14:paraId="4CB12A81"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43B882FC"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091" w:type="dxa"/>
            <w:shd w:val="clear" w:color="000000" w:fill="FFFFFF"/>
            <w:vAlign w:val="center"/>
            <w:hideMark/>
          </w:tcPr>
          <w:p w14:paraId="1885DB82"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64" w:type="dxa"/>
            <w:shd w:val="clear" w:color="000000" w:fill="FFFFFF"/>
            <w:vAlign w:val="center"/>
            <w:hideMark/>
          </w:tcPr>
          <w:p w14:paraId="6242DB86"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39EC8097"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224" w:type="dxa"/>
            <w:shd w:val="clear" w:color="000000" w:fill="FFFFFF"/>
            <w:vAlign w:val="center"/>
            <w:hideMark/>
          </w:tcPr>
          <w:p w14:paraId="410E03B0" w14:textId="77777777" w:rsidR="005E7538" w:rsidRPr="00230FE2" w:rsidRDefault="005E7538" w:rsidP="005E7538">
            <w:pPr>
              <w:pStyle w:val="ExhibitText"/>
              <w:jc w:val="center"/>
              <w:rPr>
                <w:sz w:val="17"/>
                <w:szCs w:val="17"/>
                <w:lang w:val="en-CA"/>
              </w:rPr>
            </w:pPr>
          </w:p>
        </w:tc>
        <w:tc>
          <w:tcPr>
            <w:tcW w:w="1017" w:type="dxa"/>
            <w:shd w:val="clear" w:color="000000" w:fill="FFFFFF"/>
            <w:vAlign w:val="center"/>
            <w:hideMark/>
          </w:tcPr>
          <w:p w14:paraId="51B040D1" w14:textId="3A41CB4D" w:rsidR="005E7538" w:rsidRPr="00230FE2" w:rsidRDefault="005E7538" w:rsidP="005E7538">
            <w:pPr>
              <w:pStyle w:val="ExhibitText"/>
              <w:jc w:val="center"/>
              <w:rPr>
                <w:sz w:val="17"/>
                <w:szCs w:val="17"/>
                <w:lang w:val="en-CA"/>
              </w:rPr>
            </w:pPr>
            <w:r w:rsidRPr="00230FE2">
              <w:rPr>
                <w:sz w:val="17"/>
                <w:szCs w:val="17"/>
                <w:lang w:val="en-CA"/>
              </w:rPr>
              <w:t>25</w:t>
            </w:r>
            <w:r w:rsidR="00A837EB" w:rsidRPr="00230FE2">
              <w:rPr>
                <w:sz w:val="17"/>
                <w:szCs w:val="17"/>
                <w:lang w:val="en-CA"/>
              </w:rPr>
              <w:t>.0</w:t>
            </w:r>
            <w:r w:rsidRPr="00230FE2">
              <w:rPr>
                <w:sz w:val="17"/>
                <w:szCs w:val="17"/>
                <w:lang w:val="en-CA"/>
              </w:rPr>
              <w:t xml:space="preserve"> Million</w:t>
            </w:r>
          </w:p>
        </w:tc>
        <w:tc>
          <w:tcPr>
            <w:tcW w:w="1796" w:type="dxa"/>
            <w:shd w:val="clear" w:color="000000" w:fill="FFFFFF"/>
            <w:vAlign w:val="center"/>
            <w:hideMark/>
          </w:tcPr>
          <w:p w14:paraId="71B36F82" w14:textId="72174154" w:rsidR="005E7538" w:rsidRPr="00230FE2" w:rsidRDefault="005E7538" w:rsidP="005E7538">
            <w:pPr>
              <w:pStyle w:val="ExhibitText"/>
              <w:jc w:val="center"/>
              <w:rPr>
                <w:sz w:val="17"/>
                <w:szCs w:val="17"/>
                <w:lang w:val="en-CA"/>
              </w:rPr>
            </w:pPr>
            <w:r w:rsidRPr="00230FE2">
              <w:rPr>
                <w:sz w:val="17"/>
                <w:szCs w:val="17"/>
                <w:lang w:val="en-CA"/>
              </w:rPr>
              <w:t>Free (</w:t>
            </w:r>
            <w:r w:rsidR="00A837EB" w:rsidRPr="00230FE2">
              <w:rPr>
                <w:sz w:val="17"/>
                <w:szCs w:val="17"/>
                <w:lang w:val="en-CA"/>
              </w:rPr>
              <w:t>p</w:t>
            </w:r>
            <w:r w:rsidRPr="00230FE2">
              <w:rPr>
                <w:sz w:val="17"/>
                <w:szCs w:val="17"/>
                <w:lang w:val="en-CA"/>
              </w:rPr>
              <w:t>ay per click for sponsored search)</w:t>
            </w:r>
          </w:p>
        </w:tc>
      </w:tr>
      <w:tr w:rsidR="005A7682" w:rsidRPr="00230FE2" w14:paraId="75D7C2F4" w14:textId="77777777" w:rsidTr="002677BE">
        <w:trPr>
          <w:trHeight w:val="285"/>
        </w:trPr>
        <w:tc>
          <w:tcPr>
            <w:tcW w:w="1360" w:type="dxa"/>
            <w:shd w:val="clear" w:color="000000" w:fill="FFFFFF"/>
            <w:vAlign w:val="center"/>
            <w:hideMark/>
          </w:tcPr>
          <w:p w14:paraId="57408C4C" w14:textId="77777777" w:rsidR="005E7538" w:rsidRPr="00230FE2" w:rsidRDefault="005E7538" w:rsidP="005E7538">
            <w:pPr>
              <w:pStyle w:val="ExhibitText"/>
              <w:jc w:val="left"/>
              <w:rPr>
                <w:sz w:val="17"/>
                <w:szCs w:val="17"/>
                <w:lang w:val="en-CA"/>
              </w:rPr>
            </w:pPr>
            <w:r w:rsidRPr="00230FE2">
              <w:rPr>
                <w:sz w:val="17"/>
                <w:szCs w:val="17"/>
                <w:lang w:val="en-CA"/>
              </w:rPr>
              <w:t>Belong</w:t>
            </w:r>
          </w:p>
        </w:tc>
        <w:tc>
          <w:tcPr>
            <w:tcW w:w="1515" w:type="dxa"/>
            <w:shd w:val="clear" w:color="000000" w:fill="FFFFFF"/>
            <w:vAlign w:val="center"/>
            <w:hideMark/>
          </w:tcPr>
          <w:p w14:paraId="62532091" w14:textId="77777777" w:rsidR="005E7538" w:rsidRPr="00230FE2" w:rsidRDefault="005E7538" w:rsidP="005E7538">
            <w:pPr>
              <w:pStyle w:val="ExhibitText"/>
              <w:jc w:val="center"/>
              <w:rPr>
                <w:sz w:val="17"/>
                <w:szCs w:val="17"/>
                <w:lang w:val="en-CA"/>
              </w:rPr>
            </w:pPr>
            <w:r w:rsidRPr="00230FE2">
              <w:rPr>
                <w:sz w:val="17"/>
                <w:szCs w:val="17"/>
                <w:lang w:val="en-CA"/>
              </w:rPr>
              <w:t>Outbound</w:t>
            </w:r>
          </w:p>
        </w:tc>
        <w:tc>
          <w:tcPr>
            <w:tcW w:w="1229" w:type="dxa"/>
            <w:shd w:val="clear" w:color="000000" w:fill="FFFFFF"/>
            <w:vAlign w:val="center"/>
            <w:hideMark/>
          </w:tcPr>
          <w:p w14:paraId="2A15362A" w14:textId="77777777" w:rsidR="005E7538" w:rsidRPr="00230FE2" w:rsidRDefault="005E7538" w:rsidP="005E7538">
            <w:pPr>
              <w:pStyle w:val="ExhibitText"/>
              <w:jc w:val="center"/>
              <w:rPr>
                <w:sz w:val="17"/>
                <w:szCs w:val="17"/>
                <w:lang w:val="en-CA"/>
              </w:rPr>
            </w:pPr>
            <w:r w:rsidRPr="00230FE2">
              <w:rPr>
                <w:sz w:val="17"/>
                <w:szCs w:val="17"/>
                <w:lang w:val="en-CA"/>
              </w:rPr>
              <w:t>All types</w:t>
            </w:r>
          </w:p>
        </w:tc>
        <w:tc>
          <w:tcPr>
            <w:tcW w:w="868" w:type="dxa"/>
            <w:shd w:val="clear" w:color="000000" w:fill="FFFFFF"/>
            <w:vAlign w:val="center"/>
            <w:hideMark/>
          </w:tcPr>
          <w:p w14:paraId="0ACBBAC9"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4" w:type="dxa"/>
            <w:shd w:val="clear" w:color="000000" w:fill="FFFFFF"/>
            <w:vAlign w:val="center"/>
            <w:hideMark/>
          </w:tcPr>
          <w:p w14:paraId="44C9561C"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091" w:type="dxa"/>
            <w:shd w:val="clear" w:color="000000" w:fill="FFFFFF"/>
            <w:vAlign w:val="center"/>
            <w:hideMark/>
          </w:tcPr>
          <w:p w14:paraId="7AF946A3"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64" w:type="dxa"/>
            <w:shd w:val="clear" w:color="000000" w:fill="FFFFFF"/>
            <w:vAlign w:val="center"/>
            <w:hideMark/>
          </w:tcPr>
          <w:p w14:paraId="4817CC95"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54104339"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224" w:type="dxa"/>
            <w:shd w:val="clear" w:color="000000" w:fill="FFFFFF"/>
            <w:vAlign w:val="center"/>
            <w:hideMark/>
          </w:tcPr>
          <w:p w14:paraId="0EEFCC69"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017" w:type="dxa"/>
            <w:shd w:val="clear" w:color="000000" w:fill="FFFFFF"/>
            <w:vAlign w:val="center"/>
            <w:hideMark/>
          </w:tcPr>
          <w:p w14:paraId="20817E6F" w14:textId="77777777" w:rsidR="005E7538" w:rsidRPr="00230FE2" w:rsidRDefault="005E7538" w:rsidP="005E7538">
            <w:pPr>
              <w:pStyle w:val="ExhibitText"/>
              <w:jc w:val="center"/>
              <w:rPr>
                <w:sz w:val="17"/>
                <w:szCs w:val="17"/>
                <w:lang w:val="en-CA"/>
              </w:rPr>
            </w:pPr>
            <w:r w:rsidRPr="00230FE2">
              <w:rPr>
                <w:sz w:val="17"/>
                <w:szCs w:val="17"/>
                <w:lang w:val="en-CA"/>
              </w:rPr>
              <w:t>INA</w:t>
            </w:r>
          </w:p>
        </w:tc>
        <w:tc>
          <w:tcPr>
            <w:tcW w:w="1796" w:type="dxa"/>
            <w:shd w:val="clear" w:color="000000" w:fill="FFFFFF"/>
            <w:vAlign w:val="center"/>
            <w:hideMark/>
          </w:tcPr>
          <w:p w14:paraId="22DC3B32" w14:textId="77777777" w:rsidR="005E7538" w:rsidRPr="00230FE2" w:rsidRDefault="005E7538" w:rsidP="005E7538">
            <w:pPr>
              <w:pStyle w:val="ExhibitText"/>
              <w:jc w:val="center"/>
              <w:rPr>
                <w:sz w:val="17"/>
                <w:szCs w:val="17"/>
                <w:lang w:val="en-CA"/>
              </w:rPr>
            </w:pPr>
            <w:r w:rsidRPr="00230FE2">
              <w:rPr>
                <w:sz w:val="17"/>
                <w:szCs w:val="17"/>
                <w:lang w:val="en-CA"/>
              </w:rPr>
              <w:t>INA</w:t>
            </w:r>
          </w:p>
        </w:tc>
      </w:tr>
      <w:tr w:rsidR="005A7682" w:rsidRPr="00230FE2" w14:paraId="46771AF6" w14:textId="77777777" w:rsidTr="002677BE">
        <w:trPr>
          <w:trHeight w:val="350"/>
        </w:trPr>
        <w:tc>
          <w:tcPr>
            <w:tcW w:w="1360" w:type="dxa"/>
            <w:shd w:val="clear" w:color="000000" w:fill="FFFFFF"/>
            <w:vAlign w:val="center"/>
            <w:hideMark/>
          </w:tcPr>
          <w:p w14:paraId="715F0A04" w14:textId="77777777" w:rsidR="005E7538" w:rsidRPr="00230FE2" w:rsidRDefault="005E7538" w:rsidP="005E7538">
            <w:pPr>
              <w:pStyle w:val="ExhibitText"/>
              <w:jc w:val="left"/>
              <w:rPr>
                <w:sz w:val="17"/>
                <w:szCs w:val="17"/>
                <w:lang w:val="en-CA"/>
              </w:rPr>
            </w:pPr>
            <w:r w:rsidRPr="00230FE2">
              <w:rPr>
                <w:sz w:val="17"/>
                <w:szCs w:val="17"/>
                <w:lang w:val="en-CA"/>
              </w:rPr>
              <w:t>Glassdoor for jobs/employers</w:t>
            </w:r>
          </w:p>
        </w:tc>
        <w:tc>
          <w:tcPr>
            <w:tcW w:w="1515" w:type="dxa"/>
            <w:shd w:val="clear" w:color="000000" w:fill="FFFFFF"/>
            <w:vAlign w:val="center"/>
            <w:hideMark/>
          </w:tcPr>
          <w:p w14:paraId="66103390" w14:textId="77777777" w:rsidR="005E7538" w:rsidRPr="00230FE2" w:rsidRDefault="005E7538" w:rsidP="005E7538">
            <w:pPr>
              <w:pStyle w:val="ExhibitText"/>
              <w:jc w:val="center"/>
              <w:rPr>
                <w:sz w:val="17"/>
                <w:szCs w:val="17"/>
                <w:lang w:val="en-CA"/>
              </w:rPr>
            </w:pPr>
            <w:r w:rsidRPr="00230FE2">
              <w:rPr>
                <w:sz w:val="17"/>
                <w:szCs w:val="17"/>
                <w:lang w:val="en-CA"/>
              </w:rPr>
              <w:t>Job board and reviews</w:t>
            </w:r>
          </w:p>
        </w:tc>
        <w:tc>
          <w:tcPr>
            <w:tcW w:w="1229" w:type="dxa"/>
            <w:shd w:val="clear" w:color="000000" w:fill="FFFFFF"/>
            <w:vAlign w:val="center"/>
            <w:hideMark/>
          </w:tcPr>
          <w:p w14:paraId="1696FBC0" w14:textId="77777777" w:rsidR="005E7538" w:rsidRPr="00230FE2" w:rsidRDefault="005E7538" w:rsidP="005E7538">
            <w:pPr>
              <w:pStyle w:val="ExhibitText"/>
              <w:jc w:val="center"/>
              <w:rPr>
                <w:sz w:val="17"/>
                <w:szCs w:val="17"/>
                <w:lang w:val="en-CA"/>
              </w:rPr>
            </w:pPr>
            <w:r w:rsidRPr="00230FE2">
              <w:rPr>
                <w:sz w:val="17"/>
                <w:szCs w:val="17"/>
                <w:lang w:val="en-CA"/>
              </w:rPr>
              <w:t>All types</w:t>
            </w:r>
          </w:p>
        </w:tc>
        <w:tc>
          <w:tcPr>
            <w:tcW w:w="868" w:type="dxa"/>
            <w:shd w:val="clear" w:color="000000" w:fill="FFFFFF"/>
            <w:vAlign w:val="center"/>
            <w:hideMark/>
          </w:tcPr>
          <w:p w14:paraId="39449F76"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18A639E0"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091" w:type="dxa"/>
            <w:shd w:val="clear" w:color="000000" w:fill="FFFFFF"/>
            <w:vAlign w:val="center"/>
            <w:hideMark/>
          </w:tcPr>
          <w:p w14:paraId="3C070F35"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64" w:type="dxa"/>
            <w:shd w:val="clear" w:color="000000" w:fill="FFFFFF"/>
            <w:vAlign w:val="center"/>
            <w:hideMark/>
          </w:tcPr>
          <w:p w14:paraId="75DF2D02"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0DCE8DE1"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224" w:type="dxa"/>
            <w:shd w:val="clear" w:color="000000" w:fill="FFFFFF"/>
            <w:vAlign w:val="center"/>
            <w:hideMark/>
          </w:tcPr>
          <w:p w14:paraId="4825B6CC"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017" w:type="dxa"/>
            <w:shd w:val="clear" w:color="000000" w:fill="FFFFFF"/>
            <w:vAlign w:val="center"/>
            <w:hideMark/>
          </w:tcPr>
          <w:p w14:paraId="69E28394" w14:textId="3FC05AA1" w:rsidR="005E7538" w:rsidRPr="00230FE2" w:rsidRDefault="005E7538" w:rsidP="005E7538">
            <w:pPr>
              <w:pStyle w:val="ExhibitText"/>
              <w:jc w:val="center"/>
              <w:rPr>
                <w:sz w:val="17"/>
                <w:szCs w:val="17"/>
                <w:lang w:val="en-CA"/>
              </w:rPr>
            </w:pPr>
            <w:r w:rsidRPr="00230FE2">
              <w:rPr>
                <w:sz w:val="17"/>
                <w:szCs w:val="17"/>
                <w:lang w:val="en-CA"/>
              </w:rPr>
              <w:t>50</w:t>
            </w:r>
            <w:r w:rsidR="00A837EB" w:rsidRPr="00230FE2">
              <w:rPr>
                <w:sz w:val="17"/>
                <w:szCs w:val="17"/>
                <w:lang w:val="en-CA"/>
              </w:rPr>
              <w:t>.0</w:t>
            </w:r>
            <w:r w:rsidRPr="00230FE2">
              <w:rPr>
                <w:sz w:val="17"/>
                <w:szCs w:val="17"/>
                <w:lang w:val="en-CA"/>
              </w:rPr>
              <w:t xml:space="preserve"> million</w:t>
            </w:r>
          </w:p>
        </w:tc>
        <w:tc>
          <w:tcPr>
            <w:tcW w:w="1796" w:type="dxa"/>
            <w:shd w:val="clear" w:color="000000" w:fill="FFFFFF"/>
            <w:vAlign w:val="center"/>
            <w:hideMark/>
          </w:tcPr>
          <w:p w14:paraId="31DEABF1" w14:textId="01321A19" w:rsidR="005E7538" w:rsidRPr="00230FE2" w:rsidRDefault="005E7538" w:rsidP="005E7538">
            <w:pPr>
              <w:pStyle w:val="ExhibitText"/>
              <w:jc w:val="center"/>
              <w:rPr>
                <w:sz w:val="17"/>
                <w:szCs w:val="17"/>
                <w:lang w:val="en-CA"/>
              </w:rPr>
            </w:pPr>
            <w:r w:rsidRPr="00230FE2">
              <w:rPr>
                <w:sz w:val="17"/>
                <w:szCs w:val="17"/>
                <w:lang w:val="en-CA"/>
              </w:rPr>
              <w:t>Free (</w:t>
            </w:r>
            <w:r w:rsidR="00A837EB" w:rsidRPr="00230FE2">
              <w:rPr>
                <w:sz w:val="17"/>
                <w:szCs w:val="17"/>
                <w:lang w:val="en-CA"/>
              </w:rPr>
              <w:t>p</w:t>
            </w:r>
            <w:r w:rsidRPr="00230FE2">
              <w:rPr>
                <w:sz w:val="17"/>
                <w:szCs w:val="17"/>
                <w:lang w:val="en-CA"/>
              </w:rPr>
              <w:t>aid for job and display advertising)</w:t>
            </w:r>
          </w:p>
        </w:tc>
      </w:tr>
      <w:tr w:rsidR="005E7538" w:rsidRPr="00230FE2" w14:paraId="3E095EE6" w14:textId="77777777" w:rsidTr="002677BE">
        <w:trPr>
          <w:trHeight w:val="644"/>
        </w:trPr>
        <w:tc>
          <w:tcPr>
            <w:tcW w:w="1360" w:type="dxa"/>
            <w:shd w:val="clear" w:color="000000" w:fill="FFFFFF"/>
            <w:vAlign w:val="center"/>
            <w:hideMark/>
          </w:tcPr>
          <w:p w14:paraId="6252241C" w14:textId="77777777" w:rsidR="005E7538" w:rsidRPr="00230FE2" w:rsidRDefault="005E7538" w:rsidP="005E7538">
            <w:pPr>
              <w:pStyle w:val="ExhibitText"/>
              <w:jc w:val="left"/>
              <w:rPr>
                <w:sz w:val="17"/>
                <w:szCs w:val="17"/>
                <w:lang w:val="en-CA"/>
              </w:rPr>
            </w:pPr>
            <w:r w:rsidRPr="00230FE2">
              <w:rPr>
                <w:sz w:val="17"/>
                <w:szCs w:val="17"/>
                <w:lang w:val="en-CA"/>
              </w:rPr>
              <w:t>AngelList</w:t>
            </w:r>
          </w:p>
        </w:tc>
        <w:tc>
          <w:tcPr>
            <w:tcW w:w="1515" w:type="dxa"/>
            <w:shd w:val="clear" w:color="000000" w:fill="FFFFFF"/>
            <w:vAlign w:val="center"/>
            <w:hideMark/>
          </w:tcPr>
          <w:p w14:paraId="044030B9" w14:textId="77777777" w:rsidR="005E7538" w:rsidRPr="00230FE2" w:rsidRDefault="005E7538" w:rsidP="005E7538">
            <w:pPr>
              <w:pStyle w:val="ExhibitText"/>
              <w:jc w:val="center"/>
              <w:rPr>
                <w:sz w:val="17"/>
                <w:szCs w:val="17"/>
                <w:lang w:val="en-CA"/>
              </w:rPr>
            </w:pPr>
            <w:r w:rsidRPr="00230FE2">
              <w:rPr>
                <w:sz w:val="17"/>
                <w:szCs w:val="17"/>
                <w:lang w:val="en-CA"/>
              </w:rPr>
              <w:t>Job board</w:t>
            </w:r>
          </w:p>
        </w:tc>
        <w:tc>
          <w:tcPr>
            <w:tcW w:w="1229" w:type="dxa"/>
            <w:shd w:val="clear" w:color="000000" w:fill="FFFFFF"/>
            <w:vAlign w:val="center"/>
            <w:hideMark/>
          </w:tcPr>
          <w:p w14:paraId="2D99E7EC" w14:textId="32A7699C" w:rsidR="005E7538" w:rsidRPr="00230FE2" w:rsidRDefault="005E7538" w:rsidP="005E7538">
            <w:pPr>
              <w:pStyle w:val="ExhibitText"/>
              <w:jc w:val="center"/>
              <w:rPr>
                <w:sz w:val="17"/>
                <w:szCs w:val="17"/>
                <w:lang w:val="en-CA"/>
              </w:rPr>
            </w:pPr>
            <w:r w:rsidRPr="00230FE2">
              <w:rPr>
                <w:sz w:val="17"/>
                <w:szCs w:val="17"/>
                <w:lang w:val="en-CA"/>
              </w:rPr>
              <w:t>Start</w:t>
            </w:r>
            <w:r w:rsidR="00841496" w:rsidRPr="00230FE2">
              <w:rPr>
                <w:sz w:val="17"/>
                <w:szCs w:val="17"/>
                <w:lang w:val="en-CA"/>
              </w:rPr>
              <w:t>-</w:t>
            </w:r>
            <w:r w:rsidRPr="00230FE2">
              <w:rPr>
                <w:sz w:val="17"/>
                <w:szCs w:val="17"/>
                <w:lang w:val="en-CA"/>
              </w:rPr>
              <w:t>up jobs and top jobs in start</w:t>
            </w:r>
            <w:r w:rsidR="00841496" w:rsidRPr="00230FE2">
              <w:rPr>
                <w:sz w:val="17"/>
                <w:szCs w:val="17"/>
                <w:lang w:val="en-CA"/>
              </w:rPr>
              <w:t>-</w:t>
            </w:r>
            <w:r w:rsidRPr="00230FE2">
              <w:rPr>
                <w:sz w:val="17"/>
                <w:szCs w:val="17"/>
                <w:lang w:val="en-CA"/>
              </w:rPr>
              <w:t>ups (A-list)</w:t>
            </w:r>
          </w:p>
        </w:tc>
        <w:tc>
          <w:tcPr>
            <w:tcW w:w="868" w:type="dxa"/>
            <w:shd w:val="clear" w:color="000000" w:fill="FFFFFF"/>
            <w:vAlign w:val="center"/>
            <w:hideMark/>
          </w:tcPr>
          <w:p w14:paraId="046323DA"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6A6310E0"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1091" w:type="dxa"/>
            <w:shd w:val="clear" w:color="000000" w:fill="FFFFFF"/>
            <w:vAlign w:val="center"/>
            <w:hideMark/>
          </w:tcPr>
          <w:p w14:paraId="758B416E"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64" w:type="dxa"/>
            <w:shd w:val="clear" w:color="000000" w:fill="FFFFFF"/>
            <w:vAlign w:val="center"/>
            <w:hideMark/>
          </w:tcPr>
          <w:p w14:paraId="7A5A13EA"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6CBAFB0E"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224" w:type="dxa"/>
            <w:shd w:val="clear" w:color="000000" w:fill="FFFFFF"/>
            <w:vAlign w:val="center"/>
            <w:hideMark/>
          </w:tcPr>
          <w:p w14:paraId="5C3E3C73"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r w:rsidRPr="00230FE2">
              <w:rPr>
                <w:sz w:val="17"/>
                <w:szCs w:val="17"/>
                <w:lang w:val="en-CA"/>
              </w:rPr>
              <w:t xml:space="preserve">  (for A-List candidates)</w:t>
            </w:r>
          </w:p>
        </w:tc>
        <w:tc>
          <w:tcPr>
            <w:tcW w:w="1017" w:type="dxa"/>
            <w:shd w:val="clear" w:color="000000" w:fill="FFFFFF"/>
            <w:vAlign w:val="center"/>
            <w:hideMark/>
          </w:tcPr>
          <w:p w14:paraId="5AA1E510" w14:textId="77777777" w:rsidR="005E7538" w:rsidRPr="00230FE2" w:rsidRDefault="005E7538" w:rsidP="005E7538">
            <w:pPr>
              <w:pStyle w:val="ExhibitText"/>
              <w:jc w:val="center"/>
              <w:rPr>
                <w:sz w:val="17"/>
                <w:szCs w:val="17"/>
                <w:lang w:val="en-CA"/>
              </w:rPr>
            </w:pPr>
            <w:r w:rsidRPr="00230FE2">
              <w:rPr>
                <w:sz w:val="17"/>
                <w:szCs w:val="17"/>
                <w:lang w:val="en-CA"/>
              </w:rPr>
              <w:t>1.6 million</w:t>
            </w:r>
          </w:p>
        </w:tc>
        <w:tc>
          <w:tcPr>
            <w:tcW w:w="1796" w:type="dxa"/>
            <w:shd w:val="clear" w:color="000000" w:fill="FFFFFF"/>
            <w:vAlign w:val="center"/>
            <w:hideMark/>
          </w:tcPr>
          <w:p w14:paraId="0FDD7620" w14:textId="77777777" w:rsidR="005E7538" w:rsidRPr="00230FE2" w:rsidRDefault="005E7538" w:rsidP="005E7538">
            <w:pPr>
              <w:pStyle w:val="ExhibitText"/>
              <w:jc w:val="center"/>
              <w:rPr>
                <w:sz w:val="17"/>
                <w:szCs w:val="17"/>
                <w:lang w:val="en-CA"/>
              </w:rPr>
            </w:pPr>
            <w:r w:rsidRPr="00230FE2">
              <w:rPr>
                <w:sz w:val="17"/>
                <w:szCs w:val="17"/>
                <w:lang w:val="en-CA"/>
              </w:rPr>
              <w:t>Free</w:t>
            </w:r>
          </w:p>
        </w:tc>
      </w:tr>
      <w:tr w:rsidR="005A7682" w:rsidRPr="00230FE2" w14:paraId="5207EDBF" w14:textId="77777777" w:rsidTr="002677BE">
        <w:trPr>
          <w:trHeight w:val="317"/>
        </w:trPr>
        <w:tc>
          <w:tcPr>
            <w:tcW w:w="1360" w:type="dxa"/>
            <w:shd w:val="clear" w:color="000000" w:fill="FFFFFF"/>
            <w:vAlign w:val="center"/>
            <w:hideMark/>
          </w:tcPr>
          <w:p w14:paraId="088A7D04" w14:textId="77777777" w:rsidR="005E7538" w:rsidRPr="00230FE2" w:rsidRDefault="005E7538" w:rsidP="005E7538">
            <w:pPr>
              <w:pStyle w:val="ExhibitText"/>
              <w:jc w:val="left"/>
              <w:rPr>
                <w:sz w:val="17"/>
                <w:szCs w:val="17"/>
                <w:lang w:val="en-CA"/>
              </w:rPr>
            </w:pPr>
            <w:r w:rsidRPr="00230FE2">
              <w:rPr>
                <w:sz w:val="17"/>
                <w:szCs w:val="17"/>
                <w:lang w:val="en-CA"/>
              </w:rPr>
              <w:t>Techgig.com</w:t>
            </w:r>
          </w:p>
        </w:tc>
        <w:tc>
          <w:tcPr>
            <w:tcW w:w="1515" w:type="dxa"/>
            <w:shd w:val="clear" w:color="000000" w:fill="FFFFFF"/>
            <w:vAlign w:val="center"/>
            <w:hideMark/>
          </w:tcPr>
          <w:p w14:paraId="43EAC5AA" w14:textId="78671C98" w:rsidR="005E7538" w:rsidRPr="00230FE2" w:rsidRDefault="005E7538" w:rsidP="005E7538">
            <w:pPr>
              <w:pStyle w:val="ExhibitText"/>
              <w:jc w:val="center"/>
              <w:rPr>
                <w:sz w:val="17"/>
                <w:szCs w:val="17"/>
                <w:lang w:val="en-CA"/>
              </w:rPr>
            </w:pPr>
            <w:r w:rsidRPr="00230FE2">
              <w:rPr>
                <w:sz w:val="17"/>
                <w:szCs w:val="17"/>
                <w:lang w:val="en-CA"/>
              </w:rPr>
              <w:t xml:space="preserve">Social </w:t>
            </w:r>
            <w:r w:rsidR="0069698E" w:rsidRPr="00230FE2">
              <w:rPr>
                <w:sz w:val="17"/>
                <w:szCs w:val="17"/>
                <w:lang w:val="en-CA"/>
              </w:rPr>
              <w:t>n</w:t>
            </w:r>
            <w:r w:rsidRPr="00230FE2">
              <w:rPr>
                <w:sz w:val="17"/>
                <w:szCs w:val="17"/>
                <w:lang w:val="en-CA"/>
              </w:rPr>
              <w:t>etworking</w:t>
            </w:r>
          </w:p>
        </w:tc>
        <w:tc>
          <w:tcPr>
            <w:tcW w:w="1229" w:type="dxa"/>
            <w:shd w:val="clear" w:color="000000" w:fill="FFFFFF"/>
            <w:vAlign w:val="center"/>
            <w:hideMark/>
          </w:tcPr>
          <w:p w14:paraId="20ADE1FA" w14:textId="77777777" w:rsidR="005E7538" w:rsidRPr="00230FE2" w:rsidRDefault="005E7538" w:rsidP="005E7538">
            <w:pPr>
              <w:pStyle w:val="ExhibitText"/>
              <w:jc w:val="center"/>
              <w:rPr>
                <w:sz w:val="17"/>
                <w:szCs w:val="17"/>
                <w:lang w:val="en-CA"/>
              </w:rPr>
            </w:pPr>
            <w:r w:rsidRPr="00230FE2">
              <w:rPr>
                <w:sz w:val="17"/>
                <w:szCs w:val="17"/>
                <w:lang w:val="en-CA"/>
              </w:rPr>
              <w:t>IT Jobs</w:t>
            </w:r>
          </w:p>
        </w:tc>
        <w:tc>
          <w:tcPr>
            <w:tcW w:w="868" w:type="dxa"/>
            <w:shd w:val="clear" w:color="000000" w:fill="FFFFFF"/>
            <w:vAlign w:val="center"/>
            <w:hideMark/>
          </w:tcPr>
          <w:p w14:paraId="49C2F7C8"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57A883D4"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091" w:type="dxa"/>
            <w:shd w:val="clear" w:color="000000" w:fill="FFFFFF"/>
            <w:vAlign w:val="center"/>
            <w:hideMark/>
          </w:tcPr>
          <w:p w14:paraId="76D6437D"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64" w:type="dxa"/>
            <w:shd w:val="clear" w:color="000000" w:fill="FFFFFF"/>
            <w:vAlign w:val="center"/>
            <w:hideMark/>
          </w:tcPr>
          <w:p w14:paraId="14E80CB2"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253BCCED"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224" w:type="dxa"/>
            <w:shd w:val="clear" w:color="000000" w:fill="FFFFFF"/>
            <w:vAlign w:val="center"/>
            <w:hideMark/>
          </w:tcPr>
          <w:p w14:paraId="023165C9"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017" w:type="dxa"/>
            <w:shd w:val="clear" w:color="000000" w:fill="FFFFFF"/>
            <w:vAlign w:val="center"/>
            <w:hideMark/>
          </w:tcPr>
          <w:p w14:paraId="3C1A80A6" w14:textId="0AB8585E" w:rsidR="005E7538" w:rsidRPr="00230FE2" w:rsidRDefault="005E7538" w:rsidP="005E7538">
            <w:pPr>
              <w:pStyle w:val="ExhibitText"/>
              <w:jc w:val="center"/>
              <w:rPr>
                <w:sz w:val="17"/>
                <w:szCs w:val="17"/>
                <w:lang w:val="en-CA"/>
              </w:rPr>
            </w:pPr>
            <w:r w:rsidRPr="00230FE2">
              <w:rPr>
                <w:sz w:val="17"/>
                <w:szCs w:val="17"/>
                <w:lang w:val="en-CA"/>
              </w:rPr>
              <w:t>2</w:t>
            </w:r>
            <w:r w:rsidR="00A837EB" w:rsidRPr="00230FE2">
              <w:rPr>
                <w:sz w:val="17"/>
                <w:szCs w:val="17"/>
                <w:lang w:val="en-CA"/>
              </w:rPr>
              <w:t>.0</w:t>
            </w:r>
            <w:r w:rsidRPr="00230FE2">
              <w:rPr>
                <w:sz w:val="17"/>
                <w:szCs w:val="17"/>
                <w:lang w:val="en-CA"/>
              </w:rPr>
              <w:t xml:space="preserve"> Million</w:t>
            </w:r>
          </w:p>
        </w:tc>
        <w:tc>
          <w:tcPr>
            <w:tcW w:w="1796" w:type="dxa"/>
            <w:shd w:val="clear" w:color="000000" w:fill="FFFFFF"/>
            <w:vAlign w:val="center"/>
            <w:hideMark/>
          </w:tcPr>
          <w:p w14:paraId="5FC635B9" w14:textId="77777777" w:rsidR="005E7538" w:rsidRPr="00230FE2" w:rsidRDefault="005E7538" w:rsidP="005E7538">
            <w:pPr>
              <w:pStyle w:val="ExhibitText"/>
              <w:jc w:val="center"/>
              <w:rPr>
                <w:sz w:val="17"/>
                <w:szCs w:val="17"/>
                <w:lang w:val="en-CA"/>
              </w:rPr>
            </w:pPr>
            <w:r w:rsidRPr="00230FE2">
              <w:rPr>
                <w:sz w:val="17"/>
                <w:szCs w:val="17"/>
                <w:lang w:val="en-CA"/>
              </w:rPr>
              <w:t>INA</w:t>
            </w:r>
          </w:p>
        </w:tc>
      </w:tr>
      <w:tr w:rsidR="005E7538" w:rsidRPr="00230FE2" w14:paraId="70F3BCE9" w14:textId="77777777" w:rsidTr="002677BE">
        <w:trPr>
          <w:trHeight w:val="285"/>
        </w:trPr>
        <w:tc>
          <w:tcPr>
            <w:tcW w:w="1360" w:type="dxa"/>
            <w:shd w:val="clear" w:color="000000" w:fill="FFFFFF"/>
            <w:vAlign w:val="center"/>
            <w:hideMark/>
          </w:tcPr>
          <w:p w14:paraId="153895AD" w14:textId="77777777" w:rsidR="005E7538" w:rsidRPr="00230FE2" w:rsidRDefault="005E7538" w:rsidP="005E7538">
            <w:pPr>
              <w:pStyle w:val="ExhibitText"/>
              <w:jc w:val="left"/>
              <w:rPr>
                <w:sz w:val="17"/>
                <w:szCs w:val="17"/>
                <w:lang w:val="en-CA"/>
              </w:rPr>
            </w:pPr>
            <w:r w:rsidRPr="00230FE2">
              <w:rPr>
                <w:sz w:val="17"/>
                <w:szCs w:val="17"/>
                <w:lang w:val="en-CA"/>
              </w:rPr>
              <w:t>Hasjob.co</w:t>
            </w:r>
          </w:p>
        </w:tc>
        <w:tc>
          <w:tcPr>
            <w:tcW w:w="1515" w:type="dxa"/>
            <w:shd w:val="clear" w:color="000000" w:fill="FFFFFF"/>
            <w:vAlign w:val="center"/>
            <w:hideMark/>
          </w:tcPr>
          <w:p w14:paraId="36D2C6CB" w14:textId="77777777" w:rsidR="005E7538" w:rsidRPr="00230FE2" w:rsidRDefault="005E7538" w:rsidP="005E7538">
            <w:pPr>
              <w:pStyle w:val="ExhibitText"/>
              <w:jc w:val="center"/>
              <w:rPr>
                <w:sz w:val="17"/>
                <w:szCs w:val="17"/>
                <w:lang w:val="en-CA"/>
              </w:rPr>
            </w:pPr>
            <w:r w:rsidRPr="00230FE2">
              <w:rPr>
                <w:sz w:val="17"/>
                <w:szCs w:val="17"/>
                <w:lang w:val="en-CA"/>
              </w:rPr>
              <w:t>Job board</w:t>
            </w:r>
          </w:p>
        </w:tc>
        <w:tc>
          <w:tcPr>
            <w:tcW w:w="1229" w:type="dxa"/>
            <w:shd w:val="clear" w:color="000000" w:fill="FFFFFF"/>
            <w:vAlign w:val="center"/>
            <w:hideMark/>
          </w:tcPr>
          <w:p w14:paraId="4F213562" w14:textId="5B8B4E47" w:rsidR="005E7538" w:rsidRPr="00230FE2" w:rsidRDefault="005E7538" w:rsidP="005E7538">
            <w:pPr>
              <w:pStyle w:val="ExhibitText"/>
              <w:jc w:val="center"/>
              <w:rPr>
                <w:sz w:val="17"/>
                <w:szCs w:val="17"/>
                <w:lang w:val="en-CA"/>
              </w:rPr>
            </w:pPr>
            <w:r w:rsidRPr="00230FE2">
              <w:rPr>
                <w:sz w:val="17"/>
                <w:szCs w:val="17"/>
                <w:lang w:val="en-CA"/>
              </w:rPr>
              <w:t>IT Jobs (start</w:t>
            </w:r>
            <w:r w:rsidR="00841496" w:rsidRPr="00230FE2">
              <w:rPr>
                <w:sz w:val="17"/>
                <w:szCs w:val="17"/>
                <w:lang w:val="en-CA"/>
              </w:rPr>
              <w:t>-</w:t>
            </w:r>
            <w:r w:rsidRPr="00230FE2">
              <w:rPr>
                <w:sz w:val="17"/>
                <w:szCs w:val="17"/>
                <w:lang w:val="en-CA"/>
              </w:rPr>
              <w:t>ups)</w:t>
            </w:r>
          </w:p>
        </w:tc>
        <w:tc>
          <w:tcPr>
            <w:tcW w:w="868" w:type="dxa"/>
            <w:shd w:val="clear" w:color="000000" w:fill="FFFFFF"/>
            <w:vAlign w:val="center"/>
            <w:hideMark/>
          </w:tcPr>
          <w:p w14:paraId="4809D00F" w14:textId="77777777" w:rsidR="005E7538" w:rsidRPr="00230FE2" w:rsidRDefault="005E7538" w:rsidP="005E7538">
            <w:pPr>
              <w:pStyle w:val="ExhibitText"/>
              <w:jc w:val="center"/>
              <w:rPr>
                <w:sz w:val="17"/>
                <w:szCs w:val="17"/>
                <w:lang w:val="en-CA"/>
              </w:rPr>
            </w:pPr>
            <w:r w:rsidRPr="00230FE2">
              <w:rPr>
                <w:rFonts w:ascii="Segoe UI Symbol" w:hAnsi="Segoe UI Symbol" w:cs="Segoe UI Symbol"/>
                <w:sz w:val="17"/>
                <w:szCs w:val="17"/>
                <w:lang w:val="en-CA"/>
              </w:rPr>
              <w:t>✓</w:t>
            </w:r>
          </w:p>
        </w:tc>
        <w:tc>
          <w:tcPr>
            <w:tcW w:w="944" w:type="dxa"/>
            <w:shd w:val="clear" w:color="000000" w:fill="FFFFFF"/>
            <w:vAlign w:val="center"/>
            <w:hideMark/>
          </w:tcPr>
          <w:p w14:paraId="3B7FB906"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091" w:type="dxa"/>
            <w:shd w:val="clear" w:color="000000" w:fill="FFFFFF"/>
            <w:vAlign w:val="center"/>
            <w:hideMark/>
          </w:tcPr>
          <w:p w14:paraId="2DE9F266"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64" w:type="dxa"/>
            <w:shd w:val="clear" w:color="000000" w:fill="FFFFFF"/>
            <w:vAlign w:val="center"/>
            <w:hideMark/>
          </w:tcPr>
          <w:p w14:paraId="0304F705"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942" w:type="dxa"/>
            <w:shd w:val="clear" w:color="000000" w:fill="FFFFFF"/>
            <w:vAlign w:val="center"/>
            <w:hideMark/>
          </w:tcPr>
          <w:p w14:paraId="708524A0"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224" w:type="dxa"/>
            <w:shd w:val="clear" w:color="000000" w:fill="FFFFFF"/>
            <w:vAlign w:val="center"/>
            <w:hideMark/>
          </w:tcPr>
          <w:p w14:paraId="3EDAF59B" w14:textId="77777777" w:rsidR="005E7538" w:rsidRPr="00230FE2" w:rsidRDefault="005E7538" w:rsidP="005E7538">
            <w:pPr>
              <w:pStyle w:val="ExhibitText"/>
              <w:jc w:val="center"/>
              <w:rPr>
                <w:sz w:val="17"/>
                <w:szCs w:val="17"/>
                <w:lang w:val="en-CA"/>
              </w:rPr>
            </w:pPr>
            <w:r w:rsidRPr="00230FE2">
              <w:rPr>
                <w:sz w:val="17"/>
                <w:szCs w:val="17"/>
                <w:lang w:val="en-CA"/>
              </w:rPr>
              <w:t>X</w:t>
            </w:r>
          </w:p>
        </w:tc>
        <w:tc>
          <w:tcPr>
            <w:tcW w:w="1017" w:type="dxa"/>
            <w:shd w:val="clear" w:color="000000" w:fill="FFFFFF"/>
            <w:vAlign w:val="center"/>
            <w:hideMark/>
          </w:tcPr>
          <w:p w14:paraId="710CFFDE" w14:textId="77777777" w:rsidR="005E7538" w:rsidRPr="00230FE2" w:rsidRDefault="005E7538" w:rsidP="005E7538">
            <w:pPr>
              <w:pStyle w:val="ExhibitText"/>
              <w:jc w:val="center"/>
              <w:rPr>
                <w:sz w:val="17"/>
                <w:szCs w:val="17"/>
                <w:lang w:val="en-CA"/>
              </w:rPr>
            </w:pPr>
            <w:r w:rsidRPr="00230FE2">
              <w:rPr>
                <w:sz w:val="17"/>
                <w:szCs w:val="17"/>
                <w:lang w:val="en-CA"/>
              </w:rPr>
              <w:t>INA</w:t>
            </w:r>
          </w:p>
        </w:tc>
        <w:tc>
          <w:tcPr>
            <w:tcW w:w="1796" w:type="dxa"/>
            <w:shd w:val="clear" w:color="000000" w:fill="FFFFFF"/>
            <w:vAlign w:val="center"/>
            <w:hideMark/>
          </w:tcPr>
          <w:p w14:paraId="1AC0C935" w14:textId="77777777" w:rsidR="005E7538" w:rsidRPr="00230FE2" w:rsidRDefault="005E7538" w:rsidP="005E7538">
            <w:pPr>
              <w:pStyle w:val="ExhibitText"/>
              <w:jc w:val="center"/>
              <w:rPr>
                <w:sz w:val="17"/>
                <w:szCs w:val="17"/>
                <w:lang w:val="en-CA"/>
              </w:rPr>
            </w:pPr>
            <w:r w:rsidRPr="00230FE2">
              <w:rPr>
                <w:sz w:val="17"/>
                <w:szCs w:val="17"/>
                <w:lang w:val="en-CA"/>
              </w:rPr>
              <w:t>Free</w:t>
            </w:r>
          </w:p>
        </w:tc>
      </w:tr>
    </w:tbl>
    <w:p w14:paraId="6F74FFE8" w14:textId="77777777" w:rsidR="005E7538" w:rsidRPr="00230FE2" w:rsidRDefault="005E7538" w:rsidP="0032711C">
      <w:pPr>
        <w:pStyle w:val="Footnote"/>
        <w:rPr>
          <w:lang w:val="en-CA"/>
        </w:rPr>
      </w:pPr>
    </w:p>
    <w:p w14:paraId="157D814C" w14:textId="4617D26A" w:rsidR="00E80E79" w:rsidRPr="00230FE2" w:rsidRDefault="00E80E79" w:rsidP="0032711C">
      <w:pPr>
        <w:pStyle w:val="Footnote"/>
        <w:rPr>
          <w:lang w:val="en-CA"/>
        </w:rPr>
      </w:pPr>
      <w:r w:rsidRPr="00230FE2">
        <w:rPr>
          <w:lang w:val="en-CA"/>
        </w:rPr>
        <w:t xml:space="preserve">Note: ₹ = INR = Indian rupee: </w:t>
      </w:r>
      <w:r w:rsidR="00841496" w:rsidRPr="00230FE2">
        <w:rPr>
          <w:rStyle w:val="FootnoteChar"/>
          <w:rFonts w:eastAsia="Calibri"/>
          <w:lang w:val="en-CA"/>
        </w:rPr>
        <w:t>₹1 = US$0.014 on December 31, 2018; IT = information technology</w:t>
      </w:r>
      <w:r w:rsidR="004E3972" w:rsidRPr="00230FE2">
        <w:rPr>
          <w:rStyle w:val="FootnoteChar"/>
          <w:rFonts w:eastAsia="Calibri"/>
          <w:lang w:val="en-CA"/>
        </w:rPr>
        <w:t>; INA = information not available</w:t>
      </w:r>
    </w:p>
    <w:p w14:paraId="6B76D3B1" w14:textId="5A088FB2" w:rsidR="0032711C" w:rsidRPr="00230FE2" w:rsidRDefault="0032711C" w:rsidP="0032711C">
      <w:pPr>
        <w:pStyle w:val="Footnote"/>
        <w:rPr>
          <w:lang w:val="en-CA"/>
        </w:rPr>
        <w:sectPr w:rsidR="0032711C" w:rsidRPr="00230FE2" w:rsidSect="0032711C">
          <w:headerReference w:type="default" r:id="rId20"/>
          <w:endnotePr>
            <w:numFmt w:val="decimal"/>
          </w:endnotePr>
          <w:pgSz w:w="15840" w:h="12240" w:orient="landscape" w:code="1"/>
          <w:pgMar w:top="1440" w:right="1440" w:bottom="1440" w:left="1440" w:header="1080" w:footer="720" w:gutter="0"/>
          <w:cols w:space="720"/>
          <w:docGrid w:linePitch="360"/>
        </w:sectPr>
      </w:pPr>
      <w:r w:rsidRPr="00230FE2">
        <w:rPr>
          <w:lang w:val="en-CA"/>
        </w:rPr>
        <w:t>Source: Information compiled by</w:t>
      </w:r>
      <w:r w:rsidR="0069698E" w:rsidRPr="00230FE2">
        <w:rPr>
          <w:lang w:val="en-CA"/>
        </w:rPr>
        <w:t xml:space="preserve"> case</w:t>
      </w:r>
      <w:r w:rsidRPr="00230FE2">
        <w:rPr>
          <w:lang w:val="en-CA"/>
        </w:rPr>
        <w:t xml:space="preserve"> authors</w:t>
      </w:r>
      <w:r w:rsidR="0069698E" w:rsidRPr="00230FE2">
        <w:rPr>
          <w:lang w:val="en-CA"/>
        </w:rPr>
        <w:t>.</w:t>
      </w:r>
      <w:r w:rsidRPr="00230FE2">
        <w:rPr>
          <w:lang w:val="en-CA"/>
        </w:rPr>
        <w:t xml:space="preserve"> </w:t>
      </w:r>
      <w:r w:rsidRPr="00230FE2">
        <w:rPr>
          <w:lang w:val="en-CA"/>
        </w:rPr>
        <w:br w:type="page"/>
      </w:r>
    </w:p>
    <w:p w14:paraId="0DA4FEB3" w14:textId="77777777" w:rsidR="0032711C" w:rsidRPr="00230FE2" w:rsidRDefault="0032711C" w:rsidP="0032711C">
      <w:pPr>
        <w:pStyle w:val="ExhibitHeading"/>
        <w:rPr>
          <w:shd w:val="clear" w:color="auto" w:fill="FFFFFF"/>
          <w:lang w:val="en-CA"/>
        </w:rPr>
      </w:pPr>
      <w:r w:rsidRPr="00230FE2">
        <w:rPr>
          <w:shd w:val="clear" w:color="auto" w:fill="FFFFFF"/>
          <w:lang w:val="en-CA"/>
        </w:rPr>
        <w:t>Exhibit 5: Talent Information on Calculus</w:t>
      </w:r>
    </w:p>
    <w:p w14:paraId="67C6C6D9" w14:textId="77777777" w:rsidR="0032711C" w:rsidRPr="00230FE2" w:rsidRDefault="0032711C" w:rsidP="00696631">
      <w:pPr>
        <w:pStyle w:val="BodyTextMain"/>
        <w:rPr>
          <w:shd w:val="clear" w:color="auto" w:fill="FFFFFF"/>
          <w:lang w:val="en-CA"/>
        </w:rPr>
      </w:pPr>
    </w:p>
    <w:p w14:paraId="0DCBDEB7" w14:textId="77777777" w:rsidR="0032711C" w:rsidRPr="00230FE2" w:rsidRDefault="0032711C" w:rsidP="0032711C">
      <w:pPr>
        <w:autoSpaceDE w:val="0"/>
        <w:autoSpaceDN w:val="0"/>
        <w:adjustRightInd w:val="0"/>
        <w:rPr>
          <w:color w:val="282625"/>
          <w:shd w:val="clear" w:color="auto" w:fill="FFFFFF"/>
          <w:lang w:val="en-CA"/>
        </w:rPr>
      </w:pPr>
      <w:r w:rsidRPr="00230FE2">
        <w:rPr>
          <w:noProof/>
          <w:color w:val="282625"/>
          <w:shd w:val="clear" w:color="auto" w:fill="FFFFFF"/>
        </w:rPr>
        <w:drawing>
          <wp:inline distT="0" distB="0" distL="0" distR="0" wp14:anchorId="6E97C654" wp14:editId="4B614D11">
            <wp:extent cx="5899150" cy="2661172"/>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hibit - 6 REVISED.png"/>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23528" cy="2672169"/>
                    </a:xfrm>
                    <a:prstGeom prst="rect">
                      <a:avLst/>
                    </a:prstGeom>
                    <a:ln>
                      <a:solidFill>
                        <a:schemeClr val="tx1"/>
                      </a:solidFill>
                    </a:ln>
                  </pic:spPr>
                </pic:pic>
              </a:graphicData>
            </a:graphic>
          </wp:inline>
        </w:drawing>
      </w:r>
    </w:p>
    <w:p w14:paraId="612BC31B" w14:textId="77777777" w:rsidR="0032711C" w:rsidRPr="00230FE2" w:rsidRDefault="0032711C" w:rsidP="0032711C">
      <w:pPr>
        <w:autoSpaceDE w:val="0"/>
        <w:autoSpaceDN w:val="0"/>
        <w:adjustRightInd w:val="0"/>
        <w:rPr>
          <w:color w:val="282625"/>
          <w:shd w:val="clear" w:color="auto" w:fill="FFFFFF"/>
          <w:lang w:val="en-CA"/>
        </w:rPr>
      </w:pPr>
    </w:p>
    <w:p w14:paraId="66E8DE97" w14:textId="54585BC5" w:rsidR="0032711C" w:rsidRPr="00230FE2" w:rsidRDefault="0032711C" w:rsidP="0032711C">
      <w:pPr>
        <w:pStyle w:val="Footnote"/>
        <w:rPr>
          <w:lang w:val="en-CA"/>
        </w:rPr>
      </w:pPr>
      <w:r w:rsidRPr="00230FE2">
        <w:rPr>
          <w:lang w:val="en-CA"/>
        </w:rPr>
        <w:t xml:space="preserve">Source: Company </w:t>
      </w:r>
      <w:r w:rsidR="002C322E" w:rsidRPr="00230FE2">
        <w:rPr>
          <w:lang w:val="en-CA"/>
        </w:rPr>
        <w:t>d</w:t>
      </w:r>
      <w:r w:rsidRPr="00230FE2">
        <w:rPr>
          <w:lang w:val="en-CA"/>
        </w:rPr>
        <w:t>ata</w:t>
      </w:r>
      <w:r w:rsidR="002C322E" w:rsidRPr="00230FE2">
        <w:rPr>
          <w:lang w:val="en-CA"/>
        </w:rPr>
        <w:t>.</w:t>
      </w:r>
    </w:p>
    <w:p w14:paraId="0EB02365" w14:textId="77777777" w:rsidR="0032711C" w:rsidRPr="00230FE2" w:rsidRDefault="0032711C" w:rsidP="0032711C">
      <w:pPr>
        <w:autoSpaceDE w:val="0"/>
        <w:autoSpaceDN w:val="0"/>
        <w:adjustRightInd w:val="0"/>
        <w:rPr>
          <w:lang w:val="en-CA"/>
        </w:rPr>
      </w:pPr>
    </w:p>
    <w:p w14:paraId="49D2B764" w14:textId="77777777" w:rsidR="0032711C" w:rsidRPr="00230FE2" w:rsidRDefault="0032711C" w:rsidP="0032711C">
      <w:pPr>
        <w:autoSpaceDE w:val="0"/>
        <w:autoSpaceDN w:val="0"/>
        <w:adjustRightInd w:val="0"/>
        <w:rPr>
          <w:lang w:val="en-CA"/>
        </w:rPr>
      </w:pPr>
    </w:p>
    <w:p w14:paraId="164A99AF" w14:textId="1DB7FE11" w:rsidR="0032711C" w:rsidRPr="00230FE2" w:rsidRDefault="0032711C" w:rsidP="0032711C">
      <w:pPr>
        <w:pStyle w:val="ExhibitHeading"/>
        <w:rPr>
          <w:shd w:val="clear" w:color="auto" w:fill="FFFFFF"/>
          <w:lang w:val="en-CA"/>
        </w:rPr>
      </w:pPr>
      <w:r w:rsidRPr="00230FE2">
        <w:rPr>
          <w:shd w:val="clear" w:color="auto" w:fill="FFFFFF"/>
          <w:lang w:val="en-CA"/>
        </w:rPr>
        <w:t xml:space="preserve">Exhibit 6a: </w:t>
      </w:r>
      <w:r w:rsidR="00560CDD">
        <w:rPr>
          <w:shd w:val="clear" w:color="auto" w:fill="FFFFFF"/>
          <w:lang w:val="en-CA"/>
        </w:rPr>
        <w:t>GENDER DIVERSITY</w:t>
      </w:r>
      <w:r w:rsidRPr="00230FE2">
        <w:rPr>
          <w:shd w:val="clear" w:color="auto" w:fill="FFFFFF"/>
          <w:lang w:val="en-CA"/>
        </w:rPr>
        <w:t xml:space="preserve"> Information on Calculus</w:t>
      </w:r>
    </w:p>
    <w:p w14:paraId="57BB2669" w14:textId="77777777" w:rsidR="00696631" w:rsidRPr="00230FE2" w:rsidRDefault="00696631" w:rsidP="00696631">
      <w:pPr>
        <w:pStyle w:val="BodyTextMain"/>
        <w:rPr>
          <w:shd w:val="clear" w:color="auto" w:fill="FFFFFF"/>
          <w:lang w:val="en-CA"/>
        </w:rPr>
      </w:pPr>
    </w:p>
    <w:p w14:paraId="7A9A365F" w14:textId="77777777" w:rsidR="0032711C" w:rsidRPr="00230FE2" w:rsidRDefault="0032711C" w:rsidP="0032711C">
      <w:pPr>
        <w:autoSpaceDE w:val="0"/>
        <w:autoSpaceDN w:val="0"/>
        <w:adjustRightInd w:val="0"/>
        <w:jc w:val="center"/>
        <w:rPr>
          <w:b/>
          <w:color w:val="282625"/>
          <w:shd w:val="clear" w:color="auto" w:fill="FFFFFF"/>
          <w:lang w:val="en-CA"/>
        </w:rPr>
      </w:pPr>
      <w:r w:rsidRPr="00230FE2">
        <w:rPr>
          <w:b/>
          <w:noProof/>
          <w:color w:val="282625"/>
          <w:shd w:val="clear" w:color="auto" w:fill="FFFFFF"/>
        </w:rPr>
        <w:drawing>
          <wp:inline distT="0" distB="0" distL="0" distR="0" wp14:anchorId="5ADFB4AF" wp14:editId="2F44A26E">
            <wp:extent cx="5972579" cy="3345318"/>
            <wp:effectExtent l="19050" t="19050" r="2857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hibit 7a- REVISED.png"/>
                    <pic:cNvPicPr/>
                  </pic:nvPicPr>
                  <pic:blipFill rotWithShape="1">
                    <a:blip r:embed="rId23">
                      <a:extLst>
                        <a:ext uri="{BEBA8EAE-BF5A-486C-A8C5-ECC9F3942E4B}">
                          <a14:imgProps xmlns:a14="http://schemas.microsoft.com/office/drawing/2010/main">
                            <a14:imgLayer r:embed="rId24">
                              <a14:imgEffect>
                                <a14:saturation sat="0"/>
                              </a14:imgEffect>
                              <a14:imgEffect>
                                <a14:brightnessContrast contrast="-17000"/>
                              </a14:imgEffect>
                            </a14:imgLayer>
                          </a14:imgProps>
                        </a:ext>
                        <a:ext uri="{28A0092B-C50C-407E-A947-70E740481C1C}">
                          <a14:useLocalDpi xmlns:a14="http://schemas.microsoft.com/office/drawing/2010/main" val="0"/>
                        </a:ext>
                      </a:extLst>
                    </a:blip>
                    <a:srcRect b="2879"/>
                    <a:stretch/>
                  </pic:blipFill>
                  <pic:spPr bwMode="auto">
                    <a:xfrm>
                      <a:off x="0" y="0"/>
                      <a:ext cx="6019617" cy="33716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55CE86" w14:textId="77777777" w:rsidR="0032711C" w:rsidRPr="00230FE2" w:rsidRDefault="0032711C" w:rsidP="0032711C">
      <w:pPr>
        <w:pStyle w:val="Footnote"/>
        <w:rPr>
          <w:lang w:val="en-CA"/>
        </w:rPr>
      </w:pPr>
    </w:p>
    <w:p w14:paraId="79E331CB" w14:textId="5CC57406" w:rsidR="0032711C" w:rsidRPr="00230FE2" w:rsidRDefault="0032711C" w:rsidP="001E0873">
      <w:pPr>
        <w:pStyle w:val="Footnote"/>
        <w:rPr>
          <w:lang w:val="en-CA"/>
        </w:rPr>
      </w:pPr>
      <w:r w:rsidRPr="00230FE2">
        <w:rPr>
          <w:lang w:val="en-CA"/>
        </w:rPr>
        <w:t xml:space="preserve">Source: Company </w:t>
      </w:r>
      <w:r w:rsidR="002C322E" w:rsidRPr="00230FE2">
        <w:rPr>
          <w:lang w:val="en-CA"/>
        </w:rPr>
        <w:t>d</w:t>
      </w:r>
      <w:r w:rsidRPr="00230FE2">
        <w:rPr>
          <w:lang w:val="en-CA"/>
        </w:rPr>
        <w:t>ata</w:t>
      </w:r>
      <w:r w:rsidR="002C322E" w:rsidRPr="00230FE2">
        <w:rPr>
          <w:lang w:val="en-CA"/>
        </w:rPr>
        <w:t>.</w:t>
      </w:r>
    </w:p>
    <w:p w14:paraId="3209B114" w14:textId="77777777" w:rsidR="001E0873" w:rsidRPr="00230FE2" w:rsidRDefault="00696631">
      <w:pPr>
        <w:spacing w:after="200" w:line="276" w:lineRule="auto"/>
        <w:rPr>
          <w:shd w:val="clear" w:color="auto" w:fill="FFFFFF"/>
          <w:lang w:val="en-CA"/>
        </w:rPr>
        <w:sectPr w:rsidR="001E0873" w:rsidRPr="00230FE2" w:rsidSect="0032711C">
          <w:headerReference w:type="default" r:id="rId25"/>
          <w:endnotePr>
            <w:numFmt w:val="decimal"/>
          </w:endnotePr>
          <w:pgSz w:w="12240" w:h="15840" w:code="1"/>
          <w:pgMar w:top="1080" w:right="1440" w:bottom="1440" w:left="1440" w:header="1080" w:footer="720" w:gutter="0"/>
          <w:cols w:space="720"/>
          <w:docGrid w:linePitch="360"/>
        </w:sectPr>
      </w:pPr>
      <w:r w:rsidRPr="00230FE2">
        <w:rPr>
          <w:shd w:val="clear" w:color="auto" w:fill="FFFFFF"/>
          <w:lang w:val="en-CA"/>
        </w:rPr>
        <w:br w:type="page"/>
      </w:r>
    </w:p>
    <w:p w14:paraId="65023F06" w14:textId="4B747FB3" w:rsidR="00925BEB" w:rsidRPr="00230FE2" w:rsidRDefault="00925BEB" w:rsidP="00925BEB">
      <w:pPr>
        <w:pStyle w:val="ExhibitHeading"/>
        <w:rPr>
          <w:shd w:val="clear" w:color="auto" w:fill="FFFFFF"/>
          <w:lang w:val="en-CA"/>
        </w:rPr>
      </w:pPr>
      <w:r w:rsidRPr="00230FE2">
        <w:rPr>
          <w:shd w:val="clear" w:color="auto" w:fill="FFFFFF"/>
          <w:lang w:val="en-CA"/>
        </w:rPr>
        <w:t>Exhibit 6b: Talent</w:t>
      </w:r>
      <w:r>
        <w:rPr>
          <w:shd w:val="clear" w:color="auto" w:fill="FFFFFF"/>
          <w:lang w:val="en-CA"/>
        </w:rPr>
        <w:t xml:space="preserve"> AVAILABILITY </w:t>
      </w:r>
      <w:r w:rsidR="006B2F56">
        <w:rPr>
          <w:shd w:val="clear" w:color="auto" w:fill="FFFFFF"/>
          <w:lang w:val="en-CA"/>
        </w:rPr>
        <w:t>FROM</w:t>
      </w:r>
      <w:r>
        <w:rPr>
          <w:shd w:val="clear" w:color="auto" w:fill="FFFFFF"/>
          <w:lang w:val="en-CA"/>
        </w:rPr>
        <w:t xml:space="preserve"> VARIOUS ORGANIZATIONS</w:t>
      </w:r>
      <w:r w:rsidRPr="00230FE2">
        <w:rPr>
          <w:shd w:val="clear" w:color="auto" w:fill="FFFFFF"/>
          <w:lang w:val="en-CA"/>
        </w:rPr>
        <w:t xml:space="preserve"> on Calculus</w:t>
      </w:r>
    </w:p>
    <w:p w14:paraId="2238C603" w14:textId="77777777" w:rsidR="00925BEB" w:rsidRPr="00230FE2" w:rsidRDefault="00925BEB" w:rsidP="00925BEB">
      <w:pPr>
        <w:autoSpaceDE w:val="0"/>
        <w:autoSpaceDN w:val="0"/>
        <w:adjustRightInd w:val="0"/>
        <w:rPr>
          <w:b/>
          <w:color w:val="282625"/>
          <w:shd w:val="clear" w:color="auto" w:fill="FFFFFF"/>
          <w:lang w:val="en-CA"/>
        </w:rPr>
      </w:pPr>
    </w:p>
    <w:tbl>
      <w:tblPr>
        <w:tblStyle w:val="TableGrid"/>
        <w:tblW w:w="9360" w:type="dxa"/>
        <w:jc w:val="center"/>
        <w:tblLook w:val="04A0" w:firstRow="1" w:lastRow="0" w:firstColumn="1" w:lastColumn="0" w:noHBand="0" w:noVBand="1"/>
      </w:tblPr>
      <w:tblGrid>
        <w:gridCol w:w="1830"/>
        <w:gridCol w:w="1110"/>
        <w:gridCol w:w="1776"/>
        <w:gridCol w:w="789"/>
        <w:gridCol w:w="1243"/>
        <w:gridCol w:w="1097"/>
        <w:gridCol w:w="1515"/>
      </w:tblGrid>
      <w:tr w:rsidR="00925BEB" w:rsidRPr="00230FE2" w14:paraId="7669B627" w14:textId="77777777" w:rsidTr="00D41AB3">
        <w:trPr>
          <w:trHeight w:val="170"/>
          <w:jc w:val="center"/>
        </w:trPr>
        <w:tc>
          <w:tcPr>
            <w:tcW w:w="2562" w:type="dxa"/>
            <w:vAlign w:val="center"/>
          </w:tcPr>
          <w:p w14:paraId="77112C17" w14:textId="77777777" w:rsidR="00925BEB" w:rsidRPr="00230FE2" w:rsidRDefault="00925BEB" w:rsidP="00D41AB3">
            <w:pPr>
              <w:pStyle w:val="ExhibitText"/>
              <w:jc w:val="left"/>
              <w:rPr>
                <w:b/>
                <w:shd w:val="clear" w:color="auto" w:fill="FFFFFF"/>
                <w:lang w:val="en-CA"/>
              </w:rPr>
            </w:pPr>
            <w:r w:rsidRPr="00230FE2">
              <w:rPr>
                <w:b/>
                <w:shd w:val="clear" w:color="auto" w:fill="FFFFFF"/>
                <w:lang w:val="en-CA"/>
              </w:rPr>
              <w:t>Popular Companies</w:t>
            </w:r>
          </w:p>
        </w:tc>
        <w:tc>
          <w:tcPr>
            <w:tcW w:w="1511" w:type="dxa"/>
            <w:vAlign w:val="center"/>
          </w:tcPr>
          <w:p w14:paraId="68D567BD" w14:textId="77777777" w:rsidR="00925BEB" w:rsidRPr="00230FE2" w:rsidRDefault="00925BEB" w:rsidP="00EC1BEA">
            <w:pPr>
              <w:pStyle w:val="ExhibitText"/>
              <w:jc w:val="center"/>
              <w:rPr>
                <w:b/>
                <w:shd w:val="clear" w:color="auto" w:fill="FFFFFF"/>
                <w:lang w:val="en-CA"/>
              </w:rPr>
            </w:pPr>
            <w:r w:rsidRPr="00230FE2">
              <w:rPr>
                <w:b/>
                <w:shd w:val="clear" w:color="auto" w:fill="FFFFFF"/>
                <w:lang w:val="en-CA"/>
              </w:rPr>
              <w:t>Asian Paints</w:t>
            </w:r>
          </w:p>
        </w:tc>
        <w:tc>
          <w:tcPr>
            <w:tcW w:w="2572" w:type="dxa"/>
            <w:vAlign w:val="center"/>
          </w:tcPr>
          <w:p w14:paraId="5DF9A163" w14:textId="77777777" w:rsidR="00925BEB" w:rsidRPr="00230FE2" w:rsidRDefault="00925BEB" w:rsidP="00EC1BEA">
            <w:pPr>
              <w:pStyle w:val="ExhibitText"/>
              <w:jc w:val="center"/>
              <w:rPr>
                <w:b/>
                <w:shd w:val="clear" w:color="auto" w:fill="FFFFFF"/>
                <w:lang w:val="en-CA"/>
              </w:rPr>
            </w:pPr>
            <w:r>
              <w:rPr>
                <w:b/>
                <w:shd w:val="clear" w:color="auto" w:fill="FFFFFF"/>
                <w:lang w:val="en-CA"/>
              </w:rPr>
              <w:t xml:space="preserve">Hindustan </w:t>
            </w:r>
            <w:r w:rsidRPr="00230FE2">
              <w:rPr>
                <w:b/>
                <w:shd w:val="clear" w:color="auto" w:fill="FFFFFF"/>
                <w:lang w:val="en-CA"/>
              </w:rPr>
              <w:t>Unilever</w:t>
            </w:r>
            <w:r>
              <w:rPr>
                <w:b/>
                <w:shd w:val="clear" w:color="auto" w:fill="FFFFFF"/>
                <w:lang w:val="en-CA"/>
              </w:rPr>
              <w:t xml:space="preserve"> Ltd.</w:t>
            </w:r>
          </w:p>
        </w:tc>
        <w:tc>
          <w:tcPr>
            <w:tcW w:w="1072" w:type="dxa"/>
            <w:vAlign w:val="center"/>
          </w:tcPr>
          <w:p w14:paraId="4CB14A1A" w14:textId="77777777" w:rsidR="00925BEB" w:rsidRPr="00230FE2" w:rsidRDefault="00925BEB" w:rsidP="00EC1BEA">
            <w:pPr>
              <w:pStyle w:val="ExhibitText"/>
              <w:jc w:val="center"/>
              <w:rPr>
                <w:b/>
                <w:shd w:val="clear" w:color="auto" w:fill="FFFFFF"/>
                <w:lang w:val="en-CA"/>
              </w:rPr>
            </w:pPr>
            <w:r w:rsidRPr="00230FE2">
              <w:rPr>
                <w:b/>
                <w:shd w:val="clear" w:color="auto" w:fill="FFFFFF"/>
                <w:lang w:val="en-CA"/>
              </w:rPr>
              <w:t>ITC</w:t>
            </w:r>
            <w:r>
              <w:rPr>
                <w:b/>
                <w:shd w:val="clear" w:color="auto" w:fill="FFFFFF"/>
                <w:lang w:val="en-CA"/>
              </w:rPr>
              <w:t xml:space="preserve"> Ltd.</w:t>
            </w:r>
          </w:p>
        </w:tc>
        <w:tc>
          <w:tcPr>
            <w:tcW w:w="1400" w:type="dxa"/>
            <w:vAlign w:val="center"/>
          </w:tcPr>
          <w:p w14:paraId="487499F1" w14:textId="77777777" w:rsidR="00925BEB" w:rsidRPr="00230FE2" w:rsidRDefault="00925BEB" w:rsidP="00EC1BEA">
            <w:pPr>
              <w:pStyle w:val="ExhibitText"/>
              <w:jc w:val="center"/>
              <w:rPr>
                <w:b/>
                <w:shd w:val="clear" w:color="auto" w:fill="FFFFFF"/>
                <w:lang w:val="en-CA"/>
              </w:rPr>
            </w:pPr>
            <w:r w:rsidRPr="00230FE2">
              <w:rPr>
                <w:b/>
                <w:shd w:val="clear" w:color="auto" w:fill="FFFFFF"/>
                <w:lang w:val="en-CA"/>
              </w:rPr>
              <w:t>Vodafone</w:t>
            </w:r>
            <w:r>
              <w:rPr>
                <w:b/>
                <w:shd w:val="clear" w:color="auto" w:fill="FFFFFF"/>
                <w:lang w:val="en-CA"/>
              </w:rPr>
              <w:t xml:space="preserve"> India</w:t>
            </w:r>
          </w:p>
        </w:tc>
        <w:tc>
          <w:tcPr>
            <w:tcW w:w="1406" w:type="dxa"/>
            <w:vAlign w:val="center"/>
          </w:tcPr>
          <w:p w14:paraId="3C428BDE" w14:textId="77777777" w:rsidR="00925BEB" w:rsidRPr="00230FE2" w:rsidRDefault="00925BEB" w:rsidP="00EC1BEA">
            <w:pPr>
              <w:pStyle w:val="ExhibitText"/>
              <w:jc w:val="center"/>
              <w:rPr>
                <w:b/>
                <w:shd w:val="clear" w:color="auto" w:fill="FFFFFF"/>
                <w:lang w:val="en-CA"/>
              </w:rPr>
            </w:pPr>
            <w:r w:rsidRPr="00230FE2">
              <w:rPr>
                <w:b/>
                <w:shd w:val="clear" w:color="auto" w:fill="FFFFFF"/>
                <w:lang w:val="en-CA"/>
              </w:rPr>
              <w:t>Emami Ltd.</w:t>
            </w:r>
          </w:p>
        </w:tc>
        <w:tc>
          <w:tcPr>
            <w:tcW w:w="1982" w:type="dxa"/>
            <w:vAlign w:val="center"/>
          </w:tcPr>
          <w:p w14:paraId="5FFC8AE7" w14:textId="77777777" w:rsidR="00925BEB" w:rsidRPr="00230FE2" w:rsidRDefault="00925BEB" w:rsidP="00EC1BEA">
            <w:pPr>
              <w:pStyle w:val="ExhibitText"/>
              <w:jc w:val="center"/>
              <w:rPr>
                <w:b/>
                <w:shd w:val="clear" w:color="auto" w:fill="FFFFFF"/>
                <w:lang w:val="en-CA"/>
              </w:rPr>
            </w:pPr>
            <w:r w:rsidRPr="00230FE2">
              <w:rPr>
                <w:b/>
                <w:shd w:val="clear" w:color="auto" w:fill="FFFFFF"/>
                <w:lang w:val="en-CA"/>
              </w:rPr>
              <w:t>Reckitt Benckiser</w:t>
            </w:r>
            <w:r>
              <w:rPr>
                <w:b/>
                <w:shd w:val="clear" w:color="auto" w:fill="FFFFFF"/>
                <w:lang w:val="en-CA"/>
              </w:rPr>
              <w:t xml:space="preserve"> (India) Ltd.</w:t>
            </w:r>
          </w:p>
        </w:tc>
      </w:tr>
      <w:tr w:rsidR="00925BEB" w:rsidRPr="00230FE2" w14:paraId="7F3F286D" w14:textId="77777777" w:rsidTr="004E3DCF">
        <w:trPr>
          <w:trHeight w:val="278"/>
          <w:jc w:val="center"/>
        </w:trPr>
        <w:tc>
          <w:tcPr>
            <w:tcW w:w="2562" w:type="dxa"/>
          </w:tcPr>
          <w:p w14:paraId="507DE822" w14:textId="77777777" w:rsidR="00925BEB" w:rsidRPr="00230FE2" w:rsidRDefault="00925BEB" w:rsidP="00EC1BEA">
            <w:pPr>
              <w:pStyle w:val="ExhibitText"/>
              <w:jc w:val="left"/>
              <w:rPr>
                <w:shd w:val="clear" w:color="auto" w:fill="FFFFFF"/>
                <w:lang w:val="en-CA"/>
              </w:rPr>
            </w:pPr>
            <w:r w:rsidRPr="00230FE2">
              <w:rPr>
                <w:shd w:val="clear" w:color="auto" w:fill="FFFFFF"/>
                <w:lang w:val="en-CA"/>
              </w:rPr>
              <w:t>Number of Profiles (in %)</w:t>
            </w:r>
          </w:p>
        </w:tc>
        <w:tc>
          <w:tcPr>
            <w:tcW w:w="1511" w:type="dxa"/>
            <w:vAlign w:val="center"/>
          </w:tcPr>
          <w:p w14:paraId="093F44D6" w14:textId="77777777" w:rsidR="00925BEB" w:rsidRPr="00230FE2" w:rsidRDefault="00925BEB" w:rsidP="00EC1BEA">
            <w:pPr>
              <w:pStyle w:val="ExhibitText"/>
              <w:jc w:val="center"/>
              <w:rPr>
                <w:shd w:val="clear" w:color="auto" w:fill="FFFFFF"/>
                <w:lang w:val="en-CA"/>
              </w:rPr>
            </w:pPr>
            <w:r w:rsidRPr="00230FE2">
              <w:rPr>
                <w:shd w:val="clear" w:color="auto" w:fill="FFFFFF"/>
                <w:lang w:val="en-CA"/>
              </w:rPr>
              <w:t>24</w:t>
            </w:r>
          </w:p>
        </w:tc>
        <w:tc>
          <w:tcPr>
            <w:tcW w:w="2572" w:type="dxa"/>
            <w:vAlign w:val="center"/>
          </w:tcPr>
          <w:p w14:paraId="5B40691B" w14:textId="77777777" w:rsidR="00925BEB" w:rsidRPr="00230FE2" w:rsidRDefault="00925BEB" w:rsidP="00EC1BEA">
            <w:pPr>
              <w:pStyle w:val="ExhibitText"/>
              <w:jc w:val="center"/>
              <w:rPr>
                <w:shd w:val="clear" w:color="auto" w:fill="FFFFFF"/>
                <w:lang w:val="en-CA"/>
              </w:rPr>
            </w:pPr>
            <w:r w:rsidRPr="00230FE2">
              <w:rPr>
                <w:shd w:val="clear" w:color="auto" w:fill="FFFFFF"/>
                <w:lang w:val="en-CA"/>
              </w:rPr>
              <w:t>18</w:t>
            </w:r>
          </w:p>
        </w:tc>
        <w:tc>
          <w:tcPr>
            <w:tcW w:w="1072" w:type="dxa"/>
            <w:vAlign w:val="center"/>
          </w:tcPr>
          <w:p w14:paraId="510D26D2" w14:textId="77777777" w:rsidR="00925BEB" w:rsidRPr="00230FE2" w:rsidRDefault="00925BEB" w:rsidP="00EC1BEA">
            <w:pPr>
              <w:pStyle w:val="ExhibitText"/>
              <w:jc w:val="center"/>
              <w:rPr>
                <w:shd w:val="clear" w:color="auto" w:fill="FFFFFF"/>
                <w:lang w:val="en-CA"/>
              </w:rPr>
            </w:pPr>
            <w:r w:rsidRPr="00230FE2">
              <w:rPr>
                <w:shd w:val="clear" w:color="auto" w:fill="FFFFFF"/>
                <w:lang w:val="en-CA"/>
              </w:rPr>
              <w:t>18</w:t>
            </w:r>
          </w:p>
        </w:tc>
        <w:tc>
          <w:tcPr>
            <w:tcW w:w="1400" w:type="dxa"/>
            <w:vAlign w:val="center"/>
          </w:tcPr>
          <w:p w14:paraId="0097235B" w14:textId="77777777" w:rsidR="00925BEB" w:rsidRPr="00230FE2" w:rsidRDefault="00925BEB" w:rsidP="00EC1BEA">
            <w:pPr>
              <w:pStyle w:val="ExhibitText"/>
              <w:jc w:val="center"/>
              <w:rPr>
                <w:shd w:val="clear" w:color="auto" w:fill="FFFFFF"/>
                <w:lang w:val="en-CA"/>
              </w:rPr>
            </w:pPr>
            <w:r w:rsidRPr="00230FE2">
              <w:rPr>
                <w:shd w:val="clear" w:color="auto" w:fill="FFFFFF"/>
                <w:lang w:val="en-CA"/>
              </w:rPr>
              <w:t>14</w:t>
            </w:r>
          </w:p>
        </w:tc>
        <w:tc>
          <w:tcPr>
            <w:tcW w:w="1406" w:type="dxa"/>
            <w:vAlign w:val="center"/>
          </w:tcPr>
          <w:p w14:paraId="4133FE19" w14:textId="77777777" w:rsidR="00925BEB" w:rsidRPr="00230FE2" w:rsidRDefault="00925BEB" w:rsidP="00EC1BEA">
            <w:pPr>
              <w:pStyle w:val="ExhibitText"/>
              <w:jc w:val="center"/>
              <w:rPr>
                <w:shd w:val="clear" w:color="auto" w:fill="FFFFFF"/>
                <w:lang w:val="en-CA"/>
              </w:rPr>
            </w:pPr>
            <w:r w:rsidRPr="00230FE2">
              <w:rPr>
                <w:shd w:val="clear" w:color="auto" w:fill="FFFFFF"/>
                <w:lang w:val="en-CA"/>
              </w:rPr>
              <w:t>14</w:t>
            </w:r>
          </w:p>
        </w:tc>
        <w:tc>
          <w:tcPr>
            <w:tcW w:w="1982" w:type="dxa"/>
            <w:vAlign w:val="center"/>
          </w:tcPr>
          <w:p w14:paraId="02A7ED16" w14:textId="77777777" w:rsidR="00925BEB" w:rsidRPr="00230FE2" w:rsidRDefault="00925BEB" w:rsidP="00EC1BEA">
            <w:pPr>
              <w:pStyle w:val="ExhibitText"/>
              <w:jc w:val="center"/>
              <w:rPr>
                <w:shd w:val="clear" w:color="auto" w:fill="FFFFFF"/>
                <w:lang w:val="en-CA"/>
              </w:rPr>
            </w:pPr>
            <w:r w:rsidRPr="00230FE2">
              <w:rPr>
                <w:shd w:val="clear" w:color="auto" w:fill="FFFFFF"/>
                <w:lang w:val="en-CA"/>
              </w:rPr>
              <w:t>8.5</w:t>
            </w:r>
          </w:p>
        </w:tc>
      </w:tr>
    </w:tbl>
    <w:p w14:paraId="34FEC9B9" w14:textId="77777777" w:rsidR="00925BEB" w:rsidRPr="00230FE2" w:rsidRDefault="00925BEB" w:rsidP="00925BEB">
      <w:pPr>
        <w:pStyle w:val="Footnote"/>
        <w:rPr>
          <w:lang w:val="en-CA"/>
        </w:rPr>
      </w:pPr>
    </w:p>
    <w:p w14:paraId="2D8D8CCF" w14:textId="77777777" w:rsidR="00925BEB" w:rsidRPr="00230FE2" w:rsidRDefault="00925BEB" w:rsidP="00925BEB">
      <w:pPr>
        <w:pStyle w:val="Footnote"/>
        <w:rPr>
          <w:lang w:val="en-CA"/>
        </w:rPr>
      </w:pPr>
      <w:r w:rsidRPr="00230FE2">
        <w:rPr>
          <w:lang w:val="en-CA"/>
        </w:rPr>
        <w:t>Source: Company data.</w:t>
      </w:r>
    </w:p>
    <w:p w14:paraId="2A5FA96F" w14:textId="77777777" w:rsidR="00925BEB" w:rsidRPr="00230FE2" w:rsidRDefault="00925BEB" w:rsidP="00925BEB">
      <w:pPr>
        <w:autoSpaceDE w:val="0"/>
        <w:autoSpaceDN w:val="0"/>
        <w:adjustRightInd w:val="0"/>
        <w:rPr>
          <w:rFonts w:ascii="Arial" w:hAnsi="Arial" w:cs="Arial"/>
          <w:b/>
          <w:color w:val="282625"/>
          <w:shd w:val="clear" w:color="auto" w:fill="FFFFFF"/>
          <w:lang w:val="en-CA"/>
        </w:rPr>
      </w:pPr>
    </w:p>
    <w:p w14:paraId="32F3BEB3" w14:textId="77777777" w:rsidR="00925BEB" w:rsidRPr="00230FE2" w:rsidRDefault="00925BEB" w:rsidP="00925BEB">
      <w:pPr>
        <w:autoSpaceDE w:val="0"/>
        <w:autoSpaceDN w:val="0"/>
        <w:adjustRightInd w:val="0"/>
        <w:rPr>
          <w:rFonts w:ascii="Arial" w:hAnsi="Arial" w:cs="Arial"/>
          <w:b/>
          <w:color w:val="282625"/>
          <w:shd w:val="clear" w:color="auto" w:fill="FFFFFF"/>
          <w:lang w:val="en-CA"/>
        </w:rPr>
      </w:pPr>
      <w:bookmarkStart w:id="1" w:name="_GoBack"/>
      <w:bookmarkEnd w:id="1"/>
    </w:p>
    <w:p w14:paraId="4BE7956B" w14:textId="73BF43AF" w:rsidR="00925BEB" w:rsidRPr="00230FE2" w:rsidRDefault="00E72E3B" w:rsidP="00925BEB">
      <w:pPr>
        <w:pStyle w:val="ExhibitHeading"/>
        <w:rPr>
          <w:shd w:val="clear" w:color="auto" w:fill="FFFFFF"/>
          <w:lang w:val="en-CA"/>
        </w:rPr>
      </w:pPr>
      <w:r w:rsidRPr="00230FE2">
        <w:rPr>
          <w:noProof/>
          <w:shd w:val="clear" w:color="auto" w:fill="FFFFFF"/>
        </w:rPr>
        <w:drawing>
          <wp:anchor distT="0" distB="0" distL="114300" distR="114300" simplePos="0" relativeHeight="251668480" behindDoc="0" locked="0" layoutInCell="1" allowOverlap="1" wp14:anchorId="1A440A40" wp14:editId="5DCDB0AD">
            <wp:simplePos x="0" y="0"/>
            <wp:positionH relativeFrom="page">
              <wp:posOffset>916940</wp:posOffset>
            </wp:positionH>
            <wp:positionV relativeFrom="paragraph">
              <wp:posOffset>274320</wp:posOffset>
            </wp:positionV>
            <wp:extent cx="5941695" cy="2939415"/>
            <wp:effectExtent l="19050" t="19050" r="20955" b="133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ERSONAL 15 Dec 2017\IIM INDORE-15 DEC 2017\CASE STUDIES\IIMJOBS\Exhibits\Exhibit 11 C (Calculus).PNG"/>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sharpenSoften amount="10000"/>
                              </a14:imgEffect>
                              <a14:imgEffect>
                                <a14:saturation sat="0"/>
                              </a14:imgEffect>
                              <a14:imgEffect>
                                <a14:brightnessContrast contrast="-50000"/>
                              </a14:imgEffect>
                            </a14:imgLayer>
                          </a14:imgProps>
                        </a:ext>
                        <a:ext uri="{28A0092B-C50C-407E-A947-70E740481C1C}">
                          <a14:useLocalDpi xmlns:a14="http://schemas.microsoft.com/office/drawing/2010/main" val="0"/>
                        </a:ext>
                      </a:extLst>
                    </a:blip>
                    <a:srcRect b="3175"/>
                    <a:stretch/>
                  </pic:blipFill>
                  <pic:spPr bwMode="auto">
                    <a:xfrm>
                      <a:off x="0" y="0"/>
                      <a:ext cx="5941695" cy="29394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5BEB" w:rsidRPr="00230FE2">
        <w:rPr>
          <w:shd w:val="clear" w:color="auto" w:fill="FFFFFF"/>
          <w:lang w:val="en-CA"/>
        </w:rPr>
        <w:t xml:space="preserve">Exhibit 6c: Talent </w:t>
      </w:r>
      <w:r w:rsidR="00925BEB">
        <w:rPr>
          <w:shd w:val="clear" w:color="auto" w:fill="FFFFFF"/>
          <w:lang w:val="en-CA"/>
        </w:rPr>
        <w:t xml:space="preserve">EXPERIENCE &amp; DIVERSITY </w:t>
      </w:r>
      <w:r w:rsidR="00925BEB" w:rsidRPr="00230FE2">
        <w:rPr>
          <w:shd w:val="clear" w:color="auto" w:fill="FFFFFF"/>
          <w:lang w:val="en-CA"/>
        </w:rPr>
        <w:t>Information on Calculus</w:t>
      </w:r>
    </w:p>
    <w:p w14:paraId="56034D4F" w14:textId="55F6AFB3" w:rsidR="00D86A44" w:rsidRPr="004E3DCF" w:rsidRDefault="00D86A44" w:rsidP="004E3DCF">
      <w:pPr>
        <w:pStyle w:val="BodyTextMain"/>
      </w:pPr>
    </w:p>
    <w:p w14:paraId="3B1A702D" w14:textId="7F953479" w:rsidR="00D86A44" w:rsidRDefault="00D86A44" w:rsidP="004E3DCF">
      <w:pPr>
        <w:pStyle w:val="BodyTextMain"/>
        <w:rPr>
          <w:shd w:val="clear" w:color="auto" w:fill="FFFFFF"/>
          <w:lang w:val="en-CA"/>
        </w:rPr>
      </w:pPr>
    </w:p>
    <w:p w14:paraId="6349CC43" w14:textId="047116E7" w:rsidR="0032711C" w:rsidRDefault="0032711C" w:rsidP="00FF7ACF">
      <w:pPr>
        <w:pStyle w:val="ExhibitHeading"/>
        <w:rPr>
          <w:shd w:val="clear" w:color="auto" w:fill="FFFFFF"/>
          <w:lang w:val="en-CA"/>
        </w:rPr>
      </w:pPr>
      <w:r w:rsidRPr="00230FE2">
        <w:rPr>
          <w:shd w:val="clear" w:color="auto" w:fill="FFFFFF"/>
          <w:lang w:val="en-CA"/>
        </w:rPr>
        <w:t xml:space="preserve">Exhibit 6d: </w:t>
      </w:r>
      <w:r w:rsidR="00560CDD">
        <w:rPr>
          <w:shd w:val="clear" w:color="auto" w:fill="FFFFFF"/>
          <w:lang w:val="en-CA"/>
        </w:rPr>
        <w:t xml:space="preserve">GEOGRAPHICAL AVAILABILITY OF </w:t>
      </w:r>
      <w:r w:rsidRPr="00230FE2">
        <w:rPr>
          <w:shd w:val="clear" w:color="auto" w:fill="FFFFFF"/>
          <w:lang w:val="en-CA"/>
        </w:rPr>
        <w:t xml:space="preserve">Talent </w:t>
      </w:r>
      <w:r w:rsidR="00560CDD">
        <w:rPr>
          <w:shd w:val="clear" w:color="auto" w:fill="FFFFFF"/>
          <w:lang w:val="en-CA"/>
        </w:rPr>
        <w:t xml:space="preserve">AS INDICATED BY </w:t>
      </w:r>
      <w:r w:rsidRPr="00230FE2">
        <w:rPr>
          <w:shd w:val="clear" w:color="auto" w:fill="FFFFFF"/>
          <w:lang w:val="en-CA"/>
        </w:rPr>
        <w:t>Calculus</w:t>
      </w:r>
    </w:p>
    <w:p w14:paraId="0EC227C9" w14:textId="0188553E" w:rsidR="00D86A44" w:rsidRPr="00E72E3B" w:rsidRDefault="00D86A44" w:rsidP="00FF7ACF">
      <w:pPr>
        <w:pStyle w:val="ExhibitHeading"/>
        <w:rPr>
          <w:rFonts w:ascii="Times New Roman" w:hAnsi="Times New Roman" w:cs="Times New Roman"/>
          <w:sz w:val="18"/>
          <w:shd w:val="clear" w:color="auto" w:fill="FFFFFF"/>
          <w:lang w:val="en-CA"/>
        </w:rPr>
      </w:pPr>
      <w:r w:rsidRPr="00230FE2">
        <w:rPr>
          <w:noProof/>
          <w:color w:val="282625"/>
          <w:shd w:val="clear" w:color="auto" w:fill="FFFFFF"/>
        </w:rPr>
        <w:drawing>
          <wp:anchor distT="0" distB="0" distL="114300" distR="114300" simplePos="0" relativeHeight="251660288" behindDoc="0" locked="0" layoutInCell="1" allowOverlap="1" wp14:anchorId="5093ECD4" wp14:editId="1E2E8530">
            <wp:simplePos x="0" y="0"/>
            <wp:positionH relativeFrom="page">
              <wp:posOffset>896620</wp:posOffset>
            </wp:positionH>
            <wp:positionV relativeFrom="paragraph">
              <wp:posOffset>153670</wp:posOffset>
            </wp:positionV>
            <wp:extent cx="5959475" cy="2327275"/>
            <wp:effectExtent l="19050" t="19050" r="22225"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7d (Calculus)-REVISED.png"/>
                    <pic:cNvPicPr/>
                  </pic:nvPicPr>
                  <pic:blipFill rotWithShape="1">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b="12428"/>
                    <a:stretch/>
                  </pic:blipFill>
                  <pic:spPr bwMode="auto">
                    <a:xfrm>
                      <a:off x="0" y="0"/>
                      <a:ext cx="5959475" cy="23272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1EE63" w14:textId="2BAE6C28" w:rsidR="00FF7ACF" w:rsidRPr="00E72E3B" w:rsidRDefault="00FF7ACF" w:rsidP="0032711C">
      <w:pPr>
        <w:autoSpaceDE w:val="0"/>
        <w:autoSpaceDN w:val="0"/>
        <w:adjustRightInd w:val="0"/>
        <w:rPr>
          <w:color w:val="282625"/>
          <w:sz w:val="8"/>
          <w:shd w:val="clear" w:color="auto" w:fill="FFFFFF"/>
          <w:lang w:val="en-CA"/>
        </w:rPr>
      </w:pPr>
    </w:p>
    <w:p w14:paraId="3FF6BCBF" w14:textId="785D7563" w:rsidR="00696631" w:rsidRPr="00230FE2" w:rsidRDefault="0032711C" w:rsidP="004E3DCF">
      <w:pPr>
        <w:pStyle w:val="Footnote"/>
        <w:rPr>
          <w:b/>
          <w:caps/>
          <w:lang w:val="en-CA"/>
        </w:rPr>
      </w:pPr>
      <w:r w:rsidRPr="00230FE2">
        <w:rPr>
          <w:lang w:val="en-CA"/>
        </w:rPr>
        <w:t xml:space="preserve">Source: Company </w:t>
      </w:r>
      <w:r w:rsidR="002C322E" w:rsidRPr="00230FE2">
        <w:rPr>
          <w:lang w:val="en-CA"/>
        </w:rPr>
        <w:t>d</w:t>
      </w:r>
      <w:r w:rsidRPr="00230FE2">
        <w:rPr>
          <w:lang w:val="en-CA"/>
        </w:rPr>
        <w:t>ata</w:t>
      </w:r>
      <w:r w:rsidR="002C322E" w:rsidRPr="00230FE2">
        <w:rPr>
          <w:lang w:val="en-CA"/>
        </w:rPr>
        <w:t>.</w:t>
      </w:r>
      <w:r w:rsidR="00696631" w:rsidRPr="00230FE2">
        <w:rPr>
          <w:lang w:val="en-CA"/>
        </w:rPr>
        <w:br w:type="page"/>
      </w:r>
    </w:p>
    <w:p w14:paraId="0603A2E7" w14:textId="6E63E9B8" w:rsidR="00B07B91" w:rsidRPr="00230FE2" w:rsidRDefault="00F24F44">
      <w:pPr>
        <w:pStyle w:val="Casehead1"/>
        <w:rPr>
          <w:lang w:val="en-CA"/>
        </w:rPr>
      </w:pPr>
      <w:r w:rsidRPr="00230FE2">
        <w:rPr>
          <w:lang w:val="en-CA"/>
        </w:rPr>
        <w:t>ENDNOTES</w:t>
      </w:r>
    </w:p>
    <w:sectPr w:rsidR="00B07B91" w:rsidRPr="00230FE2" w:rsidSect="001E0873">
      <w:headerReference w:type="default" r:id="rId30"/>
      <w:endnotePr>
        <w:numFmt w:val="decimal"/>
      </w:endnotePr>
      <w:pgSz w:w="12240" w:h="15840" w:code="1"/>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D928A9" w14:textId="77777777" w:rsidR="008D6811" w:rsidRDefault="008D6811" w:rsidP="00D75295">
      <w:r>
        <w:separator/>
      </w:r>
    </w:p>
  </w:endnote>
  <w:endnote w:type="continuationSeparator" w:id="0">
    <w:p w14:paraId="7CB5E470" w14:textId="77777777" w:rsidR="008D6811" w:rsidRDefault="008D6811" w:rsidP="00D75295">
      <w:r>
        <w:continuationSeparator/>
      </w:r>
    </w:p>
  </w:endnote>
  <w:endnote w:type="continuationNotice" w:id="1">
    <w:p w14:paraId="30D4A893" w14:textId="77777777" w:rsidR="008D6811" w:rsidRDefault="008D6811"/>
  </w:endnote>
  <w:endnote w:id="2">
    <w:p w14:paraId="4B44E84C" w14:textId="39094949" w:rsidR="00BE337E" w:rsidRDefault="00BE337E" w:rsidP="00F825BF">
      <w:pPr>
        <w:pStyle w:val="Footnote"/>
      </w:pPr>
      <w:r w:rsidRPr="001B2ACC">
        <w:rPr>
          <w:rStyle w:val="EndnoteReference"/>
        </w:rPr>
        <w:endnoteRef/>
      </w:r>
      <w:r w:rsidRPr="001B2ACC">
        <w:t xml:space="preserve"> </w:t>
      </w:r>
      <w:r>
        <w:t xml:space="preserve">World Bank Group, </w:t>
      </w:r>
      <w:r w:rsidRPr="001B2ACC">
        <w:t xml:space="preserve">“Labor Force, </w:t>
      </w:r>
      <w:r>
        <w:t>T</w:t>
      </w:r>
      <w:r w:rsidRPr="001B2ACC">
        <w:t>otal</w:t>
      </w:r>
      <w:r>
        <w:t>,</w:t>
      </w:r>
      <w:r w:rsidRPr="001B2ACC">
        <w:t xml:space="preserve">” The World Bank, accessed April 13, 2018, </w:t>
      </w:r>
      <w:r w:rsidRPr="00172D3D">
        <w:t>https://data.worldbank.org/indicator/</w:t>
      </w:r>
    </w:p>
    <w:p w14:paraId="63FE72FA" w14:textId="2D909050" w:rsidR="00BE337E" w:rsidRPr="00841496" w:rsidRDefault="00BE337E" w:rsidP="00F825BF">
      <w:pPr>
        <w:pStyle w:val="Footnote"/>
      </w:pPr>
      <w:r w:rsidRPr="001B2ACC">
        <w:t>sl.tlf.totl.i</w:t>
      </w:r>
      <w:r>
        <w:t>n.</w:t>
      </w:r>
    </w:p>
  </w:endnote>
  <w:endnote w:id="3">
    <w:p w14:paraId="71F18AA0" w14:textId="130E1FD1" w:rsidR="00BE337E" w:rsidRPr="00595F3A" w:rsidRDefault="00BE337E" w:rsidP="00F825BF">
      <w:pPr>
        <w:pStyle w:val="Footnote"/>
      </w:pPr>
      <w:r w:rsidRPr="00595F3A">
        <w:rPr>
          <w:rStyle w:val="EndnoteReference"/>
        </w:rPr>
        <w:endnoteRef/>
      </w:r>
      <w:r w:rsidRPr="00595F3A">
        <w:t xml:space="preserve"> Jaideep Shenoy, “I</w:t>
      </w:r>
      <w:r w:rsidRPr="00595F3A">
        <w:rPr>
          <w:color w:val="000000"/>
          <w:shd w:val="clear" w:color="auto" w:fill="FFFFFF"/>
        </w:rPr>
        <w:t xml:space="preserve">ndia's </w:t>
      </w:r>
      <w:r>
        <w:rPr>
          <w:color w:val="000000"/>
          <w:shd w:val="clear" w:color="auto" w:fill="FFFFFF"/>
        </w:rPr>
        <w:t>L</w:t>
      </w:r>
      <w:r w:rsidRPr="00595F3A">
        <w:rPr>
          <w:color w:val="000000"/>
          <w:shd w:val="clear" w:color="auto" w:fill="FFFFFF"/>
        </w:rPr>
        <w:t xml:space="preserve">abour </w:t>
      </w:r>
      <w:r>
        <w:rPr>
          <w:color w:val="000000"/>
          <w:shd w:val="clear" w:color="auto" w:fill="FFFFFF"/>
        </w:rPr>
        <w:t>F</w:t>
      </w:r>
      <w:r w:rsidRPr="00595F3A">
        <w:rPr>
          <w:color w:val="000000"/>
          <w:shd w:val="clear" w:color="auto" w:fill="FFFFFF"/>
        </w:rPr>
        <w:t xml:space="preserve">orce </w:t>
      </w:r>
      <w:r>
        <w:rPr>
          <w:color w:val="000000"/>
          <w:shd w:val="clear" w:color="auto" w:fill="FFFFFF"/>
        </w:rPr>
        <w:t>W</w:t>
      </w:r>
      <w:r w:rsidRPr="00595F3A">
        <w:rPr>
          <w:color w:val="000000"/>
          <w:shd w:val="clear" w:color="auto" w:fill="FFFFFF"/>
        </w:rPr>
        <w:t xml:space="preserve">ill </w:t>
      </w:r>
      <w:r>
        <w:rPr>
          <w:color w:val="000000"/>
          <w:shd w:val="clear" w:color="auto" w:fill="FFFFFF"/>
        </w:rPr>
        <w:t>E</w:t>
      </w:r>
      <w:r w:rsidRPr="00595F3A">
        <w:rPr>
          <w:color w:val="000000"/>
          <w:shd w:val="clear" w:color="auto" w:fill="FFFFFF"/>
        </w:rPr>
        <w:t xml:space="preserve">xpand to 170 </w:t>
      </w:r>
      <w:r>
        <w:rPr>
          <w:color w:val="000000"/>
          <w:shd w:val="clear" w:color="auto" w:fill="FFFFFF"/>
        </w:rPr>
        <w:t>M</w:t>
      </w:r>
      <w:r w:rsidRPr="00595F3A">
        <w:rPr>
          <w:color w:val="000000"/>
          <w:shd w:val="clear" w:color="auto" w:fill="FFFFFF"/>
        </w:rPr>
        <w:t xml:space="preserve">illion by 2020: Assocham,” </w:t>
      </w:r>
      <w:r w:rsidRPr="00B16927">
        <w:rPr>
          <w:i/>
          <w:color w:val="000000"/>
          <w:shd w:val="clear" w:color="auto" w:fill="FFFFFF"/>
        </w:rPr>
        <w:t>The Times of India</w:t>
      </w:r>
      <w:r w:rsidRPr="00595F3A">
        <w:rPr>
          <w:color w:val="000000"/>
          <w:shd w:val="clear" w:color="auto" w:fill="FFFFFF"/>
        </w:rPr>
        <w:t xml:space="preserve">, January 19, 2017, accessed March 9, 2018, </w:t>
      </w:r>
      <w:r w:rsidRPr="00595F3A">
        <w:t>https://timesofindia.indiatimes.com/business/india-business/indias-labour-force-will-expand-to-170-million-by-2020-assocham/articleshow/56666148.cms.</w:t>
      </w:r>
    </w:p>
  </w:endnote>
  <w:endnote w:id="4">
    <w:p w14:paraId="5A60167B" w14:textId="62F59FF7" w:rsidR="00BE337E" w:rsidRPr="00595F3A" w:rsidRDefault="00BE337E" w:rsidP="00F825BF">
      <w:pPr>
        <w:pStyle w:val="Footnote"/>
      </w:pPr>
      <w:r w:rsidRPr="00067CAD">
        <w:rPr>
          <w:rStyle w:val="EndnoteReference"/>
          <w:b/>
          <w:color w:val="000000"/>
        </w:rPr>
        <w:endnoteRef/>
      </w:r>
      <w:r w:rsidRPr="00067CAD">
        <w:rPr>
          <w:color w:val="000000"/>
        </w:rPr>
        <w:t xml:space="preserve"> Asit Ranjan Mishra, “India to </w:t>
      </w:r>
      <w:r>
        <w:rPr>
          <w:color w:val="000000"/>
        </w:rPr>
        <w:t>S</w:t>
      </w:r>
      <w:r w:rsidRPr="00067CAD">
        <w:rPr>
          <w:color w:val="000000"/>
        </w:rPr>
        <w:t xml:space="preserve">ee </w:t>
      </w:r>
      <w:r>
        <w:rPr>
          <w:color w:val="000000"/>
        </w:rPr>
        <w:t>S</w:t>
      </w:r>
      <w:r w:rsidRPr="00067CAD">
        <w:rPr>
          <w:color w:val="000000"/>
        </w:rPr>
        <w:t xml:space="preserve">evere </w:t>
      </w:r>
      <w:r>
        <w:rPr>
          <w:color w:val="000000"/>
        </w:rPr>
        <w:t>S</w:t>
      </w:r>
      <w:r w:rsidRPr="00067CAD">
        <w:rPr>
          <w:color w:val="000000"/>
        </w:rPr>
        <w:t xml:space="preserve">hortage of </w:t>
      </w:r>
      <w:r>
        <w:rPr>
          <w:color w:val="000000"/>
        </w:rPr>
        <w:t>J</w:t>
      </w:r>
      <w:r w:rsidRPr="00067CAD">
        <w:rPr>
          <w:color w:val="000000"/>
        </w:rPr>
        <w:t xml:space="preserve">obs in the </w:t>
      </w:r>
      <w:r>
        <w:rPr>
          <w:color w:val="000000"/>
        </w:rPr>
        <w:t>N</w:t>
      </w:r>
      <w:r w:rsidRPr="00067CAD">
        <w:rPr>
          <w:color w:val="000000"/>
        </w:rPr>
        <w:t xml:space="preserve">ext 35 </w:t>
      </w:r>
      <w:r>
        <w:rPr>
          <w:color w:val="000000"/>
        </w:rPr>
        <w:t>Y</w:t>
      </w:r>
      <w:r w:rsidRPr="00067CAD">
        <w:rPr>
          <w:color w:val="000000"/>
        </w:rPr>
        <w:t xml:space="preserve">ears,” Livemint, April 28, 2016, accessed March 9, 2018, </w:t>
      </w:r>
      <w:r>
        <w:rPr>
          <w:color w:val="000000"/>
        </w:rPr>
        <w:t>www.</w:t>
      </w:r>
      <w:r w:rsidRPr="00067CAD">
        <w:rPr>
          <w:color w:val="000000"/>
        </w:rPr>
        <w:t>livemint.com/Politics/Tpqlr4H1ILsusuBRJlizHI/India-to-see-severe-shortage-of-jobs-in-the-next-35-years.html</w:t>
      </w:r>
      <w:r>
        <w:rPr>
          <w:color w:val="000000"/>
        </w:rPr>
        <w:t>.</w:t>
      </w:r>
      <w:r w:rsidRPr="00067CAD">
        <w:rPr>
          <w:color w:val="000000"/>
        </w:rPr>
        <w:t xml:space="preserve"> </w:t>
      </w:r>
    </w:p>
  </w:endnote>
  <w:endnote w:id="5">
    <w:p w14:paraId="334B5E5A" w14:textId="56153612" w:rsidR="00BE337E" w:rsidRPr="0045496B" w:rsidRDefault="00BE337E" w:rsidP="00F825BF">
      <w:pPr>
        <w:pStyle w:val="Footnote"/>
      </w:pPr>
      <w:r w:rsidRPr="00067CAD">
        <w:rPr>
          <w:rStyle w:val="EndnoteReference"/>
          <w:color w:val="000000"/>
          <w:kern w:val="36"/>
        </w:rPr>
        <w:endnoteRef/>
      </w:r>
      <w:r w:rsidRPr="00067CAD">
        <w:rPr>
          <w:bCs/>
          <w:color w:val="000000"/>
          <w:kern w:val="36"/>
        </w:rPr>
        <w:t xml:space="preserve"> International Labour Organization, “Wage and </w:t>
      </w:r>
      <w:r>
        <w:rPr>
          <w:bCs/>
          <w:color w:val="000000"/>
          <w:kern w:val="36"/>
        </w:rPr>
        <w:t>S</w:t>
      </w:r>
      <w:r w:rsidRPr="00067CAD">
        <w:rPr>
          <w:bCs/>
          <w:color w:val="000000"/>
          <w:kern w:val="36"/>
        </w:rPr>
        <w:t xml:space="preserve">alaried </w:t>
      </w:r>
      <w:r>
        <w:rPr>
          <w:bCs/>
          <w:color w:val="000000"/>
          <w:kern w:val="36"/>
        </w:rPr>
        <w:t>W</w:t>
      </w:r>
      <w:r w:rsidRPr="00067CAD">
        <w:rPr>
          <w:bCs/>
          <w:color w:val="000000"/>
          <w:kern w:val="36"/>
        </w:rPr>
        <w:t xml:space="preserve">orkers, </w:t>
      </w:r>
      <w:r>
        <w:rPr>
          <w:bCs/>
          <w:color w:val="000000"/>
          <w:kern w:val="36"/>
        </w:rPr>
        <w:t>T</w:t>
      </w:r>
      <w:r w:rsidRPr="00067CAD">
        <w:rPr>
          <w:bCs/>
          <w:color w:val="000000"/>
          <w:kern w:val="36"/>
        </w:rPr>
        <w:t>otal (% of total employment) (</w:t>
      </w:r>
      <w:r>
        <w:rPr>
          <w:bCs/>
          <w:color w:val="000000"/>
          <w:kern w:val="36"/>
        </w:rPr>
        <w:t>M</w:t>
      </w:r>
      <w:r w:rsidRPr="00067CAD">
        <w:rPr>
          <w:bCs/>
          <w:color w:val="000000"/>
          <w:kern w:val="36"/>
        </w:rPr>
        <w:t xml:space="preserve">odeled ILO </w:t>
      </w:r>
      <w:r>
        <w:rPr>
          <w:bCs/>
          <w:color w:val="000000"/>
          <w:kern w:val="36"/>
        </w:rPr>
        <w:t>E</w:t>
      </w:r>
      <w:r w:rsidRPr="00067CAD">
        <w:rPr>
          <w:bCs/>
          <w:color w:val="000000"/>
          <w:kern w:val="36"/>
        </w:rPr>
        <w:t xml:space="preserve">stimate),” ILOSTAT Database, accessed March 20, 2019. </w:t>
      </w:r>
    </w:p>
  </w:endnote>
  <w:endnote w:id="6">
    <w:p w14:paraId="6D6F6B39" w14:textId="0F69F84F" w:rsidR="00BE337E" w:rsidRPr="00595F3A" w:rsidRDefault="00BE337E" w:rsidP="00F825BF">
      <w:pPr>
        <w:pStyle w:val="Footnote"/>
      </w:pPr>
      <w:r w:rsidRPr="00595F3A">
        <w:rPr>
          <w:rStyle w:val="EndnoteReference"/>
        </w:rPr>
        <w:endnoteRef/>
      </w:r>
      <w:r w:rsidRPr="00595F3A">
        <w:t xml:space="preserve"> KPMG, </w:t>
      </w:r>
      <w:r w:rsidRPr="00595F3A">
        <w:rPr>
          <w:i/>
        </w:rPr>
        <w:t>KPMG Annual Compensation Trends Survey 2017-2018</w:t>
      </w:r>
      <w:r w:rsidRPr="00595F3A">
        <w:t>, 20, March 2017, accessed March 9, 2018, https://assets.kpmg.com/content/dam/kpmg/in/pdf/2017/03/KPMG-Annual-Compensation-Trends-Survey-2017.pdf</w:t>
      </w:r>
      <w:r>
        <w:t>.</w:t>
      </w:r>
      <w:r w:rsidRPr="00595F3A">
        <w:t xml:space="preserve"> </w:t>
      </w:r>
    </w:p>
  </w:endnote>
  <w:endnote w:id="7">
    <w:p w14:paraId="66716350" w14:textId="109DC3B7" w:rsidR="00BE337E" w:rsidRPr="00595F3A" w:rsidRDefault="00BE337E" w:rsidP="00F825BF">
      <w:pPr>
        <w:pStyle w:val="Footnote"/>
      </w:pPr>
      <w:r w:rsidRPr="00595F3A">
        <w:rPr>
          <w:rStyle w:val="EndnoteReference"/>
        </w:rPr>
        <w:endnoteRef/>
      </w:r>
      <w:r w:rsidRPr="00595F3A">
        <w:t xml:space="preserve"> Michael Page, </w:t>
      </w:r>
      <w:r w:rsidRPr="00595F3A">
        <w:rPr>
          <w:i/>
        </w:rPr>
        <w:t>2017 India Salary and Employment Outlook</w:t>
      </w:r>
      <w:r w:rsidRPr="00595F3A">
        <w:t xml:space="preserve">, 41, 2017, accessed March 9, 2018, </w:t>
      </w:r>
      <w:r>
        <w:t>www.</w:t>
      </w:r>
      <w:r w:rsidRPr="00595F3A">
        <w:t>michaelpage.co.in/content/salary-employment-outlook-2017-report/</w:t>
      </w:r>
      <w:r>
        <w:t>.</w:t>
      </w:r>
      <w:r w:rsidRPr="00595F3A">
        <w:t xml:space="preserve"> </w:t>
      </w:r>
    </w:p>
  </w:endnote>
  <w:endnote w:id="8">
    <w:p w14:paraId="5F7640C8" w14:textId="62CBC1FC" w:rsidR="00F825BF" w:rsidRDefault="00F825BF" w:rsidP="00F825BF">
      <w:pPr>
        <w:pStyle w:val="Footnote"/>
      </w:pPr>
      <w:r w:rsidRPr="00BE337E">
        <w:rPr>
          <w:rStyle w:val="EndnoteReference"/>
        </w:rPr>
        <w:endnoteRef/>
      </w:r>
      <w:r w:rsidRPr="00BE337E">
        <w:t xml:space="preserve"> Many HR practitioners plan their talent management and compensation strategies. </w:t>
      </w:r>
      <w:r>
        <w:t xml:space="preserve">Examples of such reports can be found at </w:t>
      </w:r>
      <w:r w:rsidRPr="007E0592">
        <w:rPr>
          <w:rStyle w:val="Hyperlink"/>
          <w:color w:val="auto"/>
          <w:spacing w:val="-2"/>
          <w:u w:val="none"/>
        </w:rPr>
        <w:t>www.mercer.com/content/dam/mercer/attachments/global/Career/gl-2018-talent-trends-2018-infographic-india-mercer.pdf</w:t>
      </w:r>
      <w:r w:rsidRPr="00BE337E">
        <w:rPr>
          <w:rStyle w:val="Hyperlink"/>
          <w:color w:val="auto"/>
          <w:u w:val="none"/>
        </w:rPr>
        <w:t>,</w:t>
      </w:r>
      <w:r w:rsidRPr="00BE337E">
        <w:t xml:space="preserve"> or </w:t>
      </w:r>
      <w:r w:rsidRPr="00BE337E">
        <w:rPr>
          <w:rStyle w:val="Hyperlink"/>
          <w:color w:val="auto"/>
          <w:u w:val="none"/>
        </w:rPr>
        <w:t>https://apac.aonhewitt.com/home/insights-at-work/top-people-trends-india</w:t>
      </w:r>
      <w:r w:rsidRPr="00BE337E">
        <w:t xml:space="preserve"> are available to HR professionals. Most of the reports with specific details on skills/wage costs are available as paid studies.</w:t>
      </w:r>
    </w:p>
  </w:endnote>
  <w:endnote w:id="9">
    <w:p w14:paraId="5CEE50AA" w14:textId="3006E706" w:rsidR="00F825BF" w:rsidRPr="00696C40" w:rsidRDefault="00F825BF" w:rsidP="00F825BF">
      <w:pPr>
        <w:pStyle w:val="Footnote"/>
      </w:pPr>
      <w:r>
        <w:rPr>
          <w:rStyle w:val="EndnoteReference"/>
        </w:rPr>
        <w:endnoteRef/>
      </w:r>
      <w:r>
        <w:t xml:space="preserve"> </w:t>
      </w:r>
      <w:r w:rsidRPr="00696C40">
        <w:t xml:space="preserve">WorldatWork, </w:t>
      </w:r>
      <w:r w:rsidRPr="00696C40">
        <w:rPr>
          <w:i/>
        </w:rPr>
        <w:t>The WorldatWork Handbook of Compensation, Benefits and Total Rewards: A Comprehensive Guide for HR Professionals</w:t>
      </w:r>
      <w:r w:rsidRPr="00696C40">
        <w:t xml:space="preserve"> (Hoboken, NJ: John Wiley &amp; Sons, 2015).</w:t>
      </w:r>
    </w:p>
  </w:endnote>
  <w:endnote w:id="10">
    <w:p w14:paraId="577FB497" w14:textId="06C8273C" w:rsidR="00F825BF" w:rsidRPr="00B6074B" w:rsidRDefault="00F825BF" w:rsidP="00F825BF">
      <w:pPr>
        <w:pStyle w:val="Footnote"/>
        <w:rPr>
          <w:lang w:val="en-CA"/>
        </w:rPr>
      </w:pPr>
      <w:r w:rsidRPr="00B6074B">
        <w:rPr>
          <w:rStyle w:val="EndnoteReference"/>
        </w:rPr>
        <w:endnoteRef/>
      </w:r>
      <w:r w:rsidRPr="00B6074B">
        <w:t xml:space="preserve"> </w:t>
      </w:r>
      <w:r w:rsidRPr="00B6074B">
        <w:rPr>
          <w:rStyle w:val="FootnoteChar"/>
          <w:rFonts w:eastAsia="Calibri"/>
        </w:rPr>
        <w:t xml:space="preserve">₹ = INR = Indian rupee; ₹1 = US$0.014 on December 31, 2018; </w:t>
      </w:r>
      <w:r>
        <w:rPr>
          <w:rStyle w:val="FootnoteChar"/>
          <w:rFonts w:eastAsia="Calibri"/>
          <w:lang w:val="en-CA"/>
        </w:rPr>
        <w:t>a</w:t>
      </w:r>
      <w:r w:rsidRPr="00B6074B">
        <w:rPr>
          <w:rStyle w:val="FootnoteChar"/>
          <w:rFonts w:eastAsia="Calibri"/>
        </w:rPr>
        <w:t>ll currency amounts are in INR unless otherwise specified.</w:t>
      </w:r>
    </w:p>
  </w:endnote>
  <w:endnote w:id="11">
    <w:p w14:paraId="0395D04A" w14:textId="144D7615" w:rsidR="00F825BF" w:rsidRPr="00696C40" w:rsidRDefault="00F825BF" w:rsidP="00F825BF">
      <w:pPr>
        <w:pStyle w:val="Footnote"/>
      </w:pPr>
      <w:r>
        <w:rPr>
          <w:rStyle w:val="EndnoteReference"/>
        </w:rPr>
        <w:endnoteRef/>
      </w:r>
      <w:r w:rsidR="0052708F">
        <w:t xml:space="preserve"> </w:t>
      </w:r>
      <w:r w:rsidR="00007F15">
        <w:t xml:space="preserve">The Wharton School at the University of Pennsylvania, </w:t>
      </w:r>
      <w:r w:rsidR="0052708F">
        <w:t>“</w:t>
      </w:r>
      <w:r w:rsidR="0052708F" w:rsidRPr="0052708F">
        <w:t>Why External Hires Get Paid More, and Perform Worse, than Internal Staff</w:t>
      </w:r>
      <w:r w:rsidR="0052708F">
        <w:t>,”</w:t>
      </w:r>
      <w:r w:rsidR="00007F15">
        <w:t xml:space="preserve"> Knowledge@Wharton, March 28, 2012,</w:t>
      </w:r>
      <w:r w:rsidR="00E65CDC">
        <w:t xml:space="preserve"> accessed June 15, 2019, </w:t>
      </w:r>
      <w:r w:rsidR="0052708F">
        <w:t xml:space="preserve"> </w:t>
      </w:r>
      <w:r>
        <w:t xml:space="preserve"> </w:t>
      </w:r>
      <w:hyperlink r:id="rId1" w:history="1">
        <w:r w:rsidRPr="00696C40">
          <w:t>https://knowledge.wharton.upenn.edu/article/why-external-hires-get-paid-more-and-perform-worse-than-internal-staff/</w:t>
        </w:r>
      </w:hyperlink>
      <w:r w:rsidR="00E65CDC">
        <w:t>.</w:t>
      </w:r>
    </w:p>
  </w:endnote>
  <w:endnote w:id="12">
    <w:p w14:paraId="74382D32" w14:textId="16CB753C" w:rsidR="00F825BF" w:rsidRPr="00595F3A" w:rsidRDefault="00F825BF" w:rsidP="00F825BF">
      <w:pPr>
        <w:pStyle w:val="Footnote"/>
      </w:pPr>
      <w:r w:rsidRPr="00595F3A">
        <w:rPr>
          <w:rStyle w:val="EndnoteReference"/>
        </w:rPr>
        <w:endnoteRef/>
      </w:r>
      <w:r w:rsidRPr="00595F3A">
        <w:t xml:space="preserve"> Startup Pitches, “New Delhi Based iimjobs Has Quickly Grown Itself </w:t>
      </w:r>
      <w:r>
        <w:t>i</w:t>
      </w:r>
      <w:r w:rsidRPr="00595F3A">
        <w:t xml:space="preserve">nto </w:t>
      </w:r>
      <w:r>
        <w:t>a</w:t>
      </w:r>
      <w:r w:rsidRPr="00595F3A">
        <w:t xml:space="preserve"> Player in HR </w:t>
      </w:r>
      <w:r>
        <w:t>b</w:t>
      </w:r>
      <w:r w:rsidRPr="00595F3A">
        <w:t>y Focusing on MBAs Seeking Employment in India,” Startup Beat, January 24, 2013, accessed March 9, 2018, https://startupbeat.com/2013/01/featured-startup-pitch-new-delhi-based-iimjobs-has-quickly-grown-itself-into-a-player-in-hr-by-focusing-on-mbas-seeki</w:t>
      </w:r>
      <w:r>
        <w:t>.</w:t>
      </w:r>
      <w:r w:rsidRPr="00595F3A">
        <w:t xml:space="preserve"> </w:t>
      </w:r>
    </w:p>
  </w:endnote>
  <w:endnote w:id="13">
    <w:p w14:paraId="46F9F550" w14:textId="112A8FEC" w:rsidR="00F825BF" w:rsidRPr="00595F3A" w:rsidRDefault="00F825BF" w:rsidP="00F825BF">
      <w:pPr>
        <w:pStyle w:val="Footnote"/>
      </w:pPr>
      <w:r w:rsidRPr="00595F3A">
        <w:rPr>
          <w:rStyle w:val="EndnoteReference"/>
        </w:rPr>
        <w:endnoteRef/>
      </w:r>
      <w:r w:rsidRPr="00595F3A">
        <w:t xml:space="preserve"> “</w:t>
      </w:r>
      <w:r>
        <w:t>All Jobs,</w:t>
      </w:r>
      <w:r w:rsidRPr="00595F3A">
        <w:t xml:space="preserve">” Naukri.com, accessed October 24 2017, </w:t>
      </w:r>
      <w:r w:rsidRPr="00F17B46">
        <w:t>www.naukri.com/</w:t>
      </w:r>
      <w:r>
        <w:t>.</w:t>
      </w:r>
      <w:r w:rsidRPr="00595F3A">
        <w:t xml:space="preserve"> </w:t>
      </w:r>
    </w:p>
  </w:endnote>
  <w:endnote w:id="14">
    <w:p w14:paraId="7E44E54F" w14:textId="28E01213" w:rsidR="00F825BF" w:rsidRPr="00595F3A" w:rsidRDefault="00F825BF" w:rsidP="00F825BF">
      <w:pPr>
        <w:pStyle w:val="Footnote"/>
      </w:pPr>
      <w:r w:rsidRPr="00595F3A">
        <w:rPr>
          <w:rStyle w:val="EndnoteReference"/>
        </w:rPr>
        <w:endnoteRef/>
      </w:r>
      <w:r w:rsidRPr="00595F3A">
        <w:t xml:space="preserve"> “</w:t>
      </w:r>
      <w:r>
        <w:t>100,000+ Jobs. Find Better. Faster</w:t>
      </w:r>
      <w:r w:rsidRPr="00595F3A">
        <w:t xml:space="preserve">,” MonsterIndia.com, accessed October 24 2017, </w:t>
      </w:r>
      <w:r w:rsidRPr="00F17B46">
        <w:t>www.monsterindia.com/</w:t>
      </w:r>
      <w:r>
        <w:t>.</w:t>
      </w:r>
      <w:r w:rsidRPr="00595F3A">
        <w:t xml:space="preserve"> </w:t>
      </w:r>
    </w:p>
  </w:endnote>
  <w:endnote w:id="15">
    <w:p w14:paraId="1283843C" w14:textId="32AF991F" w:rsidR="00F825BF" w:rsidRPr="00595F3A" w:rsidRDefault="00F825BF" w:rsidP="00F825BF">
      <w:pPr>
        <w:pStyle w:val="Footnote"/>
      </w:pPr>
      <w:r w:rsidRPr="007E0592">
        <w:rPr>
          <w:rStyle w:val="EndnoteReference"/>
        </w:rPr>
        <w:endnoteRef/>
      </w:r>
      <w:r w:rsidRPr="00595F3A">
        <w:t xml:space="preserve"> Samiksha Jain, “</w:t>
      </w:r>
      <w:r w:rsidRPr="00595F3A">
        <w:rPr>
          <w:color w:val="141414"/>
        </w:rPr>
        <w:t xml:space="preserve">How iimjobs.com </w:t>
      </w:r>
      <w:r>
        <w:rPr>
          <w:color w:val="141414"/>
        </w:rPr>
        <w:t>F</w:t>
      </w:r>
      <w:r w:rsidRPr="00595F3A">
        <w:rPr>
          <w:color w:val="141414"/>
        </w:rPr>
        <w:t xml:space="preserve">ound </w:t>
      </w:r>
      <w:r>
        <w:rPr>
          <w:color w:val="141414"/>
        </w:rPr>
        <w:t>I</w:t>
      </w:r>
      <w:r w:rsidRPr="00595F3A">
        <w:rPr>
          <w:color w:val="141414"/>
        </w:rPr>
        <w:t xml:space="preserve">ts </w:t>
      </w:r>
      <w:r>
        <w:rPr>
          <w:color w:val="141414"/>
        </w:rPr>
        <w:t>N</w:t>
      </w:r>
      <w:r w:rsidRPr="00595F3A">
        <w:rPr>
          <w:color w:val="141414"/>
        </w:rPr>
        <w:t xml:space="preserve">iche in </w:t>
      </w:r>
      <w:r>
        <w:rPr>
          <w:color w:val="141414"/>
        </w:rPr>
        <w:t>A</w:t>
      </w:r>
      <w:r w:rsidRPr="00595F3A">
        <w:rPr>
          <w:color w:val="141414"/>
        </w:rPr>
        <w:t xml:space="preserve">lready </w:t>
      </w:r>
      <w:r>
        <w:rPr>
          <w:color w:val="141414"/>
        </w:rPr>
        <w:t>C</w:t>
      </w:r>
      <w:r w:rsidRPr="00595F3A">
        <w:rPr>
          <w:color w:val="141414"/>
        </w:rPr>
        <w:t xml:space="preserve">rowded </w:t>
      </w:r>
      <w:r>
        <w:rPr>
          <w:color w:val="141414"/>
        </w:rPr>
        <w:t>R</w:t>
      </w:r>
      <w:r w:rsidRPr="00595F3A">
        <w:rPr>
          <w:color w:val="141414"/>
        </w:rPr>
        <w:t xml:space="preserve">ecruitment </w:t>
      </w:r>
      <w:r>
        <w:rPr>
          <w:color w:val="141414"/>
        </w:rPr>
        <w:t>I</w:t>
      </w:r>
      <w:r w:rsidRPr="00595F3A">
        <w:rPr>
          <w:color w:val="141414"/>
        </w:rPr>
        <w:t>ndustry,</w:t>
      </w:r>
      <w:r w:rsidRPr="00595F3A">
        <w:t xml:space="preserve">” Entrepreneur, September 21, 2015, accessed March 9, 2018, </w:t>
      </w:r>
      <w:r>
        <w:t>www.</w:t>
      </w:r>
      <w:r w:rsidRPr="00595F3A">
        <w:t>entrepreneur.com/article/250876</w:t>
      </w:r>
      <w:r>
        <w:t>.</w:t>
      </w:r>
    </w:p>
  </w:endnote>
  <w:endnote w:id="16">
    <w:p w14:paraId="5A749DD1" w14:textId="65E720A3" w:rsidR="00F825BF" w:rsidRPr="00595F3A" w:rsidRDefault="00F825BF" w:rsidP="00F825BF">
      <w:pPr>
        <w:pStyle w:val="Footnote"/>
      </w:pPr>
      <w:r w:rsidRPr="00595F3A">
        <w:rPr>
          <w:rStyle w:val="EndnoteReference"/>
        </w:rPr>
        <w:endnoteRef/>
      </w:r>
      <w:r w:rsidRPr="00595F3A">
        <w:t xml:space="preserve"> “</w:t>
      </w:r>
      <w:r>
        <w:t>All Jobs,</w:t>
      </w:r>
      <w:r w:rsidRPr="00595F3A">
        <w:t xml:space="preserve">” </w:t>
      </w:r>
      <w:r>
        <w:t>op. cit.</w:t>
      </w:r>
    </w:p>
  </w:endnote>
  <w:endnote w:id="17">
    <w:p w14:paraId="46D73CF8" w14:textId="3C41BEC2" w:rsidR="00F825BF" w:rsidRPr="00595F3A" w:rsidRDefault="00F825BF" w:rsidP="00F825BF">
      <w:pPr>
        <w:pStyle w:val="Footnote"/>
      </w:pPr>
      <w:r w:rsidRPr="00595F3A">
        <w:rPr>
          <w:rStyle w:val="EndnoteReference"/>
        </w:rPr>
        <w:endnoteRef/>
      </w:r>
      <w:r w:rsidRPr="00595F3A">
        <w:t xml:space="preserve"> “About Us,” Monster India, accessed March 17, 2019, </w:t>
      </w:r>
      <w:r>
        <w:t>www.</w:t>
      </w:r>
      <w:r w:rsidRPr="00595F3A">
        <w:t>monsterindia.com/about-us.html</w:t>
      </w:r>
      <w:r>
        <w:t>.</w:t>
      </w:r>
    </w:p>
  </w:endnote>
  <w:endnote w:id="18">
    <w:p w14:paraId="4A4AD6C0" w14:textId="6ABAC753" w:rsidR="00F825BF" w:rsidRPr="00595F3A" w:rsidRDefault="00F825BF" w:rsidP="00F825BF">
      <w:pPr>
        <w:pStyle w:val="Footnote"/>
      </w:pPr>
      <w:r w:rsidRPr="00595F3A">
        <w:rPr>
          <w:rStyle w:val="EndnoteReference"/>
        </w:rPr>
        <w:endnoteRef/>
      </w:r>
      <w:r w:rsidRPr="00595F3A">
        <w:t xml:space="preserve"> “Timesjob</w:t>
      </w:r>
      <w:r>
        <w:t>,</w:t>
      </w:r>
      <w:r w:rsidRPr="00595F3A">
        <w:t>” Timesjob.com, accessed March 17, 2019,</w:t>
      </w:r>
      <w:r>
        <w:t xml:space="preserve"> accessed March 17, 2019,</w:t>
      </w:r>
      <w:r w:rsidRPr="00595F3A">
        <w:t xml:space="preserve"> </w:t>
      </w:r>
      <w:r>
        <w:t>www.</w:t>
      </w:r>
      <w:r w:rsidRPr="00595F3A">
        <w:t>timesjobs.com/</w:t>
      </w:r>
      <w:r>
        <w:t>.</w:t>
      </w:r>
    </w:p>
  </w:endnote>
  <w:endnote w:id="19">
    <w:p w14:paraId="341D69BA" w14:textId="428FC690" w:rsidR="00F825BF" w:rsidRPr="00595F3A" w:rsidRDefault="00F825BF" w:rsidP="00F825BF">
      <w:pPr>
        <w:pStyle w:val="Footnote"/>
      </w:pPr>
      <w:r w:rsidRPr="00595F3A">
        <w:rPr>
          <w:rStyle w:val="EndnoteReference"/>
        </w:rPr>
        <w:endnoteRef/>
      </w:r>
      <w:r w:rsidRPr="00595F3A">
        <w:t xml:space="preserve"> “About Us,” Shine.com, accessed March 17, 2019, </w:t>
      </w:r>
      <w:r w:rsidRPr="00F17B46">
        <w:t>www.shine.com/aboutus/</w:t>
      </w:r>
      <w:r>
        <w:t>.</w:t>
      </w:r>
    </w:p>
  </w:endnote>
  <w:endnote w:id="20">
    <w:p w14:paraId="676DE693" w14:textId="6EDBF49D" w:rsidR="00F825BF" w:rsidRPr="00595F3A" w:rsidRDefault="00F825BF" w:rsidP="00F825BF">
      <w:pPr>
        <w:pStyle w:val="Footnote"/>
      </w:pPr>
      <w:r w:rsidRPr="00595F3A">
        <w:rPr>
          <w:rStyle w:val="EndnoteReference"/>
        </w:rPr>
        <w:endnoteRef/>
      </w:r>
      <w:r w:rsidRPr="00595F3A">
        <w:t xml:space="preserve"> “Indeed.com,” Indeed.com, accessed March 17, 2019, </w:t>
      </w:r>
      <w:r>
        <w:t>www.</w:t>
      </w:r>
      <w:r w:rsidRPr="00595F3A">
        <w:t>indeed.co.in/?r=us</w:t>
      </w:r>
      <w:r>
        <w:t>.</w:t>
      </w:r>
    </w:p>
  </w:endnote>
  <w:endnote w:id="21">
    <w:p w14:paraId="7E3385B7" w14:textId="316F6692" w:rsidR="00F825BF" w:rsidRPr="00595F3A" w:rsidRDefault="00F825BF" w:rsidP="00F825BF">
      <w:pPr>
        <w:pStyle w:val="Footnote"/>
      </w:pPr>
      <w:r w:rsidRPr="00595F3A">
        <w:rPr>
          <w:rStyle w:val="EndnoteReference"/>
        </w:rPr>
        <w:endnoteRef/>
      </w:r>
      <w:r w:rsidRPr="00595F3A">
        <w:t xml:space="preserve"> “About Us,” Glassdoor, accessed March 17, 2019, </w:t>
      </w:r>
      <w:r>
        <w:t>www.</w:t>
      </w:r>
      <w:r w:rsidRPr="00595F3A">
        <w:t>glassdoor.co.in/index.htm?countryRedirect=true</w:t>
      </w:r>
      <w:r>
        <w:t>.</w:t>
      </w:r>
      <w:r w:rsidRPr="00595F3A">
        <w:t xml:space="preserve"> </w:t>
      </w:r>
    </w:p>
  </w:endnote>
  <w:endnote w:id="22">
    <w:p w14:paraId="199DC866" w14:textId="55AEE40B" w:rsidR="00F825BF" w:rsidRPr="00595F3A" w:rsidRDefault="00F825BF" w:rsidP="00F825BF">
      <w:pPr>
        <w:pStyle w:val="Footnote"/>
      </w:pPr>
      <w:r w:rsidRPr="00595F3A">
        <w:rPr>
          <w:rStyle w:val="EndnoteReference"/>
        </w:rPr>
        <w:endnoteRef/>
      </w:r>
      <w:r w:rsidRPr="00595F3A">
        <w:t xml:space="preserve"> “Headhonchos,” Headhonchos, accessed March 17, 2019, https://headhonchos.quezx.com/</w:t>
      </w:r>
      <w:r>
        <w:t>.</w:t>
      </w:r>
      <w:r w:rsidRPr="00595F3A">
        <w:t xml:space="preserve"> </w:t>
      </w:r>
    </w:p>
  </w:endnote>
  <w:endnote w:id="23">
    <w:p w14:paraId="551DC1E7" w14:textId="5B4D2B26" w:rsidR="00F825BF" w:rsidRPr="00595F3A" w:rsidRDefault="00F825BF" w:rsidP="00F825BF">
      <w:pPr>
        <w:pStyle w:val="Footnote"/>
      </w:pPr>
      <w:r w:rsidRPr="00595F3A">
        <w:rPr>
          <w:rStyle w:val="EndnoteReference"/>
        </w:rPr>
        <w:endnoteRef/>
      </w:r>
      <w:r w:rsidRPr="00595F3A">
        <w:t xml:space="preserve"> “AngelList</w:t>
      </w:r>
      <w:r>
        <w:t>,</w:t>
      </w:r>
      <w:r w:rsidRPr="00595F3A">
        <w:t>” Angel.co, accessed March 17, 2019, https://angel.co/</w:t>
      </w:r>
      <w:r>
        <w:t>.</w:t>
      </w:r>
    </w:p>
  </w:endnote>
  <w:endnote w:id="24">
    <w:p w14:paraId="71A49461" w14:textId="6F93C7FA" w:rsidR="00F825BF" w:rsidRPr="00595F3A" w:rsidRDefault="00F825BF" w:rsidP="00F825BF">
      <w:pPr>
        <w:pStyle w:val="Footnote"/>
      </w:pPr>
      <w:r w:rsidRPr="00595F3A">
        <w:rPr>
          <w:rStyle w:val="EndnoteReference"/>
        </w:rPr>
        <w:endnoteRef/>
      </w:r>
      <w:r w:rsidRPr="00595F3A">
        <w:t xml:space="preserve"> “About Us,” TechGig, accessed March 17, 2019, </w:t>
      </w:r>
      <w:r w:rsidRPr="00F17B46">
        <w:t>www.techgig.com/knowus/about-us</w:t>
      </w:r>
      <w:r>
        <w:t>.</w:t>
      </w:r>
      <w:r w:rsidRPr="00595F3A" w:rsidDel="00443516">
        <w:t xml:space="preserve"> </w:t>
      </w:r>
    </w:p>
  </w:endnote>
  <w:endnote w:id="25">
    <w:p w14:paraId="51DD48CB" w14:textId="2534A467" w:rsidR="00F825BF" w:rsidRPr="00595F3A" w:rsidRDefault="00F825BF" w:rsidP="00F825BF">
      <w:pPr>
        <w:pStyle w:val="Footnote"/>
      </w:pPr>
      <w:r w:rsidRPr="00595F3A">
        <w:rPr>
          <w:rStyle w:val="EndnoteReference"/>
        </w:rPr>
        <w:endnoteRef/>
      </w:r>
      <w:r w:rsidRPr="00595F3A">
        <w:t xml:space="preserve"> “Hasjob,” Hasjob, accessed March 17, 2019, https://hasjob.co/</w:t>
      </w:r>
      <w:r>
        <w:t>.</w:t>
      </w:r>
      <w:r w:rsidRPr="00595F3A">
        <w:t xml:space="preserve"> </w:t>
      </w:r>
    </w:p>
  </w:endnote>
  <w:endnote w:id="26">
    <w:p w14:paraId="313E81D1" w14:textId="40D77873" w:rsidR="00F825BF" w:rsidRPr="00595F3A" w:rsidRDefault="00F825BF" w:rsidP="00F825BF">
      <w:pPr>
        <w:pStyle w:val="Footnote"/>
      </w:pPr>
      <w:r w:rsidRPr="00595F3A">
        <w:rPr>
          <w:rStyle w:val="EndnoteReference"/>
        </w:rPr>
        <w:endnoteRef/>
      </w:r>
      <w:r w:rsidRPr="00595F3A">
        <w:t xml:space="preserve"> “About Linkedin,” Linkedin.com, accessed March 17, 2019, </w:t>
      </w:r>
      <w:r w:rsidRPr="00F17B46">
        <w:t>https://about.linkedin.com/</w:t>
      </w:r>
      <w:r>
        <w:t>.</w:t>
      </w:r>
      <w:r w:rsidRPr="00595F3A">
        <w:t xml:space="preserve">  </w:t>
      </w:r>
    </w:p>
  </w:endnote>
  <w:endnote w:id="27">
    <w:p w14:paraId="4607023F" w14:textId="24A74A3B" w:rsidR="00F825BF" w:rsidRPr="00595F3A" w:rsidRDefault="00F825BF" w:rsidP="00F825BF">
      <w:pPr>
        <w:pStyle w:val="Footnote"/>
      </w:pPr>
      <w:r w:rsidRPr="00595F3A">
        <w:rPr>
          <w:rStyle w:val="EndnoteReference"/>
        </w:rPr>
        <w:endnoteRef/>
      </w:r>
      <w:r w:rsidRPr="00595F3A">
        <w:t xml:space="preserve"> “About Us,” GitHub, accessed March 17, 2019, </w:t>
      </w:r>
      <w:r w:rsidRPr="00F17B46">
        <w:t>https://github.com/about</w:t>
      </w:r>
      <w:r>
        <w:t>.</w:t>
      </w:r>
      <w:r w:rsidRPr="00595F3A">
        <w:t xml:space="preserve"> </w:t>
      </w:r>
    </w:p>
  </w:endnote>
  <w:endnote w:id="28">
    <w:p w14:paraId="15EE0421" w14:textId="629B393B" w:rsidR="00F825BF" w:rsidRPr="00595F3A" w:rsidRDefault="00F825BF" w:rsidP="00F825BF">
      <w:pPr>
        <w:pStyle w:val="Footnote"/>
      </w:pPr>
      <w:r w:rsidRPr="00595F3A">
        <w:rPr>
          <w:rStyle w:val="EndnoteReference"/>
        </w:rPr>
        <w:endnoteRef/>
      </w:r>
      <w:r w:rsidRPr="00595F3A">
        <w:t xml:space="preserve"> “</w:t>
      </w:r>
      <w:r w:rsidRPr="007404B7">
        <w:t>Stack Overflow - Where Developers Learn, Share, &amp; Build Careers</w:t>
      </w:r>
      <w:r w:rsidRPr="00595F3A">
        <w:t>,”</w:t>
      </w:r>
      <w:r w:rsidR="00E65CDC">
        <w:t xml:space="preserve"> </w:t>
      </w:r>
      <w:r w:rsidRPr="00595F3A">
        <w:t xml:space="preserve">accessed </w:t>
      </w:r>
      <w:r>
        <w:t>June 6</w:t>
      </w:r>
      <w:r w:rsidRPr="00595F3A">
        <w:t xml:space="preserve">, 2019, </w:t>
      </w:r>
      <w:r w:rsidRPr="00F17B46">
        <w:t>https://stackoverflow.com/company</w:t>
      </w:r>
      <w:r>
        <w:t>.</w:t>
      </w:r>
    </w:p>
  </w:endnote>
  <w:endnote w:id="29">
    <w:p w14:paraId="67212646" w14:textId="29783741" w:rsidR="00F825BF" w:rsidRPr="00595F3A" w:rsidRDefault="00F825BF" w:rsidP="00F825BF">
      <w:pPr>
        <w:pStyle w:val="Footnote"/>
      </w:pPr>
      <w:r w:rsidRPr="00595F3A">
        <w:rPr>
          <w:rStyle w:val="EndnoteReference"/>
        </w:rPr>
        <w:endnoteRef/>
      </w:r>
      <w:r w:rsidRPr="00595F3A">
        <w:t xml:space="preserve"> Infoedge, </w:t>
      </w:r>
      <w:r w:rsidRPr="00595F3A">
        <w:rPr>
          <w:i/>
        </w:rPr>
        <w:t>Infoedge Annual Report 2016-2017</w:t>
      </w:r>
      <w:r w:rsidRPr="00595F3A">
        <w:t xml:space="preserve">, 224, 2017, accessed March 9, 2018, </w:t>
      </w:r>
      <w:r>
        <w:t>www.</w:t>
      </w:r>
      <w:r w:rsidRPr="00595F3A">
        <w:t>infoedge.in/pdfs/Annual-Report-2016-17.pdf</w:t>
      </w:r>
      <w:r>
        <w:t>.</w:t>
      </w:r>
    </w:p>
  </w:endnote>
  <w:endnote w:id="30">
    <w:p w14:paraId="7DC645C9" w14:textId="7EFC5447" w:rsidR="00F825BF" w:rsidRPr="002A04EC" w:rsidRDefault="00F825BF" w:rsidP="00F825BF">
      <w:pPr>
        <w:pStyle w:val="Footnote"/>
      </w:pPr>
      <w:r w:rsidRPr="00595F3A">
        <w:rPr>
          <w:rStyle w:val="EndnoteReference"/>
        </w:rPr>
        <w:endnoteRef/>
      </w:r>
      <w:r w:rsidRPr="00595F3A">
        <w:t xml:space="preserve"> David Rice, “Eight Best Job Portals </w:t>
      </w:r>
      <w:r>
        <w:t>Y</w:t>
      </w:r>
      <w:r w:rsidRPr="00595F3A">
        <w:t>ou Must Check Out [India],”</w:t>
      </w:r>
      <w:r>
        <w:t xml:space="preserve"> </w:t>
      </w:r>
      <w:r w:rsidRPr="00595F3A">
        <w:t xml:space="preserve">Hellbound Bloggers, January 5, 2019, accessed March 20, </w:t>
      </w:r>
      <w:r w:rsidRPr="002A04EC">
        <w:t>2019, https://hellboundbloggers.com/job-websites-for-indians/46429/.</w:t>
      </w:r>
    </w:p>
  </w:endnote>
  <w:endnote w:id="31">
    <w:p w14:paraId="57C29BC6" w14:textId="500DC71F" w:rsidR="00437225" w:rsidRPr="002A04EC" w:rsidRDefault="00437225">
      <w:pPr>
        <w:pStyle w:val="EndnoteText"/>
        <w:rPr>
          <w:rFonts w:ascii="Arial" w:hAnsi="Arial" w:cs="Arial"/>
          <w:sz w:val="17"/>
          <w:szCs w:val="17"/>
          <w:lang w:val="en-US"/>
        </w:rPr>
      </w:pPr>
      <w:r w:rsidRPr="002A04EC">
        <w:rPr>
          <w:rStyle w:val="EndnoteReference"/>
          <w:rFonts w:ascii="Arial" w:hAnsi="Arial" w:cs="Arial"/>
          <w:sz w:val="17"/>
          <w:szCs w:val="17"/>
        </w:rPr>
        <w:endnoteRef/>
      </w:r>
      <w:r w:rsidRPr="002A04EC">
        <w:rPr>
          <w:rFonts w:ascii="Arial" w:hAnsi="Arial" w:cs="Arial"/>
          <w:sz w:val="17"/>
          <w:szCs w:val="17"/>
        </w:rPr>
        <w:t xml:space="preserve"> </w:t>
      </w:r>
      <w:r w:rsidR="002A04EC">
        <w:rPr>
          <w:rFonts w:ascii="Arial" w:hAnsi="Arial" w:cs="Arial"/>
          <w:sz w:val="17"/>
          <w:szCs w:val="17"/>
          <w:lang w:val="en-US"/>
        </w:rPr>
        <w:t>Monster</w:t>
      </w:r>
      <w:r w:rsidR="00123121">
        <w:rPr>
          <w:rFonts w:ascii="Arial" w:hAnsi="Arial" w:cs="Arial"/>
          <w:sz w:val="17"/>
          <w:szCs w:val="17"/>
          <w:lang w:val="en-US"/>
        </w:rPr>
        <w:t xml:space="preserve"> I</w:t>
      </w:r>
      <w:r w:rsidR="002A04EC">
        <w:rPr>
          <w:rFonts w:ascii="Arial" w:hAnsi="Arial" w:cs="Arial"/>
          <w:sz w:val="17"/>
          <w:szCs w:val="17"/>
          <w:lang w:val="en-US"/>
        </w:rPr>
        <w:t xml:space="preserve">ndia, </w:t>
      </w:r>
      <w:r w:rsidR="002A04EC" w:rsidRPr="002A04EC">
        <w:rPr>
          <w:rFonts w:ascii="Arial" w:hAnsi="Arial" w:cs="Arial"/>
          <w:sz w:val="17"/>
          <w:szCs w:val="17"/>
          <w:lang w:val="en-US"/>
        </w:rPr>
        <w:t>“</w:t>
      </w:r>
      <w:r w:rsidRPr="002A04EC">
        <w:rPr>
          <w:rFonts w:ascii="Arial" w:hAnsi="Arial" w:cs="Arial"/>
          <w:sz w:val="17"/>
          <w:szCs w:val="17"/>
        </w:rPr>
        <w:t>Buy online - Job Postings, Resume Access, SMS Solution, Adverting Jobs, Job Posting services, Packages and Offers</w:t>
      </w:r>
      <w:r w:rsidR="002A04EC">
        <w:rPr>
          <w:rFonts w:ascii="Arial" w:hAnsi="Arial" w:cs="Arial"/>
          <w:sz w:val="17"/>
          <w:szCs w:val="17"/>
          <w:lang w:val="en-US"/>
        </w:rPr>
        <w:t>,</w:t>
      </w:r>
      <w:r w:rsidR="002A04EC" w:rsidRPr="002A04EC">
        <w:rPr>
          <w:rFonts w:ascii="Arial" w:hAnsi="Arial" w:cs="Arial"/>
          <w:sz w:val="17"/>
          <w:szCs w:val="17"/>
          <w:lang w:val="en-US"/>
        </w:rPr>
        <w:t>”</w:t>
      </w:r>
      <w:r w:rsidR="002A04EC">
        <w:rPr>
          <w:rFonts w:ascii="Arial" w:hAnsi="Arial" w:cs="Arial"/>
          <w:sz w:val="17"/>
          <w:szCs w:val="17"/>
          <w:lang w:val="en-US"/>
        </w:rPr>
        <w:t xml:space="preserve"> </w:t>
      </w:r>
      <w:r w:rsidR="000E683F">
        <w:rPr>
          <w:rFonts w:ascii="Arial" w:hAnsi="Arial" w:cs="Arial"/>
          <w:sz w:val="17"/>
          <w:szCs w:val="17"/>
          <w:lang w:val="en-US"/>
        </w:rPr>
        <w:t xml:space="preserve">accessed March 20, 2019, </w:t>
      </w:r>
      <w:r w:rsidR="000E683F" w:rsidRPr="000E683F">
        <w:rPr>
          <w:rFonts w:ascii="Arial" w:hAnsi="Arial" w:cs="Arial"/>
          <w:sz w:val="17"/>
          <w:szCs w:val="17"/>
          <w:lang w:val="en-US"/>
        </w:rPr>
        <w:t>http://recruiter.monsterindia.com/v2/ecom/</w:t>
      </w:r>
      <w:r w:rsidR="000E683F">
        <w:rPr>
          <w:rFonts w:ascii="Arial" w:hAnsi="Arial" w:cs="Arial"/>
          <w:sz w:val="17"/>
          <w:szCs w:val="17"/>
          <w:lang w:val="en-US"/>
        </w:rPr>
        <w:t>.</w:t>
      </w:r>
      <w:r w:rsidR="002A04EC">
        <w:rPr>
          <w:rFonts w:ascii="Arial" w:hAnsi="Arial" w:cs="Arial"/>
          <w:sz w:val="17"/>
          <w:szCs w:val="17"/>
          <w:lang w:val="en-US"/>
        </w:rPr>
        <w:t xml:space="preserve"> </w:t>
      </w:r>
    </w:p>
  </w:endnote>
  <w:endnote w:id="32">
    <w:p w14:paraId="205C3D29" w14:textId="761895E5" w:rsidR="00F825BF" w:rsidRPr="002A04EC" w:rsidRDefault="00F825BF" w:rsidP="00F825BF">
      <w:pPr>
        <w:pStyle w:val="Footnote"/>
      </w:pPr>
      <w:r w:rsidRPr="002A04EC">
        <w:rPr>
          <w:rStyle w:val="EndnoteReference"/>
        </w:rPr>
        <w:endnoteRef/>
      </w:r>
      <w:r w:rsidRPr="002A04EC">
        <w:t xml:space="preserve"> Ionannis Nikolaou. “Social Networking Web Sites in Job Search and Employee Recruitment.” </w:t>
      </w:r>
      <w:r w:rsidRPr="002A04EC">
        <w:rPr>
          <w:i/>
        </w:rPr>
        <w:t>International Journal of Selection and Assessment</w:t>
      </w:r>
      <w:r w:rsidRPr="002A04EC">
        <w:t>, 22, No. 2 (2014): 179-189.</w:t>
      </w:r>
    </w:p>
  </w:endnote>
  <w:endnote w:id="33">
    <w:p w14:paraId="0612F4FE" w14:textId="416F3807" w:rsidR="00F825BF" w:rsidRDefault="00F825BF" w:rsidP="00F825BF">
      <w:pPr>
        <w:pStyle w:val="Footnote"/>
      </w:pPr>
      <w:r w:rsidRPr="002A04EC">
        <w:rPr>
          <w:rStyle w:val="EndnoteReference"/>
        </w:rPr>
        <w:endnoteRef/>
      </w:r>
      <w:r w:rsidRPr="002A04EC">
        <w:t xml:space="preserve"> For a detailed examination of emerging skill trends, please refer to: www.mercer.com/content</w:t>
      </w:r>
      <w:r w:rsidRPr="003E4231">
        <w:t>/dam/mercer/attachments/</w:t>
      </w:r>
    </w:p>
    <w:p w14:paraId="67A22984" w14:textId="3DDDD2BD" w:rsidR="00F825BF" w:rsidRDefault="00F825BF" w:rsidP="00F825BF">
      <w:pPr>
        <w:pStyle w:val="Footnote"/>
      </w:pPr>
      <w:r w:rsidRPr="003E4231">
        <w:t>global/Career/gl-2018-talent-trends-2018-infographic-india-mercer.pdf</w:t>
      </w:r>
      <w:r>
        <w:t>.</w:t>
      </w:r>
      <w:r w:rsidRPr="003E4231">
        <w:t xml:space="preserve">  </w:t>
      </w:r>
    </w:p>
  </w:endnote>
  <w:endnote w:id="34">
    <w:p w14:paraId="21D72026" w14:textId="699AABF0" w:rsidR="00BE337E" w:rsidRPr="00595F3A" w:rsidRDefault="00BE337E" w:rsidP="00F825BF">
      <w:pPr>
        <w:pStyle w:val="Footnote"/>
      </w:pPr>
      <w:r w:rsidRPr="00595F3A">
        <w:rPr>
          <w:rStyle w:val="EndnoteReference"/>
        </w:rPr>
        <w:endnoteRef/>
      </w:r>
      <w:r w:rsidRPr="00595F3A">
        <w:t xml:space="preserve"> </w:t>
      </w:r>
      <w:r w:rsidRPr="00067CAD">
        <w:rPr>
          <w:color w:val="000000"/>
        </w:rPr>
        <w:t xml:space="preserve">Gartner, “Talent Analytics: </w:t>
      </w:r>
      <w:r w:rsidRPr="00067CAD">
        <w:rPr>
          <w:bCs/>
          <w:color w:val="000000"/>
        </w:rPr>
        <w:t xml:space="preserve">Transform HR’s </w:t>
      </w:r>
      <w:r>
        <w:rPr>
          <w:bCs/>
          <w:color w:val="000000"/>
        </w:rPr>
        <w:t>B</w:t>
      </w:r>
      <w:r w:rsidRPr="00067CAD">
        <w:rPr>
          <w:bCs/>
          <w:color w:val="000000"/>
        </w:rPr>
        <w:t xml:space="preserve">usiness </w:t>
      </w:r>
      <w:r>
        <w:rPr>
          <w:bCs/>
          <w:color w:val="000000"/>
        </w:rPr>
        <w:t>I</w:t>
      </w:r>
      <w:r w:rsidRPr="00067CAD">
        <w:rPr>
          <w:bCs/>
          <w:color w:val="000000"/>
        </w:rPr>
        <w:t xml:space="preserve">mpact </w:t>
      </w:r>
      <w:r>
        <w:rPr>
          <w:bCs/>
          <w:color w:val="000000"/>
        </w:rPr>
        <w:t>w</w:t>
      </w:r>
      <w:r w:rsidRPr="00067CAD">
        <w:rPr>
          <w:bCs/>
          <w:color w:val="000000"/>
        </w:rPr>
        <w:t xml:space="preserve">ith HR </w:t>
      </w:r>
      <w:r>
        <w:rPr>
          <w:bCs/>
          <w:color w:val="000000"/>
        </w:rPr>
        <w:t>M</w:t>
      </w:r>
      <w:r w:rsidRPr="00067CAD">
        <w:rPr>
          <w:bCs/>
          <w:color w:val="000000"/>
        </w:rPr>
        <w:t xml:space="preserve">etrics and </w:t>
      </w:r>
      <w:r>
        <w:rPr>
          <w:bCs/>
          <w:color w:val="000000"/>
        </w:rPr>
        <w:t>A</w:t>
      </w:r>
      <w:r w:rsidRPr="00067CAD">
        <w:rPr>
          <w:bCs/>
          <w:color w:val="000000"/>
        </w:rPr>
        <w:t>nalytics,</w:t>
      </w:r>
      <w:r w:rsidRPr="00067CAD">
        <w:rPr>
          <w:color w:val="000000"/>
        </w:rPr>
        <w:t xml:space="preserve">” accessed March 20, 2019, </w:t>
      </w:r>
      <w:r w:rsidRPr="00F17B46">
        <w:t>www.gartner.com/en/human-resources/insights/talent-analytics</w:t>
      </w:r>
      <w:r>
        <w:t>.</w:t>
      </w:r>
      <w:r w:rsidRPr="00067CAD" w:rsidDel="008A3932">
        <w:rPr>
          <w:color w:val="000000"/>
        </w:rPr>
        <w:t xml:space="preserve"> </w:t>
      </w:r>
    </w:p>
  </w:endnote>
  <w:endnote w:id="35">
    <w:p w14:paraId="7AC64598" w14:textId="27BDA41E" w:rsidR="00BE337E" w:rsidRPr="00595F3A" w:rsidRDefault="00BE337E" w:rsidP="00F825BF">
      <w:pPr>
        <w:pStyle w:val="Footnote"/>
      </w:pPr>
      <w:r w:rsidRPr="00595F3A">
        <w:rPr>
          <w:rStyle w:val="EndnoteReference"/>
        </w:rPr>
        <w:endnoteRef/>
      </w:r>
      <w:r w:rsidRPr="00595F3A">
        <w:t xml:space="preserve"> </w:t>
      </w:r>
      <w:bookmarkStart w:id="0" w:name="_Hlk4094381"/>
      <w:r w:rsidRPr="00F17B46">
        <w:t>Boris Groysberg</w:t>
      </w:r>
      <w:r w:rsidRPr="00595F3A">
        <w:t xml:space="preserve">, </w:t>
      </w:r>
      <w:r w:rsidRPr="00F17B46">
        <w:t>Ashish Nanda</w:t>
      </w:r>
      <w:r w:rsidRPr="00595F3A">
        <w:t xml:space="preserve">, and </w:t>
      </w:r>
      <w:r w:rsidRPr="00F17B46">
        <w:t>Nitin Nohria</w:t>
      </w:r>
      <w:r w:rsidRPr="00595F3A">
        <w:t>, “The Risky Bu</w:t>
      </w:r>
      <w:r>
        <w:t>siness o</w:t>
      </w:r>
      <w:r w:rsidRPr="00595F3A">
        <w:t xml:space="preserve">f Hiring Stars,” </w:t>
      </w:r>
      <w:r w:rsidRPr="00B16927">
        <w:rPr>
          <w:i/>
        </w:rPr>
        <w:t>Harvard Business Review</w:t>
      </w:r>
      <w:r w:rsidRPr="00595F3A">
        <w:t>, May 2004</w:t>
      </w:r>
      <w:r>
        <w:t xml:space="preserve">. Available from Ivey Publishing, product no. </w:t>
      </w:r>
      <w:r w:rsidRPr="00701CAA">
        <w:t>R0405F</w:t>
      </w:r>
      <w:r>
        <w:t>.</w:t>
      </w:r>
      <w:bookmarkEnd w:id="0"/>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10609060101010101"/>
    <w:charset w:val="86"/>
    <w:family w:val="modern"/>
    <w:pitch w:val="fixed"/>
    <w:sig w:usb0="800002BF" w:usb1="38CF7CFA" w:usb2="00000016" w:usb3="00000000" w:csb0="00040001" w:csb1="00000000"/>
  </w:font>
  <w:font w:name="IveyVHWLogos">
    <w:altName w:val="Courier New"/>
    <w:charset w:val="00"/>
    <w:family w:val="auto"/>
    <w:pitch w:val="variable"/>
    <w:sig w:usb0="000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2E6F3" w14:textId="77777777" w:rsidR="008D6811" w:rsidRDefault="008D6811" w:rsidP="00D75295">
      <w:r>
        <w:separator/>
      </w:r>
    </w:p>
  </w:footnote>
  <w:footnote w:type="continuationSeparator" w:id="0">
    <w:p w14:paraId="345F2A9C" w14:textId="77777777" w:rsidR="008D6811" w:rsidRDefault="008D6811" w:rsidP="00D75295">
      <w:r>
        <w:continuationSeparator/>
      </w:r>
    </w:p>
  </w:footnote>
  <w:footnote w:type="continuationNotice" w:id="1">
    <w:p w14:paraId="0AA5F88C" w14:textId="77777777" w:rsidR="008D6811" w:rsidRDefault="008D681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7142" w14:textId="4385B66F" w:rsidR="00BE337E" w:rsidRPr="00C92CC4" w:rsidRDefault="00BE337E"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361110">
      <w:rPr>
        <w:rFonts w:ascii="Arial" w:hAnsi="Arial"/>
        <w:b/>
        <w:noProof/>
      </w:rPr>
      <w:t>8</w:t>
    </w:r>
    <w:r>
      <w:rPr>
        <w:rFonts w:ascii="Arial" w:hAnsi="Arial"/>
        <w:b/>
      </w:rPr>
      <w:fldChar w:fldCharType="end"/>
    </w:r>
    <w:r>
      <w:rPr>
        <w:rFonts w:ascii="Arial" w:hAnsi="Arial"/>
        <w:b/>
      </w:rPr>
      <w:tab/>
      <w:t>9B19C017</w:t>
    </w:r>
  </w:p>
  <w:p w14:paraId="2B53C0A0" w14:textId="77777777" w:rsidR="00BE337E" w:rsidRDefault="00BE337E" w:rsidP="00D13667">
    <w:pPr>
      <w:pStyle w:val="Header"/>
      <w:tabs>
        <w:tab w:val="clear" w:pos="4680"/>
      </w:tabs>
      <w:rPr>
        <w:sz w:val="18"/>
        <w:szCs w:val="18"/>
      </w:rPr>
    </w:pPr>
  </w:p>
  <w:p w14:paraId="47119730" w14:textId="77777777" w:rsidR="00BE337E" w:rsidRPr="00C92CC4" w:rsidRDefault="00BE337E" w:rsidP="00D13667">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EB17D" w14:textId="2D87BE86" w:rsidR="00BE337E" w:rsidRPr="00C92CC4" w:rsidRDefault="00BE337E" w:rsidP="00AE16C6">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E72E3B">
      <w:rPr>
        <w:rFonts w:ascii="Arial" w:hAnsi="Arial"/>
        <w:b/>
        <w:noProof/>
      </w:rPr>
      <w:t>9</w:t>
    </w:r>
    <w:r>
      <w:rPr>
        <w:rFonts w:ascii="Arial" w:hAnsi="Arial"/>
        <w:b/>
      </w:rPr>
      <w:fldChar w:fldCharType="end"/>
    </w:r>
    <w:r>
      <w:rPr>
        <w:rFonts w:ascii="Arial" w:hAnsi="Arial"/>
        <w:b/>
      </w:rPr>
      <w:tab/>
      <w:t>9B19C017</w:t>
    </w:r>
  </w:p>
  <w:p w14:paraId="4F3C0F6E" w14:textId="77777777" w:rsidR="00BE337E" w:rsidRDefault="00BE337E" w:rsidP="00AE16C6">
    <w:pPr>
      <w:pStyle w:val="Header"/>
      <w:tabs>
        <w:tab w:val="clear" w:pos="4680"/>
        <w:tab w:val="clear" w:pos="9360"/>
        <w:tab w:val="right" w:pos="12960"/>
      </w:tabs>
      <w:rPr>
        <w:sz w:val="18"/>
        <w:szCs w:val="18"/>
      </w:rPr>
    </w:pPr>
  </w:p>
  <w:p w14:paraId="4E28D516" w14:textId="77777777" w:rsidR="00BE337E" w:rsidRPr="00C92CC4" w:rsidRDefault="00BE337E" w:rsidP="00AE16C6">
    <w:pPr>
      <w:pStyle w:val="Header"/>
      <w:tabs>
        <w:tab w:val="clear" w:pos="4680"/>
        <w:tab w:val="clear" w:pos="9360"/>
        <w:tab w:val="right" w:pos="1296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6EE" w14:textId="7E8AA303" w:rsidR="00BE337E" w:rsidRPr="00C92CC4" w:rsidRDefault="00BE337E" w:rsidP="0032711C">
    <w:pPr>
      <w:pBdr>
        <w:bottom w:val="single" w:sz="18" w:space="1" w:color="auto"/>
      </w:pBdr>
      <w:tabs>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E72E3B">
      <w:rPr>
        <w:rFonts w:ascii="Arial" w:hAnsi="Arial"/>
        <w:b/>
        <w:noProof/>
      </w:rPr>
      <w:t>10</w:t>
    </w:r>
    <w:r>
      <w:rPr>
        <w:rFonts w:ascii="Arial" w:hAnsi="Arial"/>
        <w:b/>
      </w:rPr>
      <w:fldChar w:fldCharType="end"/>
    </w:r>
    <w:r>
      <w:rPr>
        <w:rFonts w:ascii="Arial" w:hAnsi="Arial"/>
        <w:b/>
      </w:rPr>
      <w:tab/>
      <w:t>9B19C017</w:t>
    </w:r>
  </w:p>
  <w:p w14:paraId="5E033FFA" w14:textId="77777777" w:rsidR="00BE337E" w:rsidRDefault="00BE337E" w:rsidP="0032711C">
    <w:pPr>
      <w:pStyle w:val="Header"/>
      <w:tabs>
        <w:tab w:val="clear" w:pos="4680"/>
      </w:tabs>
      <w:rPr>
        <w:sz w:val="18"/>
        <w:szCs w:val="18"/>
      </w:rPr>
    </w:pPr>
  </w:p>
  <w:p w14:paraId="3DBA39A7" w14:textId="77777777" w:rsidR="00BE337E" w:rsidRPr="00C92CC4" w:rsidRDefault="00BE337E" w:rsidP="0032711C">
    <w:pPr>
      <w:pStyle w:val="Header"/>
      <w:tabs>
        <w:tab w:val="clear" w:pos="4680"/>
      </w:tabs>
      <w:rPr>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938F7" w14:textId="14AA94DD" w:rsidR="00BE337E" w:rsidRPr="00C92CC4" w:rsidRDefault="00BE337E" w:rsidP="0032711C">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E72E3B">
      <w:rPr>
        <w:rFonts w:ascii="Arial" w:hAnsi="Arial"/>
        <w:b/>
        <w:noProof/>
      </w:rPr>
      <w:t>11</w:t>
    </w:r>
    <w:r>
      <w:rPr>
        <w:rFonts w:ascii="Arial" w:hAnsi="Arial"/>
        <w:b/>
      </w:rPr>
      <w:fldChar w:fldCharType="end"/>
    </w:r>
    <w:r>
      <w:rPr>
        <w:rFonts w:ascii="Arial" w:hAnsi="Arial"/>
        <w:b/>
      </w:rPr>
      <w:tab/>
      <w:t>9B19C017</w:t>
    </w:r>
  </w:p>
  <w:p w14:paraId="060B3486" w14:textId="77777777" w:rsidR="00BE337E" w:rsidRDefault="00BE337E" w:rsidP="0032711C">
    <w:pPr>
      <w:pStyle w:val="Header"/>
      <w:tabs>
        <w:tab w:val="clear" w:pos="4680"/>
        <w:tab w:val="clear" w:pos="9360"/>
        <w:tab w:val="right" w:pos="12960"/>
      </w:tabs>
      <w:rPr>
        <w:sz w:val="18"/>
        <w:szCs w:val="18"/>
      </w:rPr>
    </w:pPr>
  </w:p>
  <w:p w14:paraId="76EAB585" w14:textId="77777777" w:rsidR="00BE337E" w:rsidRPr="00C92CC4" w:rsidRDefault="00BE337E" w:rsidP="0032711C">
    <w:pPr>
      <w:pStyle w:val="Header"/>
      <w:tabs>
        <w:tab w:val="clear" w:pos="4680"/>
        <w:tab w:val="clear" w:pos="9360"/>
        <w:tab w:val="right" w:pos="12960"/>
      </w:tabs>
      <w:rPr>
        <w:sz w:val="18"/>
        <w:szCs w:val="1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1B220" w14:textId="53E4F668" w:rsidR="00BE337E" w:rsidRPr="00C92CC4" w:rsidRDefault="00BE337E" w:rsidP="0032711C">
    <w:pPr>
      <w:pBdr>
        <w:bottom w:val="single" w:sz="18" w:space="1" w:color="auto"/>
      </w:pBdr>
      <w:tabs>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E72E3B">
      <w:rPr>
        <w:rFonts w:ascii="Arial" w:hAnsi="Arial"/>
        <w:b/>
        <w:noProof/>
      </w:rPr>
      <w:t>12</w:t>
    </w:r>
    <w:r>
      <w:rPr>
        <w:rFonts w:ascii="Arial" w:hAnsi="Arial"/>
        <w:b/>
      </w:rPr>
      <w:fldChar w:fldCharType="end"/>
    </w:r>
    <w:r>
      <w:rPr>
        <w:rFonts w:ascii="Arial" w:hAnsi="Arial"/>
        <w:b/>
      </w:rPr>
      <w:tab/>
      <w:t>9B19C017</w:t>
    </w:r>
  </w:p>
  <w:p w14:paraId="1ACB700F" w14:textId="77777777" w:rsidR="00BE337E" w:rsidRDefault="00BE337E" w:rsidP="0032711C">
    <w:pPr>
      <w:pStyle w:val="Header"/>
      <w:tabs>
        <w:tab w:val="clear" w:pos="4680"/>
      </w:tabs>
      <w:rPr>
        <w:sz w:val="18"/>
        <w:szCs w:val="18"/>
      </w:rPr>
    </w:pPr>
  </w:p>
  <w:p w14:paraId="0996C1CD" w14:textId="77777777" w:rsidR="00BE337E" w:rsidRPr="00C92CC4" w:rsidRDefault="00BE337E" w:rsidP="0032711C">
    <w:pPr>
      <w:pStyle w:val="Header"/>
      <w:tabs>
        <w:tab w:val="clear" w:pos="4680"/>
      </w:tabs>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1D12B" w14:textId="47946DF9" w:rsidR="00BE337E" w:rsidRPr="00C92CC4" w:rsidRDefault="00BE337E" w:rsidP="001E0873">
    <w:pPr>
      <w:pBdr>
        <w:bottom w:val="single" w:sz="18" w:space="1" w:color="auto"/>
      </w:pBdr>
      <w:tabs>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361110">
      <w:rPr>
        <w:rFonts w:ascii="Arial" w:hAnsi="Arial"/>
        <w:b/>
        <w:noProof/>
      </w:rPr>
      <w:t>13</w:t>
    </w:r>
    <w:r>
      <w:rPr>
        <w:rFonts w:ascii="Arial" w:hAnsi="Arial"/>
        <w:b/>
      </w:rPr>
      <w:fldChar w:fldCharType="end"/>
    </w:r>
    <w:r>
      <w:rPr>
        <w:rFonts w:ascii="Arial" w:hAnsi="Arial"/>
        <w:b/>
      </w:rPr>
      <w:tab/>
      <w:t>9B19C017</w:t>
    </w:r>
  </w:p>
  <w:p w14:paraId="576232FD" w14:textId="77777777" w:rsidR="00BE337E" w:rsidRDefault="00BE337E" w:rsidP="001E0873">
    <w:pPr>
      <w:pStyle w:val="Header"/>
      <w:tabs>
        <w:tab w:val="clear" w:pos="4680"/>
      </w:tabs>
      <w:rPr>
        <w:sz w:val="18"/>
        <w:szCs w:val="18"/>
      </w:rPr>
    </w:pPr>
  </w:p>
  <w:p w14:paraId="6D4B01FA" w14:textId="77777777" w:rsidR="00BE337E" w:rsidRPr="00C92CC4" w:rsidRDefault="00BE337E" w:rsidP="001E0873">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8744192"/>
    <w:multiLevelType w:val="hybridMultilevel"/>
    <w:tmpl w:val="53D20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F4821"/>
    <w:multiLevelType w:val="hybridMultilevel"/>
    <w:tmpl w:val="BF0CA974"/>
    <w:lvl w:ilvl="0" w:tplc="6F348106">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B327DEB"/>
    <w:multiLevelType w:val="hybridMultilevel"/>
    <w:tmpl w:val="CF686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E05F73"/>
    <w:multiLevelType w:val="hybridMultilevel"/>
    <w:tmpl w:val="53D20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33195E"/>
    <w:multiLevelType w:val="hybridMultilevel"/>
    <w:tmpl w:val="7A442108"/>
    <w:lvl w:ilvl="0" w:tplc="0409000F">
      <w:start w:val="1"/>
      <w:numFmt w:val="decimal"/>
      <w:lvlText w:val="%1."/>
      <w:lvlJc w:val="left"/>
      <w:pPr>
        <w:ind w:left="360" w:hanging="360"/>
      </w:pPr>
      <w:rPr>
        <w:rFonts w:hint="default"/>
      </w:r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9446808"/>
    <w:multiLevelType w:val="hybridMultilevel"/>
    <w:tmpl w:val="929AC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4"/>
  </w:num>
  <w:num w:numId="4">
    <w:abstractNumId w:val="14"/>
  </w:num>
  <w:num w:numId="5">
    <w:abstractNumId w:val="5"/>
  </w:num>
  <w:num w:numId="6">
    <w:abstractNumId w:val="11"/>
  </w:num>
  <w:num w:numId="7">
    <w:abstractNumId w:val="0"/>
  </w:num>
  <w:num w:numId="8">
    <w:abstractNumId w:val="17"/>
  </w:num>
  <w:num w:numId="9">
    <w:abstractNumId w:val="12"/>
  </w:num>
  <w:num w:numId="10">
    <w:abstractNumId w:val="3"/>
  </w:num>
  <w:num w:numId="11">
    <w:abstractNumId w:val="9"/>
  </w:num>
  <w:num w:numId="12">
    <w:abstractNumId w:val="10"/>
  </w:num>
  <w:num w:numId="13">
    <w:abstractNumId w:val="13"/>
  </w:num>
  <w:num w:numId="14">
    <w:abstractNumId w:val="15"/>
  </w:num>
  <w:num w:numId="15">
    <w:abstractNumId w:val="6"/>
  </w:num>
  <w:num w:numId="16">
    <w:abstractNumId w:val="2"/>
  </w:num>
  <w:num w:numId="17">
    <w:abstractNumId w:val="7"/>
  </w:num>
  <w:num w:numId="1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3074"/>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72B3"/>
    <w:rsid w:val="00007F15"/>
    <w:rsid w:val="00013360"/>
    <w:rsid w:val="00016759"/>
    <w:rsid w:val="000216CE"/>
    <w:rsid w:val="00024ED4"/>
    <w:rsid w:val="00025DC7"/>
    <w:rsid w:val="00026359"/>
    <w:rsid w:val="00035F09"/>
    <w:rsid w:val="00044ECC"/>
    <w:rsid w:val="000531D3"/>
    <w:rsid w:val="0005646B"/>
    <w:rsid w:val="00060A5D"/>
    <w:rsid w:val="000615D1"/>
    <w:rsid w:val="00067CAD"/>
    <w:rsid w:val="00073CDA"/>
    <w:rsid w:val="0008102D"/>
    <w:rsid w:val="0008184D"/>
    <w:rsid w:val="00086B26"/>
    <w:rsid w:val="00094C0E"/>
    <w:rsid w:val="000A146D"/>
    <w:rsid w:val="000A410E"/>
    <w:rsid w:val="000B1B2D"/>
    <w:rsid w:val="000B7BCB"/>
    <w:rsid w:val="000C57C2"/>
    <w:rsid w:val="000C6C1F"/>
    <w:rsid w:val="000D2A2F"/>
    <w:rsid w:val="000D7091"/>
    <w:rsid w:val="000E683F"/>
    <w:rsid w:val="000F0C22"/>
    <w:rsid w:val="000F5094"/>
    <w:rsid w:val="000F5214"/>
    <w:rsid w:val="000F6B09"/>
    <w:rsid w:val="000F6FDC"/>
    <w:rsid w:val="00104567"/>
    <w:rsid w:val="00104916"/>
    <w:rsid w:val="00104AA7"/>
    <w:rsid w:val="001116C6"/>
    <w:rsid w:val="00115B46"/>
    <w:rsid w:val="00120B08"/>
    <w:rsid w:val="00123121"/>
    <w:rsid w:val="00123711"/>
    <w:rsid w:val="0012732D"/>
    <w:rsid w:val="00127EB0"/>
    <w:rsid w:val="00133EC0"/>
    <w:rsid w:val="001341AC"/>
    <w:rsid w:val="001342DF"/>
    <w:rsid w:val="00143478"/>
    <w:rsid w:val="00143F25"/>
    <w:rsid w:val="0014403F"/>
    <w:rsid w:val="001448B7"/>
    <w:rsid w:val="001518D8"/>
    <w:rsid w:val="00152682"/>
    <w:rsid w:val="00154FC9"/>
    <w:rsid w:val="00155F70"/>
    <w:rsid w:val="0016341F"/>
    <w:rsid w:val="00172CFF"/>
    <w:rsid w:val="00172D3D"/>
    <w:rsid w:val="00180617"/>
    <w:rsid w:val="001901C0"/>
    <w:rsid w:val="00191A34"/>
    <w:rsid w:val="00191A95"/>
    <w:rsid w:val="0019241A"/>
    <w:rsid w:val="00192A18"/>
    <w:rsid w:val="00193576"/>
    <w:rsid w:val="001A22D1"/>
    <w:rsid w:val="001A4B63"/>
    <w:rsid w:val="001A551E"/>
    <w:rsid w:val="001A752D"/>
    <w:rsid w:val="001A757E"/>
    <w:rsid w:val="001B2ACC"/>
    <w:rsid w:val="001B5032"/>
    <w:rsid w:val="001C7777"/>
    <w:rsid w:val="001D344B"/>
    <w:rsid w:val="001E0873"/>
    <w:rsid w:val="001E364F"/>
    <w:rsid w:val="001F4222"/>
    <w:rsid w:val="00203AA1"/>
    <w:rsid w:val="00213E98"/>
    <w:rsid w:val="00215013"/>
    <w:rsid w:val="00230150"/>
    <w:rsid w:val="0023081A"/>
    <w:rsid w:val="00230FE2"/>
    <w:rsid w:val="00233111"/>
    <w:rsid w:val="0023599B"/>
    <w:rsid w:val="00262F38"/>
    <w:rsid w:val="00265133"/>
    <w:rsid w:val="00265FA8"/>
    <w:rsid w:val="002677BE"/>
    <w:rsid w:val="00281D14"/>
    <w:rsid w:val="0029141C"/>
    <w:rsid w:val="002A04EC"/>
    <w:rsid w:val="002B40FF"/>
    <w:rsid w:val="002C322E"/>
    <w:rsid w:val="002C4E29"/>
    <w:rsid w:val="002E3A9A"/>
    <w:rsid w:val="002E4A71"/>
    <w:rsid w:val="002F1281"/>
    <w:rsid w:val="002F460C"/>
    <w:rsid w:val="002F48D6"/>
    <w:rsid w:val="003104B3"/>
    <w:rsid w:val="00317391"/>
    <w:rsid w:val="00326216"/>
    <w:rsid w:val="0032711C"/>
    <w:rsid w:val="00336580"/>
    <w:rsid w:val="0034210D"/>
    <w:rsid w:val="003439FE"/>
    <w:rsid w:val="00347F0F"/>
    <w:rsid w:val="00354899"/>
    <w:rsid w:val="00355FD6"/>
    <w:rsid w:val="00361110"/>
    <w:rsid w:val="00364A5C"/>
    <w:rsid w:val="003675A3"/>
    <w:rsid w:val="00373FB1"/>
    <w:rsid w:val="00375599"/>
    <w:rsid w:val="00376D04"/>
    <w:rsid w:val="00381957"/>
    <w:rsid w:val="0038306E"/>
    <w:rsid w:val="00395871"/>
    <w:rsid w:val="00396C76"/>
    <w:rsid w:val="003A7107"/>
    <w:rsid w:val="003B30D8"/>
    <w:rsid w:val="003B7EF2"/>
    <w:rsid w:val="003C3FA4"/>
    <w:rsid w:val="003C5E23"/>
    <w:rsid w:val="003C685D"/>
    <w:rsid w:val="003C766E"/>
    <w:rsid w:val="003D0BA1"/>
    <w:rsid w:val="003E4231"/>
    <w:rsid w:val="003E59F4"/>
    <w:rsid w:val="003F2B0C"/>
    <w:rsid w:val="003F5137"/>
    <w:rsid w:val="003F5655"/>
    <w:rsid w:val="00402733"/>
    <w:rsid w:val="00404413"/>
    <w:rsid w:val="004105B2"/>
    <w:rsid w:val="0041145A"/>
    <w:rsid w:val="00412900"/>
    <w:rsid w:val="004221E4"/>
    <w:rsid w:val="00423901"/>
    <w:rsid w:val="004273F8"/>
    <w:rsid w:val="0043202E"/>
    <w:rsid w:val="004327CC"/>
    <w:rsid w:val="004355A3"/>
    <w:rsid w:val="00437225"/>
    <w:rsid w:val="0044535A"/>
    <w:rsid w:val="00446546"/>
    <w:rsid w:val="00452769"/>
    <w:rsid w:val="00454FA7"/>
    <w:rsid w:val="0046119C"/>
    <w:rsid w:val="004611ED"/>
    <w:rsid w:val="00465348"/>
    <w:rsid w:val="00467FF4"/>
    <w:rsid w:val="00494B01"/>
    <w:rsid w:val="004979A5"/>
    <w:rsid w:val="004A25E0"/>
    <w:rsid w:val="004A4382"/>
    <w:rsid w:val="004B1CCB"/>
    <w:rsid w:val="004B632F"/>
    <w:rsid w:val="004D3FB1"/>
    <w:rsid w:val="004D6F21"/>
    <w:rsid w:val="004D73A5"/>
    <w:rsid w:val="004E3972"/>
    <w:rsid w:val="004E3DCF"/>
    <w:rsid w:val="00512650"/>
    <w:rsid w:val="005160F1"/>
    <w:rsid w:val="00524F2F"/>
    <w:rsid w:val="0052708F"/>
    <w:rsid w:val="00527E5C"/>
    <w:rsid w:val="00530400"/>
    <w:rsid w:val="00531756"/>
    <w:rsid w:val="005317A0"/>
    <w:rsid w:val="00532CF5"/>
    <w:rsid w:val="005528CB"/>
    <w:rsid w:val="00560CDD"/>
    <w:rsid w:val="00565EE0"/>
    <w:rsid w:val="00566771"/>
    <w:rsid w:val="00570205"/>
    <w:rsid w:val="00581E2E"/>
    <w:rsid w:val="00584F15"/>
    <w:rsid w:val="0059048D"/>
    <w:rsid w:val="0059514B"/>
    <w:rsid w:val="00597EEF"/>
    <w:rsid w:val="005A01B8"/>
    <w:rsid w:val="005A1B0F"/>
    <w:rsid w:val="005A3206"/>
    <w:rsid w:val="005A5110"/>
    <w:rsid w:val="005A7682"/>
    <w:rsid w:val="005B0EBE"/>
    <w:rsid w:val="005B4CE6"/>
    <w:rsid w:val="005B5EFE"/>
    <w:rsid w:val="005B612E"/>
    <w:rsid w:val="005C0466"/>
    <w:rsid w:val="005C4045"/>
    <w:rsid w:val="005E610B"/>
    <w:rsid w:val="005E7538"/>
    <w:rsid w:val="00600474"/>
    <w:rsid w:val="00603751"/>
    <w:rsid w:val="00611652"/>
    <w:rsid w:val="006163F7"/>
    <w:rsid w:val="00627C63"/>
    <w:rsid w:val="0063275C"/>
    <w:rsid w:val="0063350B"/>
    <w:rsid w:val="006338C5"/>
    <w:rsid w:val="00634C8E"/>
    <w:rsid w:val="00652606"/>
    <w:rsid w:val="006621AF"/>
    <w:rsid w:val="006946EE"/>
    <w:rsid w:val="00696631"/>
    <w:rsid w:val="0069698E"/>
    <w:rsid w:val="00696C40"/>
    <w:rsid w:val="006A58A9"/>
    <w:rsid w:val="006A606D"/>
    <w:rsid w:val="006A6CBC"/>
    <w:rsid w:val="006B2F56"/>
    <w:rsid w:val="006B5422"/>
    <w:rsid w:val="006C0371"/>
    <w:rsid w:val="006C08B6"/>
    <w:rsid w:val="006C0B1A"/>
    <w:rsid w:val="006C6065"/>
    <w:rsid w:val="006C7F9F"/>
    <w:rsid w:val="006E23F4"/>
    <w:rsid w:val="006E2F6D"/>
    <w:rsid w:val="006E4583"/>
    <w:rsid w:val="006E4DDE"/>
    <w:rsid w:val="006E4F06"/>
    <w:rsid w:val="006E58F6"/>
    <w:rsid w:val="006E77E1"/>
    <w:rsid w:val="006F131D"/>
    <w:rsid w:val="006F1E2F"/>
    <w:rsid w:val="007014C9"/>
    <w:rsid w:val="00701CAA"/>
    <w:rsid w:val="00711642"/>
    <w:rsid w:val="007404B7"/>
    <w:rsid w:val="007421EE"/>
    <w:rsid w:val="007507C6"/>
    <w:rsid w:val="007508F7"/>
    <w:rsid w:val="00751E0B"/>
    <w:rsid w:val="00752BCD"/>
    <w:rsid w:val="00757774"/>
    <w:rsid w:val="00766DA1"/>
    <w:rsid w:val="007761B8"/>
    <w:rsid w:val="00780D94"/>
    <w:rsid w:val="007866A6"/>
    <w:rsid w:val="00793909"/>
    <w:rsid w:val="007A130D"/>
    <w:rsid w:val="007B1D82"/>
    <w:rsid w:val="007C140B"/>
    <w:rsid w:val="007D1A2D"/>
    <w:rsid w:val="007D32E6"/>
    <w:rsid w:val="007D4102"/>
    <w:rsid w:val="007E0592"/>
    <w:rsid w:val="007E09D7"/>
    <w:rsid w:val="007E54A7"/>
    <w:rsid w:val="007F43B7"/>
    <w:rsid w:val="00801634"/>
    <w:rsid w:val="008039F7"/>
    <w:rsid w:val="00821FFC"/>
    <w:rsid w:val="0082438C"/>
    <w:rsid w:val="008271CA"/>
    <w:rsid w:val="008278D6"/>
    <w:rsid w:val="00841496"/>
    <w:rsid w:val="00843AB1"/>
    <w:rsid w:val="008467D5"/>
    <w:rsid w:val="00850D49"/>
    <w:rsid w:val="00861791"/>
    <w:rsid w:val="008651B0"/>
    <w:rsid w:val="00870F28"/>
    <w:rsid w:val="0087237F"/>
    <w:rsid w:val="0087556F"/>
    <w:rsid w:val="00882E82"/>
    <w:rsid w:val="00890051"/>
    <w:rsid w:val="00892DDA"/>
    <w:rsid w:val="008A40D6"/>
    <w:rsid w:val="008A4DC4"/>
    <w:rsid w:val="008A5A6A"/>
    <w:rsid w:val="008B438C"/>
    <w:rsid w:val="008C2C19"/>
    <w:rsid w:val="008C465F"/>
    <w:rsid w:val="008D06CA"/>
    <w:rsid w:val="008D0DA4"/>
    <w:rsid w:val="008D3A46"/>
    <w:rsid w:val="008D6811"/>
    <w:rsid w:val="008E0E71"/>
    <w:rsid w:val="008E1AFC"/>
    <w:rsid w:val="008E2657"/>
    <w:rsid w:val="008E413E"/>
    <w:rsid w:val="008F2385"/>
    <w:rsid w:val="00900B46"/>
    <w:rsid w:val="009067A4"/>
    <w:rsid w:val="00913165"/>
    <w:rsid w:val="00925BEB"/>
    <w:rsid w:val="00930885"/>
    <w:rsid w:val="00933D68"/>
    <w:rsid w:val="009340DB"/>
    <w:rsid w:val="0093423C"/>
    <w:rsid w:val="00934834"/>
    <w:rsid w:val="0094618C"/>
    <w:rsid w:val="00953669"/>
    <w:rsid w:val="0095684B"/>
    <w:rsid w:val="00957F3E"/>
    <w:rsid w:val="009664F4"/>
    <w:rsid w:val="00972498"/>
    <w:rsid w:val="0097481F"/>
    <w:rsid w:val="00974CC6"/>
    <w:rsid w:val="00976AD4"/>
    <w:rsid w:val="00977F18"/>
    <w:rsid w:val="0099001B"/>
    <w:rsid w:val="00995547"/>
    <w:rsid w:val="009A312F"/>
    <w:rsid w:val="009A5348"/>
    <w:rsid w:val="009B0AB7"/>
    <w:rsid w:val="009C3D33"/>
    <w:rsid w:val="009C76D5"/>
    <w:rsid w:val="009D0F7F"/>
    <w:rsid w:val="009F5DE4"/>
    <w:rsid w:val="009F7AA4"/>
    <w:rsid w:val="00A059ED"/>
    <w:rsid w:val="00A06768"/>
    <w:rsid w:val="00A07923"/>
    <w:rsid w:val="00A10AD7"/>
    <w:rsid w:val="00A14124"/>
    <w:rsid w:val="00A23EF8"/>
    <w:rsid w:val="00A25B61"/>
    <w:rsid w:val="00A323B0"/>
    <w:rsid w:val="00A47422"/>
    <w:rsid w:val="00A54573"/>
    <w:rsid w:val="00A559DB"/>
    <w:rsid w:val="00A569EA"/>
    <w:rsid w:val="00A676A0"/>
    <w:rsid w:val="00A7191C"/>
    <w:rsid w:val="00A82E7B"/>
    <w:rsid w:val="00A837EB"/>
    <w:rsid w:val="00A96C57"/>
    <w:rsid w:val="00AB6B9B"/>
    <w:rsid w:val="00AE16C6"/>
    <w:rsid w:val="00AE23F4"/>
    <w:rsid w:val="00AF35FC"/>
    <w:rsid w:val="00AF5556"/>
    <w:rsid w:val="00B03639"/>
    <w:rsid w:val="00B0652A"/>
    <w:rsid w:val="00B06697"/>
    <w:rsid w:val="00B07B91"/>
    <w:rsid w:val="00B16927"/>
    <w:rsid w:val="00B324FF"/>
    <w:rsid w:val="00B40937"/>
    <w:rsid w:val="00B423EF"/>
    <w:rsid w:val="00B453DE"/>
    <w:rsid w:val="00B50DFB"/>
    <w:rsid w:val="00B57FAC"/>
    <w:rsid w:val="00B6074B"/>
    <w:rsid w:val="00B62497"/>
    <w:rsid w:val="00B63EF1"/>
    <w:rsid w:val="00B72597"/>
    <w:rsid w:val="00B76383"/>
    <w:rsid w:val="00B87DC0"/>
    <w:rsid w:val="00B901F9"/>
    <w:rsid w:val="00B937E0"/>
    <w:rsid w:val="00BA146E"/>
    <w:rsid w:val="00BB0885"/>
    <w:rsid w:val="00BC098D"/>
    <w:rsid w:val="00BC4D98"/>
    <w:rsid w:val="00BD6EFB"/>
    <w:rsid w:val="00BD7D4F"/>
    <w:rsid w:val="00BE2290"/>
    <w:rsid w:val="00BE337E"/>
    <w:rsid w:val="00BE3DF5"/>
    <w:rsid w:val="00BF4D1C"/>
    <w:rsid w:val="00BF5EAB"/>
    <w:rsid w:val="00C000AE"/>
    <w:rsid w:val="00C02410"/>
    <w:rsid w:val="00C033A8"/>
    <w:rsid w:val="00C1378A"/>
    <w:rsid w:val="00C13B7E"/>
    <w:rsid w:val="00C1584D"/>
    <w:rsid w:val="00C15BE2"/>
    <w:rsid w:val="00C15F35"/>
    <w:rsid w:val="00C3447F"/>
    <w:rsid w:val="00C35535"/>
    <w:rsid w:val="00C44714"/>
    <w:rsid w:val="00C514C6"/>
    <w:rsid w:val="00C67102"/>
    <w:rsid w:val="00C81491"/>
    <w:rsid w:val="00C81676"/>
    <w:rsid w:val="00C85C5D"/>
    <w:rsid w:val="00C92CC4"/>
    <w:rsid w:val="00C97F74"/>
    <w:rsid w:val="00CA0AFB"/>
    <w:rsid w:val="00CA2CE1"/>
    <w:rsid w:val="00CA3976"/>
    <w:rsid w:val="00CA50E3"/>
    <w:rsid w:val="00CA757B"/>
    <w:rsid w:val="00CC1787"/>
    <w:rsid w:val="00CC182C"/>
    <w:rsid w:val="00CC41DD"/>
    <w:rsid w:val="00CD0824"/>
    <w:rsid w:val="00CD2908"/>
    <w:rsid w:val="00CE7AA3"/>
    <w:rsid w:val="00D03A82"/>
    <w:rsid w:val="00D13667"/>
    <w:rsid w:val="00D15344"/>
    <w:rsid w:val="00D20FA8"/>
    <w:rsid w:val="00D2393C"/>
    <w:rsid w:val="00D23F57"/>
    <w:rsid w:val="00D26897"/>
    <w:rsid w:val="00D27A15"/>
    <w:rsid w:val="00D31BEC"/>
    <w:rsid w:val="00D41AB3"/>
    <w:rsid w:val="00D63150"/>
    <w:rsid w:val="00D636BA"/>
    <w:rsid w:val="00D64A32"/>
    <w:rsid w:val="00D64DAC"/>
    <w:rsid w:val="00D64EFC"/>
    <w:rsid w:val="00D75295"/>
    <w:rsid w:val="00D76CE9"/>
    <w:rsid w:val="00D77285"/>
    <w:rsid w:val="00D86A44"/>
    <w:rsid w:val="00D97325"/>
    <w:rsid w:val="00D97F12"/>
    <w:rsid w:val="00DA6095"/>
    <w:rsid w:val="00DA7B02"/>
    <w:rsid w:val="00DB42E7"/>
    <w:rsid w:val="00DC09D8"/>
    <w:rsid w:val="00DC3739"/>
    <w:rsid w:val="00DC5299"/>
    <w:rsid w:val="00DD606E"/>
    <w:rsid w:val="00DE01A6"/>
    <w:rsid w:val="00DE7A98"/>
    <w:rsid w:val="00DF32C2"/>
    <w:rsid w:val="00E0148F"/>
    <w:rsid w:val="00E12D09"/>
    <w:rsid w:val="00E41739"/>
    <w:rsid w:val="00E46BFF"/>
    <w:rsid w:val="00E471A7"/>
    <w:rsid w:val="00E61A42"/>
    <w:rsid w:val="00E62DDB"/>
    <w:rsid w:val="00E635CF"/>
    <w:rsid w:val="00E65CDC"/>
    <w:rsid w:val="00E72E3B"/>
    <w:rsid w:val="00E75900"/>
    <w:rsid w:val="00E80E79"/>
    <w:rsid w:val="00E85844"/>
    <w:rsid w:val="00EA6987"/>
    <w:rsid w:val="00EB1E3B"/>
    <w:rsid w:val="00EB6E96"/>
    <w:rsid w:val="00EC05D2"/>
    <w:rsid w:val="00EC4EEC"/>
    <w:rsid w:val="00EC6E0A"/>
    <w:rsid w:val="00ED4E18"/>
    <w:rsid w:val="00ED7922"/>
    <w:rsid w:val="00EE02C4"/>
    <w:rsid w:val="00EE1F37"/>
    <w:rsid w:val="00F0159C"/>
    <w:rsid w:val="00F105B7"/>
    <w:rsid w:val="00F13220"/>
    <w:rsid w:val="00F132D4"/>
    <w:rsid w:val="00F17A21"/>
    <w:rsid w:val="00F17B46"/>
    <w:rsid w:val="00F24F44"/>
    <w:rsid w:val="00F31602"/>
    <w:rsid w:val="00F36FC2"/>
    <w:rsid w:val="00F37B27"/>
    <w:rsid w:val="00F46556"/>
    <w:rsid w:val="00F50E91"/>
    <w:rsid w:val="00F56799"/>
    <w:rsid w:val="00F57D29"/>
    <w:rsid w:val="00F60786"/>
    <w:rsid w:val="00F752B8"/>
    <w:rsid w:val="00F753A3"/>
    <w:rsid w:val="00F77DC1"/>
    <w:rsid w:val="00F825BF"/>
    <w:rsid w:val="00F91BC7"/>
    <w:rsid w:val="00F96201"/>
    <w:rsid w:val="00FA1BBC"/>
    <w:rsid w:val="00FC1BD1"/>
    <w:rsid w:val="00FD0B18"/>
    <w:rsid w:val="00FD2FAD"/>
    <w:rsid w:val="00FD3E2F"/>
    <w:rsid w:val="00FE0466"/>
    <w:rsid w:val="00FE714F"/>
    <w:rsid w:val="00FF7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779AA937"/>
  <w15:docId w15:val="{09372C4D-4A10-47C3-BD59-452A173D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object">
    <w:name w:val="object"/>
    <w:basedOn w:val="DefaultParagraphFont"/>
    <w:rsid w:val="003675A3"/>
  </w:style>
  <w:style w:type="character" w:customStyle="1" w:styleId="UnresolvedMention1">
    <w:name w:val="Unresolved Mention1"/>
    <w:basedOn w:val="DefaultParagraphFont"/>
    <w:uiPriority w:val="99"/>
    <w:semiHidden/>
    <w:unhideWhenUsed/>
    <w:rsid w:val="00120B08"/>
    <w:rPr>
      <w:color w:val="605E5C"/>
      <w:shd w:val="clear" w:color="auto" w:fill="E1DFDD"/>
    </w:rPr>
  </w:style>
  <w:style w:type="character" w:customStyle="1" w:styleId="UnresolvedMention">
    <w:name w:val="Unresolved Mention"/>
    <w:basedOn w:val="DefaultParagraphFont"/>
    <w:uiPriority w:val="99"/>
    <w:semiHidden/>
    <w:unhideWhenUsed/>
    <w:rsid w:val="00861791"/>
    <w:rPr>
      <w:color w:val="605E5C"/>
      <w:shd w:val="clear" w:color="auto" w:fill="E1DFDD"/>
    </w:rPr>
  </w:style>
  <w:style w:type="paragraph" w:styleId="Bibliography">
    <w:name w:val="Bibliography"/>
    <w:basedOn w:val="Normal"/>
    <w:next w:val="Normal"/>
    <w:uiPriority w:val="37"/>
    <w:unhideWhenUsed/>
    <w:rsid w:val="00843AB1"/>
    <w:pPr>
      <w:spacing w:after="160" w:line="259"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793945">
      <w:bodyDiv w:val="1"/>
      <w:marLeft w:val="0"/>
      <w:marRight w:val="0"/>
      <w:marTop w:val="0"/>
      <w:marBottom w:val="0"/>
      <w:divBdr>
        <w:top w:val="none" w:sz="0" w:space="0" w:color="auto"/>
        <w:left w:val="none" w:sz="0" w:space="0" w:color="auto"/>
        <w:bottom w:val="none" w:sz="0" w:space="0" w:color="auto"/>
        <w:right w:val="none" w:sz="0" w:space="0" w:color="auto"/>
      </w:divBdr>
    </w:div>
    <w:div w:id="1165784567">
      <w:bodyDiv w:val="1"/>
      <w:marLeft w:val="0"/>
      <w:marRight w:val="0"/>
      <w:marTop w:val="0"/>
      <w:marBottom w:val="0"/>
      <w:divBdr>
        <w:top w:val="none" w:sz="0" w:space="0" w:color="auto"/>
        <w:left w:val="none" w:sz="0" w:space="0" w:color="auto"/>
        <w:bottom w:val="none" w:sz="0" w:space="0" w:color="auto"/>
        <w:right w:val="none" w:sz="0" w:space="0" w:color="auto"/>
      </w:divBdr>
    </w:div>
    <w:div w:id="1287350790">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888831470">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microsoft.com/office/2007/relationships/hdphoto" Target="media/hdphoto2.wdp"/><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29"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veycases.com" TargetMode="External"/><Relationship Id="rId24" Type="http://schemas.microsoft.com/office/2007/relationships/hdphoto" Target="media/hdphoto4.wd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hyperlink" Target="mailto:cases@ivey.ca" TargetMode="External"/><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microsoft.com/office/2007/relationships/hdphoto" Target="media/hdphoto3.wdp"/><Relationship Id="rId27" Type="http://schemas.microsoft.com/office/2007/relationships/hdphoto" Target="media/hdphoto5.wdp"/><Relationship Id="rId30" Type="http://schemas.openxmlformats.org/officeDocument/2006/relationships/header" Target="header6.xml"/></Relationships>
</file>

<file path=word/_rels/endnotes.xml.rels><?xml version="1.0" encoding="UTF-8" standalone="yes"?>
<Relationships xmlns="http://schemas.openxmlformats.org/package/2006/relationships"><Relationship Id="rId1" Type="http://schemas.openxmlformats.org/officeDocument/2006/relationships/hyperlink" Target="https://knowledge.wharton.upenn.edu/article/why-external-hires-get-paid-more-and-perform-worse-than-internal-staf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Nik14</b:Tag>
    <b:SourceType>JournalArticle</b:SourceType>
    <b:Guid>{DB1DA36B-4E21-4AC9-A319-7B5499934D13}</b:Guid>
    <b:Title>Social Networking Web Sites in Job Search and Employee Recruitment</b:Title>
    <b:JournalName>International Journal of Selection and Assessment</b:JournalName>
    <b:Year>2014</b:Year>
    <b:Pages>Vol.22, No.2, 179-189</b:Pages>
    <b:Author>
      <b:Author>
        <b:NameList>
          <b:Person>
            <b:Last>Nikolaou</b:Last>
            <b:First>Ioannis</b:First>
          </b:Person>
        </b:NameList>
      </b:Author>
    </b:Author>
    <b:RefOrder>9</b:RefOrder>
  </b:Source>
  <b:Source>
    <b:Tag>Tru19</b:Tag>
    <b:SourceType>JournalArticle</b:SourceType>
    <b:Guid>{83E9F563-3D56-4F34-B790-5C4A896EF0D5}</b:Guid>
    <b:Title>Hunting while working : An expanded model of employed job search</b:Title>
    <b:JournalName>Human Resource Management Review</b:JournalName>
    <b:Year>2019</b:Year>
    <b:Pages>Vol.29, 28-42</b:Pages>
    <b:Author>
      <b:Author>
        <b:NameList>
          <b:Person>
            <b:Last>Trusty</b:Last>
            <b:First>Juanita</b:First>
          </b:Person>
          <b:Person>
            <b:Last>Allen</b:Last>
            <b:Middle>G</b:Middle>
            <b:First>David</b:First>
          </b:Person>
          <b:Person>
            <b:Last>Fabian</b:Last>
            <b:First>Frances</b:First>
          </b:Person>
        </b:NameList>
      </b:Author>
    </b:Author>
    <b:RefOrder>10</b:RefOrder>
  </b:Source>
</b:Sources>
</file>

<file path=customXml/itemProps1.xml><?xml version="1.0" encoding="utf-8"?>
<ds:datastoreItem xmlns:ds="http://schemas.openxmlformats.org/officeDocument/2006/customXml" ds:itemID="{FCD15FF9-1B39-4E55-B48B-FF6CBB1ED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14</Pages>
  <Words>5008</Words>
  <Characters>28546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dc:description/>
  <cp:lastModifiedBy>Alex Bojmelgrin</cp:lastModifiedBy>
  <cp:revision>9</cp:revision>
  <cp:lastPrinted>2019-06-17T15:06:00Z</cp:lastPrinted>
  <dcterms:created xsi:type="dcterms:W3CDTF">2019-06-06T18:42:00Z</dcterms:created>
  <dcterms:modified xsi:type="dcterms:W3CDTF">2019-06-17T15:09:00Z</dcterms:modified>
</cp:coreProperties>
</file>