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404C" w14:textId="5D2ACAC3" w:rsidR="00CB1D34" w:rsidRPr="00D853F3" w:rsidRDefault="00585931" w:rsidP="00C02410">
      <w:pPr>
        <w:pBdr>
          <w:bottom w:val="single" w:sz="18" w:space="1" w:color="auto"/>
        </w:pBdr>
        <w:tabs>
          <w:tab w:val="left" w:pos="-1440"/>
          <w:tab w:val="left" w:pos="-720"/>
          <w:tab w:val="left" w:pos="1"/>
        </w:tabs>
        <w:jc w:val="both"/>
        <w:rPr>
          <w:rFonts w:ascii="Arial" w:hAnsi="Arial"/>
          <w:b/>
          <w:sz w:val="24"/>
          <w:lang w:val="en-CA"/>
        </w:rPr>
      </w:pPr>
      <w:r w:rsidRPr="00A569EA">
        <w:rPr>
          <w:rFonts w:ascii="Arial" w:hAnsi="Arial"/>
          <w:b/>
          <w:noProof/>
          <w:sz w:val="24"/>
          <w:lang w:val="en-CA" w:eastAsia="en-CA"/>
        </w:rPr>
        <w:drawing>
          <wp:inline distT="0" distB="0" distL="0" distR="0" wp14:anchorId="4DB174FA" wp14:editId="2BE1885E">
            <wp:extent cx="2613804" cy="5512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DC39E52" w:rsidR="00C02410" w:rsidRPr="00D853F3" w:rsidRDefault="00032210" w:rsidP="00C02410">
      <w:pPr>
        <w:pStyle w:val="ProductNumber"/>
        <w:rPr>
          <w:lang w:val="en-CA"/>
        </w:rPr>
      </w:pPr>
      <w:r>
        <w:rPr>
          <w:lang w:val="en-CA"/>
        </w:rPr>
        <w:t>9B19C</w:t>
      </w:r>
      <w:r w:rsidR="00C55C56">
        <w:rPr>
          <w:lang w:val="en-CA"/>
        </w:rPr>
        <w:t>028</w:t>
      </w:r>
    </w:p>
    <w:p w14:paraId="4E057522" w14:textId="7A113CB1" w:rsidR="00D75295" w:rsidRPr="00D853F3" w:rsidRDefault="00D75295" w:rsidP="00D75295">
      <w:pPr>
        <w:jc w:val="right"/>
        <w:rPr>
          <w:rFonts w:ascii="Arial" w:hAnsi="Arial"/>
          <w:b/>
          <w:lang w:val="en-CA"/>
        </w:rPr>
      </w:pPr>
    </w:p>
    <w:p w14:paraId="02524312" w14:textId="77777777" w:rsidR="001901C0" w:rsidRPr="00D853F3" w:rsidRDefault="001901C0" w:rsidP="00D75295">
      <w:pPr>
        <w:jc w:val="right"/>
        <w:rPr>
          <w:rFonts w:ascii="Arial" w:hAnsi="Arial"/>
          <w:b/>
          <w:lang w:val="en-CA"/>
        </w:rPr>
      </w:pPr>
    </w:p>
    <w:p w14:paraId="2F03D26A" w14:textId="6C45C0B8" w:rsidR="00013360" w:rsidRPr="00196D34" w:rsidRDefault="00CB1D34" w:rsidP="00196D34">
      <w:pPr>
        <w:pStyle w:val="CaseTitle"/>
        <w:spacing w:after="0" w:line="240" w:lineRule="auto"/>
        <w:rPr>
          <w:rFonts w:ascii="Arial Bold" w:hAnsi="Arial Bold"/>
          <w:spacing w:val="-4"/>
          <w:sz w:val="20"/>
          <w:szCs w:val="20"/>
          <w:lang w:val="en-CA"/>
        </w:rPr>
      </w:pPr>
      <w:r w:rsidRPr="00196D34">
        <w:rPr>
          <w:rFonts w:ascii="Arial Bold" w:hAnsi="Arial Bold"/>
          <w:spacing w:val="-4"/>
          <w:lang w:val="en-CA"/>
        </w:rPr>
        <w:t>GlaxoSmithKline: Reinventing Incentives and Performance</w:t>
      </w:r>
    </w:p>
    <w:p w14:paraId="40ABF6FD" w14:textId="77777777" w:rsidR="00CA3976" w:rsidRPr="00D853F3" w:rsidRDefault="00CA3976" w:rsidP="00013360">
      <w:pPr>
        <w:pStyle w:val="CaseTitle"/>
        <w:spacing w:after="0" w:line="240" w:lineRule="auto"/>
        <w:rPr>
          <w:sz w:val="20"/>
          <w:szCs w:val="20"/>
          <w:lang w:val="en-CA"/>
        </w:rPr>
      </w:pPr>
    </w:p>
    <w:p w14:paraId="202F1085" w14:textId="77777777" w:rsidR="00013360" w:rsidRPr="00D853F3" w:rsidRDefault="00013360" w:rsidP="00013360">
      <w:pPr>
        <w:pStyle w:val="CaseTitle"/>
        <w:spacing w:after="0" w:line="240" w:lineRule="auto"/>
        <w:rPr>
          <w:sz w:val="20"/>
          <w:szCs w:val="20"/>
          <w:lang w:val="en-CA"/>
        </w:rPr>
      </w:pPr>
    </w:p>
    <w:p w14:paraId="58B0C73F" w14:textId="514ED5C5" w:rsidR="00086B26" w:rsidRPr="00D853F3" w:rsidRDefault="00CB1D34" w:rsidP="00086B26">
      <w:pPr>
        <w:pStyle w:val="StyleCopyrightStatementAfter0ptBottomSinglesolidline1"/>
        <w:rPr>
          <w:lang w:val="en-CA"/>
        </w:rPr>
      </w:pPr>
      <w:r w:rsidRPr="00D853F3">
        <w:rPr>
          <w:lang w:val="en-CA"/>
        </w:rPr>
        <w:t>Hema Bajaj, Manjari Srivastava</w:t>
      </w:r>
      <w:r w:rsidR="001B0B40">
        <w:rPr>
          <w:lang w:val="en-CA"/>
        </w:rPr>
        <w:t>,</w:t>
      </w:r>
      <w:r w:rsidRPr="00D853F3">
        <w:rPr>
          <w:lang w:val="en-CA"/>
        </w:rPr>
        <w:t xml:space="preserve"> and Ronald </w:t>
      </w:r>
      <w:proofErr w:type="spellStart"/>
      <w:r w:rsidRPr="00D853F3">
        <w:rPr>
          <w:lang w:val="en-CA"/>
        </w:rPr>
        <w:t>Sequeira</w:t>
      </w:r>
      <w:proofErr w:type="spellEnd"/>
      <w:r w:rsidR="00ED7922" w:rsidRPr="00D853F3">
        <w:rPr>
          <w:rFonts w:cs="Arial"/>
          <w:szCs w:val="16"/>
          <w:lang w:val="en-CA"/>
        </w:rPr>
        <w:t xml:space="preserve"> </w:t>
      </w:r>
      <w:r w:rsidR="00086B26" w:rsidRPr="00D853F3">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F7DEC8E" w14:textId="77777777" w:rsidR="00CB1D34" w:rsidRPr="00D853F3" w:rsidRDefault="00CB1D34" w:rsidP="00A323B0">
      <w:pPr>
        <w:pStyle w:val="StyleStyleCopyrightStatementAfter0ptBottomSinglesolid"/>
        <w:rPr>
          <w:rFonts w:cs="Arial"/>
          <w:iCs w:val="0"/>
          <w:color w:val="auto"/>
          <w:szCs w:val="16"/>
          <w:lang w:val="en-CA"/>
        </w:rPr>
      </w:pPr>
    </w:p>
    <w:p w14:paraId="23ADCDDC" w14:textId="77777777" w:rsidR="00585931" w:rsidRPr="00A323B0" w:rsidRDefault="00585931" w:rsidP="00585931">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DBF255F" w14:textId="77777777" w:rsidR="00585931" w:rsidRPr="00A323B0" w:rsidRDefault="00585931" w:rsidP="00585931">
      <w:pPr>
        <w:pStyle w:val="StyleStyleCopyrightStatementAfter0ptBottomSinglesolid"/>
        <w:rPr>
          <w:rFonts w:cs="Arial"/>
          <w:szCs w:val="16"/>
        </w:rPr>
      </w:pPr>
    </w:p>
    <w:p w14:paraId="3922E14F" w14:textId="1B23C9C1" w:rsidR="00751E0B" w:rsidRPr="00D853F3" w:rsidRDefault="00585931" w:rsidP="00585931">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853F3">
        <w:rPr>
          <w:rFonts w:cs="Arial"/>
          <w:iCs w:val="0"/>
          <w:color w:val="auto"/>
          <w:szCs w:val="16"/>
          <w:lang w:val="en-CA"/>
        </w:rPr>
        <w:tab/>
        <w:t>Version: 20</w:t>
      </w:r>
      <w:r w:rsidR="00CB1D34" w:rsidRPr="00D853F3">
        <w:rPr>
          <w:rFonts w:cs="Arial"/>
          <w:iCs w:val="0"/>
          <w:color w:val="auto"/>
          <w:szCs w:val="16"/>
          <w:lang w:val="en-CA"/>
        </w:rPr>
        <w:t>19-</w:t>
      </w:r>
      <w:r w:rsidR="00C55C56">
        <w:rPr>
          <w:rFonts w:cs="Arial"/>
          <w:iCs w:val="0"/>
          <w:color w:val="auto"/>
          <w:szCs w:val="16"/>
          <w:lang w:val="en-CA"/>
        </w:rPr>
        <w:t>10-0</w:t>
      </w:r>
      <w:r w:rsidR="00DA1D5C">
        <w:rPr>
          <w:rFonts w:cs="Arial"/>
          <w:iCs w:val="0"/>
          <w:color w:val="auto"/>
          <w:szCs w:val="16"/>
          <w:lang w:val="en-CA"/>
        </w:rPr>
        <w:t>7</w:t>
      </w:r>
    </w:p>
    <w:p w14:paraId="0A2A54E4" w14:textId="77777777" w:rsidR="00751E0B" w:rsidRPr="00D853F3" w:rsidRDefault="00751E0B" w:rsidP="00751E0B">
      <w:pPr>
        <w:pStyle w:val="StyleCopyrightStatementAfter0ptBottomSinglesolidline1"/>
        <w:rPr>
          <w:rFonts w:ascii="Times New Roman" w:hAnsi="Times New Roman"/>
          <w:sz w:val="20"/>
          <w:lang w:val="en-CA"/>
        </w:rPr>
      </w:pPr>
    </w:p>
    <w:p w14:paraId="2C183161" w14:textId="77777777" w:rsidR="00B87DC0" w:rsidRPr="00D853F3" w:rsidRDefault="00B87DC0" w:rsidP="00CB1D34">
      <w:pPr>
        <w:pStyle w:val="BodyTextMain"/>
        <w:rPr>
          <w:lang w:val="en-CA"/>
        </w:rPr>
      </w:pPr>
    </w:p>
    <w:p w14:paraId="2B13B91D" w14:textId="429F3D38" w:rsidR="00CB1D34" w:rsidRPr="00D853F3" w:rsidRDefault="00196D34" w:rsidP="00CB1D34">
      <w:pPr>
        <w:pStyle w:val="BodyTextMain"/>
        <w:rPr>
          <w:rFonts w:eastAsia="Calibri"/>
          <w:lang w:val="en-CA"/>
        </w:rPr>
      </w:pPr>
      <w:r>
        <w:rPr>
          <w:rFonts w:eastAsia="Calibri"/>
          <w:lang w:val="en-CA"/>
        </w:rPr>
        <w:t>It was January 2015, and t</w:t>
      </w:r>
      <w:r w:rsidR="00831D4A" w:rsidRPr="00D853F3">
        <w:rPr>
          <w:rFonts w:eastAsia="Calibri"/>
          <w:lang w:val="en-CA"/>
        </w:rPr>
        <w:t xml:space="preserve">he disenchantment of a young </w:t>
      </w:r>
      <w:r w:rsidR="00E045DE">
        <w:rPr>
          <w:rFonts w:eastAsia="Calibri"/>
          <w:lang w:val="en-CA"/>
        </w:rPr>
        <w:t>front-line</w:t>
      </w:r>
      <w:r w:rsidR="00831D4A" w:rsidRPr="00D853F3">
        <w:rPr>
          <w:rFonts w:eastAsia="Calibri"/>
          <w:lang w:val="en-CA"/>
        </w:rPr>
        <w:t xml:space="preserve"> manager</w:t>
      </w:r>
      <w:r w:rsidR="00831D4A">
        <w:rPr>
          <w:rFonts w:eastAsia="Calibri"/>
          <w:lang w:val="en-CA"/>
        </w:rPr>
        <w:t xml:space="preserve"> was spelled out in his</w:t>
      </w:r>
      <w:r w:rsidR="00CB1D34" w:rsidRPr="00D853F3">
        <w:rPr>
          <w:rFonts w:eastAsia="Calibri"/>
          <w:lang w:val="en-CA"/>
        </w:rPr>
        <w:t xml:space="preserve"> unusual resignation letter. He was quitting the company and the pharmaceutical industry to join the armed forces. The manager had joined the industry with the intention of making an impact </w:t>
      </w:r>
      <w:r w:rsidR="00831D4A">
        <w:rPr>
          <w:rFonts w:eastAsia="Calibri"/>
          <w:lang w:val="en-CA"/>
        </w:rPr>
        <w:t>o</w:t>
      </w:r>
      <w:r w:rsidR="00CB1D34" w:rsidRPr="00D853F3">
        <w:rPr>
          <w:rFonts w:eastAsia="Calibri"/>
          <w:lang w:val="en-CA"/>
        </w:rPr>
        <w:t>n the lives of millions of people who did not have access to proper medical services. However, the realities</w:t>
      </w:r>
      <w:r w:rsidR="00C96674">
        <w:rPr>
          <w:rFonts w:eastAsia="Calibri"/>
          <w:lang w:val="en-CA"/>
        </w:rPr>
        <w:t xml:space="preserve"> of the industry—</w:t>
      </w:r>
      <w:r w:rsidR="00CB1D34" w:rsidRPr="00D853F3">
        <w:rPr>
          <w:rFonts w:eastAsia="Calibri"/>
          <w:lang w:val="en-CA"/>
        </w:rPr>
        <w:t>hard to achieve sales targets, difficulty in accessing doctors</w:t>
      </w:r>
      <w:r w:rsidR="000B5105" w:rsidRPr="00D853F3">
        <w:rPr>
          <w:rFonts w:eastAsia="Calibri"/>
          <w:lang w:val="en-CA"/>
        </w:rPr>
        <w:t>,</w:t>
      </w:r>
      <w:r w:rsidR="00CB1D34" w:rsidRPr="00D853F3">
        <w:rPr>
          <w:rFonts w:eastAsia="Calibri"/>
          <w:lang w:val="en-CA"/>
        </w:rPr>
        <w:t xml:space="preserve"> and prevalent malpractices in the industry</w:t>
      </w:r>
      <w:r w:rsidR="00C96674">
        <w:rPr>
          <w:rFonts w:eastAsia="Calibri"/>
          <w:lang w:val="en-CA"/>
        </w:rPr>
        <w:t>—</w:t>
      </w:r>
      <w:r w:rsidR="00CB1D34" w:rsidRPr="00D853F3">
        <w:rPr>
          <w:rFonts w:eastAsia="Calibri"/>
          <w:lang w:val="en-CA"/>
        </w:rPr>
        <w:t xml:space="preserve"> had left the manager dissatisfied. With a mission to serve, he was moving on. Eyes fixed on the letter, Ronald </w:t>
      </w:r>
      <w:proofErr w:type="spellStart"/>
      <w:r w:rsidR="00CB1D34" w:rsidRPr="00D853F3">
        <w:rPr>
          <w:rFonts w:eastAsia="Calibri"/>
          <w:lang w:val="en-CA"/>
        </w:rPr>
        <w:t>Sequeira</w:t>
      </w:r>
      <w:proofErr w:type="spellEnd"/>
      <w:r w:rsidR="00CB1D34" w:rsidRPr="00D853F3">
        <w:rPr>
          <w:rFonts w:eastAsia="Calibri"/>
          <w:lang w:val="en-CA"/>
        </w:rPr>
        <w:t xml:space="preserve">, </w:t>
      </w:r>
      <w:r w:rsidR="00C96674">
        <w:rPr>
          <w:rFonts w:eastAsia="Calibri"/>
          <w:lang w:val="en-CA"/>
        </w:rPr>
        <w:t>e</w:t>
      </w:r>
      <w:r w:rsidR="00CB1D34" w:rsidRPr="00D853F3">
        <w:rPr>
          <w:rFonts w:eastAsia="Calibri"/>
          <w:lang w:val="en-CA"/>
        </w:rPr>
        <w:t xml:space="preserve">xecutive </w:t>
      </w:r>
      <w:r w:rsidR="00C96674">
        <w:rPr>
          <w:rFonts w:eastAsia="Calibri"/>
          <w:lang w:val="en-CA"/>
        </w:rPr>
        <w:t>d</w:t>
      </w:r>
      <w:r w:rsidR="00CB1D34" w:rsidRPr="00D853F3">
        <w:rPr>
          <w:rFonts w:eastAsia="Calibri"/>
          <w:lang w:val="en-CA"/>
        </w:rPr>
        <w:t xml:space="preserve">irector </w:t>
      </w:r>
      <w:r w:rsidR="00C96674">
        <w:rPr>
          <w:rFonts w:eastAsia="Calibri"/>
          <w:lang w:val="en-CA"/>
        </w:rPr>
        <w:t xml:space="preserve">of </w:t>
      </w:r>
      <w:r w:rsidR="00CB1D34" w:rsidRPr="00D853F3">
        <w:rPr>
          <w:rFonts w:eastAsia="Calibri"/>
          <w:lang w:val="en-CA"/>
        </w:rPr>
        <w:t>H</w:t>
      </w:r>
      <w:r w:rsidR="00C96674">
        <w:rPr>
          <w:rFonts w:eastAsia="Calibri"/>
          <w:lang w:val="en-CA"/>
        </w:rPr>
        <w:t xml:space="preserve">uman </w:t>
      </w:r>
      <w:r w:rsidR="00CB1D34" w:rsidRPr="00D853F3">
        <w:rPr>
          <w:rFonts w:eastAsia="Calibri"/>
          <w:lang w:val="en-CA"/>
        </w:rPr>
        <w:t>R</w:t>
      </w:r>
      <w:r w:rsidR="00C96674">
        <w:rPr>
          <w:rFonts w:eastAsia="Calibri"/>
          <w:lang w:val="en-CA"/>
        </w:rPr>
        <w:t xml:space="preserve">esources </w:t>
      </w:r>
      <w:r w:rsidR="00CB1D34" w:rsidRPr="00D853F3">
        <w:rPr>
          <w:rFonts w:eastAsia="Calibri"/>
          <w:lang w:val="en-CA"/>
        </w:rPr>
        <w:t>of G</w:t>
      </w:r>
      <w:r w:rsidR="00C96674">
        <w:rPr>
          <w:rFonts w:eastAsia="Calibri"/>
          <w:lang w:val="en-CA"/>
        </w:rPr>
        <w:t>laxoSmithKline (G</w:t>
      </w:r>
      <w:r w:rsidR="00CB1D34" w:rsidRPr="00D853F3">
        <w:rPr>
          <w:rFonts w:eastAsia="Calibri"/>
          <w:lang w:val="en-CA"/>
        </w:rPr>
        <w:t>SK</w:t>
      </w:r>
      <w:r w:rsidR="00C96674">
        <w:rPr>
          <w:rFonts w:eastAsia="Calibri"/>
          <w:lang w:val="en-CA"/>
        </w:rPr>
        <w:t>)</w:t>
      </w:r>
      <w:r w:rsidR="00CB1D34" w:rsidRPr="00D853F3">
        <w:rPr>
          <w:rFonts w:eastAsia="Calibri"/>
          <w:lang w:val="en-CA"/>
        </w:rPr>
        <w:t xml:space="preserve"> India</w:t>
      </w:r>
      <w:r w:rsidR="00C96674">
        <w:rPr>
          <w:rFonts w:eastAsia="Calibri"/>
          <w:lang w:val="en-CA"/>
        </w:rPr>
        <w:t>,</w:t>
      </w:r>
      <w:r w:rsidR="00CB1D34" w:rsidRPr="00D853F3">
        <w:rPr>
          <w:rFonts w:eastAsia="Calibri"/>
          <w:lang w:val="en-CA"/>
        </w:rPr>
        <w:t xml:space="preserve"> reflected on the challenges that lay ahead in managing its young employees and reinvigorating the values the organization stood for.</w:t>
      </w:r>
    </w:p>
    <w:p w14:paraId="3FA3DE71" w14:textId="77777777" w:rsidR="00CB1D34" w:rsidRPr="00D853F3" w:rsidRDefault="00CB1D34" w:rsidP="00CB1D34">
      <w:pPr>
        <w:pStyle w:val="BodyTextMain"/>
        <w:rPr>
          <w:rFonts w:eastAsia="Calibri"/>
          <w:lang w:val="en-CA"/>
        </w:rPr>
      </w:pPr>
    </w:p>
    <w:p w14:paraId="2EB15492" w14:textId="3B79C266" w:rsidR="00CB1D34" w:rsidRPr="00D853F3" w:rsidRDefault="00CB1D34" w:rsidP="00CB1D34">
      <w:pPr>
        <w:pStyle w:val="BodyTextMain"/>
        <w:rPr>
          <w:rFonts w:eastAsia="Calibri"/>
          <w:lang w:val="en-CA"/>
        </w:rPr>
      </w:pPr>
      <w:r w:rsidRPr="00D853F3">
        <w:rPr>
          <w:rFonts w:eastAsia="Calibri"/>
          <w:lang w:val="en-CA"/>
        </w:rPr>
        <w:t xml:space="preserve">GSK was a large multinational with interests in pharmaceutical and healthcare products. Like any other player in the industry, a large part of </w:t>
      </w:r>
      <w:r w:rsidR="00583E12" w:rsidRPr="00D853F3">
        <w:rPr>
          <w:rFonts w:eastAsia="Calibri"/>
          <w:lang w:val="en-CA"/>
        </w:rPr>
        <w:t xml:space="preserve">its </w:t>
      </w:r>
      <w:r w:rsidRPr="00D853F3">
        <w:rPr>
          <w:rFonts w:eastAsia="Calibri"/>
          <w:lang w:val="en-CA"/>
        </w:rPr>
        <w:t xml:space="preserve">earnings came from </w:t>
      </w:r>
      <w:r w:rsidR="000B5105" w:rsidRPr="00D853F3">
        <w:rPr>
          <w:rFonts w:eastAsia="Calibri"/>
          <w:lang w:val="en-CA"/>
        </w:rPr>
        <w:t>sales-based</w:t>
      </w:r>
      <w:r w:rsidRPr="00D853F3">
        <w:rPr>
          <w:rFonts w:eastAsia="Calibri"/>
          <w:lang w:val="en-CA"/>
        </w:rPr>
        <w:t xml:space="preserve"> incentives. Studies done by consultants across the industry had shown that 20</w:t>
      </w:r>
      <w:r w:rsidR="0072764F">
        <w:rPr>
          <w:rFonts w:eastAsia="Calibri"/>
          <w:lang w:val="en-CA"/>
        </w:rPr>
        <w:t>–</w:t>
      </w:r>
      <w:r w:rsidRPr="00D853F3">
        <w:rPr>
          <w:rFonts w:eastAsia="Calibri"/>
          <w:lang w:val="en-CA"/>
        </w:rPr>
        <w:t>40</w:t>
      </w:r>
      <w:r w:rsidR="0072764F">
        <w:rPr>
          <w:rFonts w:eastAsia="Calibri"/>
          <w:lang w:val="en-CA"/>
        </w:rPr>
        <w:t xml:space="preserve"> per cent</w:t>
      </w:r>
      <w:r w:rsidRPr="00D853F3">
        <w:rPr>
          <w:rFonts w:eastAsia="Calibri"/>
          <w:lang w:val="en-CA"/>
        </w:rPr>
        <w:t xml:space="preserve"> of total earnings came through sales incentives. The system had worked well for the organization so far. From 2006</w:t>
      </w:r>
      <w:r w:rsidR="0072764F">
        <w:rPr>
          <w:rFonts w:eastAsia="Calibri"/>
          <w:lang w:val="en-CA"/>
        </w:rPr>
        <w:t>–20</w:t>
      </w:r>
      <w:r w:rsidRPr="00D853F3">
        <w:rPr>
          <w:rFonts w:eastAsia="Calibri"/>
          <w:lang w:val="en-CA"/>
        </w:rPr>
        <w:t>12, the India</w:t>
      </w:r>
      <w:r w:rsidR="001D5CE4">
        <w:rPr>
          <w:rFonts w:eastAsia="Calibri"/>
          <w:lang w:val="en-CA"/>
        </w:rPr>
        <w:t>n</w:t>
      </w:r>
      <w:r w:rsidRPr="00D853F3">
        <w:rPr>
          <w:rFonts w:eastAsia="Calibri"/>
          <w:lang w:val="en-CA"/>
        </w:rPr>
        <w:t xml:space="preserve"> business had shown a growth in revenue of close to 60</w:t>
      </w:r>
      <w:r w:rsidR="0072764F">
        <w:rPr>
          <w:rFonts w:eastAsia="Calibri"/>
          <w:lang w:val="en-CA"/>
        </w:rPr>
        <w:t xml:space="preserve"> per cent</w:t>
      </w:r>
      <w:r w:rsidRPr="00D853F3">
        <w:rPr>
          <w:rFonts w:eastAsia="Calibri"/>
          <w:lang w:val="en-CA"/>
        </w:rPr>
        <w:t xml:space="preserve"> while profits increased by 87</w:t>
      </w:r>
      <w:r w:rsidR="0072764F">
        <w:rPr>
          <w:rFonts w:eastAsia="Calibri"/>
          <w:lang w:val="en-CA"/>
        </w:rPr>
        <w:t xml:space="preserve"> per cent</w:t>
      </w:r>
      <w:r w:rsidRPr="00D853F3">
        <w:rPr>
          <w:rFonts w:eastAsia="Calibri"/>
          <w:lang w:val="en-CA"/>
        </w:rPr>
        <w:t xml:space="preserve"> in the same period (</w:t>
      </w:r>
      <w:r w:rsidR="0072764F">
        <w:rPr>
          <w:rFonts w:eastAsia="Calibri"/>
          <w:lang w:val="en-CA"/>
        </w:rPr>
        <w:t xml:space="preserve">see </w:t>
      </w:r>
      <w:r w:rsidR="00D97028" w:rsidRPr="00D853F3">
        <w:rPr>
          <w:rFonts w:eastAsia="Calibri"/>
          <w:lang w:val="en-CA"/>
        </w:rPr>
        <w:t>E</w:t>
      </w:r>
      <w:r w:rsidRPr="00D853F3">
        <w:rPr>
          <w:rFonts w:eastAsia="Calibri"/>
          <w:lang w:val="en-CA"/>
        </w:rPr>
        <w:t xml:space="preserve">xhibit 1). Consequently, the share price of the locally listed company had also grown significantly. While the performance indicators looked promising, </w:t>
      </w:r>
      <w:r w:rsidR="00E204C3" w:rsidRPr="00D853F3">
        <w:rPr>
          <w:rFonts w:eastAsia="Calibri"/>
          <w:lang w:val="en-CA"/>
        </w:rPr>
        <w:t xml:space="preserve">instances of ethical dilemmas experienced in different </w:t>
      </w:r>
      <w:r w:rsidR="001D5CE4">
        <w:rPr>
          <w:rFonts w:eastAsia="Calibri"/>
          <w:lang w:val="en-CA"/>
        </w:rPr>
        <w:t>territories</w:t>
      </w:r>
      <w:r w:rsidRPr="00D853F3">
        <w:rPr>
          <w:rFonts w:eastAsia="Calibri"/>
          <w:lang w:val="en-CA"/>
        </w:rPr>
        <w:t xml:space="preserve"> raised concern among senior leaders and could no longer be ignored in light of </w:t>
      </w:r>
      <w:r w:rsidR="000B5105" w:rsidRPr="00D853F3">
        <w:rPr>
          <w:rFonts w:eastAsia="Calibri"/>
          <w:lang w:val="en-CA"/>
        </w:rPr>
        <w:t xml:space="preserve">the </w:t>
      </w:r>
      <w:r w:rsidR="00FC318F" w:rsidRPr="00D853F3">
        <w:rPr>
          <w:rFonts w:eastAsia="Calibri"/>
          <w:lang w:val="en-CA"/>
        </w:rPr>
        <w:t xml:space="preserve">2008 </w:t>
      </w:r>
      <w:r w:rsidRPr="00D853F3">
        <w:rPr>
          <w:rFonts w:eastAsia="Calibri"/>
          <w:lang w:val="en-CA"/>
        </w:rPr>
        <w:t xml:space="preserve">financial meltdown in major </w:t>
      </w:r>
      <w:r w:rsidR="00D853F3" w:rsidRPr="00D853F3">
        <w:rPr>
          <w:rFonts w:eastAsia="Calibri"/>
          <w:lang w:val="en-CA"/>
        </w:rPr>
        <w:t>countries.</w:t>
      </w:r>
      <w:r w:rsidR="00FC318F" w:rsidRPr="00D853F3">
        <w:rPr>
          <w:rFonts w:eastAsia="Calibri"/>
          <w:lang w:val="en-CA"/>
        </w:rPr>
        <w:t xml:space="preserve"> The </w:t>
      </w:r>
      <w:r w:rsidR="00E204C3" w:rsidRPr="00D853F3">
        <w:rPr>
          <w:rFonts w:eastAsia="Calibri"/>
          <w:lang w:val="en-CA"/>
        </w:rPr>
        <w:t xml:space="preserve">aftereffects of the crisis could still be felt and had led to </w:t>
      </w:r>
      <w:r w:rsidR="00FC318F" w:rsidRPr="00D853F3">
        <w:rPr>
          <w:rFonts w:eastAsia="Calibri"/>
          <w:lang w:val="en-CA"/>
        </w:rPr>
        <w:t>increased regulatory</w:t>
      </w:r>
      <w:r w:rsidRPr="00D853F3">
        <w:rPr>
          <w:rFonts w:eastAsia="Calibri"/>
          <w:lang w:val="en-CA"/>
        </w:rPr>
        <w:t xml:space="preserve"> pressures</w:t>
      </w:r>
      <w:r w:rsidR="00FC318F" w:rsidRPr="00D853F3">
        <w:rPr>
          <w:rFonts w:eastAsia="Calibri"/>
          <w:lang w:val="en-CA"/>
        </w:rPr>
        <w:t xml:space="preserve"> worldwide. Added to these were</w:t>
      </w:r>
      <w:r w:rsidRPr="00D853F3">
        <w:rPr>
          <w:rFonts w:eastAsia="Calibri"/>
          <w:lang w:val="en-CA"/>
        </w:rPr>
        <w:t xml:space="preserve"> GSK’s own stringent ethical norms and corporate governance standards. </w:t>
      </w:r>
    </w:p>
    <w:p w14:paraId="0C995A96" w14:textId="77777777" w:rsidR="00CB1D34" w:rsidRPr="00D853F3" w:rsidRDefault="00CB1D34" w:rsidP="00CB1D34">
      <w:pPr>
        <w:pStyle w:val="BodyTextMain"/>
        <w:rPr>
          <w:rFonts w:eastAsia="Calibri"/>
          <w:lang w:val="en-CA"/>
        </w:rPr>
      </w:pPr>
    </w:p>
    <w:p w14:paraId="7234F58B" w14:textId="77777777" w:rsidR="00CB1D34" w:rsidRPr="00D853F3" w:rsidRDefault="00CB1D34" w:rsidP="00CB1D34">
      <w:pPr>
        <w:pStyle w:val="BodyTextMain"/>
        <w:rPr>
          <w:rFonts w:eastAsia="Calibri"/>
          <w:lang w:val="en-CA"/>
        </w:rPr>
      </w:pPr>
    </w:p>
    <w:p w14:paraId="64062001" w14:textId="702F0DFA" w:rsidR="00CB1D34" w:rsidRPr="00D853F3" w:rsidRDefault="00CB1D34" w:rsidP="00CB1D34">
      <w:pPr>
        <w:pStyle w:val="Casehead1"/>
        <w:rPr>
          <w:rFonts w:eastAsia="Calibri"/>
          <w:lang w:val="en-CA"/>
        </w:rPr>
      </w:pPr>
      <w:r w:rsidRPr="00D853F3">
        <w:rPr>
          <w:rFonts w:eastAsia="Calibri"/>
          <w:lang w:val="en-CA"/>
        </w:rPr>
        <w:t>G</w:t>
      </w:r>
      <w:r w:rsidR="00831D4A">
        <w:rPr>
          <w:rFonts w:eastAsia="Calibri"/>
          <w:lang w:val="en-CA"/>
        </w:rPr>
        <w:t>laxoSMithKline (G</w:t>
      </w:r>
      <w:r w:rsidRPr="00D853F3">
        <w:rPr>
          <w:rFonts w:eastAsia="Calibri"/>
          <w:lang w:val="en-CA"/>
        </w:rPr>
        <w:t>SK</w:t>
      </w:r>
      <w:r w:rsidR="00831D4A">
        <w:rPr>
          <w:rFonts w:eastAsia="Calibri"/>
          <w:lang w:val="en-CA"/>
        </w:rPr>
        <w:t>)—</w:t>
      </w:r>
      <w:r w:rsidRPr="00D853F3">
        <w:rPr>
          <w:rFonts w:eastAsia="Calibri"/>
          <w:lang w:val="en-CA"/>
        </w:rPr>
        <w:t>History in India</w:t>
      </w:r>
    </w:p>
    <w:p w14:paraId="62FF8917" w14:textId="77777777" w:rsidR="00CB1D34" w:rsidRPr="00D853F3" w:rsidRDefault="00CB1D34" w:rsidP="001D5CE4">
      <w:pPr>
        <w:pStyle w:val="BodyTextMain"/>
        <w:rPr>
          <w:rFonts w:eastAsia="Calibri"/>
          <w:lang w:val="en-CA"/>
        </w:rPr>
      </w:pPr>
    </w:p>
    <w:p w14:paraId="0C7EBD89" w14:textId="0580F750" w:rsidR="003F7D84" w:rsidRPr="00E045DE" w:rsidRDefault="00CB1D34" w:rsidP="001D5CE4">
      <w:pPr>
        <w:pStyle w:val="BodyTextMain"/>
        <w:rPr>
          <w:rFonts w:eastAsia="Calibri"/>
          <w:spacing w:val="-2"/>
          <w:lang w:val="en-CA"/>
        </w:rPr>
      </w:pPr>
      <w:r w:rsidRPr="00E045DE">
        <w:rPr>
          <w:rFonts w:eastAsia="Calibri"/>
          <w:spacing w:val="-2"/>
          <w:lang w:val="en-CA"/>
        </w:rPr>
        <w:t xml:space="preserve">The </w:t>
      </w:r>
      <w:r w:rsidR="00AD382D" w:rsidRPr="00E045DE">
        <w:rPr>
          <w:rFonts w:eastAsia="Calibri"/>
          <w:spacing w:val="-2"/>
          <w:lang w:val="en-CA"/>
        </w:rPr>
        <w:t>c</w:t>
      </w:r>
      <w:r w:rsidRPr="00E045DE">
        <w:rPr>
          <w:rFonts w:eastAsia="Calibri"/>
          <w:spacing w:val="-2"/>
          <w:lang w:val="en-CA"/>
        </w:rPr>
        <w:t>ompany was incorporated in India on November</w:t>
      </w:r>
      <w:r w:rsidR="00AD382D" w:rsidRPr="00E045DE">
        <w:rPr>
          <w:rFonts w:eastAsia="Calibri"/>
          <w:spacing w:val="-2"/>
          <w:lang w:val="en-CA"/>
        </w:rPr>
        <w:t xml:space="preserve"> 13</w:t>
      </w:r>
      <w:r w:rsidRPr="00E045DE">
        <w:rPr>
          <w:rFonts w:eastAsia="Calibri"/>
          <w:spacing w:val="-2"/>
          <w:lang w:val="en-CA"/>
        </w:rPr>
        <w:t>, 1924 under the name of H.J.</w:t>
      </w:r>
      <w:r w:rsidR="00D97028" w:rsidRPr="00E045DE">
        <w:rPr>
          <w:rFonts w:eastAsia="Calibri"/>
          <w:spacing w:val="-2"/>
          <w:lang w:val="en-CA"/>
        </w:rPr>
        <w:t xml:space="preserve"> </w:t>
      </w:r>
      <w:r w:rsidRPr="00E045DE">
        <w:rPr>
          <w:rFonts w:eastAsia="Calibri"/>
          <w:spacing w:val="-2"/>
          <w:lang w:val="en-CA"/>
        </w:rPr>
        <w:t xml:space="preserve">Foster &amp; Co. Limited as an agency house for distributing the well-known Baby Food Glaxo of the then UK </w:t>
      </w:r>
      <w:r w:rsidR="003F7D84" w:rsidRPr="00E045DE">
        <w:rPr>
          <w:rFonts w:eastAsia="Calibri"/>
          <w:spacing w:val="-2"/>
          <w:lang w:val="en-CA"/>
        </w:rPr>
        <w:t>c</w:t>
      </w:r>
      <w:r w:rsidRPr="00E045DE">
        <w:rPr>
          <w:rFonts w:eastAsia="Calibri"/>
          <w:spacing w:val="-2"/>
          <w:lang w:val="en-CA"/>
        </w:rPr>
        <w:t>ompany, Joseph Nathan &amp; Co</w:t>
      </w:r>
      <w:r w:rsidR="001B0B40" w:rsidRPr="00E045DE">
        <w:rPr>
          <w:rFonts w:eastAsia="Calibri"/>
          <w:spacing w:val="-2"/>
          <w:lang w:val="en-CA"/>
        </w:rPr>
        <w:t>.</w:t>
      </w:r>
      <w:r w:rsidR="00970930" w:rsidRPr="00E045DE">
        <w:rPr>
          <w:rStyle w:val="FootnoteReference"/>
          <w:rFonts w:eastAsia="Calibri"/>
          <w:spacing w:val="-2"/>
          <w:lang w:val="en-CA"/>
        </w:rPr>
        <w:footnoteReference w:id="1"/>
      </w:r>
      <w:r w:rsidRPr="00E045DE">
        <w:rPr>
          <w:rFonts w:eastAsia="Calibri"/>
          <w:spacing w:val="-2"/>
          <w:lang w:val="en-CA"/>
        </w:rPr>
        <w:t xml:space="preserve"> On March</w:t>
      </w:r>
      <w:r w:rsidR="00DD6D90" w:rsidRPr="00E045DE">
        <w:rPr>
          <w:rFonts w:eastAsia="Calibri"/>
          <w:spacing w:val="-2"/>
          <w:lang w:val="en-CA"/>
        </w:rPr>
        <w:t xml:space="preserve"> 1</w:t>
      </w:r>
      <w:r w:rsidRPr="00E045DE">
        <w:rPr>
          <w:rFonts w:eastAsia="Calibri"/>
          <w:spacing w:val="-2"/>
          <w:lang w:val="en-CA"/>
        </w:rPr>
        <w:t>, 1950</w:t>
      </w:r>
      <w:r w:rsidR="001D5CE4" w:rsidRPr="00E045DE">
        <w:rPr>
          <w:rFonts w:eastAsia="Calibri"/>
          <w:spacing w:val="-2"/>
          <w:lang w:val="en-CA"/>
        </w:rPr>
        <w:t>,</w:t>
      </w:r>
      <w:r w:rsidRPr="00E045DE">
        <w:rPr>
          <w:rFonts w:eastAsia="Calibri"/>
          <w:spacing w:val="-2"/>
          <w:lang w:val="en-CA"/>
        </w:rPr>
        <w:t xml:space="preserve"> the company changed its name to Glaxo Laboratories (I) Ltd.</w:t>
      </w:r>
      <w:r w:rsidR="00DD6D90" w:rsidRPr="00E045DE">
        <w:rPr>
          <w:rFonts w:eastAsia="Calibri"/>
          <w:spacing w:val="-2"/>
          <w:lang w:val="en-CA"/>
        </w:rPr>
        <w:t>; t</w:t>
      </w:r>
      <w:r w:rsidRPr="00E045DE">
        <w:rPr>
          <w:rFonts w:eastAsia="Calibri"/>
          <w:spacing w:val="-2"/>
          <w:lang w:val="en-CA"/>
        </w:rPr>
        <w:t>he company grew worldwide and in India through alliances and acquisitions. In 1962</w:t>
      </w:r>
      <w:r w:rsidR="00DD6D90" w:rsidRPr="00E045DE">
        <w:rPr>
          <w:rFonts w:eastAsia="Calibri"/>
          <w:spacing w:val="-2"/>
          <w:lang w:val="en-CA"/>
        </w:rPr>
        <w:t>,</w:t>
      </w:r>
      <w:r w:rsidRPr="00E045DE">
        <w:rPr>
          <w:rFonts w:eastAsia="Calibri"/>
          <w:spacing w:val="-2"/>
          <w:lang w:val="en-CA"/>
        </w:rPr>
        <w:t xml:space="preserve"> it took over the business of the Indian </w:t>
      </w:r>
      <w:r w:rsidRPr="00E045DE">
        <w:rPr>
          <w:rFonts w:eastAsia="Calibri"/>
          <w:spacing w:val="-2"/>
          <w:lang w:val="en-CA"/>
        </w:rPr>
        <w:lastRenderedPageBreak/>
        <w:t xml:space="preserve">branch of Allen &amp; </w:t>
      </w:r>
      <w:proofErr w:type="spellStart"/>
      <w:r w:rsidRPr="00E045DE">
        <w:rPr>
          <w:rFonts w:eastAsia="Calibri"/>
          <w:spacing w:val="-2"/>
          <w:lang w:val="en-CA"/>
        </w:rPr>
        <w:t>Hanburys</w:t>
      </w:r>
      <w:proofErr w:type="spellEnd"/>
      <w:r w:rsidRPr="00E045DE">
        <w:rPr>
          <w:rFonts w:eastAsia="Calibri"/>
          <w:spacing w:val="-2"/>
          <w:lang w:val="en-CA"/>
        </w:rPr>
        <w:t xml:space="preserve"> Ltd.</w:t>
      </w:r>
      <w:r w:rsidR="003F7D84" w:rsidRPr="00E045DE">
        <w:rPr>
          <w:rFonts w:eastAsia="Calibri"/>
          <w:spacing w:val="-2"/>
          <w:lang w:val="en-CA"/>
        </w:rPr>
        <w:t xml:space="preserve"> (</w:t>
      </w:r>
      <w:r w:rsidRPr="00E045DE">
        <w:rPr>
          <w:rFonts w:eastAsia="Calibri"/>
          <w:spacing w:val="-2"/>
          <w:lang w:val="en-CA"/>
        </w:rPr>
        <w:t>UK</w:t>
      </w:r>
      <w:r w:rsidR="003F7D84" w:rsidRPr="00E045DE">
        <w:rPr>
          <w:rFonts w:eastAsia="Calibri"/>
          <w:spacing w:val="-2"/>
          <w:lang w:val="en-CA"/>
        </w:rPr>
        <w:t>)</w:t>
      </w:r>
      <w:r w:rsidRPr="00E045DE">
        <w:rPr>
          <w:rFonts w:eastAsia="Calibri"/>
          <w:spacing w:val="-2"/>
          <w:lang w:val="en-CA"/>
        </w:rPr>
        <w:t xml:space="preserve">, as this company </w:t>
      </w:r>
      <w:r w:rsidR="00C02799" w:rsidRPr="00E045DE">
        <w:rPr>
          <w:rFonts w:eastAsia="Calibri"/>
          <w:spacing w:val="-2"/>
          <w:lang w:val="en-CA"/>
        </w:rPr>
        <w:t xml:space="preserve">had been </w:t>
      </w:r>
      <w:r w:rsidRPr="00E045DE">
        <w:rPr>
          <w:rFonts w:eastAsia="Calibri"/>
          <w:spacing w:val="-2"/>
          <w:lang w:val="en-CA"/>
        </w:rPr>
        <w:t xml:space="preserve">acquired by Glaxo Laboratories Ltd., </w:t>
      </w:r>
      <w:r w:rsidR="00196D34" w:rsidRPr="00E045DE">
        <w:rPr>
          <w:rFonts w:eastAsia="Calibri"/>
          <w:spacing w:val="-2"/>
          <w:lang w:val="en-CA"/>
        </w:rPr>
        <w:t>UK.</w:t>
      </w:r>
      <w:r w:rsidR="00DD6D90" w:rsidRPr="00E045DE">
        <w:rPr>
          <w:rFonts w:eastAsia="Calibri"/>
          <w:spacing w:val="-2"/>
          <w:lang w:val="en-CA"/>
        </w:rPr>
        <w:t xml:space="preserve"> I</w:t>
      </w:r>
      <w:r w:rsidRPr="00E045DE">
        <w:rPr>
          <w:rFonts w:eastAsia="Calibri"/>
          <w:spacing w:val="-2"/>
          <w:lang w:val="en-CA"/>
        </w:rPr>
        <w:t xml:space="preserve">n 1968, it acquired the whole capital of BDH Group Ltd. </w:t>
      </w:r>
      <w:r w:rsidR="00DD6D90" w:rsidRPr="00E045DE">
        <w:rPr>
          <w:rFonts w:eastAsia="Calibri"/>
          <w:spacing w:val="-2"/>
          <w:lang w:val="en-CA"/>
        </w:rPr>
        <w:t xml:space="preserve">As of </w:t>
      </w:r>
      <w:r w:rsidRPr="00E045DE">
        <w:rPr>
          <w:rFonts w:eastAsia="Calibri"/>
          <w:spacing w:val="-2"/>
          <w:lang w:val="en-CA"/>
        </w:rPr>
        <w:t>July</w:t>
      </w:r>
      <w:r w:rsidR="00DD6D90" w:rsidRPr="00E045DE">
        <w:rPr>
          <w:rFonts w:eastAsia="Calibri"/>
          <w:spacing w:val="-2"/>
          <w:lang w:val="en-CA"/>
        </w:rPr>
        <w:t xml:space="preserve"> 1</w:t>
      </w:r>
      <w:r w:rsidRPr="00E045DE">
        <w:rPr>
          <w:rFonts w:eastAsia="Calibri"/>
          <w:spacing w:val="-2"/>
          <w:lang w:val="en-CA"/>
        </w:rPr>
        <w:t>, 1968</w:t>
      </w:r>
      <w:r w:rsidR="00DD6D90" w:rsidRPr="00E045DE">
        <w:rPr>
          <w:rFonts w:eastAsia="Calibri"/>
          <w:spacing w:val="-2"/>
          <w:lang w:val="en-CA"/>
        </w:rPr>
        <w:t>,</w:t>
      </w:r>
      <w:r w:rsidRPr="00E045DE">
        <w:rPr>
          <w:rFonts w:eastAsia="Calibri"/>
          <w:spacing w:val="-2"/>
          <w:lang w:val="en-CA"/>
        </w:rPr>
        <w:t xml:space="preserve"> the company became a </w:t>
      </w:r>
      <w:r w:rsidR="00DD6D90" w:rsidRPr="00E045DE">
        <w:rPr>
          <w:rFonts w:eastAsia="Calibri"/>
          <w:spacing w:val="-2"/>
          <w:lang w:val="en-CA"/>
        </w:rPr>
        <w:t>p</w:t>
      </w:r>
      <w:r w:rsidRPr="00E045DE">
        <w:rPr>
          <w:rFonts w:eastAsia="Calibri"/>
          <w:spacing w:val="-2"/>
          <w:lang w:val="en-CA"/>
        </w:rPr>
        <w:t xml:space="preserve">ublic </w:t>
      </w:r>
      <w:r w:rsidR="00DD6D90" w:rsidRPr="00E045DE">
        <w:rPr>
          <w:rFonts w:eastAsia="Calibri"/>
          <w:spacing w:val="-2"/>
          <w:lang w:val="en-CA"/>
        </w:rPr>
        <w:t>limi</w:t>
      </w:r>
      <w:r w:rsidRPr="00E045DE">
        <w:rPr>
          <w:rFonts w:eastAsia="Calibri"/>
          <w:spacing w:val="-2"/>
          <w:lang w:val="en-CA"/>
        </w:rPr>
        <w:t>t</w:t>
      </w:r>
      <w:r w:rsidR="00DD6D90" w:rsidRPr="00E045DE">
        <w:rPr>
          <w:rFonts w:eastAsia="Calibri"/>
          <w:spacing w:val="-2"/>
          <w:lang w:val="en-CA"/>
        </w:rPr>
        <w:t>e</w:t>
      </w:r>
      <w:r w:rsidRPr="00E045DE">
        <w:rPr>
          <w:rFonts w:eastAsia="Calibri"/>
          <w:spacing w:val="-2"/>
          <w:lang w:val="en-CA"/>
        </w:rPr>
        <w:t>d</w:t>
      </w:r>
      <w:r w:rsidR="00DD6D90" w:rsidRPr="00E045DE">
        <w:rPr>
          <w:rFonts w:eastAsia="Calibri"/>
          <w:spacing w:val="-2"/>
          <w:lang w:val="en-CA"/>
        </w:rPr>
        <w:t xml:space="preserve"> c</w:t>
      </w:r>
      <w:r w:rsidRPr="00E045DE">
        <w:rPr>
          <w:rFonts w:eastAsia="Calibri"/>
          <w:spacing w:val="-2"/>
          <w:lang w:val="en-CA"/>
        </w:rPr>
        <w:t>ompany and its name was changed to Glaxo Laboratories (India) Ltd.</w:t>
      </w:r>
      <w:r w:rsidR="00DD6D90" w:rsidRPr="00E045DE">
        <w:rPr>
          <w:rFonts w:eastAsia="Calibri"/>
          <w:spacing w:val="-2"/>
          <w:lang w:val="en-CA"/>
        </w:rPr>
        <w:t xml:space="preserve"> (Glaxo). </w:t>
      </w:r>
    </w:p>
    <w:p w14:paraId="4B491BCA" w14:textId="77777777" w:rsidR="003F7D84" w:rsidRDefault="003F7D84" w:rsidP="00CB1D34">
      <w:pPr>
        <w:pStyle w:val="BodyTextMain"/>
        <w:rPr>
          <w:rFonts w:eastAsia="Calibri"/>
          <w:lang w:val="en-CA"/>
        </w:rPr>
      </w:pPr>
    </w:p>
    <w:p w14:paraId="5A06C4B1" w14:textId="0D727A5D" w:rsidR="00CB1D34" w:rsidRPr="00D853F3" w:rsidRDefault="00DD6D90" w:rsidP="003F7D84">
      <w:pPr>
        <w:pStyle w:val="BodyTextMain"/>
        <w:rPr>
          <w:rFonts w:eastAsia="Calibri"/>
          <w:lang w:val="en-CA"/>
        </w:rPr>
      </w:pPr>
      <w:r>
        <w:rPr>
          <w:rFonts w:eastAsia="Calibri"/>
          <w:lang w:val="en-CA"/>
        </w:rPr>
        <w:t xml:space="preserve">Glaxo </w:t>
      </w:r>
      <w:r w:rsidR="00CB1D34" w:rsidRPr="00D853F3">
        <w:rPr>
          <w:rFonts w:eastAsia="Calibri"/>
          <w:lang w:val="en-CA"/>
        </w:rPr>
        <w:t xml:space="preserve">continued growing inorganically and acquired the entire shareholding of </w:t>
      </w:r>
      <w:proofErr w:type="spellStart"/>
      <w:r w:rsidR="00CB1D34" w:rsidRPr="00D853F3">
        <w:rPr>
          <w:rFonts w:eastAsia="Calibri"/>
          <w:lang w:val="en-CA"/>
        </w:rPr>
        <w:t>Glindia</w:t>
      </w:r>
      <w:proofErr w:type="spellEnd"/>
      <w:r w:rsidR="00CB1D34" w:rsidRPr="00D853F3">
        <w:rPr>
          <w:rFonts w:eastAsia="Calibri"/>
          <w:lang w:val="en-CA"/>
        </w:rPr>
        <w:t xml:space="preserve"> Investments Ltd., Sesame Investments Pvt. Ltd.</w:t>
      </w:r>
      <w:r>
        <w:rPr>
          <w:rFonts w:eastAsia="Calibri"/>
          <w:lang w:val="en-CA"/>
        </w:rPr>
        <w:t>,</w:t>
      </w:r>
      <w:r w:rsidR="00CB1D34" w:rsidRPr="00D853F3">
        <w:rPr>
          <w:rFonts w:eastAsia="Calibri"/>
          <w:lang w:val="en-CA"/>
        </w:rPr>
        <w:t xml:space="preserve"> and </w:t>
      </w:r>
      <w:proofErr w:type="spellStart"/>
      <w:r w:rsidR="00CB1D34" w:rsidRPr="00D853F3">
        <w:rPr>
          <w:rFonts w:eastAsia="Calibri"/>
          <w:lang w:val="en-CA"/>
        </w:rPr>
        <w:t>Samgir</w:t>
      </w:r>
      <w:proofErr w:type="spellEnd"/>
      <w:r w:rsidR="00CB1D34" w:rsidRPr="00D853F3">
        <w:rPr>
          <w:rFonts w:eastAsia="Calibri"/>
          <w:lang w:val="en-CA"/>
        </w:rPr>
        <w:t xml:space="preserve"> Investments Pvt. Ltd. Glaxo and Burroughs </w:t>
      </w:r>
      <w:proofErr w:type="spellStart"/>
      <w:r w:rsidR="00CB1D34" w:rsidRPr="00D853F3">
        <w:rPr>
          <w:rFonts w:eastAsia="Calibri"/>
          <w:lang w:val="en-CA"/>
        </w:rPr>
        <w:t>Wellcome</w:t>
      </w:r>
      <w:proofErr w:type="spellEnd"/>
      <w:r w:rsidR="00CB1D34" w:rsidRPr="00D853F3">
        <w:rPr>
          <w:rFonts w:eastAsia="Calibri"/>
          <w:lang w:val="en-CA"/>
        </w:rPr>
        <w:t xml:space="preserve"> merged in 1995 to form Glaxo </w:t>
      </w:r>
      <w:proofErr w:type="spellStart"/>
      <w:r w:rsidR="00CB1D34" w:rsidRPr="00D853F3">
        <w:rPr>
          <w:rFonts w:eastAsia="Calibri"/>
          <w:lang w:val="en-CA"/>
        </w:rPr>
        <w:t>Wellcome</w:t>
      </w:r>
      <w:proofErr w:type="spellEnd"/>
      <w:r w:rsidR="003F7D84">
        <w:rPr>
          <w:rFonts w:eastAsia="Calibri"/>
          <w:lang w:val="en-CA"/>
        </w:rPr>
        <w:t xml:space="preserve"> (India)</w:t>
      </w:r>
      <w:r w:rsidR="00CB1D34" w:rsidRPr="00D853F3">
        <w:rPr>
          <w:rFonts w:eastAsia="Calibri"/>
          <w:lang w:val="en-CA"/>
        </w:rPr>
        <w:t xml:space="preserve">. Glaxo </w:t>
      </w:r>
      <w:proofErr w:type="spellStart"/>
      <w:r w:rsidR="00CB1D34" w:rsidRPr="00D853F3">
        <w:rPr>
          <w:rFonts w:eastAsia="Calibri"/>
          <w:lang w:val="en-CA"/>
        </w:rPr>
        <w:t>Wellcome</w:t>
      </w:r>
      <w:proofErr w:type="spellEnd"/>
      <w:r w:rsidR="00CB1D34" w:rsidRPr="00D853F3">
        <w:rPr>
          <w:rFonts w:eastAsia="Calibri"/>
          <w:lang w:val="en-CA"/>
        </w:rPr>
        <w:t xml:space="preserve"> (India) emerged as the largest pharmaceutical company in India with a combined market share of 7.2 per cent. Continuing with the trend of growing through mergers, Glaxo </w:t>
      </w:r>
      <w:proofErr w:type="spellStart"/>
      <w:r w:rsidR="003F7D84">
        <w:rPr>
          <w:rFonts w:eastAsia="Calibri"/>
          <w:lang w:val="en-CA"/>
        </w:rPr>
        <w:t>Wellcome</w:t>
      </w:r>
      <w:proofErr w:type="spellEnd"/>
      <w:r w:rsidR="003F7D84">
        <w:rPr>
          <w:rFonts w:eastAsia="Calibri"/>
          <w:lang w:val="en-CA"/>
        </w:rPr>
        <w:t xml:space="preserve"> (I</w:t>
      </w:r>
      <w:r w:rsidR="00CB1D34" w:rsidRPr="00D853F3">
        <w:rPr>
          <w:rFonts w:eastAsia="Calibri"/>
          <w:lang w:val="en-CA"/>
        </w:rPr>
        <w:t>ndia</w:t>
      </w:r>
      <w:r w:rsidR="003F7D84">
        <w:rPr>
          <w:rFonts w:eastAsia="Calibri"/>
          <w:lang w:val="en-CA"/>
        </w:rPr>
        <w:t>)</w:t>
      </w:r>
      <w:r w:rsidR="00CB1D34" w:rsidRPr="00D853F3">
        <w:rPr>
          <w:rFonts w:eastAsia="Calibri"/>
          <w:lang w:val="en-CA"/>
        </w:rPr>
        <w:t xml:space="preserve"> and </w:t>
      </w:r>
      <w:proofErr w:type="spellStart"/>
      <w:r w:rsidR="00CB1D34" w:rsidRPr="00D853F3">
        <w:rPr>
          <w:rFonts w:eastAsia="Calibri"/>
          <w:lang w:val="en-CA"/>
        </w:rPr>
        <w:t>Smithkline</w:t>
      </w:r>
      <w:proofErr w:type="spellEnd"/>
      <w:r w:rsidR="00CB1D34" w:rsidRPr="00D853F3">
        <w:rPr>
          <w:rFonts w:eastAsia="Calibri"/>
          <w:lang w:val="en-CA"/>
        </w:rPr>
        <w:t xml:space="preserve"> Beecham Pharmaceutical (India) Ltd</w:t>
      </w:r>
      <w:r w:rsidR="003F7D84">
        <w:rPr>
          <w:rFonts w:eastAsia="Calibri"/>
          <w:lang w:val="en-CA"/>
        </w:rPr>
        <w:t>.</w:t>
      </w:r>
      <w:r w:rsidR="00CB1D34" w:rsidRPr="00D853F3">
        <w:rPr>
          <w:rFonts w:eastAsia="Calibri"/>
          <w:lang w:val="en-CA"/>
        </w:rPr>
        <w:t xml:space="preserve"> merged to become GlaxoSmithKline Pharmaceuticals Ltd</w:t>
      </w:r>
      <w:r w:rsidR="003F7D84">
        <w:rPr>
          <w:rFonts w:eastAsia="Calibri"/>
          <w:lang w:val="en-CA"/>
        </w:rPr>
        <w:t>.</w:t>
      </w:r>
      <w:r w:rsidR="00CB1D34" w:rsidRPr="00D853F3">
        <w:rPr>
          <w:rFonts w:eastAsia="Calibri"/>
          <w:lang w:val="en-CA"/>
        </w:rPr>
        <w:t xml:space="preserve"> in 2001. This </w:t>
      </w:r>
      <w:r w:rsidR="00C02799">
        <w:rPr>
          <w:rFonts w:eastAsia="Calibri"/>
          <w:lang w:val="en-CA"/>
        </w:rPr>
        <w:t xml:space="preserve">merger </w:t>
      </w:r>
      <w:r w:rsidR="00CB1D34" w:rsidRPr="00D853F3">
        <w:rPr>
          <w:rFonts w:eastAsia="Calibri"/>
          <w:lang w:val="en-CA"/>
        </w:rPr>
        <w:t>was one of the largest global mergers in the pharmaceutical industry. The swap ratio was fixed at one equity share of GIL</w:t>
      </w:r>
      <w:r w:rsidR="003F7D84">
        <w:rPr>
          <w:rFonts w:eastAsia="Calibri"/>
          <w:lang w:val="en-CA"/>
        </w:rPr>
        <w:t xml:space="preserve"> (Glaxo (India))</w:t>
      </w:r>
      <w:r w:rsidR="00CB1D34" w:rsidRPr="00D853F3">
        <w:rPr>
          <w:rFonts w:eastAsia="Calibri"/>
          <w:lang w:val="en-CA"/>
        </w:rPr>
        <w:t xml:space="preserve"> for every two shares of SBPI</w:t>
      </w:r>
      <w:r w:rsidR="003F7D84">
        <w:rPr>
          <w:rFonts w:eastAsia="Calibri"/>
          <w:lang w:val="en-CA"/>
        </w:rPr>
        <w:t xml:space="preserve"> (SmithKline Beecham Pharmaceuticals (India))</w:t>
      </w:r>
      <w:r w:rsidR="00CB1D34" w:rsidRPr="00D853F3">
        <w:rPr>
          <w:rFonts w:eastAsia="Calibri"/>
          <w:lang w:val="en-CA"/>
        </w:rPr>
        <w:t>. In 2002</w:t>
      </w:r>
      <w:r w:rsidR="003F7D84">
        <w:rPr>
          <w:rFonts w:eastAsia="Calibri"/>
          <w:lang w:val="en-CA"/>
        </w:rPr>
        <w:t xml:space="preserve">, the </w:t>
      </w:r>
      <w:r w:rsidR="00CB1D34" w:rsidRPr="00D853F3">
        <w:rPr>
          <w:rFonts w:eastAsia="Calibri"/>
          <w:lang w:val="en-CA"/>
        </w:rPr>
        <w:t>number of stockists</w:t>
      </w:r>
      <w:r w:rsidR="00FC318F" w:rsidRPr="00D853F3">
        <w:rPr>
          <w:rFonts w:eastAsia="Calibri"/>
          <w:lang w:val="en-CA"/>
        </w:rPr>
        <w:t xml:space="preserve"> (distributors)</w:t>
      </w:r>
      <w:r w:rsidR="00CB1D34" w:rsidRPr="00D853F3">
        <w:rPr>
          <w:rFonts w:eastAsia="Calibri"/>
          <w:lang w:val="en-CA"/>
        </w:rPr>
        <w:t xml:space="preserve"> w</w:t>
      </w:r>
      <w:r w:rsidR="003F7D84">
        <w:rPr>
          <w:rFonts w:eastAsia="Calibri"/>
          <w:lang w:val="en-CA"/>
        </w:rPr>
        <w:t>as</w:t>
      </w:r>
      <w:r w:rsidR="00CB1D34" w:rsidRPr="00D853F3">
        <w:rPr>
          <w:rFonts w:eastAsia="Calibri"/>
          <w:lang w:val="en-CA"/>
        </w:rPr>
        <w:t xml:space="preserve"> brought down from 6,000 to 4,500, and </w:t>
      </w:r>
      <w:r w:rsidR="003F7D84">
        <w:rPr>
          <w:rFonts w:eastAsia="Calibri"/>
          <w:lang w:val="en-CA"/>
        </w:rPr>
        <w:t xml:space="preserve">the </w:t>
      </w:r>
      <w:r w:rsidR="00CB1D34" w:rsidRPr="00D853F3">
        <w:rPr>
          <w:rFonts w:eastAsia="Calibri"/>
          <w:lang w:val="en-CA"/>
        </w:rPr>
        <w:t xml:space="preserve">number of </w:t>
      </w:r>
      <w:r w:rsidR="00FC318F" w:rsidRPr="00D853F3">
        <w:rPr>
          <w:rFonts w:eastAsia="Calibri"/>
          <w:lang w:val="en-CA"/>
        </w:rPr>
        <w:t>c</w:t>
      </w:r>
      <w:r w:rsidR="00BD47CA">
        <w:rPr>
          <w:rFonts w:eastAsia="Calibri"/>
          <w:lang w:val="en-CA"/>
        </w:rPr>
        <w:t>learing</w:t>
      </w:r>
      <w:r w:rsidR="00FC318F" w:rsidRPr="00D853F3">
        <w:rPr>
          <w:rFonts w:eastAsia="Calibri"/>
          <w:lang w:val="en-CA"/>
        </w:rPr>
        <w:t xml:space="preserve"> and forward</w:t>
      </w:r>
      <w:r w:rsidR="00BD47CA">
        <w:rPr>
          <w:rFonts w:eastAsia="Calibri"/>
          <w:lang w:val="en-CA"/>
        </w:rPr>
        <w:t>ing</w:t>
      </w:r>
      <w:r w:rsidR="003F7D84">
        <w:rPr>
          <w:rFonts w:eastAsia="Calibri"/>
          <w:lang w:val="en-CA"/>
        </w:rPr>
        <w:t xml:space="preserve"> (</w:t>
      </w:r>
      <w:r w:rsidR="003F7D84" w:rsidRPr="00D853F3">
        <w:rPr>
          <w:rFonts w:eastAsia="Calibri"/>
          <w:lang w:val="en-CA"/>
        </w:rPr>
        <w:t>C&amp;F</w:t>
      </w:r>
      <w:r w:rsidR="003F7D84">
        <w:rPr>
          <w:rFonts w:eastAsia="Calibri"/>
          <w:lang w:val="en-CA"/>
        </w:rPr>
        <w:t>)</w:t>
      </w:r>
      <w:r w:rsidR="00431129" w:rsidRPr="00D853F3">
        <w:rPr>
          <w:rStyle w:val="FootnoteReference"/>
          <w:rFonts w:eastAsia="Calibri"/>
          <w:lang w:val="en-CA"/>
        </w:rPr>
        <w:footnoteReference w:id="2"/>
      </w:r>
      <w:r w:rsidR="00FC318F" w:rsidRPr="00D853F3">
        <w:rPr>
          <w:rFonts w:eastAsia="Calibri"/>
          <w:lang w:val="en-CA"/>
        </w:rPr>
        <w:t xml:space="preserve"> </w:t>
      </w:r>
      <w:r w:rsidR="00CB1D34" w:rsidRPr="00D853F3">
        <w:rPr>
          <w:rFonts w:eastAsia="Calibri"/>
          <w:lang w:val="en-CA"/>
        </w:rPr>
        <w:t xml:space="preserve">agents </w:t>
      </w:r>
      <w:r w:rsidR="003F7D84">
        <w:rPr>
          <w:rFonts w:eastAsia="Calibri"/>
          <w:lang w:val="en-CA"/>
        </w:rPr>
        <w:t xml:space="preserve">was </w:t>
      </w:r>
      <w:r w:rsidR="00CB1D34" w:rsidRPr="00D853F3">
        <w:rPr>
          <w:rFonts w:eastAsia="Calibri"/>
          <w:lang w:val="en-CA"/>
        </w:rPr>
        <w:t>reduced from 60 to 31.</w:t>
      </w:r>
    </w:p>
    <w:p w14:paraId="003B25E1" w14:textId="77777777" w:rsidR="00CB1D34" w:rsidRPr="00D853F3" w:rsidRDefault="00CB1D34" w:rsidP="00CB1D34">
      <w:pPr>
        <w:pStyle w:val="BodyTextMain"/>
        <w:rPr>
          <w:rFonts w:eastAsia="Calibri"/>
          <w:lang w:val="en-CA"/>
        </w:rPr>
      </w:pPr>
    </w:p>
    <w:p w14:paraId="7828D924" w14:textId="77777777" w:rsidR="00CB1D34" w:rsidRPr="00D853F3" w:rsidRDefault="00CB1D34" w:rsidP="00CB1D34">
      <w:pPr>
        <w:pStyle w:val="BodyTextMain"/>
        <w:rPr>
          <w:rFonts w:eastAsia="Calibri"/>
          <w:lang w:val="en-CA"/>
        </w:rPr>
      </w:pPr>
    </w:p>
    <w:p w14:paraId="50B49D94" w14:textId="77777777" w:rsidR="00CB1D34" w:rsidRPr="00D853F3" w:rsidRDefault="00CB1D34" w:rsidP="00CB1D34">
      <w:pPr>
        <w:pStyle w:val="Casehead1"/>
        <w:rPr>
          <w:lang w:val="en-CA" w:eastAsia="en-IN"/>
        </w:rPr>
      </w:pPr>
      <w:r w:rsidRPr="00D853F3">
        <w:rPr>
          <w:lang w:val="en-CA" w:eastAsia="en-IN"/>
        </w:rPr>
        <w:t>The Pharmaceutical Industry</w:t>
      </w:r>
    </w:p>
    <w:p w14:paraId="0F402801" w14:textId="77777777" w:rsidR="00CB1D34" w:rsidRPr="00D853F3" w:rsidRDefault="00CB1D34" w:rsidP="00CB1D34">
      <w:pPr>
        <w:pStyle w:val="BodyTextMain"/>
        <w:rPr>
          <w:lang w:val="en-CA" w:eastAsia="en-IN"/>
        </w:rPr>
      </w:pPr>
    </w:p>
    <w:p w14:paraId="2B4B6F67" w14:textId="0A5223C3" w:rsidR="00CB1D34" w:rsidRPr="00D853F3" w:rsidRDefault="00CB1D34" w:rsidP="00CB1D34">
      <w:pPr>
        <w:pStyle w:val="BodyTextMain"/>
        <w:rPr>
          <w:lang w:val="en-CA" w:eastAsia="en-IN"/>
        </w:rPr>
      </w:pPr>
      <w:r w:rsidRPr="00D853F3">
        <w:rPr>
          <w:lang w:val="en-CA" w:eastAsia="en-IN"/>
        </w:rPr>
        <w:t xml:space="preserve">The </w:t>
      </w:r>
      <w:r w:rsidR="00F6780B">
        <w:rPr>
          <w:lang w:val="en-CA" w:eastAsia="en-IN"/>
        </w:rPr>
        <w:t>p</w:t>
      </w:r>
      <w:r w:rsidRPr="00D853F3">
        <w:rPr>
          <w:lang w:val="en-CA" w:eastAsia="en-IN"/>
        </w:rPr>
        <w:t xml:space="preserve">harmaceutical industry witnessed a </w:t>
      </w:r>
      <w:r w:rsidR="00F6780B">
        <w:rPr>
          <w:lang w:val="en-CA" w:eastAsia="en-IN"/>
        </w:rPr>
        <w:t xml:space="preserve">great deal of </w:t>
      </w:r>
      <w:r w:rsidRPr="00D853F3">
        <w:rPr>
          <w:lang w:val="en-CA" w:eastAsia="en-IN"/>
        </w:rPr>
        <w:t>change in the late 1990s and 2000s. Many patents had expired</w:t>
      </w:r>
      <w:r w:rsidR="00FB4D0A">
        <w:rPr>
          <w:lang w:val="en-CA" w:eastAsia="en-IN"/>
        </w:rPr>
        <w:t>,</w:t>
      </w:r>
      <w:r w:rsidRPr="00D853F3">
        <w:rPr>
          <w:lang w:val="en-CA" w:eastAsia="en-IN"/>
        </w:rPr>
        <w:t xml:space="preserve"> and</w:t>
      </w:r>
      <w:r w:rsidR="00F6780B">
        <w:rPr>
          <w:lang w:val="en-CA" w:eastAsia="en-IN"/>
        </w:rPr>
        <w:t xml:space="preserve"> </w:t>
      </w:r>
      <w:r w:rsidRPr="00D853F3">
        <w:rPr>
          <w:lang w:val="en-CA" w:eastAsia="en-IN"/>
        </w:rPr>
        <w:t>rivalry among large pharmaceutical companies</w:t>
      </w:r>
      <w:r w:rsidR="00F6780B">
        <w:rPr>
          <w:lang w:val="en-CA" w:eastAsia="en-IN"/>
        </w:rPr>
        <w:t xml:space="preserve"> increased</w:t>
      </w:r>
      <w:r w:rsidR="00FB4D0A">
        <w:rPr>
          <w:lang w:val="en-CA" w:eastAsia="en-IN"/>
        </w:rPr>
        <w:t xml:space="preserve"> as did s</w:t>
      </w:r>
      <w:r w:rsidRPr="00D853F3">
        <w:rPr>
          <w:lang w:val="en-CA" w:eastAsia="en-IN"/>
        </w:rPr>
        <w:t>tiff competitio</w:t>
      </w:r>
      <w:r w:rsidR="000977A3" w:rsidRPr="00D853F3">
        <w:rPr>
          <w:lang w:val="en-CA" w:eastAsia="en-IN"/>
        </w:rPr>
        <w:t xml:space="preserve">n </w:t>
      </w:r>
      <w:r w:rsidR="00FB4D0A">
        <w:rPr>
          <w:lang w:val="en-CA" w:eastAsia="en-IN"/>
        </w:rPr>
        <w:t xml:space="preserve">from </w:t>
      </w:r>
      <w:r w:rsidR="00196D34">
        <w:rPr>
          <w:lang w:val="en-CA" w:eastAsia="en-IN"/>
        </w:rPr>
        <w:t>producers of generic pharmaceuticals</w:t>
      </w:r>
      <w:r w:rsidR="000977A3" w:rsidRPr="00D853F3">
        <w:rPr>
          <w:lang w:val="en-CA" w:eastAsia="en-IN"/>
        </w:rPr>
        <w:t xml:space="preserve">. </w:t>
      </w:r>
      <w:r w:rsidRPr="00D853F3">
        <w:rPr>
          <w:lang w:val="en-CA" w:eastAsia="en-IN"/>
        </w:rPr>
        <w:t xml:space="preserve">To be a relevant and sizeable player in the market, many pharmaceutical companies took the inorganic route to growth. Spending in </w:t>
      </w:r>
      <w:r w:rsidR="00F6780B">
        <w:rPr>
          <w:lang w:val="en-CA" w:eastAsia="en-IN"/>
        </w:rPr>
        <w:t>research and development</w:t>
      </w:r>
      <w:r w:rsidRPr="00D853F3">
        <w:rPr>
          <w:lang w:val="en-CA" w:eastAsia="en-IN"/>
        </w:rPr>
        <w:t xml:space="preserve"> </w:t>
      </w:r>
      <w:r w:rsidR="00F6780B">
        <w:rPr>
          <w:lang w:val="en-CA" w:eastAsia="en-IN"/>
        </w:rPr>
        <w:t xml:space="preserve">(R&amp;D) </w:t>
      </w:r>
      <w:r w:rsidRPr="00D853F3">
        <w:rPr>
          <w:lang w:val="en-CA" w:eastAsia="en-IN"/>
        </w:rPr>
        <w:t xml:space="preserve">by </w:t>
      </w:r>
      <w:r w:rsidR="00D15A74" w:rsidRPr="00D853F3">
        <w:rPr>
          <w:lang w:val="en-CA" w:eastAsia="en-IN"/>
        </w:rPr>
        <w:t xml:space="preserve">the </w:t>
      </w:r>
      <w:r w:rsidRPr="00D853F3">
        <w:rPr>
          <w:lang w:val="en-CA" w:eastAsia="en-IN"/>
        </w:rPr>
        <w:t xml:space="preserve">top ten pharmaceutical companies increased </w:t>
      </w:r>
      <w:r w:rsidR="00F6780B">
        <w:rPr>
          <w:lang w:val="en-CA" w:eastAsia="en-IN"/>
        </w:rPr>
        <w:t>globally</w:t>
      </w:r>
      <w:r w:rsidR="00FB4D0A">
        <w:rPr>
          <w:lang w:val="en-CA" w:eastAsia="en-IN"/>
        </w:rPr>
        <w:t xml:space="preserve"> </w:t>
      </w:r>
      <w:r w:rsidRPr="00D853F3">
        <w:rPr>
          <w:lang w:val="en-CA" w:eastAsia="en-IN"/>
        </w:rPr>
        <w:t xml:space="preserve">to </w:t>
      </w:r>
      <w:r w:rsidR="00F6780B">
        <w:rPr>
          <w:lang w:val="en-CA" w:eastAsia="en-IN"/>
        </w:rPr>
        <w:t>US$</w:t>
      </w:r>
      <w:r w:rsidRPr="00D853F3">
        <w:rPr>
          <w:lang w:val="en-CA" w:eastAsia="en-IN"/>
        </w:rPr>
        <w:t>70.5</w:t>
      </w:r>
      <w:r w:rsidR="00D95C50">
        <w:rPr>
          <w:lang w:val="en-CA" w:eastAsia="en-IN"/>
        </w:rPr>
        <w:t xml:space="preserve"> </w:t>
      </w:r>
      <w:r w:rsidRPr="00D853F3">
        <w:rPr>
          <w:lang w:val="en-CA" w:eastAsia="en-IN"/>
        </w:rPr>
        <w:t>billion</w:t>
      </w:r>
      <w:r w:rsidR="00F6780B">
        <w:rPr>
          <w:lang w:val="en-CA" w:eastAsia="en-IN"/>
        </w:rPr>
        <w:t>.</w:t>
      </w:r>
      <w:r w:rsidRPr="00D853F3">
        <w:rPr>
          <w:vertAlign w:val="superscript"/>
          <w:lang w:val="en-CA" w:eastAsia="en-IN"/>
        </w:rPr>
        <w:footnoteReference w:id="3"/>
      </w:r>
      <w:r w:rsidRPr="00D853F3">
        <w:rPr>
          <w:lang w:val="en-CA" w:eastAsia="en-IN"/>
        </w:rPr>
        <w:t xml:space="preserve"> Though modest by international standards, </w:t>
      </w:r>
      <w:r w:rsidR="00D15A74" w:rsidRPr="00D853F3">
        <w:rPr>
          <w:lang w:val="en-CA" w:eastAsia="en-IN"/>
        </w:rPr>
        <w:t xml:space="preserve">the </w:t>
      </w:r>
      <w:r w:rsidRPr="00D853F3">
        <w:rPr>
          <w:lang w:val="en-CA" w:eastAsia="en-IN"/>
        </w:rPr>
        <w:t>top five Indian pharma</w:t>
      </w:r>
      <w:r w:rsidR="00F6780B">
        <w:rPr>
          <w:lang w:val="en-CA" w:eastAsia="en-IN"/>
        </w:rPr>
        <w:t xml:space="preserve">ceutical </w:t>
      </w:r>
      <w:r w:rsidRPr="00D853F3">
        <w:rPr>
          <w:lang w:val="en-CA" w:eastAsia="en-IN"/>
        </w:rPr>
        <w:t xml:space="preserve">companies also spent </w:t>
      </w:r>
      <w:r w:rsidR="00D95C50" w:rsidRPr="00152C84">
        <w:t>₹</w:t>
      </w:r>
      <w:r w:rsidRPr="00D853F3">
        <w:rPr>
          <w:lang w:val="en-CA" w:eastAsia="en-IN"/>
        </w:rPr>
        <w:t>12</w:t>
      </w:r>
      <w:r w:rsidR="00AE654E" w:rsidRPr="00D853F3">
        <w:rPr>
          <w:lang w:val="en-CA" w:eastAsia="en-IN"/>
        </w:rPr>
        <w:t>.</w:t>
      </w:r>
      <w:r w:rsidRPr="00D853F3">
        <w:rPr>
          <w:lang w:val="en-CA" w:eastAsia="en-IN"/>
        </w:rPr>
        <w:t xml:space="preserve">56 </w:t>
      </w:r>
      <w:r w:rsidR="00AE654E" w:rsidRPr="00D853F3">
        <w:rPr>
          <w:lang w:val="en-CA" w:eastAsia="en-IN"/>
        </w:rPr>
        <w:t>billion</w:t>
      </w:r>
      <w:r w:rsidR="00D95C50">
        <w:rPr>
          <w:rStyle w:val="FootnoteReference"/>
          <w:lang w:val="en-CA" w:eastAsia="en-IN"/>
        </w:rPr>
        <w:footnoteReference w:id="4"/>
      </w:r>
      <w:r w:rsidRPr="00D853F3">
        <w:rPr>
          <w:lang w:val="en-CA" w:eastAsia="en-IN"/>
        </w:rPr>
        <w:t xml:space="preserve"> in 2010. This amount rose to </w:t>
      </w:r>
      <w:r w:rsidR="00FB4D0A" w:rsidRPr="00152C84">
        <w:t>₹</w:t>
      </w:r>
      <w:r w:rsidRPr="00D853F3">
        <w:rPr>
          <w:lang w:val="en-CA" w:eastAsia="en-IN"/>
        </w:rPr>
        <w:t>80</w:t>
      </w:r>
      <w:r w:rsidR="002C3A74" w:rsidRPr="00D853F3">
        <w:rPr>
          <w:lang w:val="en-CA" w:eastAsia="en-IN"/>
        </w:rPr>
        <w:t xml:space="preserve"> billion</w:t>
      </w:r>
      <w:r w:rsidRPr="00D853F3">
        <w:rPr>
          <w:lang w:val="en-CA" w:eastAsia="en-IN"/>
        </w:rPr>
        <w:t xml:space="preserve"> by 2017</w:t>
      </w:r>
      <w:r w:rsidR="00F6780B">
        <w:rPr>
          <w:lang w:val="en-CA" w:eastAsia="en-IN"/>
        </w:rPr>
        <w:t>.</w:t>
      </w:r>
      <w:r w:rsidRPr="00D853F3">
        <w:rPr>
          <w:vertAlign w:val="superscript"/>
          <w:lang w:val="en-CA" w:eastAsia="en-IN"/>
        </w:rPr>
        <w:footnoteReference w:id="5"/>
      </w:r>
      <w:r w:rsidRPr="00D853F3">
        <w:rPr>
          <w:lang w:val="en-CA" w:eastAsia="en-IN"/>
        </w:rPr>
        <w:t xml:space="preserve"> With such high spending, to create stakeholder value, pharmaceutical </w:t>
      </w:r>
      <w:r w:rsidR="00FB4D0A" w:rsidRPr="00D853F3">
        <w:rPr>
          <w:lang w:val="en-CA" w:eastAsia="en-IN"/>
        </w:rPr>
        <w:t>companies</w:t>
      </w:r>
      <w:r w:rsidR="00FB4D0A">
        <w:rPr>
          <w:lang w:val="en-CA" w:eastAsia="en-IN"/>
        </w:rPr>
        <w:t xml:space="preserve"> had immense pressure </w:t>
      </w:r>
      <w:r w:rsidRPr="00D853F3">
        <w:rPr>
          <w:lang w:val="en-CA" w:eastAsia="en-IN"/>
        </w:rPr>
        <w:t xml:space="preserve">to increase revenues to sustain their profits and incomes. Often, this pressure </w:t>
      </w:r>
      <w:r w:rsidR="00FB4D0A">
        <w:rPr>
          <w:lang w:val="en-CA" w:eastAsia="en-IN"/>
        </w:rPr>
        <w:t>wa</w:t>
      </w:r>
      <w:r w:rsidRPr="00D853F3">
        <w:rPr>
          <w:lang w:val="en-CA" w:eastAsia="en-IN"/>
        </w:rPr>
        <w:t xml:space="preserve">s passed </w:t>
      </w:r>
      <w:r w:rsidR="00FB4D0A">
        <w:rPr>
          <w:lang w:val="en-CA" w:eastAsia="en-IN"/>
        </w:rPr>
        <w:t xml:space="preserve">on </w:t>
      </w:r>
      <w:r w:rsidRPr="00D853F3">
        <w:rPr>
          <w:lang w:val="en-CA" w:eastAsia="en-IN"/>
        </w:rPr>
        <w:t xml:space="preserve">to the </w:t>
      </w:r>
      <w:r w:rsidR="00E045DE">
        <w:rPr>
          <w:lang w:val="en-CA" w:eastAsia="en-IN"/>
        </w:rPr>
        <w:t>front-line</w:t>
      </w:r>
      <w:r w:rsidRPr="00D853F3">
        <w:rPr>
          <w:lang w:val="en-CA" w:eastAsia="en-IN"/>
        </w:rPr>
        <w:t>, customer</w:t>
      </w:r>
      <w:r w:rsidR="00FB4D0A">
        <w:rPr>
          <w:lang w:val="en-CA" w:eastAsia="en-IN"/>
        </w:rPr>
        <w:t>-</w:t>
      </w:r>
      <w:r w:rsidRPr="00D853F3">
        <w:rPr>
          <w:lang w:val="en-CA" w:eastAsia="en-IN"/>
        </w:rPr>
        <w:t>facing</w:t>
      </w:r>
      <w:r w:rsidR="00FB4D0A">
        <w:rPr>
          <w:lang w:val="en-CA" w:eastAsia="en-IN"/>
        </w:rPr>
        <w:t>,</w:t>
      </w:r>
      <w:r w:rsidRPr="00D853F3">
        <w:rPr>
          <w:lang w:val="en-CA" w:eastAsia="en-IN"/>
        </w:rPr>
        <w:t xml:space="preserve"> and revenue</w:t>
      </w:r>
      <w:r w:rsidR="00FB4D0A">
        <w:rPr>
          <w:lang w:val="en-CA" w:eastAsia="en-IN"/>
        </w:rPr>
        <w:t>-</w:t>
      </w:r>
      <w:r w:rsidRPr="00D853F3">
        <w:rPr>
          <w:lang w:val="en-CA" w:eastAsia="en-IN"/>
        </w:rPr>
        <w:t>generating sales team. Study after study show</w:t>
      </w:r>
      <w:r w:rsidR="00F95F91">
        <w:rPr>
          <w:lang w:val="en-CA" w:eastAsia="en-IN"/>
        </w:rPr>
        <w:t>ed</w:t>
      </w:r>
      <w:r w:rsidRPr="00D853F3">
        <w:rPr>
          <w:lang w:val="en-CA" w:eastAsia="en-IN"/>
        </w:rPr>
        <w:t xml:space="preserve"> that stress levels among sales team</w:t>
      </w:r>
      <w:r w:rsidR="00F95F91">
        <w:rPr>
          <w:lang w:val="en-CA" w:eastAsia="en-IN"/>
        </w:rPr>
        <w:t>s</w:t>
      </w:r>
      <w:r w:rsidRPr="00D853F3">
        <w:rPr>
          <w:lang w:val="en-CA" w:eastAsia="en-IN"/>
        </w:rPr>
        <w:t xml:space="preserve"> </w:t>
      </w:r>
      <w:r w:rsidR="00F95F91">
        <w:rPr>
          <w:lang w:val="en-CA" w:eastAsia="en-IN"/>
        </w:rPr>
        <w:t>were</w:t>
      </w:r>
      <w:r w:rsidRPr="00D853F3">
        <w:rPr>
          <w:lang w:val="en-CA" w:eastAsia="en-IN"/>
        </w:rPr>
        <w:t xml:space="preserve"> high in pharmaceutical sectors</w:t>
      </w:r>
      <w:r w:rsidR="00D97028" w:rsidRPr="00D853F3">
        <w:rPr>
          <w:lang w:val="en-CA" w:eastAsia="en-IN"/>
        </w:rPr>
        <w:t>.</w:t>
      </w:r>
      <w:r w:rsidRPr="00D853F3">
        <w:rPr>
          <w:vertAlign w:val="superscript"/>
          <w:lang w:val="en-CA" w:eastAsia="en-IN"/>
        </w:rPr>
        <w:footnoteReference w:id="6"/>
      </w:r>
    </w:p>
    <w:p w14:paraId="2571F7E5" w14:textId="77777777" w:rsidR="00CB1D34" w:rsidRPr="00D853F3" w:rsidRDefault="00CB1D34" w:rsidP="000B5105">
      <w:pPr>
        <w:pStyle w:val="BodyTextMain"/>
        <w:rPr>
          <w:lang w:val="en-CA"/>
        </w:rPr>
      </w:pPr>
    </w:p>
    <w:p w14:paraId="3C0E2A75" w14:textId="07FD8F60" w:rsidR="00CB1D34" w:rsidRPr="00D853F3" w:rsidRDefault="00CB1D34" w:rsidP="000B5105">
      <w:pPr>
        <w:pStyle w:val="BodyTextMain"/>
        <w:rPr>
          <w:lang w:val="en-CA"/>
        </w:rPr>
      </w:pPr>
      <w:r w:rsidRPr="00D853F3">
        <w:rPr>
          <w:lang w:val="en-CA"/>
        </w:rPr>
        <w:t xml:space="preserve"> </w:t>
      </w:r>
    </w:p>
    <w:p w14:paraId="067F8F5E" w14:textId="156EBB1E" w:rsidR="00CB1D34" w:rsidRPr="00D853F3" w:rsidRDefault="00CB1D34" w:rsidP="00CB1D34">
      <w:pPr>
        <w:pStyle w:val="Casehead1"/>
        <w:rPr>
          <w:lang w:val="en-CA" w:eastAsia="en-IN"/>
        </w:rPr>
      </w:pPr>
      <w:r w:rsidRPr="00D853F3">
        <w:rPr>
          <w:lang w:val="en-CA" w:eastAsia="en-IN"/>
        </w:rPr>
        <w:t>The Incentive System: Causes of Concern</w:t>
      </w:r>
    </w:p>
    <w:p w14:paraId="203FD181" w14:textId="77777777" w:rsidR="00CB1D34" w:rsidRPr="00D853F3" w:rsidRDefault="00CB1D34" w:rsidP="00CB1D34">
      <w:pPr>
        <w:pStyle w:val="BodyTextMain"/>
        <w:rPr>
          <w:lang w:val="en-CA" w:eastAsia="en-IN"/>
        </w:rPr>
      </w:pPr>
    </w:p>
    <w:p w14:paraId="66ABB9DA" w14:textId="5BB8196F" w:rsidR="00CB1D34" w:rsidRDefault="00CB1D34" w:rsidP="00CB1D34">
      <w:pPr>
        <w:pStyle w:val="BodyTextMain"/>
        <w:rPr>
          <w:rFonts w:eastAsia="Calibri"/>
          <w:lang w:val="en-CA"/>
        </w:rPr>
      </w:pPr>
      <w:r w:rsidRPr="00D853F3">
        <w:rPr>
          <w:lang w:val="en-CA" w:eastAsia="en-IN"/>
        </w:rPr>
        <w:t>Variable pay form</w:t>
      </w:r>
      <w:r w:rsidR="000B5105" w:rsidRPr="00D853F3">
        <w:rPr>
          <w:lang w:val="en-CA" w:eastAsia="en-IN"/>
        </w:rPr>
        <w:t>ed</w:t>
      </w:r>
      <w:r w:rsidRPr="00D853F3">
        <w:rPr>
          <w:lang w:val="en-CA" w:eastAsia="en-IN"/>
        </w:rPr>
        <w:t xml:space="preserve"> a substantial portion of </w:t>
      </w:r>
      <w:r w:rsidR="00E045DE">
        <w:rPr>
          <w:lang w:val="en-CA" w:eastAsia="en-IN"/>
        </w:rPr>
        <w:t>front-line</w:t>
      </w:r>
      <w:r w:rsidRPr="00D853F3">
        <w:rPr>
          <w:lang w:val="en-CA" w:eastAsia="en-IN"/>
        </w:rPr>
        <w:t xml:space="preserve"> employees</w:t>
      </w:r>
      <w:r w:rsidR="000B5105" w:rsidRPr="00D853F3">
        <w:rPr>
          <w:lang w:val="en-CA" w:eastAsia="en-IN"/>
        </w:rPr>
        <w:t>’ compensation</w:t>
      </w:r>
      <w:r w:rsidRPr="00D853F3">
        <w:rPr>
          <w:lang w:val="en-CA" w:eastAsia="en-IN"/>
        </w:rPr>
        <w:t xml:space="preserve"> in </w:t>
      </w:r>
      <w:r w:rsidR="000B5105" w:rsidRPr="00D853F3">
        <w:rPr>
          <w:lang w:val="en-CA" w:eastAsia="en-IN"/>
        </w:rPr>
        <w:t xml:space="preserve">a number of </w:t>
      </w:r>
      <w:r w:rsidRPr="00D853F3">
        <w:rPr>
          <w:lang w:val="en-CA" w:eastAsia="en-IN"/>
        </w:rPr>
        <w:t xml:space="preserve">industries. Earned pay was a considerable component of the total pay </w:t>
      </w:r>
      <w:r w:rsidR="00ED42EF">
        <w:rPr>
          <w:lang w:val="en-CA" w:eastAsia="en-IN"/>
        </w:rPr>
        <w:t>for</w:t>
      </w:r>
      <w:r w:rsidRPr="00D853F3">
        <w:rPr>
          <w:lang w:val="en-CA" w:eastAsia="en-IN"/>
        </w:rPr>
        <w:t xml:space="preserve"> </w:t>
      </w:r>
      <w:r w:rsidR="00ED42EF">
        <w:rPr>
          <w:lang w:val="en-CA" w:eastAsia="en-IN"/>
        </w:rPr>
        <w:t xml:space="preserve">the </w:t>
      </w:r>
      <w:r w:rsidR="00E045DE">
        <w:rPr>
          <w:lang w:val="en-CA" w:eastAsia="en-IN"/>
        </w:rPr>
        <w:t xml:space="preserve">front-line </w:t>
      </w:r>
      <w:r w:rsidRPr="00D853F3">
        <w:rPr>
          <w:lang w:val="en-CA" w:eastAsia="en-IN"/>
        </w:rPr>
        <w:t>sales force and their front-line managers. Higher proportion</w:t>
      </w:r>
      <w:r w:rsidR="00337C04" w:rsidRPr="00D853F3">
        <w:rPr>
          <w:lang w:val="en-CA" w:eastAsia="en-IN"/>
        </w:rPr>
        <w:t>s</w:t>
      </w:r>
      <w:r w:rsidRPr="00D853F3">
        <w:rPr>
          <w:lang w:val="en-CA" w:eastAsia="en-IN"/>
        </w:rPr>
        <w:t xml:space="preserve"> of variable component</w:t>
      </w:r>
      <w:r w:rsidR="00337C04" w:rsidRPr="00D853F3">
        <w:rPr>
          <w:lang w:val="en-CA" w:eastAsia="en-IN"/>
        </w:rPr>
        <w:t>s</w:t>
      </w:r>
      <w:r w:rsidRPr="00D853F3">
        <w:rPr>
          <w:lang w:val="en-CA" w:eastAsia="en-IN"/>
        </w:rPr>
        <w:t xml:space="preserve"> le</w:t>
      </w:r>
      <w:r w:rsidR="00337C04" w:rsidRPr="00D853F3">
        <w:rPr>
          <w:lang w:val="en-CA" w:eastAsia="en-IN"/>
        </w:rPr>
        <w:t>d</w:t>
      </w:r>
      <w:r w:rsidRPr="00D853F3">
        <w:rPr>
          <w:lang w:val="en-CA" w:eastAsia="en-IN"/>
        </w:rPr>
        <w:t xml:space="preserve"> to two types of behaviours</w:t>
      </w:r>
      <w:r w:rsidR="00ED42EF">
        <w:rPr>
          <w:lang w:val="en-CA" w:eastAsia="en-IN"/>
        </w:rPr>
        <w:t>—</w:t>
      </w:r>
      <w:r w:rsidRPr="00D853F3">
        <w:rPr>
          <w:lang w:val="en-CA" w:eastAsia="en-IN"/>
        </w:rPr>
        <w:t>firstly, it engender</w:t>
      </w:r>
      <w:r w:rsidR="00337C04" w:rsidRPr="00D853F3">
        <w:rPr>
          <w:lang w:val="en-CA" w:eastAsia="en-IN"/>
        </w:rPr>
        <w:t>ed</w:t>
      </w:r>
      <w:r w:rsidRPr="00D853F3">
        <w:rPr>
          <w:lang w:val="en-CA" w:eastAsia="en-IN"/>
        </w:rPr>
        <w:t xml:space="preserve"> self-drive among employees to work hard, perform better</w:t>
      </w:r>
      <w:r w:rsidR="00ED42EF">
        <w:rPr>
          <w:lang w:val="en-CA" w:eastAsia="en-IN"/>
        </w:rPr>
        <w:t>,</w:t>
      </w:r>
      <w:r w:rsidRPr="00D853F3">
        <w:rPr>
          <w:lang w:val="en-CA" w:eastAsia="en-IN"/>
        </w:rPr>
        <w:t xml:space="preserve"> and earn higher</w:t>
      </w:r>
      <w:r w:rsidR="00ED42EF">
        <w:rPr>
          <w:lang w:val="en-CA" w:eastAsia="en-IN"/>
        </w:rPr>
        <w:t>; s</w:t>
      </w:r>
      <w:r w:rsidRPr="00D853F3">
        <w:rPr>
          <w:lang w:val="en-CA" w:eastAsia="en-IN"/>
        </w:rPr>
        <w:t xml:space="preserve">econdly, </w:t>
      </w:r>
      <w:r w:rsidR="00ED42EF">
        <w:rPr>
          <w:lang w:val="en-CA" w:eastAsia="en-IN"/>
        </w:rPr>
        <w:t xml:space="preserve">the </w:t>
      </w:r>
      <w:r w:rsidRPr="00D853F3">
        <w:rPr>
          <w:lang w:val="en-CA" w:eastAsia="en-IN"/>
        </w:rPr>
        <w:t>higher variable component in the</w:t>
      </w:r>
      <w:r w:rsidR="00ED42EF">
        <w:rPr>
          <w:lang w:val="en-CA" w:eastAsia="en-IN"/>
        </w:rPr>
        <w:t>ir</w:t>
      </w:r>
      <w:r w:rsidRPr="00D853F3">
        <w:rPr>
          <w:lang w:val="en-CA" w:eastAsia="en-IN"/>
        </w:rPr>
        <w:t xml:space="preserve"> pay propel</w:t>
      </w:r>
      <w:r w:rsidR="00337C04" w:rsidRPr="00D853F3">
        <w:rPr>
          <w:lang w:val="en-CA" w:eastAsia="en-IN"/>
        </w:rPr>
        <w:t>led</w:t>
      </w:r>
      <w:r w:rsidRPr="00D853F3">
        <w:rPr>
          <w:lang w:val="en-CA" w:eastAsia="en-IN"/>
        </w:rPr>
        <w:t xml:space="preserve"> </w:t>
      </w:r>
      <w:r w:rsidR="00ED42EF">
        <w:rPr>
          <w:lang w:val="en-CA" w:eastAsia="en-IN"/>
        </w:rPr>
        <w:t>managers</w:t>
      </w:r>
      <w:r w:rsidRPr="00D853F3">
        <w:rPr>
          <w:lang w:val="en-CA" w:eastAsia="en-IN"/>
        </w:rPr>
        <w:t xml:space="preserve"> to exert incessant and unrelenting pressure on the medical representatives</w:t>
      </w:r>
      <w:r w:rsidR="00494817">
        <w:rPr>
          <w:lang w:val="en-CA" w:eastAsia="en-IN"/>
        </w:rPr>
        <w:t xml:space="preserve"> (MBAs—</w:t>
      </w:r>
      <w:r w:rsidR="00431129" w:rsidRPr="00D853F3">
        <w:rPr>
          <w:lang w:val="en-CA" w:eastAsia="en-IN"/>
        </w:rPr>
        <w:t>the f</w:t>
      </w:r>
      <w:r w:rsidR="00337C04" w:rsidRPr="00D853F3">
        <w:rPr>
          <w:lang w:val="en-CA" w:eastAsia="en-IN"/>
        </w:rPr>
        <w:t>ront-</w:t>
      </w:r>
      <w:r w:rsidR="00431129" w:rsidRPr="00D853F3">
        <w:rPr>
          <w:lang w:val="en-CA" w:eastAsia="en-IN"/>
        </w:rPr>
        <w:t xml:space="preserve">line sales people) </w:t>
      </w:r>
      <w:r w:rsidR="00ED42EF">
        <w:rPr>
          <w:lang w:val="en-CA" w:eastAsia="en-IN"/>
        </w:rPr>
        <w:t xml:space="preserve">who </w:t>
      </w:r>
      <w:r w:rsidRPr="00D853F3">
        <w:rPr>
          <w:lang w:val="en-CA" w:eastAsia="en-IN"/>
        </w:rPr>
        <w:t>report</w:t>
      </w:r>
      <w:r w:rsidR="00ED42EF">
        <w:rPr>
          <w:lang w:val="en-CA" w:eastAsia="en-IN"/>
        </w:rPr>
        <w:t>ed</w:t>
      </w:r>
      <w:r w:rsidRPr="00D853F3">
        <w:rPr>
          <w:lang w:val="en-CA" w:eastAsia="en-IN"/>
        </w:rPr>
        <w:t xml:space="preserve"> to </w:t>
      </w:r>
      <w:r w:rsidR="00ED42EF">
        <w:rPr>
          <w:lang w:val="en-CA" w:eastAsia="en-IN"/>
        </w:rPr>
        <w:t>them</w:t>
      </w:r>
      <w:r w:rsidRPr="00D853F3">
        <w:rPr>
          <w:lang w:val="en-CA" w:eastAsia="en-IN"/>
        </w:rPr>
        <w:t xml:space="preserve">. </w:t>
      </w:r>
      <w:r w:rsidR="00ED42EF">
        <w:rPr>
          <w:lang w:val="en-CA" w:eastAsia="en-IN"/>
        </w:rPr>
        <w:t xml:space="preserve">Among </w:t>
      </w:r>
      <w:r w:rsidR="00ED42EF" w:rsidRPr="00D853F3">
        <w:rPr>
          <w:rFonts w:eastAsia="Calibri"/>
          <w:lang w:val="en-CA"/>
        </w:rPr>
        <w:t xml:space="preserve">the most prominent </w:t>
      </w:r>
      <w:r w:rsidRPr="00D853F3">
        <w:rPr>
          <w:rFonts w:eastAsia="Calibri"/>
          <w:lang w:val="en-CA"/>
        </w:rPr>
        <w:t xml:space="preserve">reasons for </w:t>
      </w:r>
      <w:r w:rsidR="00ED42EF">
        <w:rPr>
          <w:rFonts w:eastAsia="Calibri"/>
          <w:lang w:val="en-CA"/>
        </w:rPr>
        <w:t xml:space="preserve">the </w:t>
      </w:r>
      <w:r w:rsidRPr="00D853F3">
        <w:rPr>
          <w:rFonts w:eastAsia="Calibri"/>
          <w:lang w:val="en-CA"/>
        </w:rPr>
        <w:t xml:space="preserve">stress faced by </w:t>
      </w:r>
      <w:r w:rsidR="00ED42EF">
        <w:rPr>
          <w:rFonts w:eastAsia="Calibri"/>
          <w:lang w:val="en-CA"/>
        </w:rPr>
        <w:t xml:space="preserve">the </w:t>
      </w:r>
      <w:r w:rsidR="00ED42EF" w:rsidRPr="00D853F3">
        <w:rPr>
          <w:rFonts w:eastAsia="Calibri"/>
          <w:lang w:val="en-CA"/>
        </w:rPr>
        <w:t>pharmaceutical sector</w:t>
      </w:r>
      <w:r w:rsidR="00ED42EF">
        <w:rPr>
          <w:rFonts w:eastAsia="Calibri"/>
          <w:lang w:val="en-CA"/>
        </w:rPr>
        <w:t>’s</w:t>
      </w:r>
      <w:r w:rsidR="00ED42EF" w:rsidRPr="00D853F3">
        <w:rPr>
          <w:rFonts w:eastAsia="Calibri"/>
          <w:lang w:val="en-CA"/>
        </w:rPr>
        <w:t xml:space="preserve"> </w:t>
      </w:r>
      <w:r w:rsidRPr="00D853F3">
        <w:rPr>
          <w:rFonts w:eastAsia="Calibri"/>
          <w:lang w:val="en-CA"/>
        </w:rPr>
        <w:t xml:space="preserve">sales force were working hours and continuous </w:t>
      </w:r>
      <w:r w:rsidRPr="00D853F3">
        <w:rPr>
          <w:rFonts w:eastAsia="Calibri"/>
          <w:lang w:val="en-CA"/>
        </w:rPr>
        <w:lastRenderedPageBreak/>
        <w:t>pressure for improved performance</w:t>
      </w:r>
      <w:r w:rsidR="00ED42EF">
        <w:rPr>
          <w:rFonts w:eastAsia="Calibri"/>
          <w:lang w:val="en-CA"/>
        </w:rPr>
        <w:t>.</w:t>
      </w:r>
      <w:r w:rsidRPr="00D853F3">
        <w:rPr>
          <w:rFonts w:eastAsia="Calibri"/>
          <w:vertAlign w:val="superscript"/>
          <w:lang w:val="en-CA"/>
        </w:rPr>
        <w:footnoteReference w:id="7"/>
      </w:r>
      <w:r w:rsidRPr="00D853F3">
        <w:rPr>
          <w:rFonts w:eastAsia="Calibri"/>
          <w:lang w:val="en-CA"/>
        </w:rPr>
        <w:t xml:space="preserve"> Increased emphasis on meeting targets coupled with difficult working conditions</w:t>
      </w:r>
      <w:r w:rsidR="00337C04" w:rsidRPr="00D853F3">
        <w:rPr>
          <w:rFonts w:eastAsia="Calibri"/>
          <w:lang w:val="en-CA"/>
        </w:rPr>
        <w:t xml:space="preserve">, such as </w:t>
      </w:r>
      <w:r w:rsidR="00EC7869" w:rsidRPr="00D853F3">
        <w:rPr>
          <w:rFonts w:eastAsia="Calibri"/>
          <w:lang w:val="en-CA"/>
        </w:rPr>
        <w:t>traveling long distances and working early mornings and late nights</w:t>
      </w:r>
      <w:r w:rsidR="00337C04" w:rsidRPr="00D853F3">
        <w:rPr>
          <w:rFonts w:eastAsia="Calibri"/>
          <w:lang w:val="en-CA"/>
        </w:rPr>
        <w:t>,</w:t>
      </w:r>
      <w:r w:rsidRPr="00D853F3">
        <w:rPr>
          <w:rFonts w:eastAsia="Calibri"/>
          <w:lang w:val="en-CA"/>
        </w:rPr>
        <w:t xml:space="preserve"> led to burnout and counterproductive behaviours</w:t>
      </w:r>
      <w:r w:rsidR="00CA4AAD" w:rsidRPr="00D853F3">
        <w:rPr>
          <w:rStyle w:val="FootnoteReference"/>
          <w:rFonts w:eastAsia="Calibri"/>
          <w:lang w:val="en-CA"/>
        </w:rPr>
        <w:footnoteReference w:id="8"/>
      </w:r>
      <w:r w:rsidRPr="00D853F3">
        <w:rPr>
          <w:rFonts w:eastAsia="Calibri"/>
          <w:lang w:val="en-CA"/>
        </w:rPr>
        <w:t xml:space="preserve"> on the part of both managers and </w:t>
      </w:r>
      <w:r w:rsidR="00337C04" w:rsidRPr="00D853F3">
        <w:rPr>
          <w:rFonts w:eastAsia="Calibri"/>
          <w:lang w:val="en-CA"/>
        </w:rPr>
        <w:t xml:space="preserve">the </w:t>
      </w:r>
      <w:r w:rsidRPr="00D853F3">
        <w:rPr>
          <w:rFonts w:eastAsia="Calibri"/>
          <w:lang w:val="en-CA"/>
        </w:rPr>
        <w:t xml:space="preserve">ground level sales force. </w:t>
      </w:r>
    </w:p>
    <w:p w14:paraId="656631D9" w14:textId="77777777" w:rsidR="00ED42EF" w:rsidRPr="00D853F3" w:rsidRDefault="00ED42EF" w:rsidP="00CB1D34">
      <w:pPr>
        <w:pStyle w:val="BodyTextMain"/>
        <w:rPr>
          <w:rFonts w:eastAsia="Calibri"/>
          <w:lang w:val="en-CA"/>
        </w:rPr>
      </w:pPr>
    </w:p>
    <w:p w14:paraId="6505BC94" w14:textId="6B4002F8" w:rsidR="00CB1D34" w:rsidRPr="00D853F3" w:rsidRDefault="00E045DE" w:rsidP="00CB1D34">
      <w:pPr>
        <w:pStyle w:val="BodyTextMain"/>
        <w:rPr>
          <w:rFonts w:eastAsia="Calibri"/>
          <w:lang w:val="en-CA"/>
        </w:rPr>
      </w:pPr>
      <w:r>
        <w:rPr>
          <w:rFonts w:eastAsia="Calibri"/>
          <w:lang w:val="en-CA"/>
        </w:rPr>
        <w:t>T</w:t>
      </w:r>
      <w:r w:rsidR="00CB1D34" w:rsidRPr="00D853F3">
        <w:rPr>
          <w:rFonts w:eastAsia="Calibri"/>
          <w:lang w:val="en-CA"/>
        </w:rPr>
        <w:t xml:space="preserve">he quota system and </w:t>
      </w:r>
      <w:r w:rsidR="00D15A74" w:rsidRPr="00D853F3">
        <w:rPr>
          <w:rFonts w:eastAsia="Calibri"/>
          <w:lang w:val="en-CA"/>
        </w:rPr>
        <w:t xml:space="preserve">a heavy reliance </w:t>
      </w:r>
      <w:r w:rsidR="00CB1D34" w:rsidRPr="00D853F3">
        <w:rPr>
          <w:rFonts w:eastAsia="Calibri"/>
          <w:lang w:val="en-CA"/>
        </w:rPr>
        <w:t>on achieving targets (</w:t>
      </w:r>
      <w:r w:rsidR="00ED42EF">
        <w:rPr>
          <w:rFonts w:eastAsia="Calibri"/>
          <w:lang w:val="en-CA"/>
        </w:rPr>
        <w:t xml:space="preserve">see </w:t>
      </w:r>
      <w:r w:rsidR="00D97028" w:rsidRPr="00D853F3">
        <w:rPr>
          <w:rFonts w:eastAsia="Calibri"/>
          <w:lang w:val="en-CA"/>
        </w:rPr>
        <w:t>E</w:t>
      </w:r>
      <w:r w:rsidR="00CB1D34" w:rsidRPr="00D853F3">
        <w:rPr>
          <w:rFonts w:eastAsia="Calibri"/>
          <w:lang w:val="en-CA"/>
        </w:rPr>
        <w:t xml:space="preserve">xhibit 4) created </w:t>
      </w:r>
      <w:r w:rsidR="00ED42EF">
        <w:rPr>
          <w:rFonts w:eastAsia="Calibri"/>
          <w:lang w:val="en-CA"/>
        </w:rPr>
        <w:t xml:space="preserve">a great deal </w:t>
      </w:r>
      <w:r w:rsidR="00CB1D34" w:rsidRPr="00D853F3">
        <w:rPr>
          <w:rFonts w:eastAsia="Calibri"/>
          <w:lang w:val="en-CA"/>
        </w:rPr>
        <w:t>of stress among employees:</w:t>
      </w:r>
    </w:p>
    <w:p w14:paraId="16E5D021" w14:textId="77777777" w:rsidR="00CB1D34" w:rsidRPr="00D853F3" w:rsidRDefault="00CB1D34" w:rsidP="00CB1D34">
      <w:pPr>
        <w:pStyle w:val="BodyTextMain"/>
        <w:rPr>
          <w:rFonts w:eastAsia="Calibri"/>
          <w:lang w:val="en-CA"/>
        </w:rPr>
      </w:pPr>
    </w:p>
    <w:p w14:paraId="2820788C" w14:textId="7A26E729" w:rsidR="00CB1D34" w:rsidRPr="00D853F3" w:rsidRDefault="00CB1D34" w:rsidP="00CB1D34">
      <w:pPr>
        <w:pStyle w:val="BodyTextMain"/>
        <w:ind w:left="720"/>
        <w:rPr>
          <w:rFonts w:eastAsia="Calibri"/>
          <w:lang w:val="en-CA"/>
        </w:rPr>
      </w:pPr>
      <w:r w:rsidRPr="00D853F3">
        <w:rPr>
          <w:rFonts w:eastAsia="Calibri"/>
          <w:lang w:val="en-CA"/>
        </w:rPr>
        <w:t>The medical representatives are the ones who bring revenue in the industry. Other functions are all cost centres</w:t>
      </w:r>
      <w:r w:rsidR="004C24D2">
        <w:rPr>
          <w:rFonts w:eastAsia="Calibri"/>
          <w:lang w:val="en-CA"/>
        </w:rPr>
        <w:t>, s</w:t>
      </w:r>
      <w:r w:rsidRPr="00D853F3">
        <w:rPr>
          <w:rFonts w:eastAsia="Calibri"/>
          <w:lang w:val="en-CA"/>
        </w:rPr>
        <w:t>o there was great emphasis on meeting targets. This created stress and sometimes led to individuals in their own capacity indulging in unethical practices</w:t>
      </w:r>
      <w:r w:rsidR="007950E2">
        <w:rPr>
          <w:rFonts w:eastAsia="Calibri"/>
          <w:lang w:val="en-CA"/>
        </w:rPr>
        <w:t>, f</w:t>
      </w:r>
      <w:r w:rsidR="00633D3E" w:rsidRPr="00D853F3">
        <w:rPr>
          <w:rFonts w:eastAsia="Calibri"/>
          <w:lang w:val="en-CA"/>
        </w:rPr>
        <w:t>or example,</w:t>
      </w:r>
      <w:r w:rsidRPr="00D853F3">
        <w:rPr>
          <w:rFonts w:eastAsia="Calibri"/>
          <w:lang w:val="en-CA"/>
        </w:rPr>
        <w:t xml:space="preserve"> sharing a part of their incentives with the dealers and retailers</w:t>
      </w:r>
      <w:r w:rsidR="00633D3E" w:rsidRPr="00D853F3">
        <w:rPr>
          <w:rFonts w:eastAsia="Calibri"/>
          <w:lang w:val="en-CA"/>
        </w:rPr>
        <w:t>,</w:t>
      </w:r>
      <w:r w:rsidRPr="00D853F3">
        <w:rPr>
          <w:rFonts w:eastAsia="Calibri"/>
          <w:lang w:val="en-CA"/>
        </w:rPr>
        <w:t xml:space="preserve"> </w:t>
      </w:r>
      <w:r w:rsidR="007950E2">
        <w:rPr>
          <w:rFonts w:eastAsia="Calibri"/>
          <w:lang w:val="en-CA"/>
        </w:rPr>
        <w:t>[and]</w:t>
      </w:r>
      <w:r w:rsidR="00BC7F77">
        <w:rPr>
          <w:rFonts w:eastAsia="Calibri"/>
          <w:lang w:val="en-CA"/>
        </w:rPr>
        <w:t xml:space="preserve"> </w:t>
      </w:r>
      <w:r w:rsidRPr="00D853F3">
        <w:rPr>
          <w:rFonts w:eastAsia="Calibri"/>
          <w:lang w:val="en-CA"/>
        </w:rPr>
        <w:t xml:space="preserve">prompting them to buy more drugs from the company even if earlier stock has not sold off. Therefore, </w:t>
      </w:r>
      <w:r w:rsidR="00633D3E" w:rsidRPr="00D853F3">
        <w:rPr>
          <w:rFonts w:eastAsia="Calibri"/>
          <w:lang w:val="en-CA"/>
        </w:rPr>
        <w:t xml:space="preserve">too much </w:t>
      </w:r>
      <w:r w:rsidRPr="00D853F3">
        <w:rPr>
          <w:rFonts w:eastAsia="Calibri"/>
          <w:lang w:val="en-CA"/>
        </w:rPr>
        <w:t>bonus payment is also not a good thing</w:t>
      </w:r>
      <w:r w:rsidR="00633D3E" w:rsidRPr="00D853F3">
        <w:rPr>
          <w:rFonts w:eastAsia="Calibri"/>
          <w:lang w:val="en-CA"/>
        </w:rPr>
        <w:t>.</w:t>
      </w:r>
    </w:p>
    <w:p w14:paraId="470EF3D7" w14:textId="77777777" w:rsidR="00633D3E" w:rsidRPr="00D853F3" w:rsidRDefault="00633D3E" w:rsidP="00CB1D34">
      <w:pPr>
        <w:pStyle w:val="BodyTextMain"/>
        <w:ind w:left="720"/>
        <w:rPr>
          <w:rFonts w:eastAsia="Calibri"/>
          <w:i/>
          <w:lang w:val="en-CA"/>
        </w:rPr>
      </w:pPr>
    </w:p>
    <w:p w14:paraId="00BD533A" w14:textId="5FBCCEBE" w:rsidR="00CB1D34" w:rsidRPr="00E045DE" w:rsidRDefault="00CB1D34" w:rsidP="00CB1D34">
      <w:pPr>
        <w:pStyle w:val="BodyTextMain"/>
        <w:rPr>
          <w:rFonts w:eastAsia="Calibri"/>
          <w:spacing w:val="-2"/>
          <w:lang w:val="en-CA"/>
        </w:rPr>
      </w:pPr>
      <w:r w:rsidRPr="00E045DE">
        <w:rPr>
          <w:rFonts w:eastAsia="Calibri"/>
          <w:spacing w:val="-2"/>
          <w:lang w:val="en-CA"/>
        </w:rPr>
        <w:t xml:space="preserve">One medical representative who had been with the company for almost four years and valued the GSK brand name, complained about brand dilution </w:t>
      </w:r>
      <w:r w:rsidR="00E045DE" w:rsidRPr="00E045DE">
        <w:rPr>
          <w:rFonts w:eastAsia="Calibri"/>
          <w:spacing w:val="-2"/>
          <w:lang w:val="en-CA"/>
        </w:rPr>
        <w:t xml:space="preserve">which was </w:t>
      </w:r>
      <w:r w:rsidRPr="00E045DE">
        <w:rPr>
          <w:rFonts w:eastAsia="Calibri"/>
          <w:spacing w:val="-2"/>
          <w:lang w:val="en-CA"/>
        </w:rPr>
        <w:t>an outcome of uncontrolled focus on meeting numbers:</w:t>
      </w:r>
    </w:p>
    <w:p w14:paraId="196B478E" w14:textId="77777777" w:rsidR="00633D3E" w:rsidRPr="00D853F3" w:rsidRDefault="00633D3E" w:rsidP="00CB1D34">
      <w:pPr>
        <w:pStyle w:val="BodyTextMain"/>
        <w:rPr>
          <w:rFonts w:eastAsia="Calibri"/>
          <w:lang w:val="en-CA"/>
        </w:rPr>
      </w:pPr>
    </w:p>
    <w:p w14:paraId="7A2E8CAB" w14:textId="417F16C4" w:rsidR="00CB1D34" w:rsidRPr="00D853F3" w:rsidRDefault="00CB1D34" w:rsidP="00633D3E">
      <w:pPr>
        <w:pStyle w:val="BodyTextMain"/>
        <w:ind w:left="720"/>
        <w:rPr>
          <w:rFonts w:eastAsia="Calibri"/>
          <w:lang w:val="en-CA"/>
        </w:rPr>
      </w:pPr>
      <w:r w:rsidRPr="00D853F3">
        <w:rPr>
          <w:rFonts w:eastAsia="Calibri"/>
          <w:lang w:val="en-CA"/>
        </w:rPr>
        <w:t>I joined the organization because of the brand name and values associated with the company. But over time</w:t>
      </w:r>
      <w:r w:rsidR="004C24D2">
        <w:rPr>
          <w:rFonts w:eastAsia="Calibri"/>
          <w:lang w:val="en-CA"/>
        </w:rPr>
        <w:t>,</w:t>
      </w:r>
      <w:r w:rsidRPr="00D853F3">
        <w:rPr>
          <w:rFonts w:eastAsia="Calibri"/>
          <w:lang w:val="en-CA"/>
        </w:rPr>
        <w:t xml:space="preserve"> the medical representatives in the sector started assuming that achieving sales was of paramount importance</w:t>
      </w:r>
      <w:r w:rsidR="007950E2">
        <w:rPr>
          <w:rFonts w:eastAsia="Calibri"/>
          <w:lang w:val="en-CA"/>
        </w:rPr>
        <w:t>,</w:t>
      </w:r>
      <w:r w:rsidRPr="00D853F3">
        <w:rPr>
          <w:rFonts w:eastAsia="Calibri"/>
          <w:lang w:val="en-CA"/>
        </w:rPr>
        <w:t xml:space="preserve"> and they started focusing more on </w:t>
      </w:r>
      <w:r w:rsidR="00867A63" w:rsidRPr="00D853F3">
        <w:rPr>
          <w:rFonts w:eastAsia="Calibri"/>
          <w:lang w:val="en-CA"/>
        </w:rPr>
        <w:t>meeting their sales targets</w:t>
      </w:r>
      <w:r w:rsidR="007950E2">
        <w:rPr>
          <w:rFonts w:eastAsia="Calibri"/>
          <w:lang w:val="en-CA"/>
        </w:rPr>
        <w:t>.</w:t>
      </w:r>
      <w:r w:rsidRPr="00D853F3">
        <w:rPr>
          <w:rFonts w:eastAsia="Calibri"/>
          <w:lang w:val="en-CA"/>
        </w:rPr>
        <w:t xml:space="preserve"> As an organization that was focused </w:t>
      </w:r>
      <w:r w:rsidR="007950E2">
        <w:rPr>
          <w:rFonts w:eastAsia="Calibri"/>
          <w:lang w:val="en-CA"/>
        </w:rPr>
        <w:t xml:space="preserve">[on] </w:t>
      </w:r>
      <w:r w:rsidRPr="00D853F3">
        <w:rPr>
          <w:rFonts w:eastAsia="Calibri"/>
          <w:lang w:val="en-CA"/>
        </w:rPr>
        <w:t>not only the right outcomes but also on the right means, there was a need internally to remind people of and reinforce our values.</w:t>
      </w:r>
    </w:p>
    <w:p w14:paraId="262944A3" w14:textId="77777777" w:rsidR="00633D3E" w:rsidRPr="00D853F3" w:rsidRDefault="00633D3E" w:rsidP="00633D3E">
      <w:pPr>
        <w:pStyle w:val="BodyTextMain"/>
        <w:ind w:left="720"/>
        <w:rPr>
          <w:rFonts w:eastAsia="Calibri"/>
          <w:lang w:val="en-CA"/>
        </w:rPr>
      </w:pPr>
    </w:p>
    <w:p w14:paraId="66D76997" w14:textId="77777777" w:rsidR="00CB1D34" w:rsidRPr="00D853F3" w:rsidRDefault="00CB1D34" w:rsidP="00CB1D34">
      <w:pPr>
        <w:pStyle w:val="BodyTextMain"/>
        <w:rPr>
          <w:rFonts w:eastAsia="Calibri"/>
          <w:lang w:val="en-CA"/>
        </w:rPr>
      </w:pPr>
      <w:r w:rsidRPr="00D853F3">
        <w:rPr>
          <w:rFonts w:eastAsia="Calibri"/>
          <w:lang w:val="en-CA"/>
        </w:rPr>
        <w:t>Competition in the industry had changed the nature of sales. Companies were pitching themselves on the basis of price and incentives for doctors. Focus on patients’ needs was lost. One regional manager in the sales division lamented:</w:t>
      </w:r>
    </w:p>
    <w:p w14:paraId="183AEFAB" w14:textId="77777777" w:rsidR="00633D3E" w:rsidRPr="00D853F3" w:rsidRDefault="00633D3E" w:rsidP="00CB1D34">
      <w:pPr>
        <w:pStyle w:val="BodyTextMain"/>
        <w:rPr>
          <w:rFonts w:eastAsia="Calibri"/>
          <w:lang w:val="en-CA"/>
        </w:rPr>
      </w:pPr>
    </w:p>
    <w:p w14:paraId="70FAB9C4" w14:textId="13904DF1" w:rsidR="00CB1D34" w:rsidRPr="00E045DE" w:rsidRDefault="00CB1D34" w:rsidP="00633D3E">
      <w:pPr>
        <w:pStyle w:val="BodyTextMain"/>
        <w:ind w:left="720"/>
        <w:rPr>
          <w:rFonts w:eastAsia="Calibri"/>
          <w:spacing w:val="-2"/>
          <w:lang w:val="en-CA"/>
        </w:rPr>
      </w:pPr>
      <w:r w:rsidRPr="00E045DE">
        <w:rPr>
          <w:rFonts w:eastAsia="Calibri"/>
          <w:spacing w:val="-2"/>
          <w:lang w:val="en-CA"/>
        </w:rPr>
        <w:t>People in our industry started talking about product promotion</w:t>
      </w:r>
      <w:r w:rsidR="007950E2" w:rsidRPr="00E045DE">
        <w:rPr>
          <w:rFonts w:eastAsia="Calibri"/>
          <w:spacing w:val="-2"/>
          <w:lang w:val="en-CA"/>
        </w:rPr>
        <w:t>, b</w:t>
      </w:r>
      <w:r w:rsidRPr="00E045DE">
        <w:rPr>
          <w:rFonts w:eastAsia="Calibri"/>
          <w:spacing w:val="-2"/>
          <w:lang w:val="en-CA"/>
        </w:rPr>
        <w:t>ut these are pharmaceutical products and not instant consumption goods</w:t>
      </w:r>
      <w:r w:rsidR="0053558D" w:rsidRPr="00E045DE">
        <w:rPr>
          <w:rFonts w:eastAsia="Calibri"/>
          <w:spacing w:val="-2"/>
          <w:lang w:val="en-CA"/>
        </w:rPr>
        <w:t xml:space="preserve"> </w:t>
      </w:r>
      <w:r w:rsidR="00867A63" w:rsidRPr="00E045DE">
        <w:rPr>
          <w:rFonts w:eastAsia="Calibri"/>
          <w:spacing w:val="-2"/>
          <w:lang w:val="en-CA"/>
        </w:rPr>
        <w:t>(</w:t>
      </w:r>
      <w:r w:rsidR="000B5105" w:rsidRPr="00E045DE">
        <w:rPr>
          <w:rFonts w:eastAsia="Calibri"/>
          <w:spacing w:val="-2"/>
          <w:lang w:val="en-CA"/>
        </w:rPr>
        <w:t>e.g.</w:t>
      </w:r>
      <w:r w:rsidR="007950E2" w:rsidRPr="00E045DE">
        <w:rPr>
          <w:rFonts w:eastAsia="Calibri"/>
          <w:spacing w:val="-2"/>
          <w:lang w:val="en-CA"/>
        </w:rPr>
        <w:t>,</w:t>
      </w:r>
      <w:r w:rsidR="000B5105" w:rsidRPr="00E045DE">
        <w:rPr>
          <w:rFonts w:eastAsia="Calibri"/>
          <w:spacing w:val="-2"/>
          <w:lang w:val="en-CA"/>
        </w:rPr>
        <w:t xml:space="preserve"> </w:t>
      </w:r>
      <w:r w:rsidR="00867A63" w:rsidRPr="00E045DE">
        <w:rPr>
          <w:rFonts w:eastAsia="Calibri"/>
          <w:spacing w:val="-2"/>
          <w:lang w:val="en-CA"/>
        </w:rPr>
        <w:t>food</w:t>
      </w:r>
      <w:r w:rsidR="004C24D2" w:rsidRPr="00E045DE">
        <w:rPr>
          <w:rFonts w:eastAsia="Calibri"/>
          <w:spacing w:val="-2"/>
          <w:lang w:val="en-CA"/>
        </w:rPr>
        <w:t xml:space="preserve"> and</w:t>
      </w:r>
      <w:r w:rsidR="00867A63" w:rsidRPr="00E045DE">
        <w:rPr>
          <w:rFonts w:eastAsia="Calibri"/>
          <w:spacing w:val="-2"/>
          <w:lang w:val="en-CA"/>
        </w:rPr>
        <w:t xml:space="preserve"> soap)</w:t>
      </w:r>
      <w:r w:rsidR="007950E2" w:rsidRPr="00E045DE">
        <w:rPr>
          <w:rFonts w:eastAsia="Calibri"/>
          <w:spacing w:val="-2"/>
          <w:lang w:val="en-CA"/>
        </w:rPr>
        <w:t>.</w:t>
      </w:r>
      <w:r w:rsidRPr="00E045DE">
        <w:rPr>
          <w:rFonts w:eastAsia="Calibri"/>
          <w:spacing w:val="-2"/>
          <w:lang w:val="en-CA"/>
        </w:rPr>
        <w:t xml:space="preserve"> When we talk about patient benefit, there are so many factors</w:t>
      </w:r>
      <w:r w:rsidR="007950E2" w:rsidRPr="00E045DE">
        <w:rPr>
          <w:rFonts w:eastAsia="Calibri"/>
          <w:spacing w:val="-2"/>
          <w:lang w:val="en-CA"/>
        </w:rPr>
        <w:t>—</w:t>
      </w:r>
      <w:r w:rsidRPr="00E045DE">
        <w:rPr>
          <w:rFonts w:eastAsia="Calibri"/>
          <w:spacing w:val="-2"/>
          <w:lang w:val="en-CA"/>
        </w:rPr>
        <w:t>diagnosis, line of treatment, adverse effects and so on</w:t>
      </w:r>
      <w:r w:rsidR="007950E2" w:rsidRPr="00E045DE">
        <w:rPr>
          <w:rFonts w:eastAsia="Calibri"/>
          <w:spacing w:val="-2"/>
          <w:lang w:val="en-CA"/>
        </w:rPr>
        <w:t>—</w:t>
      </w:r>
      <w:r w:rsidRPr="00E045DE">
        <w:rPr>
          <w:rFonts w:eastAsia="Calibri"/>
          <w:spacing w:val="-2"/>
          <w:lang w:val="en-CA"/>
        </w:rPr>
        <w:t>that are important. We should engage the doctor</w:t>
      </w:r>
      <w:r w:rsidR="004C24D2" w:rsidRPr="00E045DE">
        <w:rPr>
          <w:rFonts w:eastAsia="Calibri"/>
          <w:spacing w:val="-2"/>
          <w:lang w:val="en-CA"/>
        </w:rPr>
        <w:t>s</w:t>
      </w:r>
      <w:r w:rsidR="007950E2" w:rsidRPr="00E045DE">
        <w:rPr>
          <w:rFonts w:eastAsia="Calibri"/>
          <w:spacing w:val="-2"/>
          <w:lang w:val="en-CA"/>
        </w:rPr>
        <w:t xml:space="preserve"> [and]</w:t>
      </w:r>
      <w:r w:rsidRPr="00E045DE">
        <w:rPr>
          <w:rFonts w:eastAsia="Calibri"/>
          <w:spacing w:val="-2"/>
          <w:lang w:val="en-CA"/>
        </w:rPr>
        <w:t xml:space="preserve"> talk about new research, new discoveries</w:t>
      </w:r>
      <w:r w:rsidR="007950E2" w:rsidRPr="00E045DE">
        <w:rPr>
          <w:rFonts w:eastAsia="Calibri"/>
          <w:spacing w:val="-2"/>
          <w:lang w:val="en-CA"/>
        </w:rPr>
        <w:t>,</w:t>
      </w:r>
      <w:r w:rsidRPr="00E045DE">
        <w:rPr>
          <w:rFonts w:eastAsia="Calibri"/>
          <w:spacing w:val="-2"/>
          <w:lang w:val="en-CA"/>
        </w:rPr>
        <w:t xml:space="preserve"> and latest developments</w:t>
      </w:r>
      <w:r w:rsidR="004C24D2" w:rsidRPr="00E045DE">
        <w:rPr>
          <w:rFonts w:eastAsia="Calibri"/>
          <w:spacing w:val="-2"/>
          <w:lang w:val="en-CA"/>
        </w:rPr>
        <w:t xml:space="preserve"> or </w:t>
      </w:r>
      <w:r w:rsidRPr="00E045DE">
        <w:rPr>
          <w:rFonts w:eastAsia="Calibri"/>
          <w:spacing w:val="-2"/>
          <w:lang w:val="en-CA"/>
        </w:rPr>
        <w:t xml:space="preserve">new scientific indications so that the </w:t>
      </w:r>
      <w:r w:rsidR="007950E2" w:rsidRPr="00E045DE">
        <w:rPr>
          <w:rFonts w:eastAsia="Calibri"/>
          <w:spacing w:val="-2"/>
          <w:lang w:val="en-CA"/>
        </w:rPr>
        <w:t>d</w:t>
      </w:r>
      <w:r w:rsidRPr="00E045DE">
        <w:rPr>
          <w:rFonts w:eastAsia="Calibri"/>
          <w:spacing w:val="-2"/>
          <w:lang w:val="en-CA"/>
        </w:rPr>
        <w:t>octor</w:t>
      </w:r>
      <w:r w:rsidR="004C24D2" w:rsidRPr="00E045DE">
        <w:rPr>
          <w:rFonts w:eastAsia="Calibri"/>
          <w:spacing w:val="-2"/>
          <w:lang w:val="en-CA"/>
        </w:rPr>
        <w:t>s are</w:t>
      </w:r>
      <w:r w:rsidRPr="00E045DE">
        <w:rPr>
          <w:rFonts w:eastAsia="Calibri"/>
          <w:spacing w:val="-2"/>
          <w:lang w:val="en-CA"/>
        </w:rPr>
        <w:t xml:space="preserve"> better equipped to treat </w:t>
      </w:r>
      <w:r w:rsidR="004C24D2" w:rsidRPr="00E045DE">
        <w:rPr>
          <w:rFonts w:eastAsia="Calibri"/>
          <w:spacing w:val="-2"/>
          <w:lang w:val="en-CA"/>
        </w:rPr>
        <w:t>their</w:t>
      </w:r>
      <w:r w:rsidRPr="00E045DE">
        <w:rPr>
          <w:rFonts w:eastAsia="Calibri"/>
          <w:spacing w:val="-2"/>
          <w:lang w:val="en-CA"/>
        </w:rPr>
        <w:t xml:space="preserve"> patients.</w:t>
      </w:r>
    </w:p>
    <w:p w14:paraId="02B1740F" w14:textId="77777777" w:rsidR="00633D3E" w:rsidRPr="00D853F3" w:rsidRDefault="00633D3E" w:rsidP="00CB1D34">
      <w:pPr>
        <w:pStyle w:val="BodyTextMain"/>
        <w:rPr>
          <w:rFonts w:eastAsia="Calibri"/>
          <w:lang w:val="en-CA"/>
        </w:rPr>
      </w:pPr>
    </w:p>
    <w:p w14:paraId="5DB59454" w14:textId="1ED57B7A" w:rsidR="00CB1D34" w:rsidRPr="00D853F3" w:rsidRDefault="00DB19A4" w:rsidP="00CB1D34">
      <w:pPr>
        <w:pStyle w:val="BodyTextMain"/>
        <w:rPr>
          <w:rFonts w:eastAsia="Calibri"/>
          <w:lang w:val="en-CA"/>
        </w:rPr>
      </w:pPr>
      <w:r w:rsidRPr="00D853F3">
        <w:rPr>
          <w:rFonts w:eastAsia="Calibri"/>
          <w:lang w:val="en-CA"/>
        </w:rPr>
        <w:t>The a</w:t>
      </w:r>
      <w:r w:rsidR="00CB1D34" w:rsidRPr="00D853F3">
        <w:rPr>
          <w:rFonts w:eastAsia="Calibri"/>
          <w:lang w:val="en-CA"/>
        </w:rPr>
        <w:t>bove views were corroborated by a senior leader:</w:t>
      </w:r>
    </w:p>
    <w:p w14:paraId="0F15D9BB" w14:textId="77777777" w:rsidR="00633D3E" w:rsidRPr="00D853F3" w:rsidRDefault="00633D3E" w:rsidP="00633D3E">
      <w:pPr>
        <w:pStyle w:val="BodyTextMain"/>
        <w:ind w:left="720"/>
        <w:rPr>
          <w:rFonts w:eastAsia="Calibri"/>
          <w:lang w:val="en-CA"/>
        </w:rPr>
      </w:pPr>
    </w:p>
    <w:p w14:paraId="1A084BBC" w14:textId="142BB240" w:rsidR="00CB1D34" w:rsidRPr="00D853F3" w:rsidRDefault="00CB1D34" w:rsidP="00633D3E">
      <w:pPr>
        <w:pStyle w:val="BodyTextMain"/>
        <w:ind w:left="720"/>
        <w:rPr>
          <w:rFonts w:eastAsia="Calibri"/>
          <w:lang w:val="en-CA"/>
        </w:rPr>
      </w:pPr>
      <w:r w:rsidRPr="00D853F3">
        <w:rPr>
          <w:rFonts w:eastAsia="Calibri"/>
          <w:lang w:val="en-CA"/>
        </w:rPr>
        <w:t xml:space="preserve">Transparency is our main value. We want people to see us as a transparent organization that is completely driven by data, completely driven by scientific knowledge. We want healthcare professionals to look at us and think that this is not just another sales representative pushing a molecule but </w:t>
      </w:r>
      <w:r w:rsidR="00BC7F77">
        <w:rPr>
          <w:rFonts w:eastAsia="Calibri"/>
          <w:lang w:val="en-CA"/>
        </w:rPr>
        <w:t>someone who</w:t>
      </w:r>
      <w:r w:rsidRPr="00D853F3">
        <w:rPr>
          <w:rFonts w:eastAsia="Calibri"/>
          <w:lang w:val="en-CA"/>
        </w:rPr>
        <w:t xml:space="preserve"> is coming and talking about it from the point of why and under what symptoms and conditions one should prescribe that molecule</w:t>
      </w:r>
      <w:r w:rsidR="00D67D4B">
        <w:rPr>
          <w:rFonts w:eastAsia="Calibri"/>
          <w:lang w:val="en-CA"/>
        </w:rPr>
        <w:t>.</w:t>
      </w:r>
    </w:p>
    <w:p w14:paraId="6503EF61" w14:textId="77777777" w:rsidR="00633D3E" w:rsidRPr="00D853F3" w:rsidRDefault="00633D3E" w:rsidP="00CB1D34">
      <w:pPr>
        <w:pStyle w:val="BodyTextMain"/>
        <w:rPr>
          <w:rFonts w:eastAsia="Calibri"/>
          <w:lang w:val="en-CA"/>
        </w:rPr>
      </w:pPr>
    </w:p>
    <w:p w14:paraId="4B4E3061" w14:textId="3C1C3205" w:rsidR="00CB1D34" w:rsidRPr="00D853F3" w:rsidRDefault="00CB1D34" w:rsidP="00CB1D34">
      <w:pPr>
        <w:pStyle w:val="BodyTextMain"/>
        <w:rPr>
          <w:rFonts w:eastAsia="Calibri"/>
          <w:lang w:val="en-CA"/>
        </w:rPr>
      </w:pPr>
      <w:r w:rsidRPr="00D853F3">
        <w:rPr>
          <w:rFonts w:eastAsia="Calibri"/>
          <w:lang w:val="en-CA"/>
        </w:rPr>
        <w:t>Recounting an example of a common problem as witnessed in the industry, a senior official remarked:</w:t>
      </w:r>
    </w:p>
    <w:p w14:paraId="6303425D" w14:textId="77777777" w:rsidR="00633D3E" w:rsidRPr="00D853F3" w:rsidRDefault="00633D3E" w:rsidP="00633D3E">
      <w:pPr>
        <w:pStyle w:val="BodyTextMain"/>
        <w:ind w:left="720"/>
        <w:rPr>
          <w:rFonts w:eastAsia="Calibri"/>
          <w:lang w:val="en-CA"/>
        </w:rPr>
      </w:pPr>
    </w:p>
    <w:p w14:paraId="11A2E537" w14:textId="0D7D6FBD" w:rsidR="00CB1D34" w:rsidRPr="00D853F3" w:rsidRDefault="00CB1D34" w:rsidP="00633D3E">
      <w:pPr>
        <w:pStyle w:val="BodyTextMain"/>
        <w:ind w:left="720"/>
        <w:rPr>
          <w:rFonts w:eastAsia="Calibri"/>
          <w:lang w:val="en-CA"/>
        </w:rPr>
      </w:pPr>
      <w:r w:rsidRPr="00D853F3">
        <w:rPr>
          <w:rFonts w:eastAsia="Calibri"/>
          <w:lang w:val="en-CA"/>
        </w:rPr>
        <w:t xml:space="preserve">Since </w:t>
      </w:r>
      <w:r w:rsidR="00521FED">
        <w:rPr>
          <w:rFonts w:eastAsia="Calibri"/>
          <w:lang w:val="en-CA"/>
        </w:rPr>
        <w:t>representatives</w:t>
      </w:r>
      <w:r w:rsidRPr="00D853F3">
        <w:rPr>
          <w:rFonts w:eastAsia="Calibri"/>
          <w:lang w:val="en-CA"/>
        </w:rPr>
        <w:t xml:space="preserve"> had a hard sales number to deliver, other aspects of performance got glossed over. The achievement of a target overshadowed other aspects. For example, if I as a supervisor </w:t>
      </w:r>
      <w:r w:rsidRPr="00D853F3">
        <w:rPr>
          <w:rFonts w:eastAsia="Calibri"/>
          <w:lang w:val="en-CA"/>
        </w:rPr>
        <w:lastRenderedPageBreak/>
        <w:t>ha</w:t>
      </w:r>
      <w:r w:rsidR="00521FED">
        <w:rPr>
          <w:rFonts w:eastAsia="Calibri"/>
          <w:lang w:val="en-CA"/>
        </w:rPr>
        <w:t>d</w:t>
      </w:r>
      <w:r w:rsidRPr="00D853F3">
        <w:rPr>
          <w:rFonts w:eastAsia="Calibri"/>
          <w:lang w:val="en-CA"/>
        </w:rPr>
        <w:t xml:space="preserve"> a star performer, who </w:t>
      </w:r>
      <w:r w:rsidR="00521FED">
        <w:rPr>
          <w:rFonts w:eastAsia="Calibri"/>
          <w:lang w:val="en-CA"/>
        </w:rPr>
        <w:t>was</w:t>
      </w:r>
      <w:r w:rsidRPr="00D853F3">
        <w:rPr>
          <w:rFonts w:eastAsia="Calibri"/>
          <w:lang w:val="en-CA"/>
        </w:rPr>
        <w:t xml:space="preserve"> achieving 102</w:t>
      </w:r>
      <w:r w:rsidR="004D1BC2">
        <w:rPr>
          <w:rFonts w:eastAsia="Calibri"/>
          <w:lang w:val="en-CA"/>
        </w:rPr>
        <w:t>–</w:t>
      </w:r>
      <w:r w:rsidRPr="00D853F3">
        <w:rPr>
          <w:rFonts w:eastAsia="Calibri"/>
          <w:lang w:val="en-CA"/>
        </w:rPr>
        <w:t>105</w:t>
      </w:r>
      <w:r w:rsidR="004D1BC2">
        <w:rPr>
          <w:rFonts w:eastAsia="Calibri"/>
          <w:lang w:val="en-CA"/>
        </w:rPr>
        <w:t xml:space="preserve"> per cent</w:t>
      </w:r>
      <w:r w:rsidRPr="00D853F3">
        <w:rPr>
          <w:rFonts w:eastAsia="Calibri"/>
          <w:lang w:val="en-CA"/>
        </w:rPr>
        <w:t xml:space="preserve"> targets and </w:t>
      </w:r>
      <w:r w:rsidR="00521FED">
        <w:rPr>
          <w:rFonts w:eastAsia="Calibri"/>
          <w:lang w:val="en-CA"/>
        </w:rPr>
        <w:t>was</w:t>
      </w:r>
      <w:r w:rsidRPr="00D853F3">
        <w:rPr>
          <w:rFonts w:eastAsia="Calibri"/>
          <w:lang w:val="en-CA"/>
        </w:rPr>
        <w:t xml:space="preserve"> winning sales contests, everything </w:t>
      </w:r>
      <w:r w:rsidR="00521FED">
        <w:rPr>
          <w:rFonts w:eastAsia="Calibri"/>
          <w:lang w:val="en-CA"/>
        </w:rPr>
        <w:t>was</w:t>
      </w:r>
      <w:r w:rsidRPr="00D853F3">
        <w:rPr>
          <w:rFonts w:eastAsia="Calibri"/>
          <w:lang w:val="en-CA"/>
        </w:rPr>
        <w:t xml:space="preserve"> fine.</w:t>
      </w:r>
    </w:p>
    <w:p w14:paraId="2C3F798B" w14:textId="77777777" w:rsidR="00633D3E" w:rsidRPr="00D853F3" w:rsidRDefault="00633D3E" w:rsidP="00633D3E">
      <w:pPr>
        <w:pStyle w:val="BodyTextMain"/>
        <w:ind w:left="720"/>
        <w:rPr>
          <w:rFonts w:eastAsia="Calibri"/>
          <w:lang w:val="en-CA"/>
        </w:rPr>
      </w:pPr>
    </w:p>
    <w:p w14:paraId="314018A4" w14:textId="1552A74A" w:rsidR="00CB1D34" w:rsidRPr="005E1876" w:rsidRDefault="00CB1D34" w:rsidP="005E1876">
      <w:pPr>
        <w:pStyle w:val="BodyTextMain"/>
        <w:rPr>
          <w:rFonts w:eastAsia="Calibri"/>
        </w:rPr>
      </w:pPr>
      <w:r w:rsidRPr="005E1876">
        <w:rPr>
          <w:rFonts w:eastAsia="Calibri"/>
        </w:rPr>
        <w:t xml:space="preserve">What was happening at the ground level in some </w:t>
      </w:r>
      <w:r w:rsidR="00852876" w:rsidRPr="005E1876">
        <w:rPr>
          <w:rFonts w:eastAsia="Calibri"/>
        </w:rPr>
        <w:t>places</w:t>
      </w:r>
      <w:r w:rsidRPr="005E1876">
        <w:rPr>
          <w:rFonts w:eastAsia="Calibri"/>
        </w:rPr>
        <w:t xml:space="preserve"> ran contra</w:t>
      </w:r>
      <w:r w:rsidR="00852876" w:rsidRPr="005E1876">
        <w:rPr>
          <w:rFonts w:eastAsia="Calibri"/>
        </w:rPr>
        <w:t>ry</w:t>
      </w:r>
      <w:r w:rsidRPr="005E1876">
        <w:rPr>
          <w:rFonts w:eastAsia="Calibri"/>
        </w:rPr>
        <w:t xml:space="preserve"> to the organization</w:t>
      </w:r>
      <w:r w:rsidR="004D1BC2" w:rsidRPr="005E1876">
        <w:rPr>
          <w:rFonts w:eastAsia="Calibri"/>
        </w:rPr>
        <w:t>’s values</w:t>
      </w:r>
      <w:r w:rsidRPr="005E1876">
        <w:rPr>
          <w:rFonts w:eastAsia="Calibri"/>
        </w:rPr>
        <w:t>. The organization valued patient focus, integrity, respect for people</w:t>
      </w:r>
      <w:r w:rsidR="004D1BC2" w:rsidRPr="005E1876">
        <w:rPr>
          <w:rFonts w:eastAsia="Calibri"/>
        </w:rPr>
        <w:t>,</w:t>
      </w:r>
      <w:r w:rsidRPr="005E1876">
        <w:rPr>
          <w:rFonts w:eastAsia="Calibri"/>
        </w:rPr>
        <w:t xml:space="preserve"> and transparency. With change in leadership at the highest echelons globally, </w:t>
      </w:r>
      <w:r w:rsidR="004D1BC2" w:rsidRPr="005E1876">
        <w:rPr>
          <w:rFonts w:eastAsia="Calibri"/>
        </w:rPr>
        <w:t>the company found renewed emphasis in strengthening organizational culture and values</w:t>
      </w:r>
      <w:r w:rsidRPr="005E1876">
        <w:rPr>
          <w:rFonts w:eastAsia="Calibri"/>
        </w:rPr>
        <w:t xml:space="preserve">. People at the senior level and </w:t>
      </w:r>
      <w:r w:rsidR="00A8230E" w:rsidRPr="005E1876">
        <w:rPr>
          <w:rFonts w:eastAsia="Calibri"/>
        </w:rPr>
        <w:t>older employees</w:t>
      </w:r>
      <w:r w:rsidRPr="005E1876">
        <w:rPr>
          <w:rFonts w:eastAsia="Calibri"/>
        </w:rPr>
        <w:t xml:space="preserve"> who had spent substantial time in the organization understood the company culture and were embedded in its principles and ideals. These principles now had to be taken to the ground level</w:t>
      </w:r>
      <w:r w:rsidR="00852876" w:rsidRPr="005E1876">
        <w:rPr>
          <w:rFonts w:eastAsia="Calibri"/>
        </w:rPr>
        <w:t>—</w:t>
      </w:r>
      <w:r w:rsidRPr="005E1876">
        <w:rPr>
          <w:rFonts w:eastAsia="Calibri"/>
        </w:rPr>
        <w:t>to the entry level sales force who were responsible for generating revenues and also formed a link between the organization and its stakeholders. This group was the most aff</w:t>
      </w:r>
      <w:r w:rsidR="004D1BC2" w:rsidRPr="005E1876">
        <w:rPr>
          <w:rFonts w:eastAsia="Calibri"/>
        </w:rPr>
        <w:t>e</w:t>
      </w:r>
      <w:r w:rsidRPr="005E1876">
        <w:rPr>
          <w:rFonts w:eastAsia="Calibri"/>
        </w:rPr>
        <w:t xml:space="preserve">cted by performance pressures and </w:t>
      </w:r>
      <w:r w:rsidR="00A8230E" w:rsidRPr="005E1876">
        <w:rPr>
          <w:rFonts w:eastAsia="Calibri"/>
        </w:rPr>
        <w:t xml:space="preserve">the </w:t>
      </w:r>
      <w:r w:rsidRPr="005E1876">
        <w:rPr>
          <w:rFonts w:eastAsia="Calibri"/>
        </w:rPr>
        <w:t>resulting ethical dilemmas</w:t>
      </w:r>
      <w:r w:rsidR="004D1BC2" w:rsidRPr="005E1876">
        <w:rPr>
          <w:rFonts w:eastAsia="Calibri"/>
        </w:rPr>
        <w:t>.</w:t>
      </w:r>
      <w:r w:rsidR="00867A63" w:rsidRPr="005E1876">
        <w:rPr>
          <w:rStyle w:val="FootnoteReference"/>
          <w:rFonts w:eastAsia="Calibri"/>
        </w:rPr>
        <w:footnoteReference w:id="9"/>
      </w:r>
      <w:r w:rsidRPr="005E1876">
        <w:rPr>
          <w:rFonts w:eastAsia="Calibri"/>
        </w:rPr>
        <w:t xml:space="preserve"> </w:t>
      </w:r>
    </w:p>
    <w:p w14:paraId="02FE251F" w14:textId="77777777" w:rsidR="00CB1D34" w:rsidRPr="00D853F3" w:rsidRDefault="00CB1D34" w:rsidP="000977A3">
      <w:pPr>
        <w:pStyle w:val="BodyTextMain"/>
        <w:rPr>
          <w:rFonts w:eastAsia="Calibri"/>
          <w:lang w:val="en-CA"/>
        </w:rPr>
      </w:pPr>
    </w:p>
    <w:p w14:paraId="1A26922E" w14:textId="77777777" w:rsidR="00633D3E" w:rsidRPr="00D853F3" w:rsidRDefault="00633D3E" w:rsidP="000977A3">
      <w:pPr>
        <w:pStyle w:val="BodyTextMain"/>
        <w:rPr>
          <w:rFonts w:eastAsia="Calibri"/>
          <w:lang w:val="en-CA"/>
        </w:rPr>
      </w:pPr>
    </w:p>
    <w:p w14:paraId="6AE2CC0F" w14:textId="56591313" w:rsidR="00CB1D34" w:rsidRPr="00D853F3" w:rsidRDefault="00CB1D34" w:rsidP="00AD2CFD">
      <w:pPr>
        <w:pStyle w:val="Casehead1"/>
        <w:keepNext/>
        <w:rPr>
          <w:rFonts w:eastAsia="Calibri"/>
          <w:bCs/>
          <w:sz w:val="22"/>
          <w:szCs w:val="22"/>
          <w:shd w:val="clear" w:color="auto" w:fill="FFFFFF"/>
          <w:lang w:val="en-CA"/>
        </w:rPr>
      </w:pPr>
      <w:r w:rsidRPr="00D853F3">
        <w:rPr>
          <w:lang w:val="en-CA"/>
        </w:rPr>
        <w:t>Winds of Change</w:t>
      </w:r>
    </w:p>
    <w:p w14:paraId="3D769A69" w14:textId="77777777" w:rsidR="00633D3E" w:rsidRPr="00D853F3" w:rsidRDefault="00633D3E" w:rsidP="00AD2CFD">
      <w:pPr>
        <w:pStyle w:val="Casehead1"/>
        <w:keepNext/>
        <w:rPr>
          <w:rFonts w:eastAsia="Calibri"/>
          <w:shd w:val="clear" w:color="auto" w:fill="FFFFFF"/>
          <w:lang w:val="en-CA"/>
        </w:rPr>
      </w:pPr>
    </w:p>
    <w:p w14:paraId="19BB4554" w14:textId="3166EDC1" w:rsidR="00CB1D34" w:rsidRPr="005E1876" w:rsidRDefault="00CB1D34" w:rsidP="005E1876">
      <w:pPr>
        <w:pStyle w:val="BodyTextMain"/>
        <w:rPr>
          <w:rFonts w:eastAsia="Calibri"/>
        </w:rPr>
      </w:pPr>
      <w:r w:rsidRPr="005E1876">
        <w:rPr>
          <w:rFonts w:eastAsia="Calibri"/>
        </w:rPr>
        <w:t>As the Indian business grappled with these challenges</w:t>
      </w:r>
      <w:r w:rsidR="00A8230E" w:rsidRPr="005E1876">
        <w:rPr>
          <w:rFonts w:eastAsia="Calibri"/>
        </w:rPr>
        <w:t>,</w:t>
      </w:r>
      <w:r w:rsidRPr="005E1876">
        <w:rPr>
          <w:rFonts w:eastAsia="Calibri"/>
        </w:rPr>
        <w:t xml:space="preserve"> the dynamic new global leadership</w:t>
      </w:r>
      <w:r w:rsidR="00545E16" w:rsidRPr="005E1876">
        <w:rPr>
          <w:rFonts w:eastAsia="Calibri"/>
        </w:rPr>
        <w:t xml:space="preserve"> led by </w:t>
      </w:r>
      <w:r w:rsidR="00A8230E" w:rsidRPr="005E1876">
        <w:rPr>
          <w:rFonts w:eastAsia="Calibri"/>
        </w:rPr>
        <w:t>chief executive officer</w:t>
      </w:r>
      <w:r w:rsidR="00545E16" w:rsidRPr="005E1876">
        <w:rPr>
          <w:rFonts w:eastAsia="Calibri"/>
        </w:rPr>
        <w:t xml:space="preserve"> Andrew Witty from 2008 onwards,</w:t>
      </w:r>
      <w:r w:rsidRPr="005E1876">
        <w:rPr>
          <w:rFonts w:eastAsia="Calibri"/>
        </w:rPr>
        <w:t xml:space="preserve"> decided that a new </w:t>
      </w:r>
      <w:r w:rsidR="001114A8" w:rsidRPr="005E1876">
        <w:rPr>
          <w:rFonts w:eastAsia="Calibri"/>
        </w:rPr>
        <w:t xml:space="preserve">system </w:t>
      </w:r>
      <w:r w:rsidRPr="005E1876">
        <w:rPr>
          <w:rFonts w:eastAsia="Calibri"/>
        </w:rPr>
        <w:t>was necessary to set standards in the pharma world in the interest</w:t>
      </w:r>
      <w:r w:rsidR="001114A8" w:rsidRPr="005E1876">
        <w:rPr>
          <w:rFonts w:eastAsia="Calibri"/>
        </w:rPr>
        <w:t>s</w:t>
      </w:r>
      <w:r w:rsidRPr="005E1876">
        <w:rPr>
          <w:rFonts w:eastAsia="Calibri"/>
        </w:rPr>
        <w:t xml:space="preserve"> of patients. </w:t>
      </w:r>
      <w:r w:rsidR="001114A8" w:rsidRPr="005E1876">
        <w:rPr>
          <w:rFonts w:eastAsia="Calibri"/>
        </w:rPr>
        <w:t>Even t</w:t>
      </w:r>
      <w:r w:rsidR="00545E16" w:rsidRPr="005E1876">
        <w:rPr>
          <w:rFonts w:eastAsia="Calibri"/>
        </w:rPr>
        <w:t>hough</w:t>
      </w:r>
      <w:r w:rsidR="001114A8" w:rsidRPr="005E1876">
        <w:rPr>
          <w:rFonts w:eastAsia="Calibri"/>
        </w:rPr>
        <w:t xml:space="preserve"> current sales </w:t>
      </w:r>
      <w:r w:rsidR="00545E16" w:rsidRPr="005E1876">
        <w:rPr>
          <w:rFonts w:eastAsia="Calibri"/>
        </w:rPr>
        <w:t xml:space="preserve">were not impacted, there was regulatory pressure and increased consumer awareness </w:t>
      </w:r>
      <w:r w:rsidR="008E09DD" w:rsidRPr="005E1876">
        <w:rPr>
          <w:rFonts w:eastAsia="Calibri"/>
        </w:rPr>
        <w:t>about the functioning of pharmaceutical companies.</w:t>
      </w:r>
      <w:r w:rsidR="00545E16" w:rsidRPr="005E1876">
        <w:rPr>
          <w:rFonts w:eastAsia="Calibri"/>
        </w:rPr>
        <w:t xml:space="preserve"> </w:t>
      </w:r>
      <w:r w:rsidR="00852876" w:rsidRPr="005E1876">
        <w:rPr>
          <w:rFonts w:eastAsia="Calibri"/>
        </w:rPr>
        <w:t>L</w:t>
      </w:r>
      <w:r w:rsidRPr="005E1876">
        <w:rPr>
          <w:rFonts w:eastAsia="Calibri"/>
        </w:rPr>
        <w:t>eaders moved towards weakening the link between incentives and sales target</w:t>
      </w:r>
      <w:r w:rsidR="00F50BDC" w:rsidRPr="005E1876">
        <w:rPr>
          <w:rFonts w:eastAsia="Calibri"/>
        </w:rPr>
        <w:t>s</w:t>
      </w:r>
      <w:r w:rsidRPr="005E1876">
        <w:rPr>
          <w:rFonts w:eastAsia="Calibri"/>
        </w:rPr>
        <w:t xml:space="preserve"> as </w:t>
      </w:r>
      <w:r w:rsidR="00F50BDC" w:rsidRPr="005E1876">
        <w:rPr>
          <w:rFonts w:eastAsia="Calibri"/>
        </w:rPr>
        <w:t xml:space="preserve">the </w:t>
      </w:r>
      <w:r w:rsidRPr="005E1876">
        <w:rPr>
          <w:rFonts w:eastAsia="Calibri"/>
        </w:rPr>
        <w:t>latter was increasingly being identified as a “not so strong” motivator of patient</w:t>
      </w:r>
      <w:r w:rsidR="001114A8" w:rsidRPr="005E1876">
        <w:rPr>
          <w:rFonts w:eastAsia="Calibri"/>
        </w:rPr>
        <w:t>-</w:t>
      </w:r>
      <w:r w:rsidRPr="005E1876">
        <w:rPr>
          <w:rFonts w:eastAsia="Calibri"/>
        </w:rPr>
        <w:t>focused business</w:t>
      </w:r>
      <w:r w:rsidR="00916FF2" w:rsidRPr="005E1876">
        <w:rPr>
          <w:rFonts w:eastAsia="Calibri"/>
        </w:rPr>
        <w:t xml:space="preserve"> (where the needs of the patient were paramount in </w:t>
      </w:r>
      <w:r w:rsidR="00852876" w:rsidRPr="005E1876">
        <w:rPr>
          <w:rFonts w:eastAsia="Calibri"/>
        </w:rPr>
        <w:t xml:space="preserve">the </w:t>
      </w:r>
      <w:r w:rsidR="00916FF2" w:rsidRPr="005E1876">
        <w:rPr>
          <w:rFonts w:eastAsia="Calibri"/>
        </w:rPr>
        <w:t>launch and sale of products)</w:t>
      </w:r>
      <w:r w:rsidR="00D61303" w:rsidRPr="005E1876">
        <w:rPr>
          <w:rFonts w:eastAsia="Calibri"/>
        </w:rPr>
        <w:t>.</w:t>
      </w:r>
      <w:r w:rsidR="0053558D" w:rsidRPr="005E1876">
        <w:rPr>
          <w:rFonts w:eastAsia="Calibri"/>
        </w:rPr>
        <w:t xml:space="preserve"> </w:t>
      </w:r>
      <w:r w:rsidRPr="005E1876">
        <w:rPr>
          <w:rFonts w:eastAsia="Calibri"/>
        </w:rPr>
        <w:t>The leadership team had numerous questions before them that needed to be answered. If sales targets</w:t>
      </w:r>
      <w:r w:rsidR="00423A95" w:rsidRPr="005E1876">
        <w:rPr>
          <w:rFonts w:eastAsia="Calibri"/>
        </w:rPr>
        <w:t xml:space="preserve"> were not</w:t>
      </w:r>
      <w:r w:rsidRPr="005E1876">
        <w:rPr>
          <w:rFonts w:eastAsia="Calibri"/>
        </w:rPr>
        <w:t xml:space="preserve"> predictors of </w:t>
      </w:r>
      <w:r w:rsidR="00D61303" w:rsidRPr="005E1876">
        <w:rPr>
          <w:rFonts w:eastAsia="Calibri"/>
        </w:rPr>
        <w:t xml:space="preserve">a </w:t>
      </w:r>
      <w:r w:rsidRPr="005E1876">
        <w:rPr>
          <w:rFonts w:eastAsia="Calibri"/>
        </w:rPr>
        <w:t>patient</w:t>
      </w:r>
      <w:r w:rsidR="00D61303" w:rsidRPr="005E1876">
        <w:rPr>
          <w:rFonts w:eastAsia="Calibri"/>
        </w:rPr>
        <w:t>-</w:t>
      </w:r>
      <w:r w:rsidR="00423A95" w:rsidRPr="005E1876">
        <w:rPr>
          <w:rFonts w:eastAsia="Calibri"/>
        </w:rPr>
        <w:t>focused</w:t>
      </w:r>
      <w:r w:rsidRPr="005E1876">
        <w:rPr>
          <w:rFonts w:eastAsia="Calibri"/>
        </w:rPr>
        <w:t xml:space="preserve"> outlook</w:t>
      </w:r>
      <w:r w:rsidR="00852876" w:rsidRPr="005E1876">
        <w:rPr>
          <w:rFonts w:eastAsia="Calibri"/>
        </w:rPr>
        <w:t xml:space="preserve"> </w:t>
      </w:r>
      <w:r w:rsidRPr="005E1876">
        <w:rPr>
          <w:rFonts w:eastAsia="Calibri"/>
        </w:rPr>
        <w:t>and individual and business performance</w:t>
      </w:r>
      <w:r w:rsidR="00423A95" w:rsidRPr="005E1876">
        <w:rPr>
          <w:rFonts w:eastAsia="Calibri"/>
        </w:rPr>
        <w:t>, what was</w:t>
      </w:r>
      <w:r w:rsidRPr="005E1876">
        <w:rPr>
          <w:rFonts w:eastAsia="Calibri"/>
        </w:rPr>
        <w:t xml:space="preserve">? How </w:t>
      </w:r>
      <w:r w:rsidR="00D61303" w:rsidRPr="005E1876">
        <w:rPr>
          <w:rFonts w:eastAsia="Calibri"/>
        </w:rPr>
        <w:t xml:space="preserve">could predictors of performance be </w:t>
      </w:r>
      <w:r w:rsidRPr="005E1876">
        <w:rPr>
          <w:rFonts w:eastAsia="Calibri"/>
        </w:rPr>
        <w:t>identif</w:t>
      </w:r>
      <w:r w:rsidR="00D61303" w:rsidRPr="005E1876">
        <w:rPr>
          <w:rFonts w:eastAsia="Calibri"/>
        </w:rPr>
        <w:t>ied</w:t>
      </w:r>
      <w:r w:rsidRPr="005E1876">
        <w:rPr>
          <w:rFonts w:eastAsia="Calibri"/>
        </w:rPr>
        <w:t xml:space="preserve"> and infe</w:t>
      </w:r>
      <w:r w:rsidR="00D61303" w:rsidRPr="005E1876">
        <w:rPr>
          <w:rFonts w:eastAsia="Calibri"/>
        </w:rPr>
        <w:t>r</w:t>
      </w:r>
      <w:r w:rsidRPr="005E1876">
        <w:rPr>
          <w:rFonts w:eastAsia="Calibri"/>
        </w:rPr>
        <w:t>r</w:t>
      </w:r>
      <w:r w:rsidR="00D61303" w:rsidRPr="005E1876">
        <w:rPr>
          <w:rFonts w:eastAsia="Calibri"/>
        </w:rPr>
        <w:t>ed</w:t>
      </w:r>
      <w:r w:rsidRPr="005E1876">
        <w:rPr>
          <w:rFonts w:eastAsia="Calibri"/>
        </w:rPr>
        <w:t xml:space="preserve">? Could these predictors be rewarded? The team wondered whether India should be a </w:t>
      </w:r>
      <w:r w:rsidR="00D61303" w:rsidRPr="005E1876">
        <w:rPr>
          <w:rFonts w:eastAsia="Calibri"/>
        </w:rPr>
        <w:t>W</w:t>
      </w:r>
      <w:r w:rsidRPr="005E1876">
        <w:rPr>
          <w:rFonts w:eastAsia="Calibri"/>
        </w:rPr>
        <w:t xml:space="preserve">ave </w:t>
      </w:r>
      <w:r w:rsidR="00D61303" w:rsidRPr="005E1876">
        <w:rPr>
          <w:rFonts w:eastAsia="Calibri"/>
        </w:rPr>
        <w:t>1</w:t>
      </w:r>
      <w:r w:rsidRPr="005E1876">
        <w:rPr>
          <w:rFonts w:eastAsia="Calibri"/>
        </w:rPr>
        <w:t xml:space="preserve">country to </w:t>
      </w:r>
      <w:r w:rsidR="00916FF2" w:rsidRPr="005E1876">
        <w:rPr>
          <w:rFonts w:eastAsia="Calibri"/>
        </w:rPr>
        <w:t xml:space="preserve">lead </w:t>
      </w:r>
      <w:r w:rsidRPr="005E1876">
        <w:rPr>
          <w:rFonts w:eastAsia="Calibri"/>
        </w:rPr>
        <w:t xml:space="preserve">change or take the option to be a </w:t>
      </w:r>
      <w:r w:rsidR="00D61303" w:rsidRPr="005E1876">
        <w:rPr>
          <w:rFonts w:eastAsia="Calibri"/>
        </w:rPr>
        <w:t>W</w:t>
      </w:r>
      <w:r w:rsidRPr="005E1876">
        <w:rPr>
          <w:rFonts w:eastAsia="Calibri"/>
        </w:rPr>
        <w:t xml:space="preserve">ave </w:t>
      </w:r>
      <w:r w:rsidR="00D61303" w:rsidRPr="005E1876">
        <w:rPr>
          <w:rFonts w:eastAsia="Calibri"/>
        </w:rPr>
        <w:t>3</w:t>
      </w:r>
      <w:r w:rsidRPr="005E1876">
        <w:rPr>
          <w:rFonts w:eastAsia="Calibri"/>
        </w:rPr>
        <w:t xml:space="preserve"> country and learn from what others did. What could be the fallout of any change in performance parameters and incentives? How should business success be defined over the next four quarters?</w:t>
      </w:r>
    </w:p>
    <w:p w14:paraId="7B8B3CCC" w14:textId="77777777" w:rsidR="00633D3E" w:rsidRPr="005E1876" w:rsidRDefault="00633D3E" w:rsidP="005E1876">
      <w:pPr>
        <w:pStyle w:val="BodyTextMain"/>
        <w:rPr>
          <w:rFonts w:eastAsia="Calibri"/>
        </w:rPr>
      </w:pPr>
    </w:p>
    <w:p w14:paraId="27A84CB5" w14:textId="77777777" w:rsidR="00633D3E" w:rsidRPr="005E1876" w:rsidRDefault="00633D3E" w:rsidP="005E1876">
      <w:pPr>
        <w:pStyle w:val="BodyTextMain"/>
        <w:rPr>
          <w:rFonts w:eastAsia="Calibri"/>
        </w:rPr>
      </w:pPr>
    </w:p>
    <w:p w14:paraId="405F64E2" w14:textId="77777777" w:rsidR="00CB1D34" w:rsidRPr="00D853F3" w:rsidRDefault="00CB1D34" w:rsidP="00633D3E">
      <w:pPr>
        <w:pStyle w:val="Casehead1"/>
        <w:rPr>
          <w:rFonts w:eastAsia="Calibri"/>
          <w:lang w:val="en-CA"/>
        </w:rPr>
      </w:pPr>
      <w:r w:rsidRPr="00D853F3">
        <w:rPr>
          <w:rFonts w:eastAsia="Calibri"/>
          <w:lang w:val="en-CA"/>
        </w:rPr>
        <w:t>Path of Transformational Change</w:t>
      </w:r>
    </w:p>
    <w:p w14:paraId="7E93731F" w14:textId="77777777" w:rsidR="00633D3E" w:rsidRPr="00D853F3" w:rsidRDefault="00633D3E" w:rsidP="00633D3E">
      <w:pPr>
        <w:pStyle w:val="Casehead1"/>
        <w:rPr>
          <w:rFonts w:eastAsia="Calibri"/>
          <w:lang w:val="en-CA"/>
        </w:rPr>
      </w:pPr>
    </w:p>
    <w:p w14:paraId="26AE02E0" w14:textId="3D0DAAB6" w:rsidR="00CB1D34" w:rsidRPr="00D853F3" w:rsidRDefault="00CB1D34" w:rsidP="00CB1D34">
      <w:pPr>
        <w:pStyle w:val="BodyTextMain"/>
        <w:rPr>
          <w:rFonts w:eastAsia="Calibri"/>
          <w:lang w:val="en-CA"/>
        </w:rPr>
      </w:pPr>
      <w:r w:rsidRPr="00D853F3">
        <w:rPr>
          <w:rFonts w:eastAsia="Calibri"/>
          <w:lang w:val="en-CA"/>
        </w:rPr>
        <w:t>GSK’s response to ethical dilemmas and yearn</w:t>
      </w:r>
      <w:r w:rsidR="006F73D4" w:rsidRPr="00D853F3">
        <w:rPr>
          <w:rFonts w:eastAsia="Calibri"/>
          <w:lang w:val="en-CA"/>
        </w:rPr>
        <w:t>ing</w:t>
      </w:r>
      <w:r w:rsidRPr="00D853F3">
        <w:rPr>
          <w:rFonts w:eastAsia="Calibri"/>
          <w:lang w:val="en-CA"/>
        </w:rPr>
        <w:t xml:space="preserve"> to re-establish patient focus was transformative. The organization rescinded its earlier performance and compensation systems that rewarded achievement of sales target</w:t>
      </w:r>
      <w:r w:rsidR="006F73D4" w:rsidRPr="00D853F3">
        <w:rPr>
          <w:rFonts w:eastAsia="Calibri"/>
          <w:lang w:val="en-CA"/>
        </w:rPr>
        <w:t>s</w:t>
      </w:r>
      <w:r w:rsidRPr="00D853F3">
        <w:rPr>
          <w:rFonts w:eastAsia="Calibri"/>
          <w:lang w:val="en-CA"/>
        </w:rPr>
        <w:t>. The outcome</w:t>
      </w:r>
      <w:r w:rsidR="006B1AB1">
        <w:rPr>
          <w:rFonts w:eastAsia="Calibri"/>
          <w:lang w:val="en-CA"/>
        </w:rPr>
        <w:t>-</w:t>
      </w:r>
      <w:r w:rsidRPr="00D853F3">
        <w:rPr>
          <w:rFonts w:eastAsia="Calibri"/>
          <w:lang w:val="en-CA"/>
        </w:rPr>
        <w:t xml:space="preserve">centric performance management system (PMS) had yielded great financial returns for the organization. However, </w:t>
      </w:r>
      <w:r w:rsidR="006B1AB1">
        <w:rPr>
          <w:rFonts w:eastAsia="Calibri"/>
          <w:lang w:val="en-CA"/>
        </w:rPr>
        <w:t xml:space="preserve">over time, the company realized </w:t>
      </w:r>
      <w:r w:rsidRPr="00D853F3">
        <w:rPr>
          <w:rFonts w:eastAsia="Calibri"/>
          <w:lang w:val="en-CA"/>
        </w:rPr>
        <w:t xml:space="preserve">that the existing PMS was not totally aligned </w:t>
      </w:r>
      <w:r w:rsidR="006B1AB1">
        <w:rPr>
          <w:rFonts w:eastAsia="Calibri"/>
          <w:lang w:val="en-CA"/>
        </w:rPr>
        <w:t>with</w:t>
      </w:r>
      <w:r w:rsidRPr="00D853F3">
        <w:rPr>
          <w:rFonts w:eastAsia="Calibri"/>
          <w:lang w:val="en-CA"/>
        </w:rPr>
        <w:t xml:space="preserve"> the organization’s vision and values. </w:t>
      </w:r>
    </w:p>
    <w:p w14:paraId="79B47561" w14:textId="77777777" w:rsidR="00633D3E" w:rsidRPr="00D853F3" w:rsidRDefault="00633D3E" w:rsidP="00CB1D34">
      <w:pPr>
        <w:pStyle w:val="BodyTextMain"/>
        <w:rPr>
          <w:rFonts w:eastAsia="Calibri"/>
          <w:lang w:val="en-CA"/>
        </w:rPr>
      </w:pPr>
    </w:p>
    <w:p w14:paraId="7CB11DDE" w14:textId="0A26E786" w:rsidR="00CB1D34" w:rsidRPr="00D853F3" w:rsidRDefault="00CB1D34" w:rsidP="00CB1D34">
      <w:pPr>
        <w:pStyle w:val="BodyTextMain"/>
        <w:rPr>
          <w:rFonts w:eastAsia="Calibri"/>
          <w:lang w:val="en-CA"/>
        </w:rPr>
      </w:pPr>
      <w:r w:rsidRPr="00D853F3">
        <w:rPr>
          <w:rFonts w:eastAsia="Calibri"/>
          <w:lang w:val="en-CA"/>
        </w:rPr>
        <w:t xml:space="preserve">Top management was clear that any new system had to revolve around the philosophy of </w:t>
      </w:r>
      <w:r w:rsidR="006B1AB1">
        <w:rPr>
          <w:rFonts w:eastAsia="Calibri"/>
          <w:lang w:val="en-CA"/>
        </w:rPr>
        <w:t>f</w:t>
      </w:r>
      <w:r w:rsidRPr="00D853F3">
        <w:rPr>
          <w:rFonts w:eastAsia="Calibri"/>
          <w:lang w:val="en-CA"/>
        </w:rPr>
        <w:t xml:space="preserve">airness and </w:t>
      </w:r>
      <w:r w:rsidR="006B1AB1">
        <w:rPr>
          <w:rFonts w:eastAsia="Calibri"/>
          <w:lang w:val="en-CA"/>
        </w:rPr>
        <w:t>t</w:t>
      </w:r>
      <w:r w:rsidRPr="00D853F3">
        <w:rPr>
          <w:rFonts w:eastAsia="Calibri"/>
          <w:lang w:val="en-CA"/>
        </w:rPr>
        <w:t>ransparency</w:t>
      </w:r>
      <w:r w:rsidR="00916FF2" w:rsidRPr="00D853F3">
        <w:rPr>
          <w:rFonts w:eastAsia="Calibri"/>
          <w:lang w:val="en-CA"/>
        </w:rPr>
        <w:t xml:space="preserve"> to all stakeholders</w:t>
      </w:r>
      <w:r w:rsidRPr="00D853F3">
        <w:rPr>
          <w:rFonts w:eastAsia="Calibri"/>
          <w:lang w:val="en-CA"/>
        </w:rPr>
        <w:t xml:space="preserve"> and should also provide multiple platforms for dialogue between its many stakeholders including employees and customers. </w:t>
      </w:r>
    </w:p>
    <w:p w14:paraId="1B07F3AA" w14:textId="77777777" w:rsidR="00633D3E" w:rsidRPr="00D853F3" w:rsidRDefault="00633D3E" w:rsidP="00CB1D34">
      <w:pPr>
        <w:pStyle w:val="BodyTextMain"/>
        <w:rPr>
          <w:rFonts w:eastAsia="Calibri"/>
          <w:b/>
          <w:lang w:val="en-CA"/>
        </w:rPr>
      </w:pPr>
    </w:p>
    <w:p w14:paraId="31D3CD54" w14:textId="21B5B3E5" w:rsidR="00CB1D34" w:rsidRPr="00D853F3" w:rsidRDefault="00CB1D34" w:rsidP="00CB1D34">
      <w:pPr>
        <w:pStyle w:val="BodyTextMain"/>
        <w:rPr>
          <w:lang w:val="en-CA"/>
        </w:rPr>
      </w:pPr>
      <w:r w:rsidRPr="00D853F3">
        <w:rPr>
          <w:rFonts w:eastAsia="Calibri"/>
          <w:lang w:val="en-CA"/>
        </w:rPr>
        <w:t>In December 2014, GSK moved from target</w:t>
      </w:r>
      <w:r w:rsidR="006B1AB1">
        <w:rPr>
          <w:rFonts w:eastAsia="Calibri"/>
          <w:lang w:val="en-CA"/>
        </w:rPr>
        <w:t>-</w:t>
      </w:r>
      <w:r w:rsidRPr="00D853F3">
        <w:rPr>
          <w:rFonts w:eastAsia="Calibri"/>
          <w:lang w:val="en-CA"/>
        </w:rPr>
        <w:t>driven sales to a no</w:t>
      </w:r>
      <w:r w:rsidR="006B1AB1">
        <w:rPr>
          <w:rFonts w:eastAsia="Calibri"/>
          <w:lang w:val="en-CA"/>
        </w:rPr>
        <w:t>-</w:t>
      </w:r>
      <w:r w:rsidRPr="00D853F3">
        <w:rPr>
          <w:rFonts w:eastAsia="Calibri"/>
          <w:lang w:val="en-CA"/>
        </w:rPr>
        <w:t>sales target regime</w:t>
      </w:r>
      <w:r w:rsidR="00093CB4" w:rsidRPr="00D853F3">
        <w:rPr>
          <w:rFonts w:eastAsia="Calibri"/>
          <w:lang w:val="en-CA"/>
        </w:rPr>
        <w:t xml:space="preserve"> for </w:t>
      </w:r>
      <w:r w:rsidR="00494817">
        <w:rPr>
          <w:rFonts w:eastAsia="Calibri"/>
          <w:lang w:val="en-CA"/>
        </w:rPr>
        <w:t>MBAs</w:t>
      </w:r>
      <w:r w:rsidR="00093CB4" w:rsidRPr="00D853F3">
        <w:rPr>
          <w:rFonts w:eastAsia="Calibri"/>
          <w:lang w:val="en-CA"/>
        </w:rPr>
        <w:t xml:space="preserve"> and </w:t>
      </w:r>
      <w:r w:rsidR="00D23CE5" w:rsidRPr="00D853F3">
        <w:rPr>
          <w:rFonts w:eastAsia="Calibri"/>
          <w:lang w:val="en-CA"/>
        </w:rPr>
        <w:t>first</w:t>
      </w:r>
      <w:r w:rsidR="00FF2ADB">
        <w:rPr>
          <w:rFonts w:eastAsia="Calibri"/>
          <w:lang w:val="en-CA"/>
        </w:rPr>
        <w:t>-</w:t>
      </w:r>
      <w:r w:rsidR="00D23CE5" w:rsidRPr="00D853F3">
        <w:rPr>
          <w:rFonts w:eastAsia="Calibri"/>
          <w:lang w:val="en-CA"/>
        </w:rPr>
        <w:t xml:space="preserve"> line sales managers, the ASMs. M</w:t>
      </w:r>
      <w:r w:rsidR="00494817">
        <w:rPr>
          <w:rFonts w:eastAsia="Calibri"/>
          <w:lang w:val="en-CA"/>
        </w:rPr>
        <w:t>BAs</w:t>
      </w:r>
      <w:r w:rsidR="00D23CE5" w:rsidRPr="00D853F3">
        <w:rPr>
          <w:rFonts w:eastAsia="Calibri"/>
          <w:lang w:val="en-CA"/>
        </w:rPr>
        <w:t xml:space="preserve"> and ASMs deal closely with the trade and </w:t>
      </w:r>
      <w:r w:rsidR="006B1AB1">
        <w:rPr>
          <w:rFonts w:eastAsia="Calibri"/>
          <w:lang w:val="en-CA"/>
        </w:rPr>
        <w:t>healthcare professionals (</w:t>
      </w:r>
      <w:r w:rsidR="00D23CE5" w:rsidRPr="00D853F3">
        <w:rPr>
          <w:rFonts w:eastAsia="Calibri"/>
          <w:lang w:val="en-CA"/>
        </w:rPr>
        <w:t>HCPs</w:t>
      </w:r>
      <w:r w:rsidR="006B1AB1">
        <w:rPr>
          <w:rFonts w:eastAsia="Calibri"/>
          <w:lang w:val="en-CA"/>
        </w:rPr>
        <w:t>)</w:t>
      </w:r>
      <w:r w:rsidR="00D23CE5" w:rsidRPr="00D853F3">
        <w:rPr>
          <w:rFonts w:eastAsia="Calibri"/>
          <w:lang w:val="en-CA"/>
        </w:rPr>
        <w:t xml:space="preserve"> and can influence them directly. </w:t>
      </w:r>
      <w:r w:rsidRPr="00D853F3">
        <w:rPr>
          <w:rFonts w:eastAsia="Calibri"/>
          <w:lang w:val="en-CA"/>
        </w:rPr>
        <w:t xml:space="preserve">The objective was to shift the focus of its sales force to ethical behaviour, dissemination of scientific knowledge among doctors, and customer and patient care. </w:t>
      </w:r>
      <w:r w:rsidR="00D03A1A" w:rsidRPr="00D853F3">
        <w:rPr>
          <w:rFonts w:eastAsia="Calibri"/>
          <w:lang w:val="en-CA"/>
        </w:rPr>
        <w:t>Sales</w:t>
      </w:r>
      <w:r w:rsidR="00D23CE5" w:rsidRPr="00D853F3">
        <w:rPr>
          <w:rFonts w:eastAsia="Calibri"/>
          <w:lang w:val="en-CA"/>
        </w:rPr>
        <w:t xml:space="preserve"> </w:t>
      </w:r>
      <w:r w:rsidR="00D23CE5" w:rsidRPr="00D853F3">
        <w:rPr>
          <w:rFonts w:eastAsia="Calibri"/>
          <w:lang w:val="en-CA"/>
        </w:rPr>
        <w:lastRenderedPageBreak/>
        <w:t>targets were given to the regional sales managers (second</w:t>
      </w:r>
      <w:r w:rsidR="00DB4AB1">
        <w:rPr>
          <w:rFonts w:eastAsia="Calibri"/>
          <w:lang w:val="en-CA"/>
        </w:rPr>
        <w:t>-</w:t>
      </w:r>
      <w:r w:rsidR="00D23CE5" w:rsidRPr="00D853F3">
        <w:rPr>
          <w:rFonts w:eastAsia="Calibri"/>
          <w:lang w:val="en-CA"/>
        </w:rPr>
        <w:t>line sales managers)</w:t>
      </w:r>
      <w:r w:rsidR="00D03A1A" w:rsidRPr="00D853F3">
        <w:rPr>
          <w:rFonts w:eastAsia="Calibri"/>
          <w:lang w:val="en-CA"/>
        </w:rPr>
        <w:t xml:space="preserve"> as they were not in direct and </w:t>
      </w:r>
      <w:r w:rsidR="001151AF" w:rsidRPr="00D853F3">
        <w:rPr>
          <w:rFonts w:eastAsia="Calibri"/>
          <w:lang w:val="en-CA"/>
        </w:rPr>
        <w:t>frequent</w:t>
      </w:r>
      <w:r w:rsidR="00D03A1A" w:rsidRPr="00D853F3">
        <w:rPr>
          <w:rFonts w:eastAsia="Calibri"/>
          <w:lang w:val="en-CA"/>
        </w:rPr>
        <w:t xml:space="preserve"> </w:t>
      </w:r>
      <w:r w:rsidR="006B1AB1" w:rsidRPr="00D853F3">
        <w:rPr>
          <w:rFonts w:eastAsia="Calibri"/>
          <w:lang w:val="en-CA"/>
        </w:rPr>
        <w:t>contact</w:t>
      </w:r>
      <w:r w:rsidR="006B1AB1">
        <w:rPr>
          <w:rFonts w:eastAsia="Calibri"/>
          <w:lang w:val="en-CA"/>
        </w:rPr>
        <w:t xml:space="preserve"> with </w:t>
      </w:r>
      <w:r w:rsidR="00D03A1A" w:rsidRPr="00D853F3">
        <w:rPr>
          <w:rFonts w:eastAsia="Calibri"/>
          <w:lang w:val="en-CA"/>
        </w:rPr>
        <w:t>the doctor</w:t>
      </w:r>
      <w:r w:rsidR="006B1AB1">
        <w:rPr>
          <w:rFonts w:eastAsia="Calibri"/>
          <w:lang w:val="en-CA"/>
        </w:rPr>
        <w:t xml:space="preserve">; </w:t>
      </w:r>
      <w:r w:rsidR="00D03A1A" w:rsidRPr="00D853F3">
        <w:rPr>
          <w:rFonts w:eastAsia="Calibri"/>
          <w:lang w:val="en-CA"/>
        </w:rPr>
        <w:t xml:space="preserve">therefore </w:t>
      </w:r>
      <w:r w:rsidR="006B1AB1">
        <w:rPr>
          <w:rFonts w:eastAsia="Calibri"/>
          <w:lang w:val="en-CA"/>
        </w:rPr>
        <w:t xml:space="preserve">they were </w:t>
      </w:r>
      <w:r w:rsidR="00D03A1A" w:rsidRPr="00D853F3">
        <w:rPr>
          <w:rFonts w:eastAsia="Calibri"/>
          <w:lang w:val="en-CA"/>
        </w:rPr>
        <w:t xml:space="preserve">less likely to use unfair </w:t>
      </w:r>
      <w:r w:rsidR="001151AF" w:rsidRPr="00D853F3">
        <w:rPr>
          <w:rFonts w:eastAsia="Calibri"/>
          <w:lang w:val="en-CA"/>
        </w:rPr>
        <w:t>means</w:t>
      </w:r>
      <w:r w:rsidR="00D03A1A" w:rsidRPr="00D853F3">
        <w:rPr>
          <w:rFonts w:eastAsia="Calibri"/>
          <w:lang w:val="en-CA"/>
        </w:rPr>
        <w:t xml:space="preserve"> to influence </w:t>
      </w:r>
      <w:r w:rsidR="001151AF" w:rsidRPr="00D853F3">
        <w:rPr>
          <w:rFonts w:eastAsia="Calibri"/>
          <w:lang w:val="en-CA"/>
        </w:rPr>
        <w:t>their</w:t>
      </w:r>
      <w:r w:rsidR="00D03A1A" w:rsidRPr="00D853F3">
        <w:rPr>
          <w:rFonts w:eastAsia="Calibri"/>
          <w:lang w:val="en-CA"/>
        </w:rPr>
        <w:t xml:space="preserve"> behaviour</w:t>
      </w:r>
      <w:r w:rsidR="001151AF" w:rsidRPr="00D853F3">
        <w:rPr>
          <w:rFonts w:eastAsia="Calibri"/>
          <w:lang w:val="en-CA"/>
        </w:rPr>
        <w:t>.</w:t>
      </w:r>
      <w:r w:rsidR="001E2B05" w:rsidRPr="00D853F3">
        <w:rPr>
          <w:rFonts w:eastAsia="Calibri"/>
          <w:lang w:val="en-CA"/>
        </w:rPr>
        <w:t xml:space="preserve"> </w:t>
      </w:r>
      <w:r w:rsidRPr="00D853F3">
        <w:rPr>
          <w:lang w:val="en-CA"/>
        </w:rPr>
        <w:t>One senior member of the leadership team said:</w:t>
      </w:r>
      <w:r w:rsidR="00D23CE5" w:rsidRPr="00D853F3">
        <w:rPr>
          <w:lang w:val="en-CA"/>
        </w:rPr>
        <w:t xml:space="preserve"> </w:t>
      </w:r>
    </w:p>
    <w:p w14:paraId="1B1B8A1D" w14:textId="77777777" w:rsidR="00633D3E" w:rsidRPr="00D853F3" w:rsidRDefault="00633D3E" w:rsidP="00CB1D34">
      <w:pPr>
        <w:pStyle w:val="BodyTextMain"/>
        <w:rPr>
          <w:rFonts w:eastAsia="Calibri"/>
          <w:lang w:val="en-CA"/>
        </w:rPr>
      </w:pPr>
    </w:p>
    <w:p w14:paraId="3104DBFB" w14:textId="3AE6934A" w:rsidR="00633D3E" w:rsidRPr="00D853F3" w:rsidRDefault="00CB1D34" w:rsidP="00633D3E">
      <w:pPr>
        <w:pStyle w:val="BodyTextMain"/>
        <w:ind w:left="720"/>
        <w:rPr>
          <w:rFonts w:eastAsia="Calibri"/>
          <w:lang w:val="en-CA"/>
        </w:rPr>
      </w:pPr>
      <w:r w:rsidRPr="00D853F3">
        <w:rPr>
          <w:iCs/>
          <w:lang w:val="en-CA"/>
        </w:rPr>
        <w:t>P</w:t>
      </w:r>
      <w:r w:rsidRPr="00D853F3">
        <w:rPr>
          <w:lang w:val="en-CA"/>
        </w:rPr>
        <w:t>erformance is a great concern because it translate</w:t>
      </w:r>
      <w:r w:rsidR="00521FED">
        <w:rPr>
          <w:lang w:val="en-CA"/>
        </w:rPr>
        <w:t>s</w:t>
      </w:r>
      <w:r w:rsidRPr="00D853F3">
        <w:rPr>
          <w:lang w:val="en-CA"/>
        </w:rPr>
        <w:t xml:space="preserve"> into financial incentives for individuals within GSK. There are two major ways in which we have tied compensation to performance: one is through incentives for sales people</w:t>
      </w:r>
      <w:r w:rsidR="00521FED">
        <w:rPr>
          <w:lang w:val="en-CA"/>
        </w:rPr>
        <w:t>—</w:t>
      </w:r>
      <w:r w:rsidRPr="00D853F3">
        <w:rPr>
          <w:lang w:val="en-CA"/>
        </w:rPr>
        <w:t>GSK’s current system has tried to break the reliance of sales employees</w:t>
      </w:r>
      <w:r w:rsidR="00521FED">
        <w:rPr>
          <w:lang w:val="en-CA"/>
        </w:rPr>
        <w:t xml:space="preserve">’ </w:t>
      </w:r>
      <w:r w:rsidRPr="00D853F3">
        <w:rPr>
          <w:lang w:val="en-CA"/>
        </w:rPr>
        <w:t>compensation on the volume of business generated.</w:t>
      </w:r>
      <w:r w:rsidR="00DB4AB1">
        <w:rPr>
          <w:lang w:val="en-CA"/>
        </w:rPr>
        <w:t xml:space="preserve"> </w:t>
      </w:r>
      <w:r w:rsidR="00254E35">
        <w:rPr>
          <w:lang w:val="en-CA"/>
        </w:rPr>
        <w:t>The s</w:t>
      </w:r>
      <w:r w:rsidRPr="00D853F3">
        <w:rPr>
          <w:lang w:val="en-CA"/>
        </w:rPr>
        <w:t>econd way of establishing performance</w:t>
      </w:r>
      <w:r w:rsidR="00254E35">
        <w:rPr>
          <w:lang w:val="en-CA"/>
        </w:rPr>
        <w:t>—</w:t>
      </w:r>
      <w:r w:rsidRPr="00D853F3">
        <w:rPr>
          <w:lang w:val="en-CA"/>
        </w:rPr>
        <w:t>pay alignment</w:t>
      </w:r>
      <w:r w:rsidR="00254E35">
        <w:rPr>
          <w:lang w:val="en-CA"/>
        </w:rPr>
        <w:t>—</w:t>
      </w:r>
      <w:r w:rsidRPr="00D853F3">
        <w:rPr>
          <w:lang w:val="en-CA"/>
        </w:rPr>
        <w:t xml:space="preserve">is through </w:t>
      </w:r>
      <w:r w:rsidRPr="00D853F3">
        <w:rPr>
          <w:rFonts w:eastAsia="Calibri"/>
          <w:lang w:val="en-CA"/>
        </w:rPr>
        <w:t>the claw-back provision.</w:t>
      </w:r>
      <w:r w:rsidRPr="00D853F3">
        <w:rPr>
          <w:rFonts w:eastAsia="Calibri"/>
          <w:vertAlign w:val="superscript"/>
          <w:lang w:val="en-CA"/>
        </w:rPr>
        <w:footnoteReference w:id="10"/>
      </w:r>
    </w:p>
    <w:p w14:paraId="708EF13B" w14:textId="77777777" w:rsidR="00633D3E" w:rsidRPr="00D853F3" w:rsidRDefault="00633D3E" w:rsidP="00633D3E">
      <w:pPr>
        <w:pStyle w:val="BodyTextMain"/>
        <w:ind w:left="720"/>
        <w:rPr>
          <w:lang w:val="en-CA"/>
        </w:rPr>
      </w:pPr>
    </w:p>
    <w:p w14:paraId="2578D6C6" w14:textId="2277FF6E" w:rsidR="00CB1D34" w:rsidRPr="00D853F3" w:rsidRDefault="00CB1D34" w:rsidP="00633D3E">
      <w:pPr>
        <w:pStyle w:val="BodyTextMain"/>
        <w:ind w:left="720"/>
        <w:rPr>
          <w:lang w:val="en-CA"/>
        </w:rPr>
      </w:pPr>
      <w:r w:rsidRPr="00D853F3">
        <w:rPr>
          <w:lang w:val="en-CA"/>
        </w:rPr>
        <w:t xml:space="preserve"> </w:t>
      </w:r>
    </w:p>
    <w:p w14:paraId="27D439CE" w14:textId="77777777" w:rsidR="00CB1D34" w:rsidRPr="00D853F3" w:rsidRDefault="00CB1D34" w:rsidP="002C3A74">
      <w:pPr>
        <w:pStyle w:val="Casehead1"/>
        <w:keepNext/>
        <w:rPr>
          <w:rFonts w:eastAsia="Calibri"/>
          <w:lang w:val="en-CA"/>
        </w:rPr>
      </w:pPr>
      <w:r w:rsidRPr="00D853F3">
        <w:rPr>
          <w:rFonts w:eastAsia="Calibri"/>
          <w:lang w:val="en-CA"/>
        </w:rPr>
        <w:t>Redefined Performance and Incentives</w:t>
      </w:r>
    </w:p>
    <w:p w14:paraId="36C94F35" w14:textId="77777777" w:rsidR="00633D3E" w:rsidRPr="00D853F3" w:rsidRDefault="00633D3E" w:rsidP="002C3A74">
      <w:pPr>
        <w:pStyle w:val="BodyTextMain"/>
        <w:keepNext/>
        <w:rPr>
          <w:rFonts w:eastAsia="Calibri"/>
          <w:lang w:val="en-CA"/>
        </w:rPr>
      </w:pPr>
    </w:p>
    <w:p w14:paraId="63F077F2" w14:textId="16EBECB6" w:rsidR="00633D3E" w:rsidRPr="00D853F3" w:rsidRDefault="00CB1D34" w:rsidP="002C3A74">
      <w:pPr>
        <w:pStyle w:val="BodyTextMain"/>
        <w:keepNext/>
        <w:rPr>
          <w:rFonts w:eastAsia="Calibri"/>
          <w:lang w:val="en-CA"/>
        </w:rPr>
      </w:pPr>
      <w:r w:rsidRPr="00D853F3">
        <w:rPr>
          <w:rFonts w:eastAsia="Calibri"/>
          <w:lang w:val="en-CA"/>
        </w:rPr>
        <w:t xml:space="preserve">The new performance management system consisted of three </w:t>
      </w:r>
      <w:r w:rsidR="00271731">
        <w:rPr>
          <w:rFonts w:eastAsia="Calibri"/>
          <w:lang w:val="en-CA"/>
        </w:rPr>
        <w:t>key performance indicators (</w:t>
      </w:r>
      <w:r w:rsidRPr="00D853F3">
        <w:rPr>
          <w:rFonts w:eastAsia="Calibri"/>
          <w:lang w:val="en-CA"/>
        </w:rPr>
        <w:t>KPIs</w:t>
      </w:r>
      <w:r w:rsidR="00271731">
        <w:rPr>
          <w:rFonts w:eastAsia="Calibri"/>
          <w:lang w:val="en-CA"/>
        </w:rPr>
        <w:t>)</w:t>
      </w:r>
      <w:r w:rsidR="00D81B40" w:rsidRPr="00D853F3">
        <w:rPr>
          <w:rFonts w:eastAsia="Calibri"/>
          <w:lang w:val="en-CA"/>
        </w:rPr>
        <w:t>:</w:t>
      </w:r>
      <w:r w:rsidRPr="00D853F3">
        <w:rPr>
          <w:rFonts w:eastAsia="Calibri"/>
          <w:lang w:val="en-CA"/>
        </w:rPr>
        <w:t xml:space="preserve"> </w:t>
      </w:r>
      <w:r w:rsidR="00271731">
        <w:rPr>
          <w:rFonts w:eastAsia="Calibri"/>
          <w:lang w:val="en-CA"/>
        </w:rPr>
        <w:t>k</w:t>
      </w:r>
      <w:r w:rsidRPr="00D853F3">
        <w:rPr>
          <w:rFonts w:eastAsia="Calibri"/>
          <w:lang w:val="en-CA"/>
        </w:rPr>
        <w:t>nowledge</w:t>
      </w:r>
      <w:r w:rsidR="00271731">
        <w:rPr>
          <w:rFonts w:eastAsia="Calibri"/>
          <w:lang w:val="en-CA"/>
        </w:rPr>
        <w:t>, a</w:t>
      </w:r>
      <w:r w:rsidRPr="00D853F3">
        <w:rPr>
          <w:rFonts w:eastAsia="Calibri"/>
          <w:lang w:val="en-CA"/>
        </w:rPr>
        <w:t>ction</w:t>
      </w:r>
      <w:r w:rsidR="00271731">
        <w:rPr>
          <w:rFonts w:eastAsia="Calibri"/>
          <w:lang w:val="en-CA"/>
        </w:rPr>
        <w:t xml:space="preserve">, </w:t>
      </w:r>
      <w:r w:rsidR="00D81B40" w:rsidRPr="00D853F3">
        <w:rPr>
          <w:rFonts w:eastAsia="Calibri"/>
          <w:lang w:val="en-CA"/>
        </w:rPr>
        <w:t>and</w:t>
      </w:r>
      <w:r w:rsidR="00271731">
        <w:rPr>
          <w:rFonts w:eastAsia="Calibri"/>
          <w:lang w:val="en-CA"/>
        </w:rPr>
        <w:t xml:space="preserve"> a</w:t>
      </w:r>
      <w:r w:rsidRPr="00D853F3">
        <w:rPr>
          <w:rFonts w:eastAsia="Calibri"/>
          <w:lang w:val="en-CA"/>
        </w:rPr>
        <w:t xml:space="preserve">pplication of </w:t>
      </w:r>
      <w:r w:rsidR="00271731">
        <w:rPr>
          <w:rFonts w:eastAsia="Calibri"/>
          <w:lang w:val="en-CA"/>
        </w:rPr>
        <w:t>k</w:t>
      </w:r>
      <w:r w:rsidRPr="00D853F3">
        <w:rPr>
          <w:rFonts w:eastAsia="Calibri"/>
          <w:lang w:val="en-CA"/>
        </w:rPr>
        <w:t>nowledge.</w:t>
      </w:r>
    </w:p>
    <w:p w14:paraId="14195AB0" w14:textId="77777777" w:rsidR="00633D3E" w:rsidRPr="00D853F3" w:rsidRDefault="00633D3E" w:rsidP="00CB1D34">
      <w:pPr>
        <w:pStyle w:val="BodyTextMain"/>
        <w:rPr>
          <w:rFonts w:eastAsia="Calibri"/>
          <w:lang w:val="en-CA"/>
        </w:rPr>
      </w:pPr>
    </w:p>
    <w:p w14:paraId="13BA5F71" w14:textId="1B367AFF" w:rsidR="00CB1D34" w:rsidRPr="00D853F3" w:rsidRDefault="00CB1D34" w:rsidP="00CB1D34">
      <w:pPr>
        <w:pStyle w:val="BodyTextMain"/>
        <w:rPr>
          <w:rFonts w:eastAsia="Calibri"/>
          <w:i/>
          <w:iCs/>
          <w:lang w:val="en-CA"/>
        </w:rPr>
      </w:pPr>
      <w:r w:rsidRPr="00D853F3">
        <w:rPr>
          <w:rFonts w:eastAsia="Calibri"/>
          <w:lang w:val="en-CA"/>
        </w:rPr>
        <w:t xml:space="preserve"> </w:t>
      </w:r>
    </w:p>
    <w:p w14:paraId="6FEC3017" w14:textId="77777777" w:rsidR="00CB1D34" w:rsidRPr="00D853F3" w:rsidRDefault="00CB1D34" w:rsidP="00633D3E">
      <w:pPr>
        <w:pStyle w:val="Casehead2"/>
        <w:keepNext/>
        <w:rPr>
          <w:rFonts w:eastAsia="Calibri"/>
          <w:lang w:val="en-CA"/>
        </w:rPr>
      </w:pPr>
      <w:r w:rsidRPr="00D853F3">
        <w:rPr>
          <w:rFonts w:eastAsia="Calibri"/>
          <w:lang w:val="en-CA"/>
        </w:rPr>
        <w:t>Knowledge</w:t>
      </w:r>
    </w:p>
    <w:p w14:paraId="2BB8C172" w14:textId="77777777" w:rsidR="00633D3E" w:rsidRPr="00D853F3" w:rsidRDefault="00633D3E" w:rsidP="00633D3E">
      <w:pPr>
        <w:pStyle w:val="BodyTextMain"/>
        <w:keepNext/>
        <w:rPr>
          <w:rFonts w:eastAsia="Calibri"/>
          <w:lang w:val="en-CA"/>
        </w:rPr>
      </w:pPr>
    </w:p>
    <w:p w14:paraId="52FDCB7B" w14:textId="2E275553" w:rsidR="00CB1D34" w:rsidRPr="00D853F3" w:rsidRDefault="00CB1D34" w:rsidP="00633D3E">
      <w:pPr>
        <w:pStyle w:val="BodyTextMain"/>
        <w:keepNext/>
        <w:rPr>
          <w:rFonts w:eastAsia="Calibri"/>
          <w:lang w:val="en-CA"/>
        </w:rPr>
      </w:pPr>
      <w:r w:rsidRPr="00D853F3">
        <w:rPr>
          <w:rFonts w:eastAsia="Calibri"/>
          <w:lang w:val="en-CA"/>
        </w:rPr>
        <w:t xml:space="preserve">For </w:t>
      </w:r>
      <w:r w:rsidR="00271731">
        <w:rPr>
          <w:rFonts w:eastAsia="Calibri"/>
          <w:lang w:val="en-CA"/>
        </w:rPr>
        <w:t xml:space="preserve">a </w:t>
      </w:r>
      <w:r w:rsidRPr="00D853F3">
        <w:rPr>
          <w:rFonts w:eastAsia="Calibri"/>
          <w:lang w:val="en-CA"/>
        </w:rPr>
        <w:t>long</w:t>
      </w:r>
      <w:r w:rsidR="00271731">
        <w:rPr>
          <w:rFonts w:eastAsia="Calibri"/>
          <w:lang w:val="en-CA"/>
        </w:rPr>
        <w:t xml:space="preserve"> time</w:t>
      </w:r>
      <w:r w:rsidRPr="00D853F3">
        <w:rPr>
          <w:rFonts w:eastAsia="Calibri"/>
          <w:lang w:val="en-CA"/>
        </w:rPr>
        <w:t>, the organization had emphasi</w:t>
      </w:r>
      <w:r w:rsidR="00271731">
        <w:rPr>
          <w:rFonts w:eastAsia="Calibri"/>
          <w:lang w:val="en-CA"/>
        </w:rPr>
        <w:t>z</w:t>
      </w:r>
      <w:r w:rsidRPr="00D853F3">
        <w:rPr>
          <w:rFonts w:eastAsia="Calibri"/>
          <w:lang w:val="en-CA"/>
        </w:rPr>
        <w:t>ed enhancing employees’ need to remain updated with knowledge of ailments, their cure</w:t>
      </w:r>
      <w:r w:rsidR="00271731">
        <w:rPr>
          <w:rFonts w:eastAsia="Calibri"/>
          <w:lang w:val="en-CA"/>
        </w:rPr>
        <w:t>s</w:t>
      </w:r>
      <w:r w:rsidR="0019090D" w:rsidRPr="00D853F3">
        <w:rPr>
          <w:rFonts w:eastAsia="Calibri"/>
          <w:lang w:val="en-CA"/>
        </w:rPr>
        <w:t>,</w:t>
      </w:r>
      <w:r w:rsidRPr="00D853F3">
        <w:rPr>
          <w:rFonts w:eastAsia="Calibri"/>
          <w:lang w:val="en-CA"/>
        </w:rPr>
        <w:t xml:space="preserve"> and </w:t>
      </w:r>
      <w:r w:rsidR="00352CCB" w:rsidRPr="00D853F3">
        <w:rPr>
          <w:rFonts w:eastAsia="Calibri"/>
          <w:lang w:val="en-CA"/>
        </w:rPr>
        <w:t xml:space="preserve">the </w:t>
      </w:r>
      <w:r w:rsidRPr="00D853F3">
        <w:rPr>
          <w:rFonts w:eastAsia="Calibri"/>
          <w:lang w:val="en-CA"/>
        </w:rPr>
        <w:t>competition</w:t>
      </w:r>
      <w:r w:rsidR="00352CCB" w:rsidRPr="00D853F3">
        <w:rPr>
          <w:rFonts w:eastAsia="Calibri"/>
          <w:lang w:val="en-CA"/>
        </w:rPr>
        <w:t>’</w:t>
      </w:r>
      <w:r w:rsidR="0019090D" w:rsidRPr="00D853F3">
        <w:rPr>
          <w:rFonts w:eastAsia="Calibri"/>
          <w:lang w:val="en-CA"/>
        </w:rPr>
        <w:t>s new products and sales figures</w:t>
      </w:r>
      <w:r w:rsidRPr="00D853F3">
        <w:rPr>
          <w:rFonts w:eastAsia="Calibri"/>
          <w:lang w:val="en-CA"/>
        </w:rPr>
        <w:t xml:space="preserve">. </w:t>
      </w:r>
      <w:r w:rsidR="00271731">
        <w:rPr>
          <w:rFonts w:eastAsia="Calibri"/>
          <w:lang w:val="en-CA"/>
        </w:rPr>
        <w:t>The f</w:t>
      </w:r>
      <w:r w:rsidRPr="00D853F3">
        <w:rPr>
          <w:rFonts w:eastAsia="Calibri"/>
          <w:lang w:val="en-CA"/>
        </w:rPr>
        <w:t>irst KPI of the revised PMS was acquisition of knowledge</w:t>
      </w:r>
      <w:r w:rsidR="00E668C2">
        <w:rPr>
          <w:rFonts w:eastAsia="Calibri"/>
          <w:lang w:val="en-CA"/>
        </w:rPr>
        <w:t>—</w:t>
      </w:r>
      <w:r w:rsidRPr="00D853F3">
        <w:rPr>
          <w:rFonts w:eastAsia="Calibri"/>
          <w:lang w:val="en-CA"/>
        </w:rPr>
        <w:t>disease</w:t>
      </w:r>
      <w:r w:rsidR="00E668C2">
        <w:rPr>
          <w:rFonts w:eastAsia="Calibri"/>
          <w:lang w:val="en-CA"/>
        </w:rPr>
        <w:t>–</w:t>
      </w:r>
      <w:r w:rsidRPr="00D853F3">
        <w:rPr>
          <w:rFonts w:eastAsia="Calibri"/>
          <w:lang w:val="en-CA"/>
        </w:rPr>
        <w:t>product knowledge</w:t>
      </w:r>
      <w:r w:rsidR="00860FEA">
        <w:rPr>
          <w:rFonts w:eastAsia="Calibri"/>
          <w:lang w:val="en-CA"/>
        </w:rPr>
        <w:t xml:space="preserve"> (DPK)</w:t>
      </w:r>
      <w:r w:rsidRPr="00D853F3">
        <w:rPr>
          <w:rFonts w:eastAsia="Calibri"/>
          <w:lang w:val="en-CA"/>
        </w:rPr>
        <w:t xml:space="preserve">, commercial knowledge, </w:t>
      </w:r>
      <w:r w:rsidR="0019090D" w:rsidRPr="00D853F3">
        <w:rPr>
          <w:rFonts w:eastAsia="Calibri"/>
          <w:lang w:val="en-CA"/>
        </w:rPr>
        <w:t xml:space="preserve">testing, </w:t>
      </w:r>
      <w:r w:rsidRPr="00D853F3">
        <w:rPr>
          <w:rFonts w:eastAsia="Calibri"/>
          <w:lang w:val="en-CA"/>
        </w:rPr>
        <w:t xml:space="preserve">and compliance. Knowledge levels were tested once every four months </w:t>
      </w:r>
      <w:r w:rsidR="006A2CD0">
        <w:rPr>
          <w:rFonts w:eastAsia="Calibri"/>
          <w:lang w:val="en-CA"/>
        </w:rPr>
        <w:t xml:space="preserve">(quad) </w:t>
      </w:r>
      <w:r w:rsidRPr="00D853F3">
        <w:rPr>
          <w:rFonts w:eastAsia="Calibri"/>
          <w:lang w:val="en-CA"/>
        </w:rPr>
        <w:t>with weights assigned to each component (</w:t>
      </w:r>
      <w:r w:rsidR="00271731">
        <w:rPr>
          <w:rFonts w:eastAsia="Calibri"/>
          <w:lang w:val="en-CA"/>
        </w:rPr>
        <w:t xml:space="preserve">see </w:t>
      </w:r>
      <w:r w:rsidR="00D97028" w:rsidRPr="00D853F3">
        <w:rPr>
          <w:rFonts w:eastAsia="Calibri"/>
          <w:lang w:val="en-CA"/>
        </w:rPr>
        <w:t>E</w:t>
      </w:r>
      <w:r w:rsidRPr="00D853F3">
        <w:rPr>
          <w:rFonts w:eastAsia="Calibri"/>
          <w:lang w:val="en-CA"/>
        </w:rPr>
        <w:t xml:space="preserve">xhibit 6). </w:t>
      </w:r>
      <w:r w:rsidR="00271731">
        <w:rPr>
          <w:rFonts w:eastAsia="Calibri"/>
          <w:lang w:val="en-CA"/>
        </w:rPr>
        <w:t>T</w:t>
      </w:r>
      <w:r w:rsidR="00271731" w:rsidRPr="00D853F3">
        <w:rPr>
          <w:rFonts w:eastAsia="Calibri"/>
          <w:lang w:val="en-CA"/>
        </w:rPr>
        <w:t>o maintain transparency</w:t>
      </w:r>
      <w:r w:rsidR="00271731">
        <w:rPr>
          <w:rFonts w:eastAsia="Calibri"/>
          <w:lang w:val="en-CA"/>
        </w:rPr>
        <w:t>, t</w:t>
      </w:r>
      <w:r w:rsidRPr="00D853F3">
        <w:rPr>
          <w:rFonts w:eastAsia="Calibri"/>
          <w:lang w:val="en-CA"/>
        </w:rPr>
        <w:t xml:space="preserve">hese tests were supervised by </w:t>
      </w:r>
      <w:r w:rsidR="00271731">
        <w:rPr>
          <w:rFonts w:eastAsia="Calibri"/>
          <w:lang w:val="en-CA"/>
        </w:rPr>
        <w:t>regional business managers (</w:t>
      </w:r>
      <w:r w:rsidRPr="00D853F3">
        <w:rPr>
          <w:rFonts w:eastAsia="Calibri"/>
          <w:lang w:val="en-CA"/>
        </w:rPr>
        <w:t>RBMs</w:t>
      </w:r>
      <w:r w:rsidR="00271731">
        <w:rPr>
          <w:rFonts w:eastAsia="Calibri"/>
          <w:lang w:val="en-CA"/>
        </w:rPr>
        <w:t>), t</w:t>
      </w:r>
      <w:r w:rsidRPr="00D853F3">
        <w:rPr>
          <w:rFonts w:eastAsia="Calibri"/>
          <w:lang w:val="en-CA"/>
        </w:rPr>
        <w:t xml:space="preserve">raining </w:t>
      </w:r>
      <w:r w:rsidR="00271731">
        <w:rPr>
          <w:rFonts w:eastAsia="Calibri"/>
          <w:lang w:val="en-CA"/>
        </w:rPr>
        <w:t>m</w:t>
      </w:r>
      <w:r w:rsidRPr="00D853F3">
        <w:rPr>
          <w:rFonts w:eastAsia="Calibri"/>
          <w:lang w:val="en-CA"/>
        </w:rPr>
        <w:t>anagers</w:t>
      </w:r>
      <w:r w:rsidR="00271731">
        <w:rPr>
          <w:rFonts w:eastAsia="Calibri"/>
          <w:lang w:val="en-CA"/>
        </w:rPr>
        <w:t>, and</w:t>
      </w:r>
      <w:r w:rsidR="00054595">
        <w:rPr>
          <w:rFonts w:eastAsia="Calibri"/>
          <w:lang w:val="en-CA"/>
        </w:rPr>
        <w:t xml:space="preserve"> </w:t>
      </w:r>
      <w:r w:rsidR="00271731">
        <w:rPr>
          <w:rFonts w:eastAsia="Calibri"/>
          <w:lang w:val="en-CA"/>
        </w:rPr>
        <w:t xml:space="preserve">the </w:t>
      </w:r>
      <w:r w:rsidRPr="00D853F3">
        <w:rPr>
          <w:rFonts w:eastAsia="Calibri"/>
          <w:lang w:val="en-CA"/>
        </w:rPr>
        <w:t xml:space="preserve">product management team. </w:t>
      </w:r>
      <w:r w:rsidR="00271731">
        <w:rPr>
          <w:rFonts w:eastAsia="Calibri"/>
          <w:lang w:val="en-CA"/>
        </w:rPr>
        <w:t>The k</w:t>
      </w:r>
      <w:r w:rsidRPr="00D853F3">
        <w:rPr>
          <w:rFonts w:eastAsia="Calibri"/>
          <w:lang w:val="en-CA"/>
        </w:rPr>
        <w:t>nowledge scoring system also followed a differentiator from level one to level four. GSK followed a bell curve by business</w:t>
      </w:r>
      <w:r w:rsidR="00D97028" w:rsidRPr="00D853F3">
        <w:rPr>
          <w:rFonts w:eastAsia="Calibri"/>
          <w:lang w:val="en-CA"/>
        </w:rPr>
        <w:t xml:space="preserve"> unit for assessing this KPI</w:t>
      </w:r>
      <w:r w:rsidR="00271731">
        <w:rPr>
          <w:rFonts w:eastAsia="Calibri"/>
          <w:lang w:val="en-CA"/>
        </w:rPr>
        <w:t>, which</w:t>
      </w:r>
      <w:r w:rsidR="00884DAB" w:rsidRPr="00D853F3">
        <w:rPr>
          <w:rFonts w:eastAsia="Calibri"/>
          <w:lang w:val="en-CA"/>
        </w:rPr>
        <w:t xml:space="preserve"> had</w:t>
      </w:r>
      <w:r w:rsidR="00D97028" w:rsidRPr="00D853F3">
        <w:rPr>
          <w:rFonts w:eastAsia="Calibri"/>
          <w:lang w:val="en-CA"/>
        </w:rPr>
        <w:t xml:space="preserve"> </w:t>
      </w:r>
      <w:r w:rsidR="00884DAB" w:rsidRPr="00D853F3">
        <w:rPr>
          <w:rFonts w:eastAsia="Calibri"/>
          <w:lang w:val="en-CA"/>
        </w:rPr>
        <w:t>four grades</w:t>
      </w:r>
      <w:r w:rsidR="00271731">
        <w:rPr>
          <w:rFonts w:eastAsia="Calibri"/>
          <w:lang w:val="en-CA"/>
        </w:rPr>
        <w:t xml:space="preserve"> or </w:t>
      </w:r>
      <w:r w:rsidR="00884DAB" w:rsidRPr="00D853F3">
        <w:rPr>
          <w:rFonts w:eastAsia="Calibri"/>
          <w:lang w:val="en-CA"/>
        </w:rPr>
        <w:t>levels</w:t>
      </w:r>
      <w:r w:rsidR="0019090D" w:rsidRPr="00D853F3">
        <w:rPr>
          <w:rFonts w:eastAsia="Calibri"/>
          <w:lang w:val="en-CA"/>
        </w:rPr>
        <w:t xml:space="preserve"> </w:t>
      </w:r>
      <w:r w:rsidR="00D97028" w:rsidRPr="00D853F3">
        <w:rPr>
          <w:rFonts w:eastAsia="Calibri"/>
          <w:lang w:val="en-CA"/>
        </w:rPr>
        <w:t>(</w:t>
      </w:r>
      <w:r w:rsidR="0019090D" w:rsidRPr="00D853F3">
        <w:rPr>
          <w:rFonts w:eastAsia="Calibri"/>
          <w:lang w:val="en-CA"/>
        </w:rPr>
        <w:t xml:space="preserve">see </w:t>
      </w:r>
      <w:r w:rsidR="00D97028" w:rsidRPr="00D853F3">
        <w:rPr>
          <w:rFonts w:eastAsia="Calibri"/>
          <w:lang w:val="en-CA"/>
        </w:rPr>
        <w:t>E</w:t>
      </w:r>
      <w:r w:rsidRPr="00D853F3">
        <w:rPr>
          <w:rFonts w:eastAsia="Calibri"/>
          <w:lang w:val="en-CA"/>
        </w:rPr>
        <w:t xml:space="preserve">xhibit 6). </w:t>
      </w:r>
    </w:p>
    <w:p w14:paraId="751A543C" w14:textId="77777777" w:rsidR="00633D3E" w:rsidRPr="00D853F3" w:rsidRDefault="00633D3E" w:rsidP="00633D3E">
      <w:pPr>
        <w:pStyle w:val="BodyTextMain"/>
        <w:keepNext/>
        <w:rPr>
          <w:rFonts w:eastAsia="Calibri"/>
          <w:lang w:val="en-CA"/>
        </w:rPr>
      </w:pPr>
    </w:p>
    <w:p w14:paraId="0E1E73FE" w14:textId="77777777" w:rsidR="00633D3E" w:rsidRPr="00D853F3" w:rsidRDefault="00633D3E" w:rsidP="00633D3E">
      <w:pPr>
        <w:pStyle w:val="BodyTextMain"/>
        <w:keepNext/>
        <w:rPr>
          <w:rFonts w:eastAsia="Calibri"/>
          <w:lang w:val="en-CA"/>
        </w:rPr>
      </w:pPr>
    </w:p>
    <w:p w14:paraId="6D740187" w14:textId="77777777" w:rsidR="00CB1D34" w:rsidRPr="00D853F3" w:rsidRDefault="00CB1D34" w:rsidP="00633D3E">
      <w:pPr>
        <w:pStyle w:val="Casehead2"/>
        <w:rPr>
          <w:rFonts w:eastAsia="Calibri"/>
          <w:lang w:val="en-CA"/>
        </w:rPr>
      </w:pPr>
      <w:r w:rsidRPr="00D853F3">
        <w:rPr>
          <w:rFonts w:eastAsia="Calibri"/>
          <w:lang w:val="en-CA"/>
        </w:rPr>
        <w:t>Action</w:t>
      </w:r>
    </w:p>
    <w:p w14:paraId="181B86CA" w14:textId="77777777" w:rsidR="00633D3E" w:rsidRPr="00D853F3" w:rsidRDefault="00633D3E" w:rsidP="00633D3E">
      <w:pPr>
        <w:pStyle w:val="Casehead2"/>
        <w:rPr>
          <w:rFonts w:eastAsia="Calibri"/>
          <w:lang w:val="en-CA"/>
        </w:rPr>
      </w:pPr>
    </w:p>
    <w:p w14:paraId="166B7BB3" w14:textId="7B3EEB61" w:rsidR="00CB1D34" w:rsidRPr="00D853F3" w:rsidRDefault="00CB1D34" w:rsidP="00CB1D34">
      <w:pPr>
        <w:pStyle w:val="BodyTextMain"/>
        <w:rPr>
          <w:rFonts w:eastAsia="Calibri"/>
          <w:lang w:val="en-CA"/>
        </w:rPr>
      </w:pPr>
      <w:r w:rsidRPr="00D853F3">
        <w:rPr>
          <w:rFonts w:eastAsia="Calibri"/>
          <w:lang w:val="en-CA"/>
        </w:rPr>
        <w:t>Action was measured in terms of numbers of doctors met and sales calls made</w:t>
      </w:r>
      <w:r w:rsidR="00271731">
        <w:rPr>
          <w:rFonts w:eastAsia="Calibri"/>
          <w:lang w:val="en-CA"/>
        </w:rPr>
        <w:t>—r</w:t>
      </w:r>
      <w:r w:rsidRPr="00D853F3">
        <w:rPr>
          <w:rFonts w:eastAsia="Calibri"/>
          <w:lang w:val="en-CA"/>
        </w:rPr>
        <w:t xml:space="preserve">each and </w:t>
      </w:r>
      <w:r w:rsidR="00271731">
        <w:rPr>
          <w:rFonts w:eastAsia="Calibri"/>
          <w:lang w:val="en-CA"/>
        </w:rPr>
        <w:t>c</w:t>
      </w:r>
      <w:r w:rsidRPr="00D853F3">
        <w:rPr>
          <w:rFonts w:eastAsia="Calibri"/>
          <w:lang w:val="en-CA"/>
        </w:rPr>
        <w:t>overage</w:t>
      </w:r>
      <w:r w:rsidR="00271731">
        <w:rPr>
          <w:rFonts w:eastAsia="Calibri"/>
          <w:lang w:val="en-CA"/>
        </w:rPr>
        <w:t>,</w:t>
      </w:r>
      <w:r w:rsidRPr="00D853F3">
        <w:rPr>
          <w:rFonts w:eastAsia="Calibri"/>
          <w:lang w:val="en-CA"/>
        </w:rPr>
        <w:t xml:space="preserve"> respectively</w:t>
      </w:r>
      <w:r w:rsidR="00271731">
        <w:rPr>
          <w:rFonts w:eastAsia="Calibri"/>
          <w:lang w:val="en-CA"/>
        </w:rPr>
        <w:t>.</w:t>
      </w:r>
      <w:r w:rsidRPr="00D853F3">
        <w:rPr>
          <w:rFonts w:eastAsia="Calibri"/>
          <w:vertAlign w:val="superscript"/>
          <w:lang w:val="en-CA"/>
        </w:rPr>
        <w:footnoteReference w:id="11"/>
      </w:r>
      <w:r w:rsidRPr="00D853F3">
        <w:rPr>
          <w:rFonts w:eastAsia="Calibri"/>
          <w:lang w:val="en-CA"/>
        </w:rPr>
        <w:t xml:space="preserve"> For example, </w:t>
      </w:r>
      <w:r w:rsidR="00494817">
        <w:rPr>
          <w:rFonts w:eastAsia="Calibri"/>
          <w:lang w:val="en-CA"/>
        </w:rPr>
        <w:t>MBAs</w:t>
      </w:r>
      <w:r w:rsidRPr="00D853F3">
        <w:rPr>
          <w:rFonts w:eastAsia="Calibri"/>
          <w:lang w:val="en-CA"/>
        </w:rPr>
        <w:t xml:space="preserve"> were required to meet 11 doctors and 7</w:t>
      </w:r>
      <w:r w:rsidR="00724B3E">
        <w:rPr>
          <w:rFonts w:eastAsia="Calibri"/>
          <w:lang w:val="en-CA"/>
        </w:rPr>
        <w:t>–</w:t>
      </w:r>
      <w:r w:rsidRPr="00D853F3">
        <w:rPr>
          <w:rFonts w:eastAsia="Calibri"/>
          <w:lang w:val="en-CA"/>
        </w:rPr>
        <w:t>8 stockist</w:t>
      </w:r>
      <w:r w:rsidR="00AE3EE9" w:rsidRPr="00D853F3">
        <w:rPr>
          <w:rFonts w:eastAsia="Calibri"/>
          <w:lang w:val="en-CA"/>
        </w:rPr>
        <w:t>s</w:t>
      </w:r>
      <w:r w:rsidRPr="00D853F3">
        <w:rPr>
          <w:rFonts w:eastAsia="Calibri"/>
          <w:lang w:val="en-CA"/>
        </w:rPr>
        <w:t xml:space="preserve"> </w:t>
      </w:r>
      <w:r w:rsidR="0019090D" w:rsidRPr="00D853F3">
        <w:rPr>
          <w:rFonts w:eastAsia="Calibri"/>
          <w:lang w:val="en-CA"/>
        </w:rPr>
        <w:t xml:space="preserve">(distributors) </w:t>
      </w:r>
      <w:r w:rsidRPr="00D853F3">
        <w:rPr>
          <w:rFonts w:eastAsia="Calibri"/>
          <w:lang w:val="en-CA"/>
        </w:rPr>
        <w:t xml:space="preserve">a day. To qualify for monthly achievements, </w:t>
      </w:r>
      <w:r w:rsidR="006A2CD0">
        <w:rPr>
          <w:rFonts w:eastAsia="Calibri"/>
          <w:lang w:val="en-CA"/>
        </w:rPr>
        <w:t xml:space="preserve">representatives </w:t>
      </w:r>
      <w:r w:rsidRPr="00D853F3">
        <w:rPr>
          <w:rFonts w:eastAsia="Calibri"/>
          <w:lang w:val="en-CA"/>
        </w:rPr>
        <w:t xml:space="preserve">must have worked for a minimum 10 days </w:t>
      </w:r>
      <w:r w:rsidR="00AE3EE9" w:rsidRPr="00D853F3">
        <w:rPr>
          <w:rFonts w:eastAsia="Calibri"/>
          <w:lang w:val="en-CA"/>
        </w:rPr>
        <w:t>i</w:t>
      </w:r>
      <w:r w:rsidRPr="00D853F3">
        <w:rPr>
          <w:rFonts w:eastAsia="Calibri"/>
          <w:lang w:val="en-CA"/>
        </w:rPr>
        <w:t>n the field during the month</w:t>
      </w:r>
      <w:r w:rsidR="006A2CD0">
        <w:rPr>
          <w:rFonts w:eastAsia="Calibri"/>
          <w:lang w:val="en-CA"/>
        </w:rPr>
        <w:t xml:space="preserve"> and new employees must have</w:t>
      </w:r>
      <w:r w:rsidRPr="00D853F3">
        <w:rPr>
          <w:rFonts w:eastAsia="Calibri"/>
          <w:lang w:val="en-CA"/>
        </w:rPr>
        <w:t xml:space="preserve"> worked </w:t>
      </w:r>
      <w:r w:rsidR="006A2CD0">
        <w:rPr>
          <w:rFonts w:eastAsia="Calibri"/>
          <w:lang w:val="en-CA"/>
        </w:rPr>
        <w:t>three</w:t>
      </w:r>
      <w:r w:rsidRPr="00D853F3">
        <w:rPr>
          <w:rFonts w:eastAsia="Calibri"/>
          <w:lang w:val="en-CA"/>
        </w:rPr>
        <w:t xml:space="preserve"> full months in the </w:t>
      </w:r>
      <w:r w:rsidR="006A2CD0">
        <w:rPr>
          <w:rFonts w:eastAsia="Calibri"/>
          <w:lang w:val="en-CA"/>
        </w:rPr>
        <w:t>q</w:t>
      </w:r>
      <w:r w:rsidRPr="00D853F3">
        <w:rPr>
          <w:rFonts w:eastAsia="Calibri"/>
          <w:lang w:val="en-CA"/>
        </w:rPr>
        <w:t>uad. There was no bell curve fitting on reach and coverage.</w:t>
      </w:r>
    </w:p>
    <w:p w14:paraId="730EAA4D" w14:textId="77777777" w:rsidR="00633D3E" w:rsidRPr="00D853F3" w:rsidRDefault="00633D3E" w:rsidP="00CB1D34">
      <w:pPr>
        <w:pStyle w:val="BodyTextMain"/>
        <w:rPr>
          <w:rFonts w:eastAsia="Calibri"/>
          <w:lang w:val="en-CA"/>
        </w:rPr>
      </w:pPr>
    </w:p>
    <w:p w14:paraId="34754BFC" w14:textId="1CA474E5" w:rsidR="00CB1D34" w:rsidRPr="00D853F3" w:rsidRDefault="00CB1D34" w:rsidP="00CB1D34">
      <w:pPr>
        <w:pStyle w:val="BodyTextMain"/>
        <w:rPr>
          <w:rFonts w:eastAsia="Calibri"/>
          <w:iCs/>
          <w:lang w:val="en-CA"/>
        </w:rPr>
      </w:pPr>
      <w:r w:rsidRPr="00D853F3">
        <w:rPr>
          <w:rFonts w:eastAsia="Calibri"/>
          <w:lang w:val="en-CA"/>
        </w:rPr>
        <w:t xml:space="preserve">The entire marketing team and area business managers (ABM), </w:t>
      </w:r>
      <w:r w:rsidR="00494817">
        <w:rPr>
          <w:rFonts w:eastAsia="Calibri"/>
          <w:lang w:val="en-CA"/>
        </w:rPr>
        <w:t>MBAs</w:t>
      </w:r>
      <w:r w:rsidR="007A55B9">
        <w:rPr>
          <w:rFonts w:eastAsia="Calibri"/>
          <w:lang w:val="en-CA"/>
        </w:rPr>
        <w:t>,</w:t>
      </w:r>
      <w:r w:rsidRPr="00D853F3">
        <w:rPr>
          <w:rFonts w:eastAsia="Calibri"/>
          <w:lang w:val="en-CA"/>
        </w:rPr>
        <w:t xml:space="preserve"> and</w:t>
      </w:r>
      <w:r w:rsidR="007A55B9">
        <w:rPr>
          <w:rFonts w:eastAsia="Calibri"/>
          <w:lang w:val="en-CA"/>
        </w:rPr>
        <w:t xml:space="preserve"> </w:t>
      </w:r>
      <w:r w:rsidRPr="00D853F3">
        <w:rPr>
          <w:rFonts w:eastAsia="Calibri"/>
          <w:lang w:val="en-CA"/>
        </w:rPr>
        <w:t>RBM</w:t>
      </w:r>
      <w:r w:rsidR="007A55B9">
        <w:rPr>
          <w:rFonts w:eastAsia="Calibri"/>
          <w:lang w:val="en-CA"/>
        </w:rPr>
        <w:t>s</w:t>
      </w:r>
      <w:r w:rsidRPr="00D853F3">
        <w:rPr>
          <w:rFonts w:eastAsia="Calibri"/>
          <w:lang w:val="en-CA"/>
        </w:rPr>
        <w:t xml:space="preserve"> from sales were also supplied with iPads</w:t>
      </w:r>
      <w:r w:rsidR="00E045DE">
        <w:rPr>
          <w:rFonts w:eastAsia="Calibri"/>
          <w:lang w:val="en-CA"/>
        </w:rPr>
        <w:t xml:space="preserve"> </w:t>
      </w:r>
      <w:r w:rsidRPr="00D853F3">
        <w:rPr>
          <w:rFonts w:eastAsia="Calibri"/>
          <w:lang w:val="en-CA"/>
        </w:rPr>
        <w:t>with full information on product and disease knowledge. The organization digitalized and did away with all pamphlets, brochures</w:t>
      </w:r>
      <w:r w:rsidR="007A55B9">
        <w:rPr>
          <w:rFonts w:eastAsia="Calibri"/>
          <w:lang w:val="en-CA"/>
        </w:rPr>
        <w:t>,</w:t>
      </w:r>
      <w:r w:rsidRPr="00D853F3">
        <w:rPr>
          <w:rFonts w:eastAsia="Calibri"/>
          <w:lang w:val="en-CA"/>
        </w:rPr>
        <w:t xml:space="preserve"> and </w:t>
      </w:r>
      <w:r w:rsidR="00250BE7">
        <w:rPr>
          <w:rFonts w:eastAsia="Calibri"/>
          <w:lang w:val="en-CA"/>
        </w:rPr>
        <w:t>any</w:t>
      </w:r>
      <w:r w:rsidRPr="00D853F3">
        <w:rPr>
          <w:rFonts w:eastAsia="Calibri"/>
          <w:lang w:val="en-CA"/>
        </w:rPr>
        <w:t xml:space="preserve">thing </w:t>
      </w:r>
      <w:r w:rsidR="006F73D4" w:rsidRPr="00D853F3">
        <w:rPr>
          <w:rFonts w:eastAsia="Calibri"/>
          <w:lang w:val="en-CA"/>
        </w:rPr>
        <w:t xml:space="preserve">that </w:t>
      </w:r>
      <w:r w:rsidRPr="00D853F3">
        <w:rPr>
          <w:rFonts w:eastAsia="Calibri"/>
          <w:lang w:val="en-CA"/>
        </w:rPr>
        <w:t xml:space="preserve">had to </w:t>
      </w:r>
      <w:r w:rsidR="00250BE7">
        <w:rPr>
          <w:rFonts w:eastAsia="Calibri"/>
          <w:lang w:val="en-CA"/>
        </w:rPr>
        <w:t>be carried</w:t>
      </w:r>
      <w:r w:rsidRPr="00D853F3">
        <w:rPr>
          <w:rFonts w:eastAsia="Calibri"/>
          <w:lang w:val="en-CA"/>
        </w:rPr>
        <w:t xml:space="preserve"> </w:t>
      </w:r>
      <w:r w:rsidR="00AE3EE9" w:rsidRPr="00D853F3">
        <w:rPr>
          <w:rFonts w:eastAsia="Calibri"/>
          <w:lang w:val="en-CA"/>
        </w:rPr>
        <w:t>i</w:t>
      </w:r>
      <w:r w:rsidRPr="00D853F3">
        <w:rPr>
          <w:rFonts w:eastAsia="Calibri"/>
          <w:lang w:val="en-CA"/>
        </w:rPr>
        <w:t xml:space="preserve">n </w:t>
      </w:r>
      <w:r w:rsidR="00AE3EE9" w:rsidRPr="00D853F3">
        <w:rPr>
          <w:rFonts w:eastAsia="Calibri"/>
          <w:lang w:val="en-CA"/>
        </w:rPr>
        <w:t xml:space="preserve">the </w:t>
      </w:r>
      <w:r w:rsidRPr="00D853F3">
        <w:rPr>
          <w:rFonts w:eastAsia="Calibri"/>
          <w:lang w:val="en-CA"/>
        </w:rPr>
        <w:t>field. Handling information was made easier</w:t>
      </w:r>
      <w:r w:rsidR="005D6DE6">
        <w:rPr>
          <w:rFonts w:eastAsia="Calibri"/>
          <w:lang w:val="en-CA"/>
        </w:rPr>
        <w:t>,</w:t>
      </w:r>
      <w:r w:rsidRPr="00D853F3">
        <w:rPr>
          <w:rFonts w:eastAsia="Calibri"/>
          <w:lang w:val="en-CA"/>
        </w:rPr>
        <w:t xml:space="preserve"> and approaching doctors became less</w:t>
      </w:r>
      <w:r w:rsidRPr="00D853F3">
        <w:rPr>
          <w:rFonts w:eastAsia="Calibri"/>
          <w:iCs/>
          <w:lang w:val="en-CA"/>
        </w:rPr>
        <w:t xml:space="preserve"> </w:t>
      </w:r>
      <w:r w:rsidR="00250BE7">
        <w:rPr>
          <w:rFonts w:eastAsia="Calibri"/>
          <w:iCs/>
          <w:lang w:val="en-CA"/>
        </w:rPr>
        <w:t>awkward.</w:t>
      </w:r>
    </w:p>
    <w:p w14:paraId="14A851A6" w14:textId="77777777" w:rsidR="00633D3E" w:rsidRPr="005D6DE6" w:rsidRDefault="00633D3E" w:rsidP="00CB1D34">
      <w:pPr>
        <w:pStyle w:val="BodyTextMain"/>
        <w:rPr>
          <w:rFonts w:eastAsia="Calibri"/>
          <w:iCs/>
          <w:lang w:val="en-CA"/>
        </w:rPr>
      </w:pPr>
    </w:p>
    <w:p w14:paraId="18510295" w14:textId="77777777" w:rsidR="00633D3E" w:rsidRPr="00426DB1" w:rsidRDefault="00633D3E" w:rsidP="00CB1D34">
      <w:pPr>
        <w:pStyle w:val="BodyTextMain"/>
        <w:rPr>
          <w:rFonts w:eastAsia="Calibri"/>
          <w:iCs/>
          <w:lang w:val="en-CA"/>
        </w:rPr>
      </w:pPr>
    </w:p>
    <w:p w14:paraId="12F0C0BE" w14:textId="77777777" w:rsidR="00CB1D34" w:rsidRPr="00D853F3" w:rsidRDefault="00CB1D34" w:rsidP="00633D3E">
      <w:pPr>
        <w:pStyle w:val="Casehead2"/>
        <w:rPr>
          <w:rFonts w:eastAsia="Calibri"/>
          <w:lang w:val="en-CA"/>
        </w:rPr>
      </w:pPr>
      <w:r w:rsidRPr="00D853F3">
        <w:rPr>
          <w:rFonts w:eastAsia="Calibri"/>
          <w:lang w:val="en-CA"/>
        </w:rPr>
        <w:lastRenderedPageBreak/>
        <w:t>Application of Knowledge</w:t>
      </w:r>
    </w:p>
    <w:p w14:paraId="76DCC739" w14:textId="77777777" w:rsidR="00633D3E" w:rsidRPr="00D853F3" w:rsidRDefault="00633D3E" w:rsidP="00CB1D34">
      <w:pPr>
        <w:pStyle w:val="BodyTextMain"/>
        <w:rPr>
          <w:rFonts w:eastAsia="Calibri"/>
          <w:lang w:val="en-CA"/>
        </w:rPr>
      </w:pPr>
    </w:p>
    <w:p w14:paraId="391EE35C" w14:textId="69C0C686" w:rsidR="00CB1D34" w:rsidRPr="00E045DE" w:rsidRDefault="00CB1D34" w:rsidP="00CB1D34">
      <w:pPr>
        <w:pStyle w:val="BodyTextMain"/>
        <w:rPr>
          <w:rFonts w:eastAsia="Calibri"/>
          <w:spacing w:val="2"/>
          <w:lang w:val="en-CA"/>
        </w:rPr>
      </w:pPr>
      <w:r w:rsidRPr="00E045DE">
        <w:rPr>
          <w:rFonts w:eastAsia="Calibri"/>
          <w:spacing w:val="2"/>
          <w:lang w:val="en-CA"/>
        </w:rPr>
        <w:t>The third important component in the new PMS was application of knowledge</w:t>
      </w:r>
      <w:r w:rsidR="00E045DE" w:rsidRPr="00E045DE">
        <w:rPr>
          <w:rFonts w:eastAsia="Calibri"/>
          <w:spacing w:val="2"/>
          <w:lang w:val="en-CA"/>
        </w:rPr>
        <w:t>.</w:t>
      </w:r>
      <w:r w:rsidR="00042A2F" w:rsidRPr="00E045DE">
        <w:rPr>
          <w:rFonts w:eastAsia="Calibri"/>
          <w:spacing w:val="2"/>
          <w:lang w:val="en-CA"/>
        </w:rPr>
        <w:t xml:space="preserve"> </w:t>
      </w:r>
      <w:r w:rsidR="00E045DE" w:rsidRPr="00E045DE">
        <w:rPr>
          <w:rFonts w:eastAsia="Calibri"/>
          <w:spacing w:val="2"/>
          <w:lang w:val="en-CA"/>
        </w:rPr>
        <w:t xml:space="preserve">This component </w:t>
      </w:r>
      <w:r w:rsidR="00042A2F" w:rsidRPr="00E045DE">
        <w:rPr>
          <w:rFonts w:eastAsia="Calibri"/>
          <w:spacing w:val="2"/>
          <w:lang w:val="en-CA"/>
        </w:rPr>
        <w:t xml:space="preserve">was </w:t>
      </w:r>
      <w:r w:rsidRPr="00E045DE">
        <w:rPr>
          <w:rFonts w:eastAsia="Calibri"/>
          <w:spacing w:val="2"/>
          <w:lang w:val="en-CA"/>
        </w:rPr>
        <w:t xml:space="preserve">comprised of </w:t>
      </w:r>
      <w:r w:rsidR="00042A2F" w:rsidRPr="00E045DE">
        <w:rPr>
          <w:rFonts w:eastAsia="Calibri"/>
          <w:spacing w:val="2"/>
          <w:lang w:val="en-CA"/>
        </w:rPr>
        <w:t>b</w:t>
      </w:r>
      <w:r w:rsidRPr="00E045DE">
        <w:rPr>
          <w:rFonts w:eastAsia="Calibri"/>
          <w:spacing w:val="2"/>
          <w:lang w:val="en-CA"/>
        </w:rPr>
        <w:t>usiness planning,</w:t>
      </w:r>
      <w:r w:rsidR="00042A2F" w:rsidRPr="00E045DE">
        <w:rPr>
          <w:rFonts w:eastAsia="Calibri"/>
          <w:spacing w:val="2"/>
          <w:lang w:val="en-CA"/>
        </w:rPr>
        <w:t xml:space="preserve"> r</w:t>
      </w:r>
      <w:r w:rsidRPr="00E045DE">
        <w:rPr>
          <w:rFonts w:eastAsia="Calibri"/>
          <w:spacing w:val="2"/>
          <w:lang w:val="en-CA"/>
        </w:rPr>
        <w:t>ole</w:t>
      </w:r>
      <w:r w:rsidR="00FF7C03" w:rsidRPr="00E045DE">
        <w:rPr>
          <w:rFonts w:eastAsia="Calibri"/>
          <w:spacing w:val="2"/>
          <w:lang w:val="en-CA"/>
        </w:rPr>
        <w:t>-</w:t>
      </w:r>
      <w:r w:rsidRPr="00E045DE">
        <w:rPr>
          <w:rFonts w:eastAsia="Calibri"/>
          <w:spacing w:val="2"/>
          <w:lang w:val="en-CA"/>
        </w:rPr>
        <w:t>play assessment</w:t>
      </w:r>
      <w:r w:rsidR="00042A2F" w:rsidRPr="00E045DE">
        <w:rPr>
          <w:rFonts w:eastAsia="Calibri"/>
          <w:spacing w:val="2"/>
          <w:lang w:val="en-CA"/>
        </w:rPr>
        <w:t>,</w:t>
      </w:r>
      <w:r w:rsidRPr="00E045DE">
        <w:rPr>
          <w:rFonts w:eastAsia="Calibri"/>
          <w:spacing w:val="2"/>
          <w:lang w:val="en-CA"/>
        </w:rPr>
        <w:t xml:space="preserve"> and </w:t>
      </w:r>
      <w:r w:rsidR="00042A2F" w:rsidRPr="00E045DE">
        <w:rPr>
          <w:rFonts w:eastAsia="Calibri"/>
          <w:spacing w:val="2"/>
          <w:lang w:val="en-CA"/>
        </w:rPr>
        <w:t>i</w:t>
      </w:r>
      <w:r w:rsidRPr="00E045DE">
        <w:rPr>
          <w:rFonts w:eastAsia="Calibri"/>
          <w:spacing w:val="2"/>
          <w:lang w:val="en-CA"/>
        </w:rPr>
        <w:t>n</w:t>
      </w:r>
      <w:r w:rsidR="00042A2F" w:rsidRPr="00E045DE">
        <w:rPr>
          <w:rFonts w:eastAsia="Calibri"/>
          <w:spacing w:val="2"/>
          <w:lang w:val="en-CA"/>
        </w:rPr>
        <w:t>-</w:t>
      </w:r>
      <w:r w:rsidRPr="00E045DE">
        <w:rPr>
          <w:rFonts w:eastAsia="Calibri"/>
          <w:spacing w:val="2"/>
          <w:lang w:val="en-CA"/>
        </w:rPr>
        <w:t xml:space="preserve">clinic assessment. Each </w:t>
      </w:r>
      <w:r w:rsidR="00E045DE" w:rsidRPr="00E045DE">
        <w:rPr>
          <w:rFonts w:eastAsia="Calibri"/>
          <w:spacing w:val="2"/>
          <w:lang w:val="en-CA"/>
        </w:rPr>
        <w:t xml:space="preserve">aspect </w:t>
      </w:r>
      <w:r w:rsidRPr="00E045DE">
        <w:rPr>
          <w:rFonts w:eastAsia="Calibri"/>
          <w:spacing w:val="2"/>
          <w:lang w:val="en-CA"/>
        </w:rPr>
        <w:t>of knowledge application was evaluated by a panel of at</w:t>
      </w:r>
      <w:r w:rsidR="00AE3EE9" w:rsidRPr="00E045DE">
        <w:rPr>
          <w:rFonts w:eastAsia="Calibri"/>
          <w:spacing w:val="2"/>
          <w:lang w:val="en-CA"/>
        </w:rPr>
        <w:t xml:space="preserve"> </w:t>
      </w:r>
      <w:r w:rsidRPr="00E045DE">
        <w:rPr>
          <w:rFonts w:eastAsia="Calibri"/>
          <w:spacing w:val="2"/>
          <w:lang w:val="en-CA"/>
        </w:rPr>
        <w:t xml:space="preserve">least </w:t>
      </w:r>
      <w:r w:rsidR="00A80576" w:rsidRPr="00E045DE">
        <w:rPr>
          <w:rFonts w:eastAsia="Calibri"/>
          <w:spacing w:val="2"/>
          <w:lang w:val="en-CA"/>
        </w:rPr>
        <w:t>two</w:t>
      </w:r>
      <w:r w:rsidR="00AE3EE9" w:rsidRPr="00E045DE">
        <w:rPr>
          <w:rFonts w:eastAsia="Calibri"/>
          <w:spacing w:val="2"/>
          <w:lang w:val="en-CA"/>
        </w:rPr>
        <w:t xml:space="preserve"> </w:t>
      </w:r>
      <w:r w:rsidRPr="00E045DE">
        <w:rPr>
          <w:rFonts w:eastAsia="Calibri"/>
          <w:spacing w:val="2"/>
          <w:lang w:val="en-CA"/>
        </w:rPr>
        <w:t xml:space="preserve">members. Each </w:t>
      </w:r>
      <w:r w:rsidR="00E045DE" w:rsidRPr="00E045DE">
        <w:rPr>
          <w:rFonts w:eastAsia="Calibri"/>
          <w:spacing w:val="2"/>
          <w:lang w:val="en-CA"/>
        </w:rPr>
        <w:t xml:space="preserve">aspect </w:t>
      </w:r>
      <w:r w:rsidRPr="00E045DE">
        <w:rPr>
          <w:rFonts w:eastAsia="Calibri"/>
          <w:spacing w:val="2"/>
          <w:lang w:val="en-CA"/>
        </w:rPr>
        <w:t xml:space="preserve">had </w:t>
      </w:r>
      <w:r w:rsidR="00AE3EE9" w:rsidRPr="00E045DE">
        <w:rPr>
          <w:rFonts w:eastAsia="Calibri"/>
          <w:spacing w:val="2"/>
          <w:lang w:val="en-CA"/>
        </w:rPr>
        <w:t xml:space="preserve">a </w:t>
      </w:r>
      <w:r w:rsidRPr="00E045DE">
        <w:rPr>
          <w:rFonts w:eastAsia="Calibri"/>
          <w:spacing w:val="2"/>
          <w:lang w:val="en-CA"/>
        </w:rPr>
        <w:t>weight of 10 per</w:t>
      </w:r>
      <w:r w:rsidR="0036127E" w:rsidRPr="00E045DE">
        <w:rPr>
          <w:rFonts w:eastAsia="Calibri"/>
          <w:spacing w:val="2"/>
          <w:lang w:val="en-CA"/>
        </w:rPr>
        <w:t xml:space="preserve"> </w:t>
      </w:r>
      <w:r w:rsidRPr="00E045DE">
        <w:rPr>
          <w:rFonts w:eastAsia="Calibri"/>
          <w:spacing w:val="2"/>
          <w:lang w:val="en-CA"/>
        </w:rPr>
        <w:t>cent</w:t>
      </w:r>
      <w:r w:rsidR="00820260" w:rsidRPr="00E045DE">
        <w:rPr>
          <w:rFonts w:eastAsia="Calibri"/>
          <w:spacing w:val="2"/>
          <w:lang w:val="en-CA"/>
        </w:rPr>
        <w:t xml:space="preserve"> (see Exhibit 5)</w:t>
      </w:r>
      <w:r w:rsidRPr="00E045DE">
        <w:rPr>
          <w:rFonts w:eastAsia="Calibri"/>
          <w:spacing w:val="2"/>
          <w:lang w:val="en-CA"/>
        </w:rPr>
        <w:t>.</w:t>
      </w:r>
    </w:p>
    <w:p w14:paraId="3E60F21E" w14:textId="77777777" w:rsidR="00AE3EE9" w:rsidRPr="00D853F3" w:rsidRDefault="00AE3EE9" w:rsidP="00CB1D34">
      <w:pPr>
        <w:pStyle w:val="BodyTextMain"/>
        <w:rPr>
          <w:rFonts w:eastAsia="Calibri"/>
          <w:lang w:val="en-CA"/>
        </w:rPr>
      </w:pPr>
    </w:p>
    <w:p w14:paraId="0DCF8882" w14:textId="77777777" w:rsidR="00042A2F" w:rsidRDefault="00042A2F" w:rsidP="00426DB1">
      <w:pPr>
        <w:pStyle w:val="Casehead3"/>
        <w:rPr>
          <w:rFonts w:eastAsia="Calibri"/>
          <w:lang w:val="en-CA"/>
        </w:rPr>
      </w:pPr>
    </w:p>
    <w:p w14:paraId="71050BF2" w14:textId="27BAA537" w:rsidR="00CB1D34" w:rsidRPr="00D853F3" w:rsidRDefault="00CB1D34" w:rsidP="00426DB1">
      <w:pPr>
        <w:pStyle w:val="Casehead3"/>
        <w:rPr>
          <w:rFonts w:eastAsia="Calibri"/>
          <w:lang w:val="en-CA"/>
        </w:rPr>
      </w:pPr>
      <w:r w:rsidRPr="00D853F3">
        <w:rPr>
          <w:rFonts w:eastAsia="Calibri"/>
          <w:lang w:val="en-CA"/>
        </w:rPr>
        <w:t>Business Planning</w:t>
      </w:r>
    </w:p>
    <w:p w14:paraId="0ED3BF49" w14:textId="77777777" w:rsidR="00633D3E" w:rsidRPr="00D853F3" w:rsidRDefault="00633D3E" w:rsidP="00CB1D34">
      <w:pPr>
        <w:pStyle w:val="BodyTextMain"/>
        <w:rPr>
          <w:rFonts w:eastAsia="Calibri"/>
          <w:lang w:val="en-CA"/>
        </w:rPr>
      </w:pPr>
    </w:p>
    <w:p w14:paraId="69A846B6" w14:textId="1D83B07B" w:rsidR="00CB1D34" w:rsidRPr="00D853F3" w:rsidRDefault="00CB1D34" w:rsidP="00CB1D34">
      <w:pPr>
        <w:pStyle w:val="BodyTextMain"/>
        <w:rPr>
          <w:rFonts w:eastAsia="Calibri"/>
          <w:lang w:val="en-CA"/>
        </w:rPr>
      </w:pPr>
      <w:r w:rsidRPr="00D853F3">
        <w:rPr>
          <w:rFonts w:eastAsia="Calibri"/>
          <w:lang w:val="en-CA"/>
        </w:rPr>
        <w:t xml:space="preserve">In each </w:t>
      </w:r>
      <w:r w:rsidR="00042A2F">
        <w:rPr>
          <w:rFonts w:eastAsia="Calibri"/>
          <w:lang w:val="en-CA"/>
        </w:rPr>
        <w:t>q</w:t>
      </w:r>
      <w:r w:rsidRPr="00D853F3">
        <w:rPr>
          <w:rFonts w:eastAsia="Calibri"/>
          <w:lang w:val="en-CA"/>
        </w:rPr>
        <w:t>uad, a business plan was prepared by</w:t>
      </w:r>
      <w:r w:rsidR="00494817">
        <w:rPr>
          <w:rFonts w:eastAsia="Calibri"/>
          <w:lang w:val="en-CA"/>
        </w:rPr>
        <w:t xml:space="preserve"> MBAs</w:t>
      </w:r>
      <w:r w:rsidRPr="00D853F3">
        <w:rPr>
          <w:rFonts w:eastAsia="Calibri"/>
          <w:lang w:val="en-CA"/>
        </w:rPr>
        <w:t xml:space="preserve">. </w:t>
      </w:r>
      <w:r w:rsidR="00E045DE">
        <w:rPr>
          <w:rFonts w:eastAsia="Calibri"/>
          <w:lang w:val="en-CA"/>
        </w:rPr>
        <w:t>Outlining</w:t>
      </w:r>
      <w:r w:rsidR="00AE1372" w:rsidRPr="00D853F3">
        <w:rPr>
          <w:rFonts w:eastAsia="Calibri"/>
          <w:lang w:val="en-CA"/>
        </w:rPr>
        <w:t xml:space="preserve"> how the brand awareness </w:t>
      </w:r>
      <w:r w:rsidR="00042A2F" w:rsidRPr="00D853F3">
        <w:rPr>
          <w:rFonts w:eastAsia="Calibri"/>
          <w:lang w:val="en-CA"/>
        </w:rPr>
        <w:t xml:space="preserve">for various products the </w:t>
      </w:r>
      <w:r w:rsidR="00494817">
        <w:rPr>
          <w:rFonts w:eastAsia="Calibri"/>
          <w:lang w:val="en-CA"/>
        </w:rPr>
        <w:t>MBA</w:t>
      </w:r>
      <w:r w:rsidR="00042A2F" w:rsidRPr="00D853F3">
        <w:rPr>
          <w:rFonts w:eastAsia="Calibri"/>
          <w:lang w:val="en-CA"/>
        </w:rPr>
        <w:t xml:space="preserve">s were promoting </w:t>
      </w:r>
      <w:r w:rsidR="000A096A" w:rsidRPr="00D853F3">
        <w:rPr>
          <w:rFonts w:eastAsia="Calibri"/>
          <w:lang w:val="en-CA"/>
        </w:rPr>
        <w:t xml:space="preserve">would </w:t>
      </w:r>
      <w:r w:rsidR="00AE1372" w:rsidRPr="00D853F3">
        <w:rPr>
          <w:rFonts w:eastAsia="Calibri"/>
          <w:lang w:val="en-CA"/>
        </w:rPr>
        <w:t>be increased</w:t>
      </w:r>
      <w:r w:rsidR="00042A2F">
        <w:rPr>
          <w:rFonts w:eastAsia="Calibri"/>
          <w:lang w:val="en-CA"/>
        </w:rPr>
        <w:t>. H</w:t>
      </w:r>
      <w:r w:rsidR="00AE1372" w:rsidRPr="00D853F3">
        <w:rPr>
          <w:rFonts w:eastAsia="Calibri"/>
          <w:lang w:val="en-CA"/>
        </w:rPr>
        <w:t xml:space="preserve">ow </w:t>
      </w:r>
      <w:r w:rsidR="00042A2F">
        <w:rPr>
          <w:rFonts w:eastAsia="Calibri"/>
          <w:lang w:val="en-CA"/>
        </w:rPr>
        <w:t>c</w:t>
      </w:r>
      <w:r w:rsidR="00AE1372" w:rsidRPr="00D853F3">
        <w:rPr>
          <w:rFonts w:eastAsia="Calibri"/>
          <w:lang w:val="en-CA"/>
        </w:rPr>
        <w:t>ould they increase market share and expand the reach of their products</w:t>
      </w:r>
      <w:r w:rsidR="00042A2F">
        <w:rPr>
          <w:rFonts w:eastAsia="Calibri"/>
          <w:lang w:val="en-CA"/>
        </w:rPr>
        <w:t>?</w:t>
      </w:r>
      <w:r w:rsidR="00AE1372" w:rsidRPr="00D853F3">
        <w:rPr>
          <w:rFonts w:eastAsia="Calibri"/>
          <w:lang w:val="en-CA"/>
        </w:rPr>
        <w:t xml:space="preserve"> This was done through </w:t>
      </w:r>
      <w:r w:rsidRPr="00D853F3">
        <w:rPr>
          <w:rFonts w:eastAsia="Calibri"/>
          <w:lang w:val="en-CA"/>
        </w:rPr>
        <w:t xml:space="preserve">accurate interpretations of </w:t>
      </w:r>
      <w:r w:rsidR="00AE1372" w:rsidRPr="00D853F3">
        <w:rPr>
          <w:rFonts w:eastAsia="Calibri"/>
          <w:lang w:val="en-CA"/>
        </w:rPr>
        <w:t xml:space="preserve">data </w:t>
      </w:r>
      <w:r w:rsidR="0036127E" w:rsidRPr="00D853F3">
        <w:rPr>
          <w:rFonts w:eastAsia="Calibri"/>
          <w:lang w:val="en-CA"/>
        </w:rPr>
        <w:t>and resulted</w:t>
      </w:r>
      <w:r w:rsidR="000A096A" w:rsidRPr="00D853F3">
        <w:rPr>
          <w:rFonts w:eastAsia="Calibri"/>
          <w:lang w:val="en-CA"/>
        </w:rPr>
        <w:t xml:space="preserve"> in </w:t>
      </w:r>
      <w:r w:rsidRPr="00D853F3">
        <w:rPr>
          <w:rFonts w:eastAsia="Calibri"/>
          <w:lang w:val="en-CA"/>
        </w:rPr>
        <w:t>SMART</w:t>
      </w:r>
      <w:r w:rsidR="00042A2F">
        <w:rPr>
          <w:rFonts w:eastAsia="Calibri"/>
          <w:lang w:val="en-CA"/>
        </w:rPr>
        <w:t xml:space="preserve"> (s</w:t>
      </w:r>
      <w:r w:rsidR="0014624A" w:rsidRPr="000A4DEC">
        <w:rPr>
          <w:rFonts w:eastAsia="Calibri"/>
          <w:lang w:val="en-CA"/>
        </w:rPr>
        <w:t xml:space="preserve">pecific, </w:t>
      </w:r>
      <w:r w:rsidR="0014624A">
        <w:rPr>
          <w:rFonts w:eastAsia="Calibri"/>
          <w:lang w:val="en-CA"/>
        </w:rPr>
        <w:t>m</w:t>
      </w:r>
      <w:r w:rsidR="0014624A" w:rsidRPr="000A4DEC">
        <w:rPr>
          <w:rFonts w:eastAsia="Calibri"/>
          <w:lang w:val="en-CA"/>
        </w:rPr>
        <w:t xml:space="preserve">easurable, </w:t>
      </w:r>
      <w:r w:rsidR="0014624A">
        <w:rPr>
          <w:rFonts w:eastAsia="Calibri"/>
          <w:lang w:val="en-CA"/>
        </w:rPr>
        <w:t>a</w:t>
      </w:r>
      <w:r w:rsidR="00042A2F" w:rsidRPr="00426DB1">
        <w:rPr>
          <w:rFonts w:eastAsia="Calibri"/>
          <w:lang w:val="en-CA"/>
        </w:rPr>
        <w:t xml:space="preserve">ttainable, </w:t>
      </w:r>
      <w:r w:rsidR="0014624A">
        <w:rPr>
          <w:rFonts w:eastAsia="Calibri"/>
          <w:lang w:val="en-CA"/>
        </w:rPr>
        <w:t>r</w:t>
      </w:r>
      <w:r w:rsidR="00042A2F" w:rsidRPr="00426DB1">
        <w:rPr>
          <w:rFonts w:eastAsia="Calibri"/>
          <w:lang w:val="en-CA"/>
        </w:rPr>
        <w:t>elevant</w:t>
      </w:r>
      <w:r w:rsidR="0014624A">
        <w:rPr>
          <w:rFonts w:eastAsia="Calibri"/>
          <w:lang w:val="en-CA"/>
        </w:rPr>
        <w:t>,</w:t>
      </w:r>
      <w:r w:rsidR="0014624A" w:rsidRPr="000A4DEC">
        <w:rPr>
          <w:rFonts w:eastAsia="Calibri"/>
          <w:lang w:val="en-CA"/>
        </w:rPr>
        <w:t xml:space="preserve"> and </w:t>
      </w:r>
      <w:r w:rsidR="0014624A">
        <w:rPr>
          <w:rFonts w:eastAsia="Calibri"/>
          <w:lang w:val="en-CA"/>
        </w:rPr>
        <w:t>t</w:t>
      </w:r>
      <w:r w:rsidR="00042A2F" w:rsidRPr="00426DB1">
        <w:rPr>
          <w:rFonts w:eastAsia="Calibri"/>
          <w:lang w:val="en-CA"/>
        </w:rPr>
        <w:t>imely</w:t>
      </w:r>
      <w:r w:rsidR="0014624A">
        <w:rPr>
          <w:rFonts w:eastAsia="Calibri"/>
          <w:lang w:val="en-CA"/>
        </w:rPr>
        <w:t>)</w:t>
      </w:r>
      <w:r w:rsidR="00042A2F" w:rsidRPr="00D853F3">
        <w:rPr>
          <w:rFonts w:eastAsia="Calibri"/>
          <w:lang w:val="en-CA"/>
        </w:rPr>
        <w:t xml:space="preserve"> </w:t>
      </w:r>
      <w:r w:rsidRPr="00D853F3">
        <w:rPr>
          <w:rFonts w:eastAsia="Calibri"/>
          <w:lang w:val="en-CA"/>
        </w:rPr>
        <w:t>objectives and</w:t>
      </w:r>
      <w:r w:rsidR="000A096A" w:rsidRPr="00D853F3">
        <w:rPr>
          <w:rFonts w:eastAsia="Calibri"/>
          <w:lang w:val="en-CA"/>
        </w:rPr>
        <w:t xml:space="preserve"> </w:t>
      </w:r>
      <w:r w:rsidRPr="00D853F3">
        <w:rPr>
          <w:rFonts w:eastAsia="Calibri"/>
          <w:lang w:val="en-CA"/>
        </w:rPr>
        <w:t>KPI</w:t>
      </w:r>
      <w:r w:rsidR="006F73D4" w:rsidRPr="00D853F3">
        <w:rPr>
          <w:rFonts w:eastAsia="Calibri"/>
          <w:lang w:val="en-CA"/>
        </w:rPr>
        <w:t>s</w:t>
      </w:r>
      <w:r w:rsidRPr="00D853F3">
        <w:rPr>
          <w:rFonts w:eastAsia="Calibri"/>
          <w:lang w:val="en-CA"/>
        </w:rPr>
        <w:t xml:space="preserve"> to measure effectiveness of actions. One RBM explained: </w:t>
      </w:r>
    </w:p>
    <w:p w14:paraId="58AC27CF" w14:textId="77777777" w:rsidR="00633D3E" w:rsidRPr="00D853F3" w:rsidRDefault="00633D3E" w:rsidP="00633D3E">
      <w:pPr>
        <w:pStyle w:val="BodyTextMain"/>
        <w:ind w:left="720"/>
        <w:rPr>
          <w:rFonts w:eastAsia="Calibri"/>
          <w:i/>
          <w:lang w:val="en-CA"/>
        </w:rPr>
      </w:pPr>
    </w:p>
    <w:p w14:paraId="77ADA16F" w14:textId="5DA8A2A7" w:rsidR="00CB1D34" w:rsidRPr="00D853F3" w:rsidRDefault="00CB1D34" w:rsidP="00633D3E">
      <w:pPr>
        <w:pStyle w:val="BodyTextMain"/>
        <w:ind w:left="720"/>
        <w:rPr>
          <w:rFonts w:eastAsia="Calibri"/>
          <w:lang w:val="en-CA"/>
        </w:rPr>
      </w:pPr>
      <w:r w:rsidRPr="00D853F3">
        <w:rPr>
          <w:rFonts w:eastAsia="Calibri"/>
          <w:lang w:val="en-CA"/>
        </w:rPr>
        <w:t>A business plan is an individual plan. Suppose in a territory there are only four</w:t>
      </w:r>
      <w:r w:rsidR="000A4DEC">
        <w:rPr>
          <w:rFonts w:eastAsia="Calibri"/>
          <w:lang w:val="en-CA"/>
        </w:rPr>
        <w:t>–</w:t>
      </w:r>
      <w:r w:rsidRPr="00D853F3">
        <w:rPr>
          <w:rFonts w:eastAsia="Calibri"/>
          <w:lang w:val="en-CA"/>
        </w:rPr>
        <w:t>five products which play a major role</w:t>
      </w:r>
      <w:r w:rsidR="000A4DEC">
        <w:rPr>
          <w:rFonts w:eastAsia="Calibri"/>
          <w:lang w:val="en-CA"/>
        </w:rPr>
        <w:t>—</w:t>
      </w:r>
      <w:r w:rsidRPr="00D853F3">
        <w:rPr>
          <w:rFonts w:eastAsia="Calibri"/>
          <w:lang w:val="en-CA"/>
        </w:rPr>
        <w:t xml:space="preserve">we call them priority products. Out of the four priority products maybe two are not doing well in an ABM’s territory. </w:t>
      </w:r>
      <w:r w:rsidR="00D853F3" w:rsidRPr="00D853F3">
        <w:rPr>
          <w:rFonts w:eastAsia="Calibri"/>
          <w:lang w:val="en-CA"/>
        </w:rPr>
        <w:t>So,</w:t>
      </w:r>
      <w:r w:rsidRPr="00D853F3">
        <w:rPr>
          <w:rFonts w:eastAsia="Calibri"/>
          <w:lang w:val="en-CA"/>
        </w:rPr>
        <w:t xml:space="preserve"> we make an individual plan for those priority products. The plan would be based on how </w:t>
      </w:r>
      <w:r w:rsidR="00AE3EE9" w:rsidRPr="00D853F3">
        <w:rPr>
          <w:rFonts w:eastAsia="Calibri"/>
          <w:lang w:val="en-CA"/>
        </w:rPr>
        <w:t xml:space="preserve">the </w:t>
      </w:r>
      <w:r w:rsidRPr="00D853F3">
        <w:rPr>
          <w:rFonts w:eastAsia="Calibri"/>
          <w:lang w:val="en-CA"/>
        </w:rPr>
        <w:t xml:space="preserve">market is growing, what our market share for the product </w:t>
      </w:r>
      <w:r w:rsidR="00AE3EE9" w:rsidRPr="00D853F3">
        <w:rPr>
          <w:rFonts w:eastAsia="Calibri"/>
          <w:lang w:val="en-CA"/>
        </w:rPr>
        <w:t>is</w:t>
      </w:r>
      <w:r w:rsidR="000A4DEC">
        <w:rPr>
          <w:rFonts w:eastAsia="Calibri"/>
          <w:lang w:val="en-CA"/>
        </w:rPr>
        <w:t>,</w:t>
      </w:r>
      <w:r w:rsidR="00AE3EE9" w:rsidRPr="00D853F3">
        <w:rPr>
          <w:rFonts w:eastAsia="Calibri"/>
          <w:lang w:val="en-CA"/>
        </w:rPr>
        <w:t xml:space="preserve"> </w:t>
      </w:r>
      <w:r w:rsidRPr="00D853F3">
        <w:rPr>
          <w:rFonts w:eastAsia="Calibri"/>
          <w:lang w:val="en-CA"/>
        </w:rPr>
        <w:t xml:space="preserve">and what </w:t>
      </w:r>
      <w:r w:rsidR="00AE3EE9" w:rsidRPr="00D853F3">
        <w:rPr>
          <w:rFonts w:eastAsia="Calibri"/>
          <w:lang w:val="en-CA"/>
        </w:rPr>
        <w:t>the</w:t>
      </w:r>
      <w:r w:rsidRPr="00D853F3">
        <w:rPr>
          <w:rFonts w:eastAsia="Calibri"/>
          <w:lang w:val="en-CA"/>
        </w:rPr>
        <w:t xml:space="preserve"> nature and level of competition faced</w:t>
      </w:r>
      <w:r w:rsidR="00AE3EE9" w:rsidRPr="00D853F3">
        <w:rPr>
          <w:rFonts w:eastAsia="Calibri"/>
          <w:lang w:val="en-CA"/>
        </w:rPr>
        <w:t xml:space="preserve"> is</w:t>
      </w:r>
      <w:r w:rsidRPr="00D853F3">
        <w:rPr>
          <w:rFonts w:eastAsia="Calibri"/>
          <w:lang w:val="en-CA"/>
        </w:rPr>
        <w:t>.</w:t>
      </w:r>
    </w:p>
    <w:p w14:paraId="415AEFBE" w14:textId="77777777" w:rsidR="00633D3E" w:rsidRPr="00D853F3" w:rsidRDefault="00633D3E" w:rsidP="00633D3E">
      <w:pPr>
        <w:pStyle w:val="BodyTextMain"/>
        <w:ind w:left="720"/>
        <w:rPr>
          <w:rFonts w:eastAsia="Calibri"/>
          <w:lang w:val="en-CA"/>
        </w:rPr>
      </w:pPr>
    </w:p>
    <w:p w14:paraId="5B17200D" w14:textId="111ED4FF" w:rsidR="00CB1D34" w:rsidRPr="00D853F3" w:rsidRDefault="00067CF9" w:rsidP="00CB1D34">
      <w:pPr>
        <w:pStyle w:val="BodyTextMain"/>
        <w:rPr>
          <w:rFonts w:eastAsia="Calibri"/>
          <w:lang w:val="en-CA"/>
        </w:rPr>
      </w:pPr>
      <w:r w:rsidRPr="00D853F3">
        <w:rPr>
          <w:rFonts w:eastAsia="Calibri"/>
          <w:lang w:val="en-CA"/>
        </w:rPr>
        <w:t xml:space="preserve">Other things that formed a part of the business plan were: </w:t>
      </w:r>
      <w:r w:rsidR="000A4DEC">
        <w:rPr>
          <w:rFonts w:eastAsia="Calibri"/>
          <w:lang w:val="en-CA"/>
        </w:rPr>
        <w:t>W</w:t>
      </w:r>
      <w:r w:rsidRPr="00D853F3">
        <w:rPr>
          <w:rFonts w:eastAsia="Calibri"/>
          <w:lang w:val="en-CA"/>
        </w:rPr>
        <w:t>hat was the competition doing? How can we provide science behind molecules to the HCP? How can we ensure that DPK scores were higher in</w:t>
      </w:r>
      <w:r w:rsidR="000A4DEC">
        <w:rPr>
          <w:rFonts w:eastAsia="Calibri"/>
          <w:lang w:val="en-CA"/>
        </w:rPr>
        <w:t xml:space="preserve"> the</w:t>
      </w:r>
      <w:r w:rsidRPr="00D853F3">
        <w:rPr>
          <w:rFonts w:eastAsia="Calibri"/>
          <w:lang w:val="en-CA"/>
        </w:rPr>
        <w:t xml:space="preserve"> future? </w:t>
      </w:r>
      <w:r w:rsidR="00876821" w:rsidRPr="00D853F3">
        <w:rPr>
          <w:rFonts w:eastAsia="Calibri"/>
          <w:lang w:val="en-CA"/>
        </w:rPr>
        <w:t>Information on competition was obtained from HCPs, pharmacies</w:t>
      </w:r>
      <w:r w:rsidR="000A4DEC">
        <w:rPr>
          <w:rFonts w:eastAsia="Calibri"/>
          <w:lang w:val="en-CA"/>
        </w:rPr>
        <w:t>,</w:t>
      </w:r>
      <w:r w:rsidR="00876821" w:rsidRPr="00D853F3">
        <w:rPr>
          <w:rFonts w:eastAsia="Calibri"/>
          <w:lang w:val="en-CA"/>
        </w:rPr>
        <w:t xml:space="preserve"> and </w:t>
      </w:r>
      <w:r w:rsidR="000A4DEC">
        <w:rPr>
          <w:rFonts w:eastAsia="Calibri"/>
          <w:lang w:val="en-CA"/>
        </w:rPr>
        <w:t xml:space="preserve">the </w:t>
      </w:r>
      <w:r w:rsidR="00876821" w:rsidRPr="00D853F3">
        <w:rPr>
          <w:rFonts w:eastAsia="Calibri"/>
          <w:lang w:val="en-CA"/>
        </w:rPr>
        <w:t>sales force of other pharmaceutical companies. Plan</w:t>
      </w:r>
      <w:r w:rsidR="00CB1D34" w:rsidRPr="00D853F3">
        <w:rPr>
          <w:rFonts w:eastAsia="Calibri"/>
          <w:lang w:val="en-CA"/>
        </w:rPr>
        <w:t xml:space="preserve"> quality had a weight</w:t>
      </w:r>
      <w:r w:rsidR="000A4DEC">
        <w:rPr>
          <w:rFonts w:eastAsia="Calibri"/>
          <w:lang w:val="en-CA"/>
        </w:rPr>
        <w:t>ing</w:t>
      </w:r>
      <w:r w:rsidR="00CB1D34" w:rsidRPr="00D853F3">
        <w:rPr>
          <w:rFonts w:eastAsia="Calibri"/>
          <w:lang w:val="en-CA"/>
        </w:rPr>
        <w:t xml:space="preserve"> of 40</w:t>
      </w:r>
      <w:r w:rsidR="000A4DEC">
        <w:rPr>
          <w:rFonts w:eastAsia="Calibri"/>
          <w:lang w:val="en-CA"/>
        </w:rPr>
        <w:t xml:space="preserve"> per cent</w:t>
      </w:r>
      <w:r w:rsidR="00CB1D34" w:rsidRPr="00D853F3">
        <w:rPr>
          <w:rFonts w:eastAsia="Calibri"/>
          <w:lang w:val="en-CA"/>
        </w:rPr>
        <w:t xml:space="preserve"> and execution had a weight</w:t>
      </w:r>
      <w:r w:rsidR="000A4DEC">
        <w:rPr>
          <w:rFonts w:eastAsia="Calibri"/>
          <w:lang w:val="en-CA"/>
        </w:rPr>
        <w:t>ing</w:t>
      </w:r>
      <w:r w:rsidR="00CB1D34" w:rsidRPr="00D853F3">
        <w:rPr>
          <w:rFonts w:eastAsia="Calibri"/>
          <w:lang w:val="en-CA"/>
        </w:rPr>
        <w:t xml:space="preserve"> of 60</w:t>
      </w:r>
      <w:r w:rsidR="000A4DEC">
        <w:rPr>
          <w:rFonts w:eastAsia="Calibri"/>
          <w:lang w:val="en-CA"/>
        </w:rPr>
        <w:t xml:space="preserve"> per cent</w:t>
      </w:r>
      <w:r w:rsidR="00CB1D34" w:rsidRPr="00D853F3">
        <w:rPr>
          <w:rFonts w:eastAsia="Calibri"/>
          <w:lang w:val="en-CA"/>
        </w:rPr>
        <w:t xml:space="preserve">. </w:t>
      </w:r>
      <w:r w:rsidR="000A4DEC">
        <w:rPr>
          <w:rFonts w:eastAsia="Calibri"/>
          <w:lang w:val="en-CA"/>
        </w:rPr>
        <w:t>T</w:t>
      </w:r>
      <w:r w:rsidR="00CB1D34" w:rsidRPr="00D853F3">
        <w:rPr>
          <w:rFonts w:eastAsia="Calibri"/>
          <w:lang w:val="en-CA"/>
        </w:rPr>
        <w:t xml:space="preserve">he bell curve </w:t>
      </w:r>
      <w:r w:rsidR="000A4DEC">
        <w:rPr>
          <w:rFonts w:eastAsia="Calibri"/>
          <w:lang w:val="en-CA"/>
        </w:rPr>
        <w:t xml:space="preserve">was also instituted </w:t>
      </w:r>
      <w:r w:rsidR="00CB1D34" w:rsidRPr="00D853F3">
        <w:rPr>
          <w:rFonts w:eastAsia="Calibri"/>
          <w:lang w:val="en-CA"/>
        </w:rPr>
        <w:t xml:space="preserve">at </w:t>
      </w:r>
      <w:r w:rsidR="000A4DEC">
        <w:rPr>
          <w:rFonts w:eastAsia="Calibri"/>
          <w:lang w:val="en-CA"/>
        </w:rPr>
        <w:t xml:space="preserve">the </w:t>
      </w:r>
      <w:r w:rsidR="00CB1D34" w:rsidRPr="00D853F3">
        <w:rPr>
          <w:rFonts w:eastAsia="Calibri"/>
          <w:lang w:val="en-CA"/>
        </w:rPr>
        <w:t>regional level and by business unit</w:t>
      </w:r>
      <w:r w:rsidR="00781A5D">
        <w:rPr>
          <w:rFonts w:eastAsia="Calibri"/>
          <w:lang w:val="en-CA"/>
        </w:rPr>
        <w:t xml:space="preserve"> (see </w:t>
      </w:r>
      <w:r w:rsidR="00585931">
        <w:rPr>
          <w:rFonts w:eastAsia="Calibri"/>
          <w:lang w:val="en-CA"/>
        </w:rPr>
        <w:t xml:space="preserve">student </w:t>
      </w:r>
      <w:r w:rsidR="00781A5D">
        <w:rPr>
          <w:rFonts w:eastAsia="Calibri"/>
          <w:lang w:val="en-CA"/>
        </w:rPr>
        <w:t xml:space="preserve">spreadsheet, product number </w:t>
      </w:r>
      <w:r w:rsidR="00781A5D" w:rsidRPr="007A4E04">
        <w:rPr>
          <w:rFonts w:eastAsia="Calibri"/>
          <w:lang w:val="en-CA"/>
        </w:rPr>
        <w:t>7B19C</w:t>
      </w:r>
      <w:r w:rsidR="007A4E04" w:rsidRPr="007A4E04">
        <w:rPr>
          <w:rFonts w:eastAsia="Calibri"/>
          <w:lang w:val="en-CA"/>
        </w:rPr>
        <w:t>028</w:t>
      </w:r>
      <w:r w:rsidR="00781A5D" w:rsidRPr="007A4E04">
        <w:rPr>
          <w:rFonts w:eastAsia="Calibri"/>
          <w:lang w:val="en-CA"/>
        </w:rPr>
        <w:t>)</w:t>
      </w:r>
      <w:r w:rsidR="00CB1D34" w:rsidRPr="007A4E04">
        <w:rPr>
          <w:rFonts w:eastAsia="Calibri"/>
          <w:lang w:val="en-CA"/>
        </w:rPr>
        <w:t>.</w:t>
      </w:r>
    </w:p>
    <w:p w14:paraId="1CFF182D" w14:textId="77777777" w:rsidR="00B75011" w:rsidRPr="00D853F3" w:rsidRDefault="00B75011" w:rsidP="00585931">
      <w:pPr>
        <w:pStyle w:val="BodyTextMain"/>
        <w:rPr>
          <w:rFonts w:eastAsia="Calibri"/>
          <w:lang w:val="en-CA"/>
        </w:rPr>
      </w:pPr>
    </w:p>
    <w:p w14:paraId="7CA9813A" w14:textId="77777777" w:rsidR="00042A2F" w:rsidRDefault="00042A2F" w:rsidP="00585931">
      <w:pPr>
        <w:pStyle w:val="BodyTextMain"/>
        <w:rPr>
          <w:rFonts w:eastAsia="Calibri"/>
          <w:lang w:val="en-CA"/>
        </w:rPr>
      </w:pPr>
    </w:p>
    <w:p w14:paraId="21356EF6" w14:textId="53E54118" w:rsidR="00CB1D34" w:rsidRPr="00D853F3" w:rsidRDefault="00CB1D34" w:rsidP="00426DB1">
      <w:pPr>
        <w:pStyle w:val="Casehead3"/>
        <w:rPr>
          <w:rFonts w:eastAsia="Calibri"/>
          <w:lang w:val="en-CA"/>
        </w:rPr>
      </w:pPr>
      <w:r w:rsidRPr="00D853F3">
        <w:rPr>
          <w:rFonts w:eastAsia="Calibri"/>
          <w:lang w:val="en-CA"/>
        </w:rPr>
        <w:t>Role play assessment</w:t>
      </w:r>
    </w:p>
    <w:p w14:paraId="5F801D98" w14:textId="77777777" w:rsidR="00633D3E" w:rsidRPr="00D853F3" w:rsidRDefault="00633D3E" w:rsidP="00AD2CFD">
      <w:pPr>
        <w:pStyle w:val="BodyTextMain"/>
        <w:keepNext/>
        <w:rPr>
          <w:rFonts w:eastAsia="Calibri"/>
          <w:lang w:val="en-CA"/>
        </w:rPr>
      </w:pPr>
    </w:p>
    <w:p w14:paraId="19EE9DD9" w14:textId="3352046E" w:rsidR="00CB1D34" w:rsidRPr="00D853F3" w:rsidRDefault="00CB1D34" w:rsidP="00AD2CFD">
      <w:pPr>
        <w:pStyle w:val="BodyTextMain"/>
        <w:keepNext/>
        <w:rPr>
          <w:rFonts w:eastAsia="Calibri"/>
          <w:lang w:val="en-CA"/>
        </w:rPr>
      </w:pPr>
      <w:r w:rsidRPr="00D853F3">
        <w:rPr>
          <w:rFonts w:eastAsia="Calibri"/>
          <w:lang w:val="en-CA"/>
        </w:rPr>
        <w:t>As a part of training, role plays featuring calls to doctors were performed and assessed internally. Four sequential parameters on which representatives were evaluated were</w:t>
      </w:r>
      <w:r w:rsidR="00860FEA">
        <w:rPr>
          <w:rFonts w:eastAsia="Calibri"/>
          <w:lang w:val="en-CA"/>
        </w:rPr>
        <w:t xml:space="preserve"> the following</w:t>
      </w:r>
      <w:r w:rsidRPr="00D853F3">
        <w:rPr>
          <w:rFonts w:eastAsia="Calibri"/>
          <w:lang w:val="en-CA"/>
        </w:rPr>
        <w:t xml:space="preserve">: 1) identifying </w:t>
      </w:r>
      <w:r w:rsidR="00860FEA">
        <w:rPr>
          <w:rFonts w:eastAsia="Calibri"/>
          <w:lang w:val="en-CA"/>
        </w:rPr>
        <w:t xml:space="preserve">the </w:t>
      </w:r>
      <w:r w:rsidRPr="00D853F3">
        <w:rPr>
          <w:rFonts w:eastAsia="Calibri"/>
          <w:lang w:val="en-CA"/>
        </w:rPr>
        <w:t xml:space="preserve">needs of customers, 2) </w:t>
      </w:r>
      <w:r w:rsidR="00860FEA">
        <w:rPr>
          <w:rFonts w:eastAsia="Calibri"/>
          <w:lang w:val="en-CA"/>
        </w:rPr>
        <w:t xml:space="preserve">identifying </w:t>
      </w:r>
      <w:r w:rsidRPr="00D853F3">
        <w:rPr>
          <w:rFonts w:eastAsia="Calibri"/>
          <w:lang w:val="en-CA"/>
        </w:rPr>
        <w:t>their treatment goals, 3) explaining features and benefits of the product and its relevance to the d</w:t>
      </w:r>
      <w:r w:rsidR="00D97028" w:rsidRPr="00D853F3">
        <w:rPr>
          <w:rFonts w:eastAsia="Calibri"/>
          <w:lang w:val="en-CA"/>
        </w:rPr>
        <w:t>octor’s treatment goals</w:t>
      </w:r>
      <w:r w:rsidR="00860FEA">
        <w:rPr>
          <w:rFonts w:eastAsia="Calibri"/>
          <w:lang w:val="en-CA"/>
        </w:rPr>
        <w:t>,</w:t>
      </w:r>
      <w:r w:rsidR="00D97028" w:rsidRPr="00D853F3">
        <w:rPr>
          <w:rFonts w:eastAsia="Calibri"/>
          <w:lang w:val="en-CA"/>
        </w:rPr>
        <w:t xml:space="preserve"> and 4) </w:t>
      </w:r>
      <w:r w:rsidRPr="00D853F3">
        <w:rPr>
          <w:rFonts w:eastAsia="Calibri"/>
          <w:lang w:val="en-CA"/>
        </w:rPr>
        <w:t xml:space="preserve">closing the calls. </w:t>
      </w:r>
    </w:p>
    <w:p w14:paraId="50FC318D" w14:textId="77777777" w:rsidR="00633D3E" w:rsidRPr="00D853F3" w:rsidRDefault="00633D3E" w:rsidP="00CB1D34">
      <w:pPr>
        <w:pStyle w:val="BodyTextMain"/>
        <w:rPr>
          <w:rFonts w:eastAsia="Calibri"/>
          <w:lang w:val="en-CA"/>
        </w:rPr>
      </w:pPr>
    </w:p>
    <w:p w14:paraId="5BD1B36F" w14:textId="77777777" w:rsidR="00633D3E" w:rsidRPr="00D853F3" w:rsidRDefault="00633D3E" w:rsidP="00633D3E">
      <w:pPr>
        <w:pStyle w:val="Casehead3"/>
        <w:rPr>
          <w:rFonts w:eastAsia="Calibri"/>
          <w:lang w:val="en-CA"/>
        </w:rPr>
      </w:pPr>
    </w:p>
    <w:p w14:paraId="722A566F" w14:textId="6C80BA83" w:rsidR="00CB1D34" w:rsidRPr="00D853F3" w:rsidRDefault="00633D3E" w:rsidP="00633D3E">
      <w:pPr>
        <w:pStyle w:val="Casehead3"/>
        <w:rPr>
          <w:rFonts w:eastAsia="Calibri"/>
          <w:lang w:val="en-CA"/>
        </w:rPr>
      </w:pPr>
      <w:r w:rsidRPr="00D853F3">
        <w:rPr>
          <w:rFonts w:eastAsia="Calibri"/>
          <w:lang w:val="en-CA"/>
        </w:rPr>
        <w:t>In</w:t>
      </w:r>
      <w:r w:rsidR="00042A2F">
        <w:rPr>
          <w:rFonts w:eastAsia="Calibri"/>
          <w:lang w:val="en-CA"/>
        </w:rPr>
        <w:t>-</w:t>
      </w:r>
      <w:r w:rsidRPr="00D853F3">
        <w:rPr>
          <w:rFonts w:eastAsia="Calibri"/>
          <w:lang w:val="en-CA"/>
        </w:rPr>
        <w:t>clinic assessment</w:t>
      </w:r>
    </w:p>
    <w:p w14:paraId="211C756E" w14:textId="77777777" w:rsidR="00633D3E" w:rsidRPr="00D853F3" w:rsidRDefault="00633D3E" w:rsidP="00CB1D34">
      <w:pPr>
        <w:pStyle w:val="BodyTextMain"/>
        <w:rPr>
          <w:rFonts w:eastAsia="Calibri"/>
          <w:lang w:val="en-CA"/>
        </w:rPr>
      </w:pPr>
    </w:p>
    <w:p w14:paraId="69BACC11" w14:textId="0F7CE359" w:rsidR="00CB1D34" w:rsidRPr="00D853F3" w:rsidRDefault="00CB1D34" w:rsidP="00CB1D34">
      <w:pPr>
        <w:pStyle w:val="BodyTextMain"/>
        <w:rPr>
          <w:rFonts w:eastAsia="Calibri"/>
          <w:lang w:val="en-CA"/>
        </w:rPr>
      </w:pPr>
      <w:r w:rsidRPr="00D853F3">
        <w:rPr>
          <w:rFonts w:eastAsia="Calibri"/>
          <w:lang w:val="en-CA"/>
        </w:rPr>
        <w:t>In</w:t>
      </w:r>
      <w:r w:rsidR="00860FEA">
        <w:rPr>
          <w:rFonts w:eastAsia="Calibri"/>
          <w:lang w:val="en-CA"/>
        </w:rPr>
        <w:t>-</w:t>
      </w:r>
      <w:r w:rsidRPr="00D853F3">
        <w:rPr>
          <w:rFonts w:eastAsia="Calibri"/>
          <w:lang w:val="en-CA"/>
        </w:rPr>
        <w:t xml:space="preserve">clinic assessments were another significant </w:t>
      </w:r>
      <w:r w:rsidR="00E045DE">
        <w:rPr>
          <w:rFonts w:eastAsia="Calibri"/>
          <w:lang w:val="en-CA"/>
        </w:rPr>
        <w:t xml:space="preserve">part </w:t>
      </w:r>
      <w:r w:rsidRPr="00D853F3">
        <w:rPr>
          <w:rFonts w:eastAsia="Calibri"/>
          <w:lang w:val="en-CA"/>
        </w:rPr>
        <w:t xml:space="preserve">of </w:t>
      </w:r>
      <w:r w:rsidR="00860FEA">
        <w:rPr>
          <w:rFonts w:eastAsia="Calibri"/>
          <w:lang w:val="en-CA"/>
        </w:rPr>
        <w:t>k</w:t>
      </w:r>
      <w:r w:rsidRPr="00D853F3">
        <w:rPr>
          <w:rFonts w:eastAsia="Calibri"/>
          <w:lang w:val="en-CA"/>
        </w:rPr>
        <w:t xml:space="preserve">nowledge </w:t>
      </w:r>
      <w:r w:rsidR="00860FEA">
        <w:rPr>
          <w:rFonts w:eastAsia="Calibri"/>
          <w:lang w:val="en-CA"/>
        </w:rPr>
        <w:t>a</w:t>
      </w:r>
      <w:r w:rsidRPr="00D853F3">
        <w:rPr>
          <w:rFonts w:eastAsia="Calibri"/>
          <w:lang w:val="en-CA"/>
        </w:rPr>
        <w:t xml:space="preserve">pplication, wherein </w:t>
      </w:r>
      <w:r w:rsidR="00494817">
        <w:rPr>
          <w:rFonts w:eastAsia="Calibri"/>
          <w:lang w:val="en-CA"/>
        </w:rPr>
        <w:t>MBA</w:t>
      </w:r>
      <w:r w:rsidRPr="00D853F3">
        <w:rPr>
          <w:rFonts w:eastAsia="Calibri"/>
          <w:lang w:val="en-CA"/>
        </w:rPr>
        <w:t xml:space="preserve">s were assessed by the ABMs and RBMs on every planned visit. Similar to </w:t>
      </w:r>
      <w:r w:rsidR="00407DC8">
        <w:rPr>
          <w:rFonts w:eastAsia="Calibri"/>
          <w:lang w:val="en-CA"/>
        </w:rPr>
        <w:t xml:space="preserve">the </w:t>
      </w:r>
      <w:r w:rsidRPr="00D853F3">
        <w:rPr>
          <w:rFonts w:eastAsia="Calibri"/>
          <w:lang w:val="en-CA"/>
        </w:rPr>
        <w:t>role play</w:t>
      </w:r>
      <w:r w:rsidR="00860FEA">
        <w:rPr>
          <w:rFonts w:eastAsia="Calibri"/>
          <w:lang w:val="en-CA"/>
        </w:rPr>
        <w:t xml:space="preserve">’s assessment, </w:t>
      </w:r>
      <w:r w:rsidRPr="00D853F3">
        <w:rPr>
          <w:rFonts w:eastAsia="Calibri"/>
          <w:lang w:val="en-CA"/>
        </w:rPr>
        <w:t xml:space="preserve">four sequential parameters on which </w:t>
      </w:r>
      <w:r w:rsidR="00494817">
        <w:rPr>
          <w:rFonts w:eastAsia="Calibri"/>
          <w:lang w:val="en-CA"/>
        </w:rPr>
        <w:t>MBA</w:t>
      </w:r>
      <w:r w:rsidRPr="00D853F3">
        <w:rPr>
          <w:rFonts w:eastAsia="Calibri"/>
          <w:lang w:val="en-CA"/>
        </w:rPr>
        <w:t>s were evaluated were</w:t>
      </w:r>
      <w:r w:rsidR="00860FEA">
        <w:rPr>
          <w:rFonts w:eastAsia="Calibri"/>
          <w:lang w:val="en-CA"/>
        </w:rPr>
        <w:t xml:space="preserve"> the following</w:t>
      </w:r>
      <w:r w:rsidRPr="00D853F3">
        <w:rPr>
          <w:rFonts w:eastAsia="Calibri"/>
          <w:lang w:val="en-CA"/>
        </w:rPr>
        <w:t xml:space="preserve">: 1) identifying </w:t>
      </w:r>
      <w:r w:rsidR="00860FEA">
        <w:rPr>
          <w:rFonts w:eastAsia="Calibri"/>
          <w:lang w:val="en-CA"/>
        </w:rPr>
        <w:t xml:space="preserve">the </w:t>
      </w:r>
      <w:r w:rsidRPr="00D853F3">
        <w:rPr>
          <w:rFonts w:eastAsia="Calibri"/>
          <w:lang w:val="en-CA"/>
        </w:rPr>
        <w:t>needs of customers, 2)</w:t>
      </w:r>
      <w:r w:rsidR="00860FEA">
        <w:rPr>
          <w:rFonts w:eastAsia="Calibri"/>
          <w:lang w:val="en-CA"/>
        </w:rPr>
        <w:t xml:space="preserve"> identifying t</w:t>
      </w:r>
      <w:r w:rsidRPr="00D853F3">
        <w:rPr>
          <w:rFonts w:eastAsia="Calibri"/>
          <w:lang w:val="en-CA"/>
        </w:rPr>
        <w:t>he</w:t>
      </w:r>
      <w:r w:rsidR="0036127E" w:rsidRPr="00D853F3">
        <w:rPr>
          <w:rFonts w:eastAsia="Calibri"/>
          <w:lang w:val="en-CA"/>
        </w:rPr>
        <w:t xml:space="preserve"> physician’s</w:t>
      </w:r>
      <w:r w:rsidRPr="00D853F3">
        <w:rPr>
          <w:rFonts w:eastAsia="Calibri"/>
          <w:lang w:val="en-CA"/>
        </w:rPr>
        <w:t xml:space="preserve"> treatment goals</w:t>
      </w:r>
      <w:r w:rsidR="0036127E" w:rsidRPr="00D853F3">
        <w:rPr>
          <w:rFonts w:eastAsia="Calibri"/>
          <w:lang w:val="en-CA"/>
        </w:rPr>
        <w:t xml:space="preserve"> for the patient</w:t>
      </w:r>
      <w:r w:rsidRPr="00D853F3">
        <w:rPr>
          <w:rFonts w:eastAsia="Calibri"/>
          <w:lang w:val="en-CA"/>
        </w:rPr>
        <w:t xml:space="preserve">, 3) explaining </w:t>
      </w:r>
      <w:r w:rsidR="00860FEA">
        <w:rPr>
          <w:rFonts w:eastAsia="Calibri"/>
          <w:lang w:val="en-CA"/>
        </w:rPr>
        <w:t xml:space="preserve">the </w:t>
      </w:r>
      <w:r w:rsidRPr="00D853F3">
        <w:rPr>
          <w:rFonts w:eastAsia="Calibri"/>
          <w:lang w:val="en-CA"/>
        </w:rPr>
        <w:t>features and benefits of the product and its relevance to the doctor’s treatment goals</w:t>
      </w:r>
      <w:r w:rsidR="00860FEA">
        <w:rPr>
          <w:rFonts w:eastAsia="Calibri"/>
          <w:lang w:val="en-CA"/>
        </w:rPr>
        <w:t>,</w:t>
      </w:r>
      <w:r w:rsidRPr="00D853F3">
        <w:rPr>
          <w:rFonts w:eastAsia="Calibri"/>
          <w:lang w:val="en-CA"/>
        </w:rPr>
        <w:t xml:space="preserve"> and 4)</w:t>
      </w:r>
      <w:r w:rsidR="0036127E" w:rsidRPr="00D853F3">
        <w:rPr>
          <w:rFonts w:eastAsia="Calibri"/>
          <w:lang w:val="en-CA"/>
        </w:rPr>
        <w:t xml:space="preserve"> </w:t>
      </w:r>
      <w:r w:rsidRPr="00D853F3">
        <w:rPr>
          <w:rFonts w:eastAsia="Calibri"/>
          <w:lang w:val="en-CA"/>
        </w:rPr>
        <w:t>closing the calls. Unlike role plays that took place in a simulated setting, in-clinic assessments were done while a medical representative communicated with the doctor.</w:t>
      </w:r>
      <w:r w:rsidR="00633D3E" w:rsidRPr="00D853F3">
        <w:rPr>
          <w:rFonts w:eastAsia="Calibri"/>
          <w:lang w:val="en-CA"/>
        </w:rPr>
        <w:t xml:space="preserve"> </w:t>
      </w:r>
      <w:r w:rsidRPr="00D853F3">
        <w:rPr>
          <w:rFonts w:eastAsia="Calibri"/>
          <w:lang w:val="en-CA"/>
        </w:rPr>
        <w:t xml:space="preserve">An ABM </w:t>
      </w:r>
      <w:r w:rsidR="00860FEA">
        <w:rPr>
          <w:rFonts w:eastAsia="Calibri"/>
          <w:lang w:val="en-CA"/>
        </w:rPr>
        <w:t xml:space="preserve">made </w:t>
      </w:r>
      <w:r w:rsidRPr="00D853F3">
        <w:rPr>
          <w:rFonts w:eastAsia="Calibri"/>
          <w:lang w:val="en-CA"/>
        </w:rPr>
        <w:t>the following observation:</w:t>
      </w:r>
    </w:p>
    <w:p w14:paraId="2359B5E6" w14:textId="77777777" w:rsidR="00633D3E" w:rsidRPr="00D853F3" w:rsidRDefault="00633D3E" w:rsidP="00CB1D34">
      <w:pPr>
        <w:pStyle w:val="BodyTextMain"/>
        <w:rPr>
          <w:rFonts w:eastAsia="Calibri"/>
          <w:lang w:val="en-CA"/>
        </w:rPr>
      </w:pPr>
    </w:p>
    <w:p w14:paraId="3E339353" w14:textId="497711BF" w:rsidR="00CB1D34" w:rsidRPr="00D853F3" w:rsidRDefault="00CB1D34" w:rsidP="00633D3E">
      <w:pPr>
        <w:pStyle w:val="BodyTextMain"/>
        <w:ind w:left="720"/>
        <w:rPr>
          <w:rFonts w:eastAsia="Calibri"/>
          <w:lang w:val="en-CA"/>
        </w:rPr>
      </w:pPr>
      <w:r w:rsidRPr="00D853F3">
        <w:rPr>
          <w:rFonts w:eastAsia="Calibri"/>
          <w:lang w:val="en-CA"/>
        </w:rPr>
        <w:lastRenderedPageBreak/>
        <w:t xml:space="preserve">The manner in which medical representatives present information about a product to doctors really matters to the organization. </w:t>
      </w:r>
      <w:r w:rsidR="00521FED">
        <w:rPr>
          <w:rFonts w:eastAsia="Calibri"/>
          <w:lang w:val="en-CA"/>
        </w:rPr>
        <w:t xml:space="preserve">An </w:t>
      </w:r>
      <w:r w:rsidRPr="00D853F3">
        <w:rPr>
          <w:rFonts w:eastAsia="Calibri"/>
          <w:lang w:val="en-CA"/>
        </w:rPr>
        <w:t>ABM</w:t>
      </w:r>
      <w:r w:rsidR="00521FED">
        <w:rPr>
          <w:rFonts w:eastAsia="Calibri"/>
          <w:lang w:val="en-CA"/>
        </w:rPr>
        <w:t xml:space="preserve"> or </w:t>
      </w:r>
      <w:r w:rsidRPr="00D853F3">
        <w:rPr>
          <w:rFonts w:eastAsia="Calibri"/>
          <w:lang w:val="en-CA"/>
        </w:rPr>
        <w:t>RBM would join</w:t>
      </w:r>
      <w:r w:rsidR="00521FED">
        <w:rPr>
          <w:rFonts w:eastAsia="Calibri"/>
          <w:lang w:val="en-CA"/>
        </w:rPr>
        <w:t xml:space="preserve"> the</w:t>
      </w:r>
      <w:r w:rsidRPr="00D853F3">
        <w:rPr>
          <w:rFonts w:eastAsia="Calibri"/>
          <w:lang w:val="en-CA"/>
        </w:rPr>
        <w:t xml:space="preserve"> medical representatives </w:t>
      </w:r>
      <w:r w:rsidR="00860FEA">
        <w:rPr>
          <w:rFonts w:eastAsia="Calibri"/>
          <w:lang w:val="en-CA"/>
        </w:rPr>
        <w:t>i</w:t>
      </w:r>
      <w:r w:rsidRPr="00D853F3">
        <w:rPr>
          <w:rFonts w:eastAsia="Calibri"/>
          <w:lang w:val="en-CA"/>
        </w:rPr>
        <w:t xml:space="preserve">n </w:t>
      </w:r>
      <w:r w:rsidR="00860FEA">
        <w:rPr>
          <w:rFonts w:eastAsia="Calibri"/>
          <w:lang w:val="en-CA"/>
        </w:rPr>
        <w:t xml:space="preserve">the </w:t>
      </w:r>
      <w:r w:rsidRPr="00D853F3">
        <w:rPr>
          <w:rFonts w:eastAsia="Calibri"/>
          <w:lang w:val="en-CA"/>
        </w:rPr>
        <w:t>field and that’s when they would observe how the medical representative was interacting with the doctors</w:t>
      </w:r>
      <w:r w:rsidR="00860FEA">
        <w:rPr>
          <w:rFonts w:eastAsia="Calibri"/>
          <w:lang w:val="en-CA"/>
        </w:rPr>
        <w:t xml:space="preserve">, </w:t>
      </w:r>
      <w:r w:rsidRPr="00D853F3">
        <w:rPr>
          <w:rFonts w:eastAsia="Calibri"/>
          <w:lang w:val="en-CA"/>
        </w:rPr>
        <w:t>what kind of scientific knowledge the person was using</w:t>
      </w:r>
      <w:r w:rsidR="00860FEA">
        <w:rPr>
          <w:rFonts w:eastAsia="Calibri"/>
          <w:lang w:val="en-CA"/>
        </w:rPr>
        <w:t>,</w:t>
      </w:r>
      <w:r w:rsidRPr="00D853F3">
        <w:rPr>
          <w:rFonts w:eastAsia="Calibri"/>
          <w:lang w:val="en-CA"/>
        </w:rPr>
        <w:t xml:space="preserve"> and what the</w:t>
      </w:r>
      <w:r w:rsidR="00860FEA">
        <w:rPr>
          <w:rFonts w:eastAsia="Calibri"/>
          <w:lang w:val="en-CA"/>
        </w:rPr>
        <w:t xml:space="preserve"> representative was</w:t>
      </w:r>
      <w:r w:rsidRPr="00D853F3">
        <w:rPr>
          <w:rFonts w:eastAsia="Calibri"/>
          <w:lang w:val="en-CA"/>
        </w:rPr>
        <w:t xml:space="preserve"> saying about the therapy and the product. Our concern was whether it was being delivered with 100</w:t>
      </w:r>
      <w:r w:rsidR="00860FEA">
        <w:rPr>
          <w:rFonts w:eastAsia="Calibri"/>
          <w:lang w:val="en-CA"/>
        </w:rPr>
        <w:t xml:space="preserve"> per cent</w:t>
      </w:r>
      <w:r w:rsidRPr="00D853F3">
        <w:rPr>
          <w:rFonts w:eastAsia="Calibri"/>
          <w:lang w:val="en-CA"/>
        </w:rPr>
        <w:t xml:space="preserve"> accuracy or not. It really measured the in</w:t>
      </w:r>
      <w:r w:rsidR="00672555" w:rsidRPr="00D853F3">
        <w:rPr>
          <w:rFonts w:eastAsia="Calibri"/>
          <w:lang w:val="en-CA"/>
        </w:rPr>
        <w:t>-</w:t>
      </w:r>
      <w:r w:rsidRPr="00D853F3">
        <w:rPr>
          <w:rFonts w:eastAsia="Calibri"/>
          <w:lang w:val="en-CA"/>
        </w:rPr>
        <w:t>clinic effectiveness. Assessment by ABMs had a 40</w:t>
      </w:r>
      <w:r w:rsidR="00860FEA">
        <w:rPr>
          <w:rFonts w:eastAsia="Calibri"/>
          <w:lang w:val="en-CA"/>
        </w:rPr>
        <w:t xml:space="preserve"> per cent </w:t>
      </w:r>
      <w:r w:rsidRPr="00D853F3">
        <w:rPr>
          <w:rFonts w:eastAsia="Calibri"/>
          <w:lang w:val="en-CA"/>
        </w:rPr>
        <w:t>weight</w:t>
      </w:r>
      <w:r w:rsidR="00672555" w:rsidRPr="00D853F3">
        <w:rPr>
          <w:rFonts w:eastAsia="Calibri"/>
          <w:lang w:val="en-CA"/>
        </w:rPr>
        <w:t>ing</w:t>
      </w:r>
      <w:r w:rsidRPr="00D853F3">
        <w:rPr>
          <w:rFonts w:eastAsia="Calibri"/>
          <w:lang w:val="en-CA"/>
        </w:rPr>
        <w:t xml:space="preserve"> whereas evaluation by RBMs who were required to assess each team member at least once in </w:t>
      </w:r>
      <w:r w:rsidR="00860FEA">
        <w:rPr>
          <w:rFonts w:eastAsia="Calibri"/>
          <w:lang w:val="en-CA"/>
        </w:rPr>
        <w:t>six</w:t>
      </w:r>
      <w:r w:rsidRPr="00D853F3">
        <w:rPr>
          <w:rFonts w:eastAsia="Calibri"/>
          <w:lang w:val="en-CA"/>
        </w:rPr>
        <w:t xml:space="preserve"> months, had a weight</w:t>
      </w:r>
      <w:r w:rsidR="00860FEA">
        <w:rPr>
          <w:rFonts w:eastAsia="Calibri"/>
          <w:lang w:val="en-CA"/>
        </w:rPr>
        <w:t>ing</w:t>
      </w:r>
      <w:r w:rsidRPr="00D853F3">
        <w:rPr>
          <w:rFonts w:eastAsia="Calibri"/>
          <w:lang w:val="en-CA"/>
        </w:rPr>
        <w:t xml:space="preserve"> of 60</w:t>
      </w:r>
      <w:r w:rsidR="00860FEA">
        <w:rPr>
          <w:rFonts w:eastAsia="Calibri"/>
          <w:lang w:val="en-CA"/>
        </w:rPr>
        <w:t xml:space="preserve"> per cent</w:t>
      </w:r>
      <w:r w:rsidRPr="00D853F3">
        <w:rPr>
          <w:rFonts w:eastAsia="Calibri"/>
          <w:lang w:val="en-CA"/>
        </w:rPr>
        <w:t xml:space="preserve">. </w:t>
      </w:r>
    </w:p>
    <w:p w14:paraId="789FC244" w14:textId="77777777" w:rsidR="00633D3E" w:rsidRPr="00D853F3" w:rsidRDefault="00633D3E" w:rsidP="00633D3E">
      <w:pPr>
        <w:pStyle w:val="BodyTextMain"/>
        <w:ind w:left="720"/>
        <w:rPr>
          <w:rFonts w:eastAsia="Calibri"/>
          <w:i/>
          <w:lang w:val="en-CA"/>
        </w:rPr>
      </w:pPr>
    </w:p>
    <w:p w14:paraId="5BA7A740" w14:textId="3DD76CB7" w:rsidR="00CB1D34" w:rsidRPr="00D853F3" w:rsidRDefault="00CB1D34" w:rsidP="00CB1D34">
      <w:pPr>
        <w:pStyle w:val="BodyTextMain"/>
        <w:rPr>
          <w:rFonts w:eastAsia="Calibri"/>
          <w:lang w:val="en-CA"/>
        </w:rPr>
      </w:pPr>
      <w:r w:rsidRPr="00D853F3">
        <w:rPr>
          <w:rFonts w:eastAsia="Calibri"/>
          <w:lang w:val="en-CA"/>
        </w:rPr>
        <w:t>The entire process was documented; score</w:t>
      </w:r>
      <w:r w:rsidR="00C90E6C">
        <w:rPr>
          <w:rFonts w:eastAsia="Calibri"/>
          <w:lang w:val="en-CA"/>
        </w:rPr>
        <w:t>s</w:t>
      </w:r>
      <w:r w:rsidRPr="00D853F3">
        <w:rPr>
          <w:rFonts w:eastAsia="Calibri"/>
          <w:lang w:val="en-CA"/>
        </w:rPr>
        <w:t xml:space="preserve"> on in-clinic effectiveness w</w:t>
      </w:r>
      <w:r w:rsidR="00222793">
        <w:rPr>
          <w:rFonts w:eastAsia="Calibri"/>
          <w:lang w:val="en-CA"/>
        </w:rPr>
        <w:t>ere</w:t>
      </w:r>
      <w:r w:rsidRPr="00D853F3">
        <w:rPr>
          <w:rFonts w:eastAsia="Calibri"/>
          <w:lang w:val="en-CA"/>
        </w:rPr>
        <w:t xml:space="preserve"> shared with the </w:t>
      </w:r>
      <w:r w:rsidR="00494817">
        <w:rPr>
          <w:rFonts w:eastAsia="Calibri"/>
          <w:lang w:val="en-CA"/>
        </w:rPr>
        <w:t>MBA</w:t>
      </w:r>
      <w:r w:rsidRPr="00D853F3">
        <w:rPr>
          <w:rFonts w:eastAsia="Calibri"/>
          <w:lang w:val="en-CA"/>
        </w:rPr>
        <w:t xml:space="preserve">s as well as </w:t>
      </w:r>
      <w:r w:rsidR="00672555" w:rsidRPr="00D853F3">
        <w:rPr>
          <w:rFonts w:eastAsia="Calibri"/>
          <w:lang w:val="en-CA"/>
        </w:rPr>
        <w:t xml:space="preserve">the </w:t>
      </w:r>
      <w:r w:rsidRPr="00D853F3">
        <w:rPr>
          <w:rFonts w:eastAsia="Calibri"/>
          <w:lang w:val="en-CA"/>
        </w:rPr>
        <w:t xml:space="preserve">sales training team. </w:t>
      </w:r>
      <w:r w:rsidR="00C90E6C">
        <w:rPr>
          <w:rFonts w:eastAsia="Calibri"/>
          <w:lang w:val="en-CA"/>
        </w:rPr>
        <w:t>M</w:t>
      </w:r>
      <w:r w:rsidR="00494817">
        <w:rPr>
          <w:rFonts w:eastAsia="Calibri"/>
          <w:lang w:val="en-CA"/>
        </w:rPr>
        <w:t>BA</w:t>
      </w:r>
      <w:r w:rsidRPr="00D853F3">
        <w:rPr>
          <w:rFonts w:eastAsia="Calibri"/>
          <w:lang w:val="en-CA"/>
        </w:rPr>
        <w:t xml:space="preserve">s </w:t>
      </w:r>
      <w:r w:rsidR="00C90E6C">
        <w:rPr>
          <w:rFonts w:eastAsia="Calibri"/>
          <w:lang w:val="en-CA"/>
        </w:rPr>
        <w:t xml:space="preserve">were concerned about </w:t>
      </w:r>
      <w:r w:rsidRPr="00D853F3">
        <w:rPr>
          <w:rFonts w:eastAsia="Calibri"/>
          <w:lang w:val="en-CA"/>
        </w:rPr>
        <w:t>this aspect of in</w:t>
      </w:r>
      <w:r w:rsidR="00C90E6C">
        <w:rPr>
          <w:rFonts w:eastAsia="Calibri"/>
          <w:lang w:val="en-CA"/>
        </w:rPr>
        <w:t>-</w:t>
      </w:r>
      <w:r w:rsidRPr="00D853F3">
        <w:rPr>
          <w:rFonts w:eastAsia="Calibri"/>
          <w:lang w:val="en-CA"/>
        </w:rPr>
        <w:t xml:space="preserve">clinic effectiveness. Performance of </w:t>
      </w:r>
      <w:r w:rsidR="00C90E6C">
        <w:rPr>
          <w:rFonts w:eastAsia="Calibri"/>
          <w:lang w:val="en-CA"/>
        </w:rPr>
        <w:t>i</w:t>
      </w:r>
      <w:r w:rsidRPr="00D853F3">
        <w:rPr>
          <w:rFonts w:eastAsia="Calibri"/>
          <w:lang w:val="en-CA"/>
        </w:rPr>
        <w:t>n-</w:t>
      </w:r>
      <w:r w:rsidR="00C90E6C">
        <w:rPr>
          <w:rFonts w:eastAsia="Calibri"/>
          <w:lang w:val="en-CA"/>
        </w:rPr>
        <w:t>c</w:t>
      </w:r>
      <w:r w:rsidRPr="00D853F3">
        <w:rPr>
          <w:rFonts w:eastAsia="Calibri"/>
          <w:lang w:val="en-CA"/>
        </w:rPr>
        <w:t>linic</w:t>
      </w:r>
      <w:r w:rsidR="00C90E6C">
        <w:rPr>
          <w:rFonts w:eastAsia="Calibri"/>
          <w:lang w:val="en-CA"/>
        </w:rPr>
        <w:t xml:space="preserve"> e</w:t>
      </w:r>
      <w:r w:rsidRPr="00D853F3">
        <w:rPr>
          <w:rFonts w:eastAsia="Calibri"/>
          <w:lang w:val="en-CA"/>
        </w:rPr>
        <w:t xml:space="preserve">ffectiveness was rather challenging with the target of meeting 11 doctors a day. The question was whether it was a practical approach because generally the waiting time at the doctors’ chamber </w:t>
      </w:r>
      <w:r w:rsidR="00C90E6C">
        <w:rPr>
          <w:rFonts w:eastAsia="Calibri"/>
          <w:lang w:val="en-CA"/>
        </w:rPr>
        <w:t xml:space="preserve">was quite </w:t>
      </w:r>
      <w:r w:rsidRPr="00D853F3">
        <w:rPr>
          <w:rFonts w:eastAsia="Calibri"/>
          <w:lang w:val="en-CA"/>
        </w:rPr>
        <w:t xml:space="preserve">long. </w:t>
      </w:r>
    </w:p>
    <w:p w14:paraId="494010B6" w14:textId="77777777" w:rsidR="00633D3E" w:rsidRPr="00D853F3" w:rsidRDefault="00633D3E" w:rsidP="00CB1D34">
      <w:pPr>
        <w:pStyle w:val="BodyTextMain"/>
        <w:rPr>
          <w:rFonts w:eastAsia="Calibri"/>
          <w:lang w:val="en-CA"/>
        </w:rPr>
      </w:pPr>
    </w:p>
    <w:p w14:paraId="49C822C2" w14:textId="2FF0D444" w:rsidR="00CB1D34" w:rsidRPr="00D853F3" w:rsidRDefault="00CB1D34" w:rsidP="00CB1D34">
      <w:pPr>
        <w:pStyle w:val="BodyTextMain"/>
        <w:rPr>
          <w:rFonts w:eastAsia="Calibri"/>
          <w:lang w:val="en-CA"/>
        </w:rPr>
      </w:pPr>
      <w:r w:rsidRPr="00D853F3">
        <w:rPr>
          <w:rFonts w:eastAsia="Calibri"/>
          <w:bCs/>
          <w:lang w:val="en-CA"/>
        </w:rPr>
        <w:t>Half</w:t>
      </w:r>
      <w:r w:rsidR="00C90E6C">
        <w:rPr>
          <w:rFonts w:eastAsia="Calibri"/>
          <w:bCs/>
          <w:lang w:val="en-CA"/>
        </w:rPr>
        <w:t>-</w:t>
      </w:r>
      <w:r w:rsidRPr="00D853F3">
        <w:rPr>
          <w:rFonts w:eastAsia="Calibri"/>
          <w:bCs/>
          <w:lang w:val="en-CA"/>
        </w:rPr>
        <w:t>yearly performance review</w:t>
      </w:r>
      <w:r w:rsidR="0036127E" w:rsidRPr="00D853F3">
        <w:rPr>
          <w:rFonts w:eastAsia="Calibri"/>
          <w:bCs/>
          <w:lang w:val="en-CA"/>
        </w:rPr>
        <w:t xml:space="preserve"> meetings</w:t>
      </w:r>
      <w:r w:rsidRPr="00D853F3">
        <w:rPr>
          <w:rFonts w:eastAsia="Calibri"/>
          <w:bCs/>
          <w:lang w:val="en-CA"/>
        </w:rPr>
        <w:t xml:space="preserve"> with the </w:t>
      </w:r>
      <w:r w:rsidR="00494817">
        <w:rPr>
          <w:rFonts w:eastAsia="Calibri"/>
          <w:bCs/>
          <w:lang w:val="en-CA"/>
        </w:rPr>
        <w:t>MBA</w:t>
      </w:r>
      <w:r w:rsidRPr="00D853F3">
        <w:rPr>
          <w:rFonts w:eastAsia="Calibri"/>
          <w:bCs/>
          <w:lang w:val="en-CA"/>
        </w:rPr>
        <w:t xml:space="preserve">s </w:t>
      </w:r>
      <w:r w:rsidRPr="00D853F3">
        <w:rPr>
          <w:rFonts w:eastAsia="Calibri"/>
          <w:lang w:val="en-CA"/>
        </w:rPr>
        <w:t>w</w:t>
      </w:r>
      <w:r w:rsidR="0036127E" w:rsidRPr="00D853F3">
        <w:rPr>
          <w:rFonts w:eastAsia="Calibri"/>
          <w:lang w:val="en-CA"/>
        </w:rPr>
        <w:t>ere</w:t>
      </w:r>
      <w:r w:rsidRPr="00D853F3">
        <w:rPr>
          <w:rFonts w:eastAsia="Calibri"/>
          <w:lang w:val="en-CA"/>
        </w:rPr>
        <w:t xml:space="preserve"> also being contemplated to seek feedback and make course corrections if needed. The review was deliberated upon to specify training needs and review the goals for </w:t>
      </w:r>
      <w:r w:rsidR="00C90E6C">
        <w:rPr>
          <w:rFonts w:eastAsia="Calibri"/>
          <w:lang w:val="en-CA"/>
        </w:rPr>
        <w:t xml:space="preserve">the </w:t>
      </w:r>
      <w:r w:rsidRPr="00D853F3">
        <w:rPr>
          <w:rFonts w:eastAsia="Calibri"/>
          <w:lang w:val="en-CA"/>
        </w:rPr>
        <w:t xml:space="preserve">rest of the performance year. </w:t>
      </w:r>
    </w:p>
    <w:p w14:paraId="39CDFC9F" w14:textId="77777777" w:rsidR="00633D3E" w:rsidRPr="00D853F3" w:rsidRDefault="00633D3E" w:rsidP="00CB1D34">
      <w:pPr>
        <w:pStyle w:val="BodyTextMain"/>
        <w:rPr>
          <w:rFonts w:eastAsia="Calibri"/>
          <w:lang w:val="en-CA"/>
        </w:rPr>
      </w:pPr>
    </w:p>
    <w:p w14:paraId="644B5E50" w14:textId="349CECBA" w:rsidR="00CB1D34" w:rsidRPr="00D853F3" w:rsidRDefault="00222793" w:rsidP="004836CA">
      <w:pPr>
        <w:pStyle w:val="BodyTextMain"/>
        <w:rPr>
          <w:rFonts w:eastAsia="Calibri"/>
          <w:lang w:val="en-CA"/>
        </w:rPr>
      </w:pPr>
      <w:r>
        <w:rPr>
          <w:rFonts w:eastAsia="Calibri"/>
          <w:bCs/>
          <w:lang w:val="en-CA"/>
        </w:rPr>
        <w:t>The a</w:t>
      </w:r>
      <w:r w:rsidR="00CB1D34" w:rsidRPr="00D853F3">
        <w:rPr>
          <w:rFonts w:eastAsia="Calibri"/>
          <w:bCs/>
          <w:lang w:val="en-CA"/>
        </w:rPr>
        <w:t>nnual performance exercise, which was planned at the end of the performance year, served three goals:</w:t>
      </w:r>
      <w:r w:rsidR="00E045DE">
        <w:rPr>
          <w:rFonts w:eastAsia="Calibri"/>
          <w:bCs/>
          <w:lang w:val="en-CA"/>
        </w:rPr>
        <w:t xml:space="preserve"> a</w:t>
      </w:r>
      <w:r w:rsidR="00CB1D34" w:rsidRPr="00D853F3">
        <w:rPr>
          <w:rFonts w:eastAsia="Calibri"/>
          <w:lang w:val="en-CA"/>
        </w:rPr>
        <w:t>ssessing performance for the entire year (January</w:t>
      </w:r>
      <w:r w:rsidR="00FF7C03">
        <w:rPr>
          <w:rFonts w:eastAsia="Calibri"/>
          <w:lang w:val="en-CA"/>
        </w:rPr>
        <w:t xml:space="preserve"> to </w:t>
      </w:r>
      <w:r w:rsidR="00CB1D34" w:rsidRPr="00D853F3">
        <w:rPr>
          <w:rFonts w:eastAsia="Calibri"/>
          <w:lang w:val="en-CA"/>
        </w:rPr>
        <w:t>December)</w:t>
      </w:r>
      <w:r w:rsidR="00E045DE">
        <w:rPr>
          <w:rFonts w:eastAsia="Calibri"/>
          <w:lang w:val="en-CA"/>
        </w:rPr>
        <w:t>; a</w:t>
      </w:r>
      <w:r w:rsidR="00CB1D34" w:rsidRPr="00D853F3">
        <w:rPr>
          <w:rFonts w:eastAsia="Calibri"/>
          <w:lang w:val="en-CA"/>
        </w:rPr>
        <w:t>ssessing potential</w:t>
      </w:r>
      <w:r w:rsidR="00C90E6C">
        <w:rPr>
          <w:rFonts w:eastAsia="Calibri"/>
          <w:lang w:val="en-CA"/>
        </w:rPr>
        <w:t>—</w:t>
      </w:r>
      <w:r w:rsidR="00CB1D34" w:rsidRPr="00D853F3">
        <w:rPr>
          <w:rFonts w:eastAsia="Calibri"/>
          <w:lang w:val="en-CA"/>
        </w:rPr>
        <w:t>leading to enhanced roles or career level movement</w:t>
      </w:r>
      <w:r w:rsidR="004836CA">
        <w:rPr>
          <w:rFonts w:eastAsia="Calibri"/>
          <w:lang w:val="en-CA"/>
        </w:rPr>
        <w:t>, and; r</w:t>
      </w:r>
      <w:r w:rsidR="00CB1D34" w:rsidRPr="00D853F3">
        <w:rPr>
          <w:rFonts w:eastAsia="Calibri"/>
          <w:lang w:val="en-CA"/>
        </w:rPr>
        <w:t>aising the bar of performance and defining goals for the next performance year</w:t>
      </w:r>
      <w:r w:rsidR="00633D3E" w:rsidRPr="00D853F3">
        <w:rPr>
          <w:rFonts w:eastAsia="Calibri"/>
          <w:lang w:val="en-CA"/>
        </w:rPr>
        <w:t>.</w:t>
      </w:r>
    </w:p>
    <w:p w14:paraId="25CC833B" w14:textId="77777777" w:rsidR="00633D3E" w:rsidRPr="00D853F3" w:rsidRDefault="00633D3E" w:rsidP="00633D3E">
      <w:pPr>
        <w:pStyle w:val="BodyTextMain"/>
        <w:ind w:left="720"/>
        <w:rPr>
          <w:rFonts w:eastAsia="Calibri"/>
          <w:lang w:val="en-CA"/>
        </w:rPr>
      </w:pPr>
    </w:p>
    <w:p w14:paraId="31D343DA" w14:textId="77777777" w:rsidR="00633D3E" w:rsidRPr="00D853F3" w:rsidRDefault="00633D3E" w:rsidP="00633D3E">
      <w:pPr>
        <w:pStyle w:val="BodyTextMain"/>
        <w:ind w:left="720"/>
        <w:rPr>
          <w:rFonts w:eastAsia="Calibri"/>
          <w:lang w:val="en-CA"/>
        </w:rPr>
      </w:pPr>
    </w:p>
    <w:p w14:paraId="3A6E1CF9" w14:textId="77777777" w:rsidR="00CB1D34" w:rsidRPr="00D853F3" w:rsidRDefault="00CB1D34" w:rsidP="00633D3E">
      <w:pPr>
        <w:pStyle w:val="Casehead3"/>
        <w:rPr>
          <w:rFonts w:eastAsia="Calibri"/>
          <w:lang w:val="en-CA"/>
        </w:rPr>
      </w:pPr>
      <w:r w:rsidRPr="00D853F3">
        <w:rPr>
          <w:rFonts w:eastAsia="Calibri"/>
          <w:lang w:val="en-CA"/>
        </w:rPr>
        <w:t>Communicating Changes</w:t>
      </w:r>
    </w:p>
    <w:p w14:paraId="10DEDEBC" w14:textId="77777777" w:rsidR="00633D3E" w:rsidRPr="00D853F3" w:rsidRDefault="00633D3E" w:rsidP="00CB1D34">
      <w:pPr>
        <w:pStyle w:val="BodyTextMain"/>
        <w:rPr>
          <w:rFonts w:eastAsia="Calibri"/>
          <w:lang w:val="en-CA"/>
        </w:rPr>
      </w:pPr>
    </w:p>
    <w:p w14:paraId="51139249" w14:textId="03326AA0" w:rsidR="00633D3E" w:rsidRDefault="00CB1D34" w:rsidP="00CB1D34">
      <w:pPr>
        <w:pStyle w:val="BodyTextMain"/>
        <w:rPr>
          <w:rFonts w:eastAsia="Calibri"/>
          <w:lang w:val="en-CA"/>
        </w:rPr>
      </w:pPr>
      <w:r w:rsidRPr="00D853F3">
        <w:rPr>
          <w:rFonts w:eastAsia="Calibri"/>
          <w:lang w:val="en-CA"/>
        </w:rPr>
        <w:t>GSK believed in establishing a strong bond with its employees</w:t>
      </w:r>
      <w:r w:rsidR="007717C4">
        <w:rPr>
          <w:rFonts w:eastAsia="Calibri"/>
          <w:lang w:val="en-CA"/>
        </w:rPr>
        <w:t>; therefore, communication was focussed on a great deal.</w:t>
      </w:r>
      <w:r w:rsidR="007717C4">
        <w:rPr>
          <w:rFonts w:eastAsia="Calibri"/>
          <w:b/>
          <w:lang w:val="en-CA"/>
        </w:rPr>
        <w:t xml:space="preserve"> </w:t>
      </w:r>
      <w:r w:rsidRPr="00D853F3">
        <w:rPr>
          <w:rFonts w:eastAsia="Calibri"/>
          <w:lang w:val="en-CA"/>
        </w:rPr>
        <w:t xml:space="preserve">GSK initiated </w:t>
      </w:r>
      <w:r w:rsidR="007717C4">
        <w:rPr>
          <w:rFonts w:eastAsia="Calibri"/>
          <w:lang w:val="en-CA"/>
        </w:rPr>
        <w:t>t</w:t>
      </w:r>
      <w:r w:rsidRPr="00D853F3">
        <w:rPr>
          <w:rFonts w:eastAsia="Calibri"/>
          <w:lang w:val="en-CA"/>
        </w:rPr>
        <w:t xml:space="preserve">own </w:t>
      </w:r>
      <w:r w:rsidR="007717C4">
        <w:rPr>
          <w:rFonts w:eastAsia="Calibri"/>
          <w:lang w:val="en-CA"/>
        </w:rPr>
        <w:t>h</w:t>
      </w:r>
      <w:r w:rsidRPr="00D853F3">
        <w:rPr>
          <w:rFonts w:eastAsia="Calibri"/>
          <w:lang w:val="en-CA"/>
        </w:rPr>
        <w:t xml:space="preserve">all meetings where the sales team interacted with the </w:t>
      </w:r>
      <w:r w:rsidR="007717C4">
        <w:rPr>
          <w:rFonts w:eastAsia="Calibri"/>
          <w:lang w:val="en-CA"/>
        </w:rPr>
        <w:t>m</w:t>
      </w:r>
      <w:r w:rsidRPr="00D853F3">
        <w:rPr>
          <w:rFonts w:eastAsia="Calibri"/>
          <w:lang w:val="en-CA"/>
        </w:rPr>
        <w:t xml:space="preserve">anaging </w:t>
      </w:r>
      <w:r w:rsidR="007717C4">
        <w:rPr>
          <w:rFonts w:eastAsia="Calibri"/>
          <w:lang w:val="en-CA"/>
        </w:rPr>
        <w:t>d</w:t>
      </w:r>
      <w:r w:rsidRPr="00D853F3">
        <w:rPr>
          <w:rFonts w:eastAsia="Calibri"/>
          <w:lang w:val="en-CA"/>
        </w:rPr>
        <w:t xml:space="preserve">irector and other senior management executives to understand the rationale behind moving from </w:t>
      </w:r>
      <w:r w:rsidR="00672555" w:rsidRPr="00D853F3">
        <w:rPr>
          <w:rFonts w:eastAsia="Calibri"/>
          <w:lang w:val="en-CA"/>
        </w:rPr>
        <w:t xml:space="preserve">a </w:t>
      </w:r>
      <w:r w:rsidRPr="00D853F3">
        <w:rPr>
          <w:rFonts w:eastAsia="Calibri"/>
          <w:lang w:val="en-CA"/>
        </w:rPr>
        <w:t>sales</w:t>
      </w:r>
      <w:r w:rsidR="007717C4">
        <w:rPr>
          <w:rFonts w:eastAsia="Calibri"/>
          <w:lang w:val="en-CA"/>
        </w:rPr>
        <w:t>-</w:t>
      </w:r>
      <w:r w:rsidRPr="00D853F3">
        <w:rPr>
          <w:rFonts w:eastAsia="Calibri"/>
          <w:lang w:val="en-CA"/>
        </w:rPr>
        <w:t xml:space="preserve">target </w:t>
      </w:r>
      <w:r w:rsidR="00672555" w:rsidRPr="00D853F3">
        <w:rPr>
          <w:rFonts w:eastAsia="Calibri"/>
          <w:lang w:val="en-CA"/>
        </w:rPr>
        <w:t xml:space="preserve">focus </w:t>
      </w:r>
      <w:r w:rsidRPr="00D853F3">
        <w:rPr>
          <w:rFonts w:eastAsia="Calibri"/>
          <w:lang w:val="en-CA"/>
        </w:rPr>
        <w:t>to a process</w:t>
      </w:r>
      <w:r w:rsidR="007717C4">
        <w:rPr>
          <w:rFonts w:eastAsia="Calibri"/>
          <w:lang w:val="en-CA"/>
        </w:rPr>
        <w:t>-</w:t>
      </w:r>
      <w:r w:rsidRPr="00D853F3">
        <w:rPr>
          <w:rFonts w:eastAsia="Calibri"/>
          <w:lang w:val="en-CA"/>
        </w:rPr>
        <w:t>focused performance</w:t>
      </w:r>
      <w:r w:rsidR="007717C4">
        <w:rPr>
          <w:rFonts w:eastAsia="Calibri"/>
          <w:lang w:val="en-CA"/>
        </w:rPr>
        <w:t xml:space="preserve"> or </w:t>
      </w:r>
      <w:r w:rsidRPr="00D853F3">
        <w:rPr>
          <w:rFonts w:eastAsia="Calibri"/>
          <w:lang w:val="en-CA"/>
        </w:rPr>
        <w:t>incentive system.</w:t>
      </w:r>
    </w:p>
    <w:p w14:paraId="1D829617" w14:textId="77777777" w:rsidR="007717C4" w:rsidRPr="00D853F3" w:rsidRDefault="007717C4" w:rsidP="00CB1D34">
      <w:pPr>
        <w:pStyle w:val="BodyTextMain"/>
        <w:rPr>
          <w:rFonts w:eastAsia="Calibri"/>
          <w:lang w:val="en-CA"/>
        </w:rPr>
      </w:pPr>
    </w:p>
    <w:p w14:paraId="7AF8B272" w14:textId="13F3CC3B" w:rsidR="00CB1D34" w:rsidRPr="00D853F3" w:rsidRDefault="00222793" w:rsidP="00CB1D34">
      <w:pPr>
        <w:pStyle w:val="BodyTextMain"/>
        <w:rPr>
          <w:rFonts w:eastAsia="Calibri"/>
          <w:lang w:val="en-CA"/>
        </w:rPr>
      </w:pPr>
      <w:r>
        <w:rPr>
          <w:rFonts w:eastAsia="Calibri"/>
          <w:lang w:val="en-CA"/>
        </w:rPr>
        <w:t>M</w:t>
      </w:r>
      <w:r w:rsidR="00CB1D34" w:rsidRPr="00D853F3">
        <w:rPr>
          <w:rFonts w:eastAsia="Calibri"/>
          <w:lang w:val="en-CA"/>
        </w:rPr>
        <w:t>anagement also saw these forums as an important platform to establish a better connect</w:t>
      </w:r>
      <w:r w:rsidR="00672555" w:rsidRPr="00D853F3">
        <w:rPr>
          <w:rFonts w:eastAsia="Calibri"/>
          <w:lang w:val="en-CA"/>
        </w:rPr>
        <w:t>ion</w:t>
      </w:r>
      <w:r w:rsidR="00CB1D34" w:rsidRPr="00D853F3">
        <w:rPr>
          <w:rFonts w:eastAsia="Calibri"/>
          <w:lang w:val="en-CA"/>
        </w:rPr>
        <w:t xml:space="preserve"> with employees and seek feedback. After the address by </w:t>
      </w:r>
      <w:r w:rsidR="007717C4">
        <w:rPr>
          <w:rFonts w:eastAsia="Calibri"/>
          <w:lang w:val="en-CA"/>
        </w:rPr>
        <w:t>s</w:t>
      </w:r>
      <w:r w:rsidR="00CB1D34" w:rsidRPr="00D853F3">
        <w:rPr>
          <w:rFonts w:eastAsia="Calibri"/>
          <w:lang w:val="en-CA"/>
        </w:rPr>
        <w:t xml:space="preserve">enior </w:t>
      </w:r>
      <w:r w:rsidR="007717C4">
        <w:rPr>
          <w:rFonts w:eastAsia="Calibri"/>
          <w:lang w:val="en-CA"/>
        </w:rPr>
        <w:t>m</w:t>
      </w:r>
      <w:r w:rsidR="00CB1D34" w:rsidRPr="00D853F3">
        <w:rPr>
          <w:rFonts w:eastAsia="Calibri"/>
          <w:lang w:val="en-CA"/>
        </w:rPr>
        <w:t>anagement, the floor was thrown open to employees to share their opinions</w:t>
      </w:r>
      <w:r w:rsidR="007717C4">
        <w:rPr>
          <w:rFonts w:eastAsia="Calibri"/>
          <w:lang w:val="en-CA"/>
        </w:rPr>
        <w:t xml:space="preserve"> </w:t>
      </w:r>
      <w:r w:rsidR="00CB1D34" w:rsidRPr="00D853F3">
        <w:rPr>
          <w:rFonts w:eastAsia="Calibri"/>
          <w:lang w:val="en-CA"/>
        </w:rPr>
        <w:t xml:space="preserve">and raise relevant questions. </w:t>
      </w:r>
    </w:p>
    <w:p w14:paraId="5D0BDA54" w14:textId="77777777" w:rsidR="00633D3E" w:rsidRPr="00D853F3" w:rsidRDefault="00633D3E" w:rsidP="00CB1D34">
      <w:pPr>
        <w:pStyle w:val="BodyTextMain"/>
        <w:rPr>
          <w:rFonts w:eastAsia="Calibri"/>
          <w:lang w:val="en-CA"/>
        </w:rPr>
      </w:pPr>
    </w:p>
    <w:p w14:paraId="31E2BAE6" w14:textId="5A638F26" w:rsidR="00CB1D34" w:rsidRPr="00D853F3" w:rsidRDefault="00CB1D34" w:rsidP="00CB1D34">
      <w:pPr>
        <w:pStyle w:val="BodyTextMain"/>
        <w:rPr>
          <w:rFonts w:eastAsia="Calibri"/>
          <w:lang w:val="en-CA"/>
        </w:rPr>
      </w:pPr>
      <w:r w:rsidRPr="00D853F3">
        <w:rPr>
          <w:rFonts w:eastAsia="Calibri"/>
          <w:lang w:val="en-CA"/>
        </w:rPr>
        <w:t xml:space="preserve">To address </w:t>
      </w:r>
      <w:r w:rsidR="00222793">
        <w:rPr>
          <w:rFonts w:eastAsia="Calibri"/>
          <w:lang w:val="en-CA"/>
        </w:rPr>
        <w:t xml:space="preserve">some early </w:t>
      </w:r>
      <w:r w:rsidRPr="00D853F3">
        <w:rPr>
          <w:rFonts w:eastAsia="Calibri"/>
          <w:lang w:val="en-CA"/>
        </w:rPr>
        <w:t xml:space="preserve">problems that arose while moving to </w:t>
      </w:r>
      <w:r w:rsidR="00672555" w:rsidRPr="00D853F3">
        <w:rPr>
          <w:rFonts w:eastAsia="Calibri"/>
          <w:lang w:val="en-CA"/>
        </w:rPr>
        <w:t xml:space="preserve">a </w:t>
      </w:r>
      <w:r w:rsidRPr="00D853F3">
        <w:rPr>
          <w:rFonts w:eastAsia="Calibri"/>
          <w:lang w:val="en-CA"/>
        </w:rPr>
        <w:t>patient</w:t>
      </w:r>
      <w:r w:rsidR="0036127E" w:rsidRPr="00D853F3">
        <w:rPr>
          <w:rFonts w:eastAsia="Calibri"/>
          <w:lang w:val="en-CA"/>
        </w:rPr>
        <w:t>-</w:t>
      </w:r>
      <w:r w:rsidRPr="00D853F3">
        <w:rPr>
          <w:rFonts w:eastAsia="Calibri"/>
          <w:lang w:val="en-CA"/>
        </w:rPr>
        <w:t>focused selling approach, multiple platforms were made available to employees to bring out issues</w:t>
      </w:r>
      <w:r w:rsidR="007C6A31">
        <w:rPr>
          <w:rFonts w:eastAsia="Calibri"/>
          <w:lang w:val="en-CA"/>
        </w:rPr>
        <w:t xml:space="preserve"> in </w:t>
      </w:r>
      <w:r w:rsidRPr="00D853F3">
        <w:rPr>
          <w:rFonts w:eastAsia="Calibri"/>
          <w:lang w:val="en-CA"/>
        </w:rPr>
        <w:t>private a</w:t>
      </w:r>
      <w:r w:rsidR="007C6A31">
        <w:rPr>
          <w:rFonts w:eastAsia="Calibri"/>
          <w:lang w:val="en-CA"/>
        </w:rPr>
        <w:t>nd</w:t>
      </w:r>
      <w:r w:rsidRPr="00D853F3">
        <w:rPr>
          <w:rFonts w:eastAsia="Calibri"/>
          <w:lang w:val="en-CA"/>
        </w:rPr>
        <w:t xml:space="preserve"> in consultation </w:t>
      </w:r>
      <w:r w:rsidR="007C6A31">
        <w:rPr>
          <w:rFonts w:eastAsia="Calibri"/>
          <w:lang w:val="en-CA"/>
        </w:rPr>
        <w:t xml:space="preserve">with </w:t>
      </w:r>
      <w:r w:rsidRPr="00D853F3">
        <w:rPr>
          <w:rFonts w:eastAsia="Calibri"/>
          <w:lang w:val="en-CA"/>
        </w:rPr>
        <w:t xml:space="preserve">their </w:t>
      </w:r>
      <w:r w:rsidR="007C6A31">
        <w:rPr>
          <w:rFonts w:eastAsia="Calibri"/>
          <w:lang w:val="en-CA"/>
        </w:rPr>
        <w:t>m</w:t>
      </w:r>
      <w:r w:rsidRPr="00D853F3">
        <w:rPr>
          <w:rFonts w:eastAsia="Calibri"/>
          <w:lang w:val="en-CA"/>
        </w:rPr>
        <w:t>anager or</w:t>
      </w:r>
      <w:r w:rsidR="007C6A31">
        <w:rPr>
          <w:rFonts w:eastAsia="Calibri"/>
          <w:lang w:val="en-CA"/>
        </w:rPr>
        <w:t xml:space="preserve"> human resources r</w:t>
      </w:r>
      <w:r w:rsidRPr="00D853F3">
        <w:rPr>
          <w:rFonts w:eastAsia="Calibri"/>
          <w:lang w:val="en-CA"/>
        </w:rPr>
        <w:t xml:space="preserve">epresentative. Concerns could be reported to </w:t>
      </w:r>
      <w:r w:rsidR="007C6A31">
        <w:rPr>
          <w:rFonts w:eastAsia="Calibri"/>
          <w:lang w:val="en-CA"/>
        </w:rPr>
        <w:t xml:space="preserve">the </w:t>
      </w:r>
      <w:r w:rsidRPr="00D853F3">
        <w:rPr>
          <w:rFonts w:eastAsia="Calibri"/>
          <w:lang w:val="en-CA"/>
        </w:rPr>
        <w:t xml:space="preserve">heads of </w:t>
      </w:r>
      <w:r w:rsidR="007C6A31">
        <w:rPr>
          <w:rFonts w:eastAsia="Calibri"/>
          <w:lang w:val="en-CA"/>
        </w:rPr>
        <w:t>c</w:t>
      </w:r>
      <w:r w:rsidRPr="00D853F3">
        <w:rPr>
          <w:rFonts w:eastAsia="Calibri"/>
          <w:lang w:val="en-CA"/>
        </w:rPr>
        <w:t xml:space="preserve">ompliance, </w:t>
      </w:r>
      <w:r w:rsidR="007C6A31">
        <w:rPr>
          <w:rFonts w:eastAsia="Calibri"/>
          <w:lang w:val="en-CA"/>
        </w:rPr>
        <w:t>h</w:t>
      </w:r>
      <w:r w:rsidRPr="00D853F3">
        <w:rPr>
          <w:rFonts w:eastAsia="Calibri"/>
          <w:lang w:val="en-CA"/>
        </w:rPr>
        <w:t xml:space="preserve">uman </w:t>
      </w:r>
      <w:r w:rsidR="007C6A31">
        <w:rPr>
          <w:rFonts w:eastAsia="Calibri"/>
          <w:lang w:val="en-CA"/>
        </w:rPr>
        <w:t>r</w:t>
      </w:r>
      <w:r w:rsidRPr="00D853F3">
        <w:rPr>
          <w:rFonts w:eastAsia="Calibri"/>
          <w:lang w:val="en-CA"/>
        </w:rPr>
        <w:t xml:space="preserve">esources, </w:t>
      </w:r>
      <w:r w:rsidR="007C6A31">
        <w:rPr>
          <w:rFonts w:eastAsia="Calibri"/>
          <w:lang w:val="en-CA"/>
        </w:rPr>
        <w:t>l</w:t>
      </w:r>
      <w:r w:rsidRPr="00D853F3">
        <w:rPr>
          <w:rFonts w:eastAsia="Calibri"/>
          <w:lang w:val="en-CA"/>
        </w:rPr>
        <w:t>egal</w:t>
      </w:r>
      <w:r w:rsidR="007C6A31">
        <w:rPr>
          <w:rFonts w:eastAsia="Calibri"/>
          <w:lang w:val="en-CA"/>
        </w:rPr>
        <w:t>,</w:t>
      </w:r>
      <w:r w:rsidRPr="00D853F3">
        <w:rPr>
          <w:rFonts w:eastAsia="Calibri"/>
          <w:lang w:val="en-CA"/>
        </w:rPr>
        <w:t xml:space="preserve"> and </w:t>
      </w:r>
      <w:r w:rsidR="007C6A31">
        <w:rPr>
          <w:rFonts w:eastAsia="Calibri"/>
          <w:lang w:val="en-CA"/>
        </w:rPr>
        <w:t>f</w:t>
      </w:r>
      <w:r w:rsidRPr="00D853F3">
        <w:rPr>
          <w:rFonts w:eastAsia="Calibri"/>
          <w:lang w:val="en-CA"/>
        </w:rPr>
        <w:t>inance</w:t>
      </w:r>
      <w:r w:rsidR="007C6A31">
        <w:rPr>
          <w:rFonts w:eastAsia="Calibri"/>
          <w:lang w:val="en-CA"/>
        </w:rPr>
        <w:t xml:space="preserve"> departments</w:t>
      </w:r>
      <w:r w:rsidRPr="00D853F3">
        <w:rPr>
          <w:rFonts w:eastAsia="Calibri"/>
          <w:lang w:val="en-CA"/>
        </w:rPr>
        <w:t>.</w:t>
      </w:r>
    </w:p>
    <w:p w14:paraId="2AC3ADF8" w14:textId="77777777" w:rsidR="00633D3E" w:rsidRPr="00D853F3" w:rsidRDefault="00633D3E" w:rsidP="00CB1D34">
      <w:pPr>
        <w:pStyle w:val="BodyTextMain"/>
        <w:rPr>
          <w:rFonts w:eastAsia="Calibri"/>
          <w:lang w:val="en-CA"/>
        </w:rPr>
      </w:pPr>
    </w:p>
    <w:p w14:paraId="6228CA37" w14:textId="1CFA6C0F" w:rsidR="00CB1D34" w:rsidRPr="00D853F3" w:rsidRDefault="00CB1D34" w:rsidP="00CB1D34">
      <w:pPr>
        <w:pStyle w:val="BodyTextMain"/>
        <w:rPr>
          <w:rFonts w:eastAsia="Calibri"/>
          <w:lang w:val="en-CA"/>
        </w:rPr>
      </w:pPr>
      <w:r w:rsidRPr="00D853F3">
        <w:rPr>
          <w:rFonts w:eastAsia="Calibri"/>
          <w:lang w:val="en-CA"/>
        </w:rPr>
        <w:t xml:space="preserve">Secure email in-boxes were made available that were accessed by designated staff. Letters could also be sent through a </w:t>
      </w:r>
      <w:r w:rsidR="007C6A31">
        <w:rPr>
          <w:rFonts w:eastAsia="Calibri"/>
          <w:lang w:val="en-CA"/>
        </w:rPr>
        <w:t>post office b</w:t>
      </w:r>
      <w:r w:rsidRPr="00D853F3">
        <w:rPr>
          <w:rFonts w:eastAsia="Calibri"/>
          <w:lang w:val="en-CA"/>
        </w:rPr>
        <w:t xml:space="preserve">ox in Philadelphia to the </w:t>
      </w:r>
      <w:r w:rsidR="00C24CA4">
        <w:rPr>
          <w:rFonts w:eastAsia="Calibri"/>
          <w:lang w:val="en-CA"/>
        </w:rPr>
        <w:t>global</w:t>
      </w:r>
      <w:r w:rsidRPr="00D853F3">
        <w:rPr>
          <w:rFonts w:eastAsia="Calibri"/>
          <w:lang w:val="en-CA"/>
        </w:rPr>
        <w:t xml:space="preserve"> </w:t>
      </w:r>
      <w:r w:rsidR="007C6A31">
        <w:rPr>
          <w:rFonts w:eastAsia="Calibri"/>
          <w:lang w:val="en-CA"/>
        </w:rPr>
        <w:t>c</w:t>
      </w:r>
      <w:r w:rsidRPr="00D853F3">
        <w:rPr>
          <w:rFonts w:eastAsia="Calibri"/>
          <w:lang w:val="en-CA"/>
        </w:rPr>
        <w:t xml:space="preserve">ompliance </w:t>
      </w:r>
      <w:r w:rsidR="007C6A31">
        <w:rPr>
          <w:rFonts w:eastAsia="Calibri"/>
          <w:lang w:val="en-CA"/>
        </w:rPr>
        <w:t>o</w:t>
      </w:r>
      <w:r w:rsidRPr="00D853F3">
        <w:rPr>
          <w:rFonts w:eastAsia="Calibri"/>
          <w:lang w:val="en-CA"/>
        </w:rPr>
        <w:t>fficer</w:t>
      </w:r>
      <w:r w:rsidR="007C6A31">
        <w:rPr>
          <w:rFonts w:eastAsia="Calibri"/>
          <w:lang w:val="en-CA"/>
        </w:rPr>
        <w:t xml:space="preserve"> for </w:t>
      </w:r>
      <w:r w:rsidRPr="00D853F3">
        <w:rPr>
          <w:rFonts w:eastAsia="Calibri"/>
          <w:lang w:val="en-CA"/>
        </w:rPr>
        <w:t xml:space="preserve">GSK. Emails or telephone calls could be placed to </w:t>
      </w:r>
      <w:r w:rsidR="007C6A31">
        <w:rPr>
          <w:rFonts w:eastAsia="Calibri"/>
          <w:lang w:val="en-CA"/>
        </w:rPr>
        <w:t>c</w:t>
      </w:r>
      <w:r w:rsidRPr="00D853F3">
        <w:rPr>
          <w:rFonts w:eastAsia="Calibri"/>
          <w:lang w:val="en-CA"/>
        </w:rPr>
        <w:t xml:space="preserve">ompliance </w:t>
      </w:r>
      <w:r w:rsidR="007C6A31">
        <w:rPr>
          <w:rFonts w:eastAsia="Calibri"/>
          <w:lang w:val="en-CA"/>
        </w:rPr>
        <w:t>o</w:t>
      </w:r>
      <w:r w:rsidRPr="00D853F3">
        <w:rPr>
          <w:rFonts w:eastAsia="Calibri"/>
          <w:lang w:val="en-CA"/>
        </w:rPr>
        <w:t xml:space="preserve">fficers using the </w:t>
      </w:r>
      <w:r w:rsidR="00F05124">
        <w:rPr>
          <w:rFonts w:eastAsia="Calibri"/>
          <w:lang w:val="en-CA"/>
        </w:rPr>
        <w:t xml:space="preserve">Global </w:t>
      </w:r>
      <w:r w:rsidRPr="00D853F3">
        <w:rPr>
          <w:rFonts w:eastAsia="Calibri"/>
          <w:lang w:val="en-CA"/>
        </w:rPr>
        <w:t>Ethics &amp; Compliance</w:t>
      </w:r>
      <w:r w:rsidR="00F05124">
        <w:rPr>
          <w:rFonts w:eastAsia="Calibri"/>
          <w:lang w:val="en-CA"/>
        </w:rPr>
        <w:t xml:space="preserve"> link on the company </w:t>
      </w:r>
      <w:r w:rsidRPr="00D853F3">
        <w:rPr>
          <w:rFonts w:eastAsia="Calibri"/>
          <w:lang w:val="en-CA"/>
        </w:rPr>
        <w:t xml:space="preserve">website. It </w:t>
      </w:r>
      <w:r w:rsidR="004836CA">
        <w:rPr>
          <w:rFonts w:eastAsia="Calibri"/>
          <w:lang w:val="en-CA"/>
        </w:rPr>
        <w:t xml:space="preserve">would </w:t>
      </w:r>
      <w:r w:rsidRPr="00D853F3">
        <w:rPr>
          <w:rFonts w:eastAsia="Calibri"/>
          <w:lang w:val="en-CA"/>
        </w:rPr>
        <w:t xml:space="preserve">take </w:t>
      </w:r>
      <w:r w:rsidR="004836CA">
        <w:rPr>
          <w:rFonts w:eastAsia="Calibri"/>
          <w:lang w:val="en-CA"/>
        </w:rPr>
        <w:t>t</w:t>
      </w:r>
      <w:r w:rsidRPr="00D853F3">
        <w:rPr>
          <w:rFonts w:eastAsia="Calibri"/>
          <w:lang w:val="en-CA"/>
        </w:rPr>
        <w:t>ime for changes to be accepted. Were the people in the organization ready? Did these changes make sense to them?</w:t>
      </w:r>
    </w:p>
    <w:p w14:paraId="2FF5DAB0" w14:textId="77777777" w:rsidR="00633D3E" w:rsidRPr="00D853F3" w:rsidRDefault="00633D3E" w:rsidP="00CB1D34">
      <w:pPr>
        <w:pStyle w:val="BodyTextMain"/>
        <w:rPr>
          <w:rFonts w:eastAsia="Calibri"/>
          <w:lang w:val="en-CA"/>
        </w:rPr>
      </w:pPr>
    </w:p>
    <w:p w14:paraId="05D35261" w14:textId="77777777" w:rsidR="00633D3E" w:rsidRPr="00D853F3" w:rsidRDefault="00633D3E" w:rsidP="00CB1D34">
      <w:pPr>
        <w:pStyle w:val="BodyTextMain"/>
        <w:rPr>
          <w:rFonts w:eastAsia="Calibri"/>
          <w:lang w:val="en-CA"/>
        </w:rPr>
      </w:pPr>
    </w:p>
    <w:p w14:paraId="51E296D1" w14:textId="77777777" w:rsidR="00CB1D34" w:rsidRPr="00D853F3" w:rsidRDefault="00CB1D34" w:rsidP="00B75765">
      <w:pPr>
        <w:pStyle w:val="Casehead1"/>
        <w:keepNext/>
        <w:rPr>
          <w:rFonts w:eastAsia="Calibri"/>
          <w:lang w:val="en-CA"/>
        </w:rPr>
      </w:pPr>
      <w:r w:rsidRPr="00D853F3">
        <w:rPr>
          <w:rFonts w:eastAsia="Calibri"/>
          <w:lang w:val="en-CA"/>
        </w:rPr>
        <w:lastRenderedPageBreak/>
        <w:t>The Gains and Pains of Change</w:t>
      </w:r>
    </w:p>
    <w:p w14:paraId="6E1446F3" w14:textId="77777777" w:rsidR="00633D3E" w:rsidRPr="00D853F3" w:rsidRDefault="00633D3E" w:rsidP="00B75765">
      <w:pPr>
        <w:pStyle w:val="BodyTextMain"/>
        <w:keepNext/>
        <w:rPr>
          <w:rFonts w:eastAsia="Calibri"/>
          <w:lang w:val="en-CA"/>
        </w:rPr>
      </w:pPr>
    </w:p>
    <w:p w14:paraId="7CC0ACE9" w14:textId="612B1538" w:rsidR="00CB1D34" w:rsidRPr="00D853F3" w:rsidRDefault="00CB1D34" w:rsidP="00B75765">
      <w:pPr>
        <w:pStyle w:val="BodyTextMain"/>
        <w:keepNext/>
        <w:rPr>
          <w:rFonts w:eastAsia="Calibri"/>
          <w:lang w:val="en-CA"/>
        </w:rPr>
      </w:pPr>
      <w:r w:rsidRPr="00D853F3">
        <w:rPr>
          <w:rFonts w:eastAsia="Calibri"/>
          <w:lang w:val="en-CA"/>
        </w:rPr>
        <w:t>The new performance and incentive system</w:t>
      </w:r>
      <w:r w:rsidR="0036127E" w:rsidRPr="00D853F3">
        <w:rPr>
          <w:rFonts w:eastAsia="Calibri"/>
          <w:lang w:val="en-CA"/>
        </w:rPr>
        <w:t>s</w:t>
      </w:r>
      <w:r w:rsidRPr="00D853F3">
        <w:rPr>
          <w:rFonts w:eastAsia="Calibri"/>
          <w:lang w:val="en-CA"/>
        </w:rPr>
        <w:t xml:space="preserve"> </w:t>
      </w:r>
      <w:r w:rsidR="0036127E" w:rsidRPr="00D853F3">
        <w:rPr>
          <w:rFonts w:eastAsia="Calibri"/>
          <w:lang w:val="en-CA"/>
        </w:rPr>
        <w:t>were</w:t>
      </w:r>
      <w:r w:rsidRPr="00D853F3">
        <w:rPr>
          <w:rFonts w:eastAsia="Calibri"/>
          <w:lang w:val="en-CA"/>
        </w:rPr>
        <w:t xml:space="preserve"> met with a mix of excitement, hope, scepticism</w:t>
      </w:r>
      <w:r w:rsidR="00495A80">
        <w:rPr>
          <w:rFonts w:eastAsia="Calibri"/>
          <w:lang w:val="en-CA"/>
        </w:rPr>
        <w:t>,</w:t>
      </w:r>
      <w:r w:rsidRPr="00D853F3">
        <w:rPr>
          <w:rFonts w:eastAsia="Calibri"/>
          <w:lang w:val="en-CA"/>
        </w:rPr>
        <w:t xml:space="preserve"> and denial. Many people from within </w:t>
      </w:r>
      <w:r w:rsidR="00495A80" w:rsidRPr="00D853F3">
        <w:rPr>
          <w:rFonts w:eastAsia="Calibri"/>
          <w:lang w:val="en-CA"/>
        </w:rPr>
        <w:t xml:space="preserve">and outside </w:t>
      </w:r>
      <w:r w:rsidRPr="00D853F3">
        <w:rPr>
          <w:rFonts w:eastAsia="Calibri"/>
          <w:lang w:val="en-CA"/>
        </w:rPr>
        <w:t xml:space="preserve">the organization considered </w:t>
      </w:r>
      <w:r w:rsidR="00495A80">
        <w:rPr>
          <w:rFonts w:eastAsia="Calibri"/>
          <w:lang w:val="en-CA"/>
        </w:rPr>
        <w:t xml:space="preserve">the new system </w:t>
      </w:r>
      <w:r w:rsidRPr="00D853F3">
        <w:rPr>
          <w:rFonts w:eastAsia="Calibri"/>
          <w:lang w:val="en-CA"/>
        </w:rPr>
        <w:t xml:space="preserve">a step forward and </w:t>
      </w:r>
      <w:r w:rsidR="00495A80">
        <w:rPr>
          <w:rFonts w:eastAsia="Calibri"/>
          <w:lang w:val="en-CA"/>
        </w:rPr>
        <w:t xml:space="preserve">applauded </w:t>
      </w:r>
      <w:r w:rsidRPr="00D853F3">
        <w:rPr>
          <w:rFonts w:eastAsia="Calibri"/>
          <w:lang w:val="en-CA"/>
        </w:rPr>
        <w:t xml:space="preserve">the spirit and </w:t>
      </w:r>
      <w:r w:rsidR="00495A80">
        <w:rPr>
          <w:rFonts w:eastAsia="Calibri"/>
          <w:lang w:val="en-CA"/>
        </w:rPr>
        <w:t>foresight</w:t>
      </w:r>
      <w:r w:rsidRPr="00D853F3">
        <w:rPr>
          <w:rFonts w:eastAsia="Calibri"/>
          <w:lang w:val="en-CA"/>
        </w:rPr>
        <w:t xml:space="preserve"> of the new system. </w:t>
      </w:r>
    </w:p>
    <w:p w14:paraId="1AF2CA52" w14:textId="77777777" w:rsidR="00633D3E" w:rsidRPr="00D853F3" w:rsidRDefault="00633D3E" w:rsidP="00CB1D34">
      <w:pPr>
        <w:pStyle w:val="BodyTextMain"/>
        <w:rPr>
          <w:rFonts w:eastAsia="Calibri"/>
          <w:lang w:val="en-CA"/>
        </w:rPr>
      </w:pPr>
    </w:p>
    <w:p w14:paraId="06B65072" w14:textId="77777777" w:rsidR="00CB1D34" w:rsidRPr="00D853F3" w:rsidRDefault="00CB1D34" w:rsidP="00CB1D34">
      <w:pPr>
        <w:pStyle w:val="BodyTextMain"/>
        <w:rPr>
          <w:rFonts w:eastAsia="Calibri"/>
          <w:lang w:val="en-CA"/>
        </w:rPr>
      </w:pPr>
      <w:r w:rsidRPr="00D853F3">
        <w:rPr>
          <w:rFonts w:eastAsia="Calibri"/>
          <w:lang w:val="en-CA"/>
        </w:rPr>
        <w:t>Recounting how the new system seemed in sync with the values of the company, a regional manager made the following observations:</w:t>
      </w:r>
    </w:p>
    <w:p w14:paraId="6F4870F2" w14:textId="77777777" w:rsidR="00633D3E" w:rsidRPr="00D853F3" w:rsidRDefault="00633D3E" w:rsidP="00CB1D34">
      <w:pPr>
        <w:pStyle w:val="BodyTextMain"/>
        <w:rPr>
          <w:rFonts w:eastAsia="Calibri"/>
          <w:lang w:val="en-CA"/>
        </w:rPr>
      </w:pPr>
    </w:p>
    <w:p w14:paraId="1B38EB2D" w14:textId="68D9B643" w:rsidR="00CB1D34" w:rsidRPr="00D853F3" w:rsidRDefault="00CB1D34" w:rsidP="00633D3E">
      <w:pPr>
        <w:pStyle w:val="BodyTextMain"/>
        <w:ind w:left="720"/>
        <w:rPr>
          <w:rFonts w:eastAsia="Calibri"/>
          <w:lang w:val="en-CA"/>
        </w:rPr>
      </w:pPr>
      <w:r w:rsidRPr="00D853F3">
        <w:rPr>
          <w:rFonts w:eastAsia="Calibri"/>
          <w:lang w:val="en-CA"/>
        </w:rPr>
        <w:t xml:space="preserve">If you look at GSK values and where we stand in the minds of doctors, we just cannot go with only a sales orientation or </w:t>
      </w:r>
      <w:r w:rsidR="0036127E" w:rsidRPr="00D853F3">
        <w:rPr>
          <w:rFonts w:eastAsia="Calibri"/>
          <w:lang w:val="en-CA"/>
        </w:rPr>
        <w:t>sales-oriented</w:t>
      </w:r>
      <w:r w:rsidRPr="00D853F3">
        <w:rPr>
          <w:rFonts w:eastAsia="Calibri"/>
          <w:lang w:val="en-CA"/>
        </w:rPr>
        <w:t xml:space="preserve"> mindset. It is better we speak sense</w:t>
      </w:r>
      <w:r w:rsidR="002D531C">
        <w:rPr>
          <w:rFonts w:eastAsia="Calibri"/>
          <w:lang w:val="en-CA"/>
        </w:rPr>
        <w:t>—</w:t>
      </w:r>
      <w:r w:rsidRPr="00D853F3">
        <w:rPr>
          <w:rFonts w:eastAsia="Calibri"/>
          <w:lang w:val="en-CA"/>
        </w:rPr>
        <w:t>we speak science and our business will automatically flow. We have some of the best products</w:t>
      </w:r>
      <w:r w:rsidR="002D531C">
        <w:rPr>
          <w:rFonts w:eastAsia="Calibri"/>
          <w:lang w:val="en-CA"/>
        </w:rPr>
        <w:t xml:space="preserve"> (</w:t>
      </w:r>
      <w:r w:rsidR="00AD2CFD" w:rsidRPr="00D853F3">
        <w:rPr>
          <w:rFonts w:eastAsia="Calibri"/>
          <w:lang w:val="en-CA"/>
        </w:rPr>
        <w:t>let’s</w:t>
      </w:r>
      <w:r w:rsidRPr="00D853F3">
        <w:rPr>
          <w:rFonts w:eastAsia="Calibri"/>
          <w:lang w:val="en-CA"/>
        </w:rPr>
        <w:t xml:space="preserve"> say for example in oncology and cardiology</w:t>
      </w:r>
      <w:r w:rsidR="002D531C">
        <w:rPr>
          <w:rFonts w:eastAsia="Calibri"/>
          <w:lang w:val="en-CA"/>
        </w:rPr>
        <w:t>)</w:t>
      </w:r>
      <w:r w:rsidR="00495A80">
        <w:rPr>
          <w:rFonts w:eastAsia="Calibri"/>
          <w:lang w:val="en-CA"/>
        </w:rPr>
        <w:t>,</w:t>
      </w:r>
      <w:r w:rsidRPr="00D853F3">
        <w:rPr>
          <w:rFonts w:eastAsia="Calibri"/>
          <w:lang w:val="en-CA"/>
        </w:rPr>
        <w:t xml:space="preserve"> so we are not required to create a sales pitch around rates. We don’t need to do what other newly mushrooming pharmaceutical companies are doing. They compete on price. We wanted to highlight patient benefits</w:t>
      </w:r>
      <w:r w:rsidR="000B4037">
        <w:rPr>
          <w:rFonts w:eastAsia="Calibri"/>
          <w:lang w:val="en-CA"/>
        </w:rPr>
        <w:t>—b</w:t>
      </w:r>
      <w:r w:rsidRPr="00D853F3">
        <w:rPr>
          <w:rFonts w:eastAsia="Calibri"/>
          <w:lang w:val="en-CA"/>
        </w:rPr>
        <w:t>enefits related to great diagnosis</w:t>
      </w:r>
      <w:r w:rsidR="000B4037">
        <w:rPr>
          <w:rFonts w:eastAsia="Calibri"/>
          <w:lang w:val="en-CA"/>
        </w:rPr>
        <w:t xml:space="preserve"> [and]</w:t>
      </w:r>
      <w:r w:rsidRPr="00D853F3">
        <w:rPr>
          <w:rFonts w:eastAsia="Calibri"/>
          <w:lang w:val="en-CA"/>
        </w:rPr>
        <w:t xml:space="preserve"> world class, </w:t>
      </w:r>
      <w:r w:rsidR="002D531C">
        <w:rPr>
          <w:rFonts w:eastAsia="Calibri"/>
          <w:lang w:val="en-CA"/>
        </w:rPr>
        <w:t>up-to-date</w:t>
      </w:r>
      <w:r w:rsidR="00495A80">
        <w:rPr>
          <w:rFonts w:eastAsia="Calibri"/>
          <w:lang w:val="en-CA"/>
        </w:rPr>
        <w:t>,</w:t>
      </w:r>
      <w:r w:rsidRPr="00D853F3">
        <w:rPr>
          <w:rFonts w:eastAsia="Calibri"/>
          <w:lang w:val="en-CA"/>
        </w:rPr>
        <w:t xml:space="preserve"> and appropriate treatment. We should engage the doctor in the activities that are academic in nature, share science and research</w:t>
      </w:r>
      <w:r w:rsidR="000B4037">
        <w:rPr>
          <w:rFonts w:eastAsia="Calibri"/>
          <w:lang w:val="en-CA"/>
        </w:rPr>
        <w:t>,</w:t>
      </w:r>
      <w:r w:rsidRPr="00D853F3">
        <w:rPr>
          <w:rFonts w:eastAsia="Calibri"/>
          <w:lang w:val="en-CA"/>
        </w:rPr>
        <w:t xml:space="preserve"> and </w:t>
      </w:r>
      <w:r w:rsidR="000B4037">
        <w:rPr>
          <w:rFonts w:eastAsia="Calibri"/>
          <w:lang w:val="en-CA"/>
        </w:rPr>
        <w:t xml:space="preserve">[discuss] </w:t>
      </w:r>
      <w:r w:rsidRPr="00D853F3">
        <w:rPr>
          <w:rFonts w:eastAsia="Calibri"/>
          <w:lang w:val="en-CA"/>
        </w:rPr>
        <w:t>how this information can be translated into patient benefits.</w:t>
      </w:r>
    </w:p>
    <w:p w14:paraId="4C6FE786" w14:textId="77777777" w:rsidR="00633D3E" w:rsidRPr="00426DB1" w:rsidRDefault="00633D3E" w:rsidP="00633D3E">
      <w:pPr>
        <w:pStyle w:val="BodyTextMain"/>
        <w:ind w:left="720"/>
        <w:rPr>
          <w:rFonts w:eastAsia="Calibri"/>
          <w:lang w:val="en-CA"/>
        </w:rPr>
      </w:pPr>
    </w:p>
    <w:p w14:paraId="50B112EC" w14:textId="77777777" w:rsidR="00633D3E" w:rsidRPr="00D853F3" w:rsidRDefault="00CB1D34" w:rsidP="00CB1D34">
      <w:pPr>
        <w:pStyle w:val="BodyTextMain"/>
        <w:rPr>
          <w:rFonts w:eastAsia="Calibri"/>
          <w:lang w:val="en-CA"/>
        </w:rPr>
      </w:pPr>
      <w:r w:rsidRPr="00D853F3">
        <w:rPr>
          <w:rFonts w:eastAsia="Calibri"/>
          <w:lang w:val="en-CA"/>
        </w:rPr>
        <w:t xml:space="preserve">Counting the benefits of knowledge assessment, an ABM </w:t>
      </w:r>
      <w:r w:rsidR="00633D3E" w:rsidRPr="00D853F3">
        <w:rPr>
          <w:rFonts w:eastAsia="Calibri"/>
          <w:lang w:val="en-CA"/>
        </w:rPr>
        <w:t>said</w:t>
      </w:r>
      <w:r w:rsidRPr="00D853F3">
        <w:rPr>
          <w:rFonts w:eastAsia="Calibri"/>
          <w:lang w:val="en-CA"/>
        </w:rPr>
        <w:t>:</w:t>
      </w:r>
      <w:r w:rsidR="00633D3E" w:rsidRPr="00D853F3">
        <w:rPr>
          <w:rFonts w:eastAsia="Calibri"/>
          <w:lang w:val="en-CA"/>
        </w:rPr>
        <w:t xml:space="preserve"> </w:t>
      </w:r>
    </w:p>
    <w:p w14:paraId="7CACE90E" w14:textId="77777777" w:rsidR="00633D3E" w:rsidRPr="00D853F3" w:rsidRDefault="00633D3E" w:rsidP="00CB1D34">
      <w:pPr>
        <w:pStyle w:val="BodyTextMain"/>
        <w:rPr>
          <w:rFonts w:eastAsia="Calibri"/>
          <w:lang w:val="en-CA"/>
        </w:rPr>
      </w:pPr>
    </w:p>
    <w:p w14:paraId="0ED01937" w14:textId="4867E519" w:rsidR="00CB1D34" w:rsidRPr="004836CA" w:rsidRDefault="00CB1D34" w:rsidP="00633D3E">
      <w:pPr>
        <w:pStyle w:val="BodyTextMain"/>
        <w:ind w:left="720"/>
        <w:rPr>
          <w:rFonts w:eastAsia="Calibri"/>
          <w:spacing w:val="-2"/>
          <w:lang w:val="en-CA"/>
        </w:rPr>
      </w:pPr>
      <w:r w:rsidRPr="004836CA">
        <w:rPr>
          <w:rFonts w:eastAsia="Calibri"/>
          <w:spacing w:val="-2"/>
          <w:lang w:val="en-CA"/>
        </w:rPr>
        <w:t>Emphasis has now shifted to values, transparency, respect for people, integrity</w:t>
      </w:r>
      <w:r w:rsidR="00FC5085" w:rsidRPr="004836CA">
        <w:rPr>
          <w:rFonts w:eastAsia="Calibri"/>
          <w:spacing w:val="-2"/>
          <w:lang w:val="en-CA"/>
        </w:rPr>
        <w:t>,</w:t>
      </w:r>
      <w:r w:rsidRPr="004836CA">
        <w:rPr>
          <w:rFonts w:eastAsia="Calibri"/>
          <w:spacing w:val="-2"/>
          <w:lang w:val="en-CA"/>
        </w:rPr>
        <w:t xml:space="preserve"> and patient focus. In everything we do, we have to keep the </w:t>
      </w:r>
      <w:r w:rsidR="00451D1D" w:rsidRPr="004836CA">
        <w:rPr>
          <w:rFonts w:eastAsia="Calibri"/>
          <w:spacing w:val="-2"/>
          <w:lang w:val="en-CA"/>
        </w:rPr>
        <w:t xml:space="preserve">value of being fair to the </w:t>
      </w:r>
      <w:r w:rsidR="006618BD" w:rsidRPr="004836CA">
        <w:rPr>
          <w:rFonts w:eastAsia="Calibri"/>
          <w:spacing w:val="-2"/>
          <w:lang w:val="en-CA"/>
        </w:rPr>
        <w:t xml:space="preserve">patient </w:t>
      </w:r>
      <w:r w:rsidRPr="004836CA">
        <w:rPr>
          <w:rFonts w:eastAsia="Calibri"/>
          <w:spacing w:val="-2"/>
          <w:lang w:val="en-CA"/>
        </w:rPr>
        <w:t xml:space="preserve">as </w:t>
      </w:r>
      <w:r w:rsidR="002D531C" w:rsidRPr="004836CA">
        <w:rPr>
          <w:rFonts w:eastAsia="Calibri"/>
          <w:spacing w:val="-2"/>
          <w:lang w:val="en-CA"/>
        </w:rPr>
        <w:t xml:space="preserve">the </w:t>
      </w:r>
      <w:r w:rsidRPr="004836CA">
        <w:rPr>
          <w:rFonts w:eastAsia="Calibri"/>
          <w:spacing w:val="-2"/>
          <w:lang w:val="en-CA"/>
        </w:rPr>
        <w:t xml:space="preserve">fulcrum of </w:t>
      </w:r>
      <w:r w:rsidR="002D531C" w:rsidRPr="004836CA">
        <w:rPr>
          <w:rFonts w:eastAsia="Calibri"/>
          <w:spacing w:val="-2"/>
          <w:lang w:val="en-CA"/>
        </w:rPr>
        <w:t>our organization</w:t>
      </w:r>
      <w:r w:rsidRPr="004836CA">
        <w:rPr>
          <w:rFonts w:eastAsia="Calibri"/>
          <w:spacing w:val="-2"/>
          <w:lang w:val="en-CA"/>
        </w:rPr>
        <w:t>. We discourage hard</w:t>
      </w:r>
      <w:r w:rsidR="002D531C" w:rsidRPr="004836CA">
        <w:rPr>
          <w:rFonts w:eastAsia="Calibri"/>
          <w:spacing w:val="-2"/>
          <w:lang w:val="en-CA"/>
        </w:rPr>
        <w:t>-</w:t>
      </w:r>
      <w:r w:rsidRPr="004836CA">
        <w:rPr>
          <w:rFonts w:eastAsia="Calibri"/>
          <w:spacing w:val="-2"/>
          <w:lang w:val="en-CA"/>
        </w:rPr>
        <w:t xml:space="preserve">selling </w:t>
      </w:r>
      <w:r w:rsidR="002D531C" w:rsidRPr="004836CA">
        <w:rPr>
          <w:rFonts w:eastAsia="Calibri"/>
          <w:spacing w:val="-2"/>
          <w:lang w:val="en-CA"/>
        </w:rPr>
        <w:t xml:space="preserve">only </w:t>
      </w:r>
      <w:r w:rsidRPr="004836CA">
        <w:rPr>
          <w:rFonts w:eastAsia="Calibri"/>
          <w:spacing w:val="-2"/>
          <w:lang w:val="en-CA"/>
        </w:rPr>
        <w:t>and somehow generating prescription</w:t>
      </w:r>
      <w:r w:rsidR="00FC5085" w:rsidRPr="004836CA">
        <w:rPr>
          <w:rFonts w:eastAsia="Calibri"/>
          <w:spacing w:val="-2"/>
          <w:lang w:val="en-CA"/>
        </w:rPr>
        <w:t>[s]</w:t>
      </w:r>
      <w:r w:rsidRPr="004836CA">
        <w:rPr>
          <w:rFonts w:eastAsia="Calibri"/>
          <w:spacing w:val="-2"/>
          <w:lang w:val="en-CA"/>
        </w:rPr>
        <w:t xml:space="preserve"> and getting a sales number. Instead, we are making sure that prescribers understand why they should be prescribing a molecule and that they understand the science behind the molecule. Our salespeople are now focusing </w:t>
      </w:r>
      <w:r w:rsidR="00A5663D" w:rsidRPr="004836CA">
        <w:rPr>
          <w:rFonts w:eastAsia="Calibri"/>
          <w:spacing w:val="-2"/>
          <w:lang w:val="en-CA"/>
        </w:rPr>
        <w:t xml:space="preserve">on </w:t>
      </w:r>
      <w:r w:rsidRPr="004836CA">
        <w:rPr>
          <w:rFonts w:eastAsia="Calibri"/>
          <w:spacing w:val="-2"/>
          <w:lang w:val="en-CA"/>
        </w:rPr>
        <w:t>scientific knowledge dissemination</w:t>
      </w:r>
      <w:r w:rsidR="00222793" w:rsidRPr="004836CA">
        <w:rPr>
          <w:rFonts w:eastAsia="Calibri"/>
          <w:spacing w:val="-2"/>
          <w:lang w:val="en-CA"/>
        </w:rPr>
        <w:t xml:space="preserve">, </w:t>
      </w:r>
      <w:r w:rsidRPr="004836CA">
        <w:rPr>
          <w:rFonts w:eastAsia="Calibri"/>
          <w:spacing w:val="-2"/>
          <w:lang w:val="en-CA"/>
        </w:rPr>
        <w:t>understanding the requirements of the doctor</w:t>
      </w:r>
      <w:r w:rsidR="002D531C" w:rsidRPr="004836CA">
        <w:rPr>
          <w:rFonts w:eastAsia="Calibri"/>
          <w:spacing w:val="-2"/>
          <w:lang w:val="en-CA"/>
        </w:rPr>
        <w:t>s</w:t>
      </w:r>
      <w:r w:rsidRPr="004836CA">
        <w:rPr>
          <w:rFonts w:eastAsia="Calibri"/>
          <w:spacing w:val="-2"/>
          <w:lang w:val="en-CA"/>
        </w:rPr>
        <w:t xml:space="preserve"> and </w:t>
      </w:r>
      <w:r w:rsidR="002D531C" w:rsidRPr="004836CA">
        <w:rPr>
          <w:rFonts w:eastAsia="Calibri"/>
          <w:spacing w:val="-2"/>
          <w:lang w:val="en-CA"/>
        </w:rPr>
        <w:t>their</w:t>
      </w:r>
      <w:r w:rsidRPr="004836CA">
        <w:rPr>
          <w:rFonts w:eastAsia="Calibri"/>
          <w:spacing w:val="-2"/>
          <w:lang w:val="en-CA"/>
        </w:rPr>
        <w:t xml:space="preserve"> concerns</w:t>
      </w:r>
      <w:r w:rsidR="00222793" w:rsidRPr="004836CA">
        <w:rPr>
          <w:rFonts w:eastAsia="Calibri"/>
          <w:spacing w:val="-2"/>
          <w:lang w:val="en-CA"/>
        </w:rPr>
        <w:t xml:space="preserve">, </w:t>
      </w:r>
      <w:r w:rsidRPr="004836CA">
        <w:rPr>
          <w:rFonts w:eastAsia="Calibri"/>
          <w:spacing w:val="-2"/>
          <w:lang w:val="en-CA"/>
        </w:rPr>
        <w:t>and</w:t>
      </w:r>
      <w:r w:rsidR="00222793" w:rsidRPr="004836CA">
        <w:rPr>
          <w:rFonts w:eastAsia="Calibri"/>
          <w:spacing w:val="-2"/>
          <w:lang w:val="en-CA"/>
        </w:rPr>
        <w:t xml:space="preserve"> [appreciating]</w:t>
      </w:r>
      <w:r w:rsidRPr="004836CA">
        <w:rPr>
          <w:rFonts w:eastAsia="Calibri"/>
          <w:spacing w:val="-2"/>
          <w:lang w:val="en-CA"/>
        </w:rPr>
        <w:t xml:space="preserve"> how </w:t>
      </w:r>
      <w:r w:rsidR="002D531C" w:rsidRPr="004836CA">
        <w:rPr>
          <w:rFonts w:eastAsia="Calibri"/>
          <w:spacing w:val="-2"/>
          <w:lang w:val="en-CA"/>
        </w:rPr>
        <w:t>knowledge</w:t>
      </w:r>
      <w:r w:rsidRPr="004836CA">
        <w:rPr>
          <w:rFonts w:eastAsia="Calibri"/>
          <w:spacing w:val="-2"/>
          <w:lang w:val="en-CA"/>
        </w:rPr>
        <w:t xml:space="preserve"> helps patient</w:t>
      </w:r>
      <w:r w:rsidR="002D531C" w:rsidRPr="004836CA">
        <w:rPr>
          <w:rFonts w:eastAsia="Calibri"/>
          <w:spacing w:val="-2"/>
          <w:lang w:val="en-CA"/>
        </w:rPr>
        <w:t>s</w:t>
      </w:r>
      <w:r w:rsidRPr="004836CA">
        <w:rPr>
          <w:rFonts w:eastAsia="Calibri"/>
          <w:spacing w:val="-2"/>
          <w:lang w:val="en-CA"/>
        </w:rPr>
        <w:t xml:space="preserve"> </w:t>
      </w:r>
      <w:r w:rsidR="00633D3E" w:rsidRPr="004836CA">
        <w:rPr>
          <w:rFonts w:eastAsia="Calibri"/>
          <w:spacing w:val="-2"/>
          <w:lang w:val="en-CA"/>
        </w:rPr>
        <w:t xml:space="preserve">and improves </w:t>
      </w:r>
      <w:r w:rsidR="002D531C" w:rsidRPr="004836CA">
        <w:rPr>
          <w:rFonts w:eastAsia="Calibri"/>
          <w:spacing w:val="-2"/>
          <w:lang w:val="en-CA"/>
        </w:rPr>
        <w:t>their health</w:t>
      </w:r>
      <w:r w:rsidR="00633D3E" w:rsidRPr="004836CA">
        <w:rPr>
          <w:rFonts w:eastAsia="Calibri"/>
          <w:spacing w:val="-2"/>
          <w:lang w:val="en-CA"/>
        </w:rPr>
        <w:t>.</w:t>
      </w:r>
    </w:p>
    <w:p w14:paraId="4F44DEB7" w14:textId="77777777" w:rsidR="00633D3E" w:rsidRPr="00D853F3" w:rsidRDefault="00633D3E" w:rsidP="00633D3E">
      <w:pPr>
        <w:pStyle w:val="BodyTextMain"/>
        <w:ind w:left="720"/>
        <w:rPr>
          <w:rFonts w:eastAsia="Calibri"/>
          <w:i/>
          <w:lang w:val="en-CA"/>
        </w:rPr>
      </w:pPr>
    </w:p>
    <w:p w14:paraId="6064099A" w14:textId="286CA7C2" w:rsidR="00CB1D34" w:rsidRPr="00D853F3" w:rsidRDefault="00CB1D34" w:rsidP="00CB1D34">
      <w:pPr>
        <w:pStyle w:val="BodyTextMain"/>
        <w:rPr>
          <w:rFonts w:eastAsia="Calibri"/>
          <w:lang w:val="en-CA"/>
        </w:rPr>
      </w:pPr>
      <w:r w:rsidRPr="00D853F3">
        <w:rPr>
          <w:rFonts w:eastAsia="Calibri"/>
          <w:lang w:val="en-CA"/>
        </w:rPr>
        <w:t>Focusing on knowledge acquisition, role play</w:t>
      </w:r>
      <w:r w:rsidR="00CA3309">
        <w:rPr>
          <w:rFonts w:eastAsia="Calibri"/>
          <w:lang w:val="en-CA"/>
        </w:rPr>
        <w:t>,</w:t>
      </w:r>
      <w:r w:rsidRPr="00D853F3">
        <w:rPr>
          <w:rFonts w:eastAsia="Calibri"/>
          <w:lang w:val="en-CA"/>
        </w:rPr>
        <w:t xml:space="preserve"> and in</w:t>
      </w:r>
      <w:r w:rsidR="00CA3309">
        <w:rPr>
          <w:rFonts w:eastAsia="Calibri"/>
          <w:lang w:val="en-CA"/>
        </w:rPr>
        <w:t>-</w:t>
      </w:r>
      <w:r w:rsidRPr="00D853F3">
        <w:rPr>
          <w:rFonts w:eastAsia="Calibri"/>
          <w:lang w:val="en-CA"/>
        </w:rPr>
        <w:t>clinic effectiveness also helped the</w:t>
      </w:r>
      <w:r w:rsidR="00CA3309">
        <w:rPr>
          <w:rFonts w:eastAsia="Calibri"/>
          <w:lang w:val="en-CA"/>
        </w:rPr>
        <w:t xml:space="preserve"> company </w:t>
      </w:r>
      <w:r w:rsidRPr="00D853F3">
        <w:rPr>
          <w:rFonts w:eastAsia="Calibri"/>
          <w:lang w:val="en-CA"/>
        </w:rPr>
        <w:t>assess the performance gaps of employees and address</w:t>
      </w:r>
      <w:r w:rsidR="00CA3309">
        <w:rPr>
          <w:rFonts w:eastAsia="Calibri"/>
          <w:lang w:val="en-CA"/>
        </w:rPr>
        <w:t xml:space="preserve"> </w:t>
      </w:r>
      <w:r w:rsidRPr="00D853F3">
        <w:rPr>
          <w:rFonts w:eastAsia="Calibri"/>
          <w:lang w:val="en-CA"/>
        </w:rPr>
        <w:t xml:space="preserve">them </w:t>
      </w:r>
      <w:r w:rsidR="00CA3309">
        <w:rPr>
          <w:rFonts w:eastAsia="Calibri"/>
          <w:lang w:val="en-CA"/>
        </w:rPr>
        <w:t>more productively</w:t>
      </w:r>
      <w:r w:rsidRPr="00D853F3">
        <w:rPr>
          <w:rFonts w:eastAsia="Calibri"/>
          <w:lang w:val="en-CA"/>
        </w:rPr>
        <w:t>:</w:t>
      </w:r>
    </w:p>
    <w:p w14:paraId="2B084C99" w14:textId="77777777" w:rsidR="00633D3E" w:rsidRPr="00D853F3" w:rsidRDefault="00633D3E" w:rsidP="00CB1D34">
      <w:pPr>
        <w:pStyle w:val="BodyTextMain"/>
        <w:rPr>
          <w:rFonts w:eastAsia="Calibri"/>
          <w:lang w:val="en-CA"/>
        </w:rPr>
      </w:pPr>
    </w:p>
    <w:p w14:paraId="78D142BE" w14:textId="68201B3B" w:rsidR="00CB1D34" w:rsidRPr="004836CA" w:rsidRDefault="00CB1D34" w:rsidP="00633D3E">
      <w:pPr>
        <w:pStyle w:val="BodyTextMain"/>
        <w:ind w:left="720"/>
        <w:rPr>
          <w:rFonts w:eastAsia="Calibri"/>
          <w:spacing w:val="-2"/>
          <w:lang w:val="en-CA"/>
        </w:rPr>
      </w:pPr>
      <w:r w:rsidRPr="004836CA">
        <w:rPr>
          <w:rFonts w:eastAsia="Calibri"/>
          <w:spacing w:val="-2"/>
          <w:lang w:val="en-CA"/>
        </w:rPr>
        <w:t xml:space="preserve">Now I know exactly the root cause of performance gaps: </w:t>
      </w:r>
      <w:r w:rsidR="002D531C" w:rsidRPr="004836CA">
        <w:rPr>
          <w:rFonts w:eastAsia="Calibri"/>
          <w:spacing w:val="-2"/>
          <w:lang w:val="en-CA"/>
        </w:rPr>
        <w:t>representatives</w:t>
      </w:r>
      <w:r w:rsidRPr="004836CA">
        <w:rPr>
          <w:rFonts w:eastAsia="Calibri"/>
          <w:spacing w:val="-2"/>
          <w:lang w:val="en-CA"/>
        </w:rPr>
        <w:t xml:space="preserve"> </w:t>
      </w:r>
      <w:r w:rsidR="002D531C" w:rsidRPr="004836CA">
        <w:rPr>
          <w:rFonts w:eastAsia="Calibri"/>
          <w:spacing w:val="-2"/>
          <w:lang w:val="en-CA"/>
        </w:rPr>
        <w:t xml:space="preserve">may </w:t>
      </w:r>
      <w:r w:rsidRPr="004836CA">
        <w:rPr>
          <w:rFonts w:eastAsia="Calibri"/>
          <w:spacing w:val="-2"/>
          <w:lang w:val="en-CA"/>
        </w:rPr>
        <w:t>lack knowledge regarding the product or disease, ha</w:t>
      </w:r>
      <w:r w:rsidR="002D531C" w:rsidRPr="004836CA">
        <w:rPr>
          <w:rFonts w:eastAsia="Calibri"/>
          <w:spacing w:val="-2"/>
          <w:lang w:val="en-CA"/>
        </w:rPr>
        <w:t>ve</w:t>
      </w:r>
      <w:r w:rsidRPr="004836CA">
        <w:rPr>
          <w:rFonts w:eastAsia="Calibri"/>
          <w:spacing w:val="-2"/>
          <w:lang w:val="en-CA"/>
        </w:rPr>
        <w:t xml:space="preserve"> communication problems, </w:t>
      </w:r>
      <w:r w:rsidR="002D531C" w:rsidRPr="004836CA">
        <w:rPr>
          <w:rFonts w:eastAsia="Calibri"/>
          <w:spacing w:val="-2"/>
          <w:lang w:val="en-CA"/>
        </w:rPr>
        <w:t>not</w:t>
      </w:r>
      <w:r w:rsidRPr="004836CA">
        <w:rPr>
          <w:rFonts w:eastAsia="Calibri"/>
          <w:spacing w:val="-2"/>
          <w:lang w:val="en-CA"/>
        </w:rPr>
        <w:t xml:space="preserve"> understand the requirements of doctors</w:t>
      </w:r>
      <w:r w:rsidR="00CA3309" w:rsidRPr="004836CA">
        <w:rPr>
          <w:rFonts w:eastAsia="Calibri"/>
          <w:spacing w:val="-2"/>
          <w:lang w:val="en-CA"/>
        </w:rPr>
        <w:t>,</w:t>
      </w:r>
      <w:r w:rsidRPr="004836CA">
        <w:rPr>
          <w:rFonts w:eastAsia="Calibri"/>
          <w:spacing w:val="-2"/>
          <w:lang w:val="en-CA"/>
        </w:rPr>
        <w:t xml:space="preserve"> or </w:t>
      </w:r>
      <w:r w:rsidR="002D531C" w:rsidRPr="004836CA">
        <w:rPr>
          <w:rFonts w:eastAsia="Calibri"/>
          <w:spacing w:val="-2"/>
          <w:lang w:val="en-CA"/>
        </w:rPr>
        <w:t>are</w:t>
      </w:r>
      <w:r w:rsidRPr="004836CA">
        <w:rPr>
          <w:rFonts w:eastAsia="Calibri"/>
          <w:spacing w:val="-2"/>
          <w:lang w:val="en-CA"/>
        </w:rPr>
        <w:t xml:space="preserve"> not reaching out to enough practitioners. Our process driven PMS has helped us in diagnosing competence issues</w:t>
      </w:r>
      <w:r w:rsidR="002D531C" w:rsidRPr="004836CA">
        <w:rPr>
          <w:rFonts w:eastAsia="Calibri"/>
          <w:spacing w:val="-2"/>
          <w:lang w:val="en-CA"/>
        </w:rPr>
        <w:t>—</w:t>
      </w:r>
      <w:r w:rsidRPr="004836CA">
        <w:rPr>
          <w:rFonts w:eastAsia="Calibri"/>
          <w:spacing w:val="-2"/>
          <w:lang w:val="en-CA"/>
        </w:rPr>
        <w:t xml:space="preserve">where they occur and </w:t>
      </w:r>
      <w:r w:rsidR="002D531C" w:rsidRPr="004836CA">
        <w:rPr>
          <w:rFonts w:eastAsia="Calibri"/>
          <w:spacing w:val="-2"/>
          <w:lang w:val="en-CA"/>
        </w:rPr>
        <w:t xml:space="preserve">how we </w:t>
      </w:r>
      <w:r w:rsidRPr="004836CA">
        <w:rPr>
          <w:rFonts w:eastAsia="Calibri"/>
          <w:spacing w:val="-2"/>
          <w:lang w:val="en-CA"/>
        </w:rPr>
        <w:t>address them quickly and precisely.</w:t>
      </w:r>
    </w:p>
    <w:p w14:paraId="64123A3B" w14:textId="77777777" w:rsidR="00633D3E" w:rsidRPr="00D853F3" w:rsidRDefault="00633D3E" w:rsidP="00633D3E">
      <w:pPr>
        <w:pStyle w:val="BodyTextMain"/>
        <w:ind w:left="720"/>
        <w:rPr>
          <w:rFonts w:eastAsia="Calibri"/>
          <w:i/>
          <w:lang w:val="en-CA"/>
        </w:rPr>
      </w:pPr>
    </w:p>
    <w:p w14:paraId="0EFA5F26" w14:textId="79B06B89" w:rsidR="00CB1D34" w:rsidRPr="00D853F3" w:rsidRDefault="00CB1D34" w:rsidP="00CB1D34">
      <w:pPr>
        <w:pStyle w:val="BodyTextMain"/>
        <w:rPr>
          <w:rFonts w:eastAsia="Calibri"/>
          <w:lang w:val="en-CA"/>
        </w:rPr>
      </w:pPr>
      <w:r w:rsidRPr="00D853F3">
        <w:rPr>
          <w:rFonts w:eastAsia="Calibri"/>
          <w:lang w:val="en-CA"/>
        </w:rPr>
        <w:t xml:space="preserve">KPI of reach and coverage also ensured that </w:t>
      </w:r>
      <w:r w:rsidR="00CA3309" w:rsidRPr="00D853F3">
        <w:rPr>
          <w:rFonts w:eastAsia="Calibri"/>
          <w:lang w:val="en-CA"/>
        </w:rPr>
        <w:t xml:space="preserve">all sources of potential business were being tapped unequivocally </w:t>
      </w:r>
      <w:r w:rsidR="00CA3309">
        <w:rPr>
          <w:rFonts w:eastAsia="Calibri"/>
          <w:lang w:val="en-CA"/>
        </w:rPr>
        <w:t xml:space="preserve">by the </w:t>
      </w:r>
      <w:r w:rsidR="00FA1712">
        <w:rPr>
          <w:rFonts w:eastAsia="Calibri"/>
          <w:lang w:val="en-CA"/>
        </w:rPr>
        <w:t>MBA</w:t>
      </w:r>
      <w:r w:rsidR="00CA3309">
        <w:rPr>
          <w:rFonts w:eastAsia="Calibri"/>
          <w:lang w:val="en-CA"/>
        </w:rPr>
        <w:t>s</w:t>
      </w:r>
      <w:r w:rsidRPr="00D853F3">
        <w:rPr>
          <w:rFonts w:eastAsia="Calibri"/>
          <w:lang w:val="en-CA"/>
        </w:rPr>
        <w:t xml:space="preserve">. </w:t>
      </w:r>
      <w:r w:rsidR="00CA3309">
        <w:rPr>
          <w:rFonts w:eastAsia="Calibri"/>
          <w:lang w:val="en-CA"/>
        </w:rPr>
        <w:t>G</w:t>
      </w:r>
      <w:r w:rsidRPr="00D853F3">
        <w:rPr>
          <w:rFonts w:eastAsia="Calibri"/>
          <w:lang w:val="en-CA"/>
        </w:rPr>
        <w:t>enerating sales from established sources</w:t>
      </w:r>
      <w:r w:rsidR="00CA3309">
        <w:rPr>
          <w:rFonts w:eastAsia="Calibri"/>
          <w:lang w:val="en-CA"/>
        </w:rPr>
        <w:t>,</w:t>
      </w:r>
      <w:r w:rsidRPr="00D853F3">
        <w:rPr>
          <w:rFonts w:eastAsia="Calibri"/>
          <w:lang w:val="en-CA"/>
        </w:rPr>
        <w:t xml:space="preserve"> while ignoring new outlets</w:t>
      </w:r>
      <w:r w:rsidR="00CA3309">
        <w:rPr>
          <w:rFonts w:eastAsia="Calibri"/>
          <w:lang w:val="en-CA"/>
        </w:rPr>
        <w:t>,</w:t>
      </w:r>
      <w:r w:rsidRPr="00D853F3">
        <w:rPr>
          <w:rFonts w:eastAsia="Calibri"/>
          <w:lang w:val="en-CA"/>
        </w:rPr>
        <w:t xml:space="preserve"> </w:t>
      </w:r>
      <w:r w:rsidR="00CA3309">
        <w:rPr>
          <w:rFonts w:eastAsia="Calibri"/>
          <w:lang w:val="en-CA"/>
        </w:rPr>
        <w:t xml:space="preserve">was </w:t>
      </w:r>
      <w:r w:rsidRPr="00D853F3">
        <w:rPr>
          <w:rFonts w:eastAsia="Calibri"/>
          <w:lang w:val="en-CA"/>
        </w:rPr>
        <w:t xml:space="preserve">discouraged once the organization started emphasizing </w:t>
      </w:r>
      <w:r w:rsidR="00CA3309">
        <w:rPr>
          <w:rFonts w:eastAsia="Calibri"/>
          <w:lang w:val="en-CA"/>
        </w:rPr>
        <w:t>a</w:t>
      </w:r>
      <w:r w:rsidRPr="00D853F3">
        <w:rPr>
          <w:rFonts w:eastAsia="Calibri"/>
          <w:lang w:val="en-CA"/>
        </w:rPr>
        <w:t xml:space="preserve"> fixed number of field visits to identified doctors every month. </w:t>
      </w:r>
      <w:r w:rsidR="00CA3309">
        <w:rPr>
          <w:rFonts w:eastAsia="Calibri"/>
          <w:lang w:val="en-CA"/>
        </w:rPr>
        <w:t>With this plan, t</w:t>
      </w:r>
      <w:r w:rsidRPr="00D853F3">
        <w:rPr>
          <w:rFonts w:eastAsia="Calibri"/>
          <w:lang w:val="en-CA"/>
        </w:rPr>
        <w:t xml:space="preserve">he </w:t>
      </w:r>
      <w:r w:rsidR="00FA1712">
        <w:rPr>
          <w:rFonts w:eastAsia="Calibri"/>
          <w:lang w:val="en-CA"/>
        </w:rPr>
        <w:t>MBA</w:t>
      </w:r>
      <w:r w:rsidR="00D05049" w:rsidRPr="00D853F3">
        <w:rPr>
          <w:rFonts w:eastAsia="Calibri"/>
          <w:lang w:val="en-CA"/>
        </w:rPr>
        <w:t xml:space="preserve">s </w:t>
      </w:r>
      <w:r w:rsidRPr="00D853F3">
        <w:rPr>
          <w:rFonts w:eastAsia="Calibri"/>
          <w:lang w:val="en-CA"/>
        </w:rPr>
        <w:t>were no</w:t>
      </w:r>
      <w:r w:rsidR="00CA3309">
        <w:rPr>
          <w:rFonts w:eastAsia="Calibri"/>
          <w:lang w:val="en-CA"/>
        </w:rPr>
        <w:t>w no</w:t>
      </w:r>
      <w:r w:rsidRPr="00D853F3">
        <w:rPr>
          <w:rFonts w:eastAsia="Calibri"/>
          <w:lang w:val="en-CA"/>
        </w:rPr>
        <w:t xml:space="preserve"> longer held accountable for </w:t>
      </w:r>
      <w:r w:rsidR="00CA3309">
        <w:rPr>
          <w:rFonts w:eastAsia="Calibri"/>
          <w:lang w:val="en-CA"/>
        </w:rPr>
        <w:t xml:space="preserve">a </w:t>
      </w:r>
      <w:r w:rsidRPr="00D853F3">
        <w:rPr>
          <w:rFonts w:eastAsia="Calibri"/>
          <w:lang w:val="en-CA"/>
        </w:rPr>
        <w:t xml:space="preserve">drop in sales </w:t>
      </w:r>
      <w:r w:rsidR="00222793">
        <w:rPr>
          <w:rFonts w:eastAsia="Calibri"/>
          <w:lang w:val="en-CA"/>
        </w:rPr>
        <w:t xml:space="preserve">that was </w:t>
      </w:r>
      <w:r w:rsidRPr="00D853F3">
        <w:rPr>
          <w:rFonts w:eastAsia="Calibri"/>
          <w:lang w:val="en-CA"/>
        </w:rPr>
        <w:t xml:space="preserve">due to events </w:t>
      </w:r>
      <w:r w:rsidR="00CA3309">
        <w:rPr>
          <w:rFonts w:eastAsia="Calibri"/>
          <w:lang w:val="en-CA"/>
        </w:rPr>
        <w:t>beyond</w:t>
      </w:r>
      <w:r w:rsidRPr="00D853F3">
        <w:rPr>
          <w:rFonts w:eastAsia="Calibri"/>
          <w:lang w:val="en-CA"/>
        </w:rPr>
        <w:t xml:space="preserve"> their control. According to </w:t>
      </w:r>
      <w:r w:rsidR="00D05049" w:rsidRPr="00D853F3">
        <w:rPr>
          <w:rFonts w:eastAsia="Calibri"/>
          <w:lang w:val="en-CA"/>
        </w:rPr>
        <w:t>a medical representative</w:t>
      </w:r>
      <w:r w:rsidR="0036127E" w:rsidRPr="00D853F3">
        <w:rPr>
          <w:rFonts w:eastAsia="Calibri"/>
          <w:lang w:val="en-CA"/>
        </w:rPr>
        <w:t>,</w:t>
      </w:r>
    </w:p>
    <w:p w14:paraId="1075C93B" w14:textId="77777777" w:rsidR="00633D3E" w:rsidRPr="00D853F3" w:rsidRDefault="00633D3E" w:rsidP="00CB1D34">
      <w:pPr>
        <w:pStyle w:val="BodyTextMain"/>
        <w:rPr>
          <w:rFonts w:eastAsia="Calibri"/>
          <w:lang w:val="en-CA"/>
        </w:rPr>
      </w:pPr>
    </w:p>
    <w:p w14:paraId="3620EC7A" w14:textId="549C2C0C" w:rsidR="00CB1D34" w:rsidRPr="00D853F3" w:rsidRDefault="00CB1D34" w:rsidP="00633D3E">
      <w:pPr>
        <w:pStyle w:val="BodyTextMain"/>
        <w:ind w:left="720"/>
        <w:rPr>
          <w:rFonts w:eastAsia="Calibri"/>
          <w:lang w:val="en-CA"/>
        </w:rPr>
      </w:pPr>
      <w:r w:rsidRPr="00D853F3">
        <w:rPr>
          <w:rFonts w:eastAsia="Calibri"/>
          <w:lang w:val="en-CA"/>
        </w:rPr>
        <w:t>We are told to follow 100</w:t>
      </w:r>
      <w:r w:rsidR="002D531C">
        <w:rPr>
          <w:rFonts w:eastAsia="Calibri"/>
          <w:lang w:val="en-CA"/>
        </w:rPr>
        <w:t xml:space="preserve"> per cent</w:t>
      </w:r>
      <w:r w:rsidRPr="00D853F3">
        <w:rPr>
          <w:rFonts w:eastAsia="Calibri"/>
          <w:lang w:val="en-CA"/>
        </w:rPr>
        <w:t xml:space="preserve"> of the process. The company compensates us on the basis of process. </w:t>
      </w:r>
      <w:r w:rsidR="0036127E" w:rsidRPr="00D853F3">
        <w:rPr>
          <w:rFonts w:eastAsia="Calibri"/>
          <w:lang w:val="en-CA"/>
        </w:rPr>
        <w:t>So,</w:t>
      </w:r>
      <w:r w:rsidRPr="00D853F3">
        <w:rPr>
          <w:rFonts w:eastAsia="Calibri"/>
          <w:lang w:val="en-CA"/>
        </w:rPr>
        <w:t xml:space="preserve"> because of unwarranted situations o</w:t>
      </w:r>
      <w:r w:rsidR="002D531C">
        <w:rPr>
          <w:rFonts w:eastAsia="Calibri"/>
          <w:lang w:val="en-CA"/>
        </w:rPr>
        <w:t>ver</w:t>
      </w:r>
      <w:r w:rsidRPr="00D853F3">
        <w:rPr>
          <w:rFonts w:eastAsia="Calibri"/>
          <w:lang w:val="en-CA"/>
        </w:rPr>
        <w:t xml:space="preserve"> which we have </w:t>
      </w:r>
      <w:r w:rsidR="002D531C">
        <w:rPr>
          <w:rFonts w:eastAsia="Calibri"/>
          <w:lang w:val="en-CA"/>
        </w:rPr>
        <w:t>no</w:t>
      </w:r>
      <w:r w:rsidRPr="00D853F3">
        <w:rPr>
          <w:rFonts w:eastAsia="Calibri"/>
          <w:lang w:val="en-CA"/>
        </w:rPr>
        <w:t xml:space="preserve"> control, we are not penalized. Earlier, if two products </w:t>
      </w:r>
      <w:r w:rsidR="002D531C">
        <w:rPr>
          <w:rFonts w:eastAsia="Calibri"/>
          <w:lang w:val="en-CA"/>
        </w:rPr>
        <w:t>had</w:t>
      </w:r>
      <w:r w:rsidRPr="00D853F3">
        <w:rPr>
          <w:rFonts w:eastAsia="Calibri"/>
          <w:lang w:val="en-CA"/>
        </w:rPr>
        <w:t xml:space="preserve"> gone out of supply </w:t>
      </w:r>
      <w:r w:rsidR="002D531C">
        <w:rPr>
          <w:rFonts w:eastAsia="Calibri"/>
          <w:lang w:val="en-CA"/>
        </w:rPr>
        <w:t>or if</w:t>
      </w:r>
      <w:r w:rsidRPr="00D853F3">
        <w:rPr>
          <w:rFonts w:eastAsia="Calibri"/>
          <w:lang w:val="en-CA"/>
        </w:rPr>
        <w:t xml:space="preserve"> I missed my sales target, I would have foregone my entire incentive. At present</w:t>
      </w:r>
      <w:r w:rsidR="00A21E6D">
        <w:rPr>
          <w:rFonts w:eastAsia="Calibri"/>
          <w:lang w:val="en-CA"/>
        </w:rPr>
        <w:t>,</w:t>
      </w:r>
      <w:r w:rsidRPr="00D853F3">
        <w:rPr>
          <w:rFonts w:eastAsia="Calibri"/>
          <w:lang w:val="en-CA"/>
        </w:rPr>
        <w:t xml:space="preserve"> I have no sales target but am responsible for reach and coverage which to a large extent are </w:t>
      </w:r>
      <w:r w:rsidR="002D531C">
        <w:rPr>
          <w:rFonts w:eastAsia="Calibri"/>
          <w:lang w:val="en-CA"/>
        </w:rPr>
        <w:t xml:space="preserve">under </w:t>
      </w:r>
      <w:r w:rsidRPr="00D853F3">
        <w:rPr>
          <w:rFonts w:eastAsia="Calibri"/>
          <w:lang w:val="en-CA"/>
        </w:rPr>
        <w:t>my control</w:t>
      </w:r>
      <w:r w:rsidR="002D531C">
        <w:rPr>
          <w:rFonts w:eastAsia="Calibri"/>
          <w:lang w:val="en-CA"/>
        </w:rPr>
        <w:t xml:space="preserve">, so </w:t>
      </w:r>
      <w:r w:rsidRPr="00D853F3">
        <w:rPr>
          <w:rFonts w:eastAsia="Calibri"/>
          <w:lang w:val="en-CA"/>
        </w:rPr>
        <w:t>I don’t miss</w:t>
      </w:r>
      <w:r w:rsidR="002D531C">
        <w:rPr>
          <w:rFonts w:eastAsia="Calibri"/>
          <w:lang w:val="en-CA"/>
        </w:rPr>
        <w:t xml:space="preserve"> out on </w:t>
      </w:r>
      <w:r w:rsidRPr="00D853F3">
        <w:rPr>
          <w:rFonts w:eastAsia="Calibri"/>
          <w:lang w:val="en-CA"/>
        </w:rPr>
        <w:t>my incentives. I think</w:t>
      </w:r>
      <w:r w:rsidR="00AA78E3">
        <w:rPr>
          <w:rFonts w:eastAsia="Calibri"/>
          <w:lang w:val="en-CA"/>
        </w:rPr>
        <w:t>,</w:t>
      </w:r>
      <w:r w:rsidRPr="00D853F3">
        <w:rPr>
          <w:rFonts w:eastAsia="Calibri"/>
          <w:lang w:val="en-CA"/>
        </w:rPr>
        <w:t xml:space="preserve"> on average</w:t>
      </w:r>
      <w:r w:rsidR="00AA78E3">
        <w:rPr>
          <w:rFonts w:eastAsia="Calibri"/>
          <w:lang w:val="en-CA"/>
        </w:rPr>
        <w:t>,</w:t>
      </w:r>
      <w:r w:rsidRPr="00D853F3">
        <w:rPr>
          <w:rFonts w:eastAsia="Calibri"/>
          <w:lang w:val="en-CA"/>
        </w:rPr>
        <w:t xml:space="preserve"> people are earning more incentives than they previously did under the old PMS</w:t>
      </w:r>
      <w:r w:rsidR="00633D3E" w:rsidRPr="00D853F3">
        <w:rPr>
          <w:rFonts w:eastAsia="Calibri"/>
          <w:lang w:val="en-CA"/>
        </w:rPr>
        <w:t>.</w:t>
      </w:r>
    </w:p>
    <w:p w14:paraId="281CDC96" w14:textId="0652A0A1" w:rsidR="00CB1D34" w:rsidRPr="00D853F3" w:rsidRDefault="00CB1D34" w:rsidP="00CB1D34">
      <w:pPr>
        <w:pStyle w:val="BodyTextMain"/>
        <w:rPr>
          <w:rFonts w:eastAsia="Calibri"/>
          <w:lang w:val="en-CA"/>
        </w:rPr>
      </w:pPr>
      <w:bookmarkStart w:id="0" w:name="_GoBack"/>
      <w:bookmarkEnd w:id="0"/>
      <w:r w:rsidRPr="00D853F3">
        <w:rPr>
          <w:rFonts w:eastAsia="Calibri"/>
          <w:lang w:val="en-CA"/>
        </w:rPr>
        <w:lastRenderedPageBreak/>
        <w:t>One noteworthy result of business planning was increased awareness among MBAs regarding how the market behaved. According to an MBA:</w:t>
      </w:r>
    </w:p>
    <w:p w14:paraId="035D5719" w14:textId="77777777" w:rsidR="00633D3E" w:rsidRPr="00D853F3" w:rsidRDefault="00633D3E" w:rsidP="00CB1D34">
      <w:pPr>
        <w:pStyle w:val="BodyTextMain"/>
        <w:rPr>
          <w:rFonts w:eastAsia="Calibri"/>
          <w:lang w:val="en-CA"/>
        </w:rPr>
      </w:pPr>
    </w:p>
    <w:p w14:paraId="76473F47" w14:textId="31F9F4BF" w:rsidR="00CB1D34" w:rsidRPr="00D853F3" w:rsidRDefault="00CB1D34" w:rsidP="00633D3E">
      <w:pPr>
        <w:pStyle w:val="BodyTextMain"/>
        <w:ind w:left="720"/>
        <w:rPr>
          <w:rFonts w:eastAsia="Calibri"/>
          <w:lang w:val="en-CA"/>
        </w:rPr>
      </w:pPr>
      <w:r w:rsidRPr="00D853F3">
        <w:rPr>
          <w:rFonts w:eastAsia="Calibri"/>
          <w:lang w:val="en-CA"/>
        </w:rPr>
        <w:t xml:space="preserve">Now I keep a tab on how </w:t>
      </w:r>
      <w:r w:rsidR="00AA78E3">
        <w:rPr>
          <w:rFonts w:eastAsia="Calibri"/>
          <w:lang w:val="en-CA"/>
        </w:rPr>
        <w:t xml:space="preserve">the </w:t>
      </w:r>
      <w:r w:rsidRPr="00D853F3">
        <w:rPr>
          <w:rFonts w:eastAsia="Calibri"/>
          <w:lang w:val="en-CA"/>
        </w:rPr>
        <w:t>market is behaving. If a product market is growing by 30</w:t>
      </w:r>
      <w:r w:rsidR="00AA78E3">
        <w:rPr>
          <w:rFonts w:eastAsia="Calibri"/>
          <w:lang w:val="en-CA"/>
        </w:rPr>
        <w:t xml:space="preserve"> per cent</w:t>
      </w:r>
      <w:r w:rsidRPr="00D853F3">
        <w:rPr>
          <w:rFonts w:eastAsia="Calibri"/>
          <w:lang w:val="en-CA"/>
        </w:rPr>
        <w:t xml:space="preserve"> and we have only</w:t>
      </w:r>
      <w:r w:rsidR="00633D3E" w:rsidRPr="00D853F3">
        <w:rPr>
          <w:rFonts w:eastAsia="Calibri"/>
          <w:lang w:val="en-CA"/>
        </w:rPr>
        <w:t>,</w:t>
      </w:r>
      <w:r w:rsidRPr="00D853F3">
        <w:rPr>
          <w:rFonts w:eastAsia="Calibri"/>
          <w:lang w:val="en-CA"/>
        </w:rPr>
        <w:t xml:space="preserve"> let</w:t>
      </w:r>
      <w:r w:rsidR="00633D3E" w:rsidRPr="00D853F3">
        <w:rPr>
          <w:rFonts w:eastAsia="Calibri"/>
          <w:lang w:val="en-CA"/>
        </w:rPr>
        <w:t>’</w:t>
      </w:r>
      <w:r w:rsidRPr="00D853F3">
        <w:rPr>
          <w:rFonts w:eastAsia="Calibri"/>
          <w:lang w:val="en-CA"/>
        </w:rPr>
        <w:t>s say</w:t>
      </w:r>
      <w:r w:rsidR="00633D3E" w:rsidRPr="00D853F3">
        <w:rPr>
          <w:rFonts w:eastAsia="Calibri"/>
          <w:lang w:val="en-CA"/>
        </w:rPr>
        <w:t>,</w:t>
      </w:r>
      <w:r w:rsidRPr="00D853F3">
        <w:rPr>
          <w:rFonts w:eastAsia="Calibri"/>
          <w:lang w:val="en-CA"/>
        </w:rPr>
        <w:t xml:space="preserve"> </w:t>
      </w:r>
      <w:r w:rsidR="00AA78E3">
        <w:rPr>
          <w:rFonts w:eastAsia="Calibri"/>
          <w:lang w:val="en-CA"/>
        </w:rPr>
        <w:t xml:space="preserve">a </w:t>
      </w:r>
      <w:r w:rsidRPr="00D853F3">
        <w:rPr>
          <w:rFonts w:eastAsia="Calibri"/>
          <w:lang w:val="en-CA"/>
        </w:rPr>
        <w:t>2</w:t>
      </w:r>
      <w:r w:rsidR="00AA78E3">
        <w:rPr>
          <w:rFonts w:eastAsia="Calibri"/>
          <w:lang w:val="en-CA"/>
        </w:rPr>
        <w:t xml:space="preserve"> per cent</w:t>
      </w:r>
      <w:r w:rsidRPr="00D853F3">
        <w:rPr>
          <w:rFonts w:eastAsia="Calibri"/>
          <w:lang w:val="en-CA"/>
        </w:rPr>
        <w:t xml:space="preserve"> market share, I know I am missing </w:t>
      </w:r>
      <w:r w:rsidR="00AA78E3">
        <w:rPr>
          <w:rFonts w:eastAsia="Calibri"/>
          <w:lang w:val="en-CA"/>
        </w:rPr>
        <w:t xml:space="preserve">out </w:t>
      </w:r>
      <w:r w:rsidRPr="00D853F3">
        <w:rPr>
          <w:rFonts w:eastAsia="Calibri"/>
          <w:lang w:val="en-CA"/>
        </w:rPr>
        <w:t>on an immense opportunity. In this case</w:t>
      </w:r>
      <w:r w:rsidR="00AA78E3">
        <w:rPr>
          <w:rFonts w:eastAsia="Calibri"/>
          <w:lang w:val="en-CA"/>
        </w:rPr>
        <w:t>,</w:t>
      </w:r>
      <w:r w:rsidRPr="00D853F3">
        <w:rPr>
          <w:rFonts w:eastAsia="Calibri"/>
          <w:lang w:val="en-CA"/>
        </w:rPr>
        <w:t xml:space="preserve"> I am inspired to increase my visits to this market. In the next month</w:t>
      </w:r>
      <w:r w:rsidR="00AA78E3">
        <w:rPr>
          <w:rFonts w:eastAsia="Calibri"/>
          <w:lang w:val="en-CA"/>
        </w:rPr>
        <w:t>,</w:t>
      </w:r>
      <w:r w:rsidRPr="00D853F3">
        <w:rPr>
          <w:rFonts w:eastAsia="Calibri"/>
          <w:lang w:val="en-CA"/>
        </w:rPr>
        <w:t xml:space="preserve"> I will plan </w:t>
      </w:r>
      <w:r w:rsidR="00A21E6D">
        <w:rPr>
          <w:rFonts w:eastAsia="Calibri"/>
          <w:lang w:val="en-CA"/>
        </w:rPr>
        <w:t>four</w:t>
      </w:r>
      <w:r w:rsidRPr="00D853F3">
        <w:rPr>
          <w:rFonts w:eastAsia="Calibri"/>
          <w:lang w:val="en-CA"/>
        </w:rPr>
        <w:t xml:space="preserve"> more visits instead of only </w:t>
      </w:r>
      <w:r w:rsidR="00A21E6D">
        <w:rPr>
          <w:rFonts w:eastAsia="Calibri"/>
          <w:lang w:val="en-CA"/>
        </w:rPr>
        <w:t>one</w:t>
      </w:r>
      <w:r w:rsidRPr="00D853F3">
        <w:rPr>
          <w:rFonts w:eastAsia="Calibri"/>
          <w:lang w:val="en-CA"/>
        </w:rPr>
        <w:t>. I will do more doctor</w:t>
      </w:r>
      <w:r w:rsidR="00A21E6D">
        <w:rPr>
          <w:rFonts w:eastAsia="Calibri"/>
          <w:lang w:val="en-CA"/>
        </w:rPr>
        <w:t>-</w:t>
      </w:r>
      <w:r w:rsidRPr="00D853F3">
        <w:rPr>
          <w:rFonts w:eastAsia="Calibri"/>
          <w:lang w:val="en-CA"/>
        </w:rPr>
        <w:t>related activities here. I will call for more scientific meetings or SPM-scientific promotional meetings here. I will call a specialist to talk with general practitioners regarding this disease area. In such meetings</w:t>
      </w:r>
      <w:r w:rsidR="00A21E6D">
        <w:rPr>
          <w:rFonts w:eastAsia="Calibri"/>
          <w:lang w:val="en-CA"/>
        </w:rPr>
        <w:t>,</w:t>
      </w:r>
      <w:r w:rsidRPr="00D853F3">
        <w:rPr>
          <w:rFonts w:eastAsia="Calibri"/>
          <w:lang w:val="en-CA"/>
        </w:rPr>
        <w:t xml:space="preserve"> </w:t>
      </w:r>
      <w:r w:rsidR="00165175" w:rsidRPr="00D853F3">
        <w:rPr>
          <w:rFonts w:eastAsia="Calibri"/>
          <w:lang w:val="en-CA"/>
        </w:rPr>
        <w:t xml:space="preserve">the </w:t>
      </w:r>
      <w:r w:rsidRPr="00D853F3">
        <w:rPr>
          <w:rFonts w:eastAsia="Calibri"/>
          <w:lang w:val="en-CA"/>
        </w:rPr>
        <w:t xml:space="preserve">specialist </w:t>
      </w:r>
      <w:r w:rsidR="00165175" w:rsidRPr="00D853F3">
        <w:rPr>
          <w:rFonts w:eastAsia="Calibri"/>
          <w:lang w:val="en-CA"/>
        </w:rPr>
        <w:t xml:space="preserve">can </w:t>
      </w:r>
      <w:r w:rsidRPr="00D853F3">
        <w:rPr>
          <w:rFonts w:eastAsia="Calibri"/>
          <w:lang w:val="en-CA"/>
        </w:rPr>
        <w:t>talk about the current trend of the disease area</w:t>
      </w:r>
      <w:r w:rsidR="00A21E6D">
        <w:rPr>
          <w:rFonts w:eastAsia="Calibri"/>
          <w:lang w:val="en-CA"/>
        </w:rPr>
        <w:t xml:space="preserve"> [and]</w:t>
      </w:r>
      <w:r w:rsidRPr="00D853F3">
        <w:rPr>
          <w:rFonts w:eastAsia="Calibri"/>
          <w:lang w:val="en-CA"/>
        </w:rPr>
        <w:t xml:space="preserve"> types of products that are more beneficial </w:t>
      </w:r>
      <w:r w:rsidR="00AA78E3">
        <w:rPr>
          <w:rFonts w:eastAsia="Calibri"/>
          <w:lang w:val="en-CA"/>
        </w:rPr>
        <w:t xml:space="preserve">in </w:t>
      </w:r>
      <w:r w:rsidRPr="00D853F3">
        <w:rPr>
          <w:rFonts w:eastAsia="Calibri"/>
          <w:lang w:val="en-CA"/>
        </w:rPr>
        <w:t>treat</w:t>
      </w:r>
      <w:r w:rsidR="00AA78E3">
        <w:rPr>
          <w:rFonts w:eastAsia="Calibri"/>
          <w:lang w:val="en-CA"/>
        </w:rPr>
        <w:t>ing</w:t>
      </w:r>
      <w:r w:rsidRPr="00D853F3">
        <w:rPr>
          <w:rFonts w:eastAsia="Calibri"/>
          <w:lang w:val="en-CA"/>
        </w:rPr>
        <w:t xml:space="preserve"> patients suffering from these diseases. This helps to create awareness and</w:t>
      </w:r>
      <w:r w:rsidR="00AA78E3">
        <w:rPr>
          <w:rFonts w:eastAsia="Calibri"/>
          <w:lang w:val="en-CA"/>
        </w:rPr>
        <w:t xml:space="preserve"> </w:t>
      </w:r>
      <w:r w:rsidRPr="00D853F3">
        <w:rPr>
          <w:rFonts w:eastAsia="Calibri"/>
          <w:lang w:val="en-CA"/>
        </w:rPr>
        <w:t>is instrumental in enhancing prescriptions and our business. I include all this in my business plan.</w:t>
      </w:r>
    </w:p>
    <w:p w14:paraId="206F36B1" w14:textId="77777777" w:rsidR="00633D3E" w:rsidRPr="00D853F3" w:rsidRDefault="00633D3E" w:rsidP="00633D3E">
      <w:pPr>
        <w:pStyle w:val="BodyTextMain"/>
        <w:ind w:left="720"/>
        <w:rPr>
          <w:rFonts w:eastAsia="Calibri"/>
          <w:i/>
          <w:lang w:val="en-CA"/>
        </w:rPr>
      </w:pPr>
    </w:p>
    <w:p w14:paraId="2653905D" w14:textId="77777777" w:rsidR="00CB1D34" w:rsidRPr="00D853F3" w:rsidRDefault="00CB1D34" w:rsidP="00CB1D34">
      <w:pPr>
        <w:pStyle w:val="BodyTextMain"/>
        <w:rPr>
          <w:rFonts w:eastAsia="Calibri"/>
          <w:lang w:val="en-CA"/>
        </w:rPr>
      </w:pPr>
      <w:r w:rsidRPr="00D853F3">
        <w:rPr>
          <w:rFonts w:eastAsia="Calibri"/>
          <w:lang w:val="en-CA"/>
        </w:rPr>
        <w:t>The new system also helped in enhancing transparency in the rating process. According to an ABM:</w:t>
      </w:r>
    </w:p>
    <w:p w14:paraId="298B0263" w14:textId="77777777" w:rsidR="00633D3E" w:rsidRPr="00D853F3" w:rsidRDefault="00633D3E" w:rsidP="00633D3E">
      <w:pPr>
        <w:pStyle w:val="BodyTextMain"/>
        <w:ind w:left="720"/>
        <w:rPr>
          <w:rFonts w:eastAsia="Calibri"/>
          <w:lang w:val="en-CA"/>
        </w:rPr>
      </w:pPr>
    </w:p>
    <w:p w14:paraId="6ED60624" w14:textId="2175A4FC" w:rsidR="00CB1D34" w:rsidRPr="00D853F3" w:rsidRDefault="00CB1D34" w:rsidP="00633D3E">
      <w:pPr>
        <w:pStyle w:val="BodyTextMain"/>
        <w:ind w:left="720"/>
        <w:rPr>
          <w:rFonts w:eastAsia="Calibri"/>
          <w:lang w:val="en-CA"/>
        </w:rPr>
      </w:pPr>
      <w:r w:rsidRPr="00D853F3">
        <w:rPr>
          <w:rFonts w:eastAsia="Calibri"/>
          <w:lang w:val="en-CA"/>
        </w:rPr>
        <w:t>I cannot give a higher ranking because I like someone. I am held accountable on why I have rated someone one, two</w:t>
      </w:r>
      <w:r w:rsidR="00A21E6D">
        <w:rPr>
          <w:rFonts w:eastAsia="Calibri"/>
          <w:lang w:val="en-CA"/>
        </w:rPr>
        <w:t>,</w:t>
      </w:r>
      <w:r w:rsidRPr="00D853F3">
        <w:rPr>
          <w:rFonts w:eastAsia="Calibri"/>
          <w:lang w:val="en-CA"/>
        </w:rPr>
        <w:t xml:space="preserve"> or three. Now I have documents for the entire process</w:t>
      </w:r>
      <w:r w:rsidR="00A21E6D">
        <w:rPr>
          <w:rFonts w:eastAsia="Calibri"/>
          <w:lang w:val="en-CA"/>
        </w:rPr>
        <w:t>—</w:t>
      </w:r>
      <w:r w:rsidRPr="00D853F3">
        <w:rPr>
          <w:rFonts w:eastAsia="Calibri"/>
          <w:lang w:val="en-CA"/>
        </w:rPr>
        <w:t>all KPIs</w:t>
      </w:r>
      <w:r w:rsidR="00A21E6D">
        <w:rPr>
          <w:rFonts w:eastAsia="Calibri"/>
          <w:lang w:val="en-CA"/>
        </w:rPr>
        <w:t>—</w:t>
      </w:r>
      <w:r w:rsidRPr="00D853F3">
        <w:rPr>
          <w:rFonts w:eastAsia="Calibri"/>
          <w:lang w:val="en-CA"/>
        </w:rPr>
        <w:t xml:space="preserve">and I have to give these documents to my </w:t>
      </w:r>
      <w:r w:rsidR="00AA78E3">
        <w:rPr>
          <w:rFonts w:eastAsia="Calibri"/>
          <w:lang w:val="en-CA"/>
        </w:rPr>
        <w:t>supervisors</w:t>
      </w:r>
      <w:r w:rsidRPr="00D853F3">
        <w:rPr>
          <w:rFonts w:eastAsia="Calibri"/>
          <w:lang w:val="en-CA"/>
        </w:rPr>
        <w:t xml:space="preserve"> to support my ratings. The trainer and R</w:t>
      </w:r>
      <w:r w:rsidR="006E0B77">
        <w:rPr>
          <w:rFonts w:eastAsia="Calibri"/>
          <w:lang w:val="en-CA"/>
        </w:rPr>
        <w:t>B</w:t>
      </w:r>
      <w:r w:rsidRPr="00D853F3">
        <w:rPr>
          <w:rFonts w:eastAsia="Calibri"/>
          <w:lang w:val="en-CA"/>
        </w:rPr>
        <w:t>M are also involved in the evaluation process. It is not the ABM’s sole discretion now</w:t>
      </w:r>
      <w:r w:rsidR="00A21E6D">
        <w:rPr>
          <w:rFonts w:eastAsia="Calibri"/>
          <w:lang w:val="en-CA"/>
        </w:rPr>
        <w:t>.</w:t>
      </w:r>
    </w:p>
    <w:p w14:paraId="54E74CF5" w14:textId="77777777" w:rsidR="00633D3E" w:rsidRPr="00D853F3" w:rsidRDefault="00633D3E" w:rsidP="00CB1D34">
      <w:pPr>
        <w:pStyle w:val="BodyTextMain"/>
        <w:rPr>
          <w:rFonts w:eastAsia="Calibri"/>
          <w:lang w:val="en-CA"/>
        </w:rPr>
      </w:pPr>
    </w:p>
    <w:p w14:paraId="23B6826C" w14:textId="77777777" w:rsidR="00CB1D34" w:rsidRPr="00D853F3" w:rsidRDefault="00CB1D34" w:rsidP="00CB1D34">
      <w:pPr>
        <w:pStyle w:val="BodyTextMain"/>
        <w:rPr>
          <w:rFonts w:eastAsia="Calibri"/>
          <w:lang w:val="en-CA"/>
        </w:rPr>
      </w:pPr>
      <w:r w:rsidRPr="00D853F3">
        <w:rPr>
          <w:rFonts w:eastAsia="Calibri"/>
          <w:lang w:val="en-CA"/>
        </w:rPr>
        <w:t xml:space="preserve">According to an MBA, feedback from their supervisors has increased in frequency and quality: </w:t>
      </w:r>
    </w:p>
    <w:p w14:paraId="4880274C" w14:textId="77777777" w:rsidR="00633D3E" w:rsidRPr="00D853F3" w:rsidRDefault="00633D3E" w:rsidP="00633D3E">
      <w:pPr>
        <w:pStyle w:val="BodyTextMain"/>
        <w:ind w:left="720"/>
        <w:rPr>
          <w:rFonts w:eastAsia="Calibri"/>
          <w:i/>
          <w:lang w:val="en-CA"/>
        </w:rPr>
      </w:pPr>
    </w:p>
    <w:p w14:paraId="2BB64014" w14:textId="4E53FE6A" w:rsidR="00CB1D34" w:rsidRPr="00D853F3" w:rsidRDefault="00CB1D34" w:rsidP="00633D3E">
      <w:pPr>
        <w:pStyle w:val="BodyTextMain"/>
        <w:ind w:left="720"/>
        <w:rPr>
          <w:rFonts w:eastAsia="Calibri"/>
          <w:lang w:val="en-CA"/>
        </w:rPr>
      </w:pPr>
      <w:r w:rsidRPr="00D853F3">
        <w:rPr>
          <w:rFonts w:eastAsia="Calibri"/>
          <w:lang w:val="en-CA"/>
        </w:rPr>
        <w:t xml:space="preserve">Now on the day my ABM accompanies me on field visits, I end up getting immediate feedback. He has to evaluate my </w:t>
      </w:r>
      <w:r w:rsidR="00D853F3" w:rsidRPr="00D853F3">
        <w:rPr>
          <w:rFonts w:eastAsia="Calibri"/>
          <w:lang w:val="en-CA"/>
        </w:rPr>
        <w:t>in-clinic</w:t>
      </w:r>
      <w:r w:rsidRPr="00D853F3">
        <w:rPr>
          <w:rFonts w:eastAsia="Calibri"/>
          <w:lang w:val="en-CA"/>
        </w:rPr>
        <w:t xml:space="preserve"> performance and send the report</w:t>
      </w:r>
      <w:r w:rsidR="00A21E6D">
        <w:rPr>
          <w:rFonts w:eastAsia="Calibri"/>
          <w:lang w:val="en-CA"/>
        </w:rPr>
        <w:t>;</w:t>
      </w:r>
      <w:r w:rsidRPr="00D853F3">
        <w:rPr>
          <w:rFonts w:eastAsia="Calibri"/>
          <w:lang w:val="en-CA"/>
        </w:rPr>
        <w:t xml:space="preserve"> as a consequence</w:t>
      </w:r>
      <w:r w:rsidR="00A21E6D">
        <w:rPr>
          <w:rFonts w:eastAsia="Calibri"/>
          <w:lang w:val="en-CA"/>
        </w:rPr>
        <w:t>,</w:t>
      </w:r>
      <w:r w:rsidRPr="00D853F3">
        <w:rPr>
          <w:rFonts w:eastAsia="Calibri"/>
          <w:lang w:val="en-CA"/>
        </w:rPr>
        <w:t xml:space="preserve"> he shares my positives, negatives</w:t>
      </w:r>
      <w:r w:rsidR="00A21E6D">
        <w:rPr>
          <w:rFonts w:eastAsia="Calibri"/>
          <w:lang w:val="en-CA"/>
        </w:rPr>
        <w:t>,</w:t>
      </w:r>
      <w:r w:rsidRPr="00D853F3">
        <w:rPr>
          <w:rFonts w:eastAsia="Calibri"/>
          <w:lang w:val="en-CA"/>
        </w:rPr>
        <w:t xml:space="preserve"> </w:t>
      </w:r>
      <w:r w:rsidR="00633D3E" w:rsidRPr="00D853F3">
        <w:rPr>
          <w:rFonts w:eastAsia="Calibri"/>
          <w:lang w:val="en-CA"/>
        </w:rPr>
        <w:t xml:space="preserve">and </w:t>
      </w:r>
      <w:r w:rsidR="00AA78E3">
        <w:rPr>
          <w:rFonts w:eastAsia="Calibri"/>
          <w:lang w:val="en-CA"/>
        </w:rPr>
        <w:t>ideas for improvement</w:t>
      </w:r>
      <w:r w:rsidR="00633D3E" w:rsidRPr="00D853F3">
        <w:rPr>
          <w:rFonts w:eastAsia="Calibri"/>
          <w:lang w:val="en-CA"/>
        </w:rPr>
        <w:t xml:space="preserve"> with me.</w:t>
      </w:r>
    </w:p>
    <w:p w14:paraId="3F88719B" w14:textId="77777777" w:rsidR="00633D3E" w:rsidRPr="00D853F3" w:rsidRDefault="00633D3E" w:rsidP="00633D3E">
      <w:pPr>
        <w:pStyle w:val="BodyTextMain"/>
        <w:ind w:left="720"/>
        <w:rPr>
          <w:rFonts w:eastAsia="Calibri"/>
          <w:i/>
          <w:lang w:val="en-CA"/>
        </w:rPr>
      </w:pPr>
    </w:p>
    <w:p w14:paraId="3498B8E7" w14:textId="5D7AB08E" w:rsidR="00E53F2D" w:rsidRDefault="00CB1D34" w:rsidP="00CB1D34">
      <w:pPr>
        <w:pStyle w:val="BodyTextMain"/>
        <w:rPr>
          <w:rFonts w:eastAsia="Calibri"/>
          <w:lang w:val="en-CA"/>
        </w:rPr>
      </w:pPr>
      <w:r w:rsidRPr="00D853F3">
        <w:rPr>
          <w:rFonts w:eastAsia="Calibri"/>
          <w:lang w:val="en-CA"/>
        </w:rPr>
        <w:t>The organization seems to have benefitted</w:t>
      </w:r>
      <w:r w:rsidR="00A21E6D">
        <w:rPr>
          <w:rFonts w:eastAsia="Calibri"/>
          <w:lang w:val="en-CA"/>
        </w:rPr>
        <w:t xml:space="preserve"> as its</w:t>
      </w:r>
      <w:r w:rsidRPr="00D853F3">
        <w:rPr>
          <w:rFonts w:eastAsia="Calibri"/>
          <w:lang w:val="en-CA"/>
        </w:rPr>
        <w:t xml:space="preserve"> engagement index showed a 91</w:t>
      </w:r>
      <w:r w:rsidR="00A21E6D">
        <w:rPr>
          <w:rFonts w:eastAsia="Calibri"/>
          <w:lang w:val="en-CA"/>
        </w:rPr>
        <w:t xml:space="preserve"> per cent</w:t>
      </w:r>
      <w:r w:rsidRPr="00D853F3">
        <w:rPr>
          <w:rFonts w:eastAsia="Calibri"/>
          <w:lang w:val="en-CA"/>
        </w:rPr>
        <w:t xml:space="preserve"> participation rate. </w:t>
      </w:r>
      <w:r w:rsidR="00067CF9" w:rsidRPr="00D853F3">
        <w:rPr>
          <w:rFonts w:eastAsia="Calibri"/>
          <w:lang w:val="en-CA"/>
        </w:rPr>
        <w:t xml:space="preserve">On a scale of </w:t>
      </w:r>
      <w:r w:rsidR="00A21E6D">
        <w:rPr>
          <w:rFonts w:eastAsia="Calibri"/>
          <w:lang w:val="en-CA"/>
        </w:rPr>
        <w:t>1–</w:t>
      </w:r>
      <w:r w:rsidR="00067CF9" w:rsidRPr="00D853F3">
        <w:rPr>
          <w:rFonts w:eastAsia="Calibri"/>
          <w:lang w:val="en-CA"/>
        </w:rPr>
        <w:t>5, the engagement score was 4.07</w:t>
      </w:r>
      <w:r w:rsidRPr="00D853F3">
        <w:rPr>
          <w:rFonts w:eastAsia="Calibri"/>
          <w:lang w:val="en-CA"/>
        </w:rPr>
        <w:t>. This was an achievement considering the engagement scores were low</w:t>
      </w:r>
      <w:r w:rsidR="004836CA">
        <w:rPr>
          <w:rFonts w:eastAsia="Calibri"/>
          <w:lang w:val="en-CA"/>
        </w:rPr>
        <w:t>er</w:t>
      </w:r>
      <w:r w:rsidRPr="00D853F3">
        <w:rPr>
          <w:rFonts w:eastAsia="Calibri"/>
          <w:lang w:val="en-CA"/>
        </w:rPr>
        <w:t xml:space="preserve"> </w:t>
      </w:r>
      <w:r w:rsidR="00A21E6D">
        <w:rPr>
          <w:rFonts w:eastAsia="Calibri"/>
          <w:lang w:val="en-CA"/>
        </w:rPr>
        <w:t>until</w:t>
      </w:r>
      <w:r w:rsidRPr="00D853F3">
        <w:rPr>
          <w:rFonts w:eastAsia="Calibri"/>
          <w:lang w:val="en-CA"/>
        </w:rPr>
        <w:t xml:space="preserve"> only a few years ago.</w:t>
      </w:r>
    </w:p>
    <w:p w14:paraId="62988096" w14:textId="77777777" w:rsidR="00A21E6D" w:rsidRPr="00D853F3" w:rsidRDefault="00A21E6D" w:rsidP="00CB1D34">
      <w:pPr>
        <w:pStyle w:val="BodyTextMain"/>
        <w:rPr>
          <w:rFonts w:eastAsia="Calibri"/>
          <w:lang w:val="en-CA"/>
        </w:rPr>
      </w:pPr>
    </w:p>
    <w:p w14:paraId="66A0B22A" w14:textId="0F89DF46" w:rsidR="00CB1D34" w:rsidRPr="00D853F3" w:rsidRDefault="00CB1D34" w:rsidP="00CB1D34">
      <w:pPr>
        <w:pStyle w:val="BodyTextMain"/>
        <w:rPr>
          <w:rFonts w:eastAsia="Calibri"/>
          <w:lang w:val="en-CA"/>
        </w:rPr>
      </w:pPr>
      <w:r w:rsidRPr="00D853F3">
        <w:rPr>
          <w:rFonts w:eastAsia="Calibri"/>
          <w:lang w:val="en-CA"/>
        </w:rPr>
        <w:t>With the new system came some issues and challenges. Many high performers who thrived under the sales target regime found the new system too cumbersome, subjective</w:t>
      </w:r>
      <w:r w:rsidR="00A21E6D">
        <w:rPr>
          <w:rFonts w:eastAsia="Calibri"/>
          <w:lang w:val="en-CA"/>
        </w:rPr>
        <w:t>,</w:t>
      </w:r>
      <w:r w:rsidRPr="00D853F3">
        <w:rPr>
          <w:rFonts w:eastAsia="Calibri"/>
          <w:lang w:val="en-CA"/>
        </w:rPr>
        <w:t xml:space="preserve"> and difficult to understand:</w:t>
      </w:r>
    </w:p>
    <w:p w14:paraId="404BAE1D" w14:textId="77777777" w:rsidR="00633D3E" w:rsidRPr="00D853F3" w:rsidRDefault="00633D3E" w:rsidP="00CB1D34">
      <w:pPr>
        <w:pStyle w:val="BodyTextMain"/>
        <w:rPr>
          <w:rFonts w:eastAsia="Calibri"/>
          <w:lang w:val="en-CA"/>
        </w:rPr>
      </w:pPr>
    </w:p>
    <w:p w14:paraId="3DDFDADC" w14:textId="4F2AF605" w:rsidR="00CB1D34" w:rsidRPr="00D853F3" w:rsidRDefault="00CB1D34" w:rsidP="00633D3E">
      <w:pPr>
        <w:pStyle w:val="BodyTextMain"/>
        <w:ind w:left="720"/>
        <w:rPr>
          <w:rFonts w:eastAsia="Calibri"/>
          <w:lang w:val="en-CA"/>
        </w:rPr>
      </w:pPr>
      <w:r w:rsidRPr="00D853F3">
        <w:rPr>
          <w:rFonts w:eastAsia="Calibri"/>
          <w:lang w:val="en-CA"/>
        </w:rPr>
        <w:t>The new incentive system is complicated</w:t>
      </w:r>
      <w:r w:rsidR="00AA78E3">
        <w:rPr>
          <w:rFonts w:eastAsia="Calibri"/>
          <w:lang w:val="en-CA"/>
        </w:rPr>
        <w:t xml:space="preserve"> and t</w:t>
      </w:r>
      <w:r w:rsidRPr="00D853F3">
        <w:rPr>
          <w:rFonts w:eastAsia="Calibri"/>
          <w:lang w:val="en-CA"/>
        </w:rPr>
        <w:t xml:space="preserve">oo difficult to understand. I just don’t know where I will slip and how my incentives </w:t>
      </w:r>
      <w:r w:rsidR="00AA78E3">
        <w:rPr>
          <w:rFonts w:eastAsia="Calibri"/>
          <w:lang w:val="en-CA"/>
        </w:rPr>
        <w:t xml:space="preserve">will </w:t>
      </w:r>
      <w:r w:rsidRPr="00D853F3">
        <w:rPr>
          <w:rFonts w:eastAsia="Calibri"/>
          <w:lang w:val="en-CA"/>
        </w:rPr>
        <w:t xml:space="preserve">be calculated. I am </w:t>
      </w:r>
      <w:r w:rsidR="00AA78E3">
        <w:rPr>
          <w:rFonts w:eastAsia="Calibri"/>
          <w:lang w:val="en-CA"/>
        </w:rPr>
        <w:t>at the</w:t>
      </w:r>
      <w:r w:rsidRPr="00D853F3">
        <w:rPr>
          <w:rFonts w:eastAsia="Calibri"/>
          <w:lang w:val="en-CA"/>
        </w:rPr>
        <w:t xml:space="preserve"> mercy of too many factors and people. Doctors are also complaining about </w:t>
      </w:r>
      <w:r w:rsidR="00AA78E3">
        <w:rPr>
          <w:rFonts w:eastAsia="Calibri"/>
          <w:lang w:val="en-CA"/>
        </w:rPr>
        <w:t xml:space="preserve">having </w:t>
      </w:r>
      <w:r w:rsidRPr="00D853F3">
        <w:rPr>
          <w:rFonts w:eastAsia="Calibri"/>
          <w:lang w:val="en-CA"/>
        </w:rPr>
        <w:t xml:space="preserve">no samples </w:t>
      </w:r>
      <w:r w:rsidR="00AA78E3">
        <w:rPr>
          <w:rFonts w:eastAsia="Calibri"/>
          <w:lang w:val="en-CA"/>
        </w:rPr>
        <w:t xml:space="preserve">being </w:t>
      </w:r>
      <w:r w:rsidRPr="00D853F3">
        <w:rPr>
          <w:rFonts w:eastAsia="Calibri"/>
          <w:lang w:val="en-CA"/>
        </w:rPr>
        <w:t>offer</w:t>
      </w:r>
      <w:r w:rsidR="00AA78E3">
        <w:rPr>
          <w:rFonts w:eastAsia="Calibri"/>
          <w:lang w:val="en-CA"/>
        </w:rPr>
        <w:t>ed</w:t>
      </w:r>
      <w:r w:rsidRPr="00D853F3">
        <w:rPr>
          <w:rFonts w:eastAsia="Calibri"/>
          <w:lang w:val="en-CA"/>
        </w:rPr>
        <w:t xml:space="preserve"> to them. It is stifling here. Many of my high performing friends have quit. If it were not for the work environment here, I also would have left</w:t>
      </w:r>
      <w:r w:rsidR="00AA78E3">
        <w:rPr>
          <w:rFonts w:eastAsia="Calibri"/>
          <w:lang w:val="en-CA"/>
        </w:rPr>
        <w:t xml:space="preserve"> but will</w:t>
      </w:r>
      <w:r w:rsidRPr="00D853F3">
        <w:rPr>
          <w:rFonts w:eastAsia="Calibri"/>
          <w:lang w:val="en-CA"/>
        </w:rPr>
        <w:t xml:space="preserve"> wait for </w:t>
      </w:r>
      <w:r w:rsidR="00AA78E3">
        <w:rPr>
          <w:rFonts w:eastAsia="Calibri"/>
          <w:lang w:val="en-CA"/>
        </w:rPr>
        <w:t>a while</w:t>
      </w:r>
      <w:r w:rsidRPr="00D853F3">
        <w:rPr>
          <w:rFonts w:eastAsia="Calibri"/>
          <w:lang w:val="en-CA"/>
        </w:rPr>
        <w:t>. If things don’t improve, I am on my way out too.</w:t>
      </w:r>
    </w:p>
    <w:p w14:paraId="32635E2F" w14:textId="77777777" w:rsidR="00633D3E" w:rsidRPr="00D853F3" w:rsidRDefault="00633D3E" w:rsidP="00CB1D34">
      <w:pPr>
        <w:pStyle w:val="BodyTextMain"/>
        <w:rPr>
          <w:rFonts w:eastAsia="Calibri"/>
          <w:i/>
          <w:lang w:val="en-CA"/>
        </w:rPr>
      </w:pPr>
    </w:p>
    <w:p w14:paraId="4FDC0F73" w14:textId="50D2D7A9" w:rsidR="00CB1D34" w:rsidRPr="00D853F3" w:rsidRDefault="004836CA" w:rsidP="00CB1D34">
      <w:pPr>
        <w:pStyle w:val="BodyTextMain"/>
        <w:rPr>
          <w:rFonts w:eastAsia="Calibri"/>
          <w:lang w:val="en-CA"/>
        </w:rPr>
      </w:pPr>
      <w:r>
        <w:rPr>
          <w:rFonts w:eastAsia="Calibri"/>
          <w:lang w:val="en-CA"/>
        </w:rPr>
        <w:t>Some of t</w:t>
      </w:r>
      <w:r w:rsidR="00CB1D34" w:rsidRPr="00D853F3">
        <w:rPr>
          <w:rFonts w:eastAsia="Calibri"/>
          <w:lang w:val="en-CA"/>
        </w:rPr>
        <w:t>he ABMs f</w:t>
      </w:r>
      <w:r>
        <w:rPr>
          <w:rFonts w:eastAsia="Calibri"/>
          <w:lang w:val="en-CA"/>
        </w:rPr>
        <w:t xml:space="preserve">ound </w:t>
      </w:r>
      <w:r w:rsidR="00CB1D34" w:rsidRPr="00D853F3">
        <w:rPr>
          <w:rFonts w:eastAsia="Calibri"/>
          <w:lang w:val="en-CA"/>
        </w:rPr>
        <w:t>themselves reeling under too much pressure. Along with field visits</w:t>
      </w:r>
      <w:r w:rsidR="00A21E6D">
        <w:rPr>
          <w:rFonts w:eastAsia="Calibri"/>
          <w:lang w:val="en-CA"/>
        </w:rPr>
        <w:t xml:space="preserve"> and</w:t>
      </w:r>
      <w:r w:rsidR="00CB1D34" w:rsidRPr="00D853F3">
        <w:rPr>
          <w:rFonts w:eastAsia="Calibri"/>
          <w:lang w:val="en-CA"/>
        </w:rPr>
        <w:t xml:space="preserve"> performance targets, the</w:t>
      </w:r>
      <w:r w:rsidR="00A21E6D">
        <w:rPr>
          <w:rFonts w:eastAsia="Calibri"/>
          <w:lang w:val="en-CA"/>
        </w:rPr>
        <w:t>y h</w:t>
      </w:r>
      <w:r>
        <w:rPr>
          <w:rFonts w:eastAsia="Calibri"/>
          <w:lang w:val="en-CA"/>
        </w:rPr>
        <w:t>ad</w:t>
      </w:r>
      <w:r w:rsidR="00A21E6D">
        <w:rPr>
          <w:rFonts w:eastAsia="Calibri"/>
          <w:lang w:val="en-CA"/>
        </w:rPr>
        <w:t xml:space="preserve"> the </w:t>
      </w:r>
      <w:r w:rsidR="00CB1D34" w:rsidRPr="00D853F3">
        <w:rPr>
          <w:rFonts w:eastAsia="Calibri"/>
          <w:lang w:val="en-CA"/>
        </w:rPr>
        <w:t>added burden of evaluation on multiple fronts. One such ABM shared her predicament:</w:t>
      </w:r>
    </w:p>
    <w:p w14:paraId="74281F1E" w14:textId="50030CF5" w:rsidR="00633D3E" w:rsidRPr="00D853F3" w:rsidRDefault="00CB1D34" w:rsidP="008A59F8">
      <w:pPr>
        <w:pStyle w:val="BodyTextMain"/>
        <w:ind w:left="720"/>
        <w:rPr>
          <w:rFonts w:eastAsia="Calibri"/>
          <w:lang w:val="en-CA"/>
        </w:rPr>
      </w:pPr>
      <w:r w:rsidRPr="00D853F3">
        <w:rPr>
          <w:rFonts w:eastAsia="Calibri"/>
          <w:lang w:val="en-CA"/>
        </w:rPr>
        <w:t xml:space="preserve">Firstly, when this system </w:t>
      </w:r>
      <w:r w:rsidR="00AF11C5" w:rsidRPr="00D853F3">
        <w:rPr>
          <w:rFonts w:eastAsia="Calibri"/>
          <w:lang w:val="en-CA"/>
        </w:rPr>
        <w:t xml:space="preserve">came </w:t>
      </w:r>
      <w:r w:rsidR="00165175" w:rsidRPr="00D853F3">
        <w:rPr>
          <w:rFonts w:eastAsia="Calibri"/>
          <w:lang w:val="en-CA"/>
        </w:rPr>
        <w:t>out</w:t>
      </w:r>
      <w:r w:rsidR="00244081">
        <w:rPr>
          <w:rFonts w:eastAsia="Calibri"/>
          <w:lang w:val="en-CA"/>
        </w:rPr>
        <w:t>,</w:t>
      </w:r>
      <w:r w:rsidR="00165175" w:rsidRPr="00D853F3">
        <w:rPr>
          <w:rFonts w:eastAsia="Calibri"/>
          <w:lang w:val="en-CA"/>
        </w:rPr>
        <w:t xml:space="preserve"> </w:t>
      </w:r>
      <w:r w:rsidRPr="00D853F3">
        <w:rPr>
          <w:rFonts w:eastAsia="Calibri"/>
          <w:lang w:val="en-CA"/>
        </w:rPr>
        <w:t>we thought</w:t>
      </w:r>
      <w:r w:rsidR="00244081">
        <w:rPr>
          <w:rFonts w:eastAsia="Calibri"/>
          <w:lang w:val="en-CA"/>
        </w:rPr>
        <w:t xml:space="preserve"> it would </w:t>
      </w:r>
      <w:r w:rsidRPr="00D853F3">
        <w:rPr>
          <w:rFonts w:eastAsia="Calibri"/>
          <w:lang w:val="en-CA"/>
        </w:rPr>
        <w:t>certainly improve our lives. But no. Now we have to maintain a lot of documentation. We miss deadlines sometimes and get lots of flak from our line managers. Secondly, earlier if I had doubts I could go to my line manager and ask about the way forward. He would take out a calculator, make some calculations</w:t>
      </w:r>
      <w:r w:rsidR="00A21E6D">
        <w:rPr>
          <w:rFonts w:eastAsia="Calibri"/>
          <w:lang w:val="en-CA"/>
        </w:rPr>
        <w:t>,</w:t>
      </w:r>
      <w:r w:rsidRPr="00D853F3">
        <w:rPr>
          <w:rFonts w:eastAsia="Calibri"/>
          <w:lang w:val="en-CA"/>
        </w:rPr>
        <w:t xml:space="preserve"> and tell me what was supposed to be done. That is no longer the case. Calculator</w:t>
      </w:r>
      <w:r w:rsidR="00A21E6D">
        <w:rPr>
          <w:rFonts w:eastAsia="Calibri"/>
          <w:lang w:val="en-CA"/>
        </w:rPr>
        <w:t>-</w:t>
      </w:r>
      <w:r w:rsidRPr="00D853F3">
        <w:rPr>
          <w:rFonts w:eastAsia="Calibri"/>
          <w:lang w:val="en-CA"/>
        </w:rPr>
        <w:t>using ability has gone down. Now my line manager is confused about what has to be done and how</w:t>
      </w:r>
      <w:r w:rsidR="00A21E6D">
        <w:rPr>
          <w:rFonts w:eastAsia="Calibri"/>
          <w:lang w:val="en-CA"/>
        </w:rPr>
        <w:t>, a</w:t>
      </w:r>
      <w:r w:rsidRPr="00D853F3">
        <w:rPr>
          <w:rFonts w:eastAsia="Calibri"/>
          <w:lang w:val="en-CA"/>
        </w:rPr>
        <w:t xml:space="preserve">nd whether it is the right thing to do. So we keep on going up and down with what has to be done. </w:t>
      </w:r>
    </w:p>
    <w:p w14:paraId="08A3860B" w14:textId="76730F2D" w:rsidR="00CB1D34" w:rsidRPr="00D853F3" w:rsidRDefault="004836CA" w:rsidP="00CB1D34">
      <w:pPr>
        <w:pStyle w:val="BodyTextMain"/>
        <w:rPr>
          <w:rFonts w:eastAsia="Calibri"/>
          <w:lang w:val="en-CA"/>
        </w:rPr>
      </w:pPr>
      <w:r>
        <w:rPr>
          <w:rFonts w:eastAsia="Calibri"/>
          <w:lang w:val="en-CA"/>
        </w:rPr>
        <w:lastRenderedPageBreak/>
        <w:t>Some of t</w:t>
      </w:r>
      <w:r w:rsidR="00CB1D34" w:rsidRPr="00D853F3">
        <w:rPr>
          <w:rFonts w:eastAsia="Calibri"/>
          <w:lang w:val="en-CA"/>
        </w:rPr>
        <w:t xml:space="preserve">he </w:t>
      </w:r>
      <w:r w:rsidR="006E0B77">
        <w:rPr>
          <w:rFonts w:eastAsia="Calibri"/>
          <w:lang w:val="en-CA"/>
        </w:rPr>
        <w:t>RBM</w:t>
      </w:r>
      <w:r w:rsidR="00CB1D34" w:rsidRPr="00D853F3">
        <w:rPr>
          <w:rFonts w:eastAsia="Calibri"/>
          <w:lang w:val="en-CA"/>
        </w:rPr>
        <w:t xml:space="preserve">s </w:t>
      </w:r>
      <w:r>
        <w:rPr>
          <w:rFonts w:eastAsia="Calibri"/>
          <w:lang w:val="en-CA"/>
        </w:rPr>
        <w:t xml:space="preserve">were </w:t>
      </w:r>
      <w:r w:rsidR="00CB1D34" w:rsidRPr="00D853F3">
        <w:rPr>
          <w:rFonts w:eastAsia="Calibri"/>
          <w:lang w:val="en-CA"/>
        </w:rPr>
        <w:t>not happy either. They g</w:t>
      </w:r>
      <w:r>
        <w:rPr>
          <w:rFonts w:eastAsia="Calibri"/>
          <w:lang w:val="en-CA"/>
        </w:rPr>
        <w:t>o</w:t>
      </w:r>
      <w:r w:rsidR="00CB1D34" w:rsidRPr="00D853F3">
        <w:rPr>
          <w:rFonts w:eastAsia="Calibri"/>
          <w:lang w:val="en-CA"/>
        </w:rPr>
        <w:t>t sales targets</w:t>
      </w:r>
      <w:r w:rsidR="002D6CC4">
        <w:rPr>
          <w:rFonts w:eastAsia="Calibri"/>
          <w:lang w:val="en-CA"/>
        </w:rPr>
        <w:t xml:space="preserve">, but </w:t>
      </w:r>
      <w:r w:rsidR="00CB1D34" w:rsidRPr="00D853F3">
        <w:rPr>
          <w:rFonts w:eastAsia="Calibri"/>
          <w:lang w:val="en-CA"/>
        </w:rPr>
        <w:t xml:space="preserve">they </w:t>
      </w:r>
      <w:r>
        <w:rPr>
          <w:rFonts w:eastAsia="Calibri"/>
          <w:lang w:val="en-CA"/>
        </w:rPr>
        <w:t xml:space="preserve">could not </w:t>
      </w:r>
      <w:r w:rsidR="00CB1D34" w:rsidRPr="00D853F3">
        <w:rPr>
          <w:rFonts w:eastAsia="Calibri"/>
          <w:lang w:val="en-CA"/>
        </w:rPr>
        <w:t>pass them</w:t>
      </w:r>
      <w:r w:rsidR="00A21E6D">
        <w:rPr>
          <w:rFonts w:eastAsia="Calibri"/>
          <w:lang w:val="en-CA"/>
        </w:rPr>
        <w:t xml:space="preserve"> on</w:t>
      </w:r>
      <w:r w:rsidR="00CB1D34" w:rsidRPr="00D853F3">
        <w:rPr>
          <w:rFonts w:eastAsia="Calibri"/>
          <w:lang w:val="en-CA"/>
        </w:rPr>
        <w:t xml:space="preserve"> to ABMs and MBAs. Ac</w:t>
      </w:r>
      <w:r w:rsidR="008A59F8" w:rsidRPr="00D853F3">
        <w:rPr>
          <w:rFonts w:eastAsia="Calibri"/>
          <w:lang w:val="en-CA"/>
        </w:rPr>
        <w:t>cording to one regional manager, “</w:t>
      </w:r>
      <w:r w:rsidR="00A21E6D">
        <w:rPr>
          <w:rFonts w:eastAsia="Calibri"/>
          <w:lang w:val="en-CA"/>
        </w:rPr>
        <w:t>W</w:t>
      </w:r>
      <w:r w:rsidR="00CB1D34" w:rsidRPr="00D853F3">
        <w:rPr>
          <w:rFonts w:eastAsia="Calibri"/>
          <w:lang w:val="en-CA"/>
        </w:rPr>
        <w:t>e are the ones who have lost the most. We have no authority</w:t>
      </w:r>
      <w:r w:rsidR="002D6CC4">
        <w:rPr>
          <w:rFonts w:eastAsia="Calibri"/>
          <w:lang w:val="en-CA"/>
        </w:rPr>
        <w:t>—o</w:t>
      </w:r>
      <w:r w:rsidR="00CB1D34" w:rsidRPr="00D853F3">
        <w:rPr>
          <w:rFonts w:eastAsia="Calibri"/>
          <w:lang w:val="en-CA"/>
        </w:rPr>
        <w:t xml:space="preserve">nly responsibilities and targets. The buck stops with us. Our MBAs are empowered and choose to ignore us. How are we supposed to deliver?” </w:t>
      </w:r>
    </w:p>
    <w:p w14:paraId="5EF68A9A" w14:textId="77777777" w:rsidR="00633D3E" w:rsidRPr="00D853F3" w:rsidRDefault="00633D3E" w:rsidP="00CB1D34">
      <w:pPr>
        <w:pStyle w:val="BodyTextMain"/>
        <w:rPr>
          <w:rFonts w:eastAsia="Calibri"/>
          <w:lang w:val="en-CA"/>
        </w:rPr>
      </w:pPr>
    </w:p>
    <w:p w14:paraId="045A1377" w14:textId="5AD4CFF0" w:rsidR="00CB1D34" w:rsidRPr="00D853F3" w:rsidRDefault="00CB1D34" w:rsidP="00CB1D34">
      <w:pPr>
        <w:pStyle w:val="BodyTextMain"/>
        <w:rPr>
          <w:rFonts w:eastAsia="Calibri"/>
          <w:lang w:val="en-CA"/>
        </w:rPr>
      </w:pPr>
      <w:r w:rsidRPr="00D853F3">
        <w:rPr>
          <w:rFonts w:eastAsia="Calibri"/>
          <w:lang w:val="en-CA"/>
        </w:rPr>
        <w:t>With mixed reports comi</w:t>
      </w:r>
      <w:r w:rsidR="008A59F8" w:rsidRPr="00D853F3">
        <w:rPr>
          <w:rFonts w:eastAsia="Calibri"/>
          <w:lang w:val="en-CA"/>
        </w:rPr>
        <w:t xml:space="preserve">ng in from all quarters, </w:t>
      </w:r>
      <w:proofErr w:type="spellStart"/>
      <w:r w:rsidRPr="00D853F3">
        <w:rPr>
          <w:rFonts w:eastAsia="Calibri"/>
          <w:lang w:val="en-CA"/>
        </w:rPr>
        <w:t>Sequeira</w:t>
      </w:r>
      <w:proofErr w:type="spellEnd"/>
      <w:r w:rsidRPr="00D853F3">
        <w:rPr>
          <w:rFonts w:eastAsia="Calibri"/>
          <w:lang w:val="en-CA"/>
        </w:rPr>
        <w:t xml:space="preserve"> knew that he had</w:t>
      </w:r>
      <w:r w:rsidR="004836CA">
        <w:rPr>
          <w:rFonts w:eastAsia="Calibri"/>
          <w:lang w:val="en-CA"/>
        </w:rPr>
        <w:t xml:space="preserve"> work to do</w:t>
      </w:r>
      <w:r w:rsidRPr="00D853F3">
        <w:rPr>
          <w:rFonts w:eastAsia="Calibri"/>
          <w:lang w:val="en-CA"/>
        </w:rPr>
        <w:t xml:space="preserve">. </w:t>
      </w:r>
      <w:r w:rsidR="00C65906" w:rsidRPr="00D853F3">
        <w:rPr>
          <w:rFonts w:eastAsia="Calibri"/>
          <w:lang w:val="en-CA"/>
        </w:rPr>
        <w:t>Many</w:t>
      </w:r>
      <w:r w:rsidR="001151AF" w:rsidRPr="00D853F3">
        <w:rPr>
          <w:rFonts w:eastAsia="Calibri"/>
          <w:lang w:val="en-CA"/>
        </w:rPr>
        <w:t xml:space="preserve"> people were adapting fast to the new system while a few resisted. </w:t>
      </w:r>
      <w:r w:rsidR="00A21E6D">
        <w:rPr>
          <w:rFonts w:eastAsia="Calibri"/>
          <w:lang w:val="en-CA"/>
        </w:rPr>
        <w:t>Some</w:t>
      </w:r>
      <w:r w:rsidR="001151AF" w:rsidRPr="00D853F3">
        <w:rPr>
          <w:rFonts w:eastAsia="Calibri"/>
          <w:lang w:val="en-CA"/>
        </w:rPr>
        <w:t xml:space="preserve"> </w:t>
      </w:r>
      <w:r w:rsidR="00FA1712">
        <w:rPr>
          <w:rFonts w:eastAsia="Calibri"/>
          <w:lang w:val="en-CA"/>
        </w:rPr>
        <w:t>MBA</w:t>
      </w:r>
      <w:r w:rsidR="001151AF" w:rsidRPr="00D853F3">
        <w:rPr>
          <w:rFonts w:eastAsia="Calibri"/>
          <w:lang w:val="en-CA"/>
        </w:rPr>
        <w:t xml:space="preserve">s </w:t>
      </w:r>
      <w:r w:rsidR="00C65906" w:rsidRPr="00D853F3">
        <w:rPr>
          <w:rFonts w:eastAsia="Calibri"/>
          <w:lang w:val="en-CA"/>
        </w:rPr>
        <w:t>were performing well under the earlier system but were not so successful under the new system</w:t>
      </w:r>
      <w:r w:rsidR="00A21E6D">
        <w:rPr>
          <w:rFonts w:eastAsia="Calibri"/>
          <w:lang w:val="en-CA"/>
        </w:rPr>
        <w:t xml:space="preserve"> and </w:t>
      </w:r>
      <w:r w:rsidR="00C65906" w:rsidRPr="00D853F3">
        <w:rPr>
          <w:rFonts w:eastAsia="Calibri"/>
          <w:lang w:val="en-CA"/>
        </w:rPr>
        <w:t xml:space="preserve">left the </w:t>
      </w:r>
      <w:r w:rsidR="004E548D" w:rsidRPr="00D853F3">
        <w:rPr>
          <w:rFonts w:eastAsia="Calibri"/>
          <w:lang w:val="en-CA"/>
        </w:rPr>
        <w:t>organization. Management had anticipated this turn of events and w</w:t>
      </w:r>
      <w:r w:rsidR="00A21E6D">
        <w:rPr>
          <w:rFonts w:eastAsia="Calibri"/>
          <w:lang w:val="en-CA"/>
        </w:rPr>
        <w:t>as</w:t>
      </w:r>
      <w:r w:rsidR="004E548D" w:rsidRPr="00D853F3">
        <w:rPr>
          <w:rFonts w:eastAsia="Calibri"/>
          <w:lang w:val="en-CA"/>
        </w:rPr>
        <w:t xml:space="preserve"> fine with employee turnover on this account. </w:t>
      </w:r>
      <w:r w:rsidRPr="00D853F3">
        <w:rPr>
          <w:rFonts w:eastAsia="Calibri"/>
          <w:lang w:val="en-CA"/>
        </w:rPr>
        <w:t xml:space="preserve">A revolutionary system had been launched. It had worked in sending the right messages to </w:t>
      </w:r>
      <w:r w:rsidR="009C4994">
        <w:rPr>
          <w:rFonts w:eastAsia="Calibri"/>
          <w:lang w:val="en-CA"/>
        </w:rPr>
        <w:t>front-line employees,</w:t>
      </w:r>
      <w:r w:rsidRPr="00D853F3">
        <w:rPr>
          <w:rFonts w:eastAsia="Calibri"/>
          <w:lang w:val="en-CA"/>
        </w:rPr>
        <w:t xml:space="preserve"> but </w:t>
      </w:r>
      <w:r w:rsidR="009C4994">
        <w:rPr>
          <w:rFonts w:eastAsia="Calibri"/>
          <w:lang w:val="en-CA"/>
        </w:rPr>
        <w:t xml:space="preserve">more work </w:t>
      </w:r>
      <w:r w:rsidRPr="00D853F3">
        <w:rPr>
          <w:rFonts w:eastAsia="Calibri"/>
          <w:lang w:val="en-CA"/>
        </w:rPr>
        <w:t>needed to be done to make it more acceptable and functional. How should he address the subjectivity of the system, simplify it for his salesforce</w:t>
      </w:r>
      <w:r w:rsidR="009C4994">
        <w:rPr>
          <w:rFonts w:eastAsia="Calibri"/>
          <w:lang w:val="en-CA"/>
        </w:rPr>
        <w:t>,</w:t>
      </w:r>
      <w:r w:rsidRPr="00D853F3">
        <w:rPr>
          <w:rFonts w:eastAsia="Calibri"/>
          <w:lang w:val="en-CA"/>
        </w:rPr>
        <w:t xml:space="preserve"> and address the concerns of his </w:t>
      </w:r>
      <w:r w:rsidR="00D853F3" w:rsidRPr="00D853F3">
        <w:rPr>
          <w:rFonts w:eastAsia="Calibri"/>
          <w:lang w:val="en-CA"/>
        </w:rPr>
        <w:t>first- and second-line</w:t>
      </w:r>
      <w:r w:rsidRPr="00D853F3">
        <w:rPr>
          <w:rFonts w:eastAsia="Calibri"/>
          <w:lang w:val="en-CA"/>
        </w:rPr>
        <w:t xml:space="preserve"> managers?</w:t>
      </w:r>
    </w:p>
    <w:p w14:paraId="34C5C1D5" w14:textId="77777777" w:rsidR="00F91C66" w:rsidRPr="00D853F3" w:rsidRDefault="00F91C66">
      <w:pPr>
        <w:spacing w:after="200" w:line="276" w:lineRule="auto"/>
        <w:rPr>
          <w:lang w:val="en-CA"/>
        </w:rPr>
      </w:pPr>
      <w:r w:rsidRPr="00D853F3">
        <w:rPr>
          <w:lang w:val="en-CA"/>
        </w:rPr>
        <w:br w:type="page"/>
      </w:r>
    </w:p>
    <w:p w14:paraId="3C53372B" w14:textId="33E43D5D" w:rsidR="00F91C66" w:rsidRPr="00D853F3" w:rsidRDefault="00F91C66" w:rsidP="00F91C66">
      <w:pPr>
        <w:pStyle w:val="ExhibitHeading"/>
        <w:rPr>
          <w:rFonts w:eastAsia="Calibri"/>
          <w:lang w:val="en-CA"/>
        </w:rPr>
      </w:pPr>
      <w:r w:rsidRPr="00D853F3">
        <w:rPr>
          <w:rFonts w:eastAsia="Calibri"/>
          <w:lang w:val="en-CA"/>
        </w:rPr>
        <w:lastRenderedPageBreak/>
        <w:t>Exhibit 1: Performance of GSK</w:t>
      </w:r>
      <w:r w:rsidR="00154F64">
        <w:rPr>
          <w:rFonts w:eastAsia="Calibri"/>
          <w:lang w:val="en-CA"/>
        </w:rPr>
        <w:t xml:space="preserve"> </w:t>
      </w:r>
      <w:r w:rsidRPr="00D853F3">
        <w:rPr>
          <w:rFonts w:eastAsia="Calibri"/>
          <w:lang w:val="en-CA"/>
        </w:rPr>
        <w:t>India (2010</w:t>
      </w:r>
      <w:r w:rsidR="00154F64">
        <w:rPr>
          <w:rFonts w:eastAsia="Calibri"/>
          <w:lang w:val="en-CA"/>
        </w:rPr>
        <w:t>–</w:t>
      </w:r>
      <w:r w:rsidRPr="00D853F3">
        <w:rPr>
          <w:rFonts w:eastAsia="Calibri"/>
          <w:lang w:val="en-CA"/>
        </w:rPr>
        <w:t>15)</w:t>
      </w:r>
      <w:r w:rsidR="00154F64" w:rsidRPr="00154F64">
        <w:rPr>
          <w:b w:val="0"/>
          <w:lang w:val="en-CA" w:eastAsia="en-IN"/>
        </w:rPr>
        <w:t xml:space="preserve"> </w:t>
      </w:r>
      <w:r w:rsidR="00154F64" w:rsidRPr="00426DB1">
        <w:rPr>
          <w:rFonts w:eastAsia="Calibri"/>
          <w:lang w:val="en-CA"/>
        </w:rPr>
        <w:t>in US$ Millions</w:t>
      </w:r>
    </w:p>
    <w:p w14:paraId="683860A2" w14:textId="77777777" w:rsidR="00F91C66" w:rsidRPr="00D853F3" w:rsidRDefault="00F91C66" w:rsidP="00F91C66">
      <w:pPr>
        <w:pStyle w:val="BodyTextMain"/>
        <w:rPr>
          <w:rFonts w:eastAsia="Calibri"/>
          <w:lang w:val="en-CA"/>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1400"/>
        <w:gridCol w:w="961"/>
        <w:gridCol w:w="961"/>
        <w:gridCol w:w="961"/>
        <w:gridCol w:w="961"/>
      </w:tblGrid>
      <w:tr w:rsidR="00F91C66" w:rsidRPr="00D853F3" w14:paraId="41FDF676" w14:textId="77777777" w:rsidTr="00620EAA">
        <w:trPr>
          <w:trHeight w:val="600"/>
        </w:trPr>
        <w:tc>
          <w:tcPr>
            <w:tcW w:w="4040" w:type="dxa"/>
            <w:shd w:val="clear" w:color="auto" w:fill="auto"/>
            <w:vAlign w:val="center"/>
            <w:hideMark/>
          </w:tcPr>
          <w:p w14:paraId="5F783D18" w14:textId="5612D613" w:rsidR="00F91C66" w:rsidRPr="00D853F3" w:rsidRDefault="00F91C66" w:rsidP="00426DB1">
            <w:pPr>
              <w:pStyle w:val="ExhibitText"/>
              <w:jc w:val="center"/>
              <w:rPr>
                <w:b/>
                <w:lang w:val="en-CA" w:eastAsia="en-IN"/>
              </w:rPr>
            </w:pPr>
          </w:p>
        </w:tc>
        <w:tc>
          <w:tcPr>
            <w:tcW w:w="1400" w:type="dxa"/>
            <w:shd w:val="clear" w:color="auto" w:fill="auto"/>
            <w:vAlign w:val="center"/>
            <w:hideMark/>
          </w:tcPr>
          <w:p w14:paraId="22CC9EB5" w14:textId="77777777" w:rsidR="00F91C66" w:rsidRPr="00D853F3" w:rsidRDefault="00F91C66" w:rsidP="00426DB1">
            <w:pPr>
              <w:pStyle w:val="ExhibitText"/>
              <w:jc w:val="center"/>
              <w:rPr>
                <w:b/>
                <w:lang w:val="en-CA" w:eastAsia="en-IN"/>
              </w:rPr>
            </w:pPr>
            <w:r w:rsidRPr="00D853F3">
              <w:rPr>
                <w:b/>
                <w:lang w:val="en-CA" w:eastAsia="en-IN"/>
              </w:rPr>
              <w:t>15 Months Ended March 2015*</w:t>
            </w:r>
          </w:p>
        </w:tc>
        <w:tc>
          <w:tcPr>
            <w:tcW w:w="961" w:type="dxa"/>
            <w:shd w:val="clear" w:color="auto" w:fill="auto"/>
            <w:vAlign w:val="center"/>
            <w:hideMark/>
          </w:tcPr>
          <w:p w14:paraId="1EF14931" w14:textId="77777777" w:rsidR="00F91C66" w:rsidRPr="00D853F3" w:rsidRDefault="00F91C66" w:rsidP="00426DB1">
            <w:pPr>
              <w:pStyle w:val="ExhibitText"/>
              <w:jc w:val="center"/>
              <w:rPr>
                <w:b/>
                <w:lang w:val="en-CA" w:eastAsia="en-IN"/>
              </w:rPr>
            </w:pPr>
            <w:r w:rsidRPr="00D853F3">
              <w:rPr>
                <w:b/>
                <w:lang w:val="en-CA" w:eastAsia="en-IN"/>
              </w:rPr>
              <w:t>2013*</w:t>
            </w:r>
          </w:p>
        </w:tc>
        <w:tc>
          <w:tcPr>
            <w:tcW w:w="961" w:type="dxa"/>
            <w:shd w:val="clear" w:color="auto" w:fill="auto"/>
            <w:vAlign w:val="center"/>
            <w:hideMark/>
          </w:tcPr>
          <w:p w14:paraId="2991A290" w14:textId="77777777" w:rsidR="00F91C66" w:rsidRPr="00D853F3" w:rsidRDefault="00F91C66" w:rsidP="00426DB1">
            <w:pPr>
              <w:pStyle w:val="ExhibitText"/>
              <w:jc w:val="center"/>
              <w:rPr>
                <w:b/>
                <w:lang w:val="en-CA" w:eastAsia="en-IN"/>
              </w:rPr>
            </w:pPr>
            <w:r w:rsidRPr="00D853F3">
              <w:rPr>
                <w:b/>
                <w:lang w:val="en-CA" w:eastAsia="en-IN"/>
              </w:rPr>
              <w:t>2012*</w:t>
            </w:r>
          </w:p>
        </w:tc>
        <w:tc>
          <w:tcPr>
            <w:tcW w:w="961" w:type="dxa"/>
            <w:shd w:val="clear" w:color="auto" w:fill="auto"/>
            <w:vAlign w:val="center"/>
            <w:hideMark/>
          </w:tcPr>
          <w:p w14:paraId="531625E9" w14:textId="77777777" w:rsidR="00F91C66" w:rsidRPr="00D853F3" w:rsidRDefault="00F91C66" w:rsidP="00426DB1">
            <w:pPr>
              <w:pStyle w:val="ExhibitText"/>
              <w:jc w:val="center"/>
              <w:rPr>
                <w:b/>
                <w:lang w:val="en-CA" w:eastAsia="en-IN"/>
              </w:rPr>
            </w:pPr>
            <w:r w:rsidRPr="00D853F3">
              <w:rPr>
                <w:b/>
                <w:lang w:val="en-CA" w:eastAsia="en-IN"/>
              </w:rPr>
              <w:t>2011*</w:t>
            </w:r>
          </w:p>
        </w:tc>
        <w:tc>
          <w:tcPr>
            <w:tcW w:w="961" w:type="dxa"/>
            <w:shd w:val="clear" w:color="auto" w:fill="auto"/>
            <w:vAlign w:val="center"/>
            <w:hideMark/>
          </w:tcPr>
          <w:p w14:paraId="13B92CF2" w14:textId="77777777" w:rsidR="00F91C66" w:rsidRPr="00D853F3" w:rsidRDefault="00F91C66" w:rsidP="00426DB1">
            <w:pPr>
              <w:pStyle w:val="ExhibitText"/>
              <w:jc w:val="center"/>
              <w:rPr>
                <w:b/>
                <w:lang w:val="en-CA" w:eastAsia="en-IN"/>
              </w:rPr>
            </w:pPr>
            <w:r w:rsidRPr="00D853F3">
              <w:rPr>
                <w:b/>
                <w:lang w:val="en-CA" w:eastAsia="en-IN"/>
              </w:rPr>
              <w:t>2010</w:t>
            </w:r>
          </w:p>
        </w:tc>
      </w:tr>
      <w:tr w:rsidR="00F91C66" w:rsidRPr="00D853F3" w14:paraId="4CA7D358" w14:textId="77777777" w:rsidTr="00620EAA">
        <w:trPr>
          <w:trHeight w:val="300"/>
        </w:trPr>
        <w:tc>
          <w:tcPr>
            <w:tcW w:w="5440" w:type="dxa"/>
            <w:gridSpan w:val="2"/>
            <w:shd w:val="clear" w:color="auto" w:fill="auto"/>
            <w:noWrap/>
            <w:vAlign w:val="bottom"/>
            <w:hideMark/>
          </w:tcPr>
          <w:p w14:paraId="46E4EFB3" w14:textId="77777777" w:rsidR="00F91C66" w:rsidRPr="00D853F3" w:rsidRDefault="00F91C66" w:rsidP="00426DB1">
            <w:pPr>
              <w:pStyle w:val="ExhibitText"/>
              <w:jc w:val="left"/>
              <w:rPr>
                <w:lang w:val="en-CA" w:eastAsia="en-IN"/>
              </w:rPr>
            </w:pPr>
            <w:r w:rsidRPr="00D853F3">
              <w:rPr>
                <w:lang w:val="en-CA" w:eastAsia="en-IN"/>
              </w:rPr>
              <w:t xml:space="preserve">PROFIT AND LOSS ACCOUNT </w:t>
            </w:r>
          </w:p>
        </w:tc>
        <w:tc>
          <w:tcPr>
            <w:tcW w:w="961" w:type="dxa"/>
            <w:shd w:val="clear" w:color="auto" w:fill="auto"/>
            <w:noWrap/>
            <w:vAlign w:val="bottom"/>
            <w:hideMark/>
          </w:tcPr>
          <w:p w14:paraId="57CC6FE8" w14:textId="77777777" w:rsidR="00F91C66" w:rsidRPr="00D853F3" w:rsidRDefault="00F91C66" w:rsidP="00F91C66">
            <w:pPr>
              <w:pStyle w:val="ExhibitText"/>
              <w:rPr>
                <w:lang w:val="en-CA" w:eastAsia="en-IN"/>
              </w:rPr>
            </w:pPr>
          </w:p>
        </w:tc>
        <w:tc>
          <w:tcPr>
            <w:tcW w:w="961" w:type="dxa"/>
            <w:shd w:val="clear" w:color="auto" w:fill="auto"/>
            <w:noWrap/>
            <w:vAlign w:val="bottom"/>
            <w:hideMark/>
          </w:tcPr>
          <w:p w14:paraId="58EDF4DE" w14:textId="77777777" w:rsidR="00F91C66" w:rsidRPr="00D853F3" w:rsidRDefault="00F91C66" w:rsidP="00F91C66">
            <w:pPr>
              <w:pStyle w:val="ExhibitText"/>
              <w:rPr>
                <w:lang w:val="en-CA" w:eastAsia="en-IN"/>
              </w:rPr>
            </w:pPr>
          </w:p>
        </w:tc>
        <w:tc>
          <w:tcPr>
            <w:tcW w:w="961" w:type="dxa"/>
            <w:shd w:val="clear" w:color="auto" w:fill="auto"/>
            <w:noWrap/>
            <w:vAlign w:val="bottom"/>
            <w:hideMark/>
          </w:tcPr>
          <w:p w14:paraId="3BD7BD78" w14:textId="77777777" w:rsidR="00F91C66" w:rsidRPr="00D853F3" w:rsidRDefault="00F91C66" w:rsidP="00F91C66">
            <w:pPr>
              <w:pStyle w:val="ExhibitText"/>
              <w:rPr>
                <w:lang w:val="en-CA" w:eastAsia="en-IN"/>
              </w:rPr>
            </w:pPr>
          </w:p>
        </w:tc>
        <w:tc>
          <w:tcPr>
            <w:tcW w:w="961" w:type="dxa"/>
            <w:shd w:val="clear" w:color="auto" w:fill="auto"/>
            <w:noWrap/>
            <w:vAlign w:val="bottom"/>
            <w:hideMark/>
          </w:tcPr>
          <w:p w14:paraId="5E8C6FBF" w14:textId="77777777" w:rsidR="00F91C66" w:rsidRPr="00D853F3" w:rsidRDefault="00F91C66" w:rsidP="00F91C66">
            <w:pPr>
              <w:pStyle w:val="ExhibitText"/>
              <w:rPr>
                <w:lang w:val="en-CA" w:eastAsia="en-IN"/>
              </w:rPr>
            </w:pPr>
            <w:r w:rsidRPr="00D853F3">
              <w:rPr>
                <w:lang w:val="en-CA" w:eastAsia="en-IN"/>
              </w:rPr>
              <w:t> </w:t>
            </w:r>
          </w:p>
        </w:tc>
      </w:tr>
      <w:tr w:rsidR="00F91C66" w:rsidRPr="00D853F3" w14:paraId="2D8AFFDC" w14:textId="77777777" w:rsidTr="00620EAA">
        <w:trPr>
          <w:trHeight w:val="300"/>
        </w:trPr>
        <w:tc>
          <w:tcPr>
            <w:tcW w:w="4040" w:type="dxa"/>
            <w:shd w:val="clear" w:color="auto" w:fill="auto"/>
            <w:noWrap/>
            <w:vAlign w:val="center"/>
            <w:hideMark/>
          </w:tcPr>
          <w:p w14:paraId="5D63B274" w14:textId="77777777" w:rsidR="00F91C66" w:rsidRPr="00D853F3" w:rsidRDefault="00F91C66" w:rsidP="00426DB1">
            <w:pPr>
              <w:pStyle w:val="ExhibitText"/>
              <w:jc w:val="left"/>
              <w:rPr>
                <w:lang w:val="en-CA" w:eastAsia="en-IN"/>
              </w:rPr>
            </w:pPr>
            <w:r w:rsidRPr="00D853F3">
              <w:rPr>
                <w:lang w:val="en-CA" w:eastAsia="en-IN"/>
              </w:rPr>
              <w:t xml:space="preserve">Sales </w:t>
            </w:r>
          </w:p>
        </w:tc>
        <w:tc>
          <w:tcPr>
            <w:tcW w:w="1400" w:type="dxa"/>
            <w:shd w:val="clear" w:color="auto" w:fill="auto"/>
            <w:noWrap/>
            <w:vAlign w:val="center"/>
            <w:hideMark/>
          </w:tcPr>
          <w:p w14:paraId="54C20406" w14:textId="77777777" w:rsidR="00F91C66" w:rsidRPr="00D853F3" w:rsidRDefault="00F91C66" w:rsidP="00520C54">
            <w:pPr>
              <w:pStyle w:val="ExhibitNumber"/>
              <w:jc w:val="right"/>
              <w:rPr>
                <w:b w:val="0"/>
                <w:lang w:val="en-CA" w:eastAsia="en-IN"/>
              </w:rPr>
            </w:pPr>
            <w:r w:rsidRPr="00D853F3">
              <w:rPr>
                <w:b w:val="0"/>
                <w:lang w:val="en-CA" w:eastAsia="en-IN"/>
              </w:rPr>
              <w:t>506.949</w:t>
            </w:r>
          </w:p>
        </w:tc>
        <w:tc>
          <w:tcPr>
            <w:tcW w:w="961" w:type="dxa"/>
            <w:shd w:val="clear" w:color="auto" w:fill="auto"/>
            <w:noWrap/>
            <w:vAlign w:val="center"/>
            <w:hideMark/>
          </w:tcPr>
          <w:p w14:paraId="32214BFF" w14:textId="77777777" w:rsidR="00F91C66" w:rsidRPr="00D853F3" w:rsidRDefault="00F91C66" w:rsidP="00520C54">
            <w:pPr>
              <w:pStyle w:val="ExhibitNumber"/>
              <w:jc w:val="right"/>
              <w:rPr>
                <w:b w:val="0"/>
                <w:lang w:val="en-CA" w:eastAsia="en-IN"/>
              </w:rPr>
            </w:pPr>
            <w:r w:rsidRPr="00D853F3">
              <w:rPr>
                <w:b w:val="0"/>
                <w:lang w:val="en-CA" w:eastAsia="en-IN"/>
              </w:rPr>
              <w:t>391.455</w:t>
            </w:r>
          </w:p>
        </w:tc>
        <w:tc>
          <w:tcPr>
            <w:tcW w:w="961" w:type="dxa"/>
            <w:shd w:val="clear" w:color="auto" w:fill="auto"/>
            <w:noWrap/>
            <w:vAlign w:val="center"/>
            <w:hideMark/>
          </w:tcPr>
          <w:p w14:paraId="426D4C1B" w14:textId="77777777" w:rsidR="00F91C66" w:rsidRPr="00D853F3" w:rsidRDefault="00F91C66" w:rsidP="00520C54">
            <w:pPr>
              <w:pStyle w:val="ExhibitNumber"/>
              <w:jc w:val="right"/>
              <w:rPr>
                <w:b w:val="0"/>
                <w:lang w:val="en-CA" w:eastAsia="en-IN"/>
              </w:rPr>
            </w:pPr>
            <w:r w:rsidRPr="00D853F3">
              <w:rPr>
                <w:b w:val="0"/>
                <w:lang w:val="en-CA" w:eastAsia="en-IN"/>
              </w:rPr>
              <w:t>403.014</w:t>
            </w:r>
          </w:p>
        </w:tc>
        <w:tc>
          <w:tcPr>
            <w:tcW w:w="961" w:type="dxa"/>
            <w:shd w:val="clear" w:color="auto" w:fill="auto"/>
            <w:noWrap/>
            <w:vAlign w:val="center"/>
            <w:hideMark/>
          </w:tcPr>
          <w:p w14:paraId="760D72CF" w14:textId="77777777" w:rsidR="00F91C66" w:rsidRPr="00D853F3" w:rsidRDefault="00F91C66" w:rsidP="00520C54">
            <w:pPr>
              <w:pStyle w:val="ExhibitNumber"/>
              <w:jc w:val="right"/>
              <w:rPr>
                <w:b w:val="0"/>
                <w:lang w:val="en-CA" w:eastAsia="en-IN"/>
              </w:rPr>
            </w:pPr>
            <w:r w:rsidRPr="00D853F3">
              <w:rPr>
                <w:b w:val="0"/>
                <w:lang w:val="en-CA" w:eastAsia="en-IN"/>
              </w:rPr>
              <w:t>361.016</w:t>
            </w:r>
          </w:p>
        </w:tc>
        <w:tc>
          <w:tcPr>
            <w:tcW w:w="961" w:type="dxa"/>
            <w:shd w:val="clear" w:color="auto" w:fill="auto"/>
            <w:noWrap/>
            <w:vAlign w:val="center"/>
            <w:hideMark/>
          </w:tcPr>
          <w:p w14:paraId="7CFA6894" w14:textId="77777777" w:rsidR="00F91C66" w:rsidRPr="00D853F3" w:rsidRDefault="00F91C66" w:rsidP="00520C54">
            <w:pPr>
              <w:pStyle w:val="ExhibitNumber"/>
              <w:jc w:val="right"/>
              <w:rPr>
                <w:b w:val="0"/>
                <w:lang w:val="en-CA" w:eastAsia="en-IN"/>
              </w:rPr>
            </w:pPr>
            <w:r w:rsidRPr="00D853F3">
              <w:rPr>
                <w:b w:val="0"/>
                <w:lang w:val="en-CA" w:eastAsia="en-IN"/>
              </w:rPr>
              <w:t>325.295</w:t>
            </w:r>
          </w:p>
        </w:tc>
      </w:tr>
      <w:tr w:rsidR="00F91C66" w:rsidRPr="00D853F3" w14:paraId="5B67CCC1" w14:textId="77777777" w:rsidTr="00620EAA">
        <w:trPr>
          <w:trHeight w:val="300"/>
        </w:trPr>
        <w:tc>
          <w:tcPr>
            <w:tcW w:w="4040" w:type="dxa"/>
            <w:shd w:val="clear" w:color="auto" w:fill="auto"/>
            <w:noWrap/>
            <w:vAlign w:val="center"/>
            <w:hideMark/>
          </w:tcPr>
          <w:p w14:paraId="48866BC5" w14:textId="77777777" w:rsidR="00F91C66" w:rsidRPr="00D853F3" w:rsidRDefault="00F91C66" w:rsidP="00426DB1">
            <w:pPr>
              <w:pStyle w:val="ExhibitText"/>
              <w:jc w:val="left"/>
              <w:rPr>
                <w:lang w:val="en-CA" w:eastAsia="en-IN"/>
              </w:rPr>
            </w:pPr>
            <w:r w:rsidRPr="00D853F3">
              <w:rPr>
                <w:lang w:val="en-CA" w:eastAsia="en-IN"/>
              </w:rPr>
              <w:t xml:space="preserve">Profit before tax </w:t>
            </w:r>
          </w:p>
        </w:tc>
        <w:tc>
          <w:tcPr>
            <w:tcW w:w="1400" w:type="dxa"/>
            <w:shd w:val="clear" w:color="auto" w:fill="auto"/>
            <w:noWrap/>
            <w:vAlign w:val="center"/>
            <w:hideMark/>
          </w:tcPr>
          <w:p w14:paraId="67E13E07" w14:textId="77777777" w:rsidR="00F91C66" w:rsidRPr="00D853F3" w:rsidRDefault="00F91C66" w:rsidP="00520C54">
            <w:pPr>
              <w:pStyle w:val="ExhibitNumber"/>
              <w:jc w:val="right"/>
              <w:rPr>
                <w:b w:val="0"/>
                <w:lang w:val="en-CA" w:eastAsia="en-IN"/>
              </w:rPr>
            </w:pPr>
            <w:r w:rsidRPr="00D853F3">
              <w:rPr>
                <w:b w:val="0"/>
                <w:lang w:val="en-CA" w:eastAsia="en-IN"/>
              </w:rPr>
              <w:t>120.832</w:t>
            </w:r>
          </w:p>
        </w:tc>
        <w:tc>
          <w:tcPr>
            <w:tcW w:w="961" w:type="dxa"/>
            <w:shd w:val="clear" w:color="auto" w:fill="auto"/>
            <w:noWrap/>
            <w:vAlign w:val="center"/>
            <w:hideMark/>
          </w:tcPr>
          <w:p w14:paraId="47158E1A" w14:textId="77777777" w:rsidR="00F91C66" w:rsidRPr="00D853F3" w:rsidRDefault="00F91C66" w:rsidP="00520C54">
            <w:pPr>
              <w:pStyle w:val="ExhibitNumber"/>
              <w:jc w:val="right"/>
              <w:rPr>
                <w:b w:val="0"/>
                <w:lang w:val="en-CA" w:eastAsia="en-IN"/>
              </w:rPr>
            </w:pPr>
            <w:r w:rsidRPr="00D853F3">
              <w:rPr>
                <w:b w:val="0"/>
                <w:lang w:val="en-CA" w:eastAsia="en-IN"/>
              </w:rPr>
              <w:t>106.139</w:t>
            </w:r>
          </w:p>
        </w:tc>
        <w:tc>
          <w:tcPr>
            <w:tcW w:w="961" w:type="dxa"/>
            <w:shd w:val="clear" w:color="auto" w:fill="auto"/>
            <w:noWrap/>
            <w:vAlign w:val="center"/>
            <w:hideMark/>
          </w:tcPr>
          <w:p w14:paraId="20F94314" w14:textId="77777777" w:rsidR="00F91C66" w:rsidRPr="00D853F3" w:rsidRDefault="00F91C66" w:rsidP="00520C54">
            <w:pPr>
              <w:pStyle w:val="ExhibitNumber"/>
              <w:jc w:val="right"/>
              <w:rPr>
                <w:b w:val="0"/>
                <w:lang w:val="en-CA" w:eastAsia="en-IN"/>
              </w:rPr>
            </w:pPr>
            <w:r w:rsidRPr="00D853F3">
              <w:rPr>
                <w:b w:val="0"/>
                <w:lang w:val="en-CA" w:eastAsia="en-IN"/>
              </w:rPr>
              <w:t>150.155</w:t>
            </w:r>
          </w:p>
        </w:tc>
        <w:tc>
          <w:tcPr>
            <w:tcW w:w="961" w:type="dxa"/>
            <w:shd w:val="clear" w:color="auto" w:fill="auto"/>
            <w:noWrap/>
            <w:vAlign w:val="center"/>
            <w:hideMark/>
          </w:tcPr>
          <w:p w14:paraId="158F229F" w14:textId="77777777" w:rsidR="00F91C66" w:rsidRPr="00D853F3" w:rsidRDefault="00F91C66" w:rsidP="00520C54">
            <w:pPr>
              <w:pStyle w:val="ExhibitNumber"/>
              <w:jc w:val="right"/>
              <w:rPr>
                <w:b w:val="0"/>
                <w:lang w:val="en-CA" w:eastAsia="en-IN"/>
              </w:rPr>
            </w:pPr>
            <w:r w:rsidRPr="00D853F3">
              <w:rPr>
                <w:b w:val="0"/>
                <w:lang w:val="en-CA" w:eastAsia="en-IN"/>
              </w:rPr>
              <w:t>139.109</w:t>
            </w:r>
          </w:p>
        </w:tc>
        <w:tc>
          <w:tcPr>
            <w:tcW w:w="961" w:type="dxa"/>
            <w:shd w:val="clear" w:color="auto" w:fill="auto"/>
            <w:noWrap/>
            <w:vAlign w:val="center"/>
            <w:hideMark/>
          </w:tcPr>
          <w:p w14:paraId="2F2FE4C3" w14:textId="77777777" w:rsidR="00F91C66" w:rsidRPr="00D853F3" w:rsidRDefault="00F91C66" w:rsidP="00520C54">
            <w:pPr>
              <w:pStyle w:val="ExhibitNumber"/>
              <w:jc w:val="right"/>
              <w:rPr>
                <w:b w:val="0"/>
                <w:lang w:val="en-CA" w:eastAsia="en-IN"/>
              </w:rPr>
            </w:pPr>
            <w:r w:rsidRPr="00D853F3">
              <w:rPr>
                <w:b w:val="0"/>
                <w:lang w:val="en-CA" w:eastAsia="en-IN"/>
              </w:rPr>
              <w:t>130.909</w:t>
            </w:r>
          </w:p>
        </w:tc>
      </w:tr>
      <w:tr w:rsidR="00F91C66" w:rsidRPr="00D853F3" w14:paraId="2B761449" w14:textId="77777777" w:rsidTr="00620EAA">
        <w:trPr>
          <w:trHeight w:val="300"/>
        </w:trPr>
        <w:tc>
          <w:tcPr>
            <w:tcW w:w="4040" w:type="dxa"/>
            <w:shd w:val="clear" w:color="auto" w:fill="auto"/>
            <w:noWrap/>
            <w:vAlign w:val="center"/>
            <w:hideMark/>
          </w:tcPr>
          <w:p w14:paraId="3826DFA1" w14:textId="77777777" w:rsidR="00F91C66" w:rsidRPr="00D853F3" w:rsidRDefault="00F91C66" w:rsidP="00426DB1">
            <w:pPr>
              <w:pStyle w:val="ExhibitText"/>
              <w:jc w:val="left"/>
              <w:rPr>
                <w:lang w:val="en-CA" w:eastAsia="en-IN"/>
              </w:rPr>
            </w:pPr>
            <w:r w:rsidRPr="00D853F3">
              <w:rPr>
                <w:lang w:val="en-CA" w:eastAsia="en-IN"/>
              </w:rPr>
              <w:t xml:space="preserve">Tax </w:t>
            </w:r>
          </w:p>
        </w:tc>
        <w:tc>
          <w:tcPr>
            <w:tcW w:w="1400" w:type="dxa"/>
            <w:shd w:val="clear" w:color="auto" w:fill="auto"/>
            <w:noWrap/>
            <w:vAlign w:val="center"/>
            <w:hideMark/>
          </w:tcPr>
          <w:p w14:paraId="465E0352" w14:textId="0829D897"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41.977</w:t>
            </w:r>
            <w:r>
              <w:rPr>
                <w:b w:val="0"/>
                <w:lang w:val="en-CA" w:eastAsia="en-IN"/>
              </w:rPr>
              <w:t>)</w:t>
            </w:r>
          </w:p>
        </w:tc>
        <w:tc>
          <w:tcPr>
            <w:tcW w:w="961" w:type="dxa"/>
            <w:shd w:val="clear" w:color="auto" w:fill="auto"/>
            <w:noWrap/>
            <w:vAlign w:val="center"/>
            <w:hideMark/>
          </w:tcPr>
          <w:p w14:paraId="1FB246D8" w14:textId="7D0752C6"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34.142</w:t>
            </w:r>
            <w:r>
              <w:rPr>
                <w:b w:val="0"/>
                <w:lang w:val="en-CA" w:eastAsia="en-IN"/>
              </w:rPr>
              <w:t>)</w:t>
            </w:r>
          </w:p>
        </w:tc>
        <w:tc>
          <w:tcPr>
            <w:tcW w:w="961" w:type="dxa"/>
            <w:shd w:val="clear" w:color="auto" w:fill="auto"/>
            <w:noWrap/>
            <w:vAlign w:val="center"/>
            <w:hideMark/>
          </w:tcPr>
          <w:p w14:paraId="15548F15" w14:textId="5916A93E"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47.938</w:t>
            </w:r>
            <w:r>
              <w:rPr>
                <w:b w:val="0"/>
                <w:lang w:val="en-CA" w:eastAsia="en-IN"/>
              </w:rPr>
              <w:t>)</w:t>
            </w:r>
          </w:p>
        </w:tc>
        <w:tc>
          <w:tcPr>
            <w:tcW w:w="961" w:type="dxa"/>
            <w:shd w:val="clear" w:color="auto" w:fill="auto"/>
            <w:noWrap/>
            <w:vAlign w:val="center"/>
            <w:hideMark/>
          </w:tcPr>
          <w:p w14:paraId="6801DE76" w14:textId="061473EF"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43.81</w:t>
            </w:r>
            <w:r w:rsidR="000613B0">
              <w:rPr>
                <w:b w:val="0"/>
                <w:lang w:val="en-CA" w:eastAsia="en-IN"/>
              </w:rPr>
              <w:t>0</w:t>
            </w:r>
            <w:r>
              <w:rPr>
                <w:b w:val="0"/>
                <w:lang w:val="en-CA" w:eastAsia="en-IN"/>
              </w:rPr>
              <w:t>)</w:t>
            </w:r>
          </w:p>
        </w:tc>
        <w:tc>
          <w:tcPr>
            <w:tcW w:w="961" w:type="dxa"/>
            <w:shd w:val="clear" w:color="auto" w:fill="auto"/>
            <w:noWrap/>
            <w:vAlign w:val="center"/>
            <w:hideMark/>
          </w:tcPr>
          <w:p w14:paraId="2AC039CC" w14:textId="3F10B0BA"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43.153</w:t>
            </w:r>
            <w:r>
              <w:rPr>
                <w:b w:val="0"/>
                <w:lang w:val="en-CA" w:eastAsia="en-IN"/>
              </w:rPr>
              <w:t>)</w:t>
            </w:r>
          </w:p>
        </w:tc>
      </w:tr>
      <w:tr w:rsidR="00F91C66" w:rsidRPr="00D853F3" w14:paraId="35F2B656" w14:textId="77777777" w:rsidTr="00620EAA">
        <w:trPr>
          <w:trHeight w:val="300"/>
        </w:trPr>
        <w:tc>
          <w:tcPr>
            <w:tcW w:w="4040" w:type="dxa"/>
            <w:shd w:val="clear" w:color="auto" w:fill="auto"/>
            <w:noWrap/>
            <w:vAlign w:val="center"/>
            <w:hideMark/>
          </w:tcPr>
          <w:p w14:paraId="6BF511CE" w14:textId="77777777" w:rsidR="00F91C66" w:rsidRPr="00D853F3" w:rsidRDefault="00F91C66" w:rsidP="00426DB1">
            <w:pPr>
              <w:pStyle w:val="ExhibitText"/>
              <w:jc w:val="left"/>
              <w:rPr>
                <w:lang w:val="en-CA" w:eastAsia="en-IN"/>
              </w:rPr>
            </w:pPr>
            <w:r w:rsidRPr="00D853F3">
              <w:rPr>
                <w:lang w:val="en-CA" w:eastAsia="en-IN"/>
              </w:rPr>
              <w:t xml:space="preserve">Profit after tax and before exceptional items </w:t>
            </w:r>
          </w:p>
        </w:tc>
        <w:tc>
          <w:tcPr>
            <w:tcW w:w="1400" w:type="dxa"/>
            <w:shd w:val="clear" w:color="auto" w:fill="auto"/>
            <w:noWrap/>
            <w:vAlign w:val="center"/>
            <w:hideMark/>
          </w:tcPr>
          <w:p w14:paraId="33B8EB25" w14:textId="77777777" w:rsidR="00F91C66" w:rsidRPr="00D853F3" w:rsidRDefault="00F91C66" w:rsidP="00520C54">
            <w:pPr>
              <w:pStyle w:val="ExhibitNumber"/>
              <w:jc w:val="right"/>
              <w:rPr>
                <w:b w:val="0"/>
                <w:lang w:val="en-CA" w:eastAsia="en-IN"/>
              </w:rPr>
            </w:pPr>
            <w:r w:rsidRPr="00D853F3">
              <w:rPr>
                <w:b w:val="0"/>
                <w:lang w:val="en-CA" w:eastAsia="en-IN"/>
              </w:rPr>
              <w:t>78.854</w:t>
            </w:r>
          </w:p>
        </w:tc>
        <w:tc>
          <w:tcPr>
            <w:tcW w:w="961" w:type="dxa"/>
            <w:shd w:val="clear" w:color="auto" w:fill="auto"/>
            <w:noWrap/>
            <w:vAlign w:val="center"/>
            <w:hideMark/>
          </w:tcPr>
          <w:p w14:paraId="5821C614" w14:textId="77777777" w:rsidR="00F91C66" w:rsidRPr="00D853F3" w:rsidRDefault="00F91C66" w:rsidP="00520C54">
            <w:pPr>
              <w:pStyle w:val="ExhibitNumber"/>
              <w:jc w:val="right"/>
              <w:rPr>
                <w:b w:val="0"/>
                <w:lang w:val="en-CA" w:eastAsia="en-IN"/>
              </w:rPr>
            </w:pPr>
            <w:r w:rsidRPr="00D853F3">
              <w:rPr>
                <w:b w:val="0"/>
                <w:lang w:val="en-CA" w:eastAsia="en-IN"/>
              </w:rPr>
              <w:t>71.997</w:t>
            </w:r>
          </w:p>
        </w:tc>
        <w:tc>
          <w:tcPr>
            <w:tcW w:w="961" w:type="dxa"/>
            <w:shd w:val="clear" w:color="auto" w:fill="auto"/>
            <w:noWrap/>
            <w:vAlign w:val="center"/>
            <w:hideMark/>
          </w:tcPr>
          <w:p w14:paraId="22B8CCBA" w14:textId="77777777" w:rsidR="00F91C66" w:rsidRPr="00D853F3" w:rsidRDefault="00F91C66" w:rsidP="00520C54">
            <w:pPr>
              <w:pStyle w:val="ExhibitNumber"/>
              <w:jc w:val="right"/>
              <w:rPr>
                <w:b w:val="0"/>
                <w:lang w:val="en-CA" w:eastAsia="en-IN"/>
              </w:rPr>
            </w:pPr>
            <w:r w:rsidRPr="00D853F3">
              <w:rPr>
                <w:b w:val="0"/>
                <w:lang w:val="en-CA" w:eastAsia="en-IN"/>
              </w:rPr>
              <w:t>102.217</w:t>
            </w:r>
          </w:p>
        </w:tc>
        <w:tc>
          <w:tcPr>
            <w:tcW w:w="961" w:type="dxa"/>
            <w:shd w:val="clear" w:color="auto" w:fill="auto"/>
            <w:noWrap/>
            <w:vAlign w:val="center"/>
            <w:hideMark/>
          </w:tcPr>
          <w:p w14:paraId="2692BEC8" w14:textId="2CFA776F" w:rsidR="00F91C66" w:rsidRPr="00D853F3" w:rsidRDefault="00F91C66" w:rsidP="00520C54">
            <w:pPr>
              <w:pStyle w:val="ExhibitNumber"/>
              <w:jc w:val="right"/>
              <w:rPr>
                <w:b w:val="0"/>
                <w:lang w:val="en-CA" w:eastAsia="en-IN"/>
              </w:rPr>
            </w:pPr>
            <w:r w:rsidRPr="00D853F3">
              <w:rPr>
                <w:b w:val="0"/>
                <w:lang w:val="en-CA" w:eastAsia="en-IN"/>
              </w:rPr>
              <w:t>95.3</w:t>
            </w:r>
            <w:r w:rsidR="000613B0">
              <w:rPr>
                <w:b w:val="0"/>
                <w:lang w:val="en-CA" w:eastAsia="en-IN"/>
              </w:rPr>
              <w:t>00</w:t>
            </w:r>
          </w:p>
        </w:tc>
        <w:tc>
          <w:tcPr>
            <w:tcW w:w="961" w:type="dxa"/>
            <w:shd w:val="clear" w:color="auto" w:fill="auto"/>
            <w:noWrap/>
            <w:vAlign w:val="center"/>
            <w:hideMark/>
          </w:tcPr>
          <w:p w14:paraId="66ADD5DF" w14:textId="77777777" w:rsidR="00F91C66" w:rsidRPr="00D853F3" w:rsidRDefault="00F91C66" w:rsidP="00520C54">
            <w:pPr>
              <w:pStyle w:val="ExhibitNumber"/>
              <w:jc w:val="right"/>
              <w:rPr>
                <w:b w:val="0"/>
                <w:lang w:val="en-CA" w:eastAsia="en-IN"/>
              </w:rPr>
            </w:pPr>
            <w:r w:rsidRPr="00D853F3">
              <w:rPr>
                <w:b w:val="0"/>
                <w:lang w:val="en-CA" w:eastAsia="en-IN"/>
              </w:rPr>
              <w:t>87.755</w:t>
            </w:r>
          </w:p>
        </w:tc>
      </w:tr>
      <w:tr w:rsidR="00F91C66" w:rsidRPr="00D853F3" w14:paraId="007EA960" w14:textId="77777777" w:rsidTr="00620EAA">
        <w:trPr>
          <w:trHeight w:val="300"/>
        </w:trPr>
        <w:tc>
          <w:tcPr>
            <w:tcW w:w="4040" w:type="dxa"/>
            <w:shd w:val="clear" w:color="auto" w:fill="auto"/>
            <w:noWrap/>
            <w:vAlign w:val="center"/>
            <w:hideMark/>
          </w:tcPr>
          <w:p w14:paraId="3B49D16B" w14:textId="77777777" w:rsidR="00F91C66" w:rsidRPr="00D853F3" w:rsidRDefault="00F91C66" w:rsidP="00426DB1">
            <w:pPr>
              <w:pStyle w:val="ExhibitText"/>
              <w:jc w:val="left"/>
              <w:rPr>
                <w:lang w:val="en-CA" w:eastAsia="en-IN"/>
              </w:rPr>
            </w:pPr>
            <w:r w:rsidRPr="00D853F3">
              <w:rPr>
                <w:lang w:val="en-CA" w:eastAsia="en-IN"/>
              </w:rPr>
              <w:t>Exceptional items (net of tax)</w:t>
            </w:r>
          </w:p>
        </w:tc>
        <w:tc>
          <w:tcPr>
            <w:tcW w:w="1400" w:type="dxa"/>
            <w:tcBorders>
              <w:bottom w:val="single" w:sz="4" w:space="0" w:color="auto"/>
            </w:tcBorders>
            <w:shd w:val="clear" w:color="auto" w:fill="auto"/>
            <w:noWrap/>
            <w:vAlign w:val="center"/>
            <w:hideMark/>
          </w:tcPr>
          <w:p w14:paraId="19F3B6FD" w14:textId="0A303BC2"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7.662</w:t>
            </w:r>
            <w:r>
              <w:rPr>
                <w:b w:val="0"/>
                <w:lang w:val="en-CA" w:eastAsia="en-IN"/>
              </w:rPr>
              <w:t>)</w:t>
            </w:r>
          </w:p>
        </w:tc>
        <w:tc>
          <w:tcPr>
            <w:tcW w:w="961" w:type="dxa"/>
            <w:tcBorders>
              <w:bottom w:val="single" w:sz="4" w:space="0" w:color="auto"/>
            </w:tcBorders>
            <w:shd w:val="clear" w:color="auto" w:fill="auto"/>
            <w:noWrap/>
            <w:vAlign w:val="center"/>
            <w:hideMark/>
          </w:tcPr>
          <w:p w14:paraId="35BFB578" w14:textId="77777777" w:rsidR="00F91C66" w:rsidRPr="00D853F3" w:rsidRDefault="00F91C66" w:rsidP="00520C54">
            <w:pPr>
              <w:pStyle w:val="ExhibitNumber"/>
              <w:jc w:val="right"/>
              <w:rPr>
                <w:b w:val="0"/>
                <w:lang w:val="en-CA" w:eastAsia="en-IN"/>
              </w:rPr>
            </w:pPr>
            <w:r w:rsidRPr="00D853F3">
              <w:rPr>
                <w:b w:val="0"/>
                <w:lang w:val="en-CA" w:eastAsia="en-IN"/>
              </w:rPr>
              <w:t>3.758</w:t>
            </w:r>
          </w:p>
        </w:tc>
        <w:tc>
          <w:tcPr>
            <w:tcW w:w="961" w:type="dxa"/>
            <w:tcBorders>
              <w:bottom w:val="single" w:sz="4" w:space="0" w:color="auto"/>
            </w:tcBorders>
            <w:shd w:val="clear" w:color="auto" w:fill="auto"/>
            <w:noWrap/>
            <w:vAlign w:val="center"/>
            <w:hideMark/>
          </w:tcPr>
          <w:p w14:paraId="16A180DB" w14:textId="2A6F3FF6"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15.084</w:t>
            </w:r>
            <w:r>
              <w:rPr>
                <w:b w:val="0"/>
                <w:lang w:val="en-CA" w:eastAsia="en-IN"/>
              </w:rPr>
              <w:t>)</w:t>
            </w:r>
          </w:p>
        </w:tc>
        <w:tc>
          <w:tcPr>
            <w:tcW w:w="961" w:type="dxa"/>
            <w:tcBorders>
              <w:bottom w:val="single" w:sz="4" w:space="0" w:color="auto"/>
            </w:tcBorders>
            <w:shd w:val="clear" w:color="auto" w:fill="auto"/>
            <w:noWrap/>
            <w:vAlign w:val="center"/>
            <w:hideMark/>
          </w:tcPr>
          <w:p w14:paraId="4CD9173E" w14:textId="3CA5691B"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30.303</w:t>
            </w:r>
            <w:r>
              <w:rPr>
                <w:b w:val="0"/>
                <w:lang w:val="en-CA" w:eastAsia="en-IN"/>
              </w:rPr>
              <w:t>)</w:t>
            </w:r>
          </w:p>
        </w:tc>
        <w:tc>
          <w:tcPr>
            <w:tcW w:w="961" w:type="dxa"/>
            <w:tcBorders>
              <w:bottom w:val="single" w:sz="4" w:space="0" w:color="auto"/>
            </w:tcBorders>
            <w:shd w:val="clear" w:color="auto" w:fill="auto"/>
            <w:noWrap/>
            <w:vAlign w:val="center"/>
            <w:hideMark/>
          </w:tcPr>
          <w:p w14:paraId="3F5D7C84" w14:textId="34B83048"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2.67</w:t>
            </w:r>
            <w:r w:rsidR="000613B0">
              <w:rPr>
                <w:b w:val="0"/>
                <w:lang w:val="en-CA" w:eastAsia="en-IN"/>
              </w:rPr>
              <w:t>0</w:t>
            </w:r>
            <w:r>
              <w:rPr>
                <w:b w:val="0"/>
                <w:lang w:val="en-CA" w:eastAsia="en-IN"/>
              </w:rPr>
              <w:t>)</w:t>
            </w:r>
          </w:p>
        </w:tc>
      </w:tr>
      <w:tr w:rsidR="00F91C66" w:rsidRPr="00D853F3" w14:paraId="563CD51D" w14:textId="77777777" w:rsidTr="00620EAA">
        <w:trPr>
          <w:trHeight w:val="300"/>
        </w:trPr>
        <w:tc>
          <w:tcPr>
            <w:tcW w:w="4040" w:type="dxa"/>
            <w:shd w:val="clear" w:color="auto" w:fill="auto"/>
            <w:noWrap/>
            <w:vAlign w:val="center"/>
            <w:hideMark/>
          </w:tcPr>
          <w:p w14:paraId="16347E0D" w14:textId="2BAB8712" w:rsidR="00F91C66" w:rsidRPr="00620EAA" w:rsidRDefault="00F91C66" w:rsidP="00426DB1">
            <w:pPr>
              <w:pStyle w:val="ExhibitText"/>
              <w:jc w:val="left"/>
              <w:rPr>
                <w:b/>
                <w:lang w:val="en-CA" w:eastAsia="en-IN"/>
              </w:rPr>
            </w:pPr>
            <w:r w:rsidRPr="00620EAA">
              <w:rPr>
                <w:b/>
                <w:lang w:val="en-CA" w:eastAsia="en-IN"/>
              </w:rPr>
              <w:t xml:space="preserve">Net </w:t>
            </w:r>
            <w:r w:rsidR="00154F64" w:rsidRPr="00620EAA">
              <w:rPr>
                <w:b/>
                <w:lang w:val="en-CA" w:eastAsia="en-IN"/>
              </w:rPr>
              <w:t>p</w:t>
            </w:r>
            <w:r w:rsidRPr="00620EAA">
              <w:rPr>
                <w:b/>
                <w:lang w:val="en-CA" w:eastAsia="en-IN"/>
              </w:rPr>
              <w:t xml:space="preserve">rofit </w:t>
            </w:r>
          </w:p>
        </w:tc>
        <w:tc>
          <w:tcPr>
            <w:tcW w:w="1400" w:type="dxa"/>
            <w:tcBorders>
              <w:bottom w:val="single" w:sz="18" w:space="0" w:color="auto"/>
            </w:tcBorders>
            <w:shd w:val="clear" w:color="auto" w:fill="auto"/>
            <w:noWrap/>
            <w:vAlign w:val="center"/>
            <w:hideMark/>
          </w:tcPr>
          <w:p w14:paraId="76D478B6" w14:textId="77777777" w:rsidR="00F91C66" w:rsidRPr="00620EAA" w:rsidRDefault="00F91C66" w:rsidP="00520C54">
            <w:pPr>
              <w:pStyle w:val="ExhibitNumber"/>
              <w:jc w:val="right"/>
              <w:rPr>
                <w:lang w:val="en-CA" w:eastAsia="en-IN"/>
              </w:rPr>
            </w:pPr>
            <w:r w:rsidRPr="00620EAA">
              <w:rPr>
                <w:lang w:val="en-CA" w:eastAsia="en-IN"/>
              </w:rPr>
              <w:t>71.192</w:t>
            </w:r>
          </w:p>
        </w:tc>
        <w:tc>
          <w:tcPr>
            <w:tcW w:w="961" w:type="dxa"/>
            <w:tcBorders>
              <w:bottom w:val="single" w:sz="18" w:space="0" w:color="auto"/>
            </w:tcBorders>
            <w:shd w:val="clear" w:color="auto" w:fill="auto"/>
            <w:noWrap/>
            <w:vAlign w:val="center"/>
            <w:hideMark/>
          </w:tcPr>
          <w:p w14:paraId="5027C81A" w14:textId="77777777" w:rsidR="00F91C66" w:rsidRPr="00620EAA" w:rsidRDefault="00F91C66" w:rsidP="00520C54">
            <w:pPr>
              <w:pStyle w:val="ExhibitNumber"/>
              <w:jc w:val="right"/>
              <w:rPr>
                <w:lang w:val="en-CA" w:eastAsia="en-IN"/>
              </w:rPr>
            </w:pPr>
            <w:r w:rsidRPr="00620EAA">
              <w:rPr>
                <w:lang w:val="en-CA" w:eastAsia="en-IN"/>
              </w:rPr>
              <w:t>75.755</w:t>
            </w:r>
          </w:p>
        </w:tc>
        <w:tc>
          <w:tcPr>
            <w:tcW w:w="961" w:type="dxa"/>
            <w:tcBorders>
              <w:bottom w:val="single" w:sz="18" w:space="0" w:color="auto"/>
            </w:tcBorders>
            <w:shd w:val="clear" w:color="auto" w:fill="auto"/>
            <w:noWrap/>
            <w:vAlign w:val="center"/>
            <w:hideMark/>
          </w:tcPr>
          <w:p w14:paraId="213477EC" w14:textId="77777777" w:rsidR="00F91C66" w:rsidRPr="00620EAA" w:rsidRDefault="00F91C66" w:rsidP="00520C54">
            <w:pPr>
              <w:pStyle w:val="ExhibitNumber"/>
              <w:jc w:val="right"/>
              <w:rPr>
                <w:lang w:val="en-CA" w:eastAsia="en-IN"/>
              </w:rPr>
            </w:pPr>
            <w:r w:rsidRPr="00620EAA">
              <w:rPr>
                <w:lang w:val="en-CA" w:eastAsia="en-IN"/>
              </w:rPr>
              <w:t>87.134</w:t>
            </w:r>
          </w:p>
        </w:tc>
        <w:tc>
          <w:tcPr>
            <w:tcW w:w="961" w:type="dxa"/>
            <w:tcBorders>
              <w:bottom w:val="single" w:sz="18" w:space="0" w:color="auto"/>
            </w:tcBorders>
            <w:shd w:val="clear" w:color="auto" w:fill="auto"/>
            <w:noWrap/>
            <w:vAlign w:val="center"/>
            <w:hideMark/>
          </w:tcPr>
          <w:p w14:paraId="74E9507A" w14:textId="77777777" w:rsidR="00F91C66" w:rsidRPr="00620EAA" w:rsidRDefault="00F91C66" w:rsidP="00520C54">
            <w:pPr>
              <w:pStyle w:val="ExhibitNumber"/>
              <w:jc w:val="right"/>
              <w:rPr>
                <w:lang w:val="en-CA" w:eastAsia="en-IN"/>
              </w:rPr>
            </w:pPr>
            <w:r w:rsidRPr="00620EAA">
              <w:rPr>
                <w:lang w:val="en-CA" w:eastAsia="en-IN"/>
              </w:rPr>
              <w:t>64.996</w:t>
            </w:r>
          </w:p>
        </w:tc>
        <w:tc>
          <w:tcPr>
            <w:tcW w:w="961" w:type="dxa"/>
            <w:tcBorders>
              <w:bottom w:val="single" w:sz="18" w:space="0" w:color="auto"/>
            </w:tcBorders>
            <w:shd w:val="clear" w:color="auto" w:fill="auto"/>
            <w:noWrap/>
            <w:vAlign w:val="center"/>
            <w:hideMark/>
          </w:tcPr>
          <w:p w14:paraId="35C15DEB" w14:textId="77777777" w:rsidR="00F91C66" w:rsidRPr="00620EAA" w:rsidRDefault="00F91C66" w:rsidP="00520C54">
            <w:pPr>
              <w:pStyle w:val="ExhibitNumber"/>
              <w:jc w:val="right"/>
              <w:rPr>
                <w:lang w:val="en-CA" w:eastAsia="en-IN"/>
              </w:rPr>
            </w:pPr>
            <w:r w:rsidRPr="00620EAA">
              <w:rPr>
                <w:lang w:val="en-CA" w:eastAsia="en-IN"/>
              </w:rPr>
              <w:t>85.085</w:t>
            </w:r>
          </w:p>
        </w:tc>
      </w:tr>
      <w:tr w:rsidR="00F91C66" w:rsidRPr="00D853F3" w14:paraId="0BBBA670" w14:textId="77777777" w:rsidTr="00620EAA">
        <w:trPr>
          <w:trHeight w:val="300"/>
        </w:trPr>
        <w:tc>
          <w:tcPr>
            <w:tcW w:w="4040" w:type="dxa"/>
            <w:shd w:val="clear" w:color="auto" w:fill="auto"/>
            <w:noWrap/>
            <w:vAlign w:val="center"/>
            <w:hideMark/>
          </w:tcPr>
          <w:p w14:paraId="76C8A415" w14:textId="77777777" w:rsidR="00F91C66" w:rsidRPr="00D853F3" w:rsidRDefault="00F91C66" w:rsidP="00426DB1">
            <w:pPr>
              <w:pStyle w:val="ExhibitText"/>
              <w:jc w:val="left"/>
              <w:rPr>
                <w:b/>
                <w:bCs/>
                <w:lang w:val="en-CA" w:eastAsia="en-IN"/>
              </w:rPr>
            </w:pPr>
            <w:r w:rsidRPr="00D853F3">
              <w:rPr>
                <w:b/>
                <w:bCs/>
                <w:lang w:val="en-CA" w:eastAsia="en-IN"/>
              </w:rPr>
              <w:t xml:space="preserve">Balance brought forward </w:t>
            </w:r>
          </w:p>
        </w:tc>
        <w:tc>
          <w:tcPr>
            <w:tcW w:w="1400" w:type="dxa"/>
            <w:tcBorders>
              <w:top w:val="single" w:sz="18" w:space="0" w:color="auto"/>
            </w:tcBorders>
            <w:shd w:val="clear" w:color="auto" w:fill="auto"/>
            <w:noWrap/>
            <w:vAlign w:val="center"/>
            <w:hideMark/>
          </w:tcPr>
          <w:p w14:paraId="0A4B9EB6" w14:textId="77777777" w:rsidR="00F91C66" w:rsidRPr="00D853F3" w:rsidRDefault="00F91C66" w:rsidP="00520C54">
            <w:pPr>
              <w:pStyle w:val="ExhibitNumber"/>
              <w:jc w:val="right"/>
              <w:rPr>
                <w:b w:val="0"/>
                <w:lang w:val="en-CA" w:eastAsia="en-IN"/>
              </w:rPr>
            </w:pPr>
            <w:r w:rsidRPr="00D853F3">
              <w:rPr>
                <w:b w:val="0"/>
                <w:lang w:val="en-CA" w:eastAsia="en-IN"/>
              </w:rPr>
              <w:t>166.029</w:t>
            </w:r>
          </w:p>
        </w:tc>
        <w:tc>
          <w:tcPr>
            <w:tcW w:w="961" w:type="dxa"/>
            <w:tcBorders>
              <w:top w:val="single" w:sz="18" w:space="0" w:color="auto"/>
            </w:tcBorders>
            <w:shd w:val="clear" w:color="auto" w:fill="auto"/>
            <w:noWrap/>
            <w:vAlign w:val="center"/>
            <w:hideMark/>
          </w:tcPr>
          <w:p w14:paraId="121460F2" w14:textId="77777777" w:rsidR="00F91C66" w:rsidRPr="00D853F3" w:rsidRDefault="00F91C66" w:rsidP="00520C54">
            <w:pPr>
              <w:pStyle w:val="ExhibitNumber"/>
              <w:jc w:val="right"/>
              <w:rPr>
                <w:b w:val="0"/>
                <w:lang w:val="en-CA" w:eastAsia="en-IN"/>
              </w:rPr>
            </w:pPr>
            <w:r w:rsidRPr="00D853F3">
              <w:rPr>
                <w:b w:val="0"/>
                <w:lang w:val="en-CA" w:eastAsia="en-IN"/>
              </w:rPr>
              <w:t>172.521</w:t>
            </w:r>
          </w:p>
        </w:tc>
        <w:tc>
          <w:tcPr>
            <w:tcW w:w="961" w:type="dxa"/>
            <w:tcBorders>
              <w:top w:val="single" w:sz="18" w:space="0" w:color="auto"/>
            </w:tcBorders>
            <w:shd w:val="clear" w:color="auto" w:fill="auto"/>
            <w:noWrap/>
            <w:vAlign w:val="center"/>
            <w:hideMark/>
          </w:tcPr>
          <w:p w14:paraId="32D7D990" w14:textId="77777777" w:rsidR="00F91C66" w:rsidRPr="00D853F3" w:rsidRDefault="00F91C66" w:rsidP="00520C54">
            <w:pPr>
              <w:pStyle w:val="ExhibitNumber"/>
              <w:jc w:val="right"/>
              <w:rPr>
                <w:b w:val="0"/>
                <w:lang w:val="en-CA" w:eastAsia="en-IN"/>
              </w:rPr>
            </w:pPr>
            <w:r w:rsidRPr="00D853F3">
              <w:rPr>
                <w:b w:val="0"/>
                <w:lang w:val="en-CA" w:eastAsia="en-IN"/>
              </w:rPr>
              <w:t>167.636</w:t>
            </w:r>
          </w:p>
        </w:tc>
        <w:tc>
          <w:tcPr>
            <w:tcW w:w="961" w:type="dxa"/>
            <w:tcBorders>
              <w:top w:val="single" w:sz="18" w:space="0" w:color="auto"/>
            </w:tcBorders>
            <w:shd w:val="clear" w:color="auto" w:fill="auto"/>
            <w:noWrap/>
            <w:vAlign w:val="center"/>
            <w:hideMark/>
          </w:tcPr>
          <w:p w14:paraId="1DC24540" w14:textId="77777777" w:rsidR="00F91C66" w:rsidRPr="00D853F3" w:rsidRDefault="00F91C66" w:rsidP="00520C54">
            <w:pPr>
              <w:pStyle w:val="ExhibitNumber"/>
              <w:jc w:val="right"/>
              <w:rPr>
                <w:b w:val="0"/>
                <w:lang w:val="en-CA" w:eastAsia="en-IN"/>
              </w:rPr>
            </w:pPr>
            <w:r w:rsidRPr="00D853F3">
              <w:rPr>
                <w:b w:val="0"/>
                <w:lang w:val="en-CA" w:eastAsia="en-IN"/>
              </w:rPr>
              <w:t>175.778</w:t>
            </w:r>
          </w:p>
        </w:tc>
        <w:tc>
          <w:tcPr>
            <w:tcW w:w="961" w:type="dxa"/>
            <w:tcBorders>
              <w:top w:val="single" w:sz="18" w:space="0" w:color="auto"/>
            </w:tcBorders>
            <w:shd w:val="clear" w:color="auto" w:fill="auto"/>
            <w:noWrap/>
            <w:vAlign w:val="center"/>
            <w:hideMark/>
          </w:tcPr>
          <w:p w14:paraId="40E77D38" w14:textId="77777777" w:rsidR="00F91C66" w:rsidRPr="00D853F3" w:rsidRDefault="00F91C66" w:rsidP="00520C54">
            <w:pPr>
              <w:pStyle w:val="ExhibitNumber"/>
              <w:jc w:val="right"/>
              <w:rPr>
                <w:b w:val="0"/>
                <w:lang w:val="en-CA" w:eastAsia="en-IN"/>
              </w:rPr>
            </w:pPr>
            <w:r w:rsidRPr="00D853F3">
              <w:rPr>
                <w:b w:val="0"/>
                <w:lang w:val="en-CA" w:eastAsia="en-IN"/>
              </w:rPr>
              <w:t>158.374</w:t>
            </w:r>
          </w:p>
        </w:tc>
      </w:tr>
      <w:tr w:rsidR="00F91C66" w:rsidRPr="00D853F3" w14:paraId="6F68446F" w14:textId="77777777" w:rsidTr="00620EAA">
        <w:trPr>
          <w:trHeight w:val="300"/>
        </w:trPr>
        <w:tc>
          <w:tcPr>
            <w:tcW w:w="4040" w:type="dxa"/>
            <w:shd w:val="clear" w:color="auto" w:fill="auto"/>
            <w:noWrap/>
            <w:vAlign w:val="center"/>
            <w:hideMark/>
          </w:tcPr>
          <w:p w14:paraId="38ECC90A" w14:textId="77777777" w:rsidR="00F91C66" w:rsidRPr="00D853F3" w:rsidRDefault="00F91C66" w:rsidP="00426DB1">
            <w:pPr>
              <w:pStyle w:val="ExhibitText"/>
              <w:jc w:val="left"/>
              <w:rPr>
                <w:lang w:val="en-CA" w:eastAsia="en-IN"/>
              </w:rPr>
            </w:pPr>
            <w:r w:rsidRPr="00D853F3">
              <w:rPr>
                <w:lang w:val="en-CA" w:eastAsia="en-IN"/>
              </w:rPr>
              <w:t xml:space="preserve">Dividends </w:t>
            </w:r>
          </w:p>
        </w:tc>
        <w:tc>
          <w:tcPr>
            <w:tcW w:w="1400" w:type="dxa"/>
            <w:shd w:val="clear" w:color="auto" w:fill="auto"/>
            <w:noWrap/>
            <w:vAlign w:val="center"/>
            <w:hideMark/>
          </w:tcPr>
          <w:p w14:paraId="6EE960DE" w14:textId="37F252D5"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79.908</w:t>
            </w:r>
            <w:r>
              <w:rPr>
                <w:b w:val="0"/>
                <w:lang w:val="en-CA" w:eastAsia="en-IN"/>
              </w:rPr>
              <w:t>)</w:t>
            </w:r>
          </w:p>
        </w:tc>
        <w:tc>
          <w:tcPr>
            <w:tcW w:w="961" w:type="dxa"/>
            <w:shd w:val="clear" w:color="auto" w:fill="auto"/>
            <w:noWrap/>
            <w:vAlign w:val="center"/>
            <w:hideMark/>
          </w:tcPr>
          <w:p w14:paraId="0A36157E" w14:textId="58DA6630"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63.926</w:t>
            </w:r>
            <w:r>
              <w:rPr>
                <w:b w:val="0"/>
                <w:lang w:val="en-CA" w:eastAsia="en-IN"/>
              </w:rPr>
              <w:t>)</w:t>
            </w:r>
          </w:p>
        </w:tc>
        <w:tc>
          <w:tcPr>
            <w:tcW w:w="961" w:type="dxa"/>
            <w:shd w:val="clear" w:color="auto" w:fill="auto"/>
            <w:noWrap/>
            <w:vAlign w:val="center"/>
            <w:hideMark/>
          </w:tcPr>
          <w:p w14:paraId="57E34B87" w14:textId="6C2B3A45"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63.926</w:t>
            </w:r>
            <w:r>
              <w:rPr>
                <w:b w:val="0"/>
                <w:lang w:val="en-CA" w:eastAsia="en-IN"/>
              </w:rPr>
              <w:t>)</w:t>
            </w:r>
          </w:p>
        </w:tc>
        <w:tc>
          <w:tcPr>
            <w:tcW w:w="961" w:type="dxa"/>
            <w:shd w:val="clear" w:color="auto" w:fill="auto"/>
            <w:noWrap/>
            <w:vAlign w:val="center"/>
            <w:hideMark/>
          </w:tcPr>
          <w:p w14:paraId="45D56231" w14:textId="12D74AF9"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57.534</w:t>
            </w:r>
            <w:r>
              <w:rPr>
                <w:b w:val="0"/>
                <w:lang w:val="en-CA" w:eastAsia="en-IN"/>
              </w:rPr>
              <w:t>)</w:t>
            </w:r>
          </w:p>
        </w:tc>
        <w:tc>
          <w:tcPr>
            <w:tcW w:w="961" w:type="dxa"/>
            <w:shd w:val="clear" w:color="auto" w:fill="auto"/>
            <w:noWrap/>
            <w:vAlign w:val="center"/>
            <w:hideMark/>
          </w:tcPr>
          <w:p w14:paraId="2624DE13" w14:textId="3C2B8947"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51.141</w:t>
            </w:r>
            <w:r>
              <w:rPr>
                <w:b w:val="0"/>
                <w:lang w:val="en-CA" w:eastAsia="en-IN"/>
              </w:rPr>
              <w:t>)</w:t>
            </w:r>
          </w:p>
        </w:tc>
      </w:tr>
      <w:tr w:rsidR="00F91C66" w:rsidRPr="00D853F3" w14:paraId="50B04BBD" w14:textId="77777777" w:rsidTr="00620EAA">
        <w:trPr>
          <w:trHeight w:val="300"/>
        </w:trPr>
        <w:tc>
          <w:tcPr>
            <w:tcW w:w="4040" w:type="dxa"/>
            <w:shd w:val="clear" w:color="auto" w:fill="auto"/>
            <w:noWrap/>
            <w:vAlign w:val="center"/>
            <w:hideMark/>
          </w:tcPr>
          <w:p w14:paraId="0E1645BF" w14:textId="77777777" w:rsidR="00F91C66" w:rsidRPr="00D853F3" w:rsidRDefault="00F91C66" w:rsidP="00426DB1">
            <w:pPr>
              <w:pStyle w:val="ExhibitText"/>
              <w:jc w:val="left"/>
              <w:rPr>
                <w:lang w:val="en-CA" w:eastAsia="en-IN"/>
              </w:rPr>
            </w:pPr>
            <w:r w:rsidRPr="00D853F3">
              <w:rPr>
                <w:lang w:val="en-CA" w:eastAsia="en-IN"/>
              </w:rPr>
              <w:t>Tax on distributed profit</w:t>
            </w:r>
          </w:p>
        </w:tc>
        <w:tc>
          <w:tcPr>
            <w:tcW w:w="1400" w:type="dxa"/>
            <w:shd w:val="clear" w:color="auto" w:fill="auto"/>
            <w:noWrap/>
            <w:vAlign w:val="center"/>
            <w:hideMark/>
          </w:tcPr>
          <w:p w14:paraId="077E67C3" w14:textId="666093A3"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16.267</w:t>
            </w:r>
            <w:r>
              <w:rPr>
                <w:b w:val="0"/>
                <w:lang w:val="en-CA" w:eastAsia="en-IN"/>
              </w:rPr>
              <w:t>)</w:t>
            </w:r>
          </w:p>
        </w:tc>
        <w:tc>
          <w:tcPr>
            <w:tcW w:w="961" w:type="dxa"/>
            <w:shd w:val="clear" w:color="auto" w:fill="auto"/>
            <w:noWrap/>
            <w:vAlign w:val="center"/>
            <w:hideMark/>
          </w:tcPr>
          <w:p w14:paraId="175F603C" w14:textId="6CAB0F76"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10.746</w:t>
            </w:r>
            <w:r>
              <w:rPr>
                <w:b w:val="0"/>
                <w:lang w:val="en-CA" w:eastAsia="en-IN"/>
              </w:rPr>
              <w:t>)</w:t>
            </w:r>
          </w:p>
        </w:tc>
        <w:tc>
          <w:tcPr>
            <w:tcW w:w="961" w:type="dxa"/>
            <w:shd w:val="clear" w:color="auto" w:fill="auto"/>
            <w:noWrap/>
            <w:vAlign w:val="center"/>
            <w:hideMark/>
          </w:tcPr>
          <w:p w14:paraId="40FBA0B5" w14:textId="6289873C"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9.609</w:t>
            </w:r>
            <w:r>
              <w:rPr>
                <w:b w:val="0"/>
                <w:lang w:val="en-CA" w:eastAsia="en-IN"/>
              </w:rPr>
              <w:t>)</w:t>
            </w:r>
          </w:p>
        </w:tc>
        <w:tc>
          <w:tcPr>
            <w:tcW w:w="961" w:type="dxa"/>
            <w:shd w:val="clear" w:color="auto" w:fill="auto"/>
            <w:noWrap/>
            <w:vAlign w:val="center"/>
            <w:hideMark/>
          </w:tcPr>
          <w:p w14:paraId="10512177" w14:textId="3B196591"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9.105</w:t>
            </w:r>
            <w:r>
              <w:rPr>
                <w:b w:val="0"/>
                <w:lang w:val="en-CA" w:eastAsia="en-IN"/>
              </w:rPr>
              <w:t>)</w:t>
            </w:r>
          </w:p>
        </w:tc>
        <w:tc>
          <w:tcPr>
            <w:tcW w:w="961" w:type="dxa"/>
            <w:shd w:val="clear" w:color="auto" w:fill="auto"/>
            <w:noWrap/>
            <w:vAlign w:val="center"/>
            <w:hideMark/>
          </w:tcPr>
          <w:p w14:paraId="137D8050" w14:textId="098C1099"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8.032</w:t>
            </w:r>
            <w:r>
              <w:rPr>
                <w:b w:val="0"/>
                <w:lang w:val="en-CA" w:eastAsia="en-IN"/>
              </w:rPr>
              <w:t>)</w:t>
            </w:r>
          </w:p>
        </w:tc>
      </w:tr>
      <w:tr w:rsidR="00F91C66" w:rsidRPr="00D853F3" w14:paraId="2598F1D1" w14:textId="77777777" w:rsidTr="00620EAA">
        <w:trPr>
          <w:trHeight w:val="300"/>
        </w:trPr>
        <w:tc>
          <w:tcPr>
            <w:tcW w:w="4040" w:type="dxa"/>
            <w:shd w:val="clear" w:color="auto" w:fill="auto"/>
            <w:noWrap/>
            <w:vAlign w:val="center"/>
            <w:hideMark/>
          </w:tcPr>
          <w:p w14:paraId="165660DD" w14:textId="77777777" w:rsidR="00F91C66" w:rsidRPr="00D853F3" w:rsidRDefault="00F91C66" w:rsidP="00426DB1">
            <w:pPr>
              <w:pStyle w:val="ExhibitText"/>
              <w:jc w:val="left"/>
              <w:rPr>
                <w:lang w:val="en-CA" w:eastAsia="en-IN"/>
              </w:rPr>
            </w:pPr>
            <w:r w:rsidRPr="00D853F3">
              <w:rPr>
                <w:lang w:val="en-CA" w:eastAsia="en-IN"/>
              </w:rPr>
              <w:t>Transfer to General Reserve</w:t>
            </w:r>
          </w:p>
        </w:tc>
        <w:tc>
          <w:tcPr>
            <w:tcW w:w="1400" w:type="dxa"/>
            <w:shd w:val="clear" w:color="auto" w:fill="auto"/>
            <w:noWrap/>
            <w:vAlign w:val="center"/>
            <w:hideMark/>
          </w:tcPr>
          <w:p w14:paraId="0ACEB18A" w14:textId="220CC163"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7.118</w:t>
            </w:r>
            <w:r>
              <w:rPr>
                <w:b w:val="0"/>
                <w:lang w:val="en-CA" w:eastAsia="en-IN"/>
              </w:rPr>
              <w:t>)</w:t>
            </w:r>
          </w:p>
        </w:tc>
        <w:tc>
          <w:tcPr>
            <w:tcW w:w="961" w:type="dxa"/>
            <w:shd w:val="clear" w:color="auto" w:fill="auto"/>
            <w:noWrap/>
            <w:vAlign w:val="center"/>
            <w:hideMark/>
          </w:tcPr>
          <w:p w14:paraId="367DB7E7" w14:textId="1C4B73FD"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7.576</w:t>
            </w:r>
            <w:r>
              <w:rPr>
                <w:b w:val="0"/>
                <w:lang w:val="en-CA" w:eastAsia="en-IN"/>
              </w:rPr>
              <w:t>)</w:t>
            </w:r>
          </w:p>
        </w:tc>
        <w:tc>
          <w:tcPr>
            <w:tcW w:w="961" w:type="dxa"/>
            <w:shd w:val="clear" w:color="auto" w:fill="auto"/>
            <w:noWrap/>
            <w:vAlign w:val="center"/>
            <w:hideMark/>
          </w:tcPr>
          <w:p w14:paraId="1004D850" w14:textId="78B38462"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8.714</w:t>
            </w:r>
            <w:r>
              <w:rPr>
                <w:b w:val="0"/>
                <w:lang w:val="en-CA" w:eastAsia="en-IN"/>
              </w:rPr>
              <w:t>)</w:t>
            </w:r>
          </w:p>
        </w:tc>
        <w:tc>
          <w:tcPr>
            <w:tcW w:w="961" w:type="dxa"/>
            <w:shd w:val="clear" w:color="auto" w:fill="auto"/>
            <w:noWrap/>
            <w:vAlign w:val="center"/>
            <w:hideMark/>
          </w:tcPr>
          <w:p w14:paraId="24EB1BCD" w14:textId="3A08399F"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6.5</w:t>
            </w:r>
            <w:r w:rsidR="000613B0">
              <w:rPr>
                <w:b w:val="0"/>
                <w:lang w:val="en-CA" w:eastAsia="en-IN"/>
              </w:rPr>
              <w:t>00</w:t>
            </w:r>
            <w:r>
              <w:rPr>
                <w:b w:val="0"/>
                <w:lang w:val="en-CA" w:eastAsia="en-IN"/>
              </w:rPr>
              <w:t>)</w:t>
            </w:r>
          </w:p>
        </w:tc>
        <w:tc>
          <w:tcPr>
            <w:tcW w:w="961" w:type="dxa"/>
            <w:shd w:val="clear" w:color="auto" w:fill="auto"/>
            <w:noWrap/>
            <w:vAlign w:val="center"/>
            <w:hideMark/>
          </w:tcPr>
          <w:p w14:paraId="6A965DCA" w14:textId="78C581B3" w:rsidR="00F91C66" w:rsidRPr="00D853F3" w:rsidRDefault="00620EAA" w:rsidP="00520C54">
            <w:pPr>
              <w:pStyle w:val="ExhibitNumber"/>
              <w:jc w:val="right"/>
              <w:rPr>
                <w:b w:val="0"/>
                <w:lang w:val="en-CA" w:eastAsia="en-IN"/>
              </w:rPr>
            </w:pPr>
            <w:r>
              <w:rPr>
                <w:b w:val="0"/>
                <w:lang w:val="en-CA" w:eastAsia="en-IN"/>
              </w:rPr>
              <w:t>(</w:t>
            </w:r>
            <w:r w:rsidR="00F91C66" w:rsidRPr="00D853F3">
              <w:rPr>
                <w:b w:val="0"/>
                <w:lang w:val="en-CA" w:eastAsia="en-IN"/>
              </w:rPr>
              <w:t>8.509</w:t>
            </w:r>
            <w:r>
              <w:rPr>
                <w:b w:val="0"/>
                <w:lang w:val="en-CA" w:eastAsia="en-IN"/>
              </w:rPr>
              <w:t>)</w:t>
            </w:r>
          </w:p>
        </w:tc>
      </w:tr>
      <w:tr w:rsidR="00F91C66" w:rsidRPr="00D853F3" w14:paraId="6B1C1E9B" w14:textId="77777777" w:rsidTr="00620EAA">
        <w:trPr>
          <w:trHeight w:val="300"/>
        </w:trPr>
        <w:tc>
          <w:tcPr>
            <w:tcW w:w="4040" w:type="dxa"/>
            <w:shd w:val="clear" w:color="auto" w:fill="auto"/>
            <w:noWrap/>
            <w:vAlign w:val="center"/>
            <w:hideMark/>
          </w:tcPr>
          <w:p w14:paraId="778193D2" w14:textId="77777777" w:rsidR="00F91C66" w:rsidRPr="00D853F3" w:rsidRDefault="00F91C66" w:rsidP="00426DB1">
            <w:pPr>
              <w:pStyle w:val="ExhibitText"/>
              <w:jc w:val="left"/>
              <w:rPr>
                <w:lang w:val="en-CA" w:eastAsia="en-IN"/>
              </w:rPr>
            </w:pPr>
            <w:r w:rsidRPr="00D853F3">
              <w:rPr>
                <w:lang w:val="en-CA" w:eastAsia="en-IN"/>
              </w:rPr>
              <w:t xml:space="preserve">Balance carried forward </w:t>
            </w:r>
          </w:p>
        </w:tc>
        <w:tc>
          <w:tcPr>
            <w:tcW w:w="1400" w:type="dxa"/>
            <w:shd w:val="clear" w:color="auto" w:fill="auto"/>
            <w:noWrap/>
            <w:vAlign w:val="center"/>
            <w:hideMark/>
          </w:tcPr>
          <w:p w14:paraId="4110E8A2" w14:textId="77777777" w:rsidR="00F91C66" w:rsidRPr="00D853F3" w:rsidRDefault="00F91C66" w:rsidP="00520C54">
            <w:pPr>
              <w:pStyle w:val="ExhibitNumber"/>
              <w:jc w:val="right"/>
              <w:rPr>
                <w:b w:val="0"/>
                <w:lang w:val="en-CA" w:eastAsia="en-IN"/>
              </w:rPr>
            </w:pPr>
            <w:r w:rsidRPr="00D853F3">
              <w:rPr>
                <w:b w:val="0"/>
                <w:lang w:val="en-CA" w:eastAsia="en-IN"/>
              </w:rPr>
              <w:t>133.928</w:t>
            </w:r>
          </w:p>
        </w:tc>
        <w:tc>
          <w:tcPr>
            <w:tcW w:w="961" w:type="dxa"/>
            <w:shd w:val="clear" w:color="auto" w:fill="auto"/>
            <w:noWrap/>
            <w:vAlign w:val="center"/>
            <w:hideMark/>
          </w:tcPr>
          <w:p w14:paraId="40B966BE" w14:textId="77777777" w:rsidR="00F91C66" w:rsidRPr="00D853F3" w:rsidRDefault="00F91C66" w:rsidP="00520C54">
            <w:pPr>
              <w:pStyle w:val="ExhibitNumber"/>
              <w:jc w:val="right"/>
              <w:rPr>
                <w:b w:val="0"/>
                <w:lang w:val="en-CA" w:eastAsia="en-IN"/>
              </w:rPr>
            </w:pPr>
            <w:r w:rsidRPr="00D853F3">
              <w:rPr>
                <w:b w:val="0"/>
                <w:lang w:val="en-CA" w:eastAsia="en-IN"/>
              </w:rPr>
              <w:t>166.029</w:t>
            </w:r>
          </w:p>
        </w:tc>
        <w:tc>
          <w:tcPr>
            <w:tcW w:w="961" w:type="dxa"/>
            <w:shd w:val="clear" w:color="auto" w:fill="auto"/>
            <w:noWrap/>
            <w:vAlign w:val="center"/>
            <w:hideMark/>
          </w:tcPr>
          <w:p w14:paraId="23A76356" w14:textId="77777777" w:rsidR="00F91C66" w:rsidRPr="00D853F3" w:rsidRDefault="00F91C66" w:rsidP="00520C54">
            <w:pPr>
              <w:pStyle w:val="ExhibitNumber"/>
              <w:jc w:val="right"/>
              <w:rPr>
                <w:b w:val="0"/>
                <w:lang w:val="en-CA" w:eastAsia="en-IN"/>
              </w:rPr>
            </w:pPr>
            <w:r w:rsidRPr="00D853F3">
              <w:rPr>
                <w:b w:val="0"/>
                <w:lang w:val="en-CA" w:eastAsia="en-IN"/>
              </w:rPr>
              <w:t>172.521</w:t>
            </w:r>
          </w:p>
        </w:tc>
        <w:tc>
          <w:tcPr>
            <w:tcW w:w="961" w:type="dxa"/>
            <w:shd w:val="clear" w:color="auto" w:fill="auto"/>
            <w:noWrap/>
            <w:vAlign w:val="center"/>
            <w:hideMark/>
          </w:tcPr>
          <w:p w14:paraId="679AABB0" w14:textId="77777777" w:rsidR="00F91C66" w:rsidRPr="00D853F3" w:rsidRDefault="00F91C66" w:rsidP="00520C54">
            <w:pPr>
              <w:pStyle w:val="ExhibitNumber"/>
              <w:jc w:val="right"/>
              <w:rPr>
                <w:b w:val="0"/>
                <w:lang w:val="en-CA" w:eastAsia="en-IN"/>
              </w:rPr>
            </w:pPr>
            <w:r w:rsidRPr="00D853F3">
              <w:rPr>
                <w:b w:val="0"/>
                <w:lang w:val="en-CA" w:eastAsia="en-IN"/>
              </w:rPr>
              <w:t>167.636</w:t>
            </w:r>
          </w:p>
        </w:tc>
        <w:tc>
          <w:tcPr>
            <w:tcW w:w="961" w:type="dxa"/>
            <w:shd w:val="clear" w:color="auto" w:fill="auto"/>
            <w:noWrap/>
            <w:vAlign w:val="center"/>
            <w:hideMark/>
          </w:tcPr>
          <w:p w14:paraId="33B969C9" w14:textId="77777777" w:rsidR="00F91C66" w:rsidRPr="00D853F3" w:rsidRDefault="00F91C66" w:rsidP="00520C54">
            <w:pPr>
              <w:pStyle w:val="ExhibitNumber"/>
              <w:jc w:val="right"/>
              <w:rPr>
                <w:b w:val="0"/>
                <w:lang w:val="en-CA" w:eastAsia="en-IN"/>
              </w:rPr>
            </w:pPr>
            <w:r w:rsidRPr="00D853F3">
              <w:rPr>
                <w:b w:val="0"/>
                <w:lang w:val="en-CA" w:eastAsia="en-IN"/>
              </w:rPr>
              <w:t>175.778</w:t>
            </w:r>
          </w:p>
        </w:tc>
      </w:tr>
      <w:tr w:rsidR="00F91C66" w:rsidRPr="00D853F3" w14:paraId="6521C088" w14:textId="77777777" w:rsidTr="00620EAA">
        <w:trPr>
          <w:trHeight w:val="300"/>
        </w:trPr>
        <w:tc>
          <w:tcPr>
            <w:tcW w:w="4040" w:type="dxa"/>
            <w:shd w:val="clear" w:color="auto" w:fill="auto"/>
            <w:noWrap/>
            <w:vAlign w:val="center"/>
            <w:hideMark/>
          </w:tcPr>
          <w:p w14:paraId="7D046C85" w14:textId="77777777" w:rsidR="00F91C66" w:rsidRPr="00D853F3" w:rsidRDefault="00F91C66" w:rsidP="00426DB1">
            <w:pPr>
              <w:pStyle w:val="ExhibitText"/>
              <w:jc w:val="left"/>
              <w:rPr>
                <w:b/>
                <w:bCs/>
                <w:lang w:val="en-CA" w:eastAsia="en-IN"/>
              </w:rPr>
            </w:pPr>
            <w:r w:rsidRPr="00D853F3">
              <w:rPr>
                <w:b/>
                <w:bCs/>
                <w:lang w:val="en-CA" w:eastAsia="en-IN"/>
              </w:rPr>
              <w:t xml:space="preserve">BALANCE SHEET </w:t>
            </w:r>
          </w:p>
        </w:tc>
        <w:tc>
          <w:tcPr>
            <w:tcW w:w="1400" w:type="dxa"/>
            <w:shd w:val="clear" w:color="auto" w:fill="auto"/>
            <w:noWrap/>
            <w:vAlign w:val="center"/>
            <w:hideMark/>
          </w:tcPr>
          <w:p w14:paraId="2DC43802" w14:textId="77777777" w:rsidR="00F91C66" w:rsidRPr="00D853F3" w:rsidRDefault="00F91C66" w:rsidP="00520C54">
            <w:pPr>
              <w:pStyle w:val="ExhibitNumber"/>
              <w:jc w:val="right"/>
              <w:rPr>
                <w:b w:val="0"/>
                <w:bCs/>
                <w:lang w:val="en-CA" w:eastAsia="en-IN"/>
              </w:rPr>
            </w:pPr>
          </w:p>
        </w:tc>
        <w:tc>
          <w:tcPr>
            <w:tcW w:w="961" w:type="dxa"/>
            <w:shd w:val="clear" w:color="auto" w:fill="auto"/>
            <w:noWrap/>
            <w:vAlign w:val="center"/>
            <w:hideMark/>
          </w:tcPr>
          <w:p w14:paraId="5BA56AC8"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73FE747D"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03C7C697"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221A46FB" w14:textId="77777777" w:rsidR="00F91C66" w:rsidRPr="00D853F3" w:rsidRDefault="00F91C66" w:rsidP="00520C54">
            <w:pPr>
              <w:pStyle w:val="ExhibitNumber"/>
              <w:jc w:val="right"/>
              <w:rPr>
                <w:b w:val="0"/>
                <w:lang w:val="en-CA" w:eastAsia="en-IN"/>
              </w:rPr>
            </w:pPr>
            <w:r w:rsidRPr="00D853F3">
              <w:rPr>
                <w:b w:val="0"/>
                <w:lang w:val="en-CA" w:eastAsia="en-IN"/>
              </w:rPr>
              <w:t> </w:t>
            </w:r>
          </w:p>
        </w:tc>
      </w:tr>
      <w:tr w:rsidR="00F91C66" w:rsidRPr="00D853F3" w14:paraId="4CDF2B8D" w14:textId="77777777" w:rsidTr="00620EAA">
        <w:trPr>
          <w:trHeight w:val="300"/>
        </w:trPr>
        <w:tc>
          <w:tcPr>
            <w:tcW w:w="4040" w:type="dxa"/>
            <w:shd w:val="clear" w:color="auto" w:fill="auto"/>
            <w:noWrap/>
            <w:vAlign w:val="center"/>
            <w:hideMark/>
          </w:tcPr>
          <w:p w14:paraId="5AE407D5" w14:textId="6E699427" w:rsidR="00F91C66" w:rsidRPr="00D853F3" w:rsidRDefault="00F91C66" w:rsidP="00426DB1">
            <w:pPr>
              <w:pStyle w:val="ExhibitText"/>
              <w:jc w:val="left"/>
              <w:rPr>
                <w:lang w:val="en-CA" w:eastAsia="en-IN"/>
              </w:rPr>
            </w:pPr>
            <w:r w:rsidRPr="00D853F3">
              <w:rPr>
                <w:lang w:val="en-CA" w:eastAsia="en-IN"/>
              </w:rPr>
              <w:t xml:space="preserve">Equity </w:t>
            </w:r>
            <w:r w:rsidR="00154F64">
              <w:rPr>
                <w:lang w:val="en-CA" w:eastAsia="en-IN"/>
              </w:rPr>
              <w:t>c</w:t>
            </w:r>
            <w:r w:rsidRPr="00D853F3">
              <w:rPr>
                <w:lang w:val="en-CA" w:eastAsia="en-IN"/>
              </w:rPr>
              <w:t>apital</w:t>
            </w:r>
          </w:p>
        </w:tc>
        <w:tc>
          <w:tcPr>
            <w:tcW w:w="1400" w:type="dxa"/>
            <w:shd w:val="clear" w:color="auto" w:fill="auto"/>
            <w:noWrap/>
            <w:vAlign w:val="center"/>
            <w:hideMark/>
          </w:tcPr>
          <w:p w14:paraId="790D5BD4" w14:textId="77777777" w:rsidR="00F91C66" w:rsidRPr="00D853F3" w:rsidRDefault="00F91C66" w:rsidP="00520C54">
            <w:pPr>
              <w:pStyle w:val="ExhibitNumber"/>
              <w:jc w:val="right"/>
              <w:rPr>
                <w:b w:val="0"/>
                <w:lang w:val="en-CA" w:eastAsia="en-IN"/>
              </w:rPr>
            </w:pPr>
            <w:r w:rsidRPr="00D853F3">
              <w:rPr>
                <w:b w:val="0"/>
                <w:lang w:val="en-CA" w:eastAsia="en-IN"/>
              </w:rPr>
              <w:t>12.785</w:t>
            </w:r>
          </w:p>
        </w:tc>
        <w:tc>
          <w:tcPr>
            <w:tcW w:w="961" w:type="dxa"/>
            <w:shd w:val="clear" w:color="auto" w:fill="auto"/>
            <w:noWrap/>
            <w:vAlign w:val="center"/>
            <w:hideMark/>
          </w:tcPr>
          <w:p w14:paraId="1088D1F9" w14:textId="77777777" w:rsidR="00F91C66" w:rsidRPr="00D853F3" w:rsidRDefault="00F91C66" w:rsidP="00520C54">
            <w:pPr>
              <w:pStyle w:val="ExhibitNumber"/>
              <w:jc w:val="right"/>
              <w:rPr>
                <w:b w:val="0"/>
                <w:lang w:val="en-CA" w:eastAsia="en-IN"/>
              </w:rPr>
            </w:pPr>
            <w:r w:rsidRPr="00D853F3">
              <w:rPr>
                <w:b w:val="0"/>
                <w:lang w:val="en-CA" w:eastAsia="en-IN"/>
              </w:rPr>
              <w:t>12.785</w:t>
            </w:r>
          </w:p>
        </w:tc>
        <w:tc>
          <w:tcPr>
            <w:tcW w:w="961" w:type="dxa"/>
            <w:shd w:val="clear" w:color="auto" w:fill="auto"/>
            <w:noWrap/>
            <w:vAlign w:val="center"/>
            <w:hideMark/>
          </w:tcPr>
          <w:p w14:paraId="6BEBFDF8" w14:textId="77777777" w:rsidR="00F91C66" w:rsidRPr="00D853F3" w:rsidRDefault="00F91C66" w:rsidP="00520C54">
            <w:pPr>
              <w:pStyle w:val="ExhibitNumber"/>
              <w:jc w:val="right"/>
              <w:rPr>
                <w:b w:val="0"/>
                <w:lang w:val="en-CA" w:eastAsia="en-IN"/>
              </w:rPr>
            </w:pPr>
            <w:r w:rsidRPr="00D853F3">
              <w:rPr>
                <w:b w:val="0"/>
                <w:lang w:val="en-CA" w:eastAsia="en-IN"/>
              </w:rPr>
              <w:t>12.785</w:t>
            </w:r>
          </w:p>
        </w:tc>
        <w:tc>
          <w:tcPr>
            <w:tcW w:w="961" w:type="dxa"/>
            <w:shd w:val="clear" w:color="auto" w:fill="auto"/>
            <w:noWrap/>
            <w:vAlign w:val="center"/>
            <w:hideMark/>
          </w:tcPr>
          <w:p w14:paraId="577AFBFE" w14:textId="77777777" w:rsidR="00F91C66" w:rsidRPr="00D853F3" w:rsidRDefault="00F91C66" w:rsidP="00520C54">
            <w:pPr>
              <w:pStyle w:val="ExhibitNumber"/>
              <w:jc w:val="right"/>
              <w:rPr>
                <w:b w:val="0"/>
                <w:lang w:val="en-CA" w:eastAsia="en-IN"/>
              </w:rPr>
            </w:pPr>
            <w:r w:rsidRPr="00D853F3">
              <w:rPr>
                <w:b w:val="0"/>
                <w:lang w:val="en-CA" w:eastAsia="en-IN"/>
              </w:rPr>
              <w:t>12.785</w:t>
            </w:r>
          </w:p>
        </w:tc>
        <w:tc>
          <w:tcPr>
            <w:tcW w:w="961" w:type="dxa"/>
            <w:shd w:val="clear" w:color="auto" w:fill="auto"/>
            <w:noWrap/>
            <w:vAlign w:val="center"/>
            <w:hideMark/>
          </w:tcPr>
          <w:p w14:paraId="24222481" w14:textId="77777777" w:rsidR="00F91C66" w:rsidRPr="00D853F3" w:rsidRDefault="00F91C66" w:rsidP="00520C54">
            <w:pPr>
              <w:pStyle w:val="ExhibitNumber"/>
              <w:jc w:val="right"/>
              <w:rPr>
                <w:b w:val="0"/>
                <w:lang w:val="en-CA" w:eastAsia="en-IN"/>
              </w:rPr>
            </w:pPr>
            <w:r w:rsidRPr="00D853F3">
              <w:rPr>
                <w:b w:val="0"/>
                <w:lang w:val="en-CA" w:eastAsia="en-IN"/>
              </w:rPr>
              <w:t>12.785</w:t>
            </w:r>
          </w:p>
        </w:tc>
      </w:tr>
      <w:tr w:rsidR="00F91C66" w:rsidRPr="00D853F3" w14:paraId="21EA78EF" w14:textId="77777777" w:rsidTr="00620EAA">
        <w:trPr>
          <w:trHeight w:val="300"/>
        </w:trPr>
        <w:tc>
          <w:tcPr>
            <w:tcW w:w="4040" w:type="dxa"/>
            <w:shd w:val="clear" w:color="auto" w:fill="auto"/>
            <w:noWrap/>
            <w:vAlign w:val="center"/>
            <w:hideMark/>
          </w:tcPr>
          <w:p w14:paraId="28968D07" w14:textId="77777777" w:rsidR="00F91C66" w:rsidRPr="00D853F3" w:rsidRDefault="00F91C66" w:rsidP="00426DB1">
            <w:pPr>
              <w:pStyle w:val="ExhibitText"/>
              <w:jc w:val="left"/>
              <w:rPr>
                <w:lang w:val="en-CA" w:eastAsia="en-IN"/>
              </w:rPr>
            </w:pPr>
            <w:r w:rsidRPr="00D853F3">
              <w:rPr>
                <w:lang w:val="en-CA" w:eastAsia="en-IN"/>
              </w:rPr>
              <w:t xml:space="preserve">Reserves </w:t>
            </w:r>
          </w:p>
        </w:tc>
        <w:tc>
          <w:tcPr>
            <w:tcW w:w="1400" w:type="dxa"/>
            <w:tcBorders>
              <w:bottom w:val="single" w:sz="4" w:space="0" w:color="000000" w:themeColor="text1"/>
            </w:tcBorders>
            <w:shd w:val="clear" w:color="auto" w:fill="auto"/>
            <w:noWrap/>
            <w:vAlign w:val="center"/>
            <w:hideMark/>
          </w:tcPr>
          <w:p w14:paraId="32ACFFFD" w14:textId="77777777" w:rsidR="00F91C66" w:rsidRPr="00D853F3" w:rsidRDefault="00F91C66" w:rsidP="00520C54">
            <w:pPr>
              <w:pStyle w:val="ExhibitNumber"/>
              <w:jc w:val="right"/>
              <w:rPr>
                <w:b w:val="0"/>
                <w:lang w:val="en-CA" w:eastAsia="en-IN"/>
              </w:rPr>
            </w:pPr>
            <w:r w:rsidRPr="00D853F3">
              <w:rPr>
                <w:b w:val="0"/>
                <w:lang w:val="en-CA" w:eastAsia="en-IN"/>
              </w:rPr>
              <w:t>266.711</w:t>
            </w:r>
          </w:p>
        </w:tc>
        <w:tc>
          <w:tcPr>
            <w:tcW w:w="961" w:type="dxa"/>
            <w:tcBorders>
              <w:bottom w:val="single" w:sz="4" w:space="0" w:color="000000" w:themeColor="text1"/>
            </w:tcBorders>
            <w:shd w:val="clear" w:color="auto" w:fill="auto"/>
            <w:noWrap/>
            <w:vAlign w:val="center"/>
            <w:hideMark/>
          </w:tcPr>
          <w:p w14:paraId="31E55A76" w14:textId="77777777" w:rsidR="00F91C66" w:rsidRPr="00D853F3" w:rsidRDefault="00F91C66" w:rsidP="00520C54">
            <w:pPr>
              <w:pStyle w:val="ExhibitNumber"/>
              <w:jc w:val="right"/>
              <w:rPr>
                <w:b w:val="0"/>
                <w:lang w:val="en-CA" w:eastAsia="en-IN"/>
              </w:rPr>
            </w:pPr>
            <w:r w:rsidRPr="00D853F3">
              <w:rPr>
                <w:b w:val="0"/>
                <w:lang w:val="en-CA" w:eastAsia="en-IN"/>
              </w:rPr>
              <w:t>291.697</w:t>
            </w:r>
          </w:p>
        </w:tc>
        <w:tc>
          <w:tcPr>
            <w:tcW w:w="961" w:type="dxa"/>
            <w:tcBorders>
              <w:bottom w:val="single" w:sz="4" w:space="0" w:color="000000" w:themeColor="text1"/>
            </w:tcBorders>
            <w:shd w:val="clear" w:color="auto" w:fill="auto"/>
            <w:noWrap/>
            <w:vAlign w:val="center"/>
            <w:hideMark/>
          </w:tcPr>
          <w:p w14:paraId="46CC3AA2" w14:textId="77777777" w:rsidR="00F91C66" w:rsidRPr="00D853F3" w:rsidRDefault="00F91C66" w:rsidP="00520C54">
            <w:pPr>
              <w:pStyle w:val="ExhibitNumber"/>
              <w:jc w:val="right"/>
              <w:rPr>
                <w:b w:val="0"/>
                <w:lang w:val="en-CA" w:eastAsia="en-IN"/>
              </w:rPr>
            </w:pPr>
            <w:r w:rsidRPr="00D853F3">
              <w:rPr>
                <w:b w:val="0"/>
                <w:lang w:val="en-CA" w:eastAsia="en-IN"/>
              </w:rPr>
              <w:t>290.613</w:t>
            </w:r>
          </w:p>
        </w:tc>
        <w:tc>
          <w:tcPr>
            <w:tcW w:w="961" w:type="dxa"/>
            <w:tcBorders>
              <w:bottom w:val="single" w:sz="4" w:space="0" w:color="000000" w:themeColor="text1"/>
            </w:tcBorders>
            <w:shd w:val="clear" w:color="auto" w:fill="auto"/>
            <w:noWrap/>
            <w:vAlign w:val="center"/>
            <w:hideMark/>
          </w:tcPr>
          <w:p w14:paraId="23F2238F" w14:textId="77777777" w:rsidR="00F91C66" w:rsidRPr="00D853F3" w:rsidRDefault="00F91C66" w:rsidP="00520C54">
            <w:pPr>
              <w:pStyle w:val="ExhibitNumber"/>
              <w:jc w:val="right"/>
              <w:rPr>
                <w:b w:val="0"/>
                <w:lang w:val="en-CA" w:eastAsia="en-IN"/>
              </w:rPr>
            </w:pPr>
            <w:r w:rsidRPr="00D853F3">
              <w:rPr>
                <w:b w:val="0"/>
                <w:lang w:val="en-CA" w:eastAsia="en-IN"/>
              </w:rPr>
              <w:t>277.016</w:t>
            </w:r>
          </w:p>
        </w:tc>
        <w:tc>
          <w:tcPr>
            <w:tcW w:w="961" w:type="dxa"/>
            <w:tcBorders>
              <w:bottom w:val="single" w:sz="4" w:space="0" w:color="000000" w:themeColor="text1"/>
            </w:tcBorders>
            <w:shd w:val="clear" w:color="auto" w:fill="auto"/>
            <w:noWrap/>
            <w:vAlign w:val="center"/>
            <w:hideMark/>
          </w:tcPr>
          <w:p w14:paraId="1B4ADC19" w14:textId="77777777" w:rsidR="00F91C66" w:rsidRPr="00D853F3" w:rsidRDefault="00F91C66" w:rsidP="00520C54">
            <w:pPr>
              <w:pStyle w:val="ExhibitNumber"/>
              <w:jc w:val="right"/>
              <w:rPr>
                <w:b w:val="0"/>
                <w:lang w:val="en-CA" w:eastAsia="en-IN"/>
              </w:rPr>
            </w:pPr>
            <w:r w:rsidRPr="00D853F3">
              <w:rPr>
                <w:b w:val="0"/>
                <w:lang w:val="en-CA" w:eastAsia="en-IN"/>
              </w:rPr>
              <w:t>278.658</w:t>
            </w:r>
          </w:p>
        </w:tc>
      </w:tr>
      <w:tr w:rsidR="00F91C66" w:rsidRPr="00D853F3" w14:paraId="5965D512" w14:textId="77777777" w:rsidTr="00620EAA">
        <w:trPr>
          <w:trHeight w:val="300"/>
        </w:trPr>
        <w:tc>
          <w:tcPr>
            <w:tcW w:w="4040" w:type="dxa"/>
            <w:tcBorders>
              <w:right w:val="single" w:sz="4" w:space="0" w:color="000000" w:themeColor="text1"/>
            </w:tcBorders>
            <w:shd w:val="clear" w:color="auto" w:fill="auto"/>
            <w:noWrap/>
            <w:vAlign w:val="center"/>
            <w:hideMark/>
          </w:tcPr>
          <w:p w14:paraId="3B2E3819" w14:textId="77777777" w:rsidR="00F91C66" w:rsidRPr="00D853F3" w:rsidRDefault="00F91C66" w:rsidP="00426DB1">
            <w:pPr>
              <w:pStyle w:val="ExhibitText"/>
              <w:jc w:val="left"/>
              <w:rPr>
                <w:lang w:val="en-CA" w:eastAsia="en-IN"/>
              </w:rPr>
            </w:pPr>
            <w:r w:rsidRPr="00D853F3">
              <w:rPr>
                <w:lang w:val="en-CA" w:eastAsia="en-IN"/>
              </w:rPr>
              <w:t>Borrowings</w:t>
            </w:r>
          </w:p>
        </w:tc>
        <w:tc>
          <w:tcPr>
            <w:tcW w:w="1400" w:type="dxa"/>
            <w:tcBorders>
              <w:top w:val="single" w:sz="4" w:space="0" w:color="000000" w:themeColor="text1"/>
              <w:left w:val="single" w:sz="4" w:space="0" w:color="000000" w:themeColor="text1"/>
              <w:bottom w:val="single" w:sz="18" w:space="0" w:color="000000" w:themeColor="text1"/>
              <w:right w:val="single" w:sz="4" w:space="0" w:color="000000" w:themeColor="text1"/>
            </w:tcBorders>
            <w:shd w:val="clear" w:color="auto" w:fill="auto"/>
            <w:noWrap/>
            <w:vAlign w:val="center"/>
            <w:hideMark/>
          </w:tcPr>
          <w:p w14:paraId="772AF7A9" w14:textId="77777777" w:rsidR="00F91C66" w:rsidRPr="00D853F3" w:rsidRDefault="00F91C66" w:rsidP="00520C54">
            <w:pPr>
              <w:pStyle w:val="ExhibitNumber"/>
              <w:jc w:val="right"/>
              <w:rPr>
                <w:b w:val="0"/>
                <w:lang w:val="en-CA" w:eastAsia="en-IN"/>
              </w:rPr>
            </w:pPr>
            <w:r w:rsidRPr="00D853F3">
              <w:rPr>
                <w:b w:val="0"/>
                <w:lang w:val="en-CA" w:eastAsia="en-IN"/>
              </w:rPr>
              <w:t>0.471</w:t>
            </w:r>
          </w:p>
        </w:tc>
        <w:tc>
          <w:tcPr>
            <w:tcW w:w="961" w:type="dxa"/>
            <w:tcBorders>
              <w:top w:val="single" w:sz="4" w:space="0" w:color="000000" w:themeColor="text1"/>
              <w:left w:val="single" w:sz="4" w:space="0" w:color="000000" w:themeColor="text1"/>
              <w:bottom w:val="single" w:sz="18" w:space="0" w:color="000000" w:themeColor="text1"/>
              <w:right w:val="single" w:sz="4" w:space="0" w:color="000000" w:themeColor="text1"/>
            </w:tcBorders>
            <w:shd w:val="clear" w:color="auto" w:fill="auto"/>
            <w:noWrap/>
            <w:vAlign w:val="center"/>
            <w:hideMark/>
          </w:tcPr>
          <w:p w14:paraId="466C13C4" w14:textId="77777777" w:rsidR="00F91C66" w:rsidRPr="00D853F3" w:rsidRDefault="00F91C66" w:rsidP="00520C54">
            <w:pPr>
              <w:pStyle w:val="ExhibitNumber"/>
              <w:jc w:val="right"/>
              <w:rPr>
                <w:b w:val="0"/>
                <w:lang w:val="en-CA" w:eastAsia="en-IN"/>
              </w:rPr>
            </w:pPr>
            <w:r w:rsidRPr="00D853F3">
              <w:rPr>
                <w:b w:val="0"/>
                <w:lang w:val="en-CA" w:eastAsia="en-IN"/>
              </w:rPr>
              <w:t>0.625</w:t>
            </w:r>
          </w:p>
        </w:tc>
        <w:tc>
          <w:tcPr>
            <w:tcW w:w="961" w:type="dxa"/>
            <w:tcBorders>
              <w:top w:val="single" w:sz="4" w:space="0" w:color="000000" w:themeColor="text1"/>
              <w:left w:val="single" w:sz="4" w:space="0" w:color="000000" w:themeColor="text1"/>
              <w:bottom w:val="single" w:sz="18" w:space="0" w:color="000000" w:themeColor="text1"/>
              <w:right w:val="single" w:sz="4" w:space="0" w:color="000000" w:themeColor="text1"/>
            </w:tcBorders>
            <w:shd w:val="clear" w:color="auto" w:fill="auto"/>
            <w:noWrap/>
            <w:vAlign w:val="center"/>
            <w:hideMark/>
          </w:tcPr>
          <w:p w14:paraId="3B3F2C55" w14:textId="77777777" w:rsidR="00F91C66" w:rsidRPr="00D853F3" w:rsidRDefault="00F91C66" w:rsidP="00520C54">
            <w:pPr>
              <w:pStyle w:val="ExhibitNumber"/>
              <w:jc w:val="right"/>
              <w:rPr>
                <w:b w:val="0"/>
                <w:lang w:val="en-CA" w:eastAsia="en-IN"/>
              </w:rPr>
            </w:pPr>
            <w:r w:rsidRPr="00D853F3">
              <w:rPr>
                <w:b w:val="0"/>
                <w:lang w:val="en-CA" w:eastAsia="en-IN"/>
              </w:rPr>
              <w:t>0.693</w:t>
            </w:r>
          </w:p>
        </w:tc>
        <w:tc>
          <w:tcPr>
            <w:tcW w:w="961" w:type="dxa"/>
            <w:tcBorders>
              <w:top w:val="single" w:sz="4" w:space="0" w:color="000000" w:themeColor="text1"/>
              <w:left w:val="single" w:sz="4" w:space="0" w:color="000000" w:themeColor="text1"/>
              <w:bottom w:val="single" w:sz="18" w:space="0" w:color="000000" w:themeColor="text1"/>
              <w:right w:val="single" w:sz="4" w:space="0" w:color="000000" w:themeColor="text1"/>
            </w:tcBorders>
            <w:shd w:val="clear" w:color="auto" w:fill="auto"/>
            <w:noWrap/>
            <w:vAlign w:val="center"/>
            <w:hideMark/>
          </w:tcPr>
          <w:p w14:paraId="01948276" w14:textId="77777777" w:rsidR="00F91C66" w:rsidRPr="00D853F3" w:rsidRDefault="00F91C66" w:rsidP="00520C54">
            <w:pPr>
              <w:pStyle w:val="ExhibitNumber"/>
              <w:jc w:val="right"/>
              <w:rPr>
                <w:b w:val="0"/>
                <w:lang w:val="en-CA" w:eastAsia="en-IN"/>
              </w:rPr>
            </w:pPr>
            <w:r w:rsidRPr="00D853F3">
              <w:rPr>
                <w:b w:val="0"/>
                <w:lang w:val="en-CA" w:eastAsia="en-IN"/>
              </w:rPr>
              <w:t>0.741</w:t>
            </w:r>
          </w:p>
        </w:tc>
        <w:tc>
          <w:tcPr>
            <w:tcW w:w="961" w:type="dxa"/>
            <w:tcBorders>
              <w:top w:val="single" w:sz="4" w:space="0" w:color="000000" w:themeColor="text1"/>
              <w:left w:val="single" w:sz="4" w:space="0" w:color="000000" w:themeColor="text1"/>
              <w:bottom w:val="single" w:sz="18" w:space="0" w:color="000000" w:themeColor="text1"/>
              <w:right w:val="single" w:sz="4" w:space="0" w:color="000000" w:themeColor="text1"/>
            </w:tcBorders>
            <w:shd w:val="clear" w:color="auto" w:fill="auto"/>
            <w:noWrap/>
            <w:vAlign w:val="center"/>
            <w:hideMark/>
          </w:tcPr>
          <w:p w14:paraId="395DAA94" w14:textId="77777777" w:rsidR="00F91C66" w:rsidRPr="00D853F3" w:rsidRDefault="00F91C66" w:rsidP="00520C54">
            <w:pPr>
              <w:pStyle w:val="ExhibitNumber"/>
              <w:jc w:val="right"/>
              <w:rPr>
                <w:b w:val="0"/>
                <w:lang w:val="en-CA" w:eastAsia="en-IN"/>
              </w:rPr>
            </w:pPr>
            <w:r w:rsidRPr="00D853F3">
              <w:rPr>
                <w:b w:val="0"/>
                <w:lang w:val="en-CA" w:eastAsia="en-IN"/>
              </w:rPr>
              <w:t>0.779</w:t>
            </w:r>
          </w:p>
        </w:tc>
      </w:tr>
      <w:tr w:rsidR="00F91C66" w:rsidRPr="00D853F3" w14:paraId="24C5BD10" w14:textId="77777777" w:rsidTr="00620EAA">
        <w:trPr>
          <w:trHeight w:val="300"/>
        </w:trPr>
        <w:tc>
          <w:tcPr>
            <w:tcW w:w="4040" w:type="dxa"/>
            <w:shd w:val="clear" w:color="auto" w:fill="auto"/>
            <w:noWrap/>
            <w:vAlign w:val="center"/>
            <w:hideMark/>
          </w:tcPr>
          <w:p w14:paraId="32ABE8A9" w14:textId="42EFFCA8" w:rsidR="00F91C66" w:rsidRPr="00620EAA" w:rsidRDefault="004836CA" w:rsidP="00620EAA">
            <w:pPr>
              <w:pStyle w:val="ExhibitText"/>
              <w:jc w:val="left"/>
              <w:rPr>
                <w:b/>
                <w:lang w:val="en-CA" w:eastAsia="en-IN"/>
              </w:rPr>
            </w:pPr>
            <w:r w:rsidRPr="00620EAA">
              <w:rPr>
                <w:b/>
                <w:lang w:val="en-CA" w:eastAsia="en-IN"/>
              </w:rPr>
              <w:t>Subtotal</w:t>
            </w:r>
          </w:p>
        </w:tc>
        <w:tc>
          <w:tcPr>
            <w:tcW w:w="1400" w:type="dxa"/>
            <w:tcBorders>
              <w:top w:val="single" w:sz="18" w:space="0" w:color="000000" w:themeColor="text1"/>
            </w:tcBorders>
            <w:shd w:val="clear" w:color="auto" w:fill="auto"/>
            <w:noWrap/>
            <w:vAlign w:val="center"/>
            <w:hideMark/>
          </w:tcPr>
          <w:p w14:paraId="08095C10" w14:textId="77777777" w:rsidR="00F91C66" w:rsidRPr="004836CA" w:rsidRDefault="00F91C66" w:rsidP="00520C54">
            <w:pPr>
              <w:pStyle w:val="ExhibitNumber"/>
              <w:jc w:val="right"/>
              <w:rPr>
                <w:lang w:val="en-CA" w:eastAsia="en-IN"/>
              </w:rPr>
            </w:pPr>
            <w:r w:rsidRPr="004836CA">
              <w:rPr>
                <w:lang w:val="en-CA" w:eastAsia="en-IN"/>
              </w:rPr>
              <w:t>279.967</w:t>
            </w:r>
          </w:p>
        </w:tc>
        <w:tc>
          <w:tcPr>
            <w:tcW w:w="961" w:type="dxa"/>
            <w:tcBorders>
              <w:top w:val="single" w:sz="18" w:space="0" w:color="000000" w:themeColor="text1"/>
            </w:tcBorders>
            <w:shd w:val="clear" w:color="auto" w:fill="auto"/>
            <w:noWrap/>
            <w:vAlign w:val="center"/>
            <w:hideMark/>
          </w:tcPr>
          <w:p w14:paraId="6A1D7BEC" w14:textId="77777777" w:rsidR="00F91C66" w:rsidRPr="004836CA" w:rsidRDefault="00F91C66" w:rsidP="00520C54">
            <w:pPr>
              <w:pStyle w:val="ExhibitNumber"/>
              <w:jc w:val="right"/>
              <w:rPr>
                <w:lang w:val="en-CA" w:eastAsia="en-IN"/>
              </w:rPr>
            </w:pPr>
            <w:r w:rsidRPr="004836CA">
              <w:rPr>
                <w:lang w:val="en-CA" w:eastAsia="en-IN"/>
              </w:rPr>
              <w:t>305.106</w:t>
            </w:r>
          </w:p>
        </w:tc>
        <w:tc>
          <w:tcPr>
            <w:tcW w:w="961" w:type="dxa"/>
            <w:tcBorders>
              <w:top w:val="single" w:sz="18" w:space="0" w:color="000000" w:themeColor="text1"/>
            </w:tcBorders>
            <w:shd w:val="clear" w:color="auto" w:fill="auto"/>
            <w:noWrap/>
            <w:vAlign w:val="center"/>
            <w:hideMark/>
          </w:tcPr>
          <w:p w14:paraId="0827E9B9" w14:textId="77777777" w:rsidR="00F91C66" w:rsidRPr="004836CA" w:rsidRDefault="00F91C66" w:rsidP="00520C54">
            <w:pPr>
              <w:pStyle w:val="ExhibitNumber"/>
              <w:jc w:val="right"/>
              <w:rPr>
                <w:lang w:val="en-CA" w:eastAsia="en-IN"/>
              </w:rPr>
            </w:pPr>
            <w:r w:rsidRPr="004836CA">
              <w:rPr>
                <w:lang w:val="en-CA" w:eastAsia="en-IN"/>
              </w:rPr>
              <w:t>304.091</w:t>
            </w:r>
          </w:p>
        </w:tc>
        <w:tc>
          <w:tcPr>
            <w:tcW w:w="961" w:type="dxa"/>
            <w:tcBorders>
              <w:top w:val="single" w:sz="18" w:space="0" w:color="000000" w:themeColor="text1"/>
            </w:tcBorders>
            <w:shd w:val="clear" w:color="auto" w:fill="auto"/>
            <w:noWrap/>
            <w:vAlign w:val="center"/>
            <w:hideMark/>
          </w:tcPr>
          <w:p w14:paraId="7E3E21A4" w14:textId="77777777" w:rsidR="00F91C66" w:rsidRPr="004836CA" w:rsidRDefault="00F91C66" w:rsidP="00520C54">
            <w:pPr>
              <w:pStyle w:val="ExhibitNumber"/>
              <w:jc w:val="right"/>
              <w:rPr>
                <w:lang w:val="en-CA" w:eastAsia="en-IN"/>
              </w:rPr>
            </w:pPr>
            <w:r w:rsidRPr="004836CA">
              <w:rPr>
                <w:lang w:val="en-CA" w:eastAsia="en-IN"/>
              </w:rPr>
              <w:t>290.542</w:t>
            </w:r>
          </w:p>
        </w:tc>
        <w:tc>
          <w:tcPr>
            <w:tcW w:w="961" w:type="dxa"/>
            <w:tcBorders>
              <w:top w:val="single" w:sz="18" w:space="0" w:color="000000" w:themeColor="text1"/>
            </w:tcBorders>
            <w:shd w:val="clear" w:color="auto" w:fill="auto"/>
            <w:noWrap/>
            <w:vAlign w:val="center"/>
            <w:hideMark/>
          </w:tcPr>
          <w:p w14:paraId="309D7CB3" w14:textId="77777777" w:rsidR="00F91C66" w:rsidRPr="004836CA" w:rsidRDefault="00F91C66" w:rsidP="00520C54">
            <w:pPr>
              <w:pStyle w:val="ExhibitNumber"/>
              <w:jc w:val="right"/>
              <w:rPr>
                <w:lang w:val="en-CA" w:eastAsia="en-IN"/>
              </w:rPr>
            </w:pPr>
            <w:r w:rsidRPr="004836CA">
              <w:rPr>
                <w:lang w:val="en-CA" w:eastAsia="en-IN"/>
              </w:rPr>
              <w:t>292.222</w:t>
            </w:r>
          </w:p>
        </w:tc>
      </w:tr>
      <w:tr w:rsidR="00F91C66" w:rsidRPr="00D853F3" w14:paraId="4AA2B8ED" w14:textId="77777777" w:rsidTr="00620EAA">
        <w:trPr>
          <w:trHeight w:val="300"/>
        </w:trPr>
        <w:tc>
          <w:tcPr>
            <w:tcW w:w="4040" w:type="dxa"/>
            <w:shd w:val="clear" w:color="auto" w:fill="auto"/>
            <w:noWrap/>
            <w:vAlign w:val="center"/>
            <w:hideMark/>
          </w:tcPr>
          <w:p w14:paraId="50F2E714" w14:textId="63659B78" w:rsidR="00F91C66" w:rsidRPr="00D853F3" w:rsidRDefault="00F91C66" w:rsidP="00426DB1">
            <w:pPr>
              <w:pStyle w:val="ExhibitText"/>
              <w:jc w:val="left"/>
              <w:rPr>
                <w:lang w:val="en-CA" w:eastAsia="en-IN"/>
              </w:rPr>
            </w:pPr>
            <w:r w:rsidRPr="00D853F3">
              <w:rPr>
                <w:lang w:val="en-CA" w:eastAsia="en-IN"/>
              </w:rPr>
              <w:t xml:space="preserve">Fixed </w:t>
            </w:r>
            <w:r w:rsidR="00154F64">
              <w:rPr>
                <w:lang w:val="en-CA" w:eastAsia="en-IN"/>
              </w:rPr>
              <w:t>a</w:t>
            </w:r>
            <w:r w:rsidRPr="00D853F3">
              <w:rPr>
                <w:lang w:val="en-CA" w:eastAsia="en-IN"/>
              </w:rPr>
              <w:t xml:space="preserve">ssets </w:t>
            </w:r>
          </w:p>
        </w:tc>
        <w:tc>
          <w:tcPr>
            <w:tcW w:w="1400" w:type="dxa"/>
            <w:shd w:val="clear" w:color="auto" w:fill="auto"/>
            <w:noWrap/>
            <w:vAlign w:val="center"/>
            <w:hideMark/>
          </w:tcPr>
          <w:p w14:paraId="1197C30F" w14:textId="77777777" w:rsidR="00F91C66" w:rsidRPr="00D853F3" w:rsidRDefault="00F91C66" w:rsidP="00520C54">
            <w:pPr>
              <w:pStyle w:val="ExhibitNumber"/>
              <w:jc w:val="right"/>
              <w:rPr>
                <w:b w:val="0"/>
                <w:lang w:val="en-CA" w:eastAsia="en-IN"/>
              </w:rPr>
            </w:pPr>
            <w:r w:rsidRPr="00D853F3">
              <w:rPr>
                <w:b w:val="0"/>
                <w:lang w:val="en-CA" w:eastAsia="en-IN"/>
              </w:rPr>
              <w:t>35.967</w:t>
            </w:r>
          </w:p>
        </w:tc>
        <w:tc>
          <w:tcPr>
            <w:tcW w:w="961" w:type="dxa"/>
            <w:shd w:val="clear" w:color="auto" w:fill="auto"/>
            <w:noWrap/>
            <w:vAlign w:val="center"/>
            <w:hideMark/>
          </w:tcPr>
          <w:p w14:paraId="0622D34B" w14:textId="77777777" w:rsidR="00F91C66" w:rsidRPr="00D853F3" w:rsidRDefault="00F91C66" w:rsidP="00520C54">
            <w:pPr>
              <w:pStyle w:val="ExhibitNumber"/>
              <w:jc w:val="right"/>
              <w:rPr>
                <w:b w:val="0"/>
                <w:lang w:val="en-CA" w:eastAsia="en-IN"/>
              </w:rPr>
            </w:pPr>
            <w:r w:rsidRPr="00D853F3">
              <w:rPr>
                <w:b w:val="0"/>
                <w:lang w:val="en-CA" w:eastAsia="en-IN"/>
              </w:rPr>
              <w:t>24.442</w:t>
            </w:r>
          </w:p>
        </w:tc>
        <w:tc>
          <w:tcPr>
            <w:tcW w:w="961" w:type="dxa"/>
            <w:shd w:val="clear" w:color="auto" w:fill="auto"/>
            <w:noWrap/>
            <w:vAlign w:val="center"/>
            <w:hideMark/>
          </w:tcPr>
          <w:p w14:paraId="0110AA9C" w14:textId="77777777" w:rsidR="00F91C66" w:rsidRPr="00D853F3" w:rsidRDefault="00F91C66" w:rsidP="00520C54">
            <w:pPr>
              <w:pStyle w:val="ExhibitNumber"/>
              <w:jc w:val="right"/>
              <w:rPr>
                <w:b w:val="0"/>
                <w:lang w:val="en-CA" w:eastAsia="en-IN"/>
              </w:rPr>
            </w:pPr>
            <w:r w:rsidRPr="00D853F3">
              <w:rPr>
                <w:b w:val="0"/>
                <w:lang w:val="en-CA" w:eastAsia="en-IN"/>
              </w:rPr>
              <w:t>20.104</w:t>
            </w:r>
          </w:p>
        </w:tc>
        <w:tc>
          <w:tcPr>
            <w:tcW w:w="961" w:type="dxa"/>
            <w:shd w:val="clear" w:color="auto" w:fill="auto"/>
            <w:noWrap/>
            <w:vAlign w:val="center"/>
            <w:hideMark/>
          </w:tcPr>
          <w:p w14:paraId="776DC549" w14:textId="77777777" w:rsidR="00F91C66" w:rsidRPr="00D853F3" w:rsidRDefault="00F91C66" w:rsidP="00520C54">
            <w:pPr>
              <w:pStyle w:val="ExhibitNumber"/>
              <w:jc w:val="right"/>
              <w:rPr>
                <w:b w:val="0"/>
                <w:lang w:val="en-CA" w:eastAsia="en-IN"/>
              </w:rPr>
            </w:pPr>
            <w:r w:rsidRPr="00D853F3">
              <w:rPr>
                <w:b w:val="0"/>
                <w:lang w:val="en-CA" w:eastAsia="en-IN"/>
              </w:rPr>
              <w:t>17.407</w:t>
            </w:r>
          </w:p>
        </w:tc>
        <w:tc>
          <w:tcPr>
            <w:tcW w:w="961" w:type="dxa"/>
            <w:shd w:val="clear" w:color="auto" w:fill="auto"/>
            <w:noWrap/>
            <w:vAlign w:val="center"/>
            <w:hideMark/>
          </w:tcPr>
          <w:p w14:paraId="49367E93" w14:textId="77777777" w:rsidR="00F91C66" w:rsidRPr="00D853F3" w:rsidRDefault="00F91C66" w:rsidP="00520C54">
            <w:pPr>
              <w:pStyle w:val="ExhibitNumber"/>
              <w:jc w:val="right"/>
              <w:rPr>
                <w:b w:val="0"/>
                <w:lang w:val="en-CA" w:eastAsia="en-IN"/>
              </w:rPr>
            </w:pPr>
            <w:r w:rsidRPr="00D853F3">
              <w:rPr>
                <w:b w:val="0"/>
                <w:lang w:val="en-CA" w:eastAsia="en-IN"/>
              </w:rPr>
              <w:t>17.758</w:t>
            </w:r>
          </w:p>
        </w:tc>
      </w:tr>
      <w:tr w:rsidR="00F91C66" w:rsidRPr="00D853F3" w14:paraId="6A5D3115" w14:textId="77777777" w:rsidTr="00620EAA">
        <w:trPr>
          <w:trHeight w:val="300"/>
        </w:trPr>
        <w:tc>
          <w:tcPr>
            <w:tcW w:w="4040" w:type="dxa"/>
            <w:shd w:val="clear" w:color="auto" w:fill="auto"/>
            <w:noWrap/>
            <w:vAlign w:val="center"/>
            <w:hideMark/>
          </w:tcPr>
          <w:p w14:paraId="5F9D28AC" w14:textId="77777777" w:rsidR="00F91C66" w:rsidRPr="00D853F3" w:rsidRDefault="00F91C66" w:rsidP="00426DB1">
            <w:pPr>
              <w:pStyle w:val="ExhibitText"/>
              <w:jc w:val="left"/>
              <w:rPr>
                <w:lang w:val="en-CA" w:eastAsia="en-IN"/>
              </w:rPr>
            </w:pPr>
            <w:r w:rsidRPr="00D853F3">
              <w:rPr>
                <w:lang w:val="en-CA" w:eastAsia="en-IN"/>
              </w:rPr>
              <w:t xml:space="preserve">Investments </w:t>
            </w:r>
          </w:p>
        </w:tc>
        <w:tc>
          <w:tcPr>
            <w:tcW w:w="1400" w:type="dxa"/>
            <w:tcBorders>
              <w:bottom w:val="single" w:sz="4" w:space="0" w:color="auto"/>
            </w:tcBorders>
            <w:shd w:val="clear" w:color="auto" w:fill="auto"/>
            <w:noWrap/>
            <w:vAlign w:val="center"/>
            <w:hideMark/>
          </w:tcPr>
          <w:p w14:paraId="2B2E40C0" w14:textId="77777777" w:rsidR="00F91C66" w:rsidRPr="00D853F3" w:rsidRDefault="00F91C66" w:rsidP="00520C54">
            <w:pPr>
              <w:pStyle w:val="ExhibitNumber"/>
              <w:jc w:val="right"/>
              <w:rPr>
                <w:b w:val="0"/>
                <w:lang w:val="en-CA" w:eastAsia="en-IN"/>
              </w:rPr>
            </w:pPr>
            <w:r w:rsidRPr="00D853F3">
              <w:rPr>
                <w:b w:val="0"/>
                <w:lang w:val="en-CA" w:eastAsia="en-IN"/>
              </w:rPr>
              <w:t>7.195</w:t>
            </w:r>
          </w:p>
        </w:tc>
        <w:tc>
          <w:tcPr>
            <w:tcW w:w="961" w:type="dxa"/>
            <w:tcBorders>
              <w:bottom w:val="single" w:sz="4" w:space="0" w:color="auto"/>
            </w:tcBorders>
            <w:shd w:val="clear" w:color="auto" w:fill="auto"/>
            <w:noWrap/>
            <w:vAlign w:val="center"/>
            <w:hideMark/>
          </w:tcPr>
          <w:p w14:paraId="2876DFAA" w14:textId="77777777" w:rsidR="00F91C66" w:rsidRPr="00D853F3" w:rsidRDefault="00F91C66" w:rsidP="00520C54">
            <w:pPr>
              <w:pStyle w:val="ExhibitNumber"/>
              <w:jc w:val="right"/>
              <w:rPr>
                <w:b w:val="0"/>
                <w:lang w:val="en-CA" w:eastAsia="en-IN"/>
              </w:rPr>
            </w:pPr>
            <w:r w:rsidRPr="00D853F3">
              <w:rPr>
                <w:b w:val="0"/>
                <w:lang w:val="en-CA" w:eastAsia="en-IN"/>
              </w:rPr>
              <w:t>8.705</w:t>
            </w:r>
          </w:p>
        </w:tc>
        <w:tc>
          <w:tcPr>
            <w:tcW w:w="961" w:type="dxa"/>
            <w:tcBorders>
              <w:bottom w:val="single" w:sz="4" w:space="0" w:color="auto"/>
            </w:tcBorders>
            <w:shd w:val="clear" w:color="auto" w:fill="auto"/>
            <w:noWrap/>
            <w:vAlign w:val="center"/>
            <w:hideMark/>
          </w:tcPr>
          <w:p w14:paraId="736F5565" w14:textId="77777777" w:rsidR="00F91C66" w:rsidRPr="00D853F3" w:rsidRDefault="00F91C66" w:rsidP="00520C54">
            <w:pPr>
              <w:pStyle w:val="ExhibitNumber"/>
              <w:jc w:val="right"/>
              <w:rPr>
                <w:b w:val="0"/>
                <w:lang w:val="en-CA" w:eastAsia="en-IN"/>
              </w:rPr>
            </w:pPr>
            <w:r w:rsidRPr="00D853F3">
              <w:rPr>
                <w:b w:val="0"/>
                <w:lang w:val="en-CA" w:eastAsia="en-IN"/>
              </w:rPr>
              <w:t>15.484</w:t>
            </w:r>
          </w:p>
        </w:tc>
        <w:tc>
          <w:tcPr>
            <w:tcW w:w="961" w:type="dxa"/>
            <w:tcBorders>
              <w:bottom w:val="single" w:sz="4" w:space="0" w:color="auto"/>
            </w:tcBorders>
            <w:shd w:val="clear" w:color="auto" w:fill="auto"/>
            <w:noWrap/>
            <w:vAlign w:val="center"/>
            <w:hideMark/>
          </w:tcPr>
          <w:p w14:paraId="112BFF54" w14:textId="77777777" w:rsidR="00F91C66" w:rsidRPr="00D853F3" w:rsidRDefault="00F91C66" w:rsidP="00520C54">
            <w:pPr>
              <w:pStyle w:val="ExhibitNumber"/>
              <w:jc w:val="right"/>
              <w:rPr>
                <w:b w:val="0"/>
                <w:lang w:val="en-CA" w:eastAsia="en-IN"/>
              </w:rPr>
            </w:pPr>
            <w:r w:rsidRPr="00D853F3">
              <w:rPr>
                <w:b w:val="0"/>
                <w:lang w:val="en-CA" w:eastAsia="en-IN"/>
              </w:rPr>
              <w:t>24.121</w:t>
            </w:r>
          </w:p>
        </w:tc>
        <w:tc>
          <w:tcPr>
            <w:tcW w:w="961" w:type="dxa"/>
            <w:tcBorders>
              <w:bottom w:val="single" w:sz="4" w:space="0" w:color="auto"/>
            </w:tcBorders>
            <w:shd w:val="clear" w:color="auto" w:fill="auto"/>
            <w:noWrap/>
            <w:vAlign w:val="center"/>
            <w:hideMark/>
          </w:tcPr>
          <w:p w14:paraId="5FEEE1E6" w14:textId="77777777" w:rsidR="00F91C66" w:rsidRPr="00D853F3" w:rsidRDefault="00F91C66" w:rsidP="00520C54">
            <w:pPr>
              <w:pStyle w:val="ExhibitNumber"/>
              <w:jc w:val="right"/>
              <w:rPr>
                <w:b w:val="0"/>
                <w:lang w:val="en-CA" w:eastAsia="en-IN"/>
              </w:rPr>
            </w:pPr>
            <w:r w:rsidRPr="00D853F3">
              <w:rPr>
                <w:b w:val="0"/>
                <w:lang w:val="en-CA" w:eastAsia="en-IN"/>
              </w:rPr>
              <w:t>24.204</w:t>
            </w:r>
          </w:p>
        </w:tc>
      </w:tr>
      <w:tr w:rsidR="00F91C66" w:rsidRPr="00D853F3" w14:paraId="6BDD4616" w14:textId="77777777" w:rsidTr="00620EAA">
        <w:trPr>
          <w:trHeight w:val="300"/>
        </w:trPr>
        <w:tc>
          <w:tcPr>
            <w:tcW w:w="4040" w:type="dxa"/>
            <w:shd w:val="clear" w:color="auto" w:fill="auto"/>
            <w:noWrap/>
            <w:vAlign w:val="center"/>
            <w:hideMark/>
          </w:tcPr>
          <w:p w14:paraId="1430EE7D" w14:textId="3FA55FA6" w:rsidR="00F91C66" w:rsidRPr="00D853F3" w:rsidRDefault="00F91C66" w:rsidP="00426DB1">
            <w:pPr>
              <w:pStyle w:val="ExhibitText"/>
              <w:jc w:val="left"/>
              <w:rPr>
                <w:lang w:val="en-CA" w:eastAsia="en-IN"/>
              </w:rPr>
            </w:pPr>
            <w:r w:rsidRPr="00D853F3">
              <w:rPr>
                <w:lang w:val="en-CA" w:eastAsia="en-IN"/>
              </w:rPr>
              <w:t xml:space="preserve">Net </w:t>
            </w:r>
            <w:r w:rsidR="00154F64">
              <w:rPr>
                <w:lang w:val="en-CA" w:eastAsia="en-IN"/>
              </w:rPr>
              <w:t>d</w:t>
            </w:r>
            <w:r w:rsidRPr="00D853F3">
              <w:rPr>
                <w:lang w:val="en-CA" w:eastAsia="en-IN"/>
              </w:rPr>
              <w:t xml:space="preserve">eferred </w:t>
            </w:r>
            <w:r w:rsidR="00154F64">
              <w:rPr>
                <w:lang w:val="en-CA" w:eastAsia="en-IN"/>
              </w:rPr>
              <w:t>t</w:t>
            </w:r>
            <w:r w:rsidRPr="00D853F3">
              <w:rPr>
                <w:lang w:val="en-CA" w:eastAsia="en-IN"/>
              </w:rPr>
              <w:t xml:space="preserve">ax </w:t>
            </w:r>
          </w:p>
        </w:tc>
        <w:tc>
          <w:tcPr>
            <w:tcW w:w="1400" w:type="dxa"/>
            <w:tcBorders>
              <w:bottom w:val="single" w:sz="18" w:space="0" w:color="auto"/>
            </w:tcBorders>
            <w:shd w:val="clear" w:color="auto" w:fill="auto"/>
            <w:noWrap/>
            <w:vAlign w:val="center"/>
            <w:hideMark/>
          </w:tcPr>
          <w:p w14:paraId="3439EE8D" w14:textId="77777777" w:rsidR="00F91C66" w:rsidRPr="00D853F3" w:rsidRDefault="00F91C66" w:rsidP="00520C54">
            <w:pPr>
              <w:pStyle w:val="ExhibitNumber"/>
              <w:jc w:val="right"/>
              <w:rPr>
                <w:b w:val="0"/>
                <w:lang w:val="en-CA" w:eastAsia="en-IN"/>
              </w:rPr>
            </w:pPr>
            <w:r w:rsidRPr="00D853F3">
              <w:rPr>
                <w:b w:val="0"/>
                <w:lang w:val="en-CA" w:eastAsia="en-IN"/>
              </w:rPr>
              <w:t>12.515</w:t>
            </w:r>
          </w:p>
        </w:tc>
        <w:tc>
          <w:tcPr>
            <w:tcW w:w="961" w:type="dxa"/>
            <w:tcBorders>
              <w:bottom w:val="single" w:sz="18" w:space="0" w:color="auto"/>
            </w:tcBorders>
            <w:shd w:val="clear" w:color="auto" w:fill="auto"/>
            <w:noWrap/>
            <w:vAlign w:val="center"/>
            <w:hideMark/>
          </w:tcPr>
          <w:p w14:paraId="2D817975" w14:textId="77777777" w:rsidR="00F91C66" w:rsidRPr="00D853F3" w:rsidRDefault="00F91C66" w:rsidP="00520C54">
            <w:pPr>
              <w:pStyle w:val="ExhibitNumber"/>
              <w:jc w:val="right"/>
              <w:rPr>
                <w:b w:val="0"/>
                <w:lang w:val="en-CA" w:eastAsia="en-IN"/>
              </w:rPr>
            </w:pPr>
            <w:r w:rsidRPr="00D853F3">
              <w:rPr>
                <w:b w:val="0"/>
                <w:lang w:val="en-CA" w:eastAsia="en-IN"/>
              </w:rPr>
              <w:t>13.903</w:t>
            </w:r>
          </w:p>
        </w:tc>
        <w:tc>
          <w:tcPr>
            <w:tcW w:w="961" w:type="dxa"/>
            <w:tcBorders>
              <w:bottom w:val="single" w:sz="18" w:space="0" w:color="auto"/>
            </w:tcBorders>
            <w:shd w:val="clear" w:color="auto" w:fill="auto"/>
            <w:noWrap/>
            <w:vAlign w:val="center"/>
            <w:hideMark/>
          </w:tcPr>
          <w:p w14:paraId="5B1D3600" w14:textId="77777777" w:rsidR="00F91C66" w:rsidRPr="00D853F3" w:rsidRDefault="00F91C66" w:rsidP="00520C54">
            <w:pPr>
              <w:pStyle w:val="ExhibitNumber"/>
              <w:jc w:val="right"/>
              <w:rPr>
                <w:b w:val="0"/>
                <w:lang w:val="en-CA" w:eastAsia="en-IN"/>
              </w:rPr>
            </w:pPr>
            <w:r w:rsidRPr="00D853F3">
              <w:rPr>
                <w:b w:val="0"/>
                <w:lang w:val="en-CA" w:eastAsia="en-IN"/>
              </w:rPr>
              <w:t>13.063</w:t>
            </w:r>
          </w:p>
        </w:tc>
        <w:tc>
          <w:tcPr>
            <w:tcW w:w="961" w:type="dxa"/>
            <w:tcBorders>
              <w:bottom w:val="single" w:sz="18" w:space="0" w:color="auto"/>
            </w:tcBorders>
            <w:shd w:val="clear" w:color="auto" w:fill="auto"/>
            <w:noWrap/>
            <w:vAlign w:val="center"/>
            <w:hideMark/>
          </w:tcPr>
          <w:p w14:paraId="0AAD7632" w14:textId="77777777" w:rsidR="00F91C66" w:rsidRPr="00D853F3" w:rsidRDefault="00F91C66" w:rsidP="00520C54">
            <w:pPr>
              <w:pStyle w:val="ExhibitNumber"/>
              <w:jc w:val="right"/>
              <w:rPr>
                <w:b w:val="0"/>
                <w:lang w:val="en-CA" w:eastAsia="en-IN"/>
              </w:rPr>
            </w:pPr>
            <w:r w:rsidRPr="00D853F3">
              <w:rPr>
                <w:b w:val="0"/>
                <w:lang w:val="en-CA" w:eastAsia="en-IN"/>
              </w:rPr>
              <w:t>9.278</w:t>
            </w:r>
          </w:p>
        </w:tc>
        <w:tc>
          <w:tcPr>
            <w:tcW w:w="961" w:type="dxa"/>
            <w:tcBorders>
              <w:bottom w:val="single" w:sz="18" w:space="0" w:color="auto"/>
            </w:tcBorders>
            <w:shd w:val="clear" w:color="auto" w:fill="auto"/>
            <w:noWrap/>
            <w:vAlign w:val="center"/>
            <w:hideMark/>
          </w:tcPr>
          <w:p w14:paraId="3B9C07A0" w14:textId="77777777" w:rsidR="00F91C66" w:rsidRPr="00D853F3" w:rsidRDefault="00F91C66" w:rsidP="00520C54">
            <w:pPr>
              <w:pStyle w:val="ExhibitNumber"/>
              <w:jc w:val="right"/>
              <w:rPr>
                <w:b w:val="0"/>
                <w:lang w:val="en-CA" w:eastAsia="en-IN"/>
              </w:rPr>
            </w:pPr>
            <w:r w:rsidRPr="00D853F3">
              <w:rPr>
                <w:b w:val="0"/>
                <w:lang w:val="en-CA" w:eastAsia="en-IN"/>
              </w:rPr>
              <w:t>8.513</w:t>
            </w:r>
          </w:p>
        </w:tc>
      </w:tr>
      <w:tr w:rsidR="00F91C66" w:rsidRPr="00D853F3" w14:paraId="34A5DDE7" w14:textId="77777777" w:rsidTr="00620EAA">
        <w:trPr>
          <w:trHeight w:val="300"/>
        </w:trPr>
        <w:tc>
          <w:tcPr>
            <w:tcW w:w="4040" w:type="dxa"/>
            <w:shd w:val="clear" w:color="auto" w:fill="auto"/>
            <w:noWrap/>
            <w:vAlign w:val="center"/>
            <w:hideMark/>
          </w:tcPr>
          <w:p w14:paraId="22D6A657" w14:textId="3962D726" w:rsidR="00F91C66" w:rsidRPr="004836CA" w:rsidRDefault="00F91C66" w:rsidP="00426DB1">
            <w:pPr>
              <w:pStyle w:val="ExhibitText"/>
              <w:jc w:val="left"/>
              <w:rPr>
                <w:b/>
                <w:lang w:val="en-CA" w:eastAsia="en-IN"/>
              </w:rPr>
            </w:pPr>
            <w:r w:rsidRPr="004836CA">
              <w:rPr>
                <w:b/>
                <w:lang w:val="en-CA" w:eastAsia="en-IN"/>
              </w:rPr>
              <w:t xml:space="preserve">Net </w:t>
            </w:r>
            <w:r w:rsidR="00154F64" w:rsidRPr="004836CA">
              <w:rPr>
                <w:b/>
                <w:lang w:val="en-CA" w:eastAsia="en-IN"/>
              </w:rPr>
              <w:t>a</w:t>
            </w:r>
            <w:r w:rsidRPr="004836CA">
              <w:rPr>
                <w:b/>
                <w:lang w:val="en-CA" w:eastAsia="en-IN"/>
              </w:rPr>
              <w:t>ssets (</w:t>
            </w:r>
            <w:r w:rsidR="00154F64" w:rsidRPr="004836CA">
              <w:rPr>
                <w:b/>
                <w:lang w:val="en-CA" w:eastAsia="en-IN"/>
              </w:rPr>
              <w:t>c</w:t>
            </w:r>
            <w:r w:rsidRPr="004836CA">
              <w:rPr>
                <w:b/>
                <w:lang w:val="en-CA" w:eastAsia="en-IN"/>
              </w:rPr>
              <w:t xml:space="preserve">urrent and </w:t>
            </w:r>
            <w:r w:rsidR="00154F64" w:rsidRPr="004836CA">
              <w:rPr>
                <w:b/>
                <w:lang w:val="en-CA" w:eastAsia="en-IN"/>
              </w:rPr>
              <w:t>n</w:t>
            </w:r>
            <w:r w:rsidRPr="004836CA">
              <w:rPr>
                <w:b/>
                <w:lang w:val="en-CA" w:eastAsia="en-IN"/>
              </w:rPr>
              <w:t>on–</w:t>
            </w:r>
            <w:r w:rsidR="00154F64" w:rsidRPr="004836CA">
              <w:rPr>
                <w:b/>
                <w:lang w:val="en-CA" w:eastAsia="en-IN"/>
              </w:rPr>
              <w:t>c</w:t>
            </w:r>
            <w:r w:rsidRPr="004836CA">
              <w:rPr>
                <w:b/>
                <w:lang w:val="en-CA" w:eastAsia="en-IN"/>
              </w:rPr>
              <w:t xml:space="preserve">urrent) </w:t>
            </w:r>
          </w:p>
        </w:tc>
        <w:tc>
          <w:tcPr>
            <w:tcW w:w="1400" w:type="dxa"/>
            <w:tcBorders>
              <w:top w:val="single" w:sz="18" w:space="0" w:color="auto"/>
            </w:tcBorders>
            <w:shd w:val="clear" w:color="auto" w:fill="auto"/>
            <w:noWrap/>
            <w:vAlign w:val="center"/>
            <w:hideMark/>
          </w:tcPr>
          <w:p w14:paraId="1FB82442" w14:textId="3E292834" w:rsidR="00F91C66" w:rsidRPr="004836CA" w:rsidRDefault="00F91C66" w:rsidP="00520C54">
            <w:pPr>
              <w:pStyle w:val="ExhibitNumber"/>
              <w:jc w:val="right"/>
              <w:rPr>
                <w:lang w:val="en-CA" w:eastAsia="en-IN"/>
              </w:rPr>
            </w:pPr>
            <w:r w:rsidRPr="004836CA">
              <w:rPr>
                <w:lang w:val="en-CA" w:eastAsia="en-IN"/>
              </w:rPr>
              <w:t>224.29</w:t>
            </w:r>
            <w:r w:rsidR="000613B0" w:rsidRPr="004836CA">
              <w:rPr>
                <w:lang w:val="en-CA" w:eastAsia="en-IN"/>
              </w:rPr>
              <w:t>0</w:t>
            </w:r>
          </w:p>
        </w:tc>
        <w:tc>
          <w:tcPr>
            <w:tcW w:w="961" w:type="dxa"/>
            <w:tcBorders>
              <w:top w:val="single" w:sz="18" w:space="0" w:color="auto"/>
            </w:tcBorders>
            <w:shd w:val="clear" w:color="auto" w:fill="auto"/>
            <w:noWrap/>
            <w:vAlign w:val="center"/>
            <w:hideMark/>
          </w:tcPr>
          <w:p w14:paraId="7653CAD8" w14:textId="77777777" w:rsidR="00F91C66" w:rsidRPr="004836CA" w:rsidRDefault="00F91C66" w:rsidP="00520C54">
            <w:pPr>
              <w:pStyle w:val="ExhibitNumber"/>
              <w:jc w:val="right"/>
              <w:rPr>
                <w:lang w:val="en-CA" w:eastAsia="en-IN"/>
              </w:rPr>
            </w:pPr>
            <w:r w:rsidRPr="004836CA">
              <w:rPr>
                <w:lang w:val="en-CA" w:eastAsia="en-IN"/>
              </w:rPr>
              <w:t>258.056</w:t>
            </w:r>
          </w:p>
        </w:tc>
        <w:tc>
          <w:tcPr>
            <w:tcW w:w="961" w:type="dxa"/>
            <w:tcBorders>
              <w:top w:val="single" w:sz="18" w:space="0" w:color="auto"/>
            </w:tcBorders>
            <w:shd w:val="clear" w:color="auto" w:fill="auto"/>
            <w:noWrap/>
            <w:vAlign w:val="center"/>
            <w:hideMark/>
          </w:tcPr>
          <w:p w14:paraId="0799BCA1" w14:textId="4BF82B88" w:rsidR="00F91C66" w:rsidRPr="004836CA" w:rsidRDefault="00F91C66" w:rsidP="00520C54">
            <w:pPr>
              <w:pStyle w:val="ExhibitNumber"/>
              <w:jc w:val="right"/>
              <w:rPr>
                <w:lang w:val="en-CA" w:eastAsia="en-IN"/>
              </w:rPr>
            </w:pPr>
            <w:r w:rsidRPr="004836CA">
              <w:rPr>
                <w:lang w:val="en-CA" w:eastAsia="en-IN"/>
              </w:rPr>
              <w:t>255.44</w:t>
            </w:r>
            <w:r w:rsidR="000613B0" w:rsidRPr="004836CA">
              <w:rPr>
                <w:lang w:val="en-CA" w:eastAsia="en-IN"/>
              </w:rPr>
              <w:t>0</w:t>
            </w:r>
          </w:p>
        </w:tc>
        <w:tc>
          <w:tcPr>
            <w:tcW w:w="961" w:type="dxa"/>
            <w:tcBorders>
              <w:top w:val="single" w:sz="18" w:space="0" w:color="auto"/>
            </w:tcBorders>
            <w:shd w:val="clear" w:color="auto" w:fill="auto"/>
            <w:noWrap/>
            <w:vAlign w:val="center"/>
            <w:hideMark/>
          </w:tcPr>
          <w:p w14:paraId="2FE61F37" w14:textId="77777777" w:rsidR="00F91C66" w:rsidRPr="004836CA" w:rsidRDefault="00F91C66" w:rsidP="00520C54">
            <w:pPr>
              <w:pStyle w:val="ExhibitNumber"/>
              <w:jc w:val="right"/>
              <w:rPr>
                <w:lang w:val="en-CA" w:eastAsia="en-IN"/>
              </w:rPr>
            </w:pPr>
            <w:r w:rsidRPr="004836CA">
              <w:rPr>
                <w:lang w:val="en-CA" w:eastAsia="en-IN"/>
              </w:rPr>
              <w:t>239.736</w:t>
            </w:r>
          </w:p>
        </w:tc>
        <w:tc>
          <w:tcPr>
            <w:tcW w:w="961" w:type="dxa"/>
            <w:tcBorders>
              <w:top w:val="single" w:sz="18" w:space="0" w:color="auto"/>
            </w:tcBorders>
            <w:shd w:val="clear" w:color="auto" w:fill="auto"/>
            <w:noWrap/>
            <w:vAlign w:val="center"/>
            <w:hideMark/>
          </w:tcPr>
          <w:p w14:paraId="2A4859B2" w14:textId="77777777" w:rsidR="00F91C66" w:rsidRPr="004836CA" w:rsidRDefault="00F91C66" w:rsidP="00520C54">
            <w:pPr>
              <w:pStyle w:val="ExhibitNumber"/>
              <w:jc w:val="right"/>
              <w:rPr>
                <w:lang w:val="en-CA" w:eastAsia="en-IN"/>
              </w:rPr>
            </w:pPr>
            <w:r w:rsidRPr="004836CA">
              <w:rPr>
                <w:lang w:val="en-CA" w:eastAsia="en-IN"/>
              </w:rPr>
              <w:t>241.746</w:t>
            </w:r>
          </w:p>
        </w:tc>
      </w:tr>
      <w:tr w:rsidR="00F91C66" w:rsidRPr="00D853F3" w14:paraId="162480D3" w14:textId="77777777" w:rsidTr="00620EAA">
        <w:trPr>
          <w:trHeight w:val="300"/>
        </w:trPr>
        <w:tc>
          <w:tcPr>
            <w:tcW w:w="4040" w:type="dxa"/>
            <w:shd w:val="clear" w:color="auto" w:fill="auto"/>
            <w:noWrap/>
            <w:vAlign w:val="center"/>
            <w:hideMark/>
          </w:tcPr>
          <w:p w14:paraId="445E7FD1" w14:textId="77777777" w:rsidR="00F91C66" w:rsidRPr="00D853F3" w:rsidRDefault="00F91C66" w:rsidP="00426DB1">
            <w:pPr>
              <w:pStyle w:val="ExhibitText"/>
              <w:jc w:val="left"/>
              <w:rPr>
                <w:b/>
                <w:bCs/>
                <w:lang w:val="en-CA" w:eastAsia="en-IN"/>
              </w:rPr>
            </w:pPr>
            <w:r w:rsidRPr="00D853F3">
              <w:rPr>
                <w:b/>
                <w:bCs/>
                <w:lang w:val="en-CA" w:eastAsia="en-IN"/>
              </w:rPr>
              <w:t xml:space="preserve">OTHER KEY DATA </w:t>
            </w:r>
          </w:p>
        </w:tc>
        <w:tc>
          <w:tcPr>
            <w:tcW w:w="1400" w:type="dxa"/>
            <w:shd w:val="clear" w:color="auto" w:fill="auto"/>
            <w:noWrap/>
            <w:vAlign w:val="center"/>
            <w:hideMark/>
          </w:tcPr>
          <w:p w14:paraId="785A4C4A" w14:textId="77777777" w:rsidR="00F91C66" w:rsidRPr="00D853F3" w:rsidRDefault="00F91C66" w:rsidP="00520C54">
            <w:pPr>
              <w:pStyle w:val="ExhibitNumber"/>
              <w:jc w:val="right"/>
              <w:rPr>
                <w:b w:val="0"/>
                <w:bCs/>
                <w:lang w:val="en-CA" w:eastAsia="en-IN"/>
              </w:rPr>
            </w:pPr>
          </w:p>
        </w:tc>
        <w:tc>
          <w:tcPr>
            <w:tcW w:w="961" w:type="dxa"/>
            <w:shd w:val="clear" w:color="auto" w:fill="auto"/>
            <w:noWrap/>
            <w:vAlign w:val="center"/>
            <w:hideMark/>
          </w:tcPr>
          <w:p w14:paraId="3B2DAB25"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620B7272"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6C326E9B"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65CA1F6D" w14:textId="77777777" w:rsidR="00F91C66" w:rsidRPr="00D853F3" w:rsidRDefault="00F91C66" w:rsidP="00520C54">
            <w:pPr>
              <w:pStyle w:val="ExhibitNumber"/>
              <w:jc w:val="right"/>
              <w:rPr>
                <w:b w:val="0"/>
                <w:lang w:val="en-CA" w:eastAsia="en-IN"/>
              </w:rPr>
            </w:pPr>
            <w:r w:rsidRPr="00D853F3">
              <w:rPr>
                <w:b w:val="0"/>
                <w:lang w:val="en-CA" w:eastAsia="en-IN"/>
              </w:rPr>
              <w:t> </w:t>
            </w:r>
          </w:p>
        </w:tc>
      </w:tr>
      <w:tr w:rsidR="00F91C66" w:rsidRPr="00D853F3" w14:paraId="5DFFD1D4" w14:textId="77777777" w:rsidTr="00620EAA">
        <w:trPr>
          <w:trHeight w:val="300"/>
        </w:trPr>
        <w:tc>
          <w:tcPr>
            <w:tcW w:w="4040" w:type="dxa"/>
            <w:shd w:val="clear" w:color="auto" w:fill="auto"/>
            <w:noWrap/>
            <w:vAlign w:val="center"/>
            <w:hideMark/>
          </w:tcPr>
          <w:p w14:paraId="116EEB88" w14:textId="1F44B75C" w:rsidR="00F91C66" w:rsidRPr="00D853F3" w:rsidRDefault="00F91C66" w:rsidP="00426DB1">
            <w:pPr>
              <w:pStyle w:val="ExhibitText"/>
              <w:jc w:val="left"/>
              <w:rPr>
                <w:lang w:val="en-CA" w:eastAsia="en-IN"/>
              </w:rPr>
            </w:pPr>
            <w:r w:rsidRPr="00D853F3">
              <w:rPr>
                <w:lang w:val="en-CA" w:eastAsia="en-IN"/>
              </w:rPr>
              <w:t xml:space="preserve">Dollar per $.15 </w:t>
            </w:r>
            <w:r w:rsidR="00154F64">
              <w:rPr>
                <w:lang w:val="en-CA" w:eastAsia="en-IN"/>
              </w:rPr>
              <w:t>e</w:t>
            </w:r>
            <w:r w:rsidRPr="00D853F3">
              <w:rPr>
                <w:lang w:val="en-CA" w:eastAsia="en-IN"/>
              </w:rPr>
              <w:t xml:space="preserve">quity </w:t>
            </w:r>
            <w:r w:rsidR="00154F64">
              <w:rPr>
                <w:lang w:val="en-CA" w:eastAsia="en-IN"/>
              </w:rPr>
              <w:t>s</w:t>
            </w:r>
            <w:r w:rsidRPr="00D853F3">
              <w:rPr>
                <w:lang w:val="en-CA" w:eastAsia="en-IN"/>
              </w:rPr>
              <w:t xml:space="preserve">hare </w:t>
            </w:r>
          </w:p>
        </w:tc>
        <w:tc>
          <w:tcPr>
            <w:tcW w:w="1400" w:type="dxa"/>
            <w:shd w:val="clear" w:color="auto" w:fill="auto"/>
            <w:noWrap/>
            <w:vAlign w:val="center"/>
            <w:hideMark/>
          </w:tcPr>
          <w:p w14:paraId="674E81D1"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49D71EB8"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5CC252FB"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25F654BB"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761D52D6" w14:textId="77777777" w:rsidR="00F91C66" w:rsidRPr="00D853F3" w:rsidRDefault="00F91C66" w:rsidP="00520C54">
            <w:pPr>
              <w:pStyle w:val="ExhibitNumber"/>
              <w:jc w:val="right"/>
              <w:rPr>
                <w:b w:val="0"/>
                <w:lang w:val="en-CA" w:eastAsia="en-IN"/>
              </w:rPr>
            </w:pPr>
            <w:r w:rsidRPr="00D853F3">
              <w:rPr>
                <w:b w:val="0"/>
                <w:lang w:val="en-CA" w:eastAsia="en-IN"/>
              </w:rPr>
              <w:t> </w:t>
            </w:r>
          </w:p>
        </w:tc>
      </w:tr>
      <w:tr w:rsidR="00F91C66" w:rsidRPr="00D853F3" w14:paraId="2A8B9583" w14:textId="77777777" w:rsidTr="00620EAA">
        <w:trPr>
          <w:trHeight w:val="300"/>
        </w:trPr>
        <w:tc>
          <w:tcPr>
            <w:tcW w:w="4040" w:type="dxa"/>
            <w:shd w:val="clear" w:color="auto" w:fill="auto"/>
            <w:noWrap/>
            <w:vAlign w:val="center"/>
            <w:hideMark/>
          </w:tcPr>
          <w:p w14:paraId="3A21960C" w14:textId="77777777" w:rsidR="00F91C66" w:rsidRPr="00D853F3" w:rsidRDefault="00F91C66" w:rsidP="00426DB1">
            <w:pPr>
              <w:pStyle w:val="ExhibitText"/>
              <w:jc w:val="left"/>
              <w:rPr>
                <w:lang w:val="en-CA" w:eastAsia="en-IN"/>
              </w:rPr>
            </w:pPr>
            <w:r w:rsidRPr="00D853F3">
              <w:rPr>
                <w:lang w:val="en-CA" w:eastAsia="en-IN"/>
              </w:rPr>
              <w:t>Dividends</w:t>
            </w:r>
          </w:p>
        </w:tc>
        <w:tc>
          <w:tcPr>
            <w:tcW w:w="1400" w:type="dxa"/>
            <w:shd w:val="clear" w:color="auto" w:fill="auto"/>
            <w:noWrap/>
            <w:vAlign w:val="center"/>
            <w:hideMark/>
          </w:tcPr>
          <w:p w14:paraId="358610A5" w14:textId="77777777" w:rsidR="00F91C66" w:rsidRPr="00D853F3" w:rsidRDefault="00F91C66" w:rsidP="00520C54">
            <w:pPr>
              <w:pStyle w:val="ExhibitNumber"/>
              <w:jc w:val="right"/>
              <w:rPr>
                <w:b w:val="0"/>
                <w:lang w:val="en-CA" w:eastAsia="en-IN"/>
              </w:rPr>
            </w:pPr>
            <w:r w:rsidRPr="00D853F3">
              <w:rPr>
                <w:b w:val="0"/>
                <w:lang w:val="en-CA" w:eastAsia="en-IN"/>
              </w:rPr>
              <w:t>0.094</w:t>
            </w:r>
          </w:p>
        </w:tc>
        <w:tc>
          <w:tcPr>
            <w:tcW w:w="961" w:type="dxa"/>
            <w:shd w:val="clear" w:color="auto" w:fill="auto"/>
            <w:noWrap/>
            <w:vAlign w:val="center"/>
            <w:hideMark/>
          </w:tcPr>
          <w:p w14:paraId="73394BF3" w14:textId="77777777" w:rsidR="00F91C66" w:rsidRPr="00D853F3" w:rsidRDefault="00F91C66" w:rsidP="00520C54">
            <w:pPr>
              <w:pStyle w:val="ExhibitNumber"/>
              <w:jc w:val="right"/>
              <w:rPr>
                <w:b w:val="0"/>
                <w:lang w:val="en-CA" w:eastAsia="en-IN"/>
              </w:rPr>
            </w:pPr>
            <w:r w:rsidRPr="00D853F3">
              <w:rPr>
                <w:b w:val="0"/>
                <w:lang w:val="en-CA" w:eastAsia="en-IN"/>
              </w:rPr>
              <w:t>0.075</w:t>
            </w:r>
          </w:p>
        </w:tc>
        <w:tc>
          <w:tcPr>
            <w:tcW w:w="961" w:type="dxa"/>
            <w:shd w:val="clear" w:color="auto" w:fill="auto"/>
            <w:noWrap/>
            <w:vAlign w:val="center"/>
            <w:hideMark/>
          </w:tcPr>
          <w:p w14:paraId="7823AA73" w14:textId="77777777" w:rsidR="00F91C66" w:rsidRPr="00D853F3" w:rsidRDefault="00F91C66" w:rsidP="00520C54">
            <w:pPr>
              <w:pStyle w:val="ExhibitNumber"/>
              <w:jc w:val="right"/>
              <w:rPr>
                <w:b w:val="0"/>
                <w:lang w:val="en-CA" w:eastAsia="en-IN"/>
              </w:rPr>
            </w:pPr>
            <w:r w:rsidRPr="00D853F3">
              <w:rPr>
                <w:b w:val="0"/>
                <w:lang w:val="en-CA" w:eastAsia="en-IN"/>
              </w:rPr>
              <w:t>0.075</w:t>
            </w:r>
          </w:p>
        </w:tc>
        <w:tc>
          <w:tcPr>
            <w:tcW w:w="961" w:type="dxa"/>
            <w:shd w:val="clear" w:color="auto" w:fill="auto"/>
            <w:noWrap/>
            <w:vAlign w:val="center"/>
            <w:hideMark/>
          </w:tcPr>
          <w:p w14:paraId="0B4F03AE" w14:textId="77777777" w:rsidR="00F91C66" w:rsidRPr="00D853F3" w:rsidRDefault="00F91C66" w:rsidP="00520C54">
            <w:pPr>
              <w:pStyle w:val="ExhibitNumber"/>
              <w:jc w:val="right"/>
              <w:rPr>
                <w:b w:val="0"/>
                <w:lang w:val="en-CA" w:eastAsia="en-IN"/>
              </w:rPr>
            </w:pPr>
            <w:r w:rsidRPr="00D853F3">
              <w:rPr>
                <w:b w:val="0"/>
                <w:lang w:val="en-CA" w:eastAsia="en-IN"/>
              </w:rPr>
              <w:t>0.068</w:t>
            </w:r>
          </w:p>
        </w:tc>
        <w:tc>
          <w:tcPr>
            <w:tcW w:w="961" w:type="dxa"/>
            <w:shd w:val="clear" w:color="auto" w:fill="auto"/>
            <w:noWrap/>
            <w:vAlign w:val="center"/>
            <w:hideMark/>
          </w:tcPr>
          <w:p w14:paraId="714CCE19" w14:textId="0AAAD5AE" w:rsidR="00F91C66" w:rsidRPr="00D853F3" w:rsidRDefault="00F91C66" w:rsidP="00520C54">
            <w:pPr>
              <w:pStyle w:val="ExhibitNumber"/>
              <w:jc w:val="right"/>
              <w:rPr>
                <w:b w:val="0"/>
                <w:lang w:val="en-CA" w:eastAsia="en-IN"/>
              </w:rPr>
            </w:pPr>
            <w:r w:rsidRPr="00D853F3">
              <w:rPr>
                <w:b w:val="0"/>
                <w:lang w:val="en-CA" w:eastAsia="en-IN"/>
              </w:rPr>
              <w:t>0.06</w:t>
            </w:r>
            <w:r w:rsidR="000613B0">
              <w:rPr>
                <w:b w:val="0"/>
                <w:lang w:val="en-CA" w:eastAsia="en-IN"/>
              </w:rPr>
              <w:t>0</w:t>
            </w:r>
          </w:p>
        </w:tc>
      </w:tr>
      <w:tr w:rsidR="00F91C66" w:rsidRPr="00D853F3" w14:paraId="174D7A7A" w14:textId="77777777" w:rsidTr="00620EAA">
        <w:trPr>
          <w:trHeight w:val="300"/>
        </w:trPr>
        <w:tc>
          <w:tcPr>
            <w:tcW w:w="4040" w:type="dxa"/>
            <w:shd w:val="clear" w:color="auto" w:fill="auto"/>
            <w:noWrap/>
            <w:vAlign w:val="center"/>
            <w:hideMark/>
          </w:tcPr>
          <w:p w14:paraId="47F382F4" w14:textId="37445630" w:rsidR="00F91C66" w:rsidRPr="00D853F3" w:rsidRDefault="00F91C66" w:rsidP="00426DB1">
            <w:pPr>
              <w:pStyle w:val="ExhibitText"/>
              <w:jc w:val="left"/>
              <w:rPr>
                <w:lang w:val="en-CA" w:eastAsia="en-IN"/>
              </w:rPr>
            </w:pPr>
            <w:r w:rsidRPr="00D853F3">
              <w:rPr>
                <w:lang w:val="en-CA" w:eastAsia="en-IN"/>
              </w:rPr>
              <w:t xml:space="preserve">Special </w:t>
            </w:r>
            <w:r w:rsidR="00154F64">
              <w:rPr>
                <w:lang w:val="en-CA" w:eastAsia="en-IN"/>
              </w:rPr>
              <w:t>a</w:t>
            </w:r>
            <w:r w:rsidRPr="00D853F3">
              <w:rPr>
                <w:lang w:val="en-CA" w:eastAsia="en-IN"/>
              </w:rPr>
              <w:t xml:space="preserve">dditional </w:t>
            </w:r>
            <w:r w:rsidR="00154F64">
              <w:rPr>
                <w:lang w:val="en-CA" w:eastAsia="en-IN"/>
              </w:rPr>
              <w:t>d</w:t>
            </w:r>
            <w:r w:rsidRPr="00D853F3">
              <w:rPr>
                <w:lang w:val="en-CA" w:eastAsia="en-IN"/>
              </w:rPr>
              <w:t xml:space="preserve">ividend </w:t>
            </w:r>
          </w:p>
        </w:tc>
        <w:tc>
          <w:tcPr>
            <w:tcW w:w="1400" w:type="dxa"/>
            <w:shd w:val="clear" w:color="auto" w:fill="auto"/>
            <w:noWrap/>
            <w:vAlign w:val="center"/>
            <w:hideMark/>
          </w:tcPr>
          <w:p w14:paraId="63F3A59A"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1524F26B"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4574B4CF"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29493D0C" w14:textId="77777777" w:rsidR="00F91C66" w:rsidRPr="00D853F3" w:rsidRDefault="00F91C66" w:rsidP="00520C54">
            <w:pPr>
              <w:pStyle w:val="ExhibitNumber"/>
              <w:jc w:val="right"/>
              <w:rPr>
                <w:b w:val="0"/>
                <w:lang w:val="en-CA" w:eastAsia="en-IN"/>
              </w:rPr>
            </w:pPr>
          </w:p>
        </w:tc>
        <w:tc>
          <w:tcPr>
            <w:tcW w:w="961" w:type="dxa"/>
            <w:shd w:val="clear" w:color="auto" w:fill="auto"/>
            <w:noWrap/>
            <w:vAlign w:val="center"/>
            <w:hideMark/>
          </w:tcPr>
          <w:p w14:paraId="79B7B2A6" w14:textId="77777777" w:rsidR="00F91C66" w:rsidRPr="00D853F3" w:rsidRDefault="00F91C66" w:rsidP="00520C54">
            <w:pPr>
              <w:pStyle w:val="ExhibitNumber"/>
              <w:jc w:val="right"/>
              <w:rPr>
                <w:b w:val="0"/>
                <w:lang w:val="en-CA" w:eastAsia="en-IN"/>
              </w:rPr>
            </w:pPr>
            <w:r w:rsidRPr="00D853F3">
              <w:rPr>
                <w:b w:val="0"/>
                <w:lang w:val="en-CA" w:eastAsia="en-IN"/>
              </w:rPr>
              <w:t> </w:t>
            </w:r>
          </w:p>
        </w:tc>
      </w:tr>
      <w:tr w:rsidR="00F91C66" w:rsidRPr="00D853F3" w14:paraId="0004DAAF" w14:textId="77777777" w:rsidTr="00620EAA">
        <w:trPr>
          <w:trHeight w:val="300"/>
        </w:trPr>
        <w:tc>
          <w:tcPr>
            <w:tcW w:w="4040" w:type="dxa"/>
            <w:shd w:val="clear" w:color="auto" w:fill="auto"/>
            <w:noWrap/>
            <w:vAlign w:val="center"/>
            <w:hideMark/>
          </w:tcPr>
          <w:p w14:paraId="12604AA7" w14:textId="77777777" w:rsidR="00F91C66" w:rsidRPr="00620EAA" w:rsidRDefault="00F91C66" w:rsidP="00426DB1">
            <w:pPr>
              <w:pStyle w:val="ExhibitText"/>
              <w:jc w:val="left"/>
              <w:rPr>
                <w:b/>
                <w:lang w:val="en-CA" w:eastAsia="en-IN"/>
              </w:rPr>
            </w:pPr>
            <w:r w:rsidRPr="00620EAA">
              <w:rPr>
                <w:b/>
                <w:lang w:val="en-CA" w:eastAsia="en-IN"/>
              </w:rPr>
              <w:t>Total</w:t>
            </w:r>
          </w:p>
        </w:tc>
        <w:tc>
          <w:tcPr>
            <w:tcW w:w="1400" w:type="dxa"/>
            <w:shd w:val="clear" w:color="auto" w:fill="auto"/>
            <w:noWrap/>
            <w:vAlign w:val="center"/>
            <w:hideMark/>
          </w:tcPr>
          <w:p w14:paraId="131CA237" w14:textId="77777777" w:rsidR="00F91C66" w:rsidRPr="00620EAA" w:rsidRDefault="00F91C66" w:rsidP="00520C54">
            <w:pPr>
              <w:pStyle w:val="ExhibitNumber"/>
              <w:jc w:val="right"/>
              <w:rPr>
                <w:lang w:val="en-CA" w:eastAsia="en-IN"/>
              </w:rPr>
            </w:pPr>
            <w:r w:rsidRPr="00620EAA">
              <w:rPr>
                <w:lang w:val="en-CA" w:eastAsia="en-IN"/>
              </w:rPr>
              <w:t>0.094</w:t>
            </w:r>
          </w:p>
        </w:tc>
        <w:tc>
          <w:tcPr>
            <w:tcW w:w="961" w:type="dxa"/>
            <w:shd w:val="clear" w:color="auto" w:fill="auto"/>
            <w:noWrap/>
            <w:vAlign w:val="center"/>
            <w:hideMark/>
          </w:tcPr>
          <w:p w14:paraId="4C87DEA3" w14:textId="77777777" w:rsidR="00F91C66" w:rsidRPr="00620EAA" w:rsidRDefault="00F91C66" w:rsidP="00520C54">
            <w:pPr>
              <w:pStyle w:val="ExhibitNumber"/>
              <w:jc w:val="right"/>
              <w:rPr>
                <w:lang w:val="en-CA" w:eastAsia="en-IN"/>
              </w:rPr>
            </w:pPr>
            <w:r w:rsidRPr="00620EAA">
              <w:rPr>
                <w:lang w:val="en-CA" w:eastAsia="en-IN"/>
              </w:rPr>
              <w:t>0.075</w:t>
            </w:r>
          </w:p>
        </w:tc>
        <w:tc>
          <w:tcPr>
            <w:tcW w:w="961" w:type="dxa"/>
            <w:shd w:val="clear" w:color="auto" w:fill="auto"/>
            <w:noWrap/>
            <w:vAlign w:val="center"/>
            <w:hideMark/>
          </w:tcPr>
          <w:p w14:paraId="1374F812" w14:textId="77777777" w:rsidR="00F91C66" w:rsidRPr="00620EAA" w:rsidRDefault="00F91C66" w:rsidP="00520C54">
            <w:pPr>
              <w:pStyle w:val="ExhibitNumber"/>
              <w:jc w:val="right"/>
              <w:rPr>
                <w:lang w:val="en-CA" w:eastAsia="en-IN"/>
              </w:rPr>
            </w:pPr>
            <w:r w:rsidRPr="00620EAA">
              <w:rPr>
                <w:lang w:val="en-CA" w:eastAsia="en-IN"/>
              </w:rPr>
              <w:t>0.075</w:t>
            </w:r>
          </w:p>
        </w:tc>
        <w:tc>
          <w:tcPr>
            <w:tcW w:w="961" w:type="dxa"/>
            <w:shd w:val="clear" w:color="auto" w:fill="auto"/>
            <w:noWrap/>
            <w:vAlign w:val="center"/>
            <w:hideMark/>
          </w:tcPr>
          <w:p w14:paraId="095D90C0" w14:textId="77777777" w:rsidR="00F91C66" w:rsidRPr="00620EAA" w:rsidRDefault="00F91C66" w:rsidP="00520C54">
            <w:pPr>
              <w:pStyle w:val="ExhibitNumber"/>
              <w:jc w:val="right"/>
              <w:rPr>
                <w:lang w:val="en-CA" w:eastAsia="en-IN"/>
              </w:rPr>
            </w:pPr>
            <w:r w:rsidRPr="00620EAA">
              <w:rPr>
                <w:lang w:val="en-CA" w:eastAsia="en-IN"/>
              </w:rPr>
              <w:t>0.068</w:t>
            </w:r>
          </w:p>
        </w:tc>
        <w:tc>
          <w:tcPr>
            <w:tcW w:w="961" w:type="dxa"/>
            <w:shd w:val="clear" w:color="auto" w:fill="auto"/>
            <w:noWrap/>
            <w:vAlign w:val="center"/>
            <w:hideMark/>
          </w:tcPr>
          <w:p w14:paraId="6586D0CB" w14:textId="56D41C72" w:rsidR="00F91C66" w:rsidRPr="00620EAA" w:rsidRDefault="00F91C66" w:rsidP="00520C54">
            <w:pPr>
              <w:pStyle w:val="ExhibitNumber"/>
              <w:jc w:val="right"/>
              <w:rPr>
                <w:lang w:val="en-CA" w:eastAsia="en-IN"/>
              </w:rPr>
            </w:pPr>
            <w:r w:rsidRPr="00620EAA">
              <w:rPr>
                <w:lang w:val="en-CA" w:eastAsia="en-IN"/>
              </w:rPr>
              <w:t>0.06</w:t>
            </w:r>
            <w:r w:rsidR="000613B0" w:rsidRPr="00620EAA">
              <w:rPr>
                <w:lang w:val="en-CA" w:eastAsia="en-IN"/>
              </w:rPr>
              <w:t>0</w:t>
            </w:r>
          </w:p>
        </w:tc>
      </w:tr>
      <w:tr w:rsidR="00F91C66" w:rsidRPr="00D853F3" w14:paraId="66F0DEF2" w14:textId="77777777" w:rsidTr="00620EAA">
        <w:trPr>
          <w:trHeight w:val="300"/>
        </w:trPr>
        <w:tc>
          <w:tcPr>
            <w:tcW w:w="4040" w:type="dxa"/>
            <w:shd w:val="clear" w:color="auto" w:fill="auto"/>
            <w:noWrap/>
            <w:vAlign w:val="center"/>
            <w:hideMark/>
          </w:tcPr>
          <w:p w14:paraId="5546245E" w14:textId="0BA1BAD6" w:rsidR="00F91C66" w:rsidRPr="00D853F3" w:rsidRDefault="00F91C66" w:rsidP="00426DB1">
            <w:pPr>
              <w:pStyle w:val="ExhibitText"/>
              <w:jc w:val="left"/>
              <w:rPr>
                <w:lang w:val="en-CA" w:eastAsia="en-IN"/>
              </w:rPr>
            </w:pPr>
            <w:r w:rsidRPr="00D853F3">
              <w:rPr>
                <w:lang w:val="en-CA" w:eastAsia="en-IN"/>
              </w:rPr>
              <w:t xml:space="preserve">Earnings </w:t>
            </w:r>
            <w:r w:rsidR="00154F64">
              <w:rPr>
                <w:lang w:val="en-CA" w:eastAsia="en-IN"/>
              </w:rPr>
              <w:t>p</w:t>
            </w:r>
            <w:r w:rsidRPr="00D853F3">
              <w:rPr>
                <w:lang w:val="en-CA" w:eastAsia="en-IN"/>
              </w:rPr>
              <w:t xml:space="preserve">er </w:t>
            </w:r>
            <w:r w:rsidR="00154F64">
              <w:rPr>
                <w:lang w:val="en-CA" w:eastAsia="en-IN"/>
              </w:rPr>
              <w:t>e</w:t>
            </w:r>
            <w:r w:rsidRPr="00D853F3">
              <w:rPr>
                <w:lang w:val="en-CA" w:eastAsia="en-IN"/>
              </w:rPr>
              <w:t xml:space="preserve">quity </w:t>
            </w:r>
            <w:r w:rsidR="00154F64">
              <w:rPr>
                <w:lang w:val="en-CA" w:eastAsia="en-IN"/>
              </w:rPr>
              <w:t>s</w:t>
            </w:r>
            <w:r w:rsidRPr="00D853F3">
              <w:rPr>
                <w:lang w:val="en-CA" w:eastAsia="en-IN"/>
              </w:rPr>
              <w:t xml:space="preserve">hare </w:t>
            </w:r>
          </w:p>
        </w:tc>
        <w:tc>
          <w:tcPr>
            <w:tcW w:w="1400" w:type="dxa"/>
            <w:shd w:val="clear" w:color="auto" w:fill="auto"/>
            <w:noWrap/>
            <w:vAlign w:val="center"/>
            <w:hideMark/>
          </w:tcPr>
          <w:p w14:paraId="7EEE1E36" w14:textId="77777777" w:rsidR="00F91C66" w:rsidRPr="00D853F3" w:rsidRDefault="00F91C66" w:rsidP="00520C54">
            <w:pPr>
              <w:pStyle w:val="ExhibitNumber"/>
              <w:jc w:val="right"/>
              <w:rPr>
                <w:b w:val="0"/>
                <w:lang w:val="en-CA" w:eastAsia="en-IN"/>
              </w:rPr>
            </w:pPr>
            <w:r w:rsidRPr="00D853F3">
              <w:rPr>
                <w:b w:val="0"/>
                <w:lang w:val="en-CA" w:eastAsia="en-IN"/>
              </w:rPr>
              <w:t>0.084</w:t>
            </w:r>
          </w:p>
        </w:tc>
        <w:tc>
          <w:tcPr>
            <w:tcW w:w="961" w:type="dxa"/>
            <w:shd w:val="clear" w:color="auto" w:fill="auto"/>
            <w:noWrap/>
            <w:vAlign w:val="center"/>
            <w:hideMark/>
          </w:tcPr>
          <w:p w14:paraId="1009F32F" w14:textId="77777777" w:rsidR="00F91C66" w:rsidRPr="00D853F3" w:rsidRDefault="00F91C66" w:rsidP="00520C54">
            <w:pPr>
              <w:pStyle w:val="ExhibitNumber"/>
              <w:jc w:val="right"/>
              <w:rPr>
                <w:b w:val="0"/>
                <w:lang w:val="en-CA" w:eastAsia="en-IN"/>
              </w:rPr>
            </w:pPr>
            <w:r w:rsidRPr="00D853F3">
              <w:rPr>
                <w:b w:val="0"/>
                <w:lang w:val="en-CA" w:eastAsia="en-IN"/>
              </w:rPr>
              <w:t>0.089</w:t>
            </w:r>
          </w:p>
        </w:tc>
        <w:tc>
          <w:tcPr>
            <w:tcW w:w="961" w:type="dxa"/>
            <w:shd w:val="clear" w:color="auto" w:fill="auto"/>
            <w:noWrap/>
            <w:vAlign w:val="center"/>
            <w:hideMark/>
          </w:tcPr>
          <w:p w14:paraId="68C30566" w14:textId="77777777" w:rsidR="00F91C66" w:rsidRPr="00D853F3" w:rsidRDefault="00F91C66" w:rsidP="00520C54">
            <w:pPr>
              <w:pStyle w:val="ExhibitNumber"/>
              <w:jc w:val="right"/>
              <w:rPr>
                <w:b w:val="0"/>
                <w:lang w:val="en-CA" w:eastAsia="en-IN"/>
              </w:rPr>
            </w:pPr>
            <w:r w:rsidRPr="00D853F3">
              <w:rPr>
                <w:b w:val="0"/>
                <w:lang w:val="en-CA" w:eastAsia="en-IN"/>
              </w:rPr>
              <w:t>0.103</w:t>
            </w:r>
          </w:p>
        </w:tc>
        <w:tc>
          <w:tcPr>
            <w:tcW w:w="961" w:type="dxa"/>
            <w:shd w:val="clear" w:color="auto" w:fill="auto"/>
            <w:noWrap/>
            <w:vAlign w:val="center"/>
            <w:hideMark/>
          </w:tcPr>
          <w:p w14:paraId="1CB30428" w14:textId="77777777" w:rsidR="00F91C66" w:rsidRPr="00D853F3" w:rsidRDefault="00F91C66" w:rsidP="00520C54">
            <w:pPr>
              <w:pStyle w:val="ExhibitNumber"/>
              <w:jc w:val="right"/>
              <w:rPr>
                <w:b w:val="0"/>
                <w:lang w:val="en-CA" w:eastAsia="en-IN"/>
              </w:rPr>
            </w:pPr>
            <w:r w:rsidRPr="00D853F3">
              <w:rPr>
                <w:b w:val="0"/>
                <w:lang w:val="en-CA" w:eastAsia="en-IN"/>
              </w:rPr>
              <w:t>0.077</w:t>
            </w:r>
          </w:p>
        </w:tc>
        <w:tc>
          <w:tcPr>
            <w:tcW w:w="961" w:type="dxa"/>
            <w:shd w:val="clear" w:color="auto" w:fill="auto"/>
            <w:noWrap/>
            <w:vAlign w:val="center"/>
            <w:hideMark/>
          </w:tcPr>
          <w:p w14:paraId="1AB32DCD" w14:textId="22543003" w:rsidR="00F91C66" w:rsidRPr="00D853F3" w:rsidRDefault="00F91C66" w:rsidP="00520C54">
            <w:pPr>
              <w:pStyle w:val="ExhibitNumber"/>
              <w:jc w:val="right"/>
              <w:rPr>
                <w:b w:val="0"/>
                <w:lang w:val="en-CA" w:eastAsia="en-IN"/>
              </w:rPr>
            </w:pPr>
            <w:r w:rsidRPr="00D853F3">
              <w:rPr>
                <w:b w:val="0"/>
                <w:lang w:val="en-CA" w:eastAsia="en-IN"/>
              </w:rPr>
              <w:t>0.1</w:t>
            </w:r>
            <w:r w:rsidR="000613B0">
              <w:rPr>
                <w:b w:val="0"/>
                <w:lang w:val="en-CA" w:eastAsia="en-IN"/>
              </w:rPr>
              <w:t>00</w:t>
            </w:r>
          </w:p>
        </w:tc>
      </w:tr>
      <w:tr w:rsidR="00F91C66" w:rsidRPr="00D853F3" w14:paraId="3B36B6A8" w14:textId="77777777" w:rsidTr="00620EAA">
        <w:trPr>
          <w:trHeight w:val="315"/>
        </w:trPr>
        <w:tc>
          <w:tcPr>
            <w:tcW w:w="4040" w:type="dxa"/>
            <w:shd w:val="clear" w:color="auto" w:fill="auto"/>
            <w:noWrap/>
            <w:vAlign w:val="center"/>
            <w:hideMark/>
          </w:tcPr>
          <w:p w14:paraId="41A5E313" w14:textId="568967B3" w:rsidR="00F91C66" w:rsidRPr="00D853F3" w:rsidRDefault="00F91C66" w:rsidP="00426DB1">
            <w:pPr>
              <w:pStyle w:val="ExhibitText"/>
              <w:jc w:val="left"/>
              <w:rPr>
                <w:lang w:val="en-CA" w:eastAsia="en-IN"/>
              </w:rPr>
            </w:pPr>
            <w:r w:rsidRPr="00D853F3">
              <w:rPr>
                <w:lang w:val="en-CA" w:eastAsia="en-IN"/>
              </w:rPr>
              <w:t xml:space="preserve">Book </w:t>
            </w:r>
            <w:r w:rsidR="00154F64">
              <w:rPr>
                <w:lang w:val="en-CA" w:eastAsia="en-IN"/>
              </w:rPr>
              <w:t>v</w:t>
            </w:r>
            <w:r w:rsidRPr="00D853F3">
              <w:rPr>
                <w:lang w:val="en-CA" w:eastAsia="en-IN"/>
              </w:rPr>
              <w:t>alue</w:t>
            </w:r>
          </w:p>
        </w:tc>
        <w:tc>
          <w:tcPr>
            <w:tcW w:w="1400" w:type="dxa"/>
            <w:shd w:val="clear" w:color="auto" w:fill="auto"/>
            <w:noWrap/>
            <w:vAlign w:val="center"/>
            <w:hideMark/>
          </w:tcPr>
          <w:p w14:paraId="14051EBB" w14:textId="12C29A77" w:rsidR="00F91C66" w:rsidRPr="00D853F3" w:rsidRDefault="00F91C66" w:rsidP="00520C54">
            <w:pPr>
              <w:pStyle w:val="ExhibitNumber"/>
              <w:jc w:val="right"/>
              <w:rPr>
                <w:b w:val="0"/>
                <w:lang w:val="en-CA" w:eastAsia="en-IN"/>
              </w:rPr>
            </w:pPr>
            <w:r w:rsidRPr="00D853F3">
              <w:rPr>
                <w:b w:val="0"/>
                <w:lang w:val="en-CA" w:eastAsia="en-IN"/>
              </w:rPr>
              <w:t>0.33</w:t>
            </w:r>
            <w:r w:rsidR="000613B0">
              <w:rPr>
                <w:b w:val="0"/>
                <w:lang w:val="en-CA" w:eastAsia="en-IN"/>
              </w:rPr>
              <w:t>0</w:t>
            </w:r>
          </w:p>
        </w:tc>
        <w:tc>
          <w:tcPr>
            <w:tcW w:w="961" w:type="dxa"/>
            <w:shd w:val="clear" w:color="auto" w:fill="auto"/>
            <w:noWrap/>
            <w:vAlign w:val="center"/>
            <w:hideMark/>
          </w:tcPr>
          <w:p w14:paraId="2378A2B5" w14:textId="77777777" w:rsidR="00F91C66" w:rsidRPr="00D853F3" w:rsidRDefault="00F91C66" w:rsidP="00520C54">
            <w:pPr>
              <w:pStyle w:val="ExhibitNumber"/>
              <w:jc w:val="right"/>
              <w:rPr>
                <w:b w:val="0"/>
                <w:lang w:val="en-CA" w:eastAsia="en-IN"/>
              </w:rPr>
            </w:pPr>
            <w:r w:rsidRPr="00D853F3">
              <w:rPr>
                <w:b w:val="0"/>
                <w:lang w:val="en-CA" w:eastAsia="en-IN"/>
              </w:rPr>
              <w:t>0.359</w:t>
            </w:r>
          </w:p>
        </w:tc>
        <w:tc>
          <w:tcPr>
            <w:tcW w:w="961" w:type="dxa"/>
            <w:shd w:val="clear" w:color="auto" w:fill="auto"/>
            <w:noWrap/>
            <w:vAlign w:val="center"/>
            <w:hideMark/>
          </w:tcPr>
          <w:p w14:paraId="6606CB20" w14:textId="77777777" w:rsidR="00F91C66" w:rsidRPr="00D853F3" w:rsidRDefault="00F91C66" w:rsidP="00520C54">
            <w:pPr>
              <w:pStyle w:val="ExhibitNumber"/>
              <w:jc w:val="right"/>
              <w:rPr>
                <w:b w:val="0"/>
                <w:lang w:val="en-CA" w:eastAsia="en-IN"/>
              </w:rPr>
            </w:pPr>
            <w:r w:rsidRPr="00D853F3">
              <w:rPr>
                <w:b w:val="0"/>
                <w:lang w:val="en-CA" w:eastAsia="en-IN"/>
              </w:rPr>
              <w:t>0.358</w:t>
            </w:r>
          </w:p>
        </w:tc>
        <w:tc>
          <w:tcPr>
            <w:tcW w:w="961" w:type="dxa"/>
            <w:shd w:val="clear" w:color="auto" w:fill="auto"/>
            <w:noWrap/>
            <w:vAlign w:val="center"/>
            <w:hideMark/>
          </w:tcPr>
          <w:p w14:paraId="2DAB6E81" w14:textId="77777777" w:rsidR="00F91C66" w:rsidRPr="00D853F3" w:rsidRDefault="00F91C66" w:rsidP="00520C54">
            <w:pPr>
              <w:pStyle w:val="ExhibitNumber"/>
              <w:jc w:val="right"/>
              <w:rPr>
                <w:b w:val="0"/>
                <w:lang w:val="en-CA" w:eastAsia="en-IN"/>
              </w:rPr>
            </w:pPr>
            <w:r w:rsidRPr="00D853F3">
              <w:rPr>
                <w:b w:val="0"/>
                <w:lang w:val="en-CA" w:eastAsia="en-IN"/>
              </w:rPr>
              <w:t>0.342</w:t>
            </w:r>
          </w:p>
        </w:tc>
        <w:tc>
          <w:tcPr>
            <w:tcW w:w="961" w:type="dxa"/>
            <w:shd w:val="clear" w:color="auto" w:fill="auto"/>
            <w:noWrap/>
            <w:vAlign w:val="center"/>
            <w:hideMark/>
          </w:tcPr>
          <w:p w14:paraId="24BB2993" w14:textId="77777777" w:rsidR="00F91C66" w:rsidRPr="00D853F3" w:rsidRDefault="00F91C66" w:rsidP="00520C54">
            <w:pPr>
              <w:pStyle w:val="ExhibitNumber"/>
              <w:jc w:val="right"/>
              <w:rPr>
                <w:b w:val="0"/>
                <w:lang w:val="en-CA" w:eastAsia="en-IN"/>
              </w:rPr>
            </w:pPr>
            <w:r w:rsidRPr="00D853F3">
              <w:rPr>
                <w:b w:val="0"/>
                <w:lang w:val="en-CA" w:eastAsia="en-IN"/>
              </w:rPr>
              <w:t>0.344</w:t>
            </w:r>
          </w:p>
        </w:tc>
      </w:tr>
    </w:tbl>
    <w:p w14:paraId="575EE3EB" w14:textId="77777777" w:rsidR="00F91C66" w:rsidRPr="00D853F3" w:rsidRDefault="00F91C66">
      <w:pPr>
        <w:spacing w:after="200" w:line="276" w:lineRule="auto"/>
        <w:rPr>
          <w:rFonts w:eastAsia="Calibri"/>
          <w:sz w:val="22"/>
          <w:szCs w:val="22"/>
          <w:lang w:val="en-CA"/>
        </w:rPr>
      </w:pPr>
      <w:r w:rsidRPr="00D853F3">
        <w:rPr>
          <w:rFonts w:eastAsia="Calibri"/>
          <w:sz w:val="22"/>
          <w:szCs w:val="22"/>
          <w:lang w:val="en-CA"/>
        </w:rPr>
        <w:br w:type="page"/>
      </w:r>
    </w:p>
    <w:p w14:paraId="364B4693" w14:textId="0BCB5518" w:rsidR="00B67D2B" w:rsidRPr="00D853F3" w:rsidRDefault="00B67D2B" w:rsidP="00B67D2B">
      <w:pPr>
        <w:pStyle w:val="ExhibitHeading"/>
        <w:rPr>
          <w:rFonts w:eastAsia="Calibri"/>
          <w:lang w:val="en-CA"/>
        </w:rPr>
      </w:pPr>
      <w:r w:rsidRPr="00D853F3">
        <w:rPr>
          <w:rFonts w:eastAsia="Calibri"/>
          <w:lang w:val="en-CA"/>
        </w:rPr>
        <w:lastRenderedPageBreak/>
        <w:t>EXHIBIT 1</w:t>
      </w:r>
      <w:r w:rsidR="00154F64">
        <w:rPr>
          <w:rFonts w:eastAsia="Calibri"/>
          <w:lang w:val="en-CA"/>
        </w:rPr>
        <w:t xml:space="preserve"> </w:t>
      </w:r>
      <w:r w:rsidRPr="00D853F3">
        <w:rPr>
          <w:rFonts w:eastAsia="Calibri"/>
          <w:lang w:val="en-CA"/>
        </w:rPr>
        <w:t>(CONTINUED)</w:t>
      </w:r>
    </w:p>
    <w:p w14:paraId="4B9AFF4A" w14:textId="77777777" w:rsidR="00B67D2B" w:rsidRPr="00D853F3" w:rsidRDefault="00B67D2B" w:rsidP="00B67D2B">
      <w:pPr>
        <w:pStyle w:val="ExhibitHeading"/>
        <w:rPr>
          <w:rFonts w:eastAsia="Calibri"/>
          <w:lang w:val="en-CA"/>
        </w:rPr>
      </w:pPr>
    </w:p>
    <w:tbl>
      <w:tblPr>
        <w:tblStyle w:val="TableGrid"/>
        <w:tblW w:w="9266" w:type="dxa"/>
        <w:tblInd w:w="85" w:type="dxa"/>
        <w:tblLook w:val="04A0" w:firstRow="1" w:lastRow="0" w:firstColumn="1" w:lastColumn="0" w:noHBand="0" w:noVBand="1"/>
      </w:tblPr>
      <w:tblGrid>
        <w:gridCol w:w="3960"/>
        <w:gridCol w:w="1440"/>
        <w:gridCol w:w="990"/>
        <w:gridCol w:w="900"/>
        <w:gridCol w:w="900"/>
        <w:gridCol w:w="1076"/>
      </w:tblGrid>
      <w:tr w:rsidR="00B67D2B" w:rsidRPr="00D853F3" w14:paraId="733DBACF" w14:textId="77777777" w:rsidTr="00B67D2B">
        <w:trPr>
          <w:trHeight w:val="809"/>
        </w:trPr>
        <w:tc>
          <w:tcPr>
            <w:tcW w:w="3960" w:type="dxa"/>
            <w:vAlign w:val="center"/>
          </w:tcPr>
          <w:p w14:paraId="5930D791" w14:textId="128C258E" w:rsidR="00B67D2B" w:rsidRPr="00D853F3" w:rsidRDefault="00B67D2B" w:rsidP="00426DB1">
            <w:pPr>
              <w:pStyle w:val="ExhibitText"/>
              <w:jc w:val="center"/>
              <w:rPr>
                <w:b/>
                <w:lang w:val="en-CA"/>
              </w:rPr>
            </w:pPr>
            <w:r w:rsidRPr="00D853F3">
              <w:rPr>
                <w:b/>
                <w:lang w:val="en-CA"/>
              </w:rPr>
              <w:t>OTHER KEY DATA</w:t>
            </w:r>
          </w:p>
          <w:p w14:paraId="07105BA1" w14:textId="25897607" w:rsidR="00B67D2B" w:rsidRPr="00D853F3" w:rsidRDefault="00B67D2B" w:rsidP="00426DB1">
            <w:pPr>
              <w:pStyle w:val="ExhibitText"/>
              <w:jc w:val="center"/>
              <w:rPr>
                <w:b/>
                <w:lang w:val="en-CA"/>
              </w:rPr>
            </w:pPr>
            <w:r w:rsidRPr="00D853F3">
              <w:rPr>
                <w:b/>
                <w:lang w:val="en-CA"/>
              </w:rPr>
              <w:t>Dollar per $ 0.15 Equity Share</w:t>
            </w:r>
          </w:p>
        </w:tc>
        <w:tc>
          <w:tcPr>
            <w:tcW w:w="1440" w:type="dxa"/>
            <w:vAlign w:val="center"/>
          </w:tcPr>
          <w:p w14:paraId="1C01AB2B" w14:textId="705C3490" w:rsidR="00B67D2B" w:rsidRPr="00D853F3" w:rsidRDefault="00B67D2B" w:rsidP="00426DB1">
            <w:pPr>
              <w:pStyle w:val="ExhibitText"/>
              <w:jc w:val="center"/>
              <w:rPr>
                <w:lang w:val="en-CA"/>
              </w:rPr>
            </w:pPr>
            <w:r w:rsidRPr="00D853F3">
              <w:rPr>
                <w:b/>
                <w:lang w:val="en-CA" w:eastAsia="en-IN"/>
              </w:rPr>
              <w:t>15 Months Ended March 2015</w:t>
            </w:r>
          </w:p>
        </w:tc>
        <w:tc>
          <w:tcPr>
            <w:tcW w:w="990" w:type="dxa"/>
            <w:vAlign w:val="center"/>
          </w:tcPr>
          <w:p w14:paraId="4041164F" w14:textId="5B1BA2F3" w:rsidR="00B67D2B" w:rsidRPr="00D853F3" w:rsidRDefault="00B67D2B" w:rsidP="00426DB1">
            <w:pPr>
              <w:pStyle w:val="ExhibitText"/>
              <w:jc w:val="center"/>
              <w:rPr>
                <w:lang w:val="en-CA"/>
              </w:rPr>
            </w:pPr>
            <w:r w:rsidRPr="00D853F3">
              <w:rPr>
                <w:b/>
                <w:lang w:val="en-CA" w:eastAsia="en-IN"/>
              </w:rPr>
              <w:t>2013*</w:t>
            </w:r>
          </w:p>
        </w:tc>
        <w:tc>
          <w:tcPr>
            <w:tcW w:w="900" w:type="dxa"/>
            <w:vAlign w:val="center"/>
          </w:tcPr>
          <w:p w14:paraId="0B25B298" w14:textId="4E473066" w:rsidR="00B67D2B" w:rsidRPr="00D853F3" w:rsidRDefault="00B67D2B" w:rsidP="00426DB1">
            <w:pPr>
              <w:pStyle w:val="ExhibitText"/>
              <w:jc w:val="center"/>
              <w:rPr>
                <w:lang w:val="en-CA"/>
              </w:rPr>
            </w:pPr>
            <w:r w:rsidRPr="00D853F3">
              <w:rPr>
                <w:b/>
                <w:lang w:val="en-CA" w:eastAsia="en-IN"/>
              </w:rPr>
              <w:t>2012*</w:t>
            </w:r>
          </w:p>
        </w:tc>
        <w:tc>
          <w:tcPr>
            <w:tcW w:w="900" w:type="dxa"/>
            <w:vAlign w:val="center"/>
          </w:tcPr>
          <w:p w14:paraId="71E22155" w14:textId="1C189704" w:rsidR="00B67D2B" w:rsidRPr="00D853F3" w:rsidRDefault="00B67D2B" w:rsidP="00426DB1">
            <w:pPr>
              <w:pStyle w:val="ExhibitText"/>
              <w:jc w:val="center"/>
              <w:rPr>
                <w:lang w:val="en-CA"/>
              </w:rPr>
            </w:pPr>
            <w:r w:rsidRPr="00D853F3">
              <w:rPr>
                <w:b/>
                <w:lang w:val="en-CA" w:eastAsia="en-IN"/>
              </w:rPr>
              <w:t>2011*</w:t>
            </w:r>
          </w:p>
        </w:tc>
        <w:tc>
          <w:tcPr>
            <w:tcW w:w="1076" w:type="dxa"/>
            <w:vAlign w:val="center"/>
          </w:tcPr>
          <w:p w14:paraId="75CDCCFB" w14:textId="766645BF" w:rsidR="00B67D2B" w:rsidRPr="00D853F3" w:rsidRDefault="00B67D2B" w:rsidP="00426DB1">
            <w:pPr>
              <w:pStyle w:val="ExhibitText"/>
              <w:jc w:val="center"/>
              <w:rPr>
                <w:lang w:val="en-CA"/>
              </w:rPr>
            </w:pPr>
            <w:r w:rsidRPr="00D853F3">
              <w:rPr>
                <w:b/>
                <w:lang w:val="en-CA" w:eastAsia="en-IN"/>
              </w:rPr>
              <w:t>2010</w:t>
            </w:r>
          </w:p>
        </w:tc>
      </w:tr>
      <w:tr w:rsidR="00B67D2B" w:rsidRPr="00D853F3" w14:paraId="780C7F08" w14:textId="77777777" w:rsidTr="00B67D2B">
        <w:trPr>
          <w:trHeight w:val="296"/>
        </w:trPr>
        <w:tc>
          <w:tcPr>
            <w:tcW w:w="3960" w:type="dxa"/>
            <w:vAlign w:val="center"/>
          </w:tcPr>
          <w:p w14:paraId="3753B542" w14:textId="1663BC21" w:rsidR="00B67D2B" w:rsidRPr="00D853F3" w:rsidRDefault="007F4257" w:rsidP="00B67D2B">
            <w:pPr>
              <w:pStyle w:val="ExhibitText"/>
              <w:jc w:val="left"/>
              <w:rPr>
                <w:lang w:val="en-CA"/>
              </w:rPr>
            </w:pPr>
            <w:r w:rsidRPr="00D853F3">
              <w:rPr>
                <w:lang w:val="en-CA"/>
              </w:rPr>
              <w:t>Dividends</w:t>
            </w:r>
          </w:p>
        </w:tc>
        <w:tc>
          <w:tcPr>
            <w:tcW w:w="1440" w:type="dxa"/>
            <w:vAlign w:val="center"/>
          </w:tcPr>
          <w:p w14:paraId="215D6A5D" w14:textId="2283B37E" w:rsidR="00B67D2B" w:rsidRPr="00D853F3" w:rsidRDefault="00B67D2B" w:rsidP="00D81B40">
            <w:pPr>
              <w:pStyle w:val="ExhibitNumber"/>
              <w:jc w:val="right"/>
              <w:rPr>
                <w:b w:val="0"/>
                <w:lang w:val="en-CA"/>
              </w:rPr>
            </w:pPr>
            <w:r w:rsidRPr="00D853F3">
              <w:rPr>
                <w:b w:val="0"/>
                <w:lang w:val="en-CA"/>
              </w:rPr>
              <w:t>62.50</w:t>
            </w:r>
          </w:p>
        </w:tc>
        <w:tc>
          <w:tcPr>
            <w:tcW w:w="990" w:type="dxa"/>
            <w:vAlign w:val="center"/>
          </w:tcPr>
          <w:p w14:paraId="17C62CE8" w14:textId="04724928" w:rsidR="00B67D2B" w:rsidRPr="00D853F3" w:rsidRDefault="00B67D2B" w:rsidP="00D81B40">
            <w:pPr>
              <w:pStyle w:val="ExhibitNumber"/>
              <w:jc w:val="right"/>
              <w:rPr>
                <w:b w:val="0"/>
                <w:lang w:val="en-CA"/>
              </w:rPr>
            </w:pPr>
            <w:r w:rsidRPr="00D853F3">
              <w:rPr>
                <w:b w:val="0"/>
                <w:lang w:val="en-CA"/>
              </w:rPr>
              <w:t>50.00</w:t>
            </w:r>
          </w:p>
        </w:tc>
        <w:tc>
          <w:tcPr>
            <w:tcW w:w="900" w:type="dxa"/>
            <w:vAlign w:val="center"/>
          </w:tcPr>
          <w:p w14:paraId="28B57FD2" w14:textId="3189A385" w:rsidR="00B67D2B" w:rsidRPr="00D853F3" w:rsidRDefault="00B67D2B" w:rsidP="00D81B40">
            <w:pPr>
              <w:pStyle w:val="ExhibitNumber"/>
              <w:jc w:val="right"/>
              <w:rPr>
                <w:b w:val="0"/>
                <w:lang w:val="en-CA"/>
              </w:rPr>
            </w:pPr>
            <w:r w:rsidRPr="00D853F3">
              <w:rPr>
                <w:b w:val="0"/>
                <w:lang w:val="en-CA"/>
              </w:rPr>
              <w:t>50.00</w:t>
            </w:r>
          </w:p>
        </w:tc>
        <w:tc>
          <w:tcPr>
            <w:tcW w:w="900" w:type="dxa"/>
            <w:vAlign w:val="center"/>
          </w:tcPr>
          <w:p w14:paraId="55F57653" w14:textId="0852E862" w:rsidR="00B67D2B" w:rsidRPr="00D853F3" w:rsidRDefault="00B67D2B" w:rsidP="00D81B40">
            <w:pPr>
              <w:pStyle w:val="ExhibitNumber"/>
              <w:jc w:val="right"/>
              <w:rPr>
                <w:b w:val="0"/>
                <w:lang w:val="en-CA"/>
              </w:rPr>
            </w:pPr>
            <w:r w:rsidRPr="00D853F3">
              <w:rPr>
                <w:b w:val="0"/>
                <w:lang w:val="en-CA"/>
              </w:rPr>
              <w:t>45.00</w:t>
            </w:r>
          </w:p>
        </w:tc>
        <w:tc>
          <w:tcPr>
            <w:tcW w:w="1076" w:type="dxa"/>
            <w:vAlign w:val="center"/>
          </w:tcPr>
          <w:p w14:paraId="44C94297" w14:textId="6FA99A84" w:rsidR="00B67D2B" w:rsidRPr="00D853F3" w:rsidRDefault="00B67D2B" w:rsidP="00D81B40">
            <w:pPr>
              <w:pStyle w:val="ExhibitNumber"/>
              <w:jc w:val="right"/>
              <w:rPr>
                <w:b w:val="0"/>
                <w:lang w:val="en-CA"/>
              </w:rPr>
            </w:pPr>
            <w:r w:rsidRPr="00D853F3">
              <w:rPr>
                <w:b w:val="0"/>
                <w:lang w:val="en-CA"/>
              </w:rPr>
              <w:t>40.00</w:t>
            </w:r>
          </w:p>
        </w:tc>
      </w:tr>
      <w:tr w:rsidR="00071360" w:rsidRPr="00D853F3" w14:paraId="13C5C150" w14:textId="77777777" w:rsidTr="00B67D2B">
        <w:trPr>
          <w:trHeight w:val="305"/>
        </w:trPr>
        <w:tc>
          <w:tcPr>
            <w:tcW w:w="3960" w:type="dxa"/>
            <w:vAlign w:val="center"/>
          </w:tcPr>
          <w:p w14:paraId="1F8A72B3" w14:textId="2BBC9C61" w:rsidR="00071360" w:rsidRPr="00D853F3" w:rsidRDefault="007F4257" w:rsidP="00025024">
            <w:pPr>
              <w:pStyle w:val="ExhibitText"/>
              <w:jc w:val="left"/>
              <w:rPr>
                <w:lang w:val="en-CA"/>
              </w:rPr>
            </w:pPr>
            <w:r w:rsidRPr="00D853F3">
              <w:rPr>
                <w:lang w:val="en-CA"/>
              </w:rPr>
              <w:t xml:space="preserve">Special </w:t>
            </w:r>
            <w:r w:rsidR="00154F64">
              <w:rPr>
                <w:lang w:val="en-CA"/>
              </w:rPr>
              <w:t>a</w:t>
            </w:r>
            <w:r w:rsidRPr="00D853F3">
              <w:rPr>
                <w:lang w:val="en-CA"/>
              </w:rPr>
              <w:t xml:space="preserve">dditional </w:t>
            </w:r>
            <w:r w:rsidR="00154F64">
              <w:rPr>
                <w:lang w:val="en-CA"/>
              </w:rPr>
              <w:t>d</w:t>
            </w:r>
            <w:r w:rsidRPr="00D853F3">
              <w:rPr>
                <w:lang w:val="en-CA"/>
              </w:rPr>
              <w:t>ividend</w:t>
            </w:r>
          </w:p>
        </w:tc>
        <w:tc>
          <w:tcPr>
            <w:tcW w:w="1440" w:type="dxa"/>
            <w:vAlign w:val="center"/>
          </w:tcPr>
          <w:p w14:paraId="1D5EF12E" w14:textId="33BF9114" w:rsidR="00071360" w:rsidRPr="00D853F3" w:rsidRDefault="00B67D2B" w:rsidP="00D81B40">
            <w:pPr>
              <w:pStyle w:val="ExhibitNumber"/>
              <w:jc w:val="right"/>
              <w:rPr>
                <w:b w:val="0"/>
                <w:lang w:val="en-CA"/>
              </w:rPr>
            </w:pPr>
            <w:r w:rsidRPr="00D853F3">
              <w:rPr>
                <w:b w:val="0"/>
                <w:lang w:val="en-CA"/>
              </w:rPr>
              <w:t>-</w:t>
            </w:r>
          </w:p>
        </w:tc>
        <w:tc>
          <w:tcPr>
            <w:tcW w:w="990" w:type="dxa"/>
            <w:vAlign w:val="center"/>
          </w:tcPr>
          <w:p w14:paraId="5E57355F" w14:textId="486F2A12" w:rsidR="00071360" w:rsidRPr="00D853F3" w:rsidRDefault="00B67D2B" w:rsidP="00D81B40">
            <w:pPr>
              <w:pStyle w:val="ExhibitNumber"/>
              <w:jc w:val="right"/>
              <w:rPr>
                <w:b w:val="0"/>
                <w:lang w:val="en-CA"/>
              </w:rPr>
            </w:pPr>
            <w:r w:rsidRPr="00D853F3">
              <w:rPr>
                <w:b w:val="0"/>
                <w:lang w:val="en-CA"/>
              </w:rPr>
              <w:t>-</w:t>
            </w:r>
          </w:p>
        </w:tc>
        <w:tc>
          <w:tcPr>
            <w:tcW w:w="900" w:type="dxa"/>
            <w:vAlign w:val="center"/>
          </w:tcPr>
          <w:p w14:paraId="52A7582D" w14:textId="1A7C39D1" w:rsidR="00071360" w:rsidRPr="00D853F3" w:rsidRDefault="00B67D2B" w:rsidP="00D81B40">
            <w:pPr>
              <w:pStyle w:val="ExhibitNumber"/>
              <w:jc w:val="right"/>
              <w:rPr>
                <w:b w:val="0"/>
                <w:lang w:val="en-CA"/>
              </w:rPr>
            </w:pPr>
            <w:r w:rsidRPr="00D853F3">
              <w:rPr>
                <w:b w:val="0"/>
                <w:lang w:val="en-CA"/>
              </w:rPr>
              <w:t>-</w:t>
            </w:r>
          </w:p>
        </w:tc>
        <w:tc>
          <w:tcPr>
            <w:tcW w:w="900" w:type="dxa"/>
            <w:vAlign w:val="center"/>
          </w:tcPr>
          <w:p w14:paraId="78EE87F1" w14:textId="2AC2D60D" w:rsidR="00071360" w:rsidRPr="00D853F3" w:rsidRDefault="00B67D2B" w:rsidP="00D81B40">
            <w:pPr>
              <w:pStyle w:val="ExhibitNumber"/>
              <w:jc w:val="right"/>
              <w:rPr>
                <w:b w:val="0"/>
                <w:lang w:val="en-CA"/>
              </w:rPr>
            </w:pPr>
            <w:r w:rsidRPr="00D853F3">
              <w:rPr>
                <w:b w:val="0"/>
                <w:lang w:val="en-CA"/>
              </w:rPr>
              <w:t>-</w:t>
            </w:r>
          </w:p>
        </w:tc>
        <w:tc>
          <w:tcPr>
            <w:tcW w:w="1076" w:type="dxa"/>
            <w:vAlign w:val="center"/>
          </w:tcPr>
          <w:p w14:paraId="7FCDC32E" w14:textId="28EE9AD7" w:rsidR="00071360" w:rsidRPr="00D853F3" w:rsidRDefault="00B67D2B" w:rsidP="00D81B40">
            <w:pPr>
              <w:pStyle w:val="ExhibitNumber"/>
              <w:jc w:val="right"/>
              <w:rPr>
                <w:b w:val="0"/>
                <w:lang w:val="en-CA"/>
              </w:rPr>
            </w:pPr>
            <w:r w:rsidRPr="00D853F3">
              <w:rPr>
                <w:b w:val="0"/>
                <w:lang w:val="en-CA"/>
              </w:rPr>
              <w:t>-</w:t>
            </w:r>
          </w:p>
        </w:tc>
      </w:tr>
      <w:tr w:rsidR="00071360" w:rsidRPr="00D853F3" w14:paraId="2137819A" w14:textId="77777777" w:rsidTr="00B67D2B">
        <w:trPr>
          <w:trHeight w:val="350"/>
        </w:trPr>
        <w:tc>
          <w:tcPr>
            <w:tcW w:w="3960" w:type="dxa"/>
            <w:vAlign w:val="center"/>
          </w:tcPr>
          <w:p w14:paraId="336AA651" w14:textId="05305ABE" w:rsidR="00071360" w:rsidRPr="00620EAA" w:rsidRDefault="007F4257" w:rsidP="00B67D2B">
            <w:pPr>
              <w:pStyle w:val="ExhibitText"/>
              <w:jc w:val="left"/>
              <w:rPr>
                <w:b/>
                <w:lang w:val="en-CA"/>
              </w:rPr>
            </w:pPr>
            <w:r w:rsidRPr="00620EAA">
              <w:rPr>
                <w:b/>
                <w:lang w:val="en-CA"/>
              </w:rPr>
              <w:t>Total</w:t>
            </w:r>
          </w:p>
        </w:tc>
        <w:tc>
          <w:tcPr>
            <w:tcW w:w="1440" w:type="dxa"/>
            <w:vAlign w:val="center"/>
          </w:tcPr>
          <w:p w14:paraId="1D7B52AF" w14:textId="64B6E54C" w:rsidR="00071360" w:rsidRPr="00620EAA" w:rsidRDefault="00B67D2B" w:rsidP="00D81B40">
            <w:pPr>
              <w:pStyle w:val="ExhibitNumber"/>
              <w:jc w:val="right"/>
              <w:rPr>
                <w:lang w:val="en-CA"/>
              </w:rPr>
            </w:pPr>
            <w:r w:rsidRPr="00620EAA">
              <w:rPr>
                <w:lang w:val="en-CA"/>
              </w:rPr>
              <w:t>62.50</w:t>
            </w:r>
          </w:p>
        </w:tc>
        <w:tc>
          <w:tcPr>
            <w:tcW w:w="990" w:type="dxa"/>
            <w:vAlign w:val="center"/>
          </w:tcPr>
          <w:p w14:paraId="1F1FD493" w14:textId="16459004" w:rsidR="00071360" w:rsidRPr="00620EAA" w:rsidRDefault="00B67D2B" w:rsidP="00D81B40">
            <w:pPr>
              <w:pStyle w:val="ExhibitNumber"/>
              <w:jc w:val="right"/>
              <w:rPr>
                <w:lang w:val="en-CA"/>
              </w:rPr>
            </w:pPr>
            <w:r w:rsidRPr="00620EAA">
              <w:rPr>
                <w:lang w:val="en-CA"/>
              </w:rPr>
              <w:t>50.00</w:t>
            </w:r>
          </w:p>
        </w:tc>
        <w:tc>
          <w:tcPr>
            <w:tcW w:w="900" w:type="dxa"/>
            <w:vAlign w:val="center"/>
          </w:tcPr>
          <w:p w14:paraId="232ACC71" w14:textId="5787817B" w:rsidR="00071360" w:rsidRPr="00620EAA" w:rsidRDefault="00B67D2B" w:rsidP="00D81B40">
            <w:pPr>
              <w:pStyle w:val="ExhibitNumber"/>
              <w:jc w:val="right"/>
              <w:rPr>
                <w:lang w:val="en-CA"/>
              </w:rPr>
            </w:pPr>
            <w:r w:rsidRPr="00620EAA">
              <w:rPr>
                <w:lang w:val="en-CA"/>
              </w:rPr>
              <w:t>50.00</w:t>
            </w:r>
          </w:p>
        </w:tc>
        <w:tc>
          <w:tcPr>
            <w:tcW w:w="900" w:type="dxa"/>
            <w:vAlign w:val="center"/>
          </w:tcPr>
          <w:p w14:paraId="3BF1D801" w14:textId="047F229B" w:rsidR="00071360" w:rsidRPr="00620EAA" w:rsidRDefault="00B67D2B" w:rsidP="00D81B40">
            <w:pPr>
              <w:pStyle w:val="ExhibitNumber"/>
              <w:jc w:val="right"/>
              <w:rPr>
                <w:lang w:val="en-CA"/>
              </w:rPr>
            </w:pPr>
            <w:r w:rsidRPr="00620EAA">
              <w:rPr>
                <w:lang w:val="en-CA"/>
              </w:rPr>
              <w:t>45.00</w:t>
            </w:r>
          </w:p>
        </w:tc>
        <w:tc>
          <w:tcPr>
            <w:tcW w:w="1076" w:type="dxa"/>
            <w:vAlign w:val="center"/>
          </w:tcPr>
          <w:p w14:paraId="2495C872" w14:textId="1C5F3C66" w:rsidR="00071360" w:rsidRPr="00620EAA" w:rsidRDefault="00B67D2B" w:rsidP="00D81B40">
            <w:pPr>
              <w:pStyle w:val="ExhibitNumber"/>
              <w:jc w:val="right"/>
              <w:rPr>
                <w:lang w:val="en-CA"/>
              </w:rPr>
            </w:pPr>
            <w:r w:rsidRPr="00620EAA">
              <w:rPr>
                <w:lang w:val="en-CA"/>
              </w:rPr>
              <w:t>40.00</w:t>
            </w:r>
          </w:p>
        </w:tc>
      </w:tr>
      <w:tr w:rsidR="00071360" w:rsidRPr="00D853F3" w14:paraId="1626C183" w14:textId="77777777" w:rsidTr="00B67D2B">
        <w:trPr>
          <w:trHeight w:val="350"/>
        </w:trPr>
        <w:tc>
          <w:tcPr>
            <w:tcW w:w="3960" w:type="dxa"/>
            <w:vAlign w:val="center"/>
          </w:tcPr>
          <w:p w14:paraId="46DA366A" w14:textId="6F537EF8" w:rsidR="00071360" w:rsidRPr="00D853F3" w:rsidRDefault="007F4257" w:rsidP="00B67D2B">
            <w:pPr>
              <w:pStyle w:val="ExhibitText"/>
              <w:jc w:val="left"/>
              <w:rPr>
                <w:lang w:val="en-CA"/>
              </w:rPr>
            </w:pPr>
            <w:r w:rsidRPr="00D853F3">
              <w:rPr>
                <w:lang w:val="en-CA"/>
              </w:rPr>
              <w:t xml:space="preserve">Earnings </w:t>
            </w:r>
            <w:r w:rsidR="00154F64">
              <w:rPr>
                <w:lang w:val="en-CA"/>
              </w:rPr>
              <w:t>p</w:t>
            </w:r>
            <w:r w:rsidRPr="00D853F3">
              <w:rPr>
                <w:lang w:val="en-CA"/>
              </w:rPr>
              <w:t xml:space="preserve">er </w:t>
            </w:r>
            <w:r w:rsidR="00154F64">
              <w:rPr>
                <w:lang w:val="en-CA"/>
              </w:rPr>
              <w:t>e</w:t>
            </w:r>
            <w:r w:rsidRPr="00D853F3">
              <w:rPr>
                <w:lang w:val="en-CA"/>
              </w:rPr>
              <w:t xml:space="preserve">quity </w:t>
            </w:r>
            <w:r w:rsidR="00154F64">
              <w:rPr>
                <w:lang w:val="en-CA"/>
              </w:rPr>
              <w:t>s</w:t>
            </w:r>
            <w:r w:rsidRPr="00D853F3">
              <w:rPr>
                <w:lang w:val="en-CA"/>
              </w:rPr>
              <w:t>hare</w:t>
            </w:r>
          </w:p>
        </w:tc>
        <w:tc>
          <w:tcPr>
            <w:tcW w:w="1440" w:type="dxa"/>
            <w:vAlign w:val="center"/>
          </w:tcPr>
          <w:p w14:paraId="3C666DC1" w14:textId="7CD2B822" w:rsidR="00071360" w:rsidRPr="00D853F3" w:rsidRDefault="00B67D2B" w:rsidP="00D81B40">
            <w:pPr>
              <w:pStyle w:val="ExhibitNumber"/>
              <w:jc w:val="right"/>
              <w:rPr>
                <w:b w:val="0"/>
                <w:lang w:val="en-CA"/>
              </w:rPr>
            </w:pPr>
            <w:r w:rsidRPr="00D853F3">
              <w:rPr>
                <w:b w:val="0"/>
                <w:lang w:val="en-CA"/>
              </w:rPr>
              <w:t>55.68</w:t>
            </w:r>
          </w:p>
        </w:tc>
        <w:tc>
          <w:tcPr>
            <w:tcW w:w="990" w:type="dxa"/>
            <w:vAlign w:val="center"/>
          </w:tcPr>
          <w:p w14:paraId="408D5882" w14:textId="757A0BB4" w:rsidR="00071360" w:rsidRPr="00D853F3" w:rsidRDefault="00B67D2B" w:rsidP="00D81B40">
            <w:pPr>
              <w:pStyle w:val="ExhibitNumber"/>
              <w:jc w:val="right"/>
              <w:rPr>
                <w:b w:val="0"/>
                <w:lang w:val="en-CA"/>
              </w:rPr>
            </w:pPr>
            <w:r w:rsidRPr="00D853F3">
              <w:rPr>
                <w:b w:val="0"/>
                <w:lang w:val="en-CA"/>
              </w:rPr>
              <w:t>59.25</w:t>
            </w:r>
          </w:p>
        </w:tc>
        <w:tc>
          <w:tcPr>
            <w:tcW w:w="900" w:type="dxa"/>
            <w:vAlign w:val="center"/>
          </w:tcPr>
          <w:p w14:paraId="09895370" w14:textId="5A63630D" w:rsidR="00071360" w:rsidRPr="00D853F3" w:rsidRDefault="00B67D2B" w:rsidP="00D81B40">
            <w:pPr>
              <w:pStyle w:val="ExhibitNumber"/>
              <w:jc w:val="right"/>
              <w:rPr>
                <w:b w:val="0"/>
                <w:lang w:val="en-CA"/>
              </w:rPr>
            </w:pPr>
            <w:r w:rsidRPr="00D853F3">
              <w:rPr>
                <w:b w:val="0"/>
                <w:lang w:val="en-CA"/>
              </w:rPr>
              <w:t>68.15</w:t>
            </w:r>
          </w:p>
        </w:tc>
        <w:tc>
          <w:tcPr>
            <w:tcW w:w="900" w:type="dxa"/>
            <w:vAlign w:val="center"/>
          </w:tcPr>
          <w:p w14:paraId="7452ABDA" w14:textId="76CB6F4E" w:rsidR="00071360" w:rsidRPr="00D853F3" w:rsidRDefault="00B67D2B" w:rsidP="00D81B40">
            <w:pPr>
              <w:pStyle w:val="ExhibitNumber"/>
              <w:jc w:val="right"/>
              <w:rPr>
                <w:b w:val="0"/>
                <w:lang w:val="en-CA"/>
              </w:rPr>
            </w:pPr>
            <w:r w:rsidRPr="00D853F3">
              <w:rPr>
                <w:b w:val="0"/>
                <w:lang w:val="en-CA"/>
              </w:rPr>
              <w:t>50.84</w:t>
            </w:r>
          </w:p>
        </w:tc>
        <w:tc>
          <w:tcPr>
            <w:tcW w:w="1076" w:type="dxa"/>
            <w:vAlign w:val="center"/>
          </w:tcPr>
          <w:p w14:paraId="6973AFA8" w14:textId="0C9CCF5A" w:rsidR="00071360" w:rsidRPr="00D853F3" w:rsidRDefault="00B67D2B" w:rsidP="00D81B40">
            <w:pPr>
              <w:pStyle w:val="ExhibitNumber"/>
              <w:jc w:val="right"/>
              <w:rPr>
                <w:b w:val="0"/>
                <w:lang w:val="en-CA"/>
              </w:rPr>
            </w:pPr>
            <w:r w:rsidRPr="00D853F3">
              <w:rPr>
                <w:b w:val="0"/>
                <w:lang w:val="en-CA"/>
              </w:rPr>
              <w:t>66.55</w:t>
            </w:r>
          </w:p>
        </w:tc>
      </w:tr>
      <w:tr w:rsidR="00071360" w:rsidRPr="00D853F3" w14:paraId="419ED020" w14:textId="77777777" w:rsidTr="00B67D2B">
        <w:trPr>
          <w:trHeight w:val="350"/>
        </w:trPr>
        <w:tc>
          <w:tcPr>
            <w:tcW w:w="3960" w:type="dxa"/>
            <w:vAlign w:val="center"/>
          </w:tcPr>
          <w:p w14:paraId="45A38CB9" w14:textId="713AEF65" w:rsidR="00071360" w:rsidRPr="00D853F3" w:rsidRDefault="007F4257" w:rsidP="00B67D2B">
            <w:pPr>
              <w:pStyle w:val="ExhibitText"/>
              <w:jc w:val="left"/>
              <w:rPr>
                <w:lang w:val="en-CA"/>
              </w:rPr>
            </w:pPr>
            <w:r w:rsidRPr="00D853F3">
              <w:rPr>
                <w:lang w:val="en-CA"/>
              </w:rPr>
              <w:t xml:space="preserve">Book </w:t>
            </w:r>
            <w:r w:rsidR="00154F64">
              <w:rPr>
                <w:lang w:val="en-CA"/>
              </w:rPr>
              <w:t>v</w:t>
            </w:r>
            <w:r w:rsidRPr="00D853F3">
              <w:rPr>
                <w:lang w:val="en-CA"/>
              </w:rPr>
              <w:t>alue</w:t>
            </w:r>
          </w:p>
        </w:tc>
        <w:tc>
          <w:tcPr>
            <w:tcW w:w="1440" w:type="dxa"/>
            <w:vAlign w:val="center"/>
          </w:tcPr>
          <w:p w14:paraId="2E5A660E" w14:textId="7E22723F" w:rsidR="00071360" w:rsidRPr="00D853F3" w:rsidRDefault="00B67D2B" w:rsidP="00D81B40">
            <w:pPr>
              <w:pStyle w:val="ExhibitNumber"/>
              <w:jc w:val="right"/>
              <w:rPr>
                <w:b w:val="0"/>
                <w:lang w:val="en-CA"/>
              </w:rPr>
            </w:pPr>
            <w:r w:rsidRPr="00D853F3">
              <w:rPr>
                <w:b w:val="0"/>
                <w:lang w:val="en-CA"/>
              </w:rPr>
              <w:t>218.61</w:t>
            </w:r>
          </w:p>
        </w:tc>
        <w:tc>
          <w:tcPr>
            <w:tcW w:w="990" w:type="dxa"/>
            <w:vAlign w:val="center"/>
          </w:tcPr>
          <w:p w14:paraId="5D0A008D" w14:textId="287DC356" w:rsidR="00071360" w:rsidRPr="00D853F3" w:rsidRDefault="00B67D2B" w:rsidP="00D81B40">
            <w:pPr>
              <w:pStyle w:val="ExhibitNumber"/>
              <w:jc w:val="right"/>
              <w:rPr>
                <w:b w:val="0"/>
                <w:lang w:val="en-CA"/>
              </w:rPr>
            </w:pPr>
            <w:r w:rsidRPr="00D853F3">
              <w:rPr>
                <w:b w:val="0"/>
                <w:lang w:val="en-CA"/>
              </w:rPr>
              <w:t>238.16</w:t>
            </w:r>
          </w:p>
        </w:tc>
        <w:tc>
          <w:tcPr>
            <w:tcW w:w="900" w:type="dxa"/>
            <w:vAlign w:val="center"/>
          </w:tcPr>
          <w:p w14:paraId="63C3F66A" w14:textId="5EE1BB2F" w:rsidR="00071360" w:rsidRPr="00D853F3" w:rsidRDefault="00B67D2B" w:rsidP="00D81B40">
            <w:pPr>
              <w:pStyle w:val="ExhibitNumber"/>
              <w:jc w:val="right"/>
              <w:rPr>
                <w:b w:val="0"/>
                <w:lang w:val="en-CA"/>
              </w:rPr>
            </w:pPr>
            <w:r w:rsidRPr="00D853F3">
              <w:rPr>
                <w:b w:val="0"/>
                <w:lang w:val="en-CA"/>
              </w:rPr>
              <w:t>237.31</w:t>
            </w:r>
          </w:p>
        </w:tc>
        <w:tc>
          <w:tcPr>
            <w:tcW w:w="900" w:type="dxa"/>
            <w:vAlign w:val="center"/>
          </w:tcPr>
          <w:p w14:paraId="6FD12E80" w14:textId="661FE8B5" w:rsidR="00071360" w:rsidRPr="00D853F3" w:rsidRDefault="00B67D2B" w:rsidP="00D81B40">
            <w:pPr>
              <w:pStyle w:val="ExhibitNumber"/>
              <w:jc w:val="right"/>
              <w:rPr>
                <w:b w:val="0"/>
                <w:lang w:val="en-CA"/>
              </w:rPr>
            </w:pPr>
            <w:r w:rsidRPr="00D853F3">
              <w:rPr>
                <w:b w:val="0"/>
                <w:lang w:val="en-CA"/>
              </w:rPr>
              <w:t>226.67</w:t>
            </w:r>
          </w:p>
        </w:tc>
        <w:tc>
          <w:tcPr>
            <w:tcW w:w="1076" w:type="dxa"/>
            <w:vAlign w:val="center"/>
          </w:tcPr>
          <w:p w14:paraId="67DA6D45" w14:textId="2BC0ECFA" w:rsidR="00071360" w:rsidRPr="00D853F3" w:rsidRDefault="00B67D2B" w:rsidP="00D81B40">
            <w:pPr>
              <w:pStyle w:val="ExhibitNumber"/>
              <w:jc w:val="right"/>
              <w:rPr>
                <w:b w:val="0"/>
                <w:lang w:val="en-CA"/>
              </w:rPr>
            </w:pPr>
            <w:r w:rsidRPr="00D853F3">
              <w:rPr>
                <w:b w:val="0"/>
                <w:lang w:val="en-CA"/>
              </w:rPr>
              <w:t>227.96</w:t>
            </w:r>
          </w:p>
        </w:tc>
      </w:tr>
    </w:tbl>
    <w:p w14:paraId="55030C4B" w14:textId="77777777" w:rsidR="00B67D2B" w:rsidRPr="00D853F3" w:rsidRDefault="00B67D2B" w:rsidP="00B67D2B">
      <w:pPr>
        <w:pStyle w:val="ExhibitText"/>
        <w:rPr>
          <w:rFonts w:eastAsia="Calibri"/>
          <w:lang w:val="en-CA"/>
        </w:rPr>
      </w:pPr>
    </w:p>
    <w:tbl>
      <w:tblPr>
        <w:tblStyle w:val="TableGrid"/>
        <w:tblW w:w="9266" w:type="dxa"/>
        <w:tblInd w:w="85" w:type="dxa"/>
        <w:tblLook w:val="04A0" w:firstRow="1" w:lastRow="0" w:firstColumn="1" w:lastColumn="0" w:noHBand="0" w:noVBand="1"/>
      </w:tblPr>
      <w:tblGrid>
        <w:gridCol w:w="3960"/>
        <w:gridCol w:w="1440"/>
        <w:gridCol w:w="990"/>
        <w:gridCol w:w="900"/>
        <w:gridCol w:w="900"/>
        <w:gridCol w:w="1076"/>
      </w:tblGrid>
      <w:tr w:rsidR="00B67D2B" w:rsidRPr="00D853F3" w14:paraId="649220CA" w14:textId="77777777" w:rsidTr="007F4257">
        <w:tc>
          <w:tcPr>
            <w:tcW w:w="3960" w:type="dxa"/>
          </w:tcPr>
          <w:p w14:paraId="545DB09C" w14:textId="7CFEE6E8" w:rsidR="00B67D2B" w:rsidRPr="00D853F3" w:rsidRDefault="00B67D2B" w:rsidP="00B67D2B">
            <w:pPr>
              <w:pStyle w:val="ExhibitText"/>
              <w:rPr>
                <w:lang w:val="en-CA"/>
              </w:rPr>
            </w:pPr>
            <w:r w:rsidRPr="00D853F3">
              <w:rPr>
                <w:lang w:val="en-CA"/>
              </w:rPr>
              <w:t xml:space="preserve">Number of </w:t>
            </w:r>
            <w:r w:rsidR="00154F64">
              <w:rPr>
                <w:lang w:val="en-CA"/>
              </w:rPr>
              <w:t>e</w:t>
            </w:r>
            <w:r w:rsidRPr="00D853F3">
              <w:rPr>
                <w:lang w:val="en-CA"/>
              </w:rPr>
              <w:t>mployees</w:t>
            </w:r>
          </w:p>
        </w:tc>
        <w:tc>
          <w:tcPr>
            <w:tcW w:w="1440" w:type="dxa"/>
            <w:vAlign w:val="center"/>
          </w:tcPr>
          <w:p w14:paraId="294D366D" w14:textId="4EAC839F" w:rsidR="00B67D2B" w:rsidRPr="00D853F3" w:rsidRDefault="00B67D2B" w:rsidP="00D81B40">
            <w:pPr>
              <w:pStyle w:val="ExhibitNumber"/>
              <w:jc w:val="right"/>
              <w:rPr>
                <w:b w:val="0"/>
                <w:lang w:val="en-CA"/>
              </w:rPr>
            </w:pPr>
            <w:r w:rsidRPr="00D853F3">
              <w:rPr>
                <w:b w:val="0"/>
                <w:lang w:val="en-CA"/>
              </w:rPr>
              <w:t>4</w:t>
            </w:r>
            <w:r w:rsidR="000613B0">
              <w:rPr>
                <w:b w:val="0"/>
                <w:lang w:val="en-CA"/>
              </w:rPr>
              <w:t>,</w:t>
            </w:r>
            <w:r w:rsidRPr="00D853F3">
              <w:rPr>
                <w:b w:val="0"/>
                <w:lang w:val="en-CA"/>
              </w:rPr>
              <w:t>657</w:t>
            </w:r>
          </w:p>
        </w:tc>
        <w:tc>
          <w:tcPr>
            <w:tcW w:w="990" w:type="dxa"/>
            <w:vAlign w:val="center"/>
          </w:tcPr>
          <w:p w14:paraId="122DC0B4" w14:textId="4B425409" w:rsidR="00B67D2B" w:rsidRPr="00D853F3" w:rsidRDefault="00B67D2B" w:rsidP="00D81B40">
            <w:pPr>
              <w:pStyle w:val="ExhibitNumber"/>
              <w:jc w:val="right"/>
              <w:rPr>
                <w:b w:val="0"/>
                <w:lang w:val="en-CA"/>
              </w:rPr>
            </w:pPr>
            <w:r w:rsidRPr="00D853F3">
              <w:rPr>
                <w:b w:val="0"/>
                <w:lang w:val="en-CA"/>
              </w:rPr>
              <w:t>5</w:t>
            </w:r>
            <w:r w:rsidR="000613B0">
              <w:rPr>
                <w:b w:val="0"/>
                <w:lang w:val="en-CA"/>
              </w:rPr>
              <w:t>,</w:t>
            </w:r>
            <w:r w:rsidRPr="00D853F3">
              <w:rPr>
                <w:b w:val="0"/>
                <w:lang w:val="en-CA"/>
              </w:rPr>
              <w:t>034</w:t>
            </w:r>
          </w:p>
        </w:tc>
        <w:tc>
          <w:tcPr>
            <w:tcW w:w="900" w:type="dxa"/>
            <w:vAlign w:val="center"/>
          </w:tcPr>
          <w:p w14:paraId="00466959" w14:textId="4A9EBEFA" w:rsidR="00B67D2B" w:rsidRPr="00D853F3" w:rsidRDefault="00B67D2B" w:rsidP="00D81B40">
            <w:pPr>
              <w:pStyle w:val="ExhibitNumber"/>
              <w:jc w:val="right"/>
              <w:rPr>
                <w:b w:val="0"/>
                <w:lang w:val="en-CA"/>
              </w:rPr>
            </w:pPr>
            <w:r w:rsidRPr="00D853F3">
              <w:rPr>
                <w:b w:val="0"/>
                <w:lang w:val="en-CA"/>
              </w:rPr>
              <w:t>4</w:t>
            </w:r>
            <w:r w:rsidR="000613B0">
              <w:rPr>
                <w:b w:val="0"/>
                <w:lang w:val="en-CA"/>
              </w:rPr>
              <w:t>,</w:t>
            </w:r>
            <w:r w:rsidRPr="00D853F3">
              <w:rPr>
                <w:b w:val="0"/>
                <w:lang w:val="en-CA"/>
              </w:rPr>
              <w:t>706</w:t>
            </w:r>
          </w:p>
        </w:tc>
        <w:tc>
          <w:tcPr>
            <w:tcW w:w="900" w:type="dxa"/>
            <w:vAlign w:val="center"/>
          </w:tcPr>
          <w:p w14:paraId="28443866" w14:textId="47115144" w:rsidR="00B67D2B" w:rsidRPr="00D853F3" w:rsidRDefault="00B67D2B" w:rsidP="00D81B40">
            <w:pPr>
              <w:pStyle w:val="ExhibitNumber"/>
              <w:jc w:val="right"/>
              <w:rPr>
                <w:b w:val="0"/>
                <w:lang w:val="en-CA"/>
              </w:rPr>
            </w:pPr>
            <w:r w:rsidRPr="00D853F3">
              <w:rPr>
                <w:b w:val="0"/>
                <w:lang w:val="en-CA"/>
              </w:rPr>
              <w:t>5</w:t>
            </w:r>
            <w:r w:rsidR="000613B0">
              <w:rPr>
                <w:b w:val="0"/>
                <w:lang w:val="en-CA"/>
              </w:rPr>
              <w:t>,</w:t>
            </w:r>
            <w:r w:rsidRPr="00D853F3">
              <w:rPr>
                <w:b w:val="0"/>
                <w:lang w:val="en-CA"/>
              </w:rPr>
              <w:t>055</w:t>
            </w:r>
          </w:p>
        </w:tc>
        <w:tc>
          <w:tcPr>
            <w:tcW w:w="1076" w:type="dxa"/>
            <w:vAlign w:val="center"/>
          </w:tcPr>
          <w:p w14:paraId="5C347C51" w14:textId="7E676C60" w:rsidR="00B67D2B" w:rsidRPr="00D853F3" w:rsidRDefault="00B67D2B" w:rsidP="00D81B40">
            <w:pPr>
              <w:pStyle w:val="ExhibitNumber"/>
              <w:jc w:val="right"/>
              <w:rPr>
                <w:b w:val="0"/>
                <w:lang w:val="en-CA"/>
              </w:rPr>
            </w:pPr>
            <w:r w:rsidRPr="00D853F3">
              <w:rPr>
                <w:b w:val="0"/>
                <w:lang w:val="en-CA"/>
              </w:rPr>
              <w:t>4</w:t>
            </w:r>
            <w:r w:rsidR="000613B0">
              <w:rPr>
                <w:b w:val="0"/>
                <w:lang w:val="en-CA"/>
              </w:rPr>
              <w:t>,</w:t>
            </w:r>
            <w:r w:rsidRPr="00D853F3">
              <w:rPr>
                <w:b w:val="0"/>
                <w:lang w:val="en-CA"/>
              </w:rPr>
              <w:t>338</w:t>
            </w:r>
          </w:p>
        </w:tc>
      </w:tr>
    </w:tbl>
    <w:p w14:paraId="79F1EEB5" w14:textId="005B0D55" w:rsidR="007F4257" w:rsidRPr="00D853F3" w:rsidRDefault="007F4257" w:rsidP="007F4257">
      <w:pPr>
        <w:pStyle w:val="ExhibitText"/>
        <w:rPr>
          <w:lang w:val="en-CA"/>
        </w:rPr>
      </w:pPr>
    </w:p>
    <w:p w14:paraId="515F9282" w14:textId="18850454" w:rsidR="007F4257" w:rsidRPr="00D853F3" w:rsidRDefault="007F4257" w:rsidP="007F4257">
      <w:pPr>
        <w:pStyle w:val="ExhibitText"/>
        <w:numPr>
          <w:ilvl w:val="0"/>
          <w:numId w:val="18"/>
        </w:numPr>
        <w:rPr>
          <w:lang w:val="en-CA"/>
        </w:rPr>
      </w:pPr>
      <w:r w:rsidRPr="00D853F3">
        <w:rPr>
          <w:lang w:val="en-CA"/>
        </w:rPr>
        <w:t xml:space="preserve">The </w:t>
      </w:r>
      <w:r w:rsidR="00154F64">
        <w:rPr>
          <w:lang w:val="en-CA"/>
        </w:rPr>
        <w:t>c</w:t>
      </w:r>
      <w:r w:rsidRPr="00D853F3">
        <w:rPr>
          <w:lang w:val="en-CA"/>
        </w:rPr>
        <w:t xml:space="preserve">ompany </w:t>
      </w:r>
      <w:r w:rsidR="00154F64">
        <w:rPr>
          <w:lang w:val="en-CA"/>
        </w:rPr>
        <w:t>d</w:t>
      </w:r>
      <w:r w:rsidRPr="00D853F3">
        <w:rPr>
          <w:lang w:val="en-CA"/>
        </w:rPr>
        <w:t xml:space="preserve">ivested its </w:t>
      </w:r>
      <w:r w:rsidR="00154F64">
        <w:rPr>
          <w:lang w:val="en-CA"/>
        </w:rPr>
        <w:t>f</w:t>
      </w:r>
      <w:r w:rsidRPr="00D853F3">
        <w:rPr>
          <w:lang w:val="en-CA"/>
        </w:rPr>
        <w:t xml:space="preserve">ine </w:t>
      </w:r>
      <w:r w:rsidR="00154F64">
        <w:rPr>
          <w:lang w:val="en-CA"/>
        </w:rPr>
        <w:t>c</w:t>
      </w:r>
      <w:r w:rsidRPr="00D853F3">
        <w:rPr>
          <w:lang w:val="en-CA"/>
        </w:rPr>
        <w:t xml:space="preserve">hemicals </w:t>
      </w:r>
      <w:r w:rsidR="00154F64">
        <w:rPr>
          <w:lang w:val="en-CA"/>
        </w:rPr>
        <w:t>b</w:t>
      </w:r>
      <w:r w:rsidRPr="00D853F3">
        <w:rPr>
          <w:lang w:val="en-CA"/>
        </w:rPr>
        <w:t>usiness on September</w:t>
      </w:r>
      <w:r w:rsidR="00154F64">
        <w:rPr>
          <w:lang w:val="en-CA"/>
        </w:rPr>
        <w:t xml:space="preserve"> 30</w:t>
      </w:r>
      <w:r w:rsidRPr="00D853F3">
        <w:rPr>
          <w:lang w:val="en-CA"/>
        </w:rPr>
        <w:t xml:space="preserve">, 2007 and its </w:t>
      </w:r>
      <w:r w:rsidR="00154F64">
        <w:rPr>
          <w:lang w:val="en-CA"/>
        </w:rPr>
        <w:t>a</w:t>
      </w:r>
      <w:r w:rsidRPr="00D853F3">
        <w:rPr>
          <w:lang w:val="en-CA"/>
        </w:rPr>
        <w:t xml:space="preserve">nimal </w:t>
      </w:r>
      <w:r w:rsidR="00154F64">
        <w:rPr>
          <w:lang w:val="en-CA"/>
        </w:rPr>
        <w:t>h</w:t>
      </w:r>
      <w:r w:rsidRPr="00D853F3">
        <w:rPr>
          <w:lang w:val="en-CA"/>
        </w:rPr>
        <w:t xml:space="preserve">ealth </w:t>
      </w:r>
      <w:r w:rsidR="00154F64">
        <w:rPr>
          <w:lang w:val="en-CA"/>
        </w:rPr>
        <w:t>b</w:t>
      </w:r>
      <w:r w:rsidRPr="00D853F3">
        <w:rPr>
          <w:lang w:val="en-CA"/>
        </w:rPr>
        <w:t>usiness on July</w:t>
      </w:r>
      <w:r w:rsidR="00154F64">
        <w:rPr>
          <w:lang w:val="en-CA"/>
        </w:rPr>
        <w:t xml:space="preserve"> 31</w:t>
      </w:r>
      <w:r w:rsidRPr="00D853F3">
        <w:rPr>
          <w:lang w:val="en-CA"/>
        </w:rPr>
        <w:t xml:space="preserve">, 2006. </w:t>
      </w:r>
    </w:p>
    <w:p w14:paraId="5A846FB3" w14:textId="2568A1C4" w:rsidR="007F4257" w:rsidRPr="00D853F3" w:rsidRDefault="007F4257" w:rsidP="007F4257">
      <w:pPr>
        <w:pStyle w:val="ExhibitText"/>
        <w:numPr>
          <w:ilvl w:val="0"/>
          <w:numId w:val="18"/>
        </w:numPr>
        <w:rPr>
          <w:lang w:val="en-CA"/>
        </w:rPr>
      </w:pPr>
      <w:r w:rsidRPr="00D853F3">
        <w:rPr>
          <w:lang w:val="en-CA"/>
        </w:rPr>
        <w:t xml:space="preserve">The </w:t>
      </w:r>
      <w:r w:rsidR="00154F64">
        <w:rPr>
          <w:lang w:val="en-CA"/>
        </w:rPr>
        <w:t>c</w:t>
      </w:r>
      <w:r w:rsidRPr="00D853F3">
        <w:rPr>
          <w:lang w:val="en-CA"/>
        </w:rPr>
        <w:t>ompany bought back and extinguished 26, 19.529 equity shares during 2005.</w:t>
      </w:r>
    </w:p>
    <w:p w14:paraId="25BE0424" w14:textId="6A7F2B2B" w:rsidR="007F4257" w:rsidRPr="00D853F3" w:rsidRDefault="007F4257" w:rsidP="007F4257">
      <w:pPr>
        <w:pStyle w:val="ExhibitText"/>
        <w:numPr>
          <w:ilvl w:val="0"/>
          <w:numId w:val="18"/>
        </w:numPr>
        <w:rPr>
          <w:lang w:val="en-CA"/>
        </w:rPr>
      </w:pPr>
      <w:r w:rsidRPr="00D853F3">
        <w:rPr>
          <w:lang w:val="en-CA"/>
        </w:rPr>
        <w:t xml:space="preserve">The accounting year of the </w:t>
      </w:r>
      <w:r w:rsidR="00154F64">
        <w:rPr>
          <w:lang w:val="en-CA"/>
        </w:rPr>
        <w:t>co</w:t>
      </w:r>
      <w:r w:rsidRPr="00D853F3">
        <w:rPr>
          <w:lang w:val="en-CA"/>
        </w:rPr>
        <w:t>mpany changed from January</w:t>
      </w:r>
      <w:r w:rsidR="00154F64">
        <w:rPr>
          <w:lang w:val="en-CA"/>
        </w:rPr>
        <w:t>–</w:t>
      </w:r>
      <w:r w:rsidRPr="00D853F3">
        <w:rPr>
          <w:lang w:val="en-CA"/>
        </w:rPr>
        <w:t>December to April</w:t>
      </w:r>
      <w:r w:rsidR="00154F64">
        <w:rPr>
          <w:lang w:val="en-CA"/>
        </w:rPr>
        <w:t>–</w:t>
      </w:r>
      <w:r w:rsidRPr="00D853F3">
        <w:rPr>
          <w:lang w:val="en-CA"/>
        </w:rPr>
        <w:t>March</w:t>
      </w:r>
      <w:r w:rsidR="00154F64">
        <w:rPr>
          <w:lang w:val="en-CA"/>
        </w:rPr>
        <w:t>—taking</w:t>
      </w:r>
      <w:r w:rsidRPr="00D853F3">
        <w:rPr>
          <w:lang w:val="en-CA"/>
        </w:rPr>
        <w:t xml:space="preserve"> effect from the current year. Consequently, the current year’s financial statements are for the 15 months from January</w:t>
      </w:r>
      <w:r w:rsidR="00154F64">
        <w:rPr>
          <w:lang w:val="en-CA"/>
        </w:rPr>
        <w:t xml:space="preserve"> 1</w:t>
      </w:r>
      <w:r w:rsidRPr="00D853F3">
        <w:rPr>
          <w:lang w:val="en-CA"/>
        </w:rPr>
        <w:t>, 2014 to March</w:t>
      </w:r>
      <w:r w:rsidR="00154F64">
        <w:rPr>
          <w:lang w:val="en-CA"/>
        </w:rPr>
        <w:t xml:space="preserve"> 31</w:t>
      </w:r>
      <w:r w:rsidRPr="00D853F3">
        <w:rPr>
          <w:lang w:val="en-CA"/>
        </w:rPr>
        <w:t>, 2015. The</w:t>
      </w:r>
      <w:r w:rsidR="00154F64">
        <w:rPr>
          <w:lang w:val="en-CA"/>
        </w:rPr>
        <w:t>refore,</w:t>
      </w:r>
      <w:r w:rsidRPr="00D853F3">
        <w:rPr>
          <w:lang w:val="en-CA"/>
        </w:rPr>
        <w:t xml:space="preserve"> </w:t>
      </w:r>
      <w:r w:rsidR="00154F64">
        <w:rPr>
          <w:lang w:val="en-CA"/>
        </w:rPr>
        <w:t xml:space="preserve">the </w:t>
      </w:r>
      <w:r w:rsidRPr="00D853F3">
        <w:rPr>
          <w:lang w:val="en-CA"/>
        </w:rPr>
        <w:t>current year’s figures</w:t>
      </w:r>
      <w:r w:rsidR="00154F64">
        <w:rPr>
          <w:lang w:val="en-CA"/>
        </w:rPr>
        <w:t xml:space="preserve"> </w:t>
      </w:r>
      <w:r w:rsidRPr="00D853F3">
        <w:rPr>
          <w:lang w:val="en-CA"/>
        </w:rPr>
        <w:t>are not comparable with those of the previous year.</w:t>
      </w:r>
    </w:p>
    <w:p w14:paraId="05B191F4" w14:textId="164F73B8" w:rsidR="007F4257" w:rsidRPr="00D853F3" w:rsidRDefault="005F449F" w:rsidP="007F4257">
      <w:pPr>
        <w:pStyle w:val="ExhibitText"/>
        <w:numPr>
          <w:ilvl w:val="0"/>
          <w:numId w:val="18"/>
        </w:numPr>
        <w:rPr>
          <w:lang w:val="en-CA"/>
        </w:rPr>
      </w:pPr>
      <w:r>
        <w:rPr>
          <w:lang w:val="en-CA"/>
        </w:rPr>
        <w:t>T</w:t>
      </w:r>
      <w:r w:rsidRPr="00D853F3">
        <w:rPr>
          <w:lang w:val="en-CA"/>
        </w:rPr>
        <w:t>o facilitate comparison</w:t>
      </w:r>
      <w:r>
        <w:rPr>
          <w:lang w:val="en-CA"/>
        </w:rPr>
        <w:t>, f</w:t>
      </w:r>
      <w:r w:rsidR="007F4257" w:rsidRPr="00D853F3">
        <w:rPr>
          <w:lang w:val="en-CA"/>
        </w:rPr>
        <w:t>igures have been adjusted</w:t>
      </w:r>
      <w:r>
        <w:rPr>
          <w:lang w:val="en-CA"/>
        </w:rPr>
        <w:t xml:space="preserve"> or </w:t>
      </w:r>
      <w:r w:rsidR="007F4257" w:rsidRPr="00D853F3">
        <w:rPr>
          <w:lang w:val="en-CA"/>
        </w:rPr>
        <w:t xml:space="preserve">regrouped where necessary </w:t>
      </w:r>
      <w:r>
        <w:rPr>
          <w:lang w:val="en-CA"/>
        </w:rPr>
        <w:t xml:space="preserve">to line up </w:t>
      </w:r>
      <w:r w:rsidR="007F4257" w:rsidRPr="00D853F3">
        <w:rPr>
          <w:lang w:val="en-CA"/>
        </w:rPr>
        <w:t>with the financial statements</w:t>
      </w:r>
      <w:r>
        <w:rPr>
          <w:lang w:val="en-CA"/>
        </w:rPr>
        <w:t>.</w:t>
      </w:r>
      <w:r w:rsidR="007F4257" w:rsidRPr="00D853F3">
        <w:rPr>
          <w:lang w:val="en-CA"/>
        </w:rPr>
        <w:t xml:space="preserve"> </w:t>
      </w:r>
    </w:p>
    <w:p w14:paraId="0AC0867F" w14:textId="77777777" w:rsidR="007F4257" w:rsidRPr="00D853F3" w:rsidRDefault="007F4257" w:rsidP="007F4257">
      <w:pPr>
        <w:pStyle w:val="ExhibitText"/>
        <w:rPr>
          <w:lang w:val="en-CA"/>
        </w:rPr>
      </w:pPr>
    </w:p>
    <w:p w14:paraId="12796559" w14:textId="14D377EF" w:rsidR="008A789E" w:rsidRPr="00D853F3" w:rsidRDefault="008A789E" w:rsidP="00E53F2D">
      <w:pPr>
        <w:pStyle w:val="Footnote"/>
        <w:rPr>
          <w:lang w:val="en-CA"/>
        </w:rPr>
      </w:pPr>
      <w:r w:rsidRPr="00D853F3">
        <w:rPr>
          <w:lang w:val="en-CA"/>
        </w:rPr>
        <w:t>Note: *</w:t>
      </w:r>
      <w:r w:rsidR="003F7E9E">
        <w:rPr>
          <w:lang w:val="en-CA"/>
        </w:rPr>
        <w:t xml:space="preserve">The </w:t>
      </w:r>
      <w:r w:rsidR="005F449F">
        <w:rPr>
          <w:lang w:val="en-CA"/>
        </w:rPr>
        <w:t>y</w:t>
      </w:r>
      <w:r w:rsidRPr="00D853F3">
        <w:rPr>
          <w:lang w:val="en-CA"/>
        </w:rPr>
        <w:t>ears 2013, 2012</w:t>
      </w:r>
      <w:r w:rsidR="005F449F">
        <w:rPr>
          <w:lang w:val="en-CA"/>
        </w:rPr>
        <w:t>,</w:t>
      </w:r>
      <w:r w:rsidRPr="00D853F3">
        <w:rPr>
          <w:lang w:val="en-CA"/>
        </w:rPr>
        <w:t xml:space="preserve"> and 2011 </w:t>
      </w:r>
      <w:r w:rsidR="003F7E9E">
        <w:rPr>
          <w:lang w:val="en-CA"/>
        </w:rPr>
        <w:t xml:space="preserve">are </w:t>
      </w:r>
      <w:r w:rsidRPr="00D853F3">
        <w:rPr>
          <w:lang w:val="en-CA"/>
        </w:rPr>
        <w:t xml:space="preserve">based on </w:t>
      </w:r>
      <w:r w:rsidR="003F7E9E">
        <w:rPr>
          <w:lang w:val="en-CA"/>
        </w:rPr>
        <w:t>the r</w:t>
      </w:r>
      <w:r w:rsidRPr="00D853F3">
        <w:rPr>
          <w:lang w:val="en-CA"/>
        </w:rPr>
        <w:t xml:space="preserve">evised </w:t>
      </w:r>
      <w:r w:rsidR="003F7E9E">
        <w:rPr>
          <w:lang w:val="en-CA"/>
        </w:rPr>
        <w:t>s</w:t>
      </w:r>
      <w:r w:rsidRPr="00D853F3">
        <w:rPr>
          <w:lang w:val="en-CA"/>
        </w:rPr>
        <w:t>chedule VI</w:t>
      </w:r>
      <w:r w:rsidR="00025024">
        <w:rPr>
          <w:lang w:val="en-CA"/>
        </w:rPr>
        <w:t xml:space="preserve"> (see “Revised Schedule VI,” KPMG, accessed August 19, 2019, </w:t>
      </w:r>
      <w:hyperlink r:id="rId9" w:history="1">
        <w:r w:rsidR="00025024" w:rsidRPr="00426DB1">
          <w:rPr>
            <w:lang w:val="en-CA"/>
          </w:rPr>
          <w:t>https://home.kpmg/in/en/home/trainings/advisorytrainings/aaslearningsolutions/revisedschedulevi.html</w:t>
        </w:r>
      </w:hyperlink>
      <w:r w:rsidR="00025024">
        <w:t>).</w:t>
      </w:r>
    </w:p>
    <w:p w14:paraId="16F478FA" w14:textId="05C8E92E" w:rsidR="00F52E0C" w:rsidRPr="00D853F3" w:rsidRDefault="007F4257" w:rsidP="007F4257">
      <w:pPr>
        <w:pStyle w:val="Footnote"/>
        <w:rPr>
          <w:lang w:val="en-CA"/>
        </w:rPr>
      </w:pPr>
      <w:r w:rsidRPr="00D853F3">
        <w:rPr>
          <w:lang w:val="en-CA"/>
        </w:rPr>
        <w:t>Source: The above is an extract from GSK</w:t>
      </w:r>
      <w:r w:rsidR="008174C2">
        <w:rPr>
          <w:lang w:val="en-CA"/>
        </w:rPr>
        <w:t xml:space="preserve">, </w:t>
      </w:r>
      <w:r w:rsidR="008174C2" w:rsidRPr="00426DB1">
        <w:rPr>
          <w:i/>
          <w:lang w:val="en-CA"/>
        </w:rPr>
        <w:t>An</w:t>
      </w:r>
      <w:r w:rsidRPr="00426DB1">
        <w:rPr>
          <w:i/>
          <w:lang w:val="en-CA"/>
        </w:rPr>
        <w:t>nual report 2015</w:t>
      </w:r>
      <w:r w:rsidR="008174C2">
        <w:rPr>
          <w:i/>
          <w:lang w:val="en-CA"/>
        </w:rPr>
        <w:t xml:space="preserve">, </w:t>
      </w:r>
      <w:r w:rsidR="008174C2">
        <w:rPr>
          <w:lang w:val="en-CA"/>
        </w:rPr>
        <w:t xml:space="preserve">accessed </w:t>
      </w:r>
      <w:r w:rsidRPr="00D853F3">
        <w:rPr>
          <w:lang w:val="en-CA"/>
        </w:rPr>
        <w:t>March 8, 2017</w:t>
      </w:r>
      <w:r w:rsidR="008174C2">
        <w:rPr>
          <w:lang w:val="en-CA"/>
        </w:rPr>
        <w:t xml:space="preserve">, </w:t>
      </w:r>
      <w:r w:rsidRPr="00D853F3">
        <w:rPr>
          <w:lang w:val="en-CA"/>
        </w:rPr>
        <w:t>www.gsk.com/media/4697/gsk-annual-report-2015.pdf.</w:t>
      </w:r>
    </w:p>
    <w:p w14:paraId="60C8CEE9" w14:textId="77777777" w:rsidR="00F52E0C" w:rsidRPr="00D853F3" w:rsidRDefault="00F52E0C">
      <w:pPr>
        <w:spacing w:after="200" w:line="276" w:lineRule="auto"/>
        <w:rPr>
          <w:lang w:val="en-CA"/>
        </w:rPr>
        <w:sectPr w:rsidR="00F52E0C" w:rsidRPr="00D853F3" w:rsidSect="00751E0B">
          <w:headerReference w:type="default" r:id="rId10"/>
          <w:pgSz w:w="12240" w:h="15840" w:code="1"/>
          <w:pgMar w:top="1080" w:right="1440" w:bottom="1440" w:left="1440" w:header="1080" w:footer="720" w:gutter="0"/>
          <w:cols w:space="720"/>
          <w:titlePg/>
          <w:docGrid w:linePitch="360"/>
        </w:sectPr>
      </w:pPr>
      <w:r w:rsidRPr="00D853F3">
        <w:rPr>
          <w:lang w:val="en-CA"/>
        </w:rPr>
        <w:br w:type="page"/>
      </w:r>
    </w:p>
    <w:p w14:paraId="6523A62A" w14:textId="77777777" w:rsidR="00F52E0C" w:rsidRPr="00D853F3" w:rsidRDefault="00F52E0C" w:rsidP="00F52E0C">
      <w:pPr>
        <w:pStyle w:val="ExhibitHeading"/>
        <w:rPr>
          <w:rFonts w:eastAsia="Calibri"/>
          <w:lang w:val="en-CA"/>
        </w:rPr>
      </w:pPr>
      <w:r w:rsidRPr="00D853F3">
        <w:rPr>
          <w:rFonts w:eastAsia="Calibri"/>
          <w:lang w:val="en-CA"/>
        </w:rPr>
        <w:lastRenderedPageBreak/>
        <w:t>Exhibit 2: Organization Structure of GSK (India)</w:t>
      </w:r>
    </w:p>
    <w:p w14:paraId="76E15DDE" w14:textId="77777777" w:rsidR="00F52E0C" w:rsidRPr="00D853F3" w:rsidRDefault="00F52E0C" w:rsidP="00F52E0C">
      <w:pPr>
        <w:pStyle w:val="ExhibitText"/>
        <w:rPr>
          <w:rFonts w:eastAsia="Calibri"/>
          <w:lang w:val="en-CA"/>
        </w:rPr>
      </w:pPr>
    </w:p>
    <w:p w14:paraId="23AA987D" w14:textId="467F9A0D" w:rsidR="00F52E0C" w:rsidRPr="00D853F3" w:rsidRDefault="00F52E0C" w:rsidP="00F52E0C">
      <w:pPr>
        <w:pStyle w:val="ExhibitText"/>
        <w:jc w:val="center"/>
        <w:rPr>
          <w:rFonts w:eastAsia="Calibri"/>
          <w:lang w:val="en-CA"/>
        </w:rPr>
      </w:pPr>
      <w:r w:rsidRPr="00D853F3">
        <w:rPr>
          <w:rFonts w:eastAsia="Calibri"/>
          <w:lang w:val="en-CA"/>
        </w:rPr>
        <w:t>Broad representation of the prevailing structure adapted for the case study</w:t>
      </w:r>
    </w:p>
    <w:p w14:paraId="7314285C" w14:textId="77777777" w:rsidR="00F52E0C" w:rsidRPr="00D853F3" w:rsidRDefault="00F52E0C" w:rsidP="00F52E0C">
      <w:pPr>
        <w:pStyle w:val="ExhibitText"/>
        <w:jc w:val="center"/>
        <w:rPr>
          <w:rFonts w:ascii="Calibri" w:eastAsia="Calibri" w:hAnsi="Calibri" w:cs="Mangal"/>
          <w:sz w:val="22"/>
          <w:szCs w:val="22"/>
          <w:lang w:val="en-CA"/>
        </w:rPr>
      </w:pPr>
    </w:p>
    <w:p w14:paraId="62A8B738" w14:textId="4FA85BD4"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86560" behindDoc="0" locked="0" layoutInCell="1" allowOverlap="1" wp14:anchorId="0C3EDCB8" wp14:editId="187999F6">
                <wp:simplePos x="0" y="0"/>
                <wp:positionH relativeFrom="page">
                  <wp:align>center</wp:align>
                </wp:positionH>
                <wp:positionV relativeFrom="paragraph">
                  <wp:posOffset>142875</wp:posOffset>
                </wp:positionV>
                <wp:extent cx="1453896" cy="402336"/>
                <wp:effectExtent l="0" t="0" r="13335"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896" cy="402336"/>
                        </a:xfrm>
                        <a:prstGeom prst="rect">
                          <a:avLst/>
                        </a:prstGeom>
                        <a:solidFill>
                          <a:srgbClr val="FFFFFF"/>
                        </a:solidFill>
                        <a:ln w="6350">
                          <a:solidFill>
                            <a:srgbClr val="000000"/>
                          </a:solidFill>
                          <a:miter lim="800000"/>
                          <a:headEnd/>
                          <a:tailEnd/>
                        </a:ln>
                      </wps:spPr>
                      <wps:txbx>
                        <w:txbxContent>
                          <w:p w14:paraId="64BE6208" w14:textId="27D669EF" w:rsidR="005C125E" w:rsidRPr="00F52E0C" w:rsidRDefault="005C125E" w:rsidP="00F52E0C">
                            <w:pPr>
                              <w:jc w:val="center"/>
                              <w:rPr>
                                <w:rFonts w:ascii="Arial" w:hAnsi="Arial" w:cs="Arial"/>
                              </w:rPr>
                            </w:pPr>
                            <w:r w:rsidRPr="00F52E0C">
                              <w:rPr>
                                <w:rFonts w:ascii="Arial" w:hAnsi="Arial" w:cs="Arial"/>
                              </w:rPr>
                              <w:t>Managing 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C3EDCB8" id="_x0000_t202" coordsize="21600,21600" o:spt="202" path="m,l,21600r21600,l21600,xe">
                <v:stroke joinstyle="miter"/>
                <v:path gradientshapeok="t" o:connecttype="rect"/>
              </v:shapetype>
              <v:shape id="Text Box 217" o:spid="_x0000_s1026" type="#_x0000_t202" style="position:absolute;margin-left:0;margin-top:11.25pt;width:114.5pt;height:31.7pt;z-index:2515865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" strokeweight=".5pt">
                <v:textbox>
                  <w:txbxContent>
                    <w:p w14:paraId="64BE6208" w14:textId="27D669EF" w:rsidR="005C125E" w:rsidRPr="00F52E0C" w:rsidRDefault="005C125E" w:rsidP="00F52E0C">
                      <w:pPr>
                        <w:jc w:val="center"/>
                        <w:rPr>
                          <w:rFonts w:ascii="Arial" w:hAnsi="Arial" w:cs="Arial"/>
                        </w:rPr>
                      </w:pPr>
                      <w:r w:rsidRPr="00F52E0C">
                        <w:rPr>
                          <w:rFonts w:ascii="Arial" w:hAnsi="Arial" w:cs="Arial"/>
                        </w:rPr>
                        <w:t>Managing Director</w:t>
                      </w:r>
                    </w:p>
                  </w:txbxContent>
                </v:textbox>
                <w10:wrap type="square" anchorx="page"/>
              </v:shape>
            </w:pict>
          </mc:Fallback>
        </mc:AlternateContent>
      </w:r>
    </w:p>
    <w:p w14:paraId="7D89C7F1" w14:textId="2D226CA8"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45952" behindDoc="0" locked="0" layoutInCell="1" allowOverlap="1" wp14:anchorId="63743A20" wp14:editId="631514E5">
                <wp:simplePos x="0" y="0"/>
                <wp:positionH relativeFrom="column">
                  <wp:posOffset>4137025</wp:posOffset>
                </wp:positionH>
                <wp:positionV relativeFrom="paragraph">
                  <wp:posOffset>268939</wp:posOffset>
                </wp:positionV>
                <wp:extent cx="0" cy="301752"/>
                <wp:effectExtent l="0" t="0" r="19050" b="22225"/>
                <wp:wrapNone/>
                <wp:docPr id="199" name="Straight Connector 199"/>
                <wp:cNvGraphicFramePr/>
                <a:graphic xmlns:a="http://schemas.openxmlformats.org/drawingml/2006/main">
                  <a:graphicData uri="http://schemas.microsoft.com/office/word/2010/wordprocessingShape">
                    <wps:wsp>
                      <wps:cNvCnPr/>
                      <wps:spPr>
                        <a:xfrm flipH="1">
                          <a:off x="0" y="0"/>
                          <a:ext cx="0" cy="301752"/>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4675B04" id="Straight Connector 199"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25.75pt,21.2pt" to="325.7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" strokecolor="windowText" strokeweight=".5pt">
                <v:stroke joinstyle="miter"/>
              </v:line>
            </w:pict>
          </mc:Fallback>
        </mc:AlternateContent>
      </w:r>
    </w:p>
    <w:p w14:paraId="29C85845" w14:textId="6A7F8BFB"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92704" behindDoc="0" locked="0" layoutInCell="1" allowOverlap="1" wp14:anchorId="2079E921" wp14:editId="3B325B38">
                <wp:simplePos x="0" y="0"/>
                <wp:positionH relativeFrom="margin">
                  <wp:posOffset>5186680</wp:posOffset>
                </wp:positionH>
                <wp:positionV relativeFrom="paragraph">
                  <wp:posOffset>603250</wp:posOffset>
                </wp:positionV>
                <wp:extent cx="940435" cy="410845"/>
                <wp:effectExtent l="0" t="0" r="12065" b="2730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410845"/>
                        </a:xfrm>
                        <a:prstGeom prst="rect">
                          <a:avLst/>
                        </a:prstGeom>
                        <a:solidFill>
                          <a:srgbClr val="FFFFFF"/>
                        </a:solidFill>
                        <a:ln w="6350">
                          <a:solidFill>
                            <a:srgbClr val="000000"/>
                          </a:solidFill>
                          <a:miter lim="800000"/>
                          <a:headEnd/>
                          <a:tailEnd/>
                        </a:ln>
                      </wps:spPr>
                      <wps:txbx>
                        <w:txbxContent>
                          <w:p w14:paraId="32FE07DE" w14:textId="77777777" w:rsidR="005C125E" w:rsidRPr="00F52E0C" w:rsidRDefault="005C125E" w:rsidP="00F52E0C">
                            <w:pPr>
                              <w:jc w:val="center"/>
                              <w:rPr>
                                <w:rFonts w:ascii="Arial" w:hAnsi="Arial" w:cs="Arial"/>
                              </w:rPr>
                            </w:pPr>
                            <w:r w:rsidRPr="00F52E0C">
                              <w:rPr>
                                <w:rFonts w:ascii="Arial" w:hAnsi="Arial" w:cs="Arial"/>
                              </w:rPr>
                              <w:t xml:space="preserve">HR </w:t>
                            </w:r>
                          </w:p>
                          <w:p w14:paraId="688401F2" w14:textId="5680A152" w:rsidR="005C125E" w:rsidRPr="00F52E0C" w:rsidRDefault="005C125E" w:rsidP="00F52E0C">
                            <w:pPr>
                              <w:jc w:val="center"/>
                              <w:rPr>
                                <w:rFonts w:ascii="Arial" w:hAnsi="Arial" w:cs="Arial"/>
                              </w:rPr>
                            </w:pPr>
                            <w:r w:rsidRPr="00F52E0C">
                              <w:rPr>
                                <w:rFonts w:ascii="Arial" w:hAnsi="Arial" w:cs="Arial"/>
                              </w:rPr>
                              <w:t>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79E921" id="Text Box 12" o:spid="_x0000_s1027" type="#_x0000_t202" style="position:absolute;margin-left:408.4pt;margin-top:47.5pt;width:74.05pt;height:32.3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" strokeweight=".5pt">
                <v:textbox>
                  <w:txbxContent>
                    <w:p w14:paraId="32FE07DE" w14:textId="77777777" w:rsidR="005C125E" w:rsidRPr="00F52E0C" w:rsidRDefault="005C125E" w:rsidP="00F52E0C">
                      <w:pPr>
                        <w:jc w:val="center"/>
                        <w:rPr>
                          <w:rFonts w:ascii="Arial" w:hAnsi="Arial" w:cs="Arial"/>
                        </w:rPr>
                      </w:pPr>
                      <w:r w:rsidRPr="00F52E0C">
                        <w:rPr>
                          <w:rFonts w:ascii="Arial" w:hAnsi="Arial" w:cs="Arial"/>
                        </w:rPr>
                        <w:t xml:space="preserve">HR </w:t>
                      </w:r>
                    </w:p>
                    <w:p w14:paraId="688401F2" w14:textId="5680A152" w:rsidR="005C125E" w:rsidRPr="00F52E0C" w:rsidRDefault="005C125E" w:rsidP="00F52E0C">
                      <w:pPr>
                        <w:jc w:val="center"/>
                        <w:rPr>
                          <w:rFonts w:ascii="Arial" w:hAnsi="Arial" w:cs="Arial"/>
                        </w:rPr>
                      </w:pPr>
                      <w:r w:rsidRPr="00F52E0C">
                        <w:rPr>
                          <w:rFonts w:ascii="Arial" w:hAnsi="Arial" w:cs="Arial"/>
                        </w:rPr>
                        <w:t>Director</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39808" behindDoc="0" locked="0" layoutInCell="1" allowOverlap="1" wp14:anchorId="53E057E5" wp14:editId="12558B01">
                <wp:simplePos x="0" y="0"/>
                <wp:positionH relativeFrom="column">
                  <wp:posOffset>7308850</wp:posOffset>
                </wp:positionH>
                <wp:positionV relativeFrom="paragraph">
                  <wp:posOffset>278130</wp:posOffset>
                </wp:positionV>
                <wp:extent cx="0" cy="33337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3333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145DADB" id="_x0000_t32" coordsize="21600,21600" o:spt="32" o:oned="t" path="m,l21600,21600e" filled="f">
                <v:path arrowok="t" fillok="f" o:connecttype="none"/>
                <o:lock v:ext="edit" shapetype="t"/>
              </v:shapetype>
              <v:shape id="Straight Arrow Connector 23" o:spid="_x0000_s1026" type="#_x0000_t32" style="position:absolute;margin-left:575.5pt;margin-top:21.9pt;width:0;height:26.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23424" behindDoc="0" locked="0" layoutInCell="1" allowOverlap="1" wp14:anchorId="6D19AC9D" wp14:editId="5026DE92">
                <wp:simplePos x="0" y="0"/>
                <wp:positionH relativeFrom="column">
                  <wp:posOffset>173355</wp:posOffset>
                </wp:positionH>
                <wp:positionV relativeFrom="paragraph">
                  <wp:posOffset>280670</wp:posOffset>
                </wp:positionV>
                <wp:extent cx="5715" cy="1768475"/>
                <wp:effectExtent l="0" t="0" r="32385" b="22225"/>
                <wp:wrapNone/>
                <wp:docPr id="30" name="Straight Connector 30"/>
                <wp:cNvGraphicFramePr/>
                <a:graphic xmlns:a="http://schemas.openxmlformats.org/drawingml/2006/main">
                  <a:graphicData uri="http://schemas.microsoft.com/office/word/2010/wordprocessingShape">
                    <wps:wsp>
                      <wps:cNvCnPr/>
                      <wps:spPr>
                        <a:xfrm>
                          <a:off x="0" y="0"/>
                          <a:ext cx="5715" cy="17684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FFE451C" id="Straight Connector 3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2.1pt" to="14.1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" strokecolor="windowText" strokeweight=".5pt">
                <v:stroke joinstyle="miter"/>
              </v:lin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15232" behindDoc="0" locked="0" layoutInCell="1" allowOverlap="1" wp14:anchorId="1E3FF97D" wp14:editId="7E3570AF">
                <wp:simplePos x="0" y="0"/>
                <wp:positionH relativeFrom="column">
                  <wp:posOffset>1190625</wp:posOffset>
                </wp:positionH>
                <wp:positionV relativeFrom="paragraph">
                  <wp:posOffset>274955</wp:posOffset>
                </wp:positionV>
                <wp:extent cx="0" cy="310515"/>
                <wp:effectExtent l="76200" t="0" r="57150" b="51435"/>
                <wp:wrapNone/>
                <wp:docPr id="27" name="Straight Arrow Connector 27"/>
                <wp:cNvGraphicFramePr/>
                <a:graphic xmlns:a="http://schemas.openxmlformats.org/drawingml/2006/main">
                  <a:graphicData uri="http://schemas.microsoft.com/office/word/2010/wordprocessingShape">
                    <wps:wsp>
                      <wps:cNvCnPr/>
                      <wps:spPr>
                        <a:xfrm flipH="1">
                          <a:off x="0" y="0"/>
                          <a:ext cx="0" cy="31051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95635B2" id="Straight Arrow Connector 27" o:spid="_x0000_s1026" type="#_x0000_t32" style="position:absolute;margin-left:93.75pt;margin-top:21.65pt;width:0;height:24.4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41856" behindDoc="0" locked="0" layoutInCell="1" allowOverlap="1" wp14:anchorId="6145BAEF" wp14:editId="6330EE1F">
                <wp:simplePos x="0" y="0"/>
                <wp:positionH relativeFrom="column">
                  <wp:posOffset>5546090</wp:posOffset>
                </wp:positionH>
                <wp:positionV relativeFrom="paragraph">
                  <wp:posOffset>1111885</wp:posOffset>
                </wp:positionV>
                <wp:extent cx="923290" cy="0"/>
                <wp:effectExtent l="0" t="0" r="29210" b="19050"/>
                <wp:wrapNone/>
                <wp:docPr id="40" name="Straight Connector 40"/>
                <wp:cNvGraphicFramePr/>
                <a:graphic xmlns:a="http://schemas.openxmlformats.org/drawingml/2006/main">
                  <a:graphicData uri="http://schemas.microsoft.com/office/word/2010/wordprocessingShape">
                    <wps:wsp>
                      <wps:cNvCnPr/>
                      <wps:spPr>
                        <a:xfrm flipV="1">
                          <a:off x="0" y="0"/>
                          <a:ext cx="92329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D4E538" id="Straight Connector 40"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7pt,87.55pt" to="509.4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" strokecolor="windowText" strokeweight=".5pt">
                <v:stroke joinstyle="miter"/>
              </v:lin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35712" behindDoc="0" locked="0" layoutInCell="1" allowOverlap="1" wp14:anchorId="4A2C09D1" wp14:editId="672C0189">
                <wp:simplePos x="0" y="0"/>
                <wp:positionH relativeFrom="column">
                  <wp:posOffset>6226810</wp:posOffset>
                </wp:positionH>
                <wp:positionV relativeFrom="paragraph">
                  <wp:posOffset>2216785</wp:posOffset>
                </wp:positionV>
                <wp:extent cx="255905"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25590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0269F10" id="Straight Arrow Connector 37" o:spid="_x0000_s1026" type="#_x0000_t32" style="position:absolute;margin-left:490.3pt;margin-top:174.55pt;width:20.15pt;height:0;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43904" behindDoc="0" locked="0" layoutInCell="1" allowOverlap="1" wp14:anchorId="7C90FABD" wp14:editId="1E43E2A7">
                <wp:simplePos x="0" y="0"/>
                <wp:positionH relativeFrom="column">
                  <wp:posOffset>5544185</wp:posOffset>
                </wp:positionH>
                <wp:positionV relativeFrom="paragraph">
                  <wp:posOffset>1109345</wp:posOffset>
                </wp:positionV>
                <wp:extent cx="0" cy="200660"/>
                <wp:effectExtent l="76200" t="0" r="57150" b="66040"/>
                <wp:wrapNone/>
                <wp:docPr id="41" name="Straight Arrow Connector 41"/>
                <wp:cNvGraphicFramePr/>
                <a:graphic xmlns:a="http://schemas.openxmlformats.org/drawingml/2006/main">
                  <a:graphicData uri="http://schemas.microsoft.com/office/word/2010/wordprocessingShape">
                    <wps:wsp>
                      <wps:cNvCnPr/>
                      <wps:spPr>
                        <a:xfrm flipH="1">
                          <a:off x="0" y="0"/>
                          <a:ext cx="0" cy="200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E90E141" id="Straight Arrow Connector 41" o:spid="_x0000_s1026" type="#_x0000_t32" style="position:absolute;margin-left:436.55pt;margin-top:87.35pt;width:0;height:15.8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607040" behindDoc="0" locked="0" layoutInCell="1" allowOverlap="1" wp14:anchorId="3B1923D7" wp14:editId="48955291">
                <wp:simplePos x="0" y="0"/>
                <wp:positionH relativeFrom="margin">
                  <wp:posOffset>5072380</wp:posOffset>
                </wp:positionH>
                <wp:positionV relativeFrom="paragraph">
                  <wp:posOffset>1299210</wp:posOffset>
                </wp:positionV>
                <wp:extent cx="1107440" cy="438150"/>
                <wp:effectExtent l="0" t="0" r="16510"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438150"/>
                        </a:xfrm>
                        <a:prstGeom prst="rect">
                          <a:avLst/>
                        </a:prstGeom>
                        <a:solidFill>
                          <a:srgbClr val="FFFFFF"/>
                        </a:solidFill>
                        <a:ln w="6350">
                          <a:solidFill>
                            <a:srgbClr val="000000"/>
                          </a:solidFill>
                          <a:miter lim="800000"/>
                          <a:headEnd/>
                          <a:tailEnd/>
                        </a:ln>
                      </wps:spPr>
                      <wps:txbx>
                        <w:txbxContent>
                          <w:p w14:paraId="5957C851" w14:textId="57B417B3" w:rsidR="005C125E" w:rsidRPr="00F52E0C" w:rsidRDefault="005C125E" w:rsidP="00F52E0C">
                            <w:pPr>
                              <w:jc w:val="center"/>
                              <w:rPr>
                                <w:rFonts w:ascii="Arial" w:hAnsi="Arial" w:cs="Arial"/>
                              </w:rPr>
                            </w:pPr>
                            <w:r w:rsidRPr="00F52E0C">
                              <w:rPr>
                                <w:rFonts w:ascii="Arial" w:hAnsi="Arial" w:cs="Arial"/>
                              </w:rPr>
                              <w:t>Legal</w:t>
                            </w:r>
                          </w:p>
                          <w:p w14:paraId="4B42FF9D" w14:textId="17ACB54D" w:rsidR="005C125E" w:rsidRPr="00F52E0C" w:rsidRDefault="005C125E" w:rsidP="00F52E0C">
                            <w:pPr>
                              <w:jc w:val="center"/>
                              <w:rPr>
                                <w:rFonts w:ascii="Arial" w:hAnsi="Arial" w:cs="Arial"/>
                              </w:rPr>
                            </w:pPr>
                            <w:r w:rsidRPr="00F52E0C">
                              <w:rPr>
                                <w:rFonts w:ascii="Arial" w:hAnsi="Arial" w:cs="Arial"/>
                              </w:rPr>
                              <w:t>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1923D7" id="Text Box 19" o:spid="_x0000_s1028" type="#_x0000_t202" style="position:absolute;margin-left:399.4pt;margin-top:102.3pt;width:87.2pt;height:34.5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" strokeweight=".5pt">
                <v:textbox>
                  <w:txbxContent>
                    <w:p w14:paraId="5957C851" w14:textId="57B417B3" w:rsidR="005C125E" w:rsidRPr="00F52E0C" w:rsidRDefault="005C125E" w:rsidP="00F52E0C">
                      <w:pPr>
                        <w:jc w:val="center"/>
                        <w:rPr>
                          <w:rFonts w:ascii="Arial" w:hAnsi="Arial" w:cs="Arial"/>
                        </w:rPr>
                      </w:pPr>
                      <w:r w:rsidRPr="00F52E0C">
                        <w:rPr>
                          <w:rFonts w:ascii="Arial" w:hAnsi="Arial" w:cs="Arial"/>
                        </w:rPr>
                        <w:t>Legal</w:t>
                      </w:r>
                    </w:p>
                    <w:p w14:paraId="4B42FF9D" w14:textId="17ACB54D" w:rsidR="005C125E" w:rsidRPr="00F52E0C" w:rsidRDefault="005C125E" w:rsidP="00F52E0C">
                      <w:pPr>
                        <w:jc w:val="center"/>
                        <w:rPr>
                          <w:rFonts w:ascii="Arial" w:hAnsi="Arial" w:cs="Arial"/>
                        </w:rPr>
                      </w:pPr>
                      <w:r w:rsidRPr="00F52E0C">
                        <w:rPr>
                          <w:rFonts w:ascii="Arial" w:hAnsi="Arial" w:cs="Arial"/>
                        </w:rPr>
                        <w:t>Director</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27520" behindDoc="0" locked="0" layoutInCell="1" allowOverlap="1" wp14:anchorId="62825C20" wp14:editId="116F56C5">
                <wp:simplePos x="0" y="0"/>
                <wp:positionH relativeFrom="column">
                  <wp:posOffset>179705</wp:posOffset>
                </wp:positionH>
                <wp:positionV relativeFrom="paragraph">
                  <wp:posOffset>1356995</wp:posOffset>
                </wp:positionV>
                <wp:extent cx="237490" cy="0"/>
                <wp:effectExtent l="0" t="76200" r="10160" b="95250"/>
                <wp:wrapNone/>
                <wp:docPr id="33" name="Straight Arrow Connector 33"/>
                <wp:cNvGraphicFramePr/>
                <a:graphic xmlns:a="http://schemas.openxmlformats.org/drawingml/2006/main">
                  <a:graphicData uri="http://schemas.microsoft.com/office/word/2010/wordprocessingShape">
                    <wps:wsp>
                      <wps:cNvCnPr/>
                      <wps:spPr>
                        <a:xfrm flipV="1">
                          <a:off x="0" y="0"/>
                          <a:ext cx="23749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144140" id="Straight Arrow Connector 33" o:spid="_x0000_s1026" type="#_x0000_t32" style="position:absolute;margin-left:14.15pt;margin-top:106.85pt;width:18.7pt;height:0;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98848" behindDoc="0" locked="0" layoutInCell="1" allowOverlap="1" wp14:anchorId="7FEEC122" wp14:editId="1636FA7E">
                <wp:simplePos x="0" y="0"/>
                <wp:positionH relativeFrom="margin">
                  <wp:posOffset>410845</wp:posOffset>
                </wp:positionH>
                <wp:positionV relativeFrom="paragraph">
                  <wp:posOffset>1158875</wp:posOffset>
                </wp:positionV>
                <wp:extent cx="1362075" cy="438150"/>
                <wp:effectExtent l="0" t="0" r="28575" b="190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38150"/>
                        </a:xfrm>
                        <a:prstGeom prst="rect">
                          <a:avLst/>
                        </a:prstGeom>
                        <a:solidFill>
                          <a:srgbClr val="FFFFFF"/>
                        </a:solidFill>
                        <a:ln w="6350">
                          <a:solidFill>
                            <a:srgbClr val="000000"/>
                          </a:solidFill>
                          <a:miter lim="800000"/>
                          <a:headEnd/>
                          <a:tailEnd/>
                        </a:ln>
                      </wps:spPr>
                      <wps:txbx>
                        <w:txbxContent>
                          <w:p w14:paraId="111A9D4E" w14:textId="5B356E0F" w:rsidR="005C125E" w:rsidRPr="00F52E0C" w:rsidRDefault="005C125E" w:rsidP="00F52E0C">
                            <w:pPr>
                              <w:jc w:val="center"/>
                              <w:rPr>
                                <w:rFonts w:ascii="Arial" w:hAnsi="Arial" w:cs="Arial"/>
                              </w:rPr>
                            </w:pPr>
                            <w:r w:rsidRPr="00F52E0C">
                              <w:rPr>
                                <w:rFonts w:ascii="Arial" w:hAnsi="Arial" w:cs="Arial"/>
                              </w:rPr>
                              <w:t>Pharma Director</w:t>
                            </w:r>
                          </w:p>
                          <w:p w14:paraId="45117979" w14:textId="77777777" w:rsidR="005C125E" w:rsidRPr="00F52E0C" w:rsidRDefault="005C125E" w:rsidP="00F52E0C">
                            <w:pPr>
                              <w:jc w:val="center"/>
                              <w:rPr>
                                <w:rFonts w:ascii="Arial" w:hAnsi="Arial" w:cs="Arial"/>
                              </w:rPr>
                            </w:pPr>
                            <w:r w:rsidRPr="00F52E0C">
                              <w:rPr>
                                <w:rFonts w:ascii="Arial" w:hAnsi="Arial" w:cs="Arial"/>
                              </w:rPr>
                              <w:t>Mass Markets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EEC122" id="Text Box 15" o:spid="_x0000_s1029" type="#_x0000_t202" style="position:absolute;margin-left:32.35pt;margin-top:91.25pt;width:107.25pt;height:34.5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" strokeweight=".5pt">
                <v:textbox>
                  <w:txbxContent>
                    <w:p w14:paraId="111A9D4E" w14:textId="5B356E0F" w:rsidR="005C125E" w:rsidRPr="00F52E0C" w:rsidRDefault="005C125E" w:rsidP="00F52E0C">
                      <w:pPr>
                        <w:jc w:val="center"/>
                        <w:rPr>
                          <w:rFonts w:ascii="Arial" w:hAnsi="Arial" w:cs="Arial"/>
                        </w:rPr>
                      </w:pPr>
                      <w:r w:rsidRPr="00F52E0C">
                        <w:rPr>
                          <w:rFonts w:ascii="Arial" w:hAnsi="Arial" w:cs="Arial"/>
                        </w:rPr>
                        <w:t>Pharma Director</w:t>
                      </w:r>
                    </w:p>
                    <w:p w14:paraId="45117979" w14:textId="77777777" w:rsidR="005C125E" w:rsidRPr="00F52E0C" w:rsidRDefault="005C125E" w:rsidP="00F52E0C">
                      <w:pPr>
                        <w:jc w:val="center"/>
                        <w:rPr>
                          <w:rFonts w:ascii="Arial" w:hAnsi="Arial" w:cs="Arial"/>
                        </w:rPr>
                      </w:pPr>
                      <w:r w:rsidRPr="00F52E0C">
                        <w:rPr>
                          <w:rFonts w:ascii="Arial" w:hAnsi="Arial" w:cs="Arial"/>
                        </w:rPr>
                        <w:t>Mass Markets</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90656" behindDoc="0" locked="0" layoutInCell="1" allowOverlap="1" wp14:anchorId="54FB288F" wp14:editId="4E57CE11">
                <wp:simplePos x="0" y="0"/>
                <wp:positionH relativeFrom="margin">
                  <wp:posOffset>2305050</wp:posOffset>
                </wp:positionH>
                <wp:positionV relativeFrom="paragraph">
                  <wp:posOffset>601980</wp:posOffset>
                </wp:positionV>
                <wp:extent cx="1266825" cy="400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00050"/>
                        </a:xfrm>
                        <a:prstGeom prst="rect">
                          <a:avLst/>
                        </a:prstGeom>
                        <a:solidFill>
                          <a:srgbClr val="FFFFFF"/>
                        </a:solidFill>
                        <a:ln w="6350">
                          <a:solidFill>
                            <a:srgbClr val="000000"/>
                          </a:solidFill>
                          <a:miter lim="800000"/>
                          <a:headEnd/>
                          <a:tailEnd/>
                        </a:ln>
                      </wps:spPr>
                      <wps:txbx>
                        <w:txbxContent>
                          <w:p w14:paraId="4A6E0361" w14:textId="77777777" w:rsidR="005C125E" w:rsidRPr="00F52E0C" w:rsidRDefault="005C125E" w:rsidP="00F52E0C">
                            <w:pPr>
                              <w:jc w:val="center"/>
                              <w:rPr>
                                <w:rFonts w:ascii="Arial" w:hAnsi="Arial" w:cs="Arial"/>
                              </w:rPr>
                            </w:pPr>
                            <w:r w:rsidRPr="00F52E0C">
                              <w:rPr>
                                <w:rFonts w:ascii="Arial" w:hAnsi="Arial" w:cs="Arial"/>
                              </w:rPr>
                              <w:t>Medical 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FB288F" id="Text Box 2" o:spid="_x0000_s1030" type="#_x0000_t202" style="position:absolute;margin-left:181.5pt;margin-top:47.4pt;width:99.75pt;height:31.5pt;z-index:251590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" strokeweight=".5pt">
                <v:textbox>
                  <w:txbxContent>
                    <w:p w14:paraId="4A6E0361" w14:textId="77777777" w:rsidR="005C125E" w:rsidRPr="00F52E0C" w:rsidRDefault="005C125E" w:rsidP="00F52E0C">
                      <w:pPr>
                        <w:jc w:val="center"/>
                        <w:rPr>
                          <w:rFonts w:ascii="Arial" w:hAnsi="Arial" w:cs="Arial"/>
                        </w:rPr>
                      </w:pPr>
                      <w:r w:rsidRPr="00F52E0C">
                        <w:rPr>
                          <w:rFonts w:ascii="Arial" w:hAnsi="Arial" w:cs="Arial"/>
                        </w:rPr>
                        <w:t>Medical Director</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96800" behindDoc="0" locked="0" layoutInCell="1" allowOverlap="1" wp14:anchorId="0ACF2AF7" wp14:editId="0C44221B">
                <wp:simplePos x="0" y="0"/>
                <wp:positionH relativeFrom="margin">
                  <wp:posOffset>3752850</wp:posOffset>
                </wp:positionH>
                <wp:positionV relativeFrom="paragraph">
                  <wp:posOffset>606425</wp:posOffset>
                </wp:positionV>
                <wp:extent cx="1295400" cy="39052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90525"/>
                        </a:xfrm>
                        <a:prstGeom prst="rect">
                          <a:avLst/>
                        </a:prstGeom>
                        <a:solidFill>
                          <a:srgbClr val="FFFFFF"/>
                        </a:solidFill>
                        <a:ln w="6350">
                          <a:solidFill>
                            <a:srgbClr val="000000"/>
                          </a:solidFill>
                          <a:miter lim="800000"/>
                          <a:headEnd/>
                          <a:tailEnd/>
                        </a:ln>
                      </wps:spPr>
                      <wps:txbx>
                        <w:txbxContent>
                          <w:p w14:paraId="798473B5" w14:textId="77777777" w:rsidR="005C125E" w:rsidRPr="00F52E0C" w:rsidRDefault="005C125E" w:rsidP="00F52E0C">
                            <w:pPr>
                              <w:rPr>
                                <w:rFonts w:ascii="Arial" w:hAnsi="Arial" w:cs="Arial"/>
                              </w:rPr>
                            </w:pPr>
                            <w:r w:rsidRPr="00F52E0C">
                              <w:rPr>
                                <w:rFonts w:ascii="Arial" w:hAnsi="Arial" w:cs="Arial"/>
                              </w:rPr>
                              <w:t xml:space="preserve">Finance Director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ACF2AF7" id="Text Box 14" o:spid="_x0000_s1031" type="#_x0000_t202" style="position:absolute;margin-left:295.5pt;margin-top:47.75pt;width:102pt;height:30.75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" strokeweight=".5pt">
                <v:textbox>
                  <w:txbxContent>
                    <w:p w14:paraId="798473B5" w14:textId="77777777" w:rsidR="005C125E" w:rsidRPr="00F52E0C" w:rsidRDefault="005C125E" w:rsidP="00F52E0C">
                      <w:pPr>
                        <w:rPr>
                          <w:rFonts w:ascii="Arial" w:hAnsi="Arial" w:cs="Arial"/>
                        </w:rPr>
                      </w:pPr>
                      <w:r w:rsidRPr="00F52E0C">
                        <w:rPr>
                          <w:rFonts w:ascii="Arial" w:hAnsi="Arial" w:cs="Arial"/>
                        </w:rPr>
                        <w:t xml:space="preserve">Finance Director </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13184" behindDoc="0" locked="0" layoutInCell="1" allowOverlap="1" wp14:anchorId="1FAE2564" wp14:editId="44586FC6">
                <wp:simplePos x="0" y="0"/>
                <wp:positionH relativeFrom="column">
                  <wp:posOffset>168910</wp:posOffset>
                </wp:positionH>
                <wp:positionV relativeFrom="paragraph">
                  <wp:posOffset>281972</wp:posOffset>
                </wp:positionV>
                <wp:extent cx="7150608" cy="0"/>
                <wp:effectExtent l="0" t="0" r="31750" b="19050"/>
                <wp:wrapNone/>
                <wp:docPr id="28" name="Straight Connector 28"/>
                <wp:cNvGraphicFramePr/>
                <a:graphic xmlns:a="http://schemas.openxmlformats.org/drawingml/2006/main">
                  <a:graphicData uri="http://schemas.microsoft.com/office/word/2010/wordprocessingShape">
                    <wps:wsp>
                      <wps:cNvCnPr/>
                      <wps:spPr>
                        <a:xfrm flipV="1">
                          <a:off x="0" y="0"/>
                          <a:ext cx="7150608"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FDF50" id="Straight Connector 28" o:spid="_x0000_s1026" style="position:absolute;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22.2pt" to="576.3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" strokecolor="windowText" strokeweight=".5pt">
                <v:stroke joinstyle="miter"/>
              </v:lin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33664" behindDoc="0" locked="0" layoutInCell="1" allowOverlap="1" wp14:anchorId="7B332ABA" wp14:editId="5F900F8D">
                <wp:simplePos x="0" y="0"/>
                <wp:positionH relativeFrom="column">
                  <wp:posOffset>6465538</wp:posOffset>
                </wp:positionH>
                <wp:positionV relativeFrom="paragraph">
                  <wp:posOffset>276860</wp:posOffset>
                </wp:positionV>
                <wp:extent cx="16510" cy="1949450"/>
                <wp:effectExtent l="0" t="0" r="21590" b="31750"/>
                <wp:wrapNone/>
                <wp:docPr id="36" name="Straight Connector 36"/>
                <wp:cNvGraphicFramePr/>
                <a:graphic xmlns:a="http://schemas.openxmlformats.org/drawingml/2006/main">
                  <a:graphicData uri="http://schemas.microsoft.com/office/word/2010/wordprocessingShape">
                    <wps:wsp>
                      <wps:cNvCnPr/>
                      <wps:spPr>
                        <a:xfrm>
                          <a:off x="0" y="0"/>
                          <a:ext cx="16510" cy="1949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D27058" id="Straight Connector 3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1pt,21.8pt" to="510.4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" strokecolor="windowText" strokeweight=".5pt">
                <v:stroke joinstyle="miter"/>
              </v:lin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19328" behindDoc="0" locked="0" layoutInCell="1" allowOverlap="1" wp14:anchorId="3D492110" wp14:editId="34B17ABA">
                <wp:simplePos x="0" y="0"/>
                <wp:positionH relativeFrom="column">
                  <wp:posOffset>4288286</wp:posOffset>
                </wp:positionH>
                <wp:positionV relativeFrom="paragraph">
                  <wp:posOffset>285359</wp:posOffset>
                </wp:positionV>
                <wp:extent cx="0" cy="338328"/>
                <wp:effectExtent l="76200" t="0" r="76200" b="62230"/>
                <wp:wrapNone/>
                <wp:docPr id="26" name="Straight Arrow Connector 26"/>
                <wp:cNvGraphicFramePr/>
                <a:graphic xmlns:a="http://schemas.openxmlformats.org/drawingml/2006/main">
                  <a:graphicData uri="http://schemas.microsoft.com/office/word/2010/wordprocessingShape">
                    <wps:wsp>
                      <wps:cNvCnPr/>
                      <wps:spPr>
                        <a:xfrm flipH="1">
                          <a:off x="0" y="0"/>
                          <a:ext cx="0" cy="3383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92033B0" id="Straight Arrow Connector 26" o:spid="_x0000_s1026" type="#_x0000_t32" style="position:absolute;margin-left:337.65pt;margin-top:22.45pt;width:0;height:26.6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37760" behindDoc="0" locked="0" layoutInCell="1" allowOverlap="1" wp14:anchorId="28646F7E" wp14:editId="17BDF7A2">
                <wp:simplePos x="0" y="0"/>
                <wp:positionH relativeFrom="column">
                  <wp:posOffset>5792565</wp:posOffset>
                </wp:positionH>
                <wp:positionV relativeFrom="paragraph">
                  <wp:posOffset>284672</wp:posOffset>
                </wp:positionV>
                <wp:extent cx="0" cy="338328"/>
                <wp:effectExtent l="76200" t="0" r="76200" b="62230"/>
                <wp:wrapNone/>
                <wp:docPr id="24" name="Straight Arrow Connector 24"/>
                <wp:cNvGraphicFramePr/>
                <a:graphic xmlns:a="http://schemas.openxmlformats.org/drawingml/2006/main">
                  <a:graphicData uri="http://schemas.microsoft.com/office/word/2010/wordprocessingShape">
                    <wps:wsp>
                      <wps:cNvCnPr/>
                      <wps:spPr>
                        <a:xfrm>
                          <a:off x="0" y="0"/>
                          <a:ext cx="0" cy="3383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5A8CAD6" id="Straight Arrow Connector 24" o:spid="_x0000_s1026" type="#_x0000_t32" style="position:absolute;margin-left:456.1pt;margin-top:22.4pt;width:0;height:26.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29568" behindDoc="0" locked="0" layoutInCell="1" allowOverlap="1" wp14:anchorId="53BFD5F5" wp14:editId="6DD1AEF5">
                <wp:simplePos x="0" y="0"/>
                <wp:positionH relativeFrom="column">
                  <wp:posOffset>2047167</wp:posOffset>
                </wp:positionH>
                <wp:positionV relativeFrom="paragraph">
                  <wp:posOffset>281909</wp:posOffset>
                </wp:positionV>
                <wp:extent cx="3487" cy="1837440"/>
                <wp:effectExtent l="0" t="0" r="34925" b="29845"/>
                <wp:wrapNone/>
                <wp:docPr id="34" name="Straight Connector 34"/>
                <wp:cNvGraphicFramePr/>
                <a:graphic xmlns:a="http://schemas.openxmlformats.org/drawingml/2006/main">
                  <a:graphicData uri="http://schemas.microsoft.com/office/word/2010/wordprocessingShape">
                    <wps:wsp>
                      <wps:cNvCnPr/>
                      <wps:spPr>
                        <a:xfrm flipH="1">
                          <a:off x="0" y="0"/>
                          <a:ext cx="3487" cy="183744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E43B8FE" id="Straight Connector 34" o:spid="_x0000_s1026" style="position:absolute;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2pt,22.2pt" to="161.45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" strokecolor="windowText" strokeweight=".5pt">
                <v:stroke joinstyle="miter"/>
              </v:lin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17280" behindDoc="0" locked="0" layoutInCell="1" allowOverlap="1" wp14:anchorId="66F993B7" wp14:editId="2031D42F">
                <wp:simplePos x="0" y="0"/>
                <wp:positionH relativeFrom="column">
                  <wp:posOffset>2929255</wp:posOffset>
                </wp:positionH>
                <wp:positionV relativeFrom="paragraph">
                  <wp:posOffset>274955</wp:posOffset>
                </wp:positionV>
                <wp:extent cx="0" cy="338328"/>
                <wp:effectExtent l="76200" t="0" r="76200" b="62230"/>
                <wp:wrapNone/>
                <wp:docPr id="25" name="Straight Arrow Connector 25"/>
                <wp:cNvGraphicFramePr/>
                <a:graphic xmlns:a="http://schemas.openxmlformats.org/drawingml/2006/main">
                  <a:graphicData uri="http://schemas.microsoft.com/office/word/2010/wordprocessingShape">
                    <wps:wsp>
                      <wps:cNvCnPr/>
                      <wps:spPr>
                        <a:xfrm>
                          <a:off x="0" y="0"/>
                          <a:ext cx="0" cy="3383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CAFA10" id="Straight Arrow Connector 25" o:spid="_x0000_s1026" type="#_x0000_t32" style="position:absolute;margin-left:230.65pt;margin-top:21.65pt;width:0;height:26.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" strokecolor="windowText" strokeweight=".5pt">
                <v:stroke endarrow="block" joinstyle="miter"/>
              </v:shape>
            </w:pict>
          </mc:Fallback>
        </mc:AlternateContent>
      </w:r>
    </w:p>
    <w:p w14:paraId="205CD21F" w14:textId="2296E908" w:rsidR="00F52E0C" w:rsidRPr="00D853F3" w:rsidRDefault="00F52E0C" w:rsidP="00F52E0C">
      <w:pPr>
        <w:spacing w:after="160" w:line="259" w:lineRule="auto"/>
        <w:rPr>
          <w:rFonts w:ascii="Calibri" w:eastAsia="Calibri" w:hAnsi="Calibri" w:cs="Mangal"/>
          <w:sz w:val="22"/>
          <w:szCs w:val="22"/>
          <w:lang w:val="en-CA"/>
        </w:rPr>
      </w:pPr>
    </w:p>
    <w:p w14:paraId="23F5BF96" w14:textId="2334E433"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88608" behindDoc="0" locked="0" layoutInCell="1" allowOverlap="1" wp14:anchorId="3BFC0C2D" wp14:editId="1556A90E">
                <wp:simplePos x="0" y="0"/>
                <wp:positionH relativeFrom="margin">
                  <wp:posOffset>433070</wp:posOffset>
                </wp:positionH>
                <wp:positionV relativeFrom="paragraph">
                  <wp:posOffset>29845</wp:posOffset>
                </wp:positionV>
                <wp:extent cx="1419225" cy="396240"/>
                <wp:effectExtent l="0" t="0" r="28575" b="2286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96240"/>
                        </a:xfrm>
                        <a:prstGeom prst="rect">
                          <a:avLst/>
                        </a:prstGeom>
                        <a:solidFill>
                          <a:srgbClr val="FFFFFF"/>
                        </a:solidFill>
                        <a:ln w="6350">
                          <a:solidFill>
                            <a:srgbClr val="000000"/>
                          </a:solidFill>
                          <a:miter lim="800000"/>
                          <a:headEnd/>
                          <a:tailEnd/>
                        </a:ln>
                      </wps:spPr>
                      <wps:txbx>
                        <w:txbxContent>
                          <w:p w14:paraId="4F6A0ACF" w14:textId="0A8F5C62" w:rsidR="005C125E" w:rsidRPr="00F52E0C" w:rsidRDefault="005C125E" w:rsidP="00F52E0C">
                            <w:pPr>
                              <w:jc w:val="center"/>
                              <w:rPr>
                                <w:rFonts w:ascii="Arial" w:hAnsi="Arial" w:cs="Arial"/>
                              </w:rPr>
                            </w:pPr>
                            <w:r w:rsidRPr="00F52E0C">
                              <w:rPr>
                                <w:rFonts w:ascii="Arial" w:hAnsi="Arial" w:cs="Arial"/>
                              </w:rPr>
                              <w:t xml:space="preserve">Pharma Director Mass </w:t>
                            </w:r>
                            <w:r w:rsidRPr="00F52E0C">
                              <w:rPr>
                                <w:rFonts w:ascii="Arial" w:hAnsi="Arial" w:cs="Arial"/>
                              </w:rPr>
                              <w:t>Specialities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FC0C2D" id="Text Box 21" o:spid="_x0000_s1032" type="#_x0000_t202" style="position:absolute;margin-left:34.1pt;margin-top:2.35pt;width:111.75pt;height:31.2pt;z-index:251588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" strokeweight=".5pt">
                <v:textbox>
                  <w:txbxContent>
                    <w:p w14:paraId="4F6A0ACF" w14:textId="0A8F5C62" w:rsidR="005C125E" w:rsidRPr="00F52E0C" w:rsidRDefault="005C125E" w:rsidP="00F52E0C">
                      <w:pPr>
                        <w:jc w:val="center"/>
                        <w:rPr>
                          <w:rFonts w:ascii="Arial" w:hAnsi="Arial" w:cs="Arial"/>
                        </w:rPr>
                      </w:pPr>
                      <w:r w:rsidRPr="00F52E0C">
                        <w:rPr>
                          <w:rFonts w:ascii="Arial" w:hAnsi="Arial" w:cs="Arial"/>
                        </w:rPr>
                        <w:t xml:space="preserve">Pharma Director Mass </w:t>
                      </w:r>
                      <w:r w:rsidRPr="00F52E0C">
                        <w:rPr>
                          <w:rFonts w:ascii="Arial" w:hAnsi="Arial" w:cs="Arial"/>
                        </w:rPr>
                        <w:t>Specialities</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594752" behindDoc="0" locked="0" layoutInCell="1" allowOverlap="1" wp14:anchorId="0D0FC574" wp14:editId="53906567">
                <wp:simplePos x="0" y="0"/>
                <wp:positionH relativeFrom="margin">
                  <wp:posOffset>6635750</wp:posOffset>
                </wp:positionH>
                <wp:positionV relativeFrom="paragraph">
                  <wp:posOffset>48260</wp:posOffset>
                </wp:positionV>
                <wp:extent cx="1386205" cy="582295"/>
                <wp:effectExtent l="0" t="0" r="23495" b="273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582295"/>
                        </a:xfrm>
                        <a:prstGeom prst="rect">
                          <a:avLst/>
                        </a:prstGeom>
                        <a:solidFill>
                          <a:srgbClr val="FFFFFF"/>
                        </a:solidFill>
                        <a:ln w="6350">
                          <a:solidFill>
                            <a:srgbClr val="000000"/>
                          </a:solidFill>
                          <a:miter lim="800000"/>
                          <a:headEnd/>
                          <a:tailEnd/>
                        </a:ln>
                      </wps:spPr>
                      <wps:txbx>
                        <w:txbxContent>
                          <w:p w14:paraId="441B31ED" w14:textId="77777777" w:rsidR="005C125E" w:rsidRPr="00F52E0C" w:rsidRDefault="005C125E" w:rsidP="00F52E0C">
                            <w:pPr>
                              <w:jc w:val="center"/>
                              <w:rPr>
                                <w:rFonts w:ascii="Arial" w:hAnsi="Arial" w:cs="Arial"/>
                              </w:rPr>
                            </w:pPr>
                            <w:r w:rsidRPr="00F52E0C">
                              <w:rPr>
                                <w:rFonts w:ascii="Arial" w:hAnsi="Arial" w:cs="Arial"/>
                              </w:rPr>
                              <w:t>Technical Director, Contractual, GMS Finance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D0FC574" id="Text Box 13" o:spid="_x0000_s1033" type="#_x0000_t202" style="position:absolute;margin-left:522.5pt;margin-top:3.8pt;width:109.15pt;height:45.85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" strokeweight=".5pt">
                <v:textbox>
                  <w:txbxContent>
                    <w:p w14:paraId="441B31ED" w14:textId="77777777" w:rsidR="005C125E" w:rsidRPr="00F52E0C" w:rsidRDefault="005C125E" w:rsidP="00F52E0C">
                      <w:pPr>
                        <w:jc w:val="center"/>
                        <w:rPr>
                          <w:rFonts w:ascii="Arial" w:hAnsi="Arial" w:cs="Arial"/>
                        </w:rPr>
                      </w:pPr>
                      <w:r w:rsidRPr="00F52E0C">
                        <w:rPr>
                          <w:rFonts w:ascii="Arial" w:hAnsi="Arial" w:cs="Arial"/>
                        </w:rPr>
                        <w:t>Technical Director, Contractual, GMS Finance</w:t>
                      </w:r>
                    </w:p>
                  </w:txbxContent>
                </v:textbox>
                <w10:wrap type="square" anchorx="margin"/>
              </v:shape>
            </w:pict>
          </mc:Fallback>
        </mc:AlternateContent>
      </w:r>
    </w:p>
    <w:p w14:paraId="25C3AC8B" w14:textId="33A8F8F0" w:rsidR="00F52E0C" w:rsidRPr="00D853F3" w:rsidRDefault="00F52E0C" w:rsidP="00F52E0C">
      <w:pPr>
        <w:spacing w:after="160" w:line="259" w:lineRule="auto"/>
        <w:rPr>
          <w:rFonts w:ascii="Calibri" w:eastAsia="Calibri" w:hAnsi="Calibri" w:cs="Mangal"/>
          <w:sz w:val="22"/>
          <w:szCs w:val="22"/>
          <w:lang w:val="en-CA"/>
        </w:rPr>
      </w:pPr>
    </w:p>
    <w:p w14:paraId="5EBF1C2C" w14:textId="7462EAF9"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21376" behindDoc="0" locked="0" layoutInCell="1" allowOverlap="1" wp14:anchorId="3851B5DD" wp14:editId="17DD0BCE">
                <wp:simplePos x="0" y="0"/>
                <wp:positionH relativeFrom="column">
                  <wp:posOffset>7321550</wp:posOffset>
                </wp:positionH>
                <wp:positionV relativeFrom="paragraph">
                  <wp:posOffset>63400</wp:posOffset>
                </wp:positionV>
                <wp:extent cx="0" cy="255905"/>
                <wp:effectExtent l="76200" t="0" r="57150" b="48895"/>
                <wp:wrapNone/>
                <wp:docPr id="29" name="Straight Arrow Connector 29"/>
                <wp:cNvGraphicFramePr/>
                <a:graphic xmlns:a="http://schemas.openxmlformats.org/drawingml/2006/main">
                  <a:graphicData uri="http://schemas.microsoft.com/office/word/2010/wordprocessingShape">
                    <wps:wsp>
                      <wps:cNvCnPr/>
                      <wps:spPr>
                        <a:xfrm flipH="1">
                          <a:off x="0" y="0"/>
                          <a:ext cx="0" cy="2559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24C4993" id="Straight Arrow Connector 29" o:spid="_x0000_s1026" type="#_x0000_t32" style="position:absolute;margin-left:576.5pt;margin-top:5pt;width:0;height:20.15pt;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600896" behindDoc="0" locked="0" layoutInCell="1" allowOverlap="1" wp14:anchorId="4CBCA83B" wp14:editId="3229DFF5">
                <wp:simplePos x="0" y="0"/>
                <wp:positionH relativeFrom="margin">
                  <wp:posOffset>2309495</wp:posOffset>
                </wp:positionH>
                <wp:positionV relativeFrom="paragraph">
                  <wp:posOffset>6350</wp:posOffset>
                </wp:positionV>
                <wp:extent cx="1381125" cy="438150"/>
                <wp:effectExtent l="0" t="0" r="2857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38150"/>
                        </a:xfrm>
                        <a:prstGeom prst="rect">
                          <a:avLst/>
                        </a:prstGeom>
                        <a:solidFill>
                          <a:srgbClr val="FFFFFF"/>
                        </a:solidFill>
                        <a:ln w="6350">
                          <a:solidFill>
                            <a:srgbClr val="000000"/>
                          </a:solidFill>
                          <a:miter lim="800000"/>
                          <a:headEnd/>
                          <a:tailEnd/>
                        </a:ln>
                      </wps:spPr>
                      <wps:txbx>
                        <w:txbxContent>
                          <w:p w14:paraId="5BA56E09" w14:textId="77777777" w:rsidR="005C125E" w:rsidRPr="00F52E0C" w:rsidRDefault="005C125E" w:rsidP="00F52E0C">
                            <w:pPr>
                              <w:jc w:val="center"/>
                              <w:rPr>
                                <w:rFonts w:ascii="Arial" w:hAnsi="Arial" w:cs="Arial"/>
                              </w:rPr>
                            </w:pPr>
                            <w:r w:rsidRPr="00F52E0C">
                              <w:rPr>
                                <w:rFonts w:ascii="Arial" w:hAnsi="Arial" w:cs="Arial"/>
                              </w:rPr>
                              <w:t>Regulatory Affairs</w:t>
                            </w:r>
                          </w:p>
                          <w:p w14:paraId="35F2F12E" w14:textId="42500D51" w:rsidR="005C125E" w:rsidRPr="00F52E0C" w:rsidRDefault="005C125E" w:rsidP="00F52E0C">
                            <w:pPr>
                              <w:jc w:val="center"/>
                              <w:rPr>
                                <w:rFonts w:ascii="Arial" w:hAnsi="Arial" w:cs="Arial"/>
                              </w:rPr>
                            </w:pPr>
                            <w:r w:rsidRPr="00F52E0C">
                              <w:rPr>
                                <w:rFonts w:ascii="Arial" w:hAnsi="Arial" w:cs="Arial"/>
                              </w:rPr>
                              <w:t>Director, South Asia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CBCA83B" id="Text Box 16" o:spid="_x0000_s1034" type="#_x0000_t202" style="position:absolute;margin-left:181.85pt;margin-top:.5pt;width:108.75pt;height:34.5pt;z-index:25160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" strokeweight=".5pt">
                <v:textbox>
                  <w:txbxContent>
                    <w:p w14:paraId="5BA56E09" w14:textId="77777777" w:rsidR="005C125E" w:rsidRPr="00F52E0C" w:rsidRDefault="005C125E" w:rsidP="00F52E0C">
                      <w:pPr>
                        <w:jc w:val="center"/>
                        <w:rPr>
                          <w:rFonts w:ascii="Arial" w:hAnsi="Arial" w:cs="Arial"/>
                        </w:rPr>
                      </w:pPr>
                      <w:r w:rsidRPr="00F52E0C">
                        <w:rPr>
                          <w:rFonts w:ascii="Arial" w:hAnsi="Arial" w:cs="Arial"/>
                        </w:rPr>
                        <w:t>Regulatory Affairs</w:t>
                      </w:r>
                    </w:p>
                    <w:p w14:paraId="35F2F12E" w14:textId="42500D51" w:rsidR="005C125E" w:rsidRPr="00F52E0C" w:rsidRDefault="005C125E" w:rsidP="00F52E0C">
                      <w:pPr>
                        <w:jc w:val="center"/>
                        <w:rPr>
                          <w:rFonts w:ascii="Arial" w:hAnsi="Arial" w:cs="Arial"/>
                        </w:rPr>
                      </w:pPr>
                      <w:r w:rsidRPr="00F52E0C">
                        <w:rPr>
                          <w:rFonts w:ascii="Arial" w:hAnsi="Arial" w:cs="Arial"/>
                        </w:rPr>
                        <w:t>Director, South Asia</w:t>
                      </w:r>
                    </w:p>
                  </w:txbxContent>
                </v:textbox>
                <w10:wrap type="square" anchorx="margin"/>
              </v:shape>
            </w:pict>
          </mc:Fallback>
        </mc:AlternateContent>
      </w:r>
    </w:p>
    <w:p w14:paraId="64A8AF5B" w14:textId="619279AD"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611136" behindDoc="0" locked="0" layoutInCell="1" allowOverlap="1" wp14:anchorId="5010A9E5" wp14:editId="057861C7">
                <wp:simplePos x="0" y="0"/>
                <wp:positionH relativeFrom="margin">
                  <wp:posOffset>6613525</wp:posOffset>
                </wp:positionH>
                <wp:positionV relativeFrom="paragraph">
                  <wp:posOffset>26937</wp:posOffset>
                </wp:positionV>
                <wp:extent cx="1362075" cy="438150"/>
                <wp:effectExtent l="0" t="0" r="28575"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38150"/>
                        </a:xfrm>
                        <a:prstGeom prst="rect">
                          <a:avLst/>
                        </a:prstGeom>
                        <a:solidFill>
                          <a:srgbClr val="FFFFFF"/>
                        </a:solidFill>
                        <a:ln w="6350">
                          <a:solidFill>
                            <a:srgbClr val="000000"/>
                          </a:solidFill>
                          <a:miter lim="800000"/>
                          <a:headEnd/>
                          <a:tailEnd/>
                        </a:ln>
                      </wps:spPr>
                      <wps:txbx>
                        <w:txbxContent>
                          <w:p w14:paraId="432B80F9" w14:textId="337C8415" w:rsidR="005C125E" w:rsidRPr="00F52E0C" w:rsidRDefault="005C125E" w:rsidP="00F52E0C">
                            <w:pPr>
                              <w:jc w:val="center"/>
                              <w:rPr>
                                <w:rFonts w:ascii="Arial" w:hAnsi="Arial" w:cs="Arial"/>
                              </w:rPr>
                            </w:pPr>
                            <w:r w:rsidRPr="00F52E0C">
                              <w:rPr>
                                <w:rFonts w:ascii="Arial" w:hAnsi="Arial" w:cs="Arial"/>
                              </w:rPr>
                              <w:t>Quality Control 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10A9E5" id="Text Box 22" o:spid="_x0000_s1035" type="#_x0000_t202" style="position:absolute;margin-left:520.75pt;margin-top:2.1pt;width:107.25pt;height:34.5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" strokeweight=".5pt">
                <v:textbox>
                  <w:txbxContent>
                    <w:p w14:paraId="432B80F9" w14:textId="337C8415" w:rsidR="005C125E" w:rsidRPr="00F52E0C" w:rsidRDefault="005C125E" w:rsidP="00F52E0C">
                      <w:pPr>
                        <w:jc w:val="center"/>
                        <w:rPr>
                          <w:rFonts w:ascii="Arial" w:hAnsi="Arial" w:cs="Arial"/>
                        </w:rPr>
                      </w:pPr>
                      <w:r w:rsidRPr="00F52E0C">
                        <w:rPr>
                          <w:rFonts w:ascii="Arial" w:hAnsi="Arial" w:cs="Arial"/>
                        </w:rPr>
                        <w:t>Quality Control Director</w:t>
                      </w:r>
                    </w:p>
                  </w:txbxContent>
                </v:textbox>
                <w10:wrap type="square" anchorx="margin"/>
              </v:shape>
            </w:pict>
          </mc:Fallback>
        </mc:AlternateContent>
      </w:r>
    </w:p>
    <w:p w14:paraId="05EF2251" w14:textId="3A2A15DE"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602944" behindDoc="0" locked="0" layoutInCell="1" allowOverlap="1" wp14:anchorId="3BDE5574" wp14:editId="175B52C5">
                <wp:simplePos x="0" y="0"/>
                <wp:positionH relativeFrom="margin">
                  <wp:posOffset>427355</wp:posOffset>
                </wp:positionH>
                <wp:positionV relativeFrom="paragraph">
                  <wp:posOffset>215900</wp:posOffset>
                </wp:positionV>
                <wp:extent cx="1219200" cy="288290"/>
                <wp:effectExtent l="0" t="0" r="19050" b="1651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88290"/>
                        </a:xfrm>
                        <a:prstGeom prst="rect">
                          <a:avLst/>
                        </a:prstGeom>
                        <a:solidFill>
                          <a:srgbClr val="FFFFFF"/>
                        </a:solidFill>
                        <a:ln w="6350">
                          <a:solidFill>
                            <a:srgbClr val="000000"/>
                          </a:solidFill>
                          <a:miter lim="800000"/>
                          <a:headEnd/>
                          <a:tailEnd/>
                        </a:ln>
                      </wps:spPr>
                      <wps:txbx>
                        <w:txbxContent>
                          <w:p w14:paraId="102E12E7" w14:textId="538C2EA0" w:rsidR="005C125E" w:rsidRPr="00F52E0C" w:rsidRDefault="005C125E" w:rsidP="00F52E0C">
                            <w:pPr>
                              <w:jc w:val="center"/>
                              <w:rPr>
                                <w:rFonts w:ascii="Arial" w:hAnsi="Arial" w:cs="Arial"/>
                              </w:rPr>
                            </w:pPr>
                            <w:r w:rsidRPr="00F52E0C">
                              <w:rPr>
                                <w:rFonts w:ascii="Arial" w:hAnsi="Arial" w:cs="Arial"/>
                              </w:rPr>
                              <w:t>Vaccines 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DE5574" id="Text Box 17" o:spid="_x0000_s1036" type="#_x0000_t202" style="position:absolute;margin-left:33.65pt;margin-top:17pt;width:96pt;height:22.7pt;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" strokeweight=".5pt">
                <v:textbox>
                  <w:txbxContent>
                    <w:p w14:paraId="102E12E7" w14:textId="538C2EA0" w:rsidR="005C125E" w:rsidRPr="00F52E0C" w:rsidRDefault="005C125E" w:rsidP="00F52E0C">
                      <w:pPr>
                        <w:jc w:val="center"/>
                        <w:rPr>
                          <w:rFonts w:ascii="Arial" w:hAnsi="Arial" w:cs="Arial"/>
                        </w:rPr>
                      </w:pPr>
                      <w:r w:rsidRPr="00F52E0C">
                        <w:rPr>
                          <w:rFonts w:ascii="Arial" w:hAnsi="Arial" w:cs="Arial"/>
                        </w:rPr>
                        <w:t>Vaccines Director</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609088" behindDoc="0" locked="0" layoutInCell="1" allowOverlap="1" wp14:anchorId="4A5C4311" wp14:editId="7757DEE5">
                <wp:simplePos x="0" y="0"/>
                <wp:positionH relativeFrom="margin">
                  <wp:posOffset>4453890</wp:posOffset>
                </wp:positionH>
                <wp:positionV relativeFrom="paragraph">
                  <wp:posOffset>178435</wp:posOffset>
                </wp:positionV>
                <wp:extent cx="1752600" cy="561340"/>
                <wp:effectExtent l="0" t="0" r="19050" b="1016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61340"/>
                        </a:xfrm>
                        <a:prstGeom prst="rect">
                          <a:avLst/>
                        </a:prstGeom>
                        <a:solidFill>
                          <a:srgbClr val="FFFFFF"/>
                        </a:solidFill>
                        <a:ln w="6350">
                          <a:solidFill>
                            <a:srgbClr val="000000"/>
                          </a:solidFill>
                          <a:miter lim="800000"/>
                          <a:headEnd/>
                          <a:tailEnd/>
                        </a:ln>
                      </wps:spPr>
                      <wps:txbx>
                        <w:txbxContent>
                          <w:p w14:paraId="1A2606FE" w14:textId="6FC1DE6C" w:rsidR="005C125E" w:rsidRPr="00F52E0C" w:rsidRDefault="005C125E" w:rsidP="00F52E0C">
                            <w:pPr>
                              <w:jc w:val="center"/>
                              <w:rPr>
                                <w:rFonts w:ascii="Arial" w:hAnsi="Arial" w:cs="Arial"/>
                              </w:rPr>
                            </w:pPr>
                            <w:r w:rsidRPr="00F52E0C">
                              <w:rPr>
                                <w:rFonts w:ascii="Arial" w:hAnsi="Arial" w:cs="Arial"/>
                              </w:rPr>
                              <w:t>Communication and</w:t>
                            </w:r>
                          </w:p>
                          <w:p w14:paraId="1BBDCE70" w14:textId="28113F64" w:rsidR="005C125E" w:rsidRPr="00F52E0C" w:rsidRDefault="005C125E" w:rsidP="00F52E0C">
                            <w:pPr>
                              <w:jc w:val="center"/>
                              <w:rPr>
                                <w:rFonts w:ascii="Arial" w:hAnsi="Arial" w:cs="Arial"/>
                              </w:rPr>
                            </w:pPr>
                            <w:r w:rsidRPr="00F52E0C">
                              <w:rPr>
                                <w:rFonts w:ascii="Arial" w:hAnsi="Arial" w:cs="Arial"/>
                              </w:rPr>
                              <w:t>Government Affairs Director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5C4311" id="Text Box 20" o:spid="_x0000_s1037" type="#_x0000_t202" style="position:absolute;margin-left:350.7pt;margin-top:14.05pt;width:138pt;height:44.2pt;z-index:25160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" strokeweight=".5pt">
                <v:textbox>
                  <w:txbxContent>
                    <w:p w14:paraId="1A2606FE" w14:textId="6FC1DE6C" w:rsidR="005C125E" w:rsidRPr="00F52E0C" w:rsidRDefault="005C125E" w:rsidP="00F52E0C">
                      <w:pPr>
                        <w:jc w:val="center"/>
                        <w:rPr>
                          <w:rFonts w:ascii="Arial" w:hAnsi="Arial" w:cs="Arial"/>
                        </w:rPr>
                      </w:pPr>
                      <w:r w:rsidRPr="00F52E0C">
                        <w:rPr>
                          <w:rFonts w:ascii="Arial" w:hAnsi="Arial" w:cs="Arial"/>
                        </w:rPr>
                        <w:t>Communication and</w:t>
                      </w:r>
                    </w:p>
                    <w:p w14:paraId="1BBDCE70" w14:textId="28113F64" w:rsidR="005C125E" w:rsidRPr="00F52E0C" w:rsidRDefault="005C125E" w:rsidP="00F52E0C">
                      <w:pPr>
                        <w:jc w:val="center"/>
                        <w:rPr>
                          <w:rFonts w:ascii="Arial" w:hAnsi="Arial" w:cs="Arial"/>
                        </w:rPr>
                      </w:pPr>
                      <w:r w:rsidRPr="00F52E0C">
                        <w:rPr>
                          <w:rFonts w:ascii="Arial" w:hAnsi="Arial" w:cs="Arial"/>
                        </w:rPr>
                        <w:t>Government Affairs Director</w:t>
                      </w:r>
                    </w:p>
                  </w:txbxContent>
                </v:textbox>
                <w10:wrap type="square" anchorx="margin"/>
              </v:shape>
            </w:pict>
          </mc:Fallback>
        </mc:AlternateContent>
      </w:r>
      <w:r w:rsidRPr="00D853F3">
        <w:rPr>
          <w:rFonts w:ascii="Calibri" w:eastAsia="Calibri" w:hAnsi="Calibri" w:cs="Mangal"/>
          <w:noProof/>
          <w:sz w:val="22"/>
          <w:szCs w:val="22"/>
          <w:lang w:val="en-CA" w:eastAsia="en-CA"/>
        </w:rPr>
        <mc:AlternateContent>
          <mc:Choice Requires="wps">
            <w:drawing>
              <wp:anchor distT="45720" distB="45720" distL="114300" distR="114300" simplePos="0" relativeHeight="251604992" behindDoc="0" locked="0" layoutInCell="1" allowOverlap="1" wp14:anchorId="3BBB53D5" wp14:editId="7F19A5F9">
                <wp:simplePos x="0" y="0"/>
                <wp:positionH relativeFrom="margin">
                  <wp:posOffset>2304415</wp:posOffset>
                </wp:positionH>
                <wp:positionV relativeFrom="paragraph">
                  <wp:posOffset>248285</wp:posOffset>
                </wp:positionV>
                <wp:extent cx="1362075" cy="277495"/>
                <wp:effectExtent l="0" t="0" r="28575" b="273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7495"/>
                        </a:xfrm>
                        <a:prstGeom prst="rect">
                          <a:avLst/>
                        </a:prstGeom>
                        <a:solidFill>
                          <a:srgbClr val="FFFFFF"/>
                        </a:solidFill>
                        <a:ln w="6350">
                          <a:solidFill>
                            <a:srgbClr val="000000"/>
                          </a:solidFill>
                          <a:miter lim="800000"/>
                          <a:headEnd/>
                          <a:tailEnd/>
                        </a:ln>
                      </wps:spPr>
                      <wps:txbx>
                        <w:txbxContent>
                          <w:p w14:paraId="2E6B2410" w14:textId="325427C7" w:rsidR="005C125E" w:rsidRPr="00F52E0C" w:rsidRDefault="005C125E" w:rsidP="00F52E0C">
                            <w:pPr>
                              <w:jc w:val="center"/>
                              <w:rPr>
                                <w:rFonts w:ascii="Arial" w:hAnsi="Arial" w:cs="Arial"/>
                              </w:rPr>
                            </w:pPr>
                            <w:r w:rsidRPr="00F52E0C">
                              <w:rPr>
                                <w:rFonts w:ascii="Arial" w:hAnsi="Arial" w:cs="Arial"/>
                              </w:rPr>
                              <w:t>Company Secretary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BB53D5" id="Text Box 18" o:spid="_x0000_s1038" type="#_x0000_t202" style="position:absolute;margin-left:181.45pt;margin-top:19.55pt;width:107.25pt;height:21.85pt;z-index:251604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" strokeweight=".5pt">
                <v:textbox>
                  <w:txbxContent>
                    <w:p w14:paraId="2E6B2410" w14:textId="325427C7" w:rsidR="005C125E" w:rsidRPr="00F52E0C" w:rsidRDefault="005C125E" w:rsidP="00F52E0C">
                      <w:pPr>
                        <w:jc w:val="center"/>
                        <w:rPr>
                          <w:rFonts w:ascii="Arial" w:hAnsi="Arial" w:cs="Arial"/>
                        </w:rPr>
                      </w:pPr>
                      <w:r w:rsidRPr="00F52E0C">
                        <w:rPr>
                          <w:rFonts w:ascii="Arial" w:hAnsi="Arial" w:cs="Arial"/>
                        </w:rPr>
                        <w:t>Company Secretary</w:t>
                      </w:r>
                    </w:p>
                  </w:txbxContent>
                </v:textbox>
                <w10:wrap type="square" anchorx="margin"/>
              </v:shape>
            </w:pict>
          </mc:Fallback>
        </mc:AlternateContent>
      </w:r>
    </w:p>
    <w:p w14:paraId="400E082F" w14:textId="17CF8D9D"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25472" behindDoc="0" locked="0" layoutInCell="1" allowOverlap="1" wp14:anchorId="099B6F10" wp14:editId="777D1846">
                <wp:simplePos x="0" y="0"/>
                <wp:positionH relativeFrom="column">
                  <wp:posOffset>173355</wp:posOffset>
                </wp:positionH>
                <wp:positionV relativeFrom="paragraph">
                  <wp:posOffset>52070</wp:posOffset>
                </wp:positionV>
                <wp:extent cx="246380" cy="0"/>
                <wp:effectExtent l="0" t="76200" r="20320" b="95250"/>
                <wp:wrapNone/>
                <wp:docPr id="32" name="Straight Arrow Connector 32"/>
                <wp:cNvGraphicFramePr/>
                <a:graphic xmlns:a="http://schemas.openxmlformats.org/drawingml/2006/main">
                  <a:graphicData uri="http://schemas.microsoft.com/office/word/2010/wordprocessingShape">
                    <wps:wsp>
                      <wps:cNvCnPr/>
                      <wps:spPr>
                        <a:xfrm>
                          <a:off x="0" y="0"/>
                          <a:ext cx="24638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F608D32" id="Straight Arrow Connector 32" o:spid="_x0000_s1026" type="#_x0000_t32" style="position:absolute;margin-left:13.65pt;margin-top:4.1pt;width:19.4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" strokecolor="windowText" strokeweight=".5pt">
                <v:stroke endarrow="block" joinstyle="miter"/>
              </v:shape>
            </w:pict>
          </mc:Fallback>
        </mc:AlternateContent>
      </w:r>
      <w:r w:rsidRPr="00D853F3">
        <w:rPr>
          <w:rFonts w:ascii="Calibri" w:eastAsia="Calibri" w:hAnsi="Calibri" w:cs="Mangal"/>
          <w:noProof/>
          <w:sz w:val="22"/>
          <w:szCs w:val="22"/>
          <w:lang w:val="en-CA" w:eastAsia="en-CA"/>
        </w:rPr>
        <mc:AlternateContent>
          <mc:Choice Requires="wps">
            <w:drawing>
              <wp:anchor distT="0" distB="0" distL="114300" distR="114300" simplePos="0" relativeHeight="251631616" behindDoc="0" locked="0" layoutInCell="1" allowOverlap="1" wp14:anchorId="74BAE6F2" wp14:editId="15194020">
                <wp:simplePos x="0" y="0"/>
                <wp:positionH relativeFrom="column">
                  <wp:posOffset>2047875</wp:posOffset>
                </wp:positionH>
                <wp:positionV relativeFrom="paragraph">
                  <wp:posOffset>123190</wp:posOffset>
                </wp:positionV>
                <wp:extent cx="2743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27432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104CD0A" id="Straight Arrow Connector 11" o:spid="_x0000_s1026" type="#_x0000_t32" style="position:absolute;margin-left:161.25pt;margin-top:9.7pt;width:21.6pt;height:0;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" strokecolor="windowText" strokeweight=".5pt">
                <v:stroke endarrow="block" joinstyle="miter"/>
              </v:shape>
            </w:pict>
          </mc:Fallback>
        </mc:AlternateContent>
      </w:r>
    </w:p>
    <w:p w14:paraId="755CC62B" w14:textId="2527A1C8" w:rsidR="00F52E0C" w:rsidRPr="00D853F3" w:rsidRDefault="00F52E0C" w:rsidP="00F52E0C">
      <w:pPr>
        <w:spacing w:after="160" w:line="259" w:lineRule="auto"/>
        <w:rPr>
          <w:rFonts w:ascii="Calibri" w:eastAsia="Calibri" w:hAnsi="Calibri" w:cs="Mangal"/>
          <w:sz w:val="22"/>
          <w:szCs w:val="22"/>
          <w:lang w:val="en-CA"/>
        </w:rPr>
      </w:pPr>
    </w:p>
    <w:p w14:paraId="07C4D386" w14:textId="7E1A034B" w:rsidR="00F52E0C" w:rsidRPr="00D853F3" w:rsidRDefault="00620EAA" w:rsidP="00C36F46">
      <w:pPr>
        <w:pStyle w:val="Footnote"/>
        <w:rPr>
          <w:lang w:val="en-CA"/>
        </w:rPr>
      </w:pPr>
      <w:r>
        <w:rPr>
          <w:lang w:val="en-CA"/>
        </w:rPr>
        <w:t>Note: Pharma = Pharmaceutical, HR = Human Resources, GMS</w:t>
      </w:r>
      <w:r w:rsidR="00C36F46">
        <w:rPr>
          <w:lang w:val="en-CA"/>
        </w:rPr>
        <w:t xml:space="preserve"> = Global Manufacturing and Supply.</w:t>
      </w:r>
    </w:p>
    <w:p w14:paraId="592F5460" w14:textId="190FF509" w:rsidR="00F52E0C" w:rsidRPr="00D853F3" w:rsidRDefault="00F52E0C" w:rsidP="00E53F2D">
      <w:pPr>
        <w:pStyle w:val="Footnote"/>
        <w:rPr>
          <w:lang w:val="en-CA"/>
        </w:rPr>
      </w:pPr>
      <w:r w:rsidRPr="00D853F3">
        <w:rPr>
          <w:lang w:val="en-CA"/>
        </w:rPr>
        <w:t>Source:</w:t>
      </w:r>
      <w:r w:rsidRPr="00D853F3">
        <w:rPr>
          <w:b/>
          <w:lang w:val="en-CA"/>
        </w:rPr>
        <w:t xml:space="preserve"> </w:t>
      </w:r>
      <w:r w:rsidRPr="00D853F3">
        <w:rPr>
          <w:lang w:val="en-CA"/>
        </w:rPr>
        <w:t>Summarized and adapted from discussions with members of the organization</w:t>
      </w:r>
      <w:r w:rsidR="00AD2CFD" w:rsidRPr="00D853F3">
        <w:rPr>
          <w:lang w:val="en-CA"/>
        </w:rPr>
        <w:t>.</w:t>
      </w:r>
    </w:p>
    <w:p w14:paraId="551DD9EC" w14:textId="2970E26B" w:rsidR="00F52E0C" w:rsidRPr="00D853F3" w:rsidRDefault="00F52E0C" w:rsidP="00F52E0C">
      <w:pPr>
        <w:spacing w:after="160" w:line="259" w:lineRule="auto"/>
        <w:rPr>
          <w:rFonts w:ascii="Calibri" w:eastAsia="Calibri" w:hAnsi="Calibri" w:cs="Mangal"/>
          <w:sz w:val="22"/>
          <w:szCs w:val="22"/>
          <w:lang w:val="en-CA"/>
        </w:rPr>
      </w:pPr>
    </w:p>
    <w:p w14:paraId="1388D58C" w14:textId="09810674" w:rsidR="00F52E0C" w:rsidRPr="00D853F3" w:rsidRDefault="00F52E0C" w:rsidP="00F52E0C">
      <w:pPr>
        <w:spacing w:after="160" w:line="259" w:lineRule="auto"/>
        <w:rPr>
          <w:rFonts w:ascii="Calibri" w:eastAsia="Calibri" w:hAnsi="Calibri" w:cs="Mangal"/>
          <w:sz w:val="22"/>
          <w:szCs w:val="22"/>
          <w:lang w:val="en-CA"/>
        </w:rPr>
      </w:pPr>
      <w:r w:rsidRPr="00D853F3">
        <w:rPr>
          <w:rFonts w:ascii="Calibri" w:eastAsia="Calibri" w:hAnsi="Calibri" w:cs="Mangal"/>
          <w:sz w:val="22"/>
          <w:szCs w:val="22"/>
          <w:lang w:val="en-CA"/>
        </w:rPr>
        <w:br w:type="page"/>
      </w:r>
    </w:p>
    <w:p w14:paraId="3BC003A2" w14:textId="0E32FB60" w:rsidR="00F52E0C" w:rsidRPr="00D853F3" w:rsidRDefault="00F52E0C" w:rsidP="00F52E0C">
      <w:pPr>
        <w:pStyle w:val="ExhibitHeading"/>
        <w:rPr>
          <w:rFonts w:eastAsia="Calibri"/>
          <w:lang w:val="en-CA"/>
        </w:rPr>
      </w:pPr>
      <w:r w:rsidRPr="00D853F3">
        <w:rPr>
          <w:rFonts w:eastAsia="Calibri"/>
          <w:lang w:val="en-CA"/>
        </w:rPr>
        <w:lastRenderedPageBreak/>
        <w:t>Exhibit 3: Sales Organization of GSK</w:t>
      </w:r>
      <w:r w:rsidR="00006A1C">
        <w:rPr>
          <w:rFonts w:eastAsia="Calibri"/>
          <w:lang w:val="en-CA"/>
        </w:rPr>
        <w:t xml:space="preserve"> </w:t>
      </w:r>
      <w:r w:rsidRPr="00D853F3">
        <w:rPr>
          <w:rFonts w:eastAsia="Calibri"/>
          <w:lang w:val="en-CA"/>
        </w:rPr>
        <w:t>India</w:t>
      </w:r>
    </w:p>
    <w:p w14:paraId="50583405" w14:textId="263683EC" w:rsidR="00F52E0C" w:rsidRPr="00D853F3" w:rsidRDefault="00F52E0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648000" behindDoc="0" locked="0" layoutInCell="1" allowOverlap="1" wp14:anchorId="39EE732F" wp14:editId="070530C1">
                <wp:simplePos x="0" y="0"/>
                <wp:positionH relativeFrom="page">
                  <wp:posOffset>4148001</wp:posOffset>
                </wp:positionH>
                <wp:positionV relativeFrom="paragraph">
                  <wp:posOffset>271780</wp:posOffset>
                </wp:positionV>
                <wp:extent cx="1760764" cy="411480"/>
                <wp:effectExtent l="0" t="0" r="0" b="0"/>
                <wp:wrapNone/>
                <wp:docPr id="271" name="TextBox 3"/>
                <wp:cNvGraphicFramePr/>
                <a:graphic xmlns:a="http://schemas.openxmlformats.org/drawingml/2006/main">
                  <a:graphicData uri="http://schemas.microsoft.com/office/word/2010/wordprocessingShape">
                    <wps:wsp>
                      <wps:cNvSpPr txBox="1"/>
                      <wps:spPr>
                        <a:xfrm>
                          <a:off x="0" y="0"/>
                          <a:ext cx="1760764" cy="411480"/>
                        </a:xfrm>
                        <a:prstGeom prst="rect">
                          <a:avLst/>
                        </a:prstGeom>
                        <a:noFill/>
                      </wps:spPr>
                      <wps:txbx>
                        <w:txbxContent>
                          <w:p w14:paraId="2B4B7CA1" w14:textId="12B1C239"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b/>
                                <w:bCs/>
                                <w:color w:val="000000"/>
                                <w:kern w:val="24"/>
                                <w:sz w:val="20"/>
                                <w:szCs w:val="20"/>
                              </w:rPr>
                              <w:t>Pharma</w:t>
                            </w:r>
                            <w:r w:rsidR="00DA1D5C">
                              <w:rPr>
                                <w:rFonts w:ascii="Arial" w:hAnsi="Arial" w:cs="Arial"/>
                                <w:b/>
                                <w:bCs/>
                                <w:color w:val="000000"/>
                                <w:kern w:val="24"/>
                                <w:sz w:val="20"/>
                                <w:szCs w:val="20"/>
                              </w:rPr>
                              <w:t>ceuticals</w:t>
                            </w:r>
                            <w:r w:rsidRPr="00F52E0C">
                              <w:rPr>
                                <w:rFonts w:ascii="Arial" w:hAnsi="Arial" w:cs="Arial"/>
                                <w:b/>
                                <w:bCs/>
                                <w:color w:val="000000"/>
                                <w:kern w:val="24"/>
                                <w:sz w:val="20"/>
                                <w:szCs w:val="20"/>
                              </w:rPr>
                              <w:t xml:space="preserve"> Director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9EE732F" id="TextBox 3" o:spid="_x0000_s1039" type="#_x0000_t202" style="position:absolute;margin-left:326.6pt;margin-top:21.4pt;width:138.65pt;height:3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" filled="f" stroked="f">
                <v:textbox style="mso-fit-shape-to-text:t">
                  <w:txbxContent>
                    <w:p w14:paraId="2B4B7CA1" w14:textId="12B1C239"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b/>
                          <w:bCs/>
                          <w:color w:val="000000"/>
                          <w:kern w:val="24"/>
                          <w:sz w:val="20"/>
                          <w:szCs w:val="20"/>
                        </w:rPr>
                        <w:t>Pharma</w:t>
                      </w:r>
                      <w:r w:rsidR="00DA1D5C">
                        <w:rPr>
                          <w:rFonts w:ascii="Arial" w:hAnsi="Arial" w:cs="Arial"/>
                          <w:b/>
                          <w:bCs/>
                          <w:color w:val="000000"/>
                          <w:kern w:val="24"/>
                          <w:sz w:val="20"/>
                          <w:szCs w:val="20"/>
                        </w:rPr>
                        <w:t>ceuticals</w:t>
                      </w:r>
                      <w:r w:rsidRPr="00F52E0C">
                        <w:rPr>
                          <w:rFonts w:ascii="Arial" w:hAnsi="Arial" w:cs="Arial"/>
                          <w:b/>
                          <w:bCs/>
                          <w:color w:val="000000"/>
                          <w:kern w:val="24"/>
                          <w:sz w:val="20"/>
                          <w:szCs w:val="20"/>
                        </w:rPr>
                        <w:t xml:space="preserve"> Director</w:t>
                      </w:r>
                    </w:p>
                  </w:txbxContent>
                </v:textbox>
                <w10:wrap anchorx="page"/>
              </v:shape>
            </w:pict>
          </mc:Fallback>
        </mc:AlternateContent>
      </w:r>
    </w:p>
    <w:p w14:paraId="62D0794F" w14:textId="49C1ADD4" w:rsidR="00F52E0C" w:rsidRPr="00D853F3" w:rsidRDefault="00F52E0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707392" behindDoc="0" locked="0" layoutInCell="1" allowOverlap="1" wp14:anchorId="1D30B463" wp14:editId="56FF5DE4">
                <wp:simplePos x="0" y="0"/>
                <wp:positionH relativeFrom="page">
                  <wp:align>center</wp:align>
                </wp:positionH>
                <wp:positionV relativeFrom="paragraph">
                  <wp:posOffset>241333</wp:posOffset>
                </wp:positionV>
                <wp:extent cx="9144" cy="374904"/>
                <wp:effectExtent l="76200" t="0" r="67310" b="63500"/>
                <wp:wrapNone/>
                <wp:docPr id="270" name="Straight Arrow Connector 270"/>
                <wp:cNvGraphicFramePr/>
                <a:graphic xmlns:a="http://schemas.openxmlformats.org/drawingml/2006/main">
                  <a:graphicData uri="http://schemas.microsoft.com/office/word/2010/wordprocessingShape">
                    <wps:wsp>
                      <wps:cNvCnPr/>
                      <wps:spPr>
                        <a:xfrm>
                          <a:off x="0" y="0"/>
                          <a:ext cx="9144" cy="37490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C932AB" id="Straight Arrow Connector 270" o:spid="_x0000_s1026" type="#_x0000_t32" style="position:absolute;margin-left:0;margin-top:19pt;width:.7pt;height:29.5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" strokecolor="windowText" strokeweight=".5pt">
                <v:stroke endarrow="block" joinstyle="miter"/>
                <w10:wrap anchorx="page"/>
              </v:shape>
            </w:pict>
          </mc:Fallback>
        </mc:AlternateContent>
      </w:r>
    </w:p>
    <w:p w14:paraId="24997CFB" w14:textId="4DA0D304" w:rsidR="00F52E0C" w:rsidRPr="00D853F3" w:rsidRDefault="00F52E0C" w:rsidP="00F52E0C">
      <w:pPr>
        <w:spacing w:after="160" w:line="259" w:lineRule="auto"/>
        <w:rPr>
          <w:rFonts w:eastAsia="Calibri"/>
          <w:sz w:val="22"/>
          <w:szCs w:val="22"/>
          <w:lang w:val="en-CA"/>
        </w:rPr>
      </w:pPr>
    </w:p>
    <w:p w14:paraId="2F5C62F4" w14:textId="699EE8BE" w:rsidR="00F52E0C" w:rsidRPr="00D853F3" w:rsidRDefault="00F52E0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682816" behindDoc="0" locked="0" layoutInCell="1" allowOverlap="1" wp14:anchorId="4BDCD1C3" wp14:editId="1D6156EF">
                <wp:simplePos x="0" y="0"/>
                <wp:positionH relativeFrom="column">
                  <wp:posOffset>6078855</wp:posOffset>
                </wp:positionH>
                <wp:positionV relativeFrom="paragraph">
                  <wp:posOffset>65282</wp:posOffset>
                </wp:positionV>
                <wp:extent cx="0" cy="356235"/>
                <wp:effectExtent l="76200" t="0" r="76200" b="62865"/>
                <wp:wrapNone/>
                <wp:docPr id="274" name="Straight Arrow Connector 69"/>
                <wp:cNvGraphicFramePr/>
                <a:graphic xmlns:a="http://schemas.openxmlformats.org/drawingml/2006/main">
                  <a:graphicData uri="http://schemas.microsoft.com/office/word/2010/wordprocessingShape">
                    <wps:wsp>
                      <wps:cNvCnPr/>
                      <wps:spPr>
                        <a:xfrm>
                          <a:off x="0" y="0"/>
                          <a:ext cx="0" cy="3562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80232E" id="Straight Arrow Connector 69" o:spid="_x0000_s1026" type="#_x0000_t32" style="position:absolute;margin-left:478.65pt;margin-top:5.15pt;width:0;height:28.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" strokecolor="windowText" strokeweight=".5pt">
                <v:stroke endarrow="block" joinstyle="miter"/>
              </v:shape>
            </w:pict>
          </mc:Fallback>
        </mc:AlternateContent>
      </w:r>
      <w:r w:rsidRPr="00D853F3">
        <w:rPr>
          <w:rFonts w:eastAsia="Calibri"/>
          <w:noProof/>
          <w:lang w:val="en-CA" w:eastAsia="en-CA"/>
        </w:rPr>
        <mc:AlternateContent>
          <mc:Choice Requires="wps">
            <w:drawing>
              <wp:anchor distT="0" distB="0" distL="114300" distR="114300" simplePos="0" relativeHeight="251688960" behindDoc="0" locked="0" layoutInCell="1" allowOverlap="1" wp14:anchorId="36CBE741" wp14:editId="10B6471E">
                <wp:simplePos x="0" y="0"/>
                <wp:positionH relativeFrom="column">
                  <wp:posOffset>1964055</wp:posOffset>
                </wp:positionH>
                <wp:positionV relativeFrom="paragraph">
                  <wp:posOffset>63623</wp:posOffset>
                </wp:positionV>
                <wp:extent cx="0" cy="356235"/>
                <wp:effectExtent l="76200" t="0" r="76200" b="62865"/>
                <wp:wrapNone/>
                <wp:docPr id="277" name="Straight Arrow Connector 73"/>
                <wp:cNvGraphicFramePr/>
                <a:graphic xmlns:a="http://schemas.openxmlformats.org/drawingml/2006/main">
                  <a:graphicData uri="http://schemas.microsoft.com/office/word/2010/wordprocessingShape">
                    <wps:wsp>
                      <wps:cNvCnPr/>
                      <wps:spPr>
                        <a:xfrm>
                          <a:off x="0" y="0"/>
                          <a:ext cx="0" cy="3562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CAA119" id="Straight Arrow Connector 73" o:spid="_x0000_s1026" type="#_x0000_t32" style="position:absolute;margin-left:154.65pt;margin-top:5pt;width:0;height:28.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" strokecolor="windowText" strokeweight=".5pt">
                <v:stroke endarrow="block" joinstyle="miter"/>
              </v:shape>
            </w:pict>
          </mc:Fallback>
        </mc:AlternateContent>
      </w:r>
      <w:r w:rsidRPr="00D853F3">
        <w:rPr>
          <w:rFonts w:eastAsia="Calibri"/>
          <w:noProof/>
          <w:lang w:val="en-CA" w:eastAsia="en-CA"/>
        </w:rPr>
        <mc:AlternateContent>
          <mc:Choice Requires="wps">
            <w:drawing>
              <wp:anchor distT="0" distB="0" distL="114300" distR="114300" simplePos="0" relativeHeight="251686912" behindDoc="0" locked="0" layoutInCell="1" allowOverlap="1" wp14:anchorId="02956F20" wp14:editId="58C4A9E2">
                <wp:simplePos x="0" y="0"/>
                <wp:positionH relativeFrom="column">
                  <wp:posOffset>3354705</wp:posOffset>
                </wp:positionH>
                <wp:positionV relativeFrom="paragraph">
                  <wp:posOffset>62988</wp:posOffset>
                </wp:positionV>
                <wp:extent cx="0" cy="356235"/>
                <wp:effectExtent l="76200" t="0" r="76200" b="62865"/>
                <wp:wrapNone/>
                <wp:docPr id="276" name="Straight Arrow Connector 72"/>
                <wp:cNvGraphicFramePr/>
                <a:graphic xmlns:a="http://schemas.openxmlformats.org/drawingml/2006/main">
                  <a:graphicData uri="http://schemas.microsoft.com/office/word/2010/wordprocessingShape">
                    <wps:wsp>
                      <wps:cNvCnPr/>
                      <wps:spPr>
                        <a:xfrm>
                          <a:off x="0" y="0"/>
                          <a:ext cx="0" cy="3562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6798347" id="Straight Arrow Connector 72" o:spid="_x0000_s1026" type="#_x0000_t32" style="position:absolute;margin-left:264.15pt;margin-top:4.95pt;width:0;height:28.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" strokecolor="windowText" strokeweight=".5pt">
                <v:stroke endarrow="block" joinstyle="miter"/>
              </v:shape>
            </w:pict>
          </mc:Fallback>
        </mc:AlternateContent>
      </w:r>
      <w:r w:rsidRPr="00D853F3">
        <w:rPr>
          <w:rFonts w:eastAsia="Calibri"/>
          <w:noProof/>
          <w:lang w:val="en-CA" w:eastAsia="en-CA"/>
        </w:rPr>
        <mc:AlternateContent>
          <mc:Choice Requires="wps">
            <w:drawing>
              <wp:anchor distT="0" distB="0" distL="114300" distR="114300" simplePos="0" relativeHeight="251684864" behindDoc="0" locked="0" layoutInCell="1" allowOverlap="1" wp14:anchorId="3D302EBD" wp14:editId="129B8357">
                <wp:simplePos x="0" y="0"/>
                <wp:positionH relativeFrom="column">
                  <wp:posOffset>4726305</wp:posOffset>
                </wp:positionH>
                <wp:positionV relativeFrom="paragraph">
                  <wp:posOffset>69338</wp:posOffset>
                </wp:positionV>
                <wp:extent cx="0" cy="356235"/>
                <wp:effectExtent l="76200" t="0" r="76200" b="62865"/>
                <wp:wrapNone/>
                <wp:docPr id="275" name="Straight Arrow Connector 71"/>
                <wp:cNvGraphicFramePr/>
                <a:graphic xmlns:a="http://schemas.openxmlformats.org/drawingml/2006/main">
                  <a:graphicData uri="http://schemas.microsoft.com/office/word/2010/wordprocessingShape">
                    <wps:wsp>
                      <wps:cNvCnPr/>
                      <wps:spPr>
                        <a:xfrm>
                          <a:off x="0" y="0"/>
                          <a:ext cx="0" cy="3562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6ADE11E" id="Straight Arrow Connector 71" o:spid="_x0000_s1026" type="#_x0000_t32" style="position:absolute;margin-left:372.15pt;margin-top:5.45pt;width:0;height:28.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" strokecolor="windowText" strokeweight=".5pt">
                <v:stroke endarrow="block" joinstyle="miter"/>
              </v:shape>
            </w:pict>
          </mc:Fallback>
        </mc:AlternateContent>
      </w:r>
      <w:r w:rsidRPr="00D853F3">
        <w:rPr>
          <w:rFonts w:eastAsia="Calibri"/>
          <w:noProof/>
          <w:lang w:val="en-CA" w:eastAsia="en-CA"/>
        </w:rPr>
        <mc:AlternateContent>
          <mc:Choice Requires="wps">
            <w:drawing>
              <wp:anchor distT="0" distB="0" distL="114300" distR="114300" simplePos="0" relativeHeight="251680768" behindDoc="0" locked="0" layoutInCell="1" allowOverlap="1" wp14:anchorId="35F8C6F6" wp14:editId="18C89D2E">
                <wp:simplePos x="0" y="0"/>
                <wp:positionH relativeFrom="column">
                  <wp:posOffset>557407</wp:posOffset>
                </wp:positionH>
                <wp:positionV relativeFrom="paragraph">
                  <wp:posOffset>67945</wp:posOffset>
                </wp:positionV>
                <wp:extent cx="0" cy="338328"/>
                <wp:effectExtent l="76200" t="0" r="76200" b="62230"/>
                <wp:wrapNone/>
                <wp:docPr id="278" name="Straight Arrow Connector 66"/>
                <wp:cNvGraphicFramePr/>
                <a:graphic xmlns:a="http://schemas.openxmlformats.org/drawingml/2006/main">
                  <a:graphicData uri="http://schemas.microsoft.com/office/word/2010/wordprocessingShape">
                    <wps:wsp>
                      <wps:cNvCnPr/>
                      <wps:spPr>
                        <a:xfrm>
                          <a:off x="0" y="0"/>
                          <a:ext cx="0" cy="33832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652369" id="Straight Arrow Connector 66" o:spid="_x0000_s1026" type="#_x0000_t32" style="position:absolute;margin-left:43.9pt;margin-top:5.35pt;width:0;height:2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" strokecolor="windowText" strokeweight=".5pt">
                <v:stroke endarrow="block" joinstyle="miter"/>
              </v:shape>
            </w:pict>
          </mc:Fallback>
        </mc:AlternateContent>
      </w:r>
      <w:r w:rsidRPr="00D853F3">
        <w:rPr>
          <w:rFonts w:eastAsia="Calibri"/>
          <w:noProof/>
          <w:lang w:val="en-CA" w:eastAsia="en-CA"/>
        </w:rPr>
        <mc:AlternateContent>
          <mc:Choice Requires="wps">
            <w:drawing>
              <wp:anchor distT="0" distB="0" distL="114300" distR="114300" simplePos="0" relativeHeight="251705344" behindDoc="0" locked="0" layoutInCell="1" allowOverlap="1" wp14:anchorId="01A2A4BE" wp14:editId="1053C37A">
                <wp:simplePos x="0" y="0"/>
                <wp:positionH relativeFrom="column">
                  <wp:posOffset>7555230</wp:posOffset>
                </wp:positionH>
                <wp:positionV relativeFrom="paragraph">
                  <wp:posOffset>64647</wp:posOffset>
                </wp:positionV>
                <wp:extent cx="0" cy="356235"/>
                <wp:effectExtent l="76200" t="0" r="76200" b="62865"/>
                <wp:wrapNone/>
                <wp:docPr id="273" name="Straight Arrow Connector 69"/>
                <wp:cNvGraphicFramePr/>
                <a:graphic xmlns:a="http://schemas.openxmlformats.org/drawingml/2006/main">
                  <a:graphicData uri="http://schemas.microsoft.com/office/word/2010/wordprocessingShape">
                    <wps:wsp>
                      <wps:cNvCnPr/>
                      <wps:spPr>
                        <a:xfrm>
                          <a:off x="0" y="0"/>
                          <a:ext cx="0" cy="3562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F48E7A5" id="Straight Arrow Connector 69" o:spid="_x0000_s1026" type="#_x0000_t32" style="position:absolute;margin-left:594.9pt;margin-top:5.1pt;width:0;height:28.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" strokecolor="windowText" strokeweight=".5pt">
                <v:stroke endarrow="block" joinstyle="miter"/>
              </v:shape>
            </w:pict>
          </mc:Fallback>
        </mc:AlternateContent>
      </w:r>
      <w:r w:rsidRPr="00D853F3">
        <w:rPr>
          <w:rFonts w:eastAsia="Calibri"/>
          <w:noProof/>
          <w:lang w:val="en-CA" w:eastAsia="en-CA"/>
        </w:rPr>
        <mc:AlternateContent>
          <mc:Choice Requires="wps">
            <w:drawing>
              <wp:anchor distT="0" distB="0" distL="114300" distR="114300" simplePos="0" relativeHeight="251678720" behindDoc="0" locked="0" layoutInCell="1" allowOverlap="1" wp14:anchorId="393E833B" wp14:editId="639A41CC">
                <wp:simplePos x="0" y="0"/>
                <wp:positionH relativeFrom="column">
                  <wp:posOffset>554355</wp:posOffset>
                </wp:positionH>
                <wp:positionV relativeFrom="paragraph">
                  <wp:posOffset>64402</wp:posOffset>
                </wp:positionV>
                <wp:extent cx="7004304" cy="0"/>
                <wp:effectExtent l="0" t="0" r="25400" b="19050"/>
                <wp:wrapNone/>
                <wp:docPr id="272" name="Straight Connector 63"/>
                <wp:cNvGraphicFramePr/>
                <a:graphic xmlns:a="http://schemas.openxmlformats.org/drawingml/2006/main">
                  <a:graphicData uri="http://schemas.microsoft.com/office/word/2010/wordprocessingShape">
                    <wps:wsp>
                      <wps:cNvCnPr/>
                      <wps:spPr>
                        <a:xfrm>
                          <a:off x="0" y="0"/>
                          <a:ext cx="7004304" cy="0"/>
                        </a:xfrm>
                        <a:prstGeom prst="line">
                          <a:avLst/>
                        </a:prstGeom>
                        <a:noFill/>
                        <a:ln w="6350" cap="flat" cmpd="sng" algn="ctr">
                          <a:solidFill>
                            <a:srgbClr val="E7E6E6">
                              <a:lumMod val="1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CCCCF5" id="Straight Connector 6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5.05pt" to="595.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" strokecolor="#181717" strokeweight=".5pt">
                <v:stroke joinstyle="miter"/>
              </v:line>
            </w:pict>
          </mc:Fallback>
        </mc:AlternateContent>
      </w:r>
    </w:p>
    <w:p w14:paraId="72CAAF34" w14:textId="4F2B098B" w:rsidR="00F52E0C" w:rsidRPr="00D853F3" w:rsidRDefault="00DA1D5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652096" behindDoc="0" locked="0" layoutInCell="1" allowOverlap="1" wp14:anchorId="617CCEAB" wp14:editId="50F8C4B5">
                <wp:simplePos x="0" y="0"/>
                <wp:positionH relativeFrom="column">
                  <wp:posOffset>1416050</wp:posOffset>
                </wp:positionH>
                <wp:positionV relativeFrom="paragraph">
                  <wp:posOffset>99876</wp:posOffset>
                </wp:positionV>
                <wp:extent cx="1303020" cy="430530"/>
                <wp:effectExtent l="0" t="0" r="0" b="0"/>
                <wp:wrapNone/>
                <wp:docPr id="282" name="TextBox 36"/>
                <wp:cNvGraphicFramePr/>
                <a:graphic xmlns:a="http://schemas.openxmlformats.org/drawingml/2006/main">
                  <a:graphicData uri="http://schemas.microsoft.com/office/word/2010/wordprocessingShape">
                    <wps:wsp>
                      <wps:cNvSpPr txBox="1"/>
                      <wps:spPr>
                        <a:xfrm>
                          <a:off x="0" y="0"/>
                          <a:ext cx="1303020" cy="430530"/>
                        </a:xfrm>
                        <a:prstGeom prst="rect">
                          <a:avLst/>
                        </a:prstGeom>
                        <a:solidFill>
                          <a:schemeClr val="bg1"/>
                        </a:solidFill>
                      </wps:spPr>
                      <wps:txbx>
                        <w:txbxContent>
                          <w:p w14:paraId="735DD4CC" w14:textId="7777777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71B98826" w14:textId="7777777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2</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617CCEAB" id="TextBox 36" o:spid="_x0000_s1040" type="#_x0000_t202" style="position:absolute;margin-left:111.5pt;margin-top:7.85pt;width:102.6pt;height:33.9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" fillcolor="white [3212]" stroked="f">
                <v:textbox style="mso-fit-shape-to-text:t">
                  <w:txbxContent>
                    <w:p w14:paraId="735DD4CC" w14:textId="7777777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71B98826" w14:textId="7777777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2</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54144" behindDoc="0" locked="0" layoutInCell="1" allowOverlap="1" wp14:anchorId="3604104C" wp14:editId="5CB6B93E">
                <wp:simplePos x="0" y="0"/>
                <wp:positionH relativeFrom="column">
                  <wp:posOffset>2778579</wp:posOffset>
                </wp:positionH>
                <wp:positionV relativeFrom="paragraph">
                  <wp:posOffset>108222</wp:posOffset>
                </wp:positionV>
                <wp:extent cx="1336040" cy="424362"/>
                <wp:effectExtent l="0" t="0" r="0" b="0"/>
                <wp:wrapNone/>
                <wp:docPr id="281" name="TextBox 37"/>
                <wp:cNvGraphicFramePr/>
                <a:graphic xmlns:a="http://schemas.openxmlformats.org/drawingml/2006/main">
                  <a:graphicData uri="http://schemas.microsoft.com/office/word/2010/wordprocessingShape">
                    <wps:wsp>
                      <wps:cNvSpPr txBox="1"/>
                      <wps:spPr>
                        <a:xfrm>
                          <a:off x="0" y="0"/>
                          <a:ext cx="1336040" cy="424362"/>
                        </a:xfrm>
                        <a:prstGeom prst="rect">
                          <a:avLst/>
                        </a:prstGeom>
                        <a:solidFill>
                          <a:schemeClr val="bg1"/>
                        </a:solidFill>
                      </wps:spPr>
                      <wps:txbx>
                        <w:txbxContent>
                          <w:p w14:paraId="500AB151"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454140C0"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04104C" id="TextBox 37" o:spid="_x0000_s1041" type="#_x0000_t202" style="position:absolute;margin-left:218.8pt;margin-top:8.5pt;width:105.2pt;height:3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" fillcolor="white [3212]" stroked="f">
                <v:textbox>
                  <w:txbxContent>
                    <w:p w14:paraId="500AB151"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454140C0"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3</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91008" behindDoc="0" locked="0" layoutInCell="1" allowOverlap="1" wp14:anchorId="1DC2029D" wp14:editId="292F2CEE">
                <wp:simplePos x="0" y="0"/>
                <wp:positionH relativeFrom="margin">
                  <wp:posOffset>6996793</wp:posOffset>
                </wp:positionH>
                <wp:positionV relativeFrom="paragraph">
                  <wp:posOffset>154486</wp:posOffset>
                </wp:positionV>
                <wp:extent cx="1109345" cy="337458"/>
                <wp:effectExtent l="0" t="0" r="14605" b="24765"/>
                <wp:wrapNone/>
                <wp:docPr id="114" name="TextBox 40"/>
                <wp:cNvGraphicFramePr/>
                <a:graphic xmlns:a="http://schemas.openxmlformats.org/drawingml/2006/main">
                  <a:graphicData uri="http://schemas.microsoft.com/office/word/2010/wordprocessingShape">
                    <wps:wsp>
                      <wps:cNvSpPr txBox="1"/>
                      <wps:spPr>
                        <a:xfrm>
                          <a:off x="0" y="0"/>
                          <a:ext cx="1109345" cy="337458"/>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2D97C2AD" w14:textId="5D6724A4" w:rsidR="005C125E" w:rsidRPr="00DA1D5C" w:rsidRDefault="005C125E" w:rsidP="00F52E0C">
                            <w:pPr>
                              <w:pStyle w:val="NormalWeb"/>
                              <w:spacing w:before="0" w:beforeAutospacing="0" w:after="0" w:afterAutospacing="0"/>
                              <w:jc w:val="center"/>
                              <w:rPr>
                                <w:rFonts w:ascii="Arial" w:hAnsi="Arial" w:cs="Arial"/>
                                <w:sz w:val="20"/>
                                <w:szCs w:val="20"/>
                                <w14:textOutline w14:w="9525" w14:cap="rnd" w14:cmpd="sng" w14:algn="ctr">
                                  <w14:noFill/>
                                  <w14:prstDash w14:val="solid"/>
                                  <w14:bevel/>
                                </w14:textOutline>
                              </w:rPr>
                            </w:pPr>
                            <w:r w:rsidRPr="00DA1D5C">
                              <w:rPr>
                                <w:rFonts w:ascii="Arial" w:hAnsi="Arial" w:cs="Arial"/>
                                <w:color w:val="000000"/>
                                <w:kern w:val="24"/>
                                <w:sz w:val="20"/>
                                <w:szCs w:val="20"/>
                                <w14:textOutline w14:w="9525" w14:cap="rnd" w14:cmpd="sng" w14:algn="ctr">
                                  <w14:noFill/>
                                  <w14:prstDash w14:val="solid"/>
                                  <w14:bevel/>
                                </w14:textOutline>
                              </w:rPr>
                              <w:t>Marketing Head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DC2029D" id="TextBox 40" o:spid="_x0000_s1042" type="#_x0000_t202" style="position:absolute;margin-left:550.95pt;margin-top:12.15pt;width:87.35pt;height:26.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" fillcolor="window" strokecolor="windowText" strokeweight=".5pt">
                <v:textbox>
                  <w:txbxContent>
                    <w:p w14:paraId="2D97C2AD" w14:textId="5D6724A4" w:rsidR="005C125E" w:rsidRPr="00DA1D5C" w:rsidRDefault="005C125E" w:rsidP="00F52E0C">
                      <w:pPr>
                        <w:pStyle w:val="NormalWeb"/>
                        <w:spacing w:before="0" w:beforeAutospacing="0" w:after="0" w:afterAutospacing="0"/>
                        <w:jc w:val="center"/>
                        <w:rPr>
                          <w:rFonts w:ascii="Arial" w:hAnsi="Arial" w:cs="Arial"/>
                          <w:sz w:val="20"/>
                          <w:szCs w:val="20"/>
                          <w14:textOutline w14:w="9525" w14:cap="rnd" w14:cmpd="sng" w14:algn="ctr">
                            <w14:noFill/>
                            <w14:prstDash w14:val="solid"/>
                            <w14:bevel/>
                          </w14:textOutline>
                        </w:rPr>
                      </w:pPr>
                      <w:r w:rsidRPr="00DA1D5C">
                        <w:rPr>
                          <w:rFonts w:ascii="Arial" w:hAnsi="Arial" w:cs="Arial"/>
                          <w:color w:val="000000"/>
                          <w:kern w:val="24"/>
                          <w:sz w:val="20"/>
                          <w:szCs w:val="20"/>
                          <w14:textOutline w14:w="9525" w14:cap="rnd" w14:cmpd="sng" w14:algn="ctr">
                            <w14:noFill/>
                            <w14:prstDash w14:val="solid"/>
                            <w14:bevel/>
                          </w14:textOutline>
                        </w:rPr>
                        <w:t>Marketing Head</w:t>
                      </w:r>
                    </w:p>
                  </w:txbxContent>
                </v:textbox>
                <w10:wrap anchorx="margin"/>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56192" behindDoc="0" locked="0" layoutInCell="1" allowOverlap="1" wp14:anchorId="33EA79FF" wp14:editId="73593971">
                <wp:simplePos x="0" y="0"/>
                <wp:positionH relativeFrom="column">
                  <wp:posOffset>4158103</wp:posOffset>
                </wp:positionH>
                <wp:positionV relativeFrom="paragraph">
                  <wp:posOffset>106680</wp:posOffset>
                </wp:positionV>
                <wp:extent cx="1303020" cy="430530"/>
                <wp:effectExtent l="0" t="0" r="2540" b="6350"/>
                <wp:wrapNone/>
                <wp:docPr id="280" name="TextBox 38"/>
                <wp:cNvGraphicFramePr/>
                <a:graphic xmlns:a="http://schemas.openxmlformats.org/drawingml/2006/main">
                  <a:graphicData uri="http://schemas.microsoft.com/office/word/2010/wordprocessingShape">
                    <wps:wsp>
                      <wps:cNvSpPr txBox="1"/>
                      <wps:spPr>
                        <a:xfrm>
                          <a:off x="0" y="0"/>
                          <a:ext cx="1303020" cy="430530"/>
                        </a:xfrm>
                        <a:prstGeom prst="rect">
                          <a:avLst/>
                        </a:prstGeom>
                        <a:solidFill>
                          <a:schemeClr val="bg1"/>
                        </a:solidFill>
                      </wps:spPr>
                      <wps:txbx>
                        <w:txbxContent>
                          <w:p w14:paraId="628CDE57" w14:textId="77777777"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513A98F4" w14:textId="77777777"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4</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33EA79FF" id="TextBox 38" o:spid="_x0000_s1043" type="#_x0000_t202" style="position:absolute;margin-left:327.4pt;margin-top:8.4pt;width:102.6pt;height:33.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" fillcolor="white [3212]" stroked="f">
                <v:textbox style="mso-fit-shape-to-text:t">
                  <w:txbxContent>
                    <w:p w14:paraId="628CDE57" w14:textId="77777777"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513A98F4" w14:textId="77777777"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4</w:t>
                      </w:r>
                    </w:p>
                  </w:txbxContent>
                </v:textbox>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58240" behindDoc="0" locked="0" layoutInCell="1" allowOverlap="1" wp14:anchorId="731CC46F" wp14:editId="4119FDAD">
                <wp:simplePos x="0" y="0"/>
                <wp:positionH relativeFrom="column">
                  <wp:posOffset>5502398</wp:posOffset>
                </wp:positionH>
                <wp:positionV relativeFrom="paragraph">
                  <wp:posOffset>109855</wp:posOffset>
                </wp:positionV>
                <wp:extent cx="1303020" cy="430530"/>
                <wp:effectExtent l="0" t="0" r="2540" b="6350"/>
                <wp:wrapNone/>
                <wp:docPr id="279" name="TextBox 39"/>
                <wp:cNvGraphicFramePr/>
                <a:graphic xmlns:a="http://schemas.openxmlformats.org/drawingml/2006/main">
                  <a:graphicData uri="http://schemas.microsoft.com/office/word/2010/wordprocessingShape">
                    <wps:wsp>
                      <wps:cNvSpPr txBox="1"/>
                      <wps:spPr>
                        <a:xfrm>
                          <a:off x="0" y="0"/>
                          <a:ext cx="1303020" cy="430530"/>
                        </a:xfrm>
                        <a:prstGeom prst="rect">
                          <a:avLst/>
                        </a:prstGeom>
                        <a:solidFill>
                          <a:schemeClr val="bg1"/>
                        </a:solidFill>
                      </wps:spPr>
                      <wps:txbx>
                        <w:txbxContent>
                          <w:p w14:paraId="32143E71"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4DAC357D"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5</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731CC46F" id="TextBox 39" o:spid="_x0000_s1044" type="#_x0000_t202" style="position:absolute;margin-left:433.25pt;margin-top:8.65pt;width:102.6pt;height:33.9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" fillcolor="white [3212]" stroked="f">
                <v:textbox style="mso-fit-shape-to-text:t">
                  <w:txbxContent>
                    <w:p w14:paraId="32143E71"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4DAC357D"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5</w:t>
                      </w:r>
                    </w:p>
                  </w:txbxContent>
                </v:textbox>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50048" behindDoc="0" locked="0" layoutInCell="1" allowOverlap="1" wp14:anchorId="117CE7CA" wp14:editId="2E15C4B7">
                <wp:simplePos x="0" y="0"/>
                <wp:positionH relativeFrom="margin">
                  <wp:posOffset>23618</wp:posOffset>
                </wp:positionH>
                <wp:positionV relativeFrom="paragraph">
                  <wp:posOffset>85725</wp:posOffset>
                </wp:positionV>
                <wp:extent cx="1292860" cy="450850"/>
                <wp:effectExtent l="0" t="0" r="2540" b="6350"/>
                <wp:wrapNone/>
                <wp:docPr id="283" name="TextBox 35"/>
                <wp:cNvGraphicFramePr/>
                <a:graphic xmlns:a="http://schemas.openxmlformats.org/drawingml/2006/main">
                  <a:graphicData uri="http://schemas.microsoft.com/office/word/2010/wordprocessingShape">
                    <wps:wsp>
                      <wps:cNvSpPr txBox="1"/>
                      <wps:spPr>
                        <a:xfrm>
                          <a:off x="0" y="0"/>
                          <a:ext cx="1292860" cy="450850"/>
                        </a:xfrm>
                        <a:prstGeom prst="rect">
                          <a:avLst/>
                        </a:prstGeom>
                        <a:solidFill>
                          <a:schemeClr val="bg1"/>
                        </a:solidFill>
                      </wps:spPr>
                      <wps:txbx>
                        <w:txbxContent>
                          <w:p w14:paraId="75A90553"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703E342A"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1</w:t>
                            </w:r>
                          </w:p>
                        </w:txbxContent>
                      </wps:txbx>
                      <wps:bodyPr wrap="none" rtlCol="0">
                        <a:spAutoFit/>
                      </wps:bodyPr>
                    </wps:wsp>
                  </a:graphicData>
                </a:graphic>
                <wp14:sizeRelH relativeFrom="margin">
                  <wp14:pctWidth>0</wp14:pctWidth>
                </wp14:sizeRelH>
                <wp14:sizeRelV relativeFrom="margin">
                  <wp14:pctHeight>0</wp14:pctHeight>
                </wp14:sizeRelV>
              </wp:anchor>
            </w:drawing>
          </mc:Choice>
          <mc:Fallback>
            <w:pict>
              <v:shape w14:anchorId="117CE7CA" id="TextBox 35" o:spid="_x0000_s1045" type="#_x0000_t202" style="position:absolute;margin-left:1.85pt;margin-top:6.75pt;width:101.8pt;height:35.5pt;z-index:2516500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" fillcolor="white [3212]" stroked="f">
                <v:textbox style="mso-fit-shape-to-text:t">
                  <w:txbxContent>
                    <w:p w14:paraId="75A90553"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Business Unit Head</w:t>
                      </w:r>
                    </w:p>
                    <w:p w14:paraId="703E342A"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Therapy Area 1</w:t>
                      </w:r>
                    </w:p>
                  </w:txbxContent>
                </v:textbox>
                <w10:wrap anchorx="margin"/>
              </v:shape>
            </w:pict>
          </mc:Fallback>
        </mc:AlternateContent>
      </w:r>
    </w:p>
    <w:p w14:paraId="64B0401F" w14:textId="69686870" w:rsidR="00F52E0C" w:rsidRPr="00D853F3" w:rsidRDefault="00F52E0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709440" behindDoc="0" locked="0" layoutInCell="1" allowOverlap="1" wp14:anchorId="6857D6AA" wp14:editId="1428700F">
                <wp:simplePos x="0" y="0"/>
                <wp:positionH relativeFrom="column">
                  <wp:posOffset>6768711</wp:posOffset>
                </wp:positionH>
                <wp:positionV relativeFrom="paragraph">
                  <wp:posOffset>85090</wp:posOffset>
                </wp:positionV>
                <wp:extent cx="237490" cy="0"/>
                <wp:effectExtent l="0" t="76200" r="10160" b="95250"/>
                <wp:wrapNone/>
                <wp:docPr id="269" name="Straight Arrow Connector 269"/>
                <wp:cNvGraphicFramePr/>
                <a:graphic xmlns:a="http://schemas.openxmlformats.org/drawingml/2006/main">
                  <a:graphicData uri="http://schemas.microsoft.com/office/word/2010/wordprocessingShape">
                    <wps:wsp>
                      <wps:cNvCnPr/>
                      <wps:spPr>
                        <a:xfrm flipV="1">
                          <a:off x="0" y="0"/>
                          <a:ext cx="23749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118CAB" id="Straight Arrow Connector 269" o:spid="_x0000_s1026" type="#_x0000_t32" style="position:absolute;margin-left:532.95pt;margin-top:6.7pt;width:18.7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" strokecolor="windowText" strokeweight=".5pt">
                <v:stroke endarrow="block" joinstyle="miter"/>
              </v:shape>
            </w:pict>
          </mc:Fallback>
        </mc:AlternateContent>
      </w:r>
    </w:p>
    <w:p w14:paraId="5898C432" w14:textId="63BC3701" w:rsidR="00F52E0C" w:rsidRPr="00D853F3" w:rsidRDefault="00DA1D5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664384" behindDoc="0" locked="0" layoutInCell="1" allowOverlap="1" wp14:anchorId="5286385C" wp14:editId="650A629A">
                <wp:simplePos x="0" y="0"/>
                <wp:positionH relativeFrom="column">
                  <wp:posOffset>1676400</wp:posOffset>
                </wp:positionH>
                <wp:positionV relativeFrom="paragraph">
                  <wp:posOffset>69941</wp:posOffset>
                </wp:positionV>
                <wp:extent cx="680720" cy="463278"/>
                <wp:effectExtent l="0" t="0" r="5080" b="0"/>
                <wp:wrapNone/>
                <wp:docPr id="295" name="TextBox 43"/>
                <wp:cNvGraphicFramePr/>
                <a:graphic xmlns:a="http://schemas.openxmlformats.org/drawingml/2006/main">
                  <a:graphicData uri="http://schemas.microsoft.com/office/word/2010/wordprocessingShape">
                    <wps:wsp>
                      <wps:cNvSpPr txBox="1"/>
                      <wps:spPr>
                        <a:xfrm>
                          <a:off x="0" y="0"/>
                          <a:ext cx="680720" cy="463278"/>
                        </a:xfrm>
                        <a:prstGeom prst="rect">
                          <a:avLst/>
                        </a:prstGeom>
                        <a:solidFill>
                          <a:schemeClr val="bg1"/>
                        </a:solidFill>
                      </wps:spPr>
                      <wps:txbx>
                        <w:txbxContent>
                          <w:p w14:paraId="13CF74E9" w14:textId="07618D6C"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18C4BEAD" w14:textId="77777777"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86385C" id="TextBox 43" o:spid="_x0000_s1046" type="#_x0000_t202" style="position:absolute;margin-left:132pt;margin-top:5.5pt;width:53.6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" fillcolor="white [3212]" stroked="f">
                <v:textbox>
                  <w:txbxContent>
                    <w:p w14:paraId="13CF74E9" w14:textId="07618D6C"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18C4BEAD" w14:textId="77777777" w:rsidR="005C125E" w:rsidRPr="00F52E0C" w:rsidRDefault="005C125E" w:rsidP="00F52E0C">
                      <w:pPr>
                        <w:pStyle w:val="NormalWeb"/>
                        <w:pBdr>
                          <w:top w:val="single" w:sz="4" w:space="1" w:color="auto"/>
                          <w:left w:val="single" w:sz="4" w:space="1" w:color="auto"/>
                          <w:bottom w:val="single" w:sz="4" w:space="1" w:color="auto"/>
                          <w:right w:val="single" w:sz="4" w:space="1"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60288" behindDoc="0" locked="0" layoutInCell="1" allowOverlap="1" wp14:anchorId="71006590" wp14:editId="7D15DB37">
                <wp:simplePos x="0" y="0"/>
                <wp:positionH relativeFrom="column">
                  <wp:posOffset>365760</wp:posOffset>
                </wp:positionH>
                <wp:positionV relativeFrom="paragraph">
                  <wp:posOffset>75564</wp:posOffset>
                </wp:positionV>
                <wp:extent cx="624756" cy="457835"/>
                <wp:effectExtent l="0" t="0" r="4445" b="0"/>
                <wp:wrapNone/>
                <wp:docPr id="297" name="TextBox 41"/>
                <wp:cNvGraphicFramePr/>
                <a:graphic xmlns:a="http://schemas.openxmlformats.org/drawingml/2006/main">
                  <a:graphicData uri="http://schemas.microsoft.com/office/word/2010/wordprocessingShape">
                    <wps:wsp>
                      <wps:cNvSpPr txBox="1"/>
                      <wps:spPr>
                        <a:xfrm>
                          <a:off x="0" y="0"/>
                          <a:ext cx="624756" cy="457835"/>
                        </a:xfrm>
                        <a:prstGeom prst="rect">
                          <a:avLst/>
                        </a:prstGeom>
                        <a:solidFill>
                          <a:schemeClr val="bg1"/>
                        </a:solidFill>
                      </wps:spPr>
                      <wps:txbx>
                        <w:txbxContent>
                          <w:p w14:paraId="6583D4E0" w14:textId="13629C7E"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0D8A9009"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1006590" id="TextBox 41" o:spid="_x0000_s1047" type="#_x0000_t202" style="position:absolute;margin-left:28.8pt;margin-top:5.95pt;width:49.2pt;height:3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" fillcolor="white [3212]" stroked="f">
                <v:textbox>
                  <w:txbxContent>
                    <w:p w14:paraId="6583D4E0" w14:textId="13629C7E"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0D8A9009"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62336" behindDoc="0" locked="0" layoutInCell="1" allowOverlap="1" wp14:anchorId="6F6794DE" wp14:editId="4046C36C">
                <wp:simplePos x="0" y="0"/>
                <wp:positionH relativeFrom="column">
                  <wp:posOffset>3124200</wp:posOffset>
                </wp:positionH>
                <wp:positionV relativeFrom="paragraph">
                  <wp:posOffset>55245</wp:posOffset>
                </wp:positionV>
                <wp:extent cx="624205" cy="487680"/>
                <wp:effectExtent l="0" t="0" r="4445" b="7620"/>
                <wp:wrapNone/>
                <wp:docPr id="292" name="TextBox 42"/>
                <wp:cNvGraphicFramePr/>
                <a:graphic xmlns:a="http://schemas.openxmlformats.org/drawingml/2006/main">
                  <a:graphicData uri="http://schemas.microsoft.com/office/word/2010/wordprocessingShape">
                    <wps:wsp>
                      <wps:cNvSpPr txBox="1"/>
                      <wps:spPr>
                        <a:xfrm>
                          <a:off x="0" y="0"/>
                          <a:ext cx="624205" cy="487680"/>
                        </a:xfrm>
                        <a:prstGeom prst="rect">
                          <a:avLst/>
                        </a:prstGeom>
                        <a:solidFill>
                          <a:schemeClr val="bg1"/>
                        </a:solidFill>
                      </wps:spPr>
                      <wps:txbx>
                        <w:txbxContent>
                          <w:p w14:paraId="1C463BE9" w14:textId="7F9E4455"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4D752B64"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F6794DE" id="TextBox 42" o:spid="_x0000_s1048" type="#_x0000_t202" style="position:absolute;margin-left:246pt;margin-top:4.35pt;width:49.15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" fillcolor="white [3212]" stroked="f">
                <v:textbox>
                  <w:txbxContent>
                    <w:p w14:paraId="1C463BE9" w14:textId="7F9E4455"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4D752B64"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93056" behindDoc="0" locked="0" layoutInCell="1" allowOverlap="1" wp14:anchorId="0BFCDBFB" wp14:editId="75C3E816">
                <wp:simplePos x="0" y="0"/>
                <wp:positionH relativeFrom="column">
                  <wp:posOffset>4495165</wp:posOffset>
                </wp:positionH>
                <wp:positionV relativeFrom="paragraph">
                  <wp:posOffset>62294</wp:posOffset>
                </wp:positionV>
                <wp:extent cx="624205" cy="473583"/>
                <wp:effectExtent l="0" t="0" r="4445" b="3175"/>
                <wp:wrapNone/>
                <wp:docPr id="1" name="TextBox 42"/>
                <wp:cNvGraphicFramePr/>
                <a:graphic xmlns:a="http://schemas.openxmlformats.org/drawingml/2006/main">
                  <a:graphicData uri="http://schemas.microsoft.com/office/word/2010/wordprocessingShape">
                    <wps:wsp>
                      <wps:cNvSpPr txBox="1"/>
                      <wps:spPr>
                        <a:xfrm>
                          <a:off x="0" y="0"/>
                          <a:ext cx="624205" cy="473583"/>
                        </a:xfrm>
                        <a:prstGeom prst="rect">
                          <a:avLst/>
                        </a:prstGeom>
                        <a:solidFill>
                          <a:schemeClr val="bg1"/>
                        </a:solidFill>
                      </wps:spPr>
                      <wps:txbx>
                        <w:txbxContent>
                          <w:p w14:paraId="5948FFF6" w14:textId="0668DACB"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60905629"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FCDBFB" id="_x0000_s1049" type="#_x0000_t202" style="position:absolute;margin-left:353.95pt;margin-top:4.9pt;width:49.15pt;height:3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" fillcolor="white [3212]" stroked="f">
                <v:textbox>
                  <w:txbxContent>
                    <w:p w14:paraId="5948FFF6" w14:textId="0668DACB"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60905629"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00F52E0C" w:rsidRPr="00D853F3">
        <w:rPr>
          <w:rFonts w:eastAsia="Calibri"/>
          <w:noProof/>
          <w:lang w:val="en-CA" w:eastAsia="en-CA"/>
        </w:rPr>
        <mc:AlternateContent>
          <mc:Choice Requires="wps">
            <w:drawing>
              <wp:anchor distT="0" distB="0" distL="114300" distR="114300" simplePos="0" relativeHeight="251695104" behindDoc="0" locked="0" layoutInCell="1" allowOverlap="1" wp14:anchorId="51F7103A" wp14:editId="77AB9CBC">
                <wp:simplePos x="0" y="0"/>
                <wp:positionH relativeFrom="column">
                  <wp:posOffset>5772785</wp:posOffset>
                </wp:positionH>
                <wp:positionV relativeFrom="paragraph">
                  <wp:posOffset>59055</wp:posOffset>
                </wp:positionV>
                <wp:extent cx="624756" cy="430887"/>
                <wp:effectExtent l="0" t="0" r="4445" b="6350"/>
                <wp:wrapNone/>
                <wp:docPr id="290" name="TextBox 42"/>
                <wp:cNvGraphicFramePr/>
                <a:graphic xmlns:a="http://schemas.openxmlformats.org/drawingml/2006/main">
                  <a:graphicData uri="http://schemas.microsoft.com/office/word/2010/wordprocessingShape">
                    <wps:wsp>
                      <wps:cNvSpPr txBox="1"/>
                      <wps:spPr>
                        <a:xfrm>
                          <a:off x="0" y="0"/>
                          <a:ext cx="624756" cy="430887"/>
                        </a:xfrm>
                        <a:prstGeom prst="rect">
                          <a:avLst/>
                        </a:prstGeom>
                        <a:solidFill>
                          <a:schemeClr val="bg1"/>
                        </a:solidFill>
                      </wps:spPr>
                      <wps:txbx>
                        <w:txbxContent>
                          <w:p w14:paraId="748118EA" w14:textId="231F64C0"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17A5C34C"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1F7103A" id="_x0000_s1050" type="#_x0000_t202" style="position:absolute;margin-left:454.55pt;margin-top:4.65pt;width:49.2pt;height:3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" fillcolor="white [3212]" stroked="f">
                <v:textbox style="mso-fit-shape-to-text:t">
                  <w:txbxContent>
                    <w:p w14:paraId="748118EA" w14:textId="231F64C0"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RBM</w:t>
                      </w:r>
                    </w:p>
                    <w:p w14:paraId="17A5C34C"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p>
    <w:p w14:paraId="77AB9152" w14:textId="3687D95E" w:rsidR="00F52E0C" w:rsidRPr="00D853F3" w:rsidRDefault="00F52E0C" w:rsidP="00F52E0C">
      <w:pPr>
        <w:spacing w:after="160" w:line="259" w:lineRule="auto"/>
        <w:rPr>
          <w:rFonts w:eastAsia="Calibri"/>
          <w:sz w:val="22"/>
          <w:szCs w:val="22"/>
          <w:lang w:val="en-CA"/>
        </w:rPr>
      </w:pPr>
    </w:p>
    <w:p w14:paraId="0BF2EADB" w14:textId="38411E97" w:rsidR="00F52E0C" w:rsidRPr="00D853F3" w:rsidRDefault="00F52E0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676672" behindDoc="0" locked="0" layoutInCell="1" allowOverlap="1" wp14:anchorId="6A51AD48" wp14:editId="7D1A8B8E">
                <wp:simplePos x="0" y="0"/>
                <wp:positionH relativeFrom="column">
                  <wp:posOffset>5782310</wp:posOffset>
                </wp:positionH>
                <wp:positionV relativeFrom="paragraph">
                  <wp:posOffset>33989</wp:posOffset>
                </wp:positionV>
                <wp:extent cx="619125" cy="495300"/>
                <wp:effectExtent l="0" t="0" r="9525" b="0"/>
                <wp:wrapNone/>
                <wp:docPr id="289" name="TextBox 52"/>
                <wp:cNvGraphicFramePr/>
                <a:graphic xmlns:a="http://schemas.openxmlformats.org/drawingml/2006/main">
                  <a:graphicData uri="http://schemas.microsoft.com/office/word/2010/wordprocessingShape">
                    <wps:wsp>
                      <wps:cNvSpPr txBox="1"/>
                      <wps:spPr>
                        <a:xfrm>
                          <a:off x="0" y="0"/>
                          <a:ext cx="619125" cy="495300"/>
                        </a:xfrm>
                        <a:prstGeom prst="rect">
                          <a:avLst/>
                        </a:prstGeom>
                        <a:solidFill>
                          <a:schemeClr val="bg1"/>
                        </a:solidFill>
                      </wps:spPr>
                      <wps:txbx>
                        <w:txbxContent>
                          <w:p w14:paraId="1454544E" w14:textId="6A7436A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0232DE26" w14:textId="7777777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A51AD48" id="TextBox 52" o:spid="_x0000_s1051" type="#_x0000_t202" style="position:absolute;margin-left:455.3pt;margin-top:2.7pt;width:48.7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" fillcolor="white [3212]" stroked="f">
                <v:textbox>
                  <w:txbxContent>
                    <w:p w14:paraId="1454544E" w14:textId="6A7436A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0232DE26" w14:textId="77777777" w:rsidR="005C125E" w:rsidRPr="00F52E0C" w:rsidRDefault="005C125E" w:rsidP="00F52E0C">
                      <w:pPr>
                        <w:pStyle w:val="NormalWeb"/>
                        <w:pBdr>
                          <w:top w:val="single" w:sz="4" w:space="0"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66432" behindDoc="0" locked="0" layoutInCell="1" allowOverlap="1" wp14:anchorId="13B87F1E" wp14:editId="0DA8C52C">
                <wp:simplePos x="0" y="0"/>
                <wp:positionH relativeFrom="column">
                  <wp:posOffset>365125</wp:posOffset>
                </wp:positionH>
                <wp:positionV relativeFrom="paragraph">
                  <wp:posOffset>83820</wp:posOffset>
                </wp:positionV>
                <wp:extent cx="624756" cy="523220"/>
                <wp:effectExtent l="0" t="0" r="4445" b="6350"/>
                <wp:wrapNone/>
                <wp:docPr id="296" name="TextBox 47"/>
                <wp:cNvGraphicFramePr/>
                <a:graphic xmlns:a="http://schemas.openxmlformats.org/drawingml/2006/main">
                  <a:graphicData uri="http://schemas.microsoft.com/office/word/2010/wordprocessingShape">
                    <wps:wsp>
                      <wps:cNvSpPr txBox="1"/>
                      <wps:spPr>
                        <a:xfrm>
                          <a:off x="0" y="0"/>
                          <a:ext cx="624756" cy="523220"/>
                        </a:xfrm>
                        <a:prstGeom prst="rect">
                          <a:avLst/>
                        </a:prstGeom>
                        <a:solidFill>
                          <a:schemeClr val="bg1"/>
                        </a:solidFill>
                      </wps:spPr>
                      <wps:txbx>
                        <w:txbxContent>
                          <w:p w14:paraId="4ED3B6E2" w14:textId="41812B30"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2B1BD33F"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3B87F1E" id="TextBox 47" o:spid="_x0000_s1052" type="#_x0000_t202" style="position:absolute;margin-left:28.75pt;margin-top:6.6pt;width:49.2pt;height:4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" fillcolor="white [3212]" stroked="f">
                <v:textbox style="mso-fit-shape-to-text:t">
                  <w:txbxContent>
                    <w:p w14:paraId="4ED3B6E2" w14:textId="41812B30"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2B1BD33F"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68480" behindDoc="0" locked="0" layoutInCell="1" allowOverlap="1" wp14:anchorId="10B5DAB1" wp14:editId="1EA0D99D">
                <wp:simplePos x="0" y="0"/>
                <wp:positionH relativeFrom="column">
                  <wp:posOffset>1736090</wp:posOffset>
                </wp:positionH>
                <wp:positionV relativeFrom="paragraph">
                  <wp:posOffset>86995</wp:posOffset>
                </wp:positionV>
                <wp:extent cx="624205" cy="522605"/>
                <wp:effectExtent l="0" t="0" r="4445" b="0"/>
                <wp:wrapNone/>
                <wp:docPr id="294" name="TextBox 48"/>
                <wp:cNvGraphicFramePr/>
                <a:graphic xmlns:a="http://schemas.openxmlformats.org/drawingml/2006/main">
                  <a:graphicData uri="http://schemas.microsoft.com/office/word/2010/wordprocessingShape">
                    <wps:wsp>
                      <wps:cNvSpPr txBox="1"/>
                      <wps:spPr>
                        <a:xfrm>
                          <a:off x="0" y="0"/>
                          <a:ext cx="624205" cy="522605"/>
                        </a:xfrm>
                        <a:prstGeom prst="rect">
                          <a:avLst/>
                        </a:prstGeom>
                        <a:solidFill>
                          <a:schemeClr val="bg1"/>
                        </a:solidFill>
                      </wps:spPr>
                      <wps:txbx>
                        <w:txbxContent>
                          <w:p w14:paraId="44B24720" w14:textId="447B192A"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065F5F16"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0B5DAB1" id="TextBox 48" o:spid="_x0000_s1053" type="#_x0000_t202" style="position:absolute;margin-left:136.7pt;margin-top:6.85pt;width:49.15pt;height:4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" fillcolor="white [3212]" stroked="f">
                <v:textbox style="mso-fit-shape-to-text:t">
                  <w:txbxContent>
                    <w:p w14:paraId="44B24720" w14:textId="447B192A"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065F5F16"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70528" behindDoc="0" locked="0" layoutInCell="1" allowOverlap="1" wp14:anchorId="33837DC6" wp14:editId="353F6724">
                <wp:simplePos x="0" y="0"/>
                <wp:positionH relativeFrom="column">
                  <wp:posOffset>3124200</wp:posOffset>
                </wp:positionH>
                <wp:positionV relativeFrom="paragraph">
                  <wp:posOffset>74295</wp:posOffset>
                </wp:positionV>
                <wp:extent cx="624205" cy="522605"/>
                <wp:effectExtent l="0" t="0" r="4445" b="6350"/>
                <wp:wrapNone/>
                <wp:docPr id="293" name="TextBox 50"/>
                <wp:cNvGraphicFramePr/>
                <a:graphic xmlns:a="http://schemas.openxmlformats.org/drawingml/2006/main">
                  <a:graphicData uri="http://schemas.microsoft.com/office/word/2010/wordprocessingShape">
                    <wps:wsp>
                      <wps:cNvSpPr txBox="1"/>
                      <wps:spPr>
                        <a:xfrm>
                          <a:off x="0" y="0"/>
                          <a:ext cx="624205" cy="522605"/>
                        </a:xfrm>
                        <a:prstGeom prst="rect">
                          <a:avLst/>
                        </a:prstGeom>
                        <a:solidFill>
                          <a:schemeClr val="bg1"/>
                        </a:solidFill>
                      </wps:spPr>
                      <wps:txbx>
                        <w:txbxContent>
                          <w:p w14:paraId="230E7BB0" w14:textId="75B05F9F"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7DABD90A"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837DC6" id="TextBox 50" o:spid="_x0000_s1054" type="#_x0000_t202" style="position:absolute;margin-left:246pt;margin-top:5.85pt;width:49.15pt;height:4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" fillcolor="white [3212]" stroked="f">
                <v:textbox style="mso-fit-shape-to-text:t">
                  <w:txbxContent>
                    <w:p w14:paraId="230E7BB0" w14:textId="75B05F9F"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7DABD90A"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74624" behindDoc="0" locked="0" layoutInCell="1" allowOverlap="1" wp14:anchorId="56644D27" wp14:editId="5B7BD233">
                <wp:simplePos x="0" y="0"/>
                <wp:positionH relativeFrom="column">
                  <wp:posOffset>4479925</wp:posOffset>
                </wp:positionH>
                <wp:positionV relativeFrom="paragraph">
                  <wp:posOffset>86360</wp:posOffset>
                </wp:positionV>
                <wp:extent cx="624205" cy="522605"/>
                <wp:effectExtent l="0" t="0" r="4445" b="6350"/>
                <wp:wrapNone/>
                <wp:docPr id="291" name="TextBox 51"/>
                <wp:cNvGraphicFramePr/>
                <a:graphic xmlns:a="http://schemas.openxmlformats.org/drawingml/2006/main">
                  <a:graphicData uri="http://schemas.microsoft.com/office/word/2010/wordprocessingShape">
                    <wps:wsp>
                      <wps:cNvSpPr txBox="1"/>
                      <wps:spPr>
                        <a:xfrm>
                          <a:off x="0" y="0"/>
                          <a:ext cx="624205" cy="522605"/>
                        </a:xfrm>
                        <a:prstGeom prst="rect">
                          <a:avLst/>
                        </a:prstGeom>
                        <a:solidFill>
                          <a:schemeClr val="bg1"/>
                        </a:solidFill>
                      </wps:spPr>
                      <wps:txbx>
                        <w:txbxContent>
                          <w:p w14:paraId="4D41EF95" w14:textId="0A514296"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75911113"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6644D27" id="TextBox 51" o:spid="_x0000_s1055" type="#_x0000_t202" style="position:absolute;margin-left:352.75pt;margin-top:6.8pt;width:49.15pt;height:4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" fillcolor="white [3212]" stroked="f">
                <v:textbox style="mso-fit-shape-to-text:t">
                  <w:txbxContent>
                    <w:p w14:paraId="4D41EF95" w14:textId="0A514296"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ABM</w:t>
                      </w:r>
                    </w:p>
                    <w:p w14:paraId="75911113"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 Nos</w:t>
                      </w:r>
                    </w:p>
                  </w:txbxContent>
                </v:textbox>
              </v:shape>
            </w:pict>
          </mc:Fallback>
        </mc:AlternateContent>
      </w:r>
    </w:p>
    <w:p w14:paraId="012894FA" w14:textId="5015C3DE" w:rsidR="00F52E0C" w:rsidRPr="00D853F3" w:rsidRDefault="00F52E0C" w:rsidP="00F52E0C">
      <w:pPr>
        <w:spacing w:after="160" w:line="259" w:lineRule="auto"/>
        <w:rPr>
          <w:rFonts w:eastAsia="Calibri"/>
          <w:sz w:val="22"/>
          <w:szCs w:val="22"/>
          <w:lang w:val="en-CA"/>
        </w:rPr>
      </w:pPr>
    </w:p>
    <w:p w14:paraId="0CE7DDE4" w14:textId="77F228C5" w:rsidR="00F52E0C" w:rsidRPr="00D853F3" w:rsidRDefault="00DA1D5C" w:rsidP="00F52E0C">
      <w:pPr>
        <w:spacing w:after="160" w:line="259" w:lineRule="auto"/>
        <w:rPr>
          <w:rFonts w:eastAsia="Calibri"/>
          <w:sz w:val="22"/>
          <w:szCs w:val="22"/>
          <w:lang w:val="en-CA"/>
        </w:rPr>
      </w:pPr>
      <w:r w:rsidRPr="00D853F3">
        <w:rPr>
          <w:rFonts w:eastAsia="Calibri"/>
          <w:noProof/>
          <w:lang w:val="en-CA" w:eastAsia="en-CA"/>
        </w:rPr>
        <mc:AlternateContent>
          <mc:Choice Requires="wps">
            <w:drawing>
              <wp:anchor distT="0" distB="0" distL="114300" distR="114300" simplePos="0" relativeHeight="251701248" behindDoc="0" locked="0" layoutInCell="1" allowOverlap="1" wp14:anchorId="7869919F" wp14:editId="4FA2042A">
                <wp:simplePos x="0" y="0"/>
                <wp:positionH relativeFrom="column">
                  <wp:posOffset>4484914</wp:posOffset>
                </wp:positionH>
                <wp:positionV relativeFrom="paragraph">
                  <wp:posOffset>85905</wp:posOffset>
                </wp:positionV>
                <wp:extent cx="657225" cy="438785"/>
                <wp:effectExtent l="0" t="0" r="9525" b="0"/>
                <wp:wrapNone/>
                <wp:docPr id="285" name="TextBox 53"/>
                <wp:cNvGraphicFramePr/>
                <a:graphic xmlns:a="http://schemas.openxmlformats.org/drawingml/2006/main">
                  <a:graphicData uri="http://schemas.microsoft.com/office/word/2010/wordprocessingShape">
                    <wps:wsp>
                      <wps:cNvSpPr txBox="1"/>
                      <wps:spPr>
                        <a:xfrm>
                          <a:off x="0" y="0"/>
                          <a:ext cx="657225" cy="438785"/>
                        </a:xfrm>
                        <a:prstGeom prst="rect">
                          <a:avLst/>
                        </a:prstGeom>
                        <a:solidFill>
                          <a:schemeClr val="bg1"/>
                        </a:solidFill>
                      </wps:spPr>
                      <wps:txbx>
                        <w:txbxContent>
                          <w:p w14:paraId="7646C073"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1351F025" w14:textId="4F85936B"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869919F" id="TextBox 53" o:spid="_x0000_s1056" type="#_x0000_t202" style="position:absolute;margin-left:353.15pt;margin-top:6.75pt;width:51.75pt;height:34.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" fillcolor="white [3212]" stroked="f">
                <v:textbox>
                  <w:txbxContent>
                    <w:p w14:paraId="7646C073"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1351F025" w14:textId="4F85936B"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v:textbox>
              </v:shape>
            </w:pict>
          </mc:Fallback>
        </mc:AlternateContent>
      </w:r>
      <w:r w:rsidRPr="00D853F3">
        <w:rPr>
          <w:rFonts w:eastAsia="Calibri"/>
          <w:noProof/>
          <w:lang w:val="en-CA" w:eastAsia="en-CA"/>
        </w:rPr>
        <mc:AlternateContent>
          <mc:Choice Requires="wps">
            <w:drawing>
              <wp:anchor distT="0" distB="0" distL="114300" distR="114300" simplePos="0" relativeHeight="251697152" behindDoc="0" locked="0" layoutInCell="1" allowOverlap="1" wp14:anchorId="2E16411A" wp14:editId="04E1C2B1">
                <wp:simplePos x="0" y="0"/>
                <wp:positionH relativeFrom="column">
                  <wp:posOffset>1711779</wp:posOffset>
                </wp:positionH>
                <wp:positionV relativeFrom="paragraph">
                  <wp:posOffset>85905</wp:posOffset>
                </wp:positionV>
                <wp:extent cx="657225" cy="423545"/>
                <wp:effectExtent l="0" t="0" r="9525" b="0"/>
                <wp:wrapNone/>
                <wp:docPr id="287" name="TextBox 53"/>
                <wp:cNvGraphicFramePr/>
                <a:graphic xmlns:a="http://schemas.openxmlformats.org/drawingml/2006/main">
                  <a:graphicData uri="http://schemas.microsoft.com/office/word/2010/wordprocessingShape">
                    <wps:wsp>
                      <wps:cNvSpPr txBox="1"/>
                      <wps:spPr>
                        <a:xfrm>
                          <a:off x="0" y="0"/>
                          <a:ext cx="657225" cy="423545"/>
                        </a:xfrm>
                        <a:prstGeom prst="rect">
                          <a:avLst/>
                        </a:prstGeom>
                        <a:solidFill>
                          <a:schemeClr val="bg1"/>
                        </a:solidFill>
                      </wps:spPr>
                      <wps:txbx>
                        <w:txbxContent>
                          <w:p w14:paraId="1CB1295C"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538C6784" w14:textId="6F1346A6"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E16411A" id="_x0000_s1057" type="#_x0000_t202" style="position:absolute;margin-left:134.8pt;margin-top:6.75pt;width:51.75pt;height:3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" fillcolor="white [3212]" stroked="f">
                <v:textbox>
                  <w:txbxContent>
                    <w:p w14:paraId="1CB1295C"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538C6784" w14:textId="6F1346A6"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v:textbox>
              </v:shape>
            </w:pict>
          </mc:Fallback>
        </mc:AlternateContent>
      </w:r>
      <w:r w:rsidR="00C36F46" w:rsidRPr="00D853F3">
        <w:rPr>
          <w:rFonts w:eastAsia="Calibri"/>
          <w:noProof/>
          <w:lang w:val="en-CA" w:eastAsia="en-CA"/>
        </w:rPr>
        <mc:AlternateContent>
          <mc:Choice Requires="wps">
            <w:drawing>
              <wp:anchor distT="0" distB="0" distL="114300" distR="114300" simplePos="0" relativeHeight="251699200" behindDoc="0" locked="0" layoutInCell="1" allowOverlap="1" wp14:anchorId="26419491" wp14:editId="42161481">
                <wp:simplePos x="0" y="0"/>
                <wp:positionH relativeFrom="column">
                  <wp:posOffset>5764378</wp:posOffset>
                </wp:positionH>
                <wp:positionV relativeFrom="paragraph">
                  <wp:posOffset>86843</wp:posOffset>
                </wp:positionV>
                <wp:extent cx="657225" cy="424154"/>
                <wp:effectExtent l="0" t="0" r="9525" b="0"/>
                <wp:wrapNone/>
                <wp:docPr id="284" name="TextBox 53"/>
                <wp:cNvGraphicFramePr/>
                <a:graphic xmlns:a="http://schemas.openxmlformats.org/drawingml/2006/main">
                  <a:graphicData uri="http://schemas.microsoft.com/office/word/2010/wordprocessingShape">
                    <wps:wsp>
                      <wps:cNvSpPr txBox="1"/>
                      <wps:spPr>
                        <a:xfrm>
                          <a:off x="0" y="0"/>
                          <a:ext cx="657225" cy="424154"/>
                        </a:xfrm>
                        <a:prstGeom prst="rect">
                          <a:avLst/>
                        </a:prstGeom>
                        <a:solidFill>
                          <a:schemeClr val="bg1"/>
                        </a:solidFill>
                      </wps:spPr>
                      <wps:txbx>
                        <w:txbxContent>
                          <w:p w14:paraId="1D642892"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26751F84" w14:textId="41AAC648"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6419491" id="_x0000_s1058" type="#_x0000_t202" style="position:absolute;margin-left:453.9pt;margin-top:6.85pt;width:51.75pt;height:3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" fillcolor="white [3212]" stroked="f">
                <v:textbox>
                  <w:txbxContent>
                    <w:p w14:paraId="1D642892"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26751F84" w14:textId="41AAC648"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v:textbox>
              </v:shape>
            </w:pict>
          </mc:Fallback>
        </mc:AlternateContent>
      </w:r>
      <w:r w:rsidR="00C36F46" w:rsidRPr="00D853F3">
        <w:rPr>
          <w:rFonts w:eastAsia="Calibri"/>
          <w:noProof/>
          <w:lang w:val="en-CA" w:eastAsia="en-CA"/>
        </w:rPr>
        <mc:AlternateContent>
          <mc:Choice Requires="wps">
            <w:drawing>
              <wp:anchor distT="0" distB="0" distL="114300" distR="114300" simplePos="0" relativeHeight="251703296" behindDoc="0" locked="0" layoutInCell="1" allowOverlap="1" wp14:anchorId="18C31642" wp14:editId="64243C45">
                <wp:simplePos x="0" y="0"/>
                <wp:positionH relativeFrom="column">
                  <wp:posOffset>3094330</wp:posOffset>
                </wp:positionH>
                <wp:positionV relativeFrom="paragraph">
                  <wp:posOffset>72212</wp:posOffset>
                </wp:positionV>
                <wp:extent cx="657225" cy="438912"/>
                <wp:effectExtent l="0" t="0" r="9525" b="0"/>
                <wp:wrapNone/>
                <wp:docPr id="286" name="TextBox 53"/>
                <wp:cNvGraphicFramePr/>
                <a:graphic xmlns:a="http://schemas.openxmlformats.org/drawingml/2006/main">
                  <a:graphicData uri="http://schemas.microsoft.com/office/word/2010/wordprocessingShape">
                    <wps:wsp>
                      <wps:cNvSpPr txBox="1"/>
                      <wps:spPr>
                        <a:xfrm>
                          <a:off x="0" y="0"/>
                          <a:ext cx="657225" cy="438912"/>
                        </a:xfrm>
                        <a:prstGeom prst="rect">
                          <a:avLst/>
                        </a:prstGeom>
                        <a:solidFill>
                          <a:schemeClr val="bg1"/>
                        </a:solidFill>
                      </wps:spPr>
                      <wps:txbx>
                        <w:txbxContent>
                          <w:p w14:paraId="4976725D"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600E3918" w14:textId="518A4CA2"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C31642" id="_x0000_s1059" type="#_x0000_t202" style="position:absolute;margin-left:243.65pt;margin-top:5.7pt;width:51.75pt;height:3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" fillcolor="white [3212]" stroked="f">
                <v:textbox>
                  <w:txbxContent>
                    <w:p w14:paraId="4976725D"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600E3918" w14:textId="518A4CA2"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v:textbox>
              </v:shape>
            </w:pict>
          </mc:Fallback>
        </mc:AlternateContent>
      </w:r>
      <w:r w:rsidR="006E0B77" w:rsidRPr="00D853F3">
        <w:rPr>
          <w:rFonts w:eastAsia="Calibri"/>
          <w:noProof/>
          <w:lang w:val="en-CA" w:eastAsia="en-CA"/>
        </w:rPr>
        <mc:AlternateContent>
          <mc:Choice Requires="wps">
            <w:drawing>
              <wp:anchor distT="0" distB="0" distL="114300" distR="114300" simplePos="0" relativeHeight="251672576" behindDoc="0" locked="0" layoutInCell="1" allowOverlap="1" wp14:anchorId="045A039B" wp14:editId="6A9E3E76">
                <wp:simplePos x="0" y="0"/>
                <wp:positionH relativeFrom="column">
                  <wp:posOffset>373075</wp:posOffset>
                </wp:positionH>
                <wp:positionV relativeFrom="paragraph">
                  <wp:posOffset>86843</wp:posOffset>
                </wp:positionV>
                <wp:extent cx="657225" cy="438912"/>
                <wp:effectExtent l="0" t="0" r="9525" b="0"/>
                <wp:wrapNone/>
                <wp:docPr id="288" name="TextBox 53"/>
                <wp:cNvGraphicFramePr/>
                <a:graphic xmlns:a="http://schemas.openxmlformats.org/drawingml/2006/main">
                  <a:graphicData uri="http://schemas.microsoft.com/office/word/2010/wordprocessingShape">
                    <wps:wsp>
                      <wps:cNvSpPr txBox="1"/>
                      <wps:spPr>
                        <a:xfrm>
                          <a:off x="0" y="0"/>
                          <a:ext cx="657225" cy="438912"/>
                        </a:xfrm>
                        <a:prstGeom prst="rect">
                          <a:avLst/>
                        </a:prstGeom>
                        <a:solidFill>
                          <a:schemeClr val="bg1"/>
                        </a:solidFill>
                      </wps:spPr>
                      <wps:txbx>
                        <w:txbxContent>
                          <w:p w14:paraId="4C6C1C87"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6A8F3E42" w14:textId="12A8C17B"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5A039B" id="_x0000_s1060" type="#_x0000_t202" style="position:absolute;margin-left:29.4pt;margin-top:6.85pt;width:51.75pt;height:3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" fillcolor="white [3212]" stroked="f">
                <v:textbox>
                  <w:txbxContent>
                    <w:p w14:paraId="4C6C1C87" w14:textId="77777777"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MBA</w:t>
                      </w:r>
                    </w:p>
                    <w:p w14:paraId="6A8F3E42" w14:textId="12A8C17B" w:rsidR="005C125E" w:rsidRPr="00F52E0C" w:rsidRDefault="005C125E" w:rsidP="00F52E0C">
                      <w:pPr>
                        <w:pStyle w:val="NormalWeb"/>
                        <w:pBdr>
                          <w:top w:val="single" w:sz="4" w:space="1" w:color="auto"/>
                          <w:left w:val="single" w:sz="4" w:space="4" w:color="auto"/>
                          <w:bottom w:val="single" w:sz="4" w:space="1" w:color="auto"/>
                          <w:right w:val="single" w:sz="4" w:space="4" w:color="auto"/>
                        </w:pBdr>
                        <w:spacing w:before="0" w:beforeAutospacing="0" w:after="0" w:afterAutospacing="0"/>
                        <w:jc w:val="center"/>
                        <w:rPr>
                          <w:rFonts w:ascii="Arial" w:hAnsi="Arial" w:cs="Arial"/>
                          <w:sz w:val="20"/>
                          <w:szCs w:val="20"/>
                        </w:rPr>
                      </w:pPr>
                      <w:r w:rsidRPr="00F52E0C">
                        <w:rPr>
                          <w:rFonts w:ascii="Arial" w:hAnsi="Arial" w:cs="Arial"/>
                          <w:color w:val="000000"/>
                          <w:kern w:val="24"/>
                          <w:sz w:val="20"/>
                          <w:szCs w:val="20"/>
                        </w:rPr>
                        <w:t>6</w:t>
                      </w:r>
                      <w:r>
                        <w:rPr>
                          <w:rFonts w:ascii="Arial" w:hAnsi="Arial" w:cs="Arial"/>
                          <w:color w:val="000000"/>
                          <w:kern w:val="24"/>
                          <w:sz w:val="20"/>
                          <w:szCs w:val="20"/>
                        </w:rPr>
                        <w:t>–</w:t>
                      </w:r>
                      <w:r w:rsidRPr="00F52E0C">
                        <w:rPr>
                          <w:rFonts w:ascii="Arial" w:hAnsi="Arial" w:cs="Arial"/>
                          <w:color w:val="000000"/>
                          <w:kern w:val="24"/>
                          <w:sz w:val="20"/>
                          <w:szCs w:val="20"/>
                        </w:rPr>
                        <w:t>9 Nos</w:t>
                      </w:r>
                    </w:p>
                  </w:txbxContent>
                </v:textbox>
              </v:shape>
            </w:pict>
          </mc:Fallback>
        </mc:AlternateContent>
      </w:r>
    </w:p>
    <w:p w14:paraId="3638279B" w14:textId="4402FB31" w:rsidR="00F52E0C" w:rsidRPr="00D853F3" w:rsidRDefault="00F52E0C" w:rsidP="00F52E0C">
      <w:pPr>
        <w:spacing w:after="160" w:line="259" w:lineRule="auto"/>
        <w:rPr>
          <w:rFonts w:eastAsia="Calibri"/>
          <w:sz w:val="22"/>
          <w:szCs w:val="22"/>
          <w:lang w:val="en-CA"/>
        </w:rPr>
      </w:pPr>
    </w:p>
    <w:p w14:paraId="50F1B3C4" w14:textId="77777777" w:rsidR="00F52E0C" w:rsidRPr="00D853F3" w:rsidRDefault="00F52E0C" w:rsidP="00F52E0C">
      <w:pPr>
        <w:pStyle w:val="Footnote"/>
        <w:rPr>
          <w:rFonts w:ascii="Times New Roman" w:eastAsia="Calibri" w:hAnsi="Times New Roman" w:cs="Times New Roman"/>
          <w:b/>
          <w:sz w:val="22"/>
          <w:szCs w:val="22"/>
          <w:lang w:val="en-CA"/>
        </w:rPr>
      </w:pPr>
    </w:p>
    <w:p w14:paraId="6F7D23A0" w14:textId="77777777" w:rsidR="006E0B77" w:rsidRDefault="006E0B77" w:rsidP="00F52E0C">
      <w:pPr>
        <w:pStyle w:val="Footnote"/>
        <w:rPr>
          <w:lang w:val="en-CA"/>
        </w:rPr>
      </w:pPr>
    </w:p>
    <w:p w14:paraId="33E3CCDB" w14:textId="5DDAC9C7" w:rsidR="00336245" w:rsidRPr="00D853F3" w:rsidRDefault="00336245" w:rsidP="00336245">
      <w:pPr>
        <w:pStyle w:val="Footnote"/>
        <w:rPr>
          <w:lang w:val="en-CA"/>
        </w:rPr>
      </w:pPr>
      <w:r>
        <w:rPr>
          <w:lang w:val="en-CA"/>
        </w:rPr>
        <w:t>Note: “Nos” = Numbers</w:t>
      </w:r>
      <w:r w:rsidR="00C36F46">
        <w:rPr>
          <w:lang w:val="en-CA"/>
        </w:rPr>
        <w:t>, RBM = Regional Business Manager, ABM = Area Business Manager, MBA = Medical representative.</w:t>
      </w:r>
    </w:p>
    <w:p w14:paraId="7FF864D3" w14:textId="1B125A44" w:rsidR="00F52E0C" w:rsidRDefault="00F52E0C" w:rsidP="00F52E0C">
      <w:pPr>
        <w:pStyle w:val="Footnote"/>
        <w:rPr>
          <w:lang w:val="en-CA"/>
        </w:rPr>
      </w:pPr>
      <w:r w:rsidRPr="00D853F3">
        <w:rPr>
          <w:lang w:val="en-CA"/>
        </w:rPr>
        <w:t>Source: Summarized and adapted from discussions with members of the organization.</w:t>
      </w:r>
    </w:p>
    <w:p w14:paraId="7932F1CB" w14:textId="77777777" w:rsidR="00F52E0C" w:rsidRPr="00D853F3" w:rsidRDefault="00F52E0C">
      <w:pPr>
        <w:spacing w:after="200" w:line="276" w:lineRule="auto"/>
        <w:rPr>
          <w:lang w:val="en-CA"/>
        </w:rPr>
        <w:sectPr w:rsidR="00F52E0C" w:rsidRPr="00D853F3" w:rsidSect="00F52E0C">
          <w:headerReference w:type="default" r:id="rId11"/>
          <w:pgSz w:w="15840" w:h="12240" w:orient="landscape" w:code="1"/>
          <w:pgMar w:top="1440" w:right="1440" w:bottom="1440" w:left="1440" w:header="1080" w:footer="720" w:gutter="0"/>
          <w:cols w:space="720"/>
          <w:docGrid w:linePitch="360"/>
        </w:sectPr>
      </w:pPr>
      <w:r w:rsidRPr="00D853F3">
        <w:rPr>
          <w:lang w:val="en-CA"/>
        </w:rPr>
        <w:br w:type="page"/>
      </w:r>
    </w:p>
    <w:p w14:paraId="50748772" w14:textId="059CF59D" w:rsidR="00F52E0C" w:rsidRPr="00D853F3" w:rsidRDefault="00F52E0C" w:rsidP="00F52E0C">
      <w:pPr>
        <w:pStyle w:val="ExhibitHeading"/>
        <w:rPr>
          <w:lang w:val="en-CA"/>
        </w:rPr>
      </w:pPr>
      <w:r w:rsidRPr="00D853F3">
        <w:rPr>
          <w:lang w:val="en-CA"/>
        </w:rPr>
        <w:lastRenderedPageBreak/>
        <w:t>Exhibit 4: Sales Incentives at GSK</w:t>
      </w:r>
      <w:r w:rsidR="002D4FDA">
        <w:rPr>
          <w:lang w:val="en-CA"/>
        </w:rPr>
        <w:t xml:space="preserve"> </w:t>
      </w:r>
      <w:r w:rsidRPr="00D853F3">
        <w:rPr>
          <w:lang w:val="en-CA"/>
        </w:rPr>
        <w:t>India (2013</w:t>
      </w:r>
      <w:r w:rsidR="002D4FDA">
        <w:rPr>
          <w:lang w:val="en-CA"/>
        </w:rPr>
        <w:t>–</w:t>
      </w:r>
      <w:r w:rsidRPr="00D853F3">
        <w:rPr>
          <w:lang w:val="en-CA"/>
        </w:rPr>
        <w:t>14)</w:t>
      </w:r>
    </w:p>
    <w:p w14:paraId="217CF8AF" w14:textId="77777777" w:rsidR="00F52E0C" w:rsidRPr="00D853F3" w:rsidRDefault="00F52E0C" w:rsidP="00F52E0C">
      <w:pPr>
        <w:rPr>
          <w:lang w:val="en-CA"/>
        </w:rPr>
      </w:pPr>
    </w:p>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0"/>
        <w:gridCol w:w="1195"/>
      </w:tblGrid>
      <w:tr w:rsidR="00F52E0C" w:rsidRPr="00D853F3" w14:paraId="336D855A" w14:textId="14C58E8C" w:rsidTr="00F52E0C">
        <w:trPr>
          <w:trHeight w:val="1322"/>
          <w:jc w:val="center"/>
        </w:trPr>
        <w:tc>
          <w:tcPr>
            <w:tcW w:w="5640" w:type="dxa"/>
            <w:tcBorders>
              <w:top w:val="single" w:sz="4" w:space="0" w:color="auto"/>
              <w:left w:val="single" w:sz="4" w:space="0" w:color="auto"/>
              <w:right w:val="single" w:sz="4" w:space="0" w:color="auto"/>
            </w:tcBorders>
            <w:vAlign w:val="center"/>
            <w:hideMark/>
          </w:tcPr>
          <w:p w14:paraId="525D0400" w14:textId="71874D57" w:rsidR="00F52E0C" w:rsidRPr="00D853F3" w:rsidRDefault="00F52E0C" w:rsidP="00F52E0C">
            <w:pPr>
              <w:pStyle w:val="ExhibitText"/>
              <w:jc w:val="left"/>
              <w:rPr>
                <w:b/>
                <w:lang w:val="en-CA"/>
              </w:rPr>
            </w:pPr>
            <w:r w:rsidRPr="00D853F3">
              <w:rPr>
                <w:b/>
                <w:lang w:val="en-CA"/>
              </w:rPr>
              <w:t>Activity: Monthly</w:t>
            </w:r>
          </w:p>
          <w:p w14:paraId="556F5734" w14:textId="6EAF037B" w:rsidR="00F52E0C" w:rsidRPr="00D853F3" w:rsidRDefault="00F52E0C" w:rsidP="00F52E0C">
            <w:pPr>
              <w:pStyle w:val="ExhibitText"/>
              <w:jc w:val="left"/>
              <w:rPr>
                <w:rFonts w:cs="Times New Roman"/>
                <w:lang w:val="en-CA"/>
              </w:rPr>
            </w:pPr>
            <w:r w:rsidRPr="00D853F3">
              <w:rPr>
                <w:rFonts w:cs="Times New Roman"/>
                <w:lang w:val="en-CA"/>
              </w:rPr>
              <w:t xml:space="preserve">1. Call </w:t>
            </w:r>
            <w:r w:rsidR="002D4FDA">
              <w:rPr>
                <w:rFonts w:cs="Times New Roman"/>
                <w:lang w:val="en-CA"/>
              </w:rPr>
              <w:t>a</w:t>
            </w:r>
            <w:r w:rsidRPr="00D853F3">
              <w:rPr>
                <w:rFonts w:cs="Times New Roman"/>
                <w:lang w:val="en-CA"/>
              </w:rPr>
              <w:t>verage</w:t>
            </w:r>
          </w:p>
          <w:p w14:paraId="2B71529D" w14:textId="77777777" w:rsidR="00F52E0C" w:rsidRPr="00D853F3" w:rsidRDefault="00F52E0C" w:rsidP="00F52E0C">
            <w:pPr>
              <w:pStyle w:val="ExhibitText"/>
              <w:jc w:val="left"/>
              <w:rPr>
                <w:rFonts w:cs="Times New Roman"/>
                <w:lang w:val="en-CA"/>
              </w:rPr>
            </w:pPr>
            <w:r w:rsidRPr="00D853F3">
              <w:rPr>
                <w:rFonts w:cs="Times New Roman"/>
                <w:lang w:val="en-CA"/>
              </w:rPr>
              <w:t>2. Coverage</w:t>
            </w:r>
          </w:p>
          <w:p w14:paraId="4EA1E225" w14:textId="606B62B9" w:rsidR="00F52E0C" w:rsidRPr="00D853F3" w:rsidRDefault="00F52E0C" w:rsidP="00F52E0C">
            <w:pPr>
              <w:pStyle w:val="ExhibitText"/>
              <w:jc w:val="left"/>
              <w:rPr>
                <w:rFonts w:cs="Times New Roman"/>
                <w:lang w:val="en-CA"/>
              </w:rPr>
            </w:pPr>
            <w:r w:rsidRPr="00D853F3">
              <w:rPr>
                <w:rFonts w:cs="Times New Roman"/>
                <w:lang w:val="en-CA"/>
              </w:rPr>
              <w:t>3. Timely submission of stock and sales statements of all stockists and other documentation</w:t>
            </w:r>
          </w:p>
        </w:tc>
        <w:tc>
          <w:tcPr>
            <w:tcW w:w="1195" w:type="dxa"/>
            <w:tcBorders>
              <w:top w:val="single" w:sz="4" w:space="0" w:color="auto"/>
              <w:left w:val="single" w:sz="4" w:space="0" w:color="auto"/>
              <w:right w:val="single" w:sz="4" w:space="0" w:color="auto"/>
            </w:tcBorders>
            <w:vAlign w:val="center"/>
          </w:tcPr>
          <w:p w14:paraId="79FA599D" w14:textId="7BEDEE2E" w:rsidR="00F52E0C" w:rsidRPr="00D853F3" w:rsidRDefault="00F52E0C" w:rsidP="00637F2F">
            <w:pPr>
              <w:pStyle w:val="ExhibitText"/>
              <w:jc w:val="left"/>
              <w:rPr>
                <w:lang w:val="en-CA"/>
              </w:rPr>
            </w:pPr>
            <w:r w:rsidRPr="00D853F3">
              <w:rPr>
                <w:lang w:val="en-CA"/>
              </w:rPr>
              <w:t>90 Marks</w:t>
            </w:r>
          </w:p>
        </w:tc>
      </w:tr>
      <w:tr w:rsidR="00F52E0C" w:rsidRPr="00D853F3" w14:paraId="10D3555F" w14:textId="144CC430" w:rsidTr="00F52E0C">
        <w:trPr>
          <w:trHeight w:val="710"/>
          <w:jc w:val="center"/>
        </w:trPr>
        <w:tc>
          <w:tcPr>
            <w:tcW w:w="5640" w:type="dxa"/>
            <w:tcBorders>
              <w:top w:val="single" w:sz="4" w:space="0" w:color="auto"/>
              <w:left w:val="single" w:sz="4" w:space="0" w:color="auto"/>
              <w:right w:val="single" w:sz="4" w:space="0" w:color="auto"/>
            </w:tcBorders>
            <w:vAlign w:val="center"/>
          </w:tcPr>
          <w:p w14:paraId="0BA1945B" w14:textId="5936FD7B" w:rsidR="00F52E0C" w:rsidRPr="00D853F3" w:rsidRDefault="00F52E0C" w:rsidP="00F52E0C">
            <w:pPr>
              <w:pStyle w:val="ExhibitText"/>
              <w:jc w:val="left"/>
              <w:rPr>
                <w:b/>
                <w:lang w:val="en-CA"/>
              </w:rPr>
            </w:pPr>
            <w:r w:rsidRPr="00D853F3">
              <w:rPr>
                <w:b/>
                <w:lang w:val="en-CA"/>
              </w:rPr>
              <w:t xml:space="preserve">Competency </w:t>
            </w:r>
          </w:p>
          <w:p w14:paraId="50C5258C" w14:textId="5C18B356" w:rsidR="00F52E0C" w:rsidRPr="00D853F3" w:rsidRDefault="00F52E0C" w:rsidP="00F52E0C">
            <w:pPr>
              <w:pStyle w:val="ExhibitText"/>
              <w:jc w:val="left"/>
              <w:rPr>
                <w:lang w:val="en-CA"/>
              </w:rPr>
            </w:pPr>
            <w:r w:rsidRPr="00D853F3">
              <w:rPr>
                <w:lang w:val="en-CA"/>
              </w:rPr>
              <w:t>Information gathering and usage</w:t>
            </w:r>
            <w:r w:rsidR="002D4FDA">
              <w:rPr>
                <w:lang w:val="en-CA"/>
              </w:rPr>
              <w:t>, and knowledge of c</w:t>
            </w:r>
            <w:r w:rsidRPr="00D853F3">
              <w:rPr>
                <w:lang w:val="en-CA"/>
              </w:rPr>
              <w:t>ompetit</w:t>
            </w:r>
            <w:r w:rsidR="002D4FDA">
              <w:rPr>
                <w:lang w:val="en-CA"/>
              </w:rPr>
              <w:t>ors’ i</w:t>
            </w:r>
            <w:r w:rsidRPr="00D853F3">
              <w:rPr>
                <w:lang w:val="en-CA"/>
              </w:rPr>
              <w:t xml:space="preserve">nformation </w:t>
            </w:r>
          </w:p>
          <w:p w14:paraId="363E586E" w14:textId="3AA4DF0E" w:rsidR="00F52E0C" w:rsidRPr="00D853F3" w:rsidRDefault="00F52E0C" w:rsidP="00F52E0C">
            <w:pPr>
              <w:pStyle w:val="ExhibitText"/>
              <w:jc w:val="left"/>
              <w:rPr>
                <w:lang w:val="en-CA"/>
              </w:rPr>
            </w:pPr>
            <w:r w:rsidRPr="00D853F3">
              <w:rPr>
                <w:lang w:val="en-CA"/>
              </w:rPr>
              <w:t xml:space="preserve">Product &amp; </w:t>
            </w:r>
            <w:r w:rsidR="002D4FDA">
              <w:rPr>
                <w:lang w:val="en-CA"/>
              </w:rPr>
              <w:t>t</w:t>
            </w:r>
            <w:r w:rsidRPr="00D853F3">
              <w:rPr>
                <w:lang w:val="en-CA"/>
              </w:rPr>
              <w:t>herapy knowledge</w:t>
            </w:r>
          </w:p>
        </w:tc>
        <w:tc>
          <w:tcPr>
            <w:tcW w:w="1195" w:type="dxa"/>
            <w:tcBorders>
              <w:top w:val="single" w:sz="4" w:space="0" w:color="auto"/>
              <w:left w:val="single" w:sz="4" w:space="0" w:color="auto"/>
              <w:right w:val="single" w:sz="4" w:space="0" w:color="auto"/>
            </w:tcBorders>
            <w:vAlign w:val="center"/>
          </w:tcPr>
          <w:p w14:paraId="600F2B7E" w14:textId="2747F55B" w:rsidR="00F52E0C" w:rsidRPr="00D853F3" w:rsidRDefault="00F52E0C" w:rsidP="00637F2F">
            <w:pPr>
              <w:pStyle w:val="ExhibitText"/>
              <w:jc w:val="left"/>
              <w:rPr>
                <w:lang w:val="en-CA"/>
              </w:rPr>
            </w:pPr>
            <w:r w:rsidRPr="00D853F3">
              <w:rPr>
                <w:lang w:val="en-CA"/>
              </w:rPr>
              <w:t>40 Marks</w:t>
            </w:r>
          </w:p>
        </w:tc>
      </w:tr>
      <w:tr w:rsidR="00F52E0C" w:rsidRPr="00D853F3" w14:paraId="1AE7C2CA" w14:textId="41047A9B" w:rsidTr="00F52E0C">
        <w:trPr>
          <w:trHeight w:val="530"/>
          <w:jc w:val="center"/>
        </w:trPr>
        <w:tc>
          <w:tcPr>
            <w:tcW w:w="5640" w:type="dxa"/>
            <w:tcBorders>
              <w:top w:val="single" w:sz="4" w:space="0" w:color="auto"/>
              <w:left w:val="single" w:sz="4" w:space="0" w:color="auto"/>
              <w:bottom w:val="single" w:sz="4" w:space="0" w:color="auto"/>
              <w:right w:val="single" w:sz="4" w:space="0" w:color="auto"/>
            </w:tcBorders>
            <w:vAlign w:val="center"/>
          </w:tcPr>
          <w:p w14:paraId="167ED616" w14:textId="76CEBCF2" w:rsidR="00F52E0C" w:rsidRPr="00D853F3" w:rsidRDefault="00F52E0C" w:rsidP="000977A3">
            <w:pPr>
              <w:pStyle w:val="ExhibitText"/>
              <w:jc w:val="left"/>
              <w:rPr>
                <w:b/>
                <w:lang w:val="en-CA"/>
              </w:rPr>
            </w:pPr>
            <w:r w:rsidRPr="00D853F3">
              <w:rPr>
                <w:b/>
                <w:lang w:val="en-CA"/>
              </w:rPr>
              <w:t xml:space="preserve">Sales Target Performance </w:t>
            </w:r>
          </w:p>
        </w:tc>
        <w:tc>
          <w:tcPr>
            <w:tcW w:w="1195" w:type="dxa"/>
            <w:tcBorders>
              <w:top w:val="single" w:sz="4" w:space="0" w:color="auto"/>
              <w:left w:val="single" w:sz="4" w:space="0" w:color="auto"/>
              <w:bottom w:val="single" w:sz="4" w:space="0" w:color="auto"/>
              <w:right w:val="single" w:sz="4" w:space="0" w:color="auto"/>
            </w:tcBorders>
            <w:vAlign w:val="center"/>
          </w:tcPr>
          <w:p w14:paraId="63E0737C" w14:textId="4678957E" w:rsidR="00F52E0C" w:rsidRPr="00D853F3" w:rsidRDefault="00F52E0C" w:rsidP="00637F2F">
            <w:pPr>
              <w:pStyle w:val="ExhibitText"/>
              <w:jc w:val="left"/>
              <w:rPr>
                <w:lang w:val="en-CA"/>
              </w:rPr>
            </w:pPr>
            <w:r w:rsidRPr="00D853F3">
              <w:rPr>
                <w:lang w:val="en-CA"/>
              </w:rPr>
              <w:t>150 Marks</w:t>
            </w:r>
          </w:p>
        </w:tc>
      </w:tr>
      <w:tr w:rsidR="00F52E0C" w:rsidRPr="00D853F3" w14:paraId="56B94654" w14:textId="34BB3A75" w:rsidTr="00F52E0C">
        <w:trPr>
          <w:trHeight w:val="530"/>
          <w:jc w:val="center"/>
        </w:trPr>
        <w:tc>
          <w:tcPr>
            <w:tcW w:w="5640" w:type="dxa"/>
            <w:tcBorders>
              <w:top w:val="single" w:sz="4" w:space="0" w:color="auto"/>
              <w:left w:val="single" w:sz="4" w:space="0" w:color="auto"/>
              <w:bottom w:val="single" w:sz="4" w:space="0" w:color="auto"/>
              <w:right w:val="single" w:sz="4" w:space="0" w:color="auto"/>
            </w:tcBorders>
            <w:vAlign w:val="center"/>
          </w:tcPr>
          <w:p w14:paraId="48288D15" w14:textId="743399A1" w:rsidR="00F52E0C" w:rsidRPr="00D853F3" w:rsidRDefault="00F52E0C" w:rsidP="000977A3">
            <w:pPr>
              <w:pStyle w:val="ExhibitText"/>
              <w:jc w:val="left"/>
              <w:rPr>
                <w:b/>
                <w:lang w:val="en-CA"/>
              </w:rPr>
            </w:pPr>
            <w:r w:rsidRPr="00D853F3">
              <w:rPr>
                <w:b/>
                <w:lang w:val="en-CA"/>
              </w:rPr>
              <w:t xml:space="preserve">Primary Performance to Target Strategic Brand </w:t>
            </w:r>
          </w:p>
        </w:tc>
        <w:tc>
          <w:tcPr>
            <w:tcW w:w="1195" w:type="dxa"/>
            <w:tcBorders>
              <w:top w:val="single" w:sz="4" w:space="0" w:color="auto"/>
              <w:left w:val="single" w:sz="4" w:space="0" w:color="auto"/>
              <w:bottom w:val="single" w:sz="4" w:space="0" w:color="auto"/>
              <w:right w:val="single" w:sz="4" w:space="0" w:color="auto"/>
            </w:tcBorders>
            <w:vAlign w:val="center"/>
          </w:tcPr>
          <w:p w14:paraId="0DBE6F40" w14:textId="19B225DE" w:rsidR="00F52E0C" w:rsidRPr="00D853F3" w:rsidRDefault="00F52E0C" w:rsidP="00637F2F">
            <w:pPr>
              <w:pStyle w:val="ExhibitText"/>
              <w:jc w:val="left"/>
              <w:rPr>
                <w:lang w:val="en-CA"/>
              </w:rPr>
            </w:pPr>
            <w:r w:rsidRPr="00D853F3">
              <w:rPr>
                <w:lang w:val="en-CA"/>
              </w:rPr>
              <w:t>130 Marks</w:t>
            </w:r>
          </w:p>
        </w:tc>
      </w:tr>
    </w:tbl>
    <w:p w14:paraId="1CCBED58" w14:textId="77777777" w:rsidR="00F52E0C" w:rsidRPr="00D853F3" w:rsidRDefault="00F52E0C" w:rsidP="00F52E0C">
      <w:pPr>
        <w:rPr>
          <w:bCs/>
          <w:lang w:val="en-CA"/>
        </w:rPr>
      </w:pPr>
    </w:p>
    <w:p w14:paraId="565D00DD" w14:textId="6C2D2EFE" w:rsidR="00F52E0C" w:rsidRPr="00D853F3" w:rsidRDefault="00F52E0C" w:rsidP="00F52E0C">
      <w:pPr>
        <w:pStyle w:val="Footnote"/>
        <w:rPr>
          <w:lang w:val="en-CA"/>
        </w:rPr>
      </w:pPr>
      <w:r w:rsidRPr="00D853F3">
        <w:rPr>
          <w:lang w:val="en-CA"/>
        </w:rPr>
        <w:t>Source:</w:t>
      </w:r>
      <w:r w:rsidRPr="00D853F3">
        <w:rPr>
          <w:b/>
          <w:lang w:val="en-CA"/>
        </w:rPr>
        <w:t xml:space="preserve"> </w:t>
      </w:r>
      <w:r w:rsidRPr="00D853F3">
        <w:rPr>
          <w:lang w:val="en-CA"/>
        </w:rPr>
        <w:t>Summarized and adapted from documents provided by the organization and discussions with members of the organization</w:t>
      </w:r>
      <w:r w:rsidR="008A789E" w:rsidRPr="00D853F3">
        <w:rPr>
          <w:lang w:val="en-CA"/>
        </w:rPr>
        <w:t>.</w:t>
      </w:r>
    </w:p>
    <w:p w14:paraId="48F70B75" w14:textId="2D7BB987" w:rsidR="00F52E0C" w:rsidRPr="00D853F3" w:rsidRDefault="00F52E0C" w:rsidP="00F52E0C">
      <w:pPr>
        <w:rPr>
          <w:b/>
          <w:bCs/>
          <w:lang w:val="en-CA"/>
        </w:rPr>
      </w:pPr>
    </w:p>
    <w:p w14:paraId="487F53EE" w14:textId="01EA9198" w:rsidR="00F52E0C" w:rsidRPr="00D853F3" w:rsidRDefault="00F52E0C" w:rsidP="00F52E0C">
      <w:pPr>
        <w:pStyle w:val="ExhibitHeading"/>
        <w:rPr>
          <w:lang w:val="en-CA"/>
        </w:rPr>
      </w:pPr>
      <w:r w:rsidRPr="00D853F3">
        <w:rPr>
          <w:lang w:val="en-CA"/>
        </w:rPr>
        <w:t>Exhibit 5: Compensation Philosophy</w:t>
      </w:r>
      <w:r w:rsidR="00397D5C">
        <w:rPr>
          <w:lang w:val="en-CA"/>
        </w:rPr>
        <w:t xml:space="preserve"> of gsk india</w:t>
      </w:r>
    </w:p>
    <w:p w14:paraId="57C3B5CA" w14:textId="2FA752B8" w:rsidR="00F52E0C" w:rsidRPr="00D853F3" w:rsidRDefault="00C36F46" w:rsidP="00F52E0C">
      <w:pPr>
        <w:jc w:val="both"/>
        <w:rPr>
          <w:lang w:val="en-CA"/>
        </w:rPr>
      </w:pPr>
      <w:r w:rsidRPr="00D853F3">
        <w:rPr>
          <w:noProof/>
          <w:lang w:val="en-CA" w:eastAsia="en-CA"/>
        </w:rPr>
        <mc:AlternateContent>
          <mc:Choice Requires="wps">
            <w:drawing>
              <wp:anchor distT="0" distB="0" distL="114300" distR="114300" simplePos="0" relativeHeight="251711488" behindDoc="0" locked="0" layoutInCell="1" allowOverlap="1" wp14:anchorId="58F641BB" wp14:editId="35B1D25A">
                <wp:simplePos x="0" y="0"/>
                <wp:positionH relativeFrom="column">
                  <wp:posOffset>160934</wp:posOffset>
                </wp:positionH>
                <wp:positionV relativeFrom="paragraph">
                  <wp:posOffset>504495</wp:posOffset>
                </wp:positionV>
                <wp:extent cx="3130906" cy="2874873"/>
                <wp:effectExtent l="0" t="0" r="12700" b="20955"/>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30906" cy="2874873"/>
                        </a:xfrm>
                        <a:custGeom>
                          <a:avLst/>
                          <a:gdLst>
                            <a:gd name="T0" fmla="*/ 3743325 w 3743325"/>
                            <a:gd name="T1" fmla="*/ 1600200 h 3200400"/>
                            <a:gd name="T2" fmla="*/ 1871662 w 3743325"/>
                            <a:gd name="T3" fmla="*/ 3200400 h 3200400"/>
                            <a:gd name="T4" fmla="*/ -1 w 3743325"/>
                            <a:gd name="T5" fmla="*/ 1600200 h 3200400"/>
                            <a:gd name="T6" fmla="*/ 1871662 w 3743325"/>
                            <a:gd name="T7" fmla="*/ 0 h 3200400"/>
                            <a:gd name="T8" fmla="*/ 1871663 w 3743325"/>
                            <a:gd name="T9" fmla="*/ 1600200 h 3200400"/>
                            <a:gd name="T10" fmla="*/ 3743325 w 3743325"/>
                            <a:gd name="T11" fmla="*/ 1600200 h 320040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743325" h="3200400">
                              <a:moveTo>
                                <a:pt x="3743325" y="1600200"/>
                              </a:moveTo>
                              <a:cubicBezTo>
                                <a:pt x="3743325" y="2483966"/>
                                <a:pt x="2905353" y="3200400"/>
                                <a:pt x="1871662" y="3200400"/>
                              </a:cubicBezTo>
                              <a:cubicBezTo>
                                <a:pt x="837971" y="3200400"/>
                                <a:pt x="-1" y="2483966"/>
                                <a:pt x="-1" y="1600200"/>
                              </a:cubicBezTo>
                              <a:cubicBezTo>
                                <a:pt x="-1" y="716434"/>
                                <a:pt x="837971" y="0"/>
                                <a:pt x="1871662" y="0"/>
                              </a:cubicBezTo>
                              <a:cubicBezTo>
                                <a:pt x="1871662" y="533400"/>
                                <a:pt x="1871663" y="1066800"/>
                                <a:pt x="1871663" y="1600200"/>
                              </a:cubicBezTo>
                              <a:lnTo>
                                <a:pt x="3743325" y="1600200"/>
                              </a:lnTo>
                              <a:close/>
                            </a:path>
                          </a:pathLst>
                        </a:custGeom>
                        <a:solidFill>
                          <a:schemeClr val="bg1">
                            <a:lumMod val="50000"/>
                          </a:schemeClr>
                        </a:solidFill>
                        <a:ln w="12700">
                          <a:solidFill>
                            <a:schemeClr val="tx1"/>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C9B630" id="Freeform 9" o:spid="_x0000_s1026" style="position:absolute;margin-left:12.65pt;margin-top:39.7pt;width:246.55pt;height:226.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3325,32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" path="m3743325,1600200v,883766,-837972,1600200,-1871663,1600200c837971,3200400,-1,2483966,-1,1600200,-1,716434,837971,,1871662,v,533400,1,1066800,1,1600200l3743325,1600200xe" fillcolor="#7f7f7f [1612]" strokecolor="black [3213]" strokeweight="1pt">
                <v:stroke joinstyle="miter"/>
                <v:path arrowok="t" o:connecttype="custom" o:connectlocs="3130906,1437437;1565453,2874873;-1,1437437;1565453,0;1565453,1437437;3130906,1437437" o:connectangles="0,0,0,0,0,0"/>
              </v:shape>
            </w:pict>
          </mc:Fallback>
        </mc:AlternateContent>
      </w:r>
      <w:r w:rsidRPr="00D853F3">
        <w:rPr>
          <w:noProof/>
          <w:lang w:val="en-CA" w:eastAsia="en-CA"/>
        </w:rPr>
        <mc:AlternateContent>
          <mc:Choice Requires="wpc">
            <w:drawing>
              <wp:anchor distT="0" distB="0" distL="114300" distR="114300" simplePos="0" relativeHeight="251584512" behindDoc="0" locked="0" layoutInCell="1" allowOverlap="1" wp14:anchorId="1B5BF476" wp14:editId="7EB40594">
                <wp:simplePos x="0" y="0"/>
                <wp:positionH relativeFrom="page">
                  <wp:posOffset>1711325</wp:posOffset>
                </wp:positionH>
                <wp:positionV relativeFrom="paragraph">
                  <wp:posOffset>240665</wp:posOffset>
                </wp:positionV>
                <wp:extent cx="4215130" cy="3072130"/>
                <wp:effectExtent l="0" t="19050" r="0" b="0"/>
                <wp:wrapTopAndBottom/>
                <wp:docPr id="8"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6350" cap="flat" cmpd="sng" algn="ctr">
                          <a:noFill/>
                          <a:prstDash val="solid"/>
                          <a:miter lim="800000"/>
                          <a:headEnd type="none" w="med" len="med"/>
                          <a:tailEnd type="none" w="med" len="med"/>
                        </a:ln>
                      </wpc:whole>
                      <wps:wsp>
                        <wps:cNvPr id="4" name="Isosceles Triangle 68"/>
                        <wps:cNvSpPr>
                          <a:spLocks noChangeArrowheads="1"/>
                        </wps:cNvSpPr>
                        <wps:spPr bwMode="auto">
                          <a:xfrm rot="14099644">
                            <a:off x="1102571" y="675733"/>
                            <a:ext cx="1192200" cy="1311003"/>
                          </a:xfrm>
                          <a:prstGeom prst="triangle">
                            <a:avLst>
                              <a:gd name="adj" fmla="val 55991"/>
                            </a:avLst>
                          </a:prstGeom>
                          <a:solidFill>
                            <a:schemeClr val="bg1">
                              <a:lumMod val="65000"/>
                            </a:schemeClr>
                          </a:solidFill>
                          <a:ln w="12700">
                            <a:solidFill>
                              <a:schemeClr val="tx1"/>
                            </a:solidFill>
                            <a:miter lim="800000"/>
                            <a:headEnd/>
                            <a:tailEnd/>
                          </a:ln>
                        </wps:spPr>
                        <wps:bodyPr rot="0" vert="horz" wrap="square" lIns="91440" tIns="45720" rIns="91440" bIns="45720" anchor="ctr" anchorCtr="0" upright="1">
                          <a:noAutofit/>
                        </wps:bodyPr>
                      </wps:wsp>
                      <wps:wsp>
                        <wps:cNvPr id="5" name="Isosceles Triangle 69"/>
                        <wps:cNvSpPr>
                          <a:spLocks noChangeArrowheads="1"/>
                        </wps:cNvSpPr>
                        <wps:spPr bwMode="auto">
                          <a:xfrm rot="11934005">
                            <a:off x="867493" y="103492"/>
                            <a:ext cx="818302" cy="1334200"/>
                          </a:xfrm>
                          <a:prstGeom prst="triangle">
                            <a:avLst>
                              <a:gd name="adj" fmla="val 50000"/>
                            </a:avLst>
                          </a:prstGeom>
                          <a:solidFill>
                            <a:schemeClr val="bg1">
                              <a:lumMod val="85000"/>
                            </a:schemeClr>
                          </a:solidFill>
                          <a:ln w="12700">
                            <a:solidFill>
                              <a:schemeClr val="tx1"/>
                            </a:solidFill>
                            <a:miter lim="800000"/>
                            <a:headEnd/>
                            <a:tailEnd/>
                          </a:ln>
                        </wps:spPr>
                        <wps:bodyPr rot="0" vert="horz" wrap="square" lIns="91440" tIns="45720" rIns="91440" bIns="45720" anchor="ctr" anchorCtr="0" upright="1">
                          <a:noAutofit/>
                        </wps:bodyPr>
                      </wps:wsp>
                      <wps:wsp>
                        <wps:cNvPr id="8" name="Text Box 74"/>
                        <wps:cNvSpPr txBox="1">
                          <a:spLocks noChangeArrowheads="1"/>
                        </wps:cNvSpPr>
                        <wps:spPr bwMode="auto">
                          <a:xfrm>
                            <a:off x="1041277" y="212722"/>
                            <a:ext cx="803910" cy="401980"/>
                          </a:xfrm>
                          <a:prstGeom prst="rect">
                            <a:avLst/>
                          </a:prstGeom>
                          <a:noFill/>
                          <a:ln w="6350">
                            <a:noFill/>
                            <a:miter lim="800000"/>
                            <a:headEnd/>
                            <a:tailEnd/>
                          </a:ln>
                        </wps:spPr>
                        <wps:txbx>
                          <w:txbxContent>
                            <w:p w14:paraId="102A0311" w14:textId="77777777" w:rsidR="005C125E" w:rsidRPr="00277270" w:rsidRDefault="005C125E" w:rsidP="00F52E0C">
                              <w:pPr>
                                <w:pStyle w:val="ExhibitText"/>
                              </w:pPr>
                              <w:r w:rsidRPr="00277270">
                                <w:t>LOC Sales</w:t>
                              </w:r>
                            </w:p>
                            <w:p w14:paraId="2895AFCD" w14:textId="367130BD" w:rsidR="005C125E" w:rsidRDefault="005C125E" w:rsidP="00F52E0C">
                              <w:pPr>
                                <w:pStyle w:val="ExhibitText"/>
                              </w:pPr>
                              <w:r w:rsidRPr="00277270">
                                <w:t>(Rx) 40%</w:t>
                              </w:r>
                            </w:p>
                          </w:txbxContent>
                        </wps:txbx>
                        <wps:bodyPr rot="0" vert="horz" wrap="none" lIns="91440" tIns="45720" rIns="91440" bIns="45720" anchor="t" anchorCtr="0" upright="1">
                          <a:noAutofit/>
                        </wps:bodyPr>
                      </wps:wsp>
                      <wps:wsp>
                        <wps:cNvPr id="35" name="Text Box 74"/>
                        <wps:cNvSpPr txBox="1">
                          <a:spLocks noChangeArrowheads="1"/>
                        </wps:cNvSpPr>
                        <wps:spPr bwMode="auto">
                          <a:xfrm>
                            <a:off x="1537698" y="1030355"/>
                            <a:ext cx="726440" cy="382393"/>
                          </a:xfrm>
                          <a:prstGeom prst="rect">
                            <a:avLst/>
                          </a:prstGeom>
                          <a:noFill/>
                          <a:ln w="6350">
                            <a:noFill/>
                            <a:miter lim="800000"/>
                            <a:headEnd/>
                            <a:tailEnd/>
                          </a:ln>
                        </wps:spPr>
                        <wps:txbx>
                          <w:txbxContent>
                            <w:p w14:paraId="622FC149" w14:textId="77777777" w:rsidR="005C125E" w:rsidRDefault="005C125E" w:rsidP="00F52E0C">
                              <w:pPr>
                                <w:pStyle w:val="ExhibitText"/>
                              </w:pPr>
                              <w:r>
                                <w:rPr>
                                  <w:rFonts w:eastAsia="Calibri"/>
                                </w:rPr>
                                <w:t>Individual</w:t>
                              </w:r>
                            </w:p>
                            <w:p w14:paraId="544EB3BB" w14:textId="72B4B2FB" w:rsidR="005C125E" w:rsidRDefault="005C125E" w:rsidP="00F52E0C">
                              <w:pPr>
                                <w:pStyle w:val="ExhibitText"/>
                              </w:pPr>
                              <w:r>
                                <w:rPr>
                                  <w:rFonts w:eastAsia="Calibri"/>
                                </w:rPr>
                                <w:t>KPI 60% </w:t>
                              </w:r>
                            </w:p>
                          </w:txbxContent>
                        </wps:txbx>
                        <wps:bodyPr rot="0" vert="horz" wrap="none" lIns="91440" tIns="45720" rIns="91440" bIns="45720" anchor="t" anchorCtr="0" upright="1">
                          <a:noAutofit/>
                        </wps:bodyPr>
                      </wps:wsp>
                      <wps:wsp>
                        <wps:cNvPr id="305" name="Straight Arrow Connector 305"/>
                        <wps:cNvCnPr/>
                        <wps:spPr>
                          <a:xfrm flipH="1">
                            <a:off x="2139177" y="657949"/>
                            <a:ext cx="594360" cy="1611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a:endCxn id="4" idx="3"/>
                        </wps:cNvCnPr>
                        <wps:spPr>
                          <a:xfrm flipH="1" flipV="1">
                            <a:off x="2194614" y="896695"/>
                            <a:ext cx="535598" cy="120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wps:spPr>
                          <a:xfrm flipH="1" flipV="1">
                            <a:off x="2264138" y="1026988"/>
                            <a:ext cx="566928" cy="3458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B5BF476" id="Canvas 8" o:spid="_x0000_s1061" editas="canvas" style="position:absolute;left:0;text-align:left;margin-left:134.75pt;margin-top:18.95pt;width:331.9pt;height:241.9pt;z-index:251584512;mso-position-horizontal-relative:page;mso-width-relative:margin;mso-height-relative:margin" coordsize="42151,3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width:42151;height:30721;visibility:visible;mso-wrap-style:square" strokeweight=".5pt">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8" o:spid="_x0000_s1063" type="#_x0000_t5" style="position:absolute;left:11025;top:6757;width:11922;height:13110;rotation:-81923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" adj="12094" fillcolor="#a5a5a5 [2092]" strokecolor="black [3213]" strokeweight="1pt"/>
                <v:shape id="Isosceles Triangle 69" o:spid="_x0000_s1064" type="#_x0000_t5" style="position:absolute;left:8674;top:1034;width:8183;height:13342;rotation:-105578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" fillcolor="#d8d8d8 [2732]" strokecolor="black [3213]" strokeweight="1pt"/>
                <v:shape id="Text Box 74" o:spid="_x0000_s1065" type="#_x0000_t202" style="position:absolute;left:10412;top:2127;width:8039;height:40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102A0311" w14:textId="77777777" w:rsidR="005C125E" w:rsidRPr="00277270" w:rsidRDefault="005C125E" w:rsidP="00F52E0C">
                        <w:pPr>
                          <w:pStyle w:val="ExhibitText"/>
                        </w:pPr>
                        <w:r w:rsidRPr="00277270">
                          <w:t>LOC Sales</w:t>
                        </w:r>
                      </w:p>
                      <w:p w14:paraId="2895AFCD" w14:textId="367130BD" w:rsidR="005C125E" w:rsidRDefault="005C125E" w:rsidP="00F52E0C">
                        <w:pPr>
                          <w:pStyle w:val="ExhibitText"/>
                        </w:pPr>
                        <w:r w:rsidRPr="00277270">
                          <w:t>(Rx) 40%</w:t>
                        </w:r>
                      </w:p>
                    </w:txbxContent>
                  </v:textbox>
                </v:shape>
                <v:shape id="Text Box 74" o:spid="_x0000_s1066" type="#_x0000_t202" style="position:absolute;left:15376;top:10303;width:7265;height:38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622FC149" w14:textId="77777777" w:rsidR="005C125E" w:rsidRDefault="005C125E" w:rsidP="00F52E0C">
                        <w:pPr>
                          <w:pStyle w:val="ExhibitText"/>
                        </w:pPr>
                        <w:r>
                          <w:rPr>
                            <w:rFonts w:eastAsia="Calibri"/>
                          </w:rPr>
                          <w:t>Individual</w:t>
                        </w:r>
                      </w:p>
                      <w:p w14:paraId="544EB3BB" w14:textId="72B4B2FB" w:rsidR="005C125E" w:rsidRDefault="005C125E" w:rsidP="00F52E0C">
                        <w:pPr>
                          <w:pStyle w:val="ExhibitText"/>
                        </w:pPr>
                        <w:r>
                          <w:rPr>
                            <w:rFonts w:eastAsia="Calibri"/>
                          </w:rPr>
                          <w:t>KPI 60% </w:t>
                        </w:r>
                      </w:p>
                    </w:txbxContent>
                  </v:textbox>
                </v:shape>
                <v:shapetype id="_x0000_t32" coordsize="21600,21600" o:spt="32" o:oned="t" path="m,l21600,21600e" filled="f">
                  <v:path arrowok="t" fillok="f" o:connecttype="none"/>
                  <o:lock v:ext="edit" shapetype="t"/>
                </v:shapetype>
                <v:shape id="Straight Arrow Connector 305" o:spid="_x0000_s1067" type="#_x0000_t32" style="position:absolute;left:21391;top:6579;width:5944;height:1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" strokecolor="black [3213]">
                  <v:stroke endarrow="block"/>
                </v:shape>
                <v:shape id="Straight Arrow Connector 306" o:spid="_x0000_s1068" type="#_x0000_t32" style="position:absolute;left:21946;top:8966;width:5356;height:12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" strokecolor="black [3213]">
                  <v:stroke endarrow="block"/>
                </v:shape>
                <v:shape id="Straight Arrow Connector 307" o:spid="_x0000_s1069" type="#_x0000_t32" style="position:absolute;left:22641;top:10269;width:5669;height:34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" strokecolor="black [3213]">
                  <v:stroke endarrow="block"/>
                </v:shape>
                <w10:wrap type="topAndBottom" anchorx="page"/>
              </v:group>
            </w:pict>
          </mc:Fallback>
        </mc:AlternateContent>
      </w:r>
      <w:r w:rsidR="00F52E0C" w:rsidRPr="00D853F3">
        <w:rPr>
          <w:noProof/>
          <w:lang w:val="en-CA" w:eastAsia="en-CA"/>
        </w:rPr>
        <mc:AlternateContent>
          <mc:Choice Requires="wps">
            <w:drawing>
              <wp:anchor distT="0" distB="0" distL="114300" distR="114300" simplePos="0" relativeHeight="251713536" behindDoc="0" locked="0" layoutInCell="1" allowOverlap="1" wp14:anchorId="638F9D34" wp14:editId="6A81B04D">
                <wp:simplePos x="0" y="0"/>
                <wp:positionH relativeFrom="column">
                  <wp:posOffset>1123835</wp:posOffset>
                </wp:positionH>
                <wp:positionV relativeFrom="paragraph">
                  <wp:posOffset>2413000</wp:posOffset>
                </wp:positionV>
                <wp:extent cx="1019175" cy="304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04800"/>
                        </a:xfrm>
                        <a:prstGeom prst="rect">
                          <a:avLst/>
                        </a:prstGeom>
                        <a:noFill/>
                        <a:ln w="6350">
                          <a:noFill/>
                          <a:miter lim="800000"/>
                          <a:headEnd/>
                          <a:tailEnd/>
                        </a:ln>
                      </wps:spPr>
                      <wps:txbx>
                        <w:txbxContent>
                          <w:p w14:paraId="5F45B47D" w14:textId="77777777" w:rsidR="005C125E" w:rsidRPr="00F52E0C" w:rsidRDefault="005C125E" w:rsidP="00F52E0C">
                            <w:pPr>
                              <w:pStyle w:val="ExhibitText"/>
                              <w:rPr>
                                <w:color w:val="FFFFFF" w:themeColor="background1"/>
                              </w:rPr>
                            </w:pPr>
                            <w:r w:rsidRPr="00F52E0C">
                              <w:rPr>
                                <w:color w:val="FFFFFF" w:themeColor="background1"/>
                              </w:rPr>
                              <w:t>Base 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38F9D34" id="Text Box 10" o:spid="_x0000_s1070" type="#_x0000_t202" style="position:absolute;left:0;text-align:left;margin-left:88.5pt;margin-top:190pt;width:80.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" filled="f" stroked="f" strokeweight=".5pt">
                <v:textbox>
                  <w:txbxContent>
                    <w:p w14:paraId="5F45B47D" w14:textId="77777777" w:rsidR="005C125E" w:rsidRPr="00F52E0C" w:rsidRDefault="005C125E" w:rsidP="00F52E0C">
                      <w:pPr>
                        <w:pStyle w:val="ExhibitText"/>
                        <w:rPr>
                          <w:color w:val="FFFFFF" w:themeColor="background1"/>
                        </w:rPr>
                      </w:pPr>
                      <w:r w:rsidRPr="00F52E0C">
                        <w:rPr>
                          <w:color w:val="FFFFFF" w:themeColor="background1"/>
                        </w:rPr>
                        <w:t>Base Salary</w:t>
                      </w:r>
                    </w:p>
                  </w:txbxContent>
                </v:textbox>
              </v:shape>
            </w:pict>
          </mc:Fallback>
        </mc:AlternateContent>
      </w:r>
      <w:r w:rsidR="00F52E0C" w:rsidRPr="00D853F3">
        <w:rPr>
          <w:noProof/>
          <w:lang w:val="en-CA" w:eastAsia="en-CA"/>
        </w:rPr>
        <mc:AlternateContent>
          <mc:Choice Requires="wps">
            <w:drawing>
              <wp:anchor distT="0" distB="0" distL="114300" distR="114300" simplePos="0" relativeHeight="251717632" behindDoc="0" locked="0" layoutInCell="1" allowOverlap="1" wp14:anchorId="63212E5A" wp14:editId="0C5562E0">
                <wp:simplePos x="0" y="0"/>
                <wp:positionH relativeFrom="column">
                  <wp:posOffset>4232968</wp:posOffset>
                </wp:positionH>
                <wp:positionV relativeFrom="paragraph">
                  <wp:posOffset>2089150</wp:posOffset>
                </wp:positionV>
                <wp:extent cx="717550" cy="548640"/>
                <wp:effectExtent l="0" t="0" r="25400" b="22860"/>
                <wp:wrapNone/>
                <wp:docPr id="26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0" cy="548640"/>
                        </a:xfrm>
                        <a:prstGeom prst="rect">
                          <a:avLst/>
                        </a:prstGeom>
                        <a:solidFill>
                          <a:schemeClr val="bg1"/>
                        </a:solidFill>
                        <a:ln w="6350">
                          <a:solidFill>
                            <a:schemeClr val="tx1"/>
                          </a:solidFill>
                          <a:miter lim="800000"/>
                          <a:headEnd/>
                          <a:tailEnd/>
                        </a:ln>
                      </wps:spPr>
                      <wps:txbx>
                        <w:txbxContent>
                          <w:p w14:paraId="319D7EC0" w14:textId="77777777" w:rsidR="005C125E" w:rsidRPr="00F52E0C" w:rsidRDefault="005C125E" w:rsidP="00F52E0C">
                            <w:pPr>
                              <w:jc w:val="center"/>
                              <w:rPr>
                                <w:rFonts w:ascii="Arial" w:hAnsi="Arial" w:cs="Arial"/>
                                <w:color w:val="000000"/>
                                <w14:textOutline w14:w="9525" w14:cap="rnd" w14:cmpd="sng" w14:algn="ctr">
                                  <w14:noFill/>
                                  <w14:prstDash w14:val="solid"/>
                                  <w14:bevel/>
                                </w14:textOutline>
                              </w:rPr>
                            </w:pPr>
                            <w:r w:rsidRPr="00F52E0C">
                              <w:rPr>
                                <w:rFonts w:ascii="Arial" w:hAnsi="Arial" w:cs="Arial"/>
                                <w:color w:val="000000"/>
                              </w:rPr>
                              <w:t>Business Planning</w:t>
                            </w:r>
                          </w:p>
                          <w:p w14:paraId="02146239" w14:textId="77777777" w:rsidR="005C125E" w:rsidRPr="00F52E0C" w:rsidRDefault="005C125E" w:rsidP="00F52E0C">
                            <w:pPr>
                              <w:jc w:val="center"/>
                              <w:rPr>
                                <w:rFonts w:ascii="Arial" w:hAnsi="Arial" w:cs="Arial"/>
                                <w:color w:val="000000"/>
                              </w:rPr>
                            </w:pPr>
                            <w:r w:rsidRPr="00F52E0C">
                              <w:rPr>
                                <w:rFonts w:ascii="Arial" w:hAnsi="Arial" w:cs="Arial"/>
                                <w:color w:val="000000"/>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3212E5A" id="Rectangle 108" o:spid="_x0000_s1071" style="position:absolute;left:0;text-align:left;margin-left:333.3pt;margin-top:164.5pt;width:56.5pt;height:43.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" fillcolor="white [3212]" strokecolor="black [3213]" strokeweight=".5pt">
                <v:textbox>
                  <w:txbxContent>
                    <w:p w14:paraId="319D7EC0" w14:textId="77777777" w:rsidR="005C125E" w:rsidRPr="00F52E0C" w:rsidRDefault="005C125E" w:rsidP="00F52E0C">
                      <w:pPr>
                        <w:jc w:val="center"/>
                        <w:rPr>
                          <w:rFonts w:ascii="Arial" w:hAnsi="Arial" w:cs="Arial"/>
                          <w:color w:val="000000"/>
                          <w14:textOutline w14:w="9525" w14:cap="rnd" w14:cmpd="sng" w14:algn="ctr">
                            <w14:noFill/>
                            <w14:prstDash w14:val="solid"/>
                            <w14:bevel/>
                          </w14:textOutline>
                        </w:rPr>
                      </w:pPr>
                      <w:r w:rsidRPr="00F52E0C">
                        <w:rPr>
                          <w:rFonts w:ascii="Arial" w:hAnsi="Arial" w:cs="Arial"/>
                          <w:color w:val="000000"/>
                        </w:rPr>
                        <w:t>Business Planning</w:t>
                      </w:r>
                    </w:p>
                    <w:p w14:paraId="02146239" w14:textId="77777777" w:rsidR="005C125E" w:rsidRPr="00F52E0C" w:rsidRDefault="005C125E" w:rsidP="00F52E0C">
                      <w:pPr>
                        <w:jc w:val="center"/>
                        <w:rPr>
                          <w:rFonts w:ascii="Arial" w:hAnsi="Arial" w:cs="Arial"/>
                          <w:color w:val="000000"/>
                        </w:rPr>
                      </w:pPr>
                      <w:r w:rsidRPr="00F52E0C">
                        <w:rPr>
                          <w:rFonts w:ascii="Arial" w:hAnsi="Arial" w:cs="Arial"/>
                          <w:color w:val="000000"/>
                        </w:rPr>
                        <w:t>(10%)</w:t>
                      </w:r>
                    </w:p>
                  </w:txbxContent>
                </v:textbox>
              </v:rect>
            </w:pict>
          </mc:Fallback>
        </mc:AlternateContent>
      </w:r>
      <w:r w:rsidR="00F52E0C" w:rsidRPr="00D853F3">
        <w:rPr>
          <w:noProof/>
          <w:lang w:val="en-CA" w:eastAsia="en-CA"/>
        </w:rPr>
        <mc:AlternateContent>
          <mc:Choice Requires="wps">
            <w:drawing>
              <wp:anchor distT="0" distB="0" distL="114300" distR="114300" simplePos="0" relativeHeight="251721728" behindDoc="0" locked="0" layoutInCell="1" allowOverlap="1" wp14:anchorId="7E464154" wp14:editId="42BEEA3D">
                <wp:simplePos x="0" y="0"/>
                <wp:positionH relativeFrom="column">
                  <wp:posOffset>4620491</wp:posOffset>
                </wp:positionH>
                <wp:positionV relativeFrom="paragraph">
                  <wp:posOffset>2645700</wp:posOffset>
                </wp:positionV>
                <wp:extent cx="900430" cy="548640"/>
                <wp:effectExtent l="0" t="0" r="13970" b="22860"/>
                <wp:wrapNone/>
                <wp:docPr id="26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548640"/>
                        </a:xfrm>
                        <a:prstGeom prst="rect">
                          <a:avLst/>
                        </a:prstGeom>
                        <a:solidFill>
                          <a:schemeClr val="bg1"/>
                        </a:solidFill>
                        <a:ln w="6350">
                          <a:solidFill>
                            <a:schemeClr val="tx1"/>
                          </a:solidFill>
                          <a:miter lim="800000"/>
                          <a:headEnd/>
                          <a:tailEnd/>
                        </a:ln>
                      </wps:spPr>
                      <wps:txbx>
                        <w:txbxContent>
                          <w:p w14:paraId="5ED85A35" w14:textId="77777777" w:rsidR="005C125E" w:rsidRPr="00F52E0C" w:rsidRDefault="005C125E" w:rsidP="00F52E0C">
                            <w:pPr>
                              <w:pStyle w:val="NormalWeb"/>
                              <w:spacing w:before="0" w:beforeAutospacing="0" w:after="0" w:afterAutospacing="0" w:line="256" w:lineRule="auto"/>
                              <w:jc w:val="center"/>
                              <w:rPr>
                                <w:rFonts w:ascii="Arial" w:hAnsi="Arial" w:cs="Arial"/>
                                <w:sz w:val="22"/>
                              </w:rPr>
                            </w:pPr>
                            <w:r w:rsidRPr="00F52E0C">
                              <w:rPr>
                                <w:rFonts w:ascii="Arial" w:eastAsia="Calibri" w:hAnsi="Arial" w:cs="Arial"/>
                                <w:bCs/>
                                <w:color w:val="000000"/>
                                <w:sz w:val="20"/>
                                <w:szCs w:val="22"/>
                              </w:rPr>
                              <w:t>In-Clinic Assessment</w:t>
                            </w:r>
                          </w:p>
                          <w:p w14:paraId="2D098902" w14:textId="77777777" w:rsidR="005C125E" w:rsidRPr="00F52E0C" w:rsidRDefault="005C125E" w:rsidP="00F52E0C">
                            <w:pPr>
                              <w:pStyle w:val="NormalWeb"/>
                              <w:spacing w:before="0" w:beforeAutospacing="0" w:after="0" w:afterAutospacing="0" w:line="256" w:lineRule="auto"/>
                              <w:jc w:val="center"/>
                              <w:rPr>
                                <w:rFonts w:ascii="Arial" w:hAnsi="Arial" w:cs="Arial"/>
                                <w:sz w:val="22"/>
                              </w:rPr>
                            </w:pPr>
                            <w:r w:rsidRPr="00F52E0C">
                              <w:rPr>
                                <w:rFonts w:ascii="Arial" w:eastAsia="Calibri" w:hAnsi="Arial" w:cs="Arial"/>
                                <w:bCs/>
                                <w:color w:val="000000"/>
                                <w:sz w:val="20"/>
                                <w:szCs w:val="22"/>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E464154" id="Rectangle 110" o:spid="_x0000_s1072" style="position:absolute;left:0;text-align:left;margin-left:363.8pt;margin-top:208.3pt;width:70.9pt;height:43.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" fillcolor="white [3212]" strokecolor="black [3213]" strokeweight=".5pt">
                <v:textbox>
                  <w:txbxContent>
                    <w:p w14:paraId="5ED85A35" w14:textId="77777777" w:rsidR="005C125E" w:rsidRPr="00F52E0C" w:rsidRDefault="005C125E" w:rsidP="00F52E0C">
                      <w:pPr>
                        <w:pStyle w:val="NormalWeb"/>
                        <w:spacing w:before="0" w:beforeAutospacing="0" w:after="0" w:afterAutospacing="0" w:line="256" w:lineRule="auto"/>
                        <w:jc w:val="center"/>
                        <w:rPr>
                          <w:rFonts w:ascii="Arial" w:hAnsi="Arial" w:cs="Arial"/>
                          <w:sz w:val="22"/>
                        </w:rPr>
                      </w:pPr>
                      <w:r w:rsidRPr="00F52E0C">
                        <w:rPr>
                          <w:rFonts w:ascii="Arial" w:eastAsia="Calibri" w:hAnsi="Arial" w:cs="Arial"/>
                          <w:bCs/>
                          <w:color w:val="000000"/>
                          <w:sz w:val="20"/>
                          <w:szCs w:val="22"/>
                        </w:rPr>
                        <w:t>In-Clinic Assessment</w:t>
                      </w:r>
                    </w:p>
                    <w:p w14:paraId="2D098902" w14:textId="77777777" w:rsidR="005C125E" w:rsidRPr="00F52E0C" w:rsidRDefault="005C125E" w:rsidP="00F52E0C">
                      <w:pPr>
                        <w:pStyle w:val="NormalWeb"/>
                        <w:spacing w:before="0" w:beforeAutospacing="0" w:after="0" w:afterAutospacing="0" w:line="256" w:lineRule="auto"/>
                        <w:jc w:val="center"/>
                        <w:rPr>
                          <w:rFonts w:ascii="Arial" w:hAnsi="Arial" w:cs="Arial"/>
                          <w:sz w:val="22"/>
                        </w:rPr>
                      </w:pPr>
                      <w:r w:rsidRPr="00F52E0C">
                        <w:rPr>
                          <w:rFonts w:ascii="Arial" w:eastAsia="Calibri" w:hAnsi="Arial" w:cs="Arial"/>
                          <w:bCs/>
                          <w:color w:val="000000"/>
                          <w:sz w:val="20"/>
                          <w:szCs w:val="22"/>
                        </w:rPr>
                        <w:t>(10%)</w:t>
                      </w:r>
                    </w:p>
                  </w:txbxContent>
                </v:textbox>
              </v:rect>
            </w:pict>
          </mc:Fallback>
        </mc:AlternateContent>
      </w:r>
      <w:r w:rsidR="00F52E0C" w:rsidRPr="00D853F3">
        <w:rPr>
          <w:noProof/>
          <w:lang w:val="en-CA" w:eastAsia="en-CA"/>
        </w:rPr>
        <mc:AlternateContent>
          <mc:Choice Requires="wps">
            <w:drawing>
              <wp:anchor distT="0" distB="0" distL="114300" distR="114300" simplePos="0" relativeHeight="251582464" behindDoc="0" locked="0" layoutInCell="1" allowOverlap="1" wp14:anchorId="7BA1F938" wp14:editId="312D0F36">
                <wp:simplePos x="0" y="0"/>
                <wp:positionH relativeFrom="column">
                  <wp:posOffset>3629891</wp:posOffset>
                </wp:positionH>
                <wp:positionV relativeFrom="paragraph">
                  <wp:posOffset>2056880</wp:posOffset>
                </wp:positionV>
                <wp:extent cx="1960245" cy="1218565"/>
                <wp:effectExtent l="0" t="419100" r="344805" b="19685"/>
                <wp:wrapNone/>
                <wp:docPr id="308" name="Line Callout 3 308"/>
                <wp:cNvGraphicFramePr/>
                <a:graphic xmlns:a="http://schemas.openxmlformats.org/drawingml/2006/main">
                  <a:graphicData uri="http://schemas.microsoft.com/office/word/2010/wordprocessingShape">
                    <wps:wsp>
                      <wps:cNvSpPr/>
                      <wps:spPr>
                        <a:xfrm>
                          <a:off x="0" y="0"/>
                          <a:ext cx="1960245" cy="1218565"/>
                        </a:xfrm>
                        <a:prstGeom prst="borderCallout3">
                          <a:avLst>
                            <a:gd name="adj1" fmla="val 34667"/>
                            <a:gd name="adj2" fmla="val 100511"/>
                            <a:gd name="adj3" fmla="val 34667"/>
                            <a:gd name="adj4" fmla="val 116207"/>
                            <a:gd name="adj5" fmla="val -33024"/>
                            <a:gd name="adj6" fmla="val 115500"/>
                            <a:gd name="adj7" fmla="val -32567"/>
                            <a:gd name="adj8" fmla="val 77187"/>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6CF8A" w14:textId="77777777" w:rsidR="005C125E" w:rsidRPr="00F52E0C" w:rsidRDefault="005C125E" w:rsidP="00F52E0C">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1F938"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308" o:spid="_x0000_s1073" type="#_x0000_t49" style="position:absolute;left:0;text-align:left;margin-left:285.8pt;margin-top:161.95pt;width:154.35pt;height:95.9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" adj="16672,-7034,24948,-7133,25101,7488,21710,7488" filled="f" strokecolor="black [3213]" strokeweight="1.25pt">
                <v:textbox>
                  <w:txbxContent>
                    <w:p w14:paraId="5136CF8A" w14:textId="77777777" w:rsidR="005C125E" w:rsidRPr="00F52E0C" w:rsidRDefault="005C125E" w:rsidP="00F52E0C">
                      <w:pPr>
                        <w:jc w:val="center"/>
                        <w:rPr>
                          <w:color w:val="FFFFFF" w:themeColor="background1"/>
                          <w14:textFill>
                            <w14:noFill/>
                          </w14:textFill>
                        </w:rPr>
                      </w:pPr>
                    </w:p>
                  </w:txbxContent>
                </v:textbox>
              </v:shape>
            </w:pict>
          </mc:Fallback>
        </mc:AlternateContent>
      </w:r>
      <w:r w:rsidR="00F52E0C" w:rsidRPr="00D853F3">
        <w:rPr>
          <w:noProof/>
          <w:lang w:val="en-CA" w:eastAsia="en-CA"/>
        </w:rPr>
        <mc:AlternateContent>
          <mc:Choice Requires="wps">
            <w:drawing>
              <wp:anchor distT="0" distB="0" distL="114300" distR="114300" simplePos="0" relativeHeight="251719680" behindDoc="0" locked="0" layoutInCell="1" allowOverlap="1" wp14:anchorId="17F6DEA4" wp14:editId="28AD576C">
                <wp:simplePos x="0" y="0"/>
                <wp:positionH relativeFrom="column">
                  <wp:posOffset>3694200</wp:posOffset>
                </wp:positionH>
                <wp:positionV relativeFrom="paragraph">
                  <wp:posOffset>2649047</wp:posOffset>
                </wp:positionV>
                <wp:extent cx="923290" cy="548640"/>
                <wp:effectExtent l="0" t="0" r="10160" b="22860"/>
                <wp:wrapNone/>
                <wp:docPr id="26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290" cy="548640"/>
                        </a:xfrm>
                        <a:prstGeom prst="rect">
                          <a:avLst/>
                        </a:prstGeom>
                        <a:solidFill>
                          <a:schemeClr val="bg1"/>
                        </a:solidFill>
                        <a:ln w="6350">
                          <a:solidFill>
                            <a:schemeClr val="tx1"/>
                          </a:solidFill>
                          <a:miter lim="800000"/>
                          <a:headEnd/>
                          <a:tailEnd/>
                        </a:ln>
                      </wps:spPr>
                      <wps:txbx>
                        <w:txbxContent>
                          <w:p w14:paraId="31ACE6B2" w14:textId="7C267937" w:rsidR="005C125E" w:rsidRPr="00F52E0C" w:rsidRDefault="005C125E" w:rsidP="00F52E0C">
                            <w:pPr>
                              <w:pStyle w:val="NormalWeb"/>
                              <w:spacing w:before="0" w:beforeAutospacing="0" w:after="0" w:afterAutospacing="0" w:line="256" w:lineRule="auto"/>
                              <w:jc w:val="center"/>
                              <w:rPr>
                                <w:rFonts w:ascii="Arial" w:hAnsi="Arial" w:cs="Arial"/>
                                <w:sz w:val="22"/>
                              </w:rPr>
                            </w:pPr>
                            <w:r w:rsidRPr="00F52E0C">
                              <w:rPr>
                                <w:rFonts w:ascii="Arial" w:eastAsia="Calibri" w:hAnsi="Arial" w:cs="Arial"/>
                                <w:bCs/>
                                <w:color w:val="000000"/>
                                <w:sz w:val="20"/>
                                <w:szCs w:val="22"/>
                              </w:rPr>
                              <w:t>R</w:t>
                            </w:r>
                            <w:r>
                              <w:rPr>
                                <w:rFonts w:ascii="Arial" w:eastAsia="Calibri" w:hAnsi="Arial" w:cs="Arial"/>
                                <w:bCs/>
                                <w:color w:val="000000"/>
                                <w:sz w:val="20"/>
                                <w:szCs w:val="22"/>
                              </w:rPr>
                              <w:t>ole-P</w:t>
                            </w:r>
                            <w:r w:rsidRPr="00F52E0C">
                              <w:rPr>
                                <w:rFonts w:ascii="Arial" w:eastAsia="Calibri" w:hAnsi="Arial" w:cs="Arial"/>
                                <w:bCs/>
                                <w:color w:val="000000"/>
                                <w:sz w:val="20"/>
                                <w:szCs w:val="22"/>
                              </w:rPr>
                              <w:t>lay Assessment (10%)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7F6DEA4" id="Rectangle 109" o:spid="_x0000_s1074" style="position:absolute;left:0;text-align:left;margin-left:290.9pt;margin-top:208.6pt;width:72.7pt;height:43.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" fillcolor="white [3212]" strokecolor="black [3213]" strokeweight=".5pt">
                <v:textbox>
                  <w:txbxContent>
                    <w:p w14:paraId="31ACE6B2" w14:textId="7C267937" w:rsidR="005C125E" w:rsidRPr="00F52E0C" w:rsidRDefault="005C125E" w:rsidP="00F52E0C">
                      <w:pPr>
                        <w:pStyle w:val="NormalWeb"/>
                        <w:spacing w:before="0" w:beforeAutospacing="0" w:after="0" w:afterAutospacing="0" w:line="256" w:lineRule="auto"/>
                        <w:jc w:val="center"/>
                        <w:rPr>
                          <w:rFonts w:ascii="Arial" w:hAnsi="Arial" w:cs="Arial"/>
                          <w:sz w:val="22"/>
                        </w:rPr>
                      </w:pPr>
                      <w:r w:rsidRPr="00F52E0C">
                        <w:rPr>
                          <w:rFonts w:ascii="Arial" w:eastAsia="Calibri" w:hAnsi="Arial" w:cs="Arial"/>
                          <w:bCs/>
                          <w:color w:val="000000"/>
                          <w:sz w:val="20"/>
                          <w:szCs w:val="22"/>
                        </w:rPr>
                        <w:t>R</w:t>
                      </w:r>
                      <w:r>
                        <w:rPr>
                          <w:rFonts w:ascii="Arial" w:eastAsia="Calibri" w:hAnsi="Arial" w:cs="Arial"/>
                          <w:bCs/>
                          <w:color w:val="000000"/>
                          <w:sz w:val="20"/>
                          <w:szCs w:val="22"/>
                        </w:rPr>
                        <w:t>ole-P</w:t>
                      </w:r>
                      <w:r w:rsidRPr="00F52E0C">
                        <w:rPr>
                          <w:rFonts w:ascii="Arial" w:eastAsia="Calibri" w:hAnsi="Arial" w:cs="Arial"/>
                          <w:bCs/>
                          <w:color w:val="000000"/>
                          <w:sz w:val="20"/>
                          <w:szCs w:val="22"/>
                        </w:rPr>
                        <w:t>lay Assessment (10%)</w:t>
                      </w:r>
                    </w:p>
                  </w:txbxContent>
                </v:textbox>
              </v:rect>
            </w:pict>
          </mc:Fallback>
        </mc:AlternateContent>
      </w:r>
      <w:r w:rsidR="00F52E0C" w:rsidRPr="00D853F3">
        <w:rPr>
          <w:noProof/>
          <w:lang w:val="en-CA" w:eastAsia="en-CA"/>
        </w:rPr>
        <mc:AlternateContent>
          <mc:Choice Requires="wps">
            <w:drawing>
              <wp:anchor distT="0" distB="0" distL="114300" distR="114300" simplePos="0" relativeHeight="251734016" behindDoc="0" locked="0" layoutInCell="1" allowOverlap="1" wp14:anchorId="4A79F1DF" wp14:editId="1CFF84AE">
                <wp:simplePos x="0" y="0"/>
                <wp:positionH relativeFrom="column">
                  <wp:posOffset>4266046</wp:posOffset>
                </wp:positionH>
                <wp:positionV relativeFrom="paragraph">
                  <wp:posOffset>1413453</wp:posOffset>
                </wp:positionV>
                <wp:extent cx="885825" cy="553085"/>
                <wp:effectExtent l="0" t="0" r="28575" b="18415"/>
                <wp:wrapNone/>
                <wp:docPr id="304"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53085"/>
                        </a:xfrm>
                        <a:prstGeom prst="rect">
                          <a:avLst/>
                        </a:prstGeom>
                        <a:solidFill>
                          <a:schemeClr val="bg1">
                            <a:lumMod val="85000"/>
                          </a:schemeClr>
                        </a:solidFill>
                        <a:ln w="12700">
                          <a:solidFill>
                            <a:schemeClr val="bg1"/>
                          </a:solidFill>
                          <a:miter lim="800000"/>
                          <a:headEnd/>
                          <a:tailEnd/>
                        </a:ln>
                      </wps:spPr>
                      <wps:txbx>
                        <w:txbxContent>
                          <w:p w14:paraId="7244F3B3" w14:textId="77777777" w:rsidR="005C125E" w:rsidRPr="00F52E0C" w:rsidRDefault="005C125E" w:rsidP="00F52E0C">
                            <w:pPr>
                              <w:pStyle w:val="NormalWeb"/>
                              <w:spacing w:before="0" w:beforeAutospacing="0" w:after="0" w:afterAutospacing="0"/>
                              <w:jc w:val="center"/>
                              <w:rPr>
                                <w:rFonts w:ascii="Arial" w:eastAsia="Calibri" w:hAnsi="Arial" w:cs="Arial"/>
                                <w:bCs/>
                                <w:color w:val="000000"/>
                                <w:sz w:val="20"/>
                                <w:szCs w:val="22"/>
                              </w:rPr>
                            </w:pPr>
                            <w:r w:rsidRPr="00F52E0C">
                              <w:rPr>
                                <w:rFonts w:ascii="Arial" w:eastAsia="Calibri" w:hAnsi="Arial" w:cs="Arial"/>
                                <w:bCs/>
                                <w:color w:val="000000"/>
                                <w:sz w:val="20"/>
                                <w:szCs w:val="22"/>
                              </w:rPr>
                              <w:t>Application</w:t>
                            </w:r>
                          </w:p>
                          <w:p w14:paraId="5A45FD88" w14:textId="77777777" w:rsidR="005C125E" w:rsidRPr="00F52E0C" w:rsidRDefault="005C125E" w:rsidP="00F52E0C">
                            <w:pPr>
                              <w:pStyle w:val="NormalWeb"/>
                              <w:spacing w:before="0" w:beforeAutospacing="0" w:after="0" w:afterAutospacing="0"/>
                              <w:jc w:val="center"/>
                              <w:rPr>
                                <w:rFonts w:ascii="Arial" w:eastAsia="Calibri" w:hAnsi="Arial" w:cs="Arial"/>
                                <w:bCs/>
                                <w:color w:val="000000"/>
                                <w:sz w:val="20"/>
                                <w:szCs w:val="22"/>
                              </w:rPr>
                            </w:pPr>
                            <w:r w:rsidRPr="00F52E0C">
                              <w:rPr>
                                <w:rFonts w:ascii="Arial" w:eastAsia="Calibri" w:hAnsi="Arial" w:cs="Arial"/>
                                <w:bCs/>
                                <w:color w:val="000000"/>
                                <w:sz w:val="20"/>
                                <w:szCs w:val="22"/>
                              </w:rPr>
                              <w:t xml:space="preserve">of </w:t>
                            </w:r>
                          </w:p>
                          <w:p w14:paraId="4A1C2CA3" w14:textId="77777777" w:rsidR="005C125E" w:rsidRPr="00F52E0C" w:rsidRDefault="005C125E" w:rsidP="00F52E0C">
                            <w:pPr>
                              <w:pStyle w:val="NormalWeb"/>
                              <w:spacing w:before="0" w:beforeAutospacing="0" w:after="0" w:afterAutospacing="0"/>
                              <w:jc w:val="center"/>
                              <w:rPr>
                                <w:rFonts w:ascii="Arial" w:hAnsi="Arial" w:cs="Arial"/>
                                <w:sz w:val="22"/>
                              </w:rPr>
                            </w:pPr>
                            <w:r w:rsidRPr="00F52E0C">
                              <w:rPr>
                                <w:rFonts w:ascii="Arial" w:eastAsia="Calibri" w:hAnsi="Arial" w:cs="Arial"/>
                                <w:bCs/>
                                <w:color w:val="000000"/>
                                <w:sz w:val="20"/>
                                <w:szCs w:val="22"/>
                              </w:rPr>
                              <w:t>Knowledge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79F1DF" id="Rectangle 99" o:spid="_x0000_s1075" style="position:absolute;left:0;text-align:left;margin-left:335.9pt;margin-top:111.3pt;width:69.75pt;height:43.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" fillcolor="#d8d8d8 [2732]" strokecolor="white [3212]" strokeweight="1pt">
                <v:textbox>
                  <w:txbxContent>
                    <w:p w14:paraId="7244F3B3" w14:textId="77777777" w:rsidR="005C125E" w:rsidRPr="00F52E0C" w:rsidRDefault="005C125E" w:rsidP="00F52E0C">
                      <w:pPr>
                        <w:pStyle w:val="NormalWeb"/>
                        <w:spacing w:before="0" w:beforeAutospacing="0" w:after="0" w:afterAutospacing="0"/>
                        <w:jc w:val="center"/>
                        <w:rPr>
                          <w:rFonts w:ascii="Arial" w:eastAsia="Calibri" w:hAnsi="Arial" w:cs="Arial"/>
                          <w:bCs/>
                          <w:color w:val="000000"/>
                          <w:sz w:val="20"/>
                          <w:szCs w:val="22"/>
                        </w:rPr>
                      </w:pPr>
                      <w:r w:rsidRPr="00F52E0C">
                        <w:rPr>
                          <w:rFonts w:ascii="Arial" w:eastAsia="Calibri" w:hAnsi="Arial" w:cs="Arial"/>
                          <w:bCs/>
                          <w:color w:val="000000"/>
                          <w:sz w:val="20"/>
                          <w:szCs w:val="22"/>
                        </w:rPr>
                        <w:t>Application</w:t>
                      </w:r>
                    </w:p>
                    <w:p w14:paraId="5A45FD88" w14:textId="77777777" w:rsidR="005C125E" w:rsidRPr="00F52E0C" w:rsidRDefault="005C125E" w:rsidP="00F52E0C">
                      <w:pPr>
                        <w:pStyle w:val="NormalWeb"/>
                        <w:spacing w:before="0" w:beforeAutospacing="0" w:after="0" w:afterAutospacing="0"/>
                        <w:jc w:val="center"/>
                        <w:rPr>
                          <w:rFonts w:ascii="Arial" w:eastAsia="Calibri" w:hAnsi="Arial" w:cs="Arial"/>
                          <w:bCs/>
                          <w:color w:val="000000"/>
                          <w:sz w:val="20"/>
                          <w:szCs w:val="22"/>
                        </w:rPr>
                      </w:pPr>
                      <w:r w:rsidRPr="00F52E0C">
                        <w:rPr>
                          <w:rFonts w:ascii="Arial" w:eastAsia="Calibri" w:hAnsi="Arial" w:cs="Arial"/>
                          <w:bCs/>
                          <w:color w:val="000000"/>
                          <w:sz w:val="20"/>
                          <w:szCs w:val="22"/>
                        </w:rPr>
                        <w:t xml:space="preserve">of </w:t>
                      </w:r>
                    </w:p>
                    <w:p w14:paraId="4A1C2CA3" w14:textId="77777777" w:rsidR="005C125E" w:rsidRPr="00F52E0C" w:rsidRDefault="005C125E" w:rsidP="00F52E0C">
                      <w:pPr>
                        <w:pStyle w:val="NormalWeb"/>
                        <w:spacing w:before="0" w:beforeAutospacing="0" w:after="0" w:afterAutospacing="0"/>
                        <w:jc w:val="center"/>
                        <w:rPr>
                          <w:rFonts w:ascii="Arial" w:hAnsi="Arial" w:cs="Arial"/>
                          <w:sz w:val="22"/>
                        </w:rPr>
                      </w:pPr>
                      <w:r w:rsidRPr="00F52E0C">
                        <w:rPr>
                          <w:rFonts w:ascii="Arial" w:eastAsia="Calibri" w:hAnsi="Arial" w:cs="Arial"/>
                          <w:bCs/>
                          <w:color w:val="000000"/>
                          <w:sz w:val="20"/>
                          <w:szCs w:val="22"/>
                        </w:rPr>
                        <w:t>Knowledge</w:t>
                      </w:r>
                    </w:p>
                  </w:txbxContent>
                </v:textbox>
              </v:rect>
            </w:pict>
          </mc:Fallback>
        </mc:AlternateContent>
      </w:r>
      <w:r w:rsidR="00F52E0C" w:rsidRPr="00D853F3">
        <w:rPr>
          <w:noProof/>
          <w:lang w:val="en-CA" w:eastAsia="en-CA"/>
        </w:rPr>
        <mc:AlternateContent>
          <mc:Choice Requires="wps">
            <w:drawing>
              <wp:anchor distT="0" distB="0" distL="114300" distR="114300" simplePos="0" relativeHeight="251731968" behindDoc="0" locked="0" layoutInCell="1" allowOverlap="1" wp14:anchorId="4D032824" wp14:editId="1191D4C4">
                <wp:simplePos x="0" y="0"/>
                <wp:positionH relativeFrom="column">
                  <wp:posOffset>4264545</wp:posOffset>
                </wp:positionH>
                <wp:positionV relativeFrom="paragraph">
                  <wp:posOffset>1078057</wp:posOffset>
                </wp:positionV>
                <wp:extent cx="885190" cy="266065"/>
                <wp:effectExtent l="0" t="0" r="10160" b="19685"/>
                <wp:wrapNone/>
                <wp:docPr id="303"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190" cy="266065"/>
                        </a:xfrm>
                        <a:prstGeom prst="rect">
                          <a:avLst/>
                        </a:prstGeom>
                        <a:solidFill>
                          <a:schemeClr val="bg1">
                            <a:lumMod val="85000"/>
                          </a:schemeClr>
                        </a:solidFill>
                        <a:ln w="12700">
                          <a:solidFill>
                            <a:schemeClr val="bg1"/>
                          </a:solidFill>
                          <a:miter lim="800000"/>
                          <a:headEnd/>
                          <a:tailEnd/>
                        </a:ln>
                      </wps:spPr>
                      <wps:txbx>
                        <w:txbxContent>
                          <w:p w14:paraId="265DA9B9" w14:textId="77777777" w:rsidR="005C125E" w:rsidRPr="00F52E0C" w:rsidRDefault="005C125E" w:rsidP="00F52E0C">
                            <w:pPr>
                              <w:pStyle w:val="NormalWeb"/>
                              <w:spacing w:before="0" w:beforeAutospacing="0" w:after="160" w:afterAutospacing="0" w:line="256" w:lineRule="auto"/>
                              <w:jc w:val="center"/>
                              <w:rPr>
                                <w:rFonts w:ascii="Arial" w:hAnsi="Arial" w:cs="Arial"/>
                                <w:sz w:val="22"/>
                              </w:rPr>
                            </w:pPr>
                            <w:r w:rsidRPr="00F52E0C">
                              <w:rPr>
                                <w:rFonts w:ascii="Arial" w:eastAsia="Calibri" w:hAnsi="Arial" w:cs="Arial"/>
                                <w:bCs/>
                                <w:color w:val="000000"/>
                                <w:sz w:val="20"/>
                                <w:szCs w:val="22"/>
                              </w:rPr>
                              <w:t>Action</w:t>
                            </w:r>
                          </w:p>
                        </w:txbxContent>
                      </wps:txbx>
                      <wps:bodyPr rot="0" vert="horz" wrap="square" lIns="91440" tIns="45720" rIns="91440" bIns="45720" anchor="ctr" anchorCtr="0" upright="1">
                        <a:noAutofit/>
                      </wps:bodyPr>
                    </wps:wsp>
                  </a:graphicData>
                </a:graphic>
              </wp:anchor>
            </w:drawing>
          </mc:Choice>
          <mc:Fallback>
            <w:pict>
              <v:rect w14:anchorId="4D032824" id="Rectangle 98" o:spid="_x0000_s1076" style="position:absolute;left:0;text-align:left;margin-left:335.8pt;margin-top:84.9pt;width:69.7pt;height:20.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" fillcolor="#d8d8d8 [2732]" strokecolor="white [3212]" strokeweight="1pt">
                <v:textbox>
                  <w:txbxContent>
                    <w:p w14:paraId="265DA9B9" w14:textId="77777777" w:rsidR="005C125E" w:rsidRPr="00F52E0C" w:rsidRDefault="005C125E" w:rsidP="00F52E0C">
                      <w:pPr>
                        <w:pStyle w:val="NormalWeb"/>
                        <w:spacing w:before="0" w:beforeAutospacing="0" w:after="160" w:afterAutospacing="0" w:line="256" w:lineRule="auto"/>
                        <w:jc w:val="center"/>
                        <w:rPr>
                          <w:rFonts w:ascii="Arial" w:hAnsi="Arial" w:cs="Arial"/>
                          <w:sz w:val="22"/>
                        </w:rPr>
                      </w:pPr>
                      <w:r w:rsidRPr="00F52E0C">
                        <w:rPr>
                          <w:rFonts w:ascii="Arial" w:eastAsia="Calibri" w:hAnsi="Arial" w:cs="Arial"/>
                          <w:bCs/>
                          <w:color w:val="000000"/>
                          <w:sz w:val="20"/>
                          <w:szCs w:val="22"/>
                        </w:rPr>
                        <w:t>Action</w:t>
                      </w:r>
                    </w:p>
                  </w:txbxContent>
                </v:textbox>
              </v:rect>
            </w:pict>
          </mc:Fallback>
        </mc:AlternateContent>
      </w:r>
      <w:r w:rsidR="00F52E0C" w:rsidRPr="00D853F3">
        <w:rPr>
          <w:noProof/>
          <w:lang w:val="en-CA" w:eastAsia="en-CA"/>
        </w:rPr>
        <mc:AlternateContent>
          <mc:Choice Requires="wps">
            <w:drawing>
              <wp:anchor distT="0" distB="0" distL="114300" distR="114300" simplePos="0" relativeHeight="251729920" behindDoc="0" locked="0" layoutInCell="1" allowOverlap="1" wp14:anchorId="501FB947" wp14:editId="229C169B">
                <wp:simplePos x="0" y="0"/>
                <wp:positionH relativeFrom="column">
                  <wp:posOffset>4264083</wp:posOffset>
                </wp:positionH>
                <wp:positionV relativeFrom="paragraph">
                  <wp:posOffset>758017</wp:posOffset>
                </wp:positionV>
                <wp:extent cx="885825" cy="266700"/>
                <wp:effectExtent l="0" t="0" r="28575" b="19050"/>
                <wp:wrapNone/>
                <wp:docPr id="3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66700"/>
                        </a:xfrm>
                        <a:prstGeom prst="rect">
                          <a:avLst/>
                        </a:prstGeom>
                        <a:solidFill>
                          <a:schemeClr val="bg1">
                            <a:lumMod val="85000"/>
                          </a:schemeClr>
                        </a:solidFill>
                        <a:ln w="12700">
                          <a:solidFill>
                            <a:schemeClr val="bg1"/>
                          </a:solidFill>
                          <a:miter lim="800000"/>
                          <a:headEnd/>
                          <a:tailEnd/>
                        </a:ln>
                      </wps:spPr>
                      <wps:txbx>
                        <w:txbxContent>
                          <w:p w14:paraId="71A01BF6" w14:textId="77777777" w:rsidR="005C125E" w:rsidRPr="00F52E0C" w:rsidRDefault="005C125E" w:rsidP="00F52E0C">
                            <w:pPr>
                              <w:jc w:val="center"/>
                              <w:rPr>
                                <w:rFonts w:ascii="Arial" w:hAnsi="Arial" w:cs="Arial"/>
                                <w:color w:val="000000"/>
                              </w:rPr>
                            </w:pPr>
                            <w:r w:rsidRPr="00F52E0C">
                              <w:rPr>
                                <w:rFonts w:ascii="Arial" w:hAnsi="Arial" w:cs="Arial"/>
                                <w:color w:val="000000"/>
                              </w:rPr>
                              <w:t>Knowledge</w:t>
                            </w:r>
                          </w:p>
                        </w:txbxContent>
                      </wps:txbx>
                      <wps:bodyPr rot="0" vert="horz" wrap="square" lIns="91440" tIns="45720" rIns="91440" bIns="45720" anchor="ctr" anchorCtr="0" upright="1">
                        <a:noAutofit/>
                      </wps:bodyPr>
                    </wps:wsp>
                  </a:graphicData>
                </a:graphic>
              </wp:anchor>
            </w:drawing>
          </mc:Choice>
          <mc:Fallback>
            <w:pict>
              <v:rect w14:anchorId="501FB947" id="Rectangle 97" o:spid="_x0000_s1077" style="position:absolute;left:0;text-align:left;margin-left:335.75pt;margin-top:59.7pt;width:69.75pt;height:2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" fillcolor="#d8d8d8 [2732]" strokecolor="white [3212]" strokeweight="1pt">
                <v:textbox>
                  <w:txbxContent>
                    <w:p w14:paraId="71A01BF6" w14:textId="77777777" w:rsidR="005C125E" w:rsidRPr="00F52E0C" w:rsidRDefault="005C125E" w:rsidP="00F52E0C">
                      <w:pPr>
                        <w:jc w:val="center"/>
                        <w:rPr>
                          <w:rFonts w:ascii="Arial" w:hAnsi="Arial" w:cs="Arial"/>
                          <w:color w:val="000000"/>
                        </w:rPr>
                      </w:pPr>
                      <w:r w:rsidRPr="00F52E0C">
                        <w:rPr>
                          <w:rFonts w:ascii="Arial" w:hAnsi="Arial" w:cs="Arial"/>
                          <w:color w:val="000000"/>
                        </w:rPr>
                        <w:t>Knowledge</w:t>
                      </w:r>
                    </w:p>
                  </w:txbxContent>
                </v:textbox>
              </v:rect>
            </w:pict>
          </mc:Fallback>
        </mc:AlternateContent>
      </w:r>
      <w:r w:rsidR="00F52E0C" w:rsidRPr="00D853F3">
        <w:rPr>
          <w:noProof/>
          <w:lang w:val="en-CA" w:eastAsia="en-CA"/>
        </w:rPr>
        <mc:AlternateContent>
          <mc:Choice Requires="wps">
            <w:drawing>
              <wp:anchor distT="0" distB="0" distL="114300" distR="114300" simplePos="0" relativeHeight="251725824" behindDoc="0" locked="0" layoutInCell="1" allowOverlap="1" wp14:anchorId="2BE12146" wp14:editId="591C0303">
                <wp:simplePos x="0" y="0"/>
                <wp:positionH relativeFrom="column">
                  <wp:posOffset>3575108</wp:posOffset>
                </wp:positionH>
                <wp:positionV relativeFrom="paragraph">
                  <wp:posOffset>721129</wp:posOffset>
                </wp:positionV>
                <wp:extent cx="648970" cy="353060"/>
                <wp:effectExtent l="0" t="0" r="17780" b="27940"/>
                <wp:wrapNone/>
                <wp:docPr id="301"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 cy="353060"/>
                        </a:xfrm>
                        <a:prstGeom prst="ellipse">
                          <a:avLst/>
                        </a:prstGeom>
                        <a:solidFill>
                          <a:schemeClr val="bg1">
                            <a:lumMod val="85000"/>
                          </a:schemeClr>
                        </a:solidFill>
                        <a:ln w="12700">
                          <a:solidFill>
                            <a:schemeClr val="bg1"/>
                          </a:solidFill>
                          <a:miter lim="800000"/>
                          <a:headEnd/>
                          <a:tailEnd/>
                        </a:ln>
                      </wps:spPr>
                      <wps:txbx>
                        <w:txbxContent>
                          <w:p w14:paraId="59F57CE8" w14:textId="77777777" w:rsidR="005C125E" w:rsidRPr="00F52E0C" w:rsidRDefault="005C125E" w:rsidP="00F52E0C">
                            <w:pPr>
                              <w:pStyle w:val="NormalWeb"/>
                              <w:spacing w:before="0" w:beforeAutospacing="0" w:after="160" w:afterAutospacing="0" w:line="256" w:lineRule="auto"/>
                              <w:jc w:val="center"/>
                              <w:rPr>
                                <w:rFonts w:ascii="Arial" w:hAnsi="Arial" w:cs="Arial"/>
                                <w:sz w:val="20"/>
                                <w:szCs w:val="20"/>
                              </w:rPr>
                            </w:pPr>
                            <w:r w:rsidRPr="00F52E0C">
                              <w:rPr>
                                <w:rFonts w:ascii="Arial" w:eastAsia="Calibri" w:hAnsi="Arial" w:cs="Arial"/>
                                <w:bCs/>
                                <w:color w:val="000000"/>
                                <w:sz w:val="20"/>
                                <w:szCs w:val="20"/>
                              </w:rPr>
                              <w:t>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BE12146" id="Oval 95" o:spid="_x0000_s1078" style="position:absolute;left:0;text-align:left;margin-left:281.5pt;margin-top:56.8pt;width:51.1pt;height:27.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" fillcolor="#d8d8d8 [2732]" strokecolor="white [3212]" strokeweight="1pt">
                <v:stroke joinstyle="miter"/>
                <v:textbox>
                  <w:txbxContent>
                    <w:p w14:paraId="59F57CE8" w14:textId="77777777" w:rsidR="005C125E" w:rsidRPr="00F52E0C" w:rsidRDefault="005C125E" w:rsidP="00F52E0C">
                      <w:pPr>
                        <w:pStyle w:val="NormalWeb"/>
                        <w:spacing w:before="0" w:beforeAutospacing="0" w:after="160" w:afterAutospacing="0" w:line="256" w:lineRule="auto"/>
                        <w:jc w:val="center"/>
                        <w:rPr>
                          <w:rFonts w:ascii="Arial" w:hAnsi="Arial" w:cs="Arial"/>
                          <w:sz w:val="20"/>
                          <w:szCs w:val="20"/>
                        </w:rPr>
                      </w:pPr>
                      <w:r w:rsidRPr="00F52E0C">
                        <w:rPr>
                          <w:rFonts w:ascii="Arial" w:eastAsia="Calibri" w:hAnsi="Arial" w:cs="Arial"/>
                          <w:bCs/>
                          <w:color w:val="000000"/>
                          <w:sz w:val="20"/>
                          <w:szCs w:val="20"/>
                        </w:rPr>
                        <w:t>15%</w:t>
                      </w:r>
                    </w:p>
                  </w:txbxContent>
                </v:textbox>
              </v:oval>
            </w:pict>
          </mc:Fallback>
        </mc:AlternateContent>
      </w:r>
      <w:r w:rsidR="00F52E0C" w:rsidRPr="00D853F3">
        <w:rPr>
          <w:noProof/>
          <w:lang w:val="en-CA" w:eastAsia="en-CA"/>
        </w:rPr>
        <mc:AlternateContent>
          <mc:Choice Requires="wps">
            <w:drawing>
              <wp:anchor distT="0" distB="0" distL="114300" distR="114300" simplePos="0" relativeHeight="251723776" behindDoc="0" locked="0" layoutInCell="1" allowOverlap="1" wp14:anchorId="517ED918" wp14:editId="22AC679A">
                <wp:simplePos x="0" y="0"/>
                <wp:positionH relativeFrom="column">
                  <wp:posOffset>3583536</wp:posOffset>
                </wp:positionH>
                <wp:positionV relativeFrom="paragraph">
                  <wp:posOffset>1076671</wp:posOffset>
                </wp:positionV>
                <wp:extent cx="639445" cy="337820"/>
                <wp:effectExtent l="0" t="0" r="27305" b="24130"/>
                <wp:wrapNone/>
                <wp:docPr id="26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445" cy="337820"/>
                        </a:xfrm>
                        <a:prstGeom prst="ellipse">
                          <a:avLst/>
                        </a:prstGeom>
                        <a:solidFill>
                          <a:schemeClr val="bg1">
                            <a:lumMod val="85000"/>
                          </a:schemeClr>
                        </a:solidFill>
                        <a:ln w="12700">
                          <a:solidFill>
                            <a:schemeClr val="bg1"/>
                          </a:solidFill>
                          <a:miter lim="800000"/>
                          <a:headEnd/>
                          <a:tailEnd/>
                        </a:ln>
                      </wps:spPr>
                      <wps:txbx>
                        <w:txbxContent>
                          <w:p w14:paraId="1BE92321" w14:textId="77777777" w:rsidR="005C125E" w:rsidRPr="00F52E0C" w:rsidRDefault="005C125E" w:rsidP="00F52E0C">
                            <w:pPr>
                              <w:jc w:val="center"/>
                              <w:rPr>
                                <w:rFonts w:ascii="Arial" w:hAnsi="Arial" w:cs="Arial"/>
                                <w:color w:val="000000"/>
                              </w:rPr>
                            </w:pPr>
                            <w:r w:rsidRPr="00F52E0C">
                              <w:rPr>
                                <w:rFonts w:ascii="Arial" w:hAnsi="Arial" w:cs="Arial"/>
                                <w:color w:val="000000"/>
                              </w:rPr>
                              <w:t>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17ED918" id="Oval 87" o:spid="_x0000_s1079" style="position:absolute;left:0;text-align:left;margin-left:282.15pt;margin-top:84.8pt;width:50.35pt;height:2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" fillcolor="#d8d8d8 [2732]" strokecolor="white [3212]" strokeweight="1pt">
                <v:stroke joinstyle="miter"/>
                <v:textbox>
                  <w:txbxContent>
                    <w:p w14:paraId="1BE92321" w14:textId="77777777" w:rsidR="005C125E" w:rsidRPr="00F52E0C" w:rsidRDefault="005C125E" w:rsidP="00F52E0C">
                      <w:pPr>
                        <w:jc w:val="center"/>
                        <w:rPr>
                          <w:rFonts w:ascii="Arial" w:hAnsi="Arial" w:cs="Arial"/>
                          <w:color w:val="000000"/>
                        </w:rPr>
                      </w:pPr>
                      <w:r w:rsidRPr="00F52E0C">
                        <w:rPr>
                          <w:rFonts w:ascii="Arial" w:hAnsi="Arial" w:cs="Arial"/>
                          <w:color w:val="000000"/>
                        </w:rPr>
                        <w:t>15%</w:t>
                      </w:r>
                    </w:p>
                  </w:txbxContent>
                </v:textbox>
              </v:oval>
            </w:pict>
          </mc:Fallback>
        </mc:AlternateContent>
      </w:r>
      <w:r w:rsidR="00F52E0C" w:rsidRPr="00D853F3">
        <w:rPr>
          <w:noProof/>
          <w:lang w:val="en-CA" w:eastAsia="en-CA"/>
        </w:rPr>
        <mc:AlternateContent>
          <mc:Choice Requires="wps">
            <w:drawing>
              <wp:anchor distT="0" distB="0" distL="114300" distR="114300" simplePos="0" relativeHeight="251727872" behindDoc="0" locked="0" layoutInCell="1" allowOverlap="1" wp14:anchorId="30C13691" wp14:editId="5C134ED2">
                <wp:simplePos x="0" y="0"/>
                <wp:positionH relativeFrom="column">
                  <wp:posOffset>3618577</wp:posOffset>
                </wp:positionH>
                <wp:positionV relativeFrom="paragraph">
                  <wp:posOffset>1441104</wp:posOffset>
                </wp:positionV>
                <wp:extent cx="648970" cy="333375"/>
                <wp:effectExtent l="0" t="0" r="17780" b="28575"/>
                <wp:wrapNone/>
                <wp:docPr id="302"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 cy="333375"/>
                        </a:xfrm>
                        <a:prstGeom prst="ellipse">
                          <a:avLst/>
                        </a:prstGeom>
                        <a:solidFill>
                          <a:schemeClr val="bg1">
                            <a:lumMod val="85000"/>
                          </a:schemeClr>
                        </a:solidFill>
                        <a:ln w="12700">
                          <a:solidFill>
                            <a:schemeClr val="bg1"/>
                          </a:solidFill>
                          <a:miter lim="800000"/>
                          <a:headEnd/>
                          <a:tailEnd/>
                        </a:ln>
                      </wps:spPr>
                      <wps:txbx>
                        <w:txbxContent>
                          <w:p w14:paraId="39C5BAE8" w14:textId="77777777" w:rsidR="005C125E" w:rsidRPr="00F52E0C" w:rsidRDefault="005C125E" w:rsidP="00F52E0C">
                            <w:pPr>
                              <w:pStyle w:val="NormalWeb"/>
                              <w:spacing w:before="0" w:beforeAutospacing="0" w:after="160" w:afterAutospacing="0" w:line="254" w:lineRule="auto"/>
                              <w:jc w:val="center"/>
                              <w:rPr>
                                <w:rFonts w:ascii="Arial" w:hAnsi="Arial" w:cs="Arial"/>
                              </w:rPr>
                            </w:pPr>
                            <w:r w:rsidRPr="00F52E0C">
                              <w:rPr>
                                <w:rFonts w:ascii="Arial" w:eastAsia="Calibri" w:hAnsi="Arial" w:cs="Arial"/>
                                <w:bCs/>
                                <w:color w:val="000000"/>
                                <w:sz w:val="20"/>
                                <w:szCs w:val="20"/>
                              </w:rPr>
                              <w:t>30%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0C13691" id="Oval 96" o:spid="_x0000_s1080" style="position:absolute;left:0;text-align:left;margin-left:284.95pt;margin-top:113.45pt;width:51.1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" fillcolor="#d8d8d8 [2732]" strokecolor="white [3212]" strokeweight="1pt">
                <v:stroke joinstyle="miter"/>
                <v:textbox>
                  <w:txbxContent>
                    <w:p w14:paraId="39C5BAE8" w14:textId="77777777" w:rsidR="005C125E" w:rsidRPr="00F52E0C" w:rsidRDefault="005C125E" w:rsidP="00F52E0C">
                      <w:pPr>
                        <w:pStyle w:val="NormalWeb"/>
                        <w:spacing w:before="0" w:beforeAutospacing="0" w:after="160" w:afterAutospacing="0" w:line="254" w:lineRule="auto"/>
                        <w:jc w:val="center"/>
                        <w:rPr>
                          <w:rFonts w:ascii="Arial" w:hAnsi="Arial" w:cs="Arial"/>
                        </w:rPr>
                      </w:pPr>
                      <w:r w:rsidRPr="00F52E0C">
                        <w:rPr>
                          <w:rFonts w:ascii="Arial" w:eastAsia="Calibri" w:hAnsi="Arial" w:cs="Arial"/>
                          <w:bCs/>
                          <w:color w:val="000000"/>
                          <w:sz w:val="20"/>
                          <w:szCs w:val="20"/>
                        </w:rPr>
                        <w:t>30%</w:t>
                      </w:r>
                    </w:p>
                  </w:txbxContent>
                </v:textbox>
              </v:oval>
            </w:pict>
          </mc:Fallback>
        </mc:AlternateContent>
      </w:r>
    </w:p>
    <w:p w14:paraId="0C6A67F2" w14:textId="067D8764" w:rsidR="00F52E0C" w:rsidRPr="00D853F3" w:rsidRDefault="00F52E0C" w:rsidP="00F52E0C">
      <w:pPr>
        <w:jc w:val="both"/>
        <w:rPr>
          <w:lang w:val="en-CA"/>
        </w:rPr>
      </w:pPr>
    </w:p>
    <w:p w14:paraId="46332199" w14:textId="620DFCBE" w:rsidR="00F52E0C" w:rsidRPr="00C36F46" w:rsidRDefault="00F52E0C" w:rsidP="00F52E0C">
      <w:pPr>
        <w:pStyle w:val="ExhibitText"/>
        <w:rPr>
          <w:sz w:val="17"/>
          <w:szCs w:val="17"/>
          <w:lang w:val="en-CA"/>
        </w:rPr>
      </w:pPr>
      <w:r w:rsidRPr="00C36F46">
        <w:rPr>
          <w:sz w:val="17"/>
          <w:szCs w:val="17"/>
          <w:lang w:val="en-CA"/>
        </w:rPr>
        <w:t xml:space="preserve">Target </w:t>
      </w:r>
      <w:r w:rsidR="00201227" w:rsidRPr="00C36F46">
        <w:rPr>
          <w:sz w:val="17"/>
          <w:szCs w:val="17"/>
          <w:lang w:val="en-CA"/>
        </w:rPr>
        <w:t>v</w:t>
      </w:r>
      <w:r w:rsidRPr="00C36F46">
        <w:rPr>
          <w:sz w:val="17"/>
          <w:szCs w:val="17"/>
          <w:lang w:val="en-CA"/>
        </w:rPr>
        <w:t>ariable component cannot exceed 33% of fixed component.</w:t>
      </w:r>
    </w:p>
    <w:p w14:paraId="41C3C4F1" w14:textId="77777777" w:rsidR="00F52E0C" w:rsidRPr="00C36F46" w:rsidRDefault="00F52E0C" w:rsidP="00F52E0C">
      <w:pPr>
        <w:pStyle w:val="ExhibitText"/>
        <w:rPr>
          <w:sz w:val="17"/>
          <w:szCs w:val="17"/>
          <w:lang w:val="en-CA"/>
        </w:rPr>
      </w:pPr>
    </w:p>
    <w:p w14:paraId="017BBAE3" w14:textId="43C05AF9" w:rsidR="00F52E0C" w:rsidRPr="00C36F46" w:rsidRDefault="00F52E0C" w:rsidP="00F52E0C">
      <w:pPr>
        <w:pStyle w:val="ExhibitText"/>
        <w:rPr>
          <w:sz w:val="17"/>
          <w:szCs w:val="17"/>
          <w:lang w:val="en-CA"/>
        </w:rPr>
      </w:pPr>
      <w:r w:rsidRPr="00C36F46">
        <w:rPr>
          <w:sz w:val="17"/>
          <w:szCs w:val="17"/>
          <w:lang w:val="en-CA"/>
        </w:rPr>
        <w:t xml:space="preserve">Base </w:t>
      </w:r>
      <w:r w:rsidR="00CA4A5E" w:rsidRPr="00C36F46">
        <w:rPr>
          <w:sz w:val="17"/>
          <w:szCs w:val="17"/>
          <w:lang w:val="en-CA"/>
        </w:rPr>
        <w:t>Salary</w:t>
      </w:r>
      <w:r w:rsidRPr="00C36F46">
        <w:rPr>
          <w:sz w:val="17"/>
          <w:szCs w:val="17"/>
          <w:lang w:val="en-CA"/>
        </w:rPr>
        <w:t xml:space="preserve"> = Basic + DA + HRA + Allowances (</w:t>
      </w:r>
      <w:r w:rsidR="005E2578" w:rsidRPr="00C36F46">
        <w:rPr>
          <w:sz w:val="17"/>
          <w:szCs w:val="17"/>
          <w:lang w:val="en-CA"/>
        </w:rPr>
        <w:t>m</w:t>
      </w:r>
      <w:r w:rsidRPr="00C36F46">
        <w:rPr>
          <w:sz w:val="17"/>
          <w:szCs w:val="17"/>
          <w:lang w:val="en-CA"/>
        </w:rPr>
        <w:t xml:space="preserve">edical, KAS, </w:t>
      </w:r>
      <w:r w:rsidR="005E2578" w:rsidRPr="00C36F46">
        <w:rPr>
          <w:sz w:val="17"/>
          <w:szCs w:val="17"/>
          <w:lang w:val="en-CA"/>
        </w:rPr>
        <w:t>e</w:t>
      </w:r>
      <w:r w:rsidRPr="00C36F46">
        <w:rPr>
          <w:sz w:val="17"/>
          <w:szCs w:val="17"/>
          <w:lang w:val="en-CA"/>
        </w:rPr>
        <w:t xml:space="preserve">ducation, </w:t>
      </w:r>
      <w:r w:rsidR="005E2578" w:rsidRPr="00C36F46">
        <w:rPr>
          <w:sz w:val="17"/>
          <w:szCs w:val="17"/>
          <w:lang w:val="en-CA"/>
        </w:rPr>
        <w:t>a</w:t>
      </w:r>
      <w:r w:rsidRPr="00C36F46">
        <w:rPr>
          <w:sz w:val="17"/>
          <w:szCs w:val="17"/>
          <w:lang w:val="en-CA"/>
        </w:rPr>
        <w:t xml:space="preserve">dditional, </w:t>
      </w:r>
      <w:r w:rsidR="005E2578" w:rsidRPr="00C36F46">
        <w:rPr>
          <w:sz w:val="17"/>
          <w:szCs w:val="17"/>
          <w:lang w:val="en-CA"/>
        </w:rPr>
        <w:t>c</w:t>
      </w:r>
      <w:r w:rsidRPr="00C36F46">
        <w:rPr>
          <w:sz w:val="17"/>
          <w:szCs w:val="17"/>
          <w:lang w:val="en-CA"/>
        </w:rPr>
        <w:t xml:space="preserve">ommunication), Medical </w:t>
      </w:r>
      <w:r w:rsidR="00CA4A5E" w:rsidRPr="00C36F46">
        <w:rPr>
          <w:sz w:val="17"/>
          <w:szCs w:val="17"/>
          <w:lang w:val="en-CA"/>
        </w:rPr>
        <w:t>r</w:t>
      </w:r>
      <w:r w:rsidRPr="00C36F46">
        <w:rPr>
          <w:sz w:val="17"/>
          <w:szCs w:val="17"/>
          <w:lang w:val="en-CA"/>
        </w:rPr>
        <w:t xml:space="preserve">epresentative </w:t>
      </w:r>
      <w:r w:rsidR="00CA4A5E" w:rsidRPr="00C36F46">
        <w:rPr>
          <w:sz w:val="17"/>
          <w:szCs w:val="17"/>
          <w:lang w:val="en-CA"/>
        </w:rPr>
        <w:t>a</w:t>
      </w:r>
      <w:r w:rsidRPr="00C36F46">
        <w:rPr>
          <w:sz w:val="17"/>
          <w:szCs w:val="17"/>
          <w:lang w:val="en-CA"/>
        </w:rPr>
        <w:t>llowance (</w:t>
      </w:r>
      <w:r w:rsidR="005E2578" w:rsidRPr="00C36F46">
        <w:rPr>
          <w:sz w:val="17"/>
          <w:szCs w:val="17"/>
          <w:lang w:val="en-CA"/>
        </w:rPr>
        <w:t>c</w:t>
      </w:r>
      <w:r w:rsidRPr="00C36F46">
        <w:rPr>
          <w:sz w:val="17"/>
          <w:szCs w:val="17"/>
          <w:lang w:val="en-CA"/>
        </w:rPr>
        <w:t xml:space="preserve">areer </w:t>
      </w:r>
      <w:r w:rsidR="005E2578" w:rsidRPr="00C36F46">
        <w:rPr>
          <w:sz w:val="17"/>
          <w:szCs w:val="17"/>
          <w:lang w:val="en-CA"/>
        </w:rPr>
        <w:t>l</w:t>
      </w:r>
      <w:r w:rsidRPr="00C36F46">
        <w:rPr>
          <w:sz w:val="17"/>
          <w:szCs w:val="17"/>
          <w:lang w:val="en-CA"/>
        </w:rPr>
        <w:t>adder), Kit allowance</w:t>
      </w:r>
      <w:r w:rsidR="005E2578" w:rsidRPr="00C36F46">
        <w:rPr>
          <w:sz w:val="17"/>
          <w:szCs w:val="17"/>
          <w:lang w:val="en-CA"/>
        </w:rPr>
        <w:t>,</w:t>
      </w:r>
      <w:r w:rsidRPr="00C36F46">
        <w:rPr>
          <w:sz w:val="17"/>
          <w:szCs w:val="17"/>
          <w:lang w:val="en-CA"/>
        </w:rPr>
        <w:t xml:space="preserve"> and LTA</w:t>
      </w:r>
      <w:r w:rsidR="000613B0" w:rsidRPr="00C36F46">
        <w:rPr>
          <w:sz w:val="17"/>
          <w:szCs w:val="17"/>
          <w:lang w:val="en-CA"/>
        </w:rPr>
        <w:t>.</w:t>
      </w:r>
    </w:p>
    <w:p w14:paraId="6B4F8AEE" w14:textId="77777777" w:rsidR="00CA4A5E" w:rsidRPr="00C36F46" w:rsidRDefault="00CA4A5E" w:rsidP="00F52E0C">
      <w:pPr>
        <w:pStyle w:val="ExhibitText"/>
        <w:rPr>
          <w:sz w:val="17"/>
          <w:szCs w:val="17"/>
          <w:lang w:val="en-CA"/>
        </w:rPr>
      </w:pPr>
    </w:p>
    <w:p w14:paraId="02BD35DD" w14:textId="456EE417" w:rsidR="00F52E0C" w:rsidRPr="00C36F46" w:rsidRDefault="00F52E0C" w:rsidP="00F52E0C">
      <w:pPr>
        <w:pStyle w:val="ExhibitText"/>
        <w:rPr>
          <w:sz w:val="17"/>
          <w:szCs w:val="17"/>
          <w:lang w:val="en-CA"/>
        </w:rPr>
      </w:pPr>
      <w:r w:rsidRPr="00C36F46">
        <w:rPr>
          <w:sz w:val="17"/>
          <w:szCs w:val="17"/>
          <w:lang w:val="en-CA"/>
        </w:rPr>
        <w:t xml:space="preserve">LOC Sales = Annual </w:t>
      </w:r>
      <w:r w:rsidR="005E2578" w:rsidRPr="00C36F46">
        <w:rPr>
          <w:sz w:val="17"/>
          <w:szCs w:val="17"/>
          <w:lang w:val="en-CA"/>
        </w:rPr>
        <w:t>p</w:t>
      </w:r>
      <w:r w:rsidRPr="00C36F46">
        <w:rPr>
          <w:sz w:val="17"/>
          <w:szCs w:val="17"/>
          <w:lang w:val="en-CA"/>
        </w:rPr>
        <w:t>ayout</w:t>
      </w:r>
      <w:r w:rsidR="000613B0" w:rsidRPr="00C36F46">
        <w:rPr>
          <w:sz w:val="17"/>
          <w:szCs w:val="17"/>
          <w:lang w:val="en-CA"/>
        </w:rPr>
        <w:t>.</w:t>
      </w:r>
    </w:p>
    <w:p w14:paraId="2FC816E2" w14:textId="4A3113D5" w:rsidR="00F52E0C" w:rsidRPr="00C36F46" w:rsidRDefault="00F52E0C" w:rsidP="00F52E0C">
      <w:pPr>
        <w:pStyle w:val="ExhibitText"/>
        <w:rPr>
          <w:sz w:val="17"/>
          <w:szCs w:val="17"/>
          <w:lang w:val="en-CA"/>
        </w:rPr>
      </w:pPr>
      <w:r w:rsidRPr="00C36F46">
        <w:rPr>
          <w:sz w:val="17"/>
          <w:szCs w:val="17"/>
          <w:lang w:val="en-CA"/>
        </w:rPr>
        <w:t xml:space="preserve">Individual KPI = Quad </w:t>
      </w:r>
      <w:r w:rsidR="005E2578" w:rsidRPr="00C36F46">
        <w:rPr>
          <w:sz w:val="17"/>
          <w:szCs w:val="17"/>
          <w:lang w:val="en-CA"/>
        </w:rPr>
        <w:t>p</w:t>
      </w:r>
      <w:r w:rsidRPr="00C36F46">
        <w:rPr>
          <w:sz w:val="17"/>
          <w:szCs w:val="17"/>
          <w:lang w:val="en-CA"/>
        </w:rPr>
        <w:t>ayout</w:t>
      </w:r>
      <w:r w:rsidR="000613B0" w:rsidRPr="00C36F46">
        <w:rPr>
          <w:sz w:val="17"/>
          <w:szCs w:val="17"/>
          <w:lang w:val="en-CA"/>
        </w:rPr>
        <w:t>.</w:t>
      </w:r>
    </w:p>
    <w:p w14:paraId="430299BB" w14:textId="77777777" w:rsidR="00F52E0C" w:rsidRPr="00C36F46" w:rsidRDefault="00F52E0C" w:rsidP="00F52E0C">
      <w:pPr>
        <w:pStyle w:val="ExhibitText"/>
        <w:rPr>
          <w:sz w:val="17"/>
          <w:szCs w:val="17"/>
          <w:lang w:val="en-CA"/>
        </w:rPr>
      </w:pPr>
    </w:p>
    <w:p w14:paraId="36B88822" w14:textId="081F7DE6" w:rsidR="00201227" w:rsidRPr="00C36F46" w:rsidRDefault="00201227" w:rsidP="00336245">
      <w:pPr>
        <w:pStyle w:val="Footnote"/>
      </w:pPr>
      <w:r w:rsidRPr="00C36F46">
        <w:t xml:space="preserve">Note: </w:t>
      </w:r>
      <w:r w:rsidR="00300CCA" w:rsidRPr="00C36F46">
        <w:t xml:space="preserve">KAS = knowledge, action, application of knowledge; </w:t>
      </w:r>
      <w:r w:rsidRPr="00C36F46">
        <w:t>DA = dearness allowance; HRA = house rental allowance; LTA = leave travel assistance</w:t>
      </w:r>
      <w:r w:rsidR="00336245" w:rsidRPr="00C36F46">
        <w:t>; LOC = Local Company (i.e.</w:t>
      </w:r>
      <w:r w:rsidR="000613B0" w:rsidRPr="00C36F46">
        <w:t>,</w:t>
      </w:r>
      <w:r w:rsidR="00336245" w:rsidRPr="00C36F46">
        <w:t xml:space="preserve"> GSK India)</w:t>
      </w:r>
      <w:r w:rsidR="00C36F46">
        <w:t>, KPI = Key Performance Indicator</w:t>
      </w:r>
      <w:r w:rsidR="00336245" w:rsidRPr="00C36F46">
        <w:t>.</w:t>
      </w:r>
    </w:p>
    <w:p w14:paraId="624446B0" w14:textId="411D3868" w:rsidR="00F52E0C" w:rsidRPr="00D853F3" w:rsidRDefault="00F52E0C" w:rsidP="00C36F46">
      <w:pPr>
        <w:pStyle w:val="Footnote"/>
        <w:rPr>
          <w:b/>
          <w:lang w:val="en-CA"/>
        </w:rPr>
      </w:pPr>
      <w:r w:rsidRPr="00C36F46">
        <w:t>Source: Adapted from incentive plans provided by the organization</w:t>
      </w:r>
      <w:r w:rsidR="000613B0" w:rsidRPr="00C36F46">
        <w:t>.</w:t>
      </w:r>
      <w:r w:rsidRPr="00D853F3">
        <w:rPr>
          <w:b/>
          <w:lang w:val="en-CA"/>
        </w:rPr>
        <w:br w:type="page"/>
      </w:r>
    </w:p>
    <w:p w14:paraId="7058B975" w14:textId="1EE02500" w:rsidR="00F52E0C" w:rsidRPr="00D853F3" w:rsidRDefault="00F52E0C" w:rsidP="00F52E0C">
      <w:pPr>
        <w:pStyle w:val="ExhibitHeading"/>
        <w:rPr>
          <w:lang w:val="en-CA"/>
        </w:rPr>
      </w:pPr>
      <w:r w:rsidRPr="00D853F3">
        <w:rPr>
          <w:lang w:val="en-CA"/>
        </w:rPr>
        <w:lastRenderedPageBreak/>
        <w:t>Exhibit 6: Knowledge Test</w:t>
      </w:r>
      <w:r w:rsidR="00397D5C">
        <w:rPr>
          <w:lang w:val="en-CA"/>
        </w:rPr>
        <w:t xml:space="preserve"> at gsk india</w:t>
      </w:r>
    </w:p>
    <w:p w14:paraId="3C8D34DA" w14:textId="77777777" w:rsidR="00E53F2D" w:rsidRPr="00D853F3" w:rsidRDefault="00E53F2D" w:rsidP="00E53F2D">
      <w:pPr>
        <w:pStyle w:val="ExhibitText"/>
        <w:rPr>
          <w:lang w:val="en-CA"/>
        </w:rPr>
      </w:pPr>
    </w:p>
    <w:p w14:paraId="5E225D63" w14:textId="77777777" w:rsidR="00E53F2D" w:rsidRPr="00D853F3" w:rsidRDefault="00E53F2D" w:rsidP="00E53F2D">
      <w:pPr>
        <w:pStyle w:val="ExhibitText"/>
        <w:jc w:val="center"/>
        <w:rPr>
          <w:lang w:val="en-CA"/>
        </w:rPr>
      </w:pPr>
      <w:r w:rsidRPr="00D853F3">
        <w:rPr>
          <w:lang w:val="en-CA"/>
        </w:rPr>
        <w:t>Knowledge Scoring System</w:t>
      </w:r>
    </w:p>
    <w:p w14:paraId="099E3506" w14:textId="77777777" w:rsidR="00F52E0C" w:rsidRPr="00D853F3" w:rsidRDefault="00F52E0C" w:rsidP="00F52E0C">
      <w:pPr>
        <w:pStyle w:val="ExhibitHeading"/>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418"/>
        <w:gridCol w:w="3969"/>
        <w:gridCol w:w="1933"/>
      </w:tblGrid>
      <w:tr w:rsidR="00F52E0C" w:rsidRPr="00D853F3" w14:paraId="4FC5BAA3" w14:textId="77777777" w:rsidTr="00E53F2D">
        <w:tc>
          <w:tcPr>
            <w:tcW w:w="3114" w:type="dxa"/>
            <w:gridSpan w:val="2"/>
            <w:vAlign w:val="center"/>
          </w:tcPr>
          <w:p w14:paraId="38B0D178" w14:textId="4FEE67B1" w:rsidR="00F52E0C" w:rsidRPr="00D853F3" w:rsidRDefault="00F52E0C" w:rsidP="00E53F2D">
            <w:pPr>
              <w:pStyle w:val="ExhibitText"/>
              <w:jc w:val="left"/>
              <w:rPr>
                <w:b/>
                <w:lang w:val="en-CA"/>
              </w:rPr>
            </w:pPr>
            <w:r w:rsidRPr="00D853F3">
              <w:rPr>
                <w:b/>
                <w:lang w:val="en-CA"/>
              </w:rPr>
              <w:t>Areas</w:t>
            </w:r>
          </w:p>
        </w:tc>
        <w:tc>
          <w:tcPr>
            <w:tcW w:w="3969" w:type="dxa"/>
            <w:vAlign w:val="center"/>
          </w:tcPr>
          <w:p w14:paraId="7260AA14" w14:textId="77777777" w:rsidR="00F52E0C" w:rsidRPr="00D853F3" w:rsidRDefault="00F52E0C" w:rsidP="00E53F2D">
            <w:pPr>
              <w:pStyle w:val="ExhibitText"/>
              <w:jc w:val="center"/>
              <w:rPr>
                <w:b/>
                <w:lang w:val="en-CA"/>
              </w:rPr>
            </w:pPr>
            <w:r w:rsidRPr="00D853F3">
              <w:rPr>
                <w:b/>
                <w:lang w:val="en-CA"/>
              </w:rPr>
              <w:t>Questions</w:t>
            </w:r>
          </w:p>
        </w:tc>
        <w:tc>
          <w:tcPr>
            <w:tcW w:w="1933" w:type="dxa"/>
            <w:vAlign w:val="center"/>
          </w:tcPr>
          <w:p w14:paraId="0169B808" w14:textId="77777777" w:rsidR="00F52E0C" w:rsidRPr="00D853F3" w:rsidRDefault="00F52E0C" w:rsidP="00E53F2D">
            <w:pPr>
              <w:pStyle w:val="ExhibitText"/>
              <w:jc w:val="center"/>
              <w:rPr>
                <w:b/>
                <w:lang w:val="en-CA"/>
              </w:rPr>
            </w:pPr>
            <w:r w:rsidRPr="00D853F3">
              <w:rPr>
                <w:b/>
                <w:lang w:val="en-CA"/>
              </w:rPr>
              <w:t>Number of Questions</w:t>
            </w:r>
          </w:p>
        </w:tc>
      </w:tr>
      <w:tr w:rsidR="00F52E0C" w:rsidRPr="00D853F3" w14:paraId="0C7C0B70" w14:textId="77777777" w:rsidTr="00E53F2D">
        <w:tc>
          <w:tcPr>
            <w:tcW w:w="1696" w:type="dxa"/>
            <w:vMerge w:val="restart"/>
            <w:vAlign w:val="center"/>
          </w:tcPr>
          <w:p w14:paraId="6F95CDBD" w14:textId="77777777" w:rsidR="00F52E0C" w:rsidRPr="00D853F3" w:rsidRDefault="00F52E0C" w:rsidP="00F52E0C">
            <w:pPr>
              <w:pStyle w:val="ExhibitText"/>
              <w:jc w:val="left"/>
              <w:rPr>
                <w:lang w:val="en-CA"/>
              </w:rPr>
            </w:pPr>
            <w:r w:rsidRPr="00D853F3">
              <w:rPr>
                <w:lang w:val="en-CA"/>
              </w:rPr>
              <w:t>Disease Product Knowledge</w:t>
            </w:r>
          </w:p>
        </w:tc>
        <w:tc>
          <w:tcPr>
            <w:tcW w:w="1418" w:type="dxa"/>
            <w:vAlign w:val="center"/>
          </w:tcPr>
          <w:p w14:paraId="6102BEC0" w14:textId="77777777" w:rsidR="00F52E0C" w:rsidRPr="00D853F3" w:rsidRDefault="00F52E0C" w:rsidP="00F52E0C">
            <w:pPr>
              <w:pStyle w:val="ExhibitText"/>
              <w:jc w:val="left"/>
              <w:rPr>
                <w:lang w:val="en-CA"/>
              </w:rPr>
            </w:pPr>
            <w:r w:rsidRPr="00D853F3">
              <w:rPr>
                <w:lang w:val="en-CA"/>
              </w:rPr>
              <w:t>Pathology</w:t>
            </w:r>
          </w:p>
        </w:tc>
        <w:tc>
          <w:tcPr>
            <w:tcW w:w="3969" w:type="dxa"/>
            <w:vAlign w:val="center"/>
          </w:tcPr>
          <w:p w14:paraId="415CA597" w14:textId="52B3BE65" w:rsidR="00F52E0C" w:rsidRPr="00D853F3" w:rsidRDefault="00F52E0C" w:rsidP="00F52E0C">
            <w:pPr>
              <w:pStyle w:val="ExhibitText"/>
              <w:jc w:val="left"/>
              <w:rPr>
                <w:lang w:val="en-CA"/>
              </w:rPr>
            </w:pPr>
            <w:r w:rsidRPr="00D853F3">
              <w:rPr>
                <w:lang w:val="en-CA"/>
              </w:rPr>
              <w:t xml:space="preserve">Disease information, </w:t>
            </w:r>
            <w:r w:rsidR="00AA5669">
              <w:rPr>
                <w:lang w:val="en-CA"/>
              </w:rPr>
              <w:t>t</w:t>
            </w:r>
            <w:r w:rsidRPr="00D853F3">
              <w:rPr>
                <w:lang w:val="en-CA"/>
              </w:rPr>
              <w:t>reatment goals</w:t>
            </w:r>
            <w:r w:rsidR="00AA5669">
              <w:rPr>
                <w:lang w:val="en-CA"/>
              </w:rPr>
              <w:t>,</w:t>
            </w:r>
            <w:r w:rsidRPr="00D853F3">
              <w:rPr>
                <w:lang w:val="en-CA"/>
              </w:rPr>
              <w:t xml:space="preserve"> etc.</w:t>
            </w:r>
          </w:p>
        </w:tc>
        <w:tc>
          <w:tcPr>
            <w:tcW w:w="1933" w:type="dxa"/>
            <w:vAlign w:val="center"/>
          </w:tcPr>
          <w:p w14:paraId="1A496388" w14:textId="77777777" w:rsidR="00F52E0C" w:rsidRPr="00D853F3" w:rsidRDefault="00F52E0C" w:rsidP="00E53F2D">
            <w:pPr>
              <w:pStyle w:val="ExhibitNumber"/>
              <w:rPr>
                <w:b w:val="0"/>
                <w:lang w:val="en-CA"/>
              </w:rPr>
            </w:pPr>
            <w:r w:rsidRPr="00D853F3">
              <w:rPr>
                <w:b w:val="0"/>
                <w:lang w:val="en-CA"/>
              </w:rPr>
              <w:t>20%</w:t>
            </w:r>
          </w:p>
        </w:tc>
      </w:tr>
      <w:tr w:rsidR="00F52E0C" w:rsidRPr="00D853F3" w14:paraId="48235BCB" w14:textId="77777777" w:rsidTr="00E53F2D">
        <w:tc>
          <w:tcPr>
            <w:tcW w:w="1696" w:type="dxa"/>
            <w:vMerge/>
            <w:vAlign w:val="center"/>
          </w:tcPr>
          <w:p w14:paraId="0DCF6F8E" w14:textId="77777777" w:rsidR="00F52E0C" w:rsidRPr="00D853F3" w:rsidRDefault="00F52E0C" w:rsidP="00F52E0C">
            <w:pPr>
              <w:pStyle w:val="ExhibitText"/>
              <w:jc w:val="left"/>
              <w:rPr>
                <w:lang w:val="en-CA"/>
              </w:rPr>
            </w:pPr>
          </w:p>
        </w:tc>
        <w:tc>
          <w:tcPr>
            <w:tcW w:w="1418" w:type="dxa"/>
            <w:vAlign w:val="center"/>
          </w:tcPr>
          <w:p w14:paraId="69F73FF9" w14:textId="77777777" w:rsidR="00F52E0C" w:rsidRPr="00D853F3" w:rsidRDefault="00F52E0C" w:rsidP="00F52E0C">
            <w:pPr>
              <w:pStyle w:val="ExhibitText"/>
              <w:jc w:val="left"/>
              <w:rPr>
                <w:lang w:val="en-CA"/>
              </w:rPr>
            </w:pPr>
            <w:r w:rsidRPr="00D853F3">
              <w:rPr>
                <w:lang w:val="en-CA"/>
              </w:rPr>
              <w:t>Product</w:t>
            </w:r>
          </w:p>
        </w:tc>
        <w:tc>
          <w:tcPr>
            <w:tcW w:w="3969" w:type="dxa"/>
            <w:vAlign w:val="center"/>
          </w:tcPr>
          <w:p w14:paraId="4D5E25CC" w14:textId="7F1178F9" w:rsidR="00F52E0C" w:rsidRPr="00D853F3" w:rsidRDefault="00F52E0C" w:rsidP="00F52E0C">
            <w:pPr>
              <w:pStyle w:val="ExhibitText"/>
              <w:jc w:val="left"/>
              <w:rPr>
                <w:lang w:val="en-CA"/>
              </w:rPr>
            </w:pPr>
            <w:r w:rsidRPr="00D853F3">
              <w:rPr>
                <w:lang w:val="en-CA"/>
              </w:rPr>
              <w:t xml:space="preserve">Product description, </w:t>
            </w:r>
            <w:r w:rsidR="00AA5669">
              <w:rPr>
                <w:lang w:val="en-CA"/>
              </w:rPr>
              <w:t>d</w:t>
            </w:r>
            <w:r w:rsidRPr="00D853F3">
              <w:rPr>
                <w:lang w:val="en-CA"/>
              </w:rPr>
              <w:t xml:space="preserve">osage, </w:t>
            </w:r>
            <w:r w:rsidR="00AA5669">
              <w:rPr>
                <w:lang w:val="en-CA"/>
              </w:rPr>
              <w:t>c</w:t>
            </w:r>
            <w:r w:rsidRPr="00D853F3">
              <w:rPr>
                <w:lang w:val="en-CA"/>
              </w:rPr>
              <w:t>ompetitor</w:t>
            </w:r>
            <w:r w:rsidR="00AA5669">
              <w:rPr>
                <w:lang w:val="en-CA"/>
              </w:rPr>
              <w:t>s’</w:t>
            </w:r>
            <w:r w:rsidRPr="00D853F3">
              <w:rPr>
                <w:lang w:val="en-CA"/>
              </w:rPr>
              <w:t xml:space="preserve"> product information</w:t>
            </w:r>
          </w:p>
        </w:tc>
        <w:tc>
          <w:tcPr>
            <w:tcW w:w="1933" w:type="dxa"/>
            <w:vAlign w:val="center"/>
          </w:tcPr>
          <w:p w14:paraId="2FDCE3FE" w14:textId="77777777" w:rsidR="00F52E0C" w:rsidRPr="00D853F3" w:rsidRDefault="00F52E0C" w:rsidP="00E53F2D">
            <w:pPr>
              <w:pStyle w:val="ExhibitNumber"/>
              <w:rPr>
                <w:b w:val="0"/>
                <w:lang w:val="en-CA"/>
              </w:rPr>
            </w:pPr>
            <w:r w:rsidRPr="00D853F3">
              <w:rPr>
                <w:b w:val="0"/>
                <w:lang w:val="en-CA"/>
              </w:rPr>
              <w:t>20%</w:t>
            </w:r>
          </w:p>
        </w:tc>
      </w:tr>
      <w:tr w:rsidR="00F52E0C" w:rsidRPr="00D853F3" w14:paraId="6BC79A7E" w14:textId="77777777" w:rsidTr="00E53F2D">
        <w:tc>
          <w:tcPr>
            <w:tcW w:w="1696" w:type="dxa"/>
            <w:vMerge/>
            <w:vAlign w:val="center"/>
          </w:tcPr>
          <w:p w14:paraId="0F855064" w14:textId="77777777" w:rsidR="00F52E0C" w:rsidRPr="00D853F3" w:rsidRDefault="00F52E0C" w:rsidP="00F52E0C">
            <w:pPr>
              <w:pStyle w:val="ExhibitText"/>
              <w:jc w:val="left"/>
              <w:rPr>
                <w:lang w:val="en-CA"/>
              </w:rPr>
            </w:pPr>
          </w:p>
        </w:tc>
        <w:tc>
          <w:tcPr>
            <w:tcW w:w="1418" w:type="dxa"/>
            <w:vAlign w:val="center"/>
          </w:tcPr>
          <w:p w14:paraId="0869D769" w14:textId="77777777" w:rsidR="00F52E0C" w:rsidRPr="00D853F3" w:rsidRDefault="00F52E0C" w:rsidP="00F52E0C">
            <w:pPr>
              <w:pStyle w:val="ExhibitText"/>
              <w:jc w:val="left"/>
              <w:rPr>
                <w:lang w:val="en-CA"/>
              </w:rPr>
            </w:pPr>
            <w:r w:rsidRPr="00D853F3">
              <w:rPr>
                <w:lang w:val="en-CA"/>
              </w:rPr>
              <w:t>Promotion</w:t>
            </w:r>
          </w:p>
        </w:tc>
        <w:tc>
          <w:tcPr>
            <w:tcW w:w="3969" w:type="dxa"/>
            <w:vAlign w:val="center"/>
          </w:tcPr>
          <w:p w14:paraId="5F798AC5" w14:textId="785B9A13" w:rsidR="00F52E0C" w:rsidRPr="00D853F3" w:rsidRDefault="00F52E0C" w:rsidP="006C64BD">
            <w:pPr>
              <w:pStyle w:val="ExhibitText"/>
              <w:jc w:val="left"/>
              <w:rPr>
                <w:lang w:val="en-CA"/>
              </w:rPr>
            </w:pPr>
            <w:r w:rsidRPr="00D853F3">
              <w:rPr>
                <w:lang w:val="en-CA"/>
              </w:rPr>
              <w:t xml:space="preserve">Key messages, product advantages, objection handling, patient profiles, </w:t>
            </w:r>
          </w:p>
        </w:tc>
        <w:tc>
          <w:tcPr>
            <w:tcW w:w="1933" w:type="dxa"/>
            <w:vAlign w:val="center"/>
          </w:tcPr>
          <w:p w14:paraId="54CD872D" w14:textId="77777777" w:rsidR="00F52E0C" w:rsidRPr="00D853F3" w:rsidRDefault="00F52E0C" w:rsidP="00E53F2D">
            <w:pPr>
              <w:pStyle w:val="ExhibitNumber"/>
              <w:rPr>
                <w:b w:val="0"/>
                <w:lang w:val="en-CA"/>
              </w:rPr>
            </w:pPr>
            <w:r w:rsidRPr="00D853F3">
              <w:rPr>
                <w:b w:val="0"/>
                <w:lang w:val="en-CA"/>
              </w:rPr>
              <w:t>20%</w:t>
            </w:r>
          </w:p>
        </w:tc>
      </w:tr>
      <w:tr w:rsidR="00F52E0C" w:rsidRPr="00D853F3" w14:paraId="13E797B4" w14:textId="77777777" w:rsidTr="00E53F2D">
        <w:tc>
          <w:tcPr>
            <w:tcW w:w="3114" w:type="dxa"/>
            <w:gridSpan w:val="2"/>
            <w:vAlign w:val="center"/>
          </w:tcPr>
          <w:p w14:paraId="637EC91C" w14:textId="77777777" w:rsidR="00F52E0C" w:rsidRPr="00D853F3" w:rsidRDefault="00F52E0C" w:rsidP="00F52E0C">
            <w:pPr>
              <w:pStyle w:val="ExhibitText"/>
              <w:jc w:val="left"/>
              <w:rPr>
                <w:lang w:val="en-CA"/>
              </w:rPr>
            </w:pPr>
            <w:r w:rsidRPr="00D853F3">
              <w:rPr>
                <w:lang w:val="en-CA"/>
              </w:rPr>
              <w:t>Commercial Knowledge</w:t>
            </w:r>
          </w:p>
        </w:tc>
        <w:tc>
          <w:tcPr>
            <w:tcW w:w="3969" w:type="dxa"/>
            <w:vAlign w:val="center"/>
          </w:tcPr>
          <w:p w14:paraId="2A9253C2" w14:textId="25DEB5AE" w:rsidR="00F52E0C" w:rsidRPr="00D853F3" w:rsidRDefault="00F52E0C" w:rsidP="00812BD5">
            <w:pPr>
              <w:pStyle w:val="ExhibitText"/>
              <w:jc w:val="left"/>
              <w:rPr>
                <w:lang w:val="en-CA"/>
              </w:rPr>
            </w:pPr>
            <w:r w:rsidRPr="00D853F3">
              <w:rPr>
                <w:lang w:val="en-CA"/>
              </w:rPr>
              <w:t>External environmental knowledge</w:t>
            </w:r>
            <w:r w:rsidR="00AA5669">
              <w:rPr>
                <w:lang w:val="en-CA"/>
              </w:rPr>
              <w:t>, c</w:t>
            </w:r>
            <w:r w:rsidRPr="00D853F3">
              <w:rPr>
                <w:lang w:val="en-CA"/>
              </w:rPr>
              <w:t>ompetitor understanding</w:t>
            </w:r>
          </w:p>
        </w:tc>
        <w:tc>
          <w:tcPr>
            <w:tcW w:w="1933" w:type="dxa"/>
            <w:vAlign w:val="center"/>
          </w:tcPr>
          <w:p w14:paraId="4AA415DD" w14:textId="77777777" w:rsidR="00F52E0C" w:rsidRPr="00D853F3" w:rsidRDefault="00F52E0C" w:rsidP="00E53F2D">
            <w:pPr>
              <w:pStyle w:val="ExhibitNumber"/>
              <w:rPr>
                <w:b w:val="0"/>
                <w:lang w:val="en-CA"/>
              </w:rPr>
            </w:pPr>
            <w:r w:rsidRPr="00D853F3">
              <w:rPr>
                <w:b w:val="0"/>
                <w:lang w:val="en-CA"/>
              </w:rPr>
              <w:t>20%</w:t>
            </w:r>
          </w:p>
        </w:tc>
      </w:tr>
      <w:tr w:rsidR="00F52E0C" w:rsidRPr="00D853F3" w14:paraId="29200364" w14:textId="77777777" w:rsidTr="00E53F2D">
        <w:tc>
          <w:tcPr>
            <w:tcW w:w="3114" w:type="dxa"/>
            <w:gridSpan w:val="2"/>
            <w:vMerge w:val="restart"/>
            <w:vAlign w:val="center"/>
          </w:tcPr>
          <w:p w14:paraId="200A4560" w14:textId="77777777" w:rsidR="00F52E0C" w:rsidRPr="00D853F3" w:rsidRDefault="00F52E0C" w:rsidP="00F52E0C">
            <w:pPr>
              <w:pStyle w:val="ExhibitText"/>
              <w:jc w:val="left"/>
              <w:rPr>
                <w:lang w:val="en-CA"/>
              </w:rPr>
            </w:pPr>
            <w:r w:rsidRPr="00D853F3">
              <w:rPr>
                <w:lang w:val="en-CA"/>
              </w:rPr>
              <w:t>Governance and Compliance</w:t>
            </w:r>
          </w:p>
        </w:tc>
        <w:tc>
          <w:tcPr>
            <w:tcW w:w="3969" w:type="dxa"/>
            <w:vAlign w:val="center"/>
          </w:tcPr>
          <w:p w14:paraId="451435D0" w14:textId="77777777" w:rsidR="00F52E0C" w:rsidRPr="00D853F3" w:rsidRDefault="00F52E0C" w:rsidP="00F52E0C">
            <w:pPr>
              <w:pStyle w:val="ExhibitText"/>
              <w:jc w:val="left"/>
              <w:rPr>
                <w:lang w:val="en-CA"/>
              </w:rPr>
            </w:pPr>
            <w:r w:rsidRPr="00D853F3">
              <w:rPr>
                <w:lang w:val="en-CA"/>
              </w:rPr>
              <w:t>Pharmaco-vigilance</w:t>
            </w:r>
          </w:p>
          <w:p w14:paraId="33614069" w14:textId="77777777" w:rsidR="00F52E0C" w:rsidRPr="00D853F3" w:rsidRDefault="00F52E0C" w:rsidP="00F52E0C">
            <w:pPr>
              <w:pStyle w:val="ExhibitText"/>
              <w:jc w:val="left"/>
              <w:rPr>
                <w:lang w:val="en-CA"/>
              </w:rPr>
            </w:pPr>
            <w:r w:rsidRPr="00D853F3">
              <w:rPr>
                <w:lang w:val="en-CA"/>
              </w:rPr>
              <w:t>Medical governance</w:t>
            </w:r>
          </w:p>
          <w:p w14:paraId="34F0B970" w14:textId="77777777" w:rsidR="00F52E0C" w:rsidRPr="00D853F3" w:rsidRDefault="00F52E0C" w:rsidP="00F52E0C">
            <w:pPr>
              <w:pStyle w:val="ExhibitText"/>
              <w:jc w:val="left"/>
              <w:rPr>
                <w:lang w:val="en-CA"/>
              </w:rPr>
            </w:pPr>
            <w:r w:rsidRPr="00D853F3">
              <w:rPr>
                <w:lang w:val="en-CA"/>
              </w:rPr>
              <w:t>Scientific engagement</w:t>
            </w:r>
          </w:p>
        </w:tc>
        <w:tc>
          <w:tcPr>
            <w:tcW w:w="1933" w:type="dxa"/>
            <w:vAlign w:val="center"/>
          </w:tcPr>
          <w:p w14:paraId="1206C77F" w14:textId="77777777" w:rsidR="00F52E0C" w:rsidRPr="00D853F3" w:rsidRDefault="00F52E0C" w:rsidP="00E53F2D">
            <w:pPr>
              <w:pStyle w:val="ExhibitNumber"/>
              <w:rPr>
                <w:b w:val="0"/>
                <w:lang w:val="en-CA"/>
              </w:rPr>
            </w:pPr>
            <w:r w:rsidRPr="00D853F3">
              <w:rPr>
                <w:b w:val="0"/>
                <w:lang w:val="en-CA"/>
              </w:rPr>
              <w:t>10%</w:t>
            </w:r>
          </w:p>
        </w:tc>
      </w:tr>
      <w:tr w:rsidR="00F52E0C" w:rsidRPr="00D853F3" w14:paraId="1467F6F0" w14:textId="77777777" w:rsidTr="00E53F2D">
        <w:tc>
          <w:tcPr>
            <w:tcW w:w="3114" w:type="dxa"/>
            <w:gridSpan w:val="2"/>
            <w:vMerge/>
          </w:tcPr>
          <w:p w14:paraId="4C2EEC45" w14:textId="77777777" w:rsidR="00F52E0C" w:rsidRPr="00D853F3" w:rsidRDefault="00F52E0C" w:rsidP="00F52E0C">
            <w:pPr>
              <w:pStyle w:val="ExhibitText"/>
              <w:rPr>
                <w:lang w:val="en-CA"/>
              </w:rPr>
            </w:pPr>
          </w:p>
        </w:tc>
        <w:tc>
          <w:tcPr>
            <w:tcW w:w="3969" w:type="dxa"/>
            <w:vAlign w:val="center"/>
          </w:tcPr>
          <w:p w14:paraId="3F2ADDD8" w14:textId="77777777" w:rsidR="00F52E0C" w:rsidRPr="00D853F3" w:rsidRDefault="00F52E0C" w:rsidP="00F52E0C">
            <w:pPr>
              <w:pStyle w:val="ExhibitText"/>
              <w:jc w:val="left"/>
              <w:rPr>
                <w:lang w:val="en-CA"/>
              </w:rPr>
            </w:pPr>
            <w:r w:rsidRPr="00D853F3">
              <w:rPr>
                <w:lang w:val="en-CA"/>
              </w:rPr>
              <w:t>Corporate Compliance</w:t>
            </w:r>
          </w:p>
          <w:p w14:paraId="6A8D8BF2" w14:textId="77777777" w:rsidR="00F52E0C" w:rsidRPr="00D853F3" w:rsidRDefault="00F52E0C" w:rsidP="00F52E0C">
            <w:pPr>
              <w:pStyle w:val="ExhibitText"/>
              <w:jc w:val="left"/>
              <w:rPr>
                <w:lang w:val="en-CA"/>
              </w:rPr>
            </w:pPr>
            <w:r w:rsidRPr="00D853F3">
              <w:rPr>
                <w:lang w:val="en-CA"/>
              </w:rPr>
              <w:t>GSK code of practice</w:t>
            </w:r>
          </w:p>
          <w:p w14:paraId="533EB302" w14:textId="6BEC91A6" w:rsidR="00F52E0C" w:rsidRPr="00D853F3" w:rsidRDefault="00F52E0C" w:rsidP="00F52E0C">
            <w:pPr>
              <w:pStyle w:val="ExhibitText"/>
              <w:jc w:val="left"/>
              <w:rPr>
                <w:lang w:val="en-CA"/>
              </w:rPr>
            </w:pPr>
            <w:r w:rsidRPr="00D853F3">
              <w:rPr>
                <w:lang w:val="en-CA"/>
              </w:rPr>
              <w:t xml:space="preserve">Write </w:t>
            </w:r>
            <w:r w:rsidR="00AA5669">
              <w:rPr>
                <w:lang w:val="en-CA"/>
              </w:rPr>
              <w:t>r</w:t>
            </w:r>
            <w:r w:rsidRPr="00D853F3">
              <w:rPr>
                <w:lang w:val="en-CA"/>
              </w:rPr>
              <w:t>ight</w:t>
            </w:r>
          </w:p>
        </w:tc>
        <w:tc>
          <w:tcPr>
            <w:tcW w:w="1933" w:type="dxa"/>
            <w:vAlign w:val="center"/>
          </w:tcPr>
          <w:p w14:paraId="27662361" w14:textId="77777777" w:rsidR="00F52E0C" w:rsidRPr="00D853F3" w:rsidRDefault="00F52E0C" w:rsidP="00E53F2D">
            <w:pPr>
              <w:pStyle w:val="ExhibitNumber"/>
              <w:rPr>
                <w:b w:val="0"/>
                <w:lang w:val="en-CA"/>
              </w:rPr>
            </w:pPr>
            <w:r w:rsidRPr="00D853F3">
              <w:rPr>
                <w:b w:val="0"/>
                <w:lang w:val="en-CA"/>
              </w:rPr>
              <w:t>10%</w:t>
            </w:r>
          </w:p>
        </w:tc>
      </w:tr>
    </w:tbl>
    <w:p w14:paraId="789177EA" w14:textId="77777777" w:rsidR="00E53F2D" w:rsidRPr="00D853F3" w:rsidRDefault="00E53F2D" w:rsidP="00F52E0C">
      <w:pPr>
        <w:pStyle w:val="ExhibitText"/>
        <w:rPr>
          <w:lang w:val="en-CA"/>
        </w:rPr>
      </w:pPr>
    </w:p>
    <w:p w14:paraId="11425214" w14:textId="77777777" w:rsidR="00E53F2D" w:rsidRPr="00D853F3" w:rsidRDefault="00E53F2D" w:rsidP="00E53F2D">
      <w:pPr>
        <w:pStyle w:val="ExhibitText"/>
        <w:jc w:val="center"/>
        <w:rPr>
          <w:lang w:val="en-CA"/>
        </w:rPr>
      </w:pPr>
      <w:r w:rsidRPr="00D853F3">
        <w:rPr>
          <w:lang w:val="en-CA"/>
        </w:rPr>
        <w:t>Bell Curve by Business Unit</w:t>
      </w:r>
    </w:p>
    <w:p w14:paraId="5BCEBC13" w14:textId="77777777" w:rsidR="00F52E0C" w:rsidRPr="00D853F3" w:rsidRDefault="00F52E0C" w:rsidP="00F52E0C">
      <w:pPr>
        <w:pStyle w:val="ExhibitText"/>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255"/>
        <w:gridCol w:w="1350"/>
      </w:tblGrid>
      <w:tr w:rsidR="00F52E0C" w:rsidRPr="00D853F3" w14:paraId="3E938B80" w14:textId="77777777" w:rsidTr="00637F2F">
        <w:trPr>
          <w:jc w:val="center"/>
        </w:trPr>
        <w:tc>
          <w:tcPr>
            <w:tcW w:w="1530" w:type="dxa"/>
          </w:tcPr>
          <w:p w14:paraId="74426EE4" w14:textId="77777777" w:rsidR="00F52E0C" w:rsidRPr="00D853F3" w:rsidRDefault="00F52E0C" w:rsidP="00F52E0C">
            <w:pPr>
              <w:pStyle w:val="ExhibitText"/>
              <w:rPr>
                <w:lang w:val="en-CA"/>
              </w:rPr>
            </w:pPr>
          </w:p>
        </w:tc>
        <w:tc>
          <w:tcPr>
            <w:tcW w:w="1255" w:type="dxa"/>
          </w:tcPr>
          <w:p w14:paraId="33A514F8" w14:textId="77777777" w:rsidR="00F52E0C" w:rsidRPr="00D853F3" w:rsidRDefault="00F52E0C" w:rsidP="00637F2F">
            <w:pPr>
              <w:pStyle w:val="ExhibitText"/>
              <w:jc w:val="left"/>
              <w:rPr>
                <w:b/>
                <w:lang w:val="en-CA"/>
              </w:rPr>
            </w:pPr>
            <w:r w:rsidRPr="00D853F3">
              <w:rPr>
                <w:b/>
                <w:lang w:val="en-CA"/>
              </w:rPr>
              <w:t>Rating</w:t>
            </w:r>
          </w:p>
        </w:tc>
        <w:tc>
          <w:tcPr>
            <w:tcW w:w="1350" w:type="dxa"/>
          </w:tcPr>
          <w:p w14:paraId="5F22368C" w14:textId="77777777" w:rsidR="00F52E0C" w:rsidRPr="00D853F3" w:rsidRDefault="00F52E0C" w:rsidP="00637F2F">
            <w:pPr>
              <w:pStyle w:val="ExhibitText"/>
              <w:jc w:val="left"/>
              <w:rPr>
                <w:b/>
                <w:lang w:val="en-CA"/>
              </w:rPr>
            </w:pPr>
            <w:r w:rsidRPr="00D853F3">
              <w:rPr>
                <w:b/>
                <w:lang w:val="en-CA"/>
              </w:rPr>
              <w:t>Multiplier</w:t>
            </w:r>
          </w:p>
        </w:tc>
      </w:tr>
      <w:tr w:rsidR="00F52E0C" w:rsidRPr="00D853F3" w14:paraId="13B16F0D" w14:textId="77777777" w:rsidTr="00E53F2D">
        <w:trPr>
          <w:jc w:val="center"/>
        </w:trPr>
        <w:tc>
          <w:tcPr>
            <w:tcW w:w="1530" w:type="dxa"/>
          </w:tcPr>
          <w:p w14:paraId="3D5B83E5" w14:textId="77777777" w:rsidR="00F52E0C" w:rsidRPr="00D853F3" w:rsidRDefault="00F52E0C" w:rsidP="00F52E0C">
            <w:pPr>
              <w:pStyle w:val="ExhibitText"/>
              <w:rPr>
                <w:lang w:val="en-CA"/>
              </w:rPr>
            </w:pPr>
            <w:r w:rsidRPr="00D853F3">
              <w:rPr>
                <w:lang w:val="en-CA"/>
              </w:rPr>
              <w:t>Top</w:t>
            </w:r>
          </w:p>
        </w:tc>
        <w:tc>
          <w:tcPr>
            <w:tcW w:w="1255" w:type="dxa"/>
          </w:tcPr>
          <w:p w14:paraId="7ADFAC39" w14:textId="77777777" w:rsidR="00F52E0C" w:rsidRPr="00D853F3" w:rsidRDefault="00F52E0C" w:rsidP="00DD2D75">
            <w:pPr>
              <w:pStyle w:val="ExhibitNumber"/>
              <w:jc w:val="right"/>
              <w:rPr>
                <w:b w:val="0"/>
                <w:lang w:val="en-CA"/>
              </w:rPr>
            </w:pPr>
            <w:r w:rsidRPr="00D853F3">
              <w:rPr>
                <w:b w:val="0"/>
                <w:lang w:val="en-CA"/>
              </w:rPr>
              <w:t>10%</w:t>
            </w:r>
          </w:p>
        </w:tc>
        <w:tc>
          <w:tcPr>
            <w:tcW w:w="1350" w:type="dxa"/>
            <w:vAlign w:val="center"/>
          </w:tcPr>
          <w:p w14:paraId="71DF0436" w14:textId="16E69C94" w:rsidR="00F52E0C" w:rsidRPr="00D853F3" w:rsidRDefault="00F52E0C" w:rsidP="00DD2D75">
            <w:pPr>
              <w:pStyle w:val="ExhibitNumber"/>
              <w:jc w:val="right"/>
              <w:rPr>
                <w:b w:val="0"/>
                <w:lang w:val="en-CA"/>
              </w:rPr>
            </w:pPr>
            <w:r w:rsidRPr="00D853F3">
              <w:rPr>
                <w:b w:val="0"/>
                <w:lang w:val="en-CA"/>
              </w:rPr>
              <w:t>2</w:t>
            </w:r>
            <w:r w:rsidR="00D14716">
              <w:rPr>
                <w:b w:val="0"/>
                <w:lang w:val="en-CA"/>
              </w:rPr>
              <w:t>×</w:t>
            </w:r>
          </w:p>
        </w:tc>
      </w:tr>
      <w:tr w:rsidR="00F52E0C" w:rsidRPr="00D853F3" w14:paraId="48D235A7" w14:textId="77777777" w:rsidTr="00E53F2D">
        <w:trPr>
          <w:jc w:val="center"/>
        </w:trPr>
        <w:tc>
          <w:tcPr>
            <w:tcW w:w="1530" w:type="dxa"/>
          </w:tcPr>
          <w:p w14:paraId="18FDFAB3" w14:textId="77777777" w:rsidR="00F52E0C" w:rsidRPr="00D853F3" w:rsidRDefault="00F52E0C" w:rsidP="00F52E0C">
            <w:pPr>
              <w:pStyle w:val="ExhibitText"/>
              <w:rPr>
                <w:lang w:val="en-CA"/>
              </w:rPr>
            </w:pPr>
          </w:p>
        </w:tc>
        <w:tc>
          <w:tcPr>
            <w:tcW w:w="1255" w:type="dxa"/>
          </w:tcPr>
          <w:p w14:paraId="6287689C" w14:textId="77777777" w:rsidR="00F52E0C" w:rsidRPr="00D853F3" w:rsidRDefault="00F52E0C" w:rsidP="00DD2D75">
            <w:pPr>
              <w:pStyle w:val="ExhibitNumber"/>
              <w:jc w:val="right"/>
              <w:rPr>
                <w:b w:val="0"/>
                <w:lang w:val="en-CA"/>
              </w:rPr>
            </w:pPr>
            <w:r w:rsidRPr="00D853F3">
              <w:rPr>
                <w:b w:val="0"/>
                <w:lang w:val="en-CA"/>
              </w:rPr>
              <w:t>20%</w:t>
            </w:r>
          </w:p>
        </w:tc>
        <w:tc>
          <w:tcPr>
            <w:tcW w:w="1350" w:type="dxa"/>
            <w:vAlign w:val="center"/>
          </w:tcPr>
          <w:p w14:paraId="7FC522BA" w14:textId="2811884C" w:rsidR="00F52E0C" w:rsidRPr="00D853F3" w:rsidRDefault="00F52E0C" w:rsidP="00DD2D75">
            <w:pPr>
              <w:pStyle w:val="ExhibitNumber"/>
              <w:jc w:val="right"/>
              <w:rPr>
                <w:b w:val="0"/>
                <w:lang w:val="en-CA"/>
              </w:rPr>
            </w:pPr>
            <w:r w:rsidRPr="00D853F3">
              <w:rPr>
                <w:b w:val="0"/>
                <w:lang w:val="en-CA"/>
              </w:rPr>
              <w:t>1.3</w:t>
            </w:r>
            <w:r w:rsidR="00D14716">
              <w:rPr>
                <w:b w:val="0"/>
                <w:lang w:val="en-CA"/>
              </w:rPr>
              <w:t>×</w:t>
            </w:r>
          </w:p>
        </w:tc>
      </w:tr>
      <w:tr w:rsidR="00F52E0C" w:rsidRPr="00D853F3" w14:paraId="6865DE20" w14:textId="77777777" w:rsidTr="00E53F2D">
        <w:trPr>
          <w:jc w:val="center"/>
        </w:trPr>
        <w:tc>
          <w:tcPr>
            <w:tcW w:w="1530" w:type="dxa"/>
          </w:tcPr>
          <w:p w14:paraId="436119B7" w14:textId="77777777" w:rsidR="00F52E0C" w:rsidRPr="00D853F3" w:rsidRDefault="00F52E0C" w:rsidP="00F52E0C">
            <w:pPr>
              <w:pStyle w:val="ExhibitText"/>
              <w:rPr>
                <w:lang w:val="en-CA"/>
              </w:rPr>
            </w:pPr>
            <w:r w:rsidRPr="00D853F3">
              <w:rPr>
                <w:lang w:val="en-CA"/>
              </w:rPr>
              <w:t>Base</w:t>
            </w:r>
          </w:p>
        </w:tc>
        <w:tc>
          <w:tcPr>
            <w:tcW w:w="1255" w:type="dxa"/>
          </w:tcPr>
          <w:p w14:paraId="7F245758" w14:textId="77777777" w:rsidR="00F52E0C" w:rsidRPr="00D853F3" w:rsidRDefault="00F52E0C" w:rsidP="00DD2D75">
            <w:pPr>
              <w:pStyle w:val="ExhibitNumber"/>
              <w:jc w:val="right"/>
              <w:rPr>
                <w:b w:val="0"/>
                <w:lang w:val="en-CA"/>
              </w:rPr>
            </w:pPr>
            <w:r w:rsidRPr="00D853F3">
              <w:rPr>
                <w:b w:val="0"/>
                <w:lang w:val="en-CA"/>
              </w:rPr>
              <w:t>55%</w:t>
            </w:r>
          </w:p>
        </w:tc>
        <w:tc>
          <w:tcPr>
            <w:tcW w:w="1350" w:type="dxa"/>
            <w:vAlign w:val="center"/>
          </w:tcPr>
          <w:p w14:paraId="3037D151" w14:textId="43A69DBB" w:rsidR="00F52E0C" w:rsidRPr="00D853F3" w:rsidRDefault="00F52E0C" w:rsidP="00DD2D75">
            <w:pPr>
              <w:pStyle w:val="ExhibitNumber"/>
              <w:jc w:val="right"/>
              <w:rPr>
                <w:b w:val="0"/>
                <w:lang w:val="en-CA"/>
              </w:rPr>
            </w:pPr>
            <w:r w:rsidRPr="00D853F3">
              <w:rPr>
                <w:b w:val="0"/>
                <w:lang w:val="en-CA"/>
              </w:rPr>
              <w:t>1</w:t>
            </w:r>
            <w:r w:rsidR="00D14716">
              <w:rPr>
                <w:b w:val="0"/>
                <w:lang w:val="en-CA"/>
              </w:rPr>
              <w:t>×</w:t>
            </w:r>
          </w:p>
        </w:tc>
      </w:tr>
      <w:tr w:rsidR="00F52E0C" w:rsidRPr="00D853F3" w14:paraId="7581A26F" w14:textId="77777777" w:rsidTr="00E53F2D">
        <w:trPr>
          <w:jc w:val="center"/>
        </w:trPr>
        <w:tc>
          <w:tcPr>
            <w:tcW w:w="1530" w:type="dxa"/>
          </w:tcPr>
          <w:p w14:paraId="27075954" w14:textId="77777777" w:rsidR="00F52E0C" w:rsidRPr="00D853F3" w:rsidRDefault="00F52E0C" w:rsidP="00F52E0C">
            <w:pPr>
              <w:pStyle w:val="ExhibitText"/>
              <w:rPr>
                <w:lang w:val="en-CA"/>
              </w:rPr>
            </w:pPr>
          </w:p>
        </w:tc>
        <w:tc>
          <w:tcPr>
            <w:tcW w:w="1255" w:type="dxa"/>
          </w:tcPr>
          <w:p w14:paraId="5FFAADFA" w14:textId="77777777" w:rsidR="00F52E0C" w:rsidRPr="00D853F3" w:rsidRDefault="00F52E0C" w:rsidP="00DD2D75">
            <w:pPr>
              <w:pStyle w:val="ExhibitNumber"/>
              <w:jc w:val="right"/>
              <w:rPr>
                <w:b w:val="0"/>
                <w:lang w:val="en-CA"/>
              </w:rPr>
            </w:pPr>
            <w:r w:rsidRPr="00D853F3">
              <w:rPr>
                <w:b w:val="0"/>
                <w:lang w:val="en-CA"/>
              </w:rPr>
              <w:t>12%</w:t>
            </w:r>
          </w:p>
        </w:tc>
        <w:tc>
          <w:tcPr>
            <w:tcW w:w="1350" w:type="dxa"/>
            <w:vAlign w:val="center"/>
          </w:tcPr>
          <w:p w14:paraId="2EF12E15" w14:textId="69FDEBC4" w:rsidR="00F52E0C" w:rsidRPr="00D853F3" w:rsidRDefault="00F52E0C" w:rsidP="00DD2D75">
            <w:pPr>
              <w:pStyle w:val="ExhibitNumber"/>
              <w:jc w:val="right"/>
              <w:rPr>
                <w:b w:val="0"/>
                <w:lang w:val="en-CA"/>
              </w:rPr>
            </w:pPr>
            <w:r w:rsidRPr="00D853F3">
              <w:rPr>
                <w:b w:val="0"/>
                <w:lang w:val="en-CA"/>
              </w:rPr>
              <w:t>0.7</w:t>
            </w:r>
            <w:r w:rsidR="00D14716">
              <w:rPr>
                <w:b w:val="0"/>
                <w:lang w:val="en-CA"/>
              </w:rPr>
              <w:t>×</w:t>
            </w:r>
          </w:p>
        </w:tc>
      </w:tr>
      <w:tr w:rsidR="00F52E0C" w:rsidRPr="00D853F3" w14:paraId="56A70DF1" w14:textId="77777777" w:rsidTr="00E53F2D">
        <w:trPr>
          <w:jc w:val="center"/>
        </w:trPr>
        <w:tc>
          <w:tcPr>
            <w:tcW w:w="1530" w:type="dxa"/>
          </w:tcPr>
          <w:p w14:paraId="09416F1E" w14:textId="77777777" w:rsidR="00F52E0C" w:rsidRPr="00D853F3" w:rsidRDefault="00F52E0C" w:rsidP="00F52E0C">
            <w:pPr>
              <w:pStyle w:val="ExhibitText"/>
              <w:rPr>
                <w:lang w:val="en-CA"/>
              </w:rPr>
            </w:pPr>
            <w:r w:rsidRPr="00D853F3">
              <w:rPr>
                <w:lang w:val="en-CA"/>
              </w:rPr>
              <w:t>Bottom</w:t>
            </w:r>
          </w:p>
        </w:tc>
        <w:tc>
          <w:tcPr>
            <w:tcW w:w="1255" w:type="dxa"/>
          </w:tcPr>
          <w:p w14:paraId="2E508FDE" w14:textId="77777777" w:rsidR="00F52E0C" w:rsidRPr="00D853F3" w:rsidRDefault="00F52E0C" w:rsidP="00DD2D75">
            <w:pPr>
              <w:pStyle w:val="ExhibitNumber"/>
              <w:jc w:val="right"/>
              <w:rPr>
                <w:b w:val="0"/>
                <w:lang w:val="en-CA"/>
              </w:rPr>
            </w:pPr>
            <w:r w:rsidRPr="00D853F3">
              <w:rPr>
                <w:b w:val="0"/>
                <w:lang w:val="en-CA"/>
              </w:rPr>
              <w:t>3%</w:t>
            </w:r>
          </w:p>
        </w:tc>
        <w:tc>
          <w:tcPr>
            <w:tcW w:w="1350" w:type="dxa"/>
            <w:vAlign w:val="center"/>
          </w:tcPr>
          <w:p w14:paraId="63ABF370" w14:textId="4D4AC06E" w:rsidR="00F52E0C" w:rsidRPr="00D853F3" w:rsidRDefault="00F52E0C" w:rsidP="00DD2D75">
            <w:pPr>
              <w:pStyle w:val="ExhibitNumber"/>
              <w:jc w:val="right"/>
              <w:rPr>
                <w:b w:val="0"/>
                <w:lang w:val="en-CA"/>
              </w:rPr>
            </w:pPr>
            <w:r w:rsidRPr="00D853F3">
              <w:rPr>
                <w:b w:val="0"/>
                <w:lang w:val="en-CA"/>
              </w:rPr>
              <w:t>0.3</w:t>
            </w:r>
            <w:r w:rsidR="00D14716">
              <w:rPr>
                <w:b w:val="0"/>
                <w:lang w:val="en-CA"/>
              </w:rPr>
              <w:t>×</w:t>
            </w:r>
          </w:p>
        </w:tc>
      </w:tr>
    </w:tbl>
    <w:p w14:paraId="48356967" w14:textId="77777777" w:rsidR="00F52E0C" w:rsidRPr="00D853F3" w:rsidRDefault="00F52E0C" w:rsidP="00F52E0C">
      <w:pPr>
        <w:tabs>
          <w:tab w:val="left" w:pos="567"/>
        </w:tabs>
        <w:rPr>
          <w:b/>
          <w:lang w:val="en-CA"/>
        </w:rPr>
      </w:pPr>
    </w:p>
    <w:p w14:paraId="51B099BB" w14:textId="3771689B" w:rsidR="00F52E0C" w:rsidRPr="00D853F3" w:rsidRDefault="00F52E0C" w:rsidP="00F52E0C">
      <w:pPr>
        <w:pStyle w:val="Footnote"/>
        <w:rPr>
          <w:lang w:val="en-CA"/>
        </w:rPr>
      </w:pPr>
      <w:r w:rsidRPr="00D853F3">
        <w:rPr>
          <w:lang w:val="en-CA"/>
        </w:rPr>
        <w:t>Source: Adapted from incentive plans provided by the organization</w:t>
      </w:r>
      <w:r w:rsidR="008A789E" w:rsidRPr="00D853F3">
        <w:rPr>
          <w:lang w:val="en-CA"/>
        </w:rPr>
        <w:t>.</w:t>
      </w:r>
    </w:p>
    <w:p w14:paraId="3847243F" w14:textId="77777777" w:rsidR="00F52E0C" w:rsidRPr="00D853F3" w:rsidRDefault="00F52E0C" w:rsidP="00F52E0C">
      <w:pPr>
        <w:rPr>
          <w:b/>
          <w:lang w:val="en-CA"/>
        </w:rPr>
      </w:pPr>
      <w:r w:rsidRPr="00D853F3">
        <w:rPr>
          <w:b/>
          <w:lang w:val="en-CA"/>
        </w:rPr>
        <w:br w:type="page"/>
      </w:r>
    </w:p>
    <w:p w14:paraId="1C464F98" w14:textId="5FC0F8C8" w:rsidR="00F52E0C" w:rsidRPr="00D853F3" w:rsidRDefault="00F52E0C" w:rsidP="00F52E0C">
      <w:pPr>
        <w:pStyle w:val="ExhibitHeading"/>
        <w:rPr>
          <w:lang w:val="en-CA"/>
        </w:rPr>
      </w:pPr>
      <w:r w:rsidRPr="00D853F3">
        <w:rPr>
          <w:lang w:val="en-CA"/>
        </w:rPr>
        <w:lastRenderedPageBreak/>
        <w:t>Exhibit 7: Action</w:t>
      </w:r>
      <w:r w:rsidR="00397D5C">
        <w:rPr>
          <w:lang w:val="en-CA"/>
        </w:rPr>
        <w:t xml:space="preserve"> for medical representatives</w:t>
      </w:r>
      <w:r w:rsidR="00FA1712">
        <w:rPr>
          <w:lang w:val="en-CA"/>
        </w:rPr>
        <w:t xml:space="preserve"> (MBA</w:t>
      </w:r>
      <w:r w:rsidR="00FA1712" w:rsidRPr="00426DB1">
        <w:rPr>
          <w:rFonts w:ascii="Arial Bold" w:hAnsi="Arial Bold"/>
          <w:caps w:val="0"/>
          <w:lang w:val="en-CA"/>
        </w:rPr>
        <w:t>s</w:t>
      </w:r>
      <w:r w:rsidR="00FA1712">
        <w:rPr>
          <w:lang w:val="en-CA"/>
        </w:rPr>
        <w:t>)</w:t>
      </w:r>
      <w:r w:rsidR="00397D5C">
        <w:rPr>
          <w:lang w:val="en-CA"/>
        </w:rPr>
        <w:t xml:space="preserve"> at gsk india</w:t>
      </w:r>
    </w:p>
    <w:p w14:paraId="7547458A" w14:textId="77777777" w:rsidR="00F52E0C" w:rsidRPr="00D853F3" w:rsidRDefault="00F52E0C" w:rsidP="00F52E0C">
      <w:pPr>
        <w:pStyle w:val="ExhibitHeading"/>
        <w:rPr>
          <w:lang w:val="en-CA"/>
        </w:rPr>
      </w:pPr>
    </w:p>
    <w:p w14:paraId="0EA51C47" w14:textId="734E4F97" w:rsidR="00F52E0C" w:rsidRPr="00D853F3" w:rsidRDefault="00F52E0C" w:rsidP="00397D5C">
      <w:pPr>
        <w:pStyle w:val="ExhibitText"/>
        <w:rPr>
          <w:lang w:val="en-CA"/>
        </w:rPr>
      </w:pPr>
      <w:r w:rsidRPr="00D853F3">
        <w:rPr>
          <w:lang w:val="en-CA"/>
        </w:rPr>
        <w:t xml:space="preserve">To qualify for monthly marks, </w:t>
      </w:r>
      <w:r w:rsidR="00397D5C">
        <w:rPr>
          <w:lang w:val="en-CA"/>
        </w:rPr>
        <w:t>representatives</w:t>
      </w:r>
      <w:r w:rsidRPr="00D853F3">
        <w:rPr>
          <w:lang w:val="en-CA"/>
        </w:rPr>
        <w:t xml:space="preserve"> must have worked </w:t>
      </w:r>
      <w:r w:rsidR="00397D5C">
        <w:rPr>
          <w:lang w:val="en-CA"/>
        </w:rPr>
        <w:t xml:space="preserve">a </w:t>
      </w:r>
      <w:r w:rsidRPr="00D853F3">
        <w:rPr>
          <w:lang w:val="en-CA"/>
        </w:rPr>
        <w:t>minimum of 10 days in the field during the month</w:t>
      </w:r>
      <w:r w:rsidR="00397D5C">
        <w:rPr>
          <w:lang w:val="en-CA"/>
        </w:rPr>
        <w:t xml:space="preserve">; </w:t>
      </w:r>
      <w:r w:rsidRPr="00D853F3">
        <w:rPr>
          <w:lang w:val="en-CA"/>
        </w:rPr>
        <w:t xml:space="preserve">to qualify for </w:t>
      </w:r>
      <w:r w:rsidR="00397D5C">
        <w:rPr>
          <w:lang w:val="en-CA"/>
        </w:rPr>
        <w:t>a q</w:t>
      </w:r>
      <w:r w:rsidRPr="00D853F3">
        <w:rPr>
          <w:lang w:val="en-CA"/>
        </w:rPr>
        <w:t xml:space="preserve">uad incentive, </w:t>
      </w:r>
      <w:r w:rsidR="00397D5C">
        <w:rPr>
          <w:lang w:val="en-CA"/>
        </w:rPr>
        <w:t>new employees</w:t>
      </w:r>
      <w:r w:rsidRPr="00D853F3">
        <w:rPr>
          <w:lang w:val="en-CA"/>
        </w:rPr>
        <w:t xml:space="preserve"> must have worked 3 full months in the </w:t>
      </w:r>
      <w:r w:rsidR="00397D5C">
        <w:rPr>
          <w:lang w:val="en-CA"/>
        </w:rPr>
        <w:t>q</w:t>
      </w:r>
      <w:r w:rsidRPr="00D853F3">
        <w:rPr>
          <w:lang w:val="en-CA"/>
        </w:rPr>
        <w:t>uad.</w:t>
      </w:r>
    </w:p>
    <w:p w14:paraId="3FB0120F" w14:textId="77777777" w:rsidR="00F52E0C" w:rsidRPr="00D853F3" w:rsidRDefault="00F52E0C" w:rsidP="00933D13">
      <w:pPr>
        <w:pStyle w:val="ExhibitText"/>
        <w:rPr>
          <w:rFonts w:cs="Times New Roman"/>
          <w:b/>
          <w:lang w:val="en-CA"/>
        </w:rPr>
      </w:pPr>
    </w:p>
    <w:p w14:paraId="6F3A8A02" w14:textId="59522707" w:rsidR="00F52E0C" w:rsidRPr="00D853F3" w:rsidRDefault="00F52E0C" w:rsidP="00F52E0C">
      <w:pPr>
        <w:pStyle w:val="ExhibitText"/>
        <w:rPr>
          <w:rFonts w:cs="Times New Roman"/>
          <w:b/>
          <w:lang w:val="en-CA"/>
        </w:rPr>
      </w:pPr>
      <w:r w:rsidRPr="00D853F3">
        <w:rPr>
          <w:rFonts w:cs="Times New Roman"/>
          <w:b/>
          <w:lang w:val="en-CA"/>
        </w:rPr>
        <w:t>Reach and Coverage Calculation</w:t>
      </w:r>
    </w:p>
    <w:p w14:paraId="60B18D1C" w14:textId="77777777" w:rsidR="00F52E0C" w:rsidRPr="00D853F3" w:rsidRDefault="00F52E0C" w:rsidP="00F52E0C">
      <w:pPr>
        <w:pStyle w:val="ExhibitText"/>
        <w:rPr>
          <w:b/>
          <w:lang w:val="en-CA"/>
        </w:rPr>
      </w:pPr>
    </w:p>
    <w:p w14:paraId="33CD741A" w14:textId="77777777" w:rsidR="00F52E0C" w:rsidRPr="00D853F3" w:rsidRDefault="00F52E0C" w:rsidP="00F52E0C">
      <w:pPr>
        <w:pStyle w:val="ExhibitText"/>
        <w:rPr>
          <w:b/>
          <w:lang w:val="en-CA"/>
        </w:rPr>
      </w:pPr>
      <w:r w:rsidRPr="00D853F3">
        <w:rPr>
          <w:b/>
          <w:lang w:val="en-CA"/>
        </w:rPr>
        <w:t>Customer Reach:</w:t>
      </w:r>
    </w:p>
    <w:p w14:paraId="4F92E632" w14:textId="77777777" w:rsidR="00F52E0C" w:rsidRPr="00D853F3" w:rsidRDefault="00F52E0C" w:rsidP="00F52E0C">
      <w:pPr>
        <w:pStyle w:val="ExhibitText"/>
        <w:rPr>
          <w:lang w:val="en-CA"/>
        </w:rPr>
      </w:pPr>
      <w:r w:rsidRPr="00D853F3">
        <w:rPr>
          <w:lang w:val="en-CA"/>
        </w:rPr>
        <w:t>On achieving</w:t>
      </w:r>
    </w:p>
    <w:p w14:paraId="5195F463" w14:textId="1E50448D" w:rsidR="00F52E0C" w:rsidRPr="00D853F3" w:rsidRDefault="00F52E0C" w:rsidP="00F52E0C">
      <w:pPr>
        <w:pStyle w:val="ExhibitText"/>
        <w:rPr>
          <w:lang w:val="en-CA"/>
        </w:rPr>
      </w:pPr>
      <w:r w:rsidRPr="00D853F3">
        <w:rPr>
          <w:lang w:val="en-CA"/>
        </w:rPr>
        <w:t xml:space="preserve">80% </w:t>
      </w:r>
      <w:r w:rsidR="00E73FF1">
        <w:rPr>
          <w:lang w:val="en-CA"/>
        </w:rPr>
        <w:t>r</w:t>
      </w:r>
      <w:r w:rsidRPr="00D853F3">
        <w:rPr>
          <w:lang w:val="en-CA"/>
        </w:rPr>
        <w:t>each</w:t>
      </w:r>
      <w:r w:rsidRPr="00D853F3">
        <w:rPr>
          <w:lang w:val="en-CA"/>
        </w:rPr>
        <w:tab/>
      </w:r>
      <w:r w:rsidRPr="00D853F3">
        <w:rPr>
          <w:lang w:val="en-CA"/>
        </w:rPr>
        <w:tab/>
      </w:r>
      <w:r w:rsidRPr="00D853F3">
        <w:rPr>
          <w:lang w:val="en-CA"/>
        </w:rPr>
        <w:tab/>
        <w:t>: 40 points/Month</w:t>
      </w:r>
    </w:p>
    <w:p w14:paraId="00CD6D35" w14:textId="08628FE5" w:rsidR="00F52E0C" w:rsidRPr="00D853F3" w:rsidRDefault="00F52E0C" w:rsidP="00F52E0C">
      <w:pPr>
        <w:pStyle w:val="ExhibitText"/>
        <w:rPr>
          <w:lang w:val="en-CA"/>
        </w:rPr>
      </w:pPr>
      <w:r w:rsidRPr="00D853F3">
        <w:rPr>
          <w:lang w:val="en-CA"/>
        </w:rPr>
        <w:t xml:space="preserve">Every 1% reach over 80% </w:t>
      </w:r>
      <w:r w:rsidRPr="00D853F3">
        <w:rPr>
          <w:lang w:val="en-CA"/>
        </w:rPr>
        <w:tab/>
        <w:t>: 0.5 point/Month</w:t>
      </w:r>
    </w:p>
    <w:p w14:paraId="0936702E" w14:textId="77777777" w:rsidR="00F52E0C" w:rsidRPr="00D853F3" w:rsidRDefault="00F52E0C" w:rsidP="00F52E0C">
      <w:pPr>
        <w:pStyle w:val="ExhibitText"/>
        <w:rPr>
          <w:rFonts w:cs="Times New Roman"/>
          <w:b/>
          <w:lang w:val="en-CA"/>
        </w:rPr>
      </w:pPr>
    </w:p>
    <w:p w14:paraId="63E34BAA" w14:textId="77777777" w:rsidR="00F52E0C" w:rsidRPr="00D853F3" w:rsidRDefault="00F52E0C" w:rsidP="00F52E0C">
      <w:pPr>
        <w:pStyle w:val="ExhibitText"/>
        <w:rPr>
          <w:rFonts w:cs="Times New Roman"/>
          <w:b/>
          <w:lang w:val="en-CA"/>
        </w:rPr>
      </w:pPr>
      <w:r w:rsidRPr="00D853F3">
        <w:rPr>
          <w:rFonts w:cs="Times New Roman"/>
          <w:b/>
          <w:lang w:val="en-CA"/>
        </w:rPr>
        <w:t>Coverage:</w:t>
      </w:r>
    </w:p>
    <w:p w14:paraId="21DAA88E" w14:textId="77777777" w:rsidR="00F52E0C" w:rsidRPr="00D853F3" w:rsidRDefault="00F52E0C" w:rsidP="00F52E0C">
      <w:pPr>
        <w:pStyle w:val="ExhibitText"/>
        <w:rPr>
          <w:lang w:val="en-CA"/>
        </w:rPr>
      </w:pPr>
      <w:r w:rsidRPr="00D853F3">
        <w:rPr>
          <w:lang w:val="en-CA"/>
        </w:rPr>
        <w:t>On achieving</w:t>
      </w:r>
    </w:p>
    <w:p w14:paraId="5C810ED3" w14:textId="48370049" w:rsidR="00F52E0C" w:rsidRPr="00D853F3" w:rsidRDefault="00F52E0C" w:rsidP="00F52E0C">
      <w:pPr>
        <w:pStyle w:val="ExhibitText"/>
        <w:rPr>
          <w:lang w:val="en-CA"/>
        </w:rPr>
      </w:pPr>
      <w:r w:rsidRPr="00D853F3">
        <w:rPr>
          <w:lang w:val="en-CA"/>
        </w:rPr>
        <w:t xml:space="preserve">80% </w:t>
      </w:r>
      <w:r w:rsidR="00E73FF1">
        <w:rPr>
          <w:lang w:val="en-CA"/>
        </w:rPr>
        <w:t>r</w:t>
      </w:r>
      <w:r w:rsidRPr="00D853F3">
        <w:rPr>
          <w:lang w:val="en-CA"/>
        </w:rPr>
        <w:t>each</w:t>
      </w:r>
      <w:r w:rsidRPr="00D853F3">
        <w:rPr>
          <w:lang w:val="en-CA"/>
        </w:rPr>
        <w:tab/>
      </w:r>
      <w:r w:rsidRPr="00D853F3">
        <w:rPr>
          <w:lang w:val="en-CA"/>
        </w:rPr>
        <w:tab/>
      </w:r>
      <w:r w:rsidRPr="00D853F3">
        <w:rPr>
          <w:lang w:val="en-CA"/>
        </w:rPr>
        <w:tab/>
        <w:t>: 40 points/Month</w:t>
      </w:r>
    </w:p>
    <w:p w14:paraId="5E229A2E" w14:textId="77777777" w:rsidR="00F52E0C" w:rsidRPr="00D853F3" w:rsidRDefault="00F52E0C" w:rsidP="00F52E0C">
      <w:pPr>
        <w:pStyle w:val="ExhibitText"/>
        <w:rPr>
          <w:lang w:val="en-CA"/>
        </w:rPr>
      </w:pPr>
      <w:r w:rsidRPr="00D853F3">
        <w:rPr>
          <w:lang w:val="en-CA"/>
        </w:rPr>
        <w:t xml:space="preserve">Every 1% reach over 80%   </w:t>
      </w:r>
      <w:r w:rsidRPr="00D853F3">
        <w:rPr>
          <w:lang w:val="en-CA"/>
        </w:rPr>
        <w:tab/>
        <w:t>: 0.5 point/Month</w:t>
      </w:r>
    </w:p>
    <w:p w14:paraId="7081B545" w14:textId="77777777" w:rsidR="00F52E0C" w:rsidRPr="00D853F3" w:rsidRDefault="00F52E0C" w:rsidP="00F52E0C">
      <w:pPr>
        <w:pStyle w:val="ExhibitText"/>
        <w:rPr>
          <w:lang w:val="en-CA"/>
        </w:rPr>
      </w:pPr>
    </w:p>
    <w:tbl>
      <w:tblPr>
        <w:tblStyle w:val="TableGrid"/>
        <w:tblW w:w="0" w:type="auto"/>
        <w:tblLook w:val="04A0" w:firstRow="1" w:lastRow="0" w:firstColumn="1" w:lastColumn="0" w:noHBand="0" w:noVBand="1"/>
      </w:tblPr>
      <w:tblGrid>
        <w:gridCol w:w="2875"/>
        <w:gridCol w:w="2340"/>
        <w:gridCol w:w="2250"/>
      </w:tblGrid>
      <w:tr w:rsidR="00F52E0C" w:rsidRPr="00D853F3" w14:paraId="483996F3" w14:textId="77777777" w:rsidTr="00637F2F">
        <w:tc>
          <w:tcPr>
            <w:tcW w:w="2875" w:type="dxa"/>
          </w:tcPr>
          <w:p w14:paraId="3B13FABF" w14:textId="77777777" w:rsidR="00F52E0C" w:rsidRPr="00D853F3" w:rsidRDefault="00F52E0C" w:rsidP="00F52E0C">
            <w:pPr>
              <w:pStyle w:val="ExhibitText"/>
              <w:rPr>
                <w:rFonts w:cs="Times New Roman"/>
                <w:b/>
                <w:lang w:val="en-CA"/>
              </w:rPr>
            </w:pPr>
            <w:r w:rsidRPr="00D853F3">
              <w:rPr>
                <w:rFonts w:cs="Times New Roman"/>
                <w:b/>
                <w:lang w:val="en-CA"/>
              </w:rPr>
              <w:t>Parameter</w:t>
            </w:r>
          </w:p>
        </w:tc>
        <w:tc>
          <w:tcPr>
            <w:tcW w:w="2340" w:type="dxa"/>
          </w:tcPr>
          <w:p w14:paraId="088753C5" w14:textId="77777777" w:rsidR="00F52E0C" w:rsidRPr="00D853F3" w:rsidRDefault="00F52E0C" w:rsidP="00F52E0C">
            <w:pPr>
              <w:pStyle w:val="ExhibitText"/>
              <w:rPr>
                <w:rFonts w:cs="Times New Roman"/>
                <w:b/>
                <w:lang w:val="en-CA"/>
              </w:rPr>
            </w:pPr>
            <w:r w:rsidRPr="00D853F3">
              <w:rPr>
                <w:rFonts w:cs="Times New Roman"/>
                <w:b/>
                <w:lang w:val="en-CA"/>
              </w:rPr>
              <w:t>Max Points/Month</w:t>
            </w:r>
          </w:p>
        </w:tc>
        <w:tc>
          <w:tcPr>
            <w:tcW w:w="2250" w:type="dxa"/>
          </w:tcPr>
          <w:p w14:paraId="4AA57300" w14:textId="77777777" w:rsidR="00F52E0C" w:rsidRPr="00D853F3" w:rsidRDefault="00F52E0C" w:rsidP="00F52E0C">
            <w:pPr>
              <w:pStyle w:val="ExhibitText"/>
              <w:rPr>
                <w:rFonts w:cs="Times New Roman"/>
                <w:b/>
                <w:lang w:val="en-CA"/>
              </w:rPr>
            </w:pPr>
            <w:r w:rsidRPr="00D853F3">
              <w:rPr>
                <w:rFonts w:cs="Times New Roman"/>
                <w:b/>
                <w:lang w:val="en-CA"/>
              </w:rPr>
              <w:t>Total points/Quad</w:t>
            </w:r>
          </w:p>
        </w:tc>
      </w:tr>
      <w:tr w:rsidR="00F52E0C" w:rsidRPr="00D853F3" w14:paraId="0A881285" w14:textId="77777777" w:rsidTr="00637F2F">
        <w:tc>
          <w:tcPr>
            <w:tcW w:w="2875" w:type="dxa"/>
          </w:tcPr>
          <w:p w14:paraId="6460BAD9" w14:textId="77777777" w:rsidR="00F52E0C" w:rsidRPr="00D853F3" w:rsidRDefault="00F52E0C" w:rsidP="00F52E0C">
            <w:pPr>
              <w:pStyle w:val="ExhibitText"/>
              <w:rPr>
                <w:rFonts w:cs="Times New Roman"/>
                <w:lang w:val="en-CA"/>
              </w:rPr>
            </w:pPr>
            <w:r w:rsidRPr="00D853F3">
              <w:rPr>
                <w:rFonts w:cs="Times New Roman"/>
                <w:lang w:val="en-CA"/>
              </w:rPr>
              <w:t>Reach/Month</w:t>
            </w:r>
          </w:p>
        </w:tc>
        <w:tc>
          <w:tcPr>
            <w:tcW w:w="2340" w:type="dxa"/>
          </w:tcPr>
          <w:p w14:paraId="6DECF71D" w14:textId="77777777" w:rsidR="00F52E0C" w:rsidRPr="00D853F3" w:rsidRDefault="00F52E0C" w:rsidP="00DD2D75">
            <w:pPr>
              <w:pStyle w:val="ExhibitText"/>
              <w:jc w:val="right"/>
              <w:rPr>
                <w:rFonts w:cs="Times New Roman"/>
                <w:lang w:val="en-CA"/>
              </w:rPr>
            </w:pPr>
            <w:r w:rsidRPr="00D853F3">
              <w:rPr>
                <w:rFonts w:cs="Times New Roman"/>
                <w:lang w:val="en-CA"/>
              </w:rPr>
              <w:t>50</w:t>
            </w:r>
          </w:p>
        </w:tc>
        <w:tc>
          <w:tcPr>
            <w:tcW w:w="2250" w:type="dxa"/>
          </w:tcPr>
          <w:p w14:paraId="36D0FD09" w14:textId="77777777" w:rsidR="00F52E0C" w:rsidRPr="00D853F3" w:rsidRDefault="00F52E0C" w:rsidP="00DD2D75">
            <w:pPr>
              <w:pStyle w:val="ExhibitText"/>
              <w:jc w:val="right"/>
              <w:rPr>
                <w:rFonts w:cs="Times New Roman"/>
                <w:lang w:val="en-CA"/>
              </w:rPr>
            </w:pPr>
            <w:r w:rsidRPr="00D853F3">
              <w:rPr>
                <w:rFonts w:cs="Times New Roman"/>
                <w:lang w:val="en-CA"/>
              </w:rPr>
              <w:t>200</w:t>
            </w:r>
          </w:p>
        </w:tc>
      </w:tr>
      <w:tr w:rsidR="00F52E0C" w:rsidRPr="00D853F3" w14:paraId="5DD6D653" w14:textId="77777777" w:rsidTr="00637F2F">
        <w:tc>
          <w:tcPr>
            <w:tcW w:w="2875" w:type="dxa"/>
          </w:tcPr>
          <w:p w14:paraId="213B4066" w14:textId="77777777" w:rsidR="00F52E0C" w:rsidRPr="00D853F3" w:rsidRDefault="00F52E0C" w:rsidP="00F52E0C">
            <w:pPr>
              <w:pStyle w:val="ExhibitText"/>
              <w:rPr>
                <w:rFonts w:cs="Times New Roman"/>
                <w:lang w:val="en-CA"/>
              </w:rPr>
            </w:pPr>
            <w:r w:rsidRPr="00D853F3">
              <w:rPr>
                <w:rFonts w:cs="Times New Roman"/>
                <w:lang w:val="en-CA"/>
              </w:rPr>
              <w:t>Coverage/Month</w:t>
            </w:r>
          </w:p>
        </w:tc>
        <w:tc>
          <w:tcPr>
            <w:tcW w:w="2340" w:type="dxa"/>
          </w:tcPr>
          <w:p w14:paraId="792258DA" w14:textId="77777777" w:rsidR="00F52E0C" w:rsidRPr="00D853F3" w:rsidRDefault="00F52E0C" w:rsidP="00DD2D75">
            <w:pPr>
              <w:pStyle w:val="ExhibitText"/>
              <w:jc w:val="right"/>
              <w:rPr>
                <w:rFonts w:cs="Times New Roman"/>
                <w:lang w:val="en-CA"/>
              </w:rPr>
            </w:pPr>
            <w:r w:rsidRPr="00D853F3">
              <w:rPr>
                <w:rFonts w:cs="Times New Roman"/>
                <w:lang w:val="en-CA"/>
              </w:rPr>
              <w:t>50</w:t>
            </w:r>
          </w:p>
        </w:tc>
        <w:tc>
          <w:tcPr>
            <w:tcW w:w="2250" w:type="dxa"/>
          </w:tcPr>
          <w:p w14:paraId="35B78E32" w14:textId="77777777" w:rsidR="00F52E0C" w:rsidRPr="00D853F3" w:rsidRDefault="00F52E0C" w:rsidP="00DD2D75">
            <w:pPr>
              <w:pStyle w:val="ExhibitText"/>
              <w:jc w:val="right"/>
              <w:rPr>
                <w:rFonts w:cs="Times New Roman"/>
                <w:lang w:val="en-CA"/>
              </w:rPr>
            </w:pPr>
            <w:r w:rsidRPr="00D853F3">
              <w:rPr>
                <w:rFonts w:cs="Times New Roman"/>
                <w:lang w:val="en-CA"/>
              </w:rPr>
              <w:t>200</w:t>
            </w:r>
          </w:p>
        </w:tc>
      </w:tr>
      <w:tr w:rsidR="00F52E0C" w:rsidRPr="00D853F3" w14:paraId="60A52BE9" w14:textId="77777777" w:rsidTr="00637F2F">
        <w:tc>
          <w:tcPr>
            <w:tcW w:w="2875" w:type="dxa"/>
          </w:tcPr>
          <w:p w14:paraId="15E916E8" w14:textId="77777777" w:rsidR="00F52E0C" w:rsidRPr="00D853F3" w:rsidRDefault="00F52E0C" w:rsidP="00F52E0C">
            <w:pPr>
              <w:pStyle w:val="ExhibitText"/>
              <w:rPr>
                <w:rFonts w:cs="Times New Roman"/>
                <w:b/>
                <w:lang w:val="en-CA"/>
              </w:rPr>
            </w:pPr>
            <w:r w:rsidRPr="00D853F3">
              <w:rPr>
                <w:rFonts w:cs="Times New Roman"/>
                <w:b/>
                <w:lang w:val="en-CA"/>
              </w:rPr>
              <w:t>Maximum points/Month</w:t>
            </w:r>
          </w:p>
        </w:tc>
        <w:tc>
          <w:tcPr>
            <w:tcW w:w="2340" w:type="dxa"/>
          </w:tcPr>
          <w:p w14:paraId="2A207336" w14:textId="77777777" w:rsidR="00F52E0C" w:rsidRPr="00D853F3" w:rsidRDefault="00F52E0C" w:rsidP="00DD2D75">
            <w:pPr>
              <w:pStyle w:val="ExhibitText"/>
              <w:jc w:val="right"/>
              <w:rPr>
                <w:rFonts w:cs="Times New Roman"/>
                <w:b/>
                <w:lang w:val="en-CA"/>
              </w:rPr>
            </w:pPr>
            <w:r w:rsidRPr="00D853F3">
              <w:rPr>
                <w:rFonts w:cs="Times New Roman"/>
                <w:b/>
                <w:lang w:val="en-CA"/>
              </w:rPr>
              <w:t>100</w:t>
            </w:r>
          </w:p>
        </w:tc>
        <w:tc>
          <w:tcPr>
            <w:tcW w:w="2250" w:type="dxa"/>
          </w:tcPr>
          <w:p w14:paraId="39F0A98C" w14:textId="77777777" w:rsidR="00F52E0C" w:rsidRPr="00D853F3" w:rsidRDefault="00F52E0C" w:rsidP="00DD2D75">
            <w:pPr>
              <w:pStyle w:val="ExhibitText"/>
              <w:jc w:val="right"/>
              <w:rPr>
                <w:rFonts w:cs="Times New Roman"/>
                <w:b/>
                <w:lang w:val="en-CA"/>
              </w:rPr>
            </w:pPr>
            <w:r w:rsidRPr="00D853F3">
              <w:rPr>
                <w:rFonts w:cs="Times New Roman"/>
                <w:b/>
                <w:lang w:val="en-CA"/>
              </w:rPr>
              <w:t>400</w:t>
            </w:r>
          </w:p>
        </w:tc>
      </w:tr>
    </w:tbl>
    <w:p w14:paraId="3B92717F" w14:textId="77777777" w:rsidR="00F52E0C" w:rsidRPr="00D853F3" w:rsidRDefault="00F52E0C" w:rsidP="00F52E0C">
      <w:pPr>
        <w:pStyle w:val="ExhibitText"/>
        <w:rPr>
          <w:rFonts w:cs="Times New Roman"/>
          <w:lang w:val="en-CA"/>
        </w:rPr>
      </w:pPr>
    </w:p>
    <w:p w14:paraId="7C18E588" w14:textId="77777777" w:rsidR="00F52E0C" w:rsidRPr="00D853F3" w:rsidRDefault="00F52E0C" w:rsidP="00F52E0C">
      <w:pPr>
        <w:pStyle w:val="ExhibitText"/>
        <w:rPr>
          <w:rFonts w:cs="Times New Roman"/>
          <w:lang w:val="en-CA"/>
        </w:rPr>
      </w:pPr>
      <w:r w:rsidRPr="00D853F3">
        <w:rPr>
          <w:rFonts w:cs="Times New Roman"/>
          <w:lang w:val="en-CA"/>
        </w:rPr>
        <w:t>Action scoring system</w:t>
      </w:r>
    </w:p>
    <w:p w14:paraId="489A7C09" w14:textId="77777777" w:rsidR="00F52E0C" w:rsidRPr="00D853F3" w:rsidRDefault="00F52E0C" w:rsidP="00F52E0C">
      <w:pPr>
        <w:pStyle w:val="ExhibitText"/>
        <w:rPr>
          <w:rFonts w:cs="Times New Roman"/>
          <w:lang w:val="en-CA"/>
        </w:rPr>
      </w:pPr>
    </w:p>
    <w:tbl>
      <w:tblPr>
        <w:tblStyle w:val="TableGrid"/>
        <w:tblW w:w="0" w:type="auto"/>
        <w:tblLook w:val="04A0" w:firstRow="1" w:lastRow="0" w:firstColumn="1" w:lastColumn="0" w:noHBand="0" w:noVBand="1"/>
      </w:tblPr>
      <w:tblGrid>
        <w:gridCol w:w="2875"/>
        <w:gridCol w:w="2340"/>
        <w:gridCol w:w="2250"/>
      </w:tblGrid>
      <w:tr w:rsidR="00F52E0C" w:rsidRPr="00D853F3" w14:paraId="01EBFE4F" w14:textId="77777777" w:rsidTr="00637F2F">
        <w:tc>
          <w:tcPr>
            <w:tcW w:w="2875" w:type="dxa"/>
          </w:tcPr>
          <w:p w14:paraId="622A8EC9" w14:textId="77777777" w:rsidR="00F52E0C" w:rsidRPr="00D853F3" w:rsidRDefault="00F52E0C" w:rsidP="00F52E0C">
            <w:pPr>
              <w:pStyle w:val="ExhibitText"/>
              <w:rPr>
                <w:rFonts w:cs="Times New Roman"/>
                <w:b/>
                <w:lang w:val="en-CA"/>
              </w:rPr>
            </w:pPr>
            <w:r w:rsidRPr="00D853F3">
              <w:rPr>
                <w:rFonts w:cs="Times New Roman"/>
                <w:b/>
                <w:lang w:val="en-CA"/>
              </w:rPr>
              <w:t>Score Range</w:t>
            </w:r>
          </w:p>
        </w:tc>
        <w:tc>
          <w:tcPr>
            <w:tcW w:w="2340" w:type="dxa"/>
          </w:tcPr>
          <w:p w14:paraId="15B4A2F1" w14:textId="77777777" w:rsidR="00F52E0C" w:rsidRPr="00D853F3" w:rsidRDefault="00F52E0C" w:rsidP="00F52E0C">
            <w:pPr>
              <w:pStyle w:val="ExhibitText"/>
              <w:rPr>
                <w:rFonts w:cs="Times New Roman"/>
                <w:b/>
                <w:lang w:val="en-CA"/>
              </w:rPr>
            </w:pPr>
            <w:r w:rsidRPr="00D853F3">
              <w:rPr>
                <w:rFonts w:cs="Times New Roman"/>
                <w:b/>
                <w:lang w:val="en-CA"/>
              </w:rPr>
              <w:t>Rating</w:t>
            </w:r>
          </w:p>
        </w:tc>
        <w:tc>
          <w:tcPr>
            <w:tcW w:w="2250" w:type="dxa"/>
          </w:tcPr>
          <w:p w14:paraId="4DDBBCEF" w14:textId="77777777" w:rsidR="00F52E0C" w:rsidRPr="00D853F3" w:rsidRDefault="00F52E0C" w:rsidP="00F52E0C">
            <w:pPr>
              <w:pStyle w:val="ExhibitText"/>
              <w:rPr>
                <w:rFonts w:cs="Times New Roman"/>
                <w:b/>
                <w:lang w:val="en-CA"/>
              </w:rPr>
            </w:pPr>
            <w:r w:rsidRPr="00D853F3">
              <w:rPr>
                <w:rFonts w:cs="Times New Roman"/>
                <w:b/>
                <w:lang w:val="en-CA"/>
              </w:rPr>
              <w:t>Multiplier</w:t>
            </w:r>
          </w:p>
        </w:tc>
      </w:tr>
      <w:tr w:rsidR="00F52E0C" w:rsidRPr="00D853F3" w14:paraId="63FF5D6B" w14:textId="77777777" w:rsidTr="00637F2F">
        <w:tc>
          <w:tcPr>
            <w:tcW w:w="2875" w:type="dxa"/>
          </w:tcPr>
          <w:p w14:paraId="5587DC3D" w14:textId="47C509F6" w:rsidR="00F52E0C" w:rsidRPr="00D853F3" w:rsidRDefault="00F52E0C" w:rsidP="00F52E0C">
            <w:pPr>
              <w:pStyle w:val="ExhibitText"/>
              <w:rPr>
                <w:rFonts w:cs="Times New Roman"/>
                <w:lang w:val="en-CA"/>
              </w:rPr>
            </w:pPr>
            <w:r w:rsidRPr="00D853F3">
              <w:rPr>
                <w:rFonts w:cs="Times New Roman"/>
                <w:lang w:val="en-CA"/>
              </w:rPr>
              <w:t>96%</w:t>
            </w:r>
            <w:r w:rsidR="00D14716">
              <w:rPr>
                <w:rFonts w:cs="Times New Roman"/>
                <w:lang w:val="en-CA"/>
              </w:rPr>
              <w:t>–</w:t>
            </w:r>
            <w:r w:rsidRPr="00D853F3">
              <w:rPr>
                <w:rFonts w:cs="Times New Roman"/>
                <w:lang w:val="en-CA"/>
              </w:rPr>
              <w:t>100%</w:t>
            </w:r>
          </w:p>
        </w:tc>
        <w:tc>
          <w:tcPr>
            <w:tcW w:w="2340" w:type="dxa"/>
          </w:tcPr>
          <w:p w14:paraId="5818EB33" w14:textId="6D1BFF93" w:rsidR="00F52E0C" w:rsidRPr="00D853F3" w:rsidRDefault="00F52E0C" w:rsidP="00F52E0C">
            <w:pPr>
              <w:pStyle w:val="ExhibitText"/>
              <w:rPr>
                <w:rFonts w:cs="Times New Roman"/>
                <w:lang w:val="en-CA"/>
              </w:rPr>
            </w:pPr>
            <w:r w:rsidRPr="00D853F3">
              <w:rPr>
                <w:rFonts w:cs="Times New Roman"/>
                <w:lang w:val="en-CA"/>
              </w:rPr>
              <w:t xml:space="preserve">1 </w:t>
            </w:r>
            <w:r w:rsidR="00D14716">
              <w:rPr>
                <w:rFonts w:cs="Times New Roman"/>
                <w:lang w:val="en-CA"/>
              </w:rPr>
              <w:t>–</w:t>
            </w:r>
            <w:r w:rsidRPr="00D853F3">
              <w:rPr>
                <w:rFonts w:cs="Times New Roman"/>
                <w:lang w:val="en-CA"/>
              </w:rPr>
              <w:t xml:space="preserve"> Exceptional</w:t>
            </w:r>
          </w:p>
        </w:tc>
        <w:tc>
          <w:tcPr>
            <w:tcW w:w="2250" w:type="dxa"/>
          </w:tcPr>
          <w:p w14:paraId="4F03E89B" w14:textId="6628A91B" w:rsidR="00F52E0C" w:rsidRPr="00D853F3" w:rsidRDefault="00F52E0C" w:rsidP="00DD2D75">
            <w:pPr>
              <w:pStyle w:val="ExhibitText"/>
              <w:jc w:val="right"/>
              <w:rPr>
                <w:rFonts w:cs="Times New Roman"/>
                <w:lang w:val="en-CA"/>
              </w:rPr>
            </w:pPr>
            <w:r w:rsidRPr="00D853F3">
              <w:rPr>
                <w:rFonts w:cs="Times New Roman"/>
                <w:lang w:val="en-CA"/>
              </w:rPr>
              <w:t xml:space="preserve">1.3 </w:t>
            </w:r>
            <w:r w:rsidR="00D14716">
              <w:rPr>
                <w:rFonts w:cs="Times New Roman"/>
                <w:lang w:val="en-CA"/>
              </w:rPr>
              <w:t>×</w:t>
            </w:r>
          </w:p>
        </w:tc>
      </w:tr>
      <w:tr w:rsidR="00F52E0C" w:rsidRPr="00D853F3" w14:paraId="1A5020FF" w14:textId="77777777" w:rsidTr="00637F2F">
        <w:tc>
          <w:tcPr>
            <w:tcW w:w="2875" w:type="dxa"/>
          </w:tcPr>
          <w:p w14:paraId="56AFCD47" w14:textId="40EC50A4" w:rsidR="00F52E0C" w:rsidRPr="00D853F3" w:rsidRDefault="00F52E0C" w:rsidP="00F52E0C">
            <w:pPr>
              <w:pStyle w:val="ExhibitText"/>
              <w:rPr>
                <w:rFonts w:cs="Times New Roman"/>
                <w:lang w:val="en-CA"/>
              </w:rPr>
            </w:pPr>
            <w:r w:rsidRPr="00D853F3">
              <w:rPr>
                <w:rFonts w:cs="Times New Roman"/>
                <w:lang w:val="en-CA"/>
              </w:rPr>
              <w:t>91%</w:t>
            </w:r>
            <w:r w:rsidR="00D14716">
              <w:rPr>
                <w:rFonts w:cs="Times New Roman"/>
                <w:lang w:val="en-CA"/>
              </w:rPr>
              <w:t>–</w:t>
            </w:r>
            <w:r w:rsidRPr="00D853F3">
              <w:rPr>
                <w:rFonts w:cs="Times New Roman"/>
                <w:lang w:val="en-CA"/>
              </w:rPr>
              <w:t>95%</w:t>
            </w:r>
          </w:p>
        </w:tc>
        <w:tc>
          <w:tcPr>
            <w:tcW w:w="2340" w:type="dxa"/>
          </w:tcPr>
          <w:p w14:paraId="3162FCDA" w14:textId="13EBF9AB" w:rsidR="00F52E0C" w:rsidRPr="00D853F3" w:rsidRDefault="00F52E0C" w:rsidP="00F52E0C">
            <w:pPr>
              <w:pStyle w:val="ExhibitText"/>
              <w:rPr>
                <w:rFonts w:cs="Times New Roman"/>
                <w:lang w:val="en-CA"/>
              </w:rPr>
            </w:pPr>
            <w:r w:rsidRPr="00D853F3">
              <w:rPr>
                <w:rFonts w:cs="Times New Roman"/>
                <w:lang w:val="en-CA"/>
              </w:rPr>
              <w:t xml:space="preserve">2 </w:t>
            </w:r>
            <w:r w:rsidR="008911D0" w:rsidRPr="00D853F3">
              <w:rPr>
                <w:rFonts w:cs="Times New Roman"/>
                <w:lang w:val="en-CA"/>
              </w:rPr>
              <w:t>–</w:t>
            </w:r>
            <w:r w:rsidRPr="00D853F3">
              <w:rPr>
                <w:rFonts w:cs="Times New Roman"/>
                <w:lang w:val="en-CA"/>
              </w:rPr>
              <w:t xml:space="preserve"> Strong</w:t>
            </w:r>
          </w:p>
        </w:tc>
        <w:tc>
          <w:tcPr>
            <w:tcW w:w="2250" w:type="dxa"/>
          </w:tcPr>
          <w:p w14:paraId="3D8B0BCA" w14:textId="44DE89A1" w:rsidR="00F52E0C" w:rsidRPr="00D853F3" w:rsidRDefault="00F52E0C" w:rsidP="00DD2D75">
            <w:pPr>
              <w:pStyle w:val="ExhibitText"/>
              <w:jc w:val="right"/>
              <w:rPr>
                <w:rFonts w:cs="Times New Roman"/>
                <w:lang w:val="en-CA"/>
              </w:rPr>
            </w:pPr>
            <w:r w:rsidRPr="00D853F3">
              <w:rPr>
                <w:rFonts w:cs="Times New Roman"/>
                <w:lang w:val="en-CA"/>
              </w:rPr>
              <w:t xml:space="preserve">1.0 </w:t>
            </w:r>
            <w:r w:rsidR="00D14716">
              <w:rPr>
                <w:rFonts w:cs="Times New Roman"/>
                <w:lang w:val="en-CA"/>
              </w:rPr>
              <w:t>×</w:t>
            </w:r>
          </w:p>
        </w:tc>
      </w:tr>
      <w:tr w:rsidR="00F52E0C" w:rsidRPr="00D853F3" w14:paraId="08C50AE4" w14:textId="77777777" w:rsidTr="00637F2F">
        <w:tc>
          <w:tcPr>
            <w:tcW w:w="2875" w:type="dxa"/>
          </w:tcPr>
          <w:p w14:paraId="0F0E9D99" w14:textId="2852CE77" w:rsidR="00F52E0C" w:rsidRPr="00D853F3" w:rsidRDefault="00F52E0C" w:rsidP="00F52E0C">
            <w:pPr>
              <w:pStyle w:val="ExhibitText"/>
              <w:rPr>
                <w:rFonts w:cs="Times New Roman"/>
                <w:lang w:val="en-CA"/>
              </w:rPr>
            </w:pPr>
            <w:r w:rsidRPr="00D853F3">
              <w:rPr>
                <w:rFonts w:cs="Times New Roman"/>
                <w:lang w:val="en-CA"/>
              </w:rPr>
              <w:t>86%</w:t>
            </w:r>
            <w:r w:rsidR="00D14716">
              <w:rPr>
                <w:rFonts w:cs="Times New Roman"/>
                <w:lang w:val="en-CA"/>
              </w:rPr>
              <w:t>–</w:t>
            </w:r>
            <w:r w:rsidRPr="00D853F3">
              <w:rPr>
                <w:rFonts w:cs="Times New Roman"/>
                <w:lang w:val="en-CA"/>
              </w:rPr>
              <w:t>90%</w:t>
            </w:r>
          </w:p>
        </w:tc>
        <w:tc>
          <w:tcPr>
            <w:tcW w:w="2340" w:type="dxa"/>
          </w:tcPr>
          <w:p w14:paraId="3EC0AA95" w14:textId="5ED5CB4B" w:rsidR="00F52E0C" w:rsidRPr="00D853F3" w:rsidRDefault="00F52E0C" w:rsidP="00F52E0C">
            <w:pPr>
              <w:pStyle w:val="ExhibitText"/>
              <w:rPr>
                <w:rFonts w:cs="Times New Roman"/>
                <w:lang w:val="en-CA"/>
              </w:rPr>
            </w:pPr>
            <w:r w:rsidRPr="00D853F3">
              <w:rPr>
                <w:rFonts w:cs="Times New Roman"/>
                <w:lang w:val="en-CA"/>
              </w:rPr>
              <w:t xml:space="preserve">3 </w:t>
            </w:r>
            <w:r w:rsidR="008911D0" w:rsidRPr="00D853F3">
              <w:rPr>
                <w:rFonts w:cs="Times New Roman"/>
                <w:lang w:val="en-CA"/>
              </w:rPr>
              <w:t>–</w:t>
            </w:r>
            <w:r w:rsidRPr="00D853F3">
              <w:rPr>
                <w:rFonts w:cs="Times New Roman"/>
                <w:lang w:val="en-CA"/>
              </w:rPr>
              <w:t xml:space="preserve"> Partial</w:t>
            </w:r>
          </w:p>
        </w:tc>
        <w:tc>
          <w:tcPr>
            <w:tcW w:w="2250" w:type="dxa"/>
          </w:tcPr>
          <w:p w14:paraId="005CF238" w14:textId="0BC77111" w:rsidR="00F52E0C" w:rsidRPr="00D853F3" w:rsidRDefault="00F52E0C" w:rsidP="00DD2D75">
            <w:pPr>
              <w:pStyle w:val="ExhibitText"/>
              <w:jc w:val="right"/>
              <w:rPr>
                <w:rFonts w:cs="Times New Roman"/>
                <w:lang w:val="en-CA"/>
              </w:rPr>
            </w:pPr>
            <w:r w:rsidRPr="00D853F3">
              <w:rPr>
                <w:rFonts w:cs="Times New Roman"/>
                <w:lang w:val="en-CA"/>
              </w:rPr>
              <w:t xml:space="preserve">0.7 </w:t>
            </w:r>
            <w:r w:rsidR="00D14716">
              <w:rPr>
                <w:rFonts w:cs="Times New Roman"/>
                <w:lang w:val="en-CA"/>
              </w:rPr>
              <w:t>×</w:t>
            </w:r>
          </w:p>
        </w:tc>
      </w:tr>
      <w:tr w:rsidR="00F52E0C" w:rsidRPr="00D853F3" w14:paraId="2932B293" w14:textId="77777777" w:rsidTr="00637F2F">
        <w:tc>
          <w:tcPr>
            <w:tcW w:w="2875" w:type="dxa"/>
          </w:tcPr>
          <w:p w14:paraId="0A3F7751" w14:textId="7D4957BD" w:rsidR="00F52E0C" w:rsidRPr="00D853F3" w:rsidRDefault="00F52E0C" w:rsidP="00F52E0C">
            <w:pPr>
              <w:pStyle w:val="ExhibitText"/>
              <w:rPr>
                <w:rFonts w:cs="Times New Roman"/>
                <w:lang w:val="en-CA"/>
              </w:rPr>
            </w:pPr>
            <w:r w:rsidRPr="00D853F3">
              <w:rPr>
                <w:rFonts w:cs="Times New Roman"/>
                <w:lang w:val="en-CA"/>
              </w:rPr>
              <w:t>80%</w:t>
            </w:r>
            <w:r w:rsidR="00D14716">
              <w:rPr>
                <w:rFonts w:cs="Times New Roman"/>
                <w:lang w:val="en-CA"/>
              </w:rPr>
              <w:t>–</w:t>
            </w:r>
            <w:r w:rsidRPr="00D853F3">
              <w:rPr>
                <w:rFonts w:cs="Times New Roman"/>
                <w:lang w:val="en-CA"/>
              </w:rPr>
              <w:t>85%</w:t>
            </w:r>
          </w:p>
        </w:tc>
        <w:tc>
          <w:tcPr>
            <w:tcW w:w="2340" w:type="dxa"/>
          </w:tcPr>
          <w:p w14:paraId="3FD11FE7" w14:textId="4AE4E299" w:rsidR="00F52E0C" w:rsidRPr="00D853F3" w:rsidRDefault="00F52E0C" w:rsidP="00F52E0C">
            <w:pPr>
              <w:pStyle w:val="ExhibitText"/>
              <w:rPr>
                <w:rFonts w:cs="Times New Roman"/>
                <w:lang w:val="en-CA"/>
              </w:rPr>
            </w:pPr>
            <w:r w:rsidRPr="00D853F3">
              <w:rPr>
                <w:rFonts w:cs="Times New Roman"/>
                <w:lang w:val="en-CA"/>
              </w:rPr>
              <w:t xml:space="preserve">4 </w:t>
            </w:r>
            <w:r w:rsidR="008911D0" w:rsidRPr="00D853F3">
              <w:rPr>
                <w:rFonts w:cs="Times New Roman"/>
                <w:lang w:val="en-CA"/>
              </w:rPr>
              <w:t>–</w:t>
            </w:r>
            <w:r w:rsidRPr="00D853F3">
              <w:rPr>
                <w:rFonts w:cs="Times New Roman"/>
                <w:lang w:val="en-CA"/>
              </w:rPr>
              <w:t xml:space="preserve"> Low</w:t>
            </w:r>
          </w:p>
        </w:tc>
        <w:tc>
          <w:tcPr>
            <w:tcW w:w="2250" w:type="dxa"/>
          </w:tcPr>
          <w:p w14:paraId="54C1C86C" w14:textId="01B7E134" w:rsidR="00F52E0C" w:rsidRPr="00D853F3" w:rsidRDefault="00F52E0C" w:rsidP="00DD2D75">
            <w:pPr>
              <w:pStyle w:val="ExhibitText"/>
              <w:jc w:val="right"/>
              <w:rPr>
                <w:rFonts w:cs="Times New Roman"/>
                <w:lang w:val="en-CA"/>
              </w:rPr>
            </w:pPr>
            <w:r w:rsidRPr="00D853F3">
              <w:rPr>
                <w:rFonts w:cs="Times New Roman"/>
                <w:lang w:val="en-CA"/>
              </w:rPr>
              <w:t xml:space="preserve">0.3 </w:t>
            </w:r>
            <w:r w:rsidR="00D14716">
              <w:rPr>
                <w:rFonts w:cs="Times New Roman"/>
                <w:lang w:val="en-CA"/>
              </w:rPr>
              <w:t>×</w:t>
            </w:r>
          </w:p>
        </w:tc>
      </w:tr>
    </w:tbl>
    <w:p w14:paraId="18F974FE" w14:textId="0F7E0E35" w:rsidR="00F52E0C" w:rsidRPr="00D853F3" w:rsidRDefault="00F52E0C" w:rsidP="00F52E0C">
      <w:pPr>
        <w:pStyle w:val="ExhibitText"/>
        <w:rPr>
          <w:rFonts w:cs="Times New Roman"/>
          <w:lang w:val="en-CA"/>
        </w:rPr>
      </w:pPr>
    </w:p>
    <w:p w14:paraId="3509E19B" w14:textId="51F6B142" w:rsidR="00F52E0C" w:rsidRPr="00426DB1" w:rsidRDefault="00E73FF1" w:rsidP="00F52E0C">
      <w:pPr>
        <w:pStyle w:val="ExhibitText"/>
        <w:rPr>
          <w:sz w:val="17"/>
          <w:szCs w:val="17"/>
          <w:lang w:val="en-CA"/>
        </w:rPr>
      </w:pPr>
      <w:r w:rsidRPr="00426DB1">
        <w:rPr>
          <w:sz w:val="17"/>
          <w:szCs w:val="17"/>
          <w:lang w:val="en-CA"/>
        </w:rPr>
        <w:t>Note: These calculations do not include a b</w:t>
      </w:r>
      <w:r w:rsidR="00F52E0C" w:rsidRPr="00426DB1">
        <w:rPr>
          <w:sz w:val="17"/>
          <w:szCs w:val="17"/>
          <w:lang w:val="en-CA"/>
        </w:rPr>
        <w:t xml:space="preserve">ell </w:t>
      </w:r>
      <w:r w:rsidRPr="00426DB1">
        <w:rPr>
          <w:sz w:val="17"/>
          <w:szCs w:val="17"/>
          <w:lang w:val="en-CA"/>
        </w:rPr>
        <w:t>c</w:t>
      </w:r>
      <w:r w:rsidR="00F52E0C" w:rsidRPr="00426DB1">
        <w:rPr>
          <w:sz w:val="17"/>
          <w:szCs w:val="17"/>
          <w:lang w:val="en-CA"/>
        </w:rPr>
        <w:t>urve</w:t>
      </w:r>
      <w:r w:rsidRPr="00426DB1">
        <w:rPr>
          <w:sz w:val="17"/>
          <w:szCs w:val="17"/>
          <w:lang w:val="en-CA"/>
        </w:rPr>
        <w:t>.</w:t>
      </w:r>
    </w:p>
    <w:p w14:paraId="5720CD07" w14:textId="63B33B3D" w:rsidR="00F52E0C" w:rsidRPr="00D853F3" w:rsidRDefault="00F52E0C" w:rsidP="00F52E0C">
      <w:pPr>
        <w:pStyle w:val="Footnote"/>
        <w:rPr>
          <w:lang w:val="en-CA"/>
        </w:rPr>
      </w:pPr>
      <w:r w:rsidRPr="00D853F3">
        <w:rPr>
          <w:lang w:val="en-CA"/>
        </w:rPr>
        <w:t>Source:</w:t>
      </w:r>
      <w:r w:rsidRPr="00D853F3">
        <w:rPr>
          <w:b/>
          <w:lang w:val="en-CA"/>
        </w:rPr>
        <w:t xml:space="preserve"> </w:t>
      </w:r>
      <w:r w:rsidRPr="00D853F3">
        <w:rPr>
          <w:lang w:val="en-CA"/>
        </w:rPr>
        <w:t>Adapted from incentive plans provided by the organization.</w:t>
      </w:r>
    </w:p>
    <w:p w14:paraId="04ECD041" w14:textId="3F406838" w:rsidR="00F52E0C" w:rsidRPr="00D853F3" w:rsidRDefault="00F52E0C" w:rsidP="00F52E0C">
      <w:pPr>
        <w:rPr>
          <w:b/>
          <w:lang w:val="en-CA"/>
        </w:rPr>
      </w:pPr>
    </w:p>
    <w:p w14:paraId="0BFDF58E" w14:textId="7B11C74F" w:rsidR="00F52E0C" w:rsidRPr="00D853F3" w:rsidRDefault="00F52E0C" w:rsidP="00F52E0C">
      <w:pPr>
        <w:rPr>
          <w:b/>
          <w:lang w:val="en-CA"/>
        </w:rPr>
      </w:pPr>
    </w:p>
    <w:p w14:paraId="1A1C08AD" w14:textId="63016D8E" w:rsidR="00F52E0C" w:rsidRPr="00D853F3" w:rsidRDefault="00F52E0C" w:rsidP="00F52E0C">
      <w:pPr>
        <w:pStyle w:val="ExhibitHeading"/>
        <w:rPr>
          <w:lang w:val="en-CA"/>
        </w:rPr>
      </w:pPr>
      <w:r w:rsidRPr="00D853F3">
        <w:rPr>
          <w:lang w:val="en-CA"/>
        </w:rPr>
        <w:t>Exhibit 8: Application of Knowledge</w:t>
      </w:r>
      <w:r w:rsidR="00E73FF1">
        <w:rPr>
          <w:lang w:val="en-CA"/>
        </w:rPr>
        <w:t xml:space="preserve"> at gsk india</w:t>
      </w:r>
    </w:p>
    <w:p w14:paraId="49E677C5" w14:textId="77777777" w:rsidR="00F52E0C" w:rsidRPr="00D853F3" w:rsidRDefault="00F52E0C" w:rsidP="00F52E0C">
      <w:pPr>
        <w:jc w:val="center"/>
        <w:rPr>
          <w:b/>
          <w:lang w:val="en-CA"/>
        </w:rPr>
      </w:pPr>
    </w:p>
    <w:p w14:paraId="28C1F4F2" w14:textId="035144FC" w:rsidR="00F52E0C" w:rsidRPr="00D853F3" w:rsidRDefault="00F52E0C" w:rsidP="00F52E0C">
      <w:pPr>
        <w:rPr>
          <w:b/>
          <w:lang w:val="en-CA"/>
        </w:rPr>
      </w:pPr>
      <w:r w:rsidRPr="00D853F3">
        <w:rPr>
          <w:b/>
          <w:noProof/>
          <w:lang w:val="en-CA" w:eastAsia="en-CA"/>
        </w:rPr>
        <mc:AlternateContent>
          <mc:Choice Requires="wpg">
            <w:drawing>
              <wp:anchor distT="0" distB="0" distL="114300" distR="114300" simplePos="0" relativeHeight="251715584" behindDoc="0" locked="0" layoutInCell="1" allowOverlap="1" wp14:anchorId="5FD02D45" wp14:editId="11D0D1ED">
                <wp:simplePos x="0" y="0"/>
                <wp:positionH relativeFrom="page">
                  <wp:align>center</wp:align>
                </wp:positionH>
                <wp:positionV relativeFrom="paragraph">
                  <wp:posOffset>29878</wp:posOffset>
                </wp:positionV>
                <wp:extent cx="2870835" cy="1682496"/>
                <wp:effectExtent l="0" t="0" r="24765" b="13335"/>
                <wp:wrapNone/>
                <wp:docPr id="309" name="Group 309"/>
                <wp:cNvGraphicFramePr/>
                <a:graphic xmlns:a="http://schemas.openxmlformats.org/drawingml/2006/main">
                  <a:graphicData uri="http://schemas.microsoft.com/office/word/2010/wordprocessingGroup">
                    <wpg:wgp>
                      <wpg:cNvGrpSpPr/>
                      <wpg:grpSpPr>
                        <a:xfrm>
                          <a:off x="0" y="0"/>
                          <a:ext cx="2870835" cy="1682496"/>
                          <a:chOff x="0" y="0"/>
                          <a:chExt cx="2872292" cy="1682082"/>
                        </a:xfrm>
                        <a:noFill/>
                      </wpg:grpSpPr>
                      <wps:wsp>
                        <wps:cNvPr id="6" name="Rounded Rectangle 3"/>
                        <wps:cNvSpPr>
                          <a:spLocks noChangeArrowheads="1"/>
                        </wps:cNvSpPr>
                        <wps:spPr bwMode="auto">
                          <a:xfrm>
                            <a:off x="17154" y="0"/>
                            <a:ext cx="798328" cy="435610"/>
                          </a:xfrm>
                          <a:prstGeom prst="roundRect">
                            <a:avLst>
                              <a:gd name="adj" fmla="val 16667"/>
                            </a:avLst>
                          </a:prstGeom>
                          <a:grpFill/>
                          <a:ln w="6350">
                            <a:solidFill>
                              <a:schemeClr val="tx1"/>
                            </a:solidFill>
                            <a:miter lim="800000"/>
                            <a:headEnd/>
                            <a:tailEnd/>
                          </a:ln>
                        </wps:spPr>
                        <wps:txbx>
                          <w:txbxContent>
                            <w:p w14:paraId="258C12E6" w14:textId="6B0537E7" w:rsidR="005C125E" w:rsidRPr="00F52E0C" w:rsidRDefault="005C125E" w:rsidP="00F52E0C">
                              <w:pPr>
                                <w:jc w:val="center"/>
                                <w:rPr>
                                  <w:rFonts w:ascii="Arial" w:hAnsi="Arial" w:cs="Arial"/>
                                  <w:color w:val="000000"/>
                                </w:rPr>
                              </w:pPr>
                              <w:r w:rsidRPr="00F52E0C">
                                <w:rPr>
                                  <w:rFonts w:ascii="Arial" w:hAnsi="Arial" w:cs="Arial"/>
                                  <w:color w:val="000000"/>
                                </w:rPr>
                                <w:t xml:space="preserve">Business </w:t>
                              </w:r>
                              <w:r>
                                <w:rPr>
                                  <w:rFonts w:ascii="Arial" w:hAnsi="Arial" w:cs="Arial"/>
                                  <w:color w:val="000000"/>
                                </w:rPr>
                                <w:t>p</w:t>
                              </w:r>
                              <w:r w:rsidRPr="00F52E0C">
                                <w:rPr>
                                  <w:rFonts w:ascii="Arial" w:hAnsi="Arial" w:cs="Arial"/>
                                  <w:color w:val="000000"/>
                                </w:rPr>
                                <w:t>lanning</w:t>
                              </w:r>
                            </w:p>
                          </w:txbxContent>
                        </wps:txbx>
                        <wps:bodyPr rot="0" vert="horz" wrap="square" lIns="91440" tIns="45720" rIns="91440" bIns="45720" anchor="ctr" anchorCtr="0" upright="1">
                          <a:noAutofit/>
                        </wps:bodyPr>
                      </wps:wsp>
                      <wps:wsp>
                        <wps:cNvPr id="56" name="Rounded Rectangle 56"/>
                        <wps:cNvSpPr>
                          <a:spLocks/>
                        </wps:cNvSpPr>
                        <wps:spPr>
                          <a:xfrm>
                            <a:off x="900419" y="9616"/>
                            <a:ext cx="951977" cy="435610"/>
                          </a:xfrm>
                          <a:prstGeom prst="roundRect">
                            <a:avLst/>
                          </a:prstGeom>
                          <a:grpFill/>
                          <a:ln w="6350" cap="flat" cmpd="sng" algn="ctr">
                            <a:solidFill>
                              <a:schemeClr val="tx1"/>
                            </a:solidFill>
                            <a:prstDash val="solid"/>
                            <a:miter lim="800000"/>
                          </a:ln>
                          <a:effectLst/>
                        </wps:spPr>
                        <wps:txbx>
                          <w:txbxContent>
                            <w:p w14:paraId="626EE761" w14:textId="423E7BC0" w:rsidR="005C125E" w:rsidRPr="00F52E0C" w:rsidRDefault="005C125E" w:rsidP="00F52E0C">
                              <w:pPr>
                                <w:jc w:val="center"/>
                                <w:rPr>
                                  <w:rFonts w:ascii="Arial" w:hAnsi="Arial" w:cs="Arial"/>
                                  <w:color w:val="000000"/>
                                </w:rPr>
                              </w:pPr>
                              <w:r w:rsidRPr="00F52E0C">
                                <w:rPr>
                                  <w:rFonts w:ascii="Arial" w:hAnsi="Arial" w:cs="Arial"/>
                                  <w:color w:val="000000"/>
                                </w:rPr>
                                <w:t>Role</w:t>
                              </w:r>
                              <w:r>
                                <w:rPr>
                                  <w:rFonts w:ascii="Arial" w:hAnsi="Arial" w:cs="Arial"/>
                                  <w:color w:val="000000"/>
                                </w:rPr>
                                <w:t>-</w:t>
                              </w:r>
                              <w:r w:rsidRPr="00F52E0C">
                                <w:rPr>
                                  <w:rFonts w:ascii="Arial" w:hAnsi="Arial" w:cs="Arial"/>
                                  <w:color w:val="000000"/>
                                </w:rPr>
                                <w:t>play assessment</w:t>
                              </w:r>
                            </w:p>
                            <w:p w14:paraId="53AF5B90" w14:textId="77777777" w:rsidR="005C125E" w:rsidRPr="00F52E0C" w:rsidRDefault="005C125E" w:rsidP="00F52E0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a:spLocks/>
                        </wps:cNvSpPr>
                        <wps:spPr>
                          <a:xfrm>
                            <a:off x="1950105" y="9622"/>
                            <a:ext cx="922187" cy="435610"/>
                          </a:xfrm>
                          <a:prstGeom prst="roundRect">
                            <a:avLst/>
                          </a:prstGeom>
                          <a:grpFill/>
                          <a:ln w="6350" cap="flat" cmpd="sng" algn="ctr">
                            <a:solidFill>
                              <a:schemeClr val="tx1"/>
                            </a:solidFill>
                            <a:prstDash val="solid"/>
                            <a:miter lim="800000"/>
                          </a:ln>
                          <a:effectLst/>
                        </wps:spPr>
                        <wps:txbx>
                          <w:txbxContent>
                            <w:p w14:paraId="3FF12FCE" w14:textId="0D5863F3" w:rsidR="005C125E" w:rsidRPr="00F52E0C" w:rsidRDefault="005C125E" w:rsidP="00F52E0C">
                              <w:pPr>
                                <w:jc w:val="center"/>
                                <w:rPr>
                                  <w:rFonts w:ascii="Arial" w:hAnsi="Arial" w:cs="Arial"/>
                                  <w:color w:val="000000"/>
                                </w:rPr>
                              </w:pPr>
                              <w:r w:rsidRPr="00F52E0C">
                                <w:rPr>
                                  <w:rFonts w:ascii="Arial" w:hAnsi="Arial" w:cs="Arial"/>
                                  <w:color w:val="000000"/>
                                </w:rPr>
                                <w:t>In</w:t>
                              </w:r>
                              <w:r>
                                <w:rPr>
                                  <w:rFonts w:ascii="Arial" w:hAnsi="Arial" w:cs="Arial"/>
                                  <w:color w:val="000000"/>
                                </w:rPr>
                                <w:t>-c</w:t>
                              </w:r>
                              <w:r w:rsidRPr="00F52E0C">
                                <w:rPr>
                                  <w:rFonts w:ascii="Arial" w:hAnsi="Arial" w:cs="Arial"/>
                                  <w:color w:val="000000"/>
                                </w:rPr>
                                <w:t>linic assessment</w:t>
                              </w:r>
                            </w:p>
                            <w:p w14:paraId="22C3D0B2" w14:textId="77777777" w:rsidR="005C125E" w:rsidRPr="00F52E0C" w:rsidRDefault="005C125E" w:rsidP="00F52E0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a:spLocks/>
                        </wps:cNvSpPr>
                        <wps:spPr>
                          <a:xfrm>
                            <a:off x="0" y="620830"/>
                            <a:ext cx="832485" cy="435610"/>
                          </a:xfrm>
                          <a:prstGeom prst="roundRect">
                            <a:avLst/>
                          </a:prstGeom>
                          <a:grpFill/>
                          <a:ln w="6350" cap="flat" cmpd="sng" algn="ctr">
                            <a:solidFill>
                              <a:schemeClr val="tx1"/>
                            </a:solidFill>
                            <a:prstDash val="solid"/>
                            <a:miter lim="800000"/>
                          </a:ln>
                          <a:effectLst/>
                        </wps:spPr>
                        <wps:txbx>
                          <w:txbxContent>
                            <w:p w14:paraId="79079792" w14:textId="12FF0BC4" w:rsidR="005C125E" w:rsidRPr="00F52E0C" w:rsidRDefault="005C125E" w:rsidP="00F52E0C">
                              <w:pPr>
                                <w:jc w:val="center"/>
                                <w:rPr>
                                  <w:rFonts w:ascii="Arial" w:hAnsi="Arial" w:cs="Arial"/>
                                  <w:color w:val="000000"/>
                                </w:rPr>
                              </w:pPr>
                              <w:r w:rsidRPr="00F52E0C">
                                <w:rPr>
                                  <w:rFonts w:ascii="Arial" w:hAnsi="Arial" w:cs="Arial"/>
                                  <w:color w:val="000000"/>
                                </w:rPr>
                                <w:t xml:space="preserve">Evaluation by </w:t>
                              </w:r>
                              <w:r>
                                <w:rPr>
                                  <w:rFonts w:ascii="Arial" w:hAnsi="Arial" w:cs="Arial"/>
                                  <w:color w:val="000000"/>
                                </w:rPr>
                                <w:t>p</w:t>
                              </w:r>
                              <w:r w:rsidRPr="00F52E0C">
                                <w:rPr>
                                  <w:rFonts w:ascii="Arial" w:hAnsi="Arial" w:cs="Arial"/>
                                  <w:color w:val="000000"/>
                                </w:rPr>
                                <w:t>anel</w:t>
                              </w:r>
                            </w:p>
                            <w:p w14:paraId="334EBEB7" w14:textId="77777777" w:rsidR="005C125E" w:rsidRPr="00F52E0C" w:rsidRDefault="005C125E" w:rsidP="00F52E0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a:spLocks/>
                        </wps:cNvSpPr>
                        <wps:spPr>
                          <a:xfrm>
                            <a:off x="958286" y="630455"/>
                            <a:ext cx="836930" cy="435610"/>
                          </a:xfrm>
                          <a:prstGeom prst="roundRect">
                            <a:avLst/>
                          </a:prstGeom>
                          <a:grpFill/>
                          <a:ln w="6350" cap="flat" cmpd="sng" algn="ctr">
                            <a:solidFill>
                              <a:schemeClr val="tx1"/>
                            </a:solidFill>
                            <a:prstDash val="solid"/>
                            <a:miter lim="800000"/>
                          </a:ln>
                          <a:effectLst/>
                        </wps:spPr>
                        <wps:txbx>
                          <w:txbxContent>
                            <w:p w14:paraId="1EF5C5F3" w14:textId="5D73114E" w:rsidR="005C125E" w:rsidRPr="00F52E0C" w:rsidRDefault="005C125E" w:rsidP="00F52E0C">
                              <w:pPr>
                                <w:jc w:val="center"/>
                                <w:rPr>
                                  <w:rFonts w:ascii="Arial" w:hAnsi="Arial" w:cs="Arial"/>
                                </w:rPr>
                              </w:pPr>
                              <w:r w:rsidRPr="00F52E0C">
                                <w:rPr>
                                  <w:rFonts w:ascii="Arial" w:hAnsi="Arial" w:cs="Arial"/>
                                  <w:color w:val="000000"/>
                                </w:rPr>
                                <w:t xml:space="preserve">Evaluation by </w:t>
                              </w:r>
                              <w:r>
                                <w:rPr>
                                  <w:rFonts w:ascii="Arial" w:hAnsi="Arial" w:cs="Arial"/>
                                  <w:color w:val="000000"/>
                                </w:rPr>
                                <w:t>p</w:t>
                              </w:r>
                              <w:r w:rsidRPr="00F52E0C">
                                <w:rPr>
                                  <w:rFonts w:ascii="Arial" w:hAnsi="Arial" w:cs="Arial"/>
                                  <w:color w:val="000000"/>
                                </w:rPr>
                                <w:t>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a:spLocks/>
                        </wps:cNvSpPr>
                        <wps:spPr>
                          <a:xfrm>
                            <a:off x="1996084" y="625643"/>
                            <a:ext cx="830580" cy="435610"/>
                          </a:xfrm>
                          <a:prstGeom prst="roundRect">
                            <a:avLst/>
                          </a:prstGeom>
                          <a:grpFill/>
                          <a:ln w="6350" cap="flat" cmpd="sng" algn="ctr">
                            <a:solidFill>
                              <a:schemeClr val="tx1"/>
                            </a:solidFill>
                            <a:prstDash val="solid"/>
                            <a:miter lim="800000"/>
                          </a:ln>
                          <a:effectLst/>
                        </wps:spPr>
                        <wps:txbx>
                          <w:txbxContent>
                            <w:p w14:paraId="02DA723D" w14:textId="226BB288" w:rsidR="005C125E" w:rsidRPr="00F52E0C" w:rsidRDefault="005C125E" w:rsidP="00F52E0C">
                              <w:pPr>
                                <w:jc w:val="center"/>
                                <w:rPr>
                                  <w:rFonts w:ascii="Arial" w:hAnsi="Arial" w:cs="Arial"/>
                                </w:rPr>
                              </w:pPr>
                              <w:r w:rsidRPr="00F52E0C">
                                <w:rPr>
                                  <w:rFonts w:ascii="Arial" w:hAnsi="Arial" w:cs="Arial"/>
                                  <w:color w:val="000000"/>
                                </w:rPr>
                                <w:t xml:space="preserve">Evaluation by </w:t>
                              </w:r>
                              <w:r>
                                <w:rPr>
                                  <w:rFonts w:ascii="Arial" w:hAnsi="Arial" w:cs="Arial"/>
                                  <w:color w:val="000000"/>
                                </w:rPr>
                                <w:t>p</w:t>
                              </w:r>
                              <w:r w:rsidRPr="00F52E0C">
                                <w:rPr>
                                  <w:rFonts w:ascii="Arial" w:hAnsi="Arial" w:cs="Arial"/>
                                  <w:color w:val="000000"/>
                                </w:rPr>
                                <w:t>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ounded Rectangle 61"/>
                        <wps:cNvSpPr>
                          <a:spLocks noChangeArrowheads="1"/>
                        </wps:cNvSpPr>
                        <wps:spPr bwMode="auto">
                          <a:xfrm>
                            <a:off x="139566" y="1241659"/>
                            <a:ext cx="553085" cy="435610"/>
                          </a:xfrm>
                          <a:prstGeom prst="roundRect">
                            <a:avLst>
                              <a:gd name="adj" fmla="val 16667"/>
                            </a:avLst>
                          </a:prstGeom>
                          <a:grpFill/>
                          <a:ln w="6350">
                            <a:solidFill>
                              <a:schemeClr val="tx1"/>
                            </a:solidFill>
                            <a:miter lim="800000"/>
                            <a:headEnd/>
                            <a:tailEnd/>
                          </a:ln>
                        </wps:spPr>
                        <wps:txbx>
                          <w:txbxContent>
                            <w:p w14:paraId="5546F56F" w14:textId="1ADC80C2" w:rsidR="005C125E" w:rsidRPr="00F52E0C" w:rsidRDefault="005C125E" w:rsidP="00F52E0C">
                              <w:pPr>
                                <w:jc w:val="center"/>
                                <w:rPr>
                                  <w:rFonts w:ascii="Arial" w:hAnsi="Arial" w:cs="Arial"/>
                                </w:rPr>
                              </w:pPr>
                              <w:r w:rsidRPr="00F52E0C">
                                <w:rPr>
                                  <w:rFonts w:ascii="Arial" w:hAnsi="Arial" w:cs="Arial"/>
                                  <w:color w:val="000000"/>
                                </w:rPr>
                                <w:t>10%</w:t>
                              </w:r>
                            </w:p>
                          </w:txbxContent>
                        </wps:txbx>
                        <wps:bodyPr rot="0" vert="horz" wrap="square" lIns="91440" tIns="45720" rIns="91440" bIns="45720" anchor="ctr" anchorCtr="0" upright="1">
                          <a:noAutofit/>
                        </wps:bodyPr>
                      </wps:wsp>
                      <wps:wsp>
                        <wps:cNvPr id="62" name="Rounded Rectangle 62"/>
                        <wps:cNvSpPr>
                          <a:spLocks/>
                        </wps:cNvSpPr>
                        <wps:spPr>
                          <a:xfrm>
                            <a:off x="1126363" y="1246472"/>
                            <a:ext cx="500380" cy="435610"/>
                          </a:xfrm>
                          <a:prstGeom prst="roundRect">
                            <a:avLst/>
                          </a:prstGeom>
                          <a:grpFill/>
                          <a:ln w="6350" cap="flat" cmpd="sng" algn="ctr">
                            <a:solidFill>
                              <a:schemeClr val="tx1"/>
                            </a:solidFill>
                            <a:prstDash val="solid"/>
                            <a:miter lim="800000"/>
                          </a:ln>
                          <a:effectLst/>
                        </wps:spPr>
                        <wps:txbx>
                          <w:txbxContent>
                            <w:p w14:paraId="0DFD50ED" w14:textId="18445072" w:rsidR="005C125E" w:rsidRPr="00F52E0C" w:rsidRDefault="005C125E" w:rsidP="00F52E0C">
                              <w:pPr>
                                <w:jc w:val="center"/>
                                <w:rPr>
                                  <w:rFonts w:ascii="Arial" w:hAnsi="Arial" w:cs="Arial"/>
                                </w:rPr>
                              </w:pPr>
                              <w:r w:rsidRPr="00F52E0C">
                                <w:rPr>
                                  <w:rFonts w:ascii="Arial" w:hAnsi="Arial" w:cs="Arial"/>
                                  <w:color w:val="00000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a:spLocks/>
                        </wps:cNvSpPr>
                        <wps:spPr>
                          <a:xfrm>
                            <a:off x="2161619" y="1241659"/>
                            <a:ext cx="500380" cy="435610"/>
                          </a:xfrm>
                          <a:prstGeom prst="roundRect">
                            <a:avLst/>
                          </a:prstGeom>
                          <a:grpFill/>
                          <a:ln w="6350" cap="flat" cmpd="sng" algn="ctr">
                            <a:solidFill>
                              <a:schemeClr val="tx1"/>
                            </a:solidFill>
                            <a:prstDash val="solid"/>
                            <a:miter lim="800000"/>
                          </a:ln>
                          <a:effectLst/>
                        </wps:spPr>
                        <wps:txbx>
                          <w:txbxContent>
                            <w:p w14:paraId="01964D37" w14:textId="77777777" w:rsidR="005C125E" w:rsidRPr="00F52E0C" w:rsidRDefault="005C125E" w:rsidP="00F52E0C">
                              <w:pPr>
                                <w:jc w:val="center"/>
                                <w:rPr>
                                  <w:rFonts w:ascii="Arial" w:hAnsi="Arial" w:cs="Arial"/>
                                  <w:color w:val="000000"/>
                                </w:rPr>
                              </w:pPr>
                              <w:r w:rsidRPr="00F52E0C">
                                <w:rPr>
                                  <w:rFonts w:ascii="Arial" w:hAnsi="Arial" w:cs="Arial"/>
                                  <w:color w:val="00000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Down Arrow 64"/>
                        <wps:cNvSpPr>
                          <a:spLocks noChangeArrowheads="1"/>
                        </wps:cNvSpPr>
                        <wps:spPr bwMode="auto">
                          <a:xfrm>
                            <a:off x="353593" y="447575"/>
                            <a:ext cx="125730" cy="163195"/>
                          </a:xfrm>
                          <a:prstGeom prst="downArrow">
                            <a:avLst>
                              <a:gd name="adj1" fmla="val 50000"/>
                              <a:gd name="adj2" fmla="val 50000"/>
                            </a:avLst>
                          </a:prstGeom>
                          <a:grpFill/>
                          <a:ln w="6350">
                            <a:solidFill>
                              <a:schemeClr val="tx1"/>
                            </a:solidFill>
                            <a:miter lim="800000"/>
                            <a:headEnd/>
                            <a:tailEnd/>
                          </a:ln>
                        </wps:spPr>
                        <wps:bodyPr rot="0" vert="horz" wrap="square" lIns="91440" tIns="45720" rIns="91440" bIns="45720" anchor="ctr" anchorCtr="0" upright="1">
                          <a:noAutofit/>
                        </wps:bodyPr>
                      </wps:wsp>
                      <wps:wsp>
                        <wps:cNvPr id="66" name="Down Arrow 66"/>
                        <wps:cNvSpPr>
                          <a:spLocks/>
                        </wps:cNvSpPr>
                        <wps:spPr>
                          <a:xfrm>
                            <a:off x="2348676" y="452388"/>
                            <a:ext cx="125730" cy="163195"/>
                          </a:xfrm>
                          <a:prstGeom prst="downArrow">
                            <a:avLst/>
                          </a:prstGeom>
                          <a:grp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Down Arrow 65"/>
                        <wps:cNvSpPr>
                          <a:spLocks/>
                        </wps:cNvSpPr>
                        <wps:spPr>
                          <a:xfrm>
                            <a:off x="1313420" y="457200"/>
                            <a:ext cx="125730" cy="163195"/>
                          </a:xfrm>
                          <a:prstGeom prst="downArrow">
                            <a:avLst/>
                          </a:prstGeom>
                          <a:grp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Down Arrow 67"/>
                        <wps:cNvSpPr>
                          <a:spLocks/>
                        </wps:cNvSpPr>
                        <wps:spPr>
                          <a:xfrm>
                            <a:off x="353593" y="1063592"/>
                            <a:ext cx="125730" cy="163195"/>
                          </a:xfrm>
                          <a:prstGeom prst="downArrow">
                            <a:avLst/>
                          </a:prstGeom>
                          <a:grp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Down Arrow 68"/>
                        <wps:cNvSpPr>
                          <a:spLocks/>
                        </wps:cNvSpPr>
                        <wps:spPr>
                          <a:xfrm>
                            <a:off x="1313420" y="1073217"/>
                            <a:ext cx="125730" cy="163195"/>
                          </a:xfrm>
                          <a:prstGeom prst="downArrow">
                            <a:avLst/>
                          </a:prstGeom>
                          <a:grp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Down Arrow 69"/>
                        <wps:cNvSpPr>
                          <a:spLocks/>
                        </wps:cNvSpPr>
                        <wps:spPr>
                          <a:xfrm>
                            <a:off x="2348676" y="1068405"/>
                            <a:ext cx="125730" cy="163195"/>
                          </a:xfrm>
                          <a:prstGeom prst="downArrow">
                            <a:avLst/>
                          </a:prstGeom>
                          <a:grpFill/>
                          <a:ln w="635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02D45" id="Group 309" o:spid="_x0000_s1081" style="position:absolute;margin-left:0;margin-top:2.35pt;width:226.05pt;height:132.5pt;z-index:251715584;mso-position-horizontal:center;mso-position-horizontal-relative:page;mso-width-relative:margin;mso-height-relative:margin" coordsize="28722,1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">
                <v:roundrect id="Rounded Rectangle 3" o:spid="_x0000_s1082" style="position:absolute;left:171;width:7983;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" filled="f" strokecolor="black [3213]" strokeweight=".5pt">
                  <v:stroke joinstyle="miter"/>
                  <v:textbox>
                    <w:txbxContent>
                      <w:p w14:paraId="258C12E6" w14:textId="6B0537E7" w:rsidR="005C125E" w:rsidRPr="00F52E0C" w:rsidRDefault="005C125E" w:rsidP="00F52E0C">
                        <w:pPr>
                          <w:jc w:val="center"/>
                          <w:rPr>
                            <w:rFonts w:ascii="Arial" w:hAnsi="Arial" w:cs="Arial"/>
                            <w:color w:val="000000"/>
                          </w:rPr>
                        </w:pPr>
                        <w:r w:rsidRPr="00F52E0C">
                          <w:rPr>
                            <w:rFonts w:ascii="Arial" w:hAnsi="Arial" w:cs="Arial"/>
                            <w:color w:val="000000"/>
                          </w:rPr>
                          <w:t xml:space="preserve">Business </w:t>
                        </w:r>
                        <w:r>
                          <w:rPr>
                            <w:rFonts w:ascii="Arial" w:hAnsi="Arial" w:cs="Arial"/>
                            <w:color w:val="000000"/>
                          </w:rPr>
                          <w:t>p</w:t>
                        </w:r>
                        <w:r w:rsidRPr="00F52E0C">
                          <w:rPr>
                            <w:rFonts w:ascii="Arial" w:hAnsi="Arial" w:cs="Arial"/>
                            <w:color w:val="000000"/>
                          </w:rPr>
                          <w:t>lanning</w:t>
                        </w:r>
                      </w:p>
                    </w:txbxContent>
                  </v:textbox>
                </v:roundrect>
                <v:roundrect id="Rounded Rectangle 56" o:spid="_x0000_s1083" style="position:absolute;left:9004;top:96;width:9519;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" filled="f" strokecolor="black [3213]" strokeweight=".5pt">
                  <v:stroke joinstyle="miter"/>
                  <v:path arrowok="t"/>
                  <v:textbox>
                    <w:txbxContent>
                      <w:p w14:paraId="626EE761" w14:textId="423E7BC0" w:rsidR="005C125E" w:rsidRPr="00F52E0C" w:rsidRDefault="005C125E" w:rsidP="00F52E0C">
                        <w:pPr>
                          <w:jc w:val="center"/>
                          <w:rPr>
                            <w:rFonts w:ascii="Arial" w:hAnsi="Arial" w:cs="Arial"/>
                            <w:color w:val="000000"/>
                          </w:rPr>
                        </w:pPr>
                        <w:r w:rsidRPr="00F52E0C">
                          <w:rPr>
                            <w:rFonts w:ascii="Arial" w:hAnsi="Arial" w:cs="Arial"/>
                            <w:color w:val="000000"/>
                          </w:rPr>
                          <w:t>Role</w:t>
                        </w:r>
                        <w:r>
                          <w:rPr>
                            <w:rFonts w:ascii="Arial" w:hAnsi="Arial" w:cs="Arial"/>
                            <w:color w:val="000000"/>
                          </w:rPr>
                          <w:t>-</w:t>
                        </w:r>
                        <w:r w:rsidRPr="00F52E0C">
                          <w:rPr>
                            <w:rFonts w:ascii="Arial" w:hAnsi="Arial" w:cs="Arial"/>
                            <w:color w:val="000000"/>
                          </w:rPr>
                          <w:t>play assessment</w:t>
                        </w:r>
                      </w:p>
                      <w:p w14:paraId="53AF5B90" w14:textId="77777777" w:rsidR="005C125E" w:rsidRPr="00F52E0C" w:rsidRDefault="005C125E" w:rsidP="00F52E0C">
                        <w:pPr>
                          <w:jc w:val="center"/>
                          <w:rPr>
                            <w:rFonts w:ascii="Arial" w:hAnsi="Arial" w:cs="Arial"/>
                          </w:rPr>
                        </w:pPr>
                      </w:p>
                    </w:txbxContent>
                  </v:textbox>
                </v:roundrect>
                <v:roundrect id="Rounded Rectangle 57" o:spid="_x0000_s1084" style="position:absolute;left:19501;top:96;width:9221;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" filled="f" strokecolor="black [3213]" strokeweight=".5pt">
                  <v:stroke joinstyle="miter"/>
                  <v:path arrowok="t"/>
                  <v:textbox>
                    <w:txbxContent>
                      <w:p w14:paraId="3FF12FCE" w14:textId="0D5863F3" w:rsidR="005C125E" w:rsidRPr="00F52E0C" w:rsidRDefault="005C125E" w:rsidP="00F52E0C">
                        <w:pPr>
                          <w:jc w:val="center"/>
                          <w:rPr>
                            <w:rFonts w:ascii="Arial" w:hAnsi="Arial" w:cs="Arial"/>
                            <w:color w:val="000000"/>
                          </w:rPr>
                        </w:pPr>
                        <w:r w:rsidRPr="00F52E0C">
                          <w:rPr>
                            <w:rFonts w:ascii="Arial" w:hAnsi="Arial" w:cs="Arial"/>
                            <w:color w:val="000000"/>
                          </w:rPr>
                          <w:t>In</w:t>
                        </w:r>
                        <w:r>
                          <w:rPr>
                            <w:rFonts w:ascii="Arial" w:hAnsi="Arial" w:cs="Arial"/>
                            <w:color w:val="000000"/>
                          </w:rPr>
                          <w:t>-c</w:t>
                        </w:r>
                        <w:r w:rsidRPr="00F52E0C">
                          <w:rPr>
                            <w:rFonts w:ascii="Arial" w:hAnsi="Arial" w:cs="Arial"/>
                            <w:color w:val="000000"/>
                          </w:rPr>
                          <w:t>linic assessment</w:t>
                        </w:r>
                      </w:p>
                      <w:p w14:paraId="22C3D0B2" w14:textId="77777777" w:rsidR="005C125E" w:rsidRPr="00F52E0C" w:rsidRDefault="005C125E" w:rsidP="00F52E0C">
                        <w:pPr>
                          <w:jc w:val="center"/>
                          <w:rPr>
                            <w:rFonts w:ascii="Arial" w:hAnsi="Arial" w:cs="Arial"/>
                          </w:rPr>
                        </w:pPr>
                      </w:p>
                    </w:txbxContent>
                  </v:textbox>
                </v:roundrect>
                <v:roundrect id="Rounded Rectangle 60" o:spid="_x0000_s1085" style="position:absolute;top:6208;width:8324;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" filled="f" strokecolor="black [3213]" strokeweight=".5pt">
                  <v:stroke joinstyle="miter"/>
                  <v:path arrowok="t"/>
                  <v:textbox>
                    <w:txbxContent>
                      <w:p w14:paraId="79079792" w14:textId="12FF0BC4" w:rsidR="005C125E" w:rsidRPr="00F52E0C" w:rsidRDefault="005C125E" w:rsidP="00F52E0C">
                        <w:pPr>
                          <w:jc w:val="center"/>
                          <w:rPr>
                            <w:rFonts w:ascii="Arial" w:hAnsi="Arial" w:cs="Arial"/>
                            <w:color w:val="000000"/>
                          </w:rPr>
                        </w:pPr>
                        <w:r w:rsidRPr="00F52E0C">
                          <w:rPr>
                            <w:rFonts w:ascii="Arial" w:hAnsi="Arial" w:cs="Arial"/>
                            <w:color w:val="000000"/>
                          </w:rPr>
                          <w:t xml:space="preserve">Evaluation by </w:t>
                        </w:r>
                        <w:r>
                          <w:rPr>
                            <w:rFonts w:ascii="Arial" w:hAnsi="Arial" w:cs="Arial"/>
                            <w:color w:val="000000"/>
                          </w:rPr>
                          <w:t>p</w:t>
                        </w:r>
                        <w:r w:rsidRPr="00F52E0C">
                          <w:rPr>
                            <w:rFonts w:ascii="Arial" w:hAnsi="Arial" w:cs="Arial"/>
                            <w:color w:val="000000"/>
                          </w:rPr>
                          <w:t>anel</w:t>
                        </w:r>
                      </w:p>
                      <w:p w14:paraId="334EBEB7" w14:textId="77777777" w:rsidR="005C125E" w:rsidRPr="00F52E0C" w:rsidRDefault="005C125E" w:rsidP="00F52E0C">
                        <w:pPr>
                          <w:jc w:val="center"/>
                          <w:rPr>
                            <w:rFonts w:ascii="Arial" w:hAnsi="Arial" w:cs="Arial"/>
                          </w:rPr>
                        </w:pPr>
                      </w:p>
                    </w:txbxContent>
                  </v:textbox>
                </v:roundrect>
                <v:roundrect id="Rounded Rectangle 59" o:spid="_x0000_s1086" style="position:absolute;left:9582;top:6304;width:8370;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" filled="f" strokecolor="black [3213]" strokeweight=".5pt">
                  <v:stroke joinstyle="miter"/>
                  <v:path arrowok="t"/>
                  <v:textbox>
                    <w:txbxContent>
                      <w:p w14:paraId="1EF5C5F3" w14:textId="5D73114E" w:rsidR="005C125E" w:rsidRPr="00F52E0C" w:rsidRDefault="005C125E" w:rsidP="00F52E0C">
                        <w:pPr>
                          <w:jc w:val="center"/>
                          <w:rPr>
                            <w:rFonts w:ascii="Arial" w:hAnsi="Arial" w:cs="Arial"/>
                          </w:rPr>
                        </w:pPr>
                        <w:r w:rsidRPr="00F52E0C">
                          <w:rPr>
                            <w:rFonts w:ascii="Arial" w:hAnsi="Arial" w:cs="Arial"/>
                            <w:color w:val="000000"/>
                          </w:rPr>
                          <w:t xml:space="preserve">Evaluation by </w:t>
                        </w:r>
                        <w:r>
                          <w:rPr>
                            <w:rFonts w:ascii="Arial" w:hAnsi="Arial" w:cs="Arial"/>
                            <w:color w:val="000000"/>
                          </w:rPr>
                          <w:t>p</w:t>
                        </w:r>
                        <w:r w:rsidRPr="00F52E0C">
                          <w:rPr>
                            <w:rFonts w:ascii="Arial" w:hAnsi="Arial" w:cs="Arial"/>
                            <w:color w:val="000000"/>
                          </w:rPr>
                          <w:t>anel</w:t>
                        </w:r>
                      </w:p>
                    </w:txbxContent>
                  </v:textbox>
                </v:roundrect>
                <v:roundrect id="Rounded Rectangle 58" o:spid="_x0000_s1087" style="position:absolute;left:19960;top:6256;width:8306;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" filled="f" strokecolor="black [3213]" strokeweight=".5pt">
                  <v:stroke joinstyle="miter"/>
                  <v:path arrowok="t"/>
                  <v:textbox>
                    <w:txbxContent>
                      <w:p w14:paraId="02DA723D" w14:textId="226BB288" w:rsidR="005C125E" w:rsidRPr="00F52E0C" w:rsidRDefault="005C125E" w:rsidP="00F52E0C">
                        <w:pPr>
                          <w:jc w:val="center"/>
                          <w:rPr>
                            <w:rFonts w:ascii="Arial" w:hAnsi="Arial" w:cs="Arial"/>
                          </w:rPr>
                        </w:pPr>
                        <w:r w:rsidRPr="00F52E0C">
                          <w:rPr>
                            <w:rFonts w:ascii="Arial" w:hAnsi="Arial" w:cs="Arial"/>
                            <w:color w:val="000000"/>
                          </w:rPr>
                          <w:t xml:space="preserve">Evaluation by </w:t>
                        </w:r>
                        <w:r>
                          <w:rPr>
                            <w:rFonts w:ascii="Arial" w:hAnsi="Arial" w:cs="Arial"/>
                            <w:color w:val="000000"/>
                          </w:rPr>
                          <w:t>p</w:t>
                        </w:r>
                        <w:r w:rsidRPr="00F52E0C">
                          <w:rPr>
                            <w:rFonts w:ascii="Arial" w:hAnsi="Arial" w:cs="Arial"/>
                            <w:color w:val="000000"/>
                          </w:rPr>
                          <w:t>anel</w:t>
                        </w:r>
                      </w:p>
                    </w:txbxContent>
                  </v:textbox>
                </v:roundrect>
                <v:roundrect id="Rounded Rectangle 61" o:spid="_x0000_s1088" style="position:absolute;left:1395;top:12416;width:5531;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" filled="f" strokecolor="black [3213]" strokeweight=".5pt">
                  <v:stroke joinstyle="miter"/>
                  <v:textbox>
                    <w:txbxContent>
                      <w:p w14:paraId="5546F56F" w14:textId="1ADC80C2" w:rsidR="005C125E" w:rsidRPr="00F52E0C" w:rsidRDefault="005C125E" w:rsidP="00F52E0C">
                        <w:pPr>
                          <w:jc w:val="center"/>
                          <w:rPr>
                            <w:rFonts w:ascii="Arial" w:hAnsi="Arial" w:cs="Arial"/>
                          </w:rPr>
                        </w:pPr>
                        <w:r w:rsidRPr="00F52E0C">
                          <w:rPr>
                            <w:rFonts w:ascii="Arial" w:hAnsi="Arial" w:cs="Arial"/>
                            <w:color w:val="000000"/>
                          </w:rPr>
                          <w:t>10%</w:t>
                        </w:r>
                      </w:p>
                    </w:txbxContent>
                  </v:textbox>
                </v:roundrect>
                <v:roundrect id="Rounded Rectangle 62" o:spid="_x0000_s1089" style="position:absolute;left:11263;top:12464;width:5004;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" filled="f" strokecolor="black [3213]" strokeweight=".5pt">
                  <v:stroke joinstyle="miter"/>
                  <v:path arrowok="t"/>
                  <v:textbox>
                    <w:txbxContent>
                      <w:p w14:paraId="0DFD50ED" w14:textId="18445072" w:rsidR="005C125E" w:rsidRPr="00F52E0C" w:rsidRDefault="005C125E" w:rsidP="00F52E0C">
                        <w:pPr>
                          <w:jc w:val="center"/>
                          <w:rPr>
                            <w:rFonts w:ascii="Arial" w:hAnsi="Arial" w:cs="Arial"/>
                          </w:rPr>
                        </w:pPr>
                        <w:r w:rsidRPr="00F52E0C">
                          <w:rPr>
                            <w:rFonts w:ascii="Arial" w:hAnsi="Arial" w:cs="Arial"/>
                            <w:color w:val="000000"/>
                          </w:rPr>
                          <w:t>10%</w:t>
                        </w:r>
                      </w:p>
                    </w:txbxContent>
                  </v:textbox>
                </v:roundrect>
                <v:roundrect id="Rounded Rectangle 63" o:spid="_x0000_s1090" style="position:absolute;left:21616;top:12416;width:5003;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" filled="f" strokecolor="black [3213]" strokeweight=".5pt">
                  <v:stroke joinstyle="miter"/>
                  <v:path arrowok="t"/>
                  <v:textbox>
                    <w:txbxContent>
                      <w:p w14:paraId="01964D37" w14:textId="77777777" w:rsidR="005C125E" w:rsidRPr="00F52E0C" w:rsidRDefault="005C125E" w:rsidP="00F52E0C">
                        <w:pPr>
                          <w:jc w:val="center"/>
                          <w:rPr>
                            <w:rFonts w:ascii="Arial" w:hAnsi="Arial" w:cs="Arial"/>
                            <w:color w:val="000000"/>
                          </w:rPr>
                        </w:pPr>
                        <w:r w:rsidRPr="00F52E0C">
                          <w:rPr>
                            <w:rFonts w:ascii="Arial" w:hAnsi="Arial" w:cs="Arial"/>
                            <w:color w:val="000000"/>
                          </w:rPr>
                          <w:t>10%</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4" o:spid="_x0000_s1091" type="#_x0000_t67" style="position:absolute;left:3535;top:4475;width:125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" adj="13279" filled="f" strokecolor="black [3213]" strokeweight=".5pt"/>
                <v:shape id="Down Arrow 66" o:spid="_x0000_s1092" type="#_x0000_t67" style="position:absolute;left:23486;top:4523;width:125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" adj="13279" filled="f" strokecolor="black [3213]" strokeweight=".5pt">
                  <v:path arrowok="t"/>
                </v:shape>
                <v:shape id="Down Arrow 65" o:spid="_x0000_s1093" type="#_x0000_t67" style="position:absolute;left:13134;top:4572;width:1257;height:1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" adj="13279" filled="f" strokecolor="black [3213]" strokeweight=".5pt">
                  <v:path arrowok="t"/>
                </v:shape>
                <v:shape id="Down Arrow 67" o:spid="_x0000_s1094" type="#_x0000_t67" style="position:absolute;left:3535;top:10635;width:125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" adj="13279" filled="f" strokecolor="black [3213]" strokeweight=".5pt">
                  <v:path arrowok="t"/>
                </v:shape>
                <v:shape id="Down Arrow 68" o:spid="_x0000_s1095" type="#_x0000_t67" style="position:absolute;left:13134;top:10732;width:1257;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" adj="13279" filled="f" strokecolor="black [3213]" strokeweight=".5pt">
                  <v:path arrowok="t"/>
                </v:shape>
                <v:shape id="Down Arrow 69" o:spid="_x0000_s1096" type="#_x0000_t67" style="position:absolute;left:23486;top:10684;width:1258;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" adj="13279" filled="f" strokecolor="black [3213]" strokeweight=".5pt">
                  <v:path arrowok="t"/>
                </v:shape>
                <w10:wrap anchorx="page"/>
              </v:group>
            </w:pict>
          </mc:Fallback>
        </mc:AlternateContent>
      </w:r>
    </w:p>
    <w:p w14:paraId="33DEAFC5" w14:textId="3DEF0A14" w:rsidR="00F52E0C" w:rsidRPr="00D853F3" w:rsidRDefault="00F52E0C" w:rsidP="00F52E0C">
      <w:pPr>
        <w:rPr>
          <w:b/>
          <w:lang w:val="en-CA"/>
        </w:rPr>
      </w:pPr>
    </w:p>
    <w:p w14:paraId="0109F9D4" w14:textId="61313647" w:rsidR="00F52E0C" w:rsidRPr="00D853F3" w:rsidRDefault="00F52E0C" w:rsidP="00F52E0C">
      <w:pPr>
        <w:rPr>
          <w:b/>
          <w:lang w:val="en-CA"/>
        </w:rPr>
      </w:pPr>
    </w:p>
    <w:p w14:paraId="76C1E4A6" w14:textId="5F847526" w:rsidR="00F52E0C" w:rsidRPr="00D853F3" w:rsidRDefault="00F52E0C" w:rsidP="00F52E0C">
      <w:pPr>
        <w:rPr>
          <w:b/>
          <w:lang w:val="en-CA"/>
        </w:rPr>
      </w:pPr>
    </w:p>
    <w:p w14:paraId="076D9BB6" w14:textId="66CCBDED" w:rsidR="00F52E0C" w:rsidRPr="00D853F3" w:rsidRDefault="00F52E0C" w:rsidP="00F52E0C">
      <w:pPr>
        <w:rPr>
          <w:b/>
          <w:lang w:val="en-CA"/>
        </w:rPr>
      </w:pPr>
    </w:p>
    <w:p w14:paraId="12FB473F" w14:textId="64252C32" w:rsidR="00F52E0C" w:rsidRPr="00D853F3" w:rsidRDefault="00F52E0C" w:rsidP="00F52E0C">
      <w:pPr>
        <w:rPr>
          <w:b/>
          <w:lang w:val="en-CA"/>
        </w:rPr>
      </w:pPr>
    </w:p>
    <w:p w14:paraId="4CE90338" w14:textId="77777777" w:rsidR="00F52E0C" w:rsidRPr="00D853F3" w:rsidRDefault="00F52E0C" w:rsidP="00F52E0C">
      <w:pPr>
        <w:rPr>
          <w:b/>
          <w:lang w:val="en-CA"/>
        </w:rPr>
      </w:pPr>
    </w:p>
    <w:p w14:paraId="222D5230" w14:textId="77777777" w:rsidR="00F52E0C" w:rsidRPr="00D853F3" w:rsidRDefault="00F52E0C" w:rsidP="00F52E0C">
      <w:pPr>
        <w:rPr>
          <w:b/>
          <w:lang w:val="en-CA"/>
        </w:rPr>
      </w:pPr>
    </w:p>
    <w:p w14:paraId="3FB6C2EB" w14:textId="567E4E4B" w:rsidR="00F52E0C" w:rsidRPr="00D853F3" w:rsidRDefault="00F52E0C" w:rsidP="00F52E0C">
      <w:pPr>
        <w:rPr>
          <w:b/>
          <w:lang w:val="en-CA"/>
        </w:rPr>
      </w:pPr>
    </w:p>
    <w:p w14:paraId="61609626" w14:textId="5C1549FB" w:rsidR="00F52E0C" w:rsidRPr="00D853F3" w:rsidRDefault="00F52E0C" w:rsidP="00F52E0C">
      <w:pPr>
        <w:rPr>
          <w:b/>
          <w:lang w:val="en-CA"/>
        </w:rPr>
      </w:pPr>
    </w:p>
    <w:p w14:paraId="516D1568" w14:textId="0A3C5022" w:rsidR="00F52E0C" w:rsidRPr="00D853F3" w:rsidRDefault="00F52E0C" w:rsidP="00F52E0C">
      <w:pPr>
        <w:rPr>
          <w:b/>
          <w:lang w:val="en-CA"/>
        </w:rPr>
      </w:pPr>
    </w:p>
    <w:p w14:paraId="60DB1C4F" w14:textId="165CF219" w:rsidR="00F52E0C" w:rsidRPr="00D853F3" w:rsidRDefault="00F52E0C" w:rsidP="00F52E0C">
      <w:pPr>
        <w:rPr>
          <w:b/>
          <w:lang w:val="en-CA"/>
        </w:rPr>
      </w:pPr>
    </w:p>
    <w:p w14:paraId="50D9E142" w14:textId="2CEF16A1" w:rsidR="00F52E0C" w:rsidRPr="00D853F3" w:rsidRDefault="00F52E0C" w:rsidP="00F52E0C">
      <w:pPr>
        <w:jc w:val="center"/>
        <w:rPr>
          <w:b/>
          <w:lang w:val="en-CA"/>
        </w:rPr>
      </w:pPr>
    </w:p>
    <w:p w14:paraId="2B83C73D" w14:textId="17841D71" w:rsidR="00F52E0C" w:rsidRPr="00D853F3" w:rsidRDefault="00F52E0C" w:rsidP="00F52E0C">
      <w:pPr>
        <w:pStyle w:val="ExhibitText"/>
        <w:rPr>
          <w:lang w:val="en-CA"/>
        </w:rPr>
      </w:pPr>
      <w:r w:rsidRPr="00D853F3">
        <w:rPr>
          <w:lang w:val="en-CA"/>
        </w:rPr>
        <w:t>Panel to have minimum two members.</w:t>
      </w:r>
    </w:p>
    <w:p w14:paraId="2109AEBB" w14:textId="77777777" w:rsidR="00F52E0C" w:rsidRPr="00D853F3" w:rsidRDefault="00F52E0C" w:rsidP="00F52E0C">
      <w:pPr>
        <w:rPr>
          <w:lang w:val="en-CA"/>
        </w:rPr>
      </w:pPr>
    </w:p>
    <w:p w14:paraId="113B11BA" w14:textId="708E2090" w:rsidR="00F52E0C" w:rsidRPr="00D853F3" w:rsidRDefault="00F52E0C" w:rsidP="00F52E0C">
      <w:pPr>
        <w:pStyle w:val="Footnote"/>
        <w:rPr>
          <w:rFonts w:ascii="Times New Roman" w:hAnsi="Times New Roman" w:cs="Times New Roman"/>
          <w:b/>
          <w:lang w:val="en-CA"/>
        </w:rPr>
      </w:pPr>
      <w:r w:rsidRPr="00D853F3">
        <w:rPr>
          <w:lang w:val="en-CA"/>
        </w:rPr>
        <w:t>Source:</w:t>
      </w:r>
      <w:r w:rsidRPr="00D853F3">
        <w:rPr>
          <w:b/>
          <w:lang w:val="en-CA"/>
        </w:rPr>
        <w:t xml:space="preserve"> </w:t>
      </w:r>
      <w:r w:rsidRPr="00D853F3">
        <w:rPr>
          <w:lang w:val="en-CA"/>
        </w:rPr>
        <w:t>Adapted from incentive plans provided by the organization.</w:t>
      </w:r>
      <w:r w:rsidRPr="00D853F3">
        <w:rPr>
          <w:rFonts w:ascii="Times New Roman" w:hAnsi="Times New Roman" w:cs="Times New Roman"/>
          <w:b/>
          <w:lang w:val="en-CA"/>
        </w:rPr>
        <w:br w:type="page"/>
      </w:r>
    </w:p>
    <w:p w14:paraId="115D5B50" w14:textId="48D4BE52" w:rsidR="00F52E0C" w:rsidRPr="00D853F3" w:rsidRDefault="00F52E0C" w:rsidP="00F52E0C">
      <w:pPr>
        <w:pStyle w:val="ExhibitHeading"/>
        <w:rPr>
          <w:lang w:val="en-CA"/>
        </w:rPr>
      </w:pPr>
      <w:r w:rsidRPr="00D853F3">
        <w:rPr>
          <w:lang w:val="en-CA"/>
        </w:rPr>
        <w:lastRenderedPageBreak/>
        <w:t>Exhibit 9: Business Planning</w:t>
      </w:r>
      <w:r w:rsidR="00E73FF1">
        <w:rPr>
          <w:lang w:val="en-CA"/>
        </w:rPr>
        <w:t xml:space="preserve"> for gsk india</w:t>
      </w:r>
    </w:p>
    <w:p w14:paraId="6D7D074E" w14:textId="77777777" w:rsidR="00F52E0C" w:rsidRPr="00D853F3" w:rsidRDefault="00F52E0C" w:rsidP="00F52E0C">
      <w:pPr>
        <w:pStyle w:val="ExhibitText"/>
        <w:rPr>
          <w:lang w:val="en-CA"/>
        </w:rPr>
      </w:pPr>
    </w:p>
    <w:p w14:paraId="4584CF46" w14:textId="77777777" w:rsidR="00F52E0C" w:rsidRPr="00D853F3" w:rsidRDefault="00F52E0C" w:rsidP="00F52E0C">
      <w:pPr>
        <w:pStyle w:val="ExhibitText"/>
        <w:rPr>
          <w:b/>
          <w:lang w:val="en-CA"/>
        </w:rPr>
      </w:pPr>
      <w:r w:rsidRPr="00D853F3">
        <w:rPr>
          <w:b/>
          <w:lang w:val="en-CA"/>
        </w:rPr>
        <w:t>Business Planning Scoring System</w:t>
      </w:r>
    </w:p>
    <w:p w14:paraId="14C6D914" w14:textId="77777777" w:rsidR="008A789E" w:rsidRPr="00D853F3" w:rsidRDefault="008A789E" w:rsidP="00F52E0C">
      <w:pPr>
        <w:pStyle w:val="ExhibitText"/>
        <w:rPr>
          <w:b/>
          <w:lang w:val="en-CA"/>
        </w:rPr>
      </w:pPr>
    </w:p>
    <w:p w14:paraId="131087A6" w14:textId="3F1E6BF8" w:rsidR="00F52E0C" w:rsidRPr="00D853F3" w:rsidRDefault="00F52E0C" w:rsidP="00F52E0C">
      <w:pPr>
        <w:pStyle w:val="ExhibitText"/>
        <w:numPr>
          <w:ilvl w:val="0"/>
          <w:numId w:val="24"/>
        </w:numPr>
        <w:rPr>
          <w:lang w:val="en-CA"/>
        </w:rPr>
      </w:pPr>
      <w:r w:rsidRPr="00D853F3">
        <w:rPr>
          <w:lang w:val="en-CA"/>
        </w:rPr>
        <w:t xml:space="preserve">Plan would be prepared in each </w:t>
      </w:r>
      <w:r w:rsidR="00E73FF1">
        <w:rPr>
          <w:lang w:val="en-CA"/>
        </w:rPr>
        <w:t>q</w:t>
      </w:r>
      <w:r w:rsidRPr="00D853F3">
        <w:rPr>
          <w:lang w:val="en-CA"/>
        </w:rPr>
        <w:t>uad</w:t>
      </w:r>
      <w:r w:rsidR="00D14716">
        <w:rPr>
          <w:lang w:val="en-CA"/>
        </w:rPr>
        <w:t>.</w:t>
      </w:r>
    </w:p>
    <w:p w14:paraId="7C30AF43" w14:textId="0D20EDE0" w:rsidR="00F52E0C" w:rsidRPr="00D853F3" w:rsidRDefault="00F52E0C" w:rsidP="00F52E0C">
      <w:pPr>
        <w:pStyle w:val="ExhibitText"/>
        <w:numPr>
          <w:ilvl w:val="0"/>
          <w:numId w:val="24"/>
        </w:numPr>
        <w:rPr>
          <w:lang w:val="en-CA"/>
        </w:rPr>
      </w:pPr>
      <w:r w:rsidRPr="00D853F3">
        <w:rPr>
          <w:lang w:val="en-CA"/>
        </w:rPr>
        <w:t>Execution would be on the revised plan</w:t>
      </w:r>
      <w:r w:rsidR="00D14716">
        <w:rPr>
          <w:lang w:val="en-CA"/>
        </w:rPr>
        <w:t>.</w:t>
      </w:r>
    </w:p>
    <w:p w14:paraId="72C093E0" w14:textId="4352699D" w:rsidR="00F52E0C" w:rsidRPr="00D853F3" w:rsidRDefault="00F52E0C" w:rsidP="00F52E0C">
      <w:pPr>
        <w:pStyle w:val="ExhibitText"/>
        <w:numPr>
          <w:ilvl w:val="0"/>
          <w:numId w:val="24"/>
        </w:numPr>
        <w:rPr>
          <w:lang w:val="en-CA"/>
        </w:rPr>
      </w:pPr>
      <w:r w:rsidRPr="00D853F3">
        <w:rPr>
          <w:lang w:val="en-CA"/>
        </w:rPr>
        <w:t xml:space="preserve">Plan and execution in each </w:t>
      </w:r>
      <w:r w:rsidR="00E73FF1">
        <w:rPr>
          <w:lang w:val="en-CA"/>
        </w:rPr>
        <w:t>q</w:t>
      </w:r>
      <w:r w:rsidRPr="00D853F3">
        <w:rPr>
          <w:lang w:val="en-CA"/>
        </w:rPr>
        <w:t>uad</w:t>
      </w:r>
      <w:r w:rsidR="00D14716">
        <w:rPr>
          <w:lang w:val="en-CA"/>
        </w:rPr>
        <w:t>.</w:t>
      </w:r>
    </w:p>
    <w:p w14:paraId="60F5E000" w14:textId="4BAA9190" w:rsidR="00F52E0C" w:rsidRPr="00D853F3" w:rsidRDefault="00F52E0C" w:rsidP="00F52E0C">
      <w:pPr>
        <w:pStyle w:val="ExhibitText"/>
        <w:numPr>
          <w:ilvl w:val="0"/>
          <w:numId w:val="24"/>
        </w:numPr>
        <w:rPr>
          <w:lang w:val="en-CA"/>
        </w:rPr>
      </w:pPr>
      <w:r w:rsidRPr="00D853F3">
        <w:rPr>
          <w:lang w:val="en-CA"/>
        </w:rPr>
        <w:t>Plan Quality Weighting = 40%</w:t>
      </w:r>
      <w:r w:rsidR="00D14716">
        <w:rPr>
          <w:lang w:val="en-CA"/>
        </w:rPr>
        <w:t>.</w:t>
      </w:r>
    </w:p>
    <w:p w14:paraId="539F41EE" w14:textId="699F1FDF" w:rsidR="00F52E0C" w:rsidRPr="00D853F3" w:rsidRDefault="00F52E0C" w:rsidP="00C36F46">
      <w:pPr>
        <w:pStyle w:val="ExhibitText"/>
        <w:numPr>
          <w:ilvl w:val="0"/>
          <w:numId w:val="24"/>
        </w:numPr>
        <w:rPr>
          <w:lang w:val="en-CA"/>
        </w:rPr>
      </w:pPr>
      <w:r w:rsidRPr="00D853F3">
        <w:rPr>
          <w:lang w:val="en-CA"/>
        </w:rPr>
        <w:t>Execution Weighting = 60%</w:t>
      </w:r>
      <w:r w:rsidR="00D14716">
        <w:rPr>
          <w:lang w:val="en-CA"/>
        </w:rPr>
        <w:t>.</w:t>
      </w:r>
    </w:p>
    <w:p w14:paraId="501DFBD8" w14:textId="77777777" w:rsidR="00E53F2D" w:rsidRPr="00D853F3" w:rsidRDefault="00E53F2D" w:rsidP="006B1233">
      <w:pPr>
        <w:pStyle w:val="ExhibitText"/>
        <w:rPr>
          <w:lang w:val="en-CA"/>
        </w:rPr>
      </w:pPr>
    </w:p>
    <w:p w14:paraId="7C5D133F" w14:textId="730F42EF" w:rsidR="00E53F2D" w:rsidRPr="00D853F3" w:rsidRDefault="00E53F2D" w:rsidP="00E53F2D">
      <w:pPr>
        <w:pStyle w:val="ExhibitText"/>
        <w:rPr>
          <w:b/>
          <w:lang w:val="en-CA"/>
        </w:rPr>
      </w:pPr>
      <w:r w:rsidRPr="00D853F3">
        <w:rPr>
          <w:b/>
          <w:lang w:val="en-CA"/>
        </w:rPr>
        <w:t xml:space="preserve">Bell curve at </w:t>
      </w:r>
      <w:r w:rsidR="00E73FF1">
        <w:rPr>
          <w:b/>
          <w:lang w:val="en-CA"/>
        </w:rPr>
        <w:t>r</w:t>
      </w:r>
      <w:r w:rsidRPr="00D853F3">
        <w:rPr>
          <w:b/>
          <w:lang w:val="en-CA"/>
        </w:rPr>
        <w:t>egional level</w:t>
      </w:r>
      <w:r w:rsidR="00E73FF1">
        <w:rPr>
          <w:b/>
          <w:lang w:val="en-CA"/>
        </w:rPr>
        <w:t xml:space="preserve">, </w:t>
      </w:r>
      <w:r w:rsidRPr="00D853F3">
        <w:rPr>
          <w:b/>
          <w:lang w:val="en-CA"/>
        </w:rPr>
        <w:t xml:space="preserve">by </w:t>
      </w:r>
      <w:r w:rsidR="00E73FF1">
        <w:rPr>
          <w:b/>
          <w:lang w:val="en-CA"/>
        </w:rPr>
        <w:t>b</w:t>
      </w:r>
      <w:r w:rsidRPr="00D853F3">
        <w:rPr>
          <w:b/>
          <w:lang w:val="en-CA"/>
        </w:rPr>
        <w:t xml:space="preserve">usiness </w:t>
      </w:r>
      <w:r w:rsidR="00E73FF1">
        <w:rPr>
          <w:b/>
          <w:lang w:val="en-CA"/>
        </w:rPr>
        <w:t>u</w:t>
      </w:r>
      <w:r w:rsidRPr="00D853F3">
        <w:rPr>
          <w:b/>
          <w:lang w:val="en-CA"/>
        </w:rPr>
        <w:t>nit</w:t>
      </w:r>
    </w:p>
    <w:p w14:paraId="1FB130D0" w14:textId="77777777" w:rsidR="00F52E0C" w:rsidRPr="00D853F3" w:rsidRDefault="00F52E0C" w:rsidP="006B1233">
      <w:pPr>
        <w:pStyle w:val="ExhibitText"/>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107"/>
        <w:gridCol w:w="2120"/>
        <w:gridCol w:w="1220"/>
      </w:tblGrid>
      <w:tr w:rsidR="00F52E0C" w:rsidRPr="00D853F3" w14:paraId="02D285EE" w14:textId="77777777" w:rsidTr="00C36F46">
        <w:trPr>
          <w:jc w:val="center"/>
        </w:trPr>
        <w:tc>
          <w:tcPr>
            <w:tcW w:w="2018" w:type="dxa"/>
          </w:tcPr>
          <w:p w14:paraId="6BAA5DDF" w14:textId="77777777" w:rsidR="00F52E0C" w:rsidRPr="00D853F3" w:rsidRDefault="00F52E0C" w:rsidP="00637F2F">
            <w:pPr>
              <w:pStyle w:val="ExhibitText"/>
              <w:jc w:val="left"/>
              <w:rPr>
                <w:b/>
                <w:lang w:val="en-CA"/>
              </w:rPr>
            </w:pPr>
            <w:r w:rsidRPr="00D853F3">
              <w:rPr>
                <w:b/>
                <w:lang w:val="en-CA"/>
              </w:rPr>
              <w:t>Score Range</w:t>
            </w:r>
          </w:p>
        </w:tc>
        <w:tc>
          <w:tcPr>
            <w:tcW w:w="2107" w:type="dxa"/>
          </w:tcPr>
          <w:p w14:paraId="01E02AB4" w14:textId="77777777" w:rsidR="00F52E0C" w:rsidRPr="00D853F3" w:rsidRDefault="00F52E0C" w:rsidP="00637F2F">
            <w:pPr>
              <w:pStyle w:val="ExhibitText"/>
              <w:jc w:val="left"/>
              <w:rPr>
                <w:b/>
                <w:lang w:val="en-CA"/>
              </w:rPr>
            </w:pPr>
            <w:r w:rsidRPr="00D853F3">
              <w:rPr>
                <w:b/>
                <w:lang w:val="en-CA"/>
              </w:rPr>
              <w:t>Rating</w:t>
            </w:r>
          </w:p>
        </w:tc>
        <w:tc>
          <w:tcPr>
            <w:tcW w:w="2120" w:type="dxa"/>
          </w:tcPr>
          <w:p w14:paraId="0FD2E414" w14:textId="77777777" w:rsidR="00F52E0C" w:rsidRPr="00D853F3" w:rsidRDefault="00F52E0C" w:rsidP="00637F2F">
            <w:pPr>
              <w:pStyle w:val="ExhibitText"/>
              <w:jc w:val="left"/>
              <w:rPr>
                <w:b/>
                <w:lang w:val="en-CA"/>
              </w:rPr>
            </w:pPr>
            <w:r w:rsidRPr="00D853F3">
              <w:rPr>
                <w:b/>
                <w:lang w:val="en-CA"/>
              </w:rPr>
              <w:t>Target Distribution</w:t>
            </w:r>
          </w:p>
        </w:tc>
        <w:tc>
          <w:tcPr>
            <w:tcW w:w="1220" w:type="dxa"/>
          </w:tcPr>
          <w:p w14:paraId="28849EF3" w14:textId="77777777" w:rsidR="00F52E0C" w:rsidRPr="00D853F3" w:rsidRDefault="00F52E0C" w:rsidP="00637F2F">
            <w:pPr>
              <w:pStyle w:val="ExhibitText"/>
              <w:jc w:val="left"/>
              <w:rPr>
                <w:b/>
                <w:lang w:val="en-CA"/>
              </w:rPr>
            </w:pPr>
            <w:r w:rsidRPr="00D853F3">
              <w:rPr>
                <w:b/>
                <w:lang w:val="en-CA"/>
              </w:rPr>
              <w:t>Multiplier</w:t>
            </w:r>
          </w:p>
        </w:tc>
      </w:tr>
      <w:tr w:rsidR="00F52E0C" w:rsidRPr="00D853F3" w14:paraId="13363B67" w14:textId="77777777" w:rsidTr="00C36F46">
        <w:trPr>
          <w:jc w:val="center"/>
        </w:trPr>
        <w:tc>
          <w:tcPr>
            <w:tcW w:w="2018" w:type="dxa"/>
          </w:tcPr>
          <w:p w14:paraId="6168B108" w14:textId="77777777" w:rsidR="00F52E0C" w:rsidRPr="00D853F3" w:rsidRDefault="00F52E0C" w:rsidP="00F52E0C">
            <w:pPr>
              <w:pStyle w:val="ExhibitText"/>
              <w:rPr>
                <w:lang w:val="en-CA"/>
              </w:rPr>
            </w:pPr>
            <w:r w:rsidRPr="00D853F3">
              <w:rPr>
                <w:lang w:val="en-CA"/>
              </w:rPr>
              <w:t>Top 10%</w:t>
            </w:r>
          </w:p>
        </w:tc>
        <w:tc>
          <w:tcPr>
            <w:tcW w:w="2107" w:type="dxa"/>
          </w:tcPr>
          <w:p w14:paraId="085C7B3F" w14:textId="06473EF7" w:rsidR="00F52E0C" w:rsidRPr="00D853F3" w:rsidRDefault="00F52E0C" w:rsidP="00637F2F">
            <w:pPr>
              <w:pStyle w:val="ExhibitText"/>
              <w:jc w:val="left"/>
              <w:rPr>
                <w:lang w:val="en-CA"/>
              </w:rPr>
            </w:pPr>
            <w:r w:rsidRPr="00D853F3">
              <w:rPr>
                <w:lang w:val="en-CA"/>
              </w:rPr>
              <w:t xml:space="preserve">1 </w:t>
            </w:r>
            <w:r w:rsidR="00D14716">
              <w:rPr>
                <w:lang w:val="en-CA"/>
              </w:rPr>
              <w:t>–</w:t>
            </w:r>
            <w:r w:rsidRPr="00D853F3">
              <w:rPr>
                <w:lang w:val="en-CA"/>
              </w:rPr>
              <w:t xml:space="preserve"> Exceptional</w:t>
            </w:r>
          </w:p>
        </w:tc>
        <w:tc>
          <w:tcPr>
            <w:tcW w:w="2120" w:type="dxa"/>
          </w:tcPr>
          <w:p w14:paraId="5EF0C340" w14:textId="77777777" w:rsidR="00F52E0C" w:rsidRPr="00D853F3" w:rsidRDefault="00F52E0C" w:rsidP="00DD2D75">
            <w:pPr>
              <w:pStyle w:val="ExhibitText"/>
              <w:jc w:val="right"/>
              <w:rPr>
                <w:lang w:val="en-CA"/>
              </w:rPr>
            </w:pPr>
            <w:r w:rsidRPr="00D853F3">
              <w:rPr>
                <w:lang w:val="en-CA"/>
              </w:rPr>
              <w:t>10%</w:t>
            </w:r>
          </w:p>
        </w:tc>
        <w:tc>
          <w:tcPr>
            <w:tcW w:w="1220" w:type="dxa"/>
          </w:tcPr>
          <w:p w14:paraId="557F6443" w14:textId="7647509D" w:rsidR="00F52E0C" w:rsidRPr="00D853F3" w:rsidRDefault="00F52E0C" w:rsidP="00DD2D75">
            <w:pPr>
              <w:pStyle w:val="ExhibitText"/>
              <w:jc w:val="right"/>
              <w:rPr>
                <w:lang w:val="en-CA"/>
              </w:rPr>
            </w:pPr>
            <w:r w:rsidRPr="00D853F3">
              <w:rPr>
                <w:lang w:val="en-CA"/>
              </w:rPr>
              <w:t>2</w:t>
            </w:r>
            <w:r w:rsidR="00D14716">
              <w:rPr>
                <w:lang w:val="en-CA"/>
              </w:rPr>
              <w:t>×</w:t>
            </w:r>
          </w:p>
        </w:tc>
      </w:tr>
      <w:tr w:rsidR="00F52E0C" w:rsidRPr="00D853F3" w14:paraId="7E40FC90" w14:textId="77777777" w:rsidTr="00C36F46">
        <w:trPr>
          <w:jc w:val="center"/>
        </w:trPr>
        <w:tc>
          <w:tcPr>
            <w:tcW w:w="2018" w:type="dxa"/>
          </w:tcPr>
          <w:p w14:paraId="2291A8D3" w14:textId="28EC816D" w:rsidR="00F52E0C" w:rsidRPr="00D853F3" w:rsidRDefault="00F52E0C" w:rsidP="00F52E0C">
            <w:pPr>
              <w:pStyle w:val="ExhibitText"/>
              <w:rPr>
                <w:lang w:val="en-CA"/>
              </w:rPr>
            </w:pPr>
            <w:r w:rsidRPr="00D853F3">
              <w:rPr>
                <w:lang w:val="en-CA"/>
              </w:rPr>
              <w:t>11%</w:t>
            </w:r>
            <w:r w:rsidR="00D14716">
              <w:rPr>
                <w:lang w:val="en-CA"/>
              </w:rPr>
              <w:t>–</w:t>
            </w:r>
            <w:r w:rsidRPr="00D853F3">
              <w:rPr>
                <w:lang w:val="en-CA"/>
              </w:rPr>
              <w:t xml:space="preserve">30% </w:t>
            </w:r>
          </w:p>
        </w:tc>
        <w:tc>
          <w:tcPr>
            <w:tcW w:w="2107" w:type="dxa"/>
          </w:tcPr>
          <w:p w14:paraId="4906684A" w14:textId="142DFA9B" w:rsidR="00F52E0C" w:rsidRPr="00D853F3" w:rsidRDefault="00F52E0C" w:rsidP="00637F2F">
            <w:pPr>
              <w:pStyle w:val="ExhibitText"/>
              <w:jc w:val="left"/>
              <w:rPr>
                <w:lang w:val="en-CA"/>
              </w:rPr>
            </w:pPr>
            <w:r w:rsidRPr="00D853F3">
              <w:rPr>
                <w:lang w:val="en-CA"/>
              </w:rPr>
              <w:t xml:space="preserve">2 </w:t>
            </w:r>
            <w:r w:rsidR="00D14716">
              <w:rPr>
                <w:lang w:val="en-CA"/>
              </w:rPr>
              <w:t>–</w:t>
            </w:r>
            <w:r w:rsidRPr="00D853F3">
              <w:rPr>
                <w:lang w:val="en-CA"/>
              </w:rPr>
              <w:t xml:space="preserve"> Outstanding</w:t>
            </w:r>
          </w:p>
        </w:tc>
        <w:tc>
          <w:tcPr>
            <w:tcW w:w="2120" w:type="dxa"/>
          </w:tcPr>
          <w:p w14:paraId="15DBBD38" w14:textId="77777777" w:rsidR="00F52E0C" w:rsidRPr="00D853F3" w:rsidRDefault="00F52E0C" w:rsidP="00DD2D75">
            <w:pPr>
              <w:pStyle w:val="ExhibitText"/>
              <w:jc w:val="right"/>
              <w:rPr>
                <w:lang w:val="en-CA"/>
              </w:rPr>
            </w:pPr>
            <w:r w:rsidRPr="00D853F3">
              <w:rPr>
                <w:lang w:val="en-CA"/>
              </w:rPr>
              <w:t>20%</w:t>
            </w:r>
          </w:p>
        </w:tc>
        <w:tc>
          <w:tcPr>
            <w:tcW w:w="1220" w:type="dxa"/>
          </w:tcPr>
          <w:p w14:paraId="29F6DB1F" w14:textId="42F3D524" w:rsidR="00F52E0C" w:rsidRPr="00D853F3" w:rsidRDefault="00F52E0C" w:rsidP="00DD2D75">
            <w:pPr>
              <w:pStyle w:val="ExhibitText"/>
              <w:jc w:val="right"/>
              <w:rPr>
                <w:lang w:val="en-CA"/>
              </w:rPr>
            </w:pPr>
            <w:r w:rsidRPr="00D853F3">
              <w:rPr>
                <w:lang w:val="en-CA"/>
              </w:rPr>
              <w:t>1.3</w:t>
            </w:r>
            <w:r w:rsidR="00D14716">
              <w:rPr>
                <w:lang w:val="en-CA"/>
              </w:rPr>
              <w:t>×</w:t>
            </w:r>
          </w:p>
        </w:tc>
      </w:tr>
      <w:tr w:rsidR="00F52E0C" w:rsidRPr="00D853F3" w14:paraId="0823F30C" w14:textId="77777777" w:rsidTr="00C36F46">
        <w:trPr>
          <w:jc w:val="center"/>
        </w:trPr>
        <w:tc>
          <w:tcPr>
            <w:tcW w:w="2018" w:type="dxa"/>
          </w:tcPr>
          <w:p w14:paraId="1E262B62" w14:textId="1F448ED6" w:rsidR="00F52E0C" w:rsidRPr="00D853F3" w:rsidRDefault="00F52E0C" w:rsidP="00F52E0C">
            <w:pPr>
              <w:pStyle w:val="ExhibitText"/>
              <w:rPr>
                <w:lang w:val="en-CA"/>
              </w:rPr>
            </w:pPr>
            <w:r w:rsidRPr="00D853F3">
              <w:rPr>
                <w:lang w:val="en-CA"/>
              </w:rPr>
              <w:t>31%</w:t>
            </w:r>
            <w:r w:rsidR="00D14716">
              <w:rPr>
                <w:lang w:val="en-CA"/>
              </w:rPr>
              <w:t>–</w:t>
            </w:r>
            <w:r w:rsidRPr="00D853F3">
              <w:rPr>
                <w:lang w:val="en-CA"/>
              </w:rPr>
              <w:t>85%</w:t>
            </w:r>
          </w:p>
        </w:tc>
        <w:tc>
          <w:tcPr>
            <w:tcW w:w="2107" w:type="dxa"/>
          </w:tcPr>
          <w:p w14:paraId="395B06E0" w14:textId="24286988" w:rsidR="00F52E0C" w:rsidRPr="00D853F3" w:rsidRDefault="00F52E0C" w:rsidP="00637F2F">
            <w:pPr>
              <w:pStyle w:val="ExhibitText"/>
              <w:jc w:val="left"/>
              <w:rPr>
                <w:lang w:val="en-CA"/>
              </w:rPr>
            </w:pPr>
            <w:r w:rsidRPr="00D853F3">
              <w:rPr>
                <w:lang w:val="en-CA"/>
              </w:rPr>
              <w:t xml:space="preserve">3 </w:t>
            </w:r>
            <w:r w:rsidR="00D14716">
              <w:rPr>
                <w:lang w:val="en-CA"/>
              </w:rPr>
              <w:t>–</w:t>
            </w:r>
            <w:r w:rsidRPr="00D853F3">
              <w:rPr>
                <w:lang w:val="en-CA"/>
              </w:rPr>
              <w:t xml:space="preserve"> Strong</w:t>
            </w:r>
          </w:p>
        </w:tc>
        <w:tc>
          <w:tcPr>
            <w:tcW w:w="2120" w:type="dxa"/>
          </w:tcPr>
          <w:p w14:paraId="742382A8" w14:textId="77777777" w:rsidR="00F52E0C" w:rsidRPr="00D853F3" w:rsidRDefault="00F52E0C" w:rsidP="00DD2D75">
            <w:pPr>
              <w:pStyle w:val="ExhibitText"/>
              <w:jc w:val="right"/>
              <w:rPr>
                <w:lang w:val="en-CA"/>
              </w:rPr>
            </w:pPr>
            <w:r w:rsidRPr="00D853F3">
              <w:rPr>
                <w:lang w:val="en-CA"/>
              </w:rPr>
              <w:t>55%</w:t>
            </w:r>
          </w:p>
        </w:tc>
        <w:tc>
          <w:tcPr>
            <w:tcW w:w="1220" w:type="dxa"/>
          </w:tcPr>
          <w:p w14:paraId="11586B95" w14:textId="3D654C51" w:rsidR="00F52E0C" w:rsidRPr="00D853F3" w:rsidRDefault="00F52E0C" w:rsidP="00DD2D75">
            <w:pPr>
              <w:pStyle w:val="ExhibitText"/>
              <w:jc w:val="right"/>
              <w:rPr>
                <w:lang w:val="en-CA"/>
              </w:rPr>
            </w:pPr>
            <w:r w:rsidRPr="00D853F3">
              <w:rPr>
                <w:lang w:val="en-CA"/>
              </w:rPr>
              <w:t>1</w:t>
            </w:r>
            <w:r w:rsidR="00D14716">
              <w:rPr>
                <w:lang w:val="en-CA"/>
              </w:rPr>
              <w:t>×</w:t>
            </w:r>
          </w:p>
        </w:tc>
      </w:tr>
      <w:tr w:rsidR="00F52E0C" w:rsidRPr="00D853F3" w14:paraId="4E9BA8F8" w14:textId="77777777" w:rsidTr="00C36F46">
        <w:trPr>
          <w:jc w:val="center"/>
        </w:trPr>
        <w:tc>
          <w:tcPr>
            <w:tcW w:w="2018" w:type="dxa"/>
          </w:tcPr>
          <w:p w14:paraId="662FC483" w14:textId="722D84F5" w:rsidR="00F52E0C" w:rsidRPr="00D853F3" w:rsidRDefault="00F52E0C" w:rsidP="00F52E0C">
            <w:pPr>
              <w:pStyle w:val="ExhibitText"/>
              <w:rPr>
                <w:lang w:val="en-CA"/>
              </w:rPr>
            </w:pPr>
            <w:r w:rsidRPr="00D853F3">
              <w:rPr>
                <w:lang w:val="en-CA"/>
              </w:rPr>
              <w:t>86%</w:t>
            </w:r>
            <w:r w:rsidR="00D14716">
              <w:rPr>
                <w:lang w:val="en-CA"/>
              </w:rPr>
              <w:t>–</w:t>
            </w:r>
            <w:r w:rsidRPr="00D853F3">
              <w:rPr>
                <w:lang w:val="en-CA"/>
              </w:rPr>
              <w:t>97%</w:t>
            </w:r>
          </w:p>
        </w:tc>
        <w:tc>
          <w:tcPr>
            <w:tcW w:w="2107" w:type="dxa"/>
          </w:tcPr>
          <w:p w14:paraId="5192B56C" w14:textId="57529A6C" w:rsidR="00F52E0C" w:rsidRPr="00D853F3" w:rsidRDefault="00F52E0C" w:rsidP="00637F2F">
            <w:pPr>
              <w:pStyle w:val="ExhibitText"/>
              <w:jc w:val="left"/>
              <w:rPr>
                <w:lang w:val="en-CA"/>
              </w:rPr>
            </w:pPr>
            <w:r w:rsidRPr="00D853F3">
              <w:rPr>
                <w:lang w:val="en-CA"/>
              </w:rPr>
              <w:t xml:space="preserve">4 </w:t>
            </w:r>
            <w:r w:rsidR="00D14716">
              <w:rPr>
                <w:lang w:val="en-CA"/>
              </w:rPr>
              <w:t>–</w:t>
            </w:r>
            <w:r w:rsidRPr="00D853F3">
              <w:rPr>
                <w:lang w:val="en-CA"/>
              </w:rPr>
              <w:t xml:space="preserve"> Partial</w:t>
            </w:r>
          </w:p>
        </w:tc>
        <w:tc>
          <w:tcPr>
            <w:tcW w:w="2120" w:type="dxa"/>
          </w:tcPr>
          <w:p w14:paraId="0446D64A" w14:textId="77777777" w:rsidR="00F52E0C" w:rsidRPr="00D853F3" w:rsidRDefault="00F52E0C" w:rsidP="00DD2D75">
            <w:pPr>
              <w:pStyle w:val="ExhibitText"/>
              <w:jc w:val="right"/>
              <w:rPr>
                <w:lang w:val="en-CA"/>
              </w:rPr>
            </w:pPr>
            <w:r w:rsidRPr="00D853F3">
              <w:rPr>
                <w:lang w:val="en-CA"/>
              </w:rPr>
              <w:t>12%</w:t>
            </w:r>
          </w:p>
        </w:tc>
        <w:tc>
          <w:tcPr>
            <w:tcW w:w="1220" w:type="dxa"/>
          </w:tcPr>
          <w:p w14:paraId="2C97977F" w14:textId="16FAFEF9" w:rsidR="00F52E0C" w:rsidRPr="00D853F3" w:rsidRDefault="00F52E0C" w:rsidP="00DD2D75">
            <w:pPr>
              <w:pStyle w:val="ExhibitText"/>
              <w:jc w:val="right"/>
              <w:rPr>
                <w:lang w:val="en-CA"/>
              </w:rPr>
            </w:pPr>
            <w:r w:rsidRPr="00D853F3">
              <w:rPr>
                <w:lang w:val="en-CA"/>
              </w:rPr>
              <w:t>0.7</w:t>
            </w:r>
            <w:r w:rsidR="00D14716">
              <w:rPr>
                <w:lang w:val="en-CA"/>
              </w:rPr>
              <w:t>×</w:t>
            </w:r>
          </w:p>
        </w:tc>
      </w:tr>
      <w:tr w:rsidR="00F52E0C" w:rsidRPr="00D853F3" w14:paraId="6B95B86E" w14:textId="77777777" w:rsidTr="00C36F46">
        <w:trPr>
          <w:jc w:val="center"/>
        </w:trPr>
        <w:tc>
          <w:tcPr>
            <w:tcW w:w="2018" w:type="dxa"/>
          </w:tcPr>
          <w:p w14:paraId="44AE1706" w14:textId="361452DA" w:rsidR="00F52E0C" w:rsidRPr="00D853F3" w:rsidRDefault="00F52E0C" w:rsidP="00F52E0C">
            <w:pPr>
              <w:pStyle w:val="ExhibitText"/>
              <w:rPr>
                <w:lang w:val="en-CA"/>
              </w:rPr>
            </w:pPr>
            <w:r w:rsidRPr="00D853F3">
              <w:rPr>
                <w:lang w:val="en-CA"/>
              </w:rPr>
              <w:t>98%</w:t>
            </w:r>
            <w:r w:rsidR="00D14716">
              <w:rPr>
                <w:lang w:val="en-CA"/>
              </w:rPr>
              <w:t>–</w:t>
            </w:r>
            <w:r w:rsidRPr="00D853F3">
              <w:rPr>
                <w:lang w:val="en-CA"/>
              </w:rPr>
              <w:t>100%</w:t>
            </w:r>
          </w:p>
        </w:tc>
        <w:tc>
          <w:tcPr>
            <w:tcW w:w="2107" w:type="dxa"/>
          </w:tcPr>
          <w:p w14:paraId="65B60E5B" w14:textId="44BB381B" w:rsidR="00F52E0C" w:rsidRPr="00D853F3" w:rsidRDefault="00F52E0C" w:rsidP="00637F2F">
            <w:pPr>
              <w:pStyle w:val="ExhibitText"/>
              <w:jc w:val="left"/>
              <w:rPr>
                <w:lang w:val="en-CA"/>
              </w:rPr>
            </w:pPr>
            <w:r w:rsidRPr="00D853F3">
              <w:rPr>
                <w:lang w:val="en-CA"/>
              </w:rPr>
              <w:t xml:space="preserve">5 </w:t>
            </w:r>
            <w:r w:rsidR="00D14716">
              <w:rPr>
                <w:lang w:val="en-CA"/>
              </w:rPr>
              <w:t>–</w:t>
            </w:r>
            <w:r w:rsidRPr="00D853F3">
              <w:rPr>
                <w:lang w:val="en-CA"/>
              </w:rPr>
              <w:t xml:space="preserve"> Low</w:t>
            </w:r>
          </w:p>
        </w:tc>
        <w:tc>
          <w:tcPr>
            <w:tcW w:w="2120" w:type="dxa"/>
          </w:tcPr>
          <w:p w14:paraId="14519659" w14:textId="77777777" w:rsidR="00F52E0C" w:rsidRPr="00D853F3" w:rsidRDefault="00F52E0C" w:rsidP="00DD2D75">
            <w:pPr>
              <w:pStyle w:val="ExhibitText"/>
              <w:jc w:val="right"/>
              <w:rPr>
                <w:lang w:val="en-CA"/>
              </w:rPr>
            </w:pPr>
            <w:r w:rsidRPr="00D853F3">
              <w:rPr>
                <w:lang w:val="en-CA"/>
              </w:rPr>
              <w:t>3%</w:t>
            </w:r>
          </w:p>
        </w:tc>
        <w:tc>
          <w:tcPr>
            <w:tcW w:w="1220" w:type="dxa"/>
          </w:tcPr>
          <w:p w14:paraId="19018D48" w14:textId="5D644583" w:rsidR="00F52E0C" w:rsidRPr="00D853F3" w:rsidRDefault="00F52E0C" w:rsidP="00DD2D75">
            <w:pPr>
              <w:pStyle w:val="ExhibitText"/>
              <w:jc w:val="right"/>
              <w:rPr>
                <w:lang w:val="en-CA"/>
              </w:rPr>
            </w:pPr>
            <w:r w:rsidRPr="00D853F3">
              <w:rPr>
                <w:lang w:val="en-CA"/>
              </w:rPr>
              <w:t>0.3</w:t>
            </w:r>
            <w:r w:rsidR="00D14716">
              <w:rPr>
                <w:lang w:val="en-CA"/>
              </w:rPr>
              <w:t>×</w:t>
            </w:r>
          </w:p>
        </w:tc>
      </w:tr>
    </w:tbl>
    <w:p w14:paraId="19AE7999" w14:textId="496DB1D6" w:rsidR="00F52E0C" w:rsidRPr="00D853F3" w:rsidRDefault="00F52E0C" w:rsidP="006B1233">
      <w:pPr>
        <w:pStyle w:val="ExhibitText"/>
        <w:rPr>
          <w:lang w:val="en-CA"/>
        </w:rPr>
      </w:pPr>
    </w:p>
    <w:p w14:paraId="104C40D4" w14:textId="77777777" w:rsidR="00F52E0C" w:rsidRPr="00D853F3" w:rsidRDefault="00F52E0C" w:rsidP="006B1233">
      <w:pPr>
        <w:pStyle w:val="ExhibitText"/>
        <w:rPr>
          <w:lang w:val="en-CA"/>
        </w:rPr>
      </w:pPr>
    </w:p>
    <w:p w14:paraId="557BA15F" w14:textId="2B87B30D" w:rsidR="00F52E0C" w:rsidRPr="00D853F3" w:rsidRDefault="00F52E0C" w:rsidP="00F52E0C">
      <w:pPr>
        <w:pStyle w:val="ExhibitHeading"/>
        <w:rPr>
          <w:lang w:val="en-CA"/>
        </w:rPr>
      </w:pPr>
      <w:r w:rsidRPr="00D853F3">
        <w:rPr>
          <w:lang w:val="en-CA"/>
        </w:rPr>
        <w:t>Exhibit 10: In</w:t>
      </w:r>
      <w:r w:rsidR="00E73FF1">
        <w:rPr>
          <w:lang w:val="en-CA"/>
        </w:rPr>
        <w:t>-</w:t>
      </w:r>
      <w:r w:rsidRPr="00D853F3">
        <w:rPr>
          <w:lang w:val="en-CA"/>
        </w:rPr>
        <w:t>Clinic Assessment</w:t>
      </w:r>
      <w:r w:rsidR="00E73FF1">
        <w:rPr>
          <w:lang w:val="en-CA"/>
        </w:rPr>
        <w:t xml:space="preserve"> factors at gsk india</w:t>
      </w:r>
    </w:p>
    <w:p w14:paraId="7DCAF099" w14:textId="77777777" w:rsidR="00F52E0C" w:rsidRPr="00D853F3" w:rsidRDefault="00F52E0C" w:rsidP="006B1233">
      <w:pPr>
        <w:pStyle w:val="ExhibitText"/>
        <w:rPr>
          <w:lang w:val="en-CA"/>
        </w:rPr>
      </w:pPr>
    </w:p>
    <w:p w14:paraId="02EA9B99" w14:textId="0FECC6AD" w:rsidR="00F52E0C" w:rsidRPr="00D853F3" w:rsidRDefault="00F52E0C" w:rsidP="00F52E0C">
      <w:pPr>
        <w:pStyle w:val="ExhibitText"/>
        <w:rPr>
          <w:b/>
          <w:lang w:val="en-CA"/>
        </w:rPr>
      </w:pPr>
      <w:r w:rsidRPr="00D853F3">
        <w:rPr>
          <w:b/>
          <w:lang w:val="en-CA"/>
        </w:rPr>
        <w:t>In</w:t>
      </w:r>
      <w:r w:rsidR="00A80576">
        <w:rPr>
          <w:b/>
          <w:lang w:val="en-CA"/>
        </w:rPr>
        <w:t>-</w:t>
      </w:r>
      <w:r w:rsidR="008A789E" w:rsidRPr="00D853F3">
        <w:rPr>
          <w:b/>
          <w:lang w:val="en-CA"/>
        </w:rPr>
        <w:t>Clinic Effectiveness Evaluation</w:t>
      </w:r>
    </w:p>
    <w:p w14:paraId="13994348" w14:textId="77777777" w:rsidR="008A789E" w:rsidRPr="00D853F3" w:rsidRDefault="008A789E" w:rsidP="006B1233">
      <w:pPr>
        <w:pStyle w:val="ExhibitText"/>
        <w:rPr>
          <w:lang w:val="en-CA"/>
        </w:rPr>
      </w:pPr>
    </w:p>
    <w:p w14:paraId="7D5FE723" w14:textId="098EA33B" w:rsidR="00F52E0C" w:rsidRPr="00D853F3" w:rsidRDefault="00F52E0C" w:rsidP="00F52E0C">
      <w:pPr>
        <w:pStyle w:val="ExhibitText"/>
        <w:numPr>
          <w:ilvl w:val="0"/>
          <w:numId w:val="25"/>
        </w:numPr>
        <w:rPr>
          <w:lang w:val="en-CA"/>
        </w:rPr>
      </w:pPr>
      <w:r w:rsidRPr="00D853F3">
        <w:rPr>
          <w:lang w:val="en-CA"/>
        </w:rPr>
        <w:t xml:space="preserve">Assessment by ABMs, RBMs on every visit in given format </w:t>
      </w:r>
    </w:p>
    <w:p w14:paraId="63333083" w14:textId="67781A5B" w:rsidR="00F52E0C" w:rsidRPr="00D853F3" w:rsidRDefault="00F52E0C" w:rsidP="00F52E0C">
      <w:pPr>
        <w:pStyle w:val="ExhibitText"/>
        <w:numPr>
          <w:ilvl w:val="0"/>
          <w:numId w:val="25"/>
        </w:numPr>
        <w:rPr>
          <w:lang w:val="en-CA"/>
        </w:rPr>
      </w:pPr>
      <w:r w:rsidRPr="00D853F3">
        <w:rPr>
          <w:lang w:val="en-CA"/>
        </w:rPr>
        <w:t>One assessment on the total n</w:t>
      </w:r>
      <w:r w:rsidR="00E73FF1">
        <w:rPr>
          <w:lang w:val="en-CA"/>
        </w:rPr>
        <w:t>umber of</w:t>
      </w:r>
      <w:r w:rsidRPr="00D853F3">
        <w:rPr>
          <w:lang w:val="en-CA"/>
        </w:rPr>
        <w:t xml:space="preserve"> days of joint </w:t>
      </w:r>
      <w:r w:rsidR="00336245">
        <w:rPr>
          <w:lang w:val="en-CA"/>
        </w:rPr>
        <w:t>fieldwork (</w:t>
      </w:r>
      <w:r w:rsidRPr="00D853F3">
        <w:rPr>
          <w:lang w:val="en-CA"/>
        </w:rPr>
        <w:t>FW</w:t>
      </w:r>
      <w:r w:rsidR="00336245">
        <w:rPr>
          <w:lang w:val="en-CA"/>
        </w:rPr>
        <w:t>)</w:t>
      </w:r>
      <w:r w:rsidRPr="00D853F3">
        <w:rPr>
          <w:lang w:val="en-CA"/>
        </w:rPr>
        <w:t xml:space="preserve"> in a month</w:t>
      </w:r>
    </w:p>
    <w:p w14:paraId="3DD8F9AA" w14:textId="77777777" w:rsidR="00F52E0C" w:rsidRPr="00D853F3" w:rsidRDefault="00F52E0C" w:rsidP="00F52E0C">
      <w:pPr>
        <w:pStyle w:val="ExhibitText"/>
        <w:numPr>
          <w:ilvl w:val="0"/>
          <w:numId w:val="25"/>
        </w:numPr>
        <w:rPr>
          <w:lang w:val="en-CA"/>
        </w:rPr>
      </w:pPr>
      <w:r w:rsidRPr="00D853F3">
        <w:rPr>
          <w:lang w:val="en-CA"/>
        </w:rPr>
        <w:t>Assessment on overall HCPs interaction for all FW days</w:t>
      </w:r>
    </w:p>
    <w:p w14:paraId="47EED410" w14:textId="1DB796BE" w:rsidR="00F52E0C" w:rsidRPr="00D853F3" w:rsidRDefault="00F52E0C" w:rsidP="00F52E0C">
      <w:pPr>
        <w:pStyle w:val="ExhibitText"/>
        <w:numPr>
          <w:ilvl w:val="0"/>
          <w:numId w:val="25"/>
        </w:numPr>
        <w:rPr>
          <w:lang w:val="en-CA"/>
        </w:rPr>
      </w:pPr>
      <w:r w:rsidRPr="00D853F3">
        <w:rPr>
          <w:lang w:val="en-CA"/>
        </w:rPr>
        <w:t xml:space="preserve">RBMs </w:t>
      </w:r>
      <w:r w:rsidR="00724B3E">
        <w:rPr>
          <w:lang w:val="en-CA"/>
        </w:rPr>
        <w:t>ensure</w:t>
      </w:r>
      <w:r w:rsidRPr="00D853F3">
        <w:rPr>
          <w:lang w:val="en-CA"/>
        </w:rPr>
        <w:t xml:space="preserve"> assessment</w:t>
      </w:r>
      <w:r w:rsidR="00724B3E">
        <w:rPr>
          <w:lang w:val="en-CA"/>
        </w:rPr>
        <w:t>s are</w:t>
      </w:r>
      <w:r w:rsidRPr="00D853F3">
        <w:rPr>
          <w:lang w:val="en-CA"/>
        </w:rPr>
        <w:t xml:space="preserve"> done for </w:t>
      </w:r>
      <w:r w:rsidR="00724B3E">
        <w:rPr>
          <w:lang w:val="en-CA"/>
        </w:rPr>
        <w:t>all</w:t>
      </w:r>
      <w:r w:rsidRPr="00D853F3">
        <w:rPr>
          <w:lang w:val="en-CA"/>
        </w:rPr>
        <w:t xml:space="preserve"> team member</w:t>
      </w:r>
      <w:r w:rsidR="00724B3E">
        <w:rPr>
          <w:lang w:val="en-CA"/>
        </w:rPr>
        <w:t>s</w:t>
      </w:r>
      <w:r w:rsidRPr="00D853F3">
        <w:rPr>
          <w:lang w:val="en-CA"/>
        </w:rPr>
        <w:t xml:space="preserve"> at least once </w:t>
      </w:r>
      <w:r w:rsidR="00724B3E">
        <w:rPr>
          <w:lang w:val="en-CA"/>
        </w:rPr>
        <w:t>every</w:t>
      </w:r>
      <w:r w:rsidRPr="00D853F3">
        <w:rPr>
          <w:lang w:val="en-CA"/>
        </w:rPr>
        <w:t xml:space="preserve"> 6 months </w:t>
      </w:r>
    </w:p>
    <w:p w14:paraId="29A54B47" w14:textId="3B2D8F63" w:rsidR="00F52E0C" w:rsidRPr="00D853F3" w:rsidRDefault="00F52E0C" w:rsidP="00F52E0C">
      <w:pPr>
        <w:pStyle w:val="ExhibitText"/>
        <w:numPr>
          <w:ilvl w:val="0"/>
          <w:numId w:val="25"/>
        </w:numPr>
        <w:rPr>
          <w:lang w:val="en-CA"/>
        </w:rPr>
      </w:pPr>
      <w:r w:rsidRPr="00D853F3">
        <w:rPr>
          <w:lang w:val="en-CA"/>
        </w:rPr>
        <w:t>Weightage A</w:t>
      </w:r>
      <w:r w:rsidR="006A2CD0">
        <w:rPr>
          <w:lang w:val="en-CA"/>
        </w:rPr>
        <w:t>BMs</w:t>
      </w:r>
      <w:r w:rsidRPr="00D853F3">
        <w:rPr>
          <w:lang w:val="en-CA"/>
        </w:rPr>
        <w:t xml:space="preserve"> 60%, R</w:t>
      </w:r>
      <w:r w:rsidR="006A2CD0">
        <w:rPr>
          <w:lang w:val="en-CA"/>
        </w:rPr>
        <w:t>BMs</w:t>
      </w:r>
      <w:r w:rsidRPr="00D853F3">
        <w:rPr>
          <w:lang w:val="en-CA"/>
        </w:rPr>
        <w:t xml:space="preserve"> 40%</w:t>
      </w:r>
    </w:p>
    <w:p w14:paraId="45459D9D" w14:textId="4DE1C038" w:rsidR="00F52E0C" w:rsidRPr="00D853F3" w:rsidRDefault="00F52E0C" w:rsidP="00F52E0C">
      <w:pPr>
        <w:pStyle w:val="ExhibitText"/>
        <w:numPr>
          <w:ilvl w:val="0"/>
          <w:numId w:val="25"/>
        </w:numPr>
        <w:rPr>
          <w:lang w:val="en-CA"/>
        </w:rPr>
      </w:pPr>
      <w:r w:rsidRPr="00D853F3">
        <w:rPr>
          <w:lang w:val="en-CA"/>
        </w:rPr>
        <w:t>RBM</w:t>
      </w:r>
      <w:r w:rsidR="00724B3E">
        <w:rPr>
          <w:lang w:val="en-CA"/>
        </w:rPr>
        <w:t>’</w:t>
      </w:r>
      <w:r w:rsidRPr="00D853F3">
        <w:rPr>
          <w:lang w:val="en-CA"/>
        </w:rPr>
        <w:t xml:space="preserve">s ratings applicable for the quad in which </w:t>
      </w:r>
      <w:r w:rsidR="002A26FE">
        <w:rPr>
          <w:lang w:val="en-CA"/>
        </w:rPr>
        <w:t xml:space="preserve">a </w:t>
      </w:r>
      <w:r w:rsidRPr="00D853F3">
        <w:rPr>
          <w:lang w:val="en-CA"/>
        </w:rPr>
        <w:t>medical representative was assessed</w:t>
      </w:r>
    </w:p>
    <w:p w14:paraId="46D80356" w14:textId="49EFBDDD" w:rsidR="00F52E0C" w:rsidRPr="00D853F3" w:rsidRDefault="00F52E0C" w:rsidP="00F52E0C">
      <w:pPr>
        <w:pStyle w:val="ExhibitText"/>
        <w:numPr>
          <w:ilvl w:val="0"/>
          <w:numId w:val="25"/>
        </w:numPr>
        <w:rPr>
          <w:lang w:val="en-CA"/>
        </w:rPr>
      </w:pPr>
      <w:r w:rsidRPr="00D853F3">
        <w:rPr>
          <w:lang w:val="en-CA"/>
        </w:rPr>
        <w:t xml:space="preserve">ABMs conduct minimum one assessment </w:t>
      </w:r>
      <w:r w:rsidR="00724B3E">
        <w:rPr>
          <w:lang w:val="en-CA"/>
        </w:rPr>
        <w:t>for</w:t>
      </w:r>
      <w:r w:rsidRPr="00D853F3">
        <w:rPr>
          <w:lang w:val="en-CA"/>
        </w:rPr>
        <w:t xml:space="preserve"> each team member at least once every month</w:t>
      </w:r>
    </w:p>
    <w:p w14:paraId="1A4C3232" w14:textId="5DE29098" w:rsidR="00F52E0C" w:rsidRPr="00D853F3" w:rsidRDefault="00F52E0C" w:rsidP="00F52E0C">
      <w:pPr>
        <w:pStyle w:val="ExhibitText"/>
        <w:numPr>
          <w:ilvl w:val="0"/>
          <w:numId w:val="25"/>
        </w:numPr>
        <w:rPr>
          <w:lang w:val="en-CA"/>
        </w:rPr>
      </w:pPr>
      <w:r w:rsidRPr="00D853F3">
        <w:rPr>
          <w:lang w:val="en-CA"/>
        </w:rPr>
        <w:t>Average marks for all ABMs</w:t>
      </w:r>
      <w:r w:rsidR="00724B3E">
        <w:rPr>
          <w:lang w:val="en-CA"/>
        </w:rPr>
        <w:t>’</w:t>
      </w:r>
      <w:r w:rsidRPr="00D853F3">
        <w:rPr>
          <w:lang w:val="en-CA"/>
        </w:rPr>
        <w:t xml:space="preserve"> assessments done during the period to be considered for calculating weightage</w:t>
      </w:r>
    </w:p>
    <w:p w14:paraId="2581541F" w14:textId="0D53AE8A" w:rsidR="00F52E0C" w:rsidRPr="00D853F3" w:rsidRDefault="00F52E0C" w:rsidP="00F52E0C">
      <w:pPr>
        <w:pStyle w:val="ExhibitText"/>
        <w:numPr>
          <w:ilvl w:val="0"/>
          <w:numId w:val="25"/>
        </w:numPr>
        <w:rPr>
          <w:lang w:val="en-CA"/>
        </w:rPr>
      </w:pPr>
      <w:r w:rsidRPr="00D853F3">
        <w:rPr>
          <w:lang w:val="en-CA"/>
        </w:rPr>
        <w:t>If RBM</w:t>
      </w:r>
      <w:r w:rsidR="00724B3E">
        <w:rPr>
          <w:lang w:val="en-CA"/>
        </w:rPr>
        <w:t>’</w:t>
      </w:r>
      <w:r w:rsidRPr="00D853F3">
        <w:rPr>
          <w:lang w:val="en-CA"/>
        </w:rPr>
        <w:t>s FW is not possible, marks given by ABMs considered for incentives</w:t>
      </w:r>
    </w:p>
    <w:p w14:paraId="5F98C11A" w14:textId="77777777" w:rsidR="00724B3E" w:rsidRDefault="00724B3E" w:rsidP="00F52E0C">
      <w:pPr>
        <w:pStyle w:val="ExhibitText"/>
        <w:rPr>
          <w:b/>
          <w:lang w:val="en-CA"/>
        </w:rPr>
      </w:pPr>
    </w:p>
    <w:p w14:paraId="222855E1" w14:textId="7C8EB96D" w:rsidR="00F52E0C" w:rsidRPr="00D853F3" w:rsidRDefault="00F52E0C" w:rsidP="00F52E0C">
      <w:pPr>
        <w:pStyle w:val="ExhibitText"/>
        <w:rPr>
          <w:b/>
          <w:lang w:val="en-CA"/>
        </w:rPr>
      </w:pPr>
      <w:r w:rsidRPr="00D853F3">
        <w:rPr>
          <w:b/>
          <w:lang w:val="en-CA"/>
        </w:rPr>
        <w:t>In Clinic</w:t>
      </w:r>
      <w:r w:rsidR="00724B3E">
        <w:rPr>
          <w:b/>
          <w:lang w:val="en-CA"/>
        </w:rPr>
        <w:t xml:space="preserve"> or</w:t>
      </w:r>
      <w:r w:rsidR="008A789E" w:rsidRPr="00D853F3">
        <w:rPr>
          <w:b/>
          <w:lang w:val="en-CA"/>
        </w:rPr>
        <w:t xml:space="preserve"> </w:t>
      </w:r>
      <w:r w:rsidRPr="00D853F3">
        <w:rPr>
          <w:b/>
          <w:lang w:val="en-CA"/>
        </w:rPr>
        <w:t>Role</w:t>
      </w:r>
      <w:r w:rsidR="008A789E" w:rsidRPr="00D853F3">
        <w:rPr>
          <w:b/>
          <w:lang w:val="en-CA"/>
        </w:rPr>
        <w:t>-Play Assessment</w:t>
      </w:r>
    </w:p>
    <w:p w14:paraId="20A99186" w14:textId="77777777" w:rsidR="00F52E0C" w:rsidRPr="00D853F3" w:rsidRDefault="00F52E0C" w:rsidP="006B1233">
      <w:pPr>
        <w:pStyle w:val="ExhibitText"/>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544"/>
      </w:tblGrid>
      <w:tr w:rsidR="00F52E0C" w:rsidRPr="00D853F3" w14:paraId="3D45A691" w14:textId="77777777" w:rsidTr="00C36F46">
        <w:trPr>
          <w:jc w:val="center"/>
        </w:trPr>
        <w:tc>
          <w:tcPr>
            <w:tcW w:w="2547" w:type="dxa"/>
          </w:tcPr>
          <w:p w14:paraId="00735D01" w14:textId="77777777" w:rsidR="00F52E0C" w:rsidRPr="00D853F3" w:rsidRDefault="00F52E0C" w:rsidP="00F52E0C">
            <w:pPr>
              <w:pStyle w:val="ExhibitText"/>
              <w:rPr>
                <w:lang w:val="en-CA"/>
              </w:rPr>
            </w:pPr>
          </w:p>
        </w:tc>
        <w:tc>
          <w:tcPr>
            <w:tcW w:w="3544" w:type="dxa"/>
          </w:tcPr>
          <w:p w14:paraId="64C38EAE" w14:textId="22C7F0BB" w:rsidR="00F52E0C" w:rsidRPr="00D853F3" w:rsidRDefault="00F52E0C" w:rsidP="00F52E0C">
            <w:pPr>
              <w:pStyle w:val="ExhibitText"/>
              <w:jc w:val="center"/>
              <w:rPr>
                <w:b/>
                <w:lang w:val="en-CA"/>
              </w:rPr>
            </w:pPr>
            <w:r w:rsidRPr="00D853F3">
              <w:rPr>
                <w:b/>
                <w:lang w:val="en-CA"/>
              </w:rPr>
              <w:t>In</w:t>
            </w:r>
            <w:r w:rsidR="00A80576">
              <w:rPr>
                <w:b/>
                <w:lang w:val="en-CA"/>
              </w:rPr>
              <w:t>-</w:t>
            </w:r>
            <w:r w:rsidR="00D14716">
              <w:rPr>
                <w:b/>
                <w:lang w:val="en-CA"/>
              </w:rPr>
              <w:t>c</w:t>
            </w:r>
            <w:r w:rsidRPr="00D853F3">
              <w:rPr>
                <w:b/>
                <w:lang w:val="en-CA"/>
              </w:rPr>
              <w:t>linic / Role</w:t>
            </w:r>
            <w:r w:rsidR="00D14716">
              <w:rPr>
                <w:b/>
                <w:lang w:val="en-CA"/>
              </w:rPr>
              <w:t>-</w:t>
            </w:r>
            <w:r w:rsidRPr="00D853F3">
              <w:rPr>
                <w:b/>
                <w:lang w:val="en-CA"/>
              </w:rPr>
              <w:t>play assessment</w:t>
            </w:r>
          </w:p>
        </w:tc>
      </w:tr>
      <w:tr w:rsidR="00F52E0C" w:rsidRPr="00D853F3" w14:paraId="7A03BC3C" w14:textId="77777777" w:rsidTr="00C36F46">
        <w:trPr>
          <w:jc w:val="center"/>
        </w:trPr>
        <w:tc>
          <w:tcPr>
            <w:tcW w:w="2547" w:type="dxa"/>
          </w:tcPr>
          <w:p w14:paraId="3413E98F" w14:textId="77777777" w:rsidR="00F52E0C" w:rsidRPr="00D853F3" w:rsidRDefault="00F52E0C" w:rsidP="00F52E0C">
            <w:pPr>
              <w:pStyle w:val="ExhibitText"/>
              <w:rPr>
                <w:lang w:val="en-CA"/>
              </w:rPr>
            </w:pPr>
            <w:r w:rsidRPr="00D853F3">
              <w:rPr>
                <w:lang w:val="en-CA"/>
              </w:rPr>
              <w:t>Max Score in QTR</w:t>
            </w:r>
          </w:p>
        </w:tc>
        <w:tc>
          <w:tcPr>
            <w:tcW w:w="3544" w:type="dxa"/>
          </w:tcPr>
          <w:p w14:paraId="7AF3E777" w14:textId="77777777" w:rsidR="00F52E0C" w:rsidRPr="00D853F3" w:rsidRDefault="00F52E0C" w:rsidP="00F52E0C">
            <w:pPr>
              <w:pStyle w:val="ExhibitNumber"/>
              <w:rPr>
                <w:lang w:val="en-CA"/>
              </w:rPr>
            </w:pPr>
            <w:r w:rsidRPr="00D853F3">
              <w:rPr>
                <w:lang w:val="en-CA"/>
              </w:rPr>
              <w:t>48</w:t>
            </w:r>
          </w:p>
        </w:tc>
      </w:tr>
      <w:tr w:rsidR="00F52E0C" w:rsidRPr="00D853F3" w14:paraId="2BAB7440" w14:textId="77777777" w:rsidTr="00C36F46">
        <w:trPr>
          <w:jc w:val="center"/>
        </w:trPr>
        <w:tc>
          <w:tcPr>
            <w:tcW w:w="2547" w:type="dxa"/>
          </w:tcPr>
          <w:p w14:paraId="7C593B4F" w14:textId="77777777" w:rsidR="00F52E0C" w:rsidRPr="00D853F3" w:rsidRDefault="00F52E0C" w:rsidP="00F52E0C">
            <w:pPr>
              <w:pStyle w:val="ExhibitText"/>
              <w:rPr>
                <w:lang w:val="en-CA"/>
              </w:rPr>
            </w:pPr>
            <w:r w:rsidRPr="00D853F3">
              <w:rPr>
                <w:lang w:val="en-CA"/>
              </w:rPr>
              <w:t>Score Achieved</w:t>
            </w:r>
          </w:p>
        </w:tc>
        <w:tc>
          <w:tcPr>
            <w:tcW w:w="3544" w:type="dxa"/>
          </w:tcPr>
          <w:p w14:paraId="06454D19" w14:textId="77777777" w:rsidR="00F52E0C" w:rsidRPr="00D853F3" w:rsidRDefault="00F52E0C" w:rsidP="00F52E0C">
            <w:pPr>
              <w:pStyle w:val="ExhibitNumber"/>
              <w:rPr>
                <w:lang w:val="en-CA"/>
              </w:rPr>
            </w:pPr>
          </w:p>
        </w:tc>
      </w:tr>
      <w:tr w:rsidR="00F52E0C" w:rsidRPr="00D853F3" w14:paraId="75FF64FC" w14:textId="77777777" w:rsidTr="00C36F46">
        <w:trPr>
          <w:jc w:val="center"/>
        </w:trPr>
        <w:tc>
          <w:tcPr>
            <w:tcW w:w="2547" w:type="dxa"/>
          </w:tcPr>
          <w:p w14:paraId="6B978F9E" w14:textId="68CE4F9C" w:rsidR="00F52E0C" w:rsidRPr="00D853F3" w:rsidRDefault="00F52E0C" w:rsidP="00F52E0C">
            <w:pPr>
              <w:pStyle w:val="ExhibitText"/>
              <w:rPr>
                <w:lang w:val="en-CA"/>
              </w:rPr>
            </w:pPr>
            <w:r w:rsidRPr="00D853F3">
              <w:rPr>
                <w:lang w:val="en-CA"/>
              </w:rPr>
              <w:t>% Achieved</w:t>
            </w:r>
          </w:p>
        </w:tc>
        <w:tc>
          <w:tcPr>
            <w:tcW w:w="3544" w:type="dxa"/>
          </w:tcPr>
          <w:p w14:paraId="306D8E78" w14:textId="77777777" w:rsidR="00F52E0C" w:rsidRPr="00D853F3" w:rsidRDefault="00F52E0C" w:rsidP="00F52E0C">
            <w:pPr>
              <w:pStyle w:val="ExhibitNumber"/>
              <w:rPr>
                <w:lang w:val="en-CA"/>
              </w:rPr>
            </w:pPr>
          </w:p>
        </w:tc>
      </w:tr>
    </w:tbl>
    <w:p w14:paraId="28817C82" w14:textId="77777777" w:rsidR="00E53F2D" w:rsidRPr="00D853F3" w:rsidRDefault="00E53F2D" w:rsidP="00E53F2D">
      <w:pPr>
        <w:pStyle w:val="ExhibitText"/>
        <w:rPr>
          <w:lang w:val="en-CA"/>
        </w:rPr>
      </w:pPr>
    </w:p>
    <w:p w14:paraId="62622AD4" w14:textId="77777777" w:rsidR="00E53F2D" w:rsidRPr="00D853F3" w:rsidRDefault="00E53F2D" w:rsidP="00E53F2D">
      <w:pPr>
        <w:pStyle w:val="ExhibitText"/>
        <w:rPr>
          <w:b/>
          <w:lang w:val="en-CA"/>
        </w:rPr>
      </w:pPr>
      <w:r w:rsidRPr="00D853F3">
        <w:rPr>
          <w:b/>
          <w:lang w:val="en-CA"/>
        </w:rPr>
        <w:t>Bell Curve at Regional level and by Business Unit</w:t>
      </w:r>
    </w:p>
    <w:p w14:paraId="61D21E1E" w14:textId="77777777" w:rsidR="00F52E0C" w:rsidRPr="00D853F3" w:rsidRDefault="00F52E0C" w:rsidP="00F52E0C">
      <w:pPr>
        <w:pStyle w:val="ExhibitText"/>
        <w:rPr>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791"/>
        <w:gridCol w:w="2070"/>
        <w:gridCol w:w="1170"/>
      </w:tblGrid>
      <w:tr w:rsidR="00F52E0C" w:rsidRPr="00D853F3" w14:paraId="24C128CE" w14:textId="77777777" w:rsidTr="00C36F46">
        <w:trPr>
          <w:jc w:val="center"/>
        </w:trPr>
        <w:tc>
          <w:tcPr>
            <w:tcW w:w="2254" w:type="dxa"/>
          </w:tcPr>
          <w:p w14:paraId="54DA476E" w14:textId="77777777" w:rsidR="00F52E0C" w:rsidRPr="00D853F3" w:rsidRDefault="00F52E0C" w:rsidP="00F52E0C">
            <w:pPr>
              <w:pStyle w:val="ExhibitText"/>
              <w:rPr>
                <w:b/>
                <w:lang w:val="en-CA"/>
              </w:rPr>
            </w:pPr>
            <w:r w:rsidRPr="00D853F3">
              <w:rPr>
                <w:b/>
                <w:lang w:val="en-CA"/>
              </w:rPr>
              <w:t>Score Range</w:t>
            </w:r>
          </w:p>
        </w:tc>
        <w:tc>
          <w:tcPr>
            <w:tcW w:w="1791" w:type="dxa"/>
          </w:tcPr>
          <w:p w14:paraId="54F31B54" w14:textId="77777777" w:rsidR="00F52E0C" w:rsidRPr="00D853F3" w:rsidRDefault="00F52E0C" w:rsidP="00637F2F">
            <w:pPr>
              <w:pStyle w:val="ExhibitText"/>
              <w:jc w:val="left"/>
              <w:rPr>
                <w:b/>
                <w:lang w:val="en-CA"/>
              </w:rPr>
            </w:pPr>
            <w:r w:rsidRPr="00D853F3">
              <w:rPr>
                <w:b/>
                <w:lang w:val="en-CA"/>
              </w:rPr>
              <w:t>Rating</w:t>
            </w:r>
          </w:p>
        </w:tc>
        <w:tc>
          <w:tcPr>
            <w:tcW w:w="2070" w:type="dxa"/>
          </w:tcPr>
          <w:p w14:paraId="0D6C5397" w14:textId="77777777" w:rsidR="00F52E0C" w:rsidRPr="00D853F3" w:rsidRDefault="00F52E0C" w:rsidP="00637F2F">
            <w:pPr>
              <w:pStyle w:val="ExhibitText"/>
              <w:jc w:val="left"/>
              <w:rPr>
                <w:b/>
                <w:lang w:val="en-CA"/>
              </w:rPr>
            </w:pPr>
            <w:r w:rsidRPr="00D853F3">
              <w:rPr>
                <w:b/>
                <w:lang w:val="en-CA"/>
              </w:rPr>
              <w:t>Target Distribution</w:t>
            </w:r>
          </w:p>
        </w:tc>
        <w:tc>
          <w:tcPr>
            <w:tcW w:w="1170" w:type="dxa"/>
          </w:tcPr>
          <w:p w14:paraId="0FCF74D1" w14:textId="77777777" w:rsidR="00F52E0C" w:rsidRPr="00D853F3" w:rsidRDefault="00F52E0C" w:rsidP="00637F2F">
            <w:pPr>
              <w:pStyle w:val="ExhibitText"/>
              <w:jc w:val="left"/>
              <w:rPr>
                <w:b/>
                <w:lang w:val="en-CA"/>
              </w:rPr>
            </w:pPr>
            <w:r w:rsidRPr="00D853F3">
              <w:rPr>
                <w:b/>
                <w:lang w:val="en-CA"/>
              </w:rPr>
              <w:t>Multiplier</w:t>
            </w:r>
          </w:p>
        </w:tc>
      </w:tr>
      <w:tr w:rsidR="00F52E0C" w:rsidRPr="00D853F3" w14:paraId="4666D61C" w14:textId="77777777" w:rsidTr="00C36F46">
        <w:trPr>
          <w:jc w:val="center"/>
        </w:trPr>
        <w:tc>
          <w:tcPr>
            <w:tcW w:w="2254" w:type="dxa"/>
          </w:tcPr>
          <w:p w14:paraId="21472720" w14:textId="77777777" w:rsidR="00F52E0C" w:rsidRPr="00D853F3" w:rsidRDefault="00F52E0C" w:rsidP="00F52E0C">
            <w:pPr>
              <w:pStyle w:val="ExhibitText"/>
              <w:rPr>
                <w:lang w:val="en-CA"/>
              </w:rPr>
            </w:pPr>
            <w:r w:rsidRPr="00D853F3">
              <w:rPr>
                <w:lang w:val="en-CA"/>
              </w:rPr>
              <w:t>Top 10%</w:t>
            </w:r>
          </w:p>
        </w:tc>
        <w:tc>
          <w:tcPr>
            <w:tcW w:w="1791" w:type="dxa"/>
          </w:tcPr>
          <w:p w14:paraId="41B4CA9F" w14:textId="6B6B0548" w:rsidR="00F52E0C" w:rsidRPr="00D853F3" w:rsidRDefault="00F52E0C" w:rsidP="00637F2F">
            <w:pPr>
              <w:pStyle w:val="ExhibitText"/>
              <w:jc w:val="left"/>
              <w:rPr>
                <w:lang w:val="en-CA"/>
              </w:rPr>
            </w:pPr>
            <w:r w:rsidRPr="00D853F3">
              <w:rPr>
                <w:lang w:val="en-CA"/>
              </w:rPr>
              <w:t xml:space="preserve">1 </w:t>
            </w:r>
            <w:r w:rsidR="00F878B7">
              <w:rPr>
                <w:lang w:val="en-CA"/>
              </w:rPr>
              <w:t>–</w:t>
            </w:r>
            <w:r w:rsidRPr="00D853F3">
              <w:rPr>
                <w:lang w:val="en-CA"/>
              </w:rPr>
              <w:t xml:space="preserve"> Exceptional</w:t>
            </w:r>
          </w:p>
        </w:tc>
        <w:tc>
          <w:tcPr>
            <w:tcW w:w="2070" w:type="dxa"/>
          </w:tcPr>
          <w:p w14:paraId="4FCE00FD" w14:textId="77777777" w:rsidR="00F52E0C" w:rsidRPr="00D853F3" w:rsidRDefault="00F52E0C" w:rsidP="00E17B8C">
            <w:pPr>
              <w:pStyle w:val="ExhibitText"/>
              <w:jc w:val="right"/>
              <w:rPr>
                <w:lang w:val="en-CA"/>
              </w:rPr>
            </w:pPr>
            <w:r w:rsidRPr="00D853F3">
              <w:rPr>
                <w:lang w:val="en-CA"/>
              </w:rPr>
              <w:t>10%</w:t>
            </w:r>
          </w:p>
        </w:tc>
        <w:tc>
          <w:tcPr>
            <w:tcW w:w="1170" w:type="dxa"/>
          </w:tcPr>
          <w:p w14:paraId="2D08D1D6" w14:textId="03B682B6" w:rsidR="00F52E0C" w:rsidRPr="00D853F3" w:rsidRDefault="00F52E0C" w:rsidP="00E17B8C">
            <w:pPr>
              <w:pStyle w:val="ExhibitText"/>
              <w:jc w:val="right"/>
              <w:rPr>
                <w:lang w:val="en-CA"/>
              </w:rPr>
            </w:pPr>
            <w:r w:rsidRPr="00D853F3">
              <w:rPr>
                <w:lang w:val="en-CA"/>
              </w:rPr>
              <w:t>2</w:t>
            </w:r>
            <w:r w:rsidR="00F878B7">
              <w:rPr>
                <w:lang w:val="en-CA"/>
              </w:rPr>
              <w:t>×</w:t>
            </w:r>
          </w:p>
        </w:tc>
      </w:tr>
      <w:tr w:rsidR="00F52E0C" w:rsidRPr="00D853F3" w14:paraId="46B74309" w14:textId="77777777" w:rsidTr="00C36F46">
        <w:trPr>
          <w:jc w:val="center"/>
        </w:trPr>
        <w:tc>
          <w:tcPr>
            <w:tcW w:w="2254" w:type="dxa"/>
          </w:tcPr>
          <w:p w14:paraId="7230C211" w14:textId="0BC134CC" w:rsidR="00F52E0C" w:rsidRPr="00D853F3" w:rsidRDefault="00F52E0C" w:rsidP="00F52E0C">
            <w:pPr>
              <w:pStyle w:val="ExhibitText"/>
              <w:rPr>
                <w:lang w:val="en-CA"/>
              </w:rPr>
            </w:pPr>
            <w:r w:rsidRPr="00D853F3">
              <w:rPr>
                <w:lang w:val="en-CA"/>
              </w:rPr>
              <w:t>11%</w:t>
            </w:r>
            <w:r w:rsidR="00F878B7">
              <w:rPr>
                <w:lang w:val="en-CA"/>
              </w:rPr>
              <w:t>–</w:t>
            </w:r>
            <w:r w:rsidRPr="00D853F3">
              <w:rPr>
                <w:lang w:val="en-CA"/>
              </w:rPr>
              <w:t xml:space="preserve">30% </w:t>
            </w:r>
          </w:p>
        </w:tc>
        <w:tc>
          <w:tcPr>
            <w:tcW w:w="1791" w:type="dxa"/>
          </w:tcPr>
          <w:p w14:paraId="5391F478" w14:textId="0E131DD3" w:rsidR="00F52E0C" w:rsidRPr="00D853F3" w:rsidRDefault="00F52E0C" w:rsidP="00637F2F">
            <w:pPr>
              <w:pStyle w:val="ExhibitText"/>
              <w:jc w:val="left"/>
              <w:rPr>
                <w:lang w:val="en-CA"/>
              </w:rPr>
            </w:pPr>
            <w:r w:rsidRPr="00D853F3">
              <w:rPr>
                <w:lang w:val="en-CA"/>
              </w:rPr>
              <w:t xml:space="preserve">2 </w:t>
            </w:r>
            <w:r w:rsidR="00F878B7">
              <w:rPr>
                <w:lang w:val="en-CA"/>
              </w:rPr>
              <w:t>–</w:t>
            </w:r>
            <w:r w:rsidRPr="00D853F3">
              <w:rPr>
                <w:lang w:val="en-CA"/>
              </w:rPr>
              <w:t xml:space="preserve"> Outstanding</w:t>
            </w:r>
          </w:p>
        </w:tc>
        <w:tc>
          <w:tcPr>
            <w:tcW w:w="2070" w:type="dxa"/>
          </w:tcPr>
          <w:p w14:paraId="215C87D2" w14:textId="77777777" w:rsidR="00F52E0C" w:rsidRPr="00D853F3" w:rsidRDefault="00F52E0C" w:rsidP="00E17B8C">
            <w:pPr>
              <w:pStyle w:val="ExhibitText"/>
              <w:jc w:val="right"/>
              <w:rPr>
                <w:lang w:val="en-CA"/>
              </w:rPr>
            </w:pPr>
            <w:r w:rsidRPr="00D853F3">
              <w:rPr>
                <w:lang w:val="en-CA"/>
              </w:rPr>
              <w:t>20%</w:t>
            </w:r>
          </w:p>
        </w:tc>
        <w:tc>
          <w:tcPr>
            <w:tcW w:w="1170" w:type="dxa"/>
          </w:tcPr>
          <w:p w14:paraId="75D3502A" w14:textId="0E6BE579" w:rsidR="00F52E0C" w:rsidRPr="00D853F3" w:rsidRDefault="00F52E0C" w:rsidP="00E17B8C">
            <w:pPr>
              <w:pStyle w:val="ExhibitText"/>
              <w:jc w:val="right"/>
              <w:rPr>
                <w:lang w:val="en-CA"/>
              </w:rPr>
            </w:pPr>
            <w:r w:rsidRPr="00D853F3">
              <w:rPr>
                <w:lang w:val="en-CA"/>
              </w:rPr>
              <w:t>1.3</w:t>
            </w:r>
            <w:r w:rsidR="00F878B7">
              <w:rPr>
                <w:lang w:val="en-CA"/>
              </w:rPr>
              <w:t>×</w:t>
            </w:r>
          </w:p>
        </w:tc>
      </w:tr>
      <w:tr w:rsidR="00F52E0C" w:rsidRPr="00D853F3" w14:paraId="70E1ED1D" w14:textId="77777777" w:rsidTr="00C36F46">
        <w:trPr>
          <w:jc w:val="center"/>
        </w:trPr>
        <w:tc>
          <w:tcPr>
            <w:tcW w:w="2254" w:type="dxa"/>
          </w:tcPr>
          <w:p w14:paraId="7F9379C5" w14:textId="5C4F00D0" w:rsidR="00F52E0C" w:rsidRPr="00D853F3" w:rsidRDefault="00F52E0C" w:rsidP="00F52E0C">
            <w:pPr>
              <w:pStyle w:val="ExhibitText"/>
              <w:rPr>
                <w:lang w:val="en-CA"/>
              </w:rPr>
            </w:pPr>
            <w:r w:rsidRPr="00D853F3">
              <w:rPr>
                <w:lang w:val="en-CA"/>
              </w:rPr>
              <w:t>31%</w:t>
            </w:r>
            <w:r w:rsidR="00F878B7">
              <w:rPr>
                <w:lang w:val="en-CA"/>
              </w:rPr>
              <w:t>–</w:t>
            </w:r>
            <w:r w:rsidRPr="00D853F3">
              <w:rPr>
                <w:lang w:val="en-CA"/>
              </w:rPr>
              <w:t>85%</w:t>
            </w:r>
          </w:p>
        </w:tc>
        <w:tc>
          <w:tcPr>
            <w:tcW w:w="1791" w:type="dxa"/>
          </w:tcPr>
          <w:p w14:paraId="57B38209" w14:textId="5DDF0BB2" w:rsidR="00F52E0C" w:rsidRPr="00D853F3" w:rsidRDefault="00F52E0C" w:rsidP="00637F2F">
            <w:pPr>
              <w:pStyle w:val="ExhibitText"/>
              <w:jc w:val="left"/>
              <w:rPr>
                <w:lang w:val="en-CA"/>
              </w:rPr>
            </w:pPr>
            <w:r w:rsidRPr="00D853F3">
              <w:rPr>
                <w:lang w:val="en-CA"/>
              </w:rPr>
              <w:t xml:space="preserve">3 </w:t>
            </w:r>
            <w:r w:rsidR="00F878B7">
              <w:rPr>
                <w:lang w:val="en-CA"/>
              </w:rPr>
              <w:t>–</w:t>
            </w:r>
            <w:r w:rsidRPr="00D853F3">
              <w:rPr>
                <w:lang w:val="en-CA"/>
              </w:rPr>
              <w:t xml:space="preserve"> Strong</w:t>
            </w:r>
          </w:p>
        </w:tc>
        <w:tc>
          <w:tcPr>
            <w:tcW w:w="2070" w:type="dxa"/>
          </w:tcPr>
          <w:p w14:paraId="1C907CB2" w14:textId="77777777" w:rsidR="00F52E0C" w:rsidRPr="00D853F3" w:rsidRDefault="00F52E0C" w:rsidP="00E17B8C">
            <w:pPr>
              <w:pStyle w:val="ExhibitText"/>
              <w:jc w:val="right"/>
              <w:rPr>
                <w:lang w:val="en-CA"/>
              </w:rPr>
            </w:pPr>
            <w:r w:rsidRPr="00D853F3">
              <w:rPr>
                <w:lang w:val="en-CA"/>
              </w:rPr>
              <w:t>55%</w:t>
            </w:r>
          </w:p>
        </w:tc>
        <w:tc>
          <w:tcPr>
            <w:tcW w:w="1170" w:type="dxa"/>
          </w:tcPr>
          <w:p w14:paraId="6E0C81F1" w14:textId="50D0873A" w:rsidR="00F52E0C" w:rsidRPr="00D853F3" w:rsidRDefault="00F52E0C" w:rsidP="00E17B8C">
            <w:pPr>
              <w:pStyle w:val="ExhibitText"/>
              <w:jc w:val="right"/>
              <w:rPr>
                <w:lang w:val="en-CA"/>
              </w:rPr>
            </w:pPr>
            <w:r w:rsidRPr="00D853F3">
              <w:rPr>
                <w:lang w:val="en-CA"/>
              </w:rPr>
              <w:t>1</w:t>
            </w:r>
            <w:r w:rsidR="00F878B7">
              <w:rPr>
                <w:lang w:val="en-CA"/>
              </w:rPr>
              <w:t>×</w:t>
            </w:r>
          </w:p>
        </w:tc>
      </w:tr>
      <w:tr w:rsidR="00F52E0C" w:rsidRPr="00D853F3" w14:paraId="541E6C47" w14:textId="77777777" w:rsidTr="00C36F46">
        <w:trPr>
          <w:jc w:val="center"/>
        </w:trPr>
        <w:tc>
          <w:tcPr>
            <w:tcW w:w="2254" w:type="dxa"/>
          </w:tcPr>
          <w:p w14:paraId="26526766" w14:textId="6AE0948F" w:rsidR="00F52E0C" w:rsidRPr="00D853F3" w:rsidRDefault="00F52E0C" w:rsidP="00F52E0C">
            <w:pPr>
              <w:pStyle w:val="ExhibitText"/>
              <w:rPr>
                <w:lang w:val="en-CA"/>
              </w:rPr>
            </w:pPr>
            <w:r w:rsidRPr="00D853F3">
              <w:rPr>
                <w:lang w:val="en-CA"/>
              </w:rPr>
              <w:t>86%</w:t>
            </w:r>
            <w:r w:rsidR="00F878B7">
              <w:rPr>
                <w:lang w:val="en-CA"/>
              </w:rPr>
              <w:t>–</w:t>
            </w:r>
            <w:r w:rsidRPr="00D853F3">
              <w:rPr>
                <w:lang w:val="en-CA"/>
              </w:rPr>
              <w:t>97%</w:t>
            </w:r>
          </w:p>
        </w:tc>
        <w:tc>
          <w:tcPr>
            <w:tcW w:w="1791" w:type="dxa"/>
          </w:tcPr>
          <w:p w14:paraId="42558341" w14:textId="44B01FA5" w:rsidR="00F52E0C" w:rsidRPr="00D853F3" w:rsidRDefault="00F52E0C" w:rsidP="00637F2F">
            <w:pPr>
              <w:pStyle w:val="ExhibitText"/>
              <w:jc w:val="left"/>
              <w:rPr>
                <w:lang w:val="en-CA"/>
              </w:rPr>
            </w:pPr>
            <w:r w:rsidRPr="00D853F3">
              <w:rPr>
                <w:lang w:val="en-CA"/>
              </w:rPr>
              <w:t xml:space="preserve">4 </w:t>
            </w:r>
            <w:r w:rsidR="00F878B7">
              <w:rPr>
                <w:lang w:val="en-CA"/>
              </w:rPr>
              <w:t>–</w:t>
            </w:r>
            <w:r w:rsidRPr="00D853F3">
              <w:rPr>
                <w:lang w:val="en-CA"/>
              </w:rPr>
              <w:t xml:space="preserve"> Partial</w:t>
            </w:r>
          </w:p>
        </w:tc>
        <w:tc>
          <w:tcPr>
            <w:tcW w:w="2070" w:type="dxa"/>
          </w:tcPr>
          <w:p w14:paraId="65992E3A" w14:textId="77777777" w:rsidR="00F52E0C" w:rsidRPr="00D853F3" w:rsidRDefault="00F52E0C" w:rsidP="00E17B8C">
            <w:pPr>
              <w:pStyle w:val="ExhibitText"/>
              <w:jc w:val="right"/>
              <w:rPr>
                <w:lang w:val="en-CA"/>
              </w:rPr>
            </w:pPr>
            <w:r w:rsidRPr="00D853F3">
              <w:rPr>
                <w:lang w:val="en-CA"/>
              </w:rPr>
              <w:t>12%</w:t>
            </w:r>
          </w:p>
        </w:tc>
        <w:tc>
          <w:tcPr>
            <w:tcW w:w="1170" w:type="dxa"/>
          </w:tcPr>
          <w:p w14:paraId="408F4A33" w14:textId="33BAD3C9" w:rsidR="00F52E0C" w:rsidRPr="00D853F3" w:rsidRDefault="00F52E0C" w:rsidP="00E17B8C">
            <w:pPr>
              <w:pStyle w:val="ExhibitText"/>
              <w:jc w:val="right"/>
              <w:rPr>
                <w:lang w:val="en-CA"/>
              </w:rPr>
            </w:pPr>
            <w:r w:rsidRPr="00D853F3">
              <w:rPr>
                <w:lang w:val="en-CA"/>
              </w:rPr>
              <w:t>0.7</w:t>
            </w:r>
            <w:r w:rsidR="00F878B7">
              <w:rPr>
                <w:lang w:val="en-CA"/>
              </w:rPr>
              <w:t>×</w:t>
            </w:r>
          </w:p>
        </w:tc>
      </w:tr>
      <w:tr w:rsidR="00F52E0C" w:rsidRPr="00D853F3" w14:paraId="61A7C227" w14:textId="77777777" w:rsidTr="00C36F46">
        <w:trPr>
          <w:jc w:val="center"/>
        </w:trPr>
        <w:tc>
          <w:tcPr>
            <w:tcW w:w="2254" w:type="dxa"/>
          </w:tcPr>
          <w:p w14:paraId="2E2CD342" w14:textId="215B8D81" w:rsidR="00F52E0C" w:rsidRPr="00D853F3" w:rsidRDefault="00F52E0C" w:rsidP="00F52E0C">
            <w:pPr>
              <w:pStyle w:val="ExhibitText"/>
              <w:rPr>
                <w:lang w:val="en-CA"/>
              </w:rPr>
            </w:pPr>
            <w:r w:rsidRPr="00D853F3">
              <w:rPr>
                <w:lang w:val="en-CA"/>
              </w:rPr>
              <w:t>98%</w:t>
            </w:r>
            <w:r w:rsidR="00F878B7">
              <w:rPr>
                <w:lang w:val="en-CA"/>
              </w:rPr>
              <w:t>–</w:t>
            </w:r>
            <w:r w:rsidRPr="00D853F3">
              <w:rPr>
                <w:lang w:val="en-CA"/>
              </w:rPr>
              <w:t>100%</w:t>
            </w:r>
          </w:p>
        </w:tc>
        <w:tc>
          <w:tcPr>
            <w:tcW w:w="1791" w:type="dxa"/>
          </w:tcPr>
          <w:p w14:paraId="08B1614C" w14:textId="50504C47" w:rsidR="00F52E0C" w:rsidRPr="00D853F3" w:rsidRDefault="00F52E0C" w:rsidP="00637F2F">
            <w:pPr>
              <w:pStyle w:val="ExhibitText"/>
              <w:jc w:val="left"/>
              <w:rPr>
                <w:lang w:val="en-CA"/>
              </w:rPr>
            </w:pPr>
            <w:r w:rsidRPr="00D853F3">
              <w:rPr>
                <w:lang w:val="en-CA"/>
              </w:rPr>
              <w:t xml:space="preserve">5 </w:t>
            </w:r>
            <w:r w:rsidR="00F878B7">
              <w:rPr>
                <w:lang w:val="en-CA"/>
              </w:rPr>
              <w:t>–</w:t>
            </w:r>
            <w:r w:rsidRPr="00D853F3">
              <w:rPr>
                <w:lang w:val="en-CA"/>
              </w:rPr>
              <w:t xml:space="preserve"> Low</w:t>
            </w:r>
          </w:p>
        </w:tc>
        <w:tc>
          <w:tcPr>
            <w:tcW w:w="2070" w:type="dxa"/>
          </w:tcPr>
          <w:p w14:paraId="17EE5DAE" w14:textId="77777777" w:rsidR="00F52E0C" w:rsidRPr="00D853F3" w:rsidRDefault="00F52E0C" w:rsidP="00E17B8C">
            <w:pPr>
              <w:pStyle w:val="ExhibitText"/>
              <w:jc w:val="right"/>
              <w:rPr>
                <w:lang w:val="en-CA"/>
              </w:rPr>
            </w:pPr>
            <w:r w:rsidRPr="00D853F3">
              <w:rPr>
                <w:lang w:val="en-CA"/>
              </w:rPr>
              <w:t>3%</w:t>
            </w:r>
          </w:p>
        </w:tc>
        <w:tc>
          <w:tcPr>
            <w:tcW w:w="1170" w:type="dxa"/>
          </w:tcPr>
          <w:p w14:paraId="2E8C911D" w14:textId="338B2566" w:rsidR="00F52E0C" w:rsidRPr="00D853F3" w:rsidRDefault="00F52E0C" w:rsidP="00E17B8C">
            <w:pPr>
              <w:pStyle w:val="ExhibitText"/>
              <w:jc w:val="right"/>
              <w:rPr>
                <w:lang w:val="en-CA"/>
              </w:rPr>
            </w:pPr>
            <w:r w:rsidRPr="00D853F3">
              <w:rPr>
                <w:lang w:val="en-CA"/>
              </w:rPr>
              <w:t>0.3</w:t>
            </w:r>
            <w:r w:rsidR="00F878B7">
              <w:rPr>
                <w:lang w:val="en-CA"/>
              </w:rPr>
              <w:t>×</w:t>
            </w:r>
          </w:p>
        </w:tc>
      </w:tr>
    </w:tbl>
    <w:p w14:paraId="6DF11319" w14:textId="77777777" w:rsidR="00C36F46" w:rsidRPr="00C36F46" w:rsidRDefault="00C36F46" w:rsidP="00E53F2D">
      <w:pPr>
        <w:pStyle w:val="Footnote"/>
        <w:rPr>
          <w:sz w:val="12"/>
          <w:lang w:val="en-CA"/>
        </w:rPr>
      </w:pPr>
    </w:p>
    <w:p w14:paraId="29823C47" w14:textId="3799AA0C" w:rsidR="00F52E0C" w:rsidRDefault="008A789E" w:rsidP="00E53F2D">
      <w:pPr>
        <w:pStyle w:val="Footnote"/>
        <w:rPr>
          <w:bCs/>
          <w:lang w:val="en-CA"/>
        </w:rPr>
      </w:pPr>
      <w:r w:rsidRPr="007A4E04">
        <w:rPr>
          <w:lang w:val="en-CA"/>
        </w:rPr>
        <w:t xml:space="preserve">Note: </w:t>
      </w:r>
      <w:r w:rsidR="00F52E0C" w:rsidRPr="007A4E04">
        <w:rPr>
          <w:lang w:val="en-CA"/>
        </w:rPr>
        <w:t xml:space="preserve">Bell </w:t>
      </w:r>
      <w:r w:rsidR="00724B3E" w:rsidRPr="007A4E04">
        <w:rPr>
          <w:lang w:val="en-CA"/>
        </w:rPr>
        <w:t>c</w:t>
      </w:r>
      <w:r w:rsidR="00F52E0C" w:rsidRPr="007A4E04">
        <w:rPr>
          <w:lang w:val="en-CA"/>
        </w:rPr>
        <w:t>urve for the scores achieved between 40</w:t>
      </w:r>
      <w:r w:rsidR="00724B3E" w:rsidRPr="007A4E04">
        <w:rPr>
          <w:lang w:val="en-CA"/>
        </w:rPr>
        <w:t>–</w:t>
      </w:r>
      <w:r w:rsidR="00F52E0C" w:rsidRPr="007A4E04">
        <w:rPr>
          <w:lang w:val="en-CA"/>
        </w:rPr>
        <w:t>100% only</w:t>
      </w:r>
      <w:r w:rsidRPr="007A4E04">
        <w:rPr>
          <w:lang w:val="en-CA"/>
        </w:rPr>
        <w:t xml:space="preserve">; </w:t>
      </w:r>
      <w:r w:rsidR="00724B3E" w:rsidRPr="007A4E04">
        <w:rPr>
          <w:bCs/>
          <w:lang w:val="en-CA"/>
        </w:rPr>
        <w:t>s</w:t>
      </w:r>
      <w:r w:rsidRPr="007A4E04">
        <w:rPr>
          <w:bCs/>
          <w:lang w:val="en-CA"/>
        </w:rPr>
        <w:t xml:space="preserve">ee </w:t>
      </w:r>
      <w:r w:rsidR="00426DB1" w:rsidRPr="007A4E04">
        <w:rPr>
          <w:bCs/>
          <w:lang w:val="en-CA"/>
        </w:rPr>
        <w:t xml:space="preserve">student spreadsheet (Product number </w:t>
      </w:r>
      <w:r w:rsidR="00781A5D" w:rsidRPr="007A4E04">
        <w:rPr>
          <w:bCs/>
          <w:lang w:val="en-CA"/>
        </w:rPr>
        <w:t>7</w:t>
      </w:r>
      <w:r w:rsidR="00426DB1" w:rsidRPr="007A4E04">
        <w:rPr>
          <w:bCs/>
          <w:lang w:val="en-CA"/>
        </w:rPr>
        <w:t>B19</w:t>
      </w:r>
      <w:r w:rsidR="00781A5D" w:rsidRPr="007A4E04">
        <w:rPr>
          <w:bCs/>
          <w:lang w:val="en-CA"/>
        </w:rPr>
        <w:t>C</w:t>
      </w:r>
      <w:r w:rsidR="007A4E04" w:rsidRPr="007A4E04">
        <w:rPr>
          <w:bCs/>
          <w:lang w:val="en-CA"/>
        </w:rPr>
        <w:t>028</w:t>
      </w:r>
      <w:r w:rsidR="00426DB1" w:rsidRPr="007A4E04">
        <w:rPr>
          <w:bCs/>
          <w:lang w:val="en-CA"/>
        </w:rPr>
        <w:t>)</w:t>
      </w:r>
      <w:r w:rsidR="00F52E0C" w:rsidRPr="007A4E04">
        <w:rPr>
          <w:bCs/>
          <w:lang w:val="en-CA"/>
        </w:rPr>
        <w:t xml:space="preserve"> with new incentive plan</w:t>
      </w:r>
      <w:r w:rsidR="00AA71CF" w:rsidRPr="007A4E04">
        <w:rPr>
          <w:bCs/>
          <w:lang w:val="en-CA"/>
        </w:rPr>
        <w:t>.</w:t>
      </w:r>
      <w:r w:rsidR="00C36F46">
        <w:rPr>
          <w:bCs/>
          <w:lang w:val="en-CA"/>
        </w:rPr>
        <w:t xml:space="preserve"> RBM = Regional Business Manager, ABM = Area Business Manager</w:t>
      </w:r>
      <w:r w:rsidR="00A471AB">
        <w:rPr>
          <w:bCs/>
          <w:lang w:val="en-CA"/>
        </w:rPr>
        <w:t>, HCP = Health-care Practitioner.</w:t>
      </w:r>
    </w:p>
    <w:p w14:paraId="2FD3F330" w14:textId="7CF2EACA" w:rsidR="00C36F46" w:rsidRPr="00D853F3" w:rsidRDefault="00C36F46" w:rsidP="00E53F2D">
      <w:pPr>
        <w:pStyle w:val="Footnote"/>
        <w:rPr>
          <w:lang w:val="en-CA"/>
        </w:rPr>
      </w:pPr>
      <w:r>
        <w:rPr>
          <w:lang w:val="en-CA"/>
        </w:rPr>
        <w:t>Source: Created by case authors based on interviews at GSK and company files.</w:t>
      </w:r>
    </w:p>
    <w:sectPr w:rsidR="00C36F46" w:rsidRPr="00D853F3" w:rsidSect="00F52E0C">
      <w:headerReference w:type="default" r:id="rId12"/>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ED54C" w14:textId="77777777" w:rsidR="005C125E" w:rsidRDefault="005C125E" w:rsidP="00D75295">
      <w:r>
        <w:separator/>
      </w:r>
    </w:p>
  </w:endnote>
  <w:endnote w:type="continuationSeparator" w:id="0">
    <w:p w14:paraId="53AC037C" w14:textId="77777777" w:rsidR="005C125E" w:rsidRDefault="005C125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 Bold">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41175" w14:textId="77777777" w:rsidR="005C125E" w:rsidRDefault="005C125E" w:rsidP="00D75295">
      <w:r>
        <w:separator/>
      </w:r>
    </w:p>
  </w:footnote>
  <w:footnote w:type="continuationSeparator" w:id="0">
    <w:p w14:paraId="5B85EC5D" w14:textId="77777777" w:rsidR="005C125E" w:rsidRDefault="005C125E" w:rsidP="00D75295">
      <w:r>
        <w:continuationSeparator/>
      </w:r>
    </w:p>
  </w:footnote>
  <w:footnote w:id="1">
    <w:p w14:paraId="0D622E02" w14:textId="100406AE" w:rsidR="005C125E" w:rsidRDefault="005C125E">
      <w:pPr>
        <w:pStyle w:val="FootnoteText"/>
        <w:rPr>
          <w:rFonts w:ascii="Arial" w:hAnsi="Arial" w:cs="Arial"/>
          <w:sz w:val="17"/>
          <w:szCs w:val="17"/>
        </w:rPr>
      </w:pPr>
      <w:r w:rsidRPr="00585931">
        <w:rPr>
          <w:rStyle w:val="FootnoteReference"/>
          <w:rFonts w:ascii="Arial" w:hAnsi="Arial" w:cs="Arial"/>
          <w:sz w:val="17"/>
          <w:szCs w:val="17"/>
        </w:rPr>
        <w:footnoteRef/>
      </w:r>
      <w:r w:rsidRPr="00585931">
        <w:rPr>
          <w:rFonts w:ascii="Arial" w:hAnsi="Arial" w:cs="Arial"/>
          <w:sz w:val="17"/>
          <w:szCs w:val="17"/>
        </w:rPr>
        <w:t xml:space="preserve"> “</w:t>
      </w:r>
      <w:r w:rsidRPr="00585931">
        <w:rPr>
          <w:rFonts w:ascii="Arial" w:hAnsi="Arial" w:cs="Arial"/>
          <w:color w:val="000000"/>
          <w:sz w:val="17"/>
          <w:szCs w:val="17"/>
        </w:rPr>
        <w:t>GlaxoSmithKline Pharmaceuticals History | GlaxoSmithKline Pharmaceuticals Information - The Economic Times</w:t>
      </w:r>
      <w:r w:rsidRPr="00585931">
        <w:rPr>
          <w:rFonts w:ascii="Arial" w:hAnsi="Arial" w:cs="Arial"/>
          <w:sz w:val="17"/>
          <w:szCs w:val="17"/>
        </w:rPr>
        <w:t>,”</w:t>
      </w:r>
      <w:r>
        <w:rPr>
          <w:rFonts w:ascii="Arial" w:hAnsi="Arial" w:cs="Arial"/>
          <w:sz w:val="17"/>
          <w:szCs w:val="17"/>
        </w:rPr>
        <w:t xml:space="preserve"> accessed March 31, 2017,</w:t>
      </w:r>
      <w:r w:rsidRPr="00585931">
        <w:rPr>
          <w:rFonts w:ascii="Arial" w:hAnsi="Arial" w:cs="Arial"/>
          <w:sz w:val="17"/>
          <w:szCs w:val="17"/>
        </w:rPr>
        <w:t xml:space="preserve"> </w:t>
      </w:r>
      <w:r w:rsidRPr="00196D34">
        <w:rPr>
          <w:rFonts w:ascii="Arial" w:hAnsi="Arial" w:cs="Arial"/>
          <w:sz w:val="17"/>
          <w:szCs w:val="17"/>
        </w:rPr>
        <w:t>https://economictimes.indiatimes.com/glaxosmithkline-pharmaceuticals-ltd/infocompanyhistory/</w:t>
      </w:r>
    </w:p>
    <w:p w14:paraId="08200B05" w14:textId="3FD94613" w:rsidR="005C125E" w:rsidRPr="00196D34" w:rsidRDefault="005C125E">
      <w:pPr>
        <w:pStyle w:val="FootnoteText"/>
        <w:rPr>
          <w:rFonts w:ascii="Arial" w:hAnsi="Arial" w:cs="Arial"/>
          <w:sz w:val="17"/>
          <w:szCs w:val="17"/>
        </w:rPr>
      </w:pPr>
      <w:r w:rsidRPr="00585931">
        <w:rPr>
          <w:rFonts w:ascii="Arial" w:hAnsi="Arial" w:cs="Arial"/>
          <w:sz w:val="17"/>
          <w:szCs w:val="17"/>
        </w:rPr>
        <w:t>companyid-13715.cms.</w:t>
      </w:r>
    </w:p>
  </w:footnote>
  <w:footnote w:id="2">
    <w:p w14:paraId="1D5DCA75" w14:textId="57486B58" w:rsidR="005C125E" w:rsidRPr="00585931" w:rsidRDefault="005C125E" w:rsidP="000B5105">
      <w:pPr>
        <w:pStyle w:val="Footnote"/>
        <w:rPr>
          <w:lang w:val="en-IN"/>
        </w:rPr>
      </w:pPr>
      <w:r w:rsidRPr="00585931">
        <w:rPr>
          <w:rStyle w:val="FootnoteReference"/>
        </w:rPr>
        <w:footnoteRef/>
      </w:r>
      <w:r w:rsidRPr="00585931">
        <w:t xml:space="preserve"> D</w:t>
      </w:r>
      <w:r w:rsidRPr="00585931">
        <w:rPr>
          <w:shd w:val="clear" w:color="auto" w:fill="FFFFFF"/>
        </w:rPr>
        <w:t>istribution is done through retail and dealer channels in the market; clearing</w:t>
      </w:r>
      <w:r w:rsidRPr="00585931">
        <w:rPr>
          <w:bCs/>
          <w:shd w:val="clear" w:color="auto" w:fill="FFFFFF"/>
        </w:rPr>
        <w:t xml:space="preserve"> and forwarding (C&amp;F) agents</w:t>
      </w:r>
      <w:r w:rsidRPr="00585931">
        <w:rPr>
          <w:shd w:val="clear" w:color="auto" w:fill="FFFFFF"/>
        </w:rPr>
        <w:t xml:space="preserve"> store the goods of a company in the warehouse and send supplies according to the agencies’ order to the respective destinations.</w:t>
      </w:r>
    </w:p>
  </w:footnote>
  <w:footnote w:id="3">
    <w:p w14:paraId="0EA969F1" w14:textId="682463F1" w:rsidR="005C125E" w:rsidRPr="00585931" w:rsidRDefault="005C125E" w:rsidP="000B5105">
      <w:pPr>
        <w:pStyle w:val="Footnote"/>
      </w:pPr>
      <w:r w:rsidRPr="00585931">
        <w:rPr>
          <w:rStyle w:val="FootnoteReference"/>
        </w:rPr>
        <w:footnoteRef/>
      </w:r>
      <w:r w:rsidRPr="00585931">
        <w:t xml:space="preserve"> Ben Adams</w:t>
      </w:r>
      <w:r w:rsidRPr="00585931">
        <w:rPr>
          <w:shd w:val="clear" w:color="auto" w:fill="FFFFFF"/>
        </w:rPr>
        <w:t xml:space="preserve">, </w:t>
      </w:r>
      <w:r w:rsidRPr="00585931">
        <w:rPr>
          <w:shd w:val="clear" w:color="auto" w:fill="FFFFFF"/>
          <w:lang w:val="en-IN"/>
        </w:rPr>
        <w:t>“</w:t>
      </w:r>
      <w:r w:rsidRPr="00585931">
        <w:t>The top 10 Pharma R&amp;D Budgets in 2016,</w:t>
      </w:r>
      <w:r w:rsidRPr="00585931">
        <w:rPr>
          <w:lang w:val="en-IN"/>
        </w:rPr>
        <w:t xml:space="preserve">” April 26, 2017, </w:t>
      </w:r>
      <w:r w:rsidRPr="00585931">
        <w:rPr>
          <w:shd w:val="clear" w:color="auto" w:fill="FFFFFF"/>
        </w:rPr>
        <w:t>accessed July 19, 20</w:t>
      </w:r>
      <w:r w:rsidRPr="00585931">
        <w:rPr>
          <w:shd w:val="clear" w:color="auto" w:fill="FFFFFF"/>
          <w:lang w:val="en-IN"/>
        </w:rPr>
        <w:t>1</w:t>
      </w:r>
      <w:r w:rsidRPr="00585931">
        <w:rPr>
          <w:shd w:val="clear" w:color="auto" w:fill="FFFFFF"/>
        </w:rPr>
        <w:t xml:space="preserve">8, </w:t>
      </w:r>
      <w:r w:rsidRPr="00585931">
        <w:rPr>
          <w:lang w:val="en-IN"/>
        </w:rPr>
        <w:t>w</w:t>
      </w:r>
      <w:r w:rsidRPr="00585931">
        <w:t>ww.fiercebiotech.com/special-report/top-10-pharma-r-d-budgets-2016.</w:t>
      </w:r>
    </w:p>
  </w:footnote>
  <w:footnote w:id="4">
    <w:p w14:paraId="4533860A" w14:textId="11BF1673" w:rsidR="005C125E" w:rsidRPr="00585931" w:rsidRDefault="005C125E">
      <w:pPr>
        <w:pStyle w:val="FootnoteText"/>
        <w:rPr>
          <w:rFonts w:ascii="Arial" w:hAnsi="Arial" w:cs="Arial"/>
          <w:sz w:val="17"/>
          <w:szCs w:val="17"/>
          <w:lang w:val="en-GB"/>
        </w:rPr>
      </w:pPr>
      <w:r w:rsidRPr="00585931">
        <w:rPr>
          <w:rStyle w:val="FootnoteReference"/>
          <w:rFonts w:ascii="Arial" w:hAnsi="Arial" w:cs="Arial"/>
          <w:sz w:val="17"/>
          <w:szCs w:val="17"/>
        </w:rPr>
        <w:footnoteRef/>
      </w:r>
      <w:r w:rsidRPr="00585931">
        <w:rPr>
          <w:rFonts w:ascii="Arial" w:hAnsi="Arial" w:cs="Arial"/>
          <w:sz w:val="17"/>
          <w:szCs w:val="17"/>
        </w:rPr>
        <w:t xml:space="preserve"> ₹= INR = Indian rupee; US$1 = ₹64.78 on April 1, 2017. All currency amounts are in ₹ unless otherwise specified.</w:t>
      </w:r>
    </w:p>
  </w:footnote>
  <w:footnote w:id="5">
    <w:p w14:paraId="748BF9D9" w14:textId="2D8228E7" w:rsidR="005C125E" w:rsidRPr="00585931" w:rsidRDefault="005C125E" w:rsidP="000B5105">
      <w:pPr>
        <w:pStyle w:val="Footnote"/>
      </w:pPr>
      <w:r w:rsidRPr="00585931">
        <w:rPr>
          <w:rStyle w:val="FootnoteReference"/>
        </w:rPr>
        <w:footnoteRef/>
      </w:r>
      <w:r w:rsidRPr="00585931">
        <w:t xml:space="preserve"> Kiran </w:t>
      </w:r>
      <w:proofErr w:type="spellStart"/>
      <w:r w:rsidRPr="00585931">
        <w:t>Kabtta</w:t>
      </w:r>
      <w:proofErr w:type="spellEnd"/>
      <w:r w:rsidRPr="00585931">
        <w:t xml:space="preserve"> </w:t>
      </w:r>
      <w:proofErr w:type="spellStart"/>
      <w:r w:rsidRPr="00585931">
        <w:rPr>
          <w:iCs/>
          <w:shd w:val="clear" w:color="auto" w:fill="FFFFFF"/>
        </w:rPr>
        <w:t>Somvanshi</w:t>
      </w:r>
      <w:proofErr w:type="spellEnd"/>
      <w:r w:rsidRPr="00585931">
        <w:rPr>
          <w:iCs/>
          <w:shd w:val="clear" w:color="auto" w:fill="FFFFFF"/>
          <w:lang w:val="en-IN"/>
        </w:rPr>
        <w:t>,</w:t>
      </w:r>
      <w:r w:rsidRPr="00585931">
        <w:rPr>
          <w:iCs/>
          <w:shd w:val="clear" w:color="auto" w:fill="FFFFFF"/>
        </w:rPr>
        <w:t xml:space="preserve"> “</w:t>
      </w:r>
      <w:r w:rsidRPr="00585931">
        <w:t>Top Five Indian Pharma Companies Together Spent over Rs 8000 Crore on R&amp;D Spend in FY17,</w:t>
      </w:r>
      <w:r w:rsidRPr="00585931">
        <w:rPr>
          <w:lang w:val="en-IN"/>
        </w:rPr>
        <w:t>”</w:t>
      </w:r>
      <w:r w:rsidRPr="00585931">
        <w:rPr>
          <w:shd w:val="clear" w:color="auto" w:fill="FFFFFF"/>
        </w:rPr>
        <w:t xml:space="preserve"> June 28, 2017, accessed July 19, 20</w:t>
      </w:r>
      <w:r w:rsidRPr="00585931">
        <w:rPr>
          <w:shd w:val="clear" w:color="auto" w:fill="FFFFFF"/>
          <w:lang w:val="en-IN"/>
        </w:rPr>
        <w:t>1</w:t>
      </w:r>
      <w:r w:rsidRPr="00585931">
        <w:rPr>
          <w:shd w:val="clear" w:color="auto" w:fill="FFFFFF"/>
        </w:rPr>
        <w:t>8</w:t>
      </w:r>
      <w:r w:rsidRPr="00585931">
        <w:rPr>
          <w:shd w:val="clear" w:color="auto" w:fill="FFFFFF"/>
          <w:lang w:val="en-IN"/>
        </w:rPr>
        <w:t xml:space="preserve">, </w:t>
      </w:r>
      <w:r w:rsidRPr="00585931">
        <w:t>https://economictimes.indiatimes.com/industry/healthcare/biotech/pharmaceuticals/</w:t>
      </w:r>
    </w:p>
    <w:p w14:paraId="1451EE63" w14:textId="54023A86" w:rsidR="005C125E" w:rsidRPr="00585931" w:rsidRDefault="005C125E" w:rsidP="000B5105">
      <w:pPr>
        <w:pStyle w:val="Footnote"/>
      </w:pPr>
      <w:r w:rsidRPr="00585931">
        <w:t>top-five-indian-pharma-companies-together-spent-over-rs-8000-crore-on-rd-spend-in-fy17/articleshow/59049624.cms.</w:t>
      </w:r>
    </w:p>
  </w:footnote>
  <w:footnote w:id="6">
    <w:p w14:paraId="26330968" w14:textId="18ACD30A" w:rsidR="005C125E" w:rsidRPr="00585931" w:rsidRDefault="005C125E" w:rsidP="000B5105">
      <w:pPr>
        <w:pStyle w:val="Footnote"/>
      </w:pPr>
      <w:r w:rsidRPr="00585931">
        <w:rPr>
          <w:rStyle w:val="FootnoteReference"/>
        </w:rPr>
        <w:footnoteRef/>
      </w:r>
      <w:r w:rsidRPr="00585931">
        <w:t xml:space="preserve"> </w:t>
      </w:r>
      <w:proofErr w:type="spellStart"/>
      <w:r w:rsidRPr="00585931">
        <w:t>Lakhwinder</w:t>
      </w:r>
      <w:proofErr w:type="spellEnd"/>
      <w:r w:rsidRPr="00585931">
        <w:t xml:space="preserve"> Singh Kang, “Stressors among Medical Representatives: An Empirical Investigation,” </w:t>
      </w:r>
      <w:r w:rsidRPr="00585931">
        <w:rPr>
          <w:i/>
        </w:rPr>
        <w:t xml:space="preserve">Indian Journal of Industrial Relations </w:t>
      </w:r>
      <w:r w:rsidRPr="00585931">
        <w:t>40, no. 3 (2005): 339</w:t>
      </w:r>
      <w:r>
        <w:t>–</w:t>
      </w:r>
      <w:r w:rsidRPr="00585931">
        <w:t>356, accessed July 19, 2018.</w:t>
      </w:r>
    </w:p>
  </w:footnote>
  <w:footnote w:id="7">
    <w:p w14:paraId="0EFCB287" w14:textId="2550B28D" w:rsidR="005C125E" w:rsidRPr="00585931" w:rsidRDefault="005C125E" w:rsidP="000B5105">
      <w:pPr>
        <w:pStyle w:val="Footnote"/>
      </w:pPr>
      <w:r w:rsidRPr="00585931">
        <w:rPr>
          <w:rStyle w:val="FootnoteReference"/>
        </w:rPr>
        <w:footnoteRef/>
      </w:r>
      <w:r w:rsidRPr="00585931">
        <w:t xml:space="preserve"> G. Harris, G. </w:t>
      </w:r>
      <w:proofErr w:type="spellStart"/>
      <w:r w:rsidRPr="00585931">
        <w:t>Mayho</w:t>
      </w:r>
      <w:proofErr w:type="spellEnd"/>
      <w:r w:rsidRPr="00585931">
        <w:t xml:space="preserve">, and L. Page, “Occupational Health Issues Affecting the Pharmaceutical Sales Force,” </w:t>
      </w:r>
      <w:r w:rsidRPr="00585931">
        <w:rPr>
          <w:i/>
        </w:rPr>
        <w:t>Occupational Medicine</w:t>
      </w:r>
      <w:r w:rsidRPr="00585931">
        <w:t xml:space="preserve"> 53, no. 6 (2003): 378–383, accessed July 19, 2018.</w:t>
      </w:r>
    </w:p>
  </w:footnote>
  <w:footnote w:id="8">
    <w:p w14:paraId="13BD31D7" w14:textId="2AC35E49" w:rsidR="005C125E" w:rsidRPr="00585931" w:rsidRDefault="005C125E" w:rsidP="000B5105">
      <w:pPr>
        <w:pStyle w:val="Footnote"/>
        <w:rPr>
          <w:lang w:val="en-IN"/>
        </w:rPr>
      </w:pPr>
      <w:r w:rsidRPr="00585931">
        <w:rPr>
          <w:rStyle w:val="FootnoteReference"/>
        </w:rPr>
        <w:footnoteRef/>
      </w:r>
      <w:r w:rsidRPr="00585931">
        <w:t xml:space="preserve"> </w:t>
      </w:r>
      <w:r w:rsidRPr="00585931">
        <w:rPr>
          <w:lang w:val="en-IN"/>
        </w:rPr>
        <w:t>Counterproductive behaviours included exaggerating the number of calls made, trying to sell products in other people’s territories, and similar unproductive activities.</w:t>
      </w:r>
    </w:p>
  </w:footnote>
  <w:footnote w:id="9">
    <w:p w14:paraId="27292E1E" w14:textId="729E6FEE" w:rsidR="005C125E" w:rsidRPr="00585931" w:rsidRDefault="005C125E" w:rsidP="000B5105">
      <w:pPr>
        <w:pStyle w:val="Footnote"/>
        <w:rPr>
          <w:lang w:val="en-IN"/>
        </w:rPr>
      </w:pPr>
      <w:r w:rsidRPr="00585931">
        <w:rPr>
          <w:rStyle w:val="FootnoteReference"/>
        </w:rPr>
        <w:footnoteRef/>
      </w:r>
      <w:r w:rsidRPr="00585931">
        <w:t xml:space="preserve"> </w:t>
      </w:r>
      <w:r w:rsidRPr="00585931">
        <w:rPr>
          <w:lang w:val="en-IN"/>
        </w:rPr>
        <w:t>Examples of malpractice included medical representatives (MBAs) pushing the distributors to buy more stock at the end of the month to help meet the representatives’ targets. Also, the representatives might share part of their incentive to lure distributors into buying additional products even when the latter had plenty of stock on hand. These practices were not real sales as the stock piled at the distributor’s end and was not being bought by the end customer.</w:t>
      </w:r>
    </w:p>
  </w:footnote>
  <w:footnote w:id="10">
    <w:p w14:paraId="0F598D0F" w14:textId="795B1ED4" w:rsidR="005C125E" w:rsidRPr="00E045DE" w:rsidRDefault="005C125E" w:rsidP="000B5105">
      <w:pPr>
        <w:pStyle w:val="Footnote"/>
        <w:rPr>
          <w:color w:val="000000" w:themeColor="text1"/>
        </w:rPr>
      </w:pPr>
      <w:r w:rsidRPr="00E045DE">
        <w:rPr>
          <w:rStyle w:val="FootnoteReference"/>
          <w:color w:val="000000" w:themeColor="text1"/>
        </w:rPr>
        <w:footnoteRef/>
      </w:r>
      <w:r w:rsidRPr="00E045DE">
        <w:rPr>
          <w:color w:val="000000" w:themeColor="text1"/>
        </w:rPr>
        <w:t xml:space="preserve"> The claw-back provision, also known as the “executive financial recoupment program,” mandates that GSK establish a program that “puts at risk of forfeiture and recoupment an amount equivalent to up to three years of annual performance pay (i.e., annual bonus, plus long-term incentives) for an executive who is discovered to have been involved in any significant misconduct.”</w:t>
      </w:r>
    </w:p>
  </w:footnote>
  <w:footnote w:id="11">
    <w:p w14:paraId="04ED3508" w14:textId="44F2F0FF" w:rsidR="005C125E" w:rsidRPr="00585931" w:rsidRDefault="005C125E" w:rsidP="000B5105">
      <w:pPr>
        <w:pStyle w:val="Footnote"/>
      </w:pPr>
      <w:r w:rsidRPr="00585931">
        <w:rPr>
          <w:rStyle w:val="FootnoteReference"/>
        </w:rPr>
        <w:footnoteRef/>
      </w:r>
      <w:r w:rsidRPr="00585931">
        <w:t xml:space="preserve"> Reach </w:t>
      </w:r>
      <w:r w:rsidR="00E045DE">
        <w:t>wa</w:t>
      </w:r>
      <w:r w:rsidRPr="00585931">
        <w:t xml:space="preserve">s defined as the number of doctors met, and coverage was the total number of doctor visits made. For example, in a territory with only two doctors </w:t>
      </w:r>
      <w:r w:rsidR="00E045DE">
        <w:t>where</w:t>
      </w:r>
      <w:r w:rsidRPr="00585931">
        <w:t xml:space="preserve"> each doctor was met twice in a month, the reach would be two and coverage four (2</w:t>
      </w:r>
      <w:r>
        <w:t>×</w:t>
      </w:r>
      <w:r w:rsidRPr="00585931">
        <w:t>2). On the other hand, if one doctor was met once and another twice, reach would be two and coverage three (1</w:t>
      </w:r>
      <w:r>
        <w:t>×</w:t>
      </w:r>
      <w:r w:rsidRPr="00585931">
        <w:t>1+1</w:t>
      </w:r>
      <w:r>
        <w:t>×</w:t>
      </w:r>
      <w:r w:rsidRPr="00585931">
        <w:t>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4F5974A" w:rsidR="005C125E" w:rsidRPr="00C92CC4" w:rsidRDefault="005C125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9B19C028</w:t>
    </w:r>
  </w:p>
  <w:p w14:paraId="2B53C0A0" w14:textId="77777777" w:rsidR="005C125E" w:rsidRDefault="005C125E" w:rsidP="00D13667">
    <w:pPr>
      <w:pStyle w:val="Header"/>
      <w:tabs>
        <w:tab w:val="clear" w:pos="4680"/>
      </w:tabs>
      <w:rPr>
        <w:sz w:val="18"/>
        <w:szCs w:val="18"/>
      </w:rPr>
    </w:pPr>
  </w:p>
  <w:p w14:paraId="47119730" w14:textId="77777777" w:rsidR="005C125E" w:rsidRPr="00C92CC4" w:rsidRDefault="005C125E"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EF4A2" w14:textId="4B146EBA" w:rsidR="005C125E" w:rsidRPr="00C92CC4" w:rsidRDefault="005C125E" w:rsidP="00F52E0C">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t>9B19C028</w:t>
    </w:r>
  </w:p>
  <w:p w14:paraId="442BA3DF" w14:textId="77777777" w:rsidR="005C125E" w:rsidRDefault="005C125E" w:rsidP="00F52E0C">
    <w:pPr>
      <w:pStyle w:val="Header"/>
      <w:tabs>
        <w:tab w:val="clear" w:pos="4680"/>
        <w:tab w:val="clear" w:pos="9360"/>
        <w:tab w:val="right" w:pos="12960"/>
      </w:tabs>
      <w:rPr>
        <w:sz w:val="18"/>
        <w:szCs w:val="18"/>
      </w:rPr>
    </w:pPr>
  </w:p>
  <w:p w14:paraId="593A849E" w14:textId="77777777" w:rsidR="005C125E" w:rsidRPr="00C92CC4" w:rsidRDefault="005C125E" w:rsidP="00F52E0C">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DF86" w14:textId="4442CA88" w:rsidR="005C125E" w:rsidRPr="00C92CC4" w:rsidRDefault="005C125E" w:rsidP="00F52E0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19</w:t>
    </w:r>
    <w:r>
      <w:rPr>
        <w:rFonts w:ascii="Arial" w:hAnsi="Arial"/>
        <w:b/>
      </w:rPr>
      <w:fldChar w:fldCharType="end"/>
    </w:r>
    <w:r>
      <w:rPr>
        <w:rFonts w:ascii="Arial" w:hAnsi="Arial"/>
        <w:b/>
      </w:rPr>
      <w:tab/>
      <w:t>9B19C028</w:t>
    </w:r>
  </w:p>
  <w:p w14:paraId="61DF0167" w14:textId="77777777" w:rsidR="005C125E" w:rsidRDefault="005C125E" w:rsidP="00F52E0C">
    <w:pPr>
      <w:pStyle w:val="Header"/>
      <w:tabs>
        <w:tab w:val="clear" w:pos="4680"/>
      </w:tabs>
      <w:rPr>
        <w:sz w:val="18"/>
        <w:szCs w:val="18"/>
      </w:rPr>
    </w:pPr>
  </w:p>
  <w:p w14:paraId="4345B192" w14:textId="77777777" w:rsidR="005C125E" w:rsidRPr="00C92CC4" w:rsidRDefault="005C125E" w:rsidP="00F52E0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0AD6"/>
    <w:multiLevelType w:val="hybridMultilevel"/>
    <w:tmpl w:val="D46CD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017EC9"/>
    <w:multiLevelType w:val="hybridMultilevel"/>
    <w:tmpl w:val="74741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3627CB"/>
    <w:multiLevelType w:val="hybridMultilevel"/>
    <w:tmpl w:val="8EA2832A"/>
    <w:lvl w:ilvl="0" w:tplc="FB325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763BE1"/>
    <w:multiLevelType w:val="hybridMultilevel"/>
    <w:tmpl w:val="9BEE7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700D4D"/>
    <w:multiLevelType w:val="hybridMultilevel"/>
    <w:tmpl w:val="F4A4FB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605FF3"/>
    <w:multiLevelType w:val="hybridMultilevel"/>
    <w:tmpl w:val="95F2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B74E22"/>
    <w:multiLevelType w:val="hybridMultilevel"/>
    <w:tmpl w:val="F0546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8F0B58"/>
    <w:multiLevelType w:val="hybridMultilevel"/>
    <w:tmpl w:val="F4BA0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0F67AD"/>
    <w:multiLevelType w:val="hybridMultilevel"/>
    <w:tmpl w:val="2EE0946E"/>
    <w:lvl w:ilvl="0" w:tplc="40090001">
      <w:start w:val="1"/>
      <w:numFmt w:val="bullet"/>
      <w:lvlText w:val=""/>
      <w:lvlJc w:val="left"/>
      <w:pPr>
        <w:ind w:left="742" w:hanging="360"/>
      </w:pPr>
      <w:rPr>
        <w:rFonts w:ascii="Symbol" w:hAnsi="Symbol" w:hint="default"/>
      </w:rPr>
    </w:lvl>
    <w:lvl w:ilvl="1" w:tplc="40090003">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14" w15:restartNumberingAfterBreak="0">
    <w:nsid w:val="65A819D8"/>
    <w:multiLevelType w:val="hybridMultilevel"/>
    <w:tmpl w:val="E0CEF62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E4B63"/>
    <w:multiLevelType w:val="hybridMultilevel"/>
    <w:tmpl w:val="2C783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BF523A"/>
    <w:multiLevelType w:val="hybridMultilevel"/>
    <w:tmpl w:val="A3A4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F70F0"/>
    <w:multiLevelType w:val="hybridMultilevel"/>
    <w:tmpl w:val="327885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12"/>
  </w:num>
  <w:num w:numId="3">
    <w:abstractNumId w:val="8"/>
  </w:num>
  <w:num w:numId="4">
    <w:abstractNumId w:val="21"/>
  </w:num>
  <w:num w:numId="5">
    <w:abstractNumId w:val="9"/>
  </w:num>
  <w:num w:numId="6">
    <w:abstractNumId w:val="17"/>
  </w:num>
  <w:num w:numId="7">
    <w:abstractNumId w:val="3"/>
  </w:num>
  <w:num w:numId="8">
    <w:abstractNumId w:val="23"/>
  </w:num>
  <w:num w:numId="9">
    <w:abstractNumId w:val="18"/>
  </w:num>
  <w:num w:numId="10">
    <w:abstractNumId w:val="7"/>
  </w:num>
  <w:num w:numId="11">
    <w:abstractNumId w:val="15"/>
  </w:num>
  <w:num w:numId="12">
    <w:abstractNumId w:val="16"/>
  </w:num>
  <w:num w:numId="13">
    <w:abstractNumId w:val="10"/>
  </w:num>
  <w:num w:numId="14">
    <w:abstractNumId w:val="2"/>
  </w:num>
  <w:num w:numId="15">
    <w:abstractNumId w:val="24"/>
  </w:num>
  <w:num w:numId="16">
    <w:abstractNumId w:val="6"/>
  </w:num>
  <w:num w:numId="17">
    <w:abstractNumId w:val="19"/>
  </w:num>
  <w:num w:numId="18">
    <w:abstractNumId w:val="20"/>
  </w:num>
  <w:num w:numId="19">
    <w:abstractNumId w:val="13"/>
  </w:num>
  <w:num w:numId="20">
    <w:abstractNumId w:val="1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1"/>
  </w:num>
  <w:num w:numId="2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44"/>
  <w:drawingGridVerticalSpacing w:val="144"/>
  <w:doNotUseMarginsForDrawingGridOrigin/>
  <w:drawingGridHorizontalOrigin w:val="1440"/>
  <w:drawingGridVerticalOrigin w:val="144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A1C"/>
    <w:rsid w:val="00013360"/>
    <w:rsid w:val="00016759"/>
    <w:rsid w:val="00017C42"/>
    <w:rsid w:val="000216CE"/>
    <w:rsid w:val="00024ED4"/>
    <w:rsid w:val="00025024"/>
    <w:rsid w:val="00025124"/>
    <w:rsid w:val="00025DC7"/>
    <w:rsid w:val="00032210"/>
    <w:rsid w:val="00035F09"/>
    <w:rsid w:val="00042A2F"/>
    <w:rsid w:val="00044ECC"/>
    <w:rsid w:val="000531D3"/>
    <w:rsid w:val="00054595"/>
    <w:rsid w:val="0005646B"/>
    <w:rsid w:val="000565B3"/>
    <w:rsid w:val="000613B0"/>
    <w:rsid w:val="000615D1"/>
    <w:rsid w:val="000657EB"/>
    <w:rsid w:val="00067CF9"/>
    <w:rsid w:val="00071360"/>
    <w:rsid w:val="0008102D"/>
    <w:rsid w:val="00086B26"/>
    <w:rsid w:val="00093CB4"/>
    <w:rsid w:val="00094C0E"/>
    <w:rsid w:val="000977A3"/>
    <w:rsid w:val="000A096A"/>
    <w:rsid w:val="000A146D"/>
    <w:rsid w:val="000A2B6B"/>
    <w:rsid w:val="000A4DEC"/>
    <w:rsid w:val="000B4037"/>
    <w:rsid w:val="000B5105"/>
    <w:rsid w:val="000C697A"/>
    <w:rsid w:val="000D2A2F"/>
    <w:rsid w:val="000D7091"/>
    <w:rsid w:val="000F0C22"/>
    <w:rsid w:val="000F178B"/>
    <w:rsid w:val="000F6B09"/>
    <w:rsid w:val="000F6FDC"/>
    <w:rsid w:val="00104567"/>
    <w:rsid w:val="00104916"/>
    <w:rsid w:val="00104AA7"/>
    <w:rsid w:val="00104D9C"/>
    <w:rsid w:val="001114A8"/>
    <w:rsid w:val="001151AF"/>
    <w:rsid w:val="0012732D"/>
    <w:rsid w:val="00127537"/>
    <w:rsid w:val="00143F25"/>
    <w:rsid w:val="0014624A"/>
    <w:rsid w:val="00147AE5"/>
    <w:rsid w:val="00152682"/>
    <w:rsid w:val="00154F64"/>
    <w:rsid w:val="00154FC9"/>
    <w:rsid w:val="00164C48"/>
    <w:rsid w:val="00165175"/>
    <w:rsid w:val="00177BFD"/>
    <w:rsid w:val="001868F7"/>
    <w:rsid w:val="001901C0"/>
    <w:rsid w:val="0019090D"/>
    <w:rsid w:val="0019241A"/>
    <w:rsid w:val="00192A18"/>
    <w:rsid w:val="00196D34"/>
    <w:rsid w:val="001A22D1"/>
    <w:rsid w:val="001A2FD2"/>
    <w:rsid w:val="001A752D"/>
    <w:rsid w:val="001A757E"/>
    <w:rsid w:val="001B0B40"/>
    <w:rsid w:val="001B5032"/>
    <w:rsid w:val="001B7A4D"/>
    <w:rsid w:val="001C66CE"/>
    <w:rsid w:val="001C7777"/>
    <w:rsid w:val="001D344B"/>
    <w:rsid w:val="001D38FE"/>
    <w:rsid w:val="001D5CE4"/>
    <w:rsid w:val="001E2B05"/>
    <w:rsid w:val="001E364F"/>
    <w:rsid w:val="001E68D7"/>
    <w:rsid w:val="001E7386"/>
    <w:rsid w:val="001E7ACD"/>
    <w:rsid w:val="001F4222"/>
    <w:rsid w:val="00201227"/>
    <w:rsid w:val="00203AA1"/>
    <w:rsid w:val="00213E98"/>
    <w:rsid w:val="00222793"/>
    <w:rsid w:val="00230150"/>
    <w:rsid w:val="0023081A"/>
    <w:rsid w:val="00233111"/>
    <w:rsid w:val="00244081"/>
    <w:rsid w:val="00250BE7"/>
    <w:rsid w:val="0025143D"/>
    <w:rsid w:val="00254E35"/>
    <w:rsid w:val="00265FA8"/>
    <w:rsid w:val="00267EDB"/>
    <w:rsid w:val="00271731"/>
    <w:rsid w:val="00291E94"/>
    <w:rsid w:val="002A26FE"/>
    <w:rsid w:val="002B37B2"/>
    <w:rsid w:val="002B40FF"/>
    <w:rsid w:val="002C3A74"/>
    <w:rsid w:val="002C4E29"/>
    <w:rsid w:val="002D4F03"/>
    <w:rsid w:val="002D4FDA"/>
    <w:rsid w:val="002D531C"/>
    <w:rsid w:val="002D6CC4"/>
    <w:rsid w:val="002F460C"/>
    <w:rsid w:val="002F48D6"/>
    <w:rsid w:val="00300CCA"/>
    <w:rsid w:val="00316CAD"/>
    <w:rsid w:val="00317391"/>
    <w:rsid w:val="00326216"/>
    <w:rsid w:val="00336245"/>
    <w:rsid w:val="00336580"/>
    <w:rsid w:val="00337C04"/>
    <w:rsid w:val="0034639E"/>
    <w:rsid w:val="00352CCB"/>
    <w:rsid w:val="00354899"/>
    <w:rsid w:val="00355FD6"/>
    <w:rsid w:val="0036127E"/>
    <w:rsid w:val="00364A5C"/>
    <w:rsid w:val="00373FB1"/>
    <w:rsid w:val="00396C76"/>
    <w:rsid w:val="00397D5C"/>
    <w:rsid w:val="003A1692"/>
    <w:rsid w:val="003B0F81"/>
    <w:rsid w:val="003B30D8"/>
    <w:rsid w:val="003B7EF2"/>
    <w:rsid w:val="003C3FA4"/>
    <w:rsid w:val="003D0BA1"/>
    <w:rsid w:val="003F2B0C"/>
    <w:rsid w:val="003F7D84"/>
    <w:rsid w:val="003F7E9E"/>
    <w:rsid w:val="00407DC8"/>
    <w:rsid w:val="004105B2"/>
    <w:rsid w:val="0041145A"/>
    <w:rsid w:val="00412900"/>
    <w:rsid w:val="0041394E"/>
    <w:rsid w:val="00414BAF"/>
    <w:rsid w:val="004221E4"/>
    <w:rsid w:val="004230DC"/>
    <w:rsid w:val="00423A95"/>
    <w:rsid w:val="00426DB1"/>
    <w:rsid w:val="004273F8"/>
    <w:rsid w:val="00431129"/>
    <w:rsid w:val="004355A3"/>
    <w:rsid w:val="00446546"/>
    <w:rsid w:val="00451D1D"/>
    <w:rsid w:val="00452769"/>
    <w:rsid w:val="00454FA7"/>
    <w:rsid w:val="00457165"/>
    <w:rsid w:val="00461C10"/>
    <w:rsid w:val="00465348"/>
    <w:rsid w:val="00473D69"/>
    <w:rsid w:val="00476461"/>
    <w:rsid w:val="004827B7"/>
    <w:rsid w:val="004831B8"/>
    <w:rsid w:val="004836CA"/>
    <w:rsid w:val="00494817"/>
    <w:rsid w:val="00495A80"/>
    <w:rsid w:val="00495EC2"/>
    <w:rsid w:val="004979A5"/>
    <w:rsid w:val="004A25E0"/>
    <w:rsid w:val="004B1CCB"/>
    <w:rsid w:val="004B632F"/>
    <w:rsid w:val="004C24D2"/>
    <w:rsid w:val="004D1BC2"/>
    <w:rsid w:val="004D3FB1"/>
    <w:rsid w:val="004D6F21"/>
    <w:rsid w:val="004D73A5"/>
    <w:rsid w:val="004E4C5E"/>
    <w:rsid w:val="004E548D"/>
    <w:rsid w:val="00504811"/>
    <w:rsid w:val="005152EC"/>
    <w:rsid w:val="005160F1"/>
    <w:rsid w:val="00520C54"/>
    <w:rsid w:val="00521FED"/>
    <w:rsid w:val="00524F2F"/>
    <w:rsid w:val="00527E5C"/>
    <w:rsid w:val="00532CF5"/>
    <w:rsid w:val="0053558D"/>
    <w:rsid w:val="00545E16"/>
    <w:rsid w:val="005528CB"/>
    <w:rsid w:val="0055562D"/>
    <w:rsid w:val="00566771"/>
    <w:rsid w:val="005810F2"/>
    <w:rsid w:val="00581E2E"/>
    <w:rsid w:val="00583E12"/>
    <w:rsid w:val="00584F15"/>
    <w:rsid w:val="00585931"/>
    <w:rsid w:val="0059514B"/>
    <w:rsid w:val="005A1B0F"/>
    <w:rsid w:val="005A27B1"/>
    <w:rsid w:val="005B4CE6"/>
    <w:rsid w:val="005B5EFE"/>
    <w:rsid w:val="005C125E"/>
    <w:rsid w:val="005D2F6F"/>
    <w:rsid w:val="005D35C0"/>
    <w:rsid w:val="005D6DE6"/>
    <w:rsid w:val="005E1876"/>
    <w:rsid w:val="005E2578"/>
    <w:rsid w:val="005F449F"/>
    <w:rsid w:val="006163F7"/>
    <w:rsid w:val="00620EAA"/>
    <w:rsid w:val="006270EE"/>
    <w:rsid w:val="00627C63"/>
    <w:rsid w:val="0063350B"/>
    <w:rsid w:val="00633D3E"/>
    <w:rsid w:val="00637F2F"/>
    <w:rsid w:val="00641A0F"/>
    <w:rsid w:val="00652606"/>
    <w:rsid w:val="006618BD"/>
    <w:rsid w:val="00672555"/>
    <w:rsid w:val="0067585E"/>
    <w:rsid w:val="006807E7"/>
    <w:rsid w:val="00683017"/>
    <w:rsid w:val="006946EE"/>
    <w:rsid w:val="006A2CD0"/>
    <w:rsid w:val="006A58A9"/>
    <w:rsid w:val="006A606D"/>
    <w:rsid w:val="006B1233"/>
    <w:rsid w:val="006B1AB1"/>
    <w:rsid w:val="006B43DB"/>
    <w:rsid w:val="006C0371"/>
    <w:rsid w:val="006C08B6"/>
    <w:rsid w:val="006C0B1A"/>
    <w:rsid w:val="006C6065"/>
    <w:rsid w:val="006C64BD"/>
    <w:rsid w:val="006C6FE4"/>
    <w:rsid w:val="006C7F9F"/>
    <w:rsid w:val="006D132C"/>
    <w:rsid w:val="006D54AF"/>
    <w:rsid w:val="006E0B77"/>
    <w:rsid w:val="006E2F6D"/>
    <w:rsid w:val="006E58F6"/>
    <w:rsid w:val="006E7224"/>
    <w:rsid w:val="006E77E1"/>
    <w:rsid w:val="006F131D"/>
    <w:rsid w:val="006F73D4"/>
    <w:rsid w:val="00701FF0"/>
    <w:rsid w:val="00711642"/>
    <w:rsid w:val="00724B3E"/>
    <w:rsid w:val="0072764F"/>
    <w:rsid w:val="007324E7"/>
    <w:rsid w:val="007507C6"/>
    <w:rsid w:val="00751E0B"/>
    <w:rsid w:val="00752BCD"/>
    <w:rsid w:val="00766DA1"/>
    <w:rsid w:val="007717C4"/>
    <w:rsid w:val="00780D94"/>
    <w:rsid w:val="00781A5D"/>
    <w:rsid w:val="007866A6"/>
    <w:rsid w:val="007950E2"/>
    <w:rsid w:val="00795836"/>
    <w:rsid w:val="007A130D"/>
    <w:rsid w:val="007A4E04"/>
    <w:rsid w:val="007A55B9"/>
    <w:rsid w:val="007C6A31"/>
    <w:rsid w:val="007D1A2D"/>
    <w:rsid w:val="007D32E6"/>
    <w:rsid w:val="007D4102"/>
    <w:rsid w:val="007D63BA"/>
    <w:rsid w:val="007E54A7"/>
    <w:rsid w:val="007F4257"/>
    <w:rsid w:val="007F43B7"/>
    <w:rsid w:val="007F50D7"/>
    <w:rsid w:val="00812BD5"/>
    <w:rsid w:val="008174C2"/>
    <w:rsid w:val="00820260"/>
    <w:rsid w:val="00821FFC"/>
    <w:rsid w:val="008271CA"/>
    <w:rsid w:val="00831D4A"/>
    <w:rsid w:val="008467D5"/>
    <w:rsid w:val="00852876"/>
    <w:rsid w:val="00860FEA"/>
    <w:rsid w:val="00867A63"/>
    <w:rsid w:val="00876821"/>
    <w:rsid w:val="00884DAB"/>
    <w:rsid w:val="008911D0"/>
    <w:rsid w:val="008A47F3"/>
    <w:rsid w:val="008A4DC4"/>
    <w:rsid w:val="008A59F8"/>
    <w:rsid w:val="008A789E"/>
    <w:rsid w:val="008B0D3C"/>
    <w:rsid w:val="008B4296"/>
    <w:rsid w:val="008B438C"/>
    <w:rsid w:val="008B53BD"/>
    <w:rsid w:val="008D06CA"/>
    <w:rsid w:val="008D3A46"/>
    <w:rsid w:val="008E09DD"/>
    <w:rsid w:val="008F2385"/>
    <w:rsid w:val="00905FD5"/>
    <w:rsid w:val="009067A4"/>
    <w:rsid w:val="00915029"/>
    <w:rsid w:val="00916833"/>
    <w:rsid w:val="00916FF2"/>
    <w:rsid w:val="009202CF"/>
    <w:rsid w:val="009239DA"/>
    <w:rsid w:val="00930885"/>
    <w:rsid w:val="00933D13"/>
    <w:rsid w:val="00933D68"/>
    <w:rsid w:val="009340DB"/>
    <w:rsid w:val="00945E4A"/>
    <w:rsid w:val="0094618C"/>
    <w:rsid w:val="0095684B"/>
    <w:rsid w:val="00970930"/>
    <w:rsid w:val="00972498"/>
    <w:rsid w:val="0097481F"/>
    <w:rsid w:val="00974CC6"/>
    <w:rsid w:val="00974DEC"/>
    <w:rsid w:val="00976AD4"/>
    <w:rsid w:val="00987F6F"/>
    <w:rsid w:val="00995547"/>
    <w:rsid w:val="009A312F"/>
    <w:rsid w:val="009A5348"/>
    <w:rsid w:val="009B0AB7"/>
    <w:rsid w:val="009C4994"/>
    <w:rsid w:val="009C76D5"/>
    <w:rsid w:val="009F1CE6"/>
    <w:rsid w:val="009F7AA4"/>
    <w:rsid w:val="00A10AD7"/>
    <w:rsid w:val="00A21E6D"/>
    <w:rsid w:val="00A323B0"/>
    <w:rsid w:val="00A471AB"/>
    <w:rsid w:val="00A559DB"/>
    <w:rsid w:val="00A5663D"/>
    <w:rsid w:val="00A569EA"/>
    <w:rsid w:val="00A676A0"/>
    <w:rsid w:val="00A80576"/>
    <w:rsid w:val="00A8230E"/>
    <w:rsid w:val="00A920BA"/>
    <w:rsid w:val="00AA5669"/>
    <w:rsid w:val="00AA71CF"/>
    <w:rsid w:val="00AA78E3"/>
    <w:rsid w:val="00AC5806"/>
    <w:rsid w:val="00AD28B1"/>
    <w:rsid w:val="00AD2CFD"/>
    <w:rsid w:val="00AD382D"/>
    <w:rsid w:val="00AE1372"/>
    <w:rsid w:val="00AE3EE9"/>
    <w:rsid w:val="00AE654E"/>
    <w:rsid w:val="00AF07CF"/>
    <w:rsid w:val="00AF11C5"/>
    <w:rsid w:val="00AF35FC"/>
    <w:rsid w:val="00AF5556"/>
    <w:rsid w:val="00B03639"/>
    <w:rsid w:val="00B06153"/>
    <w:rsid w:val="00B0652A"/>
    <w:rsid w:val="00B25ED7"/>
    <w:rsid w:val="00B30231"/>
    <w:rsid w:val="00B40937"/>
    <w:rsid w:val="00B423EF"/>
    <w:rsid w:val="00B453DE"/>
    <w:rsid w:val="00B62497"/>
    <w:rsid w:val="00B67D2B"/>
    <w:rsid w:val="00B72597"/>
    <w:rsid w:val="00B75011"/>
    <w:rsid w:val="00B75765"/>
    <w:rsid w:val="00B75B3B"/>
    <w:rsid w:val="00B87DC0"/>
    <w:rsid w:val="00B901F9"/>
    <w:rsid w:val="00B9115C"/>
    <w:rsid w:val="00BB3BFA"/>
    <w:rsid w:val="00BC4D98"/>
    <w:rsid w:val="00BC7F77"/>
    <w:rsid w:val="00BD47CA"/>
    <w:rsid w:val="00BD6EFB"/>
    <w:rsid w:val="00BE3DF5"/>
    <w:rsid w:val="00BF5EAB"/>
    <w:rsid w:val="00C02410"/>
    <w:rsid w:val="00C02799"/>
    <w:rsid w:val="00C1584D"/>
    <w:rsid w:val="00C15BE2"/>
    <w:rsid w:val="00C24C80"/>
    <w:rsid w:val="00C24CA4"/>
    <w:rsid w:val="00C3447F"/>
    <w:rsid w:val="00C36F46"/>
    <w:rsid w:val="00C44714"/>
    <w:rsid w:val="00C55C56"/>
    <w:rsid w:val="00C65906"/>
    <w:rsid w:val="00C67102"/>
    <w:rsid w:val="00C81491"/>
    <w:rsid w:val="00C81676"/>
    <w:rsid w:val="00C83571"/>
    <w:rsid w:val="00C85C5D"/>
    <w:rsid w:val="00C90E6C"/>
    <w:rsid w:val="00C92CC4"/>
    <w:rsid w:val="00C96674"/>
    <w:rsid w:val="00CA0AFB"/>
    <w:rsid w:val="00CA2CE1"/>
    <w:rsid w:val="00CA3309"/>
    <w:rsid w:val="00CA3976"/>
    <w:rsid w:val="00CA4A5E"/>
    <w:rsid w:val="00CA4AAD"/>
    <w:rsid w:val="00CA50E3"/>
    <w:rsid w:val="00CA757B"/>
    <w:rsid w:val="00CB1D34"/>
    <w:rsid w:val="00CB2711"/>
    <w:rsid w:val="00CC1787"/>
    <w:rsid w:val="00CC182C"/>
    <w:rsid w:val="00CD0824"/>
    <w:rsid w:val="00CD2908"/>
    <w:rsid w:val="00CE1F93"/>
    <w:rsid w:val="00CE2DCE"/>
    <w:rsid w:val="00CE5200"/>
    <w:rsid w:val="00D03A1A"/>
    <w:rsid w:val="00D03A82"/>
    <w:rsid w:val="00D05049"/>
    <w:rsid w:val="00D13667"/>
    <w:rsid w:val="00D14716"/>
    <w:rsid w:val="00D15344"/>
    <w:rsid w:val="00D15A74"/>
    <w:rsid w:val="00D23CE5"/>
    <w:rsid w:val="00D23F57"/>
    <w:rsid w:val="00D31BEC"/>
    <w:rsid w:val="00D61303"/>
    <w:rsid w:val="00D63150"/>
    <w:rsid w:val="00D636BA"/>
    <w:rsid w:val="00D64A32"/>
    <w:rsid w:val="00D64EFC"/>
    <w:rsid w:val="00D67D4B"/>
    <w:rsid w:val="00D72C97"/>
    <w:rsid w:val="00D75295"/>
    <w:rsid w:val="00D76CE9"/>
    <w:rsid w:val="00D81B40"/>
    <w:rsid w:val="00D853F3"/>
    <w:rsid w:val="00D95C50"/>
    <w:rsid w:val="00D97028"/>
    <w:rsid w:val="00D97F12"/>
    <w:rsid w:val="00DA1D5C"/>
    <w:rsid w:val="00DA6095"/>
    <w:rsid w:val="00DB19A4"/>
    <w:rsid w:val="00DB42E7"/>
    <w:rsid w:val="00DB4AB1"/>
    <w:rsid w:val="00DC09D8"/>
    <w:rsid w:val="00DC6509"/>
    <w:rsid w:val="00DD2D75"/>
    <w:rsid w:val="00DD6D90"/>
    <w:rsid w:val="00DE01A6"/>
    <w:rsid w:val="00DE3C6B"/>
    <w:rsid w:val="00DE3D5F"/>
    <w:rsid w:val="00DE7A98"/>
    <w:rsid w:val="00DF32C2"/>
    <w:rsid w:val="00E045DE"/>
    <w:rsid w:val="00E17B8C"/>
    <w:rsid w:val="00E204C3"/>
    <w:rsid w:val="00E2465C"/>
    <w:rsid w:val="00E434EC"/>
    <w:rsid w:val="00E471A7"/>
    <w:rsid w:val="00E53F2D"/>
    <w:rsid w:val="00E579A3"/>
    <w:rsid w:val="00E635CF"/>
    <w:rsid w:val="00E668C2"/>
    <w:rsid w:val="00E73FF1"/>
    <w:rsid w:val="00E954C4"/>
    <w:rsid w:val="00EA7FCB"/>
    <w:rsid w:val="00EB0A8C"/>
    <w:rsid w:val="00EB1E3B"/>
    <w:rsid w:val="00EC6E0A"/>
    <w:rsid w:val="00EC7869"/>
    <w:rsid w:val="00ED42EF"/>
    <w:rsid w:val="00ED4E18"/>
    <w:rsid w:val="00ED7922"/>
    <w:rsid w:val="00EE02C4"/>
    <w:rsid w:val="00EE1F37"/>
    <w:rsid w:val="00EF38F7"/>
    <w:rsid w:val="00F0159C"/>
    <w:rsid w:val="00F05124"/>
    <w:rsid w:val="00F105B7"/>
    <w:rsid w:val="00F13220"/>
    <w:rsid w:val="00F17A21"/>
    <w:rsid w:val="00F36FC2"/>
    <w:rsid w:val="00F37B27"/>
    <w:rsid w:val="00F46556"/>
    <w:rsid w:val="00F50BDC"/>
    <w:rsid w:val="00F50E91"/>
    <w:rsid w:val="00F52E0C"/>
    <w:rsid w:val="00F56799"/>
    <w:rsid w:val="00F57D29"/>
    <w:rsid w:val="00F60786"/>
    <w:rsid w:val="00F6780B"/>
    <w:rsid w:val="00F878B7"/>
    <w:rsid w:val="00F87D72"/>
    <w:rsid w:val="00F91BC7"/>
    <w:rsid w:val="00F91C66"/>
    <w:rsid w:val="00F95F91"/>
    <w:rsid w:val="00F96201"/>
    <w:rsid w:val="00FA1712"/>
    <w:rsid w:val="00FA1BBC"/>
    <w:rsid w:val="00FB4D0A"/>
    <w:rsid w:val="00FC318F"/>
    <w:rsid w:val="00FC5085"/>
    <w:rsid w:val="00FD0B18"/>
    <w:rsid w:val="00FD2FAD"/>
    <w:rsid w:val="00FE714F"/>
    <w:rsid w:val="00FF2ADB"/>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6EAAEBB1-9206-4FF9-A116-60CF095B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32210"/>
    <w:rPr>
      <w:color w:val="605E5C"/>
      <w:shd w:val="clear" w:color="auto" w:fill="E1DFDD"/>
    </w:rPr>
  </w:style>
  <w:style w:type="character" w:styleId="UnresolvedMention">
    <w:name w:val="Unresolved Mention"/>
    <w:basedOn w:val="DefaultParagraphFont"/>
    <w:uiPriority w:val="99"/>
    <w:semiHidden/>
    <w:unhideWhenUsed/>
    <w:rsid w:val="00196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55491">
      <w:bodyDiv w:val="1"/>
      <w:marLeft w:val="0"/>
      <w:marRight w:val="0"/>
      <w:marTop w:val="0"/>
      <w:marBottom w:val="0"/>
      <w:divBdr>
        <w:top w:val="none" w:sz="0" w:space="0" w:color="auto"/>
        <w:left w:val="none" w:sz="0" w:space="0" w:color="auto"/>
        <w:bottom w:val="none" w:sz="0" w:space="0" w:color="auto"/>
        <w:right w:val="none" w:sz="0" w:space="0" w:color="auto"/>
      </w:divBdr>
    </w:div>
    <w:div w:id="1063256550">
      <w:bodyDiv w:val="1"/>
      <w:marLeft w:val="0"/>
      <w:marRight w:val="0"/>
      <w:marTop w:val="0"/>
      <w:marBottom w:val="0"/>
      <w:divBdr>
        <w:top w:val="none" w:sz="0" w:space="0" w:color="auto"/>
        <w:left w:val="none" w:sz="0" w:space="0" w:color="auto"/>
        <w:bottom w:val="none" w:sz="0" w:space="0" w:color="auto"/>
        <w:right w:val="none" w:sz="0" w:space="0" w:color="auto"/>
      </w:divBdr>
      <w:divsChild>
        <w:div w:id="1130198766">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ome.kpmg/in/en/home/trainings/advisorytrainings/aaslearningsolutions/revisedschedulev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27B12-C147-4C27-BCB4-6249587A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5777</Words>
  <Characters>32932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Denise</dc:creator>
  <cp:lastModifiedBy>Alex Bojmelgrin</cp:lastModifiedBy>
  <cp:revision>6</cp:revision>
  <cp:lastPrinted>2019-10-02T14:51:00Z</cp:lastPrinted>
  <dcterms:created xsi:type="dcterms:W3CDTF">2019-10-04T18:28:00Z</dcterms:created>
  <dcterms:modified xsi:type="dcterms:W3CDTF">2019-10-09T14:20:00Z</dcterms:modified>
</cp:coreProperties>
</file>