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2E1F7" w14:textId="77777777" w:rsidR="008E1D59" w:rsidRPr="003376F8" w:rsidRDefault="00C02410" w:rsidP="008E1D59">
      <w:pPr>
        <w:pBdr>
          <w:bottom w:val="single" w:sz="18" w:space="1" w:color="auto"/>
        </w:pBdr>
        <w:tabs>
          <w:tab w:val="left" w:pos="-1440"/>
          <w:tab w:val="left" w:pos="-720"/>
          <w:tab w:val="left" w:pos="1"/>
        </w:tabs>
        <w:jc w:val="both"/>
        <w:rPr>
          <w:rFonts w:ascii="IveyVHWLogos" w:hAnsi="IveyVHWLogos"/>
          <w:noProof/>
          <w:sz w:val="16"/>
          <w:szCs w:val="16"/>
          <w:lang w:eastAsia="zh-CN"/>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008E1D59">
        <w:rPr>
          <w:rFonts w:ascii="IveyVHWLogos" w:hAnsi="IveyVHWLogos"/>
          <w:noProof/>
          <w:sz w:val="96"/>
          <w:lang w:eastAsia="zh-CN"/>
        </w:rPr>
        <w:tab/>
      </w:r>
      <w:r w:rsidR="008E1D59">
        <w:rPr>
          <w:rFonts w:ascii="IveyVHWLogos" w:hAnsi="IveyVHWLogos"/>
          <w:noProof/>
          <w:sz w:val="96"/>
          <w:lang w:eastAsia="zh-CN"/>
        </w:rPr>
        <w:tab/>
      </w:r>
      <w:r w:rsidR="008E1D59">
        <w:rPr>
          <w:rFonts w:ascii="IveyVHWLogos" w:hAnsi="IveyVHWLogos"/>
          <w:noProof/>
          <w:sz w:val="96"/>
          <w:lang w:eastAsia="zh-CN"/>
        </w:rPr>
        <w:tab/>
      </w:r>
      <w:r w:rsidR="008E1D59">
        <w:rPr>
          <w:rFonts w:ascii="IveyVHWLogos" w:hAnsi="IveyVHWLogos"/>
          <w:noProof/>
          <w:sz w:val="96"/>
          <w:lang w:val="en-GB" w:eastAsia="en-GB"/>
        </w:rPr>
        <w:drawing>
          <wp:inline distT="0" distB="0" distL="0" distR="0" wp14:anchorId="5293C008" wp14:editId="093AE420">
            <wp:extent cx="2278380" cy="273379"/>
            <wp:effectExtent l="0" t="0" r="0" b="0"/>
            <wp:docPr id="2" name="Picture 2" descr="C:\Documents and Settings\kpepers\Local Settings\Temporary Internet Files\Content.Word\U of R Admin Hill Fnl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pepers\Local Settings\Temporary Internet Files\Content.Word\U of R Admin Hill Fnl B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5638" cy="273050"/>
                    </a:xfrm>
                    <a:prstGeom prst="rect">
                      <a:avLst/>
                    </a:prstGeom>
                    <a:noFill/>
                    <a:ln>
                      <a:noFill/>
                    </a:ln>
                  </pic:spPr>
                </pic:pic>
              </a:graphicData>
            </a:graphic>
          </wp:inline>
        </w:drawing>
      </w:r>
    </w:p>
    <w:p w14:paraId="547D3089" w14:textId="77777777" w:rsidR="00C02410" w:rsidRPr="008E1D59" w:rsidRDefault="00C02410" w:rsidP="00C02410">
      <w:pPr>
        <w:pBdr>
          <w:bottom w:val="single" w:sz="18" w:space="1" w:color="auto"/>
        </w:pBdr>
        <w:tabs>
          <w:tab w:val="left" w:pos="-1440"/>
          <w:tab w:val="left" w:pos="-720"/>
          <w:tab w:val="left" w:pos="1"/>
        </w:tabs>
        <w:jc w:val="both"/>
        <w:rPr>
          <w:rFonts w:ascii="Arial" w:hAnsi="Arial"/>
          <w:b/>
          <w:sz w:val="12"/>
          <w:szCs w:val="12"/>
        </w:rPr>
      </w:pPr>
    </w:p>
    <w:p w14:paraId="61BBD9A0" w14:textId="20B04EB9" w:rsidR="00C02410" w:rsidRDefault="008E1D59" w:rsidP="00C02410">
      <w:pPr>
        <w:pStyle w:val="ProductNumber"/>
      </w:pPr>
      <w:r>
        <w:t>9B19C030</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197EB116" w:rsidR="00013360" w:rsidRDefault="00F012B5" w:rsidP="00013360">
      <w:pPr>
        <w:pStyle w:val="CaseTitle"/>
        <w:spacing w:after="0" w:line="240" w:lineRule="auto"/>
        <w:rPr>
          <w:sz w:val="20"/>
          <w:szCs w:val="20"/>
        </w:rPr>
      </w:pPr>
      <w:r w:rsidRPr="001F4F80">
        <w:rPr>
          <w:caps w:val="0"/>
          <w:color w:val="000000" w:themeColor="text1"/>
          <w:lang w:val="en-GB"/>
        </w:rPr>
        <w:t xml:space="preserve">HOW WAS HOLACRACY GOING AT </w:t>
      </w:r>
      <w:proofErr w:type="spellStart"/>
      <w:r w:rsidRPr="001F4F80">
        <w:rPr>
          <w:caps w:val="0"/>
          <w:color w:val="000000" w:themeColor="text1"/>
          <w:lang w:val="en-GB"/>
        </w:rPr>
        <w:t>iQMETRIX</w:t>
      </w:r>
      <w:proofErr w:type="spellEnd"/>
      <w:r w:rsidRPr="001F4F80">
        <w:rPr>
          <w:caps w:val="0"/>
          <w:color w:val="000000" w:themeColor="text1"/>
          <w:lang w:val="en-GB"/>
        </w:rPr>
        <w:t>?</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6595DCF4" w:rsidR="00086B26" w:rsidRPr="00287D6F" w:rsidRDefault="00F012B5" w:rsidP="00086B26">
      <w:pPr>
        <w:pStyle w:val="StyleCopyrightStatementAfter0ptBottomSinglesolidline1"/>
        <w:rPr>
          <w:lang w:val="en-GB"/>
        </w:rPr>
      </w:pPr>
      <w:r w:rsidRPr="001F4F80">
        <w:rPr>
          <w:lang w:val="en-GB"/>
        </w:rPr>
        <w:t>Professors Justin Feeney, Ann Frost, and Chris Street</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7048ADE6"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8E1D59">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8E1D59">
        <w:rPr>
          <w:rFonts w:cs="Arial"/>
          <w:iCs w:val="0"/>
          <w:color w:val="auto"/>
          <w:szCs w:val="16"/>
        </w:rPr>
        <w:t>19</w:t>
      </w:r>
      <w:r w:rsidRPr="00A323B0">
        <w:rPr>
          <w:rFonts w:cs="Arial"/>
          <w:iCs w:val="0"/>
          <w:color w:val="auto"/>
          <w:szCs w:val="16"/>
        </w:rPr>
        <w:t>-</w:t>
      </w:r>
      <w:r w:rsidR="008E1D59">
        <w:rPr>
          <w:rFonts w:cs="Arial"/>
          <w:iCs w:val="0"/>
          <w:color w:val="auto"/>
          <w:szCs w:val="16"/>
        </w:rPr>
        <w:t>11</w:t>
      </w:r>
      <w:r w:rsidRPr="00A323B0">
        <w:rPr>
          <w:rFonts w:cs="Arial"/>
          <w:iCs w:val="0"/>
          <w:color w:val="auto"/>
          <w:szCs w:val="16"/>
        </w:rPr>
        <w:t>-</w:t>
      </w:r>
      <w:r w:rsidR="00BA19C0">
        <w:rPr>
          <w:rFonts w:cs="Arial"/>
          <w:iCs w:val="0"/>
          <w:color w:val="auto"/>
          <w:szCs w:val="16"/>
        </w:rPr>
        <w:t>21</w:t>
      </w:r>
    </w:p>
    <w:p w14:paraId="0A2A54E4" w14:textId="086F0BCB" w:rsidR="00751E0B" w:rsidRDefault="00751E0B" w:rsidP="00751E0B">
      <w:pPr>
        <w:pStyle w:val="StyleCopyrightStatementAfter0ptBottomSinglesolidline1"/>
        <w:rPr>
          <w:rFonts w:ascii="Times New Roman" w:hAnsi="Times New Roman"/>
          <w:sz w:val="20"/>
        </w:rPr>
      </w:pPr>
    </w:p>
    <w:p w14:paraId="272427D1" w14:textId="77777777" w:rsidR="00F012B5" w:rsidRPr="00F60786" w:rsidRDefault="00F012B5" w:rsidP="00751E0B">
      <w:pPr>
        <w:pStyle w:val="StyleCopyrightStatementAfter0ptBottomSinglesolidline1"/>
        <w:rPr>
          <w:rFonts w:ascii="Times New Roman" w:hAnsi="Times New Roman"/>
          <w:sz w:val="20"/>
        </w:rPr>
      </w:pPr>
    </w:p>
    <w:p w14:paraId="581425E6" w14:textId="13997C3B" w:rsidR="00F012B5" w:rsidRPr="00F012B5" w:rsidRDefault="00F012B5" w:rsidP="00F012B5">
      <w:pPr>
        <w:pStyle w:val="BodyTextMain"/>
        <w:rPr>
          <w:rFonts w:eastAsia="Calibri"/>
          <w:spacing w:val="-4"/>
          <w:lang w:val="en-GB"/>
        </w:rPr>
      </w:pPr>
      <w:r w:rsidRPr="00F012B5">
        <w:rPr>
          <w:rFonts w:eastAsia="Calibri"/>
          <w:spacing w:val="-4"/>
          <w:lang w:val="en-GB"/>
        </w:rPr>
        <w:t xml:space="preserve">In April 2018, Jessica Taplow, head of People and Culture at </w:t>
      </w:r>
      <w:proofErr w:type="spellStart"/>
      <w:r w:rsidRPr="00F012B5">
        <w:rPr>
          <w:rFonts w:eastAsia="Calibri"/>
          <w:spacing w:val="-4"/>
          <w:lang w:val="en-GB"/>
        </w:rPr>
        <w:t>iQmetrix</w:t>
      </w:r>
      <w:proofErr w:type="spellEnd"/>
      <w:r w:rsidRPr="00F012B5">
        <w:rPr>
          <w:rFonts w:eastAsia="Calibri"/>
          <w:spacing w:val="-4"/>
          <w:lang w:val="en-GB"/>
        </w:rPr>
        <w:t xml:space="preserve"> Software Development Corp. (</w:t>
      </w:r>
      <w:proofErr w:type="spellStart"/>
      <w:r w:rsidRPr="00F012B5">
        <w:rPr>
          <w:rFonts w:eastAsia="Calibri"/>
          <w:spacing w:val="-4"/>
          <w:lang w:val="en-GB"/>
        </w:rPr>
        <w:t>iQmetrix</w:t>
      </w:r>
      <w:proofErr w:type="spellEnd"/>
      <w:r w:rsidRPr="00F012B5">
        <w:rPr>
          <w:rFonts w:eastAsia="Calibri"/>
          <w:spacing w:val="-4"/>
          <w:lang w:val="en-GB"/>
        </w:rPr>
        <w:t xml:space="preserve">), was about to unveil the data from a recent employee survey that asked employees about their perceptions of </w:t>
      </w:r>
      <w:proofErr w:type="spellStart"/>
      <w:r w:rsidRPr="00F012B5">
        <w:rPr>
          <w:rFonts w:eastAsia="Calibri"/>
          <w:spacing w:val="-4"/>
          <w:lang w:val="en-GB"/>
        </w:rPr>
        <w:t>holacracy</w:t>
      </w:r>
      <w:proofErr w:type="spellEnd"/>
      <w:r w:rsidRPr="00F012B5">
        <w:rPr>
          <w:rFonts w:eastAsia="Calibri"/>
          <w:spacing w:val="-4"/>
          <w:lang w:val="en-GB"/>
        </w:rPr>
        <w:t xml:space="preserve">, a new organizational design the company had adopted about one and a half years earlier. </w:t>
      </w:r>
    </w:p>
    <w:p w14:paraId="17FECBEA" w14:textId="77777777" w:rsidR="00F012B5" w:rsidRPr="001F4F80" w:rsidRDefault="00F012B5" w:rsidP="00F012B5">
      <w:pPr>
        <w:pStyle w:val="BodyTextMain"/>
        <w:rPr>
          <w:lang w:val="en-GB"/>
        </w:rPr>
      </w:pPr>
    </w:p>
    <w:p w14:paraId="24E17DF1" w14:textId="77777777" w:rsidR="00F012B5" w:rsidRPr="001F4F80" w:rsidRDefault="00F012B5" w:rsidP="00F012B5">
      <w:pPr>
        <w:pStyle w:val="BodyTextMain"/>
        <w:rPr>
          <w:rFonts w:eastAsia="Calibri"/>
          <w:lang w:val="en-GB"/>
        </w:rPr>
      </w:pPr>
      <w:r>
        <w:rPr>
          <w:lang w:val="en-GB"/>
        </w:rPr>
        <w:t>H</w:t>
      </w:r>
      <w:r w:rsidRPr="001F4F80">
        <w:rPr>
          <w:lang w:val="en-GB"/>
        </w:rPr>
        <w:t>eadquartered in Vancouver, BC, Canada</w:t>
      </w:r>
      <w:r>
        <w:rPr>
          <w:lang w:val="en-GB"/>
        </w:rPr>
        <w:t xml:space="preserve">, </w:t>
      </w:r>
      <w:proofErr w:type="spellStart"/>
      <w:r w:rsidRPr="001F4F80">
        <w:rPr>
          <w:lang w:val="en-GB"/>
        </w:rPr>
        <w:t>iQmetrix</w:t>
      </w:r>
      <w:proofErr w:type="spellEnd"/>
      <w:r w:rsidRPr="001F4F80">
        <w:rPr>
          <w:lang w:val="en-GB"/>
        </w:rPr>
        <w:t>, a software development company</w:t>
      </w:r>
      <w:r>
        <w:rPr>
          <w:lang w:val="en-GB"/>
        </w:rPr>
        <w:t>,</w:t>
      </w:r>
      <w:r w:rsidRPr="001F4F80">
        <w:rPr>
          <w:lang w:val="en-GB"/>
        </w:rPr>
        <w:t xml:space="preserve"> had grown rapidly </w:t>
      </w:r>
      <w:r>
        <w:rPr>
          <w:lang w:val="en-GB"/>
        </w:rPr>
        <w:t>since</w:t>
      </w:r>
      <w:r w:rsidRPr="001F4F80">
        <w:rPr>
          <w:lang w:val="en-GB"/>
        </w:rPr>
        <w:t xml:space="preserve"> its founding in Regina, Saskatchewan</w:t>
      </w:r>
      <w:r>
        <w:rPr>
          <w:lang w:val="en-GB"/>
        </w:rPr>
        <w:t>,</w:t>
      </w:r>
      <w:r w:rsidRPr="001F4F80">
        <w:rPr>
          <w:lang w:val="en-GB"/>
        </w:rPr>
        <w:t xml:space="preserve"> in 2001. Founded by </w:t>
      </w:r>
      <w:r w:rsidRPr="001F4F80">
        <w:rPr>
          <w:rFonts w:eastAsia="Calibri"/>
          <w:lang w:val="en-GB"/>
        </w:rPr>
        <w:t xml:space="preserve">brothers Christopher and Greg </w:t>
      </w:r>
      <w:proofErr w:type="spellStart"/>
      <w:r w:rsidRPr="001F4F80">
        <w:rPr>
          <w:rFonts w:eastAsia="Calibri"/>
          <w:lang w:val="en-GB"/>
        </w:rPr>
        <w:t>Krywulak</w:t>
      </w:r>
      <w:proofErr w:type="spellEnd"/>
      <w:r w:rsidRPr="001F4F80">
        <w:rPr>
          <w:rFonts w:eastAsia="Calibri"/>
          <w:lang w:val="en-GB"/>
        </w:rPr>
        <w:t xml:space="preserve">, </w:t>
      </w:r>
      <w:proofErr w:type="spellStart"/>
      <w:r w:rsidRPr="001F4F80">
        <w:rPr>
          <w:rFonts w:eastAsia="Calibri"/>
          <w:lang w:val="en-GB"/>
        </w:rPr>
        <w:t>iQmetrix</w:t>
      </w:r>
      <w:proofErr w:type="spellEnd"/>
      <w:r w:rsidRPr="001F4F80">
        <w:rPr>
          <w:rFonts w:eastAsia="Calibri"/>
          <w:lang w:val="en-GB"/>
        </w:rPr>
        <w:t xml:space="preserve"> was built on the idea that sharing information and metrics through computer systems would lead to breakthroughs in efficiency, productivity, and competitive advantage. More importantly to the founders, the company was also created to build what they called the “ultimate organization,” where creativity and innovation would flourish and people could be their best. Flat decision-making structures, where staff </w:t>
      </w:r>
      <w:r>
        <w:rPr>
          <w:rFonts w:eastAsia="Calibri"/>
          <w:lang w:val="en-GB"/>
        </w:rPr>
        <w:t xml:space="preserve">were </w:t>
      </w:r>
      <w:r w:rsidRPr="001F4F80">
        <w:rPr>
          <w:rFonts w:eastAsia="Calibri"/>
          <w:lang w:val="en-GB"/>
        </w:rPr>
        <w:t>inform</w:t>
      </w:r>
      <w:r>
        <w:rPr>
          <w:rFonts w:eastAsia="Calibri"/>
          <w:lang w:val="en-GB"/>
        </w:rPr>
        <w:t xml:space="preserve">ed and </w:t>
      </w:r>
      <w:r w:rsidRPr="001F4F80">
        <w:rPr>
          <w:rFonts w:eastAsia="Calibri"/>
          <w:lang w:val="en-GB"/>
        </w:rPr>
        <w:t>autonom</w:t>
      </w:r>
      <w:r>
        <w:rPr>
          <w:rFonts w:eastAsia="Calibri"/>
          <w:lang w:val="en-GB"/>
        </w:rPr>
        <w:t xml:space="preserve">ous and had the </w:t>
      </w:r>
      <w:r w:rsidRPr="001F4F80">
        <w:rPr>
          <w:rFonts w:eastAsia="Calibri"/>
          <w:lang w:val="en-GB"/>
        </w:rPr>
        <w:t>authority to make decisions</w:t>
      </w:r>
      <w:r>
        <w:rPr>
          <w:rFonts w:eastAsia="Calibri"/>
          <w:lang w:val="en-GB"/>
        </w:rPr>
        <w:t>,</w:t>
      </w:r>
      <w:r w:rsidRPr="001F4F80">
        <w:rPr>
          <w:rFonts w:eastAsia="Calibri"/>
          <w:lang w:val="en-GB"/>
        </w:rPr>
        <w:t xml:space="preserve"> would allow solutions and innovations to emerge from anywhere in the organization. The idea of th</w:t>
      </w:r>
      <w:r>
        <w:rPr>
          <w:rFonts w:eastAsia="Calibri"/>
          <w:lang w:val="en-GB"/>
        </w:rPr>
        <w:t>is</w:t>
      </w:r>
      <w:r w:rsidRPr="001F4F80">
        <w:rPr>
          <w:rFonts w:eastAsia="Calibri"/>
          <w:lang w:val="en-GB"/>
        </w:rPr>
        <w:t xml:space="preserve"> ultimate organization became a foundation for the evolution of the </w:t>
      </w:r>
      <w:proofErr w:type="spellStart"/>
      <w:r w:rsidRPr="001F4F80">
        <w:rPr>
          <w:rFonts w:eastAsia="Calibri"/>
          <w:lang w:val="en-GB"/>
        </w:rPr>
        <w:t>iQmetrix</w:t>
      </w:r>
      <w:proofErr w:type="spellEnd"/>
      <w:r w:rsidRPr="001F4F80">
        <w:rPr>
          <w:rFonts w:eastAsia="Calibri"/>
          <w:lang w:val="en-GB"/>
        </w:rPr>
        <w:t xml:space="preserve"> culture. As a young entrepreneur starting out, Christopher </w:t>
      </w:r>
      <w:proofErr w:type="spellStart"/>
      <w:r w:rsidRPr="001F4F80">
        <w:rPr>
          <w:rFonts w:eastAsia="Calibri"/>
          <w:lang w:val="en-GB"/>
        </w:rPr>
        <w:t>Krywulak</w:t>
      </w:r>
      <w:proofErr w:type="spellEnd"/>
      <w:r w:rsidRPr="001F4F80">
        <w:rPr>
          <w:rFonts w:eastAsia="Calibri"/>
          <w:lang w:val="en-GB"/>
        </w:rPr>
        <w:t xml:space="preserve"> did not know what the ultimate organization looked like</w:t>
      </w:r>
      <w:r>
        <w:rPr>
          <w:rFonts w:eastAsia="Calibri"/>
          <w:lang w:val="en-GB"/>
        </w:rPr>
        <w:t xml:space="preserve">, but he did know </w:t>
      </w:r>
      <w:r w:rsidRPr="001F4F80">
        <w:rPr>
          <w:rFonts w:eastAsia="Calibri"/>
          <w:lang w:val="en-GB"/>
        </w:rPr>
        <w:t>that he was dissatisfied with what he saw around him in the business world</w:t>
      </w:r>
      <w:r>
        <w:rPr>
          <w:rFonts w:eastAsia="Calibri"/>
          <w:lang w:val="en-GB"/>
        </w:rPr>
        <w:t xml:space="preserve"> and that</w:t>
      </w:r>
      <w:r w:rsidRPr="001F4F80">
        <w:rPr>
          <w:rFonts w:eastAsia="Calibri"/>
          <w:lang w:val="en-GB"/>
        </w:rPr>
        <w:t xml:space="preserve"> he wanted to </w:t>
      </w:r>
      <w:r>
        <w:rPr>
          <w:rFonts w:eastAsia="Calibri"/>
          <w:lang w:val="en-GB"/>
        </w:rPr>
        <w:t xml:space="preserve">instead </w:t>
      </w:r>
      <w:r w:rsidRPr="001F4F80">
        <w:rPr>
          <w:rFonts w:eastAsia="Calibri"/>
          <w:lang w:val="en-GB"/>
        </w:rPr>
        <w:t>create an organization where people like him could flourish</w:t>
      </w:r>
      <w:r>
        <w:rPr>
          <w:rFonts w:eastAsia="Calibri"/>
          <w:lang w:val="en-GB"/>
        </w:rPr>
        <w:t>. H</w:t>
      </w:r>
      <w:r w:rsidRPr="001F4F80">
        <w:rPr>
          <w:rFonts w:eastAsia="Calibri"/>
          <w:lang w:val="en-GB"/>
        </w:rPr>
        <w:t xml:space="preserve">e </w:t>
      </w:r>
      <w:r>
        <w:rPr>
          <w:rFonts w:eastAsia="Calibri"/>
          <w:lang w:val="en-GB"/>
        </w:rPr>
        <w:t xml:space="preserve">believed he </w:t>
      </w:r>
      <w:r w:rsidRPr="001F4F80">
        <w:rPr>
          <w:rFonts w:eastAsia="Calibri"/>
          <w:lang w:val="en-GB"/>
        </w:rPr>
        <w:t xml:space="preserve">would </w:t>
      </w:r>
      <w:r>
        <w:rPr>
          <w:rFonts w:eastAsia="Calibri"/>
          <w:lang w:val="en-GB"/>
        </w:rPr>
        <w:t>recognize the ultimate organization</w:t>
      </w:r>
      <w:r w:rsidRPr="001F4F80">
        <w:rPr>
          <w:rFonts w:eastAsia="Calibri"/>
          <w:lang w:val="en-GB"/>
        </w:rPr>
        <w:t xml:space="preserve"> only after he had created it. This belief turned </w:t>
      </w:r>
      <w:r>
        <w:rPr>
          <w:rFonts w:eastAsia="Calibri"/>
          <w:lang w:val="en-GB"/>
        </w:rPr>
        <w:t xml:space="preserve">into </w:t>
      </w:r>
      <w:r w:rsidRPr="001F4F80">
        <w:rPr>
          <w:rFonts w:eastAsia="Calibri"/>
          <w:lang w:val="en-GB"/>
        </w:rPr>
        <w:t xml:space="preserve">the development strategy that </w:t>
      </w:r>
      <w:proofErr w:type="spellStart"/>
      <w:r w:rsidRPr="001F4F80">
        <w:rPr>
          <w:rFonts w:eastAsia="Calibri"/>
          <w:lang w:val="en-GB"/>
        </w:rPr>
        <w:t>iQmetrix</w:t>
      </w:r>
      <w:proofErr w:type="spellEnd"/>
      <w:r w:rsidRPr="001F4F80">
        <w:rPr>
          <w:rFonts w:eastAsia="Calibri"/>
          <w:lang w:val="en-GB"/>
        </w:rPr>
        <w:t xml:space="preserve"> returned to time after time. Each time growth put stress on the company, the </w:t>
      </w:r>
      <w:r>
        <w:rPr>
          <w:rFonts w:eastAsia="Calibri"/>
          <w:lang w:val="en-GB"/>
        </w:rPr>
        <w:t xml:space="preserve">company’s </w:t>
      </w:r>
      <w:r w:rsidRPr="001F4F80">
        <w:rPr>
          <w:rFonts w:eastAsia="Calibri"/>
          <w:lang w:val="en-GB"/>
        </w:rPr>
        <w:t xml:space="preserve">strategy was to decide what </w:t>
      </w:r>
      <w:r>
        <w:rPr>
          <w:rFonts w:eastAsia="Calibri"/>
          <w:lang w:val="en-GB"/>
        </w:rPr>
        <w:t xml:space="preserve">it </w:t>
      </w:r>
      <w:r w:rsidRPr="001F4F80">
        <w:rPr>
          <w:rFonts w:eastAsia="Calibri"/>
          <w:lang w:val="en-GB"/>
        </w:rPr>
        <w:t xml:space="preserve">needed to </w:t>
      </w:r>
      <w:r>
        <w:rPr>
          <w:rFonts w:eastAsia="Calibri"/>
          <w:lang w:val="en-GB"/>
        </w:rPr>
        <w:t>do</w:t>
      </w:r>
      <w:r w:rsidRPr="001F4F80">
        <w:rPr>
          <w:rFonts w:eastAsia="Calibri"/>
          <w:lang w:val="en-GB"/>
        </w:rPr>
        <w:t xml:space="preserve"> next to continue creating the ultimate organization. </w:t>
      </w:r>
    </w:p>
    <w:p w14:paraId="79A94749" w14:textId="77777777" w:rsidR="00F012B5" w:rsidRPr="001F4F80" w:rsidRDefault="00F012B5" w:rsidP="00F012B5">
      <w:pPr>
        <w:pStyle w:val="BodyTextMain"/>
        <w:rPr>
          <w:rFonts w:eastAsia="Calibri"/>
          <w:lang w:val="en-GB"/>
        </w:rPr>
      </w:pPr>
    </w:p>
    <w:p w14:paraId="6E20B952" w14:textId="77777777" w:rsidR="00F012B5" w:rsidRPr="001F4F80" w:rsidRDefault="00F012B5" w:rsidP="00F012B5">
      <w:pPr>
        <w:pStyle w:val="BodyTextMain"/>
        <w:rPr>
          <w:rFonts w:eastAsia="Calibri"/>
          <w:lang w:val="en-GB"/>
        </w:rPr>
      </w:pPr>
      <w:r w:rsidRPr="001F4F80">
        <w:rPr>
          <w:rFonts w:eastAsia="Calibri"/>
          <w:lang w:val="en-GB"/>
        </w:rPr>
        <w:t>As the company grew from its Regina base and opened satellite offices in Winnipeg</w:t>
      </w:r>
      <w:r>
        <w:rPr>
          <w:rFonts w:eastAsia="Calibri"/>
          <w:lang w:val="en-GB"/>
        </w:rPr>
        <w:t>;</w:t>
      </w:r>
      <w:r w:rsidRPr="001F4F80">
        <w:rPr>
          <w:rFonts w:eastAsia="Calibri"/>
          <w:lang w:val="en-GB"/>
        </w:rPr>
        <w:t xml:space="preserve"> Vancouver</w:t>
      </w:r>
      <w:r>
        <w:rPr>
          <w:rFonts w:eastAsia="Calibri"/>
          <w:lang w:val="en-GB"/>
        </w:rPr>
        <w:t>;</w:t>
      </w:r>
      <w:r w:rsidRPr="001F4F80">
        <w:rPr>
          <w:rFonts w:eastAsia="Calibri"/>
          <w:lang w:val="en-GB"/>
        </w:rPr>
        <w:t xml:space="preserve"> and Charlotte, N</w:t>
      </w:r>
      <w:r>
        <w:rPr>
          <w:rFonts w:eastAsia="Calibri"/>
          <w:lang w:val="en-GB"/>
        </w:rPr>
        <w:t>orth Carolina—</w:t>
      </w:r>
      <w:r w:rsidRPr="001F4F80">
        <w:rPr>
          <w:rFonts w:eastAsia="Calibri"/>
          <w:lang w:val="en-GB"/>
        </w:rPr>
        <w:t>eventually employ</w:t>
      </w:r>
      <w:r>
        <w:rPr>
          <w:rFonts w:eastAsia="Calibri"/>
          <w:lang w:val="en-GB"/>
        </w:rPr>
        <w:t>ing</w:t>
      </w:r>
      <w:r w:rsidRPr="001F4F80">
        <w:rPr>
          <w:rFonts w:eastAsia="Calibri"/>
          <w:lang w:val="en-GB"/>
        </w:rPr>
        <w:t xml:space="preserve"> over 400 people</w:t>
      </w:r>
      <w:r>
        <w:rPr>
          <w:rFonts w:eastAsia="Calibri"/>
          <w:lang w:val="en-GB"/>
        </w:rPr>
        <w:t>—</w:t>
      </w:r>
      <w:proofErr w:type="gramStart"/>
      <w:r>
        <w:rPr>
          <w:rFonts w:eastAsia="Calibri"/>
          <w:lang w:val="en-GB"/>
        </w:rPr>
        <w:t>it</w:t>
      </w:r>
      <w:proofErr w:type="gramEnd"/>
      <w:r>
        <w:rPr>
          <w:rFonts w:eastAsia="Calibri"/>
          <w:lang w:val="en-GB"/>
        </w:rPr>
        <w:t xml:space="preserve"> experienced </w:t>
      </w:r>
      <w:r w:rsidRPr="001F4F80">
        <w:rPr>
          <w:rFonts w:eastAsia="Calibri"/>
          <w:lang w:val="en-GB"/>
        </w:rPr>
        <w:t>pressure to become more formalized. Searching for a model that resonated and stayed true to the initial founding vision of the ultimate organization</w:t>
      </w:r>
      <w:r>
        <w:rPr>
          <w:rFonts w:eastAsia="Calibri"/>
          <w:lang w:val="en-GB"/>
        </w:rPr>
        <w:t>,</w:t>
      </w:r>
      <w:r w:rsidRPr="001F4F80">
        <w:rPr>
          <w:rFonts w:eastAsia="Calibri"/>
          <w:lang w:val="en-GB"/>
        </w:rPr>
        <w:t xml:space="preserve"> </w:t>
      </w:r>
      <w:proofErr w:type="spellStart"/>
      <w:r w:rsidRPr="001F4F80">
        <w:rPr>
          <w:rFonts w:eastAsia="Calibri"/>
          <w:lang w:val="en-GB"/>
        </w:rPr>
        <w:t>iQmetrix</w:t>
      </w:r>
      <w:proofErr w:type="spellEnd"/>
      <w:r w:rsidRPr="001F4F80">
        <w:rPr>
          <w:rFonts w:eastAsia="Calibri"/>
          <w:lang w:val="en-GB"/>
        </w:rPr>
        <w:t xml:space="preserve"> adopted </w:t>
      </w:r>
      <w:proofErr w:type="spellStart"/>
      <w:r>
        <w:rPr>
          <w:rFonts w:eastAsia="Calibri"/>
          <w:lang w:val="en-GB"/>
        </w:rPr>
        <w:t>h</w:t>
      </w:r>
      <w:r w:rsidRPr="001F4F80">
        <w:rPr>
          <w:rFonts w:eastAsia="Calibri"/>
          <w:lang w:val="en-GB"/>
        </w:rPr>
        <w:t>olacracy</w:t>
      </w:r>
      <w:proofErr w:type="spellEnd"/>
      <w:r w:rsidRPr="001F4F80">
        <w:rPr>
          <w:rFonts w:eastAsia="Calibri"/>
          <w:lang w:val="en-GB"/>
        </w:rPr>
        <w:t xml:space="preserve"> in early 2017.</w:t>
      </w:r>
    </w:p>
    <w:p w14:paraId="78727E17" w14:textId="77777777" w:rsidR="00F012B5" w:rsidRPr="001F4F80" w:rsidRDefault="00F012B5" w:rsidP="00F012B5">
      <w:pPr>
        <w:pStyle w:val="BodyTextMain"/>
        <w:rPr>
          <w:rFonts w:eastAsia="Calibri"/>
          <w:lang w:val="en-GB"/>
        </w:rPr>
      </w:pPr>
    </w:p>
    <w:p w14:paraId="5B5C2992" w14:textId="77777777" w:rsidR="00F012B5" w:rsidRPr="001F4F80" w:rsidRDefault="00F012B5" w:rsidP="00F012B5">
      <w:pPr>
        <w:pStyle w:val="BodyTextMain"/>
        <w:rPr>
          <w:rFonts w:eastAsia="Calibri"/>
          <w:lang w:val="en-GB"/>
        </w:rPr>
      </w:pPr>
    </w:p>
    <w:p w14:paraId="79B3B18F" w14:textId="77777777" w:rsidR="00F012B5" w:rsidRPr="001F4F80" w:rsidRDefault="00F012B5" w:rsidP="00F012B5">
      <w:pPr>
        <w:pStyle w:val="Casehead1"/>
        <w:rPr>
          <w:rFonts w:eastAsia="Calibri"/>
          <w:lang w:val="en-GB"/>
        </w:rPr>
      </w:pPr>
      <w:r w:rsidRPr="001F4F80">
        <w:rPr>
          <w:rFonts w:eastAsia="Calibri"/>
          <w:lang w:val="en-GB"/>
        </w:rPr>
        <w:t>Holacracy</w:t>
      </w:r>
    </w:p>
    <w:p w14:paraId="7DAFADE3" w14:textId="77777777" w:rsidR="00F012B5" w:rsidRPr="001F4F80" w:rsidRDefault="00F012B5" w:rsidP="00F012B5">
      <w:pPr>
        <w:pStyle w:val="BodyTextMain"/>
        <w:rPr>
          <w:lang w:val="en-GB"/>
        </w:rPr>
      </w:pPr>
    </w:p>
    <w:p w14:paraId="57AECFE1" w14:textId="77777777" w:rsidR="00F012B5" w:rsidRPr="001F4F80" w:rsidRDefault="00F012B5" w:rsidP="00F012B5">
      <w:pPr>
        <w:pStyle w:val="BodyTextMain"/>
        <w:rPr>
          <w:lang w:val="en-GB"/>
        </w:rPr>
      </w:pPr>
      <w:proofErr w:type="spellStart"/>
      <w:r w:rsidRPr="001F4F80">
        <w:rPr>
          <w:lang w:val="en-GB"/>
        </w:rPr>
        <w:t>Holacracy</w:t>
      </w:r>
      <w:proofErr w:type="spellEnd"/>
      <w:r w:rsidRPr="001F4F80">
        <w:rPr>
          <w:lang w:val="en-GB"/>
        </w:rPr>
        <w:t xml:space="preserve"> contrasted starkly with traditional organizational designs. The goal of </w:t>
      </w:r>
      <w:proofErr w:type="spellStart"/>
      <w:r>
        <w:rPr>
          <w:lang w:val="en-GB"/>
        </w:rPr>
        <w:t>h</w:t>
      </w:r>
      <w:r w:rsidRPr="001F4F80">
        <w:rPr>
          <w:lang w:val="en-GB"/>
        </w:rPr>
        <w:t>olacracy</w:t>
      </w:r>
      <w:proofErr w:type="spellEnd"/>
      <w:r w:rsidRPr="001F4F80">
        <w:rPr>
          <w:lang w:val="en-GB"/>
        </w:rPr>
        <w:t xml:space="preserve"> was to create an organization based on simple rules for recognizing, articulating, and creating the tasks that needed to be accomplished and then giving people the authority to adapt their professional roles to these new tasks at </w:t>
      </w:r>
      <w:r w:rsidRPr="001F4F80">
        <w:rPr>
          <w:lang w:val="en-GB"/>
        </w:rPr>
        <w:lastRenderedPageBreak/>
        <w:t xml:space="preserve">their own discretion. </w:t>
      </w:r>
      <w:proofErr w:type="spellStart"/>
      <w:r w:rsidRPr="001F4F80">
        <w:rPr>
          <w:lang w:val="en-GB"/>
        </w:rPr>
        <w:t>Holacracy</w:t>
      </w:r>
      <w:proofErr w:type="spellEnd"/>
      <w:r w:rsidRPr="001F4F80">
        <w:rPr>
          <w:lang w:val="en-GB"/>
        </w:rPr>
        <w:t xml:space="preserve"> organized people around common outcomes or projects. In </w:t>
      </w:r>
      <w:proofErr w:type="spellStart"/>
      <w:r>
        <w:rPr>
          <w:lang w:val="en-GB"/>
        </w:rPr>
        <w:t>h</w:t>
      </w:r>
      <w:r w:rsidRPr="001F4F80">
        <w:rPr>
          <w:lang w:val="en-GB"/>
        </w:rPr>
        <w:t>olacracy</w:t>
      </w:r>
      <w:proofErr w:type="spellEnd"/>
      <w:r w:rsidRPr="001F4F80">
        <w:rPr>
          <w:lang w:val="en-GB"/>
        </w:rPr>
        <w:t>, there were no job titles</w:t>
      </w:r>
      <w:r>
        <w:rPr>
          <w:lang w:val="en-GB"/>
        </w:rPr>
        <w:t>—</w:t>
      </w:r>
      <w:r w:rsidRPr="001F4F80">
        <w:rPr>
          <w:lang w:val="en-GB"/>
        </w:rPr>
        <w:t xml:space="preserve">only roles. Moreover, there were no managers in </w:t>
      </w:r>
      <w:r>
        <w:rPr>
          <w:lang w:val="en-GB"/>
        </w:rPr>
        <w:t xml:space="preserve">a </w:t>
      </w:r>
      <w:proofErr w:type="spellStart"/>
      <w:r>
        <w:rPr>
          <w:lang w:val="en-GB"/>
        </w:rPr>
        <w:t>h</w:t>
      </w:r>
      <w:r w:rsidRPr="001F4F80">
        <w:rPr>
          <w:lang w:val="en-GB"/>
        </w:rPr>
        <w:t>olacracy</w:t>
      </w:r>
      <w:proofErr w:type="spellEnd"/>
      <w:r>
        <w:rPr>
          <w:lang w:val="en-GB"/>
        </w:rPr>
        <w:t>.</w:t>
      </w:r>
      <w:r w:rsidRPr="001F4F80">
        <w:rPr>
          <w:lang w:val="en-GB"/>
        </w:rPr>
        <w:t xml:space="preserve"> Instead, authority was distributed throughout the organization, and work was organized by circles that formed and disbanded as required</w:t>
      </w:r>
      <w:r>
        <w:rPr>
          <w:lang w:val="en-GB"/>
        </w:rPr>
        <w:t>, according to</w:t>
      </w:r>
      <w:r w:rsidRPr="001F4F80">
        <w:rPr>
          <w:lang w:val="en-GB"/>
        </w:rPr>
        <w:t xml:space="preserve"> the tasks th</w:t>
      </w:r>
      <w:r>
        <w:rPr>
          <w:lang w:val="en-GB"/>
        </w:rPr>
        <w:t>ey</w:t>
      </w:r>
      <w:r w:rsidRPr="001F4F80">
        <w:rPr>
          <w:lang w:val="en-GB"/>
        </w:rPr>
        <w:t xml:space="preserve"> needed to accomplish. Circles </w:t>
      </w:r>
      <w:r>
        <w:rPr>
          <w:lang w:val="en-GB"/>
        </w:rPr>
        <w:t>followed</w:t>
      </w:r>
      <w:r w:rsidRPr="001F4F80">
        <w:rPr>
          <w:lang w:val="en-GB"/>
        </w:rPr>
        <w:t xml:space="preserve"> detailed procedures </w:t>
      </w:r>
      <w:r>
        <w:rPr>
          <w:lang w:val="en-GB"/>
        </w:rPr>
        <w:t>regarding</w:t>
      </w:r>
      <w:r w:rsidRPr="001F4F80">
        <w:rPr>
          <w:lang w:val="en-GB"/>
        </w:rPr>
        <w:t xml:space="preserve"> how decisions were made and how meetings were run. </w:t>
      </w:r>
    </w:p>
    <w:p w14:paraId="6869D2A9" w14:textId="77777777" w:rsidR="00F012B5" w:rsidRPr="001F4F80" w:rsidRDefault="00F012B5" w:rsidP="00F012B5">
      <w:pPr>
        <w:pStyle w:val="BodyTextMain"/>
        <w:rPr>
          <w:lang w:val="en-GB"/>
        </w:rPr>
      </w:pPr>
    </w:p>
    <w:p w14:paraId="3EC39B20" w14:textId="77777777" w:rsidR="00F012B5" w:rsidRPr="001F4F80" w:rsidRDefault="00F012B5" w:rsidP="00F012B5">
      <w:pPr>
        <w:pStyle w:val="BodyTextMain"/>
        <w:rPr>
          <w:lang w:val="en-GB"/>
        </w:rPr>
      </w:pPr>
      <w:proofErr w:type="spellStart"/>
      <w:r w:rsidRPr="001F4F80">
        <w:rPr>
          <w:lang w:val="en-GB"/>
        </w:rPr>
        <w:t>Holacracy</w:t>
      </w:r>
      <w:proofErr w:type="spellEnd"/>
      <w:r w:rsidRPr="001F4F80">
        <w:rPr>
          <w:lang w:val="en-GB"/>
        </w:rPr>
        <w:t xml:space="preserve"> sought to increase transparency and reduce the time required to make decisions by making three key changes to the organization: (1) </w:t>
      </w:r>
      <w:r>
        <w:rPr>
          <w:lang w:val="en-GB"/>
        </w:rPr>
        <w:t xml:space="preserve">it </w:t>
      </w:r>
      <w:r w:rsidRPr="001F4F80">
        <w:rPr>
          <w:lang w:val="en-GB"/>
        </w:rPr>
        <w:t>organiz</w:t>
      </w:r>
      <w:r>
        <w:rPr>
          <w:lang w:val="en-GB"/>
        </w:rPr>
        <w:t>ed</w:t>
      </w:r>
      <w:r w:rsidRPr="001F4F80">
        <w:rPr>
          <w:lang w:val="en-GB"/>
        </w:rPr>
        <w:t xml:space="preserve"> the work to be done by roles, (2) </w:t>
      </w:r>
      <w:r>
        <w:rPr>
          <w:lang w:val="en-GB"/>
        </w:rPr>
        <w:t xml:space="preserve">it </w:t>
      </w:r>
      <w:r w:rsidRPr="001F4F80">
        <w:rPr>
          <w:lang w:val="en-GB"/>
        </w:rPr>
        <w:t>associat</w:t>
      </w:r>
      <w:r>
        <w:rPr>
          <w:lang w:val="en-GB"/>
        </w:rPr>
        <w:t xml:space="preserve">ed </w:t>
      </w:r>
      <w:r w:rsidRPr="001F4F80">
        <w:rPr>
          <w:lang w:val="en-GB"/>
        </w:rPr>
        <w:t xml:space="preserve">specific accountabilities to those roles, and (3) </w:t>
      </w:r>
      <w:r>
        <w:rPr>
          <w:lang w:val="en-GB"/>
        </w:rPr>
        <w:t>it gave</w:t>
      </w:r>
      <w:r w:rsidRPr="001F4F80">
        <w:rPr>
          <w:lang w:val="en-GB"/>
        </w:rPr>
        <w:t xml:space="preserve"> the person assuming </w:t>
      </w:r>
      <w:r>
        <w:rPr>
          <w:lang w:val="en-GB"/>
        </w:rPr>
        <w:t>each</w:t>
      </w:r>
      <w:r w:rsidRPr="001F4F80">
        <w:rPr>
          <w:lang w:val="en-GB"/>
        </w:rPr>
        <w:t xml:space="preserve"> role complete authority to make the decisions required for that role. This contrasted with traditional hierarchies, in which the organizational structure tended to push accountability upward and require</w:t>
      </w:r>
      <w:r>
        <w:rPr>
          <w:lang w:val="en-GB"/>
        </w:rPr>
        <w:t>d</w:t>
      </w:r>
      <w:r w:rsidRPr="001F4F80">
        <w:rPr>
          <w:lang w:val="en-GB"/>
        </w:rPr>
        <w:t xml:space="preserve"> people who did the work to continually seek authority to make decisions. This resulted in lost time, a lack of ownership, and low levels of accountability regarding decisions. Such a system</w:t>
      </w:r>
      <w:r>
        <w:rPr>
          <w:lang w:val="en-GB"/>
        </w:rPr>
        <w:t>—</w:t>
      </w:r>
      <w:r w:rsidRPr="001F4F80">
        <w:rPr>
          <w:lang w:val="en-GB"/>
        </w:rPr>
        <w:t>whe</w:t>
      </w:r>
      <w:r>
        <w:rPr>
          <w:lang w:val="en-GB"/>
        </w:rPr>
        <w:t>re</w:t>
      </w:r>
      <w:r w:rsidRPr="001F4F80">
        <w:rPr>
          <w:lang w:val="en-GB"/>
        </w:rPr>
        <w:t xml:space="preserve"> the more powerful enjoyed the perks of power and the less powerful had little or no accountability</w:t>
      </w:r>
      <w:r>
        <w:rPr>
          <w:lang w:val="en-GB"/>
        </w:rPr>
        <w:t>—</w:t>
      </w:r>
      <w:r w:rsidRPr="001F4F80">
        <w:rPr>
          <w:lang w:val="en-GB"/>
        </w:rPr>
        <w:t>could encourage bad habits for both manage</w:t>
      </w:r>
      <w:r>
        <w:rPr>
          <w:lang w:val="en-GB"/>
        </w:rPr>
        <w:t>rs</w:t>
      </w:r>
      <w:r w:rsidRPr="001F4F80">
        <w:rPr>
          <w:lang w:val="en-GB"/>
        </w:rPr>
        <w:t xml:space="preserve"> and employees. </w:t>
      </w:r>
      <w:r>
        <w:rPr>
          <w:lang w:val="en-GB"/>
        </w:rPr>
        <w:t xml:space="preserve">To successfully implement </w:t>
      </w:r>
      <w:proofErr w:type="spellStart"/>
      <w:r>
        <w:rPr>
          <w:lang w:val="en-GB"/>
        </w:rPr>
        <w:t>holacracy</w:t>
      </w:r>
      <w:proofErr w:type="spellEnd"/>
      <w:r>
        <w:rPr>
          <w:lang w:val="en-GB"/>
        </w:rPr>
        <w:t xml:space="preserve">, </w:t>
      </w:r>
      <w:proofErr w:type="spellStart"/>
      <w:r>
        <w:rPr>
          <w:lang w:val="en-GB"/>
        </w:rPr>
        <w:t>iQmetrix</w:t>
      </w:r>
      <w:proofErr w:type="spellEnd"/>
      <w:r>
        <w:rPr>
          <w:lang w:val="en-GB"/>
        </w:rPr>
        <w:t xml:space="preserve"> would have to avoid b</w:t>
      </w:r>
      <w:r w:rsidRPr="001F4F80">
        <w:rPr>
          <w:lang w:val="en-GB"/>
        </w:rPr>
        <w:t xml:space="preserve">oth of these outcomes. </w:t>
      </w:r>
    </w:p>
    <w:p w14:paraId="7122EC85" w14:textId="77777777" w:rsidR="00F012B5" w:rsidRPr="001F4F80" w:rsidRDefault="00F012B5" w:rsidP="00F012B5">
      <w:pPr>
        <w:pStyle w:val="BodyTextMain"/>
        <w:rPr>
          <w:lang w:val="en-GB"/>
        </w:rPr>
      </w:pPr>
    </w:p>
    <w:p w14:paraId="63D8989C" w14:textId="77777777" w:rsidR="00F012B5" w:rsidRPr="001F4F80" w:rsidRDefault="00F012B5" w:rsidP="00F012B5">
      <w:pPr>
        <w:pStyle w:val="BodyTextMain"/>
        <w:rPr>
          <w:lang w:val="en-GB"/>
        </w:rPr>
      </w:pPr>
      <w:r w:rsidRPr="001F4F80">
        <w:rPr>
          <w:lang w:val="en-GB"/>
        </w:rPr>
        <w:t xml:space="preserve">Over the course of the first year, </w:t>
      </w:r>
      <w:proofErr w:type="spellStart"/>
      <w:r>
        <w:rPr>
          <w:lang w:val="en-GB"/>
        </w:rPr>
        <w:t>h</w:t>
      </w:r>
      <w:r w:rsidRPr="001F4F80">
        <w:rPr>
          <w:lang w:val="en-GB"/>
        </w:rPr>
        <w:t>olacracy</w:t>
      </w:r>
      <w:proofErr w:type="spellEnd"/>
      <w:r w:rsidRPr="001F4F80">
        <w:rPr>
          <w:lang w:val="en-GB"/>
        </w:rPr>
        <w:t xml:space="preserve"> was rolled out to the entire organization</w:t>
      </w:r>
      <w:r>
        <w:rPr>
          <w:lang w:val="en-GB"/>
        </w:rPr>
        <w:t>,</w:t>
      </w:r>
      <w:r w:rsidRPr="001F4F80">
        <w:rPr>
          <w:lang w:val="en-GB"/>
        </w:rPr>
        <w:t xml:space="preserve"> and people became familiar with their roles, circles, and accountabilities. The </w:t>
      </w:r>
      <w:r>
        <w:rPr>
          <w:lang w:val="en-GB"/>
        </w:rPr>
        <w:t xml:space="preserve">company’s founder and chief executive officer, Chris </w:t>
      </w:r>
      <w:proofErr w:type="spellStart"/>
      <w:r w:rsidRPr="00E7334B">
        <w:rPr>
          <w:lang w:val="en-GB"/>
        </w:rPr>
        <w:t>Krywulak</w:t>
      </w:r>
      <w:proofErr w:type="spellEnd"/>
      <w:r>
        <w:rPr>
          <w:lang w:val="en-GB"/>
        </w:rPr>
        <w:t>,</w:t>
      </w:r>
      <w:r w:rsidRPr="00E7334B">
        <w:rPr>
          <w:lang w:val="en-GB"/>
        </w:rPr>
        <w:t xml:space="preserve"> </w:t>
      </w:r>
      <w:r w:rsidRPr="001F4F80">
        <w:rPr>
          <w:lang w:val="en-GB"/>
        </w:rPr>
        <w:t>anticipat</w:t>
      </w:r>
      <w:r>
        <w:rPr>
          <w:lang w:val="en-GB"/>
        </w:rPr>
        <w:t>ed</w:t>
      </w:r>
      <w:r w:rsidRPr="001F4F80">
        <w:rPr>
          <w:lang w:val="en-GB"/>
        </w:rPr>
        <w:t xml:space="preserve"> that </w:t>
      </w:r>
      <w:proofErr w:type="spellStart"/>
      <w:r>
        <w:rPr>
          <w:lang w:val="en-GB"/>
        </w:rPr>
        <w:t>h</w:t>
      </w:r>
      <w:r w:rsidRPr="001F4F80">
        <w:rPr>
          <w:lang w:val="en-GB"/>
        </w:rPr>
        <w:t>olacracy</w:t>
      </w:r>
      <w:proofErr w:type="spellEnd"/>
      <w:r w:rsidRPr="001F4F80">
        <w:rPr>
          <w:lang w:val="en-GB"/>
        </w:rPr>
        <w:t xml:space="preserve"> would empower individuals to plan, monitor, and regulate their own work tasks and that leadership would </w:t>
      </w:r>
      <w:r>
        <w:rPr>
          <w:lang w:val="en-GB"/>
        </w:rPr>
        <w:t xml:space="preserve">be </w:t>
      </w:r>
      <w:r w:rsidRPr="001F4F80">
        <w:rPr>
          <w:lang w:val="en-GB"/>
        </w:rPr>
        <w:t>distribute</w:t>
      </w:r>
      <w:r>
        <w:rPr>
          <w:lang w:val="en-GB"/>
        </w:rPr>
        <w:t>d</w:t>
      </w:r>
      <w:r w:rsidRPr="001F4F80">
        <w:rPr>
          <w:lang w:val="en-GB"/>
        </w:rPr>
        <w:t xml:space="preserve"> broadly throughout the organization. Now, one and half years later, </w:t>
      </w:r>
      <w:r>
        <w:rPr>
          <w:lang w:val="en-GB"/>
        </w:rPr>
        <w:t>Taplow</w:t>
      </w:r>
      <w:r w:rsidRPr="001F4F80">
        <w:rPr>
          <w:lang w:val="en-GB"/>
        </w:rPr>
        <w:t xml:space="preserve"> set out to see whether th</w:t>
      </w:r>
      <w:r>
        <w:rPr>
          <w:lang w:val="en-GB"/>
        </w:rPr>
        <w:t>ese expectations had been met</w:t>
      </w:r>
      <w:r w:rsidRPr="001F4F80">
        <w:rPr>
          <w:lang w:val="en-GB"/>
        </w:rPr>
        <w:t xml:space="preserve">. She was especially interested in whether </w:t>
      </w:r>
      <w:r>
        <w:rPr>
          <w:lang w:val="en-GB"/>
        </w:rPr>
        <w:t xml:space="preserve">employees perceived </w:t>
      </w:r>
      <w:proofErr w:type="spellStart"/>
      <w:r>
        <w:rPr>
          <w:lang w:val="en-GB"/>
        </w:rPr>
        <w:t>h</w:t>
      </w:r>
      <w:r w:rsidRPr="001F4F80">
        <w:rPr>
          <w:lang w:val="en-GB"/>
        </w:rPr>
        <w:t>olacracy</w:t>
      </w:r>
      <w:proofErr w:type="spellEnd"/>
      <w:r w:rsidRPr="001F4F80">
        <w:rPr>
          <w:lang w:val="en-GB"/>
        </w:rPr>
        <w:t xml:space="preserve"> to have improved the company</w:t>
      </w:r>
      <w:r>
        <w:rPr>
          <w:lang w:val="en-GB"/>
        </w:rPr>
        <w:t>;</w:t>
      </w:r>
      <w:r w:rsidRPr="001F4F80">
        <w:rPr>
          <w:lang w:val="en-GB"/>
        </w:rPr>
        <w:t xml:space="preserve"> </w:t>
      </w:r>
      <w:r>
        <w:rPr>
          <w:lang w:val="en-GB"/>
        </w:rPr>
        <w:t>whether</w:t>
      </w:r>
      <w:r w:rsidRPr="001F4F80">
        <w:rPr>
          <w:lang w:val="en-GB"/>
        </w:rPr>
        <w:t xml:space="preserve"> </w:t>
      </w:r>
      <w:r>
        <w:rPr>
          <w:lang w:val="en-GB"/>
        </w:rPr>
        <w:t>they</w:t>
      </w:r>
      <w:r w:rsidRPr="001F4F80">
        <w:rPr>
          <w:lang w:val="en-GB"/>
        </w:rPr>
        <w:t xml:space="preserve"> were happier and more engaged</w:t>
      </w:r>
      <w:r>
        <w:rPr>
          <w:lang w:val="en-GB"/>
        </w:rPr>
        <w:t>;</w:t>
      </w:r>
      <w:r w:rsidRPr="001F4F80">
        <w:rPr>
          <w:lang w:val="en-GB"/>
        </w:rPr>
        <w:t xml:space="preserve"> and </w:t>
      </w:r>
      <w:r>
        <w:rPr>
          <w:lang w:val="en-GB"/>
        </w:rPr>
        <w:t>whether</w:t>
      </w:r>
      <w:r w:rsidRPr="001F4F80">
        <w:rPr>
          <w:lang w:val="en-GB"/>
        </w:rPr>
        <w:t xml:space="preserve"> they were receiving more accurate, useful, and motivating feedback about their efforts on the job.</w:t>
      </w:r>
    </w:p>
    <w:p w14:paraId="076380E7" w14:textId="77777777" w:rsidR="00F012B5" w:rsidRPr="001F4F80" w:rsidRDefault="00F012B5" w:rsidP="00F012B5">
      <w:pPr>
        <w:pStyle w:val="BodyTextMain"/>
        <w:rPr>
          <w:lang w:val="en-GB"/>
        </w:rPr>
      </w:pPr>
    </w:p>
    <w:p w14:paraId="0F54C46F" w14:textId="72AED9C7" w:rsidR="00F012B5" w:rsidRPr="001F4F80" w:rsidRDefault="00F012B5" w:rsidP="00F012B5">
      <w:pPr>
        <w:pStyle w:val="BodyTextMain"/>
        <w:rPr>
          <w:lang w:val="en-GB"/>
        </w:rPr>
      </w:pPr>
      <w:r>
        <w:rPr>
          <w:lang w:val="en-GB"/>
        </w:rPr>
        <w:t>Taplow</w:t>
      </w:r>
      <w:r w:rsidRPr="001F4F80">
        <w:rPr>
          <w:lang w:val="en-GB"/>
        </w:rPr>
        <w:t xml:space="preserve"> had sent the survey to employees in April 2018</w:t>
      </w:r>
      <w:r>
        <w:rPr>
          <w:lang w:val="en-GB"/>
        </w:rPr>
        <w:t>, and s</w:t>
      </w:r>
      <w:r w:rsidRPr="001F4F80">
        <w:rPr>
          <w:lang w:val="en-GB"/>
        </w:rPr>
        <w:t xml:space="preserve">he was pleased to have received a 67 per cent response rate. Now, she was excited to have a look at the data. What would employees be saying about their experiences at </w:t>
      </w:r>
      <w:proofErr w:type="spellStart"/>
      <w:r w:rsidRPr="001F4F80">
        <w:rPr>
          <w:lang w:val="en-GB"/>
        </w:rPr>
        <w:t>iQmetrix</w:t>
      </w:r>
      <w:proofErr w:type="spellEnd"/>
      <w:r w:rsidRPr="001F4F80">
        <w:rPr>
          <w:lang w:val="en-GB"/>
        </w:rPr>
        <w:t xml:space="preserve"> working under </w:t>
      </w:r>
      <w:proofErr w:type="spellStart"/>
      <w:r>
        <w:rPr>
          <w:lang w:val="en-GB"/>
        </w:rPr>
        <w:t>h</w:t>
      </w:r>
      <w:r w:rsidRPr="001F4F80">
        <w:rPr>
          <w:lang w:val="en-GB"/>
        </w:rPr>
        <w:t>olacracy</w:t>
      </w:r>
      <w:proofErr w:type="spellEnd"/>
      <w:r w:rsidRPr="001F4F80">
        <w:rPr>
          <w:lang w:val="en-GB"/>
        </w:rPr>
        <w:t xml:space="preserve">? </w:t>
      </w:r>
      <w:r>
        <w:rPr>
          <w:lang w:val="en-GB"/>
        </w:rPr>
        <w:t>Taplow</w:t>
      </w:r>
      <w:r w:rsidRPr="001F4F80">
        <w:rPr>
          <w:lang w:val="en-GB"/>
        </w:rPr>
        <w:t xml:space="preserve"> opened the Excel file</w:t>
      </w:r>
      <w:r>
        <w:rPr>
          <w:lang w:val="en-GB"/>
        </w:rPr>
        <w:t xml:space="preserve"> to see</w:t>
      </w:r>
      <w:r w:rsidR="00BA19C0">
        <w:rPr>
          <w:lang w:val="en-GB"/>
        </w:rPr>
        <w:t xml:space="preserve"> (see Ivey product 7B19C030)</w:t>
      </w:r>
      <w:bookmarkStart w:id="0" w:name="_GoBack"/>
      <w:bookmarkEnd w:id="0"/>
      <w:r w:rsidRPr="001F4F80">
        <w:rPr>
          <w:lang w:val="en-GB"/>
        </w:rPr>
        <w:t>.</w:t>
      </w:r>
    </w:p>
    <w:p w14:paraId="2C183161" w14:textId="77777777" w:rsidR="00B87DC0" w:rsidRDefault="00B87DC0" w:rsidP="008B22A7">
      <w:pPr>
        <w:pStyle w:val="BodyTextMain"/>
      </w:pPr>
    </w:p>
    <w:sectPr w:rsidR="00B87DC0" w:rsidSect="00751E0B">
      <w:headerReference w:type="default" r:id="rId10"/>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IveyVHWLogos">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B2BBFEE"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F012B5">
      <w:rPr>
        <w:rFonts w:ascii="Arial" w:hAnsi="Arial"/>
        <w:b/>
      </w:rPr>
      <w:t>9B19C030</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2840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95411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64C80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DEA2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62079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D1650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EACF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1A34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0E96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7EB6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43D0"/>
    <w:rsid w:val="007E54A7"/>
    <w:rsid w:val="007F43B7"/>
    <w:rsid w:val="00821FFC"/>
    <w:rsid w:val="008271CA"/>
    <w:rsid w:val="008467D5"/>
    <w:rsid w:val="008A4DC4"/>
    <w:rsid w:val="008B22A7"/>
    <w:rsid w:val="008B438C"/>
    <w:rsid w:val="008D06CA"/>
    <w:rsid w:val="008D3A46"/>
    <w:rsid w:val="008E1D59"/>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A19C0"/>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2B5"/>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9D696-5084-469A-B39E-295870EB6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5</cp:revision>
  <cp:lastPrinted>2015-03-04T20:34:00Z</cp:lastPrinted>
  <dcterms:created xsi:type="dcterms:W3CDTF">2019-11-19T16:48:00Z</dcterms:created>
  <dcterms:modified xsi:type="dcterms:W3CDTF">2019-11-21T15:25:00Z</dcterms:modified>
</cp:coreProperties>
</file>