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drawings/drawing1.xml" ContentType="application/vnd.openxmlformats-officedocument.drawingml.chartshapes+xml"/>
  <Override PartName="/word/charts/chart2.xml" ContentType="application/vnd.openxmlformats-officedocument.drawingml.chart+xml"/>
  <Override PartName="/word/theme/themeOverride2.xml" ContentType="application/vnd.openxmlformats-officedocument.themeOverride+xml"/>
  <Override PartName="/word/drawings/drawing2.xml" ContentType="application/vnd.openxmlformats-officedocument.drawingml.chartshap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D3089" w14:textId="77777777" w:rsidR="00C02410" w:rsidRDefault="00C02410" w:rsidP="00C02410">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rPr>
        <w:drawing>
          <wp:inline distT="0" distB="0" distL="0" distR="0" wp14:anchorId="7E98B181" wp14:editId="42DE8EA9">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2CFDA72A" w:rsidR="00C02410" w:rsidRDefault="002F0AEB" w:rsidP="00C02410">
      <w:pPr>
        <w:pStyle w:val="ProductNumber"/>
      </w:pPr>
      <w:r>
        <w:t>9B19D009</w:t>
      </w:r>
    </w:p>
    <w:p w14:paraId="4E057522" w14:textId="7A113CB1" w:rsidR="00D75295" w:rsidRDefault="00D75295" w:rsidP="00D75295">
      <w:pPr>
        <w:jc w:val="right"/>
        <w:rPr>
          <w:rFonts w:ascii="Arial" w:hAnsi="Arial"/>
          <w:b/>
        </w:rPr>
      </w:pPr>
    </w:p>
    <w:p w14:paraId="02524312" w14:textId="77777777" w:rsidR="001901C0" w:rsidRPr="001901C0" w:rsidRDefault="001901C0" w:rsidP="00D75295">
      <w:pPr>
        <w:jc w:val="right"/>
        <w:rPr>
          <w:rFonts w:ascii="Arial" w:hAnsi="Arial"/>
          <w:b/>
        </w:rPr>
      </w:pPr>
    </w:p>
    <w:p w14:paraId="2F03D26A" w14:textId="6DCC4641" w:rsidR="00013360" w:rsidRPr="002F0AEB" w:rsidRDefault="002F0AEB" w:rsidP="00013360">
      <w:pPr>
        <w:pStyle w:val="CaseTitle"/>
        <w:spacing w:after="0" w:line="240" w:lineRule="auto"/>
      </w:pPr>
      <w:r w:rsidRPr="002F0AEB">
        <w:rPr>
          <w:lang w:val="en-GB"/>
        </w:rPr>
        <w:t xml:space="preserve">Hongxuan Agriculture: </w:t>
      </w:r>
      <w:r w:rsidR="007D19BA">
        <w:rPr>
          <w:lang w:val="en-GB"/>
        </w:rPr>
        <w:t xml:space="preserve">Innovations in </w:t>
      </w:r>
      <w:r w:rsidR="00160E45">
        <w:rPr>
          <w:lang w:val="en-GB"/>
        </w:rPr>
        <w:t xml:space="preserve">the </w:t>
      </w:r>
      <w:r w:rsidR="007D19BA">
        <w:rPr>
          <w:lang w:val="en-GB"/>
        </w:rPr>
        <w:t>Value Chain</w:t>
      </w:r>
    </w:p>
    <w:p w14:paraId="40ABF6FD" w14:textId="77777777" w:rsidR="00CA3976" w:rsidRDefault="00CA3976" w:rsidP="00013360">
      <w:pPr>
        <w:pStyle w:val="CaseTitle"/>
        <w:spacing w:after="0" w:line="240" w:lineRule="auto"/>
        <w:rPr>
          <w:sz w:val="20"/>
          <w:szCs w:val="20"/>
        </w:rPr>
      </w:pPr>
    </w:p>
    <w:p w14:paraId="202F1085" w14:textId="77777777" w:rsidR="00013360" w:rsidRPr="00013360" w:rsidRDefault="00013360" w:rsidP="00013360">
      <w:pPr>
        <w:pStyle w:val="CaseTitle"/>
        <w:spacing w:after="0" w:line="240" w:lineRule="auto"/>
        <w:rPr>
          <w:sz w:val="20"/>
          <w:szCs w:val="20"/>
        </w:rPr>
      </w:pPr>
    </w:p>
    <w:p w14:paraId="58B0C73F" w14:textId="7A2A30B1" w:rsidR="00086B26" w:rsidRPr="00287D6F" w:rsidRDefault="002F0AEB" w:rsidP="00086B26">
      <w:pPr>
        <w:pStyle w:val="StyleCopyrightStatementAfter0ptBottomSinglesolidline1"/>
        <w:rPr>
          <w:lang w:val="en-GB"/>
        </w:rPr>
      </w:pPr>
      <w:proofErr w:type="spellStart"/>
      <w:r w:rsidRPr="0055703E">
        <w:rPr>
          <w:lang w:val="en-GB"/>
        </w:rPr>
        <w:t>Yingying</w:t>
      </w:r>
      <w:proofErr w:type="spellEnd"/>
      <w:r w:rsidRPr="0055703E">
        <w:rPr>
          <w:lang w:val="en-GB"/>
        </w:rPr>
        <w:t xml:space="preserve"> Wang, </w:t>
      </w:r>
      <w:proofErr w:type="spellStart"/>
      <w:r w:rsidRPr="0055703E">
        <w:rPr>
          <w:lang w:val="en-GB"/>
        </w:rPr>
        <w:t>Shuting</w:t>
      </w:r>
      <w:proofErr w:type="spellEnd"/>
      <w:r w:rsidRPr="0055703E">
        <w:rPr>
          <w:lang w:val="en-GB"/>
        </w:rPr>
        <w:t xml:space="preserve"> Li, Ning Su, and </w:t>
      </w:r>
      <w:proofErr w:type="spellStart"/>
      <w:r w:rsidRPr="0055703E">
        <w:rPr>
          <w:lang w:val="en-GB"/>
        </w:rPr>
        <w:t>Xiangfeng</w:t>
      </w:r>
      <w:proofErr w:type="spellEnd"/>
      <w:r w:rsidRPr="0055703E">
        <w:rPr>
          <w:lang w:val="en-GB"/>
        </w:rPr>
        <w:t xml:space="preserve"> Chen</w:t>
      </w:r>
      <w:r w:rsidR="00ED7922" w:rsidRPr="00FD7E52">
        <w:rPr>
          <w:rFonts w:cs="Arial"/>
          <w:szCs w:val="16"/>
          <w:lang w:val="en-CA"/>
        </w:rPr>
        <w:t xml:space="preserve"> </w:t>
      </w:r>
      <w:r w:rsidR="00086B26" w:rsidRPr="00287D6F">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Default="00086B26" w:rsidP="00086B26">
      <w:pPr>
        <w:pStyle w:val="StyleCopyrightStatementAfter0ptBottomSinglesolidline1"/>
        <w:rPr>
          <w:lang w:val="en-GB"/>
        </w:rPr>
      </w:pPr>
    </w:p>
    <w:p w14:paraId="406933A3" w14:textId="5B3E0815" w:rsidR="00A323B0" w:rsidRPr="00A323B0" w:rsidRDefault="00A323B0" w:rsidP="00A323B0">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000615D1" w:rsidRPr="000615D1">
        <w:rPr>
          <w:rFonts w:cs="Arial"/>
          <w:szCs w:val="16"/>
        </w:rPr>
        <w:t>www.iveycases.com</w:t>
      </w:r>
      <w:r w:rsidRPr="00A323B0">
        <w:rPr>
          <w:rFonts w:cs="Arial"/>
          <w:szCs w:val="16"/>
        </w:rPr>
        <w:t>.</w:t>
      </w:r>
      <w:r w:rsidR="000615D1">
        <w:rPr>
          <w:rFonts w:cs="Arial"/>
          <w:szCs w:val="16"/>
        </w:rPr>
        <w:t xml:space="preserve"> Our goal is to publish materials of the highest </w:t>
      </w:r>
      <w:r w:rsidR="001901C0">
        <w:rPr>
          <w:rFonts w:cs="Arial"/>
          <w:szCs w:val="16"/>
        </w:rPr>
        <w:t xml:space="preserve">quality; </w:t>
      </w:r>
      <w:r w:rsidR="000615D1">
        <w:rPr>
          <w:rFonts w:cs="Arial"/>
          <w:szCs w:val="16"/>
        </w:rPr>
        <w:t xml:space="preserve">submit any errata to </w:t>
      </w:r>
      <w:r w:rsidR="000615D1" w:rsidRPr="000615D1">
        <w:rPr>
          <w:rFonts w:cs="Arial"/>
          <w:szCs w:val="16"/>
        </w:rPr>
        <w:t>publishcases@ivey.ca</w:t>
      </w:r>
      <w:r w:rsidR="000615D1">
        <w:rPr>
          <w:rFonts w:cs="Arial"/>
          <w:szCs w:val="16"/>
        </w:rPr>
        <w:t xml:space="preserve">. </w:t>
      </w:r>
      <w:r w:rsidR="001901C0" w:rsidRPr="001901C0">
        <w:rPr>
          <w:rFonts w:cs="Arial"/>
          <w:color w:val="FFFFFF" w:themeColor="background1"/>
          <w:szCs w:val="16"/>
        </w:rPr>
        <w:t>i1v2e5y5pubs</w:t>
      </w:r>
    </w:p>
    <w:p w14:paraId="1EEEBFE5" w14:textId="77777777" w:rsidR="00A323B0" w:rsidRPr="00A323B0" w:rsidRDefault="00A323B0" w:rsidP="00A323B0">
      <w:pPr>
        <w:pStyle w:val="StyleStyleCopyrightStatementAfter0ptBottomSinglesolid"/>
        <w:rPr>
          <w:rFonts w:cs="Arial"/>
          <w:szCs w:val="16"/>
        </w:rPr>
      </w:pPr>
    </w:p>
    <w:p w14:paraId="3922E14F" w14:textId="2E259091" w:rsidR="00751E0B" w:rsidRPr="00C02410" w:rsidRDefault="00A323B0" w:rsidP="00A323B0">
      <w:pPr>
        <w:pStyle w:val="StyleStyleCopyrightStatementAfter0ptBottomSinglesolid"/>
        <w:rPr>
          <w:rFonts w:cs="Arial"/>
          <w:szCs w:val="16"/>
        </w:rPr>
      </w:pPr>
      <w:r w:rsidRPr="00A323B0">
        <w:rPr>
          <w:rFonts w:cs="Arial"/>
          <w:iCs w:val="0"/>
          <w:color w:val="auto"/>
          <w:szCs w:val="16"/>
        </w:rPr>
        <w:t>Copyright © 20</w:t>
      </w:r>
      <w:r w:rsidR="002F0AEB">
        <w:rPr>
          <w:rFonts w:cs="Arial"/>
          <w:iCs w:val="0"/>
          <w:color w:val="auto"/>
          <w:szCs w:val="16"/>
        </w:rPr>
        <w:t>19</w:t>
      </w:r>
      <w:r w:rsidRPr="00A323B0">
        <w:rPr>
          <w:rFonts w:cs="Arial"/>
          <w:iCs w:val="0"/>
          <w:color w:val="auto"/>
          <w:szCs w:val="16"/>
        </w:rPr>
        <w:t xml:space="preserve">, </w:t>
      </w:r>
      <w:r w:rsidRPr="00A323B0">
        <w:rPr>
          <w:rFonts w:cs="Arial"/>
          <w:iCs w:val="0"/>
          <w:color w:val="auto"/>
          <w:szCs w:val="16"/>
          <w:lang w:val="en-CA"/>
        </w:rPr>
        <w:t>Ivey Business School Foundation</w:t>
      </w:r>
      <w:r w:rsidRPr="00A323B0">
        <w:rPr>
          <w:rFonts w:cs="Arial"/>
          <w:iCs w:val="0"/>
          <w:color w:val="auto"/>
          <w:szCs w:val="16"/>
          <w:lang w:val="en-CA"/>
        </w:rPr>
        <w:tab/>
      </w:r>
      <w:r w:rsidRPr="00A323B0">
        <w:rPr>
          <w:rFonts w:cs="Arial"/>
          <w:iCs w:val="0"/>
          <w:color w:val="auto"/>
          <w:szCs w:val="16"/>
        </w:rPr>
        <w:t>Version: 20</w:t>
      </w:r>
      <w:r w:rsidR="009F565E">
        <w:rPr>
          <w:rFonts w:cs="Arial"/>
          <w:iCs w:val="0"/>
          <w:color w:val="auto"/>
          <w:szCs w:val="16"/>
        </w:rPr>
        <w:t>20</w:t>
      </w:r>
      <w:r w:rsidRPr="00A323B0">
        <w:rPr>
          <w:rFonts w:cs="Arial"/>
          <w:iCs w:val="0"/>
          <w:color w:val="auto"/>
          <w:szCs w:val="16"/>
        </w:rPr>
        <w:t>-</w:t>
      </w:r>
      <w:r w:rsidR="00A02E20">
        <w:rPr>
          <w:rFonts w:cs="Arial"/>
          <w:iCs w:val="0"/>
          <w:color w:val="auto"/>
          <w:szCs w:val="16"/>
        </w:rPr>
        <w:t>10</w:t>
      </w:r>
      <w:r w:rsidRPr="00A323B0">
        <w:rPr>
          <w:rFonts w:cs="Arial"/>
          <w:iCs w:val="0"/>
          <w:color w:val="auto"/>
          <w:szCs w:val="16"/>
        </w:rPr>
        <w:t>-</w:t>
      </w:r>
      <w:r w:rsidR="00A02E20">
        <w:rPr>
          <w:rFonts w:cs="Arial"/>
          <w:iCs w:val="0"/>
          <w:color w:val="auto"/>
          <w:szCs w:val="16"/>
        </w:rPr>
        <w:t>0</w:t>
      </w:r>
      <w:r w:rsidR="009F565E">
        <w:rPr>
          <w:rFonts w:cs="Arial"/>
          <w:iCs w:val="0"/>
          <w:color w:val="auto"/>
          <w:szCs w:val="16"/>
        </w:rPr>
        <w:t>8</w:t>
      </w:r>
    </w:p>
    <w:p w14:paraId="0A2A54E4" w14:textId="77777777" w:rsidR="00751E0B" w:rsidRPr="002F0AEB" w:rsidRDefault="00751E0B" w:rsidP="00751E0B">
      <w:pPr>
        <w:pStyle w:val="StyleCopyrightStatementAfter0ptBottomSinglesolidline1"/>
        <w:rPr>
          <w:rFonts w:ascii="Times New Roman" w:hAnsi="Times New Roman"/>
          <w:sz w:val="18"/>
          <w:szCs w:val="18"/>
        </w:rPr>
      </w:pPr>
    </w:p>
    <w:p w14:paraId="634BEAC2" w14:textId="77777777" w:rsidR="002F0AEB" w:rsidRPr="002F0AEB" w:rsidRDefault="002F0AEB" w:rsidP="00751E0B">
      <w:pPr>
        <w:pStyle w:val="StyleCopyrightStatementAfter0ptBottomSinglesolidline1"/>
        <w:rPr>
          <w:rFonts w:ascii="Times New Roman" w:hAnsi="Times New Roman"/>
          <w:sz w:val="18"/>
          <w:szCs w:val="18"/>
        </w:rPr>
      </w:pPr>
    </w:p>
    <w:p w14:paraId="28623515" w14:textId="77777777" w:rsidR="002F0AEB" w:rsidRPr="0055703E" w:rsidRDefault="002F0AEB" w:rsidP="002F0AEB">
      <w:pPr>
        <w:pStyle w:val="BodyTextMain"/>
        <w:rPr>
          <w:lang w:val="en-GB"/>
        </w:rPr>
      </w:pPr>
      <w:r w:rsidRPr="0055703E">
        <w:rPr>
          <w:lang w:val="en-GB"/>
        </w:rPr>
        <w:t xml:space="preserve">One day in June 2018, after receiving a call from a friend from a financial institution, Xu </w:t>
      </w:r>
      <w:proofErr w:type="spellStart"/>
      <w:r w:rsidRPr="0055703E">
        <w:rPr>
          <w:lang w:val="en-GB"/>
        </w:rPr>
        <w:t>Hongfei</w:t>
      </w:r>
      <w:proofErr w:type="spellEnd"/>
      <w:r w:rsidRPr="0055703E">
        <w:rPr>
          <w:lang w:val="en-GB"/>
        </w:rPr>
        <w:t xml:space="preserve">, the president of </w:t>
      </w:r>
      <w:proofErr w:type="spellStart"/>
      <w:r w:rsidRPr="0055703E">
        <w:rPr>
          <w:lang w:val="en-GB"/>
        </w:rPr>
        <w:t>Hongxuan</w:t>
      </w:r>
      <w:proofErr w:type="spellEnd"/>
      <w:r w:rsidRPr="0055703E">
        <w:rPr>
          <w:lang w:val="en-GB"/>
        </w:rPr>
        <w:t xml:space="preserve"> Agriculture Group (</w:t>
      </w:r>
      <w:proofErr w:type="spellStart"/>
      <w:r w:rsidRPr="0055703E">
        <w:rPr>
          <w:lang w:val="en-GB"/>
        </w:rPr>
        <w:t>Hongxuan</w:t>
      </w:r>
      <w:proofErr w:type="spellEnd"/>
      <w:r w:rsidRPr="0055703E">
        <w:rPr>
          <w:lang w:val="en-GB"/>
        </w:rPr>
        <w:t xml:space="preserve">), got lost in deep thought. </w:t>
      </w:r>
      <w:r>
        <w:rPr>
          <w:rFonts w:hint="eastAsia"/>
          <w:lang w:val="en-GB" w:eastAsia="zh-CN"/>
        </w:rPr>
        <w:t>Xu</w:t>
      </w:r>
      <w:r w:rsidRPr="0055703E">
        <w:rPr>
          <w:lang w:val="en-GB"/>
        </w:rPr>
        <w:t xml:space="preserve"> had been informed that the trade war between China and the United States could result in taxes on agricultural products such as soybeans and corn in China, and this could also affect the laying hen industry that </w:t>
      </w:r>
      <w:proofErr w:type="spellStart"/>
      <w:r w:rsidRPr="0055703E">
        <w:rPr>
          <w:lang w:val="en-GB"/>
        </w:rPr>
        <w:t>Hongxuan</w:t>
      </w:r>
      <w:proofErr w:type="spellEnd"/>
      <w:r w:rsidRPr="0055703E">
        <w:rPr>
          <w:lang w:val="en-GB"/>
        </w:rPr>
        <w:t xml:space="preserve"> was part of—potentially affecting further financing plans for </w:t>
      </w:r>
      <w:proofErr w:type="spellStart"/>
      <w:r w:rsidRPr="0055703E">
        <w:rPr>
          <w:lang w:val="en-GB"/>
        </w:rPr>
        <w:t>Hongxuan</w:t>
      </w:r>
      <w:proofErr w:type="spellEnd"/>
      <w:r w:rsidRPr="0055703E">
        <w:rPr>
          <w:lang w:val="en-GB"/>
        </w:rPr>
        <w:t>. It might be necessary to consider new financing models to meet future challenges.</w:t>
      </w:r>
    </w:p>
    <w:p w14:paraId="5A9B2604" w14:textId="77777777" w:rsidR="002F0AEB" w:rsidRPr="001F3C14" w:rsidRDefault="002F0AEB" w:rsidP="002F0AEB">
      <w:pPr>
        <w:pStyle w:val="BodyTextMain"/>
        <w:rPr>
          <w:sz w:val="18"/>
          <w:szCs w:val="18"/>
          <w:lang w:val="en-GB"/>
        </w:rPr>
      </w:pPr>
    </w:p>
    <w:p w14:paraId="0D0E5AEC" w14:textId="77777777" w:rsidR="002F0AEB" w:rsidRPr="0055703E" w:rsidRDefault="002F0AEB" w:rsidP="002F0AEB">
      <w:pPr>
        <w:pStyle w:val="BodyTextMain"/>
        <w:rPr>
          <w:lang w:val="en-GB"/>
        </w:rPr>
      </w:pPr>
      <w:r w:rsidRPr="0055703E">
        <w:rPr>
          <w:lang w:val="en-GB"/>
        </w:rPr>
        <w:t xml:space="preserve">The laying hen industry was asset heavy. It required not only a huge capital investment in the early stage but also large amounts of funds for feed during the rearing stage. Since 2012, </w:t>
      </w:r>
      <w:proofErr w:type="spellStart"/>
      <w:r w:rsidRPr="0055703E">
        <w:rPr>
          <w:lang w:val="en-GB"/>
        </w:rPr>
        <w:t>Hongxuan</w:t>
      </w:r>
      <w:proofErr w:type="spellEnd"/>
      <w:r w:rsidRPr="0055703E">
        <w:rPr>
          <w:lang w:val="en-GB"/>
        </w:rPr>
        <w:t xml:space="preserve"> had accepted three rounds of investment; these capital injections had helped develop </w:t>
      </w:r>
      <w:proofErr w:type="spellStart"/>
      <w:r w:rsidRPr="0055703E">
        <w:rPr>
          <w:lang w:val="en-GB"/>
        </w:rPr>
        <w:t>Hongxuan</w:t>
      </w:r>
      <w:proofErr w:type="spellEnd"/>
      <w:r w:rsidRPr="0055703E">
        <w:rPr>
          <w:lang w:val="en-GB"/>
        </w:rPr>
        <w:t xml:space="preserve"> to its current scale, with an output value of </w:t>
      </w:r>
      <w:r>
        <w:rPr>
          <w:lang w:val="en-GB"/>
        </w:rPr>
        <w:t>three</w:t>
      </w:r>
      <w:r w:rsidRPr="0055703E">
        <w:rPr>
          <w:lang w:val="en-GB"/>
        </w:rPr>
        <w:t xml:space="preserve"> billion eggs</w:t>
      </w:r>
      <w:r>
        <w:rPr>
          <w:rFonts w:hint="eastAsia"/>
          <w:lang w:val="en-GB" w:eastAsia="zh-CN"/>
        </w:rPr>
        <w:t xml:space="preserve"> per </w:t>
      </w:r>
      <w:r>
        <w:rPr>
          <w:lang w:val="en-GB" w:eastAsia="zh-CN"/>
        </w:rPr>
        <w:t>year</w:t>
      </w:r>
      <w:r w:rsidRPr="0055703E">
        <w:rPr>
          <w:lang w:val="en-GB"/>
        </w:rPr>
        <w:t xml:space="preserve">. </w:t>
      </w:r>
      <w:proofErr w:type="spellStart"/>
      <w:r w:rsidRPr="0055703E">
        <w:rPr>
          <w:lang w:val="en-GB"/>
        </w:rPr>
        <w:t>Hongxuan</w:t>
      </w:r>
      <w:proofErr w:type="spellEnd"/>
      <w:r w:rsidRPr="0055703E">
        <w:rPr>
          <w:lang w:val="en-GB"/>
        </w:rPr>
        <w:t xml:space="preserve"> aimed to reach a capacity of </w:t>
      </w:r>
      <w:r>
        <w:rPr>
          <w:lang w:val="en-GB"/>
        </w:rPr>
        <w:t>five</w:t>
      </w:r>
      <w:r w:rsidRPr="0055703E">
        <w:rPr>
          <w:lang w:val="en-GB"/>
        </w:rPr>
        <w:t xml:space="preserve"> billion eggs </w:t>
      </w:r>
      <w:r>
        <w:rPr>
          <w:lang w:val="en-GB"/>
        </w:rPr>
        <w:t xml:space="preserve">per year </w:t>
      </w:r>
      <w:r w:rsidRPr="0055703E">
        <w:rPr>
          <w:lang w:val="en-GB"/>
        </w:rPr>
        <w:t xml:space="preserve">within three years and hoped to become the most influential enterprise in the industry and to build the first brand in the Chinese egg market. The original investment would not be enough to meet these needs, and more financing channels and financial support were necessary. </w:t>
      </w:r>
      <w:r>
        <w:rPr>
          <w:lang w:val="en-GB"/>
        </w:rPr>
        <w:t xml:space="preserve">Xu </w:t>
      </w:r>
      <w:r w:rsidRPr="0055703E">
        <w:rPr>
          <w:lang w:val="en-GB"/>
        </w:rPr>
        <w:t>was going to meet with investors and financial institutions on Friday, so he needed to think about what pioneering new financial service models would gain recognition from external investors.</w:t>
      </w:r>
    </w:p>
    <w:p w14:paraId="7AC2BFAF" w14:textId="77777777" w:rsidR="002F0AEB" w:rsidRPr="001F3C14" w:rsidRDefault="002F0AEB" w:rsidP="002F0AEB">
      <w:pPr>
        <w:pStyle w:val="BodyTextMain"/>
        <w:rPr>
          <w:sz w:val="18"/>
          <w:szCs w:val="18"/>
          <w:lang w:val="en-GB"/>
        </w:rPr>
      </w:pPr>
    </w:p>
    <w:p w14:paraId="1C40A65F" w14:textId="77777777" w:rsidR="002F0AEB" w:rsidRPr="001F3C14" w:rsidRDefault="002F0AEB" w:rsidP="002F0AEB">
      <w:pPr>
        <w:pStyle w:val="BodyTextMain"/>
        <w:rPr>
          <w:sz w:val="18"/>
          <w:szCs w:val="18"/>
          <w:lang w:val="en-GB"/>
        </w:rPr>
      </w:pPr>
    </w:p>
    <w:p w14:paraId="773B3F7C" w14:textId="77777777" w:rsidR="002F0AEB" w:rsidRPr="0055703E" w:rsidRDefault="002F0AEB" w:rsidP="002F0AEB">
      <w:pPr>
        <w:pStyle w:val="Casehead1"/>
        <w:outlineLvl w:val="0"/>
        <w:rPr>
          <w:lang w:val="en-GB"/>
        </w:rPr>
      </w:pPr>
      <w:r w:rsidRPr="0055703E">
        <w:rPr>
          <w:lang w:val="en-GB"/>
        </w:rPr>
        <w:t>Hongxuan’s origins and early years</w:t>
      </w:r>
    </w:p>
    <w:p w14:paraId="36FF61FF" w14:textId="77777777" w:rsidR="002F0AEB" w:rsidRPr="001F3C14" w:rsidRDefault="002F0AEB" w:rsidP="002F0AEB">
      <w:pPr>
        <w:pStyle w:val="BodyTextMain"/>
        <w:rPr>
          <w:sz w:val="18"/>
          <w:szCs w:val="18"/>
          <w:lang w:val="en-GB"/>
        </w:rPr>
      </w:pPr>
    </w:p>
    <w:p w14:paraId="7E5F4754" w14:textId="77777777" w:rsidR="002F0AEB" w:rsidRPr="0055703E" w:rsidRDefault="002F0AEB" w:rsidP="002F0AEB">
      <w:pPr>
        <w:pStyle w:val="BodyTextMain"/>
        <w:rPr>
          <w:lang w:val="en-GB"/>
        </w:rPr>
      </w:pPr>
      <w:r w:rsidRPr="0055703E">
        <w:rPr>
          <w:lang w:val="en-GB"/>
        </w:rPr>
        <w:t>“For more than 20 years in Shanghai, I have been dealing with eggs. I firmly believe that although the agriculture is a traditional industry, there must be a way to survive</w:t>
      </w:r>
      <w:r>
        <w:rPr>
          <w:lang w:val="en-GB"/>
        </w:rPr>
        <w:t>,</w:t>
      </w:r>
      <w:r w:rsidRPr="0055703E">
        <w:rPr>
          <w:lang w:val="en-GB"/>
        </w:rPr>
        <w:t xml:space="preserve">” </w:t>
      </w:r>
      <w:r>
        <w:rPr>
          <w:lang w:val="en-GB"/>
        </w:rPr>
        <w:t>Xu</w:t>
      </w:r>
      <w:r w:rsidRPr="0055703E">
        <w:rPr>
          <w:lang w:val="en-GB"/>
        </w:rPr>
        <w:t xml:space="preserve"> said. In 1996, after graduating from university, </w:t>
      </w:r>
      <w:r>
        <w:rPr>
          <w:lang w:val="en-GB"/>
        </w:rPr>
        <w:t>Xu</w:t>
      </w:r>
      <w:r w:rsidRPr="0055703E">
        <w:rPr>
          <w:lang w:val="en-GB"/>
        </w:rPr>
        <w:t xml:space="preserve"> came to Shanghai alone from his hometown of Nantong, in Jiangsu province, and entered the egg industry as a salesman in a state-owned egg company. He started a wholesale trade business in the laying hen industry with his family in 2002 and became a local leader in the field, with an annual revenue of more than ¥40 million</w:t>
      </w:r>
      <w:r w:rsidRPr="0055703E">
        <w:rPr>
          <w:rStyle w:val="FootnoteReference"/>
          <w:lang w:val="en-GB"/>
        </w:rPr>
        <w:footnoteReference w:id="1"/>
      </w:r>
      <w:r w:rsidRPr="0055703E">
        <w:rPr>
          <w:lang w:val="en-GB"/>
        </w:rPr>
        <w:t xml:space="preserve"> in 2004.</w:t>
      </w:r>
    </w:p>
    <w:p w14:paraId="28405D99" w14:textId="77777777" w:rsidR="002F0AEB" w:rsidRPr="001F3C14" w:rsidRDefault="002F0AEB" w:rsidP="002F0AEB">
      <w:pPr>
        <w:pStyle w:val="BodyTextMain"/>
        <w:rPr>
          <w:sz w:val="18"/>
          <w:szCs w:val="18"/>
          <w:lang w:val="en-GB"/>
        </w:rPr>
      </w:pPr>
    </w:p>
    <w:p w14:paraId="485388A1" w14:textId="77777777" w:rsidR="002F0AEB" w:rsidRPr="0055703E" w:rsidRDefault="002F0AEB" w:rsidP="002F0AEB">
      <w:pPr>
        <w:pStyle w:val="BodyTextMain"/>
        <w:rPr>
          <w:lang w:val="en-GB"/>
        </w:rPr>
      </w:pPr>
      <w:r w:rsidRPr="0055703E">
        <w:rPr>
          <w:lang w:val="en-GB"/>
        </w:rPr>
        <w:t xml:space="preserve">In 2008, </w:t>
      </w:r>
      <w:r>
        <w:rPr>
          <w:lang w:val="en-GB"/>
        </w:rPr>
        <w:t>Xu</w:t>
      </w:r>
      <w:r w:rsidRPr="0055703E">
        <w:rPr>
          <w:lang w:val="en-GB"/>
        </w:rPr>
        <w:t xml:space="preserve"> returned to his hometown and officially founded his own company, Jiangsu </w:t>
      </w:r>
      <w:proofErr w:type="spellStart"/>
      <w:r w:rsidRPr="0055703E">
        <w:rPr>
          <w:lang w:val="en-GB"/>
        </w:rPr>
        <w:t>Hongxuan</w:t>
      </w:r>
      <w:proofErr w:type="spellEnd"/>
      <w:r w:rsidRPr="0055703E">
        <w:rPr>
          <w:lang w:val="en-GB"/>
        </w:rPr>
        <w:t xml:space="preserve"> Food Co. Ltd., which was renamed </w:t>
      </w:r>
      <w:r>
        <w:rPr>
          <w:lang w:val="en-GB"/>
        </w:rPr>
        <w:t xml:space="preserve">first as </w:t>
      </w:r>
      <w:r w:rsidRPr="0055703E">
        <w:rPr>
          <w:lang w:val="en-GB"/>
        </w:rPr>
        <w:t xml:space="preserve">Jiangsu </w:t>
      </w:r>
      <w:proofErr w:type="spellStart"/>
      <w:r w:rsidRPr="0055703E">
        <w:rPr>
          <w:lang w:val="en-GB"/>
        </w:rPr>
        <w:t>Hongxuan</w:t>
      </w:r>
      <w:proofErr w:type="spellEnd"/>
      <w:r w:rsidRPr="0055703E">
        <w:rPr>
          <w:lang w:val="en-GB"/>
        </w:rPr>
        <w:t xml:space="preserve"> Ecological Agriculture Co. Ltd. </w:t>
      </w:r>
      <w:r>
        <w:rPr>
          <w:lang w:val="en-GB"/>
        </w:rPr>
        <w:t xml:space="preserve">and then as </w:t>
      </w:r>
      <w:proofErr w:type="spellStart"/>
      <w:r>
        <w:rPr>
          <w:lang w:val="en-GB"/>
        </w:rPr>
        <w:t>Hongxuan</w:t>
      </w:r>
      <w:proofErr w:type="spellEnd"/>
      <w:r>
        <w:rPr>
          <w:lang w:val="en-GB"/>
        </w:rPr>
        <w:t xml:space="preserve"> Agricultural Group.</w:t>
      </w:r>
      <w:r w:rsidRPr="0055703E">
        <w:rPr>
          <w:lang w:val="en-GB"/>
        </w:rPr>
        <w:t xml:space="preserve"> </w:t>
      </w:r>
      <w:proofErr w:type="spellStart"/>
      <w:r w:rsidRPr="0055703E">
        <w:rPr>
          <w:lang w:val="en-GB"/>
        </w:rPr>
        <w:t>Hongxuan</w:t>
      </w:r>
      <w:proofErr w:type="spellEnd"/>
      <w:r w:rsidRPr="0055703E">
        <w:rPr>
          <w:lang w:val="en-GB"/>
        </w:rPr>
        <w:t xml:space="preserve"> raised </w:t>
      </w:r>
      <w:r>
        <w:rPr>
          <w:lang w:val="en-GB"/>
        </w:rPr>
        <w:t xml:space="preserve">a </w:t>
      </w:r>
      <w:r w:rsidRPr="0055703E">
        <w:rPr>
          <w:lang w:val="en-GB"/>
        </w:rPr>
        <w:t xml:space="preserve">first round of ¥40 million in external capital and established an independent rearing facility in Nantong, integrating production, processing, and trade into </w:t>
      </w:r>
      <w:r w:rsidRPr="0055703E">
        <w:rPr>
          <w:lang w:val="en-GB"/>
        </w:rPr>
        <w:lastRenderedPageBreak/>
        <w:t xml:space="preserve">the business. The same year, </w:t>
      </w:r>
      <w:r>
        <w:rPr>
          <w:lang w:val="en-GB"/>
        </w:rPr>
        <w:t>Xu</w:t>
      </w:r>
      <w:r w:rsidRPr="0055703E">
        <w:rPr>
          <w:lang w:val="en-GB"/>
        </w:rPr>
        <w:t xml:space="preserve"> set up a </w:t>
      </w:r>
      <w:r>
        <w:rPr>
          <w:lang w:val="en-GB"/>
        </w:rPr>
        <w:t xml:space="preserve">direct-sale convenience store </w:t>
      </w:r>
      <w:r w:rsidRPr="0055703E">
        <w:rPr>
          <w:lang w:val="en-GB"/>
        </w:rPr>
        <w:t xml:space="preserve">and started to sell eggs under his own brand name. </w:t>
      </w:r>
    </w:p>
    <w:p w14:paraId="47AD5E5B" w14:textId="77777777" w:rsidR="002F0AEB" w:rsidRPr="0055703E" w:rsidRDefault="002F0AEB" w:rsidP="002F0AEB">
      <w:pPr>
        <w:pStyle w:val="BodyTextMain"/>
        <w:rPr>
          <w:lang w:val="en-GB"/>
        </w:rPr>
      </w:pPr>
    </w:p>
    <w:p w14:paraId="6109A90A" w14:textId="77777777" w:rsidR="002F0AEB" w:rsidRPr="0055703E" w:rsidRDefault="002F0AEB" w:rsidP="002F0AEB">
      <w:pPr>
        <w:pStyle w:val="BodyTextMain"/>
        <w:rPr>
          <w:lang w:val="en-GB"/>
        </w:rPr>
      </w:pPr>
      <w:r w:rsidRPr="0055703E">
        <w:rPr>
          <w:lang w:val="en-GB"/>
        </w:rPr>
        <w:t xml:space="preserve">In 2014, in order to attract investors and create an egg brand with wide recognition, </w:t>
      </w:r>
      <w:r>
        <w:rPr>
          <w:lang w:val="en-GB"/>
        </w:rPr>
        <w:t>Xu</w:t>
      </w:r>
      <w:r w:rsidRPr="0055703E">
        <w:rPr>
          <w:lang w:val="en-GB"/>
        </w:rPr>
        <w:t xml:space="preserve"> branded his products as Xu </w:t>
      </w:r>
      <w:proofErr w:type="spellStart"/>
      <w:r w:rsidRPr="0055703E">
        <w:rPr>
          <w:lang w:val="en-GB"/>
        </w:rPr>
        <w:t>Hongfei’s</w:t>
      </w:r>
      <w:proofErr w:type="spellEnd"/>
      <w:r w:rsidRPr="0055703E">
        <w:rPr>
          <w:lang w:val="en-GB"/>
        </w:rPr>
        <w:t xml:space="preserve"> Small Fresh Egg, with a label that featured the name and his own portrait. The next year, in 2015, </w:t>
      </w:r>
      <w:proofErr w:type="spellStart"/>
      <w:r w:rsidRPr="0055703E">
        <w:rPr>
          <w:lang w:val="en-GB"/>
        </w:rPr>
        <w:t>Hongxuan</w:t>
      </w:r>
      <w:proofErr w:type="spellEnd"/>
      <w:r w:rsidRPr="0055703E">
        <w:rPr>
          <w:lang w:val="en-GB"/>
        </w:rPr>
        <w:t xml:space="preserve"> successfully obtained B-round investments from Haier Group Corporation</w:t>
      </w:r>
      <w:r w:rsidRPr="0055703E" w:rsidDel="00D94BB5">
        <w:rPr>
          <w:lang w:val="en-GB"/>
        </w:rPr>
        <w:t xml:space="preserve"> </w:t>
      </w:r>
      <w:r w:rsidRPr="0055703E">
        <w:rPr>
          <w:lang w:val="en-GB"/>
        </w:rPr>
        <w:t xml:space="preserve">and </w:t>
      </w:r>
      <w:proofErr w:type="spellStart"/>
      <w:r w:rsidRPr="0055703E">
        <w:rPr>
          <w:lang w:val="en-GB"/>
        </w:rPr>
        <w:t>Ajisen</w:t>
      </w:r>
      <w:proofErr w:type="spellEnd"/>
      <w:r w:rsidRPr="0055703E">
        <w:rPr>
          <w:lang w:val="en-GB"/>
        </w:rPr>
        <w:t xml:space="preserve"> Ramen. </w:t>
      </w:r>
    </w:p>
    <w:p w14:paraId="4AA6D89F" w14:textId="77777777" w:rsidR="002F0AEB" w:rsidRPr="0055703E" w:rsidRDefault="002F0AEB" w:rsidP="002F0AEB">
      <w:pPr>
        <w:pStyle w:val="BodyTextMain"/>
        <w:rPr>
          <w:lang w:val="en-GB"/>
        </w:rPr>
      </w:pPr>
    </w:p>
    <w:p w14:paraId="7DD12C7E" w14:textId="77777777" w:rsidR="002F0AEB" w:rsidRPr="0055703E" w:rsidRDefault="002F0AEB" w:rsidP="002F0AEB">
      <w:pPr>
        <w:pStyle w:val="BodyTextMain"/>
        <w:rPr>
          <w:lang w:val="en-GB"/>
        </w:rPr>
      </w:pPr>
      <w:r w:rsidRPr="0055703E">
        <w:rPr>
          <w:lang w:val="en-GB"/>
        </w:rPr>
        <w:t xml:space="preserve">In 2016, </w:t>
      </w:r>
      <w:r>
        <w:rPr>
          <w:lang w:val="en-GB"/>
        </w:rPr>
        <w:t>Xu</w:t>
      </w:r>
      <w:r w:rsidRPr="0055703E">
        <w:rPr>
          <w:lang w:val="en-GB"/>
        </w:rPr>
        <w:t xml:space="preserve"> invited star actor Li Chen to be both brand spokesman and partner, and the pair used the slogan “fresh eggs without fear of being thrown out” to promise freshness to consumers. In 2017, </w:t>
      </w:r>
      <w:proofErr w:type="spellStart"/>
      <w:r w:rsidRPr="0055703E">
        <w:rPr>
          <w:lang w:val="en-GB"/>
        </w:rPr>
        <w:t>Hongxuan</w:t>
      </w:r>
      <w:proofErr w:type="spellEnd"/>
      <w:r w:rsidRPr="0055703E">
        <w:rPr>
          <w:lang w:val="en-GB"/>
        </w:rPr>
        <w:t xml:space="preserve"> successfully obtained C-round financing of over ¥300 million and attempted to build a new ecosystem for the egg industry. In nearly 10 years of development, </w:t>
      </w:r>
      <w:proofErr w:type="spellStart"/>
      <w:r w:rsidRPr="0055703E">
        <w:rPr>
          <w:lang w:val="en-GB"/>
        </w:rPr>
        <w:t>Hongxuan</w:t>
      </w:r>
      <w:proofErr w:type="spellEnd"/>
      <w:r w:rsidRPr="0055703E">
        <w:rPr>
          <w:lang w:val="en-GB"/>
        </w:rPr>
        <w:t xml:space="preserve"> had continued to focus on the laying hen industry, and by 201</w:t>
      </w:r>
      <w:r>
        <w:rPr>
          <w:lang w:val="en-GB"/>
        </w:rPr>
        <w:t>8</w:t>
      </w:r>
      <w:r w:rsidRPr="0055703E">
        <w:rPr>
          <w:lang w:val="en-GB"/>
        </w:rPr>
        <w:t xml:space="preserve">, it had reached a production capacity of 3 billion eggs </w:t>
      </w:r>
      <w:r>
        <w:rPr>
          <w:lang w:val="en-GB"/>
        </w:rPr>
        <w:t xml:space="preserve">per year </w:t>
      </w:r>
      <w:r w:rsidRPr="0055703E">
        <w:rPr>
          <w:lang w:val="en-GB"/>
        </w:rPr>
        <w:t>and had an annual revenue of nearly ¥2 billion.</w:t>
      </w:r>
    </w:p>
    <w:p w14:paraId="5CA4CAB8" w14:textId="77777777" w:rsidR="002F0AEB" w:rsidRPr="0055703E" w:rsidRDefault="002F0AEB" w:rsidP="002F0AEB">
      <w:pPr>
        <w:pStyle w:val="BodyTextMain"/>
        <w:rPr>
          <w:lang w:val="en-GB"/>
        </w:rPr>
      </w:pPr>
    </w:p>
    <w:p w14:paraId="3901D2BB" w14:textId="77777777" w:rsidR="002F0AEB" w:rsidRPr="0055703E" w:rsidRDefault="002F0AEB" w:rsidP="002F0AEB">
      <w:pPr>
        <w:pStyle w:val="BodyTextMain"/>
        <w:rPr>
          <w:lang w:val="en-GB"/>
        </w:rPr>
      </w:pPr>
    </w:p>
    <w:p w14:paraId="15FE1A44" w14:textId="77777777" w:rsidR="002F0AEB" w:rsidRPr="0055703E" w:rsidRDefault="002F0AEB" w:rsidP="002F0AEB">
      <w:pPr>
        <w:pStyle w:val="Casehead1"/>
        <w:outlineLvl w:val="0"/>
        <w:rPr>
          <w:lang w:val="en-GB"/>
        </w:rPr>
      </w:pPr>
      <w:r w:rsidRPr="0055703E">
        <w:rPr>
          <w:lang w:val="en-GB"/>
        </w:rPr>
        <w:t>china’s egg industry</w:t>
      </w:r>
    </w:p>
    <w:p w14:paraId="50425D5F" w14:textId="77777777" w:rsidR="002F0AEB" w:rsidRPr="0055703E" w:rsidRDefault="002F0AEB" w:rsidP="002F0AEB">
      <w:pPr>
        <w:pStyle w:val="BodyTextMain"/>
        <w:rPr>
          <w:lang w:val="en-GB"/>
        </w:rPr>
      </w:pPr>
    </w:p>
    <w:p w14:paraId="1D04E7F8" w14:textId="77777777" w:rsidR="002F0AEB" w:rsidRPr="0055703E" w:rsidRDefault="002F0AEB" w:rsidP="002F0AEB">
      <w:pPr>
        <w:pStyle w:val="BodyTextMain"/>
        <w:rPr>
          <w:lang w:val="en-GB"/>
        </w:rPr>
      </w:pPr>
      <w:bookmarkStart w:id="0" w:name="_Hlk531267574"/>
      <w:r w:rsidRPr="0055703E">
        <w:rPr>
          <w:lang w:val="en-GB"/>
        </w:rPr>
        <w:t>The traditional laying hen industry was second only to pig raising as the largest pillar in China’s animal husbandry industry. China’s egg stock and total output ha</w:t>
      </w:r>
      <w:r>
        <w:rPr>
          <w:lang w:val="en-GB"/>
        </w:rPr>
        <w:t>d</w:t>
      </w:r>
      <w:r w:rsidRPr="0055703E">
        <w:rPr>
          <w:lang w:val="en-GB"/>
        </w:rPr>
        <w:t xml:space="preserve"> been ranked first in the world for a long time and ha</w:t>
      </w:r>
      <w:r>
        <w:rPr>
          <w:lang w:val="en-GB"/>
        </w:rPr>
        <w:t>d</w:t>
      </w:r>
      <w:r w:rsidRPr="0055703E">
        <w:rPr>
          <w:lang w:val="en-GB"/>
        </w:rPr>
        <w:t xml:space="preserve"> </w:t>
      </w:r>
      <w:r>
        <w:rPr>
          <w:lang w:val="en-GB"/>
        </w:rPr>
        <w:t xml:space="preserve">continued to </w:t>
      </w:r>
      <w:r w:rsidRPr="0055703E">
        <w:rPr>
          <w:lang w:val="en-GB"/>
        </w:rPr>
        <w:t>grow for nearly 30 years. Although the scale of both pullet rearing and fresh egg consumption in China w</w:t>
      </w:r>
      <w:r>
        <w:rPr>
          <w:lang w:val="en-GB"/>
        </w:rPr>
        <w:t>as</w:t>
      </w:r>
      <w:r w:rsidRPr="0055703E">
        <w:rPr>
          <w:lang w:val="en-GB"/>
        </w:rPr>
        <w:t xml:space="preserve"> the biggest in the world, the whole industry was still highly decentralized, and </w:t>
      </w:r>
      <w:r>
        <w:rPr>
          <w:lang w:val="en-GB"/>
        </w:rPr>
        <w:t xml:space="preserve">the top 11 </w:t>
      </w:r>
      <w:r w:rsidRPr="0055703E">
        <w:rPr>
          <w:lang w:val="en-GB"/>
        </w:rPr>
        <w:t xml:space="preserve">brand enterprises represented </w:t>
      </w:r>
      <w:r>
        <w:rPr>
          <w:lang w:val="en-GB"/>
        </w:rPr>
        <w:t xml:space="preserve">only </w:t>
      </w:r>
      <w:r w:rsidRPr="0055703E">
        <w:rPr>
          <w:lang w:val="en-GB"/>
        </w:rPr>
        <w:t>less than 3 per cent of the industry</w:t>
      </w:r>
      <w:r>
        <w:rPr>
          <w:lang w:val="en-GB"/>
        </w:rPr>
        <w:t xml:space="preserve">, while in the United States the top 10 enterprises accounted for approximately 47.8 per cent </w:t>
      </w:r>
      <w:r w:rsidRPr="003D5BEB">
        <w:rPr>
          <w:lang w:val="en-GB"/>
        </w:rPr>
        <w:t>market share</w:t>
      </w:r>
      <w:r>
        <w:rPr>
          <w:lang w:val="en-GB"/>
        </w:rPr>
        <w:t xml:space="preserve">. </w:t>
      </w:r>
    </w:p>
    <w:p w14:paraId="6043E27E" w14:textId="77777777" w:rsidR="002F0AEB" w:rsidRPr="0055703E" w:rsidRDefault="002F0AEB" w:rsidP="002F0AEB">
      <w:pPr>
        <w:pStyle w:val="BodyTextMain"/>
        <w:rPr>
          <w:lang w:val="en-GB"/>
        </w:rPr>
      </w:pPr>
    </w:p>
    <w:bookmarkEnd w:id="0"/>
    <w:p w14:paraId="2754EDF7" w14:textId="77777777" w:rsidR="002F0AEB" w:rsidRPr="0055703E" w:rsidRDefault="002F0AEB" w:rsidP="002F0AEB">
      <w:pPr>
        <w:pStyle w:val="BodyTextMain"/>
        <w:rPr>
          <w:lang w:val="en-GB"/>
        </w:rPr>
      </w:pPr>
      <w:r w:rsidRPr="0055703E">
        <w:rPr>
          <w:lang w:val="en-GB"/>
        </w:rPr>
        <w:t xml:space="preserve">Based on China’s population of 1.4 billion people and a consumption rate of one egg per person per day, </w:t>
      </w:r>
      <w:proofErr w:type="spellStart"/>
      <w:r w:rsidRPr="0055703E">
        <w:rPr>
          <w:lang w:val="en-GB"/>
        </w:rPr>
        <w:t>Hongxuan</w:t>
      </w:r>
      <w:proofErr w:type="spellEnd"/>
      <w:r w:rsidRPr="0055703E">
        <w:rPr>
          <w:lang w:val="en-GB"/>
        </w:rPr>
        <w:t xml:space="preserve"> held a 39 per cent market share in Shanghai and a 2.3 per cent market share in the Eastern China region. In the longer term, </w:t>
      </w:r>
      <w:r>
        <w:rPr>
          <w:lang w:val="en-GB"/>
        </w:rPr>
        <w:t>Xu</w:t>
      </w:r>
      <w:r w:rsidRPr="0055703E">
        <w:rPr>
          <w:lang w:val="en-GB"/>
        </w:rPr>
        <w:t xml:space="preserve"> aimed to occupy a larger share of the Eastern China market.</w:t>
      </w:r>
    </w:p>
    <w:p w14:paraId="0039EFAE" w14:textId="77777777" w:rsidR="002F0AEB" w:rsidRPr="0055703E" w:rsidRDefault="002F0AEB" w:rsidP="002F0AEB">
      <w:pPr>
        <w:pStyle w:val="BodyTextMain"/>
        <w:rPr>
          <w:lang w:val="en-GB"/>
        </w:rPr>
      </w:pPr>
    </w:p>
    <w:p w14:paraId="49AC9C9C" w14:textId="77777777" w:rsidR="002F0AEB" w:rsidRPr="0055703E" w:rsidRDefault="002F0AEB" w:rsidP="002F0AEB">
      <w:pPr>
        <w:pStyle w:val="BodyTextMain"/>
        <w:rPr>
          <w:lang w:val="en-GB"/>
        </w:rPr>
      </w:pPr>
      <w:bookmarkStart w:id="1" w:name="_Hlk531267614"/>
      <w:r w:rsidRPr="0055703E">
        <w:rPr>
          <w:lang w:val="en-GB"/>
        </w:rPr>
        <w:t xml:space="preserve">As with most agricultural industries, the pullet industry faced the unavoidable problem of significant commodity price fluctuations (see Exhibits </w:t>
      </w:r>
      <w:r>
        <w:rPr>
          <w:lang w:val="en-GB"/>
        </w:rPr>
        <w:t>1</w:t>
      </w:r>
      <w:r w:rsidRPr="003D5BEB">
        <w:rPr>
          <w:lang w:val="en-GB"/>
        </w:rPr>
        <w:t>-</w:t>
      </w:r>
      <w:r>
        <w:rPr>
          <w:lang w:val="en-GB"/>
        </w:rPr>
        <w:t>2</w:t>
      </w:r>
      <w:r w:rsidRPr="0055703E">
        <w:rPr>
          <w:lang w:val="en-GB"/>
        </w:rPr>
        <w:t>). In 2017, for example, the Chinese commercial egg market experienced thrilling ups and downs. From January to July, the price of eggs declined dramatically, to a 10-year low, and the price of pullets nationwide fell by 27.9 per cent year over year. Breeder farms suffered serious losses. Throughout the year, egg prices dipped as low as ¥1.9 per kilogram (kg) and peaked at ¥4.5/kg, representing a volatility as high as 60–70 per cent. At the same time, the cost of eggs for both individual and large-scale farmers approached ¥7.5/kg. The severe price inversion caused the demise of nearly a quarter of the enterprises in the industry.</w:t>
      </w:r>
      <w:bookmarkEnd w:id="1"/>
    </w:p>
    <w:p w14:paraId="7E00E190" w14:textId="77777777" w:rsidR="002F0AEB" w:rsidRPr="0055703E" w:rsidRDefault="002F0AEB" w:rsidP="002F0AEB">
      <w:pPr>
        <w:pStyle w:val="BodyTextMain"/>
        <w:rPr>
          <w:lang w:val="en-GB"/>
        </w:rPr>
      </w:pPr>
    </w:p>
    <w:p w14:paraId="02DA5830" w14:textId="77777777" w:rsidR="002F0AEB" w:rsidRPr="0055703E" w:rsidRDefault="002F0AEB" w:rsidP="002F0AEB">
      <w:pPr>
        <w:pStyle w:val="BodyTextMain"/>
        <w:rPr>
          <w:lang w:val="en-GB"/>
        </w:rPr>
      </w:pPr>
    </w:p>
    <w:p w14:paraId="0D75DB1E" w14:textId="77777777" w:rsidR="002F0AEB" w:rsidRPr="0055703E" w:rsidRDefault="002F0AEB" w:rsidP="002F0AEB">
      <w:pPr>
        <w:pStyle w:val="Casehead1"/>
        <w:outlineLvl w:val="0"/>
        <w:rPr>
          <w:lang w:val="en-GB"/>
        </w:rPr>
      </w:pPr>
      <w:r w:rsidRPr="0055703E">
        <w:rPr>
          <w:lang w:val="en-GB"/>
        </w:rPr>
        <w:t>Hongxuan’s Integrated Value Chain</w:t>
      </w:r>
    </w:p>
    <w:p w14:paraId="7D63D1C8" w14:textId="77777777" w:rsidR="002F0AEB" w:rsidRPr="0055703E" w:rsidRDefault="002F0AEB" w:rsidP="002F0AEB">
      <w:pPr>
        <w:pStyle w:val="BodyTextMain"/>
        <w:rPr>
          <w:lang w:val="en-GB"/>
        </w:rPr>
      </w:pPr>
    </w:p>
    <w:p w14:paraId="7973EC39" w14:textId="77777777" w:rsidR="002F0AEB" w:rsidRPr="0055703E" w:rsidRDefault="002F0AEB" w:rsidP="002F0AEB">
      <w:pPr>
        <w:pStyle w:val="BodyTextMain"/>
        <w:rPr>
          <w:lang w:val="en-GB"/>
        </w:rPr>
      </w:pPr>
      <w:proofErr w:type="spellStart"/>
      <w:r w:rsidRPr="0055703E">
        <w:rPr>
          <w:lang w:val="en-GB"/>
        </w:rPr>
        <w:t>Hongxuan</w:t>
      </w:r>
      <w:proofErr w:type="spellEnd"/>
      <w:r w:rsidRPr="0055703E">
        <w:rPr>
          <w:lang w:val="en-GB"/>
        </w:rPr>
        <w:t xml:space="preserve"> operated across the entire value chain in the egg industry, seeking new retail markets, developing new products, and adapting to incorporate new technologies into both its conventional industry and its sales and logistics channels.</w:t>
      </w:r>
    </w:p>
    <w:p w14:paraId="6F3A4F99" w14:textId="77777777" w:rsidR="002F0AEB" w:rsidRDefault="002F0AEB" w:rsidP="002F0AEB">
      <w:pPr>
        <w:pStyle w:val="BodyTextMain"/>
        <w:rPr>
          <w:lang w:val="en-GB"/>
        </w:rPr>
      </w:pPr>
    </w:p>
    <w:p w14:paraId="2B0C9B64" w14:textId="77777777" w:rsidR="002F0AEB" w:rsidRPr="0055703E" w:rsidRDefault="002F0AEB" w:rsidP="002F0AEB">
      <w:pPr>
        <w:pStyle w:val="BodyTextMain"/>
        <w:rPr>
          <w:lang w:val="en-GB"/>
        </w:rPr>
      </w:pPr>
    </w:p>
    <w:p w14:paraId="1DB21A15" w14:textId="77777777" w:rsidR="002F0AEB" w:rsidRPr="0055703E" w:rsidRDefault="002F0AEB" w:rsidP="002F0AEB">
      <w:pPr>
        <w:pStyle w:val="Casehead2"/>
        <w:outlineLvl w:val="0"/>
        <w:rPr>
          <w:lang w:val="en-GB"/>
        </w:rPr>
      </w:pPr>
      <w:r w:rsidRPr="0055703E">
        <w:rPr>
          <w:lang w:val="en-GB"/>
        </w:rPr>
        <w:t>Market Positioning</w:t>
      </w:r>
    </w:p>
    <w:p w14:paraId="549F476F" w14:textId="77777777" w:rsidR="002F0AEB" w:rsidRPr="0055703E" w:rsidRDefault="002F0AEB" w:rsidP="002F0AEB">
      <w:pPr>
        <w:pStyle w:val="BodyTextMain"/>
        <w:rPr>
          <w:lang w:val="en-GB"/>
        </w:rPr>
      </w:pPr>
    </w:p>
    <w:p w14:paraId="7D8442D0" w14:textId="77777777" w:rsidR="002F0AEB" w:rsidRPr="0055703E" w:rsidRDefault="002F0AEB" w:rsidP="002F0AEB">
      <w:pPr>
        <w:pStyle w:val="BodyTextMain"/>
        <w:rPr>
          <w:lang w:val="en-GB"/>
        </w:rPr>
      </w:pPr>
      <w:proofErr w:type="spellStart"/>
      <w:r w:rsidRPr="0055703E">
        <w:rPr>
          <w:lang w:val="en-GB"/>
        </w:rPr>
        <w:t>Hongxuan</w:t>
      </w:r>
      <w:proofErr w:type="spellEnd"/>
      <w:r w:rsidRPr="0055703E">
        <w:rPr>
          <w:lang w:val="en-GB"/>
        </w:rPr>
        <w:t xml:space="preserve"> targeted three types of consumers: (1) food baking and processing enterprises such as Nestlé</w:t>
      </w:r>
      <w:r>
        <w:rPr>
          <w:lang w:val="en-GB"/>
        </w:rPr>
        <w:t xml:space="preserve"> SA</w:t>
      </w:r>
      <w:r w:rsidRPr="0055703E">
        <w:rPr>
          <w:lang w:val="en-GB"/>
        </w:rPr>
        <w:t xml:space="preserve">; (2) general consumers, who purchased its products online; and (3) those who purchased customized </w:t>
      </w:r>
      <w:r w:rsidRPr="0055703E">
        <w:rPr>
          <w:lang w:val="en-GB"/>
        </w:rPr>
        <w:lastRenderedPageBreak/>
        <w:t xml:space="preserve">products. These three markets formed an inverted pyramid with the customized products, which had higher profit margins, at the top. General profits in the pullet industry were 2–5 per cent, but they could reach as high as 3–10 per cent in developed countries. In order to obtain a higher profit, improve efficiency, and reduce costs, it was a good choice to take a brand strategy and sell eggs at a high price. Based on </w:t>
      </w:r>
      <w:proofErr w:type="spellStart"/>
      <w:r w:rsidRPr="0055703E">
        <w:rPr>
          <w:lang w:val="en-GB"/>
        </w:rPr>
        <w:t>Hongxuan’s</w:t>
      </w:r>
      <w:proofErr w:type="spellEnd"/>
      <w:r w:rsidRPr="0055703E">
        <w:rPr>
          <w:lang w:val="en-GB"/>
        </w:rPr>
        <w:t xml:space="preserve"> current output of </w:t>
      </w:r>
      <w:r>
        <w:rPr>
          <w:lang w:val="en-GB"/>
        </w:rPr>
        <w:t>three</w:t>
      </w:r>
      <w:r w:rsidRPr="0055703E">
        <w:rPr>
          <w:lang w:val="en-GB"/>
        </w:rPr>
        <w:t xml:space="preserve"> billion eggs</w:t>
      </w:r>
      <w:r>
        <w:rPr>
          <w:lang w:val="en-GB"/>
        </w:rPr>
        <w:t xml:space="preserve"> per year</w:t>
      </w:r>
      <w:r w:rsidRPr="0055703E">
        <w:rPr>
          <w:lang w:val="en-GB"/>
        </w:rPr>
        <w:t>, an increase of 1 per cent could represent a ¥30 million increase in the company’s revenue.</w:t>
      </w:r>
    </w:p>
    <w:p w14:paraId="56042F6E" w14:textId="77777777" w:rsidR="002F0AEB" w:rsidRPr="0055703E" w:rsidRDefault="002F0AEB" w:rsidP="002F0AEB">
      <w:pPr>
        <w:pStyle w:val="BodyTextMain"/>
        <w:rPr>
          <w:lang w:val="en-GB"/>
        </w:rPr>
      </w:pPr>
    </w:p>
    <w:p w14:paraId="799C7130" w14:textId="77777777" w:rsidR="002F0AEB" w:rsidRPr="0055703E" w:rsidRDefault="002F0AEB" w:rsidP="002F0AEB">
      <w:pPr>
        <w:pStyle w:val="BodyTextMain"/>
        <w:rPr>
          <w:lang w:val="en-GB"/>
        </w:rPr>
      </w:pPr>
      <w:r>
        <w:rPr>
          <w:lang w:val="en-GB"/>
        </w:rPr>
        <w:t>Xu</w:t>
      </w:r>
      <w:r w:rsidRPr="0055703E">
        <w:rPr>
          <w:lang w:val="en-GB"/>
        </w:rPr>
        <w:t xml:space="preserve"> explained that the egg industry had “no widely recognized brands yet,” but noted that</w:t>
      </w:r>
      <w:r>
        <w:rPr>
          <w:lang w:val="en-GB"/>
        </w:rPr>
        <w:t>,</w:t>
      </w:r>
      <w:r w:rsidRPr="0055703E">
        <w:rPr>
          <w:lang w:val="en-GB"/>
        </w:rPr>
        <w:t xml:space="preserve"> “As the brand consumption awareness is fully upgraded, many consumers are willing to spend more money to get better products and services.” </w:t>
      </w:r>
      <w:r>
        <w:rPr>
          <w:lang w:val="en-GB"/>
        </w:rPr>
        <w:t>Xu</w:t>
      </w:r>
      <w:r w:rsidRPr="0055703E">
        <w:rPr>
          <w:lang w:val="en-GB"/>
        </w:rPr>
        <w:t xml:space="preserve"> mainly targeted consumer groups in </w:t>
      </w:r>
      <w:r>
        <w:rPr>
          <w:lang w:val="en-GB"/>
        </w:rPr>
        <w:t>the m</w:t>
      </w:r>
      <w:r w:rsidRPr="00312DB3">
        <w:rPr>
          <w:lang w:val="en-GB"/>
        </w:rPr>
        <w:t>illennial generation</w:t>
      </w:r>
      <w:r w:rsidRPr="00004D20">
        <w:rPr>
          <w:lang w:val="en-GB"/>
        </w:rPr>
        <w:t>,</w:t>
      </w:r>
      <w:r w:rsidRPr="0055703E">
        <w:rPr>
          <w:lang w:val="en-GB"/>
        </w:rPr>
        <w:t xml:space="preserve"> who represented a new era of consumption. This younger generation focused more on the quality of life and food as well as on shopping environment and comfort. They were at the top the pyramid structure, with an increasing demand for brands. Because of this, </w:t>
      </w:r>
      <w:r>
        <w:rPr>
          <w:lang w:val="en-GB"/>
        </w:rPr>
        <w:t>Xu</w:t>
      </w:r>
      <w:r w:rsidRPr="0055703E">
        <w:rPr>
          <w:lang w:val="en-GB"/>
        </w:rPr>
        <w:t xml:space="preserve"> believed that the key to brand marketing relied on his company’s story-telling</w:t>
      </w:r>
      <w:r w:rsidRPr="0055703E" w:rsidDel="00976265">
        <w:rPr>
          <w:lang w:val="en-GB"/>
        </w:rPr>
        <w:t xml:space="preserve"> </w:t>
      </w:r>
      <w:r w:rsidRPr="0055703E">
        <w:rPr>
          <w:lang w:val="en-GB"/>
        </w:rPr>
        <w:t xml:space="preserve">capability, its integration of brand value and quality, and its ability to impress consumers. These were all reasons why </w:t>
      </w:r>
      <w:proofErr w:type="spellStart"/>
      <w:r w:rsidRPr="0055703E">
        <w:rPr>
          <w:lang w:val="en-GB"/>
        </w:rPr>
        <w:t>Hongxuan</w:t>
      </w:r>
      <w:proofErr w:type="spellEnd"/>
      <w:r w:rsidRPr="0055703E">
        <w:rPr>
          <w:lang w:val="en-GB"/>
        </w:rPr>
        <w:t xml:space="preserve"> created Xu </w:t>
      </w:r>
      <w:proofErr w:type="spellStart"/>
      <w:r w:rsidRPr="0055703E">
        <w:rPr>
          <w:lang w:val="en-GB"/>
        </w:rPr>
        <w:t>Hongfei’s</w:t>
      </w:r>
      <w:proofErr w:type="spellEnd"/>
      <w:r w:rsidRPr="0055703E">
        <w:rPr>
          <w:lang w:val="en-GB"/>
        </w:rPr>
        <w:t xml:space="preserve"> Small Fresh Egg in 2015. </w:t>
      </w:r>
      <w:proofErr w:type="spellStart"/>
      <w:r w:rsidRPr="0055703E">
        <w:rPr>
          <w:lang w:val="en-GB"/>
        </w:rPr>
        <w:t>Hongxuan</w:t>
      </w:r>
      <w:proofErr w:type="spellEnd"/>
      <w:r w:rsidRPr="0055703E">
        <w:rPr>
          <w:lang w:val="en-GB"/>
        </w:rPr>
        <w:t xml:space="preserve"> committed to mak</w:t>
      </w:r>
      <w:r>
        <w:rPr>
          <w:lang w:val="en-GB"/>
        </w:rPr>
        <w:t>ing</w:t>
      </w:r>
      <w:r w:rsidRPr="0055703E">
        <w:rPr>
          <w:lang w:val="en-GB"/>
        </w:rPr>
        <w:t xml:space="preserve"> eggs a boutique product through a brand strategy.</w:t>
      </w:r>
    </w:p>
    <w:p w14:paraId="01AF43AA" w14:textId="77777777" w:rsidR="002F0AEB" w:rsidRPr="0055703E" w:rsidRDefault="002F0AEB" w:rsidP="002F0AEB">
      <w:pPr>
        <w:pStyle w:val="BodyTextMain"/>
        <w:rPr>
          <w:lang w:val="en-GB"/>
        </w:rPr>
      </w:pPr>
    </w:p>
    <w:p w14:paraId="3BC38296" w14:textId="77777777" w:rsidR="002F0AEB" w:rsidRPr="0055703E" w:rsidRDefault="002F0AEB" w:rsidP="002F0AEB">
      <w:pPr>
        <w:pStyle w:val="BodyTextMain"/>
        <w:rPr>
          <w:lang w:val="en-GB"/>
        </w:rPr>
      </w:pPr>
    </w:p>
    <w:p w14:paraId="56758651" w14:textId="77777777" w:rsidR="002F0AEB" w:rsidRPr="0055703E" w:rsidRDefault="002F0AEB" w:rsidP="002F0AEB">
      <w:pPr>
        <w:pStyle w:val="Casehead2"/>
        <w:outlineLvl w:val="0"/>
        <w:rPr>
          <w:lang w:val="en-GB"/>
        </w:rPr>
      </w:pPr>
      <w:r w:rsidRPr="0055703E">
        <w:rPr>
          <w:lang w:val="en-GB"/>
        </w:rPr>
        <w:t>Product Development</w:t>
      </w:r>
    </w:p>
    <w:p w14:paraId="75AEA963" w14:textId="77777777" w:rsidR="002F0AEB" w:rsidRPr="0055703E" w:rsidRDefault="002F0AEB" w:rsidP="002F0AEB">
      <w:pPr>
        <w:pStyle w:val="BodyTextMain"/>
        <w:rPr>
          <w:lang w:val="en-GB"/>
        </w:rPr>
      </w:pPr>
    </w:p>
    <w:p w14:paraId="48A5449C" w14:textId="77777777" w:rsidR="002F0AEB" w:rsidRPr="0055703E" w:rsidRDefault="002F0AEB" w:rsidP="002F0AEB">
      <w:pPr>
        <w:pStyle w:val="BodyTextMain"/>
        <w:rPr>
          <w:lang w:val="en-GB"/>
        </w:rPr>
      </w:pPr>
      <w:r w:rsidRPr="0055703E">
        <w:rPr>
          <w:lang w:val="en-GB"/>
        </w:rPr>
        <w:t>Product development in the laying hen industry was multi-faceted; it involved pullet rearing, product packaging, and distribution and included an extensive list of products. Different chicken species and eggs transformed by different feeds had different nutrient elements that could meet the needs of different groups of people and generate requirements for customized eggs. After they stopped laying eggs, old or spent hens could also be developed into different nutrients to deliver more choices to consumers.</w:t>
      </w:r>
    </w:p>
    <w:p w14:paraId="0745E214" w14:textId="77777777" w:rsidR="002F0AEB" w:rsidRPr="0055703E" w:rsidRDefault="002F0AEB" w:rsidP="002F0AEB">
      <w:pPr>
        <w:pStyle w:val="BodyTextMain"/>
        <w:rPr>
          <w:lang w:val="en-GB"/>
        </w:rPr>
      </w:pPr>
    </w:p>
    <w:p w14:paraId="1EFEBEBB" w14:textId="77777777" w:rsidR="002F0AEB" w:rsidRPr="0055703E" w:rsidRDefault="002F0AEB" w:rsidP="002F0AEB">
      <w:pPr>
        <w:pStyle w:val="BodyTextMain"/>
        <w:rPr>
          <w:lang w:val="en-GB"/>
        </w:rPr>
      </w:pPr>
      <w:r w:rsidRPr="0055703E">
        <w:rPr>
          <w:lang w:val="en-GB"/>
        </w:rPr>
        <w:t xml:space="preserve">For different consumer groups, </w:t>
      </w:r>
      <w:proofErr w:type="spellStart"/>
      <w:r w:rsidRPr="0055703E">
        <w:rPr>
          <w:lang w:val="en-GB"/>
        </w:rPr>
        <w:t>Hongxuan</w:t>
      </w:r>
      <w:proofErr w:type="spellEnd"/>
      <w:r w:rsidRPr="0055703E">
        <w:rPr>
          <w:lang w:val="en-GB"/>
        </w:rPr>
        <w:t xml:space="preserve"> developed different functional egg categories such as </w:t>
      </w:r>
      <w:hyperlink r:id="rId9" w:anchor="keyfrom=E2Ctranslation" w:history="1">
        <w:r w:rsidRPr="0055703E">
          <w:rPr>
            <w:lang w:val="en-GB"/>
          </w:rPr>
          <w:t>additive-free</w:t>
        </w:r>
      </w:hyperlink>
      <w:r w:rsidRPr="0055703E">
        <w:rPr>
          <w:lang w:val="en-GB"/>
        </w:rPr>
        <w:t xml:space="preserve"> baby eggs for infants, pregnant women, and the elderly; </w:t>
      </w:r>
      <w:hyperlink r:id="rId10" w:anchor="keyfrom=E2Ctranslation" w:history="1">
        <w:r w:rsidRPr="0055703E">
          <w:rPr>
            <w:lang w:val="en-GB"/>
          </w:rPr>
          <w:t>additive-free</w:t>
        </w:r>
      </w:hyperlink>
      <w:r w:rsidRPr="0055703E">
        <w:rPr>
          <w:lang w:val="en-GB"/>
        </w:rPr>
        <w:t xml:space="preserve"> nutritious eggs for office workers and teenagers; and fresh </w:t>
      </w:r>
      <w:r>
        <w:rPr>
          <w:rFonts w:hint="eastAsia"/>
          <w:lang w:val="en-GB" w:eastAsia="zh-CN"/>
        </w:rPr>
        <w:t>grain</w:t>
      </w:r>
      <w:r>
        <w:rPr>
          <w:lang w:eastAsia="zh-CN"/>
        </w:rPr>
        <w:t xml:space="preserve">-fed </w:t>
      </w:r>
      <w:r w:rsidRPr="0055703E">
        <w:rPr>
          <w:lang w:val="en-GB"/>
        </w:rPr>
        <w:t xml:space="preserve">eggs and fresh eggs for cooking and baking. </w:t>
      </w:r>
    </w:p>
    <w:p w14:paraId="2DE7DEE1" w14:textId="77777777" w:rsidR="002F0AEB" w:rsidRPr="0055703E" w:rsidRDefault="002F0AEB" w:rsidP="002F0AEB">
      <w:pPr>
        <w:pStyle w:val="BodyTextMain"/>
        <w:rPr>
          <w:lang w:val="en-GB"/>
        </w:rPr>
      </w:pPr>
    </w:p>
    <w:p w14:paraId="335E3A80" w14:textId="77777777" w:rsidR="002F0AEB" w:rsidRPr="00312DB3" w:rsidRDefault="002F0AEB" w:rsidP="002F0AEB">
      <w:pPr>
        <w:pStyle w:val="BodyTextMain"/>
        <w:rPr>
          <w:rFonts w:eastAsiaTheme="minorEastAsia"/>
          <w:lang w:eastAsia="zh-CN"/>
        </w:rPr>
      </w:pPr>
      <w:r w:rsidRPr="0055703E">
        <w:rPr>
          <w:lang w:val="en-GB"/>
        </w:rPr>
        <w:t xml:space="preserve">As an extension of Xu </w:t>
      </w:r>
      <w:proofErr w:type="spellStart"/>
      <w:r w:rsidRPr="0055703E">
        <w:rPr>
          <w:lang w:val="en-GB"/>
        </w:rPr>
        <w:t>Hongfei’s</w:t>
      </w:r>
      <w:proofErr w:type="spellEnd"/>
      <w:r w:rsidRPr="0055703E">
        <w:rPr>
          <w:lang w:val="en-GB"/>
        </w:rPr>
        <w:t xml:space="preserve"> Small Fresh Egg products, </w:t>
      </w:r>
      <w:proofErr w:type="spellStart"/>
      <w:r w:rsidRPr="0055703E">
        <w:rPr>
          <w:lang w:val="en-GB"/>
        </w:rPr>
        <w:t>Hongxuan</w:t>
      </w:r>
      <w:proofErr w:type="spellEnd"/>
      <w:r w:rsidRPr="0055703E">
        <w:rPr>
          <w:lang w:val="en-GB"/>
        </w:rPr>
        <w:t xml:space="preserve"> also incorporated a traditional Chinese nutritional concept to develop 520-day-old hens into 520 Selected Frozen Chicken Soup products, to provide consumers with authentic chicken soup.</w:t>
      </w:r>
      <w:r>
        <w:rPr>
          <w:lang w:val="en-GB"/>
        </w:rPr>
        <w:t xml:space="preserve"> A hen usually starts to lay eggs from </w:t>
      </w:r>
      <w:r w:rsidRPr="00312DB3">
        <w:rPr>
          <w:lang w:val="en-GB"/>
        </w:rPr>
        <w:t xml:space="preserve">the </w:t>
      </w:r>
      <w:r>
        <w:rPr>
          <w:lang w:val="en-GB"/>
        </w:rPr>
        <w:t>150</w:t>
      </w:r>
      <w:r w:rsidRPr="00004D20">
        <w:rPr>
          <w:lang w:val="en-GB"/>
        </w:rPr>
        <w:t>th</w:t>
      </w:r>
      <w:r>
        <w:rPr>
          <w:lang w:val="en-GB"/>
        </w:rPr>
        <w:t xml:space="preserve"> day of its life, and the egg producing period lasts for about 370 days. Therefore, the total life of a hen is about 520 days. The number 520 has a special meaning of “</w:t>
      </w:r>
      <w:r>
        <w:t xml:space="preserve">I love you” due to its similar pronunciation with “I love you” in Chinese. </w:t>
      </w:r>
    </w:p>
    <w:p w14:paraId="40F71565" w14:textId="77777777" w:rsidR="002F0AEB" w:rsidRPr="00004D20" w:rsidRDefault="002F0AEB" w:rsidP="002F0AEB">
      <w:pPr>
        <w:pStyle w:val="BodyTextMain"/>
        <w:rPr>
          <w:lang w:val="en-GB"/>
        </w:rPr>
      </w:pPr>
    </w:p>
    <w:p w14:paraId="61FC95D0" w14:textId="77777777" w:rsidR="002F0AEB" w:rsidRPr="0055703E" w:rsidRDefault="002F0AEB" w:rsidP="002F0AEB">
      <w:pPr>
        <w:pStyle w:val="BodyTextMain"/>
        <w:rPr>
          <w:lang w:val="en-GB"/>
        </w:rPr>
      </w:pPr>
    </w:p>
    <w:p w14:paraId="320C2966" w14:textId="77777777" w:rsidR="002F0AEB" w:rsidRPr="0055703E" w:rsidRDefault="002F0AEB" w:rsidP="002F0AEB">
      <w:pPr>
        <w:pStyle w:val="Casehead2"/>
        <w:outlineLvl w:val="0"/>
        <w:rPr>
          <w:lang w:val="en-GB"/>
        </w:rPr>
      </w:pPr>
      <w:r w:rsidRPr="0055703E">
        <w:rPr>
          <w:lang w:val="en-GB"/>
        </w:rPr>
        <w:t>Technology-Based Farming</w:t>
      </w:r>
    </w:p>
    <w:p w14:paraId="179D09EB" w14:textId="77777777" w:rsidR="002F0AEB" w:rsidRPr="0055703E" w:rsidRDefault="002F0AEB" w:rsidP="002F0AEB">
      <w:pPr>
        <w:pStyle w:val="BodyTextMain"/>
        <w:rPr>
          <w:lang w:val="en-GB"/>
        </w:rPr>
      </w:pPr>
    </w:p>
    <w:p w14:paraId="7E924A5E" w14:textId="77777777" w:rsidR="002F0AEB" w:rsidRPr="0055703E" w:rsidRDefault="002F0AEB" w:rsidP="002F0AEB">
      <w:pPr>
        <w:pStyle w:val="BodyTextMain"/>
        <w:rPr>
          <w:lang w:val="en-GB"/>
        </w:rPr>
      </w:pPr>
      <w:r w:rsidRPr="0055703E">
        <w:rPr>
          <w:lang w:val="en-GB"/>
        </w:rPr>
        <w:t xml:space="preserve">In order to ensure the quality and safety of its eggs, Xu </w:t>
      </w:r>
      <w:proofErr w:type="spellStart"/>
      <w:r w:rsidRPr="0055703E">
        <w:rPr>
          <w:lang w:val="en-GB"/>
        </w:rPr>
        <w:t>Hongfei’s</w:t>
      </w:r>
      <w:proofErr w:type="spellEnd"/>
      <w:r w:rsidRPr="0055703E">
        <w:rPr>
          <w:lang w:val="en-GB"/>
        </w:rPr>
        <w:t xml:space="preserve"> Small Fresh Eggs were sourced only from </w:t>
      </w:r>
      <w:r>
        <w:rPr>
          <w:lang w:val="en-GB"/>
        </w:rPr>
        <w:t>Xu</w:t>
      </w:r>
      <w:r w:rsidRPr="0055703E">
        <w:rPr>
          <w:lang w:val="en-GB"/>
        </w:rPr>
        <w:t>’s own farms</w:t>
      </w:r>
      <w:r>
        <w:rPr>
          <w:lang w:val="en-GB"/>
        </w:rPr>
        <w:t xml:space="preserve"> and OEM farms</w:t>
      </w:r>
      <w:r w:rsidRPr="0055703E">
        <w:rPr>
          <w:lang w:val="en-GB"/>
        </w:rPr>
        <w:t xml:space="preserve">, where international management methods and an egg tracking system had been introduced to make sure every single egg passed inspection by the Netherlands-based </w:t>
      </w:r>
      <w:proofErr w:type="spellStart"/>
      <w:r w:rsidRPr="0055703E">
        <w:rPr>
          <w:lang w:val="en-GB"/>
        </w:rPr>
        <w:t>Moba</w:t>
      </w:r>
      <w:proofErr w:type="spellEnd"/>
      <w:r w:rsidRPr="0055703E">
        <w:rPr>
          <w:lang w:val="en-GB"/>
        </w:rPr>
        <w:t xml:space="preserve"> Group and underwent 12 strict procedures to meet the European Union’s Société Générale de Surveillance (SGS) standards. </w:t>
      </w:r>
      <w:proofErr w:type="spellStart"/>
      <w:r w:rsidRPr="0055703E">
        <w:rPr>
          <w:lang w:val="en-GB"/>
        </w:rPr>
        <w:t>Hongxuan</w:t>
      </w:r>
      <w:proofErr w:type="spellEnd"/>
      <w:r w:rsidRPr="0055703E">
        <w:rPr>
          <w:lang w:val="en-GB"/>
        </w:rPr>
        <w:t xml:space="preserve"> was also the only company in China’s egg industry that had its own logistics system: a special fleet to deliver eggs exclusively within the Eastern China region to avoid cross-infection.</w:t>
      </w:r>
    </w:p>
    <w:p w14:paraId="4D3BFBB9" w14:textId="77777777" w:rsidR="002F0AEB" w:rsidRPr="0055703E" w:rsidRDefault="002F0AEB" w:rsidP="002F0AEB">
      <w:pPr>
        <w:pStyle w:val="BodyTextMain"/>
        <w:rPr>
          <w:lang w:val="en-GB"/>
        </w:rPr>
      </w:pPr>
    </w:p>
    <w:p w14:paraId="1134C08D" w14:textId="77777777" w:rsidR="002F0AEB" w:rsidRPr="0055703E" w:rsidRDefault="002F0AEB" w:rsidP="002F0AEB">
      <w:pPr>
        <w:pStyle w:val="BodyTextMain"/>
        <w:rPr>
          <w:lang w:val="en-GB"/>
        </w:rPr>
      </w:pPr>
      <w:r w:rsidRPr="0055703E">
        <w:rPr>
          <w:lang w:val="en-GB"/>
        </w:rPr>
        <w:t xml:space="preserve">In the cultivation of pullets, </w:t>
      </w:r>
      <w:proofErr w:type="spellStart"/>
      <w:r w:rsidRPr="0055703E">
        <w:rPr>
          <w:lang w:val="en-GB"/>
        </w:rPr>
        <w:t>Hongxuan</w:t>
      </w:r>
      <w:proofErr w:type="spellEnd"/>
      <w:r w:rsidRPr="0055703E">
        <w:rPr>
          <w:lang w:val="en-GB"/>
        </w:rPr>
        <w:t xml:space="preserve"> paid full attention to animal welfare</w:t>
      </w:r>
      <w:r>
        <w:rPr>
          <w:lang w:val="en-GB"/>
        </w:rPr>
        <w:t xml:space="preserve"> and its free range laying facility</w:t>
      </w:r>
      <w:r w:rsidRPr="0055703E">
        <w:rPr>
          <w:lang w:val="en-GB"/>
        </w:rPr>
        <w:t xml:space="preserve"> was the first welfare sunshine house project in the Asia-Pacific region to introduce the Dutch certification </w:t>
      </w:r>
      <w:r w:rsidRPr="0055703E">
        <w:rPr>
          <w:lang w:val="en-GB"/>
        </w:rPr>
        <w:lastRenderedPageBreak/>
        <w:t>system. Inside a huge glass barn, free-run laying hens roamed freely, kept away from outside interference. This henhouse—the most advanced in the world with humane care—was where the eggs came from.</w:t>
      </w:r>
    </w:p>
    <w:p w14:paraId="2FCB9A9E" w14:textId="77777777" w:rsidR="002F0AEB" w:rsidRPr="0055703E" w:rsidRDefault="002F0AEB" w:rsidP="002F0AEB">
      <w:pPr>
        <w:pStyle w:val="BodyTextMain"/>
        <w:rPr>
          <w:lang w:val="en-GB"/>
        </w:rPr>
      </w:pPr>
    </w:p>
    <w:p w14:paraId="30F77E7C" w14:textId="77777777" w:rsidR="002F0AEB" w:rsidRPr="0055703E" w:rsidRDefault="002F0AEB" w:rsidP="002F0AEB">
      <w:pPr>
        <w:pStyle w:val="BodyTextMain"/>
        <w:rPr>
          <w:lang w:val="en-GB"/>
        </w:rPr>
      </w:pPr>
      <w:r w:rsidRPr="0055703E">
        <w:rPr>
          <w:lang w:val="en-GB"/>
        </w:rPr>
        <w:t>The pullet-rearing process required a</w:t>
      </w:r>
      <w:r>
        <w:rPr>
          <w:lang w:val="en-GB"/>
        </w:rPr>
        <w:t xml:space="preserve"> great deal</w:t>
      </w:r>
      <w:r w:rsidRPr="0055703E">
        <w:rPr>
          <w:lang w:val="en-GB"/>
        </w:rPr>
        <w:t xml:space="preserve"> of investment. </w:t>
      </w:r>
      <w:r>
        <w:rPr>
          <w:rFonts w:hint="eastAsia"/>
          <w:lang w:val="en-GB" w:eastAsia="zh-CN"/>
        </w:rPr>
        <w:t>So</w:t>
      </w:r>
      <w:r>
        <w:rPr>
          <w:lang w:eastAsia="zh-CN"/>
        </w:rPr>
        <w:t xml:space="preserve"> far</w:t>
      </w:r>
      <w:r w:rsidRPr="0055703E">
        <w:rPr>
          <w:lang w:val="en-GB"/>
        </w:rPr>
        <w:t xml:space="preserve">, </w:t>
      </w:r>
      <w:proofErr w:type="spellStart"/>
      <w:r w:rsidRPr="0055703E">
        <w:rPr>
          <w:lang w:val="en-GB"/>
        </w:rPr>
        <w:t>Hongxuan</w:t>
      </w:r>
      <w:proofErr w:type="spellEnd"/>
      <w:r w:rsidRPr="0055703E">
        <w:rPr>
          <w:lang w:val="en-GB"/>
        </w:rPr>
        <w:t xml:space="preserve"> had established four rearing bases. In addition to running its own farms, </w:t>
      </w:r>
      <w:proofErr w:type="spellStart"/>
      <w:r w:rsidRPr="0055703E">
        <w:rPr>
          <w:lang w:val="en-GB"/>
        </w:rPr>
        <w:t>Hongxuan</w:t>
      </w:r>
      <w:proofErr w:type="spellEnd"/>
      <w:r w:rsidRPr="0055703E">
        <w:rPr>
          <w:lang w:val="en-GB"/>
        </w:rPr>
        <w:t xml:space="preserve"> also adopted </w:t>
      </w:r>
      <w:r>
        <w:rPr>
          <w:lang w:val="en-GB"/>
        </w:rPr>
        <w:t xml:space="preserve">an </w:t>
      </w:r>
      <w:r w:rsidRPr="0055703E">
        <w:rPr>
          <w:lang w:val="en-GB"/>
        </w:rPr>
        <w:t xml:space="preserve">original equipment manufacturer (OEM) </w:t>
      </w:r>
      <w:r>
        <w:rPr>
          <w:lang w:val="en-GB"/>
        </w:rPr>
        <w:t xml:space="preserve">to have other farms produce eggs following </w:t>
      </w:r>
      <w:proofErr w:type="spellStart"/>
      <w:r>
        <w:rPr>
          <w:lang w:val="en-GB"/>
        </w:rPr>
        <w:t>Hongxuan’s</w:t>
      </w:r>
      <w:proofErr w:type="spellEnd"/>
      <w:r>
        <w:rPr>
          <w:lang w:val="en-GB"/>
        </w:rPr>
        <w:t xml:space="preserve"> requirements. </w:t>
      </w:r>
      <w:r w:rsidRPr="0055703E">
        <w:rPr>
          <w:lang w:val="en-GB"/>
        </w:rPr>
        <w:t xml:space="preserve">Following guidelines from China’s Internet Plus project of applying the Internet and information technologies to </w:t>
      </w:r>
      <w:r>
        <w:rPr>
          <w:lang w:val="en-GB"/>
        </w:rPr>
        <w:t xml:space="preserve">traditional </w:t>
      </w:r>
      <w:r w:rsidRPr="0055703E">
        <w:rPr>
          <w:lang w:val="en-GB"/>
        </w:rPr>
        <w:t>industries, the whole process of egg production was monitored to ensure quality</w:t>
      </w:r>
      <w:r>
        <w:rPr>
          <w:lang w:val="en-GB"/>
        </w:rPr>
        <w:t xml:space="preserve">, and both online and offline channels were utilized for sales. </w:t>
      </w:r>
    </w:p>
    <w:p w14:paraId="21BC21C8" w14:textId="77777777" w:rsidR="002F0AEB" w:rsidRPr="0055703E" w:rsidRDefault="002F0AEB" w:rsidP="002F0AEB">
      <w:pPr>
        <w:pStyle w:val="BodyTextMain"/>
        <w:rPr>
          <w:lang w:val="en-GB"/>
        </w:rPr>
      </w:pPr>
    </w:p>
    <w:p w14:paraId="4968BB1D" w14:textId="77777777" w:rsidR="002F0AEB" w:rsidRPr="0055703E" w:rsidRDefault="002F0AEB" w:rsidP="002F0AEB">
      <w:pPr>
        <w:pStyle w:val="BodyTextMain"/>
        <w:rPr>
          <w:lang w:val="en-GB"/>
        </w:rPr>
      </w:pPr>
      <w:r w:rsidRPr="0055703E">
        <w:rPr>
          <w:lang w:val="en-GB"/>
        </w:rPr>
        <w:t xml:space="preserve">Feed accounted for more than 70 per cent of the cost of pullet rearing and played a decisive role in the quality and taste of the eggs. Therefore, </w:t>
      </w:r>
      <w:proofErr w:type="spellStart"/>
      <w:r w:rsidRPr="0055703E">
        <w:rPr>
          <w:lang w:val="en-GB"/>
        </w:rPr>
        <w:t>Hongxuan</w:t>
      </w:r>
      <w:proofErr w:type="spellEnd"/>
      <w:r w:rsidRPr="0055703E">
        <w:rPr>
          <w:lang w:val="en-GB"/>
        </w:rPr>
        <w:t xml:space="preserve"> was also involved in producing feed. In addition to the upstream hatcheries, </w:t>
      </w:r>
      <w:proofErr w:type="spellStart"/>
      <w:r w:rsidRPr="0055703E">
        <w:rPr>
          <w:lang w:val="en-GB"/>
        </w:rPr>
        <w:t>Hongxuan’s</w:t>
      </w:r>
      <w:proofErr w:type="spellEnd"/>
      <w:r w:rsidRPr="0055703E">
        <w:rPr>
          <w:lang w:val="en-GB"/>
        </w:rPr>
        <w:t xml:space="preserve"> industrial chain included production of feed, rearing of hens, sales of eggs, deep processing and sales of egg products, production and sales of organic fertilizers, and packaging and sales of old hen products—all of which formed a complete market supply chain </w:t>
      </w:r>
      <w:r w:rsidRPr="00004D20">
        <w:rPr>
          <w:lang w:val="en-GB"/>
        </w:rPr>
        <w:t>(see Exhi</w:t>
      </w:r>
      <w:r w:rsidRPr="000406A8">
        <w:rPr>
          <w:lang w:val="en-GB"/>
        </w:rPr>
        <w:t xml:space="preserve">bit </w:t>
      </w:r>
      <w:r w:rsidRPr="00312DB3">
        <w:rPr>
          <w:lang w:val="en-GB"/>
        </w:rPr>
        <w:t>3</w:t>
      </w:r>
      <w:r w:rsidRPr="00004D20">
        <w:rPr>
          <w:lang w:val="en-GB"/>
        </w:rPr>
        <w:t>).</w:t>
      </w:r>
    </w:p>
    <w:p w14:paraId="51DF2FFC" w14:textId="77777777" w:rsidR="002F0AEB" w:rsidRPr="00004D20" w:rsidRDefault="002F0AEB" w:rsidP="002F0AEB">
      <w:pPr>
        <w:pStyle w:val="BodyTextMain"/>
        <w:rPr>
          <w:lang w:val="en-GB"/>
        </w:rPr>
      </w:pPr>
    </w:p>
    <w:p w14:paraId="7A40B853" w14:textId="77777777" w:rsidR="002F0AEB" w:rsidRPr="0055703E" w:rsidRDefault="002F0AEB" w:rsidP="002F0AEB">
      <w:pPr>
        <w:pStyle w:val="BodyTextMain"/>
        <w:rPr>
          <w:lang w:val="en-GB"/>
        </w:rPr>
      </w:pPr>
      <w:r w:rsidRPr="0055703E">
        <w:rPr>
          <w:lang w:val="en-GB"/>
        </w:rPr>
        <w:t xml:space="preserve">Because it invested more in chicken farms and feed, the production costs of Xu </w:t>
      </w:r>
      <w:proofErr w:type="spellStart"/>
      <w:r w:rsidRPr="0055703E">
        <w:rPr>
          <w:lang w:val="en-GB"/>
        </w:rPr>
        <w:t>Hongfei’s</w:t>
      </w:r>
      <w:proofErr w:type="spellEnd"/>
      <w:r w:rsidRPr="0055703E">
        <w:rPr>
          <w:lang w:val="en-GB"/>
        </w:rPr>
        <w:t xml:space="preserve"> Small Fresh Eggs were higher than those of both large-scale farms and individual farmers.</w:t>
      </w:r>
    </w:p>
    <w:p w14:paraId="1FEC49EE" w14:textId="77777777" w:rsidR="002F0AEB" w:rsidRPr="0055703E" w:rsidRDefault="002F0AEB" w:rsidP="002F0AEB">
      <w:pPr>
        <w:pStyle w:val="BodyTextMain"/>
        <w:rPr>
          <w:lang w:val="en-GB"/>
        </w:rPr>
      </w:pPr>
    </w:p>
    <w:p w14:paraId="46DCFA04" w14:textId="77777777" w:rsidR="002F0AEB" w:rsidRPr="0055703E" w:rsidRDefault="002F0AEB" w:rsidP="002F0AEB">
      <w:pPr>
        <w:pStyle w:val="BodyTextMain"/>
        <w:rPr>
          <w:lang w:val="en-GB"/>
        </w:rPr>
      </w:pPr>
    </w:p>
    <w:p w14:paraId="26703B07" w14:textId="77777777" w:rsidR="002F0AEB" w:rsidRPr="0055703E" w:rsidRDefault="002F0AEB" w:rsidP="002F0AEB">
      <w:pPr>
        <w:pStyle w:val="Casehead2"/>
        <w:outlineLvl w:val="0"/>
        <w:rPr>
          <w:lang w:val="en-GB"/>
        </w:rPr>
      </w:pPr>
      <w:r w:rsidRPr="0055703E">
        <w:rPr>
          <w:lang w:val="en-GB"/>
        </w:rPr>
        <w:t>Sales Channels and Logistics</w:t>
      </w:r>
    </w:p>
    <w:p w14:paraId="3A9551A3" w14:textId="77777777" w:rsidR="002F0AEB" w:rsidRPr="0055703E" w:rsidRDefault="002F0AEB" w:rsidP="002F0AEB">
      <w:pPr>
        <w:pStyle w:val="BodyTextMain"/>
        <w:rPr>
          <w:lang w:val="en-GB"/>
        </w:rPr>
      </w:pPr>
    </w:p>
    <w:p w14:paraId="0D69A8BE" w14:textId="77777777" w:rsidR="002F0AEB" w:rsidRPr="0055703E" w:rsidRDefault="002F0AEB" w:rsidP="002F0AEB">
      <w:pPr>
        <w:pStyle w:val="BodyTextMain"/>
        <w:rPr>
          <w:lang w:val="en-GB"/>
        </w:rPr>
      </w:pPr>
      <w:r w:rsidRPr="0055703E">
        <w:rPr>
          <w:lang w:val="en-GB"/>
        </w:rPr>
        <w:t xml:space="preserve">In addition to selling through traditional channels such as supermarkets and the baking industry, </w:t>
      </w:r>
      <w:proofErr w:type="spellStart"/>
      <w:r w:rsidRPr="0055703E">
        <w:rPr>
          <w:lang w:val="en-GB"/>
        </w:rPr>
        <w:t>Hongxuan</w:t>
      </w:r>
      <w:proofErr w:type="spellEnd"/>
      <w:r w:rsidRPr="0055703E">
        <w:rPr>
          <w:lang w:val="en-GB"/>
        </w:rPr>
        <w:t xml:space="preserve"> had begun to consider how to take advantage of the government’s Internet Plus proposal. In order to overcome the logistical and distribution obstacles of online sales of eggs, which were fragile, hard to store, and difficult to transport, </w:t>
      </w:r>
      <w:proofErr w:type="spellStart"/>
      <w:r w:rsidRPr="0055703E">
        <w:rPr>
          <w:lang w:val="en-GB"/>
        </w:rPr>
        <w:t>Hongxuan</w:t>
      </w:r>
      <w:proofErr w:type="spellEnd"/>
      <w:r w:rsidRPr="0055703E">
        <w:rPr>
          <w:lang w:val="en-GB"/>
        </w:rPr>
        <w:t xml:space="preserve"> had cooperated since the beginning of 2014 with </w:t>
      </w:r>
      <w:proofErr w:type="spellStart"/>
      <w:r>
        <w:rPr>
          <w:lang w:val="en-GB"/>
        </w:rPr>
        <w:t>Shunfeng</w:t>
      </w:r>
      <w:proofErr w:type="spellEnd"/>
      <w:r w:rsidRPr="0055703E">
        <w:rPr>
          <w:lang w:val="en-GB"/>
        </w:rPr>
        <w:t xml:space="preserve"> Express Cloud Warehouse to develop anti-vibration packaging for aircraft shipping. In 2017, </w:t>
      </w:r>
      <w:proofErr w:type="spellStart"/>
      <w:r w:rsidRPr="0055703E">
        <w:rPr>
          <w:lang w:val="en-GB"/>
        </w:rPr>
        <w:t>Hongxuan</w:t>
      </w:r>
      <w:proofErr w:type="spellEnd"/>
      <w:r w:rsidRPr="0055703E">
        <w:rPr>
          <w:lang w:val="en-GB"/>
        </w:rPr>
        <w:t xml:space="preserve"> built its own Internet sales platform, called “The Journey of Small Fresh Eggs,” which allowed consumers to place orders through the Internet and receive their eggs via express delivery.</w:t>
      </w:r>
    </w:p>
    <w:p w14:paraId="297B424A" w14:textId="77777777" w:rsidR="002F0AEB" w:rsidRPr="0055703E" w:rsidRDefault="002F0AEB" w:rsidP="002F0AEB">
      <w:pPr>
        <w:pStyle w:val="BodyTextMain"/>
        <w:rPr>
          <w:lang w:val="en-GB"/>
        </w:rPr>
      </w:pPr>
    </w:p>
    <w:p w14:paraId="78AACC5F" w14:textId="77777777" w:rsidR="002F0AEB" w:rsidRPr="0055703E" w:rsidRDefault="002F0AEB" w:rsidP="002F0AEB">
      <w:pPr>
        <w:pStyle w:val="BodyTextMain"/>
        <w:rPr>
          <w:lang w:val="en-GB"/>
        </w:rPr>
      </w:pPr>
      <w:proofErr w:type="spellStart"/>
      <w:r w:rsidRPr="0055703E">
        <w:rPr>
          <w:lang w:val="en-GB"/>
        </w:rPr>
        <w:t>Hongxuan</w:t>
      </w:r>
      <w:proofErr w:type="spellEnd"/>
      <w:r w:rsidRPr="0055703E">
        <w:rPr>
          <w:lang w:val="en-GB"/>
        </w:rPr>
        <w:t xml:space="preserve"> cooperated with traditional supermarkets such as RT-Mart International Ltd., Carrefour SA, Tesco Plc, Walmart Inc., Group Auchan SA, and </w:t>
      </w:r>
      <w:proofErr w:type="spellStart"/>
      <w:r w:rsidRPr="0055703E">
        <w:rPr>
          <w:lang w:val="en-GB"/>
        </w:rPr>
        <w:t>Yonghui</w:t>
      </w:r>
      <w:proofErr w:type="spellEnd"/>
      <w:r w:rsidRPr="0055703E">
        <w:rPr>
          <w:lang w:val="en-GB"/>
        </w:rPr>
        <w:t xml:space="preserve"> Superstores. In addition, it also established partnerships with new, online channels such as Tmall.com, JD.com Inc. (</w:t>
      </w:r>
      <w:proofErr w:type="spellStart"/>
      <w:r w:rsidRPr="0055703E">
        <w:rPr>
          <w:lang w:val="en-GB"/>
        </w:rPr>
        <w:t>Jingdong</w:t>
      </w:r>
      <w:proofErr w:type="spellEnd"/>
      <w:r w:rsidRPr="0055703E">
        <w:rPr>
          <w:lang w:val="en-GB"/>
        </w:rPr>
        <w:t xml:space="preserve">), Hema Fresh, </w:t>
      </w:r>
      <w:proofErr w:type="spellStart"/>
      <w:r w:rsidRPr="0055703E">
        <w:rPr>
          <w:lang w:val="en-GB"/>
        </w:rPr>
        <w:t>Taoxianda</w:t>
      </w:r>
      <w:proofErr w:type="spellEnd"/>
      <w:r w:rsidRPr="0055703E">
        <w:rPr>
          <w:lang w:val="en-GB"/>
        </w:rPr>
        <w:t xml:space="preserve">, and </w:t>
      </w:r>
      <w:proofErr w:type="spellStart"/>
      <w:r w:rsidRPr="0055703E">
        <w:rPr>
          <w:lang w:val="en-GB"/>
        </w:rPr>
        <w:t>Xiaoxiang</w:t>
      </w:r>
      <w:proofErr w:type="spellEnd"/>
      <w:r w:rsidRPr="0055703E">
        <w:rPr>
          <w:lang w:val="en-GB"/>
        </w:rPr>
        <w:t xml:space="preserve"> Fresh and fully integrated the online and offline channels.</w:t>
      </w:r>
    </w:p>
    <w:p w14:paraId="4B6F6141" w14:textId="77777777" w:rsidR="002F0AEB" w:rsidRPr="0055703E" w:rsidRDefault="002F0AEB" w:rsidP="002F0AEB">
      <w:pPr>
        <w:pStyle w:val="BodyTextMain"/>
        <w:rPr>
          <w:lang w:val="en-GB"/>
        </w:rPr>
      </w:pPr>
    </w:p>
    <w:p w14:paraId="0AF2E77D" w14:textId="77777777" w:rsidR="002F0AEB" w:rsidRPr="0055703E" w:rsidRDefault="002F0AEB" w:rsidP="002F0AEB">
      <w:pPr>
        <w:pStyle w:val="BodyTextMain"/>
        <w:rPr>
          <w:lang w:val="en-GB"/>
        </w:rPr>
      </w:pPr>
      <w:proofErr w:type="spellStart"/>
      <w:r w:rsidRPr="0055703E">
        <w:rPr>
          <w:lang w:val="en-GB"/>
        </w:rPr>
        <w:t>Hongxuan</w:t>
      </w:r>
      <w:proofErr w:type="spellEnd"/>
      <w:r w:rsidRPr="0055703E">
        <w:rPr>
          <w:lang w:val="en-GB"/>
        </w:rPr>
        <w:t xml:space="preserve"> was planning to modernize its logistics and realize a visualized agriculture system that would allow consumers to fully trace the process their eggs had taken in going to market. They could track the production time, production base, and the henhouse row number of their eggs simply by scanning the QR code on the product. </w:t>
      </w:r>
    </w:p>
    <w:p w14:paraId="23A756F7" w14:textId="77777777" w:rsidR="002F0AEB" w:rsidRPr="0055703E" w:rsidRDefault="002F0AEB" w:rsidP="002F0AEB">
      <w:pPr>
        <w:pStyle w:val="BodyTextMain"/>
        <w:rPr>
          <w:lang w:val="en-GB"/>
        </w:rPr>
      </w:pPr>
    </w:p>
    <w:p w14:paraId="65C0102E" w14:textId="77777777" w:rsidR="002F0AEB" w:rsidRPr="0055703E" w:rsidRDefault="002F0AEB" w:rsidP="002F0AEB">
      <w:pPr>
        <w:pStyle w:val="BodyTextMain"/>
        <w:rPr>
          <w:lang w:val="en-GB"/>
        </w:rPr>
      </w:pPr>
    </w:p>
    <w:p w14:paraId="1439955F" w14:textId="77777777" w:rsidR="002F0AEB" w:rsidRPr="0055703E" w:rsidRDefault="002F0AEB" w:rsidP="002F0AEB">
      <w:pPr>
        <w:pStyle w:val="Casehead1"/>
        <w:outlineLvl w:val="0"/>
        <w:rPr>
          <w:lang w:val="en-GB"/>
        </w:rPr>
      </w:pPr>
      <w:r w:rsidRPr="0055703E">
        <w:rPr>
          <w:lang w:val="en-GB"/>
        </w:rPr>
        <w:t>Challenges of Funding the Entire Industry Chain</w:t>
      </w:r>
    </w:p>
    <w:p w14:paraId="00241D21" w14:textId="77777777" w:rsidR="002F0AEB" w:rsidRPr="0055703E" w:rsidRDefault="002F0AEB" w:rsidP="002F0AEB">
      <w:pPr>
        <w:pStyle w:val="BodyTextMain"/>
        <w:rPr>
          <w:lang w:val="en-GB"/>
        </w:rPr>
      </w:pPr>
    </w:p>
    <w:p w14:paraId="047E36A3" w14:textId="77777777" w:rsidR="002F0AEB" w:rsidRPr="0055703E" w:rsidRDefault="002F0AEB" w:rsidP="002F0AEB">
      <w:pPr>
        <w:pStyle w:val="BodyTextMain"/>
        <w:rPr>
          <w:lang w:val="en-GB"/>
        </w:rPr>
      </w:pPr>
      <w:proofErr w:type="spellStart"/>
      <w:r w:rsidRPr="0055703E">
        <w:rPr>
          <w:lang w:val="en-GB"/>
        </w:rPr>
        <w:t>Hongxuan’s</w:t>
      </w:r>
      <w:proofErr w:type="spellEnd"/>
      <w:r w:rsidRPr="0055703E">
        <w:rPr>
          <w:lang w:val="en-GB"/>
        </w:rPr>
        <w:t xml:space="preserve"> target was the integration of the entire </w:t>
      </w:r>
      <w:proofErr w:type="spellStart"/>
      <w:r w:rsidRPr="0055703E">
        <w:rPr>
          <w:lang w:val="en-GB"/>
        </w:rPr>
        <w:t>agro</w:t>
      </w:r>
      <w:proofErr w:type="spellEnd"/>
      <w:r w:rsidRPr="0055703E">
        <w:rPr>
          <w:lang w:val="en-GB"/>
        </w:rPr>
        <w:t xml:space="preserve">-ecological </w:t>
      </w:r>
      <w:r>
        <w:rPr>
          <w:rFonts w:hint="eastAsia"/>
          <w:lang w:val="en-GB" w:eastAsia="zh-CN"/>
        </w:rPr>
        <w:t xml:space="preserve">value </w:t>
      </w:r>
      <w:r w:rsidRPr="0055703E">
        <w:rPr>
          <w:lang w:val="en-GB"/>
        </w:rPr>
        <w:t xml:space="preserve">chain, from upstream chicken breeding, pullet rearing, and egg selling all the way to deep processing of egg products and research and development (R&amp;D) of functional feeds. Whether it involved the expansion of rearing bases, market R&amp;D investments, or product promotion, the integration of an entire agricultural industry chain required a sustained and substantial capital investment. To reach its goal of a production capacity of 5 billion eggs within three years, </w:t>
      </w:r>
      <w:proofErr w:type="spellStart"/>
      <w:r w:rsidRPr="0055703E">
        <w:rPr>
          <w:lang w:val="en-GB"/>
        </w:rPr>
        <w:t>Hongxuan</w:t>
      </w:r>
      <w:proofErr w:type="spellEnd"/>
      <w:r w:rsidRPr="0055703E">
        <w:rPr>
          <w:lang w:val="en-GB"/>
        </w:rPr>
        <w:t xml:space="preserve"> would need to make heavy capital investments to improve its brand value, efficiency, and competitiveness. However, </w:t>
      </w:r>
      <w:proofErr w:type="spellStart"/>
      <w:r w:rsidRPr="0055703E">
        <w:rPr>
          <w:lang w:val="en-GB"/>
        </w:rPr>
        <w:t>Hongxuan</w:t>
      </w:r>
      <w:proofErr w:type="spellEnd"/>
      <w:r w:rsidRPr="0055703E">
        <w:rPr>
          <w:lang w:val="en-GB"/>
        </w:rPr>
        <w:t xml:space="preserve"> faced several key questions and challenges going </w:t>
      </w:r>
      <w:r w:rsidRPr="0055703E">
        <w:rPr>
          <w:lang w:val="en-GB"/>
        </w:rPr>
        <w:lastRenderedPageBreak/>
        <w:t xml:space="preserve">forward: How could it lower the price risk of the laying hen industry to reduce its revenue uncertainty? How could it persuade investors and financial institutions to provide financing that would ensure </w:t>
      </w:r>
      <w:proofErr w:type="spellStart"/>
      <w:r w:rsidRPr="0055703E">
        <w:rPr>
          <w:lang w:val="en-GB"/>
        </w:rPr>
        <w:t>Hongxuan’s</w:t>
      </w:r>
      <w:proofErr w:type="spellEnd"/>
      <w:r w:rsidRPr="0055703E">
        <w:rPr>
          <w:lang w:val="en-GB"/>
        </w:rPr>
        <w:t xml:space="preserve"> stable development? Were there innovative supply chain financial solutions the company could use to enable sustainable development?</w:t>
      </w:r>
    </w:p>
    <w:p w14:paraId="7902AECE" w14:textId="77777777" w:rsidR="002F0AEB" w:rsidRPr="0055703E" w:rsidRDefault="002F0AEB" w:rsidP="002F0AEB">
      <w:pPr>
        <w:pStyle w:val="BodyTextMain"/>
        <w:rPr>
          <w:lang w:val="en-GB"/>
        </w:rPr>
      </w:pPr>
    </w:p>
    <w:p w14:paraId="76F907C2" w14:textId="77777777" w:rsidR="002F0AEB" w:rsidRPr="0055703E" w:rsidRDefault="002F0AEB" w:rsidP="002F0AEB">
      <w:pPr>
        <w:pStyle w:val="BodyTextMain"/>
        <w:rPr>
          <w:lang w:val="en-GB"/>
        </w:rPr>
      </w:pPr>
    </w:p>
    <w:p w14:paraId="4AAB9F2D" w14:textId="77777777" w:rsidR="002F0AEB" w:rsidRPr="002F0AEB" w:rsidRDefault="002F0AEB" w:rsidP="002F0AEB">
      <w:pPr>
        <w:pStyle w:val="Casehead1"/>
      </w:pPr>
      <w:r w:rsidRPr="002F0AEB">
        <w:t>Exploration for a Capital Market and Financing Plan</w:t>
      </w:r>
    </w:p>
    <w:p w14:paraId="35066B5F" w14:textId="77777777" w:rsidR="002F0AEB" w:rsidRPr="002F0AEB" w:rsidRDefault="002F0AEB" w:rsidP="002F0AEB">
      <w:pPr>
        <w:pStyle w:val="BodyTextMain"/>
      </w:pPr>
    </w:p>
    <w:p w14:paraId="5251F62D" w14:textId="77777777" w:rsidR="002F0AEB" w:rsidRPr="002F0AEB" w:rsidRDefault="002F0AEB" w:rsidP="002F0AEB">
      <w:pPr>
        <w:pStyle w:val="BodyTextMain"/>
      </w:pPr>
      <w:r w:rsidRPr="002F0AEB">
        <w:t xml:space="preserve">Xu was exploring a number of options to finance </w:t>
      </w:r>
      <w:proofErr w:type="spellStart"/>
      <w:r w:rsidRPr="002F0AEB">
        <w:t>Hongxuan’s</w:t>
      </w:r>
      <w:proofErr w:type="spellEnd"/>
      <w:r w:rsidRPr="002F0AEB">
        <w:t xml:space="preserve"> next moves. </w:t>
      </w:r>
    </w:p>
    <w:p w14:paraId="2D5DEDF2" w14:textId="7C08F104" w:rsidR="002F0AEB" w:rsidRDefault="002F0AEB" w:rsidP="002F0AEB">
      <w:pPr>
        <w:pStyle w:val="BodyTextMain"/>
      </w:pPr>
    </w:p>
    <w:p w14:paraId="7E132348" w14:textId="77777777" w:rsidR="00294D86" w:rsidRPr="002F0AEB" w:rsidRDefault="00294D86" w:rsidP="002F0AEB">
      <w:pPr>
        <w:pStyle w:val="BodyTextMain"/>
      </w:pPr>
    </w:p>
    <w:p w14:paraId="077E2F57" w14:textId="77777777" w:rsidR="002F0AEB" w:rsidRPr="0055703E" w:rsidRDefault="002F0AEB" w:rsidP="002F0AEB">
      <w:pPr>
        <w:pStyle w:val="Casehead2"/>
        <w:outlineLvl w:val="0"/>
        <w:rPr>
          <w:lang w:val="en-GB"/>
        </w:rPr>
      </w:pPr>
      <w:r w:rsidRPr="0055703E">
        <w:rPr>
          <w:lang w:val="en-GB"/>
        </w:rPr>
        <w:t>External Capital</w:t>
      </w:r>
    </w:p>
    <w:p w14:paraId="0EEAC897" w14:textId="77777777" w:rsidR="002F0AEB" w:rsidRPr="0055703E" w:rsidRDefault="002F0AEB" w:rsidP="002F0AEB">
      <w:pPr>
        <w:pStyle w:val="BodyTextMain"/>
        <w:rPr>
          <w:b/>
          <w:bCs/>
          <w:lang w:val="en-GB"/>
        </w:rPr>
      </w:pPr>
    </w:p>
    <w:p w14:paraId="601E143B" w14:textId="77777777" w:rsidR="002F0AEB" w:rsidRPr="0055703E" w:rsidRDefault="002F0AEB" w:rsidP="002F0AEB">
      <w:pPr>
        <w:pStyle w:val="BodyTextMain"/>
        <w:rPr>
          <w:lang w:val="en-GB"/>
        </w:rPr>
      </w:pPr>
      <w:r>
        <w:rPr>
          <w:lang w:val="en-GB"/>
        </w:rPr>
        <w:t>Xu</w:t>
      </w:r>
      <w:r w:rsidRPr="0055703E">
        <w:rPr>
          <w:lang w:val="en-GB"/>
        </w:rPr>
        <w:t xml:space="preserve"> </w:t>
      </w:r>
      <w:r w:rsidRPr="0055703E">
        <w:rPr>
          <w:bCs/>
          <w:lang w:val="en-GB"/>
        </w:rPr>
        <w:t xml:space="preserve">explored attracting external capital, but </w:t>
      </w:r>
      <w:r w:rsidRPr="0055703E">
        <w:rPr>
          <w:lang w:val="en-GB"/>
        </w:rPr>
        <w:t xml:space="preserve">said he was confused about this </w:t>
      </w:r>
      <w:r>
        <w:rPr>
          <w:lang w:val="en-GB"/>
        </w:rPr>
        <w:t>situation</w:t>
      </w:r>
      <w:r w:rsidRPr="0055703E">
        <w:rPr>
          <w:lang w:val="en-GB"/>
        </w:rPr>
        <w:t>:</w:t>
      </w:r>
      <w:r w:rsidRPr="0055703E">
        <w:rPr>
          <w:bCs/>
          <w:lang w:val="en-GB"/>
        </w:rPr>
        <w:t xml:space="preserve"> </w:t>
      </w:r>
      <w:r w:rsidRPr="0055703E">
        <w:rPr>
          <w:lang w:val="en-GB"/>
        </w:rPr>
        <w:t>“The construction of a rearing base can easily cost hundreds of millions of yuan. The ¥40 million first equity investment in 2012 was almost all spent on chicken farm construction and equipment purchasing. Such financing is very poor in terms of liquidity, risk resistance, and sustainability.”</w:t>
      </w:r>
    </w:p>
    <w:p w14:paraId="7CFB114B" w14:textId="77777777" w:rsidR="002F0AEB" w:rsidRPr="0055703E" w:rsidRDefault="002F0AEB" w:rsidP="002F0AEB">
      <w:pPr>
        <w:pStyle w:val="BodyTextMain"/>
        <w:rPr>
          <w:lang w:val="en-GB"/>
        </w:rPr>
      </w:pPr>
    </w:p>
    <w:p w14:paraId="46D35FBC" w14:textId="77777777" w:rsidR="002F0AEB" w:rsidRPr="00FA54F7" w:rsidRDefault="002F0AEB" w:rsidP="002F0AEB">
      <w:pPr>
        <w:pStyle w:val="BodyTextMain"/>
        <w:rPr>
          <w:lang w:val="en-GB"/>
        </w:rPr>
      </w:pPr>
    </w:p>
    <w:p w14:paraId="360C81F2" w14:textId="77777777" w:rsidR="002F0AEB" w:rsidRPr="0055703E" w:rsidRDefault="002F0AEB" w:rsidP="002F0AEB">
      <w:pPr>
        <w:pStyle w:val="Casehead2"/>
        <w:outlineLvl w:val="0"/>
        <w:rPr>
          <w:lang w:val="en-GB"/>
        </w:rPr>
      </w:pPr>
      <w:r w:rsidRPr="0055703E">
        <w:rPr>
          <w:lang w:val="en-GB"/>
        </w:rPr>
        <w:t>Traditional Bank Loan Channels</w:t>
      </w:r>
    </w:p>
    <w:p w14:paraId="18E1E1CE" w14:textId="77777777" w:rsidR="002F0AEB" w:rsidRPr="00417124" w:rsidRDefault="002F0AEB" w:rsidP="002F0AEB">
      <w:pPr>
        <w:pStyle w:val="BodyTextMain"/>
        <w:rPr>
          <w:lang w:val="en-GB"/>
        </w:rPr>
      </w:pPr>
    </w:p>
    <w:p w14:paraId="2CA05ADA" w14:textId="77777777" w:rsidR="002F0AEB" w:rsidRPr="0055703E" w:rsidRDefault="002F0AEB" w:rsidP="002F0AEB">
      <w:pPr>
        <w:pStyle w:val="BodyTextMain"/>
        <w:rPr>
          <w:lang w:val="en-GB"/>
        </w:rPr>
      </w:pPr>
      <w:r w:rsidRPr="0055703E">
        <w:rPr>
          <w:lang w:val="en-GB"/>
        </w:rPr>
        <w:t xml:space="preserve">Bank loans were the most common financing channel for companies. </w:t>
      </w:r>
      <w:r>
        <w:rPr>
          <w:lang w:val="en-GB"/>
        </w:rPr>
        <w:t>Xu</w:t>
      </w:r>
      <w:r w:rsidRPr="0055703E">
        <w:rPr>
          <w:lang w:val="en-GB"/>
        </w:rPr>
        <w:t xml:space="preserve"> had once tried to obtain a loan from a bank. However, the assets </w:t>
      </w:r>
      <w:r>
        <w:rPr>
          <w:lang w:val="en-GB"/>
        </w:rPr>
        <w:t>Xu</w:t>
      </w:r>
      <w:r w:rsidRPr="0055703E">
        <w:rPr>
          <w:lang w:val="en-GB"/>
        </w:rPr>
        <w:t xml:space="preserve"> owned were farming equipment, which was too specialized to liquidate easily, and pullets, which were vulnerable to unpredictable diseases; thus, he failed to attract the banks’ interests. Even an insurance company refused to provide insurance for the pullets.</w:t>
      </w:r>
    </w:p>
    <w:p w14:paraId="1ECA2DD2" w14:textId="77777777" w:rsidR="002F0AEB" w:rsidRPr="0055703E" w:rsidRDefault="002F0AEB" w:rsidP="002F0AEB">
      <w:pPr>
        <w:pStyle w:val="BodyTextMain"/>
        <w:rPr>
          <w:lang w:val="en-GB"/>
        </w:rPr>
      </w:pPr>
    </w:p>
    <w:p w14:paraId="4D4C95D9" w14:textId="77777777" w:rsidR="002F0AEB" w:rsidRPr="0055703E" w:rsidRDefault="002F0AEB" w:rsidP="002F0AEB">
      <w:pPr>
        <w:pStyle w:val="BodyTextMain"/>
        <w:rPr>
          <w:lang w:val="en-GB"/>
        </w:rPr>
      </w:pPr>
    </w:p>
    <w:p w14:paraId="0E1D8764" w14:textId="77777777" w:rsidR="002F0AEB" w:rsidRPr="0055703E" w:rsidRDefault="002F0AEB" w:rsidP="002F0AEB">
      <w:pPr>
        <w:pStyle w:val="Casehead2"/>
        <w:outlineLvl w:val="0"/>
        <w:rPr>
          <w:lang w:val="en-GB"/>
        </w:rPr>
      </w:pPr>
      <w:r w:rsidRPr="0055703E">
        <w:rPr>
          <w:lang w:val="en-GB"/>
        </w:rPr>
        <w:t>Financial Leasing</w:t>
      </w:r>
    </w:p>
    <w:p w14:paraId="1DDFCDD7" w14:textId="77777777" w:rsidR="002F0AEB" w:rsidRPr="0055703E" w:rsidRDefault="002F0AEB" w:rsidP="002F0AEB">
      <w:pPr>
        <w:pStyle w:val="BodyTextMain"/>
        <w:rPr>
          <w:lang w:val="en-GB"/>
        </w:rPr>
      </w:pPr>
    </w:p>
    <w:p w14:paraId="2DE861A9" w14:textId="77777777" w:rsidR="002F0AEB" w:rsidRPr="001F3C14" w:rsidRDefault="002F0AEB" w:rsidP="002F0AEB">
      <w:pPr>
        <w:pStyle w:val="BodyTextMain"/>
        <w:rPr>
          <w:spacing w:val="-2"/>
          <w:lang w:val="en-GB"/>
        </w:rPr>
      </w:pPr>
      <w:r w:rsidRPr="001F3C14">
        <w:rPr>
          <w:spacing w:val="-2"/>
          <w:lang w:val="en-GB"/>
        </w:rPr>
        <w:t xml:space="preserve">To integrate its industrial chain, </w:t>
      </w:r>
      <w:proofErr w:type="spellStart"/>
      <w:r w:rsidRPr="001F3C14">
        <w:rPr>
          <w:spacing w:val="-2"/>
          <w:lang w:val="en-GB"/>
        </w:rPr>
        <w:t>Hongxuan</w:t>
      </w:r>
      <w:proofErr w:type="spellEnd"/>
      <w:r w:rsidRPr="001F3C14">
        <w:rPr>
          <w:spacing w:val="-2"/>
          <w:lang w:val="en-GB"/>
        </w:rPr>
        <w:t xml:space="preserve"> needed to modernize its cultivation process in order to improve production and rearing efficiencies, minimize costs, and fully realize the value of its capital—all of which would require more investment in equipment. Xu had visited all the domestic financial leasing companies but discovered that no company was willing to provide the service since they all worried about the difficulties of finding someone to take over </w:t>
      </w:r>
      <w:proofErr w:type="spellStart"/>
      <w:r w:rsidRPr="001F3C14">
        <w:rPr>
          <w:spacing w:val="-2"/>
          <w:lang w:val="en-GB"/>
        </w:rPr>
        <w:t>Hongxuan’s</w:t>
      </w:r>
      <w:proofErr w:type="spellEnd"/>
      <w:r w:rsidRPr="001F3C14">
        <w:rPr>
          <w:spacing w:val="-2"/>
          <w:lang w:val="en-GB"/>
        </w:rPr>
        <w:t xml:space="preserve"> equipment if the company were to go bankrupt. </w:t>
      </w:r>
    </w:p>
    <w:p w14:paraId="46F75ED8" w14:textId="77777777" w:rsidR="002F0AEB" w:rsidRPr="0055703E" w:rsidRDefault="002F0AEB" w:rsidP="002F0AEB">
      <w:pPr>
        <w:pStyle w:val="BodyTextMain"/>
        <w:rPr>
          <w:lang w:val="en-GB"/>
        </w:rPr>
      </w:pPr>
    </w:p>
    <w:p w14:paraId="1AFE6521" w14:textId="77777777" w:rsidR="002F0AEB" w:rsidRPr="0055703E" w:rsidRDefault="002F0AEB" w:rsidP="002F0AEB">
      <w:pPr>
        <w:pStyle w:val="BodyTextMain"/>
        <w:rPr>
          <w:lang w:val="en-GB"/>
        </w:rPr>
      </w:pPr>
    </w:p>
    <w:p w14:paraId="2C7A629B" w14:textId="77777777" w:rsidR="002F0AEB" w:rsidRPr="0055703E" w:rsidRDefault="002F0AEB" w:rsidP="002F0AEB">
      <w:pPr>
        <w:pStyle w:val="Casehead2"/>
        <w:outlineLvl w:val="0"/>
        <w:rPr>
          <w:lang w:val="en-GB"/>
        </w:rPr>
      </w:pPr>
      <w:r w:rsidRPr="0055703E">
        <w:rPr>
          <w:lang w:val="en-GB"/>
        </w:rPr>
        <w:t>Supply Chain Finance</w:t>
      </w:r>
    </w:p>
    <w:p w14:paraId="6E258FF3" w14:textId="77777777" w:rsidR="002F0AEB" w:rsidRPr="00417124" w:rsidRDefault="002F0AEB" w:rsidP="002F0AEB">
      <w:pPr>
        <w:pStyle w:val="BodyTextMain"/>
        <w:rPr>
          <w:lang w:val="en-GB"/>
        </w:rPr>
      </w:pPr>
    </w:p>
    <w:p w14:paraId="32104D99" w14:textId="77777777" w:rsidR="002F0AEB" w:rsidRPr="0055703E" w:rsidRDefault="002F0AEB" w:rsidP="002F0AEB">
      <w:pPr>
        <w:pStyle w:val="BodyTextMain"/>
        <w:rPr>
          <w:lang w:val="en-GB"/>
        </w:rPr>
      </w:pPr>
      <w:r w:rsidRPr="0055703E">
        <w:rPr>
          <w:lang w:val="en-GB"/>
        </w:rPr>
        <w:t xml:space="preserve">So-called supply chain financial services involved the core enterprises in the supply chain: third-party institutions (e.g., logistics and financial institutions) or platform companies provided financing and financial services related to issues such as settlement, guarantees, taxation, and wealth management for enterprises involved in the supply chain. Applying the thinking of supply chain finance, </w:t>
      </w:r>
      <w:r>
        <w:rPr>
          <w:lang w:val="en-GB"/>
        </w:rPr>
        <w:t>Xu</w:t>
      </w:r>
      <w:r w:rsidRPr="0055703E">
        <w:rPr>
          <w:lang w:val="en-GB"/>
        </w:rPr>
        <w:t xml:space="preserve"> was also exploring the possibility of asking upstream equipment providers to offer financing services for equipment asset procurement. </w:t>
      </w:r>
    </w:p>
    <w:p w14:paraId="367DA4D9" w14:textId="77777777" w:rsidR="002F0AEB" w:rsidRPr="0055703E" w:rsidRDefault="002F0AEB" w:rsidP="002F0AEB">
      <w:pPr>
        <w:pStyle w:val="BodyTextMain"/>
        <w:rPr>
          <w:lang w:val="en-GB"/>
        </w:rPr>
      </w:pPr>
    </w:p>
    <w:p w14:paraId="7EAAF0E0" w14:textId="77777777" w:rsidR="002F0AEB" w:rsidRPr="0055703E" w:rsidRDefault="002F0AEB" w:rsidP="002F0AEB">
      <w:pPr>
        <w:pStyle w:val="BodyTextMain"/>
        <w:rPr>
          <w:lang w:val="en-GB"/>
        </w:rPr>
      </w:pPr>
    </w:p>
    <w:p w14:paraId="1CFC25E9" w14:textId="77777777" w:rsidR="002F0AEB" w:rsidRPr="0055703E" w:rsidRDefault="002F0AEB" w:rsidP="00294D86">
      <w:pPr>
        <w:pStyle w:val="Casehead2"/>
        <w:keepNext/>
        <w:rPr>
          <w:lang w:val="en-GB"/>
        </w:rPr>
      </w:pPr>
      <w:r w:rsidRPr="0055703E">
        <w:rPr>
          <w:lang w:val="en-GB"/>
        </w:rPr>
        <w:t>Risk Management</w:t>
      </w:r>
    </w:p>
    <w:p w14:paraId="10471318" w14:textId="77777777" w:rsidR="002F0AEB" w:rsidRPr="002F0AEB" w:rsidRDefault="002F0AEB" w:rsidP="00294D86">
      <w:pPr>
        <w:pStyle w:val="BodyTextMain"/>
        <w:keepNext/>
      </w:pPr>
    </w:p>
    <w:p w14:paraId="11B44315" w14:textId="77777777" w:rsidR="002F0AEB" w:rsidRPr="002F0AEB" w:rsidRDefault="002F0AEB" w:rsidP="002F0AEB">
      <w:pPr>
        <w:pStyle w:val="BodyTextMain"/>
      </w:pPr>
      <w:r w:rsidRPr="002F0AEB">
        <w:t xml:space="preserve">Fluctuations in feed and egg prices affected incomes in the pullet industry. For example, the inversion of the costs and prices in the egg industry in 2017 caused many pullet-rearing enterprises to close down; since </w:t>
      </w:r>
      <w:r w:rsidRPr="002F0AEB">
        <w:lastRenderedPageBreak/>
        <w:t>2018, under the macroeconomic environment of escalating China-U.S. trade friction, both prices and profit margins of agricultural products would be affected, and this would increase the uncertainty of egg prices. Xu was also trying to find ways to hedge against these uncertainties, lock in the price of raw materials, and stabilize the price of the final product.</w:t>
      </w:r>
    </w:p>
    <w:p w14:paraId="4B7E3B6B" w14:textId="77777777" w:rsidR="002F0AEB" w:rsidRPr="0055703E" w:rsidRDefault="002F0AEB" w:rsidP="002F0AEB">
      <w:pPr>
        <w:pStyle w:val="BodyTextMain"/>
        <w:rPr>
          <w:lang w:val="en-GB"/>
        </w:rPr>
      </w:pPr>
    </w:p>
    <w:p w14:paraId="44BA59F4" w14:textId="77777777" w:rsidR="002F0AEB" w:rsidRPr="0055703E" w:rsidRDefault="002F0AEB" w:rsidP="002F0AEB">
      <w:pPr>
        <w:pStyle w:val="BodyTextMain"/>
        <w:rPr>
          <w:lang w:val="en-GB"/>
        </w:rPr>
      </w:pPr>
    </w:p>
    <w:p w14:paraId="3C19B690" w14:textId="77777777" w:rsidR="002F0AEB" w:rsidRPr="002F0AEB" w:rsidRDefault="002F0AEB" w:rsidP="002F0AEB">
      <w:pPr>
        <w:pStyle w:val="Casehead1"/>
      </w:pPr>
      <w:r w:rsidRPr="002F0AEB">
        <w:t>Conclusion</w:t>
      </w:r>
    </w:p>
    <w:p w14:paraId="417D92BF" w14:textId="77777777" w:rsidR="002F0AEB" w:rsidRPr="002F0AEB" w:rsidRDefault="002F0AEB" w:rsidP="002F0AEB">
      <w:pPr>
        <w:pStyle w:val="BodyTextMain"/>
      </w:pPr>
    </w:p>
    <w:p w14:paraId="09737A76" w14:textId="7233074C" w:rsidR="002F0AEB" w:rsidRPr="002F0AEB" w:rsidRDefault="002F0AEB" w:rsidP="002F0AEB">
      <w:pPr>
        <w:pStyle w:val="BodyTextMain"/>
      </w:pPr>
      <w:r w:rsidRPr="002F0AEB">
        <w:t xml:space="preserve">Since its establishment in 2008, </w:t>
      </w:r>
      <w:proofErr w:type="spellStart"/>
      <w:r w:rsidRPr="002F0AEB">
        <w:t>Hongxuan</w:t>
      </w:r>
      <w:proofErr w:type="spellEnd"/>
      <w:r w:rsidRPr="002F0AEB">
        <w:t xml:space="preserve"> had realized the integration of the </w:t>
      </w:r>
      <w:r w:rsidRPr="002F0AEB">
        <w:rPr>
          <w:rFonts w:hint="eastAsia"/>
        </w:rPr>
        <w:t>agricultural</w:t>
      </w:r>
      <w:r w:rsidRPr="002F0AEB">
        <w:t xml:space="preserve">, manufacturing, and service industries, and had realized omni-channel sales in accordance with Internet Plus (see Exhibit 4). However, past success did not guarantee future success. In an era of increasing consumption, </w:t>
      </w:r>
      <w:proofErr w:type="spellStart"/>
      <w:r w:rsidRPr="002F0AEB">
        <w:t>Hongxuan</w:t>
      </w:r>
      <w:proofErr w:type="spellEnd"/>
      <w:r w:rsidRPr="002F0AEB">
        <w:t xml:space="preserve"> needed to develop new perspectives and models to attract greater capital to achieve its </w:t>
      </w:r>
      <w:r w:rsidRPr="002F0AEB">
        <w:rPr>
          <w:rFonts w:hint="eastAsia"/>
        </w:rPr>
        <w:t xml:space="preserve">annual </w:t>
      </w:r>
      <w:r w:rsidRPr="002F0AEB">
        <w:t xml:space="preserve">output goal of </w:t>
      </w:r>
      <w:r w:rsidR="00733161">
        <w:t>five</w:t>
      </w:r>
      <w:r w:rsidRPr="002F0AEB">
        <w:t xml:space="preserve"> billion eggs within three years.</w:t>
      </w:r>
    </w:p>
    <w:p w14:paraId="2E2DC8E0" w14:textId="77777777" w:rsidR="002F0AEB" w:rsidRPr="002F0AEB" w:rsidRDefault="002F0AEB" w:rsidP="002F0AEB">
      <w:pPr>
        <w:pStyle w:val="BodyTextMain"/>
      </w:pPr>
    </w:p>
    <w:p w14:paraId="2D800235" w14:textId="77777777" w:rsidR="002F0AEB" w:rsidRPr="0055703E" w:rsidRDefault="002F0AEB" w:rsidP="002F0AEB">
      <w:pPr>
        <w:pStyle w:val="BodyTextMain"/>
        <w:rPr>
          <w:lang w:val="en-GB"/>
        </w:rPr>
      </w:pPr>
      <w:r>
        <w:rPr>
          <w:lang w:val="en-GB"/>
        </w:rPr>
        <w:t xml:space="preserve">In the evening, Xu was looking at the inscribed board of </w:t>
      </w:r>
      <w:r w:rsidRPr="0055703E">
        <w:rPr>
          <w:lang w:val="en-GB"/>
        </w:rPr>
        <w:t>“God reward</w:t>
      </w:r>
      <w:r>
        <w:rPr>
          <w:lang w:val="en-GB"/>
        </w:rPr>
        <w:t>ed</w:t>
      </w:r>
      <w:r w:rsidRPr="0055703E">
        <w:rPr>
          <w:lang w:val="en-GB"/>
        </w:rPr>
        <w:t xml:space="preserve"> the diligent”</w:t>
      </w:r>
      <w:r w:rsidRPr="0055703E">
        <w:rPr>
          <w:rStyle w:val="FootnoteReference"/>
          <w:sz w:val="24"/>
          <w:szCs w:val="24"/>
          <w:lang w:val="en-GB"/>
        </w:rPr>
        <w:footnoteReference w:id="2"/>
      </w:r>
      <w:r>
        <w:rPr>
          <w:lang w:val="en-GB"/>
        </w:rPr>
        <w:t xml:space="preserve"> and thinking of the development of </w:t>
      </w:r>
      <w:proofErr w:type="spellStart"/>
      <w:r>
        <w:rPr>
          <w:lang w:val="en-GB"/>
        </w:rPr>
        <w:t>Hongxuan</w:t>
      </w:r>
      <w:proofErr w:type="spellEnd"/>
      <w:r>
        <w:rPr>
          <w:lang w:val="en-GB"/>
        </w:rPr>
        <w:t xml:space="preserve"> in these past years. He knew</w:t>
      </w:r>
      <w:r w:rsidRPr="0055703E">
        <w:rPr>
          <w:lang w:val="en-GB"/>
        </w:rPr>
        <w:t xml:space="preserve"> that constant persistence and continuous innovation had driven the development of </w:t>
      </w:r>
      <w:proofErr w:type="spellStart"/>
      <w:r w:rsidRPr="0055703E">
        <w:rPr>
          <w:lang w:val="en-GB"/>
        </w:rPr>
        <w:t>Hongxuan</w:t>
      </w:r>
      <w:proofErr w:type="spellEnd"/>
      <w:r w:rsidRPr="0055703E">
        <w:rPr>
          <w:lang w:val="en-GB"/>
        </w:rPr>
        <w:t xml:space="preserve">. </w:t>
      </w:r>
      <w:r>
        <w:rPr>
          <w:lang w:val="en-GB"/>
        </w:rPr>
        <w:t>He needed to find new ways to gain external financial support.</w:t>
      </w:r>
    </w:p>
    <w:p w14:paraId="22E17403" w14:textId="7227D47A" w:rsidR="002F0AEB" w:rsidRDefault="002F0AEB" w:rsidP="002F0AEB">
      <w:pPr>
        <w:pStyle w:val="BodyTextMain"/>
        <w:rPr>
          <w:lang w:val="en-GB"/>
        </w:rPr>
      </w:pPr>
    </w:p>
    <w:p w14:paraId="7D0F494C" w14:textId="4E7BE7E9" w:rsidR="009F565E" w:rsidRDefault="009F565E" w:rsidP="002F0AEB">
      <w:pPr>
        <w:pStyle w:val="BodyTextMain"/>
        <w:rPr>
          <w:lang w:val="en-GB"/>
        </w:rPr>
      </w:pPr>
    </w:p>
    <w:p w14:paraId="027CC6DE" w14:textId="6528F9B0" w:rsidR="009F565E" w:rsidRDefault="009F565E" w:rsidP="002F0AEB">
      <w:pPr>
        <w:pStyle w:val="BodyTextMain"/>
        <w:rPr>
          <w:lang w:val="en-GB"/>
        </w:rPr>
      </w:pPr>
      <w:r w:rsidRPr="009F565E">
        <w:rPr>
          <w:noProof/>
          <w:lang w:val="en-GB"/>
        </w:rPr>
        <mc:AlternateContent>
          <mc:Choice Requires="wps">
            <w:drawing>
              <wp:anchor distT="45720" distB="45720" distL="114300" distR="114300" simplePos="0" relativeHeight="251663360" behindDoc="0" locked="0" layoutInCell="1" allowOverlap="1" wp14:anchorId="33CEE46A" wp14:editId="5294F15A">
                <wp:simplePos x="0" y="0"/>
                <wp:positionH relativeFrom="column">
                  <wp:posOffset>358140</wp:posOffset>
                </wp:positionH>
                <wp:positionV relativeFrom="paragraph">
                  <wp:posOffset>156210</wp:posOffset>
                </wp:positionV>
                <wp:extent cx="5281295" cy="1404620"/>
                <wp:effectExtent l="0" t="0" r="14605"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1295" cy="1404620"/>
                        </a:xfrm>
                        <a:prstGeom prst="rect">
                          <a:avLst/>
                        </a:prstGeom>
                        <a:solidFill>
                          <a:srgbClr val="FFFFFF"/>
                        </a:solidFill>
                        <a:ln w="9525">
                          <a:solidFill>
                            <a:srgbClr val="000000"/>
                          </a:solidFill>
                          <a:miter lim="800000"/>
                          <a:headEnd/>
                          <a:tailEnd/>
                        </a:ln>
                      </wps:spPr>
                      <wps:txbx>
                        <w:txbxContent>
                          <w:p w14:paraId="157BBA4C" w14:textId="292C6E3A" w:rsidR="009F565E" w:rsidRDefault="009F565E">
                            <w:r>
                              <w:rPr>
                                <w:rFonts w:ascii="Arial" w:hAnsi="Arial" w:cs="Arial"/>
                                <w:color w:val="000000"/>
                                <w:sz w:val="17"/>
                                <w:szCs w:val="17"/>
                                <w:lang w:val="en-GB"/>
                              </w:rPr>
                              <w:t xml:space="preserve">The Ivey Business School gratefully acknowledges the generous support of </w:t>
                            </w:r>
                            <w:proofErr w:type="spellStart"/>
                            <w:r>
                              <w:rPr>
                                <w:rFonts w:ascii="Arial" w:hAnsi="Arial" w:cs="Arial"/>
                                <w:color w:val="000000"/>
                                <w:sz w:val="17"/>
                                <w:szCs w:val="17"/>
                                <w:lang w:val="en-GB"/>
                              </w:rPr>
                              <w:t>Dr.</w:t>
                            </w:r>
                            <w:proofErr w:type="spellEnd"/>
                            <w:r>
                              <w:rPr>
                                <w:rFonts w:ascii="Arial" w:hAnsi="Arial" w:cs="Arial"/>
                                <w:color w:val="000000"/>
                                <w:sz w:val="17"/>
                                <w:szCs w:val="17"/>
                                <w:lang w:val="en-GB"/>
                              </w:rPr>
                              <w:t xml:space="preserve"> Simon </w:t>
                            </w:r>
                            <w:proofErr w:type="spellStart"/>
                            <w:r>
                              <w:rPr>
                                <w:rFonts w:ascii="Arial" w:hAnsi="Arial" w:cs="Arial"/>
                                <w:color w:val="000000"/>
                                <w:sz w:val="17"/>
                                <w:szCs w:val="17"/>
                                <w:lang w:val="en-GB"/>
                              </w:rPr>
                              <w:t>Cua</w:t>
                            </w:r>
                            <w:proofErr w:type="spellEnd"/>
                            <w:r>
                              <w:rPr>
                                <w:rFonts w:ascii="Arial" w:hAnsi="Arial" w:cs="Arial"/>
                                <w:color w:val="000000"/>
                                <w:sz w:val="17"/>
                                <w:szCs w:val="17"/>
                                <w:lang w:val="en-GB"/>
                              </w:rPr>
                              <w:t xml:space="preserve"> and </w:t>
                            </w:r>
                            <w:proofErr w:type="spellStart"/>
                            <w:r>
                              <w:rPr>
                                <w:rFonts w:ascii="Arial" w:hAnsi="Arial" w:cs="Arial"/>
                                <w:color w:val="000000"/>
                                <w:sz w:val="17"/>
                                <w:szCs w:val="17"/>
                                <w:lang w:val="en-GB"/>
                              </w:rPr>
                              <w:t>Dr.</w:t>
                            </w:r>
                            <w:proofErr w:type="spellEnd"/>
                            <w:r>
                              <w:rPr>
                                <w:rFonts w:ascii="Arial" w:hAnsi="Arial" w:cs="Arial"/>
                                <w:color w:val="000000"/>
                                <w:sz w:val="17"/>
                                <w:szCs w:val="17"/>
                                <w:lang w:val="en-GB"/>
                              </w:rPr>
                              <w:t xml:space="preserve"> Henry Cheng, through the Ivey Case Center (Asia), in the development of this case</w:t>
                            </w:r>
                            <w:r>
                              <w:rPr>
                                <w:rFonts w:ascii="Arial" w:hAnsi="Arial" w:cs="Arial"/>
                                <w:color w:val="000000"/>
                                <w:sz w:val="17"/>
                                <w:szCs w:val="17"/>
                                <w:lang w:val="en-G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3CEE46A" id="_x0000_t202" coordsize="21600,21600" o:spt="202" path="m,l,21600r21600,l21600,xe">
                <v:stroke joinstyle="miter"/>
                <v:path gradientshapeok="t" o:connecttype="rect"/>
              </v:shapetype>
              <v:shape id="Text Box 2" o:spid="_x0000_s1026" type="#_x0000_t202" style="position:absolute;left:0;text-align:left;margin-left:28.2pt;margin-top:12.3pt;width:415.8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">
                <v:textbox style="mso-fit-shape-to-text:t">
                  <w:txbxContent>
                    <w:p w14:paraId="157BBA4C" w14:textId="292C6E3A" w:rsidR="009F565E" w:rsidRDefault="009F565E">
                      <w:r>
                        <w:rPr>
                          <w:rFonts w:ascii="Arial" w:hAnsi="Arial" w:cs="Arial"/>
                          <w:color w:val="000000"/>
                          <w:sz w:val="17"/>
                          <w:szCs w:val="17"/>
                          <w:lang w:val="en-GB"/>
                        </w:rPr>
                        <w:t xml:space="preserve">The Ivey Business School gratefully acknowledges the generous support of </w:t>
                      </w:r>
                      <w:proofErr w:type="spellStart"/>
                      <w:r>
                        <w:rPr>
                          <w:rFonts w:ascii="Arial" w:hAnsi="Arial" w:cs="Arial"/>
                          <w:color w:val="000000"/>
                          <w:sz w:val="17"/>
                          <w:szCs w:val="17"/>
                          <w:lang w:val="en-GB"/>
                        </w:rPr>
                        <w:t>Dr.</w:t>
                      </w:r>
                      <w:proofErr w:type="spellEnd"/>
                      <w:r>
                        <w:rPr>
                          <w:rFonts w:ascii="Arial" w:hAnsi="Arial" w:cs="Arial"/>
                          <w:color w:val="000000"/>
                          <w:sz w:val="17"/>
                          <w:szCs w:val="17"/>
                          <w:lang w:val="en-GB"/>
                        </w:rPr>
                        <w:t xml:space="preserve"> Simon </w:t>
                      </w:r>
                      <w:proofErr w:type="spellStart"/>
                      <w:r>
                        <w:rPr>
                          <w:rFonts w:ascii="Arial" w:hAnsi="Arial" w:cs="Arial"/>
                          <w:color w:val="000000"/>
                          <w:sz w:val="17"/>
                          <w:szCs w:val="17"/>
                          <w:lang w:val="en-GB"/>
                        </w:rPr>
                        <w:t>Cua</w:t>
                      </w:r>
                      <w:proofErr w:type="spellEnd"/>
                      <w:r>
                        <w:rPr>
                          <w:rFonts w:ascii="Arial" w:hAnsi="Arial" w:cs="Arial"/>
                          <w:color w:val="000000"/>
                          <w:sz w:val="17"/>
                          <w:szCs w:val="17"/>
                          <w:lang w:val="en-GB"/>
                        </w:rPr>
                        <w:t xml:space="preserve"> and </w:t>
                      </w:r>
                      <w:proofErr w:type="spellStart"/>
                      <w:r>
                        <w:rPr>
                          <w:rFonts w:ascii="Arial" w:hAnsi="Arial" w:cs="Arial"/>
                          <w:color w:val="000000"/>
                          <w:sz w:val="17"/>
                          <w:szCs w:val="17"/>
                          <w:lang w:val="en-GB"/>
                        </w:rPr>
                        <w:t>Dr.</w:t>
                      </w:r>
                      <w:proofErr w:type="spellEnd"/>
                      <w:r>
                        <w:rPr>
                          <w:rFonts w:ascii="Arial" w:hAnsi="Arial" w:cs="Arial"/>
                          <w:color w:val="000000"/>
                          <w:sz w:val="17"/>
                          <w:szCs w:val="17"/>
                          <w:lang w:val="en-GB"/>
                        </w:rPr>
                        <w:t xml:space="preserve"> Henry Cheng, through the Ivey Case Center (Asia), in the development of this case</w:t>
                      </w:r>
                      <w:r>
                        <w:rPr>
                          <w:rFonts w:ascii="Arial" w:hAnsi="Arial" w:cs="Arial"/>
                          <w:color w:val="000000"/>
                          <w:sz w:val="17"/>
                          <w:szCs w:val="17"/>
                          <w:lang w:val="en-GB"/>
                        </w:rPr>
                        <w:t>.</w:t>
                      </w:r>
                    </w:p>
                  </w:txbxContent>
                </v:textbox>
                <w10:wrap type="square"/>
              </v:shape>
            </w:pict>
          </mc:Fallback>
        </mc:AlternateContent>
      </w:r>
    </w:p>
    <w:p w14:paraId="169DEF20" w14:textId="2C0D32DB" w:rsidR="009F565E" w:rsidRDefault="009F565E" w:rsidP="002F0AEB">
      <w:pPr>
        <w:pStyle w:val="BodyTextMain"/>
        <w:rPr>
          <w:lang w:val="en-GB"/>
        </w:rPr>
      </w:pPr>
    </w:p>
    <w:p w14:paraId="37B30E62" w14:textId="6B3B90D4" w:rsidR="009F565E" w:rsidRDefault="009F565E" w:rsidP="002F0AEB">
      <w:pPr>
        <w:pStyle w:val="BodyTextMain"/>
        <w:rPr>
          <w:lang w:val="en-GB"/>
        </w:rPr>
      </w:pPr>
    </w:p>
    <w:p w14:paraId="672FFCF0" w14:textId="573400CD" w:rsidR="009F565E" w:rsidRPr="006065F7" w:rsidRDefault="009F565E" w:rsidP="002F0AEB">
      <w:pPr>
        <w:pStyle w:val="BodyTextMain"/>
        <w:rPr>
          <w:lang w:val="en-GB"/>
        </w:rPr>
      </w:pPr>
    </w:p>
    <w:p w14:paraId="3E2C58E1" w14:textId="5FA8AE06" w:rsidR="002F0AEB" w:rsidRPr="0055703E" w:rsidRDefault="002F0AEB" w:rsidP="002F0AEB">
      <w:pPr>
        <w:pStyle w:val="BodyTextMain"/>
        <w:rPr>
          <w:lang w:val="en-GB" w:eastAsia="zh-CN"/>
        </w:rPr>
      </w:pPr>
      <w:r w:rsidRPr="0055703E">
        <w:rPr>
          <w:lang w:val="en-GB" w:eastAsia="zh-CN"/>
        </w:rPr>
        <w:br w:type="page"/>
      </w:r>
      <w:bookmarkStart w:id="2" w:name="_GoBack"/>
      <w:bookmarkEnd w:id="2"/>
    </w:p>
    <w:p w14:paraId="465A75A5" w14:textId="77777777" w:rsidR="002F0AEB" w:rsidRPr="0055703E" w:rsidRDefault="002F0AEB" w:rsidP="002F0AEB">
      <w:pPr>
        <w:pStyle w:val="Casehead1"/>
        <w:jc w:val="center"/>
        <w:rPr>
          <w:lang w:val="en-GB"/>
        </w:rPr>
      </w:pPr>
      <w:bookmarkStart w:id="3" w:name="_Hlk531267702"/>
      <w:r w:rsidRPr="0055703E">
        <w:rPr>
          <w:lang w:val="en-GB"/>
        </w:rPr>
        <w:lastRenderedPageBreak/>
        <w:t xml:space="preserve">Exhibit </w:t>
      </w:r>
      <w:r>
        <w:rPr>
          <w:lang w:val="en-GB"/>
        </w:rPr>
        <w:t>1</w:t>
      </w:r>
      <w:r w:rsidRPr="0055703E">
        <w:rPr>
          <w:lang w:val="en-GB"/>
        </w:rPr>
        <w:t>: weekly egg price variations in 2016</w:t>
      </w:r>
    </w:p>
    <w:p w14:paraId="176026D7" w14:textId="77777777" w:rsidR="002F0AEB" w:rsidRPr="0055703E" w:rsidRDefault="002F0AEB" w:rsidP="002F0AEB">
      <w:pPr>
        <w:pStyle w:val="BodyTextMain"/>
        <w:rPr>
          <w:lang w:val="en-GB"/>
        </w:rPr>
      </w:pPr>
    </w:p>
    <w:bookmarkEnd w:id="3"/>
    <w:p w14:paraId="5EBECF29" w14:textId="77777777" w:rsidR="002F0AEB" w:rsidRPr="0055703E" w:rsidRDefault="002F0AEB" w:rsidP="002F0AEB">
      <w:pPr>
        <w:pStyle w:val="BodyTextMain"/>
        <w:jc w:val="center"/>
        <w:rPr>
          <w:lang w:val="en-GB"/>
        </w:rPr>
      </w:pPr>
      <w:r w:rsidRPr="00F1206C">
        <w:rPr>
          <w:noProof/>
        </w:rPr>
        <w:drawing>
          <wp:inline distT="0" distB="0" distL="0" distR="0" wp14:anchorId="4FF24AC0" wp14:editId="1D2A7A8C">
            <wp:extent cx="5887720" cy="2870200"/>
            <wp:effectExtent l="0" t="0" r="17780" b="25400"/>
            <wp:docPr id="2" name="Chart 2">
              <a:extLst xmlns:a="http://schemas.openxmlformats.org/drawingml/2006/main">
                <a:ext uri="{FF2B5EF4-FFF2-40B4-BE49-F238E27FC236}">
                  <a16:creationId xmlns:a16="http://schemas.microsoft.com/office/drawing/2014/main" id="{E77FC8FF-35E0-4E1D-B23A-4E33901C5D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91E358E" w14:textId="77777777" w:rsidR="002F0AEB" w:rsidRDefault="002F0AEB" w:rsidP="002F0AEB">
      <w:pPr>
        <w:pStyle w:val="FootnoteText1"/>
        <w:rPr>
          <w:lang w:val="en-GB"/>
        </w:rPr>
      </w:pPr>
    </w:p>
    <w:p w14:paraId="76F9645F" w14:textId="77777777" w:rsidR="002F0AEB" w:rsidRPr="0055703E" w:rsidRDefault="002F0AEB" w:rsidP="002F0AEB">
      <w:pPr>
        <w:pStyle w:val="FootnoteText1"/>
        <w:rPr>
          <w:rFonts w:ascii="Times New Roman" w:hAnsi="Times New Roman" w:cs="Times New Roman"/>
          <w:lang w:val="en-GB"/>
        </w:rPr>
      </w:pPr>
      <w:r w:rsidRPr="0055703E">
        <w:rPr>
          <w:lang w:val="en-GB"/>
        </w:rPr>
        <w:t>Source:</w:t>
      </w:r>
      <w:r>
        <w:rPr>
          <w:lang w:val="en-GB"/>
        </w:rPr>
        <w:t xml:space="preserve"> Company files.</w:t>
      </w:r>
    </w:p>
    <w:p w14:paraId="588C7DE8" w14:textId="77777777" w:rsidR="002F0AEB" w:rsidRPr="0055703E" w:rsidRDefault="002F0AEB" w:rsidP="002F0AEB">
      <w:pPr>
        <w:pStyle w:val="BodyTextMain"/>
        <w:rPr>
          <w:lang w:val="en-GB"/>
        </w:rPr>
      </w:pPr>
    </w:p>
    <w:p w14:paraId="20C70E9E" w14:textId="77777777" w:rsidR="002F0AEB" w:rsidRPr="0055703E" w:rsidRDefault="002F0AEB" w:rsidP="002F0AEB">
      <w:pPr>
        <w:pStyle w:val="BodyTextMain"/>
        <w:rPr>
          <w:lang w:val="en-GB"/>
        </w:rPr>
      </w:pPr>
    </w:p>
    <w:p w14:paraId="0F887501" w14:textId="77777777" w:rsidR="002F0AEB" w:rsidRPr="0055703E" w:rsidRDefault="002F0AEB" w:rsidP="002F0AEB">
      <w:pPr>
        <w:pStyle w:val="Casehead1"/>
        <w:jc w:val="center"/>
        <w:outlineLvl w:val="0"/>
        <w:rPr>
          <w:lang w:val="en-GB"/>
        </w:rPr>
      </w:pPr>
      <w:r w:rsidRPr="0055703E">
        <w:rPr>
          <w:lang w:val="en-GB"/>
        </w:rPr>
        <w:t xml:space="preserve">Exhibit </w:t>
      </w:r>
      <w:r>
        <w:rPr>
          <w:lang w:val="en-GB"/>
        </w:rPr>
        <w:t>2</w:t>
      </w:r>
      <w:r w:rsidRPr="0055703E">
        <w:rPr>
          <w:lang w:val="en-GB"/>
        </w:rPr>
        <w:t xml:space="preserve">: monthly egg price variations, 2011–2016 </w:t>
      </w:r>
    </w:p>
    <w:p w14:paraId="00FD6449" w14:textId="77777777" w:rsidR="002F0AEB" w:rsidRPr="0055703E" w:rsidRDefault="002F0AEB" w:rsidP="002F0AEB">
      <w:pPr>
        <w:pStyle w:val="BodyTextMain"/>
        <w:rPr>
          <w:lang w:val="en-GB"/>
        </w:rPr>
      </w:pPr>
    </w:p>
    <w:p w14:paraId="13FCEB7C" w14:textId="77777777" w:rsidR="002F0AEB" w:rsidRPr="0055703E" w:rsidRDefault="002F0AEB" w:rsidP="002F0AEB">
      <w:pPr>
        <w:spacing w:line="360" w:lineRule="auto"/>
        <w:jc w:val="center"/>
        <w:rPr>
          <w:rStyle w:val="BodyTextMainChar"/>
          <w:lang w:val="en-GB"/>
        </w:rPr>
      </w:pPr>
      <w:r w:rsidRPr="0055703E">
        <w:rPr>
          <w:noProof/>
        </w:rPr>
        <mc:AlternateContent>
          <mc:Choice Requires="wps">
            <w:drawing>
              <wp:anchor distT="0" distB="0" distL="0" distR="0" simplePos="0" relativeHeight="251660288" behindDoc="0" locked="0" layoutInCell="1" allowOverlap="1" wp14:anchorId="01AC1BB0" wp14:editId="42AEE5B6">
                <wp:simplePos x="0" y="0"/>
                <wp:positionH relativeFrom="column">
                  <wp:posOffset>2484755</wp:posOffset>
                </wp:positionH>
                <wp:positionV relativeFrom="paragraph">
                  <wp:posOffset>2275840</wp:posOffset>
                </wp:positionV>
                <wp:extent cx="1760855" cy="193040"/>
                <wp:effectExtent l="0" t="0" r="0" b="0"/>
                <wp:wrapNone/>
                <wp:docPr id="1033"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60855" cy="193040"/>
                        </a:xfrm>
                        <a:prstGeom prst="rect">
                          <a:avLst/>
                        </a:prstGeom>
                        <a:solidFill>
                          <a:srgbClr val="FFFFFF"/>
                        </a:solidFill>
                        <a:ln>
                          <a:noFill/>
                        </a:ln>
                      </wps:spPr>
                      <wps:txbx>
                        <w:txbxContent>
                          <w:p w14:paraId="00D4002D" w14:textId="77777777" w:rsidR="002F0AEB" w:rsidRPr="00F2158C" w:rsidRDefault="002F0AEB" w:rsidP="002F0AEB">
                            <w:pPr>
                              <w:rPr>
                                <w:rFonts w:ascii="Arial" w:hAnsi="Arial" w:cs="Arial"/>
                                <w:sz w:val="16"/>
                                <w:szCs w:val="16"/>
                              </w:rPr>
                            </w:pPr>
                            <w:r w:rsidRPr="00F2158C">
                              <w:rPr>
                                <w:rFonts w:ascii="Arial" w:hAnsi="Arial" w:cs="Arial"/>
                                <w:sz w:val="16"/>
                                <w:szCs w:val="16"/>
                              </w:rPr>
                              <w:t>Price 2011-2016 (Monthly)</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AC1BB0" id="文本框 9" o:spid="_x0000_s1027" style="position:absolute;left:0;text-align:left;margin-left:195.65pt;margin-top:179.2pt;width:138.65pt;height:15.2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" stroked="f">
                <v:textbox>
                  <w:txbxContent>
                    <w:p w14:paraId="00D4002D" w14:textId="77777777" w:rsidR="002F0AEB" w:rsidRPr="00F2158C" w:rsidRDefault="002F0AEB" w:rsidP="002F0AEB">
                      <w:pPr>
                        <w:rPr>
                          <w:rFonts w:ascii="Arial" w:hAnsi="Arial" w:cs="Arial"/>
                          <w:sz w:val="16"/>
                          <w:szCs w:val="16"/>
                        </w:rPr>
                      </w:pPr>
                      <w:r w:rsidRPr="00F2158C">
                        <w:rPr>
                          <w:rFonts w:ascii="Arial" w:hAnsi="Arial" w:cs="Arial"/>
                          <w:sz w:val="16"/>
                          <w:szCs w:val="16"/>
                        </w:rPr>
                        <w:t>Price 2011-2016 (Monthly)</w:t>
                      </w:r>
                    </w:p>
                  </w:txbxContent>
                </v:textbox>
              </v:rect>
            </w:pict>
          </mc:Fallback>
        </mc:AlternateContent>
      </w:r>
      <w:r w:rsidRPr="0055703E">
        <w:rPr>
          <w:noProof/>
        </w:rPr>
        <mc:AlternateContent>
          <mc:Choice Requires="wps">
            <w:drawing>
              <wp:anchor distT="0" distB="0" distL="0" distR="0" simplePos="0" relativeHeight="251659264" behindDoc="0" locked="0" layoutInCell="1" allowOverlap="1" wp14:anchorId="4AAF487E" wp14:editId="417CDE4B">
                <wp:simplePos x="0" y="0"/>
                <wp:positionH relativeFrom="column">
                  <wp:posOffset>416560</wp:posOffset>
                </wp:positionH>
                <wp:positionV relativeFrom="paragraph">
                  <wp:posOffset>356870</wp:posOffset>
                </wp:positionV>
                <wp:extent cx="807720" cy="233680"/>
                <wp:effectExtent l="0" t="0" r="0" b="0"/>
                <wp:wrapNone/>
                <wp:docPr id="1034"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7720" cy="233680"/>
                        </a:xfrm>
                        <a:prstGeom prst="rect">
                          <a:avLst/>
                        </a:prstGeom>
                        <a:solidFill>
                          <a:srgbClr val="FFFFFF"/>
                        </a:solidFill>
                        <a:ln>
                          <a:noFill/>
                        </a:ln>
                      </wps:spPr>
                      <wps:txbx>
                        <w:txbxContent>
                          <w:p w14:paraId="7F7EF16C" w14:textId="77777777" w:rsidR="002F0AEB" w:rsidRPr="00F2158C" w:rsidRDefault="002F0AEB" w:rsidP="002F0AEB">
                            <w:pPr>
                              <w:rPr>
                                <w:rFonts w:ascii="Arial" w:hAnsi="Arial" w:cs="Arial"/>
                                <w:sz w:val="16"/>
                                <w:szCs w:val="16"/>
                              </w:rPr>
                            </w:pPr>
                            <w:r w:rsidRPr="00F2158C">
                              <w:rPr>
                                <w:rFonts w:ascii="Arial" w:hAnsi="Arial" w:cs="Arial"/>
                                <w:sz w:val="16"/>
                                <w:szCs w:val="16"/>
                              </w:rPr>
                              <w:t>Yuan/kg</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AF487E" id="文本框 8" o:spid="_x0000_s1028" style="position:absolute;left:0;text-align:left;margin-left:32.8pt;margin-top:28.1pt;width:63.6pt;height:18.4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" stroked="f">
                <v:textbox>
                  <w:txbxContent>
                    <w:p w14:paraId="7F7EF16C" w14:textId="77777777" w:rsidR="002F0AEB" w:rsidRPr="00F2158C" w:rsidRDefault="002F0AEB" w:rsidP="002F0AEB">
                      <w:pPr>
                        <w:rPr>
                          <w:rFonts w:ascii="Arial" w:hAnsi="Arial" w:cs="Arial"/>
                          <w:sz w:val="16"/>
                          <w:szCs w:val="16"/>
                        </w:rPr>
                      </w:pPr>
                      <w:r w:rsidRPr="00F2158C">
                        <w:rPr>
                          <w:rFonts w:ascii="Arial" w:hAnsi="Arial" w:cs="Arial"/>
                          <w:sz w:val="16"/>
                          <w:szCs w:val="16"/>
                        </w:rPr>
                        <w:t>Yuan/kg</w:t>
                      </w:r>
                    </w:p>
                  </w:txbxContent>
                </v:textbox>
              </v:rect>
            </w:pict>
          </mc:Fallback>
        </mc:AlternateContent>
      </w:r>
      <w:r w:rsidRPr="00DC6458">
        <w:rPr>
          <w:noProof/>
        </w:rPr>
        <w:drawing>
          <wp:inline distT="0" distB="0" distL="0" distR="0" wp14:anchorId="6E68B8E3" wp14:editId="4289CDE8">
            <wp:extent cx="5857875" cy="2676525"/>
            <wp:effectExtent l="0" t="0" r="9525" b="9525"/>
            <wp:docPr id="3" name="Chart 3">
              <a:extLst xmlns:a="http://schemas.openxmlformats.org/drawingml/2006/main">
                <a:ext uri="{FF2B5EF4-FFF2-40B4-BE49-F238E27FC236}">
                  <a16:creationId xmlns:a16="http://schemas.microsoft.com/office/drawing/2014/main" id="{CE088E77-DACB-4669-8AB7-DE25C60BC1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8E2B8E8" w14:textId="77777777" w:rsidR="002F0AEB" w:rsidRPr="0055703E" w:rsidRDefault="002F0AEB" w:rsidP="002F0AEB">
      <w:pPr>
        <w:pStyle w:val="FootnoteText1"/>
        <w:rPr>
          <w:lang w:val="en-GB"/>
        </w:rPr>
      </w:pPr>
    </w:p>
    <w:p w14:paraId="5CDC7ED9" w14:textId="77777777" w:rsidR="002F0AEB" w:rsidRPr="0055703E" w:rsidRDefault="002F0AEB" w:rsidP="002F0AEB">
      <w:pPr>
        <w:pStyle w:val="FootnoteText1"/>
        <w:rPr>
          <w:rFonts w:ascii="Times New Roman" w:hAnsi="Times New Roman" w:cs="Times New Roman"/>
          <w:lang w:val="en-GB"/>
        </w:rPr>
      </w:pPr>
      <w:r w:rsidRPr="0055703E">
        <w:rPr>
          <w:lang w:val="en-GB"/>
        </w:rPr>
        <w:t>Source:</w:t>
      </w:r>
      <w:r>
        <w:rPr>
          <w:lang w:val="en-GB"/>
        </w:rPr>
        <w:t xml:space="preserve"> Company files.</w:t>
      </w:r>
    </w:p>
    <w:p w14:paraId="11FB35E8" w14:textId="77777777" w:rsidR="002F0AEB" w:rsidRPr="0055703E" w:rsidRDefault="002F0AEB" w:rsidP="002F0AEB">
      <w:pPr>
        <w:pStyle w:val="BodyTextMain"/>
        <w:rPr>
          <w:lang w:val="en-GB"/>
        </w:rPr>
      </w:pPr>
      <w:r w:rsidRPr="0055703E">
        <w:rPr>
          <w:lang w:val="en-GB"/>
        </w:rPr>
        <w:br w:type="page"/>
      </w:r>
    </w:p>
    <w:p w14:paraId="6D4FCE69" w14:textId="5BF821C1" w:rsidR="002F0AEB" w:rsidRDefault="002F0AEB" w:rsidP="002F0AEB">
      <w:pPr>
        <w:pStyle w:val="Casehead1"/>
        <w:jc w:val="center"/>
        <w:rPr>
          <w:lang w:val="en-GB"/>
        </w:rPr>
      </w:pPr>
      <w:r>
        <w:rPr>
          <w:rFonts w:hint="eastAsia"/>
          <w:lang w:val="en-GB"/>
        </w:rPr>
        <w:lastRenderedPageBreak/>
        <w:t>E</w:t>
      </w:r>
      <w:r>
        <w:rPr>
          <w:lang w:val="en-GB"/>
        </w:rPr>
        <w:t>XHIBIT</w:t>
      </w:r>
      <w:r w:rsidR="00667255">
        <w:rPr>
          <w:lang w:val="en-GB"/>
        </w:rPr>
        <w:t xml:space="preserve"> </w:t>
      </w:r>
      <w:r>
        <w:rPr>
          <w:lang w:val="en-GB"/>
        </w:rPr>
        <w:t>3: THE INNOVATION BUSINESS MODEL</w:t>
      </w:r>
    </w:p>
    <w:p w14:paraId="29AE76C6" w14:textId="77777777" w:rsidR="002F0AEB" w:rsidRDefault="002F0AEB" w:rsidP="002F0AEB">
      <w:pPr>
        <w:pStyle w:val="BodyTextMain"/>
        <w:rPr>
          <w:lang w:val="en-GB"/>
        </w:rPr>
      </w:pPr>
    </w:p>
    <w:p w14:paraId="250F61AC" w14:textId="77777777" w:rsidR="002F0AEB" w:rsidRPr="00C02EB6" w:rsidRDefault="002F0AEB" w:rsidP="002F0AEB">
      <w:pPr>
        <w:pStyle w:val="BodyTextMain"/>
        <w:jc w:val="center"/>
      </w:pPr>
      <w:r>
        <w:rPr>
          <w:noProof/>
        </w:rPr>
        <w:drawing>
          <wp:inline distT="0" distB="0" distL="0" distR="0" wp14:anchorId="3BAD1745" wp14:editId="7A6291AC">
            <wp:extent cx="5882640" cy="24805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BEBA8EAE-BF5A-486C-A8C5-ECC9F3942E4B}">
                          <a14:imgProps xmlns:a14="http://schemas.microsoft.com/office/drawing/2010/main">
                            <a14:imgLayer r:embed="rId14">
                              <a14:imgEffect>
                                <a14:sharpenSoften amount="50000"/>
                              </a14:imgEffect>
                              <a14:imgEffect>
                                <a14:saturation sat="0"/>
                              </a14:imgEffect>
                              <a14:imgEffect>
                                <a14:brightnessContrast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5895637" cy="2485996"/>
                    </a:xfrm>
                    <a:prstGeom prst="rect">
                      <a:avLst/>
                    </a:prstGeom>
                    <a:noFill/>
                  </pic:spPr>
                </pic:pic>
              </a:graphicData>
            </a:graphic>
          </wp:inline>
        </w:drawing>
      </w:r>
    </w:p>
    <w:p w14:paraId="5A22D1DC" w14:textId="77777777" w:rsidR="002F0AEB" w:rsidRPr="00D936EC" w:rsidRDefault="002F0AEB" w:rsidP="002F0AEB">
      <w:pPr>
        <w:pStyle w:val="FootnoteText1"/>
      </w:pPr>
    </w:p>
    <w:p w14:paraId="04D9BE9D" w14:textId="77777777" w:rsidR="002F0AEB" w:rsidRPr="00D936EC" w:rsidRDefault="002F0AEB" w:rsidP="002F0AEB">
      <w:pPr>
        <w:pStyle w:val="FootnoteText1"/>
      </w:pPr>
      <w:r w:rsidRPr="00D936EC">
        <w:t>Source: Company files</w:t>
      </w:r>
      <w:r>
        <w:t>.</w:t>
      </w:r>
    </w:p>
    <w:p w14:paraId="307250C6" w14:textId="77777777" w:rsidR="002F0AEB" w:rsidRDefault="002F0AEB" w:rsidP="002F0AEB">
      <w:pPr>
        <w:pStyle w:val="BodyTextMain"/>
        <w:rPr>
          <w:lang w:val="en-GB"/>
        </w:rPr>
      </w:pPr>
    </w:p>
    <w:p w14:paraId="2C917733" w14:textId="65D6DB60" w:rsidR="002F0AEB" w:rsidRDefault="002F0AEB" w:rsidP="002F0AEB">
      <w:pPr>
        <w:pStyle w:val="BodyTextMain"/>
        <w:rPr>
          <w:lang w:val="en-GB"/>
        </w:rPr>
      </w:pPr>
    </w:p>
    <w:p w14:paraId="6396AD00" w14:textId="77777777" w:rsidR="002F0AEB" w:rsidRPr="0055703E" w:rsidRDefault="002F0AEB" w:rsidP="002F0AEB">
      <w:pPr>
        <w:pStyle w:val="Casehead1"/>
        <w:jc w:val="center"/>
        <w:outlineLvl w:val="0"/>
        <w:rPr>
          <w:rFonts w:ascii="Times New Roman" w:hAnsi="Times New Roman" w:cs="Times New Roman"/>
          <w:lang w:val="en-GB"/>
        </w:rPr>
      </w:pPr>
      <w:r w:rsidRPr="0055703E">
        <w:rPr>
          <w:lang w:val="en-GB"/>
        </w:rPr>
        <w:t>exh</w:t>
      </w:r>
      <w:r>
        <w:rPr>
          <w:lang w:val="en-GB"/>
        </w:rPr>
        <w:t>i</w:t>
      </w:r>
      <w:r w:rsidRPr="0055703E">
        <w:rPr>
          <w:lang w:val="en-GB"/>
        </w:rPr>
        <w:t xml:space="preserve">bit </w:t>
      </w:r>
      <w:r>
        <w:rPr>
          <w:lang w:val="en-GB"/>
        </w:rPr>
        <w:t>4</w:t>
      </w:r>
      <w:r w:rsidRPr="0055703E">
        <w:rPr>
          <w:lang w:val="en-GB"/>
        </w:rPr>
        <w:t xml:space="preserve">: Hongxuan’s smart agriculture </w:t>
      </w:r>
    </w:p>
    <w:p w14:paraId="5DC63DB8" w14:textId="77777777" w:rsidR="002F0AEB" w:rsidRPr="0055703E" w:rsidRDefault="002F0AEB" w:rsidP="002F0AEB">
      <w:pPr>
        <w:pStyle w:val="BodyTextMain"/>
        <w:rPr>
          <w:lang w:val="en-GB"/>
        </w:rPr>
      </w:pPr>
    </w:p>
    <w:p w14:paraId="193A98FB" w14:textId="77777777" w:rsidR="002F0AEB" w:rsidRDefault="002F0AEB" w:rsidP="002F0AEB">
      <w:pPr>
        <w:pStyle w:val="BodyTextMain"/>
        <w:rPr>
          <w:lang w:val="en-GB"/>
        </w:rPr>
      </w:pPr>
      <w:r w:rsidRPr="00AD4E2C">
        <w:rPr>
          <w:noProof/>
        </w:rPr>
        <mc:AlternateContent>
          <mc:Choice Requires="wpg">
            <w:drawing>
              <wp:anchor distT="0" distB="0" distL="114300" distR="114300" simplePos="0" relativeHeight="251661312" behindDoc="0" locked="0" layoutInCell="1" allowOverlap="1" wp14:anchorId="327B6AFF" wp14:editId="43C487B0">
                <wp:simplePos x="0" y="0"/>
                <wp:positionH relativeFrom="margin">
                  <wp:posOffset>50800</wp:posOffset>
                </wp:positionH>
                <wp:positionV relativeFrom="paragraph">
                  <wp:posOffset>1905</wp:posOffset>
                </wp:positionV>
                <wp:extent cx="5814485" cy="3004956"/>
                <wp:effectExtent l="0" t="0" r="15240" b="24130"/>
                <wp:wrapNone/>
                <wp:docPr id="622" name="组合 622"/>
                <wp:cNvGraphicFramePr/>
                <a:graphic xmlns:a="http://schemas.openxmlformats.org/drawingml/2006/main">
                  <a:graphicData uri="http://schemas.microsoft.com/office/word/2010/wordprocessingGroup">
                    <wpg:wgp>
                      <wpg:cNvGrpSpPr/>
                      <wpg:grpSpPr>
                        <a:xfrm>
                          <a:off x="0" y="0"/>
                          <a:ext cx="5814485" cy="3004956"/>
                          <a:chOff x="58240" y="0"/>
                          <a:chExt cx="6665635" cy="3511090"/>
                        </a:xfrm>
                      </wpg:grpSpPr>
                      <wpg:grpSp>
                        <wpg:cNvPr id="569" name="组合 569"/>
                        <wpg:cNvGrpSpPr/>
                        <wpg:grpSpPr>
                          <a:xfrm>
                            <a:off x="1400783" y="0"/>
                            <a:ext cx="3993396" cy="1352144"/>
                            <a:chOff x="38911" y="0"/>
                            <a:chExt cx="3993396" cy="1352144"/>
                          </a:xfrm>
                        </wpg:grpSpPr>
                        <wpg:grpSp>
                          <wpg:cNvPr id="536" name="组合 536"/>
                          <wpg:cNvGrpSpPr/>
                          <wpg:grpSpPr>
                            <a:xfrm>
                              <a:off x="38911" y="0"/>
                              <a:ext cx="923318" cy="899795"/>
                              <a:chOff x="38911" y="0"/>
                              <a:chExt cx="923318" cy="900000"/>
                            </a:xfrm>
                          </wpg:grpSpPr>
                          <wps:wsp>
                            <wps:cNvPr id="534" name="椭圆 534"/>
                            <wps:cNvSpPr>
                              <a:spLocks noChangeAspect="1"/>
                            </wps:cNvSpPr>
                            <wps:spPr>
                              <a:xfrm>
                                <a:off x="38911" y="0"/>
                                <a:ext cx="900000" cy="900000"/>
                              </a:xfrm>
                              <a:prstGeom prst="ellipse">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5" name="文本框 535"/>
                            <wps:cNvSpPr txBox="1"/>
                            <wps:spPr>
                              <a:xfrm>
                                <a:off x="123823" y="190520"/>
                                <a:ext cx="838406" cy="514386"/>
                              </a:xfrm>
                              <a:prstGeom prst="rect">
                                <a:avLst/>
                              </a:prstGeom>
                              <a:noFill/>
                              <a:ln w="6350">
                                <a:noFill/>
                              </a:ln>
                            </wps:spPr>
                            <wps:txbx>
                              <w:txbxContent>
                                <w:p w14:paraId="6D9CEB96" w14:textId="77777777" w:rsidR="002F0AEB" w:rsidRPr="00374F72" w:rsidRDefault="002F0AEB" w:rsidP="002F0AEB">
                                  <w:pPr>
                                    <w:rPr>
                                      <w:rFonts w:ascii="Arial" w:hAnsi="Arial" w:cs="Arial"/>
                                      <w:b/>
                                      <w:color w:val="000000" w:themeColor="text1"/>
                                      <w:sz w:val="18"/>
                                      <w:szCs w:val="18"/>
                                    </w:rPr>
                                  </w:pPr>
                                  <w:r w:rsidRPr="00374F72">
                                    <w:rPr>
                                      <w:rFonts w:ascii="Arial" w:hAnsi="Arial" w:cs="Arial"/>
                                      <w:b/>
                                      <w:color w:val="000000" w:themeColor="text1"/>
                                      <w:sz w:val="18"/>
                                      <w:szCs w:val="18"/>
                                    </w:rPr>
                                    <w:t>Venture capital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37" name="组合 537"/>
                          <wpg:cNvGrpSpPr/>
                          <wpg:grpSpPr>
                            <a:xfrm>
                              <a:off x="3131988" y="0"/>
                              <a:ext cx="900319" cy="899795"/>
                              <a:chOff x="38592" y="0"/>
                              <a:chExt cx="900319" cy="900000"/>
                            </a:xfrm>
                          </wpg:grpSpPr>
                          <wps:wsp>
                            <wps:cNvPr id="538" name="椭圆 538"/>
                            <wps:cNvSpPr>
                              <a:spLocks noChangeAspect="1"/>
                            </wps:cNvSpPr>
                            <wps:spPr>
                              <a:xfrm>
                                <a:off x="38911" y="0"/>
                                <a:ext cx="900000" cy="900000"/>
                              </a:xfrm>
                              <a:prstGeom prst="ellipse">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9" name="文本框 539"/>
                            <wps:cNvSpPr txBox="1"/>
                            <wps:spPr>
                              <a:xfrm>
                                <a:off x="38592" y="155675"/>
                                <a:ext cx="899936" cy="517988"/>
                              </a:xfrm>
                              <a:prstGeom prst="rect">
                                <a:avLst/>
                              </a:prstGeom>
                              <a:noFill/>
                              <a:ln w="6350">
                                <a:noFill/>
                              </a:ln>
                            </wps:spPr>
                            <wps:txbx>
                              <w:txbxContent>
                                <w:p w14:paraId="786D43C2" w14:textId="77777777" w:rsidR="002F0AEB" w:rsidRPr="00374F72" w:rsidRDefault="002F0AEB" w:rsidP="002F0AEB">
                                  <w:pPr>
                                    <w:jc w:val="center"/>
                                    <w:rPr>
                                      <w:rFonts w:ascii="Arial" w:hAnsi="Arial" w:cs="Arial"/>
                                      <w:b/>
                                      <w:color w:val="000000" w:themeColor="text1"/>
                                      <w:sz w:val="18"/>
                                      <w:szCs w:val="18"/>
                                    </w:rPr>
                                  </w:pPr>
                                  <w:r w:rsidRPr="00374F72">
                                    <w:rPr>
                                      <w:rFonts w:ascii="Arial" w:hAnsi="Arial" w:cs="Arial"/>
                                      <w:b/>
                                      <w:color w:val="000000" w:themeColor="text1"/>
                                      <w:sz w:val="18"/>
                                      <w:szCs w:val="18"/>
                                    </w:rPr>
                                    <w:t>Strategic partner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40" name="组合 540"/>
                          <wpg:cNvGrpSpPr/>
                          <wpg:grpSpPr>
                            <a:xfrm>
                              <a:off x="2062264" y="0"/>
                              <a:ext cx="991870" cy="900000"/>
                              <a:chOff x="0" y="0"/>
                              <a:chExt cx="991870" cy="900000"/>
                            </a:xfrm>
                          </wpg:grpSpPr>
                          <wps:wsp>
                            <wps:cNvPr id="541" name="椭圆 541"/>
                            <wps:cNvSpPr>
                              <a:spLocks noChangeAspect="1"/>
                            </wps:cNvSpPr>
                            <wps:spPr>
                              <a:xfrm>
                                <a:off x="38911" y="0"/>
                                <a:ext cx="900000" cy="900000"/>
                              </a:xfrm>
                              <a:prstGeom prst="ellipse">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2" name="文本框 542"/>
                            <wps:cNvSpPr txBox="1"/>
                            <wps:spPr>
                              <a:xfrm>
                                <a:off x="0" y="301557"/>
                                <a:ext cx="991870" cy="349885"/>
                              </a:xfrm>
                              <a:prstGeom prst="rect">
                                <a:avLst/>
                              </a:prstGeom>
                              <a:noFill/>
                              <a:ln w="6350">
                                <a:noFill/>
                              </a:ln>
                            </wps:spPr>
                            <wps:txbx>
                              <w:txbxContent>
                                <w:p w14:paraId="6B3CC253" w14:textId="77777777" w:rsidR="002F0AEB" w:rsidRPr="00374F72" w:rsidRDefault="002F0AEB" w:rsidP="002F0AEB">
                                  <w:pPr>
                                    <w:jc w:val="center"/>
                                    <w:rPr>
                                      <w:rFonts w:ascii="Arial" w:hAnsi="Arial" w:cs="Arial"/>
                                      <w:b/>
                                      <w:color w:val="000000" w:themeColor="text1"/>
                                      <w:sz w:val="18"/>
                                      <w:szCs w:val="18"/>
                                    </w:rPr>
                                  </w:pPr>
                                  <w:r w:rsidRPr="00374F72">
                                    <w:rPr>
                                      <w:rFonts w:ascii="Arial" w:hAnsi="Arial" w:cs="Arial"/>
                                      <w:b/>
                                      <w:color w:val="000000" w:themeColor="text1"/>
                                      <w:sz w:val="18"/>
                                      <w:szCs w:val="18"/>
                                    </w:rPr>
                                    <w:t>Bank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43" name="组合 543"/>
                          <wpg:cNvGrpSpPr/>
                          <wpg:grpSpPr>
                            <a:xfrm>
                              <a:off x="1031131" y="0"/>
                              <a:ext cx="991870" cy="900000"/>
                              <a:chOff x="-1" y="0"/>
                              <a:chExt cx="991870" cy="900000"/>
                            </a:xfrm>
                          </wpg:grpSpPr>
                          <wps:wsp>
                            <wps:cNvPr id="544" name="椭圆 544"/>
                            <wps:cNvSpPr>
                              <a:spLocks noChangeAspect="1"/>
                            </wps:cNvSpPr>
                            <wps:spPr>
                              <a:xfrm>
                                <a:off x="38911" y="0"/>
                                <a:ext cx="900000" cy="900000"/>
                              </a:xfrm>
                              <a:prstGeom prst="ellipse">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5" name="文本框 545"/>
                            <wps:cNvSpPr txBox="1"/>
                            <wps:spPr>
                              <a:xfrm>
                                <a:off x="-1" y="171450"/>
                                <a:ext cx="991870" cy="546096"/>
                              </a:xfrm>
                              <a:prstGeom prst="rect">
                                <a:avLst/>
                              </a:prstGeom>
                              <a:noFill/>
                              <a:ln w="6350">
                                <a:noFill/>
                              </a:ln>
                            </wps:spPr>
                            <wps:txbx>
                              <w:txbxContent>
                                <w:p w14:paraId="01D305AE" w14:textId="77777777" w:rsidR="002F0AEB" w:rsidRPr="00374F72" w:rsidRDefault="002F0AEB" w:rsidP="002F0AEB">
                                  <w:pPr>
                                    <w:jc w:val="center"/>
                                    <w:rPr>
                                      <w:rFonts w:ascii="Arial" w:hAnsi="Arial" w:cs="Arial"/>
                                      <w:b/>
                                      <w:color w:val="000000" w:themeColor="text1"/>
                                      <w:sz w:val="18"/>
                                      <w:szCs w:val="18"/>
                                    </w:rPr>
                                  </w:pPr>
                                  <w:r w:rsidRPr="00374F72">
                                    <w:rPr>
                                      <w:rFonts w:ascii="Arial" w:hAnsi="Arial" w:cs="Arial"/>
                                      <w:b/>
                                      <w:color w:val="000000" w:themeColor="text1"/>
                                      <w:sz w:val="18"/>
                                      <w:szCs w:val="18"/>
                                    </w:rPr>
                                    <w:t>Insurance company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65" name="直线箭头连接符 565"/>
                          <wps:cNvCnPr/>
                          <wps:spPr>
                            <a:xfrm>
                              <a:off x="496111" y="904672"/>
                              <a:ext cx="0" cy="447472"/>
                            </a:xfrm>
                            <a:prstGeom prst="straightConnector1">
                              <a:avLst/>
                            </a:prstGeom>
                            <a:noFill/>
                            <a:ln w="19050" cap="flat" cmpd="sng" algn="ctr">
                              <a:solidFill>
                                <a:sysClr val="windowText" lastClr="000000"/>
                              </a:solidFill>
                              <a:prstDash val="sysDot"/>
                              <a:tailEnd type="triangle"/>
                            </a:ln>
                            <a:effectLst/>
                          </wps:spPr>
                          <wps:bodyPr/>
                        </wps:wsp>
                        <wps:wsp>
                          <wps:cNvPr id="566" name="直线箭头连接符 566"/>
                          <wps:cNvCnPr/>
                          <wps:spPr>
                            <a:xfrm>
                              <a:off x="3589507" y="885217"/>
                              <a:ext cx="0" cy="447040"/>
                            </a:xfrm>
                            <a:prstGeom prst="straightConnector1">
                              <a:avLst/>
                            </a:prstGeom>
                            <a:noFill/>
                            <a:ln w="19050" cap="flat" cmpd="sng" algn="ctr">
                              <a:solidFill>
                                <a:sysClr val="windowText" lastClr="000000"/>
                              </a:solidFill>
                              <a:prstDash val="sysDot"/>
                              <a:tailEnd type="triangle"/>
                            </a:ln>
                            <a:effectLst/>
                          </wps:spPr>
                          <wps:bodyPr/>
                        </wps:wsp>
                        <wps:wsp>
                          <wps:cNvPr id="567" name="直线箭头连接符 567"/>
                          <wps:cNvCnPr/>
                          <wps:spPr>
                            <a:xfrm>
                              <a:off x="2558375" y="904671"/>
                              <a:ext cx="0" cy="447471"/>
                            </a:xfrm>
                            <a:prstGeom prst="straightConnector1">
                              <a:avLst/>
                            </a:prstGeom>
                            <a:noFill/>
                            <a:ln w="19050" cap="flat" cmpd="sng" algn="ctr">
                              <a:solidFill>
                                <a:sysClr val="windowText" lastClr="000000"/>
                              </a:solidFill>
                              <a:prstDash val="sysDot"/>
                              <a:tailEnd type="triangle"/>
                            </a:ln>
                            <a:effectLst/>
                          </wps:spPr>
                          <wps:bodyPr/>
                        </wps:wsp>
                        <wps:wsp>
                          <wps:cNvPr id="568" name="直线箭头连接符 568"/>
                          <wps:cNvCnPr/>
                          <wps:spPr>
                            <a:xfrm>
                              <a:off x="1507788" y="885217"/>
                              <a:ext cx="0" cy="447472"/>
                            </a:xfrm>
                            <a:prstGeom prst="straightConnector1">
                              <a:avLst/>
                            </a:prstGeom>
                            <a:noFill/>
                            <a:ln w="19050" cap="flat" cmpd="sng" algn="ctr">
                              <a:solidFill>
                                <a:sysClr val="windowText" lastClr="000000"/>
                              </a:solidFill>
                              <a:prstDash val="sysDot"/>
                              <a:tailEnd type="triangle"/>
                            </a:ln>
                            <a:effectLst/>
                          </wps:spPr>
                          <wps:bodyPr/>
                        </wps:wsp>
                      </wpg:grpSp>
                      <wpg:grpSp>
                        <wpg:cNvPr id="604" name="组合 604"/>
                        <wpg:cNvGrpSpPr/>
                        <wpg:grpSpPr>
                          <a:xfrm>
                            <a:off x="1614561" y="1427734"/>
                            <a:ext cx="3570051" cy="2083356"/>
                            <a:chOff x="-230" y="36679"/>
                            <a:chExt cx="3570051" cy="2083356"/>
                          </a:xfrm>
                        </wpg:grpSpPr>
                        <wps:wsp>
                          <wps:cNvPr id="564" name="圆角矩形 564"/>
                          <wps:cNvSpPr/>
                          <wps:spPr>
                            <a:xfrm>
                              <a:off x="-230" y="36679"/>
                              <a:ext cx="3570051" cy="2083195"/>
                            </a:xfrm>
                            <a:prstGeom prst="roundRect">
                              <a:avLst>
                                <a:gd name="adj" fmla="val 10144"/>
                              </a:avLst>
                            </a:prstGeom>
                            <a:noFill/>
                            <a:ln w="19050" cap="flat" cmpd="sng" algn="ctr">
                              <a:solidFill>
                                <a:sysClr val="windowText" lastClr="000000"/>
                              </a:solidFill>
                              <a:prstDash val="sysDot"/>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48" name="组合 548"/>
                          <wpg:cNvGrpSpPr/>
                          <wpg:grpSpPr>
                            <a:xfrm>
                              <a:off x="145915" y="145915"/>
                              <a:ext cx="1080000" cy="1186775"/>
                              <a:chOff x="0" y="0"/>
                              <a:chExt cx="1245141" cy="1186775"/>
                            </a:xfrm>
                          </wpg:grpSpPr>
                          <wps:wsp>
                            <wps:cNvPr id="546" name="圆角矩形 546"/>
                            <wps:cNvSpPr/>
                            <wps:spPr>
                              <a:xfrm>
                                <a:off x="0" y="0"/>
                                <a:ext cx="1245141" cy="1186775"/>
                              </a:xfrm>
                              <a:prstGeom prst="roundRect">
                                <a:avLst/>
                              </a:prstGeom>
                              <a:no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7" name="文本框 547"/>
                            <wps:cNvSpPr txBox="1"/>
                            <wps:spPr>
                              <a:xfrm>
                                <a:off x="23599" y="125902"/>
                                <a:ext cx="1189032" cy="943583"/>
                              </a:xfrm>
                              <a:prstGeom prst="rect">
                                <a:avLst/>
                              </a:prstGeom>
                              <a:noFill/>
                              <a:ln w="6350">
                                <a:solidFill>
                                  <a:sysClr val="windowText" lastClr="000000"/>
                                </a:solidFill>
                              </a:ln>
                            </wps:spPr>
                            <wps:txbx>
                              <w:txbxContent>
                                <w:p w14:paraId="2DE72DC7" w14:textId="77777777" w:rsidR="002F0AEB" w:rsidRPr="00AD4E2C" w:rsidRDefault="002F0AEB" w:rsidP="002F0AEB">
                                  <w:pPr>
                                    <w:jc w:val="center"/>
                                    <w:rPr>
                                      <w:rFonts w:ascii="Arial" w:hAnsi="Arial" w:cs="Arial"/>
                                      <w:b/>
                                      <w:color w:val="000000" w:themeColor="text1"/>
                                      <w:sz w:val="19"/>
                                      <w:szCs w:val="19"/>
                                    </w:rPr>
                                  </w:pPr>
                                </w:p>
                                <w:p w14:paraId="18D3F40D" w14:textId="77777777" w:rsidR="002F0AEB" w:rsidRPr="00AD4E2C" w:rsidRDefault="002F0AEB" w:rsidP="002F0AEB">
                                  <w:pPr>
                                    <w:jc w:val="center"/>
                                    <w:rPr>
                                      <w:rFonts w:ascii="Arial" w:hAnsi="Arial" w:cs="Arial"/>
                                      <w:b/>
                                      <w:color w:val="000000" w:themeColor="text1"/>
                                      <w:sz w:val="19"/>
                                      <w:szCs w:val="19"/>
                                    </w:rPr>
                                  </w:pPr>
                                  <w:r w:rsidRPr="00AD4E2C">
                                    <w:rPr>
                                      <w:rFonts w:ascii="Arial" w:hAnsi="Arial" w:cs="Arial"/>
                                      <w:b/>
                                      <w:color w:val="000000" w:themeColor="text1"/>
                                      <w:sz w:val="19"/>
                                      <w:szCs w:val="19"/>
                                    </w:rPr>
                                    <w:t>Insurance/</w:t>
                                  </w:r>
                                  <w:r>
                                    <w:rPr>
                                      <w:rFonts w:ascii="Arial" w:hAnsi="Arial" w:cs="Arial"/>
                                      <w:b/>
                                      <w:color w:val="000000" w:themeColor="text1"/>
                                      <w:sz w:val="19"/>
                                      <w:szCs w:val="19"/>
                                    </w:rPr>
                                    <w:br/>
                                  </w:r>
                                  <w:r w:rsidRPr="00AD4E2C">
                                    <w:rPr>
                                      <w:rFonts w:ascii="Arial" w:hAnsi="Arial" w:cs="Arial"/>
                                      <w:b/>
                                      <w:color w:val="000000" w:themeColor="text1"/>
                                      <w:sz w:val="19"/>
                                      <w:szCs w:val="19"/>
                                    </w:rPr>
                                    <w:t>Finance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49" name="组合 549"/>
                          <wpg:cNvGrpSpPr/>
                          <wpg:grpSpPr>
                            <a:xfrm>
                              <a:off x="2373549" y="155643"/>
                              <a:ext cx="1079500" cy="1186180"/>
                              <a:chOff x="0" y="0"/>
                              <a:chExt cx="1245141" cy="1186775"/>
                            </a:xfrm>
                          </wpg:grpSpPr>
                          <wps:wsp>
                            <wps:cNvPr id="550" name="圆角矩形 550"/>
                            <wps:cNvSpPr/>
                            <wps:spPr>
                              <a:xfrm>
                                <a:off x="0" y="0"/>
                                <a:ext cx="1245141" cy="1186775"/>
                              </a:xfrm>
                              <a:prstGeom prst="roundRect">
                                <a:avLst/>
                              </a:prstGeom>
                              <a:no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1" name="文本框 551"/>
                            <wps:cNvSpPr txBox="1"/>
                            <wps:spPr>
                              <a:xfrm>
                                <a:off x="68959" y="126086"/>
                                <a:ext cx="1087664" cy="943583"/>
                              </a:xfrm>
                              <a:prstGeom prst="rect">
                                <a:avLst/>
                              </a:prstGeom>
                              <a:noFill/>
                              <a:ln w="6350">
                                <a:solidFill>
                                  <a:sysClr val="windowText" lastClr="000000"/>
                                </a:solidFill>
                              </a:ln>
                            </wps:spPr>
                            <wps:txbx>
                              <w:txbxContent>
                                <w:p w14:paraId="23BE5F80" w14:textId="77777777" w:rsidR="002F0AEB" w:rsidRPr="00AD4E2C" w:rsidRDefault="002F0AEB" w:rsidP="002F0AEB">
                                  <w:pPr>
                                    <w:jc w:val="center"/>
                                    <w:rPr>
                                      <w:rFonts w:ascii="Arial" w:hAnsi="Arial" w:cs="Arial"/>
                                      <w:b/>
                                      <w:color w:val="000000" w:themeColor="text1"/>
                                      <w:sz w:val="19"/>
                                      <w:szCs w:val="19"/>
                                    </w:rPr>
                                  </w:pPr>
                                </w:p>
                                <w:p w14:paraId="59627708" w14:textId="77777777" w:rsidR="002F0AEB" w:rsidRPr="00AD4E2C" w:rsidRDefault="002F0AEB" w:rsidP="002F0AEB">
                                  <w:pPr>
                                    <w:jc w:val="center"/>
                                    <w:rPr>
                                      <w:rFonts w:ascii="Arial" w:hAnsi="Arial" w:cs="Arial"/>
                                      <w:b/>
                                      <w:color w:val="000000" w:themeColor="text1"/>
                                      <w:sz w:val="19"/>
                                      <w:szCs w:val="19"/>
                                    </w:rPr>
                                  </w:pPr>
                                  <w:r w:rsidRPr="00AD4E2C">
                                    <w:rPr>
                                      <w:rFonts w:ascii="Arial" w:hAnsi="Arial" w:cs="Arial"/>
                                      <w:b/>
                                      <w:color w:val="000000" w:themeColor="text1"/>
                                      <w:sz w:val="19"/>
                                      <w:szCs w:val="19"/>
                                    </w:rPr>
                                    <w:t>Service platform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52" name="组合 552"/>
                          <wpg:cNvGrpSpPr/>
                          <wpg:grpSpPr>
                            <a:xfrm>
                              <a:off x="1254868" y="145915"/>
                              <a:ext cx="1118396" cy="1186775"/>
                              <a:chOff x="0" y="0"/>
                              <a:chExt cx="1289408" cy="1186775"/>
                            </a:xfrm>
                          </wpg:grpSpPr>
                          <wps:wsp>
                            <wps:cNvPr id="553" name="圆角矩形 553"/>
                            <wps:cNvSpPr/>
                            <wps:spPr>
                              <a:xfrm>
                                <a:off x="0" y="0"/>
                                <a:ext cx="1245141" cy="1186775"/>
                              </a:xfrm>
                              <a:prstGeom prst="roundRect">
                                <a:avLst/>
                              </a:prstGeom>
                              <a:no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4" name="文本框 554"/>
                            <wps:cNvSpPr txBox="1"/>
                            <wps:spPr>
                              <a:xfrm>
                                <a:off x="40651" y="125716"/>
                                <a:ext cx="1248757" cy="943583"/>
                              </a:xfrm>
                              <a:prstGeom prst="rect">
                                <a:avLst/>
                              </a:prstGeom>
                              <a:noFill/>
                              <a:ln w="6350">
                                <a:solidFill>
                                  <a:sysClr val="windowText" lastClr="000000"/>
                                </a:solidFill>
                              </a:ln>
                            </wps:spPr>
                            <wps:txbx>
                              <w:txbxContent>
                                <w:p w14:paraId="317216D0" w14:textId="77777777" w:rsidR="002F0AEB" w:rsidRPr="00AD4E2C" w:rsidRDefault="002F0AEB" w:rsidP="002F0AEB">
                                  <w:pPr>
                                    <w:jc w:val="center"/>
                                    <w:rPr>
                                      <w:rFonts w:ascii="Arial" w:hAnsi="Arial" w:cs="Arial"/>
                                      <w:b/>
                                      <w:color w:val="000000" w:themeColor="text1"/>
                                      <w:sz w:val="19"/>
                                      <w:szCs w:val="19"/>
                                    </w:rPr>
                                  </w:pPr>
                                </w:p>
                                <w:p w14:paraId="00E2055B" w14:textId="77777777" w:rsidR="002F0AEB" w:rsidRPr="00AD4E2C" w:rsidRDefault="002F0AEB" w:rsidP="002F0AEB">
                                  <w:pPr>
                                    <w:jc w:val="center"/>
                                    <w:rPr>
                                      <w:rFonts w:ascii="Arial" w:hAnsi="Arial" w:cs="Arial"/>
                                      <w:b/>
                                      <w:color w:val="000000" w:themeColor="text1"/>
                                      <w:sz w:val="19"/>
                                      <w:szCs w:val="19"/>
                                    </w:rPr>
                                  </w:pPr>
                                  <w:r w:rsidRPr="00AD4E2C">
                                    <w:rPr>
                                      <w:rFonts w:ascii="Arial" w:hAnsi="Arial" w:cs="Arial"/>
                                      <w:b/>
                                      <w:color w:val="000000" w:themeColor="text1"/>
                                      <w:sz w:val="19"/>
                                      <w:szCs w:val="19"/>
                                    </w:rPr>
                                    <w:t>E</w:t>
                                  </w:r>
                                  <w:r>
                                    <w:rPr>
                                      <w:rFonts w:ascii="Arial" w:hAnsi="Arial" w:cs="Arial"/>
                                      <w:b/>
                                      <w:color w:val="000000" w:themeColor="text1"/>
                                      <w:sz w:val="19"/>
                                      <w:szCs w:val="19"/>
                                    </w:rPr>
                                    <w:t>-C</w:t>
                                  </w:r>
                                  <w:r w:rsidRPr="00AD4E2C">
                                    <w:rPr>
                                      <w:rFonts w:ascii="Arial" w:hAnsi="Arial" w:cs="Arial"/>
                                      <w:b/>
                                      <w:color w:val="000000" w:themeColor="text1"/>
                                      <w:sz w:val="19"/>
                                      <w:szCs w:val="19"/>
                                    </w:rPr>
                                    <w:t>ommerce</w:t>
                                  </w:r>
                                  <w:r>
                                    <w:rPr>
                                      <w:rFonts w:ascii="Arial" w:hAnsi="Arial" w:cs="Arial"/>
                                      <w:b/>
                                      <w:color w:val="000000" w:themeColor="text1"/>
                                      <w:sz w:val="19"/>
                                      <w:szCs w:val="19"/>
                                    </w:rPr>
                                    <w:br/>
                                  </w:r>
                                  <w:r w:rsidRPr="00AD4E2C">
                                    <w:rPr>
                                      <w:rFonts w:ascii="Arial" w:hAnsi="Arial" w:cs="Arial"/>
                                      <w:b/>
                                      <w:color w:val="000000" w:themeColor="text1"/>
                                      <w:sz w:val="19"/>
                                      <w:szCs w:val="19"/>
                                    </w:rPr>
                                    <w:t>platform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55" name="组合 555"/>
                          <wpg:cNvGrpSpPr/>
                          <wpg:grpSpPr>
                            <a:xfrm>
                              <a:off x="30788" y="1391055"/>
                              <a:ext cx="3489587" cy="728980"/>
                              <a:chOff x="1157398" y="-1849183"/>
                              <a:chExt cx="4026199" cy="730084"/>
                            </a:xfrm>
                          </wpg:grpSpPr>
                          <wps:wsp>
                            <wps:cNvPr id="556" name="圆角矩形 556"/>
                            <wps:cNvSpPr/>
                            <wps:spPr>
                              <a:xfrm>
                                <a:off x="1290233" y="-1849183"/>
                                <a:ext cx="3818621" cy="730084"/>
                              </a:xfrm>
                              <a:prstGeom prst="roundRect">
                                <a:avLst/>
                              </a:prstGeom>
                              <a:no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7" name="文本框 557"/>
                            <wps:cNvSpPr txBox="1"/>
                            <wps:spPr>
                              <a:xfrm>
                                <a:off x="1157398" y="-1743301"/>
                                <a:ext cx="4026199" cy="413008"/>
                              </a:xfrm>
                              <a:prstGeom prst="rect">
                                <a:avLst/>
                              </a:prstGeom>
                              <a:noFill/>
                              <a:ln w="6350">
                                <a:solidFill>
                                  <a:sysClr val="windowText" lastClr="000000"/>
                                </a:solidFill>
                              </a:ln>
                            </wps:spPr>
                            <wps:txbx>
                              <w:txbxContent>
                                <w:p w14:paraId="23CC04E8" w14:textId="77777777" w:rsidR="002F0AEB" w:rsidRPr="00AD4E2C" w:rsidRDefault="002F0AEB" w:rsidP="002F0AEB">
                                  <w:pPr>
                                    <w:jc w:val="center"/>
                                    <w:rPr>
                                      <w:rFonts w:ascii="Arial" w:hAnsi="Arial" w:cs="Arial"/>
                                      <w:b/>
                                      <w:color w:val="000000" w:themeColor="text1"/>
                                      <w:sz w:val="22"/>
                                      <w:szCs w:val="22"/>
                                    </w:rPr>
                                  </w:pPr>
                                  <w:r w:rsidRPr="00AD4E2C">
                                    <w:rPr>
                                      <w:rFonts w:ascii="Arial" w:hAnsi="Arial" w:cs="Arial"/>
                                      <w:b/>
                                      <w:color w:val="000000" w:themeColor="text1"/>
                                      <w:sz w:val="22"/>
                                      <w:szCs w:val="22"/>
                                    </w:rPr>
                                    <w:t>China pullet</w:t>
                                  </w:r>
                                  <w:r>
                                    <w:rPr>
                                      <w:rFonts w:ascii="Arial" w:hAnsi="Arial" w:cs="Arial"/>
                                      <w:b/>
                                      <w:color w:val="000000" w:themeColor="text1"/>
                                      <w:sz w:val="22"/>
                                      <w:szCs w:val="22"/>
                                    </w:rPr>
                                    <w:t>-</w:t>
                                  </w:r>
                                  <w:r w:rsidRPr="00AD4E2C">
                                    <w:rPr>
                                      <w:rFonts w:ascii="Arial" w:hAnsi="Arial" w:cs="Arial"/>
                                      <w:b/>
                                      <w:color w:val="000000" w:themeColor="text1"/>
                                      <w:sz w:val="22"/>
                                      <w:szCs w:val="22"/>
                                    </w:rPr>
                                    <w:t>rearing industry</w:t>
                                  </w:r>
                                  <w:r>
                                    <w:rPr>
                                      <w:rFonts w:ascii="Arial" w:hAnsi="Arial" w:cs="Arial"/>
                                      <w:b/>
                                      <w:color w:val="000000" w:themeColor="text1"/>
                                      <w:sz w:val="22"/>
                                      <w:szCs w:val="22"/>
                                    </w:rPr>
                                    <w:t>:</w:t>
                                  </w:r>
                                  <w:r w:rsidRPr="00AD4E2C">
                                    <w:rPr>
                                      <w:rFonts w:ascii="Arial" w:hAnsi="Arial" w:cs="Arial"/>
                                      <w:b/>
                                      <w:color w:val="000000" w:themeColor="text1"/>
                                      <w:sz w:val="22"/>
                                      <w:szCs w:val="22"/>
                                    </w:rPr>
                                    <w:t xml:space="preserve"> </w:t>
                                  </w:r>
                                  <w:r>
                                    <w:rPr>
                                      <w:rFonts w:ascii="Arial" w:hAnsi="Arial" w:cs="Arial"/>
                                      <w:b/>
                                      <w:color w:val="000000" w:themeColor="text1"/>
                                      <w:sz w:val="22"/>
                                      <w:szCs w:val="22"/>
                                    </w:rPr>
                                    <w:t>B</w:t>
                                  </w:r>
                                  <w:r w:rsidRPr="00AD4E2C">
                                    <w:rPr>
                                      <w:rFonts w:ascii="Arial" w:hAnsi="Arial" w:cs="Arial"/>
                                      <w:b/>
                                      <w:color w:val="000000" w:themeColor="text1"/>
                                      <w:sz w:val="22"/>
                                      <w:szCs w:val="22"/>
                                    </w:rPr>
                                    <w:t>ig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02" name="直线箭头连接符 602"/>
                          <wps:cNvCnPr/>
                          <wps:spPr>
                            <a:xfrm>
                              <a:off x="992221" y="943583"/>
                              <a:ext cx="468000" cy="0"/>
                            </a:xfrm>
                            <a:prstGeom prst="straightConnector1">
                              <a:avLst/>
                            </a:prstGeom>
                            <a:noFill/>
                            <a:ln w="19050" cap="flat" cmpd="sng" algn="ctr">
                              <a:solidFill>
                                <a:sysClr val="windowText" lastClr="000000"/>
                              </a:solidFill>
                              <a:prstDash val="sysDot"/>
                              <a:tailEnd type="triangle"/>
                            </a:ln>
                            <a:effectLst/>
                          </wps:spPr>
                          <wps:bodyPr/>
                        </wps:wsp>
                        <wps:wsp>
                          <wps:cNvPr id="603" name="直线箭头连接符 603"/>
                          <wps:cNvCnPr/>
                          <wps:spPr>
                            <a:xfrm flipH="1" flipV="1">
                              <a:off x="2130357" y="953311"/>
                              <a:ext cx="466928" cy="0"/>
                            </a:xfrm>
                            <a:prstGeom prst="straightConnector1">
                              <a:avLst/>
                            </a:prstGeom>
                            <a:noFill/>
                            <a:ln w="19050" cap="flat" cmpd="sng" algn="ctr">
                              <a:solidFill>
                                <a:sysClr val="windowText" lastClr="000000"/>
                              </a:solidFill>
                              <a:prstDash val="sysDot"/>
                              <a:tailEnd type="triangle"/>
                            </a:ln>
                            <a:effectLst/>
                          </wps:spPr>
                          <wps:bodyPr/>
                        </wps:wsp>
                      </wpg:grpSp>
                      <wpg:grpSp>
                        <wpg:cNvPr id="614" name="组合 614"/>
                        <wpg:cNvGrpSpPr/>
                        <wpg:grpSpPr>
                          <a:xfrm>
                            <a:off x="583660" y="1412575"/>
                            <a:ext cx="1008000" cy="1798487"/>
                            <a:chOff x="0" y="-270310"/>
                            <a:chExt cx="1008000" cy="1798487"/>
                          </a:xfrm>
                        </wpg:grpSpPr>
                        <wps:wsp>
                          <wps:cNvPr id="561" name="文本框 561"/>
                          <wps:cNvSpPr txBox="1"/>
                          <wps:spPr>
                            <a:xfrm>
                              <a:off x="116584" y="985066"/>
                              <a:ext cx="825443" cy="543111"/>
                            </a:xfrm>
                            <a:prstGeom prst="rect">
                              <a:avLst/>
                            </a:prstGeom>
                            <a:noFill/>
                            <a:ln w="6350">
                              <a:noFill/>
                            </a:ln>
                          </wps:spPr>
                          <wps:txbx>
                            <w:txbxContent>
                              <w:p w14:paraId="3EA53298" w14:textId="77777777" w:rsidR="002F0AEB" w:rsidRPr="00AD4E2C" w:rsidRDefault="002F0AEB" w:rsidP="002F0AEB">
                                <w:pPr>
                                  <w:rPr>
                                    <w:rFonts w:ascii="Arial" w:hAnsi="Arial" w:cs="Arial"/>
                                    <w:b/>
                                    <w:color w:val="000000" w:themeColor="text1"/>
                                    <w:sz w:val="18"/>
                                    <w:szCs w:val="18"/>
                                  </w:rPr>
                                </w:pPr>
                                <w:r w:rsidRPr="00AD4E2C">
                                  <w:rPr>
                                    <w:rFonts w:ascii="Arial" w:hAnsi="Arial" w:cs="Arial"/>
                                    <w:b/>
                                    <w:color w:val="000000" w:themeColor="text1"/>
                                    <w:sz w:val="18"/>
                                    <w:szCs w:val="18"/>
                                  </w:rPr>
                                  <w:t>Capital support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2" name="文本框 562"/>
                          <wps:cNvSpPr txBox="1"/>
                          <wps:spPr>
                            <a:xfrm>
                              <a:off x="107060" y="364872"/>
                              <a:ext cx="835075" cy="492590"/>
                            </a:xfrm>
                            <a:prstGeom prst="rect">
                              <a:avLst/>
                            </a:prstGeom>
                            <a:noFill/>
                            <a:ln w="6350">
                              <a:noFill/>
                            </a:ln>
                          </wps:spPr>
                          <wps:txbx>
                            <w:txbxContent>
                              <w:p w14:paraId="35E38058" w14:textId="77777777" w:rsidR="002F0AEB" w:rsidRPr="00AD4E2C" w:rsidRDefault="002F0AEB" w:rsidP="002F0AEB">
                                <w:pPr>
                                  <w:rPr>
                                    <w:rFonts w:ascii="Arial" w:hAnsi="Arial" w:cs="Arial"/>
                                    <w:b/>
                                    <w:color w:val="000000" w:themeColor="text1"/>
                                    <w:sz w:val="18"/>
                                    <w:szCs w:val="18"/>
                                  </w:rPr>
                                </w:pPr>
                                <w:r w:rsidRPr="00AD4E2C">
                                  <w:rPr>
                                    <w:rFonts w:ascii="Arial" w:hAnsi="Arial" w:cs="Arial"/>
                                    <w:b/>
                                    <w:color w:val="000000" w:themeColor="text1"/>
                                    <w:sz w:val="18"/>
                                    <w:szCs w:val="18"/>
                                  </w:rPr>
                                  <w:t>Efficient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3" name="文本框 563"/>
                          <wps:cNvSpPr txBox="1"/>
                          <wps:spPr>
                            <a:xfrm>
                              <a:off x="39084" y="-270310"/>
                              <a:ext cx="862802" cy="480897"/>
                            </a:xfrm>
                            <a:prstGeom prst="rect">
                              <a:avLst/>
                            </a:prstGeom>
                            <a:noFill/>
                            <a:ln w="6350">
                              <a:noFill/>
                            </a:ln>
                          </wps:spPr>
                          <wps:txbx>
                            <w:txbxContent>
                              <w:p w14:paraId="156A23A2" w14:textId="77777777" w:rsidR="002F0AEB" w:rsidRPr="00AD4E2C" w:rsidRDefault="002F0AEB" w:rsidP="002F0AEB">
                                <w:pPr>
                                  <w:rPr>
                                    <w:rFonts w:ascii="Arial" w:hAnsi="Arial" w:cs="Arial"/>
                                    <w:b/>
                                    <w:color w:val="000000" w:themeColor="text1"/>
                                    <w:sz w:val="18"/>
                                    <w:szCs w:val="18"/>
                                  </w:rPr>
                                </w:pPr>
                                <w:r w:rsidRPr="00AD4E2C">
                                  <w:rPr>
                                    <w:rFonts w:ascii="Arial" w:hAnsi="Arial" w:cs="Arial"/>
                                    <w:b/>
                                    <w:color w:val="000000" w:themeColor="text1"/>
                                    <w:sz w:val="18"/>
                                    <w:szCs w:val="18"/>
                                  </w:rPr>
                                  <w:t>Quality products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8" name="直线箭头连接符 608"/>
                          <wps:cNvCnPr/>
                          <wps:spPr>
                            <a:xfrm flipH="1" flipV="1">
                              <a:off x="0" y="301557"/>
                              <a:ext cx="1008000" cy="0"/>
                            </a:xfrm>
                            <a:prstGeom prst="straightConnector1">
                              <a:avLst/>
                            </a:prstGeom>
                            <a:noFill/>
                            <a:ln w="19050" cap="flat" cmpd="sng" algn="ctr">
                              <a:solidFill>
                                <a:sysClr val="windowText" lastClr="000000"/>
                              </a:solidFill>
                              <a:prstDash val="sysDot"/>
                              <a:tailEnd type="triangle"/>
                            </a:ln>
                            <a:effectLst/>
                          </wps:spPr>
                          <wps:bodyPr/>
                        </wps:wsp>
                        <wps:wsp>
                          <wps:cNvPr id="609" name="直线箭头连接符 609"/>
                          <wps:cNvCnPr/>
                          <wps:spPr>
                            <a:xfrm flipH="1" flipV="1">
                              <a:off x="0" y="1517515"/>
                              <a:ext cx="1008000" cy="0"/>
                            </a:xfrm>
                            <a:prstGeom prst="straightConnector1">
                              <a:avLst/>
                            </a:prstGeom>
                            <a:noFill/>
                            <a:ln w="19050" cap="flat" cmpd="sng" algn="ctr">
                              <a:solidFill>
                                <a:sysClr val="windowText" lastClr="000000"/>
                              </a:solidFill>
                              <a:prstDash val="sysDot"/>
                              <a:tailEnd type="triangle"/>
                            </a:ln>
                            <a:effectLst/>
                          </wps:spPr>
                          <wps:bodyPr/>
                        </wps:wsp>
                        <wps:wsp>
                          <wps:cNvPr id="610" name="直线箭头连接符 610"/>
                          <wps:cNvCnPr/>
                          <wps:spPr>
                            <a:xfrm flipH="1" flipV="1">
                              <a:off x="0" y="914400"/>
                              <a:ext cx="1008000" cy="0"/>
                            </a:xfrm>
                            <a:prstGeom prst="straightConnector1">
                              <a:avLst/>
                            </a:prstGeom>
                            <a:noFill/>
                            <a:ln w="19050" cap="flat" cmpd="sng" algn="ctr">
                              <a:solidFill>
                                <a:sysClr val="windowText" lastClr="000000"/>
                              </a:solidFill>
                              <a:prstDash val="sysDot"/>
                              <a:tailEnd type="triangle"/>
                            </a:ln>
                            <a:effectLst/>
                          </wps:spPr>
                          <wps:bodyPr/>
                        </wps:wsp>
                      </wpg:grpSp>
                      <wpg:grpSp>
                        <wpg:cNvPr id="615" name="组合 615"/>
                        <wpg:cNvGrpSpPr/>
                        <wpg:grpSpPr>
                          <a:xfrm>
                            <a:off x="5194195" y="1427734"/>
                            <a:ext cx="1058097" cy="1810779"/>
                            <a:chOff x="-375" y="-255151"/>
                            <a:chExt cx="1058097" cy="1810779"/>
                          </a:xfrm>
                        </wpg:grpSpPr>
                        <wps:wsp>
                          <wps:cNvPr id="558" name="文本框 558"/>
                          <wps:cNvSpPr txBox="1"/>
                          <wps:spPr>
                            <a:xfrm>
                              <a:off x="84797" y="941015"/>
                              <a:ext cx="876221" cy="614613"/>
                            </a:xfrm>
                            <a:prstGeom prst="rect">
                              <a:avLst/>
                            </a:prstGeom>
                            <a:noFill/>
                            <a:ln w="6350">
                              <a:noFill/>
                            </a:ln>
                          </wps:spPr>
                          <wps:txbx>
                            <w:txbxContent>
                              <w:p w14:paraId="404ED87A" w14:textId="77777777" w:rsidR="002F0AEB" w:rsidRPr="00AD4E2C" w:rsidRDefault="002F0AEB" w:rsidP="002F0AEB">
                                <w:pPr>
                                  <w:rPr>
                                    <w:rFonts w:ascii="Arial" w:hAnsi="Arial" w:cs="Arial"/>
                                    <w:b/>
                                    <w:color w:val="000000" w:themeColor="text1"/>
                                    <w:sz w:val="18"/>
                                    <w:szCs w:val="18"/>
                                  </w:rPr>
                                </w:pPr>
                                <w:r w:rsidRPr="00AD4E2C">
                                  <w:rPr>
                                    <w:rFonts w:ascii="Arial" w:hAnsi="Arial" w:cs="Arial"/>
                                    <w:b/>
                                    <w:color w:val="000000" w:themeColor="text1"/>
                                    <w:sz w:val="18"/>
                                    <w:szCs w:val="18"/>
                                  </w:rPr>
                                  <w:t>Offline service</w:t>
                                </w:r>
                                <w:r>
                                  <w:rPr>
                                    <w:rFonts w:ascii="Arial" w:hAnsi="Arial" w:cs="Arial"/>
                                    <w:b/>
                                    <w:color w:val="000000" w:themeColor="text1"/>
                                    <w:sz w:val="18"/>
                                    <w:szCs w:val="18"/>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9" name="文本框 559"/>
                          <wps:cNvSpPr txBox="1"/>
                          <wps:spPr>
                            <a:xfrm>
                              <a:off x="65924" y="353689"/>
                              <a:ext cx="951363" cy="569790"/>
                            </a:xfrm>
                            <a:prstGeom prst="rect">
                              <a:avLst/>
                            </a:prstGeom>
                            <a:noFill/>
                            <a:ln w="6350">
                              <a:noFill/>
                            </a:ln>
                          </wps:spPr>
                          <wps:txbx>
                            <w:txbxContent>
                              <w:p w14:paraId="709CDF41" w14:textId="77777777" w:rsidR="002F0AEB" w:rsidRPr="00AD4E2C" w:rsidRDefault="002F0AEB" w:rsidP="002F0AEB">
                                <w:pPr>
                                  <w:rPr>
                                    <w:rFonts w:ascii="Arial" w:hAnsi="Arial" w:cs="Arial"/>
                                    <w:b/>
                                    <w:color w:val="000000" w:themeColor="text1"/>
                                    <w:sz w:val="18"/>
                                    <w:szCs w:val="18"/>
                                  </w:rPr>
                                </w:pPr>
                                <w:r w:rsidRPr="00AD4E2C">
                                  <w:rPr>
                                    <w:rFonts w:ascii="Arial" w:hAnsi="Arial" w:cs="Arial"/>
                                    <w:b/>
                                    <w:color w:val="000000" w:themeColor="text1"/>
                                    <w:sz w:val="18"/>
                                    <w:szCs w:val="18"/>
                                  </w:rPr>
                                  <w:t>Logistics support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0" name="文本框 560"/>
                          <wps:cNvSpPr txBox="1"/>
                          <wps:spPr>
                            <a:xfrm>
                              <a:off x="-375" y="-255151"/>
                              <a:ext cx="1058097" cy="537038"/>
                            </a:xfrm>
                            <a:prstGeom prst="rect">
                              <a:avLst/>
                            </a:prstGeom>
                            <a:noFill/>
                            <a:ln w="6350">
                              <a:noFill/>
                            </a:ln>
                          </wps:spPr>
                          <wps:txbx>
                            <w:txbxContent>
                              <w:p w14:paraId="6B00D513" w14:textId="77777777" w:rsidR="002F0AEB" w:rsidRPr="00AD4E2C" w:rsidRDefault="002F0AEB" w:rsidP="002F0AEB">
                                <w:pPr>
                                  <w:rPr>
                                    <w:rFonts w:ascii="Arial" w:hAnsi="Arial" w:cs="Arial"/>
                                    <w:b/>
                                    <w:color w:val="000000" w:themeColor="text1"/>
                                    <w:sz w:val="18"/>
                                    <w:szCs w:val="18"/>
                                  </w:rPr>
                                </w:pPr>
                                <w:r w:rsidRPr="00AD4E2C">
                                  <w:rPr>
                                    <w:rFonts w:ascii="Arial" w:hAnsi="Arial" w:cs="Arial"/>
                                    <w:b/>
                                    <w:color w:val="000000" w:themeColor="text1"/>
                                    <w:sz w:val="18"/>
                                    <w:szCs w:val="18"/>
                                  </w:rPr>
                                  <w:t>Channel 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1" name="直线箭头连接符 611"/>
                          <wps:cNvCnPr/>
                          <wps:spPr>
                            <a:xfrm>
                              <a:off x="9728" y="282102"/>
                              <a:ext cx="1008000" cy="0"/>
                            </a:xfrm>
                            <a:prstGeom prst="straightConnector1">
                              <a:avLst/>
                            </a:prstGeom>
                            <a:noFill/>
                            <a:ln w="19050" cap="flat" cmpd="sng" algn="ctr">
                              <a:solidFill>
                                <a:sysClr val="windowText" lastClr="000000"/>
                              </a:solidFill>
                              <a:prstDash val="sysDot"/>
                              <a:tailEnd type="triangle"/>
                            </a:ln>
                            <a:effectLst/>
                          </wps:spPr>
                          <wps:bodyPr/>
                        </wps:wsp>
                        <wps:wsp>
                          <wps:cNvPr id="612" name="直线箭头连接符 612"/>
                          <wps:cNvCnPr/>
                          <wps:spPr>
                            <a:xfrm>
                              <a:off x="9728" y="1536970"/>
                              <a:ext cx="1008000" cy="0"/>
                            </a:xfrm>
                            <a:prstGeom prst="straightConnector1">
                              <a:avLst/>
                            </a:prstGeom>
                            <a:noFill/>
                            <a:ln w="19050" cap="flat" cmpd="sng" algn="ctr">
                              <a:solidFill>
                                <a:sysClr val="windowText" lastClr="000000"/>
                              </a:solidFill>
                              <a:prstDash val="sysDot"/>
                              <a:tailEnd type="triangle"/>
                            </a:ln>
                            <a:effectLst/>
                          </wps:spPr>
                          <wps:bodyPr/>
                        </wps:wsp>
                        <wps:wsp>
                          <wps:cNvPr id="613" name="直线箭头连接符 613"/>
                          <wps:cNvCnPr/>
                          <wps:spPr>
                            <a:xfrm>
                              <a:off x="9728" y="894945"/>
                              <a:ext cx="1007745" cy="0"/>
                            </a:xfrm>
                            <a:prstGeom prst="straightConnector1">
                              <a:avLst/>
                            </a:prstGeom>
                            <a:noFill/>
                            <a:ln w="19050" cap="flat" cmpd="sng" algn="ctr">
                              <a:solidFill>
                                <a:sysClr val="windowText" lastClr="000000"/>
                              </a:solidFill>
                              <a:prstDash val="sysDot"/>
                              <a:tailEnd type="triangle"/>
                            </a:ln>
                            <a:effectLst/>
                          </wps:spPr>
                          <wps:bodyPr/>
                        </wps:wsp>
                      </wpg:grpSp>
                      <wpg:grpSp>
                        <wpg:cNvPr id="618" name="组合 618"/>
                        <wpg:cNvGrpSpPr/>
                        <wpg:grpSpPr>
                          <a:xfrm>
                            <a:off x="58240" y="155642"/>
                            <a:ext cx="457201" cy="3144572"/>
                            <a:chOff x="58240" y="0"/>
                            <a:chExt cx="457201" cy="2672886"/>
                          </a:xfrm>
                        </wpg:grpSpPr>
                        <wps:wsp>
                          <wps:cNvPr id="616" name="圆角矩形 616"/>
                          <wps:cNvSpPr/>
                          <wps:spPr>
                            <a:xfrm>
                              <a:off x="67962" y="0"/>
                              <a:ext cx="437745" cy="2672886"/>
                            </a:xfrm>
                            <a:prstGeom prst="round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7" name="文本框 617"/>
                          <wps:cNvSpPr txBox="1"/>
                          <wps:spPr>
                            <a:xfrm>
                              <a:off x="58240" y="725907"/>
                              <a:ext cx="457201" cy="1111962"/>
                            </a:xfrm>
                            <a:prstGeom prst="rect">
                              <a:avLst/>
                            </a:prstGeom>
                            <a:noFill/>
                            <a:ln w="6350">
                              <a:noFill/>
                            </a:ln>
                          </wps:spPr>
                          <wps:txbx>
                            <w:txbxContent>
                              <w:p w14:paraId="515F041E" w14:textId="77777777" w:rsidR="002F0AEB" w:rsidRPr="00AD4E2C" w:rsidRDefault="002F0AEB" w:rsidP="002F0AEB">
                                <w:pPr>
                                  <w:rPr>
                                    <w:rFonts w:ascii="Arial" w:hAnsi="Arial" w:cs="Arial"/>
                                    <w:b/>
                                    <w:color w:val="000000" w:themeColor="text1"/>
                                    <w:sz w:val="22"/>
                                    <w:szCs w:val="22"/>
                                  </w:rPr>
                                </w:pPr>
                                <w:r w:rsidRPr="00AD4E2C">
                                  <w:rPr>
                                    <w:rFonts w:ascii="Arial" w:hAnsi="Arial" w:cs="Arial"/>
                                    <w:b/>
                                    <w:color w:val="000000" w:themeColor="text1"/>
                                    <w:sz w:val="22"/>
                                    <w:szCs w:val="22"/>
                                  </w:rPr>
                                  <w:t>Customer</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grpSp>
                      <wpg:grpSp>
                        <wpg:cNvPr id="619" name="组合 619"/>
                        <wpg:cNvGrpSpPr/>
                        <wpg:grpSpPr>
                          <a:xfrm>
                            <a:off x="6266676" y="161579"/>
                            <a:ext cx="457199" cy="3186121"/>
                            <a:chOff x="-75758" y="5047"/>
                            <a:chExt cx="457199" cy="2708202"/>
                          </a:xfrm>
                        </wpg:grpSpPr>
                        <wps:wsp>
                          <wps:cNvPr id="620" name="圆角矩形 620"/>
                          <wps:cNvSpPr/>
                          <wps:spPr>
                            <a:xfrm>
                              <a:off x="-61515" y="5047"/>
                              <a:ext cx="437744" cy="2708202"/>
                            </a:xfrm>
                            <a:prstGeom prst="round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1" name="文本框 621"/>
                          <wps:cNvSpPr txBox="1"/>
                          <wps:spPr>
                            <a:xfrm>
                              <a:off x="-75758" y="1118540"/>
                              <a:ext cx="457199" cy="837995"/>
                            </a:xfrm>
                            <a:prstGeom prst="rect">
                              <a:avLst/>
                            </a:prstGeom>
                            <a:noFill/>
                            <a:ln w="6350">
                              <a:noFill/>
                            </a:ln>
                          </wps:spPr>
                          <wps:txbx>
                            <w:txbxContent>
                              <w:p w14:paraId="0767F39B" w14:textId="77777777" w:rsidR="002F0AEB" w:rsidRPr="00AD4E2C" w:rsidRDefault="002F0AEB" w:rsidP="002F0AEB">
                                <w:pPr>
                                  <w:rPr>
                                    <w:rFonts w:ascii="Arial" w:hAnsi="Arial" w:cs="Arial"/>
                                    <w:b/>
                                    <w:color w:val="000000" w:themeColor="text1"/>
                                    <w:sz w:val="22"/>
                                    <w:szCs w:val="22"/>
                                  </w:rPr>
                                </w:pPr>
                                <w:r w:rsidRPr="00AD4E2C">
                                  <w:rPr>
                                    <w:rFonts w:ascii="Arial" w:hAnsi="Arial" w:cs="Arial"/>
                                    <w:b/>
                                    <w:color w:val="000000" w:themeColor="text1"/>
                                    <w:sz w:val="22"/>
                                    <w:szCs w:val="22"/>
                                  </w:rPr>
                                  <w:t>Supplier</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327B6AFF" id="组合 622" o:spid="_x0000_s1029" style="position:absolute;left:0;text-align:left;margin-left:4pt;margin-top:.15pt;width:457.85pt;height:236.6pt;z-index:251661312;mso-position-horizontal-relative:margin;mso-width-relative:margin;mso-height-relative:margin" coordorigin="582" coordsize="66656,35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">
                <v:group id="组合 569" o:spid="_x0000_s1030" style="position:absolute;left:14007;width:39934;height:13521" coordorigin="389" coordsize="39933,13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">
                  <v:group id="组合 536" o:spid="_x0000_s1031" style="position:absolute;left:389;width:9233;height:8997" coordorigin="389" coordsize="9233,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">
                    <v:oval id="椭圆 534" o:spid="_x0000_s1032" style="position:absolute;left:389;width:9000;height:9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" filled="f" strokecolor="windowText" strokeweight="2pt">
                      <v:path arrowok="t"/>
                      <o:lock v:ext="edit" aspectratio="t"/>
                    </v:oval>
                    <v:shape id="文本框 535" o:spid="_x0000_s1033" type="#_x0000_t202" style="position:absolute;left:1238;top:1905;width:8384;height:5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" filled="f" stroked="f" strokeweight=".5pt">
                      <v:textbox>
                        <w:txbxContent>
                          <w:p w14:paraId="6D9CEB96" w14:textId="77777777" w:rsidR="002F0AEB" w:rsidRPr="00374F72" w:rsidRDefault="002F0AEB" w:rsidP="002F0AEB">
                            <w:pPr>
                              <w:rPr>
                                <w:rFonts w:ascii="Arial" w:hAnsi="Arial" w:cs="Arial"/>
                                <w:b/>
                                <w:color w:val="000000" w:themeColor="text1"/>
                                <w:sz w:val="18"/>
                                <w:szCs w:val="18"/>
                              </w:rPr>
                            </w:pPr>
                            <w:r w:rsidRPr="00374F72">
                              <w:rPr>
                                <w:rFonts w:ascii="Arial" w:hAnsi="Arial" w:cs="Arial"/>
                                <w:b/>
                                <w:color w:val="000000" w:themeColor="text1"/>
                                <w:sz w:val="18"/>
                                <w:szCs w:val="18"/>
                              </w:rPr>
                              <w:t>Venture capital</w:t>
                            </w:r>
                          </w:p>
                        </w:txbxContent>
                      </v:textbox>
                    </v:shape>
                  </v:group>
                  <v:group id="组合 537" o:spid="_x0000_s1034" style="position:absolute;left:31319;width:9004;height:8997" coordorigin="385" coordsize="9003,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">
                    <v:oval id="椭圆 538" o:spid="_x0000_s1035" style="position:absolute;left:389;width:9000;height:9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" filled="f" strokecolor="windowText" strokeweight="2pt">
                      <v:path arrowok="t"/>
                      <o:lock v:ext="edit" aspectratio="t"/>
                    </v:oval>
                    <v:shape id="文本框 539" o:spid="_x0000_s1036" type="#_x0000_t202" style="position:absolute;left:385;top:1556;width:9000;height:5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" filled="f" stroked="f" strokeweight=".5pt">
                      <v:textbox>
                        <w:txbxContent>
                          <w:p w14:paraId="786D43C2" w14:textId="77777777" w:rsidR="002F0AEB" w:rsidRPr="00374F72" w:rsidRDefault="002F0AEB" w:rsidP="002F0AEB">
                            <w:pPr>
                              <w:jc w:val="center"/>
                              <w:rPr>
                                <w:rFonts w:ascii="Arial" w:hAnsi="Arial" w:cs="Arial"/>
                                <w:b/>
                                <w:color w:val="000000" w:themeColor="text1"/>
                                <w:sz w:val="18"/>
                                <w:szCs w:val="18"/>
                              </w:rPr>
                            </w:pPr>
                            <w:r w:rsidRPr="00374F72">
                              <w:rPr>
                                <w:rFonts w:ascii="Arial" w:hAnsi="Arial" w:cs="Arial"/>
                                <w:b/>
                                <w:color w:val="000000" w:themeColor="text1"/>
                                <w:sz w:val="18"/>
                                <w:szCs w:val="18"/>
                              </w:rPr>
                              <w:t>Strategic partner</w:t>
                            </w:r>
                          </w:p>
                        </w:txbxContent>
                      </v:textbox>
                    </v:shape>
                  </v:group>
                  <v:group id="组合 540" o:spid="_x0000_s1037" style="position:absolute;left:20622;width:9919;height:9000" coordsize="9918,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">
                    <v:oval id="椭圆 541" o:spid="_x0000_s1038" style="position:absolute;left:389;width:9000;height:9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" filled="f" strokecolor="windowText" strokeweight="2pt">
                      <v:path arrowok="t"/>
                      <o:lock v:ext="edit" aspectratio="t"/>
                    </v:oval>
                    <v:shape id="文本框 542" o:spid="_x0000_s1039" type="#_x0000_t202" style="position:absolute;top:3015;width:9918;height:3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yQ2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LFPIbfM+EIyPUPAAAA//8DAFBLAQItABQABgAIAAAAIQDb4fbL7gAAAIUBAAATAAAAAAAA&#10;AAAAAAAAAAAAAABbQ29udGVudF9UeXBlc10ueG1sUEsBAi0AFAAGAAgAAAAhAFr0LFu/AAAAFQEA&#10;AAsAAAAAAAAAAAAAAAAAHwEAAF9yZWxzLy5yZWxzUEsBAi0AFAAGAAgAAAAhAHvvJDbHAAAA3AAA&#10;AA8AAAAAAAAAAAAAAAAABwIAAGRycy9kb3ducmV2LnhtbFBLBQYAAAAAAwADALcAAAD7AgAAAAA=&#10;" filled="f" stroked="f" strokeweight=".5pt">
                      <v:textbox>
                        <w:txbxContent>
                          <w:p w14:paraId="6B3CC253" w14:textId="77777777" w:rsidR="002F0AEB" w:rsidRPr="00374F72" w:rsidRDefault="002F0AEB" w:rsidP="002F0AEB">
                            <w:pPr>
                              <w:jc w:val="center"/>
                              <w:rPr>
                                <w:rFonts w:ascii="Arial" w:hAnsi="Arial" w:cs="Arial"/>
                                <w:b/>
                                <w:color w:val="000000" w:themeColor="text1"/>
                                <w:sz w:val="18"/>
                                <w:szCs w:val="18"/>
                              </w:rPr>
                            </w:pPr>
                            <w:r w:rsidRPr="00374F72">
                              <w:rPr>
                                <w:rFonts w:ascii="Arial" w:hAnsi="Arial" w:cs="Arial"/>
                                <w:b/>
                                <w:color w:val="000000" w:themeColor="text1"/>
                                <w:sz w:val="18"/>
                                <w:szCs w:val="18"/>
                              </w:rPr>
                              <w:t>Bank</w:t>
                            </w:r>
                          </w:p>
                        </w:txbxContent>
                      </v:textbox>
                    </v:shape>
                  </v:group>
                  <v:group id="组合 543" o:spid="_x0000_s1040" style="position:absolute;left:10311;width:9919;height:9000" coordorigin="" coordsize="9918,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xHy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">
                    <v:oval id="椭圆 544" o:spid="_x0000_s1041" style="position:absolute;left:389;width:9000;height:9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" filled="f" strokecolor="windowText" strokeweight="2pt">
                      <v:path arrowok="t"/>
                      <o:lock v:ext="edit" aspectratio="t"/>
                    </v:oval>
                    <v:shape id="文本框 545" o:spid="_x0000_s1042" type="#_x0000_t202" style="position:absolute;top:1714;width:9918;height:5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" filled="f" stroked="f" strokeweight=".5pt">
                      <v:textbox>
                        <w:txbxContent>
                          <w:p w14:paraId="01D305AE" w14:textId="77777777" w:rsidR="002F0AEB" w:rsidRPr="00374F72" w:rsidRDefault="002F0AEB" w:rsidP="002F0AEB">
                            <w:pPr>
                              <w:jc w:val="center"/>
                              <w:rPr>
                                <w:rFonts w:ascii="Arial" w:hAnsi="Arial" w:cs="Arial"/>
                                <w:b/>
                                <w:color w:val="000000" w:themeColor="text1"/>
                                <w:sz w:val="18"/>
                                <w:szCs w:val="18"/>
                              </w:rPr>
                            </w:pPr>
                            <w:r w:rsidRPr="00374F72">
                              <w:rPr>
                                <w:rFonts w:ascii="Arial" w:hAnsi="Arial" w:cs="Arial"/>
                                <w:b/>
                                <w:color w:val="000000" w:themeColor="text1"/>
                                <w:sz w:val="18"/>
                                <w:szCs w:val="18"/>
                              </w:rPr>
                              <w:t>Insurance company</w:t>
                            </w:r>
                          </w:p>
                        </w:txbxContent>
                      </v:textbox>
                    </v:shape>
                  </v:group>
                  <v:shapetype id="_x0000_t32" coordsize="21600,21600" o:spt="32" o:oned="t" path="m,l21600,21600e" filled="f">
                    <v:path arrowok="t" fillok="f" o:connecttype="none"/>
                    <o:lock v:ext="edit" shapetype="t"/>
                  </v:shapetype>
                  <v:shape id="直线箭头连接符 565" o:spid="_x0000_s1043" type="#_x0000_t32" style="position:absolute;left:4961;top:9046;width:0;height:44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" strokecolor="windowText" strokeweight="1.5pt">
                    <v:stroke dashstyle="1 1" endarrow="block"/>
                  </v:shape>
                  <v:shape id="直线箭头连接符 566" o:spid="_x0000_s1044" type="#_x0000_t32" style="position:absolute;left:35895;top:8852;width:0;height:44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" strokecolor="windowText" strokeweight="1.5pt">
                    <v:stroke dashstyle="1 1" endarrow="block"/>
                  </v:shape>
                  <v:shape id="直线箭头连接符 567" o:spid="_x0000_s1045" type="#_x0000_t32" style="position:absolute;left:25583;top:9046;width:0;height:44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" strokecolor="windowText" strokeweight="1.5pt">
                    <v:stroke dashstyle="1 1" endarrow="block"/>
                  </v:shape>
                  <v:shape id="直线箭头连接符 568" o:spid="_x0000_s1046" type="#_x0000_t32" style="position:absolute;left:15077;top:8852;width:0;height:44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" strokecolor="windowText" strokeweight="1.5pt">
                    <v:stroke dashstyle="1 1" endarrow="block"/>
                  </v:shape>
                </v:group>
                <v:group id="组合 604" o:spid="_x0000_s1047" style="position:absolute;left:16145;top:14277;width:35701;height:20833" coordorigin="-2,366" coordsize="35700,20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">
                  <v:roundrect id="圆角矩形 564" o:spid="_x0000_s1048" style="position:absolute;left:-2;top:366;width:35700;height:20832;visibility:visible;mso-wrap-style:square;v-text-anchor:middle" arcsize="664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" filled="f" strokecolor="windowText" strokeweight="1.5pt">
                    <v:stroke dashstyle="1 1"/>
                  </v:roundrect>
                  <v:group id="组合 548" o:spid="_x0000_s1049" style="position:absolute;left:1459;top:1459;width:10800;height:11867" coordsize="12451,11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">
                    <v:roundrect id="圆角矩形 546" o:spid="_x0000_s1050" style="position:absolute;width:12451;height:118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" filled="f" stroked="f" strokeweight="2pt"/>
                    <v:shape id="文本框 547" o:spid="_x0000_s1051" type="#_x0000_t202" style="position:absolute;left:235;top:1259;width:11891;height:9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" filled="f" strokecolor="windowText" strokeweight=".5pt">
                      <v:textbox>
                        <w:txbxContent>
                          <w:p w14:paraId="2DE72DC7" w14:textId="77777777" w:rsidR="002F0AEB" w:rsidRPr="00AD4E2C" w:rsidRDefault="002F0AEB" w:rsidP="002F0AEB">
                            <w:pPr>
                              <w:jc w:val="center"/>
                              <w:rPr>
                                <w:rFonts w:ascii="Arial" w:hAnsi="Arial" w:cs="Arial"/>
                                <w:b/>
                                <w:color w:val="000000" w:themeColor="text1"/>
                                <w:sz w:val="19"/>
                                <w:szCs w:val="19"/>
                              </w:rPr>
                            </w:pPr>
                          </w:p>
                          <w:p w14:paraId="18D3F40D" w14:textId="77777777" w:rsidR="002F0AEB" w:rsidRPr="00AD4E2C" w:rsidRDefault="002F0AEB" w:rsidP="002F0AEB">
                            <w:pPr>
                              <w:jc w:val="center"/>
                              <w:rPr>
                                <w:rFonts w:ascii="Arial" w:hAnsi="Arial" w:cs="Arial"/>
                                <w:b/>
                                <w:color w:val="000000" w:themeColor="text1"/>
                                <w:sz w:val="19"/>
                                <w:szCs w:val="19"/>
                              </w:rPr>
                            </w:pPr>
                            <w:r w:rsidRPr="00AD4E2C">
                              <w:rPr>
                                <w:rFonts w:ascii="Arial" w:hAnsi="Arial" w:cs="Arial"/>
                                <w:b/>
                                <w:color w:val="000000" w:themeColor="text1"/>
                                <w:sz w:val="19"/>
                                <w:szCs w:val="19"/>
                              </w:rPr>
                              <w:t>Insurance/</w:t>
                            </w:r>
                            <w:r>
                              <w:rPr>
                                <w:rFonts w:ascii="Arial" w:hAnsi="Arial" w:cs="Arial"/>
                                <w:b/>
                                <w:color w:val="000000" w:themeColor="text1"/>
                                <w:sz w:val="19"/>
                                <w:szCs w:val="19"/>
                              </w:rPr>
                              <w:br/>
                            </w:r>
                            <w:r w:rsidRPr="00AD4E2C">
                              <w:rPr>
                                <w:rFonts w:ascii="Arial" w:hAnsi="Arial" w:cs="Arial"/>
                                <w:b/>
                                <w:color w:val="000000" w:themeColor="text1"/>
                                <w:sz w:val="19"/>
                                <w:szCs w:val="19"/>
                              </w:rPr>
                              <w:t>Finance</w:t>
                            </w:r>
                          </w:p>
                        </w:txbxContent>
                      </v:textbox>
                    </v:shape>
                  </v:group>
                  <v:group id="组合 549" o:spid="_x0000_s1052" style="position:absolute;left:23735;top:1556;width:10795;height:11862" coordsize="12451,11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">
                    <v:roundrect id="圆角矩形 550" o:spid="_x0000_s1053" style="position:absolute;width:12451;height:118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" filled="f" stroked="f" strokeweight="2pt"/>
                    <v:shape id="文本框 551" o:spid="_x0000_s1054" type="#_x0000_t202" style="position:absolute;left:689;top:1260;width:10877;height:9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" filled="f" strokecolor="windowText" strokeweight=".5pt">
                      <v:textbox>
                        <w:txbxContent>
                          <w:p w14:paraId="23BE5F80" w14:textId="77777777" w:rsidR="002F0AEB" w:rsidRPr="00AD4E2C" w:rsidRDefault="002F0AEB" w:rsidP="002F0AEB">
                            <w:pPr>
                              <w:jc w:val="center"/>
                              <w:rPr>
                                <w:rFonts w:ascii="Arial" w:hAnsi="Arial" w:cs="Arial"/>
                                <w:b/>
                                <w:color w:val="000000" w:themeColor="text1"/>
                                <w:sz w:val="19"/>
                                <w:szCs w:val="19"/>
                              </w:rPr>
                            </w:pPr>
                          </w:p>
                          <w:p w14:paraId="59627708" w14:textId="77777777" w:rsidR="002F0AEB" w:rsidRPr="00AD4E2C" w:rsidRDefault="002F0AEB" w:rsidP="002F0AEB">
                            <w:pPr>
                              <w:jc w:val="center"/>
                              <w:rPr>
                                <w:rFonts w:ascii="Arial" w:hAnsi="Arial" w:cs="Arial"/>
                                <w:b/>
                                <w:color w:val="000000" w:themeColor="text1"/>
                                <w:sz w:val="19"/>
                                <w:szCs w:val="19"/>
                              </w:rPr>
                            </w:pPr>
                            <w:r w:rsidRPr="00AD4E2C">
                              <w:rPr>
                                <w:rFonts w:ascii="Arial" w:hAnsi="Arial" w:cs="Arial"/>
                                <w:b/>
                                <w:color w:val="000000" w:themeColor="text1"/>
                                <w:sz w:val="19"/>
                                <w:szCs w:val="19"/>
                              </w:rPr>
                              <w:t>Service platform</w:t>
                            </w:r>
                          </w:p>
                        </w:txbxContent>
                      </v:textbox>
                    </v:shape>
                  </v:group>
                  <v:group id="组合 552" o:spid="_x0000_s1055" style="position:absolute;left:12548;top:1459;width:11184;height:11867" coordsize="12894,11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">
                    <v:roundrect id="圆角矩形 553" o:spid="_x0000_s1056" style="position:absolute;width:12451;height:118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" filled="f" stroked="f" strokeweight="2pt"/>
                    <v:shape id="文本框 554" o:spid="_x0000_s1057" type="#_x0000_t202" style="position:absolute;left:406;top:1257;width:12488;height:9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" filled="f" strokecolor="windowText" strokeweight=".5pt">
                      <v:textbox>
                        <w:txbxContent>
                          <w:p w14:paraId="317216D0" w14:textId="77777777" w:rsidR="002F0AEB" w:rsidRPr="00AD4E2C" w:rsidRDefault="002F0AEB" w:rsidP="002F0AEB">
                            <w:pPr>
                              <w:jc w:val="center"/>
                              <w:rPr>
                                <w:rFonts w:ascii="Arial" w:hAnsi="Arial" w:cs="Arial"/>
                                <w:b/>
                                <w:color w:val="000000" w:themeColor="text1"/>
                                <w:sz w:val="19"/>
                                <w:szCs w:val="19"/>
                              </w:rPr>
                            </w:pPr>
                          </w:p>
                          <w:p w14:paraId="00E2055B" w14:textId="77777777" w:rsidR="002F0AEB" w:rsidRPr="00AD4E2C" w:rsidRDefault="002F0AEB" w:rsidP="002F0AEB">
                            <w:pPr>
                              <w:jc w:val="center"/>
                              <w:rPr>
                                <w:rFonts w:ascii="Arial" w:hAnsi="Arial" w:cs="Arial"/>
                                <w:b/>
                                <w:color w:val="000000" w:themeColor="text1"/>
                                <w:sz w:val="19"/>
                                <w:szCs w:val="19"/>
                              </w:rPr>
                            </w:pPr>
                            <w:r w:rsidRPr="00AD4E2C">
                              <w:rPr>
                                <w:rFonts w:ascii="Arial" w:hAnsi="Arial" w:cs="Arial"/>
                                <w:b/>
                                <w:color w:val="000000" w:themeColor="text1"/>
                                <w:sz w:val="19"/>
                                <w:szCs w:val="19"/>
                              </w:rPr>
                              <w:t>E</w:t>
                            </w:r>
                            <w:r>
                              <w:rPr>
                                <w:rFonts w:ascii="Arial" w:hAnsi="Arial" w:cs="Arial"/>
                                <w:b/>
                                <w:color w:val="000000" w:themeColor="text1"/>
                                <w:sz w:val="19"/>
                                <w:szCs w:val="19"/>
                              </w:rPr>
                              <w:t>-C</w:t>
                            </w:r>
                            <w:r w:rsidRPr="00AD4E2C">
                              <w:rPr>
                                <w:rFonts w:ascii="Arial" w:hAnsi="Arial" w:cs="Arial"/>
                                <w:b/>
                                <w:color w:val="000000" w:themeColor="text1"/>
                                <w:sz w:val="19"/>
                                <w:szCs w:val="19"/>
                              </w:rPr>
                              <w:t>ommerce</w:t>
                            </w:r>
                            <w:r>
                              <w:rPr>
                                <w:rFonts w:ascii="Arial" w:hAnsi="Arial" w:cs="Arial"/>
                                <w:b/>
                                <w:color w:val="000000" w:themeColor="text1"/>
                                <w:sz w:val="19"/>
                                <w:szCs w:val="19"/>
                              </w:rPr>
                              <w:br/>
                            </w:r>
                            <w:r w:rsidRPr="00AD4E2C">
                              <w:rPr>
                                <w:rFonts w:ascii="Arial" w:hAnsi="Arial" w:cs="Arial"/>
                                <w:b/>
                                <w:color w:val="000000" w:themeColor="text1"/>
                                <w:sz w:val="19"/>
                                <w:szCs w:val="19"/>
                              </w:rPr>
                              <w:t>platform</w:t>
                            </w:r>
                          </w:p>
                        </w:txbxContent>
                      </v:textbox>
                    </v:shape>
                  </v:group>
                  <v:group id="组合 555" o:spid="_x0000_s1058" style="position:absolute;left:307;top:13910;width:34896;height:7290" coordorigin="11573,-18491" coordsize="40261,7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">
                    <v:roundrect id="圆角矩形 556" o:spid="_x0000_s1059" style="position:absolute;left:12902;top:-18491;width:38186;height:73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" filled="f" stroked="f" strokeweight="2pt"/>
                    <v:shape id="文本框 557" o:spid="_x0000_s1060" type="#_x0000_t202" style="position:absolute;left:11573;top:-17433;width:40262;height:4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" filled="f" strokecolor="windowText" strokeweight=".5pt">
                      <v:textbox>
                        <w:txbxContent>
                          <w:p w14:paraId="23CC04E8" w14:textId="77777777" w:rsidR="002F0AEB" w:rsidRPr="00AD4E2C" w:rsidRDefault="002F0AEB" w:rsidP="002F0AEB">
                            <w:pPr>
                              <w:jc w:val="center"/>
                              <w:rPr>
                                <w:rFonts w:ascii="Arial" w:hAnsi="Arial" w:cs="Arial"/>
                                <w:b/>
                                <w:color w:val="000000" w:themeColor="text1"/>
                                <w:sz w:val="22"/>
                                <w:szCs w:val="22"/>
                              </w:rPr>
                            </w:pPr>
                            <w:r w:rsidRPr="00AD4E2C">
                              <w:rPr>
                                <w:rFonts w:ascii="Arial" w:hAnsi="Arial" w:cs="Arial"/>
                                <w:b/>
                                <w:color w:val="000000" w:themeColor="text1"/>
                                <w:sz w:val="22"/>
                                <w:szCs w:val="22"/>
                              </w:rPr>
                              <w:t>China pullet</w:t>
                            </w:r>
                            <w:r>
                              <w:rPr>
                                <w:rFonts w:ascii="Arial" w:hAnsi="Arial" w:cs="Arial"/>
                                <w:b/>
                                <w:color w:val="000000" w:themeColor="text1"/>
                                <w:sz w:val="22"/>
                                <w:szCs w:val="22"/>
                              </w:rPr>
                              <w:t>-</w:t>
                            </w:r>
                            <w:r w:rsidRPr="00AD4E2C">
                              <w:rPr>
                                <w:rFonts w:ascii="Arial" w:hAnsi="Arial" w:cs="Arial"/>
                                <w:b/>
                                <w:color w:val="000000" w:themeColor="text1"/>
                                <w:sz w:val="22"/>
                                <w:szCs w:val="22"/>
                              </w:rPr>
                              <w:t>rearing industry</w:t>
                            </w:r>
                            <w:r>
                              <w:rPr>
                                <w:rFonts w:ascii="Arial" w:hAnsi="Arial" w:cs="Arial"/>
                                <w:b/>
                                <w:color w:val="000000" w:themeColor="text1"/>
                                <w:sz w:val="22"/>
                                <w:szCs w:val="22"/>
                              </w:rPr>
                              <w:t>:</w:t>
                            </w:r>
                            <w:r w:rsidRPr="00AD4E2C">
                              <w:rPr>
                                <w:rFonts w:ascii="Arial" w:hAnsi="Arial" w:cs="Arial"/>
                                <w:b/>
                                <w:color w:val="000000" w:themeColor="text1"/>
                                <w:sz w:val="22"/>
                                <w:szCs w:val="22"/>
                              </w:rPr>
                              <w:t xml:space="preserve"> </w:t>
                            </w:r>
                            <w:r>
                              <w:rPr>
                                <w:rFonts w:ascii="Arial" w:hAnsi="Arial" w:cs="Arial"/>
                                <w:b/>
                                <w:color w:val="000000" w:themeColor="text1"/>
                                <w:sz w:val="22"/>
                                <w:szCs w:val="22"/>
                              </w:rPr>
                              <w:t>B</w:t>
                            </w:r>
                            <w:r w:rsidRPr="00AD4E2C">
                              <w:rPr>
                                <w:rFonts w:ascii="Arial" w:hAnsi="Arial" w:cs="Arial"/>
                                <w:b/>
                                <w:color w:val="000000" w:themeColor="text1"/>
                                <w:sz w:val="22"/>
                                <w:szCs w:val="22"/>
                              </w:rPr>
                              <w:t>ig data</w:t>
                            </w:r>
                          </w:p>
                        </w:txbxContent>
                      </v:textbox>
                    </v:shape>
                  </v:group>
                  <v:shape id="直线箭头连接符 602" o:spid="_x0000_s1061" type="#_x0000_t32" style="position:absolute;left:9922;top:9435;width:46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" strokecolor="windowText" strokeweight="1.5pt">
                    <v:stroke dashstyle="1 1" endarrow="block"/>
                  </v:shape>
                  <v:shape id="直线箭头连接符 603" o:spid="_x0000_s1062" type="#_x0000_t32" style="position:absolute;left:21303;top:9533;width:4669;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" strokecolor="windowText" strokeweight="1.5pt">
                    <v:stroke dashstyle="1 1" endarrow="block"/>
                  </v:shape>
                </v:group>
                <v:group id="组合 614" o:spid="_x0000_s1063" style="position:absolute;left:5836;top:14125;width:10080;height:17985" coordorigin=",-2703" coordsize="10080,17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">
                  <v:shape id="文本框 561" o:spid="_x0000_s1064" type="#_x0000_t202" style="position:absolute;left:1165;top:9850;width:8255;height:5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" filled="f" stroked="f" strokeweight=".5pt">
                    <v:textbox>
                      <w:txbxContent>
                        <w:p w14:paraId="3EA53298" w14:textId="77777777" w:rsidR="002F0AEB" w:rsidRPr="00AD4E2C" w:rsidRDefault="002F0AEB" w:rsidP="002F0AEB">
                          <w:pPr>
                            <w:rPr>
                              <w:rFonts w:ascii="Arial" w:hAnsi="Arial" w:cs="Arial"/>
                              <w:b/>
                              <w:color w:val="000000" w:themeColor="text1"/>
                              <w:sz w:val="18"/>
                              <w:szCs w:val="18"/>
                            </w:rPr>
                          </w:pPr>
                          <w:r w:rsidRPr="00AD4E2C">
                            <w:rPr>
                              <w:rFonts w:ascii="Arial" w:hAnsi="Arial" w:cs="Arial"/>
                              <w:b/>
                              <w:color w:val="000000" w:themeColor="text1"/>
                              <w:sz w:val="18"/>
                              <w:szCs w:val="18"/>
                            </w:rPr>
                            <w:t>Capital support</w:t>
                          </w:r>
                        </w:p>
                      </w:txbxContent>
                    </v:textbox>
                  </v:shape>
                  <v:shape id="文本框 562" o:spid="_x0000_s1065" type="#_x0000_t202" style="position:absolute;left:1070;top:3648;width:8351;height:49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" filled="f" stroked="f" strokeweight=".5pt">
                    <v:textbox>
                      <w:txbxContent>
                        <w:p w14:paraId="35E38058" w14:textId="77777777" w:rsidR="002F0AEB" w:rsidRPr="00AD4E2C" w:rsidRDefault="002F0AEB" w:rsidP="002F0AEB">
                          <w:pPr>
                            <w:rPr>
                              <w:rFonts w:ascii="Arial" w:hAnsi="Arial" w:cs="Arial"/>
                              <w:b/>
                              <w:color w:val="000000" w:themeColor="text1"/>
                              <w:sz w:val="18"/>
                              <w:szCs w:val="18"/>
                            </w:rPr>
                          </w:pPr>
                          <w:r w:rsidRPr="00AD4E2C">
                            <w:rPr>
                              <w:rFonts w:ascii="Arial" w:hAnsi="Arial" w:cs="Arial"/>
                              <w:b/>
                              <w:color w:val="000000" w:themeColor="text1"/>
                              <w:sz w:val="18"/>
                              <w:szCs w:val="18"/>
                            </w:rPr>
                            <w:t>Efficient service</w:t>
                          </w:r>
                        </w:p>
                      </w:txbxContent>
                    </v:textbox>
                  </v:shape>
                  <v:shape id="文本框 563" o:spid="_x0000_s1066" type="#_x0000_t202" style="position:absolute;left:390;top:-2703;width:8628;height:4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" filled="f" stroked="f" strokeweight=".5pt">
                    <v:textbox>
                      <w:txbxContent>
                        <w:p w14:paraId="156A23A2" w14:textId="77777777" w:rsidR="002F0AEB" w:rsidRPr="00AD4E2C" w:rsidRDefault="002F0AEB" w:rsidP="002F0AEB">
                          <w:pPr>
                            <w:rPr>
                              <w:rFonts w:ascii="Arial" w:hAnsi="Arial" w:cs="Arial"/>
                              <w:b/>
                              <w:color w:val="000000" w:themeColor="text1"/>
                              <w:sz w:val="18"/>
                              <w:szCs w:val="18"/>
                            </w:rPr>
                          </w:pPr>
                          <w:r w:rsidRPr="00AD4E2C">
                            <w:rPr>
                              <w:rFonts w:ascii="Arial" w:hAnsi="Arial" w:cs="Arial"/>
                              <w:b/>
                              <w:color w:val="000000" w:themeColor="text1"/>
                              <w:sz w:val="18"/>
                              <w:szCs w:val="18"/>
                            </w:rPr>
                            <w:t>Quality products</w:t>
                          </w:r>
                        </w:p>
                      </w:txbxContent>
                    </v:textbox>
                  </v:shape>
                  <v:shape id="直线箭头连接符 608" o:spid="_x0000_s1067" type="#_x0000_t32" style="position:absolute;top:3015;width:1008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" strokecolor="windowText" strokeweight="1.5pt">
                    <v:stroke dashstyle="1 1" endarrow="block"/>
                  </v:shape>
                  <v:shape id="直线箭头连接符 609" o:spid="_x0000_s1068" type="#_x0000_t32" style="position:absolute;top:15175;width:1008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" strokecolor="windowText" strokeweight="1.5pt">
                    <v:stroke dashstyle="1 1" endarrow="block"/>
                  </v:shape>
                  <v:shape id="直线箭头连接符 610" o:spid="_x0000_s1069" type="#_x0000_t32" style="position:absolute;top:9144;width:1008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" strokecolor="windowText" strokeweight="1.5pt">
                    <v:stroke dashstyle="1 1" endarrow="block"/>
                  </v:shape>
                </v:group>
                <v:group id="组合 615" o:spid="_x0000_s1070" style="position:absolute;left:51941;top:14277;width:10581;height:18108" coordorigin="-3,-2551" coordsize="10580,18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">
                  <v:shape id="文本框 558" o:spid="_x0000_s1071" type="#_x0000_t202" style="position:absolute;left:847;top:9410;width:8763;height:6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" filled="f" stroked="f" strokeweight=".5pt">
                    <v:textbox>
                      <w:txbxContent>
                        <w:p w14:paraId="404ED87A" w14:textId="77777777" w:rsidR="002F0AEB" w:rsidRPr="00AD4E2C" w:rsidRDefault="002F0AEB" w:rsidP="002F0AEB">
                          <w:pPr>
                            <w:rPr>
                              <w:rFonts w:ascii="Arial" w:hAnsi="Arial" w:cs="Arial"/>
                              <w:b/>
                              <w:color w:val="000000" w:themeColor="text1"/>
                              <w:sz w:val="18"/>
                              <w:szCs w:val="18"/>
                            </w:rPr>
                          </w:pPr>
                          <w:r w:rsidRPr="00AD4E2C">
                            <w:rPr>
                              <w:rFonts w:ascii="Arial" w:hAnsi="Arial" w:cs="Arial"/>
                              <w:b/>
                              <w:color w:val="000000" w:themeColor="text1"/>
                              <w:sz w:val="18"/>
                              <w:szCs w:val="18"/>
                            </w:rPr>
                            <w:t>Offline service</w:t>
                          </w:r>
                          <w:r>
                            <w:rPr>
                              <w:rFonts w:ascii="Arial" w:hAnsi="Arial" w:cs="Arial"/>
                              <w:b/>
                              <w:color w:val="000000" w:themeColor="text1"/>
                              <w:sz w:val="18"/>
                              <w:szCs w:val="18"/>
                            </w:rPr>
                            <w:t>s</w:t>
                          </w:r>
                        </w:p>
                      </w:txbxContent>
                    </v:textbox>
                  </v:shape>
                  <v:shape id="文本框 559" o:spid="_x0000_s1072" type="#_x0000_t202" style="position:absolute;left:659;top:3536;width:9513;height:5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" filled="f" stroked="f" strokeweight=".5pt">
                    <v:textbox>
                      <w:txbxContent>
                        <w:p w14:paraId="709CDF41" w14:textId="77777777" w:rsidR="002F0AEB" w:rsidRPr="00AD4E2C" w:rsidRDefault="002F0AEB" w:rsidP="002F0AEB">
                          <w:pPr>
                            <w:rPr>
                              <w:rFonts w:ascii="Arial" w:hAnsi="Arial" w:cs="Arial"/>
                              <w:b/>
                              <w:color w:val="000000" w:themeColor="text1"/>
                              <w:sz w:val="18"/>
                              <w:szCs w:val="18"/>
                            </w:rPr>
                          </w:pPr>
                          <w:r w:rsidRPr="00AD4E2C">
                            <w:rPr>
                              <w:rFonts w:ascii="Arial" w:hAnsi="Arial" w:cs="Arial"/>
                              <w:b/>
                              <w:color w:val="000000" w:themeColor="text1"/>
                              <w:sz w:val="18"/>
                              <w:szCs w:val="18"/>
                            </w:rPr>
                            <w:t>Logistics support</w:t>
                          </w:r>
                        </w:p>
                      </w:txbxContent>
                    </v:textbox>
                  </v:shape>
                  <v:shape id="文本框 560" o:spid="_x0000_s1073" type="#_x0000_t202" style="position:absolute;left:-3;top:-2551;width:10580;height:5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" filled="f" stroked="f" strokeweight=".5pt">
                    <v:textbox>
                      <w:txbxContent>
                        <w:p w14:paraId="6B00D513" w14:textId="77777777" w:rsidR="002F0AEB" w:rsidRPr="00AD4E2C" w:rsidRDefault="002F0AEB" w:rsidP="002F0AEB">
                          <w:pPr>
                            <w:rPr>
                              <w:rFonts w:ascii="Arial" w:hAnsi="Arial" w:cs="Arial"/>
                              <w:b/>
                              <w:color w:val="000000" w:themeColor="text1"/>
                              <w:sz w:val="18"/>
                              <w:szCs w:val="18"/>
                            </w:rPr>
                          </w:pPr>
                          <w:r w:rsidRPr="00AD4E2C">
                            <w:rPr>
                              <w:rFonts w:ascii="Arial" w:hAnsi="Arial" w:cs="Arial"/>
                              <w:b/>
                              <w:color w:val="000000" w:themeColor="text1"/>
                              <w:sz w:val="18"/>
                              <w:szCs w:val="18"/>
                            </w:rPr>
                            <w:t>Channel development</w:t>
                          </w:r>
                        </w:p>
                      </w:txbxContent>
                    </v:textbox>
                  </v:shape>
                  <v:shape id="直线箭头连接符 611" o:spid="_x0000_s1074" type="#_x0000_t32" style="position:absolute;left:97;top:2821;width:100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" strokecolor="windowText" strokeweight="1.5pt">
                    <v:stroke dashstyle="1 1" endarrow="block"/>
                  </v:shape>
                  <v:shape id="直线箭头连接符 612" o:spid="_x0000_s1075" type="#_x0000_t32" style="position:absolute;left:97;top:15369;width:100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" strokecolor="windowText" strokeweight="1.5pt">
                    <v:stroke dashstyle="1 1" endarrow="block"/>
                  </v:shape>
                  <v:shape id="直线箭头连接符 613" o:spid="_x0000_s1076" type="#_x0000_t32" style="position:absolute;left:97;top:8949;width:100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" strokecolor="windowText" strokeweight="1.5pt">
                    <v:stroke dashstyle="1 1" endarrow="block"/>
                  </v:shape>
                </v:group>
                <v:group id="组合 618" o:spid="_x0000_s1077" style="position:absolute;left:582;top:1556;width:4572;height:31446" coordorigin="582" coordsize="4572,26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">
                  <v:roundrect id="圆角矩形 616" o:spid="_x0000_s1078" style="position:absolute;left:679;width:4378;height:2672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" filled="f" strokecolor="windowText" strokeweight="2pt"/>
                  <v:shape id="文本框 617" o:spid="_x0000_s1079" type="#_x0000_t202" style="position:absolute;left:582;top:7259;width:4572;height:11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" filled="f" stroked="f" strokeweight=".5pt">
                    <v:textbox style="layout-flow:vertical;mso-layout-flow-alt:bottom-to-top">
                      <w:txbxContent>
                        <w:p w14:paraId="515F041E" w14:textId="77777777" w:rsidR="002F0AEB" w:rsidRPr="00AD4E2C" w:rsidRDefault="002F0AEB" w:rsidP="002F0AEB">
                          <w:pPr>
                            <w:rPr>
                              <w:rFonts w:ascii="Arial" w:hAnsi="Arial" w:cs="Arial"/>
                              <w:b/>
                              <w:color w:val="000000" w:themeColor="text1"/>
                              <w:sz w:val="22"/>
                              <w:szCs w:val="22"/>
                            </w:rPr>
                          </w:pPr>
                          <w:r w:rsidRPr="00AD4E2C">
                            <w:rPr>
                              <w:rFonts w:ascii="Arial" w:hAnsi="Arial" w:cs="Arial"/>
                              <w:b/>
                              <w:color w:val="000000" w:themeColor="text1"/>
                              <w:sz w:val="22"/>
                              <w:szCs w:val="22"/>
                            </w:rPr>
                            <w:t>Customer</w:t>
                          </w:r>
                        </w:p>
                      </w:txbxContent>
                    </v:textbox>
                  </v:shape>
                </v:group>
                <v:group id="组合 619" o:spid="_x0000_s1080" style="position:absolute;left:62666;top:1615;width:4572;height:31862" coordorigin="-757,50" coordsize="4571,27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">
                  <v:roundrect id="圆角矩形 620" o:spid="_x0000_s1081" style="position:absolute;left:-615;top:50;width:4377;height:270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" filled="f" strokecolor="windowText" strokeweight="2pt"/>
                  <v:shape id="文本框 621" o:spid="_x0000_s1082" type="#_x0000_t202" style="position:absolute;left:-757;top:11185;width:4571;height:8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" filled="f" stroked="f" strokeweight=".5pt">
                    <v:textbox style="layout-flow:vertical">
                      <w:txbxContent>
                        <w:p w14:paraId="0767F39B" w14:textId="77777777" w:rsidR="002F0AEB" w:rsidRPr="00AD4E2C" w:rsidRDefault="002F0AEB" w:rsidP="002F0AEB">
                          <w:pPr>
                            <w:rPr>
                              <w:rFonts w:ascii="Arial" w:hAnsi="Arial" w:cs="Arial"/>
                              <w:b/>
                              <w:color w:val="000000" w:themeColor="text1"/>
                              <w:sz w:val="22"/>
                              <w:szCs w:val="22"/>
                            </w:rPr>
                          </w:pPr>
                          <w:r w:rsidRPr="00AD4E2C">
                            <w:rPr>
                              <w:rFonts w:ascii="Arial" w:hAnsi="Arial" w:cs="Arial"/>
                              <w:b/>
                              <w:color w:val="000000" w:themeColor="text1"/>
                              <w:sz w:val="22"/>
                              <w:szCs w:val="22"/>
                            </w:rPr>
                            <w:t>Supplier</w:t>
                          </w:r>
                        </w:p>
                      </w:txbxContent>
                    </v:textbox>
                  </v:shape>
                </v:group>
                <w10:wrap anchorx="margin"/>
              </v:group>
            </w:pict>
          </mc:Fallback>
        </mc:AlternateContent>
      </w:r>
    </w:p>
    <w:p w14:paraId="780BA68D" w14:textId="77777777" w:rsidR="002F0AEB" w:rsidRPr="002F0AEB" w:rsidRDefault="002F0AEB" w:rsidP="002F0AEB">
      <w:pPr>
        <w:pStyle w:val="BodyTextMain"/>
      </w:pPr>
    </w:p>
    <w:p w14:paraId="72017976" w14:textId="77777777" w:rsidR="002F0AEB" w:rsidRPr="002F0AEB" w:rsidRDefault="002F0AEB" w:rsidP="002F0AEB">
      <w:pPr>
        <w:pStyle w:val="BodyTextMain"/>
      </w:pPr>
    </w:p>
    <w:p w14:paraId="3D9DA904" w14:textId="77777777" w:rsidR="002F0AEB" w:rsidRPr="002F0AEB" w:rsidRDefault="002F0AEB" w:rsidP="002F0AEB">
      <w:pPr>
        <w:pStyle w:val="BodyTextMain"/>
      </w:pPr>
    </w:p>
    <w:p w14:paraId="6469CFC0" w14:textId="77777777" w:rsidR="002F0AEB" w:rsidRPr="002F0AEB" w:rsidRDefault="002F0AEB" w:rsidP="002F0AEB">
      <w:pPr>
        <w:pStyle w:val="BodyTextMain"/>
      </w:pPr>
    </w:p>
    <w:p w14:paraId="4A53D5A9" w14:textId="77777777" w:rsidR="002F0AEB" w:rsidRPr="002F0AEB" w:rsidRDefault="002F0AEB" w:rsidP="002F0AEB">
      <w:pPr>
        <w:pStyle w:val="BodyTextMain"/>
      </w:pPr>
    </w:p>
    <w:p w14:paraId="0D38973A" w14:textId="77777777" w:rsidR="002F0AEB" w:rsidRPr="002F0AEB" w:rsidRDefault="002F0AEB" w:rsidP="002F0AEB">
      <w:pPr>
        <w:pStyle w:val="BodyTextMain"/>
      </w:pPr>
    </w:p>
    <w:p w14:paraId="4F0E55F3" w14:textId="77777777" w:rsidR="002F0AEB" w:rsidRPr="002F0AEB" w:rsidRDefault="002F0AEB" w:rsidP="002F0AEB">
      <w:pPr>
        <w:pStyle w:val="BodyTextMain"/>
      </w:pPr>
    </w:p>
    <w:p w14:paraId="740428DC" w14:textId="77777777" w:rsidR="002F0AEB" w:rsidRPr="002F0AEB" w:rsidRDefault="002F0AEB" w:rsidP="002F0AEB">
      <w:pPr>
        <w:pStyle w:val="BodyTextMain"/>
      </w:pPr>
    </w:p>
    <w:p w14:paraId="5EA07B1A" w14:textId="77777777" w:rsidR="002F0AEB" w:rsidRPr="002F0AEB" w:rsidRDefault="002F0AEB" w:rsidP="002F0AEB">
      <w:pPr>
        <w:pStyle w:val="BodyTextMain"/>
      </w:pPr>
    </w:p>
    <w:p w14:paraId="4D9F85F6" w14:textId="77777777" w:rsidR="002F0AEB" w:rsidRPr="002F0AEB" w:rsidRDefault="002F0AEB" w:rsidP="002F0AEB">
      <w:pPr>
        <w:pStyle w:val="BodyTextMain"/>
      </w:pPr>
    </w:p>
    <w:p w14:paraId="7BE30F52" w14:textId="77777777" w:rsidR="002F0AEB" w:rsidRPr="002F0AEB" w:rsidRDefault="002F0AEB" w:rsidP="002F0AEB">
      <w:pPr>
        <w:pStyle w:val="BodyTextMain"/>
      </w:pPr>
    </w:p>
    <w:p w14:paraId="50CFBEA4" w14:textId="77777777" w:rsidR="002F0AEB" w:rsidRPr="002F0AEB" w:rsidRDefault="002F0AEB" w:rsidP="002F0AEB">
      <w:pPr>
        <w:pStyle w:val="BodyTextMain"/>
      </w:pPr>
    </w:p>
    <w:p w14:paraId="4CD16B2D" w14:textId="77777777" w:rsidR="002F0AEB" w:rsidRPr="002F0AEB" w:rsidRDefault="002F0AEB" w:rsidP="002F0AEB">
      <w:pPr>
        <w:pStyle w:val="BodyTextMain"/>
      </w:pPr>
    </w:p>
    <w:p w14:paraId="19096FC5" w14:textId="77777777" w:rsidR="002F0AEB" w:rsidRPr="002F0AEB" w:rsidRDefault="002F0AEB" w:rsidP="002F0AEB">
      <w:pPr>
        <w:pStyle w:val="BodyTextMain"/>
      </w:pPr>
    </w:p>
    <w:p w14:paraId="1A11AAEA" w14:textId="77777777" w:rsidR="002F0AEB" w:rsidRPr="002F0AEB" w:rsidRDefault="002F0AEB" w:rsidP="002F0AEB">
      <w:pPr>
        <w:pStyle w:val="BodyTextMain"/>
      </w:pPr>
    </w:p>
    <w:p w14:paraId="32D69E63" w14:textId="77777777" w:rsidR="002F0AEB" w:rsidRPr="002F0AEB" w:rsidRDefault="002F0AEB" w:rsidP="002F0AEB">
      <w:pPr>
        <w:pStyle w:val="BodyTextMain"/>
      </w:pPr>
    </w:p>
    <w:p w14:paraId="6E870B76" w14:textId="77777777" w:rsidR="002F0AEB" w:rsidRPr="002F0AEB" w:rsidRDefault="002F0AEB" w:rsidP="002F0AEB">
      <w:pPr>
        <w:pStyle w:val="BodyTextMain"/>
      </w:pPr>
    </w:p>
    <w:p w14:paraId="4DCFA35B" w14:textId="77777777" w:rsidR="002F0AEB" w:rsidRPr="002F0AEB" w:rsidRDefault="002F0AEB" w:rsidP="002F0AEB">
      <w:pPr>
        <w:pStyle w:val="BodyTextMain"/>
      </w:pPr>
    </w:p>
    <w:p w14:paraId="31BAACB5" w14:textId="77777777" w:rsidR="002F0AEB" w:rsidRDefault="002F0AEB" w:rsidP="002F0AEB">
      <w:pPr>
        <w:pStyle w:val="FootnoteText1"/>
        <w:rPr>
          <w:lang w:val="en-GB"/>
        </w:rPr>
      </w:pPr>
    </w:p>
    <w:p w14:paraId="61805CA4" w14:textId="77777777" w:rsidR="002F0AEB" w:rsidRPr="00D936EC" w:rsidRDefault="002F0AEB" w:rsidP="002F0AEB">
      <w:pPr>
        <w:pStyle w:val="FootnoteText1"/>
        <w:rPr>
          <w:rFonts w:ascii="Times New Roman" w:hAnsi="Times New Roman" w:cs="Times New Roman"/>
        </w:rPr>
      </w:pPr>
      <w:r w:rsidRPr="0055703E">
        <w:rPr>
          <w:lang w:val="en-GB"/>
        </w:rPr>
        <w:t>Source:</w:t>
      </w:r>
      <w:r>
        <w:rPr>
          <w:lang w:val="en-GB"/>
        </w:rPr>
        <w:t xml:space="preserve"> </w:t>
      </w:r>
      <w:r>
        <w:t>Company files.</w:t>
      </w:r>
    </w:p>
    <w:p w14:paraId="146EE4F6" w14:textId="77777777" w:rsidR="002F0AEB" w:rsidRPr="0055703E" w:rsidRDefault="002F0AEB" w:rsidP="002F0AEB">
      <w:pPr>
        <w:pStyle w:val="BodyTextMain"/>
        <w:rPr>
          <w:lang w:val="en-GB"/>
        </w:rPr>
      </w:pPr>
    </w:p>
    <w:p w14:paraId="7279FBCD" w14:textId="77777777" w:rsidR="002F0AEB" w:rsidRDefault="002F0AEB" w:rsidP="002F0AEB">
      <w:pPr>
        <w:pStyle w:val="BodyTextMain"/>
      </w:pPr>
    </w:p>
    <w:sectPr w:rsidR="002F0AEB" w:rsidSect="00751E0B">
      <w:headerReference w:type="default" r:id="rId15"/>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DD727" w14:textId="77777777" w:rsidR="00B62497" w:rsidRDefault="00B62497" w:rsidP="00D75295">
      <w:r>
        <w:separator/>
      </w:r>
    </w:p>
  </w:endnote>
  <w:endnote w:type="continuationSeparator" w:id="0">
    <w:p w14:paraId="6B71D05B" w14:textId="77777777" w:rsidR="00B62497" w:rsidRDefault="00B62497"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charset w:val="86"/>
    <w:family w:val="modern"/>
    <w:pitch w:val="default"/>
    <w:sig w:usb0="00000000" w:usb1="0000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C7C4EE" w14:textId="77777777" w:rsidR="00B62497" w:rsidRDefault="00B62497" w:rsidP="00D75295">
      <w:r>
        <w:separator/>
      </w:r>
    </w:p>
  </w:footnote>
  <w:footnote w:type="continuationSeparator" w:id="0">
    <w:p w14:paraId="31BC9002" w14:textId="77777777" w:rsidR="00B62497" w:rsidRDefault="00B62497" w:rsidP="00D75295">
      <w:r>
        <w:continuationSeparator/>
      </w:r>
    </w:p>
  </w:footnote>
  <w:footnote w:id="1">
    <w:p w14:paraId="4EBA1068" w14:textId="6A5238E2" w:rsidR="002F0AEB" w:rsidRPr="00A50C3D" w:rsidRDefault="002F0AEB" w:rsidP="002F0AEB">
      <w:pPr>
        <w:pStyle w:val="Footnote"/>
        <w:rPr>
          <w:lang w:val="en-CA"/>
        </w:rPr>
      </w:pPr>
      <w:r>
        <w:rPr>
          <w:rStyle w:val="FootnoteReference"/>
        </w:rPr>
        <w:footnoteRef/>
      </w:r>
      <w:r>
        <w:t xml:space="preserve"> </w:t>
      </w:r>
      <w:r>
        <w:rPr>
          <w:lang w:val="en-CA"/>
        </w:rPr>
        <w:t xml:space="preserve">¥ = Chinese yuan renminbi; ¥6.441 </w:t>
      </w:r>
      <w:r w:rsidR="00733161">
        <w:rPr>
          <w:lang w:val="en-CA"/>
        </w:rPr>
        <w:t xml:space="preserve">= US$1 </w:t>
      </w:r>
      <w:r>
        <w:rPr>
          <w:lang w:val="en-CA"/>
        </w:rPr>
        <w:t>as of June 2018; all currency amounts are in</w:t>
      </w:r>
      <w:r>
        <w:t xml:space="preserve"> </w:t>
      </w:r>
      <w:r>
        <w:rPr>
          <w:lang w:val="en-CA"/>
        </w:rPr>
        <w:t>¥ unless otherwise specified.</w:t>
      </w:r>
    </w:p>
  </w:footnote>
  <w:footnote w:id="2">
    <w:p w14:paraId="53144AC9" w14:textId="77777777" w:rsidR="002F0AEB" w:rsidRDefault="002F0AEB" w:rsidP="002F0AEB">
      <w:pPr>
        <w:pStyle w:val="FootnoteText1"/>
      </w:pPr>
      <w:r>
        <w:rPr>
          <w:rStyle w:val="FootnoteReference"/>
        </w:rPr>
        <w:footnoteRef/>
      </w:r>
      <w:r>
        <w:t xml:space="preserve"> This </w:t>
      </w:r>
      <w:r>
        <w:rPr>
          <w:rFonts w:hint="eastAsia"/>
        </w:rPr>
        <w:t>C</w:t>
      </w:r>
      <w:r>
        <w:t>hinese proverb meant that those who worked hard would be rewarded with good results.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3237A979"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A02E20">
      <w:rPr>
        <w:rFonts w:ascii="Arial" w:hAnsi="Arial"/>
        <w:b/>
        <w:noProof/>
      </w:rPr>
      <w:t>8</w:t>
    </w:r>
    <w:r>
      <w:rPr>
        <w:rFonts w:ascii="Arial" w:hAnsi="Arial"/>
        <w:b/>
      </w:rPr>
      <w:fldChar w:fldCharType="end"/>
    </w:r>
    <w:r>
      <w:rPr>
        <w:rFonts w:ascii="Arial" w:hAnsi="Arial"/>
        <w:b/>
      </w:rPr>
      <w:tab/>
    </w:r>
    <w:r w:rsidR="002F0AEB">
      <w:rPr>
        <w:rFonts w:ascii="Arial" w:hAnsi="Arial"/>
        <w:b/>
      </w:rPr>
      <w:t>9B19D009</w:t>
    </w:r>
  </w:p>
  <w:p w14:paraId="2B53C0A0" w14:textId="77777777" w:rsidR="00D13667" w:rsidRDefault="00D13667" w:rsidP="00D13667">
    <w:pPr>
      <w:pStyle w:val="Header"/>
      <w:tabs>
        <w:tab w:val="clear" w:pos="4680"/>
      </w:tabs>
      <w:rPr>
        <w:sz w:val="18"/>
        <w:szCs w:val="18"/>
      </w:rPr>
    </w:pPr>
  </w:p>
  <w:p w14:paraId="47119730" w14:textId="77777777"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256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615D1"/>
    <w:rsid w:val="0008102D"/>
    <w:rsid w:val="00086B26"/>
    <w:rsid w:val="00094C0E"/>
    <w:rsid w:val="000A146D"/>
    <w:rsid w:val="000D2A2F"/>
    <w:rsid w:val="000D7091"/>
    <w:rsid w:val="000F0C22"/>
    <w:rsid w:val="000F6B09"/>
    <w:rsid w:val="000F6FDC"/>
    <w:rsid w:val="00104567"/>
    <w:rsid w:val="00104916"/>
    <w:rsid w:val="00104AA7"/>
    <w:rsid w:val="0012732D"/>
    <w:rsid w:val="00143F25"/>
    <w:rsid w:val="00152682"/>
    <w:rsid w:val="00154FC9"/>
    <w:rsid w:val="00160E45"/>
    <w:rsid w:val="001901C0"/>
    <w:rsid w:val="0019241A"/>
    <w:rsid w:val="00192A18"/>
    <w:rsid w:val="001A22D1"/>
    <w:rsid w:val="001A752D"/>
    <w:rsid w:val="001A757E"/>
    <w:rsid w:val="001B5032"/>
    <w:rsid w:val="001C7777"/>
    <w:rsid w:val="001D344B"/>
    <w:rsid w:val="001E364F"/>
    <w:rsid w:val="001F3C14"/>
    <w:rsid w:val="001F4222"/>
    <w:rsid w:val="00203AA1"/>
    <w:rsid w:val="00213E98"/>
    <w:rsid w:val="00230150"/>
    <w:rsid w:val="0023081A"/>
    <w:rsid w:val="00233111"/>
    <w:rsid w:val="00265FA8"/>
    <w:rsid w:val="00294D86"/>
    <w:rsid w:val="002B40FF"/>
    <w:rsid w:val="002C4E29"/>
    <w:rsid w:val="002F0AEB"/>
    <w:rsid w:val="002F460C"/>
    <w:rsid w:val="002F48D6"/>
    <w:rsid w:val="00317391"/>
    <w:rsid w:val="00326216"/>
    <w:rsid w:val="00336580"/>
    <w:rsid w:val="00354899"/>
    <w:rsid w:val="00355FD6"/>
    <w:rsid w:val="00364A5C"/>
    <w:rsid w:val="00373FB1"/>
    <w:rsid w:val="00396C76"/>
    <w:rsid w:val="003B30D8"/>
    <w:rsid w:val="003B7EF2"/>
    <w:rsid w:val="003C3FA4"/>
    <w:rsid w:val="003D0BA1"/>
    <w:rsid w:val="003F2B0C"/>
    <w:rsid w:val="004105B2"/>
    <w:rsid w:val="0041145A"/>
    <w:rsid w:val="00412900"/>
    <w:rsid w:val="004221E4"/>
    <w:rsid w:val="004273F8"/>
    <w:rsid w:val="004355A3"/>
    <w:rsid w:val="00446546"/>
    <w:rsid w:val="00452769"/>
    <w:rsid w:val="00454FA7"/>
    <w:rsid w:val="00465348"/>
    <w:rsid w:val="004979A5"/>
    <w:rsid w:val="004A25E0"/>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5B4CE6"/>
    <w:rsid w:val="005B5EFE"/>
    <w:rsid w:val="006163F7"/>
    <w:rsid w:val="00627C63"/>
    <w:rsid w:val="0063350B"/>
    <w:rsid w:val="00652606"/>
    <w:rsid w:val="00667255"/>
    <w:rsid w:val="006946EE"/>
    <w:rsid w:val="006A58A9"/>
    <w:rsid w:val="006A606D"/>
    <w:rsid w:val="006C0371"/>
    <w:rsid w:val="006C08B6"/>
    <w:rsid w:val="006C0B1A"/>
    <w:rsid w:val="006C6065"/>
    <w:rsid w:val="006C7F9F"/>
    <w:rsid w:val="006E2F6D"/>
    <w:rsid w:val="006E58F6"/>
    <w:rsid w:val="006E77E1"/>
    <w:rsid w:val="006F131D"/>
    <w:rsid w:val="00711642"/>
    <w:rsid w:val="00733161"/>
    <w:rsid w:val="007507C6"/>
    <w:rsid w:val="00751E0B"/>
    <w:rsid w:val="00752BCD"/>
    <w:rsid w:val="00766DA1"/>
    <w:rsid w:val="00780D94"/>
    <w:rsid w:val="007866A6"/>
    <w:rsid w:val="007A130D"/>
    <w:rsid w:val="007D19BA"/>
    <w:rsid w:val="007D1A2D"/>
    <w:rsid w:val="007D32E6"/>
    <w:rsid w:val="007D4102"/>
    <w:rsid w:val="007E54A7"/>
    <w:rsid w:val="007F43B7"/>
    <w:rsid w:val="00821FFC"/>
    <w:rsid w:val="008271CA"/>
    <w:rsid w:val="008467D5"/>
    <w:rsid w:val="008A4DC4"/>
    <w:rsid w:val="008B438C"/>
    <w:rsid w:val="008D06CA"/>
    <w:rsid w:val="008D3A46"/>
    <w:rsid w:val="008F2385"/>
    <w:rsid w:val="009067A4"/>
    <w:rsid w:val="00930885"/>
    <w:rsid w:val="00933D68"/>
    <w:rsid w:val="009340DB"/>
    <w:rsid w:val="0094618C"/>
    <w:rsid w:val="0095684B"/>
    <w:rsid w:val="00972498"/>
    <w:rsid w:val="0097481F"/>
    <w:rsid w:val="00974CC6"/>
    <w:rsid w:val="00976AD4"/>
    <w:rsid w:val="00995547"/>
    <w:rsid w:val="009A312F"/>
    <w:rsid w:val="009A5348"/>
    <w:rsid w:val="009B0AB7"/>
    <w:rsid w:val="009C76D5"/>
    <w:rsid w:val="009F565E"/>
    <w:rsid w:val="009F7AA4"/>
    <w:rsid w:val="00A02E20"/>
    <w:rsid w:val="00A10AD7"/>
    <w:rsid w:val="00A323B0"/>
    <w:rsid w:val="00A559DB"/>
    <w:rsid w:val="00A569EA"/>
    <w:rsid w:val="00A676A0"/>
    <w:rsid w:val="00AF35FC"/>
    <w:rsid w:val="00AF5556"/>
    <w:rsid w:val="00B03639"/>
    <w:rsid w:val="00B0652A"/>
    <w:rsid w:val="00B40937"/>
    <w:rsid w:val="00B423EF"/>
    <w:rsid w:val="00B453DE"/>
    <w:rsid w:val="00B62497"/>
    <w:rsid w:val="00B72597"/>
    <w:rsid w:val="00B87DC0"/>
    <w:rsid w:val="00B901F9"/>
    <w:rsid w:val="00BC4D98"/>
    <w:rsid w:val="00BD6EFB"/>
    <w:rsid w:val="00BE3DF5"/>
    <w:rsid w:val="00BF5EAB"/>
    <w:rsid w:val="00C02410"/>
    <w:rsid w:val="00C1584D"/>
    <w:rsid w:val="00C15BE2"/>
    <w:rsid w:val="00C20863"/>
    <w:rsid w:val="00C3447F"/>
    <w:rsid w:val="00C44714"/>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C09D8"/>
    <w:rsid w:val="00DE01A6"/>
    <w:rsid w:val="00DE7A98"/>
    <w:rsid w:val="00DF32C2"/>
    <w:rsid w:val="00E471A7"/>
    <w:rsid w:val="00E635CF"/>
    <w:rsid w:val="00EB1E3B"/>
    <w:rsid w:val="00EC6E0A"/>
    <w:rsid w:val="00ED4E18"/>
    <w:rsid w:val="00ED7922"/>
    <w:rsid w:val="00EE02C4"/>
    <w:rsid w:val="00EE1F37"/>
    <w:rsid w:val="00F0159C"/>
    <w:rsid w:val="00F105B7"/>
    <w:rsid w:val="00F13220"/>
    <w:rsid w:val="00F17A21"/>
    <w:rsid w:val="00F36FC2"/>
    <w:rsid w:val="00F37B27"/>
    <w:rsid w:val="00F46556"/>
    <w:rsid w:val="00F50E91"/>
    <w:rsid w:val="00F56799"/>
    <w:rsid w:val="00F57D29"/>
    <w:rsid w:val="00F60786"/>
    <w:rsid w:val="00F91BC7"/>
    <w:rsid w:val="00F96201"/>
    <w:rsid w:val="00FA1BBC"/>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1"/>
    <o:shapelayout v:ext="edit">
      <o:idmap v:ext="edit" data="1"/>
    </o:shapelayout>
  </w:shapeDefaults>
  <w:decimalSymbol w:val="."/>
  <w:listSeparator w:val=","/>
  <w14:docId w14:val="779AA937"/>
  <w15:docId w15:val="{EB00BF46-6E4A-40A9-B76C-610AE99F4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unhideWhenUsed/>
    <w:qFormat/>
    <w:rsid w:val="009A5348"/>
    <w:rPr>
      <w:sz w:val="16"/>
      <w:szCs w:val="16"/>
    </w:rPr>
  </w:style>
  <w:style w:type="paragraph" w:styleId="CommentText">
    <w:name w:val="annotation text"/>
    <w:basedOn w:val="Normal"/>
    <w:link w:val="CommentTextChar"/>
    <w:uiPriority w:val="99"/>
    <w:unhideWhenUsed/>
    <w:qFormat/>
    <w:rsid w:val="009A5348"/>
  </w:style>
  <w:style w:type="character" w:customStyle="1" w:styleId="CommentTextChar">
    <w:name w:val="Comment Text Char"/>
    <w:basedOn w:val="DefaultParagraphFont"/>
    <w:link w:val="CommentText"/>
    <w:uiPriority w:val="99"/>
    <w:qForma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uiPriority w:val="99"/>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944531376">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youdao.com/w/additive%20free/" TargetMode="External"/><Relationship Id="rId4" Type="http://schemas.openxmlformats.org/officeDocument/2006/relationships/settings" Target="settings.xml"/><Relationship Id="rId9" Type="http://schemas.openxmlformats.org/officeDocument/2006/relationships/hyperlink" Target="http://www.youdao.com/w/additive%20free/" TargetMode="External"/><Relationship Id="rId14" Type="http://schemas.microsoft.com/office/2007/relationships/hdphoto" Target="media/hdphoto1.wdp"/></Relationships>
</file>

<file path=word/charts/_rels/chart1.xml.rels><?xml version="1.0" encoding="UTF-8" standalone="yes"?>
<Relationships xmlns="http://schemas.openxmlformats.org/package/2006/relationships"><Relationship Id="rId3" Type="http://schemas.openxmlformats.org/officeDocument/2006/relationships/chartUserShapes" Target="../drawings/drawing1.xml"/><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3" Type="http://schemas.openxmlformats.org/officeDocument/2006/relationships/chartUserShapes" Target="../drawings/drawing2.xml"/><Relationship Id="rId2" Type="http://schemas.openxmlformats.org/officeDocument/2006/relationships/oleObject" Target="&#22270;&#34920;%20&#22312;%20&#21382;&#24180;&#34507;&#20215;&#27719;&#24635;%20V3%20(&#20860;&#23481;&#27169;&#24335;)" TargetMode="External"/><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4.1754187694224676E-2"/>
          <c:y val="3.5750121942721758E-2"/>
          <c:w val="0.94634104938652974"/>
          <c:h val="0.73682147585534108"/>
        </c:manualLayout>
      </c:layout>
      <c:lineChart>
        <c:grouping val="standard"/>
        <c:varyColors val="0"/>
        <c:ser>
          <c:idx val="0"/>
          <c:order val="0"/>
          <c:tx>
            <c:strRef>
              <c:f>Sheet8!$B$1</c:f>
              <c:strCache>
                <c:ptCount val="1"/>
                <c:pt idx="0">
                  <c:v>Price 2016（Weekly）</c:v>
                </c:pt>
              </c:strCache>
            </c:strRef>
          </c:tx>
          <c:spPr>
            <a:ln w="9077">
              <a:solidFill>
                <a:schemeClr val="tx1"/>
              </a:solidFill>
            </a:ln>
          </c:spPr>
          <c:marker>
            <c:symbol val="none"/>
          </c:marker>
          <c:dLbls>
            <c:dLbl>
              <c:idx val="0"/>
              <c:layout>
                <c:manualLayout>
                  <c:x val="-1.8765594357117509E-2"/>
                  <c:y val="5.9710557013706617E-2"/>
                </c:manualLayout>
              </c:layout>
              <c:spPr>
                <a:noFill/>
                <a:ln w="12103">
                  <a:noFill/>
                </a:ln>
              </c:spPr>
              <c:txPr>
                <a:bodyPr wrap="square" lIns="38100" tIns="19050" rIns="38100" bIns="19050" anchor="ctr">
                  <a:spAutoFit/>
                </a:bodyPr>
                <a:lstStyle/>
                <a:p>
                  <a:pPr>
                    <a:defRPr sz="700">
                      <a:latin typeface="Arial" panose="020B0604020202020204" pitchFamily="34" charset="0"/>
                      <a:cs typeface="Arial" panose="020B0604020202020204" pitchFamily="34" charset="0"/>
                    </a:defRPr>
                  </a:pPr>
                  <a:endParaRPr lang="en-US"/>
                </a:p>
              </c:txPr>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7686-4373-B200-1168377B2725}"/>
                </c:ext>
              </c:extLst>
            </c:dLbl>
            <c:dLbl>
              <c:idx val="1"/>
              <c:layout>
                <c:manualLayout>
                  <c:x val="-1.8795975968570064E-2"/>
                  <c:y val="-2.3622776319626723E-2"/>
                </c:manualLayout>
              </c:layout>
              <c:spPr>
                <a:noFill/>
                <a:ln w="12103">
                  <a:noFill/>
                </a:ln>
              </c:spPr>
              <c:txPr>
                <a:bodyPr wrap="square" lIns="38100" tIns="19050" rIns="38100" bIns="19050" anchor="ctr">
                  <a:spAutoFit/>
                </a:bodyPr>
                <a:lstStyle/>
                <a:p>
                  <a:pPr>
                    <a:defRPr sz="700">
                      <a:latin typeface="Arial" panose="020B0604020202020204" pitchFamily="34" charset="0"/>
                      <a:cs typeface="Arial" panose="020B0604020202020204" pitchFamily="34" charset="0"/>
                    </a:defRPr>
                  </a:pPr>
                  <a:endParaRPr lang="en-US"/>
                </a:p>
              </c:txPr>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7686-4373-B200-1168377B2725}"/>
                </c:ext>
              </c:extLst>
            </c:dLbl>
            <c:dLbl>
              <c:idx val="2"/>
              <c:layout>
                <c:manualLayout>
                  <c:x val="-1.876559435711752E-2"/>
                  <c:y val="5.0451297754447358E-2"/>
                </c:manualLayout>
              </c:layout>
              <c:spPr>
                <a:noFill/>
                <a:ln w="12103">
                  <a:noFill/>
                </a:ln>
              </c:spPr>
              <c:txPr>
                <a:bodyPr wrap="square" lIns="38100" tIns="19050" rIns="38100" bIns="19050" anchor="ctr">
                  <a:spAutoFit/>
                </a:bodyPr>
                <a:lstStyle/>
                <a:p>
                  <a:pPr>
                    <a:defRPr sz="700">
                      <a:latin typeface="Arial" panose="020B0604020202020204" pitchFamily="34" charset="0"/>
                      <a:cs typeface="Arial" panose="020B0604020202020204" pitchFamily="34" charset="0"/>
                    </a:defRPr>
                  </a:pPr>
                  <a:endParaRPr lang="en-US"/>
                </a:p>
              </c:txPr>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7686-4373-B200-1168377B2725}"/>
                </c:ext>
              </c:extLst>
            </c:dLbl>
            <c:dLbl>
              <c:idx val="3"/>
              <c:layout>
                <c:manualLayout>
                  <c:x val="-1.7713724794093194E-2"/>
                  <c:y val="-2.3622776319626712E-2"/>
                </c:manualLayout>
              </c:layout>
              <c:spPr>
                <a:noFill/>
                <a:ln w="12103">
                  <a:noFill/>
                </a:ln>
              </c:spPr>
              <c:txPr>
                <a:bodyPr wrap="square" lIns="38100" tIns="19050" rIns="38100" bIns="19050" anchor="ctr">
                  <a:spAutoFit/>
                </a:bodyPr>
                <a:lstStyle/>
                <a:p>
                  <a:pPr>
                    <a:defRPr sz="700">
                      <a:latin typeface="Arial" panose="020B0604020202020204" pitchFamily="34" charset="0"/>
                      <a:cs typeface="Arial" panose="020B0604020202020204" pitchFamily="34" charset="0"/>
                    </a:defRPr>
                  </a:pPr>
                  <a:endParaRPr lang="en-US"/>
                </a:p>
              </c:txPr>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7686-4373-B200-1168377B2725}"/>
                </c:ext>
              </c:extLst>
            </c:dLbl>
            <c:dLbl>
              <c:idx val="4"/>
              <c:layout>
                <c:manualLayout>
                  <c:x val="-1.8765668204330368E-2"/>
                  <c:y val="4.5411817991777577E-2"/>
                </c:manualLayout>
              </c:layout>
              <c:spPr>
                <a:noFill/>
                <a:ln w="12103">
                  <a:noFill/>
                </a:ln>
              </c:spPr>
              <c:txPr>
                <a:bodyPr wrap="square" lIns="38100" tIns="19050" rIns="38100" bIns="19050" anchor="ctr">
                  <a:spAutoFit/>
                </a:bodyPr>
                <a:lstStyle/>
                <a:p>
                  <a:pPr>
                    <a:defRPr sz="700">
                      <a:latin typeface="Arial" panose="020B0604020202020204" pitchFamily="34" charset="0"/>
                      <a:cs typeface="Arial" panose="020B0604020202020204" pitchFamily="34" charset="0"/>
                    </a:defRPr>
                  </a:pPr>
                  <a:endParaRPr lang="en-US"/>
                </a:p>
              </c:txPr>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7686-4373-B200-1168377B2725}"/>
                </c:ext>
              </c:extLst>
            </c:dLbl>
            <c:dLbl>
              <c:idx val="6"/>
              <c:layout>
                <c:manualLayout>
                  <c:x val="-1.8765594357117551E-2"/>
                  <c:y val="5.0451297754447275E-2"/>
                </c:manualLayout>
              </c:layout>
              <c:spPr>
                <a:noFill/>
                <a:ln w="12103">
                  <a:noFill/>
                </a:ln>
              </c:spPr>
              <c:txPr>
                <a:bodyPr wrap="square" lIns="38100" tIns="19050" rIns="38100" bIns="19050" anchor="ctr">
                  <a:spAutoFit/>
                </a:bodyPr>
                <a:lstStyle/>
                <a:p>
                  <a:pPr>
                    <a:defRPr sz="700">
                      <a:latin typeface="Arial" panose="020B0604020202020204" pitchFamily="34" charset="0"/>
                      <a:cs typeface="Arial" panose="020B0604020202020204" pitchFamily="34" charset="0"/>
                    </a:defRPr>
                  </a:pPr>
                  <a:endParaRPr lang="en-US"/>
                </a:p>
              </c:txPr>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7686-4373-B200-1168377B2725}"/>
                </c:ext>
              </c:extLst>
            </c:dLbl>
            <c:dLbl>
              <c:idx val="8"/>
              <c:layout>
                <c:manualLayout>
                  <c:x val="-1.4443606610293086E-2"/>
                  <c:y val="5.9710557013706617E-2"/>
                </c:manualLayout>
              </c:layout>
              <c:spPr>
                <a:noFill/>
                <a:ln w="12103">
                  <a:noFill/>
                </a:ln>
              </c:spPr>
              <c:txPr>
                <a:bodyPr wrap="square" lIns="38100" tIns="19050" rIns="38100" bIns="19050" anchor="ctr">
                  <a:spAutoFit/>
                </a:bodyPr>
                <a:lstStyle/>
                <a:p>
                  <a:pPr>
                    <a:defRPr sz="700">
                      <a:latin typeface="Arial" panose="020B0604020202020204" pitchFamily="34" charset="0"/>
                      <a:cs typeface="Arial" panose="020B0604020202020204" pitchFamily="34" charset="0"/>
                    </a:defRPr>
                  </a:pPr>
                  <a:endParaRPr lang="en-US"/>
                </a:p>
              </c:txPr>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7686-4373-B200-1168377B2725}"/>
                </c:ext>
              </c:extLst>
            </c:dLbl>
            <c:dLbl>
              <c:idx val="10"/>
              <c:layout>
                <c:manualLayout>
                  <c:x val="-1.5524103546999192E-2"/>
                  <c:y val="5.0451297754447358E-2"/>
                </c:manualLayout>
              </c:layout>
              <c:spPr>
                <a:noFill/>
                <a:ln w="12103">
                  <a:noFill/>
                </a:ln>
              </c:spPr>
              <c:txPr>
                <a:bodyPr wrap="square" lIns="38100" tIns="19050" rIns="38100" bIns="19050" anchor="ctr">
                  <a:spAutoFit/>
                </a:bodyPr>
                <a:lstStyle/>
                <a:p>
                  <a:pPr>
                    <a:defRPr sz="700">
                      <a:latin typeface="Arial" panose="020B0604020202020204" pitchFamily="34" charset="0"/>
                      <a:cs typeface="Arial" panose="020B0604020202020204" pitchFamily="34" charset="0"/>
                    </a:defRPr>
                  </a:pPr>
                  <a:endParaRPr lang="en-US"/>
                </a:p>
              </c:txPr>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7686-4373-B200-1168377B2725}"/>
                </c:ext>
              </c:extLst>
            </c:dLbl>
            <c:dLbl>
              <c:idx val="12"/>
              <c:layout>
                <c:manualLayout>
                  <c:x val="-1.6604600483705337E-2"/>
                  <c:y val="3.6562408865558428E-2"/>
                </c:manualLayout>
              </c:layout>
              <c:spPr>
                <a:noFill/>
                <a:ln w="12103">
                  <a:noFill/>
                </a:ln>
              </c:spPr>
              <c:txPr>
                <a:bodyPr wrap="square" lIns="38100" tIns="19050" rIns="38100" bIns="19050" anchor="ctr">
                  <a:spAutoFit/>
                </a:bodyPr>
                <a:lstStyle/>
                <a:p>
                  <a:pPr>
                    <a:defRPr sz="700">
                      <a:latin typeface="Arial" panose="020B0604020202020204" pitchFamily="34" charset="0"/>
                      <a:cs typeface="Arial" panose="020B0604020202020204" pitchFamily="34" charset="0"/>
                    </a:defRPr>
                  </a:pPr>
                  <a:endParaRPr lang="en-US"/>
                </a:p>
              </c:txPr>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7686-4373-B200-1168377B2725}"/>
                </c:ext>
              </c:extLst>
            </c:dLbl>
            <c:dLbl>
              <c:idx val="14"/>
              <c:layout>
                <c:manualLayout>
                  <c:x val="-1.8765594357117551E-2"/>
                  <c:y val="5.0451297754447358E-2"/>
                </c:manualLayout>
              </c:layout>
              <c:spPr>
                <a:noFill/>
                <a:ln w="12103">
                  <a:noFill/>
                </a:ln>
              </c:spPr>
              <c:txPr>
                <a:bodyPr wrap="square" lIns="38100" tIns="19050" rIns="38100" bIns="19050" anchor="ctr">
                  <a:spAutoFit/>
                </a:bodyPr>
                <a:lstStyle/>
                <a:p>
                  <a:pPr>
                    <a:defRPr sz="700">
                      <a:latin typeface="Arial" panose="020B0604020202020204" pitchFamily="34" charset="0"/>
                      <a:cs typeface="Arial" panose="020B0604020202020204" pitchFamily="34" charset="0"/>
                    </a:defRPr>
                  </a:pPr>
                  <a:endParaRPr lang="en-US"/>
                </a:p>
              </c:txPr>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7686-4373-B200-1168377B2725}"/>
                </c:ext>
              </c:extLst>
            </c:dLbl>
            <c:dLbl>
              <c:idx val="16"/>
              <c:layout>
                <c:manualLayout>
                  <c:x val="-2.2007085167235787E-2"/>
                  <c:y val="4.5821668124817728E-2"/>
                </c:manualLayout>
              </c:layout>
              <c:spPr>
                <a:noFill/>
                <a:ln w="12103">
                  <a:noFill/>
                </a:ln>
              </c:spPr>
              <c:txPr>
                <a:bodyPr wrap="square" lIns="38100" tIns="19050" rIns="38100" bIns="19050" anchor="ctr">
                  <a:spAutoFit/>
                </a:bodyPr>
                <a:lstStyle/>
                <a:p>
                  <a:pPr>
                    <a:defRPr sz="700">
                      <a:latin typeface="Arial" panose="020B0604020202020204" pitchFamily="34" charset="0"/>
                      <a:cs typeface="Arial" panose="020B0604020202020204" pitchFamily="34" charset="0"/>
                    </a:defRPr>
                  </a:pPr>
                  <a:endParaRPr lang="en-US"/>
                </a:p>
              </c:txPr>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7686-4373-B200-1168377B2725}"/>
                </c:ext>
              </c:extLst>
            </c:dLbl>
            <c:dLbl>
              <c:idx val="18"/>
              <c:layout>
                <c:manualLayout>
                  <c:x val="-2.6329072914060329E-2"/>
                  <c:y val="4.5821668124817728E-2"/>
                </c:manualLayout>
              </c:layout>
              <c:spPr>
                <a:noFill/>
                <a:ln w="12103">
                  <a:noFill/>
                </a:ln>
              </c:spPr>
              <c:txPr>
                <a:bodyPr wrap="square" lIns="38100" tIns="19050" rIns="38100" bIns="19050" anchor="ctr">
                  <a:spAutoFit/>
                </a:bodyPr>
                <a:lstStyle/>
                <a:p>
                  <a:pPr>
                    <a:defRPr sz="700">
                      <a:latin typeface="Arial" panose="020B0604020202020204" pitchFamily="34" charset="0"/>
                      <a:cs typeface="Arial" panose="020B0604020202020204" pitchFamily="34" charset="0"/>
                    </a:defRPr>
                  </a:pPr>
                  <a:endParaRPr lang="en-US"/>
                </a:p>
              </c:txPr>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7686-4373-B200-1168377B2725}"/>
                </c:ext>
              </c:extLst>
            </c:dLbl>
            <c:dLbl>
              <c:idx val="20"/>
              <c:layout>
                <c:manualLayout>
                  <c:x val="-1.6604600483705378E-2"/>
                  <c:y val="7.8229075532225134E-2"/>
                </c:manualLayout>
              </c:layout>
              <c:spPr>
                <a:noFill/>
                <a:ln w="12103">
                  <a:noFill/>
                </a:ln>
              </c:spPr>
              <c:txPr>
                <a:bodyPr wrap="square" lIns="38100" tIns="19050" rIns="38100" bIns="19050" anchor="ctr">
                  <a:spAutoFit/>
                </a:bodyPr>
                <a:lstStyle/>
                <a:p>
                  <a:pPr>
                    <a:defRPr sz="700">
                      <a:latin typeface="Arial" panose="020B0604020202020204" pitchFamily="34" charset="0"/>
                      <a:cs typeface="Arial" panose="020B0604020202020204" pitchFamily="34" charset="0"/>
                    </a:defRPr>
                  </a:pPr>
                  <a:endParaRPr lang="en-US"/>
                </a:p>
              </c:txPr>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7686-4373-B200-1168377B2725}"/>
                </c:ext>
              </c:extLst>
            </c:dLbl>
            <c:dLbl>
              <c:idx val="22"/>
              <c:layout>
                <c:manualLayout>
                  <c:x val="-1.8765594357117509E-2"/>
                  <c:y val="6.8969816272965875E-2"/>
                </c:manualLayout>
              </c:layout>
              <c:spPr>
                <a:noFill/>
                <a:ln w="12103">
                  <a:noFill/>
                </a:ln>
              </c:spPr>
              <c:txPr>
                <a:bodyPr wrap="square" lIns="38100" tIns="19050" rIns="38100" bIns="19050" anchor="ctr">
                  <a:spAutoFit/>
                </a:bodyPr>
                <a:lstStyle/>
                <a:p>
                  <a:pPr>
                    <a:defRPr sz="700">
                      <a:latin typeface="Arial" panose="020B0604020202020204" pitchFamily="34" charset="0"/>
                      <a:cs typeface="Arial" panose="020B0604020202020204" pitchFamily="34" charset="0"/>
                    </a:defRPr>
                  </a:pPr>
                  <a:endParaRPr lang="en-US"/>
                </a:p>
              </c:txPr>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7686-4373-B200-1168377B2725}"/>
                </c:ext>
              </c:extLst>
            </c:dLbl>
            <c:dLbl>
              <c:idx val="24"/>
              <c:layout>
                <c:manualLayout>
                  <c:x val="-1.8765594357117509E-2"/>
                  <c:y val="6.434018664333617E-2"/>
                </c:manualLayout>
              </c:layout>
              <c:spPr>
                <a:noFill/>
                <a:ln w="12103">
                  <a:noFill/>
                </a:ln>
              </c:spPr>
              <c:txPr>
                <a:bodyPr wrap="square" lIns="38100" tIns="19050" rIns="38100" bIns="19050" anchor="ctr">
                  <a:spAutoFit/>
                </a:bodyPr>
                <a:lstStyle/>
                <a:p>
                  <a:pPr>
                    <a:defRPr sz="700">
                      <a:latin typeface="Arial" panose="020B0604020202020204" pitchFamily="34" charset="0"/>
                      <a:cs typeface="Arial" panose="020B0604020202020204" pitchFamily="34" charset="0"/>
                    </a:defRPr>
                  </a:pPr>
                  <a:endParaRPr lang="en-US"/>
                </a:p>
              </c:txPr>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7686-4373-B200-1168377B2725}"/>
                </c:ext>
              </c:extLst>
            </c:dLbl>
            <c:dLbl>
              <c:idx val="26"/>
              <c:layout>
                <c:manualLayout>
                  <c:x val="-1.2282612736880874E-2"/>
                  <c:y val="5.9710557013706533E-2"/>
                </c:manualLayout>
              </c:layout>
              <c:spPr>
                <a:noFill/>
                <a:ln w="12103">
                  <a:noFill/>
                </a:ln>
              </c:spPr>
              <c:txPr>
                <a:bodyPr wrap="square" lIns="38100" tIns="19050" rIns="38100" bIns="19050" anchor="ctr">
                  <a:spAutoFit/>
                </a:bodyPr>
                <a:lstStyle/>
                <a:p>
                  <a:pPr>
                    <a:defRPr sz="700">
                      <a:latin typeface="Arial" panose="020B0604020202020204" pitchFamily="34" charset="0"/>
                      <a:cs typeface="Arial" panose="020B0604020202020204" pitchFamily="34" charset="0"/>
                    </a:defRPr>
                  </a:pPr>
                  <a:endParaRPr lang="en-US"/>
                </a:p>
              </c:txPr>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7686-4373-B200-1168377B2725}"/>
                </c:ext>
              </c:extLst>
            </c:dLbl>
            <c:dLbl>
              <c:idx val="28"/>
              <c:layout>
                <c:manualLayout>
                  <c:x val="-1.8765594357117589E-2"/>
                  <c:y val="5.5080927384077036E-2"/>
                </c:manualLayout>
              </c:layout>
              <c:spPr>
                <a:noFill/>
                <a:ln w="12103">
                  <a:noFill/>
                </a:ln>
              </c:spPr>
              <c:txPr>
                <a:bodyPr wrap="square" lIns="38100" tIns="19050" rIns="38100" bIns="19050" anchor="ctr">
                  <a:spAutoFit/>
                </a:bodyPr>
                <a:lstStyle/>
                <a:p>
                  <a:pPr>
                    <a:defRPr sz="700">
                      <a:latin typeface="Arial" panose="020B0604020202020204" pitchFamily="34" charset="0"/>
                      <a:cs typeface="Arial" panose="020B0604020202020204" pitchFamily="34" charset="0"/>
                    </a:defRPr>
                  </a:pPr>
                  <a:endParaRPr lang="en-US"/>
                </a:p>
              </c:txPr>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0-7686-4373-B200-1168377B2725}"/>
                </c:ext>
              </c:extLst>
            </c:dLbl>
            <c:dLbl>
              <c:idx val="30"/>
              <c:layout>
                <c:manualLayout>
                  <c:x val="-1.8765594357117509E-2"/>
                  <c:y val="5.0451297754447406E-2"/>
                </c:manualLayout>
              </c:layout>
              <c:spPr>
                <a:noFill/>
                <a:ln w="12103">
                  <a:noFill/>
                </a:ln>
              </c:spPr>
              <c:txPr>
                <a:bodyPr wrap="square" lIns="38100" tIns="19050" rIns="38100" bIns="19050" anchor="ctr">
                  <a:spAutoFit/>
                </a:bodyPr>
                <a:lstStyle/>
                <a:p>
                  <a:pPr>
                    <a:defRPr sz="700">
                      <a:latin typeface="Arial" panose="020B0604020202020204" pitchFamily="34" charset="0"/>
                      <a:cs typeface="Arial" panose="020B0604020202020204" pitchFamily="34" charset="0"/>
                    </a:defRPr>
                  </a:pPr>
                  <a:endParaRPr lang="en-US"/>
                </a:p>
              </c:txPr>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1-7686-4373-B200-1168377B2725}"/>
                </c:ext>
              </c:extLst>
            </c:dLbl>
            <c:dLbl>
              <c:idx val="32"/>
              <c:layout>
                <c:manualLayout>
                  <c:x val="-1.5524103546999192E-2"/>
                  <c:y val="5.0451297754447316E-2"/>
                </c:manualLayout>
              </c:layout>
              <c:spPr>
                <a:noFill/>
                <a:ln w="12103">
                  <a:noFill/>
                </a:ln>
              </c:spPr>
              <c:txPr>
                <a:bodyPr wrap="square" lIns="38100" tIns="19050" rIns="38100" bIns="19050" anchor="ctr">
                  <a:spAutoFit/>
                </a:bodyPr>
                <a:lstStyle/>
                <a:p>
                  <a:pPr>
                    <a:defRPr sz="700">
                      <a:latin typeface="Arial" panose="020B0604020202020204" pitchFamily="34" charset="0"/>
                      <a:cs typeface="Arial" panose="020B0604020202020204" pitchFamily="34" charset="0"/>
                    </a:defRPr>
                  </a:pPr>
                  <a:endParaRPr lang="en-US"/>
                </a:p>
              </c:txPr>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2-7686-4373-B200-1168377B2725}"/>
                </c:ext>
              </c:extLst>
            </c:dLbl>
            <c:dLbl>
              <c:idx val="33"/>
              <c:layout>
                <c:manualLayout>
                  <c:x val="-1.7364664488604537E-2"/>
                  <c:y val="-4.9401074254471246E-2"/>
                </c:manualLayout>
              </c:layout>
              <c:spPr>
                <a:noFill/>
                <a:ln w="12103">
                  <a:noFill/>
                </a:ln>
              </c:spPr>
              <c:txPr>
                <a:bodyPr wrap="square" lIns="38100" tIns="19050" rIns="38100" bIns="19050" anchor="ctr">
                  <a:spAutoFit/>
                </a:bodyPr>
                <a:lstStyle/>
                <a:p>
                  <a:pPr>
                    <a:defRPr sz="700">
                      <a:latin typeface="Arial" panose="020B0604020202020204" pitchFamily="34" charset="0"/>
                      <a:cs typeface="Arial" panose="020B0604020202020204" pitchFamily="34" charset="0"/>
                    </a:defRPr>
                  </a:pPr>
                  <a:endParaRPr lang="en-US"/>
                </a:p>
              </c:txPr>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3-7686-4373-B200-1168377B2725}"/>
                </c:ext>
              </c:extLst>
            </c:dLbl>
            <c:dLbl>
              <c:idx val="34"/>
              <c:layout>
                <c:manualLayout>
                  <c:x val="-1.8765594357117669E-2"/>
                  <c:y val="4.5821668124817687E-2"/>
                </c:manualLayout>
              </c:layout>
              <c:spPr>
                <a:noFill/>
                <a:ln w="12103">
                  <a:noFill/>
                </a:ln>
              </c:spPr>
              <c:txPr>
                <a:bodyPr wrap="square" lIns="38100" tIns="19050" rIns="38100" bIns="19050" anchor="ctr">
                  <a:spAutoFit/>
                </a:bodyPr>
                <a:lstStyle/>
                <a:p>
                  <a:pPr>
                    <a:defRPr sz="700">
                      <a:latin typeface="Arial" panose="020B0604020202020204" pitchFamily="34" charset="0"/>
                      <a:cs typeface="Arial" panose="020B0604020202020204" pitchFamily="34" charset="0"/>
                    </a:defRPr>
                  </a:pPr>
                  <a:endParaRPr lang="en-US"/>
                </a:p>
              </c:txPr>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4-7686-4373-B200-1168377B2725}"/>
                </c:ext>
              </c:extLst>
            </c:dLbl>
            <c:dLbl>
              <c:idx val="36"/>
              <c:layout>
                <c:manualLayout>
                  <c:x val="-1.9846091293823614E-2"/>
                  <c:y val="6.4340186643336253E-2"/>
                </c:manualLayout>
              </c:layout>
              <c:spPr>
                <a:noFill/>
                <a:ln w="12103">
                  <a:noFill/>
                </a:ln>
              </c:spPr>
              <c:txPr>
                <a:bodyPr wrap="square" lIns="38100" tIns="19050" rIns="38100" bIns="19050" anchor="ctr">
                  <a:spAutoFit/>
                </a:bodyPr>
                <a:lstStyle/>
                <a:p>
                  <a:pPr>
                    <a:defRPr sz="700">
                      <a:latin typeface="Arial" panose="020B0604020202020204" pitchFamily="34" charset="0"/>
                      <a:cs typeface="Arial" panose="020B0604020202020204" pitchFamily="34" charset="0"/>
                    </a:defRPr>
                  </a:pPr>
                  <a:endParaRPr lang="en-US"/>
                </a:p>
              </c:txPr>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5-7686-4373-B200-1168377B2725}"/>
                </c:ext>
              </c:extLst>
            </c:dLbl>
            <c:dLbl>
              <c:idx val="38"/>
              <c:layout>
                <c:manualLayout>
                  <c:x val="-1.6765945393197056E-2"/>
                  <c:y val="5.482047629131933E-2"/>
                </c:manualLayout>
              </c:layout>
              <c:spPr>
                <a:noFill/>
                <a:ln w="12103">
                  <a:noFill/>
                </a:ln>
              </c:spPr>
              <c:txPr>
                <a:bodyPr wrap="square" lIns="38100" tIns="19050" rIns="38100" bIns="19050" anchor="ctr">
                  <a:spAutoFit/>
                </a:bodyPr>
                <a:lstStyle/>
                <a:p>
                  <a:pPr>
                    <a:defRPr sz="700">
                      <a:latin typeface="Arial" panose="020B0604020202020204" pitchFamily="34" charset="0"/>
                      <a:cs typeface="Arial" panose="020B0604020202020204" pitchFamily="34" charset="0"/>
                    </a:defRPr>
                  </a:pPr>
                  <a:endParaRPr lang="en-US"/>
                </a:p>
              </c:txPr>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6-7686-4373-B200-1168377B2725}"/>
                </c:ext>
              </c:extLst>
            </c:dLbl>
            <c:dLbl>
              <c:idx val="39"/>
              <c:layout>
                <c:manualLayout>
                  <c:x val="-1.7364664488604683E-2"/>
                  <c:y val="-4.4511098704349043E-2"/>
                </c:manualLayout>
              </c:layout>
              <c:spPr>
                <a:noFill/>
                <a:ln w="12103">
                  <a:noFill/>
                </a:ln>
              </c:spPr>
              <c:txPr>
                <a:bodyPr wrap="square" lIns="38100" tIns="19050" rIns="38100" bIns="19050" anchor="ctr">
                  <a:spAutoFit/>
                </a:bodyPr>
                <a:lstStyle/>
                <a:p>
                  <a:pPr>
                    <a:defRPr sz="700">
                      <a:latin typeface="Arial" panose="020B0604020202020204" pitchFamily="34" charset="0"/>
                      <a:cs typeface="Arial" panose="020B0604020202020204" pitchFamily="34" charset="0"/>
                    </a:defRPr>
                  </a:pPr>
                  <a:endParaRPr lang="en-US"/>
                </a:p>
              </c:txPr>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7-7686-4373-B200-1168377B2725}"/>
                </c:ext>
              </c:extLst>
            </c:dLbl>
            <c:dLbl>
              <c:idx val="40"/>
              <c:layout>
                <c:manualLayout>
                  <c:x val="-1.8765612062934076E-2"/>
                  <c:y val="3.0630883853454749E-2"/>
                </c:manualLayout>
              </c:layout>
              <c:spPr>
                <a:noFill/>
                <a:ln w="12103">
                  <a:noFill/>
                </a:ln>
              </c:spPr>
              <c:txPr>
                <a:bodyPr wrap="square" lIns="38100" tIns="19050" rIns="38100" bIns="19050" anchor="ctr">
                  <a:spAutoFit/>
                </a:bodyPr>
                <a:lstStyle/>
                <a:p>
                  <a:pPr>
                    <a:defRPr sz="700">
                      <a:latin typeface="Arial" panose="020B0604020202020204" pitchFamily="34" charset="0"/>
                      <a:cs typeface="Arial" panose="020B0604020202020204" pitchFamily="34" charset="0"/>
                    </a:defRPr>
                  </a:pPr>
                  <a:endParaRPr lang="en-US"/>
                </a:p>
              </c:txPr>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8-7686-4373-B200-1168377B2725}"/>
                </c:ext>
              </c:extLst>
            </c:dLbl>
            <c:dLbl>
              <c:idx val="41"/>
              <c:layout>
                <c:manualLayout>
                  <c:x val="-1.9364331158341557E-2"/>
                  <c:y val="-4.4511098704349043E-2"/>
                </c:manualLayout>
              </c:layout>
              <c:spPr>
                <a:noFill/>
                <a:ln w="12103">
                  <a:noFill/>
                </a:ln>
              </c:spPr>
              <c:txPr>
                <a:bodyPr wrap="square" lIns="38100" tIns="19050" rIns="38100" bIns="19050" anchor="ctr">
                  <a:spAutoFit/>
                </a:bodyPr>
                <a:lstStyle/>
                <a:p>
                  <a:pPr>
                    <a:defRPr sz="700">
                      <a:latin typeface="Arial" panose="020B0604020202020204" pitchFamily="34" charset="0"/>
                      <a:cs typeface="Arial" panose="020B0604020202020204" pitchFamily="34" charset="0"/>
                    </a:defRPr>
                  </a:pPr>
                  <a:endParaRPr lang="en-US"/>
                </a:p>
              </c:txPr>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9-7686-4373-B200-1168377B2725}"/>
                </c:ext>
              </c:extLst>
            </c:dLbl>
            <c:dLbl>
              <c:idx val="42"/>
              <c:layout>
                <c:manualLayout>
                  <c:x val="-1.1202148429273787E-2"/>
                  <c:y val="5.4299905665825911E-2"/>
                </c:manualLayout>
              </c:layout>
              <c:spPr>
                <a:noFill/>
                <a:ln w="12103">
                  <a:noFill/>
                </a:ln>
              </c:spPr>
              <c:txPr>
                <a:bodyPr wrap="square" lIns="38100" tIns="19050" rIns="38100" bIns="19050" anchor="ctr">
                  <a:spAutoFit/>
                </a:bodyPr>
                <a:lstStyle/>
                <a:p>
                  <a:pPr>
                    <a:defRPr sz="700">
                      <a:latin typeface="Arial" panose="020B0604020202020204" pitchFamily="34" charset="0"/>
                      <a:cs typeface="Arial" panose="020B0604020202020204" pitchFamily="34" charset="0"/>
                    </a:defRPr>
                  </a:pPr>
                  <a:endParaRPr lang="en-US"/>
                </a:p>
              </c:txPr>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A-7686-4373-B200-1168377B2725}"/>
                </c:ext>
              </c:extLst>
            </c:dLbl>
            <c:dLbl>
              <c:idx val="43"/>
              <c:layout>
                <c:manualLayout>
                  <c:x val="-1.7364664488604683E-2"/>
                  <c:y val="-4.9401074254471294E-2"/>
                </c:manualLayout>
              </c:layout>
              <c:spPr>
                <a:noFill/>
                <a:ln w="12103">
                  <a:noFill/>
                </a:ln>
              </c:spPr>
              <c:txPr>
                <a:bodyPr wrap="square" lIns="38100" tIns="19050" rIns="38100" bIns="19050" anchor="ctr">
                  <a:spAutoFit/>
                </a:bodyPr>
                <a:lstStyle/>
                <a:p>
                  <a:pPr>
                    <a:defRPr sz="700">
                      <a:latin typeface="Arial" panose="020B0604020202020204" pitchFamily="34" charset="0"/>
                      <a:cs typeface="Arial" panose="020B0604020202020204" pitchFamily="34" charset="0"/>
                    </a:defRPr>
                  </a:pPr>
                  <a:endParaRPr lang="en-US"/>
                </a:p>
              </c:txPr>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B-7686-4373-B200-1168377B2725}"/>
                </c:ext>
              </c:extLst>
            </c:dLbl>
            <c:dLbl>
              <c:idx val="44"/>
              <c:layout>
                <c:manualLayout>
                  <c:x val="-1.552410515506982E-2"/>
                  <c:y val="6.3819571453323842E-2"/>
                </c:manualLayout>
              </c:layout>
              <c:spPr>
                <a:noFill/>
                <a:ln w="12103">
                  <a:noFill/>
                </a:ln>
              </c:spPr>
              <c:txPr>
                <a:bodyPr wrap="square" lIns="38100" tIns="19050" rIns="38100" bIns="19050" anchor="ctr">
                  <a:spAutoFit/>
                </a:bodyPr>
                <a:lstStyle/>
                <a:p>
                  <a:pPr>
                    <a:defRPr sz="700">
                      <a:latin typeface="Arial" panose="020B0604020202020204" pitchFamily="34" charset="0"/>
                      <a:cs typeface="Arial" panose="020B0604020202020204" pitchFamily="34" charset="0"/>
                    </a:defRPr>
                  </a:pPr>
                  <a:endParaRPr lang="en-US"/>
                </a:p>
              </c:txPr>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C-7686-4373-B200-1168377B2725}"/>
                </c:ext>
              </c:extLst>
            </c:dLbl>
            <c:dLbl>
              <c:idx val="45"/>
              <c:layout>
                <c:manualLayout>
                  <c:x val="-2.3835712296101038E-2"/>
                  <c:y val="-4.9401087032262557E-2"/>
                </c:manualLayout>
              </c:layout>
              <c:spPr>
                <a:noFill/>
                <a:ln w="12103">
                  <a:noFill/>
                </a:ln>
              </c:spPr>
              <c:txPr>
                <a:bodyPr wrap="square" lIns="38100" tIns="19050" rIns="38100" bIns="19050" anchor="ctr">
                  <a:spAutoFit/>
                </a:bodyPr>
                <a:lstStyle/>
                <a:p>
                  <a:pPr>
                    <a:defRPr sz="700">
                      <a:latin typeface="Arial" panose="020B0604020202020204" pitchFamily="34" charset="0"/>
                      <a:cs typeface="Arial" panose="020B0604020202020204" pitchFamily="34" charset="0"/>
                    </a:defRPr>
                  </a:pPr>
                  <a:endParaRPr lang="en-US"/>
                </a:p>
              </c:txPr>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D-7686-4373-B200-1168377B2725}"/>
                </c:ext>
              </c:extLst>
            </c:dLbl>
            <c:dLbl>
              <c:idx val="46"/>
              <c:layout>
                <c:manualLayout>
                  <c:x val="-1.9846061880866E-2"/>
                  <c:y val="4.0150549640952583E-2"/>
                </c:manualLayout>
              </c:layout>
              <c:spPr>
                <a:noFill/>
                <a:ln w="12103">
                  <a:noFill/>
                </a:ln>
              </c:spPr>
              <c:txPr>
                <a:bodyPr wrap="square" lIns="38100" tIns="19050" rIns="38100" bIns="19050" anchor="ctr">
                  <a:spAutoFit/>
                </a:bodyPr>
                <a:lstStyle/>
                <a:p>
                  <a:pPr>
                    <a:defRPr sz="700">
                      <a:latin typeface="Arial" panose="020B0604020202020204" pitchFamily="34" charset="0"/>
                      <a:cs typeface="Arial" panose="020B0604020202020204" pitchFamily="34" charset="0"/>
                    </a:defRPr>
                  </a:pPr>
                  <a:endParaRPr lang="en-US"/>
                </a:p>
              </c:txPr>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E-7686-4373-B200-1168377B2725}"/>
                </c:ext>
              </c:extLst>
            </c:dLbl>
            <c:dLbl>
              <c:idx val="47"/>
              <c:layout>
                <c:manualLayout>
                  <c:x val="-2.2765348895667593E-2"/>
                  <c:y val="-4.4085081179011915E-2"/>
                </c:manualLayout>
              </c:layout>
              <c:spPr>
                <a:noFill/>
                <a:ln w="12103">
                  <a:noFill/>
                </a:ln>
              </c:spPr>
              <c:txPr>
                <a:bodyPr wrap="square" lIns="38100" tIns="19050" rIns="38100" bIns="19050" anchor="ctr">
                  <a:spAutoFit/>
                </a:bodyPr>
                <a:lstStyle/>
                <a:p>
                  <a:pPr>
                    <a:defRPr sz="700">
                      <a:latin typeface="Arial" panose="020B0604020202020204" pitchFamily="34" charset="0"/>
                      <a:cs typeface="Arial" panose="020B0604020202020204" pitchFamily="34" charset="0"/>
                    </a:defRPr>
                  </a:pPr>
                  <a:endParaRPr lang="en-US"/>
                </a:p>
              </c:txPr>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F-7686-4373-B200-1168377B2725}"/>
                </c:ext>
              </c:extLst>
            </c:dLbl>
            <c:dLbl>
              <c:idx val="48"/>
              <c:layout>
                <c:manualLayout>
                  <c:x val="-1.0893520751666179E-2"/>
                  <c:y val="4.7468120688453769E-2"/>
                </c:manualLayout>
              </c:layout>
              <c:spPr>
                <a:noFill/>
                <a:ln w="12103">
                  <a:noFill/>
                </a:ln>
              </c:spPr>
              <c:txPr>
                <a:bodyPr wrap="square" lIns="38100" tIns="19050" rIns="38100" bIns="19050" anchor="ctr">
                  <a:spAutoFit/>
                </a:bodyPr>
                <a:lstStyle/>
                <a:p>
                  <a:pPr>
                    <a:defRPr sz="700">
                      <a:latin typeface="Arial" panose="020B0604020202020204" pitchFamily="34" charset="0"/>
                      <a:cs typeface="Arial" panose="020B0604020202020204" pitchFamily="34" charset="0"/>
                    </a:defRPr>
                  </a:pPr>
                  <a:endParaRPr lang="en-US"/>
                </a:p>
              </c:txPr>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0-7686-4373-B200-1168377B2725}"/>
                </c:ext>
              </c:extLst>
            </c:dLbl>
            <c:dLbl>
              <c:idx val="49"/>
              <c:layout>
                <c:manualLayout>
                  <c:x val="-8.7364888275937042E-3"/>
                  <c:y val="-4.1016653891714862E-2"/>
                </c:manualLayout>
              </c:layout>
              <c:spPr>
                <a:noFill/>
                <a:ln w="12103">
                  <a:noFill/>
                </a:ln>
              </c:spPr>
              <c:txPr>
                <a:bodyPr wrap="square" lIns="38100" tIns="19050" rIns="38100" bIns="19050" anchor="ctr">
                  <a:spAutoFit/>
                </a:bodyPr>
                <a:lstStyle/>
                <a:p>
                  <a:pPr>
                    <a:defRPr sz="700">
                      <a:latin typeface="Arial" panose="020B0604020202020204" pitchFamily="34" charset="0"/>
                      <a:cs typeface="Arial" panose="020B0604020202020204" pitchFamily="34" charset="0"/>
                    </a:defRPr>
                  </a:pPr>
                  <a:endParaRPr lang="en-US"/>
                </a:p>
              </c:txPr>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1-7686-4373-B200-1168377B2725}"/>
                </c:ext>
              </c:extLst>
            </c:dLbl>
            <c:dLbl>
              <c:idx val="50"/>
              <c:layout>
                <c:manualLayout>
                  <c:x val="-1.7364664488604683E-2"/>
                  <c:y val="3.3728510097606995E-2"/>
                </c:manualLayout>
              </c:layout>
              <c:spPr>
                <a:noFill/>
                <a:ln w="12103">
                  <a:noFill/>
                </a:ln>
              </c:spPr>
              <c:txPr>
                <a:bodyPr wrap="square" lIns="38100" tIns="19050" rIns="38100" bIns="19050" anchor="ctr">
                  <a:spAutoFit/>
                </a:bodyPr>
                <a:lstStyle/>
                <a:p>
                  <a:pPr>
                    <a:defRPr sz="700">
                      <a:latin typeface="Arial" panose="020B0604020202020204" pitchFamily="34" charset="0"/>
                      <a:cs typeface="Arial" panose="020B0604020202020204" pitchFamily="34" charset="0"/>
                    </a:defRPr>
                  </a:pPr>
                  <a:endParaRPr lang="en-US"/>
                </a:p>
              </c:txPr>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2-7686-4373-B200-1168377B2725}"/>
                </c:ext>
              </c:extLst>
            </c:dLbl>
            <c:dLbl>
              <c:idx val="51"/>
              <c:layout>
                <c:manualLayout>
                  <c:x val="-9.1386341347666697E-3"/>
                  <c:y val="-4.9401074254471336E-2"/>
                </c:manualLayout>
              </c:layout>
              <c:spPr>
                <a:noFill/>
                <a:ln w="12103">
                  <a:noFill/>
                </a:ln>
              </c:spPr>
              <c:txPr>
                <a:bodyPr wrap="square" lIns="38100" tIns="19050" rIns="38100" bIns="19050" anchor="ctr">
                  <a:spAutoFit/>
                </a:bodyPr>
                <a:lstStyle/>
                <a:p>
                  <a:pPr>
                    <a:defRPr sz="700">
                      <a:latin typeface="Arial" panose="020B0604020202020204" pitchFamily="34" charset="0"/>
                      <a:cs typeface="Arial" panose="020B0604020202020204" pitchFamily="34" charset="0"/>
                    </a:defRPr>
                  </a:pPr>
                  <a:endParaRPr lang="en-US"/>
                </a:p>
              </c:txPr>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3-7686-4373-B200-1168377B2725}"/>
                </c:ext>
              </c:extLst>
            </c:dLbl>
            <c:spPr>
              <a:noFill/>
              <a:ln w="12103">
                <a:noFill/>
              </a:ln>
            </c:spPr>
            <c:txPr>
              <a:bodyPr/>
              <a:lstStyle/>
              <a:p>
                <a:pPr>
                  <a:defRPr sz="700">
                    <a:latin typeface="Arial" panose="020B0604020202020204" pitchFamily="34" charset="0"/>
                    <a:cs typeface="Arial" panose="020B0604020202020204" pitchFamily="34" charset="0"/>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Sheet8!$A$2:$A$53</c:f>
              <c:strCache>
                <c:ptCount val="52"/>
                <c:pt idx="0">
                  <c:v>ww01</c:v>
                </c:pt>
                <c:pt idx="1">
                  <c:v>ww02</c:v>
                </c:pt>
                <c:pt idx="2">
                  <c:v>ww03</c:v>
                </c:pt>
                <c:pt idx="3">
                  <c:v>ww04</c:v>
                </c:pt>
                <c:pt idx="4">
                  <c:v>ww05</c:v>
                </c:pt>
                <c:pt idx="5">
                  <c:v>ww06</c:v>
                </c:pt>
                <c:pt idx="6">
                  <c:v>ww07</c:v>
                </c:pt>
                <c:pt idx="7">
                  <c:v>ww08</c:v>
                </c:pt>
                <c:pt idx="8">
                  <c:v>ww09</c:v>
                </c:pt>
                <c:pt idx="9">
                  <c:v>ww10</c:v>
                </c:pt>
                <c:pt idx="10">
                  <c:v>ww11</c:v>
                </c:pt>
                <c:pt idx="11">
                  <c:v>ww12</c:v>
                </c:pt>
                <c:pt idx="12">
                  <c:v>ww13</c:v>
                </c:pt>
                <c:pt idx="13">
                  <c:v>ww14</c:v>
                </c:pt>
                <c:pt idx="14">
                  <c:v>ww15</c:v>
                </c:pt>
                <c:pt idx="15">
                  <c:v>ww16</c:v>
                </c:pt>
                <c:pt idx="16">
                  <c:v>ww17</c:v>
                </c:pt>
                <c:pt idx="17">
                  <c:v>ww18</c:v>
                </c:pt>
                <c:pt idx="18">
                  <c:v>ww19</c:v>
                </c:pt>
                <c:pt idx="19">
                  <c:v>ww20</c:v>
                </c:pt>
                <c:pt idx="20">
                  <c:v>ww21</c:v>
                </c:pt>
                <c:pt idx="21">
                  <c:v>ww22</c:v>
                </c:pt>
                <c:pt idx="22">
                  <c:v>ww23</c:v>
                </c:pt>
                <c:pt idx="23">
                  <c:v>ww24</c:v>
                </c:pt>
                <c:pt idx="24">
                  <c:v>ww25</c:v>
                </c:pt>
                <c:pt idx="25">
                  <c:v>ww26</c:v>
                </c:pt>
                <c:pt idx="26">
                  <c:v>ww27</c:v>
                </c:pt>
                <c:pt idx="27">
                  <c:v>ww28</c:v>
                </c:pt>
                <c:pt idx="28">
                  <c:v>ww29</c:v>
                </c:pt>
                <c:pt idx="29">
                  <c:v>ww30</c:v>
                </c:pt>
                <c:pt idx="30">
                  <c:v>ww31</c:v>
                </c:pt>
                <c:pt idx="31">
                  <c:v>ww32</c:v>
                </c:pt>
                <c:pt idx="32">
                  <c:v>ww33</c:v>
                </c:pt>
                <c:pt idx="33">
                  <c:v>ww34</c:v>
                </c:pt>
                <c:pt idx="34">
                  <c:v>ww35</c:v>
                </c:pt>
                <c:pt idx="35">
                  <c:v>ww36</c:v>
                </c:pt>
                <c:pt idx="36">
                  <c:v>ww37</c:v>
                </c:pt>
                <c:pt idx="37">
                  <c:v>ww38</c:v>
                </c:pt>
                <c:pt idx="38">
                  <c:v>ww39</c:v>
                </c:pt>
                <c:pt idx="39">
                  <c:v>ww40</c:v>
                </c:pt>
                <c:pt idx="40">
                  <c:v>ww41</c:v>
                </c:pt>
                <c:pt idx="41">
                  <c:v>ww42</c:v>
                </c:pt>
                <c:pt idx="42">
                  <c:v>ww43</c:v>
                </c:pt>
                <c:pt idx="43">
                  <c:v>ww44</c:v>
                </c:pt>
                <c:pt idx="44">
                  <c:v>ww45</c:v>
                </c:pt>
                <c:pt idx="45">
                  <c:v>ww46</c:v>
                </c:pt>
                <c:pt idx="46">
                  <c:v>ww47</c:v>
                </c:pt>
                <c:pt idx="47">
                  <c:v>ww48</c:v>
                </c:pt>
                <c:pt idx="48">
                  <c:v>ww49</c:v>
                </c:pt>
                <c:pt idx="49">
                  <c:v>ww50</c:v>
                </c:pt>
                <c:pt idx="50">
                  <c:v>ww51</c:v>
                </c:pt>
                <c:pt idx="51">
                  <c:v>ww52</c:v>
                </c:pt>
              </c:strCache>
            </c:strRef>
          </c:cat>
          <c:val>
            <c:numRef>
              <c:f>Sheet8!$B$2:$B$51</c:f>
              <c:numCache>
                <c:formatCode>###,###,###,###,##0.00_ </c:formatCode>
                <c:ptCount val="50"/>
                <c:pt idx="0">
                  <c:v>7.4</c:v>
                </c:pt>
                <c:pt idx="1">
                  <c:v>7.98</c:v>
                </c:pt>
                <c:pt idx="2" formatCode="0.00">
                  <c:v>8.25</c:v>
                </c:pt>
                <c:pt idx="3" formatCode="0.00">
                  <c:v>8.56</c:v>
                </c:pt>
                <c:pt idx="4" formatCode="0.00">
                  <c:v>8.98</c:v>
                </c:pt>
                <c:pt idx="5" formatCode="0.00">
                  <c:v>8.77</c:v>
                </c:pt>
                <c:pt idx="6" formatCode="0.00">
                  <c:v>8.52</c:v>
                </c:pt>
                <c:pt idx="7" formatCode="0.00">
                  <c:v>6.48</c:v>
                </c:pt>
                <c:pt idx="8" formatCode="0.00">
                  <c:v>6.37</c:v>
                </c:pt>
                <c:pt idx="9" formatCode="0.00">
                  <c:v>6.48</c:v>
                </c:pt>
                <c:pt idx="10" formatCode="0.00">
                  <c:v>6.61</c:v>
                </c:pt>
                <c:pt idx="11" formatCode="0.00">
                  <c:v>6.6</c:v>
                </c:pt>
                <c:pt idx="12" formatCode="0.00">
                  <c:v>6.48</c:v>
                </c:pt>
                <c:pt idx="13" formatCode="0.00">
                  <c:v>6.86</c:v>
                </c:pt>
                <c:pt idx="14" formatCode="0.00">
                  <c:v>6.77</c:v>
                </c:pt>
                <c:pt idx="15" formatCode="0.00">
                  <c:v>6.97</c:v>
                </c:pt>
                <c:pt idx="16" formatCode="0.00">
                  <c:v>7.4</c:v>
                </c:pt>
                <c:pt idx="17" formatCode="0.00">
                  <c:v>6.93</c:v>
                </c:pt>
                <c:pt idx="18" formatCode="0.00">
                  <c:v>7.02</c:v>
                </c:pt>
                <c:pt idx="19" formatCode="0.00">
                  <c:v>6.88</c:v>
                </c:pt>
                <c:pt idx="20" formatCode="0.00">
                  <c:v>6.93</c:v>
                </c:pt>
                <c:pt idx="21" formatCode="0.00">
                  <c:v>7.25</c:v>
                </c:pt>
                <c:pt idx="22" formatCode="0.00">
                  <c:v>7.25</c:v>
                </c:pt>
                <c:pt idx="23" formatCode="0.00">
                  <c:v>6.32</c:v>
                </c:pt>
                <c:pt idx="24" formatCode="0.00">
                  <c:v>5.92</c:v>
                </c:pt>
                <c:pt idx="25" formatCode="0.00">
                  <c:v>6.57</c:v>
                </c:pt>
                <c:pt idx="26" formatCode="0.00">
                  <c:v>6.39</c:v>
                </c:pt>
                <c:pt idx="27" formatCode="0.00">
                  <c:v>6.48</c:v>
                </c:pt>
                <c:pt idx="28" formatCode="0.00">
                  <c:v>6.57</c:v>
                </c:pt>
                <c:pt idx="29" formatCode="0.00">
                  <c:v>6.71</c:v>
                </c:pt>
                <c:pt idx="30" formatCode="0.00">
                  <c:v>6.2</c:v>
                </c:pt>
                <c:pt idx="31" formatCode="0.00">
                  <c:v>6.84</c:v>
                </c:pt>
                <c:pt idx="32" formatCode="0.00">
                  <c:v>7.39</c:v>
                </c:pt>
                <c:pt idx="33" formatCode="0.00">
                  <c:v>8.76</c:v>
                </c:pt>
                <c:pt idx="34" formatCode="0.00">
                  <c:v>8.98</c:v>
                </c:pt>
                <c:pt idx="35" formatCode="0.00">
                  <c:v>8.48</c:v>
                </c:pt>
                <c:pt idx="36" formatCode="0.00">
                  <c:v>7.56</c:v>
                </c:pt>
                <c:pt idx="37" formatCode="0.00">
                  <c:v>6.59</c:v>
                </c:pt>
                <c:pt idx="38" formatCode="0.00">
                  <c:v>7.39</c:v>
                </c:pt>
                <c:pt idx="39" formatCode="0.00">
                  <c:v>7.07</c:v>
                </c:pt>
                <c:pt idx="40" formatCode="0.00">
                  <c:v>7.08</c:v>
                </c:pt>
                <c:pt idx="41" formatCode="0.00">
                  <c:v>6.93</c:v>
                </c:pt>
                <c:pt idx="42" formatCode="0.00">
                  <c:v>7.02</c:v>
                </c:pt>
                <c:pt idx="43" formatCode="0.00">
                  <c:v>6.71</c:v>
                </c:pt>
                <c:pt idx="44" formatCode="0.00">
                  <c:v>6.9</c:v>
                </c:pt>
                <c:pt idx="45" formatCode="0.00">
                  <c:v>6.48</c:v>
                </c:pt>
                <c:pt idx="46" formatCode="0.00">
                  <c:v>6.48</c:v>
                </c:pt>
                <c:pt idx="47" formatCode="0.00">
                  <c:v>6.5</c:v>
                </c:pt>
                <c:pt idx="48" formatCode="0.00">
                  <c:v>6.26</c:v>
                </c:pt>
                <c:pt idx="49" formatCode="0.00">
                  <c:v>6.16</c:v>
                </c:pt>
              </c:numCache>
            </c:numRef>
          </c:val>
          <c:smooth val="1"/>
          <c:extLst>
            <c:ext xmlns:c16="http://schemas.microsoft.com/office/drawing/2014/chart" uri="{C3380CC4-5D6E-409C-BE32-E72D297353CC}">
              <c16:uniqueId val="{00000024-7686-4373-B200-1168377B2725}"/>
            </c:ext>
          </c:extLst>
        </c:ser>
        <c:dLbls>
          <c:showLegendKey val="0"/>
          <c:showVal val="0"/>
          <c:showCatName val="0"/>
          <c:showSerName val="0"/>
          <c:showPercent val="0"/>
          <c:showBubbleSize val="0"/>
        </c:dLbls>
        <c:smooth val="0"/>
        <c:axId val="47219072"/>
        <c:axId val="47220608"/>
      </c:lineChart>
      <c:catAx>
        <c:axId val="47219072"/>
        <c:scaling>
          <c:orientation val="minMax"/>
        </c:scaling>
        <c:delete val="0"/>
        <c:axPos val="b"/>
        <c:numFmt formatCode="General" sourceLinked="0"/>
        <c:majorTickMark val="none"/>
        <c:minorTickMark val="none"/>
        <c:tickLblPos val="nextTo"/>
        <c:txPr>
          <a:bodyPr/>
          <a:lstStyle/>
          <a:p>
            <a:pPr>
              <a:defRPr sz="600" i="1">
                <a:latin typeface="Arial" panose="020B0604020202020204" pitchFamily="34" charset="0"/>
                <a:cs typeface="Arial" panose="020B0604020202020204" pitchFamily="34" charset="0"/>
              </a:defRPr>
            </a:pPr>
            <a:endParaRPr lang="en-US"/>
          </a:p>
        </c:txPr>
        <c:crossAx val="47220608"/>
        <c:crosses val="autoZero"/>
        <c:auto val="1"/>
        <c:lblAlgn val="ctr"/>
        <c:lblOffset val="100"/>
        <c:noMultiLvlLbl val="0"/>
      </c:catAx>
      <c:valAx>
        <c:axId val="47220608"/>
        <c:scaling>
          <c:orientation val="minMax"/>
          <c:max val="12"/>
          <c:min val="4"/>
        </c:scaling>
        <c:delete val="0"/>
        <c:axPos val="l"/>
        <c:numFmt formatCode="###,###,###,###,##0.00_ " sourceLinked="1"/>
        <c:majorTickMark val="none"/>
        <c:minorTickMark val="none"/>
        <c:tickLblPos val="nextTo"/>
        <c:spPr>
          <a:ln w="4539">
            <a:noFill/>
          </a:ln>
        </c:spPr>
        <c:txPr>
          <a:bodyPr/>
          <a:lstStyle/>
          <a:p>
            <a:pPr>
              <a:defRPr sz="700">
                <a:latin typeface="Arial" panose="020B0604020202020204" pitchFamily="34" charset="0"/>
                <a:cs typeface="Arial" panose="020B0604020202020204" pitchFamily="34" charset="0"/>
              </a:defRPr>
            </a:pPr>
            <a:endParaRPr lang="en-US"/>
          </a:p>
        </c:txPr>
        <c:crossAx val="47219072"/>
        <c:crosses val="autoZero"/>
        <c:crossBetween val="between"/>
        <c:majorUnit val="1"/>
      </c:valAx>
      <c:spPr>
        <a:ln w="3026">
          <a:solidFill>
            <a:schemeClr val="tx1">
              <a:lumMod val="50000"/>
              <a:lumOff val="50000"/>
            </a:schemeClr>
          </a:solidFill>
        </a:ln>
      </c:spPr>
    </c:plotArea>
    <c:legend>
      <c:legendPos val="r"/>
      <c:layout>
        <c:manualLayout>
          <c:xMode val="edge"/>
          <c:yMode val="edge"/>
          <c:x val="0.37651637645811964"/>
          <c:y val="0.89230994355794024"/>
          <c:w val="0.28930929686420775"/>
          <c:h val="7.9734219269102985E-2"/>
        </c:manualLayout>
      </c:layout>
      <c:overlay val="0"/>
      <c:txPr>
        <a:bodyPr/>
        <a:lstStyle/>
        <a:p>
          <a:pPr>
            <a:defRPr sz="800">
              <a:latin typeface="Arial" panose="020B0604020202020204" pitchFamily="34" charset="0"/>
              <a:cs typeface="Arial" panose="020B0604020202020204" pitchFamily="34" charset="0"/>
            </a:defRPr>
          </a:pPr>
          <a:endParaRPr lang="en-US"/>
        </a:p>
      </c:txPr>
    </c:legend>
    <c:plotVisOnly val="1"/>
    <c:dispBlanksAs val="gap"/>
    <c:showDLblsOverMax val="0"/>
  </c:chart>
  <c:externalData r:id="rId2">
    <c:autoUpdate val="0"/>
  </c:externalData>
  <c:userShapes r:id="rId3"/>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4.6975708695563098E-2"/>
          <c:y val="0.13228346456692913"/>
          <c:w val="0.94501218400331077"/>
          <c:h val="0.5465217782356645"/>
        </c:manualLayout>
      </c:layout>
      <c:lineChart>
        <c:grouping val="standard"/>
        <c:varyColors val="0"/>
        <c:ser>
          <c:idx val="0"/>
          <c:order val="0"/>
          <c:tx>
            <c:strRef>
              <c:f>'[图表 在 历年蛋价汇总 V3 (兼容模式)]Sheet8'!$D$1</c:f>
              <c:strCache>
                <c:ptCount val="1"/>
                <c:pt idx="0">
                  <c:v>价格2011-2016(Mothly)</c:v>
                </c:pt>
              </c:strCache>
            </c:strRef>
          </c:tx>
          <c:spPr>
            <a:ln w="19050">
              <a:solidFill>
                <a:sysClr val="windowText" lastClr="000000"/>
              </a:solidFill>
            </a:ln>
          </c:spPr>
          <c:marker>
            <c:symbol val="none"/>
          </c:marker>
          <c:dLbls>
            <c:dLbl>
              <c:idx val="2"/>
              <c:layout>
                <c:manualLayout>
                  <c:x val="-1.0804881706626991E-3"/>
                  <c:y val="-5.161198018578594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C687-4929-BBC1-FC77B23D53C7}"/>
                </c:ext>
              </c:extLst>
            </c:dLbl>
            <c:dLbl>
              <c:idx val="3"/>
              <c:layout>
                <c:manualLayout>
                  <c:x val="-1.9103716786044841E-3"/>
                  <c:y val="-1.526080082384536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C687-4929-BBC1-FC77B23D53C7}"/>
                </c:ext>
              </c:extLst>
            </c:dLbl>
            <c:dLbl>
              <c:idx val="4"/>
              <c:layout>
                <c:manualLayout>
                  <c:x val="-7.5634785569427413E-3"/>
                  <c:y val="-6.944444444444450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C687-4929-BBC1-FC77B23D53C7}"/>
                </c:ext>
              </c:extLst>
            </c:dLbl>
            <c:dLbl>
              <c:idx val="5"/>
              <c:layout>
                <c:manualLayout>
                  <c:x val="-4.7759291965112759E-3"/>
                  <c:y val="-2.777761838472654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C687-4929-BBC1-FC77B23D53C7}"/>
                </c:ext>
              </c:extLst>
            </c:dLbl>
            <c:dLbl>
              <c:idx val="6"/>
              <c:layout>
                <c:manualLayout>
                  <c:x val="-2.8655575179067612E-3"/>
                  <c:y val="-2.2876090774470934E-4"/>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C687-4929-BBC1-FC77B23D53C7}"/>
                </c:ext>
              </c:extLst>
            </c:dLbl>
            <c:dLbl>
              <c:idx val="7"/>
              <c:layout>
                <c:manualLayout>
                  <c:x val="-4.3219877468244237E-3"/>
                  <c:y val="-4.629629629629652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C687-4929-BBC1-FC77B23D53C7}"/>
                </c:ext>
              </c:extLst>
            </c:dLbl>
            <c:dLbl>
              <c:idx val="9"/>
              <c:layout>
                <c:manualLayout>
                  <c:x val="-2.1609938734122804E-3"/>
                  <c:y val="3.703703703703705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C687-4929-BBC1-FC77B23D53C7}"/>
                </c:ext>
              </c:extLst>
            </c:dLbl>
            <c:dLbl>
              <c:idx val="10"/>
              <c:layout>
                <c:manualLayout>
                  <c:x val="-3.8323353293413611E-3"/>
                  <c:y val="-3.703695311467410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C687-4929-BBC1-FC77B23D53C7}"/>
                </c:ext>
              </c:extLst>
            </c:dLbl>
            <c:dLbl>
              <c:idx val="11"/>
              <c:layout>
                <c:manualLayout>
                  <c:x val="-1.0804969367061196E-3"/>
                  <c:y val="6.018518518518508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C687-4929-BBC1-FC77B23D53C7}"/>
                </c:ext>
              </c:extLst>
            </c:dLbl>
            <c:dLbl>
              <c:idx val="12"/>
              <c:layout>
                <c:manualLayout>
                  <c:x val="-2.8742514970060231E-3"/>
                  <c:y val="-2.314809569667100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C687-4929-BBC1-FC77B23D53C7}"/>
                </c:ext>
              </c:extLst>
            </c:dLbl>
            <c:dLbl>
              <c:idx val="13"/>
              <c:layout>
                <c:manualLayout>
                  <c:x val="-2.0356740099649212E-3"/>
                  <c:y val="2.017533490711648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C687-4929-BBC1-FC77B23D53C7}"/>
                </c:ext>
              </c:extLst>
            </c:dLbl>
            <c:dLbl>
              <c:idx val="14"/>
              <c:layout>
                <c:manualLayout>
                  <c:x val="-1.0804969367061196E-3"/>
                  <c:y val="-2.777777777777830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C687-4929-BBC1-FC77B23D53C7}"/>
                </c:ext>
              </c:extLst>
            </c:dLbl>
            <c:dLbl>
              <c:idx val="15"/>
              <c:layout>
                <c:manualLayout>
                  <c:x val="-1.9161676646706829E-3"/>
                  <c:y val="3.190770218470931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C687-4929-BBC1-FC77B23D53C7}"/>
                </c:ext>
              </c:extLst>
            </c:dLbl>
            <c:dLbl>
              <c:idx val="16"/>
              <c:layout>
                <c:manualLayout>
                  <c:x val="-5.4097151559437551E-3"/>
                  <c:y val="-4.629644847524989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C687-4929-BBC1-FC77B23D53C7}"/>
                </c:ext>
              </c:extLst>
            </c:dLbl>
            <c:dLbl>
              <c:idx val="17"/>
              <c:layout>
                <c:manualLayout>
                  <c:x val="-2.1609938734122413E-3"/>
                  <c:y val="5.092592592592590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C687-4929-BBC1-FC77B23D53C7}"/>
                </c:ext>
              </c:extLst>
            </c:dLbl>
            <c:dLbl>
              <c:idx val="18"/>
              <c:layout>
                <c:manualLayout>
                  <c:x val="-9.7244724303549926E-3"/>
                  <c:y val="-8.333333333333334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C687-4929-BBC1-FC77B23D53C7}"/>
                </c:ext>
              </c:extLst>
            </c:dLbl>
            <c:dLbl>
              <c:idx val="19"/>
              <c:layout>
                <c:manualLayout>
                  <c:x val="-2.1609938734122413E-3"/>
                  <c:y val="3.240740740740780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0-C687-4929-BBC1-FC77B23D53C7}"/>
                </c:ext>
              </c:extLst>
            </c:dLbl>
            <c:dLbl>
              <c:idx val="21"/>
              <c:layout>
                <c:manualLayout>
                  <c:x val="-4.7904191616767169E-3"/>
                  <c:y val="3.240733397533977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1-C687-4929-BBC1-FC77B23D53C7}"/>
                </c:ext>
              </c:extLst>
            </c:dLbl>
            <c:dLbl>
              <c:idx val="22"/>
              <c:layout>
                <c:manualLayout>
                  <c:x val="-3.2414908101183505E-3"/>
                  <c:y val="-4.166666666666671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2-C687-4929-BBC1-FC77B23D53C7}"/>
                </c:ext>
              </c:extLst>
            </c:dLbl>
            <c:dLbl>
              <c:idx val="23"/>
              <c:layout>
                <c:manualLayout>
                  <c:x val="-5.7485029940121226E-3"/>
                  <c:y val="3.703695311467405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3-C687-4929-BBC1-FC77B23D53C7}"/>
                </c:ext>
              </c:extLst>
            </c:dLbl>
            <c:dLbl>
              <c:idx val="28"/>
              <c:layout>
                <c:manualLayout>
                  <c:x val="-1.0804969367061196E-3"/>
                  <c:y val="-1.388888888888904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4-C687-4929-BBC1-FC77B23D53C7}"/>
                </c:ext>
              </c:extLst>
            </c:dLbl>
            <c:dLbl>
              <c:idx val="31"/>
              <c:layout>
                <c:manualLayout>
                  <c:x val="-1.0804969367061196E-3"/>
                  <c:y val="-2.777777777777825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5-C687-4929-BBC1-FC77B23D53C7}"/>
                </c:ext>
              </c:extLst>
            </c:dLbl>
            <c:dLbl>
              <c:idx val="32"/>
              <c:layout>
                <c:manualLayout>
                  <c:x val="-1.0805224197274741E-3"/>
                  <c:y val="3.65373213240433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6-C687-4929-BBC1-FC77B23D53C7}"/>
                </c:ext>
              </c:extLst>
            </c:dLbl>
            <c:dLbl>
              <c:idx val="33"/>
              <c:layout>
                <c:manualLayout>
                  <c:x val="-2.874251497005988E-3"/>
                  <c:y val="-3.7968994882834088E-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7-C687-4929-BBC1-FC77B23D53C7}"/>
                </c:ext>
              </c:extLst>
            </c:dLbl>
            <c:dLbl>
              <c:idx val="34"/>
              <c:layout>
                <c:manualLayout>
                  <c:x val="-3.140327219576646E-3"/>
                  <c:y val="2.644536339432424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8-C687-4929-BBC1-FC77B23D53C7}"/>
                </c:ext>
              </c:extLst>
            </c:dLbl>
            <c:dLbl>
              <c:idx val="35"/>
              <c:layout>
                <c:manualLayout>
                  <c:x val="-3.2202932717243079E-3"/>
                  <c:y val="-1.851847655733685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9-C687-4929-BBC1-FC77B23D53C7}"/>
                </c:ext>
              </c:extLst>
            </c:dLbl>
            <c:dLbl>
              <c:idx val="36"/>
              <c:layout>
                <c:manualLayout>
                  <c:x val="-9.7244724303550325E-3"/>
                  <c:y val="4.166666666666666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A-C687-4929-BBC1-FC77B23D53C7}"/>
                </c:ext>
              </c:extLst>
            </c:dLbl>
            <c:dLbl>
              <c:idx val="37"/>
              <c:layout>
                <c:manualLayout>
                  <c:x val="-6.7065868263473764E-3"/>
                  <c:y val="-1.918465227817754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B-C687-4929-BBC1-FC77B23D53C7}"/>
                </c:ext>
              </c:extLst>
            </c:dLbl>
            <c:dLbl>
              <c:idx val="38"/>
              <c:layout>
                <c:manualLayout>
                  <c:x val="-7.5634785569427413E-3"/>
                  <c:y val="4.166666666666656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C-C687-4929-BBC1-FC77B23D53C7}"/>
                </c:ext>
              </c:extLst>
            </c:dLbl>
            <c:dLbl>
              <c:idx val="39"/>
              <c:layout>
                <c:manualLayout>
                  <c:x val="-8.6227544910179726E-3"/>
                  <c:y val="-3.240733397533981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D-C687-4929-BBC1-FC77B23D53C7}"/>
                </c:ext>
              </c:extLst>
            </c:dLbl>
            <c:dLbl>
              <c:idx val="40"/>
              <c:layout>
                <c:manualLayout>
                  <c:x val="-2.1609938734122413E-3"/>
                  <c:y val="4.166666666666666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E-C687-4929-BBC1-FC77B23D53C7}"/>
                </c:ext>
              </c:extLst>
            </c:dLbl>
            <c:dLbl>
              <c:idx val="41"/>
              <c:layout>
                <c:manualLayout>
                  <c:x val="-6.4829816202365562E-3"/>
                  <c:y val="-5.555555555555545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F-C687-4929-BBC1-FC77B23D53C7}"/>
                </c:ext>
              </c:extLst>
            </c:dLbl>
            <c:dLbl>
              <c:idx val="43"/>
              <c:layout>
                <c:manualLayout>
                  <c:x val="-3.2414908101183505E-3"/>
                  <c:y val="-2.314814814814814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0-C687-4929-BBC1-FC77B23D53C7}"/>
                </c:ext>
              </c:extLst>
            </c:dLbl>
            <c:dLbl>
              <c:idx val="46"/>
              <c:layout>
                <c:manualLayout>
                  <c:x val="-2.1609938734122413E-3"/>
                  <c:y val="-4.629629629629652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1-C687-4929-BBC1-FC77B23D53C7}"/>
                </c:ext>
              </c:extLst>
            </c:dLbl>
            <c:dLbl>
              <c:idx val="49"/>
              <c:layout>
                <c:manualLayout>
                  <c:x val="-1.5847105337910452E-16"/>
                  <c:y val="-9.2592592592594062E-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2-C687-4929-BBC1-FC77B23D53C7}"/>
                </c:ext>
              </c:extLst>
            </c:dLbl>
            <c:dLbl>
              <c:idx val="50"/>
              <c:layout>
                <c:manualLayout>
                  <c:x val="-6.7065868263473053E-3"/>
                  <c:y val="1.305613776695179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3-C687-4929-BBC1-FC77B23D53C7}"/>
                </c:ext>
              </c:extLst>
            </c:dLbl>
            <c:dLbl>
              <c:idx val="51"/>
              <c:layout>
                <c:manualLayout>
                  <c:x val="-2.874251497005988E-3"/>
                  <c:y val="-2.214883211541021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4-C687-4929-BBC1-FC77B23D53C7}"/>
                </c:ext>
              </c:extLst>
            </c:dLbl>
            <c:dLbl>
              <c:idx val="53"/>
              <c:layout>
                <c:manualLayout>
                  <c:x val="-9.5808383233533226E-4"/>
                  <c:y val="1.272304990653146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5-C687-4929-BBC1-FC77B23D53C7}"/>
                </c:ext>
              </c:extLst>
            </c:dLbl>
            <c:dLbl>
              <c:idx val="55"/>
              <c:layout>
                <c:manualLayout>
                  <c:x val="-1.0804969367062822E-3"/>
                  <c:y val="-6.018518518518521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6-C687-4929-BBC1-FC77B23D53C7}"/>
                </c:ext>
              </c:extLst>
            </c:dLbl>
            <c:dLbl>
              <c:idx val="57"/>
              <c:layout>
                <c:manualLayout>
                  <c:x val="-8.6439754936488474E-3"/>
                  <c:y val="4.629629629629652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7-C687-4929-BBC1-FC77B23D53C7}"/>
                </c:ext>
              </c:extLst>
            </c:dLbl>
            <c:dLbl>
              <c:idx val="58"/>
              <c:layout>
                <c:manualLayout>
                  <c:x val="-3.2414908101185032E-3"/>
                  <c:y val="-3.240740740740775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8-C687-4929-BBC1-FC77B23D53C7}"/>
                </c:ext>
              </c:extLst>
            </c:dLbl>
            <c:dLbl>
              <c:idx val="59"/>
              <c:layout>
                <c:manualLayout>
                  <c:x val="-2.1609938734122413E-3"/>
                  <c:y val="1.851851851851858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9-C687-4929-BBC1-FC77B23D53C7}"/>
                </c:ext>
              </c:extLst>
            </c:dLbl>
            <c:dLbl>
              <c:idx val="70"/>
              <c:layout>
                <c:manualLayout>
                  <c:x val="-4.2105263157897034E-3"/>
                  <c:y val="5.865102639296179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A-C687-4929-BBC1-FC77B23D53C7}"/>
                </c:ext>
              </c:extLst>
            </c:dLbl>
            <c:dLbl>
              <c:idx val="71"/>
              <c:delete val="1"/>
              <c:extLst>
                <c:ext xmlns:c15="http://schemas.microsoft.com/office/drawing/2012/chart" uri="{CE6537A1-D6FC-4f65-9D91-7224C49458BB}"/>
                <c:ext xmlns:c16="http://schemas.microsoft.com/office/drawing/2014/chart" uri="{C3380CC4-5D6E-409C-BE32-E72D297353CC}">
                  <c16:uniqueId val="{0000002B-C687-4929-BBC1-FC77B23D53C7}"/>
                </c:ext>
              </c:extLst>
            </c:dLbl>
            <c:spPr>
              <a:noFill/>
              <a:ln w="25400">
                <a:noFill/>
              </a:ln>
            </c:spPr>
            <c:txPr>
              <a:bodyPr rot="-5400000" vert="horz" wrap="square" lIns="38100" tIns="19050" rIns="38100" bIns="19050" anchor="t" anchorCtr="0">
                <a:spAutoFit/>
              </a:bodyPr>
              <a:lstStyle/>
              <a:p>
                <a:pPr>
                  <a:defRPr sz="700">
                    <a:latin typeface="Arial" panose="020B0604020202020204" pitchFamily="34" charset="0"/>
                    <a:cs typeface="Arial" panose="020B0604020202020204" pitchFamily="34"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'[图表 在 历年蛋价汇总 V3 (兼容模式)]Sheet8'!$C$2:$C$73</c:f>
              <c:strCache>
                <c:ptCount val="72"/>
                <c:pt idx="0">
                  <c:v>2011-01</c:v>
                </c:pt>
                <c:pt idx="1">
                  <c:v>2011-02</c:v>
                </c:pt>
                <c:pt idx="2">
                  <c:v>2011-03</c:v>
                </c:pt>
                <c:pt idx="3">
                  <c:v>2011-04</c:v>
                </c:pt>
                <c:pt idx="4">
                  <c:v>2011-05</c:v>
                </c:pt>
                <c:pt idx="5">
                  <c:v>2011-06</c:v>
                </c:pt>
                <c:pt idx="6">
                  <c:v>2011-07</c:v>
                </c:pt>
                <c:pt idx="7">
                  <c:v>2011-08</c:v>
                </c:pt>
                <c:pt idx="8">
                  <c:v>2011-09</c:v>
                </c:pt>
                <c:pt idx="9">
                  <c:v>2011-10</c:v>
                </c:pt>
                <c:pt idx="10">
                  <c:v>2011-11</c:v>
                </c:pt>
                <c:pt idx="11">
                  <c:v>2011-12</c:v>
                </c:pt>
                <c:pt idx="12">
                  <c:v>2012-01</c:v>
                </c:pt>
                <c:pt idx="13">
                  <c:v>2012-02</c:v>
                </c:pt>
                <c:pt idx="14">
                  <c:v>2012-03</c:v>
                </c:pt>
                <c:pt idx="15">
                  <c:v>2012-04</c:v>
                </c:pt>
                <c:pt idx="16">
                  <c:v>2012-05</c:v>
                </c:pt>
                <c:pt idx="17">
                  <c:v>2012-06</c:v>
                </c:pt>
                <c:pt idx="18">
                  <c:v>2012-07</c:v>
                </c:pt>
                <c:pt idx="19">
                  <c:v>2012-08</c:v>
                </c:pt>
                <c:pt idx="20">
                  <c:v>2012-09</c:v>
                </c:pt>
                <c:pt idx="21">
                  <c:v>2012-10</c:v>
                </c:pt>
                <c:pt idx="22">
                  <c:v>2012-11</c:v>
                </c:pt>
                <c:pt idx="23">
                  <c:v>2012-12</c:v>
                </c:pt>
                <c:pt idx="24">
                  <c:v>2013-01</c:v>
                </c:pt>
                <c:pt idx="25">
                  <c:v>2013-02</c:v>
                </c:pt>
                <c:pt idx="26">
                  <c:v>2013-03</c:v>
                </c:pt>
                <c:pt idx="27">
                  <c:v>2013-04</c:v>
                </c:pt>
                <c:pt idx="28">
                  <c:v>2013-05</c:v>
                </c:pt>
                <c:pt idx="29">
                  <c:v>2013-06</c:v>
                </c:pt>
                <c:pt idx="30">
                  <c:v>2013-07</c:v>
                </c:pt>
                <c:pt idx="31">
                  <c:v>2013-08</c:v>
                </c:pt>
                <c:pt idx="32">
                  <c:v>2013-09</c:v>
                </c:pt>
                <c:pt idx="33">
                  <c:v>2013-10</c:v>
                </c:pt>
                <c:pt idx="34">
                  <c:v>2013-11</c:v>
                </c:pt>
                <c:pt idx="35">
                  <c:v>2013-12</c:v>
                </c:pt>
                <c:pt idx="36">
                  <c:v>2014-01</c:v>
                </c:pt>
                <c:pt idx="37">
                  <c:v>2014-02</c:v>
                </c:pt>
                <c:pt idx="38">
                  <c:v>2014-03</c:v>
                </c:pt>
                <c:pt idx="39">
                  <c:v>2014-04</c:v>
                </c:pt>
                <c:pt idx="40">
                  <c:v>2014-05</c:v>
                </c:pt>
                <c:pt idx="41">
                  <c:v>2014-06</c:v>
                </c:pt>
                <c:pt idx="42">
                  <c:v>2014-07</c:v>
                </c:pt>
                <c:pt idx="43">
                  <c:v>2014-08</c:v>
                </c:pt>
                <c:pt idx="44">
                  <c:v>2014-09</c:v>
                </c:pt>
                <c:pt idx="45">
                  <c:v>2014-10</c:v>
                </c:pt>
                <c:pt idx="46">
                  <c:v>2014-11</c:v>
                </c:pt>
                <c:pt idx="47">
                  <c:v>2014-12</c:v>
                </c:pt>
                <c:pt idx="48">
                  <c:v>2015-01</c:v>
                </c:pt>
                <c:pt idx="49">
                  <c:v>2015-02</c:v>
                </c:pt>
                <c:pt idx="50">
                  <c:v>2015-03</c:v>
                </c:pt>
                <c:pt idx="51">
                  <c:v>2015-04</c:v>
                </c:pt>
                <c:pt idx="52">
                  <c:v>2015-05</c:v>
                </c:pt>
                <c:pt idx="53">
                  <c:v>2015-06</c:v>
                </c:pt>
                <c:pt idx="54">
                  <c:v>2015-07</c:v>
                </c:pt>
                <c:pt idx="55">
                  <c:v>2015-08</c:v>
                </c:pt>
                <c:pt idx="56">
                  <c:v>2015-09</c:v>
                </c:pt>
                <c:pt idx="57">
                  <c:v>2015-10</c:v>
                </c:pt>
                <c:pt idx="58">
                  <c:v>2015-11</c:v>
                </c:pt>
                <c:pt idx="59">
                  <c:v>2015-12</c:v>
                </c:pt>
                <c:pt idx="60">
                  <c:v>2016-01</c:v>
                </c:pt>
                <c:pt idx="61">
                  <c:v>2016-02</c:v>
                </c:pt>
                <c:pt idx="62">
                  <c:v>2016-03</c:v>
                </c:pt>
                <c:pt idx="63">
                  <c:v>2016-04</c:v>
                </c:pt>
                <c:pt idx="64">
                  <c:v>2016-05</c:v>
                </c:pt>
                <c:pt idx="65">
                  <c:v>2016-06</c:v>
                </c:pt>
                <c:pt idx="66">
                  <c:v>2016-07</c:v>
                </c:pt>
                <c:pt idx="67">
                  <c:v>2016-08</c:v>
                </c:pt>
                <c:pt idx="68">
                  <c:v>2016-09</c:v>
                </c:pt>
                <c:pt idx="69">
                  <c:v>2016-10</c:v>
                </c:pt>
                <c:pt idx="70">
                  <c:v>2016-11</c:v>
                </c:pt>
                <c:pt idx="71">
                  <c:v>2016-12</c:v>
                </c:pt>
              </c:strCache>
            </c:strRef>
          </c:cat>
          <c:val>
            <c:numRef>
              <c:f>'[图表 在 历年蛋价汇总 V3 (兼容模式)]Sheet8'!$D$2:$D$73</c:f>
              <c:numCache>
                <c:formatCode>0.00</c:formatCode>
                <c:ptCount val="72"/>
                <c:pt idx="0">
                  <c:v>8.7675000000000001</c:v>
                </c:pt>
                <c:pt idx="1">
                  <c:v>7.4633333333333534</c:v>
                </c:pt>
                <c:pt idx="2">
                  <c:v>6.9149999999999965</c:v>
                </c:pt>
                <c:pt idx="3">
                  <c:v>7.3760000000000003</c:v>
                </c:pt>
                <c:pt idx="4">
                  <c:v>8.8250000000000028</c:v>
                </c:pt>
                <c:pt idx="5">
                  <c:v>8.5150000000000006</c:v>
                </c:pt>
                <c:pt idx="6">
                  <c:v>8.9220000000000006</c:v>
                </c:pt>
                <c:pt idx="7">
                  <c:v>9.1225000000000005</c:v>
                </c:pt>
                <c:pt idx="8">
                  <c:v>9.3780000000000001</c:v>
                </c:pt>
                <c:pt idx="9">
                  <c:v>8.2866666666666706</c:v>
                </c:pt>
                <c:pt idx="10">
                  <c:v>8.1425000000000001</c:v>
                </c:pt>
                <c:pt idx="11">
                  <c:v>7.7319999999999993</c:v>
                </c:pt>
                <c:pt idx="12">
                  <c:v>7.4266666666666694</c:v>
                </c:pt>
                <c:pt idx="13">
                  <c:v>6.0850000000000009</c:v>
                </c:pt>
                <c:pt idx="14">
                  <c:v>6.7379999999999995</c:v>
                </c:pt>
                <c:pt idx="15">
                  <c:v>6.5674999999999955</c:v>
                </c:pt>
                <c:pt idx="16">
                  <c:v>6.5974999999999975</c:v>
                </c:pt>
                <c:pt idx="17">
                  <c:v>8.14</c:v>
                </c:pt>
                <c:pt idx="18">
                  <c:v>7.6674999999999756</c:v>
                </c:pt>
                <c:pt idx="19">
                  <c:v>9.4620000000000068</c:v>
                </c:pt>
                <c:pt idx="20">
                  <c:v>9.6950000000000003</c:v>
                </c:pt>
                <c:pt idx="21">
                  <c:v>8.5900000000000016</c:v>
                </c:pt>
                <c:pt idx="22">
                  <c:v>9.2040000000000006</c:v>
                </c:pt>
                <c:pt idx="23">
                  <c:v>9.1566666666667267</c:v>
                </c:pt>
                <c:pt idx="24">
                  <c:v>9.0400000000000009</c:v>
                </c:pt>
                <c:pt idx="25">
                  <c:v>8.5266666666666708</c:v>
                </c:pt>
                <c:pt idx="26">
                  <c:v>7.7333333333333902</c:v>
                </c:pt>
                <c:pt idx="27">
                  <c:v>7.5566666666666684</c:v>
                </c:pt>
                <c:pt idx="28">
                  <c:v>7.33</c:v>
                </c:pt>
                <c:pt idx="29">
                  <c:v>7.5224999999999955</c:v>
                </c:pt>
                <c:pt idx="30">
                  <c:v>7.0874999999999995</c:v>
                </c:pt>
                <c:pt idx="31">
                  <c:v>8.3120000000000047</c:v>
                </c:pt>
                <c:pt idx="32">
                  <c:v>9.1</c:v>
                </c:pt>
                <c:pt idx="33">
                  <c:v>7.8599999999999985</c:v>
                </c:pt>
                <c:pt idx="34">
                  <c:v>7.9520000000000008</c:v>
                </c:pt>
                <c:pt idx="35">
                  <c:v>8.06</c:v>
                </c:pt>
                <c:pt idx="36">
                  <c:v>8.1275000000000013</c:v>
                </c:pt>
                <c:pt idx="37">
                  <c:v>7.0574999999999966</c:v>
                </c:pt>
                <c:pt idx="38">
                  <c:v>8.0350000000000001</c:v>
                </c:pt>
                <c:pt idx="39">
                  <c:v>8.9450000000000003</c:v>
                </c:pt>
                <c:pt idx="40">
                  <c:v>10.040000000000001</c:v>
                </c:pt>
                <c:pt idx="41">
                  <c:v>9.0325000000000042</c:v>
                </c:pt>
                <c:pt idx="42">
                  <c:v>9.93</c:v>
                </c:pt>
                <c:pt idx="43">
                  <c:v>10.934000000000001</c:v>
                </c:pt>
                <c:pt idx="44">
                  <c:v>10.662500000000026</c:v>
                </c:pt>
                <c:pt idx="45">
                  <c:v>10.182500000000006</c:v>
                </c:pt>
                <c:pt idx="46">
                  <c:v>9.7575000000000003</c:v>
                </c:pt>
                <c:pt idx="47">
                  <c:v>9.2525000000000048</c:v>
                </c:pt>
                <c:pt idx="48">
                  <c:v>8.5540000000000003</c:v>
                </c:pt>
                <c:pt idx="49">
                  <c:v>8.5200000000000014</c:v>
                </c:pt>
                <c:pt idx="50">
                  <c:v>7.2174999999999985</c:v>
                </c:pt>
                <c:pt idx="51">
                  <c:v>7.1424999999999965</c:v>
                </c:pt>
                <c:pt idx="52">
                  <c:v>6.9749999999999996</c:v>
                </c:pt>
                <c:pt idx="53">
                  <c:v>6.8566666666666674</c:v>
                </c:pt>
                <c:pt idx="54">
                  <c:v>7.1859999999999955</c:v>
                </c:pt>
                <c:pt idx="55">
                  <c:v>8.7675000000000001</c:v>
                </c:pt>
                <c:pt idx="56">
                  <c:v>8.56</c:v>
                </c:pt>
                <c:pt idx="57">
                  <c:v>7.09</c:v>
                </c:pt>
                <c:pt idx="58">
                  <c:v>7.6474999999999955</c:v>
                </c:pt>
                <c:pt idx="59">
                  <c:v>7.57</c:v>
                </c:pt>
                <c:pt idx="60">
                  <c:v>8.64</c:v>
                </c:pt>
                <c:pt idx="61">
                  <c:v>7.1233333333333384</c:v>
                </c:pt>
                <c:pt idx="62">
                  <c:v>6.5424999999999995</c:v>
                </c:pt>
                <c:pt idx="63">
                  <c:v>6.9859999999999998</c:v>
                </c:pt>
                <c:pt idx="64">
                  <c:v>7.02</c:v>
                </c:pt>
                <c:pt idx="65">
                  <c:v>6.4966666666666724</c:v>
                </c:pt>
                <c:pt idx="66">
                  <c:v>6.5439999999999996</c:v>
                </c:pt>
                <c:pt idx="67">
                  <c:v>7.2974999999999985</c:v>
                </c:pt>
                <c:pt idx="68">
                  <c:v>7.9024999999999999</c:v>
                </c:pt>
                <c:pt idx="69">
                  <c:v>7.18</c:v>
                </c:pt>
                <c:pt idx="70">
                  <c:v>6.8900000000000006</c:v>
                </c:pt>
                <c:pt idx="71">
                  <c:v>6.3759999999999986</c:v>
                </c:pt>
              </c:numCache>
            </c:numRef>
          </c:val>
          <c:smooth val="1"/>
          <c:extLst>
            <c:ext xmlns:c16="http://schemas.microsoft.com/office/drawing/2014/chart" uri="{C3380CC4-5D6E-409C-BE32-E72D297353CC}">
              <c16:uniqueId val="{0000002C-C687-4929-BBC1-FC77B23D53C7}"/>
            </c:ext>
          </c:extLst>
        </c:ser>
        <c:dLbls>
          <c:showLegendKey val="0"/>
          <c:showVal val="0"/>
          <c:showCatName val="0"/>
          <c:showSerName val="0"/>
          <c:showPercent val="0"/>
          <c:showBubbleSize val="0"/>
        </c:dLbls>
        <c:smooth val="0"/>
        <c:axId val="51267072"/>
        <c:axId val="51268608"/>
      </c:lineChart>
      <c:catAx>
        <c:axId val="51267072"/>
        <c:scaling>
          <c:orientation val="minMax"/>
        </c:scaling>
        <c:delete val="0"/>
        <c:axPos val="b"/>
        <c:numFmt formatCode="General" sourceLinked="0"/>
        <c:majorTickMark val="none"/>
        <c:minorTickMark val="none"/>
        <c:tickLblPos val="nextTo"/>
        <c:txPr>
          <a:bodyPr/>
          <a:lstStyle/>
          <a:p>
            <a:pPr>
              <a:defRPr sz="600">
                <a:latin typeface="Arial" panose="020B0604020202020204" pitchFamily="34" charset="0"/>
                <a:cs typeface="Arial" panose="020B0604020202020204" pitchFamily="34" charset="0"/>
              </a:defRPr>
            </a:pPr>
            <a:endParaRPr lang="en-US"/>
          </a:p>
        </c:txPr>
        <c:crossAx val="51268608"/>
        <c:crosses val="autoZero"/>
        <c:auto val="1"/>
        <c:lblAlgn val="ctr"/>
        <c:lblOffset val="100"/>
        <c:noMultiLvlLbl val="0"/>
      </c:catAx>
      <c:valAx>
        <c:axId val="51268608"/>
        <c:scaling>
          <c:orientation val="minMax"/>
          <c:max val="12"/>
          <c:min val="4"/>
        </c:scaling>
        <c:delete val="0"/>
        <c:axPos val="l"/>
        <c:numFmt formatCode="0.00" sourceLinked="1"/>
        <c:majorTickMark val="none"/>
        <c:minorTickMark val="none"/>
        <c:tickLblPos val="nextTo"/>
        <c:spPr>
          <a:ln w="9525">
            <a:noFill/>
          </a:ln>
        </c:spPr>
        <c:txPr>
          <a:bodyPr/>
          <a:lstStyle/>
          <a:p>
            <a:pPr>
              <a:defRPr sz="600">
                <a:latin typeface="Arial" panose="020B0604020202020204" pitchFamily="34" charset="0"/>
                <a:cs typeface="Arial" panose="020B0604020202020204" pitchFamily="34" charset="0"/>
              </a:defRPr>
            </a:pPr>
            <a:endParaRPr lang="en-US"/>
          </a:p>
        </c:txPr>
        <c:crossAx val="51267072"/>
        <c:crossesAt val="1"/>
        <c:crossBetween val="between"/>
        <c:majorUnit val="1"/>
      </c:valAx>
      <c:spPr>
        <a:solidFill>
          <a:schemeClr val="bg1"/>
        </a:solidFill>
        <a:ln w="6350">
          <a:solidFill>
            <a:schemeClr val="tx1">
              <a:lumMod val="50000"/>
              <a:lumOff val="50000"/>
            </a:schemeClr>
          </a:solidFill>
        </a:ln>
      </c:spPr>
    </c:plotArea>
    <c:legend>
      <c:legendPos val="r"/>
      <c:layout>
        <c:manualLayout>
          <c:xMode val="edge"/>
          <c:yMode val="edge"/>
          <c:x val="0.27506880373691361"/>
          <c:y val="0.85985335462960366"/>
          <c:w val="0.43968926216530146"/>
          <c:h val="6.8359375E-2"/>
        </c:manualLayout>
      </c:layout>
      <c:overlay val="0"/>
    </c:legend>
    <c:plotVisOnly val="1"/>
    <c:dispBlanksAs val="gap"/>
    <c:showDLblsOverMax val="0"/>
  </c:chart>
  <c:spPr>
    <a:solidFill>
      <a:schemeClr val="bg1"/>
    </a:solidFill>
  </c:spPr>
  <c:externalData r:id="rId2">
    <c:autoUpdate val="0"/>
  </c:externalData>
  <c:userShapes r:id="rId3"/>
</c:chartSpace>
</file>

<file path=word/drawings/drawing1.xml><?xml version="1.0" encoding="utf-8"?>
<c:userShapes xmlns:c="http://schemas.openxmlformats.org/drawingml/2006/chart">
  <cdr:relSizeAnchor xmlns:cdr="http://schemas.openxmlformats.org/drawingml/2006/chartDrawing">
    <cdr:from>
      <cdr:x>0.06053</cdr:x>
      <cdr:y>0.10954</cdr:y>
    </cdr:from>
    <cdr:to>
      <cdr:x>0.20362</cdr:x>
      <cdr:y>0.1789</cdr:y>
    </cdr:to>
    <cdr:sp macro="" textlink="">
      <cdr:nvSpPr>
        <cdr:cNvPr id="2" name="文本框 8"/>
        <cdr:cNvSpPr>
          <a:spLocks xmlns:a="http://schemas.openxmlformats.org/drawingml/2006/main"/>
        </cdr:cNvSpPr>
      </cdr:nvSpPr>
      <cdr:spPr>
        <a:xfrm xmlns:a="http://schemas.openxmlformats.org/drawingml/2006/main">
          <a:off x="350520" y="309889"/>
          <a:ext cx="828691" cy="196214"/>
        </a:xfrm>
        <a:prstGeom xmlns:a="http://schemas.openxmlformats.org/drawingml/2006/main" prst="rect">
          <a:avLst/>
        </a:prstGeom>
        <a:solidFill xmlns:a="http://schemas.openxmlformats.org/drawingml/2006/main">
          <a:srgbClr val="FFFFFF"/>
        </a:solidFill>
        <a:ln xmlns:a="http://schemas.openxmlformats.org/drawingml/2006/main">
          <a:noFill/>
        </a:ln>
      </cdr:spPr>
      <cdr:txBody>
        <a:bodyPr xmlns:a="http://schemas.openxmlformats.org/drawingml/2006/main" vert="horz" wrap="square" lIns="91440" tIns="45720" rIns="91440" bIns="45720" anchor="t">
          <a:prstTxWarp prst="textNoShape">
            <a:avLst/>
          </a:prstTxWarp>
          <a:noAutofit/>
        </a:bodyPr>
        <a:lstStyle xmlns:a="http://schemas.openxmlformats.org/drawingml/2006/main"/>
        <a:p xmlns:a="http://schemas.openxmlformats.org/drawingml/2006/main">
          <a:pPr>
            <a:spcAft>
              <a:spcPts val="0"/>
            </a:spcAft>
          </a:pPr>
          <a:r>
            <a:rPr lang="en-US" sz="800">
              <a:effectLst/>
              <a:latin typeface="Arial" panose="020B0604020202020204" pitchFamily="34" charset="0"/>
              <a:ea typeface="Times New Roman" panose="02020603050405020304" pitchFamily="18" charset="0"/>
              <a:cs typeface="PMingLiU" panose="02020500000000000000" pitchFamily="18" charset="-120"/>
            </a:rPr>
            <a:t>Yuan/kg</a:t>
          </a:r>
          <a:endParaRPr lang="zh-CN" sz="1000">
            <a:effectLst/>
            <a:latin typeface="Times New Roman" panose="02020603050405020304" pitchFamily="18" charset="0"/>
            <a:ea typeface="Times New Roman" panose="02020603050405020304" pitchFamily="18" charset="0"/>
            <a:cs typeface="PMingLiU" panose="02020500000000000000" pitchFamily="18" charset="-120"/>
          </a:endParaRPr>
        </a:p>
      </cdr:txBody>
    </cdr:sp>
  </cdr:relSizeAnchor>
</c:userShapes>
</file>

<file path=word/drawings/drawing2.xml><?xml version="1.0" encoding="utf-8"?>
<c:userShapes xmlns:c="http://schemas.openxmlformats.org/drawingml/2006/chart">
  <cdr:relSizeAnchor xmlns:cdr="http://schemas.openxmlformats.org/drawingml/2006/chartDrawing">
    <cdr:from>
      <cdr:x>0.08612</cdr:x>
      <cdr:y>0.14377</cdr:y>
    </cdr:from>
    <cdr:to>
      <cdr:x>0.23588</cdr:x>
      <cdr:y>0.22999</cdr:y>
    </cdr:to>
    <cdr:sp macro="" textlink="">
      <cdr:nvSpPr>
        <cdr:cNvPr id="2" name="TextBox 4"/>
        <cdr:cNvSpPr txBox="1"/>
      </cdr:nvSpPr>
      <cdr:spPr>
        <a:xfrm xmlns:a="http://schemas.openxmlformats.org/drawingml/2006/main">
          <a:off x="504480" y="384804"/>
          <a:ext cx="877280" cy="230769"/>
        </a:xfrm>
        <a:prstGeom xmlns:a="http://schemas.openxmlformats.org/drawingml/2006/main" prst="rect">
          <a:avLst/>
        </a:prstGeom>
        <a:noFill xmlns:a="http://schemas.openxmlformats.org/drawingml/2006/main"/>
        <a:ln xmlns:a="http://schemas.openxmlformats.org/drawingml/2006/main">
          <a:noFill/>
        </a:ln>
        <a:effectLst xmlns:a="http://schemas.openxmlformats.org/drawingml/2006/main"/>
      </cdr:spPr>
      <cdr:txBody>
        <a:bodyPr xmlns:a="http://schemas.openxmlformats.org/drawingml/2006/main" wrap="square">
          <a:spAutoFit/>
        </a:bodyPr>
        <a:lstStyle xmlns:a="http://schemas.openxmlformats.org/drawingml/2006/main">
          <a:defPPr>
            <a:defRPr lang="zh-CN"/>
          </a:defPPr>
          <a:lvl1pPr algn="l" defTabSz="457200" rtl="0" fontAlgn="base">
            <a:spcBef>
              <a:spcPct val="0"/>
            </a:spcBef>
            <a:spcAft>
              <a:spcPct val="0"/>
            </a:spcAft>
            <a:defRPr kern="1200">
              <a:solidFill>
                <a:sysClr val="windowText" lastClr="000000"/>
              </a:solidFill>
              <a:latin typeface="Arial" pitchFamily="34" charset="0"/>
              <a:ea typeface="宋体" pitchFamily="2" charset="-122"/>
            </a:defRPr>
          </a:lvl1pPr>
          <a:lvl2pPr marL="457200" algn="l" defTabSz="457200" rtl="0" fontAlgn="base">
            <a:spcBef>
              <a:spcPct val="0"/>
            </a:spcBef>
            <a:spcAft>
              <a:spcPct val="0"/>
            </a:spcAft>
            <a:defRPr kern="1200">
              <a:solidFill>
                <a:sysClr val="windowText" lastClr="000000"/>
              </a:solidFill>
              <a:latin typeface="Arial" pitchFamily="34" charset="0"/>
              <a:ea typeface="宋体" pitchFamily="2" charset="-122"/>
            </a:defRPr>
          </a:lvl2pPr>
          <a:lvl3pPr marL="914400" algn="l" defTabSz="457200" rtl="0" fontAlgn="base">
            <a:spcBef>
              <a:spcPct val="0"/>
            </a:spcBef>
            <a:spcAft>
              <a:spcPct val="0"/>
            </a:spcAft>
            <a:defRPr kern="1200">
              <a:solidFill>
                <a:sysClr val="windowText" lastClr="000000"/>
              </a:solidFill>
              <a:latin typeface="Arial" pitchFamily="34" charset="0"/>
              <a:ea typeface="宋体" pitchFamily="2" charset="-122"/>
            </a:defRPr>
          </a:lvl3pPr>
          <a:lvl4pPr marL="1371600" algn="l" defTabSz="457200" rtl="0" fontAlgn="base">
            <a:spcBef>
              <a:spcPct val="0"/>
            </a:spcBef>
            <a:spcAft>
              <a:spcPct val="0"/>
            </a:spcAft>
            <a:defRPr kern="1200">
              <a:solidFill>
                <a:sysClr val="windowText" lastClr="000000"/>
              </a:solidFill>
              <a:latin typeface="Arial" pitchFamily="34" charset="0"/>
              <a:ea typeface="宋体" pitchFamily="2" charset="-122"/>
            </a:defRPr>
          </a:lvl4pPr>
          <a:lvl5pPr marL="1828800" algn="l" defTabSz="457200" rtl="0" fontAlgn="base">
            <a:spcBef>
              <a:spcPct val="0"/>
            </a:spcBef>
            <a:spcAft>
              <a:spcPct val="0"/>
            </a:spcAft>
            <a:defRPr kern="1200">
              <a:solidFill>
                <a:sysClr val="windowText" lastClr="000000"/>
              </a:solidFill>
              <a:latin typeface="Arial" pitchFamily="34" charset="0"/>
              <a:ea typeface="宋体" pitchFamily="2" charset="-122"/>
            </a:defRPr>
          </a:lvl5pPr>
          <a:lvl6pPr marL="2286000" algn="l" defTabSz="914400" rtl="0" eaLnBrk="1" latinLnBrk="0" hangingPunct="1">
            <a:defRPr kern="1200">
              <a:solidFill>
                <a:sysClr val="windowText" lastClr="000000"/>
              </a:solidFill>
              <a:latin typeface="Arial" pitchFamily="34" charset="0"/>
              <a:ea typeface="宋体" pitchFamily="2" charset="-122"/>
            </a:defRPr>
          </a:lvl6pPr>
          <a:lvl7pPr marL="2743200" algn="l" defTabSz="914400" rtl="0" eaLnBrk="1" latinLnBrk="0" hangingPunct="1">
            <a:defRPr kern="1200">
              <a:solidFill>
                <a:sysClr val="windowText" lastClr="000000"/>
              </a:solidFill>
              <a:latin typeface="Arial" pitchFamily="34" charset="0"/>
              <a:ea typeface="宋体" pitchFamily="2" charset="-122"/>
            </a:defRPr>
          </a:lvl7pPr>
          <a:lvl8pPr marL="3200400" algn="l" defTabSz="914400" rtl="0" eaLnBrk="1" latinLnBrk="0" hangingPunct="1">
            <a:defRPr kern="1200">
              <a:solidFill>
                <a:sysClr val="windowText" lastClr="000000"/>
              </a:solidFill>
              <a:latin typeface="Arial" pitchFamily="34" charset="0"/>
              <a:ea typeface="宋体" pitchFamily="2" charset="-122"/>
            </a:defRPr>
          </a:lvl8pPr>
          <a:lvl9pPr marL="3657600" algn="l" defTabSz="914400" rtl="0" eaLnBrk="1" latinLnBrk="0" hangingPunct="1">
            <a:defRPr kern="1200">
              <a:solidFill>
                <a:sysClr val="windowText" lastClr="000000"/>
              </a:solidFill>
              <a:latin typeface="Arial" pitchFamily="34" charset="0"/>
              <a:ea typeface="宋体" pitchFamily="2" charset="-122"/>
            </a:defRPr>
          </a:lvl9pPr>
        </a:lstStyle>
        <a:p xmlns:a="http://schemas.openxmlformats.org/drawingml/2006/main">
          <a:pPr eaLnBrk="1" fontAlgn="auto" hangingPunct="1">
            <a:spcBef>
              <a:spcPts val="0"/>
            </a:spcBef>
            <a:spcAft>
              <a:spcPts val="0"/>
            </a:spcAft>
            <a:defRPr/>
          </a:pPr>
          <a:r>
            <a:rPr lang="zh-CN" altLang="zh-CN" sz="800" kern="0" dirty="0">
              <a:solidFill>
                <a:sysClr val="windowText" lastClr="000000"/>
              </a:solidFill>
              <a:latin typeface="Palatino Linotype" pitchFamily="18" charset="0"/>
            </a:rPr>
            <a:t>单位</a:t>
          </a:r>
          <a:r>
            <a:rPr lang="zh-CN" altLang="en-US" sz="800" kern="0" dirty="0">
              <a:solidFill>
                <a:sysClr val="windowText" lastClr="000000"/>
              </a:solidFill>
              <a:latin typeface="Palatino Linotype" pitchFamily="18" charset="0"/>
            </a:rPr>
            <a:t>：</a:t>
          </a:r>
          <a:r>
            <a:rPr lang="zh-CN" altLang="zh-CN" sz="800" kern="0" dirty="0">
              <a:solidFill>
                <a:sysClr val="windowText" lastClr="000000"/>
              </a:solidFill>
              <a:latin typeface="Palatino Linotype" pitchFamily="18" charset="0"/>
            </a:rPr>
            <a:t>元</a:t>
          </a:r>
          <a:r>
            <a:rPr lang="en-US" altLang="zh-CN" sz="800" kern="0" dirty="0">
              <a:solidFill>
                <a:sysClr val="windowText" lastClr="000000"/>
              </a:solidFill>
              <a:latin typeface="Palatino Linotype" pitchFamily="18" charset="0"/>
            </a:rPr>
            <a:t>/kg</a:t>
          </a:r>
          <a:endParaRPr lang="zh-CN" altLang="en-US" sz="800" kern="0" dirty="0">
            <a:solidFill>
              <a:sysClr val="windowText" lastClr="000000"/>
            </a:solidFill>
            <a:latin typeface="Palatino Linotype" pitchFamily="18" charset="0"/>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B6ABE7-C48D-4BB4-A274-7D20277AD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2755</Words>
  <Characters>15706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Pepers, Karen</cp:lastModifiedBy>
  <cp:revision>4</cp:revision>
  <cp:lastPrinted>2015-03-04T20:34:00Z</cp:lastPrinted>
  <dcterms:created xsi:type="dcterms:W3CDTF">2019-10-09T13:37:00Z</dcterms:created>
  <dcterms:modified xsi:type="dcterms:W3CDTF">2020-10-08T11:29:00Z</dcterms:modified>
</cp:coreProperties>
</file>