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1A925" w14:textId="6253C159" w:rsidR="009C0728" w:rsidRPr="00D9011B" w:rsidRDefault="006F66C9"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422D6DB1" wp14:editId="63D5EA87">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F4BE3A6" w:rsidR="00C02410" w:rsidRPr="00D9011B" w:rsidRDefault="00A47F71" w:rsidP="00C02410">
      <w:pPr>
        <w:pStyle w:val="ProductNumber"/>
        <w:rPr>
          <w:lang w:val="en-GB"/>
        </w:rPr>
      </w:pPr>
      <w:r>
        <w:rPr>
          <w:lang w:val="en-GB"/>
        </w:rPr>
        <w:t>9B19m</w:t>
      </w:r>
      <w:r w:rsidR="006F66C9">
        <w:rPr>
          <w:lang w:val="en-GB"/>
        </w:rPr>
        <w:t>088</w:t>
      </w:r>
    </w:p>
    <w:p w14:paraId="4E057522" w14:textId="7A113CB1" w:rsidR="00D75295" w:rsidRPr="00D9011B" w:rsidRDefault="00D75295" w:rsidP="00D75295">
      <w:pPr>
        <w:jc w:val="right"/>
        <w:rPr>
          <w:rFonts w:ascii="Arial" w:hAnsi="Arial"/>
          <w:b/>
          <w:lang w:val="en-GB"/>
        </w:rPr>
      </w:pPr>
    </w:p>
    <w:p w14:paraId="02524312" w14:textId="77777777" w:rsidR="001901C0" w:rsidRPr="00D9011B" w:rsidRDefault="001901C0" w:rsidP="00D75295">
      <w:pPr>
        <w:jc w:val="right"/>
        <w:rPr>
          <w:rFonts w:ascii="Arial" w:hAnsi="Arial"/>
          <w:b/>
          <w:lang w:val="en-GB"/>
        </w:rPr>
      </w:pPr>
    </w:p>
    <w:p w14:paraId="2F03D26A" w14:textId="40C18FE8" w:rsidR="00013360" w:rsidRPr="00D9011B" w:rsidRDefault="00A47F71" w:rsidP="00013360">
      <w:pPr>
        <w:pStyle w:val="CaseTitle"/>
        <w:spacing w:after="0" w:line="240" w:lineRule="auto"/>
        <w:rPr>
          <w:sz w:val="20"/>
          <w:szCs w:val="20"/>
          <w:lang w:val="en-GB"/>
        </w:rPr>
      </w:pPr>
      <w:r>
        <w:rPr>
          <w:lang w:val="en-GB"/>
        </w:rPr>
        <w:t xml:space="preserve">GOOGLE: </w:t>
      </w:r>
      <w:r w:rsidR="00017690" w:rsidRPr="00D9011B">
        <w:rPr>
          <w:lang w:val="en-GB"/>
        </w:rPr>
        <w:t>SHOULD “DRAGONFLY” FLY?</w:t>
      </w:r>
      <w:r w:rsidR="00FB0654">
        <w:rPr>
          <w:rStyle w:val="EndnoteReference"/>
          <w:lang w:val="en-GB"/>
        </w:rPr>
        <w:endnoteReference w:id="1"/>
      </w:r>
    </w:p>
    <w:p w14:paraId="40ABF6FD" w14:textId="77777777" w:rsidR="00CA3976" w:rsidRPr="00D9011B" w:rsidRDefault="00CA3976" w:rsidP="00013360">
      <w:pPr>
        <w:pStyle w:val="CaseTitle"/>
        <w:spacing w:after="0" w:line="240" w:lineRule="auto"/>
        <w:rPr>
          <w:sz w:val="20"/>
          <w:szCs w:val="20"/>
          <w:lang w:val="en-GB"/>
        </w:rPr>
      </w:pPr>
    </w:p>
    <w:p w14:paraId="202F1085" w14:textId="77777777" w:rsidR="00013360" w:rsidRPr="00D9011B" w:rsidRDefault="00013360" w:rsidP="00013360">
      <w:pPr>
        <w:pStyle w:val="CaseTitle"/>
        <w:spacing w:after="0" w:line="240" w:lineRule="auto"/>
        <w:rPr>
          <w:sz w:val="20"/>
          <w:szCs w:val="20"/>
          <w:lang w:val="en-GB"/>
        </w:rPr>
      </w:pPr>
    </w:p>
    <w:p w14:paraId="58B0C73F" w14:textId="5F07D8DF" w:rsidR="00086B26" w:rsidRPr="00D9011B" w:rsidRDefault="00017690" w:rsidP="00086B26">
      <w:pPr>
        <w:pStyle w:val="StyleCopyrightStatementAfter0ptBottomSinglesolidline1"/>
        <w:rPr>
          <w:lang w:val="en-GB"/>
        </w:rPr>
      </w:pPr>
      <w:r w:rsidRPr="00D9011B">
        <w:rPr>
          <w:lang w:val="en-GB"/>
        </w:rPr>
        <w:t>Veena Keshav Pailwar</w:t>
      </w:r>
      <w:r w:rsidR="00ED7922" w:rsidRPr="00D9011B">
        <w:rPr>
          <w:rFonts w:cs="Arial"/>
          <w:szCs w:val="16"/>
          <w:lang w:val="en-GB"/>
        </w:rPr>
        <w:t xml:space="preserve"> </w:t>
      </w:r>
      <w:r w:rsidR="00086B26" w:rsidRPr="00D9011B">
        <w:rPr>
          <w:lang w:val="en-GB"/>
        </w:rPr>
        <w:t>wrote this case solely to provide material for class discussion. The author do</w:t>
      </w:r>
      <w:r w:rsidR="00360D42" w:rsidRPr="00D9011B">
        <w:rPr>
          <w:lang w:val="en-GB"/>
        </w:rPr>
        <w:t>es</w:t>
      </w:r>
      <w:r w:rsidR="00086B26" w:rsidRPr="00D9011B">
        <w:rPr>
          <w:lang w:val="en-GB"/>
        </w:rPr>
        <w:t xml:space="preserve"> not intend to illustrate either effective or ineffective handling of a managerial situation. The author may have disguised certain names and other identifying information to protect confidentiality.</w:t>
      </w:r>
    </w:p>
    <w:p w14:paraId="0401AFE0" w14:textId="77777777" w:rsidR="004D5386" w:rsidRDefault="004D5386" w:rsidP="004D5386">
      <w:pPr>
        <w:pStyle w:val="StyleCopyrightStatementAfter0ptBottomSinglesolidline1"/>
        <w:rPr>
          <w:lang w:val="en-GB"/>
        </w:rPr>
      </w:pPr>
    </w:p>
    <w:p w14:paraId="41FD1494" w14:textId="77777777" w:rsidR="006F66C9" w:rsidRPr="00A323B0" w:rsidRDefault="006F66C9" w:rsidP="006F66C9">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50B3EA5" w14:textId="77777777" w:rsidR="006F66C9" w:rsidRPr="00A323B0" w:rsidRDefault="006F66C9" w:rsidP="006F66C9">
      <w:pPr>
        <w:pStyle w:val="StyleStyleCopyrightStatementAfter0ptBottomSinglesolid"/>
        <w:rPr>
          <w:rFonts w:cs="Arial"/>
          <w:szCs w:val="16"/>
        </w:rPr>
      </w:pPr>
    </w:p>
    <w:p w14:paraId="3922E14F" w14:textId="3826DA68" w:rsidR="00751E0B" w:rsidRPr="00D9011B" w:rsidRDefault="006F66C9" w:rsidP="006F66C9">
      <w:pPr>
        <w:pStyle w:val="StyleStyleCopyrightStatementAfter0ptBottomSinglesolid"/>
        <w:rPr>
          <w:rFonts w:cs="Arial"/>
          <w:szCs w:val="16"/>
          <w:lang w:val="en-GB"/>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9011B">
        <w:rPr>
          <w:rFonts w:cs="Arial"/>
          <w:iCs w:val="0"/>
          <w:color w:val="auto"/>
          <w:szCs w:val="16"/>
          <w:lang w:val="en-GB"/>
        </w:rPr>
        <w:tab/>
        <w:t xml:space="preserve">Version: </w:t>
      </w:r>
      <w:r w:rsidR="00017690" w:rsidRPr="00D9011B">
        <w:rPr>
          <w:rFonts w:cs="Arial"/>
          <w:iCs w:val="0"/>
          <w:color w:val="auto"/>
          <w:szCs w:val="16"/>
          <w:lang w:val="en-GB"/>
        </w:rPr>
        <w:t>2019-</w:t>
      </w:r>
      <w:r w:rsidR="0086055D">
        <w:rPr>
          <w:rFonts w:cs="Arial"/>
          <w:iCs w:val="0"/>
          <w:color w:val="auto"/>
          <w:szCs w:val="16"/>
          <w:lang w:val="en-GB"/>
        </w:rPr>
        <w:t>0</w:t>
      </w:r>
      <w:r>
        <w:rPr>
          <w:rFonts w:cs="Arial"/>
          <w:iCs w:val="0"/>
          <w:color w:val="auto"/>
          <w:szCs w:val="16"/>
          <w:lang w:val="en-GB"/>
        </w:rPr>
        <w:t>9-12</w:t>
      </w:r>
    </w:p>
    <w:p w14:paraId="0A2A54E4" w14:textId="77777777" w:rsidR="00751E0B" w:rsidRPr="00D9011B" w:rsidRDefault="00751E0B" w:rsidP="00751E0B">
      <w:pPr>
        <w:pStyle w:val="StyleCopyrightStatementAfter0ptBottomSinglesolidline1"/>
        <w:rPr>
          <w:rFonts w:ascii="Times New Roman" w:hAnsi="Times New Roman"/>
          <w:sz w:val="20"/>
          <w:lang w:val="en-GB"/>
        </w:rPr>
      </w:pPr>
    </w:p>
    <w:p w14:paraId="2C183161" w14:textId="77777777" w:rsidR="00B87DC0" w:rsidRPr="00D9011B" w:rsidRDefault="00B87DC0" w:rsidP="008D453D">
      <w:pPr>
        <w:pStyle w:val="BodyTextMain"/>
        <w:rPr>
          <w:lang w:val="en-GB"/>
        </w:rPr>
      </w:pPr>
    </w:p>
    <w:p w14:paraId="0D5B9E49" w14:textId="517D2B36" w:rsidR="00017690" w:rsidRPr="00D9011B" w:rsidRDefault="00017690" w:rsidP="00017690">
      <w:pPr>
        <w:pStyle w:val="BodyTextMain"/>
        <w:rPr>
          <w:rFonts w:eastAsia="Calibri"/>
          <w:lang w:val="en-GB"/>
        </w:rPr>
      </w:pPr>
      <w:r w:rsidRPr="00D9011B">
        <w:rPr>
          <w:rFonts w:eastAsia="Calibri"/>
          <w:lang w:val="en-GB"/>
        </w:rPr>
        <w:t xml:space="preserve">On August 1, 2018, The Intercept </w:t>
      </w:r>
      <w:r w:rsidR="00DD1200" w:rsidRPr="00D9011B">
        <w:rPr>
          <w:rFonts w:eastAsia="Calibri"/>
          <w:lang w:val="en-GB"/>
        </w:rPr>
        <w:t xml:space="preserve">website </w:t>
      </w:r>
      <w:r w:rsidR="006B1BF7" w:rsidRPr="00D9011B">
        <w:rPr>
          <w:rFonts w:eastAsia="Calibri"/>
          <w:lang w:val="en-GB"/>
        </w:rPr>
        <w:t xml:space="preserve">reported </w:t>
      </w:r>
      <w:r w:rsidRPr="00D9011B">
        <w:rPr>
          <w:rFonts w:eastAsia="Calibri"/>
          <w:lang w:val="en-GB"/>
        </w:rPr>
        <w:t xml:space="preserve">leaked </w:t>
      </w:r>
      <w:r w:rsidR="006B1BF7" w:rsidRPr="00D9011B">
        <w:rPr>
          <w:rFonts w:eastAsia="Calibri"/>
          <w:lang w:val="en-GB"/>
        </w:rPr>
        <w:t xml:space="preserve">information </w:t>
      </w:r>
      <w:r w:rsidRPr="00D9011B">
        <w:rPr>
          <w:rFonts w:eastAsia="Calibri"/>
          <w:lang w:val="en-GB"/>
        </w:rPr>
        <w:t xml:space="preserve">that </w:t>
      </w:r>
      <w:r w:rsidR="00FB0654">
        <w:rPr>
          <w:rFonts w:eastAsia="Calibri"/>
          <w:lang w:val="en-GB"/>
        </w:rPr>
        <w:t>Google LLC (</w:t>
      </w:r>
      <w:r w:rsidRPr="00D9011B">
        <w:rPr>
          <w:rFonts w:eastAsia="Calibri"/>
          <w:lang w:val="en-GB"/>
        </w:rPr>
        <w:t>Google</w:t>
      </w:r>
      <w:r w:rsidR="00FB0654">
        <w:rPr>
          <w:rFonts w:eastAsia="Calibri"/>
          <w:lang w:val="en-GB"/>
        </w:rPr>
        <w:t>)</w:t>
      </w:r>
      <w:r w:rsidRPr="00D9011B">
        <w:rPr>
          <w:rFonts w:eastAsia="Calibri"/>
          <w:lang w:val="en-GB"/>
        </w:rPr>
        <w:t xml:space="preserve"> was planning to launch a censored version of its search engine in China, which it had codenamed </w:t>
      </w:r>
      <w:r w:rsidR="00ED0BF7" w:rsidRPr="00D9011B">
        <w:rPr>
          <w:rFonts w:eastAsia="Calibri"/>
          <w:lang w:val="en-GB"/>
        </w:rPr>
        <w:t>“</w:t>
      </w:r>
      <w:r w:rsidRPr="00D9011B">
        <w:rPr>
          <w:rFonts w:eastAsia="Calibri"/>
          <w:lang w:val="en-GB"/>
        </w:rPr>
        <w:t>Dragonfly.</w:t>
      </w:r>
      <w:r w:rsidR="00ED0BF7" w:rsidRPr="00D9011B">
        <w:rPr>
          <w:rFonts w:eastAsia="Calibri"/>
          <w:lang w:val="en-GB"/>
        </w:rPr>
        <w:t>”</w:t>
      </w:r>
      <w:r w:rsidRPr="00D9011B">
        <w:rPr>
          <w:rFonts w:eastAsia="Calibri"/>
          <w:vertAlign w:val="superscript"/>
          <w:lang w:val="en-GB"/>
        </w:rPr>
        <w:endnoteReference w:id="2"/>
      </w:r>
      <w:r w:rsidRPr="00D9011B">
        <w:rPr>
          <w:rFonts w:eastAsia="Calibri"/>
          <w:lang w:val="en-GB"/>
        </w:rPr>
        <w:t xml:space="preserve"> The news disturbed some Google employees</w:t>
      </w:r>
      <w:r w:rsidR="00802D3F" w:rsidRPr="00D9011B">
        <w:rPr>
          <w:rFonts w:eastAsia="Calibri"/>
          <w:lang w:val="en-GB"/>
        </w:rPr>
        <w:t>,</w:t>
      </w:r>
      <w:r w:rsidRPr="00D9011B">
        <w:rPr>
          <w:rFonts w:eastAsia="Calibri"/>
          <w:lang w:val="en-GB"/>
        </w:rPr>
        <w:t xml:space="preserve"> as they were unaware of the development of </w:t>
      </w:r>
      <w:r w:rsidR="006B1BF7" w:rsidRPr="00D9011B">
        <w:rPr>
          <w:rFonts w:eastAsia="Calibri"/>
          <w:lang w:val="en-GB"/>
        </w:rPr>
        <w:t>a</w:t>
      </w:r>
      <w:r w:rsidRPr="00D9011B">
        <w:rPr>
          <w:rFonts w:eastAsia="Calibri"/>
          <w:lang w:val="en-GB"/>
        </w:rPr>
        <w:t xml:space="preserve"> censored </w:t>
      </w:r>
      <w:r w:rsidR="006B1BF7" w:rsidRPr="00D9011B">
        <w:rPr>
          <w:rFonts w:eastAsia="Calibri"/>
          <w:lang w:val="en-GB"/>
        </w:rPr>
        <w:t xml:space="preserve">search </w:t>
      </w:r>
      <w:r w:rsidRPr="00D9011B">
        <w:rPr>
          <w:rFonts w:eastAsia="Calibri"/>
          <w:lang w:val="en-GB"/>
        </w:rPr>
        <w:t>engine. Describing the project as a moral and ethical crisis, about 1,400 Google employees (out of more than 88,000)</w:t>
      </w:r>
      <w:r w:rsidRPr="00D9011B">
        <w:rPr>
          <w:rFonts w:eastAsia="Calibri"/>
          <w:vertAlign w:val="superscript"/>
          <w:lang w:val="en-GB"/>
        </w:rPr>
        <w:endnoteReference w:id="3"/>
      </w:r>
      <w:r w:rsidRPr="00D9011B">
        <w:rPr>
          <w:rFonts w:eastAsia="Calibri"/>
          <w:lang w:val="en-GB"/>
        </w:rPr>
        <w:t xml:space="preserve"> circulated a signed letter stating that they “urgently need more transparency, a seat at the table, and a commitment to clear and open processes.”</w:t>
      </w:r>
      <w:r w:rsidRPr="00D9011B">
        <w:rPr>
          <w:rFonts w:eastAsia="Calibri"/>
          <w:vertAlign w:val="superscript"/>
          <w:lang w:val="en-GB"/>
        </w:rPr>
        <w:endnoteReference w:id="4"/>
      </w:r>
      <w:r w:rsidRPr="00D9011B">
        <w:rPr>
          <w:rFonts w:eastAsia="Calibri"/>
          <w:lang w:val="en-GB"/>
        </w:rPr>
        <w:t xml:space="preserve"> They also expressed apprehension that the company was violating its own ethical principles. The news also led </w:t>
      </w:r>
      <w:r w:rsidR="00ED0BF7" w:rsidRPr="00D9011B">
        <w:rPr>
          <w:rFonts w:eastAsia="Calibri"/>
          <w:lang w:val="en-GB"/>
        </w:rPr>
        <w:t xml:space="preserve">to </w:t>
      </w:r>
      <w:r w:rsidRPr="00D9011B">
        <w:rPr>
          <w:rFonts w:eastAsia="Calibri"/>
          <w:lang w:val="en-GB"/>
        </w:rPr>
        <w:t xml:space="preserve">sharp negative reactions from various human rights activist groups. In an open letter dated August 28, 2018 to Sundar Pichai, </w:t>
      </w:r>
      <w:r w:rsidR="00ED0BF7" w:rsidRPr="00D9011B">
        <w:rPr>
          <w:rFonts w:eastAsia="Calibri"/>
          <w:lang w:val="en-GB"/>
        </w:rPr>
        <w:t>the chief executive officer</w:t>
      </w:r>
      <w:r w:rsidRPr="00D9011B">
        <w:rPr>
          <w:rFonts w:eastAsia="Calibri"/>
          <w:lang w:val="en-GB"/>
        </w:rPr>
        <w:t xml:space="preserve"> of Google, a coalition of 14 organizations</w:t>
      </w:r>
      <w:r w:rsidRPr="00D9011B">
        <w:rPr>
          <w:rFonts w:eastAsia="Calibri"/>
          <w:vertAlign w:val="superscript"/>
          <w:lang w:val="en-GB"/>
        </w:rPr>
        <w:endnoteReference w:id="5"/>
      </w:r>
      <w:r w:rsidRPr="00D9011B">
        <w:rPr>
          <w:rFonts w:eastAsia="Calibri"/>
          <w:lang w:val="en-GB"/>
        </w:rPr>
        <w:t xml:space="preserve"> demanded </w:t>
      </w:r>
      <w:r w:rsidR="00ED0BF7" w:rsidRPr="00D9011B">
        <w:rPr>
          <w:rFonts w:eastAsia="Calibri"/>
          <w:lang w:val="en-GB"/>
        </w:rPr>
        <w:t xml:space="preserve">that </w:t>
      </w:r>
      <w:r w:rsidRPr="00D9011B">
        <w:rPr>
          <w:rFonts w:eastAsia="Calibri"/>
          <w:lang w:val="en-GB"/>
        </w:rPr>
        <w:t>Google cancel its plan to launch a censored version of its search engine in China.</w:t>
      </w:r>
      <w:r w:rsidRPr="00D9011B">
        <w:rPr>
          <w:rFonts w:eastAsia="Calibri"/>
          <w:vertAlign w:val="superscript"/>
          <w:lang w:val="en-GB"/>
        </w:rPr>
        <w:endnoteReference w:id="6"/>
      </w:r>
      <w:r w:rsidRPr="00D9011B">
        <w:rPr>
          <w:rFonts w:eastAsia="Calibri"/>
          <w:lang w:val="en-GB"/>
        </w:rPr>
        <w:t xml:space="preserve"> Justifying its demand, the coalition wrote that the censored version of the search engine represented “an alarming capitulation by Google on human rights</w:t>
      </w:r>
      <w:r w:rsidR="00ED0BF7" w:rsidRPr="00D9011B">
        <w:rPr>
          <w:rFonts w:eastAsia="Calibri"/>
          <w:lang w:val="en-GB"/>
        </w:rPr>
        <w:t>,</w:t>
      </w:r>
      <w:r w:rsidRPr="00D9011B">
        <w:rPr>
          <w:rFonts w:eastAsia="Calibri"/>
          <w:lang w:val="en-GB"/>
        </w:rPr>
        <w:t>” which could result in the company “directly contributing to, or [becoming] complicit in, human rights violations</w:t>
      </w:r>
      <w:r w:rsidR="00ED0BF7" w:rsidRPr="00D9011B">
        <w:rPr>
          <w:rFonts w:eastAsia="Calibri"/>
          <w:lang w:val="en-GB"/>
        </w:rPr>
        <w:t>.</w:t>
      </w:r>
      <w:r w:rsidRPr="00D9011B">
        <w:rPr>
          <w:rFonts w:eastAsia="Calibri"/>
          <w:lang w:val="en-GB"/>
        </w:rPr>
        <w:t>”</w:t>
      </w:r>
      <w:r w:rsidRPr="00D9011B">
        <w:rPr>
          <w:rFonts w:eastAsia="Calibri"/>
          <w:vertAlign w:val="superscript"/>
          <w:lang w:val="en-GB"/>
        </w:rPr>
        <w:endnoteReference w:id="7"/>
      </w:r>
      <w:r w:rsidRPr="00D9011B">
        <w:rPr>
          <w:rFonts w:eastAsia="Calibri"/>
          <w:lang w:val="en-GB"/>
        </w:rPr>
        <w:t xml:space="preserve"> </w:t>
      </w:r>
    </w:p>
    <w:p w14:paraId="7656FB67" w14:textId="77777777" w:rsidR="00017690" w:rsidRPr="00D9011B" w:rsidRDefault="00017690" w:rsidP="00017690">
      <w:pPr>
        <w:pStyle w:val="BodyTextMain"/>
        <w:rPr>
          <w:rFonts w:eastAsia="Calibri"/>
          <w:lang w:val="en-GB"/>
        </w:rPr>
      </w:pPr>
    </w:p>
    <w:p w14:paraId="66113503" w14:textId="529828CC" w:rsidR="005A1D80" w:rsidRPr="00D9011B" w:rsidRDefault="00017690" w:rsidP="00017690">
      <w:pPr>
        <w:pStyle w:val="BodyTextMain"/>
        <w:rPr>
          <w:rFonts w:eastAsia="Calibri"/>
          <w:lang w:val="en-GB"/>
        </w:rPr>
      </w:pPr>
      <w:r w:rsidRPr="00D9011B">
        <w:rPr>
          <w:rFonts w:eastAsia="Calibri"/>
          <w:lang w:val="en-GB"/>
        </w:rPr>
        <w:t xml:space="preserve">Apart from the protest from the employees and human right activists, there were other </w:t>
      </w:r>
      <w:r w:rsidR="00D60BA1">
        <w:rPr>
          <w:rFonts w:eastAsia="Calibri"/>
          <w:lang w:val="en-GB"/>
        </w:rPr>
        <w:t>challenges</w:t>
      </w:r>
      <w:r w:rsidRPr="00D9011B">
        <w:rPr>
          <w:rFonts w:eastAsia="Calibri"/>
          <w:lang w:val="en-GB"/>
        </w:rPr>
        <w:t xml:space="preserve"> that </w:t>
      </w:r>
      <w:r w:rsidR="005A1D80" w:rsidRPr="00D9011B">
        <w:rPr>
          <w:rFonts w:eastAsia="Calibri"/>
          <w:lang w:val="en-GB"/>
        </w:rPr>
        <w:t xml:space="preserve">the </w:t>
      </w:r>
      <w:r w:rsidRPr="00D9011B">
        <w:rPr>
          <w:rFonts w:eastAsia="Calibri"/>
          <w:lang w:val="en-GB"/>
        </w:rPr>
        <w:t xml:space="preserve">Dragonfly </w:t>
      </w:r>
      <w:r w:rsidR="005A1D80" w:rsidRPr="00D9011B">
        <w:rPr>
          <w:rFonts w:eastAsia="Calibri"/>
          <w:lang w:val="en-GB"/>
        </w:rPr>
        <w:t xml:space="preserve">project </w:t>
      </w:r>
      <w:r w:rsidRPr="00D9011B">
        <w:rPr>
          <w:rFonts w:eastAsia="Calibri"/>
          <w:lang w:val="en-GB"/>
        </w:rPr>
        <w:t xml:space="preserve">was facing. </w:t>
      </w:r>
      <w:r w:rsidR="00D414D4" w:rsidRPr="00D9011B">
        <w:rPr>
          <w:rFonts w:eastAsia="Calibri"/>
          <w:lang w:val="en-GB"/>
        </w:rPr>
        <w:t>T</w:t>
      </w:r>
      <w:r w:rsidRPr="00D9011B">
        <w:rPr>
          <w:rFonts w:eastAsia="Calibri"/>
          <w:lang w:val="en-GB"/>
        </w:rPr>
        <w:t>he U</w:t>
      </w:r>
      <w:r w:rsidR="00DD1200" w:rsidRPr="00D9011B">
        <w:rPr>
          <w:rFonts w:eastAsia="Calibri"/>
          <w:lang w:val="en-GB"/>
        </w:rPr>
        <w:t>.</w:t>
      </w:r>
      <w:r w:rsidRPr="00D9011B">
        <w:rPr>
          <w:rFonts w:eastAsia="Calibri"/>
          <w:lang w:val="en-GB"/>
        </w:rPr>
        <w:t>S</w:t>
      </w:r>
      <w:r w:rsidR="00DD1200" w:rsidRPr="00D9011B">
        <w:rPr>
          <w:rFonts w:eastAsia="Calibri"/>
          <w:lang w:val="en-GB"/>
        </w:rPr>
        <w:t>.</w:t>
      </w:r>
      <w:r w:rsidRPr="00D9011B">
        <w:rPr>
          <w:rFonts w:eastAsia="Calibri"/>
          <w:lang w:val="en-GB"/>
        </w:rPr>
        <w:t xml:space="preserve"> </w:t>
      </w:r>
      <w:r w:rsidR="00C00858" w:rsidRPr="00D9011B">
        <w:rPr>
          <w:rFonts w:eastAsia="Calibri"/>
          <w:lang w:val="en-GB"/>
        </w:rPr>
        <w:t xml:space="preserve">government </w:t>
      </w:r>
      <w:r w:rsidRPr="00D9011B">
        <w:rPr>
          <w:rFonts w:eastAsia="Calibri"/>
          <w:lang w:val="en-GB"/>
        </w:rPr>
        <w:t>was against the idea of Google entering China with a censored version. Expressing the government’s disapproval, Mike Pence, the</w:t>
      </w:r>
      <w:r w:rsidR="00DD1200" w:rsidRPr="00D9011B">
        <w:rPr>
          <w:rFonts w:eastAsia="Calibri"/>
          <w:lang w:val="en-GB"/>
        </w:rPr>
        <w:t xml:space="preserve"> </w:t>
      </w:r>
      <w:r w:rsidR="00FB0654">
        <w:rPr>
          <w:rFonts w:eastAsia="Calibri"/>
          <w:lang w:val="en-GB"/>
        </w:rPr>
        <w:t xml:space="preserve">U.S. </w:t>
      </w:r>
      <w:r w:rsidR="00DD1200" w:rsidRPr="00D9011B">
        <w:rPr>
          <w:rFonts w:eastAsia="Calibri"/>
          <w:lang w:val="en-GB"/>
        </w:rPr>
        <w:t>v</w:t>
      </w:r>
      <w:r w:rsidRPr="00D9011B">
        <w:rPr>
          <w:rFonts w:eastAsia="Calibri"/>
          <w:lang w:val="en-GB"/>
        </w:rPr>
        <w:t xml:space="preserve">ice </w:t>
      </w:r>
      <w:r w:rsidR="00DD1200" w:rsidRPr="00D9011B">
        <w:rPr>
          <w:rFonts w:eastAsia="Calibri"/>
          <w:lang w:val="en-GB"/>
        </w:rPr>
        <w:t>p</w:t>
      </w:r>
      <w:r w:rsidRPr="00D9011B">
        <w:rPr>
          <w:rFonts w:eastAsia="Calibri"/>
          <w:lang w:val="en-GB"/>
        </w:rPr>
        <w:t>resident, commented that Dragonfly would “strengthen Communist Party censorship and compromise the privacy of Chinese customers.”</w:t>
      </w:r>
      <w:r w:rsidRPr="00D9011B">
        <w:rPr>
          <w:rFonts w:eastAsia="Calibri"/>
          <w:vertAlign w:val="superscript"/>
          <w:lang w:val="en-GB"/>
        </w:rPr>
        <w:endnoteReference w:id="8"/>
      </w:r>
      <w:r w:rsidRPr="00D9011B">
        <w:rPr>
          <w:rFonts w:eastAsia="Calibri"/>
          <w:lang w:val="en-GB"/>
        </w:rPr>
        <w:t xml:space="preserve"> </w:t>
      </w:r>
      <w:r w:rsidR="00C00858" w:rsidRPr="00D9011B">
        <w:rPr>
          <w:rFonts w:eastAsia="Calibri"/>
          <w:lang w:val="en-GB"/>
        </w:rPr>
        <w:t>The</w:t>
      </w:r>
      <w:r w:rsidR="00993D55">
        <w:rPr>
          <w:rFonts w:eastAsia="Calibri"/>
          <w:lang w:val="en-GB"/>
        </w:rPr>
        <w:t xml:space="preserve"> U</w:t>
      </w:r>
      <w:r w:rsidR="006F66C9">
        <w:rPr>
          <w:rFonts w:eastAsia="Calibri"/>
          <w:lang w:val="en-GB"/>
        </w:rPr>
        <w:t>.</w:t>
      </w:r>
      <w:r w:rsidR="00993D55">
        <w:rPr>
          <w:rFonts w:eastAsia="Calibri"/>
          <w:lang w:val="en-GB"/>
        </w:rPr>
        <w:t>S</w:t>
      </w:r>
      <w:r w:rsidR="006F66C9">
        <w:rPr>
          <w:rFonts w:eastAsia="Calibri"/>
          <w:lang w:val="en-GB"/>
        </w:rPr>
        <w:t>.</w:t>
      </w:r>
      <w:r w:rsidR="00C00858" w:rsidRPr="00D9011B">
        <w:rPr>
          <w:rFonts w:eastAsia="Calibri"/>
          <w:lang w:val="en-GB"/>
        </w:rPr>
        <w:t xml:space="preserve"> government’s</w:t>
      </w:r>
      <w:r w:rsidRPr="00D9011B">
        <w:rPr>
          <w:rFonts w:eastAsia="Calibri"/>
          <w:lang w:val="en-GB"/>
        </w:rPr>
        <w:t xml:space="preserve"> </w:t>
      </w:r>
      <w:r w:rsidR="00DD1200" w:rsidRPr="00D9011B">
        <w:rPr>
          <w:rFonts w:eastAsia="Calibri"/>
          <w:lang w:val="en-GB"/>
        </w:rPr>
        <w:t>t</w:t>
      </w:r>
      <w:r w:rsidRPr="00D9011B">
        <w:rPr>
          <w:rFonts w:eastAsia="Calibri"/>
          <w:lang w:val="en-GB"/>
        </w:rPr>
        <w:t xml:space="preserve">ariffs on Chinese goods </w:t>
      </w:r>
      <w:r w:rsidR="00993D55">
        <w:rPr>
          <w:rFonts w:eastAsia="Calibri"/>
          <w:lang w:val="en-GB"/>
        </w:rPr>
        <w:t>and the retaliation by the Chinese government</w:t>
      </w:r>
      <w:r w:rsidR="00993D55">
        <w:rPr>
          <w:rStyle w:val="EndnoteReference"/>
          <w:rFonts w:eastAsia="Calibri"/>
          <w:lang w:val="en-GB"/>
        </w:rPr>
        <w:endnoteReference w:id="9"/>
      </w:r>
      <w:r w:rsidR="00993D55">
        <w:rPr>
          <w:rFonts w:eastAsia="Calibri"/>
          <w:lang w:val="en-GB"/>
        </w:rPr>
        <w:t xml:space="preserve"> </w:t>
      </w:r>
      <w:r w:rsidRPr="00D9011B">
        <w:rPr>
          <w:rFonts w:eastAsia="Calibri"/>
          <w:lang w:val="en-GB"/>
        </w:rPr>
        <w:t>were</w:t>
      </w:r>
      <w:r w:rsidR="00DD1200" w:rsidRPr="00D9011B">
        <w:rPr>
          <w:rFonts w:eastAsia="Calibri"/>
          <w:lang w:val="en-GB"/>
        </w:rPr>
        <w:t xml:space="preserve"> also</w:t>
      </w:r>
      <w:r w:rsidRPr="00D9011B">
        <w:rPr>
          <w:rFonts w:eastAsia="Calibri"/>
          <w:lang w:val="en-GB"/>
        </w:rPr>
        <w:t xml:space="preserve"> </w:t>
      </w:r>
      <w:r w:rsidR="00C00858" w:rsidRPr="00D9011B">
        <w:rPr>
          <w:rFonts w:eastAsia="Calibri"/>
          <w:lang w:val="en-GB"/>
        </w:rPr>
        <w:t xml:space="preserve">having a negative effect on </w:t>
      </w:r>
      <w:r w:rsidRPr="00D9011B">
        <w:rPr>
          <w:rFonts w:eastAsia="Calibri"/>
          <w:lang w:val="en-GB"/>
        </w:rPr>
        <w:t xml:space="preserve">the acceptance </w:t>
      </w:r>
      <w:r w:rsidR="00C00858" w:rsidRPr="00D9011B">
        <w:rPr>
          <w:rFonts w:eastAsia="Calibri"/>
          <w:lang w:val="en-GB"/>
        </w:rPr>
        <w:t>of</w:t>
      </w:r>
      <w:r w:rsidRPr="00D9011B">
        <w:rPr>
          <w:rFonts w:eastAsia="Calibri"/>
          <w:lang w:val="en-GB"/>
        </w:rPr>
        <w:t xml:space="preserve"> launching Dragonfly in China. Google had </w:t>
      </w:r>
      <w:r w:rsidR="00DD1200" w:rsidRPr="00D9011B">
        <w:rPr>
          <w:rFonts w:eastAsia="Calibri"/>
          <w:lang w:val="en-GB"/>
        </w:rPr>
        <w:t>provided</w:t>
      </w:r>
      <w:r w:rsidRPr="00D9011B">
        <w:rPr>
          <w:rFonts w:eastAsia="Calibri"/>
          <w:lang w:val="en-GB"/>
        </w:rPr>
        <w:t xml:space="preserve"> a censored version of its search engine in China</w:t>
      </w:r>
      <w:r w:rsidR="00C00858" w:rsidRPr="00D9011B">
        <w:rPr>
          <w:rFonts w:eastAsia="Calibri"/>
          <w:lang w:val="en-GB"/>
        </w:rPr>
        <w:t xml:space="preserve"> from 2006 until 2010 but</w:t>
      </w:r>
      <w:r w:rsidRPr="00D9011B">
        <w:rPr>
          <w:rFonts w:eastAsia="Calibri"/>
          <w:lang w:val="en-GB"/>
        </w:rPr>
        <w:t xml:space="preserve"> withdrew these services after receiving complain</w:t>
      </w:r>
      <w:r w:rsidR="0051390C" w:rsidRPr="00D9011B">
        <w:rPr>
          <w:rFonts w:eastAsia="Calibri"/>
          <w:lang w:val="en-GB"/>
        </w:rPr>
        <w:t>t</w:t>
      </w:r>
      <w:r w:rsidRPr="00D9011B">
        <w:rPr>
          <w:rFonts w:eastAsia="Calibri"/>
          <w:lang w:val="en-GB"/>
        </w:rPr>
        <w:t xml:space="preserve">s about </w:t>
      </w:r>
      <w:r w:rsidR="00DD1200" w:rsidRPr="00D9011B">
        <w:rPr>
          <w:rFonts w:eastAsia="Calibri"/>
          <w:lang w:val="en-GB"/>
        </w:rPr>
        <w:t>c</w:t>
      </w:r>
      <w:r w:rsidRPr="00D9011B">
        <w:rPr>
          <w:rFonts w:eastAsia="Calibri"/>
          <w:lang w:val="en-GB"/>
        </w:rPr>
        <w:t>yber-attacks from inside China on its corporate network</w:t>
      </w:r>
      <w:r w:rsidR="005A1D80" w:rsidRPr="00D9011B">
        <w:rPr>
          <w:rFonts w:eastAsia="Calibri"/>
          <w:lang w:val="en-GB"/>
        </w:rPr>
        <w:t>,</w:t>
      </w:r>
      <w:r w:rsidRPr="00D9011B">
        <w:rPr>
          <w:rFonts w:eastAsia="Calibri"/>
          <w:lang w:val="en-GB"/>
        </w:rPr>
        <w:t xml:space="preserve"> and </w:t>
      </w:r>
      <w:r w:rsidR="00C00858" w:rsidRPr="00D9011B">
        <w:rPr>
          <w:rFonts w:eastAsia="Calibri"/>
          <w:lang w:val="en-GB"/>
        </w:rPr>
        <w:t xml:space="preserve">learning of </w:t>
      </w:r>
      <w:r w:rsidRPr="00D9011B">
        <w:rPr>
          <w:rFonts w:eastAsia="Calibri"/>
          <w:lang w:val="en-GB"/>
        </w:rPr>
        <w:t xml:space="preserve">protests </w:t>
      </w:r>
      <w:r w:rsidR="00C00858" w:rsidRPr="00D9011B">
        <w:rPr>
          <w:rFonts w:eastAsia="Calibri"/>
          <w:lang w:val="en-GB"/>
        </w:rPr>
        <w:t>by</w:t>
      </w:r>
      <w:r w:rsidRPr="00D9011B">
        <w:rPr>
          <w:rFonts w:eastAsia="Calibri"/>
          <w:lang w:val="en-GB"/>
        </w:rPr>
        <w:t xml:space="preserve"> human rights activists that </w:t>
      </w:r>
      <w:r w:rsidR="00DD1200" w:rsidRPr="00D9011B">
        <w:rPr>
          <w:rFonts w:eastAsia="Calibri"/>
          <w:lang w:val="en-GB"/>
        </w:rPr>
        <w:t xml:space="preserve">the </w:t>
      </w:r>
      <w:r w:rsidRPr="00D9011B">
        <w:rPr>
          <w:rFonts w:eastAsia="Calibri"/>
          <w:lang w:val="en-GB"/>
        </w:rPr>
        <w:t xml:space="preserve">Chinese government was misusing the search data </w:t>
      </w:r>
      <w:r w:rsidR="00DD1200" w:rsidRPr="00D9011B">
        <w:rPr>
          <w:rFonts w:eastAsia="Calibri"/>
          <w:lang w:val="en-GB"/>
        </w:rPr>
        <w:t>to</w:t>
      </w:r>
      <w:r w:rsidRPr="00D9011B">
        <w:rPr>
          <w:rFonts w:eastAsia="Calibri"/>
          <w:lang w:val="en-GB"/>
        </w:rPr>
        <w:t xml:space="preserve"> target the</w:t>
      </w:r>
      <w:r w:rsidR="00DD1200" w:rsidRPr="00D9011B">
        <w:rPr>
          <w:rFonts w:eastAsia="Calibri"/>
          <w:lang w:val="en-GB"/>
        </w:rPr>
        <w:t>ir</w:t>
      </w:r>
      <w:r w:rsidRPr="00D9011B">
        <w:rPr>
          <w:rFonts w:eastAsia="Calibri"/>
          <w:lang w:val="en-GB"/>
        </w:rPr>
        <w:t xml:space="preserve"> Gmail accounts.</w:t>
      </w:r>
      <w:r w:rsidRPr="00D9011B">
        <w:rPr>
          <w:rFonts w:eastAsia="Calibri"/>
          <w:vertAlign w:val="superscript"/>
          <w:lang w:val="en-GB"/>
        </w:rPr>
        <w:endnoteReference w:id="10"/>
      </w:r>
      <w:r w:rsidRPr="00D9011B">
        <w:rPr>
          <w:rFonts w:eastAsia="Calibri"/>
          <w:lang w:val="en-GB"/>
        </w:rPr>
        <w:t xml:space="preserve"> </w:t>
      </w:r>
      <w:r w:rsidR="00B76DD7" w:rsidRPr="00D9011B">
        <w:rPr>
          <w:rFonts w:eastAsia="Calibri"/>
          <w:lang w:val="en-GB"/>
        </w:rPr>
        <w:t>Nevertheless</w:t>
      </w:r>
      <w:r w:rsidRPr="00D9011B">
        <w:rPr>
          <w:rFonts w:eastAsia="Calibri"/>
          <w:lang w:val="en-GB"/>
        </w:rPr>
        <w:t xml:space="preserve">, the number of </w:t>
      </w:r>
      <w:r w:rsidR="00BD4573" w:rsidRPr="00D9011B">
        <w:rPr>
          <w:rFonts w:eastAsia="Calibri"/>
          <w:lang w:val="en-GB"/>
        </w:rPr>
        <w:t>I</w:t>
      </w:r>
      <w:r w:rsidRPr="00D9011B">
        <w:rPr>
          <w:rFonts w:eastAsia="Calibri"/>
          <w:lang w:val="en-GB"/>
        </w:rPr>
        <w:t xml:space="preserve">nternet users </w:t>
      </w:r>
      <w:r w:rsidR="005A1D80" w:rsidRPr="00D9011B">
        <w:rPr>
          <w:rFonts w:eastAsia="Calibri"/>
          <w:lang w:val="en-GB"/>
        </w:rPr>
        <w:t xml:space="preserve">in China </w:t>
      </w:r>
      <w:r w:rsidRPr="00D9011B">
        <w:rPr>
          <w:rFonts w:eastAsia="Calibri"/>
          <w:lang w:val="en-GB"/>
        </w:rPr>
        <w:t xml:space="preserve">had increased substantially </w:t>
      </w:r>
      <w:r w:rsidR="00C00858" w:rsidRPr="00D9011B">
        <w:rPr>
          <w:rFonts w:eastAsia="Calibri"/>
          <w:lang w:val="en-GB"/>
        </w:rPr>
        <w:t>over the next eight</w:t>
      </w:r>
      <w:r w:rsidR="00DD1200" w:rsidRPr="00D9011B">
        <w:rPr>
          <w:rFonts w:eastAsia="Calibri"/>
          <w:lang w:val="en-GB"/>
        </w:rPr>
        <w:t xml:space="preserve"> years</w:t>
      </w:r>
      <w:r w:rsidRPr="00D9011B">
        <w:rPr>
          <w:rFonts w:eastAsia="Calibri"/>
          <w:lang w:val="en-GB"/>
        </w:rPr>
        <w:t xml:space="preserve"> (see Exhibit 1)</w:t>
      </w:r>
      <w:r w:rsidR="0051390C" w:rsidRPr="00D9011B">
        <w:rPr>
          <w:rFonts w:eastAsia="Calibri"/>
          <w:lang w:val="en-GB"/>
        </w:rPr>
        <w:t>,</w:t>
      </w:r>
      <w:r w:rsidR="0037548A" w:rsidRPr="00D9011B">
        <w:rPr>
          <w:rFonts w:eastAsia="Calibri"/>
          <w:lang w:val="en-GB"/>
        </w:rPr>
        <w:t xml:space="preserve"> to</w:t>
      </w:r>
      <w:r w:rsidR="005A1D80" w:rsidRPr="00D9011B">
        <w:rPr>
          <w:rFonts w:eastAsia="Calibri"/>
          <w:lang w:val="en-GB"/>
        </w:rPr>
        <w:t xml:space="preserve"> </w:t>
      </w:r>
      <w:r w:rsidRPr="00D9011B">
        <w:rPr>
          <w:rFonts w:eastAsia="Calibri"/>
          <w:lang w:val="en-GB"/>
        </w:rPr>
        <w:t>bec</w:t>
      </w:r>
      <w:r w:rsidR="0037548A" w:rsidRPr="00D9011B">
        <w:rPr>
          <w:rFonts w:eastAsia="Calibri"/>
          <w:lang w:val="en-GB"/>
        </w:rPr>
        <w:t>o</w:t>
      </w:r>
      <w:r w:rsidRPr="00D9011B">
        <w:rPr>
          <w:rFonts w:eastAsia="Calibri"/>
          <w:lang w:val="en-GB"/>
        </w:rPr>
        <w:t>me the biggest market</w:t>
      </w:r>
      <w:r w:rsidR="005A1D80" w:rsidRPr="00D9011B">
        <w:rPr>
          <w:rFonts w:eastAsia="Calibri"/>
          <w:lang w:val="en-GB"/>
        </w:rPr>
        <w:t xml:space="preserve"> in the world</w:t>
      </w:r>
      <w:r w:rsidRPr="00D9011B">
        <w:rPr>
          <w:rFonts w:eastAsia="Calibri"/>
          <w:lang w:val="en-GB"/>
        </w:rPr>
        <w:t xml:space="preserve"> for </w:t>
      </w:r>
      <w:r w:rsidR="00BD4573" w:rsidRPr="00D9011B">
        <w:rPr>
          <w:rFonts w:eastAsia="Calibri"/>
          <w:lang w:val="en-GB"/>
        </w:rPr>
        <w:t>I</w:t>
      </w:r>
      <w:r w:rsidRPr="00D9011B">
        <w:rPr>
          <w:rFonts w:eastAsia="Calibri"/>
          <w:lang w:val="en-GB"/>
        </w:rPr>
        <w:t xml:space="preserve">nternet services by 2018 (see Exhibit 2). </w:t>
      </w:r>
    </w:p>
    <w:p w14:paraId="50267920" w14:textId="77777777" w:rsidR="005A1D80" w:rsidRPr="00D9011B" w:rsidRDefault="005A1D80" w:rsidP="00017690">
      <w:pPr>
        <w:pStyle w:val="BodyTextMain"/>
        <w:rPr>
          <w:rFonts w:eastAsia="Calibri"/>
          <w:lang w:val="en-GB"/>
        </w:rPr>
      </w:pPr>
    </w:p>
    <w:p w14:paraId="4E5702FE" w14:textId="4FFA07E4" w:rsidR="00017690" w:rsidRPr="001532D6" w:rsidRDefault="00017690" w:rsidP="00017690">
      <w:pPr>
        <w:pStyle w:val="BodyTextMain"/>
        <w:rPr>
          <w:rFonts w:eastAsia="Calibri"/>
          <w:spacing w:val="-4"/>
          <w:lang w:val="en-GB"/>
        </w:rPr>
      </w:pPr>
      <w:r w:rsidRPr="001532D6">
        <w:rPr>
          <w:rFonts w:eastAsia="Calibri"/>
          <w:spacing w:val="-4"/>
          <w:lang w:val="en-GB"/>
        </w:rPr>
        <w:t>Google had the opportunity to improve its share in the global search</w:t>
      </w:r>
      <w:r w:rsidR="005A1D80" w:rsidRPr="001532D6">
        <w:rPr>
          <w:rFonts w:eastAsia="Calibri"/>
          <w:spacing w:val="-4"/>
          <w:lang w:val="en-GB"/>
        </w:rPr>
        <w:t>-</w:t>
      </w:r>
      <w:r w:rsidRPr="001532D6">
        <w:rPr>
          <w:rFonts w:eastAsia="Calibri"/>
          <w:spacing w:val="-4"/>
          <w:lang w:val="en-GB"/>
        </w:rPr>
        <w:t xml:space="preserve">engine market if it could somehow tap </w:t>
      </w:r>
      <w:r w:rsidR="005A1D80" w:rsidRPr="001532D6">
        <w:rPr>
          <w:rFonts w:eastAsia="Calibri"/>
          <w:spacing w:val="-4"/>
          <w:lang w:val="en-GB"/>
        </w:rPr>
        <w:t xml:space="preserve">into </w:t>
      </w:r>
      <w:r w:rsidRPr="001532D6">
        <w:rPr>
          <w:rFonts w:eastAsia="Calibri"/>
          <w:spacing w:val="-4"/>
          <w:lang w:val="en-GB"/>
        </w:rPr>
        <w:t xml:space="preserve">the vast Chinese market. </w:t>
      </w:r>
      <w:r w:rsidR="005A1D80" w:rsidRPr="001532D6">
        <w:rPr>
          <w:rFonts w:eastAsia="Calibri"/>
          <w:spacing w:val="-4"/>
          <w:lang w:val="en-GB"/>
        </w:rPr>
        <w:t>T</w:t>
      </w:r>
      <w:r w:rsidRPr="001532D6">
        <w:rPr>
          <w:rFonts w:eastAsia="Calibri"/>
          <w:spacing w:val="-4"/>
          <w:lang w:val="en-GB"/>
        </w:rPr>
        <w:t xml:space="preserve">he tight control over the </w:t>
      </w:r>
      <w:r w:rsidR="00915533" w:rsidRPr="001532D6">
        <w:rPr>
          <w:rFonts w:eastAsia="Calibri"/>
          <w:spacing w:val="-4"/>
          <w:lang w:val="en-GB"/>
        </w:rPr>
        <w:t>I</w:t>
      </w:r>
      <w:r w:rsidRPr="001532D6">
        <w:rPr>
          <w:rFonts w:eastAsia="Calibri"/>
          <w:spacing w:val="-4"/>
          <w:lang w:val="en-GB"/>
        </w:rPr>
        <w:t xml:space="preserve">nternet market by the Chinese </w:t>
      </w:r>
      <w:r w:rsidR="00BD4573" w:rsidRPr="001532D6">
        <w:rPr>
          <w:rFonts w:eastAsia="Calibri"/>
          <w:spacing w:val="-4"/>
          <w:lang w:val="en-GB"/>
        </w:rPr>
        <w:t>g</w:t>
      </w:r>
      <w:r w:rsidRPr="001532D6">
        <w:rPr>
          <w:rFonts w:eastAsia="Calibri"/>
          <w:spacing w:val="-4"/>
          <w:lang w:val="en-GB"/>
        </w:rPr>
        <w:t xml:space="preserve">overnment, </w:t>
      </w:r>
      <w:r w:rsidR="00D60BA1">
        <w:rPr>
          <w:rFonts w:eastAsia="Calibri"/>
          <w:spacing w:val="-4"/>
          <w:lang w:val="en-GB"/>
        </w:rPr>
        <w:t>as well as</w:t>
      </w:r>
      <w:r w:rsidRPr="001532D6">
        <w:rPr>
          <w:rFonts w:eastAsia="Calibri"/>
          <w:spacing w:val="-4"/>
          <w:lang w:val="en-GB"/>
        </w:rPr>
        <w:t xml:space="preserve"> the protest by the human right</w:t>
      </w:r>
      <w:r w:rsidR="005A1D80" w:rsidRPr="001532D6">
        <w:rPr>
          <w:rFonts w:eastAsia="Calibri"/>
          <w:spacing w:val="-4"/>
          <w:lang w:val="en-GB"/>
        </w:rPr>
        <w:t>s</w:t>
      </w:r>
      <w:r w:rsidRPr="001532D6">
        <w:rPr>
          <w:rFonts w:eastAsia="Calibri"/>
          <w:spacing w:val="-4"/>
          <w:lang w:val="en-GB"/>
        </w:rPr>
        <w:t xml:space="preserve"> activists, </w:t>
      </w:r>
      <w:r w:rsidR="005A1D80" w:rsidRPr="001532D6">
        <w:rPr>
          <w:rFonts w:eastAsia="Calibri"/>
          <w:spacing w:val="-4"/>
          <w:lang w:val="en-GB"/>
        </w:rPr>
        <w:t xml:space="preserve">the </w:t>
      </w:r>
      <w:r w:rsidRPr="001532D6">
        <w:rPr>
          <w:rFonts w:eastAsia="Calibri"/>
          <w:spacing w:val="-4"/>
          <w:lang w:val="en-GB"/>
        </w:rPr>
        <w:t>U</w:t>
      </w:r>
      <w:r w:rsidR="00BD4573" w:rsidRPr="001532D6">
        <w:rPr>
          <w:rFonts w:eastAsia="Calibri"/>
          <w:spacing w:val="-4"/>
          <w:lang w:val="en-GB"/>
        </w:rPr>
        <w:t>.</w:t>
      </w:r>
      <w:r w:rsidRPr="001532D6">
        <w:rPr>
          <w:rFonts w:eastAsia="Calibri"/>
          <w:spacing w:val="-4"/>
          <w:lang w:val="en-GB"/>
        </w:rPr>
        <w:t>S</w:t>
      </w:r>
      <w:r w:rsidR="00BD4573" w:rsidRPr="001532D6">
        <w:rPr>
          <w:rFonts w:eastAsia="Calibri"/>
          <w:spacing w:val="-4"/>
          <w:lang w:val="en-GB"/>
        </w:rPr>
        <w:t>.</w:t>
      </w:r>
      <w:r w:rsidRPr="001532D6">
        <w:rPr>
          <w:rFonts w:eastAsia="Calibri"/>
          <w:spacing w:val="-4"/>
          <w:lang w:val="en-GB"/>
        </w:rPr>
        <w:t xml:space="preserve"> government</w:t>
      </w:r>
      <w:r w:rsidR="005A1D80" w:rsidRPr="001532D6">
        <w:rPr>
          <w:rFonts w:eastAsia="Calibri"/>
          <w:spacing w:val="-4"/>
          <w:lang w:val="en-GB"/>
        </w:rPr>
        <w:t xml:space="preserve"> ruling,</w:t>
      </w:r>
      <w:r w:rsidRPr="001532D6">
        <w:rPr>
          <w:rFonts w:eastAsia="Calibri"/>
          <w:spacing w:val="-4"/>
          <w:lang w:val="en-GB"/>
        </w:rPr>
        <w:t xml:space="preserve"> and the internal rift </w:t>
      </w:r>
      <w:r w:rsidR="00BD4573" w:rsidRPr="001532D6">
        <w:rPr>
          <w:rFonts w:eastAsia="Calibri"/>
          <w:spacing w:val="-4"/>
          <w:lang w:val="en-GB"/>
        </w:rPr>
        <w:t>with</w:t>
      </w:r>
      <w:r w:rsidRPr="001532D6">
        <w:rPr>
          <w:rFonts w:eastAsia="Calibri"/>
          <w:spacing w:val="-4"/>
          <w:lang w:val="en-GB"/>
        </w:rPr>
        <w:t xml:space="preserve">in Google over Dragonfly, had </w:t>
      </w:r>
      <w:r w:rsidR="005A1D80" w:rsidRPr="001532D6">
        <w:rPr>
          <w:rFonts w:eastAsia="Calibri"/>
          <w:spacing w:val="-4"/>
          <w:lang w:val="en-GB"/>
        </w:rPr>
        <w:t xml:space="preserve">all </w:t>
      </w:r>
      <w:r w:rsidRPr="001532D6">
        <w:rPr>
          <w:rFonts w:eastAsia="Calibri"/>
          <w:spacing w:val="-4"/>
          <w:lang w:val="en-GB"/>
        </w:rPr>
        <w:t xml:space="preserve">put Google in a tight spot. Should Dragonfly be launched in China in </w:t>
      </w:r>
      <w:r w:rsidR="005A1D80" w:rsidRPr="001532D6">
        <w:rPr>
          <w:rFonts w:eastAsia="Calibri"/>
          <w:spacing w:val="-4"/>
          <w:lang w:val="en-GB"/>
        </w:rPr>
        <w:t>this</w:t>
      </w:r>
      <w:r w:rsidRPr="001532D6">
        <w:rPr>
          <w:rFonts w:eastAsia="Calibri"/>
          <w:spacing w:val="-4"/>
          <w:lang w:val="en-GB"/>
        </w:rPr>
        <w:t xml:space="preserve"> hostile environment? </w:t>
      </w:r>
    </w:p>
    <w:p w14:paraId="7B1AB08C" w14:textId="77777777" w:rsidR="00017690" w:rsidRPr="00D9011B" w:rsidRDefault="00017690" w:rsidP="00017690">
      <w:pPr>
        <w:pStyle w:val="BodyTextMain"/>
        <w:rPr>
          <w:rFonts w:eastAsia="Calibri"/>
          <w:spacing w:val="-4"/>
          <w:lang w:val="en-GB"/>
        </w:rPr>
      </w:pPr>
    </w:p>
    <w:p w14:paraId="6CF76057" w14:textId="77777777" w:rsidR="005A1D80" w:rsidRPr="00D9011B" w:rsidRDefault="005A1D80" w:rsidP="00017690">
      <w:pPr>
        <w:pStyle w:val="BodyTextMain"/>
        <w:rPr>
          <w:rFonts w:eastAsia="Calibri"/>
          <w:spacing w:val="-4"/>
          <w:lang w:val="en-GB"/>
        </w:rPr>
      </w:pPr>
    </w:p>
    <w:p w14:paraId="2D347A7F" w14:textId="77777777" w:rsidR="00017690" w:rsidRPr="00D9011B" w:rsidRDefault="00017690" w:rsidP="003C0620">
      <w:pPr>
        <w:pStyle w:val="Casehead1"/>
        <w:keepNext/>
        <w:rPr>
          <w:rFonts w:eastAsia="Calibri"/>
          <w:lang w:val="en-GB"/>
        </w:rPr>
      </w:pPr>
      <w:r w:rsidRPr="00D9011B">
        <w:rPr>
          <w:rFonts w:eastAsia="Calibri"/>
          <w:lang w:val="en-GB"/>
        </w:rPr>
        <w:lastRenderedPageBreak/>
        <w:t>Google: History, Products and Services, and Culture</w:t>
      </w:r>
    </w:p>
    <w:p w14:paraId="514C19D3" w14:textId="77777777" w:rsidR="00017690" w:rsidRPr="00D9011B" w:rsidRDefault="00017690" w:rsidP="003C0620">
      <w:pPr>
        <w:pStyle w:val="BodyTextMain"/>
        <w:keepNext/>
        <w:rPr>
          <w:rFonts w:eastAsia="Calibri"/>
          <w:lang w:val="en-GB"/>
        </w:rPr>
      </w:pPr>
    </w:p>
    <w:p w14:paraId="6F879CA0" w14:textId="2F724EB5" w:rsidR="00017690" w:rsidRPr="00F73B37" w:rsidRDefault="00017690" w:rsidP="003C0620">
      <w:pPr>
        <w:pStyle w:val="BodyTextMain"/>
        <w:keepNext/>
        <w:rPr>
          <w:rFonts w:eastAsia="Calibri"/>
          <w:spacing w:val="-2"/>
          <w:lang w:val="en-GB"/>
        </w:rPr>
      </w:pPr>
      <w:r w:rsidRPr="00F73B37">
        <w:rPr>
          <w:rFonts w:eastAsia="Calibri"/>
          <w:spacing w:val="-2"/>
          <w:lang w:val="en-GB"/>
        </w:rPr>
        <w:t>Google was an American multinational technology company</w:t>
      </w:r>
      <w:r w:rsidR="00BD4573" w:rsidRPr="00F73B37">
        <w:rPr>
          <w:rFonts w:eastAsia="Calibri"/>
          <w:spacing w:val="-2"/>
          <w:lang w:val="en-GB"/>
        </w:rPr>
        <w:t xml:space="preserve"> </w:t>
      </w:r>
      <w:r w:rsidRPr="00F73B37">
        <w:rPr>
          <w:rFonts w:eastAsia="Calibri"/>
          <w:spacing w:val="-2"/>
          <w:lang w:val="en-GB"/>
        </w:rPr>
        <w:t>founded in 1998 by Sergey Brin and Larry Page.</w:t>
      </w:r>
      <w:r w:rsidRPr="00F73B37">
        <w:rPr>
          <w:rFonts w:eastAsia="Calibri"/>
          <w:spacing w:val="-2"/>
          <w:vertAlign w:val="superscript"/>
          <w:lang w:val="en-GB"/>
        </w:rPr>
        <w:endnoteReference w:id="11"/>
      </w:r>
      <w:r w:rsidRPr="00F73B37">
        <w:rPr>
          <w:rFonts w:eastAsia="Calibri"/>
          <w:spacing w:val="-2"/>
          <w:lang w:val="en-GB"/>
        </w:rPr>
        <w:t xml:space="preserve"> In 2015</w:t>
      </w:r>
      <w:r w:rsidR="00BD4573" w:rsidRPr="00F73B37">
        <w:rPr>
          <w:rFonts w:eastAsia="Calibri"/>
          <w:spacing w:val="-2"/>
          <w:lang w:val="en-GB"/>
        </w:rPr>
        <w:t>,</w:t>
      </w:r>
      <w:r w:rsidRPr="00F73B37">
        <w:rPr>
          <w:rFonts w:eastAsia="Calibri"/>
          <w:spacing w:val="-2"/>
          <w:lang w:val="en-GB"/>
        </w:rPr>
        <w:t xml:space="preserve"> it became a subsidiary of Alphabet Inc</w:t>
      </w:r>
      <w:r w:rsidR="00BD4573" w:rsidRPr="00F73B37">
        <w:rPr>
          <w:rFonts w:eastAsia="Calibri"/>
          <w:spacing w:val="-2"/>
          <w:lang w:val="en-GB"/>
        </w:rPr>
        <w:t>.,</w:t>
      </w:r>
      <w:r w:rsidRPr="00F73B37">
        <w:rPr>
          <w:rFonts w:eastAsia="Calibri"/>
          <w:spacing w:val="-2"/>
          <w:lang w:val="en-GB"/>
        </w:rPr>
        <w:t xml:space="preserve"> which was a collection of companies engaged in a large number of projects </w:t>
      </w:r>
      <w:r w:rsidR="00BD4573" w:rsidRPr="00F73B37">
        <w:rPr>
          <w:rFonts w:eastAsia="Calibri"/>
          <w:spacing w:val="-2"/>
          <w:lang w:val="en-GB"/>
        </w:rPr>
        <w:t>rang</w:t>
      </w:r>
      <w:r w:rsidRPr="00F73B37">
        <w:rPr>
          <w:rFonts w:eastAsia="Calibri"/>
          <w:spacing w:val="-2"/>
          <w:lang w:val="en-GB"/>
        </w:rPr>
        <w:t xml:space="preserve">ing from search engines to self-driving cars. Google provided mobile and </w:t>
      </w:r>
      <w:r w:rsidR="00D04446" w:rsidRPr="00F73B37">
        <w:rPr>
          <w:rFonts w:eastAsia="Calibri"/>
          <w:spacing w:val="-2"/>
          <w:lang w:val="en-GB"/>
        </w:rPr>
        <w:t>I</w:t>
      </w:r>
      <w:r w:rsidRPr="00F73B37">
        <w:rPr>
          <w:rFonts w:eastAsia="Calibri"/>
          <w:spacing w:val="-2"/>
          <w:lang w:val="en-GB"/>
        </w:rPr>
        <w:t>nternet services such as Android, Google Search, YouTube, Google Ads, Google Apps</w:t>
      </w:r>
      <w:r w:rsidR="00B577DB" w:rsidRPr="00F73B37">
        <w:rPr>
          <w:rFonts w:eastAsia="Calibri"/>
          <w:spacing w:val="-2"/>
          <w:lang w:val="en-GB"/>
        </w:rPr>
        <w:t>,</w:t>
      </w:r>
      <w:r w:rsidRPr="00F73B37">
        <w:rPr>
          <w:rFonts w:eastAsia="Calibri"/>
          <w:spacing w:val="-2"/>
          <w:lang w:val="en-GB"/>
        </w:rPr>
        <w:t xml:space="preserve"> and Google Maps.</w:t>
      </w:r>
      <w:r w:rsidR="00D60BA1" w:rsidRPr="00F73B37">
        <w:rPr>
          <w:rFonts w:eastAsia="Calibri"/>
          <w:spacing w:val="-2"/>
          <w:vertAlign w:val="superscript"/>
          <w:lang w:val="en-GB"/>
        </w:rPr>
        <w:endnoteReference w:id="12"/>
      </w:r>
    </w:p>
    <w:p w14:paraId="40909252" w14:textId="77777777" w:rsidR="00017690" w:rsidRPr="00D9011B" w:rsidRDefault="00017690" w:rsidP="00017690">
      <w:pPr>
        <w:pStyle w:val="BodyTextMain"/>
        <w:rPr>
          <w:rFonts w:eastAsia="Calibri"/>
          <w:lang w:val="en-GB"/>
        </w:rPr>
      </w:pPr>
    </w:p>
    <w:p w14:paraId="054A38B9" w14:textId="4106202B" w:rsidR="00017690" w:rsidRPr="00D9011B" w:rsidRDefault="00017690" w:rsidP="00017690">
      <w:pPr>
        <w:pStyle w:val="BodyTextMain"/>
        <w:rPr>
          <w:rFonts w:eastAsia="Calibri"/>
          <w:lang w:val="en-GB"/>
        </w:rPr>
      </w:pPr>
      <w:r w:rsidRPr="00D9011B">
        <w:rPr>
          <w:rFonts w:eastAsia="Calibri"/>
          <w:lang w:val="en-GB"/>
        </w:rPr>
        <w:t xml:space="preserve">Google provided most of its services, such as Google Maps, Google Docs, and Google </w:t>
      </w:r>
      <w:r w:rsidR="005A2CFF" w:rsidRPr="00D9011B">
        <w:rPr>
          <w:rFonts w:eastAsia="Calibri"/>
          <w:lang w:val="en-GB"/>
        </w:rPr>
        <w:t>P</w:t>
      </w:r>
      <w:r w:rsidRPr="00D9011B">
        <w:rPr>
          <w:rFonts w:eastAsia="Calibri"/>
          <w:lang w:val="en-GB"/>
        </w:rPr>
        <w:t>lus, to users free of cost. Its main source of earning was the targeted advertising on</w:t>
      </w:r>
      <w:r w:rsidR="00B577DB" w:rsidRPr="00D9011B">
        <w:rPr>
          <w:rFonts w:eastAsia="Calibri"/>
          <w:lang w:val="en-GB"/>
        </w:rPr>
        <w:t xml:space="preserve"> the </w:t>
      </w:r>
      <w:r w:rsidR="005A2CFF" w:rsidRPr="00D9011B">
        <w:rPr>
          <w:rFonts w:eastAsia="Calibri"/>
          <w:lang w:val="en-GB"/>
        </w:rPr>
        <w:t>I</w:t>
      </w:r>
      <w:r w:rsidRPr="00D9011B">
        <w:rPr>
          <w:rFonts w:eastAsia="Calibri"/>
          <w:lang w:val="en-GB"/>
        </w:rPr>
        <w:t xml:space="preserve">nternet. </w:t>
      </w:r>
      <w:r w:rsidR="00B577DB" w:rsidRPr="00D9011B">
        <w:rPr>
          <w:rFonts w:eastAsia="Calibri"/>
          <w:lang w:val="en-GB"/>
        </w:rPr>
        <w:t>In addition to</w:t>
      </w:r>
      <w:r w:rsidRPr="00D9011B">
        <w:rPr>
          <w:rFonts w:eastAsia="Calibri"/>
          <w:lang w:val="en-GB"/>
        </w:rPr>
        <w:t xml:space="preserve"> advertisement</w:t>
      </w:r>
      <w:r w:rsidR="00B577DB" w:rsidRPr="00D9011B">
        <w:rPr>
          <w:rFonts w:eastAsia="Calibri"/>
          <w:lang w:val="en-GB"/>
        </w:rPr>
        <w:t>s</w:t>
      </w:r>
      <w:r w:rsidRPr="00D9011B">
        <w:rPr>
          <w:rFonts w:eastAsia="Calibri"/>
          <w:lang w:val="en-GB"/>
        </w:rPr>
        <w:t xml:space="preserve"> </w:t>
      </w:r>
      <w:r w:rsidR="00B577DB" w:rsidRPr="00D9011B">
        <w:rPr>
          <w:rFonts w:eastAsia="Calibri"/>
          <w:lang w:val="en-GB"/>
        </w:rPr>
        <w:t xml:space="preserve">accessed </w:t>
      </w:r>
      <w:r w:rsidRPr="00D9011B">
        <w:rPr>
          <w:rFonts w:eastAsia="Calibri"/>
          <w:lang w:val="en-GB"/>
        </w:rPr>
        <w:t>through contextual links, it offered video ads, banner ads</w:t>
      </w:r>
      <w:r w:rsidR="005A2CFF" w:rsidRPr="00D9011B">
        <w:rPr>
          <w:rFonts w:eastAsia="Calibri"/>
          <w:lang w:val="en-GB"/>
        </w:rPr>
        <w:t>,</w:t>
      </w:r>
      <w:r w:rsidRPr="00D9011B">
        <w:rPr>
          <w:rFonts w:eastAsia="Calibri"/>
          <w:lang w:val="en-GB"/>
        </w:rPr>
        <w:t xml:space="preserve"> and others. Google also generated revenue by selling business versions of </w:t>
      </w:r>
      <w:r w:rsidR="00B10023" w:rsidRPr="00D9011B">
        <w:rPr>
          <w:rFonts w:eastAsia="Calibri"/>
          <w:lang w:val="en-GB"/>
        </w:rPr>
        <w:t xml:space="preserve">its </w:t>
      </w:r>
      <w:r w:rsidRPr="00D9011B">
        <w:rPr>
          <w:rFonts w:eastAsia="Calibri"/>
          <w:lang w:val="en-GB"/>
        </w:rPr>
        <w:t xml:space="preserve">applications </w:t>
      </w:r>
      <w:r w:rsidR="00681345" w:rsidRPr="00D9011B">
        <w:rPr>
          <w:rFonts w:eastAsia="Calibri"/>
          <w:lang w:val="en-GB"/>
        </w:rPr>
        <w:t>such as</w:t>
      </w:r>
      <w:r w:rsidRPr="00D9011B">
        <w:rPr>
          <w:rFonts w:eastAsia="Calibri"/>
          <w:lang w:val="en-GB"/>
        </w:rPr>
        <w:t xml:space="preserve"> Gmail and Google Drive, and selling apps, books, movies</w:t>
      </w:r>
      <w:r w:rsidR="005A2CFF" w:rsidRPr="00D9011B">
        <w:rPr>
          <w:rFonts w:eastAsia="Calibri"/>
          <w:lang w:val="en-GB"/>
        </w:rPr>
        <w:t>,</w:t>
      </w:r>
      <w:r w:rsidRPr="00D9011B">
        <w:rPr>
          <w:rFonts w:eastAsia="Calibri"/>
          <w:lang w:val="en-GB"/>
        </w:rPr>
        <w:t xml:space="preserve"> and music on Google Play.</w:t>
      </w:r>
      <w:r w:rsidR="00D60BA1">
        <w:rPr>
          <w:rStyle w:val="EndnoteReference"/>
          <w:rFonts w:eastAsia="Calibri"/>
          <w:lang w:val="en-GB"/>
        </w:rPr>
        <w:endnoteReference w:id="13"/>
      </w:r>
    </w:p>
    <w:p w14:paraId="0B6EB806" w14:textId="77777777" w:rsidR="00017690" w:rsidRPr="00D9011B" w:rsidRDefault="00017690" w:rsidP="00017690">
      <w:pPr>
        <w:pStyle w:val="BodyTextMain"/>
        <w:rPr>
          <w:rFonts w:eastAsia="Calibri"/>
          <w:lang w:val="en-GB"/>
        </w:rPr>
      </w:pPr>
    </w:p>
    <w:p w14:paraId="3196751A" w14:textId="7089E97A" w:rsidR="00017690" w:rsidRPr="00D9011B" w:rsidRDefault="00017690" w:rsidP="00017690">
      <w:pPr>
        <w:pStyle w:val="BodyTextMain"/>
        <w:rPr>
          <w:rFonts w:eastAsia="Calibri"/>
          <w:lang w:val="en-GB"/>
        </w:rPr>
      </w:pPr>
      <w:r w:rsidRPr="00D9011B">
        <w:rPr>
          <w:rFonts w:eastAsia="Calibri"/>
          <w:lang w:val="en-GB"/>
        </w:rPr>
        <w:t xml:space="preserve">Google was known for technological innovations. </w:t>
      </w:r>
      <w:r w:rsidR="005A2CFF" w:rsidRPr="00D9011B">
        <w:rPr>
          <w:rFonts w:eastAsia="Calibri"/>
          <w:lang w:val="en-GB"/>
        </w:rPr>
        <w:t>The Internet</w:t>
      </w:r>
      <w:r w:rsidRPr="00D9011B">
        <w:rPr>
          <w:rFonts w:eastAsia="Calibri"/>
          <w:lang w:val="en-GB"/>
        </w:rPr>
        <w:t xml:space="preserve"> search engine was its most innovative and popular product</w:t>
      </w:r>
      <w:r w:rsidR="00681345" w:rsidRPr="00D9011B">
        <w:rPr>
          <w:rFonts w:eastAsia="Calibri"/>
          <w:lang w:val="en-GB"/>
        </w:rPr>
        <w:t xml:space="preserve">, and it </w:t>
      </w:r>
      <w:r w:rsidRPr="00D9011B">
        <w:rPr>
          <w:rFonts w:eastAsia="Calibri"/>
          <w:lang w:val="en-GB"/>
        </w:rPr>
        <w:t>was well</w:t>
      </w:r>
      <w:r w:rsidR="005A2CFF" w:rsidRPr="00D9011B">
        <w:rPr>
          <w:rFonts w:eastAsia="Calibri"/>
          <w:lang w:val="en-GB"/>
        </w:rPr>
        <w:t>-</w:t>
      </w:r>
      <w:r w:rsidRPr="00D9011B">
        <w:rPr>
          <w:rFonts w:eastAsia="Calibri"/>
          <w:lang w:val="en-GB"/>
        </w:rPr>
        <w:t>known for providing search results with very high speed. Google</w:t>
      </w:r>
      <w:r w:rsidR="00681345" w:rsidRPr="00D9011B">
        <w:rPr>
          <w:rFonts w:eastAsia="Calibri"/>
          <w:lang w:val="en-GB"/>
        </w:rPr>
        <w:t>’s</w:t>
      </w:r>
      <w:r w:rsidRPr="00D9011B">
        <w:rPr>
          <w:rFonts w:eastAsia="Calibri"/>
          <w:lang w:val="en-GB"/>
        </w:rPr>
        <w:t xml:space="preserve"> search engine was the largest and most popular search engine in the world (see Exhibit 3). </w:t>
      </w:r>
      <w:r w:rsidR="00681345" w:rsidRPr="00D9011B">
        <w:rPr>
          <w:rFonts w:eastAsia="Calibri"/>
          <w:lang w:val="en-GB"/>
        </w:rPr>
        <w:t xml:space="preserve">Because the </w:t>
      </w:r>
      <w:r w:rsidRPr="00D9011B">
        <w:rPr>
          <w:rFonts w:eastAsia="Calibri"/>
          <w:lang w:val="en-GB"/>
        </w:rPr>
        <w:t>search engine was the easiest and the most convenient method to find a response to users’ queries, it</w:t>
      </w:r>
      <w:r w:rsidR="00681345" w:rsidRPr="00D9011B">
        <w:rPr>
          <w:rFonts w:eastAsia="Calibri"/>
          <w:lang w:val="en-GB"/>
        </w:rPr>
        <w:t xml:space="preserve"> had</w:t>
      </w:r>
      <w:r w:rsidRPr="00D9011B">
        <w:rPr>
          <w:rFonts w:eastAsia="Calibri"/>
          <w:lang w:val="en-GB"/>
        </w:rPr>
        <w:t xml:space="preserve"> created </w:t>
      </w:r>
      <w:r w:rsidR="00681345" w:rsidRPr="00D9011B">
        <w:rPr>
          <w:rFonts w:eastAsia="Calibri"/>
          <w:lang w:val="en-GB"/>
        </w:rPr>
        <w:t xml:space="preserve">a </w:t>
      </w:r>
      <w:r w:rsidRPr="00D9011B">
        <w:rPr>
          <w:rFonts w:eastAsia="Calibri"/>
          <w:lang w:val="en-GB"/>
        </w:rPr>
        <w:t xml:space="preserve">competitive advantage for the brand. Google’s search services were available in several languages, which made it popular among </w:t>
      </w:r>
      <w:r w:rsidR="005A2CFF" w:rsidRPr="00D9011B">
        <w:rPr>
          <w:rFonts w:eastAsia="Calibri"/>
          <w:lang w:val="en-GB"/>
        </w:rPr>
        <w:t>I</w:t>
      </w:r>
      <w:r w:rsidRPr="00D9011B">
        <w:rPr>
          <w:rFonts w:eastAsia="Calibri"/>
          <w:lang w:val="en-GB"/>
        </w:rPr>
        <w:t>nternet users a</w:t>
      </w:r>
      <w:r w:rsidR="00681345" w:rsidRPr="00D9011B">
        <w:rPr>
          <w:rFonts w:eastAsia="Calibri"/>
          <w:lang w:val="en-GB"/>
        </w:rPr>
        <w:t>round</w:t>
      </w:r>
      <w:r w:rsidRPr="00D9011B">
        <w:rPr>
          <w:rFonts w:eastAsia="Calibri"/>
          <w:lang w:val="en-GB"/>
        </w:rPr>
        <w:t xml:space="preserve"> the world. Google buil</w:t>
      </w:r>
      <w:r w:rsidR="005A2CFF" w:rsidRPr="00D9011B">
        <w:rPr>
          <w:rFonts w:eastAsia="Calibri"/>
          <w:lang w:val="en-GB"/>
        </w:rPr>
        <w:t>t</w:t>
      </w:r>
      <w:r w:rsidRPr="00D9011B">
        <w:rPr>
          <w:rFonts w:eastAsia="Calibri"/>
          <w:lang w:val="en-GB"/>
        </w:rPr>
        <w:t xml:space="preserve"> up its brand through product quality</w:t>
      </w:r>
      <w:r w:rsidR="005A2CFF" w:rsidRPr="00D9011B">
        <w:rPr>
          <w:rFonts w:eastAsia="Calibri"/>
          <w:lang w:val="en-GB"/>
        </w:rPr>
        <w:t xml:space="preserve"> and</w:t>
      </w:r>
      <w:r w:rsidRPr="00D9011B">
        <w:rPr>
          <w:rFonts w:eastAsia="Calibri"/>
          <w:lang w:val="en-GB"/>
        </w:rPr>
        <w:t xml:space="preserve"> usability</w:t>
      </w:r>
      <w:r w:rsidR="005A2CFF" w:rsidRPr="00D9011B">
        <w:rPr>
          <w:rFonts w:eastAsia="Calibri"/>
          <w:lang w:val="en-GB"/>
        </w:rPr>
        <w:t>,</w:t>
      </w:r>
      <w:r w:rsidRPr="00D9011B">
        <w:rPr>
          <w:rFonts w:eastAsia="Calibri"/>
          <w:lang w:val="en-GB"/>
        </w:rPr>
        <w:t xml:space="preserve"> and </w:t>
      </w:r>
      <w:r w:rsidR="005A2CFF" w:rsidRPr="00D9011B">
        <w:rPr>
          <w:rFonts w:eastAsia="Calibri"/>
          <w:lang w:val="en-GB"/>
        </w:rPr>
        <w:t xml:space="preserve">by </w:t>
      </w:r>
      <w:r w:rsidRPr="00D9011B">
        <w:rPr>
          <w:rFonts w:eastAsia="Calibri"/>
          <w:lang w:val="en-GB"/>
        </w:rPr>
        <w:t xml:space="preserve">providing a large product mix that served a large and varied customer base. </w:t>
      </w:r>
    </w:p>
    <w:p w14:paraId="741745C0" w14:textId="77777777" w:rsidR="00017690" w:rsidRPr="00D9011B" w:rsidRDefault="00017690" w:rsidP="00017690">
      <w:pPr>
        <w:pStyle w:val="BodyTextMain"/>
        <w:rPr>
          <w:rFonts w:eastAsia="Calibri"/>
          <w:lang w:val="en-GB"/>
        </w:rPr>
      </w:pPr>
    </w:p>
    <w:p w14:paraId="3BDBD8C0" w14:textId="10F822CB" w:rsidR="00017690" w:rsidRPr="00D9011B" w:rsidRDefault="00017690" w:rsidP="00017690">
      <w:pPr>
        <w:pStyle w:val="BodyTextMain"/>
        <w:rPr>
          <w:rFonts w:eastAsia="Calibri"/>
          <w:lang w:val="en-GB"/>
        </w:rPr>
      </w:pPr>
      <w:r w:rsidRPr="00D9011B">
        <w:rPr>
          <w:rFonts w:eastAsia="Calibri"/>
          <w:lang w:val="en-GB"/>
        </w:rPr>
        <w:t>Google was also known for its human resource policies</w:t>
      </w:r>
      <w:r w:rsidR="00396629" w:rsidRPr="00D9011B">
        <w:rPr>
          <w:rFonts w:eastAsia="Calibri"/>
          <w:lang w:val="en-GB"/>
        </w:rPr>
        <w:t xml:space="preserve"> and </w:t>
      </w:r>
      <w:r w:rsidR="005A2CFF" w:rsidRPr="00D9011B">
        <w:rPr>
          <w:rFonts w:eastAsia="Calibri"/>
          <w:lang w:val="en-GB"/>
        </w:rPr>
        <w:t xml:space="preserve">its </w:t>
      </w:r>
      <w:r w:rsidRPr="00D9011B">
        <w:rPr>
          <w:rFonts w:eastAsia="Calibri"/>
          <w:lang w:val="en-GB"/>
        </w:rPr>
        <w:t xml:space="preserve">casual </w:t>
      </w:r>
      <w:r w:rsidR="00396629" w:rsidRPr="00D9011B">
        <w:rPr>
          <w:rFonts w:eastAsia="Calibri"/>
          <w:lang w:val="en-GB"/>
        </w:rPr>
        <w:t xml:space="preserve">workplace </w:t>
      </w:r>
      <w:r w:rsidRPr="00D9011B">
        <w:rPr>
          <w:rFonts w:eastAsia="Calibri"/>
          <w:lang w:val="en-GB"/>
        </w:rPr>
        <w:t>atmosphere. It provided free lunch and laundry and allowed its workers to spend 20</w:t>
      </w:r>
      <w:r w:rsidR="005A2CFF" w:rsidRPr="00D9011B">
        <w:rPr>
          <w:rFonts w:eastAsia="Calibri"/>
          <w:lang w:val="en-GB"/>
        </w:rPr>
        <w:t xml:space="preserve"> per cent</w:t>
      </w:r>
      <w:r w:rsidRPr="00D9011B">
        <w:rPr>
          <w:rFonts w:eastAsia="Calibri"/>
          <w:lang w:val="en-GB"/>
        </w:rPr>
        <w:t xml:space="preserve"> of their time on projects of their choice.</w:t>
      </w:r>
      <w:r w:rsidRPr="00D9011B">
        <w:rPr>
          <w:rFonts w:eastAsia="Calibri"/>
          <w:vertAlign w:val="superscript"/>
          <w:lang w:val="en-GB"/>
        </w:rPr>
        <w:endnoteReference w:id="14"/>
      </w:r>
      <w:r w:rsidRPr="00D9011B">
        <w:rPr>
          <w:rFonts w:eastAsia="Calibri"/>
          <w:lang w:val="en-GB"/>
        </w:rPr>
        <w:t xml:space="preserve"> Due to high employee salaries, other benefits, and employee friendliness, it was ranked as one of the </w:t>
      </w:r>
      <w:r w:rsidR="00396629" w:rsidRPr="00D9011B">
        <w:rPr>
          <w:rFonts w:eastAsia="Calibri"/>
          <w:lang w:val="en-GB"/>
        </w:rPr>
        <w:t xml:space="preserve">ten </w:t>
      </w:r>
      <w:r w:rsidRPr="00D9011B">
        <w:rPr>
          <w:rFonts w:eastAsia="Calibri"/>
          <w:lang w:val="en-GB"/>
        </w:rPr>
        <w:t>best employers.</w:t>
      </w:r>
      <w:r w:rsidRPr="00D9011B">
        <w:rPr>
          <w:rFonts w:eastAsia="Calibri"/>
          <w:vertAlign w:val="superscript"/>
          <w:lang w:val="en-GB"/>
        </w:rPr>
        <w:endnoteReference w:id="15"/>
      </w:r>
      <w:r w:rsidRPr="00D9011B">
        <w:rPr>
          <w:rFonts w:eastAsia="Calibri"/>
          <w:lang w:val="en-GB"/>
        </w:rPr>
        <w:t xml:space="preserve"> Google was also appreciated for its involvement in </w:t>
      </w:r>
      <w:r w:rsidR="00DD35CC" w:rsidRPr="00D9011B">
        <w:rPr>
          <w:rFonts w:eastAsia="Calibri"/>
          <w:lang w:val="en-GB"/>
        </w:rPr>
        <w:t>c</w:t>
      </w:r>
      <w:r w:rsidRPr="00D9011B">
        <w:rPr>
          <w:rFonts w:eastAsia="Calibri"/>
          <w:lang w:val="en-GB"/>
        </w:rPr>
        <w:t xml:space="preserve">orporate </w:t>
      </w:r>
      <w:r w:rsidR="00DD35CC" w:rsidRPr="00D9011B">
        <w:rPr>
          <w:rFonts w:eastAsia="Calibri"/>
          <w:lang w:val="en-GB"/>
        </w:rPr>
        <w:t>s</w:t>
      </w:r>
      <w:r w:rsidRPr="00D9011B">
        <w:rPr>
          <w:rFonts w:eastAsia="Calibri"/>
          <w:lang w:val="en-GB"/>
        </w:rPr>
        <w:t xml:space="preserve">ocial </w:t>
      </w:r>
      <w:r w:rsidR="00DD35CC" w:rsidRPr="00D9011B">
        <w:rPr>
          <w:rFonts w:eastAsia="Calibri"/>
          <w:lang w:val="en-GB"/>
        </w:rPr>
        <w:t>r</w:t>
      </w:r>
      <w:r w:rsidRPr="00D9011B">
        <w:rPr>
          <w:rFonts w:eastAsia="Calibri"/>
          <w:lang w:val="en-GB"/>
        </w:rPr>
        <w:t xml:space="preserve">esponsibility and </w:t>
      </w:r>
      <w:r w:rsidR="00DD35CC" w:rsidRPr="00D9011B">
        <w:rPr>
          <w:rFonts w:eastAsia="Calibri"/>
          <w:lang w:val="en-GB"/>
        </w:rPr>
        <w:t>s</w:t>
      </w:r>
      <w:r w:rsidRPr="00D9011B">
        <w:rPr>
          <w:rFonts w:eastAsia="Calibri"/>
          <w:lang w:val="en-GB"/>
        </w:rPr>
        <w:t>ustainability projects. As a part of its environment</w:t>
      </w:r>
      <w:r w:rsidR="00DD35CC" w:rsidRPr="00D9011B">
        <w:rPr>
          <w:rFonts w:eastAsia="Calibri"/>
          <w:lang w:val="en-GB"/>
        </w:rPr>
        <w:t>al</w:t>
      </w:r>
      <w:r w:rsidRPr="00D9011B">
        <w:rPr>
          <w:rFonts w:eastAsia="Calibri"/>
          <w:lang w:val="en-GB"/>
        </w:rPr>
        <w:t xml:space="preserve"> sustainability </w:t>
      </w:r>
      <w:r w:rsidR="00B76DD7" w:rsidRPr="00D9011B">
        <w:rPr>
          <w:rFonts w:eastAsia="Calibri"/>
          <w:lang w:val="en-GB"/>
        </w:rPr>
        <w:t>activity,</w:t>
      </w:r>
      <w:r w:rsidRPr="00D9011B">
        <w:rPr>
          <w:rFonts w:eastAsia="Calibri"/>
          <w:lang w:val="en-GB"/>
        </w:rPr>
        <w:t xml:space="preserve"> it had invested over </w:t>
      </w:r>
      <w:r w:rsidR="00DD35CC" w:rsidRPr="00D9011B">
        <w:rPr>
          <w:rFonts w:eastAsia="Calibri"/>
          <w:lang w:val="en-GB"/>
        </w:rPr>
        <w:t>US</w:t>
      </w:r>
      <w:r w:rsidRPr="00D9011B">
        <w:rPr>
          <w:rFonts w:eastAsia="Calibri"/>
          <w:lang w:val="en-GB"/>
        </w:rPr>
        <w:t>$3 billion in renewable energy projects.</w:t>
      </w:r>
      <w:r w:rsidRPr="00D9011B">
        <w:rPr>
          <w:rFonts w:eastAsia="Calibri"/>
          <w:vertAlign w:val="superscript"/>
          <w:lang w:val="en-GB"/>
        </w:rPr>
        <w:endnoteReference w:id="16"/>
      </w:r>
      <w:r w:rsidRPr="00D9011B">
        <w:rPr>
          <w:rFonts w:eastAsia="Calibri"/>
          <w:lang w:val="en-GB"/>
        </w:rPr>
        <w:t xml:space="preserve"> </w:t>
      </w:r>
    </w:p>
    <w:p w14:paraId="7C171D48" w14:textId="77777777" w:rsidR="00017690" w:rsidRPr="00D9011B" w:rsidRDefault="00017690" w:rsidP="00017690">
      <w:pPr>
        <w:pStyle w:val="BodyTextMain"/>
        <w:rPr>
          <w:rFonts w:eastAsia="Calibri"/>
          <w:lang w:val="en-GB"/>
        </w:rPr>
      </w:pPr>
    </w:p>
    <w:p w14:paraId="19718C16" w14:textId="77777777" w:rsidR="00017690" w:rsidRPr="00D9011B" w:rsidRDefault="00017690" w:rsidP="00017690">
      <w:pPr>
        <w:pStyle w:val="BodyTextMain"/>
        <w:rPr>
          <w:rFonts w:eastAsia="Calibri"/>
          <w:lang w:val="en-GB"/>
        </w:rPr>
      </w:pPr>
    </w:p>
    <w:p w14:paraId="1DCB43B3" w14:textId="5AA8D8F1" w:rsidR="00017690" w:rsidRPr="00D9011B" w:rsidRDefault="00017690" w:rsidP="00017690">
      <w:pPr>
        <w:pStyle w:val="Casehead1"/>
        <w:rPr>
          <w:rFonts w:eastAsia="Calibri"/>
          <w:lang w:val="en-GB"/>
        </w:rPr>
      </w:pPr>
      <w:r w:rsidRPr="00D9011B">
        <w:rPr>
          <w:rFonts w:eastAsia="Calibri"/>
          <w:lang w:val="en-GB"/>
        </w:rPr>
        <w:t>China: Governance, Economy</w:t>
      </w:r>
      <w:r w:rsidR="00DD35CC" w:rsidRPr="00D9011B">
        <w:rPr>
          <w:rFonts w:eastAsia="Calibri"/>
          <w:lang w:val="en-GB"/>
        </w:rPr>
        <w:t>,</w:t>
      </w:r>
      <w:r w:rsidRPr="00D9011B">
        <w:rPr>
          <w:rFonts w:eastAsia="Calibri"/>
          <w:lang w:val="en-GB"/>
        </w:rPr>
        <w:t xml:space="preserve"> and Society</w:t>
      </w:r>
    </w:p>
    <w:p w14:paraId="19F0FD46" w14:textId="77777777" w:rsidR="00017690" w:rsidRPr="00D9011B" w:rsidRDefault="00017690" w:rsidP="00017690">
      <w:pPr>
        <w:pStyle w:val="BodyTextMain"/>
        <w:rPr>
          <w:rFonts w:eastAsia="Calibri"/>
          <w:lang w:val="en-GB"/>
        </w:rPr>
      </w:pPr>
    </w:p>
    <w:p w14:paraId="4D3138B3" w14:textId="77777777" w:rsidR="00017690" w:rsidRPr="00D9011B" w:rsidRDefault="00017690" w:rsidP="00017690">
      <w:pPr>
        <w:pStyle w:val="Casehead2"/>
        <w:rPr>
          <w:rFonts w:eastAsia="Calibri"/>
          <w:lang w:val="en-GB"/>
        </w:rPr>
      </w:pPr>
      <w:r w:rsidRPr="00D9011B">
        <w:rPr>
          <w:rFonts w:eastAsia="Calibri"/>
          <w:lang w:val="en-GB"/>
        </w:rPr>
        <w:t>Governance</w:t>
      </w:r>
    </w:p>
    <w:p w14:paraId="7DEB5B4A" w14:textId="77777777" w:rsidR="00017690" w:rsidRPr="00D9011B" w:rsidRDefault="00017690" w:rsidP="00017690">
      <w:pPr>
        <w:pStyle w:val="BodyTextMain"/>
        <w:rPr>
          <w:rFonts w:eastAsia="Calibri"/>
          <w:lang w:val="en-GB"/>
        </w:rPr>
      </w:pPr>
    </w:p>
    <w:p w14:paraId="745915CC" w14:textId="6EF029EC" w:rsidR="00017690" w:rsidRPr="00D9011B" w:rsidRDefault="00017690" w:rsidP="00017690">
      <w:pPr>
        <w:pStyle w:val="BodyTextMain"/>
        <w:rPr>
          <w:rFonts w:eastAsia="Calibri"/>
          <w:lang w:val="en-GB"/>
        </w:rPr>
      </w:pPr>
      <w:r w:rsidRPr="00D9011B">
        <w:rPr>
          <w:rFonts w:eastAsia="Calibri"/>
          <w:lang w:val="en-GB"/>
        </w:rPr>
        <w:t>China was a socialist country since 1949</w:t>
      </w:r>
      <w:r w:rsidR="00DD35CC" w:rsidRPr="00D9011B">
        <w:rPr>
          <w:rFonts w:eastAsia="Calibri"/>
          <w:lang w:val="en-GB"/>
        </w:rPr>
        <w:t>,</w:t>
      </w:r>
      <w:r w:rsidRPr="00D9011B">
        <w:rPr>
          <w:rFonts w:eastAsia="Calibri"/>
          <w:lang w:val="en-GB"/>
        </w:rPr>
        <w:t xml:space="preserve"> with government controlling and commanding all economic activities.</w:t>
      </w:r>
      <w:r w:rsidR="007E27F7" w:rsidRPr="00D9011B">
        <w:rPr>
          <w:rStyle w:val="EndnoteReference"/>
          <w:rFonts w:eastAsia="Calibri"/>
          <w:lang w:val="en-GB"/>
        </w:rPr>
        <w:endnoteReference w:id="17"/>
      </w:r>
      <w:r w:rsidRPr="00D9011B">
        <w:rPr>
          <w:rFonts w:eastAsia="Calibri"/>
          <w:lang w:val="en-GB"/>
        </w:rPr>
        <w:t xml:space="preserve"> </w:t>
      </w:r>
      <w:r w:rsidR="00617AB5" w:rsidRPr="00D9011B">
        <w:rPr>
          <w:rFonts w:eastAsia="Calibri"/>
          <w:lang w:val="en-GB"/>
        </w:rPr>
        <w:t>B</w:t>
      </w:r>
      <w:r w:rsidRPr="00D9011B">
        <w:rPr>
          <w:rFonts w:eastAsia="Calibri"/>
          <w:lang w:val="en-GB"/>
        </w:rPr>
        <w:t xml:space="preserve">y </w:t>
      </w:r>
      <w:r w:rsidR="00DD35CC" w:rsidRPr="00D9011B">
        <w:rPr>
          <w:rFonts w:eastAsia="Calibri"/>
          <w:lang w:val="en-GB"/>
        </w:rPr>
        <w:t xml:space="preserve">the </w:t>
      </w:r>
      <w:r w:rsidRPr="00D9011B">
        <w:rPr>
          <w:rFonts w:eastAsia="Calibri"/>
          <w:lang w:val="en-GB"/>
        </w:rPr>
        <w:t>early 21st century, the country had become a socialist market economy ruled by a single</w:t>
      </w:r>
      <w:r w:rsidR="00915533" w:rsidRPr="00D9011B">
        <w:rPr>
          <w:rFonts w:eastAsia="Calibri"/>
          <w:lang w:val="en-GB"/>
        </w:rPr>
        <w:t>-</w:t>
      </w:r>
      <w:r w:rsidRPr="00D9011B">
        <w:rPr>
          <w:rFonts w:eastAsia="Calibri"/>
          <w:lang w:val="en-GB"/>
        </w:rPr>
        <w:t xml:space="preserve">party </w:t>
      </w:r>
      <w:r w:rsidR="00915533" w:rsidRPr="00D9011B">
        <w:rPr>
          <w:rFonts w:eastAsia="Calibri"/>
          <w:lang w:val="en-GB"/>
        </w:rPr>
        <w:t xml:space="preserve">government </w:t>
      </w:r>
      <w:r w:rsidRPr="00D9011B">
        <w:rPr>
          <w:rFonts w:eastAsia="Calibri"/>
          <w:lang w:val="en-GB"/>
        </w:rPr>
        <w:t xml:space="preserve">(the Chinese Communist Party). </w:t>
      </w:r>
      <w:r w:rsidR="00662A06" w:rsidRPr="00D9011B">
        <w:rPr>
          <w:rFonts w:eastAsia="Calibri"/>
          <w:lang w:val="en-GB"/>
        </w:rPr>
        <w:t>G</w:t>
      </w:r>
      <w:r w:rsidRPr="00D9011B">
        <w:rPr>
          <w:rFonts w:eastAsia="Calibri"/>
          <w:lang w:val="en-GB"/>
        </w:rPr>
        <w:t>overnance through command</w:t>
      </w:r>
      <w:r w:rsidR="00662A06" w:rsidRPr="00D9011B">
        <w:rPr>
          <w:rFonts w:eastAsia="Calibri"/>
          <w:lang w:val="en-GB"/>
        </w:rPr>
        <w:t>-</w:t>
      </w:r>
      <w:r w:rsidRPr="00D9011B">
        <w:rPr>
          <w:rFonts w:eastAsia="Calibri"/>
          <w:lang w:val="en-GB"/>
        </w:rPr>
        <w:t>and</w:t>
      </w:r>
      <w:r w:rsidR="00662A06" w:rsidRPr="00D9011B">
        <w:rPr>
          <w:rFonts w:eastAsia="Calibri"/>
          <w:lang w:val="en-GB"/>
        </w:rPr>
        <w:t>-</w:t>
      </w:r>
      <w:r w:rsidRPr="00D9011B">
        <w:rPr>
          <w:rFonts w:eastAsia="Calibri"/>
          <w:lang w:val="en-GB"/>
        </w:rPr>
        <w:t>control had</w:t>
      </w:r>
      <w:r w:rsidR="00D414D4" w:rsidRPr="00D9011B">
        <w:rPr>
          <w:rFonts w:eastAsia="Calibri"/>
          <w:lang w:val="en-GB"/>
        </w:rPr>
        <w:t xml:space="preserve"> </w:t>
      </w:r>
      <w:r w:rsidR="00662A06" w:rsidRPr="00D9011B">
        <w:rPr>
          <w:rFonts w:eastAsia="Calibri"/>
          <w:lang w:val="en-GB"/>
        </w:rPr>
        <w:t>led to</w:t>
      </w:r>
      <w:r w:rsidRPr="00D9011B">
        <w:rPr>
          <w:rFonts w:eastAsia="Calibri"/>
          <w:lang w:val="en-GB"/>
        </w:rPr>
        <w:t xml:space="preserve"> </w:t>
      </w:r>
      <w:r w:rsidR="00B76DD7" w:rsidRPr="00D9011B">
        <w:rPr>
          <w:rFonts w:eastAsia="Calibri"/>
          <w:lang w:val="en-GB"/>
        </w:rPr>
        <w:t xml:space="preserve">a </w:t>
      </w:r>
      <w:r w:rsidRPr="00D9011B">
        <w:rPr>
          <w:rFonts w:eastAsia="Calibri"/>
          <w:lang w:val="en-GB"/>
        </w:rPr>
        <w:t xml:space="preserve">top-down approach and </w:t>
      </w:r>
      <w:r w:rsidR="00662A06" w:rsidRPr="00D9011B">
        <w:rPr>
          <w:rFonts w:eastAsia="Calibri"/>
          <w:lang w:val="en-GB"/>
        </w:rPr>
        <w:t xml:space="preserve">necessitated </w:t>
      </w:r>
      <w:r w:rsidR="00DD35CC" w:rsidRPr="00D9011B">
        <w:rPr>
          <w:rFonts w:eastAsia="Calibri"/>
          <w:lang w:val="en-GB"/>
        </w:rPr>
        <w:t xml:space="preserve">a </w:t>
      </w:r>
      <w:r w:rsidRPr="00D9011B">
        <w:rPr>
          <w:rFonts w:eastAsia="Calibri"/>
          <w:lang w:val="en-GB"/>
        </w:rPr>
        <w:t xml:space="preserve">huge </w:t>
      </w:r>
      <w:r w:rsidR="00B76DD7" w:rsidRPr="00D9011B">
        <w:rPr>
          <w:rFonts w:eastAsia="Calibri"/>
          <w:lang w:val="en-GB"/>
        </w:rPr>
        <w:t>work force</w:t>
      </w:r>
      <w:r w:rsidRPr="00D9011B">
        <w:rPr>
          <w:rFonts w:eastAsia="Calibri"/>
          <w:lang w:val="en-GB"/>
        </w:rPr>
        <w:t xml:space="preserve"> of bureaucrats.</w:t>
      </w:r>
      <w:r w:rsidR="00D60BA1" w:rsidRPr="00D9011B">
        <w:rPr>
          <w:rStyle w:val="EndnoteReference"/>
          <w:rFonts w:eastAsia="Calibri"/>
          <w:lang w:val="en-GB"/>
        </w:rPr>
        <w:endnoteReference w:id="18"/>
      </w:r>
    </w:p>
    <w:p w14:paraId="18A62D18" w14:textId="77777777" w:rsidR="00017690" w:rsidRPr="00D9011B" w:rsidRDefault="00017690" w:rsidP="00017690">
      <w:pPr>
        <w:pStyle w:val="BodyTextMain"/>
        <w:rPr>
          <w:rFonts w:eastAsia="Calibri"/>
          <w:lang w:val="en-GB"/>
        </w:rPr>
      </w:pPr>
    </w:p>
    <w:p w14:paraId="491A0F02" w14:textId="77777777" w:rsidR="00017690" w:rsidRPr="00D9011B" w:rsidRDefault="00017690" w:rsidP="00017690">
      <w:pPr>
        <w:pStyle w:val="BodyTextMain"/>
        <w:rPr>
          <w:rFonts w:eastAsia="Calibri"/>
          <w:lang w:val="en-GB"/>
        </w:rPr>
      </w:pPr>
    </w:p>
    <w:p w14:paraId="3A1CC078" w14:textId="77777777" w:rsidR="00017690" w:rsidRPr="00D9011B" w:rsidRDefault="00017690" w:rsidP="00017690">
      <w:pPr>
        <w:pStyle w:val="Casehead2"/>
        <w:rPr>
          <w:rFonts w:eastAsia="Calibri"/>
          <w:lang w:val="en-GB"/>
        </w:rPr>
      </w:pPr>
      <w:r w:rsidRPr="00D9011B">
        <w:rPr>
          <w:rFonts w:eastAsia="Calibri"/>
          <w:lang w:val="en-GB"/>
        </w:rPr>
        <w:t>Economy</w:t>
      </w:r>
    </w:p>
    <w:p w14:paraId="07BE9393" w14:textId="77777777" w:rsidR="00017690" w:rsidRPr="00D9011B" w:rsidRDefault="00017690" w:rsidP="00017690">
      <w:pPr>
        <w:pStyle w:val="BodyTextMain"/>
        <w:rPr>
          <w:rFonts w:eastAsia="Calibri"/>
          <w:lang w:val="en-GB"/>
        </w:rPr>
      </w:pPr>
    </w:p>
    <w:p w14:paraId="7C1091C2" w14:textId="1A5B7088" w:rsidR="00017690" w:rsidRPr="00D9011B" w:rsidRDefault="00017690" w:rsidP="00017690">
      <w:pPr>
        <w:pStyle w:val="BodyTextMain"/>
        <w:rPr>
          <w:rFonts w:eastAsia="Calibri"/>
          <w:lang w:val="en-GB"/>
        </w:rPr>
      </w:pPr>
      <w:r w:rsidRPr="00D9011B">
        <w:rPr>
          <w:rFonts w:eastAsia="Calibri"/>
          <w:lang w:val="en-GB"/>
        </w:rPr>
        <w:t xml:space="preserve">In 2018, as per </w:t>
      </w:r>
      <w:r w:rsidR="00617AB5" w:rsidRPr="00D9011B">
        <w:rPr>
          <w:rFonts w:eastAsia="Calibri"/>
          <w:lang w:val="en-GB"/>
        </w:rPr>
        <w:t xml:space="preserve">the </w:t>
      </w:r>
      <w:r w:rsidRPr="00D9011B">
        <w:rPr>
          <w:rFonts w:eastAsia="Calibri"/>
          <w:lang w:val="en-GB"/>
        </w:rPr>
        <w:t xml:space="preserve">International Monetary Fund’s (IMF) World Economic Outlook </w:t>
      </w:r>
      <w:r w:rsidR="00617AB5" w:rsidRPr="00D9011B">
        <w:rPr>
          <w:rFonts w:eastAsia="Calibri"/>
          <w:lang w:val="en-GB"/>
        </w:rPr>
        <w:t>d</w:t>
      </w:r>
      <w:r w:rsidRPr="00D9011B">
        <w:rPr>
          <w:rFonts w:eastAsia="Calibri"/>
          <w:lang w:val="en-GB"/>
        </w:rPr>
        <w:t xml:space="preserve">atabase, China was the second largest economy in nominal </w:t>
      </w:r>
      <w:r w:rsidR="00FB0654">
        <w:rPr>
          <w:rFonts w:eastAsia="Calibri"/>
          <w:lang w:val="en-GB"/>
        </w:rPr>
        <w:t>gross domestic product</w:t>
      </w:r>
      <w:r w:rsidRPr="00D9011B">
        <w:rPr>
          <w:rFonts w:eastAsia="Calibri"/>
          <w:lang w:val="en-GB"/>
        </w:rPr>
        <w:t xml:space="preserve"> terms and the largest growing major economy in the </w:t>
      </w:r>
      <w:r w:rsidR="00617AB5" w:rsidRPr="00D9011B">
        <w:rPr>
          <w:rFonts w:eastAsia="Calibri"/>
          <w:lang w:val="en-GB"/>
        </w:rPr>
        <w:t>w</w:t>
      </w:r>
      <w:r w:rsidRPr="00D9011B">
        <w:rPr>
          <w:rFonts w:eastAsia="Calibri"/>
          <w:lang w:val="en-GB"/>
        </w:rPr>
        <w:t>orld.</w:t>
      </w:r>
      <w:r w:rsidRPr="00D9011B">
        <w:rPr>
          <w:rFonts w:eastAsia="Calibri"/>
          <w:vertAlign w:val="superscript"/>
          <w:lang w:val="en-GB"/>
        </w:rPr>
        <w:endnoteReference w:id="19"/>
      </w:r>
      <w:r w:rsidRPr="00D9011B">
        <w:rPr>
          <w:rFonts w:eastAsia="Calibri"/>
          <w:lang w:val="en-GB"/>
        </w:rPr>
        <w:t xml:space="preserve"> The high growth of the economy during the last three decades, achieved through reforms, improved </w:t>
      </w:r>
      <w:r w:rsidR="00617AB5" w:rsidRPr="00D9011B">
        <w:rPr>
          <w:rFonts w:eastAsia="Calibri"/>
          <w:lang w:val="en-GB"/>
        </w:rPr>
        <w:t xml:space="preserve">the </w:t>
      </w:r>
      <w:r w:rsidRPr="00D9011B">
        <w:rPr>
          <w:rFonts w:eastAsia="Calibri"/>
          <w:lang w:val="en-GB"/>
        </w:rPr>
        <w:t xml:space="preserve">business climate and technological developments, </w:t>
      </w:r>
      <w:r w:rsidR="00617AB5" w:rsidRPr="00D9011B">
        <w:rPr>
          <w:rFonts w:eastAsia="Calibri"/>
          <w:lang w:val="en-GB"/>
        </w:rPr>
        <w:t xml:space="preserve">and </w:t>
      </w:r>
      <w:r w:rsidRPr="00D9011B">
        <w:rPr>
          <w:rFonts w:eastAsia="Calibri"/>
          <w:lang w:val="en-GB"/>
        </w:rPr>
        <w:t xml:space="preserve">brought the masses above the absolute poverty level. </w:t>
      </w:r>
    </w:p>
    <w:p w14:paraId="22B4BB56" w14:textId="77777777" w:rsidR="00017690" w:rsidRPr="00D9011B" w:rsidRDefault="00017690" w:rsidP="00017690">
      <w:pPr>
        <w:pStyle w:val="BodyTextMain"/>
        <w:rPr>
          <w:rFonts w:eastAsia="Calibri"/>
          <w:lang w:val="en-GB"/>
        </w:rPr>
      </w:pPr>
    </w:p>
    <w:p w14:paraId="0A838F76" w14:textId="45D34EC4" w:rsidR="00017690" w:rsidRPr="00D9011B" w:rsidRDefault="00017690" w:rsidP="00017690">
      <w:pPr>
        <w:pStyle w:val="BodyTextMain"/>
        <w:rPr>
          <w:rFonts w:eastAsia="Calibri"/>
          <w:spacing w:val="-4"/>
          <w:lang w:val="en-GB"/>
        </w:rPr>
      </w:pPr>
      <w:r w:rsidRPr="00D9011B">
        <w:rPr>
          <w:rFonts w:eastAsia="Calibri"/>
          <w:lang w:val="en-GB"/>
        </w:rPr>
        <w:t>Th</w:t>
      </w:r>
      <w:r w:rsidR="00303FB0" w:rsidRPr="00D9011B">
        <w:rPr>
          <w:rFonts w:eastAsia="Calibri"/>
          <w:lang w:val="en-GB"/>
        </w:rPr>
        <w:t>e</w:t>
      </w:r>
      <w:r w:rsidRPr="00D9011B">
        <w:rPr>
          <w:rFonts w:eastAsia="Calibri"/>
          <w:lang w:val="en-GB"/>
        </w:rPr>
        <w:t xml:space="preserve"> economic performance was impressive, </w:t>
      </w:r>
      <w:r w:rsidR="00303FB0" w:rsidRPr="00D9011B">
        <w:rPr>
          <w:rFonts w:eastAsia="Calibri"/>
          <w:lang w:val="en-GB"/>
        </w:rPr>
        <w:t xml:space="preserve">but </w:t>
      </w:r>
      <w:r w:rsidR="00B76DD7" w:rsidRPr="00D9011B">
        <w:rPr>
          <w:rFonts w:eastAsia="Calibri"/>
          <w:lang w:val="en-GB"/>
        </w:rPr>
        <w:t xml:space="preserve">the country was facing some </w:t>
      </w:r>
      <w:r w:rsidR="00303FB0" w:rsidRPr="00D9011B">
        <w:rPr>
          <w:rFonts w:eastAsia="Calibri"/>
          <w:lang w:val="en-GB"/>
        </w:rPr>
        <w:t>“</w:t>
      </w:r>
      <w:r w:rsidR="00B76DD7" w:rsidRPr="00D9011B">
        <w:rPr>
          <w:rFonts w:eastAsia="Calibri"/>
          <w:lang w:val="en-GB"/>
        </w:rPr>
        <w:t>teething problems</w:t>
      </w:r>
      <w:r w:rsidRPr="00D9011B">
        <w:rPr>
          <w:rFonts w:eastAsia="Calibri"/>
          <w:lang w:val="en-GB"/>
        </w:rPr>
        <w:t>.</w:t>
      </w:r>
      <w:r w:rsidR="00303FB0" w:rsidRPr="00D9011B">
        <w:rPr>
          <w:rFonts w:eastAsia="Calibri"/>
          <w:lang w:val="en-GB"/>
        </w:rPr>
        <w:t>”</w:t>
      </w:r>
      <w:r w:rsidRPr="00D9011B">
        <w:rPr>
          <w:rFonts w:eastAsia="Calibri"/>
          <w:lang w:val="en-GB"/>
        </w:rPr>
        <w:t xml:space="preserve"> After the peak growth of 10.6</w:t>
      </w:r>
      <w:r w:rsidR="00303FB0" w:rsidRPr="00D9011B">
        <w:rPr>
          <w:rFonts w:eastAsia="Calibri"/>
          <w:lang w:val="en-GB"/>
        </w:rPr>
        <w:t xml:space="preserve"> per cent</w:t>
      </w:r>
      <w:r w:rsidRPr="00D9011B">
        <w:rPr>
          <w:rFonts w:eastAsia="Calibri"/>
          <w:lang w:val="en-GB"/>
        </w:rPr>
        <w:t xml:space="preserve"> in 2010, there was </w:t>
      </w:r>
      <w:r w:rsidR="00B76DD7" w:rsidRPr="00D9011B">
        <w:rPr>
          <w:rFonts w:eastAsia="Calibri"/>
          <w:lang w:val="en-GB"/>
        </w:rPr>
        <w:t xml:space="preserve">an </w:t>
      </w:r>
      <w:r w:rsidRPr="00D9011B">
        <w:rPr>
          <w:rFonts w:eastAsia="Calibri"/>
          <w:lang w:val="en-GB"/>
        </w:rPr>
        <w:t xml:space="preserve">overall decelerating trend, which was forecasted to </w:t>
      </w:r>
      <w:r w:rsidR="00B76DD7" w:rsidRPr="00D9011B">
        <w:rPr>
          <w:rFonts w:eastAsia="Calibri"/>
          <w:lang w:val="en-GB"/>
        </w:rPr>
        <w:t>continue</w:t>
      </w:r>
      <w:r w:rsidRPr="00D9011B">
        <w:rPr>
          <w:rFonts w:eastAsia="Calibri"/>
          <w:lang w:val="en-GB"/>
        </w:rPr>
        <w:t xml:space="preserve"> in the period ahead.</w:t>
      </w:r>
      <w:r w:rsidRPr="00D9011B">
        <w:rPr>
          <w:rFonts w:eastAsia="Calibri"/>
          <w:vertAlign w:val="superscript"/>
          <w:lang w:val="en-GB"/>
        </w:rPr>
        <w:endnoteReference w:id="20"/>
      </w:r>
      <w:r w:rsidRPr="00D9011B">
        <w:rPr>
          <w:rFonts w:eastAsia="Calibri"/>
          <w:lang w:val="en-GB"/>
        </w:rPr>
        <w:t xml:space="preserve"> In the high</w:t>
      </w:r>
      <w:r w:rsidR="00303FB0" w:rsidRPr="00D9011B">
        <w:rPr>
          <w:rFonts w:eastAsia="Calibri"/>
          <w:lang w:val="en-GB"/>
        </w:rPr>
        <w:t>-</w:t>
      </w:r>
      <w:r w:rsidRPr="00D9011B">
        <w:rPr>
          <w:rFonts w:eastAsia="Calibri"/>
          <w:lang w:val="en-GB"/>
        </w:rPr>
        <w:t xml:space="preserve">growth phase of the economy, the country faced widening </w:t>
      </w:r>
      <w:r w:rsidRPr="00D9011B">
        <w:rPr>
          <w:rFonts w:eastAsia="Calibri"/>
          <w:lang w:val="en-GB"/>
        </w:rPr>
        <w:lastRenderedPageBreak/>
        <w:t xml:space="preserve">income </w:t>
      </w:r>
      <w:r w:rsidRPr="00D9011B">
        <w:rPr>
          <w:rFonts w:eastAsia="Calibri"/>
          <w:spacing w:val="-4"/>
          <w:lang w:val="en-GB"/>
        </w:rPr>
        <w:t>inequality. As per the IMF working paper, differences in education level</w:t>
      </w:r>
      <w:r w:rsidR="00662A06" w:rsidRPr="00D9011B">
        <w:rPr>
          <w:rFonts w:eastAsia="Calibri"/>
          <w:spacing w:val="-4"/>
          <w:lang w:val="en-GB"/>
        </w:rPr>
        <w:t>s</w:t>
      </w:r>
      <w:r w:rsidRPr="00D9011B">
        <w:rPr>
          <w:rFonts w:eastAsia="Calibri"/>
          <w:spacing w:val="-4"/>
          <w:lang w:val="en-GB"/>
        </w:rPr>
        <w:t xml:space="preserve"> and skill</w:t>
      </w:r>
      <w:r w:rsidR="00662A06" w:rsidRPr="00D9011B">
        <w:rPr>
          <w:rFonts w:eastAsia="Calibri"/>
          <w:spacing w:val="-4"/>
          <w:lang w:val="en-GB"/>
        </w:rPr>
        <w:t>s</w:t>
      </w:r>
      <w:r w:rsidRPr="00D9011B">
        <w:rPr>
          <w:rFonts w:eastAsia="Calibri"/>
          <w:spacing w:val="-4"/>
          <w:lang w:val="en-GB"/>
        </w:rPr>
        <w:t xml:space="preserve"> were the significant drivers of </w:t>
      </w:r>
      <w:r w:rsidR="00303FB0" w:rsidRPr="00D9011B">
        <w:rPr>
          <w:rFonts w:eastAsia="Calibri"/>
          <w:spacing w:val="-4"/>
          <w:lang w:val="en-GB"/>
        </w:rPr>
        <w:t xml:space="preserve">a </w:t>
      </w:r>
      <w:r w:rsidRPr="00D9011B">
        <w:rPr>
          <w:rFonts w:eastAsia="Calibri"/>
          <w:spacing w:val="-4"/>
          <w:lang w:val="en-GB"/>
        </w:rPr>
        <w:t>widening rural</w:t>
      </w:r>
      <w:r w:rsidR="00AD31E4" w:rsidRPr="00D9011B">
        <w:rPr>
          <w:rFonts w:eastAsia="Calibri"/>
          <w:spacing w:val="-4"/>
          <w:lang w:val="en-GB"/>
        </w:rPr>
        <w:t>–</w:t>
      </w:r>
      <w:r w:rsidRPr="00D9011B">
        <w:rPr>
          <w:rFonts w:eastAsia="Calibri"/>
          <w:spacing w:val="-4"/>
          <w:lang w:val="en-GB"/>
        </w:rPr>
        <w:t>urban divide and regional growth</w:t>
      </w:r>
      <w:r w:rsidR="00303FB0" w:rsidRPr="00D9011B">
        <w:rPr>
          <w:rFonts w:eastAsia="Calibri"/>
          <w:spacing w:val="-4"/>
          <w:lang w:val="en-GB"/>
        </w:rPr>
        <w:t xml:space="preserve"> imbalance</w:t>
      </w:r>
      <w:r w:rsidRPr="00D9011B">
        <w:rPr>
          <w:rFonts w:eastAsia="Calibri"/>
          <w:spacing w:val="-4"/>
          <w:lang w:val="en-GB"/>
        </w:rPr>
        <w:t>.</w:t>
      </w:r>
      <w:r w:rsidRPr="00D9011B">
        <w:rPr>
          <w:rFonts w:eastAsia="Calibri"/>
          <w:spacing w:val="-4"/>
          <w:vertAlign w:val="superscript"/>
          <w:lang w:val="en-GB"/>
        </w:rPr>
        <w:endnoteReference w:id="21"/>
      </w:r>
      <w:r w:rsidRPr="00D9011B">
        <w:rPr>
          <w:rFonts w:eastAsia="Calibri"/>
          <w:spacing w:val="-4"/>
          <w:lang w:val="en-GB"/>
        </w:rPr>
        <w:t xml:space="preserve"> Corruption was another major issue that the country was facing. In 2018, China stood 87th out of 175 countries on </w:t>
      </w:r>
      <w:r w:rsidR="00303FB0" w:rsidRPr="00D9011B">
        <w:rPr>
          <w:rFonts w:eastAsia="Calibri"/>
          <w:spacing w:val="-4"/>
          <w:lang w:val="en-GB"/>
        </w:rPr>
        <w:t>the “</w:t>
      </w:r>
      <w:r w:rsidRPr="00D9011B">
        <w:rPr>
          <w:rFonts w:eastAsia="Calibri"/>
          <w:spacing w:val="-4"/>
          <w:lang w:val="en-GB"/>
        </w:rPr>
        <w:t>least corruption</w:t>
      </w:r>
      <w:r w:rsidR="00303FB0" w:rsidRPr="00D9011B">
        <w:rPr>
          <w:rFonts w:eastAsia="Calibri"/>
          <w:spacing w:val="-4"/>
          <w:lang w:val="en-GB"/>
        </w:rPr>
        <w:t>”</w:t>
      </w:r>
      <w:r w:rsidRPr="00D9011B">
        <w:rPr>
          <w:rFonts w:eastAsia="Calibri"/>
          <w:spacing w:val="-4"/>
          <w:lang w:val="en-GB"/>
        </w:rPr>
        <w:t xml:space="preserve"> list prepared by Transparency International.</w:t>
      </w:r>
      <w:r w:rsidRPr="00D9011B">
        <w:rPr>
          <w:rFonts w:eastAsia="Calibri"/>
          <w:spacing w:val="-4"/>
          <w:vertAlign w:val="superscript"/>
          <w:lang w:val="en-GB"/>
        </w:rPr>
        <w:endnoteReference w:id="22"/>
      </w:r>
    </w:p>
    <w:p w14:paraId="742364B3" w14:textId="77777777" w:rsidR="00017690" w:rsidRPr="00D9011B" w:rsidRDefault="00017690" w:rsidP="00017690">
      <w:pPr>
        <w:pStyle w:val="BodyTextMain"/>
        <w:rPr>
          <w:rFonts w:eastAsia="Calibri"/>
          <w:spacing w:val="-4"/>
          <w:lang w:val="en-GB"/>
        </w:rPr>
      </w:pPr>
    </w:p>
    <w:p w14:paraId="3B897336" w14:textId="77777777" w:rsidR="00017690" w:rsidRPr="00D9011B" w:rsidRDefault="00017690" w:rsidP="00017690">
      <w:pPr>
        <w:pStyle w:val="BodyTextMain"/>
        <w:rPr>
          <w:rFonts w:eastAsia="Calibri"/>
          <w:spacing w:val="-4"/>
          <w:lang w:val="en-GB"/>
        </w:rPr>
      </w:pPr>
    </w:p>
    <w:p w14:paraId="0CDB2822" w14:textId="77777777" w:rsidR="00017690" w:rsidRPr="00D9011B" w:rsidRDefault="00017690" w:rsidP="00017690">
      <w:pPr>
        <w:pStyle w:val="Casehead2"/>
        <w:rPr>
          <w:rFonts w:eastAsia="Calibri"/>
          <w:spacing w:val="-4"/>
          <w:lang w:val="en-GB"/>
        </w:rPr>
      </w:pPr>
      <w:r w:rsidRPr="00D9011B">
        <w:rPr>
          <w:rFonts w:eastAsia="Calibri"/>
          <w:spacing w:val="-4"/>
          <w:lang w:val="en-GB"/>
        </w:rPr>
        <w:t>Society</w:t>
      </w:r>
    </w:p>
    <w:p w14:paraId="2315B78F" w14:textId="77777777" w:rsidR="00017690" w:rsidRPr="00D9011B" w:rsidRDefault="00017690" w:rsidP="00017690">
      <w:pPr>
        <w:pStyle w:val="BodyTextMain"/>
        <w:rPr>
          <w:rFonts w:eastAsia="Calibri"/>
          <w:spacing w:val="-4"/>
          <w:lang w:val="en-GB"/>
        </w:rPr>
      </w:pPr>
    </w:p>
    <w:p w14:paraId="4E9F52A1" w14:textId="34EF8B47" w:rsidR="00017690" w:rsidRPr="00D9011B" w:rsidRDefault="00303FB0" w:rsidP="00017690">
      <w:pPr>
        <w:pStyle w:val="BodyTextMain"/>
        <w:rPr>
          <w:rFonts w:eastAsia="Calibri"/>
          <w:spacing w:val="-4"/>
          <w:lang w:val="en-GB"/>
        </w:rPr>
      </w:pPr>
      <w:r w:rsidRPr="00D9011B">
        <w:rPr>
          <w:rFonts w:eastAsia="Calibri"/>
          <w:spacing w:val="-4"/>
          <w:lang w:val="en-GB"/>
        </w:rPr>
        <w:t>Along w</w:t>
      </w:r>
      <w:r w:rsidR="00017690" w:rsidRPr="00D9011B">
        <w:rPr>
          <w:rFonts w:eastAsia="Calibri"/>
          <w:spacing w:val="-4"/>
          <w:lang w:val="en-GB"/>
        </w:rPr>
        <w:t xml:space="preserve">ith </w:t>
      </w:r>
      <w:r w:rsidRPr="00D9011B">
        <w:rPr>
          <w:rFonts w:eastAsia="Calibri"/>
          <w:spacing w:val="-4"/>
          <w:lang w:val="en-GB"/>
        </w:rPr>
        <w:t xml:space="preserve">a </w:t>
      </w:r>
      <w:r w:rsidR="00017690" w:rsidRPr="00D9011B">
        <w:rPr>
          <w:rFonts w:eastAsia="Calibri"/>
          <w:spacing w:val="-4"/>
          <w:lang w:val="en-GB"/>
        </w:rPr>
        <w:t xml:space="preserve">diverse climate and </w:t>
      </w:r>
      <w:r w:rsidR="00DF5EEC" w:rsidRPr="00D9011B">
        <w:rPr>
          <w:rFonts w:eastAsia="Calibri"/>
          <w:spacing w:val="-4"/>
          <w:lang w:val="en-GB"/>
        </w:rPr>
        <w:t xml:space="preserve">many different </w:t>
      </w:r>
      <w:r w:rsidR="00017690" w:rsidRPr="00D9011B">
        <w:rPr>
          <w:rFonts w:eastAsia="Calibri"/>
          <w:spacing w:val="-4"/>
          <w:lang w:val="en-GB"/>
        </w:rPr>
        <w:t xml:space="preserve">topographical conditions, </w:t>
      </w:r>
      <w:r w:rsidRPr="00D9011B">
        <w:rPr>
          <w:rFonts w:eastAsia="Calibri"/>
          <w:spacing w:val="-4"/>
          <w:lang w:val="en-GB"/>
        </w:rPr>
        <w:t xml:space="preserve">China also </w:t>
      </w:r>
      <w:r w:rsidR="00017690" w:rsidRPr="00D9011B">
        <w:rPr>
          <w:rFonts w:eastAsia="Calibri"/>
          <w:spacing w:val="-4"/>
          <w:lang w:val="en-GB"/>
        </w:rPr>
        <w:t xml:space="preserve">had </w:t>
      </w:r>
      <w:r w:rsidR="00D60BA1">
        <w:rPr>
          <w:rFonts w:eastAsia="Calibri"/>
          <w:spacing w:val="-4"/>
          <w:lang w:val="en-GB"/>
        </w:rPr>
        <w:t xml:space="preserve">a great deal of </w:t>
      </w:r>
      <w:r w:rsidR="00017690" w:rsidRPr="00D9011B">
        <w:rPr>
          <w:rFonts w:eastAsia="Calibri"/>
          <w:spacing w:val="-4"/>
          <w:lang w:val="en-GB"/>
        </w:rPr>
        <w:t>cultural diversity</w:t>
      </w:r>
      <w:r w:rsidR="0051390C" w:rsidRPr="00D9011B">
        <w:rPr>
          <w:kern w:val="2"/>
          <w:lang w:val="en-GB"/>
        </w:rPr>
        <w:t>—</w:t>
      </w:r>
      <w:r w:rsidR="00D914D7" w:rsidRPr="00D9011B">
        <w:rPr>
          <w:rFonts w:eastAsia="Calibri"/>
          <w:spacing w:val="-4"/>
          <w:lang w:val="en-GB"/>
        </w:rPr>
        <w:t>t</w:t>
      </w:r>
      <w:r w:rsidR="00017690" w:rsidRPr="00D9011B">
        <w:rPr>
          <w:rFonts w:eastAsia="Calibri"/>
          <w:spacing w:val="-4"/>
          <w:lang w:val="en-GB"/>
        </w:rPr>
        <w:t>here were 56 ethnic groups with the Han groups comprising 92</w:t>
      </w:r>
      <w:r w:rsidRPr="00D9011B">
        <w:rPr>
          <w:rFonts w:eastAsia="Calibri"/>
          <w:spacing w:val="-4"/>
          <w:lang w:val="en-GB"/>
        </w:rPr>
        <w:t xml:space="preserve"> per cent</w:t>
      </w:r>
      <w:r w:rsidR="00017690" w:rsidRPr="00D9011B">
        <w:rPr>
          <w:rFonts w:eastAsia="Calibri"/>
          <w:spacing w:val="-4"/>
          <w:lang w:val="en-GB"/>
        </w:rPr>
        <w:t xml:space="preserve"> of the population.</w:t>
      </w:r>
      <w:r w:rsidR="00017690" w:rsidRPr="00D9011B">
        <w:rPr>
          <w:rFonts w:eastAsia="Calibri"/>
          <w:spacing w:val="-4"/>
          <w:vertAlign w:val="superscript"/>
          <w:lang w:val="en-GB"/>
        </w:rPr>
        <w:endnoteReference w:id="23"/>
      </w:r>
      <w:r w:rsidR="00017690" w:rsidRPr="00D9011B">
        <w:rPr>
          <w:rFonts w:eastAsia="Calibri"/>
          <w:spacing w:val="-4"/>
          <w:lang w:val="en-GB"/>
        </w:rPr>
        <w:t xml:space="preserve"> The minority groups included Hui, Manchu, Mongols, Uyghurs, Tibetans, and many others.</w:t>
      </w:r>
      <w:r w:rsidR="00017690" w:rsidRPr="00D9011B">
        <w:rPr>
          <w:rFonts w:eastAsia="Calibri"/>
          <w:spacing w:val="-4"/>
          <w:vertAlign w:val="superscript"/>
          <w:lang w:val="en-GB"/>
        </w:rPr>
        <w:endnoteReference w:id="24"/>
      </w:r>
      <w:r w:rsidR="00017690" w:rsidRPr="00D9011B">
        <w:rPr>
          <w:rFonts w:eastAsia="Calibri"/>
          <w:spacing w:val="-4"/>
          <w:lang w:val="en-GB"/>
        </w:rPr>
        <w:t xml:space="preserve"> The minority groups were suppressed by the government and the majority</w:t>
      </w:r>
      <w:r w:rsidR="00D914D7" w:rsidRPr="00D9011B">
        <w:rPr>
          <w:rFonts w:eastAsia="Calibri"/>
          <w:spacing w:val="-4"/>
          <w:lang w:val="en-GB"/>
        </w:rPr>
        <w:t xml:space="preserve"> Han</w:t>
      </w:r>
      <w:r w:rsidR="00017690" w:rsidRPr="00D9011B">
        <w:rPr>
          <w:rFonts w:eastAsia="Calibri"/>
          <w:spacing w:val="-4"/>
          <w:lang w:val="en-GB"/>
        </w:rPr>
        <w:t xml:space="preserve">. People with connections could get away with </w:t>
      </w:r>
      <w:r w:rsidR="009E7925">
        <w:rPr>
          <w:rFonts w:eastAsia="Calibri"/>
          <w:spacing w:val="-4"/>
          <w:lang w:val="en-GB"/>
        </w:rPr>
        <w:t>some t</w:t>
      </w:r>
      <w:r w:rsidR="00017690" w:rsidRPr="00D9011B">
        <w:rPr>
          <w:rFonts w:eastAsia="Calibri"/>
          <w:spacing w:val="-4"/>
          <w:lang w:val="en-GB"/>
        </w:rPr>
        <w:t>hing</w:t>
      </w:r>
      <w:r w:rsidR="009E7925">
        <w:rPr>
          <w:rFonts w:eastAsia="Calibri"/>
          <w:spacing w:val="-4"/>
          <w:lang w:val="en-GB"/>
        </w:rPr>
        <w:t>s</w:t>
      </w:r>
      <w:r w:rsidR="00017690" w:rsidRPr="00D9011B">
        <w:rPr>
          <w:rFonts w:eastAsia="Calibri"/>
          <w:spacing w:val="-4"/>
          <w:lang w:val="en-GB"/>
        </w:rPr>
        <w:t xml:space="preserve"> easily, whereas others could be </w:t>
      </w:r>
      <w:r w:rsidR="009E7925">
        <w:rPr>
          <w:rFonts w:eastAsia="Calibri"/>
          <w:spacing w:val="-4"/>
          <w:lang w:val="en-GB"/>
        </w:rPr>
        <w:t xml:space="preserve">taken advantage of </w:t>
      </w:r>
      <w:r w:rsidR="00017690" w:rsidRPr="00D9011B">
        <w:rPr>
          <w:rFonts w:eastAsia="Calibri"/>
          <w:spacing w:val="-4"/>
          <w:lang w:val="en-GB"/>
        </w:rPr>
        <w:t>by th</w:t>
      </w:r>
      <w:r w:rsidR="00D914D7" w:rsidRPr="00D9011B">
        <w:rPr>
          <w:rFonts w:eastAsia="Calibri"/>
          <w:spacing w:val="-4"/>
          <w:lang w:val="en-GB"/>
        </w:rPr>
        <w:t>ose</w:t>
      </w:r>
      <w:r w:rsidR="00017690" w:rsidRPr="00D9011B">
        <w:rPr>
          <w:rFonts w:eastAsia="Calibri"/>
          <w:spacing w:val="-4"/>
          <w:lang w:val="en-GB"/>
        </w:rPr>
        <w:t xml:space="preserve"> in power</w:t>
      </w:r>
      <w:r w:rsidR="00D914D7" w:rsidRPr="00D9011B">
        <w:rPr>
          <w:rFonts w:eastAsia="Calibri"/>
          <w:spacing w:val="-4"/>
          <w:lang w:val="en-GB"/>
        </w:rPr>
        <w:t xml:space="preserve"> and</w:t>
      </w:r>
      <w:r w:rsidR="00017690" w:rsidRPr="00D9011B">
        <w:rPr>
          <w:rFonts w:eastAsia="Calibri"/>
          <w:spacing w:val="-4"/>
          <w:lang w:val="en-GB"/>
        </w:rPr>
        <w:t xml:space="preserve"> with connections.</w:t>
      </w:r>
      <w:r w:rsidR="007C7519" w:rsidRPr="00D9011B">
        <w:rPr>
          <w:rStyle w:val="EndnoteReference"/>
          <w:rFonts w:eastAsia="Calibri"/>
          <w:spacing w:val="-4"/>
          <w:lang w:val="en-GB"/>
        </w:rPr>
        <w:endnoteReference w:id="25"/>
      </w:r>
      <w:r w:rsidR="00017690" w:rsidRPr="00D9011B">
        <w:rPr>
          <w:rFonts w:eastAsia="Calibri"/>
          <w:spacing w:val="-4"/>
          <w:lang w:val="en-GB"/>
        </w:rPr>
        <w:t xml:space="preserve"> Suppression and discrimination led to sporadic riots and unrest by some minority groups in </w:t>
      </w:r>
      <w:r w:rsidR="00D414D4" w:rsidRPr="00D9011B">
        <w:rPr>
          <w:rFonts w:eastAsia="Calibri"/>
          <w:spacing w:val="-4"/>
          <w:lang w:val="en-GB"/>
        </w:rPr>
        <w:t>far-flung</w:t>
      </w:r>
      <w:r w:rsidR="00017690" w:rsidRPr="00D9011B">
        <w:rPr>
          <w:rFonts w:eastAsia="Calibri"/>
          <w:spacing w:val="-4"/>
          <w:lang w:val="en-GB"/>
        </w:rPr>
        <w:t xml:space="preserve"> regions of the country.</w:t>
      </w:r>
    </w:p>
    <w:p w14:paraId="5131BFC2" w14:textId="77777777" w:rsidR="00017690" w:rsidRPr="00D9011B" w:rsidRDefault="00017690" w:rsidP="00017690">
      <w:pPr>
        <w:pStyle w:val="BodyTextMain"/>
        <w:rPr>
          <w:rFonts w:eastAsia="Calibri"/>
          <w:spacing w:val="-4"/>
          <w:lang w:val="en-GB"/>
        </w:rPr>
      </w:pPr>
    </w:p>
    <w:p w14:paraId="7C964413" w14:textId="64FAA44F" w:rsidR="00017690" w:rsidRPr="00A47F71" w:rsidRDefault="00017690" w:rsidP="00017690">
      <w:pPr>
        <w:pStyle w:val="BodyTextMain"/>
        <w:rPr>
          <w:rFonts w:eastAsia="Calibri"/>
          <w:b/>
          <w:bCs/>
          <w:smallCaps/>
          <w:lang w:val="en-GB"/>
        </w:rPr>
      </w:pPr>
      <w:r w:rsidRPr="00A47F71">
        <w:rPr>
          <w:rFonts w:eastAsia="Calibri"/>
          <w:lang w:val="en-GB"/>
        </w:rPr>
        <w:t>The functioning of the contemporary society was governed</w:t>
      </w:r>
      <w:r w:rsidR="00630FF8" w:rsidRPr="00A47F71">
        <w:rPr>
          <w:rFonts w:eastAsia="Calibri"/>
          <w:lang w:val="en-GB"/>
        </w:rPr>
        <w:t xml:space="preserve"> simultaneously</w:t>
      </w:r>
      <w:r w:rsidRPr="00A47F71">
        <w:rPr>
          <w:rFonts w:eastAsia="Calibri"/>
          <w:lang w:val="en-GB"/>
        </w:rPr>
        <w:t xml:space="preserve"> by three stream</w:t>
      </w:r>
      <w:r w:rsidR="00D414D4" w:rsidRPr="00A47F71">
        <w:rPr>
          <w:rFonts w:eastAsia="Calibri"/>
          <w:lang w:val="en-GB"/>
        </w:rPr>
        <w:t>s</w:t>
      </w:r>
      <w:r w:rsidRPr="00A47F71">
        <w:rPr>
          <w:rFonts w:eastAsia="Calibri"/>
          <w:lang w:val="en-GB"/>
        </w:rPr>
        <w:t xml:space="preserve"> of thought.</w:t>
      </w:r>
      <w:r w:rsidRPr="00A47F71">
        <w:rPr>
          <w:rFonts w:eastAsia="Calibri"/>
          <w:vertAlign w:val="superscript"/>
          <w:lang w:val="en-GB"/>
        </w:rPr>
        <w:endnoteReference w:id="26"/>
      </w:r>
      <w:r w:rsidRPr="00A47F71">
        <w:rPr>
          <w:rFonts w:eastAsia="Calibri"/>
          <w:lang w:val="en-GB"/>
        </w:rPr>
        <w:t xml:space="preserve"> One was Confucianism, which stressed the importance of harmony, understanding of one’s role in the society and doing it well, respecting hierarchy</w:t>
      </w:r>
      <w:r w:rsidR="00A16085" w:rsidRPr="00A47F71">
        <w:rPr>
          <w:rFonts w:eastAsia="Calibri"/>
          <w:lang w:val="en-GB"/>
        </w:rPr>
        <w:t>,</w:t>
      </w:r>
      <w:r w:rsidRPr="00A47F71">
        <w:rPr>
          <w:rFonts w:eastAsia="Calibri"/>
          <w:lang w:val="en-GB"/>
        </w:rPr>
        <w:t xml:space="preserve"> and empowering oneself with education. The second was </w:t>
      </w:r>
      <w:r w:rsidR="00A16085" w:rsidRPr="00A47F71">
        <w:rPr>
          <w:rFonts w:eastAsia="Calibri"/>
          <w:lang w:val="en-GB"/>
        </w:rPr>
        <w:t>L</w:t>
      </w:r>
      <w:r w:rsidRPr="00A47F71">
        <w:rPr>
          <w:rFonts w:eastAsia="Calibri"/>
          <w:lang w:val="en-GB"/>
        </w:rPr>
        <w:t>egalism, which believed in one party dictatorship</w:t>
      </w:r>
      <w:r w:rsidR="00105F8A" w:rsidRPr="00A47F71">
        <w:rPr>
          <w:rFonts w:eastAsia="Calibri"/>
          <w:lang w:val="en-GB"/>
        </w:rPr>
        <w:t xml:space="preserve"> by disciplined, centralized and enlightened ministers and bureaucrats</w:t>
      </w:r>
      <w:r w:rsidRPr="00A47F71">
        <w:rPr>
          <w:rFonts w:eastAsia="Calibri"/>
          <w:lang w:val="en-GB"/>
        </w:rPr>
        <w:t xml:space="preserve">, leading the masses to </w:t>
      </w:r>
      <w:r w:rsidR="00630FF8" w:rsidRPr="00A47F71">
        <w:rPr>
          <w:rFonts w:eastAsia="Calibri"/>
          <w:lang w:val="en-GB"/>
        </w:rPr>
        <w:t xml:space="preserve">a </w:t>
      </w:r>
      <w:r w:rsidRPr="00A47F71">
        <w:rPr>
          <w:rFonts w:eastAsia="Calibri"/>
          <w:lang w:val="en-GB"/>
        </w:rPr>
        <w:t xml:space="preserve">socialist and then </w:t>
      </w:r>
      <w:r w:rsidR="00630FF8" w:rsidRPr="00A47F71">
        <w:rPr>
          <w:rFonts w:eastAsia="Calibri"/>
          <w:lang w:val="en-GB"/>
        </w:rPr>
        <w:t xml:space="preserve">a </w:t>
      </w:r>
      <w:r w:rsidRPr="00A47F71">
        <w:rPr>
          <w:rFonts w:eastAsia="Calibri"/>
          <w:lang w:val="en-GB"/>
        </w:rPr>
        <w:t>communist pattern of society, which c</w:t>
      </w:r>
      <w:r w:rsidR="00105F8A" w:rsidRPr="00A47F71">
        <w:rPr>
          <w:rFonts w:eastAsia="Calibri"/>
          <w:lang w:val="en-GB"/>
        </w:rPr>
        <w:t>ould</w:t>
      </w:r>
      <w:r w:rsidRPr="00A47F71">
        <w:rPr>
          <w:rFonts w:eastAsia="Calibri"/>
          <w:lang w:val="en-GB"/>
        </w:rPr>
        <w:t xml:space="preserve"> meet the </w:t>
      </w:r>
      <w:r w:rsidR="00A16085" w:rsidRPr="00A47F71">
        <w:rPr>
          <w:rFonts w:eastAsia="Calibri"/>
          <w:lang w:val="en-GB"/>
        </w:rPr>
        <w:t xml:space="preserve">people’s </w:t>
      </w:r>
      <w:r w:rsidRPr="00A47F71">
        <w:rPr>
          <w:rFonts w:eastAsia="Calibri"/>
          <w:lang w:val="en-GB"/>
        </w:rPr>
        <w:t>basic needs of food, shelter, clothing, jobs</w:t>
      </w:r>
      <w:r w:rsidR="00A16085" w:rsidRPr="00A47F71">
        <w:rPr>
          <w:rFonts w:eastAsia="Calibri"/>
          <w:lang w:val="en-GB"/>
        </w:rPr>
        <w:t>,</w:t>
      </w:r>
      <w:r w:rsidRPr="00A47F71">
        <w:rPr>
          <w:rFonts w:eastAsia="Calibri"/>
          <w:lang w:val="en-GB"/>
        </w:rPr>
        <w:t xml:space="preserve"> and health care.</w:t>
      </w:r>
      <w:r w:rsidRPr="00A47F71">
        <w:rPr>
          <w:rFonts w:eastAsia="Calibri"/>
          <w:vertAlign w:val="superscript"/>
          <w:lang w:val="en-GB"/>
        </w:rPr>
        <w:endnoteReference w:id="27"/>
      </w:r>
      <w:r w:rsidRPr="00A47F71">
        <w:rPr>
          <w:rFonts w:eastAsia="Calibri"/>
          <w:lang w:val="en-GB"/>
        </w:rPr>
        <w:t xml:space="preserve"> Chinese leadership viewed</w:t>
      </w:r>
      <w:r w:rsidR="00630FF8" w:rsidRPr="00A47F71">
        <w:rPr>
          <w:rFonts w:eastAsia="Calibri"/>
          <w:lang w:val="en-GB"/>
        </w:rPr>
        <w:t xml:space="preserve"> the</w:t>
      </w:r>
      <w:r w:rsidRPr="00A47F71">
        <w:rPr>
          <w:rFonts w:eastAsia="Calibri"/>
          <w:lang w:val="en-GB"/>
        </w:rPr>
        <w:t xml:space="preserve"> </w:t>
      </w:r>
      <w:r w:rsidR="00A16085" w:rsidRPr="00A47F71">
        <w:rPr>
          <w:rFonts w:eastAsia="Calibri"/>
          <w:lang w:val="en-GB"/>
        </w:rPr>
        <w:t xml:space="preserve">Internet and social networks as </w:t>
      </w:r>
      <w:r w:rsidRPr="00A47F71">
        <w:rPr>
          <w:rFonts w:eastAsia="Calibri"/>
          <w:lang w:val="en-GB"/>
        </w:rPr>
        <w:t>threat</w:t>
      </w:r>
      <w:r w:rsidR="00A16085" w:rsidRPr="00A47F71">
        <w:rPr>
          <w:rFonts w:eastAsia="Calibri"/>
          <w:lang w:val="en-GB"/>
        </w:rPr>
        <w:t>s</w:t>
      </w:r>
      <w:r w:rsidRPr="00A47F71">
        <w:rPr>
          <w:rFonts w:eastAsia="Calibri"/>
          <w:lang w:val="en-GB"/>
        </w:rPr>
        <w:t xml:space="preserve"> to</w:t>
      </w:r>
      <w:r w:rsidR="00A16085" w:rsidRPr="00A47F71">
        <w:rPr>
          <w:rFonts w:eastAsia="Calibri"/>
          <w:lang w:val="en-GB"/>
        </w:rPr>
        <w:t xml:space="preserve"> their</w:t>
      </w:r>
      <w:r w:rsidRPr="00A47F71">
        <w:rPr>
          <w:rFonts w:eastAsia="Calibri"/>
          <w:lang w:val="en-GB"/>
        </w:rPr>
        <w:t xml:space="preserve"> long</w:t>
      </w:r>
      <w:r w:rsidR="00D04446" w:rsidRPr="00A47F71">
        <w:rPr>
          <w:rFonts w:eastAsia="Calibri"/>
          <w:lang w:val="en-GB"/>
        </w:rPr>
        <w:t>-</w:t>
      </w:r>
      <w:r w:rsidRPr="00A47F71">
        <w:rPr>
          <w:rFonts w:eastAsia="Calibri"/>
          <w:lang w:val="en-GB"/>
        </w:rPr>
        <w:t>time dictatorship</w:t>
      </w:r>
      <w:r w:rsidR="00630FF8" w:rsidRPr="00A47F71">
        <w:rPr>
          <w:rFonts w:eastAsia="Calibri"/>
          <w:lang w:val="en-GB"/>
        </w:rPr>
        <w:t xml:space="preserve"> </w:t>
      </w:r>
      <w:r w:rsidR="0037548A" w:rsidRPr="00A47F71">
        <w:rPr>
          <w:rFonts w:eastAsia="Calibri"/>
          <w:lang w:val="en-GB"/>
        </w:rPr>
        <w:t xml:space="preserve">and </w:t>
      </w:r>
      <w:r w:rsidR="00630FF8" w:rsidRPr="00A47F71">
        <w:rPr>
          <w:rFonts w:eastAsia="Calibri"/>
          <w:lang w:val="en-GB"/>
        </w:rPr>
        <w:t xml:space="preserve">that </w:t>
      </w:r>
      <w:r w:rsidR="0037548A" w:rsidRPr="00A47F71">
        <w:rPr>
          <w:rFonts w:eastAsia="Calibri"/>
          <w:lang w:val="en-GB"/>
        </w:rPr>
        <w:t xml:space="preserve">they </w:t>
      </w:r>
      <w:r w:rsidRPr="00A47F71">
        <w:rPr>
          <w:rFonts w:eastAsia="Calibri"/>
          <w:lang w:val="en-GB"/>
        </w:rPr>
        <w:t xml:space="preserve">could sink the country into </w:t>
      </w:r>
      <w:r w:rsidR="00630FF8" w:rsidRPr="00A47F71">
        <w:rPr>
          <w:rFonts w:eastAsia="Calibri"/>
          <w:lang w:val="en-GB"/>
        </w:rPr>
        <w:t>a</w:t>
      </w:r>
      <w:r w:rsidRPr="00A47F71">
        <w:rPr>
          <w:rFonts w:eastAsia="Calibri"/>
          <w:lang w:val="en-GB"/>
        </w:rPr>
        <w:t xml:space="preserve"> trough of internal disorder and derail the development that the country had achieved so far. The third</w:t>
      </w:r>
      <w:r w:rsidR="00BC27B3" w:rsidRPr="00A47F71">
        <w:rPr>
          <w:rFonts w:eastAsia="Calibri"/>
          <w:lang w:val="en-GB"/>
        </w:rPr>
        <w:t xml:space="preserve"> social force</w:t>
      </w:r>
      <w:r w:rsidRPr="00A47F71">
        <w:rPr>
          <w:rFonts w:eastAsia="Calibri"/>
          <w:lang w:val="en-GB"/>
        </w:rPr>
        <w:t>, the gradual opening up of the economy to market forces, had made China very competitive.</w:t>
      </w:r>
      <w:r w:rsidR="007D1BF7" w:rsidRPr="00A47F71">
        <w:rPr>
          <w:rStyle w:val="EndnoteReference"/>
          <w:rFonts w:eastAsia="Calibri"/>
          <w:lang w:val="en-GB"/>
        </w:rPr>
        <w:endnoteReference w:id="28"/>
      </w:r>
    </w:p>
    <w:p w14:paraId="2BBE7B80" w14:textId="77777777" w:rsidR="00017690" w:rsidRPr="00D9011B" w:rsidRDefault="00017690" w:rsidP="00017690">
      <w:pPr>
        <w:pStyle w:val="BodyTextMain"/>
        <w:rPr>
          <w:rFonts w:eastAsia="Calibri"/>
          <w:lang w:val="en-GB"/>
        </w:rPr>
      </w:pPr>
    </w:p>
    <w:p w14:paraId="132FB3BB" w14:textId="77777777" w:rsidR="00017690" w:rsidRPr="00D9011B" w:rsidRDefault="00017690" w:rsidP="00017690">
      <w:pPr>
        <w:pStyle w:val="BodyTextMain"/>
        <w:rPr>
          <w:rFonts w:eastAsia="Calibri"/>
          <w:lang w:val="en-GB"/>
        </w:rPr>
      </w:pPr>
    </w:p>
    <w:p w14:paraId="459494DF" w14:textId="220C30B3" w:rsidR="00017690" w:rsidRPr="00D9011B" w:rsidRDefault="00AD31E4" w:rsidP="00017690">
      <w:pPr>
        <w:pStyle w:val="Casehead1"/>
        <w:rPr>
          <w:rFonts w:eastAsia="Calibri"/>
          <w:spacing w:val="-4"/>
          <w:lang w:val="en-GB"/>
        </w:rPr>
      </w:pPr>
      <w:r w:rsidRPr="00D9011B">
        <w:rPr>
          <w:rFonts w:eastAsia="Calibri"/>
          <w:spacing w:val="-4"/>
          <w:lang w:val="en-GB"/>
        </w:rPr>
        <w:t xml:space="preserve">the </w:t>
      </w:r>
      <w:r w:rsidR="00017690" w:rsidRPr="00D9011B">
        <w:rPr>
          <w:rFonts w:eastAsia="Calibri"/>
          <w:spacing w:val="-4"/>
          <w:lang w:val="en-GB"/>
        </w:rPr>
        <w:t>Search Engine Market in China</w:t>
      </w:r>
    </w:p>
    <w:p w14:paraId="702011C4" w14:textId="77777777" w:rsidR="00017690" w:rsidRPr="00D9011B" w:rsidRDefault="00017690" w:rsidP="00017690">
      <w:pPr>
        <w:pStyle w:val="BodyTextMain"/>
        <w:rPr>
          <w:rFonts w:eastAsia="Calibri"/>
          <w:spacing w:val="-4"/>
          <w:lang w:val="en-GB"/>
        </w:rPr>
      </w:pPr>
    </w:p>
    <w:p w14:paraId="1956757B" w14:textId="21DC0A95" w:rsidR="00017690" w:rsidRPr="00D9011B" w:rsidRDefault="00017690" w:rsidP="00017690">
      <w:pPr>
        <w:pStyle w:val="BodyTextMain"/>
        <w:rPr>
          <w:rFonts w:eastAsia="Calibri"/>
          <w:spacing w:val="-4"/>
          <w:lang w:val="en-GB"/>
        </w:rPr>
      </w:pPr>
      <w:r w:rsidRPr="00D9011B">
        <w:rPr>
          <w:rFonts w:eastAsia="Calibri"/>
          <w:spacing w:val="-4"/>
          <w:lang w:val="en-GB"/>
        </w:rPr>
        <w:t xml:space="preserve">With a population of 1.4 billion, China had the largest number of </w:t>
      </w:r>
      <w:r w:rsidR="00316EF1" w:rsidRPr="00D9011B">
        <w:rPr>
          <w:rFonts w:eastAsia="Calibri"/>
          <w:spacing w:val="-4"/>
          <w:lang w:val="en-GB"/>
        </w:rPr>
        <w:t>I</w:t>
      </w:r>
      <w:r w:rsidRPr="00D9011B">
        <w:rPr>
          <w:rFonts w:eastAsia="Calibri"/>
          <w:spacing w:val="-4"/>
          <w:lang w:val="en-GB"/>
        </w:rPr>
        <w:t>nternet users in the world</w:t>
      </w:r>
      <w:r w:rsidRPr="00D9011B">
        <w:rPr>
          <w:rFonts w:eastAsia="Calibri"/>
          <w:spacing w:val="-4"/>
          <w:vertAlign w:val="superscript"/>
          <w:lang w:val="en-GB"/>
        </w:rPr>
        <w:endnoteReference w:id="29"/>
      </w:r>
      <w:r w:rsidRPr="00D9011B">
        <w:rPr>
          <w:rFonts w:eastAsia="Calibri"/>
          <w:spacing w:val="-4"/>
          <w:lang w:val="en-GB"/>
        </w:rPr>
        <w:t xml:space="preserve"> (see Exhibit </w:t>
      </w:r>
      <w:r w:rsidR="009E7925">
        <w:rPr>
          <w:rFonts w:eastAsia="Calibri"/>
          <w:spacing w:val="-4"/>
          <w:lang w:val="en-GB"/>
        </w:rPr>
        <w:t>2</w:t>
      </w:r>
      <w:r w:rsidRPr="00D9011B">
        <w:rPr>
          <w:rFonts w:eastAsia="Calibri"/>
          <w:spacing w:val="-4"/>
          <w:lang w:val="en-GB"/>
        </w:rPr>
        <w:t xml:space="preserve">). </w:t>
      </w:r>
      <w:r w:rsidR="001002AC" w:rsidRPr="00D9011B">
        <w:rPr>
          <w:rFonts w:eastAsia="Calibri"/>
          <w:spacing w:val="-4"/>
          <w:lang w:val="en-GB"/>
        </w:rPr>
        <w:t xml:space="preserve">The country’s </w:t>
      </w:r>
      <w:r w:rsidRPr="00D9011B">
        <w:rPr>
          <w:rFonts w:eastAsia="Calibri"/>
          <w:spacing w:val="-4"/>
          <w:lang w:val="en-GB"/>
        </w:rPr>
        <w:t>Internet search market was dominated by domestic firms</w:t>
      </w:r>
      <w:r w:rsidR="003A2D35" w:rsidRPr="00D9011B">
        <w:rPr>
          <w:rFonts w:eastAsia="Calibri"/>
          <w:spacing w:val="-4"/>
          <w:lang w:val="en-GB"/>
        </w:rPr>
        <w:t xml:space="preserve">, with </w:t>
      </w:r>
      <w:r w:rsidRPr="00D9011B">
        <w:rPr>
          <w:rFonts w:eastAsia="Calibri"/>
          <w:spacing w:val="-4"/>
          <w:lang w:val="en-GB"/>
        </w:rPr>
        <w:t>Baidu as the largest web search engine, account</w:t>
      </w:r>
      <w:r w:rsidR="001002AC" w:rsidRPr="00D9011B">
        <w:rPr>
          <w:rFonts w:eastAsia="Calibri"/>
          <w:spacing w:val="-4"/>
          <w:lang w:val="en-GB"/>
        </w:rPr>
        <w:t>ing</w:t>
      </w:r>
      <w:r w:rsidRPr="00D9011B">
        <w:rPr>
          <w:rFonts w:eastAsia="Calibri"/>
          <w:spacing w:val="-4"/>
          <w:lang w:val="en-GB"/>
        </w:rPr>
        <w:t xml:space="preserve"> for over 70</w:t>
      </w:r>
      <w:r w:rsidR="001002AC" w:rsidRPr="00D9011B">
        <w:rPr>
          <w:rFonts w:eastAsia="Calibri"/>
          <w:spacing w:val="-4"/>
          <w:lang w:val="en-GB"/>
        </w:rPr>
        <w:t xml:space="preserve"> per cent</w:t>
      </w:r>
      <w:r w:rsidRPr="00D9011B">
        <w:rPr>
          <w:rFonts w:eastAsia="Calibri"/>
          <w:spacing w:val="-4"/>
          <w:lang w:val="en-GB"/>
        </w:rPr>
        <w:t xml:space="preserve"> of the market share</w:t>
      </w:r>
      <w:r w:rsidR="009E7925">
        <w:rPr>
          <w:rFonts w:eastAsia="Calibri"/>
          <w:spacing w:val="-4"/>
          <w:lang w:val="en-GB"/>
        </w:rPr>
        <w:t>.</w:t>
      </w:r>
      <w:r w:rsidRPr="00D9011B">
        <w:rPr>
          <w:rFonts w:eastAsia="Calibri"/>
          <w:spacing w:val="-4"/>
          <w:vertAlign w:val="superscript"/>
          <w:lang w:val="en-GB"/>
        </w:rPr>
        <w:endnoteReference w:id="30"/>
      </w:r>
      <w:r w:rsidRPr="00D9011B">
        <w:rPr>
          <w:rFonts w:eastAsia="Calibri"/>
          <w:spacing w:val="-4"/>
          <w:lang w:val="en-GB"/>
        </w:rPr>
        <w:t xml:space="preserve"> Other firms were much smaller</w:t>
      </w:r>
      <w:r w:rsidR="0051390C" w:rsidRPr="00D9011B">
        <w:rPr>
          <w:kern w:val="2"/>
          <w:lang w:val="en-GB"/>
        </w:rPr>
        <w:t>—</w:t>
      </w:r>
      <w:proofErr w:type="spellStart"/>
      <w:r w:rsidRPr="00D9011B">
        <w:rPr>
          <w:rFonts w:eastAsia="Calibri"/>
          <w:spacing w:val="-4"/>
          <w:lang w:val="en-GB"/>
        </w:rPr>
        <w:t>Shenma</w:t>
      </w:r>
      <w:proofErr w:type="spellEnd"/>
      <w:r w:rsidRPr="00D9011B">
        <w:rPr>
          <w:rFonts w:eastAsia="Calibri"/>
          <w:spacing w:val="-4"/>
          <w:lang w:val="en-GB"/>
        </w:rPr>
        <w:t>, a close competitor of Baidu, had 15</w:t>
      </w:r>
      <w:r w:rsidR="001002AC" w:rsidRPr="00D9011B">
        <w:rPr>
          <w:rFonts w:eastAsia="Calibri"/>
          <w:spacing w:val="-4"/>
          <w:lang w:val="en-GB"/>
        </w:rPr>
        <w:t xml:space="preserve"> per cent</w:t>
      </w:r>
      <w:r w:rsidRPr="00D9011B">
        <w:rPr>
          <w:rFonts w:eastAsia="Calibri"/>
          <w:spacing w:val="-4"/>
          <w:lang w:val="en-GB"/>
        </w:rPr>
        <w:t xml:space="preserve"> of the market share</w:t>
      </w:r>
      <w:r w:rsidR="003A2D35" w:rsidRPr="00D9011B">
        <w:rPr>
          <w:rFonts w:eastAsia="Calibri"/>
          <w:spacing w:val="-4"/>
          <w:lang w:val="en-GB"/>
        </w:rPr>
        <w:t>,</w:t>
      </w:r>
      <w:r w:rsidRPr="00D9011B">
        <w:rPr>
          <w:rFonts w:eastAsia="Calibri"/>
          <w:spacing w:val="-4"/>
          <w:vertAlign w:val="superscript"/>
          <w:lang w:val="en-GB"/>
        </w:rPr>
        <w:endnoteReference w:id="31"/>
      </w:r>
      <w:r w:rsidRPr="00D9011B">
        <w:rPr>
          <w:rFonts w:eastAsia="Calibri"/>
          <w:spacing w:val="-4"/>
          <w:lang w:val="en-GB"/>
        </w:rPr>
        <w:t xml:space="preserve"> </w:t>
      </w:r>
      <w:r w:rsidR="003A2D35" w:rsidRPr="00D9011B">
        <w:rPr>
          <w:rFonts w:eastAsia="Calibri"/>
          <w:spacing w:val="-4"/>
          <w:lang w:val="en-GB"/>
        </w:rPr>
        <w:t xml:space="preserve">and </w:t>
      </w:r>
      <w:proofErr w:type="spellStart"/>
      <w:r w:rsidRPr="00D9011B">
        <w:rPr>
          <w:rFonts w:eastAsia="Calibri"/>
          <w:spacing w:val="-4"/>
          <w:lang w:val="en-GB"/>
        </w:rPr>
        <w:t>Haosou</w:t>
      </w:r>
      <w:proofErr w:type="spellEnd"/>
      <w:r w:rsidRPr="00D9011B">
        <w:rPr>
          <w:rFonts w:eastAsia="Calibri"/>
          <w:spacing w:val="-4"/>
          <w:lang w:val="en-GB"/>
        </w:rPr>
        <w:t xml:space="preserve"> and </w:t>
      </w:r>
      <w:proofErr w:type="spellStart"/>
      <w:r w:rsidRPr="00D9011B">
        <w:rPr>
          <w:rFonts w:eastAsia="Calibri"/>
          <w:spacing w:val="-4"/>
          <w:lang w:val="en-GB"/>
        </w:rPr>
        <w:t>Sogou</w:t>
      </w:r>
      <w:proofErr w:type="spellEnd"/>
      <w:r w:rsidRPr="00D9011B">
        <w:rPr>
          <w:rFonts w:eastAsia="Calibri"/>
          <w:spacing w:val="-4"/>
          <w:lang w:val="en-GB"/>
        </w:rPr>
        <w:t xml:space="preserve"> accounted for around </w:t>
      </w:r>
      <w:r w:rsidR="009748B3" w:rsidRPr="00D9011B">
        <w:rPr>
          <w:rFonts w:eastAsia="Calibri"/>
          <w:spacing w:val="-4"/>
          <w:lang w:val="en-GB"/>
        </w:rPr>
        <w:t>four</w:t>
      </w:r>
      <w:r w:rsidR="001002AC" w:rsidRPr="00D9011B">
        <w:rPr>
          <w:rFonts w:eastAsia="Calibri"/>
          <w:spacing w:val="-4"/>
          <w:lang w:val="en-GB"/>
        </w:rPr>
        <w:t xml:space="preserve"> per cent</w:t>
      </w:r>
      <w:r w:rsidR="001002AC" w:rsidRPr="00D9011B" w:rsidDel="001002AC">
        <w:rPr>
          <w:rFonts w:eastAsia="Calibri"/>
          <w:spacing w:val="-4"/>
          <w:lang w:val="en-GB"/>
        </w:rPr>
        <w:t xml:space="preserve"> </w:t>
      </w:r>
      <w:r w:rsidRPr="00D9011B">
        <w:rPr>
          <w:rFonts w:eastAsia="Calibri"/>
          <w:spacing w:val="-4"/>
          <w:lang w:val="en-GB"/>
        </w:rPr>
        <w:t>of the market share</w:t>
      </w:r>
      <w:r w:rsidR="009E7925">
        <w:rPr>
          <w:rFonts w:eastAsia="Calibri"/>
          <w:spacing w:val="-4"/>
          <w:lang w:val="en-GB"/>
        </w:rPr>
        <w:t xml:space="preserve"> </w:t>
      </w:r>
      <w:r w:rsidR="009E7925" w:rsidRPr="00D9011B">
        <w:rPr>
          <w:rFonts w:eastAsia="Calibri"/>
          <w:spacing w:val="-4"/>
          <w:lang w:val="en-GB"/>
        </w:rPr>
        <w:t>(see Exhibit 4)</w:t>
      </w:r>
      <w:r w:rsidR="009E7925">
        <w:rPr>
          <w:rFonts w:eastAsia="Calibri"/>
          <w:spacing w:val="-4"/>
          <w:lang w:val="en-GB"/>
        </w:rPr>
        <w:t>.</w:t>
      </w:r>
      <w:r w:rsidRPr="00D9011B">
        <w:rPr>
          <w:rFonts w:eastAsia="Calibri"/>
          <w:spacing w:val="-4"/>
          <w:vertAlign w:val="superscript"/>
          <w:lang w:val="en-GB"/>
        </w:rPr>
        <w:endnoteReference w:id="32"/>
      </w:r>
    </w:p>
    <w:p w14:paraId="24E5AB1B" w14:textId="77777777" w:rsidR="00017690" w:rsidRPr="00D9011B" w:rsidRDefault="00017690" w:rsidP="00017690">
      <w:pPr>
        <w:pStyle w:val="BodyTextMain"/>
        <w:rPr>
          <w:rFonts w:eastAsia="Calibri"/>
          <w:spacing w:val="-4"/>
          <w:lang w:val="en-GB"/>
        </w:rPr>
      </w:pPr>
    </w:p>
    <w:p w14:paraId="19E1DFDC" w14:textId="65A4E19C" w:rsidR="00017690" w:rsidRPr="00D9011B" w:rsidRDefault="00017690" w:rsidP="00017690">
      <w:pPr>
        <w:pStyle w:val="BodyTextMain"/>
        <w:rPr>
          <w:rFonts w:eastAsia="Calibri"/>
          <w:spacing w:val="-4"/>
          <w:lang w:val="en-GB"/>
        </w:rPr>
      </w:pPr>
      <w:r w:rsidRPr="00D9011B">
        <w:rPr>
          <w:rFonts w:eastAsia="Calibri"/>
          <w:spacing w:val="-4"/>
          <w:lang w:val="en-GB"/>
        </w:rPr>
        <w:t xml:space="preserve">The </w:t>
      </w:r>
      <w:r w:rsidR="005F3BE7" w:rsidRPr="00D9011B">
        <w:rPr>
          <w:rFonts w:eastAsia="Calibri"/>
          <w:spacing w:val="-4"/>
          <w:lang w:val="en-GB"/>
        </w:rPr>
        <w:t xml:space="preserve">online </w:t>
      </w:r>
      <w:r w:rsidRPr="00D9011B">
        <w:rPr>
          <w:rFonts w:eastAsia="Calibri"/>
          <w:spacing w:val="-4"/>
          <w:lang w:val="en-GB"/>
        </w:rPr>
        <w:t>search market in China was tightly controlled by the government, which censor</w:t>
      </w:r>
      <w:r w:rsidR="007E02E0" w:rsidRPr="00D9011B">
        <w:rPr>
          <w:rFonts w:eastAsia="Calibri"/>
          <w:spacing w:val="-4"/>
          <w:lang w:val="en-GB"/>
        </w:rPr>
        <w:t>ed</w:t>
      </w:r>
      <w:r w:rsidRPr="00D9011B">
        <w:rPr>
          <w:rFonts w:eastAsia="Calibri"/>
          <w:spacing w:val="-4"/>
          <w:lang w:val="en-GB"/>
        </w:rPr>
        <w:t xml:space="preserve"> politically sensitive searches and curb</w:t>
      </w:r>
      <w:r w:rsidR="007E02E0" w:rsidRPr="00D9011B">
        <w:rPr>
          <w:rFonts w:eastAsia="Calibri"/>
          <w:spacing w:val="-4"/>
          <w:lang w:val="en-GB"/>
        </w:rPr>
        <w:t>ed</w:t>
      </w:r>
      <w:r w:rsidRPr="00D9011B">
        <w:rPr>
          <w:rFonts w:eastAsia="Calibri"/>
          <w:spacing w:val="-4"/>
          <w:lang w:val="en-GB"/>
        </w:rPr>
        <w:t xml:space="preserve"> any voices raised against the government. Multinational tech companies like LinkedIn could survive only by following the</w:t>
      </w:r>
      <w:r w:rsidR="005F3BE7" w:rsidRPr="00D9011B">
        <w:rPr>
          <w:rFonts w:eastAsia="Calibri"/>
          <w:spacing w:val="-4"/>
          <w:lang w:val="en-GB"/>
        </w:rPr>
        <w:t xml:space="preserve"> government’s</w:t>
      </w:r>
      <w:r w:rsidRPr="00D9011B">
        <w:rPr>
          <w:rFonts w:eastAsia="Calibri"/>
          <w:spacing w:val="-4"/>
          <w:lang w:val="en-GB"/>
        </w:rPr>
        <w:t xml:space="preserve"> </w:t>
      </w:r>
      <w:r w:rsidR="00B76DD7" w:rsidRPr="00D9011B">
        <w:rPr>
          <w:rFonts w:eastAsia="Calibri"/>
          <w:spacing w:val="-4"/>
          <w:lang w:val="en-GB"/>
        </w:rPr>
        <w:t>directive</w:t>
      </w:r>
      <w:r w:rsidR="00DC4BA3" w:rsidRPr="00D9011B">
        <w:rPr>
          <w:rFonts w:eastAsia="Calibri"/>
          <w:spacing w:val="-4"/>
          <w:lang w:val="en-GB"/>
        </w:rPr>
        <w:t>s</w:t>
      </w:r>
      <w:r w:rsidRPr="00D9011B">
        <w:rPr>
          <w:rFonts w:eastAsia="Calibri"/>
          <w:spacing w:val="-4"/>
          <w:lang w:val="en-GB"/>
        </w:rPr>
        <w:t xml:space="preserve"> and agreeing to censor content that the Chinese government preferred</w:t>
      </w:r>
      <w:r w:rsidR="005F3BE7" w:rsidRPr="00D9011B">
        <w:rPr>
          <w:rFonts w:eastAsia="Calibri"/>
          <w:spacing w:val="-4"/>
          <w:lang w:val="en-GB"/>
        </w:rPr>
        <w:t xml:space="preserve"> to suppress</w:t>
      </w:r>
      <w:r w:rsidRPr="00D9011B">
        <w:rPr>
          <w:rFonts w:eastAsia="Calibri"/>
          <w:spacing w:val="-4"/>
          <w:lang w:val="en-GB"/>
        </w:rPr>
        <w:t>.</w:t>
      </w:r>
      <w:r w:rsidRPr="00D9011B">
        <w:rPr>
          <w:rFonts w:eastAsia="Calibri"/>
          <w:spacing w:val="-4"/>
          <w:vertAlign w:val="superscript"/>
          <w:lang w:val="en-GB"/>
        </w:rPr>
        <w:endnoteReference w:id="33"/>
      </w:r>
    </w:p>
    <w:p w14:paraId="0955C57B" w14:textId="77777777" w:rsidR="00017690" w:rsidRPr="00D9011B" w:rsidRDefault="00017690" w:rsidP="00017690">
      <w:pPr>
        <w:pStyle w:val="BodyTextMain"/>
        <w:rPr>
          <w:rFonts w:eastAsia="Calibri"/>
          <w:spacing w:val="-4"/>
          <w:lang w:val="en-GB"/>
        </w:rPr>
      </w:pPr>
    </w:p>
    <w:p w14:paraId="3A85A8E5" w14:textId="1D5C4928" w:rsidR="00017690" w:rsidRPr="00D9011B" w:rsidRDefault="00017690" w:rsidP="00017690">
      <w:pPr>
        <w:pStyle w:val="BodyTextMain"/>
        <w:rPr>
          <w:rFonts w:eastAsia="Calibri"/>
          <w:spacing w:val="-4"/>
          <w:lang w:val="en-GB"/>
        </w:rPr>
      </w:pPr>
      <w:r w:rsidRPr="00D9011B">
        <w:rPr>
          <w:rFonts w:eastAsia="Calibri"/>
          <w:spacing w:val="-4"/>
          <w:lang w:val="en-GB"/>
        </w:rPr>
        <w:t xml:space="preserve">Google was not operating </w:t>
      </w:r>
      <w:r w:rsidR="00DC4BA3" w:rsidRPr="00D9011B">
        <w:rPr>
          <w:rFonts w:eastAsia="Calibri"/>
          <w:spacing w:val="-4"/>
          <w:lang w:val="en-GB"/>
        </w:rPr>
        <w:t>within</w:t>
      </w:r>
      <w:r w:rsidRPr="00D9011B">
        <w:rPr>
          <w:rFonts w:eastAsia="Calibri"/>
          <w:spacing w:val="-4"/>
          <w:lang w:val="en-GB"/>
        </w:rPr>
        <w:t xml:space="preserve"> China</w:t>
      </w:r>
      <w:r w:rsidR="009D3543" w:rsidRPr="00D9011B">
        <w:rPr>
          <w:rFonts w:eastAsia="Calibri"/>
          <w:spacing w:val="-4"/>
          <w:lang w:val="en-GB"/>
        </w:rPr>
        <w:t xml:space="preserve"> after 2010</w:t>
      </w:r>
      <w:r w:rsidR="00DC4BA3" w:rsidRPr="00D9011B">
        <w:rPr>
          <w:rFonts w:eastAsia="Calibri"/>
          <w:spacing w:val="-4"/>
          <w:lang w:val="en-GB"/>
        </w:rPr>
        <w:t>; i</w:t>
      </w:r>
      <w:r w:rsidRPr="00D9011B">
        <w:rPr>
          <w:rFonts w:eastAsia="Calibri"/>
          <w:spacing w:val="-4"/>
          <w:lang w:val="en-GB"/>
        </w:rPr>
        <w:t xml:space="preserve">ts services were blocked by </w:t>
      </w:r>
      <w:r w:rsidR="00DC4BA3" w:rsidRPr="00D9011B">
        <w:rPr>
          <w:rFonts w:eastAsia="Calibri"/>
          <w:spacing w:val="-4"/>
          <w:lang w:val="en-GB"/>
        </w:rPr>
        <w:t xml:space="preserve">the </w:t>
      </w:r>
      <w:r w:rsidR="009D3543" w:rsidRPr="00D9011B">
        <w:rPr>
          <w:rFonts w:eastAsia="Calibri"/>
          <w:spacing w:val="-4"/>
          <w:lang w:val="en-GB"/>
        </w:rPr>
        <w:t>“</w:t>
      </w:r>
      <w:r w:rsidRPr="00D9011B">
        <w:rPr>
          <w:rFonts w:eastAsia="Calibri"/>
          <w:spacing w:val="-4"/>
          <w:lang w:val="en-GB"/>
        </w:rPr>
        <w:t>Great Firewall of China,</w:t>
      </w:r>
      <w:r w:rsidR="00DC4BA3" w:rsidRPr="00D9011B">
        <w:rPr>
          <w:rFonts w:eastAsia="Calibri"/>
          <w:spacing w:val="-4"/>
          <w:lang w:val="en-GB"/>
        </w:rPr>
        <w:t>”</w:t>
      </w:r>
      <w:r w:rsidRPr="00D9011B">
        <w:rPr>
          <w:rFonts w:eastAsia="Calibri"/>
          <w:spacing w:val="-4"/>
          <w:lang w:val="en-GB"/>
        </w:rPr>
        <w:t xml:space="preserve"> which was a combination of legislative actions and technologies enforced by the Chinese government to regulate </w:t>
      </w:r>
      <w:r w:rsidR="00DC4BA3" w:rsidRPr="00D9011B">
        <w:rPr>
          <w:rFonts w:eastAsia="Calibri"/>
          <w:spacing w:val="-4"/>
          <w:lang w:val="en-GB"/>
        </w:rPr>
        <w:t>its</w:t>
      </w:r>
      <w:r w:rsidRPr="00D9011B">
        <w:rPr>
          <w:rFonts w:eastAsia="Calibri"/>
          <w:spacing w:val="-4"/>
          <w:lang w:val="en-GB"/>
        </w:rPr>
        <w:t xml:space="preserve"> </w:t>
      </w:r>
      <w:r w:rsidR="0051390C" w:rsidRPr="00D9011B">
        <w:rPr>
          <w:rFonts w:eastAsia="Calibri"/>
          <w:spacing w:val="-4"/>
          <w:lang w:val="en-GB"/>
        </w:rPr>
        <w:t xml:space="preserve">own </w:t>
      </w:r>
      <w:r w:rsidR="00DC4BA3" w:rsidRPr="00D9011B">
        <w:rPr>
          <w:rFonts w:eastAsia="Calibri"/>
          <w:spacing w:val="-4"/>
          <w:lang w:val="en-GB"/>
        </w:rPr>
        <w:t>I</w:t>
      </w:r>
      <w:r w:rsidRPr="00D9011B">
        <w:rPr>
          <w:rFonts w:eastAsia="Calibri"/>
          <w:spacing w:val="-4"/>
          <w:lang w:val="en-GB"/>
        </w:rPr>
        <w:t>nternet services.</w:t>
      </w:r>
      <w:r w:rsidR="009E7925" w:rsidRPr="009E7925">
        <w:rPr>
          <w:rFonts w:eastAsia="Calibri"/>
          <w:spacing w:val="-4"/>
          <w:vertAlign w:val="superscript"/>
          <w:lang w:val="en-GB"/>
        </w:rPr>
        <w:t xml:space="preserve"> </w:t>
      </w:r>
      <w:r w:rsidR="009E7925" w:rsidRPr="00D9011B">
        <w:rPr>
          <w:rFonts w:eastAsia="Calibri"/>
          <w:spacing w:val="-4"/>
          <w:vertAlign w:val="superscript"/>
          <w:lang w:val="en-GB"/>
        </w:rPr>
        <w:endnoteReference w:id="34"/>
      </w:r>
      <w:r w:rsidR="009E7925" w:rsidRPr="00D9011B">
        <w:rPr>
          <w:rFonts w:eastAsia="Calibri"/>
          <w:spacing w:val="-4"/>
          <w:lang w:val="en-GB"/>
        </w:rPr>
        <w:t xml:space="preserve"> </w:t>
      </w:r>
      <w:r w:rsidRPr="00D9011B">
        <w:rPr>
          <w:rFonts w:eastAsia="Calibri"/>
          <w:spacing w:val="-4"/>
          <w:lang w:val="en-GB"/>
        </w:rPr>
        <w:t>Google’s services</w:t>
      </w:r>
      <w:r w:rsidR="009D3543" w:rsidRPr="00D9011B">
        <w:rPr>
          <w:rFonts w:eastAsia="Calibri"/>
          <w:spacing w:val="-4"/>
          <w:lang w:val="en-GB"/>
        </w:rPr>
        <w:t>, however,</w:t>
      </w:r>
      <w:r w:rsidRPr="00D9011B">
        <w:rPr>
          <w:rFonts w:eastAsia="Calibri"/>
          <w:spacing w:val="-4"/>
          <w:lang w:val="en-GB"/>
        </w:rPr>
        <w:t xml:space="preserve"> could be accessed in China through </w:t>
      </w:r>
      <w:r w:rsidR="00DC4BA3" w:rsidRPr="00D9011B">
        <w:rPr>
          <w:rFonts w:eastAsia="Calibri"/>
          <w:spacing w:val="-4"/>
          <w:lang w:val="en-GB"/>
        </w:rPr>
        <w:t>v</w:t>
      </w:r>
      <w:r w:rsidRPr="00D9011B">
        <w:rPr>
          <w:rFonts w:eastAsia="Calibri"/>
          <w:spacing w:val="-4"/>
          <w:lang w:val="en-GB"/>
        </w:rPr>
        <w:t xml:space="preserve">irtual </w:t>
      </w:r>
      <w:r w:rsidR="00DC4BA3" w:rsidRPr="00D9011B">
        <w:rPr>
          <w:rFonts w:eastAsia="Calibri"/>
          <w:spacing w:val="-4"/>
          <w:lang w:val="en-GB"/>
        </w:rPr>
        <w:t>p</w:t>
      </w:r>
      <w:r w:rsidRPr="00D9011B">
        <w:rPr>
          <w:rFonts w:eastAsia="Calibri"/>
          <w:spacing w:val="-4"/>
          <w:lang w:val="en-GB"/>
        </w:rPr>
        <w:t xml:space="preserve">rivate </w:t>
      </w:r>
      <w:r w:rsidR="00DC4BA3" w:rsidRPr="00D9011B">
        <w:rPr>
          <w:rFonts w:eastAsia="Calibri"/>
          <w:spacing w:val="-4"/>
          <w:lang w:val="en-GB"/>
        </w:rPr>
        <w:t>n</w:t>
      </w:r>
      <w:r w:rsidRPr="00D9011B">
        <w:rPr>
          <w:rFonts w:eastAsia="Calibri"/>
          <w:spacing w:val="-4"/>
          <w:lang w:val="en-GB"/>
        </w:rPr>
        <w:t>etwork</w:t>
      </w:r>
      <w:r w:rsidR="00DC4BA3" w:rsidRPr="00D9011B">
        <w:rPr>
          <w:rFonts w:eastAsia="Calibri"/>
          <w:spacing w:val="-4"/>
          <w:lang w:val="en-GB"/>
        </w:rPr>
        <w:t>s</w:t>
      </w:r>
      <w:r w:rsidR="009E7925">
        <w:rPr>
          <w:rStyle w:val="EndnoteReference"/>
          <w:rFonts w:eastAsia="Calibri"/>
          <w:spacing w:val="-4"/>
          <w:lang w:val="en-GB"/>
        </w:rPr>
        <w:endnoteReference w:id="35"/>
      </w:r>
      <w:r w:rsidRPr="00D9011B">
        <w:rPr>
          <w:rFonts w:eastAsia="Calibri"/>
          <w:spacing w:val="-4"/>
          <w:lang w:val="en-GB"/>
        </w:rPr>
        <w:t>, which kept its share in the search market at 1.69</w:t>
      </w:r>
      <w:r w:rsidR="009748B3" w:rsidRPr="00D9011B">
        <w:rPr>
          <w:rFonts w:eastAsia="Calibri"/>
          <w:spacing w:val="-4"/>
          <w:lang w:val="en-GB"/>
        </w:rPr>
        <w:t xml:space="preserve"> per </w:t>
      </w:r>
      <w:r w:rsidR="005D3E10" w:rsidRPr="00D9011B">
        <w:rPr>
          <w:rFonts w:eastAsia="Calibri"/>
          <w:spacing w:val="-4"/>
          <w:lang w:val="en-GB"/>
        </w:rPr>
        <w:t>cent</w:t>
      </w:r>
      <w:r w:rsidR="005D3E10" w:rsidRPr="00D9011B" w:rsidDel="009748B3">
        <w:rPr>
          <w:rFonts w:eastAsia="Calibri"/>
          <w:spacing w:val="-4"/>
          <w:lang w:val="en-GB"/>
        </w:rPr>
        <w:t xml:space="preserve"> </w:t>
      </w:r>
      <w:r w:rsidR="005D3E10" w:rsidRPr="00D9011B">
        <w:rPr>
          <w:rFonts w:eastAsia="Calibri"/>
          <w:spacing w:val="-4"/>
          <w:lang w:val="en-GB"/>
        </w:rPr>
        <w:t>in</w:t>
      </w:r>
      <w:r w:rsidRPr="00D9011B">
        <w:rPr>
          <w:rFonts w:eastAsia="Calibri"/>
          <w:spacing w:val="-4"/>
          <w:lang w:val="en-GB"/>
        </w:rPr>
        <w:t xml:space="preserve"> July 2018 (see Exhibit 4).</w:t>
      </w:r>
    </w:p>
    <w:p w14:paraId="34AD2F49" w14:textId="77777777" w:rsidR="00017690" w:rsidRPr="00D9011B" w:rsidRDefault="00017690" w:rsidP="00017690">
      <w:pPr>
        <w:pStyle w:val="BodyTextMain"/>
        <w:rPr>
          <w:rFonts w:eastAsia="Calibri"/>
          <w:spacing w:val="-4"/>
          <w:lang w:val="en-GB"/>
        </w:rPr>
      </w:pPr>
    </w:p>
    <w:p w14:paraId="0AA119F9" w14:textId="77777777" w:rsidR="00017690" w:rsidRPr="00D9011B" w:rsidRDefault="00017690" w:rsidP="00017690">
      <w:pPr>
        <w:pStyle w:val="BodyTextMain"/>
        <w:rPr>
          <w:rFonts w:eastAsia="Calibri"/>
          <w:spacing w:val="-4"/>
          <w:lang w:val="en-GB"/>
        </w:rPr>
      </w:pPr>
    </w:p>
    <w:p w14:paraId="72FBD20B" w14:textId="51AB9160" w:rsidR="00017690" w:rsidRPr="00D9011B" w:rsidRDefault="00017690" w:rsidP="00017690">
      <w:pPr>
        <w:pStyle w:val="Casehead1"/>
        <w:keepNext/>
        <w:rPr>
          <w:rFonts w:eastAsia="Calibri"/>
          <w:spacing w:val="-4"/>
          <w:lang w:val="en-GB"/>
        </w:rPr>
      </w:pPr>
      <w:r w:rsidRPr="00D9011B">
        <w:rPr>
          <w:rFonts w:eastAsia="Calibri"/>
          <w:spacing w:val="-4"/>
          <w:lang w:val="en-GB"/>
        </w:rPr>
        <w:t>Google in China: 2006</w:t>
      </w:r>
      <w:r w:rsidR="00AD31E4" w:rsidRPr="00D9011B">
        <w:rPr>
          <w:rFonts w:eastAsia="Calibri"/>
          <w:spacing w:val="-4"/>
          <w:lang w:val="en-GB"/>
        </w:rPr>
        <w:t>–</w:t>
      </w:r>
      <w:r w:rsidRPr="00D9011B">
        <w:rPr>
          <w:rFonts w:eastAsia="Calibri"/>
          <w:spacing w:val="-4"/>
          <w:lang w:val="en-GB"/>
        </w:rPr>
        <w:t>2010</w:t>
      </w:r>
    </w:p>
    <w:p w14:paraId="41B5D79F" w14:textId="77777777" w:rsidR="00017690" w:rsidRPr="00D9011B" w:rsidRDefault="00017690" w:rsidP="00017690">
      <w:pPr>
        <w:pStyle w:val="BodyTextMain"/>
        <w:keepNext/>
        <w:rPr>
          <w:rFonts w:eastAsia="Calibri"/>
          <w:spacing w:val="-4"/>
          <w:lang w:val="en-GB"/>
        </w:rPr>
      </w:pPr>
    </w:p>
    <w:p w14:paraId="781DD0B1" w14:textId="0947AD65" w:rsidR="00017690" w:rsidRPr="00A47F71" w:rsidRDefault="00017690" w:rsidP="00017690">
      <w:pPr>
        <w:pStyle w:val="BodyTextMain"/>
        <w:keepNext/>
        <w:rPr>
          <w:rFonts w:eastAsia="Calibri"/>
          <w:color w:val="333333"/>
          <w:shd w:val="clear" w:color="auto" w:fill="FFFFFF"/>
          <w:lang w:val="en-GB"/>
        </w:rPr>
      </w:pPr>
      <w:r w:rsidRPr="00A47F71">
        <w:rPr>
          <w:rFonts w:eastAsia="Calibri"/>
          <w:lang w:val="en-GB"/>
        </w:rPr>
        <w:t xml:space="preserve">In January 2006, Google set up a censored Chinese language version of its search </w:t>
      </w:r>
      <w:r w:rsidR="00781A72" w:rsidRPr="00A47F71">
        <w:rPr>
          <w:rFonts w:eastAsia="Calibri"/>
          <w:lang w:val="en-GB"/>
        </w:rPr>
        <w:t>engine</w:t>
      </w:r>
      <w:r w:rsidRPr="00A47F71">
        <w:rPr>
          <w:rFonts w:eastAsia="Calibri"/>
          <w:lang w:val="en-GB"/>
        </w:rPr>
        <w:t>. Th</w:t>
      </w:r>
      <w:r w:rsidR="00781A72" w:rsidRPr="00A47F71">
        <w:rPr>
          <w:rFonts w:eastAsia="Calibri"/>
          <w:lang w:val="en-GB"/>
        </w:rPr>
        <w:t>is</w:t>
      </w:r>
      <w:r w:rsidRPr="00A47F71">
        <w:rPr>
          <w:rFonts w:eastAsia="Calibri"/>
          <w:lang w:val="en-GB"/>
        </w:rPr>
        <w:t xml:space="preserve"> search version purged any website that had been disapproved by the Chinese government, such as sites promoting Falun Gong</w:t>
      </w:r>
      <w:r w:rsidR="0051390C" w:rsidRPr="00D04446">
        <w:rPr>
          <w:kern w:val="2"/>
          <w:lang w:val="en-GB"/>
        </w:rPr>
        <w:t>—</w:t>
      </w:r>
      <w:r w:rsidRPr="00A47F71">
        <w:rPr>
          <w:rFonts w:eastAsia="Calibri"/>
          <w:lang w:val="en-GB"/>
        </w:rPr>
        <w:t xml:space="preserve">a </w:t>
      </w:r>
      <w:r w:rsidR="00B76DD7" w:rsidRPr="00A47F71">
        <w:rPr>
          <w:rFonts w:eastAsia="Calibri"/>
          <w:lang w:val="en-GB"/>
        </w:rPr>
        <w:t>government-</w:t>
      </w:r>
      <w:r w:rsidRPr="00A47F71">
        <w:rPr>
          <w:rFonts w:eastAsia="Calibri"/>
          <w:lang w:val="en-GB"/>
        </w:rPr>
        <w:t>banned spiritual movement</w:t>
      </w:r>
      <w:r w:rsidR="0051390C" w:rsidRPr="00D04446">
        <w:rPr>
          <w:kern w:val="2"/>
          <w:lang w:val="en-GB"/>
        </w:rPr>
        <w:t>—</w:t>
      </w:r>
      <w:r w:rsidRPr="00A47F71">
        <w:rPr>
          <w:rFonts w:eastAsia="Calibri"/>
          <w:lang w:val="en-GB"/>
        </w:rPr>
        <w:t>sites promoting free speech</w:t>
      </w:r>
      <w:r w:rsidR="00781A72" w:rsidRPr="00A47F71">
        <w:rPr>
          <w:rFonts w:eastAsia="Calibri"/>
          <w:lang w:val="en-GB"/>
        </w:rPr>
        <w:t>,</w:t>
      </w:r>
      <w:r w:rsidRPr="00A47F71">
        <w:rPr>
          <w:rFonts w:eastAsia="Calibri"/>
          <w:lang w:val="en-GB"/>
        </w:rPr>
        <w:t xml:space="preserve"> and sites providing </w:t>
      </w:r>
      <w:r w:rsidRPr="00A47F71">
        <w:rPr>
          <w:rFonts w:eastAsia="Calibri"/>
          <w:lang w:val="en-GB"/>
        </w:rPr>
        <w:lastRenderedPageBreak/>
        <w:t>information on the 1989 Tiananmen Square</w:t>
      </w:r>
      <w:r w:rsidR="00781A72" w:rsidRPr="00A47F71">
        <w:rPr>
          <w:rFonts w:eastAsia="Calibri"/>
          <w:lang w:val="en-GB"/>
        </w:rPr>
        <w:t xml:space="preserve"> protests</w:t>
      </w:r>
      <w:r w:rsidRPr="00A47F71">
        <w:rPr>
          <w:rFonts w:eastAsia="Calibri"/>
          <w:lang w:val="en-GB"/>
        </w:rPr>
        <w:t xml:space="preserve"> and </w:t>
      </w:r>
      <w:r w:rsidR="0051390C" w:rsidRPr="00A47F71">
        <w:rPr>
          <w:rFonts w:eastAsia="Calibri"/>
          <w:lang w:val="en-GB"/>
        </w:rPr>
        <w:t xml:space="preserve">crackdowns in </w:t>
      </w:r>
      <w:r w:rsidRPr="00A47F71">
        <w:rPr>
          <w:rFonts w:eastAsia="Calibri"/>
          <w:lang w:val="en-GB"/>
        </w:rPr>
        <w:t>Tibet.</w:t>
      </w:r>
      <w:r w:rsidRPr="00A47F71">
        <w:rPr>
          <w:rFonts w:eastAsia="Calibri"/>
          <w:vertAlign w:val="superscript"/>
          <w:lang w:val="en-GB"/>
        </w:rPr>
        <w:endnoteReference w:id="36"/>
      </w:r>
      <w:r w:rsidRPr="00A47F71">
        <w:rPr>
          <w:rFonts w:eastAsia="Calibri"/>
          <w:lang w:val="en-GB"/>
        </w:rPr>
        <w:t xml:space="preserve"> Google’s entry in</w:t>
      </w:r>
      <w:r w:rsidR="0051390C" w:rsidRPr="00A47F71">
        <w:rPr>
          <w:rFonts w:eastAsia="Calibri"/>
          <w:lang w:val="en-GB"/>
        </w:rPr>
        <w:t>to</w:t>
      </w:r>
      <w:r w:rsidRPr="00A47F71">
        <w:rPr>
          <w:rFonts w:eastAsia="Calibri"/>
          <w:lang w:val="en-GB"/>
        </w:rPr>
        <w:t xml:space="preserve"> China was not hailed by everyone. </w:t>
      </w:r>
      <w:r w:rsidR="00781A72" w:rsidRPr="00A47F71">
        <w:rPr>
          <w:rFonts w:eastAsia="Calibri"/>
          <w:lang w:val="en-GB"/>
        </w:rPr>
        <w:t>H</w:t>
      </w:r>
      <w:r w:rsidRPr="00A47F71">
        <w:rPr>
          <w:rFonts w:eastAsia="Calibri"/>
          <w:lang w:val="en-GB"/>
        </w:rPr>
        <w:t xml:space="preserve">uman rights activists labelled the censored </w:t>
      </w:r>
      <w:r w:rsidR="00781A72" w:rsidRPr="00A47F71">
        <w:rPr>
          <w:rFonts w:eastAsia="Calibri"/>
          <w:lang w:val="en-GB"/>
        </w:rPr>
        <w:t>version</w:t>
      </w:r>
      <w:r w:rsidRPr="00A47F71">
        <w:rPr>
          <w:rFonts w:eastAsia="Calibri"/>
          <w:lang w:val="en-GB"/>
        </w:rPr>
        <w:t xml:space="preserve"> “Nazi </w:t>
      </w:r>
      <w:r w:rsidR="00781A72" w:rsidRPr="00A47F71">
        <w:rPr>
          <w:rFonts w:eastAsia="Calibri"/>
          <w:lang w:val="en-GB"/>
        </w:rPr>
        <w:t>c</w:t>
      </w:r>
      <w:r w:rsidRPr="00A47F71">
        <w:rPr>
          <w:rFonts w:eastAsia="Calibri"/>
          <w:lang w:val="en-GB"/>
        </w:rPr>
        <w:t>ollaborators</w:t>
      </w:r>
      <w:r w:rsidR="009748B3" w:rsidRPr="00A47F71">
        <w:rPr>
          <w:rFonts w:eastAsia="Calibri"/>
          <w:lang w:val="en-GB"/>
        </w:rPr>
        <w:t>.</w:t>
      </w:r>
      <w:r w:rsidRPr="00A47F71">
        <w:rPr>
          <w:rFonts w:eastAsia="Calibri"/>
          <w:lang w:val="en-GB"/>
        </w:rPr>
        <w:t>”</w:t>
      </w:r>
      <w:r w:rsidRPr="00A47F71">
        <w:rPr>
          <w:rFonts w:eastAsia="Calibri"/>
          <w:vertAlign w:val="superscript"/>
          <w:lang w:val="en-GB"/>
        </w:rPr>
        <w:endnoteReference w:id="37"/>
      </w:r>
      <w:r w:rsidRPr="00A47F71">
        <w:rPr>
          <w:rFonts w:eastAsia="Calibri"/>
          <w:lang w:val="en-GB"/>
        </w:rPr>
        <w:t xml:space="preserve"> The entry was also criticized by the U</w:t>
      </w:r>
      <w:r w:rsidR="00781A72" w:rsidRPr="00A47F71">
        <w:rPr>
          <w:rFonts w:eastAsia="Calibri"/>
          <w:lang w:val="en-GB"/>
        </w:rPr>
        <w:t>.</w:t>
      </w:r>
      <w:r w:rsidRPr="00A47F71">
        <w:rPr>
          <w:rFonts w:eastAsia="Calibri"/>
          <w:lang w:val="en-GB"/>
        </w:rPr>
        <w:t>S</w:t>
      </w:r>
      <w:r w:rsidR="00781A72" w:rsidRPr="00A47F71">
        <w:rPr>
          <w:rFonts w:eastAsia="Calibri"/>
          <w:lang w:val="en-GB"/>
        </w:rPr>
        <w:t>.</w:t>
      </w:r>
      <w:r w:rsidRPr="00A47F71">
        <w:rPr>
          <w:rFonts w:eastAsia="Calibri"/>
          <w:lang w:val="en-GB"/>
        </w:rPr>
        <w:t xml:space="preserve"> government. </w:t>
      </w:r>
      <w:r w:rsidR="00781A72" w:rsidRPr="00A47F71">
        <w:rPr>
          <w:rFonts w:eastAsia="Calibri"/>
          <w:lang w:val="en-GB"/>
        </w:rPr>
        <w:t>T</w:t>
      </w:r>
      <w:r w:rsidRPr="00A47F71">
        <w:rPr>
          <w:rFonts w:eastAsia="Calibri"/>
          <w:lang w:val="en-GB"/>
        </w:rPr>
        <w:t xml:space="preserve">he </w:t>
      </w:r>
      <w:r w:rsidR="00781A72" w:rsidRPr="00A47F71">
        <w:rPr>
          <w:rFonts w:eastAsia="Calibri"/>
          <w:lang w:val="en-GB"/>
        </w:rPr>
        <w:t xml:space="preserve">censored </w:t>
      </w:r>
      <w:r w:rsidRPr="00A47F71">
        <w:rPr>
          <w:rFonts w:eastAsia="Calibri"/>
          <w:lang w:val="en-GB"/>
        </w:rPr>
        <w:t>search engine remained a subject of criticism by the Chinese government</w:t>
      </w:r>
      <w:r w:rsidR="00781A72" w:rsidRPr="00A47F71">
        <w:rPr>
          <w:rFonts w:eastAsia="Calibri"/>
          <w:lang w:val="en-GB"/>
        </w:rPr>
        <w:t xml:space="preserve">, which </w:t>
      </w:r>
      <w:r w:rsidR="0093523C" w:rsidRPr="00A47F71">
        <w:rPr>
          <w:rFonts w:eastAsia="Calibri"/>
          <w:lang w:val="en-GB"/>
        </w:rPr>
        <w:t>stated that</w:t>
      </w:r>
      <w:r w:rsidRPr="00A47F71">
        <w:rPr>
          <w:rFonts w:eastAsia="Calibri"/>
          <w:lang w:val="en-GB"/>
        </w:rPr>
        <w:t xml:space="preserve"> Google </w:t>
      </w:r>
      <w:r w:rsidR="0093523C" w:rsidRPr="00A47F71">
        <w:rPr>
          <w:rFonts w:eastAsia="Calibri"/>
          <w:lang w:val="en-GB"/>
        </w:rPr>
        <w:t>was</w:t>
      </w:r>
      <w:r w:rsidRPr="00A47F71">
        <w:rPr>
          <w:rFonts w:eastAsia="Calibri"/>
          <w:lang w:val="en-GB"/>
        </w:rPr>
        <w:t xml:space="preserve"> not doing enough </w:t>
      </w:r>
      <w:r w:rsidR="00781A72" w:rsidRPr="00A47F71">
        <w:rPr>
          <w:rFonts w:eastAsia="Calibri"/>
          <w:lang w:val="en-GB"/>
        </w:rPr>
        <w:t>to</w:t>
      </w:r>
      <w:r w:rsidRPr="00A47F71">
        <w:rPr>
          <w:rFonts w:eastAsia="Calibri"/>
          <w:lang w:val="en-GB"/>
        </w:rPr>
        <w:t xml:space="preserve"> block pornography. The government disabled some of its search functions on the pretext of pornographic and offensive content. It also blocked YouTube for four days when a video</w:t>
      </w:r>
      <w:r w:rsidR="00781A72" w:rsidRPr="00A47F71">
        <w:rPr>
          <w:rFonts w:eastAsia="Calibri"/>
          <w:lang w:val="en-GB"/>
        </w:rPr>
        <w:t xml:space="preserve"> appeared</w:t>
      </w:r>
      <w:r w:rsidRPr="00A47F71">
        <w:rPr>
          <w:rFonts w:eastAsia="Calibri"/>
          <w:lang w:val="en-GB"/>
        </w:rPr>
        <w:t xml:space="preserve"> of </w:t>
      </w:r>
      <w:r w:rsidR="00781A72" w:rsidRPr="00A47F71">
        <w:rPr>
          <w:rFonts w:eastAsia="Calibri"/>
          <w:lang w:val="en-GB"/>
        </w:rPr>
        <w:t xml:space="preserve">a </w:t>
      </w:r>
      <w:r w:rsidRPr="00A47F71">
        <w:rPr>
          <w:rFonts w:eastAsia="Calibri"/>
          <w:lang w:val="en-GB"/>
        </w:rPr>
        <w:t>Chinese police officer beating Tibetan protesters. In January 2010, Google stated that it</w:t>
      </w:r>
      <w:r w:rsidR="00781A72" w:rsidRPr="00A47F71">
        <w:rPr>
          <w:rFonts w:eastAsia="Calibri"/>
          <w:lang w:val="en-GB"/>
        </w:rPr>
        <w:t xml:space="preserve"> was</w:t>
      </w:r>
      <w:r w:rsidRPr="00A47F71">
        <w:rPr>
          <w:rFonts w:eastAsia="Calibri"/>
          <w:lang w:val="en-GB"/>
        </w:rPr>
        <w:t xml:space="preserve"> </w:t>
      </w:r>
      <w:r w:rsidR="00781A72" w:rsidRPr="00A47F71">
        <w:rPr>
          <w:rFonts w:eastAsia="Calibri"/>
          <w:lang w:val="en-GB"/>
        </w:rPr>
        <w:t xml:space="preserve">the </w:t>
      </w:r>
      <w:r w:rsidRPr="00A47F71">
        <w:rPr>
          <w:rFonts w:eastAsia="Calibri"/>
          <w:lang w:val="en-GB"/>
        </w:rPr>
        <w:t>victim of cyber-attacks aimed at accessing email accounts of Chinese human rights activists.</w:t>
      </w:r>
      <w:r w:rsidRPr="00A47F71">
        <w:rPr>
          <w:rFonts w:eastAsia="Calibri"/>
          <w:vertAlign w:val="superscript"/>
          <w:lang w:val="en-GB"/>
        </w:rPr>
        <w:endnoteReference w:id="38"/>
      </w:r>
      <w:r w:rsidRPr="00A47F71">
        <w:rPr>
          <w:rFonts w:eastAsia="Calibri"/>
          <w:lang w:val="en-GB"/>
        </w:rPr>
        <w:t xml:space="preserve"> </w:t>
      </w:r>
      <w:r w:rsidR="0051390C" w:rsidRPr="001C6279">
        <w:rPr>
          <w:rFonts w:eastAsia="Calibri"/>
        </w:rPr>
        <w:t>S</w:t>
      </w:r>
      <w:r w:rsidRPr="001C6279">
        <w:rPr>
          <w:rFonts w:eastAsia="Calibri"/>
        </w:rPr>
        <w:t xml:space="preserve">tate censorship and repeated cyberattacks were not </w:t>
      </w:r>
      <w:r w:rsidR="00781A72" w:rsidRPr="001C6279">
        <w:rPr>
          <w:rFonts w:eastAsia="Calibri"/>
        </w:rPr>
        <w:t>compatible</w:t>
      </w:r>
      <w:r w:rsidRPr="001C6279">
        <w:rPr>
          <w:rFonts w:eastAsia="Calibri"/>
        </w:rPr>
        <w:t xml:space="preserve"> with Google’s philosophy of “</w:t>
      </w:r>
      <w:r w:rsidR="0051390C" w:rsidRPr="001C6279">
        <w:rPr>
          <w:rFonts w:eastAsia="Calibri"/>
        </w:rPr>
        <w:t>N</w:t>
      </w:r>
      <w:r w:rsidRPr="001C6279">
        <w:rPr>
          <w:rFonts w:eastAsia="Calibri"/>
        </w:rPr>
        <w:t>ever be evil”</w:t>
      </w:r>
      <w:r w:rsidRPr="00A47F71">
        <w:rPr>
          <w:rFonts w:eastAsia="Calibri"/>
          <w:lang w:val="en-GB"/>
        </w:rPr>
        <w:t xml:space="preserve"> (see Exhibit 5). Google decided not to censor its search results and withdrew its services from mainland China in March 2010.</w:t>
      </w:r>
      <w:r w:rsidRPr="00A47F71">
        <w:rPr>
          <w:rFonts w:eastAsia="Calibri"/>
          <w:vertAlign w:val="superscript"/>
          <w:lang w:val="en-GB"/>
        </w:rPr>
        <w:endnoteReference w:id="39"/>
      </w:r>
      <w:r w:rsidRPr="00A47F71">
        <w:rPr>
          <w:rFonts w:eastAsia="Calibri"/>
          <w:color w:val="333333"/>
          <w:shd w:val="clear" w:color="auto" w:fill="FFFFFF"/>
          <w:lang w:val="en-GB"/>
        </w:rPr>
        <w:t xml:space="preserve"> </w:t>
      </w:r>
    </w:p>
    <w:p w14:paraId="2ADBFFA7" w14:textId="77777777" w:rsidR="00017690" w:rsidRPr="00D9011B" w:rsidRDefault="00017690" w:rsidP="00017690">
      <w:pPr>
        <w:pStyle w:val="BodyTextMain"/>
        <w:rPr>
          <w:rFonts w:eastAsia="Calibri"/>
          <w:spacing w:val="-4"/>
          <w:lang w:val="en-GB"/>
        </w:rPr>
      </w:pPr>
    </w:p>
    <w:p w14:paraId="3558C7C5" w14:textId="77777777" w:rsidR="00017690" w:rsidRPr="00D9011B" w:rsidRDefault="00017690" w:rsidP="00017690">
      <w:pPr>
        <w:pStyle w:val="BodyTextMain"/>
        <w:rPr>
          <w:rFonts w:eastAsia="Calibri"/>
          <w:spacing w:val="-4"/>
          <w:lang w:val="en-GB"/>
        </w:rPr>
      </w:pPr>
    </w:p>
    <w:p w14:paraId="54EB6C21" w14:textId="77777777" w:rsidR="00017690" w:rsidRPr="00D9011B" w:rsidRDefault="00017690" w:rsidP="00017690">
      <w:pPr>
        <w:pStyle w:val="Casehead1"/>
        <w:rPr>
          <w:rFonts w:eastAsia="Calibri"/>
          <w:spacing w:val="-4"/>
          <w:lang w:val="en-GB"/>
        </w:rPr>
      </w:pPr>
      <w:r w:rsidRPr="00D9011B">
        <w:rPr>
          <w:rFonts w:eastAsia="Calibri"/>
          <w:spacing w:val="-4"/>
          <w:lang w:val="en-GB"/>
        </w:rPr>
        <w:t>Dragonfly: A Means for Google to re-enter China</w:t>
      </w:r>
    </w:p>
    <w:p w14:paraId="66A00C3F" w14:textId="77777777" w:rsidR="00017690" w:rsidRPr="00D9011B" w:rsidRDefault="00017690" w:rsidP="00017690">
      <w:pPr>
        <w:jc w:val="both"/>
        <w:rPr>
          <w:rFonts w:eastAsia="Calibri"/>
          <w:spacing w:val="-4"/>
          <w:sz w:val="22"/>
          <w:szCs w:val="22"/>
          <w:lang w:val="en-GB"/>
        </w:rPr>
      </w:pPr>
    </w:p>
    <w:p w14:paraId="2502BA0F" w14:textId="783F5B00" w:rsidR="00017690" w:rsidRPr="00D9011B" w:rsidRDefault="003509A6" w:rsidP="00017690">
      <w:pPr>
        <w:jc w:val="both"/>
        <w:rPr>
          <w:rFonts w:eastAsia="Calibri"/>
          <w:spacing w:val="-4"/>
          <w:sz w:val="22"/>
          <w:szCs w:val="22"/>
          <w:lang w:val="en-GB"/>
        </w:rPr>
      </w:pPr>
      <w:r w:rsidRPr="00D9011B">
        <w:rPr>
          <w:rFonts w:eastAsia="Calibri"/>
          <w:spacing w:val="-4"/>
          <w:sz w:val="22"/>
          <w:szCs w:val="22"/>
          <w:lang w:val="en-GB"/>
        </w:rPr>
        <w:t>B</w:t>
      </w:r>
      <w:r w:rsidR="00017690" w:rsidRPr="00D9011B">
        <w:rPr>
          <w:rFonts w:eastAsia="Calibri"/>
          <w:spacing w:val="-4"/>
          <w:sz w:val="22"/>
          <w:szCs w:val="22"/>
          <w:lang w:val="en-GB"/>
        </w:rPr>
        <w:t xml:space="preserve">etween 2010 and 2018, China’s </w:t>
      </w:r>
      <w:r w:rsidR="00D04446">
        <w:rPr>
          <w:rFonts w:eastAsia="Calibri"/>
          <w:spacing w:val="-4"/>
          <w:sz w:val="22"/>
          <w:szCs w:val="22"/>
          <w:lang w:val="en-GB"/>
        </w:rPr>
        <w:t>I</w:t>
      </w:r>
      <w:r w:rsidR="00017690" w:rsidRPr="00D9011B">
        <w:rPr>
          <w:rFonts w:eastAsia="Calibri"/>
          <w:spacing w:val="-4"/>
          <w:sz w:val="22"/>
          <w:szCs w:val="22"/>
          <w:lang w:val="en-GB"/>
        </w:rPr>
        <w:t>nternet population increased by almost 70</w:t>
      </w:r>
      <w:r w:rsidR="009748B3" w:rsidRPr="00D9011B">
        <w:rPr>
          <w:rFonts w:eastAsia="Calibri"/>
          <w:spacing w:val="-4"/>
          <w:sz w:val="22"/>
          <w:szCs w:val="22"/>
          <w:lang w:val="en-GB"/>
        </w:rPr>
        <w:t xml:space="preserve"> per cent</w:t>
      </w:r>
      <w:r w:rsidR="00017690" w:rsidRPr="00D9011B">
        <w:rPr>
          <w:rFonts w:eastAsia="Calibri"/>
          <w:spacing w:val="-4"/>
          <w:sz w:val="22"/>
          <w:szCs w:val="22"/>
          <w:lang w:val="en-GB"/>
        </w:rPr>
        <w:t>.</w:t>
      </w:r>
      <w:r w:rsidR="00017690" w:rsidRPr="00D9011B">
        <w:rPr>
          <w:rFonts w:eastAsia="Calibri"/>
          <w:spacing w:val="-4"/>
          <w:sz w:val="22"/>
          <w:szCs w:val="22"/>
          <w:vertAlign w:val="superscript"/>
          <w:lang w:val="en-GB"/>
        </w:rPr>
        <w:endnoteReference w:id="40"/>
      </w:r>
      <w:r w:rsidR="00017690" w:rsidRPr="00D9011B">
        <w:rPr>
          <w:rFonts w:eastAsia="Calibri"/>
          <w:spacing w:val="-4"/>
          <w:sz w:val="22"/>
          <w:szCs w:val="22"/>
          <w:lang w:val="en-GB"/>
        </w:rPr>
        <w:t xml:space="preserve"> Google</w:t>
      </w:r>
      <w:r w:rsidR="00781A72" w:rsidRPr="00D9011B">
        <w:rPr>
          <w:rFonts w:eastAsia="Calibri"/>
          <w:spacing w:val="-4"/>
          <w:sz w:val="22"/>
          <w:szCs w:val="22"/>
          <w:lang w:val="en-GB"/>
        </w:rPr>
        <w:t>,</w:t>
      </w:r>
      <w:r w:rsidR="00017690" w:rsidRPr="00D9011B">
        <w:rPr>
          <w:rFonts w:eastAsia="Calibri"/>
          <w:spacing w:val="-4"/>
          <w:sz w:val="22"/>
          <w:szCs w:val="22"/>
          <w:lang w:val="en-GB"/>
        </w:rPr>
        <w:t xml:space="preserve"> though still the biggest undisputed leader in the </w:t>
      </w:r>
      <w:r w:rsidRPr="00D9011B">
        <w:rPr>
          <w:rFonts w:eastAsia="Calibri"/>
          <w:spacing w:val="-4"/>
          <w:sz w:val="22"/>
          <w:szCs w:val="22"/>
          <w:lang w:val="en-GB"/>
        </w:rPr>
        <w:t xml:space="preserve">Internet </w:t>
      </w:r>
      <w:r w:rsidR="00017690" w:rsidRPr="00D9011B">
        <w:rPr>
          <w:rFonts w:eastAsia="Calibri"/>
          <w:spacing w:val="-4"/>
          <w:sz w:val="22"/>
          <w:szCs w:val="22"/>
          <w:lang w:val="en-GB"/>
        </w:rPr>
        <w:t>search market worldwide (see Exhibit 3), was facing saturation in the U</w:t>
      </w:r>
      <w:r w:rsidR="00D04446">
        <w:rPr>
          <w:rFonts w:eastAsia="Calibri"/>
          <w:spacing w:val="-4"/>
          <w:sz w:val="22"/>
          <w:szCs w:val="22"/>
          <w:lang w:val="en-GB"/>
        </w:rPr>
        <w:t xml:space="preserve">nited </w:t>
      </w:r>
      <w:r w:rsidR="00017690" w:rsidRPr="00D9011B">
        <w:rPr>
          <w:rFonts w:eastAsia="Calibri"/>
          <w:spacing w:val="-4"/>
          <w:sz w:val="22"/>
          <w:szCs w:val="22"/>
          <w:lang w:val="en-GB"/>
        </w:rPr>
        <w:t>S</w:t>
      </w:r>
      <w:r w:rsidR="00D04446">
        <w:rPr>
          <w:rFonts w:eastAsia="Calibri"/>
          <w:spacing w:val="-4"/>
          <w:sz w:val="22"/>
          <w:szCs w:val="22"/>
          <w:lang w:val="en-GB"/>
        </w:rPr>
        <w:t>tates</w:t>
      </w:r>
      <w:r w:rsidR="00017690" w:rsidRPr="00D9011B">
        <w:rPr>
          <w:rFonts w:eastAsia="Calibri"/>
          <w:spacing w:val="-4"/>
          <w:sz w:val="22"/>
          <w:szCs w:val="22"/>
          <w:lang w:val="en-GB"/>
        </w:rPr>
        <w:t xml:space="preserve"> and its other major markets with already high penetration ratio</w:t>
      </w:r>
      <w:r w:rsidR="00781A72" w:rsidRPr="00D9011B">
        <w:rPr>
          <w:rFonts w:eastAsia="Calibri"/>
          <w:spacing w:val="-4"/>
          <w:sz w:val="22"/>
          <w:szCs w:val="22"/>
          <w:lang w:val="en-GB"/>
        </w:rPr>
        <w:t>s</w:t>
      </w:r>
      <w:r w:rsidR="00017690" w:rsidRPr="00D9011B">
        <w:rPr>
          <w:rFonts w:eastAsia="Calibri"/>
          <w:spacing w:val="-4"/>
          <w:sz w:val="22"/>
          <w:szCs w:val="22"/>
          <w:lang w:val="en-GB"/>
        </w:rPr>
        <w:t xml:space="preserve"> (see Exhibit 2). </w:t>
      </w:r>
      <w:r w:rsidRPr="00D9011B">
        <w:rPr>
          <w:rFonts w:eastAsia="Calibri"/>
          <w:spacing w:val="-4"/>
          <w:sz w:val="22"/>
          <w:szCs w:val="22"/>
          <w:lang w:val="en-GB"/>
        </w:rPr>
        <w:t xml:space="preserve">To </w:t>
      </w:r>
      <w:r w:rsidR="00017690" w:rsidRPr="00D9011B">
        <w:rPr>
          <w:rFonts w:eastAsia="Calibri"/>
          <w:spacing w:val="-4"/>
          <w:sz w:val="22"/>
          <w:szCs w:val="22"/>
          <w:lang w:val="en-GB"/>
        </w:rPr>
        <w:t>retain its market share and accelerat</w:t>
      </w:r>
      <w:r w:rsidRPr="00D9011B">
        <w:rPr>
          <w:rFonts w:eastAsia="Calibri"/>
          <w:spacing w:val="-4"/>
          <w:sz w:val="22"/>
          <w:szCs w:val="22"/>
          <w:lang w:val="en-GB"/>
        </w:rPr>
        <w:t>e</w:t>
      </w:r>
      <w:r w:rsidR="00017690" w:rsidRPr="00D9011B">
        <w:rPr>
          <w:rFonts w:eastAsia="Calibri"/>
          <w:spacing w:val="-4"/>
          <w:sz w:val="22"/>
          <w:szCs w:val="22"/>
          <w:lang w:val="en-GB"/>
        </w:rPr>
        <w:t xml:space="preserve"> growth, </w:t>
      </w:r>
      <w:r w:rsidR="00781A72" w:rsidRPr="00D9011B">
        <w:rPr>
          <w:rFonts w:eastAsia="Calibri"/>
          <w:spacing w:val="-4"/>
          <w:sz w:val="22"/>
          <w:szCs w:val="22"/>
          <w:lang w:val="en-GB"/>
        </w:rPr>
        <w:t xml:space="preserve">Google saw </w:t>
      </w:r>
      <w:r w:rsidR="00017690" w:rsidRPr="00D9011B">
        <w:rPr>
          <w:rFonts w:eastAsia="Calibri"/>
          <w:spacing w:val="-4"/>
          <w:sz w:val="22"/>
          <w:szCs w:val="22"/>
          <w:lang w:val="en-GB"/>
        </w:rPr>
        <w:t xml:space="preserve">China’s huge market, with yet relatively low penetration, </w:t>
      </w:r>
      <w:r w:rsidR="00781A72" w:rsidRPr="00D9011B">
        <w:rPr>
          <w:rFonts w:eastAsia="Calibri"/>
          <w:spacing w:val="-4"/>
          <w:sz w:val="22"/>
          <w:szCs w:val="22"/>
          <w:lang w:val="en-GB"/>
        </w:rPr>
        <w:t xml:space="preserve">as </w:t>
      </w:r>
      <w:r w:rsidR="00017690" w:rsidRPr="00D9011B">
        <w:rPr>
          <w:rFonts w:eastAsia="Calibri"/>
          <w:spacing w:val="-4"/>
          <w:sz w:val="22"/>
          <w:szCs w:val="22"/>
          <w:lang w:val="en-GB"/>
        </w:rPr>
        <w:t>attractive</w:t>
      </w:r>
      <w:r w:rsidR="00D33093">
        <w:rPr>
          <w:rFonts w:eastAsia="Calibri"/>
          <w:spacing w:val="-4"/>
          <w:sz w:val="22"/>
          <w:szCs w:val="22"/>
          <w:lang w:val="en-GB"/>
        </w:rPr>
        <w:t>.</w:t>
      </w:r>
      <w:r w:rsidRPr="00D9011B">
        <w:rPr>
          <w:rFonts w:eastAsia="Calibri"/>
          <w:spacing w:val="-4"/>
          <w:sz w:val="22"/>
          <w:szCs w:val="22"/>
          <w:lang w:val="en-GB"/>
        </w:rPr>
        <w:t xml:space="preserve"> </w:t>
      </w:r>
      <w:r w:rsidR="00D33093">
        <w:rPr>
          <w:rFonts w:eastAsia="Calibri"/>
          <w:spacing w:val="-4"/>
          <w:sz w:val="22"/>
          <w:szCs w:val="22"/>
          <w:lang w:val="en-GB"/>
        </w:rPr>
        <w:t xml:space="preserve"> I</w:t>
      </w:r>
      <w:r w:rsidR="00017690" w:rsidRPr="00D9011B">
        <w:rPr>
          <w:rFonts w:eastAsia="Calibri"/>
          <w:spacing w:val="-4"/>
          <w:sz w:val="22"/>
          <w:szCs w:val="22"/>
          <w:lang w:val="en-GB"/>
        </w:rPr>
        <w:t xml:space="preserve">n a striking reversal </w:t>
      </w:r>
      <w:r w:rsidRPr="00D9011B">
        <w:rPr>
          <w:rFonts w:eastAsia="Calibri"/>
          <w:spacing w:val="-4"/>
          <w:sz w:val="22"/>
          <w:szCs w:val="22"/>
          <w:lang w:val="en-GB"/>
        </w:rPr>
        <w:t>of</w:t>
      </w:r>
      <w:r w:rsidR="00017690" w:rsidRPr="00D9011B">
        <w:rPr>
          <w:rFonts w:eastAsia="Calibri"/>
          <w:spacing w:val="-4"/>
          <w:sz w:val="22"/>
          <w:szCs w:val="22"/>
          <w:lang w:val="en-GB"/>
        </w:rPr>
        <w:t xml:space="preserve"> </w:t>
      </w:r>
      <w:r w:rsidR="00781A72" w:rsidRPr="00D9011B">
        <w:rPr>
          <w:rFonts w:eastAsia="Calibri"/>
          <w:spacing w:val="-4"/>
          <w:sz w:val="22"/>
          <w:szCs w:val="22"/>
          <w:lang w:val="en-GB"/>
        </w:rPr>
        <w:t xml:space="preserve">the </w:t>
      </w:r>
      <w:r w:rsidR="00017690" w:rsidRPr="00D9011B">
        <w:rPr>
          <w:rFonts w:eastAsia="Calibri"/>
          <w:spacing w:val="-4"/>
          <w:sz w:val="22"/>
          <w:szCs w:val="22"/>
          <w:lang w:val="en-GB"/>
        </w:rPr>
        <w:t xml:space="preserve">decision the company took in 2010, </w:t>
      </w:r>
      <w:r w:rsidR="00D33093">
        <w:rPr>
          <w:rFonts w:eastAsia="Calibri"/>
          <w:spacing w:val="-4"/>
          <w:sz w:val="22"/>
          <w:szCs w:val="22"/>
          <w:lang w:val="en-GB"/>
        </w:rPr>
        <w:t xml:space="preserve">Google </w:t>
      </w:r>
      <w:r w:rsidR="00017690" w:rsidRPr="00D9011B">
        <w:rPr>
          <w:rFonts w:eastAsia="Calibri"/>
          <w:spacing w:val="-4"/>
          <w:sz w:val="22"/>
          <w:szCs w:val="22"/>
          <w:lang w:val="en-GB"/>
        </w:rPr>
        <w:t>was planning to re</w:t>
      </w:r>
      <w:r w:rsidR="00781A72" w:rsidRPr="00D9011B">
        <w:rPr>
          <w:rFonts w:eastAsia="Calibri"/>
          <w:spacing w:val="-4"/>
          <w:sz w:val="22"/>
          <w:szCs w:val="22"/>
          <w:lang w:val="en-GB"/>
        </w:rPr>
        <w:t>-</w:t>
      </w:r>
      <w:r w:rsidR="00017690" w:rsidRPr="00D9011B">
        <w:rPr>
          <w:rFonts w:eastAsia="Calibri"/>
          <w:spacing w:val="-4"/>
          <w:sz w:val="22"/>
          <w:szCs w:val="22"/>
          <w:lang w:val="en-GB"/>
        </w:rPr>
        <w:t xml:space="preserve">enter the Chinese market by launching a new heavily censored version of its search engine. </w:t>
      </w:r>
    </w:p>
    <w:p w14:paraId="74A89DE0" w14:textId="77777777" w:rsidR="00017690" w:rsidRPr="00D9011B" w:rsidRDefault="00017690" w:rsidP="00017690">
      <w:pPr>
        <w:jc w:val="both"/>
        <w:rPr>
          <w:rFonts w:eastAsia="Calibri"/>
          <w:spacing w:val="-4"/>
          <w:sz w:val="22"/>
          <w:szCs w:val="22"/>
          <w:lang w:val="en-GB"/>
        </w:rPr>
      </w:pPr>
    </w:p>
    <w:p w14:paraId="03BD7EB5" w14:textId="087FE2EB" w:rsidR="00017690" w:rsidRPr="00D9011B" w:rsidRDefault="00B70A7C" w:rsidP="00017690">
      <w:pPr>
        <w:pStyle w:val="BodyTextMain"/>
        <w:rPr>
          <w:rFonts w:eastAsia="Calibri"/>
          <w:spacing w:val="-4"/>
          <w:lang w:val="en-GB"/>
        </w:rPr>
      </w:pPr>
      <w:r w:rsidRPr="00D9011B">
        <w:rPr>
          <w:rFonts w:eastAsia="Calibri"/>
          <w:spacing w:val="-4"/>
          <w:lang w:val="en-GB"/>
        </w:rPr>
        <w:t>O</w:t>
      </w:r>
      <w:r w:rsidR="00017690" w:rsidRPr="00D9011B">
        <w:rPr>
          <w:rFonts w:eastAsia="Calibri"/>
          <w:spacing w:val="-4"/>
          <w:lang w:val="en-GB"/>
        </w:rPr>
        <w:t xml:space="preserve">nly a few hundred Google employees were aware </w:t>
      </w:r>
      <w:r w:rsidR="00781A72" w:rsidRPr="00D9011B">
        <w:rPr>
          <w:rFonts w:eastAsia="Calibri"/>
          <w:spacing w:val="-4"/>
          <w:lang w:val="en-GB"/>
        </w:rPr>
        <w:t>of</w:t>
      </w:r>
      <w:r w:rsidR="00017690" w:rsidRPr="00D9011B">
        <w:rPr>
          <w:rFonts w:eastAsia="Calibri"/>
          <w:spacing w:val="-4"/>
          <w:lang w:val="en-GB"/>
        </w:rPr>
        <w:t xml:space="preserve"> </w:t>
      </w:r>
      <w:r w:rsidRPr="00D9011B">
        <w:rPr>
          <w:rFonts w:eastAsia="Calibri"/>
          <w:spacing w:val="-4"/>
          <w:lang w:val="en-GB"/>
        </w:rPr>
        <w:t>the Dragonfly project</w:t>
      </w:r>
      <w:r w:rsidR="00017690" w:rsidRPr="00D9011B">
        <w:rPr>
          <w:rFonts w:eastAsia="Calibri"/>
          <w:spacing w:val="-4"/>
          <w:lang w:val="en-GB"/>
        </w:rPr>
        <w:t>.</w:t>
      </w:r>
      <w:r w:rsidR="00017690" w:rsidRPr="00D9011B">
        <w:rPr>
          <w:rFonts w:eastAsia="Calibri"/>
          <w:spacing w:val="-4"/>
          <w:vertAlign w:val="superscript"/>
          <w:lang w:val="en-GB"/>
        </w:rPr>
        <w:endnoteReference w:id="41"/>
      </w:r>
      <w:r w:rsidR="00017690" w:rsidRPr="00D9011B">
        <w:rPr>
          <w:rFonts w:eastAsia="Calibri"/>
          <w:spacing w:val="-4"/>
          <w:lang w:val="en-GB"/>
        </w:rPr>
        <w:t xml:space="preserve"> The </w:t>
      </w:r>
      <w:r w:rsidR="00EB6731" w:rsidRPr="00D9011B">
        <w:rPr>
          <w:rFonts w:eastAsia="Calibri"/>
          <w:spacing w:val="-4"/>
          <w:lang w:val="en-GB"/>
        </w:rPr>
        <w:t>m</w:t>
      </w:r>
      <w:r w:rsidR="00017690" w:rsidRPr="00D9011B">
        <w:rPr>
          <w:rFonts w:eastAsia="Calibri"/>
          <w:spacing w:val="-4"/>
          <w:lang w:val="en-GB"/>
        </w:rPr>
        <w:t xml:space="preserve">edia </w:t>
      </w:r>
      <w:r w:rsidRPr="00D9011B">
        <w:rPr>
          <w:rFonts w:eastAsia="Calibri"/>
          <w:spacing w:val="-4"/>
          <w:lang w:val="en-GB"/>
        </w:rPr>
        <w:t xml:space="preserve">that reported the leaked information </w:t>
      </w:r>
      <w:r w:rsidR="00017690" w:rsidRPr="00D9011B">
        <w:rPr>
          <w:rFonts w:eastAsia="Calibri"/>
          <w:spacing w:val="-4"/>
          <w:lang w:val="en-GB"/>
        </w:rPr>
        <w:t xml:space="preserve">expected Dragonfly to be a censored version of Google’s search services </w:t>
      </w:r>
      <w:r w:rsidR="00EB6731" w:rsidRPr="00D9011B">
        <w:rPr>
          <w:rFonts w:eastAsia="Calibri"/>
          <w:spacing w:val="-4"/>
          <w:lang w:val="en-GB"/>
        </w:rPr>
        <w:t xml:space="preserve">that would </w:t>
      </w:r>
      <w:r w:rsidR="00017690" w:rsidRPr="00D9011B">
        <w:rPr>
          <w:rFonts w:eastAsia="Calibri"/>
          <w:spacing w:val="-4"/>
          <w:lang w:val="en-GB"/>
        </w:rPr>
        <w:t xml:space="preserve">run in partnership with a local company in China. The media speculated that the project, which was still </w:t>
      </w:r>
      <w:r w:rsidR="00EB6731" w:rsidRPr="00D9011B">
        <w:rPr>
          <w:rFonts w:eastAsia="Calibri"/>
          <w:spacing w:val="-4"/>
          <w:lang w:val="en-GB"/>
        </w:rPr>
        <w:t xml:space="preserve">a </w:t>
      </w:r>
      <w:r w:rsidR="00017690" w:rsidRPr="00D9011B">
        <w:rPr>
          <w:rFonts w:eastAsia="Calibri"/>
          <w:spacing w:val="-4"/>
          <w:lang w:val="en-GB"/>
        </w:rPr>
        <w:t>work in progress, was aimed at removing the content that China’s ruling communist party viewed as sensitive, such as free speech, human rights, democracy</w:t>
      </w:r>
      <w:r w:rsidR="00EB6731" w:rsidRPr="00D9011B">
        <w:rPr>
          <w:rFonts w:eastAsia="Calibri"/>
          <w:spacing w:val="-4"/>
          <w:lang w:val="en-GB"/>
        </w:rPr>
        <w:t>,</w:t>
      </w:r>
      <w:r w:rsidR="00017690" w:rsidRPr="00D9011B">
        <w:rPr>
          <w:rFonts w:eastAsia="Calibri"/>
          <w:spacing w:val="-4"/>
          <w:lang w:val="en-GB"/>
        </w:rPr>
        <w:t xml:space="preserve"> and political dissent.</w:t>
      </w:r>
      <w:r w:rsidR="00017690" w:rsidRPr="00D9011B">
        <w:rPr>
          <w:rFonts w:eastAsia="Calibri"/>
          <w:spacing w:val="-4"/>
          <w:vertAlign w:val="superscript"/>
          <w:lang w:val="en-GB"/>
        </w:rPr>
        <w:endnoteReference w:id="42"/>
      </w:r>
      <w:r w:rsidR="00017690" w:rsidRPr="00D9011B">
        <w:rPr>
          <w:rFonts w:eastAsia="Calibri"/>
          <w:spacing w:val="-4"/>
          <w:lang w:val="en-GB"/>
        </w:rPr>
        <w:t xml:space="preserve"> </w:t>
      </w:r>
    </w:p>
    <w:p w14:paraId="17B2A1A0" w14:textId="77777777" w:rsidR="00017690" w:rsidRPr="00D9011B" w:rsidRDefault="00017690" w:rsidP="00017690">
      <w:pPr>
        <w:pStyle w:val="BodyTextMain"/>
        <w:rPr>
          <w:rFonts w:eastAsia="Calibri"/>
          <w:spacing w:val="-4"/>
          <w:lang w:val="en-GB"/>
        </w:rPr>
      </w:pPr>
    </w:p>
    <w:p w14:paraId="1ABF608B" w14:textId="77777777" w:rsidR="00017690" w:rsidRPr="00D9011B" w:rsidRDefault="00017690" w:rsidP="00017690">
      <w:pPr>
        <w:pStyle w:val="BodyTextMain"/>
        <w:rPr>
          <w:rFonts w:eastAsia="Calibri"/>
          <w:spacing w:val="-4"/>
          <w:lang w:val="en-GB"/>
        </w:rPr>
      </w:pPr>
    </w:p>
    <w:p w14:paraId="3AEF2F9F" w14:textId="77777777" w:rsidR="00017690" w:rsidRPr="00D9011B" w:rsidRDefault="00017690" w:rsidP="00017690">
      <w:pPr>
        <w:pStyle w:val="Casehead1"/>
        <w:rPr>
          <w:rFonts w:eastAsia="Calibri"/>
          <w:spacing w:val="-4"/>
          <w:lang w:val="en-GB"/>
        </w:rPr>
      </w:pPr>
      <w:r w:rsidRPr="00D9011B">
        <w:rPr>
          <w:rFonts w:eastAsia="Calibri"/>
          <w:spacing w:val="-4"/>
          <w:lang w:val="en-GB"/>
        </w:rPr>
        <w:t>Challenges for Google in China</w:t>
      </w:r>
    </w:p>
    <w:p w14:paraId="0502BEF5" w14:textId="77777777" w:rsidR="00017690" w:rsidRPr="00D9011B" w:rsidRDefault="00017690" w:rsidP="00017690">
      <w:pPr>
        <w:pStyle w:val="BodyTextMain"/>
        <w:rPr>
          <w:rFonts w:eastAsia="Calibri"/>
          <w:spacing w:val="-4"/>
          <w:lang w:val="en-GB"/>
        </w:rPr>
      </w:pPr>
    </w:p>
    <w:p w14:paraId="55646876" w14:textId="459EAAE2" w:rsidR="00017690" w:rsidRPr="00D9011B" w:rsidRDefault="00017690" w:rsidP="00017690">
      <w:pPr>
        <w:pStyle w:val="BodyTextMain"/>
        <w:rPr>
          <w:rFonts w:eastAsia="Calibri"/>
          <w:spacing w:val="-4"/>
          <w:lang w:val="en-GB"/>
        </w:rPr>
      </w:pPr>
      <w:r w:rsidRPr="00D9011B">
        <w:rPr>
          <w:rFonts w:eastAsia="Calibri"/>
          <w:spacing w:val="-4"/>
          <w:lang w:val="en-GB"/>
        </w:rPr>
        <w:t xml:space="preserve">China was culturally and socially </w:t>
      </w:r>
      <w:r w:rsidR="00F03EB2" w:rsidRPr="00D9011B">
        <w:rPr>
          <w:rFonts w:eastAsia="Calibri"/>
          <w:spacing w:val="-4"/>
          <w:lang w:val="en-GB"/>
        </w:rPr>
        <w:t xml:space="preserve">much </w:t>
      </w:r>
      <w:r w:rsidRPr="00D9011B">
        <w:rPr>
          <w:rFonts w:eastAsia="Calibri"/>
          <w:spacing w:val="-4"/>
          <w:lang w:val="en-GB"/>
        </w:rPr>
        <w:t>different than the U</w:t>
      </w:r>
      <w:r w:rsidR="00D33093">
        <w:rPr>
          <w:rFonts w:eastAsia="Calibri"/>
          <w:spacing w:val="-4"/>
          <w:lang w:val="en-GB"/>
        </w:rPr>
        <w:t xml:space="preserve">nited </w:t>
      </w:r>
      <w:r w:rsidRPr="00D9011B">
        <w:rPr>
          <w:rFonts w:eastAsia="Calibri"/>
          <w:spacing w:val="-4"/>
          <w:lang w:val="en-GB"/>
        </w:rPr>
        <w:t>S</w:t>
      </w:r>
      <w:r w:rsidR="00D33093">
        <w:rPr>
          <w:rFonts w:eastAsia="Calibri"/>
          <w:spacing w:val="-4"/>
          <w:lang w:val="en-GB"/>
        </w:rPr>
        <w:t>tates</w:t>
      </w:r>
      <w:r w:rsidRPr="00D9011B">
        <w:rPr>
          <w:rFonts w:eastAsia="Calibri"/>
          <w:spacing w:val="-4"/>
          <w:lang w:val="en-GB"/>
        </w:rPr>
        <w:t xml:space="preserve">. </w:t>
      </w:r>
      <w:r w:rsidR="00F03EB2" w:rsidRPr="00D9011B">
        <w:rPr>
          <w:rFonts w:eastAsia="Calibri"/>
          <w:spacing w:val="-4"/>
          <w:lang w:val="en-GB"/>
        </w:rPr>
        <w:t>Its</w:t>
      </w:r>
      <w:r w:rsidR="0096752C" w:rsidRPr="00D9011B">
        <w:rPr>
          <w:rFonts w:eastAsia="Calibri"/>
          <w:spacing w:val="-4"/>
          <w:lang w:val="en-GB"/>
        </w:rPr>
        <w:t xml:space="preserve"> p</w:t>
      </w:r>
      <w:r w:rsidRPr="00D9011B">
        <w:rPr>
          <w:rFonts w:eastAsia="Calibri"/>
          <w:spacing w:val="-4"/>
          <w:lang w:val="en-GB"/>
        </w:rPr>
        <w:t>olitical system was also drastically different</w:t>
      </w:r>
      <w:r w:rsidR="00F03EB2" w:rsidRPr="00D9011B">
        <w:rPr>
          <w:rFonts w:eastAsia="Calibri"/>
          <w:spacing w:val="-4"/>
          <w:lang w:val="en-GB"/>
        </w:rPr>
        <w:t>, and</w:t>
      </w:r>
      <w:r w:rsidR="0096752C" w:rsidRPr="00D9011B">
        <w:rPr>
          <w:rFonts w:eastAsia="Calibri"/>
          <w:spacing w:val="-4"/>
          <w:lang w:val="en-GB"/>
        </w:rPr>
        <w:t xml:space="preserve"> </w:t>
      </w:r>
      <w:r w:rsidRPr="00D9011B">
        <w:rPr>
          <w:rFonts w:eastAsia="Calibri"/>
          <w:spacing w:val="-4"/>
          <w:lang w:val="en-GB"/>
        </w:rPr>
        <w:t xml:space="preserve">ruled by a </w:t>
      </w:r>
      <w:r w:rsidR="00B76DD7" w:rsidRPr="00D9011B">
        <w:rPr>
          <w:rFonts w:eastAsia="Calibri"/>
          <w:spacing w:val="-4"/>
          <w:lang w:val="en-GB"/>
        </w:rPr>
        <w:t>regime</w:t>
      </w:r>
      <w:r w:rsidR="0096752C" w:rsidRPr="00D9011B">
        <w:rPr>
          <w:rFonts w:eastAsia="Calibri"/>
          <w:spacing w:val="-4"/>
          <w:lang w:val="en-GB"/>
        </w:rPr>
        <w:t xml:space="preserve"> that</w:t>
      </w:r>
      <w:r w:rsidRPr="00D9011B">
        <w:rPr>
          <w:rFonts w:eastAsia="Calibri"/>
          <w:spacing w:val="-4"/>
          <w:lang w:val="en-GB"/>
        </w:rPr>
        <w:t xml:space="preserve"> believed in tight control of socio-economic activities </w:t>
      </w:r>
      <w:r w:rsidR="009D0D5F" w:rsidRPr="00D9011B">
        <w:rPr>
          <w:rFonts w:eastAsia="Calibri"/>
          <w:spacing w:val="-4"/>
          <w:lang w:val="en-GB"/>
        </w:rPr>
        <w:t>as it</w:t>
      </w:r>
      <w:r w:rsidR="0096752C" w:rsidRPr="00D9011B">
        <w:rPr>
          <w:rFonts w:eastAsia="Calibri"/>
          <w:spacing w:val="-4"/>
          <w:lang w:val="en-GB"/>
        </w:rPr>
        <w:t xml:space="preserve"> sought </w:t>
      </w:r>
      <w:r w:rsidR="00B76DD7" w:rsidRPr="00D9011B">
        <w:rPr>
          <w:rFonts w:eastAsia="Calibri"/>
          <w:spacing w:val="-4"/>
          <w:lang w:val="en-GB"/>
        </w:rPr>
        <w:t>to</w:t>
      </w:r>
      <w:r w:rsidRPr="00D9011B">
        <w:rPr>
          <w:rFonts w:eastAsia="Calibri"/>
          <w:spacing w:val="-4"/>
          <w:lang w:val="en-GB"/>
        </w:rPr>
        <w:t xml:space="preserve"> </w:t>
      </w:r>
      <w:r w:rsidR="00F03EB2" w:rsidRPr="00D9011B">
        <w:rPr>
          <w:rFonts w:eastAsia="Calibri"/>
          <w:spacing w:val="-4"/>
          <w:lang w:val="en-GB"/>
        </w:rPr>
        <w:t>create</w:t>
      </w:r>
      <w:r w:rsidRPr="00D9011B">
        <w:rPr>
          <w:rFonts w:eastAsia="Calibri"/>
          <w:spacing w:val="-4"/>
          <w:lang w:val="en-GB"/>
        </w:rPr>
        <w:t xml:space="preserve"> social harmony </w:t>
      </w:r>
      <w:r w:rsidR="0096752C" w:rsidRPr="00D9011B">
        <w:rPr>
          <w:rFonts w:eastAsia="Calibri"/>
          <w:spacing w:val="-4"/>
          <w:lang w:val="en-GB"/>
        </w:rPr>
        <w:t>with</w:t>
      </w:r>
      <w:r w:rsidRPr="00D9011B">
        <w:rPr>
          <w:rFonts w:eastAsia="Calibri"/>
          <w:spacing w:val="-4"/>
          <w:lang w:val="en-GB"/>
        </w:rPr>
        <w:t>in the country</w:t>
      </w:r>
      <w:r w:rsidR="0096752C" w:rsidRPr="00D9011B">
        <w:rPr>
          <w:rFonts w:eastAsia="Calibri"/>
          <w:spacing w:val="-4"/>
          <w:lang w:val="en-GB"/>
        </w:rPr>
        <w:t xml:space="preserve">’s </w:t>
      </w:r>
      <w:r w:rsidRPr="00D9011B">
        <w:rPr>
          <w:rFonts w:eastAsia="Calibri"/>
          <w:spacing w:val="-4"/>
          <w:lang w:val="en-GB"/>
        </w:rPr>
        <w:t>wide social–cultural diversity.</w:t>
      </w:r>
      <w:r w:rsidR="008D6D15" w:rsidRPr="008D6D15">
        <w:rPr>
          <w:rStyle w:val="EndnoteReference"/>
          <w:rFonts w:eastAsia="Calibri"/>
          <w:spacing w:val="-4"/>
          <w:lang w:val="en-GB"/>
        </w:rPr>
        <w:t xml:space="preserve"> </w:t>
      </w:r>
      <w:r w:rsidR="008D6D15">
        <w:rPr>
          <w:rStyle w:val="EndnoteReference"/>
          <w:rFonts w:eastAsia="Calibri"/>
          <w:spacing w:val="-4"/>
          <w:lang w:val="en-GB"/>
        </w:rPr>
        <w:endnoteReference w:id="43"/>
      </w:r>
      <w:r w:rsidRPr="00D9011B">
        <w:rPr>
          <w:rFonts w:eastAsia="Calibri"/>
          <w:spacing w:val="-4"/>
          <w:lang w:val="en-GB"/>
        </w:rPr>
        <w:t xml:space="preserve"> Google</w:t>
      </w:r>
      <w:r w:rsidR="0096752C" w:rsidRPr="00D9011B">
        <w:rPr>
          <w:rFonts w:eastAsia="Calibri"/>
          <w:spacing w:val="-4"/>
          <w:lang w:val="en-GB"/>
        </w:rPr>
        <w:t xml:space="preserve"> knew little</w:t>
      </w:r>
      <w:r w:rsidRPr="00D9011B">
        <w:rPr>
          <w:rFonts w:eastAsia="Calibri"/>
          <w:spacing w:val="-4"/>
          <w:lang w:val="en-GB"/>
        </w:rPr>
        <w:t xml:space="preserve"> about</w:t>
      </w:r>
      <w:r w:rsidR="0096752C" w:rsidRPr="00D9011B">
        <w:rPr>
          <w:rFonts w:eastAsia="Calibri"/>
          <w:spacing w:val="-4"/>
          <w:lang w:val="en-GB"/>
        </w:rPr>
        <w:t xml:space="preserve"> the</w:t>
      </w:r>
      <w:r w:rsidRPr="00D9011B">
        <w:rPr>
          <w:rFonts w:eastAsia="Calibri"/>
          <w:spacing w:val="-4"/>
          <w:lang w:val="en-GB"/>
        </w:rPr>
        <w:t xml:space="preserve"> tastes and preferences of Chinese consumers.</w:t>
      </w:r>
      <w:r w:rsidR="00F60C26">
        <w:rPr>
          <w:rStyle w:val="EndnoteReference"/>
          <w:rFonts w:eastAsia="Calibri"/>
          <w:spacing w:val="-4"/>
          <w:lang w:val="en-GB"/>
        </w:rPr>
        <w:endnoteReference w:id="44"/>
      </w:r>
    </w:p>
    <w:p w14:paraId="08085E32" w14:textId="77777777" w:rsidR="00017690" w:rsidRPr="00D9011B" w:rsidRDefault="00017690" w:rsidP="00017690">
      <w:pPr>
        <w:pStyle w:val="BodyTextMain"/>
        <w:rPr>
          <w:rFonts w:eastAsia="Calibri"/>
          <w:spacing w:val="-4"/>
          <w:lang w:val="en-GB"/>
        </w:rPr>
      </w:pPr>
    </w:p>
    <w:p w14:paraId="44126A26" w14:textId="379C2083" w:rsidR="00017690" w:rsidRPr="00D9011B" w:rsidRDefault="00017690" w:rsidP="00017690">
      <w:pPr>
        <w:pStyle w:val="BodyTextMain"/>
        <w:rPr>
          <w:rFonts w:eastAsia="Calibri"/>
          <w:spacing w:val="-4"/>
          <w:lang w:val="en-GB"/>
        </w:rPr>
      </w:pPr>
      <w:r w:rsidRPr="00D9011B">
        <w:rPr>
          <w:rFonts w:eastAsia="Calibri"/>
          <w:spacing w:val="-4"/>
          <w:lang w:val="en-GB"/>
        </w:rPr>
        <w:t xml:space="preserve">Google would </w:t>
      </w:r>
      <w:r w:rsidR="0024266B" w:rsidRPr="00D9011B">
        <w:rPr>
          <w:rFonts w:eastAsia="Calibri"/>
          <w:spacing w:val="-4"/>
          <w:lang w:val="en-GB"/>
        </w:rPr>
        <w:t>also</w:t>
      </w:r>
      <w:r w:rsidRPr="00D9011B">
        <w:rPr>
          <w:rFonts w:eastAsia="Calibri"/>
          <w:spacing w:val="-4"/>
          <w:lang w:val="en-GB"/>
        </w:rPr>
        <w:t xml:space="preserve"> face stiff competition from the incumbent local search </w:t>
      </w:r>
      <w:r w:rsidR="00B76DD7" w:rsidRPr="00D9011B">
        <w:rPr>
          <w:rFonts w:eastAsia="Calibri"/>
          <w:spacing w:val="-4"/>
          <w:lang w:val="en-GB"/>
        </w:rPr>
        <w:t>engines</w:t>
      </w:r>
      <w:r w:rsidRPr="00D9011B">
        <w:rPr>
          <w:rFonts w:eastAsia="Calibri"/>
          <w:spacing w:val="-4"/>
          <w:lang w:val="en-GB"/>
        </w:rPr>
        <w:t>, which had grown even more powerful in terms of technology, innovations</w:t>
      </w:r>
      <w:r w:rsidR="0096752C" w:rsidRPr="00D9011B">
        <w:rPr>
          <w:rFonts w:eastAsia="Calibri"/>
          <w:spacing w:val="-4"/>
          <w:lang w:val="en-GB"/>
        </w:rPr>
        <w:t>,</w:t>
      </w:r>
      <w:r w:rsidRPr="00D9011B">
        <w:rPr>
          <w:rFonts w:eastAsia="Calibri"/>
          <w:spacing w:val="-4"/>
          <w:lang w:val="en-GB"/>
        </w:rPr>
        <w:t xml:space="preserve"> and confidence since </w:t>
      </w:r>
      <w:r w:rsidR="00BF1159" w:rsidRPr="00D9011B">
        <w:rPr>
          <w:rFonts w:eastAsia="Calibri"/>
          <w:spacing w:val="-4"/>
          <w:lang w:val="en-GB"/>
        </w:rPr>
        <w:t xml:space="preserve">Google’s </w:t>
      </w:r>
      <w:r w:rsidRPr="00D9011B">
        <w:rPr>
          <w:rFonts w:eastAsia="Calibri"/>
          <w:spacing w:val="-4"/>
          <w:lang w:val="en-GB"/>
        </w:rPr>
        <w:t>exit in 2010.</w:t>
      </w:r>
      <w:r w:rsidR="00254F72">
        <w:rPr>
          <w:rStyle w:val="EndnoteReference"/>
          <w:rFonts w:eastAsia="Calibri"/>
          <w:spacing w:val="-4"/>
          <w:lang w:val="en-GB"/>
        </w:rPr>
        <w:endnoteReference w:id="45"/>
      </w:r>
      <w:r w:rsidRPr="00D9011B">
        <w:rPr>
          <w:rFonts w:eastAsia="Calibri"/>
          <w:spacing w:val="-4"/>
          <w:lang w:val="en-GB"/>
        </w:rPr>
        <w:t xml:space="preserve"> In China, many </w:t>
      </w:r>
      <w:r w:rsidR="00D04446">
        <w:rPr>
          <w:rFonts w:eastAsia="Calibri"/>
          <w:spacing w:val="-4"/>
          <w:lang w:val="en-GB"/>
        </w:rPr>
        <w:t>I</w:t>
      </w:r>
      <w:r w:rsidRPr="00D9011B">
        <w:rPr>
          <w:rFonts w:eastAsia="Calibri"/>
          <w:spacing w:val="-4"/>
          <w:lang w:val="en-GB"/>
        </w:rPr>
        <w:t xml:space="preserve">nternet companies paid franchise operators to switch out a rival company’s software with their own. Baidu, the largest </w:t>
      </w:r>
      <w:r w:rsidR="00D04446">
        <w:rPr>
          <w:rFonts w:eastAsia="Calibri"/>
          <w:spacing w:val="-4"/>
          <w:lang w:val="en-GB"/>
        </w:rPr>
        <w:t>I</w:t>
      </w:r>
      <w:r w:rsidRPr="00D9011B">
        <w:rPr>
          <w:rFonts w:eastAsia="Calibri"/>
          <w:spacing w:val="-4"/>
          <w:lang w:val="en-GB"/>
        </w:rPr>
        <w:t xml:space="preserve">nternet search service provider in China, had </w:t>
      </w:r>
      <w:r w:rsidR="0096752C" w:rsidRPr="00D9011B">
        <w:rPr>
          <w:rFonts w:eastAsia="Calibri"/>
          <w:spacing w:val="-4"/>
          <w:lang w:val="en-GB"/>
        </w:rPr>
        <w:t>linked up</w:t>
      </w:r>
      <w:r w:rsidRPr="00D9011B">
        <w:rPr>
          <w:rFonts w:eastAsia="Calibri"/>
          <w:spacing w:val="-4"/>
          <w:lang w:val="en-GB"/>
        </w:rPr>
        <w:t xml:space="preserve"> with several </w:t>
      </w:r>
      <w:r w:rsidR="0096752C" w:rsidRPr="00D9011B">
        <w:rPr>
          <w:rFonts w:eastAsia="Calibri"/>
          <w:spacing w:val="-4"/>
          <w:lang w:val="en-GB"/>
        </w:rPr>
        <w:t>I</w:t>
      </w:r>
      <w:r w:rsidRPr="00D9011B">
        <w:rPr>
          <w:rFonts w:eastAsia="Calibri"/>
          <w:spacing w:val="-4"/>
          <w:lang w:val="en-GB"/>
        </w:rPr>
        <w:t xml:space="preserve">nternet </w:t>
      </w:r>
      <w:r w:rsidR="0096752C" w:rsidRPr="00D9011B">
        <w:rPr>
          <w:rFonts w:eastAsia="Calibri"/>
          <w:spacing w:val="-4"/>
          <w:lang w:val="en-GB"/>
        </w:rPr>
        <w:t>c</w:t>
      </w:r>
      <w:r w:rsidRPr="00D9011B">
        <w:rPr>
          <w:rFonts w:eastAsia="Calibri"/>
          <w:spacing w:val="-4"/>
          <w:lang w:val="en-GB"/>
        </w:rPr>
        <w:t xml:space="preserve">afé </w:t>
      </w:r>
      <w:r w:rsidR="0096752C" w:rsidRPr="00D9011B">
        <w:rPr>
          <w:rFonts w:eastAsia="Calibri"/>
          <w:spacing w:val="-4"/>
          <w:lang w:val="en-GB"/>
        </w:rPr>
        <w:t>c</w:t>
      </w:r>
      <w:r w:rsidRPr="00D9011B">
        <w:rPr>
          <w:rFonts w:eastAsia="Calibri"/>
          <w:spacing w:val="-4"/>
          <w:lang w:val="en-GB"/>
        </w:rPr>
        <w:t xml:space="preserve">hains to place its search engine prominently on </w:t>
      </w:r>
      <w:r w:rsidR="0096752C" w:rsidRPr="00D9011B">
        <w:rPr>
          <w:rFonts w:eastAsia="Calibri"/>
          <w:spacing w:val="-4"/>
          <w:lang w:val="en-GB"/>
        </w:rPr>
        <w:t>their computers</w:t>
      </w:r>
      <w:r w:rsidRPr="00D9011B">
        <w:rPr>
          <w:rFonts w:eastAsia="Calibri"/>
          <w:spacing w:val="-4"/>
          <w:lang w:val="en-GB"/>
        </w:rPr>
        <w:t>.</w:t>
      </w:r>
      <w:r w:rsidRPr="00D9011B">
        <w:rPr>
          <w:rFonts w:eastAsia="Calibri"/>
          <w:spacing w:val="-4"/>
          <w:vertAlign w:val="superscript"/>
          <w:lang w:val="en-GB"/>
        </w:rPr>
        <w:endnoteReference w:id="46"/>
      </w:r>
      <w:r w:rsidRPr="00D9011B">
        <w:rPr>
          <w:rFonts w:eastAsia="Calibri"/>
          <w:spacing w:val="-4"/>
          <w:lang w:val="en-GB"/>
        </w:rPr>
        <w:t xml:space="preserve"> Baidu also followed many other practices such as providing easy access to unlicensed </w:t>
      </w:r>
      <w:r w:rsidR="00BF1159" w:rsidRPr="00D9011B">
        <w:rPr>
          <w:rFonts w:eastAsia="Calibri"/>
          <w:spacing w:val="-4"/>
          <w:lang w:val="en-GB"/>
        </w:rPr>
        <w:t>MP</w:t>
      </w:r>
      <w:r w:rsidRPr="00D9011B">
        <w:rPr>
          <w:rFonts w:eastAsia="Calibri"/>
          <w:spacing w:val="-4"/>
          <w:lang w:val="en-GB"/>
        </w:rPr>
        <w:t xml:space="preserve">3 </w:t>
      </w:r>
      <w:r w:rsidR="0096752C" w:rsidRPr="00D9011B">
        <w:rPr>
          <w:rFonts w:eastAsia="Calibri"/>
          <w:spacing w:val="-4"/>
          <w:lang w:val="en-GB"/>
        </w:rPr>
        <w:t xml:space="preserve">music </w:t>
      </w:r>
      <w:r w:rsidRPr="00D9011B">
        <w:rPr>
          <w:rFonts w:eastAsia="Calibri"/>
          <w:spacing w:val="-4"/>
          <w:lang w:val="en-GB"/>
        </w:rPr>
        <w:t xml:space="preserve">files, which could </w:t>
      </w:r>
      <w:r w:rsidR="0096752C" w:rsidRPr="00D9011B">
        <w:rPr>
          <w:rFonts w:eastAsia="Calibri"/>
          <w:spacing w:val="-4"/>
          <w:lang w:val="en-GB"/>
        </w:rPr>
        <w:t>attract</w:t>
      </w:r>
      <w:r w:rsidRPr="00D9011B">
        <w:rPr>
          <w:rFonts w:eastAsia="Calibri"/>
          <w:spacing w:val="-4"/>
          <w:lang w:val="en-GB"/>
        </w:rPr>
        <w:t xml:space="preserve"> music lovers.</w:t>
      </w:r>
      <w:r w:rsidR="00254F72">
        <w:rPr>
          <w:rStyle w:val="EndnoteReference"/>
          <w:rFonts w:eastAsia="Calibri"/>
          <w:spacing w:val="-4"/>
          <w:lang w:val="en-GB"/>
        </w:rPr>
        <w:endnoteReference w:id="47"/>
      </w:r>
      <w:r w:rsidRPr="00D9011B">
        <w:rPr>
          <w:rFonts w:eastAsia="Calibri"/>
          <w:spacing w:val="-4"/>
          <w:lang w:val="en-GB"/>
        </w:rPr>
        <w:t xml:space="preserve"> The close competitors of Baidu</w:t>
      </w:r>
      <w:r w:rsidR="00BF1159" w:rsidRPr="00D9011B">
        <w:rPr>
          <w:kern w:val="2"/>
          <w:lang w:val="en-GB"/>
        </w:rPr>
        <w:t>—</w:t>
      </w:r>
      <w:r w:rsidRPr="00D9011B">
        <w:rPr>
          <w:rFonts w:eastAsia="Calibri"/>
          <w:spacing w:val="-4"/>
          <w:lang w:val="en-GB"/>
        </w:rPr>
        <w:t xml:space="preserve"> </w:t>
      </w:r>
      <w:proofErr w:type="spellStart"/>
      <w:r w:rsidRPr="00D9011B">
        <w:rPr>
          <w:rFonts w:eastAsia="Calibri"/>
          <w:spacing w:val="-4"/>
          <w:lang w:val="en-GB"/>
        </w:rPr>
        <w:t>Shenma</w:t>
      </w:r>
      <w:proofErr w:type="spellEnd"/>
      <w:r w:rsidR="009748B3" w:rsidRPr="00D9011B">
        <w:rPr>
          <w:rFonts w:eastAsia="Calibri"/>
          <w:spacing w:val="-4"/>
          <w:lang w:val="en-GB"/>
        </w:rPr>
        <w:t>,</w:t>
      </w:r>
      <w:r w:rsidRPr="00D9011B">
        <w:rPr>
          <w:rFonts w:eastAsia="Calibri"/>
          <w:spacing w:val="-4"/>
          <w:lang w:val="en-GB"/>
        </w:rPr>
        <w:t xml:space="preserve"> </w:t>
      </w:r>
      <w:proofErr w:type="spellStart"/>
      <w:r w:rsidRPr="00D9011B">
        <w:rPr>
          <w:rFonts w:eastAsia="Calibri"/>
          <w:spacing w:val="-4"/>
          <w:lang w:val="en-GB"/>
        </w:rPr>
        <w:t>Haosou</w:t>
      </w:r>
      <w:proofErr w:type="spellEnd"/>
      <w:r w:rsidR="009748B3" w:rsidRPr="00D9011B">
        <w:rPr>
          <w:rFonts w:eastAsia="Calibri"/>
          <w:spacing w:val="-4"/>
          <w:lang w:val="en-GB"/>
        </w:rPr>
        <w:t>,</w:t>
      </w:r>
      <w:r w:rsidRPr="00D9011B">
        <w:rPr>
          <w:rFonts w:eastAsia="Calibri"/>
          <w:spacing w:val="-4"/>
          <w:lang w:val="en-GB"/>
        </w:rPr>
        <w:t xml:space="preserve"> and </w:t>
      </w:r>
      <w:proofErr w:type="spellStart"/>
      <w:r w:rsidRPr="00D9011B">
        <w:rPr>
          <w:rFonts w:eastAsia="Calibri"/>
          <w:spacing w:val="-4"/>
          <w:lang w:val="en-GB"/>
        </w:rPr>
        <w:t>So</w:t>
      </w:r>
      <w:r w:rsidR="0083310E">
        <w:rPr>
          <w:rFonts w:eastAsia="Calibri"/>
          <w:spacing w:val="-4"/>
          <w:lang w:val="en-GB"/>
        </w:rPr>
        <w:t>g</w:t>
      </w:r>
      <w:r w:rsidRPr="00D9011B">
        <w:rPr>
          <w:rFonts w:eastAsia="Calibri"/>
          <w:spacing w:val="-4"/>
          <w:lang w:val="en-GB"/>
        </w:rPr>
        <w:t>ou</w:t>
      </w:r>
      <w:proofErr w:type="spellEnd"/>
      <w:r w:rsidR="00BF1159" w:rsidRPr="00D9011B">
        <w:rPr>
          <w:kern w:val="2"/>
          <w:lang w:val="en-GB"/>
        </w:rPr>
        <w:t>—</w:t>
      </w:r>
      <w:r w:rsidRPr="00D9011B">
        <w:rPr>
          <w:rFonts w:eastAsia="Calibri"/>
          <w:spacing w:val="-4"/>
          <w:lang w:val="en-GB"/>
        </w:rPr>
        <w:t>had succeeded in g</w:t>
      </w:r>
      <w:r w:rsidR="00BF1159" w:rsidRPr="00D9011B">
        <w:rPr>
          <w:rFonts w:eastAsia="Calibri"/>
          <w:spacing w:val="-4"/>
          <w:lang w:val="en-GB"/>
        </w:rPr>
        <w:t>ain</w:t>
      </w:r>
      <w:r w:rsidRPr="00D9011B">
        <w:rPr>
          <w:rFonts w:eastAsia="Calibri"/>
          <w:spacing w:val="-4"/>
          <w:lang w:val="en-GB"/>
        </w:rPr>
        <w:t xml:space="preserve">ing some market share by following tactics that Google would have found difficult to match. To compete with Baidu, </w:t>
      </w:r>
      <w:proofErr w:type="spellStart"/>
      <w:r w:rsidRPr="00D9011B">
        <w:rPr>
          <w:rFonts w:eastAsia="Calibri"/>
          <w:spacing w:val="-4"/>
          <w:lang w:val="en-GB"/>
        </w:rPr>
        <w:t>Shenma</w:t>
      </w:r>
      <w:proofErr w:type="spellEnd"/>
      <w:r w:rsidRPr="00D9011B">
        <w:rPr>
          <w:rFonts w:eastAsia="Calibri"/>
          <w:spacing w:val="-4"/>
          <w:lang w:val="en-GB"/>
        </w:rPr>
        <w:t xml:space="preserve"> integrated its search engine with </w:t>
      </w:r>
      <w:r w:rsidR="0096752C" w:rsidRPr="00D9011B">
        <w:rPr>
          <w:rFonts w:eastAsia="Calibri"/>
          <w:spacing w:val="-4"/>
          <w:lang w:val="en-GB"/>
        </w:rPr>
        <w:t xml:space="preserve">the </w:t>
      </w:r>
      <w:r w:rsidRPr="00D9011B">
        <w:rPr>
          <w:rFonts w:eastAsia="Calibri"/>
          <w:spacing w:val="-4"/>
          <w:lang w:val="en-GB"/>
        </w:rPr>
        <w:t xml:space="preserve">giant </w:t>
      </w:r>
      <w:r w:rsidR="0096752C" w:rsidRPr="00D9011B">
        <w:rPr>
          <w:rFonts w:eastAsia="Calibri"/>
          <w:spacing w:val="-4"/>
          <w:lang w:val="en-GB"/>
        </w:rPr>
        <w:t xml:space="preserve">Chinese </w:t>
      </w:r>
      <w:r w:rsidRPr="00D9011B">
        <w:rPr>
          <w:rFonts w:eastAsia="Calibri"/>
          <w:spacing w:val="-4"/>
          <w:lang w:val="en-GB"/>
        </w:rPr>
        <w:t xml:space="preserve">e-commerce site Alibaba. </w:t>
      </w:r>
      <w:proofErr w:type="spellStart"/>
      <w:r w:rsidRPr="00D9011B">
        <w:rPr>
          <w:rFonts w:eastAsia="Calibri"/>
          <w:spacing w:val="-4"/>
          <w:lang w:val="en-GB"/>
        </w:rPr>
        <w:t>Haosou</w:t>
      </w:r>
      <w:proofErr w:type="spellEnd"/>
      <w:r w:rsidRPr="00D9011B">
        <w:rPr>
          <w:rFonts w:eastAsia="Calibri"/>
          <w:spacing w:val="-4"/>
          <w:lang w:val="en-GB"/>
        </w:rPr>
        <w:t xml:space="preserve"> integrated its search services with the parent company Qihoo 360’s web browser, whereas </w:t>
      </w:r>
      <w:proofErr w:type="spellStart"/>
      <w:r w:rsidRPr="00D9011B">
        <w:rPr>
          <w:rFonts w:eastAsia="Calibri"/>
          <w:spacing w:val="-4"/>
          <w:lang w:val="en-GB"/>
        </w:rPr>
        <w:t>Sogou</w:t>
      </w:r>
      <w:proofErr w:type="spellEnd"/>
      <w:r w:rsidRPr="00D9011B">
        <w:rPr>
          <w:rFonts w:eastAsia="Calibri"/>
          <w:spacing w:val="-4"/>
          <w:lang w:val="en-GB"/>
        </w:rPr>
        <w:t xml:space="preserve"> integrated its search engine with WeChat, which was China’s dominant mobile messaging service</w:t>
      </w:r>
      <w:r w:rsidR="009D0D5F" w:rsidRPr="00D9011B">
        <w:rPr>
          <w:rFonts w:eastAsia="Calibri"/>
          <w:spacing w:val="-4"/>
          <w:lang w:val="en-GB"/>
        </w:rPr>
        <w:t>.</w:t>
      </w:r>
      <w:r w:rsidR="00481CD8" w:rsidRPr="00D9011B">
        <w:rPr>
          <w:rFonts w:eastAsia="Calibri"/>
          <w:spacing w:val="-4"/>
          <w:vertAlign w:val="superscript"/>
          <w:lang w:val="en-GB"/>
        </w:rPr>
        <w:endnoteReference w:id="48"/>
      </w:r>
      <w:r w:rsidR="009D0D5F" w:rsidRPr="00D9011B">
        <w:rPr>
          <w:rFonts w:eastAsia="Calibri"/>
          <w:spacing w:val="-4"/>
          <w:lang w:val="en-GB"/>
        </w:rPr>
        <w:t xml:space="preserve"> WeC</w:t>
      </w:r>
      <w:r w:rsidR="004D6284" w:rsidRPr="00D9011B">
        <w:rPr>
          <w:rFonts w:eastAsia="Calibri"/>
          <w:spacing w:val="-4"/>
          <w:lang w:val="en-GB"/>
        </w:rPr>
        <w:t>hat also provided</w:t>
      </w:r>
      <w:r w:rsidRPr="00D9011B">
        <w:rPr>
          <w:rFonts w:eastAsia="Calibri"/>
          <w:spacing w:val="-4"/>
          <w:lang w:val="en-GB"/>
        </w:rPr>
        <w:t xml:space="preserve"> </w:t>
      </w:r>
      <w:r w:rsidR="004D6284" w:rsidRPr="00D9011B">
        <w:rPr>
          <w:rFonts w:eastAsia="Calibri"/>
          <w:spacing w:val="-4"/>
          <w:lang w:val="en-GB"/>
        </w:rPr>
        <w:t xml:space="preserve">a </w:t>
      </w:r>
      <w:r w:rsidRPr="00D9011B">
        <w:rPr>
          <w:rFonts w:eastAsia="Calibri"/>
          <w:spacing w:val="-4"/>
          <w:lang w:val="en-GB"/>
        </w:rPr>
        <w:t xml:space="preserve">multi-functional platform developed by </w:t>
      </w:r>
      <w:r w:rsidR="00BF1159" w:rsidRPr="00D9011B">
        <w:rPr>
          <w:rFonts w:eastAsia="Calibri"/>
          <w:spacing w:val="-4"/>
          <w:lang w:val="en-GB"/>
        </w:rPr>
        <w:t>Tencent</w:t>
      </w:r>
      <w:r w:rsidR="00BF1159" w:rsidRPr="00D9011B">
        <w:rPr>
          <w:kern w:val="2"/>
          <w:lang w:val="en-GB"/>
        </w:rPr>
        <w:t>—</w:t>
      </w:r>
      <w:r w:rsidRPr="00D9011B">
        <w:rPr>
          <w:rFonts w:eastAsia="Calibri"/>
          <w:spacing w:val="-4"/>
          <w:lang w:val="en-GB"/>
        </w:rPr>
        <w:t xml:space="preserve">an </w:t>
      </w:r>
      <w:r w:rsidR="004D6284" w:rsidRPr="00D9011B">
        <w:rPr>
          <w:rFonts w:eastAsia="Calibri"/>
          <w:spacing w:val="-4"/>
          <w:lang w:val="en-GB"/>
        </w:rPr>
        <w:t>I</w:t>
      </w:r>
      <w:r w:rsidRPr="00D9011B">
        <w:rPr>
          <w:rFonts w:eastAsia="Calibri"/>
          <w:spacing w:val="-4"/>
          <w:lang w:val="en-GB"/>
        </w:rPr>
        <w:t>nternet</w:t>
      </w:r>
      <w:r w:rsidR="004D6284" w:rsidRPr="00D9011B">
        <w:rPr>
          <w:rFonts w:eastAsia="Calibri"/>
          <w:spacing w:val="-4"/>
          <w:lang w:val="en-GB"/>
        </w:rPr>
        <w:t>-</w:t>
      </w:r>
      <w:r w:rsidRPr="00D9011B">
        <w:rPr>
          <w:rFonts w:eastAsia="Calibri"/>
          <w:spacing w:val="-4"/>
          <w:lang w:val="en-GB"/>
        </w:rPr>
        <w:t>based technology and cultural enterprise</w:t>
      </w:r>
      <w:r w:rsidR="004D6284" w:rsidRPr="00D9011B">
        <w:rPr>
          <w:rFonts w:eastAsia="Calibri"/>
          <w:spacing w:val="-4"/>
          <w:lang w:val="en-GB"/>
        </w:rPr>
        <w:t xml:space="preserve"> </w:t>
      </w:r>
      <w:r w:rsidRPr="00D9011B">
        <w:rPr>
          <w:rFonts w:eastAsia="Calibri"/>
          <w:spacing w:val="-4"/>
          <w:lang w:val="en-GB"/>
        </w:rPr>
        <w:t>for shopping, banking</w:t>
      </w:r>
      <w:r w:rsidR="00BF1159" w:rsidRPr="00D9011B">
        <w:rPr>
          <w:rFonts w:eastAsia="Calibri"/>
          <w:spacing w:val="-4"/>
          <w:lang w:val="en-GB"/>
        </w:rPr>
        <w:t>,</w:t>
      </w:r>
      <w:r w:rsidRPr="00D9011B">
        <w:rPr>
          <w:rFonts w:eastAsia="Calibri"/>
          <w:spacing w:val="-4"/>
          <w:lang w:val="en-GB"/>
        </w:rPr>
        <w:t xml:space="preserve"> and many </w:t>
      </w:r>
      <w:r w:rsidR="004D6284" w:rsidRPr="00D9011B">
        <w:rPr>
          <w:rFonts w:eastAsia="Calibri"/>
          <w:spacing w:val="-4"/>
          <w:lang w:val="en-GB"/>
        </w:rPr>
        <w:t>other</w:t>
      </w:r>
      <w:r w:rsidRPr="00D9011B">
        <w:rPr>
          <w:rFonts w:eastAsia="Calibri"/>
          <w:spacing w:val="-4"/>
          <w:lang w:val="en-GB"/>
        </w:rPr>
        <w:t xml:space="preserve"> activities.</w:t>
      </w:r>
      <w:r w:rsidR="00254F72">
        <w:rPr>
          <w:rStyle w:val="EndnoteReference"/>
          <w:rFonts w:eastAsia="Calibri"/>
          <w:spacing w:val="-4"/>
          <w:lang w:val="en-GB"/>
        </w:rPr>
        <w:endnoteReference w:id="49"/>
      </w:r>
      <w:r w:rsidRPr="00D9011B">
        <w:rPr>
          <w:rFonts w:eastAsia="Calibri"/>
          <w:spacing w:val="-4"/>
          <w:lang w:val="en-GB"/>
        </w:rPr>
        <w:t xml:space="preserve"> </w:t>
      </w:r>
      <w:r w:rsidR="00254F72">
        <w:rPr>
          <w:rFonts w:eastAsia="Calibri"/>
          <w:spacing w:val="-4"/>
          <w:lang w:val="en-GB"/>
        </w:rPr>
        <w:t xml:space="preserve">Given the strategic tie-ups of the existing local search engines, </w:t>
      </w:r>
      <w:r w:rsidR="00300E9F" w:rsidRPr="00D9011B">
        <w:rPr>
          <w:rFonts w:eastAsia="Calibri"/>
          <w:spacing w:val="-4"/>
          <w:lang w:val="en-GB"/>
        </w:rPr>
        <w:t>Google would face</w:t>
      </w:r>
      <w:r w:rsidR="00BF1159" w:rsidRPr="00D9011B">
        <w:rPr>
          <w:rFonts w:eastAsia="Calibri"/>
          <w:spacing w:val="-4"/>
          <w:lang w:val="en-GB"/>
        </w:rPr>
        <w:t xml:space="preserve"> a high switch cost in trying to attract</w:t>
      </w:r>
      <w:r w:rsidRPr="00D9011B">
        <w:rPr>
          <w:rFonts w:eastAsia="Calibri"/>
          <w:spacing w:val="-4"/>
          <w:lang w:val="en-GB"/>
        </w:rPr>
        <w:t xml:space="preserve"> </w:t>
      </w:r>
      <w:r w:rsidR="00595FF5" w:rsidRPr="00D9011B">
        <w:rPr>
          <w:rFonts w:eastAsia="Calibri"/>
          <w:spacing w:val="-4"/>
          <w:lang w:val="en-GB"/>
        </w:rPr>
        <w:t>Chinese</w:t>
      </w:r>
      <w:r w:rsidRPr="00D9011B">
        <w:rPr>
          <w:rFonts w:eastAsia="Calibri"/>
          <w:spacing w:val="-4"/>
          <w:lang w:val="en-GB"/>
        </w:rPr>
        <w:t xml:space="preserve"> users to switch to</w:t>
      </w:r>
      <w:r w:rsidR="00595FF5" w:rsidRPr="00D9011B">
        <w:rPr>
          <w:rFonts w:eastAsia="Calibri"/>
          <w:spacing w:val="-4"/>
          <w:lang w:val="en-GB"/>
        </w:rPr>
        <w:t xml:space="preserve"> its own services</w:t>
      </w:r>
      <w:r w:rsidR="00BF1159" w:rsidRPr="00D9011B">
        <w:rPr>
          <w:rFonts w:eastAsia="Calibri"/>
          <w:spacing w:val="-4"/>
          <w:lang w:val="en-GB"/>
        </w:rPr>
        <w:t>.</w:t>
      </w:r>
      <w:r w:rsidR="00595FF5" w:rsidRPr="00D9011B">
        <w:rPr>
          <w:rFonts w:eastAsia="Calibri"/>
          <w:spacing w:val="-4"/>
          <w:lang w:val="en-GB"/>
        </w:rPr>
        <w:t xml:space="preserve"> </w:t>
      </w:r>
    </w:p>
    <w:p w14:paraId="503B9BA2" w14:textId="3A192F89" w:rsidR="00017690" w:rsidRPr="00D9011B" w:rsidRDefault="00017690" w:rsidP="00017690">
      <w:pPr>
        <w:pStyle w:val="BodyTextMain"/>
        <w:rPr>
          <w:rFonts w:eastAsia="Calibri"/>
          <w:spacing w:val="-4"/>
          <w:lang w:val="en-GB"/>
        </w:rPr>
      </w:pPr>
      <w:r w:rsidRPr="00D9011B">
        <w:rPr>
          <w:rFonts w:eastAsia="Calibri"/>
          <w:spacing w:val="-4"/>
          <w:lang w:val="en-GB"/>
        </w:rPr>
        <w:lastRenderedPageBreak/>
        <w:t>However, Google was optimistic about creating a space for itself in this highly competitive market by providing more reliable information than the existing Chinese search engines</w:t>
      </w:r>
      <w:r w:rsidRPr="00481CD8">
        <w:rPr>
          <w:rFonts w:eastAsia="Calibri"/>
          <w:lang w:val="en-GB"/>
        </w:rPr>
        <w:t>.</w:t>
      </w:r>
      <w:r w:rsidR="00481CD8" w:rsidRPr="00481CD8">
        <w:rPr>
          <w:rFonts w:eastAsia="Calibri"/>
          <w:lang w:val="en-GB"/>
        </w:rPr>
        <w:t xml:space="preserve"> </w:t>
      </w:r>
      <w:r w:rsidR="00481CD8">
        <w:rPr>
          <w:rFonts w:eastAsia="Calibri"/>
          <w:spacing w:val="-4"/>
          <w:lang w:val="en-GB"/>
        </w:rPr>
        <w:t>I</w:t>
      </w:r>
      <w:r w:rsidRPr="00D9011B">
        <w:rPr>
          <w:rFonts w:eastAsia="Calibri"/>
          <w:spacing w:val="-4"/>
          <w:lang w:val="en-GB"/>
        </w:rPr>
        <w:t>llustrating the need for accurate and reliable information, Pichai said, “Today people get either fake cancer treatments or they actually get useful information.”</w:t>
      </w:r>
      <w:r w:rsidRPr="00D9011B">
        <w:rPr>
          <w:rFonts w:eastAsia="Calibri"/>
          <w:spacing w:val="-4"/>
          <w:vertAlign w:val="superscript"/>
          <w:lang w:val="en-GB"/>
        </w:rPr>
        <w:endnoteReference w:id="50"/>
      </w:r>
      <w:r w:rsidRPr="00D9011B">
        <w:rPr>
          <w:rFonts w:eastAsia="Calibri"/>
          <w:spacing w:val="-4"/>
          <w:lang w:val="en-GB"/>
        </w:rPr>
        <w:t xml:space="preserve"> Google was expecting to ride </w:t>
      </w:r>
      <w:r w:rsidR="00C71359" w:rsidRPr="00D9011B">
        <w:rPr>
          <w:rFonts w:eastAsia="Calibri"/>
          <w:spacing w:val="-4"/>
          <w:lang w:val="en-GB"/>
        </w:rPr>
        <w:t xml:space="preserve">in </w:t>
      </w:r>
      <w:r w:rsidRPr="00D9011B">
        <w:rPr>
          <w:rFonts w:eastAsia="Calibri"/>
          <w:spacing w:val="-4"/>
          <w:lang w:val="en-GB"/>
        </w:rPr>
        <w:t>on the perception that overseas companies were more trustworthy. Google was a known brand</w:t>
      </w:r>
      <w:r w:rsidR="000329CA" w:rsidRPr="00D9011B">
        <w:rPr>
          <w:rFonts w:eastAsia="Calibri"/>
          <w:spacing w:val="-4"/>
          <w:lang w:val="en-GB"/>
        </w:rPr>
        <w:t xml:space="preserve"> that the p</w:t>
      </w:r>
      <w:r w:rsidRPr="00D9011B">
        <w:rPr>
          <w:rFonts w:eastAsia="Calibri"/>
          <w:spacing w:val="-4"/>
          <w:lang w:val="en-GB"/>
        </w:rPr>
        <w:t>ublic could easily recall</w:t>
      </w:r>
      <w:r w:rsidR="00C71359" w:rsidRPr="00D9011B">
        <w:rPr>
          <w:rFonts w:eastAsia="Calibri"/>
          <w:spacing w:val="-4"/>
          <w:lang w:val="en-GB"/>
        </w:rPr>
        <w:t>,</w:t>
      </w:r>
      <w:r w:rsidRPr="00D9011B">
        <w:rPr>
          <w:rFonts w:eastAsia="Calibri"/>
          <w:spacing w:val="-4"/>
          <w:lang w:val="en-GB"/>
        </w:rPr>
        <w:t xml:space="preserve"> and </w:t>
      </w:r>
      <w:r w:rsidR="00C71359" w:rsidRPr="00D9011B">
        <w:rPr>
          <w:rFonts w:eastAsia="Calibri"/>
          <w:spacing w:val="-4"/>
          <w:lang w:val="en-GB"/>
        </w:rPr>
        <w:t xml:space="preserve">they </w:t>
      </w:r>
      <w:r w:rsidRPr="00D9011B">
        <w:rPr>
          <w:rFonts w:eastAsia="Calibri"/>
          <w:spacing w:val="-4"/>
          <w:lang w:val="en-GB"/>
        </w:rPr>
        <w:t xml:space="preserve">associated it with search engines and </w:t>
      </w:r>
      <w:r w:rsidR="00CB7DEA" w:rsidRPr="00D9011B">
        <w:rPr>
          <w:rFonts w:eastAsia="Calibri"/>
          <w:spacing w:val="-4"/>
          <w:lang w:val="en-GB"/>
        </w:rPr>
        <w:t xml:space="preserve">Internet </w:t>
      </w:r>
      <w:r w:rsidRPr="00D9011B">
        <w:rPr>
          <w:rFonts w:eastAsia="Calibri"/>
          <w:spacing w:val="-4"/>
          <w:lang w:val="en-GB"/>
        </w:rPr>
        <w:t>services. Google</w:t>
      </w:r>
      <w:r w:rsidR="000329CA" w:rsidRPr="00D9011B">
        <w:rPr>
          <w:rFonts w:eastAsia="Calibri"/>
          <w:spacing w:val="-4"/>
          <w:lang w:val="en-GB"/>
        </w:rPr>
        <w:t>’s</w:t>
      </w:r>
      <w:r w:rsidRPr="00D9011B">
        <w:rPr>
          <w:rFonts w:eastAsia="Calibri"/>
          <w:spacing w:val="-4"/>
          <w:lang w:val="en-GB"/>
        </w:rPr>
        <w:t xml:space="preserve"> search engine was not only known for user friendliness but also </w:t>
      </w:r>
      <w:r w:rsidR="000329CA" w:rsidRPr="00D9011B">
        <w:rPr>
          <w:rFonts w:eastAsia="Calibri"/>
          <w:spacing w:val="-4"/>
          <w:lang w:val="en-GB"/>
        </w:rPr>
        <w:t xml:space="preserve">for its </w:t>
      </w:r>
      <w:r w:rsidRPr="00D9011B">
        <w:rPr>
          <w:rFonts w:eastAsia="Calibri"/>
          <w:spacing w:val="-4"/>
          <w:lang w:val="en-GB"/>
        </w:rPr>
        <w:t xml:space="preserve">updated search algorithm, which was at least a century ahead of its competitors in terms of speed and quality of </w:t>
      </w:r>
      <w:r w:rsidR="001658FD" w:rsidRPr="00D9011B">
        <w:rPr>
          <w:rFonts w:eastAsia="Calibri"/>
          <w:spacing w:val="-4"/>
          <w:lang w:val="en-GB"/>
        </w:rPr>
        <w:t xml:space="preserve">its </w:t>
      </w:r>
      <w:r w:rsidRPr="00D9011B">
        <w:rPr>
          <w:rFonts w:eastAsia="Calibri"/>
          <w:spacing w:val="-4"/>
          <w:lang w:val="en-GB"/>
        </w:rPr>
        <w:t>search results.</w:t>
      </w:r>
      <w:r w:rsidRPr="00D9011B">
        <w:rPr>
          <w:rFonts w:eastAsia="Calibri"/>
          <w:spacing w:val="-4"/>
          <w:vertAlign w:val="superscript"/>
          <w:lang w:val="en-GB"/>
        </w:rPr>
        <w:endnoteReference w:id="51"/>
      </w:r>
      <w:r w:rsidRPr="00D9011B">
        <w:rPr>
          <w:rFonts w:eastAsia="Calibri"/>
          <w:spacing w:val="-4"/>
          <w:lang w:val="en-GB"/>
        </w:rPr>
        <w:t xml:space="preserve"> </w:t>
      </w:r>
    </w:p>
    <w:p w14:paraId="19CE73E4" w14:textId="77777777" w:rsidR="00017690" w:rsidRPr="00D9011B" w:rsidRDefault="00017690" w:rsidP="00017690">
      <w:pPr>
        <w:pStyle w:val="BodyTextMain"/>
        <w:rPr>
          <w:rFonts w:eastAsia="Calibri"/>
          <w:spacing w:val="-4"/>
          <w:lang w:val="en-GB"/>
        </w:rPr>
      </w:pPr>
    </w:p>
    <w:p w14:paraId="48464027" w14:textId="77777777" w:rsidR="00017690" w:rsidRPr="00D9011B" w:rsidRDefault="00017690" w:rsidP="00017690">
      <w:pPr>
        <w:pStyle w:val="BodyTextMain"/>
        <w:rPr>
          <w:rFonts w:eastAsia="Calibri"/>
          <w:spacing w:val="-4"/>
          <w:lang w:val="en-GB"/>
        </w:rPr>
      </w:pPr>
    </w:p>
    <w:p w14:paraId="2040A3BC" w14:textId="77777777" w:rsidR="00017690" w:rsidRPr="00D9011B" w:rsidRDefault="00017690" w:rsidP="00017690">
      <w:pPr>
        <w:pStyle w:val="Casehead1"/>
        <w:rPr>
          <w:rFonts w:eastAsia="Calibri"/>
          <w:spacing w:val="-4"/>
          <w:lang w:val="en-GB"/>
        </w:rPr>
      </w:pPr>
      <w:r w:rsidRPr="00D9011B">
        <w:rPr>
          <w:rFonts w:eastAsia="Calibri"/>
          <w:spacing w:val="-4"/>
          <w:lang w:val="en-GB"/>
        </w:rPr>
        <w:t>Dragonfly: A Way Ahead</w:t>
      </w:r>
    </w:p>
    <w:p w14:paraId="6AD615B9" w14:textId="77777777" w:rsidR="00017690" w:rsidRPr="00D9011B" w:rsidRDefault="00017690" w:rsidP="00017690">
      <w:pPr>
        <w:pStyle w:val="BodyTextMain"/>
        <w:rPr>
          <w:rFonts w:eastAsia="Calibri"/>
          <w:spacing w:val="-4"/>
          <w:lang w:val="en-GB"/>
        </w:rPr>
      </w:pPr>
    </w:p>
    <w:p w14:paraId="0E87B952" w14:textId="10FAE7C2" w:rsidR="009748B3" w:rsidRPr="00D9011B" w:rsidRDefault="00017690" w:rsidP="00017690">
      <w:pPr>
        <w:pStyle w:val="BodyTextMain"/>
        <w:rPr>
          <w:rFonts w:eastAsia="Calibri"/>
          <w:spacing w:val="-4"/>
          <w:lang w:val="en-GB"/>
        </w:rPr>
      </w:pPr>
      <w:r w:rsidRPr="00D9011B">
        <w:rPr>
          <w:rFonts w:eastAsia="Calibri"/>
          <w:spacing w:val="-4"/>
          <w:lang w:val="en-GB"/>
        </w:rPr>
        <w:t xml:space="preserve">Protesting the development of Dragonfly in their open letter, the human right activists stated, </w:t>
      </w:r>
    </w:p>
    <w:p w14:paraId="4D343CFC" w14:textId="77777777" w:rsidR="009748B3" w:rsidRPr="00D9011B" w:rsidRDefault="009748B3" w:rsidP="00017690">
      <w:pPr>
        <w:pStyle w:val="BodyTextMain"/>
        <w:rPr>
          <w:rFonts w:eastAsia="Calibri"/>
          <w:spacing w:val="-4"/>
          <w:lang w:val="en-GB"/>
        </w:rPr>
      </w:pPr>
    </w:p>
    <w:p w14:paraId="320C3D6A" w14:textId="1593E46C" w:rsidR="00017690" w:rsidRPr="00D9011B" w:rsidRDefault="00017690" w:rsidP="009748B3">
      <w:pPr>
        <w:pStyle w:val="BodyTextMain"/>
        <w:ind w:left="720"/>
        <w:rPr>
          <w:rFonts w:eastAsia="Calibri"/>
          <w:spacing w:val="-4"/>
          <w:lang w:val="en-GB"/>
        </w:rPr>
      </w:pPr>
      <w:r w:rsidRPr="00D9011B">
        <w:rPr>
          <w:rFonts w:eastAsia="Calibri"/>
          <w:spacing w:val="-4"/>
          <w:lang w:val="en-GB"/>
        </w:rPr>
        <w:t>If Google’s position has indeed changed, then this must be stated publicly, together with a clear explanation of how Google considers it can square such a decision with its responsibilities under international human rights standards and its own corporate values. Without these clarifications, it is difficult not to conclude that Google is now willing to compromise its principles to gain access to the Chinese market.</w:t>
      </w:r>
      <w:r w:rsidRPr="00D9011B">
        <w:rPr>
          <w:rFonts w:eastAsia="Calibri"/>
          <w:spacing w:val="-4"/>
          <w:vertAlign w:val="superscript"/>
          <w:lang w:val="en-GB"/>
        </w:rPr>
        <w:endnoteReference w:id="52"/>
      </w:r>
    </w:p>
    <w:p w14:paraId="1A9CD1DE" w14:textId="77777777" w:rsidR="00017690" w:rsidRPr="00D9011B" w:rsidRDefault="00017690" w:rsidP="00017690">
      <w:pPr>
        <w:pStyle w:val="BodyTextMain"/>
        <w:rPr>
          <w:rFonts w:eastAsia="Calibri"/>
          <w:spacing w:val="-4"/>
          <w:lang w:val="en-GB"/>
        </w:rPr>
      </w:pPr>
    </w:p>
    <w:p w14:paraId="0D2BFAA2" w14:textId="4E178D38" w:rsidR="00017690" w:rsidRPr="00D9011B" w:rsidRDefault="00017690" w:rsidP="00017690">
      <w:pPr>
        <w:pStyle w:val="BodyTextMain"/>
        <w:rPr>
          <w:rFonts w:eastAsia="Calibri"/>
          <w:spacing w:val="-4"/>
          <w:lang w:val="en-GB"/>
        </w:rPr>
      </w:pPr>
      <w:r w:rsidRPr="00D9011B">
        <w:rPr>
          <w:rFonts w:eastAsia="Calibri"/>
          <w:spacing w:val="-4"/>
          <w:lang w:val="en-GB"/>
        </w:rPr>
        <w:t xml:space="preserve">Google was also a member of the Global Network Initiative (GNI) that worked with </w:t>
      </w:r>
      <w:r w:rsidR="00D511F2" w:rsidRPr="00D9011B">
        <w:rPr>
          <w:rFonts w:eastAsia="Calibri"/>
          <w:spacing w:val="-4"/>
          <w:lang w:val="en-GB"/>
        </w:rPr>
        <w:t>a</w:t>
      </w:r>
      <w:r w:rsidRPr="00D9011B">
        <w:rPr>
          <w:rFonts w:eastAsia="Calibri"/>
          <w:spacing w:val="-4"/>
          <w:lang w:val="en-GB"/>
        </w:rPr>
        <w:t xml:space="preserve"> coalition of companies, human rights groups</w:t>
      </w:r>
      <w:r w:rsidR="00D511F2" w:rsidRPr="00D9011B">
        <w:rPr>
          <w:rFonts w:eastAsia="Calibri"/>
          <w:spacing w:val="-4"/>
          <w:lang w:val="en-GB"/>
        </w:rPr>
        <w:t>,</w:t>
      </w:r>
      <w:r w:rsidRPr="00D9011B">
        <w:rPr>
          <w:rFonts w:eastAsia="Calibri"/>
          <w:spacing w:val="-4"/>
          <w:lang w:val="en-GB"/>
        </w:rPr>
        <w:t xml:space="preserve"> and academicians.</w:t>
      </w:r>
      <w:r w:rsidRPr="00D9011B">
        <w:rPr>
          <w:rFonts w:eastAsia="Calibri"/>
          <w:spacing w:val="-4"/>
          <w:vertAlign w:val="superscript"/>
          <w:lang w:val="en-GB"/>
        </w:rPr>
        <w:endnoteReference w:id="53"/>
      </w:r>
      <w:r w:rsidRPr="00D9011B">
        <w:rPr>
          <w:rFonts w:eastAsia="Calibri"/>
          <w:spacing w:val="-4"/>
          <w:lang w:val="en-GB"/>
        </w:rPr>
        <w:t xml:space="preserve"> The initiative worked </w:t>
      </w:r>
      <w:r w:rsidR="00D511F2" w:rsidRPr="00D9011B">
        <w:rPr>
          <w:rFonts w:eastAsia="Calibri"/>
          <w:spacing w:val="-4"/>
          <w:lang w:val="en-GB"/>
        </w:rPr>
        <w:t>toward</w:t>
      </w:r>
      <w:r w:rsidRPr="00D9011B">
        <w:rPr>
          <w:rFonts w:eastAsia="Calibri"/>
          <w:spacing w:val="-4"/>
          <w:lang w:val="en-GB"/>
        </w:rPr>
        <w:t xml:space="preserve"> freedom of expression and privacy</w:t>
      </w:r>
      <w:r w:rsidR="00764564" w:rsidRPr="00D9011B">
        <w:rPr>
          <w:rFonts w:eastAsia="Calibri"/>
          <w:spacing w:val="-4"/>
          <w:lang w:val="en-GB"/>
        </w:rPr>
        <w:t xml:space="preserve"> and </w:t>
      </w:r>
      <w:r w:rsidRPr="00D9011B">
        <w:rPr>
          <w:rFonts w:eastAsia="Calibri"/>
          <w:spacing w:val="-4"/>
          <w:lang w:val="en-GB"/>
        </w:rPr>
        <w:t>Dragonfly appeared to be against the</w:t>
      </w:r>
      <w:r w:rsidR="00764564" w:rsidRPr="00D9011B">
        <w:rPr>
          <w:rFonts w:eastAsia="Calibri"/>
          <w:spacing w:val="-4"/>
          <w:lang w:val="en-GB"/>
        </w:rPr>
        <w:t>se</w:t>
      </w:r>
      <w:r w:rsidRPr="00D9011B">
        <w:rPr>
          <w:rFonts w:eastAsia="Calibri"/>
          <w:spacing w:val="-4"/>
          <w:lang w:val="en-GB"/>
        </w:rPr>
        <w:t xml:space="preserve"> agreed</w:t>
      </w:r>
      <w:r w:rsidR="00D511F2" w:rsidRPr="00D9011B">
        <w:rPr>
          <w:rFonts w:eastAsia="Calibri"/>
          <w:spacing w:val="-4"/>
          <w:lang w:val="en-GB"/>
        </w:rPr>
        <w:t>-</w:t>
      </w:r>
      <w:r w:rsidRPr="00D9011B">
        <w:rPr>
          <w:rFonts w:eastAsia="Calibri"/>
          <w:spacing w:val="-4"/>
          <w:lang w:val="en-GB"/>
        </w:rPr>
        <w:t xml:space="preserve">on principles </w:t>
      </w:r>
      <w:r w:rsidR="00D511F2" w:rsidRPr="00D9011B">
        <w:rPr>
          <w:rFonts w:eastAsia="Calibri"/>
          <w:spacing w:val="-4"/>
          <w:lang w:val="en-GB"/>
        </w:rPr>
        <w:t>and</w:t>
      </w:r>
      <w:r w:rsidRPr="00D9011B">
        <w:rPr>
          <w:rFonts w:eastAsia="Calibri"/>
          <w:spacing w:val="-4"/>
          <w:lang w:val="en-GB"/>
        </w:rPr>
        <w:t xml:space="preserve"> values. Every two years, members of the GNI were assessed for compliance with the group’s principles.</w:t>
      </w:r>
      <w:r w:rsidRPr="00D9011B">
        <w:rPr>
          <w:rFonts w:eastAsia="Calibri"/>
          <w:spacing w:val="-4"/>
          <w:vertAlign w:val="superscript"/>
          <w:lang w:val="en-GB"/>
        </w:rPr>
        <w:endnoteReference w:id="54"/>
      </w:r>
      <w:r w:rsidRPr="00D9011B">
        <w:rPr>
          <w:rFonts w:eastAsia="Calibri"/>
          <w:spacing w:val="-4"/>
          <w:lang w:val="en-GB"/>
        </w:rPr>
        <w:t xml:space="preserve"> Any violation from the agreed</w:t>
      </w:r>
      <w:r w:rsidR="00D511F2" w:rsidRPr="00D9011B">
        <w:rPr>
          <w:rFonts w:eastAsia="Calibri"/>
          <w:spacing w:val="-4"/>
          <w:lang w:val="en-GB"/>
        </w:rPr>
        <w:t>-</w:t>
      </w:r>
      <w:r w:rsidRPr="00D9011B">
        <w:rPr>
          <w:rFonts w:eastAsia="Calibri"/>
          <w:spacing w:val="-4"/>
          <w:lang w:val="en-GB"/>
        </w:rPr>
        <w:t xml:space="preserve">on principles could result in the loss of the membership as well as </w:t>
      </w:r>
      <w:r w:rsidR="00764564" w:rsidRPr="00D9011B">
        <w:rPr>
          <w:rFonts w:eastAsia="Calibri"/>
          <w:spacing w:val="-4"/>
          <w:lang w:val="en-GB"/>
        </w:rPr>
        <w:t xml:space="preserve">the good </w:t>
      </w:r>
      <w:r w:rsidRPr="00D9011B">
        <w:rPr>
          <w:rFonts w:eastAsia="Calibri"/>
          <w:spacing w:val="-4"/>
          <w:lang w:val="en-GB"/>
        </w:rPr>
        <w:t>reputation the company ha</w:t>
      </w:r>
      <w:r w:rsidR="00D511F2" w:rsidRPr="00D9011B">
        <w:rPr>
          <w:rFonts w:eastAsia="Calibri"/>
          <w:spacing w:val="-4"/>
          <w:lang w:val="en-GB"/>
        </w:rPr>
        <w:t>d</w:t>
      </w:r>
      <w:r w:rsidRPr="00D9011B">
        <w:rPr>
          <w:rFonts w:eastAsia="Calibri"/>
          <w:spacing w:val="-4"/>
          <w:lang w:val="en-GB"/>
        </w:rPr>
        <w:t xml:space="preserve"> earned with hard work and clean policies.</w:t>
      </w:r>
      <w:r w:rsidR="00FE032F">
        <w:rPr>
          <w:rStyle w:val="EndnoteReference"/>
          <w:rFonts w:eastAsia="Calibri"/>
          <w:spacing w:val="-4"/>
          <w:lang w:val="en-GB"/>
        </w:rPr>
        <w:endnoteReference w:id="55"/>
      </w:r>
    </w:p>
    <w:p w14:paraId="6B3AC92E" w14:textId="77777777" w:rsidR="00017690" w:rsidRPr="00D9011B" w:rsidRDefault="00017690" w:rsidP="00017690">
      <w:pPr>
        <w:pStyle w:val="BodyTextMain"/>
        <w:rPr>
          <w:rFonts w:eastAsia="Calibri"/>
          <w:spacing w:val="-4"/>
          <w:lang w:val="en-GB"/>
        </w:rPr>
      </w:pPr>
    </w:p>
    <w:p w14:paraId="44DB23D8" w14:textId="4A4FADFF" w:rsidR="0044044E" w:rsidRPr="00D9011B" w:rsidRDefault="00017690" w:rsidP="00017690">
      <w:pPr>
        <w:pStyle w:val="BodyTextMain"/>
        <w:rPr>
          <w:rFonts w:eastAsia="Calibri"/>
          <w:spacing w:val="-4"/>
          <w:lang w:val="en-GB"/>
        </w:rPr>
      </w:pPr>
      <w:r w:rsidRPr="00D9011B">
        <w:rPr>
          <w:rFonts w:eastAsia="Calibri"/>
          <w:spacing w:val="-4"/>
          <w:lang w:val="en-GB"/>
        </w:rPr>
        <w:t xml:space="preserve">The decision to re-renter </w:t>
      </w:r>
      <w:r w:rsidR="0044044E" w:rsidRPr="00D9011B">
        <w:rPr>
          <w:rFonts w:eastAsia="Calibri"/>
          <w:spacing w:val="-4"/>
          <w:lang w:val="en-GB"/>
        </w:rPr>
        <w:t xml:space="preserve">the </w:t>
      </w:r>
      <w:r w:rsidRPr="00D9011B">
        <w:rPr>
          <w:rFonts w:eastAsia="Calibri"/>
          <w:spacing w:val="-4"/>
          <w:lang w:val="en-GB"/>
        </w:rPr>
        <w:t>Chinese market through Dragonfly was against the prominent motto “</w:t>
      </w:r>
      <w:r w:rsidR="00FE032F">
        <w:rPr>
          <w:rFonts w:eastAsia="Calibri"/>
          <w:spacing w:val="-4"/>
          <w:lang w:val="en-GB"/>
        </w:rPr>
        <w:t>You can make money without doing evil</w:t>
      </w:r>
      <w:r w:rsidRPr="00D9011B">
        <w:rPr>
          <w:rFonts w:eastAsia="Calibri"/>
          <w:spacing w:val="-4"/>
          <w:lang w:val="en-GB"/>
        </w:rPr>
        <w:t xml:space="preserve">” (see </w:t>
      </w:r>
      <w:r w:rsidR="0044044E" w:rsidRPr="00D9011B">
        <w:rPr>
          <w:rFonts w:eastAsia="Calibri"/>
          <w:spacing w:val="-4"/>
          <w:lang w:val="en-GB"/>
        </w:rPr>
        <w:t>E</w:t>
      </w:r>
      <w:r w:rsidRPr="00D9011B">
        <w:rPr>
          <w:rFonts w:eastAsia="Calibri"/>
          <w:spacing w:val="-4"/>
          <w:lang w:val="en-GB"/>
        </w:rPr>
        <w:t>xhibit 5)</w:t>
      </w:r>
      <w:r w:rsidR="00FE032F">
        <w:rPr>
          <w:rFonts w:eastAsia="Calibri"/>
          <w:spacing w:val="-4"/>
          <w:lang w:val="en-GB"/>
        </w:rPr>
        <w:t>,</w:t>
      </w:r>
      <w:r w:rsidRPr="00D9011B">
        <w:rPr>
          <w:rFonts w:eastAsia="Calibri"/>
          <w:spacing w:val="-4"/>
          <w:lang w:val="en-GB"/>
        </w:rPr>
        <w:t xml:space="preserve"> though it might have </w:t>
      </w:r>
      <w:r w:rsidR="0044044E" w:rsidRPr="00D9011B">
        <w:rPr>
          <w:rFonts w:eastAsia="Calibri"/>
          <w:spacing w:val="-4"/>
          <w:lang w:val="en-GB"/>
        </w:rPr>
        <w:t xml:space="preserve">substantially </w:t>
      </w:r>
      <w:r w:rsidRPr="00D9011B">
        <w:rPr>
          <w:rFonts w:eastAsia="Calibri"/>
          <w:spacing w:val="-4"/>
          <w:lang w:val="en-GB"/>
        </w:rPr>
        <w:t>enhanced the</w:t>
      </w:r>
      <w:r w:rsidR="0044044E" w:rsidRPr="00D9011B">
        <w:rPr>
          <w:rFonts w:eastAsia="Calibri"/>
          <w:spacing w:val="-4"/>
          <w:lang w:val="en-GB"/>
        </w:rPr>
        <w:t xml:space="preserve"> company’s</w:t>
      </w:r>
      <w:r w:rsidRPr="00D9011B">
        <w:rPr>
          <w:rFonts w:eastAsia="Calibri"/>
          <w:spacing w:val="-4"/>
          <w:lang w:val="en-GB"/>
        </w:rPr>
        <w:t xml:space="preserve"> shareholder value. </w:t>
      </w:r>
      <w:r w:rsidR="00B76DD7" w:rsidRPr="00D9011B">
        <w:rPr>
          <w:rFonts w:eastAsia="Calibri"/>
          <w:spacing w:val="-4"/>
          <w:lang w:val="en-GB"/>
        </w:rPr>
        <w:t>However</w:t>
      </w:r>
      <w:r w:rsidRPr="00D9011B">
        <w:rPr>
          <w:rFonts w:eastAsia="Calibri"/>
          <w:spacing w:val="-4"/>
          <w:lang w:val="en-GB"/>
        </w:rPr>
        <w:t xml:space="preserve">, modern American capitalism was driven by </w:t>
      </w:r>
      <w:r w:rsidR="0044044E" w:rsidRPr="00D9011B">
        <w:rPr>
          <w:rFonts w:eastAsia="Calibri"/>
          <w:spacing w:val="-4"/>
          <w:lang w:val="en-GB"/>
        </w:rPr>
        <w:t xml:space="preserve">the </w:t>
      </w:r>
      <w:r w:rsidRPr="00D9011B">
        <w:rPr>
          <w:rFonts w:eastAsia="Calibri"/>
          <w:spacing w:val="-4"/>
          <w:lang w:val="en-GB"/>
        </w:rPr>
        <w:t xml:space="preserve">singular mission of bringing value to the stockholders. Hinting toward this mentality, Vox’s Matt </w:t>
      </w:r>
      <w:proofErr w:type="spellStart"/>
      <w:r w:rsidRPr="00D9011B">
        <w:rPr>
          <w:rFonts w:eastAsia="Calibri"/>
          <w:spacing w:val="-4"/>
          <w:lang w:val="en-GB"/>
        </w:rPr>
        <w:t>Yglesias</w:t>
      </w:r>
      <w:proofErr w:type="spellEnd"/>
      <w:r w:rsidRPr="00D9011B">
        <w:rPr>
          <w:rFonts w:eastAsia="Calibri"/>
          <w:spacing w:val="-4"/>
          <w:lang w:val="en-GB"/>
        </w:rPr>
        <w:t xml:space="preserve"> wrote, </w:t>
      </w:r>
    </w:p>
    <w:p w14:paraId="26767E7A" w14:textId="77777777" w:rsidR="0044044E" w:rsidRPr="00D9011B" w:rsidRDefault="0044044E" w:rsidP="00017690">
      <w:pPr>
        <w:pStyle w:val="BodyTextMain"/>
        <w:rPr>
          <w:rFonts w:eastAsia="Calibri"/>
          <w:spacing w:val="-4"/>
          <w:lang w:val="en-GB"/>
        </w:rPr>
      </w:pPr>
    </w:p>
    <w:p w14:paraId="2ADED787" w14:textId="2FA0E660" w:rsidR="0044044E" w:rsidRPr="00D9011B" w:rsidRDefault="00017690" w:rsidP="0044044E">
      <w:pPr>
        <w:pStyle w:val="BodyTextMain"/>
        <w:ind w:left="720"/>
        <w:rPr>
          <w:rFonts w:eastAsia="Calibri"/>
          <w:spacing w:val="-4"/>
          <w:lang w:val="en-GB"/>
        </w:rPr>
      </w:pPr>
      <w:r w:rsidRPr="00D9011B">
        <w:rPr>
          <w:rFonts w:eastAsia="Calibri"/>
          <w:spacing w:val="-4"/>
          <w:lang w:val="en-GB"/>
        </w:rPr>
        <w:t xml:space="preserve">Therefore, for executives to set aside shareholder’s profits in pursuit of some other goal like environmental protection, racial justice, community stability, or simple common decency would be a form of theft. If reformulating your product to be more addictive or less healthy increases sales, then it’s not only permissible but actually </w:t>
      </w:r>
      <w:r w:rsidRPr="00D9011B">
        <w:rPr>
          <w:rFonts w:eastAsia="Calibri"/>
          <w:i/>
          <w:iCs/>
          <w:spacing w:val="-4"/>
          <w:lang w:val="en-GB"/>
        </w:rPr>
        <w:t>required</w:t>
      </w:r>
      <w:r w:rsidRPr="00D9011B">
        <w:rPr>
          <w:rFonts w:eastAsia="Calibri"/>
          <w:spacing w:val="-4"/>
          <w:lang w:val="en-GB"/>
        </w:rPr>
        <w:t xml:space="preserve"> to do so.</w:t>
      </w:r>
      <w:r w:rsidRPr="00D9011B">
        <w:rPr>
          <w:rFonts w:eastAsia="Calibri"/>
          <w:spacing w:val="-4"/>
          <w:vertAlign w:val="superscript"/>
          <w:lang w:val="en-GB"/>
        </w:rPr>
        <w:endnoteReference w:id="56"/>
      </w:r>
      <w:r w:rsidRPr="00D9011B">
        <w:rPr>
          <w:rFonts w:eastAsia="Calibri"/>
          <w:spacing w:val="-4"/>
          <w:lang w:val="en-GB"/>
        </w:rPr>
        <w:t xml:space="preserve"> </w:t>
      </w:r>
    </w:p>
    <w:p w14:paraId="72C64656" w14:textId="77777777" w:rsidR="0044044E" w:rsidRPr="00D9011B" w:rsidRDefault="0044044E" w:rsidP="00017690">
      <w:pPr>
        <w:pStyle w:val="BodyTextMain"/>
        <w:rPr>
          <w:rFonts w:eastAsia="Calibri"/>
          <w:spacing w:val="-4"/>
          <w:lang w:val="en-GB"/>
        </w:rPr>
      </w:pPr>
    </w:p>
    <w:p w14:paraId="4944C99E" w14:textId="4AB2B7FB" w:rsidR="00017690" w:rsidRPr="00D9011B" w:rsidRDefault="00017690" w:rsidP="00017690">
      <w:pPr>
        <w:pStyle w:val="BodyTextMain"/>
        <w:rPr>
          <w:rFonts w:eastAsia="Calibri"/>
          <w:spacing w:val="-4"/>
          <w:lang w:val="en-GB"/>
        </w:rPr>
      </w:pPr>
      <w:r w:rsidRPr="00D9011B">
        <w:rPr>
          <w:rFonts w:eastAsia="Calibri"/>
          <w:spacing w:val="-4"/>
          <w:lang w:val="en-GB"/>
        </w:rPr>
        <w:t xml:space="preserve">However, this perspective was gradually changing with more power </w:t>
      </w:r>
      <w:r w:rsidR="00B76DD7" w:rsidRPr="00D9011B">
        <w:rPr>
          <w:rFonts w:eastAsia="Calibri"/>
          <w:spacing w:val="-4"/>
          <w:lang w:val="en-GB"/>
        </w:rPr>
        <w:t>being</w:t>
      </w:r>
      <w:r w:rsidRPr="00D9011B">
        <w:rPr>
          <w:rFonts w:eastAsia="Calibri"/>
          <w:spacing w:val="-4"/>
          <w:lang w:val="en-GB"/>
        </w:rPr>
        <w:t xml:space="preserve"> assigned to employees and consumers in corporate discussions and </w:t>
      </w:r>
      <w:r w:rsidR="00B76DD7" w:rsidRPr="00D9011B">
        <w:rPr>
          <w:rFonts w:eastAsia="Calibri"/>
          <w:spacing w:val="-4"/>
          <w:lang w:val="en-GB"/>
        </w:rPr>
        <w:t>decision-making</w:t>
      </w:r>
      <w:r w:rsidRPr="00D9011B">
        <w:rPr>
          <w:rFonts w:eastAsia="Calibri"/>
          <w:spacing w:val="-4"/>
          <w:lang w:val="en-GB"/>
        </w:rPr>
        <w:t xml:space="preserve"> process</w:t>
      </w:r>
      <w:r w:rsidR="00322A00" w:rsidRPr="00D9011B">
        <w:rPr>
          <w:rFonts w:eastAsia="Calibri"/>
          <w:spacing w:val="-4"/>
          <w:lang w:val="en-GB"/>
        </w:rPr>
        <w:t>es</w:t>
      </w:r>
      <w:r w:rsidRPr="00D9011B">
        <w:rPr>
          <w:rFonts w:eastAsia="Calibri"/>
          <w:spacing w:val="-4"/>
          <w:lang w:val="en-GB"/>
        </w:rPr>
        <w:t xml:space="preserve">. Supporting this approach, in August 2018, Elizabeth Warren, </w:t>
      </w:r>
      <w:r w:rsidRPr="001C6279">
        <w:rPr>
          <w:rFonts w:eastAsia="Calibri"/>
        </w:rPr>
        <w:t>United States Senator from Massachusetts, introduced a bill that would have required large public companies to take</w:t>
      </w:r>
      <w:r w:rsidR="00B76DD7" w:rsidRPr="001C6279">
        <w:rPr>
          <w:rFonts w:eastAsia="Calibri"/>
        </w:rPr>
        <w:t xml:space="preserve"> a</w:t>
      </w:r>
      <w:r w:rsidRPr="001C6279">
        <w:rPr>
          <w:rFonts w:eastAsia="Calibri"/>
        </w:rPr>
        <w:t xml:space="preserve"> holistic perspective </w:t>
      </w:r>
      <w:r w:rsidR="00B76DD7" w:rsidRPr="001C6279">
        <w:rPr>
          <w:rFonts w:eastAsia="Calibri"/>
        </w:rPr>
        <w:t>when making</w:t>
      </w:r>
      <w:r w:rsidRPr="001C6279">
        <w:rPr>
          <w:rFonts w:eastAsia="Calibri"/>
        </w:rPr>
        <w:t xml:space="preserve"> decisions, by analyzing the impact of those decisions not only on the shareholders’ value</w:t>
      </w:r>
      <w:r w:rsidR="00B76DD7" w:rsidRPr="001C6279">
        <w:rPr>
          <w:rFonts w:eastAsia="Calibri"/>
        </w:rPr>
        <w:t>,</w:t>
      </w:r>
      <w:r w:rsidRPr="001C6279">
        <w:rPr>
          <w:rFonts w:eastAsia="Calibri"/>
        </w:rPr>
        <w:t xml:space="preserve"> but also on consumers, employees</w:t>
      </w:r>
      <w:r w:rsidR="005148E9" w:rsidRPr="001C6279">
        <w:rPr>
          <w:rFonts w:eastAsia="Calibri"/>
        </w:rPr>
        <w:t>,</w:t>
      </w:r>
      <w:r w:rsidRPr="001C6279">
        <w:rPr>
          <w:rFonts w:eastAsia="Calibri"/>
        </w:rPr>
        <w:t xml:space="preserve"> and communities where the companies operated.</w:t>
      </w:r>
      <w:r w:rsidRPr="001C6279">
        <w:rPr>
          <w:rFonts w:eastAsia="Calibri"/>
          <w:vertAlign w:val="superscript"/>
        </w:rPr>
        <w:endnoteReference w:id="57"/>
      </w:r>
    </w:p>
    <w:p w14:paraId="6EF79F6B" w14:textId="77777777" w:rsidR="00017690" w:rsidRPr="00D9011B" w:rsidRDefault="00017690" w:rsidP="00017690">
      <w:pPr>
        <w:jc w:val="both"/>
        <w:rPr>
          <w:rFonts w:eastAsia="Calibri"/>
          <w:spacing w:val="-4"/>
          <w:sz w:val="22"/>
          <w:szCs w:val="22"/>
          <w:lang w:val="en-GB"/>
        </w:rPr>
      </w:pPr>
    </w:p>
    <w:p w14:paraId="5205595E" w14:textId="3D686449" w:rsidR="00192E70" w:rsidRPr="00D9011B" w:rsidRDefault="00192E70" w:rsidP="00192E70">
      <w:pPr>
        <w:pStyle w:val="BodyTextMain"/>
        <w:rPr>
          <w:rFonts w:eastAsia="Calibri"/>
          <w:lang w:val="en-GB"/>
        </w:rPr>
      </w:pPr>
      <w:r w:rsidRPr="00D9011B">
        <w:rPr>
          <w:rFonts w:eastAsia="Calibri"/>
          <w:noProof/>
          <w:lang w:bidi="hi-IN"/>
        </w:rPr>
        <mc:AlternateContent>
          <mc:Choice Requires="wps">
            <w:drawing>
              <wp:anchor distT="45720" distB="45720" distL="114300" distR="114300" simplePos="0" relativeHeight="251659264" behindDoc="0" locked="0" layoutInCell="1" allowOverlap="1" wp14:anchorId="15161CE2" wp14:editId="06F89228">
                <wp:simplePos x="0" y="0"/>
                <wp:positionH relativeFrom="margin">
                  <wp:align>center</wp:align>
                </wp:positionH>
                <wp:positionV relativeFrom="paragraph">
                  <wp:posOffset>947845</wp:posOffset>
                </wp:positionV>
                <wp:extent cx="5166360" cy="1404620"/>
                <wp:effectExtent l="0" t="0" r="1524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1404620"/>
                        </a:xfrm>
                        <a:prstGeom prst="rect">
                          <a:avLst/>
                        </a:prstGeom>
                        <a:solidFill>
                          <a:srgbClr val="FFFFFF"/>
                        </a:solidFill>
                        <a:ln w="9525">
                          <a:solidFill>
                            <a:srgbClr val="000000"/>
                          </a:solidFill>
                          <a:miter lim="800000"/>
                          <a:headEnd/>
                          <a:tailEnd/>
                        </a:ln>
                      </wps:spPr>
                      <wps:txbx>
                        <w:txbxContent>
                          <w:p w14:paraId="2345530A" w14:textId="18B9607D" w:rsidR="00253B55" w:rsidRDefault="00253B55" w:rsidP="00192E70">
                            <w:pPr>
                              <w:pStyle w:val="Footnote"/>
                            </w:pPr>
                            <w:r>
                              <w:t>Veena Keshav Pailwar is a Professor of Economics at Institute of Management Technology, Nagpur,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161CE2" id="_x0000_t202" coordsize="21600,21600" o:spt="202" path="m,l,21600r21600,l21600,xe">
                <v:stroke joinstyle="miter"/>
                <v:path gradientshapeok="t" o:connecttype="rect"/>
              </v:shapetype>
              <v:shape id="Text Box 2" o:spid="_x0000_s1026" type="#_x0000_t202" style="position:absolute;left:0;text-align:left;margin-left:0;margin-top:74.65pt;width:406.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">
                <v:textbox style="mso-fit-shape-to-text:t">
                  <w:txbxContent>
                    <w:p w14:paraId="2345530A" w14:textId="18B9607D" w:rsidR="00253B55" w:rsidRDefault="00253B55" w:rsidP="00192E70">
                      <w:pPr>
                        <w:pStyle w:val="Footnote"/>
                      </w:pPr>
                      <w:r>
                        <w:t>Veena Keshav Pailwar is a Professor of Economics at Institute of Management Technology, Nagpur, India</w:t>
                      </w:r>
                    </w:p>
                  </w:txbxContent>
                </v:textbox>
                <w10:wrap anchorx="margin"/>
              </v:shape>
            </w:pict>
          </mc:Fallback>
        </mc:AlternateContent>
      </w:r>
      <w:r w:rsidR="00017690" w:rsidRPr="00D9011B">
        <w:rPr>
          <w:rFonts w:eastAsia="Calibri"/>
          <w:lang w:val="en-GB"/>
        </w:rPr>
        <w:t xml:space="preserve">Given </w:t>
      </w:r>
      <w:r w:rsidR="00322A00" w:rsidRPr="00D9011B">
        <w:rPr>
          <w:rFonts w:eastAsia="Calibri"/>
          <w:lang w:val="en-GB"/>
        </w:rPr>
        <w:t xml:space="preserve">these </w:t>
      </w:r>
      <w:r w:rsidR="00017690" w:rsidRPr="00D9011B">
        <w:rPr>
          <w:rFonts w:eastAsia="Calibri"/>
          <w:lang w:val="en-GB"/>
        </w:rPr>
        <w:t xml:space="preserve">diverse views, questions and challenges were many for Google. What strategy should it adopt to access </w:t>
      </w:r>
      <w:r w:rsidR="009748B3" w:rsidRPr="00D9011B">
        <w:rPr>
          <w:rFonts w:eastAsia="Calibri"/>
          <w:lang w:val="en-GB"/>
        </w:rPr>
        <w:t xml:space="preserve">the </w:t>
      </w:r>
      <w:r w:rsidR="00017690" w:rsidRPr="00D9011B">
        <w:rPr>
          <w:rFonts w:eastAsia="Calibri"/>
          <w:lang w:val="en-GB"/>
        </w:rPr>
        <w:t xml:space="preserve">vast Chinese market? Should it give up its core values and philosophy and go ahead with the project Dragonfly to achieve its business interest in China? What would be the implications of launching Dragonfly for Google’s reputation and business in other countries? Should Google put ethics before shareholder values? Should it abandon project Dragonfly? Or, were there other ways </w:t>
      </w:r>
      <w:r w:rsidR="009748B3" w:rsidRPr="00D9011B">
        <w:rPr>
          <w:rFonts w:eastAsia="Calibri"/>
          <w:lang w:val="en-GB"/>
        </w:rPr>
        <w:t>forward</w:t>
      </w:r>
      <w:r w:rsidR="00017690" w:rsidRPr="00D9011B">
        <w:rPr>
          <w:rFonts w:eastAsia="Calibri"/>
          <w:lang w:val="en-GB"/>
        </w:rPr>
        <w:t xml:space="preserve">? </w:t>
      </w:r>
    </w:p>
    <w:p w14:paraId="18B9A0E2" w14:textId="67F92DFE" w:rsidR="00017690" w:rsidRPr="00D9011B" w:rsidRDefault="00017690" w:rsidP="004A20BC">
      <w:pPr>
        <w:pStyle w:val="ExhibitHeading"/>
        <w:rPr>
          <w:rFonts w:eastAsia="Calibri"/>
          <w:lang w:val="en-GB"/>
        </w:rPr>
      </w:pPr>
      <w:r w:rsidRPr="00D9011B">
        <w:rPr>
          <w:rFonts w:eastAsia="Calibri"/>
          <w:lang w:val="en-GB"/>
        </w:rPr>
        <w:lastRenderedPageBreak/>
        <w:t xml:space="preserve">Exhibit 1: The Scale of Internet Users and Internet Penetration in China </w:t>
      </w:r>
      <w:r w:rsidR="0083310E">
        <w:rPr>
          <w:rFonts w:eastAsia="Calibri"/>
          <w:lang w:val="en-GB"/>
        </w:rPr>
        <w:br/>
      </w:r>
      <w:r w:rsidRPr="00D9011B">
        <w:rPr>
          <w:rFonts w:eastAsia="Calibri"/>
          <w:lang w:val="en-GB"/>
        </w:rPr>
        <w:t>(</w:t>
      </w:r>
      <w:r w:rsidR="0083310E">
        <w:rPr>
          <w:rFonts w:eastAsia="Calibri"/>
          <w:lang w:val="en-GB"/>
        </w:rPr>
        <w:t xml:space="preserve">in </w:t>
      </w:r>
      <w:r w:rsidRPr="00D9011B">
        <w:rPr>
          <w:rFonts w:eastAsia="Calibri"/>
          <w:lang w:val="en-GB"/>
        </w:rPr>
        <w:t>10,000 persons)</w:t>
      </w:r>
    </w:p>
    <w:p w14:paraId="2202532E" w14:textId="77777777" w:rsidR="00C97992" w:rsidRPr="00D9011B" w:rsidRDefault="00C97992" w:rsidP="00C97992">
      <w:pPr>
        <w:pStyle w:val="BodyTextMain"/>
        <w:rPr>
          <w:rFonts w:eastAsia="Calibri"/>
          <w:lang w:val="en-GB"/>
        </w:rPr>
      </w:pPr>
    </w:p>
    <w:p w14:paraId="5B320E7E" w14:textId="5F30CC78" w:rsidR="004A20BC" w:rsidRPr="00D9011B" w:rsidRDefault="00B50BC8" w:rsidP="00B50BC8">
      <w:pPr>
        <w:rPr>
          <w:rFonts w:eastAsia="Calibri"/>
          <w:lang w:val="en-GB"/>
        </w:rPr>
      </w:pPr>
      <w:r>
        <w:rPr>
          <w:noProof/>
          <w:lang w:bidi="hi-IN"/>
        </w:rPr>
        <w:drawing>
          <wp:anchor distT="0" distB="0" distL="114300" distR="114300" simplePos="0" relativeHeight="251660288" behindDoc="0" locked="0" layoutInCell="1" allowOverlap="1" wp14:anchorId="62C34E12" wp14:editId="1D0C64C5">
            <wp:simplePos x="914400" y="1587398"/>
            <wp:positionH relativeFrom="margin">
              <wp:align>center</wp:align>
            </wp:positionH>
            <wp:positionV relativeFrom="paragraph">
              <wp:posOffset>0</wp:posOffset>
            </wp:positionV>
            <wp:extent cx="5943600" cy="2551176"/>
            <wp:effectExtent l="0" t="0" r="0" b="1905"/>
            <wp:wrapTopAndBottom/>
            <wp:docPr id="1" name="Chart 1">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39E54744" w14:textId="1EEE9CA4" w:rsidR="00017690" w:rsidRPr="00D9011B" w:rsidRDefault="00017690" w:rsidP="004A20BC">
      <w:pPr>
        <w:pStyle w:val="Footnote"/>
        <w:rPr>
          <w:rFonts w:eastAsia="Calibri"/>
          <w:lang w:val="en-GB"/>
        </w:rPr>
      </w:pPr>
      <w:r w:rsidRPr="00D9011B">
        <w:rPr>
          <w:rFonts w:eastAsia="Calibri"/>
          <w:lang w:val="en-GB"/>
        </w:rPr>
        <w:t xml:space="preserve">Source: Prepared </w:t>
      </w:r>
      <w:r w:rsidR="00B76DD7" w:rsidRPr="00D9011B">
        <w:rPr>
          <w:rFonts w:eastAsia="Calibri"/>
          <w:lang w:val="en-GB"/>
        </w:rPr>
        <w:t>based on</w:t>
      </w:r>
      <w:r w:rsidRPr="00D9011B">
        <w:rPr>
          <w:rFonts w:eastAsia="Calibri"/>
          <w:lang w:val="en-GB"/>
        </w:rPr>
        <w:t xml:space="preserve"> data available from “The 41</w:t>
      </w:r>
      <w:r w:rsidR="00A045F3">
        <w:rPr>
          <w:rFonts w:eastAsia="Calibri"/>
          <w:lang w:val="en-GB"/>
        </w:rPr>
        <w:t>st</w:t>
      </w:r>
      <w:r w:rsidRPr="00D9011B">
        <w:rPr>
          <w:rFonts w:eastAsia="Calibri"/>
          <w:lang w:val="en-GB"/>
        </w:rPr>
        <w:t xml:space="preserve"> Statistical Report on Internet Development in China,</w:t>
      </w:r>
      <w:r w:rsidR="001002AC" w:rsidRPr="00D9011B">
        <w:rPr>
          <w:rFonts w:eastAsia="Calibri"/>
          <w:lang w:val="en-GB"/>
        </w:rPr>
        <w:t>”</w:t>
      </w:r>
      <w:r w:rsidRPr="00D9011B">
        <w:rPr>
          <w:rFonts w:eastAsia="Calibri"/>
          <w:lang w:val="en-GB"/>
        </w:rPr>
        <w:t xml:space="preserve"> China Internet Network Information Centre (CNNIC), Jan</w:t>
      </w:r>
      <w:r w:rsidR="00A045F3">
        <w:rPr>
          <w:rFonts w:eastAsia="Calibri"/>
          <w:lang w:val="en-GB"/>
        </w:rPr>
        <w:t>uary</w:t>
      </w:r>
      <w:r w:rsidRPr="00D9011B">
        <w:rPr>
          <w:rFonts w:eastAsia="Calibri"/>
          <w:lang w:val="en-GB"/>
        </w:rPr>
        <w:t xml:space="preserve"> 2018, accessed Jan</w:t>
      </w:r>
      <w:r w:rsidR="00A045F3">
        <w:rPr>
          <w:rFonts w:eastAsia="Calibri"/>
          <w:lang w:val="en-GB"/>
        </w:rPr>
        <w:t>uary</w:t>
      </w:r>
      <w:r w:rsidRPr="00D9011B">
        <w:rPr>
          <w:rFonts w:eastAsia="Calibri"/>
          <w:lang w:val="en-GB"/>
        </w:rPr>
        <w:t xml:space="preserve"> 16, 2019, https://cnnic.com.cn/IDR/ReportDownloads/201807/P020180711391069195909.pdf.</w:t>
      </w:r>
    </w:p>
    <w:p w14:paraId="2BEBC9B4" w14:textId="77777777" w:rsidR="00017690" w:rsidRPr="00D9011B" w:rsidRDefault="00017690" w:rsidP="004A20BC">
      <w:pPr>
        <w:pStyle w:val="BodyTextMain"/>
        <w:rPr>
          <w:rFonts w:eastAsia="Calibri"/>
          <w:lang w:val="en-GB"/>
        </w:rPr>
      </w:pPr>
    </w:p>
    <w:p w14:paraId="0FA5DB9B" w14:textId="77777777" w:rsidR="00017690" w:rsidRPr="00D9011B" w:rsidRDefault="00017690" w:rsidP="004A20BC">
      <w:pPr>
        <w:pStyle w:val="BodyTextMain"/>
        <w:rPr>
          <w:rFonts w:eastAsia="Calibri"/>
          <w:smallCaps/>
          <w:lang w:val="en-GB"/>
        </w:rPr>
      </w:pPr>
    </w:p>
    <w:p w14:paraId="68E67B49" w14:textId="77777777" w:rsidR="00017690" w:rsidRPr="00D9011B" w:rsidRDefault="00017690" w:rsidP="004A20BC">
      <w:pPr>
        <w:pStyle w:val="ExhibitHeading"/>
        <w:rPr>
          <w:rFonts w:eastAsia="Calibri"/>
          <w:lang w:val="en-GB"/>
        </w:rPr>
      </w:pPr>
      <w:r w:rsidRPr="00D9011B">
        <w:rPr>
          <w:rFonts w:eastAsia="Calibri"/>
          <w:lang w:val="en-GB"/>
        </w:rPr>
        <w:t>Exhibit 2: Worldwide Internet Users’ Data</w:t>
      </w:r>
    </w:p>
    <w:p w14:paraId="3ECE0A1D" w14:textId="77777777" w:rsidR="004A20BC" w:rsidRPr="00D9011B" w:rsidRDefault="004A20BC" w:rsidP="004A20BC">
      <w:pPr>
        <w:pStyle w:val="BodyTextMain"/>
        <w:rPr>
          <w:rFonts w:eastAsia="Calibri"/>
          <w:lang w:val="en-GB"/>
        </w:rPr>
      </w:pPr>
    </w:p>
    <w:tbl>
      <w:tblPr>
        <w:tblW w:w="8820" w:type="dxa"/>
        <w:jc w:val="center"/>
        <w:tblLook w:val="04A0" w:firstRow="1" w:lastRow="0" w:firstColumn="1" w:lastColumn="0" w:noHBand="0" w:noVBand="1"/>
      </w:tblPr>
      <w:tblGrid>
        <w:gridCol w:w="3140"/>
        <w:gridCol w:w="1815"/>
        <w:gridCol w:w="1980"/>
        <w:gridCol w:w="1885"/>
      </w:tblGrid>
      <w:tr w:rsidR="00017690" w:rsidRPr="00D9011B" w14:paraId="5E4846D9" w14:textId="77777777" w:rsidTr="009C0728">
        <w:trPr>
          <w:trHeight w:val="600"/>
          <w:jc w:val="center"/>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147F47" w14:textId="77777777" w:rsidR="00017690" w:rsidRPr="00D9011B" w:rsidRDefault="00017690" w:rsidP="009C0728">
            <w:pPr>
              <w:pStyle w:val="ExhibitText"/>
              <w:jc w:val="left"/>
              <w:rPr>
                <w:b/>
                <w:lang w:val="en-GB" w:bidi="hi-IN"/>
              </w:rPr>
            </w:pPr>
            <w:r w:rsidRPr="00D9011B">
              <w:rPr>
                <w:b/>
                <w:lang w:val="en-GB" w:bidi="hi-IN"/>
              </w:rPr>
              <w:t>World Regions</w:t>
            </w:r>
          </w:p>
        </w:tc>
        <w:tc>
          <w:tcPr>
            <w:tcW w:w="1815" w:type="dxa"/>
            <w:tcBorders>
              <w:top w:val="single" w:sz="4" w:space="0" w:color="auto"/>
              <w:left w:val="nil"/>
              <w:bottom w:val="single" w:sz="4" w:space="0" w:color="auto"/>
              <w:right w:val="single" w:sz="4" w:space="0" w:color="auto"/>
            </w:tcBorders>
            <w:shd w:val="clear" w:color="auto" w:fill="auto"/>
            <w:vAlign w:val="center"/>
            <w:hideMark/>
          </w:tcPr>
          <w:p w14:paraId="4663A5E0" w14:textId="42FC0530" w:rsidR="00017690" w:rsidRPr="00D9011B" w:rsidRDefault="00017690" w:rsidP="009C0728">
            <w:pPr>
              <w:pStyle w:val="ExhibitText"/>
              <w:jc w:val="center"/>
              <w:rPr>
                <w:b/>
                <w:lang w:val="en-GB" w:bidi="hi-IN"/>
              </w:rPr>
            </w:pPr>
            <w:r w:rsidRPr="00D9011B">
              <w:rPr>
                <w:b/>
                <w:lang w:val="en-GB" w:bidi="hi-IN"/>
              </w:rPr>
              <w:t xml:space="preserve">Population (2018 </w:t>
            </w:r>
            <w:r w:rsidR="00A045F3">
              <w:rPr>
                <w:b/>
                <w:lang w:val="en-GB" w:bidi="hi-IN"/>
              </w:rPr>
              <w:t>E</w:t>
            </w:r>
            <w:r w:rsidRPr="00D9011B">
              <w:rPr>
                <w:b/>
                <w:lang w:val="en-GB" w:bidi="hi-IN"/>
              </w:rPr>
              <w:t>stimates)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77DF6F8B" w14:textId="79B91B26" w:rsidR="00017690" w:rsidRPr="00D9011B" w:rsidRDefault="00017690" w:rsidP="009C0728">
            <w:pPr>
              <w:pStyle w:val="ExhibitText"/>
              <w:jc w:val="center"/>
              <w:rPr>
                <w:b/>
                <w:lang w:val="en-GB" w:bidi="hi-IN"/>
              </w:rPr>
            </w:pPr>
            <w:r w:rsidRPr="00D9011B">
              <w:rPr>
                <w:b/>
                <w:lang w:val="en-GB" w:bidi="hi-IN"/>
              </w:rPr>
              <w:t>Internet Users (</w:t>
            </w:r>
            <w:r w:rsidR="004A20BC" w:rsidRPr="00D9011B">
              <w:rPr>
                <w:b/>
                <w:lang w:val="en-GB" w:bidi="hi-IN"/>
              </w:rPr>
              <w:t xml:space="preserve">June 30, </w:t>
            </w:r>
            <w:r w:rsidRPr="00D9011B">
              <w:rPr>
                <w:b/>
                <w:lang w:val="en-GB" w:bidi="hi-IN"/>
              </w:rPr>
              <w:t>2018)</w:t>
            </w:r>
          </w:p>
        </w:tc>
        <w:tc>
          <w:tcPr>
            <w:tcW w:w="1885" w:type="dxa"/>
            <w:tcBorders>
              <w:top w:val="single" w:sz="4" w:space="0" w:color="auto"/>
              <w:left w:val="nil"/>
              <w:bottom w:val="single" w:sz="4" w:space="0" w:color="auto"/>
              <w:right w:val="single" w:sz="4" w:space="0" w:color="auto"/>
            </w:tcBorders>
            <w:shd w:val="clear" w:color="auto" w:fill="auto"/>
            <w:vAlign w:val="center"/>
            <w:hideMark/>
          </w:tcPr>
          <w:p w14:paraId="51C71A49" w14:textId="77777777" w:rsidR="00017690" w:rsidRPr="00D9011B" w:rsidRDefault="00017690" w:rsidP="009C0728">
            <w:pPr>
              <w:pStyle w:val="ExhibitText"/>
              <w:jc w:val="center"/>
              <w:rPr>
                <w:b/>
                <w:lang w:val="en-GB" w:bidi="hi-IN"/>
              </w:rPr>
            </w:pPr>
            <w:r w:rsidRPr="00D9011B">
              <w:rPr>
                <w:b/>
                <w:lang w:val="en-GB" w:bidi="hi-IN"/>
              </w:rPr>
              <w:t>Penetration Rate (% of Population)</w:t>
            </w:r>
          </w:p>
        </w:tc>
      </w:tr>
      <w:tr w:rsidR="00017690" w:rsidRPr="00D9011B" w14:paraId="2D03FD28"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5D2D4FE" w14:textId="77777777" w:rsidR="00017690" w:rsidRPr="00D9011B" w:rsidRDefault="00017690" w:rsidP="004A20BC">
            <w:pPr>
              <w:pStyle w:val="ExhibitText"/>
              <w:rPr>
                <w:lang w:val="en-GB" w:bidi="hi-IN"/>
              </w:rPr>
            </w:pPr>
            <w:r w:rsidRPr="00D9011B">
              <w:rPr>
                <w:lang w:val="en-GB" w:bidi="hi-IN"/>
              </w:rPr>
              <w:t>Africa</w:t>
            </w:r>
          </w:p>
        </w:tc>
        <w:tc>
          <w:tcPr>
            <w:tcW w:w="1815" w:type="dxa"/>
            <w:tcBorders>
              <w:top w:val="nil"/>
              <w:left w:val="nil"/>
              <w:bottom w:val="single" w:sz="4" w:space="0" w:color="auto"/>
              <w:right w:val="single" w:sz="4" w:space="0" w:color="auto"/>
            </w:tcBorders>
            <w:shd w:val="clear" w:color="auto" w:fill="auto"/>
            <w:noWrap/>
            <w:vAlign w:val="center"/>
            <w:hideMark/>
          </w:tcPr>
          <w:p w14:paraId="5441C5CD" w14:textId="77777777" w:rsidR="00017690" w:rsidRPr="00D9011B" w:rsidRDefault="00017690" w:rsidP="004A20BC">
            <w:pPr>
              <w:pStyle w:val="ExhibitText"/>
              <w:jc w:val="right"/>
              <w:rPr>
                <w:lang w:val="en-GB" w:bidi="hi-IN"/>
              </w:rPr>
            </w:pPr>
            <w:r w:rsidRPr="00D9011B">
              <w:rPr>
                <w:lang w:val="en-GB" w:bidi="hi-IN"/>
              </w:rPr>
              <w:t>1,287,914,329</w:t>
            </w:r>
          </w:p>
        </w:tc>
        <w:tc>
          <w:tcPr>
            <w:tcW w:w="1980" w:type="dxa"/>
            <w:tcBorders>
              <w:top w:val="nil"/>
              <w:left w:val="nil"/>
              <w:bottom w:val="single" w:sz="4" w:space="0" w:color="auto"/>
              <w:right w:val="single" w:sz="4" w:space="0" w:color="auto"/>
            </w:tcBorders>
            <w:shd w:val="clear" w:color="auto" w:fill="auto"/>
            <w:noWrap/>
            <w:vAlign w:val="center"/>
            <w:hideMark/>
          </w:tcPr>
          <w:p w14:paraId="7A4E25C8" w14:textId="77777777" w:rsidR="00017690" w:rsidRPr="00D9011B" w:rsidRDefault="00017690" w:rsidP="004A20BC">
            <w:pPr>
              <w:pStyle w:val="ExhibitText"/>
              <w:jc w:val="right"/>
              <w:rPr>
                <w:lang w:val="en-GB" w:bidi="hi-IN"/>
              </w:rPr>
            </w:pPr>
            <w:r w:rsidRPr="00D9011B">
              <w:rPr>
                <w:lang w:val="en-GB" w:bidi="hi-IN"/>
              </w:rPr>
              <w:t>464,923,169</w:t>
            </w:r>
          </w:p>
        </w:tc>
        <w:tc>
          <w:tcPr>
            <w:tcW w:w="1885" w:type="dxa"/>
            <w:tcBorders>
              <w:top w:val="nil"/>
              <w:left w:val="nil"/>
              <w:bottom w:val="single" w:sz="4" w:space="0" w:color="auto"/>
              <w:right w:val="single" w:sz="4" w:space="0" w:color="auto"/>
            </w:tcBorders>
            <w:shd w:val="clear" w:color="auto" w:fill="auto"/>
            <w:noWrap/>
            <w:vAlign w:val="center"/>
            <w:hideMark/>
          </w:tcPr>
          <w:p w14:paraId="230C6178" w14:textId="77777777" w:rsidR="00017690" w:rsidRPr="00D9011B" w:rsidRDefault="00017690" w:rsidP="004A20BC">
            <w:pPr>
              <w:pStyle w:val="ExhibitText"/>
              <w:jc w:val="right"/>
              <w:rPr>
                <w:lang w:val="en-GB" w:bidi="hi-IN"/>
              </w:rPr>
            </w:pPr>
            <w:r w:rsidRPr="00D9011B">
              <w:rPr>
                <w:lang w:val="en-GB" w:bidi="hi-IN"/>
              </w:rPr>
              <w:t>36.10%</w:t>
            </w:r>
          </w:p>
        </w:tc>
      </w:tr>
      <w:tr w:rsidR="00017690" w:rsidRPr="00D9011B" w14:paraId="6CAA5056"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D13A2BA" w14:textId="77777777" w:rsidR="00017690" w:rsidRPr="00D9011B" w:rsidRDefault="00017690" w:rsidP="004A20BC">
            <w:pPr>
              <w:pStyle w:val="ExhibitText"/>
              <w:rPr>
                <w:lang w:val="en-GB" w:bidi="hi-IN"/>
              </w:rPr>
            </w:pPr>
            <w:r w:rsidRPr="00D9011B">
              <w:rPr>
                <w:lang w:val="en-GB" w:bidi="hi-IN"/>
              </w:rPr>
              <w:t>Asia</w:t>
            </w:r>
          </w:p>
        </w:tc>
        <w:tc>
          <w:tcPr>
            <w:tcW w:w="1815" w:type="dxa"/>
            <w:tcBorders>
              <w:top w:val="nil"/>
              <w:left w:val="nil"/>
              <w:bottom w:val="single" w:sz="4" w:space="0" w:color="auto"/>
              <w:right w:val="single" w:sz="4" w:space="0" w:color="auto"/>
            </w:tcBorders>
            <w:shd w:val="clear" w:color="auto" w:fill="auto"/>
            <w:noWrap/>
            <w:vAlign w:val="center"/>
            <w:hideMark/>
          </w:tcPr>
          <w:p w14:paraId="45568014" w14:textId="77777777" w:rsidR="00017690" w:rsidRPr="00D9011B" w:rsidRDefault="00017690" w:rsidP="004A20BC">
            <w:pPr>
              <w:pStyle w:val="ExhibitText"/>
              <w:jc w:val="right"/>
              <w:rPr>
                <w:lang w:val="en-GB" w:bidi="hi-IN"/>
              </w:rPr>
            </w:pPr>
            <w:r w:rsidRPr="00D9011B">
              <w:rPr>
                <w:lang w:val="en-GB" w:bidi="hi-IN"/>
              </w:rPr>
              <w:t>4,207,588,157</w:t>
            </w:r>
          </w:p>
        </w:tc>
        <w:tc>
          <w:tcPr>
            <w:tcW w:w="1980" w:type="dxa"/>
            <w:tcBorders>
              <w:top w:val="nil"/>
              <w:left w:val="nil"/>
              <w:bottom w:val="single" w:sz="4" w:space="0" w:color="auto"/>
              <w:right w:val="single" w:sz="4" w:space="0" w:color="auto"/>
            </w:tcBorders>
            <w:shd w:val="clear" w:color="auto" w:fill="auto"/>
            <w:noWrap/>
            <w:vAlign w:val="center"/>
            <w:hideMark/>
          </w:tcPr>
          <w:p w14:paraId="227C562F" w14:textId="77777777" w:rsidR="00017690" w:rsidRPr="00D9011B" w:rsidRDefault="00017690" w:rsidP="004A20BC">
            <w:pPr>
              <w:pStyle w:val="ExhibitText"/>
              <w:jc w:val="right"/>
              <w:rPr>
                <w:lang w:val="en-GB" w:bidi="hi-IN"/>
              </w:rPr>
            </w:pPr>
            <w:r w:rsidRPr="00D9011B">
              <w:rPr>
                <w:lang w:val="en-GB" w:bidi="hi-IN"/>
              </w:rPr>
              <w:t>2,062,197,366</w:t>
            </w:r>
          </w:p>
        </w:tc>
        <w:tc>
          <w:tcPr>
            <w:tcW w:w="1885" w:type="dxa"/>
            <w:tcBorders>
              <w:top w:val="nil"/>
              <w:left w:val="nil"/>
              <w:bottom w:val="single" w:sz="4" w:space="0" w:color="auto"/>
              <w:right w:val="single" w:sz="4" w:space="0" w:color="auto"/>
            </w:tcBorders>
            <w:shd w:val="clear" w:color="auto" w:fill="auto"/>
            <w:noWrap/>
            <w:vAlign w:val="center"/>
            <w:hideMark/>
          </w:tcPr>
          <w:p w14:paraId="17031787" w14:textId="77777777" w:rsidR="00017690" w:rsidRPr="00D9011B" w:rsidRDefault="00017690" w:rsidP="004A20BC">
            <w:pPr>
              <w:pStyle w:val="ExhibitText"/>
              <w:jc w:val="right"/>
              <w:rPr>
                <w:lang w:val="en-GB" w:bidi="hi-IN"/>
              </w:rPr>
            </w:pPr>
            <w:r w:rsidRPr="00D9011B">
              <w:rPr>
                <w:lang w:val="en-GB" w:bidi="hi-IN"/>
              </w:rPr>
              <w:t>49.90%</w:t>
            </w:r>
          </w:p>
        </w:tc>
      </w:tr>
      <w:tr w:rsidR="00017690" w:rsidRPr="00D9011B" w14:paraId="020BC9E7"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CD8D938" w14:textId="77777777" w:rsidR="00017690" w:rsidRPr="00D9011B" w:rsidRDefault="00017690" w:rsidP="004A20BC">
            <w:pPr>
              <w:pStyle w:val="ExhibitText"/>
              <w:rPr>
                <w:lang w:val="en-GB" w:bidi="hi-IN"/>
              </w:rPr>
            </w:pPr>
            <w:r w:rsidRPr="00D9011B">
              <w:rPr>
                <w:lang w:val="en-GB" w:bidi="hi-IN"/>
              </w:rPr>
              <w:t>Europe</w:t>
            </w:r>
          </w:p>
        </w:tc>
        <w:tc>
          <w:tcPr>
            <w:tcW w:w="1815" w:type="dxa"/>
            <w:tcBorders>
              <w:top w:val="nil"/>
              <w:left w:val="nil"/>
              <w:bottom w:val="single" w:sz="4" w:space="0" w:color="auto"/>
              <w:right w:val="single" w:sz="4" w:space="0" w:color="auto"/>
            </w:tcBorders>
            <w:shd w:val="clear" w:color="auto" w:fill="auto"/>
            <w:noWrap/>
            <w:vAlign w:val="center"/>
            <w:hideMark/>
          </w:tcPr>
          <w:p w14:paraId="06121B6E" w14:textId="77777777" w:rsidR="00017690" w:rsidRPr="00D9011B" w:rsidRDefault="00017690" w:rsidP="004A20BC">
            <w:pPr>
              <w:pStyle w:val="ExhibitText"/>
              <w:jc w:val="right"/>
              <w:rPr>
                <w:lang w:val="en-GB" w:bidi="hi-IN"/>
              </w:rPr>
            </w:pPr>
            <w:r w:rsidRPr="00D9011B">
              <w:rPr>
                <w:lang w:val="en-GB" w:bidi="hi-IN"/>
              </w:rPr>
              <w:t>827,650,849</w:t>
            </w:r>
          </w:p>
        </w:tc>
        <w:tc>
          <w:tcPr>
            <w:tcW w:w="1980" w:type="dxa"/>
            <w:tcBorders>
              <w:top w:val="nil"/>
              <w:left w:val="nil"/>
              <w:bottom w:val="single" w:sz="4" w:space="0" w:color="auto"/>
              <w:right w:val="single" w:sz="4" w:space="0" w:color="auto"/>
            </w:tcBorders>
            <w:shd w:val="clear" w:color="auto" w:fill="auto"/>
            <w:noWrap/>
            <w:vAlign w:val="center"/>
            <w:hideMark/>
          </w:tcPr>
          <w:p w14:paraId="7FB2F584" w14:textId="77777777" w:rsidR="00017690" w:rsidRPr="00D9011B" w:rsidRDefault="00017690" w:rsidP="004A20BC">
            <w:pPr>
              <w:pStyle w:val="ExhibitText"/>
              <w:jc w:val="right"/>
              <w:rPr>
                <w:lang w:val="en-GB" w:bidi="hi-IN"/>
              </w:rPr>
            </w:pPr>
            <w:r w:rsidRPr="00D9011B">
              <w:rPr>
                <w:lang w:val="en-GB" w:bidi="hi-IN"/>
              </w:rPr>
              <w:t>705,064,923</w:t>
            </w:r>
          </w:p>
        </w:tc>
        <w:tc>
          <w:tcPr>
            <w:tcW w:w="1885" w:type="dxa"/>
            <w:tcBorders>
              <w:top w:val="nil"/>
              <w:left w:val="nil"/>
              <w:bottom w:val="single" w:sz="4" w:space="0" w:color="auto"/>
              <w:right w:val="single" w:sz="4" w:space="0" w:color="auto"/>
            </w:tcBorders>
            <w:shd w:val="clear" w:color="auto" w:fill="auto"/>
            <w:noWrap/>
            <w:vAlign w:val="center"/>
            <w:hideMark/>
          </w:tcPr>
          <w:p w14:paraId="0F81CFC1" w14:textId="77777777" w:rsidR="00017690" w:rsidRPr="00D9011B" w:rsidRDefault="00017690" w:rsidP="004A20BC">
            <w:pPr>
              <w:pStyle w:val="ExhibitText"/>
              <w:jc w:val="right"/>
              <w:rPr>
                <w:lang w:val="en-GB" w:bidi="hi-IN"/>
              </w:rPr>
            </w:pPr>
            <w:r w:rsidRPr="00D9011B">
              <w:rPr>
                <w:lang w:val="en-GB" w:bidi="hi-IN"/>
              </w:rPr>
              <w:t>85.20%</w:t>
            </w:r>
          </w:p>
        </w:tc>
      </w:tr>
      <w:tr w:rsidR="00017690" w:rsidRPr="00D9011B" w14:paraId="5AB17A15"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194D4B88" w14:textId="595FD276" w:rsidR="00017690" w:rsidRPr="00D9011B" w:rsidRDefault="00017690" w:rsidP="004A20BC">
            <w:pPr>
              <w:pStyle w:val="ExhibitText"/>
              <w:rPr>
                <w:lang w:val="en-GB" w:bidi="hi-IN"/>
              </w:rPr>
            </w:pPr>
            <w:r w:rsidRPr="00D9011B">
              <w:rPr>
                <w:lang w:val="en-GB" w:bidi="hi-IN"/>
              </w:rPr>
              <w:t>Latin America</w:t>
            </w:r>
            <w:r w:rsidR="00A045F3">
              <w:rPr>
                <w:lang w:val="en-GB" w:bidi="hi-IN"/>
              </w:rPr>
              <w:t xml:space="preserve"> and</w:t>
            </w:r>
            <w:r w:rsidRPr="00D9011B">
              <w:rPr>
                <w:lang w:val="en-GB" w:bidi="hi-IN"/>
              </w:rPr>
              <w:t xml:space="preserve"> Caribbean</w:t>
            </w:r>
          </w:p>
        </w:tc>
        <w:tc>
          <w:tcPr>
            <w:tcW w:w="1815" w:type="dxa"/>
            <w:tcBorders>
              <w:top w:val="nil"/>
              <w:left w:val="nil"/>
              <w:bottom w:val="single" w:sz="4" w:space="0" w:color="auto"/>
              <w:right w:val="single" w:sz="4" w:space="0" w:color="auto"/>
            </w:tcBorders>
            <w:shd w:val="clear" w:color="auto" w:fill="auto"/>
            <w:noWrap/>
            <w:vAlign w:val="center"/>
            <w:hideMark/>
          </w:tcPr>
          <w:p w14:paraId="4557651E" w14:textId="77777777" w:rsidR="00017690" w:rsidRPr="00D9011B" w:rsidRDefault="00017690" w:rsidP="004A20BC">
            <w:pPr>
              <w:pStyle w:val="ExhibitText"/>
              <w:jc w:val="right"/>
              <w:rPr>
                <w:lang w:val="en-GB" w:bidi="hi-IN"/>
              </w:rPr>
            </w:pPr>
            <w:r w:rsidRPr="00D9011B">
              <w:rPr>
                <w:lang w:val="en-GB" w:bidi="hi-IN"/>
              </w:rPr>
              <w:t>652,047,996</w:t>
            </w:r>
          </w:p>
        </w:tc>
        <w:tc>
          <w:tcPr>
            <w:tcW w:w="1980" w:type="dxa"/>
            <w:tcBorders>
              <w:top w:val="nil"/>
              <w:left w:val="nil"/>
              <w:bottom w:val="single" w:sz="4" w:space="0" w:color="auto"/>
              <w:right w:val="single" w:sz="4" w:space="0" w:color="auto"/>
            </w:tcBorders>
            <w:shd w:val="clear" w:color="auto" w:fill="auto"/>
            <w:noWrap/>
            <w:vAlign w:val="center"/>
            <w:hideMark/>
          </w:tcPr>
          <w:p w14:paraId="44CF1008" w14:textId="77777777" w:rsidR="00017690" w:rsidRPr="00D9011B" w:rsidRDefault="00017690" w:rsidP="004A20BC">
            <w:pPr>
              <w:pStyle w:val="ExhibitText"/>
              <w:jc w:val="right"/>
              <w:rPr>
                <w:lang w:val="en-GB" w:bidi="hi-IN"/>
              </w:rPr>
            </w:pPr>
            <w:r w:rsidRPr="00D9011B">
              <w:rPr>
                <w:lang w:val="en-GB" w:bidi="hi-IN"/>
              </w:rPr>
              <w:t>438,248,446</w:t>
            </w:r>
          </w:p>
        </w:tc>
        <w:tc>
          <w:tcPr>
            <w:tcW w:w="1885" w:type="dxa"/>
            <w:tcBorders>
              <w:top w:val="nil"/>
              <w:left w:val="nil"/>
              <w:bottom w:val="single" w:sz="4" w:space="0" w:color="auto"/>
              <w:right w:val="single" w:sz="4" w:space="0" w:color="auto"/>
            </w:tcBorders>
            <w:shd w:val="clear" w:color="auto" w:fill="auto"/>
            <w:noWrap/>
            <w:vAlign w:val="center"/>
            <w:hideMark/>
          </w:tcPr>
          <w:p w14:paraId="56A6DE78" w14:textId="77777777" w:rsidR="00017690" w:rsidRPr="00D9011B" w:rsidRDefault="00017690" w:rsidP="004A20BC">
            <w:pPr>
              <w:pStyle w:val="ExhibitText"/>
              <w:jc w:val="right"/>
              <w:rPr>
                <w:lang w:val="en-GB" w:bidi="hi-IN"/>
              </w:rPr>
            </w:pPr>
            <w:r w:rsidRPr="00D9011B">
              <w:rPr>
                <w:lang w:val="en-GB" w:bidi="hi-IN"/>
              </w:rPr>
              <w:t>67.20%</w:t>
            </w:r>
          </w:p>
        </w:tc>
      </w:tr>
      <w:tr w:rsidR="00017690" w:rsidRPr="00D9011B" w14:paraId="27920A87"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5A56552" w14:textId="77777777" w:rsidR="00017690" w:rsidRPr="00D9011B" w:rsidRDefault="00017690" w:rsidP="004A20BC">
            <w:pPr>
              <w:pStyle w:val="ExhibitText"/>
              <w:rPr>
                <w:lang w:val="en-GB" w:bidi="hi-IN"/>
              </w:rPr>
            </w:pPr>
            <w:r w:rsidRPr="00D9011B">
              <w:rPr>
                <w:lang w:val="en-GB" w:bidi="hi-IN"/>
              </w:rPr>
              <w:t>Middle East</w:t>
            </w:r>
          </w:p>
        </w:tc>
        <w:tc>
          <w:tcPr>
            <w:tcW w:w="1815" w:type="dxa"/>
            <w:tcBorders>
              <w:top w:val="nil"/>
              <w:left w:val="nil"/>
              <w:bottom w:val="single" w:sz="4" w:space="0" w:color="auto"/>
              <w:right w:val="single" w:sz="4" w:space="0" w:color="auto"/>
            </w:tcBorders>
            <w:shd w:val="clear" w:color="auto" w:fill="auto"/>
            <w:noWrap/>
            <w:vAlign w:val="center"/>
            <w:hideMark/>
          </w:tcPr>
          <w:p w14:paraId="152CF7FF" w14:textId="77777777" w:rsidR="00017690" w:rsidRPr="00D9011B" w:rsidRDefault="00017690" w:rsidP="004A20BC">
            <w:pPr>
              <w:pStyle w:val="ExhibitText"/>
              <w:jc w:val="right"/>
              <w:rPr>
                <w:lang w:val="en-GB" w:bidi="hi-IN"/>
              </w:rPr>
            </w:pPr>
            <w:r w:rsidRPr="00D9011B">
              <w:rPr>
                <w:lang w:val="en-GB" w:bidi="hi-IN"/>
              </w:rPr>
              <w:t>254,438,981</w:t>
            </w:r>
          </w:p>
        </w:tc>
        <w:tc>
          <w:tcPr>
            <w:tcW w:w="1980" w:type="dxa"/>
            <w:tcBorders>
              <w:top w:val="nil"/>
              <w:left w:val="nil"/>
              <w:bottom w:val="single" w:sz="4" w:space="0" w:color="auto"/>
              <w:right w:val="single" w:sz="4" w:space="0" w:color="auto"/>
            </w:tcBorders>
            <w:shd w:val="clear" w:color="auto" w:fill="auto"/>
            <w:noWrap/>
            <w:vAlign w:val="center"/>
            <w:hideMark/>
          </w:tcPr>
          <w:p w14:paraId="7932B91D" w14:textId="77777777" w:rsidR="00017690" w:rsidRPr="00D9011B" w:rsidRDefault="00017690" w:rsidP="004A20BC">
            <w:pPr>
              <w:pStyle w:val="ExhibitText"/>
              <w:jc w:val="right"/>
              <w:rPr>
                <w:lang w:val="en-GB" w:bidi="hi-IN"/>
              </w:rPr>
            </w:pPr>
            <w:r w:rsidRPr="00D9011B">
              <w:rPr>
                <w:lang w:val="en-GB" w:bidi="hi-IN"/>
              </w:rPr>
              <w:t>164,037,259</w:t>
            </w:r>
          </w:p>
        </w:tc>
        <w:tc>
          <w:tcPr>
            <w:tcW w:w="1885" w:type="dxa"/>
            <w:tcBorders>
              <w:top w:val="nil"/>
              <w:left w:val="nil"/>
              <w:bottom w:val="single" w:sz="4" w:space="0" w:color="auto"/>
              <w:right w:val="single" w:sz="4" w:space="0" w:color="auto"/>
            </w:tcBorders>
            <w:shd w:val="clear" w:color="auto" w:fill="auto"/>
            <w:noWrap/>
            <w:vAlign w:val="center"/>
            <w:hideMark/>
          </w:tcPr>
          <w:p w14:paraId="29F498AE" w14:textId="77777777" w:rsidR="00017690" w:rsidRPr="00D9011B" w:rsidRDefault="00017690" w:rsidP="004A20BC">
            <w:pPr>
              <w:pStyle w:val="ExhibitText"/>
              <w:jc w:val="right"/>
              <w:rPr>
                <w:lang w:val="en-GB" w:bidi="hi-IN"/>
              </w:rPr>
            </w:pPr>
            <w:r w:rsidRPr="00D9011B">
              <w:rPr>
                <w:lang w:val="en-GB" w:bidi="hi-IN"/>
              </w:rPr>
              <w:t>64.50%</w:t>
            </w:r>
          </w:p>
        </w:tc>
      </w:tr>
      <w:tr w:rsidR="00017690" w:rsidRPr="00D9011B" w14:paraId="314B4929"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28AAA32D" w14:textId="77777777" w:rsidR="00017690" w:rsidRPr="00D9011B" w:rsidRDefault="00017690" w:rsidP="004A20BC">
            <w:pPr>
              <w:pStyle w:val="ExhibitText"/>
              <w:rPr>
                <w:lang w:val="en-GB" w:bidi="hi-IN"/>
              </w:rPr>
            </w:pPr>
            <w:r w:rsidRPr="00D9011B">
              <w:rPr>
                <w:lang w:val="en-GB" w:bidi="hi-IN"/>
              </w:rPr>
              <w:t>North America</w:t>
            </w:r>
          </w:p>
        </w:tc>
        <w:tc>
          <w:tcPr>
            <w:tcW w:w="1815" w:type="dxa"/>
            <w:tcBorders>
              <w:top w:val="nil"/>
              <w:left w:val="nil"/>
              <w:bottom w:val="single" w:sz="4" w:space="0" w:color="auto"/>
              <w:right w:val="single" w:sz="4" w:space="0" w:color="auto"/>
            </w:tcBorders>
            <w:shd w:val="clear" w:color="auto" w:fill="auto"/>
            <w:noWrap/>
            <w:vAlign w:val="center"/>
            <w:hideMark/>
          </w:tcPr>
          <w:p w14:paraId="3542CFC9" w14:textId="77777777" w:rsidR="00017690" w:rsidRPr="00D9011B" w:rsidRDefault="00017690" w:rsidP="004A20BC">
            <w:pPr>
              <w:pStyle w:val="ExhibitText"/>
              <w:jc w:val="right"/>
              <w:rPr>
                <w:lang w:val="en-GB" w:bidi="hi-IN"/>
              </w:rPr>
            </w:pPr>
            <w:r w:rsidRPr="00D9011B">
              <w:rPr>
                <w:lang w:val="en-GB" w:bidi="hi-IN"/>
              </w:rPr>
              <w:t>363,844,662</w:t>
            </w:r>
          </w:p>
        </w:tc>
        <w:tc>
          <w:tcPr>
            <w:tcW w:w="1980" w:type="dxa"/>
            <w:tcBorders>
              <w:top w:val="nil"/>
              <w:left w:val="nil"/>
              <w:bottom w:val="single" w:sz="4" w:space="0" w:color="auto"/>
              <w:right w:val="single" w:sz="4" w:space="0" w:color="auto"/>
            </w:tcBorders>
            <w:shd w:val="clear" w:color="auto" w:fill="auto"/>
            <w:noWrap/>
            <w:vAlign w:val="center"/>
            <w:hideMark/>
          </w:tcPr>
          <w:p w14:paraId="5F2A3513" w14:textId="77777777" w:rsidR="00017690" w:rsidRPr="00D9011B" w:rsidRDefault="00017690" w:rsidP="004A20BC">
            <w:pPr>
              <w:pStyle w:val="ExhibitText"/>
              <w:jc w:val="right"/>
              <w:rPr>
                <w:lang w:val="en-GB" w:bidi="hi-IN"/>
              </w:rPr>
            </w:pPr>
            <w:r w:rsidRPr="00D9011B">
              <w:rPr>
                <w:lang w:val="en-GB" w:bidi="hi-IN"/>
              </w:rPr>
              <w:t>345,660,847</w:t>
            </w:r>
          </w:p>
        </w:tc>
        <w:tc>
          <w:tcPr>
            <w:tcW w:w="1885" w:type="dxa"/>
            <w:tcBorders>
              <w:top w:val="nil"/>
              <w:left w:val="nil"/>
              <w:bottom w:val="single" w:sz="4" w:space="0" w:color="auto"/>
              <w:right w:val="single" w:sz="4" w:space="0" w:color="auto"/>
            </w:tcBorders>
            <w:shd w:val="clear" w:color="auto" w:fill="auto"/>
            <w:noWrap/>
            <w:vAlign w:val="center"/>
            <w:hideMark/>
          </w:tcPr>
          <w:p w14:paraId="7142F8AF" w14:textId="77777777" w:rsidR="00017690" w:rsidRPr="00D9011B" w:rsidRDefault="00017690" w:rsidP="004A20BC">
            <w:pPr>
              <w:pStyle w:val="ExhibitText"/>
              <w:jc w:val="right"/>
              <w:rPr>
                <w:lang w:val="en-GB" w:bidi="hi-IN"/>
              </w:rPr>
            </w:pPr>
            <w:r w:rsidRPr="00D9011B">
              <w:rPr>
                <w:lang w:val="en-GB" w:bidi="hi-IN"/>
              </w:rPr>
              <w:t>95.00%</w:t>
            </w:r>
          </w:p>
        </w:tc>
      </w:tr>
      <w:tr w:rsidR="00017690" w:rsidRPr="00D9011B" w14:paraId="6676D6FF" w14:textId="77777777" w:rsidTr="009C0728">
        <w:trPr>
          <w:trHeight w:val="600"/>
          <w:jc w:val="center"/>
        </w:trPr>
        <w:tc>
          <w:tcPr>
            <w:tcW w:w="3140" w:type="dxa"/>
            <w:tcBorders>
              <w:top w:val="nil"/>
              <w:left w:val="single" w:sz="4" w:space="0" w:color="auto"/>
              <w:bottom w:val="single" w:sz="4" w:space="0" w:color="auto"/>
              <w:right w:val="single" w:sz="4" w:space="0" w:color="auto"/>
            </w:tcBorders>
            <w:shd w:val="clear" w:color="auto" w:fill="auto"/>
            <w:vAlign w:val="center"/>
            <w:hideMark/>
          </w:tcPr>
          <w:p w14:paraId="30427FD7" w14:textId="5D44ADD0" w:rsidR="00017690" w:rsidRPr="00D9011B" w:rsidRDefault="00017690" w:rsidP="009C0728">
            <w:pPr>
              <w:pStyle w:val="ExhibitText"/>
              <w:jc w:val="left"/>
              <w:rPr>
                <w:b/>
                <w:lang w:val="en-GB" w:bidi="hi-IN"/>
              </w:rPr>
            </w:pPr>
            <w:r w:rsidRPr="00D9011B">
              <w:rPr>
                <w:b/>
                <w:lang w:val="en-GB" w:bidi="hi-IN"/>
              </w:rPr>
              <w:t xml:space="preserve">Countries with </w:t>
            </w:r>
            <w:r w:rsidR="001002AC" w:rsidRPr="00D9011B">
              <w:rPr>
                <w:b/>
                <w:lang w:val="en-GB" w:bidi="hi-IN"/>
              </w:rPr>
              <w:t>L</w:t>
            </w:r>
            <w:r w:rsidRPr="00D9011B">
              <w:rPr>
                <w:b/>
                <w:lang w:val="en-GB" w:bidi="hi-IN"/>
              </w:rPr>
              <w:t xml:space="preserve">argest </w:t>
            </w:r>
            <w:r w:rsidR="001002AC" w:rsidRPr="00D9011B">
              <w:rPr>
                <w:b/>
                <w:lang w:val="en-GB" w:bidi="hi-IN"/>
              </w:rPr>
              <w:t>N</w:t>
            </w:r>
            <w:r w:rsidR="004A20BC" w:rsidRPr="00D9011B">
              <w:rPr>
                <w:b/>
                <w:lang w:val="en-GB" w:bidi="hi-IN"/>
              </w:rPr>
              <w:t xml:space="preserve">umber of </w:t>
            </w:r>
            <w:r w:rsidR="001002AC" w:rsidRPr="00D9011B">
              <w:rPr>
                <w:b/>
                <w:lang w:val="en-GB" w:bidi="hi-IN"/>
              </w:rPr>
              <w:t>I</w:t>
            </w:r>
            <w:r w:rsidRPr="00D9011B">
              <w:rPr>
                <w:b/>
                <w:lang w:val="en-GB" w:bidi="hi-IN"/>
              </w:rPr>
              <w:t xml:space="preserve">nternet Users </w:t>
            </w:r>
          </w:p>
        </w:tc>
        <w:tc>
          <w:tcPr>
            <w:tcW w:w="1815" w:type="dxa"/>
            <w:tcBorders>
              <w:top w:val="nil"/>
              <w:left w:val="nil"/>
              <w:bottom w:val="single" w:sz="4" w:space="0" w:color="auto"/>
              <w:right w:val="single" w:sz="4" w:space="0" w:color="auto"/>
            </w:tcBorders>
            <w:shd w:val="clear" w:color="auto" w:fill="auto"/>
            <w:noWrap/>
            <w:vAlign w:val="center"/>
            <w:hideMark/>
          </w:tcPr>
          <w:p w14:paraId="022F1BB3" w14:textId="77777777" w:rsidR="00017690" w:rsidRPr="00D9011B" w:rsidRDefault="00017690" w:rsidP="004A20BC">
            <w:pPr>
              <w:pStyle w:val="ExhibitText"/>
              <w:jc w:val="right"/>
              <w:rPr>
                <w:lang w:val="en-GB" w:bidi="hi-IN"/>
              </w:rPr>
            </w:pPr>
            <w:r w:rsidRPr="00D9011B">
              <w:rPr>
                <w:lang w:val="en-GB" w:bidi="hi-IN"/>
              </w:rPr>
              <w:t> </w:t>
            </w:r>
          </w:p>
        </w:tc>
        <w:tc>
          <w:tcPr>
            <w:tcW w:w="1980" w:type="dxa"/>
            <w:tcBorders>
              <w:top w:val="nil"/>
              <w:left w:val="nil"/>
              <w:bottom w:val="single" w:sz="4" w:space="0" w:color="auto"/>
              <w:right w:val="single" w:sz="4" w:space="0" w:color="auto"/>
            </w:tcBorders>
            <w:shd w:val="clear" w:color="auto" w:fill="auto"/>
            <w:noWrap/>
            <w:vAlign w:val="center"/>
            <w:hideMark/>
          </w:tcPr>
          <w:p w14:paraId="6446452B" w14:textId="77777777" w:rsidR="00017690" w:rsidRPr="00D9011B" w:rsidRDefault="00017690" w:rsidP="004A20BC">
            <w:pPr>
              <w:pStyle w:val="ExhibitText"/>
              <w:jc w:val="right"/>
              <w:rPr>
                <w:lang w:val="en-GB" w:bidi="hi-IN"/>
              </w:rPr>
            </w:pPr>
            <w:r w:rsidRPr="00D9011B">
              <w:rPr>
                <w:lang w:val="en-GB" w:bidi="hi-IN"/>
              </w:rPr>
              <w:t> </w:t>
            </w:r>
          </w:p>
        </w:tc>
        <w:tc>
          <w:tcPr>
            <w:tcW w:w="1885" w:type="dxa"/>
            <w:tcBorders>
              <w:top w:val="nil"/>
              <w:left w:val="nil"/>
              <w:bottom w:val="single" w:sz="4" w:space="0" w:color="auto"/>
              <w:right w:val="single" w:sz="4" w:space="0" w:color="auto"/>
            </w:tcBorders>
            <w:shd w:val="clear" w:color="auto" w:fill="auto"/>
            <w:noWrap/>
            <w:vAlign w:val="center"/>
            <w:hideMark/>
          </w:tcPr>
          <w:p w14:paraId="76D863BA" w14:textId="77777777" w:rsidR="00017690" w:rsidRPr="00D9011B" w:rsidRDefault="00017690" w:rsidP="004A20BC">
            <w:pPr>
              <w:pStyle w:val="ExhibitText"/>
              <w:jc w:val="right"/>
              <w:rPr>
                <w:lang w:val="en-GB" w:bidi="hi-IN"/>
              </w:rPr>
            </w:pPr>
            <w:r w:rsidRPr="00D9011B">
              <w:rPr>
                <w:lang w:val="en-GB" w:bidi="hi-IN"/>
              </w:rPr>
              <w:t> </w:t>
            </w:r>
          </w:p>
        </w:tc>
      </w:tr>
      <w:tr w:rsidR="00017690" w:rsidRPr="00D9011B" w14:paraId="02B25D6C"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822DB5C" w14:textId="77777777" w:rsidR="00017690" w:rsidRPr="00D9011B" w:rsidRDefault="00017690" w:rsidP="004A20BC">
            <w:pPr>
              <w:pStyle w:val="ExhibitText"/>
              <w:rPr>
                <w:lang w:val="en-GB" w:bidi="hi-IN"/>
              </w:rPr>
            </w:pPr>
            <w:r w:rsidRPr="00D9011B">
              <w:rPr>
                <w:lang w:val="en-GB" w:bidi="hi-IN"/>
              </w:rPr>
              <w:t>China</w:t>
            </w:r>
          </w:p>
        </w:tc>
        <w:tc>
          <w:tcPr>
            <w:tcW w:w="1815" w:type="dxa"/>
            <w:tcBorders>
              <w:top w:val="nil"/>
              <w:left w:val="nil"/>
              <w:bottom w:val="single" w:sz="4" w:space="0" w:color="auto"/>
              <w:right w:val="single" w:sz="4" w:space="0" w:color="auto"/>
            </w:tcBorders>
            <w:shd w:val="clear" w:color="auto" w:fill="auto"/>
            <w:noWrap/>
            <w:vAlign w:val="center"/>
            <w:hideMark/>
          </w:tcPr>
          <w:p w14:paraId="6C4659BF" w14:textId="77777777" w:rsidR="00017690" w:rsidRPr="00D9011B" w:rsidRDefault="00017690" w:rsidP="004A20BC">
            <w:pPr>
              <w:pStyle w:val="ExhibitText"/>
              <w:jc w:val="right"/>
              <w:rPr>
                <w:lang w:val="en-GB" w:bidi="hi-IN"/>
              </w:rPr>
            </w:pPr>
            <w:r w:rsidRPr="00D9011B">
              <w:rPr>
                <w:lang w:val="en-GB" w:bidi="hi-IN"/>
              </w:rPr>
              <w:t>1,415,045,928</w:t>
            </w:r>
          </w:p>
        </w:tc>
        <w:tc>
          <w:tcPr>
            <w:tcW w:w="1980" w:type="dxa"/>
            <w:tcBorders>
              <w:top w:val="nil"/>
              <w:left w:val="nil"/>
              <w:bottom w:val="single" w:sz="4" w:space="0" w:color="auto"/>
              <w:right w:val="single" w:sz="4" w:space="0" w:color="auto"/>
            </w:tcBorders>
            <w:shd w:val="clear" w:color="auto" w:fill="auto"/>
            <w:noWrap/>
            <w:vAlign w:val="center"/>
            <w:hideMark/>
          </w:tcPr>
          <w:p w14:paraId="61EDE201" w14:textId="77777777" w:rsidR="00017690" w:rsidRPr="00D9011B" w:rsidRDefault="00017690" w:rsidP="004A20BC">
            <w:pPr>
              <w:pStyle w:val="ExhibitText"/>
              <w:jc w:val="right"/>
              <w:rPr>
                <w:lang w:val="en-GB" w:bidi="hi-IN"/>
              </w:rPr>
            </w:pPr>
            <w:r w:rsidRPr="00D9011B">
              <w:rPr>
                <w:lang w:val="en-GB" w:bidi="hi-IN"/>
              </w:rPr>
              <w:t>802,000,000</w:t>
            </w:r>
          </w:p>
        </w:tc>
        <w:tc>
          <w:tcPr>
            <w:tcW w:w="1885" w:type="dxa"/>
            <w:tcBorders>
              <w:top w:val="nil"/>
              <w:left w:val="nil"/>
              <w:bottom w:val="single" w:sz="4" w:space="0" w:color="auto"/>
              <w:right w:val="single" w:sz="4" w:space="0" w:color="auto"/>
            </w:tcBorders>
            <w:shd w:val="clear" w:color="auto" w:fill="auto"/>
            <w:noWrap/>
            <w:vAlign w:val="center"/>
            <w:hideMark/>
          </w:tcPr>
          <w:p w14:paraId="7E0436AC" w14:textId="77777777" w:rsidR="00017690" w:rsidRPr="00D9011B" w:rsidRDefault="00017690" w:rsidP="004A20BC">
            <w:pPr>
              <w:pStyle w:val="ExhibitText"/>
              <w:jc w:val="right"/>
              <w:rPr>
                <w:lang w:val="en-GB" w:bidi="hi-IN"/>
              </w:rPr>
            </w:pPr>
            <w:r w:rsidRPr="00D9011B">
              <w:rPr>
                <w:lang w:val="en-GB" w:bidi="hi-IN"/>
              </w:rPr>
              <w:t>56.70%</w:t>
            </w:r>
          </w:p>
        </w:tc>
      </w:tr>
      <w:tr w:rsidR="00017690" w:rsidRPr="00D9011B" w14:paraId="5B07BD30"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0FB6B24F" w14:textId="77777777" w:rsidR="00017690" w:rsidRPr="00D9011B" w:rsidRDefault="00017690" w:rsidP="004A20BC">
            <w:pPr>
              <w:pStyle w:val="ExhibitText"/>
              <w:rPr>
                <w:lang w:val="en-GB" w:bidi="hi-IN"/>
              </w:rPr>
            </w:pPr>
            <w:r w:rsidRPr="00D9011B">
              <w:rPr>
                <w:lang w:val="en-GB" w:bidi="hi-IN"/>
              </w:rPr>
              <w:t>India</w:t>
            </w:r>
          </w:p>
        </w:tc>
        <w:tc>
          <w:tcPr>
            <w:tcW w:w="1815" w:type="dxa"/>
            <w:tcBorders>
              <w:top w:val="nil"/>
              <w:left w:val="nil"/>
              <w:bottom w:val="single" w:sz="4" w:space="0" w:color="auto"/>
              <w:right w:val="single" w:sz="4" w:space="0" w:color="auto"/>
            </w:tcBorders>
            <w:shd w:val="clear" w:color="auto" w:fill="auto"/>
            <w:noWrap/>
            <w:vAlign w:val="center"/>
            <w:hideMark/>
          </w:tcPr>
          <w:p w14:paraId="6EE32B68" w14:textId="77777777" w:rsidR="00017690" w:rsidRPr="00D9011B" w:rsidRDefault="00017690" w:rsidP="004A20BC">
            <w:pPr>
              <w:pStyle w:val="ExhibitText"/>
              <w:jc w:val="right"/>
              <w:rPr>
                <w:lang w:val="en-GB" w:bidi="hi-IN"/>
              </w:rPr>
            </w:pPr>
            <w:r w:rsidRPr="00D9011B">
              <w:rPr>
                <w:lang w:val="en-GB" w:bidi="hi-IN"/>
              </w:rPr>
              <w:t>1,354,051,854</w:t>
            </w:r>
          </w:p>
        </w:tc>
        <w:tc>
          <w:tcPr>
            <w:tcW w:w="1980" w:type="dxa"/>
            <w:tcBorders>
              <w:top w:val="nil"/>
              <w:left w:val="nil"/>
              <w:bottom w:val="single" w:sz="4" w:space="0" w:color="auto"/>
              <w:right w:val="single" w:sz="4" w:space="0" w:color="auto"/>
            </w:tcBorders>
            <w:shd w:val="clear" w:color="auto" w:fill="auto"/>
            <w:noWrap/>
            <w:vAlign w:val="center"/>
            <w:hideMark/>
          </w:tcPr>
          <w:p w14:paraId="1C053A28" w14:textId="77777777" w:rsidR="00017690" w:rsidRPr="00D9011B" w:rsidRDefault="00017690" w:rsidP="004A20BC">
            <w:pPr>
              <w:pStyle w:val="ExhibitText"/>
              <w:jc w:val="right"/>
              <w:rPr>
                <w:lang w:val="en-GB" w:bidi="hi-IN"/>
              </w:rPr>
            </w:pPr>
            <w:r w:rsidRPr="00D9011B">
              <w:rPr>
                <w:lang w:val="en-GB" w:bidi="hi-IN"/>
              </w:rPr>
              <w:t>462,124,989</w:t>
            </w:r>
          </w:p>
        </w:tc>
        <w:tc>
          <w:tcPr>
            <w:tcW w:w="1885" w:type="dxa"/>
            <w:tcBorders>
              <w:top w:val="nil"/>
              <w:left w:val="nil"/>
              <w:bottom w:val="single" w:sz="4" w:space="0" w:color="auto"/>
              <w:right w:val="single" w:sz="4" w:space="0" w:color="auto"/>
            </w:tcBorders>
            <w:shd w:val="clear" w:color="auto" w:fill="auto"/>
            <w:noWrap/>
            <w:vAlign w:val="center"/>
            <w:hideMark/>
          </w:tcPr>
          <w:p w14:paraId="0F94D04C" w14:textId="77777777" w:rsidR="00017690" w:rsidRPr="00D9011B" w:rsidRDefault="00017690" w:rsidP="004A20BC">
            <w:pPr>
              <w:pStyle w:val="ExhibitText"/>
              <w:jc w:val="right"/>
              <w:rPr>
                <w:lang w:val="en-GB" w:bidi="hi-IN"/>
              </w:rPr>
            </w:pPr>
            <w:r w:rsidRPr="00D9011B">
              <w:rPr>
                <w:lang w:val="en-GB" w:bidi="hi-IN"/>
              </w:rPr>
              <w:t>34.10%</w:t>
            </w:r>
          </w:p>
        </w:tc>
      </w:tr>
      <w:tr w:rsidR="00017690" w:rsidRPr="00D9011B" w14:paraId="56F0E5C5"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52F1C283" w14:textId="15A9BBF2" w:rsidR="00017690" w:rsidRPr="00D9011B" w:rsidRDefault="00017690" w:rsidP="004A20BC">
            <w:pPr>
              <w:pStyle w:val="ExhibitText"/>
              <w:rPr>
                <w:lang w:val="en-GB" w:bidi="hi-IN"/>
              </w:rPr>
            </w:pPr>
            <w:r w:rsidRPr="00D9011B">
              <w:rPr>
                <w:lang w:val="en-GB" w:bidi="hi-IN"/>
              </w:rPr>
              <w:t>U</w:t>
            </w:r>
            <w:r w:rsidR="00D33093">
              <w:rPr>
                <w:lang w:val="en-GB" w:bidi="hi-IN"/>
              </w:rPr>
              <w:t xml:space="preserve">nited </w:t>
            </w:r>
            <w:r w:rsidRPr="00D9011B">
              <w:rPr>
                <w:lang w:val="en-GB" w:bidi="hi-IN"/>
              </w:rPr>
              <w:t>S</w:t>
            </w:r>
            <w:r w:rsidR="00D33093">
              <w:rPr>
                <w:lang w:val="en-GB" w:bidi="hi-IN"/>
              </w:rPr>
              <w:t>tates</w:t>
            </w:r>
          </w:p>
        </w:tc>
        <w:tc>
          <w:tcPr>
            <w:tcW w:w="1815" w:type="dxa"/>
            <w:tcBorders>
              <w:top w:val="nil"/>
              <w:left w:val="nil"/>
              <w:bottom w:val="single" w:sz="4" w:space="0" w:color="auto"/>
              <w:right w:val="single" w:sz="4" w:space="0" w:color="auto"/>
            </w:tcBorders>
            <w:shd w:val="clear" w:color="auto" w:fill="auto"/>
            <w:noWrap/>
            <w:vAlign w:val="center"/>
            <w:hideMark/>
          </w:tcPr>
          <w:p w14:paraId="1FC000E5" w14:textId="77777777" w:rsidR="00017690" w:rsidRPr="00D9011B" w:rsidRDefault="00017690" w:rsidP="004A20BC">
            <w:pPr>
              <w:pStyle w:val="ExhibitText"/>
              <w:jc w:val="right"/>
              <w:rPr>
                <w:lang w:val="en-GB" w:bidi="hi-IN"/>
              </w:rPr>
            </w:pPr>
            <w:r w:rsidRPr="00D9011B">
              <w:rPr>
                <w:lang w:val="en-GB" w:bidi="hi-IN"/>
              </w:rPr>
              <w:t>326,474,013</w:t>
            </w:r>
          </w:p>
        </w:tc>
        <w:tc>
          <w:tcPr>
            <w:tcW w:w="1980" w:type="dxa"/>
            <w:tcBorders>
              <w:top w:val="nil"/>
              <w:left w:val="nil"/>
              <w:bottom w:val="single" w:sz="4" w:space="0" w:color="auto"/>
              <w:right w:val="single" w:sz="4" w:space="0" w:color="auto"/>
            </w:tcBorders>
            <w:shd w:val="clear" w:color="auto" w:fill="auto"/>
            <w:noWrap/>
            <w:vAlign w:val="center"/>
            <w:hideMark/>
          </w:tcPr>
          <w:p w14:paraId="23EF1AD9" w14:textId="77777777" w:rsidR="00017690" w:rsidRPr="00D9011B" w:rsidRDefault="00017690" w:rsidP="004A20BC">
            <w:pPr>
              <w:pStyle w:val="ExhibitText"/>
              <w:jc w:val="right"/>
              <w:rPr>
                <w:lang w:val="en-GB" w:bidi="hi-IN"/>
              </w:rPr>
            </w:pPr>
            <w:r w:rsidRPr="00D9011B">
              <w:rPr>
                <w:lang w:val="en-GB" w:bidi="hi-IN"/>
              </w:rPr>
              <w:t>286,942,362</w:t>
            </w:r>
          </w:p>
        </w:tc>
        <w:tc>
          <w:tcPr>
            <w:tcW w:w="1885" w:type="dxa"/>
            <w:tcBorders>
              <w:top w:val="nil"/>
              <w:left w:val="nil"/>
              <w:bottom w:val="single" w:sz="4" w:space="0" w:color="auto"/>
              <w:right w:val="single" w:sz="4" w:space="0" w:color="auto"/>
            </w:tcBorders>
            <w:shd w:val="clear" w:color="auto" w:fill="auto"/>
            <w:noWrap/>
            <w:vAlign w:val="center"/>
            <w:hideMark/>
          </w:tcPr>
          <w:p w14:paraId="26E5BF84" w14:textId="77777777" w:rsidR="00017690" w:rsidRPr="00D9011B" w:rsidRDefault="00017690" w:rsidP="004A20BC">
            <w:pPr>
              <w:pStyle w:val="ExhibitText"/>
              <w:jc w:val="right"/>
              <w:rPr>
                <w:lang w:val="en-GB" w:bidi="hi-IN"/>
              </w:rPr>
            </w:pPr>
            <w:r w:rsidRPr="00D9011B">
              <w:rPr>
                <w:lang w:val="en-GB" w:bidi="hi-IN"/>
              </w:rPr>
              <w:t>87.90%</w:t>
            </w:r>
          </w:p>
        </w:tc>
      </w:tr>
      <w:tr w:rsidR="00017690" w:rsidRPr="00D9011B" w14:paraId="7FE2AFB5"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72ABA6F5" w14:textId="77777777" w:rsidR="00017690" w:rsidRPr="00D9011B" w:rsidRDefault="00017690" w:rsidP="004A20BC">
            <w:pPr>
              <w:pStyle w:val="ExhibitText"/>
              <w:rPr>
                <w:lang w:val="en-GB" w:bidi="hi-IN"/>
              </w:rPr>
            </w:pPr>
            <w:r w:rsidRPr="00D9011B">
              <w:rPr>
                <w:lang w:val="en-GB" w:bidi="hi-IN"/>
              </w:rPr>
              <w:t>Brazil</w:t>
            </w:r>
          </w:p>
        </w:tc>
        <w:tc>
          <w:tcPr>
            <w:tcW w:w="1815" w:type="dxa"/>
            <w:tcBorders>
              <w:top w:val="nil"/>
              <w:left w:val="nil"/>
              <w:bottom w:val="single" w:sz="4" w:space="0" w:color="auto"/>
              <w:right w:val="single" w:sz="4" w:space="0" w:color="auto"/>
            </w:tcBorders>
            <w:shd w:val="clear" w:color="auto" w:fill="auto"/>
            <w:noWrap/>
            <w:vAlign w:val="center"/>
            <w:hideMark/>
          </w:tcPr>
          <w:p w14:paraId="3E30F087" w14:textId="77777777" w:rsidR="00017690" w:rsidRPr="00D9011B" w:rsidRDefault="00017690" w:rsidP="004A20BC">
            <w:pPr>
              <w:pStyle w:val="ExhibitText"/>
              <w:jc w:val="right"/>
              <w:rPr>
                <w:lang w:val="en-GB" w:bidi="hi-IN"/>
              </w:rPr>
            </w:pPr>
            <w:r w:rsidRPr="00D9011B">
              <w:rPr>
                <w:lang w:val="en-GB" w:bidi="hi-IN"/>
              </w:rPr>
              <w:t>210,867,954</w:t>
            </w:r>
          </w:p>
        </w:tc>
        <w:tc>
          <w:tcPr>
            <w:tcW w:w="1980" w:type="dxa"/>
            <w:tcBorders>
              <w:top w:val="nil"/>
              <w:left w:val="nil"/>
              <w:bottom w:val="single" w:sz="4" w:space="0" w:color="auto"/>
              <w:right w:val="single" w:sz="4" w:space="0" w:color="auto"/>
            </w:tcBorders>
            <w:shd w:val="clear" w:color="auto" w:fill="auto"/>
            <w:noWrap/>
            <w:vAlign w:val="center"/>
            <w:hideMark/>
          </w:tcPr>
          <w:p w14:paraId="768837B1" w14:textId="77777777" w:rsidR="00017690" w:rsidRPr="00D9011B" w:rsidRDefault="00017690" w:rsidP="004A20BC">
            <w:pPr>
              <w:pStyle w:val="ExhibitText"/>
              <w:jc w:val="right"/>
              <w:rPr>
                <w:lang w:val="en-GB" w:bidi="hi-IN"/>
              </w:rPr>
            </w:pPr>
            <w:r w:rsidRPr="00D9011B">
              <w:rPr>
                <w:lang w:val="en-GB" w:bidi="hi-IN"/>
              </w:rPr>
              <w:t>149,057,635</w:t>
            </w:r>
          </w:p>
        </w:tc>
        <w:tc>
          <w:tcPr>
            <w:tcW w:w="1885" w:type="dxa"/>
            <w:tcBorders>
              <w:top w:val="nil"/>
              <w:left w:val="nil"/>
              <w:bottom w:val="single" w:sz="4" w:space="0" w:color="auto"/>
              <w:right w:val="single" w:sz="4" w:space="0" w:color="auto"/>
            </w:tcBorders>
            <w:shd w:val="clear" w:color="auto" w:fill="auto"/>
            <w:noWrap/>
            <w:vAlign w:val="center"/>
            <w:hideMark/>
          </w:tcPr>
          <w:p w14:paraId="62CD7A88" w14:textId="77777777" w:rsidR="00017690" w:rsidRPr="00D9011B" w:rsidRDefault="00017690" w:rsidP="004A20BC">
            <w:pPr>
              <w:pStyle w:val="ExhibitText"/>
              <w:jc w:val="right"/>
              <w:rPr>
                <w:lang w:val="en-GB" w:bidi="hi-IN"/>
              </w:rPr>
            </w:pPr>
            <w:r w:rsidRPr="00D9011B">
              <w:rPr>
                <w:lang w:val="en-GB" w:bidi="hi-IN"/>
              </w:rPr>
              <w:t>70.70%</w:t>
            </w:r>
          </w:p>
        </w:tc>
      </w:tr>
      <w:tr w:rsidR="00017690" w:rsidRPr="00D9011B" w14:paraId="3FFDD5B3" w14:textId="77777777" w:rsidTr="00192E70">
        <w:trPr>
          <w:trHeight w:val="300"/>
          <w:jc w:val="center"/>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67BC012" w14:textId="77777777" w:rsidR="00017690" w:rsidRPr="00D9011B" w:rsidRDefault="00017690" w:rsidP="004A20BC">
            <w:pPr>
              <w:pStyle w:val="ExhibitText"/>
              <w:rPr>
                <w:lang w:val="en-GB" w:bidi="hi-IN"/>
              </w:rPr>
            </w:pPr>
            <w:r w:rsidRPr="00D9011B">
              <w:rPr>
                <w:lang w:val="en-GB" w:bidi="hi-IN"/>
              </w:rPr>
              <w:t>Japan</w:t>
            </w:r>
          </w:p>
        </w:tc>
        <w:tc>
          <w:tcPr>
            <w:tcW w:w="1815" w:type="dxa"/>
            <w:tcBorders>
              <w:top w:val="nil"/>
              <w:left w:val="nil"/>
              <w:bottom w:val="single" w:sz="4" w:space="0" w:color="auto"/>
              <w:right w:val="single" w:sz="4" w:space="0" w:color="auto"/>
            </w:tcBorders>
            <w:shd w:val="clear" w:color="auto" w:fill="auto"/>
            <w:noWrap/>
            <w:vAlign w:val="center"/>
            <w:hideMark/>
          </w:tcPr>
          <w:p w14:paraId="44843C32" w14:textId="77777777" w:rsidR="00017690" w:rsidRPr="00D9011B" w:rsidRDefault="00017690" w:rsidP="004A20BC">
            <w:pPr>
              <w:pStyle w:val="ExhibitText"/>
              <w:jc w:val="right"/>
              <w:rPr>
                <w:lang w:val="en-GB" w:bidi="hi-IN"/>
              </w:rPr>
            </w:pPr>
            <w:r w:rsidRPr="00D9011B">
              <w:rPr>
                <w:lang w:val="en-GB" w:bidi="hi-IN"/>
              </w:rPr>
              <w:t>127,185,332</w:t>
            </w:r>
          </w:p>
        </w:tc>
        <w:tc>
          <w:tcPr>
            <w:tcW w:w="1980" w:type="dxa"/>
            <w:tcBorders>
              <w:top w:val="nil"/>
              <w:left w:val="nil"/>
              <w:bottom w:val="single" w:sz="4" w:space="0" w:color="auto"/>
              <w:right w:val="single" w:sz="4" w:space="0" w:color="auto"/>
            </w:tcBorders>
            <w:shd w:val="clear" w:color="auto" w:fill="auto"/>
            <w:noWrap/>
            <w:vAlign w:val="center"/>
            <w:hideMark/>
          </w:tcPr>
          <w:p w14:paraId="200612D9" w14:textId="77777777" w:rsidR="00017690" w:rsidRPr="00D9011B" w:rsidRDefault="00017690" w:rsidP="004A20BC">
            <w:pPr>
              <w:pStyle w:val="ExhibitText"/>
              <w:jc w:val="right"/>
              <w:rPr>
                <w:lang w:val="en-GB" w:bidi="hi-IN"/>
              </w:rPr>
            </w:pPr>
            <w:r w:rsidRPr="00D9011B">
              <w:rPr>
                <w:lang w:val="en-GB" w:bidi="hi-IN"/>
              </w:rPr>
              <w:t>118,626,672</w:t>
            </w:r>
          </w:p>
        </w:tc>
        <w:tc>
          <w:tcPr>
            <w:tcW w:w="1885" w:type="dxa"/>
            <w:tcBorders>
              <w:top w:val="nil"/>
              <w:left w:val="nil"/>
              <w:bottom w:val="single" w:sz="4" w:space="0" w:color="auto"/>
              <w:right w:val="single" w:sz="4" w:space="0" w:color="auto"/>
            </w:tcBorders>
            <w:shd w:val="clear" w:color="auto" w:fill="auto"/>
            <w:noWrap/>
            <w:vAlign w:val="center"/>
            <w:hideMark/>
          </w:tcPr>
          <w:p w14:paraId="240DC9A7" w14:textId="77777777" w:rsidR="00017690" w:rsidRPr="00D9011B" w:rsidRDefault="00017690" w:rsidP="004A20BC">
            <w:pPr>
              <w:pStyle w:val="ExhibitText"/>
              <w:jc w:val="right"/>
              <w:rPr>
                <w:lang w:val="en-GB" w:bidi="hi-IN"/>
              </w:rPr>
            </w:pPr>
            <w:r w:rsidRPr="00D9011B">
              <w:rPr>
                <w:lang w:val="en-GB" w:bidi="hi-IN"/>
              </w:rPr>
              <w:t>93.30%</w:t>
            </w:r>
          </w:p>
        </w:tc>
      </w:tr>
    </w:tbl>
    <w:p w14:paraId="2A62CCF8" w14:textId="77777777" w:rsidR="004A20BC" w:rsidRPr="00D9011B" w:rsidRDefault="004A20BC" w:rsidP="00017690">
      <w:pPr>
        <w:rPr>
          <w:color w:val="000000"/>
          <w:sz w:val="22"/>
          <w:szCs w:val="22"/>
          <w:lang w:val="en-GB" w:bidi="hi-IN"/>
        </w:rPr>
      </w:pPr>
    </w:p>
    <w:p w14:paraId="07FBF931" w14:textId="2B9BF66D" w:rsidR="00017690" w:rsidRPr="00D9011B" w:rsidRDefault="00017690" w:rsidP="004A20BC">
      <w:pPr>
        <w:pStyle w:val="Footnote"/>
        <w:rPr>
          <w:lang w:val="en-GB" w:bidi="hi-IN"/>
        </w:rPr>
      </w:pPr>
      <w:r w:rsidRPr="00D9011B">
        <w:rPr>
          <w:lang w:val="en-GB" w:bidi="hi-IN"/>
        </w:rPr>
        <w:t>Source: “Usage and Population Statistics</w:t>
      </w:r>
      <w:r w:rsidR="001002AC" w:rsidRPr="00D9011B">
        <w:rPr>
          <w:lang w:val="en-GB" w:bidi="hi-IN"/>
        </w:rPr>
        <w:t>,</w:t>
      </w:r>
      <w:r w:rsidRPr="00D9011B">
        <w:rPr>
          <w:lang w:val="en-GB" w:bidi="hi-IN"/>
        </w:rPr>
        <w:t xml:space="preserve">” </w:t>
      </w:r>
      <w:r w:rsidR="00A045F3" w:rsidRPr="00D9011B">
        <w:rPr>
          <w:lang w:val="en-GB" w:bidi="hi-IN"/>
        </w:rPr>
        <w:t>Internet World Stats</w:t>
      </w:r>
      <w:r w:rsidR="00A045F3">
        <w:rPr>
          <w:lang w:val="en-GB" w:bidi="hi-IN"/>
        </w:rPr>
        <w:t>,</w:t>
      </w:r>
      <w:r w:rsidR="00A045F3" w:rsidRPr="00D9011B">
        <w:rPr>
          <w:lang w:val="en-GB" w:bidi="hi-IN"/>
        </w:rPr>
        <w:t xml:space="preserve"> </w:t>
      </w:r>
      <w:r w:rsidRPr="00D9011B">
        <w:rPr>
          <w:lang w:val="en-GB" w:bidi="hi-IN"/>
        </w:rPr>
        <w:t>accessed February 22, 2019, www.internetworldstats.com/stats.htm</w:t>
      </w:r>
      <w:r w:rsidR="004A20BC" w:rsidRPr="00D9011B">
        <w:rPr>
          <w:lang w:val="en-GB" w:bidi="hi-IN"/>
        </w:rPr>
        <w:t>.</w:t>
      </w:r>
    </w:p>
    <w:p w14:paraId="30A278F9" w14:textId="77777777" w:rsidR="00017690" w:rsidRPr="00D9011B" w:rsidRDefault="00017690" w:rsidP="00017690">
      <w:pPr>
        <w:rPr>
          <w:rFonts w:eastAsia="Calibri"/>
          <w:b/>
          <w:bCs/>
          <w:smallCaps/>
          <w:sz w:val="22"/>
          <w:szCs w:val="22"/>
          <w:lang w:val="en-GB"/>
        </w:rPr>
      </w:pPr>
      <w:r w:rsidRPr="00D9011B">
        <w:rPr>
          <w:rFonts w:eastAsia="Calibri"/>
          <w:b/>
          <w:bCs/>
          <w:smallCaps/>
          <w:sz w:val="22"/>
          <w:szCs w:val="22"/>
          <w:lang w:val="en-GB"/>
        </w:rPr>
        <w:br w:type="page"/>
      </w:r>
    </w:p>
    <w:p w14:paraId="6407C118" w14:textId="1B6D400F" w:rsidR="00017690" w:rsidRPr="00D9011B" w:rsidRDefault="00017690" w:rsidP="004A20BC">
      <w:pPr>
        <w:pStyle w:val="ExhibitHeading"/>
        <w:rPr>
          <w:rFonts w:eastAsia="Calibri"/>
          <w:lang w:val="en-GB"/>
        </w:rPr>
      </w:pPr>
      <w:r w:rsidRPr="00D9011B">
        <w:rPr>
          <w:rFonts w:eastAsia="Calibri"/>
          <w:lang w:val="en-GB"/>
        </w:rPr>
        <w:lastRenderedPageBreak/>
        <w:t xml:space="preserve">Exhibit 3: Share in </w:t>
      </w:r>
      <w:r w:rsidR="004A20BC" w:rsidRPr="00D9011B">
        <w:rPr>
          <w:rFonts w:eastAsia="Calibri"/>
          <w:lang w:val="en-GB"/>
        </w:rPr>
        <w:t>Search Engine Market, Worldwide</w:t>
      </w:r>
      <w:r w:rsidR="001658FD" w:rsidRPr="00D9011B">
        <w:rPr>
          <w:kern w:val="2"/>
          <w:lang w:val="en-GB"/>
        </w:rPr>
        <w:t>—</w:t>
      </w:r>
      <w:r w:rsidR="004A20BC" w:rsidRPr="00D9011B">
        <w:rPr>
          <w:rFonts w:eastAsia="Calibri"/>
          <w:lang w:val="en-GB"/>
        </w:rPr>
        <w:t xml:space="preserve">as of </w:t>
      </w:r>
      <w:r w:rsidRPr="00D9011B">
        <w:rPr>
          <w:rFonts w:eastAsia="Calibri"/>
          <w:lang w:val="en-GB"/>
        </w:rPr>
        <w:t>July 2018</w:t>
      </w:r>
    </w:p>
    <w:p w14:paraId="3A55EE47" w14:textId="77777777" w:rsidR="004A20BC" w:rsidRPr="00D9011B" w:rsidRDefault="004A20BC" w:rsidP="004A20BC">
      <w:pPr>
        <w:pStyle w:val="BodyTextMain"/>
        <w:rPr>
          <w:rFonts w:eastAsia="Calibri"/>
          <w:lang w:val="en-GB"/>
        </w:rPr>
      </w:pPr>
    </w:p>
    <w:tbl>
      <w:tblPr>
        <w:tblStyle w:val="TableGrid"/>
        <w:tblW w:w="0" w:type="auto"/>
        <w:jc w:val="center"/>
        <w:tblLook w:val="04A0" w:firstRow="1" w:lastRow="0" w:firstColumn="1" w:lastColumn="0" w:noHBand="0" w:noVBand="1"/>
      </w:tblPr>
      <w:tblGrid>
        <w:gridCol w:w="1890"/>
        <w:gridCol w:w="1525"/>
      </w:tblGrid>
      <w:tr w:rsidR="004A20BC" w:rsidRPr="00D9011B" w14:paraId="6DACFEAD" w14:textId="77777777" w:rsidTr="004A20BC">
        <w:trPr>
          <w:jc w:val="center"/>
        </w:trPr>
        <w:tc>
          <w:tcPr>
            <w:tcW w:w="1890" w:type="dxa"/>
          </w:tcPr>
          <w:p w14:paraId="49F865BE" w14:textId="65327EAA" w:rsidR="004A20BC" w:rsidRPr="00D9011B" w:rsidRDefault="004A20BC" w:rsidP="004A20BC">
            <w:pPr>
              <w:pStyle w:val="ExhibitText"/>
              <w:rPr>
                <w:rFonts w:eastAsia="Calibri"/>
                <w:b/>
                <w:lang w:val="en-GB"/>
              </w:rPr>
            </w:pPr>
            <w:r w:rsidRPr="00D9011B">
              <w:rPr>
                <w:rFonts w:eastAsia="Calibri"/>
                <w:b/>
                <w:lang w:val="en-GB"/>
              </w:rPr>
              <w:t>Search Engine</w:t>
            </w:r>
          </w:p>
        </w:tc>
        <w:tc>
          <w:tcPr>
            <w:tcW w:w="1525" w:type="dxa"/>
          </w:tcPr>
          <w:p w14:paraId="596408A8" w14:textId="5D323CE3" w:rsidR="004A20BC" w:rsidRPr="00D9011B" w:rsidRDefault="004A20BC" w:rsidP="004A20BC">
            <w:pPr>
              <w:pStyle w:val="ExhibitText"/>
              <w:jc w:val="center"/>
              <w:rPr>
                <w:rFonts w:eastAsia="Calibri"/>
                <w:b/>
                <w:lang w:val="en-GB"/>
              </w:rPr>
            </w:pPr>
            <w:r w:rsidRPr="00D9011B">
              <w:rPr>
                <w:rFonts w:eastAsia="Calibri"/>
                <w:b/>
                <w:lang w:val="en-GB"/>
              </w:rPr>
              <w:t>Market Share</w:t>
            </w:r>
          </w:p>
        </w:tc>
      </w:tr>
      <w:tr w:rsidR="004A20BC" w:rsidRPr="00D9011B" w14:paraId="22E2189D" w14:textId="77777777" w:rsidTr="004A20BC">
        <w:trPr>
          <w:jc w:val="center"/>
        </w:trPr>
        <w:tc>
          <w:tcPr>
            <w:tcW w:w="1890" w:type="dxa"/>
          </w:tcPr>
          <w:p w14:paraId="20B33766" w14:textId="22A9D318" w:rsidR="004A20BC" w:rsidRPr="00D9011B" w:rsidRDefault="004A20BC" w:rsidP="004A20BC">
            <w:pPr>
              <w:pStyle w:val="ExhibitText"/>
              <w:rPr>
                <w:rFonts w:eastAsia="Calibri"/>
                <w:lang w:val="en-GB"/>
              </w:rPr>
            </w:pPr>
            <w:r w:rsidRPr="00D9011B">
              <w:rPr>
                <w:rFonts w:eastAsia="Calibri"/>
                <w:lang w:val="en-GB"/>
              </w:rPr>
              <w:t>Google</w:t>
            </w:r>
          </w:p>
        </w:tc>
        <w:tc>
          <w:tcPr>
            <w:tcW w:w="1525" w:type="dxa"/>
          </w:tcPr>
          <w:p w14:paraId="166103F9" w14:textId="4AB77C81" w:rsidR="004A20BC" w:rsidRPr="00D9011B" w:rsidRDefault="00C97992" w:rsidP="004A20BC">
            <w:pPr>
              <w:pStyle w:val="ExhibitText"/>
              <w:jc w:val="right"/>
              <w:rPr>
                <w:rFonts w:eastAsia="Calibri"/>
                <w:lang w:val="en-GB"/>
              </w:rPr>
            </w:pPr>
            <w:r w:rsidRPr="00D9011B">
              <w:rPr>
                <w:rFonts w:eastAsia="Calibri"/>
                <w:lang w:val="en-GB"/>
              </w:rPr>
              <w:t>90.46</w:t>
            </w:r>
            <w:r w:rsidR="004A20BC" w:rsidRPr="00D9011B">
              <w:rPr>
                <w:rFonts w:eastAsia="Calibri"/>
                <w:lang w:val="en-GB"/>
              </w:rPr>
              <w:t>%</w:t>
            </w:r>
          </w:p>
        </w:tc>
      </w:tr>
      <w:tr w:rsidR="004A20BC" w:rsidRPr="00D9011B" w14:paraId="2A61C3FC" w14:textId="77777777" w:rsidTr="004A20BC">
        <w:trPr>
          <w:jc w:val="center"/>
        </w:trPr>
        <w:tc>
          <w:tcPr>
            <w:tcW w:w="1890" w:type="dxa"/>
          </w:tcPr>
          <w:p w14:paraId="56D6F881" w14:textId="62AFFC74" w:rsidR="004A20BC" w:rsidRPr="00D9011B" w:rsidRDefault="004A20BC" w:rsidP="004A20BC">
            <w:pPr>
              <w:pStyle w:val="ExhibitText"/>
              <w:rPr>
                <w:rFonts w:eastAsia="Calibri"/>
                <w:lang w:val="en-GB"/>
              </w:rPr>
            </w:pPr>
            <w:r w:rsidRPr="00D9011B">
              <w:rPr>
                <w:rFonts w:eastAsia="Calibri"/>
                <w:lang w:val="en-GB"/>
              </w:rPr>
              <w:t>Bing</w:t>
            </w:r>
          </w:p>
        </w:tc>
        <w:tc>
          <w:tcPr>
            <w:tcW w:w="1525" w:type="dxa"/>
          </w:tcPr>
          <w:p w14:paraId="100852EB" w14:textId="62A4AD6A" w:rsidR="004A20BC" w:rsidRPr="00D9011B" w:rsidRDefault="00C97992" w:rsidP="004A20BC">
            <w:pPr>
              <w:pStyle w:val="ExhibitText"/>
              <w:jc w:val="right"/>
              <w:rPr>
                <w:rFonts w:eastAsia="Calibri"/>
                <w:lang w:val="en-GB"/>
              </w:rPr>
            </w:pPr>
            <w:r w:rsidRPr="00D9011B">
              <w:rPr>
                <w:rFonts w:eastAsia="Calibri"/>
                <w:lang w:val="en-GB"/>
              </w:rPr>
              <w:t>3.13</w:t>
            </w:r>
            <w:r w:rsidR="004A20BC" w:rsidRPr="00D9011B">
              <w:rPr>
                <w:rFonts w:eastAsia="Calibri"/>
                <w:lang w:val="en-GB"/>
              </w:rPr>
              <w:t>%</w:t>
            </w:r>
          </w:p>
        </w:tc>
      </w:tr>
      <w:tr w:rsidR="004A20BC" w:rsidRPr="00D9011B" w14:paraId="547194CC" w14:textId="77777777" w:rsidTr="004A20BC">
        <w:trPr>
          <w:jc w:val="center"/>
        </w:trPr>
        <w:tc>
          <w:tcPr>
            <w:tcW w:w="1890" w:type="dxa"/>
          </w:tcPr>
          <w:p w14:paraId="03A86062" w14:textId="5F95F4F0" w:rsidR="004A20BC" w:rsidRPr="00D9011B" w:rsidRDefault="004A20BC" w:rsidP="004A20BC">
            <w:pPr>
              <w:pStyle w:val="ExhibitText"/>
              <w:rPr>
                <w:rFonts w:eastAsia="Calibri"/>
                <w:lang w:val="en-GB"/>
              </w:rPr>
            </w:pPr>
            <w:r w:rsidRPr="00D9011B">
              <w:rPr>
                <w:rFonts w:eastAsia="Calibri"/>
                <w:lang w:val="en-GB"/>
              </w:rPr>
              <w:t>Yahoo!</w:t>
            </w:r>
          </w:p>
        </w:tc>
        <w:tc>
          <w:tcPr>
            <w:tcW w:w="1525" w:type="dxa"/>
          </w:tcPr>
          <w:p w14:paraId="6D864E2A" w14:textId="526BC985" w:rsidR="004A20BC" w:rsidRPr="00D9011B" w:rsidRDefault="00C97992" w:rsidP="004A20BC">
            <w:pPr>
              <w:pStyle w:val="ExhibitText"/>
              <w:jc w:val="right"/>
              <w:rPr>
                <w:rFonts w:eastAsia="Calibri"/>
                <w:lang w:val="en-GB"/>
              </w:rPr>
            </w:pPr>
            <w:r w:rsidRPr="00D9011B">
              <w:rPr>
                <w:rFonts w:eastAsia="Calibri"/>
                <w:lang w:val="en-GB"/>
              </w:rPr>
              <w:t>2.21</w:t>
            </w:r>
            <w:r w:rsidR="004A20BC" w:rsidRPr="00D9011B">
              <w:rPr>
                <w:rFonts w:eastAsia="Calibri"/>
                <w:lang w:val="en-GB"/>
              </w:rPr>
              <w:t>%</w:t>
            </w:r>
          </w:p>
        </w:tc>
      </w:tr>
      <w:tr w:rsidR="004A20BC" w:rsidRPr="00D9011B" w14:paraId="0DF7746C" w14:textId="77777777" w:rsidTr="004A20BC">
        <w:trPr>
          <w:jc w:val="center"/>
        </w:trPr>
        <w:tc>
          <w:tcPr>
            <w:tcW w:w="1890" w:type="dxa"/>
          </w:tcPr>
          <w:p w14:paraId="2466338C" w14:textId="0DE62336" w:rsidR="004A20BC" w:rsidRPr="00D9011B" w:rsidRDefault="004A20BC" w:rsidP="004A20BC">
            <w:pPr>
              <w:pStyle w:val="ExhibitText"/>
              <w:rPr>
                <w:rFonts w:eastAsia="Calibri"/>
                <w:lang w:val="en-GB"/>
              </w:rPr>
            </w:pPr>
            <w:r w:rsidRPr="00D9011B">
              <w:rPr>
                <w:rFonts w:eastAsia="Calibri"/>
                <w:lang w:val="en-GB"/>
              </w:rPr>
              <w:t>Baidu</w:t>
            </w:r>
          </w:p>
        </w:tc>
        <w:tc>
          <w:tcPr>
            <w:tcW w:w="1525" w:type="dxa"/>
          </w:tcPr>
          <w:p w14:paraId="7FD448BD" w14:textId="17186D88" w:rsidR="004A20BC" w:rsidRPr="00D9011B" w:rsidRDefault="00C97992" w:rsidP="004A20BC">
            <w:pPr>
              <w:pStyle w:val="ExhibitText"/>
              <w:jc w:val="right"/>
              <w:rPr>
                <w:rFonts w:eastAsia="Calibri"/>
                <w:lang w:val="en-GB"/>
              </w:rPr>
            </w:pPr>
            <w:r w:rsidRPr="00D9011B">
              <w:rPr>
                <w:rFonts w:eastAsia="Calibri"/>
                <w:lang w:val="en-GB"/>
              </w:rPr>
              <w:t>1.94</w:t>
            </w:r>
            <w:r w:rsidR="004A20BC" w:rsidRPr="00D9011B">
              <w:rPr>
                <w:rFonts w:eastAsia="Calibri"/>
                <w:lang w:val="en-GB"/>
              </w:rPr>
              <w:t>%</w:t>
            </w:r>
          </w:p>
        </w:tc>
      </w:tr>
      <w:tr w:rsidR="004A20BC" w:rsidRPr="00D9011B" w14:paraId="66C9C25E" w14:textId="77777777" w:rsidTr="004A20BC">
        <w:trPr>
          <w:jc w:val="center"/>
        </w:trPr>
        <w:tc>
          <w:tcPr>
            <w:tcW w:w="1890" w:type="dxa"/>
          </w:tcPr>
          <w:p w14:paraId="693A0D27" w14:textId="771D5AD1" w:rsidR="004A20BC" w:rsidRPr="00D9011B" w:rsidRDefault="004A20BC" w:rsidP="004A20BC">
            <w:pPr>
              <w:pStyle w:val="ExhibitText"/>
              <w:rPr>
                <w:rFonts w:eastAsia="Calibri"/>
                <w:lang w:val="en-GB"/>
              </w:rPr>
            </w:pPr>
            <w:r w:rsidRPr="00D9011B">
              <w:rPr>
                <w:rFonts w:eastAsia="Calibri"/>
                <w:lang w:val="en-GB"/>
              </w:rPr>
              <w:t>Others</w:t>
            </w:r>
          </w:p>
        </w:tc>
        <w:tc>
          <w:tcPr>
            <w:tcW w:w="1525" w:type="dxa"/>
          </w:tcPr>
          <w:p w14:paraId="73177AAA" w14:textId="5CD188C6" w:rsidR="004A20BC" w:rsidRPr="00D9011B" w:rsidRDefault="00C97992" w:rsidP="004A20BC">
            <w:pPr>
              <w:pStyle w:val="ExhibitText"/>
              <w:jc w:val="right"/>
              <w:rPr>
                <w:rFonts w:eastAsia="Calibri"/>
                <w:lang w:val="en-GB"/>
              </w:rPr>
            </w:pPr>
            <w:r w:rsidRPr="00D9011B">
              <w:rPr>
                <w:rFonts w:eastAsia="Calibri"/>
                <w:lang w:val="en-GB"/>
              </w:rPr>
              <w:t>2.26</w:t>
            </w:r>
            <w:r w:rsidR="004A20BC" w:rsidRPr="00D9011B">
              <w:rPr>
                <w:rFonts w:eastAsia="Calibri"/>
                <w:lang w:val="en-GB"/>
              </w:rPr>
              <w:t>%</w:t>
            </w:r>
          </w:p>
        </w:tc>
      </w:tr>
    </w:tbl>
    <w:p w14:paraId="1887B15A" w14:textId="09A55F73" w:rsidR="00017690" w:rsidRPr="00D9011B" w:rsidRDefault="00017690" w:rsidP="004A20BC">
      <w:pPr>
        <w:pStyle w:val="BodyTextMain"/>
        <w:rPr>
          <w:rFonts w:eastAsia="Calibri"/>
          <w:lang w:val="en-GB"/>
        </w:rPr>
      </w:pPr>
    </w:p>
    <w:p w14:paraId="28AB984C" w14:textId="493F492E" w:rsidR="00017690" w:rsidRPr="00D9011B" w:rsidRDefault="00017690" w:rsidP="004A20BC">
      <w:pPr>
        <w:pStyle w:val="Footnote"/>
        <w:rPr>
          <w:rFonts w:eastAsia="Calibri"/>
          <w:lang w:val="en-GB"/>
        </w:rPr>
      </w:pPr>
      <w:r w:rsidRPr="00D9011B">
        <w:rPr>
          <w:rFonts w:eastAsia="Calibri"/>
          <w:bCs/>
          <w:lang w:val="en-GB"/>
        </w:rPr>
        <w:t>Source</w:t>
      </w:r>
      <w:r w:rsidRPr="00D9011B">
        <w:rPr>
          <w:rFonts w:eastAsia="Calibri"/>
          <w:b/>
          <w:bCs/>
          <w:lang w:val="en-GB"/>
        </w:rPr>
        <w:t xml:space="preserve">: </w:t>
      </w:r>
      <w:r w:rsidR="005F048E" w:rsidRPr="00D9011B">
        <w:rPr>
          <w:rFonts w:eastAsia="Calibri"/>
          <w:lang w:val="en-GB"/>
        </w:rPr>
        <w:t>“</w:t>
      </w:r>
      <w:proofErr w:type="spellStart"/>
      <w:r w:rsidRPr="00D9011B">
        <w:rPr>
          <w:rFonts w:eastAsia="Calibri"/>
          <w:lang w:val="en-GB"/>
        </w:rPr>
        <w:t>GlobalStats</w:t>
      </w:r>
      <w:proofErr w:type="spellEnd"/>
      <w:r w:rsidRPr="00D9011B">
        <w:rPr>
          <w:rFonts w:eastAsia="Calibri"/>
          <w:lang w:val="en-GB"/>
        </w:rPr>
        <w:t>,</w:t>
      </w:r>
      <w:r w:rsidR="005F048E" w:rsidRPr="00D9011B">
        <w:rPr>
          <w:rFonts w:eastAsia="Calibri"/>
          <w:lang w:val="en-GB"/>
        </w:rPr>
        <w:t>”</w:t>
      </w:r>
      <w:r w:rsidRPr="00D9011B">
        <w:rPr>
          <w:rFonts w:eastAsia="Calibri"/>
          <w:lang w:val="en-GB"/>
        </w:rPr>
        <w:t xml:space="preserve"> </w:t>
      </w:r>
      <w:proofErr w:type="spellStart"/>
      <w:r w:rsidR="005F048E" w:rsidRPr="00D9011B">
        <w:rPr>
          <w:rFonts w:eastAsia="Calibri"/>
          <w:lang w:val="en-GB"/>
        </w:rPr>
        <w:t>Statcounter</w:t>
      </w:r>
      <w:proofErr w:type="spellEnd"/>
      <w:r w:rsidR="005F048E" w:rsidRPr="00D9011B">
        <w:rPr>
          <w:rFonts w:eastAsia="Calibri"/>
          <w:lang w:val="en-GB"/>
        </w:rPr>
        <w:t xml:space="preserve">, </w:t>
      </w:r>
      <w:r w:rsidRPr="00D9011B">
        <w:rPr>
          <w:rFonts w:eastAsia="Calibri"/>
          <w:lang w:val="en-GB"/>
        </w:rPr>
        <w:t>accessed February 23, 2019</w:t>
      </w:r>
      <w:r w:rsidR="005F048E" w:rsidRPr="00D9011B">
        <w:rPr>
          <w:rFonts w:eastAsia="Calibri"/>
          <w:lang w:val="en-GB"/>
        </w:rPr>
        <w:t>,</w:t>
      </w:r>
      <w:r w:rsidRPr="00D9011B">
        <w:rPr>
          <w:rFonts w:eastAsia="Calibri"/>
          <w:lang w:val="en-GB"/>
        </w:rPr>
        <w:t xml:space="preserve"> http://gs.statcounter.com/search-engine-market-share</w:t>
      </w:r>
      <w:r w:rsidR="00C97992" w:rsidRPr="00D9011B">
        <w:rPr>
          <w:rFonts w:eastAsia="Calibri"/>
          <w:lang w:val="en-GB"/>
        </w:rPr>
        <w:t>.</w:t>
      </w:r>
    </w:p>
    <w:p w14:paraId="59FE63D7" w14:textId="77777777" w:rsidR="00017690" w:rsidRPr="00D9011B" w:rsidRDefault="00017690" w:rsidP="00C97992">
      <w:pPr>
        <w:pStyle w:val="BodyTextMain"/>
        <w:rPr>
          <w:rFonts w:eastAsia="Calibri"/>
          <w:lang w:val="en-GB"/>
        </w:rPr>
      </w:pPr>
    </w:p>
    <w:p w14:paraId="0A4B82A9" w14:textId="77777777" w:rsidR="00C97992" w:rsidRPr="00D9011B" w:rsidRDefault="00C97992" w:rsidP="00C97992">
      <w:pPr>
        <w:pStyle w:val="BodyTextMain"/>
        <w:rPr>
          <w:rFonts w:eastAsia="Calibri"/>
          <w:lang w:val="en-GB"/>
        </w:rPr>
      </w:pPr>
    </w:p>
    <w:p w14:paraId="0EA2BF33" w14:textId="0D126E74" w:rsidR="00017690" w:rsidRPr="00D9011B" w:rsidRDefault="00017690" w:rsidP="00C97992">
      <w:pPr>
        <w:pStyle w:val="ExhibitHeading"/>
        <w:rPr>
          <w:rFonts w:eastAsia="Calibri"/>
          <w:lang w:val="en-GB"/>
        </w:rPr>
      </w:pPr>
      <w:r w:rsidRPr="00D9011B">
        <w:rPr>
          <w:rFonts w:eastAsia="Calibri"/>
          <w:lang w:val="en-GB"/>
        </w:rPr>
        <w:t xml:space="preserve">Exhibit 4: </w:t>
      </w:r>
      <w:r w:rsidR="00C97992" w:rsidRPr="00D9011B">
        <w:rPr>
          <w:rFonts w:eastAsia="Calibri"/>
          <w:lang w:val="en-GB"/>
        </w:rPr>
        <w:t>SHARE IN SEARCH ENGINE MARKET,</w:t>
      </w:r>
      <w:r w:rsidRPr="00D9011B">
        <w:rPr>
          <w:rFonts w:eastAsia="Calibri"/>
          <w:lang w:val="en-GB"/>
        </w:rPr>
        <w:t xml:space="preserve"> China</w:t>
      </w:r>
      <w:r w:rsidR="001658FD" w:rsidRPr="00D9011B">
        <w:rPr>
          <w:kern w:val="2"/>
          <w:lang w:val="en-GB"/>
        </w:rPr>
        <w:t>—</w:t>
      </w:r>
      <w:r w:rsidR="00C97992" w:rsidRPr="00D9011B">
        <w:rPr>
          <w:rFonts w:eastAsia="Calibri"/>
          <w:lang w:val="en-GB"/>
        </w:rPr>
        <w:t>AS OF</w:t>
      </w:r>
      <w:r w:rsidRPr="00D9011B">
        <w:rPr>
          <w:rFonts w:eastAsia="Calibri"/>
          <w:lang w:val="en-GB"/>
        </w:rPr>
        <w:t xml:space="preserve"> July 2018</w:t>
      </w:r>
    </w:p>
    <w:p w14:paraId="0DE03DBA" w14:textId="77777777" w:rsidR="00C97992" w:rsidRPr="00D9011B" w:rsidRDefault="00C97992" w:rsidP="00C97992">
      <w:pPr>
        <w:pStyle w:val="BodyTextMain"/>
        <w:rPr>
          <w:rFonts w:eastAsia="Calibri"/>
          <w:lang w:val="en-GB"/>
        </w:rPr>
      </w:pPr>
    </w:p>
    <w:tbl>
      <w:tblPr>
        <w:tblStyle w:val="TableGrid"/>
        <w:tblW w:w="0" w:type="auto"/>
        <w:jc w:val="center"/>
        <w:tblLook w:val="04A0" w:firstRow="1" w:lastRow="0" w:firstColumn="1" w:lastColumn="0" w:noHBand="0" w:noVBand="1"/>
      </w:tblPr>
      <w:tblGrid>
        <w:gridCol w:w="1890"/>
        <w:gridCol w:w="1525"/>
      </w:tblGrid>
      <w:tr w:rsidR="00C97992" w:rsidRPr="00D9011B" w14:paraId="7A2290CB" w14:textId="77777777" w:rsidTr="00C97992">
        <w:trPr>
          <w:jc w:val="center"/>
        </w:trPr>
        <w:tc>
          <w:tcPr>
            <w:tcW w:w="1890" w:type="dxa"/>
          </w:tcPr>
          <w:p w14:paraId="2166608F" w14:textId="63FDA4CC" w:rsidR="00C97992" w:rsidRPr="00D9011B" w:rsidRDefault="00C97992" w:rsidP="00C97992">
            <w:pPr>
              <w:pStyle w:val="ExhibitText"/>
              <w:rPr>
                <w:rFonts w:eastAsia="Calibri"/>
                <w:b/>
                <w:lang w:val="en-GB"/>
              </w:rPr>
            </w:pPr>
            <w:r w:rsidRPr="00D9011B">
              <w:rPr>
                <w:rFonts w:eastAsia="Calibri"/>
                <w:b/>
                <w:lang w:val="en-GB"/>
              </w:rPr>
              <w:t>Search Engine</w:t>
            </w:r>
          </w:p>
        </w:tc>
        <w:tc>
          <w:tcPr>
            <w:tcW w:w="1525" w:type="dxa"/>
          </w:tcPr>
          <w:p w14:paraId="6F931F3E" w14:textId="14A80007" w:rsidR="00C97992" w:rsidRPr="00D9011B" w:rsidRDefault="00C97992" w:rsidP="00C97992">
            <w:pPr>
              <w:pStyle w:val="ExhibitText"/>
              <w:jc w:val="center"/>
              <w:rPr>
                <w:rFonts w:eastAsia="Calibri"/>
                <w:b/>
                <w:lang w:val="en-GB"/>
              </w:rPr>
            </w:pPr>
            <w:r w:rsidRPr="00D9011B">
              <w:rPr>
                <w:rFonts w:eastAsia="Calibri"/>
                <w:b/>
                <w:lang w:val="en-GB"/>
              </w:rPr>
              <w:t>Market Share</w:t>
            </w:r>
          </w:p>
        </w:tc>
      </w:tr>
      <w:tr w:rsidR="00C97992" w:rsidRPr="00D9011B" w14:paraId="471D086B" w14:textId="77777777" w:rsidTr="00C97992">
        <w:trPr>
          <w:jc w:val="center"/>
        </w:trPr>
        <w:tc>
          <w:tcPr>
            <w:tcW w:w="1890" w:type="dxa"/>
          </w:tcPr>
          <w:p w14:paraId="1B19C4F1" w14:textId="71BF7CA4" w:rsidR="00C97992" w:rsidRPr="00D9011B" w:rsidRDefault="00C97992" w:rsidP="00C97992">
            <w:pPr>
              <w:pStyle w:val="ExhibitText"/>
              <w:rPr>
                <w:rFonts w:eastAsia="Calibri"/>
                <w:lang w:val="en-GB"/>
              </w:rPr>
            </w:pPr>
            <w:r w:rsidRPr="00D9011B">
              <w:rPr>
                <w:rFonts w:eastAsia="Calibri"/>
                <w:lang w:val="en-GB"/>
              </w:rPr>
              <w:t>Baidu</w:t>
            </w:r>
          </w:p>
        </w:tc>
        <w:tc>
          <w:tcPr>
            <w:tcW w:w="1525" w:type="dxa"/>
          </w:tcPr>
          <w:p w14:paraId="46A51B81" w14:textId="6D78ED51" w:rsidR="00C97992" w:rsidRPr="00D9011B" w:rsidRDefault="00C97992" w:rsidP="00C97992">
            <w:pPr>
              <w:pStyle w:val="ExhibitText"/>
              <w:jc w:val="right"/>
              <w:rPr>
                <w:rFonts w:eastAsia="Calibri"/>
                <w:lang w:val="en-GB"/>
              </w:rPr>
            </w:pPr>
            <w:r w:rsidRPr="00D9011B">
              <w:rPr>
                <w:rFonts w:eastAsia="Calibri"/>
                <w:lang w:val="en-GB"/>
              </w:rPr>
              <w:t>73.84%</w:t>
            </w:r>
          </w:p>
        </w:tc>
      </w:tr>
      <w:tr w:rsidR="00C97992" w:rsidRPr="00D9011B" w14:paraId="42EF9D1D" w14:textId="77777777" w:rsidTr="00C97992">
        <w:trPr>
          <w:jc w:val="center"/>
        </w:trPr>
        <w:tc>
          <w:tcPr>
            <w:tcW w:w="1890" w:type="dxa"/>
          </w:tcPr>
          <w:p w14:paraId="3FD8C192" w14:textId="3DB86B21" w:rsidR="00C97992" w:rsidRPr="00D9011B" w:rsidRDefault="00C97992" w:rsidP="00C97992">
            <w:pPr>
              <w:pStyle w:val="ExhibitText"/>
              <w:rPr>
                <w:rFonts w:eastAsia="Calibri"/>
                <w:lang w:val="en-GB"/>
              </w:rPr>
            </w:pPr>
            <w:proofErr w:type="spellStart"/>
            <w:r w:rsidRPr="00D9011B">
              <w:rPr>
                <w:rFonts w:eastAsia="Calibri"/>
                <w:lang w:val="en-GB"/>
              </w:rPr>
              <w:t>Shenma</w:t>
            </w:r>
            <w:proofErr w:type="spellEnd"/>
          </w:p>
        </w:tc>
        <w:tc>
          <w:tcPr>
            <w:tcW w:w="1525" w:type="dxa"/>
          </w:tcPr>
          <w:p w14:paraId="7986C990" w14:textId="53353103" w:rsidR="00C97992" w:rsidRPr="00D9011B" w:rsidRDefault="00C97992" w:rsidP="00C97992">
            <w:pPr>
              <w:pStyle w:val="ExhibitText"/>
              <w:jc w:val="right"/>
              <w:rPr>
                <w:rFonts w:eastAsia="Calibri"/>
                <w:lang w:val="en-GB"/>
              </w:rPr>
            </w:pPr>
            <w:r w:rsidRPr="00D9011B">
              <w:rPr>
                <w:rFonts w:eastAsia="Calibri"/>
                <w:lang w:val="en-GB"/>
              </w:rPr>
              <w:t>15.00%</w:t>
            </w:r>
          </w:p>
        </w:tc>
      </w:tr>
      <w:tr w:rsidR="00C97992" w:rsidRPr="00D9011B" w14:paraId="192BCEF4" w14:textId="77777777" w:rsidTr="00C97992">
        <w:trPr>
          <w:jc w:val="center"/>
        </w:trPr>
        <w:tc>
          <w:tcPr>
            <w:tcW w:w="1890" w:type="dxa"/>
          </w:tcPr>
          <w:p w14:paraId="7D6B287D" w14:textId="077EEDF5" w:rsidR="00C97992" w:rsidRPr="00D9011B" w:rsidRDefault="00C97992" w:rsidP="00C97992">
            <w:pPr>
              <w:pStyle w:val="ExhibitText"/>
              <w:rPr>
                <w:rFonts w:eastAsia="Calibri"/>
                <w:lang w:val="en-GB"/>
              </w:rPr>
            </w:pPr>
            <w:proofErr w:type="spellStart"/>
            <w:r w:rsidRPr="00D9011B">
              <w:rPr>
                <w:rFonts w:eastAsia="Calibri"/>
                <w:lang w:val="en-GB"/>
              </w:rPr>
              <w:t>Haosou</w:t>
            </w:r>
            <w:proofErr w:type="spellEnd"/>
          </w:p>
        </w:tc>
        <w:tc>
          <w:tcPr>
            <w:tcW w:w="1525" w:type="dxa"/>
          </w:tcPr>
          <w:p w14:paraId="12FD4424" w14:textId="3AA63235" w:rsidR="00C97992" w:rsidRPr="00D9011B" w:rsidRDefault="00C97992" w:rsidP="00C97992">
            <w:pPr>
              <w:pStyle w:val="ExhibitText"/>
              <w:jc w:val="right"/>
              <w:rPr>
                <w:rFonts w:eastAsia="Calibri"/>
                <w:lang w:val="en-GB"/>
              </w:rPr>
            </w:pPr>
            <w:r w:rsidRPr="00D9011B">
              <w:rPr>
                <w:rFonts w:eastAsia="Calibri"/>
                <w:lang w:val="en-GB"/>
              </w:rPr>
              <w:t>4.13%</w:t>
            </w:r>
          </w:p>
        </w:tc>
      </w:tr>
      <w:tr w:rsidR="00C97992" w:rsidRPr="00D9011B" w14:paraId="366B30DD" w14:textId="77777777" w:rsidTr="00C97992">
        <w:trPr>
          <w:jc w:val="center"/>
        </w:trPr>
        <w:tc>
          <w:tcPr>
            <w:tcW w:w="1890" w:type="dxa"/>
          </w:tcPr>
          <w:p w14:paraId="40AF311F" w14:textId="14E0E73C" w:rsidR="00C97992" w:rsidRPr="00D9011B" w:rsidRDefault="00C97992" w:rsidP="00C97992">
            <w:pPr>
              <w:pStyle w:val="ExhibitText"/>
              <w:rPr>
                <w:rFonts w:eastAsia="Calibri"/>
                <w:lang w:val="en-GB"/>
              </w:rPr>
            </w:pPr>
            <w:proofErr w:type="spellStart"/>
            <w:r w:rsidRPr="00D9011B">
              <w:rPr>
                <w:rFonts w:eastAsia="Calibri"/>
                <w:lang w:val="en-GB"/>
              </w:rPr>
              <w:t>Sogou</w:t>
            </w:r>
            <w:proofErr w:type="spellEnd"/>
          </w:p>
        </w:tc>
        <w:tc>
          <w:tcPr>
            <w:tcW w:w="1525" w:type="dxa"/>
          </w:tcPr>
          <w:p w14:paraId="1BFC3ADF" w14:textId="1313A352" w:rsidR="00C97992" w:rsidRPr="00D9011B" w:rsidRDefault="00C97992" w:rsidP="00C97992">
            <w:pPr>
              <w:pStyle w:val="ExhibitText"/>
              <w:jc w:val="right"/>
              <w:rPr>
                <w:rFonts w:eastAsia="Calibri"/>
                <w:lang w:val="en-GB"/>
              </w:rPr>
            </w:pPr>
            <w:r w:rsidRPr="00D9011B">
              <w:rPr>
                <w:rFonts w:eastAsia="Calibri"/>
                <w:lang w:val="en-GB"/>
              </w:rPr>
              <w:t>3.89%</w:t>
            </w:r>
          </w:p>
        </w:tc>
      </w:tr>
      <w:tr w:rsidR="00C97992" w:rsidRPr="00D9011B" w14:paraId="07AB670F" w14:textId="77777777" w:rsidTr="00C97992">
        <w:trPr>
          <w:jc w:val="center"/>
        </w:trPr>
        <w:tc>
          <w:tcPr>
            <w:tcW w:w="1890" w:type="dxa"/>
          </w:tcPr>
          <w:p w14:paraId="493E5C6F" w14:textId="736D2EF1" w:rsidR="00C97992" w:rsidRPr="00D9011B" w:rsidRDefault="00C97992" w:rsidP="00C97992">
            <w:pPr>
              <w:pStyle w:val="ExhibitText"/>
              <w:rPr>
                <w:rFonts w:eastAsia="Calibri"/>
                <w:lang w:val="en-GB"/>
              </w:rPr>
            </w:pPr>
            <w:r w:rsidRPr="00D9011B">
              <w:rPr>
                <w:rFonts w:eastAsia="Calibri"/>
                <w:lang w:val="en-GB"/>
              </w:rPr>
              <w:t>Google</w:t>
            </w:r>
          </w:p>
        </w:tc>
        <w:tc>
          <w:tcPr>
            <w:tcW w:w="1525" w:type="dxa"/>
          </w:tcPr>
          <w:p w14:paraId="786CF978" w14:textId="3EAECF8F" w:rsidR="00C97992" w:rsidRPr="00D9011B" w:rsidRDefault="00C97992" w:rsidP="00C97992">
            <w:pPr>
              <w:pStyle w:val="ExhibitText"/>
              <w:jc w:val="right"/>
              <w:rPr>
                <w:rFonts w:eastAsia="Calibri"/>
                <w:lang w:val="en-GB"/>
              </w:rPr>
            </w:pPr>
            <w:r w:rsidRPr="00D9011B">
              <w:rPr>
                <w:rFonts w:eastAsia="Calibri"/>
                <w:lang w:val="en-GB"/>
              </w:rPr>
              <w:t>1.69%</w:t>
            </w:r>
          </w:p>
        </w:tc>
      </w:tr>
      <w:tr w:rsidR="00C97992" w:rsidRPr="00D9011B" w14:paraId="364F7F1E" w14:textId="77777777" w:rsidTr="00C97992">
        <w:trPr>
          <w:jc w:val="center"/>
        </w:trPr>
        <w:tc>
          <w:tcPr>
            <w:tcW w:w="1890" w:type="dxa"/>
          </w:tcPr>
          <w:p w14:paraId="559D64AB" w14:textId="535D6C1A" w:rsidR="00C97992" w:rsidRPr="00D9011B" w:rsidRDefault="00C97992" w:rsidP="00C97992">
            <w:pPr>
              <w:pStyle w:val="ExhibitText"/>
              <w:rPr>
                <w:rFonts w:eastAsia="Calibri"/>
                <w:lang w:val="en-GB"/>
              </w:rPr>
            </w:pPr>
            <w:r w:rsidRPr="00D9011B">
              <w:rPr>
                <w:rFonts w:eastAsia="Calibri"/>
                <w:lang w:val="en-GB"/>
              </w:rPr>
              <w:t>Others</w:t>
            </w:r>
          </w:p>
        </w:tc>
        <w:tc>
          <w:tcPr>
            <w:tcW w:w="1525" w:type="dxa"/>
          </w:tcPr>
          <w:p w14:paraId="122BD322" w14:textId="42090267" w:rsidR="00C97992" w:rsidRPr="00D9011B" w:rsidRDefault="00C97992" w:rsidP="00C97992">
            <w:pPr>
              <w:pStyle w:val="ExhibitText"/>
              <w:jc w:val="right"/>
              <w:rPr>
                <w:rFonts w:eastAsia="Calibri"/>
                <w:lang w:val="en-GB"/>
              </w:rPr>
            </w:pPr>
            <w:r w:rsidRPr="00D9011B">
              <w:rPr>
                <w:rFonts w:eastAsia="Calibri"/>
                <w:lang w:val="en-GB"/>
              </w:rPr>
              <w:t>1.45%</w:t>
            </w:r>
          </w:p>
        </w:tc>
      </w:tr>
    </w:tbl>
    <w:p w14:paraId="148DC2E0" w14:textId="1EED3C09" w:rsidR="00017690" w:rsidRPr="00D9011B" w:rsidRDefault="00017690" w:rsidP="00017690">
      <w:pPr>
        <w:rPr>
          <w:rFonts w:eastAsia="Calibri"/>
          <w:sz w:val="22"/>
          <w:szCs w:val="22"/>
          <w:lang w:val="en-GB"/>
        </w:rPr>
      </w:pPr>
    </w:p>
    <w:p w14:paraId="1D79C4F6" w14:textId="172419C8" w:rsidR="00017690" w:rsidRPr="00D9011B" w:rsidRDefault="00017690" w:rsidP="00C97992">
      <w:pPr>
        <w:pStyle w:val="Footnote"/>
        <w:rPr>
          <w:rFonts w:eastAsia="Calibri"/>
          <w:lang w:val="en-GB"/>
        </w:rPr>
      </w:pPr>
      <w:r w:rsidRPr="00D9011B">
        <w:rPr>
          <w:rFonts w:eastAsia="Calibri"/>
          <w:bCs/>
          <w:lang w:val="en-GB"/>
        </w:rPr>
        <w:t xml:space="preserve">Source: </w:t>
      </w:r>
      <w:r w:rsidR="005F048E" w:rsidRPr="00D9011B">
        <w:rPr>
          <w:rFonts w:eastAsia="Calibri"/>
          <w:lang w:val="en-GB"/>
        </w:rPr>
        <w:t>“</w:t>
      </w:r>
      <w:proofErr w:type="spellStart"/>
      <w:r w:rsidRPr="00D9011B">
        <w:rPr>
          <w:rFonts w:eastAsia="Calibri"/>
          <w:lang w:val="en-GB"/>
        </w:rPr>
        <w:t>GlobalStats</w:t>
      </w:r>
      <w:proofErr w:type="spellEnd"/>
      <w:r w:rsidRPr="00D9011B">
        <w:rPr>
          <w:rFonts w:eastAsia="Calibri"/>
          <w:lang w:val="en-GB"/>
        </w:rPr>
        <w:t>,</w:t>
      </w:r>
      <w:r w:rsidR="005F048E" w:rsidRPr="00D9011B">
        <w:rPr>
          <w:rFonts w:eastAsia="Calibri"/>
          <w:lang w:val="en-GB"/>
        </w:rPr>
        <w:t>”</w:t>
      </w:r>
      <w:r w:rsidR="009748B3" w:rsidRPr="00D9011B">
        <w:rPr>
          <w:rFonts w:eastAsia="Calibri"/>
          <w:lang w:val="en-GB"/>
        </w:rPr>
        <w:t xml:space="preserve"> </w:t>
      </w:r>
      <w:proofErr w:type="spellStart"/>
      <w:r w:rsidR="009748B3" w:rsidRPr="00D9011B">
        <w:rPr>
          <w:rFonts w:eastAsia="Calibri"/>
          <w:lang w:val="en-GB"/>
        </w:rPr>
        <w:t>Stat</w:t>
      </w:r>
      <w:r w:rsidR="005F048E" w:rsidRPr="00D9011B">
        <w:rPr>
          <w:rFonts w:eastAsia="Calibri"/>
          <w:lang w:val="en-GB"/>
        </w:rPr>
        <w:t>counter</w:t>
      </w:r>
      <w:proofErr w:type="spellEnd"/>
      <w:r w:rsidR="005F048E" w:rsidRPr="00D9011B">
        <w:rPr>
          <w:rFonts w:eastAsia="Calibri"/>
          <w:lang w:val="en-GB"/>
        </w:rPr>
        <w:t>,</w:t>
      </w:r>
      <w:r w:rsidRPr="00D9011B">
        <w:rPr>
          <w:rFonts w:eastAsia="Calibri"/>
          <w:lang w:val="en-GB"/>
        </w:rPr>
        <w:t xml:space="preserve"> accessed February 23, 2019, http://gs.statcounter.com/search-engine-market-share/all/china/</w:t>
      </w:r>
      <w:r w:rsidR="00C97992" w:rsidRPr="00D9011B">
        <w:rPr>
          <w:rFonts w:eastAsia="Calibri"/>
          <w:lang w:val="en-GB"/>
        </w:rPr>
        <w:t>.</w:t>
      </w:r>
    </w:p>
    <w:p w14:paraId="1E630E21" w14:textId="77777777" w:rsidR="00017690" w:rsidRPr="00D9011B" w:rsidRDefault="00017690" w:rsidP="00017690">
      <w:pPr>
        <w:rPr>
          <w:rFonts w:eastAsia="Calibri"/>
          <w:b/>
          <w:bCs/>
          <w:smallCaps/>
          <w:sz w:val="22"/>
          <w:szCs w:val="22"/>
          <w:lang w:val="en-GB"/>
        </w:rPr>
      </w:pPr>
      <w:r w:rsidRPr="00D9011B">
        <w:rPr>
          <w:rFonts w:eastAsia="Calibri"/>
          <w:b/>
          <w:bCs/>
          <w:smallCaps/>
          <w:sz w:val="22"/>
          <w:szCs w:val="22"/>
          <w:lang w:val="en-GB"/>
        </w:rPr>
        <w:br w:type="page"/>
      </w:r>
    </w:p>
    <w:p w14:paraId="3DF27A03" w14:textId="5EFDC5A0" w:rsidR="004A20BC" w:rsidRPr="00D9011B" w:rsidRDefault="00017690" w:rsidP="004A20BC">
      <w:pPr>
        <w:pStyle w:val="ExhibitHeading"/>
        <w:rPr>
          <w:rFonts w:eastAsia="Calibri"/>
          <w:lang w:val="en-GB"/>
        </w:rPr>
      </w:pPr>
      <w:r w:rsidRPr="00D9011B">
        <w:rPr>
          <w:rFonts w:eastAsia="Calibri"/>
          <w:lang w:val="en-GB"/>
        </w:rPr>
        <w:lastRenderedPageBreak/>
        <w:t xml:space="preserve">Exhibit 5: </w:t>
      </w:r>
      <w:r w:rsidR="00AD31E4" w:rsidRPr="00D9011B">
        <w:rPr>
          <w:rFonts w:eastAsia="Calibri"/>
          <w:lang w:val="en-GB"/>
        </w:rPr>
        <w:t xml:space="preserve">Google’s </w:t>
      </w:r>
      <w:r w:rsidRPr="00D9011B">
        <w:rPr>
          <w:rFonts w:eastAsia="Calibri"/>
          <w:lang w:val="en-GB"/>
        </w:rPr>
        <w:t>Core Values and Philosophy</w:t>
      </w:r>
    </w:p>
    <w:p w14:paraId="38B850BF" w14:textId="77777777" w:rsidR="00C97992" w:rsidRPr="00D9011B" w:rsidRDefault="00C97992" w:rsidP="00C97992">
      <w:pPr>
        <w:pStyle w:val="BodyTextMain"/>
        <w:rPr>
          <w:rFonts w:eastAsia="Calibri"/>
          <w:lang w:val="en-GB"/>
        </w:rPr>
      </w:pPr>
    </w:p>
    <w:p w14:paraId="00F8D530" w14:textId="30025FCF" w:rsidR="00017690" w:rsidRPr="00D9011B" w:rsidRDefault="00017690">
      <w:pPr>
        <w:pStyle w:val="ExhibitText"/>
        <w:rPr>
          <w:rFonts w:eastAsia="Calibri"/>
          <w:lang w:val="en-GB"/>
        </w:rPr>
      </w:pPr>
      <w:r w:rsidRPr="00D9011B">
        <w:rPr>
          <w:rFonts w:eastAsia="Calibri"/>
          <w:lang w:val="en-GB"/>
        </w:rPr>
        <w:t>Google followed the following 10 value principles</w:t>
      </w:r>
      <w:r w:rsidR="00C97992" w:rsidRPr="00D9011B">
        <w:rPr>
          <w:rFonts w:eastAsia="Calibri"/>
          <w:lang w:val="en-GB"/>
        </w:rPr>
        <w:t>:</w:t>
      </w:r>
    </w:p>
    <w:p w14:paraId="00900452" w14:textId="77777777" w:rsidR="00C97992" w:rsidRPr="00D9011B" w:rsidRDefault="00C97992" w:rsidP="00C97992">
      <w:pPr>
        <w:pStyle w:val="ExhibitText"/>
        <w:rPr>
          <w:rFonts w:eastAsia="Calibri"/>
          <w:lang w:val="en-GB"/>
        </w:rPr>
      </w:pPr>
    </w:p>
    <w:p w14:paraId="65173EA5" w14:textId="5D861C02" w:rsidR="00017690" w:rsidRPr="00D9011B" w:rsidRDefault="00017690">
      <w:pPr>
        <w:pStyle w:val="ExhibitText"/>
        <w:rPr>
          <w:rFonts w:eastAsia="Calibri"/>
          <w:lang w:val="en-GB"/>
        </w:rPr>
      </w:pPr>
      <w:r w:rsidRPr="00D9011B">
        <w:rPr>
          <w:rFonts w:eastAsia="Calibri"/>
          <w:lang w:val="en-GB"/>
        </w:rPr>
        <w:t>1. Focus</w:t>
      </w:r>
      <w:r w:rsidR="00F43668" w:rsidRPr="00D9011B">
        <w:rPr>
          <w:rFonts w:eastAsia="Calibri"/>
          <w:lang w:val="en-GB"/>
        </w:rPr>
        <w:t>ed</w:t>
      </w:r>
      <w:r w:rsidR="001702EE" w:rsidRPr="00D9011B">
        <w:rPr>
          <w:rFonts w:eastAsia="Calibri"/>
          <w:lang w:val="en-GB"/>
        </w:rPr>
        <w:t xml:space="preserve"> </w:t>
      </w:r>
      <w:r w:rsidRPr="00D9011B">
        <w:rPr>
          <w:rFonts w:eastAsia="Calibri"/>
          <w:lang w:val="en-GB"/>
        </w:rPr>
        <w:t xml:space="preserve">on the users: Google aimed at providing the best user experience possible. It took great care to ensure that any new </w:t>
      </w:r>
      <w:r w:rsidR="004811B1" w:rsidRPr="00D9011B">
        <w:rPr>
          <w:rFonts w:eastAsia="Calibri"/>
          <w:lang w:val="en-GB"/>
        </w:rPr>
        <w:t>I</w:t>
      </w:r>
      <w:r w:rsidRPr="00D9011B">
        <w:rPr>
          <w:rFonts w:eastAsia="Calibri"/>
          <w:lang w:val="en-GB"/>
        </w:rPr>
        <w:t xml:space="preserve">nternet browser </w:t>
      </w:r>
      <w:r w:rsidR="003C0620" w:rsidRPr="00D9011B">
        <w:rPr>
          <w:rFonts w:eastAsia="Calibri"/>
          <w:lang w:val="en-GB"/>
        </w:rPr>
        <w:t>served, first</w:t>
      </w:r>
      <w:r w:rsidRPr="00D9011B">
        <w:rPr>
          <w:rFonts w:eastAsia="Calibri"/>
          <w:lang w:val="en-GB"/>
        </w:rPr>
        <w:t xml:space="preserve"> of all</w:t>
      </w:r>
      <w:r w:rsidR="003C0620" w:rsidRPr="00D9011B">
        <w:rPr>
          <w:rFonts w:eastAsia="Calibri"/>
          <w:lang w:val="en-GB"/>
        </w:rPr>
        <w:t>,</w:t>
      </w:r>
      <w:r w:rsidRPr="00D9011B">
        <w:rPr>
          <w:rFonts w:eastAsia="Calibri"/>
          <w:lang w:val="en-GB"/>
        </w:rPr>
        <w:t xml:space="preserve"> customer satisfaction. Its internal goal or bottom line was secondary to the goal of customer satisfaction. It never compromised </w:t>
      </w:r>
      <w:r w:rsidR="004811B1" w:rsidRPr="00D9011B">
        <w:rPr>
          <w:rFonts w:eastAsia="Calibri"/>
          <w:lang w:val="en-GB"/>
        </w:rPr>
        <w:t xml:space="preserve">in </w:t>
      </w:r>
      <w:r w:rsidRPr="00D9011B">
        <w:rPr>
          <w:rFonts w:eastAsia="Calibri"/>
          <w:lang w:val="en-GB"/>
        </w:rPr>
        <w:t>the placing of the search result</w:t>
      </w:r>
      <w:r w:rsidR="00B10023" w:rsidRPr="00D9011B">
        <w:rPr>
          <w:rFonts w:eastAsia="Calibri"/>
          <w:lang w:val="en-GB"/>
        </w:rPr>
        <w:t>s;</w:t>
      </w:r>
      <w:r w:rsidRPr="00D9011B">
        <w:rPr>
          <w:rFonts w:eastAsia="Calibri"/>
          <w:lang w:val="en-GB"/>
        </w:rPr>
        <w:t xml:space="preserve"> and advertisements were clearly distinguished from the search results.</w:t>
      </w:r>
    </w:p>
    <w:p w14:paraId="66224D82" w14:textId="77777777" w:rsidR="00C97992" w:rsidRPr="00D9011B" w:rsidRDefault="00C97992">
      <w:pPr>
        <w:pStyle w:val="ExhibitText"/>
        <w:rPr>
          <w:rFonts w:eastAsia="Calibri"/>
          <w:lang w:val="en-GB"/>
        </w:rPr>
      </w:pPr>
    </w:p>
    <w:p w14:paraId="47CB203A" w14:textId="0CEC6965" w:rsidR="00017690" w:rsidRPr="00D9011B" w:rsidRDefault="00017690">
      <w:pPr>
        <w:pStyle w:val="ExhibitText"/>
        <w:rPr>
          <w:rFonts w:eastAsia="Calibri"/>
          <w:lang w:val="en-GB"/>
        </w:rPr>
      </w:pPr>
      <w:r w:rsidRPr="00D9011B">
        <w:rPr>
          <w:rFonts w:eastAsia="Calibri"/>
          <w:lang w:val="en-GB"/>
        </w:rPr>
        <w:t>2. Focus</w:t>
      </w:r>
      <w:r w:rsidR="00F43668" w:rsidRPr="00D9011B">
        <w:rPr>
          <w:rFonts w:eastAsia="Calibri"/>
          <w:lang w:val="en-GB"/>
        </w:rPr>
        <w:t>ed</w:t>
      </w:r>
      <w:r w:rsidR="001702EE" w:rsidRPr="00D9011B">
        <w:rPr>
          <w:rFonts w:eastAsia="Calibri"/>
          <w:lang w:val="en-GB"/>
        </w:rPr>
        <w:t xml:space="preserve"> </w:t>
      </w:r>
      <w:r w:rsidRPr="00D9011B">
        <w:rPr>
          <w:rFonts w:eastAsia="Calibri"/>
          <w:lang w:val="en-GB"/>
        </w:rPr>
        <w:t xml:space="preserve">on search engines: Google </w:t>
      </w:r>
      <w:r w:rsidR="001702EE" w:rsidRPr="00D9011B">
        <w:rPr>
          <w:rFonts w:eastAsia="Calibri"/>
          <w:lang w:val="en-GB"/>
        </w:rPr>
        <w:t xml:space="preserve">was </w:t>
      </w:r>
      <w:r w:rsidRPr="00D9011B">
        <w:rPr>
          <w:rFonts w:eastAsia="Calibri"/>
          <w:lang w:val="en-GB"/>
        </w:rPr>
        <w:t xml:space="preserve">primarily focused on developing search engines and solving search problems so that </w:t>
      </w:r>
      <w:r w:rsidR="001658FD" w:rsidRPr="00D9011B">
        <w:rPr>
          <w:rFonts w:eastAsia="Calibri"/>
          <w:lang w:val="en-GB"/>
        </w:rPr>
        <w:t xml:space="preserve">its </w:t>
      </w:r>
      <w:r w:rsidRPr="00D9011B">
        <w:rPr>
          <w:rFonts w:eastAsia="Calibri"/>
          <w:lang w:val="en-GB"/>
        </w:rPr>
        <w:t xml:space="preserve">search engines </w:t>
      </w:r>
      <w:r w:rsidR="001702EE" w:rsidRPr="00D9011B">
        <w:rPr>
          <w:rFonts w:eastAsia="Calibri"/>
          <w:lang w:val="en-GB"/>
        </w:rPr>
        <w:t xml:space="preserve">were </w:t>
      </w:r>
      <w:r w:rsidRPr="00D9011B">
        <w:rPr>
          <w:rFonts w:eastAsia="Calibri"/>
          <w:lang w:val="en-GB"/>
        </w:rPr>
        <w:t>as efficient as possible.</w:t>
      </w:r>
    </w:p>
    <w:p w14:paraId="656D9215" w14:textId="77777777" w:rsidR="00C97992" w:rsidRPr="00D9011B" w:rsidRDefault="00C97992">
      <w:pPr>
        <w:pStyle w:val="ExhibitText"/>
        <w:rPr>
          <w:rFonts w:eastAsia="Calibri"/>
          <w:lang w:val="en-GB"/>
        </w:rPr>
      </w:pPr>
    </w:p>
    <w:p w14:paraId="56A01FAB" w14:textId="7393A01E" w:rsidR="00017690" w:rsidRPr="00D9011B" w:rsidRDefault="00017690">
      <w:pPr>
        <w:pStyle w:val="ExhibitText"/>
        <w:rPr>
          <w:rFonts w:eastAsia="Calibri"/>
          <w:lang w:val="en-GB"/>
        </w:rPr>
      </w:pPr>
      <w:r w:rsidRPr="00D9011B">
        <w:rPr>
          <w:rFonts w:eastAsia="Calibri"/>
          <w:lang w:val="en-GB"/>
        </w:rPr>
        <w:t xml:space="preserve">3. </w:t>
      </w:r>
      <w:r w:rsidR="001702EE" w:rsidRPr="00D9011B">
        <w:rPr>
          <w:rFonts w:eastAsia="Calibri"/>
          <w:lang w:val="en-GB"/>
        </w:rPr>
        <w:t xml:space="preserve">Believed </w:t>
      </w:r>
      <w:r w:rsidRPr="00D9011B">
        <w:rPr>
          <w:rFonts w:eastAsia="Calibri"/>
          <w:lang w:val="en-GB"/>
        </w:rPr>
        <w:t xml:space="preserve">in </w:t>
      </w:r>
      <w:r w:rsidR="001702EE" w:rsidRPr="00D9011B">
        <w:rPr>
          <w:rFonts w:eastAsia="Calibri"/>
          <w:lang w:val="en-GB"/>
        </w:rPr>
        <w:t>“</w:t>
      </w:r>
      <w:r w:rsidRPr="00D9011B">
        <w:rPr>
          <w:rFonts w:eastAsia="Calibri"/>
          <w:lang w:val="en-GB"/>
        </w:rPr>
        <w:t>fast is better than slow</w:t>
      </w:r>
      <w:r w:rsidR="001702EE" w:rsidRPr="00D9011B">
        <w:rPr>
          <w:rFonts w:eastAsia="Calibri"/>
          <w:lang w:val="en-GB"/>
        </w:rPr>
        <w:t>”</w:t>
      </w:r>
      <w:r w:rsidRPr="00D9011B">
        <w:rPr>
          <w:rFonts w:eastAsia="Calibri"/>
          <w:lang w:val="en-GB"/>
        </w:rPr>
        <w:t xml:space="preserve">: By shaving excess bits and bytes from various Google search pages and increasing the efficiency of </w:t>
      </w:r>
      <w:r w:rsidR="004811B1" w:rsidRPr="00D9011B">
        <w:rPr>
          <w:rFonts w:eastAsia="Calibri"/>
          <w:lang w:val="en-GB"/>
        </w:rPr>
        <w:t xml:space="preserve">its </w:t>
      </w:r>
      <w:r w:rsidRPr="00D9011B">
        <w:rPr>
          <w:rFonts w:eastAsia="Calibri"/>
          <w:lang w:val="en-GB"/>
        </w:rPr>
        <w:t xml:space="preserve">serving environment, Google </w:t>
      </w:r>
      <w:r w:rsidR="001702EE" w:rsidRPr="00D9011B">
        <w:rPr>
          <w:rFonts w:eastAsia="Calibri"/>
          <w:lang w:val="en-GB"/>
        </w:rPr>
        <w:t>was able</w:t>
      </w:r>
      <w:r w:rsidRPr="00D9011B">
        <w:rPr>
          <w:rFonts w:eastAsia="Calibri"/>
          <w:lang w:val="en-GB"/>
        </w:rPr>
        <w:t xml:space="preserve"> to reduce the average response time on a search result to a fraction of a second.</w:t>
      </w:r>
    </w:p>
    <w:p w14:paraId="378A1C93" w14:textId="77777777" w:rsidR="00C97992" w:rsidRPr="00D9011B" w:rsidRDefault="00C97992">
      <w:pPr>
        <w:pStyle w:val="ExhibitText"/>
        <w:rPr>
          <w:rFonts w:eastAsia="Calibri"/>
          <w:lang w:val="en-GB"/>
        </w:rPr>
      </w:pPr>
    </w:p>
    <w:p w14:paraId="57EBD1B7" w14:textId="073067F2" w:rsidR="00017690" w:rsidRPr="00D9011B" w:rsidRDefault="00017690">
      <w:pPr>
        <w:pStyle w:val="ExhibitText"/>
        <w:rPr>
          <w:rFonts w:eastAsia="Calibri"/>
          <w:lang w:val="en-GB"/>
        </w:rPr>
      </w:pPr>
      <w:r w:rsidRPr="00D9011B">
        <w:rPr>
          <w:rFonts w:eastAsia="Calibri"/>
          <w:lang w:val="en-GB"/>
        </w:rPr>
        <w:t xml:space="preserve">4. </w:t>
      </w:r>
      <w:r w:rsidR="001702EE" w:rsidRPr="00D9011B">
        <w:rPr>
          <w:rFonts w:eastAsia="Calibri"/>
          <w:lang w:val="en-GB"/>
        </w:rPr>
        <w:t xml:space="preserve">Followed </w:t>
      </w:r>
      <w:r w:rsidRPr="00D9011B">
        <w:rPr>
          <w:rFonts w:eastAsia="Calibri"/>
          <w:lang w:val="en-GB"/>
        </w:rPr>
        <w:t xml:space="preserve">democracy on the web works: To provide the most relevant information first, Google assessed the importance of every web page using more than 200 signals and </w:t>
      </w:r>
      <w:r w:rsidR="0033361D" w:rsidRPr="00D9011B">
        <w:rPr>
          <w:rFonts w:eastAsia="Calibri"/>
          <w:lang w:val="en-GB"/>
        </w:rPr>
        <w:t xml:space="preserve">a </w:t>
      </w:r>
      <w:r w:rsidRPr="00D9011B">
        <w:rPr>
          <w:rFonts w:eastAsia="Calibri"/>
          <w:lang w:val="en-GB"/>
        </w:rPr>
        <w:t xml:space="preserve">variety of techniques. </w:t>
      </w:r>
      <w:r w:rsidR="0033361D" w:rsidRPr="00D9011B">
        <w:rPr>
          <w:rFonts w:eastAsia="Calibri"/>
          <w:lang w:val="en-GB"/>
        </w:rPr>
        <w:t>To</w:t>
      </w:r>
      <w:r w:rsidRPr="00D9011B">
        <w:rPr>
          <w:rFonts w:eastAsia="Calibri"/>
          <w:lang w:val="en-GB"/>
        </w:rPr>
        <w:t xml:space="preserve"> encourag</w:t>
      </w:r>
      <w:r w:rsidR="0033361D" w:rsidRPr="00D9011B">
        <w:rPr>
          <w:rFonts w:eastAsia="Calibri"/>
          <w:lang w:val="en-GB"/>
        </w:rPr>
        <w:t>e</w:t>
      </w:r>
      <w:r w:rsidRPr="00D9011B">
        <w:rPr>
          <w:rFonts w:eastAsia="Calibri"/>
          <w:lang w:val="en-GB"/>
        </w:rPr>
        <w:t xml:space="preserve"> innovation, it trusted the collective efforts of many programmers.</w:t>
      </w:r>
    </w:p>
    <w:p w14:paraId="4877114A" w14:textId="77777777" w:rsidR="00C97992" w:rsidRPr="00D9011B" w:rsidRDefault="00C97992">
      <w:pPr>
        <w:pStyle w:val="ExhibitText"/>
        <w:rPr>
          <w:rFonts w:eastAsia="Calibri"/>
          <w:lang w:val="en-GB"/>
        </w:rPr>
      </w:pPr>
    </w:p>
    <w:p w14:paraId="0CD93738" w14:textId="0B3D7DAB" w:rsidR="00017690" w:rsidRPr="00D9011B" w:rsidRDefault="00017690">
      <w:pPr>
        <w:pStyle w:val="ExhibitText"/>
        <w:rPr>
          <w:rFonts w:eastAsia="Calibri"/>
          <w:lang w:val="en-GB"/>
        </w:rPr>
      </w:pPr>
      <w:r w:rsidRPr="00D9011B">
        <w:rPr>
          <w:rFonts w:eastAsia="Calibri"/>
          <w:lang w:val="en-GB"/>
        </w:rPr>
        <w:t xml:space="preserve">5. </w:t>
      </w:r>
      <w:r w:rsidR="001702EE" w:rsidRPr="00D9011B">
        <w:rPr>
          <w:rFonts w:eastAsia="Calibri"/>
          <w:lang w:val="en-GB"/>
        </w:rPr>
        <w:t xml:space="preserve">Allowed </w:t>
      </w:r>
      <w:r w:rsidRPr="00D9011B">
        <w:rPr>
          <w:rFonts w:eastAsia="Calibri"/>
          <w:lang w:val="en-GB"/>
        </w:rPr>
        <w:t xml:space="preserve">flexibility in accessing search services: It pioneered new technologies and offered new solutions for mobile services that enabled multiple takes, varying from checking email to searching information on </w:t>
      </w:r>
      <w:r w:rsidR="005F048E" w:rsidRPr="00D9011B">
        <w:rPr>
          <w:rFonts w:eastAsia="Calibri"/>
          <w:lang w:val="en-GB"/>
        </w:rPr>
        <w:t xml:space="preserve">mobile </w:t>
      </w:r>
      <w:r w:rsidRPr="00D9011B">
        <w:rPr>
          <w:rFonts w:eastAsia="Calibri"/>
          <w:lang w:val="en-GB"/>
        </w:rPr>
        <w:t>phone</w:t>
      </w:r>
      <w:r w:rsidR="0033361D" w:rsidRPr="00D9011B">
        <w:rPr>
          <w:rFonts w:eastAsia="Calibri"/>
          <w:lang w:val="en-GB"/>
        </w:rPr>
        <w:t>s</w:t>
      </w:r>
      <w:r w:rsidRPr="00D9011B">
        <w:rPr>
          <w:rFonts w:eastAsia="Calibri"/>
          <w:lang w:val="en-GB"/>
        </w:rPr>
        <w:t>.</w:t>
      </w:r>
    </w:p>
    <w:p w14:paraId="1ADF0E37" w14:textId="77777777" w:rsidR="00C97992" w:rsidRPr="00D9011B" w:rsidRDefault="00C97992">
      <w:pPr>
        <w:pStyle w:val="ExhibitText"/>
        <w:rPr>
          <w:rFonts w:eastAsia="Calibri"/>
          <w:lang w:val="en-GB"/>
        </w:rPr>
      </w:pPr>
    </w:p>
    <w:p w14:paraId="04281BBD" w14:textId="7C4D7478" w:rsidR="00017690" w:rsidRPr="00D9011B" w:rsidRDefault="00017690">
      <w:pPr>
        <w:pStyle w:val="ExhibitText"/>
        <w:rPr>
          <w:rFonts w:eastAsia="Calibri"/>
          <w:lang w:val="en-GB"/>
        </w:rPr>
      </w:pPr>
      <w:r w:rsidRPr="00D9011B">
        <w:rPr>
          <w:rFonts w:eastAsia="Calibri"/>
          <w:lang w:val="en-GB"/>
        </w:rPr>
        <w:t xml:space="preserve">6. </w:t>
      </w:r>
      <w:r w:rsidR="001702EE" w:rsidRPr="00D9011B">
        <w:rPr>
          <w:rFonts w:eastAsia="Calibri"/>
          <w:lang w:val="en-GB"/>
        </w:rPr>
        <w:t xml:space="preserve">Believed </w:t>
      </w:r>
      <w:r w:rsidRPr="00D9011B">
        <w:rPr>
          <w:rFonts w:eastAsia="Calibri"/>
          <w:lang w:val="en-GB"/>
        </w:rPr>
        <w:t xml:space="preserve">in making money through right rather than evil things: Google believed in </w:t>
      </w:r>
      <w:r w:rsidR="005F048E" w:rsidRPr="00D9011B">
        <w:rPr>
          <w:rFonts w:eastAsia="Calibri"/>
          <w:lang w:val="en-GB"/>
        </w:rPr>
        <w:t xml:space="preserve">the </w:t>
      </w:r>
      <w:r w:rsidRPr="00D9011B">
        <w:rPr>
          <w:rFonts w:eastAsia="Calibri"/>
          <w:lang w:val="en-GB"/>
        </w:rPr>
        <w:t>objectivity of its search results and never breach</w:t>
      </w:r>
      <w:r w:rsidR="001702EE" w:rsidRPr="00D9011B">
        <w:rPr>
          <w:rFonts w:eastAsia="Calibri"/>
          <w:lang w:val="en-GB"/>
        </w:rPr>
        <w:t>ed</w:t>
      </w:r>
      <w:r w:rsidRPr="00D9011B">
        <w:rPr>
          <w:rFonts w:eastAsia="Calibri"/>
          <w:lang w:val="en-GB"/>
        </w:rPr>
        <w:t xml:space="preserve"> the trust of </w:t>
      </w:r>
      <w:r w:rsidR="005F048E" w:rsidRPr="00D9011B">
        <w:rPr>
          <w:rFonts w:eastAsia="Calibri"/>
          <w:lang w:val="en-GB"/>
        </w:rPr>
        <w:t>its</w:t>
      </w:r>
      <w:r w:rsidRPr="00D9011B">
        <w:rPr>
          <w:rFonts w:eastAsia="Calibri"/>
          <w:lang w:val="en-GB"/>
        </w:rPr>
        <w:t xml:space="preserve"> users to achieve </w:t>
      </w:r>
      <w:r w:rsidR="003C0620" w:rsidRPr="00D9011B">
        <w:rPr>
          <w:rFonts w:eastAsia="Calibri"/>
          <w:lang w:val="en-GB"/>
        </w:rPr>
        <w:t>short-term</w:t>
      </w:r>
      <w:r w:rsidRPr="00D9011B">
        <w:rPr>
          <w:rFonts w:eastAsia="Calibri"/>
          <w:lang w:val="en-GB"/>
        </w:rPr>
        <w:t xml:space="preserve"> gains.</w:t>
      </w:r>
    </w:p>
    <w:p w14:paraId="7A310EA5" w14:textId="77777777" w:rsidR="00C97992" w:rsidRPr="00D9011B" w:rsidRDefault="00C97992">
      <w:pPr>
        <w:pStyle w:val="ExhibitText"/>
        <w:rPr>
          <w:rFonts w:eastAsia="Calibri"/>
          <w:lang w:val="en-GB"/>
        </w:rPr>
      </w:pPr>
    </w:p>
    <w:p w14:paraId="11BCE493" w14:textId="4811F275" w:rsidR="00017690" w:rsidRPr="00D9011B" w:rsidRDefault="00017690">
      <w:pPr>
        <w:pStyle w:val="ExhibitText"/>
        <w:rPr>
          <w:rFonts w:eastAsia="Calibri"/>
          <w:lang w:val="en-GB"/>
        </w:rPr>
      </w:pPr>
      <w:r w:rsidRPr="00D9011B">
        <w:rPr>
          <w:rFonts w:eastAsia="Calibri"/>
          <w:lang w:val="en-GB"/>
        </w:rPr>
        <w:t xml:space="preserve">7. </w:t>
      </w:r>
      <w:r w:rsidR="001702EE" w:rsidRPr="00D9011B">
        <w:rPr>
          <w:rFonts w:eastAsia="Calibri"/>
          <w:lang w:val="en-GB"/>
        </w:rPr>
        <w:t xml:space="preserve">Strived </w:t>
      </w:r>
      <w:r w:rsidRPr="00D9011B">
        <w:rPr>
          <w:rFonts w:eastAsia="Calibri"/>
          <w:lang w:val="en-GB"/>
        </w:rPr>
        <w:t xml:space="preserve">to integrate </w:t>
      </w:r>
      <w:r w:rsidR="005F048E" w:rsidRPr="00D9011B">
        <w:rPr>
          <w:rFonts w:eastAsia="Calibri"/>
          <w:lang w:val="en-GB"/>
        </w:rPr>
        <w:t xml:space="preserve">the most </w:t>
      </w:r>
      <w:r w:rsidRPr="00D9011B">
        <w:rPr>
          <w:rFonts w:eastAsia="Calibri"/>
          <w:lang w:val="en-GB"/>
        </w:rPr>
        <w:t>possible information on its search engines: Google continuously strived to add information that was not readily available</w:t>
      </w:r>
      <w:r w:rsidR="004811B1" w:rsidRPr="00D9011B">
        <w:rPr>
          <w:rFonts w:eastAsia="Calibri"/>
          <w:lang w:val="en-GB"/>
        </w:rPr>
        <w:t>,</w:t>
      </w:r>
      <w:r w:rsidRPr="00D9011B">
        <w:rPr>
          <w:rFonts w:eastAsia="Calibri"/>
          <w:lang w:val="en-GB"/>
        </w:rPr>
        <w:t xml:space="preserve"> such as adding phone number and business director</w:t>
      </w:r>
      <w:r w:rsidR="005F048E" w:rsidRPr="00D9011B">
        <w:rPr>
          <w:rFonts w:eastAsia="Calibri"/>
          <w:lang w:val="en-GB"/>
        </w:rPr>
        <w:t>ies</w:t>
      </w:r>
      <w:r w:rsidRPr="00D9011B">
        <w:rPr>
          <w:rFonts w:eastAsia="Calibri"/>
          <w:lang w:val="en-GB"/>
        </w:rPr>
        <w:t>. Researchers at Google continued to look into ways to bring all</w:t>
      </w:r>
      <w:r w:rsidR="003C0620" w:rsidRPr="00D9011B">
        <w:rPr>
          <w:rFonts w:eastAsia="Calibri"/>
          <w:lang w:val="en-GB"/>
        </w:rPr>
        <w:t xml:space="preserve"> of</w:t>
      </w:r>
      <w:r w:rsidRPr="00D9011B">
        <w:rPr>
          <w:rFonts w:eastAsia="Calibri"/>
          <w:lang w:val="en-GB"/>
        </w:rPr>
        <w:t xml:space="preserve"> the world’s information to the </w:t>
      </w:r>
      <w:r w:rsidR="005F048E" w:rsidRPr="00D9011B">
        <w:rPr>
          <w:rFonts w:eastAsia="Calibri"/>
          <w:lang w:val="en-GB"/>
        </w:rPr>
        <w:t xml:space="preserve">people’s </w:t>
      </w:r>
      <w:r w:rsidRPr="00D9011B">
        <w:rPr>
          <w:rFonts w:eastAsia="Calibri"/>
          <w:lang w:val="en-GB"/>
        </w:rPr>
        <w:t>fingertips.</w:t>
      </w:r>
    </w:p>
    <w:p w14:paraId="470BD8C3" w14:textId="77777777" w:rsidR="00C97992" w:rsidRPr="00D9011B" w:rsidRDefault="00C97992">
      <w:pPr>
        <w:pStyle w:val="ExhibitText"/>
        <w:rPr>
          <w:rFonts w:eastAsia="Calibri"/>
          <w:lang w:val="en-GB"/>
        </w:rPr>
      </w:pPr>
    </w:p>
    <w:p w14:paraId="169996C0" w14:textId="58E41AFF" w:rsidR="00017690" w:rsidRPr="00D9011B" w:rsidRDefault="00017690">
      <w:pPr>
        <w:pStyle w:val="ExhibitText"/>
        <w:rPr>
          <w:rFonts w:eastAsia="Calibri"/>
          <w:lang w:val="en-GB"/>
        </w:rPr>
      </w:pPr>
      <w:r w:rsidRPr="00D9011B">
        <w:rPr>
          <w:rFonts w:eastAsia="Calibri"/>
          <w:lang w:val="en-GB"/>
        </w:rPr>
        <w:t xml:space="preserve">8. </w:t>
      </w:r>
      <w:r w:rsidR="00534FC3" w:rsidRPr="00D9011B">
        <w:rPr>
          <w:rFonts w:eastAsia="Calibri"/>
          <w:lang w:val="en-GB"/>
        </w:rPr>
        <w:t>Worked with a m</w:t>
      </w:r>
      <w:r w:rsidR="00B10023" w:rsidRPr="00D9011B">
        <w:rPr>
          <w:rFonts w:eastAsia="Calibri"/>
          <w:lang w:val="en-GB"/>
        </w:rPr>
        <w:t>i</w:t>
      </w:r>
      <w:r w:rsidR="00534FC3" w:rsidRPr="00D9011B">
        <w:rPr>
          <w:rFonts w:eastAsia="Calibri"/>
          <w:lang w:val="en-GB"/>
        </w:rPr>
        <w:t xml:space="preserve">ssion </w:t>
      </w:r>
      <w:r w:rsidRPr="00D9011B">
        <w:rPr>
          <w:rFonts w:eastAsia="Calibri"/>
          <w:lang w:val="en-GB"/>
        </w:rPr>
        <w:t xml:space="preserve">to facilitate information across the </w:t>
      </w:r>
      <w:r w:rsidR="005F048E" w:rsidRPr="00D9011B">
        <w:rPr>
          <w:rFonts w:eastAsia="Calibri"/>
          <w:lang w:val="en-GB"/>
        </w:rPr>
        <w:t>w</w:t>
      </w:r>
      <w:r w:rsidRPr="00D9011B">
        <w:rPr>
          <w:rFonts w:eastAsia="Calibri"/>
          <w:lang w:val="en-GB"/>
        </w:rPr>
        <w:t xml:space="preserve">orld: The mission of Google </w:t>
      </w:r>
      <w:r w:rsidR="00534FC3" w:rsidRPr="00D9011B">
        <w:rPr>
          <w:rFonts w:eastAsia="Calibri"/>
          <w:lang w:val="en-GB"/>
        </w:rPr>
        <w:t xml:space="preserve">was </w:t>
      </w:r>
      <w:r w:rsidRPr="00D9011B">
        <w:rPr>
          <w:rFonts w:eastAsia="Calibri"/>
          <w:lang w:val="en-GB"/>
        </w:rPr>
        <w:t>to facilitate access to information to the entire world and in all languages. It had presence in more than 60 countries and provided search services in more than 130 languages.</w:t>
      </w:r>
    </w:p>
    <w:p w14:paraId="2C877E64" w14:textId="77777777" w:rsidR="00C97992" w:rsidRPr="00D9011B" w:rsidRDefault="00C97992">
      <w:pPr>
        <w:pStyle w:val="ExhibitText"/>
        <w:rPr>
          <w:rFonts w:eastAsia="Calibri"/>
          <w:lang w:val="en-GB"/>
        </w:rPr>
      </w:pPr>
    </w:p>
    <w:p w14:paraId="1D38F1D5" w14:textId="21853EEB" w:rsidR="00017690" w:rsidRPr="00D9011B" w:rsidRDefault="00017690">
      <w:pPr>
        <w:pStyle w:val="ExhibitText"/>
        <w:rPr>
          <w:rFonts w:eastAsia="Calibri"/>
          <w:lang w:val="en-GB"/>
        </w:rPr>
      </w:pPr>
      <w:r w:rsidRPr="00D9011B">
        <w:rPr>
          <w:rFonts w:eastAsia="Calibri"/>
          <w:lang w:val="en-GB"/>
        </w:rPr>
        <w:t xml:space="preserve">9. </w:t>
      </w:r>
      <w:r w:rsidR="00534FC3" w:rsidRPr="00D9011B">
        <w:rPr>
          <w:rFonts w:eastAsia="Calibri"/>
          <w:lang w:val="en-GB"/>
        </w:rPr>
        <w:t xml:space="preserve">Believed that work </w:t>
      </w:r>
      <w:r w:rsidRPr="00D9011B">
        <w:rPr>
          <w:rFonts w:eastAsia="Calibri"/>
          <w:lang w:val="en-GB"/>
        </w:rPr>
        <w:t xml:space="preserve">should be challenging and fun: Google believed that </w:t>
      </w:r>
      <w:r w:rsidR="004811B1" w:rsidRPr="00D9011B">
        <w:rPr>
          <w:rFonts w:eastAsia="Calibri"/>
          <w:lang w:val="en-GB"/>
        </w:rPr>
        <w:t>to foster</w:t>
      </w:r>
      <w:r w:rsidRPr="00D9011B">
        <w:rPr>
          <w:rFonts w:eastAsia="Calibri"/>
          <w:lang w:val="en-GB"/>
        </w:rPr>
        <w:t xml:space="preserve"> creativ</w:t>
      </w:r>
      <w:r w:rsidR="004811B1" w:rsidRPr="00D9011B">
        <w:rPr>
          <w:rFonts w:eastAsia="Calibri"/>
          <w:lang w:val="en-GB"/>
        </w:rPr>
        <w:t>ity</w:t>
      </w:r>
      <w:r w:rsidRPr="00D9011B">
        <w:rPr>
          <w:rFonts w:eastAsia="Calibri"/>
          <w:lang w:val="en-GB"/>
        </w:rPr>
        <w:t xml:space="preserve"> </w:t>
      </w:r>
      <w:r w:rsidR="004811B1" w:rsidRPr="00D9011B">
        <w:rPr>
          <w:rFonts w:eastAsia="Calibri"/>
          <w:lang w:val="en-GB"/>
        </w:rPr>
        <w:t xml:space="preserve">the </w:t>
      </w:r>
      <w:r w:rsidRPr="00D9011B">
        <w:rPr>
          <w:rFonts w:eastAsia="Calibri"/>
          <w:lang w:val="en-GB"/>
        </w:rPr>
        <w:t xml:space="preserve">right company culture was required. It emphasized team achievements and </w:t>
      </w:r>
      <w:r w:rsidR="00F43668" w:rsidRPr="00D9011B">
        <w:rPr>
          <w:rFonts w:eastAsia="Calibri"/>
          <w:lang w:val="en-GB"/>
        </w:rPr>
        <w:t xml:space="preserve">took </w:t>
      </w:r>
      <w:r w:rsidRPr="00D9011B">
        <w:rPr>
          <w:rFonts w:eastAsia="Calibri"/>
          <w:lang w:val="en-GB"/>
        </w:rPr>
        <w:t>pride in individual accomplishments that contributed to its overall success.</w:t>
      </w:r>
    </w:p>
    <w:p w14:paraId="65089C17" w14:textId="77777777" w:rsidR="00C97992" w:rsidRPr="00D9011B" w:rsidRDefault="00C97992">
      <w:pPr>
        <w:pStyle w:val="ExhibitText"/>
        <w:rPr>
          <w:rFonts w:eastAsia="Calibri"/>
          <w:lang w:val="en-GB"/>
        </w:rPr>
      </w:pPr>
    </w:p>
    <w:p w14:paraId="2CA2470E" w14:textId="0FCB7126" w:rsidR="00017690" w:rsidRPr="00D9011B" w:rsidRDefault="00017690">
      <w:pPr>
        <w:pStyle w:val="ExhibitText"/>
        <w:rPr>
          <w:rFonts w:eastAsia="Calibri"/>
          <w:lang w:val="en-GB"/>
        </w:rPr>
      </w:pPr>
      <w:r w:rsidRPr="00D9011B">
        <w:rPr>
          <w:rFonts w:eastAsia="Calibri"/>
          <w:lang w:val="en-GB"/>
        </w:rPr>
        <w:t xml:space="preserve">10. Set unachievable goals: Google believed that by setting unachievable goals it </w:t>
      </w:r>
      <w:r w:rsidR="00F43668" w:rsidRPr="00D9011B">
        <w:rPr>
          <w:rFonts w:eastAsia="Calibri"/>
          <w:lang w:val="en-GB"/>
        </w:rPr>
        <w:t xml:space="preserve">could </w:t>
      </w:r>
      <w:r w:rsidRPr="00D9011B">
        <w:rPr>
          <w:rFonts w:eastAsia="Calibri"/>
          <w:lang w:val="en-GB"/>
        </w:rPr>
        <w:t>get further than it expected. Through innovation and iterations, it improved on task</w:t>
      </w:r>
      <w:r w:rsidR="004811B1" w:rsidRPr="00D9011B">
        <w:rPr>
          <w:rFonts w:eastAsia="Calibri"/>
          <w:lang w:val="en-GB"/>
        </w:rPr>
        <w:t>s</w:t>
      </w:r>
      <w:r w:rsidRPr="00D9011B">
        <w:rPr>
          <w:rFonts w:eastAsia="Calibri"/>
          <w:lang w:val="en-GB"/>
        </w:rPr>
        <w:t xml:space="preserve"> in unexpected ways.</w:t>
      </w:r>
    </w:p>
    <w:p w14:paraId="3D1C4501" w14:textId="77777777" w:rsidR="00C97992" w:rsidRPr="00D9011B" w:rsidRDefault="00C97992" w:rsidP="00C97992">
      <w:pPr>
        <w:pStyle w:val="BodyTextMain"/>
        <w:rPr>
          <w:rFonts w:eastAsia="Calibri"/>
          <w:lang w:val="en-GB"/>
        </w:rPr>
      </w:pPr>
    </w:p>
    <w:p w14:paraId="688CB348" w14:textId="6F8C157A" w:rsidR="00017690" w:rsidRDefault="00017690" w:rsidP="00C97992">
      <w:pPr>
        <w:pStyle w:val="Footnote"/>
        <w:rPr>
          <w:rFonts w:eastAsia="Calibri"/>
          <w:lang w:val="en-GB"/>
        </w:rPr>
      </w:pPr>
      <w:r w:rsidRPr="00D9011B">
        <w:rPr>
          <w:rFonts w:eastAsia="Calibri"/>
          <w:lang w:val="en-GB"/>
        </w:rPr>
        <w:t xml:space="preserve">Source: Compiled from “Ten </w:t>
      </w:r>
      <w:r w:rsidR="00A045F3">
        <w:rPr>
          <w:rFonts w:eastAsia="Calibri"/>
          <w:lang w:val="en-GB"/>
        </w:rPr>
        <w:t>T</w:t>
      </w:r>
      <w:r w:rsidRPr="00D9011B">
        <w:rPr>
          <w:rFonts w:eastAsia="Calibri"/>
          <w:lang w:val="en-GB"/>
        </w:rPr>
        <w:t>hings</w:t>
      </w:r>
      <w:r w:rsidR="005F048E" w:rsidRPr="00D9011B">
        <w:rPr>
          <w:rFonts w:eastAsia="Calibri"/>
          <w:lang w:val="en-GB"/>
        </w:rPr>
        <w:t xml:space="preserve"> </w:t>
      </w:r>
      <w:r w:rsidR="00A045F3">
        <w:rPr>
          <w:rFonts w:eastAsia="Calibri"/>
          <w:lang w:val="en-GB"/>
        </w:rPr>
        <w:t>W</w:t>
      </w:r>
      <w:r w:rsidR="005F048E" w:rsidRPr="00D9011B">
        <w:rPr>
          <w:rFonts w:eastAsia="Calibri"/>
          <w:lang w:val="en-GB"/>
        </w:rPr>
        <w:t xml:space="preserve">e </w:t>
      </w:r>
      <w:r w:rsidR="00A045F3">
        <w:rPr>
          <w:rFonts w:eastAsia="Calibri"/>
          <w:lang w:val="en-GB"/>
        </w:rPr>
        <w:t>K</w:t>
      </w:r>
      <w:r w:rsidR="005F048E" w:rsidRPr="00D9011B">
        <w:rPr>
          <w:rFonts w:eastAsia="Calibri"/>
          <w:lang w:val="en-GB"/>
        </w:rPr>
        <w:t xml:space="preserve">now to </w:t>
      </w:r>
      <w:r w:rsidR="00A045F3">
        <w:rPr>
          <w:rFonts w:eastAsia="Calibri"/>
          <w:lang w:val="en-GB"/>
        </w:rPr>
        <w:t>B</w:t>
      </w:r>
      <w:r w:rsidR="005F048E" w:rsidRPr="00D9011B">
        <w:rPr>
          <w:rFonts w:eastAsia="Calibri"/>
          <w:lang w:val="en-GB"/>
        </w:rPr>
        <w:t xml:space="preserve">e </w:t>
      </w:r>
      <w:r w:rsidR="00A045F3">
        <w:rPr>
          <w:rFonts w:eastAsia="Calibri"/>
          <w:lang w:val="en-GB"/>
        </w:rPr>
        <w:t>T</w:t>
      </w:r>
      <w:r w:rsidR="005F048E" w:rsidRPr="00D9011B">
        <w:rPr>
          <w:rFonts w:eastAsia="Calibri"/>
          <w:lang w:val="en-GB"/>
        </w:rPr>
        <w:t>rue,</w:t>
      </w:r>
      <w:r w:rsidRPr="00D9011B">
        <w:rPr>
          <w:rFonts w:eastAsia="Calibri"/>
          <w:lang w:val="en-GB"/>
        </w:rPr>
        <w:t xml:space="preserve">” About Google, Google, accessed January 17, 2019, www.google.com/about/philosophy.html. </w:t>
      </w:r>
    </w:p>
    <w:p w14:paraId="297AF663" w14:textId="6D4AF453" w:rsidR="00FE032F" w:rsidRPr="00FE032F" w:rsidRDefault="00017690">
      <w:pPr>
        <w:spacing w:after="200" w:line="276" w:lineRule="auto"/>
        <w:rPr>
          <w:lang w:val="en-GB"/>
        </w:rPr>
      </w:pPr>
      <w:r w:rsidRPr="00D9011B">
        <w:rPr>
          <w:lang w:val="en-GB"/>
        </w:rPr>
        <w:br w:type="page"/>
      </w:r>
    </w:p>
    <w:p w14:paraId="46AE7F05" w14:textId="65A70865" w:rsidR="00017690" w:rsidRPr="00D9011B" w:rsidRDefault="00017690" w:rsidP="00017690">
      <w:pPr>
        <w:pStyle w:val="Casehead1"/>
        <w:rPr>
          <w:lang w:val="en-GB"/>
        </w:rPr>
      </w:pPr>
      <w:r w:rsidRPr="00D9011B">
        <w:rPr>
          <w:lang w:val="en-GB"/>
        </w:rPr>
        <w:lastRenderedPageBreak/>
        <w:t>ENDNOTES</w:t>
      </w:r>
    </w:p>
    <w:sectPr w:rsidR="00017690" w:rsidRPr="00D9011B"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473EA" w14:textId="77777777" w:rsidR="002273E1" w:rsidRDefault="002273E1" w:rsidP="00D75295">
      <w:r>
        <w:separator/>
      </w:r>
    </w:p>
  </w:endnote>
  <w:endnote w:type="continuationSeparator" w:id="0">
    <w:p w14:paraId="73609D4B" w14:textId="77777777" w:rsidR="002273E1" w:rsidRDefault="002273E1" w:rsidP="00D75295">
      <w:r>
        <w:continuationSeparator/>
      </w:r>
    </w:p>
  </w:endnote>
  <w:endnote w:id="1">
    <w:p w14:paraId="7CD745C5" w14:textId="03402510" w:rsidR="00253B55" w:rsidRPr="006F66C9" w:rsidRDefault="00253B55" w:rsidP="009C0728">
      <w:pPr>
        <w:pStyle w:val="EndnoteText"/>
        <w:jc w:val="both"/>
        <w:rPr>
          <w:rFonts w:ascii="Arial" w:hAnsi="Arial" w:cs="Arial"/>
          <w:sz w:val="17"/>
          <w:szCs w:val="17"/>
          <w:lang w:val="en-GB"/>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GB"/>
        </w:rPr>
        <w:t xml:space="preserve">This case has been written on the basis of published sources only. Consequently, the interpretation and perspectives presented in this case are not necessarily those of </w:t>
      </w:r>
      <w:r w:rsidRPr="006F66C9">
        <w:rPr>
          <w:rFonts w:ascii="Arial" w:hAnsi="Arial" w:cs="Arial"/>
          <w:sz w:val="17"/>
          <w:szCs w:val="17"/>
        </w:rPr>
        <w:t>Google</w:t>
      </w:r>
      <w:r w:rsidRPr="006F66C9">
        <w:rPr>
          <w:rFonts w:ascii="Arial" w:hAnsi="Arial" w:cs="Arial"/>
          <w:sz w:val="17"/>
          <w:szCs w:val="17"/>
          <w:lang w:val="en-CA"/>
        </w:rPr>
        <w:t xml:space="preserve"> LLC</w:t>
      </w:r>
      <w:r w:rsidRPr="006F66C9">
        <w:rPr>
          <w:rFonts w:ascii="Arial" w:hAnsi="Arial" w:cs="Arial"/>
          <w:sz w:val="17"/>
          <w:szCs w:val="17"/>
          <w:lang w:val="en-GB"/>
        </w:rPr>
        <w:t xml:space="preserve"> or any of its employees.</w:t>
      </w:r>
    </w:p>
  </w:endnote>
  <w:endnote w:id="2">
    <w:p w14:paraId="51A795ED" w14:textId="20723F90" w:rsidR="00253B55" w:rsidRPr="006F66C9" w:rsidRDefault="00253B55" w:rsidP="009C0728">
      <w:pPr>
        <w:pStyle w:val="Footnote"/>
      </w:pPr>
      <w:r w:rsidRPr="006F66C9">
        <w:rPr>
          <w:rStyle w:val="EndnoteReference"/>
        </w:rPr>
        <w:endnoteRef/>
      </w:r>
      <w:r w:rsidRPr="006F66C9">
        <w:t xml:space="preserve"> Ryan Gallagher, “Google Plans to Launch Censored Search Engine in China, Leaked Documents Reveal,” </w:t>
      </w:r>
      <w:r w:rsidRPr="006F66C9">
        <w:rPr>
          <w:iCs/>
        </w:rPr>
        <w:t>The Intercept</w:t>
      </w:r>
      <w:r w:rsidRPr="006F66C9">
        <w:t>, August 1, 2018, accessed May 9, 2019, https://theintercept.com/2018/08/01/google-china-search-engine-censorship/.</w:t>
      </w:r>
    </w:p>
  </w:endnote>
  <w:endnote w:id="3">
    <w:p w14:paraId="252F9471" w14:textId="39BF0F89" w:rsidR="00253B55" w:rsidRPr="006F66C9" w:rsidRDefault="00253B55" w:rsidP="009C0728">
      <w:pPr>
        <w:pStyle w:val="Footnote"/>
      </w:pPr>
      <w:r w:rsidRPr="006F66C9">
        <w:rPr>
          <w:rStyle w:val="EndnoteReference"/>
        </w:rPr>
        <w:endnoteRef/>
      </w:r>
      <w:r w:rsidRPr="006F66C9">
        <w:t xml:space="preserve"> </w:t>
      </w:r>
      <w:r w:rsidRPr="006F66C9">
        <w:rPr>
          <w:spacing w:val="-4"/>
        </w:rPr>
        <w:t xml:space="preserve">Alexia Fernandez Campbell, “The Employee Backlash over Google’s Censored Search Engine for China, Explained,” </w:t>
      </w:r>
      <w:r w:rsidRPr="006F66C9">
        <w:rPr>
          <w:iCs/>
          <w:spacing w:val="-4"/>
        </w:rPr>
        <w:t>Vox</w:t>
      </w:r>
      <w:r w:rsidRPr="006F66C9">
        <w:rPr>
          <w:spacing w:val="-4"/>
        </w:rPr>
        <w:t>, August 17, 2018, accessed January 19, 2019, www.vox.com/2018/8/17/17704526/google-dragonfly-censored-search-engine-china.</w:t>
      </w:r>
      <w:r w:rsidRPr="006F66C9">
        <w:t xml:space="preserve"> </w:t>
      </w:r>
    </w:p>
  </w:endnote>
  <w:endnote w:id="4">
    <w:p w14:paraId="2D5E89BF" w14:textId="71C3D7FA" w:rsidR="00253B55" w:rsidRPr="006F66C9" w:rsidRDefault="00253B55" w:rsidP="009C0728">
      <w:pPr>
        <w:pStyle w:val="Footnote"/>
      </w:pPr>
      <w:r w:rsidRPr="006F66C9">
        <w:rPr>
          <w:rStyle w:val="EndnoteReference"/>
        </w:rPr>
        <w:endnoteRef/>
      </w:r>
      <w:r w:rsidRPr="006F66C9">
        <w:t xml:space="preserve"> Ryan Gallagher, “World’s Leading Human Rights Groups Tell Google to Cancel Its China Censorship Plan,” </w:t>
      </w:r>
      <w:r w:rsidRPr="006F66C9">
        <w:rPr>
          <w:iCs/>
        </w:rPr>
        <w:t>The Intercept</w:t>
      </w:r>
      <w:r w:rsidRPr="006F66C9">
        <w:t>, August 28, 2018, accessed May 9, 2019, https://theintercept.com/2018/08/28/google-china-censorship-plan-human-rights/.</w:t>
      </w:r>
    </w:p>
  </w:endnote>
  <w:endnote w:id="5">
    <w:p w14:paraId="1ED71DEF" w14:textId="4C6D2144" w:rsidR="00253B55" w:rsidRPr="006F66C9" w:rsidRDefault="00253B55" w:rsidP="009C0728">
      <w:pPr>
        <w:pStyle w:val="Footnote"/>
      </w:pPr>
      <w:r w:rsidRPr="006F66C9">
        <w:rPr>
          <w:rStyle w:val="EndnoteReference"/>
        </w:rPr>
        <w:endnoteRef/>
      </w:r>
      <w:r w:rsidRPr="006F66C9">
        <w:t xml:space="preserve"> The group included Amnesty International, Human Rights Watch, Reporters without Borders, Access Now, the Committee to Protect Journalists, the Electronic Frontier Foundation, the Centre for Democracy and Technology, PEN International, Human Rights in China, and many other such groups.</w:t>
      </w:r>
    </w:p>
  </w:endnote>
  <w:endnote w:id="6">
    <w:p w14:paraId="3DA4207B" w14:textId="77777777" w:rsidR="00253B55" w:rsidRPr="006F66C9" w:rsidRDefault="00253B55" w:rsidP="009C0728">
      <w:pPr>
        <w:pStyle w:val="Footnote"/>
      </w:pPr>
      <w:r w:rsidRPr="006F66C9">
        <w:rPr>
          <w:rStyle w:val="EndnoteReference"/>
        </w:rPr>
        <w:endnoteRef/>
      </w:r>
      <w:r w:rsidRPr="006F66C9">
        <w:t xml:space="preserve"> “Open Letter: Google Must Not Capitulate on Human Rights to Gain Access to China,” </w:t>
      </w:r>
      <w:r w:rsidRPr="006F66C9">
        <w:rPr>
          <w:iCs/>
        </w:rPr>
        <w:t>Amnesty International</w:t>
      </w:r>
      <w:r w:rsidRPr="006F66C9">
        <w:t xml:space="preserve">, August 28, 2018, accessed February 25, 2019, www.amnesty.org/en/latest/news/2018/08/open-letter-to-google-on-reported-plans-to-launch-a-censored-search-engine-in-china/. </w:t>
      </w:r>
    </w:p>
  </w:endnote>
  <w:endnote w:id="7">
    <w:p w14:paraId="5C7EF389" w14:textId="77777777" w:rsidR="00253B55" w:rsidRPr="006F66C9" w:rsidRDefault="00253B55" w:rsidP="009C0728">
      <w:pPr>
        <w:pStyle w:val="Footnote"/>
      </w:pPr>
      <w:r w:rsidRPr="006F66C9">
        <w:rPr>
          <w:rStyle w:val="EndnoteReference"/>
        </w:rPr>
        <w:endnoteRef/>
      </w:r>
      <w:r w:rsidRPr="006F66C9">
        <w:t xml:space="preserve"> Ibid. </w:t>
      </w:r>
    </w:p>
  </w:endnote>
  <w:endnote w:id="8">
    <w:p w14:paraId="0D51BB58" w14:textId="6C6F6F20" w:rsidR="00253B55" w:rsidRPr="006F66C9" w:rsidRDefault="00253B55" w:rsidP="009C0728">
      <w:pPr>
        <w:pStyle w:val="Footnote"/>
      </w:pPr>
      <w:r w:rsidRPr="006F66C9">
        <w:rPr>
          <w:rStyle w:val="EndnoteReference"/>
        </w:rPr>
        <w:endnoteRef/>
      </w:r>
      <w:r w:rsidRPr="006F66C9">
        <w:t xml:space="preserve"> Michael C. Bender and Dustin Volz, “Pence Calls on Google to Drop Mobile Search Project in China,” </w:t>
      </w:r>
      <w:r w:rsidRPr="006F66C9">
        <w:rPr>
          <w:i/>
          <w:iCs/>
        </w:rPr>
        <w:t>The Wall Street Journal</w:t>
      </w:r>
      <w:r w:rsidRPr="006F66C9">
        <w:t xml:space="preserve">, October 4, 2018, accessed August 1, 2019, www.wsj.com/articles/pence-calls-on-google-to-drop-mobile-search-project-in-china-1538680844. </w:t>
      </w:r>
    </w:p>
  </w:endnote>
  <w:endnote w:id="9">
    <w:p w14:paraId="0178654A" w14:textId="56758DC2" w:rsidR="00993D55" w:rsidRPr="006F66C9" w:rsidRDefault="00993D55">
      <w:pPr>
        <w:pStyle w:val="EndnoteText"/>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lang w:val="en-US"/>
        </w:rPr>
        <w:t xml:space="preserve"> “China Hits Back: Unveils Retaliatory Tariff on 5,207 US Goods Worth $60 billion”, Financial Express, August 3, 2018, accessed September 11, 2019, </w:t>
      </w:r>
      <w:r w:rsidRPr="006F66C9">
        <w:rPr>
          <w:rFonts w:ascii="Arial" w:hAnsi="Arial" w:cs="Arial"/>
          <w:sz w:val="17"/>
          <w:szCs w:val="17"/>
        </w:rPr>
        <w:t>www.financialexpress.com/economy/china-hits-back-unveils-retaliatory-tariffs-on-5207-us-goods-worth-60-billion/1268757/</w:t>
      </w:r>
      <w:r w:rsidRPr="006F66C9">
        <w:rPr>
          <w:rFonts w:ascii="Arial" w:hAnsi="Arial" w:cs="Arial"/>
          <w:sz w:val="17"/>
          <w:szCs w:val="17"/>
          <w:lang w:val="en-US"/>
        </w:rPr>
        <w:t>.</w:t>
      </w:r>
    </w:p>
  </w:endnote>
  <w:endnote w:id="10">
    <w:p w14:paraId="138CDA04" w14:textId="3F7CB37D" w:rsidR="00253B55" w:rsidRPr="006F66C9" w:rsidRDefault="00253B55" w:rsidP="009C0728">
      <w:pPr>
        <w:pStyle w:val="Footnote"/>
      </w:pPr>
      <w:r w:rsidRPr="006F66C9">
        <w:rPr>
          <w:rStyle w:val="EndnoteReference"/>
        </w:rPr>
        <w:endnoteRef/>
      </w:r>
      <w:r w:rsidRPr="006F66C9">
        <w:t xml:space="preserve"> Tom </w:t>
      </w:r>
      <w:proofErr w:type="spellStart"/>
      <w:r w:rsidRPr="006F66C9">
        <w:t>Simonte</w:t>
      </w:r>
      <w:proofErr w:type="spellEnd"/>
      <w:r w:rsidRPr="006F66C9">
        <w:t xml:space="preserve">, “Google Wants China. Will Chinese Users Want </w:t>
      </w:r>
      <w:proofErr w:type="gramStart"/>
      <w:r w:rsidRPr="006F66C9">
        <w:t>Google?,</w:t>
      </w:r>
      <w:proofErr w:type="gramEnd"/>
      <w:r w:rsidRPr="006F66C9">
        <w:t xml:space="preserve">” </w:t>
      </w:r>
      <w:r w:rsidRPr="006F66C9">
        <w:rPr>
          <w:i/>
          <w:iCs/>
        </w:rPr>
        <w:t>Wired</w:t>
      </w:r>
      <w:r w:rsidRPr="006F66C9">
        <w:t xml:space="preserve">, October 19, 2018, accessed January 20, 2019, www.wired.com/story/google-wants-china-will-chinese-users-want-google/. </w:t>
      </w:r>
    </w:p>
  </w:endnote>
  <w:endnote w:id="11">
    <w:p w14:paraId="1D948407" w14:textId="13D7BC1E" w:rsidR="00253B55" w:rsidRPr="006F66C9" w:rsidRDefault="00253B55" w:rsidP="009C0728">
      <w:pPr>
        <w:pStyle w:val="Footnote"/>
      </w:pPr>
      <w:r w:rsidRPr="006F66C9">
        <w:rPr>
          <w:rStyle w:val="EndnoteReference"/>
        </w:rPr>
        <w:endnoteRef/>
      </w:r>
      <w:r w:rsidRPr="006F66C9">
        <w:t xml:space="preserve"> William L. </w:t>
      </w:r>
      <w:proofErr w:type="spellStart"/>
      <w:r w:rsidRPr="006F66C9">
        <w:t>Hosch</w:t>
      </w:r>
      <w:proofErr w:type="spellEnd"/>
      <w:r w:rsidRPr="006F66C9">
        <w:t xml:space="preserve"> and Mark Hall, “Google Inc.,” </w:t>
      </w:r>
      <w:r w:rsidRPr="006F66C9">
        <w:rPr>
          <w:i/>
          <w:iCs/>
        </w:rPr>
        <w:t>Encyclopedia Britannica</w:t>
      </w:r>
      <w:r w:rsidRPr="006F66C9">
        <w:t xml:space="preserve">, accessed February 24, 2019, www.britannica.com/topic/Google-Inc. </w:t>
      </w:r>
    </w:p>
  </w:endnote>
  <w:endnote w:id="12">
    <w:p w14:paraId="54639712" w14:textId="77777777" w:rsidR="00253B55" w:rsidRPr="006F66C9" w:rsidRDefault="00253B55" w:rsidP="009C0728">
      <w:pPr>
        <w:pStyle w:val="Footnote"/>
      </w:pPr>
      <w:r w:rsidRPr="006F66C9">
        <w:rPr>
          <w:rStyle w:val="EndnoteReference"/>
        </w:rPr>
        <w:endnoteRef/>
      </w:r>
      <w:r w:rsidRPr="006F66C9">
        <w:t xml:space="preserve"> Ibid.</w:t>
      </w:r>
    </w:p>
  </w:endnote>
  <w:endnote w:id="13">
    <w:p w14:paraId="230CE65E" w14:textId="677EF950" w:rsidR="00253B55" w:rsidRPr="006F66C9" w:rsidRDefault="00253B55" w:rsidP="009C0728">
      <w:pPr>
        <w:pStyle w:val="EndnoteText"/>
        <w:jc w:val="both"/>
        <w:rPr>
          <w:rFonts w:ascii="Arial" w:hAnsi="Arial" w:cs="Arial"/>
          <w:sz w:val="17"/>
          <w:szCs w:val="17"/>
          <w:lang w:val="en-CA"/>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CA"/>
        </w:rPr>
        <w:t>Ibid.</w:t>
      </w:r>
    </w:p>
  </w:endnote>
  <w:endnote w:id="14">
    <w:p w14:paraId="55680C4E" w14:textId="01419087" w:rsidR="00253B55" w:rsidRPr="006F66C9" w:rsidRDefault="00253B55" w:rsidP="009C0728">
      <w:pPr>
        <w:pStyle w:val="Footnote"/>
      </w:pPr>
      <w:r w:rsidRPr="006F66C9">
        <w:rPr>
          <w:rStyle w:val="EndnoteReference"/>
        </w:rPr>
        <w:endnoteRef/>
      </w:r>
      <w:r w:rsidRPr="006F66C9">
        <w:t xml:space="preserve"> Jessica </w:t>
      </w:r>
      <w:proofErr w:type="spellStart"/>
      <w:r w:rsidRPr="006F66C9">
        <w:t>Dickler</w:t>
      </w:r>
      <w:proofErr w:type="spellEnd"/>
      <w:r w:rsidRPr="006F66C9">
        <w:t xml:space="preserve">, “These Are the Best Places to Work in,” </w:t>
      </w:r>
      <w:r w:rsidRPr="006F66C9">
        <w:rPr>
          <w:iCs/>
        </w:rPr>
        <w:t>CNBC</w:t>
      </w:r>
      <w:r w:rsidRPr="006F66C9">
        <w:t xml:space="preserve">, December 6, 2017, accessed August 1, 2019, www.cnbc.com/2017/12/05/the-10-best-companies-to-work-for-in-2018.html. </w:t>
      </w:r>
    </w:p>
  </w:endnote>
  <w:endnote w:id="15">
    <w:p w14:paraId="13ACF40A" w14:textId="7C92E536" w:rsidR="00253B55" w:rsidRPr="006F66C9" w:rsidRDefault="00253B55" w:rsidP="009C0728">
      <w:pPr>
        <w:pStyle w:val="Footnote"/>
      </w:pPr>
      <w:r w:rsidRPr="006F66C9">
        <w:rPr>
          <w:rStyle w:val="EndnoteReference"/>
        </w:rPr>
        <w:endnoteRef/>
      </w:r>
      <w:r w:rsidRPr="006F66C9">
        <w:t xml:space="preserve"> Ibid. </w:t>
      </w:r>
    </w:p>
  </w:endnote>
  <w:endnote w:id="16">
    <w:p w14:paraId="6D1AE617" w14:textId="2FD7F2DE" w:rsidR="00253B55" w:rsidRPr="006F66C9" w:rsidRDefault="00253B55" w:rsidP="009C0728">
      <w:pPr>
        <w:pStyle w:val="Footnote"/>
      </w:pPr>
      <w:r w:rsidRPr="006F66C9">
        <w:rPr>
          <w:rStyle w:val="EndnoteReference"/>
        </w:rPr>
        <w:endnoteRef/>
      </w:r>
      <w:r w:rsidRPr="006F66C9">
        <w:t xml:space="preserve"> “Meeting Our Match: Buying 100% Renewable Energy,” </w:t>
      </w:r>
      <w:r w:rsidRPr="006F66C9">
        <w:rPr>
          <w:iCs/>
        </w:rPr>
        <w:t>Outreach and Initiatives</w:t>
      </w:r>
      <w:r w:rsidRPr="006F66C9">
        <w:t>, Google, accessed February 24, 2019, www.blog.google/outreach-initiatives/environment/meeting-our-match-buying-100-percent-renewable-energy/.</w:t>
      </w:r>
    </w:p>
  </w:endnote>
  <w:endnote w:id="17">
    <w:p w14:paraId="75504D1B" w14:textId="27CF16B5" w:rsidR="00253B55" w:rsidRPr="006F66C9" w:rsidRDefault="00253B55" w:rsidP="009C0728">
      <w:pPr>
        <w:pStyle w:val="EndnoteText"/>
        <w:jc w:val="both"/>
        <w:rPr>
          <w:rFonts w:ascii="Arial" w:hAnsi="Arial" w:cs="Arial"/>
          <w:sz w:val="17"/>
          <w:szCs w:val="17"/>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US"/>
        </w:rPr>
        <w:t xml:space="preserve">“The Role of the Government,” </w:t>
      </w:r>
      <w:r w:rsidRPr="006F66C9">
        <w:rPr>
          <w:rFonts w:ascii="Arial" w:hAnsi="Arial" w:cs="Arial"/>
          <w:i/>
          <w:sz w:val="17"/>
          <w:szCs w:val="17"/>
          <w:lang w:val="en-US"/>
        </w:rPr>
        <w:t>Encyclopedia Britannica</w:t>
      </w:r>
      <w:r w:rsidRPr="006F66C9">
        <w:rPr>
          <w:rFonts w:ascii="Arial" w:hAnsi="Arial" w:cs="Arial"/>
          <w:sz w:val="17"/>
          <w:szCs w:val="17"/>
          <w:lang w:val="en-US"/>
        </w:rPr>
        <w:t xml:space="preserve">, accessed May 17, 2019, </w:t>
      </w:r>
      <w:r w:rsidRPr="006F66C9">
        <w:rPr>
          <w:rFonts w:ascii="Arial" w:hAnsi="Arial" w:cs="Arial"/>
          <w:sz w:val="17"/>
          <w:szCs w:val="17"/>
        </w:rPr>
        <w:t>www.britannica.com/place/China/The-role-of-the-government</w:t>
      </w:r>
      <w:r w:rsidRPr="006F66C9">
        <w:rPr>
          <w:rFonts w:ascii="Arial" w:hAnsi="Arial" w:cs="Arial"/>
          <w:sz w:val="17"/>
          <w:szCs w:val="17"/>
          <w:lang w:val="en-US"/>
        </w:rPr>
        <w:t>.</w:t>
      </w:r>
    </w:p>
  </w:endnote>
  <w:endnote w:id="18">
    <w:p w14:paraId="2518A856" w14:textId="77777777" w:rsidR="00253B55" w:rsidRPr="006F66C9" w:rsidRDefault="00253B55" w:rsidP="009C0728">
      <w:pPr>
        <w:pStyle w:val="EndnoteText"/>
        <w:jc w:val="both"/>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US"/>
        </w:rPr>
        <w:t>Ibid.</w:t>
      </w:r>
    </w:p>
  </w:endnote>
  <w:endnote w:id="19">
    <w:p w14:paraId="3BFA04FB" w14:textId="126E282D" w:rsidR="00253B55" w:rsidRPr="006F66C9" w:rsidRDefault="00253B55" w:rsidP="009C0728">
      <w:pPr>
        <w:pStyle w:val="Footnote"/>
      </w:pPr>
      <w:r w:rsidRPr="006F66C9">
        <w:rPr>
          <w:rStyle w:val="EndnoteReference"/>
        </w:rPr>
        <w:endnoteRef/>
      </w:r>
      <w:r w:rsidRPr="006F66C9">
        <w:t xml:space="preserve"> “World Economic Outlook Database,” </w:t>
      </w:r>
      <w:r w:rsidRPr="006F66C9">
        <w:rPr>
          <w:iCs/>
        </w:rPr>
        <w:t>International Monetary Fund</w:t>
      </w:r>
      <w:r w:rsidRPr="006F66C9">
        <w:t xml:space="preserve">, accessed March 16, 2019, www.imf.org/external/pubs/ft/weo/2018/02/weodata/index.aspx. </w:t>
      </w:r>
    </w:p>
  </w:endnote>
  <w:endnote w:id="20">
    <w:p w14:paraId="019DD825" w14:textId="162C8CCA" w:rsidR="00253B55" w:rsidRPr="006F66C9" w:rsidRDefault="00253B55" w:rsidP="009C0728">
      <w:pPr>
        <w:pStyle w:val="Footnote"/>
      </w:pPr>
      <w:r w:rsidRPr="006F66C9">
        <w:rPr>
          <w:rStyle w:val="EndnoteReference"/>
        </w:rPr>
        <w:endnoteRef/>
      </w:r>
      <w:r w:rsidRPr="006F66C9">
        <w:t xml:space="preserve"> “China GDP Growth Forecast 2018-2020 and Up to 2060, Data and Charts,” </w:t>
      </w:r>
      <w:proofErr w:type="spellStart"/>
      <w:r w:rsidRPr="006F66C9">
        <w:rPr>
          <w:iCs/>
        </w:rPr>
        <w:t>Knoema</w:t>
      </w:r>
      <w:proofErr w:type="spellEnd"/>
      <w:r w:rsidRPr="006F66C9">
        <w:t xml:space="preserve">, accessed August 1, 2019, https://knoema.com/loqqwx/china-gdp-growth-forecast-2018-2020-and-up-to-2060-data-and-charts. </w:t>
      </w:r>
    </w:p>
  </w:endnote>
  <w:endnote w:id="21">
    <w:p w14:paraId="1F79B772" w14:textId="4B524483" w:rsidR="00253B55" w:rsidRPr="006F66C9" w:rsidRDefault="00253B55" w:rsidP="009C0728">
      <w:pPr>
        <w:pStyle w:val="Footnote"/>
      </w:pPr>
      <w:r w:rsidRPr="006F66C9">
        <w:rPr>
          <w:rStyle w:val="EndnoteReference"/>
        </w:rPr>
        <w:endnoteRef/>
      </w:r>
      <w:r w:rsidRPr="006F66C9">
        <w:t xml:space="preserve"> “Inequality in China—Trends, Drivers and Policy,” </w:t>
      </w:r>
      <w:r w:rsidRPr="006F66C9">
        <w:rPr>
          <w:i/>
          <w:iCs/>
        </w:rPr>
        <w:t>IMF Working Papers</w:t>
      </w:r>
      <w:r w:rsidRPr="006F66C9">
        <w:t xml:space="preserve">, June 5, 2018, accessed August 1, 2019, www.imf.org/en/Publications/WP/Issues/2018/06/05/Inequality-in-China-Trends-Drivers-and-Policy-Remedies-45878. </w:t>
      </w:r>
    </w:p>
  </w:endnote>
  <w:endnote w:id="22">
    <w:p w14:paraId="1B7F4624" w14:textId="77777777" w:rsidR="00253B55" w:rsidRPr="006F66C9" w:rsidRDefault="00253B55" w:rsidP="009C0728">
      <w:pPr>
        <w:pStyle w:val="Footnote"/>
      </w:pPr>
      <w:r w:rsidRPr="006F66C9">
        <w:rPr>
          <w:rStyle w:val="EndnoteReference"/>
        </w:rPr>
        <w:endnoteRef/>
      </w:r>
      <w:r w:rsidRPr="006F66C9">
        <w:t xml:space="preserve"> </w:t>
      </w:r>
      <w:r w:rsidRPr="00F73B37">
        <w:rPr>
          <w:spacing w:val="-2"/>
        </w:rPr>
        <w:t xml:space="preserve">“China Corruption Index,” </w:t>
      </w:r>
      <w:r w:rsidRPr="00F73B37">
        <w:rPr>
          <w:iCs/>
          <w:spacing w:val="-2"/>
        </w:rPr>
        <w:t>Trading Economics</w:t>
      </w:r>
      <w:r w:rsidRPr="00F73B37">
        <w:rPr>
          <w:spacing w:val="-2"/>
        </w:rPr>
        <w:t>, accessed March 15, 2019, https://tradingeconomics.com/china/corruption-index.</w:t>
      </w:r>
      <w:r w:rsidRPr="006F66C9">
        <w:t xml:space="preserve"> </w:t>
      </w:r>
    </w:p>
  </w:endnote>
  <w:endnote w:id="23">
    <w:p w14:paraId="7CB29B1E" w14:textId="0845C7AC" w:rsidR="00253B55" w:rsidRPr="006F66C9" w:rsidRDefault="00253B55" w:rsidP="009C0728">
      <w:pPr>
        <w:pStyle w:val="Footnote"/>
      </w:pPr>
      <w:r w:rsidRPr="006F66C9">
        <w:rPr>
          <w:rStyle w:val="EndnoteReference"/>
        </w:rPr>
        <w:endnoteRef/>
      </w:r>
      <w:r w:rsidRPr="006F66C9">
        <w:t xml:space="preserve"> Tom Gold, “Understanding Chinese Society,” </w:t>
      </w:r>
      <w:r w:rsidRPr="006F66C9">
        <w:rPr>
          <w:iCs/>
        </w:rPr>
        <w:t>FPRI</w:t>
      </w:r>
      <w:r w:rsidRPr="006F66C9">
        <w:t xml:space="preserve">, Asia Program, Program on Teaching Asia, April 11, 2011, accessed August 1, 2019, www.fpri.org/article/2011/04/understanding-chinese-society/. </w:t>
      </w:r>
    </w:p>
  </w:endnote>
  <w:endnote w:id="24">
    <w:p w14:paraId="6AF5D3C1" w14:textId="3814F41E" w:rsidR="00253B55" w:rsidRPr="006F66C9" w:rsidRDefault="00253B55" w:rsidP="009C0728">
      <w:pPr>
        <w:pStyle w:val="Footnote"/>
      </w:pPr>
      <w:r w:rsidRPr="006F66C9">
        <w:rPr>
          <w:rStyle w:val="EndnoteReference"/>
        </w:rPr>
        <w:endnoteRef/>
      </w:r>
      <w:r w:rsidRPr="006F66C9">
        <w:t xml:space="preserve"> “Minorities in China,” </w:t>
      </w:r>
      <w:r w:rsidRPr="006F66C9">
        <w:rPr>
          <w:iCs/>
        </w:rPr>
        <w:t>Facts and Details</w:t>
      </w:r>
      <w:r w:rsidRPr="006F66C9">
        <w:t>, accessed March 16, 2019. http://factsanddetails.com/china/cat5/sub29/item192.html.</w:t>
      </w:r>
    </w:p>
  </w:endnote>
  <w:endnote w:id="25">
    <w:p w14:paraId="57F80E14" w14:textId="4AA74BB9" w:rsidR="00253B55" w:rsidRPr="006F66C9" w:rsidRDefault="00253B55" w:rsidP="009C0728">
      <w:pPr>
        <w:pStyle w:val="EndnoteText"/>
        <w:jc w:val="both"/>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CA"/>
        </w:rPr>
        <w:t xml:space="preserve">Jeffrey Hays, </w:t>
      </w:r>
      <w:r w:rsidRPr="006F66C9">
        <w:rPr>
          <w:rFonts w:ascii="Arial" w:hAnsi="Arial" w:cs="Arial"/>
          <w:sz w:val="17"/>
          <w:szCs w:val="17"/>
        </w:rPr>
        <w:t xml:space="preserve">“Chinese Society: Crowds, Individualism and Villages,” </w:t>
      </w:r>
      <w:r w:rsidRPr="006F66C9">
        <w:rPr>
          <w:rFonts w:ascii="Arial" w:hAnsi="Arial" w:cs="Arial"/>
          <w:iCs/>
          <w:sz w:val="17"/>
          <w:szCs w:val="17"/>
        </w:rPr>
        <w:t>Facts and Details</w:t>
      </w:r>
      <w:r w:rsidRPr="006F66C9">
        <w:rPr>
          <w:rFonts w:ascii="Arial" w:hAnsi="Arial" w:cs="Arial"/>
          <w:sz w:val="17"/>
          <w:szCs w:val="17"/>
        </w:rPr>
        <w:t>, accessed March 16, 2019, http://factsanddetails.com/china/cat11/sub70/item159.html.</w:t>
      </w:r>
    </w:p>
  </w:endnote>
  <w:endnote w:id="26">
    <w:p w14:paraId="73C99376" w14:textId="1BCE5426" w:rsidR="00253B55" w:rsidRPr="006F66C9" w:rsidRDefault="00253B55" w:rsidP="009C0728">
      <w:pPr>
        <w:pStyle w:val="Footnote"/>
      </w:pPr>
      <w:r w:rsidRPr="006F66C9">
        <w:rPr>
          <w:rStyle w:val="EndnoteReference"/>
        </w:rPr>
        <w:endnoteRef/>
      </w:r>
      <w:r w:rsidRPr="006F66C9">
        <w:t xml:space="preserve"> Ibid.</w:t>
      </w:r>
    </w:p>
  </w:endnote>
  <w:endnote w:id="27">
    <w:p w14:paraId="172B1BEB" w14:textId="5241F132" w:rsidR="00253B55" w:rsidRPr="006F66C9" w:rsidRDefault="00253B55" w:rsidP="009C0728">
      <w:pPr>
        <w:pStyle w:val="Footnote"/>
      </w:pPr>
      <w:r w:rsidRPr="006F66C9">
        <w:rPr>
          <w:rStyle w:val="EndnoteReference"/>
        </w:rPr>
        <w:endnoteRef/>
      </w:r>
      <w:r w:rsidRPr="006F66C9">
        <w:t xml:space="preserve"> Ibid.</w:t>
      </w:r>
    </w:p>
  </w:endnote>
  <w:endnote w:id="28">
    <w:p w14:paraId="608D8E54" w14:textId="0B97E031" w:rsidR="00253B55" w:rsidRPr="006F66C9" w:rsidRDefault="00253B55" w:rsidP="009C0728">
      <w:pPr>
        <w:pStyle w:val="EndnoteText"/>
        <w:jc w:val="both"/>
        <w:rPr>
          <w:rFonts w:ascii="Arial" w:hAnsi="Arial" w:cs="Arial"/>
          <w:sz w:val="17"/>
          <w:szCs w:val="17"/>
          <w:lang w:val="en-CA"/>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CA"/>
        </w:rPr>
        <w:t>Ibid.</w:t>
      </w:r>
    </w:p>
  </w:endnote>
  <w:endnote w:id="29">
    <w:p w14:paraId="6BDAB832" w14:textId="7D90B810" w:rsidR="00253B55" w:rsidRPr="006F66C9" w:rsidRDefault="00253B55" w:rsidP="009C0728">
      <w:pPr>
        <w:pStyle w:val="Footnote"/>
      </w:pPr>
      <w:r w:rsidRPr="006F66C9">
        <w:rPr>
          <w:rStyle w:val="EndnoteReference"/>
        </w:rPr>
        <w:endnoteRef/>
      </w:r>
      <w:r w:rsidRPr="006F66C9">
        <w:t xml:space="preserve"> “</w:t>
      </w:r>
      <w:r w:rsidRPr="006F66C9">
        <w:rPr>
          <w:color w:val="000000"/>
          <w:lang w:bidi="hi-IN"/>
        </w:rPr>
        <w:t xml:space="preserve">Internet World Stats: Usage and Population Statistics,” accessed February 22, 2019, </w:t>
      </w:r>
      <w:r w:rsidRPr="006F66C9">
        <w:rPr>
          <w:lang w:bidi="hi-IN"/>
        </w:rPr>
        <w:t>www.internetworldstats.com/stats.htm</w:t>
      </w:r>
      <w:r w:rsidRPr="006F66C9">
        <w:rPr>
          <w:color w:val="000000"/>
          <w:lang w:bidi="hi-IN"/>
        </w:rPr>
        <w:t xml:space="preserve">. </w:t>
      </w:r>
    </w:p>
  </w:endnote>
  <w:endnote w:id="30">
    <w:p w14:paraId="40D94E59" w14:textId="5A0D95BA" w:rsidR="00253B55" w:rsidRPr="006F66C9" w:rsidRDefault="00253B55" w:rsidP="009C0728">
      <w:pPr>
        <w:pStyle w:val="Footnote"/>
      </w:pPr>
      <w:r w:rsidRPr="006F66C9">
        <w:rPr>
          <w:rStyle w:val="EndnoteReference"/>
        </w:rPr>
        <w:endnoteRef/>
      </w:r>
      <w:r w:rsidRPr="006F66C9">
        <w:t xml:space="preserve"> “</w:t>
      </w:r>
      <w:proofErr w:type="spellStart"/>
      <w:r w:rsidRPr="006F66C9">
        <w:t>GlobalStats</w:t>
      </w:r>
      <w:proofErr w:type="spellEnd"/>
      <w:r w:rsidRPr="006F66C9">
        <w:t xml:space="preserve">,” </w:t>
      </w:r>
      <w:proofErr w:type="spellStart"/>
      <w:r w:rsidRPr="006F66C9">
        <w:t>Statcounter</w:t>
      </w:r>
      <w:proofErr w:type="spellEnd"/>
      <w:r w:rsidRPr="006F66C9">
        <w:t xml:space="preserve">, accessed February 23, 2019, http://gs.statcounter.com/search-engine-market-share/all/china/. </w:t>
      </w:r>
    </w:p>
  </w:endnote>
  <w:endnote w:id="31">
    <w:p w14:paraId="6B9F93A8" w14:textId="5B0F739B" w:rsidR="00253B55" w:rsidRPr="006F66C9" w:rsidRDefault="00253B55" w:rsidP="009C0728">
      <w:pPr>
        <w:pStyle w:val="Footnote"/>
      </w:pPr>
      <w:r w:rsidRPr="006F66C9">
        <w:rPr>
          <w:rStyle w:val="EndnoteReference"/>
        </w:rPr>
        <w:endnoteRef/>
      </w:r>
      <w:r w:rsidRPr="006F66C9">
        <w:t xml:space="preserve"> Ibid.</w:t>
      </w:r>
    </w:p>
  </w:endnote>
  <w:endnote w:id="32">
    <w:p w14:paraId="63F08060" w14:textId="0666EA73" w:rsidR="00253B55" w:rsidRPr="006F66C9" w:rsidRDefault="00253B55" w:rsidP="009C0728">
      <w:pPr>
        <w:pStyle w:val="Footnote"/>
      </w:pPr>
      <w:r w:rsidRPr="006F66C9">
        <w:rPr>
          <w:rStyle w:val="EndnoteReference"/>
        </w:rPr>
        <w:endnoteRef/>
      </w:r>
      <w:r w:rsidRPr="006F66C9">
        <w:t xml:space="preserve"> Ibid.</w:t>
      </w:r>
    </w:p>
  </w:endnote>
  <w:endnote w:id="33">
    <w:p w14:paraId="1C79D5E4" w14:textId="0C29BBC4" w:rsidR="00253B55" w:rsidRPr="006F66C9" w:rsidRDefault="00253B55" w:rsidP="009C0728">
      <w:pPr>
        <w:pStyle w:val="Footnote"/>
      </w:pPr>
      <w:r w:rsidRPr="006F66C9">
        <w:rPr>
          <w:rStyle w:val="EndnoteReference"/>
        </w:rPr>
        <w:endnoteRef/>
      </w:r>
      <w:r w:rsidRPr="006F66C9">
        <w:t xml:space="preserve"> Tom </w:t>
      </w:r>
      <w:proofErr w:type="spellStart"/>
      <w:r w:rsidRPr="006F66C9">
        <w:t>Simonite</w:t>
      </w:r>
      <w:proofErr w:type="spellEnd"/>
      <w:r w:rsidRPr="006F66C9">
        <w:t xml:space="preserve">, “Google Faces Hurdles in China Beyond Censorship,” </w:t>
      </w:r>
      <w:r w:rsidRPr="006F66C9">
        <w:rPr>
          <w:i/>
          <w:iCs/>
        </w:rPr>
        <w:t>Wired</w:t>
      </w:r>
      <w:r w:rsidRPr="006F66C9">
        <w:t>, August 6, 2018, accessed May 9, 2019, www.wired.com/story/google-faces-hurdles-in-china-beyond-censorship/.</w:t>
      </w:r>
    </w:p>
  </w:endnote>
  <w:endnote w:id="34">
    <w:p w14:paraId="7944C30E" w14:textId="77777777" w:rsidR="00253B55" w:rsidRPr="006F66C9" w:rsidRDefault="00253B55" w:rsidP="009C0728">
      <w:pPr>
        <w:pStyle w:val="Footnote"/>
      </w:pPr>
      <w:r w:rsidRPr="006F66C9">
        <w:rPr>
          <w:rStyle w:val="EndnoteReference"/>
        </w:rPr>
        <w:endnoteRef/>
      </w:r>
      <w:r w:rsidRPr="006F66C9">
        <w:t xml:space="preserve"> Josh Summers, “How to Access Google in China (and all the Google Services),” Travel China Cheaper, accessed May 9, 2019, www.travelchinacheaper.com/how-to-access-google-in-china-and-all-the-google-services-2. </w:t>
      </w:r>
    </w:p>
  </w:endnote>
  <w:endnote w:id="35">
    <w:p w14:paraId="786F5786" w14:textId="1FD9419A" w:rsidR="00253B55" w:rsidRPr="006F66C9" w:rsidRDefault="00253B55" w:rsidP="009C0728">
      <w:pPr>
        <w:pStyle w:val="EndnoteText"/>
        <w:jc w:val="both"/>
        <w:rPr>
          <w:rFonts w:ascii="Arial" w:hAnsi="Arial" w:cs="Arial"/>
          <w:sz w:val="17"/>
          <w:szCs w:val="17"/>
          <w:lang w:val="en-CA"/>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rPr>
        <w:t>Virtual private network is a technology that protects a user’s privacy and data security over the Internet by providing encrypted connection to the user over the public network. Governments, Internet hackers, and others cannot access the information or data transmitted through such a network and cannot identify the users of the network.</w:t>
      </w:r>
    </w:p>
  </w:endnote>
  <w:endnote w:id="36">
    <w:p w14:paraId="72FB274D" w14:textId="77777777" w:rsidR="00253B55" w:rsidRPr="006F66C9" w:rsidRDefault="00253B55" w:rsidP="009C0728">
      <w:pPr>
        <w:pStyle w:val="Footnote"/>
      </w:pPr>
      <w:r w:rsidRPr="006F66C9">
        <w:rPr>
          <w:rStyle w:val="EndnoteReference"/>
        </w:rPr>
        <w:endnoteRef/>
      </w:r>
      <w:r w:rsidRPr="006F66C9">
        <w:t xml:space="preserve"> Cliv</w:t>
      </w:r>
      <w:bookmarkStart w:id="0" w:name="_GoBack"/>
      <w:bookmarkEnd w:id="0"/>
      <w:r w:rsidRPr="006F66C9">
        <w:t xml:space="preserve">e Thompson, "Google’s China Problem (and China’s Google Problem),” </w:t>
      </w:r>
      <w:r w:rsidRPr="006F66C9">
        <w:rPr>
          <w:i/>
          <w:iCs/>
        </w:rPr>
        <w:t>The New York Times Magazine</w:t>
      </w:r>
      <w:r w:rsidRPr="006F66C9">
        <w:t xml:space="preserve">, April 23, 2006, accessed February 25, 2019, www.nytimes.com/2006/04/23/magazine/23google.html. </w:t>
      </w:r>
    </w:p>
  </w:endnote>
  <w:endnote w:id="37">
    <w:p w14:paraId="281FAD16" w14:textId="77777777" w:rsidR="00253B55" w:rsidRPr="006F66C9" w:rsidRDefault="00253B55" w:rsidP="009C0728">
      <w:pPr>
        <w:pStyle w:val="Footnote"/>
      </w:pPr>
      <w:r w:rsidRPr="006F66C9">
        <w:rPr>
          <w:rStyle w:val="EndnoteReference"/>
        </w:rPr>
        <w:endnoteRef/>
      </w:r>
      <w:r w:rsidRPr="006F66C9">
        <w:t xml:space="preserve"> The Week Staff, “Google in China: A Timeline,” </w:t>
      </w:r>
      <w:r w:rsidRPr="006F66C9">
        <w:rPr>
          <w:i/>
          <w:iCs/>
        </w:rPr>
        <w:t>The Week</w:t>
      </w:r>
      <w:r w:rsidRPr="006F66C9">
        <w:t xml:space="preserve">, March 22, 2010, accessed February 25, 2019, </w:t>
      </w:r>
      <w:r w:rsidRPr="006F66C9">
        <w:rPr>
          <w:rStyle w:val="Hyperlink"/>
          <w:color w:val="auto"/>
          <w:u w:val="none"/>
        </w:rPr>
        <w:t>https://theweek.com/articles/496058/google-china-timeline</w:t>
      </w:r>
      <w:r w:rsidRPr="006F66C9">
        <w:t>.</w:t>
      </w:r>
    </w:p>
  </w:endnote>
  <w:endnote w:id="38">
    <w:p w14:paraId="623FDF0F" w14:textId="1AB4F274" w:rsidR="00253B55" w:rsidRPr="006F66C9" w:rsidRDefault="00253B55" w:rsidP="009C0728">
      <w:pPr>
        <w:pStyle w:val="Footnote"/>
      </w:pPr>
      <w:r w:rsidRPr="006F66C9">
        <w:rPr>
          <w:rStyle w:val="EndnoteReference"/>
        </w:rPr>
        <w:endnoteRef/>
      </w:r>
      <w:r w:rsidRPr="006F66C9">
        <w:t xml:space="preserve"> Ibid. </w:t>
      </w:r>
    </w:p>
  </w:endnote>
  <w:endnote w:id="39">
    <w:p w14:paraId="475D39E3" w14:textId="13C8930E" w:rsidR="00253B55" w:rsidRPr="006F66C9" w:rsidRDefault="00253B55" w:rsidP="009C0728">
      <w:pPr>
        <w:pStyle w:val="Footnote"/>
      </w:pPr>
      <w:r w:rsidRPr="006F66C9">
        <w:rPr>
          <w:rStyle w:val="EndnoteReference"/>
        </w:rPr>
        <w:endnoteRef/>
      </w:r>
      <w:r w:rsidRPr="006F66C9">
        <w:t xml:space="preserve"> Ibid. </w:t>
      </w:r>
    </w:p>
  </w:endnote>
  <w:endnote w:id="40">
    <w:p w14:paraId="5E828178" w14:textId="323A29CD" w:rsidR="00253B55" w:rsidRPr="006F66C9" w:rsidRDefault="00253B55" w:rsidP="009C0728">
      <w:pPr>
        <w:pStyle w:val="Footnote"/>
      </w:pPr>
      <w:r w:rsidRPr="006F66C9">
        <w:rPr>
          <w:rStyle w:val="EndnoteReference"/>
        </w:rPr>
        <w:endnoteRef/>
      </w:r>
      <w:r w:rsidRPr="006F66C9">
        <w:t xml:space="preserve"> Tom </w:t>
      </w:r>
      <w:proofErr w:type="spellStart"/>
      <w:r w:rsidRPr="006F66C9">
        <w:t>Simonite</w:t>
      </w:r>
      <w:proofErr w:type="spellEnd"/>
      <w:r w:rsidRPr="006F66C9">
        <w:t xml:space="preserve">, “Google Wants China. Will Chinese Users Want </w:t>
      </w:r>
      <w:proofErr w:type="gramStart"/>
      <w:r w:rsidRPr="006F66C9">
        <w:t>Google?,</w:t>
      </w:r>
      <w:proofErr w:type="gramEnd"/>
      <w:r w:rsidRPr="006F66C9">
        <w:t>” op. cit.</w:t>
      </w:r>
    </w:p>
  </w:endnote>
  <w:endnote w:id="41">
    <w:p w14:paraId="4FADC7C9" w14:textId="6FD9ABF0" w:rsidR="00253B55" w:rsidRPr="006F66C9" w:rsidRDefault="00253B55" w:rsidP="009C0728">
      <w:pPr>
        <w:pStyle w:val="Footnote"/>
      </w:pPr>
      <w:r w:rsidRPr="006F66C9">
        <w:rPr>
          <w:rStyle w:val="EndnoteReference"/>
        </w:rPr>
        <w:endnoteRef/>
      </w:r>
      <w:r w:rsidRPr="006F66C9">
        <w:t xml:space="preserve"> Alexia Fernandez Campbell, “Google’s Censored China Search Engine, Project Dragonfly, Explained,” </w:t>
      </w:r>
      <w:r w:rsidRPr="006F66C9">
        <w:rPr>
          <w:iCs/>
        </w:rPr>
        <w:t>Vox</w:t>
      </w:r>
      <w:r w:rsidRPr="006F66C9">
        <w:t xml:space="preserve">, August 17, 2018, accessed January 19, 2019, www.vox.com/2018/8/17/17704526/google-dragonfly-censored-search-engine-china. </w:t>
      </w:r>
    </w:p>
  </w:endnote>
  <w:endnote w:id="42">
    <w:p w14:paraId="58D65923" w14:textId="3D5CF70C" w:rsidR="00253B55" w:rsidRPr="006F66C9" w:rsidRDefault="00253B55" w:rsidP="009C0728">
      <w:pPr>
        <w:pStyle w:val="Footnote"/>
      </w:pPr>
      <w:r w:rsidRPr="006F66C9">
        <w:rPr>
          <w:rStyle w:val="EndnoteReference"/>
        </w:rPr>
        <w:endnoteRef/>
      </w:r>
      <w:r w:rsidRPr="006F66C9">
        <w:t xml:space="preserve"> Ryan Gallagher, “World’s Leading Human Rights Groups Tell Google to Cancel its China Censorship Plan,” op. cit. </w:t>
      </w:r>
    </w:p>
  </w:endnote>
  <w:endnote w:id="43">
    <w:p w14:paraId="4D07F714" w14:textId="17BDF333" w:rsidR="008D6D15" w:rsidRPr="006F66C9" w:rsidRDefault="008D6D15" w:rsidP="008D6D15">
      <w:pPr>
        <w:pStyle w:val="EndnoteText"/>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US"/>
        </w:rPr>
        <w:t xml:space="preserve">Mitchell Chan, “Communism </w:t>
      </w:r>
      <w:r w:rsidR="000130CE" w:rsidRPr="006F66C9">
        <w:rPr>
          <w:rFonts w:ascii="Arial" w:hAnsi="Arial" w:cs="Arial"/>
          <w:sz w:val="17"/>
          <w:szCs w:val="17"/>
          <w:lang w:val="en-US"/>
        </w:rPr>
        <w:t>w</w:t>
      </w:r>
      <w:r w:rsidRPr="006F66C9">
        <w:rPr>
          <w:rFonts w:ascii="Arial" w:hAnsi="Arial" w:cs="Arial"/>
          <w:sz w:val="17"/>
          <w:szCs w:val="17"/>
          <w:lang w:val="en-US"/>
        </w:rPr>
        <w:t xml:space="preserve">ith Chinese </w:t>
      </w:r>
      <w:r w:rsidR="000130CE" w:rsidRPr="006F66C9">
        <w:rPr>
          <w:rFonts w:ascii="Arial" w:hAnsi="Arial" w:cs="Arial"/>
          <w:sz w:val="17"/>
          <w:szCs w:val="17"/>
          <w:lang w:val="en-US"/>
        </w:rPr>
        <w:t>Characteristics:</w:t>
      </w:r>
      <w:r w:rsidRPr="006F66C9">
        <w:rPr>
          <w:rFonts w:ascii="Arial" w:hAnsi="Arial" w:cs="Arial"/>
          <w:sz w:val="17"/>
          <w:szCs w:val="17"/>
          <w:lang w:val="en-US"/>
        </w:rPr>
        <w:t xml:space="preserve"> Confucius and China’s Failure”, Penn Political Review, Feb 16, 2018, access</w:t>
      </w:r>
      <w:r w:rsidR="000130CE" w:rsidRPr="006F66C9">
        <w:rPr>
          <w:rFonts w:ascii="Arial" w:hAnsi="Arial" w:cs="Arial"/>
          <w:sz w:val="17"/>
          <w:szCs w:val="17"/>
          <w:lang w:val="en-US"/>
        </w:rPr>
        <w:t>e</w:t>
      </w:r>
      <w:r w:rsidRPr="006F66C9">
        <w:rPr>
          <w:rFonts w:ascii="Arial" w:hAnsi="Arial" w:cs="Arial"/>
          <w:sz w:val="17"/>
          <w:szCs w:val="17"/>
          <w:lang w:val="en-US"/>
        </w:rPr>
        <w:t>d September 11, 2019</w:t>
      </w:r>
      <w:r w:rsidR="006F66C9" w:rsidRPr="006F66C9">
        <w:rPr>
          <w:rFonts w:ascii="Arial" w:hAnsi="Arial" w:cs="Arial"/>
          <w:sz w:val="17"/>
          <w:szCs w:val="17"/>
          <w:lang w:val="en-US"/>
        </w:rPr>
        <w:t xml:space="preserve">, </w:t>
      </w:r>
      <w:r w:rsidRPr="006F66C9">
        <w:rPr>
          <w:rFonts w:ascii="Arial" w:hAnsi="Arial" w:cs="Arial"/>
          <w:sz w:val="17"/>
          <w:szCs w:val="17"/>
        </w:rPr>
        <w:t>https://pennpoliticalreview.org/2018/02/communism-chinese-characteristics-confucius-and-chinas-future/</w:t>
      </w:r>
      <w:r w:rsidRPr="006F66C9">
        <w:rPr>
          <w:rFonts w:ascii="Arial" w:hAnsi="Arial" w:cs="Arial"/>
          <w:sz w:val="17"/>
          <w:szCs w:val="17"/>
          <w:lang w:val="en-US"/>
        </w:rPr>
        <w:t>.</w:t>
      </w:r>
    </w:p>
  </w:endnote>
  <w:endnote w:id="44">
    <w:p w14:paraId="2B06AE2C" w14:textId="2E97F6EC" w:rsidR="00253B55" w:rsidRPr="006F66C9" w:rsidRDefault="00253B55" w:rsidP="006F66C9">
      <w:pPr>
        <w:pStyle w:val="Footnote"/>
      </w:pPr>
      <w:r w:rsidRPr="006F66C9">
        <w:rPr>
          <w:rStyle w:val="EndnoteReference"/>
        </w:rPr>
        <w:endnoteRef/>
      </w:r>
      <w:r w:rsidRPr="006F66C9">
        <w:t xml:space="preserve"> Tom </w:t>
      </w:r>
      <w:proofErr w:type="spellStart"/>
      <w:r w:rsidRPr="006F66C9">
        <w:t>Simonte</w:t>
      </w:r>
      <w:proofErr w:type="spellEnd"/>
      <w:r w:rsidRPr="006F66C9">
        <w:t xml:space="preserve">, “Google Wants China. Will Chinese Users Want Google?” </w:t>
      </w:r>
      <w:r w:rsidRPr="006F66C9">
        <w:rPr>
          <w:i/>
          <w:iCs/>
        </w:rPr>
        <w:t>Wired</w:t>
      </w:r>
      <w:r w:rsidRPr="006F66C9">
        <w:t xml:space="preserve">, October 19, 2018, accessed January 20, 2019, www.wired.com/story/google-wants-china-will-chinese-users-want-google/. </w:t>
      </w:r>
    </w:p>
  </w:endnote>
  <w:endnote w:id="45">
    <w:p w14:paraId="1E1B51A8" w14:textId="4D841317" w:rsidR="00253B55" w:rsidRPr="006F66C9" w:rsidRDefault="00253B55">
      <w:pPr>
        <w:pStyle w:val="EndnoteText"/>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rPr>
        <w:t xml:space="preserve">Josh Horwitz, “Why Internet Users Chose Baidu over Google When it was in China,” </w:t>
      </w:r>
      <w:r w:rsidRPr="006F66C9">
        <w:rPr>
          <w:rFonts w:ascii="Arial" w:hAnsi="Arial" w:cs="Arial"/>
          <w:iCs/>
          <w:sz w:val="17"/>
          <w:szCs w:val="17"/>
        </w:rPr>
        <w:t>Quarts</w:t>
      </w:r>
      <w:r w:rsidRPr="006F66C9">
        <w:rPr>
          <w:rFonts w:ascii="Arial" w:hAnsi="Arial" w:cs="Arial"/>
          <w:sz w:val="17"/>
          <w:szCs w:val="17"/>
        </w:rPr>
        <w:t>, August 9, 2018, accessed February 24, 2019, https://qz.com/1352137/why-internet-users-chose-baidu-over-google-when-it-was-in-china/.</w:t>
      </w:r>
    </w:p>
  </w:endnote>
  <w:endnote w:id="46">
    <w:p w14:paraId="32267BDE" w14:textId="0AEF0C4C" w:rsidR="00253B55" w:rsidRPr="006F66C9" w:rsidRDefault="00253B55" w:rsidP="009C0728">
      <w:pPr>
        <w:pStyle w:val="Footnote"/>
      </w:pPr>
      <w:r w:rsidRPr="006F66C9">
        <w:rPr>
          <w:rStyle w:val="EndnoteReference"/>
        </w:rPr>
        <w:endnoteRef/>
      </w:r>
      <w:r w:rsidRPr="006F66C9">
        <w:t xml:space="preserve"> </w:t>
      </w:r>
      <w:r w:rsidR="00F73B37">
        <w:t>Ibid.</w:t>
      </w:r>
    </w:p>
  </w:endnote>
  <w:endnote w:id="47">
    <w:p w14:paraId="67E4EC9E" w14:textId="5E6DA8BD" w:rsidR="00253B55" w:rsidRPr="006F66C9" w:rsidRDefault="00253B55">
      <w:pPr>
        <w:pStyle w:val="EndnoteText"/>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00F73B37">
        <w:rPr>
          <w:rFonts w:ascii="Arial" w:hAnsi="Arial" w:cs="Arial"/>
          <w:sz w:val="17"/>
          <w:szCs w:val="17"/>
          <w:lang w:val="en-CA"/>
        </w:rPr>
        <w:t>Ibid</w:t>
      </w:r>
      <w:r w:rsidRPr="006F66C9">
        <w:rPr>
          <w:rFonts w:ascii="Arial" w:hAnsi="Arial" w:cs="Arial"/>
          <w:sz w:val="17"/>
          <w:szCs w:val="17"/>
        </w:rPr>
        <w:t>.</w:t>
      </w:r>
    </w:p>
  </w:endnote>
  <w:endnote w:id="48">
    <w:p w14:paraId="0C8106B1" w14:textId="7C6266D3" w:rsidR="00253B55" w:rsidRPr="006F66C9" w:rsidRDefault="00253B55" w:rsidP="009C0728">
      <w:pPr>
        <w:pStyle w:val="Footnote"/>
      </w:pPr>
      <w:r w:rsidRPr="006F66C9">
        <w:rPr>
          <w:rStyle w:val="EndnoteReference"/>
        </w:rPr>
        <w:endnoteRef/>
      </w:r>
      <w:r w:rsidRPr="006F66C9">
        <w:t xml:space="preserve"> Tom </w:t>
      </w:r>
      <w:proofErr w:type="spellStart"/>
      <w:r w:rsidRPr="006F66C9">
        <w:t>Simonite</w:t>
      </w:r>
      <w:proofErr w:type="spellEnd"/>
      <w:r w:rsidRPr="006F66C9">
        <w:t xml:space="preserve">, “Google Wants China. Will Chinese Users Want </w:t>
      </w:r>
      <w:proofErr w:type="gramStart"/>
      <w:r w:rsidRPr="006F66C9">
        <w:t>Google?,</w:t>
      </w:r>
      <w:proofErr w:type="gramEnd"/>
      <w:r w:rsidRPr="006F66C9">
        <w:t>” op. cit.</w:t>
      </w:r>
    </w:p>
  </w:endnote>
  <w:endnote w:id="49">
    <w:p w14:paraId="1566F455" w14:textId="7E19169D" w:rsidR="00253B55" w:rsidRPr="006F66C9" w:rsidRDefault="00253B55">
      <w:pPr>
        <w:pStyle w:val="EndnoteText"/>
        <w:rPr>
          <w:rFonts w:ascii="Arial" w:hAnsi="Arial" w:cs="Arial"/>
          <w:sz w:val="17"/>
          <w:szCs w:val="17"/>
          <w:lang w:val="en-US"/>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00F73B37">
        <w:rPr>
          <w:rFonts w:ascii="Arial" w:hAnsi="Arial" w:cs="Arial"/>
          <w:sz w:val="17"/>
          <w:szCs w:val="17"/>
          <w:lang w:val="en-CA"/>
        </w:rPr>
        <w:t>Ibid</w:t>
      </w:r>
      <w:r w:rsidRPr="006F66C9">
        <w:rPr>
          <w:rFonts w:ascii="Arial" w:hAnsi="Arial" w:cs="Arial"/>
          <w:sz w:val="17"/>
          <w:szCs w:val="17"/>
        </w:rPr>
        <w:t>.</w:t>
      </w:r>
    </w:p>
  </w:endnote>
  <w:endnote w:id="50">
    <w:p w14:paraId="5E5D687B" w14:textId="17A4AF8B" w:rsidR="00253B55" w:rsidRPr="006F66C9" w:rsidRDefault="00253B55" w:rsidP="009C0728">
      <w:pPr>
        <w:pStyle w:val="Footnote"/>
      </w:pPr>
      <w:r w:rsidRPr="006F66C9">
        <w:rPr>
          <w:rStyle w:val="EndnoteReference"/>
        </w:rPr>
        <w:endnoteRef/>
      </w:r>
      <w:r w:rsidRPr="006F66C9">
        <w:t xml:space="preserve"> </w:t>
      </w:r>
      <w:proofErr w:type="spellStart"/>
      <w:r w:rsidRPr="006F66C9">
        <w:t>Nitasha</w:t>
      </w:r>
      <w:proofErr w:type="spellEnd"/>
      <w:r w:rsidRPr="006F66C9">
        <w:t xml:space="preserve"> </w:t>
      </w:r>
      <w:proofErr w:type="spellStart"/>
      <w:r w:rsidRPr="006F66C9">
        <w:t>Tiku</w:t>
      </w:r>
      <w:proofErr w:type="spellEnd"/>
      <w:r w:rsidRPr="006F66C9">
        <w:t>, “</w:t>
      </w:r>
      <w:r w:rsidRPr="006F66C9">
        <w:rPr>
          <w:rFonts w:eastAsia="Calibri"/>
          <w:lang w:val="en-GB"/>
        </w:rPr>
        <w:t xml:space="preserve">Google’s CEO Says Tests </w:t>
      </w:r>
      <w:proofErr w:type="spellStart"/>
      <w:r w:rsidRPr="006F66C9">
        <w:rPr>
          <w:rFonts w:eastAsia="Calibri"/>
          <w:lang w:val="en-GB"/>
        </w:rPr>
        <w:t>Oo</w:t>
      </w:r>
      <w:proofErr w:type="spellEnd"/>
      <w:r w:rsidRPr="006F66C9">
        <w:rPr>
          <w:rFonts w:eastAsia="Calibri"/>
          <w:lang w:val="en-GB"/>
        </w:rPr>
        <w:t xml:space="preserve"> Censored Chinese Search Engine Turned Out Great,” </w:t>
      </w:r>
      <w:r w:rsidRPr="006F66C9">
        <w:rPr>
          <w:rFonts w:eastAsia="Calibri"/>
          <w:i/>
          <w:lang w:val="en-GB"/>
        </w:rPr>
        <w:t>Wired</w:t>
      </w:r>
      <w:r w:rsidRPr="006F66C9">
        <w:rPr>
          <w:rFonts w:eastAsia="Calibri"/>
          <w:lang w:val="en-GB"/>
        </w:rPr>
        <w:t xml:space="preserve">, October 15, 2018, accessed August 19, 2019, </w:t>
      </w:r>
      <w:r w:rsidRPr="006F66C9">
        <w:t>www.wired.com/story/wired-25-sundar-pichai-china-censored-search-engine/.</w:t>
      </w:r>
    </w:p>
  </w:endnote>
  <w:endnote w:id="51">
    <w:p w14:paraId="407E261A" w14:textId="681F2077" w:rsidR="00253B55" w:rsidRPr="006F66C9" w:rsidRDefault="00253B55" w:rsidP="009C0728">
      <w:pPr>
        <w:pStyle w:val="Footnote"/>
      </w:pPr>
      <w:r w:rsidRPr="006F66C9">
        <w:rPr>
          <w:rStyle w:val="EndnoteReference"/>
        </w:rPr>
        <w:endnoteRef/>
      </w:r>
      <w:r w:rsidRPr="006F66C9">
        <w:t xml:space="preserve"> Abhijeet Pratap, “Innovative Marketing Strategy of Google: A Case Study,” </w:t>
      </w:r>
      <w:proofErr w:type="spellStart"/>
      <w:r w:rsidRPr="006F66C9">
        <w:rPr>
          <w:iCs/>
        </w:rPr>
        <w:t>Cheshnotes</w:t>
      </w:r>
      <w:proofErr w:type="spellEnd"/>
      <w:r w:rsidRPr="006F66C9">
        <w:t xml:space="preserve">, December 12, 2018, accessed January 20, 2019, www.cheshnotes.com/2017/12/innovative-marketing-strategy-google-case-study/. </w:t>
      </w:r>
    </w:p>
  </w:endnote>
  <w:endnote w:id="52">
    <w:p w14:paraId="4288911B" w14:textId="5836B0E7" w:rsidR="00253B55" w:rsidRPr="006F66C9" w:rsidRDefault="00253B55" w:rsidP="009C0728">
      <w:pPr>
        <w:pStyle w:val="Footnote"/>
      </w:pPr>
      <w:r w:rsidRPr="006F66C9">
        <w:rPr>
          <w:rStyle w:val="EndnoteReference"/>
        </w:rPr>
        <w:endnoteRef/>
      </w:r>
      <w:r w:rsidRPr="006F66C9">
        <w:t xml:space="preserve"> Ryan Gallagher, “World’s Leading Human Rights Groups Tell Google to Cancel Its China Censorship Plan,” op. cit.</w:t>
      </w:r>
    </w:p>
  </w:endnote>
  <w:endnote w:id="53">
    <w:p w14:paraId="0C339499" w14:textId="75953FB6" w:rsidR="00253B55" w:rsidRPr="006F66C9" w:rsidRDefault="00253B55" w:rsidP="009C0728">
      <w:pPr>
        <w:pStyle w:val="Footnote"/>
      </w:pPr>
      <w:r w:rsidRPr="006F66C9">
        <w:rPr>
          <w:rStyle w:val="EndnoteReference"/>
        </w:rPr>
        <w:endnoteRef/>
      </w:r>
      <w:r w:rsidRPr="006F66C9">
        <w:t xml:space="preserve"> Ibid.</w:t>
      </w:r>
    </w:p>
  </w:endnote>
  <w:endnote w:id="54">
    <w:p w14:paraId="31D8789E" w14:textId="55A0160E" w:rsidR="00253B55" w:rsidRPr="006F66C9" w:rsidRDefault="00253B55" w:rsidP="009C0728">
      <w:pPr>
        <w:pStyle w:val="Footnote"/>
      </w:pPr>
      <w:r w:rsidRPr="006F66C9">
        <w:rPr>
          <w:rStyle w:val="EndnoteReference"/>
        </w:rPr>
        <w:endnoteRef/>
      </w:r>
      <w:r w:rsidRPr="006F66C9">
        <w:t xml:space="preserve"> Ibid.</w:t>
      </w:r>
    </w:p>
  </w:endnote>
  <w:endnote w:id="55">
    <w:p w14:paraId="78916FB0" w14:textId="62011A10" w:rsidR="00253B55" w:rsidRPr="006F66C9" w:rsidRDefault="00253B55" w:rsidP="009C0728">
      <w:pPr>
        <w:pStyle w:val="EndnoteText"/>
        <w:jc w:val="both"/>
        <w:rPr>
          <w:rFonts w:ascii="Arial" w:hAnsi="Arial" w:cs="Arial"/>
          <w:sz w:val="17"/>
          <w:szCs w:val="17"/>
          <w:lang w:val="en-CA"/>
        </w:rPr>
      </w:pPr>
      <w:r w:rsidRPr="006F66C9">
        <w:rPr>
          <w:rStyle w:val="EndnoteReference"/>
          <w:rFonts w:ascii="Arial" w:hAnsi="Arial" w:cs="Arial"/>
          <w:sz w:val="17"/>
          <w:szCs w:val="17"/>
        </w:rPr>
        <w:endnoteRef/>
      </w:r>
      <w:r w:rsidRPr="006F66C9">
        <w:rPr>
          <w:rFonts w:ascii="Arial" w:hAnsi="Arial" w:cs="Arial"/>
          <w:sz w:val="17"/>
          <w:szCs w:val="17"/>
        </w:rPr>
        <w:t xml:space="preserve"> </w:t>
      </w:r>
      <w:r w:rsidRPr="006F66C9">
        <w:rPr>
          <w:rFonts w:ascii="Arial" w:hAnsi="Arial" w:cs="Arial"/>
          <w:sz w:val="17"/>
          <w:szCs w:val="17"/>
          <w:lang w:val="en-CA"/>
        </w:rPr>
        <w:t>Ibid.</w:t>
      </w:r>
    </w:p>
  </w:endnote>
  <w:endnote w:id="56">
    <w:p w14:paraId="5898005E" w14:textId="40DFA590" w:rsidR="00253B55" w:rsidRPr="006F66C9" w:rsidRDefault="00253B55" w:rsidP="009C0728">
      <w:pPr>
        <w:pStyle w:val="Footnote"/>
      </w:pPr>
      <w:r w:rsidRPr="006F66C9">
        <w:rPr>
          <w:rStyle w:val="EndnoteReference"/>
        </w:rPr>
        <w:endnoteRef/>
      </w:r>
      <w:r w:rsidRPr="006F66C9">
        <w:t xml:space="preserve"> </w:t>
      </w:r>
      <w:r w:rsidRPr="006F66C9">
        <w:rPr>
          <w:spacing w:val="-2"/>
        </w:rPr>
        <w:t>Alexia Fernandez Campbell, “The Employee Backlash over Google’s Censored Search Engine for China, Explained,” op. cit.</w:t>
      </w:r>
    </w:p>
  </w:endnote>
  <w:endnote w:id="57">
    <w:p w14:paraId="5A52EE1D" w14:textId="0673C2BC" w:rsidR="00253B55" w:rsidRPr="006F66C9" w:rsidRDefault="00253B55" w:rsidP="009C0728">
      <w:pPr>
        <w:pStyle w:val="Footnote"/>
      </w:pPr>
      <w:r w:rsidRPr="006F66C9">
        <w:rPr>
          <w:rStyle w:val="EndnoteReference"/>
        </w:rPr>
        <w:endnoteRef/>
      </w:r>
      <w:r w:rsidRPr="006F66C9">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888F9" w14:textId="77777777" w:rsidR="002273E1" w:rsidRDefault="002273E1" w:rsidP="00D75295">
      <w:r>
        <w:separator/>
      </w:r>
    </w:p>
  </w:footnote>
  <w:footnote w:type="continuationSeparator" w:id="0">
    <w:p w14:paraId="44B6987C" w14:textId="77777777" w:rsidR="002273E1" w:rsidRDefault="002273E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346A4710" w:rsidR="00253B55" w:rsidRPr="00C92CC4" w:rsidRDefault="00253B5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0BA5">
      <w:rPr>
        <w:rFonts w:ascii="Arial" w:hAnsi="Arial"/>
        <w:b/>
        <w:noProof/>
      </w:rPr>
      <w:t>9</w:t>
    </w:r>
    <w:r>
      <w:rPr>
        <w:rFonts w:ascii="Arial" w:hAnsi="Arial"/>
        <w:b/>
      </w:rPr>
      <w:fldChar w:fldCharType="end"/>
    </w:r>
    <w:r>
      <w:rPr>
        <w:rFonts w:ascii="Arial" w:hAnsi="Arial"/>
        <w:b/>
      </w:rPr>
      <w:tab/>
      <w:t>9B19M088</w:t>
    </w:r>
  </w:p>
  <w:p w14:paraId="2B53C0A0" w14:textId="77777777" w:rsidR="00253B55" w:rsidRDefault="00253B55" w:rsidP="00D13667">
    <w:pPr>
      <w:pStyle w:val="Header"/>
      <w:tabs>
        <w:tab w:val="clear" w:pos="4680"/>
      </w:tabs>
      <w:rPr>
        <w:sz w:val="18"/>
        <w:szCs w:val="18"/>
      </w:rPr>
    </w:pPr>
  </w:p>
  <w:p w14:paraId="47119730" w14:textId="77777777" w:rsidR="00253B55" w:rsidRPr="00C92CC4" w:rsidRDefault="00253B5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148B"/>
    <w:multiLevelType w:val="hybridMultilevel"/>
    <w:tmpl w:val="20945160"/>
    <w:lvl w:ilvl="0" w:tplc="5FB2861A">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10400B"/>
    <w:multiLevelType w:val="hybridMultilevel"/>
    <w:tmpl w:val="1AB4D878"/>
    <w:lvl w:ilvl="0" w:tplc="A9B2A1BC">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F453F3"/>
    <w:multiLevelType w:val="hybridMultilevel"/>
    <w:tmpl w:val="F8CADE88"/>
    <w:lvl w:ilvl="0" w:tplc="FE44FC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700185"/>
    <w:multiLevelType w:val="hybridMultilevel"/>
    <w:tmpl w:val="6DEA3B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B75B3B"/>
    <w:multiLevelType w:val="hybridMultilevel"/>
    <w:tmpl w:val="C234ED52"/>
    <w:lvl w:ilvl="0" w:tplc="8EBAECAA">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5"/>
  </w:num>
  <w:num w:numId="4">
    <w:abstractNumId w:val="13"/>
  </w:num>
  <w:num w:numId="5">
    <w:abstractNumId w:val="6"/>
  </w:num>
  <w:num w:numId="6">
    <w:abstractNumId w:val="11"/>
  </w:num>
  <w:num w:numId="7">
    <w:abstractNumId w:val="1"/>
  </w:num>
  <w:num w:numId="8">
    <w:abstractNumId w:val="15"/>
  </w:num>
  <w:num w:numId="9">
    <w:abstractNumId w:val="12"/>
  </w:num>
  <w:num w:numId="10">
    <w:abstractNumId w:val="4"/>
  </w:num>
  <w:num w:numId="11">
    <w:abstractNumId w:val="9"/>
  </w:num>
  <w:num w:numId="12">
    <w:abstractNumId w:val="10"/>
  </w:num>
  <w:num w:numId="13">
    <w:abstractNumId w:val="3"/>
  </w:num>
  <w:num w:numId="14">
    <w:abstractNumId w:val="7"/>
  </w:num>
  <w:num w:numId="15">
    <w:abstractNumId w:val="0"/>
  </w:num>
  <w:num w:numId="16">
    <w:abstractNumId w:val="16"/>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570"/>
    <w:rsid w:val="000130CE"/>
    <w:rsid w:val="00013360"/>
    <w:rsid w:val="00015538"/>
    <w:rsid w:val="00016759"/>
    <w:rsid w:val="00017690"/>
    <w:rsid w:val="000216CE"/>
    <w:rsid w:val="00024ED4"/>
    <w:rsid w:val="00025DC7"/>
    <w:rsid w:val="000329CA"/>
    <w:rsid w:val="00035F09"/>
    <w:rsid w:val="00044ECC"/>
    <w:rsid w:val="000531D3"/>
    <w:rsid w:val="0005646B"/>
    <w:rsid w:val="000615D1"/>
    <w:rsid w:val="0008102D"/>
    <w:rsid w:val="00086B26"/>
    <w:rsid w:val="00094C0E"/>
    <w:rsid w:val="00097C83"/>
    <w:rsid w:val="000A146D"/>
    <w:rsid w:val="000D2A2F"/>
    <w:rsid w:val="000D7091"/>
    <w:rsid w:val="000F0C22"/>
    <w:rsid w:val="000F3FFB"/>
    <w:rsid w:val="000F6B09"/>
    <w:rsid w:val="000F6FDC"/>
    <w:rsid w:val="001002AC"/>
    <w:rsid w:val="00104567"/>
    <w:rsid w:val="00104916"/>
    <w:rsid w:val="00104AA7"/>
    <w:rsid w:val="00105F8A"/>
    <w:rsid w:val="0012732D"/>
    <w:rsid w:val="00143F25"/>
    <w:rsid w:val="00152682"/>
    <w:rsid w:val="001532D6"/>
    <w:rsid w:val="00154FC9"/>
    <w:rsid w:val="001658FD"/>
    <w:rsid w:val="001702EE"/>
    <w:rsid w:val="001868D7"/>
    <w:rsid w:val="001901C0"/>
    <w:rsid w:val="0019241A"/>
    <w:rsid w:val="00192A18"/>
    <w:rsid w:val="00192E70"/>
    <w:rsid w:val="001A22D1"/>
    <w:rsid w:val="001A752D"/>
    <w:rsid w:val="001A757E"/>
    <w:rsid w:val="001B5032"/>
    <w:rsid w:val="001C6279"/>
    <w:rsid w:val="001C7777"/>
    <w:rsid w:val="001D344B"/>
    <w:rsid w:val="001E364F"/>
    <w:rsid w:val="001F4222"/>
    <w:rsid w:val="00203AA1"/>
    <w:rsid w:val="00213E98"/>
    <w:rsid w:val="002273E1"/>
    <w:rsid w:val="00230150"/>
    <w:rsid w:val="0023081A"/>
    <w:rsid w:val="00233111"/>
    <w:rsid w:val="0024266B"/>
    <w:rsid w:val="00253B55"/>
    <w:rsid w:val="00254F72"/>
    <w:rsid w:val="00265FA8"/>
    <w:rsid w:val="00273AB6"/>
    <w:rsid w:val="002B40FF"/>
    <w:rsid w:val="002C4E29"/>
    <w:rsid w:val="002D3D53"/>
    <w:rsid w:val="002E2530"/>
    <w:rsid w:val="002F460C"/>
    <w:rsid w:val="002F48D6"/>
    <w:rsid w:val="00300E9F"/>
    <w:rsid w:val="00303FB0"/>
    <w:rsid w:val="00316EF1"/>
    <w:rsid w:val="00317391"/>
    <w:rsid w:val="00322A00"/>
    <w:rsid w:val="00326216"/>
    <w:rsid w:val="0033361D"/>
    <w:rsid w:val="00335936"/>
    <w:rsid w:val="00336580"/>
    <w:rsid w:val="00343C25"/>
    <w:rsid w:val="003509A6"/>
    <w:rsid w:val="00354899"/>
    <w:rsid w:val="00355FD6"/>
    <w:rsid w:val="00360D42"/>
    <w:rsid w:val="00364A5C"/>
    <w:rsid w:val="00373FB1"/>
    <w:rsid w:val="0037548A"/>
    <w:rsid w:val="00395FCB"/>
    <w:rsid w:val="00396629"/>
    <w:rsid w:val="00396C76"/>
    <w:rsid w:val="003A2D35"/>
    <w:rsid w:val="003B30D8"/>
    <w:rsid w:val="003B7EF2"/>
    <w:rsid w:val="003C0620"/>
    <w:rsid w:val="003C3FA4"/>
    <w:rsid w:val="003D0BA1"/>
    <w:rsid w:val="003E20C8"/>
    <w:rsid w:val="003E6FB0"/>
    <w:rsid w:val="003F0BA5"/>
    <w:rsid w:val="003F2B0C"/>
    <w:rsid w:val="004105B2"/>
    <w:rsid w:val="0041145A"/>
    <w:rsid w:val="00412900"/>
    <w:rsid w:val="004221E4"/>
    <w:rsid w:val="004273F8"/>
    <w:rsid w:val="004355A3"/>
    <w:rsid w:val="00436B71"/>
    <w:rsid w:val="0044044E"/>
    <w:rsid w:val="00446546"/>
    <w:rsid w:val="00452769"/>
    <w:rsid w:val="00454FA7"/>
    <w:rsid w:val="00465348"/>
    <w:rsid w:val="004811B1"/>
    <w:rsid w:val="00481CD8"/>
    <w:rsid w:val="004979A5"/>
    <w:rsid w:val="004A20BC"/>
    <w:rsid w:val="004A25E0"/>
    <w:rsid w:val="004A5D70"/>
    <w:rsid w:val="004A7C9D"/>
    <w:rsid w:val="004B1CCB"/>
    <w:rsid w:val="004B632F"/>
    <w:rsid w:val="004D3FB1"/>
    <w:rsid w:val="004D5386"/>
    <w:rsid w:val="004D6284"/>
    <w:rsid w:val="004D6F21"/>
    <w:rsid w:val="004D73A5"/>
    <w:rsid w:val="004D7F1B"/>
    <w:rsid w:val="004F3BC4"/>
    <w:rsid w:val="0051390C"/>
    <w:rsid w:val="005148E9"/>
    <w:rsid w:val="005160F1"/>
    <w:rsid w:val="00524F2F"/>
    <w:rsid w:val="00527E5C"/>
    <w:rsid w:val="00532CF5"/>
    <w:rsid w:val="00533473"/>
    <w:rsid w:val="00534FC3"/>
    <w:rsid w:val="005411EA"/>
    <w:rsid w:val="005528CB"/>
    <w:rsid w:val="00566771"/>
    <w:rsid w:val="00581E2E"/>
    <w:rsid w:val="00584F15"/>
    <w:rsid w:val="0059514B"/>
    <w:rsid w:val="00595FF5"/>
    <w:rsid w:val="005A1B0F"/>
    <w:rsid w:val="005A1D80"/>
    <w:rsid w:val="005A2CFF"/>
    <w:rsid w:val="005B4CE6"/>
    <w:rsid w:val="005B5EFE"/>
    <w:rsid w:val="005D3E10"/>
    <w:rsid w:val="005F048E"/>
    <w:rsid w:val="005F3BE7"/>
    <w:rsid w:val="005F4458"/>
    <w:rsid w:val="006027D6"/>
    <w:rsid w:val="006163F7"/>
    <w:rsid w:val="00617AB5"/>
    <w:rsid w:val="00627C63"/>
    <w:rsid w:val="00630FF8"/>
    <w:rsid w:val="0063350B"/>
    <w:rsid w:val="006364A9"/>
    <w:rsid w:val="00652606"/>
    <w:rsid w:val="00662A06"/>
    <w:rsid w:val="00681345"/>
    <w:rsid w:val="006946EE"/>
    <w:rsid w:val="006A58A9"/>
    <w:rsid w:val="006A606D"/>
    <w:rsid w:val="006B1BF7"/>
    <w:rsid w:val="006C0371"/>
    <w:rsid w:val="006C08B6"/>
    <w:rsid w:val="006C0B1A"/>
    <w:rsid w:val="006C6065"/>
    <w:rsid w:val="006C7EAC"/>
    <w:rsid w:val="006C7F9F"/>
    <w:rsid w:val="006D67A3"/>
    <w:rsid w:val="006E2F6D"/>
    <w:rsid w:val="006E38CB"/>
    <w:rsid w:val="006E58F6"/>
    <w:rsid w:val="006E77E1"/>
    <w:rsid w:val="006F131D"/>
    <w:rsid w:val="006F66C9"/>
    <w:rsid w:val="00711642"/>
    <w:rsid w:val="007507C6"/>
    <w:rsid w:val="00751E0B"/>
    <w:rsid w:val="00752BCD"/>
    <w:rsid w:val="00753D00"/>
    <w:rsid w:val="00764564"/>
    <w:rsid w:val="00766DA1"/>
    <w:rsid w:val="00775768"/>
    <w:rsid w:val="00780D94"/>
    <w:rsid w:val="00781A72"/>
    <w:rsid w:val="00783515"/>
    <w:rsid w:val="007866A6"/>
    <w:rsid w:val="00790B22"/>
    <w:rsid w:val="007A130D"/>
    <w:rsid w:val="007C7519"/>
    <w:rsid w:val="007D1A2D"/>
    <w:rsid w:val="007D1BF7"/>
    <w:rsid w:val="007D32E6"/>
    <w:rsid w:val="007D4102"/>
    <w:rsid w:val="007E02E0"/>
    <w:rsid w:val="007E27F7"/>
    <w:rsid w:val="007E54A7"/>
    <w:rsid w:val="007F43B7"/>
    <w:rsid w:val="00802D3F"/>
    <w:rsid w:val="00821FFC"/>
    <w:rsid w:val="008271CA"/>
    <w:rsid w:val="0083310E"/>
    <w:rsid w:val="008467D5"/>
    <w:rsid w:val="0086055D"/>
    <w:rsid w:val="008A4DC4"/>
    <w:rsid w:val="008B438C"/>
    <w:rsid w:val="008D06CA"/>
    <w:rsid w:val="008D3A46"/>
    <w:rsid w:val="008D453D"/>
    <w:rsid w:val="008D6D15"/>
    <w:rsid w:val="008F2385"/>
    <w:rsid w:val="009067A4"/>
    <w:rsid w:val="00912829"/>
    <w:rsid w:val="00915533"/>
    <w:rsid w:val="00930885"/>
    <w:rsid w:val="00933D68"/>
    <w:rsid w:val="009340DB"/>
    <w:rsid w:val="0093523C"/>
    <w:rsid w:val="00942994"/>
    <w:rsid w:val="0094618C"/>
    <w:rsid w:val="009463A2"/>
    <w:rsid w:val="0095684B"/>
    <w:rsid w:val="0096752C"/>
    <w:rsid w:val="00972498"/>
    <w:rsid w:val="0097481F"/>
    <w:rsid w:val="009748B3"/>
    <w:rsid w:val="00974CC6"/>
    <w:rsid w:val="00976AD4"/>
    <w:rsid w:val="00993D55"/>
    <w:rsid w:val="00995547"/>
    <w:rsid w:val="009A312F"/>
    <w:rsid w:val="009A5348"/>
    <w:rsid w:val="009B0AB7"/>
    <w:rsid w:val="009C0728"/>
    <w:rsid w:val="009C76D5"/>
    <w:rsid w:val="009D0D5F"/>
    <w:rsid w:val="009D3543"/>
    <w:rsid w:val="009E7925"/>
    <w:rsid w:val="009F7AA4"/>
    <w:rsid w:val="00A045F3"/>
    <w:rsid w:val="00A10AD7"/>
    <w:rsid w:val="00A16085"/>
    <w:rsid w:val="00A31230"/>
    <w:rsid w:val="00A323B0"/>
    <w:rsid w:val="00A33534"/>
    <w:rsid w:val="00A47F71"/>
    <w:rsid w:val="00A559DB"/>
    <w:rsid w:val="00A569EA"/>
    <w:rsid w:val="00A676A0"/>
    <w:rsid w:val="00A751CA"/>
    <w:rsid w:val="00AD31E4"/>
    <w:rsid w:val="00AF35FC"/>
    <w:rsid w:val="00AF5556"/>
    <w:rsid w:val="00B03639"/>
    <w:rsid w:val="00B0652A"/>
    <w:rsid w:val="00B10023"/>
    <w:rsid w:val="00B114FA"/>
    <w:rsid w:val="00B40937"/>
    <w:rsid w:val="00B423EF"/>
    <w:rsid w:val="00B453DE"/>
    <w:rsid w:val="00B50BC8"/>
    <w:rsid w:val="00B577DB"/>
    <w:rsid w:val="00B62497"/>
    <w:rsid w:val="00B70A7C"/>
    <w:rsid w:val="00B71860"/>
    <w:rsid w:val="00B72597"/>
    <w:rsid w:val="00B76DD7"/>
    <w:rsid w:val="00B87DC0"/>
    <w:rsid w:val="00B901F9"/>
    <w:rsid w:val="00BB2713"/>
    <w:rsid w:val="00BC27B3"/>
    <w:rsid w:val="00BC4D98"/>
    <w:rsid w:val="00BD4573"/>
    <w:rsid w:val="00BD6EFB"/>
    <w:rsid w:val="00BE3DF5"/>
    <w:rsid w:val="00BF1159"/>
    <w:rsid w:val="00BF5EAB"/>
    <w:rsid w:val="00C00858"/>
    <w:rsid w:val="00C02410"/>
    <w:rsid w:val="00C1584D"/>
    <w:rsid w:val="00C15BE2"/>
    <w:rsid w:val="00C30CA5"/>
    <w:rsid w:val="00C3447F"/>
    <w:rsid w:val="00C3564A"/>
    <w:rsid w:val="00C44714"/>
    <w:rsid w:val="00C66C26"/>
    <w:rsid w:val="00C67102"/>
    <w:rsid w:val="00C71359"/>
    <w:rsid w:val="00C76AF7"/>
    <w:rsid w:val="00C81491"/>
    <w:rsid w:val="00C81676"/>
    <w:rsid w:val="00C85C5D"/>
    <w:rsid w:val="00C92CC4"/>
    <w:rsid w:val="00C97992"/>
    <w:rsid w:val="00CA0AFB"/>
    <w:rsid w:val="00CA2CE1"/>
    <w:rsid w:val="00CA3976"/>
    <w:rsid w:val="00CA50E3"/>
    <w:rsid w:val="00CA757B"/>
    <w:rsid w:val="00CB7DEA"/>
    <w:rsid w:val="00CC1787"/>
    <w:rsid w:val="00CC182C"/>
    <w:rsid w:val="00CD0824"/>
    <w:rsid w:val="00CD2908"/>
    <w:rsid w:val="00D03A82"/>
    <w:rsid w:val="00D04446"/>
    <w:rsid w:val="00D13667"/>
    <w:rsid w:val="00D15344"/>
    <w:rsid w:val="00D23F57"/>
    <w:rsid w:val="00D31BEC"/>
    <w:rsid w:val="00D33093"/>
    <w:rsid w:val="00D414D4"/>
    <w:rsid w:val="00D511F2"/>
    <w:rsid w:val="00D51518"/>
    <w:rsid w:val="00D60BA1"/>
    <w:rsid w:val="00D63150"/>
    <w:rsid w:val="00D636BA"/>
    <w:rsid w:val="00D64A32"/>
    <w:rsid w:val="00D64EFC"/>
    <w:rsid w:val="00D75295"/>
    <w:rsid w:val="00D76CE9"/>
    <w:rsid w:val="00D9011B"/>
    <w:rsid w:val="00D914D7"/>
    <w:rsid w:val="00D97F12"/>
    <w:rsid w:val="00DA6095"/>
    <w:rsid w:val="00DA7DA2"/>
    <w:rsid w:val="00DB42E7"/>
    <w:rsid w:val="00DC09D8"/>
    <w:rsid w:val="00DC4BA3"/>
    <w:rsid w:val="00DD1200"/>
    <w:rsid w:val="00DD35CC"/>
    <w:rsid w:val="00DE01A6"/>
    <w:rsid w:val="00DE29B7"/>
    <w:rsid w:val="00DE7A98"/>
    <w:rsid w:val="00DF32C2"/>
    <w:rsid w:val="00DF5A11"/>
    <w:rsid w:val="00DF5EEC"/>
    <w:rsid w:val="00E33F33"/>
    <w:rsid w:val="00E35158"/>
    <w:rsid w:val="00E46C53"/>
    <w:rsid w:val="00E471A7"/>
    <w:rsid w:val="00E52D68"/>
    <w:rsid w:val="00E5735F"/>
    <w:rsid w:val="00E635CF"/>
    <w:rsid w:val="00E674AE"/>
    <w:rsid w:val="00EB1E3B"/>
    <w:rsid w:val="00EB6731"/>
    <w:rsid w:val="00EC6E0A"/>
    <w:rsid w:val="00ED0BF7"/>
    <w:rsid w:val="00ED2A6F"/>
    <w:rsid w:val="00ED4E18"/>
    <w:rsid w:val="00ED7922"/>
    <w:rsid w:val="00EE02C4"/>
    <w:rsid w:val="00EE1F37"/>
    <w:rsid w:val="00EE4A5E"/>
    <w:rsid w:val="00F0159C"/>
    <w:rsid w:val="00F03EB2"/>
    <w:rsid w:val="00F105B7"/>
    <w:rsid w:val="00F13220"/>
    <w:rsid w:val="00F17A21"/>
    <w:rsid w:val="00F3691F"/>
    <w:rsid w:val="00F36FC2"/>
    <w:rsid w:val="00F37B27"/>
    <w:rsid w:val="00F43668"/>
    <w:rsid w:val="00F46556"/>
    <w:rsid w:val="00F50E91"/>
    <w:rsid w:val="00F56799"/>
    <w:rsid w:val="00F57D29"/>
    <w:rsid w:val="00F60786"/>
    <w:rsid w:val="00F60C26"/>
    <w:rsid w:val="00F73B37"/>
    <w:rsid w:val="00F91BC7"/>
    <w:rsid w:val="00F96201"/>
    <w:rsid w:val="00FA1BBC"/>
    <w:rsid w:val="00FB0654"/>
    <w:rsid w:val="00FC3136"/>
    <w:rsid w:val="00FD0B18"/>
    <w:rsid w:val="00FD2FAD"/>
    <w:rsid w:val="00FE032F"/>
    <w:rsid w:val="00FE714F"/>
    <w:rsid w:val="00FE7F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D04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08292">
      <w:bodyDiv w:val="1"/>
      <w:marLeft w:val="0"/>
      <w:marRight w:val="0"/>
      <w:marTop w:val="0"/>
      <w:marBottom w:val="0"/>
      <w:divBdr>
        <w:top w:val="none" w:sz="0" w:space="0" w:color="auto"/>
        <w:left w:val="none" w:sz="0" w:space="0" w:color="auto"/>
        <w:bottom w:val="none" w:sz="0" w:space="0" w:color="auto"/>
        <w:right w:val="none" w:sz="0" w:space="0" w:color="auto"/>
      </w:divBdr>
    </w:div>
    <w:div w:id="655306410">
      <w:bodyDiv w:val="1"/>
      <w:marLeft w:val="0"/>
      <w:marRight w:val="0"/>
      <w:marTop w:val="0"/>
      <w:marBottom w:val="0"/>
      <w:divBdr>
        <w:top w:val="none" w:sz="0" w:space="0" w:color="auto"/>
        <w:left w:val="none" w:sz="0" w:space="0" w:color="auto"/>
        <w:bottom w:val="none" w:sz="0" w:space="0" w:color="auto"/>
        <w:right w:val="none" w:sz="0" w:space="0" w:color="auto"/>
      </w:divBdr>
    </w:div>
    <w:div w:id="1286428712">
      <w:bodyDiv w:val="1"/>
      <w:marLeft w:val="0"/>
      <w:marRight w:val="0"/>
      <w:marTop w:val="0"/>
      <w:marBottom w:val="0"/>
      <w:divBdr>
        <w:top w:val="none" w:sz="0" w:space="0" w:color="auto"/>
        <w:left w:val="none" w:sz="0" w:space="0" w:color="auto"/>
        <w:bottom w:val="none" w:sz="0" w:space="0" w:color="auto"/>
        <w:right w:val="none" w:sz="0" w:space="0" w:color="auto"/>
      </w:divBdr>
    </w:div>
    <w:div w:id="1426070249">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7701861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ojmelgrin\AppData\Local\Microsoft\Windows\INetCache\Content.Outlook\2X3CA187\Google%20mkt%20share%20and%20internet%20use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Sheet1!$B$40</c:f>
              <c:strCache>
                <c:ptCount val="1"/>
                <c:pt idx="0">
                  <c:v>Scale of Internet Users</c:v>
                </c:pt>
              </c:strCache>
            </c:strRef>
          </c:tx>
          <c:spPr>
            <a:solidFill>
              <a:schemeClr val="bg1">
                <a:lumMod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Sheet1!$A$41:$A$51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Sheet1!$B$41:$B$51</c:f>
              <c:numCache>
                <c:formatCode>_-* #,##0_-;\-* #,##0_-;_-* "-"??_-;_-@_-</c:formatCode>
                <c:ptCount val="11"/>
                <c:pt idx="0">
                  <c:v>21000</c:v>
                </c:pt>
                <c:pt idx="1">
                  <c:v>29800</c:v>
                </c:pt>
                <c:pt idx="2">
                  <c:v>38400</c:v>
                </c:pt>
                <c:pt idx="3">
                  <c:v>45730</c:v>
                </c:pt>
                <c:pt idx="4">
                  <c:v>51310</c:v>
                </c:pt>
                <c:pt idx="5">
                  <c:v>56400</c:v>
                </c:pt>
                <c:pt idx="6">
                  <c:v>61758</c:v>
                </c:pt>
                <c:pt idx="7">
                  <c:v>64875</c:v>
                </c:pt>
                <c:pt idx="8">
                  <c:v>68826</c:v>
                </c:pt>
                <c:pt idx="9">
                  <c:v>73125</c:v>
                </c:pt>
                <c:pt idx="10">
                  <c:v>77198</c:v>
                </c:pt>
              </c:numCache>
            </c:numRef>
          </c:val>
          <c:extLst>
            <c:ext xmlns:c16="http://schemas.microsoft.com/office/drawing/2014/chart" uri="{C3380CC4-5D6E-409C-BE32-E72D297353CC}">
              <c16:uniqueId val="{00000000-968A-4CCA-9DBE-E03FA8EAF237}"/>
            </c:ext>
          </c:extLst>
        </c:ser>
        <c:dLbls>
          <c:showLegendKey val="0"/>
          <c:showVal val="0"/>
          <c:showCatName val="0"/>
          <c:showSerName val="0"/>
          <c:showPercent val="0"/>
          <c:showBubbleSize val="0"/>
        </c:dLbls>
        <c:gapWidth val="150"/>
        <c:axId val="107191072"/>
        <c:axId val="175362312"/>
      </c:barChart>
      <c:lineChart>
        <c:grouping val="stacked"/>
        <c:varyColors val="0"/>
        <c:ser>
          <c:idx val="1"/>
          <c:order val="1"/>
          <c:tx>
            <c:strRef>
              <c:f>Sheet1!$C$40</c:f>
              <c:strCache>
                <c:ptCount val="1"/>
                <c:pt idx="0">
                  <c:v>Internet Penetration</c:v>
                </c:pt>
              </c:strCache>
            </c:strRef>
          </c:tx>
          <c:spPr>
            <a:ln w="28575" cap="rnd">
              <a:solidFill>
                <a:schemeClr val="tx1">
                  <a:lumMod val="75000"/>
                  <a:lumOff val="25000"/>
                </a:schemeClr>
              </a:solidFill>
              <a:round/>
            </a:ln>
            <a:effectLst/>
          </c:spPr>
          <c:marker>
            <c:symbol val="circle"/>
            <c:size val="5"/>
            <c:spPr>
              <a:solidFill>
                <a:schemeClr val="dk1">
                  <a:tint val="55000"/>
                </a:schemeClr>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Sheet1!$A$41:$A$51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Sheet1!$C$41:$C$51</c:f>
              <c:numCache>
                <c:formatCode>0.00%</c:formatCode>
                <c:ptCount val="11"/>
                <c:pt idx="0">
                  <c:v>0.16</c:v>
                </c:pt>
                <c:pt idx="1">
                  <c:v>0.22600000000000001</c:v>
                </c:pt>
                <c:pt idx="2">
                  <c:v>0.28899999999999998</c:v>
                </c:pt>
                <c:pt idx="3">
                  <c:v>0.34300000000000003</c:v>
                </c:pt>
                <c:pt idx="4">
                  <c:v>0.38300000000000001</c:v>
                </c:pt>
                <c:pt idx="5">
                  <c:v>0.42099999999999999</c:v>
                </c:pt>
                <c:pt idx="6">
                  <c:v>0.45800000000000002</c:v>
                </c:pt>
                <c:pt idx="7">
                  <c:v>0.47899999999999998</c:v>
                </c:pt>
                <c:pt idx="8">
                  <c:v>0.503</c:v>
                </c:pt>
                <c:pt idx="9">
                  <c:v>0.53200000000000003</c:v>
                </c:pt>
                <c:pt idx="10">
                  <c:v>0.55800000000000005</c:v>
                </c:pt>
              </c:numCache>
            </c:numRef>
          </c:val>
          <c:smooth val="0"/>
          <c:extLst>
            <c:ext xmlns:c16="http://schemas.microsoft.com/office/drawing/2014/chart" uri="{C3380CC4-5D6E-409C-BE32-E72D297353CC}">
              <c16:uniqueId val="{00000001-968A-4CCA-9DBE-E03FA8EAF237}"/>
            </c:ext>
          </c:extLst>
        </c:ser>
        <c:dLbls>
          <c:showLegendKey val="0"/>
          <c:showVal val="0"/>
          <c:showCatName val="0"/>
          <c:showSerName val="0"/>
          <c:showPercent val="0"/>
          <c:showBubbleSize val="0"/>
        </c:dLbls>
        <c:marker val="1"/>
        <c:smooth val="0"/>
        <c:axId val="175363880"/>
        <c:axId val="175362704"/>
      </c:lineChart>
      <c:catAx>
        <c:axId val="1071910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5362312"/>
        <c:crosses val="autoZero"/>
        <c:auto val="1"/>
        <c:lblAlgn val="ctr"/>
        <c:lblOffset val="100"/>
        <c:noMultiLvlLbl val="0"/>
      </c:catAx>
      <c:valAx>
        <c:axId val="175362312"/>
        <c:scaling>
          <c:orientation val="minMax"/>
        </c:scaling>
        <c:delete val="0"/>
        <c:axPos val="l"/>
        <c:majorGridlines>
          <c:spPr>
            <a:ln w="9525" cap="flat" cmpd="sng" algn="ctr">
              <a:solidFill>
                <a:schemeClr val="tx1">
                  <a:lumMod val="15000"/>
                  <a:lumOff val="85000"/>
                </a:schemeClr>
              </a:solidFill>
              <a:round/>
            </a:ln>
            <a:effectLst/>
          </c:spPr>
        </c:majorGridlines>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07191072"/>
        <c:crosses val="autoZero"/>
        <c:crossBetween val="between"/>
      </c:valAx>
      <c:valAx>
        <c:axId val="17536270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5363880"/>
        <c:crosses val="max"/>
        <c:crossBetween val="between"/>
      </c:valAx>
      <c:catAx>
        <c:axId val="175363880"/>
        <c:scaling>
          <c:orientation val="minMax"/>
        </c:scaling>
        <c:delete val="1"/>
        <c:axPos val="b"/>
        <c:numFmt formatCode="General" sourceLinked="1"/>
        <c:majorTickMark val="out"/>
        <c:minorTickMark val="none"/>
        <c:tickLblPos val="nextTo"/>
        <c:crossAx val="1753627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EA065-D71A-41F2-9B59-9E1816BD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3480</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Bojmelgrin, Alex</dc:creator>
  <cp:keywords/>
  <cp:lastModifiedBy>Alex Bojmelgrin</cp:lastModifiedBy>
  <cp:revision>2</cp:revision>
  <dcterms:created xsi:type="dcterms:W3CDTF">2019-09-12T13:04:00Z</dcterms:created>
  <dcterms:modified xsi:type="dcterms:W3CDTF">2019-09-12T13:04:00Z</dcterms:modified>
</cp:coreProperties>
</file>