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7F0" w:rsidRDefault="000F07F0" w:rsidP="000F07F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1B5A8997" wp14:editId="7B5D3281">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0F07F0" w:rsidRDefault="0027781B" w:rsidP="000F07F0">
      <w:pPr>
        <w:pStyle w:val="ProductNumber"/>
      </w:pPr>
      <w:r>
        <w:t>9B19M102</w:t>
      </w:r>
    </w:p>
    <w:p w:rsidR="00D75295" w:rsidRPr="00C96DA7" w:rsidRDefault="00D75295" w:rsidP="00D75295">
      <w:pPr>
        <w:jc w:val="right"/>
        <w:rPr>
          <w:rFonts w:ascii="Arial" w:hAnsi="Arial"/>
          <w:b/>
          <w:lang w:val="en-GB"/>
        </w:rPr>
      </w:pPr>
    </w:p>
    <w:p w:rsidR="001901C0" w:rsidRPr="00C96DA7" w:rsidRDefault="001901C0" w:rsidP="00D75295">
      <w:pPr>
        <w:jc w:val="right"/>
        <w:rPr>
          <w:rFonts w:ascii="Arial" w:hAnsi="Arial"/>
          <w:b/>
          <w:lang w:val="en-GB"/>
        </w:rPr>
      </w:pPr>
    </w:p>
    <w:p w:rsidR="00013360" w:rsidRPr="00C96DA7" w:rsidRDefault="00D31117" w:rsidP="00013360">
      <w:pPr>
        <w:pStyle w:val="CaseTitle"/>
        <w:spacing w:after="0" w:line="240" w:lineRule="auto"/>
        <w:rPr>
          <w:sz w:val="20"/>
          <w:szCs w:val="20"/>
          <w:lang w:val="en-GB"/>
        </w:rPr>
      </w:pPr>
      <w:r w:rsidRPr="00C96DA7">
        <w:rPr>
          <w:lang w:val="en-GB"/>
        </w:rPr>
        <w:t>Homesake</w:t>
      </w:r>
      <w:r w:rsidR="006D5AF5" w:rsidRPr="00C96DA7">
        <w:rPr>
          <w:lang w:val="en-GB"/>
        </w:rPr>
        <w:t xml:space="preserve">: </w:t>
      </w:r>
      <w:r w:rsidRPr="00C96DA7">
        <w:rPr>
          <w:lang w:val="en-GB"/>
        </w:rPr>
        <w:t>Homerun in Home Décor</w:t>
      </w:r>
    </w:p>
    <w:p w:rsidR="00CA3976" w:rsidRPr="00C96DA7" w:rsidRDefault="00CA3976" w:rsidP="00013360">
      <w:pPr>
        <w:pStyle w:val="CaseTitle"/>
        <w:spacing w:after="0" w:line="240" w:lineRule="auto"/>
        <w:rPr>
          <w:sz w:val="20"/>
          <w:szCs w:val="20"/>
          <w:lang w:val="en-GB"/>
        </w:rPr>
      </w:pPr>
    </w:p>
    <w:p w:rsidR="00013360" w:rsidRPr="00C96DA7" w:rsidRDefault="00013360" w:rsidP="00013360">
      <w:pPr>
        <w:pStyle w:val="CaseTitle"/>
        <w:spacing w:after="0" w:line="240" w:lineRule="auto"/>
        <w:rPr>
          <w:sz w:val="20"/>
          <w:szCs w:val="20"/>
          <w:lang w:val="en-GB"/>
        </w:rPr>
      </w:pPr>
    </w:p>
    <w:p w:rsidR="00086B26" w:rsidRPr="00C96DA7" w:rsidRDefault="00D31117" w:rsidP="00086B26">
      <w:pPr>
        <w:pStyle w:val="StyleCopyrightStatementAfter0ptBottomSinglesolidline1"/>
        <w:rPr>
          <w:lang w:val="en-GB"/>
        </w:rPr>
      </w:pPr>
      <w:r w:rsidRPr="00C96DA7">
        <w:rPr>
          <w:lang w:val="en-GB"/>
        </w:rPr>
        <w:t>Deepak Pandit and Shalini Rahul Tiwari</w:t>
      </w:r>
      <w:r w:rsidR="00BE70F4">
        <w:rPr>
          <w:lang w:val="en-GB"/>
        </w:rPr>
        <w:t xml:space="preserve"> w</w:t>
      </w:r>
      <w:r w:rsidR="00086B26" w:rsidRPr="00C96DA7">
        <w:rPr>
          <w:lang w:val="en-GB"/>
        </w:rPr>
        <w:t>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rsidR="00086B26" w:rsidRPr="00C96DA7" w:rsidRDefault="00086B26" w:rsidP="00086B26">
      <w:pPr>
        <w:pStyle w:val="StyleCopyrightStatementAfter0ptBottomSinglesolidline1"/>
        <w:rPr>
          <w:lang w:val="en-GB"/>
        </w:rPr>
      </w:pPr>
    </w:p>
    <w:p w:rsidR="000F07F0" w:rsidRPr="00A323B0" w:rsidRDefault="000F07F0" w:rsidP="000F07F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rsidR="000F07F0" w:rsidRPr="00A323B0" w:rsidRDefault="000F07F0" w:rsidP="000F07F0">
      <w:pPr>
        <w:pStyle w:val="StyleStyleCopyrightStatementAfter0ptBottomSinglesolid"/>
        <w:rPr>
          <w:rFonts w:cs="Arial"/>
          <w:szCs w:val="16"/>
        </w:rPr>
      </w:pPr>
    </w:p>
    <w:p w:rsidR="00751E0B" w:rsidRPr="00C96DA7" w:rsidRDefault="000F07F0" w:rsidP="000F07F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2019-</w:t>
      </w:r>
      <w:r w:rsidR="001E3CD6">
        <w:rPr>
          <w:rFonts w:cs="Arial"/>
          <w:iCs w:val="0"/>
          <w:color w:val="auto"/>
          <w:szCs w:val="16"/>
        </w:rPr>
        <w:t>10-</w:t>
      </w:r>
      <w:r w:rsidR="00301266">
        <w:rPr>
          <w:rFonts w:cs="Arial"/>
          <w:iCs w:val="0"/>
          <w:color w:val="auto"/>
          <w:szCs w:val="16"/>
        </w:rPr>
        <w:t>22</w:t>
      </w:r>
    </w:p>
    <w:p w:rsidR="00751E0B" w:rsidRDefault="00751E0B" w:rsidP="00751E0B">
      <w:pPr>
        <w:pStyle w:val="StyleCopyrightStatementAfter0ptBottomSinglesolidline1"/>
        <w:rPr>
          <w:rFonts w:ascii="Times New Roman" w:hAnsi="Times New Roman"/>
          <w:sz w:val="20"/>
          <w:lang w:val="en-GB"/>
        </w:rPr>
      </w:pPr>
    </w:p>
    <w:p w:rsidR="001E3CD6" w:rsidRPr="00C96DA7" w:rsidRDefault="001E3CD6" w:rsidP="00751E0B">
      <w:pPr>
        <w:pStyle w:val="StyleCopyrightStatementAfter0ptBottomSinglesolidline1"/>
        <w:rPr>
          <w:rFonts w:ascii="Times New Roman" w:hAnsi="Times New Roman"/>
          <w:sz w:val="20"/>
          <w:lang w:val="en-GB"/>
        </w:rPr>
      </w:pPr>
    </w:p>
    <w:p w:rsidR="00FA03B8" w:rsidRDefault="00F8173F" w:rsidP="00913245">
      <w:pPr>
        <w:pStyle w:val="BodyTextMain"/>
        <w:rPr>
          <w:lang w:val="en-GB"/>
        </w:rPr>
      </w:pPr>
      <w:r>
        <w:rPr>
          <w:lang w:val="en-GB"/>
        </w:rPr>
        <w:t>On March 31, 20</w:t>
      </w:r>
      <w:r w:rsidR="00C96DA7" w:rsidRPr="00C96DA7">
        <w:rPr>
          <w:lang w:val="en-GB"/>
        </w:rPr>
        <w:t>18</w:t>
      </w:r>
      <w:r w:rsidR="00C96DA7">
        <w:rPr>
          <w:lang w:val="en-GB"/>
        </w:rPr>
        <w:t>,</w:t>
      </w:r>
      <w:r w:rsidR="005D26AB">
        <w:rPr>
          <w:lang w:val="en-GB"/>
        </w:rPr>
        <w:t xml:space="preserve"> </w:t>
      </w:r>
      <w:r w:rsidR="00D31117" w:rsidRPr="00C96DA7">
        <w:rPr>
          <w:lang w:val="en-GB"/>
        </w:rPr>
        <w:t>Avi Jain, the founder and chief executive officer (CEO) of Homesake, was sitting in his office in Noida</w:t>
      </w:r>
      <w:r w:rsidR="00C96DA7">
        <w:rPr>
          <w:lang w:val="en-GB"/>
        </w:rPr>
        <w:t xml:space="preserve">, </w:t>
      </w:r>
      <w:r w:rsidR="00D31117" w:rsidRPr="00C96DA7">
        <w:rPr>
          <w:lang w:val="en-GB"/>
        </w:rPr>
        <w:t>a suburb of Delhi</w:t>
      </w:r>
      <w:r w:rsidR="00C96DA7">
        <w:rPr>
          <w:lang w:val="en-GB"/>
        </w:rPr>
        <w:t>, India</w:t>
      </w:r>
      <w:r w:rsidR="00D31117" w:rsidRPr="00C96DA7">
        <w:rPr>
          <w:lang w:val="en-GB"/>
        </w:rPr>
        <w:t xml:space="preserve">. </w:t>
      </w:r>
      <w:r w:rsidR="00C96DA7">
        <w:rPr>
          <w:lang w:val="en-GB"/>
        </w:rPr>
        <w:t>Jain was r</w:t>
      </w:r>
      <w:r w:rsidR="00D31117" w:rsidRPr="00C96DA7">
        <w:rPr>
          <w:lang w:val="en-GB"/>
        </w:rPr>
        <w:t xml:space="preserve">eading </w:t>
      </w:r>
      <w:r w:rsidR="00E02214">
        <w:rPr>
          <w:lang w:val="en-GB"/>
        </w:rPr>
        <w:t>a</w:t>
      </w:r>
      <w:r w:rsidR="00D31117" w:rsidRPr="00C96DA7">
        <w:rPr>
          <w:lang w:val="en-GB"/>
        </w:rPr>
        <w:t xml:space="preserve"> draft </w:t>
      </w:r>
      <w:r w:rsidR="00E02214">
        <w:rPr>
          <w:lang w:val="en-GB"/>
        </w:rPr>
        <w:t xml:space="preserve">of the </w:t>
      </w:r>
      <w:r w:rsidR="00D31117" w:rsidRPr="00C96DA7">
        <w:rPr>
          <w:lang w:val="en-GB"/>
        </w:rPr>
        <w:t xml:space="preserve">e-newsletter </w:t>
      </w:r>
      <w:r w:rsidR="00E02214">
        <w:rPr>
          <w:lang w:val="en-GB"/>
        </w:rPr>
        <w:t>prepared by</w:t>
      </w:r>
      <w:r w:rsidR="00D31117" w:rsidRPr="00C96DA7">
        <w:rPr>
          <w:lang w:val="en-GB"/>
        </w:rPr>
        <w:t xml:space="preserve"> his design team</w:t>
      </w:r>
      <w:r w:rsidR="00E02214">
        <w:rPr>
          <w:lang w:val="en-GB"/>
        </w:rPr>
        <w:t xml:space="preserve"> that</w:t>
      </w:r>
      <w:r w:rsidR="00D31117" w:rsidRPr="00C96DA7">
        <w:rPr>
          <w:lang w:val="en-GB"/>
        </w:rPr>
        <w:t xml:space="preserve"> was </w:t>
      </w:r>
      <w:r w:rsidR="00C96DA7">
        <w:rPr>
          <w:lang w:val="en-GB"/>
        </w:rPr>
        <w:t xml:space="preserve">intended </w:t>
      </w:r>
      <w:r w:rsidR="00D31117" w:rsidRPr="00C96DA7">
        <w:rPr>
          <w:lang w:val="en-GB"/>
        </w:rPr>
        <w:t>to be sent to restaurants, bars, and pubs</w:t>
      </w:r>
      <w:r w:rsidR="00C96DA7">
        <w:rPr>
          <w:lang w:val="en-GB"/>
        </w:rPr>
        <w:t>. Jain</w:t>
      </w:r>
      <w:r w:rsidR="00D31117" w:rsidRPr="00C96DA7">
        <w:rPr>
          <w:lang w:val="en-GB"/>
        </w:rPr>
        <w:t xml:space="preserve"> had </w:t>
      </w:r>
      <w:r w:rsidR="00E02214">
        <w:rPr>
          <w:lang w:val="en-GB"/>
        </w:rPr>
        <w:t xml:space="preserve">recently </w:t>
      </w:r>
      <w:r w:rsidR="00C96DA7">
        <w:rPr>
          <w:lang w:val="en-GB"/>
        </w:rPr>
        <w:t>started</w:t>
      </w:r>
      <w:r w:rsidR="00D31117" w:rsidRPr="00C96DA7">
        <w:rPr>
          <w:lang w:val="en-GB"/>
        </w:rPr>
        <w:t xml:space="preserve"> explor</w:t>
      </w:r>
      <w:r w:rsidR="00C96DA7">
        <w:rPr>
          <w:lang w:val="en-GB"/>
        </w:rPr>
        <w:t>ing these venues</w:t>
      </w:r>
      <w:r w:rsidR="00D31117" w:rsidRPr="00C96DA7">
        <w:rPr>
          <w:lang w:val="en-GB"/>
        </w:rPr>
        <w:t xml:space="preserve"> as </w:t>
      </w:r>
      <w:r w:rsidR="00E02214">
        <w:rPr>
          <w:lang w:val="en-GB"/>
        </w:rPr>
        <w:t xml:space="preserve">a </w:t>
      </w:r>
      <w:r w:rsidR="00D31117" w:rsidRPr="00C96DA7">
        <w:rPr>
          <w:lang w:val="en-GB"/>
        </w:rPr>
        <w:t xml:space="preserve">potential </w:t>
      </w:r>
      <w:r w:rsidR="00E02214">
        <w:rPr>
          <w:lang w:val="en-GB"/>
        </w:rPr>
        <w:t xml:space="preserve">new </w:t>
      </w:r>
      <w:r w:rsidR="00D31117" w:rsidRPr="00C96DA7">
        <w:rPr>
          <w:lang w:val="en-GB"/>
        </w:rPr>
        <w:t xml:space="preserve">customer segment. Jain was </w:t>
      </w:r>
      <w:r w:rsidR="00FA03B8">
        <w:rPr>
          <w:lang w:val="en-GB"/>
        </w:rPr>
        <w:t xml:space="preserve">pleased with </w:t>
      </w:r>
      <w:r w:rsidR="00E02214">
        <w:rPr>
          <w:lang w:val="en-GB"/>
        </w:rPr>
        <w:t>early</w:t>
      </w:r>
      <w:r w:rsidR="00FA03B8">
        <w:rPr>
          <w:lang w:val="en-GB"/>
        </w:rPr>
        <w:t xml:space="preserve"> results</w:t>
      </w:r>
      <w:r w:rsidR="00E02214">
        <w:rPr>
          <w:lang w:val="en-GB"/>
        </w:rPr>
        <w:t>, having</w:t>
      </w:r>
      <w:r w:rsidR="00BE70F4">
        <w:rPr>
          <w:lang w:val="en-GB"/>
        </w:rPr>
        <w:t xml:space="preserve"> </w:t>
      </w:r>
      <w:r w:rsidR="00E02214">
        <w:rPr>
          <w:lang w:val="en-GB"/>
        </w:rPr>
        <w:t xml:space="preserve">already </w:t>
      </w:r>
      <w:r w:rsidR="00D31117" w:rsidRPr="00C96DA7">
        <w:rPr>
          <w:lang w:val="en-GB"/>
        </w:rPr>
        <w:t>ge</w:t>
      </w:r>
      <w:r w:rsidR="00FA03B8">
        <w:rPr>
          <w:lang w:val="en-GB"/>
        </w:rPr>
        <w:t>nerat</w:t>
      </w:r>
      <w:r w:rsidR="00E02214">
        <w:rPr>
          <w:lang w:val="en-GB"/>
        </w:rPr>
        <w:t>ed</w:t>
      </w:r>
      <w:r w:rsidR="00FA03B8">
        <w:rPr>
          <w:lang w:val="en-GB"/>
        </w:rPr>
        <w:t xml:space="preserve"> some</w:t>
      </w:r>
      <w:r w:rsidR="00D31117" w:rsidRPr="00C96DA7">
        <w:rPr>
          <w:lang w:val="en-GB"/>
        </w:rPr>
        <w:t xml:space="preserve"> orders from bars a</w:t>
      </w:r>
      <w:r w:rsidR="00FA03B8">
        <w:rPr>
          <w:lang w:val="en-GB"/>
        </w:rPr>
        <w:t>nd</w:t>
      </w:r>
      <w:r w:rsidR="00D31117" w:rsidRPr="00C96DA7">
        <w:rPr>
          <w:lang w:val="en-GB"/>
        </w:rPr>
        <w:t xml:space="preserve"> restaurants, </w:t>
      </w:r>
      <w:r w:rsidR="00FA03B8">
        <w:rPr>
          <w:lang w:val="en-GB"/>
        </w:rPr>
        <w:t>but</w:t>
      </w:r>
      <w:r w:rsidR="00BE70F4">
        <w:rPr>
          <w:lang w:val="en-GB"/>
        </w:rPr>
        <w:t xml:space="preserve"> </w:t>
      </w:r>
      <w:r w:rsidR="00FA03B8">
        <w:rPr>
          <w:lang w:val="en-GB"/>
        </w:rPr>
        <w:t xml:space="preserve">he </w:t>
      </w:r>
      <w:r w:rsidR="00D31117" w:rsidRPr="00C96DA7">
        <w:rPr>
          <w:lang w:val="en-GB"/>
        </w:rPr>
        <w:t xml:space="preserve">wanted to plan </w:t>
      </w:r>
      <w:r w:rsidR="00E02214">
        <w:rPr>
          <w:lang w:val="en-GB"/>
        </w:rPr>
        <w:t xml:space="preserve">a </w:t>
      </w:r>
      <w:r w:rsidR="00FA03B8">
        <w:rPr>
          <w:lang w:val="en-GB"/>
        </w:rPr>
        <w:t xml:space="preserve">more </w:t>
      </w:r>
      <w:r w:rsidR="00D31117" w:rsidRPr="00C96DA7">
        <w:rPr>
          <w:lang w:val="en-GB"/>
        </w:rPr>
        <w:t xml:space="preserve">aggressive marketing campaign for </w:t>
      </w:r>
      <w:r w:rsidR="00FA03B8">
        <w:rPr>
          <w:lang w:val="en-GB"/>
        </w:rPr>
        <w:t>th</w:t>
      </w:r>
      <w:r w:rsidR="00E02214">
        <w:rPr>
          <w:lang w:val="en-GB"/>
        </w:rPr>
        <w:t>is segment</w:t>
      </w:r>
      <w:r w:rsidR="00D31117" w:rsidRPr="00C96DA7">
        <w:rPr>
          <w:lang w:val="en-GB"/>
        </w:rPr>
        <w:t xml:space="preserve">. </w:t>
      </w:r>
      <w:r w:rsidR="00FA03B8">
        <w:rPr>
          <w:lang w:val="en-GB"/>
        </w:rPr>
        <w:t>W</w:t>
      </w:r>
      <w:r w:rsidR="00D31117" w:rsidRPr="00C96DA7">
        <w:rPr>
          <w:lang w:val="en-GB"/>
        </w:rPr>
        <w:t xml:space="preserve">ith the </w:t>
      </w:r>
      <w:r w:rsidR="00E02214">
        <w:rPr>
          <w:lang w:val="en-GB"/>
        </w:rPr>
        <w:t xml:space="preserve">expected </w:t>
      </w:r>
      <w:r w:rsidR="00D31117" w:rsidRPr="00C96DA7">
        <w:rPr>
          <w:lang w:val="en-GB"/>
        </w:rPr>
        <w:t>business grow</w:t>
      </w:r>
      <w:r w:rsidR="00FA03B8">
        <w:rPr>
          <w:lang w:val="en-GB"/>
        </w:rPr>
        <w:t>th, however, meeting the needs of new</w:t>
      </w:r>
      <w:r w:rsidR="00D31117" w:rsidRPr="00C96DA7">
        <w:rPr>
          <w:lang w:val="en-GB"/>
        </w:rPr>
        <w:t xml:space="preserve"> and different types of customers could pose a challenge</w:t>
      </w:r>
      <w:r w:rsidR="00E02214">
        <w:rPr>
          <w:lang w:val="en-GB"/>
        </w:rPr>
        <w:t xml:space="preserve"> for the company</w:t>
      </w:r>
      <w:r w:rsidR="00FA03B8">
        <w:rPr>
          <w:lang w:val="en-GB"/>
        </w:rPr>
        <w:t>. S</w:t>
      </w:r>
      <w:r w:rsidR="00D31117" w:rsidRPr="00C96DA7">
        <w:rPr>
          <w:lang w:val="en-GB"/>
        </w:rPr>
        <w:t xml:space="preserve">upply chain issues would have to </w:t>
      </w:r>
      <w:r w:rsidR="00FA03B8">
        <w:rPr>
          <w:lang w:val="en-GB"/>
        </w:rPr>
        <w:t>be resolved</w:t>
      </w:r>
      <w:r w:rsidR="00D31117" w:rsidRPr="00C96DA7">
        <w:rPr>
          <w:lang w:val="en-GB"/>
        </w:rPr>
        <w:t xml:space="preserve"> effectively </w:t>
      </w:r>
      <w:r w:rsidR="00FA03B8">
        <w:rPr>
          <w:lang w:val="en-GB"/>
        </w:rPr>
        <w:t>to address a</w:t>
      </w:r>
      <w:r w:rsidR="00D31117" w:rsidRPr="00C96DA7">
        <w:rPr>
          <w:lang w:val="en-GB"/>
        </w:rPr>
        <w:t xml:space="preserve"> ris</w:t>
      </w:r>
      <w:r w:rsidR="00FA03B8">
        <w:rPr>
          <w:lang w:val="en-GB"/>
        </w:rPr>
        <w:t>e in</w:t>
      </w:r>
      <w:r w:rsidR="00D31117" w:rsidRPr="00C96DA7">
        <w:rPr>
          <w:lang w:val="en-GB"/>
        </w:rPr>
        <w:t xml:space="preserve"> demand for the Homesake brand of products. </w:t>
      </w:r>
    </w:p>
    <w:p w:rsidR="00FA03B8" w:rsidRDefault="00FA03B8" w:rsidP="00D31117">
      <w:pPr>
        <w:pStyle w:val="BodyTextMain"/>
        <w:rPr>
          <w:lang w:val="en-GB"/>
        </w:rPr>
      </w:pPr>
    </w:p>
    <w:p w:rsidR="00D31117" w:rsidRPr="00C96DA7" w:rsidRDefault="00FA03B8" w:rsidP="00D31117">
      <w:pPr>
        <w:pStyle w:val="BodyTextMain"/>
        <w:rPr>
          <w:lang w:val="en-GB"/>
        </w:rPr>
      </w:pPr>
      <w:r>
        <w:rPr>
          <w:lang w:val="en-GB"/>
        </w:rPr>
        <w:t>D</w:t>
      </w:r>
      <w:r w:rsidRPr="00C96DA7">
        <w:rPr>
          <w:lang w:val="en-GB"/>
        </w:rPr>
        <w:t xml:space="preserve">espite </w:t>
      </w:r>
      <w:r>
        <w:rPr>
          <w:lang w:val="en-GB"/>
        </w:rPr>
        <w:t>its relatively recent entry</w:t>
      </w:r>
      <w:r w:rsidRPr="00C96DA7">
        <w:rPr>
          <w:lang w:val="en-GB"/>
        </w:rPr>
        <w:t xml:space="preserve"> in the </w:t>
      </w:r>
      <w:r w:rsidR="00915266">
        <w:rPr>
          <w:lang w:val="en-GB"/>
        </w:rPr>
        <w:t>market</w:t>
      </w:r>
      <w:r>
        <w:rPr>
          <w:lang w:val="en-GB"/>
        </w:rPr>
        <w:t xml:space="preserve">, </w:t>
      </w:r>
      <w:r w:rsidR="00D31117" w:rsidRPr="00C96DA7">
        <w:rPr>
          <w:lang w:val="en-GB"/>
        </w:rPr>
        <w:t xml:space="preserve">Homesake had </w:t>
      </w:r>
      <w:r>
        <w:rPr>
          <w:lang w:val="en-GB"/>
        </w:rPr>
        <w:t xml:space="preserve">already </w:t>
      </w:r>
      <w:r w:rsidR="00D31117" w:rsidRPr="00C96DA7">
        <w:rPr>
          <w:lang w:val="en-GB"/>
        </w:rPr>
        <w:t>become profitable</w:t>
      </w:r>
      <w:r>
        <w:rPr>
          <w:lang w:val="en-GB"/>
        </w:rPr>
        <w:t>.</w:t>
      </w:r>
      <w:r w:rsidR="00D31117" w:rsidRPr="00C96DA7">
        <w:rPr>
          <w:lang w:val="en-GB"/>
        </w:rPr>
        <w:t xml:space="preserve"> Jain wanted to </w:t>
      </w:r>
      <w:r>
        <w:rPr>
          <w:lang w:val="en-GB"/>
        </w:rPr>
        <w:t xml:space="preserve">continue to </w:t>
      </w:r>
      <w:r w:rsidR="00D31117" w:rsidRPr="00C96DA7">
        <w:rPr>
          <w:lang w:val="en-GB"/>
        </w:rPr>
        <w:t xml:space="preserve">expand the </w:t>
      </w:r>
      <w:r>
        <w:rPr>
          <w:lang w:val="en-GB"/>
        </w:rPr>
        <w:t xml:space="preserve">company’s </w:t>
      </w:r>
      <w:r w:rsidR="00D31117" w:rsidRPr="00C96DA7">
        <w:rPr>
          <w:lang w:val="en-GB"/>
        </w:rPr>
        <w:t>product portfolio</w:t>
      </w:r>
      <w:r>
        <w:rPr>
          <w:lang w:val="en-GB"/>
        </w:rPr>
        <w:t>, but he had to plan</w:t>
      </w:r>
      <w:r w:rsidR="00D31117" w:rsidRPr="00C96DA7">
        <w:rPr>
          <w:lang w:val="en-GB"/>
        </w:rPr>
        <w:t xml:space="preserve"> carefully</w:t>
      </w:r>
      <w:r>
        <w:rPr>
          <w:lang w:val="en-GB"/>
        </w:rPr>
        <w:t xml:space="preserve"> for </w:t>
      </w:r>
      <w:r w:rsidR="00E02214">
        <w:rPr>
          <w:lang w:val="en-GB"/>
        </w:rPr>
        <w:t>an</w:t>
      </w:r>
      <w:r w:rsidR="00D31117" w:rsidRPr="00C96DA7">
        <w:rPr>
          <w:lang w:val="en-GB"/>
        </w:rPr>
        <w:t xml:space="preserve"> anticipat</w:t>
      </w:r>
      <w:r>
        <w:rPr>
          <w:lang w:val="en-GB"/>
        </w:rPr>
        <w:t>ed</w:t>
      </w:r>
      <w:r w:rsidR="00D31117" w:rsidRPr="00C96DA7">
        <w:rPr>
          <w:lang w:val="en-GB"/>
        </w:rPr>
        <w:t xml:space="preserve"> surge in demand</w:t>
      </w:r>
      <w:r>
        <w:rPr>
          <w:lang w:val="en-GB"/>
        </w:rPr>
        <w:t>. Homesake</w:t>
      </w:r>
      <w:r w:rsidR="004078FF">
        <w:rPr>
          <w:lang w:val="en-GB"/>
        </w:rPr>
        <w:t>, which</w:t>
      </w:r>
      <w:r>
        <w:rPr>
          <w:lang w:val="en-GB"/>
        </w:rPr>
        <w:t xml:space="preserve"> was </w:t>
      </w:r>
      <w:r w:rsidR="004078FF">
        <w:rPr>
          <w:lang w:val="en-GB"/>
        </w:rPr>
        <w:t>becoming a</w:t>
      </w:r>
      <w:r w:rsidR="004078FF" w:rsidRPr="00C96DA7">
        <w:rPr>
          <w:lang w:val="en-GB"/>
        </w:rPr>
        <w:t xml:space="preserve"> preferred supplier </w:t>
      </w:r>
      <w:r w:rsidR="004078FF">
        <w:rPr>
          <w:lang w:val="en-GB"/>
        </w:rPr>
        <w:t>by</w:t>
      </w:r>
      <w:r w:rsidR="004078FF" w:rsidRPr="00C96DA7">
        <w:rPr>
          <w:lang w:val="en-GB"/>
        </w:rPr>
        <w:t xml:space="preserve"> international clients</w:t>
      </w:r>
      <w:r w:rsidR="004078FF">
        <w:rPr>
          <w:lang w:val="en-GB"/>
        </w:rPr>
        <w:t xml:space="preserve">, was </w:t>
      </w:r>
      <w:r>
        <w:rPr>
          <w:lang w:val="en-GB"/>
        </w:rPr>
        <w:t>expecting</w:t>
      </w:r>
      <w:r w:rsidR="00D31117" w:rsidRPr="00C96DA7">
        <w:rPr>
          <w:lang w:val="en-GB"/>
        </w:rPr>
        <w:t xml:space="preserve"> a growth rate of 60</w:t>
      </w:r>
      <w:r>
        <w:rPr>
          <w:lang w:val="en-GB"/>
        </w:rPr>
        <w:t xml:space="preserve"> per cent</w:t>
      </w:r>
      <w:r w:rsidR="00D31117" w:rsidRPr="00C96DA7">
        <w:rPr>
          <w:lang w:val="en-GB"/>
        </w:rPr>
        <w:t xml:space="preserve"> in the next three years.</w:t>
      </w:r>
      <w:r w:rsidR="00BE70F4">
        <w:rPr>
          <w:lang w:val="en-GB"/>
        </w:rPr>
        <w:t xml:space="preserve"> </w:t>
      </w:r>
      <w:r w:rsidR="00D31117" w:rsidRPr="00C96DA7">
        <w:rPr>
          <w:lang w:val="en-GB"/>
        </w:rPr>
        <w:t xml:space="preserve">What challenges would </w:t>
      </w:r>
      <w:r w:rsidR="004078FF">
        <w:rPr>
          <w:lang w:val="en-GB"/>
        </w:rPr>
        <w:t>accompany such a</w:t>
      </w:r>
      <w:r w:rsidR="00D31117" w:rsidRPr="00C96DA7">
        <w:rPr>
          <w:lang w:val="en-GB"/>
        </w:rPr>
        <w:t xml:space="preserve"> surge in demand? What business model </w:t>
      </w:r>
      <w:r w:rsidR="004078FF">
        <w:rPr>
          <w:lang w:val="en-GB"/>
        </w:rPr>
        <w:t>should</w:t>
      </w:r>
      <w:r w:rsidR="00D31117" w:rsidRPr="00C96DA7">
        <w:rPr>
          <w:lang w:val="en-GB"/>
        </w:rPr>
        <w:t xml:space="preserve"> Homesake </w:t>
      </w:r>
      <w:r w:rsidR="004078FF">
        <w:rPr>
          <w:lang w:val="en-GB"/>
        </w:rPr>
        <w:t xml:space="preserve">adopt for consistent growth </w:t>
      </w:r>
      <w:r w:rsidR="00D31117" w:rsidRPr="00C96DA7">
        <w:rPr>
          <w:lang w:val="en-GB"/>
        </w:rPr>
        <w:t>in the future?</w:t>
      </w:r>
    </w:p>
    <w:p w:rsidR="00D31117" w:rsidRPr="00C96DA7" w:rsidRDefault="00D31117" w:rsidP="00D31117">
      <w:pPr>
        <w:pStyle w:val="BodyTextMain"/>
        <w:rPr>
          <w:lang w:val="en-GB"/>
        </w:rPr>
      </w:pPr>
    </w:p>
    <w:p w:rsidR="00D04EC3" w:rsidRPr="00C96DA7" w:rsidRDefault="00D04EC3" w:rsidP="00D31117">
      <w:pPr>
        <w:pStyle w:val="BodyTextMain"/>
        <w:rPr>
          <w:lang w:val="en-GB"/>
        </w:rPr>
      </w:pPr>
    </w:p>
    <w:p w:rsidR="00D31117" w:rsidRPr="00C96DA7" w:rsidRDefault="00D31117" w:rsidP="00D04EC3">
      <w:pPr>
        <w:pStyle w:val="Casehead1"/>
        <w:rPr>
          <w:lang w:val="en-GB"/>
        </w:rPr>
      </w:pPr>
      <w:r w:rsidRPr="00C96DA7">
        <w:rPr>
          <w:lang w:val="en-GB"/>
        </w:rPr>
        <w:t>The Home Décor Sector in India</w:t>
      </w:r>
    </w:p>
    <w:p w:rsidR="00D04EC3" w:rsidRPr="00C96DA7" w:rsidRDefault="00D04EC3" w:rsidP="00D31117">
      <w:pPr>
        <w:pStyle w:val="BodyTextMain"/>
        <w:rPr>
          <w:lang w:val="en-GB"/>
        </w:rPr>
      </w:pPr>
    </w:p>
    <w:p w:rsidR="00F8173F" w:rsidRPr="000F07F0" w:rsidRDefault="00915266" w:rsidP="00D31117">
      <w:pPr>
        <w:pStyle w:val="BodyTextMain"/>
        <w:rPr>
          <w:spacing w:val="-2"/>
          <w:lang w:val="en-GB"/>
        </w:rPr>
      </w:pPr>
      <w:r w:rsidRPr="000F07F0">
        <w:rPr>
          <w:spacing w:val="-2"/>
          <w:lang w:val="en-GB"/>
        </w:rPr>
        <w:t>India’s</w:t>
      </w:r>
      <w:r w:rsidR="00BE70F4" w:rsidRPr="000F07F0">
        <w:rPr>
          <w:spacing w:val="-2"/>
          <w:lang w:val="en-GB"/>
        </w:rPr>
        <w:t xml:space="preserve"> </w:t>
      </w:r>
      <w:r w:rsidR="00D31117" w:rsidRPr="000F07F0">
        <w:rPr>
          <w:spacing w:val="-2"/>
          <w:lang w:val="en-GB"/>
        </w:rPr>
        <w:t>home décor sector</w:t>
      </w:r>
      <w:r w:rsidRPr="000F07F0">
        <w:rPr>
          <w:rStyle w:val="FootnoteReference"/>
          <w:spacing w:val="-2"/>
          <w:lang w:val="en-GB"/>
        </w:rPr>
        <w:footnoteReference w:id="1"/>
      </w:r>
      <w:r w:rsidR="00BE70F4" w:rsidRPr="000F07F0">
        <w:rPr>
          <w:spacing w:val="-2"/>
          <w:lang w:val="en-GB"/>
        </w:rPr>
        <w:t xml:space="preserve"> </w:t>
      </w:r>
      <w:r w:rsidR="00D31117" w:rsidRPr="000F07F0">
        <w:rPr>
          <w:spacing w:val="-2"/>
          <w:lang w:val="en-GB"/>
        </w:rPr>
        <w:t xml:space="preserve">comprised items that were easily replaced or moved, such as curtains, wrought iron products, decorative craft pieces, paintings, </w:t>
      </w:r>
      <w:r w:rsidRPr="000F07F0">
        <w:rPr>
          <w:spacing w:val="-2"/>
          <w:lang w:val="en-GB"/>
        </w:rPr>
        <w:t xml:space="preserve">and house </w:t>
      </w:r>
      <w:r w:rsidR="00D31117" w:rsidRPr="000F07F0">
        <w:rPr>
          <w:spacing w:val="-2"/>
          <w:lang w:val="en-GB"/>
        </w:rPr>
        <w:t>plants</w:t>
      </w:r>
      <w:r w:rsidRPr="000F07F0">
        <w:rPr>
          <w:spacing w:val="-2"/>
          <w:lang w:val="en-GB"/>
        </w:rPr>
        <w:t>.</w:t>
      </w:r>
      <w:r w:rsidR="00D31117" w:rsidRPr="000F07F0">
        <w:rPr>
          <w:rStyle w:val="FootnoteReference"/>
          <w:spacing w:val="-2"/>
          <w:lang w:val="en-GB"/>
        </w:rPr>
        <w:footnoteReference w:id="2"/>
      </w:r>
      <w:r w:rsidR="00D31117" w:rsidRPr="000F07F0">
        <w:rPr>
          <w:spacing w:val="-2"/>
          <w:lang w:val="en-GB"/>
        </w:rPr>
        <w:t xml:space="preserve"> Home décor items reflected the owner’s taste and created a sense of personal space where</w:t>
      </w:r>
      <w:r w:rsidR="00551EC8" w:rsidRPr="000F07F0">
        <w:rPr>
          <w:spacing w:val="-2"/>
          <w:lang w:val="en-GB"/>
        </w:rPr>
        <w:t>ver</w:t>
      </w:r>
      <w:r w:rsidR="00D31117" w:rsidRPr="000F07F0">
        <w:rPr>
          <w:spacing w:val="-2"/>
          <w:lang w:val="en-GB"/>
        </w:rPr>
        <w:t xml:space="preserve"> they were placed. These items were arranged according to the space and size of the room, </w:t>
      </w:r>
      <w:r w:rsidR="00551EC8" w:rsidRPr="000F07F0">
        <w:rPr>
          <w:spacing w:val="-2"/>
          <w:lang w:val="en-GB"/>
        </w:rPr>
        <w:t>as well as the everyday</w:t>
      </w:r>
      <w:r w:rsidR="00D31117" w:rsidRPr="000F07F0">
        <w:rPr>
          <w:spacing w:val="-2"/>
          <w:lang w:val="en-GB"/>
        </w:rPr>
        <w:t xml:space="preserve"> habits, hobbies, and economic well-being</w:t>
      </w:r>
      <w:r w:rsidR="00551EC8" w:rsidRPr="000F07F0">
        <w:rPr>
          <w:spacing w:val="-2"/>
          <w:lang w:val="en-GB"/>
        </w:rPr>
        <w:t xml:space="preserve"> of the individuals or family members in the household</w:t>
      </w:r>
      <w:r w:rsidR="00D31117" w:rsidRPr="000F07F0">
        <w:rPr>
          <w:spacing w:val="-2"/>
          <w:lang w:val="en-GB"/>
        </w:rPr>
        <w:t xml:space="preserve">. The home </w:t>
      </w:r>
      <w:r w:rsidR="00F8173F" w:rsidRPr="000F07F0">
        <w:rPr>
          <w:spacing w:val="-2"/>
          <w:lang w:val="en-GB"/>
        </w:rPr>
        <w:t>décor sector</w:t>
      </w:r>
      <w:r w:rsidR="00DF5E06" w:rsidRPr="000F07F0">
        <w:rPr>
          <w:spacing w:val="-2"/>
          <w:lang w:val="en-GB"/>
        </w:rPr>
        <w:t xml:space="preserve"> </w:t>
      </w:r>
      <w:r w:rsidR="00551EC8" w:rsidRPr="000F07F0">
        <w:rPr>
          <w:spacing w:val="-2"/>
          <w:lang w:val="en-GB"/>
        </w:rPr>
        <w:t>included organizations within four main segments—</w:t>
      </w:r>
      <w:r w:rsidR="00D31117" w:rsidRPr="000F07F0">
        <w:rPr>
          <w:spacing w:val="-2"/>
          <w:lang w:val="en-GB"/>
        </w:rPr>
        <w:t>furniture, furnishings, lighting, and décor</w:t>
      </w:r>
      <w:r w:rsidR="00551EC8" w:rsidRPr="000F07F0">
        <w:rPr>
          <w:spacing w:val="-2"/>
          <w:lang w:val="en-GB"/>
        </w:rPr>
        <w:t>—with</w:t>
      </w:r>
      <w:r w:rsidR="00D31117" w:rsidRPr="000F07F0">
        <w:rPr>
          <w:spacing w:val="-2"/>
          <w:lang w:val="en-GB"/>
        </w:rPr>
        <w:t xml:space="preserve"> several large </w:t>
      </w:r>
      <w:r w:rsidR="001D6E6F" w:rsidRPr="000F07F0">
        <w:rPr>
          <w:spacing w:val="-2"/>
          <w:lang w:val="en-GB"/>
        </w:rPr>
        <w:t>organizations</w:t>
      </w:r>
      <w:r w:rsidR="00D31117" w:rsidRPr="000F07F0">
        <w:rPr>
          <w:spacing w:val="-2"/>
          <w:lang w:val="en-GB"/>
        </w:rPr>
        <w:t xml:space="preserve"> and numerous local </w:t>
      </w:r>
      <w:r w:rsidR="001D6E6F" w:rsidRPr="000F07F0">
        <w:rPr>
          <w:spacing w:val="-2"/>
          <w:lang w:val="en-GB"/>
        </w:rPr>
        <w:t>companies within each segment</w:t>
      </w:r>
      <w:r w:rsidR="00D31117" w:rsidRPr="000F07F0">
        <w:rPr>
          <w:spacing w:val="-2"/>
          <w:lang w:val="en-GB"/>
        </w:rPr>
        <w:t xml:space="preserve">. Given </w:t>
      </w:r>
      <w:r w:rsidR="001D6E6F" w:rsidRPr="000F07F0">
        <w:rPr>
          <w:spacing w:val="-2"/>
          <w:lang w:val="en-GB"/>
        </w:rPr>
        <w:t>the</w:t>
      </w:r>
      <w:r w:rsidR="00D31117" w:rsidRPr="000F07F0">
        <w:rPr>
          <w:spacing w:val="-2"/>
          <w:lang w:val="en-GB"/>
        </w:rPr>
        <w:t xml:space="preserve"> large presence of local </w:t>
      </w:r>
      <w:r w:rsidR="001D6E6F" w:rsidRPr="000F07F0">
        <w:rPr>
          <w:spacing w:val="-2"/>
          <w:lang w:val="en-GB"/>
        </w:rPr>
        <w:t>companies</w:t>
      </w:r>
      <w:r w:rsidR="00D31117" w:rsidRPr="000F07F0">
        <w:rPr>
          <w:spacing w:val="-2"/>
          <w:lang w:val="en-GB"/>
        </w:rPr>
        <w:t>, th</w:t>
      </w:r>
      <w:r w:rsidR="001D6E6F" w:rsidRPr="000F07F0">
        <w:rPr>
          <w:spacing w:val="-2"/>
          <w:lang w:val="en-GB"/>
        </w:rPr>
        <w:t xml:space="preserve">e home </w:t>
      </w:r>
      <w:r w:rsidR="00F8173F" w:rsidRPr="000F07F0">
        <w:rPr>
          <w:spacing w:val="-2"/>
          <w:lang w:val="en-GB"/>
        </w:rPr>
        <w:t>décor sector</w:t>
      </w:r>
      <w:r w:rsidR="00D31117" w:rsidRPr="000F07F0">
        <w:rPr>
          <w:spacing w:val="-2"/>
          <w:lang w:val="en-GB"/>
        </w:rPr>
        <w:t xml:space="preserve"> was highly unorganized, which had resulted in</w:t>
      </w:r>
      <w:r w:rsidR="00DF5E06" w:rsidRPr="000F07F0">
        <w:rPr>
          <w:spacing w:val="-2"/>
          <w:lang w:val="en-GB"/>
        </w:rPr>
        <w:t xml:space="preserve"> </w:t>
      </w:r>
      <w:r w:rsidR="00F8173F" w:rsidRPr="000F07F0">
        <w:rPr>
          <w:spacing w:val="-2"/>
          <w:lang w:val="en-GB"/>
        </w:rPr>
        <w:t xml:space="preserve">its </w:t>
      </w:r>
      <w:r w:rsidR="001D6E6F" w:rsidRPr="000F07F0">
        <w:rPr>
          <w:spacing w:val="-2"/>
          <w:lang w:val="en-GB"/>
        </w:rPr>
        <w:t>relatively</w:t>
      </w:r>
      <w:r w:rsidR="00D31117" w:rsidRPr="000F07F0">
        <w:rPr>
          <w:spacing w:val="-2"/>
          <w:lang w:val="en-GB"/>
        </w:rPr>
        <w:t xml:space="preserve"> slow growth. </w:t>
      </w:r>
    </w:p>
    <w:p w:rsidR="00F8173F" w:rsidRDefault="00F8173F" w:rsidP="00D31117">
      <w:pPr>
        <w:pStyle w:val="BodyTextMain"/>
        <w:rPr>
          <w:lang w:val="en-GB"/>
        </w:rPr>
      </w:pPr>
    </w:p>
    <w:p w:rsidR="00DD7CE8" w:rsidRDefault="00D31117" w:rsidP="00D31117">
      <w:pPr>
        <w:pStyle w:val="BodyTextMain"/>
        <w:rPr>
          <w:lang w:val="en-GB"/>
        </w:rPr>
      </w:pPr>
      <w:r w:rsidRPr="00C96DA7">
        <w:rPr>
          <w:lang w:val="en-GB"/>
        </w:rPr>
        <w:lastRenderedPageBreak/>
        <w:t xml:space="preserve">Homesake had not </w:t>
      </w:r>
      <w:r w:rsidR="00F8173F">
        <w:rPr>
          <w:lang w:val="en-GB"/>
        </w:rPr>
        <w:t xml:space="preserve">yet </w:t>
      </w:r>
      <w:r w:rsidRPr="00C96DA7">
        <w:rPr>
          <w:lang w:val="en-GB"/>
        </w:rPr>
        <w:t>entered the furniture and t</w:t>
      </w:r>
      <w:r w:rsidR="00F8173F">
        <w:rPr>
          <w:lang w:val="en-GB"/>
        </w:rPr>
        <w:t>he</w:t>
      </w:r>
      <w:r w:rsidRPr="00C96DA7">
        <w:rPr>
          <w:lang w:val="en-GB"/>
        </w:rPr>
        <w:t xml:space="preserve"> furnishings segment</w:t>
      </w:r>
      <w:r w:rsidR="00F8173F">
        <w:rPr>
          <w:lang w:val="en-GB"/>
        </w:rPr>
        <w:t>s</w:t>
      </w:r>
      <w:r w:rsidR="00F06C63">
        <w:rPr>
          <w:lang w:val="en-GB"/>
        </w:rPr>
        <w:t xml:space="preserve"> of this sector</w:t>
      </w:r>
      <w:r w:rsidR="000D4124">
        <w:rPr>
          <w:lang w:val="en-GB"/>
        </w:rPr>
        <w:t>. A</w:t>
      </w:r>
      <w:r w:rsidR="00337E82">
        <w:rPr>
          <w:lang w:val="en-GB"/>
        </w:rPr>
        <w:t>lthough major companies such as</w:t>
      </w:r>
      <w:r w:rsidRPr="00C96DA7">
        <w:rPr>
          <w:lang w:val="en-GB"/>
        </w:rPr>
        <w:t xml:space="preserve"> Pepperfry, Urban Ladder, Home Town, and several others</w:t>
      </w:r>
      <w:r w:rsidR="00337E82">
        <w:rPr>
          <w:lang w:val="en-GB"/>
        </w:rPr>
        <w:t xml:space="preserve"> had already </w:t>
      </w:r>
      <w:r w:rsidR="00F06C63">
        <w:rPr>
          <w:lang w:val="en-GB"/>
        </w:rPr>
        <w:t xml:space="preserve">established </w:t>
      </w:r>
      <w:r w:rsidR="00337E82">
        <w:rPr>
          <w:lang w:val="en-GB"/>
        </w:rPr>
        <w:t>a presence in these two segments</w:t>
      </w:r>
      <w:r w:rsidRPr="00C96DA7">
        <w:rPr>
          <w:lang w:val="en-GB"/>
        </w:rPr>
        <w:t>, no</w:t>
      </w:r>
      <w:r w:rsidR="000D4124">
        <w:rPr>
          <w:lang w:val="en-GB"/>
        </w:rPr>
        <w:t xml:space="preserve"> one company was seen as</w:t>
      </w:r>
      <w:r w:rsidRPr="00C96DA7">
        <w:rPr>
          <w:lang w:val="en-GB"/>
        </w:rPr>
        <w:t xml:space="preserve"> strictly operating in a particular segment. </w:t>
      </w:r>
      <w:r w:rsidR="000D4124">
        <w:rPr>
          <w:lang w:val="en-GB"/>
        </w:rPr>
        <w:t>Major</w:t>
      </w:r>
      <w:r w:rsidRPr="00C96DA7">
        <w:rPr>
          <w:lang w:val="en-GB"/>
        </w:rPr>
        <w:t xml:space="preserve"> retailers displayed products under all categories, </w:t>
      </w:r>
      <w:r w:rsidR="000D4124">
        <w:rPr>
          <w:lang w:val="en-GB"/>
        </w:rPr>
        <w:t>including</w:t>
      </w:r>
      <w:r w:rsidRPr="00C96DA7">
        <w:rPr>
          <w:lang w:val="en-GB"/>
        </w:rPr>
        <w:t xml:space="preserve"> furniture, upholstery, textile furnishings, and decorative items. </w:t>
      </w:r>
      <w:r w:rsidR="000D4124">
        <w:rPr>
          <w:lang w:val="en-GB"/>
        </w:rPr>
        <w:t>S</w:t>
      </w:r>
      <w:r w:rsidRPr="00C96DA7">
        <w:rPr>
          <w:lang w:val="en-GB"/>
        </w:rPr>
        <w:t xml:space="preserve">everal companies </w:t>
      </w:r>
      <w:r w:rsidR="000D4124">
        <w:rPr>
          <w:lang w:val="en-GB"/>
        </w:rPr>
        <w:t xml:space="preserve">that </w:t>
      </w:r>
      <w:r w:rsidRPr="00C96DA7">
        <w:rPr>
          <w:lang w:val="en-GB"/>
        </w:rPr>
        <w:t>had entered th</w:t>
      </w:r>
      <w:r w:rsidR="000D4124">
        <w:rPr>
          <w:lang w:val="en-GB"/>
        </w:rPr>
        <w:t>ese</w:t>
      </w:r>
      <w:r w:rsidRPr="00C96DA7">
        <w:rPr>
          <w:lang w:val="en-GB"/>
        </w:rPr>
        <w:t xml:space="preserve"> segment</w:t>
      </w:r>
      <w:r w:rsidR="000D4124">
        <w:rPr>
          <w:lang w:val="en-GB"/>
        </w:rPr>
        <w:t>s also offered</w:t>
      </w:r>
      <w:r w:rsidRPr="00C96DA7">
        <w:rPr>
          <w:lang w:val="en-GB"/>
        </w:rPr>
        <w:t xml:space="preserve"> a variety of products under </w:t>
      </w:r>
      <w:r w:rsidR="000D4124">
        <w:rPr>
          <w:lang w:val="en-GB"/>
        </w:rPr>
        <w:t xml:space="preserve">the </w:t>
      </w:r>
      <w:r w:rsidRPr="00C96DA7">
        <w:rPr>
          <w:lang w:val="en-GB"/>
        </w:rPr>
        <w:t>home décor and furnishings</w:t>
      </w:r>
      <w:r w:rsidR="000D4124">
        <w:rPr>
          <w:lang w:val="en-GB"/>
        </w:rPr>
        <w:t xml:space="preserve"> categories</w:t>
      </w:r>
      <w:r w:rsidRPr="00C96DA7">
        <w:rPr>
          <w:lang w:val="en-GB"/>
        </w:rPr>
        <w:t xml:space="preserve">. Some </w:t>
      </w:r>
      <w:r w:rsidR="000D4124">
        <w:rPr>
          <w:lang w:val="en-GB"/>
        </w:rPr>
        <w:t>retailers</w:t>
      </w:r>
      <w:r w:rsidRPr="00C96DA7">
        <w:rPr>
          <w:lang w:val="en-GB"/>
        </w:rPr>
        <w:t>, such as Chumbak and Happy Unmarried, had positioned themselves in the gap of fun-filled fashion and lifestyle products.</w:t>
      </w:r>
      <w:r w:rsidRPr="00C96DA7">
        <w:rPr>
          <w:rStyle w:val="FootnoteReference"/>
          <w:lang w:val="en-GB"/>
        </w:rPr>
        <w:footnoteReference w:id="3"/>
      </w:r>
      <w:r w:rsidRPr="00C96DA7">
        <w:rPr>
          <w:lang w:val="en-GB"/>
        </w:rPr>
        <w:t xml:space="preserve"> Jain </w:t>
      </w:r>
      <w:r w:rsidR="00DD7CE8">
        <w:rPr>
          <w:lang w:val="en-GB"/>
        </w:rPr>
        <w:t>explained how he viewed Homesake’s competition:</w:t>
      </w:r>
    </w:p>
    <w:p w:rsidR="00DD7CE8" w:rsidRDefault="00DD7CE8" w:rsidP="00D31117">
      <w:pPr>
        <w:pStyle w:val="BodyTextMain"/>
        <w:rPr>
          <w:lang w:val="en-GB"/>
        </w:rPr>
      </w:pPr>
    </w:p>
    <w:p w:rsidR="00D2529A" w:rsidRDefault="00D31117" w:rsidP="005D26AB">
      <w:pPr>
        <w:pStyle w:val="BodyTextMain"/>
        <w:ind w:left="720"/>
        <w:rPr>
          <w:lang w:val="en-GB"/>
        </w:rPr>
      </w:pPr>
      <w:r w:rsidRPr="00C96DA7">
        <w:rPr>
          <w:lang w:val="en-GB"/>
        </w:rPr>
        <w:t>I don’t think we have competition</w:t>
      </w:r>
      <w:r w:rsidR="0029175A">
        <w:rPr>
          <w:lang w:val="en-GB"/>
        </w:rPr>
        <w:t>. I</w:t>
      </w:r>
      <w:r w:rsidRPr="00C96DA7">
        <w:rPr>
          <w:lang w:val="en-GB"/>
        </w:rPr>
        <w:t>n fact, we have identified gaps in the market and tried to fill them by designing products; others have just followed us there. But whichever category we enter, we make a killing</w:t>
      </w:r>
      <w:r w:rsidR="0029175A">
        <w:rPr>
          <w:lang w:val="en-GB"/>
        </w:rPr>
        <w:t>. N</w:t>
      </w:r>
      <w:r w:rsidRPr="00C96DA7">
        <w:rPr>
          <w:lang w:val="en-GB"/>
        </w:rPr>
        <w:t>o one can match the offerings or prices that we offer to our customers.</w:t>
      </w:r>
    </w:p>
    <w:p w:rsidR="00D04EC3" w:rsidRPr="00C96DA7" w:rsidRDefault="00D04EC3" w:rsidP="00D31117">
      <w:pPr>
        <w:pStyle w:val="BodyTextMain"/>
        <w:rPr>
          <w:lang w:val="en-GB"/>
        </w:rPr>
      </w:pPr>
    </w:p>
    <w:p w:rsidR="00D31117" w:rsidRPr="00C96DA7" w:rsidRDefault="00DF5E06" w:rsidP="00D31117">
      <w:pPr>
        <w:pStyle w:val="BodyTextMain"/>
        <w:rPr>
          <w:lang w:val="en-GB"/>
        </w:rPr>
      </w:pPr>
      <w:r>
        <w:rPr>
          <w:lang w:val="en-GB"/>
        </w:rPr>
        <w:t>I</w:t>
      </w:r>
      <w:r w:rsidR="00422E4E">
        <w:rPr>
          <w:lang w:val="en-GB"/>
        </w:rPr>
        <w:t>n 201</w:t>
      </w:r>
      <w:r w:rsidR="00CD6702">
        <w:rPr>
          <w:lang w:val="en-GB"/>
        </w:rPr>
        <w:t>7</w:t>
      </w:r>
      <w:r w:rsidR="00422E4E">
        <w:rPr>
          <w:lang w:val="en-GB"/>
        </w:rPr>
        <w:t>, I</w:t>
      </w:r>
      <w:r w:rsidR="00D31117" w:rsidRPr="00C96DA7">
        <w:rPr>
          <w:lang w:val="en-GB"/>
        </w:rPr>
        <w:t xml:space="preserve">ndia was </w:t>
      </w:r>
      <w:r w:rsidR="00567E88">
        <w:rPr>
          <w:lang w:val="en-GB"/>
        </w:rPr>
        <w:t xml:space="preserve">among </w:t>
      </w:r>
      <w:r w:rsidR="00D31117" w:rsidRPr="00C96DA7">
        <w:rPr>
          <w:lang w:val="en-GB"/>
        </w:rPr>
        <w:t xml:space="preserve">the world’s </w:t>
      </w:r>
      <w:r w:rsidR="00567E88">
        <w:rPr>
          <w:lang w:val="en-GB"/>
        </w:rPr>
        <w:t xml:space="preserve">top </w:t>
      </w:r>
      <w:r w:rsidR="00CD6702">
        <w:rPr>
          <w:lang w:val="en-GB"/>
        </w:rPr>
        <w:t>3</w:t>
      </w:r>
      <w:r w:rsidR="00567E88">
        <w:rPr>
          <w:lang w:val="en-GB"/>
        </w:rPr>
        <w:t xml:space="preserve"> </w:t>
      </w:r>
      <w:r w:rsidR="00D31117" w:rsidRPr="00C96DA7">
        <w:rPr>
          <w:lang w:val="en-GB"/>
        </w:rPr>
        <w:t>largest econom</w:t>
      </w:r>
      <w:r w:rsidR="00567E88">
        <w:rPr>
          <w:lang w:val="en-GB"/>
        </w:rPr>
        <w:t>ies</w:t>
      </w:r>
      <w:r w:rsidR="00D31117" w:rsidRPr="00C96DA7">
        <w:rPr>
          <w:lang w:val="en-GB"/>
        </w:rPr>
        <w:t xml:space="preserve"> in terms of </w:t>
      </w:r>
      <w:r w:rsidR="00422E4E">
        <w:rPr>
          <w:lang w:val="en-GB"/>
        </w:rPr>
        <w:t>gross domestic product</w:t>
      </w:r>
      <w:r w:rsidR="00D31117" w:rsidRPr="00C96DA7">
        <w:rPr>
          <w:lang w:val="en-GB"/>
        </w:rPr>
        <w:t>.</w:t>
      </w:r>
      <w:r w:rsidR="00567E88">
        <w:rPr>
          <w:rStyle w:val="FootnoteReference"/>
          <w:lang w:val="en-GB"/>
        </w:rPr>
        <w:footnoteReference w:id="4"/>
      </w:r>
      <w:r w:rsidR="00D31117" w:rsidRPr="00C96DA7">
        <w:rPr>
          <w:lang w:val="en-GB"/>
        </w:rPr>
        <w:t xml:space="preserve"> With an annual growth rate of </w:t>
      </w:r>
      <w:r w:rsidR="0066478E">
        <w:rPr>
          <w:lang w:val="en-GB"/>
        </w:rPr>
        <w:t>over</w:t>
      </w:r>
      <w:r w:rsidR="00D31117" w:rsidRPr="00C96DA7">
        <w:rPr>
          <w:lang w:val="en-GB"/>
        </w:rPr>
        <w:t xml:space="preserve"> 7</w:t>
      </w:r>
      <w:r w:rsidR="00567E88">
        <w:rPr>
          <w:lang w:val="en-GB"/>
        </w:rPr>
        <w:t xml:space="preserve"> per cent</w:t>
      </w:r>
      <w:r w:rsidR="00D31117" w:rsidRPr="00C96DA7">
        <w:rPr>
          <w:lang w:val="en-GB"/>
        </w:rPr>
        <w:t xml:space="preserve"> and a population of a</w:t>
      </w:r>
      <w:r w:rsidR="0066478E">
        <w:rPr>
          <w:lang w:val="en-GB"/>
        </w:rPr>
        <w:t>pproximately</w:t>
      </w:r>
      <w:r w:rsidR="00D31117" w:rsidRPr="00C96DA7">
        <w:rPr>
          <w:lang w:val="en-GB"/>
        </w:rPr>
        <w:t xml:space="preserve"> 1.3 billion people,</w:t>
      </w:r>
      <w:r w:rsidR="005D26AB">
        <w:rPr>
          <w:lang w:val="en-GB"/>
        </w:rPr>
        <w:t xml:space="preserve"> </w:t>
      </w:r>
      <w:r w:rsidR="00D31117" w:rsidRPr="00C96DA7">
        <w:rPr>
          <w:lang w:val="en-GB"/>
        </w:rPr>
        <w:t>India was one of the fastest-growing consum</w:t>
      </w:r>
      <w:r w:rsidR="0066478E">
        <w:rPr>
          <w:lang w:val="en-GB"/>
        </w:rPr>
        <w:t>er</w:t>
      </w:r>
      <w:r w:rsidR="00D31117" w:rsidRPr="00C96DA7">
        <w:rPr>
          <w:lang w:val="en-GB"/>
        </w:rPr>
        <w:t xml:space="preserve"> nations for almost all products, and home décor was no exception.</w:t>
      </w:r>
      <w:r w:rsidR="005D26AB">
        <w:rPr>
          <w:rStyle w:val="FootnoteReference"/>
          <w:lang w:val="en-GB"/>
        </w:rPr>
        <w:footnoteReference w:id="5"/>
      </w:r>
      <w:r w:rsidR="00D31117" w:rsidRPr="00C96DA7">
        <w:rPr>
          <w:lang w:val="en-GB"/>
        </w:rPr>
        <w:t xml:space="preserve"> The Government of India’s </w:t>
      </w:r>
      <w:r w:rsidR="00DD7CE8">
        <w:rPr>
          <w:lang w:val="en-GB"/>
        </w:rPr>
        <w:t xml:space="preserve">initiative </w:t>
      </w:r>
      <w:r w:rsidR="00D31117" w:rsidRPr="00C96DA7">
        <w:rPr>
          <w:lang w:val="en-GB"/>
        </w:rPr>
        <w:t xml:space="preserve">Housing for </w:t>
      </w:r>
      <w:r w:rsidR="0066478E">
        <w:rPr>
          <w:lang w:val="en-GB"/>
        </w:rPr>
        <w:t>A</w:t>
      </w:r>
      <w:r w:rsidR="00D31117" w:rsidRPr="00C96DA7">
        <w:rPr>
          <w:lang w:val="en-GB"/>
        </w:rPr>
        <w:t xml:space="preserve">ll by 2022 was bound to provide a </w:t>
      </w:r>
      <w:r w:rsidR="0066478E">
        <w:rPr>
          <w:lang w:val="en-GB"/>
        </w:rPr>
        <w:t>boost</w:t>
      </w:r>
      <w:r w:rsidR="00D31117" w:rsidRPr="00C96DA7">
        <w:rPr>
          <w:lang w:val="en-GB"/>
        </w:rPr>
        <w:t xml:space="preserve"> to the home décor sector</w:t>
      </w:r>
      <w:r w:rsidR="0066478E">
        <w:rPr>
          <w:lang w:val="en-GB"/>
        </w:rPr>
        <w:t>,</w:t>
      </w:r>
      <w:r w:rsidR="00D31117" w:rsidRPr="00C96DA7">
        <w:rPr>
          <w:rStyle w:val="FootnoteReference"/>
          <w:lang w:val="en-GB"/>
        </w:rPr>
        <w:footnoteReference w:id="6"/>
      </w:r>
      <w:r>
        <w:rPr>
          <w:lang w:val="en-GB"/>
        </w:rPr>
        <w:t xml:space="preserve"> </w:t>
      </w:r>
      <w:r w:rsidR="0066478E">
        <w:rPr>
          <w:lang w:val="en-GB"/>
        </w:rPr>
        <w:t>which</w:t>
      </w:r>
      <w:r>
        <w:rPr>
          <w:lang w:val="en-GB"/>
        </w:rPr>
        <w:t xml:space="preserve"> </w:t>
      </w:r>
      <w:r w:rsidR="0066478E">
        <w:rPr>
          <w:lang w:val="en-GB"/>
        </w:rPr>
        <w:t>had an</w:t>
      </w:r>
      <w:r w:rsidR="00D31117" w:rsidRPr="00C96DA7">
        <w:rPr>
          <w:lang w:val="en-GB"/>
        </w:rPr>
        <w:t xml:space="preserve"> estimated </w:t>
      </w:r>
      <w:r w:rsidR="0066478E">
        <w:rPr>
          <w:lang w:val="en-GB"/>
        </w:rPr>
        <w:t>value of</w:t>
      </w:r>
      <w:r>
        <w:rPr>
          <w:lang w:val="en-GB"/>
        </w:rPr>
        <w:t xml:space="preserve"> </w:t>
      </w:r>
      <w:r w:rsidR="0066478E">
        <w:rPr>
          <w:lang w:val="en-GB"/>
        </w:rPr>
        <w:t>US</w:t>
      </w:r>
      <w:r w:rsidR="00D31117" w:rsidRPr="00C96DA7">
        <w:rPr>
          <w:lang w:val="en-GB"/>
        </w:rPr>
        <w:t xml:space="preserve">$20 billion in 2015. </w:t>
      </w:r>
      <w:r w:rsidR="0066478E">
        <w:rPr>
          <w:lang w:val="en-GB"/>
        </w:rPr>
        <w:t>T</w:t>
      </w:r>
      <w:r w:rsidR="00D31117" w:rsidRPr="00C96DA7">
        <w:rPr>
          <w:lang w:val="en-GB"/>
        </w:rPr>
        <w:t>he home furnishings market had experienced a growth of 9.5</w:t>
      </w:r>
      <w:r w:rsidR="0066478E">
        <w:rPr>
          <w:lang w:val="en-GB"/>
        </w:rPr>
        <w:t xml:space="preserve"> per cent</w:t>
      </w:r>
      <w:r w:rsidR="00D31117" w:rsidRPr="00C96DA7">
        <w:rPr>
          <w:lang w:val="en-GB"/>
        </w:rPr>
        <w:t xml:space="preserve"> per year </w:t>
      </w:r>
      <w:r w:rsidR="0066478E">
        <w:rPr>
          <w:lang w:val="en-GB"/>
        </w:rPr>
        <w:t>un</w:t>
      </w:r>
      <w:r w:rsidR="00D31117" w:rsidRPr="00C96DA7">
        <w:rPr>
          <w:lang w:val="en-GB"/>
        </w:rPr>
        <w:t>til 2016, and this trend was expected to continue t</w:t>
      </w:r>
      <w:r w:rsidR="0066478E">
        <w:rPr>
          <w:lang w:val="en-GB"/>
        </w:rPr>
        <w:t>o</w:t>
      </w:r>
      <w:r w:rsidR="00D31117" w:rsidRPr="00C96DA7">
        <w:rPr>
          <w:lang w:val="en-GB"/>
        </w:rPr>
        <w:t xml:space="preserve"> 2020.</w:t>
      </w:r>
      <w:r w:rsidR="00D31117" w:rsidRPr="00C96DA7">
        <w:rPr>
          <w:rStyle w:val="FootnoteReference"/>
          <w:lang w:val="en-GB"/>
        </w:rPr>
        <w:footnoteReference w:id="7"/>
      </w:r>
      <w:r w:rsidR="00D31117" w:rsidRPr="00C96DA7">
        <w:rPr>
          <w:lang w:val="en-GB"/>
        </w:rPr>
        <w:t xml:space="preserve"> Analysts believe</w:t>
      </w:r>
      <w:r w:rsidR="0066478E">
        <w:rPr>
          <w:lang w:val="en-GB"/>
        </w:rPr>
        <w:t>d</w:t>
      </w:r>
      <w:r w:rsidR="00D31117" w:rsidRPr="00C96DA7">
        <w:rPr>
          <w:lang w:val="en-GB"/>
        </w:rPr>
        <w:t xml:space="preserve"> that </w:t>
      </w:r>
      <w:r w:rsidR="0066478E">
        <w:rPr>
          <w:lang w:val="en-GB"/>
        </w:rPr>
        <w:t>various</w:t>
      </w:r>
      <w:r w:rsidR="00D31117" w:rsidRPr="00C96DA7">
        <w:rPr>
          <w:lang w:val="en-GB"/>
        </w:rPr>
        <w:t xml:space="preserve"> trends had led to </w:t>
      </w:r>
      <w:r w:rsidR="0066478E">
        <w:rPr>
          <w:lang w:val="en-GB"/>
        </w:rPr>
        <w:t>such growth, including a rising</w:t>
      </w:r>
      <w:r w:rsidR="00D31117" w:rsidRPr="00C96DA7">
        <w:rPr>
          <w:lang w:val="en-GB"/>
        </w:rPr>
        <w:t xml:space="preserve"> real estate </w:t>
      </w:r>
      <w:r w:rsidR="0066478E">
        <w:rPr>
          <w:lang w:val="en-GB"/>
        </w:rPr>
        <w:t>market</w:t>
      </w:r>
      <w:r w:rsidR="00D31117" w:rsidRPr="00C96DA7">
        <w:rPr>
          <w:lang w:val="en-GB"/>
        </w:rPr>
        <w:t xml:space="preserve">, wider availability of products and design </w:t>
      </w:r>
      <w:r w:rsidR="0066478E">
        <w:rPr>
          <w:lang w:val="en-GB"/>
        </w:rPr>
        <w:t>thanks</w:t>
      </w:r>
      <w:r w:rsidR="00D31117" w:rsidRPr="00C96DA7">
        <w:rPr>
          <w:lang w:val="en-GB"/>
        </w:rPr>
        <w:t xml:space="preserve"> to </w:t>
      </w:r>
      <w:r w:rsidR="003B10E0">
        <w:rPr>
          <w:lang w:val="en-GB"/>
        </w:rPr>
        <w:t>online access</w:t>
      </w:r>
      <w:r w:rsidR="00D31117" w:rsidRPr="00C96DA7">
        <w:rPr>
          <w:lang w:val="en-GB"/>
        </w:rPr>
        <w:t xml:space="preserve"> and globalization, improving lifestyle</w:t>
      </w:r>
      <w:r w:rsidR="003B10E0">
        <w:rPr>
          <w:lang w:val="en-GB"/>
        </w:rPr>
        <w:t xml:space="preserve"> opportunitie</w:t>
      </w:r>
      <w:r w:rsidR="00D31117" w:rsidRPr="00C96DA7">
        <w:rPr>
          <w:lang w:val="en-GB"/>
        </w:rPr>
        <w:t xml:space="preserve">s, and </w:t>
      </w:r>
      <w:r w:rsidR="003B10E0">
        <w:rPr>
          <w:lang w:val="en-GB"/>
        </w:rPr>
        <w:t>an</w:t>
      </w:r>
      <w:r>
        <w:rPr>
          <w:lang w:val="en-GB"/>
        </w:rPr>
        <w:t xml:space="preserve"> </w:t>
      </w:r>
      <w:r w:rsidR="003B10E0">
        <w:rPr>
          <w:lang w:val="en-GB"/>
        </w:rPr>
        <w:t xml:space="preserve">increase </w:t>
      </w:r>
      <w:r w:rsidR="00D31117" w:rsidRPr="00C96DA7">
        <w:rPr>
          <w:lang w:val="en-GB"/>
        </w:rPr>
        <w:t>in disposable income.</w:t>
      </w:r>
      <w:r w:rsidR="00D31117" w:rsidRPr="00C96DA7">
        <w:rPr>
          <w:rStyle w:val="FootnoteReference"/>
          <w:lang w:val="en-GB"/>
        </w:rPr>
        <w:footnoteReference w:id="8"/>
      </w:r>
    </w:p>
    <w:p w:rsidR="00D04EC3" w:rsidRPr="00C96DA7" w:rsidRDefault="00D04EC3" w:rsidP="00D31117">
      <w:pPr>
        <w:pStyle w:val="BodyTextMain"/>
        <w:rPr>
          <w:lang w:val="en-GB"/>
        </w:rPr>
      </w:pPr>
    </w:p>
    <w:p w:rsidR="00D04EC3" w:rsidRPr="00C96DA7" w:rsidRDefault="00D04EC3" w:rsidP="00D31117">
      <w:pPr>
        <w:pStyle w:val="BodyTextMain"/>
        <w:rPr>
          <w:lang w:val="en-GB"/>
        </w:rPr>
      </w:pPr>
    </w:p>
    <w:p w:rsidR="00D31117" w:rsidRPr="00C96DA7" w:rsidRDefault="00D31117" w:rsidP="00D04EC3">
      <w:pPr>
        <w:pStyle w:val="Casehead1"/>
        <w:rPr>
          <w:lang w:val="en-GB"/>
        </w:rPr>
      </w:pPr>
      <w:r w:rsidRPr="00C96DA7">
        <w:rPr>
          <w:lang w:val="en-GB"/>
        </w:rPr>
        <w:t>The Entrepreneur and His Creations</w:t>
      </w:r>
    </w:p>
    <w:p w:rsidR="00D04EC3" w:rsidRPr="00C96DA7" w:rsidRDefault="00D04EC3" w:rsidP="00D31117">
      <w:pPr>
        <w:pStyle w:val="BodyTextMain"/>
        <w:rPr>
          <w:lang w:val="en-GB"/>
        </w:rPr>
      </w:pPr>
    </w:p>
    <w:p w:rsidR="00D31117" w:rsidRPr="00C96DA7" w:rsidRDefault="00D31117" w:rsidP="00D31117">
      <w:pPr>
        <w:pStyle w:val="BodyTextMain"/>
        <w:rPr>
          <w:lang w:val="en-GB"/>
        </w:rPr>
      </w:pPr>
      <w:r w:rsidRPr="00C96DA7">
        <w:rPr>
          <w:lang w:val="en-GB"/>
        </w:rPr>
        <w:t>Jain graduated from the Delhi College of Engineering in 2012. He wanted to pursue an MBA but decided to first gain some experience in the corporate world</w:t>
      </w:r>
      <w:r w:rsidR="00704E1F">
        <w:rPr>
          <w:lang w:val="en-GB"/>
        </w:rPr>
        <w:t>, so he</w:t>
      </w:r>
      <w:r w:rsidRPr="00C96DA7">
        <w:rPr>
          <w:lang w:val="en-GB"/>
        </w:rPr>
        <w:t xml:space="preserve"> joined a finance company</w:t>
      </w:r>
      <w:r w:rsidR="00704E1F">
        <w:rPr>
          <w:lang w:val="en-GB"/>
        </w:rPr>
        <w:t>. I</w:t>
      </w:r>
      <w:r w:rsidRPr="00C96DA7">
        <w:rPr>
          <w:lang w:val="en-GB"/>
        </w:rPr>
        <w:t xml:space="preserve">n 2014, </w:t>
      </w:r>
      <w:r w:rsidR="00AD6633">
        <w:rPr>
          <w:lang w:val="en-GB"/>
        </w:rPr>
        <w:t>he partnered with a friend to start</w:t>
      </w:r>
      <w:r w:rsidRPr="00C96DA7">
        <w:rPr>
          <w:lang w:val="en-GB"/>
        </w:rPr>
        <w:t xml:space="preserve"> his first </w:t>
      </w:r>
      <w:r w:rsidR="00AD6633">
        <w:rPr>
          <w:lang w:val="en-GB"/>
        </w:rPr>
        <w:t xml:space="preserve">business </w:t>
      </w:r>
      <w:r w:rsidRPr="00C96DA7">
        <w:rPr>
          <w:lang w:val="en-GB"/>
        </w:rPr>
        <w:t>venture</w:t>
      </w:r>
      <w:r w:rsidR="00AD6633">
        <w:rPr>
          <w:lang w:val="en-GB"/>
        </w:rPr>
        <w:t xml:space="preserve">, called </w:t>
      </w:r>
      <w:r w:rsidRPr="00C96DA7">
        <w:rPr>
          <w:lang w:val="en-GB"/>
        </w:rPr>
        <w:t>Connect to Career</w:t>
      </w:r>
      <w:r w:rsidR="00AD6633">
        <w:rPr>
          <w:lang w:val="en-GB"/>
        </w:rPr>
        <w:t xml:space="preserve">. </w:t>
      </w:r>
      <w:r w:rsidRPr="00C96DA7">
        <w:rPr>
          <w:lang w:val="en-GB"/>
        </w:rPr>
        <w:t xml:space="preserve">The concept of Career to Connect was to </w:t>
      </w:r>
      <w:r w:rsidR="00AD6633">
        <w:rPr>
          <w:lang w:val="en-GB"/>
        </w:rPr>
        <w:t>assess</w:t>
      </w:r>
      <w:r w:rsidRPr="00C96DA7">
        <w:rPr>
          <w:lang w:val="en-GB"/>
        </w:rPr>
        <w:t xml:space="preserve"> students on the basis of a psychometric analysis of their profiles to help them identify better </w:t>
      </w:r>
      <w:r w:rsidR="00AD6633">
        <w:rPr>
          <w:lang w:val="en-GB"/>
        </w:rPr>
        <w:t xml:space="preserve">employment </w:t>
      </w:r>
      <w:r w:rsidRPr="00C96DA7">
        <w:rPr>
          <w:lang w:val="en-GB"/>
        </w:rPr>
        <w:t xml:space="preserve">opportunities in the corporate sector. </w:t>
      </w:r>
      <w:r w:rsidR="00AD6633">
        <w:rPr>
          <w:lang w:val="en-GB"/>
        </w:rPr>
        <w:t>After</w:t>
      </w:r>
      <w:r w:rsidR="00DF5E06">
        <w:rPr>
          <w:lang w:val="en-GB"/>
        </w:rPr>
        <w:t xml:space="preserve"> </w:t>
      </w:r>
      <w:r w:rsidR="00AD6633">
        <w:rPr>
          <w:lang w:val="en-GB"/>
        </w:rPr>
        <w:t>a</w:t>
      </w:r>
      <w:r w:rsidRPr="00C96DA7">
        <w:rPr>
          <w:lang w:val="en-GB"/>
        </w:rPr>
        <w:t xml:space="preserve"> few months of operations, Jain realized </w:t>
      </w:r>
      <w:r w:rsidR="00AD6633">
        <w:rPr>
          <w:lang w:val="en-GB"/>
        </w:rPr>
        <w:t xml:space="preserve">that </w:t>
      </w:r>
      <w:r w:rsidRPr="00C96DA7">
        <w:rPr>
          <w:lang w:val="en-GB"/>
        </w:rPr>
        <w:t>the</w:t>
      </w:r>
      <w:r w:rsidR="00AD6633">
        <w:rPr>
          <w:lang w:val="en-GB"/>
        </w:rPr>
        <w:t>re were major</w:t>
      </w:r>
      <w:r w:rsidRPr="00C96DA7">
        <w:rPr>
          <w:lang w:val="en-GB"/>
        </w:rPr>
        <w:t xml:space="preserve"> challenges </w:t>
      </w:r>
      <w:r w:rsidR="00AD6633">
        <w:rPr>
          <w:lang w:val="en-GB"/>
        </w:rPr>
        <w:t>t</w:t>
      </w:r>
      <w:r w:rsidRPr="00C96DA7">
        <w:rPr>
          <w:lang w:val="en-GB"/>
        </w:rPr>
        <w:t>o</w:t>
      </w:r>
      <w:r w:rsidR="00AD6633">
        <w:rPr>
          <w:lang w:val="en-GB"/>
        </w:rPr>
        <w:t xml:space="preserve"> grow</w:t>
      </w:r>
      <w:r w:rsidRPr="00C96DA7">
        <w:rPr>
          <w:lang w:val="en-GB"/>
        </w:rPr>
        <w:t xml:space="preserve"> the venture</w:t>
      </w:r>
      <w:r w:rsidR="00AD6633">
        <w:rPr>
          <w:lang w:val="en-GB"/>
        </w:rPr>
        <w:t>, so h</w:t>
      </w:r>
      <w:r w:rsidRPr="00C96DA7">
        <w:rPr>
          <w:lang w:val="en-GB"/>
        </w:rPr>
        <w:t xml:space="preserve">e decided to </w:t>
      </w:r>
      <w:r w:rsidR="0005499F">
        <w:rPr>
          <w:lang w:val="en-GB"/>
        </w:rPr>
        <w:t>shut down the company</w:t>
      </w:r>
      <w:r w:rsidRPr="00C96DA7">
        <w:rPr>
          <w:lang w:val="en-GB"/>
        </w:rPr>
        <w:t xml:space="preserve"> by the end of </w:t>
      </w:r>
      <w:r w:rsidR="00AD6633">
        <w:rPr>
          <w:lang w:val="en-GB"/>
        </w:rPr>
        <w:t>the first year</w:t>
      </w:r>
      <w:r w:rsidRPr="00C96DA7">
        <w:rPr>
          <w:lang w:val="en-GB"/>
        </w:rPr>
        <w:t xml:space="preserve">. </w:t>
      </w:r>
      <w:r w:rsidR="00AD6633">
        <w:rPr>
          <w:lang w:val="en-GB"/>
        </w:rPr>
        <w:t>D</w:t>
      </w:r>
      <w:r w:rsidRPr="00C96DA7">
        <w:rPr>
          <w:lang w:val="en-GB"/>
        </w:rPr>
        <w:t>uring this time, he becom</w:t>
      </w:r>
      <w:r w:rsidR="00AD6633">
        <w:rPr>
          <w:lang w:val="en-GB"/>
        </w:rPr>
        <w:t>e</w:t>
      </w:r>
      <w:r w:rsidRPr="00C96DA7">
        <w:rPr>
          <w:lang w:val="en-GB"/>
        </w:rPr>
        <w:t xml:space="preserve"> interested in supply chains</w:t>
      </w:r>
      <w:r w:rsidR="00AD6633">
        <w:rPr>
          <w:lang w:val="en-GB"/>
        </w:rPr>
        <w:t xml:space="preserve"> and</w:t>
      </w:r>
      <w:r w:rsidRPr="00C96DA7">
        <w:rPr>
          <w:lang w:val="en-GB"/>
        </w:rPr>
        <w:t xml:space="preserve"> began study</w:t>
      </w:r>
      <w:r w:rsidR="00AD6633">
        <w:rPr>
          <w:lang w:val="en-GB"/>
        </w:rPr>
        <w:t>ing them</w:t>
      </w:r>
      <w:r w:rsidRPr="00C96DA7">
        <w:rPr>
          <w:lang w:val="en-GB"/>
        </w:rPr>
        <w:t xml:space="preserve"> across industries and companies such as Videocon and the Indian railways. He was most fascinated by the supply chain management of the Dabbawalas </w:t>
      </w:r>
      <w:r w:rsidR="00AD6633">
        <w:rPr>
          <w:lang w:val="en-GB"/>
        </w:rPr>
        <w:t>in</w:t>
      </w:r>
      <w:r w:rsidRPr="00C96DA7">
        <w:rPr>
          <w:lang w:val="en-GB"/>
        </w:rPr>
        <w:t xml:space="preserve"> Mumbai</w:t>
      </w:r>
      <w:r w:rsidR="00AD6633">
        <w:rPr>
          <w:lang w:val="en-GB"/>
        </w:rPr>
        <w:t xml:space="preserve">, </w:t>
      </w:r>
      <w:r w:rsidR="00AD6633" w:rsidRPr="00AD6633">
        <w:rPr>
          <w:lang w:val="en-GB"/>
        </w:rPr>
        <w:t xml:space="preserve">a </w:t>
      </w:r>
      <w:r w:rsidR="00AD6633">
        <w:rPr>
          <w:lang w:val="en-GB"/>
        </w:rPr>
        <w:t xml:space="preserve">hot </w:t>
      </w:r>
      <w:r w:rsidR="00AD6633" w:rsidRPr="00AD6633">
        <w:rPr>
          <w:lang w:val="en-GB"/>
        </w:rPr>
        <w:t xml:space="preserve">lunch delivery system </w:t>
      </w:r>
      <w:r w:rsidR="00AD6633">
        <w:rPr>
          <w:lang w:val="en-GB"/>
        </w:rPr>
        <w:t>for</w:t>
      </w:r>
      <w:r w:rsidR="00AD6633" w:rsidRPr="00AD6633">
        <w:rPr>
          <w:lang w:val="en-GB"/>
        </w:rPr>
        <w:t xml:space="preserve"> people at work</w:t>
      </w:r>
      <w:r w:rsidRPr="00C96DA7">
        <w:rPr>
          <w:lang w:val="en-GB"/>
        </w:rPr>
        <w:t xml:space="preserve">. Jain </w:t>
      </w:r>
      <w:r w:rsidR="0005499F">
        <w:rPr>
          <w:lang w:val="en-GB"/>
        </w:rPr>
        <w:t>explained</w:t>
      </w:r>
      <w:r w:rsidRPr="00C96DA7">
        <w:rPr>
          <w:lang w:val="en-GB"/>
        </w:rPr>
        <w:t xml:space="preserve"> his </w:t>
      </w:r>
      <w:r w:rsidR="0005499F">
        <w:rPr>
          <w:lang w:val="en-GB"/>
        </w:rPr>
        <w:t>interest in supply chains:</w:t>
      </w:r>
      <w:r w:rsidR="005D26AB">
        <w:rPr>
          <w:lang w:val="en-GB"/>
        </w:rPr>
        <w:t xml:space="preserve"> </w:t>
      </w:r>
      <w:r w:rsidRPr="00C96DA7">
        <w:rPr>
          <w:lang w:val="en-GB"/>
        </w:rPr>
        <w:t>“</w:t>
      </w:r>
      <w:r w:rsidR="0005499F">
        <w:rPr>
          <w:lang w:val="en-GB"/>
        </w:rPr>
        <w:t>[The] s</w:t>
      </w:r>
      <w:r w:rsidRPr="00C96DA7">
        <w:rPr>
          <w:lang w:val="en-GB"/>
        </w:rPr>
        <w:t xml:space="preserve">upply chain of any business is the most interesting </w:t>
      </w:r>
      <w:r w:rsidRPr="00C96DA7">
        <w:rPr>
          <w:lang w:val="en-GB"/>
        </w:rPr>
        <w:lastRenderedPageBreak/>
        <w:t>thing</w:t>
      </w:r>
      <w:r w:rsidR="0029175A">
        <w:rPr>
          <w:lang w:val="en-GB"/>
        </w:rPr>
        <w:t>. Y</w:t>
      </w:r>
      <w:r w:rsidRPr="00C96DA7">
        <w:rPr>
          <w:lang w:val="en-GB"/>
        </w:rPr>
        <w:t>ou understand the supply chain, you understand the costs and margins. Understanding supply chains has helped me design the operations of Homesake better.”</w:t>
      </w:r>
    </w:p>
    <w:p w:rsidR="00D04EC3" w:rsidRPr="00C96DA7" w:rsidRDefault="00D04EC3" w:rsidP="00D31117">
      <w:pPr>
        <w:pStyle w:val="BodyTextMain"/>
        <w:rPr>
          <w:lang w:val="en-GB"/>
        </w:rPr>
      </w:pPr>
    </w:p>
    <w:p w:rsidR="00D31117" w:rsidRPr="00C96DA7" w:rsidRDefault="001B044A" w:rsidP="00D31117">
      <w:pPr>
        <w:pStyle w:val="BodyTextMain"/>
        <w:rPr>
          <w:lang w:val="en-GB"/>
        </w:rPr>
      </w:pPr>
      <w:r>
        <w:rPr>
          <w:lang w:val="en-GB"/>
        </w:rPr>
        <w:t xml:space="preserve">In 2015, </w:t>
      </w:r>
      <w:r w:rsidR="00D31117" w:rsidRPr="00C96DA7">
        <w:rPr>
          <w:lang w:val="en-GB"/>
        </w:rPr>
        <w:t xml:space="preserve">Jain </w:t>
      </w:r>
      <w:r>
        <w:rPr>
          <w:lang w:val="en-GB"/>
        </w:rPr>
        <w:t xml:space="preserve">founded Homesake and </w:t>
      </w:r>
      <w:r w:rsidR="00D31117" w:rsidRPr="00C96DA7">
        <w:rPr>
          <w:lang w:val="en-GB"/>
        </w:rPr>
        <w:t>entered the home décor se</w:t>
      </w:r>
      <w:r w:rsidR="0005499F">
        <w:rPr>
          <w:lang w:val="en-GB"/>
        </w:rPr>
        <w:t>ctor</w:t>
      </w:r>
      <w:r>
        <w:rPr>
          <w:lang w:val="en-GB"/>
        </w:rPr>
        <w:t>.</w:t>
      </w:r>
      <w:r w:rsidR="00D31117" w:rsidRPr="00C96DA7">
        <w:rPr>
          <w:lang w:val="en-GB"/>
        </w:rPr>
        <w:t xml:space="preserve"> Homesake design</w:t>
      </w:r>
      <w:r w:rsidR="0005499F">
        <w:rPr>
          <w:lang w:val="en-GB"/>
        </w:rPr>
        <w:t>ed</w:t>
      </w:r>
      <w:r w:rsidR="00D31117" w:rsidRPr="00C96DA7">
        <w:rPr>
          <w:lang w:val="en-GB"/>
        </w:rPr>
        <w:t>, produce</w:t>
      </w:r>
      <w:r w:rsidR="0005499F">
        <w:rPr>
          <w:lang w:val="en-GB"/>
        </w:rPr>
        <w:t>d</w:t>
      </w:r>
      <w:r w:rsidR="00D31117" w:rsidRPr="00C96DA7">
        <w:rPr>
          <w:lang w:val="en-GB"/>
        </w:rPr>
        <w:t>, and s</w:t>
      </w:r>
      <w:r w:rsidR="0005499F">
        <w:rPr>
          <w:lang w:val="en-GB"/>
        </w:rPr>
        <w:t>o</w:t>
      </w:r>
      <w:r w:rsidR="00D31117" w:rsidRPr="00C96DA7">
        <w:rPr>
          <w:lang w:val="en-GB"/>
        </w:rPr>
        <w:t>l</w:t>
      </w:r>
      <w:r w:rsidR="0005499F">
        <w:rPr>
          <w:lang w:val="en-GB"/>
        </w:rPr>
        <w:t>d</w:t>
      </w:r>
      <w:r w:rsidR="00D31117" w:rsidRPr="00C96DA7">
        <w:rPr>
          <w:lang w:val="en-GB"/>
        </w:rPr>
        <w:t xml:space="preserve"> products for home decoratin</w:t>
      </w:r>
      <w:r w:rsidR="0005499F">
        <w:rPr>
          <w:lang w:val="en-GB"/>
        </w:rPr>
        <w:t>g</w:t>
      </w:r>
      <w:r w:rsidR="00D31117" w:rsidRPr="00C96DA7">
        <w:rPr>
          <w:lang w:val="en-GB"/>
        </w:rPr>
        <w:t xml:space="preserve">, including lighting, tableware, </w:t>
      </w:r>
      <w:r w:rsidR="0005499F">
        <w:rPr>
          <w:lang w:val="en-GB"/>
        </w:rPr>
        <w:t xml:space="preserve">and </w:t>
      </w:r>
      <w:r w:rsidR="00D31117" w:rsidRPr="00C96DA7">
        <w:rPr>
          <w:lang w:val="en-GB"/>
        </w:rPr>
        <w:t xml:space="preserve">wall hangings. </w:t>
      </w:r>
      <w:r>
        <w:rPr>
          <w:lang w:val="en-GB"/>
        </w:rPr>
        <w:t>The start-up</w:t>
      </w:r>
      <w:r w:rsidR="00DF5E06">
        <w:rPr>
          <w:lang w:val="en-GB"/>
        </w:rPr>
        <w:t xml:space="preserve"> </w:t>
      </w:r>
      <w:r w:rsidR="00D31117" w:rsidRPr="00C96DA7">
        <w:rPr>
          <w:lang w:val="en-GB"/>
        </w:rPr>
        <w:t xml:space="preserve">began </w:t>
      </w:r>
      <w:r>
        <w:rPr>
          <w:lang w:val="en-GB"/>
        </w:rPr>
        <w:t>as</w:t>
      </w:r>
      <w:r w:rsidR="00D31117" w:rsidRPr="00C96DA7">
        <w:rPr>
          <w:lang w:val="en-GB"/>
        </w:rPr>
        <w:t xml:space="preserve"> an online business </w:t>
      </w:r>
      <w:r>
        <w:rPr>
          <w:lang w:val="en-GB"/>
        </w:rPr>
        <w:t>and</w:t>
      </w:r>
      <w:r w:rsidR="00D31117" w:rsidRPr="00C96DA7">
        <w:rPr>
          <w:lang w:val="en-GB"/>
        </w:rPr>
        <w:t xml:space="preserve"> gradually </w:t>
      </w:r>
      <w:r>
        <w:rPr>
          <w:lang w:val="en-GB"/>
        </w:rPr>
        <w:t>moved</w:t>
      </w:r>
      <w:r w:rsidR="00D31117" w:rsidRPr="00C96DA7">
        <w:rPr>
          <w:lang w:val="en-GB"/>
        </w:rPr>
        <w:t xml:space="preserve"> to</w:t>
      </w:r>
      <w:r w:rsidR="0005499F">
        <w:rPr>
          <w:lang w:val="en-GB"/>
        </w:rPr>
        <w:t>ward the</w:t>
      </w:r>
      <w:r w:rsidR="00D31117" w:rsidRPr="00C96DA7">
        <w:rPr>
          <w:lang w:val="en-GB"/>
        </w:rPr>
        <w:t xml:space="preserve"> retail model. Jain </w:t>
      </w:r>
      <w:r>
        <w:rPr>
          <w:lang w:val="en-GB"/>
        </w:rPr>
        <w:t>started</w:t>
      </w:r>
      <w:r w:rsidR="00D31117" w:rsidRPr="00C96DA7">
        <w:rPr>
          <w:lang w:val="en-GB"/>
        </w:rPr>
        <w:t xml:space="preserve"> Homesake </w:t>
      </w:r>
      <w:r>
        <w:rPr>
          <w:lang w:val="en-GB"/>
        </w:rPr>
        <w:t>with his own</w:t>
      </w:r>
      <w:r w:rsidR="00D31117" w:rsidRPr="00C96DA7">
        <w:rPr>
          <w:lang w:val="en-GB"/>
        </w:rPr>
        <w:t xml:space="preserve"> invest</w:t>
      </w:r>
      <w:r>
        <w:rPr>
          <w:lang w:val="en-GB"/>
        </w:rPr>
        <w:t>ment of</w:t>
      </w:r>
      <w:r w:rsidR="00DF5E06">
        <w:rPr>
          <w:lang w:val="en-GB"/>
        </w:rPr>
        <w:t xml:space="preserve"> </w:t>
      </w:r>
      <w:r w:rsidR="0005499F">
        <w:rPr>
          <w:lang w:val="en-GB"/>
        </w:rPr>
        <w:t>₹</w:t>
      </w:r>
      <w:r w:rsidR="00D31117" w:rsidRPr="00C96DA7">
        <w:rPr>
          <w:lang w:val="en-GB"/>
        </w:rPr>
        <w:t>2 million</w:t>
      </w:r>
      <w:r w:rsidR="00DF5E06">
        <w:rPr>
          <w:lang w:val="en-GB"/>
        </w:rPr>
        <w:t>,</w:t>
      </w:r>
      <w:r w:rsidR="0005499F">
        <w:rPr>
          <w:rStyle w:val="FootnoteReference"/>
          <w:lang w:val="en-GB"/>
        </w:rPr>
        <w:footnoteReference w:id="9"/>
      </w:r>
      <w:r w:rsidR="00DF5E06">
        <w:rPr>
          <w:lang w:val="en-GB"/>
        </w:rPr>
        <w:t xml:space="preserve"> which </w:t>
      </w:r>
      <w:r>
        <w:rPr>
          <w:lang w:val="en-GB"/>
        </w:rPr>
        <w:t>consist</w:t>
      </w:r>
      <w:r w:rsidR="00DF5E06">
        <w:rPr>
          <w:lang w:val="en-GB"/>
        </w:rPr>
        <w:t>ed</w:t>
      </w:r>
      <w:r>
        <w:rPr>
          <w:lang w:val="en-GB"/>
        </w:rPr>
        <w:t xml:space="preserve"> of </w:t>
      </w:r>
      <w:r w:rsidR="00D31117" w:rsidRPr="00C96DA7">
        <w:rPr>
          <w:lang w:val="en-GB"/>
        </w:rPr>
        <w:t xml:space="preserve">his own savings </w:t>
      </w:r>
      <w:r>
        <w:rPr>
          <w:lang w:val="en-GB"/>
        </w:rPr>
        <w:t>(65 per cent) plus a loan</w:t>
      </w:r>
      <w:r w:rsidR="00D31117" w:rsidRPr="00C96DA7">
        <w:rPr>
          <w:lang w:val="en-GB"/>
        </w:rPr>
        <w:t xml:space="preserve"> from his father.</w:t>
      </w:r>
    </w:p>
    <w:p w:rsidR="00D04EC3" w:rsidRPr="00C96DA7" w:rsidRDefault="00D04EC3" w:rsidP="00D31117">
      <w:pPr>
        <w:pStyle w:val="BodyTextMain"/>
        <w:rPr>
          <w:lang w:val="en-GB"/>
        </w:rPr>
      </w:pPr>
    </w:p>
    <w:p w:rsidR="00D31117" w:rsidRPr="00C96DA7" w:rsidRDefault="00D31117" w:rsidP="00D31117">
      <w:pPr>
        <w:pStyle w:val="BodyTextMain"/>
        <w:rPr>
          <w:lang w:val="en-GB"/>
        </w:rPr>
      </w:pPr>
      <w:r w:rsidRPr="00C96DA7">
        <w:rPr>
          <w:lang w:val="en-GB"/>
        </w:rPr>
        <w:t xml:space="preserve">Jain’s father </w:t>
      </w:r>
      <w:r w:rsidR="003D24CB">
        <w:rPr>
          <w:lang w:val="en-GB"/>
        </w:rPr>
        <w:t>ran</w:t>
      </w:r>
      <w:r w:rsidRPr="00C96DA7">
        <w:rPr>
          <w:lang w:val="en-GB"/>
        </w:rPr>
        <w:t xml:space="preserve"> an export</w:t>
      </w:r>
      <w:r w:rsidR="003D24CB">
        <w:rPr>
          <w:lang w:val="en-GB"/>
        </w:rPr>
        <w:t>ing business</w:t>
      </w:r>
      <w:r w:rsidR="00DF5E06">
        <w:rPr>
          <w:lang w:val="en-GB"/>
        </w:rPr>
        <w:t xml:space="preserve"> </w:t>
      </w:r>
      <w:r w:rsidR="002B5BFC">
        <w:rPr>
          <w:lang w:val="en-GB"/>
        </w:rPr>
        <w:t>for</w:t>
      </w:r>
      <w:r w:rsidRPr="00C96DA7">
        <w:rPr>
          <w:lang w:val="en-GB"/>
        </w:rPr>
        <w:t xml:space="preserve"> brass </w:t>
      </w:r>
      <w:r w:rsidR="002B5BFC">
        <w:rPr>
          <w:lang w:val="en-GB"/>
        </w:rPr>
        <w:t>products</w:t>
      </w:r>
      <w:r w:rsidRPr="00C96DA7">
        <w:rPr>
          <w:lang w:val="en-GB"/>
        </w:rPr>
        <w:t xml:space="preserve"> in Moradabad, India</w:t>
      </w:r>
      <w:r w:rsidR="002B5BFC">
        <w:rPr>
          <w:lang w:val="en-GB"/>
        </w:rPr>
        <w:t>.</w:t>
      </w:r>
      <w:r w:rsidR="00DF5E06">
        <w:rPr>
          <w:lang w:val="en-GB"/>
        </w:rPr>
        <w:t xml:space="preserve"> </w:t>
      </w:r>
      <w:r w:rsidR="002B5BFC">
        <w:rPr>
          <w:lang w:val="en-GB"/>
        </w:rPr>
        <w:t>His</w:t>
      </w:r>
      <w:r w:rsidRPr="00C96DA7">
        <w:rPr>
          <w:lang w:val="en-GB"/>
        </w:rPr>
        <w:t xml:space="preserve"> mother</w:t>
      </w:r>
      <w:r w:rsidR="00DF5E06">
        <w:rPr>
          <w:lang w:val="en-GB"/>
        </w:rPr>
        <w:t xml:space="preserve"> </w:t>
      </w:r>
      <w:r w:rsidR="0005499F">
        <w:rPr>
          <w:lang w:val="en-GB"/>
        </w:rPr>
        <w:t>worked at home</w:t>
      </w:r>
      <w:r w:rsidR="002B5BFC">
        <w:rPr>
          <w:lang w:val="en-GB"/>
        </w:rPr>
        <w:t xml:space="preserve"> but</w:t>
      </w:r>
      <w:r w:rsidR="0005499F">
        <w:rPr>
          <w:lang w:val="en-GB"/>
        </w:rPr>
        <w:t xml:space="preserve"> was</w:t>
      </w:r>
      <w:r w:rsidRPr="00C96DA7">
        <w:rPr>
          <w:lang w:val="en-GB"/>
        </w:rPr>
        <w:t xml:space="preserve"> an exceptional designer</w:t>
      </w:r>
      <w:r w:rsidR="0005499F">
        <w:rPr>
          <w:lang w:val="en-GB"/>
        </w:rPr>
        <w:t>, as</w:t>
      </w:r>
      <w:r w:rsidRPr="00C96DA7">
        <w:rPr>
          <w:lang w:val="en-GB"/>
        </w:rPr>
        <w:t xml:space="preserve"> Jain </w:t>
      </w:r>
      <w:r w:rsidR="0005499F">
        <w:rPr>
          <w:lang w:val="en-GB"/>
        </w:rPr>
        <w:t xml:space="preserve">explained: </w:t>
      </w:r>
      <w:r w:rsidRPr="00C96DA7">
        <w:rPr>
          <w:lang w:val="en-GB"/>
        </w:rPr>
        <w:t>“My mother had been an inspiration for me to begin this company. She has an immaculate sense for designing spaces. Even today, when I design something I show it to her</w:t>
      </w:r>
      <w:r w:rsidR="0029175A">
        <w:rPr>
          <w:lang w:val="en-GB"/>
        </w:rPr>
        <w:t>. H</w:t>
      </w:r>
      <w:r w:rsidRPr="00C96DA7">
        <w:rPr>
          <w:lang w:val="en-GB"/>
        </w:rPr>
        <w:t>er nod of appreciation means that it will be a hit.”</w:t>
      </w:r>
    </w:p>
    <w:p w:rsidR="00D04EC3" w:rsidRPr="00C96DA7" w:rsidRDefault="00D04EC3" w:rsidP="00D31117">
      <w:pPr>
        <w:pStyle w:val="BodyTextMain"/>
        <w:rPr>
          <w:lang w:val="en-GB"/>
        </w:rPr>
      </w:pPr>
    </w:p>
    <w:p w:rsidR="00D04EC3" w:rsidRPr="00C96DA7" w:rsidRDefault="00D04EC3" w:rsidP="00D31117">
      <w:pPr>
        <w:pStyle w:val="BodyTextMain"/>
        <w:rPr>
          <w:lang w:val="en-GB"/>
        </w:rPr>
      </w:pPr>
    </w:p>
    <w:p w:rsidR="00D31117" w:rsidRPr="00C96DA7" w:rsidRDefault="00D31117" w:rsidP="00D04EC3">
      <w:pPr>
        <w:pStyle w:val="Casehead1"/>
        <w:rPr>
          <w:lang w:val="en-GB"/>
        </w:rPr>
      </w:pPr>
      <w:r w:rsidRPr="00C96DA7">
        <w:rPr>
          <w:lang w:val="en-GB"/>
        </w:rPr>
        <w:t xml:space="preserve">The </w:t>
      </w:r>
      <w:r w:rsidR="002B5BFC" w:rsidRPr="00C96DA7">
        <w:rPr>
          <w:lang w:val="en-GB"/>
        </w:rPr>
        <w:t>Homesake</w:t>
      </w:r>
      <w:r w:rsidR="00C07E67">
        <w:rPr>
          <w:lang w:val="en-GB"/>
        </w:rPr>
        <w:t xml:space="preserve"> </w:t>
      </w:r>
      <w:r w:rsidRPr="00C96DA7">
        <w:rPr>
          <w:lang w:val="en-GB"/>
        </w:rPr>
        <w:t>Business Model</w:t>
      </w:r>
    </w:p>
    <w:p w:rsidR="00D04EC3" w:rsidRPr="00C96DA7" w:rsidRDefault="00D04EC3" w:rsidP="00D04EC3">
      <w:pPr>
        <w:pStyle w:val="BodyTextMain"/>
        <w:rPr>
          <w:lang w:val="en-GB"/>
        </w:rPr>
      </w:pPr>
    </w:p>
    <w:p w:rsidR="00D31117" w:rsidRPr="00C96DA7" w:rsidRDefault="00D31117" w:rsidP="00D04EC3">
      <w:pPr>
        <w:pStyle w:val="Casehead2"/>
        <w:rPr>
          <w:lang w:val="en-GB"/>
        </w:rPr>
      </w:pPr>
      <w:r w:rsidRPr="00C96DA7">
        <w:rPr>
          <w:lang w:val="en-GB"/>
        </w:rPr>
        <w:t>Vision and goals</w:t>
      </w:r>
    </w:p>
    <w:p w:rsidR="00D04EC3" w:rsidRPr="00C96DA7" w:rsidRDefault="00D04EC3" w:rsidP="00D31117">
      <w:pPr>
        <w:pStyle w:val="BodyTextMain"/>
        <w:rPr>
          <w:lang w:val="en-GB"/>
        </w:rPr>
      </w:pPr>
    </w:p>
    <w:p w:rsidR="00D31117" w:rsidRPr="00C96DA7" w:rsidRDefault="00D31117" w:rsidP="00D31117">
      <w:pPr>
        <w:pStyle w:val="BodyTextMain"/>
        <w:rPr>
          <w:lang w:val="en-GB"/>
        </w:rPr>
      </w:pPr>
      <w:r w:rsidRPr="00C96DA7">
        <w:rPr>
          <w:lang w:val="en-GB"/>
        </w:rPr>
        <w:t>Jain had a keen interest in supply chains and believed that the success of any business depend</w:t>
      </w:r>
      <w:r w:rsidR="006D4722">
        <w:rPr>
          <w:lang w:val="en-GB"/>
        </w:rPr>
        <w:t>ed</w:t>
      </w:r>
      <w:r w:rsidRPr="00C96DA7">
        <w:rPr>
          <w:lang w:val="en-GB"/>
        </w:rPr>
        <w:t xml:space="preserve"> on the efficiency of its supply chain. </w:t>
      </w:r>
      <w:r w:rsidR="002B5BFC">
        <w:rPr>
          <w:lang w:val="en-GB"/>
        </w:rPr>
        <w:t>As h</w:t>
      </w:r>
      <w:r w:rsidRPr="00C96DA7">
        <w:rPr>
          <w:lang w:val="en-GB"/>
        </w:rPr>
        <w:t>e emphasized,</w:t>
      </w:r>
      <w:r w:rsidR="00DF5E06">
        <w:rPr>
          <w:lang w:val="en-GB"/>
        </w:rPr>
        <w:t xml:space="preserve"> </w:t>
      </w:r>
      <w:r w:rsidRPr="00C96DA7">
        <w:rPr>
          <w:lang w:val="en-GB"/>
        </w:rPr>
        <w:t>“What businesses in India lack is a seamless integration of supply chains</w:t>
      </w:r>
      <w:r w:rsidR="00DF5E06">
        <w:rPr>
          <w:lang w:val="en-GB"/>
        </w:rPr>
        <w:t xml:space="preserve"> </w:t>
      </w:r>
      <w:r w:rsidRPr="00C96DA7">
        <w:rPr>
          <w:lang w:val="en-GB"/>
        </w:rPr>
        <w:t>so that they can control everything</w:t>
      </w:r>
      <w:r w:rsidR="002B5BFC">
        <w:rPr>
          <w:lang w:val="en-GB"/>
        </w:rPr>
        <w:t>,</w:t>
      </w:r>
      <w:r w:rsidRPr="00C96DA7">
        <w:rPr>
          <w:lang w:val="en-GB"/>
        </w:rPr>
        <w:t xml:space="preserve"> and ultimately this can benefit the customers. My aim always has been to create a seamless supply chain in the home décor segment.”</w:t>
      </w:r>
    </w:p>
    <w:p w:rsidR="00D04EC3" w:rsidRPr="00C96DA7" w:rsidRDefault="00D04EC3" w:rsidP="00D31117">
      <w:pPr>
        <w:pStyle w:val="BodyTextMain"/>
        <w:rPr>
          <w:lang w:val="en-GB"/>
        </w:rPr>
      </w:pPr>
    </w:p>
    <w:p w:rsidR="00D31117" w:rsidRPr="00C96DA7" w:rsidRDefault="00D31117" w:rsidP="00D31117">
      <w:pPr>
        <w:pStyle w:val="BodyTextMain"/>
        <w:rPr>
          <w:lang w:val="en-GB"/>
        </w:rPr>
      </w:pPr>
      <w:r w:rsidRPr="00C96DA7">
        <w:rPr>
          <w:lang w:val="en-GB"/>
        </w:rPr>
        <w:t>Home décor came naturally to Jain as a business choice</w:t>
      </w:r>
      <w:r w:rsidR="00E5227B">
        <w:rPr>
          <w:lang w:val="en-GB"/>
        </w:rPr>
        <w:t>. With</w:t>
      </w:r>
      <w:r w:rsidRPr="00C96DA7">
        <w:rPr>
          <w:lang w:val="en-GB"/>
        </w:rPr>
        <w:t xml:space="preserve"> his father exporting brass handicrafts from Moradabad to many countries around the world, </w:t>
      </w:r>
      <w:r w:rsidR="00E5227B">
        <w:rPr>
          <w:lang w:val="en-GB"/>
        </w:rPr>
        <w:t>Jain</w:t>
      </w:r>
      <w:r w:rsidR="00DF5E06">
        <w:rPr>
          <w:lang w:val="en-GB"/>
        </w:rPr>
        <w:t xml:space="preserve"> </w:t>
      </w:r>
      <w:r w:rsidR="00E5227B">
        <w:rPr>
          <w:lang w:val="en-GB"/>
        </w:rPr>
        <w:t xml:space="preserve">gained </w:t>
      </w:r>
      <w:r w:rsidR="002B5BFC">
        <w:rPr>
          <w:lang w:val="en-GB"/>
        </w:rPr>
        <w:t>essential</w:t>
      </w:r>
      <w:r w:rsidRPr="00C96DA7">
        <w:rPr>
          <w:lang w:val="en-GB"/>
        </w:rPr>
        <w:t xml:space="preserve"> knowledge </w:t>
      </w:r>
      <w:r w:rsidR="00E5227B">
        <w:rPr>
          <w:lang w:val="en-GB"/>
        </w:rPr>
        <w:t>about</w:t>
      </w:r>
      <w:r w:rsidRPr="00C96DA7">
        <w:rPr>
          <w:lang w:val="en-GB"/>
        </w:rPr>
        <w:t xml:space="preserve"> sourcing raw material</w:t>
      </w:r>
      <w:r w:rsidR="00E5227B">
        <w:rPr>
          <w:lang w:val="en-GB"/>
        </w:rPr>
        <w:t>s</w:t>
      </w:r>
      <w:r w:rsidRPr="00C96DA7">
        <w:rPr>
          <w:lang w:val="en-GB"/>
        </w:rPr>
        <w:t>, hiring practices for artisans</w:t>
      </w:r>
      <w:r w:rsidR="00E5227B">
        <w:rPr>
          <w:lang w:val="en-GB"/>
        </w:rPr>
        <w:t>,</w:t>
      </w:r>
      <w:r w:rsidRPr="00C96DA7">
        <w:rPr>
          <w:lang w:val="en-GB"/>
        </w:rPr>
        <w:t xml:space="preserve"> logistics</w:t>
      </w:r>
      <w:r w:rsidR="00E5227B">
        <w:rPr>
          <w:lang w:val="en-GB"/>
        </w:rPr>
        <w:t>,</w:t>
      </w:r>
      <w:r w:rsidRPr="00C96DA7">
        <w:rPr>
          <w:lang w:val="en-GB"/>
        </w:rPr>
        <w:t xml:space="preserve"> and shipment procedures. </w:t>
      </w:r>
      <w:r w:rsidR="002B5BFC">
        <w:rPr>
          <w:lang w:val="en-GB"/>
        </w:rPr>
        <w:t>However</w:t>
      </w:r>
      <w:r w:rsidRPr="00C96DA7">
        <w:rPr>
          <w:lang w:val="en-GB"/>
        </w:rPr>
        <w:t>, numerous concepts</w:t>
      </w:r>
      <w:r w:rsidR="00E5227B">
        <w:rPr>
          <w:lang w:val="en-GB"/>
        </w:rPr>
        <w:t xml:space="preserve"> were new to him</w:t>
      </w:r>
      <w:r w:rsidRPr="00C96DA7">
        <w:rPr>
          <w:lang w:val="en-GB"/>
        </w:rPr>
        <w:t>, such as the procurement of materials other than brass, creating designs and prototypes, testing, managing finances, identifying customer segments, and marketing product</w:t>
      </w:r>
      <w:r w:rsidR="002B5BFC">
        <w:rPr>
          <w:lang w:val="en-GB"/>
        </w:rPr>
        <w:t>s</w:t>
      </w:r>
      <w:r w:rsidR="00E5227B">
        <w:rPr>
          <w:lang w:val="en-GB"/>
        </w:rPr>
        <w:t>. H</w:t>
      </w:r>
      <w:r w:rsidRPr="00C96DA7">
        <w:rPr>
          <w:lang w:val="en-GB"/>
        </w:rPr>
        <w:t xml:space="preserve">e was </w:t>
      </w:r>
      <w:r w:rsidR="002B5BFC">
        <w:rPr>
          <w:lang w:val="en-GB"/>
        </w:rPr>
        <w:t xml:space="preserve">also </w:t>
      </w:r>
      <w:r w:rsidRPr="00C96DA7">
        <w:rPr>
          <w:lang w:val="en-GB"/>
        </w:rPr>
        <w:t xml:space="preserve">planning to enter a </w:t>
      </w:r>
      <w:r w:rsidR="002B5BFC">
        <w:rPr>
          <w:lang w:val="en-GB"/>
        </w:rPr>
        <w:t xml:space="preserve">new </w:t>
      </w:r>
      <w:r w:rsidRPr="00C96DA7">
        <w:rPr>
          <w:lang w:val="en-GB"/>
        </w:rPr>
        <w:t xml:space="preserve">business </w:t>
      </w:r>
      <w:r w:rsidR="002B5BFC">
        <w:rPr>
          <w:lang w:val="en-GB"/>
        </w:rPr>
        <w:t>segment, which would</w:t>
      </w:r>
      <w:r w:rsidRPr="00C96DA7">
        <w:rPr>
          <w:lang w:val="en-GB"/>
        </w:rPr>
        <w:t xml:space="preserve"> require</w:t>
      </w:r>
      <w:r w:rsidR="002B5BFC">
        <w:rPr>
          <w:lang w:val="en-GB"/>
        </w:rPr>
        <w:t xml:space="preserve"> additional unfamiliar </w:t>
      </w:r>
      <w:r w:rsidRPr="00C96DA7">
        <w:rPr>
          <w:lang w:val="en-GB"/>
        </w:rPr>
        <w:t xml:space="preserve">knowledge. Jain’s objective was to </w:t>
      </w:r>
      <w:r w:rsidR="002B5BFC">
        <w:rPr>
          <w:lang w:val="en-GB"/>
        </w:rPr>
        <w:t>develop</w:t>
      </w:r>
      <w:r w:rsidRPr="00C96DA7">
        <w:rPr>
          <w:lang w:val="en-GB"/>
        </w:rPr>
        <w:t xml:space="preserve"> a supply chain for Homesake </w:t>
      </w:r>
      <w:r w:rsidR="00C07E67">
        <w:rPr>
          <w:lang w:val="en-GB"/>
        </w:rPr>
        <w:t>that</w:t>
      </w:r>
      <w:r w:rsidRPr="00C96DA7">
        <w:rPr>
          <w:lang w:val="en-GB"/>
        </w:rPr>
        <w:t xml:space="preserve"> could create products cost</w:t>
      </w:r>
      <w:r w:rsidR="00DF5E06">
        <w:rPr>
          <w:lang w:val="en-GB"/>
        </w:rPr>
        <w:t xml:space="preserve"> </w:t>
      </w:r>
      <w:r w:rsidR="00E5227B">
        <w:rPr>
          <w:lang w:val="en-GB"/>
        </w:rPr>
        <w:t>effectively</w:t>
      </w:r>
      <w:r w:rsidR="002B5BFC">
        <w:rPr>
          <w:lang w:val="en-GB"/>
        </w:rPr>
        <w:t xml:space="preserve"> and sell them</w:t>
      </w:r>
      <w:r w:rsidRPr="00C96DA7">
        <w:rPr>
          <w:lang w:val="en-GB"/>
        </w:rPr>
        <w:t xml:space="preserve"> at affordable prices. </w:t>
      </w:r>
      <w:r w:rsidR="002B5BFC">
        <w:rPr>
          <w:lang w:val="en-GB"/>
        </w:rPr>
        <w:t xml:space="preserve">As </w:t>
      </w:r>
      <w:r w:rsidRPr="00C96DA7">
        <w:rPr>
          <w:lang w:val="en-GB"/>
        </w:rPr>
        <w:t>Jain e</w:t>
      </w:r>
      <w:r w:rsidR="002B5BFC">
        <w:rPr>
          <w:lang w:val="en-GB"/>
        </w:rPr>
        <w:t>xplained</w:t>
      </w:r>
      <w:r w:rsidRPr="00C96DA7">
        <w:rPr>
          <w:lang w:val="en-GB"/>
        </w:rPr>
        <w:t>,</w:t>
      </w:r>
      <w:r w:rsidR="00DF5E06">
        <w:rPr>
          <w:lang w:val="en-GB"/>
        </w:rPr>
        <w:t xml:space="preserve"> </w:t>
      </w:r>
      <w:r w:rsidRPr="00C96DA7">
        <w:rPr>
          <w:lang w:val="en-GB"/>
        </w:rPr>
        <w:t>“India has a huge number of artisans, who are skilled in their crafts. I have seen that in Moradabad. I wanted to create products using artisans’ skills and my understanding of supply chains. I see Homesake as a supply chain company for home décor products.”</w:t>
      </w:r>
    </w:p>
    <w:p w:rsidR="00D04EC3" w:rsidRPr="00C96DA7" w:rsidRDefault="00D04EC3" w:rsidP="00D31117">
      <w:pPr>
        <w:pStyle w:val="BodyTextMain"/>
        <w:rPr>
          <w:lang w:val="en-GB"/>
        </w:rPr>
      </w:pPr>
    </w:p>
    <w:p w:rsidR="00D31117" w:rsidRPr="00C96DA7" w:rsidRDefault="00D31117" w:rsidP="00D31117">
      <w:pPr>
        <w:pStyle w:val="BodyTextMain"/>
        <w:rPr>
          <w:lang w:val="en-GB"/>
        </w:rPr>
      </w:pPr>
      <w:r w:rsidRPr="00C96DA7">
        <w:rPr>
          <w:lang w:val="en-GB"/>
        </w:rPr>
        <w:t xml:space="preserve">Homesake generated </w:t>
      </w:r>
      <w:r w:rsidR="00E5227B">
        <w:rPr>
          <w:lang w:val="en-GB"/>
        </w:rPr>
        <w:t xml:space="preserve">sales of </w:t>
      </w:r>
      <w:r w:rsidRPr="00C96DA7">
        <w:rPr>
          <w:lang w:val="en-GB"/>
        </w:rPr>
        <w:t>a</w:t>
      </w:r>
      <w:r w:rsidR="00E5227B">
        <w:rPr>
          <w:lang w:val="en-GB"/>
        </w:rPr>
        <w:t>pproximately</w:t>
      </w:r>
      <w:r w:rsidR="00C07E67">
        <w:rPr>
          <w:lang w:val="en-GB"/>
        </w:rPr>
        <w:t xml:space="preserve"> </w:t>
      </w:r>
      <w:r w:rsidR="00E5227B">
        <w:rPr>
          <w:lang w:val="en-GB"/>
        </w:rPr>
        <w:t>₹</w:t>
      </w:r>
      <w:r w:rsidR="00152F98">
        <w:rPr>
          <w:lang w:val="en-GB"/>
        </w:rPr>
        <w:t>2</w:t>
      </w:r>
      <w:r w:rsidRPr="00C96DA7">
        <w:rPr>
          <w:lang w:val="en-GB"/>
        </w:rPr>
        <w:t xml:space="preserve"> million in 201</w:t>
      </w:r>
      <w:r w:rsidR="00152F98">
        <w:rPr>
          <w:lang w:val="en-GB"/>
        </w:rPr>
        <w:t>5</w:t>
      </w:r>
      <w:r w:rsidRPr="00C96DA7">
        <w:rPr>
          <w:lang w:val="en-GB"/>
        </w:rPr>
        <w:t>–1</w:t>
      </w:r>
      <w:r w:rsidR="00152F98">
        <w:rPr>
          <w:lang w:val="en-GB"/>
        </w:rPr>
        <w:t>6</w:t>
      </w:r>
      <w:r w:rsidRPr="00C96DA7">
        <w:rPr>
          <w:lang w:val="en-GB"/>
        </w:rPr>
        <w:t xml:space="preserve">, </w:t>
      </w:r>
      <w:r w:rsidR="00E5227B">
        <w:rPr>
          <w:lang w:val="en-GB"/>
        </w:rPr>
        <w:t>₹</w:t>
      </w:r>
      <w:r w:rsidRPr="00C96DA7">
        <w:rPr>
          <w:lang w:val="en-GB"/>
        </w:rPr>
        <w:t>1</w:t>
      </w:r>
      <w:r w:rsidR="00E5227B">
        <w:rPr>
          <w:lang w:val="en-GB"/>
        </w:rPr>
        <w:t>2</w:t>
      </w:r>
      <w:r w:rsidRPr="00C96DA7">
        <w:rPr>
          <w:lang w:val="en-GB"/>
        </w:rPr>
        <w:t xml:space="preserve"> million in 2016–17, and </w:t>
      </w:r>
      <w:r w:rsidR="00E5227B">
        <w:rPr>
          <w:lang w:val="en-GB"/>
        </w:rPr>
        <w:t>₹</w:t>
      </w:r>
      <w:r w:rsidR="00152F98">
        <w:rPr>
          <w:lang w:val="en-GB"/>
        </w:rPr>
        <w:t>65</w:t>
      </w:r>
      <w:r w:rsidRPr="00C96DA7">
        <w:rPr>
          <w:lang w:val="en-GB"/>
        </w:rPr>
        <w:t xml:space="preserve"> million in 201</w:t>
      </w:r>
      <w:r w:rsidR="00152F98">
        <w:rPr>
          <w:lang w:val="en-GB"/>
        </w:rPr>
        <w:t>7</w:t>
      </w:r>
      <w:r w:rsidRPr="00C96DA7">
        <w:rPr>
          <w:lang w:val="en-GB"/>
        </w:rPr>
        <w:t>–1</w:t>
      </w:r>
      <w:r w:rsidR="00152F98">
        <w:rPr>
          <w:lang w:val="en-GB"/>
        </w:rPr>
        <w:t>8</w:t>
      </w:r>
      <w:r w:rsidRPr="00C96DA7">
        <w:rPr>
          <w:lang w:val="en-GB"/>
        </w:rPr>
        <w:t>. Jain was expecting to double this amount in the subsequent year</w:t>
      </w:r>
      <w:r w:rsidR="00152F98">
        <w:rPr>
          <w:lang w:val="en-GB"/>
        </w:rPr>
        <w:t xml:space="preserve"> (2018–19)</w:t>
      </w:r>
      <w:r w:rsidRPr="00C96DA7">
        <w:rPr>
          <w:lang w:val="en-GB"/>
        </w:rPr>
        <w:t xml:space="preserve">. He </w:t>
      </w:r>
      <w:r w:rsidR="00152F98">
        <w:rPr>
          <w:lang w:val="en-GB"/>
        </w:rPr>
        <w:t>also</w:t>
      </w:r>
      <w:r w:rsidRPr="00C96DA7">
        <w:rPr>
          <w:lang w:val="en-GB"/>
        </w:rPr>
        <w:t xml:space="preserve"> projected growth of 100</w:t>
      </w:r>
      <w:r w:rsidR="00152F98">
        <w:rPr>
          <w:lang w:val="en-GB"/>
        </w:rPr>
        <w:t xml:space="preserve"> per cent</w:t>
      </w:r>
      <w:r w:rsidRPr="00C96DA7">
        <w:rPr>
          <w:lang w:val="en-GB"/>
        </w:rPr>
        <w:t xml:space="preserve"> per year for the next three years. He aimed to reach a sales target of </w:t>
      </w:r>
      <w:r w:rsidR="00152F98">
        <w:rPr>
          <w:lang w:val="en-GB"/>
        </w:rPr>
        <w:t>₹</w:t>
      </w:r>
      <w:r w:rsidRPr="00C96DA7">
        <w:rPr>
          <w:lang w:val="en-GB"/>
        </w:rPr>
        <w:t>1.2 billion by 2020–21.</w:t>
      </w:r>
      <w:r w:rsidR="00C07E67">
        <w:rPr>
          <w:lang w:val="en-GB"/>
        </w:rPr>
        <w:t xml:space="preserve"> </w:t>
      </w:r>
      <w:r w:rsidRPr="00C96DA7">
        <w:rPr>
          <w:lang w:val="en-GB"/>
        </w:rPr>
        <w:t xml:space="preserve">Homesake had 22 </w:t>
      </w:r>
      <w:r w:rsidR="00152F98">
        <w:rPr>
          <w:lang w:val="en-GB"/>
        </w:rPr>
        <w:t>employees</w:t>
      </w:r>
      <w:r w:rsidRPr="00C96DA7">
        <w:rPr>
          <w:lang w:val="en-GB"/>
        </w:rPr>
        <w:t xml:space="preserve"> on its payroll (</w:t>
      </w:r>
      <w:r w:rsidR="00152F98">
        <w:rPr>
          <w:lang w:val="en-GB"/>
        </w:rPr>
        <w:t>see E</w:t>
      </w:r>
      <w:r w:rsidRPr="00C96DA7">
        <w:rPr>
          <w:lang w:val="en-GB"/>
        </w:rPr>
        <w:t xml:space="preserve">xhibit </w:t>
      </w:r>
      <w:r w:rsidR="00152F98">
        <w:rPr>
          <w:lang w:val="en-GB"/>
        </w:rPr>
        <w:t>1</w:t>
      </w:r>
      <w:r w:rsidRPr="00C96DA7">
        <w:rPr>
          <w:lang w:val="en-GB"/>
        </w:rPr>
        <w:t xml:space="preserve">) </w:t>
      </w:r>
      <w:r w:rsidR="00152F98">
        <w:rPr>
          <w:lang w:val="en-GB"/>
        </w:rPr>
        <w:t>plus</w:t>
      </w:r>
      <w:r w:rsidRPr="00C96DA7">
        <w:rPr>
          <w:lang w:val="en-GB"/>
        </w:rPr>
        <w:t xml:space="preserve"> 11 permanent supervisors who </w:t>
      </w:r>
      <w:r w:rsidR="00152F98">
        <w:rPr>
          <w:lang w:val="en-GB"/>
        </w:rPr>
        <w:t>managed</w:t>
      </w:r>
      <w:r w:rsidRPr="00C96DA7">
        <w:rPr>
          <w:lang w:val="en-GB"/>
        </w:rPr>
        <w:t xml:space="preserve"> several group</w:t>
      </w:r>
      <w:r w:rsidR="00D04EC3" w:rsidRPr="00C96DA7">
        <w:rPr>
          <w:lang w:val="en-GB"/>
        </w:rPr>
        <w:t>s of artisans.</w:t>
      </w:r>
    </w:p>
    <w:p w:rsidR="00D04EC3" w:rsidRPr="00C96DA7" w:rsidRDefault="00D04EC3" w:rsidP="00D31117">
      <w:pPr>
        <w:pStyle w:val="BodyTextMain"/>
        <w:rPr>
          <w:lang w:val="en-GB"/>
        </w:rPr>
      </w:pPr>
    </w:p>
    <w:p w:rsidR="00D04EC3" w:rsidRPr="00C96DA7" w:rsidRDefault="00D04EC3" w:rsidP="00D31117">
      <w:pPr>
        <w:pStyle w:val="BodyTextMain"/>
        <w:rPr>
          <w:lang w:val="en-GB"/>
        </w:rPr>
      </w:pPr>
    </w:p>
    <w:p w:rsidR="00D31117" w:rsidRPr="00C96DA7" w:rsidRDefault="00D31117" w:rsidP="00CF2A95">
      <w:pPr>
        <w:pStyle w:val="Casehead2"/>
        <w:rPr>
          <w:lang w:val="en-GB"/>
        </w:rPr>
      </w:pPr>
      <w:r w:rsidRPr="00C96DA7">
        <w:rPr>
          <w:lang w:val="en-GB"/>
        </w:rPr>
        <w:t>Purchase of raw materials, processing, designing and logistics</w:t>
      </w:r>
    </w:p>
    <w:p w:rsidR="00D04EC3" w:rsidRPr="00C96DA7" w:rsidRDefault="00D04EC3" w:rsidP="00D31117">
      <w:pPr>
        <w:pStyle w:val="BodyTextMain"/>
        <w:rPr>
          <w:lang w:val="en-GB"/>
        </w:rPr>
      </w:pPr>
    </w:p>
    <w:p w:rsidR="00D31117" w:rsidRPr="00C96DA7" w:rsidRDefault="00D31117" w:rsidP="00D31117">
      <w:pPr>
        <w:pStyle w:val="BodyTextMain"/>
        <w:rPr>
          <w:lang w:val="en-GB"/>
        </w:rPr>
      </w:pPr>
      <w:r w:rsidRPr="00C96DA7">
        <w:rPr>
          <w:lang w:val="en-GB"/>
        </w:rPr>
        <w:t xml:space="preserve">Jain wanted to create a </w:t>
      </w:r>
      <w:r w:rsidR="00A04FAD">
        <w:rPr>
          <w:lang w:val="en-GB"/>
        </w:rPr>
        <w:t xml:space="preserve">business </w:t>
      </w:r>
      <w:r w:rsidRPr="00C96DA7">
        <w:rPr>
          <w:lang w:val="en-GB"/>
        </w:rPr>
        <w:t xml:space="preserve">model </w:t>
      </w:r>
      <w:r w:rsidR="00A04FAD">
        <w:rPr>
          <w:lang w:val="en-GB"/>
        </w:rPr>
        <w:t>with</w:t>
      </w:r>
      <w:r w:rsidRPr="00C96DA7">
        <w:rPr>
          <w:lang w:val="en-GB"/>
        </w:rPr>
        <w:t xml:space="preserve"> few intermediaries</w:t>
      </w:r>
      <w:r w:rsidR="00A04FAD">
        <w:rPr>
          <w:lang w:val="en-GB"/>
        </w:rPr>
        <w:t>,</w:t>
      </w:r>
      <w:r w:rsidRPr="00C96DA7">
        <w:rPr>
          <w:lang w:val="en-GB"/>
        </w:rPr>
        <w:t xml:space="preserve"> allow</w:t>
      </w:r>
      <w:r w:rsidR="00A04FAD">
        <w:rPr>
          <w:lang w:val="en-GB"/>
        </w:rPr>
        <w:t>ing</w:t>
      </w:r>
      <w:r w:rsidRPr="00C96DA7">
        <w:rPr>
          <w:lang w:val="en-GB"/>
        </w:rPr>
        <w:t xml:space="preserve"> him more control over the procurement, processing, and shipment of goods. Th</w:t>
      </w:r>
      <w:r w:rsidR="00A04FAD">
        <w:rPr>
          <w:lang w:val="en-GB"/>
        </w:rPr>
        <w:t>erefore</w:t>
      </w:r>
      <w:r w:rsidRPr="00C96DA7">
        <w:rPr>
          <w:lang w:val="en-GB"/>
        </w:rPr>
        <w:t>, he decided to work with only five basic materials</w:t>
      </w:r>
      <w:r w:rsidR="00A04FAD">
        <w:rPr>
          <w:lang w:val="en-GB"/>
        </w:rPr>
        <w:t>—</w:t>
      </w:r>
      <w:r w:rsidRPr="00C96DA7">
        <w:rPr>
          <w:lang w:val="en-GB"/>
        </w:rPr>
        <w:t xml:space="preserve">wood, </w:t>
      </w:r>
      <w:r w:rsidR="00A04FAD">
        <w:rPr>
          <w:lang w:val="en-GB"/>
        </w:rPr>
        <w:t xml:space="preserve">iron, </w:t>
      </w:r>
      <w:r w:rsidRPr="00C96DA7">
        <w:rPr>
          <w:lang w:val="en-GB"/>
        </w:rPr>
        <w:t xml:space="preserve">brass, ceramic, and </w:t>
      </w:r>
      <w:r w:rsidR="00A04FAD">
        <w:rPr>
          <w:lang w:val="en-GB"/>
        </w:rPr>
        <w:t>glass</w:t>
      </w:r>
      <w:r w:rsidRPr="00C96DA7">
        <w:rPr>
          <w:lang w:val="en-GB"/>
        </w:rPr>
        <w:t xml:space="preserve">. </w:t>
      </w:r>
      <w:r w:rsidR="00A04FAD">
        <w:rPr>
          <w:lang w:val="en-GB"/>
        </w:rPr>
        <w:t>All</w:t>
      </w:r>
      <w:r w:rsidRPr="00C96DA7">
        <w:rPr>
          <w:lang w:val="en-GB"/>
        </w:rPr>
        <w:t xml:space="preserve"> products </w:t>
      </w:r>
      <w:r w:rsidR="004C0F4C">
        <w:rPr>
          <w:lang w:val="en-GB"/>
        </w:rPr>
        <w:t xml:space="preserve">were </w:t>
      </w:r>
      <w:r w:rsidRPr="00C96DA7">
        <w:rPr>
          <w:lang w:val="en-GB"/>
        </w:rPr>
        <w:t>manufactured using these basic materials, either alone or in combination. Jain sourced these materials directly from point-of-origin suppliers</w:t>
      </w:r>
      <w:r w:rsidR="00A04FAD">
        <w:rPr>
          <w:lang w:val="en-GB"/>
        </w:rPr>
        <w:t xml:space="preserve"> to avoid</w:t>
      </w:r>
      <w:r w:rsidRPr="00C96DA7">
        <w:rPr>
          <w:lang w:val="en-GB"/>
        </w:rPr>
        <w:t xml:space="preserve"> process</w:t>
      </w:r>
      <w:r w:rsidR="00A04FAD">
        <w:rPr>
          <w:lang w:val="en-GB"/>
        </w:rPr>
        <w:t>ing stages before</w:t>
      </w:r>
      <w:r w:rsidRPr="00C96DA7">
        <w:rPr>
          <w:lang w:val="en-GB"/>
        </w:rPr>
        <w:t xml:space="preserve"> manufactur</w:t>
      </w:r>
      <w:r w:rsidR="004C0F4C">
        <w:rPr>
          <w:lang w:val="en-GB"/>
        </w:rPr>
        <w:t>ing</w:t>
      </w:r>
      <w:r w:rsidRPr="00C96DA7">
        <w:rPr>
          <w:lang w:val="en-GB"/>
        </w:rPr>
        <w:t xml:space="preserve"> the final product. </w:t>
      </w:r>
      <w:r w:rsidR="004C0F4C">
        <w:rPr>
          <w:lang w:val="en-GB"/>
        </w:rPr>
        <w:t>For example, h</w:t>
      </w:r>
      <w:r w:rsidRPr="00C96DA7">
        <w:rPr>
          <w:lang w:val="en-GB"/>
        </w:rPr>
        <w:t xml:space="preserve">e would </w:t>
      </w:r>
      <w:r w:rsidRPr="00C96DA7">
        <w:rPr>
          <w:lang w:val="en-GB"/>
        </w:rPr>
        <w:lastRenderedPageBreak/>
        <w:t>purchase tree logs from merchants, which would then be sent to his trusted vendors for cut</w:t>
      </w:r>
      <w:r w:rsidR="00A04FAD">
        <w:rPr>
          <w:lang w:val="en-GB"/>
        </w:rPr>
        <w:t>ting</w:t>
      </w:r>
      <w:r w:rsidRPr="00C96DA7">
        <w:rPr>
          <w:lang w:val="en-GB"/>
        </w:rPr>
        <w:t xml:space="preserve"> into blocks and boards, drying, and treat</w:t>
      </w:r>
      <w:r w:rsidR="00A04FAD">
        <w:rPr>
          <w:lang w:val="en-GB"/>
        </w:rPr>
        <w:t>ment</w:t>
      </w:r>
      <w:r w:rsidRPr="00C96DA7">
        <w:rPr>
          <w:lang w:val="en-GB"/>
        </w:rPr>
        <w:t xml:space="preserve"> for moisture and termites. The wooden blocks and boards would then be transported to his factory at Moradabad to be shaped by artisans into various semi-finished elements of a particular product. Similarly, he would purchase iron nuggets </w:t>
      </w:r>
      <w:r w:rsidR="00A04FAD">
        <w:rPr>
          <w:lang w:val="en-GB"/>
        </w:rPr>
        <w:t>(</w:t>
      </w:r>
      <w:r w:rsidRPr="00C96DA7">
        <w:rPr>
          <w:lang w:val="en-GB"/>
        </w:rPr>
        <w:t>instead of iron sheets or rods</w:t>
      </w:r>
      <w:r w:rsidR="00A04FAD">
        <w:rPr>
          <w:lang w:val="en-GB"/>
        </w:rPr>
        <w:t>)</w:t>
      </w:r>
      <w:r w:rsidRPr="00C96DA7">
        <w:rPr>
          <w:lang w:val="en-GB"/>
        </w:rPr>
        <w:t>, brass blocks, raw ceramic</w:t>
      </w:r>
      <w:r w:rsidR="00A04FAD">
        <w:rPr>
          <w:lang w:val="en-GB"/>
        </w:rPr>
        <w:t>,</w:t>
      </w:r>
      <w:r w:rsidRPr="00C96DA7">
        <w:rPr>
          <w:lang w:val="en-GB"/>
        </w:rPr>
        <w:t xml:space="preserve"> and raw glass. All these materials would then be </w:t>
      </w:r>
      <w:r w:rsidR="00A04FAD">
        <w:rPr>
          <w:lang w:val="en-GB"/>
        </w:rPr>
        <w:t>passed on</w:t>
      </w:r>
      <w:r w:rsidRPr="00C96DA7">
        <w:rPr>
          <w:lang w:val="en-GB"/>
        </w:rPr>
        <w:t xml:space="preserve"> to vendors for further purification and processing. The materials were then stored at the Moradabad factory and warehouse for further processing by the artisans.</w:t>
      </w:r>
    </w:p>
    <w:p w:rsidR="00D04EC3" w:rsidRPr="00C96DA7" w:rsidRDefault="00D04EC3" w:rsidP="00D31117">
      <w:pPr>
        <w:pStyle w:val="BodyTextMain"/>
        <w:rPr>
          <w:lang w:val="en-GB"/>
        </w:rPr>
      </w:pPr>
    </w:p>
    <w:p w:rsidR="00695DAE" w:rsidRPr="00DF5E06" w:rsidRDefault="00D31117" w:rsidP="00D31117">
      <w:pPr>
        <w:pStyle w:val="BodyTextMain"/>
        <w:rPr>
          <w:lang w:val="en-GB"/>
        </w:rPr>
      </w:pPr>
      <w:r w:rsidRPr="00DF5E06">
        <w:rPr>
          <w:lang w:val="en-GB"/>
        </w:rPr>
        <w:t xml:space="preserve">Jain started </w:t>
      </w:r>
      <w:r w:rsidR="00A04FAD" w:rsidRPr="00DF5E06">
        <w:rPr>
          <w:lang w:val="en-GB"/>
        </w:rPr>
        <w:t>the manufacturing process</w:t>
      </w:r>
      <w:r w:rsidRPr="00DF5E06">
        <w:rPr>
          <w:lang w:val="en-GB"/>
        </w:rPr>
        <w:t xml:space="preserve"> by drawing the designs for the products himself, which were then manufactured by the artisans. He drew inspiration </w:t>
      </w:r>
      <w:r w:rsidR="00A04FAD" w:rsidRPr="00DF5E06">
        <w:rPr>
          <w:lang w:val="en-GB"/>
        </w:rPr>
        <w:t xml:space="preserve">for his designs </w:t>
      </w:r>
      <w:r w:rsidRPr="00DF5E06">
        <w:rPr>
          <w:lang w:val="en-GB"/>
        </w:rPr>
        <w:t xml:space="preserve">from hotels, movies, friends, and the </w:t>
      </w:r>
      <w:r w:rsidR="00A04FAD" w:rsidRPr="00DF5E06">
        <w:rPr>
          <w:lang w:val="en-GB"/>
        </w:rPr>
        <w:t>I</w:t>
      </w:r>
      <w:r w:rsidRPr="00DF5E06">
        <w:rPr>
          <w:lang w:val="en-GB"/>
        </w:rPr>
        <w:t>nternet</w:t>
      </w:r>
      <w:r w:rsidR="00A04FAD" w:rsidRPr="00DF5E06">
        <w:rPr>
          <w:lang w:val="en-GB"/>
        </w:rPr>
        <w:t>, among other</w:t>
      </w:r>
      <w:r w:rsidR="00DF5E06" w:rsidRPr="00DF5E06">
        <w:rPr>
          <w:lang w:val="en-GB"/>
        </w:rPr>
        <w:t xml:space="preserve"> </w:t>
      </w:r>
      <w:r w:rsidR="00A04FAD" w:rsidRPr="00DF5E06">
        <w:rPr>
          <w:lang w:val="en-GB"/>
        </w:rPr>
        <w:t>s</w:t>
      </w:r>
      <w:r w:rsidR="004C0F4C" w:rsidRPr="00DF5E06">
        <w:rPr>
          <w:lang w:val="en-GB"/>
        </w:rPr>
        <w:t>ources</w:t>
      </w:r>
      <w:r w:rsidRPr="00DF5E06">
        <w:rPr>
          <w:lang w:val="en-GB"/>
        </w:rPr>
        <w:t xml:space="preserve">. </w:t>
      </w:r>
      <w:r w:rsidR="00695DAE" w:rsidRPr="00DF5E06">
        <w:rPr>
          <w:lang w:val="en-GB"/>
        </w:rPr>
        <w:t>Jain also</w:t>
      </w:r>
      <w:r w:rsidRPr="00DF5E06">
        <w:rPr>
          <w:lang w:val="en-GB"/>
        </w:rPr>
        <w:t xml:space="preserve"> hired two qualified designers </w:t>
      </w:r>
      <w:r w:rsidR="00695DAE" w:rsidRPr="00DF5E06">
        <w:rPr>
          <w:lang w:val="en-GB"/>
        </w:rPr>
        <w:t>who were</w:t>
      </w:r>
      <w:r w:rsidRPr="00DF5E06">
        <w:rPr>
          <w:lang w:val="en-GB"/>
        </w:rPr>
        <w:t xml:space="preserve"> graduate</w:t>
      </w:r>
      <w:r w:rsidR="00695DAE" w:rsidRPr="00DF5E06">
        <w:rPr>
          <w:lang w:val="en-GB"/>
        </w:rPr>
        <w:t>s</w:t>
      </w:r>
      <w:r w:rsidRPr="00DF5E06">
        <w:rPr>
          <w:lang w:val="en-GB"/>
        </w:rPr>
        <w:t xml:space="preserve"> from the National Institute of Design</w:t>
      </w:r>
      <w:r w:rsidR="004C0F4C" w:rsidRPr="00DF5E06">
        <w:rPr>
          <w:lang w:val="en-GB"/>
        </w:rPr>
        <w:t xml:space="preserve"> in</w:t>
      </w:r>
      <w:r w:rsidRPr="00DF5E06">
        <w:rPr>
          <w:lang w:val="en-GB"/>
        </w:rPr>
        <w:t xml:space="preserve"> Ahmedabad (Gujarat) and from </w:t>
      </w:r>
      <w:r w:rsidR="00695DAE" w:rsidRPr="00DF5E06">
        <w:rPr>
          <w:lang w:val="en-GB"/>
        </w:rPr>
        <w:t xml:space="preserve">the </w:t>
      </w:r>
      <w:r w:rsidRPr="00DF5E06">
        <w:rPr>
          <w:lang w:val="en-GB"/>
        </w:rPr>
        <w:t>National Institute of Fashion Technology</w:t>
      </w:r>
      <w:r w:rsidR="004C0F4C" w:rsidRPr="00DF5E06">
        <w:rPr>
          <w:lang w:val="en-GB"/>
        </w:rPr>
        <w:t xml:space="preserve"> in</w:t>
      </w:r>
      <w:r w:rsidRPr="00DF5E06">
        <w:rPr>
          <w:lang w:val="en-GB"/>
        </w:rPr>
        <w:t xml:space="preserve"> New Delhi. The job of the designers was to understand how customers u</w:t>
      </w:r>
      <w:r w:rsidR="00695DAE" w:rsidRPr="00DF5E06">
        <w:rPr>
          <w:lang w:val="en-GB"/>
        </w:rPr>
        <w:t>s</w:t>
      </w:r>
      <w:r w:rsidRPr="00DF5E06">
        <w:rPr>
          <w:lang w:val="en-GB"/>
        </w:rPr>
        <w:t>ed objects</w:t>
      </w:r>
      <w:r w:rsidR="00695DAE" w:rsidRPr="00DF5E06">
        <w:rPr>
          <w:lang w:val="en-GB"/>
        </w:rPr>
        <w:t>,</w:t>
      </w:r>
      <w:r w:rsidRPr="00DF5E06">
        <w:rPr>
          <w:lang w:val="en-GB"/>
        </w:rPr>
        <w:t xml:space="preserve"> and </w:t>
      </w:r>
      <w:r w:rsidR="004C0F4C" w:rsidRPr="00DF5E06">
        <w:rPr>
          <w:lang w:val="en-GB"/>
        </w:rPr>
        <w:t xml:space="preserve">to </w:t>
      </w:r>
      <w:r w:rsidRPr="00DF5E06">
        <w:rPr>
          <w:lang w:val="en-GB"/>
        </w:rPr>
        <w:t>draw inspiration</w:t>
      </w:r>
      <w:r w:rsidR="004C0F4C" w:rsidRPr="00DF5E06">
        <w:rPr>
          <w:lang w:val="en-GB"/>
        </w:rPr>
        <w:t xml:space="preserve"> for new designs</w:t>
      </w:r>
      <w:r w:rsidRPr="00DF5E06">
        <w:rPr>
          <w:lang w:val="en-GB"/>
        </w:rPr>
        <w:t xml:space="preserve"> from th</w:t>
      </w:r>
      <w:r w:rsidR="004C0F4C" w:rsidRPr="00DF5E06">
        <w:rPr>
          <w:lang w:val="en-GB"/>
        </w:rPr>
        <w:t>at</w:t>
      </w:r>
      <w:r w:rsidR="00695DAE" w:rsidRPr="00DF5E06">
        <w:rPr>
          <w:lang w:val="en-GB"/>
        </w:rPr>
        <w:t xml:space="preserve"> research</w:t>
      </w:r>
      <w:r w:rsidRPr="00DF5E06">
        <w:rPr>
          <w:lang w:val="en-GB"/>
        </w:rPr>
        <w:t xml:space="preserve">. </w:t>
      </w:r>
      <w:r w:rsidR="00695DAE" w:rsidRPr="00DF5E06">
        <w:rPr>
          <w:lang w:val="en-GB"/>
        </w:rPr>
        <w:t>New ideas</w:t>
      </w:r>
      <w:r w:rsidRPr="00DF5E06">
        <w:rPr>
          <w:lang w:val="en-GB"/>
        </w:rPr>
        <w:t xml:space="preserve"> were discussed with Jain </w:t>
      </w:r>
      <w:r w:rsidR="00695DAE" w:rsidRPr="00DF5E06">
        <w:rPr>
          <w:lang w:val="en-GB"/>
        </w:rPr>
        <w:t>in regard to</w:t>
      </w:r>
      <w:r w:rsidRPr="00DF5E06">
        <w:rPr>
          <w:lang w:val="en-GB"/>
        </w:rPr>
        <w:t xml:space="preserve"> utility, elegance, colo</w:t>
      </w:r>
      <w:r w:rsidR="00695DAE" w:rsidRPr="00DF5E06">
        <w:rPr>
          <w:lang w:val="en-GB"/>
        </w:rPr>
        <w:t>u</w:t>
      </w:r>
      <w:r w:rsidRPr="00DF5E06">
        <w:rPr>
          <w:lang w:val="en-GB"/>
        </w:rPr>
        <w:t>r</w:t>
      </w:r>
      <w:r w:rsidR="00695DAE" w:rsidRPr="00DF5E06">
        <w:rPr>
          <w:lang w:val="en-GB"/>
        </w:rPr>
        <w:t>, and other aspects.</w:t>
      </w:r>
      <w:r w:rsidR="00DF5E06" w:rsidRPr="00DF5E06">
        <w:rPr>
          <w:lang w:val="en-GB"/>
        </w:rPr>
        <w:t xml:space="preserve"> </w:t>
      </w:r>
      <w:r w:rsidR="00695DAE" w:rsidRPr="00DF5E06">
        <w:rPr>
          <w:lang w:val="en-GB"/>
        </w:rPr>
        <w:t>S</w:t>
      </w:r>
      <w:r w:rsidRPr="00DF5E06">
        <w:rPr>
          <w:lang w:val="en-GB"/>
        </w:rPr>
        <w:t xml:space="preserve">hortlisted designs were </w:t>
      </w:r>
      <w:r w:rsidR="00695DAE" w:rsidRPr="00DF5E06">
        <w:rPr>
          <w:lang w:val="en-GB"/>
        </w:rPr>
        <w:t xml:space="preserve">then </w:t>
      </w:r>
      <w:r w:rsidRPr="00DF5E06">
        <w:rPr>
          <w:lang w:val="en-GB"/>
        </w:rPr>
        <w:t>brought to the Moradabad factory</w:t>
      </w:r>
      <w:r w:rsidR="00695DAE" w:rsidRPr="00DF5E06">
        <w:rPr>
          <w:lang w:val="en-GB"/>
        </w:rPr>
        <w:t>, where</w:t>
      </w:r>
      <w:r w:rsidRPr="00DF5E06">
        <w:rPr>
          <w:lang w:val="en-GB"/>
        </w:rPr>
        <w:t xml:space="preserve"> Jain </w:t>
      </w:r>
      <w:r w:rsidR="00695DAE" w:rsidRPr="00DF5E06">
        <w:rPr>
          <w:lang w:val="en-GB"/>
        </w:rPr>
        <w:t>would</w:t>
      </w:r>
      <w:r w:rsidRPr="00DF5E06">
        <w:rPr>
          <w:lang w:val="en-GB"/>
        </w:rPr>
        <w:t xml:space="preserve"> discuss the design</w:t>
      </w:r>
      <w:r w:rsidR="00695DAE" w:rsidRPr="00DF5E06">
        <w:rPr>
          <w:lang w:val="en-GB"/>
        </w:rPr>
        <w:t xml:space="preserve"> idea</w:t>
      </w:r>
      <w:r w:rsidRPr="00DF5E06">
        <w:rPr>
          <w:lang w:val="en-GB"/>
        </w:rPr>
        <w:t xml:space="preserve">s with his product </w:t>
      </w:r>
      <w:r w:rsidR="00695DAE" w:rsidRPr="00DF5E06">
        <w:rPr>
          <w:lang w:val="en-GB"/>
        </w:rPr>
        <w:t>and</w:t>
      </w:r>
      <w:r w:rsidRPr="00DF5E06">
        <w:rPr>
          <w:lang w:val="en-GB"/>
        </w:rPr>
        <w:t xml:space="preserve"> production manager</w:t>
      </w:r>
      <w:r w:rsidR="00695DAE" w:rsidRPr="00DF5E06">
        <w:rPr>
          <w:lang w:val="en-GB"/>
        </w:rPr>
        <w:t>s</w:t>
      </w:r>
      <w:r w:rsidRPr="00DF5E06">
        <w:rPr>
          <w:lang w:val="en-GB"/>
        </w:rPr>
        <w:t xml:space="preserve">, and </w:t>
      </w:r>
      <w:r w:rsidR="00695DAE" w:rsidRPr="00DF5E06">
        <w:rPr>
          <w:lang w:val="en-GB"/>
        </w:rPr>
        <w:t xml:space="preserve">with </w:t>
      </w:r>
      <w:r w:rsidRPr="00DF5E06">
        <w:rPr>
          <w:lang w:val="en-GB"/>
        </w:rPr>
        <w:t xml:space="preserve">the supervisors who managed the artisans. </w:t>
      </w:r>
    </w:p>
    <w:p w:rsidR="00695DAE" w:rsidRDefault="00695DAE" w:rsidP="00D31117">
      <w:pPr>
        <w:pStyle w:val="BodyTextMain"/>
        <w:rPr>
          <w:lang w:val="en-GB"/>
        </w:rPr>
      </w:pPr>
    </w:p>
    <w:p w:rsidR="00D31117" w:rsidRPr="00C96DA7" w:rsidRDefault="00D31117" w:rsidP="00D31117">
      <w:pPr>
        <w:pStyle w:val="BodyTextMain"/>
        <w:rPr>
          <w:lang w:val="en-GB"/>
        </w:rPr>
      </w:pPr>
      <w:r w:rsidRPr="00C96DA7">
        <w:rPr>
          <w:lang w:val="en-GB"/>
        </w:rPr>
        <w:t xml:space="preserve">Jain </w:t>
      </w:r>
      <w:r w:rsidR="00695DAE">
        <w:rPr>
          <w:lang w:val="en-GB"/>
        </w:rPr>
        <w:t xml:space="preserve">worked </w:t>
      </w:r>
      <w:r w:rsidRPr="00C96DA7">
        <w:rPr>
          <w:lang w:val="en-GB"/>
        </w:rPr>
        <w:t>directly with 11 supervisors</w:t>
      </w:r>
      <w:r w:rsidR="00695DAE">
        <w:rPr>
          <w:lang w:val="en-GB"/>
        </w:rPr>
        <w:t>,</w:t>
      </w:r>
      <w:r w:rsidRPr="00C96DA7">
        <w:rPr>
          <w:lang w:val="en-GB"/>
        </w:rPr>
        <w:t xml:space="preserve"> who </w:t>
      </w:r>
      <w:r w:rsidR="00695DAE">
        <w:rPr>
          <w:lang w:val="en-GB"/>
        </w:rPr>
        <w:t>managed the work of approximately</w:t>
      </w:r>
      <w:r w:rsidRPr="00C96DA7">
        <w:rPr>
          <w:lang w:val="en-GB"/>
        </w:rPr>
        <w:t xml:space="preserve"> 250 artisans. They deliberated on the feasibility of creating prototypes from the designs. Jain </w:t>
      </w:r>
      <w:r w:rsidR="00695DAE">
        <w:rPr>
          <w:lang w:val="en-GB"/>
        </w:rPr>
        <w:t>held two discussions each day with</w:t>
      </w:r>
      <w:r w:rsidRPr="00C96DA7">
        <w:rPr>
          <w:lang w:val="en-GB"/>
        </w:rPr>
        <w:t xml:space="preserve"> the supervisors to check on the progress of scheduling, output received, and challenges faced, if any. Jain </w:t>
      </w:r>
      <w:r w:rsidR="00695DAE">
        <w:rPr>
          <w:lang w:val="en-GB"/>
        </w:rPr>
        <w:t>explained the need for his close supervision:</w:t>
      </w:r>
    </w:p>
    <w:p w:rsidR="00D04EC3" w:rsidRPr="00C96DA7" w:rsidRDefault="00D04EC3" w:rsidP="00D31117">
      <w:pPr>
        <w:pStyle w:val="BodyTextMain"/>
        <w:rPr>
          <w:lang w:val="en-GB"/>
        </w:rPr>
      </w:pPr>
    </w:p>
    <w:p w:rsidR="00D31117" w:rsidRPr="00C96DA7" w:rsidRDefault="00D31117" w:rsidP="00D04EC3">
      <w:pPr>
        <w:pStyle w:val="BodyTextMain"/>
        <w:ind w:left="720"/>
        <w:rPr>
          <w:lang w:val="en-GB"/>
        </w:rPr>
      </w:pPr>
      <w:r w:rsidRPr="00C96DA7">
        <w:rPr>
          <w:lang w:val="en-GB"/>
        </w:rPr>
        <w:t>Designing is the most time</w:t>
      </w:r>
      <w:r w:rsidR="004C0F4C">
        <w:rPr>
          <w:lang w:val="en-GB"/>
        </w:rPr>
        <w:t>-</w:t>
      </w:r>
      <w:r w:rsidRPr="00C96DA7">
        <w:rPr>
          <w:lang w:val="en-GB"/>
        </w:rPr>
        <w:t>consuming process for us. Our first level of discussion</w:t>
      </w:r>
      <w:r w:rsidR="004C0F4C">
        <w:rPr>
          <w:lang w:val="en-GB"/>
        </w:rPr>
        <w:t>,</w:t>
      </w:r>
      <w:r w:rsidRPr="00C96DA7">
        <w:rPr>
          <w:lang w:val="en-GB"/>
        </w:rPr>
        <w:t xml:space="preserve"> which happens at the Noida office</w:t>
      </w:r>
      <w:r w:rsidR="004C0F4C">
        <w:rPr>
          <w:lang w:val="en-GB"/>
        </w:rPr>
        <w:t>,</w:t>
      </w:r>
      <w:r w:rsidRPr="00C96DA7">
        <w:rPr>
          <w:lang w:val="en-GB"/>
        </w:rPr>
        <w:t xml:space="preserve"> sees that most of the times, the designs are rejected since they lack the functional or the aesthetic appeal. Then</w:t>
      </w:r>
      <w:r w:rsidR="004C0F4C">
        <w:rPr>
          <w:lang w:val="en-GB"/>
        </w:rPr>
        <w:t>,</w:t>
      </w:r>
      <w:r w:rsidRPr="00C96DA7">
        <w:rPr>
          <w:lang w:val="en-GB"/>
        </w:rPr>
        <w:t xml:space="preserve"> the second level of discussion happens with the supervisors, since we have to produce these items within a certain cost range. So sometimes, we have to create as many as 18 pieces till we get what we really think can sell well.</w:t>
      </w:r>
    </w:p>
    <w:p w:rsidR="00D04EC3" w:rsidRPr="00C96DA7" w:rsidRDefault="00D04EC3" w:rsidP="00D31117">
      <w:pPr>
        <w:pStyle w:val="BodyTextMain"/>
        <w:rPr>
          <w:lang w:val="en-GB"/>
        </w:rPr>
      </w:pPr>
    </w:p>
    <w:p w:rsidR="00D31117" w:rsidRPr="00C96DA7" w:rsidRDefault="00D31117" w:rsidP="00D31117">
      <w:pPr>
        <w:pStyle w:val="BodyTextMain"/>
        <w:rPr>
          <w:lang w:val="en-GB"/>
        </w:rPr>
      </w:pPr>
      <w:r w:rsidRPr="00C96DA7">
        <w:rPr>
          <w:lang w:val="en-GB"/>
        </w:rPr>
        <w:t xml:space="preserve">Once the prototypes were finalized, the supervisors instructed the artisans to start making the products </w:t>
      </w:r>
      <w:r w:rsidR="004C0F4C">
        <w:rPr>
          <w:lang w:val="en-GB"/>
        </w:rPr>
        <w:t>b</w:t>
      </w:r>
      <w:r w:rsidRPr="00C96DA7">
        <w:rPr>
          <w:lang w:val="en-GB"/>
        </w:rPr>
        <w:t>as</w:t>
      </w:r>
      <w:r w:rsidR="004C0F4C">
        <w:rPr>
          <w:lang w:val="en-GB"/>
        </w:rPr>
        <w:t>ed on</w:t>
      </w:r>
      <w:r w:rsidRPr="00C96DA7">
        <w:rPr>
          <w:lang w:val="en-GB"/>
        </w:rPr>
        <w:t xml:space="preserve"> the specifications. The complete product was never manufactured as a single piece. Separate elements were created, left unfinished, and </w:t>
      </w:r>
      <w:r w:rsidR="00695DAE">
        <w:rPr>
          <w:lang w:val="en-GB"/>
        </w:rPr>
        <w:t>then</w:t>
      </w:r>
      <w:r w:rsidRPr="00C96DA7">
        <w:rPr>
          <w:lang w:val="en-GB"/>
        </w:rPr>
        <w:t xml:space="preserve"> shipped to the Noida warehouse, </w:t>
      </w:r>
      <w:r w:rsidR="00695DAE">
        <w:rPr>
          <w:lang w:val="en-GB"/>
        </w:rPr>
        <w:t xml:space="preserve">where </w:t>
      </w:r>
      <w:r w:rsidRPr="00C96DA7">
        <w:rPr>
          <w:lang w:val="en-GB"/>
        </w:rPr>
        <w:t xml:space="preserve">the semi-processed elements were assembled, polished (or finished), and checked for quality. Jain believed in </w:t>
      </w:r>
      <w:r w:rsidR="00695DAE">
        <w:rPr>
          <w:lang w:val="en-GB"/>
        </w:rPr>
        <w:t>ensuring</w:t>
      </w:r>
      <w:r w:rsidRPr="00C96DA7">
        <w:rPr>
          <w:lang w:val="en-GB"/>
        </w:rPr>
        <w:t xml:space="preserve"> quality</w:t>
      </w:r>
      <w:r w:rsidR="00DF5E06">
        <w:rPr>
          <w:lang w:val="en-GB"/>
        </w:rPr>
        <w:t xml:space="preserve"> </w:t>
      </w:r>
      <w:r w:rsidR="0085633A">
        <w:rPr>
          <w:lang w:val="en-GB"/>
        </w:rPr>
        <w:t>in his products</w:t>
      </w:r>
      <w:r w:rsidRPr="00C96DA7">
        <w:rPr>
          <w:lang w:val="en-GB"/>
        </w:rPr>
        <w:t xml:space="preserve">, </w:t>
      </w:r>
      <w:r w:rsidR="0085633A">
        <w:rPr>
          <w:lang w:val="en-GB"/>
        </w:rPr>
        <w:t xml:space="preserve">so </w:t>
      </w:r>
      <w:r w:rsidRPr="00C96DA7">
        <w:rPr>
          <w:lang w:val="en-GB"/>
        </w:rPr>
        <w:t>each product was checked multiple times</w:t>
      </w:r>
      <w:r w:rsidR="0085633A">
        <w:rPr>
          <w:lang w:val="en-GB"/>
        </w:rPr>
        <w:t>. P</w:t>
      </w:r>
      <w:r w:rsidRPr="00C96DA7">
        <w:rPr>
          <w:lang w:val="en-GB"/>
        </w:rPr>
        <w:t xml:space="preserve">ackaging was </w:t>
      </w:r>
      <w:r w:rsidR="0085633A">
        <w:rPr>
          <w:lang w:val="en-GB"/>
        </w:rPr>
        <w:t>also important for</w:t>
      </w:r>
      <w:r w:rsidRPr="00C96DA7">
        <w:rPr>
          <w:lang w:val="en-GB"/>
        </w:rPr>
        <w:t xml:space="preserve"> the </w:t>
      </w:r>
      <w:r w:rsidR="0085633A">
        <w:rPr>
          <w:lang w:val="en-GB"/>
        </w:rPr>
        <w:t xml:space="preserve">protection of </w:t>
      </w:r>
      <w:r w:rsidRPr="00C96DA7">
        <w:rPr>
          <w:lang w:val="en-GB"/>
        </w:rPr>
        <w:t>the product</w:t>
      </w:r>
      <w:r w:rsidR="0085633A">
        <w:rPr>
          <w:lang w:val="en-GB"/>
        </w:rPr>
        <w:t>s</w:t>
      </w:r>
      <w:r w:rsidRPr="00C96DA7">
        <w:rPr>
          <w:lang w:val="en-GB"/>
        </w:rPr>
        <w:t xml:space="preserve"> during transit</w:t>
      </w:r>
      <w:r w:rsidR="0085633A">
        <w:rPr>
          <w:lang w:val="en-GB"/>
        </w:rPr>
        <w:t>, as</w:t>
      </w:r>
      <w:r w:rsidRPr="00C96DA7">
        <w:rPr>
          <w:lang w:val="en-GB"/>
        </w:rPr>
        <w:t xml:space="preserve"> Jain explained</w:t>
      </w:r>
      <w:r w:rsidR="0085633A">
        <w:rPr>
          <w:lang w:val="en-GB"/>
        </w:rPr>
        <w:t>:</w:t>
      </w:r>
    </w:p>
    <w:p w:rsidR="00D04EC3" w:rsidRPr="00C96DA7" w:rsidRDefault="00D04EC3" w:rsidP="00D31117">
      <w:pPr>
        <w:pStyle w:val="BodyTextMain"/>
        <w:rPr>
          <w:lang w:val="en-GB"/>
        </w:rPr>
      </w:pPr>
    </w:p>
    <w:p w:rsidR="00D04EC3" w:rsidRPr="00C96DA7" w:rsidRDefault="00D31117" w:rsidP="00D04EC3">
      <w:pPr>
        <w:pStyle w:val="BodyTextMain"/>
        <w:ind w:left="720"/>
        <w:rPr>
          <w:lang w:val="en-GB"/>
        </w:rPr>
      </w:pPr>
      <w:r w:rsidRPr="00C96DA7">
        <w:rPr>
          <w:lang w:val="en-GB"/>
        </w:rPr>
        <w:t>All of our products are decorative items, so they are not sturdy</w:t>
      </w:r>
      <w:r w:rsidR="0085633A">
        <w:rPr>
          <w:lang w:val="en-GB"/>
        </w:rPr>
        <w:t>. T</w:t>
      </w:r>
      <w:r w:rsidRPr="00C96DA7">
        <w:rPr>
          <w:lang w:val="en-GB"/>
        </w:rPr>
        <w:t>hey have to be shipped with care. We use the best of the packaging material to package the product, such that even if we drop the package from a height of 12 feet</w:t>
      </w:r>
      <w:r w:rsidR="0085633A">
        <w:rPr>
          <w:lang w:val="en-GB"/>
        </w:rPr>
        <w:t>,</w:t>
      </w:r>
      <w:r w:rsidRPr="00C96DA7">
        <w:rPr>
          <w:lang w:val="en-GB"/>
        </w:rPr>
        <w:t xml:space="preserve"> the product will not be damaged. We did all the experimentation with packaging and have identified the best way to ship our products.</w:t>
      </w:r>
    </w:p>
    <w:p w:rsidR="00D31117" w:rsidRPr="00C96DA7" w:rsidRDefault="00D31117" w:rsidP="00D31117">
      <w:pPr>
        <w:pStyle w:val="BodyTextMain"/>
        <w:rPr>
          <w:lang w:val="en-GB"/>
        </w:rPr>
      </w:pPr>
    </w:p>
    <w:p w:rsidR="00D31117" w:rsidRPr="00C96DA7" w:rsidRDefault="00D31117" w:rsidP="00D31117">
      <w:pPr>
        <w:pStyle w:val="BodyTextMain"/>
        <w:rPr>
          <w:lang w:val="en-GB"/>
        </w:rPr>
      </w:pPr>
      <w:r w:rsidRPr="00C96DA7">
        <w:rPr>
          <w:lang w:val="en-GB"/>
        </w:rPr>
        <w:t>The final product was then label</w:t>
      </w:r>
      <w:r w:rsidR="0085633A">
        <w:rPr>
          <w:lang w:val="en-GB"/>
        </w:rPr>
        <w:t>l</w:t>
      </w:r>
      <w:r w:rsidRPr="00C96DA7">
        <w:rPr>
          <w:lang w:val="en-GB"/>
        </w:rPr>
        <w:t>ed, pack</w:t>
      </w:r>
      <w:r w:rsidR="008F5F54">
        <w:rPr>
          <w:lang w:val="en-GB"/>
        </w:rPr>
        <w:t>ag</w:t>
      </w:r>
      <w:r w:rsidRPr="00C96DA7">
        <w:rPr>
          <w:lang w:val="en-GB"/>
        </w:rPr>
        <w:t xml:space="preserve">ed, and </w:t>
      </w:r>
      <w:r w:rsidR="008F5F54">
        <w:rPr>
          <w:lang w:val="en-GB"/>
        </w:rPr>
        <w:t>stored</w:t>
      </w:r>
      <w:r w:rsidRPr="00C96DA7">
        <w:rPr>
          <w:lang w:val="en-GB"/>
        </w:rPr>
        <w:t xml:space="preserve"> in the warehouse </w:t>
      </w:r>
      <w:r w:rsidR="008F5F54">
        <w:rPr>
          <w:lang w:val="en-GB"/>
        </w:rPr>
        <w:t>until it was</w:t>
      </w:r>
      <w:r w:rsidRPr="00C96DA7">
        <w:rPr>
          <w:lang w:val="en-GB"/>
        </w:rPr>
        <w:t xml:space="preserve"> dispatched </w:t>
      </w:r>
      <w:r w:rsidR="008F5F54">
        <w:rPr>
          <w:lang w:val="en-GB"/>
        </w:rPr>
        <w:t>to fill</w:t>
      </w:r>
      <w:r w:rsidRPr="00C96DA7">
        <w:rPr>
          <w:lang w:val="en-GB"/>
        </w:rPr>
        <w:t xml:space="preserve"> orders. Jain </w:t>
      </w:r>
      <w:r w:rsidR="0085633A">
        <w:rPr>
          <w:lang w:val="en-GB"/>
        </w:rPr>
        <w:t>felt that it was important to have excellent</w:t>
      </w:r>
      <w:r w:rsidRPr="00C96DA7">
        <w:rPr>
          <w:lang w:val="en-GB"/>
        </w:rPr>
        <w:t xml:space="preserve"> content </w:t>
      </w:r>
      <w:r w:rsidR="0085633A">
        <w:rPr>
          <w:lang w:val="en-GB"/>
        </w:rPr>
        <w:t>and images of the products on both</w:t>
      </w:r>
      <w:r w:rsidRPr="00C96DA7">
        <w:rPr>
          <w:lang w:val="en-GB"/>
        </w:rPr>
        <w:t xml:space="preserve"> the website and </w:t>
      </w:r>
      <w:r w:rsidR="0085633A">
        <w:rPr>
          <w:lang w:val="en-GB"/>
        </w:rPr>
        <w:t xml:space="preserve">the </w:t>
      </w:r>
      <w:r w:rsidRPr="00C96DA7">
        <w:rPr>
          <w:lang w:val="en-GB"/>
        </w:rPr>
        <w:t>newsletter</w:t>
      </w:r>
      <w:r w:rsidR="0085633A">
        <w:rPr>
          <w:lang w:val="en-GB"/>
        </w:rPr>
        <w:t xml:space="preserve">, </w:t>
      </w:r>
      <w:r w:rsidR="008F5F54">
        <w:rPr>
          <w:lang w:val="en-GB"/>
        </w:rPr>
        <w:t xml:space="preserve">so </w:t>
      </w:r>
      <w:r w:rsidR="0085633A">
        <w:rPr>
          <w:lang w:val="en-GB"/>
        </w:rPr>
        <w:t>h</w:t>
      </w:r>
      <w:r w:rsidRPr="00C96DA7">
        <w:rPr>
          <w:lang w:val="en-GB"/>
        </w:rPr>
        <w:t xml:space="preserve">e hired a full-time photographer </w:t>
      </w:r>
      <w:r w:rsidR="008F5F54">
        <w:rPr>
          <w:lang w:val="en-GB"/>
        </w:rPr>
        <w:t>for</w:t>
      </w:r>
      <w:r w:rsidR="0085633A">
        <w:rPr>
          <w:lang w:val="en-GB"/>
        </w:rPr>
        <w:t xml:space="preserve"> all</w:t>
      </w:r>
      <w:r w:rsidRPr="00C96DA7">
        <w:rPr>
          <w:lang w:val="en-GB"/>
        </w:rPr>
        <w:t xml:space="preserve"> pictures </w:t>
      </w:r>
      <w:r w:rsidR="0085633A">
        <w:rPr>
          <w:lang w:val="en-GB"/>
        </w:rPr>
        <w:t>and</w:t>
      </w:r>
      <w:r w:rsidRPr="00C96DA7">
        <w:rPr>
          <w:lang w:val="en-GB"/>
        </w:rPr>
        <w:t xml:space="preserve"> a writer to update </w:t>
      </w:r>
      <w:r w:rsidR="008F5F54">
        <w:rPr>
          <w:lang w:val="en-GB"/>
        </w:rPr>
        <w:t>product</w:t>
      </w:r>
      <w:r w:rsidRPr="00C96DA7">
        <w:rPr>
          <w:lang w:val="en-GB"/>
        </w:rPr>
        <w:t xml:space="preserve"> information </w:t>
      </w:r>
      <w:r w:rsidR="008F5F54">
        <w:rPr>
          <w:lang w:val="en-GB"/>
        </w:rPr>
        <w:t>regularly</w:t>
      </w:r>
      <w:r w:rsidRPr="00C96DA7">
        <w:rPr>
          <w:lang w:val="en-GB"/>
        </w:rPr>
        <w:t>.</w:t>
      </w:r>
      <w:r w:rsidR="00DF5E06">
        <w:rPr>
          <w:lang w:val="en-GB"/>
        </w:rPr>
        <w:t xml:space="preserve"> </w:t>
      </w:r>
      <w:r w:rsidRPr="00C96DA7">
        <w:rPr>
          <w:lang w:val="en-GB"/>
        </w:rPr>
        <w:t xml:space="preserve">Jain </w:t>
      </w:r>
      <w:r w:rsidR="0085633A">
        <w:rPr>
          <w:lang w:val="en-GB"/>
        </w:rPr>
        <w:t>spoke about</w:t>
      </w:r>
      <w:r w:rsidRPr="00C96DA7">
        <w:rPr>
          <w:lang w:val="en-GB"/>
        </w:rPr>
        <w:t xml:space="preserve"> the uniqueness of Homesake’s products</w:t>
      </w:r>
      <w:r w:rsidR="0085633A">
        <w:rPr>
          <w:lang w:val="en-GB"/>
        </w:rPr>
        <w:t>:</w:t>
      </w:r>
    </w:p>
    <w:p w:rsidR="00D04EC3" w:rsidRPr="00C96DA7" w:rsidRDefault="00D04EC3" w:rsidP="00D31117">
      <w:pPr>
        <w:pStyle w:val="BodyTextMain"/>
        <w:rPr>
          <w:lang w:val="en-GB"/>
        </w:rPr>
      </w:pPr>
    </w:p>
    <w:p w:rsidR="00D31117" w:rsidRPr="00913245" w:rsidRDefault="00D31117" w:rsidP="00913245">
      <w:pPr>
        <w:pStyle w:val="BodyTextMain"/>
        <w:ind w:left="720"/>
        <w:rPr>
          <w:spacing w:val="-2"/>
          <w:lang w:val="en-GB"/>
        </w:rPr>
      </w:pPr>
      <w:r w:rsidRPr="00913245">
        <w:rPr>
          <w:spacing w:val="-2"/>
          <w:lang w:val="en-GB"/>
        </w:rPr>
        <w:t xml:space="preserve">The products that we make are DIY </w:t>
      </w:r>
      <w:r w:rsidR="0029175A" w:rsidRPr="00913245">
        <w:rPr>
          <w:spacing w:val="-2"/>
          <w:lang w:val="en-GB"/>
        </w:rPr>
        <w:t>[</w:t>
      </w:r>
      <w:r w:rsidRPr="00913245">
        <w:rPr>
          <w:spacing w:val="-2"/>
          <w:lang w:val="en-GB"/>
        </w:rPr>
        <w:t>do it yourself</w:t>
      </w:r>
      <w:r w:rsidR="0029175A" w:rsidRPr="00913245">
        <w:rPr>
          <w:spacing w:val="-2"/>
          <w:lang w:val="en-GB"/>
        </w:rPr>
        <w:t>]. C</w:t>
      </w:r>
      <w:r w:rsidRPr="00913245">
        <w:rPr>
          <w:spacing w:val="-2"/>
          <w:lang w:val="en-GB"/>
        </w:rPr>
        <w:t>ustomers can assemble the products on their own</w:t>
      </w:r>
      <w:r w:rsidR="0029175A" w:rsidRPr="00913245">
        <w:rPr>
          <w:spacing w:val="-2"/>
          <w:lang w:val="en-GB"/>
        </w:rPr>
        <w:t>. I</w:t>
      </w:r>
      <w:r w:rsidRPr="00913245">
        <w:rPr>
          <w:spacing w:val="-2"/>
          <w:lang w:val="en-GB"/>
        </w:rPr>
        <w:t>ts plug and play</w:t>
      </w:r>
      <w:r w:rsidR="0029175A" w:rsidRPr="00913245">
        <w:rPr>
          <w:spacing w:val="-2"/>
          <w:lang w:val="en-GB"/>
        </w:rPr>
        <w:t>,</w:t>
      </w:r>
      <w:r w:rsidRPr="00913245">
        <w:rPr>
          <w:spacing w:val="-2"/>
          <w:lang w:val="en-GB"/>
        </w:rPr>
        <w:t xml:space="preserve"> such that, our lighting category products come with an electric bulb as well! Moreover, our products find a space in Indian homes</w:t>
      </w:r>
      <w:r w:rsidR="0029175A" w:rsidRPr="00913245">
        <w:rPr>
          <w:spacing w:val="-2"/>
          <w:lang w:val="en-GB"/>
        </w:rPr>
        <w:t>. I</w:t>
      </w:r>
      <w:r w:rsidRPr="00913245">
        <w:rPr>
          <w:spacing w:val="-2"/>
          <w:lang w:val="en-GB"/>
        </w:rPr>
        <w:t xml:space="preserve">t just blends in, as if it has been designed for </w:t>
      </w:r>
      <w:r w:rsidRPr="00913245">
        <w:rPr>
          <w:spacing w:val="-2"/>
          <w:lang w:val="en-GB"/>
        </w:rPr>
        <w:lastRenderedPageBreak/>
        <w:t>such spaces or corners only</w:t>
      </w:r>
      <w:r w:rsidR="0029175A" w:rsidRPr="00913245">
        <w:rPr>
          <w:spacing w:val="-2"/>
          <w:lang w:val="en-GB"/>
        </w:rPr>
        <w:t>.</w:t>
      </w:r>
      <w:r w:rsidR="00587301" w:rsidRPr="00913245">
        <w:rPr>
          <w:spacing w:val="-2"/>
          <w:lang w:val="en-GB"/>
        </w:rPr>
        <w:t xml:space="preserve"> . . </w:t>
      </w:r>
      <w:r w:rsidRPr="00913245">
        <w:rPr>
          <w:spacing w:val="-2"/>
          <w:lang w:val="en-GB"/>
        </w:rPr>
        <w:t>We are a pure product company</w:t>
      </w:r>
      <w:r w:rsidR="00587301" w:rsidRPr="00913245">
        <w:rPr>
          <w:spacing w:val="-2"/>
          <w:lang w:val="en-GB"/>
        </w:rPr>
        <w:t>. W</w:t>
      </w:r>
      <w:r w:rsidRPr="00913245">
        <w:rPr>
          <w:spacing w:val="-2"/>
          <w:lang w:val="en-GB"/>
        </w:rPr>
        <w:t>e want our customers to come to us to buy the product</w:t>
      </w:r>
      <w:r w:rsidR="00587301" w:rsidRPr="00913245">
        <w:rPr>
          <w:spacing w:val="-2"/>
          <w:lang w:val="en-GB"/>
        </w:rPr>
        <w:t>.</w:t>
      </w:r>
      <w:r w:rsidR="00DF5E06">
        <w:rPr>
          <w:spacing w:val="-2"/>
          <w:lang w:val="en-GB"/>
        </w:rPr>
        <w:t xml:space="preserve"> </w:t>
      </w:r>
      <w:r w:rsidR="00587301" w:rsidRPr="00913245">
        <w:rPr>
          <w:spacing w:val="-2"/>
          <w:lang w:val="en-GB"/>
        </w:rPr>
        <w:t xml:space="preserve">The </w:t>
      </w:r>
      <w:r w:rsidRPr="00913245">
        <w:rPr>
          <w:spacing w:val="-2"/>
          <w:lang w:val="en-GB"/>
        </w:rPr>
        <w:t>rest of the things</w:t>
      </w:r>
      <w:r w:rsidR="00587301" w:rsidRPr="00913245">
        <w:rPr>
          <w:spacing w:val="-2"/>
          <w:lang w:val="en-GB"/>
        </w:rPr>
        <w:t>,</w:t>
      </w:r>
      <w:r w:rsidRPr="00913245">
        <w:rPr>
          <w:spacing w:val="-2"/>
          <w:lang w:val="en-GB"/>
        </w:rPr>
        <w:t xml:space="preserve"> such as experience and delight</w:t>
      </w:r>
      <w:r w:rsidR="00587301" w:rsidRPr="00913245">
        <w:rPr>
          <w:spacing w:val="-2"/>
          <w:lang w:val="en-GB"/>
        </w:rPr>
        <w:t>,</w:t>
      </w:r>
      <w:r w:rsidRPr="00913245">
        <w:rPr>
          <w:spacing w:val="-2"/>
          <w:lang w:val="en-GB"/>
        </w:rPr>
        <w:t xml:space="preserve"> come later.</w:t>
      </w:r>
    </w:p>
    <w:p w:rsidR="00913245" w:rsidRDefault="00913245" w:rsidP="00913245">
      <w:pPr>
        <w:pStyle w:val="BodyTextMain"/>
      </w:pPr>
    </w:p>
    <w:p w:rsidR="00087601" w:rsidRPr="00913245" w:rsidRDefault="00087601" w:rsidP="00913245">
      <w:pPr>
        <w:pStyle w:val="BodyTextMain"/>
      </w:pPr>
    </w:p>
    <w:p w:rsidR="00D31117" w:rsidRPr="00C96DA7" w:rsidRDefault="00D31117" w:rsidP="00D04EC3">
      <w:pPr>
        <w:pStyle w:val="Casehead1"/>
        <w:rPr>
          <w:lang w:val="en-GB"/>
        </w:rPr>
      </w:pPr>
      <w:r w:rsidRPr="00C96DA7">
        <w:rPr>
          <w:lang w:val="en-GB"/>
        </w:rPr>
        <w:t>Markets and customers</w:t>
      </w:r>
    </w:p>
    <w:p w:rsidR="00D04EC3" w:rsidRPr="00C96DA7" w:rsidRDefault="00D04EC3" w:rsidP="00D31117">
      <w:pPr>
        <w:pStyle w:val="BodyTextMain"/>
        <w:rPr>
          <w:lang w:val="en-GB"/>
        </w:rPr>
      </w:pPr>
    </w:p>
    <w:p w:rsidR="00D31117" w:rsidRPr="00C96DA7" w:rsidRDefault="00D31117" w:rsidP="00D31117">
      <w:pPr>
        <w:pStyle w:val="BodyTextMain"/>
        <w:rPr>
          <w:lang w:val="en-GB"/>
        </w:rPr>
      </w:pPr>
      <w:r w:rsidRPr="00C96DA7">
        <w:rPr>
          <w:lang w:val="en-GB"/>
        </w:rPr>
        <w:t xml:space="preserve">Homesake </w:t>
      </w:r>
      <w:r w:rsidR="008F5F54">
        <w:rPr>
          <w:lang w:val="en-GB"/>
        </w:rPr>
        <w:t>generated</w:t>
      </w:r>
      <w:r w:rsidRPr="00C96DA7">
        <w:rPr>
          <w:lang w:val="en-GB"/>
        </w:rPr>
        <w:t xml:space="preserve"> m</w:t>
      </w:r>
      <w:r w:rsidR="0029175A">
        <w:rPr>
          <w:lang w:val="en-GB"/>
        </w:rPr>
        <w:t>ost</w:t>
      </w:r>
      <w:r w:rsidRPr="00C96DA7">
        <w:rPr>
          <w:lang w:val="en-GB"/>
        </w:rPr>
        <w:t xml:space="preserve"> of its sales online. It</w:t>
      </w:r>
      <w:r w:rsidR="0029175A">
        <w:rPr>
          <w:lang w:val="en-GB"/>
        </w:rPr>
        <w:t>s</w:t>
      </w:r>
      <w:r w:rsidR="008F5F54">
        <w:rPr>
          <w:lang w:val="en-GB"/>
        </w:rPr>
        <w:t xml:space="preserve"> website was clean, informative, and</w:t>
      </w:r>
      <w:r w:rsidRPr="00C96DA7">
        <w:rPr>
          <w:lang w:val="en-GB"/>
        </w:rPr>
        <w:t xml:space="preserve"> well</w:t>
      </w:r>
      <w:r w:rsidR="000F07F0">
        <w:rPr>
          <w:lang w:val="en-GB"/>
        </w:rPr>
        <w:t xml:space="preserve"> </w:t>
      </w:r>
      <w:r w:rsidRPr="00C96DA7">
        <w:rPr>
          <w:lang w:val="en-GB"/>
        </w:rPr>
        <w:t>designed (</w:t>
      </w:r>
      <w:r w:rsidR="0029175A">
        <w:rPr>
          <w:lang w:val="en-GB"/>
        </w:rPr>
        <w:t>se</w:t>
      </w:r>
      <w:r w:rsidRPr="00C96DA7">
        <w:rPr>
          <w:lang w:val="en-GB"/>
        </w:rPr>
        <w:t>e</w:t>
      </w:r>
      <w:r w:rsidR="0029175A">
        <w:rPr>
          <w:lang w:val="en-GB"/>
        </w:rPr>
        <w:t xml:space="preserve"> E</w:t>
      </w:r>
      <w:r w:rsidRPr="00C96DA7">
        <w:rPr>
          <w:lang w:val="en-GB"/>
        </w:rPr>
        <w:t xml:space="preserve">xhibit 2). Homesake </w:t>
      </w:r>
      <w:r w:rsidR="0029175A">
        <w:rPr>
          <w:lang w:val="en-GB"/>
        </w:rPr>
        <w:t>provided products under four categories</w:t>
      </w:r>
      <w:r w:rsidR="006E635D">
        <w:rPr>
          <w:lang w:val="en-GB"/>
        </w:rPr>
        <w:t>—</w:t>
      </w:r>
      <w:r w:rsidRPr="00C96DA7">
        <w:rPr>
          <w:lang w:val="en-GB"/>
        </w:rPr>
        <w:t>home décor, lighting, table top, and gifts</w:t>
      </w:r>
      <w:r w:rsidR="006E635D">
        <w:rPr>
          <w:lang w:val="en-GB"/>
        </w:rPr>
        <w:t>—</w:t>
      </w:r>
      <w:r w:rsidRPr="00C96DA7">
        <w:rPr>
          <w:lang w:val="en-GB"/>
        </w:rPr>
        <w:t xml:space="preserve">with several sub-categories </w:t>
      </w:r>
      <w:r w:rsidR="006E635D">
        <w:rPr>
          <w:lang w:val="en-GB"/>
        </w:rPr>
        <w:t xml:space="preserve">for each main section </w:t>
      </w:r>
      <w:r w:rsidRPr="00C96DA7">
        <w:rPr>
          <w:lang w:val="en-GB"/>
        </w:rPr>
        <w:t>based on price range, occasion, and product</w:t>
      </w:r>
      <w:r w:rsidR="006E635D">
        <w:rPr>
          <w:lang w:val="en-GB"/>
        </w:rPr>
        <w:t xml:space="preserve"> use</w:t>
      </w:r>
      <w:r w:rsidRPr="00C96DA7">
        <w:rPr>
          <w:lang w:val="en-GB"/>
        </w:rPr>
        <w:t xml:space="preserve">. Within the sub-categories, consumers </w:t>
      </w:r>
      <w:r w:rsidR="006E635D">
        <w:rPr>
          <w:lang w:val="en-GB"/>
        </w:rPr>
        <w:t>could</w:t>
      </w:r>
      <w:r w:rsidRPr="00C96DA7">
        <w:rPr>
          <w:lang w:val="en-GB"/>
        </w:rPr>
        <w:t xml:space="preserve"> browse and place orders for</w:t>
      </w:r>
      <w:r w:rsidR="006E635D">
        <w:rPr>
          <w:lang w:val="en-GB"/>
        </w:rPr>
        <w:t xml:space="preserve"> various products</w:t>
      </w:r>
      <w:r w:rsidRPr="00C96DA7">
        <w:rPr>
          <w:lang w:val="en-GB"/>
        </w:rPr>
        <w:t xml:space="preserve">. </w:t>
      </w:r>
      <w:r w:rsidR="006E635D">
        <w:rPr>
          <w:lang w:val="en-GB"/>
        </w:rPr>
        <w:t xml:space="preserve">After </w:t>
      </w:r>
      <w:r w:rsidRPr="00C96DA7">
        <w:rPr>
          <w:lang w:val="en-GB"/>
        </w:rPr>
        <w:t>the customer</w:t>
      </w:r>
      <w:r w:rsidR="006E635D">
        <w:rPr>
          <w:lang w:val="en-GB"/>
        </w:rPr>
        <w:t xml:space="preserve"> placed an order</w:t>
      </w:r>
      <w:r w:rsidRPr="00C96DA7">
        <w:rPr>
          <w:lang w:val="en-GB"/>
        </w:rPr>
        <w:t xml:space="preserve">, </w:t>
      </w:r>
      <w:r w:rsidR="006E635D">
        <w:rPr>
          <w:lang w:val="en-GB"/>
        </w:rPr>
        <w:t>i</w:t>
      </w:r>
      <w:r w:rsidRPr="00C96DA7">
        <w:rPr>
          <w:lang w:val="en-GB"/>
        </w:rPr>
        <w:t>t w</w:t>
      </w:r>
      <w:r w:rsidR="006E635D">
        <w:rPr>
          <w:lang w:val="en-GB"/>
        </w:rPr>
        <w:t>as</w:t>
      </w:r>
      <w:r w:rsidRPr="00C96DA7">
        <w:rPr>
          <w:lang w:val="en-GB"/>
        </w:rPr>
        <w:t xml:space="preserve"> aggregated </w:t>
      </w:r>
      <w:r w:rsidR="006E635D">
        <w:rPr>
          <w:lang w:val="en-GB"/>
        </w:rPr>
        <w:t>b</w:t>
      </w:r>
      <w:r w:rsidRPr="00C96DA7">
        <w:rPr>
          <w:lang w:val="en-GB"/>
        </w:rPr>
        <w:t>as</w:t>
      </w:r>
      <w:r w:rsidR="006E635D">
        <w:rPr>
          <w:lang w:val="en-GB"/>
        </w:rPr>
        <w:t>ed on</w:t>
      </w:r>
      <w:r w:rsidRPr="00C96DA7">
        <w:rPr>
          <w:lang w:val="en-GB"/>
        </w:rPr>
        <w:t xml:space="preserve"> design and volume</w:t>
      </w:r>
      <w:r w:rsidR="008F5F54">
        <w:rPr>
          <w:lang w:val="en-GB"/>
        </w:rPr>
        <w:t>,</w:t>
      </w:r>
      <w:r w:rsidRPr="00C96DA7">
        <w:rPr>
          <w:lang w:val="en-GB"/>
        </w:rPr>
        <w:t xml:space="preserve"> before being </w:t>
      </w:r>
      <w:r w:rsidR="006E635D">
        <w:rPr>
          <w:lang w:val="en-GB"/>
        </w:rPr>
        <w:t xml:space="preserve">forwarded </w:t>
      </w:r>
      <w:r w:rsidRPr="00C96DA7">
        <w:rPr>
          <w:lang w:val="en-GB"/>
        </w:rPr>
        <w:t>to the product and production managers at the Moradabad workshop.</w:t>
      </w:r>
    </w:p>
    <w:p w:rsidR="00D04EC3" w:rsidRPr="00C96DA7" w:rsidRDefault="00D04EC3" w:rsidP="00D31117">
      <w:pPr>
        <w:pStyle w:val="BodyTextMain"/>
        <w:rPr>
          <w:lang w:val="en-GB"/>
        </w:rPr>
      </w:pPr>
    </w:p>
    <w:p w:rsidR="00D31117" w:rsidRPr="000F07F0" w:rsidRDefault="006E635D" w:rsidP="00D31117">
      <w:pPr>
        <w:pStyle w:val="BodyTextMain"/>
        <w:rPr>
          <w:spacing w:val="-2"/>
          <w:lang w:val="en-GB"/>
        </w:rPr>
      </w:pPr>
      <w:r w:rsidRPr="000F07F0">
        <w:rPr>
          <w:spacing w:val="-2"/>
          <w:lang w:val="en-GB"/>
        </w:rPr>
        <w:t xml:space="preserve">Some </w:t>
      </w:r>
      <w:r w:rsidR="00D31117" w:rsidRPr="000F07F0">
        <w:rPr>
          <w:spacing w:val="-2"/>
          <w:lang w:val="en-GB"/>
        </w:rPr>
        <w:t>Homesake sales</w:t>
      </w:r>
      <w:r w:rsidRPr="000F07F0">
        <w:rPr>
          <w:spacing w:val="-2"/>
          <w:lang w:val="en-GB"/>
        </w:rPr>
        <w:t xml:space="preserve"> were generated </w:t>
      </w:r>
      <w:r w:rsidR="008F5F54" w:rsidRPr="000F07F0">
        <w:rPr>
          <w:spacing w:val="-2"/>
          <w:lang w:val="en-GB"/>
        </w:rPr>
        <w:t xml:space="preserve">offline, </w:t>
      </w:r>
      <w:r w:rsidRPr="000F07F0">
        <w:rPr>
          <w:spacing w:val="-2"/>
          <w:lang w:val="en-GB"/>
        </w:rPr>
        <w:t>by traditional</w:t>
      </w:r>
      <w:r w:rsidR="000F07F0" w:rsidRPr="000F07F0">
        <w:rPr>
          <w:spacing w:val="-2"/>
          <w:lang w:val="en-GB"/>
        </w:rPr>
        <w:t xml:space="preserve"> </w:t>
      </w:r>
      <w:r w:rsidRPr="000F07F0">
        <w:rPr>
          <w:spacing w:val="-2"/>
          <w:lang w:val="en-GB"/>
        </w:rPr>
        <w:t xml:space="preserve">retail </w:t>
      </w:r>
      <w:r w:rsidR="00D31117" w:rsidRPr="000F07F0">
        <w:rPr>
          <w:spacing w:val="-2"/>
          <w:lang w:val="en-GB"/>
        </w:rPr>
        <w:t xml:space="preserve">channels such as distributors and dealers, </w:t>
      </w:r>
      <w:r w:rsidRPr="000F07F0">
        <w:rPr>
          <w:spacing w:val="-2"/>
          <w:lang w:val="en-GB"/>
        </w:rPr>
        <w:t>including the popular furniture store chain</w:t>
      </w:r>
      <w:r w:rsidR="00D31117" w:rsidRPr="000F07F0">
        <w:rPr>
          <w:spacing w:val="-2"/>
          <w:lang w:val="en-GB"/>
        </w:rPr>
        <w:t xml:space="preserve"> Evok. </w:t>
      </w:r>
      <w:r w:rsidRPr="000F07F0">
        <w:rPr>
          <w:spacing w:val="-2"/>
          <w:lang w:val="en-GB"/>
        </w:rPr>
        <w:t>In 2016, t</w:t>
      </w:r>
      <w:r w:rsidR="00D31117" w:rsidRPr="000F07F0">
        <w:rPr>
          <w:spacing w:val="-2"/>
          <w:lang w:val="en-GB"/>
        </w:rPr>
        <w:t xml:space="preserve">he ratio of online </w:t>
      </w:r>
      <w:r w:rsidRPr="000F07F0">
        <w:rPr>
          <w:spacing w:val="-2"/>
          <w:lang w:val="en-GB"/>
        </w:rPr>
        <w:t xml:space="preserve">to </w:t>
      </w:r>
      <w:r w:rsidR="008F5F54" w:rsidRPr="000F07F0">
        <w:rPr>
          <w:spacing w:val="-2"/>
          <w:lang w:val="en-GB"/>
        </w:rPr>
        <w:t>offline (</w:t>
      </w:r>
      <w:r w:rsidRPr="000F07F0">
        <w:rPr>
          <w:spacing w:val="-2"/>
          <w:lang w:val="en-GB"/>
        </w:rPr>
        <w:t>traditional</w:t>
      </w:r>
      <w:r w:rsidR="000F07F0" w:rsidRPr="000F07F0">
        <w:rPr>
          <w:spacing w:val="-2"/>
          <w:lang w:val="en-GB"/>
        </w:rPr>
        <w:t xml:space="preserve"> </w:t>
      </w:r>
      <w:r w:rsidR="008F5F54" w:rsidRPr="000F07F0">
        <w:rPr>
          <w:spacing w:val="-2"/>
          <w:lang w:val="en-GB"/>
        </w:rPr>
        <w:t xml:space="preserve">retail </w:t>
      </w:r>
      <w:r w:rsidR="00D31117" w:rsidRPr="000F07F0">
        <w:rPr>
          <w:spacing w:val="-2"/>
          <w:lang w:val="en-GB"/>
        </w:rPr>
        <w:t>sales</w:t>
      </w:r>
      <w:r w:rsidR="008F5F54" w:rsidRPr="000F07F0">
        <w:rPr>
          <w:spacing w:val="-2"/>
          <w:lang w:val="en-GB"/>
        </w:rPr>
        <w:t>)</w:t>
      </w:r>
      <w:r w:rsidR="00D31117" w:rsidRPr="000F07F0">
        <w:rPr>
          <w:spacing w:val="-2"/>
          <w:lang w:val="en-GB"/>
        </w:rPr>
        <w:t xml:space="preserve"> was 85</w:t>
      </w:r>
      <w:r w:rsidR="00C07E67">
        <w:rPr>
          <w:spacing w:val="-2"/>
          <w:lang w:val="en-GB"/>
        </w:rPr>
        <w:t xml:space="preserve"> </w:t>
      </w:r>
      <w:r w:rsidR="00E56398" w:rsidRPr="000F07F0">
        <w:rPr>
          <w:spacing w:val="-2"/>
          <w:lang w:val="en-GB"/>
        </w:rPr>
        <w:t xml:space="preserve">per cent </w:t>
      </w:r>
      <w:r w:rsidRPr="000F07F0">
        <w:rPr>
          <w:spacing w:val="-2"/>
          <w:lang w:val="en-GB"/>
        </w:rPr>
        <w:t xml:space="preserve">to </w:t>
      </w:r>
      <w:r w:rsidR="00D31117" w:rsidRPr="000F07F0">
        <w:rPr>
          <w:spacing w:val="-2"/>
          <w:lang w:val="en-GB"/>
        </w:rPr>
        <w:t>15</w:t>
      </w:r>
      <w:r w:rsidR="00E56398" w:rsidRPr="000F07F0">
        <w:rPr>
          <w:spacing w:val="-2"/>
          <w:lang w:val="en-GB"/>
        </w:rPr>
        <w:t xml:space="preserve"> per cent</w:t>
      </w:r>
      <w:r w:rsidR="00D31117" w:rsidRPr="000F07F0">
        <w:rPr>
          <w:spacing w:val="-2"/>
          <w:lang w:val="en-GB"/>
        </w:rPr>
        <w:t>. Jain gradually shift</w:t>
      </w:r>
      <w:r w:rsidRPr="000F07F0">
        <w:rPr>
          <w:spacing w:val="-2"/>
          <w:lang w:val="en-GB"/>
        </w:rPr>
        <w:t>ed</w:t>
      </w:r>
      <w:r w:rsidR="00D31117" w:rsidRPr="000F07F0">
        <w:rPr>
          <w:spacing w:val="-2"/>
          <w:lang w:val="en-GB"/>
        </w:rPr>
        <w:t xml:space="preserve"> the </w:t>
      </w:r>
      <w:r w:rsidRPr="000F07F0">
        <w:rPr>
          <w:spacing w:val="-2"/>
          <w:lang w:val="en-GB"/>
        </w:rPr>
        <w:t xml:space="preserve">company’s sales </w:t>
      </w:r>
      <w:r w:rsidR="00D31117" w:rsidRPr="000F07F0">
        <w:rPr>
          <w:spacing w:val="-2"/>
          <w:lang w:val="en-GB"/>
        </w:rPr>
        <w:t xml:space="preserve">focus to increase </w:t>
      </w:r>
      <w:r w:rsidRPr="000F07F0">
        <w:rPr>
          <w:spacing w:val="-2"/>
          <w:lang w:val="en-GB"/>
        </w:rPr>
        <w:t>traditional</w:t>
      </w:r>
      <w:r w:rsidR="00D31117" w:rsidRPr="000F07F0">
        <w:rPr>
          <w:spacing w:val="-2"/>
          <w:lang w:val="en-GB"/>
        </w:rPr>
        <w:t xml:space="preserve"> sales, reach</w:t>
      </w:r>
      <w:r w:rsidRPr="000F07F0">
        <w:rPr>
          <w:spacing w:val="-2"/>
          <w:lang w:val="en-GB"/>
        </w:rPr>
        <w:t>ing a high of</w:t>
      </w:r>
      <w:r w:rsidR="00D31117" w:rsidRPr="000F07F0">
        <w:rPr>
          <w:spacing w:val="-2"/>
          <w:lang w:val="en-GB"/>
        </w:rPr>
        <w:t xml:space="preserve"> 30</w:t>
      </w:r>
      <w:r w:rsidRPr="000F07F0">
        <w:rPr>
          <w:spacing w:val="-2"/>
          <w:lang w:val="en-GB"/>
        </w:rPr>
        <w:t xml:space="preserve"> per cent</w:t>
      </w:r>
      <w:r w:rsidR="00D31117" w:rsidRPr="000F07F0">
        <w:rPr>
          <w:spacing w:val="-2"/>
          <w:lang w:val="en-GB"/>
        </w:rPr>
        <w:t xml:space="preserve"> of total sales in 2017. </w:t>
      </w:r>
      <w:r w:rsidR="00091EF6" w:rsidRPr="000F07F0">
        <w:rPr>
          <w:spacing w:val="-2"/>
          <w:lang w:val="en-GB"/>
        </w:rPr>
        <w:t>H</w:t>
      </w:r>
      <w:r w:rsidR="00D31117" w:rsidRPr="000F07F0">
        <w:rPr>
          <w:spacing w:val="-2"/>
          <w:lang w:val="en-GB"/>
        </w:rPr>
        <w:t xml:space="preserve">e </w:t>
      </w:r>
      <w:r w:rsidR="00091EF6" w:rsidRPr="000F07F0">
        <w:rPr>
          <w:spacing w:val="-2"/>
          <w:lang w:val="en-GB"/>
        </w:rPr>
        <w:t xml:space="preserve">also </w:t>
      </w:r>
      <w:r w:rsidR="00D31117" w:rsidRPr="000F07F0">
        <w:rPr>
          <w:spacing w:val="-2"/>
          <w:lang w:val="en-GB"/>
        </w:rPr>
        <w:t xml:space="preserve">hired a marketing manager to </w:t>
      </w:r>
      <w:r w:rsidR="00EC10CB" w:rsidRPr="000F07F0">
        <w:rPr>
          <w:spacing w:val="-2"/>
          <w:lang w:val="en-GB"/>
        </w:rPr>
        <w:t>plan</w:t>
      </w:r>
      <w:r w:rsidR="00D31117" w:rsidRPr="000F07F0">
        <w:rPr>
          <w:spacing w:val="-2"/>
          <w:lang w:val="en-GB"/>
        </w:rPr>
        <w:t xml:space="preserve"> a marketing strategy for targeting</w:t>
      </w:r>
      <w:r w:rsidR="00EC10CB" w:rsidRPr="000F07F0">
        <w:rPr>
          <w:spacing w:val="-2"/>
          <w:lang w:val="en-GB"/>
        </w:rPr>
        <w:t xml:space="preserve"> traditional consumers</w:t>
      </w:r>
      <w:r w:rsidR="00D31117" w:rsidRPr="000F07F0">
        <w:rPr>
          <w:spacing w:val="-2"/>
          <w:lang w:val="en-GB"/>
        </w:rPr>
        <w:t xml:space="preserve"> in other segments</w:t>
      </w:r>
      <w:r w:rsidR="00E56398" w:rsidRPr="000F07F0">
        <w:rPr>
          <w:spacing w:val="-2"/>
          <w:lang w:val="en-GB"/>
        </w:rPr>
        <w:t>,</w:t>
      </w:r>
      <w:r w:rsidR="00EC10CB" w:rsidRPr="000F07F0">
        <w:rPr>
          <w:spacing w:val="-2"/>
          <w:lang w:val="en-GB"/>
        </w:rPr>
        <w:t xml:space="preserve"> with the</w:t>
      </w:r>
      <w:r w:rsidR="00D31117" w:rsidRPr="000F07F0">
        <w:rPr>
          <w:spacing w:val="-2"/>
          <w:lang w:val="en-GB"/>
        </w:rPr>
        <w:t xml:space="preserve"> goal o</w:t>
      </w:r>
      <w:r w:rsidR="00E56398" w:rsidRPr="000F07F0">
        <w:rPr>
          <w:spacing w:val="-2"/>
          <w:lang w:val="en-GB"/>
        </w:rPr>
        <w:t>f</w:t>
      </w:r>
      <w:r w:rsidR="000F07F0" w:rsidRPr="000F07F0">
        <w:rPr>
          <w:spacing w:val="-2"/>
          <w:lang w:val="en-GB"/>
        </w:rPr>
        <w:t xml:space="preserve"> </w:t>
      </w:r>
      <w:r w:rsidR="00EC10CB" w:rsidRPr="000F07F0">
        <w:rPr>
          <w:spacing w:val="-2"/>
          <w:lang w:val="en-GB"/>
        </w:rPr>
        <w:t>reach</w:t>
      </w:r>
      <w:r w:rsidR="00E56398" w:rsidRPr="000F07F0">
        <w:rPr>
          <w:spacing w:val="-2"/>
          <w:lang w:val="en-GB"/>
        </w:rPr>
        <w:t>ing</w:t>
      </w:r>
      <w:r w:rsidR="00D31117" w:rsidRPr="000F07F0">
        <w:rPr>
          <w:spacing w:val="-2"/>
          <w:lang w:val="en-GB"/>
        </w:rPr>
        <w:t xml:space="preserve"> at least 40</w:t>
      </w:r>
      <w:r w:rsidR="00EC10CB" w:rsidRPr="000F07F0">
        <w:rPr>
          <w:spacing w:val="-2"/>
          <w:lang w:val="en-GB"/>
        </w:rPr>
        <w:t xml:space="preserve"> per cent</w:t>
      </w:r>
      <w:r w:rsidR="00D31117" w:rsidRPr="000F07F0">
        <w:rPr>
          <w:spacing w:val="-2"/>
          <w:lang w:val="en-GB"/>
        </w:rPr>
        <w:t xml:space="preserve"> of sales </w:t>
      </w:r>
      <w:r w:rsidR="00EC10CB" w:rsidRPr="000F07F0">
        <w:rPr>
          <w:spacing w:val="-2"/>
          <w:lang w:val="en-GB"/>
        </w:rPr>
        <w:t>from traditional</w:t>
      </w:r>
      <w:r w:rsidR="00D31117" w:rsidRPr="000F07F0">
        <w:rPr>
          <w:spacing w:val="-2"/>
          <w:lang w:val="en-GB"/>
        </w:rPr>
        <w:t xml:space="preserve"> offline </w:t>
      </w:r>
      <w:r w:rsidR="00EC10CB" w:rsidRPr="000F07F0">
        <w:rPr>
          <w:spacing w:val="-2"/>
          <w:lang w:val="en-GB"/>
        </w:rPr>
        <w:t xml:space="preserve">retail </w:t>
      </w:r>
      <w:r w:rsidR="00D31117" w:rsidRPr="000F07F0">
        <w:rPr>
          <w:spacing w:val="-2"/>
          <w:lang w:val="en-GB"/>
        </w:rPr>
        <w:t xml:space="preserve">channels. </w:t>
      </w:r>
      <w:r w:rsidR="00EC10CB" w:rsidRPr="000F07F0">
        <w:rPr>
          <w:spacing w:val="-2"/>
          <w:lang w:val="en-GB"/>
        </w:rPr>
        <w:t xml:space="preserve">Geographically, most of </w:t>
      </w:r>
      <w:r w:rsidR="00D31117" w:rsidRPr="000F07F0">
        <w:rPr>
          <w:spacing w:val="-2"/>
          <w:lang w:val="en-GB"/>
        </w:rPr>
        <w:t>Homesake</w:t>
      </w:r>
      <w:r w:rsidR="00EC10CB" w:rsidRPr="000F07F0">
        <w:rPr>
          <w:spacing w:val="-2"/>
          <w:lang w:val="en-GB"/>
        </w:rPr>
        <w:t>’s</w:t>
      </w:r>
      <w:r w:rsidR="00D31117" w:rsidRPr="000F07F0">
        <w:rPr>
          <w:spacing w:val="-2"/>
          <w:lang w:val="en-GB"/>
        </w:rPr>
        <w:t xml:space="preserve"> sales </w:t>
      </w:r>
      <w:r w:rsidR="00EC10CB" w:rsidRPr="000F07F0">
        <w:rPr>
          <w:spacing w:val="-2"/>
          <w:lang w:val="en-GB"/>
        </w:rPr>
        <w:t xml:space="preserve">came </w:t>
      </w:r>
      <w:r w:rsidR="00D31117" w:rsidRPr="000F07F0">
        <w:rPr>
          <w:spacing w:val="-2"/>
          <w:lang w:val="en-GB"/>
        </w:rPr>
        <w:t>from Maharashtra, followed by Andhra Pradesh, Karnataka, Telangana</w:t>
      </w:r>
      <w:r w:rsidR="00EC10CB" w:rsidRPr="000F07F0">
        <w:rPr>
          <w:spacing w:val="-2"/>
          <w:lang w:val="en-GB"/>
        </w:rPr>
        <w:t>, and</w:t>
      </w:r>
      <w:r w:rsidR="00D31117" w:rsidRPr="000F07F0">
        <w:rPr>
          <w:spacing w:val="-2"/>
          <w:lang w:val="en-GB"/>
        </w:rPr>
        <w:t xml:space="preserve"> Delhi. </w:t>
      </w:r>
    </w:p>
    <w:p w:rsidR="00D04EC3" w:rsidRPr="000F07F0" w:rsidRDefault="00D04EC3" w:rsidP="00D31117">
      <w:pPr>
        <w:pStyle w:val="BodyTextMain"/>
        <w:rPr>
          <w:spacing w:val="-2"/>
          <w:lang w:val="en-GB"/>
        </w:rPr>
      </w:pPr>
    </w:p>
    <w:p w:rsidR="00D31117" w:rsidRPr="00C96DA7" w:rsidRDefault="00D31117" w:rsidP="00D31117">
      <w:pPr>
        <w:pStyle w:val="BodyTextMain"/>
        <w:rPr>
          <w:lang w:val="en-GB"/>
        </w:rPr>
      </w:pPr>
      <w:r w:rsidRPr="00C96DA7">
        <w:rPr>
          <w:lang w:val="en-GB"/>
        </w:rPr>
        <w:t xml:space="preserve">Homesake was equipped with an </w:t>
      </w:r>
      <w:r w:rsidR="00EC10CB">
        <w:rPr>
          <w:lang w:val="en-GB"/>
        </w:rPr>
        <w:t>enterprise resource management</w:t>
      </w:r>
      <w:r w:rsidRPr="00C96DA7">
        <w:rPr>
          <w:lang w:val="en-GB"/>
        </w:rPr>
        <w:t xml:space="preserve"> system that helped Jain analyz</w:t>
      </w:r>
      <w:r w:rsidR="00EC10CB">
        <w:rPr>
          <w:lang w:val="en-GB"/>
        </w:rPr>
        <w:t>e</w:t>
      </w:r>
      <w:r w:rsidRPr="00C96DA7">
        <w:rPr>
          <w:lang w:val="en-GB"/>
        </w:rPr>
        <w:t xml:space="preserve"> purchase patterns among customer groups. He was able to gather information at the time of purchase, such as the amount of time spent on the website, locations from where more purchases were being made, and the demographic profile of customers. Using these analytics, Jain was able to design better marketing campaigns for </w:t>
      </w:r>
      <w:r w:rsidR="00EC10CB">
        <w:rPr>
          <w:lang w:val="en-GB"/>
        </w:rPr>
        <w:t>specific</w:t>
      </w:r>
      <w:r w:rsidRPr="00C96DA7">
        <w:rPr>
          <w:lang w:val="en-GB"/>
        </w:rPr>
        <w:t xml:space="preserve"> customer</w:t>
      </w:r>
      <w:r w:rsidR="00EC10CB">
        <w:rPr>
          <w:lang w:val="en-GB"/>
        </w:rPr>
        <w:t xml:space="preserve"> group</w:t>
      </w:r>
      <w:r w:rsidRPr="00C96DA7">
        <w:rPr>
          <w:lang w:val="en-GB"/>
        </w:rPr>
        <w:t xml:space="preserve">s. </w:t>
      </w:r>
      <w:r w:rsidR="00EC10CB">
        <w:rPr>
          <w:lang w:val="en-GB"/>
        </w:rPr>
        <w:t>Some</w:t>
      </w:r>
      <w:r w:rsidR="000F07F0">
        <w:rPr>
          <w:lang w:val="en-GB"/>
        </w:rPr>
        <w:t xml:space="preserve"> </w:t>
      </w:r>
      <w:r w:rsidR="00EC10CB">
        <w:rPr>
          <w:lang w:val="en-GB"/>
        </w:rPr>
        <w:t xml:space="preserve">purchase </w:t>
      </w:r>
      <w:r w:rsidRPr="00C96DA7">
        <w:rPr>
          <w:lang w:val="en-GB"/>
        </w:rPr>
        <w:t xml:space="preserve">trends were </w:t>
      </w:r>
      <w:r w:rsidR="00EC10CB">
        <w:rPr>
          <w:lang w:val="en-GB"/>
        </w:rPr>
        <w:t>based on special</w:t>
      </w:r>
      <w:r w:rsidRPr="00C96DA7">
        <w:rPr>
          <w:lang w:val="en-GB"/>
        </w:rPr>
        <w:t xml:space="preserve"> occasions </w:t>
      </w:r>
      <w:r w:rsidR="00EC10CB">
        <w:rPr>
          <w:lang w:val="en-GB"/>
        </w:rPr>
        <w:t>such as</w:t>
      </w:r>
      <w:r w:rsidRPr="00C96DA7">
        <w:rPr>
          <w:lang w:val="en-GB"/>
        </w:rPr>
        <w:t xml:space="preserve"> Diwali, Eid, Guru Purab, Christmas, and New Year. </w:t>
      </w:r>
      <w:r w:rsidR="00E56398">
        <w:rPr>
          <w:lang w:val="en-GB"/>
        </w:rPr>
        <w:t>These periods</w:t>
      </w:r>
      <w:r w:rsidRPr="00C96DA7">
        <w:rPr>
          <w:lang w:val="en-GB"/>
        </w:rPr>
        <w:t xml:space="preserve"> often </w:t>
      </w:r>
      <w:r w:rsidR="00E56398">
        <w:rPr>
          <w:lang w:val="en-GB"/>
        </w:rPr>
        <w:t>created</w:t>
      </w:r>
      <w:r w:rsidRPr="00C96DA7">
        <w:rPr>
          <w:lang w:val="en-GB"/>
        </w:rPr>
        <w:t xml:space="preserve"> a sur</w:t>
      </w:r>
      <w:r w:rsidR="00E56398">
        <w:rPr>
          <w:lang w:val="en-GB"/>
        </w:rPr>
        <w:t>ge</w:t>
      </w:r>
      <w:r w:rsidRPr="00C96DA7">
        <w:rPr>
          <w:lang w:val="en-GB"/>
        </w:rPr>
        <w:t xml:space="preserve"> in demand from certain specific geographic locations. For </w:t>
      </w:r>
      <w:r w:rsidR="00EC10CB">
        <w:rPr>
          <w:lang w:val="en-GB"/>
        </w:rPr>
        <w:t>example</w:t>
      </w:r>
      <w:r w:rsidRPr="00C96DA7">
        <w:rPr>
          <w:lang w:val="en-GB"/>
        </w:rPr>
        <w:t xml:space="preserve">, </w:t>
      </w:r>
      <w:r w:rsidR="00EC10CB">
        <w:rPr>
          <w:lang w:val="en-GB"/>
        </w:rPr>
        <w:t>in</w:t>
      </w:r>
      <w:r w:rsidR="00E56398">
        <w:rPr>
          <w:lang w:val="en-GB"/>
        </w:rPr>
        <w:t>creased</w:t>
      </w:r>
      <w:r w:rsidRPr="00C96DA7">
        <w:rPr>
          <w:lang w:val="en-GB"/>
        </w:rPr>
        <w:t xml:space="preserve"> demand was </w:t>
      </w:r>
      <w:r w:rsidR="00E56398">
        <w:rPr>
          <w:lang w:val="en-GB"/>
        </w:rPr>
        <w:t>seen</w:t>
      </w:r>
      <w:r w:rsidRPr="00C96DA7">
        <w:rPr>
          <w:lang w:val="en-GB"/>
        </w:rPr>
        <w:t xml:space="preserve"> during </w:t>
      </w:r>
      <w:r w:rsidR="00E56398">
        <w:rPr>
          <w:lang w:val="en-GB"/>
        </w:rPr>
        <w:t xml:space="preserve">the </w:t>
      </w:r>
      <w:r w:rsidRPr="00C96DA7">
        <w:rPr>
          <w:lang w:val="en-GB"/>
        </w:rPr>
        <w:t>Navaratri</w:t>
      </w:r>
      <w:r w:rsidR="000F07F0" w:rsidRPr="00C96DA7">
        <w:rPr>
          <w:rStyle w:val="FootnoteReference"/>
          <w:lang w:val="en-GB"/>
        </w:rPr>
        <w:footnoteReference w:id="10"/>
      </w:r>
      <w:r w:rsidR="00E56398">
        <w:rPr>
          <w:lang w:val="en-GB"/>
        </w:rPr>
        <w:t xml:space="preserve"> season</w:t>
      </w:r>
      <w:r w:rsidRPr="00C96DA7">
        <w:rPr>
          <w:lang w:val="en-GB"/>
        </w:rPr>
        <w:t xml:space="preserve"> from </w:t>
      </w:r>
      <w:r w:rsidR="00EC10CB">
        <w:rPr>
          <w:lang w:val="en-GB"/>
        </w:rPr>
        <w:t xml:space="preserve">the </w:t>
      </w:r>
      <w:r w:rsidRPr="00C96DA7">
        <w:rPr>
          <w:lang w:val="en-GB"/>
        </w:rPr>
        <w:t>Gujarat and West Bengal regions</w:t>
      </w:r>
      <w:r w:rsidR="00EC10CB">
        <w:rPr>
          <w:lang w:val="en-GB"/>
        </w:rPr>
        <w:t>,</w:t>
      </w:r>
      <w:r w:rsidR="000F07F0">
        <w:rPr>
          <w:lang w:val="en-GB"/>
        </w:rPr>
        <w:t xml:space="preserve"> </w:t>
      </w:r>
      <w:r w:rsidR="00EC10CB">
        <w:rPr>
          <w:lang w:val="en-GB"/>
        </w:rPr>
        <w:t xml:space="preserve">as </w:t>
      </w:r>
      <w:r w:rsidRPr="00C96DA7">
        <w:rPr>
          <w:lang w:val="en-GB"/>
        </w:rPr>
        <w:t xml:space="preserve">Jain </w:t>
      </w:r>
      <w:r w:rsidR="00EC10CB">
        <w:rPr>
          <w:lang w:val="en-GB"/>
        </w:rPr>
        <w:t>explained:</w:t>
      </w:r>
    </w:p>
    <w:p w:rsidR="00D04EC3" w:rsidRPr="00C96DA7" w:rsidRDefault="00D04EC3" w:rsidP="00D31117">
      <w:pPr>
        <w:pStyle w:val="BodyTextMain"/>
        <w:rPr>
          <w:lang w:val="en-GB"/>
        </w:rPr>
      </w:pPr>
    </w:p>
    <w:p w:rsidR="00D31117" w:rsidRPr="00C96DA7" w:rsidRDefault="00D31117" w:rsidP="00D04EC3">
      <w:pPr>
        <w:pStyle w:val="BodyTextMain"/>
        <w:ind w:left="720"/>
        <w:rPr>
          <w:lang w:val="en-GB"/>
        </w:rPr>
      </w:pPr>
      <w:r w:rsidRPr="00C96DA7">
        <w:rPr>
          <w:lang w:val="en-GB"/>
        </w:rPr>
        <w:t>Our system helps us track sales and collect data which we analyze to understand trends</w:t>
      </w:r>
      <w:r w:rsidR="00EC10CB">
        <w:rPr>
          <w:lang w:val="en-GB"/>
        </w:rPr>
        <w:t>. F</w:t>
      </w:r>
      <w:r w:rsidRPr="00C96DA7">
        <w:rPr>
          <w:lang w:val="en-GB"/>
        </w:rPr>
        <w:t>or instance, we know that in Gujarat men normally shop either in morning around 9 a</w:t>
      </w:r>
      <w:r w:rsidR="00EC10CB">
        <w:rPr>
          <w:lang w:val="en-GB"/>
        </w:rPr>
        <w:t>.</w:t>
      </w:r>
      <w:r w:rsidRPr="00C96DA7">
        <w:rPr>
          <w:lang w:val="en-GB"/>
        </w:rPr>
        <w:t>m</w:t>
      </w:r>
      <w:r w:rsidR="00EC10CB">
        <w:rPr>
          <w:lang w:val="en-GB"/>
        </w:rPr>
        <w:t>.</w:t>
      </w:r>
      <w:r w:rsidRPr="00C96DA7">
        <w:rPr>
          <w:lang w:val="en-GB"/>
        </w:rPr>
        <w:t xml:space="preserve"> or in late evenings</w:t>
      </w:r>
      <w:r w:rsidR="00EC10CB">
        <w:rPr>
          <w:lang w:val="en-GB"/>
        </w:rPr>
        <w:t>,</w:t>
      </w:r>
      <w:r w:rsidRPr="00C96DA7">
        <w:rPr>
          <w:lang w:val="en-GB"/>
        </w:rPr>
        <w:t xml:space="preserve"> whereas women normally shop between 11</w:t>
      </w:r>
      <w:r w:rsidR="00C07E67">
        <w:rPr>
          <w:lang w:val="en-GB"/>
        </w:rPr>
        <w:t xml:space="preserve"> </w:t>
      </w:r>
      <w:r w:rsidRPr="00C96DA7">
        <w:rPr>
          <w:lang w:val="en-GB"/>
        </w:rPr>
        <w:t>a</w:t>
      </w:r>
      <w:r w:rsidR="00EC10CB">
        <w:rPr>
          <w:lang w:val="en-GB"/>
        </w:rPr>
        <w:t>.</w:t>
      </w:r>
      <w:r w:rsidRPr="00C96DA7">
        <w:rPr>
          <w:lang w:val="en-GB"/>
        </w:rPr>
        <w:t>m</w:t>
      </w:r>
      <w:r w:rsidR="00EC10CB">
        <w:rPr>
          <w:lang w:val="en-GB"/>
        </w:rPr>
        <w:t>.</w:t>
      </w:r>
      <w:r w:rsidR="00C07E67">
        <w:rPr>
          <w:lang w:val="en-GB"/>
        </w:rPr>
        <w:t xml:space="preserve"> </w:t>
      </w:r>
      <w:r w:rsidR="00EC10CB">
        <w:rPr>
          <w:lang w:val="en-GB"/>
        </w:rPr>
        <w:t>and</w:t>
      </w:r>
      <w:r w:rsidRPr="00C96DA7">
        <w:rPr>
          <w:lang w:val="en-GB"/>
        </w:rPr>
        <w:t xml:space="preserve"> 4 p</w:t>
      </w:r>
      <w:r w:rsidR="00EC10CB">
        <w:rPr>
          <w:lang w:val="en-GB"/>
        </w:rPr>
        <w:t>.</w:t>
      </w:r>
      <w:r w:rsidRPr="00C96DA7">
        <w:rPr>
          <w:lang w:val="en-GB"/>
        </w:rPr>
        <w:t>m. Depending on the areas, we are also able to determine the size, colo</w:t>
      </w:r>
      <w:r w:rsidR="00EC10CB">
        <w:rPr>
          <w:lang w:val="en-GB"/>
        </w:rPr>
        <w:t>u</w:t>
      </w:r>
      <w:r w:rsidRPr="00C96DA7">
        <w:rPr>
          <w:lang w:val="en-GB"/>
        </w:rPr>
        <w:t>r, and designs that could be sold.</w:t>
      </w:r>
    </w:p>
    <w:p w:rsidR="00D04EC3" w:rsidRPr="00C96DA7" w:rsidRDefault="00D04EC3" w:rsidP="00D31117">
      <w:pPr>
        <w:pStyle w:val="BodyTextMain"/>
        <w:rPr>
          <w:lang w:val="en-GB"/>
        </w:rPr>
      </w:pPr>
    </w:p>
    <w:p w:rsidR="00D31117" w:rsidRPr="00C96DA7" w:rsidRDefault="00D31117" w:rsidP="00D31117">
      <w:pPr>
        <w:pStyle w:val="BodyTextMain"/>
        <w:rPr>
          <w:lang w:val="en-GB"/>
        </w:rPr>
      </w:pPr>
      <w:r w:rsidRPr="00C96DA7">
        <w:rPr>
          <w:lang w:val="en-GB"/>
        </w:rPr>
        <w:t>Homesake</w:t>
      </w:r>
      <w:r w:rsidR="00EC10CB">
        <w:rPr>
          <w:lang w:val="en-GB"/>
        </w:rPr>
        <w:t xml:space="preserve"> defined </w:t>
      </w:r>
      <w:r w:rsidR="00E66EC4">
        <w:rPr>
          <w:lang w:val="en-GB"/>
        </w:rPr>
        <w:t xml:space="preserve">and targeted </w:t>
      </w:r>
      <w:r w:rsidR="00EC10CB">
        <w:rPr>
          <w:lang w:val="en-GB"/>
        </w:rPr>
        <w:t>its typical</w:t>
      </w:r>
      <w:r w:rsidRPr="00C96DA7">
        <w:rPr>
          <w:lang w:val="en-GB"/>
        </w:rPr>
        <w:t xml:space="preserve"> customer </w:t>
      </w:r>
      <w:r w:rsidR="00E66EC4">
        <w:rPr>
          <w:lang w:val="en-GB"/>
        </w:rPr>
        <w:t>demographic</w:t>
      </w:r>
      <w:r w:rsidR="00EC10CB">
        <w:rPr>
          <w:lang w:val="en-GB"/>
        </w:rPr>
        <w:t xml:space="preserve"> as </w:t>
      </w:r>
      <w:r w:rsidR="00E66EC4">
        <w:rPr>
          <w:lang w:val="en-GB"/>
        </w:rPr>
        <w:t>technology or media</w:t>
      </w:r>
      <w:r w:rsidRPr="00C96DA7">
        <w:rPr>
          <w:lang w:val="en-GB"/>
        </w:rPr>
        <w:t xml:space="preserve"> professional</w:t>
      </w:r>
      <w:r w:rsidR="00E66EC4">
        <w:rPr>
          <w:lang w:val="en-GB"/>
        </w:rPr>
        <w:t>s</w:t>
      </w:r>
      <w:r w:rsidRPr="00C96DA7">
        <w:rPr>
          <w:lang w:val="en-GB"/>
        </w:rPr>
        <w:t xml:space="preserve"> earning </w:t>
      </w:r>
      <w:r w:rsidR="00E66EC4">
        <w:rPr>
          <w:lang w:val="en-GB"/>
        </w:rPr>
        <w:t>₹</w:t>
      </w:r>
      <w:r w:rsidR="00D04EC3" w:rsidRPr="00C96DA7">
        <w:rPr>
          <w:lang w:val="en-GB"/>
        </w:rPr>
        <w:t xml:space="preserve">100,000 to </w:t>
      </w:r>
      <w:r w:rsidR="00E66EC4">
        <w:rPr>
          <w:lang w:val="en-GB"/>
        </w:rPr>
        <w:t>₹</w:t>
      </w:r>
      <w:r w:rsidR="00D04EC3" w:rsidRPr="00C96DA7">
        <w:rPr>
          <w:lang w:val="en-GB"/>
        </w:rPr>
        <w:t>150,000</w:t>
      </w:r>
      <w:r w:rsidR="000F07F0">
        <w:rPr>
          <w:lang w:val="en-GB"/>
        </w:rPr>
        <w:t xml:space="preserve"> </w:t>
      </w:r>
      <w:r w:rsidR="00E66EC4">
        <w:rPr>
          <w:lang w:val="en-GB"/>
        </w:rPr>
        <w:t>per</w:t>
      </w:r>
      <w:r w:rsidRPr="00C96DA7">
        <w:rPr>
          <w:lang w:val="en-GB"/>
        </w:rPr>
        <w:t xml:space="preserve"> month,</w:t>
      </w:r>
      <w:r w:rsidR="000F07F0">
        <w:rPr>
          <w:lang w:val="en-GB"/>
        </w:rPr>
        <w:t xml:space="preserve"> </w:t>
      </w:r>
      <w:r w:rsidRPr="00C96DA7">
        <w:rPr>
          <w:lang w:val="en-GB"/>
        </w:rPr>
        <w:t>married</w:t>
      </w:r>
      <w:r w:rsidR="00E56398">
        <w:rPr>
          <w:lang w:val="en-GB"/>
        </w:rPr>
        <w:t>,</w:t>
      </w:r>
      <w:r w:rsidR="000F07F0">
        <w:rPr>
          <w:lang w:val="en-GB"/>
        </w:rPr>
        <w:t xml:space="preserve"> </w:t>
      </w:r>
      <w:r w:rsidR="00E66EC4">
        <w:rPr>
          <w:lang w:val="en-GB"/>
        </w:rPr>
        <w:t xml:space="preserve">with </w:t>
      </w:r>
      <w:r w:rsidRPr="00C96DA7">
        <w:rPr>
          <w:lang w:val="en-GB"/>
        </w:rPr>
        <w:t>both spouses working, and age</w:t>
      </w:r>
      <w:r w:rsidR="00E66EC4">
        <w:rPr>
          <w:lang w:val="en-GB"/>
        </w:rPr>
        <w:t>d</w:t>
      </w:r>
      <w:r w:rsidRPr="00C96DA7">
        <w:rPr>
          <w:lang w:val="en-GB"/>
        </w:rPr>
        <w:t xml:space="preserve"> 28–38. T</w:t>
      </w:r>
      <w:r w:rsidR="00E66EC4">
        <w:rPr>
          <w:lang w:val="en-GB"/>
        </w:rPr>
        <w:t>ypical Homesake customers</w:t>
      </w:r>
      <w:r w:rsidRPr="00C96DA7">
        <w:rPr>
          <w:lang w:val="en-GB"/>
        </w:rPr>
        <w:t xml:space="preserve"> had an active </w:t>
      </w:r>
      <w:r w:rsidR="00E66EC4">
        <w:rPr>
          <w:lang w:val="en-GB"/>
        </w:rPr>
        <w:t>and</w:t>
      </w:r>
      <w:r w:rsidRPr="00C96DA7">
        <w:rPr>
          <w:lang w:val="en-GB"/>
        </w:rPr>
        <w:t xml:space="preserve"> gregarious</w:t>
      </w:r>
      <w:r w:rsidR="00E66EC4">
        <w:rPr>
          <w:lang w:val="en-GB"/>
        </w:rPr>
        <w:t xml:space="preserve"> lifestyle</w:t>
      </w:r>
      <w:r w:rsidRPr="00C96DA7">
        <w:rPr>
          <w:lang w:val="en-GB"/>
        </w:rPr>
        <w:t xml:space="preserve">, </w:t>
      </w:r>
      <w:r w:rsidR="00E66EC4">
        <w:rPr>
          <w:lang w:val="en-GB"/>
        </w:rPr>
        <w:t>enjoyed</w:t>
      </w:r>
      <w:r w:rsidRPr="00C96DA7">
        <w:rPr>
          <w:lang w:val="en-GB"/>
        </w:rPr>
        <w:t xml:space="preserve"> part</w:t>
      </w:r>
      <w:r w:rsidR="00E66EC4">
        <w:rPr>
          <w:lang w:val="en-GB"/>
        </w:rPr>
        <w:t>ies</w:t>
      </w:r>
      <w:r w:rsidRPr="00C96DA7">
        <w:rPr>
          <w:lang w:val="en-GB"/>
        </w:rPr>
        <w:t xml:space="preserve"> with friends and famil</w:t>
      </w:r>
      <w:r w:rsidR="00E66EC4">
        <w:rPr>
          <w:lang w:val="en-GB"/>
        </w:rPr>
        <w:t>y</w:t>
      </w:r>
      <w:r w:rsidRPr="00C96DA7">
        <w:rPr>
          <w:lang w:val="en-GB"/>
        </w:rPr>
        <w:t>, and decorate</w:t>
      </w:r>
      <w:r w:rsidR="00E56398">
        <w:rPr>
          <w:lang w:val="en-GB"/>
        </w:rPr>
        <w:t>d</w:t>
      </w:r>
      <w:r w:rsidRPr="00C96DA7">
        <w:rPr>
          <w:lang w:val="en-GB"/>
        </w:rPr>
        <w:t xml:space="preserve"> their homes </w:t>
      </w:r>
      <w:r w:rsidR="00E66EC4">
        <w:rPr>
          <w:lang w:val="en-GB"/>
        </w:rPr>
        <w:t>b</w:t>
      </w:r>
      <w:r w:rsidRPr="00C96DA7">
        <w:rPr>
          <w:lang w:val="en-GB"/>
        </w:rPr>
        <w:t>as</w:t>
      </w:r>
      <w:r w:rsidR="00E66EC4">
        <w:rPr>
          <w:lang w:val="en-GB"/>
        </w:rPr>
        <w:t xml:space="preserve">es on </w:t>
      </w:r>
      <w:r w:rsidR="00E56398">
        <w:rPr>
          <w:lang w:val="en-GB"/>
        </w:rPr>
        <w:t xml:space="preserve">their </w:t>
      </w:r>
      <w:r w:rsidR="00E66EC4">
        <w:rPr>
          <w:lang w:val="en-GB"/>
        </w:rPr>
        <w:t>specific</w:t>
      </w:r>
      <w:r w:rsidRPr="00C96DA7">
        <w:rPr>
          <w:lang w:val="en-GB"/>
        </w:rPr>
        <w:t xml:space="preserve"> tastes. </w:t>
      </w:r>
    </w:p>
    <w:p w:rsidR="00D04EC3" w:rsidRPr="00C96DA7" w:rsidRDefault="00D04EC3" w:rsidP="00D31117">
      <w:pPr>
        <w:pStyle w:val="BodyTextMain"/>
        <w:rPr>
          <w:lang w:val="en-GB"/>
        </w:rPr>
      </w:pPr>
    </w:p>
    <w:p w:rsidR="00D31117" w:rsidRPr="00C96DA7" w:rsidRDefault="00D31117" w:rsidP="00D31117">
      <w:pPr>
        <w:pStyle w:val="BodyTextMain"/>
        <w:rPr>
          <w:lang w:val="en-GB"/>
        </w:rPr>
      </w:pPr>
      <w:r w:rsidRPr="00C96DA7">
        <w:rPr>
          <w:lang w:val="en-GB"/>
        </w:rPr>
        <w:t xml:space="preserve">Jain </w:t>
      </w:r>
      <w:r w:rsidR="00E66EC4">
        <w:rPr>
          <w:lang w:val="en-GB"/>
        </w:rPr>
        <w:t>spoke about targeting this demographic of customer:</w:t>
      </w:r>
    </w:p>
    <w:p w:rsidR="00D04EC3" w:rsidRPr="00C96DA7" w:rsidRDefault="00D04EC3" w:rsidP="00D31117">
      <w:pPr>
        <w:pStyle w:val="BodyTextMain"/>
        <w:rPr>
          <w:lang w:val="en-GB"/>
        </w:rPr>
      </w:pPr>
    </w:p>
    <w:p w:rsidR="00D31117" w:rsidRPr="00C96DA7" w:rsidRDefault="00D31117" w:rsidP="00D04EC3">
      <w:pPr>
        <w:pStyle w:val="BodyTextMain"/>
        <w:ind w:left="720"/>
        <w:rPr>
          <w:lang w:val="en-GB"/>
        </w:rPr>
      </w:pPr>
      <w:r w:rsidRPr="00C96DA7">
        <w:rPr>
          <w:lang w:val="en-GB"/>
        </w:rPr>
        <w:t>Homesake products have to be made affordable for the customer segment that we are targeting</w:t>
      </w:r>
      <w:r w:rsidR="00E66EC4">
        <w:rPr>
          <w:lang w:val="en-GB"/>
        </w:rPr>
        <w:t xml:space="preserve">. </w:t>
      </w:r>
      <w:r w:rsidRPr="00C96DA7">
        <w:rPr>
          <w:lang w:val="en-GB"/>
        </w:rPr>
        <w:t xml:space="preserve">I want them to buy my products and discard them after </w:t>
      </w:r>
      <w:r w:rsidR="00E66EC4">
        <w:rPr>
          <w:lang w:val="en-GB"/>
        </w:rPr>
        <w:t>six</w:t>
      </w:r>
      <w:r w:rsidRPr="00C96DA7">
        <w:rPr>
          <w:lang w:val="en-GB"/>
        </w:rPr>
        <w:t xml:space="preserve"> months and try a different product. Actually, our products are so affordable</w:t>
      </w:r>
      <w:r w:rsidR="00E66EC4">
        <w:rPr>
          <w:lang w:val="en-GB"/>
        </w:rPr>
        <w:t>,</w:t>
      </w:r>
      <w:r w:rsidRPr="00C96DA7">
        <w:rPr>
          <w:lang w:val="en-GB"/>
        </w:rPr>
        <w:t xml:space="preserve"> yet stylish, that our customers buy them, enjoy them for </w:t>
      </w:r>
      <w:r w:rsidR="00E66EC4">
        <w:rPr>
          <w:lang w:val="en-GB"/>
        </w:rPr>
        <w:t>six to eight</w:t>
      </w:r>
      <w:r w:rsidRPr="00C96DA7">
        <w:rPr>
          <w:lang w:val="en-GB"/>
        </w:rPr>
        <w:t xml:space="preserve"> months, throw them </w:t>
      </w:r>
      <w:r w:rsidR="00E66EC4">
        <w:rPr>
          <w:lang w:val="en-GB"/>
        </w:rPr>
        <w:t xml:space="preserve">out, </w:t>
      </w:r>
      <w:r w:rsidRPr="00C96DA7">
        <w:rPr>
          <w:lang w:val="en-GB"/>
        </w:rPr>
        <w:t xml:space="preserve">and buy another. They are able to make purchases at least </w:t>
      </w:r>
      <w:r w:rsidR="00E66EC4">
        <w:rPr>
          <w:lang w:val="en-GB"/>
        </w:rPr>
        <w:t>three or four</w:t>
      </w:r>
      <w:r w:rsidRPr="00C96DA7">
        <w:rPr>
          <w:lang w:val="en-GB"/>
        </w:rPr>
        <w:t xml:space="preserve"> times from Homesake. We want this frequency from a single customer to go up and </w:t>
      </w:r>
      <w:r w:rsidRPr="00C96DA7">
        <w:rPr>
          <w:lang w:val="en-GB"/>
        </w:rPr>
        <w:lastRenderedPageBreak/>
        <w:t>that’s why we are trying to increase our portfolio of products. We started with 50</w:t>
      </w:r>
      <w:r w:rsidR="00E66EC4">
        <w:rPr>
          <w:lang w:val="en-GB"/>
        </w:rPr>
        <w:t>–</w:t>
      </w:r>
      <w:r w:rsidRPr="00C96DA7">
        <w:rPr>
          <w:lang w:val="en-GB"/>
        </w:rPr>
        <w:t>60 items and now we have around 2</w:t>
      </w:r>
      <w:r w:rsidR="00E66EC4">
        <w:rPr>
          <w:lang w:val="en-GB"/>
        </w:rPr>
        <w:t>,</w:t>
      </w:r>
      <w:r w:rsidRPr="00C96DA7">
        <w:rPr>
          <w:lang w:val="en-GB"/>
        </w:rPr>
        <w:t>800 SKUs</w:t>
      </w:r>
      <w:r w:rsidR="00E66EC4">
        <w:rPr>
          <w:lang w:val="en-GB"/>
        </w:rPr>
        <w:t xml:space="preserve"> [stock keeping units]</w:t>
      </w:r>
      <w:r w:rsidRPr="00C96DA7">
        <w:rPr>
          <w:lang w:val="en-GB"/>
        </w:rPr>
        <w:t>.</w:t>
      </w:r>
    </w:p>
    <w:p w:rsidR="00E66EC4" w:rsidRDefault="00E66EC4" w:rsidP="00D31117">
      <w:pPr>
        <w:pStyle w:val="BodyTextMain"/>
        <w:rPr>
          <w:lang w:val="en-GB"/>
        </w:rPr>
      </w:pPr>
    </w:p>
    <w:p w:rsidR="00D31117" w:rsidRPr="00C96DA7" w:rsidRDefault="00D31117" w:rsidP="00D31117">
      <w:pPr>
        <w:pStyle w:val="BodyTextMain"/>
        <w:rPr>
          <w:lang w:val="en-GB"/>
        </w:rPr>
      </w:pPr>
      <w:r w:rsidRPr="00C96DA7">
        <w:rPr>
          <w:lang w:val="en-GB"/>
        </w:rPr>
        <w:t>Homesake also targeted corporate clients</w:t>
      </w:r>
      <w:r w:rsidR="00E56398">
        <w:rPr>
          <w:lang w:val="en-GB"/>
        </w:rPr>
        <w:t>, who bought</w:t>
      </w:r>
      <w:r w:rsidR="000F07F0">
        <w:rPr>
          <w:lang w:val="en-GB"/>
        </w:rPr>
        <w:t xml:space="preserve"> </w:t>
      </w:r>
      <w:r w:rsidR="00E56398">
        <w:rPr>
          <w:lang w:val="en-GB"/>
        </w:rPr>
        <w:t xml:space="preserve">the </w:t>
      </w:r>
      <w:r w:rsidRPr="00C96DA7">
        <w:rPr>
          <w:lang w:val="en-GB"/>
        </w:rPr>
        <w:t xml:space="preserve">products </w:t>
      </w:r>
      <w:r w:rsidR="00E56398">
        <w:rPr>
          <w:lang w:val="en-GB"/>
        </w:rPr>
        <w:t>for</w:t>
      </w:r>
      <w:r w:rsidRPr="00C96DA7">
        <w:rPr>
          <w:lang w:val="en-GB"/>
        </w:rPr>
        <w:t xml:space="preserve"> gifts</w:t>
      </w:r>
      <w:r w:rsidR="0001092D">
        <w:rPr>
          <w:lang w:val="en-GB"/>
        </w:rPr>
        <w:t xml:space="preserve">. </w:t>
      </w:r>
      <w:r w:rsidR="00E56398">
        <w:rPr>
          <w:lang w:val="en-GB"/>
        </w:rPr>
        <w:t>D</w:t>
      </w:r>
      <w:r w:rsidRPr="00C96DA7">
        <w:rPr>
          <w:lang w:val="en-GB"/>
        </w:rPr>
        <w:t xml:space="preserve">emand </w:t>
      </w:r>
      <w:r w:rsidR="0001092D">
        <w:rPr>
          <w:lang w:val="en-GB"/>
        </w:rPr>
        <w:t>was</w:t>
      </w:r>
      <w:r w:rsidRPr="00C96DA7">
        <w:rPr>
          <w:lang w:val="en-GB"/>
        </w:rPr>
        <w:t xml:space="preserve"> seasonal </w:t>
      </w:r>
      <w:r w:rsidR="0001092D">
        <w:rPr>
          <w:lang w:val="en-GB"/>
        </w:rPr>
        <w:t>for this target, concentrated mainly</w:t>
      </w:r>
      <w:r w:rsidRPr="00C96DA7">
        <w:rPr>
          <w:lang w:val="en-GB"/>
        </w:rPr>
        <w:t xml:space="preserve"> during Diwali and New Year </w:t>
      </w:r>
      <w:r w:rsidR="00E473ED">
        <w:rPr>
          <w:lang w:val="en-GB"/>
        </w:rPr>
        <w:t>celebrations</w:t>
      </w:r>
      <w:r w:rsidR="00E56398">
        <w:rPr>
          <w:lang w:val="en-GB"/>
        </w:rPr>
        <w:t>.</w:t>
      </w:r>
      <w:r w:rsidRPr="00C96DA7">
        <w:rPr>
          <w:lang w:val="en-GB"/>
        </w:rPr>
        <w:t xml:space="preserve"> Jain</w:t>
      </w:r>
      <w:r w:rsidR="00E473ED">
        <w:rPr>
          <w:lang w:val="en-GB"/>
        </w:rPr>
        <w:t xml:space="preserve"> saw </w:t>
      </w:r>
      <w:r w:rsidR="00E56398">
        <w:rPr>
          <w:lang w:val="en-GB"/>
        </w:rPr>
        <w:t>this segment a</w:t>
      </w:r>
      <w:r w:rsidR="00E473ED">
        <w:rPr>
          <w:lang w:val="en-GB"/>
        </w:rPr>
        <w:t>s</w:t>
      </w:r>
      <w:r w:rsidRPr="00C96DA7">
        <w:rPr>
          <w:lang w:val="en-GB"/>
        </w:rPr>
        <w:t xml:space="preserve"> a </w:t>
      </w:r>
      <w:r w:rsidR="00E56398">
        <w:rPr>
          <w:lang w:val="en-GB"/>
        </w:rPr>
        <w:t xml:space="preserve">special </w:t>
      </w:r>
      <w:r w:rsidRPr="00C96DA7">
        <w:rPr>
          <w:lang w:val="en-GB"/>
        </w:rPr>
        <w:t>challenge</w:t>
      </w:r>
      <w:r w:rsidR="00E56398">
        <w:rPr>
          <w:lang w:val="en-GB"/>
        </w:rPr>
        <w:t xml:space="preserve"> that</w:t>
      </w:r>
      <w:r w:rsidRPr="00C96DA7">
        <w:rPr>
          <w:lang w:val="en-GB"/>
        </w:rPr>
        <w:t xml:space="preserve"> he wa</w:t>
      </w:r>
      <w:r w:rsidR="00E473ED">
        <w:rPr>
          <w:lang w:val="en-GB"/>
        </w:rPr>
        <w:t>s eager</w:t>
      </w:r>
      <w:r w:rsidRPr="00C96DA7">
        <w:rPr>
          <w:lang w:val="en-GB"/>
        </w:rPr>
        <w:t xml:space="preserve"> to </w:t>
      </w:r>
      <w:r w:rsidR="00E56398">
        <w:rPr>
          <w:lang w:val="en-GB"/>
        </w:rPr>
        <w:t xml:space="preserve">reach and </w:t>
      </w:r>
      <w:r w:rsidRPr="00C96DA7">
        <w:rPr>
          <w:lang w:val="en-GB"/>
        </w:rPr>
        <w:t>expand</w:t>
      </w:r>
      <w:r w:rsidR="00E56398">
        <w:rPr>
          <w:lang w:val="en-GB"/>
        </w:rPr>
        <w:t xml:space="preserve"> to</w:t>
      </w:r>
      <w:r w:rsidR="000F07F0">
        <w:rPr>
          <w:lang w:val="en-GB"/>
        </w:rPr>
        <w:t xml:space="preserve"> </w:t>
      </w:r>
      <w:r w:rsidR="00E56398">
        <w:rPr>
          <w:lang w:val="en-GB"/>
        </w:rPr>
        <w:t xml:space="preserve">include </w:t>
      </w:r>
      <w:r w:rsidRPr="00C96DA7">
        <w:rPr>
          <w:lang w:val="en-GB"/>
        </w:rPr>
        <w:t>other corporate clients</w:t>
      </w:r>
      <w:r w:rsidR="00E473ED">
        <w:rPr>
          <w:lang w:val="en-GB"/>
        </w:rPr>
        <w:t>,</w:t>
      </w:r>
      <w:r w:rsidRPr="00C96DA7">
        <w:rPr>
          <w:lang w:val="en-GB"/>
        </w:rPr>
        <w:t xml:space="preserve"> such as hotels, bars, pubs, and restaurants</w:t>
      </w:r>
      <w:r w:rsidR="00E473ED">
        <w:rPr>
          <w:lang w:val="en-GB"/>
        </w:rPr>
        <w:t>. These consumers frequently</w:t>
      </w:r>
      <w:r w:rsidRPr="00C96DA7">
        <w:rPr>
          <w:lang w:val="en-GB"/>
        </w:rPr>
        <w:t xml:space="preserve"> bought decorative and tableware items from Homesake</w:t>
      </w:r>
      <w:r w:rsidR="00E473ED">
        <w:rPr>
          <w:lang w:val="en-GB"/>
        </w:rPr>
        <w:t>’s competitors</w:t>
      </w:r>
      <w:r w:rsidRPr="00C96DA7">
        <w:rPr>
          <w:lang w:val="en-GB"/>
        </w:rPr>
        <w:t xml:space="preserve">. </w:t>
      </w:r>
      <w:r w:rsidR="00C23721">
        <w:rPr>
          <w:lang w:val="en-GB"/>
        </w:rPr>
        <w:t>Homesake’s</w:t>
      </w:r>
      <w:r w:rsidR="00E473ED">
        <w:rPr>
          <w:lang w:val="en-GB"/>
        </w:rPr>
        <w:t xml:space="preserve"> cu</w:t>
      </w:r>
      <w:r w:rsidRPr="00C96DA7">
        <w:rPr>
          <w:lang w:val="en-GB"/>
        </w:rPr>
        <w:t>rrent conversion rat</w:t>
      </w:r>
      <w:r w:rsidR="00E473ED">
        <w:rPr>
          <w:lang w:val="en-GB"/>
        </w:rPr>
        <w:t>e</w:t>
      </w:r>
      <w:r w:rsidRPr="00C96DA7">
        <w:rPr>
          <w:lang w:val="en-GB"/>
        </w:rPr>
        <w:t xml:space="preserve"> for these clients was around 20</w:t>
      </w:r>
      <w:r w:rsidR="00E473ED">
        <w:rPr>
          <w:lang w:val="en-GB"/>
        </w:rPr>
        <w:t xml:space="preserve"> per cent</w:t>
      </w:r>
      <w:r w:rsidR="00C23721">
        <w:rPr>
          <w:lang w:val="en-GB"/>
        </w:rPr>
        <w:t>.</w:t>
      </w:r>
      <w:r w:rsidRPr="00C96DA7">
        <w:rPr>
          <w:lang w:val="en-GB"/>
        </w:rPr>
        <w:t xml:space="preserve"> Jain</w:t>
      </w:r>
      <w:r w:rsidR="00E473ED">
        <w:rPr>
          <w:lang w:val="en-GB"/>
        </w:rPr>
        <w:t>’s</w:t>
      </w:r>
      <w:r w:rsidRPr="00C96DA7">
        <w:rPr>
          <w:lang w:val="en-GB"/>
        </w:rPr>
        <w:t xml:space="preserve"> strategy </w:t>
      </w:r>
      <w:r w:rsidR="00E473ED">
        <w:rPr>
          <w:lang w:val="en-GB"/>
        </w:rPr>
        <w:t>was to</w:t>
      </w:r>
      <w:r w:rsidR="000F07F0">
        <w:rPr>
          <w:lang w:val="en-GB"/>
        </w:rPr>
        <w:t xml:space="preserve"> </w:t>
      </w:r>
      <w:r w:rsidR="00C23721">
        <w:rPr>
          <w:lang w:val="en-GB"/>
        </w:rPr>
        <w:t>be in</w:t>
      </w:r>
      <w:r w:rsidRPr="00C96DA7">
        <w:rPr>
          <w:lang w:val="en-GB"/>
        </w:rPr>
        <w:t xml:space="preserve"> constant</w:t>
      </w:r>
      <w:r w:rsidR="00C23721">
        <w:rPr>
          <w:lang w:val="en-GB"/>
        </w:rPr>
        <w:t xml:space="preserve"> communication</w:t>
      </w:r>
      <w:r w:rsidRPr="00C96DA7">
        <w:rPr>
          <w:lang w:val="en-GB"/>
        </w:rPr>
        <w:t xml:space="preserve"> with </w:t>
      </w:r>
      <w:r w:rsidR="00C23721">
        <w:rPr>
          <w:lang w:val="en-GB"/>
        </w:rPr>
        <w:t xml:space="preserve">this segment, providing </w:t>
      </w:r>
      <w:r w:rsidRPr="00C96DA7">
        <w:rPr>
          <w:lang w:val="en-GB"/>
        </w:rPr>
        <w:t xml:space="preserve">updated information </w:t>
      </w:r>
      <w:r w:rsidR="00C23721">
        <w:rPr>
          <w:lang w:val="en-GB"/>
        </w:rPr>
        <w:t>urging them to</w:t>
      </w:r>
      <w:r w:rsidRPr="00C96DA7">
        <w:rPr>
          <w:lang w:val="en-GB"/>
        </w:rPr>
        <w:t xml:space="preserve"> consider Homesake </w:t>
      </w:r>
      <w:r w:rsidR="00E473ED">
        <w:rPr>
          <w:lang w:val="en-GB"/>
        </w:rPr>
        <w:t>for their next purchase</w:t>
      </w:r>
      <w:r w:rsidRPr="00C96DA7">
        <w:rPr>
          <w:lang w:val="en-GB"/>
        </w:rPr>
        <w:t xml:space="preserve">. He sent newsletters to all prospective business clients every </w:t>
      </w:r>
      <w:r w:rsidR="00E473ED">
        <w:rPr>
          <w:lang w:val="en-GB"/>
        </w:rPr>
        <w:t>two weeks</w:t>
      </w:r>
      <w:r w:rsidRPr="00C96DA7">
        <w:rPr>
          <w:lang w:val="en-GB"/>
        </w:rPr>
        <w:t xml:space="preserve"> and </w:t>
      </w:r>
      <w:r w:rsidR="00C23721">
        <w:rPr>
          <w:lang w:val="en-GB"/>
        </w:rPr>
        <w:t xml:space="preserve">often </w:t>
      </w:r>
      <w:r w:rsidRPr="00C96DA7">
        <w:rPr>
          <w:lang w:val="en-GB"/>
        </w:rPr>
        <w:t>visited the</w:t>
      </w:r>
      <w:r w:rsidR="00E473ED">
        <w:rPr>
          <w:lang w:val="en-GB"/>
        </w:rPr>
        <w:t>ir places of business</w:t>
      </w:r>
      <w:r w:rsidRPr="00C96DA7">
        <w:rPr>
          <w:lang w:val="en-GB"/>
        </w:rPr>
        <w:t xml:space="preserve"> t</w:t>
      </w:r>
      <w:r w:rsidR="00D04EC3" w:rsidRPr="00C96DA7">
        <w:rPr>
          <w:lang w:val="en-GB"/>
        </w:rPr>
        <w:t xml:space="preserve">o </w:t>
      </w:r>
      <w:r w:rsidR="00C23721">
        <w:rPr>
          <w:lang w:val="en-GB"/>
        </w:rPr>
        <w:t xml:space="preserve">better </w:t>
      </w:r>
      <w:r w:rsidR="00D04EC3" w:rsidRPr="00C96DA7">
        <w:rPr>
          <w:lang w:val="en-GB"/>
        </w:rPr>
        <w:t xml:space="preserve">understand their </w:t>
      </w:r>
      <w:r w:rsidR="00E473ED">
        <w:rPr>
          <w:lang w:val="en-GB"/>
        </w:rPr>
        <w:t>needs</w:t>
      </w:r>
      <w:r w:rsidR="00D04EC3" w:rsidRPr="00C96DA7">
        <w:rPr>
          <w:lang w:val="en-GB"/>
        </w:rPr>
        <w:t>.</w:t>
      </w:r>
    </w:p>
    <w:p w:rsidR="00D04EC3" w:rsidRPr="00C96DA7" w:rsidRDefault="00D04EC3" w:rsidP="00D31117">
      <w:pPr>
        <w:pStyle w:val="BodyTextMain"/>
        <w:rPr>
          <w:lang w:val="en-GB"/>
        </w:rPr>
      </w:pPr>
    </w:p>
    <w:p w:rsidR="00D31117" w:rsidRPr="00C96DA7" w:rsidRDefault="00D31117" w:rsidP="00D31117">
      <w:pPr>
        <w:pStyle w:val="BodyTextMain"/>
        <w:rPr>
          <w:lang w:val="en-GB"/>
        </w:rPr>
      </w:pPr>
      <w:r w:rsidRPr="00C96DA7">
        <w:rPr>
          <w:lang w:val="en-GB"/>
        </w:rPr>
        <w:t>Homesake had recently entered the Middle East and U</w:t>
      </w:r>
      <w:r w:rsidR="00E473ED">
        <w:rPr>
          <w:lang w:val="en-GB"/>
        </w:rPr>
        <w:t>.</w:t>
      </w:r>
      <w:r w:rsidRPr="00C96DA7">
        <w:rPr>
          <w:lang w:val="en-GB"/>
        </w:rPr>
        <w:t>S</w:t>
      </w:r>
      <w:r w:rsidR="00E473ED">
        <w:rPr>
          <w:lang w:val="en-GB"/>
        </w:rPr>
        <w:t>.</w:t>
      </w:r>
      <w:r w:rsidRPr="00C96DA7">
        <w:rPr>
          <w:lang w:val="en-GB"/>
        </w:rPr>
        <w:t xml:space="preserve"> markets through </w:t>
      </w:r>
      <w:r w:rsidR="00E473ED">
        <w:rPr>
          <w:lang w:val="en-GB"/>
        </w:rPr>
        <w:t>its</w:t>
      </w:r>
      <w:r w:rsidRPr="00C96DA7">
        <w:rPr>
          <w:lang w:val="en-GB"/>
        </w:rPr>
        <w:t xml:space="preserve"> online </w:t>
      </w:r>
      <w:r w:rsidR="00E473ED">
        <w:rPr>
          <w:lang w:val="en-GB"/>
        </w:rPr>
        <w:t>retail portal</w:t>
      </w:r>
      <w:r w:rsidRPr="00C96DA7">
        <w:rPr>
          <w:lang w:val="en-GB"/>
        </w:rPr>
        <w:t xml:space="preserve">. Jain estimated that it would take Homesake at least three years to create a substantial presence in these markets. </w:t>
      </w:r>
      <w:r w:rsidR="00E473ED">
        <w:rPr>
          <w:lang w:val="en-GB"/>
        </w:rPr>
        <w:t>Howe</w:t>
      </w:r>
      <w:r w:rsidR="00E473ED" w:rsidRPr="00C96DA7">
        <w:rPr>
          <w:lang w:val="en-GB"/>
        </w:rPr>
        <w:t>ver</w:t>
      </w:r>
      <w:r w:rsidRPr="00C96DA7">
        <w:rPr>
          <w:lang w:val="en-GB"/>
        </w:rPr>
        <w:t xml:space="preserve">, he </w:t>
      </w:r>
      <w:r w:rsidR="00E473ED">
        <w:rPr>
          <w:lang w:val="en-GB"/>
        </w:rPr>
        <w:t>was</w:t>
      </w:r>
      <w:r w:rsidRPr="00C96DA7">
        <w:rPr>
          <w:lang w:val="en-GB"/>
        </w:rPr>
        <w:t xml:space="preserve"> not </w:t>
      </w:r>
      <w:r w:rsidR="00E473ED">
        <w:rPr>
          <w:lang w:val="en-GB"/>
        </w:rPr>
        <w:t xml:space="preserve">planning </w:t>
      </w:r>
      <w:r w:rsidR="009570B6">
        <w:rPr>
          <w:lang w:val="en-GB"/>
        </w:rPr>
        <w:t>to create</w:t>
      </w:r>
      <w:r w:rsidR="00E473ED">
        <w:rPr>
          <w:lang w:val="en-GB"/>
        </w:rPr>
        <w:t xml:space="preserve"> a traditional retail</w:t>
      </w:r>
      <w:r w:rsidRPr="00C96DA7">
        <w:rPr>
          <w:lang w:val="en-GB"/>
        </w:rPr>
        <w:t xml:space="preserve"> presence in these markets</w:t>
      </w:r>
      <w:r w:rsidR="009570B6">
        <w:rPr>
          <w:lang w:val="en-GB"/>
        </w:rPr>
        <w:t>. He expected</w:t>
      </w:r>
      <w:r w:rsidRPr="00C96DA7">
        <w:rPr>
          <w:lang w:val="en-GB"/>
        </w:rPr>
        <w:t xml:space="preserve"> the business model for international markets </w:t>
      </w:r>
      <w:r w:rsidR="009570B6">
        <w:rPr>
          <w:lang w:val="en-GB"/>
        </w:rPr>
        <w:t>in general to</w:t>
      </w:r>
      <w:r w:rsidRPr="00C96DA7">
        <w:rPr>
          <w:lang w:val="en-GB"/>
        </w:rPr>
        <w:t xml:space="preserve"> evolve in the future, </w:t>
      </w:r>
      <w:r w:rsidR="00C23721">
        <w:rPr>
          <w:lang w:val="en-GB"/>
        </w:rPr>
        <w:t>which would mean</w:t>
      </w:r>
      <w:r w:rsidR="000F07F0">
        <w:rPr>
          <w:lang w:val="en-GB"/>
        </w:rPr>
        <w:t xml:space="preserve"> </w:t>
      </w:r>
      <w:r w:rsidR="009570B6">
        <w:rPr>
          <w:lang w:val="en-GB"/>
        </w:rPr>
        <w:t>high</w:t>
      </w:r>
      <w:r w:rsidRPr="00C96DA7">
        <w:rPr>
          <w:lang w:val="en-GB"/>
        </w:rPr>
        <w:t xml:space="preserve"> logistics </w:t>
      </w:r>
      <w:r w:rsidR="00C23721">
        <w:rPr>
          <w:lang w:val="en-GB"/>
        </w:rPr>
        <w:t>costs</w:t>
      </w:r>
      <w:r w:rsidRPr="00C96DA7">
        <w:rPr>
          <w:lang w:val="en-GB"/>
        </w:rPr>
        <w:t>. However, he wa</w:t>
      </w:r>
      <w:r w:rsidR="009570B6">
        <w:rPr>
          <w:lang w:val="en-GB"/>
        </w:rPr>
        <w:t>s eager to create a</w:t>
      </w:r>
      <w:r w:rsidRPr="00C96DA7">
        <w:rPr>
          <w:lang w:val="en-GB"/>
        </w:rPr>
        <w:t xml:space="preserve"> presen</w:t>
      </w:r>
      <w:r w:rsidR="009570B6">
        <w:rPr>
          <w:lang w:val="en-GB"/>
        </w:rPr>
        <w:t>ce</w:t>
      </w:r>
      <w:r w:rsidRPr="00C96DA7">
        <w:rPr>
          <w:lang w:val="en-GB"/>
        </w:rPr>
        <w:t xml:space="preserve"> in the U</w:t>
      </w:r>
      <w:r w:rsidR="00C23721">
        <w:rPr>
          <w:lang w:val="en-GB"/>
        </w:rPr>
        <w:t xml:space="preserve">nited </w:t>
      </w:r>
      <w:r w:rsidRPr="00C96DA7">
        <w:rPr>
          <w:lang w:val="en-GB"/>
        </w:rPr>
        <w:t>S</w:t>
      </w:r>
      <w:r w:rsidR="00C23721">
        <w:rPr>
          <w:lang w:val="en-GB"/>
        </w:rPr>
        <w:t>tates</w:t>
      </w:r>
      <w:r w:rsidR="009570B6">
        <w:rPr>
          <w:lang w:val="en-GB"/>
        </w:rPr>
        <w:t xml:space="preserve">, which he saw as an advanced </w:t>
      </w:r>
      <w:r w:rsidR="00C23721">
        <w:rPr>
          <w:lang w:val="en-GB"/>
        </w:rPr>
        <w:t>market from which</w:t>
      </w:r>
      <w:r w:rsidR="009570B6">
        <w:rPr>
          <w:lang w:val="en-GB"/>
        </w:rPr>
        <w:t xml:space="preserve"> he could</w:t>
      </w:r>
      <w:r w:rsidRPr="00C96DA7">
        <w:rPr>
          <w:lang w:val="en-GB"/>
        </w:rPr>
        <w:t xml:space="preserve"> learn a </w:t>
      </w:r>
      <w:r w:rsidR="009570B6">
        <w:rPr>
          <w:lang w:val="en-GB"/>
        </w:rPr>
        <w:t>great deal</w:t>
      </w:r>
      <w:r w:rsidRPr="00C96DA7">
        <w:rPr>
          <w:lang w:val="en-GB"/>
        </w:rPr>
        <w:t xml:space="preserve">. </w:t>
      </w:r>
      <w:r w:rsidR="009570B6">
        <w:rPr>
          <w:lang w:val="en-GB"/>
        </w:rPr>
        <w:t>Currently</w:t>
      </w:r>
      <w:r w:rsidRPr="00C96DA7">
        <w:rPr>
          <w:lang w:val="en-GB"/>
        </w:rPr>
        <w:t xml:space="preserve">, </w:t>
      </w:r>
      <w:r w:rsidR="009570B6">
        <w:rPr>
          <w:lang w:val="en-GB"/>
        </w:rPr>
        <w:t>Homesake</w:t>
      </w:r>
      <w:r w:rsidRPr="00C96DA7">
        <w:rPr>
          <w:lang w:val="en-GB"/>
        </w:rPr>
        <w:t xml:space="preserve"> products </w:t>
      </w:r>
      <w:r w:rsidR="009570B6">
        <w:rPr>
          <w:lang w:val="en-GB"/>
        </w:rPr>
        <w:t>in the United States were only available through</w:t>
      </w:r>
      <w:r w:rsidRPr="00C96DA7">
        <w:rPr>
          <w:lang w:val="en-GB"/>
        </w:rPr>
        <w:t xml:space="preserve"> eBay. </w:t>
      </w:r>
    </w:p>
    <w:p w:rsidR="00D31117" w:rsidRPr="00C96DA7" w:rsidRDefault="00D31117" w:rsidP="00D31117">
      <w:pPr>
        <w:pStyle w:val="BodyTextMain"/>
        <w:rPr>
          <w:lang w:val="en-GB"/>
        </w:rPr>
      </w:pPr>
    </w:p>
    <w:p w:rsidR="00D04EC3" w:rsidRPr="00C96DA7" w:rsidRDefault="00D04EC3" w:rsidP="00D31117">
      <w:pPr>
        <w:pStyle w:val="BodyTextMain"/>
        <w:rPr>
          <w:lang w:val="en-GB"/>
        </w:rPr>
      </w:pPr>
    </w:p>
    <w:p w:rsidR="00D31117" w:rsidRPr="00C96DA7" w:rsidRDefault="00D31117" w:rsidP="00D04EC3">
      <w:pPr>
        <w:pStyle w:val="Casehead1"/>
        <w:rPr>
          <w:lang w:val="en-GB"/>
        </w:rPr>
      </w:pPr>
      <w:r w:rsidRPr="00C96DA7">
        <w:rPr>
          <w:lang w:val="en-GB"/>
        </w:rPr>
        <w:t>Financing of the Business Model</w:t>
      </w:r>
    </w:p>
    <w:p w:rsidR="00D04EC3" w:rsidRPr="00C96DA7" w:rsidRDefault="00D04EC3" w:rsidP="00D31117">
      <w:pPr>
        <w:pStyle w:val="BodyTextMain"/>
        <w:rPr>
          <w:lang w:val="en-GB"/>
        </w:rPr>
      </w:pPr>
    </w:p>
    <w:p w:rsidR="00D31117" w:rsidRPr="000F07F0" w:rsidRDefault="00D31117" w:rsidP="00D31117">
      <w:pPr>
        <w:pStyle w:val="BodyTextMain"/>
        <w:rPr>
          <w:spacing w:val="-2"/>
          <w:lang w:val="en-GB"/>
        </w:rPr>
      </w:pPr>
      <w:r w:rsidRPr="000F07F0">
        <w:rPr>
          <w:spacing w:val="-2"/>
          <w:lang w:val="en-GB"/>
        </w:rPr>
        <w:t xml:space="preserve">Homesake was </w:t>
      </w:r>
      <w:r w:rsidR="001974F7" w:rsidRPr="000F07F0">
        <w:rPr>
          <w:spacing w:val="-2"/>
          <w:lang w:val="en-GB"/>
        </w:rPr>
        <w:t xml:space="preserve">financed </w:t>
      </w:r>
      <w:r w:rsidRPr="000F07F0">
        <w:rPr>
          <w:spacing w:val="-2"/>
          <w:lang w:val="en-GB"/>
        </w:rPr>
        <w:t>entirely by Jain</w:t>
      </w:r>
      <w:r w:rsidR="001974F7" w:rsidRPr="000F07F0">
        <w:rPr>
          <w:spacing w:val="-2"/>
          <w:lang w:val="en-GB"/>
        </w:rPr>
        <w:t>’s</w:t>
      </w:r>
      <w:r w:rsidRPr="000F07F0">
        <w:rPr>
          <w:spacing w:val="-2"/>
          <w:lang w:val="en-GB"/>
        </w:rPr>
        <w:t xml:space="preserve"> own funds and </w:t>
      </w:r>
      <w:r w:rsidR="00C23721" w:rsidRPr="000F07F0">
        <w:rPr>
          <w:spacing w:val="-2"/>
          <w:lang w:val="en-GB"/>
        </w:rPr>
        <w:t xml:space="preserve">a </w:t>
      </w:r>
      <w:r w:rsidR="001974F7" w:rsidRPr="000F07F0">
        <w:rPr>
          <w:spacing w:val="-2"/>
          <w:lang w:val="en-GB"/>
        </w:rPr>
        <w:t>loan</w:t>
      </w:r>
      <w:r w:rsidRPr="000F07F0">
        <w:rPr>
          <w:spacing w:val="-2"/>
          <w:lang w:val="en-GB"/>
        </w:rPr>
        <w:t xml:space="preserve"> from his father. I</w:t>
      </w:r>
      <w:r w:rsidR="008D196D" w:rsidRPr="000F07F0">
        <w:rPr>
          <w:spacing w:val="-2"/>
          <w:lang w:val="en-GB"/>
        </w:rPr>
        <w:t>n the</w:t>
      </w:r>
      <w:r w:rsidRPr="000F07F0">
        <w:rPr>
          <w:spacing w:val="-2"/>
          <w:lang w:val="en-GB"/>
        </w:rPr>
        <w:t xml:space="preserve"> three years since </w:t>
      </w:r>
      <w:r w:rsidR="00C23721" w:rsidRPr="000F07F0">
        <w:rPr>
          <w:spacing w:val="-2"/>
          <w:lang w:val="en-GB"/>
        </w:rPr>
        <w:t xml:space="preserve">the company’s </w:t>
      </w:r>
      <w:r w:rsidRPr="000F07F0">
        <w:rPr>
          <w:spacing w:val="-2"/>
          <w:lang w:val="en-GB"/>
        </w:rPr>
        <w:t xml:space="preserve">inception, Homesake had grown </w:t>
      </w:r>
      <w:r w:rsidR="00C23721" w:rsidRPr="000F07F0">
        <w:rPr>
          <w:spacing w:val="-2"/>
          <w:lang w:val="en-GB"/>
        </w:rPr>
        <w:t>using</w:t>
      </w:r>
      <w:r w:rsidR="008D196D" w:rsidRPr="000F07F0">
        <w:rPr>
          <w:spacing w:val="-2"/>
          <w:lang w:val="en-GB"/>
        </w:rPr>
        <w:t xml:space="preserve"> only</w:t>
      </w:r>
      <w:r w:rsidRPr="000F07F0">
        <w:rPr>
          <w:spacing w:val="-2"/>
          <w:lang w:val="en-GB"/>
        </w:rPr>
        <w:t xml:space="preserve"> self-generated fund</w:t>
      </w:r>
      <w:r w:rsidR="00C23721" w:rsidRPr="000F07F0">
        <w:rPr>
          <w:spacing w:val="-2"/>
          <w:lang w:val="en-GB"/>
        </w:rPr>
        <w:t>ing</w:t>
      </w:r>
      <w:r w:rsidRPr="000F07F0">
        <w:rPr>
          <w:spacing w:val="-2"/>
          <w:lang w:val="en-GB"/>
        </w:rPr>
        <w:t xml:space="preserve">. Jain was determined to continue this approach </w:t>
      </w:r>
      <w:r w:rsidR="008D196D" w:rsidRPr="000F07F0">
        <w:rPr>
          <w:spacing w:val="-2"/>
          <w:lang w:val="en-GB"/>
        </w:rPr>
        <w:t>t</w:t>
      </w:r>
      <w:r w:rsidRPr="000F07F0">
        <w:rPr>
          <w:spacing w:val="-2"/>
          <w:lang w:val="en-GB"/>
        </w:rPr>
        <w:t>o financ</w:t>
      </w:r>
      <w:r w:rsidR="008D196D" w:rsidRPr="000F07F0">
        <w:rPr>
          <w:spacing w:val="-2"/>
          <w:lang w:val="en-GB"/>
        </w:rPr>
        <w:t>e</w:t>
      </w:r>
      <w:r w:rsidRPr="000F07F0">
        <w:rPr>
          <w:spacing w:val="-2"/>
          <w:lang w:val="en-GB"/>
        </w:rPr>
        <w:t xml:space="preserve"> the growth of Homesake, </w:t>
      </w:r>
      <w:r w:rsidR="00C23721" w:rsidRPr="000F07F0">
        <w:rPr>
          <w:spacing w:val="-2"/>
          <w:lang w:val="en-GB"/>
        </w:rPr>
        <w:t xml:space="preserve">although </w:t>
      </w:r>
      <w:r w:rsidRPr="000F07F0">
        <w:rPr>
          <w:spacing w:val="-2"/>
          <w:lang w:val="en-GB"/>
        </w:rPr>
        <w:t xml:space="preserve">he anticipated </w:t>
      </w:r>
      <w:r w:rsidR="00C23721" w:rsidRPr="000F07F0">
        <w:rPr>
          <w:spacing w:val="-2"/>
          <w:lang w:val="en-GB"/>
        </w:rPr>
        <w:t>that he might be forced</w:t>
      </w:r>
      <w:r w:rsidR="008D196D" w:rsidRPr="000F07F0">
        <w:rPr>
          <w:spacing w:val="-2"/>
          <w:lang w:val="en-GB"/>
        </w:rPr>
        <w:t xml:space="preserve"> to</w:t>
      </w:r>
      <w:r w:rsidRPr="000F07F0">
        <w:rPr>
          <w:spacing w:val="-2"/>
          <w:lang w:val="en-GB"/>
        </w:rPr>
        <w:t xml:space="preserve"> borrow to finance </w:t>
      </w:r>
      <w:r w:rsidR="008D196D" w:rsidRPr="000F07F0">
        <w:rPr>
          <w:spacing w:val="-2"/>
          <w:lang w:val="en-GB"/>
        </w:rPr>
        <w:t>future</w:t>
      </w:r>
      <w:r w:rsidRPr="000F07F0">
        <w:rPr>
          <w:spacing w:val="-2"/>
          <w:lang w:val="en-GB"/>
        </w:rPr>
        <w:t xml:space="preserve"> operations. Jain created a guideline for </w:t>
      </w:r>
      <w:r w:rsidR="008D196D" w:rsidRPr="000F07F0">
        <w:rPr>
          <w:spacing w:val="-2"/>
          <w:lang w:val="en-GB"/>
        </w:rPr>
        <w:t>Homesake’s</w:t>
      </w:r>
      <w:r w:rsidRPr="000F07F0">
        <w:rPr>
          <w:spacing w:val="-2"/>
          <w:lang w:val="en-GB"/>
        </w:rPr>
        <w:t xml:space="preserve"> cost structure</w:t>
      </w:r>
      <w:r w:rsidR="008D196D" w:rsidRPr="000F07F0">
        <w:rPr>
          <w:spacing w:val="-2"/>
          <w:lang w:val="en-GB"/>
        </w:rPr>
        <w:t xml:space="preserve"> to help</w:t>
      </w:r>
      <w:r w:rsidRPr="000F07F0">
        <w:rPr>
          <w:spacing w:val="-2"/>
          <w:lang w:val="en-GB"/>
        </w:rPr>
        <w:t xml:space="preserve"> him control costs and create affordable products for </w:t>
      </w:r>
      <w:r w:rsidR="008D196D" w:rsidRPr="000F07F0">
        <w:rPr>
          <w:spacing w:val="-2"/>
          <w:lang w:val="en-GB"/>
        </w:rPr>
        <w:t>his</w:t>
      </w:r>
      <w:r w:rsidRPr="000F07F0">
        <w:rPr>
          <w:spacing w:val="-2"/>
          <w:lang w:val="en-GB"/>
        </w:rPr>
        <w:t xml:space="preserve"> customers. </w:t>
      </w:r>
      <w:r w:rsidR="008120D9" w:rsidRPr="000F07F0">
        <w:rPr>
          <w:spacing w:val="-2"/>
          <w:lang w:val="en-GB"/>
        </w:rPr>
        <w:t xml:space="preserve">The guideline was based on five components of 20 per cent each (see Exhibit 3). </w:t>
      </w:r>
      <w:r w:rsidRPr="000F07F0">
        <w:rPr>
          <w:spacing w:val="-2"/>
          <w:lang w:val="en-GB"/>
        </w:rPr>
        <w:t xml:space="preserve">He </w:t>
      </w:r>
      <w:r w:rsidR="008D196D" w:rsidRPr="000F07F0">
        <w:rPr>
          <w:spacing w:val="-2"/>
          <w:lang w:val="en-GB"/>
        </w:rPr>
        <w:t>followed this guideline closely</w:t>
      </w:r>
      <w:r w:rsidRPr="000F07F0">
        <w:rPr>
          <w:spacing w:val="-2"/>
          <w:lang w:val="en-GB"/>
        </w:rPr>
        <w:t xml:space="preserve">, </w:t>
      </w:r>
      <w:r w:rsidR="008D196D" w:rsidRPr="000F07F0">
        <w:rPr>
          <w:spacing w:val="-2"/>
          <w:lang w:val="en-GB"/>
        </w:rPr>
        <w:t xml:space="preserve">but </w:t>
      </w:r>
      <w:r w:rsidRPr="000F07F0">
        <w:rPr>
          <w:spacing w:val="-2"/>
          <w:lang w:val="en-GB"/>
        </w:rPr>
        <w:t>rising input costs, increasing transportation charges, and rising labo</w:t>
      </w:r>
      <w:r w:rsidR="008D196D" w:rsidRPr="000F07F0">
        <w:rPr>
          <w:spacing w:val="-2"/>
          <w:lang w:val="en-GB"/>
        </w:rPr>
        <w:t>u</w:t>
      </w:r>
      <w:r w:rsidRPr="000F07F0">
        <w:rPr>
          <w:spacing w:val="-2"/>
          <w:lang w:val="en-GB"/>
        </w:rPr>
        <w:t xml:space="preserve">r wages </w:t>
      </w:r>
      <w:r w:rsidR="008D196D" w:rsidRPr="000F07F0">
        <w:rPr>
          <w:spacing w:val="-2"/>
          <w:lang w:val="en-GB"/>
        </w:rPr>
        <w:t>strongly</w:t>
      </w:r>
      <w:r w:rsidRPr="000F07F0">
        <w:rPr>
          <w:spacing w:val="-2"/>
          <w:lang w:val="en-GB"/>
        </w:rPr>
        <w:t xml:space="preserve"> affected the </w:t>
      </w:r>
      <w:r w:rsidR="008D196D" w:rsidRPr="000F07F0">
        <w:rPr>
          <w:spacing w:val="-2"/>
          <w:lang w:val="en-GB"/>
        </w:rPr>
        <w:t xml:space="preserve">company’s </w:t>
      </w:r>
      <w:r w:rsidRPr="000F07F0">
        <w:rPr>
          <w:spacing w:val="-2"/>
          <w:lang w:val="en-GB"/>
        </w:rPr>
        <w:t>cost structure. Homesake</w:t>
      </w:r>
      <w:r w:rsidR="008D196D" w:rsidRPr="000F07F0">
        <w:rPr>
          <w:spacing w:val="-2"/>
          <w:lang w:val="en-GB"/>
        </w:rPr>
        <w:t xml:space="preserve"> currently</w:t>
      </w:r>
      <w:r w:rsidRPr="000F07F0">
        <w:rPr>
          <w:spacing w:val="-2"/>
          <w:lang w:val="en-GB"/>
        </w:rPr>
        <w:t xml:space="preserve"> employe</w:t>
      </w:r>
      <w:r w:rsidR="008D196D" w:rsidRPr="000F07F0">
        <w:rPr>
          <w:spacing w:val="-2"/>
          <w:lang w:val="en-GB"/>
        </w:rPr>
        <w:t>d</w:t>
      </w:r>
      <w:r w:rsidRPr="000F07F0">
        <w:rPr>
          <w:spacing w:val="-2"/>
          <w:lang w:val="en-GB"/>
        </w:rPr>
        <w:t xml:space="preserve"> 12 full-time </w:t>
      </w:r>
      <w:r w:rsidR="008D196D" w:rsidRPr="000F07F0">
        <w:rPr>
          <w:spacing w:val="-2"/>
          <w:lang w:val="en-GB"/>
        </w:rPr>
        <w:t>workers</w:t>
      </w:r>
      <w:r w:rsidRPr="000F07F0">
        <w:rPr>
          <w:spacing w:val="-2"/>
          <w:lang w:val="en-GB"/>
        </w:rPr>
        <w:t xml:space="preserve"> across all departments. The artisan</w:t>
      </w:r>
      <w:r w:rsidR="008D196D" w:rsidRPr="000F07F0">
        <w:rPr>
          <w:spacing w:val="-2"/>
          <w:lang w:val="en-GB"/>
        </w:rPr>
        <w:t>s</w:t>
      </w:r>
      <w:r w:rsidR="000F07F0">
        <w:rPr>
          <w:spacing w:val="-2"/>
          <w:lang w:val="en-GB"/>
        </w:rPr>
        <w:t xml:space="preserve"> </w:t>
      </w:r>
      <w:r w:rsidR="008D196D" w:rsidRPr="000F07F0">
        <w:rPr>
          <w:spacing w:val="-2"/>
          <w:lang w:val="en-GB"/>
        </w:rPr>
        <w:t>were paid</w:t>
      </w:r>
      <w:r w:rsidRPr="000F07F0">
        <w:rPr>
          <w:spacing w:val="-2"/>
          <w:lang w:val="en-GB"/>
        </w:rPr>
        <w:t xml:space="preserve"> daily wages</w:t>
      </w:r>
      <w:r w:rsidR="00FA3C3E" w:rsidRPr="000F07F0">
        <w:rPr>
          <w:spacing w:val="-2"/>
          <w:lang w:val="en-GB"/>
        </w:rPr>
        <w:t>, which</w:t>
      </w:r>
      <w:r w:rsidRPr="000F07F0">
        <w:rPr>
          <w:spacing w:val="-2"/>
          <w:lang w:val="en-GB"/>
        </w:rPr>
        <w:t xml:space="preserve"> were borne </w:t>
      </w:r>
      <w:r w:rsidR="00C23721" w:rsidRPr="000F07F0">
        <w:rPr>
          <w:spacing w:val="-2"/>
          <w:lang w:val="en-GB"/>
        </w:rPr>
        <w:t xml:space="preserve">by Jain </w:t>
      </w:r>
      <w:r w:rsidR="00FA3C3E" w:rsidRPr="000F07F0">
        <w:rPr>
          <w:spacing w:val="-2"/>
          <w:lang w:val="en-GB"/>
        </w:rPr>
        <w:t>personally and issued by the</w:t>
      </w:r>
      <w:r w:rsidRPr="000F07F0">
        <w:rPr>
          <w:spacing w:val="-2"/>
          <w:lang w:val="en-GB"/>
        </w:rPr>
        <w:t xml:space="preserve"> supervisors in charge of acquiring the labo</w:t>
      </w:r>
      <w:r w:rsidR="00FA3C3E" w:rsidRPr="000F07F0">
        <w:rPr>
          <w:spacing w:val="-2"/>
          <w:lang w:val="en-GB"/>
        </w:rPr>
        <w:t>u</w:t>
      </w:r>
      <w:r w:rsidRPr="000F07F0">
        <w:rPr>
          <w:spacing w:val="-2"/>
          <w:lang w:val="en-GB"/>
        </w:rPr>
        <w:t>r.</w:t>
      </w:r>
    </w:p>
    <w:p w:rsidR="00D04EC3" w:rsidRPr="00C96DA7" w:rsidRDefault="00D04EC3" w:rsidP="00D31117">
      <w:pPr>
        <w:pStyle w:val="BodyTextMain"/>
        <w:rPr>
          <w:lang w:val="en-GB"/>
        </w:rPr>
      </w:pPr>
    </w:p>
    <w:p w:rsidR="00D31117" w:rsidRPr="00C96DA7" w:rsidRDefault="00D31117" w:rsidP="00D31117">
      <w:pPr>
        <w:pStyle w:val="BodyTextMain"/>
        <w:rPr>
          <w:lang w:val="en-GB"/>
        </w:rPr>
      </w:pPr>
      <w:r w:rsidRPr="00C96DA7">
        <w:rPr>
          <w:lang w:val="en-GB"/>
        </w:rPr>
        <w:t xml:space="preserve">Jain had been advised to reconsider his business model </w:t>
      </w:r>
      <w:r w:rsidR="00FA3C3E">
        <w:rPr>
          <w:lang w:val="en-GB"/>
        </w:rPr>
        <w:t>to allow for</w:t>
      </w:r>
      <w:r w:rsidRPr="00C96DA7">
        <w:rPr>
          <w:lang w:val="en-GB"/>
        </w:rPr>
        <w:t xml:space="preserve"> scal</w:t>
      </w:r>
      <w:r w:rsidR="00FA3C3E">
        <w:rPr>
          <w:lang w:val="en-GB"/>
        </w:rPr>
        <w:t>ing</w:t>
      </w:r>
      <w:r w:rsidRPr="00C96DA7">
        <w:rPr>
          <w:lang w:val="en-GB"/>
        </w:rPr>
        <w:t xml:space="preserve"> up</w:t>
      </w:r>
      <w:r w:rsidR="00FA3C3E">
        <w:rPr>
          <w:lang w:val="en-GB"/>
        </w:rPr>
        <w:t xml:space="preserve"> more effectively:</w:t>
      </w:r>
    </w:p>
    <w:p w:rsidR="00CF2A95" w:rsidRPr="00C96DA7" w:rsidRDefault="00CF2A95" w:rsidP="00D31117">
      <w:pPr>
        <w:pStyle w:val="BodyTextMain"/>
        <w:rPr>
          <w:lang w:val="en-GB"/>
        </w:rPr>
      </w:pPr>
    </w:p>
    <w:p w:rsidR="00D31117" w:rsidRPr="00C96DA7" w:rsidRDefault="00D31117" w:rsidP="00CF2A95">
      <w:pPr>
        <w:pStyle w:val="BodyTextMain"/>
        <w:ind w:left="720"/>
        <w:rPr>
          <w:lang w:val="en-GB"/>
        </w:rPr>
      </w:pPr>
      <w:r w:rsidRPr="00C96DA7">
        <w:rPr>
          <w:lang w:val="en-GB"/>
        </w:rPr>
        <w:t>I have often been advised by my friends and well-wishers that I should convert my model to an aggregator platform, rather than worrying about everything right from procurement to delivery. They want me to become an aggregator for home décor products. In that manner I can get funding from investors and scale it up quickly. After all, there are so many artisans who are selling their artwork online</w:t>
      </w:r>
      <w:r w:rsidR="00FA3C3E">
        <w:rPr>
          <w:lang w:val="en-GB"/>
        </w:rPr>
        <w:t xml:space="preserve">. </w:t>
      </w:r>
      <w:r w:rsidRPr="00C96DA7">
        <w:rPr>
          <w:lang w:val="en-GB"/>
        </w:rPr>
        <w:t>I can collaborate with them and bring them on a portal.</w:t>
      </w:r>
    </w:p>
    <w:p w:rsidR="00CF2A95" w:rsidRPr="00C96DA7" w:rsidRDefault="00CF2A95" w:rsidP="00D31117">
      <w:pPr>
        <w:pStyle w:val="BodyTextMain"/>
        <w:rPr>
          <w:lang w:val="en-GB"/>
        </w:rPr>
      </w:pPr>
    </w:p>
    <w:p w:rsidR="00CF2A95" w:rsidRPr="00C96DA7" w:rsidRDefault="00CF2A95" w:rsidP="00D31117">
      <w:pPr>
        <w:pStyle w:val="BodyTextMain"/>
        <w:rPr>
          <w:lang w:val="en-GB"/>
        </w:rPr>
      </w:pPr>
    </w:p>
    <w:p w:rsidR="00D31117" w:rsidRPr="00C96DA7" w:rsidRDefault="00D31117" w:rsidP="00D04EC3">
      <w:pPr>
        <w:pStyle w:val="Casehead1"/>
        <w:rPr>
          <w:lang w:val="en-GB"/>
        </w:rPr>
      </w:pPr>
      <w:r w:rsidRPr="00C96DA7">
        <w:rPr>
          <w:lang w:val="en-GB"/>
        </w:rPr>
        <w:t>Looking Ahead</w:t>
      </w:r>
    </w:p>
    <w:p w:rsidR="00CF2A95" w:rsidRPr="00C96DA7" w:rsidRDefault="00CF2A95" w:rsidP="00D31117">
      <w:pPr>
        <w:pStyle w:val="BodyTextMain"/>
        <w:rPr>
          <w:lang w:val="en-GB"/>
        </w:rPr>
      </w:pPr>
    </w:p>
    <w:p w:rsidR="00D31117" w:rsidRPr="00C96DA7" w:rsidRDefault="00D31117" w:rsidP="00D31117">
      <w:pPr>
        <w:pStyle w:val="BodyTextMain"/>
        <w:rPr>
          <w:lang w:val="en-GB"/>
        </w:rPr>
      </w:pPr>
      <w:r w:rsidRPr="00C96DA7">
        <w:rPr>
          <w:lang w:val="en-GB"/>
        </w:rPr>
        <w:t xml:space="preserve">Homesake had experienced significant growth in </w:t>
      </w:r>
      <w:r w:rsidR="0076666D">
        <w:rPr>
          <w:lang w:val="en-GB"/>
        </w:rPr>
        <w:t>i</w:t>
      </w:r>
      <w:r w:rsidRPr="00C96DA7">
        <w:rPr>
          <w:lang w:val="en-GB"/>
        </w:rPr>
        <w:t>t</w:t>
      </w:r>
      <w:r w:rsidR="0076666D">
        <w:rPr>
          <w:lang w:val="en-GB"/>
        </w:rPr>
        <w:t>s first</w:t>
      </w:r>
      <w:r w:rsidRPr="00C96DA7">
        <w:rPr>
          <w:lang w:val="en-GB"/>
        </w:rPr>
        <w:t xml:space="preserve"> three years </w:t>
      </w:r>
      <w:r w:rsidR="0076666D">
        <w:rPr>
          <w:lang w:val="en-GB"/>
        </w:rPr>
        <w:t xml:space="preserve">of operation, </w:t>
      </w:r>
      <w:r w:rsidRPr="00C96DA7">
        <w:rPr>
          <w:lang w:val="en-GB"/>
        </w:rPr>
        <w:t xml:space="preserve">but </w:t>
      </w:r>
      <w:r w:rsidR="00C23721">
        <w:rPr>
          <w:lang w:val="en-GB"/>
        </w:rPr>
        <w:t>expanding the business would</w:t>
      </w:r>
      <w:r w:rsidR="0076666D">
        <w:rPr>
          <w:lang w:val="en-GB"/>
        </w:rPr>
        <w:t xml:space="preserve"> be a </w:t>
      </w:r>
      <w:r w:rsidRPr="00C96DA7">
        <w:rPr>
          <w:lang w:val="en-GB"/>
        </w:rPr>
        <w:t>challenge. The contractual nature of the labo</w:t>
      </w:r>
      <w:r w:rsidR="0076666D">
        <w:rPr>
          <w:lang w:val="en-GB"/>
        </w:rPr>
        <w:t>u</w:t>
      </w:r>
      <w:r w:rsidRPr="00C96DA7">
        <w:rPr>
          <w:lang w:val="en-GB"/>
        </w:rPr>
        <w:t>r force had created certain inefficiencies in the supply chain. Most work</w:t>
      </w:r>
      <w:r w:rsidR="0076666D">
        <w:rPr>
          <w:lang w:val="en-GB"/>
        </w:rPr>
        <w:t>ers were illiterate and ranged from</w:t>
      </w:r>
      <w:r w:rsidRPr="00C96DA7">
        <w:rPr>
          <w:lang w:val="en-GB"/>
        </w:rPr>
        <w:t xml:space="preserve"> semi-skilled to skilled</w:t>
      </w:r>
      <w:r w:rsidR="0076666D">
        <w:rPr>
          <w:lang w:val="en-GB"/>
        </w:rPr>
        <w:t>. They were mainly</w:t>
      </w:r>
      <w:r w:rsidRPr="00C96DA7">
        <w:rPr>
          <w:lang w:val="en-GB"/>
        </w:rPr>
        <w:t xml:space="preserve"> migrants</w:t>
      </w:r>
      <w:r w:rsidR="0076666D">
        <w:rPr>
          <w:lang w:val="en-GB"/>
        </w:rPr>
        <w:t xml:space="preserve"> who</w:t>
      </w:r>
      <w:r w:rsidR="000F07F0">
        <w:rPr>
          <w:lang w:val="en-GB"/>
        </w:rPr>
        <w:t xml:space="preserve"> </w:t>
      </w:r>
      <w:r w:rsidR="0076666D">
        <w:rPr>
          <w:lang w:val="en-GB"/>
        </w:rPr>
        <w:t>travelled</w:t>
      </w:r>
      <w:r w:rsidRPr="00C96DA7">
        <w:rPr>
          <w:lang w:val="en-GB"/>
        </w:rPr>
        <w:t xml:space="preserve"> back to their native places during the sowing and reaping season a</w:t>
      </w:r>
      <w:r w:rsidR="0076666D">
        <w:rPr>
          <w:lang w:val="en-GB"/>
        </w:rPr>
        <w:t>nd</w:t>
      </w:r>
      <w:r w:rsidRPr="00C96DA7">
        <w:rPr>
          <w:lang w:val="en-GB"/>
        </w:rPr>
        <w:t xml:space="preserve"> for festive occasions</w:t>
      </w:r>
      <w:r w:rsidR="0076666D">
        <w:rPr>
          <w:lang w:val="en-GB"/>
        </w:rPr>
        <w:t>, which</w:t>
      </w:r>
      <w:r w:rsidRPr="00C96DA7">
        <w:rPr>
          <w:lang w:val="en-GB"/>
        </w:rPr>
        <w:t xml:space="preserve"> caused disruption in </w:t>
      </w:r>
      <w:r w:rsidR="00CF2A95" w:rsidRPr="00C96DA7">
        <w:rPr>
          <w:lang w:val="en-GB"/>
        </w:rPr>
        <w:t>production schedules.</w:t>
      </w:r>
    </w:p>
    <w:p w:rsidR="00403F2C" w:rsidRDefault="00403F2C" w:rsidP="00D31117">
      <w:pPr>
        <w:pStyle w:val="BodyTextMain"/>
        <w:rPr>
          <w:lang w:val="en-GB"/>
        </w:rPr>
      </w:pPr>
    </w:p>
    <w:p w:rsidR="00D31117" w:rsidRPr="00C96DA7" w:rsidRDefault="00D31117" w:rsidP="00D31117">
      <w:pPr>
        <w:pStyle w:val="BodyTextMain"/>
        <w:rPr>
          <w:lang w:val="en-GB"/>
        </w:rPr>
      </w:pPr>
      <w:r w:rsidRPr="00C96DA7">
        <w:rPr>
          <w:lang w:val="en-GB"/>
        </w:rPr>
        <w:lastRenderedPageBreak/>
        <w:t xml:space="preserve">Recently, Jain </w:t>
      </w:r>
      <w:r w:rsidR="0076666D">
        <w:rPr>
          <w:lang w:val="en-GB"/>
        </w:rPr>
        <w:t xml:space="preserve">had </w:t>
      </w:r>
      <w:r w:rsidRPr="00C96DA7">
        <w:rPr>
          <w:lang w:val="en-GB"/>
        </w:rPr>
        <w:t xml:space="preserve">received a </w:t>
      </w:r>
      <w:r w:rsidR="0076666D">
        <w:rPr>
          <w:lang w:val="en-GB"/>
        </w:rPr>
        <w:t>large</w:t>
      </w:r>
      <w:r w:rsidRPr="00C96DA7">
        <w:rPr>
          <w:lang w:val="en-GB"/>
        </w:rPr>
        <w:t xml:space="preserve"> order to supply lighting to a real estate developer for 400 apartments. </w:t>
      </w:r>
      <w:r w:rsidR="0076666D">
        <w:rPr>
          <w:lang w:val="en-GB"/>
        </w:rPr>
        <w:t>S</w:t>
      </w:r>
      <w:r w:rsidRPr="00C96DA7">
        <w:rPr>
          <w:lang w:val="en-GB"/>
        </w:rPr>
        <w:t xml:space="preserve">ales </w:t>
      </w:r>
      <w:r w:rsidR="0076666D">
        <w:rPr>
          <w:lang w:val="en-GB"/>
        </w:rPr>
        <w:t>to</w:t>
      </w:r>
      <w:r w:rsidRPr="00C96DA7">
        <w:rPr>
          <w:lang w:val="en-GB"/>
        </w:rPr>
        <w:t xml:space="preserve"> hotels, bars, pubs, and restaurants </w:t>
      </w:r>
      <w:r w:rsidR="0076666D">
        <w:rPr>
          <w:lang w:val="en-GB"/>
        </w:rPr>
        <w:t>were also expected to rise, which required a reliable</w:t>
      </w:r>
      <w:r w:rsidRPr="00C96DA7">
        <w:rPr>
          <w:lang w:val="en-GB"/>
        </w:rPr>
        <w:t xml:space="preserve"> supply chain </w:t>
      </w:r>
      <w:r w:rsidR="0076666D">
        <w:rPr>
          <w:lang w:val="en-GB"/>
        </w:rPr>
        <w:t xml:space="preserve">to </w:t>
      </w:r>
      <w:r w:rsidRPr="00C96DA7">
        <w:rPr>
          <w:lang w:val="en-GB"/>
        </w:rPr>
        <w:t xml:space="preserve">function smoothly. </w:t>
      </w:r>
      <w:r w:rsidR="0076666D">
        <w:rPr>
          <w:lang w:val="en-GB"/>
        </w:rPr>
        <w:t>T</w:t>
      </w:r>
      <w:r w:rsidRPr="00C96DA7">
        <w:rPr>
          <w:lang w:val="en-GB"/>
        </w:rPr>
        <w:t xml:space="preserve">here was </w:t>
      </w:r>
      <w:r w:rsidR="0076666D">
        <w:rPr>
          <w:lang w:val="en-GB"/>
        </w:rPr>
        <w:t xml:space="preserve">also </w:t>
      </w:r>
      <w:r w:rsidRPr="00C96DA7">
        <w:rPr>
          <w:lang w:val="en-GB"/>
        </w:rPr>
        <w:t xml:space="preserve">a constant need to design and develop new products, especially for corporate clients. Jain </w:t>
      </w:r>
      <w:r w:rsidR="0076666D">
        <w:rPr>
          <w:lang w:val="en-GB"/>
        </w:rPr>
        <w:t>closely</w:t>
      </w:r>
      <w:r w:rsidRPr="00C96DA7">
        <w:rPr>
          <w:lang w:val="en-GB"/>
        </w:rPr>
        <w:t xml:space="preserve"> monitored the revenue </w:t>
      </w:r>
      <w:r w:rsidR="0076666D">
        <w:rPr>
          <w:lang w:val="en-GB"/>
        </w:rPr>
        <w:t>from each</w:t>
      </w:r>
      <w:r w:rsidRPr="00C96DA7">
        <w:rPr>
          <w:lang w:val="en-GB"/>
        </w:rPr>
        <w:t xml:space="preserve"> product to </w:t>
      </w:r>
      <w:r w:rsidR="0076666D">
        <w:rPr>
          <w:lang w:val="en-GB"/>
        </w:rPr>
        <w:t xml:space="preserve">keep </w:t>
      </w:r>
      <w:r w:rsidRPr="00C96DA7">
        <w:rPr>
          <w:lang w:val="en-GB"/>
        </w:rPr>
        <w:t>improv</w:t>
      </w:r>
      <w:r w:rsidR="0076666D">
        <w:rPr>
          <w:lang w:val="en-GB"/>
        </w:rPr>
        <w:t>ing</w:t>
      </w:r>
      <w:r w:rsidRPr="00C96DA7">
        <w:rPr>
          <w:lang w:val="en-GB"/>
        </w:rPr>
        <w:t xml:space="preserve"> margins. </w:t>
      </w:r>
      <w:r w:rsidR="0076666D">
        <w:rPr>
          <w:lang w:val="en-GB"/>
        </w:rPr>
        <w:t>Current revenue sources</w:t>
      </w:r>
      <w:r w:rsidR="000F07F0">
        <w:rPr>
          <w:lang w:val="en-GB"/>
        </w:rPr>
        <w:t xml:space="preserve"> </w:t>
      </w:r>
      <w:r w:rsidR="0076666D">
        <w:rPr>
          <w:lang w:val="en-GB"/>
        </w:rPr>
        <w:t xml:space="preserve">seemed to </w:t>
      </w:r>
      <w:r w:rsidRPr="00C96DA7">
        <w:rPr>
          <w:lang w:val="en-GB"/>
        </w:rPr>
        <w:t xml:space="preserve">follow </w:t>
      </w:r>
      <w:r w:rsidR="0076666D">
        <w:rPr>
          <w:lang w:val="en-GB"/>
        </w:rPr>
        <w:t>a</w:t>
      </w:r>
      <w:r w:rsidR="00F11118">
        <w:rPr>
          <w:lang w:val="en-GB"/>
        </w:rPr>
        <w:t>n inverse</w:t>
      </w:r>
      <w:r w:rsidRPr="00C96DA7">
        <w:rPr>
          <w:lang w:val="en-GB"/>
        </w:rPr>
        <w:t xml:space="preserve"> 10-20-70 </w:t>
      </w:r>
      <w:r w:rsidR="0076666D">
        <w:rPr>
          <w:lang w:val="en-GB"/>
        </w:rPr>
        <w:t>model,</w:t>
      </w:r>
      <w:r w:rsidR="000F07F0">
        <w:rPr>
          <w:lang w:val="en-GB"/>
        </w:rPr>
        <w:t xml:space="preserve"> </w:t>
      </w:r>
      <w:r w:rsidR="0076666D">
        <w:rPr>
          <w:lang w:val="en-GB"/>
        </w:rPr>
        <w:t xml:space="preserve">where </w:t>
      </w:r>
      <w:r w:rsidRPr="00C96DA7">
        <w:rPr>
          <w:lang w:val="en-GB"/>
        </w:rPr>
        <w:t>10</w:t>
      </w:r>
      <w:r w:rsidR="0076666D">
        <w:rPr>
          <w:lang w:val="en-GB"/>
        </w:rPr>
        <w:t xml:space="preserve"> per cent</w:t>
      </w:r>
      <w:r w:rsidRPr="00C96DA7">
        <w:rPr>
          <w:lang w:val="en-GB"/>
        </w:rPr>
        <w:t xml:space="preserve"> of products contributed 70</w:t>
      </w:r>
      <w:r w:rsidR="0076666D">
        <w:rPr>
          <w:lang w:val="en-GB"/>
        </w:rPr>
        <w:t xml:space="preserve"> per cent</w:t>
      </w:r>
      <w:r w:rsidRPr="00C96DA7">
        <w:rPr>
          <w:lang w:val="en-GB"/>
        </w:rPr>
        <w:t xml:space="preserve"> of revenues, 20</w:t>
      </w:r>
      <w:r w:rsidR="00F11118">
        <w:rPr>
          <w:lang w:val="en-GB"/>
        </w:rPr>
        <w:t xml:space="preserve"> per cent</w:t>
      </w:r>
      <w:r w:rsidRPr="00C96DA7">
        <w:rPr>
          <w:lang w:val="en-GB"/>
        </w:rPr>
        <w:t xml:space="preserve"> of </w:t>
      </w:r>
      <w:r w:rsidR="00F11118">
        <w:rPr>
          <w:lang w:val="en-GB"/>
        </w:rPr>
        <w:t>products</w:t>
      </w:r>
      <w:r w:rsidRPr="00C96DA7">
        <w:rPr>
          <w:lang w:val="en-GB"/>
        </w:rPr>
        <w:t xml:space="preserve"> contributed 20</w:t>
      </w:r>
      <w:r w:rsidR="00F11118">
        <w:rPr>
          <w:lang w:val="en-GB"/>
        </w:rPr>
        <w:t xml:space="preserve"> per cent</w:t>
      </w:r>
      <w:r w:rsidRPr="00C96DA7">
        <w:rPr>
          <w:lang w:val="en-GB"/>
        </w:rPr>
        <w:t xml:space="preserve"> of revenues, and 70</w:t>
      </w:r>
      <w:r w:rsidR="00F11118">
        <w:rPr>
          <w:lang w:val="en-GB"/>
        </w:rPr>
        <w:t xml:space="preserve"> per cent</w:t>
      </w:r>
      <w:r w:rsidRPr="00C96DA7">
        <w:rPr>
          <w:lang w:val="en-GB"/>
        </w:rPr>
        <w:t xml:space="preserve"> of products contributed 10</w:t>
      </w:r>
      <w:r w:rsidR="00F11118">
        <w:rPr>
          <w:lang w:val="en-GB"/>
        </w:rPr>
        <w:t xml:space="preserve"> per cent</w:t>
      </w:r>
      <w:r w:rsidRPr="00C96DA7">
        <w:rPr>
          <w:lang w:val="en-GB"/>
        </w:rPr>
        <w:t xml:space="preserve"> of revenues. </w:t>
      </w:r>
      <w:r w:rsidR="00F11118">
        <w:rPr>
          <w:lang w:val="en-GB"/>
        </w:rPr>
        <w:t>Ideally</w:t>
      </w:r>
      <w:r w:rsidRPr="00C96DA7">
        <w:rPr>
          <w:lang w:val="en-GB"/>
        </w:rPr>
        <w:t>, the</w:t>
      </w:r>
      <w:r w:rsidR="00F11118">
        <w:rPr>
          <w:lang w:val="en-GB"/>
        </w:rPr>
        <w:t xml:space="preserve"> percentage of products in the first category should rise above the low</w:t>
      </w:r>
      <w:r w:rsidR="00C62B34">
        <w:rPr>
          <w:lang w:val="en-GB"/>
        </w:rPr>
        <w:t xml:space="preserve"> rate</w:t>
      </w:r>
      <w:r w:rsidR="00F11118">
        <w:rPr>
          <w:lang w:val="en-GB"/>
        </w:rPr>
        <w:t xml:space="preserve"> of 10 per cent</w:t>
      </w:r>
      <w:r w:rsidR="00CF2A95" w:rsidRPr="00C96DA7">
        <w:rPr>
          <w:lang w:val="en-GB"/>
        </w:rPr>
        <w:t>.</w:t>
      </w:r>
    </w:p>
    <w:p w:rsidR="00CF2A95" w:rsidRPr="00C96DA7" w:rsidRDefault="00CF2A95" w:rsidP="00D31117">
      <w:pPr>
        <w:pStyle w:val="BodyTextMain"/>
        <w:rPr>
          <w:lang w:val="en-GB"/>
        </w:rPr>
      </w:pPr>
    </w:p>
    <w:p w:rsidR="00D31117" w:rsidRPr="00C96DA7" w:rsidRDefault="00D31117" w:rsidP="00D31117">
      <w:pPr>
        <w:pStyle w:val="BodyTextMain"/>
        <w:rPr>
          <w:lang w:val="en-GB"/>
        </w:rPr>
      </w:pPr>
      <w:r w:rsidRPr="00C96DA7">
        <w:rPr>
          <w:lang w:val="en-GB"/>
        </w:rPr>
        <w:t xml:space="preserve">Jain was planning to </w:t>
      </w:r>
      <w:r w:rsidR="00F11118">
        <w:rPr>
          <w:lang w:val="en-GB"/>
        </w:rPr>
        <w:t>add a</w:t>
      </w:r>
      <w:r w:rsidR="000F07F0">
        <w:rPr>
          <w:lang w:val="en-GB"/>
        </w:rPr>
        <w:t xml:space="preserve"> </w:t>
      </w:r>
      <w:r w:rsidR="00F11118">
        <w:rPr>
          <w:lang w:val="en-GB"/>
        </w:rPr>
        <w:t xml:space="preserve">Homesake </w:t>
      </w:r>
      <w:r w:rsidRPr="00C96DA7">
        <w:rPr>
          <w:lang w:val="en-GB"/>
        </w:rPr>
        <w:t>fashion jewel</w:t>
      </w:r>
      <w:r w:rsidR="00F11118">
        <w:rPr>
          <w:lang w:val="en-GB"/>
        </w:rPr>
        <w:t>le</w:t>
      </w:r>
      <w:r w:rsidRPr="00C96DA7">
        <w:rPr>
          <w:lang w:val="en-GB"/>
        </w:rPr>
        <w:t xml:space="preserve">ry </w:t>
      </w:r>
      <w:r w:rsidR="00F11118">
        <w:rPr>
          <w:lang w:val="en-GB"/>
        </w:rPr>
        <w:t>product line</w:t>
      </w:r>
      <w:r w:rsidRPr="00C96DA7">
        <w:rPr>
          <w:lang w:val="en-GB"/>
        </w:rPr>
        <w:t xml:space="preserve"> using materials </w:t>
      </w:r>
      <w:r w:rsidR="00F11118">
        <w:rPr>
          <w:lang w:val="en-GB"/>
        </w:rPr>
        <w:t>such as</w:t>
      </w:r>
      <w:r w:rsidRPr="00C96DA7">
        <w:rPr>
          <w:lang w:val="en-GB"/>
        </w:rPr>
        <w:t xml:space="preserve"> leather, porcelain, glass, or other alloys. </w:t>
      </w:r>
      <w:r w:rsidR="00F11118">
        <w:rPr>
          <w:lang w:val="en-GB"/>
        </w:rPr>
        <w:t>Although still</w:t>
      </w:r>
      <w:r w:rsidRPr="00C96DA7">
        <w:rPr>
          <w:lang w:val="en-GB"/>
        </w:rPr>
        <w:t xml:space="preserve"> at a very </w:t>
      </w:r>
      <w:r w:rsidR="00F11118">
        <w:rPr>
          <w:lang w:val="en-GB"/>
        </w:rPr>
        <w:t>early</w:t>
      </w:r>
      <w:r w:rsidRPr="00C96DA7">
        <w:rPr>
          <w:lang w:val="en-GB"/>
        </w:rPr>
        <w:t xml:space="preserve"> stage, </w:t>
      </w:r>
      <w:r w:rsidR="00F11118">
        <w:rPr>
          <w:lang w:val="en-GB"/>
        </w:rPr>
        <w:t>this product line</w:t>
      </w:r>
      <w:r w:rsidRPr="00C96DA7">
        <w:rPr>
          <w:lang w:val="en-GB"/>
        </w:rPr>
        <w:t xml:space="preserve"> was in </w:t>
      </w:r>
      <w:r w:rsidR="00F11118">
        <w:rPr>
          <w:lang w:val="en-GB"/>
        </w:rPr>
        <w:t xml:space="preserve">high </w:t>
      </w:r>
      <w:r w:rsidRPr="00C96DA7">
        <w:rPr>
          <w:lang w:val="en-GB"/>
        </w:rPr>
        <w:t xml:space="preserve">demand and </w:t>
      </w:r>
      <w:r w:rsidR="00F11118">
        <w:rPr>
          <w:lang w:val="en-GB"/>
        </w:rPr>
        <w:t>could be sold</w:t>
      </w:r>
      <w:r w:rsidRPr="00C96DA7">
        <w:rPr>
          <w:lang w:val="en-GB"/>
        </w:rPr>
        <w:t xml:space="preserve"> through Amazon. </w:t>
      </w:r>
      <w:r w:rsidR="00F11118">
        <w:rPr>
          <w:lang w:val="en-GB"/>
        </w:rPr>
        <w:t>Jain understood that</w:t>
      </w:r>
      <w:r w:rsidRPr="00C96DA7">
        <w:rPr>
          <w:lang w:val="en-GB"/>
        </w:rPr>
        <w:t xml:space="preserve"> jewel</w:t>
      </w:r>
      <w:r w:rsidR="00F11118">
        <w:rPr>
          <w:lang w:val="en-GB"/>
        </w:rPr>
        <w:t>le</w:t>
      </w:r>
      <w:r w:rsidRPr="00C96DA7">
        <w:rPr>
          <w:lang w:val="en-GB"/>
        </w:rPr>
        <w:t xml:space="preserve">ry item </w:t>
      </w:r>
      <w:r w:rsidR="00F11118">
        <w:rPr>
          <w:lang w:val="en-GB"/>
        </w:rPr>
        <w:t>revenues could be low</w:t>
      </w:r>
      <w:r w:rsidRPr="00C96DA7">
        <w:rPr>
          <w:lang w:val="en-GB"/>
        </w:rPr>
        <w:t xml:space="preserve">, </w:t>
      </w:r>
      <w:r w:rsidR="00F11118">
        <w:rPr>
          <w:lang w:val="en-GB"/>
        </w:rPr>
        <w:t>al</w:t>
      </w:r>
      <w:r w:rsidRPr="00C96DA7">
        <w:rPr>
          <w:lang w:val="en-GB"/>
        </w:rPr>
        <w:t xml:space="preserve">though volumes could be high. </w:t>
      </w:r>
    </w:p>
    <w:p w:rsidR="00CF2A95" w:rsidRPr="00C96DA7" w:rsidRDefault="00CF2A95" w:rsidP="00D31117">
      <w:pPr>
        <w:pStyle w:val="BodyTextMain"/>
        <w:rPr>
          <w:lang w:val="en-GB"/>
        </w:rPr>
      </w:pPr>
    </w:p>
    <w:p w:rsidR="007055B9" w:rsidRDefault="00F11118" w:rsidP="00D31117">
      <w:pPr>
        <w:pStyle w:val="BodyTextMain"/>
        <w:rPr>
          <w:lang w:val="en-GB"/>
        </w:rPr>
      </w:pPr>
      <w:r>
        <w:rPr>
          <w:lang w:val="en-GB"/>
        </w:rPr>
        <w:t xml:space="preserve">To grow the business, </w:t>
      </w:r>
      <w:r w:rsidR="00D31117" w:rsidRPr="00C96DA7">
        <w:rPr>
          <w:lang w:val="en-GB"/>
        </w:rPr>
        <w:t xml:space="preserve">Jain </w:t>
      </w:r>
      <w:r>
        <w:rPr>
          <w:lang w:val="en-GB"/>
        </w:rPr>
        <w:t>had</w:t>
      </w:r>
      <w:r w:rsidR="00D31117" w:rsidRPr="00C96DA7">
        <w:rPr>
          <w:lang w:val="en-GB"/>
        </w:rPr>
        <w:t xml:space="preserve"> to </w:t>
      </w:r>
      <w:r w:rsidR="007055B9">
        <w:rPr>
          <w:lang w:val="en-GB"/>
        </w:rPr>
        <w:t>improve</w:t>
      </w:r>
      <w:r w:rsidR="000F07F0">
        <w:rPr>
          <w:lang w:val="en-GB"/>
        </w:rPr>
        <w:t xml:space="preserve"> </w:t>
      </w:r>
      <w:r w:rsidR="007055B9">
        <w:rPr>
          <w:lang w:val="en-GB"/>
        </w:rPr>
        <w:t xml:space="preserve">the </w:t>
      </w:r>
      <w:r w:rsidR="00D31117" w:rsidRPr="00C96DA7">
        <w:rPr>
          <w:lang w:val="en-GB"/>
        </w:rPr>
        <w:t>quality control and logistics</w:t>
      </w:r>
      <w:r w:rsidR="007055B9">
        <w:rPr>
          <w:lang w:val="en-GB"/>
        </w:rPr>
        <w:t xml:space="preserve"> of the company</w:t>
      </w:r>
      <w:r w:rsidR="00D31117" w:rsidRPr="00C96DA7">
        <w:rPr>
          <w:lang w:val="en-GB"/>
        </w:rPr>
        <w:t xml:space="preserve">. </w:t>
      </w:r>
      <w:r w:rsidR="007055B9">
        <w:rPr>
          <w:lang w:val="en-GB"/>
        </w:rPr>
        <w:t>T</w:t>
      </w:r>
      <w:r w:rsidR="00D31117" w:rsidRPr="00C96DA7">
        <w:rPr>
          <w:lang w:val="en-GB"/>
        </w:rPr>
        <w:t xml:space="preserve">he damage rate </w:t>
      </w:r>
      <w:r w:rsidR="007055B9">
        <w:rPr>
          <w:lang w:val="en-GB"/>
        </w:rPr>
        <w:t xml:space="preserve">was 1.2 per cent </w:t>
      </w:r>
      <w:r w:rsidR="00D31117" w:rsidRPr="00C96DA7">
        <w:rPr>
          <w:lang w:val="en-GB"/>
        </w:rPr>
        <w:t xml:space="preserve">and </w:t>
      </w:r>
      <w:r w:rsidR="007055B9">
        <w:rPr>
          <w:lang w:val="en-GB"/>
        </w:rPr>
        <w:t xml:space="preserve">the </w:t>
      </w:r>
      <w:r w:rsidR="00D31117" w:rsidRPr="00C96DA7">
        <w:rPr>
          <w:lang w:val="en-GB"/>
        </w:rPr>
        <w:t>return rate was 11</w:t>
      </w:r>
      <w:r w:rsidR="007055B9">
        <w:rPr>
          <w:lang w:val="en-GB"/>
        </w:rPr>
        <w:t xml:space="preserve"> per cent, both of which Jain</w:t>
      </w:r>
      <w:r w:rsidR="00D31117" w:rsidRPr="00C96DA7">
        <w:rPr>
          <w:lang w:val="en-GB"/>
        </w:rPr>
        <w:t xml:space="preserve"> hop</w:t>
      </w:r>
      <w:r w:rsidR="007055B9">
        <w:rPr>
          <w:lang w:val="en-GB"/>
        </w:rPr>
        <w:t>ed</w:t>
      </w:r>
      <w:r w:rsidR="00D31117" w:rsidRPr="00C96DA7">
        <w:rPr>
          <w:lang w:val="en-GB"/>
        </w:rPr>
        <w:t xml:space="preserve"> to </w:t>
      </w:r>
      <w:r w:rsidR="007055B9">
        <w:rPr>
          <w:lang w:val="en-GB"/>
        </w:rPr>
        <w:t>lower</w:t>
      </w:r>
      <w:r w:rsidR="000F07F0">
        <w:rPr>
          <w:lang w:val="en-GB"/>
        </w:rPr>
        <w:t xml:space="preserve"> </w:t>
      </w:r>
      <w:r w:rsidR="007055B9">
        <w:rPr>
          <w:lang w:val="en-GB"/>
        </w:rPr>
        <w:t>(</w:t>
      </w:r>
      <w:r w:rsidR="00D31117" w:rsidRPr="00C96DA7">
        <w:rPr>
          <w:lang w:val="en-GB"/>
        </w:rPr>
        <w:t>to 0.6</w:t>
      </w:r>
      <w:r w:rsidR="007055B9">
        <w:rPr>
          <w:lang w:val="en-GB"/>
        </w:rPr>
        <w:t xml:space="preserve"> per cent</w:t>
      </w:r>
      <w:r w:rsidR="00D31117" w:rsidRPr="00C96DA7">
        <w:rPr>
          <w:lang w:val="en-GB"/>
        </w:rPr>
        <w:t xml:space="preserve"> and 8</w:t>
      </w:r>
      <w:r w:rsidR="007055B9">
        <w:rPr>
          <w:lang w:val="en-GB"/>
        </w:rPr>
        <w:t xml:space="preserve"> per cent) by</w:t>
      </w:r>
      <w:r w:rsidR="00D31117" w:rsidRPr="00C96DA7">
        <w:rPr>
          <w:lang w:val="en-GB"/>
        </w:rPr>
        <w:t xml:space="preserve"> using rigorous quality control</w:t>
      </w:r>
      <w:r w:rsidR="007055B9">
        <w:rPr>
          <w:lang w:val="en-GB"/>
        </w:rPr>
        <w:t xml:space="preserve"> measure</w:t>
      </w:r>
      <w:r w:rsidR="00D31117" w:rsidRPr="00C96DA7">
        <w:rPr>
          <w:lang w:val="en-GB"/>
        </w:rPr>
        <w:t xml:space="preserve">s. </w:t>
      </w:r>
    </w:p>
    <w:p w:rsidR="007055B9" w:rsidRDefault="007055B9" w:rsidP="00D31117">
      <w:pPr>
        <w:pStyle w:val="BodyTextMain"/>
        <w:rPr>
          <w:lang w:val="en-GB"/>
        </w:rPr>
      </w:pPr>
    </w:p>
    <w:p w:rsidR="007055B9" w:rsidRDefault="00D31117" w:rsidP="00D31117">
      <w:pPr>
        <w:pStyle w:val="BodyTextMain"/>
        <w:rPr>
          <w:lang w:val="en-GB"/>
        </w:rPr>
      </w:pPr>
      <w:r w:rsidRPr="00C96DA7">
        <w:rPr>
          <w:lang w:val="en-GB"/>
        </w:rPr>
        <w:t xml:space="preserve">Jain </w:t>
      </w:r>
      <w:r w:rsidR="007055B9">
        <w:rPr>
          <w:lang w:val="en-GB"/>
        </w:rPr>
        <w:t>felt there was an</w:t>
      </w:r>
      <w:r w:rsidRPr="00C96DA7">
        <w:rPr>
          <w:lang w:val="en-GB"/>
        </w:rPr>
        <w:t xml:space="preserve"> immediate need to </w:t>
      </w:r>
      <w:r w:rsidR="007055B9">
        <w:rPr>
          <w:lang w:val="en-GB"/>
        </w:rPr>
        <w:t>increase</w:t>
      </w:r>
      <w:r w:rsidRPr="00C96DA7">
        <w:rPr>
          <w:lang w:val="en-GB"/>
        </w:rPr>
        <w:t xml:space="preserve"> warehouse</w:t>
      </w:r>
      <w:r w:rsidR="007055B9">
        <w:rPr>
          <w:lang w:val="en-GB"/>
        </w:rPr>
        <w:t xml:space="preserve"> facilitie</w:t>
      </w:r>
      <w:r w:rsidRPr="00C96DA7">
        <w:rPr>
          <w:lang w:val="en-GB"/>
        </w:rPr>
        <w:t xml:space="preserve">s to </w:t>
      </w:r>
      <w:r w:rsidR="007055B9">
        <w:rPr>
          <w:lang w:val="en-GB"/>
        </w:rPr>
        <w:t>ensure</w:t>
      </w:r>
      <w:r w:rsidRPr="00C96DA7">
        <w:rPr>
          <w:lang w:val="en-GB"/>
        </w:rPr>
        <w:t xml:space="preserve"> timely deliveries and meet growing demand. </w:t>
      </w:r>
      <w:r w:rsidR="007055B9">
        <w:rPr>
          <w:lang w:val="en-GB"/>
        </w:rPr>
        <w:t xml:space="preserve">Currently, </w:t>
      </w:r>
      <w:r w:rsidRPr="00C96DA7">
        <w:rPr>
          <w:lang w:val="en-GB"/>
        </w:rPr>
        <w:t xml:space="preserve">Homesake </w:t>
      </w:r>
      <w:r w:rsidR="007055B9">
        <w:rPr>
          <w:lang w:val="en-GB"/>
        </w:rPr>
        <w:t>rented</w:t>
      </w:r>
      <w:r w:rsidRPr="00C96DA7">
        <w:rPr>
          <w:lang w:val="en-GB"/>
        </w:rPr>
        <w:t xml:space="preserve"> four warehouses</w:t>
      </w:r>
      <w:r w:rsidR="007055B9">
        <w:rPr>
          <w:lang w:val="en-GB"/>
        </w:rPr>
        <w:t>, located in</w:t>
      </w:r>
      <w:r w:rsidRPr="00C96DA7">
        <w:rPr>
          <w:lang w:val="en-GB"/>
        </w:rPr>
        <w:t xml:space="preserve"> Noida, Gurgaon, Faridabad, and Mohan Nagar</w:t>
      </w:r>
      <w:r w:rsidR="007055B9">
        <w:rPr>
          <w:lang w:val="en-GB"/>
        </w:rPr>
        <w:t>, of which three had been added</w:t>
      </w:r>
      <w:r w:rsidRPr="00C96DA7">
        <w:rPr>
          <w:lang w:val="en-GB"/>
        </w:rPr>
        <w:t xml:space="preserve"> in the previous six months. Jain was exploring options for </w:t>
      </w:r>
      <w:r w:rsidR="007055B9">
        <w:rPr>
          <w:lang w:val="en-GB"/>
        </w:rPr>
        <w:t xml:space="preserve">adding </w:t>
      </w:r>
      <w:r w:rsidRPr="00C96DA7">
        <w:rPr>
          <w:lang w:val="en-GB"/>
        </w:rPr>
        <w:t xml:space="preserve">at least one </w:t>
      </w:r>
      <w:r w:rsidR="007055B9">
        <w:rPr>
          <w:lang w:val="en-GB"/>
        </w:rPr>
        <w:t xml:space="preserve">more </w:t>
      </w:r>
      <w:r w:rsidRPr="00C96DA7">
        <w:rPr>
          <w:lang w:val="en-GB"/>
        </w:rPr>
        <w:t xml:space="preserve">warehouse in </w:t>
      </w:r>
      <w:r w:rsidR="007055B9">
        <w:rPr>
          <w:lang w:val="en-GB"/>
        </w:rPr>
        <w:t xml:space="preserve">each of </w:t>
      </w:r>
      <w:r w:rsidRPr="00C96DA7">
        <w:rPr>
          <w:lang w:val="en-GB"/>
        </w:rPr>
        <w:t xml:space="preserve">the southern, eastern, central, and western regions of India. </w:t>
      </w:r>
      <w:r w:rsidR="007055B9">
        <w:rPr>
          <w:lang w:val="en-GB"/>
        </w:rPr>
        <w:t>Having decided to</w:t>
      </w:r>
      <w:r w:rsidRPr="00C96DA7">
        <w:rPr>
          <w:lang w:val="en-GB"/>
        </w:rPr>
        <w:t xml:space="preserve"> target international markets, Jain needed to analyze the trends and behavio</w:t>
      </w:r>
      <w:r w:rsidR="007055B9">
        <w:rPr>
          <w:lang w:val="en-GB"/>
        </w:rPr>
        <w:t>u</w:t>
      </w:r>
      <w:r w:rsidRPr="00C96DA7">
        <w:rPr>
          <w:lang w:val="en-GB"/>
        </w:rPr>
        <w:t>rs of customers from those regions. He also realized that competition in these regions would differ</w:t>
      </w:r>
      <w:r w:rsidR="007055B9">
        <w:rPr>
          <w:lang w:val="en-GB"/>
        </w:rPr>
        <w:t xml:space="preserve"> considerably from</w:t>
      </w:r>
      <w:r w:rsidRPr="00C96DA7">
        <w:rPr>
          <w:lang w:val="en-GB"/>
        </w:rPr>
        <w:t xml:space="preserve"> India. </w:t>
      </w:r>
    </w:p>
    <w:p w:rsidR="007055B9" w:rsidRDefault="007055B9" w:rsidP="00D31117">
      <w:pPr>
        <w:pStyle w:val="BodyTextMain"/>
        <w:rPr>
          <w:lang w:val="en-GB"/>
        </w:rPr>
      </w:pPr>
    </w:p>
    <w:p w:rsidR="00D31117" w:rsidRPr="00C96DA7" w:rsidRDefault="00D31117" w:rsidP="00D31117">
      <w:pPr>
        <w:pStyle w:val="BodyTextMain"/>
        <w:rPr>
          <w:lang w:val="en-GB"/>
        </w:rPr>
      </w:pPr>
      <w:r w:rsidRPr="00C96DA7">
        <w:rPr>
          <w:lang w:val="en-GB"/>
        </w:rPr>
        <w:t xml:space="preserve">Jain shared his </w:t>
      </w:r>
      <w:r w:rsidR="00E25C12">
        <w:rPr>
          <w:lang w:val="en-GB"/>
        </w:rPr>
        <w:t>plans for the future of Homesake:</w:t>
      </w:r>
    </w:p>
    <w:p w:rsidR="00CF2A95" w:rsidRPr="00C96DA7" w:rsidRDefault="00CF2A95" w:rsidP="00D31117">
      <w:pPr>
        <w:pStyle w:val="BodyTextMain"/>
        <w:rPr>
          <w:lang w:val="en-GB"/>
        </w:rPr>
      </w:pPr>
    </w:p>
    <w:p w:rsidR="00D31117" w:rsidRPr="00C96DA7" w:rsidRDefault="00D31117" w:rsidP="00CF2A95">
      <w:pPr>
        <w:pStyle w:val="BodyTextMain"/>
        <w:ind w:left="720"/>
        <w:rPr>
          <w:lang w:val="en-GB"/>
        </w:rPr>
      </w:pPr>
      <w:r w:rsidRPr="00C96DA7">
        <w:rPr>
          <w:lang w:val="en-GB"/>
        </w:rPr>
        <w:t>I do want it to grow to a big company, but I am not willing to dilute my equity or have a huge debt. Growth has been good, so there is potential in market. But I aim to innovate as well. At Homesake, we believe in designing new products and bringing them to the market quickly. We want to keep surprising our customers and keep costs under control.</w:t>
      </w:r>
    </w:p>
    <w:p w:rsidR="00301266" w:rsidRDefault="00301266" w:rsidP="00301266">
      <w:pPr>
        <w:pStyle w:val="BodyTextMain"/>
        <w:rPr>
          <w:lang w:val="en-GB"/>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0;margin-top:27.05pt;width:461.8pt;height:56.8pt;z-index:251659264;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301266" w:rsidRDefault="00301266" w:rsidP="00301266">
                  <w:pPr>
                    <w:pStyle w:val="Footnote"/>
                  </w:pPr>
                  <w:bookmarkStart w:id="3" w:name="_GoBack"/>
                  <w:r>
                    <w:t>Dr Deepak Pandit is an adjunct professor and adviser, entrepreneurship at Jaipuria Institute of Management, Noida, India. He is also the founder and chief executive officer of the consulting firm Practicing Strategists.</w:t>
                  </w:r>
                </w:p>
                <w:p w:rsidR="00301266" w:rsidRDefault="00301266" w:rsidP="00301266">
                  <w:pPr>
                    <w:pStyle w:val="Footnote"/>
                  </w:pPr>
                </w:p>
                <w:p w:rsidR="00301266" w:rsidRDefault="00301266" w:rsidP="00301266">
                  <w:pPr>
                    <w:pStyle w:val="Footnote"/>
                  </w:pPr>
                  <w:r>
                    <w:t>Dr. Shalini Rahul Tiwari is an associate professor in the area of strategy, innovation, and entrepreneurship at IMT Ghaziabad, India.</w:t>
                  </w:r>
                  <w:bookmarkEnd w:id="3"/>
                </w:p>
              </w:txbxContent>
            </v:textbox>
            <w10:wrap type="square"/>
          </v:shape>
        </w:pict>
      </w:r>
    </w:p>
    <w:p w:rsidR="00301266" w:rsidRDefault="00301266" w:rsidP="00301266">
      <w:pPr>
        <w:pStyle w:val="BodyTextMain"/>
        <w:rPr>
          <w:lang w:val="en-GB"/>
        </w:rPr>
      </w:pPr>
    </w:p>
    <w:p w:rsidR="00301266" w:rsidRDefault="00301266" w:rsidP="00301266">
      <w:pPr>
        <w:pStyle w:val="BodyTextMain"/>
        <w:rPr>
          <w:lang w:val="en-GB"/>
        </w:rPr>
      </w:pPr>
    </w:p>
    <w:p w:rsidR="00D31117" w:rsidRPr="00C96DA7" w:rsidRDefault="00D31117">
      <w:pPr>
        <w:spacing w:after="200" w:line="276" w:lineRule="auto"/>
        <w:rPr>
          <w:sz w:val="22"/>
          <w:szCs w:val="22"/>
          <w:lang w:val="en-GB"/>
        </w:rPr>
      </w:pPr>
      <w:r w:rsidRPr="00C96DA7">
        <w:rPr>
          <w:lang w:val="en-GB"/>
        </w:rPr>
        <w:br w:type="page"/>
      </w:r>
    </w:p>
    <w:p w:rsidR="00D31117" w:rsidRPr="00C96DA7" w:rsidRDefault="00D31117" w:rsidP="00D31117">
      <w:pPr>
        <w:pStyle w:val="ExhibitHeading"/>
        <w:rPr>
          <w:lang w:val="en-GB"/>
        </w:rPr>
      </w:pPr>
      <w:r w:rsidRPr="00C96DA7">
        <w:rPr>
          <w:lang w:val="en-GB"/>
        </w:rPr>
        <w:lastRenderedPageBreak/>
        <w:t>Exhibit 1: Homesake Organization</w:t>
      </w:r>
      <w:r w:rsidR="00E25C12">
        <w:rPr>
          <w:lang w:val="en-GB"/>
        </w:rPr>
        <w:t>al</w:t>
      </w:r>
      <w:r w:rsidRPr="00C96DA7">
        <w:rPr>
          <w:lang w:val="en-GB"/>
        </w:rPr>
        <w:t xml:space="preserve"> Chart</w:t>
      </w:r>
    </w:p>
    <w:p w:rsidR="00D31117" w:rsidRPr="00C96DA7" w:rsidRDefault="00D31117" w:rsidP="00D31117">
      <w:pPr>
        <w:jc w:val="both"/>
        <w:rPr>
          <w:lang w:val="en-GB"/>
        </w:rPr>
      </w:pPr>
    </w:p>
    <w:p w:rsidR="00D31117" w:rsidRPr="00C96DA7" w:rsidRDefault="00D31117" w:rsidP="00D31117">
      <w:pPr>
        <w:jc w:val="both"/>
        <w:rPr>
          <w:lang w:val="en-GB"/>
        </w:rPr>
      </w:pPr>
      <w:r w:rsidRPr="00C96DA7">
        <w:rPr>
          <w:noProof/>
          <w:lang w:val="en-CA" w:eastAsia="en-CA"/>
        </w:rPr>
        <w:drawing>
          <wp:inline distT="0" distB="0" distL="0" distR="0">
            <wp:extent cx="5486400" cy="32861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31117" w:rsidRPr="00C96DA7" w:rsidRDefault="00D31117" w:rsidP="00D31117">
      <w:pPr>
        <w:jc w:val="both"/>
        <w:rPr>
          <w:lang w:val="en-GB"/>
        </w:rPr>
      </w:pPr>
    </w:p>
    <w:p w:rsidR="00D31117" w:rsidRPr="00C96DA7" w:rsidRDefault="00E25C12" w:rsidP="00D31117">
      <w:pPr>
        <w:pStyle w:val="Footnote"/>
        <w:rPr>
          <w:lang w:val="en-GB"/>
        </w:rPr>
      </w:pPr>
      <w:r>
        <w:rPr>
          <w:lang w:val="en-GB"/>
        </w:rPr>
        <w:t>Note:</w:t>
      </w:r>
      <w:r w:rsidR="00D31117" w:rsidRPr="00C96DA7">
        <w:rPr>
          <w:lang w:val="en-GB"/>
        </w:rPr>
        <w:t xml:space="preserve"> Numbers in brackets represent employe</w:t>
      </w:r>
      <w:r>
        <w:rPr>
          <w:lang w:val="en-GB"/>
        </w:rPr>
        <w:t>es</w:t>
      </w:r>
      <w:r w:rsidR="000F07F0">
        <w:rPr>
          <w:lang w:val="en-GB"/>
        </w:rPr>
        <w:t xml:space="preserve"> </w:t>
      </w:r>
      <w:r>
        <w:rPr>
          <w:lang w:val="en-GB"/>
        </w:rPr>
        <w:t>in</w:t>
      </w:r>
      <w:r w:rsidR="00D31117" w:rsidRPr="00C96DA7">
        <w:rPr>
          <w:lang w:val="en-GB"/>
        </w:rPr>
        <w:t xml:space="preserve"> that designation</w:t>
      </w:r>
      <w:r>
        <w:rPr>
          <w:lang w:val="en-GB"/>
        </w:rPr>
        <w:t>; CEO = chief executive officer</w:t>
      </w:r>
      <w:r w:rsidR="000F07F0">
        <w:rPr>
          <w:lang w:val="en-GB"/>
        </w:rPr>
        <w:t>.</w:t>
      </w:r>
    </w:p>
    <w:p w:rsidR="00D31117" w:rsidRPr="00C96DA7" w:rsidRDefault="00D31117" w:rsidP="00D31117">
      <w:pPr>
        <w:pStyle w:val="Footnote"/>
        <w:rPr>
          <w:lang w:val="en-GB"/>
        </w:rPr>
      </w:pPr>
      <w:r w:rsidRPr="00C96DA7">
        <w:rPr>
          <w:lang w:val="en-GB"/>
        </w:rPr>
        <w:t>Source: C</w:t>
      </w:r>
      <w:r w:rsidR="00C62B34">
        <w:rPr>
          <w:lang w:val="en-GB"/>
        </w:rPr>
        <w:t>reated</w:t>
      </w:r>
      <w:r w:rsidRPr="00C96DA7">
        <w:rPr>
          <w:lang w:val="en-GB"/>
        </w:rPr>
        <w:t xml:space="preserve"> by the case writers</w:t>
      </w:r>
      <w:r w:rsidR="00C62B34">
        <w:rPr>
          <w:lang w:val="en-GB"/>
        </w:rPr>
        <w:t xml:space="preserve"> with company information.</w:t>
      </w:r>
    </w:p>
    <w:p w:rsidR="00D31117" w:rsidRPr="00C96DA7" w:rsidRDefault="00D31117" w:rsidP="00D31117">
      <w:pPr>
        <w:rPr>
          <w:lang w:val="en-GB"/>
        </w:rPr>
      </w:pPr>
    </w:p>
    <w:p w:rsidR="00D31117" w:rsidRPr="00C96DA7" w:rsidRDefault="00D31117" w:rsidP="00D31117">
      <w:pPr>
        <w:rPr>
          <w:lang w:val="en-GB"/>
        </w:rPr>
      </w:pPr>
    </w:p>
    <w:p w:rsidR="00D31117" w:rsidRPr="00C96DA7" w:rsidRDefault="00D31117" w:rsidP="00D31117">
      <w:pPr>
        <w:pStyle w:val="ExhibitHeading"/>
        <w:rPr>
          <w:lang w:val="en-GB"/>
        </w:rPr>
      </w:pPr>
      <w:r w:rsidRPr="00C96DA7">
        <w:rPr>
          <w:lang w:val="en-GB"/>
        </w:rPr>
        <w:t>Exhibit 2: Homesake</w:t>
      </w:r>
      <w:r w:rsidR="003132FD">
        <w:rPr>
          <w:lang w:val="en-GB"/>
        </w:rPr>
        <w:t xml:space="preserve"> Website</w:t>
      </w:r>
    </w:p>
    <w:p w:rsidR="00D31117" w:rsidRPr="00C96DA7" w:rsidRDefault="00D31117" w:rsidP="00D31117">
      <w:pPr>
        <w:jc w:val="both"/>
        <w:rPr>
          <w:lang w:val="en-GB"/>
        </w:rPr>
      </w:pPr>
    </w:p>
    <w:p w:rsidR="00D31117" w:rsidRPr="00C96DA7" w:rsidRDefault="00D31117" w:rsidP="00D04EC3">
      <w:pPr>
        <w:jc w:val="center"/>
        <w:rPr>
          <w:lang w:val="en-GB"/>
        </w:rPr>
      </w:pPr>
      <w:r w:rsidRPr="00C96DA7">
        <w:rPr>
          <w:noProof/>
          <w:lang w:val="en-CA" w:eastAsia="en-CA"/>
        </w:rPr>
        <w:drawing>
          <wp:inline distT="0" distB="0" distL="0" distR="0">
            <wp:extent cx="5774303" cy="30771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5792218" cy="3086702"/>
                    </a:xfrm>
                    <a:prstGeom prst="rect">
                      <a:avLst/>
                    </a:prstGeom>
                  </pic:spPr>
                </pic:pic>
              </a:graphicData>
            </a:graphic>
          </wp:inline>
        </w:drawing>
      </w:r>
    </w:p>
    <w:p w:rsidR="00D31117" w:rsidRPr="00C96DA7" w:rsidRDefault="00D31117" w:rsidP="00D31117">
      <w:pPr>
        <w:jc w:val="both"/>
        <w:rPr>
          <w:lang w:val="en-GB"/>
        </w:rPr>
      </w:pPr>
    </w:p>
    <w:p w:rsidR="00D31117" w:rsidRPr="00C96DA7" w:rsidRDefault="00D04EC3" w:rsidP="00D04EC3">
      <w:pPr>
        <w:pStyle w:val="Footnote"/>
        <w:rPr>
          <w:lang w:val="en-GB"/>
        </w:rPr>
      </w:pPr>
      <w:r w:rsidRPr="00C96DA7">
        <w:rPr>
          <w:lang w:val="en-GB"/>
        </w:rPr>
        <w:t>Source: Company files.</w:t>
      </w:r>
    </w:p>
    <w:p w:rsidR="00D31117" w:rsidRPr="00C96DA7" w:rsidRDefault="00D31117" w:rsidP="00D04EC3">
      <w:pPr>
        <w:pStyle w:val="ExhibitHeading"/>
        <w:rPr>
          <w:lang w:val="en-GB"/>
        </w:rPr>
      </w:pPr>
      <w:r w:rsidRPr="00C96DA7">
        <w:rPr>
          <w:lang w:val="en-GB"/>
        </w:rPr>
        <w:lastRenderedPageBreak/>
        <w:t>Exhibit 3</w:t>
      </w:r>
      <w:r w:rsidR="00D04EC3" w:rsidRPr="00C96DA7">
        <w:rPr>
          <w:lang w:val="en-GB"/>
        </w:rPr>
        <w:t>:</w:t>
      </w:r>
      <w:r w:rsidRPr="00C96DA7">
        <w:rPr>
          <w:lang w:val="en-GB"/>
        </w:rPr>
        <w:t xml:space="preserve"> Cost Structure </w:t>
      </w:r>
      <w:r w:rsidR="008120D9">
        <w:rPr>
          <w:lang w:val="en-GB"/>
        </w:rPr>
        <w:t xml:space="preserve">Guideline </w:t>
      </w:r>
      <w:r w:rsidRPr="00C96DA7">
        <w:rPr>
          <w:lang w:val="en-GB"/>
        </w:rPr>
        <w:t>f</w:t>
      </w:r>
      <w:r w:rsidR="008120D9">
        <w:rPr>
          <w:lang w:val="en-GB"/>
        </w:rPr>
        <w:t>or</w:t>
      </w:r>
      <w:r w:rsidRPr="00C96DA7">
        <w:rPr>
          <w:lang w:val="en-GB"/>
        </w:rPr>
        <w:t xml:space="preserve"> Homesake business model</w:t>
      </w:r>
    </w:p>
    <w:p w:rsidR="00D04EC3" w:rsidRPr="00C96DA7" w:rsidRDefault="00D04EC3" w:rsidP="00D31117">
      <w:pPr>
        <w:jc w:val="both"/>
        <w:rPr>
          <w:lang w:val="en-GB"/>
        </w:rPr>
      </w:pPr>
    </w:p>
    <w:tbl>
      <w:tblPr>
        <w:tblStyle w:val="TableGrid"/>
        <w:tblW w:w="0" w:type="auto"/>
        <w:jc w:val="center"/>
        <w:tblCellMar>
          <w:top w:w="57" w:type="dxa"/>
          <w:bottom w:w="57" w:type="dxa"/>
        </w:tblCellMar>
        <w:tblLook w:val="04A0" w:firstRow="1" w:lastRow="0" w:firstColumn="1" w:lastColumn="0" w:noHBand="0" w:noVBand="1"/>
      </w:tblPr>
      <w:tblGrid>
        <w:gridCol w:w="1803"/>
        <w:gridCol w:w="1803"/>
        <w:gridCol w:w="1803"/>
        <w:gridCol w:w="1803"/>
        <w:gridCol w:w="1804"/>
      </w:tblGrid>
      <w:tr w:rsidR="00D31117" w:rsidRPr="00C96DA7" w:rsidTr="000F07F0">
        <w:trPr>
          <w:jc w:val="center"/>
        </w:trPr>
        <w:tc>
          <w:tcPr>
            <w:tcW w:w="1803" w:type="dxa"/>
          </w:tcPr>
          <w:p w:rsidR="00D31117" w:rsidRPr="00C96DA7" w:rsidRDefault="008120D9" w:rsidP="008120D9">
            <w:pPr>
              <w:pStyle w:val="ExhibitText"/>
              <w:jc w:val="center"/>
              <w:rPr>
                <w:b/>
                <w:lang w:val="en-GB"/>
              </w:rPr>
            </w:pPr>
            <w:r>
              <w:rPr>
                <w:b/>
                <w:lang w:val="en-GB"/>
              </w:rPr>
              <w:t>C</w:t>
            </w:r>
            <w:r w:rsidR="00D31117" w:rsidRPr="00C96DA7">
              <w:rPr>
                <w:b/>
                <w:lang w:val="en-GB"/>
              </w:rPr>
              <w:t>omponent</w:t>
            </w:r>
            <w:r>
              <w:rPr>
                <w:b/>
                <w:lang w:val="en-GB"/>
              </w:rPr>
              <w:t xml:space="preserve"> 1:</w:t>
            </w:r>
            <w:r w:rsidR="00D31117" w:rsidRPr="00C96DA7">
              <w:rPr>
                <w:b/>
                <w:lang w:val="en-GB"/>
              </w:rPr>
              <w:t xml:space="preserve"> 20% of </w:t>
            </w:r>
            <w:r>
              <w:rPr>
                <w:b/>
                <w:lang w:val="en-GB"/>
              </w:rPr>
              <w:t>Cost</w:t>
            </w:r>
          </w:p>
        </w:tc>
        <w:tc>
          <w:tcPr>
            <w:tcW w:w="1803" w:type="dxa"/>
          </w:tcPr>
          <w:p w:rsidR="00D31117" w:rsidRPr="00C96DA7" w:rsidRDefault="008120D9" w:rsidP="008120D9">
            <w:pPr>
              <w:pStyle w:val="ExhibitText"/>
              <w:jc w:val="center"/>
              <w:rPr>
                <w:b/>
                <w:lang w:val="en-GB"/>
              </w:rPr>
            </w:pPr>
            <w:r>
              <w:rPr>
                <w:b/>
                <w:lang w:val="en-GB"/>
              </w:rPr>
              <w:t>C</w:t>
            </w:r>
            <w:r w:rsidR="00D31117" w:rsidRPr="00C96DA7">
              <w:rPr>
                <w:b/>
                <w:lang w:val="en-GB"/>
              </w:rPr>
              <w:t xml:space="preserve">omponent </w:t>
            </w:r>
            <w:r>
              <w:rPr>
                <w:b/>
                <w:lang w:val="en-GB"/>
              </w:rPr>
              <w:t>2:</w:t>
            </w:r>
            <w:r w:rsidR="00D31117" w:rsidRPr="00C96DA7">
              <w:rPr>
                <w:b/>
                <w:lang w:val="en-GB"/>
              </w:rPr>
              <w:t xml:space="preserve"> 20% of </w:t>
            </w:r>
            <w:r>
              <w:rPr>
                <w:b/>
                <w:lang w:val="en-GB"/>
              </w:rPr>
              <w:t>Cost</w:t>
            </w:r>
          </w:p>
        </w:tc>
        <w:tc>
          <w:tcPr>
            <w:tcW w:w="1803" w:type="dxa"/>
          </w:tcPr>
          <w:p w:rsidR="00D31117" w:rsidRPr="00C96DA7" w:rsidRDefault="00D31117" w:rsidP="008120D9">
            <w:pPr>
              <w:pStyle w:val="ExhibitText"/>
              <w:jc w:val="center"/>
              <w:rPr>
                <w:b/>
                <w:lang w:val="en-GB"/>
              </w:rPr>
            </w:pPr>
            <w:r w:rsidRPr="00C96DA7">
              <w:rPr>
                <w:b/>
                <w:lang w:val="en-GB"/>
              </w:rPr>
              <w:t xml:space="preserve">Component </w:t>
            </w:r>
            <w:r w:rsidR="008120D9">
              <w:rPr>
                <w:b/>
                <w:lang w:val="en-GB"/>
              </w:rPr>
              <w:t>3:</w:t>
            </w:r>
            <w:r w:rsidRPr="00C96DA7">
              <w:rPr>
                <w:b/>
                <w:lang w:val="en-GB"/>
              </w:rPr>
              <w:t xml:space="preserve"> 20% of </w:t>
            </w:r>
            <w:r w:rsidR="008120D9">
              <w:rPr>
                <w:b/>
                <w:lang w:val="en-GB"/>
              </w:rPr>
              <w:t>Cost</w:t>
            </w:r>
          </w:p>
        </w:tc>
        <w:tc>
          <w:tcPr>
            <w:tcW w:w="1803" w:type="dxa"/>
          </w:tcPr>
          <w:p w:rsidR="00D31117" w:rsidRPr="00C96DA7" w:rsidRDefault="00D31117" w:rsidP="008120D9">
            <w:pPr>
              <w:pStyle w:val="ExhibitText"/>
              <w:jc w:val="center"/>
              <w:rPr>
                <w:b/>
                <w:lang w:val="en-GB"/>
              </w:rPr>
            </w:pPr>
            <w:r w:rsidRPr="00C96DA7">
              <w:rPr>
                <w:b/>
                <w:lang w:val="en-GB"/>
              </w:rPr>
              <w:t xml:space="preserve">Component </w:t>
            </w:r>
            <w:r w:rsidR="008120D9">
              <w:rPr>
                <w:b/>
                <w:lang w:val="en-GB"/>
              </w:rPr>
              <w:t>4:</w:t>
            </w:r>
            <w:r w:rsidRPr="00C96DA7">
              <w:rPr>
                <w:b/>
                <w:lang w:val="en-GB"/>
              </w:rPr>
              <w:t xml:space="preserve"> 20% of</w:t>
            </w:r>
            <w:r w:rsidR="008120D9">
              <w:rPr>
                <w:b/>
                <w:lang w:val="en-GB"/>
              </w:rPr>
              <w:t xml:space="preserve"> Cost</w:t>
            </w:r>
          </w:p>
        </w:tc>
        <w:tc>
          <w:tcPr>
            <w:tcW w:w="1804" w:type="dxa"/>
          </w:tcPr>
          <w:p w:rsidR="00D31117" w:rsidRPr="00C96DA7" w:rsidRDefault="00D31117" w:rsidP="008120D9">
            <w:pPr>
              <w:pStyle w:val="ExhibitText"/>
              <w:jc w:val="center"/>
              <w:rPr>
                <w:b/>
                <w:lang w:val="en-GB"/>
              </w:rPr>
            </w:pPr>
            <w:r w:rsidRPr="00C96DA7">
              <w:rPr>
                <w:b/>
                <w:lang w:val="en-GB"/>
              </w:rPr>
              <w:t xml:space="preserve">Component </w:t>
            </w:r>
            <w:r w:rsidR="008120D9">
              <w:rPr>
                <w:b/>
                <w:lang w:val="en-GB"/>
              </w:rPr>
              <w:t xml:space="preserve">5: </w:t>
            </w:r>
            <w:r w:rsidRPr="00C96DA7">
              <w:rPr>
                <w:b/>
                <w:lang w:val="en-GB"/>
              </w:rPr>
              <w:t>20%</w:t>
            </w:r>
            <w:r w:rsidR="00C07E67">
              <w:rPr>
                <w:b/>
                <w:lang w:val="en-GB"/>
              </w:rPr>
              <w:t xml:space="preserve"> </w:t>
            </w:r>
            <w:r w:rsidRPr="00C96DA7">
              <w:rPr>
                <w:b/>
                <w:lang w:val="en-GB"/>
              </w:rPr>
              <w:t>of</w:t>
            </w:r>
            <w:r w:rsidR="008120D9">
              <w:rPr>
                <w:b/>
                <w:lang w:val="en-GB"/>
              </w:rPr>
              <w:t xml:space="preserve"> Cost</w:t>
            </w:r>
          </w:p>
        </w:tc>
      </w:tr>
      <w:tr w:rsidR="00D31117" w:rsidRPr="008120D9" w:rsidTr="000F07F0">
        <w:trPr>
          <w:jc w:val="center"/>
        </w:trPr>
        <w:tc>
          <w:tcPr>
            <w:tcW w:w="1803" w:type="dxa"/>
          </w:tcPr>
          <w:p w:rsidR="00C96DA7" w:rsidRPr="008120D9" w:rsidRDefault="00D31117" w:rsidP="008120D9">
            <w:pPr>
              <w:pStyle w:val="ExhibitText"/>
              <w:numPr>
                <w:ilvl w:val="0"/>
                <w:numId w:val="14"/>
              </w:numPr>
              <w:spacing w:after="40"/>
              <w:ind w:left="170" w:hanging="170"/>
              <w:jc w:val="left"/>
              <w:rPr>
                <w:lang w:val="en-GB"/>
              </w:rPr>
            </w:pPr>
            <w:r w:rsidRPr="008120D9">
              <w:rPr>
                <w:lang w:val="en-GB"/>
              </w:rPr>
              <w:t>Raw materials</w:t>
            </w:r>
          </w:p>
          <w:p w:rsidR="008120D9" w:rsidRDefault="00D31117" w:rsidP="008120D9">
            <w:pPr>
              <w:pStyle w:val="ExhibitText"/>
              <w:numPr>
                <w:ilvl w:val="0"/>
                <w:numId w:val="14"/>
              </w:numPr>
              <w:spacing w:after="40"/>
              <w:ind w:left="170" w:hanging="170"/>
              <w:jc w:val="left"/>
              <w:rPr>
                <w:lang w:val="en-GB"/>
              </w:rPr>
            </w:pPr>
            <w:r w:rsidRPr="008120D9">
              <w:rPr>
                <w:lang w:val="en-GB"/>
              </w:rPr>
              <w:t>Raw material processing</w:t>
            </w:r>
          </w:p>
          <w:p w:rsidR="00C96DA7" w:rsidRPr="008120D9" w:rsidRDefault="008120D9" w:rsidP="008120D9">
            <w:pPr>
              <w:pStyle w:val="ExhibitText"/>
              <w:numPr>
                <w:ilvl w:val="0"/>
                <w:numId w:val="14"/>
              </w:numPr>
              <w:spacing w:after="40"/>
              <w:ind w:left="170" w:hanging="170"/>
              <w:jc w:val="left"/>
              <w:rPr>
                <w:lang w:val="en-GB"/>
              </w:rPr>
            </w:pPr>
            <w:r>
              <w:rPr>
                <w:lang w:val="en-GB"/>
              </w:rPr>
              <w:t>T</w:t>
            </w:r>
            <w:r w:rsidR="00D31117" w:rsidRPr="008120D9">
              <w:rPr>
                <w:lang w:val="en-GB"/>
              </w:rPr>
              <w:t>ransport</w:t>
            </w:r>
            <w:r>
              <w:rPr>
                <w:lang w:val="en-GB"/>
              </w:rPr>
              <w:t>at</w:t>
            </w:r>
            <w:r w:rsidR="00D31117" w:rsidRPr="008120D9">
              <w:rPr>
                <w:lang w:val="en-GB"/>
              </w:rPr>
              <w:t>i</w:t>
            </w:r>
            <w:r>
              <w:rPr>
                <w:lang w:val="en-GB"/>
              </w:rPr>
              <w:t>o</w:t>
            </w:r>
            <w:r w:rsidR="00D31117" w:rsidRPr="008120D9">
              <w:rPr>
                <w:lang w:val="en-GB"/>
              </w:rPr>
              <w:t xml:space="preserve">n </w:t>
            </w:r>
            <w:r>
              <w:rPr>
                <w:lang w:val="en-GB"/>
              </w:rPr>
              <w:t xml:space="preserve">of </w:t>
            </w:r>
            <w:r w:rsidR="00D31117" w:rsidRPr="008120D9">
              <w:rPr>
                <w:lang w:val="en-GB"/>
              </w:rPr>
              <w:t>material</w:t>
            </w:r>
            <w:r>
              <w:rPr>
                <w:lang w:val="en-GB"/>
              </w:rPr>
              <w:t>s</w:t>
            </w:r>
            <w:r w:rsidR="00D31117" w:rsidRPr="008120D9">
              <w:rPr>
                <w:lang w:val="en-GB"/>
              </w:rPr>
              <w:t xml:space="preserve"> to workshop</w:t>
            </w:r>
          </w:p>
          <w:p w:rsidR="00C96DA7" w:rsidRPr="008120D9" w:rsidRDefault="00D31117" w:rsidP="008120D9">
            <w:pPr>
              <w:pStyle w:val="ExhibitText"/>
              <w:numPr>
                <w:ilvl w:val="0"/>
                <w:numId w:val="14"/>
              </w:numPr>
              <w:spacing w:after="40"/>
              <w:ind w:left="170" w:hanging="170"/>
              <w:jc w:val="left"/>
              <w:rPr>
                <w:lang w:val="en-GB"/>
              </w:rPr>
            </w:pPr>
            <w:r w:rsidRPr="008120D9">
              <w:rPr>
                <w:lang w:val="en-GB"/>
              </w:rPr>
              <w:t>Wages</w:t>
            </w:r>
          </w:p>
          <w:p w:rsidR="00D31117" w:rsidRPr="008120D9" w:rsidRDefault="008120D9" w:rsidP="008120D9">
            <w:pPr>
              <w:pStyle w:val="ExhibitText"/>
              <w:numPr>
                <w:ilvl w:val="0"/>
                <w:numId w:val="14"/>
              </w:numPr>
              <w:spacing w:after="40"/>
              <w:ind w:left="170" w:hanging="170"/>
              <w:jc w:val="left"/>
              <w:rPr>
                <w:lang w:val="en-GB"/>
              </w:rPr>
            </w:pPr>
            <w:r>
              <w:rPr>
                <w:lang w:val="en-GB"/>
              </w:rPr>
              <w:t>W</w:t>
            </w:r>
            <w:r w:rsidR="00D31117" w:rsidRPr="008120D9">
              <w:rPr>
                <w:lang w:val="en-GB"/>
              </w:rPr>
              <w:t>arehous</w:t>
            </w:r>
            <w:r>
              <w:rPr>
                <w:lang w:val="en-GB"/>
              </w:rPr>
              <w:t>ing</w:t>
            </w:r>
          </w:p>
          <w:p w:rsidR="00D31117" w:rsidRPr="008120D9" w:rsidRDefault="00D31117" w:rsidP="008120D9">
            <w:pPr>
              <w:pStyle w:val="ExhibitText"/>
              <w:spacing w:after="40"/>
              <w:rPr>
                <w:lang w:val="en-GB"/>
              </w:rPr>
            </w:pPr>
          </w:p>
        </w:tc>
        <w:tc>
          <w:tcPr>
            <w:tcW w:w="1803" w:type="dxa"/>
          </w:tcPr>
          <w:p w:rsidR="00C96DA7" w:rsidRPr="008120D9" w:rsidRDefault="00D31117" w:rsidP="008120D9">
            <w:pPr>
              <w:pStyle w:val="ExhibitText"/>
              <w:numPr>
                <w:ilvl w:val="0"/>
                <w:numId w:val="14"/>
              </w:numPr>
              <w:spacing w:after="40"/>
              <w:ind w:left="170" w:hanging="170"/>
              <w:jc w:val="left"/>
              <w:rPr>
                <w:lang w:val="en-GB"/>
              </w:rPr>
            </w:pPr>
            <w:r w:rsidRPr="008120D9">
              <w:rPr>
                <w:lang w:val="en-GB"/>
              </w:rPr>
              <w:t>Design</w:t>
            </w:r>
          </w:p>
          <w:p w:rsidR="00C96DA7" w:rsidRPr="008120D9" w:rsidRDefault="008120D9" w:rsidP="008120D9">
            <w:pPr>
              <w:pStyle w:val="ExhibitText"/>
              <w:numPr>
                <w:ilvl w:val="0"/>
                <w:numId w:val="14"/>
              </w:numPr>
              <w:spacing w:after="40"/>
              <w:ind w:left="170" w:hanging="170"/>
              <w:jc w:val="left"/>
              <w:rPr>
                <w:lang w:val="en-GB"/>
              </w:rPr>
            </w:pPr>
            <w:r>
              <w:rPr>
                <w:lang w:val="en-GB"/>
              </w:rPr>
              <w:t>T</w:t>
            </w:r>
            <w:r w:rsidR="00D31117" w:rsidRPr="008120D9">
              <w:rPr>
                <w:lang w:val="en-GB"/>
              </w:rPr>
              <w:t>ransportation to the warehouse in Noida</w:t>
            </w:r>
          </w:p>
          <w:p w:rsidR="00C96DA7" w:rsidRPr="008120D9" w:rsidRDefault="00D31117" w:rsidP="008120D9">
            <w:pPr>
              <w:pStyle w:val="ExhibitText"/>
              <w:numPr>
                <w:ilvl w:val="0"/>
                <w:numId w:val="14"/>
              </w:numPr>
              <w:spacing w:after="40"/>
              <w:ind w:left="170" w:hanging="170"/>
              <w:jc w:val="left"/>
              <w:rPr>
                <w:lang w:val="en-GB"/>
              </w:rPr>
            </w:pPr>
            <w:r w:rsidRPr="008120D9">
              <w:rPr>
                <w:lang w:val="en-GB"/>
              </w:rPr>
              <w:t>Assembly</w:t>
            </w:r>
          </w:p>
          <w:p w:rsidR="00C96DA7" w:rsidRPr="008120D9" w:rsidRDefault="00D31117" w:rsidP="008120D9">
            <w:pPr>
              <w:pStyle w:val="ExhibitText"/>
              <w:numPr>
                <w:ilvl w:val="0"/>
                <w:numId w:val="14"/>
              </w:numPr>
              <w:spacing w:after="40"/>
              <w:ind w:left="170" w:hanging="170"/>
              <w:jc w:val="left"/>
              <w:rPr>
                <w:lang w:val="en-GB"/>
              </w:rPr>
            </w:pPr>
            <w:r w:rsidRPr="008120D9">
              <w:rPr>
                <w:lang w:val="en-GB"/>
              </w:rPr>
              <w:t>Quality check and rejection</w:t>
            </w:r>
          </w:p>
          <w:p w:rsidR="00D31117" w:rsidRPr="008120D9" w:rsidRDefault="008120D9" w:rsidP="008120D9">
            <w:pPr>
              <w:pStyle w:val="ExhibitText"/>
              <w:numPr>
                <w:ilvl w:val="0"/>
                <w:numId w:val="14"/>
              </w:numPr>
              <w:spacing w:after="40"/>
              <w:ind w:left="170" w:hanging="170"/>
              <w:jc w:val="left"/>
              <w:rPr>
                <w:lang w:val="en-GB"/>
              </w:rPr>
            </w:pPr>
            <w:r>
              <w:rPr>
                <w:lang w:val="en-GB"/>
              </w:rPr>
              <w:t>S</w:t>
            </w:r>
            <w:r w:rsidR="00D31117" w:rsidRPr="008120D9">
              <w:rPr>
                <w:lang w:val="en-GB"/>
              </w:rPr>
              <w:t>torage</w:t>
            </w:r>
          </w:p>
        </w:tc>
        <w:tc>
          <w:tcPr>
            <w:tcW w:w="1803" w:type="dxa"/>
          </w:tcPr>
          <w:p w:rsidR="00C96DA7" w:rsidRPr="008120D9" w:rsidRDefault="00D31117" w:rsidP="008120D9">
            <w:pPr>
              <w:pStyle w:val="ExhibitText"/>
              <w:numPr>
                <w:ilvl w:val="0"/>
                <w:numId w:val="14"/>
              </w:numPr>
              <w:spacing w:after="40"/>
              <w:ind w:left="170" w:hanging="170"/>
              <w:jc w:val="left"/>
              <w:rPr>
                <w:lang w:val="en-GB"/>
              </w:rPr>
            </w:pPr>
            <w:r w:rsidRPr="008120D9">
              <w:rPr>
                <w:lang w:val="en-GB"/>
              </w:rPr>
              <w:t>Shipment to the clients</w:t>
            </w:r>
          </w:p>
          <w:p w:rsidR="00D31117" w:rsidRPr="008120D9" w:rsidRDefault="00D31117" w:rsidP="008120D9">
            <w:pPr>
              <w:pStyle w:val="ExhibitText"/>
              <w:numPr>
                <w:ilvl w:val="0"/>
                <w:numId w:val="14"/>
              </w:numPr>
              <w:spacing w:after="40"/>
              <w:ind w:left="170" w:hanging="170"/>
              <w:jc w:val="left"/>
              <w:rPr>
                <w:lang w:val="en-GB"/>
              </w:rPr>
            </w:pPr>
            <w:r w:rsidRPr="008120D9">
              <w:rPr>
                <w:lang w:val="en-GB"/>
              </w:rPr>
              <w:t>Packaging</w:t>
            </w:r>
          </w:p>
        </w:tc>
        <w:tc>
          <w:tcPr>
            <w:tcW w:w="1803" w:type="dxa"/>
          </w:tcPr>
          <w:p w:rsidR="00D31117" w:rsidRPr="008120D9" w:rsidRDefault="00D31117" w:rsidP="008120D9">
            <w:pPr>
              <w:pStyle w:val="ExhibitText"/>
              <w:numPr>
                <w:ilvl w:val="0"/>
                <w:numId w:val="14"/>
              </w:numPr>
              <w:spacing w:after="40"/>
              <w:ind w:left="170" w:hanging="170"/>
              <w:jc w:val="left"/>
              <w:rPr>
                <w:lang w:val="en-GB"/>
              </w:rPr>
            </w:pPr>
            <w:r w:rsidRPr="008120D9">
              <w:rPr>
                <w:lang w:val="en-GB"/>
              </w:rPr>
              <w:t>Marketing and sales</w:t>
            </w:r>
          </w:p>
        </w:tc>
        <w:tc>
          <w:tcPr>
            <w:tcW w:w="1804" w:type="dxa"/>
          </w:tcPr>
          <w:p w:rsidR="00D31117" w:rsidRPr="008120D9" w:rsidRDefault="00D31117" w:rsidP="008120D9">
            <w:pPr>
              <w:pStyle w:val="ExhibitText"/>
              <w:numPr>
                <w:ilvl w:val="0"/>
                <w:numId w:val="14"/>
              </w:numPr>
              <w:spacing w:after="40"/>
              <w:ind w:left="170" w:hanging="170"/>
              <w:jc w:val="left"/>
              <w:rPr>
                <w:lang w:val="en-GB"/>
              </w:rPr>
            </w:pPr>
            <w:r w:rsidRPr="008120D9">
              <w:rPr>
                <w:lang w:val="en-GB"/>
              </w:rPr>
              <w:t>Gross margin</w:t>
            </w:r>
          </w:p>
        </w:tc>
      </w:tr>
    </w:tbl>
    <w:p w:rsidR="00D31117" w:rsidRPr="00C96DA7" w:rsidRDefault="00D31117" w:rsidP="00D31117">
      <w:pPr>
        <w:jc w:val="both"/>
        <w:rPr>
          <w:lang w:val="en-GB"/>
        </w:rPr>
      </w:pPr>
    </w:p>
    <w:p w:rsidR="00D31117" w:rsidRPr="00C96DA7" w:rsidRDefault="00D04EC3" w:rsidP="00D04EC3">
      <w:pPr>
        <w:pStyle w:val="Footnote"/>
        <w:rPr>
          <w:rFonts w:ascii="Times New Roman" w:hAnsi="Times New Roman" w:cs="Times New Roman"/>
          <w:lang w:val="en-GB"/>
        </w:rPr>
      </w:pPr>
      <w:r w:rsidRPr="00C96DA7">
        <w:rPr>
          <w:lang w:val="en-GB"/>
        </w:rPr>
        <w:t xml:space="preserve">Source: Created by </w:t>
      </w:r>
      <w:r w:rsidR="008120D9">
        <w:rPr>
          <w:lang w:val="en-GB"/>
        </w:rPr>
        <w:t xml:space="preserve">the case </w:t>
      </w:r>
      <w:r w:rsidRPr="00C96DA7">
        <w:rPr>
          <w:lang w:val="en-GB"/>
        </w:rPr>
        <w:t>authors.</w:t>
      </w:r>
    </w:p>
    <w:p w:rsidR="00D31117" w:rsidRPr="00C96DA7" w:rsidRDefault="00D31117" w:rsidP="00D31117">
      <w:pPr>
        <w:pStyle w:val="BodyTextMain"/>
        <w:rPr>
          <w:lang w:val="en-GB"/>
        </w:rPr>
      </w:pPr>
    </w:p>
    <w:sectPr w:rsidR="00D31117" w:rsidRPr="00C96DA7" w:rsidSect="00751E0B">
      <w:headerReference w:type="default" r:id="rId15"/>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BA1A1" w16cid:durableId="20B4794B"/>
  <w16cid:commentId w16cid:paraId="147B2CCA" w16cid:durableId="20B0B3A3"/>
  <w16cid:commentId w16cid:paraId="2F247007" w16cid:durableId="20AC8CC0"/>
  <w16cid:commentId w16cid:paraId="60A087A6" w16cid:durableId="20AC9250"/>
  <w16cid:commentId w16cid:paraId="19F22376" w16cid:durableId="20B0B3ED"/>
  <w16cid:commentId w16cid:paraId="20754DB9" w16cid:durableId="20B0B4D6"/>
  <w16cid:commentId w16cid:paraId="4BD439BD" w16cid:durableId="20B1E844"/>
  <w16cid:commentId w16cid:paraId="33AFF43B" w16cid:durableId="20B0F492"/>
  <w16cid:commentId w16cid:paraId="0870CF86" w16cid:durableId="20B0F714"/>
  <w16cid:commentId w16cid:paraId="1A88128F" w16cid:durableId="20B12DF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F7A" w:rsidRDefault="00614F7A" w:rsidP="00D75295">
      <w:r>
        <w:separator/>
      </w:r>
    </w:p>
  </w:endnote>
  <w:endnote w:type="continuationSeparator" w:id="0">
    <w:p w:rsidR="00614F7A" w:rsidRDefault="00614F7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F7A" w:rsidRDefault="00614F7A" w:rsidP="00D75295">
      <w:r>
        <w:separator/>
      </w:r>
    </w:p>
  </w:footnote>
  <w:footnote w:type="continuationSeparator" w:id="0">
    <w:p w:rsidR="00614F7A" w:rsidRDefault="00614F7A" w:rsidP="00D75295">
      <w:r>
        <w:continuationSeparator/>
      </w:r>
    </w:p>
  </w:footnote>
  <w:footnote w:id="1">
    <w:p w:rsidR="00C23721" w:rsidRPr="00913245" w:rsidRDefault="00C23721" w:rsidP="00C07E67">
      <w:pPr>
        <w:pStyle w:val="FootnoteText"/>
        <w:jc w:val="both"/>
        <w:rPr>
          <w:rFonts w:ascii="Arial" w:hAnsi="Arial" w:cs="Arial"/>
          <w:sz w:val="17"/>
          <w:szCs w:val="17"/>
          <w:lang w:val="en-CA"/>
        </w:rPr>
      </w:pPr>
      <w:r w:rsidRPr="0066478E">
        <w:rPr>
          <w:rStyle w:val="FootnoteReference"/>
          <w:rFonts w:ascii="Arial" w:hAnsi="Arial" w:cs="Arial"/>
          <w:sz w:val="17"/>
          <w:szCs w:val="17"/>
        </w:rPr>
        <w:footnoteRef/>
      </w:r>
      <w:r w:rsidR="005D26AB">
        <w:rPr>
          <w:rFonts w:ascii="Arial" w:hAnsi="Arial" w:cs="Arial"/>
          <w:sz w:val="17"/>
          <w:szCs w:val="17"/>
        </w:rPr>
        <w:t xml:space="preserve"> </w:t>
      </w:r>
      <w:r w:rsidRPr="0066478E">
        <w:rPr>
          <w:rFonts w:ascii="Arial" w:hAnsi="Arial" w:cs="Arial"/>
          <w:sz w:val="17"/>
          <w:szCs w:val="17"/>
        </w:rPr>
        <w:t xml:space="preserve">Although the term “home décor” can also include various decorative items such as lamps, pots, candles, and other artifacts, this case uses a more limited definition of the term. </w:t>
      </w:r>
    </w:p>
  </w:footnote>
  <w:footnote w:id="2">
    <w:p w:rsidR="00C23721" w:rsidRPr="00087601" w:rsidRDefault="00C23721" w:rsidP="00D04EC3">
      <w:pPr>
        <w:pStyle w:val="Footnote"/>
      </w:pPr>
      <w:r w:rsidRPr="0066478E">
        <w:rPr>
          <w:rStyle w:val="FootnoteReference"/>
        </w:rPr>
        <w:footnoteRef/>
      </w:r>
      <w:bookmarkStart w:id="0" w:name="_Hlk529195071"/>
      <w:r w:rsidR="005D26AB">
        <w:rPr>
          <w:vertAlign w:val="superscript"/>
        </w:rPr>
        <w:t xml:space="preserve"> </w:t>
      </w:r>
      <w:r w:rsidR="00087601" w:rsidRPr="00087601">
        <w:t>“</w:t>
      </w:r>
      <w:r w:rsidRPr="00087601">
        <w:t>Online Home Décor Market in India 2015–2019,”</w:t>
      </w:r>
      <w:r w:rsidR="00087601">
        <w:t xml:space="preserve"> </w:t>
      </w:r>
      <w:r w:rsidRPr="00087601">
        <w:t>Technavio, May 2015, accessed June 15, 2017, www.technavio.com/report/online-home-decor-market-in-india-2015-2019.</w:t>
      </w:r>
      <w:bookmarkEnd w:id="0"/>
    </w:p>
  </w:footnote>
  <w:footnote w:id="3">
    <w:p w:rsidR="00C23721" w:rsidRPr="00DF5E06" w:rsidRDefault="00C23721" w:rsidP="00D04EC3">
      <w:pPr>
        <w:pStyle w:val="Footnote"/>
        <w:rPr>
          <w:spacing w:val="-4"/>
        </w:rPr>
      </w:pPr>
      <w:r w:rsidRPr="00DF5E06">
        <w:rPr>
          <w:rStyle w:val="FootnoteReference"/>
          <w:spacing w:val="-4"/>
        </w:rPr>
        <w:footnoteRef/>
      </w:r>
      <w:bookmarkStart w:id="1" w:name="_Hlk529195200"/>
      <w:r w:rsidR="005D26AB" w:rsidRPr="00DF5E06">
        <w:rPr>
          <w:spacing w:val="-4"/>
        </w:rPr>
        <w:t xml:space="preserve"> </w:t>
      </w:r>
      <w:r w:rsidRPr="00DF5E06">
        <w:rPr>
          <w:spacing w:val="-4"/>
        </w:rPr>
        <w:t xml:space="preserve">Indiaretailing Bureau, “14 Brands that Are Energising the Indian Home Décor Segment,” Indiaretailing January 7, 2018, accessed June 22, 2017, </w:t>
      </w:r>
      <w:r w:rsidRPr="00DF5E06">
        <w:rPr>
          <w:rStyle w:val="Hyperlink"/>
          <w:color w:val="auto"/>
          <w:spacing w:val="-4"/>
          <w:u w:val="none"/>
        </w:rPr>
        <w:t>www.indiaretailing.com/2018/01/07/retail/14-brands-that-are-energising-the-indian-home-decor-segment</w:t>
      </w:r>
      <w:bookmarkEnd w:id="1"/>
      <w:r w:rsidRPr="00DF5E06">
        <w:rPr>
          <w:rStyle w:val="Hyperlink"/>
          <w:color w:val="auto"/>
          <w:spacing w:val="-4"/>
          <w:u w:val="none"/>
        </w:rPr>
        <w:t>.</w:t>
      </w:r>
    </w:p>
  </w:footnote>
  <w:footnote w:id="4">
    <w:p w:rsidR="00CD6702" w:rsidRPr="005D26AB" w:rsidRDefault="00C23721" w:rsidP="005D26AB">
      <w:pPr>
        <w:pStyle w:val="Footnote"/>
      </w:pPr>
      <w:r w:rsidRPr="005D26AB">
        <w:rPr>
          <w:rStyle w:val="FootnoteReference"/>
        </w:rPr>
        <w:footnoteRef/>
      </w:r>
      <w:r w:rsidRPr="005D26AB">
        <w:rPr>
          <w:vertAlign w:val="superscript"/>
        </w:rPr>
        <w:t xml:space="preserve"> </w:t>
      </w:r>
      <w:r w:rsidRPr="005D26AB">
        <w:t xml:space="preserve">“Top 10 Largest Economies in the World by GDP Nominal (2015),” Reinis Fischer, March 6, 2017, accessed June 12, 2019, </w:t>
      </w:r>
      <w:hyperlink r:id="rId1" w:history="1">
        <w:r w:rsidR="005D26AB" w:rsidRPr="005D26AB">
          <w:rPr>
            <w:rStyle w:val="Hyperlink"/>
            <w:color w:val="auto"/>
            <w:u w:val="none"/>
          </w:rPr>
          <w:t>www.reinisfischer.com/top-10-largest-economies-world-gdp-nominal-2015</w:t>
        </w:r>
      </w:hyperlink>
      <w:r w:rsidR="005D26AB" w:rsidRPr="005D26AB">
        <w:t xml:space="preserve">; “World Economic Outlook Database,” accessed July 25, 2019, www.imf.org/external/pubs/ft/weo/2017/02/weodata/index.aspx. </w:t>
      </w:r>
    </w:p>
  </w:footnote>
  <w:footnote w:id="5">
    <w:p w:rsidR="005D26AB" w:rsidRPr="00DF5E06" w:rsidRDefault="005D26AB" w:rsidP="005D26AB">
      <w:pPr>
        <w:pStyle w:val="FootnoteText"/>
        <w:rPr>
          <w:rFonts w:ascii="Arial" w:hAnsi="Arial" w:cs="Arial"/>
          <w:spacing w:val="-4"/>
          <w:sz w:val="17"/>
          <w:szCs w:val="17"/>
          <w:lang w:val="en-CA"/>
        </w:rPr>
      </w:pPr>
      <w:r w:rsidRPr="00DF5E06">
        <w:rPr>
          <w:rStyle w:val="FootnoteReference"/>
          <w:rFonts w:ascii="Arial" w:hAnsi="Arial" w:cs="Arial"/>
          <w:spacing w:val="-4"/>
          <w:sz w:val="17"/>
          <w:szCs w:val="17"/>
        </w:rPr>
        <w:footnoteRef/>
      </w:r>
      <w:r w:rsidRPr="00DF5E06">
        <w:rPr>
          <w:rFonts w:ascii="Arial" w:hAnsi="Arial" w:cs="Arial"/>
          <w:spacing w:val="-4"/>
          <w:sz w:val="17"/>
          <w:szCs w:val="17"/>
        </w:rPr>
        <w:t xml:space="preserve"> Asit Ranjan, “India’s GDP Growth Rate for 2015–16 Revised to 7.9% from 7.6%,” Livemint, February 1, 2017, accessed June 12, 2019,</w:t>
      </w:r>
      <w:r w:rsidR="00DF5E06" w:rsidRPr="00DF5E06">
        <w:rPr>
          <w:rFonts w:ascii="Arial" w:hAnsi="Arial" w:cs="Arial"/>
          <w:spacing w:val="-4"/>
          <w:sz w:val="17"/>
          <w:szCs w:val="17"/>
        </w:rPr>
        <w:t xml:space="preserve"> </w:t>
      </w:r>
      <w:r w:rsidRPr="00DF5E06">
        <w:rPr>
          <w:rFonts w:ascii="Arial" w:hAnsi="Arial" w:cs="Arial"/>
          <w:spacing w:val="-4"/>
          <w:sz w:val="17"/>
          <w:szCs w:val="17"/>
        </w:rPr>
        <w:t xml:space="preserve">www.livemint.com/Industry/fOtMe4T3PN8CtLaeoO3E8M/Indias-GDP-growth-rate-for-201516-revised-to-79-from-76.html; </w:t>
      </w:r>
    </w:p>
  </w:footnote>
  <w:footnote w:id="6">
    <w:p w:rsidR="00C23721" w:rsidRPr="0066478E" w:rsidRDefault="00C23721" w:rsidP="00D04EC3">
      <w:pPr>
        <w:pStyle w:val="Footnote"/>
      </w:pPr>
      <w:r w:rsidRPr="0066478E">
        <w:rPr>
          <w:rStyle w:val="FootnoteReference"/>
        </w:rPr>
        <w:footnoteRef/>
      </w:r>
      <w:r>
        <w:rPr>
          <w:rStyle w:val="Hyperlink"/>
          <w:color w:val="auto"/>
          <w:u w:val="none"/>
        </w:rPr>
        <w:t xml:space="preserve"> “Market Overview,” HGH India, </w:t>
      </w:r>
      <w:r w:rsidRPr="0066478E">
        <w:t>accessed on June 16, 2017</w:t>
      </w:r>
      <w:r>
        <w:t xml:space="preserve">, </w:t>
      </w:r>
      <w:r w:rsidRPr="0066478E">
        <w:rPr>
          <w:rStyle w:val="Hyperlink"/>
          <w:color w:val="auto"/>
          <w:u w:val="none"/>
        </w:rPr>
        <w:t>www.hghindia.com/eng/market-overview</w:t>
      </w:r>
      <w:r>
        <w:rPr>
          <w:rStyle w:val="Hyperlink"/>
          <w:color w:val="auto"/>
          <w:u w:val="none"/>
        </w:rPr>
        <w:t>.</w:t>
      </w:r>
    </w:p>
  </w:footnote>
  <w:footnote w:id="7">
    <w:p w:rsidR="00C23721" w:rsidRPr="0066478E" w:rsidRDefault="00C23721" w:rsidP="00D04EC3">
      <w:pPr>
        <w:pStyle w:val="Footnote"/>
      </w:pPr>
      <w:bookmarkStart w:id="2" w:name="_Hlk529195225"/>
      <w:r w:rsidRPr="0066478E">
        <w:rPr>
          <w:rStyle w:val="FootnoteReference"/>
        </w:rPr>
        <w:footnoteRef/>
      </w:r>
      <w:r w:rsidR="005D26AB">
        <w:t xml:space="preserve"> </w:t>
      </w:r>
      <w:r w:rsidRPr="003D24CB">
        <w:t>TechSci Research</w:t>
      </w:r>
      <w:r>
        <w:t>, “</w:t>
      </w:r>
      <w:r w:rsidRPr="003D24CB">
        <w:t>India Home Furnishing Market to Surpass INR 40,000 Crore by 2020 Says TechSci Research</w:t>
      </w:r>
      <w:r>
        <w:t xml:space="preserve">,” Cision </w:t>
      </w:r>
      <w:r>
        <w:rPr>
          <w:rStyle w:val="Hyperlink"/>
          <w:color w:val="auto"/>
          <w:u w:val="none"/>
        </w:rPr>
        <w:t xml:space="preserve">PR Newswire, </w:t>
      </w:r>
      <w:r w:rsidRPr="003D24CB">
        <w:t>Jan 21, 2016</w:t>
      </w:r>
      <w:r>
        <w:t>,</w:t>
      </w:r>
      <w:r w:rsidRPr="0066478E">
        <w:t xml:space="preserve"> accessed on June 16, 2017</w:t>
      </w:r>
      <w:r>
        <w:t xml:space="preserve">, </w:t>
      </w:r>
      <w:r w:rsidRPr="0066478E">
        <w:rPr>
          <w:rStyle w:val="Hyperlink"/>
          <w:color w:val="auto"/>
          <w:u w:val="none"/>
        </w:rPr>
        <w:t>www.prnewswire.com/news-releases/india-home-furnishing-market-to-surpass-inr-40000-crore-by-2020-says-techsci-research-566055571.html</w:t>
      </w:r>
      <w:bookmarkEnd w:id="2"/>
      <w:r>
        <w:rPr>
          <w:rStyle w:val="Hyperlink"/>
          <w:color w:val="auto"/>
          <w:u w:val="none"/>
        </w:rPr>
        <w:t>.</w:t>
      </w:r>
    </w:p>
  </w:footnote>
  <w:footnote w:id="8">
    <w:p w:rsidR="00C23721" w:rsidRPr="0066478E" w:rsidRDefault="00C23721" w:rsidP="00D04EC3">
      <w:pPr>
        <w:pStyle w:val="Footnote"/>
      </w:pPr>
      <w:r w:rsidRPr="0066478E">
        <w:rPr>
          <w:rStyle w:val="FootnoteReference"/>
        </w:rPr>
        <w:footnoteRef/>
      </w:r>
      <w:r w:rsidR="005D26AB">
        <w:rPr>
          <w:rStyle w:val="Hyperlink"/>
          <w:color w:val="auto"/>
          <w:u w:val="none"/>
        </w:rPr>
        <w:t xml:space="preserve"> </w:t>
      </w:r>
      <w:r w:rsidRPr="003D24CB">
        <w:rPr>
          <w:rStyle w:val="Hyperlink"/>
          <w:color w:val="auto"/>
          <w:u w:val="none"/>
        </w:rPr>
        <w:t>Shrikant Chaudhari</w:t>
      </w:r>
      <w:r>
        <w:rPr>
          <w:rStyle w:val="Hyperlink"/>
          <w:color w:val="auto"/>
          <w:u w:val="none"/>
        </w:rPr>
        <w:t>, “</w:t>
      </w:r>
      <w:r w:rsidRPr="003D24CB">
        <w:rPr>
          <w:rStyle w:val="Hyperlink"/>
          <w:color w:val="auto"/>
          <w:u w:val="none"/>
        </w:rPr>
        <w:t>Home Decor Market by Product (Furniture, Textiles (Rugs, Bath Textiles, Bed Textiles, Kitchen and Dining Textiles, Living room Textiles), Floor coverings (Tiles, Wood &amp; Laminate, Vinyl &amp; Rubber, Carpet &amp; Rugs) - Global Opportunity Analysis and Industry Forecast, 2014</w:t>
      </w:r>
      <w:r>
        <w:rPr>
          <w:rStyle w:val="Hyperlink"/>
          <w:color w:val="auto"/>
          <w:u w:val="none"/>
        </w:rPr>
        <w:t>–</w:t>
      </w:r>
      <w:r w:rsidRPr="003D24CB">
        <w:rPr>
          <w:rStyle w:val="Hyperlink"/>
          <w:color w:val="auto"/>
          <w:u w:val="none"/>
        </w:rPr>
        <w:t>2020</w:t>
      </w:r>
      <w:r>
        <w:rPr>
          <w:rStyle w:val="Hyperlink"/>
          <w:color w:val="auto"/>
          <w:u w:val="none"/>
        </w:rPr>
        <w:t>,”</w:t>
      </w:r>
      <w:r>
        <w:t xml:space="preserve">Allied Market Research, December 2015, </w:t>
      </w:r>
      <w:r w:rsidRPr="0066478E">
        <w:t>accessed June 16, 2017</w:t>
      </w:r>
      <w:r>
        <w:t xml:space="preserve">, </w:t>
      </w:r>
      <w:r w:rsidRPr="0066478E">
        <w:rPr>
          <w:rStyle w:val="Hyperlink"/>
          <w:color w:val="auto"/>
          <w:u w:val="none"/>
        </w:rPr>
        <w:t>www.alliedmarketresearch.com/home-decor-furnishing-market</w:t>
      </w:r>
      <w:r w:rsidRPr="0066478E">
        <w:t>.</w:t>
      </w:r>
    </w:p>
  </w:footnote>
  <w:footnote w:id="9">
    <w:p w:rsidR="00C23721" w:rsidRPr="00913245" w:rsidRDefault="00C23721">
      <w:pPr>
        <w:pStyle w:val="FootnoteText"/>
        <w:rPr>
          <w:rFonts w:ascii="Arial" w:hAnsi="Arial" w:cs="Arial"/>
          <w:sz w:val="17"/>
          <w:szCs w:val="17"/>
          <w:lang w:val="en-CA"/>
        </w:rPr>
      </w:pPr>
      <w:r w:rsidRPr="0005499F">
        <w:rPr>
          <w:rStyle w:val="FootnoteReference"/>
          <w:rFonts w:ascii="Arial" w:hAnsi="Arial" w:cs="Arial"/>
          <w:sz w:val="17"/>
          <w:szCs w:val="17"/>
        </w:rPr>
        <w:footnoteRef/>
      </w:r>
      <w:r w:rsidRPr="0005499F">
        <w:rPr>
          <w:rFonts w:ascii="Arial" w:hAnsi="Arial" w:cs="Arial"/>
          <w:sz w:val="17"/>
          <w:szCs w:val="17"/>
          <w:lang w:val="en-CA"/>
        </w:rPr>
        <w:t xml:space="preserve">₹ = INR = Indian rupee; </w:t>
      </w:r>
      <w:r w:rsidR="00C07E67" w:rsidRPr="0005499F">
        <w:rPr>
          <w:rFonts w:ascii="Arial" w:hAnsi="Arial" w:cs="Arial"/>
          <w:sz w:val="17"/>
          <w:szCs w:val="17"/>
          <w:lang w:val="en-CA"/>
        </w:rPr>
        <w:t>₹</w:t>
      </w:r>
      <w:r w:rsidR="00C07E67">
        <w:rPr>
          <w:rFonts w:ascii="Arial" w:hAnsi="Arial" w:cs="Arial"/>
          <w:sz w:val="17"/>
          <w:szCs w:val="17"/>
          <w:lang w:val="en-CA"/>
        </w:rPr>
        <w:t xml:space="preserve">1 = </w:t>
      </w:r>
      <w:r w:rsidRPr="0005499F">
        <w:rPr>
          <w:rFonts w:ascii="Arial" w:hAnsi="Arial" w:cs="Arial"/>
          <w:sz w:val="17"/>
          <w:szCs w:val="17"/>
          <w:lang w:val="en-CA"/>
        </w:rPr>
        <w:t>US$</w:t>
      </w:r>
      <w:r w:rsidR="00C07E67">
        <w:rPr>
          <w:rFonts w:ascii="Arial" w:hAnsi="Arial" w:cs="Arial"/>
          <w:sz w:val="17"/>
          <w:szCs w:val="17"/>
          <w:lang w:val="en-CA"/>
        </w:rPr>
        <w:t xml:space="preserve">0.0153 </w:t>
      </w:r>
      <w:r w:rsidRPr="0005499F">
        <w:rPr>
          <w:rFonts w:ascii="Arial" w:hAnsi="Arial" w:cs="Arial"/>
          <w:sz w:val="17"/>
          <w:szCs w:val="17"/>
          <w:lang w:val="en-CA"/>
        </w:rPr>
        <w:t>on March 31, 2018</w:t>
      </w:r>
      <w:r>
        <w:rPr>
          <w:rFonts w:ascii="Arial" w:hAnsi="Arial" w:cs="Arial"/>
          <w:sz w:val="17"/>
          <w:szCs w:val="17"/>
          <w:lang w:val="en-CA"/>
        </w:rPr>
        <w:t>; all currency amounts are in ₹ unless otherwise specified</w:t>
      </w:r>
      <w:r w:rsidRPr="0005499F">
        <w:rPr>
          <w:rFonts w:ascii="Arial" w:hAnsi="Arial" w:cs="Arial"/>
          <w:sz w:val="17"/>
          <w:szCs w:val="17"/>
          <w:lang w:val="en-CA"/>
        </w:rPr>
        <w:t>.</w:t>
      </w:r>
    </w:p>
  </w:footnote>
  <w:footnote w:id="10">
    <w:p w:rsidR="000F07F0" w:rsidRPr="0066478E" w:rsidRDefault="000F07F0" w:rsidP="000F07F0">
      <w:pPr>
        <w:pStyle w:val="Footnote"/>
      </w:pPr>
      <w:r w:rsidRPr="0066478E">
        <w:rPr>
          <w:rStyle w:val="FootnoteReference"/>
        </w:rPr>
        <w:footnoteRef/>
      </w:r>
      <w:r w:rsidRPr="0066478E">
        <w:t xml:space="preserve"> Navaratri is a Hindu festival celebrated in the Tamil month of Purattasi </w:t>
      </w:r>
      <w:r>
        <w:t>(</w:t>
      </w:r>
      <w:r w:rsidRPr="0066478E">
        <w:t xml:space="preserve">September 17 </w:t>
      </w:r>
      <w:r>
        <w:t xml:space="preserve">to </w:t>
      </w:r>
      <w:r w:rsidRPr="0066478E">
        <w:t>October</w:t>
      </w:r>
      <w:r>
        <w:t xml:space="preserve"> 17) each</w:t>
      </w:r>
      <w:r w:rsidRPr="0066478E">
        <w:t xml:space="preserve"> year. The nine</w:t>
      </w:r>
      <w:r>
        <w:t>-</w:t>
      </w:r>
      <w:r w:rsidRPr="0066478E">
        <w:t>day</w:t>
      </w:r>
      <w:r>
        <w:t xml:space="preserve"> event i</w:t>
      </w:r>
      <w:r w:rsidRPr="0066478E">
        <w:t xml:space="preserve">s also a major seasonal and cultural </w:t>
      </w:r>
      <w:r>
        <w:t>time for</w:t>
      </w:r>
      <w:r w:rsidRPr="0066478E">
        <w:t xml:space="preserve"> public celebrations of classical and folk dances of Hindu culture.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721" w:rsidRPr="00C92CC4" w:rsidRDefault="00C2372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sidR="0061497F">
      <w:rPr>
        <w:rFonts w:ascii="Arial" w:hAnsi="Arial"/>
        <w:b/>
      </w:rPr>
      <w:fldChar w:fldCharType="begin"/>
    </w:r>
    <w:r>
      <w:rPr>
        <w:rFonts w:ascii="Arial" w:hAnsi="Arial"/>
        <w:b/>
      </w:rPr>
      <w:instrText>PAGE</w:instrText>
    </w:r>
    <w:r w:rsidR="0061497F">
      <w:rPr>
        <w:rFonts w:ascii="Arial" w:hAnsi="Arial"/>
        <w:b/>
      </w:rPr>
      <w:fldChar w:fldCharType="separate"/>
    </w:r>
    <w:r w:rsidR="00301266">
      <w:rPr>
        <w:rFonts w:ascii="Arial" w:hAnsi="Arial"/>
        <w:b/>
        <w:noProof/>
      </w:rPr>
      <w:t>9</w:t>
    </w:r>
    <w:r w:rsidR="0061497F">
      <w:rPr>
        <w:rFonts w:ascii="Arial" w:hAnsi="Arial"/>
        <w:b/>
      </w:rPr>
      <w:fldChar w:fldCharType="end"/>
    </w:r>
    <w:r>
      <w:rPr>
        <w:rFonts w:ascii="Arial" w:hAnsi="Arial"/>
        <w:b/>
      </w:rPr>
      <w:tab/>
    </w:r>
    <w:r w:rsidR="0027781B">
      <w:rPr>
        <w:rFonts w:ascii="Arial" w:hAnsi="Arial"/>
        <w:b/>
      </w:rPr>
      <w:t>9B19M102</w:t>
    </w:r>
  </w:p>
  <w:p w:rsidR="00C23721" w:rsidRDefault="00C23721" w:rsidP="00D13667">
    <w:pPr>
      <w:pStyle w:val="Header"/>
      <w:tabs>
        <w:tab w:val="clear" w:pos="4680"/>
      </w:tabs>
      <w:rPr>
        <w:sz w:val="18"/>
        <w:szCs w:val="18"/>
      </w:rPr>
    </w:pPr>
  </w:p>
  <w:p w:rsidR="00C23721" w:rsidRPr="00C92CC4" w:rsidRDefault="00C2372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14293C"/>
    <w:multiLevelType w:val="hybridMultilevel"/>
    <w:tmpl w:val="33607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557438"/>
    <w:multiLevelType w:val="hybridMultilevel"/>
    <w:tmpl w:val="364C7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
  </w:num>
  <w:num w:numId="4">
    <w:abstractNumId w:val="11"/>
  </w:num>
  <w:num w:numId="5">
    <w:abstractNumId w:val="3"/>
  </w:num>
  <w:num w:numId="6">
    <w:abstractNumId w:val="9"/>
  </w:num>
  <w:num w:numId="7">
    <w:abstractNumId w:val="0"/>
  </w:num>
  <w:num w:numId="8">
    <w:abstractNumId w:val="13"/>
  </w:num>
  <w:num w:numId="9">
    <w:abstractNumId w:val="10"/>
  </w:num>
  <w:num w:numId="10">
    <w:abstractNumId w:val="1"/>
  </w:num>
  <w:num w:numId="11">
    <w:abstractNumId w:val="7"/>
  </w:num>
  <w:num w:numId="12">
    <w:abstractNumId w:val="8"/>
  </w:num>
  <w:num w:numId="13">
    <w:abstractNumId w:val="5"/>
  </w:num>
  <w:num w:numId="1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5841"/>
  </w:hdrShapeDefaults>
  <w:footnotePr>
    <w:footnote w:id="-1"/>
    <w:footnote w:id="0"/>
  </w:footnotePr>
  <w:endnotePr>
    <w:endnote w:id="-1"/>
    <w:endnote w:id="0"/>
  </w:endnotePr>
  <w:compat>
    <w:compatSetting w:name="compatibilityMode" w:uri="http://schemas.microsoft.com/office/word" w:val="12"/>
  </w:compat>
  <w:rsids>
    <w:rsidRoot w:val="008A4DC4"/>
    <w:rsid w:val="0000085A"/>
    <w:rsid w:val="0001092D"/>
    <w:rsid w:val="00013360"/>
    <w:rsid w:val="00016759"/>
    <w:rsid w:val="000216CE"/>
    <w:rsid w:val="00024ED4"/>
    <w:rsid w:val="00025DC7"/>
    <w:rsid w:val="000351AF"/>
    <w:rsid w:val="00035F09"/>
    <w:rsid w:val="00044ECC"/>
    <w:rsid w:val="000531D3"/>
    <w:rsid w:val="0005499F"/>
    <w:rsid w:val="0005646B"/>
    <w:rsid w:val="000615D1"/>
    <w:rsid w:val="0008102D"/>
    <w:rsid w:val="00086B26"/>
    <w:rsid w:val="00087601"/>
    <w:rsid w:val="00091EF6"/>
    <w:rsid w:val="00094C0E"/>
    <w:rsid w:val="000A146D"/>
    <w:rsid w:val="000D2A2F"/>
    <w:rsid w:val="000D4124"/>
    <w:rsid w:val="000D7091"/>
    <w:rsid w:val="000F07F0"/>
    <w:rsid w:val="000F0C22"/>
    <w:rsid w:val="000F6B09"/>
    <w:rsid w:val="000F6FDC"/>
    <w:rsid w:val="00104567"/>
    <w:rsid w:val="00104916"/>
    <w:rsid w:val="00104AA7"/>
    <w:rsid w:val="0012732D"/>
    <w:rsid w:val="00143F25"/>
    <w:rsid w:val="00152682"/>
    <w:rsid w:val="00152F98"/>
    <w:rsid w:val="00154FC9"/>
    <w:rsid w:val="001901C0"/>
    <w:rsid w:val="0019241A"/>
    <w:rsid w:val="00192A18"/>
    <w:rsid w:val="001974F7"/>
    <w:rsid w:val="001A22D1"/>
    <w:rsid w:val="001A752D"/>
    <w:rsid w:val="001A757E"/>
    <w:rsid w:val="001B044A"/>
    <w:rsid w:val="001B5032"/>
    <w:rsid w:val="001C34D5"/>
    <w:rsid w:val="001C3AEE"/>
    <w:rsid w:val="001C7777"/>
    <w:rsid w:val="001D344B"/>
    <w:rsid w:val="001D6E6F"/>
    <w:rsid w:val="001E364F"/>
    <w:rsid w:val="001E3CD6"/>
    <w:rsid w:val="001F4222"/>
    <w:rsid w:val="00203AA1"/>
    <w:rsid w:val="00213E98"/>
    <w:rsid w:val="00230150"/>
    <w:rsid w:val="0023081A"/>
    <w:rsid w:val="00233111"/>
    <w:rsid w:val="00265FA8"/>
    <w:rsid w:val="0027781B"/>
    <w:rsid w:val="0029175A"/>
    <w:rsid w:val="002B40FF"/>
    <w:rsid w:val="002B5BFC"/>
    <w:rsid w:val="002C4E29"/>
    <w:rsid w:val="002F460C"/>
    <w:rsid w:val="002F48D6"/>
    <w:rsid w:val="00301266"/>
    <w:rsid w:val="003132FD"/>
    <w:rsid w:val="00317391"/>
    <w:rsid w:val="00326216"/>
    <w:rsid w:val="00336580"/>
    <w:rsid w:val="00337E82"/>
    <w:rsid w:val="00354899"/>
    <w:rsid w:val="00355FD6"/>
    <w:rsid w:val="00364A5C"/>
    <w:rsid w:val="00373FB1"/>
    <w:rsid w:val="00396C76"/>
    <w:rsid w:val="003B10E0"/>
    <w:rsid w:val="003B30D8"/>
    <w:rsid w:val="003B7EF2"/>
    <w:rsid w:val="003C3FA4"/>
    <w:rsid w:val="003D0BA1"/>
    <w:rsid w:val="003D24CB"/>
    <w:rsid w:val="003D4465"/>
    <w:rsid w:val="003F2B0C"/>
    <w:rsid w:val="0040353D"/>
    <w:rsid w:val="00403F2C"/>
    <w:rsid w:val="004078FF"/>
    <w:rsid w:val="004105B2"/>
    <w:rsid w:val="0041145A"/>
    <w:rsid w:val="00412900"/>
    <w:rsid w:val="004221E4"/>
    <w:rsid w:val="00422E4E"/>
    <w:rsid w:val="004273F8"/>
    <w:rsid w:val="004355A3"/>
    <w:rsid w:val="00446546"/>
    <w:rsid w:val="00452769"/>
    <w:rsid w:val="00454FA7"/>
    <w:rsid w:val="00465348"/>
    <w:rsid w:val="004979A5"/>
    <w:rsid w:val="004A25E0"/>
    <w:rsid w:val="004A2AA8"/>
    <w:rsid w:val="004B1CCB"/>
    <w:rsid w:val="004B632F"/>
    <w:rsid w:val="004C0F4C"/>
    <w:rsid w:val="004D3FB1"/>
    <w:rsid w:val="004D6F21"/>
    <w:rsid w:val="004D73A5"/>
    <w:rsid w:val="005160F1"/>
    <w:rsid w:val="00524F2F"/>
    <w:rsid w:val="00527E5C"/>
    <w:rsid w:val="00532CF5"/>
    <w:rsid w:val="00551EC8"/>
    <w:rsid w:val="005528CB"/>
    <w:rsid w:val="00566771"/>
    <w:rsid w:val="00567E88"/>
    <w:rsid w:val="00581E2E"/>
    <w:rsid w:val="00584F15"/>
    <w:rsid w:val="00587301"/>
    <w:rsid w:val="0059514B"/>
    <w:rsid w:val="005A1B0F"/>
    <w:rsid w:val="005B4CE6"/>
    <w:rsid w:val="005B5EFE"/>
    <w:rsid w:val="005D26AB"/>
    <w:rsid w:val="0061497F"/>
    <w:rsid w:val="00614F7A"/>
    <w:rsid w:val="006163F7"/>
    <w:rsid w:val="00627C63"/>
    <w:rsid w:val="0063350B"/>
    <w:rsid w:val="00652606"/>
    <w:rsid w:val="0066478E"/>
    <w:rsid w:val="006946EE"/>
    <w:rsid w:val="00695DAE"/>
    <w:rsid w:val="006A58A9"/>
    <w:rsid w:val="006A606D"/>
    <w:rsid w:val="006C0371"/>
    <w:rsid w:val="006C08B6"/>
    <w:rsid w:val="006C0B1A"/>
    <w:rsid w:val="006C6065"/>
    <w:rsid w:val="006C7F9F"/>
    <w:rsid w:val="006D4722"/>
    <w:rsid w:val="006D5AF5"/>
    <w:rsid w:val="006E2F6D"/>
    <w:rsid w:val="006E58F6"/>
    <w:rsid w:val="006E635D"/>
    <w:rsid w:val="006E77E1"/>
    <w:rsid w:val="006F131D"/>
    <w:rsid w:val="00704E1F"/>
    <w:rsid w:val="007055B9"/>
    <w:rsid w:val="00711642"/>
    <w:rsid w:val="007233D7"/>
    <w:rsid w:val="007507C6"/>
    <w:rsid w:val="00751E0B"/>
    <w:rsid w:val="00752BCD"/>
    <w:rsid w:val="0076666D"/>
    <w:rsid w:val="00766DA1"/>
    <w:rsid w:val="00780D94"/>
    <w:rsid w:val="007866A6"/>
    <w:rsid w:val="007A130D"/>
    <w:rsid w:val="007D1A2D"/>
    <w:rsid w:val="007D32E6"/>
    <w:rsid w:val="007D4102"/>
    <w:rsid w:val="007E54A7"/>
    <w:rsid w:val="007F43B7"/>
    <w:rsid w:val="008120D9"/>
    <w:rsid w:val="00821FFC"/>
    <w:rsid w:val="008271CA"/>
    <w:rsid w:val="00841B27"/>
    <w:rsid w:val="008467D5"/>
    <w:rsid w:val="0085633A"/>
    <w:rsid w:val="008A4DC4"/>
    <w:rsid w:val="008B438C"/>
    <w:rsid w:val="008D06CA"/>
    <w:rsid w:val="008D196D"/>
    <w:rsid w:val="008D3A46"/>
    <w:rsid w:val="008F2385"/>
    <w:rsid w:val="008F5F54"/>
    <w:rsid w:val="009067A4"/>
    <w:rsid w:val="00913245"/>
    <w:rsid w:val="00915266"/>
    <w:rsid w:val="00930885"/>
    <w:rsid w:val="00933D68"/>
    <w:rsid w:val="009340DB"/>
    <w:rsid w:val="0094618C"/>
    <w:rsid w:val="0095684B"/>
    <w:rsid w:val="009570B6"/>
    <w:rsid w:val="00972498"/>
    <w:rsid w:val="0097481F"/>
    <w:rsid w:val="00974CC6"/>
    <w:rsid w:val="00976AD4"/>
    <w:rsid w:val="00995547"/>
    <w:rsid w:val="009A312F"/>
    <w:rsid w:val="009A5348"/>
    <w:rsid w:val="009B0AB7"/>
    <w:rsid w:val="009C76D5"/>
    <w:rsid w:val="009E34D2"/>
    <w:rsid w:val="009F7AA4"/>
    <w:rsid w:val="00A04FAD"/>
    <w:rsid w:val="00A10AD7"/>
    <w:rsid w:val="00A323B0"/>
    <w:rsid w:val="00A559DB"/>
    <w:rsid w:val="00A569EA"/>
    <w:rsid w:val="00A676A0"/>
    <w:rsid w:val="00AD6633"/>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E70F4"/>
    <w:rsid w:val="00BF5EAB"/>
    <w:rsid w:val="00C02410"/>
    <w:rsid w:val="00C07E67"/>
    <w:rsid w:val="00C1584D"/>
    <w:rsid w:val="00C15BE2"/>
    <w:rsid w:val="00C23721"/>
    <w:rsid w:val="00C3447F"/>
    <w:rsid w:val="00C44714"/>
    <w:rsid w:val="00C56800"/>
    <w:rsid w:val="00C62B34"/>
    <w:rsid w:val="00C67102"/>
    <w:rsid w:val="00C81491"/>
    <w:rsid w:val="00C81676"/>
    <w:rsid w:val="00C85C5D"/>
    <w:rsid w:val="00C92CC4"/>
    <w:rsid w:val="00C96DA7"/>
    <w:rsid w:val="00CA0AFB"/>
    <w:rsid w:val="00CA2CE1"/>
    <w:rsid w:val="00CA3976"/>
    <w:rsid w:val="00CA50E3"/>
    <w:rsid w:val="00CA757B"/>
    <w:rsid w:val="00CC1787"/>
    <w:rsid w:val="00CC182C"/>
    <w:rsid w:val="00CD0824"/>
    <w:rsid w:val="00CD2908"/>
    <w:rsid w:val="00CD6702"/>
    <w:rsid w:val="00CF2A95"/>
    <w:rsid w:val="00D03A82"/>
    <w:rsid w:val="00D04EC3"/>
    <w:rsid w:val="00D13667"/>
    <w:rsid w:val="00D15344"/>
    <w:rsid w:val="00D23F57"/>
    <w:rsid w:val="00D2529A"/>
    <w:rsid w:val="00D31117"/>
    <w:rsid w:val="00D31BEC"/>
    <w:rsid w:val="00D63150"/>
    <w:rsid w:val="00D636BA"/>
    <w:rsid w:val="00D64A32"/>
    <w:rsid w:val="00D64EFC"/>
    <w:rsid w:val="00D75295"/>
    <w:rsid w:val="00D76CE9"/>
    <w:rsid w:val="00D97F12"/>
    <w:rsid w:val="00DA6095"/>
    <w:rsid w:val="00DB42E7"/>
    <w:rsid w:val="00DC09D8"/>
    <w:rsid w:val="00DD7CE8"/>
    <w:rsid w:val="00DE01A6"/>
    <w:rsid w:val="00DE1D66"/>
    <w:rsid w:val="00DE7A98"/>
    <w:rsid w:val="00DF32C2"/>
    <w:rsid w:val="00DF5E06"/>
    <w:rsid w:val="00E02214"/>
    <w:rsid w:val="00E25C12"/>
    <w:rsid w:val="00E471A7"/>
    <w:rsid w:val="00E473ED"/>
    <w:rsid w:val="00E5227B"/>
    <w:rsid w:val="00E56398"/>
    <w:rsid w:val="00E635CF"/>
    <w:rsid w:val="00E66EC4"/>
    <w:rsid w:val="00EB1E3B"/>
    <w:rsid w:val="00EC10CB"/>
    <w:rsid w:val="00EC6E0A"/>
    <w:rsid w:val="00ED4E18"/>
    <w:rsid w:val="00ED7922"/>
    <w:rsid w:val="00EE02C4"/>
    <w:rsid w:val="00EE1F37"/>
    <w:rsid w:val="00F0159C"/>
    <w:rsid w:val="00F06C63"/>
    <w:rsid w:val="00F105B7"/>
    <w:rsid w:val="00F11118"/>
    <w:rsid w:val="00F13220"/>
    <w:rsid w:val="00F17A21"/>
    <w:rsid w:val="00F36FC2"/>
    <w:rsid w:val="00F37B27"/>
    <w:rsid w:val="00F46556"/>
    <w:rsid w:val="00F50E91"/>
    <w:rsid w:val="00F56799"/>
    <w:rsid w:val="00F57D29"/>
    <w:rsid w:val="00F60786"/>
    <w:rsid w:val="00F8173F"/>
    <w:rsid w:val="00F91BC7"/>
    <w:rsid w:val="00F96201"/>
    <w:rsid w:val="00FA03B8"/>
    <w:rsid w:val="00FA1BBC"/>
    <w:rsid w:val="00FA3C3E"/>
    <w:rsid w:val="00FD0B18"/>
    <w:rsid w:val="00FD2FAD"/>
    <w:rsid w:val="00FE71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14:docId w14:val="78E77DD4"/>
  <w15:docId w15:val="{49BA1CA5-F7D9-4868-AB5C-B194351F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MediumList11">
    <w:name w:val="Medium List 1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58297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reinisfischer.com/top-10-largest-economies-world-gdp-nominal-2015"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D5EAD1-9DE7-4E75-9E1C-621717B2AA9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E2AB8295-F8FA-4DB5-9C3E-88A4303E818C}">
      <dgm:prSet phldrT="[Text]" custT="1"/>
      <dgm:spPr>
        <a:xfrm>
          <a:off x="2342629" y="1513"/>
          <a:ext cx="1073642" cy="506298"/>
        </a:xfrm>
      </dgm:spPr>
      <dgm:t>
        <a:bodyPr/>
        <a:lstStyle/>
        <a:p>
          <a:r>
            <a:rPr lang="en-US" sz="900">
              <a:latin typeface="Arial" panose="020B0604020202020204" pitchFamily="34" charset="0"/>
              <a:ea typeface="+mn-ea"/>
              <a:cs typeface="Arial" panose="020B0604020202020204" pitchFamily="34" charset="0"/>
            </a:rPr>
            <a:t>Avi Jain</a:t>
          </a:r>
          <a:br>
            <a:rPr lang="en-US" sz="900">
              <a:latin typeface="Arial" panose="020B0604020202020204" pitchFamily="34" charset="0"/>
              <a:ea typeface="+mn-ea"/>
              <a:cs typeface="Arial" panose="020B0604020202020204" pitchFamily="34" charset="0"/>
            </a:rPr>
          </a:br>
          <a:r>
            <a:rPr lang="en-US" sz="900">
              <a:latin typeface="Arial" panose="020B0604020202020204" pitchFamily="34" charset="0"/>
              <a:ea typeface="+mn-ea"/>
              <a:cs typeface="Arial" panose="020B0604020202020204" pitchFamily="34" charset="0"/>
            </a:rPr>
            <a:t>Founder and CEO</a:t>
          </a:r>
        </a:p>
      </dgm:t>
    </dgm:pt>
    <dgm:pt modelId="{20E83509-C95C-48BE-B2C0-600DDD29ED0E}" type="parTrans" cxnId="{9E55375B-674E-4E4A-A6FC-E40114333AE7}">
      <dgm:prSet/>
      <dgm:spPr/>
      <dgm:t>
        <a:bodyPr/>
        <a:lstStyle/>
        <a:p>
          <a:endParaRPr lang="en-US" sz="1000">
            <a:latin typeface="Arial" panose="020B0604020202020204" pitchFamily="34" charset="0"/>
            <a:cs typeface="Arial" panose="020B0604020202020204" pitchFamily="34" charset="0"/>
          </a:endParaRPr>
        </a:p>
      </dgm:t>
    </dgm:pt>
    <dgm:pt modelId="{7495ECBA-E42A-457B-A869-D6BD501431E4}" type="sibTrans" cxnId="{9E55375B-674E-4E4A-A6FC-E40114333AE7}">
      <dgm:prSet/>
      <dgm:spPr/>
      <dgm:t>
        <a:bodyPr/>
        <a:lstStyle/>
        <a:p>
          <a:endParaRPr lang="en-US" sz="1000">
            <a:latin typeface="Arial" panose="020B0604020202020204" pitchFamily="34" charset="0"/>
            <a:cs typeface="Arial" panose="020B0604020202020204" pitchFamily="34" charset="0"/>
          </a:endParaRPr>
        </a:p>
      </dgm:t>
    </dgm:pt>
    <dgm:pt modelId="{7743AA22-243E-4839-9354-BFAFAAC43036}">
      <dgm:prSet phldrT="[Text]" custT="1"/>
      <dgm:spPr>
        <a:xfrm>
          <a:off x="463589" y="652322"/>
          <a:ext cx="1089559" cy="467755"/>
        </a:xfrm>
      </dgm:spPr>
      <dgm:t>
        <a:bodyPr/>
        <a:lstStyle/>
        <a:p>
          <a:r>
            <a:rPr lang="en-US" sz="900">
              <a:latin typeface="Arial" panose="020B0604020202020204" pitchFamily="34" charset="0"/>
              <a:ea typeface="+mn-ea"/>
              <a:cs typeface="Arial" panose="020B0604020202020204" pitchFamily="34" charset="0"/>
            </a:rPr>
            <a:t>Moradabad Warehouse Team</a:t>
          </a:r>
        </a:p>
      </dgm:t>
    </dgm:pt>
    <dgm:pt modelId="{9B967E20-D059-4C55-AE34-97BE42F569DF}" type="parTrans" cxnId="{992A05D7-4CAB-4E00-A02E-EEF356679BE9}">
      <dgm:prSet/>
      <dgm:spPr>
        <a:xfrm>
          <a:off x="1008369" y="507812"/>
          <a:ext cx="1871081" cy="144510"/>
        </a:xfrm>
      </dgm:spPr>
      <dgm:t>
        <a:bodyPr/>
        <a:lstStyle/>
        <a:p>
          <a:endParaRPr lang="en-US" sz="1000">
            <a:latin typeface="Arial" panose="020B0604020202020204" pitchFamily="34" charset="0"/>
            <a:cs typeface="Arial" panose="020B0604020202020204" pitchFamily="34" charset="0"/>
          </a:endParaRPr>
        </a:p>
      </dgm:t>
    </dgm:pt>
    <dgm:pt modelId="{05B37202-DF55-478E-B25D-19A37F57D9A6}" type="sibTrans" cxnId="{992A05D7-4CAB-4E00-A02E-EEF356679BE9}">
      <dgm:prSet/>
      <dgm:spPr/>
      <dgm:t>
        <a:bodyPr/>
        <a:lstStyle/>
        <a:p>
          <a:endParaRPr lang="en-US" sz="1000">
            <a:latin typeface="Arial" panose="020B0604020202020204" pitchFamily="34" charset="0"/>
            <a:cs typeface="Arial" panose="020B0604020202020204" pitchFamily="34" charset="0"/>
          </a:endParaRPr>
        </a:p>
      </dgm:t>
    </dgm:pt>
    <dgm:pt modelId="{15237E9D-8C00-4C12-B7A4-E5687460ABBE}">
      <dgm:prSet phldrT="[Text]" custT="1"/>
      <dgm:spPr>
        <a:xfrm>
          <a:off x="1697658" y="652322"/>
          <a:ext cx="1393360" cy="429567"/>
        </a:xfrm>
      </dgm:spPr>
      <dgm:t>
        <a:bodyPr/>
        <a:lstStyle/>
        <a:p>
          <a:r>
            <a:rPr lang="en-US" sz="900">
              <a:latin typeface="Arial" panose="020B0604020202020204" pitchFamily="34" charset="0"/>
              <a:ea typeface="+mn-ea"/>
              <a:cs typeface="Arial" panose="020B0604020202020204" pitchFamily="34" charset="0"/>
            </a:rPr>
            <a:t>Noida Warehouse and Packaging Team</a:t>
          </a:r>
        </a:p>
      </dgm:t>
    </dgm:pt>
    <dgm:pt modelId="{66E32799-5AF6-491B-8D94-BB5CDC986F4B}" type="parTrans" cxnId="{94277ACF-94F5-43C2-BFF5-9FB63DEC5731}">
      <dgm:prSet/>
      <dgm:spPr>
        <a:xfrm>
          <a:off x="2394339" y="507812"/>
          <a:ext cx="485111" cy="144510"/>
        </a:xfrm>
      </dgm:spPr>
      <dgm:t>
        <a:bodyPr/>
        <a:lstStyle/>
        <a:p>
          <a:endParaRPr lang="en-US" sz="1000">
            <a:latin typeface="Arial" panose="020B0604020202020204" pitchFamily="34" charset="0"/>
            <a:cs typeface="Arial" panose="020B0604020202020204" pitchFamily="34" charset="0"/>
          </a:endParaRPr>
        </a:p>
      </dgm:t>
    </dgm:pt>
    <dgm:pt modelId="{87B062DA-A3B3-4498-813C-2AD0E13F5F0D}" type="sibTrans" cxnId="{94277ACF-94F5-43C2-BFF5-9FB63DEC5731}">
      <dgm:prSet/>
      <dgm:spPr/>
      <dgm:t>
        <a:bodyPr/>
        <a:lstStyle/>
        <a:p>
          <a:endParaRPr lang="en-US" sz="1000">
            <a:latin typeface="Arial" panose="020B0604020202020204" pitchFamily="34" charset="0"/>
            <a:cs typeface="Arial" panose="020B0604020202020204" pitchFamily="34" charset="0"/>
          </a:endParaRPr>
        </a:p>
      </dgm:t>
    </dgm:pt>
    <dgm:pt modelId="{E95DAB2D-F561-4B0A-901D-C089A11E5DD6}">
      <dgm:prSet phldrT="[Text]" custT="1"/>
      <dgm:spPr>
        <a:xfrm>
          <a:off x="3235530" y="652322"/>
          <a:ext cx="949838" cy="484794"/>
        </a:xfrm>
      </dgm:spPr>
      <dgm:t>
        <a:bodyPr/>
        <a:lstStyle/>
        <a:p>
          <a:r>
            <a:rPr lang="en-US" sz="900">
              <a:latin typeface="Arial" panose="020B0604020202020204" pitchFamily="34" charset="0"/>
              <a:ea typeface="+mn-ea"/>
              <a:cs typeface="Arial" panose="020B0604020202020204" pitchFamily="34" charset="0"/>
            </a:rPr>
            <a:t>Marketing and Designing Team</a:t>
          </a:r>
        </a:p>
      </dgm:t>
    </dgm:pt>
    <dgm:pt modelId="{AD285609-91F5-44BF-9F4B-4D613B8EF90B}" type="parTrans" cxnId="{D37D06F7-E32B-482C-8154-74B7C1559FAF}">
      <dgm:prSet/>
      <dgm:spPr>
        <a:xfrm>
          <a:off x="2879450" y="507812"/>
          <a:ext cx="830998" cy="144510"/>
        </a:xfrm>
      </dgm:spPr>
      <dgm:t>
        <a:bodyPr/>
        <a:lstStyle/>
        <a:p>
          <a:endParaRPr lang="en-US" sz="1000">
            <a:latin typeface="Arial" panose="020B0604020202020204" pitchFamily="34" charset="0"/>
            <a:cs typeface="Arial" panose="020B0604020202020204" pitchFamily="34" charset="0"/>
          </a:endParaRPr>
        </a:p>
      </dgm:t>
    </dgm:pt>
    <dgm:pt modelId="{9EE8174F-6F5C-498F-97DC-99FA47255C55}" type="sibTrans" cxnId="{D37D06F7-E32B-482C-8154-74B7C1559FAF}">
      <dgm:prSet/>
      <dgm:spPr/>
      <dgm:t>
        <a:bodyPr/>
        <a:lstStyle/>
        <a:p>
          <a:endParaRPr lang="en-US" sz="1000">
            <a:latin typeface="Arial" panose="020B0604020202020204" pitchFamily="34" charset="0"/>
            <a:cs typeface="Arial" panose="020B0604020202020204" pitchFamily="34" charset="0"/>
          </a:endParaRPr>
        </a:p>
      </dgm:t>
    </dgm:pt>
    <dgm:pt modelId="{CD2E84E0-B5D7-478B-AE8F-C6ED9F8B0B05}">
      <dgm:prSet custT="1"/>
      <dgm:spPr>
        <a:xfrm>
          <a:off x="4607168" y="652322"/>
          <a:ext cx="688144" cy="344072"/>
        </a:xfrm>
      </dgm:spPr>
      <dgm:t>
        <a:bodyPr/>
        <a:lstStyle/>
        <a:p>
          <a:r>
            <a:rPr lang="en-US" sz="900">
              <a:latin typeface="Arial" panose="020B0604020202020204" pitchFamily="34" charset="0"/>
              <a:ea typeface="+mn-ea"/>
              <a:cs typeface="Arial" panose="020B0604020202020204" pitchFamily="34" charset="0"/>
            </a:rPr>
            <a:t>Logistics</a:t>
          </a:r>
        </a:p>
      </dgm:t>
    </dgm:pt>
    <dgm:pt modelId="{26C4F78F-0562-4E9B-9EC6-BCB6373C1C53}" type="parTrans" cxnId="{B530846F-3639-435A-ACC7-506FCA9A19A5}">
      <dgm:prSet/>
      <dgm:spPr>
        <a:xfrm>
          <a:off x="2879450" y="507812"/>
          <a:ext cx="2071789" cy="144510"/>
        </a:xfrm>
      </dgm:spPr>
      <dgm:t>
        <a:bodyPr/>
        <a:lstStyle/>
        <a:p>
          <a:endParaRPr lang="en-US" sz="1000">
            <a:latin typeface="Arial" panose="020B0604020202020204" pitchFamily="34" charset="0"/>
            <a:cs typeface="Arial" panose="020B0604020202020204" pitchFamily="34" charset="0"/>
          </a:endParaRPr>
        </a:p>
      </dgm:t>
    </dgm:pt>
    <dgm:pt modelId="{6F0A20B1-04B1-48AD-974E-622A82B7748A}" type="sibTrans" cxnId="{B530846F-3639-435A-ACC7-506FCA9A19A5}">
      <dgm:prSet/>
      <dgm:spPr/>
      <dgm:t>
        <a:bodyPr/>
        <a:lstStyle/>
        <a:p>
          <a:endParaRPr lang="en-US" sz="1000">
            <a:latin typeface="Arial" panose="020B0604020202020204" pitchFamily="34" charset="0"/>
            <a:cs typeface="Arial" panose="020B0604020202020204" pitchFamily="34" charset="0"/>
          </a:endParaRPr>
        </a:p>
      </dgm:t>
    </dgm:pt>
    <dgm:pt modelId="{71C25D4B-ECAE-4C9F-9826-6AD20491F31C}" type="asst">
      <dgm:prSet custT="1"/>
      <dgm:spPr>
        <a:xfrm>
          <a:off x="19051" y="1264588"/>
          <a:ext cx="917062" cy="616986"/>
        </a:xfrm>
      </dgm:spPr>
      <dgm:t>
        <a:bodyPr/>
        <a:lstStyle/>
        <a:p>
          <a:r>
            <a:rPr lang="en-US" sz="900">
              <a:latin typeface="Arial" panose="020B0604020202020204" pitchFamily="34" charset="0"/>
              <a:ea typeface="+mn-ea"/>
              <a:cs typeface="Arial" panose="020B0604020202020204" pitchFamily="34" charset="0"/>
            </a:rPr>
            <a:t>Manager Warehouse (1)</a:t>
          </a:r>
        </a:p>
      </dgm:t>
    </dgm:pt>
    <dgm:pt modelId="{ABDAC718-66C0-4690-BDF6-D0B80526A7C4}" type="parTrans" cxnId="{93A1174C-9322-410B-B4E4-A3C980D9A6FF}">
      <dgm:prSet/>
      <dgm:spPr>
        <a:xfrm>
          <a:off x="890393" y="1120078"/>
          <a:ext cx="91440" cy="453003"/>
        </a:xfrm>
      </dgm:spPr>
      <dgm:t>
        <a:bodyPr/>
        <a:lstStyle/>
        <a:p>
          <a:endParaRPr lang="en-US" sz="1000">
            <a:latin typeface="Arial" panose="020B0604020202020204" pitchFamily="34" charset="0"/>
            <a:cs typeface="Arial" panose="020B0604020202020204" pitchFamily="34" charset="0"/>
          </a:endParaRPr>
        </a:p>
      </dgm:t>
    </dgm:pt>
    <dgm:pt modelId="{09CF10F1-A591-4310-8933-CA19F77D9B68}" type="sibTrans" cxnId="{93A1174C-9322-410B-B4E4-A3C980D9A6FF}">
      <dgm:prSet/>
      <dgm:spPr/>
      <dgm:t>
        <a:bodyPr/>
        <a:lstStyle/>
        <a:p>
          <a:endParaRPr lang="en-US" sz="1000">
            <a:latin typeface="Arial" panose="020B0604020202020204" pitchFamily="34" charset="0"/>
            <a:cs typeface="Arial" panose="020B0604020202020204" pitchFamily="34" charset="0"/>
          </a:endParaRPr>
        </a:p>
      </dgm:t>
    </dgm:pt>
    <dgm:pt modelId="{C80625ED-6CD5-48CD-AB0D-57A807774387}" type="asst">
      <dgm:prSet custT="1"/>
      <dgm:spPr>
        <a:xfrm>
          <a:off x="1131526" y="1264588"/>
          <a:ext cx="586340" cy="774072"/>
        </a:xfrm>
      </dgm:spPr>
      <dgm:t>
        <a:bodyPr/>
        <a:lstStyle/>
        <a:p>
          <a:r>
            <a:rPr lang="en-US" sz="900">
              <a:latin typeface="Arial" panose="020B0604020202020204" pitchFamily="34" charset="0"/>
              <a:ea typeface="+mn-ea"/>
              <a:cs typeface="Arial" panose="020B0604020202020204" pitchFamily="34" charset="0"/>
            </a:rPr>
            <a:t>Manager Production (1)</a:t>
          </a:r>
        </a:p>
      </dgm:t>
    </dgm:pt>
    <dgm:pt modelId="{B4A4691D-57E5-4D1F-BE5E-53402EB2B0C1}" type="parTrans" cxnId="{520FA27E-31D4-4C9D-B38D-714751EA33EC}">
      <dgm:prSet/>
      <dgm:spPr>
        <a:xfrm>
          <a:off x="1008369" y="1120078"/>
          <a:ext cx="123157" cy="531546"/>
        </a:xfrm>
      </dgm:spPr>
      <dgm:t>
        <a:bodyPr/>
        <a:lstStyle/>
        <a:p>
          <a:endParaRPr lang="en-US" sz="1000">
            <a:latin typeface="Arial" panose="020B0604020202020204" pitchFamily="34" charset="0"/>
            <a:cs typeface="Arial" panose="020B0604020202020204" pitchFamily="34" charset="0"/>
          </a:endParaRPr>
        </a:p>
      </dgm:t>
    </dgm:pt>
    <dgm:pt modelId="{02318585-4D35-462E-A409-25DE766B342B}" type="sibTrans" cxnId="{520FA27E-31D4-4C9D-B38D-714751EA33EC}">
      <dgm:prSet/>
      <dgm:spPr/>
      <dgm:t>
        <a:bodyPr/>
        <a:lstStyle/>
        <a:p>
          <a:endParaRPr lang="en-US" sz="1000">
            <a:latin typeface="Arial" panose="020B0604020202020204" pitchFamily="34" charset="0"/>
            <a:cs typeface="Arial" panose="020B0604020202020204" pitchFamily="34" charset="0"/>
          </a:endParaRPr>
        </a:p>
      </dgm:t>
    </dgm:pt>
    <dgm:pt modelId="{A8426F0E-4217-4CF6-9930-3CB1C8FB2354}">
      <dgm:prSet custT="1"/>
      <dgm:spPr>
        <a:xfrm>
          <a:off x="2045999" y="1226399"/>
          <a:ext cx="1082312" cy="344072"/>
        </a:xfrm>
      </dgm:spPr>
      <dgm:t>
        <a:bodyPr/>
        <a:lstStyle/>
        <a:p>
          <a:r>
            <a:rPr lang="en-US" sz="900">
              <a:latin typeface="Arial" panose="020B0604020202020204" pitchFamily="34" charset="0"/>
              <a:ea typeface="+mn-ea"/>
              <a:cs typeface="Arial" panose="020B0604020202020204" pitchFamily="34" charset="0"/>
            </a:rPr>
            <a:t>Final Assembly (3)</a:t>
          </a:r>
        </a:p>
      </dgm:t>
    </dgm:pt>
    <dgm:pt modelId="{5D3A1B5B-DA75-4EFC-8B02-430E9C7BF0FC}" type="parTrans" cxnId="{932FBBBF-536B-47D7-B222-A492C8B8466E}">
      <dgm:prSet/>
      <dgm:spPr>
        <a:xfrm>
          <a:off x="1836994" y="1081889"/>
          <a:ext cx="209004" cy="316546"/>
        </a:xfrm>
      </dgm:spPr>
      <dgm:t>
        <a:bodyPr/>
        <a:lstStyle/>
        <a:p>
          <a:endParaRPr lang="en-US" sz="1000">
            <a:latin typeface="Arial" panose="020B0604020202020204" pitchFamily="34" charset="0"/>
            <a:cs typeface="Arial" panose="020B0604020202020204" pitchFamily="34" charset="0"/>
          </a:endParaRPr>
        </a:p>
      </dgm:t>
    </dgm:pt>
    <dgm:pt modelId="{4D7BB7E0-1D7B-4F5C-BE5A-B207C6EE722E}" type="sibTrans" cxnId="{932FBBBF-536B-47D7-B222-A492C8B8466E}">
      <dgm:prSet/>
      <dgm:spPr/>
      <dgm:t>
        <a:bodyPr/>
        <a:lstStyle/>
        <a:p>
          <a:endParaRPr lang="en-US" sz="1000">
            <a:latin typeface="Arial" panose="020B0604020202020204" pitchFamily="34" charset="0"/>
            <a:cs typeface="Arial" panose="020B0604020202020204" pitchFamily="34" charset="0"/>
          </a:endParaRPr>
        </a:p>
      </dgm:t>
    </dgm:pt>
    <dgm:pt modelId="{8CE84194-1EFE-4A93-93B6-31E558B7A5DA}">
      <dgm:prSet custT="1"/>
      <dgm:spPr>
        <a:xfrm>
          <a:off x="2045999" y="1714982"/>
          <a:ext cx="1027880" cy="344072"/>
        </a:xfrm>
      </dgm:spPr>
      <dgm:t>
        <a:bodyPr/>
        <a:lstStyle/>
        <a:p>
          <a:r>
            <a:rPr lang="en-US" sz="900">
              <a:latin typeface="Arial" panose="020B0604020202020204" pitchFamily="34" charset="0"/>
              <a:ea typeface="+mn-ea"/>
              <a:cs typeface="Arial" panose="020B0604020202020204" pitchFamily="34" charset="0"/>
            </a:rPr>
            <a:t>Electrical Fitting and Testing (2)</a:t>
          </a:r>
        </a:p>
      </dgm:t>
    </dgm:pt>
    <dgm:pt modelId="{88BDB5E9-C3A7-4A64-9282-1A59EC11FDED}" type="parTrans" cxnId="{4EB7551E-EED1-42F5-A8F1-3C0AECD9E1AD}">
      <dgm:prSet/>
      <dgm:spPr>
        <a:xfrm>
          <a:off x="1836994" y="1081889"/>
          <a:ext cx="209004" cy="805128"/>
        </a:xfrm>
      </dgm:spPr>
      <dgm:t>
        <a:bodyPr/>
        <a:lstStyle/>
        <a:p>
          <a:endParaRPr lang="en-US" sz="1000">
            <a:latin typeface="Arial" panose="020B0604020202020204" pitchFamily="34" charset="0"/>
            <a:cs typeface="Arial" panose="020B0604020202020204" pitchFamily="34" charset="0"/>
          </a:endParaRPr>
        </a:p>
      </dgm:t>
    </dgm:pt>
    <dgm:pt modelId="{DD73EE27-5A7A-4744-AC92-5E28E7E5EACD}" type="sibTrans" cxnId="{4EB7551E-EED1-42F5-A8F1-3C0AECD9E1AD}">
      <dgm:prSet/>
      <dgm:spPr/>
      <dgm:t>
        <a:bodyPr/>
        <a:lstStyle/>
        <a:p>
          <a:endParaRPr lang="en-US" sz="1000">
            <a:latin typeface="Arial" panose="020B0604020202020204" pitchFamily="34" charset="0"/>
            <a:cs typeface="Arial" panose="020B0604020202020204" pitchFamily="34" charset="0"/>
          </a:endParaRPr>
        </a:p>
      </dgm:t>
    </dgm:pt>
    <dgm:pt modelId="{3D1312E1-1526-42A8-9790-5891F063E919}">
      <dgm:prSet custT="1"/>
      <dgm:spPr>
        <a:xfrm>
          <a:off x="2045999" y="2203564"/>
          <a:ext cx="1027880" cy="344072"/>
        </a:xfrm>
      </dgm:spPr>
      <dgm:t>
        <a:bodyPr/>
        <a:lstStyle/>
        <a:p>
          <a:r>
            <a:rPr lang="en-US" sz="900">
              <a:latin typeface="Arial" panose="020B0604020202020204" pitchFamily="34" charset="0"/>
              <a:ea typeface="+mn-ea"/>
              <a:cs typeface="Arial" panose="020B0604020202020204" pitchFamily="34" charset="0"/>
            </a:rPr>
            <a:t>Packaging</a:t>
          </a:r>
          <a:r>
            <a:rPr lang="en-US" sz="1000">
              <a:latin typeface="Arial" panose="020B0604020202020204" pitchFamily="34" charset="0"/>
              <a:ea typeface="+mn-ea"/>
              <a:cs typeface="Arial" panose="020B0604020202020204" pitchFamily="34" charset="0"/>
            </a:rPr>
            <a:t> (3)</a:t>
          </a:r>
        </a:p>
      </dgm:t>
    </dgm:pt>
    <dgm:pt modelId="{AACD3B6D-4D52-4FDC-A71E-4FAA5741C633}" type="parTrans" cxnId="{27322243-E7B2-4B3B-9C05-CA4833AFB14D}">
      <dgm:prSet/>
      <dgm:spPr>
        <a:xfrm>
          <a:off x="1836994" y="1081889"/>
          <a:ext cx="209004" cy="1293710"/>
        </a:xfrm>
      </dgm:spPr>
      <dgm:t>
        <a:bodyPr/>
        <a:lstStyle/>
        <a:p>
          <a:endParaRPr lang="en-US" sz="1000">
            <a:latin typeface="Arial" panose="020B0604020202020204" pitchFamily="34" charset="0"/>
            <a:cs typeface="Arial" panose="020B0604020202020204" pitchFamily="34" charset="0"/>
          </a:endParaRPr>
        </a:p>
      </dgm:t>
    </dgm:pt>
    <dgm:pt modelId="{D952DBFA-A493-463F-83F4-DF0DA4F1D228}" type="sibTrans" cxnId="{27322243-E7B2-4B3B-9C05-CA4833AFB14D}">
      <dgm:prSet/>
      <dgm:spPr/>
      <dgm:t>
        <a:bodyPr/>
        <a:lstStyle/>
        <a:p>
          <a:endParaRPr lang="en-US" sz="1000">
            <a:latin typeface="Arial" panose="020B0604020202020204" pitchFamily="34" charset="0"/>
            <a:cs typeface="Arial" panose="020B0604020202020204" pitchFamily="34" charset="0"/>
          </a:endParaRPr>
        </a:p>
      </dgm:t>
    </dgm:pt>
    <dgm:pt modelId="{D0040C05-7146-42C5-B66E-CB0289E19572}">
      <dgm:prSet custT="1"/>
      <dgm:spPr>
        <a:xfrm>
          <a:off x="2045999" y="2692146"/>
          <a:ext cx="1117463" cy="344072"/>
        </a:xfrm>
      </dgm:spPr>
      <dgm:t>
        <a:bodyPr/>
        <a:lstStyle/>
        <a:p>
          <a:r>
            <a:rPr lang="en-US" sz="900">
              <a:latin typeface="Arial" panose="020B0604020202020204" pitchFamily="34" charset="0"/>
              <a:ea typeface="+mn-ea"/>
              <a:cs typeface="Arial" panose="020B0604020202020204" pitchFamily="34" charset="0"/>
            </a:rPr>
            <a:t>Quality Check (1)</a:t>
          </a:r>
        </a:p>
      </dgm:t>
    </dgm:pt>
    <dgm:pt modelId="{452F302B-8A63-42CB-A433-D5986166A90C}" type="parTrans" cxnId="{8DF599EF-FAC1-4147-A6A0-24557862FF12}">
      <dgm:prSet/>
      <dgm:spPr>
        <a:xfrm>
          <a:off x="1836994" y="1081889"/>
          <a:ext cx="209004" cy="1782293"/>
        </a:xfrm>
      </dgm:spPr>
      <dgm:t>
        <a:bodyPr/>
        <a:lstStyle/>
        <a:p>
          <a:endParaRPr lang="en-US" sz="1000">
            <a:latin typeface="Arial" panose="020B0604020202020204" pitchFamily="34" charset="0"/>
            <a:cs typeface="Arial" panose="020B0604020202020204" pitchFamily="34" charset="0"/>
          </a:endParaRPr>
        </a:p>
      </dgm:t>
    </dgm:pt>
    <dgm:pt modelId="{47EA9B47-BB7B-411C-A7D8-A0F0649BB531}" type="sibTrans" cxnId="{8DF599EF-FAC1-4147-A6A0-24557862FF12}">
      <dgm:prSet/>
      <dgm:spPr/>
      <dgm:t>
        <a:bodyPr/>
        <a:lstStyle/>
        <a:p>
          <a:endParaRPr lang="en-US" sz="1000">
            <a:latin typeface="Arial" panose="020B0604020202020204" pitchFamily="34" charset="0"/>
            <a:cs typeface="Arial" panose="020B0604020202020204" pitchFamily="34" charset="0"/>
          </a:endParaRPr>
        </a:p>
      </dgm:t>
    </dgm:pt>
    <dgm:pt modelId="{A850F1C7-7FE1-4719-9266-F525AEE47C55}">
      <dgm:prSet custT="1"/>
      <dgm:spPr>
        <a:xfrm>
          <a:off x="3472989" y="1281626"/>
          <a:ext cx="1161704" cy="537237"/>
        </a:xfrm>
      </dgm:spPr>
      <dgm:t>
        <a:bodyPr/>
        <a:lstStyle/>
        <a:p>
          <a:r>
            <a:rPr lang="en-US" sz="900">
              <a:latin typeface="Arial" panose="020B0604020202020204" pitchFamily="34" charset="0"/>
              <a:ea typeface="+mn-ea"/>
              <a:cs typeface="Arial" panose="020B0604020202020204" pitchFamily="34" charset="0"/>
            </a:rPr>
            <a:t>Product and Concept Designers (2)</a:t>
          </a:r>
        </a:p>
      </dgm:t>
    </dgm:pt>
    <dgm:pt modelId="{FE574D7F-5948-4B52-880F-3A8750F95916}" type="parTrans" cxnId="{525AFB7C-9D9C-461D-AF3E-2B0C9A68D630}">
      <dgm:prSet/>
      <dgm:spPr>
        <a:xfrm>
          <a:off x="3330513" y="1137116"/>
          <a:ext cx="142475" cy="413128"/>
        </a:xfrm>
      </dgm:spPr>
      <dgm:t>
        <a:bodyPr/>
        <a:lstStyle/>
        <a:p>
          <a:endParaRPr lang="en-US" sz="1000">
            <a:latin typeface="Arial" panose="020B0604020202020204" pitchFamily="34" charset="0"/>
            <a:cs typeface="Arial" panose="020B0604020202020204" pitchFamily="34" charset="0"/>
          </a:endParaRPr>
        </a:p>
      </dgm:t>
    </dgm:pt>
    <dgm:pt modelId="{A832B2D5-9973-4A11-B190-DF5C5D91E748}" type="sibTrans" cxnId="{525AFB7C-9D9C-461D-AF3E-2B0C9A68D630}">
      <dgm:prSet/>
      <dgm:spPr/>
      <dgm:t>
        <a:bodyPr/>
        <a:lstStyle/>
        <a:p>
          <a:endParaRPr lang="en-US" sz="1000">
            <a:latin typeface="Arial" panose="020B0604020202020204" pitchFamily="34" charset="0"/>
            <a:cs typeface="Arial" panose="020B0604020202020204" pitchFamily="34" charset="0"/>
          </a:endParaRPr>
        </a:p>
      </dgm:t>
    </dgm:pt>
    <dgm:pt modelId="{89380085-06EF-424E-A570-20087533AC82}">
      <dgm:prSet custT="1"/>
      <dgm:spPr>
        <a:xfrm>
          <a:off x="3472989" y="1963374"/>
          <a:ext cx="1205353" cy="344072"/>
        </a:xfrm>
      </dgm:spPr>
      <dgm:t>
        <a:bodyPr/>
        <a:lstStyle/>
        <a:p>
          <a:r>
            <a:rPr lang="en-US" sz="900">
              <a:latin typeface="Arial" panose="020B0604020202020204" pitchFamily="34" charset="0"/>
              <a:ea typeface="+mn-ea"/>
              <a:cs typeface="Arial" panose="020B0604020202020204" pitchFamily="34" charset="0"/>
            </a:rPr>
            <a:t>Photographers (2)</a:t>
          </a:r>
        </a:p>
      </dgm:t>
    </dgm:pt>
    <dgm:pt modelId="{62DF64CC-1BD5-4A47-88FA-F1B01041BAF3}" type="parTrans" cxnId="{91E0AD55-ADA7-47A0-8F13-2087664DCD48}">
      <dgm:prSet/>
      <dgm:spPr>
        <a:xfrm>
          <a:off x="3330513" y="1137116"/>
          <a:ext cx="142475" cy="998294"/>
        </a:xfrm>
      </dgm:spPr>
      <dgm:t>
        <a:bodyPr/>
        <a:lstStyle/>
        <a:p>
          <a:endParaRPr lang="en-US" sz="1000">
            <a:latin typeface="Arial" panose="020B0604020202020204" pitchFamily="34" charset="0"/>
            <a:cs typeface="Arial" panose="020B0604020202020204" pitchFamily="34" charset="0"/>
          </a:endParaRPr>
        </a:p>
      </dgm:t>
    </dgm:pt>
    <dgm:pt modelId="{8ACBF1F7-E8BB-46A6-937E-33673404BF4D}" type="sibTrans" cxnId="{91E0AD55-ADA7-47A0-8F13-2087664DCD48}">
      <dgm:prSet/>
      <dgm:spPr/>
      <dgm:t>
        <a:bodyPr/>
        <a:lstStyle/>
        <a:p>
          <a:endParaRPr lang="en-US" sz="1000">
            <a:latin typeface="Arial" panose="020B0604020202020204" pitchFamily="34" charset="0"/>
            <a:cs typeface="Arial" panose="020B0604020202020204" pitchFamily="34" charset="0"/>
          </a:endParaRPr>
        </a:p>
      </dgm:t>
    </dgm:pt>
    <dgm:pt modelId="{7169D1F9-8F12-4F1D-883B-DD632D6969B2}">
      <dgm:prSet custT="1"/>
      <dgm:spPr>
        <a:xfrm>
          <a:off x="3472989" y="2451956"/>
          <a:ext cx="1458129" cy="344072"/>
        </a:xfrm>
      </dgm:spPr>
      <dgm:t>
        <a:bodyPr/>
        <a:lstStyle/>
        <a:p>
          <a:r>
            <a:rPr lang="en-US" sz="900">
              <a:latin typeface="Arial" panose="020B0604020202020204" pitchFamily="34" charset="0"/>
              <a:ea typeface="+mn-ea"/>
              <a:cs typeface="Arial" panose="020B0604020202020204" pitchFamily="34" charset="0"/>
            </a:rPr>
            <a:t>Catalogue and Content Designers (2)</a:t>
          </a:r>
        </a:p>
      </dgm:t>
    </dgm:pt>
    <dgm:pt modelId="{AF666B95-7B24-4A2F-A286-C5ACE0FF36D7}" type="parTrans" cxnId="{E78CFF4A-9DCF-402F-BADC-8768E4DB706C}">
      <dgm:prSet/>
      <dgm:spPr>
        <a:xfrm>
          <a:off x="3330513" y="1137116"/>
          <a:ext cx="142475" cy="1486876"/>
        </a:xfrm>
      </dgm:spPr>
      <dgm:t>
        <a:bodyPr/>
        <a:lstStyle/>
        <a:p>
          <a:endParaRPr lang="en-US" sz="1000">
            <a:latin typeface="Arial" panose="020B0604020202020204" pitchFamily="34" charset="0"/>
            <a:cs typeface="Arial" panose="020B0604020202020204" pitchFamily="34" charset="0"/>
          </a:endParaRPr>
        </a:p>
      </dgm:t>
    </dgm:pt>
    <dgm:pt modelId="{A8181490-523F-404B-B079-7D3454F720F5}" type="sibTrans" cxnId="{E78CFF4A-9DCF-402F-BADC-8768E4DB706C}">
      <dgm:prSet/>
      <dgm:spPr/>
      <dgm:t>
        <a:bodyPr/>
        <a:lstStyle/>
        <a:p>
          <a:endParaRPr lang="en-US" sz="1000">
            <a:latin typeface="Arial" panose="020B0604020202020204" pitchFamily="34" charset="0"/>
            <a:cs typeface="Arial" panose="020B0604020202020204" pitchFamily="34" charset="0"/>
          </a:endParaRPr>
        </a:p>
      </dgm:t>
    </dgm:pt>
    <dgm:pt modelId="{29BC6EEC-58F9-4D55-9749-DCE751D89338}">
      <dgm:prSet custT="1"/>
      <dgm:spPr>
        <a:xfrm>
          <a:off x="3472989" y="2940539"/>
          <a:ext cx="1686723" cy="344072"/>
        </a:xfrm>
      </dgm:spPr>
      <dgm:t>
        <a:bodyPr/>
        <a:lstStyle/>
        <a:p>
          <a:r>
            <a:rPr lang="en-US" sz="900">
              <a:latin typeface="Arial" panose="020B0604020202020204" pitchFamily="34" charset="0"/>
              <a:ea typeface="+mn-ea"/>
              <a:cs typeface="Arial" panose="020B0604020202020204" pitchFamily="34" charset="0"/>
            </a:rPr>
            <a:t>Website Designer and Content Developer (2)</a:t>
          </a:r>
        </a:p>
      </dgm:t>
    </dgm:pt>
    <dgm:pt modelId="{FA4701AD-A300-4FEB-9875-0EE1C97AACD4}" type="parTrans" cxnId="{76BC348F-5D55-4177-806D-6EA3FF3183BE}">
      <dgm:prSet/>
      <dgm:spPr>
        <a:xfrm>
          <a:off x="3330513" y="1137116"/>
          <a:ext cx="142475" cy="1975458"/>
        </a:xfrm>
      </dgm:spPr>
      <dgm:t>
        <a:bodyPr/>
        <a:lstStyle/>
        <a:p>
          <a:endParaRPr lang="en-US" sz="1000">
            <a:latin typeface="Arial" panose="020B0604020202020204" pitchFamily="34" charset="0"/>
            <a:cs typeface="Arial" panose="020B0604020202020204" pitchFamily="34" charset="0"/>
          </a:endParaRPr>
        </a:p>
      </dgm:t>
    </dgm:pt>
    <dgm:pt modelId="{802931E8-CC06-4079-91D5-1E92F04AA163}" type="sibTrans" cxnId="{76BC348F-5D55-4177-806D-6EA3FF3183BE}">
      <dgm:prSet/>
      <dgm:spPr/>
      <dgm:t>
        <a:bodyPr/>
        <a:lstStyle/>
        <a:p>
          <a:endParaRPr lang="en-US" sz="1000">
            <a:latin typeface="Arial" panose="020B0604020202020204" pitchFamily="34" charset="0"/>
            <a:cs typeface="Arial" panose="020B0604020202020204" pitchFamily="34" charset="0"/>
          </a:endParaRPr>
        </a:p>
      </dgm:t>
    </dgm:pt>
    <dgm:pt modelId="{847911AF-4697-4F03-9645-F2606441288F}">
      <dgm:prSet custT="1"/>
      <dgm:spPr>
        <a:xfrm>
          <a:off x="4779204" y="1140904"/>
          <a:ext cx="688144" cy="344072"/>
        </a:xfrm>
      </dgm:spPr>
      <dgm:t>
        <a:bodyPr/>
        <a:lstStyle/>
        <a:p>
          <a:r>
            <a:rPr lang="en-US" sz="900">
              <a:latin typeface="Arial" panose="020B0604020202020204" pitchFamily="34" charset="0"/>
              <a:ea typeface="+mn-ea"/>
              <a:cs typeface="Arial" panose="020B0604020202020204" pitchFamily="34" charset="0"/>
            </a:rPr>
            <a:t>Dispatch (3)</a:t>
          </a:r>
        </a:p>
      </dgm:t>
    </dgm:pt>
    <dgm:pt modelId="{A12BDEC8-E46C-40A1-87F4-B35EF3333E58}" type="parTrans" cxnId="{4998A26E-9435-4753-8308-F155FEBAC41F}">
      <dgm:prSet/>
      <dgm:spPr>
        <a:xfrm>
          <a:off x="4675982" y="996394"/>
          <a:ext cx="103221" cy="316546"/>
        </a:xfrm>
      </dgm:spPr>
      <dgm:t>
        <a:bodyPr/>
        <a:lstStyle/>
        <a:p>
          <a:endParaRPr lang="en-US" sz="1000">
            <a:latin typeface="Arial" panose="020B0604020202020204" pitchFamily="34" charset="0"/>
            <a:cs typeface="Arial" panose="020B0604020202020204" pitchFamily="34" charset="0"/>
          </a:endParaRPr>
        </a:p>
      </dgm:t>
    </dgm:pt>
    <dgm:pt modelId="{E2C49D90-2512-4B8E-B3A8-D887EA8D8F7B}" type="sibTrans" cxnId="{4998A26E-9435-4753-8308-F155FEBAC41F}">
      <dgm:prSet/>
      <dgm:spPr/>
      <dgm:t>
        <a:bodyPr/>
        <a:lstStyle/>
        <a:p>
          <a:endParaRPr lang="en-US" sz="1000">
            <a:latin typeface="Arial" panose="020B0604020202020204" pitchFamily="34" charset="0"/>
            <a:cs typeface="Arial" panose="020B0604020202020204" pitchFamily="34" charset="0"/>
          </a:endParaRPr>
        </a:p>
      </dgm:t>
    </dgm:pt>
    <dgm:pt modelId="{741137DB-598E-45CB-BD3B-611F53EE9811}" type="pres">
      <dgm:prSet presAssocID="{F1D5EAD1-9DE7-4E75-9E1C-621717B2AA93}" presName="hierChild1" presStyleCnt="0">
        <dgm:presLayoutVars>
          <dgm:orgChart val="1"/>
          <dgm:chPref val="1"/>
          <dgm:dir/>
          <dgm:animOne val="branch"/>
          <dgm:animLvl val="lvl"/>
          <dgm:resizeHandles/>
        </dgm:presLayoutVars>
      </dgm:prSet>
      <dgm:spPr/>
      <dgm:t>
        <a:bodyPr/>
        <a:lstStyle/>
        <a:p>
          <a:endParaRPr lang="en-US"/>
        </a:p>
      </dgm:t>
    </dgm:pt>
    <dgm:pt modelId="{787BBEE4-38BC-44E9-93AB-DBAB32E9BEF8}" type="pres">
      <dgm:prSet presAssocID="{E2AB8295-F8FA-4DB5-9C3E-88A4303E818C}" presName="hierRoot1" presStyleCnt="0">
        <dgm:presLayoutVars>
          <dgm:hierBranch val="init"/>
        </dgm:presLayoutVars>
      </dgm:prSet>
      <dgm:spPr/>
    </dgm:pt>
    <dgm:pt modelId="{669A26ED-3028-448D-9D00-FE2F203647A1}" type="pres">
      <dgm:prSet presAssocID="{E2AB8295-F8FA-4DB5-9C3E-88A4303E818C}" presName="rootComposite1" presStyleCnt="0"/>
      <dgm:spPr/>
    </dgm:pt>
    <dgm:pt modelId="{FA5719C7-FCBC-45EF-A8E1-D5928E5F902B}" type="pres">
      <dgm:prSet presAssocID="{E2AB8295-F8FA-4DB5-9C3E-88A4303E818C}" presName="rootText1" presStyleLbl="node0" presStyleIdx="0" presStyleCnt="1" custScaleX="156020" custScaleY="147149">
        <dgm:presLayoutVars>
          <dgm:chPref val="3"/>
        </dgm:presLayoutVars>
      </dgm:prSet>
      <dgm:spPr>
        <a:prstGeom prst="rect">
          <a:avLst/>
        </a:prstGeom>
      </dgm:spPr>
      <dgm:t>
        <a:bodyPr/>
        <a:lstStyle/>
        <a:p>
          <a:endParaRPr lang="en-US"/>
        </a:p>
      </dgm:t>
    </dgm:pt>
    <dgm:pt modelId="{56388F46-6AFF-40C1-83E0-0A0764037C3F}" type="pres">
      <dgm:prSet presAssocID="{E2AB8295-F8FA-4DB5-9C3E-88A4303E818C}" presName="rootConnector1" presStyleLbl="node1" presStyleIdx="0" presStyleCnt="0"/>
      <dgm:spPr/>
      <dgm:t>
        <a:bodyPr/>
        <a:lstStyle/>
        <a:p>
          <a:endParaRPr lang="en-US"/>
        </a:p>
      </dgm:t>
    </dgm:pt>
    <dgm:pt modelId="{17FED0C6-3541-4076-AC22-342F857B45E4}" type="pres">
      <dgm:prSet presAssocID="{E2AB8295-F8FA-4DB5-9C3E-88A4303E818C}" presName="hierChild2" presStyleCnt="0"/>
      <dgm:spPr/>
    </dgm:pt>
    <dgm:pt modelId="{B1A458B6-F492-4350-AD3C-759B6B58E60B}" type="pres">
      <dgm:prSet presAssocID="{9B967E20-D059-4C55-AE34-97BE42F569DF}" presName="Name37" presStyleLbl="parChTrans1D2" presStyleIdx="0" presStyleCnt="4"/>
      <dgm:spPr>
        <a:custGeom>
          <a:avLst/>
          <a:gdLst/>
          <a:ahLst/>
          <a:cxnLst/>
          <a:rect l="0" t="0" r="0" b="0"/>
          <a:pathLst>
            <a:path>
              <a:moveTo>
                <a:pt x="1871081" y="0"/>
              </a:moveTo>
              <a:lnTo>
                <a:pt x="1871081" y="72255"/>
              </a:lnTo>
              <a:lnTo>
                <a:pt x="0" y="72255"/>
              </a:lnTo>
              <a:lnTo>
                <a:pt x="0" y="144510"/>
              </a:lnTo>
            </a:path>
          </a:pathLst>
        </a:custGeom>
      </dgm:spPr>
      <dgm:t>
        <a:bodyPr/>
        <a:lstStyle/>
        <a:p>
          <a:endParaRPr lang="en-US"/>
        </a:p>
      </dgm:t>
    </dgm:pt>
    <dgm:pt modelId="{32AB5FE0-CD48-45B0-A4EF-935BE648A44A}" type="pres">
      <dgm:prSet presAssocID="{7743AA22-243E-4839-9354-BFAFAAC43036}" presName="hierRoot2" presStyleCnt="0">
        <dgm:presLayoutVars>
          <dgm:hierBranch val="init"/>
        </dgm:presLayoutVars>
      </dgm:prSet>
      <dgm:spPr/>
    </dgm:pt>
    <dgm:pt modelId="{74494F64-4C68-4FED-9D3E-DDA715DA959A}" type="pres">
      <dgm:prSet presAssocID="{7743AA22-243E-4839-9354-BFAFAAC43036}" presName="rootComposite" presStyleCnt="0"/>
      <dgm:spPr/>
    </dgm:pt>
    <dgm:pt modelId="{CD193070-822E-45F0-8E57-51069C72BB00}" type="pres">
      <dgm:prSet presAssocID="{7743AA22-243E-4839-9354-BFAFAAC43036}" presName="rootText" presStyleLbl="node2" presStyleIdx="0" presStyleCnt="4" custScaleX="158333" custScaleY="135947">
        <dgm:presLayoutVars>
          <dgm:chPref val="3"/>
        </dgm:presLayoutVars>
      </dgm:prSet>
      <dgm:spPr>
        <a:prstGeom prst="rect">
          <a:avLst/>
        </a:prstGeom>
      </dgm:spPr>
      <dgm:t>
        <a:bodyPr/>
        <a:lstStyle/>
        <a:p>
          <a:endParaRPr lang="en-US"/>
        </a:p>
      </dgm:t>
    </dgm:pt>
    <dgm:pt modelId="{538E3391-139E-4B44-9AC3-E35256874F12}" type="pres">
      <dgm:prSet presAssocID="{7743AA22-243E-4839-9354-BFAFAAC43036}" presName="rootConnector" presStyleLbl="node2" presStyleIdx="0" presStyleCnt="4"/>
      <dgm:spPr/>
      <dgm:t>
        <a:bodyPr/>
        <a:lstStyle/>
        <a:p>
          <a:endParaRPr lang="en-US"/>
        </a:p>
      </dgm:t>
    </dgm:pt>
    <dgm:pt modelId="{F2676906-F20A-4D1D-9A96-507259F5CD1A}" type="pres">
      <dgm:prSet presAssocID="{7743AA22-243E-4839-9354-BFAFAAC43036}" presName="hierChild4" presStyleCnt="0"/>
      <dgm:spPr/>
    </dgm:pt>
    <dgm:pt modelId="{38879BAF-1198-48B4-8A3C-1A34110DD10A}" type="pres">
      <dgm:prSet presAssocID="{7743AA22-243E-4839-9354-BFAFAAC43036}" presName="hierChild5" presStyleCnt="0"/>
      <dgm:spPr/>
    </dgm:pt>
    <dgm:pt modelId="{5342BF54-960D-4422-88B6-07A9E38FEDC8}" type="pres">
      <dgm:prSet presAssocID="{ABDAC718-66C0-4690-BDF6-D0B80526A7C4}" presName="Name111" presStyleLbl="parChTrans1D3" presStyleIdx="0" presStyleCnt="11"/>
      <dgm:spPr>
        <a:custGeom>
          <a:avLst/>
          <a:gdLst/>
          <a:ahLst/>
          <a:cxnLst/>
          <a:rect l="0" t="0" r="0" b="0"/>
          <a:pathLst>
            <a:path>
              <a:moveTo>
                <a:pt x="117975" y="0"/>
              </a:moveTo>
              <a:lnTo>
                <a:pt x="117975" y="453003"/>
              </a:lnTo>
              <a:lnTo>
                <a:pt x="45720" y="453003"/>
              </a:lnTo>
            </a:path>
          </a:pathLst>
        </a:custGeom>
      </dgm:spPr>
      <dgm:t>
        <a:bodyPr/>
        <a:lstStyle/>
        <a:p>
          <a:endParaRPr lang="en-US"/>
        </a:p>
      </dgm:t>
    </dgm:pt>
    <dgm:pt modelId="{6FCF7C1E-73EC-4996-8C21-7613BCAC6837}" type="pres">
      <dgm:prSet presAssocID="{71C25D4B-ECAE-4C9F-9826-6AD20491F31C}" presName="hierRoot3" presStyleCnt="0">
        <dgm:presLayoutVars>
          <dgm:hierBranch val="init"/>
        </dgm:presLayoutVars>
      </dgm:prSet>
      <dgm:spPr/>
    </dgm:pt>
    <dgm:pt modelId="{2C9778FE-0A73-4375-9ED2-816522E77E76}" type="pres">
      <dgm:prSet presAssocID="{71C25D4B-ECAE-4C9F-9826-6AD20491F31C}" presName="rootComposite3" presStyleCnt="0"/>
      <dgm:spPr/>
    </dgm:pt>
    <dgm:pt modelId="{83DE96A8-6CEB-466B-9AB3-992144D9476E}" type="pres">
      <dgm:prSet presAssocID="{71C25D4B-ECAE-4C9F-9826-6AD20491F31C}" presName="rootText3" presStyleLbl="asst2" presStyleIdx="0" presStyleCnt="2" custScaleX="133266" custScaleY="179319">
        <dgm:presLayoutVars>
          <dgm:chPref val="3"/>
        </dgm:presLayoutVars>
      </dgm:prSet>
      <dgm:spPr>
        <a:prstGeom prst="rect">
          <a:avLst/>
        </a:prstGeom>
      </dgm:spPr>
      <dgm:t>
        <a:bodyPr/>
        <a:lstStyle/>
        <a:p>
          <a:endParaRPr lang="en-US"/>
        </a:p>
      </dgm:t>
    </dgm:pt>
    <dgm:pt modelId="{9A5A0DEA-BD72-4278-B320-F7C099446916}" type="pres">
      <dgm:prSet presAssocID="{71C25D4B-ECAE-4C9F-9826-6AD20491F31C}" presName="rootConnector3" presStyleLbl="asst2" presStyleIdx="0" presStyleCnt="2"/>
      <dgm:spPr/>
      <dgm:t>
        <a:bodyPr/>
        <a:lstStyle/>
        <a:p>
          <a:endParaRPr lang="en-US"/>
        </a:p>
      </dgm:t>
    </dgm:pt>
    <dgm:pt modelId="{FE7A239F-6B08-4F70-B607-49D480222C45}" type="pres">
      <dgm:prSet presAssocID="{71C25D4B-ECAE-4C9F-9826-6AD20491F31C}" presName="hierChild6" presStyleCnt="0"/>
      <dgm:spPr/>
    </dgm:pt>
    <dgm:pt modelId="{DD40DFFF-75D5-4C9D-93C6-263EAFD2B79C}" type="pres">
      <dgm:prSet presAssocID="{71C25D4B-ECAE-4C9F-9826-6AD20491F31C}" presName="hierChild7" presStyleCnt="0"/>
      <dgm:spPr/>
    </dgm:pt>
    <dgm:pt modelId="{0D8D9145-1DE8-42C8-9E38-9197D309DBED}" type="pres">
      <dgm:prSet presAssocID="{B4A4691D-57E5-4D1F-BE5E-53402EB2B0C1}" presName="Name111" presStyleLbl="parChTrans1D3" presStyleIdx="1" presStyleCnt="11"/>
      <dgm:spPr>
        <a:custGeom>
          <a:avLst/>
          <a:gdLst/>
          <a:ahLst/>
          <a:cxnLst/>
          <a:rect l="0" t="0" r="0" b="0"/>
          <a:pathLst>
            <a:path>
              <a:moveTo>
                <a:pt x="0" y="0"/>
              </a:moveTo>
              <a:lnTo>
                <a:pt x="0" y="531546"/>
              </a:lnTo>
              <a:lnTo>
                <a:pt x="123157" y="531546"/>
              </a:lnTo>
            </a:path>
          </a:pathLst>
        </a:custGeom>
      </dgm:spPr>
      <dgm:t>
        <a:bodyPr/>
        <a:lstStyle/>
        <a:p>
          <a:endParaRPr lang="en-US"/>
        </a:p>
      </dgm:t>
    </dgm:pt>
    <dgm:pt modelId="{49711BF8-6C69-4099-B67B-C1A504516A7E}" type="pres">
      <dgm:prSet presAssocID="{C80625ED-6CD5-48CD-AB0D-57A807774387}" presName="hierRoot3" presStyleCnt="0">
        <dgm:presLayoutVars>
          <dgm:hierBranch val="init"/>
        </dgm:presLayoutVars>
      </dgm:prSet>
      <dgm:spPr/>
    </dgm:pt>
    <dgm:pt modelId="{A7E207AA-13E7-4863-9C53-A5FD29B0073A}" type="pres">
      <dgm:prSet presAssocID="{C80625ED-6CD5-48CD-AB0D-57A807774387}" presName="rootComposite3" presStyleCnt="0"/>
      <dgm:spPr/>
    </dgm:pt>
    <dgm:pt modelId="{40DF204E-0BA6-439B-B3E6-4081F9878836}" type="pres">
      <dgm:prSet presAssocID="{C80625ED-6CD5-48CD-AB0D-57A807774387}" presName="rootText3" presStyleLbl="asst2" presStyleIdx="1" presStyleCnt="2" custScaleX="97882" custScaleY="224974">
        <dgm:presLayoutVars>
          <dgm:chPref val="3"/>
        </dgm:presLayoutVars>
      </dgm:prSet>
      <dgm:spPr>
        <a:prstGeom prst="rect">
          <a:avLst/>
        </a:prstGeom>
      </dgm:spPr>
      <dgm:t>
        <a:bodyPr/>
        <a:lstStyle/>
        <a:p>
          <a:endParaRPr lang="en-US"/>
        </a:p>
      </dgm:t>
    </dgm:pt>
    <dgm:pt modelId="{347DFCCB-D2AB-4C09-9816-18CB2C00E3D8}" type="pres">
      <dgm:prSet presAssocID="{C80625ED-6CD5-48CD-AB0D-57A807774387}" presName="rootConnector3" presStyleLbl="asst2" presStyleIdx="1" presStyleCnt="2"/>
      <dgm:spPr/>
      <dgm:t>
        <a:bodyPr/>
        <a:lstStyle/>
        <a:p>
          <a:endParaRPr lang="en-US"/>
        </a:p>
      </dgm:t>
    </dgm:pt>
    <dgm:pt modelId="{EBE595F7-CD55-478C-A3E7-3D3860EBFF37}" type="pres">
      <dgm:prSet presAssocID="{C80625ED-6CD5-48CD-AB0D-57A807774387}" presName="hierChild6" presStyleCnt="0"/>
      <dgm:spPr/>
    </dgm:pt>
    <dgm:pt modelId="{948E50F4-AA7D-4DB5-92D7-D2262B4730AD}" type="pres">
      <dgm:prSet presAssocID="{C80625ED-6CD5-48CD-AB0D-57A807774387}" presName="hierChild7" presStyleCnt="0"/>
      <dgm:spPr/>
    </dgm:pt>
    <dgm:pt modelId="{39E82709-36FB-4321-A403-22309DAD00E5}" type="pres">
      <dgm:prSet presAssocID="{66E32799-5AF6-491B-8D94-BB5CDC986F4B}" presName="Name37" presStyleLbl="parChTrans1D2" presStyleIdx="1" presStyleCnt="4"/>
      <dgm:spPr>
        <a:custGeom>
          <a:avLst/>
          <a:gdLst/>
          <a:ahLst/>
          <a:cxnLst/>
          <a:rect l="0" t="0" r="0" b="0"/>
          <a:pathLst>
            <a:path>
              <a:moveTo>
                <a:pt x="485111" y="0"/>
              </a:moveTo>
              <a:lnTo>
                <a:pt x="485111" y="72255"/>
              </a:lnTo>
              <a:lnTo>
                <a:pt x="0" y="72255"/>
              </a:lnTo>
              <a:lnTo>
                <a:pt x="0" y="144510"/>
              </a:lnTo>
            </a:path>
          </a:pathLst>
        </a:custGeom>
      </dgm:spPr>
      <dgm:t>
        <a:bodyPr/>
        <a:lstStyle/>
        <a:p>
          <a:endParaRPr lang="en-US"/>
        </a:p>
      </dgm:t>
    </dgm:pt>
    <dgm:pt modelId="{7B8A3E99-CDA9-455F-8232-A898B32A2D3E}" type="pres">
      <dgm:prSet presAssocID="{15237E9D-8C00-4C12-B7A4-E5687460ABBE}" presName="hierRoot2" presStyleCnt="0">
        <dgm:presLayoutVars>
          <dgm:hierBranch val="init"/>
        </dgm:presLayoutVars>
      </dgm:prSet>
      <dgm:spPr/>
    </dgm:pt>
    <dgm:pt modelId="{06DCF607-AFB3-43B2-9B0B-17D34E526C53}" type="pres">
      <dgm:prSet presAssocID="{15237E9D-8C00-4C12-B7A4-E5687460ABBE}" presName="rootComposite" presStyleCnt="0"/>
      <dgm:spPr/>
    </dgm:pt>
    <dgm:pt modelId="{2953E08B-3706-4CDD-AC82-BE108BEFB177}" type="pres">
      <dgm:prSet presAssocID="{15237E9D-8C00-4C12-B7A4-E5687460ABBE}" presName="rootText" presStyleLbl="node2" presStyleIdx="1" presStyleCnt="4" custScaleX="202481" custScaleY="124848">
        <dgm:presLayoutVars>
          <dgm:chPref val="3"/>
        </dgm:presLayoutVars>
      </dgm:prSet>
      <dgm:spPr>
        <a:prstGeom prst="rect">
          <a:avLst/>
        </a:prstGeom>
      </dgm:spPr>
      <dgm:t>
        <a:bodyPr/>
        <a:lstStyle/>
        <a:p>
          <a:endParaRPr lang="en-US"/>
        </a:p>
      </dgm:t>
    </dgm:pt>
    <dgm:pt modelId="{DDEB878E-4CDA-4EBF-BA50-03A82C13AF78}" type="pres">
      <dgm:prSet presAssocID="{15237E9D-8C00-4C12-B7A4-E5687460ABBE}" presName="rootConnector" presStyleLbl="node2" presStyleIdx="1" presStyleCnt="4"/>
      <dgm:spPr/>
      <dgm:t>
        <a:bodyPr/>
        <a:lstStyle/>
        <a:p>
          <a:endParaRPr lang="en-US"/>
        </a:p>
      </dgm:t>
    </dgm:pt>
    <dgm:pt modelId="{9F6F369B-9DE0-4579-AF48-4A679DEC52CC}" type="pres">
      <dgm:prSet presAssocID="{15237E9D-8C00-4C12-B7A4-E5687460ABBE}" presName="hierChild4" presStyleCnt="0"/>
      <dgm:spPr/>
    </dgm:pt>
    <dgm:pt modelId="{FF385357-36D4-4264-B392-484C21A6CC59}" type="pres">
      <dgm:prSet presAssocID="{5D3A1B5B-DA75-4EFC-8B02-430E9C7BF0FC}" presName="Name37" presStyleLbl="parChTrans1D3" presStyleIdx="2" presStyleCnt="11"/>
      <dgm:spPr>
        <a:custGeom>
          <a:avLst/>
          <a:gdLst/>
          <a:ahLst/>
          <a:cxnLst/>
          <a:rect l="0" t="0" r="0" b="0"/>
          <a:pathLst>
            <a:path>
              <a:moveTo>
                <a:pt x="0" y="0"/>
              </a:moveTo>
              <a:lnTo>
                <a:pt x="0" y="316546"/>
              </a:lnTo>
              <a:lnTo>
                <a:pt x="209004" y="316546"/>
              </a:lnTo>
            </a:path>
          </a:pathLst>
        </a:custGeom>
      </dgm:spPr>
      <dgm:t>
        <a:bodyPr/>
        <a:lstStyle/>
        <a:p>
          <a:endParaRPr lang="en-US"/>
        </a:p>
      </dgm:t>
    </dgm:pt>
    <dgm:pt modelId="{46912F62-698B-48A7-AE50-2CD2E93D4DD6}" type="pres">
      <dgm:prSet presAssocID="{A8426F0E-4217-4CF6-9930-3CB1C8FB2354}" presName="hierRoot2" presStyleCnt="0">
        <dgm:presLayoutVars>
          <dgm:hierBranch val="init"/>
        </dgm:presLayoutVars>
      </dgm:prSet>
      <dgm:spPr/>
    </dgm:pt>
    <dgm:pt modelId="{71F1D669-B2CA-48C7-A3B3-2E7205E22479}" type="pres">
      <dgm:prSet presAssocID="{A8426F0E-4217-4CF6-9930-3CB1C8FB2354}" presName="rootComposite" presStyleCnt="0"/>
      <dgm:spPr/>
    </dgm:pt>
    <dgm:pt modelId="{45B5CDE0-9ACA-44CD-9C97-EE01029DDB41}" type="pres">
      <dgm:prSet presAssocID="{A8426F0E-4217-4CF6-9930-3CB1C8FB2354}" presName="rootText" presStyleLbl="node3" presStyleIdx="0" presStyleCnt="9" custScaleX="157280">
        <dgm:presLayoutVars>
          <dgm:chPref val="3"/>
        </dgm:presLayoutVars>
      </dgm:prSet>
      <dgm:spPr>
        <a:prstGeom prst="rect">
          <a:avLst/>
        </a:prstGeom>
      </dgm:spPr>
      <dgm:t>
        <a:bodyPr/>
        <a:lstStyle/>
        <a:p>
          <a:endParaRPr lang="en-US"/>
        </a:p>
      </dgm:t>
    </dgm:pt>
    <dgm:pt modelId="{D6B73933-3A21-4E13-B53B-EE32114683B2}" type="pres">
      <dgm:prSet presAssocID="{A8426F0E-4217-4CF6-9930-3CB1C8FB2354}" presName="rootConnector" presStyleLbl="node3" presStyleIdx="0" presStyleCnt="9"/>
      <dgm:spPr/>
      <dgm:t>
        <a:bodyPr/>
        <a:lstStyle/>
        <a:p>
          <a:endParaRPr lang="en-US"/>
        </a:p>
      </dgm:t>
    </dgm:pt>
    <dgm:pt modelId="{6FB9DBBE-321C-4D22-ADA6-2643B9164EFF}" type="pres">
      <dgm:prSet presAssocID="{A8426F0E-4217-4CF6-9930-3CB1C8FB2354}" presName="hierChild4" presStyleCnt="0"/>
      <dgm:spPr/>
    </dgm:pt>
    <dgm:pt modelId="{EF25BFEB-DABF-4CC4-8451-ABC039C11131}" type="pres">
      <dgm:prSet presAssocID="{A8426F0E-4217-4CF6-9930-3CB1C8FB2354}" presName="hierChild5" presStyleCnt="0"/>
      <dgm:spPr/>
    </dgm:pt>
    <dgm:pt modelId="{CA223EDC-AD07-49C5-9FBD-28414772AEE5}" type="pres">
      <dgm:prSet presAssocID="{88BDB5E9-C3A7-4A64-9282-1A59EC11FDED}" presName="Name37" presStyleLbl="parChTrans1D3" presStyleIdx="3" presStyleCnt="11"/>
      <dgm:spPr>
        <a:custGeom>
          <a:avLst/>
          <a:gdLst/>
          <a:ahLst/>
          <a:cxnLst/>
          <a:rect l="0" t="0" r="0" b="0"/>
          <a:pathLst>
            <a:path>
              <a:moveTo>
                <a:pt x="0" y="0"/>
              </a:moveTo>
              <a:lnTo>
                <a:pt x="0" y="805128"/>
              </a:lnTo>
              <a:lnTo>
                <a:pt x="209004" y="805128"/>
              </a:lnTo>
            </a:path>
          </a:pathLst>
        </a:custGeom>
      </dgm:spPr>
      <dgm:t>
        <a:bodyPr/>
        <a:lstStyle/>
        <a:p>
          <a:endParaRPr lang="en-US"/>
        </a:p>
      </dgm:t>
    </dgm:pt>
    <dgm:pt modelId="{2FF501BE-EEA0-4736-8829-CE6ECF1B39D7}" type="pres">
      <dgm:prSet presAssocID="{8CE84194-1EFE-4A93-93B6-31E558B7A5DA}" presName="hierRoot2" presStyleCnt="0">
        <dgm:presLayoutVars>
          <dgm:hierBranch val="init"/>
        </dgm:presLayoutVars>
      </dgm:prSet>
      <dgm:spPr/>
    </dgm:pt>
    <dgm:pt modelId="{88C1A411-E6A9-4BB4-A8DB-C25A56966491}" type="pres">
      <dgm:prSet presAssocID="{8CE84194-1EFE-4A93-93B6-31E558B7A5DA}" presName="rootComposite" presStyleCnt="0"/>
      <dgm:spPr/>
    </dgm:pt>
    <dgm:pt modelId="{C2F0BA92-CD08-4430-9B78-0A9948948430}" type="pres">
      <dgm:prSet presAssocID="{8CE84194-1EFE-4A93-93B6-31E558B7A5DA}" presName="rootText" presStyleLbl="node3" presStyleIdx="1" presStyleCnt="9" custScaleX="149370">
        <dgm:presLayoutVars>
          <dgm:chPref val="3"/>
        </dgm:presLayoutVars>
      </dgm:prSet>
      <dgm:spPr>
        <a:prstGeom prst="rect">
          <a:avLst/>
        </a:prstGeom>
      </dgm:spPr>
      <dgm:t>
        <a:bodyPr/>
        <a:lstStyle/>
        <a:p>
          <a:endParaRPr lang="en-US"/>
        </a:p>
      </dgm:t>
    </dgm:pt>
    <dgm:pt modelId="{2CEF13BC-7CB7-4A6A-8BBA-F369EF53CAD0}" type="pres">
      <dgm:prSet presAssocID="{8CE84194-1EFE-4A93-93B6-31E558B7A5DA}" presName="rootConnector" presStyleLbl="node3" presStyleIdx="1" presStyleCnt="9"/>
      <dgm:spPr/>
      <dgm:t>
        <a:bodyPr/>
        <a:lstStyle/>
        <a:p>
          <a:endParaRPr lang="en-US"/>
        </a:p>
      </dgm:t>
    </dgm:pt>
    <dgm:pt modelId="{D270FC6B-8174-41AF-8ACB-4D8DF16B8B4E}" type="pres">
      <dgm:prSet presAssocID="{8CE84194-1EFE-4A93-93B6-31E558B7A5DA}" presName="hierChild4" presStyleCnt="0"/>
      <dgm:spPr/>
    </dgm:pt>
    <dgm:pt modelId="{707C0CB9-D72E-4911-BE83-AEF77D68F036}" type="pres">
      <dgm:prSet presAssocID="{8CE84194-1EFE-4A93-93B6-31E558B7A5DA}" presName="hierChild5" presStyleCnt="0"/>
      <dgm:spPr/>
    </dgm:pt>
    <dgm:pt modelId="{210033E5-0E40-4E94-AF1B-3CCD1005BE5F}" type="pres">
      <dgm:prSet presAssocID="{AACD3B6D-4D52-4FDC-A71E-4FAA5741C633}" presName="Name37" presStyleLbl="parChTrans1D3" presStyleIdx="4" presStyleCnt="11"/>
      <dgm:spPr>
        <a:custGeom>
          <a:avLst/>
          <a:gdLst/>
          <a:ahLst/>
          <a:cxnLst/>
          <a:rect l="0" t="0" r="0" b="0"/>
          <a:pathLst>
            <a:path>
              <a:moveTo>
                <a:pt x="0" y="0"/>
              </a:moveTo>
              <a:lnTo>
                <a:pt x="0" y="1293710"/>
              </a:lnTo>
              <a:lnTo>
                <a:pt x="209004" y="1293710"/>
              </a:lnTo>
            </a:path>
          </a:pathLst>
        </a:custGeom>
      </dgm:spPr>
      <dgm:t>
        <a:bodyPr/>
        <a:lstStyle/>
        <a:p>
          <a:endParaRPr lang="en-US"/>
        </a:p>
      </dgm:t>
    </dgm:pt>
    <dgm:pt modelId="{67E14352-849D-4A43-A172-E285B2BBC80E}" type="pres">
      <dgm:prSet presAssocID="{3D1312E1-1526-42A8-9790-5891F063E919}" presName="hierRoot2" presStyleCnt="0">
        <dgm:presLayoutVars>
          <dgm:hierBranch val="init"/>
        </dgm:presLayoutVars>
      </dgm:prSet>
      <dgm:spPr/>
    </dgm:pt>
    <dgm:pt modelId="{7D02919B-D724-436C-B7BC-F8493AE2A56B}" type="pres">
      <dgm:prSet presAssocID="{3D1312E1-1526-42A8-9790-5891F063E919}" presName="rootComposite" presStyleCnt="0"/>
      <dgm:spPr/>
    </dgm:pt>
    <dgm:pt modelId="{B4168767-E275-425C-9172-E64F14636B1E}" type="pres">
      <dgm:prSet presAssocID="{3D1312E1-1526-42A8-9790-5891F063E919}" presName="rootText" presStyleLbl="node3" presStyleIdx="2" presStyleCnt="9" custScaleX="149370">
        <dgm:presLayoutVars>
          <dgm:chPref val="3"/>
        </dgm:presLayoutVars>
      </dgm:prSet>
      <dgm:spPr>
        <a:prstGeom prst="rect">
          <a:avLst/>
        </a:prstGeom>
      </dgm:spPr>
      <dgm:t>
        <a:bodyPr/>
        <a:lstStyle/>
        <a:p>
          <a:endParaRPr lang="en-US"/>
        </a:p>
      </dgm:t>
    </dgm:pt>
    <dgm:pt modelId="{4CC78508-95F2-4E3A-827C-59D26C0BD2DE}" type="pres">
      <dgm:prSet presAssocID="{3D1312E1-1526-42A8-9790-5891F063E919}" presName="rootConnector" presStyleLbl="node3" presStyleIdx="2" presStyleCnt="9"/>
      <dgm:spPr/>
      <dgm:t>
        <a:bodyPr/>
        <a:lstStyle/>
        <a:p>
          <a:endParaRPr lang="en-US"/>
        </a:p>
      </dgm:t>
    </dgm:pt>
    <dgm:pt modelId="{98F34753-1290-41BE-A562-9086C84C3E92}" type="pres">
      <dgm:prSet presAssocID="{3D1312E1-1526-42A8-9790-5891F063E919}" presName="hierChild4" presStyleCnt="0"/>
      <dgm:spPr/>
    </dgm:pt>
    <dgm:pt modelId="{6F4A889D-B012-4876-A9CE-E339B79CCF7B}" type="pres">
      <dgm:prSet presAssocID="{3D1312E1-1526-42A8-9790-5891F063E919}" presName="hierChild5" presStyleCnt="0"/>
      <dgm:spPr/>
    </dgm:pt>
    <dgm:pt modelId="{C7BCD5A1-8849-4D98-82FB-EB0EBBDE1EB4}" type="pres">
      <dgm:prSet presAssocID="{452F302B-8A63-42CB-A433-D5986166A90C}" presName="Name37" presStyleLbl="parChTrans1D3" presStyleIdx="5" presStyleCnt="11"/>
      <dgm:spPr>
        <a:custGeom>
          <a:avLst/>
          <a:gdLst/>
          <a:ahLst/>
          <a:cxnLst/>
          <a:rect l="0" t="0" r="0" b="0"/>
          <a:pathLst>
            <a:path>
              <a:moveTo>
                <a:pt x="0" y="0"/>
              </a:moveTo>
              <a:lnTo>
                <a:pt x="0" y="1782293"/>
              </a:lnTo>
              <a:lnTo>
                <a:pt x="209004" y="1782293"/>
              </a:lnTo>
            </a:path>
          </a:pathLst>
        </a:custGeom>
      </dgm:spPr>
      <dgm:t>
        <a:bodyPr/>
        <a:lstStyle/>
        <a:p>
          <a:endParaRPr lang="en-US"/>
        </a:p>
      </dgm:t>
    </dgm:pt>
    <dgm:pt modelId="{59BBA81F-79FD-4033-A96F-B05C80D62BC8}" type="pres">
      <dgm:prSet presAssocID="{D0040C05-7146-42C5-B66E-CB0289E19572}" presName="hierRoot2" presStyleCnt="0">
        <dgm:presLayoutVars>
          <dgm:hierBranch val="init"/>
        </dgm:presLayoutVars>
      </dgm:prSet>
      <dgm:spPr/>
    </dgm:pt>
    <dgm:pt modelId="{D4C9FD6E-4F77-4AE2-A54B-8D1359C8C52E}" type="pres">
      <dgm:prSet presAssocID="{D0040C05-7146-42C5-B66E-CB0289E19572}" presName="rootComposite" presStyleCnt="0"/>
      <dgm:spPr/>
    </dgm:pt>
    <dgm:pt modelId="{02E1B09C-079A-469D-824F-B6C706D0CF7A}" type="pres">
      <dgm:prSet presAssocID="{D0040C05-7146-42C5-B66E-CB0289E19572}" presName="rootText" presStyleLbl="node3" presStyleIdx="3" presStyleCnt="9" custScaleX="162388">
        <dgm:presLayoutVars>
          <dgm:chPref val="3"/>
        </dgm:presLayoutVars>
      </dgm:prSet>
      <dgm:spPr>
        <a:prstGeom prst="rect">
          <a:avLst/>
        </a:prstGeom>
      </dgm:spPr>
      <dgm:t>
        <a:bodyPr/>
        <a:lstStyle/>
        <a:p>
          <a:endParaRPr lang="en-US"/>
        </a:p>
      </dgm:t>
    </dgm:pt>
    <dgm:pt modelId="{45E98ABB-1D15-407F-B890-69EF8F344F71}" type="pres">
      <dgm:prSet presAssocID="{D0040C05-7146-42C5-B66E-CB0289E19572}" presName="rootConnector" presStyleLbl="node3" presStyleIdx="3" presStyleCnt="9"/>
      <dgm:spPr/>
      <dgm:t>
        <a:bodyPr/>
        <a:lstStyle/>
        <a:p>
          <a:endParaRPr lang="en-US"/>
        </a:p>
      </dgm:t>
    </dgm:pt>
    <dgm:pt modelId="{649A5DD1-8D74-4D88-B9C3-D2B855B1A58C}" type="pres">
      <dgm:prSet presAssocID="{D0040C05-7146-42C5-B66E-CB0289E19572}" presName="hierChild4" presStyleCnt="0"/>
      <dgm:spPr/>
    </dgm:pt>
    <dgm:pt modelId="{AE9F4B63-B79C-47D4-A98E-7476FB694981}" type="pres">
      <dgm:prSet presAssocID="{D0040C05-7146-42C5-B66E-CB0289E19572}" presName="hierChild5" presStyleCnt="0"/>
      <dgm:spPr/>
    </dgm:pt>
    <dgm:pt modelId="{4639D4F9-4C60-42C7-80FA-34A5F2787FCA}" type="pres">
      <dgm:prSet presAssocID="{15237E9D-8C00-4C12-B7A4-E5687460ABBE}" presName="hierChild5" presStyleCnt="0"/>
      <dgm:spPr/>
    </dgm:pt>
    <dgm:pt modelId="{F577D622-EDC3-41FE-9CDE-7D7D434FBD50}" type="pres">
      <dgm:prSet presAssocID="{AD285609-91F5-44BF-9F4B-4D613B8EF90B}" presName="Name37" presStyleLbl="parChTrans1D2" presStyleIdx="2" presStyleCnt="4"/>
      <dgm:spPr>
        <a:custGeom>
          <a:avLst/>
          <a:gdLst/>
          <a:ahLst/>
          <a:cxnLst/>
          <a:rect l="0" t="0" r="0" b="0"/>
          <a:pathLst>
            <a:path>
              <a:moveTo>
                <a:pt x="0" y="0"/>
              </a:moveTo>
              <a:lnTo>
                <a:pt x="0" y="72255"/>
              </a:lnTo>
              <a:lnTo>
                <a:pt x="830998" y="72255"/>
              </a:lnTo>
              <a:lnTo>
                <a:pt x="830998" y="144510"/>
              </a:lnTo>
            </a:path>
          </a:pathLst>
        </a:custGeom>
      </dgm:spPr>
      <dgm:t>
        <a:bodyPr/>
        <a:lstStyle/>
        <a:p>
          <a:endParaRPr lang="en-US"/>
        </a:p>
      </dgm:t>
    </dgm:pt>
    <dgm:pt modelId="{BDDBFFBB-7BEA-4F35-AC2D-08DD31D60489}" type="pres">
      <dgm:prSet presAssocID="{E95DAB2D-F561-4B0A-901D-C089A11E5DD6}" presName="hierRoot2" presStyleCnt="0">
        <dgm:presLayoutVars>
          <dgm:hierBranch val="init"/>
        </dgm:presLayoutVars>
      </dgm:prSet>
      <dgm:spPr/>
    </dgm:pt>
    <dgm:pt modelId="{951B6B9F-2146-4F08-9407-463A2037338F}" type="pres">
      <dgm:prSet presAssocID="{E95DAB2D-F561-4B0A-901D-C089A11E5DD6}" presName="rootComposite" presStyleCnt="0"/>
      <dgm:spPr/>
    </dgm:pt>
    <dgm:pt modelId="{9D550580-53D7-4E14-A1DF-D7656F0603CB}" type="pres">
      <dgm:prSet presAssocID="{E95DAB2D-F561-4B0A-901D-C089A11E5DD6}" presName="rootText" presStyleLbl="node2" presStyleIdx="2" presStyleCnt="4" custScaleX="138029" custScaleY="140899">
        <dgm:presLayoutVars>
          <dgm:chPref val="3"/>
        </dgm:presLayoutVars>
      </dgm:prSet>
      <dgm:spPr>
        <a:prstGeom prst="rect">
          <a:avLst/>
        </a:prstGeom>
      </dgm:spPr>
      <dgm:t>
        <a:bodyPr/>
        <a:lstStyle/>
        <a:p>
          <a:endParaRPr lang="en-US"/>
        </a:p>
      </dgm:t>
    </dgm:pt>
    <dgm:pt modelId="{E768BC35-D458-493A-99B5-45A4CA18F3C3}" type="pres">
      <dgm:prSet presAssocID="{E95DAB2D-F561-4B0A-901D-C089A11E5DD6}" presName="rootConnector" presStyleLbl="node2" presStyleIdx="2" presStyleCnt="4"/>
      <dgm:spPr/>
      <dgm:t>
        <a:bodyPr/>
        <a:lstStyle/>
        <a:p>
          <a:endParaRPr lang="en-US"/>
        </a:p>
      </dgm:t>
    </dgm:pt>
    <dgm:pt modelId="{EC3EA5B6-FC68-4D9F-A05F-215C8B215BA3}" type="pres">
      <dgm:prSet presAssocID="{E95DAB2D-F561-4B0A-901D-C089A11E5DD6}" presName="hierChild4" presStyleCnt="0"/>
      <dgm:spPr/>
    </dgm:pt>
    <dgm:pt modelId="{39D74046-0D79-4E00-955A-8980D5CEFBF1}" type="pres">
      <dgm:prSet presAssocID="{FE574D7F-5948-4B52-880F-3A8750F95916}" presName="Name37" presStyleLbl="parChTrans1D3" presStyleIdx="6" presStyleCnt="11"/>
      <dgm:spPr>
        <a:custGeom>
          <a:avLst/>
          <a:gdLst/>
          <a:ahLst/>
          <a:cxnLst/>
          <a:rect l="0" t="0" r="0" b="0"/>
          <a:pathLst>
            <a:path>
              <a:moveTo>
                <a:pt x="0" y="0"/>
              </a:moveTo>
              <a:lnTo>
                <a:pt x="0" y="413128"/>
              </a:lnTo>
              <a:lnTo>
                <a:pt x="142475" y="413128"/>
              </a:lnTo>
            </a:path>
          </a:pathLst>
        </a:custGeom>
      </dgm:spPr>
      <dgm:t>
        <a:bodyPr/>
        <a:lstStyle/>
        <a:p>
          <a:endParaRPr lang="en-US"/>
        </a:p>
      </dgm:t>
    </dgm:pt>
    <dgm:pt modelId="{025F8C70-141E-4EE8-992D-0463251ABB17}" type="pres">
      <dgm:prSet presAssocID="{A850F1C7-7FE1-4719-9266-F525AEE47C55}" presName="hierRoot2" presStyleCnt="0">
        <dgm:presLayoutVars>
          <dgm:hierBranch val="init"/>
        </dgm:presLayoutVars>
      </dgm:prSet>
      <dgm:spPr/>
    </dgm:pt>
    <dgm:pt modelId="{0D848122-3D13-4C67-B397-C2DCFD60E0FC}" type="pres">
      <dgm:prSet presAssocID="{A850F1C7-7FE1-4719-9266-F525AEE47C55}" presName="rootComposite" presStyleCnt="0"/>
      <dgm:spPr/>
    </dgm:pt>
    <dgm:pt modelId="{1D9C27BE-3C64-4770-B57A-3814921BBE3D}" type="pres">
      <dgm:prSet presAssocID="{A850F1C7-7FE1-4719-9266-F525AEE47C55}" presName="rootText" presStyleLbl="node3" presStyleIdx="4" presStyleCnt="9" custScaleX="168817" custScaleY="156141">
        <dgm:presLayoutVars>
          <dgm:chPref val="3"/>
        </dgm:presLayoutVars>
      </dgm:prSet>
      <dgm:spPr>
        <a:prstGeom prst="rect">
          <a:avLst/>
        </a:prstGeom>
      </dgm:spPr>
      <dgm:t>
        <a:bodyPr/>
        <a:lstStyle/>
        <a:p>
          <a:endParaRPr lang="en-US"/>
        </a:p>
      </dgm:t>
    </dgm:pt>
    <dgm:pt modelId="{29650438-55BD-4F41-AC0F-1E0A55D36FBA}" type="pres">
      <dgm:prSet presAssocID="{A850F1C7-7FE1-4719-9266-F525AEE47C55}" presName="rootConnector" presStyleLbl="node3" presStyleIdx="4" presStyleCnt="9"/>
      <dgm:spPr/>
      <dgm:t>
        <a:bodyPr/>
        <a:lstStyle/>
        <a:p>
          <a:endParaRPr lang="en-US"/>
        </a:p>
      </dgm:t>
    </dgm:pt>
    <dgm:pt modelId="{53ADE9B3-F7F2-4C14-82E4-113CF47DFA4F}" type="pres">
      <dgm:prSet presAssocID="{A850F1C7-7FE1-4719-9266-F525AEE47C55}" presName="hierChild4" presStyleCnt="0"/>
      <dgm:spPr/>
    </dgm:pt>
    <dgm:pt modelId="{29D8224B-2033-4E09-BD5A-65E00CC5928A}" type="pres">
      <dgm:prSet presAssocID="{A850F1C7-7FE1-4719-9266-F525AEE47C55}" presName="hierChild5" presStyleCnt="0"/>
      <dgm:spPr/>
    </dgm:pt>
    <dgm:pt modelId="{CB73E7F6-F4AC-4A4A-9656-DEB83958F88D}" type="pres">
      <dgm:prSet presAssocID="{62DF64CC-1BD5-4A47-88FA-F1B01041BAF3}" presName="Name37" presStyleLbl="parChTrans1D3" presStyleIdx="7" presStyleCnt="11"/>
      <dgm:spPr>
        <a:custGeom>
          <a:avLst/>
          <a:gdLst/>
          <a:ahLst/>
          <a:cxnLst/>
          <a:rect l="0" t="0" r="0" b="0"/>
          <a:pathLst>
            <a:path>
              <a:moveTo>
                <a:pt x="0" y="0"/>
              </a:moveTo>
              <a:lnTo>
                <a:pt x="0" y="998294"/>
              </a:lnTo>
              <a:lnTo>
                <a:pt x="142475" y="998294"/>
              </a:lnTo>
            </a:path>
          </a:pathLst>
        </a:custGeom>
      </dgm:spPr>
      <dgm:t>
        <a:bodyPr/>
        <a:lstStyle/>
        <a:p>
          <a:endParaRPr lang="en-US"/>
        </a:p>
      </dgm:t>
    </dgm:pt>
    <dgm:pt modelId="{D6263993-187B-4DB9-A755-546FD936622E}" type="pres">
      <dgm:prSet presAssocID="{89380085-06EF-424E-A570-20087533AC82}" presName="hierRoot2" presStyleCnt="0">
        <dgm:presLayoutVars>
          <dgm:hierBranch val="init"/>
        </dgm:presLayoutVars>
      </dgm:prSet>
      <dgm:spPr/>
    </dgm:pt>
    <dgm:pt modelId="{0168D24E-B3C3-4859-9A59-6AEB58969346}" type="pres">
      <dgm:prSet presAssocID="{89380085-06EF-424E-A570-20087533AC82}" presName="rootComposite" presStyleCnt="0"/>
      <dgm:spPr/>
    </dgm:pt>
    <dgm:pt modelId="{59EAAC4C-23F6-499B-9B61-427CC94E332E}" type="pres">
      <dgm:prSet presAssocID="{89380085-06EF-424E-A570-20087533AC82}" presName="rootText" presStyleLbl="node3" presStyleIdx="5" presStyleCnt="9" custScaleX="175160">
        <dgm:presLayoutVars>
          <dgm:chPref val="3"/>
        </dgm:presLayoutVars>
      </dgm:prSet>
      <dgm:spPr>
        <a:prstGeom prst="rect">
          <a:avLst/>
        </a:prstGeom>
      </dgm:spPr>
      <dgm:t>
        <a:bodyPr/>
        <a:lstStyle/>
        <a:p>
          <a:endParaRPr lang="en-US"/>
        </a:p>
      </dgm:t>
    </dgm:pt>
    <dgm:pt modelId="{0A7827B2-89BF-4396-A332-83384A92D0C2}" type="pres">
      <dgm:prSet presAssocID="{89380085-06EF-424E-A570-20087533AC82}" presName="rootConnector" presStyleLbl="node3" presStyleIdx="5" presStyleCnt="9"/>
      <dgm:spPr/>
      <dgm:t>
        <a:bodyPr/>
        <a:lstStyle/>
        <a:p>
          <a:endParaRPr lang="en-US"/>
        </a:p>
      </dgm:t>
    </dgm:pt>
    <dgm:pt modelId="{E302A5A2-841C-4ACE-9B3F-D212750D7C38}" type="pres">
      <dgm:prSet presAssocID="{89380085-06EF-424E-A570-20087533AC82}" presName="hierChild4" presStyleCnt="0"/>
      <dgm:spPr/>
    </dgm:pt>
    <dgm:pt modelId="{3580C263-8965-4482-858D-0DBC0D8938A3}" type="pres">
      <dgm:prSet presAssocID="{89380085-06EF-424E-A570-20087533AC82}" presName="hierChild5" presStyleCnt="0"/>
      <dgm:spPr/>
    </dgm:pt>
    <dgm:pt modelId="{BC480EAC-68C5-46E7-B0DE-C2A46764FBD4}" type="pres">
      <dgm:prSet presAssocID="{AF666B95-7B24-4A2F-A286-C5ACE0FF36D7}" presName="Name37" presStyleLbl="parChTrans1D3" presStyleIdx="8" presStyleCnt="11"/>
      <dgm:spPr>
        <a:custGeom>
          <a:avLst/>
          <a:gdLst/>
          <a:ahLst/>
          <a:cxnLst/>
          <a:rect l="0" t="0" r="0" b="0"/>
          <a:pathLst>
            <a:path>
              <a:moveTo>
                <a:pt x="0" y="0"/>
              </a:moveTo>
              <a:lnTo>
                <a:pt x="0" y="1486876"/>
              </a:lnTo>
              <a:lnTo>
                <a:pt x="142475" y="1486876"/>
              </a:lnTo>
            </a:path>
          </a:pathLst>
        </a:custGeom>
      </dgm:spPr>
      <dgm:t>
        <a:bodyPr/>
        <a:lstStyle/>
        <a:p>
          <a:endParaRPr lang="en-US"/>
        </a:p>
      </dgm:t>
    </dgm:pt>
    <dgm:pt modelId="{BECD063A-5AE0-4CD2-A166-E49BE2C34723}" type="pres">
      <dgm:prSet presAssocID="{7169D1F9-8F12-4F1D-883B-DD632D6969B2}" presName="hierRoot2" presStyleCnt="0">
        <dgm:presLayoutVars>
          <dgm:hierBranch val="init"/>
        </dgm:presLayoutVars>
      </dgm:prSet>
      <dgm:spPr/>
    </dgm:pt>
    <dgm:pt modelId="{FF1D4698-28F5-4845-89A0-DD6F08ABB855}" type="pres">
      <dgm:prSet presAssocID="{7169D1F9-8F12-4F1D-883B-DD632D6969B2}" presName="rootComposite" presStyleCnt="0"/>
      <dgm:spPr/>
    </dgm:pt>
    <dgm:pt modelId="{4BDF934B-81CA-49B1-8339-C3CE08AC5449}" type="pres">
      <dgm:prSet presAssocID="{7169D1F9-8F12-4F1D-883B-DD632D6969B2}" presName="rootText" presStyleLbl="node3" presStyleIdx="6" presStyleCnt="9" custScaleX="211893">
        <dgm:presLayoutVars>
          <dgm:chPref val="3"/>
        </dgm:presLayoutVars>
      </dgm:prSet>
      <dgm:spPr>
        <a:prstGeom prst="rect">
          <a:avLst/>
        </a:prstGeom>
      </dgm:spPr>
      <dgm:t>
        <a:bodyPr/>
        <a:lstStyle/>
        <a:p>
          <a:endParaRPr lang="en-US"/>
        </a:p>
      </dgm:t>
    </dgm:pt>
    <dgm:pt modelId="{B159F23B-FBB8-41B9-964B-AF2EAFB4CA71}" type="pres">
      <dgm:prSet presAssocID="{7169D1F9-8F12-4F1D-883B-DD632D6969B2}" presName="rootConnector" presStyleLbl="node3" presStyleIdx="6" presStyleCnt="9"/>
      <dgm:spPr/>
      <dgm:t>
        <a:bodyPr/>
        <a:lstStyle/>
        <a:p>
          <a:endParaRPr lang="en-US"/>
        </a:p>
      </dgm:t>
    </dgm:pt>
    <dgm:pt modelId="{E80B5EFD-0EC2-4C85-9D0A-D9705F1FCF98}" type="pres">
      <dgm:prSet presAssocID="{7169D1F9-8F12-4F1D-883B-DD632D6969B2}" presName="hierChild4" presStyleCnt="0"/>
      <dgm:spPr/>
    </dgm:pt>
    <dgm:pt modelId="{BAFDFB3D-0C56-4BA3-A45A-F8EBB92D71C3}" type="pres">
      <dgm:prSet presAssocID="{7169D1F9-8F12-4F1D-883B-DD632D6969B2}" presName="hierChild5" presStyleCnt="0"/>
      <dgm:spPr/>
    </dgm:pt>
    <dgm:pt modelId="{92768D7A-65AC-4343-A35F-43A90BBE0E58}" type="pres">
      <dgm:prSet presAssocID="{FA4701AD-A300-4FEB-9875-0EE1C97AACD4}" presName="Name37" presStyleLbl="parChTrans1D3" presStyleIdx="9" presStyleCnt="11"/>
      <dgm:spPr>
        <a:custGeom>
          <a:avLst/>
          <a:gdLst/>
          <a:ahLst/>
          <a:cxnLst/>
          <a:rect l="0" t="0" r="0" b="0"/>
          <a:pathLst>
            <a:path>
              <a:moveTo>
                <a:pt x="0" y="0"/>
              </a:moveTo>
              <a:lnTo>
                <a:pt x="0" y="1975458"/>
              </a:lnTo>
              <a:lnTo>
                <a:pt x="142475" y="1975458"/>
              </a:lnTo>
            </a:path>
          </a:pathLst>
        </a:custGeom>
      </dgm:spPr>
      <dgm:t>
        <a:bodyPr/>
        <a:lstStyle/>
        <a:p>
          <a:endParaRPr lang="en-US"/>
        </a:p>
      </dgm:t>
    </dgm:pt>
    <dgm:pt modelId="{B2B4D203-D55C-4C1C-B0BB-BA375B71FAE4}" type="pres">
      <dgm:prSet presAssocID="{29BC6EEC-58F9-4D55-9749-DCE751D89338}" presName="hierRoot2" presStyleCnt="0">
        <dgm:presLayoutVars>
          <dgm:hierBranch val="init"/>
        </dgm:presLayoutVars>
      </dgm:prSet>
      <dgm:spPr/>
    </dgm:pt>
    <dgm:pt modelId="{261529BF-AB72-4AD1-B8E1-AC00223FAC6E}" type="pres">
      <dgm:prSet presAssocID="{29BC6EEC-58F9-4D55-9749-DCE751D89338}" presName="rootComposite" presStyleCnt="0"/>
      <dgm:spPr/>
    </dgm:pt>
    <dgm:pt modelId="{A7B5BA47-4762-4624-98FE-AE5D295B23CE}" type="pres">
      <dgm:prSet presAssocID="{29BC6EEC-58F9-4D55-9749-DCE751D89338}" presName="rootText" presStyleLbl="node3" presStyleIdx="7" presStyleCnt="9" custScaleX="245112">
        <dgm:presLayoutVars>
          <dgm:chPref val="3"/>
        </dgm:presLayoutVars>
      </dgm:prSet>
      <dgm:spPr>
        <a:prstGeom prst="rect">
          <a:avLst/>
        </a:prstGeom>
      </dgm:spPr>
      <dgm:t>
        <a:bodyPr/>
        <a:lstStyle/>
        <a:p>
          <a:endParaRPr lang="en-US"/>
        </a:p>
      </dgm:t>
    </dgm:pt>
    <dgm:pt modelId="{5739D6EB-8C26-4324-B6F1-5E3471877D88}" type="pres">
      <dgm:prSet presAssocID="{29BC6EEC-58F9-4D55-9749-DCE751D89338}" presName="rootConnector" presStyleLbl="node3" presStyleIdx="7" presStyleCnt="9"/>
      <dgm:spPr/>
      <dgm:t>
        <a:bodyPr/>
        <a:lstStyle/>
        <a:p>
          <a:endParaRPr lang="en-US"/>
        </a:p>
      </dgm:t>
    </dgm:pt>
    <dgm:pt modelId="{49281630-E3FB-4905-A55A-72C15C0298FB}" type="pres">
      <dgm:prSet presAssocID="{29BC6EEC-58F9-4D55-9749-DCE751D89338}" presName="hierChild4" presStyleCnt="0"/>
      <dgm:spPr/>
    </dgm:pt>
    <dgm:pt modelId="{B757E114-DF2E-4E46-9EA6-5E95893A7E72}" type="pres">
      <dgm:prSet presAssocID="{29BC6EEC-58F9-4D55-9749-DCE751D89338}" presName="hierChild5" presStyleCnt="0"/>
      <dgm:spPr/>
    </dgm:pt>
    <dgm:pt modelId="{96AFA881-450A-4AD2-9D79-F8C033342D6C}" type="pres">
      <dgm:prSet presAssocID="{E95DAB2D-F561-4B0A-901D-C089A11E5DD6}" presName="hierChild5" presStyleCnt="0"/>
      <dgm:spPr/>
    </dgm:pt>
    <dgm:pt modelId="{4717FE3D-CCA1-406B-BE73-337F2008CF53}" type="pres">
      <dgm:prSet presAssocID="{26C4F78F-0562-4E9B-9EC6-BCB6373C1C53}" presName="Name37" presStyleLbl="parChTrans1D2" presStyleIdx="3" presStyleCnt="4"/>
      <dgm:spPr>
        <a:custGeom>
          <a:avLst/>
          <a:gdLst/>
          <a:ahLst/>
          <a:cxnLst/>
          <a:rect l="0" t="0" r="0" b="0"/>
          <a:pathLst>
            <a:path>
              <a:moveTo>
                <a:pt x="0" y="0"/>
              </a:moveTo>
              <a:lnTo>
                <a:pt x="0" y="72255"/>
              </a:lnTo>
              <a:lnTo>
                <a:pt x="2071789" y="72255"/>
              </a:lnTo>
              <a:lnTo>
                <a:pt x="2071789" y="144510"/>
              </a:lnTo>
            </a:path>
          </a:pathLst>
        </a:custGeom>
      </dgm:spPr>
      <dgm:t>
        <a:bodyPr/>
        <a:lstStyle/>
        <a:p>
          <a:endParaRPr lang="en-US"/>
        </a:p>
      </dgm:t>
    </dgm:pt>
    <dgm:pt modelId="{B0B2DB84-6FC3-4E71-901B-AE585819AD03}" type="pres">
      <dgm:prSet presAssocID="{CD2E84E0-B5D7-478B-AE8F-C6ED9F8B0B05}" presName="hierRoot2" presStyleCnt="0">
        <dgm:presLayoutVars>
          <dgm:hierBranch val="init"/>
        </dgm:presLayoutVars>
      </dgm:prSet>
      <dgm:spPr/>
    </dgm:pt>
    <dgm:pt modelId="{B25CE28E-C90F-4C0E-8F8D-013AB3AFA133}" type="pres">
      <dgm:prSet presAssocID="{CD2E84E0-B5D7-478B-AE8F-C6ED9F8B0B05}" presName="rootComposite" presStyleCnt="0"/>
      <dgm:spPr/>
    </dgm:pt>
    <dgm:pt modelId="{51BAF121-9413-4C71-8546-AEBC925D472D}" type="pres">
      <dgm:prSet presAssocID="{CD2E84E0-B5D7-478B-AE8F-C6ED9F8B0B05}" presName="rootText" presStyleLbl="node2" presStyleIdx="3" presStyleCnt="4">
        <dgm:presLayoutVars>
          <dgm:chPref val="3"/>
        </dgm:presLayoutVars>
      </dgm:prSet>
      <dgm:spPr>
        <a:prstGeom prst="rect">
          <a:avLst/>
        </a:prstGeom>
      </dgm:spPr>
      <dgm:t>
        <a:bodyPr/>
        <a:lstStyle/>
        <a:p>
          <a:endParaRPr lang="en-US"/>
        </a:p>
      </dgm:t>
    </dgm:pt>
    <dgm:pt modelId="{A791F18C-8322-4EB3-8E16-469D0B784993}" type="pres">
      <dgm:prSet presAssocID="{CD2E84E0-B5D7-478B-AE8F-C6ED9F8B0B05}" presName="rootConnector" presStyleLbl="node2" presStyleIdx="3" presStyleCnt="4"/>
      <dgm:spPr/>
      <dgm:t>
        <a:bodyPr/>
        <a:lstStyle/>
        <a:p>
          <a:endParaRPr lang="en-US"/>
        </a:p>
      </dgm:t>
    </dgm:pt>
    <dgm:pt modelId="{EC121933-C3EC-4DAF-85A4-818E8B921D7B}" type="pres">
      <dgm:prSet presAssocID="{CD2E84E0-B5D7-478B-AE8F-C6ED9F8B0B05}" presName="hierChild4" presStyleCnt="0"/>
      <dgm:spPr/>
    </dgm:pt>
    <dgm:pt modelId="{F25BED5F-3CE3-4033-BC56-877F5482ADA6}" type="pres">
      <dgm:prSet presAssocID="{A12BDEC8-E46C-40A1-87F4-B35EF3333E58}" presName="Name37" presStyleLbl="parChTrans1D3" presStyleIdx="10" presStyleCnt="11"/>
      <dgm:spPr>
        <a:custGeom>
          <a:avLst/>
          <a:gdLst/>
          <a:ahLst/>
          <a:cxnLst/>
          <a:rect l="0" t="0" r="0" b="0"/>
          <a:pathLst>
            <a:path>
              <a:moveTo>
                <a:pt x="0" y="0"/>
              </a:moveTo>
              <a:lnTo>
                <a:pt x="0" y="316546"/>
              </a:lnTo>
              <a:lnTo>
                <a:pt x="103221" y="316546"/>
              </a:lnTo>
            </a:path>
          </a:pathLst>
        </a:custGeom>
      </dgm:spPr>
      <dgm:t>
        <a:bodyPr/>
        <a:lstStyle/>
        <a:p>
          <a:endParaRPr lang="en-US"/>
        </a:p>
      </dgm:t>
    </dgm:pt>
    <dgm:pt modelId="{4453FA64-FF86-41F1-819F-7920991F2CEA}" type="pres">
      <dgm:prSet presAssocID="{847911AF-4697-4F03-9645-F2606441288F}" presName="hierRoot2" presStyleCnt="0">
        <dgm:presLayoutVars>
          <dgm:hierBranch val="init"/>
        </dgm:presLayoutVars>
      </dgm:prSet>
      <dgm:spPr/>
    </dgm:pt>
    <dgm:pt modelId="{10548E1B-3891-48AA-A4B0-09D922A8F568}" type="pres">
      <dgm:prSet presAssocID="{847911AF-4697-4F03-9645-F2606441288F}" presName="rootComposite" presStyleCnt="0"/>
      <dgm:spPr/>
    </dgm:pt>
    <dgm:pt modelId="{E028199E-5AFE-44B3-9A78-86561C864EB7}" type="pres">
      <dgm:prSet presAssocID="{847911AF-4697-4F03-9645-F2606441288F}" presName="rootText" presStyleLbl="node3" presStyleIdx="8" presStyleCnt="9">
        <dgm:presLayoutVars>
          <dgm:chPref val="3"/>
        </dgm:presLayoutVars>
      </dgm:prSet>
      <dgm:spPr>
        <a:prstGeom prst="rect">
          <a:avLst/>
        </a:prstGeom>
      </dgm:spPr>
      <dgm:t>
        <a:bodyPr/>
        <a:lstStyle/>
        <a:p>
          <a:endParaRPr lang="en-US"/>
        </a:p>
      </dgm:t>
    </dgm:pt>
    <dgm:pt modelId="{BF1F0A56-EAE0-49FA-8254-F600F59B56C3}" type="pres">
      <dgm:prSet presAssocID="{847911AF-4697-4F03-9645-F2606441288F}" presName="rootConnector" presStyleLbl="node3" presStyleIdx="8" presStyleCnt="9"/>
      <dgm:spPr/>
      <dgm:t>
        <a:bodyPr/>
        <a:lstStyle/>
        <a:p>
          <a:endParaRPr lang="en-US"/>
        </a:p>
      </dgm:t>
    </dgm:pt>
    <dgm:pt modelId="{176C73B6-3039-4ED7-A5DA-6E717FA4F890}" type="pres">
      <dgm:prSet presAssocID="{847911AF-4697-4F03-9645-F2606441288F}" presName="hierChild4" presStyleCnt="0"/>
      <dgm:spPr/>
    </dgm:pt>
    <dgm:pt modelId="{B6953826-5874-4F9B-A6D7-306BA0B12DF1}" type="pres">
      <dgm:prSet presAssocID="{847911AF-4697-4F03-9645-F2606441288F}" presName="hierChild5" presStyleCnt="0"/>
      <dgm:spPr/>
    </dgm:pt>
    <dgm:pt modelId="{713A4614-97C6-4508-BB2F-3C08DE040424}" type="pres">
      <dgm:prSet presAssocID="{CD2E84E0-B5D7-478B-AE8F-C6ED9F8B0B05}" presName="hierChild5" presStyleCnt="0"/>
      <dgm:spPr/>
    </dgm:pt>
    <dgm:pt modelId="{99390D9A-C0C8-4AF9-872B-D594EF408CA6}" type="pres">
      <dgm:prSet presAssocID="{E2AB8295-F8FA-4DB5-9C3E-88A4303E818C}" presName="hierChild3" presStyleCnt="0"/>
      <dgm:spPr/>
    </dgm:pt>
  </dgm:ptLst>
  <dgm:cxnLst>
    <dgm:cxn modelId="{87A7B7B4-B742-4CF2-97BE-5E05C6DA44C6}" type="presOf" srcId="{A8426F0E-4217-4CF6-9930-3CB1C8FB2354}" destId="{D6B73933-3A21-4E13-B53B-EE32114683B2}" srcOrd="1" destOrd="0" presId="urn:microsoft.com/office/officeart/2005/8/layout/orgChart1"/>
    <dgm:cxn modelId="{49430177-F4BD-4AE5-9EC2-499FA9E3ED1A}" type="presOf" srcId="{8CE84194-1EFE-4A93-93B6-31E558B7A5DA}" destId="{C2F0BA92-CD08-4430-9B78-0A9948948430}" srcOrd="0" destOrd="0" presId="urn:microsoft.com/office/officeart/2005/8/layout/orgChart1"/>
    <dgm:cxn modelId="{94277ACF-94F5-43C2-BFF5-9FB63DEC5731}" srcId="{E2AB8295-F8FA-4DB5-9C3E-88A4303E818C}" destId="{15237E9D-8C00-4C12-B7A4-E5687460ABBE}" srcOrd="1" destOrd="0" parTransId="{66E32799-5AF6-491B-8D94-BB5CDC986F4B}" sibTransId="{87B062DA-A3B3-4498-813C-2AD0E13F5F0D}"/>
    <dgm:cxn modelId="{B530846F-3639-435A-ACC7-506FCA9A19A5}" srcId="{E2AB8295-F8FA-4DB5-9C3E-88A4303E818C}" destId="{CD2E84E0-B5D7-478B-AE8F-C6ED9F8B0B05}" srcOrd="3" destOrd="0" parTransId="{26C4F78F-0562-4E9B-9EC6-BCB6373C1C53}" sibTransId="{6F0A20B1-04B1-48AD-974E-622A82B7748A}"/>
    <dgm:cxn modelId="{54DADC15-1D02-4FE3-8C34-862D11CFF70F}" type="presOf" srcId="{71C25D4B-ECAE-4C9F-9826-6AD20491F31C}" destId="{9A5A0DEA-BD72-4278-B320-F7C099446916}" srcOrd="1" destOrd="0" presId="urn:microsoft.com/office/officeart/2005/8/layout/orgChart1"/>
    <dgm:cxn modelId="{4D8B218D-079A-4FB8-9F76-D041F2FE64EE}" type="presOf" srcId="{7169D1F9-8F12-4F1D-883B-DD632D6969B2}" destId="{B159F23B-FBB8-41B9-964B-AF2EAFB4CA71}" srcOrd="1" destOrd="0" presId="urn:microsoft.com/office/officeart/2005/8/layout/orgChart1"/>
    <dgm:cxn modelId="{4A8C73F7-A569-41B0-8D44-7A9EB8326FD4}" type="presOf" srcId="{8CE84194-1EFE-4A93-93B6-31E558B7A5DA}" destId="{2CEF13BC-7CB7-4A6A-8BBA-F369EF53CAD0}" srcOrd="1" destOrd="0" presId="urn:microsoft.com/office/officeart/2005/8/layout/orgChart1"/>
    <dgm:cxn modelId="{992A05D7-4CAB-4E00-A02E-EEF356679BE9}" srcId="{E2AB8295-F8FA-4DB5-9C3E-88A4303E818C}" destId="{7743AA22-243E-4839-9354-BFAFAAC43036}" srcOrd="0" destOrd="0" parTransId="{9B967E20-D059-4C55-AE34-97BE42F569DF}" sibTransId="{05B37202-DF55-478E-B25D-19A37F57D9A6}"/>
    <dgm:cxn modelId="{2FF799FE-CC55-4598-9341-6A2F6AB22752}" type="presOf" srcId="{15237E9D-8C00-4C12-B7A4-E5687460ABBE}" destId="{DDEB878E-4CDA-4EBF-BA50-03A82C13AF78}" srcOrd="1" destOrd="0" presId="urn:microsoft.com/office/officeart/2005/8/layout/orgChart1"/>
    <dgm:cxn modelId="{636DBBF3-9040-4C39-8186-4BF1A5A26ACB}" type="presOf" srcId="{C80625ED-6CD5-48CD-AB0D-57A807774387}" destId="{40DF204E-0BA6-439B-B3E6-4081F9878836}" srcOrd="0" destOrd="0" presId="urn:microsoft.com/office/officeart/2005/8/layout/orgChart1"/>
    <dgm:cxn modelId="{F58BD490-A5A5-48AE-B402-9DB772B44438}" type="presOf" srcId="{A850F1C7-7FE1-4719-9266-F525AEE47C55}" destId="{1D9C27BE-3C64-4770-B57A-3814921BBE3D}" srcOrd="0" destOrd="0" presId="urn:microsoft.com/office/officeart/2005/8/layout/orgChart1"/>
    <dgm:cxn modelId="{931B2105-6DF5-4979-AFA5-D75F709E4443}" type="presOf" srcId="{E2AB8295-F8FA-4DB5-9C3E-88A4303E818C}" destId="{56388F46-6AFF-40C1-83E0-0A0764037C3F}" srcOrd="1" destOrd="0" presId="urn:microsoft.com/office/officeart/2005/8/layout/orgChart1"/>
    <dgm:cxn modelId="{B2487283-6CB8-4040-875A-64B5C9093208}" type="presOf" srcId="{D0040C05-7146-42C5-B66E-CB0289E19572}" destId="{02E1B09C-079A-469D-824F-B6C706D0CF7A}" srcOrd="0" destOrd="0" presId="urn:microsoft.com/office/officeart/2005/8/layout/orgChart1"/>
    <dgm:cxn modelId="{B4A184E4-F61A-466D-8CAC-4928F22ACF73}" type="presOf" srcId="{5D3A1B5B-DA75-4EFC-8B02-430E9C7BF0FC}" destId="{FF385357-36D4-4264-B392-484C21A6CC59}" srcOrd="0" destOrd="0" presId="urn:microsoft.com/office/officeart/2005/8/layout/orgChart1"/>
    <dgm:cxn modelId="{4EB7551E-EED1-42F5-A8F1-3C0AECD9E1AD}" srcId="{15237E9D-8C00-4C12-B7A4-E5687460ABBE}" destId="{8CE84194-1EFE-4A93-93B6-31E558B7A5DA}" srcOrd="1" destOrd="0" parTransId="{88BDB5E9-C3A7-4A64-9282-1A59EC11FDED}" sibTransId="{DD73EE27-5A7A-4744-AC92-5E28E7E5EACD}"/>
    <dgm:cxn modelId="{0F0FE93D-BC45-418A-B825-4D0557DE0DE9}" type="presOf" srcId="{88BDB5E9-C3A7-4A64-9282-1A59EC11FDED}" destId="{CA223EDC-AD07-49C5-9FBD-28414772AEE5}" srcOrd="0" destOrd="0" presId="urn:microsoft.com/office/officeart/2005/8/layout/orgChart1"/>
    <dgm:cxn modelId="{520FA27E-31D4-4C9D-B38D-714751EA33EC}" srcId="{7743AA22-243E-4839-9354-BFAFAAC43036}" destId="{C80625ED-6CD5-48CD-AB0D-57A807774387}" srcOrd="1" destOrd="0" parTransId="{B4A4691D-57E5-4D1F-BE5E-53402EB2B0C1}" sibTransId="{02318585-4D35-462E-A409-25DE766B342B}"/>
    <dgm:cxn modelId="{8A431501-6ED7-43F5-AB91-6E82045C509B}" type="presOf" srcId="{7169D1F9-8F12-4F1D-883B-DD632D6969B2}" destId="{4BDF934B-81CA-49B1-8339-C3CE08AC5449}" srcOrd="0" destOrd="0" presId="urn:microsoft.com/office/officeart/2005/8/layout/orgChart1"/>
    <dgm:cxn modelId="{CADD76C1-342E-4539-B54E-CDB810462A91}" type="presOf" srcId="{26C4F78F-0562-4E9B-9EC6-BCB6373C1C53}" destId="{4717FE3D-CCA1-406B-BE73-337F2008CF53}" srcOrd="0" destOrd="0" presId="urn:microsoft.com/office/officeart/2005/8/layout/orgChart1"/>
    <dgm:cxn modelId="{C88BF15C-251B-47B2-BB21-36EF7EEC54C1}" type="presOf" srcId="{66E32799-5AF6-491B-8D94-BB5CDC986F4B}" destId="{39E82709-36FB-4321-A403-22309DAD00E5}" srcOrd="0" destOrd="0" presId="urn:microsoft.com/office/officeart/2005/8/layout/orgChart1"/>
    <dgm:cxn modelId="{93A1174C-9322-410B-B4E4-A3C980D9A6FF}" srcId="{7743AA22-243E-4839-9354-BFAFAAC43036}" destId="{71C25D4B-ECAE-4C9F-9826-6AD20491F31C}" srcOrd="0" destOrd="0" parTransId="{ABDAC718-66C0-4690-BDF6-D0B80526A7C4}" sibTransId="{09CF10F1-A591-4310-8933-CA19F77D9B68}"/>
    <dgm:cxn modelId="{7AB089E6-ED5E-4174-A5C3-B9F5C945270F}" type="presOf" srcId="{A8426F0E-4217-4CF6-9930-3CB1C8FB2354}" destId="{45B5CDE0-9ACA-44CD-9C97-EE01029DDB41}" srcOrd="0" destOrd="0" presId="urn:microsoft.com/office/officeart/2005/8/layout/orgChart1"/>
    <dgm:cxn modelId="{76BC348F-5D55-4177-806D-6EA3FF3183BE}" srcId="{E95DAB2D-F561-4B0A-901D-C089A11E5DD6}" destId="{29BC6EEC-58F9-4D55-9749-DCE751D89338}" srcOrd="3" destOrd="0" parTransId="{FA4701AD-A300-4FEB-9875-0EE1C97AACD4}" sibTransId="{802931E8-CC06-4079-91D5-1E92F04AA163}"/>
    <dgm:cxn modelId="{266DB1FF-35E3-45EF-B54D-43BEEABD53B8}" type="presOf" srcId="{AF666B95-7B24-4A2F-A286-C5ACE0FF36D7}" destId="{BC480EAC-68C5-46E7-B0DE-C2A46764FBD4}" srcOrd="0" destOrd="0" presId="urn:microsoft.com/office/officeart/2005/8/layout/orgChart1"/>
    <dgm:cxn modelId="{D77DF4F7-1D86-45D3-8226-D3F251B80387}" type="presOf" srcId="{29BC6EEC-58F9-4D55-9749-DCE751D89338}" destId="{A7B5BA47-4762-4624-98FE-AE5D295B23CE}" srcOrd="0" destOrd="0" presId="urn:microsoft.com/office/officeart/2005/8/layout/orgChart1"/>
    <dgm:cxn modelId="{389BC851-6206-43C8-ACA9-B7107DAAFDD1}" type="presOf" srcId="{3D1312E1-1526-42A8-9790-5891F063E919}" destId="{B4168767-E275-425C-9172-E64F14636B1E}" srcOrd="0" destOrd="0" presId="urn:microsoft.com/office/officeart/2005/8/layout/orgChart1"/>
    <dgm:cxn modelId="{27322243-E7B2-4B3B-9C05-CA4833AFB14D}" srcId="{15237E9D-8C00-4C12-B7A4-E5687460ABBE}" destId="{3D1312E1-1526-42A8-9790-5891F063E919}" srcOrd="2" destOrd="0" parTransId="{AACD3B6D-4D52-4FDC-A71E-4FAA5741C633}" sibTransId="{D952DBFA-A493-463F-83F4-DF0DA4F1D228}"/>
    <dgm:cxn modelId="{BC612C85-67D7-4736-B3C9-8886A01A02D8}" type="presOf" srcId="{A12BDEC8-E46C-40A1-87F4-B35EF3333E58}" destId="{F25BED5F-3CE3-4033-BC56-877F5482ADA6}" srcOrd="0" destOrd="0" presId="urn:microsoft.com/office/officeart/2005/8/layout/orgChart1"/>
    <dgm:cxn modelId="{945D5603-D07F-481B-9D7F-C79ADC1BA0E1}" type="presOf" srcId="{CD2E84E0-B5D7-478B-AE8F-C6ED9F8B0B05}" destId="{A791F18C-8322-4EB3-8E16-469D0B784993}" srcOrd="1" destOrd="0" presId="urn:microsoft.com/office/officeart/2005/8/layout/orgChart1"/>
    <dgm:cxn modelId="{932FBBBF-536B-47D7-B222-A492C8B8466E}" srcId="{15237E9D-8C00-4C12-B7A4-E5687460ABBE}" destId="{A8426F0E-4217-4CF6-9930-3CB1C8FB2354}" srcOrd="0" destOrd="0" parTransId="{5D3A1B5B-DA75-4EFC-8B02-430E9C7BF0FC}" sibTransId="{4D7BB7E0-1D7B-4F5C-BE5A-B207C6EE722E}"/>
    <dgm:cxn modelId="{C3D9E522-E7F8-4C78-9B58-91A58173F8FD}" type="presOf" srcId="{AD285609-91F5-44BF-9F4B-4D613B8EF90B}" destId="{F577D622-EDC3-41FE-9CDE-7D7D434FBD50}" srcOrd="0" destOrd="0" presId="urn:microsoft.com/office/officeart/2005/8/layout/orgChart1"/>
    <dgm:cxn modelId="{F360D0C0-B1F8-49D7-987E-897221F9A178}" type="presOf" srcId="{B4A4691D-57E5-4D1F-BE5E-53402EB2B0C1}" destId="{0D8D9145-1DE8-42C8-9E38-9197D309DBED}" srcOrd="0" destOrd="0" presId="urn:microsoft.com/office/officeart/2005/8/layout/orgChart1"/>
    <dgm:cxn modelId="{415187F5-A3E5-41C6-9A37-CED0F83CD328}" type="presOf" srcId="{847911AF-4697-4F03-9645-F2606441288F}" destId="{BF1F0A56-EAE0-49FA-8254-F600F59B56C3}" srcOrd="1" destOrd="0" presId="urn:microsoft.com/office/officeart/2005/8/layout/orgChart1"/>
    <dgm:cxn modelId="{A4FD59C2-DDDA-4BA1-A823-E98FE17C1C2C}" type="presOf" srcId="{62DF64CC-1BD5-4A47-88FA-F1B01041BAF3}" destId="{CB73E7F6-F4AC-4A4A-9656-DEB83958F88D}" srcOrd="0" destOrd="0" presId="urn:microsoft.com/office/officeart/2005/8/layout/orgChart1"/>
    <dgm:cxn modelId="{A0D4326A-A652-42C0-AF46-B1197039D705}" type="presOf" srcId="{7743AA22-243E-4839-9354-BFAFAAC43036}" destId="{CD193070-822E-45F0-8E57-51069C72BB00}" srcOrd="0" destOrd="0" presId="urn:microsoft.com/office/officeart/2005/8/layout/orgChart1"/>
    <dgm:cxn modelId="{B59C2E51-229E-4562-8E72-694E994406E4}" type="presOf" srcId="{847911AF-4697-4F03-9645-F2606441288F}" destId="{E028199E-5AFE-44B3-9A78-86561C864EB7}" srcOrd="0" destOrd="0" presId="urn:microsoft.com/office/officeart/2005/8/layout/orgChart1"/>
    <dgm:cxn modelId="{D37D06F7-E32B-482C-8154-74B7C1559FAF}" srcId="{E2AB8295-F8FA-4DB5-9C3E-88A4303E818C}" destId="{E95DAB2D-F561-4B0A-901D-C089A11E5DD6}" srcOrd="2" destOrd="0" parTransId="{AD285609-91F5-44BF-9F4B-4D613B8EF90B}" sibTransId="{9EE8174F-6F5C-498F-97DC-99FA47255C55}"/>
    <dgm:cxn modelId="{C644FB2D-5AA0-47F6-9194-34A02653C8EF}" type="presOf" srcId="{C80625ED-6CD5-48CD-AB0D-57A807774387}" destId="{347DFCCB-D2AB-4C09-9816-18CB2C00E3D8}" srcOrd="1" destOrd="0" presId="urn:microsoft.com/office/officeart/2005/8/layout/orgChart1"/>
    <dgm:cxn modelId="{CCF9B3EB-BE6E-4C15-B292-9CB48727A93B}" type="presOf" srcId="{CD2E84E0-B5D7-478B-AE8F-C6ED9F8B0B05}" destId="{51BAF121-9413-4C71-8546-AEBC925D472D}" srcOrd="0" destOrd="0" presId="urn:microsoft.com/office/officeart/2005/8/layout/orgChart1"/>
    <dgm:cxn modelId="{197CDAE0-251C-44AF-8E45-D3FA7FAB6484}" type="presOf" srcId="{E2AB8295-F8FA-4DB5-9C3E-88A4303E818C}" destId="{FA5719C7-FCBC-45EF-A8E1-D5928E5F902B}" srcOrd="0" destOrd="0" presId="urn:microsoft.com/office/officeart/2005/8/layout/orgChart1"/>
    <dgm:cxn modelId="{C8D1D341-5582-49F3-A417-7B7BE4EF9142}" type="presOf" srcId="{A850F1C7-7FE1-4719-9266-F525AEE47C55}" destId="{29650438-55BD-4F41-AC0F-1E0A55D36FBA}" srcOrd="1" destOrd="0" presId="urn:microsoft.com/office/officeart/2005/8/layout/orgChart1"/>
    <dgm:cxn modelId="{8DF599EF-FAC1-4147-A6A0-24557862FF12}" srcId="{15237E9D-8C00-4C12-B7A4-E5687460ABBE}" destId="{D0040C05-7146-42C5-B66E-CB0289E19572}" srcOrd="3" destOrd="0" parTransId="{452F302B-8A63-42CB-A433-D5986166A90C}" sibTransId="{47EA9B47-BB7B-411C-A7D8-A0F0649BB531}"/>
    <dgm:cxn modelId="{525AFB7C-9D9C-461D-AF3E-2B0C9A68D630}" srcId="{E95DAB2D-F561-4B0A-901D-C089A11E5DD6}" destId="{A850F1C7-7FE1-4719-9266-F525AEE47C55}" srcOrd="0" destOrd="0" parTransId="{FE574D7F-5948-4B52-880F-3A8750F95916}" sibTransId="{A832B2D5-9973-4A11-B190-DF5C5D91E748}"/>
    <dgm:cxn modelId="{937ED2CE-AA37-48EE-A63E-85762E648AF6}" type="presOf" srcId="{29BC6EEC-58F9-4D55-9749-DCE751D89338}" destId="{5739D6EB-8C26-4324-B6F1-5E3471877D88}" srcOrd="1" destOrd="0" presId="urn:microsoft.com/office/officeart/2005/8/layout/orgChart1"/>
    <dgm:cxn modelId="{9E55375B-674E-4E4A-A6FC-E40114333AE7}" srcId="{F1D5EAD1-9DE7-4E75-9E1C-621717B2AA93}" destId="{E2AB8295-F8FA-4DB5-9C3E-88A4303E818C}" srcOrd="0" destOrd="0" parTransId="{20E83509-C95C-48BE-B2C0-600DDD29ED0E}" sibTransId="{7495ECBA-E42A-457B-A869-D6BD501431E4}"/>
    <dgm:cxn modelId="{3AA970E3-C3A6-4318-B6F0-1831CB56CB50}" type="presOf" srcId="{9B967E20-D059-4C55-AE34-97BE42F569DF}" destId="{B1A458B6-F492-4350-AD3C-759B6B58E60B}" srcOrd="0" destOrd="0" presId="urn:microsoft.com/office/officeart/2005/8/layout/orgChart1"/>
    <dgm:cxn modelId="{ED890BD5-595F-4CDA-B48C-B1E296B4EB7A}" type="presOf" srcId="{89380085-06EF-424E-A570-20087533AC82}" destId="{0A7827B2-89BF-4396-A332-83384A92D0C2}" srcOrd="1" destOrd="0" presId="urn:microsoft.com/office/officeart/2005/8/layout/orgChart1"/>
    <dgm:cxn modelId="{C6607D3B-38AB-43D2-88C8-1B644ED1844C}" type="presOf" srcId="{AACD3B6D-4D52-4FDC-A71E-4FAA5741C633}" destId="{210033E5-0E40-4E94-AF1B-3CCD1005BE5F}" srcOrd="0" destOrd="0" presId="urn:microsoft.com/office/officeart/2005/8/layout/orgChart1"/>
    <dgm:cxn modelId="{B0E21605-A544-42AF-B373-507389CFB4C5}" type="presOf" srcId="{71C25D4B-ECAE-4C9F-9826-6AD20491F31C}" destId="{83DE96A8-6CEB-466B-9AB3-992144D9476E}" srcOrd="0" destOrd="0" presId="urn:microsoft.com/office/officeart/2005/8/layout/orgChart1"/>
    <dgm:cxn modelId="{1A870A12-ADFC-4CBB-9165-BBA34546F810}" type="presOf" srcId="{D0040C05-7146-42C5-B66E-CB0289E19572}" destId="{45E98ABB-1D15-407F-B890-69EF8F344F71}" srcOrd="1" destOrd="0" presId="urn:microsoft.com/office/officeart/2005/8/layout/orgChart1"/>
    <dgm:cxn modelId="{07123F73-B5C4-4247-9261-6B1A912B9EDF}" type="presOf" srcId="{E95DAB2D-F561-4B0A-901D-C089A11E5DD6}" destId="{E768BC35-D458-493A-99B5-45A4CA18F3C3}" srcOrd="1" destOrd="0" presId="urn:microsoft.com/office/officeart/2005/8/layout/orgChart1"/>
    <dgm:cxn modelId="{E2A40D7E-D573-4505-A501-B7144EA11D71}" type="presOf" srcId="{452F302B-8A63-42CB-A433-D5986166A90C}" destId="{C7BCD5A1-8849-4D98-82FB-EB0EBBDE1EB4}" srcOrd="0" destOrd="0" presId="urn:microsoft.com/office/officeart/2005/8/layout/orgChart1"/>
    <dgm:cxn modelId="{CD343E68-7049-41CB-9A46-241F66408BFB}" type="presOf" srcId="{ABDAC718-66C0-4690-BDF6-D0B80526A7C4}" destId="{5342BF54-960D-4422-88B6-07A9E38FEDC8}" srcOrd="0" destOrd="0" presId="urn:microsoft.com/office/officeart/2005/8/layout/orgChart1"/>
    <dgm:cxn modelId="{3EA362CA-D89D-4A70-A662-E05407E3F9EB}" type="presOf" srcId="{E95DAB2D-F561-4B0A-901D-C089A11E5DD6}" destId="{9D550580-53D7-4E14-A1DF-D7656F0603CB}" srcOrd="0" destOrd="0" presId="urn:microsoft.com/office/officeart/2005/8/layout/orgChart1"/>
    <dgm:cxn modelId="{33D3AFB1-14AE-4C29-BED1-AA5090798884}" type="presOf" srcId="{15237E9D-8C00-4C12-B7A4-E5687460ABBE}" destId="{2953E08B-3706-4CDD-AC82-BE108BEFB177}" srcOrd="0" destOrd="0" presId="urn:microsoft.com/office/officeart/2005/8/layout/orgChart1"/>
    <dgm:cxn modelId="{4998A26E-9435-4753-8308-F155FEBAC41F}" srcId="{CD2E84E0-B5D7-478B-AE8F-C6ED9F8B0B05}" destId="{847911AF-4697-4F03-9645-F2606441288F}" srcOrd="0" destOrd="0" parTransId="{A12BDEC8-E46C-40A1-87F4-B35EF3333E58}" sibTransId="{E2C49D90-2512-4B8E-B3A8-D887EA8D8F7B}"/>
    <dgm:cxn modelId="{0E8821A3-EAE4-469C-BB89-E42A23C5B32A}" type="presOf" srcId="{F1D5EAD1-9DE7-4E75-9E1C-621717B2AA93}" destId="{741137DB-598E-45CB-BD3B-611F53EE9811}" srcOrd="0" destOrd="0" presId="urn:microsoft.com/office/officeart/2005/8/layout/orgChart1"/>
    <dgm:cxn modelId="{DFB488AA-C56D-4108-BC76-91F12ADC0C20}" type="presOf" srcId="{3D1312E1-1526-42A8-9790-5891F063E919}" destId="{4CC78508-95F2-4E3A-827C-59D26C0BD2DE}" srcOrd="1" destOrd="0" presId="urn:microsoft.com/office/officeart/2005/8/layout/orgChart1"/>
    <dgm:cxn modelId="{8964F8DA-F35D-4182-843E-5A6DA985087C}" type="presOf" srcId="{FA4701AD-A300-4FEB-9875-0EE1C97AACD4}" destId="{92768D7A-65AC-4343-A35F-43A90BBE0E58}" srcOrd="0" destOrd="0" presId="urn:microsoft.com/office/officeart/2005/8/layout/orgChart1"/>
    <dgm:cxn modelId="{6FC44C8B-888D-45C7-8D3F-F05EB00CC1F6}" type="presOf" srcId="{FE574D7F-5948-4B52-880F-3A8750F95916}" destId="{39D74046-0D79-4E00-955A-8980D5CEFBF1}" srcOrd="0" destOrd="0" presId="urn:microsoft.com/office/officeart/2005/8/layout/orgChart1"/>
    <dgm:cxn modelId="{E78CFF4A-9DCF-402F-BADC-8768E4DB706C}" srcId="{E95DAB2D-F561-4B0A-901D-C089A11E5DD6}" destId="{7169D1F9-8F12-4F1D-883B-DD632D6969B2}" srcOrd="2" destOrd="0" parTransId="{AF666B95-7B24-4A2F-A286-C5ACE0FF36D7}" sibTransId="{A8181490-523F-404B-B079-7D3454F720F5}"/>
    <dgm:cxn modelId="{91E0AD55-ADA7-47A0-8F13-2087664DCD48}" srcId="{E95DAB2D-F561-4B0A-901D-C089A11E5DD6}" destId="{89380085-06EF-424E-A570-20087533AC82}" srcOrd="1" destOrd="0" parTransId="{62DF64CC-1BD5-4A47-88FA-F1B01041BAF3}" sibTransId="{8ACBF1F7-E8BB-46A6-937E-33673404BF4D}"/>
    <dgm:cxn modelId="{F07891CD-F09A-486B-B8D5-97184B3A1154}" type="presOf" srcId="{89380085-06EF-424E-A570-20087533AC82}" destId="{59EAAC4C-23F6-499B-9B61-427CC94E332E}" srcOrd="0" destOrd="0" presId="urn:microsoft.com/office/officeart/2005/8/layout/orgChart1"/>
    <dgm:cxn modelId="{146FF66A-1C82-4E28-BC08-4799660AC390}" type="presOf" srcId="{7743AA22-243E-4839-9354-BFAFAAC43036}" destId="{538E3391-139E-4B44-9AC3-E35256874F12}" srcOrd="1" destOrd="0" presId="urn:microsoft.com/office/officeart/2005/8/layout/orgChart1"/>
    <dgm:cxn modelId="{CB4BCCDF-7771-4826-8C5F-7BBE2CFAC7FF}" type="presParOf" srcId="{741137DB-598E-45CB-BD3B-611F53EE9811}" destId="{787BBEE4-38BC-44E9-93AB-DBAB32E9BEF8}" srcOrd="0" destOrd="0" presId="urn:microsoft.com/office/officeart/2005/8/layout/orgChart1"/>
    <dgm:cxn modelId="{8A15FDA7-E38C-4405-8AA8-22AA2A5F26E0}" type="presParOf" srcId="{787BBEE4-38BC-44E9-93AB-DBAB32E9BEF8}" destId="{669A26ED-3028-448D-9D00-FE2F203647A1}" srcOrd="0" destOrd="0" presId="urn:microsoft.com/office/officeart/2005/8/layout/orgChart1"/>
    <dgm:cxn modelId="{F41D2D92-A3BB-42CB-A28F-C41716824F0E}" type="presParOf" srcId="{669A26ED-3028-448D-9D00-FE2F203647A1}" destId="{FA5719C7-FCBC-45EF-A8E1-D5928E5F902B}" srcOrd="0" destOrd="0" presId="urn:microsoft.com/office/officeart/2005/8/layout/orgChart1"/>
    <dgm:cxn modelId="{2E648D94-A466-415F-80F2-6D66D8A60E61}" type="presParOf" srcId="{669A26ED-3028-448D-9D00-FE2F203647A1}" destId="{56388F46-6AFF-40C1-83E0-0A0764037C3F}" srcOrd="1" destOrd="0" presId="urn:microsoft.com/office/officeart/2005/8/layout/orgChart1"/>
    <dgm:cxn modelId="{736217CE-11AF-4F3A-956F-5171385C50AF}" type="presParOf" srcId="{787BBEE4-38BC-44E9-93AB-DBAB32E9BEF8}" destId="{17FED0C6-3541-4076-AC22-342F857B45E4}" srcOrd="1" destOrd="0" presId="urn:microsoft.com/office/officeart/2005/8/layout/orgChart1"/>
    <dgm:cxn modelId="{049D2041-74DA-423B-ADCA-CBDD9C46FE5B}" type="presParOf" srcId="{17FED0C6-3541-4076-AC22-342F857B45E4}" destId="{B1A458B6-F492-4350-AD3C-759B6B58E60B}" srcOrd="0" destOrd="0" presId="urn:microsoft.com/office/officeart/2005/8/layout/orgChart1"/>
    <dgm:cxn modelId="{5421B669-B567-4E49-9668-6AF25FF216DC}" type="presParOf" srcId="{17FED0C6-3541-4076-AC22-342F857B45E4}" destId="{32AB5FE0-CD48-45B0-A4EF-935BE648A44A}" srcOrd="1" destOrd="0" presId="urn:microsoft.com/office/officeart/2005/8/layout/orgChart1"/>
    <dgm:cxn modelId="{812B8648-FE94-4D3C-939F-D3BA80F15C08}" type="presParOf" srcId="{32AB5FE0-CD48-45B0-A4EF-935BE648A44A}" destId="{74494F64-4C68-4FED-9D3E-DDA715DA959A}" srcOrd="0" destOrd="0" presId="urn:microsoft.com/office/officeart/2005/8/layout/orgChart1"/>
    <dgm:cxn modelId="{F3F21995-8A07-4EF9-B323-0F2E4691B3BF}" type="presParOf" srcId="{74494F64-4C68-4FED-9D3E-DDA715DA959A}" destId="{CD193070-822E-45F0-8E57-51069C72BB00}" srcOrd="0" destOrd="0" presId="urn:microsoft.com/office/officeart/2005/8/layout/orgChart1"/>
    <dgm:cxn modelId="{506EB088-D932-4784-9884-8428A9FE2895}" type="presParOf" srcId="{74494F64-4C68-4FED-9D3E-DDA715DA959A}" destId="{538E3391-139E-4B44-9AC3-E35256874F12}" srcOrd="1" destOrd="0" presId="urn:microsoft.com/office/officeart/2005/8/layout/orgChart1"/>
    <dgm:cxn modelId="{17435552-F191-409D-8F4B-A4C224BFBE22}" type="presParOf" srcId="{32AB5FE0-CD48-45B0-A4EF-935BE648A44A}" destId="{F2676906-F20A-4D1D-9A96-507259F5CD1A}" srcOrd="1" destOrd="0" presId="urn:microsoft.com/office/officeart/2005/8/layout/orgChart1"/>
    <dgm:cxn modelId="{CBD6DCFA-C5FD-4061-8154-302E322F14FD}" type="presParOf" srcId="{32AB5FE0-CD48-45B0-A4EF-935BE648A44A}" destId="{38879BAF-1198-48B4-8A3C-1A34110DD10A}" srcOrd="2" destOrd="0" presId="urn:microsoft.com/office/officeart/2005/8/layout/orgChart1"/>
    <dgm:cxn modelId="{EE1D630C-05A6-481C-BCB5-4871E7440F9A}" type="presParOf" srcId="{38879BAF-1198-48B4-8A3C-1A34110DD10A}" destId="{5342BF54-960D-4422-88B6-07A9E38FEDC8}" srcOrd="0" destOrd="0" presId="urn:microsoft.com/office/officeart/2005/8/layout/orgChart1"/>
    <dgm:cxn modelId="{3D7FAD4E-C110-4C06-9CF1-37FEB93F70F1}" type="presParOf" srcId="{38879BAF-1198-48B4-8A3C-1A34110DD10A}" destId="{6FCF7C1E-73EC-4996-8C21-7613BCAC6837}" srcOrd="1" destOrd="0" presId="urn:microsoft.com/office/officeart/2005/8/layout/orgChart1"/>
    <dgm:cxn modelId="{42385E3B-54DB-4BB4-A6CE-5F6EF7636FF5}" type="presParOf" srcId="{6FCF7C1E-73EC-4996-8C21-7613BCAC6837}" destId="{2C9778FE-0A73-4375-9ED2-816522E77E76}" srcOrd="0" destOrd="0" presId="urn:microsoft.com/office/officeart/2005/8/layout/orgChart1"/>
    <dgm:cxn modelId="{D2791F73-E0AF-4D9E-A719-04E739039D78}" type="presParOf" srcId="{2C9778FE-0A73-4375-9ED2-816522E77E76}" destId="{83DE96A8-6CEB-466B-9AB3-992144D9476E}" srcOrd="0" destOrd="0" presId="urn:microsoft.com/office/officeart/2005/8/layout/orgChart1"/>
    <dgm:cxn modelId="{15732757-B7D7-413B-8C05-9D5A2C4CF104}" type="presParOf" srcId="{2C9778FE-0A73-4375-9ED2-816522E77E76}" destId="{9A5A0DEA-BD72-4278-B320-F7C099446916}" srcOrd="1" destOrd="0" presId="urn:microsoft.com/office/officeart/2005/8/layout/orgChart1"/>
    <dgm:cxn modelId="{B1EA0B22-E007-44D0-B38F-EAB7EBAE5E0A}" type="presParOf" srcId="{6FCF7C1E-73EC-4996-8C21-7613BCAC6837}" destId="{FE7A239F-6B08-4F70-B607-49D480222C45}" srcOrd="1" destOrd="0" presId="urn:microsoft.com/office/officeart/2005/8/layout/orgChart1"/>
    <dgm:cxn modelId="{FEE95196-30A0-414F-BB36-9E5204F86F22}" type="presParOf" srcId="{6FCF7C1E-73EC-4996-8C21-7613BCAC6837}" destId="{DD40DFFF-75D5-4C9D-93C6-263EAFD2B79C}" srcOrd="2" destOrd="0" presId="urn:microsoft.com/office/officeart/2005/8/layout/orgChart1"/>
    <dgm:cxn modelId="{99FA785F-4C5C-4D8B-B319-328CF7DC9458}" type="presParOf" srcId="{38879BAF-1198-48B4-8A3C-1A34110DD10A}" destId="{0D8D9145-1DE8-42C8-9E38-9197D309DBED}" srcOrd="2" destOrd="0" presId="urn:microsoft.com/office/officeart/2005/8/layout/orgChart1"/>
    <dgm:cxn modelId="{BB7814D1-E583-45FA-93FF-2F29AE5D689B}" type="presParOf" srcId="{38879BAF-1198-48B4-8A3C-1A34110DD10A}" destId="{49711BF8-6C69-4099-B67B-C1A504516A7E}" srcOrd="3" destOrd="0" presId="urn:microsoft.com/office/officeart/2005/8/layout/orgChart1"/>
    <dgm:cxn modelId="{05F6BC4A-43E2-4A85-9E4E-6C954641F359}" type="presParOf" srcId="{49711BF8-6C69-4099-B67B-C1A504516A7E}" destId="{A7E207AA-13E7-4863-9C53-A5FD29B0073A}" srcOrd="0" destOrd="0" presId="urn:microsoft.com/office/officeart/2005/8/layout/orgChart1"/>
    <dgm:cxn modelId="{28E1B4BF-FA54-4CFF-8C33-7F11EC9DC1BD}" type="presParOf" srcId="{A7E207AA-13E7-4863-9C53-A5FD29B0073A}" destId="{40DF204E-0BA6-439B-B3E6-4081F9878836}" srcOrd="0" destOrd="0" presId="urn:microsoft.com/office/officeart/2005/8/layout/orgChart1"/>
    <dgm:cxn modelId="{A1EB112A-A9A0-422F-928C-C0B79AB935EB}" type="presParOf" srcId="{A7E207AA-13E7-4863-9C53-A5FD29B0073A}" destId="{347DFCCB-D2AB-4C09-9816-18CB2C00E3D8}" srcOrd="1" destOrd="0" presId="urn:microsoft.com/office/officeart/2005/8/layout/orgChart1"/>
    <dgm:cxn modelId="{D9ACD49E-AD1A-4221-94C2-189443EC8F25}" type="presParOf" srcId="{49711BF8-6C69-4099-B67B-C1A504516A7E}" destId="{EBE595F7-CD55-478C-A3E7-3D3860EBFF37}" srcOrd="1" destOrd="0" presId="urn:microsoft.com/office/officeart/2005/8/layout/orgChart1"/>
    <dgm:cxn modelId="{5F8C9222-6BD2-4B0A-9D0F-8BC44005D0ED}" type="presParOf" srcId="{49711BF8-6C69-4099-B67B-C1A504516A7E}" destId="{948E50F4-AA7D-4DB5-92D7-D2262B4730AD}" srcOrd="2" destOrd="0" presId="urn:microsoft.com/office/officeart/2005/8/layout/orgChart1"/>
    <dgm:cxn modelId="{8443C925-7607-4F60-B6B6-D6FF3B71B8F9}" type="presParOf" srcId="{17FED0C6-3541-4076-AC22-342F857B45E4}" destId="{39E82709-36FB-4321-A403-22309DAD00E5}" srcOrd="2" destOrd="0" presId="urn:microsoft.com/office/officeart/2005/8/layout/orgChart1"/>
    <dgm:cxn modelId="{1F644E08-59D1-4DCC-AB44-871803C45B03}" type="presParOf" srcId="{17FED0C6-3541-4076-AC22-342F857B45E4}" destId="{7B8A3E99-CDA9-455F-8232-A898B32A2D3E}" srcOrd="3" destOrd="0" presId="urn:microsoft.com/office/officeart/2005/8/layout/orgChart1"/>
    <dgm:cxn modelId="{A19F572D-7B3F-4C2C-99BD-E63DD017C400}" type="presParOf" srcId="{7B8A3E99-CDA9-455F-8232-A898B32A2D3E}" destId="{06DCF607-AFB3-43B2-9B0B-17D34E526C53}" srcOrd="0" destOrd="0" presId="urn:microsoft.com/office/officeart/2005/8/layout/orgChart1"/>
    <dgm:cxn modelId="{BA632440-8F73-413C-8EB0-B473BF611169}" type="presParOf" srcId="{06DCF607-AFB3-43B2-9B0B-17D34E526C53}" destId="{2953E08B-3706-4CDD-AC82-BE108BEFB177}" srcOrd="0" destOrd="0" presId="urn:microsoft.com/office/officeart/2005/8/layout/orgChart1"/>
    <dgm:cxn modelId="{A9038AD2-52DB-4D5E-B9ED-3A23CF49318F}" type="presParOf" srcId="{06DCF607-AFB3-43B2-9B0B-17D34E526C53}" destId="{DDEB878E-4CDA-4EBF-BA50-03A82C13AF78}" srcOrd="1" destOrd="0" presId="urn:microsoft.com/office/officeart/2005/8/layout/orgChart1"/>
    <dgm:cxn modelId="{3D40C2C8-7E39-441C-A240-042387096DB1}" type="presParOf" srcId="{7B8A3E99-CDA9-455F-8232-A898B32A2D3E}" destId="{9F6F369B-9DE0-4579-AF48-4A679DEC52CC}" srcOrd="1" destOrd="0" presId="urn:microsoft.com/office/officeart/2005/8/layout/orgChart1"/>
    <dgm:cxn modelId="{251A9E1B-71C1-47D6-B14B-049068024881}" type="presParOf" srcId="{9F6F369B-9DE0-4579-AF48-4A679DEC52CC}" destId="{FF385357-36D4-4264-B392-484C21A6CC59}" srcOrd="0" destOrd="0" presId="urn:microsoft.com/office/officeart/2005/8/layout/orgChart1"/>
    <dgm:cxn modelId="{DB33FF49-C1D7-4753-B61F-29DC36933E12}" type="presParOf" srcId="{9F6F369B-9DE0-4579-AF48-4A679DEC52CC}" destId="{46912F62-698B-48A7-AE50-2CD2E93D4DD6}" srcOrd="1" destOrd="0" presId="urn:microsoft.com/office/officeart/2005/8/layout/orgChart1"/>
    <dgm:cxn modelId="{8083B866-BB92-4944-BADF-7B2DC9600A3E}" type="presParOf" srcId="{46912F62-698B-48A7-AE50-2CD2E93D4DD6}" destId="{71F1D669-B2CA-48C7-A3B3-2E7205E22479}" srcOrd="0" destOrd="0" presId="urn:microsoft.com/office/officeart/2005/8/layout/orgChart1"/>
    <dgm:cxn modelId="{A7EB9F9A-9873-4430-878F-60BD5D2C3569}" type="presParOf" srcId="{71F1D669-B2CA-48C7-A3B3-2E7205E22479}" destId="{45B5CDE0-9ACA-44CD-9C97-EE01029DDB41}" srcOrd="0" destOrd="0" presId="urn:microsoft.com/office/officeart/2005/8/layout/orgChart1"/>
    <dgm:cxn modelId="{4BEA1900-9012-476B-B010-EDEC0018FA79}" type="presParOf" srcId="{71F1D669-B2CA-48C7-A3B3-2E7205E22479}" destId="{D6B73933-3A21-4E13-B53B-EE32114683B2}" srcOrd="1" destOrd="0" presId="urn:microsoft.com/office/officeart/2005/8/layout/orgChart1"/>
    <dgm:cxn modelId="{D0325696-FD44-4D49-ACEB-A1520AE356E7}" type="presParOf" srcId="{46912F62-698B-48A7-AE50-2CD2E93D4DD6}" destId="{6FB9DBBE-321C-4D22-ADA6-2643B9164EFF}" srcOrd="1" destOrd="0" presId="urn:microsoft.com/office/officeart/2005/8/layout/orgChart1"/>
    <dgm:cxn modelId="{96639142-1523-4C6D-BA6E-BBDA7F954EEA}" type="presParOf" srcId="{46912F62-698B-48A7-AE50-2CD2E93D4DD6}" destId="{EF25BFEB-DABF-4CC4-8451-ABC039C11131}" srcOrd="2" destOrd="0" presId="urn:microsoft.com/office/officeart/2005/8/layout/orgChart1"/>
    <dgm:cxn modelId="{F6F74ED4-676C-4DFF-B323-CED9533E0B20}" type="presParOf" srcId="{9F6F369B-9DE0-4579-AF48-4A679DEC52CC}" destId="{CA223EDC-AD07-49C5-9FBD-28414772AEE5}" srcOrd="2" destOrd="0" presId="urn:microsoft.com/office/officeart/2005/8/layout/orgChart1"/>
    <dgm:cxn modelId="{7B371444-0C00-4067-B0A2-AF8D63455ECB}" type="presParOf" srcId="{9F6F369B-9DE0-4579-AF48-4A679DEC52CC}" destId="{2FF501BE-EEA0-4736-8829-CE6ECF1B39D7}" srcOrd="3" destOrd="0" presId="urn:microsoft.com/office/officeart/2005/8/layout/orgChart1"/>
    <dgm:cxn modelId="{16A017B9-B9F0-44E8-8D58-EF1E6C6CE3F1}" type="presParOf" srcId="{2FF501BE-EEA0-4736-8829-CE6ECF1B39D7}" destId="{88C1A411-E6A9-4BB4-A8DB-C25A56966491}" srcOrd="0" destOrd="0" presId="urn:microsoft.com/office/officeart/2005/8/layout/orgChart1"/>
    <dgm:cxn modelId="{7678BFF4-E6AE-4C0B-8D81-45902EFE1CBD}" type="presParOf" srcId="{88C1A411-E6A9-4BB4-A8DB-C25A56966491}" destId="{C2F0BA92-CD08-4430-9B78-0A9948948430}" srcOrd="0" destOrd="0" presId="urn:microsoft.com/office/officeart/2005/8/layout/orgChart1"/>
    <dgm:cxn modelId="{03E8C49D-A2B9-43FA-B9ED-643472A561D7}" type="presParOf" srcId="{88C1A411-E6A9-4BB4-A8DB-C25A56966491}" destId="{2CEF13BC-7CB7-4A6A-8BBA-F369EF53CAD0}" srcOrd="1" destOrd="0" presId="urn:microsoft.com/office/officeart/2005/8/layout/orgChart1"/>
    <dgm:cxn modelId="{149A6997-323F-4D33-89C7-602EDADC3BAE}" type="presParOf" srcId="{2FF501BE-EEA0-4736-8829-CE6ECF1B39D7}" destId="{D270FC6B-8174-41AF-8ACB-4D8DF16B8B4E}" srcOrd="1" destOrd="0" presId="urn:microsoft.com/office/officeart/2005/8/layout/orgChart1"/>
    <dgm:cxn modelId="{B283B69E-7D8E-4570-A89A-17AED67F9666}" type="presParOf" srcId="{2FF501BE-EEA0-4736-8829-CE6ECF1B39D7}" destId="{707C0CB9-D72E-4911-BE83-AEF77D68F036}" srcOrd="2" destOrd="0" presId="urn:microsoft.com/office/officeart/2005/8/layout/orgChart1"/>
    <dgm:cxn modelId="{CB881189-1215-4218-8F7F-F39654A0ECCD}" type="presParOf" srcId="{9F6F369B-9DE0-4579-AF48-4A679DEC52CC}" destId="{210033E5-0E40-4E94-AF1B-3CCD1005BE5F}" srcOrd="4" destOrd="0" presId="urn:microsoft.com/office/officeart/2005/8/layout/orgChart1"/>
    <dgm:cxn modelId="{CB3A0333-F277-48F4-87BC-A0240366B213}" type="presParOf" srcId="{9F6F369B-9DE0-4579-AF48-4A679DEC52CC}" destId="{67E14352-849D-4A43-A172-E285B2BBC80E}" srcOrd="5" destOrd="0" presId="urn:microsoft.com/office/officeart/2005/8/layout/orgChart1"/>
    <dgm:cxn modelId="{A9B4D10A-D7D3-4D0F-810F-19C50E05C40F}" type="presParOf" srcId="{67E14352-849D-4A43-A172-E285B2BBC80E}" destId="{7D02919B-D724-436C-B7BC-F8493AE2A56B}" srcOrd="0" destOrd="0" presId="urn:microsoft.com/office/officeart/2005/8/layout/orgChart1"/>
    <dgm:cxn modelId="{6686E725-5038-4676-8C58-9AAB3E2EA0A5}" type="presParOf" srcId="{7D02919B-D724-436C-B7BC-F8493AE2A56B}" destId="{B4168767-E275-425C-9172-E64F14636B1E}" srcOrd="0" destOrd="0" presId="urn:microsoft.com/office/officeart/2005/8/layout/orgChart1"/>
    <dgm:cxn modelId="{7FE2B48E-B170-4A0C-A0DF-2DEEB9BEBADB}" type="presParOf" srcId="{7D02919B-D724-436C-B7BC-F8493AE2A56B}" destId="{4CC78508-95F2-4E3A-827C-59D26C0BD2DE}" srcOrd="1" destOrd="0" presId="urn:microsoft.com/office/officeart/2005/8/layout/orgChart1"/>
    <dgm:cxn modelId="{B2532F50-4785-4F5E-A694-3319DBAD5B88}" type="presParOf" srcId="{67E14352-849D-4A43-A172-E285B2BBC80E}" destId="{98F34753-1290-41BE-A562-9086C84C3E92}" srcOrd="1" destOrd="0" presId="urn:microsoft.com/office/officeart/2005/8/layout/orgChart1"/>
    <dgm:cxn modelId="{45E37718-47EF-4B78-A9AB-318FC50BFEF1}" type="presParOf" srcId="{67E14352-849D-4A43-A172-E285B2BBC80E}" destId="{6F4A889D-B012-4876-A9CE-E339B79CCF7B}" srcOrd="2" destOrd="0" presId="urn:microsoft.com/office/officeart/2005/8/layout/orgChart1"/>
    <dgm:cxn modelId="{D2E66E2A-9DA4-449B-827B-6E1733449A36}" type="presParOf" srcId="{9F6F369B-9DE0-4579-AF48-4A679DEC52CC}" destId="{C7BCD5A1-8849-4D98-82FB-EB0EBBDE1EB4}" srcOrd="6" destOrd="0" presId="urn:microsoft.com/office/officeart/2005/8/layout/orgChart1"/>
    <dgm:cxn modelId="{4DED503E-6B8A-496E-894C-772CFB7DD779}" type="presParOf" srcId="{9F6F369B-9DE0-4579-AF48-4A679DEC52CC}" destId="{59BBA81F-79FD-4033-A96F-B05C80D62BC8}" srcOrd="7" destOrd="0" presId="urn:microsoft.com/office/officeart/2005/8/layout/orgChart1"/>
    <dgm:cxn modelId="{06AC6944-7D8B-490E-8160-56591B205EF6}" type="presParOf" srcId="{59BBA81F-79FD-4033-A96F-B05C80D62BC8}" destId="{D4C9FD6E-4F77-4AE2-A54B-8D1359C8C52E}" srcOrd="0" destOrd="0" presId="urn:microsoft.com/office/officeart/2005/8/layout/orgChart1"/>
    <dgm:cxn modelId="{70F25A18-1901-4D73-91E4-234DC7C3C31D}" type="presParOf" srcId="{D4C9FD6E-4F77-4AE2-A54B-8D1359C8C52E}" destId="{02E1B09C-079A-469D-824F-B6C706D0CF7A}" srcOrd="0" destOrd="0" presId="urn:microsoft.com/office/officeart/2005/8/layout/orgChart1"/>
    <dgm:cxn modelId="{FAE913D1-6B20-448F-97CF-B1E293B0FC31}" type="presParOf" srcId="{D4C9FD6E-4F77-4AE2-A54B-8D1359C8C52E}" destId="{45E98ABB-1D15-407F-B890-69EF8F344F71}" srcOrd="1" destOrd="0" presId="urn:microsoft.com/office/officeart/2005/8/layout/orgChart1"/>
    <dgm:cxn modelId="{167A8C58-85C7-44F4-979B-C3C26D5C5865}" type="presParOf" srcId="{59BBA81F-79FD-4033-A96F-B05C80D62BC8}" destId="{649A5DD1-8D74-4D88-B9C3-D2B855B1A58C}" srcOrd="1" destOrd="0" presId="urn:microsoft.com/office/officeart/2005/8/layout/orgChart1"/>
    <dgm:cxn modelId="{58B46668-941D-4C8B-BE00-FF00551454B2}" type="presParOf" srcId="{59BBA81F-79FD-4033-A96F-B05C80D62BC8}" destId="{AE9F4B63-B79C-47D4-A98E-7476FB694981}" srcOrd="2" destOrd="0" presId="urn:microsoft.com/office/officeart/2005/8/layout/orgChart1"/>
    <dgm:cxn modelId="{755EBE75-C502-414E-9B8D-1D6D339CAC05}" type="presParOf" srcId="{7B8A3E99-CDA9-455F-8232-A898B32A2D3E}" destId="{4639D4F9-4C60-42C7-80FA-34A5F2787FCA}" srcOrd="2" destOrd="0" presId="urn:microsoft.com/office/officeart/2005/8/layout/orgChart1"/>
    <dgm:cxn modelId="{8CB288D6-C288-4EBE-9166-FC056FCCF939}" type="presParOf" srcId="{17FED0C6-3541-4076-AC22-342F857B45E4}" destId="{F577D622-EDC3-41FE-9CDE-7D7D434FBD50}" srcOrd="4" destOrd="0" presId="urn:microsoft.com/office/officeart/2005/8/layout/orgChart1"/>
    <dgm:cxn modelId="{8FD64E40-3FBF-4883-9F8F-462FF7C06741}" type="presParOf" srcId="{17FED0C6-3541-4076-AC22-342F857B45E4}" destId="{BDDBFFBB-7BEA-4F35-AC2D-08DD31D60489}" srcOrd="5" destOrd="0" presId="urn:microsoft.com/office/officeart/2005/8/layout/orgChart1"/>
    <dgm:cxn modelId="{6270DAA6-D9AE-4E2B-8098-16315AC4A5B0}" type="presParOf" srcId="{BDDBFFBB-7BEA-4F35-AC2D-08DD31D60489}" destId="{951B6B9F-2146-4F08-9407-463A2037338F}" srcOrd="0" destOrd="0" presId="urn:microsoft.com/office/officeart/2005/8/layout/orgChart1"/>
    <dgm:cxn modelId="{36AE571C-AD7B-4B60-92AA-CBA3DC7045BD}" type="presParOf" srcId="{951B6B9F-2146-4F08-9407-463A2037338F}" destId="{9D550580-53D7-4E14-A1DF-D7656F0603CB}" srcOrd="0" destOrd="0" presId="urn:microsoft.com/office/officeart/2005/8/layout/orgChart1"/>
    <dgm:cxn modelId="{187E16DC-780D-4A4F-8279-3373265F4BF0}" type="presParOf" srcId="{951B6B9F-2146-4F08-9407-463A2037338F}" destId="{E768BC35-D458-493A-99B5-45A4CA18F3C3}" srcOrd="1" destOrd="0" presId="urn:microsoft.com/office/officeart/2005/8/layout/orgChart1"/>
    <dgm:cxn modelId="{2633A875-9436-4007-B1A3-80B8D04086A3}" type="presParOf" srcId="{BDDBFFBB-7BEA-4F35-AC2D-08DD31D60489}" destId="{EC3EA5B6-FC68-4D9F-A05F-215C8B215BA3}" srcOrd="1" destOrd="0" presId="urn:microsoft.com/office/officeart/2005/8/layout/orgChart1"/>
    <dgm:cxn modelId="{8197BDEB-6E53-4DD6-90A7-E598131EC147}" type="presParOf" srcId="{EC3EA5B6-FC68-4D9F-A05F-215C8B215BA3}" destId="{39D74046-0D79-4E00-955A-8980D5CEFBF1}" srcOrd="0" destOrd="0" presId="urn:microsoft.com/office/officeart/2005/8/layout/orgChart1"/>
    <dgm:cxn modelId="{6F37114A-0778-43C1-AE2F-A5B86DDBC976}" type="presParOf" srcId="{EC3EA5B6-FC68-4D9F-A05F-215C8B215BA3}" destId="{025F8C70-141E-4EE8-992D-0463251ABB17}" srcOrd="1" destOrd="0" presId="urn:microsoft.com/office/officeart/2005/8/layout/orgChart1"/>
    <dgm:cxn modelId="{4F60230D-6297-4F5F-8A46-DA095B1D3377}" type="presParOf" srcId="{025F8C70-141E-4EE8-992D-0463251ABB17}" destId="{0D848122-3D13-4C67-B397-C2DCFD60E0FC}" srcOrd="0" destOrd="0" presId="urn:microsoft.com/office/officeart/2005/8/layout/orgChart1"/>
    <dgm:cxn modelId="{A2C53A4C-0E42-4CE9-889A-FF8957E5AA98}" type="presParOf" srcId="{0D848122-3D13-4C67-B397-C2DCFD60E0FC}" destId="{1D9C27BE-3C64-4770-B57A-3814921BBE3D}" srcOrd="0" destOrd="0" presId="urn:microsoft.com/office/officeart/2005/8/layout/orgChart1"/>
    <dgm:cxn modelId="{7BFF437A-61BC-4E38-BB5B-3D7B832204A0}" type="presParOf" srcId="{0D848122-3D13-4C67-B397-C2DCFD60E0FC}" destId="{29650438-55BD-4F41-AC0F-1E0A55D36FBA}" srcOrd="1" destOrd="0" presId="urn:microsoft.com/office/officeart/2005/8/layout/orgChart1"/>
    <dgm:cxn modelId="{C7BE1930-2DBE-4C04-9892-94D97E8D4B2B}" type="presParOf" srcId="{025F8C70-141E-4EE8-992D-0463251ABB17}" destId="{53ADE9B3-F7F2-4C14-82E4-113CF47DFA4F}" srcOrd="1" destOrd="0" presId="urn:microsoft.com/office/officeart/2005/8/layout/orgChart1"/>
    <dgm:cxn modelId="{FAFC153F-D9D5-4CA8-96E2-B56CB736CC41}" type="presParOf" srcId="{025F8C70-141E-4EE8-992D-0463251ABB17}" destId="{29D8224B-2033-4E09-BD5A-65E00CC5928A}" srcOrd="2" destOrd="0" presId="urn:microsoft.com/office/officeart/2005/8/layout/orgChart1"/>
    <dgm:cxn modelId="{EB8736C3-4078-4BE5-8990-FBA7C17B6BDC}" type="presParOf" srcId="{EC3EA5B6-FC68-4D9F-A05F-215C8B215BA3}" destId="{CB73E7F6-F4AC-4A4A-9656-DEB83958F88D}" srcOrd="2" destOrd="0" presId="urn:microsoft.com/office/officeart/2005/8/layout/orgChart1"/>
    <dgm:cxn modelId="{43DF30A0-72E1-43AE-A392-527F232C4575}" type="presParOf" srcId="{EC3EA5B6-FC68-4D9F-A05F-215C8B215BA3}" destId="{D6263993-187B-4DB9-A755-546FD936622E}" srcOrd="3" destOrd="0" presId="urn:microsoft.com/office/officeart/2005/8/layout/orgChart1"/>
    <dgm:cxn modelId="{02921699-A180-4538-A190-77DBB8F41248}" type="presParOf" srcId="{D6263993-187B-4DB9-A755-546FD936622E}" destId="{0168D24E-B3C3-4859-9A59-6AEB58969346}" srcOrd="0" destOrd="0" presId="urn:microsoft.com/office/officeart/2005/8/layout/orgChart1"/>
    <dgm:cxn modelId="{EB01E32A-C499-4D7F-9763-20404B566BA8}" type="presParOf" srcId="{0168D24E-B3C3-4859-9A59-6AEB58969346}" destId="{59EAAC4C-23F6-499B-9B61-427CC94E332E}" srcOrd="0" destOrd="0" presId="urn:microsoft.com/office/officeart/2005/8/layout/orgChart1"/>
    <dgm:cxn modelId="{48C2FFDF-2142-4AD1-8044-C2F93643E752}" type="presParOf" srcId="{0168D24E-B3C3-4859-9A59-6AEB58969346}" destId="{0A7827B2-89BF-4396-A332-83384A92D0C2}" srcOrd="1" destOrd="0" presId="urn:microsoft.com/office/officeart/2005/8/layout/orgChart1"/>
    <dgm:cxn modelId="{B3641FA4-B0B9-4E30-8871-E6A8E171B3F2}" type="presParOf" srcId="{D6263993-187B-4DB9-A755-546FD936622E}" destId="{E302A5A2-841C-4ACE-9B3F-D212750D7C38}" srcOrd="1" destOrd="0" presId="urn:microsoft.com/office/officeart/2005/8/layout/orgChart1"/>
    <dgm:cxn modelId="{98E491FF-57BD-4F0D-B87B-4E8B2E8118A7}" type="presParOf" srcId="{D6263993-187B-4DB9-A755-546FD936622E}" destId="{3580C263-8965-4482-858D-0DBC0D8938A3}" srcOrd="2" destOrd="0" presId="urn:microsoft.com/office/officeart/2005/8/layout/orgChart1"/>
    <dgm:cxn modelId="{D6FEEEB3-7100-43B9-8F33-13D0F606D90C}" type="presParOf" srcId="{EC3EA5B6-FC68-4D9F-A05F-215C8B215BA3}" destId="{BC480EAC-68C5-46E7-B0DE-C2A46764FBD4}" srcOrd="4" destOrd="0" presId="urn:microsoft.com/office/officeart/2005/8/layout/orgChart1"/>
    <dgm:cxn modelId="{3FFB6C43-A9AA-40C9-BA30-CAD8FF548B2C}" type="presParOf" srcId="{EC3EA5B6-FC68-4D9F-A05F-215C8B215BA3}" destId="{BECD063A-5AE0-4CD2-A166-E49BE2C34723}" srcOrd="5" destOrd="0" presId="urn:microsoft.com/office/officeart/2005/8/layout/orgChart1"/>
    <dgm:cxn modelId="{47EE5C69-45CD-4C9D-AEC8-1F64C6EB29F7}" type="presParOf" srcId="{BECD063A-5AE0-4CD2-A166-E49BE2C34723}" destId="{FF1D4698-28F5-4845-89A0-DD6F08ABB855}" srcOrd="0" destOrd="0" presId="urn:microsoft.com/office/officeart/2005/8/layout/orgChart1"/>
    <dgm:cxn modelId="{026D64AF-B9CB-4931-B923-9A1FC0D5E08B}" type="presParOf" srcId="{FF1D4698-28F5-4845-89A0-DD6F08ABB855}" destId="{4BDF934B-81CA-49B1-8339-C3CE08AC5449}" srcOrd="0" destOrd="0" presId="urn:microsoft.com/office/officeart/2005/8/layout/orgChart1"/>
    <dgm:cxn modelId="{8644891C-6195-4529-B854-EEE980A53974}" type="presParOf" srcId="{FF1D4698-28F5-4845-89A0-DD6F08ABB855}" destId="{B159F23B-FBB8-41B9-964B-AF2EAFB4CA71}" srcOrd="1" destOrd="0" presId="urn:microsoft.com/office/officeart/2005/8/layout/orgChart1"/>
    <dgm:cxn modelId="{CCA546AF-5AA2-47F4-9F1B-4B95EA58A5E8}" type="presParOf" srcId="{BECD063A-5AE0-4CD2-A166-E49BE2C34723}" destId="{E80B5EFD-0EC2-4C85-9D0A-D9705F1FCF98}" srcOrd="1" destOrd="0" presId="urn:microsoft.com/office/officeart/2005/8/layout/orgChart1"/>
    <dgm:cxn modelId="{203C1A34-AFDA-467B-82D0-36A2976D5D80}" type="presParOf" srcId="{BECD063A-5AE0-4CD2-A166-E49BE2C34723}" destId="{BAFDFB3D-0C56-4BA3-A45A-F8EBB92D71C3}" srcOrd="2" destOrd="0" presId="urn:microsoft.com/office/officeart/2005/8/layout/orgChart1"/>
    <dgm:cxn modelId="{CFD997A0-C615-4016-BC70-9447A518EB7A}" type="presParOf" srcId="{EC3EA5B6-FC68-4D9F-A05F-215C8B215BA3}" destId="{92768D7A-65AC-4343-A35F-43A90BBE0E58}" srcOrd="6" destOrd="0" presId="urn:microsoft.com/office/officeart/2005/8/layout/orgChart1"/>
    <dgm:cxn modelId="{83F3A657-1FCF-48FB-AAD8-FC970C82E857}" type="presParOf" srcId="{EC3EA5B6-FC68-4D9F-A05F-215C8B215BA3}" destId="{B2B4D203-D55C-4C1C-B0BB-BA375B71FAE4}" srcOrd="7" destOrd="0" presId="urn:microsoft.com/office/officeart/2005/8/layout/orgChart1"/>
    <dgm:cxn modelId="{777E330C-05E7-4FE8-B8F5-66E196C7DC28}" type="presParOf" srcId="{B2B4D203-D55C-4C1C-B0BB-BA375B71FAE4}" destId="{261529BF-AB72-4AD1-B8E1-AC00223FAC6E}" srcOrd="0" destOrd="0" presId="urn:microsoft.com/office/officeart/2005/8/layout/orgChart1"/>
    <dgm:cxn modelId="{9C171C40-C471-4142-A4A5-43228ACF9F31}" type="presParOf" srcId="{261529BF-AB72-4AD1-B8E1-AC00223FAC6E}" destId="{A7B5BA47-4762-4624-98FE-AE5D295B23CE}" srcOrd="0" destOrd="0" presId="urn:microsoft.com/office/officeart/2005/8/layout/orgChart1"/>
    <dgm:cxn modelId="{AB597C17-FCEB-4942-A59A-794BD613252C}" type="presParOf" srcId="{261529BF-AB72-4AD1-B8E1-AC00223FAC6E}" destId="{5739D6EB-8C26-4324-B6F1-5E3471877D88}" srcOrd="1" destOrd="0" presId="urn:microsoft.com/office/officeart/2005/8/layout/orgChart1"/>
    <dgm:cxn modelId="{3FF35C84-293B-4D44-9F69-E44AB605DE0A}" type="presParOf" srcId="{B2B4D203-D55C-4C1C-B0BB-BA375B71FAE4}" destId="{49281630-E3FB-4905-A55A-72C15C0298FB}" srcOrd="1" destOrd="0" presId="urn:microsoft.com/office/officeart/2005/8/layout/orgChart1"/>
    <dgm:cxn modelId="{1630214A-6376-4ADE-AA1B-AA1FE2B6FEBF}" type="presParOf" srcId="{B2B4D203-D55C-4C1C-B0BB-BA375B71FAE4}" destId="{B757E114-DF2E-4E46-9EA6-5E95893A7E72}" srcOrd="2" destOrd="0" presId="urn:microsoft.com/office/officeart/2005/8/layout/orgChart1"/>
    <dgm:cxn modelId="{AAD141F8-3B0B-4FC7-B1B8-E4E3F2F6ABF1}" type="presParOf" srcId="{BDDBFFBB-7BEA-4F35-AC2D-08DD31D60489}" destId="{96AFA881-450A-4AD2-9D79-F8C033342D6C}" srcOrd="2" destOrd="0" presId="urn:microsoft.com/office/officeart/2005/8/layout/orgChart1"/>
    <dgm:cxn modelId="{611099E9-5F83-43E6-92E5-B5099C1921D2}" type="presParOf" srcId="{17FED0C6-3541-4076-AC22-342F857B45E4}" destId="{4717FE3D-CCA1-406B-BE73-337F2008CF53}" srcOrd="6" destOrd="0" presId="urn:microsoft.com/office/officeart/2005/8/layout/orgChart1"/>
    <dgm:cxn modelId="{70ED46BF-0D32-4DA8-BBD4-1A1A5948BA24}" type="presParOf" srcId="{17FED0C6-3541-4076-AC22-342F857B45E4}" destId="{B0B2DB84-6FC3-4E71-901B-AE585819AD03}" srcOrd="7" destOrd="0" presId="urn:microsoft.com/office/officeart/2005/8/layout/orgChart1"/>
    <dgm:cxn modelId="{976C109D-FAFA-4428-A60E-E728865FF2B2}" type="presParOf" srcId="{B0B2DB84-6FC3-4E71-901B-AE585819AD03}" destId="{B25CE28E-C90F-4C0E-8F8D-013AB3AFA133}" srcOrd="0" destOrd="0" presId="urn:microsoft.com/office/officeart/2005/8/layout/orgChart1"/>
    <dgm:cxn modelId="{7A14E8F9-FE5C-4C50-AC71-E837C9D0DBC9}" type="presParOf" srcId="{B25CE28E-C90F-4C0E-8F8D-013AB3AFA133}" destId="{51BAF121-9413-4C71-8546-AEBC925D472D}" srcOrd="0" destOrd="0" presId="urn:microsoft.com/office/officeart/2005/8/layout/orgChart1"/>
    <dgm:cxn modelId="{CB93F52A-0456-4B7F-A411-9A4F324FFAEE}" type="presParOf" srcId="{B25CE28E-C90F-4C0E-8F8D-013AB3AFA133}" destId="{A791F18C-8322-4EB3-8E16-469D0B784993}" srcOrd="1" destOrd="0" presId="urn:microsoft.com/office/officeart/2005/8/layout/orgChart1"/>
    <dgm:cxn modelId="{1F814061-9451-49FB-809B-84C846EC44CA}" type="presParOf" srcId="{B0B2DB84-6FC3-4E71-901B-AE585819AD03}" destId="{EC121933-C3EC-4DAF-85A4-818E8B921D7B}" srcOrd="1" destOrd="0" presId="urn:microsoft.com/office/officeart/2005/8/layout/orgChart1"/>
    <dgm:cxn modelId="{3669111D-8EB8-416B-8A7C-7D728038B39C}" type="presParOf" srcId="{EC121933-C3EC-4DAF-85A4-818E8B921D7B}" destId="{F25BED5F-3CE3-4033-BC56-877F5482ADA6}" srcOrd="0" destOrd="0" presId="urn:microsoft.com/office/officeart/2005/8/layout/orgChart1"/>
    <dgm:cxn modelId="{BBB4E48A-55C3-4F91-982F-74392AC83442}" type="presParOf" srcId="{EC121933-C3EC-4DAF-85A4-818E8B921D7B}" destId="{4453FA64-FF86-41F1-819F-7920991F2CEA}" srcOrd="1" destOrd="0" presId="urn:microsoft.com/office/officeart/2005/8/layout/orgChart1"/>
    <dgm:cxn modelId="{9649B04E-3EEB-494D-80AA-DB89C4FEEEA1}" type="presParOf" srcId="{4453FA64-FF86-41F1-819F-7920991F2CEA}" destId="{10548E1B-3891-48AA-A4B0-09D922A8F568}" srcOrd="0" destOrd="0" presId="urn:microsoft.com/office/officeart/2005/8/layout/orgChart1"/>
    <dgm:cxn modelId="{EFF55D9D-1C3A-4926-A2A9-941EB78608E6}" type="presParOf" srcId="{10548E1B-3891-48AA-A4B0-09D922A8F568}" destId="{E028199E-5AFE-44B3-9A78-86561C864EB7}" srcOrd="0" destOrd="0" presId="urn:microsoft.com/office/officeart/2005/8/layout/orgChart1"/>
    <dgm:cxn modelId="{9024D593-3BD0-4197-9DCE-89F7F1E2EA92}" type="presParOf" srcId="{10548E1B-3891-48AA-A4B0-09D922A8F568}" destId="{BF1F0A56-EAE0-49FA-8254-F600F59B56C3}" srcOrd="1" destOrd="0" presId="urn:microsoft.com/office/officeart/2005/8/layout/orgChart1"/>
    <dgm:cxn modelId="{D2BF05F6-5E24-433F-BF5C-0098A1B134BE}" type="presParOf" srcId="{4453FA64-FF86-41F1-819F-7920991F2CEA}" destId="{176C73B6-3039-4ED7-A5DA-6E717FA4F890}" srcOrd="1" destOrd="0" presId="urn:microsoft.com/office/officeart/2005/8/layout/orgChart1"/>
    <dgm:cxn modelId="{E22E0187-2BA8-4B29-8B50-025D24D685B0}" type="presParOf" srcId="{4453FA64-FF86-41F1-819F-7920991F2CEA}" destId="{B6953826-5874-4F9B-A6D7-306BA0B12DF1}" srcOrd="2" destOrd="0" presId="urn:microsoft.com/office/officeart/2005/8/layout/orgChart1"/>
    <dgm:cxn modelId="{4D3D50A4-4A15-4D1C-93BA-19A4D5701A3E}" type="presParOf" srcId="{B0B2DB84-6FC3-4E71-901B-AE585819AD03}" destId="{713A4614-97C6-4508-BB2F-3C08DE040424}" srcOrd="2" destOrd="0" presId="urn:microsoft.com/office/officeart/2005/8/layout/orgChart1"/>
    <dgm:cxn modelId="{2893556D-7198-4F68-8E10-2D2A8FE28FA0}" type="presParOf" srcId="{787BBEE4-38BC-44E9-93AB-DBAB32E9BEF8}" destId="{99390D9A-C0C8-4AF9-872B-D594EF408CA6}"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5BED5F-3CE3-4033-BC56-877F5482ADA6}">
      <dsp:nvSpPr>
        <dsp:cNvPr id="0" name=""/>
        <dsp:cNvSpPr/>
      </dsp:nvSpPr>
      <dsp:spPr>
        <a:xfrm>
          <a:off x="4675982" y="996394"/>
          <a:ext cx="103221" cy="316546"/>
        </a:xfrm>
        <a:custGeom>
          <a:avLst/>
          <a:gdLst/>
          <a:ahLst/>
          <a:cxnLst/>
          <a:rect l="0" t="0" r="0" b="0"/>
          <a:pathLst>
            <a:path>
              <a:moveTo>
                <a:pt x="0" y="0"/>
              </a:moveTo>
              <a:lnTo>
                <a:pt x="0" y="316546"/>
              </a:lnTo>
              <a:lnTo>
                <a:pt x="103221" y="3165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17FE3D-CCA1-406B-BE73-337F2008CF53}">
      <dsp:nvSpPr>
        <dsp:cNvPr id="0" name=""/>
        <dsp:cNvSpPr/>
      </dsp:nvSpPr>
      <dsp:spPr>
        <a:xfrm>
          <a:off x="2879450" y="507812"/>
          <a:ext cx="2071789" cy="144510"/>
        </a:xfrm>
        <a:custGeom>
          <a:avLst/>
          <a:gdLst/>
          <a:ahLst/>
          <a:cxnLst/>
          <a:rect l="0" t="0" r="0" b="0"/>
          <a:pathLst>
            <a:path>
              <a:moveTo>
                <a:pt x="0" y="0"/>
              </a:moveTo>
              <a:lnTo>
                <a:pt x="0" y="72255"/>
              </a:lnTo>
              <a:lnTo>
                <a:pt x="2071789" y="72255"/>
              </a:lnTo>
              <a:lnTo>
                <a:pt x="2071789" y="14451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68D7A-65AC-4343-A35F-43A90BBE0E58}">
      <dsp:nvSpPr>
        <dsp:cNvPr id="0" name=""/>
        <dsp:cNvSpPr/>
      </dsp:nvSpPr>
      <dsp:spPr>
        <a:xfrm>
          <a:off x="3330513" y="1137116"/>
          <a:ext cx="142475" cy="1975458"/>
        </a:xfrm>
        <a:custGeom>
          <a:avLst/>
          <a:gdLst/>
          <a:ahLst/>
          <a:cxnLst/>
          <a:rect l="0" t="0" r="0" b="0"/>
          <a:pathLst>
            <a:path>
              <a:moveTo>
                <a:pt x="0" y="0"/>
              </a:moveTo>
              <a:lnTo>
                <a:pt x="0" y="1975458"/>
              </a:lnTo>
              <a:lnTo>
                <a:pt x="142475" y="19754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480EAC-68C5-46E7-B0DE-C2A46764FBD4}">
      <dsp:nvSpPr>
        <dsp:cNvPr id="0" name=""/>
        <dsp:cNvSpPr/>
      </dsp:nvSpPr>
      <dsp:spPr>
        <a:xfrm>
          <a:off x="3330513" y="1137116"/>
          <a:ext cx="142475" cy="1486876"/>
        </a:xfrm>
        <a:custGeom>
          <a:avLst/>
          <a:gdLst/>
          <a:ahLst/>
          <a:cxnLst/>
          <a:rect l="0" t="0" r="0" b="0"/>
          <a:pathLst>
            <a:path>
              <a:moveTo>
                <a:pt x="0" y="0"/>
              </a:moveTo>
              <a:lnTo>
                <a:pt x="0" y="1486876"/>
              </a:lnTo>
              <a:lnTo>
                <a:pt x="142475" y="148687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73E7F6-F4AC-4A4A-9656-DEB83958F88D}">
      <dsp:nvSpPr>
        <dsp:cNvPr id="0" name=""/>
        <dsp:cNvSpPr/>
      </dsp:nvSpPr>
      <dsp:spPr>
        <a:xfrm>
          <a:off x="3330513" y="1137116"/>
          <a:ext cx="142475" cy="998294"/>
        </a:xfrm>
        <a:custGeom>
          <a:avLst/>
          <a:gdLst/>
          <a:ahLst/>
          <a:cxnLst/>
          <a:rect l="0" t="0" r="0" b="0"/>
          <a:pathLst>
            <a:path>
              <a:moveTo>
                <a:pt x="0" y="0"/>
              </a:moveTo>
              <a:lnTo>
                <a:pt x="0" y="998294"/>
              </a:lnTo>
              <a:lnTo>
                <a:pt x="142475" y="99829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74046-0D79-4E00-955A-8980D5CEFBF1}">
      <dsp:nvSpPr>
        <dsp:cNvPr id="0" name=""/>
        <dsp:cNvSpPr/>
      </dsp:nvSpPr>
      <dsp:spPr>
        <a:xfrm>
          <a:off x="3330513" y="1137116"/>
          <a:ext cx="142475" cy="413128"/>
        </a:xfrm>
        <a:custGeom>
          <a:avLst/>
          <a:gdLst/>
          <a:ahLst/>
          <a:cxnLst/>
          <a:rect l="0" t="0" r="0" b="0"/>
          <a:pathLst>
            <a:path>
              <a:moveTo>
                <a:pt x="0" y="0"/>
              </a:moveTo>
              <a:lnTo>
                <a:pt x="0" y="413128"/>
              </a:lnTo>
              <a:lnTo>
                <a:pt x="142475" y="413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77D622-EDC3-41FE-9CDE-7D7D434FBD50}">
      <dsp:nvSpPr>
        <dsp:cNvPr id="0" name=""/>
        <dsp:cNvSpPr/>
      </dsp:nvSpPr>
      <dsp:spPr>
        <a:xfrm>
          <a:off x="2879450" y="507812"/>
          <a:ext cx="830998" cy="144510"/>
        </a:xfrm>
        <a:custGeom>
          <a:avLst/>
          <a:gdLst/>
          <a:ahLst/>
          <a:cxnLst/>
          <a:rect l="0" t="0" r="0" b="0"/>
          <a:pathLst>
            <a:path>
              <a:moveTo>
                <a:pt x="0" y="0"/>
              </a:moveTo>
              <a:lnTo>
                <a:pt x="0" y="72255"/>
              </a:lnTo>
              <a:lnTo>
                <a:pt x="830998" y="72255"/>
              </a:lnTo>
              <a:lnTo>
                <a:pt x="830998" y="14451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BCD5A1-8849-4D98-82FB-EB0EBBDE1EB4}">
      <dsp:nvSpPr>
        <dsp:cNvPr id="0" name=""/>
        <dsp:cNvSpPr/>
      </dsp:nvSpPr>
      <dsp:spPr>
        <a:xfrm>
          <a:off x="1836994" y="1081889"/>
          <a:ext cx="209004" cy="1782293"/>
        </a:xfrm>
        <a:custGeom>
          <a:avLst/>
          <a:gdLst/>
          <a:ahLst/>
          <a:cxnLst/>
          <a:rect l="0" t="0" r="0" b="0"/>
          <a:pathLst>
            <a:path>
              <a:moveTo>
                <a:pt x="0" y="0"/>
              </a:moveTo>
              <a:lnTo>
                <a:pt x="0" y="1782293"/>
              </a:lnTo>
              <a:lnTo>
                <a:pt x="209004" y="178229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0033E5-0E40-4E94-AF1B-3CCD1005BE5F}">
      <dsp:nvSpPr>
        <dsp:cNvPr id="0" name=""/>
        <dsp:cNvSpPr/>
      </dsp:nvSpPr>
      <dsp:spPr>
        <a:xfrm>
          <a:off x="1836994" y="1081889"/>
          <a:ext cx="209004" cy="1293710"/>
        </a:xfrm>
        <a:custGeom>
          <a:avLst/>
          <a:gdLst/>
          <a:ahLst/>
          <a:cxnLst/>
          <a:rect l="0" t="0" r="0" b="0"/>
          <a:pathLst>
            <a:path>
              <a:moveTo>
                <a:pt x="0" y="0"/>
              </a:moveTo>
              <a:lnTo>
                <a:pt x="0" y="1293710"/>
              </a:lnTo>
              <a:lnTo>
                <a:pt x="209004" y="129371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223EDC-AD07-49C5-9FBD-28414772AEE5}">
      <dsp:nvSpPr>
        <dsp:cNvPr id="0" name=""/>
        <dsp:cNvSpPr/>
      </dsp:nvSpPr>
      <dsp:spPr>
        <a:xfrm>
          <a:off x="1836994" y="1081889"/>
          <a:ext cx="209004" cy="805128"/>
        </a:xfrm>
        <a:custGeom>
          <a:avLst/>
          <a:gdLst/>
          <a:ahLst/>
          <a:cxnLst/>
          <a:rect l="0" t="0" r="0" b="0"/>
          <a:pathLst>
            <a:path>
              <a:moveTo>
                <a:pt x="0" y="0"/>
              </a:moveTo>
              <a:lnTo>
                <a:pt x="0" y="805128"/>
              </a:lnTo>
              <a:lnTo>
                <a:pt x="209004" y="805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85357-36D4-4264-B392-484C21A6CC59}">
      <dsp:nvSpPr>
        <dsp:cNvPr id="0" name=""/>
        <dsp:cNvSpPr/>
      </dsp:nvSpPr>
      <dsp:spPr>
        <a:xfrm>
          <a:off x="1836994" y="1081889"/>
          <a:ext cx="209004" cy="316546"/>
        </a:xfrm>
        <a:custGeom>
          <a:avLst/>
          <a:gdLst/>
          <a:ahLst/>
          <a:cxnLst/>
          <a:rect l="0" t="0" r="0" b="0"/>
          <a:pathLst>
            <a:path>
              <a:moveTo>
                <a:pt x="0" y="0"/>
              </a:moveTo>
              <a:lnTo>
                <a:pt x="0" y="316546"/>
              </a:lnTo>
              <a:lnTo>
                <a:pt x="209004" y="3165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2709-36FB-4321-A403-22309DAD00E5}">
      <dsp:nvSpPr>
        <dsp:cNvPr id="0" name=""/>
        <dsp:cNvSpPr/>
      </dsp:nvSpPr>
      <dsp:spPr>
        <a:xfrm>
          <a:off x="2394339" y="507812"/>
          <a:ext cx="485111" cy="144510"/>
        </a:xfrm>
        <a:custGeom>
          <a:avLst/>
          <a:gdLst/>
          <a:ahLst/>
          <a:cxnLst/>
          <a:rect l="0" t="0" r="0" b="0"/>
          <a:pathLst>
            <a:path>
              <a:moveTo>
                <a:pt x="485111" y="0"/>
              </a:moveTo>
              <a:lnTo>
                <a:pt x="485111" y="72255"/>
              </a:lnTo>
              <a:lnTo>
                <a:pt x="0" y="72255"/>
              </a:lnTo>
              <a:lnTo>
                <a:pt x="0" y="14451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D9145-1DE8-42C8-9E38-9197D309DBED}">
      <dsp:nvSpPr>
        <dsp:cNvPr id="0" name=""/>
        <dsp:cNvSpPr/>
      </dsp:nvSpPr>
      <dsp:spPr>
        <a:xfrm>
          <a:off x="962649" y="1120078"/>
          <a:ext cx="91440" cy="531546"/>
        </a:xfrm>
        <a:custGeom>
          <a:avLst/>
          <a:gdLst/>
          <a:ahLst/>
          <a:cxnLst/>
          <a:rect l="0" t="0" r="0" b="0"/>
          <a:pathLst>
            <a:path>
              <a:moveTo>
                <a:pt x="0" y="0"/>
              </a:moveTo>
              <a:lnTo>
                <a:pt x="0" y="531546"/>
              </a:lnTo>
              <a:lnTo>
                <a:pt x="123157" y="5315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2BF54-960D-4422-88B6-07A9E38FEDC8}">
      <dsp:nvSpPr>
        <dsp:cNvPr id="0" name=""/>
        <dsp:cNvSpPr/>
      </dsp:nvSpPr>
      <dsp:spPr>
        <a:xfrm>
          <a:off x="890393" y="1120078"/>
          <a:ext cx="91440" cy="453003"/>
        </a:xfrm>
        <a:custGeom>
          <a:avLst/>
          <a:gdLst/>
          <a:ahLst/>
          <a:cxnLst/>
          <a:rect l="0" t="0" r="0" b="0"/>
          <a:pathLst>
            <a:path>
              <a:moveTo>
                <a:pt x="117975" y="0"/>
              </a:moveTo>
              <a:lnTo>
                <a:pt x="117975" y="453003"/>
              </a:lnTo>
              <a:lnTo>
                <a:pt x="45720" y="4530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A458B6-F492-4350-AD3C-759B6B58E60B}">
      <dsp:nvSpPr>
        <dsp:cNvPr id="0" name=""/>
        <dsp:cNvSpPr/>
      </dsp:nvSpPr>
      <dsp:spPr>
        <a:xfrm>
          <a:off x="1008369" y="507812"/>
          <a:ext cx="1871081" cy="144510"/>
        </a:xfrm>
        <a:custGeom>
          <a:avLst/>
          <a:gdLst/>
          <a:ahLst/>
          <a:cxnLst/>
          <a:rect l="0" t="0" r="0" b="0"/>
          <a:pathLst>
            <a:path>
              <a:moveTo>
                <a:pt x="1871081" y="0"/>
              </a:moveTo>
              <a:lnTo>
                <a:pt x="1871081" y="72255"/>
              </a:lnTo>
              <a:lnTo>
                <a:pt x="0" y="72255"/>
              </a:lnTo>
              <a:lnTo>
                <a:pt x="0" y="14451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5719C7-FCBC-45EF-A8E1-D5928E5F902B}">
      <dsp:nvSpPr>
        <dsp:cNvPr id="0" name=""/>
        <dsp:cNvSpPr/>
      </dsp:nvSpPr>
      <dsp:spPr>
        <a:xfrm>
          <a:off x="2342629" y="1513"/>
          <a:ext cx="1073642" cy="5062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Avi Jain</a:t>
          </a:r>
          <a:br>
            <a:rPr lang="en-US" sz="900" kern="1200">
              <a:latin typeface="Arial" panose="020B0604020202020204" pitchFamily="34" charset="0"/>
              <a:ea typeface="+mn-ea"/>
              <a:cs typeface="Arial" panose="020B0604020202020204" pitchFamily="34" charset="0"/>
            </a:rPr>
          </a:br>
          <a:r>
            <a:rPr lang="en-US" sz="900" kern="1200">
              <a:latin typeface="Arial" panose="020B0604020202020204" pitchFamily="34" charset="0"/>
              <a:ea typeface="+mn-ea"/>
              <a:cs typeface="Arial" panose="020B0604020202020204" pitchFamily="34" charset="0"/>
            </a:rPr>
            <a:t>Founder and CEO</a:t>
          </a:r>
        </a:p>
      </dsp:txBody>
      <dsp:txXfrm>
        <a:off x="2342629" y="1513"/>
        <a:ext cx="1073642" cy="506298"/>
      </dsp:txXfrm>
    </dsp:sp>
    <dsp:sp modelId="{CD193070-822E-45F0-8E57-51069C72BB00}">
      <dsp:nvSpPr>
        <dsp:cNvPr id="0" name=""/>
        <dsp:cNvSpPr/>
      </dsp:nvSpPr>
      <dsp:spPr>
        <a:xfrm>
          <a:off x="463589" y="652322"/>
          <a:ext cx="1089559" cy="46775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Moradabad Warehouse Team</a:t>
          </a:r>
        </a:p>
      </dsp:txBody>
      <dsp:txXfrm>
        <a:off x="463589" y="652322"/>
        <a:ext cx="1089559" cy="467755"/>
      </dsp:txXfrm>
    </dsp:sp>
    <dsp:sp modelId="{83DE96A8-6CEB-466B-9AB3-992144D9476E}">
      <dsp:nvSpPr>
        <dsp:cNvPr id="0" name=""/>
        <dsp:cNvSpPr/>
      </dsp:nvSpPr>
      <dsp:spPr>
        <a:xfrm>
          <a:off x="19051" y="1264588"/>
          <a:ext cx="917062" cy="61698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Manager Warehouse (1)</a:t>
          </a:r>
        </a:p>
      </dsp:txBody>
      <dsp:txXfrm>
        <a:off x="19051" y="1264588"/>
        <a:ext cx="917062" cy="616986"/>
      </dsp:txXfrm>
    </dsp:sp>
    <dsp:sp modelId="{40DF204E-0BA6-439B-B3E6-4081F9878836}">
      <dsp:nvSpPr>
        <dsp:cNvPr id="0" name=""/>
        <dsp:cNvSpPr/>
      </dsp:nvSpPr>
      <dsp:spPr>
        <a:xfrm>
          <a:off x="1087911" y="1264588"/>
          <a:ext cx="673569" cy="77407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Manager Production (1)</a:t>
          </a:r>
        </a:p>
      </dsp:txBody>
      <dsp:txXfrm>
        <a:off x="1087911" y="1264588"/>
        <a:ext cx="673569" cy="774072"/>
      </dsp:txXfrm>
    </dsp:sp>
    <dsp:sp modelId="{2953E08B-3706-4CDD-AC82-BE108BEFB177}">
      <dsp:nvSpPr>
        <dsp:cNvPr id="0" name=""/>
        <dsp:cNvSpPr/>
      </dsp:nvSpPr>
      <dsp:spPr>
        <a:xfrm>
          <a:off x="1697658" y="652322"/>
          <a:ext cx="1393360" cy="4295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Noida Warehouse and Packaging Team</a:t>
          </a:r>
        </a:p>
      </dsp:txBody>
      <dsp:txXfrm>
        <a:off x="1697658" y="652322"/>
        <a:ext cx="1393360" cy="429567"/>
      </dsp:txXfrm>
    </dsp:sp>
    <dsp:sp modelId="{45B5CDE0-9ACA-44CD-9C97-EE01029DDB41}">
      <dsp:nvSpPr>
        <dsp:cNvPr id="0" name=""/>
        <dsp:cNvSpPr/>
      </dsp:nvSpPr>
      <dsp:spPr>
        <a:xfrm>
          <a:off x="2045999" y="1226399"/>
          <a:ext cx="1082312" cy="34407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Final Assembly (3)</a:t>
          </a:r>
        </a:p>
      </dsp:txBody>
      <dsp:txXfrm>
        <a:off x="2045999" y="1226399"/>
        <a:ext cx="1082312" cy="344072"/>
      </dsp:txXfrm>
    </dsp:sp>
    <dsp:sp modelId="{C2F0BA92-CD08-4430-9B78-0A9948948430}">
      <dsp:nvSpPr>
        <dsp:cNvPr id="0" name=""/>
        <dsp:cNvSpPr/>
      </dsp:nvSpPr>
      <dsp:spPr>
        <a:xfrm>
          <a:off x="2045999" y="1714982"/>
          <a:ext cx="1027880" cy="34407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Electrical Fitting and Testing (2)</a:t>
          </a:r>
        </a:p>
      </dsp:txBody>
      <dsp:txXfrm>
        <a:off x="2045999" y="1714982"/>
        <a:ext cx="1027880" cy="344072"/>
      </dsp:txXfrm>
    </dsp:sp>
    <dsp:sp modelId="{B4168767-E275-425C-9172-E64F14636B1E}">
      <dsp:nvSpPr>
        <dsp:cNvPr id="0" name=""/>
        <dsp:cNvSpPr/>
      </dsp:nvSpPr>
      <dsp:spPr>
        <a:xfrm>
          <a:off x="2045999" y="2203564"/>
          <a:ext cx="1027880" cy="34407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Packaging</a:t>
          </a:r>
          <a:r>
            <a:rPr lang="en-US" sz="1000" kern="1200">
              <a:latin typeface="Arial" panose="020B0604020202020204" pitchFamily="34" charset="0"/>
              <a:ea typeface="+mn-ea"/>
              <a:cs typeface="Arial" panose="020B0604020202020204" pitchFamily="34" charset="0"/>
            </a:rPr>
            <a:t> (3)</a:t>
          </a:r>
        </a:p>
      </dsp:txBody>
      <dsp:txXfrm>
        <a:off x="2045999" y="2203564"/>
        <a:ext cx="1027880" cy="344072"/>
      </dsp:txXfrm>
    </dsp:sp>
    <dsp:sp modelId="{02E1B09C-079A-469D-824F-B6C706D0CF7A}">
      <dsp:nvSpPr>
        <dsp:cNvPr id="0" name=""/>
        <dsp:cNvSpPr/>
      </dsp:nvSpPr>
      <dsp:spPr>
        <a:xfrm>
          <a:off x="2045999" y="2692146"/>
          <a:ext cx="1117463" cy="34407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Quality Check (1)</a:t>
          </a:r>
        </a:p>
      </dsp:txBody>
      <dsp:txXfrm>
        <a:off x="2045999" y="2692146"/>
        <a:ext cx="1117463" cy="344072"/>
      </dsp:txXfrm>
    </dsp:sp>
    <dsp:sp modelId="{9D550580-53D7-4E14-A1DF-D7656F0603CB}">
      <dsp:nvSpPr>
        <dsp:cNvPr id="0" name=""/>
        <dsp:cNvSpPr/>
      </dsp:nvSpPr>
      <dsp:spPr>
        <a:xfrm>
          <a:off x="3235530" y="652322"/>
          <a:ext cx="949838" cy="48479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Marketing and Designing Team</a:t>
          </a:r>
        </a:p>
      </dsp:txBody>
      <dsp:txXfrm>
        <a:off x="3235530" y="652322"/>
        <a:ext cx="949838" cy="484794"/>
      </dsp:txXfrm>
    </dsp:sp>
    <dsp:sp modelId="{1D9C27BE-3C64-4770-B57A-3814921BBE3D}">
      <dsp:nvSpPr>
        <dsp:cNvPr id="0" name=""/>
        <dsp:cNvSpPr/>
      </dsp:nvSpPr>
      <dsp:spPr>
        <a:xfrm>
          <a:off x="3472989" y="1281626"/>
          <a:ext cx="1161704" cy="537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Product and Concept Designers (2)</a:t>
          </a:r>
        </a:p>
      </dsp:txBody>
      <dsp:txXfrm>
        <a:off x="3472989" y="1281626"/>
        <a:ext cx="1161704" cy="537237"/>
      </dsp:txXfrm>
    </dsp:sp>
    <dsp:sp modelId="{59EAAC4C-23F6-499B-9B61-427CC94E332E}">
      <dsp:nvSpPr>
        <dsp:cNvPr id="0" name=""/>
        <dsp:cNvSpPr/>
      </dsp:nvSpPr>
      <dsp:spPr>
        <a:xfrm>
          <a:off x="3472989" y="1963374"/>
          <a:ext cx="1205353" cy="34407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Photographers (2)</a:t>
          </a:r>
        </a:p>
      </dsp:txBody>
      <dsp:txXfrm>
        <a:off x="3472989" y="1963374"/>
        <a:ext cx="1205353" cy="344072"/>
      </dsp:txXfrm>
    </dsp:sp>
    <dsp:sp modelId="{4BDF934B-81CA-49B1-8339-C3CE08AC5449}">
      <dsp:nvSpPr>
        <dsp:cNvPr id="0" name=""/>
        <dsp:cNvSpPr/>
      </dsp:nvSpPr>
      <dsp:spPr>
        <a:xfrm>
          <a:off x="3472989" y="2451956"/>
          <a:ext cx="1458129" cy="34407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Catalogue and Content Designers (2)</a:t>
          </a:r>
        </a:p>
      </dsp:txBody>
      <dsp:txXfrm>
        <a:off x="3472989" y="2451956"/>
        <a:ext cx="1458129" cy="344072"/>
      </dsp:txXfrm>
    </dsp:sp>
    <dsp:sp modelId="{A7B5BA47-4762-4624-98FE-AE5D295B23CE}">
      <dsp:nvSpPr>
        <dsp:cNvPr id="0" name=""/>
        <dsp:cNvSpPr/>
      </dsp:nvSpPr>
      <dsp:spPr>
        <a:xfrm>
          <a:off x="3472989" y="2940539"/>
          <a:ext cx="1686723" cy="34407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Website Designer and Content Developer (2)</a:t>
          </a:r>
        </a:p>
      </dsp:txBody>
      <dsp:txXfrm>
        <a:off x="3472989" y="2940539"/>
        <a:ext cx="1686723" cy="344072"/>
      </dsp:txXfrm>
    </dsp:sp>
    <dsp:sp modelId="{51BAF121-9413-4C71-8546-AEBC925D472D}">
      <dsp:nvSpPr>
        <dsp:cNvPr id="0" name=""/>
        <dsp:cNvSpPr/>
      </dsp:nvSpPr>
      <dsp:spPr>
        <a:xfrm>
          <a:off x="4607168" y="652322"/>
          <a:ext cx="688144" cy="34407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Logistics</a:t>
          </a:r>
        </a:p>
      </dsp:txBody>
      <dsp:txXfrm>
        <a:off x="4607168" y="652322"/>
        <a:ext cx="688144" cy="344072"/>
      </dsp:txXfrm>
    </dsp:sp>
    <dsp:sp modelId="{E028199E-5AFE-44B3-9A78-86561C864EB7}">
      <dsp:nvSpPr>
        <dsp:cNvPr id="0" name=""/>
        <dsp:cNvSpPr/>
      </dsp:nvSpPr>
      <dsp:spPr>
        <a:xfrm>
          <a:off x="4779204" y="1140904"/>
          <a:ext cx="688144" cy="34407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ea typeface="+mn-ea"/>
              <a:cs typeface="Arial" panose="020B0604020202020204" pitchFamily="34" charset="0"/>
            </a:rPr>
            <a:t>Dispatch (3)</a:t>
          </a:r>
        </a:p>
      </dsp:txBody>
      <dsp:txXfrm>
        <a:off x="4779204" y="1140904"/>
        <a:ext cx="688144" cy="3440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52A96-E05E-4463-B43E-F60018AD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3591</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2015-03-04T20:34:00Z</cp:lastPrinted>
  <dcterms:created xsi:type="dcterms:W3CDTF">2019-10-22T13:02:00Z</dcterms:created>
  <dcterms:modified xsi:type="dcterms:W3CDTF">2019-10-22T13:02:00Z</dcterms:modified>
</cp:coreProperties>
</file>