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97C4E" w14:textId="77777777" w:rsidR="000E24C4" w:rsidRDefault="000E24C4" w:rsidP="000E24C4">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379FA38E" wp14:editId="025240AD">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2929B6C" w14:textId="1590CD66" w:rsidR="000E24C4" w:rsidRDefault="000E24C4" w:rsidP="000E24C4">
      <w:pPr>
        <w:pStyle w:val="ProductNumber"/>
      </w:pPr>
      <w:r>
        <w:t>9B19M105</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F92AF7C" w:rsidR="002A1DEA" w:rsidRDefault="00872600" w:rsidP="00013360">
      <w:pPr>
        <w:pStyle w:val="CaseTitle"/>
        <w:spacing w:after="0" w:line="240" w:lineRule="auto"/>
        <w:rPr>
          <w:sz w:val="20"/>
          <w:szCs w:val="20"/>
        </w:rPr>
      </w:pPr>
      <w:r w:rsidRPr="00872600">
        <w:t>Bed Bath &amp; Beyond</w:t>
      </w:r>
      <w:r>
        <w:t xml:space="preserve">: </w:t>
      </w:r>
      <w:r w:rsidRPr="00872600">
        <w:t>Is Online the Solution?</w:t>
      </w:r>
      <w:r w:rsidR="002A1DEA">
        <w:rPr>
          <w:rStyle w:val="EndnoteReference"/>
        </w:rPr>
        <w:endnoteReference w:id="1"/>
      </w:r>
    </w:p>
    <w:p w14:paraId="40ABF6FD" w14:textId="77777777" w:rsidR="002A1DEA" w:rsidRDefault="002A1DEA" w:rsidP="00013360">
      <w:pPr>
        <w:pStyle w:val="CaseTitle"/>
        <w:spacing w:after="0" w:line="240" w:lineRule="auto"/>
        <w:rPr>
          <w:sz w:val="20"/>
          <w:szCs w:val="20"/>
        </w:rPr>
      </w:pPr>
    </w:p>
    <w:p w14:paraId="202F1085" w14:textId="77777777" w:rsidR="002A1DEA" w:rsidRPr="00013360" w:rsidRDefault="002A1DEA" w:rsidP="00013360">
      <w:pPr>
        <w:pStyle w:val="CaseTitle"/>
        <w:spacing w:after="0" w:line="240" w:lineRule="auto"/>
        <w:rPr>
          <w:sz w:val="20"/>
          <w:szCs w:val="20"/>
        </w:rPr>
      </w:pPr>
    </w:p>
    <w:p w14:paraId="58B0C73F" w14:textId="2F74C9E3" w:rsidR="002A1DEA" w:rsidRPr="00287D6F" w:rsidRDefault="002A1DEA" w:rsidP="00086B26">
      <w:pPr>
        <w:pStyle w:val="StyleCopyrightStatementAfter0ptBottomSinglesolidline1"/>
      </w:pPr>
      <w:r>
        <w:t>Wolfgang Messner, Suzanne Ducker, and Katherine C. Wilson</w:t>
      </w:r>
      <w:r w:rsidRPr="00FD7E52">
        <w:rPr>
          <w:rFonts w:cs="Arial"/>
          <w:szCs w:val="16"/>
          <w:lang w:val="en-CA"/>
        </w:rPr>
        <w:t xml:space="preserve"> </w:t>
      </w:r>
      <w:r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2A1DEA" w:rsidRDefault="002A1DEA" w:rsidP="00086B26">
      <w:pPr>
        <w:pStyle w:val="StyleCopyrightStatementAfter0ptBottomSinglesolidline1"/>
      </w:pPr>
    </w:p>
    <w:p w14:paraId="592220F9" w14:textId="77777777" w:rsidR="000E24C4" w:rsidRPr="00A323B0" w:rsidRDefault="000E24C4" w:rsidP="000E24C4">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D57C4D4" w14:textId="77777777" w:rsidR="000E24C4" w:rsidRPr="00A323B0" w:rsidRDefault="000E24C4" w:rsidP="000E24C4">
      <w:pPr>
        <w:pStyle w:val="StyleStyleCopyrightStatementAfter0ptBottomSinglesolid"/>
        <w:rPr>
          <w:rFonts w:cs="Arial"/>
          <w:szCs w:val="16"/>
        </w:rPr>
      </w:pPr>
    </w:p>
    <w:p w14:paraId="3922E14F" w14:textId="26DDEFBD" w:rsidR="002A1DEA" w:rsidRPr="00C02410" w:rsidRDefault="000E24C4" w:rsidP="000E24C4">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2019-10-2</w:t>
      </w:r>
      <w:r>
        <w:rPr>
          <w:rFonts w:cs="Arial"/>
          <w:iCs w:val="0"/>
          <w:color w:val="auto"/>
          <w:szCs w:val="16"/>
        </w:rPr>
        <w:t>4</w:t>
      </w:r>
    </w:p>
    <w:p w14:paraId="0A2A54E4" w14:textId="77777777" w:rsidR="002A1DEA" w:rsidRPr="00F60786" w:rsidRDefault="002A1DEA" w:rsidP="00751E0B">
      <w:pPr>
        <w:pStyle w:val="StyleCopyrightStatementAfter0ptBottomSinglesolidline1"/>
        <w:rPr>
          <w:rFonts w:ascii="Times New Roman" w:hAnsi="Times New Roman"/>
          <w:sz w:val="20"/>
        </w:rPr>
      </w:pPr>
    </w:p>
    <w:p w14:paraId="2C183161" w14:textId="77777777" w:rsidR="002A1DEA" w:rsidRDefault="002A1DEA" w:rsidP="00872600">
      <w:pPr>
        <w:pStyle w:val="BodyTextMain"/>
      </w:pPr>
    </w:p>
    <w:p w14:paraId="2F0294CF" w14:textId="7CF7B3D1" w:rsidR="002A1DEA" w:rsidRDefault="002A1DEA" w:rsidP="00872600">
      <w:pPr>
        <w:pStyle w:val="BodyTextMain"/>
      </w:pPr>
      <w:r>
        <w:t xml:space="preserve">In </w:t>
      </w:r>
      <w:r w:rsidRPr="00B2484C">
        <w:t>December 2017</w:t>
      </w:r>
      <w:r>
        <w:t>,</w:t>
      </w:r>
      <w:r w:rsidRPr="00B2484C">
        <w:t xml:space="preserve"> Bed Bath &amp; Beyond</w:t>
      </w:r>
      <w:r>
        <w:t xml:space="preserve"> Inc.</w:t>
      </w:r>
      <w:r w:rsidRPr="00B2484C">
        <w:t xml:space="preserve"> (BBBY) </w:t>
      </w:r>
      <w:r>
        <w:t xml:space="preserve">announced its </w:t>
      </w:r>
      <w:r w:rsidRPr="00B2484C">
        <w:t>third</w:t>
      </w:r>
      <w:r>
        <w:t>-</w:t>
      </w:r>
      <w:r w:rsidRPr="00B2484C">
        <w:t>quarter earnings results, revealing a 50 per</w:t>
      </w:r>
      <w:r>
        <w:t xml:space="preserve"> </w:t>
      </w:r>
      <w:r w:rsidRPr="00B2484C">
        <w:t xml:space="preserve">cent year-over-year decline in net profits and </w:t>
      </w:r>
      <w:r>
        <w:t xml:space="preserve">a </w:t>
      </w:r>
      <w:r w:rsidRPr="00B2484C">
        <w:t>45 per</w:t>
      </w:r>
      <w:r>
        <w:t xml:space="preserve"> </w:t>
      </w:r>
      <w:r w:rsidRPr="00B2484C">
        <w:t>cent decline in stock price as compared to the beginning of 2017. BBBY was facing a steady decrease in physical store sales even as digital sales showed growth.</w:t>
      </w:r>
      <w:r w:rsidRPr="00173086">
        <w:rPr>
          <w:rStyle w:val="EndnoteReference"/>
        </w:rPr>
        <w:endnoteReference w:id="2"/>
      </w:r>
      <w:r w:rsidRPr="00B2484C">
        <w:t xml:space="preserve"> Steven Temares, </w:t>
      </w:r>
      <w:r>
        <w:t>then chief executive officer (</w:t>
      </w:r>
      <w:r w:rsidRPr="00B2484C">
        <w:t>CEO</w:t>
      </w:r>
      <w:r>
        <w:t>)</w:t>
      </w:r>
      <w:r w:rsidRPr="00B2484C">
        <w:t xml:space="preserve"> of BBBY, acknowledged that “how [customers] discover product[s], their expectations and knowledge around pricing and services offered, and how they share their thoughts about their shopping experiences are all changing rapidly.”</w:t>
      </w:r>
      <w:r w:rsidRPr="00173086">
        <w:rPr>
          <w:rStyle w:val="EndnoteReference"/>
        </w:rPr>
        <w:endnoteReference w:id="3"/>
      </w:r>
      <w:r w:rsidRPr="00B2484C">
        <w:t xml:space="preserve"> </w:t>
      </w:r>
    </w:p>
    <w:p w14:paraId="369C8840" w14:textId="40EF9BAC" w:rsidR="002A1DEA" w:rsidRDefault="002A1DEA" w:rsidP="00872600">
      <w:pPr>
        <w:pStyle w:val="BodyTextMain"/>
      </w:pPr>
    </w:p>
    <w:p w14:paraId="2937A4CA" w14:textId="41E8BDF8" w:rsidR="002A1DEA" w:rsidRDefault="002A1DEA" w:rsidP="002554F0">
      <w:pPr>
        <w:pStyle w:val="BodyTextMain"/>
      </w:pPr>
      <w:r w:rsidRPr="00B2484C">
        <w:t xml:space="preserve">But the rapid shift to online sales simply could not cover the losses in a business that historically depended on in-person shopping. </w:t>
      </w:r>
      <w:r>
        <w:t>Over</w:t>
      </w:r>
      <w:r w:rsidRPr="00B2484C">
        <w:t xml:space="preserve"> the </w:t>
      </w:r>
      <w:r>
        <w:t>previous</w:t>
      </w:r>
      <w:r w:rsidRPr="00B2484C">
        <w:t xml:space="preserve"> </w:t>
      </w:r>
      <w:r>
        <w:t>10</w:t>
      </w:r>
      <w:r w:rsidRPr="00B2484C">
        <w:t xml:space="preserve"> years, BBBY </w:t>
      </w:r>
      <w:r>
        <w:t xml:space="preserve">had </w:t>
      </w:r>
      <w:r w:rsidRPr="00B2484C">
        <w:t xml:space="preserve">experienced continuously decreasing gross margins, pressure from shipping expenses for increasing online orders, lower merchandise margins, and expenses from discount coupons. </w:t>
      </w:r>
      <w:r>
        <w:t>In</w:t>
      </w:r>
      <w:r w:rsidRPr="00B2484C">
        <w:t xml:space="preserve"> 2017</w:t>
      </w:r>
      <w:r>
        <w:t>, BBBY</w:t>
      </w:r>
      <w:r w:rsidRPr="00B2484C">
        <w:t xml:space="preserve"> </w:t>
      </w:r>
      <w:r>
        <w:t>also spent</w:t>
      </w:r>
      <w:r w:rsidRPr="00B2484C">
        <w:t xml:space="preserve"> US</w:t>
      </w:r>
      <w:r>
        <w:t>$</w:t>
      </w:r>
      <w:r w:rsidRPr="00B2484C">
        <w:t>264 million</w:t>
      </w:r>
      <w:r>
        <w:rPr>
          <w:rStyle w:val="EndnoteReference"/>
        </w:rPr>
        <w:endnoteReference w:id="4"/>
      </w:r>
      <w:r w:rsidRPr="00B2484C">
        <w:t xml:space="preserve"> in capital expenditures for technology investments related to both online sales and improv</w:t>
      </w:r>
      <w:r>
        <w:t>ements to</w:t>
      </w:r>
      <w:r w:rsidRPr="00B2484C">
        <w:t xml:space="preserve"> store infrastructure, </w:t>
      </w:r>
      <w:r>
        <w:t>and its</w:t>
      </w:r>
      <w:r w:rsidRPr="00B2484C">
        <w:t xml:space="preserve"> advertising and employment expenses</w:t>
      </w:r>
      <w:r>
        <w:t xml:space="preserve"> increased</w:t>
      </w:r>
      <w:r w:rsidRPr="00B2484C">
        <w:t>.</w:t>
      </w:r>
      <w:r w:rsidRPr="00173086">
        <w:rPr>
          <w:rStyle w:val="EndnoteReference"/>
        </w:rPr>
        <w:endnoteReference w:id="5"/>
      </w:r>
    </w:p>
    <w:p w14:paraId="2CA1C8F1" w14:textId="77777777" w:rsidR="002A1DEA" w:rsidRDefault="002A1DEA" w:rsidP="002554F0">
      <w:pPr>
        <w:pStyle w:val="BodyTextMain"/>
      </w:pPr>
    </w:p>
    <w:p w14:paraId="5F318CB6" w14:textId="51D8AAA4" w:rsidR="002A1DEA" w:rsidRPr="00B2484C" w:rsidRDefault="002A1DEA" w:rsidP="002554F0">
      <w:pPr>
        <w:pStyle w:val="BodyTextMain"/>
      </w:pPr>
      <w:r w:rsidRPr="00B2484C">
        <w:t xml:space="preserve">Combined, </w:t>
      </w:r>
      <w:r>
        <w:t>the growing expenses and declining profits</w:t>
      </w:r>
      <w:r w:rsidRPr="00B2484C">
        <w:t xml:space="preserve"> brought about significant questions </w:t>
      </w:r>
      <w:r>
        <w:t>about</w:t>
      </w:r>
      <w:r w:rsidRPr="00B2484C">
        <w:t xml:space="preserve"> BBBY’s future and its ability to adapt in the rapidly changing retail market.</w:t>
      </w:r>
      <w:r w:rsidRPr="00D156AD">
        <w:t xml:space="preserve"> </w:t>
      </w:r>
      <w:r>
        <w:t xml:space="preserve">Jaime M. Katz, a </w:t>
      </w:r>
      <w:r w:rsidRPr="00B2484C">
        <w:t xml:space="preserve">Morningstar </w:t>
      </w:r>
      <w:r>
        <w:t>e</w:t>
      </w:r>
      <w:r w:rsidRPr="00B2484C">
        <w:t xml:space="preserve">quity </w:t>
      </w:r>
      <w:r>
        <w:t>a</w:t>
      </w:r>
      <w:r w:rsidRPr="00B2484C">
        <w:t>nalyst</w:t>
      </w:r>
      <w:r>
        <w:t>, noted,</w:t>
      </w:r>
    </w:p>
    <w:p w14:paraId="04C9F282" w14:textId="27024C04" w:rsidR="002A1DEA" w:rsidRDefault="002A1DEA" w:rsidP="00872600">
      <w:pPr>
        <w:pStyle w:val="BodyTextMain"/>
      </w:pPr>
    </w:p>
    <w:p w14:paraId="49655092" w14:textId="59A28B6E" w:rsidR="002A1DEA" w:rsidRDefault="002A1DEA" w:rsidP="00E70BB8">
      <w:pPr>
        <w:pStyle w:val="BodyTextMain"/>
        <w:ind w:left="720"/>
      </w:pPr>
      <w:r w:rsidRPr="00B2484C">
        <w:t>These efforts are not enough to differentiate Bed Bath from its competitors that are undertaking similar efforts. […] We do not believe Bed Bath &amp; Beyond has established an economic moat, given the brand’s limited pricing power, nonexistent consumer switching costs, and unsustainable cost advantages.</w:t>
      </w:r>
      <w:r w:rsidRPr="00173086">
        <w:rPr>
          <w:rStyle w:val="EndnoteReference"/>
        </w:rPr>
        <w:endnoteReference w:id="6"/>
      </w:r>
      <w:r w:rsidRPr="00B2484C">
        <w:t xml:space="preserve"> </w:t>
      </w:r>
    </w:p>
    <w:p w14:paraId="4ED0BDEA" w14:textId="77777777" w:rsidR="002A1DEA" w:rsidRDefault="002A1DEA" w:rsidP="00872600">
      <w:pPr>
        <w:pStyle w:val="BodyTextMain"/>
      </w:pPr>
    </w:p>
    <w:p w14:paraId="3912A1C9" w14:textId="2594D10D" w:rsidR="002A1DEA" w:rsidRDefault="002A1DEA" w:rsidP="00872600">
      <w:pPr>
        <w:pStyle w:val="BodyTextMain"/>
      </w:pPr>
      <w:r>
        <w:t>Now in 2018, how could BBBY stay relevant and competitive?</w:t>
      </w:r>
    </w:p>
    <w:p w14:paraId="5AB57AAE" w14:textId="6579FFE4" w:rsidR="002A1DEA" w:rsidRDefault="002A1DEA" w:rsidP="00872600">
      <w:pPr>
        <w:pStyle w:val="BodyTextMain"/>
      </w:pPr>
    </w:p>
    <w:p w14:paraId="145ACA5D" w14:textId="77777777" w:rsidR="000E24C4" w:rsidRDefault="000E24C4" w:rsidP="00872600">
      <w:pPr>
        <w:pStyle w:val="BodyTextMain"/>
      </w:pPr>
    </w:p>
    <w:p w14:paraId="17CEBB70" w14:textId="77777777" w:rsidR="002A1DEA" w:rsidRPr="00B2484C" w:rsidRDefault="002A1DEA" w:rsidP="00872600">
      <w:pPr>
        <w:pStyle w:val="Casehead1"/>
      </w:pPr>
      <w:r w:rsidRPr="00B2484C">
        <w:t>Company Background</w:t>
      </w:r>
    </w:p>
    <w:p w14:paraId="07A1C6EB" w14:textId="77777777" w:rsidR="002A1DEA" w:rsidRDefault="002A1DEA" w:rsidP="00872600">
      <w:pPr>
        <w:pStyle w:val="BodyTextMain"/>
        <w:jc w:val="right"/>
      </w:pPr>
    </w:p>
    <w:p w14:paraId="69CAF6DC" w14:textId="6C40261D" w:rsidR="002A1DEA" w:rsidRDefault="002A1DEA" w:rsidP="00872600">
      <w:pPr>
        <w:pStyle w:val="BodyTextMain"/>
      </w:pPr>
      <w:r w:rsidRPr="00B2484C">
        <w:t>BBBY</w:t>
      </w:r>
      <w:r>
        <w:t>,</w:t>
      </w:r>
      <w:r w:rsidRPr="00B2484C">
        <w:t xml:space="preserve"> founded in 1971 by Warren Eisenberg and Leonard </w:t>
      </w:r>
      <w:r>
        <w:t xml:space="preserve">(“Lenny”) </w:t>
      </w:r>
      <w:r w:rsidRPr="00B2484C">
        <w:t>Feinstein</w:t>
      </w:r>
      <w:r>
        <w:t>,</w:t>
      </w:r>
      <w:r w:rsidRPr="00B2484C">
        <w:t xml:space="preserve"> </w:t>
      </w:r>
      <w:r>
        <w:t>had its</w:t>
      </w:r>
      <w:r w:rsidRPr="00B2484C">
        <w:t xml:space="preserve"> headquarters in Union, N</w:t>
      </w:r>
      <w:r>
        <w:t xml:space="preserve">ew </w:t>
      </w:r>
      <w:r w:rsidRPr="00B2484C">
        <w:t>J</w:t>
      </w:r>
      <w:r>
        <w:t>ersey</w:t>
      </w:r>
      <w:r w:rsidRPr="00B2484C">
        <w:t>.</w:t>
      </w:r>
      <w:r w:rsidRPr="00173086">
        <w:rPr>
          <w:rStyle w:val="EndnoteReference"/>
        </w:rPr>
        <w:endnoteReference w:id="7"/>
      </w:r>
      <w:r w:rsidRPr="00B2484C">
        <w:t xml:space="preserve"> </w:t>
      </w:r>
      <w:r>
        <w:t xml:space="preserve">The </w:t>
      </w:r>
      <w:r w:rsidRPr="00B2484C">
        <w:t>retailer provid</w:t>
      </w:r>
      <w:r>
        <w:t>ed</w:t>
      </w:r>
      <w:r w:rsidRPr="00B2484C">
        <w:t xml:space="preserve"> a wide variety of home furnishings and domestic merchandise</w:t>
      </w:r>
      <w:r>
        <w:t>, and its mission was “</w:t>
      </w:r>
      <w:r w:rsidRPr="00B2484C">
        <w:t>to be trusted by customers as the expert for the home and ‘heart-related’ life events.”</w:t>
      </w:r>
      <w:r w:rsidRPr="00173086">
        <w:rPr>
          <w:rStyle w:val="EndnoteReference"/>
        </w:rPr>
        <w:endnoteReference w:id="8"/>
      </w:r>
      <w:r>
        <w:t xml:space="preserve"> I</w:t>
      </w:r>
      <w:r w:rsidRPr="00B2484C">
        <w:t>t later expanded to include multiple subsidiaries t</w:t>
      </w:r>
      <w:r>
        <w:t>hat</w:t>
      </w:r>
      <w:r w:rsidRPr="00B2484C">
        <w:t xml:space="preserve"> broaden</w:t>
      </w:r>
      <w:r>
        <w:t>ed</w:t>
      </w:r>
      <w:r w:rsidRPr="00B2484C">
        <w:t xml:space="preserve"> </w:t>
      </w:r>
      <w:r>
        <w:t xml:space="preserve">its </w:t>
      </w:r>
      <w:r w:rsidRPr="00B2484C">
        <w:t>reach under these market categories</w:t>
      </w:r>
      <w:r>
        <w:t>,</w:t>
      </w:r>
      <w:r w:rsidRPr="00B2484C">
        <w:t xml:space="preserve"> </w:t>
      </w:r>
      <w:r>
        <w:lastRenderedPageBreak/>
        <w:t xml:space="preserve">and it </w:t>
      </w:r>
      <w:r w:rsidRPr="00B2484C">
        <w:t xml:space="preserve">expanded to </w:t>
      </w:r>
      <w:r>
        <w:t xml:space="preserve">reach </w:t>
      </w:r>
      <w:r w:rsidRPr="00B2484C">
        <w:t>consumers through a combination of physical retail store locations</w:t>
      </w:r>
      <w:r>
        <w:t>,</w:t>
      </w:r>
      <w:r w:rsidRPr="00B2484C">
        <w:t xml:space="preserve"> </w:t>
      </w:r>
      <w:r>
        <w:t xml:space="preserve">online </w:t>
      </w:r>
      <w:r w:rsidRPr="00B2484C">
        <w:t>e</w:t>
      </w:r>
      <w:r>
        <w:t>-</w:t>
      </w:r>
      <w:r w:rsidRPr="00B2484C">
        <w:t>commerce platforms</w:t>
      </w:r>
      <w:r>
        <w:t>,</w:t>
      </w:r>
      <w:r w:rsidRPr="00B2484C">
        <w:t xml:space="preserve"> and mobile applications. The company went public in 1992 with its shares traded under the symbol BBBY on the N</w:t>
      </w:r>
      <w:r>
        <w:t>asdaq</w:t>
      </w:r>
      <w:r w:rsidRPr="00B2484C">
        <w:t xml:space="preserve"> Global Select Market.</w:t>
      </w:r>
      <w:r w:rsidRPr="00173086">
        <w:rPr>
          <w:rStyle w:val="EndnoteReference"/>
        </w:rPr>
        <w:endnoteReference w:id="9"/>
      </w:r>
      <w:r w:rsidRPr="00B2484C">
        <w:t xml:space="preserve"> </w:t>
      </w:r>
      <w:r>
        <w:t xml:space="preserve"> </w:t>
      </w:r>
    </w:p>
    <w:p w14:paraId="3DFE4D46" w14:textId="77777777" w:rsidR="002A1DEA" w:rsidRDefault="002A1DEA" w:rsidP="00872600">
      <w:pPr>
        <w:pStyle w:val="BodyTextMain"/>
      </w:pPr>
    </w:p>
    <w:p w14:paraId="19362554" w14:textId="433440D7" w:rsidR="002A1DEA" w:rsidRDefault="002A1DEA" w:rsidP="00872600">
      <w:pPr>
        <w:pStyle w:val="BodyTextMain"/>
      </w:pPr>
      <w:r w:rsidRPr="00B2484C">
        <w:t xml:space="preserve">BBBY had three main objectives: (1) </w:t>
      </w:r>
      <w:r>
        <w:t>p</w:t>
      </w:r>
      <w:r w:rsidRPr="00B2484C">
        <w:t>rovid</w:t>
      </w:r>
      <w:r>
        <w:t>e</w:t>
      </w:r>
      <w:r w:rsidRPr="00B2484C">
        <w:t xml:space="preserve"> customers with a variety of quality products</w:t>
      </w:r>
      <w:r>
        <w:t>;</w:t>
      </w:r>
      <w:r w:rsidRPr="00B2484C">
        <w:t xml:space="preserve"> (2) provid</w:t>
      </w:r>
      <w:r>
        <w:t>e</w:t>
      </w:r>
      <w:r w:rsidRPr="00B2484C">
        <w:t xml:space="preserve"> services to assist customers in using these products</w:t>
      </w:r>
      <w:r>
        <w:t>;</w:t>
      </w:r>
      <w:r w:rsidRPr="00B2484C">
        <w:t xml:space="preserve"> and (3) deliver an engaging and personalized shopping experience. The company’s focus on the “home and heart life events” was bolstered by specialized offerings for wedding and baby registries, student and new home transitions, and home decoration.</w:t>
      </w:r>
      <w:r w:rsidRPr="00173086">
        <w:rPr>
          <w:rStyle w:val="EndnoteReference"/>
        </w:rPr>
        <w:endnoteReference w:id="10"/>
      </w:r>
      <w:r>
        <w:t xml:space="preserve"> </w:t>
      </w:r>
    </w:p>
    <w:p w14:paraId="13F574FC" w14:textId="77777777" w:rsidR="002A1DEA" w:rsidRDefault="002A1DEA" w:rsidP="00872600">
      <w:pPr>
        <w:pStyle w:val="BodyTextMain"/>
      </w:pPr>
    </w:p>
    <w:p w14:paraId="2FF7C93C" w14:textId="44D46BDC" w:rsidR="002A1DEA" w:rsidRPr="00B2484C" w:rsidRDefault="002A1DEA" w:rsidP="00872600">
      <w:pPr>
        <w:pStyle w:val="BodyTextMain"/>
      </w:pPr>
      <w:r w:rsidRPr="00B2484C">
        <w:t xml:space="preserve">By </w:t>
      </w:r>
      <w:r>
        <w:t xml:space="preserve">the </w:t>
      </w:r>
      <w:r w:rsidRPr="00B2484C">
        <w:t>end of 2017, the company had over 1,530 stores</w:t>
      </w:r>
      <w:r>
        <w:t>, covering</w:t>
      </w:r>
      <w:r w:rsidRPr="00B2484C">
        <w:t xml:space="preserve"> all states of the U</w:t>
      </w:r>
      <w:r>
        <w:t xml:space="preserve">nited </w:t>
      </w:r>
      <w:r w:rsidRPr="00B2484C">
        <w:t>S</w:t>
      </w:r>
      <w:r>
        <w:t xml:space="preserve">tates, </w:t>
      </w:r>
      <w:r w:rsidRPr="00B2484C">
        <w:t>Puerto Rico</w:t>
      </w:r>
      <w:r>
        <w:t>,</w:t>
      </w:r>
      <w:r w:rsidRPr="00B2484C">
        <w:t xml:space="preserve"> and Canada. </w:t>
      </w:r>
      <w:r>
        <w:t xml:space="preserve">Of these stores, </w:t>
      </w:r>
      <w:r w:rsidRPr="00B2484C">
        <w:t>1,020 were store locations for BBBY, 280 for Cost Plus</w:t>
      </w:r>
      <w:r>
        <w:t xml:space="preserve"> </w:t>
      </w:r>
      <w:r w:rsidRPr="00B2484C">
        <w:t xml:space="preserve">World Market, 100 for </w:t>
      </w:r>
      <w:r>
        <w:t xml:space="preserve">Buy </w:t>
      </w:r>
      <w:r w:rsidRPr="00B2484C">
        <w:t>Baby</w:t>
      </w:r>
      <w:r>
        <w:t xml:space="preserve"> Inc.</w:t>
      </w:r>
      <w:r w:rsidRPr="00B2484C">
        <w:t xml:space="preserve">, 80 for </w:t>
      </w:r>
      <w:r>
        <w:t>Christmas Tree Shops</w:t>
      </w:r>
      <w:r w:rsidRPr="00B2484C">
        <w:t>, and 50 for Harmon</w:t>
      </w:r>
      <w:r>
        <w:t xml:space="preserve"> Stores Inc.</w:t>
      </w:r>
      <w:r w:rsidRPr="00B2484C">
        <w:t xml:space="preserve"> (</w:t>
      </w:r>
      <w:r w:rsidRPr="00872600">
        <w:t xml:space="preserve">see </w:t>
      </w:r>
      <w:r w:rsidRPr="00872600">
        <w:rPr>
          <w:bCs/>
        </w:rPr>
        <w:fldChar w:fldCharType="begin"/>
      </w:r>
      <w:r w:rsidRPr="00872600">
        <w:rPr>
          <w:bCs/>
        </w:rPr>
        <w:instrText xml:space="preserve"> REF _Ref520903630 \h  \* MERGEFORMAT </w:instrText>
      </w:r>
      <w:r w:rsidRPr="00872600">
        <w:rPr>
          <w:bCs/>
        </w:rPr>
      </w:r>
      <w:r w:rsidRPr="00872600">
        <w:rPr>
          <w:bCs/>
        </w:rPr>
        <w:fldChar w:fldCharType="separate"/>
      </w:r>
      <w:r w:rsidRPr="00AC6BCE">
        <w:rPr>
          <w:bCs/>
        </w:rPr>
        <w:t xml:space="preserve">Exhibit </w:t>
      </w:r>
      <w:r w:rsidRPr="00AC6BCE">
        <w:rPr>
          <w:bCs/>
          <w:noProof/>
        </w:rPr>
        <w:t>1</w:t>
      </w:r>
      <w:r w:rsidRPr="00872600">
        <w:rPr>
          <w:bCs/>
        </w:rPr>
        <w:fldChar w:fldCharType="end"/>
      </w:r>
      <w:r w:rsidRPr="00B2484C">
        <w:t>).</w:t>
      </w:r>
      <w:r w:rsidRPr="00173086">
        <w:rPr>
          <w:rStyle w:val="EndnoteReference"/>
        </w:rPr>
        <w:endnoteReference w:id="11"/>
      </w:r>
      <w:r w:rsidRPr="00B2484C">
        <w:t xml:space="preserve"> </w:t>
      </w:r>
      <w:r>
        <w:t>The company owned t</w:t>
      </w:r>
      <w:r w:rsidRPr="00B2484C">
        <w:t xml:space="preserve">hree distribution facilities and leased </w:t>
      </w:r>
      <w:r>
        <w:t>about</w:t>
      </w:r>
      <w:r w:rsidRPr="00B2484C">
        <w:t xml:space="preserve"> </w:t>
      </w:r>
      <w:r>
        <w:t>10</w:t>
      </w:r>
      <w:r w:rsidRPr="00B2484C">
        <w:t xml:space="preserve"> </w:t>
      </w:r>
      <w:r>
        <w:t>others to s</w:t>
      </w:r>
      <w:r w:rsidRPr="00B2484C">
        <w:t>upport these retail locations</w:t>
      </w:r>
      <w:r>
        <w:t>; it also had more than</w:t>
      </w:r>
      <w:r w:rsidRPr="00B2484C">
        <w:t xml:space="preserve"> seven locations for institutional sales</w:t>
      </w:r>
      <w:r>
        <w:t>-</w:t>
      </w:r>
      <w:r w:rsidRPr="00B2484C">
        <w:t xml:space="preserve">related functions. BBBY </w:t>
      </w:r>
      <w:r>
        <w:t xml:space="preserve">had also </w:t>
      </w:r>
      <w:r w:rsidRPr="00B2484C">
        <w:t>expanded into the Mexican retail market through eight joint ventures.</w:t>
      </w:r>
      <w:r w:rsidRPr="00173086">
        <w:rPr>
          <w:rStyle w:val="EndnoteReference"/>
        </w:rPr>
        <w:endnoteReference w:id="12"/>
      </w:r>
    </w:p>
    <w:p w14:paraId="0B84D94B" w14:textId="77777777" w:rsidR="002A1DEA" w:rsidRDefault="002A1DEA" w:rsidP="00872600">
      <w:pPr>
        <w:pStyle w:val="BodyTextMain"/>
      </w:pPr>
    </w:p>
    <w:p w14:paraId="3115DB6B" w14:textId="645A4405" w:rsidR="002A1DEA" w:rsidRDefault="002A1DEA" w:rsidP="00872600">
      <w:pPr>
        <w:pStyle w:val="BodyTextMain"/>
      </w:pPr>
      <w:r w:rsidRPr="00B2484C">
        <w:t>BBBY was jointly led by Temares and the company’s original founders, Eisenberg and Feinstein, who were both co-chair</w:t>
      </w:r>
      <w:r>
        <w:t>s</w:t>
      </w:r>
      <w:r w:rsidRPr="00B2484C">
        <w:t xml:space="preserve"> of the board. Klaus Eppler was appointed as </w:t>
      </w:r>
      <w:r>
        <w:t>l</w:t>
      </w:r>
      <w:r w:rsidRPr="00B2484C">
        <w:t xml:space="preserve">ead </w:t>
      </w:r>
      <w:r>
        <w:t>i</w:t>
      </w:r>
      <w:r w:rsidRPr="00B2484C">
        <w:t xml:space="preserve">ndependent </w:t>
      </w:r>
      <w:r>
        <w:t>d</w:t>
      </w:r>
      <w:r w:rsidRPr="00B2484C">
        <w:t>irector to serve an independent interest</w:t>
      </w:r>
      <w:r>
        <w:t>,</w:t>
      </w:r>
      <w:r w:rsidRPr="00B2484C">
        <w:t xml:space="preserve"> in line with N</w:t>
      </w:r>
      <w:r>
        <w:t>asdaq</w:t>
      </w:r>
      <w:r w:rsidRPr="00B2484C">
        <w:t xml:space="preserve"> </w:t>
      </w:r>
      <w:r>
        <w:t>l</w:t>
      </w:r>
      <w:r w:rsidRPr="00B2484C">
        <w:t xml:space="preserve">isting </w:t>
      </w:r>
      <w:r>
        <w:t>r</w:t>
      </w:r>
      <w:r w:rsidRPr="00B2484C">
        <w:t xml:space="preserve">ules. The </w:t>
      </w:r>
      <w:r>
        <w:t>b</w:t>
      </w:r>
      <w:r w:rsidRPr="00B2484C">
        <w:t xml:space="preserve">oard of </w:t>
      </w:r>
      <w:r>
        <w:t>d</w:t>
      </w:r>
      <w:r w:rsidRPr="00B2484C">
        <w:t xml:space="preserve">irectors included three executive and seven independent members, </w:t>
      </w:r>
      <w:r>
        <w:t>who</w:t>
      </w:r>
      <w:r w:rsidRPr="00B2484C">
        <w:t xml:space="preserve"> were tasked with electing the company’s executive officers for one-year terms. Eisenberg, Feinstein, and Temares were all members of the </w:t>
      </w:r>
      <w:r>
        <w:t>b</w:t>
      </w:r>
      <w:r w:rsidRPr="00B2484C">
        <w:t xml:space="preserve">oard of </w:t>
      </w:r>
      <w:r>
        <w:t>d</w:t>
      </w:r>
      <w:r w:rsidRPr="00B2484C">
        <w:t>irectors in addition to serving as executive officers for the company.</w:t>
      </w:r>
      <w:r w:rsidRPr="00173086">
        <w:rPr>
          <w:rStyle w:val="EndnoteReference"/>
        </w:rPr>
        <w:endnoteReference w:id="13"/>
      </w:r>
      <w:r w:rsidRPr="00B2484C">
        <w:t xml:space="preserve"> </w:t>
      </w:r>
    </w:p>
    <w:p w14:paraId="4F664C29" w14:textId="77777777" w:rsidR="002A1DEA" w:rsidRDefault="002A1DEA" w:rsidP="00872600">
      <w:pPr>
        <w:pStyle w:val="BodyTextMain"/>
      </w:pPr>
    </w:p>
    <w:p w14:paraId="787834A3" w14:textId="0893E037" w:rsidR="002A1DEA" w:rsidRPr="00823388" w:rsidRDefault="002A1DEA" w:rsidP="00872600">
      <w:pPr>
        <w:pStyle w:val="BodyTextMain"/>
        <w:rPr>
          <w:spacing w:val="-4"/>
        </w:rPr>
      </w:pPr>
      <w:r w:rsidRPr="00823388">
        <w:rPr>
          <w:spacing w:val="-4"/>
        </w:rPr>
        <w:t>The founders of BBBY played key roles in the company’s leadership team. From the company’s start in 1971 until 2003, Eisenberg and Feinstein held positions as co-CEOs, and from 1992 until 1999, Eisenberg served as chair</w:t>
      </w:r>
      <w:r>
        <w:rPr>
          <w:spacing w:val="-4"/>
        </w:rPr>
        <w:t>person</w:t>
      </w:r>
      <w:r w:rsidRPr="00823388">
        <w:rPr>
          <w:spacing w:val="-4"/>
        </w:rPr>
        <w:t xml:space="preserve"> while Feinstein was the company’s president. Since 1999, the pair had held positions as co-chairmen. Although both elected “senior status” under their employment, the two co-founders actively continued to bring their extensive retail industry and company experience into BBBY’s strategy and operations.</w:t>
      </w:r>
      <w:r w:rsidRPr="00823388">
        <w:rPr>
          <w:rStyle w:val="EndnoteReference"/>
          <w:spacing w:val="-4"/>
        </w:rPr>
        <w:endnoteReference w:id="14"/>
      </w:r>
      <w:r w:rsidRPr="00823388">
        <w:rPr>
          <w:spacing w:val="-4"/>
        </w:rPr>
        <w:t xml:space="preserve"> </w:t>
      </w:r>
    </w:p>
    <w:p w14:paraId="232D2FB6" w14:textId="77777777" w:rsidR="002A1DEA" w:rsidRDefault="002A1DEA" w:rsidP="00872600">
      <w:pPr>
        <w:pStyle w:val="BodyTextMain"/>
      </w:pPr>
    </w:p>
    <w:p w14:paraId="4FEFD824" w14:textId="358A4AEC" w:rsidR="002A1DEA" w:rsidRDefault="002A1DEA" w:rsidP="00872600">
      <w:pPr>
        <w:pStyle w:val="BodyTextMain"/>
      </w:pPr>
      <w:r w:rsidRPr="00872600">
        <w:t>Temares</w:t>
      </w:r>
      <w:r>
        <w:t>, who</w:t>
      </w:r>
      <w:r w:rsidRPr="00872600">
        <w:t xml:space="preserve"> </w:t>
      </w:r>
      <w:r>
        <w:t xml:space="preserve">graduated first </w:t>
      </w:r>
      <w:r w:rsidRPr="00872600">
        <w:t>from Rutgers University</w:t>
      </w:r>
      <w:r w:rsidRPr="002F2A3C">
        <w:t xml:space="preserve"> </w:t>
      </w:r>
      <w:r>
        <w:t xml:space="preserve">with a major in </w:t>
      </w:r>
      <w:r w:rsidRPr="00872600">
        <w:t xml:space="preserve">economics and </w:t>
      </w:r>
      <w:r>
        <w:t xml:space="preserve">a minor in </w:t>
      </w:r>
      <w:r w:rsidRPr="00872600">
        <w:t>philosophy</w:t>
      </w:r>
      <w:r>
        <w:t xml:space="preserve"> and</w:t>
      </w:r>
      <w:r w:rsidRPr="00872600">
        <w:t xml:space="preserve"> </w:t>
      </w:r>
      <w:r>
        <w:t>then</w:t>
      </w:r>
      <w:r w:rsidRPr="00872600">
        <w:t xml:space="preserve"> from </w:t>
      </w:r>
      <w:r>
        <w:t xml:space="preserve">the University of </w:t>
      </w:r>
      <w:r w:rsidRPr="00872600">
        <w:t>Penn</w:t>
      </w:r>
      <w:r>
        <w:t>sylvania</w:t>
      </w:r>
      <w:r w:rsidRPr="00872600">
        <w:t xml:space="preserve"> Law </w:t>
      </w:r>
      <w:r>
        <w:t xml:space="preserve">School, </w:t>
      </w:r>
      <w:r w:rsidRPr="00872600">
        <w:t>in 1983</w:t>
      </w:r>
      <w:r>
        <w:t>,</w:t>
      </w:r>
      <w:r w:rsidRPr="00173086">
        <w:rPr>
          <w:rStyle w:val="EndnoteReference"/>
        </w:rPr>
        <w:endnoteReference w:id="15"/>
      </w:r>
      <w:r w:rsidRPr="00872600">
        <w:t xml:space="preserve"> joined BBBY’s team in 1992</w:t>
      </w:r>
      <w:r>
        <w:t xml:space="preserve"> as the director of real estate and general counsel. He had</w:t>
      </w:r>
      <w:r w:rsidRPr="00872600">
        <w:t xml:space="preserve"> played a part in the leadership of BBBY throughout its time as a public company</w:t>
      </w:r>
      <w:r>
        <w:t>. In 1997, Temares was appointed chief operating officer and executive vice-president. In 1999, he became the company’s president, and when he was named CEO in 2003,</w:t>
      </w:r>
      <w:r w:rsidRPr="00872600">
        <w:t xml:space="preserve"> </w:t>
      </w:r>
      <w:r>
        <w:t xml:space="preserve">his </w:t>
      </w:r>
      <w:r w:rsidRPr="00872600">
        <w:t>company leadership</w:t>
      </w:r>
      <w:r>
        <w:t xml:space="preserve"> was informed by </w:t>
      </w:r>
      <w:r w:rsidRPr="00872600">
        <w:t>over 20 years of experience with BBBY.</w:t>
      </w:r>
      <w:r w:rsidRPr="00173086">
        <w:rPr>
          <w:rStyle w:val="EndnoteReference"/>
        </w:rPr>
        <w:endnoteReference w:id="16"/>
      </w:r>
    </w:p>
    <w:p w14:paraId="2FC4ADE0" w14:textId="77777777" w:rsidR="002A1DEA" w:rsidRDefault="002A1DEA" w:rsidP="00872600">
      <w:pPr>
        <w:pStyle w:val="BodyTextMain"/>
      </w:pPr>
    </w:p>
    <w:p w14:paraId="274F48A3" w14:textId="77777777" w:rsidR="002A1DEA" w:rsidRPr="00872600" w:rsidRDefault="002A1DEA" w:rsidP="00872600">
      <w:pPr>
        <w:pStyle w:val="BodyTextMain"/>
      </w:pPr>
    </w:p>
    <w:p w14:paraId="3F43B2A6" w14:textId="77777777" w:rsidR="002A1DEA" w:rsidRPr="002873EE" w:rsidRDefault="002A1DEA" w:rsidP="00872600">
      <w:pPr>
        <w:pStyle w:val="Casehead1"/>
      </w:pPr>
      <w:r w:rsidRPr="002873EE">
        <w:t>Industry Background: E-commerce</w:t>
      </w:r>
    </w:p>
    <w:p w14:paraId="27A25C06" w14:textId="77777777" w:rsidR="002A1DEA" w:rsidRDefault="002A1DEA" w:rsidP="00872600">
      <w:pPr>
        <w:pStyle w:val="BodyTextMain"/>
      </w:pPr>
    </w:p>
    <w:p w14:paraId="79F3FEF4" w14:textId="2DAAC8A7" w:rsidR="002A1DEA" w:rsidRDefault="002A1DEA" w:rsidP="00872600">
      <w:pPr>
        <w:pStyle w:val="BodyTextMain"/>
      </w:pPr>
      <w:r w:rsidRPr="00B2484C">
        <w:t xml:space="preserve">Prior to the mid-1990s, electronic commerce (e-commerce) </w:t>
      </w:r>
      <w:r>
        <w:t xml:space="preserve">had </w:t>
      </w:r>
      <w:r w:rsidRPr="00B2484C">
        <w:t xml:space="preserve">mainly </w:t>
      </w:r>
      <w:r>
        <w:t>involved</w:t>
      </w:r>
      <w:r w:rsidRPr="00B2484C">
        <w:t xml:space="preserve"> phone orders from catalogues and advertisements on television or in magazines. The 1990s were characterized by a more widespread use of personal computers along with development of the </w:t>
      </w:r>
      <w:r>
        <w:t>I</w:t>
      </w:r>
      <w:r w:rsidRPr="00B2484C">
        <w:t xml:space="preserve">nternet. In 1994, Mosaic Communications Corporation announced the release of a free </w:t>
      </w:r>
      <w:r>
        <w:t>I</w:t>
      </w:r>
      <w:r w:rsidRPr="00B2484C">
        <w:t>nternet browser, Netscape, and soon</w:t>
      </w:r>
      <w:r>
        <w:t>, the</w:t>
      </w:r>
      <w:r w:rsidRPr="00B2484C">
        <w:t xml:space="preserve"> first efforts toward advertising and marketing on the </w:t>
      </w:r>
      <w:r>
        <w:t>I</w:t>
      </w:r>
      <w:r w:rsidRPr="00B2484C">
        <w:t xml:space="preserve">nternet started. This </w:t>
      </w:r>
      <w:r>
        <w:t>was</w:t>
      </w:r>
      <w:r w:rsidRPr="00B2484C">
        <w:t xml:space="preserve"> considered the beginning of the </w:t>
      </w:r>
      <w:r>
        <w:t xml:space="preserve">current </w:t>
      </w:r>
      <w:r w:rsidRPr="00B2484C">
        <w:t>e-commerce industry.</w:t>
      </w:r>
      <w:r w:rsidRPr="00173086">
        <w:rPr>
          <w:rStyle w:val="EndnoteReference"/>
        </w:rPr>
        <w:endnoteReference w:id="17"/>
      </w:r>
      <w:r>
        <w:t xml:space="preserve"> </w:t>
      </w:r>
    </w:p>
    <w:p w14:paraId="3A738790" w14:textId="77777777" w:rsidR="002A1DEA" w:rsidRDefault="002A1DEA" w:rsidP="00872600">
      <w:pPr>
        <w:pStyle w:val="BodyTextMain"/>
      </w:pPr>
    </w:p>
    <w:p w14:paraId="23294E6B" w14:textId="44BCB2E2" w:rsidR="002A1DEA" w:rsidRDefault="002A1DEA" w:rsidP="00872600">
      <w:pPr>
        <w:pStyle w:val="BodyTextMain"/>
      </w:pPr>
      <w:r w:rsidRPr="00B2484C">
        <w:t>High speed connections were developed</w:t>
      </w:r>
      <w:r>
        <w:t>,</w:t>
      </w:r>
      <w:r w:rsidRPr="00B2484C">
        <w:t xml:space="preserve"> and trust with online vendors was established. Part of that trust included transparency and protections for consumers with regard to </w:t>
      </w:r>
      <w:r>
        <w:t xml:space="preserve">filling </w:t>
      </w:r>
      <w:r w:rsidRPr="00B2484C">
        <w:t>order</w:t>
      </w:r>
      <w:r>
        <w:t>s</w:t>
      </w:r>
      <w:r w:rsidRPr="00B2484C">
        <w:t xml:space="preserve">, </w:t>
      </w:r>
      <w:r>
        <w:t xml:space="preserve">making </w:t>
      </w:r>
      <w:r w:rsidRPr="00B2484C">
        <w:t>payment</w:t>
      </w:r>
      <w:r>
        <w:t>s</w:t>
      </w:r>
      <w:r w:rsidRPr="00B2484C">
        <w:t xml:space="preserve">, and returning items. With these foundations in place, companies such as eBay </w:t>
      </w:r>
      <w:r>
        <w:t xml:space="preserve">Inc. </w:t>
      </w:r>
      <w:r w:rsidRPr="00B2484C">
        <w:t xml:space="preserve">and Amazon.com </w:t>
      </w:r>
      <w:r>
        <w:t xml:space="preserve">Inc. </w:t>
      </w:r>
      <w:r>
        <w:lastRenderedPageBreak/>
        <w:t xml:space="preserve">(Amazon) </w:t>
      </w:r>
      <w:r w:rsidRPr="00B2484C">
        <w:t>began to expand their reach in the e</w:t>
      </w:r>
      <w:r>
        <w:t>-</w:t>
      </w:r>
      <w:r w:rsidRPr="00B2484C">
        <w:t>commerce market. In 1995, Amazon shipped its first online book sale, and in 2002</w:t>
      </w:r>
      <w:r>
        <w:t>,</w:t>
      </w:r>
      <w:r w:rsidRPr="00B2484C">
        <w:t xml:space="preserve"> the company made its first profit.</w:t>
      </w:r>
      <w:r w:rsidRPr="00173086">
        <w:rPr>
          <w:rStyle w:val="EndnoteReference"/>
        </w:rPr>
        <w:endnoteReference w:id="18"/>
      </w:r>
      <w:r w:rsidRPr="00B2484C">
        <w:t xml:space="preserve"> By 2016, the online retailer reported over 310 million active customer accounts globally.</w:t>
      </w:r>
      <w:r w:rsidRPr="00173086">
        <w:rPr>
          <w:rStyle w:val="EndnoteReference"/>
        </w:rPr>
        <w:endnoteReference w:id="19"/>
      </w:r>
    </w:p>
    <w:p w14:paraId="1AB11E9C" w14:textId="77777777" w:rsidR="002A1DEA" w:rsidRPr="00B2484C" w:rsidRDefault="002A1DEA" w:rsidP="00872600">
      <w:pPr>
        <w:pStyle w:val="BodyTextMain"/>
      </w:pPr>
    </w:p>
    <w:p w14:paraId="2DC4F175" w14:textId="5FC3442E" w:rsidR="002A1DEA" w:rsidRDefault="002A1DEA" w:rsidP="00872600">
      <w:pPr>
        <w:pStyle w:val="BodyTextMain"/>
      </w:pPr>
      <w:r w:rsidRPr="00B2484C">
        <w:t xml:space="preserve">Characterized by rapid growth and continuous transformation, the e-commerce industry changed the way consumers interacted with markets. Online shopping developed from basic </w:t>
      </w:r>
      <w:r>
        <w:t>product</w:t>
      </w:r>
      <w:r w:rsidRPr="00B2484C">
        <w:t xml:space="preserve"> purchas</w:t>
      </w:r>
      <w:r>
        <w:t>es</w:t>
      </w:r>
      <w:r w:rsidRPr="00B2484C">
        <w:t xml:space="preserve"> to a more interactive experience where consumers customize</w:t>
      </w:r>
      <w:r>
        <w:t>d</w:t>
      </w:r>
      <w:r w:rsidRPr="00B2484C">
        <w:t xml:space="preserve"> products, manage</w:t>
      </w:r>
      <w:r>
        <w:t>d</w:t>
      </w:r>
      <w:r w:rsidRPr="00B2484C">
        <w:t xml:space="preserve"> membership and rewards accounts, and engage</w:t>
      </w:r>
      <w:r>
        <w:t>d</w:t>
      </w:r>
      <w:r w:rsidRPr="00B2484C">
        <w:t xml:space="preserve"> with fellow customers through online product feedback. Online retailers soon began to offer personalized shopping experiences tailored to customer preferences and previous purchase patterns, </w:t>
      </w:r>
      <w:r>
        <w:t>made</w:t>
      </w:r>
      <w:r w:rsidRPr="00B2484C">
        <w:t xml:space="preserve"> shipping of online purchases easy and fast, and offer</w:t>
      </w:r>
      <w:r>
        <w:t>ed</w:t>
      </w:r>
      <w:r w:rsidRPr="00B2484C">
        <w:t xml:space="preserve"> simple and flexible return polic</w:t>
      </w:r>
      <w:r>
        <w:t>ies</w:t>
      </w:r>
      <w:r w:rsidRPr="00B2484C">
        <w:t>.</w:t>
      </w:r>
      <w:r w:rsidRPr="00173086">
        <w:rPr>
          <w:rStyle w:val="EndnoteReference"/>
        </w:rPr>
        <w:endnoteReference w:id="20"/>
      </w:r>
      <w:r w:rsidRPr="00B2484C">
        <w:t xml:space="preserve"> </w:t>
      </w:r>
    </w:p>
    <w:p w14:paraId="188C1F31" w14:textId="77777777" w:rsidR="002A1DEA" w:rsidRDefault="002A1DEA" w:rsidP="00872600">
      <w:pPr>
        <w:pStyle w:val="BodyTextMain"/>
      </w:pPr>
    </w:p>
    <w:p w14:paraId="02B2169F" w14:textId="588E0A88" w:rsidR="002A1DEA" w:rsidRDefault="002A1DEA" w:rsidP="00872600">
      <w:pPr>
        <w:pStyle w:val="BodyTextMain"/>
      </w:pPr>
      <w:r w:rsidRPr="00B2484C">
        <w:t xml:space="preserve">The convenience and price transparency of online shopping turned e-commerce into a major competitor for physical retail stores. With online retailers expanding into nearly every industry, physical stores found it difficult to compete in </w:t>
      </w:r>
      <w:r>
        <w:t>attracting</w:t>
      </w:r>
      <w:r w:rsidRPr="00B2484C">
        <w:t xml:space="preserve"> customers and matching the ever-lowering prices from online sources. In the U</w:t>
      </w:r>
      <w:r>
        <w:t xml:space="preserve">nited </w:t>
      </w:r>
      <w:r w:rsidRPr="00B2484C">
        <w:t>S</w:t>
      </w:r>
      <w:r>
        <w:t xml:space="preserve">tates in </w:t>
      </w:r>
      <w:r w:rsidRPr="00B2484C">
        <w:t>2017, e-commerce accounted for more than 18</w:t>
      </w:r>
      <w:r>
        <w:t xml:space="preserve"> per cent </w:t>
      </w:r>
      <w:r w:rsidRPr="00B2484C">
        <w:t xml:space="preserve">of houseware and home furnishings sales, </w:t>
      </w:r>
      <w:r>
        <w:t>and the expectation</w:t>
      </w:r>
      <w:r w:rsidRPr="00B2484C">
        <w:t xml:space="preserve"> </w:t>
      </w:r>
      <w:r>
        <w:t xml:space="preserve">was </w:t>
      </w:r>
      <w:r w:rsidRPr="00B2484C">
        <w:t xml:space="preserve">that </w:t>
      </w:r>
      <w:r>
        <w:t xml:space="preserve">the </w:t>
      </w:r>
      <w:r w:rsidRPr="00B2484C">
        <w:t>proportion was likely to grow.</w:t>
      </w:r>
      <w:r w:rsidRPr="00173086">
        <w:rPr>
          <w:rStyle w:val="EndnoteReference"/>
        </w:rPr>
        <w:endnoteReference w:id="21"/>
      </w:r>
      <w:r>
        <w:t xml:space="preserve"> </w:t>
      </w:r>
      <w:r w:rsidRPr="00B2484C">
        <w:t xml:space="preserve">Footfall in shopping malls and brick-and-mortar stores </w:t>
      </w:r>
      <w:r>
        <w:t>continued to d</w:t>
      </w:r>
      <w:r w:rsidRPr="00B2484C">
        <w:t>ecline. Many companies</w:t>
      </w:r>
      <w:r>
        <w:t xml:space="preserve"> that</w:t>
      </w:r>
      <w:r w:rsidRPr="00B2484C">
        <w:t xml:space="preserve"> </w:t>
      </w:r>
      <w:r>
        <w:t xml:space="preserve">had </w:t>
      </w:r>
      <w:r w:rsidRPr="00B2484C">
        <w:t>traditionally centred on sales from physical store locations were therefore quickly developing strategies for transitioning into the e-commerce market to avoid losing their market presence.</w:t>
      </w:r>
    </w:p>
    <w:p w14:paraId="17F004A4" w14:textId="77777777" w:rsidR="002A1DEA" w:rsidRDefault="002A1DEA" w:rsidP="00872600">
      <w:pPr>
        <w:pStyle w:val="BodyTextMain"/>
      </w:pPr>
    </w:p>
    <w:p w14:paraId="6DEEC35E" w14:textId="77777777" w:rsidR="002A1DEA" w:rsidRPr="00B2484C" w:rsidRDefault="002A1DEA" w:rsidP="00872600">
      <w:pPr>
        <w:pStyle w:val="BodyTextMain"/>
      </w:pPr>
    </w:p>
    <w:p w14:paraId="051A8AA3" w14:textId="77777777" w:rsidR="002A1DEA" w:rsidRPr="002873EE" w:rsidRDefault="002A1DEA" w:rsidP="00872600">
      <w:pPr>
        <w:pStyle w:val="Casehead1"/>
      </w:pPr>
      <w:r w:rsidRPr="002873EE">
        <w:t>BBBY’s Challenges and New Strategies</w:t>
      </w:r>
    </w:p>
    <w:p w14:paraId="7BC9EB66" w14:textId="77777777" w:rsidR="002A1DEA" w:rsidRDefault="002A1DEA" w:rsidP="00872600">
      <w:pPr>
        <w:pStyle w:val="BodyTextMain"/>
      </w:pPr>
    </w:p>
    <w:p w14:paraId="7D1A3527" w14:textId="5D931005" w:rsidR="002A1DEA" w:rsidRPr="003114F4" w:rsidRDefault="002A1DEA" w:rsidP="00872600">
      <w:pPr>
        <w:pStyle w:val="BodyTextMain"/>
        <w:rPr>
          <w:spacing w:val="-2"/>
        </w:rPr>
      </w:pPr>
      <w:r w:rsidRPr="003114F4">
        <w:rPr>
          <w:spacing w:val="-2"/>
        </w:rPr>
        <w:t>In this rapidly changing retail environment, BBBY had to transform quickly in order to survive the increased competition with online platforms such as Amazon and megastore companies such as Walmart Inc. In early 2017, BBBY lowered the free shipping threshold for online purchases from $49 to $29, but this left the company with fewer, smaller online sales.</w:t>
      </w:r>
      <w:r w:rsidR="00155950">
        <w:rPr>
          <w:rStyle w:val="EndnoteReference"/>
          <w:spacing w:val="-2"/>
        </w:rPr>
        <w:endnoteReference w:id="22"/>
      </w:r>
      <w:r w:rsidRPr="003114F4">
        <w:rPr>
          <w:spacing w:val="-2"/>
        </w:rPr>
        <w:t xml:space="preserve"> And absorbing shipping costs (especially on larger items) reduced the margins. Nonetheless, BBBY showed growth in digital sales even as </w:t>
      </w:r>
      <w:r>
        <w:rPr>
          <w:spacing w:val="-2"/>
        </w:rPr>
        <w:t xml:space="preserve">its </w:t>
      </w:r>
      <w:r w:rsidRPr="003114F4">
        <w:rPr>
          <w:spacing w:val="-2"/>
        </w:rPr>
        <w:t>physical sales continued to decline, and by 2017, the company’s online business represented roughly 15 per cent of its overall sales.</w:t>
      </w:r>
      <w:r w:rsidR="004E0B2D">
        <w:rPr>
          <w:rStyle w:val="EndnoteReference"/>
          <w:spacing w:val="-2"/>
        </w:rPr>
        <w:endnoteReference w:id="23"/>
      </w:r>
      <w:r w:rsidRPr="003114F4">
        <w:rPr>
          <w:spacing w:val="-2"/>
        </w:rPr>
        <w:t xml:space="preserve"> </w:t>
      </w:r>
    </w:p>
    <w:p w14:paraId="594DF38D" w14:textId="77777777" w:rsidR="002A1DEA" w:rsidRDefault="002A1DEA" w:rsidP="00872600">
      <w:pPr>
        <w:pStyle w:val="BodyTextMain"/>
      </w:pPr>
    </w:p>
    <w:p w14:paraId="095611E5" w14:textId="27C96CEC" w:rsidR="002A1DEA" w:rsidRDefault="002A1DEA" w:rsidP="00872600">
      <w:pPr>
        <w:pStyle w:val="BodyTextMain"/>
      </w:pPr>
      <w:r w:rsidRPr="00B2484C">
        <w:t xml:space="preserve">Analysts noted that “given that the company’s investment in digital initiatives have come later than many of its competitors, </w:t>
      </w:r>
      <w:r>
        <w:t>[BBBY]</w:t>
      </w:r>
      <w:r w:rsidRPr="00B2484C">
        <w:t xml:space="preserve"> does have a lot of scope to grow further and offset the declining foot traffic.”</w:t>
      </w:r>
      <w:r w:rsidRPr="00173086">
        <w:rPr>
          <w:rStyle w:val="EndnoteReference"/>
        </w:rPr>
        <w:endnoteReference w:id="24"/>
      </w:r>
      <w:r w:rsidRPr="00B2484C">
        <w:t xml:space="preserve"> </w:t>
      </w:r>
      <w:r>
        <w:t>C</w:t>
      </w:r>
      <w:r w:rsidRPr="00B2484C">
        <w:t xml:space="preserve">ompeting with established </w:t>
      </w:r>
      <w:r>
        <w:t>I</w:t>
      </w:r>
      <w:r w:rsidRPr="00B2484C">
        <w:t>nternet retailers came at the price of overall shrinking gross margins (see</w:t>
      </w:r>
      <w:r>
        <w:t xml:space="preserve"> Exhibit 2</w:t>
      </w:r>
      <w:r w:rsidRPr="00B2484C">
        <w:t>)</w:t>
      </w:r>
      <w:r>
        <w:t>,</w:t>
      </w:r>
      <w:r w:rsidRPr="00173086">
        <w:rPr>
          <w:rStyle w:val="EndnoteReference"/>
        </w:rPr>
        <w:endnoteReference w:id="25"/>
      </w:r>
      <w:r w:rsidRPr="00B2484C">
        <w:t xml:space="preserve"> </w:t>
      </w:r>
      <w:r>
        <w:t>but</w:t>
      </w:r>
      <w:r w:rsidRPr="00B2484C">
        <w:t xml:space="preserve"> the company still held an 11</w:t>
      </w:r>
      <w:r>
        <w:t xml:space="preserve"> per cent </w:t>
      </w:r>
      <w:r w:rsidRPr="00B2484C">
        <w:t>share of the US domestic home furnishing retail market at the end of 2016.</w:t>
      </w:r>
      <w:r w:rsidRPr="00173086">
        <w:rPr>
          <w:rStyle w:val="EndnoteReference"/>
        </w:rPr>
        <w:endnoteReference w:id="26"/>
      </w:r>
    </w:p>
    <w:p w14:paraId="7C2B25AC" w14:textId="77777777" w:rsidR="002A1DEA" w:rsidRPr="00B2484C" w:rsidRDefault="002A1DEA" w:rsidP="00872600">
      <w:pPr>
        <w:pStyle w:val="BodyTextMain"/>
      </w:pPr>
    </w:p>
    <w:p w14:paraId="3144A1C4" w14:textId="2F68B743" w:rsidR="002A1DEA" w:rsidRPr="003114F4" w:rsidRDefault="002A1DEA" w:rsidP="00872600">
      <w:pPr>
        <w:pStyle w:val="BodyTextMain"/>
        <w:rPr>
          <w:spacing w:val="-2"/>
        </w:rPr>
      </w:pPr>
      <w:r w:rsidRPr="003114F4">
        <w:rPr>
          <w:spacing w:val="-2"/>
        </w:rPr>
        <w:t>In an effort to increase customer stickiness and rival competitors’ online member services, such as Amazon Prime, BBBY launched its membership program, Beyond+, in 2017. For an annual membership fee of $29, Beyond+ offered customers a flat 20 per cent off all purchases plus free shipping for any order.</w:t>
      </w:r>
      <w:r w:rsidRPr="003114F4">
        <w:rPr>
          <w:rStyle w:val="EndnoteReference"/>
          <w:spacing w:val="-2"/>
        </w:rPr>
        <w:endnoteReference w:id="27"/>
      </w:r>
      <w:r w:rsidRPr="003114F4">
        <w:rPr>
          <w:spacing w:val="-2"/>
        </w:rPr>
        <w:t xml:space="preserve"> In addition, the retailer provided coupons to prospective and existing customers alike for 20 per cent off one single item, $20 off a purchase over $75, or simply $5 off any purchase. The coupons were generously distributed through email distribution lists, traditional mail campaigns, print catalogues, </w:t>
      </w:r>
      <w:r>
        <w:rPr>
          <w:spacing w:val="-2"/>
        </w:rPr>
        <w:t>and</w:t>
      </w:r>
      <w:r w:rsidRPr="003114F4">
        <w:rPr>
          <w:spacing w:val="-2"/>
        </w:rPr>
        <w:t xml:space="preserve"> advertisements in magazines. However, many of the brand name items were also available from other online retailers at low prices.</w:t>
      </w:r>
      <w:r w:rsidR="00F91BB3">
        <w:rPr>
          <w:rStyle w:val="EndnoteReference"/>
          <w:spacing w:val="-2"/>
        </w:rPr>
        <w:endnoteReference w:id="28"/>
      </w:r>
      <w:r w:rsidRPr="003114F4">
        <w:rPr>
          <w:spacing w:val="-2"/>
        </w:rPr>
        <w:t xml:space="preserve"> </w:t>
      </w:r>
    </w:p>
    <w:p w14:paraId="321709A8" w14:textId="77777777" w:rsidR="002A1DEA" w:rsidRDefault="002A1DEA" w:rsidP="00872600">
      <w:pPr>
        <w:pStyle w:val="BodyTextMain"/>
      </w:pPr>
    </w:p>
    <w:p w14:paraId="45F928AD" w14:textId="76121712" w:rsidR="002A1DEA" w:rsidRPr="00B2484C" w:rsidRDefault="002A1DEA" w:rsidP="00872600">
      <w:pPr>
        <w:pStyle w:val="BodyTextMain"/>
      </w:pPr>
      <w:r>
        <w:t xml:space="preserve">Morningstar, the investment research company, considered BBBY to have no sources for an economic moat (see </w:t>
      </w:r>
      <w:r>
        <w:fldChar w:fldCharType="begin"/>
      </w:r>
      <w:r>
        <w:instrText xml:space="preserve"> REF _Ref6686129 \h </w:instrText>
      </w:r>
      <w:r>
        <w:fldChar w:fldCharType="separate"/>
      </w:r>
      <w:r>
        <w:t xml:space="preserve">Exhibit </w:t>
      </w:r>
      <w:r>
        <w:rPr>
          <w:noProof/>
        </w:rPr>
        <w:t>3</w:t>
      </w:r>
      <w:r>
        <w:fldChar w:fldCharType="end"/>
      </w:r>
      <w:r>
        <w:t>);</w:t>
      </w:r>
      <w:r w:rsidRPr="00173086">
        <w:rPr>
          <w:rStyle w:val="EndnoteReference"/>
        </w:rPr>
        <w:endnoteReference w:id="29"/>
      </w:r>
      <w:r>
        <w:t xml:space="preserve"> that is, it was a company without a sustainable competitive advantage: </w:t>
      </w:r>
    </w:p>
    <w:p w14:paraId="1E512568" w14:textId="77777777" w:rsidR="002A1DEA" w:rsidRDefault="002A1DEA" w:rsidP="00872600">
      <w:pPr>
        <w:pStyle w:val="BodyTextMain"/>
      </w:pPr>
    </w:p>
    <w:p w14:paraId="029A4E51" w14:textId="6506B1C1" w:rsidR="002A1DEA" w:rsidRPr="003114F4" w:rsidRDefault="002A1DEA" w:rsidP="006E6951">
      <w:pPr>
        <w:pStyle w:val="BodyTextMain"/>
        <w:ind w:left="720"/>
        <w:rPr>
          <w:spacing w:val="-2"/>
        </w:rPr>
      </w:pPr>
      <w:r w:rsidRPr="003114F4">
        <w:rPr>
          <w:spacing w:val="-2"/>
        </w:rPr>
        <w:t xml:space="preserve">As the company competes in largely commoditized retail categories with ample domestic brick-and-mortar and online rivals, we believe the lack of moat has become evident in the frequency and size </w:t>
      </w:r>
      <w:r w:rsidRPr="003114F4">
        <w:rPr>
          <w:spacing w:val="-2"/>
        </w:rPr>
        <w:lastRenderedPageBreak/>
        <w:t>of couponing, which underscores a consistently promotional environment (with few indicators of a near- to medium-term reversal or abatement) and the price-sensitivity of the consumer base, which has easy access to pricing comparisons through use of smartphones and other handheld devices.</w:t>
      </w:r>
      <w:r w:rsidRPr="003114F4">
        <w:rPr>
          <w:rStyle w:val="EndnoteReference"/>
          <w:spacing w:val="-2"/>
        </w:rPr>
        <w:endnoteReference w:id="30"/>
      </w:r>
    </w:p>
    <w:p w14:paraId="2A14CC3E" w14:textId="77777777" w:rsidR="002A1DEA" w:rsidRDefault="002A1DEA" w:rsidP="00872600">
      <w:pPr>
        <w:pStyle w:val="BodyTextMain"/>
      </w:pPr>
    </w:p>
    <w:p w14:paraId="1768D587" w14:textId="5A0F0786" w:rsidR="002A1DEA" w:rsidRDefault="002A1DEA" w:rsidP="0084293D">
      <w:pPr>
        <w:pStyle w:val="BodyTextMain"/>
      </w:pPr>
      <w:r>
        <w:t>BBBY also</w:t>
      </w:r>
      <w:r w:rsidRPr="00B2484C">
        <w:t xml:space="preserve"> initiated a series of structural and managerial changes. Capital expenditures were high, so the company was looking at increasing the pace of store closures when leases came up for renewal and favo</w:t>
      </w:r>
      <w:r>
        <w:t>u</w:t>
      </w:r>
      <w:r w:rsidRPr="00B2484C">
        <w:t>rable terms could not be negotiated.</w:t>
      </w:r>
      <w:r w:rsidRPr="00173086">
        <w:rPr>
          <w:rStyle w:val="EndnoteReference"/>
        </w:rPr>
        <w:endnoteReference w:id="31"/>
      </w:r>
      <w:r w:rsidRPr="00B2484C">
        <w:t xml:space="preserve"> BBBY’s stores were big and inefficient</w:t>
      </w:r>
      <w:r>
        <w:t>—</w:t>
      </w:r>
      <w:r w:rsidRPr="00B2484C">
        <w:t>with an average floor space of nearly 44,000 square feet</w:t>
      </w:r>
      <w:r>
        <w:t>,</w:t>
      </w:r>
      <w:r w:rsidRPr="00B2484C">
        <w:t xml:space="preserve"> only generating </w:t>
      </w:r>
      <w:r>
        <w:t>$</w:t>
      </w:r>
      <w:r w:rsidRPr="00B2484C">
        <w:t xml:space="preserve">239 in sales per square foot. In comparison, an average store of the consumer retail company Williams-Sonoma </w:t>
      </w:r>
      <w:r>
        <w:t xml:space="preserve">Inc. </w:t>
      </w:r>
      <w:r w:rsidRPr="00B2484C">
        <w:t xml:space="preserve">had a floor space of just over 10,000 square feet but generated </w:t>
      </w:r>
      <w:r>
        <w:t>$</w:t>
      </w:r>
      <w:r w:rsidRPr="00B2484C">
        <w:t>392 in sales per square feet.</w:t>
      </w:r>
      <w:r w:rsidRPr="00173086">
        <w:rPr>
          <w:rStyle w:val="EndnoteReference"/>
        </w:rPr>
        <w:endnoteReference w:id="32"/>
      </w:r>
      <w:r w:rsidRPr="00B2484C">
        <w:t xml:space="preserve"> </w:t>
      </w:r>
    </w:p>
    <w:p w14:paraId="0ACAA0B1" w14:textId="77777777" w:rsidR="002A1DEA" w:rsidRDefault="002A1DEA" w:rsidP="0084293D">
      <w:pPr>
        <w:pStyle w:val="BodyTextMain"/>
      </w:pPr>
    </w:p>
    <w:p w14:paraId="74BB2841" w14:textId="08A3BF21" w:rsidR="002A1DEA" w:rsidRPr="003114F4" w:rsidRDefault="002A1DEA" w:rsidP="0084293D">
      <w:pPr>
        <w:pStyle w:val="BodyTextMain"/>
        <w:rPr>
          <w:spacing w:val="-2"/>
        </w:rPr>
      </w:pPr>
      <w:r w:rsidRPr="003114F4">
        <w:rPr>
          <w:spacing w:val="-2"/>
        </w:rPr>
        <w:t>BBBY closed approximately 15 stores in the United States in 2017. Management restructuring efforts that same year resulted in a reduction of 880 department and assistant store manager positions, and organizational changes were expected to result in future pre-tax cost savings of $16 million.</w:t>
      </w:r>
      <w:r w:rsidRPr="003114F4">
        <w:rPr>
          <w:rStyle w:val="EndnoteReference"/>
          <w:spacing w:val="-2"/>
        </w:rPr>
        <w:endnoteReference w:id="33"/>
      </w:r>
      <w:r w:rsidRPr="003114F4">
        <w:rPr>
          <w:spacing w:val="-2"/>
        </w:rPr>
        <w:t xml:space="preserve"> Still, BBBY’s stock price dropped to a low of $24.47 in December 2017</w:t>
      </w:r>
      <w:r w:rsidRPr="003114F4">
        <w:rPr>
          <w:rStyle w:val="EndnoteReference"/>
          <w:spacing w:val="-2"/>
        </w:rPr>
        <w:endnoteReference w:id="34"/>
      </w:r>
      <w:r w:rsidRPr="003114F4">
        <w:rPr>
          <w:spacing w:val="-2"/>
        </w:rPr>
        <w:t xml:space="preserve"> from a high of $66.84 in September 2014 (see</w:t>
      </w:r>
      <w:r w:rsidRPr="003114F4">
        <w:rPr>
          <w:bCs/>
          <w:spacing w:val="-2"/>
        </w:rPr>
        <w:t xml:space="preserve"> </w:t>
      </w:r>
      <w:r w:rsidRPr="003114F4">
        <w:rPr>
          <w:bCs/>
          <w:spacing w:val="-2"/>
        </w:rPr>
        <w:fldChar w:fldCharType="begin"/>
      </w:r>
      <w:r w:rsidRPr="003114F4">
        <w:rPr>
          <w:bCs/>
          <w:spacing w:val="-2"/>
        </w:rPr>
        <w:instrText xml:space="preserve"> REF _Ref6686095 \h </w:instrText>
      </w:r>
      <w:r>
        <w:rPr>
          <w:bCs/>
          <w:spacing w:val="-2"/>
        </w:rPr>
        <w:instrText xml:space="preserve"> \* MERGEFORMAT </w:instrText>
      </w:r>
      <w:r w:rsidRPr="003114F4">
        <w:rPr>
          <w:bCs/>
          <w:spacing w:val="-2"/>
        </w:rPr>
      </w:r>
      <w:r w:rsidRPr="003114F4">
        <w:rPr>
          <w:bCs/>
          <w:spacing w:val="-2"/>
        </w:rPr>
        <w:fldChar w:fldCharType="separate"/>
      </w:r>
      <w:r w:rsidRPr="00AC6BCE">
        <w:rPr>
          <w:spacing w:val="-2"/>
        </w:rPr>
        <w:t xml:space="preserve">Exhibit </w:t>
      </w:r>
      <w:r w:rsidRPr="00AC6BCE">
        <w:rPr>
          <w:noProof/>
          <w:spacing w:val="-2"/>
        </w:rPr>
        <w:t>4</w:t>
      </w:r>
      <w:r w:rsidRPr="003114F4">
        <w:rPr>
          <w:bCs/>
          <w:spacing w:val="-2"/>
        </w:rPr>
        <w:fldChar w:fldCharType="end"/>
      </w:r>
      <w:r w:rsidRPr="003114F4">
        <w:rPr>
          <w:spacing w:val="-2"/>
        </w:rPr>
        <w:t>).</w:t>
      </w:r>
    </w:p>
    <w:p w14:paraId="155C40F4" w14:textId="77777777" w:rsidR="002A1DEA" w:rsidRPr="00B2484C" w:rsidRDefault="002A1DEA" w:rsidP="00872600">
      <w:pPr>
        <w:pStyle w:val="BodyTextMain"/>
      </w:pPr>
    </w:p>
    <w:p w14:paraId="04FDA1AF" w14:textId="77777777" w:rsidR="002A1DEA" w:rsidRDefault="002A1DEA" w:rsidP="00872600">
      <w:pPr>
        <w:pStyle w:val="BodyTextMain"/>
      </w:pPr>
      <w:r w:rsidRPr="00B2484C">
        <w:t xml:space="preserve">BBBY tried to catch up with competitors in digital initiatives, gain and retain customers through discount and membership programs, and keep a close control on costs. </w:t>
      </w:r>
      <w:r>
        <w:t>Temares publicly expressed his optimism:</w:t>
      </w:r>
    </w:p>
    <w:p w14:paraId="0A725A1D" w14:textId="77777777" w:rsidR="002A1DEA" w:rsidRDefault="002A1DEA" w:rsidP="00872600">
      <w:pPr>
        <w:pStyle w:val="BodyTextMain"/>
      </w:pPr>
    </w:p>
    <w:p w14:paraId="3D02391E" w14:textId="258D6065" w:rsidR="002A1DEA" w:rsidRPr="00C70595" w:rsidRDefault="002A1DEA" w:rsidP="006E6951">
      <w:pPr>
        <w:pStyle w:val="BodyTextMain"/>
        <w:ind w:left="720"/>
      </w:pPr>
      <w:r w:rsidRPr="00C70595">
        <w:t xml:space="preserve">We have made considerable progress in our ability to align the organizational resources to accelerate our strategic priorities. </w:t>
      </w:r>
      <w:r>
        <w:t xml:space="preserve">. . . </w:t>
      </w:r>
      <w:r w:rsidRPr="00C70595">
        <w:t>Each of the initiatives we are working on has its own framework and structure built around cross-functional coordination to expedite results, to further our mission, and to drive greater efficiencies to achieve operational excellence</w:t>
      </w:r>
      <w:r>
        <w:t>.</w:t>
      </w:r>
      <w:r w:rsidRPr="006E6951">
        <w:rPr>
          <w:rStyle w:val="EndnoteReference"/>
        </w:rPr>
        <w:endnoteReference w:id="35"/>
      </w:r>
    </w:p>
    <w:p w14:paraId="19560A5E" w14:textId="77777777" w:rsidR="002A1DEA" w:rsidRPr="00C70595" w:rsidRDefault="002A1DEA" w:rsidP="00C70595">
      <w:pPr>
        <w:pStyle w:val="BodyTextMain"/>
      </w:pPr>
    </w:p>
    <w:p w14:paraId="4B04339C" w14:textId="2954028A" w:rsidR="002A1DEA" w:rsidRPr="00B2484C" w:rsidRDefault="002A1DEA" w:rsidP="00872600">
      <w:pPr>
        <w:pStyle w:val="BodyTextMain"/>
      </w:pPr>
      <w:r>
        <w:t>Temares’s reliance on efficiencies and resources was laudable, but he</w:t>
      </w:r>
      <w:r w:rsidRPr="00B2484C">
        <w:t xml:space="preserve"> </w:t>
      </w:r>
      <w:r>
        <w:t>needed to keep</w:t>
      </w:r>
      <w:r w:rsidRPr="00B2484C">
        <w:t xml:space="preserve"> BBBY relevant and competitive in the long term</w:t>
      </w:r>
      <w:r>
        <w:t xml:space="preserve"> in a retail sector that was evolving at breakneck speed.</w:t>
      </w:r>
    </w:p>
    <w:p w14:paraId="6EE262DF" w14:textId="77777777" w:rsidR="002A1DEA" w:rsidRDefault="002A1DEA" w:rsidP="00872600">
      <w:pPr>
        <w:pStyle w:val="BodyTextMain"/>
      </w:pPr>
    </w:p>
    <w:p w14:paraId="7DF7E7D7" w14:textId="77777777" w:rsidR="002A1DEA" w:rsidRDefault="002A1DEA" w:rsidP="00872600">
      <w:pPr>
        <w:pStyle w:val="BodyTextMain"/>
      </w:pPr>
    </w:p>
    <w:p w14:paraId="7B3CCB19" w14:textId="51050A25" w:rsidR="002A1DEA" w:rsidRPr="00B2484C" w:rsidRDefault="002A1DEA" w:rsidP="00E226A0">
      <w:pPr>
        <w:pStyle w:val="Casehead1"/>
      </w:pPr>
      <w:r w:rsidRPr="00B2484C">
        <w:t xml:space="preserve">the </w:t>
      </w:r>
      <w:r>
        <w:t xml:space="preserve">Evolving </w:t>
      </w:r>
      <w:r w:rsidRPr="00B2484C">
        <w:t>Retail Sector</w:t>
      </w:r>
    </w:p>
    <w:p w14:paraId="2A86136D" w14:textId="77777777" w:rsidR="002A1DEA" w:rsidRDefault="002A1DEA" w:rsidP="00872600">
      <w:pPr>
        <w:pStyle w:val="BodyTextMain"/>
      </w:pPr>
    </w:p>
    <w:p w14:paraId="66487FB5" w14:textId="0DC25444" w:rsidR="002A1DEA" w:rsidRPr="00B2484C" w:rsidRDefault="002A1DEA" w:rsidP="00872600">
      <w:pPr>
        <w:pStyle w:val="BodyTextMain"/>
      </w:pPr>
      <w:r w:rsidRPr="00B2484C">
        <w:t>Leading management consulting companies and other business news outlets published thought</w:t>
      </w:r>
      <w:r>
        <w:t xml:space="preserve"> </w:t>
      </w:r>
      <w:r w:rsidRPr="00B2484C">
        <w:t>leadership viewpoints based on their knowledge of the retail sector, understanding of the trends and events, and deep insight into the market players’ potential challenges throughout 2016 and 2017.</w:t>
      </w:r>
    </w:p>
    <w:p w14:paraId="3AA8EC47" w14:textId="77777777" w:rsidR="002A1DEA" w:rsidRDefault="002A1DEA" w:rsidP="00872600">
      <w:pPr>
        <w:pStyle w:val="BodyTextMain"/>
      </w:pPr>
    </w:p>
    <w:p w14:paraId="7D7D2D44" w14:textId="77777777" w:rsidR="002A1DEA" w:rsidRDefault="002A1DEA" w:rsidP="00872600">
      <w:pPr>
        <w:pStyle w:val="BodyTextMain"/>
      </w:pPr>
    </w:p>
    <w:p w14:paraId="065825E3" w14:textId="331D7060" w:rsidR="002A1DEA" w:rsidRPr="00B2484C" w:rsidRDefault="002A1DEA" w:rsidP="006E6951">
      <w:pPr>
        <w:pStyle w:val="Casehead2"/>
      </w:pPr>
      <w:r w:rsidRPr="00B2484C">
        <w:t xml:space="preserve">Customer </w:t>
      </w:r>
      <w:r>
        <w:t>J</w:t>
      </w:r>
      <w:r w:rsidRPr="00B2484C">
        <w:t>ourney</w:t>
      </w:r>
    </w:p>
    <w:p w14:paraId="463E82DD" w14:textId="77777777" w:rsidR="002A1DEA" w:rsidRDefault="002A1DEA" w:rsidP="00872600">
      <w:pPr>
        <w:pStyle w:val="BodyTextMain"/>
      </w:pPr>
    </w:p>
    <w:p w14:paraId="7EB234DA" w14:textId="4CF34D62" w:rsidR="002A1DEA" w:rsidRPr="00B2484C" w:rsidRDefault="002A1DEA" w:rsidP="00872600">
      <w:pPr>
        <w:pStyle w:val="BodyTextMain"/>
      </w:pPr>
      <w:r w:rsidRPr="00B2484C">
        <w:t xml:space="preserve">The traditional model of the customer journey </w:t>
      </w:r>
      <w:r>
        <w:t>consisted of</w:t>
      </w:r>
      <w:r w:rsidRPr="00B2484C">
        <w:t xml:space="preserve"> six steps. First, </w:t>
      </w:r>
      <w:r>
        <w:t xml:space="preserve">prospective </w:t>
      </w:r>
      <w:r w:rsidRPr="00B2484C">
        <w:t>customer</w:t>
      </w:r>
      <w:r>
        <w:t>s</w:t>
      </w:r>
      <w:r w:rsidRPr="00B2484C">
        <w:t xml:space="preserve"> experience</w:t>
      </w:r>
      <w:r>
        <w:t>d</w:t>
      </w:r>
      <w:r w:rsidRPr="00B2484C">
        <w:t xml:space="preserve"> a “trigger” or an event that motivate</w:t>
      </w:r>
      <w:r>
        <w:t>d</w:t>
      </w:r>
      <w:r w:rsidRPr="00B2484C">
        <w:t xml:space="preserve"> them to look for a certain product or service. From there, they </w:t>
      </w:r>
      <w:r>
        <w:t>found</w:t>
      </w:r>
      <w:r w:rsidRPr="00B2484C">
        <w:t xml:space="preserve"> an initial consideration set from which they eventually purchase</w:t>
      </w:r>
      <w:r>
        <w:t>d</w:t>
      </w:r>
      <w:r w:rsidRPr="00B2484C">
        <w:t xml:space="preserve"> or not. Next, they actively evaluate</w:t>
      </w:r>
      <w:r>
        <w:t>d and</w:t>
      </w:r>
      <w:r w:rsidRPr="00B2484C">
        <w:t xml:space="preserve"> narrow</w:t>
      </w:r>
      <w:r>
        <w:t>ed</w:t>
      </w:r>
      <w:r w:rsidRPr="00B2484C">
        <w:t xml:space="preserve"> </w:t>
      </w:r>
      <w:r>
        <w:t>their selections.</w:t>
      </w:r>
      <w:r w:rsidRPr="00B2484C">
        <w:t xml:space="preserve"> </w:t>
      </w:r>
      <w:r>
        <w:t>However,</w:t>
      </w:r>
      <w:r w:rsidRPr="00B2484C">
        <w:t xml:space="preserve"> during this time</w:t>
      </w:r>
      <w:r>
        <w:t>,</w:t>
      </w:r>
      <w:r w:rsidRPr="00B2484C">
        <w:t xml:space="preserve"> they may </w:t>
      </w:r>
      <w:r>
        <w:t xml:space="preserve">have added other </w:t>
      </w:r>
      <w:r w:rsidRPr="00B2484C">
        <w:t xml:space="preserve">brands to their consideration set. Then there </w:t>
      </w:r>
      <w:r>
        <w:t>was</w:t>
      </w:r>
      <w:r w:rsidRPr="00B2484C">
        <w:t xml:space="preserve"> the all-important moment of purchase</w:t>
      </w:r>
      <w:r>
        <w:t>,</w:t>
      </w:r>
      <w:r w:rsidRPr="00B2484C">
        <w:t xml:space="preserve"> the post</w:t>
      </w:r>
      <w:r>
        <w:t>-</w:t>
      </w:r>
      <w:r w:rsidRPr="00B2484C">
        <w:t>purchase experience</w:t>
      </w:r>
      <w:r>
        <w:t>,</w:t>
      </w:r>
      <w:r w:rsidRPr="00B2484C">
        <w:t xml:space="preserve"> and if this experience </w:t>
      </w:r>
      <w:r>
        <w:t>was</w:t>
      </w:r>
      <w:r w:rsidRPr="00B2484C">
        <w:t xml:space="preserve"> a good one, the loyalty loop (see</w:t>
      </w:r>
      <w:r>
        <w:t xml:space="preserve"> </w:t>
      </w:r>
      <w:r w:rsidRPr="00E226A0">
        <w:rPr>
          <w:bCs/>
        </w:rPr>
        <w:fldChar w:fldCharType="begin"/>
      </w:r>
      <w:r w:rsidRPr="00E226A0">
        <w:rPr>
          <w:bCs/>
        </w:rPr>
        <w:instrText xml:space="preserve"> REF _Ref2763293 \h  \* MERGEFORMAT </w:instrText>
      </w:r>
      <w:r w:rsidRPr="00E226A0">
        <w:rPr>
          <w:bCs/>
        </w:rPr>
      </w:r>
      <w:r w:rsidRPr="00E226A0">
        <w:rPr>
          <w:bCs/>
        </w:rPr>
        <w:fldChar w:fldCharType="separate"/>
      </w:r>
      <w:r w:rsidRPr="00AC6BCE">
        <w:rPr>
          <w:bCs/>
        </w:rPr>
        <w:t xml:space="preserve">Exhibit </w:t>
      </w:r>
      <w:r w:rsidRPr="00AC6BCE">
        <w:rPr>
          <w:bCs/>
          <w:noProof/>
        </w:rPr>
        <w:t>5</w:t>
      </w:r>
      <w:r w:rsidRPr="00E226A0">
        <w:rPr>
          <w:bCs/>
        </w:rPr>
        <w:fldChar w:fldCharType="end"/>
      </w:r>
      <w:r w:rsidRPr="00B2484C">
        <w:t>).</w:t>
      </w:r>
    </w:p>
    <w:p w14:paraId="672F272F" w14:textId="77777777" w:rsidR="002A1DEA" w:rsidRDefault="002A1DEA" w:rsidP="00872600">
      <w:pPr>
        <w:pStyle w:val="BodyTextMain"/>
      </w:pPr>
    </w:p>
    <w:p w14:paraId="05C30C11" w14:textId="2233BB84" w:rsidR="002A1DEA" w:rsidRDefault="002A1DEA" w:rsidP="00872600">
      <w:pPr>
        <w:pStyle w:val="BodyTextMain"/>
      </w:pPr>
      <w:r w:rsidRPr="00B2484C">
        <w:t xml:space="preserve">Traditionally, </w:t>
      </w:r>
      <w:r>
        <w:t>a retailer’s</w:t>
      </w:r>
      <w:r w:rsidRPr="00B2484C">
        <w:t xml:space="preserve"> most substantial growth came from targeting existing customers with marketing and advertising, </w:t>
      </w:r>
      <w:r>
        <w:t xml:space="preserve">which </w:t>
      </w:r>
      <w:r w:rsidRPr="00B2484C">
        <w:t>mean</w:t>
      </w:r>
      <w:r>
        <w:t>t</w:t>
      </w:r>
      <w:r w:rsidRPr="00B2484C">
        <w:t xml:space="preserve"> focusing on the loyalty loop. However, more recent research showed that top</w:t>
      </w:r>
      <w:r>
        <w:t>-</w:t>
      </w:r>
      <w:r w:rsidRPr="00B2484C">
        <w:t xml:space="preserve">line growth </w:t>
      </w:r>
      <w:r>
        <w:t xml:space="preserve">was </w:t>
      </w:r>
      <w:r w:rsidRPr="00B2484C">
        <w:t xml:space="preserve">actually </w:t>
      </w:r>
      <w:r>
        <w:t>coming</w:t>
      </w:r>
      <w:r w:rsidRPr="00B2484C">
        <w:t xml:space="preserve"> from bringing in new customers. McKinsey </w:t>
      </w:r>
      <w:r>
        <w:t xml:space="preserve">&amp; Company </w:t>
      </w:r>
      <w:r w:rsidRPr="00B2484C">
        <w:t xml:space="preserve">published a study </w:t>
      </w:r>
      <w:r>
        <w:t xml:space="preserve">in 2017 </w:t>
      </w:r>
      <w:r w:rsidRPr="00B2484C">
        <w:t xml:space="preserve">that pulled numbers from their consumer database of over 125,000 consumers and over 350 brands. </w:t>
      </w:r>
      <w:r>
        <w:t xml:space="preserve">They </w:t>
      </w:r>
      <w:r w:rsidRPr="00B2484C">
        <w:t xml:space="preserve">divided </w:t>
      </w:r>
      <w:r>
        <w:t>those customers</w:t>
      </w:r>
      <w:r w:rsidRPr="00B2484C">
        <w:t xml:space="preserve"> into three categories: </w:t>
      </w:r>
      <w:r>
        <w:t>l</w:t>
      </w:r>
      <w:r w:rsidRPr="00B2484C">
        <w:t>oyalists, vulnerable re</w:t>
      </w:r>
      <w:r>
        <w:t>-</w:t>
      </w:r>
      <w:r w:rsidRPr="00B2484C">
        <w:t>purchasers, and switchers. Loyalists were those who re</w:t>
      </w:r>
      <w:r>
        <w:t>-</w:t>
      </w:r>
      <w:r w:rsidRPr="00B2484C">
        <w:t xml:space="preserve">purchased the same brand without shopping around. </w:t>
      </w:r>
      <w:r>
        <w:t>R</w:t>
      </w:r>
      <w:r w:rsidRPr="00B2484C">
        <w:t>e</w:t>
      </w:r>
      <w:r>
        <w:t>-</w:t>
      </w:r>
      <w:r w:rsidRPr="00B2484C">
        <w:t xml:space="preserve">purchasers tended to </w:t>
      </w:r>
      <w:r w:rsidRPr="00B2484C">
        <w:lastRenderedPageBreak/>
        <w:t>shop around and evaluate other brands, but ultimately re</w:t>
      </w:r>
      <w:r>
        <w:t>-</w:t>
      </w:r>
      <w:r w:rsidRPr="00B2484C">
        <w:t>purchased the same brand. Switchers</w:t>
      </w:r>
      <w:r>
        <w:t xml:space="preserve"> </w:t>
      </w:r>
      <w:r w:rsidRPr="00B2484C">
        <w:t>shopped around and purchased different brand</w:t>
      </w:r>
      <w:r>
        <w:t>s</w:t>
      </w:r>
      <w:r w:rsidRPr="00B2484C">
        <w:t>. Loyalists made up only 13</w:t>
      </w:r>
      <w:r>
        <w:t xml:space="preserve"> per cent </w:t>
      </w:r>
      <w:r w:rsidRPr="00B2484C">
        <w:t xml:space="preserve">of the sample, meaning an overwhelming majority of customers </w:t>
      </w:r>
      <w:r>
        <w:t>were</w:t>
      </w:r>
      <w:r w:rsidRPr="00B2484C">
        <w:t xml:space="preserve"> shopping around. Of th</w:t>
      </w:r>
      <w:r>
        <w:t>e</w:t>
      </w:r>
      <w:r w:rsidRPr="00B2484C">
        <w:t xml:space="preserve"> 87</w:t>
      </w:r>
      <w:r>
        <w:t xml:space="preserve"> per cent who were shopping around</w:t>
      </w:r>
      <w:r w:rsidRPr="00B2484C">
        <w:t>, 29</w:t>
      </w:r>
      <w:r>
        <w:t xml:space="preserve"> per cent </w:t>
      </w:r>
      <w:r w:rsidRPr="00B2484C">
        <w:t>were vulnerable re</w:t>
      </w:r>
      <w:r>
        <w:t>-</w:t>
      </w:r>
      <w:r w:rsidRPr="00B2484C">
        <w:t>purchasers and 58</w:t>
      </w:r>
      <w:r>
        <w:t xml:space="preserve"> per cent </w:t>
      </w:r>
      <w:r w:rsidRPr="00B2484C">
        <w:t>were switchers.</w:t>
      </w:r>
      <w:r w:rsidRPr="00173086">
        <w:rPr>
          <w:rStyle w:val="EndnoteReference"/>
        </w:rPr>
        <w:endnoteReference w:id="36"/>
      </w:r>
    </w:p>
    <w:p w14:paraId="2BBF9637" w14:textId="77777777" w:rsidR="002A1DEA" w:rsidRDefault="002A1DEA" w:rsidP="00872600">
      <w:pPr>
        <w:pStyle w:val="BodyTextMain"/>
      </w:pPr>
    </w:p>
    <w:p w14:paraId="15A282AA" w14:textId="2ACC4B6F" w:rsidR="002A1DEA" w:rsidRDefault="002A1DEA">
      <w:pPr>
        <w:pStyle w:val="BodyTextMain"/>
      </w:pPr>
      <w:r w:rsidRPr="00B2484C">
        <w:t xml:space="preserve">In the digital age, shopping around </w:t>
      </w:r>
      <w:r>
        <w:t>was</w:t>
      </w:r>
      <w:r w:rsidRPr="00B2484C">
        <w:t xml:space="preserve"> not a choice</w:t>
      </w:r>
      <w:r>
        <w:t>;</w:t>
      </w:r>
      <w:r w:rsidRPr="00B2484C">
        <w:t xml:space="preserve"> it </w:t>
      </w:r>
      <w:r>
        <w:t>was</w:t>
      </w:r>
      <w:r w:rsidRPr="00B2484C">
        <w:t xml:space="preserve"> a side effect of simply shopping. More companies </w:t>
      </w:r>
      <w:r>
        <w:t>were</w:t>
      </w:r>
      <w:r w:rsidRPr="00B2484C">
        <w:t xml:space="preserve"> able to reach customers during their active evaluation and </w:t>
      </w:r>
      <w:r>
        <w:t>make</w:t>
      </w:r>
      <w:r w:rsidRPr="00B2484C">
        <w:t xml:space="preserve"> their way into the consideration set, dislodging others. It </w:t>
      </w:r>
      <w:r>
        <w:t>was</w:t>
      </w:r>
      <w:r w:rsidRPr="00B2484C">
        <w:t xml:space="preserve"> therefore important to study customer behavio</w:t>
      </w:r>
      <w:r>
        <w:t>u</w:t>
      </w:r>
      <w:r w:rsidRPr="00B2484C">
        <w:t>r and preferences well before the moment of purchase</w:t>
      </w:r>
      <w:r>
        <w:t>—</w:t>
      </w:r>
      <w:r w:rsidRPr="00B2484C">
        <w:t xml:space="preserve">and even before </w:t>
      </w:r>
      <w:r>
        <w:t>customers’ active evaluation.</w:t>
      </w:r>
    </w:p>
    <w:p w14:paraId="539C23F6" w14:textId="77777777" w:rsidR="002A1DEA" w:rsidRDefault="002A1DEA" w:rsidP="00872600">
      <w:pPr>
        <w:pStyle w:val="BodyTextMain"/>
      </w:pPr>
    </w:p>
    <w:p w14:paraId="674C46F3" w14:textId="77777777" w:rsidR="002A1DEA" w:rsidRPr="00B2484C" w:rsidRDefault="002A1DEA" w:rsidP="00872600">
      <w:pPr>
        <w:pStyle w:val="BodyTextMain"/>
      </w:pPr>
    </w:p>
    <w:p w14:paraId="167B63CA" w14:textId="2FA9EF43" w:rsidR="002A1DEA" w:rsidRPr="00B2484C" w:rsidRDefault="002A1DEA" w:rsidP="006E6951">
      <w:pPr>
        <w:pStyle w:val="Casehead2"/>
      </w:pPr>
      <w:r w:rsidRPr="001E3865">
        <w:t xml:space="preserve">Shift to </w:t>
      </w:r>
      <w:r>
        <w:t>S</w:t>
      </w:r>
      <w:r w:rsidRPr="001E3865">
        <w:t xml:space="preserve">ubscription </w:t>
      </w:r>
      <w:r>
        <w:t>M</w:t>
      </w:r>
      <w:r w:rsidRPr="001E3865">
        <w:t>odels</w:t>
      </w:r>
    </w:p>
    <w:p w14:paraId="744AB449" w14:textId="77777777" w:rsidR="002A1DEA" w:rsidRDefault="002A1DEA" w:rsidP="00E52483">
      <w:pPr>
        <w:pStyle w:val="BodyTextMain"/>
        <w:keepNext/>
        <w:keepLines/>
      </w:pPr>
    </w:p>
    <w:p w14:paraId="16B0006C" w14:textId="4BC91AF8" w:rsidR="002A1DEA" w:rsidRPr="003114F4" w:rsidRDefault="002A1DEA" w:rsidP="00113413">
      <w:pPr>
        <w:pStyle w:val="BodyTextMain"/>
        <w:rPr>
          <w:spacing w:val="-2"/>
        </w:rPr>
      </w:pPr>
      <w:r w:rsidRPr="003114F4">
        <w:rPr>
          <w:spacing w:val="-2"/>
        </w:rPr>
        <w:t>The subscription economy became more popular in 2017. Subscription-based business models allowed businesses to build continuous relationships with their customer base by translating single purchases into multiple purchases. This model was attractive to firms because it gave easy access to customer behaviour and usage data, and it made predicting future revenue much more reliable. Many traditional retailers launched subscription-based services in an attempt to capture a segment of the market they felt they had been missing.</w:t>
      </w:r>
      <w:r w:rsidRPr="003114F4">
        <w:rPr>
          <w:rStyle w:val="EndnoteReference"/>
          <w:spacing w:val="-2"/>
        </w:rPr>
        <w:endnoteReference w:id="37"/>
      </w:r>
      <w:r w:rsidRPr="003114F4">
        <w:rPr>
          <w:spacing w:val="-2"/>
        </w:rPr>
        <w:t xml:space="preserve"> </w:t>
      </w:r>
    </w:p>
    <w:p w14:paraId="0290C593" w14:textId="77777777" w:rsidR="002A1DEA" w:rsidRDefault="002A1DEA" w:rsidP="00113413">
      <w:pPr>
        <w:pStyle w:val="BodyTextMain"/>
      </w:pPr>
    </w:p>
    <w:p w14:paraId="1D4E2257" w14:textId="09B8F97E" w:rsidR="002A1DEA" w:rsidRDefault="002A1DEA" w:rsidP="00872600">
      <w:pPr>
        <w:pStyle w:val="BodyTextMain"/>
      </w:pPr>
      <w:r w:rsidRPr="00B2484C">
        <w:t xml:space="preserve">Companies like New York &amp; Company </w:t>
      </w:r>
      <w:r>
        <w:t xml:space="preserve">Inc. </w:t>
      </w:r>
      <w:r w:rsidRPr="00B2484C">
        <w:t xml:space="preserve">and </w:t>
      </w:r>
      <w:r>
        <w:t xml:space="preserve">Ann Inc.’s </w:t>
      </w:r>
      <w:r w:rsidRPr="00B2484C">
        <w:t xml:space="preserve">Ann Taylor launched </w:t>
      </w:r>
      <w:r w:rsidRPr="006C2B1C">
        <w:t>“r</w:t>
      </w:r>
      <w:r w:rsidRPr="006E6951">
        <w:t>ent the runway”</w:t>
      </w:r>
      <w:r>
        <w:t>–</w:t>
      </w:r>
      <w:r w:rsidRPr="00B2484C">
        <w:t>style programs wherein customers pa</w:t>
      </w:r>
      <w:r>
        <w:t>id</w:t>
      </w:r>
      <w:r w:rsidRPr="00B2484C">
        <w:t xml:space="preserve"> a monthly fee for access to an unlimited online closet. Both programs allow</w:t>
      </w:r>
      <w:r>
        <w:t>ed</w:t>
      </w:r>
      <w:r w:rsidRPr="00B2484C">
        <w:t xml:space="preserve"> customers to rent three items at a time, return them when the</w:t>
      </w:r>
      <w:r>
        <w:t>y were</w:t>
      </w:r>
      <w:r w:rsidRPr="00B2484C">
        <w:t xml:space="preserve"> ready for new items, and purchase an item from the box should they choose to keep it.</w:t>
      </w:r>
      <w:r w:rsidRPr="00173086">
        <w:rPr>
          <w:rStyle w:val="EndnoteReference"/>
        </w:rPr>
        <w:endnoteReference w:id="38"/>
      </w:r>
      <w:r>
        <w:t xml:space="preserve"> Gap Inc.’s </w:t>
      </w:r>
      <w:r w:rsidRPr="00B2484C">
        <w:t xml:space="preserve">Old Navy launched a subscription service for children’s clothing. The </w:t>
      </w:r>
      <w:r>
        <w:t>“</w:t>
      </w:r>
      <w:r w:rsidRPr="00B2484C">
        <w:t>Old Navy Superbox</w:t>
      </w:r>
      <w:r>
        <w:t>,”</w:t>
      </w:r>
      <w:r w:rsidRPr="00B2484C">
        <w:t xml:space="preserve"> a quarterly subscription for children age</w:t>
      </w:r>
      <w:r>
        <w:t>d</w:t>
      </w:r>
      <w:r w:rsidRPr="00B2484C">
        <w:t xml:space="preserve"> 5 to 12 </w:t>
      </w:r>
      <w:r>
        <w:t xml:space="preserve">years, </w:t>
      </w:r>
      <w:r w:rsidRPr="00B2484C">
        <w:t>contain</w:t>
      </w:r>
      <w:r>
        <w:t>ed</w:t>
      </w:r>
      <w:r w:rsidRPr="00B2484C">
        <w:t xml:space="preserve"> six clothing items valued at </w:t>
      </w:r>
      <w:r>
        <w:t>$</w:t>
      </w:r>
      <w:r w:rsidRPr="00B2484C">
        <w:t xml:space="preserve">100 </w:t>
      </w:r>
      <w:r>
        <w:t xml:space="preserve">and sold </w:t>
      </w:r>
      <w:r w:rsidRPr="00B2484C">
        <w:t xml:space="preserve">for </w:t>
      </w:r>
      <w:r>
        <w:t>$</w:t>
      </w:r>
      <w:r w:rsidRPr="00B2484C">
        <w:t>70.</w:t>
      </w:r>
      <w:r>
        <w:rPr>
          <w:rStyle w:val="EndnoteReference"/>
        </w:rPr>
        <w:endnoteReference w:id="39"/>
      </w:r>
      <w:r w:rsidRPr="00B2484C">
        <w:t xml:space="preserve"> All the parent need</w:t>
      </w:r>
      <w:r>
        <w:t>ed</w:t>
      </w:r>
      <w:r w:rsidRPr="00B2484C">
        <w:t xml:space="preserve"> to do </w:t>
      </w:r>
      <w:r>
        <w:t xml:space="preserve">was </w:t>
      </w:r>
      <w:r w:rsidRPr="00B2484C">
        <w:t>choose the child’s size, gender, and style.</w:t>
      </w:r>
      <w:r>
        <w:t xml:space="preserve"> </w:t>
      </w:r>
    </w:p>
    <w:p w14:paraId="58B5E696" w14:textId="77777777" w:rsidR="002A1DEA" w:rsidRDefault="002A1DEA" w:rsidP="00872600">
      <w:pPr>
        <w:pStyle w:val="BodyTextMain"/>
      </w:pPr>
    </w:p>
    <w:p w14:paraId="790CE002" w14:textId="312C4444" w:rsidR="002A1DEA" w:rsidRDefault="002A1DEA" w:rsidP="00872600">
      <w:pPr>
        <w:pStyle w:val="BodyTextMain"/>
      </w:pPr>
      <w:r w:rsidRPr="00B2484C">
        <w:t xml:space="preserve">Under Armour </w:t>
      </w:r>
      <w:r>
        <w:t xml:space="preserve">Inc. </w:t>
      </w:r>
      <w:r w:rsidRPr="00B2484C">
        <w:t>offered the “Armour Box</w:t>
      </w:r>
      <w:r>
        <w:t>.</w:t>
      </w:r>
      <w:r w:rsidRPr="00B2484C">
        <w:t xml:space="preserve">” </w:t>
      </w:r>
      <w:r>
        <w:t>C</w:t>
      </w:r>
      <w:r w:rsidRPr="00B2484C">
        <w:t>ustomer</w:t>
      </w:r>
      <w:r>
        <w:t>s</w:t>
      </w:r>
      <w:r w:rsidRPr="00B2484C">
        <w:t xml:space="preserve"> </w:t>
      </w:r>
      <w:r>
        <w:t>took</w:t>
      </w:r>
      <w:r w:rsidRPr="00B2484C">
        <w:t xml:space="preserve"> a style and usage quiz</w:t>
      </w:r>
      <w:r>
        <w:t>;</w:t>
      </w:r>
      <w:r w:rsidRPr="00B2484C">
        <w:t xml:space="preserve"> receive</w:t>
      </w:r>
      <w:r>
        <w:t>d</w:t>
      </w:r>
      <w:r w:rsidRPr="00B2484C">
        <w:t xml:space="preserve"> four to six items for no initial fee</w:t>
      </w:r>
      <w:r>
        <w:t>; had</w:t>
      </w:r>
      <w:r w:rsidRPr="00B2484C">
        <w:t xml:space="preserve"> seven days to evaluate the items</w:t>
      </w:r>
      <w:r>
        <w:t xml:space="preserve"> and</w:t>
      </w:r>
      <w:r w:rsidRPr="00B2484C">
        <w:t xml:space="preserve"> return unwanted items</w:t>
      </w:r>
      <w:r>
        <w:t>;</w:t>
      </w:r>
      <w:r w:rsidRPr="00B2484C">
        <w:t xml:space="preserve"> and pa</w:t>
      </w:r>
      <w:r>
        <w:t>id</w:t>
      </w:r>
      <w:r w:rsidRPr="00B2484C">
        <w:t xml:space="preserve"> only for those </w:t>
      </w:r>
      <w:r>
        <w:t xml:space="preserve">they </w:t>
      </w:r>
      <w:r w:rsidRPr="00B2484C">
        <w:t>kep</w:t>
      </w:r>
      <w:r>
        <w:t>t</w:t>
      </w:r>
      <w:r w:rsidRPr="00B2484C">
        <w:t>. The advantage to customer</w:t>
      </w:r>
      <w:r>
        <w:t>s</w:t>
      </w:r>
      <w:r w:rsidRPr="00B2484C">
        <w:t xml:space="preserve"> </w:t>
      </w:r>
      <w:r>
        <w:t>of the Armour Box</w:t>
      </w:r>
      <w:r w:rsidRPr="00B2484C">
        <w:t xml:space="preserve"> </w:t>
      </w:r>
      <w:r>
        <w:t>was</w:t>
      </w:r>
      <w:r w:rsidRPr="00B2484C">
        <w:t xml:space="preserve"> </w:t>
      </w:r>
      <w:r>
        <w:t xml:space="preserve">a 20 per cent discount on any items </w:t>
      </w:r>
      <w:r w:rsidRPr="00B2484C">
        <w:t xml:space="preserve">that </w:t>
      </w:r>
      <w:r>
        <w:t xml:space="preserve">were </w:t>
      </w:r>
      <w:r w:rsidRPr="00B2484C">
        <w:t>kept.</w:t>
      </w:r>
      <w:r w:rsidRPr="00173086">
        <w:rPr>
          <w:rStyle w:val="EndnoteReference"/>
        </w:rPr>
        <w:endnoteReference w:id="40"/>
      </w:r>
      <w:r w:rsidRPr="00B2484C">
        <w:t xml:space="preserve"> Target </w:t>
      </w:r>
      <w:r>
        <w:t xml:space="preserve">Corporation also </w:t>
      </w:r>
      <w:r w:rsidRPr="00B2484C">
        <w:t xml:space="preserve">jumped on the subscription trend, offering a </w:t>
      </w:r>
      <w:r>
        <w:t>“</w:t>
      </w:r>
      <w:r w:rsidRPr="00B2484C">
        <w:t>Beauty Box</w:t>
      </w:r>
      <w:r>
        <w:t>,”</w:t>
      </w:r>
      <w:r w:rsidRPr="00B2484C">
        <w:t xml:space="preserve"> a </w:t>
      </w:r>
      <w:r>
        <w:t xml:space="preserve">“Cat &amp; Jack </w:t>
      </w:r>
      <w:r w:rsidRPr="00B2484C">
        <w:t>Baby Box</w:t>
      </w:r>
      <w:r>
        <w:t>,”</w:t>
      </w:r>
      <w:r w:rsidRPr="00B2484C">
        <w:t xml:space="preserve"> and </w:t>
      </w:r>
      <w:r>
        <w:t xml:space="preserve">for children, </w:t>
      </w:r>
      <w:r w:rsidRPr="00B2484C">
        <w:t xml:space="preserve">a </w:t>
      </w:r>
      <w:r>
        <w:t>“</w:t>
      </w:r>
      <w:r w:rsidRPr="00B2484C">
        <w:t>Cat &amp; Jack Outfit Box</w:t>
      </w:r>
      <w:r>
        <w:t>.”</w:t>
      </w:r>
      <w:r w:rsidRPr="00B2484C">
        <w:t xml:space="preserve"> Target’s boxes </w:t>
      </w:r>
      <w:r>
        <w:t>could</w:t>
      </w:r>
      <w:r w:rsidRPr="00B2484C">
        <w:t xml:space="preserve"> be ordered quarterly or one time only, and they </w:t>
      </w:r>
      <w:r>
        <w:t>were</w:t>
      </w:r>
      <w:r w:rsidRPr="00B2484C">
        <w:t xml:space="preserve"> available at the start of each season.</w:t>
      </w:r>
      <w:r w:rsidRPr="00173086">
        <w:rPr>
          <w:rStyle w:val="EndnoteReference"/>
        </w:rPr>
        <w:endnoteReference w:id="41"/>
      </w:r>
    </w:p>
    <w:p w14:paraId="70F356D1" w14:textId="77777777" w:rsidR="002A1DEA" w:rsidRPr="00B2484C" w:rsidRDefault="002A1DEA" w:rsidP="00872600">
      <w:pPr>
        <w:pStyle w:val="BodyTextMain"/>
      </w:pPr>
    </w:p>
    <w:p w14:paraId="7DFAB671" w14:textId="706759FE" w:rsidR="002A1DEA" w:rsidRPr="003114F4" w:rsidRDefault="002A1DEA" w:rsidP="00872600">
      <w:pPr>
        <w:pStyle w:val="BodyTextMain"/>
        <w:rPr>
          <w:spacing w:val="-2"/>
        </w:rPr>
      </w:pPr>
      <w:r w:rsidRPr="003114F4">
        <w:rPr>
          <w:spacing w:val="-2"/>
        </w:rPr>
        <w:t>The drawbacks to subscription-based business were threefold: (1) it was expensive to attract customers; (2) customers were not loyal; and (3) customers were not exclusive. To attract customers, subscription-based businesses had to buy customers’ business. The retailers artificially depressed the price</w:t>
      </w:r>
      <w:r>
        <w:rPr>
          <w:spacing w:val="-2"/>
        </w:rPr>
        <w:t>s</w:t>
      </w:r>
      <w:r w:rsidRPr="003114F4">
        <w:rPr>
          <w:spacing w:val="-2"/>
        </w:rPr>
        <w:t xml:space="preserve"> of their product</w:t>
      </w:r>
      <w:r>
        <w:rPr>
          <w:spacing w:val="-2"/>
        </w:rPr>
        <w:t>s</w:t>
      </w:r>
      <w:r w:rsidRPr="003114F4">
        <w:rPr>
          <w:spacing w:val="-2"/>
        </w:rPr>
        <w:t xml:space="preserve"> or spent heavily on marketing and advertising. Eventually, the retailers needed to raise prices or expand their market or industry base. Low subscriber loyalty was attributed to “churn”—attrition among individuals in certain group</w:t>
      </w:r>
      <w:r>
        <w:rPr>
          <w:spacing w:val="-2"/>
        </w:rPr>
        <w:t>s</w:t>
      </w:r>
      <w:r w:rsidRPr="003114F4">
        <w:rPr>
          <w:rStyle w:val="EndnoteReference"/>
          <w:spacing w:val="-2"/>
        </w:rPr>
        <w:endnoteReference w:id="42"/>
      </w:r>
      <w:r w:rsidRPr="003114F4">
        <w:rPr>
          <w:spacing w:val="-2"/>
        </w:rPr>
        <w:t>—which was sensitive to both competition and price. Lastly, given the many options customers had for their subscriptions, it was impossible to gain exclusivity with any one customer. Ultimately, the boom in subscription-based business meant that there was not enough market demand to meet the supply.</w:t>
      </w:r>
      <w:r w:rsidRPr="003114F4">
        <w:rPr>
          <w:rStyle w:val="EndnoteReference"/>
          <w:spacing w:val="-2"/>
        </w:rPr>
        <w:endnoteReference w:id="43"/>
      </w:r>
      <w:r w:rsidRPr="003114F4">
        <w:rPr>
          <w:spacing w:val="-2"/>
        </w:rPr>
        <w:t xml:space="preserve"> </w:t>
      </w:r>
    </w:p>
    <w:p w14:paraId="42568B55" w14:textId="77777777" w:rsidR="002A1DEA" w:rsidRDefault="002A1DEA" w:rsidP="00872600">
      <w:pPr>
        <w:pStyle w:val="BodyTextMain"/>
      </w:pPr>
    </w:p>
    <w:p w14:paraId="0D2C1C04" w14:textId="77777777" w:rsidR="002A1DEA" w:rsidRDefault="002A1DEA" w:rsidP="00872600">
      <w:pPr>
        <w:pStyle w:val="BodyTextMain"/>
      </w:pPr>
    </w:p>
    <w:p w14:paraId="163607DC" w14:textId="5A438FAA" w:rsidR="002A1DEA" w:rsidRPr="00B2484C" w:rsidRDefault="002A1DEA" w:rsidP="006E6951">
      <w:pPr>
        <w:pStyle w:val="Casehead2"/>
      </w:pPr>
      <w:r w:rsidRPr="00B2484C">
        <w:t xml:space="preserve">Building </w:t>
      </w:r>
      <w:r>
        <w:t>C</w:t>
      </w:r>
      <w:r w:rsidRPr="00B2484C">
        <w:t xml:space="preserve">ustomer </w:t>
      </w:r>
      <w:r>
        <w:t>E</w:t>
      </w:r>
      <w:r w:rsidRPr="00B2484C">
        <w:t xml:space="preserve">xperience through </w:t>
      </w:r>
      <w:r>
        <w:t>H</w:t>
      </w:r>
      <w:r w:rsidRPr="00B2484C">
        <w:t xml:space="preserve">uman </w:t>
      </w:r>
      <w:r>
        <w:t>I</w:t>
      </w:r>
      <w:r w:rsidRPr="00B2484C">
        <w:t>nteraction</w:t>
      </w:r>
    </w:p>
    <w:p w14:paraId="703B7AA6" w14:textId="77777777" w:rsidR="002A1DEA" w:rsidRDefault="002A1DEA" w:rsidP="00872600">
      <w:pPr>
        <w:pStyle w:val="BodyTextMain"/>
      </w:pPr>
    </w:p>
    <w:p w14:paraId="31D851AC" w14:textId="7CD0FF4E" w:rsidR="002A1DEA" w:rsidRPr="003114F4" w:rsidRDefault="002A1DEA" w:rsidP="00872600">
      <w:pPr>
        <w:pStyle w:val="BodyTextMain"/>
        <w:rPr>
          <w:spacing w:val="-2"/>
        </w:rPr>
      </w:pPr>
      <w:r w:rsidRPr="003114F4">
        <w:rPr>
          <w:spacing w:val="-2"/>
        </w:rPr>
        <w:t>Artificial intelligence (AI) in retail allowed consumers to expand their shopping and purchasing opportunities through augmented reality, such as virtual shopping. But “experience disconnect” was a main drawback of AI in retail. It occurred when, despite having an enhanced shopping experience and ease of access to products and services, customers were still dissatisfied with the experience.</w:t>
      </w:r>
      <w:r w:rsidRPr="003114F4">
        <w:rPr>
          <w:rStyle w:val="EndnoteReference"/>
          <w:spacing w:val="-2"/>
        </w:rPr>
        <w:endnoteReference w:id="44"/>
      </w:r>
      <w:r w:rsidRPr="003114F4">
        <w:rPr>
          <w:spacing w:val="-2"/>
        </w:rPr>
        <w:t xml:space="preserve"> A survey conducted by Pricewaterhouse </w:t>
      </w:r>
      <w:r w:rsidRPr="003114F4">
        <w:rPr>
          <w:spacing w:val="-2"/>
        </w:rPr>
        <w:lastRenderedPageBreak/>
        <w:t>Coopers (PwC) in 2018 found that 75 per cent of consumers wanted more human interaction rather than less, and almost 75 per cent of consumers thought that experience trumped price and quality. Further, 65 per cent of surveyed consumers said that brand experience beat advertising when it came to making a purchasing decision. With regard to human interaction, the same survey showed that customers abandoned a brand after several bad experiences, and 32 per cent changed brands after just one bad experience.</w:t>
      </w:r>
      <w:r w:rsidRPr="003114F4">
        <w:rPr>
          <w:rStyle w:val="EndnoteReference"/>
          <w:spacing w:val="-2"/>
        </w:rPr>
        <w:endnoteReference w:id="45"/>
      </w:r>
    </w:p>
    <w:p w14:paraId="34DD3129" w14:textId="77777777" w:rsidR="002A1DEA" w:rsidRPr="00B2484C" w:rsidRDefault="002A1DEA" w:rsidP="00872600">
      <w:pPr>
        <w:pStyle w:val="BodyTextMain"/>
      </w:pPr>
    </w:p>
    <w:p w14:paraId="5B4A1E7B" w14:textId="3105AB13" w:rsidR="002A1DEA" w:rsidRPr="000847C5" w:rsidRDefault="002A1DEA" w:rsidP="00872600">
      <w:pPr>
        <w:pStyle w:val="BodyTextMain"/>
        <w:rPr>
          <w:spacing w:val="-4"/>
        </w:rPr>
      </w:pPr>
      <w:r w:rsidRPr="000847C5">
        <w:rPr>
          <w:spacing w:val="-4"/>
        </w:rPr>
        <w:t>Companies were putting the emphasis back on experience by creating communities for their customers, empowering their employees, and hiring employees versed in data analytics. Nordstrom Inc. and Amazon turned the usual retailing experience upside down. Nordstrom opened a boutique in Manhattan exclusively for men. In addition to custom tailoring services, the boutique offered shoe shines and virtual dressing rooms. A visit to the boutique was a memorable event rather than just an errand. Amazon opened its first brick-and-mortar store, Amazon Go, which was a cashier-less grocery store. While the experience was a novelty in its own right, employees were still able to connect with shoppers by helping them to locate items or prepare food.</w:t>
      </w:r>
      <w:r w:rsidRPr="000847C5">
        <w:rPr>
          <w:rStyle w:val="EndnoteReference"/>
          <w:spacing w:val="-4"/>
        </w:rPr>
        <w:endnoteReference w:id="46"/>
      </w:r>
      <w:r w:rsidRPr="000847C5">
        <w:rPr>
          <w:spacing w:val="-4"/>
        </w:rPr>
        <w:t xml:space="preserve"> </w:t>
      </w:r>
    </w:p>
    <w:p w14:paraId="654E50C4" w14:textId="77777777" w:rsidR="002A1DEA" w:rsidRDefault="002A1DEA" w:rsidP="00872600">
      <w:pPr>
        <w:pStyle w:val="BodyTextMain"/>
      </w:pPr>
    </w:p>
    <w:p w14:paraId="1A3B6FC0" w14:textId="5A0F15BD" w:rsidR="002A1DEA" w:rsidRDefault="002A1DEA" w:rsidP="00872600">
      <w:pPr>
        <w:pStyle w:val="BodyTextMain"/>
      </w:pPr>
      <w:r w:rsidRPr="00B2484C">
        <w:t xml:space="preserve">Another company </w:t>
      </w:r>
      <w:r>
        <w:t>that focused on</w:t>
      </w:r>
      <w:r w:rsidRPr="00B2484C">
        <w:t xml:space="preserve"> curating experiences </w:t>
      </w:r>
      <w:r>
        <w:t>wa</w:t>
      </w:r>
      <w:r w:rsidRPr="00B2484C">
        <w:t>s REI</w:t>
      </w:r>
      <w:r>
        <w:t xml:space="preserve"> (Recreational Equipment Inc.)</w:t>
      </w:r>
      <w:r w:rsidRPr="00B2484C">
        <w:t xml:space="preserve">, the popular recreational and outdoor equipment co-op. </w:t>
      </w:r>
      <w:r>
        <w:t>It</w:t>
      </w:r>
      <w:r w:rsidRPr="00B2484C">
        <w:t xml:space="preserve"> encourage</w:t>
      </w:r>
      <w:r>
        <w:t>d</w:t>
      </w:r>
      <w:r w:rsidRPr="00B2484C">
        <w:t xml:space="preserve"> </w:t>
      </w:r>
      <w:r>
        <w:t>its</w:t>
      </w:r>
      <w:r w:rsidRPr="00B2484C">
        <w:t xml:space="preserve"> employees to explore the outdoors</w:t>
      </w:r>
      <w:r>
        <w:t xml:space="preserve">, </w:t>
      </w:r>
      <w:r w:rsidRPr="00B2484C">
        <w:t>have their own experiences</w:t>
      </w:r>
      <w:r>
        <w:t xml:space="preserve">, and share these experiences and engage with customers under the hashtag </w:t>
      </w:r>
      <w:r w:rsidRPr="00B2484C">
        <w:t>#OptOuts</w:t>
      </w:r>
      <w:r>
        <w:t>i</w:t>
      </w:r>
      <w:r w:rsidRPr="00B2484C">
        <w:t>de.</w:t>
      </w:r>
      <w:r w:rsidRPr="00173086">
        <w:rPr>
          <w:rStyle w:val="EndnoteReference"/>
        </w:rPr>
        <w:endnoteReference w:id="47"/>
      </w:r>
      <w:r w:rsidRPr="00B2484C">
        <w:t xml:space="preserve"> </w:t>
      </w:r>
      <w:r>
        <w:t>T</w:t>
      </w:r>
      <w:r w:rsidRPr="00B2484C">
        <w:t xml:space="preserve">he #OptOutside movement </w:t>
      </w:r>
      <w:r>
        <w:t xml:space="preserve">was so successful that it became </w:t>
      </w:r>
      <w:r w:rsidRPr="00B2484C">
        <w:t xml:space="preserve">a part of REI’s customer-facing culture. </w:t>
      </w:r>
    </w:p>
    <w:p w14:paraId="6F6E3410" w14:textId="77777777" w:rsidR="002A1DEA" w:rsidRDefault="002A1DEA" w:rsidP="00872600">
      <w:pPr>
        <w:pStyle w:val="BodyTextMain"/>
      </w:pPr>
    </w:p>
    <w:p w14:paraId="52C209A7" w14:textId="5FB2296B" w:rsidR="002A1DEA" w:rsidRDefault="002A1DEA" w:rsidP="00872600">
      <w:pPr>
        <w:pStyle w:val="BodyTextMain"/>
      </w:pPr>
      <w:r w:rsidRPr="00B2484C">
        <w:t xml:space="preserve">Lastly, </w:t>
      </w:r>
      <w:r>
        <w:t xml:space="preserve">in order to drive the customer experience, retail </w:t>
      </w:r>
      <w:r w:rsidRPr="00B2484C">
        <w:t>employees need</w:t>
      </w:r>
      <w:r>
        <w:t>ed</w:t>
      </w:r>
      <w:r w:rsidRPr="00B2484C">
        <w:t xml:space="preserve"> to be able to understand and use the data available to them. This mean</w:t>
      </w:r>
      <w:r>
        <w:t>t</w:t>
      </w:r>
      <w:r w:rsidRPr="00B2484C">
        <w:t xml:space="preserve"> understanding analytics, supply chain</w:t>
      </w:r>
      <w:r>
        <w:t>s</w:t>
      </w:r>
      <w:r w:rsidRPr="00B2484C">
        <w:t>, marketing, and technology. Organizations like the National Retail Federation and UpSkill America offer</w:t>
      </w:r>
      <w:r>
        <w:t>ed</w:t>
      </w:r>
      <w:r w:rsidRPr="00B2484C">
        <w:t xml:space="preserve"> specialized training to make future retailers more well-rounded and </w:t>
      </w:r>
      <w:r>
        <w:t xml:space="preserve">better </w:t>
      </w:r>
      <w:r w:rsidRPr="00B2484C">
        <w:t>able to meet the changing needs of the sales world.</w:t>
      </w:r>
      <w:r w:rsidRPr="00173086">
        <w:rPr>
          <w:rStyle w:val="EndnoteReference"/>
        </w:rPr>
        <w:endnoteReference w:id="48"/>
      </w:r>
    </w:p>
    <w:p w14:paraId="24B3B94E" w14:textId="77777777" w:rsidR="002A1DEA" w:rsidRPr="00B2484C" w:rsidRDefault="002A1DEA" w:rsidP="00872600">
      <w:pPr>
        <w:pStyle w:val="BodyTextMain"/>
      </w:pPr>
    </w:p>
    <w:p w14:paraId="78F92128" w14:textId="7BFFECD4" w:rsidR="002A1DEA" w:rsidRPr="00B2484C" w:rsidRDefault="002A1DEA" w:rsidP="00872600">
      <w:pPr>
        <w:pStyle w:val="BodyTextMain"/>
      </w:pPr>
      <w:r w:rsidRPr="00B2484C">
        <w:t xml:space="preserve">PwC’s study shed light on five themes </w:t>
      </w:r>
      <w:r>
        <w:t>for</w:t>
      </w:r>
      <w:r w:rsidRPr="00B2484C">
        <w:t xml:space="preserve"> garnering customer loyalty through experience</w:t>
      </w:r>
      <w:r>
        <w:t>: (1) delivering the right experience, (2) driving loyalty, (3) keeping it simple, (4) prioritizing employees, and (5) investing in the experience.</w:t>
      </w:r>
      <w:r w:rsidRPr="00173086">
        <w:rPr>
          <w:rStyle w:val="EndnoteReference"/>
        </w:rPr>
        <w:endnoteReference w:id="49"/>
      </w:r>
    </w:p>
    <w:p w14:paraId="1DD89CC9" w14:textId="77777777" w:rsidR="002A1DEA" w:rsidRDefault="002A1DEA" w:rsidP="00872600">
      <w:pPr>
        <w:pStyle w:val="BodyTextMain"/>
        <w:rPr>
          <w:i/>
          <w:iCs/>
        </w:rPr>
      </w:pPr>
    </w:p>
    <w:p w14:paraId="2D730241" w14:textId="77777777" w:rsidR="002A1DEA" w:rsidRDefault="002A1DEA" w:rsidP="00872600">
      <w:pPr>
        <w:pStyle w:val="BodyTextMain"/>
        <w:rPr>
          <w:i/>
          <w:iCs/>
        </w:rPr>
      </w:pPr>
    </w:p>
    <w:p w14:paraId="106A23E2" w14:textId="35B05A47" w:rsidR="002A1DEA" w:rsidRDefault="002A1DEA" w:rsidP="000847C5">
      <w:pPr>
        <w:pStyle w:val="Casehead3"/>
      </w:pPr>
      <w:r w:rsidRPr="003114F4">
        <w:t xml:space="preserve">Theme 1: Deliver the Right Experience </w:t>
      </w:r>
    </w:p>
    <w:p w14:paraId="4110A3D1" w14:textId="77777777" w:rsidR="002A1DEA" w:rsidRDefault="002A1DEA" w:rsidP="000847C5">
      <w:pPr>
        <w:pStyle w:val="BodyTextMain"/>
        <w:rPr>
          <w:spacing w:val="-2"/>
        </w:rPr>
      </w:pPr>
    </w:p>
    <w:p w14:paraId="087A0567" w14:textId="52EF4AAD" w:rsidR="002A1DEA" w:rsidRPr="003114F4" w:rsidRDefault="002A1DEA" w:rsidP="000847C5">
      <w:pPr>
        <w:pStyle w:val="BodyTextMain"/>
        <w:rPr>
          <w:spacing w:val="-2"/>
        </w:rPr>
      </w:pPr>
      <w:r w:rsidRPr="003114F4">
        <w:rPr>
          <w:spacing w:val="-2"/>
        </w:rPr>
        <w:t>Providing customers with the experience they were expecting carried a hefty price premium. At most, a great experience could earn a company a premium valued at 16 per cent. Providing the right experience required information about what customers wanted; 63 per cent of surveyed consumers stated that they would allow brands they trusted to collect and track their data.</w:t>
      </w:r>
    </w:p>
    <w:p w14:paraId="302A47B7" w14:textId="77777777" w:rsidR="002A1DEA" w:rsidRDefault="002A1DEA" w:rsidP="000847C5">
      <w:pPr>
        <w:pStyle w:val="BodyTextMain"/>
        <w:rPr>
          <w:i/>
          <w:iCs/>
        </w:rPr>
      </w:pPr>
    </w:p>
    <w:p w14:paraId="610DF1A0" w14:textId="77777777" w:rsidR="002A1DEA" w:rsidRDefault="002A1DEA" w:rsidP="000847C5">
      <w:pPr>
        <w:pStyle w:val="BodyTextMain"/>
        <w:rPr>
          <w:i/>
          <w:iCs/>
        </w:rPr>
      </w:pPr>
    </w:p>
    <w:p w14:paraId="3CD64376" w14:textId="19724A7C" w:rsidR="002A1DEA" w:rsidRDefault="002A1DEA" w:rsidP="000847C5">
      <w:pPr>
        <w:pStyle w:val="Casehead3"/>
      </w:pPr>
      <w:r w:rsidRPr="00B2484C">
        <w:t xml:space="preserve">Theme 2: Drive </w:t>
      </w:r>
      <w:r>
        <w:t>L</w:t>
      </w:r>
      <w:r w:rsidRPr="00B2484C">
        <w:t>oyalty</w:t>
      </w:r>
    </w:p>
    <w:p w14:paraId="6B3B55CA" w14:textId="77777777" w:rsidR="002A1DEA" w:rsidRDefault="002A1DEA" w:rsidP="000847C5">
      <w:pPr>
        <w:pStyle w:val="BodyTextMain"/>
        <w:rPr>
          <w:i/>
          <w:iCs/>
        </w:rPr>
      </w:pPr>
    </w:p>
    <w:p w14:paraId="654B3236" w14:textId="69A63E17" w:rsidR="002A1DEA" w:rsidRDefault="002A1DEA" w:rsidP="000847C5">
      <w:pPr>
        <w:pStyle w:val="BodyTextMain"/>
      </w:pPr>
      <w:r w:rsidRPr="00B2484C">
        <w:t>Conversely, delivering a bad experience mean</w:t>
      </w:r>
      <w:r>
        <w:t>t</w:t>
      </w:r>
      <w:r w:rsidRPr="00B2484C">
        <w:t xml:space="preserve"> a drastic drop in customer loyalty and sales. </w:t>
      </w:r>
      <w:r>
        <w:t>For</w:t>
      </w:r>
      <w:r w:rsidRPr="00B2484C">
        <w:t xml:space="preserve"> brands they love</w:t>
      </w:r>
      <w:r>
        <w:t>d</w:t>
      </w:r>
      <w:r w:rsidRPr="00B2484C">
        <w:t>, 59</w:t>
      </w:r>
      <w:r>
        <w:t xml:space="preserve"> per cent</w:t>
      </w:r>
      <w:r w:rsidRPr="00B2484C">
        <w:t xml:space="preserve"> of Americans said they would walk away after several bad experiences</w:t>
      </w:r>
      <w:r>
        <w:t>,</w:t>
      </w:r>
      <w:r w:rsidRPr="00B2484C">
        <w:t xml:space="preserve"> and 49</w:t>
      </w:r>
      <w:r>
        <w:t xml:space="preserve"> per cent</w:t>
      </w:r>
      <w:r w:rsidRPr="00B2484C">
        <w:t xml:space="preserve"> of Latin Americans said they would walk away after just one bad experience. The numbers var</w:t>
      </w:r>
      <w:r>
        <w:t>ied</w:t>
      </w:r>
      <w:r w:rsidRPr="00B2484C">
        <w:t xml:space="preserve"> by country and culture, but the theme </w:t>
      </w:r>
      <w:r>
        <w:t>was</w:t>
      </w:r>
      <w:r w:rsidRPr="00B2484C">
        <w:t xml:space="preserve"> clear: </w:t>
      </w:r>
      <w:r>
        <w:t>b</w:t>
      </w:r>
      <w:r w:rsidRPr="00B2484C">
        <w:t>ad experiences los</w:t>
      </w:r>
      <w:r>
        <w:t>t</w:t>
      </w:r>
      <w:r w:rsidRPr="00B2484C">
        <w:t xml:space="preserve"> customers.</w:t>
      </w:r>
    </w:p>
    <w:p w14:paraId="5E571B32" w14:textId="77777777" w:rsidR="002A1DEA" w:rsidRDefault="002A1DEA" w:rsidP="000847C5">
      <w:pPr>
        <w:pStyle w:val="BodyTextMain"/>
        <w:rPr>
          <w:i/>
          <w:iCs/>
        </w:rPr>
      </w:pPr>
    </w:p>
    <w:p w14:paraId="4EBB44D3" w14:textId="77777777" w:rsidR="002A1DEA" w:rsidRDefault="002A1DEA" w:rsidP="000847C5">
      <w:pPr>
        <w:pStyle w:val="BodyTextMain"/>
        <w:rPr>
          <w:i/>
          <w:iCs/>
        </w:rPr>
      </w:pPr>
    </w:p>
    <w:p w14:paraId="4BF3EF16" w14:textId="52551EE0" w:rsidR="002A1DEA" w:rsidRDefault="002A1DEA" w:rsidP="000E24C4">
      <w:pPr>
        <w:pStyle w:val="Casehead3"/>
      </w:pPr>
      <w:r w:rsidRPr="00B2484C">
        <w:lastRenderedPageBreak/>
        <w:t>Theme 3: Keep It Simple</w:t>
      </w:r>
    </w:p>
    <w:p w14:paraId="6D962A43" w14:textId="42CD78EC" w:rsidR="002A1DEA" w:rsidRDefault="002A1DEA" w:rsidP="000E24C4">
      <w:pPr>
        <w:pStyle w:val="BodyTextMain"/>
        <w:keepNext/>
        <w:rPr>
          <w:i/>
          <w:iCs/>
        </w:rPr>
      </w:pPr>
    </w:p>
    <w:p w14:paraId="1B345B62" w14:textId="2A7AE4F1" w:rsidR="002A1DEA" w:rsidRDefault="002A1DEA" w:rsidP="000E24C4">
      <w:pPr>
        <w:pStyle w:val="BodyTextMain"/>
        <w:keepNext/>
      </w:pPr>
      <w:r w:rsidRPr="00B2484C">
        <w:t>Stand-out customer experiences, while aided by innovation and cutting</w:t>
      </w:r>
      <w:r>
        <w:t>-</w:t>
      </w:r>
      <w:r w:rsidRPr="00B2484C">
        <w:t xml:space="preserve">edge technology, </w:t>
      </w:r>
      <w:r>
        <w:t>were</w:t>
      </w:r>
      <w:r w:rsidRPr="00B2484C">
        <w:t xml:space="preserve"> based on simple things: efficiency, convenience, and helpfulness. Almost 80</w:t>
      </w:r>
      <w:r>
        <w:t xml:space="preserve"> per cent</w:t>
      </w:r>
      <w:r w:rsidRPr="00B2484C">
        <w:t xml:space="preserve"> of consumers in the United States </w:t>
      </w:r>
      <w:r>
        <w:t>were</w:t>
      </w:r>
      <w:r w:rsidRPr="00B2484C">
        <w:t xml:space="preserve"> more concerned with the essentials of the experience than </w:t>
      </w:r>
      <w:r>
        <w:t xml:space="preserve">with </w:t>
      </w:r>
      <w:r w:rsidRPr="00B2484C">
        <w:t>the “wow” factor.</w:t>
      </w:r>
    </w:p>
    <w:p w14:paraId="47ADB1B0" w14:textId="1BAD24FB" w:rsidR="000E24C4" w:rsidRDefault="000E24C4" w:rsidP="000E24C4">
      <w:pPr>
        <w:pStyle w:val="BodyTextMain"/>
        <w:keepNext/>
      </w:pPr>
    </w:p>
    <w:p w14:paraId="5C7068B4" w14:textId="77777777" w:rsidR="000E24C4" w:rsidRDefault="000E24C4" w:rsidP="000E24C4">
      <w:pPr>
        <w:pStyle w:val="BodyTextMain"/>
        <w:keepNext/>
      </w:pPr>
    </w:p>
    <w:p w14:paraId="268E4753" w14:textId="05FBA2B0" w:rsidR="002A1DEA" w:rsidRDefault="002A1DEA" w:rsidP="000847C5">
      <w:pPr>
        <w:pStyle w:val="Casehead3"/>
      </w:pPr>
      <w:r w:rsidRPr="00B2484C">
        <w:t xml:space="preserve">Theme 4: Prioritize </w:t>
      </w:r>
      <w:r>
        <w:t>E</w:t>
      </w:r>
      <w:r w:rsidRPr="00B2484C">
        <w:t>mployees</w:t>
      </w:r>
    </w:p>
    <w:p w14:paraId="3FDBF6CC" w14:textId="7110F6E9" w:rsidR="002A1DEA" w:rsidRDefault="002A1DEA" w:rsidP="000847C5">
      <w:pPr>
        <w:pStyle w:val="BodyTextMain"/>
        <w:rPr>
          <w:i/>
        </w:rPr>
      </w:pPr>
    </w:p>
    <w:p w14:paraId="42A2706E" w14:textId="1F659D65" w:rsidR="002A1DEA" w:rsidRDefault="002A1DEA" w:rsidP="000847C5">
      <w:pPr>
        <w:pStyle w:val="BodyTextMain"/>
      </w:pPr>
      <w:r w:rsidRPr="00B2484C">
        <w:t>Taking care of employees mean</w:t>
      </w:r>
      <w:r>
        <w:t>t</w:t>
      </w:r>
      <w:r w:rsidRPr="00B2484C">
        <w:t xml:space="preserve"> that they </w:t>
      </w:r>
      <w:r>
        <w:t>in turn took</w:t>
      </w:r>
      <w:r w:rsidRPr="00B2484C">
        <w:t xml:space="preserve"> care of customers, and</w:t>
      </w:r>
      <w:r>
        <w:t xml:space="preserve"> as a result,</w:t>
      </w:r>
      <w:r w:rsidRPr="00B2484C">
        <w:t xml:space="preserve"> customers </w:t>
      </w:r>
      <w:r>
        <w:t xml:space="preserve">kept coming </w:t>
      </w:r>
      <w:r w:rsidRPr="00B2484C">
        <w:t xml:space="preserve">back. Incentivizing employees and focusing on the element of human interaction </w:t>
      </w:r>
      <w:r>
        <w:t xml:space="preserve">addressed the needs expressed by </w:t>
      </w:r>
      <w:r w:rsidRPr="00B2484C">
        <w:t>82</w:t>
      </w:r>
      <w:r>
        <w:t xml:space="preserve"> per cent</w:t>
      </w:r>
      <w:r w:rsidRPr="00B2484C">
        <w:t xml:space="preserve"> of American consumers and 74</w:t>
      </w:r>
      <w:r>
        <w:t xml:space="preserve"> per cent</w:t>
      </w:r>
      <w:r w:rsidRPr="00B2484C">
        <w:t xml:space="preserve"> of consumers </w:t>
      </w:r>
      <w:r>
        <w:t xml:space="preserve">in international markets </w:t>
      </w:r>
      <w:r w:rsidRPr="00B2484C">
        <w:t>outside the U</w:t>
      </w:r>
      <w:r>
        <w:t xml:space="preserve">nited </w:t>
      </w:r>
      <w:r w:rsidRPr="00B2484C">
        <w:t>S</w:t>
      </w:r>
      <w:r>
        <w:t>tates</w:t>
      </w:r>
      <w:r w:rsidRPr="00B2484C">
        <w:t>.</w:t>
      </w:r>
    </w:p>
    <w:p w14:paraId="7BBB7D02" w14:textId="77777777" w:rsidR="002A1DEA" w:rsidRDefault="002A1DEA" w:rsidP="000847C5">
      <w:pPr>
        <w:pStyle w:val="BodyTextMain"/>
        <w:rPr>
          <w:i/>
          <w:iCs/>
        </w:rPr>
      </w:pPr>
    </w:p>
    <w:p w14:paraId="62B7C177" w14:textId="77777777" w:rsidR="002A1DEA" w:rsidRDefault="002A1DEA" w:rsidP="000847C5">
      <w:pPr>
        <w:pStyle w:val="BodyTextMain"/>
        <w:rPr>
          <w:i/>
          <w:iCs/>
        </w:rPr>
      </w:pPr>
    </w:p>
    <w:p w14:paraId="1BBD2AE1" w14:textId="441E6F28" w:rsidR="002A1DEA" w:rsidRDefault="002A1DEA" w:rsidP="000847C5">
      <w:pPr>
        <w:pStyle w:val="Casehead3"/>
      </w:pPr>
      <w:r w:rsidRPr="00B2484C">
        <w:t xml:space="preserve">Theme 5: Invest in the </w:t>
      </w:r>
      <w:r>
        <w:t>E</w:t>
      </w:r>
      <w:r w:rsidRPr="00B2484C">
        <w:t>xperience</w:t>
      </w:r>
    </w:p>
    <w:p w14:paraId="2444E9B0" w14:textId="77777777" w:rsidR="002A1DEA" w:rsidRDefault="002A1DEA" w:rsidP="000847C5">
      <w:pPr>
        <w:pStyle w:val="BodyTextMain"/>
        <w:rPr>
          <w:i/>
          <w:iCs/>
        </w:rPr>
      </w:pPr>
    </w:p>
    <w:p w14:paraId="6CBFFDC8" w14:textId="1E6A2603" w:rsidR="002A1DEA" w:rsidRDefault="002A1DEA" w:rsidP="000847C5">
      <w:pPr>
        <w:pStyle w:val="BodyTextMain"/>
      </w:pPr>
      <w:r>
        <w:t>C</w:t>
      </w:r>
      <w:r w:rsidRPr="00B2484C">
        <w:t xml:space="preserve">ustomers </w:t>
      </w:r>
      <w:r>
        <w:t>drove</w:t>
      </w:r>
      <w:r w:rsidRPr="00B2484C">
        <w:t xml:space="preserve"> revenue, and experience dr</w:t>
      </w:r>
      <w:r>
        <w:t>o</w:t>
      </w:r>
      <w:r w:rsidRPr="00B2484C">
        <w:t>ve customer engagement. Over 70</w:t>
      </w:r>
      <w:r>
        <w:t xml:space="preserve"> per cent</w:t>
      </w:r>
      <w:r w:rsidRPr="00B2484C">
        <w:t xml:space="preserve"> of consumers sa</w:t>
      </w:r>
      <w:r>
        <w:t>id</w:t>
      </w:r>
      <w:r w:rsidRPr="00B2484C">
        <w:t xml:space="preserve"> that experience </w:t>
      </w:r>
      <w:r>
        <w:t>wa</w:t>
      </w:r>
      <w:r w:rsidRPr="00B2484C">
        <w:t xml:space="preserve">s more important than price or quality when it </w:t>
      </w:r>
      <w:r>
        <w:t>came</w:t>
      </w:r>
      <w:r w:rsidRPr="00B2484C">
        <w:t xml:space="preserve"> to making a purchasing decision. However, 54</w:t>
      </w:r>
      <w:r>
        <w:t xml:space="preserve"> per cent</w:t>
      </w:r>
      <w:r w:rsidRPr="00B2484C">
        <w:t xml:space="preserve"> of American consumers </w:t>
      </w:r>
      <w:r>
        <w:t>thought</w:t>
      </w:r>
      <w:r w:rsidRPr="00B2484C">
        <w:t xml:space="preserve"> that companies </w:t>
      </w:r>
      <w:r>
        <w:t>were</w:t>
      </w:r>
      <w:r w:rsidRPr="00B2484C">
        <w:t xml:space="preserve"> not putting enough focus on experience. </w:t>
      </w:r>
      <w:r>
        <w:t>According to PwC, o</w:t>
      </w:r>
      <w:r w:rsidRPr="00B2484C">
        <w:t>nly 10</w:t>
      </w:r>
      <w:r>
        <w:t xml:space="preserve"> per cent</w:t>
      </w:r>
      <w:r w:rsidRPr="00B2484C">
        <w:t xml:space="preserve"> of companies </w:t>
      </w:r>
      <w:r>
        <w:t>were</w:t>
      </w:r>
      <w:r w:rsidRPr="00B2484C">
        <w:t xml:space="preserve"> prioritizing experience as part of their branding, which </w:t>
      </w:r>
      <w:r>
        <w:t>was</w:t>
      </w:r>
      <w:r w:rsidRPr="00B2484C">
        <w:t xml:space="preserve"> in line with the disconnect that their customers fel</w:t>
      </w:r>
      <w:r>
        <w:t>t</w:t>
      </w:r>
      <w:r w:rsidRPr="00B2484C">
        <w:t>.</w:t>
      </w:r>
    </w:p>
    <w:p w14:paraId="50EBD1F9" w14:textId="77777777" w:rsidR="002A1DEA" w:rsidRDefault="002A1DEA" w:rsidP="000847C5">
      <w:pPr>
        <w:pStyle w:val="BodyTextMain"/>
      </w:pPr>
    </w:p>
    <w:p w14:paraId="01E33113" w14:textId="77777777" w:rsidR="002A1DEA" w:rsidRPr="00B2484C" w:rsidRDefault="002A1DEA" w:rsidP="000847C5">
      <w:pPr>
        <w:pStyle w:val="BodyTextMain"/>
      </w:pPr>
    </w:p>
    <w:p w14:paraId="1C77C8FC" w14:textId="77777777" w:rsidR="002A1DEA" w:rsidRPr="00B2484C" w:rsidRDefault="002A1DEA" w:rsidP="006E6951">
      <w:pPr>
        <w:pStyle w:val="Casehead2"/>
      </w:pPr>
      <w:r w:rsidRPr="00E20C79">
        <w:t>Showrooming</w:t>
      </w:r>
    </w:p>
    <w:p w14:paraId="0507526A" w14:textId="77777777" w:rsidR="002A1DEA" w:rsidRPr="003114F4" w:rsidRDefault="002A1DEA" w:rsidP="00872600">
      <w:pPr>
        <w:pStyle w:val="BodyTextMain"/>
        <w:rPr>
          <w:sz w:val="20"/>
        </w:rPr>
      </w:pPr>
    </w:p>
    <w:p w14:paraId="44CA39D0" w14:textId="09FD4261" w:rsidR="002A1DEA" w:rsidRPr="000847C5" w:rsidRDefault="002A1DEA" w:rsidP="00872600">
      <w:pPr>
        <w:pStyle w:val="BodyTextMain"/>
      </w:pPr>
      <w:r w:rsidRPr="000847C5">
        <w:t>The same PwC survey also found that, for the fourth year in a row, consumers had increased the amount of time they spent shopping in physical stores versus online outlets. When asked about shopping experiences, 53 per cent of respondents said they most valued an in-person interaction with a courteous and knowledgeable salesperson, whereas just 40 per cent valued personalized offers, and 39 per cent valued in-store screen displays.</w:t>
      </w:r>
      <w:r w:rsidRPr="000847C5">
        <w:rPr>
          <w:rStyle w:val="EndnoteReference"/>
        </w:rPr>
        <w:endnoteReference w:id="50"/>
      </w:r>
    </w:p>
    <w:p w14:paraId="59632B33" w14:textId="77777777" w:rsidR="002A1DEA" w:rsidRPr="003114F4" w:rsidRDefault="002A1DEA" w:rsidP="00872600">
      <w:pPr>
        <w:pStyle w:val="BodyTextMain"/>
        <w:rPr>
          <w:sz w:val="20"/>
        </w:rPr>
      </w:pPr>
    </w:p>
    <w:p w14:paraId="3A66319B" w14:textId="46923C41" w:rsidR="002A1DEA" w:rsidRPr="000847C5" w:rsidRDefault="002A1DEA" w:rsidP="00872600">
      <w:pPr>
        <w:pStyle w:val="BodyTextMain"/>
        <w:rPr>
          <w:spacing w:val="-2"/>
        </w:rPr>
      </w:pPr>
      <w:r w:rsidRPr="000847C5">
        <w:rPr>
          <w:spacing w:val="-2"/>
        </w:rPr>
        <w:t xml:space="preserve">Retailers needed to be especially attentive to the changing nature of the path from consumer to buyer, which was increasingly complex and resembled a journey more than a straight line from point A to point B. This explained consumers’ affinity for brands like Amazon, Alibaba, Apple, and Walmart, which had created best practices for gaining customer loyalty: create great value consistent with a wide selection while minimizing the stress, difficulty, and friction of the buying process. These companies illustrated where other companies needed to put their focus: in helping consumers as they navigated their shopping journey. It was no longer sufficient for retailers to simply follow the habits of consumers. Retailers that could forecast consumers’ habits and innovate accordingly to reinforce them were forecasted to win customers and their loyalty. </w:t>
      </w:r>
    </w:p>
    <w:p w14:paraId="4FBDF285" w14:textId="77777777" w:rsidR="002A1DEA" w:rsidRPr="003114F4" w:rsidRDefault="002A1DEA" w:rsidP="00872600">
      <w:pPr>
        <w:pStyle w:val="BodyTextMain"/>
        <w:rPr>
          <w:sz w:val="20"/>
        </w:rPr>
      </w:pPr>
    </w:p>
    <w:p w14:paraId="7D89DAC6" w14:textId="761FD53A" w:rsidR="002A1DEA" w:rsidRDefault="002A1DEA" w:rsidP="00872600">
      <w:pPr>
        <w:pStyle w:val="BodyTextMain"/>
      </w:pPr>
      <w:r w:rsidRPr="00B2484C">
        <w:t xml:space="preserve">The future of retail </w:t>
      </w:r>
      <w:r>
        <w:t>seemed</w:t>
      </w:r>
      <w:r w:rsidRPr="00B2484C">
        <w:t xml:space="preserve"> to be </w:t>
      </w:r>
      <w:r>
        <w:t xml:space="preserve">with </w:t>
      </w:r>
      <w:r w:rsidRPr="00B2484C">
        <w:t xml:space="preserve">voice-assisted home control devices like Google Assistant, </w:t>
      </w:r>
      <w:r>
        <w:t xml:space="preserve">Amazon Echo, and </w:t>
      </w:r>
      <w:r w:rsidRPr="00B2484C">
        <w:t>Alexa</w:t>
      </w:r>
      <w:r>
        <w:t xml:space="preserve"> devices</w:t>
      </w:r>
      <w:r w:rsidRPr="00B2484C">
        <w:t xml:space="preserve">, or </w:t>
      </w:r>
      <w:r>
        <w:t xml:space="preserve">with Apple Inc.’s </w:t>
      </w:r>
      <w:r w:rsidRPr="00B2484C">
        <w:t xml:space="preserve">Siri. </w:t>
      </w:r>
      <w:r>
        <w:t>With t</w:t>
      </w:r>
      <w:r w:rsidRPr="00B2484C">
        <w:t xml:space="preserve">he rise of the Internet of </w:t>
      </w:r>
      <w:r>
        <w:t>t</w:t>
      </w:r>
      <w:r w:rsidRPr="00B2484C">
        <w:t xml:space="preserve">hings (IoT), smart devices were expected to become more integrated </w:t>
      </w:r>
      <w:r>
        <w:t>with</w:t>
      </w:r>
      <w:r w:rsidRPr="00B2484C">
        <w:t xml:space="preserve"> the shopping experience. Personal </w:t>
      </w:r>
      <w:r>
        <w:t xml:space="preserve">smartphone </w:t>
      </w:r>
      <w:r w:rsidRPr="00B2484C">
        <w:t>devices carr</w:t>
      </w:r>
      <w:r>
        <w:t>ied</w:t>
      </w:r>
      <w:r w:rsidRPr="00B2484C">
        <w:t xml:space="preserve"> the capability for many of the tools essential to future shopping experience</w:t>
      </w:r>
      <w:r>
        <w:t>s</w:t>
      </w:r>
      <w:r w:rsidRPr="00B2484C">
        <w:t>, such as proximity marketing, personalized offers, and location</w:t>
      </w:r>
      <w:r>
        <w:t>-</w:t>
      </w:r>
      <w:r w:rsidRPr="00B2484C">
        <w:t xml:space="preserve"> or time-based reminders.</w:t>
      </w:r>
      <w:r>
        <w:t xml:space="preserve"> </w:t>
      </w:r>
      <w:r w:rsidRPr="00B2484C">
        <w:t xml:space="preserve">It was predicted that companies </w:t>
      </w:r>
      <w:r>
        <w:t xml:space="preserve">would </w:t>
      </w:r>
      <w:r w:rsidRPr="00B2484C">
        <w:t xml:space="preserve">leverage customers’ smart devices in tandem with cloud-based services to analyze and </w:t>
      </w:r>
      <w:r>
        <w:t>forecast</w:t>
      </w:r>
      <w:r w:rsidRPr="00B2484C">
        <w:t xml:space="preserve"> customer preferences, behavio</w:t>
      </w:r>
      <w:r>
        <w:t>u</w:t>
      </w:r>
      <w:r w:rsidRPr="00B2484C">
        <w:t>r, and habits.</w:t>
      </w:r>
      <w:r>
        <w:rPr>
          <w:rStyle w:val="EndnoteReference"/>
        </w:rPr>
        <w:endnoteReference w:id="51"/>
      </w:r>
      <w:r w:rsidRPr="00B2484C">
        <w:t xml:space="preserve"> This allow</w:t>
      </w:r>
      <w:r>
        <w:t>ed</w:t>
      </w:r>
      <w:r w:rsidRPr="00B2484C">
        <w:t xml:space="preserve"> </w:t>
      </w:r>
      <w:r>
        <w:t>companies</w:t>
      </w:r>
      <w:r w:rsidRPr="00B2484C">
        <w:t xml:space="preserve"> to create a start-to-finish personalized and interactive experience for the consumer. For the consumer, </w:t>
      </w:r>
      <w:r>
        <w:t xml:space="preserve">this meant being able to </w:t>
      </w:r>
      <w:r w:rsidRPr="00B2484C">
        <w:t xml:space="preserve">access </w:t>
      </w:r>
      <w:r w:rsidRPr="00B2484C">
        <w:lastRenderedPageBreak/>
        <w:t>information about the products they desire</w:t>
      </w:r>
      <w:r>
        <w:t>d</w:t>
      </w:r>
      <w:r w:rsidRPr="00B2484C">
        <w:t xml:space="preserve">. In the long run, AI was </w:t>
      </w:r>
      <w:r>
        <w:t xml:space="preserve">expected </w:t>
      </w:r>
      <w:r w:rsidRPr="00B2484C">
        <w:t>to facilitate the relationship between the company and the consumer.</w:t>
      </w:r>
      <w:r w:rsidRPr="00173086">
        <w:rPr>
          <w:rStyle w:val="EndnoteReference"/>
        </w:rPr>
        <w:endnoteReference w:id="52"/>
      </w:r>
    </w:p>
    <w:p w14:paraId="450DC76F" w14:textId="77777777" w:rsidR="002A1DEA" w:rsidRPr="003114F4" w:rsidRDefault="002A1DEA" w:rsidP="00872600">
      <w:pPr>
        <w:pStyle w:val="BodyTextMain"/>
        <w:rPr>
          <w:sz w:val="20"/>
        </w:rPr>
      </w:pPr>
    </w:p>
    <w:p w14:paraId="2C9AEB79" w14:textId="324F7121" w:rsidR="002A1DEA" w:rsidRPr="000847C5" w:rsidRDefault="002A1DEA" w:rsidP="00872600">
      <w:pPr>
        <w:pStyle w:val="BodyTextMain"/>
        <w:rPr>
          <w:spacing w:val="-2"/>
        </w:rPr>
      </w:pPr>
      <w:r w:rsidRPr="000847C5">
        <w:rPr>
          <w:spacing w:val="-2"/>
        </w:rPr>
        <w:t xml:space="preserve">A 2016 </w:t>
      </w:r>
      <w:r w:rsidRPr="000847C5">
        <w:rPr>
          <w:iCs/>
          <w:spacing w:val="-2"/>
        </w:rPr>
        <w:t>Business Insider</w:t>
      </w:r>
      <w:r w:rsidRPr="000847C5">
        <w:rPr>
          <w:spacing w:val="-2"/>
        </w:rPr>
        <w:t xml:space="preserve"> study showed that almost half of millennials were browsing online, or “webrooming,” while they were shopping in a store, and 84 per cent of shoppers webroomed before shopping anywhere.</w:t>
      </w:r>
      <w:r w:rsidRPr="000847C5">
        <w:rPr>
          <w:rStyle w:val="EndnoteReference"/>
          <w:spacing w:val="-2"/>
        </w:rPr>
        <w:endnoteReference w:id="53"/>
      </w:r>
      <w:r w:rsidRPr="000847C5">
        <w:rPr>
          <w:spacing w:val="-2"/>
        </w:rPr>
        <w:t xml:space="preserve"> Retailers were therefore advised to connect with customers using omnichannel strategies. While the earlier consumer journey was shaped and evolved over years, with the increased integration of technology and access to knowledge, a reshaped journey now evolved over a matter of days. The companies that kept pace were predicted to capture the greatest share of customer loyalty and business.</w:t>
      </w:r>
      <w:r w:rsidRPr="000847C5">
        <w:rPr>
          <w:rStyle w:val="EndnoteReference"/>
          <w:spacing w:val="-2"/>
        </w:rPr>
        <w:endnoteReference w:id="54"/>
      </w:r>
    </w:p>
    <w:p w14:paraId="3CA8D57A" w14:textId="77777777" w:rsidR="002A1DEA" w:rsidRPr="003114F4" w:rsidRDefault="002A1DEA" w:rsidP="00872600">
      <w:pPr>
        <w:pStyle w:val="BodyTextMain"/>
        <w:rPr>
          <w:sz w:val="20"/>
        </w:rPr>
      </w:pPr>
    </w:p>
    <w:p w14:paraId="7098BC94" w14:textId="77777777" w:rsidR="002A1DEA" w:rsidRPr="003114F4" w:rsidRDefault="002A1DEA" w:rsidP="00872600">
      <w:pPr>
        <w:pStyle w:val="BodyTextMain"/>
        <w:rPr>
          <w:sz w:val="20"/>
        </w:rPr>
      </w:pPr>
    </w:p>
    <w:p w14:paraId="4AF9A824" w14:textId="77777777" w:rsidR="002A1DEA" w:rsidRDefault="002A1DEA" w:rsidP="00355000">
      <w:pPr>
        <w:pStyle w:val="Casehead1"/>
      </w:pPr>
      <w:r>
        <w:t>BBBY’s Future</w:t>
      </w:r>
    </w:p>
    <w:p w14:paraId="2BCF8587" w14:textId="77777777" w:rsidR="002A1DEA" w:rsidRPr="003114F4" w:rsidRDefault="002A1DEA" w:rsidP="00872600">
      <w:pPr>
        <w:pStyle w:val="BodyTextMain"/>
        <w:rPr>
          <w:sz w:val="20"/>
        </w:rPr>
      </w:pPr>
    </w:p>
    <w:p w14:paraId="4E483914" w14:textId="450A1DD6" w:rsidR="002A1DEA" w:rsidRPr="00B2484C" w:rsidRDefault="002A1DEA" w:rsidP="00872600">
      <w:pPr>
        <w:pStyle w:val="BodyTextMain"/>
      </w:pPr>
      <w:r w:rsidRPr="00B2484C">
        <w:t>Summarizing BBBY’s situation in 2017, analyst</w:t>
      </w:r>
      <w:r>
        <w:t>s</w:t>
      </w:r>
      <w:r w:rsidRPr="00B2484C">
        <w:t xml:space="preserve"> like </w:t>
      </w:r>
      <w:r>
        <w:t>t</w:t>
      </w:r>
      <w:r w:rsidRPr="00B2484C">
        <w:t>he Motley Fool painted a bleak picture:</w:t>
      </w:r>
    </w:p>
    <w:p w14:paraId="34126F3B" w14:textId="77777777" w:rsidR="002A1DEA" w:rsidRDefault="002A1DEA" w:rsidP="00E226A0">
      <w:pPr>
        <w:pStyle w:val="BodyTextMain"/>
        <w:jc w:val="right"/>
      </w:pPr>
    </w:p>
    <w:p w14:paraId="3434DEA6" w14:textId="04383314" w:rsidR="002A1DEA" w:rsidRDefault="002A1DEA" w:rsidP="003157FD">
      <w:pPr>
        <w:pStyle w:val="BodyTextMain"/>
        <w:ind w:left="720"/>
      </w:pPr>
      <w:r w:rsidRPr="00B2484C">
        <w:t xml:space="preserve">Unfortunately, the retailer </w:t>
      </w:r>
      <w:r>
        <w:t xml:space="preserve">[BBBY] </w:t>
      </w:r>
      <w:r w:rsidRPr="00B2484C">
        <w:t>faces significant headwinds, and management doesn’t seem concerned enough about tackling them</w:t>
      </w:r>
      <w:r>
        <w:t xml:space="preserve">. . . . </w:t>
      </w:r>
    </w:p>
    <w:p w14:paraId="10EC9E45" w14:textId="77777777" w:rsidR="002A1DEA" w:rsidRDefault="002A1DEA" w:rsidP="003157FD">
      <w:pPr>
        <w:pStyle w:val="BodyTextMain"/>
        <w:ind w:left="720"/>
      </w:pPr>
    </w:p>
    <w:p w14:paraId="45CC4A89" w14:textId="24B6B93A" w:rsidR="002A1DEA" w:rsidRDefault="002A1DEA" w:rsidP="003157FD">
      <w:pPr>
        <w:pStyle w:val="BodyTextMain"/>
        <w:ind w:left="720"/>
      </w:pPr>
      <w:r>
        <w:t>I</w:t>
      </w:r>
      <w:r w:rsidRPr="00B2484C">
        <w:t>t remains in the direct path of much bigger competitors, and it’s standing still like a deer in the headlights.</w:t>
      </w:r>
      <w:r w:rsidRPr="00173086">
        <w:rPr>
          <w:rStyle w:val="EndnoteReference"/>
        </w:rPr>
        <w:endnoteReference w:id="55"/>
      </w:r>
      <w:r w:rsidRPr="00B2484C">
        <w:t xml:space="preserve"> </w:t>
      </w:r>
    </w:p>
    <w:p w14:paraId="3EEC5DC7" w14:textId="77777777" w:rsidR="002A1DEA" w:rsidRPr="003114F4" w:rsidRDefault="002A1DEA" w:rsidP="003157FD">
      <w:pPr>
        <w:pStyle w:val="BodyTextMain"/>
        <w:ind w:left="720"/>
        <w:rPr>
          <w:sz w:val="20"/>
        </w:rPr>
      </w:pPr>
    </w:p>
    <w:p w14:paraId="43C28FFA" w14:textId="5C53C5CA" w:rsidR="00872600" w:rsidRPr="00B2484C" w:rsidRDefault="002A1DEA" w:rsidP="001D1062">
      <w:pPr>
        <w:pStyle w:val="BodyTextMain"/>
      </w:pPr>
      <w:r>
        <w:t>The same analyst later noted that “</w:t>
      </w:r>
      <w:r w:rsidRPr="00B2484C">
        <w:t>There</w:t>
      </w:r>
      <w:r>
        <w:t>’</w:t>
      </w:r>
      <w:r w:rsidRPr="00B2484C">
        <w:t>s simply no real reason for shoppers to keep visiting Bed Bath &amp; Beyond, and the retailer’s desperate attempts to win them back will crush its earnings growth for the foreseeable future.</w:t>
      </w:r>
      <w:r>
        <w:t>”</w:t>
      </w:r>
      <w:r w:rsidRPr="00173086">
        <w:rPr>
          <w:rStyle w:val="EndnoteReference"/>
        </w:rPr>
        <w:endnoteReference w:id="56"/>
      </w:r>
      <w:r w:rsidRPr="00B2484C">
        <w:t xml:space="preserve"> </w:t>
      </w:r>
    </w:p>
    <w:p w14:paraId="4241EFF8" w14:textId="77777777" w:rsidR="00E226A0" w:rsidRPr="003114F4" w:rsidRDefault="00E226A0" w:rsidP="00872600">
      <w:pPr>
        <w:pStyle w:val="BodyTextMain"/>
        <w:rPr>
          <w:sz w:val="20"/>
        </w:rPr>
      </w:pPr>
    </w:p>
    <w:p w14:paraId="769FC625" w14:textId="400ACD19" w:rsidR="00E226A0" w:rsidRDefault="005551F4" w:rsidP="00A5792B">
      <w:pPr>
        <w:pStyle w:val="BodyTextMain"/>
      </w:pPr>
      <w:r>
        <w:t>In light of these dire predictions and emerging retail sector trends, c</w:t>
      </w:r>
      <w:r w:rsidR="003157FD">
        <w:t>ould</w:t>
      </w:r>
      <w:r w:rsidR="003157FD" w:rsidRPr="00B2484C">
        <w:t xml:space="preserve"> Temares </w:t>
      </w:r>
      <w:r w:rsidR="003157FD">
        <w:t>keep</w:t>
      </w:r>
      <w:r w:rsidR="003157FD" w:rsidRPr="00B2484C">
        <w:t xml:space="preserve"> BBBY relevant and competitive in the long term</w:t>
      </w:r>
      <w:r w:rsidR="00872600" w:rsidRPr="00B2484C">
        <w:t xml:space="preserve">? </w:t>
      </w:r>
      <w:r w:rsidR="00872600">
        <w:t xml:space="preserve">What opportunities did </w:t>
      </w:r>
      <w:r w:rsidR="00872600" w:rsidRPr="00B2484C">
        <w:t xml:space="preserve">BBBY </w:t>
      </w:r>
      <w:r w:rsidR="00872600">
        <w:t xml:space="preserve">have for </w:t>
      </w:r>
      <w:r w:rsidR="00872600" w:rsidRPr="00B2484C">
        <w:t>encompass</w:t>
      </w:r>
      <w:r w:rsidR="00872600">
        <w:t>ing</w:t>
      </w:r>
      <w:r w:rsidR="00872600" w:rsidRPr="00B2484C">
        <w:t xml:space="preserve"> </w:t>
      </w:r>
      <w:r>
        <w:t xml:space="preserve">some of the newer trends to </w:t>
      </w:r>
      <w:r w:rsidR="00872600">
        <w:t xml:space="preserve">ultimately </w:t>
      </w:r>
      <w:r w:rsidR="00872600" w:rsidRPr="00B2484C">
        <w:t>stay relevant and successful in the home-goods market?</w:t>
      </w:r>
      <w:r w:rsidR="00E226A0">
        <w:br w:type="page"/>
      </w:r>
    </w:p>
    <w:p w14:paraId="1A5C16CE" w14:textId="5A83BE2F" w:rsidR="00E226A0" w:rsidRDefault="00E226A0" w:rsidP="00E226A0">
      <w:pPr>
        <w:pStyle w:val="ExhibitHeading"/>
      </w:pPr>
      <w:bookmarkStart w:id="1" w:name="_Ref520903630"/>
      <w:r>
        <w:lastRenderedPageBreak/>
        <w:t xml:space="preserve">Exhibit </w:t>
      </w:r>
      <w:r>
        <w:rPr>
          <w:noProof/>
        </w:rPr>
        <w:fldChar w:fldCharType="begin"/>
      </w:r>
      <w:r>
        <w:rPr>
          <w:noProof/>
        </w:rPr>
        <w:instrText xml:space="preserve"> SEQ Exhibit \* ARABIC </w:instrText>
      </w:r>
      <w:r>
        <w:rPr>
          <w:noProof/>
        </w:rPr>
        <w:fldChar w:fldCharType="separate"/>
      </w:r>
      <w:r w:rsidR="00AC6BCE">
        <w:rPr>
          <w:noProof/>
        </w:rPr>
        <w:t>1</w:t>
      </w:r>
      <w:r>
        <w:rPr>
          <w:noProof/>
        </w:rPr>
        <w:fldChar w:fldCharType="end"/>
      </w:r>
      <w:bookmarkEnd w:id="1"/>
      <w:r>
        <w:t xml:space="preserve">: </w:t>
      </w:r>
      <w:r w:rsidR="00B60C90">
        <w:t xml:space="preserve">Bed Bath &amp; Beyond, </w:t>
      </w:r>
      <w:r>
        <w:t>Company structure</w:t>
      </w:r>
    </w:p>
    <w:p w14:paraId="59E3974F" w14:textId="77777777" w:rsidR="00E226A0" w:rsidRDefault="00E226A0" w:rsidP="00113413">
      <w:pPr>
        <w:pStyle w:val="ExhibitText"/>
      </w:pPr>
    </w:p>
    <w:tbl>
      <w:tblPr>
        <w:tblStyle w:val="TableGrid"/>
        <w:tblW w:w="3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276"/>
      </w:tblGrid>
      <w:tr w:rsidR="00E226A0" w:rsidRPr="00E226A0" w14:paraId="4066ABD7" w14:textId="77777777" w:rsidTr="00102CD9">
        <w:trPr>
          <w:trHeight w:val="288"/>
          <w:jc w:val="center"/>
        </w:trPr>
        <w:tc>
          <w:tcPr>
            <w:tcW w:w="2340" w:type="dxa"/>
            <w:vMerge w:val="restart"/>
            <w:tcBorders>
              <w:top w:val="single" w:sz="4" w:space="0" w:color="auto"/>
              <w:bottom w:val="single" w:sz="4" w:space="0" w:color="auto"/>
            </w:tcBorders>
            <w:vAlign w:val="center"/>
          </w:tcPr>
          <w:p w14:paraId="58CE8BB1" w14:textId="1B4F42F1" w:rsidR="00E226A0" w:rsidRPr="00E226A0" w:rsidRDefault="00E226A0" w:rsidP="00102CD9">
            <w:pPr>
              <w:pStyle w:val="ExhibitText"/>
              <w:jc w:val="left"/>
              <w:rPr>
                <w:rFonts w:eastAsia="Calibri"/>
              </w:rPr>
            </w:pPr>
            <w:r w:rsidRPr="00E226A0">
              <w:rPr>
                <w:rFonts w:eastAsia="Calibri"/>
              </w:rPr>
              <w:t xml:space="preserve">Retail </w:t>
            </w:r>
            <w:r w:rsidR="00D17F5F">
              <w:rPr>
                <w:rFonts w:eastAsia="Calibri"/>
              </w:rPr>
              <w:t>S</w:t>
            </w:r>
            <w:r w:rsidRPr="00E226A0">
              <w:rPr>
                <w:rFonts w:eastAsia="Calibri"/>
              </w:rPr>
              <w:t>tores</w:t>
            </w:r>
          </w:p>
        </w:tc>
        <w:tc>
          <w:tcPr>
            <w:tcW w:w="3276" w:type="dxa"/>
            <w:vAlign w:val="center"/>
          </w:tcPr>
          <w:p w14:paraId="06D1F9BE" w14:textId="77777777" w:rsidR="00E226A0" w:rsidRPr="00E226A0" w:rsidRDefault="00E226A0" w:rsidP="00102CD9">
            <w:pPr>
              <w:pStyle w:val="ExhibitText"/>
              <w:jc w:val="left"/>
              <w:rPr>
                <w:rFonts w:eastAsia="Calibri"/>
              </w:rPr>
            </w:pPr>
            <w:r w:rsidRPr="00E226A0">
              <w:rPr>
                <w:rFonts w:eastAsia="Calibri"/>
              </w:rPr>
              <w:t>Bed Bath &amp; Beyond</w:t>
            </w:r>
          </w:p>
        </w:tc>
      </w:tr>
      <w:tr w:rsidR="00E226A0" w:rsidRPr="00E226A0" w14:paraId="29FD9F15" w14:textId="77777777" w:rsidTr="00102CD9">
        <w:trPr>
          <w:trHeight w:val="288"/>
          <w:jc w:val="center"/>
        </w:trPr>
        <w:tc>
          <w:tcPr>
            <w:tcW w:w="2340" w:type="dxa"/>
            <w:vMerge/>
            <w:tcBorders>
              <w:top w:val="nil"/>
              <w:bottom w:val="single" w:sz="4" w:space="0" w:color="auto"/>
            </w:tcBorders>
            <w:vAlign w:val="center"/>
          </w:tcPr>
          <w:p w14:paraId="3DDB2B53" w14:textId="77777777" w:rsidR="00E226A0" w:rsidRPr="00E226A0" w:rsidRDefault="00E226A0" w:rsidP="00102CD9">
            <w:pPr>
              <w:pStyle w:val="ExhibitText"/>
              <w:jc w:val="left"/>
              <w:rPr>
                <w:rFonts w:eastAsia="Calibri"/>
              </w:rPr>
            </w:pPr>
          </w:p>
        </w:tc>
        <w:tc>
          <w:tcPr>
            <w:tcW w:w="3276" w:type="dxa"/>
            <w:vAlign w:val="center"/>
          </w:tcPr>
          <w:p w14:paraId="1C19EF4A" w14:textId="77777777" w:rsidR="00E226A0" w:rsidRPr="00E226A0" w:rsidRDefault="00E226A0" w:rsidP="00102CD9">
            <w:pPr>
              <w:pStyle w:val="ExhibitText"/>
              <w:jc w:val="left"/>
              <w:rPr>
                <w:rFonts w:eastAsia="Calibri"/>
              </w:rPr>
            </w:pPr>
            <w:r w:rsidRPr="00E226A0">
              <w:rPr>
                <w:rFonts w:eastAsia="Calibri"/>
              </w:rPr>
              <w:t>Christmas Tree Shops</w:t>
            </w:r>
          </w:p>
        </w:tc>
      </w:tr>
      <w:tr w:rsidR="00E226A0" w:rsidRPr="00E226A0" w14:paraId="19C06311" w14:textId="77777777" w:rsidTr="00102CD9">
        <w:trPr>
          <w:trHeight w:val="288"/>
          <w:jc w:val="center"/>
        </w:trPr>
        <w:tc>
          <w:tcPr>
            <w:tcW w:w="2340" w:type="dxa"/>
            <w:vMerge/>
            <w:tcBorders>
              <w:top w:val="nil"/>
              <w:bottom w:val="single" w:sz="4" w:space="0" w:color="auto"/>
            </w:tcBorders>
            <w:vAlign w:val="center"/>
          </w:tcPr>
          <w:p w14:paraId="01CCC120" w14:textId="77777777" w:rsidR="00E226A0" w:rsidRPr="00E226A0" w:rsidRDefault="00E226A0" w:rsidP="00102CD9">
            <w:pPr>
              <w:pStyle w:val="ExhibitText"/>
              <w:jc w:val="left"/>
              <w:rPr>
                <w:rFonts w:eastAsia="Calibri"/>
              </w:rPr>
            </w:pPr>
          </w:p>
        </w:tc>
        <w:tc>
          <w:tcPr>
            <w:tcW w:w="3276" w:type="dxa"/>
            <w:vAlign w:val="center"/>
          </w:tcPr>
          <w:p w14:paraId="27198998" w14:textId="5D0B047E" w:rsidR="00E226A0" w:rsidRPr="00E226A0" w:rsidRDefault="00E226A0" w:rsidP="00102CD9">
            <w:pPr>
              <w:pStyle w:val="ExhibitText"/>
              <w:jc w:val="left"/>
              <w:rPr>
                <w:rFonts w:eastAsia="Calibri"/>
              </w:rPr>
            </w:pPr>
            <w:r w:rsidRPr="00E226A0">
              <w:rPr>
                <w:rFonts w:eastAsia="Calibri"/>
              </w:rPr>
              <w:t>Christmas Tree Shops and</w:t>
            </w:r>
            <w:r w:rsidR="00102CD9">
              <w:rPr>
                <w:rFonts w:eastAsia="Calibri"/>
              </w:rPr>
              <w:t xml:space="preserve"> </w:t>
            </w:r>
            <w:r w:rsidRPr="00E226A0">
              <w:rPr>
                <w:rFonts w:eastAsia="Calibri"/>
              </w:rPr>
              <w:t>That!</w:t>
            </w:r>
          </w:p>
        </w:tc>
      </w:tr>
      <w:tr w:rsidR="00E226A0" w:rsidRPr="00E226A0" w14:paraId="338C6638" w14:textId="77777777" w:rsidTr="00102CD9">
        <w:trPr>
          <w:trHeight w:val="288"/>
          <w:jc w:val="center"/>
        </w:trPr>
        <w:tc>
          <w:tcPr>
            <w:tcW w:w="2340" w:type="dxa"/>
            <w:vMerge/>
            <w:tcBorders>
              <w:top w:val="nil"/>
              <w:bottom w:val="single" w:sz="4" w:space="0" w:color="auto"/>
            </w:tcBorders>
            <w:vAlign w:val="center"/>
          </w:tcPr>
          <w:p w14:paraId="04A53B4D" w14:textId="77777777" w:rsidR="00E226A0" w:rsidRPr="00E226A0" w:rsidRDefault="00E226A0" w:rsidP="00102CD9">
            <w:pPr>
              <w:pStyle w:val="ExhibitText"/>
              <w:jc w:val="left"/>
              <w:rPr>
                <w:rFonts w:eastAsia="Calibri"/>
              </w:rPr>
            </w:pPr>
          </w:p>
        </w:tc>
        <w:tc>
          <w:tcPr>
            <w:tcW w:w="3276" w:type="dxa"/>
            <w:vAlign w:val="center"/>
          </w:tcPr>
          <w:p w14:paraId="51E0AE52" w14:textId="2D2CB010" w:rsidR="00E226A0" w:rsidRPr="00E226A0" w:rsidRDefault="00E226A0" w:rsidP="00102CD9">
            <w:pPr>
              <w:pStyle w:val="ExhibitText"/>
              <w:jc w:val="left"/>
              <w:rPr>
                <w:rFonts w:eastAsia="Calibri"/>
              </w:rPr>
            </w:pPr>
            <w:r w:rsidRPr="00E226A0">
              <w:rPr>
                <w:rFonts w:eastAsia="Calibri"/>
              </w:rPr>
              <w:t>Harmon</w:t>
            </w:r>
            <w:r w:rsidR="00102CD9">
              <w:rPr>
                <w:rFonts w:eastAsia="Calibri"/>
              </w:rPr>
              <w:t xml:space="preserve"> Stores</w:t>
            </w:r>
            <w:r w:rsidR="00D17F5F">
              <w:rPr>
                <w:rFonts w:eastAsia="Calibri"/>
              </w:rPr>
              <w:t>, Inc.</w:t>
            </w:r>
          </w:p>
        </w:tc>
      </w:tr>
      <w:tr w:rsidR="00E226A0" w:rsidRPr="00E226A0" w14:paraId="13B865D0" w14:textId="77777777" w:rsidTr="00102CD9">
        <w:trPr>
          <w:trHeight w:val="288"/>
          <w:jc w:val="center"/>
        </w:trPr>
        <w:tc>
          <w:tcPr>
            <w:tcW w:w="2340" w:type="dxa"/>
            <w:vMerge/>
            <w:tcBorders>
              <w:top w:val="nil"/>
              <w:bottom w:val="single" w:sz="4" w:space="0" w:color="auto"/>
            </w:tcBorders>
            <w:vAlign w:val="center"/>
          </w:tcPr>
          <w:p w14:paraId="2C3A316F" w14:textId="77777777" w:rsidR="00E226A0" w:rsidRPr="00E226A0" w:rsidRDefault="00E226A0" w:rsidP="00102CD9">
            <w:pPr>
              <w:pStyle w:val="ExhibitText"/>
              <w:jc w:val="left"/>
              <w:rPr>
                <w:rFonts w:eastAsia="Calibri"/>
              </w:rPr>
            </w:pPr>
          </w:p>
        </w:tc>
        <w:tc>
          <w:tcPr>
            <w:tcW w:w="3276" w:type="dxa"/>
            <w:vAlign w:val="center"/>
          </w:tcPr>
          <w:p w14:paraId="4F8746EA" w14:textId="77777777" w:rsidR="00E226A0" w:rsidRPr="00E226A0" w:rsidRDefault="00E226A0" w:rsidP="00102CD9">
            <w:pPr>
              <w:pStyle w:val="ExhibitText"/>
              <w:jc w:val="left"/>
              <w:rPr>
                <w:rFonts w:eastAsia="Calibri"/>
              </w:rPr>
            </w:pPr>
            <w:r w:rsidRPr="00E226A0">
              <w:rPr>
                <w:rFonts w:eastAsia="Calibri"/>
              </w:rPr>
              <w:t>Harmon Face Values</w:t>
            </w:r>
          </w:p>
        </w:tc>
      </w:tr>
      <w:tr w:rsidR="00E226A0" w:rsidRPr="00E226A0" w14:paraId="5F9DB2EA" w14:textId="77777777" w:rsidTr="00102CD9">
        <w:trPr>
          <w:trHeight w:val="288"/>
          <w:jc w:val="center"/>
        </w:trPr>
        <w:tc>
          <w:tcPr>
            <w:tcW w:w="2340" w:type="dxa"/>
            <w:vMerge/>
            <w:tcBorders>
              <w:top w:val="nil"/>
              <w:bottom w:val="single" w:sz="4" w:space="0" w:color="auto"/>
            </w:tcBorders>
            <w:vAlign w:val="center"/>
          </w:tcPr>
          <w:p w14:paraId="24269822" w14:textId="77777777" w:rsidR="00E226A0" w:rsidRPr="00E226A0" w:rsidRDefault="00E226A0" w:rsidP="00102CD9">
            <w:pPr>
              <w:pStyle w:val="ExhibitText"/>
              <w:jc w:val="left"/>
              <w:rPr>
                <w:rFonts w:eastAsia="Calibri"/>
              </w:rPr>
            </w:pPr>
          </w:p>
        </w:tc>
        <w:tc>
          <w:tcPr>
            <w:tcW w:w="3276" w:type="dxa"/>
            <w:vAlign w:val="center"/>
          </w:tcPr>
          <w:p w14:paraId="77A71356" w14:textId="34603D6B" w:rsidR="00E226A0" w:rsidRPr="00E226A0" w:rsidRDefault="00D17F5F" w:rsidP="00102CD9">
            <w:pPr>
              <w:pStyle w:val="ExhibitText"/>
              <w:jc w:val="left"/>
              <w:rPr>
                <w:rFonts w:eastAsia="Calibri"/>
              </w:rPr>
            </w:pPr>
            <w:r>
              <w:rPr>
                <w:rFonts w:eastAsia="Calibri"/>
              </w:rPr>
              <w:t>B</w:t>
            </w:r>
            <w:r w:rsidR="00E226A0" w:rsidRPr="00E226A0">
              <w:rPr>
                <w:rFonts w:eastAsia="Calibri"/>
              </w:rPr>
              <w:t>uy</w:t>
            </w:r>
            <w:r>
              <w:rPr>
                <w:rFonts w:eastAsia="Calibri"/>
              </w:rPr>
              <w:t xml:space="preserve"> B</w:t>
            </w:r>
            <w:r w:rsidR="00E226A0" w:rsidRPr="00E226A0">
              <w:rPr>
                <w:rFonts w:eastAsia="Calibri"/>
              </w:rPr>
              <w:t xml:space="preserve">uy </w:t>
            </w:r>
            <w:r w:rsidRPr="00E226A0">
              <w:rPr>
                <w:rFonts w:eastAsia="Calibri"/>
              </w:rPr>
              <w:t>B</w:t>
            </w:r>
            <w:r>
              <w:rPr>
                <w:rFonts w:eastAsia="Calibri"/>
              </w:rPr>
              <w:t>aby Inc.</w:t>
            </w:r>
          </w:p>
        </w:tc>
      </w:tr>
      <w:tr w:rsidR="00E226A0" w:rsidRPr="00E226A0" w14:paraId="110D4A0D" w14:textId="77777777" w:rsidTr="00102CD9">
        <w:trPr>
          <w:trHeight w:val="288"/>
          <w:jc w:val="center"/>
        </w:trPr>
        <w:tc>
          <w:tcPr>
            <w:tcW w:w="2340" w:type="dxa"/>
            <w:vMerge/>
            <w:tcBorders>
              <w:top w:val="nil"/>
              <w:bottom w:val="single" w:sz="4" w:space="0" w:color="auto"/>
            </w:tcBorders>
            <w:vAlign w:val="center"/>
          </w:tcPr>
          <w:p w14:paraId="3FE5B1C5" w14:textId="77777777" w:rsidR="00E226A0" w:rsidRPr="00E226A0" w:rsidRDefault="00E226A0" w:rsidP="00102CD9">
            <w:pPr>
              <w:pStyle w:val="ExhibitText"/>
              <w:jc w:val="left"/>
              <w:rPr>
                <w:rFonts w:eastAsia="Calibri"/>
              </w:rPr>
            </w:pPr>
          </w:p>
        </w:tc>
        <w:tc>
          <w:tcPr>
            <w:tcW w:w="3276" w:type="dxa"/>
            <w:tcBorders>
              <w:bottom w:val="nil"/>
            </w:tcBorders>
            <w:vAlign w:val="center"/>
          </w:tcPr>
          <w:p w14:paraId="69E1A895" w14:textId="77777777" w:rsidR="00E226A0" w:rsidRPr="00E226A0" w:rsidRDefault="00E226A0" w:rsidP="00102CD9">
            <w:pPr>
              <w:pStyle w:val="ExhibitText"/>
              <w:jc w:val="left"/>
              <w:rPr>
                <w:rFonts w:eastAsia="Calibri"/>
              </w:rPr>
            </w:pPr>
            <w:r w:rsidRPr="00E226A0">
              <w:rPr>
                <w:rFonts w:eastAsia="Calibri"/>
              </w:rPr>
              <w:t>World Market</w:t>
            </w:r>
          </w:p>
        </w:tc>
      </w:tr>
      <w:tr w:rsidR="00E226A0" w:rsidRPr="00E226A0" w14:paraId="0CE4FFCA" w14:textId="77777777" w:rsidTr="00102CD9">
        <w:trPr>
          <w:trHeight w:val="288"/>
          <w:jc w:val="center"/>
        </w:trPr>
        <w:tc>
          <w:tcPr>
            <w:tcW w:w="2340" w:type="dxa"/>
            <w:vMerge/>
            <w:tcBorders>
              <w:top w:val="nil"/>
              <w:bottom w:val="single" w:sz="4" w:space="0" w:color="auto"/>
            </w:tcBorders>
            <w:vAlign w:val="center"/>
          </w:tcPr>
          <w:p w14:paraId="45DE9A1B" w14:textId="77777777" w:rsidR="00E226A0" w:rsidRPr="00E226A0" w:rsidRDefault="00E226A0" w:rsidP="00102CD9">
            <w:pPr>
              <w:pStyle w:val="ExhibitText"/>
              <w:jc w:val="left"/>
              <w:rPr>
                <w:rFonts w:eastAsia="Calibri"/>
              </w:rPr>
            </w:pPr>
          </w:p>
        </w:tc>
        <w:tc>
          <w:tcPr>
            <w:tcW w:w="3276" w:type="dxa"/>
            <w:tcBorders>
              <w:top w:val="nil"/>
              <w:bottom w:val="single" w:sz="4" w:space="0" w:color="auto"/>
            </w:tcBorders>
            <w:vAlign w:val="center"/>
          </w:tcPr>
          <w:p w14:paraId="07CADF4B" w14:textId="0BAC3185" w:rsidR="00E226A0" w:rsidRPr="00E226A0" w:rsidRDefault="00E226A0" w:rsidP="00102CD9">
            <w:pPr>
              <w:pStyle w:val="ExhibitText"/>
              <w:jc w:val="left"/>
              <w:rPr>
                <w:rFonts w:eastAsia="Calibri"/>
              </w:rPr>
            </w:pPr>
            <w:r w:rsidRPr="00E226A0">
              <w:rPr>
                <w:rFonts w:eastAsia="Calibri"/>
              </w:rPr>
              <w:t>Cost Plus</w:t>
            </w:r>
            <w:r w:rsidR="00D17F5F">
              <w:rPr>
                <w:rFonts w:eastAsia="Calibri"/>
              </w:rPr>
              <w:t xml:space="preserve"> World Market</w:t>
            </w:r>
          </w:p>
        </w:tc>
      </w:tr>
      <w:tr w:rsidR="00E226A0" w:rsidRPr="00E226A0" w14:paraId="1587F6DD" w14:textId="77777777" w:rsidTr="00102CD9">
        <w:trPr>
          <w:trHeight w:val="288"/>
          <w:jc w:val="center"/>
        </w:trPr>
        <w:tc>
          <w:tcPr>
            <w:tcW w:w="2340" w:type="dxa"/>
            <w:vMerge w:val="restart"/>
            <w:tcBorders>
              <w:top w:val="single" w:sz="4" w:space="0" w:color="auto"/>
            </w:tcBorders>
            <w:vAlign w:val="center"/>
          </w:tcPr>
          <w:p w14:paraId="48359D0F" w14:textId="7A3DAA0E" w:rsidR="00E226A0" w:rsidRPr="00E226A0" w:rsidRDefault="00D17F5F" w:rsidP="00102CD9">
            <w:pPr>
              <w:pStyle w:val="ExhibitText"/>
              <w:jc w:val="left"/>
              <w:rPr>
                <w:rFonts w:eastAsia="Calibri"/>
              </w:rPr>
            </w:pPr>
            <w:r>
              <w:rPr>
                <w:rFonts w:eastAsia="Calibri"/>
              </w:rPr>
              <w:t>E</w:t>
            </w:r>
            <w:r w:rsidR="00E226A0" w:rsidRPr="00E226A0">
              <w:rPr>
                <w:rFonts w:eastAsia="Calibri"/>
              </w:rPr>
              <w:t>-</w:t>
            </w:r>
            <w:r>
              <w:rPr>
                <w:rFonts w:eastAsia="Calibri"/>
              </w:rPr>
              <w:t>C</w:t>
            </w:r>
            <w:r w:rsidR="00E226A0" w:rsidRPr="00E226A0">
              <w:rPr>
                <w:rFonts w:eastAsia="Calibri"/>
              </w:rPr>
              <w:t xml:space="preserve">ommerce </w:t>
            </w:r>
            <w:r>
              <w:rPr>
                <w:rFonts w:eastAsia="Calibri"/>
              </w:rPr>
              <w:t>P</w:t>
            </w:r>
            <w:r w:rsidR="00E226A0" w:rsidRPr="00E226A0">
              <w:rPr>
                <w:rFonts w:eastAsia="Calibri"/>
              </w:rPr>
              <w:t>latforms</w:t>
            </w:r>
          </w:p>
        </w:tc>
        <w:tc>
          <w:tcPr>
            <w:tcW w:w="3276" w:type="dxa"/>
            <w:tcBorders>
              <w:top w:val="single" w:sz="4" w:space="0" w:color="auto"/>
            </w:tcBorders>
            <w:vAlign w:val="center"/>
          </w:tcPr>
          <w:p w14:paraId="4BD71686" w14:textId="50D54BEE" w:rsidR="00E226A0" w:rsidRPr="00E226A0" w:rsidRDefault="00E226A0" w:rsidP="00102CD9">
            <w:pPr>
              <w:pStyle w:val="ExhibitText"/>
              <w:jc w:val="left"/>
              <w:rPr>
                <w:rFonts w:eastAsia="Calibri"/>
              </w:rPr>
            </w:pPr>
            <w:r w:rsidRPr="00E226A0">
              <w:rPr>
                <w:rFonts w:eastAsia="Calibri"/>
              </w:rPr>
              <w:t>Of a Kind</w:t>
            </w:r>
            <w:r w:rsidR="00D17F5F">
              <w:rPr>
                <w:rFonts w:eastAsia="Calibri"/>
              </w:rPr>
              <w:t xml:space="preserve"> </w:t>
            </w:r>
            <w:r w:rsidRPr="00E226A0">
              <w:rPr>
                <w:rFonts w:eastAsia="Calibri"/>
              </w:rPr>
              <w:t>Inc.</w:t>
            </w:r>
          </w:p>
        </w:tc>
      </w:tr>
      <w:tr w:rsidR="00E226A0" w:rsidRPr="00E226A0" w14:paraId="675EFE2D" w14:textId="77777777" w:rsidTr="00102CD9">
        <w:trPr>
          <w:trHeight w:val="288"/>
          <w:jc w:val="center"/>
        </w:trPr>
        <w:tc>
          <w:tcPr>
            <w:tcW w:w="2340" w:type="dxa"/>
            <w:vMerge/>
            <w:vAlign w:val="center"/>
          </w:tcPr>
          <w:p w14:paraId="1C162A25" w14:textId="77777777" w:rsidR="00E226A0" w:rsidRPr="00E226A0" w:rsidRDefault="00E226A0" w:rsidP="00102CD9">
            <w:pPr>
              <w:pStyle w:val="ExhibitText"/>
              <w:jc w:val="left"/>
              <w:rPr>
                <w:rFonts w:eastAsia="Calibri"/>
              </w:rPr>
            </w:pPr>
          </w:p>
        </w:tc>
        <w:tc>
          <w:tcPr>
            <w:tcW w:w="3276" w:type="dxa"/>
            <w:vAlign w:val="center"/>
          </w:tcPr>
          <w:p w14:paraId="195B8737" w14:textId="02CD8D46" w:rsidR="00E226A0" w:rsidRPr="00E226A0" w:rsidRDefault="00E226A0" w:rsidP="00102CD9">
            <w:pPr>
              <w:pStyle w:val="ExhibitText"/>
              <w:jc w:val="left"/>
              <w:rPr>
                <w:rFonts w:eastAsia="Calibri"/>
              </w:rPr>
            </w:pPr>
            <w:r w:rsidRPr="00E226A0">
              <w:rPr>
                <w:rFonts w:eastAsia="Calibri"/>
              </w:rPr>
              <w:t>One Kings Lane Inc.</w:t>
            </w:r>
          </w:p>
        </w:tc>
      </w:tr>
      <w:tr w:rsidR="00E226A0" w:rsidRPr="00E226A0" w14:paraId="6C8DC68C" w14:textId="77777777" w:rsidTr="00102CD9">
        <w:trPr>
          <w:trHeight w:val="288"/>
          <w:jc w:val="center"/>
        </w:trPr>
        <w:tc>
          <w:tcPr>
            <w:tcW w:w="2340" w:type="dxa"/>
            <w:vMerge/>
            <w:vAlign w:val="center"/>
          </w:tcPr>
          <w:p w14:paraId="424A0334" w14:textId="77777777" w:rsidR="00E226A0" w:rsidRPr="00E226A0" w:rsidRDefault="00E226A0" w:rsidP="00102CD9">
            <w:pPr>
              <w:pStyle w:val="ExhibitText"/>
              <w:jc w:val="left"/>
              <w:rPr>
                <w:rFonts w:eastAsia="Calibri"/>
              </w:rPr>
            </w:pPr>
          </w:p>
        </w:tc>
        <w:tc>
          <w:tcPr>
            <w:tcW w:w="3276" w:type="dxa"/>
            <w:vAlign w:val="center"/>
          </w:tcPr>
          <w:p w14:paraId="2C69A939" w14:textId="77777777" w:rsidR="00E226A0" w:rsidRPr="00E226A0" w:rsidRDefault="00E226A0" w:rsidP="00102CD9">
            <w:pPr>
              <w:pStyle w:val="ExhibitText"/>
              <w:jc w:val="left"/>
              <w:rPr>
                <w:rFonts w:eastAsia="Calibri"/>
              </w:rPr>
            </w:pPr>
            <w:r w:rsidRPr="00E226A0">
              <w:rPr>
                <w:rFonts w:eastAsia="Calibri"/>
              </w:rPr>
              <w:t>PersonalizationMall.com</w:t>
            </w:r>
          </w:p>
        </w:tc>
      </w:tr>
      <w:tr w:rsidR="00E226A0" w:rsidRPr="00E226A0" w14:paraId="64E4C2F7" w14:textId="77777777" w:rsidTr="00102CD9">
        <w:trPr>
          <w:trHeight w:val="288"/>
          <w:jc w:val="center"/>
        </w:trPr>
        <w:tc>
          <w:tcPr>
            <w:tcW w:w="2340" w:type="dxa"/>
            <w:vMerge/>
            <w:vAlign w:val="center"/>
          </w:tcPr>
          <w:p w14:paraId="1606D6B5" w14:textId="77777777" w:rsidR="00E226A0" w:rsidRPr="00E226A0" w:rsidRDefault="00E226A0" w:rsidP="00102CD9">
            <w:pPr>
              <w:pStyle w:val="ExhibitText"/>
              <w:jc w:val="left"/>
              <w:rPr>
                <w:rFonts w:eastAsia="Calibri"/>
              </w:rPr>
            </w:pPr>
          </w:p>
        </w:tc>
        <w:tc>
          <w:tcPr>
            <w:tcW w:w="3276" w:type="dxa"/>
            <w:vAlign w:val="center"/>
          </w:tcPr>
          <w:p w14:paraId="1F679C52" w14:textId="77777777" w:rsidR="00E226A0" w:rsidRPr="00E226A0" w:rsidRDefault="00E226A0" w:rsidP="00102CD9">
            <w:pPr>
              <w:pStyle w:val="ExhibitText"/>
              <w:jc w:val="left"/>
              <w:rPr>
                <w:rFonts w:eastAsia="Calibri"/>
              </w:rPr>
            </w:pPr>
            <w:r w:rsidRPr="00E226A0">
              <w:rPr>
                <w:rFonts w:eastAsia="Calibri"/>
              </w:rPr>
              <w:t>Chef Central</w:t>
            </w:r>
          </w:p>
        </w:tc>
      </w:tr>
      <w:tr w:rsidR="00E226A0" w:rsidRPr="00E226A0" w14:paraId="112D1F7B" w14:textId="77777777" w:rsidTr="00102CD9">
        <w:trPr>
          <w:trHeight w:val="288"/>
          <w:jc w:val="center"/>
        </w:trPr>
        <w:tc>
          <w:tcPr>
            <w:tcW w:w="2340" w:type="dxa"/>
            <w:vMerge/>
            <w:vAlign w:val="center"/>
          </w:tcPr>
          <w:p w14:paraId="37185B04" w14:textId="77777777" w:rsidR="00E226A0" w:rsidRPr="00E226A0" w:rsidRDefault="00E226A0" w:rsidP="00102CD9">
            <w:pPr>
              <w:pStyle w:val="ExhibitText"/>
              <w:jc w:val="left"/>
              <w:rPr>
                <w:rFonts w:eastAsia="Calibri"/>
              </w:rPr>
            </w:pPr>
          </w:p>
        </w:tc>
        <w:tc>
          <w:tcPr>
            <w:tcW w:w="3276" w:type="dxa"/>
            <w:vAlign w:val="center"/>
          </w:tcPr>
          <w:p w14:paraId="3C6887C3" w14:textId="754951D5" w:rsidR="00E226A0" w:rsidRPr="00E226A0" w:rsidRDefault="00E226A0" w:rsidP="00102CD9">
            <w:pPr>
              <w:pStyle w:val="ExhibitText"/>
              <w:jc w:val="left"/>
              <w:rPr>
                <w:rFonts w:eastAsia="Calibri"/>
              </w:rPr>
            </w:pPr>
            <w:r w:rsidRPr="00E226A0">
              <w:rPr>
                <w:rFonts w:eastAsia="Calibri"/>
              </w:rPr>
              <w:t>Decorist Inc.</w:t>
            </w:r>
          </w:p>
        </w:tc>
      </w:tr>
      <w:tr w:rsidR="00E226A0" w:rsidRPr="00E226A0" w14:paraId="58D044DD" w14:textId="77777777" w:rsidTr="00102CD9">
        <w:trPr>
          <w:trHeight w:val="288"/>
          <w:jc w:val="center"/>
        </w:trPr>
        <w:tc>
          <w:tcPr>
            <w:tcW w:w="2340" w:type="dxa"/>
            <w:vMerge/>
            <w:vAlign w:val="center"/>
          </w:tcPr>
          <w:p w14:paraId="0B1D6AC8" w14:textId="77777777" w:rsidR="00E226A0" w:rsidRPr="00E226A0" w:rsidRDefault="00E226A0" w:rsidP="00102CD9">
            <w:pPr>
              <w:pStyle w:val="ExhibitText"/>
              <w:jc w:val="left"/>
              <w:rPr>
                <w:rFonts w:eastAsia="Calibri"/>
              </w:rPr>
            </w:pPr>
          </w:p>
        </w:tc>
        <w:tc>
          <w:tcPr>
            <w:tcW w:w="3276" w:type="dxa"/>
            <w:vAlign w:val="center"/>
          </w:tcPr>
          <w:p w14:paraId="02963DDF" w14:textId="0EA9E2DF" w:rsidR="00E226A0" w:rsidRPr="00E226A0" w:rsidRDefault="00E226A0" w:rsidP="00102CD9">
            <w:pPr>
              <w:pStyle w:val="ExhibitText"/>
              <w:jc w:val="left"/>
              <w:rPr>
                <w:rFonts w:eastAsia="Calibri"/>
              </w:rPr>
            </w:pPr>
            <w:r w:rsidRPr="00E226A0">
              <w:rPr>
                <w:rFonts w:eastAsia="Calibri"/>
              </w:rPr>
              <w:t>Linen Holdings</w:t>
            </w:r>
            <w:r w:rsidR="00D17F5F">
              <w:rPr>
                <w:rFonts w:eastAsia="Calibri"/>
              </w:rPr>
              <w:t xml:space="preserve"> LLC</w:t>
            </w:r>
          </w:p>
        </w:tc>
      </w:tr>
    </w:tbl>
    <w:p w14:paraId="0B309227" w14:textId="77777777" w:rsidR="00E226A0" w:rsidRDefault="00E226A0" w:rsidP="00113413">
      <w:pPr>
        <w:pStyle w:val="ExhibitText"/>
      </w:pPr>
    </w:p>
    <w:p w14:paraId="6163AB5F" w14:textId="3C7F689C" w:rsidR="00E226A0" w:rsidRDefault="00E226A0" w:rsidP="00E226A0">
      <w:pPr>
        <w:pStyle w:val="Footnote"/>
      </w:pPr>
      <w:r>
        <w:t xml:space="preserve">Source: </w:t>
      </w:r>
      <w:r w:rsidR="006B1942">
        <w:t xml:space="preserve">Created by the case authors with information from </w:t>
      </w:r>
      <w:r>
        <w:t>“Corporate Profile,” Bed Bath &amp; Beyond, accessed February 9, 2018, http://bedbathandbeyond.gcs-web.com.</w:t>
      </w:r>
    </w:p>
    <w:p w14:paraId="47B2471C" w14:textId="77777777" w:rsidR="00E226A0" w:rsidRDefault="00E226A0" w:rsidP="00113413">
      <w:pPr>
        <w:pStyle w:val="ExhibitText"/>
      </w:pPr>
    </w:p>
    <w:p w14:paraId="1D5ED0B8" w14:textId="77777777" w:rsidR="00E226A0" w:rsidRDefault="00E226A0" w:rsidP="00113413">
      <w:pPr>
        <w:pStyle w:val="ExhibitText"/>
      </w:pPr>
    </w:p>
    <w:p w14:paraId="5968CFBD" w14:textId="3BCA5257" w:rsidR="00E226A0" w:rsidRDefault="00E226A0" w:rsidP="00E226A0">
      <w:pPr>
        <w:pStyle w:val="ExhibitHeading"/>
      </w:pPr>
      <w:bookmarkStart w:id="2" w:name="_Ref520831575"/>
      <w:r w:rsidRPr="008828B7">
        <w:t xml:space="preserve">Exhibit </w:t>
      </w:r>
      <w:r w:rsidRPr="008828B7">
        <w:rPr>
          <w:noProof/>
        </w:rPr>
        <w:fldChar w:fldCharType="begin"/>
      </w:r>
      <w:r w:rsidRPr="008828B7">
        <w:rPr>
          <w:noProof/>
        </w:rPr>
        <w:instrText xml:space="preserve"> SEQ Exhibit \* ARABIC </w:instrText>
      </w:r>
      <w:r w:rsidRPr="008828B7">
        <w:rPr>
          <w:noProof/>
        </w:rPr>
        <w:fldChar w:fldCharType="separate"/>
      </w:r>
      <w:r w:rsidR="00AC6BCE">
        <w:rPr>
          <w:noProof/>
        </w:rPr>
        <w:t>2</w:t>
      </w:r>
      <w:r w:rsidRPr="008828B7">
        <w:rPr>
          <w:noProof/>
        </w:rPr>
        <w:fldChar w:fldCharType="end"/>
      </w:r>
      <w:bookmarkEnd w:id="2"/>
      <w:r w:rsidRPr="008828B7">
        <w:t xml:space="preserve">: </w:t>
      </w:r>
      <w:r w:rsidR="00B60C90">
        <w:t xml:space="preserve">Bed Bath &amp; Beyond, </w:t>
      </w:r>
      <w:r w:rsidRPr="008828B7">
        <w:t xml:space="preserve">Gross margins over the past ten years (in </w:t>
      </w:r>
      <w:r w:rsidR="008331F0">
        <w:t>%</w:t>
      </w:r>
      <w:r w:rsidRPr="008828B7">
        <w:t>)</w:t>
      </w:r>
    </w:p>
    <w:p w14:paraId="61409048" w14:textId="77777777" w:rsidR="00E226A0" w:rsidRPr="00C65E96" w:rsidRDefault="00E226A0" w:rsidP="00113413">
      <w:pPr>
        <w:pStyle w:val="ExhibitText"/>
      </w:pPr>
    </w:p>
    <w:p w14:paraId="13E2C621" w14:textId="77777777" w:rsidR="00113413" w:rsidRDefault="00E226A0" w:rsidP="00113413">
      <w:pPr>
        <w:pStyle w:val="ExhibitText"/>
        <w:jc w:val="center"/>
      </w:pPr>
      <w:r>
        <w:rPr>
          <w:noProof/>
          <w:lang w:val="en-CA" w:eastAsia="en-CA"/>
        </w:rPr>
        <w:drawing>
          <wp:inline distT="0" distB="0" distL="0" distR="0" wp14:anchorId="0C2CD530" wp14:editId="632983C6">
            <wp:extent cx="4572000" cy="2743200"/>
            <wp:effectExtent l="0" t="0" r="0" b="0"/>
            <wp:docPr id="5" name="Chart 5">
              <a:extLst xmlns:a="http://schemas.openxmlformats.org/drawingml/2006/main">
                <a:ext uri="{FF2B5EF4-FFF2-40B4-BE49-F238E27FC236}">
                  <a16:creationId xmlns:a16="http://schemas.microsoft.com/office/drawing/2014/main" id="{5A73F229-E1F7-4E3B-A1E9-4037C00EB6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F65C34" w14:textId="7DD7A5F8" w:rsidR="00E226A0" w:rsidRPr="009353FA" w:rsidRDefault="00E226A0" w:rsidP="00113413">
      <w:pPr>
        <w:pStyle w:val="ExhibitText"/>
      </w:pPr>
    </w:p>
    <w:p w14:paraId="5979EAA0" w14:textId="05072496" w:rsidR="00E226A0" w:rsidRDefault="00E226A0" w:rsidP="00E226A0">
      <w:pPr>
        <w:pStyle w:val="Footnote"/>
      </w:pPr>
      <w:r>
        <w:t xml:space="preserve">Source: Created by </w:t>
      </w:r>
      <w:r w:rsidR="00B60C90">
        <w:t xml:space="preserve">the </w:t>
      </w:r>
      <w:r>
        <w:t xml:space="preserve">case authors with information from </w:t>
      </w:r>
      <w:r w:rsidR="00B60C90">
        <w:t>Jaime M. Katz, “</w:t>
      </w:r>
      <w:r w:rsidR="00B60C90" w:rsidRPr="0068156A">
        <w:t>Bed Bath &amp; Beyond Inc</w:t>
      </w:r>
      <w:r w:rsidR="000847C5">
        <w:t>.</w:t>
      </w:r>
      <w:r w:rsidR="00B60C90" w:rsidRPr="0068156A">
        <w:t xml:space="preserve"> BBBY (XNAS)</w:t>
      </w:r>
      <w:r w:rsidR="00B60C90">
        <w:t>,”</w:t>
      </w:r>
      <w:r w:rsidR="00B60C90" w:rsidRPr="0068156A">
        <w:t xml:space="preserve"> </w:t>
      </w:r>
      <w:r w:rsidR="004208CC">
        <w:t>E</w:t>
      </w:r>
      <w:r w:rsidR="004208CC" w:rsidRPr="0068156A">
        <w:t xml:space="preserve">quity </w:t>
      </w:r>
      <w:r w:rsidR="00B60C90">
        <w:t>a</w:t>
      </w:r>
      <w:r w:rsidR="00B60C90" w:rsidRPr="0068156A">
        <w:t xml:space="preserve">nalyst </w:t>
      </w:r>
      <w:r w:rsidR="00B60C90">
        <w:t>r</w:t>
      </w:r>
      <w:r w:rsidR="00B60C90" w:rsidRPr="0068156A">
        <w:t>eport</w:t>
      </w:r>
      <w:r w:rsidR="00B60C90">
        <w:t>, Morningstar,</w:t>
      </w:r>
      <w:r w:rsidR="00B60C90" w:rsidRPr="0068156A">
        <w:t xml:space="preserve"> Mar</w:t>
      </w:r>
      <w:r w:rsidR="00B60C90">
        <w:t>ch 3,</w:t>
      </w:r>
      <w:r w:rsidR="00B60C90" w:rsidRPr="0068156A">
        <w:t xml:space="preserve"> 2018</w:t>
      </w:r>
      <w:r w:rsidR="00B60C90">
        <w:t xml:space="preserve">, accessed March 3, 2018, </w:t>
      </w:r>
      <w:r w:rsidR="00B60C90" w:rsidRPr="008F231E">
        <w:t>www.morningstar.com/stocks/xnas/bbby/quote.html</w:t>
      </w:r>
      <w:r w:rsidR="00B60C90">
        <w:t>.</w:t>
      </w:r>
    </w:p>
    <w:p w14:paraId="405D6227" w14:textId="7E589EFC" w:rsidR="00E226A0" w:rsidRDefault="00E226A0">
      <w:pPr>
        <w:spacing w:after="200" w:line="276" w:lineRule="auto"/>
        <w:rPr>
          <w:sz w:val="22"/>
          <w:szCs w:val="22"/>
        </w:rPr>
      </w:pPr>
      <w:r>
        <w:br w:type="page"/>
      </w:r>
    </w:p>
    <w:p w14:paraId="34A5E009" w14:textId="00331A89" w:rsidR="00CF374B" w:rsidRDefault="00CF374B" w:rsidP="00CF374B">
      <w:pPr>
        <w:pStyle w:val="ExhibitHeading"/>
      </w:pPr>
      <w:bookmarkStart w:id="3" w:name="_Ref6686129"/>
      <w:bookmarkStart w:id="4" w:name="_Ref520902721"/>
      <w:r>
        <w:lastRenderedPageBreak/>
        <w:t xml:space="preserve">Exhibit </w:t>
      </w:r>
      <w:r>
        <w:rPr>
          <w:noProof/>
        </w:rPr>
        <w:fldChar w:fldCharType="begin"/>
      </w:r>
      <w:r>
        <w:rPr>
          <w:noProof/>
        </w:rPr>
        <w:instrText xml:space="preserve"> SEQ Exhibit \* ARABIC </w:instrText>
      </w:r>
      <w:r>
        <w:rPr>
          <w:noProof/>
        </w:rPr>
        <w:fldChar w:fldCharType="separate"/>
      </w:r>
      <w:r w:rsidR="00AC6BCE">
        <w:rPr>
          <w:noProof/>
        </w:rPr>
        <w:t>3</w:t>
      </w:r>
      <w:r>
        <w:rPr>
          <w:noProof/>
        </w:rPr>
        <w:fldChar w:fldCharType="end"/>
      </w:r>
      <w:bookmarkEnd w:id="3"/>
      <w:r>
        <w:t>: Economic Moat</w:t>
      </w:r>
    </w:p>
    <w:p w14:paraId="5A909967" w14:textId="77777777" w:rsidR="00CF374B" w:rsidRDefault="00CF374B" w:rsidP="00113413">
      <w:pPr>
        <w:pStyle w:val="ExhibitText"/>
      </w:pPr>
    </w:p>
    <w:p w14:paraId="7859DFFA" w14:textId="2943CB06" w:rsidR="00CF374B" w:rsidRDefault="00B60C90" w:rsidP="00113413">
      <w:pPr>
        <w:pStyle w:val="ExhibitText"/>
        <w:jc w:val="center"/>
      </w:pPr>
      <w:r>
        <w:rPr>
          <w:noProof/>
          <w:lang w:val="en-CA" w:eastAsia="en-CA"/>
        </w:rPr>
        <w:drawing>
          <wp:inline distT="0" distB="0" distL="0" distR="0" wp14:anchorId="30D8E772" wp14:editId="1A4D80F5">
            <wp:extent cx="5943600" cy="357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d Bath and Beyond Case Exhibit 3 to editor-EDITED-20190702.pdf"/>
                    <pic:cNvPicPr/>
                  </pic:nvPicPr>
                  <pic:blipFill rotWithShape="1">
                    <a:blip r:embed="rId10">
                      <a:extLst>
                        <a:ext uri="{28A0092B-C50C-407E-A947-70E740481C1C}">
                          <a14:useLocalDpi xmlns:a14="http://schemas.microsoft.com/office/drawing/2010/main" val="0"/>
                        </a:ext>
                      </a:extLst>
                    </a:blip>
                    <a:srcRect t="10825" b="9022"/>
                    <a:stretch/>
                  </pic:blipFill>
                  <pic:spPr bwMode="auto">
                    <a:xfrm>
                      <a:off x="0" y="0"/>
                      <a:ext cx="5943600" cy="3572933"/>
                    </a:xfrm>
                    <a:prstGeom prst="rect">
                      <a:avLst/>
                    </a:prstGeom>
                    <a:ln>
                      <a:noFill/>
                    </a:ln>
                    <a:extLst>
                      <a:ext uri="{53640926-AAD7-44D8-BBD7-CCE9431645EC}">
                        <a14:shadowObscured xmlns:a14="http://schemas.microsoft.com/office/drawing/2010/main"/>
                      </a:ext>
                    </a:extLst>
                  </pic:spPr>
                </pic:pic>
              </a:graphicData>
            </a:graphic>
          </wp:inline>
        </w:drawing>
      </w:r>
    </w:p>
    <w:p w14:paraId="2AF278AD" w14:textId="77777777" w:rsidR="00CF374B" w:rsidRDefault="00CF374B" w:rsidP="00113413">
      <w:pPr>
        <w:pStyle w:val="ExhibitText"/>
      </w:pPr>
    </w:p>
    <w:p w14:paraId="330C4C41" w14:textId="14975DDD" w:rsidR="00CF374B" w:rsidRDefault="00CF374B" w:rsidP="00CF374B">
      <w:pPr>
        <w:pStyle w:val="Footnote"/>
      </w:pPr>
      <w:r>
        <w:t xml:space="preserve">Source: </w:t>
      </w:r>
      <w:r w:rsidRPr="0068156A">
        <w:t xml:space="preserve">Created by </w:t>
      </w:r>
      <w:r w:rsidR="006B1942">
        <w:t xml:space="preserve">the </w:t>
      </w:r>
      <w:r>
        <w:t xml:space="preserve">case </w:t>
      </w:r>
      <w:r w:rsidRPr="0068156A">
        <w:t>authors with information f</w:t>
      </w:r>
      <w:r>
        <w:t xml:space="preserve">rom </w:t>
      </w:r>
      <w:r w:rsidR="00D976BE" w:rsidRPr="00EC6194">
        <w:t>“</w:t>
      </w:r>
      <w:r w:rsidR="004208CC">
        <w:t>M</w:t>
      </w:r>
      <w:r w:rsidR="004208CC" w:rsidRPr="00EC6194">
        <w:t xml:space="preserve">oat </w:t>
      </w:r>
      <w:r w:rsidR="004208CC">
        <w:t>S</w:t>
      </w:r>
      <w:r w:rsidR="004208CC" w:rsidRPr="00EC6194">
        <w:t>ize</w:t>
      </w:r>
      <w:r w:rsidR="004208CC">
        <w:t xml:space="preserve">,” </w:t>
      </w:r>
      <w:r w:rsidR="00D976BE" w:rsidRPr="00EC6194">
        <w:t>Morningstar</w:t>
      </w:r>
      <w:r w:rsidR="004208CC" w:rsidRPr="004208CC">
        <w:t xml:space="preserve"> </w:t>
      </w:r>
      <w:r w:rsidR="004208CC">
        <w:t>Investing Glossary</w:t>
      </w:r>
      <w:r w:rsidR="006B1942">
        <w:t xml:space="preserve">, </w:t>
      </w:r>
      <w:r w:rsidR="00D976BE" w:rsidRPr="00EC6194">
        <w:t>accessed November 15, 2018</w:t>
      </w:r>
      <w:r w:rsidR="006B1942">
        <w:t>,</w:t>
      </w:r>
      <w:r w:rsidR="00D976BE" w:rsidRPr="00EC6194">
        <w:t xml:space="preserve"> www.morningstar.com/InvGlossary/moat_size_definition_what_is.aspx.</w:t>
      </w:r>
    </w:p>
    <w:p w14:paraId="79D6376C" w14:textId="77777777" w:rsidR="00CF374B" w:rsidRDefault="00CF374B" w:rsidP="00113413">
      <w:pPr>
        <w:pStyle w:val="ExhibitText"/>
      </w:pPr>
    </w:p>
    <w:p w14:paraId="2A1913F6" w14:textId="77777777" w:rsidR="00CF374B" w:rsidRDefault="00CF374B" w:rsidP="00113413">
      <w:pPr>
        <w:pStyle w:val="ExhibitText"/>
      </w:pPr>
    </w:p>
    <w:p w14:paraId="04292D78" w14:textId="34BF54FD" w:rsidR="00BD57FF" w:rsidRDefault="00E226A0" w:rsidP="00E226A0">
      <w:pPr>
        <w:pStyle w:val="ExhibitHeading"/>
      </w:pPr>
      <w:bookmarkStart w:id="5" w:name="_Ref6686095"/>
      <w:r>
        <w:t xml:space="preserve">Exhibit </w:t>
      </w:r>
      <w:r>
        <w:rPr>
          <w:noProof/>
        </w:rPr>
        <w:fldChar w:fldCharType="begin"/>
      </w:r>
      <w:r>
        <w:rPr>
          <w:noProof/>
        </w:rPr>
        <w:instrText xml:space="preserve"> SEQ Exhibit \* ARABIC </w:instrText>
      </w:r>
      <w:r>
        <w:rPr>
          <w:noProof/>
        </w:rPr>
        <w:fldChar w:fldCharType="separate"/>
      </w:r>
      <w:r w:rsidR="00AC6BCE">
        <w:rPr>
          <w:noProof/>
        </w:rPr>
        <w:t>4</w:t>
      </w:r>
      <w:r>
        <w:rPr>
          <w:noProof/>
        </w:rPr>
        <w:fldChar w:fldCharType="end"/>
      </w:r>
      <w:bookmarkEnd w:id="4"/>
      <w:bookmarkEnd w:id="5"/>
      <w:r>
        <w:t xml:space="preserve">: </w:t>
      </w:r>
      <w:r w:rsidR="006B1942">
        <w:t>Bed Bath &amp; Beyond, Five</w:t>
      </w:r>
      <w:r>
        <w:t>-year stock price</w:t>
      </w:r>
      <w:r w:rsidR="00BD57FF">
        <w:t xml:space="preserve"> </w:t>
      </w:r>
    </w:p>
    <w:p w14:paraId="653F4223" w14:textId="0C3FFE69" w:rsidR="00E226A0" w:rsidRDefault="00BD57FF" w:rsidP="00E226A0">
      <w:pPr>
        <w:pStyle w:val="ExhibitHeading"/>
      </w:pPr>
      <w:r>
        <w:t>(December 2012</w:t>
      </w:r>
      <w:r w:rsidR="000847C5">
        <w:t xml:space="preserve">—December </w:t>
      </w:r>
      <w:r>
        <w:t>2017, in USD)</w:t>
      </w:r>
    </w:p>
    <w:p w14:paraId="46D93864" w14:textId="77777777" w:rsidR="00E226A0" w:rsidRDefault="00E226A0" w:rsidP="00113413">
      <w:pPr>
        <w:pStyle w:val="ExhibitText"/>
      </w:pPr>
    </w:p>
    <w:p w14:paraId="165541F3" w14:textId="2502A05C" w:rsidR="00E226A0" w:rsidRDefault="00E226A0" w:rsidP="00113413">
      <w:pPr>
        <w:pStyle w:val="ExhibitText"/>
        <w:jc w:val="center"/>
      </w:pPr>
      <w:r>
        <w:rPr>
          <w:noProof/>
          <w:lang w:val="en-CA" w:eastAsia="en-CA"/>
        </w:rPr>
        <w:drawing>
          <wp:inline distT="0" distB="0" distL="0" distR="0" wp14:anchorId="70CEBD1D" wp14:editId="7306AAC2">
            <wp:extent cx="4758267" cy="2164080"/>
            <wp:effectExtent l="0" t="0" r="4445" b="0"/>
            <wp:docPr id="1" name="Chart 1">
              <a:extLst xmlns:a="http://schemas.openxmlformats.org/drawingml/2006/main">
                <a:ext uri="{FF2B5EF4-FFF2-40B4-BE49-F238E27FC236}">
                  <a16:creationId xmlns:a16="http://schemas.microsoft.com/office/drawing/2014/main" id="{599BDBE8-1A49-4126-B0B8-67C3BA009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CFD726" w14:textId="77777777" w:rsidR="00E226A0" w:rsidRDefault="00E226A0" w:rsidP="00113413">
      <w:pPr>
        <w:pStyle w:val="ExhibitText"/>
      </w:pPr>
    </w:p>
    <w:p w14:paraId="4A0C6FF8" w14:textId="13DE7626" w:rsidR="00113413" w:rsidRDefault="00E226A0" w:rsidP="00355000">
      <w:pPr>
        <w:pStyle w:val="Footnote"/>
        <w:rPr>
          <w:sz w:val="22"/>
          <w:szCs w:val="22"/>
        </w:rPr>
      </w:pPr>
      <w:r>
        <w:t xml:space="preserve">Source: </w:t>
      </w:r>
      <w:r w:rsidRPr="0068156A">
        <w:t xml:space="preserve">Created by </w:t>
      </w:r>
      <w:r w:rsidR="006B1942">
        <w:t xml:space="preserve">the </w:t>
      </w:r>
      <w:r>
        <w:t xml:space="preserve">case </w:t>
      </w:r>
      <w:r w:rsidRPr="0068156A">
        <w:t>authors with information f</w:t>
      </w:r>
      <w:r>
        <w:t>rom Sydne</w:t>
      </w:r>
      <w:r w:rsidR="006B1942">
        <w:t>e</w:t>
      </w:r>
      <w:r>
        <w:t xml:space="preserve"> Gatewood, “Bed Bath a</w:t>
      </w:r>
      <w:r w:rsidRPr="0068156A">
        <w:t xml:space="preserve">nd Beyond </w:t>
      </w:r>
      <w:r>
        <w:t>F</w:t>
      </w:r>
      <w:r w:rsidRPr="0068156A">
        <w:t xml:space="preserve">alls </w:t>
      </w:r>
      <w:r>
        <w:t>D</w:t>
      </w:r>
      <w:r w:rsidRPr="0068156A">
        <w:t xml:space="preserve">espite </w:t>
      </w:r>
      <w:r>
        <w:t>E</w:t>
      </w:r>
      <w:r w:rsidRPr="0068156A">
        <w:t xml:space="preserve">arnings </w:t>
      </w:r>
      <w:r>
        <w:t>B</w:t>
      </w:r>
      <w:r w:rsidRPr="0068156A">
        <w:t xml:space="preserve">eat,” </w:t>
      </w:r>
      <w:r w:rsidR="006B1942" w:rsidRPr="0068156A">
        <w:t>N</w:t>
      </w:r>
      <w:r w:rsidR="006B1942">
        <w:t>asdaq</w:t>
      </w:r>
      <w:r w:rsidRPr="0068156A">
        <w:t>, December 21, 2017, accessed December 17, 2018, www.nasdaq.com/article/bed-bath-and-beyond-falls-despite-earnings-beat-cm896089.</w:t>
      </w:r>
      <w:r w:rsidR="00113413">
        <w:br w:type="page"/>
      </w:r>
    </w:p>
    <w:p w14:paraId="784D5A93" w14:textId="3295C19C" w:rsidR="00E226A0" w:rsidRDefault="00E226A0" w:rsidP="00E226A0">
      <w:pPr>
        <w:pStyle w:val="ExhibitHeading"/>
      </w:pPr>
      <w:bookmarkStart w:id="6" w:name="_Ref2763293"/>
      <w:r>
        <w:lastRenderedPageBreak/>
        <w:t xml:space="preserve">Exhibit </w:t>
      </w:r>
      <w:r>
        <w:rPr>
          <w:noProof/>
        </w:rPr>
        <w:fldChar w:fldCharType="begin"/>
      </w:r>
      <w:r>
        <w:rPr>
          <w:noProof/>
        </w:rPr>
        <w:instrText xml:space="preserve"> SEQ Exhibit \* ARABIC </w:instrText>
      </w:r>
      <w:r>
        <w:rPr>
          <w:noProof/>
        </w:rPr>
        <w:fldChar w:fldCharType="separate"/>
      </w:r>
      <w:r w:rsidR="00AC6BCE">
        <w:rPr>
          <w:noProof/>
        </w:rPr>
        <w:t>5</w:t>
      </w:r>
      <w:r>
        <w:rPr>
          <w:noProof/>
        </w:rPr>
        <w:fldChar w:fldCharType="end"/>
      </w:r>
      <w:bookmarkEnd w:id="6"/>
      <w:r>
        <w:t>: Customer journey and loyalty loop</w:t>
      </w:r>
    </w:p>
    <w:p w14:paraId="4A98BCC0" w14:textId="77777777" w:rsidR="00E226A0" w:rsidRPr="009A1D4C" w:rsidRDefault="00E226A0" w:rsidP="00113413">
      <w:pPr>
        <w:pStyle w:val="ExhibitText"/>
      </w:pPr>
    </w:p>
    <w:p w14:paraId="608DFB9F" w14:textId="51EE7923" w:rsidR="00E226A0" w:rsidRDefault="006C2B1C" w:rsidP="00113413">
      <w:pPr>
        <w:pStyle w:val="ExhibitText"/>
        <w:jc w:val="center"/>
      </w:pPr>
      <w:r>
        <w:rPr>
          <w:noProof/>
          <w:lang w:val="en-CA" w:eastAsia="en-CA"/>
        </w:rPr>
        <w:drawing>
          <wp:inline distT="0" distB="0" distL="0" distR="0" wp14:anchorId="35AC93EA" wp14:editId="64D68C4E">
            <wp:extent cx="5943600" cy="46448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d Bath and Beyond Case Exhibit 5 to editor-EDITED-20190702.pdf"/>
                    <pic:cNvPicPr/>
                  </pic:nvPicPr>
                  <pic:blipFill rotWithShape="1">
                    <a:blip r:embed="rId12">
                      <a:extLst>
                        <a:ext uri="{28A0092B-C50C-407E-A947-70E740481C1C}">
                          <a14:useLocalDpi xmlns:a14="http://schemas.microsoft.com/office/drawing/2010/main" val="0"/>
                        </a:ext>
                      </a:extLst>
                    </a:blip>
                    <a:srcRect l="6696" t="7787" r="7260" b="2556"/>
                    <a:stretch/>
                  </pic:blipFill>
                  <pic:spPr bwMode="auto">
                    <a:xfrm>
                      <a:off x="0" y="0"/>
                      <a:ext cx="5943600" cy="4644856"/>
                    </a:xfrm>
                    <a:prstGeom prst="rect">
                      <a:avLst/>
                    </a:prstGeom>
                    <a:ln>
                      <a:noFill/>
                    </a:ln>
                    <a:extLst>
                      <a:ext uri="{53640926-AAD7-44D8-BBD7-CCE9431645EC}">
                        <a14:shadowObscured xmlns:a14="http://schemas.microsoft.com/office/drawing/2010/main"/>
                      </a:ext>
                    </a:extLst>
                  </pic:spPr>
                </pic:pic>
              </a:graphicData>
            </a:graphic>
          </wp:inline>
        </w:drawing>
      </w:r>
    </w:p>
    <w:p w14:paraId="41FAF5DA" w14:textId="77777777" w:rsidR="00E226A0" w:rsidRDefault="00E226A0" w:rsidP="00113413">
      <w:pPr>
        <w:pStyle w:val="ExhibitText"/>
      </w:pPr>
    </w:p>
    <w:p w14:paraId="0DCE461E" w14:textId="013EDC34" w:rsidR="00E226A0" w:rsidRPr="00355000" w:rsidRDefault="00E226A0" w:rsidP="00E226A0">
      <w:pPr>
        <w:pStyle w:val="Footnote"/>
        <w:rPr>
          <w:spacing w:val="-2"/>
        </w:rPr>
      </w:pPr>
      <w:r w:rsidRPr="00355000">
        <w:rPr>
          <w:spacing w:val="-2"/>
        </w:rPr>
        <w:t xml:space="preserve">Source: Created by </w:t>
      </w:r>
      <w:r w:rsidR="006C2B1C" w:rsidRPr="00355000">
        <w:rPr>
          <w:spacing w:val="-2"/>
        </w:rPr>
        <w:t xml:space="preserve">the </w:t>
      </w:r>
      <w:r w:rsidRPr="00355000">
        <w:rPr>
          <w:spacing w:val="-2"/>
        </w:rPr>
        <w:t xml:space="preserve">case authors with information from </w:t>
      </w:r>
      <w:r w:rsidR="006C2B1C" w:rsidRPr="00355000">
        <w:rPr>
          <w:spacing w:val="-2"/>
          <w:lang w:val="de-DE"/>
        </w:rPr>
        <w:t xml:space="preserve">David </w:t>
      </w:r>
      <w:r w:rsidR="006C2B1C" w:rsidRPr="00355000">
        <w:rPr>
          <w:spacing w:val="-2"/>
          <w:szCs w:val="22"/>
        </w:rPr>
        <w:t xml:space="preserve">Court, </w:t>
      </w:r>
      <w:r w:rsidR="006C2B1C" w:rsidRPr="00355000">
        <w:rPr>
          <w:spacing w:val="-2"/>
        </w:rPr>
        <w:t>Dave</w:t>
      </w:r>
      <w:r w:rsidR="006C2B1C" w:rsidRPr="00355000">
        <w:rPr>
          <w:spacing w:val="-2"/>
          <w:szCs w:val="22"/>
        </w:rPr>
        <w:t xml:space="preserve"> Elzinga, </w:t>
      </w:r>
      <w:r w:rsidR="006C2B1C" w:rsidRPr="00355000">
        <w:rPr>
          <w:spacing w:val="-2"/>
        </w:rPr>
        <w:t>Bo</w:t>
      </w:r>
      <w:r w:rsidR="006C2B1C" w:rsidRPr="00355000">
        <w:rPr>
          <w:spacing w:val="-2"/>
          <w:szCs w:val="22"/>
        </w:rPr>
        <w:t xml:space="preserve"> Finneman, and</w:t>
      </w:r>
      <w:r w:rsidR="006C2B1C" w:rsidRPr="00355000">
        <w:rPr>
          <w:spacing w:val="-2"/>
        </w:rPr>
        <w:t xml:space="preserve"> Jesko</w:t>
      </w:r>
      <w:r w:rsidR="006C2B1C" w:rsidRPr="00355000">
        <w:rPr>
          <w:spacing w:val="-2"/>
          <w:szCs w:val="22"/>
        </w:rPr>
        <w:t xml:space="preserve"> Perrey,</w:t>
      </w:r>
      <w:r w:rsidR="006C2B1C" w:rsidRPr="00355000">
        <w:rPr>
          <w:spacing w:val="-2"/>
        </w:rPr>
        <w:t xml:space="preserve"> “</w:t>
      </w:r>
      <w:r w:rsidR="006C2B1C" w:rsidRPr="00355000">
        <w:rPr>
          <w:spacing w:val="-2"/>
          <w:szCs w:val="22"/>
        </w:rPr>
        <w:t xml:space="preserve">The New Battleground for Marketing-Led Growth,” </w:t>
      </w:r>
      <w:r w:rsidR="006C2B1C" w:rsidRPr="000847C5">
        <w:rPr>
          <w:i/>
          <w:spacing w:val="-2"/>
        </w:rPr>
        <w:t>McKinsey Quarterly</w:t>
      </w:r>
      <w:r w:rsidR="006C2B1C" w:rsidRPr="00355000">
        <w:rPr>
          <w:spacing w:val="-2"/>
        </w:rPr>
        <w:t>, February 2017, 65–75, accessed October 15, 2018, www.mckinsey.com/business-functions/marketing-and-sales/our-insights/the-new-battleground-for-marketing-led-growth</w:t>
      </w:r>
      <w:r w:rsidRPr="00355000">
        <w:rPr>
          <w:spacing w:val="-2"/>
        </w:rPr>
        <w:t>.</w:t>
      </w:r>
    </w:p>
    <w:p w14:paraId="28D82495" w14:textId="04CEA3DC" w:rsidR="00E226A0" w:rsidRDefault="00E226A0" w:rsidP="004905D7">
      <w:pPr>
        <w:rPr>
          <w:sz w:val="22"/>
          <w:szCs w:val="22"/>
        </w:rPr>
      </w:pPr>
      <w:r>
        <w:br w:type="page"/>
      </w:r>
    </w:p>
    <w:p w14:paraId="24B38BA7" w14:textId="06F85C24" w:rsidR="00E226A0" w:rsidRDefault="00E226A0" w:rsidP="00E226A0">
      <w:pPr>
        <w:pStyle w:val="Casehead1"/>
      </w:pPr>
      <w:r>
        <w:lastRenderedPageBreak/>
        <w:t>endnotes</w:t>
      </w:r>
    </w:p>
    <w:sectPr w:rsidR="00E226A0"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70784" w14:textId="77777777" w:rsidR="00086599" w:rsidRDefault="00086599" w:rsidP="00D75295">
      <w:r>
        <w:separator/>
      </w:r>
    </w:p>
  </w:endnote>
  <w:endnote w:type="continuationSeparator" w:id="0">
    <w:p w14:paraId="075242CA" w14:textId="77777777" w:rsidR="00086599" w:rsidRDefault="00086599" w:rsidP="00D75295">
      <w:r>
        <w:continuationSeparator/>
      </w:r>
    </w:p>
  </w:endnote>
  <w:endnote w:id="1">
    <w:p w14:paraId="1DF885D8" w14:textId="5DA5ACF0" w:rsidR="002A1DEA" w:rsidRPr="00E70BB8" w:rsidRDefault="002A1DEA" w:rsidP="00E70BB8">
      <w:pPr>
        <w:pStyle w:val="Footnote"/>
        <w:rPr>
          <w:lang w:val="en-US"/>
        </w:rPr>
      </w:pPr>
      <w:r>
        <w:rPr>
          <w:rStyle w:val="EndnoteReference"/>
        </w:rPr>
        <w:endnoteRef/>
      </w:r>
      <w:r>
        <w:t xml:space="preserve"> </w:t>
      </w:r>
      <w:r w:rsidRPr="00AE602A">
        <w:t xml:space="preserve">This case has been written on the basis of published sources only. Consequently, the interpretation and perspectives presented in this case are not necessarily those of </w:t>
      </w:r>
      <w:r w:rsidRPr="00B2484C">
        <w:t>Bed Bath &amp; Beyond</w:t>
      </w:r>
      <w:r>
        <w:t xml:space="preserve"> Inc.</w:t>
      </w:r>
      <w:r w:rsidRPr="00B2484C">
        <w:t xml:space="preserve"> </w:t>
      </w:r>
      <w:r w:rsidRPr="00AE602A">
        <w:t>or any of its employees.</w:t>
      </w:r>
    </w:p>
  </w:endnote>
  <w:endnote w:id="2">
    <w:p w14:paraId="7E856656" w14:textId="74E12BA0" w:rsidR="002A1DEA" w:rsidRDefault="002A1DEA" w:rsidP="00E226A0">
      <w:pPr>
        <w:pStyle w:val="Footnote"/>
      </w:pPr>
      <w:r w:rsidRPr="00173086">
        <w:rPr>
          <w:rStyle w:val="EndnoteReference"/>
        </w:rPr>
        <w:endnoteRef/>
      </w:r>
      <w:r>
        <w:t xml:space="preserve"> Trefis Team, “</w:t>
      </w:r>
      <w:r w:rsidRPr="0068156A">
        <w:rPr>
          <w:szCs w:val="22"/>
        </w:rPr>
        <w:t>Why Bed Bath &amp; Beyond</w:t>
      </w:r>
      <w:r>
        <w:rPr>
          <w:szCs w:val="22"/>
        </w:rPr>
        <w:t>’</w:t>
      </w:r>
      <w:r w:rsidRPr="0068156A">
        <w:rPr>
          <w:szCs w:val="22"/>
        </w:rPr>
        <w:t xml:space="preserve">s </w:t>
      </w:r>
      <w:r>
        <w:rPr>
          <w:szCs w:val="22"/>
        </w:rPr>
        <w:t>S</w:t>
      </w:r>
      <w:r w:rsidRPr="0068156A">
        <w:rPr>
          <w:szCs w:val="22"/>
        </w:rPr>
        <w:t xml:space="preserve">tock </w:t>
      </w:r>
      <w:r>
        <w:rPr>
          <w:szCs w:val="22"/>
        </w:rPr>
        <w:t>P</w:t>
      </w:r>
      <w:r w:rsidRPr="0068156A">
        <w:rPr>
          <w:szCs w:val="22"/>
        </w:rPr>
        <w:t xml:space="preserve">rice </w:t>
      </w:r>
      <w:r>
        <w:rPr>
          <w:szCs w:val="22"/>
        </w:rPr>
        <w:t>H</w:t>
      </w:r>
      <w:r w:rsidRPr="0068156A">
        <w:rPr>
          <w:szCs w:val="22"/>
        </w:rPr>
        <w:t xml:space="preserve">as </w:t>
      </w:r>
      <w:r>
        <w:rPr>
          <w:szCs w:val="22"/>
        </w:rPr>
        <w:t>D</w:t>
      </w:r>
      <w:r w:rsidRPr="0068156A">
        <w:rPr>
          <w:szCs w:val="22"/>
        </w:rPr>
        <w:t xml:space="preserve">eclined </w:t>
      </w:r>
      <w:r>
        <w:rPr>
          <w:szCs w:val="22"/>
        </w:rPr>
        <w:t>b</w:t>
      </w:r>
      <w:r w:rsidRPr="0068156A">
        <w:rPr>
          <w:szCs w:val="22"/>
        </w:rPr>
        <w:t xml:space="preserve">y </w:t>
      </w:r>
      <w:r>
        <w:rPr>
          <w:szCs w:val="22"/>
        </w:rPr>
        <w:t>N</w:t>
      </w:r>
      <w:r w:rsidRPr="0068156A">
        <w:rPr>
          <w:szCs w:val="22"/>
        </w:rPr>
        <w:t xml:space="preserve">early 50% </w:t>
      </w:r>
      <w:r>
        <w:rPr>
          <w:szCs w:val="22"/>
        </w:rPr>
        <w:t>T</w:t>
      </w:r>
      <w:r w:rsidRPr="0068156A">
        <w:rPr>
          <w:szCs w:val="22"/>
        </w:rPr>
        <w:t xml:space="preserve">his </w:t>
      </w:r>
      <w:r>
        <w:rPr>
          <w:szCs w:val="22"/>
        </w:rPr>
        <w:t>Y</w:t>
      </w:r>
      <w:r w:rsidRPr="0068156A">
        <w:rPr>
          <w:szCs w:val="22"/>
        </w:rPr>
        <w:t>ear</w:t>
      </w:r>
      <w:r>
        <w:t xml:space="preserve">,” </w:t>
      </w:r>
      <w:r w:rsidRPr="00355000">
        <w:rPr>
          <w:i/>
          <w:iCs/>
        </w:rPr>
        <w:t>Forbes</w:t>
      </w:r>
      <w:r>
        <w:t>, September 25, 2017, accessed July 31, 2018, www.forbes.com/sites/greatspeculations/2017/09/25/why-bed-bath-beyonds-stock-price-has-declined-by-nearly-50-this-year/#78280d162735.</w:t>
      </w:r>
    </w:p>
  </w:endnote>
  <w:endnote w:id="3">
    <w:p w14:paraId="5EB3EF32" w14:textId="3CE6EC1C" w:rsidR="002A1DEA" w:rsidRDefault="002A1DEA" w:rsidP="00E226A0">
      <w:pPr>
        <w:pStyle w:val="Footnote"/>
      </w:pPr>
      <w:r w:rsidRPr="00173086">
        <w:rPr>
          <w:rStyle w:val="EndnoteReference"/>
        </w:rPr>
        <w:endnoteRef/>
      </w:r>
      <w:r>
        <w:t xml:space="preserve"> </w:t>
      </w:r>
      <w:r w:rsidRPr="008C2ED4">
        <w:t xml:space="preserve">As quoted in </w:t>
      </w:r>
      <w:r>
        <w:t xml:space="preserve">Sydnee </w:t>
      </w:r>
      <w:r w:rsidRPr="007F0EC0">
        <w:t>Gatewood,</w:t>
      </w:r>
      <w:r>
        <w:t xml:space="preserve"> “</w:t>
      </w:r>
      <w:r w:rsidRPr="007F0EC0">
        <w:t xml:space="preserve">Bed Bath and Beyond </w:t>
      </w:r>
      <w:r>
        <w:t>F</w:t>
      </w:r>
      <w:r w:rsidRPr="007F0EC0">
        <w:t xml:space="preserve">alls </w:t>
      </w:r>
      <w:r>
        <w:t>D</w:t>
      </w:r>
      <w:r w:rsidRPr="007F0EC0">
        <w:t xml:space="preserve">espite </w:t>
      </w:r>
      <w:r>
        <w:t>E</w:t>
      </w:r>
      <w:r w:rsidRPr="007F0EC0">
        <w:t xml:space="preserve">arnings </w:t>
      </w:r>
      <w:r>
        <w:t>B</w:t>
      </w:r>
      <w:r w:rsidRPr="007F0EC0">
        <w:t>eat,” N</w:t>
      </w:r>
      <w:r>
        <w:t>asdaq</w:t>
      </w:r>
      <w:r w:rsidRPr="007F0EC0">
        <w:t xml:space="preserve">, December 21, 2017, accessed December 17, 2018, </w:t>
      </w:r>
      <w:r w:rsidRPr="005C3853">
        <w:t>www.nasdaq.com/arti</w:t>
      </w:r>
      <w:r w:rsidRPr="006C2B1C">
        <w:t>cle/bed-bath-and-beyond-falls-despite-earnings-beat-cm896089</w:t>
      </w:r>
      <w:r>
        <w:t>.</w:t>
      </w:r>
    </w:p>
  </w:endnote>
  <w:endnote w:id="4">
    <w:p w14:paraId="4A97FED4" w14:textId="21B28384" w:rsidR="002A1DEA" w:rsidRDefault="002A1DEA" w:rsidP="00E70BB8">
      <w:pPr>
        <w:pStyle w:val="Footnote"/>
      </w:pPr>
      <w:r>
        <w:rPr>
          <w:rStyle w:val="EndnoteReference"/>
        </w:rPr>
        <w:endnoteRef/>
      </w:r>
      <w:r>
        <w:t xml:space="preserve"> All dollar amounts are in USD unless otherwise stated.</w:t>
      </w:r>
    </w:p>
  </w:endnote>
  <w:endnote w:id="5">
    <w:p w14:paraId="5BADF244" w14:textId="543080DF" w:rsidR="002A1DEA" w:rsidRDefault="002A1DEA" w:rsidP="00973524">
      <w:pPr>
        <w:pStyle w:val="Footnote"/>
      </w:pPr>
      <w:r w:rsidRPr="00173086">
        <w:rPr>
          <w:rStyle w:val="EndnoteReference"/>
        </w:rPr>
        <w:endnoteRef/>
      </w:r>
      <w:r>
        <w:t xml:space="preserve"> Trefis Team, “</w:t>
      </w:r>
      <w:r w:rsidRPr="0068156A">
        <w:t xml:space="preserve">A </w:t>
      </w:r>
      <w:r>
        <w:t>C</w:t>
      </w:r>
      <w:r w:rsidRPr="0068156A">
        <w:t xml:space="preserve">loser </w:t>
      </w:r>
      <w:r>
        <w:t>L</w:t>
      </w:r>
      <w:r w:rsidRPr="0068156A">
        <w:t xml:space="preserve">ook at </w:t>
      </w:r>
      <w:r>
        <w:t>B</w:t>
      </w:r>
      <w:r w:rsidRPr="0068156A">
        <w:t>ed Bath &amp; Beyond</w:t>
      </w:r>
      <w:r>
        <w:t>’</w:t>
      </w:r>
      <w:r w:rsidRPr="0068156A">
        <w:t xml:space="preserve">s </w:t>
      </w:r>
      <w:r>
        <w:t>D</w:t>
      </w:r>
      <w:r w:rsidRPr="0068156A">
        <w:t xml:space="preserve">isappointing 2017 </w:t>
      </w:r>
      <w:r>
        <w:t>P</w:t>
      </w:r>
      <w:r w:rsidRPr="0068156A">
        <w:t>erformance</w:t>
      </w:r>
      <w:r>
        <w:t xml:space="preserve">,” Nasdaq, December 26, 2017, accessed December 17, 2018, </w:t>
      </w:r>
      <w:r w:rsidRPr="005C3853">
        <w:t>www.nasdaq.com/article/a-closer-look-at-bed-bath-beyonds-disappointing-2017-performance-</w:t>
      </w:r>
      <w:r w:rsidR="00155950">
        <w:t>2017-12-26</w:t>
      </w:r>
      <w:r>
        <w:t>. See Exhibit 1 for gross margins diagram.</w:t>
      </w:r>
    </w:p>
  </w:endnote>
  <w:endnote w:id="6">
    <w:p w14:paraId="7C2EC087" w14:textId="58357216" w:rsidR="002A1DEA" w:rsidRDefault="002A1DEA" w:rsidP="00E226A0">
      <w:pPr>
        <w:pStyle w:val="Footnote"/>
      </w:pPr>
      <w:r w:rsidRPr="00173086">
        <w:rPr>
          <w:rStyle w:val="EndnoteReference"/>
        </w:rPr>
        <w:endnoteRef/>
      </w:r>
      <w:r>
        <w:t xml:space="preserve"> Jaime M. Katz, “</w:t>
      </w:r>
      <w:r w:rsidRPr="0068156A">
        <w:t>Bed Bath &amp; Beyond Inc BBBY (XNAS)</w:t>
      </w:r>
      <w:r>
        <w:t>,”</w:t>
      </w:r>
      <w:r w:rsidRPr="0068156A">
        <w:t xml:space="preserve"> </w:t>
      </w:r>
      <w:r>
        <w:t>E</w:t>
      </w:r>
      <w:r w:rsidRPr="0068156A">
        <w:t xml:space="preserve">quity </w:t>
      </w:r>
      <w:r>
        <w:t>a</w:t>
      </w:r>
      <w:r w:rsidRPr="0068156A">
        <w:t xml:space="preserve">nalyst </w:t>
      </w:r>
      <w:r>
        <w:t>r</w:t>
      </w:r>
      <w:r w:rsidRPr="0068156A">
        <w:t>eport</w:t>
      </w:r>
      <w:r>
        <w:t>, Morningstar,</w:t>
      </w:r>
      <w:r w:rsidRPr="0068156A">
        <w:t xml:space="preserve"> Mar</w:t>
      </w:r>
      <w:r>
        <w:t>ch 3,</w:t>
      </w:r>
      <w:r w:rsidRPr="0068156A">
        <w:t xml:space="preserve"> 2018</w:t>
      </w:r>
      <w:r>
        <w:t xml:space="preserve">, accessed March 3, 2018, </w:t>
      </w:r>
      <w:r w:rsidRPr="008F231E">
        <w:t>www.morningstar.com/stocks/xnas/bbby/quote.html</w:t>
      </w:r>
      <w:r>
        <w:t>.</w:t>
      </w:r>
    </w:p>
  </w:endnote>
  <w:endnote w:id="7">
    <w:p w14:paraId="488D01E1" w14:textId="60BDAC5B" w:rsidR="002A1DEA" w:rsidRPr="003114F4" w:rsidRDefault="002A1DEA" w:rsidP="005C3853">
      <w:pPr>
        <w:pStyle w:val="Footnote"/>
        <w:rPr>
          <w:spacing w:val="-4"/>
        </w:rPr>
      </w:pPr>
      <w:r w:rsidRPr="003114F4">
        <w:rPr>
          <w:rStyle w:val="EndnoteReference"/>
          <w:spacing w:val="-4"/>
        </w:rPr>
        <w:endnoteRef/>
      </w:r>
      <w:r w:rsidRPr="003114F4">
        <w:rPr>
          <w:spacing w:val="-4"/>
        </w:rPr>
        <w:t xml:space="preserve"> </w:t>
      </w:r>
      <w:r w:rsidRPr="003114F4">
        <w:rPr>
          <w:spacing w:val="-4"/>
          <w:szCs w:val="22"/>
        </w:rPr>
        <w:t>“Bed Bath &amp; Beyond,”</w:t>
      </w:r>
      <w:r w:rsidRPr="003114F4">
        <w:rPr>
          <w:spacing w:val="-4"/>
        </w:rPr>
        <w:t xml:space="preserve"> </w:t>
      </w:r>
      <w:r w:rsidRPr="003114F4">
        <w:rPr>
          <w:i/>
          <w:iCs/>
          <w:spacing w:val="-4"/>
        </w:rPr>
        <w:t>Forbes</w:t>
      </w:r>
      <w:r w:rsidRPr="003114F4">
        <w:rPr>
          <w:spacing w:val="-4"/>
        </w:rPr>
        <w:t>, May 2017, accessed December 17, 2018, www.forbes.com/companies/bed-bath-beyond.</w:t>
      </w:r>
    </w:p>
  </w:endnote>
  <w:endnote w:id="8">
    <w:p w14:paraId="508B0DEF" w14:textId="77777777" w:rsidR="002A1DEA" w:rsidRDefault="002A1DEA" w:rsidP="005C3853">
      <w:pPr>
        <w:pStyle w:val="Footnote"/>
      </w:pPr>
      <w:r w:rsidRPr="00173086">
        <w:rPr>
          <w:rStyle w:val="EndnoteReference"/>
        </w:rPr>
        <w:endnoteRef/>
      </w:r>
      <w:r>
        <w:t xml:space="preserve"> “Corporate Profile,” Bed Bath &amp; Beyond, accessed February 9, 2018, http://bedbathandbeyond.gcs-web.com.</w:t>
      </w:r>
    </w:p>
  </w:endnote>
  <w:endnote w:id="9">
    <w:p w14:paraId="23FD5A02" w14:textId="156A59D5" w:rsidR="002A1DEA" w:rsidRPr="003114F4" w:rsidRDefault="002A1DEA" w:rsidP="00432BBF">
      <w:pPr>
        <w:pStyle w:val="Footnote"/>
        <w:rPr>
          <w:spacing w:val="-4"/>
        </w:rPr>
      </w:pPr>
      <w:r w:rsidRPr="003114F4">
        <w:rPr>
          <w:rStyle w:val="EndnoteReference"/>
          <w:spacing w:val="-4"/>
        </w:rPr>
        <w:endnoteRef/>
      </w:r>
      <w:r w:rsidRPr="003114F4">
        <w:rPr>
          <w:spacing w:val="-4"/>
        </w:rPr>
        <w:t xml:space="preserve"> </w:t>
      </w:r>
      <w:r w:rsidRPr="003114F4">
        <w:rPr>
          <w:spacing w:val="-4"/>
          <w:szCs w:val="22"/>
        </w:rPr>
        <w:t>“Bed Bath &amp; Beyond,”</w:t>
      </w:r>
      <w:r>
        <w:rPr>
          <w:spacing w:val="-4"/>
          <w:szCs w:val="22"/>
        </w:rPr>
        <w:t xml:space="preserve"> op. cit.</w:t>
      </w:r>
      <w:r w:rsidRPr="003114F4">
        <w:rPr>
          <w:spacing w:val="-4"/>
        </w:rPr>
        <w:t xml:space="preserve"> </w:t>
      </w:r>
    </w:p>
  </w:endnote>
  <w:endnote w:id="10">
    <w:p w14:paraId="47661397" w14:textId="6EED706F" w:rsidR="002A1DEA" w:rsidRDefault="002A1DEA" w:rsidP="00E226A0">
      <w:pPr>
        <w:pStyle w:val="Footnote"/>
      </w:pPr>
      <w:r w:rsidRPr="00173086">
        <w:rPr>
          <w:rStyle w:val="EndnoteReference"/>
        </w:rPr>
        <w:endnoteRef/>
      </w:r>
      <w:r>
        <w:t xml:space="preserve"> Nat Berman, “</w:t>
      </w:r>
      <w:r w:rsidRPr="0068156A">
        <w:t xml:space="preserve">20 </w:t>
      </w:r>
      <w:r>
        <w:t>F</w:t>
      </w:r>
      <w:r w:rsidRPr="0068156A">
        <w:t xml:space="preserve">un </w:t>
      </w:r>
      <w:r>
        <w:t>F</w:t>
      </w:r>
      <w:r w:rsidRPr="0068156A">
        <w:t xml:space="preserve">acts </w:t>
      </w:r>
      <w:r>
        <w:t>Y</w:t>
      </w:r>
      <w:r w:rsidRPr="0068156A">
        <w:t xml:space="preserve">ou </w:t>
      </w:r>
      <w:r>
        <w:t>D</w:t>
      </w:r>
      <w:r w:rsidRPr="0068156A">
        <w:t>idn</w:t>
      </w:r>
      <w:r>
        <w:t>’</w:t>
      </w:r>
      <w:r w:rsidRPr="0068156A">
        <w:t xml:space="preserve">t </w:t>
      </w:r>
      <w:r>
        <w:t>K</w:t>
      </w:r>
      <w:r w:rsidRPr="0068156A">
        <w:t xml:space="preserve">now </w:t>
      </w:r>
      <w:r>
        <w:t>a</w:t>
      </w:r>
      <w:r w:rsidRPr="0068156A">
        <w:t>bout Bed Bath &amp; Beyond</w:t>
      </w:r>
      <w:r>
        <w:t>,” Money Inc., May 2018, accessed July 30, 2018, https://moneyinc.com/20-fun-facts-you-didnt-know-about-bed-bath-beyond.</w:t>
      </w:r>
    </w:p>
  </w:endnote>
  <w:endnote w:id="11">
    <w:p w14:paraId="320A648B" w14:textId="078836E9" w:rsidR="002A1DEA" w:rsidRDefault="002A1DEA" w:rsidP="00E226A0">
      <w:pPr>
        <w:pStyle w:val="Footnote"/>
      </w:pPr>
      <w:r w:rsidRPr="00173086">
        <w:rPr>
          <w:rStyle w:val="EndnoteReference"/>
        </w:rPr>
        <w:endnoteRef/>
      </w:r>
      <w:r>
        <w:t xml:space="preserve"> “Corporate Profile,” op. cit. </w:t>
      </w:r>
    </w:p>
  </w:endnote>
  <w:endnote w:id="12">
    <w:p w14:paraId="53BFF66C" w14:textId="549E8AF0" w:rsidR="002A1DEA" w:rsidRDefault="002A1DEA" w:rsidP="00E226A0">
      <w:pPr>
        <w:pStyle w:val="Footnote"/>
      </w:pPr>
      <w:r w:rsidRPr="00173086">
        <w:rPr>
          <w:rStyle w:val="EndnoteReference"/>
        </w:rPr>
        <w:endnoteRef/>
      </w:r>
      <w:r>
        <w:t xml:space="preserve"> </w:t>
      </w:r>
      <w:r w:rsidRPr="0068156A">
        <w:rPr>
          <w:szCs w:val="22"/>
        </w:rPr>
        <w:t>“Bed Bath &amp; Beyond Inc</w:t>
      </w:r>
      <w:r>
        <w:rPr>
          <w:szCs w:val="22"/>
        </w:rPr>
        <w:t xml:space="preserve"> (BBBY.O)</w:t>
      </w:r>
      <w:r w:rsidRPr="0068156A">
        <w:rPr>
          <w:szCs w:val="22"/>
        </w:rPr>
        <w:t>,” Reuters</w:t>
      </w:r>
      <w:r>
        <w:t>,</w:t>
      </w:r>
      <w:r w:rsidRPr="0068156A">
        <w:rPr>
          <w:szCs w:val="22"/>
        </w:rPr>
        <w:t xml:space="preserve"> 2018,</w:t>
      </w:r>
      <w:r>
        <w:t xml:space="preserve"> accessed April 17, 2018, www.reuters.com/finance/stocks/company-profile/BBBY.O.</w:t>
      </w:r>
    </w:p>
  </w:endnote>
  <w:endnote w:id="13">
    <w:p w14:paraId="065D637B" w14:textId="11271A6D" w:rsidR="002A1DEA" w:rsidRDefault="002A1DEA" w:rsidP="00E226A0">
      <w:pPr>
        <w:pStyle w:val="Footnote"/>
      </w:pPr>
      <w:r w:rsidRPr="00173086">
        <w:rPr>
          <w:rStyle w:val="EndnoteReference"/>
        </w:rPr>
        <w:endnoteRef/>
      </w:r>
      <w:r>
        <w:t xml:space="preserve"> </w:t>
      </w:r>
      <w:r w:rsidRPr="0068156A">
        <w:rPr>
          <w:szCs w:val="22"/>
        </w:rPr>
        <w:t xml:space="preserve">“Corporate </w:t>
      </w:r>
      <w:r>
        <w:rPr>
          <w:szCs w:val="22"/>
        </w:rPr>
        <w:t>R</w:t>
      </w:r>
      <w:r w:rsidRPr="0068156A">
        <w:rPr>
          <w:szCs w:val="22"/>
        </w:rPr>
        <w:t xml:space="preserve">esponsibility </w:t>
      </w:r>
      <w:r>
        <w:rPr>
          <w:szCs w:val="22"/>
        </w:rPr>
        <w:t>R</w:t>
      </w:r>
      <w:r w:rsidRPr="0068156A">
        <w:rPr>
          <w:szCs w:val="22"/>
        </w:rPr>
        <w:t>eport,”</w:t>
      </w:r>
      <w:r>
        <w:t xml:space="preserve"> Bed Bath &amp; Beyond, May 2017, accessed February 9, 2018, www.bedbathandbeyond.com/store/static/CorporateResponsibilityReport.</w:t>
      </w:r>
    </w:p>
  </w:endnote>
  <w:endnote w:id="14">
    <w:p w14:paraId="47BE1BC8" w14:textId="463E3BB3" w:rsidR="002A1DEA" w:rsidRDefault="002A1DEA" w:rsidP="00E226A0">
      <w:pPr>
        <w:pStyle w:val="Footnote"/>
      </w:pPr>
      <w:r w:rsidRPr="00173086">
        <w:rPr>
          <w:rStyle w:val="EndnoteReference"/>
        </w:rPr>
        <w:endnoteRef/>
      </w:r>
      <w:r>
        <w:t xml:space="preserve"> </w:t>
      </w:r>
      <w:r w:rsidRPr="0068156A">
        <w:rPr>
          <w:szCs w:val="22"/>
        </w:rPr>
        <w:t>“Warren Eisenberg Biography,” Bed Bath &amp; Beyond, 2018, accessed Apr</w:t>
      </w:r>
      <w:r>
        <w:t>il</w:t>
      </w:r>
      <w:r w:rsidRPr="0068156A">
        <w:rPr>
          <w:szCs w:val="22"/>
        </w:rPr>
        <w:t xml:space="preserve"> 20, 2018, http://bedbathandbeyond.gcs-web.com/management/warren-eisenberg</w:t>
      </w:r>
      <w:r>
        <w:t>;</w:t>
      </w:r>
      <w:r w:rsidRPr="0068156A">
        <w:rPr>
          <w:szCs w:val="22"/>
        </w:rPr>
        <w:t xml:space="preserve"> “Leonard Feinstein </w:t>
      </w:r>
      <w:r>
        <w:rPr>
          <w:szCs w:val="22"/>
        </w:rPr>
        <w:t>B</w:t>
      </w:r>
      <w:r w:rsidRPr="0068156A">
        <w:rPr>
          <w:szCs w:val="22"/>
        </w:rPr>
        <w:t>iography,” Bed Bath &amp; Beyond, 2018, accessed Apr</w:t>
      </w:r>
      <w:r>
        <w:t>il</w:t>
      </w:r>
      <w:r w:rsidRPr="0068156A">
        <w:rPr>
          <w:szCs w:val="22"/>
        </w:rPr>
        <w:t xml:space="preserve"> 20, 2018, http://bedbathandbeyond.gcs-web.com/management/leonard-feinstein</w:t>
      </w:r>
      <w:r>
        <w:t xml:space="preserve">. </w:t>
      </w:r>
    </w:p>
  </w:endnote>
  <w:endnote w:id="15">
    <w:p w14:paraId="76530C3A" w14:textId="77777777" w:rsidR="002A1DEA" w:rsidRDefault="002A1DEA" w:rsidP="00E226A0">
      <w:pPr>
        <w:pStyle w:val="Footnote"/>
      </w:pPr>
      <w:r w:rsidRPr="00173086">
        <w:rPr>
          <w:rStyle w:val="EndnoteReference"/>
        </w:rPr>
        <w:endnoteRef/>
      </w:r>
      <w:r>
        <w:t xml:space="preserve"> “Giving Stories: </w:t>
      </w:r>
      <w:r w:rsidRPr="0068156A">
        <w:t xml:space="preserve">Family </w:t>
      </w:r>
      <w:r>
        <w:t>M</w:t>
      </w:r>
      <w:r w:rsidRPr="0068156A">
        <w:t>an</w:t>
      </w:r>
      <w:r>
        <w:t>,” Rutgers University Foundation, July 2012,</w:t>
      </w:r>
      <w:r w:rsidRPr="0068156A">
        <w:t xml:space="preserve"> </w:t>
      </w:r>
      <w:r>
        <w:t>a</w:t>
      </w:r>
      <w:r w:rsidRPr="0068156A">
        <w:t>ccessed Apr</w:t>
      </w:r>
      <w:r>
        <w:t>il</w:t>
      </w:r>
      <w:r w:rsidRPr="0068156A">
        <w:t xml:space="preserve"> 20, 2018, www.support.rutgers.edu/s/896/Foundation/GiveStories.aspx?sid=896&amp;gid=1&amp;pgid=4175</w:t>
      </w:r>
      <w:r>
        <w:t>.</w:t>
      </w:r>
    </w:p>
  </w:endnote>
  <w:endnote w:id="16">
    <w:p w14:paraId="28E10D3D" w14:textId="5ED773C6" w:rsidR="002A1DEA" w:rsidRDefault="002A1DEA" w:rsidP="00E226A0">
      <w:pPr>
        <w:pStyle w:val="Footnote"/>
      </w:pPr>
      <w:r w:rsidRPr="00173086">
        <w:rPr>
          <w:rStyle w:val="EndnoteReference"/>
        </w:rPr>
        <w:endnoteRef/>
      </w:r>
      <w:r>
        <w:t xml:space="preserve"> “</w:t>
      </w:r>
      <w:r w:rsidRPr="0068156A">
        <w:t>Steven H. Temares Biography</w:t>
      </w:r>
      <w:r>
        <w:t>,”</w:t>
      </w:r>
      <w:r w:rsidRPr="009D5E89">
        <w:t xml:space="preserve"> </w:t>
      </w:r>
      <w:r w:rsidRPr="007F0EC0">
        <w:t>Bed Bath &amp; Beyond</w:t>
      </w:r>
      <w:r>
        <w:t>, 2018, a</w:t>
      </w:r>
      <w:r w:rsidRPr="0068156A">
        <w:t>ccessed Apr</w:t>
      </w:r>
      <w:r>
        <w:t>il</w:t>
      </w:r>
      <w:r w:rsidRPr="0068156A">
        <w:t xml:space="preserve"> 20, 2018, http://bedbathandbeyond.gcs-web.com/board-member/steven-temares</w:t>
      </w:r>
      <w:r>
        <w:t xml:space="preserve">. </w:t>
      </w:r>
    </w:p>
  </w:endnote>
  <w:endnote w:id="17">
    <w:p w14:paraId="5CC5B87F" w14:textId="0261742F" w:rsidR="002A1DEA" w:rsidRPr="007B6D1D" w:rsidRDefault="002A1DEA" w:rsidP="005C3853">
      <w:pPr>
        <w:pStyle w:val="Footnote"/>
        <w:rPr>
          <w:lang w:val="it-IT"/>
        </w:rPr>
      </w:pPr>
      <w:r w:rsidRPr="00173086">
        <w:rPr>
          <w:rStyle w:val="EndnoteReference"/>
        </w:rPr>
        <w:endnoteRef/>
      </w:r>
      <w:r w:rsidRPr="007B6D1D">
        <w:rPr>
          <w:lang w:val="it-IT"/>
        </w:rPr>
        <w:t xml:space="preserve"> </w:t>
      </w:r>
      <w:r>
        <w:rPr>
          <w:lang w:val="it-IT"/>
        </w:rPr>
        <w:t xml:space="preserve">Kenneth C. </w:t>
      </w:r>
      <w:r>
        <w:rPr>
          <w:szCs w:val="22"/>
        </w:rPr>
        <w:t>Laudon and</w:t>
      </w:r>
      <w:r w:rsidRPr="0068156A">
        <w:rPr>
          <w:szCs w:val="22"/>
        </w:rPr>
        <w:t xml:space="preserve"> </w:t>
      </w:r>
      <w:r>
        <w:t>Carol</w:t>
      </w:r>
      <w:r w:rsidRPr="0068156A">
        <w:rPr>
          <w:szCs w:val="22"/>
        </w:rPr>
        <w:t xml:space="preserve"> </w:t>
      </w:r>
      <w:r>
        <w:rPr>
          <w:szCs w:val="22"/>
        </w:rPr>
        <w:t xml:space="preserve">Guercio </w:t>
      </w:r>
      <w:r w:rsidRPr="0068156A">
        <w:rPr>
          <w:szCs w:val="22"/>
        </w:rPr>
        <w:t xml:space="preserve">Traver, </w:t>
      </w:r>
      <w:r w:rsidRPr="0068156A">
        <w:rPr>
          <w:i/>
          <w:szCs w:val="22"/>
        </w:rPr>
        <w:t>E-</w:t>
      </w:r>
      <w:r>
        <w:rPr>
          <w:i/>
          <w:szCs w:val="22"/>
        </w:rPr>
        <w:t>C</w:t>
      </w:r>
      <w:r w:rsidRPr="0068156A">
        <w:rPr>
          <w:i/>
          <w:szCs w:val="22"/>
        </w:rPr>
        <w:t>ommerce</w:t>
      </w:r>
      <w:r>
        <w:rPr>
          <w:i/>
          <w:szCs w:val="22"/>
        </w:rPr>
        <w:t xml:space="preserve"> 2019</w:t>
      </w:r>
      <w:r w:rsidRPr="0068156A">
        <w:rPr>
          <w:i/>
          <w:szCs w:val="22"/>
        </w:rPr>
        <w:t>: Business, Technology, Society</w:t>
      </w:r>
      <w:r>
        <w:t xml:space="preserve">, 15th ed. (Harlow: </w:t>
      </w:r>
      <w:r>
        <w:rPr>
          <w:szCs w:val="22"/>
        </w:rPr>
        <w:t>Pearson</w:t>
      </w:r>
      <w:r>
        <w:rPr>
          <w:lang w:val="it-IT"/>
        </w:rPr>
        <w:t xml:space="preserve">, 2019), 98. </w:t>
      </w:r>
    </w:p>
  </w:endnote>
  <w:endnote w:id="18">
    <w:p w14:paraId="2843CA16" w14:textId="255EB8F2" w:rsidR="002A1DEA" w:rsidRPr="007B6D1D" w:rsidRDefault="002A1DEA" w:rsidP="00E226A0">
      <w:pPr>
        <w:pStyle w:val="Footnote"/>
        <w:rPr>
          <w:lang w:val="it-IT"/>
        </w:rPr>
      </w:pPr>
      <w:r w:rsidRPr="00173086">
        <w:rPr>
          <w:rStyle w:val="EndnoteReference"/>
        </w:rPr>
        <w:endnoteRef/>
      </w:r>
      <w:r w:rsidRPr="007B6D1D">
        <w:rPr>
          <w:lang w:val="it-IT"/>
        </w:rPr>
        <w:t xml:space="preserve"> </w:t>
      </w:r>
      <w:r>
        <w:rPr>
          <w:lang w:val="it-IT"/>
        </w:rPr>
        <w:t xml:space="preserve">Jennifer </w:t>
      </w:r>
      <w:r w:rsidRPr="0068156A">
        <w:rPr>
          <w:szCs w:val="22"/>
        </w:rPr>
        <w:t>LeClaire</w:t>
      </w:r>
      <w:r>
        <w:t xml:space="preserve">, “The </w:t>
      </w:r>
      <w:r>
        <w:rPr>
          <w:szCs w:val="22"/>
        </w:rPr>
        <w:t>E</w:t>
      </w:r>
      <w:r w:rsidRPr="0068156A">
        <w:rPr>
          <w:szCs w:val="22"/>
        </w:rPr>
        <w:t xml:space="preserve">volution of </w:t>
      </w:r>
      <w:r>
        <w:rPr>
          <w:szCs w:val="22"/>
        </w:rPr>
        <w:t>E</w:t>
      </w:r>
      <w:r w:rsidRPr="0068156A">
        <w:rPr>
          <w:szCs w:val="22"/>
        </w:rPr>
        <w:t>-</w:t>
      </w:r>
      <w:r>
        <w:rPr>
          <w:szCs w:val="22"/>
        </w:rPr>
        <w:t>C</w:t>
      </w:r>
      <w:r w:rsidRPr="0068156A">
        <w:rPr>
          <w:szCs w:val="22"/>
        </w:rPr>
        <w:t>ommerce</w:t>
      </w:r>
      <w:r>
        <w:t xml:space="preserve">,” </w:t>
      </w:r>
      <w:r w:rsidRPr="007F0EC0">
        <w:t>E</w:t>
      </w:r>
      <w:r>
        <w:t>-C</w:t>
      </w:r>
      <w:r w:rsidRPr="007F0EC0">
        <w:t>ommerce Times</w:t>
      </w:r>
      <w:r>
        <w:t>, February 7, 2005, a</w:t>
      </w:r>
      <w:r w:rsidRPr="0068156A">
        <w:rPr>
          <w:szCs w:val="22"/>
        </w:rPr>
        <w:t>ccessed May 1, 2018, www.ecommercetimes.com/story/40249.html</w:t>
      </w:r>
      <w:r>
        <w:t>.</w:t>
      </w:r>
    </w:p>
  </w:endnote>
  <w:endnote w:id="19">
    <w:p w14:paraId="4BAC81B0" w14:textId="22F3DECC" w:rsidR="002A1DEA" w:rsidRPr="007B6D1D" w:rsidRDefault="002A1DEA" w:rsidP="00E226A0">
      <w:pPr>
        <w:pStyle w:val="Footnote"/>
        <w:rPr>
          <w:lang w:val="it-IT"/>
        </w:rPr>
      </w:pPr>
      <w:r w:rsidRPr="00173086">
        <w:rPr>
          <w:rStyle w:val="EndnoteReference"/>
        </w:rPr>
        <w:endnoteRef/>
      </w:r>
      <w:r w:rsidRPr="007B6D1D">
        <w:rPr>
          <w:lang w:val="it-IT"/>
        </w:rPr>
        <w:t xml:space="preserve"> </w:t>
      </w:r>
      <w:r>
        <w:t>“</w:t>
      </w:r>
      <w:r w:rsidRPr="0068156A">
        <w:rPr>
          <w:szCs w:val="22"/>
        </w:rPr>
        <w:t>Amazon</w:t>
      </w:r>
      <w:r>
        <w:rPr>
          <w:szCs w:val="22"/>
        </w:rPr>
        <w:t>—</w:t>
      </w:r>
      <w:r w:rsidRPr="0068156A">
        <w:rPr>
          <w:szCs w:val="22"/>
        </w:rPr>
        <w:t>Statistics &amp; Facts</w:t>
      </w:r>
      <w:r>
        <w:t>,” Statista, April 20, 2018, accessed December 26, 2018,</w:t>
      </w:r>
      <w:r w:rsidRPr="0068156A">
        <w:rPr>
          <w:szCs w:val="22"/>
        </w:rPr>
        <w:t xml:space="preserve"> www.statista.com/topics/846/amazon</w:t>
      </w:r>
      <w:r>
        <w:t>.</w:t>
      </w:r>
    </w:p>
  </w:endnote>
  <w:endnote w:id="20">
    <w:p w14:paraId="33F812A8" w14:textId="0B4CAF8D" w:rsidR="002A1DEA" w:rsidRPr="007B6D1D" w:rsidRDefault="002A1DEA" w:rsidP="00E226A0">
      <w:pPr>
        <w:pStyle w:val="Footnote"/>
        <w:rPr>
          <w:lang w:val="it-IT"/>
        </w:rPr>
      </w:pPr>
      <w:r w:rsidRPr="00173086">
        <w:rPr>
          <w:rStyle w:val="EndnoteReference"/>
        </w:rPr>
        <w:endnoteRef/>
      </w:r>
      <w:r>
        <w:rPr>
          <w:lang w:val="it-IT"/>
        </w:rPr>
        <w:t xml:space="preserve"> Steve </w:t>
      </w:r>
      <w:r w:rsidRPr="0068156A">
        <w:rPr>
          <w:szCs w:val="22"/>
        </w:rPr>
        <w:t xml:space="preserve">Olenski, </w:t>
      </w:r>
      <w:r>
        <w:t>“</w:t>
      </w:r>
      <w:r w:rsidRPr="0068156A">
        <w:rPr>
          <w:szCs w:val="22"/>
        </w:rPr>
        <w:t>The Evolution of eCommerce</w:t>
      </w:r>
      <w:r>
        <w:t xml:space="preserve">,” </w:t>
      </w:r>
      <w:r w:rsidRPr="00355000">
        <w:rPr>
          <w:i/>
          <w:iCs/>
        </w:rPr>
        <w:t>Forbes</w:t>
      </w:r>
      <w:r>
        <w:t>, December 29, 2015, a</w:t>
      </w:r>
      <w:r w:rsidRPr="0068156A">
        <w:rPr>
          <w:szCs w:val="22"/>
        </w:rPr>
        <w:t>ccessed Nov</w:t>
      </w:r>
      <w:r>
        <w:t>ember</w:t>
      </w:r>
      <w:r w:rsidRPr="0068156A">
        <w:rPr>
          <w:szCs w:val="22"/>
        </w:rPr>
        <w:t xml:space="preserve"> 15, 2017, www.forbes.com/sites/steveolenski/2015/12/29/the-evol</w:t>
      </w:r>
      <w:r>
        <w:rPr>
          <w:szCs w:val="22"/>
        </w:rPr>
        <w:t>ution-of-ecommerce</w:t>
      </w:r>
      <w:r>
        <w:t>.</w:t>
      </w:r>
    </w:p>
  </w:endnote>
  <w:endnote w:id="21">
    <w:p w14:paraId="4EF08914" w14:textId="38373620" w:rsidR="002A1DEA" w:rsidRDefault="002A1DEA" w:rsidP="00E226A0">
      <w:pPr>
        <w:pStyle w:val="Footnote"/>
      </w:pPr>
      <w:r w:rsidRPr="00173086">
        <w:rPr>
          <w:rStyle w:val="EndnoteReference"/>
        </w:rPr>
        <w:endnoteRef/>
      </w:r>
      <w:r>
        <w:t xml:space="preserve"> Trefis Team, “</w:t>
      </w:r>
      <w:r w:rsidRPr="007F0EC0">
        <w:t>Why Bed Bath &amp; Beyond</w:t>
      </w:r>
      <w:r>
        <w:t>’</w:t>
      </w:r>
      <w:r w:rsidRPr="007F0EC0">
        <w:t xml:space="preserve">s </w:t>
      </w:r>
      <w:r>
        <w:t>S</w:t>
      </w:r>
      <w:r w:rsidRPr="007F0EC0">
        <w:t xml:space="preserve">tock </w:t>
      </w:r>
      <w:r>
        <w:t>P</w:t>
      </w:r>
      <w:r w:rsidRPr="007F0EC0">
        <w:t xml:space="preserve">rice </w:t>
      </w:r>
      <w:r>
        <w:t>H</w:t>
      </w:r>
      <w:r w:rsidRPr="007F0EC0">
        <w:t xml:space="preserve">as </w:t>
      </w:r>
      <w:r>
        <w:t>D</w:t>
      </w:r>
      <w:r w:rsidRPr="007F0EC0">
        <w:t>eclined by</w:t>
      </w:r>
      <w:r>
        <w:t xml:space="preserve">,” op. cit. </w:t>
      </w:r>
    </w:p>
  </w:endnote>
  <w:endnote w:id="22">
    <w:p w14:paraId="336C8B8C" w14:textId="15DB7334" w:rsidR="00155950" w:rsidRPr="000E24C4" w:rsidRDefault="00155950" w:rsidP="000E24C4">
      <w:pPr>
        <w:pStyle w:val="Footnote"/>
        <w:rPr>
          <w:lang w:val="en-US"/>
        </w:rPr>
      </w:pPr>
      <w:r>
        <w:rPr>
          <w:rStyle w:val="EndnoteReference"/>
        </w:rPr>
        <w:endnoteRef/>
      </w:r>
      <w:r>
        <w:t xml:space="preserve"> </w:t>
      </w:r>
      <w:r w:rsidRPr="00155950">
        <w:t xml:space="preserve">Trefis Team, “A Closer Look at Bed Bath &amp; Beyond’s Disappointing,” </w:t>
      </w:r>
      <w:r>
        <w:t>op. cit.</w:t>
      </w:r>
    </w:p>
  </w:endnote>
  <w:endnote w:id="23">
    <w:p w14:paraId="20DBF48A" w14:textId="528EF1D6" w:rsidR="004E0B2D" w:rsidRPr="000E24C4" w:rsidRDefault="004E0B2D" w:rsidP="000E24C4">
      <w:pPr>
        <w:pStyle w:val="Footnote"/>
        <w:rPr>
          <w:lang w:val="en-US"/>
        </w:rPr>
      </w:pPr>
      <w:r>
        <w:rPr>
          <w:rStyle w:val="EndnoteReference"/>
        </w:rPr>
        <w:endnoteRef/>
      </w:r>
      <w:r>
        <w:t xml:space="preserve"> Trefis Team, “</w:t>
      </w:r>
      <w:r w:rsidRPr="007F0EC0">
        <w:t>Why Bed Bath &amp; Beyond</w:t>
      </w:r>
      <w:r>
        <w:t>’</w:t>
      </w:r>
      <w:r w:rsidRPr="007F0EC0">
        <w:t xml:space="preserve">s </w:t>
      </w:r>
      <w:r>
        <w:t>S</w:t>
      </w:r>
      <w:r w:rsidRPr="007F0EC0">
        <w:t xml:space="preserve">tock </w:t>
      </w:r>
      <w:r>
        <w:t>P</w:t>
      </w:r>
      <w:r w:rsidRPr="007F0EC0">
        <w:t xml:space="preserve">rice </w:t>
      </w:r>
      <w:r>
        <w:t>H</w:t>
      </w:r>
      <w:r w:rsidRPr="007F0EC0">
        <w:t xml:space="preserve">as </w:t>
      </w:r>
      <w:r>
        <w:t>D</w:t>
      </w:r>
      <w:r w:rsidRPr="007F0EC0">
        <w:t>eclined by</w:t>
      </w:r>
      <w:r w:rsidR="000E24C4" w:rsidRPr="000E24C4">
        <w:rPr>
          <w:szCs w:val="22"/>
        </w:rPr>
        <w:t xml:space="preserve"> </w:t>
      </w:r>
      <w:r w:rsidR="000E24C4">
        <w:rPr>
          <w:szCs w:val="22"/>
        </w:rPr>
        <w:t>N</w:t>
      </w:r>
      <w:r w:rsidR="000E24C4" w:rsidRPr="0068156A">
        <w:rPr>
          <w:szCs w:val="22"/>
        </w:rPr>
        <w:t xml:space="preserve">early 50% </w:t>
      </w:r>
      <w:r w:rsidR="000E24C4">
        <w:rPr>
          <w:szCs w:val="22"/>
        </w:rPr>
        <w:t>T</w:t>
      </w:r>
      <w:r w:rsidR="000E24C4" w:rsidRPr="0068156A">
        <w:rPr>
          <w:szCs w:val="22"/>
        </w:rPr>
        <w:t xml:space="preserve">his </w:t>
      </w:r>
      <w:r w:rsidR="000E24C4">
        <w:rPr>
          <w:szCs w:val="22"/>
        </w:rPr>
        <w:t>Y</w:t>
      </w:r>
      <w:r w:rsidR="000E24C4" w:rsidRPr="0068156A">
        <w:rPr>
          <w:szCs w:val="22"/>
        </w:rPr>
        <w:t>ear</w:t>
      </w:r>
      <w:r>
        <w:t>,” op. cit.</w:t>
      </w:r>
    </w:p>
  </w:endnote>
  <w:endnote w:id="24">
    <w:p w14:paraId="1070EA57" w14:textId="7A646C4D" w:rsidR="002A1DEA" w:rsidRDefault="002A1DEA">
      <w:pPr>
        <w:pStyle w:val="Footnote"/>
      </w:pPr>
      <w:r w:rsidRPr="00173086">
        <w:rPr>
          <w:rStyle w:val="EndnoteReference"/>
        </w:rPr>
        <w:endnoteRef/>
      </w:r>
      <w:r>
        <w:t xml:space="preserve"> </w:t>
      </w:r>
      <w:r w:rsidR="004E0B2D">
        <w:t>Ibid.</w:t>
      </w:r>
    </w:p>
  </w:endnote>
  <w:endnote w:id="25">
    <w:p w14:paraId="56DAB2F1" w14:textId="59C7C638" w:rsidR="002A1DEA" w:rsidRDefault="002A1DEA" w:rsidP="00E226A0">
      <w:pPr>
        <w:pStyle w:val="Footnote"/>
      </w:pPr>
      <w:r w:rsidRPr="00173086">
        <w:rPr>
          <w:rStyle w:val="EndnoteReference"/>
        </w:rPr>
        <w:endnoteRef/>
      </w:r>
      <w:r>
        <w:t xml:space="preserve"> </w:t>
      </w:r>
      <w:r>
        <w:rPr>
          <w:szCs w:val="22"/>
        </w:rPr>
        <w:t>Lizzy</w:t>
      </w:r>
      <w:r w:rsidRPr="0068156A">
        <w:rPr>
          <w:szCs w:val="22"/>
        </w:rPr>
        <w:t xml:space="preserve"> Gurdus, “Cramer </w:t>
      </w:r>
      <w:r>
        <w:rPr>
          <w:szCs w:val="22"/>
        </w:rPr>
        <w:t>E</w:t>
      </w:r>
      <w:r w:rsidRPr="0068156A">
        <w:rPr>
          <w:szCs w:val="22"/>
        </w:rPr>
        <w:t>xplains Bed Bath &amp; Beyond</w:t>
      </w:r>
      <w:r>
        <w:rPr>
          <w:szCs w:val="22"/>
        </w:rPr>
        <w:t>’</w:t>
      </w:r>
      <w:r w:rsidRPr="0068156A">
        <w:rPr>
          <w:szCs w:val="22"/>
        </w:rPr>
        <w:t xml:space="preserve">s </w:t>
      </w:r>
      <w:r>
        <w:rPr>
          <w:szCs w:val="22"/>
        </w:rPr>
        <w:t>C</w:t>
      </w:r>
      <w:r w:rsidRPr="0068156A">
        <w:rPr>
          <w:szCs w:val="22"/>
        </w:rPr>
        <w:t xml:space="preserve">urrent </w:t>
      </w:r>
      <w:r>
        <w:rPr>
          <w:szCs w:val="22"/>
        </w:rPr>
        <w:t>E</w:t>
      </w:r>
      <w:r w:rsidRPr="0068156A">
        <w:rPr>
          <w:szCs w:val="22"/>
        </w:rPr>
        <w:t xml:space="preserve">xistential </w:t>
      </w:r>
      <w:r>
        <w:rPr>
          <w:szCs w:val="22"/>
        </w:rPr>
        <w:t>C</w:t>
      </w:r>
      <w:r w:rsidRPr="0068156A">
        <w:rPr>
          <w:szCs w:val="22"/>
        </w:rPr>
        <w:t>risis,” CNBC, June 23, 2017, accessed April 19, 2018, www.cnbc.com/2017/06/23/cramer-explains-bed-bath-beyonds-current-existential-crisis.html;</w:t>
      </w:r>
      <w:r w:rsidRPr="0059537A">
        <w:t xml:space="preserve"> </w:t>
      </w:r>
      <w:r>
        <w:t>and Trefis Team, “</w:t>
      </w:r>
      <w:r w:rsidRPr="007F0EC0">
        <w:t>Why Bed Bath &amp; Beyond</w:t>
      </w:r>
      <w:r>
        <w:t>’</w:t>
      </w:r>
      <w:r w:rsidRPr="007F0EC0">
        <w:t xml:space="preserve">s </w:t>
      </w:r>
      <w:r>
        <w:t>S</w:t>
      </w:r>
      <w:r w:rsidRPr="007F0EC0">
        <w:t xml:space="preserve">tock </w:t>
      </w:r>
      <w:r>
        <w:t>P</w:t>
      </w:r>
      <w:r w:rsidRPr="007F0EC0">
        <w:t xml:space="preserve">rice </w:t>
      </w:r>
      <w:r>
        <w:t>H</w:t>
      </w:r>
      <w:r w:rsidRPr="007F0EC0">
        <w:t xml:space="preserve">as </w:t>
      </w:r>
      <w:r>
        <w:t>D</w:t>
      </w:r>
      <w:r w:rsidRPr="007F0EC0">
        <w:t>eclined</w:t>
      </w:r>
      <w:r>
        <w:t xml:space="preserve">,” op. cit. </w:t>
      </w:r>
    </w:p>
  </w:endnote>
  <w:endnote w:id="26">
    <w:p w14:paraId="1F0FAF41" w14:textId="06217288" w:rsidR="002A1DEA" w:rsidRDefault="002A1DEA" w:rsidP="00E226A0">
      <w:pPr>
        <w:pStyle w:val="Footnote"/>
      </w:pPr>
      <w:r w:rsidRPr="00173086">
        <w:rPr>
          <w:rStyle w:val="EndnoteReference"/>
        </w:rPr>
        <w:endnoteRef/>
      </w:r>
      <w:r>
        <w:t xml:space="preserve"> Katz, op. cit. </w:t>
      </w:r>
    </w:p>
  </w:endnote>
  <w:endnote w:id="27">
    <w:p w14:paraId="37C31313" w14:textId="13B3E34D" w:rsidR="002A1DEA" w:rsidRDefault="002A1DEA" w:rsidP="00E226A0">
      <w:pPr>
        <w:pStyle w:val="Footnote"/>
      </w:pPr>
      <w:r w:rsidRPr="00173086">
        <w:rPr>
          <w:rStyle w:val="EndnoteReference"/>
        </w:rPr>
        <w:endnoteRef/>
      </w:r>
      <w:r>
        <w:t xml:space="preserve"> </w:t>
      </w:r>
      <w:r w:rsidRPr="0068156A">
        <w:rPr>
          <w:szCs w:val="22"/>
        </w:rPr>
        <w:t>“Introducing Beyond+,” Bed Bath &amp; Beyond, April 20, 2018, accessed July 9, 2018, www.bedbathandbeyond.com/store/loyalty/beyondplus.</w:t>
      </w:r>
    </w:p>
  </w:endnote>
  <w:endnote w:id="28">
    <w:p w14:paraId="5F4B531D" w14:textId="26F42626" w:rsidR="00F91BB3" w:rsidRPr="000E24C4" w:rsidRDefault="00F91BB3" w:rsidP="000E24C4">
      <w:pPr>
        <w:pStyle w:val="Footnote"/>
        <w:rPr>
          <w:spacing w:val="-2"/>
          <w:lang w:val="en-US"/>
        </w:rPr>
      </w:pPr>
      <w:r w:rsidRPr="000E24C4">
        <w:rPr>
          <w:rStyle w:val="EndnoteReference"/>
          <w:spacing w:val="-2"/>
        </w:rPr>
        <w:endnoteRef/>
      </w:r>
      <w:r w:rsidRPr="000E24C4">
        <w:rPr>
          <w:spacing w:val="-2"/>
        </w:rPr>
        <w:t xml:space="preserve"> </w:t>
      </w:r>
      <w:r w:rsidRPr="000E24C4">
        <w:rPr>
          <w:spacing w:val="-2"/>
          <w:lang w:val="en-US"/>
        </w:rPr>
        <w:t xml:space="preserve">Bryan Pearson, “Bed Bath &amp; Beyond+ Is Not a Loyalty Program, so Can It Generate Loyalty?,” </w:t>
      </w:r>
      <w:r w:rsidRPr="000E24C4">
        <w:rPr>
          <w:i/>
          <w:iCs/>
          <w:spacing w:val="-2"/>
          <w:lang w:val="en-US"/>
        </w:rPr>
        <w:t>Forbes</w:t>
      </w:r>
      <w:r w:rsidRPr="000E24C4">
        <w:rPr>
          <w:spacing w:val="-2"/>
          <w:lang w:val="en-US"/>
        </w:rPr>
        <w:t xml:space="preserve">, July 27, 2018, accessed December 15, 2018, </w:t>
      </w:r>
      <w:r w:rsidR="000E24C4" w:rsidRPr="000E24C4">
        <w:rPr>
          <w:spacing w:val="-2"/>
          <w:lang w:val="en-US"/>
        </w:rPr>
        <w:t>www.forbes.com/sites/bryanpearson/2018/07/27/bed-bath-beyond-is-not-a-loyalty-program-so-can-it-generate-loyalty/#58b37f602841</w:t>
      </w:r>
      <w:r w:rsidRPr="000E24C4">
        <w:rPr>
          <w:spacing w:val="-2"/>
          <w:lang w:val="en-US"/>
        </w:rPr>
        <w:t xml:space="preserve">; Abha Bhattarai, “Your Love of Bed Bath &amp; Beyond Coupons Could Be Killing the Retailer,” </w:t>
      </w:r>
      <w:r w:rsidRPr="000E24C4">
        <w:rPr>
          <w:i/>
          <w:iCs/>
          <w:spacing w:val="-2"/>
          <w:lang w:val="en-US"/>
        </w:rPr>
        <w:t>The Washington Post</w:t>
      </w:r>
      <w:r w:rsidRPr="000E24C4">
        <w:rPr>
          <w:spacing w:val="-2"/>
          <w:lang w:val="en-US"/>
        </w:rPr>
        <w:t xml:space="preserve">, April 26, 2019, accessed October 24, 2019, </w:t>
      </w:r>
      <w:r w:rsidR="000E24C4" w:rsidRPr="000E24C4">
        <w:rPr>
          <w:spacing w:val="-2"/>
        </w:rPr>
        <w:t>www.washingtonpost.com/business/2019/04/26/your-love-bed-bath-beyond-coupons-could-be-killing-retailer/</w:t>
      </w:r>
      <w:r w:rsidRPr="000E24C4">
        <w:rPr>
          <w:spacing w:val="-2"/>
        </w:rPr>
        <w:t>.</w:t>
      </w:r>
    </w:p>
  </w:endnote>
  <w:endnote w:id="29">
    <w:p w14:paraId="7FFCA8F6" w14:textId="2A23CA15" w:rsidR="002A1DEA" w:rsidRPr="00E52483" w:rsidRDefault="002A1DEA" w:rsidP="00E4759B">
      <w:pPr>
        <w:pStyle w:val="Footnote"/>
        <w:rPr>
          <w:lang w:val="en-US"/>
        </w:rPr>
      </w:pPr>
      <w:r w:rsidRPr="00173086">
        <w:rPr>
          <w:rStyle w:val="EndnoteReference"/>
        </w:rPr>
        <w:endnoteRef/>
      </w:r>
      <w:r w:rsidRPr="00E52483">
        <w:t xml:space="preserve"> </w:t>
      </w:r>
      <w:r w:rsidRPr="000847C5">
        <w:rPr>
          <w:i/>
          <w:lang w:val="en-US"/>
        </w:rPr>
        <w:t>Economic moat</w:t>
      </w:r>
      <w:r w:rsidRPr="00E52483">
        <w:rPr>
          <w:lang w:val="en-US"/>
        </w:rPr>
        <w:t xml:space="preserve"> </w:t>
      </w:r>
      <w:r>
        <w:rPr>
          <w:lang w:val="en-US"/>
        </w:rPr>
        <w:t>wa</w:t>
      </w:r>
      <w:r w:rsidRPr="00E52483">
        <w:rPr>
          <w:lang w:val="en-US"/>
        </w:rPr>
        <w:t xml:space="preserve">s a term Warren Buffet created in a famous 1999 </w:t>
      </w:r>
      <w:r w:rsidRPr="00FD7A1A">
        <w:rPr>
          <w:i/>
          <w:iCs/>
          <w:lang w:val="en-US"/>
        </w:rPr>
        <w:t>Fortune</w:t>
      </w:r>
      <w:r w:rsidRPr="00E52483">
        <w:rPr>
          <w:lang w:val="en-US"/>
        </w:rPr>
        <w:t xml:space="preserve"> article</w:t>
      </w:r>
      <w:r>
        <w:rPr>
          <w:lang w:val="en-US"/>
        </w:rPr>
        <w:t>; it</w:t>
      </w:r>
      <w:r w:rsidRPr="00E52483">
        <w:rPr>
          <w:lang w:val="en-US"/>
        </w:rPr>
        <w:t xml:space="preserve"> describe</w:t>
      </w:r>
      <w:r>
        <w:rPr>
          <w:lang w:val="en-US"/>
        </w:rPr>
        <w:t>d</w:t>
      </w:r>
      <w:r w:rsidRPr="00E52483">
        <w:rPr>
          <w:lang w:val="en-US"/>
        </w:rPr>
        <w:t xml:space="preserve"> how companies overpower</w:t>
      </w:r>
      <w:r>
        <w:rPr>
          <w:lang w:val="en-US"/>
        </w:rPr>
        <w:t>ed</w:t>
      </w:r>
      <w:r w:rsidRPr="00E52483">
        <w:rPr>
          <w:lang w:val="en-US"/>
        </w:rPr>
        <w:t xml:space="preserve"> their competitors through competitive bar</w:t>
      </w:r>
      <w:r>
        <w:rPr>
          <w:lang w:val="en-US"/>
        </w:rPr>
        <w:t>r</w:t>
      </w:r>
      <w:r w:rsidRPr="00E52483">
        <w:rPr>
          <w:lang w:val="en-US"/>
        </w:rPr>
        <w:t xml:space="preserve">iers and </w:t>
      </w:r>
      <w:r>
        <w:rPr>
          <w:lang w:val="en-US"/>
        </w:rPr>
        <w:t>were able</w:t>
      </w:r>
      <w:r w:rsidRPr="00E52483">
        <w:rPr>
          <w:lang w:val="en-US"/>
        </w:rPr>
        <w:t xml:space="preserve"> to generate above-average returns on invested capital. </w:t>
      </w:r>
      <w:r w:rsidRPr="00E52483">
        <w:t>Warren Buffett and Carol Loomis, “Mr. Buffett on the Stock Market</w:t>
      </w:r>
      <w:r>
        <w:t>:</w:t>
      </w:r>
      <w:r w:rsidRPr="00E52483">
        <w:t xml:space="preserve"> The Most Celebrated of Investors Says Stocks Can</w:t>
      </w:r>
      <w:r>
        <w:t>’</w:t>
      </w:r>
      <w:r w:rsidRPr="00E52483">
        <w:t>t Possibly Meet the Public</w:t>
      </w:r>
      <w:r>
        <w:t>’</w:t>
      </w:r>
      <w:r w:rsidRPr="00E52483">
        <w:t xml:space="preserve">s Expectations,” </w:t>
      </w:r>
      <w:r w:rsidRPr="00FD7A1A">
        <w:rPr>
          <w:i/>
          <w:iCs/>
        </w:rPr>
        <w:t>Fortune</w:t>
      </w:r>
      <w:r w:rsidRPr="00E52483">
        <w:t>, November 22, 1999, accessed December 4, 2018, http://archive.fortune.com/magazines/fortune/fortune_archive/1999/11/22/269071/index.htm.</w:t>
      </w:r>
    </w:p>
  </w:endnote>
  <w:endnote w:id="30">
    <w:p w14:paraId="51BF9E29" w14:textId="4AED916F" w:rsidR="002A1DEA" w:rsidRPr="004B2422" w:rsidRDefault="002A1DEA" w:rsidP="00E226A0">
      <w:pPr>
        <w:pStyle w:val="Footnote"/>
      </w:pPr>
      <w:r w:rsidRPr="00173086">
        <w:rPr>
          <w:rStyle w:val="EndnoteReference"/>
        </w:rPr>
        <w:endnoteRef/>
      </w:r>
      <w:r w:rsidRPr="007B6D1D">
        <w:rPr>
          <w:lang w:val="de-DE"/>
        </w:rPr>
        <w:t xml:space="preserve"> </w:t>
      </w:r>
      <w:r>
        <w:t xml:space="preserve">Katz, op. cit. </w:t>
      </w:r>
    </w:p>
  </w:endnote>
  <w:endnote w:id="31">
    <w:p w14:paraId="3F237811" w14:textId="01D55E87" w:rsidR="002A1DEA" w:rsidRPr="007B6D1D" w:rsidRDefault="002A1DEA" w:rsidP="00E226A0">
      <w:pPr>
        <w:pStyle w:val="Footnote"/>
        <w:rPr>
          <w:lang w:val="de-DE"/>
        </w:rPr>
      </w:pPr>
      <w:r w:rsidRPr="00173086">
        <w:rPr>
          <w:rStyle w:val="EndnoteReference"/>
        </w:rPr>
        <w:endnoteRef/>
      </w:r>
      <w:r w:rsidRPr="007B6D1D">
        <w:rPr>
          <w:lang w:val="de-DE"/>
        </w:rPr>
        <w:t xml:space="preserve"> </w:t>
      </w:r>
      <w:r>
        <w:t>Trefis Team, “</w:t>
      </w:r>
      <w:r w:rsidRPr="007F0EC0">
        <w:t>Why Bed Bath &amp; Beyond</w:t>
      </w:r>
      <w:r>
        <w:t>’</w:t>
      </w:r>
      <w:r w:rsidRPr="007F0EC0">
        <w:t xml:space="preserve">s </w:t>
      </w:r>
      <w:r>
        <w:t>S</w:t>
      </w:r>
      <w:r w:rsidRPr="007F0EC0">
        <w:t xml:space="preserve">tock </w:t>
      </w:r>
      <w:r>
        <w:t>P</w:t>
      </w:r>
      <w:r w:rsidRPr="007F0EC0">
        <w:t xml:space="preserve">rice </w:t>
      </w:r>
      <w:r>
        <w:t>H</w:t>
      </w:r>
      <w:r w:rsidRPr="007F0EC0">
        <w:t xml:space="preserve">as </w:t>
      </w:r>
      <w:r>
        <w:t>D</w:t>
      </w:r>
      <w:r w:rsidRPr="007F0EC0">
        <w:t>eclined</w:t>
      </w:r>
      <w:r>
        <w:t xml:space="preserve">,” op. cit. </w:t>
      </w:r>
    </w:p>
  </w:endnote>
  <w:endnote w:id="32">
    <w:p w14:paraId="4EC1F09A" w14:textId="5FCD0C5D" w:rsidR="002A1DEA" w:rsidRDefault="002A1DEA" w:rsidP="00E226A0">
      <w:pPr>
        <w:pStyle w:val="Footnote"/>
      </w:pPr>
      <w:r w:rsidRPr="00173086">
        <w:rPr>
          <w:rStyle w:val="EndnoteReference"/>
        </w:rPr>
        <w:endnoteRef/>
      </w:r>
      <w:r>
        <w:t xml:space="preserve"> </w:t>
      </w:r>
      <w:r w:rsidRPr="0068156A">
        <w:rPr>
          <w:szCs w:val="22"/>
        </w:rPr>
        <w:t xml:space="preserve">Leo Sun, “Should </w:t>
      </w:r>
      <w:r>
        <w:rPr>
          <w:szCs w:val="22"/>
        </w:rPr>
        <w:t>Y</w:t>
      </w:r>
      <w:r w:rsidRPr="0068156A">
        <w:rPr>
          <w:szCs w:val="22"/>
        </w:rPr>
        <w:t xml:space="preserve">ou </w:t>
      </w:r>
      <w:r>
        <w:rPr>
          <w:szCs w:val="22"/>
        </w:rPr>
        <w:t>B</w:t>
      </w:r>
      <w:r w:rsidRPr="0068156A">
        <w:rPr>
          <w:szCs w:val="22"/>
        </w:rPr>
        <w:t xml:space="preserve">uy Bed Bath &amp; Beyond </w:t>
      </w:r>
      <w:r>
        <w:rPr>
          <w:szCs w:val="22"/>
        </w:rPr>
        <w:t>S</w:t>
      </w:r>
      <w:r w:rsidRPr="0068156A">
        <w:rPr>
          <w:szCs w:val="22"/>
        </w:rPr>
        <w:t xml:space="preserve">tock </w:t>
      </w:r>
      <w:r>
        <w:rPr>
          <w:szCs w:val="22"/>
        </w:rPr>
        <w:t>a</w:t>
      </w:r>
      <w:r w:rsidRPr="0068156A">
        <w:rPr>
          <w:szCs w:val="22"/>
        </w:rPr>
        <w:t xml:space="preserve">t </w:t>
      </w:r>
      <w:r>
        <w:rPr>
          <w:szCs w:val="22"/>
        </w:rPr>
        <w:t>I</w:t>
      </w:r>
      <w:r w:rsidRPr="0068156A">
        <w:rPr>
          <w:szCs w:val="22"/>
        </w:rPr>
        <w:t xml:space="preserve">ts </w:t>
      </w:r>
      <w:r>
        <w:rPr>
          <w:szCs w:val="22"/>
        </w:rPr>
        <w:t>M</w:t>
      </w:r>
      <w:r w:rsidRPr="0068156A">
        <w:rPr>
          <w:szCs w:val="22"/>
        </w:rPr>
        <w:t xml:space="preserve">ultiyear </w:t>
      </w:r>
      <w:r>
        <w:rPr>
          <w:szCs w:val="22"/>
        </w:rPr>
        <w:t>Low?,</w:t>
      </w:r>
      <w:r w:rsidRPr="0068156A">
        <w:rPr>
          <w:szCs w:val="22"/>
        </w:rPr>
        <w:t>” Motley Fool, September 9, 2018, accessed December 16, 2018, www.fool.com/investing/2018/09/29/should-you-buy-bed-bath-beyond-stock-at-its-multi.aspx.</w:t>
      </w:r>
    </w:p>
  </w:endnote>
  <w:endnote w:id="33">
    <w:p w14:paraId="01382847" w14:textId="2BFADEFE" w:rsidR="002A1DEA" w:rsidRPr="007B6D1D" w:rsidRDefault="002A1DEA" w:rsidP="00E226A0">
      <w:pPr>
        <w:pStyle w:val="Footnote"/>
        <w:rPr>
          <w:lang w:val="de-DE"/>
        </w:rPr>
      </w:pPr>
      <w:r w:rsidRPr="00173086">
        <w:rPr>
          <w:rStyle w:val="EndnoteReference"/>
        </w:rPr>
        <w:endnoteRef/>
      </w:r>
      <w:r w:rsidRPr="007B6D1D">
        <w:rPr>
          <w:lang w:val="de-DE"/>
        </w:rPr>
        <w:t xml:space="preserve"> </w:t>
      </w:r>
      <w:r>
        <w:t>R</w:t>
      </w:r>
      <w:r w:rsidRPr="0068156A">
        <w:rPr>
          <w:szCs w:val="22"/>
        </w:rPr>
        <w:t>euters</w:t>
      </w:r>
      <w:r>
        <w:t>,</w:t>
      </w:r>
      <w:r w:rsidRPr="0068156A">
        <w:rPr>
          <w:szCs w:val="22"/>
        </w:rPr>
        <w:t xml:space="preserve"> </w:t>
      </w:r>
      <w:r>
        <w:t>“</w:t>
      </w:r>
      <w:r w:rsidRPr="0068156A">
        <w:rPr>
          <w:szCs w:val="22"/>
        </w:rPr>
        <w:t xml:space="preserve">Bed Bath &amp; Beyond </w:t>
      </w:r>
      <w:r>
        <w:rPr>
          <w:szCs w:val="22"/>
        </w:rPr>
        <w:t>A</w:t>
      </w:r>
      <w:r w:rsidRPr="0068156A">
        <w:rPr>
          <w:szCs w:val="22"/>
        </w:rPr>
        <w:t xml:space="preserve">ccelerates </w:t>
      </w:r>
      <w:r>
        <w:rPr>
          <w:szCs w:val="22"/>
        </w:rPr>
        <w:t>R</w:t>
      </w:r>
      <w:r w:rsidRPr="0068156A">
        <w:rPr>
          <w:szCs w:val="22"/>
        </w:rPr>
        <w:t xml:space="preserve">ealignment of </w:t>
      </w:r>
      <w:r>
        <w:rPr>
          <w:szCs w:val="22"/>
        </w:rPr>
        <w:t>S</w:t>
      </w:r>
      <w:r w:rsidRPr="0068156A">
        <w:rPr>
          <w:szCs w:val="22"/>
        </w:rPr>
        <w:t xml:space="preserve">tore </w:t>
      </w:r>
      <w:r>
        <w:rPr>
          <w:szCs w:val="22"/>
        </w:rPr>
        <w:t>M</w:t>
      </w:r>
      <w:r w:rsidRPr="0068156A">
        <w:rPr>
          <w:szCs w:val="22"/>
        </w:rPr>
        <w:t xml:space="preserve">anagement </w:t>
      </w:r>
      <w:r>
        <w:rPr>
          <w:szCs w:val="22"/>
        </w:rPr>
        <w:t>S</w:t>
      </w:r>
      <w:r w:rsidRPr="0068156A">
        <w:rPr>
          <w:szCs w:val="22"/>
        </w:rPr>
        <w:t>tructure</w:t>
      </w:r>
      <w:r>
        <w:t>,” Reuters, August 3, 2017,</w:t>
      </w:r>
      <w:r w:rsidRPr="0068156A">
        <w:rPr>
          <w:szCs w:val="22"/>
        </w:rPr>
        <w:t xml:space="preserve"> </w:t>
      </w:r>
      <w:r>
        <w:t>a</w:t>
      </w:r>
      <w:r w:rsidRPr="0068156A">
        <w:rPr>
          <w:szCs w:val="22"/>
        </w:rPr>
        <w:t>ccessed Oct</w:t>
      </w:r>
      <w:r>
        <w:rPr>
          <w:szCs w:val="22"/>
        </w:rPr>
        <w:t>ober</w:t>
      </w:r>
      <w:r w:rsidRPr="0068156A">
        <w:rPr>
          <w:szCs w:val="22"/>
        </w:rPr>
        <w:t xml:space="preserve"> 30, 2017, </w:t>
      </w:r>
      <w:r w:rsidRPr="004D2934">
        <w:rPr>
          <w:szCs w:val="22"/>
        </w:rPr>
        <w:t>www.reuters.com/article/brief-bed-bath-beyond-accelerates-realig/brief-bed-bath-beyond-accelerates-realignment-of-store-management-structure-idUSFWN1KP184</w:t>
      </w:r>
      <w:r>
        <w:t>.</w:t>
      </w:r>
    </w:p>
  </w:endnote>
  <w:endnote w:id="34">
    <w:p w14:paraId="626DE795" w14:textId="3F430C2D" w:rsidR="002A1DEA" w:rsidRDefault="002A1DEA" w:rsidP="00E226A0">
      <w:pPr>
        <w:pStyle w:val="Footnote"/>
      </w:pPr>
      <w:r w:rsidRPr="00173086">
        <w:rPr>
          <w:rStyle w:val="EndnoteReference"/>
        </w:rPr>
        <w:endnoteRef/>
      </w:r>
      <w:r>
        <w:t xml:space="preserve"> Stock price as on December 20, 2017, the day when BBBY reported its earnings.</w:t>
      </w:r>
    </w:p>
  </w:endnote>
  <w:endnote w:id="35">
    <w:p w14:paraId="14D88328" w14:textId="29FD3428" w:rsidR="002A1DEA" w:rsidRDefault="002A1DEA" w:rsidP="00C70595">
      <w:pPr>
        <w:pStyle w:val="Footnote"/>
      </w:pPr>
      <w:r w:rsidRPr="00173086">
        <w:rPr>
          <w:rStyle w:val="EndnoteReference"/>
        </w:rPr>
        <w:endnoteRef/>
      </w:r>
      <w:r>
        <w:t xml:space="preserve"> Gatewood, op. cit. </w:t>
      </w:r>
    </w:p>
  </w:endnote>
  <w:endnote w:id="36">
    <w:p w14:paraId="08EE1586" w14:textId="77777777" w:rsidR="002A1DEA" w:rsidRPr="000607D1" w:rsidRDefault="002A1DEA" w:rsidP="002A1DEA">
      <w:pPr>
        <w:pStyle w:val="Footnote"/>
        <w:rPr>
          <w:lang w:val="de-DE"/>
        </w:rPr>
      </w:pPr>
      <w:r w:rsidRPr="00173086">
        <w:rPr>
          <w:rStyle w:val="EndnoteReference"/>
        </w:rPr>
        <w:endnoteRef/>
      </w:r>
      <w:r w:rsidRPr="000607D1">
        <w:rPr>
          <w:lang w:val="de-DE"/>
        </w:rPr>
        <w:t xml:space="preserve"> </w:t>
      </w:r>
      <w:r>
        <w:rPr>
          <w:lang w:val="de-DE"/>
        </w:rPr>
        <w:t xml:space="preserve">David </w:t>
      </w:r>
      <w:r w:rsidRPr="0068156A">
        <w:rPr>
          <w:szCs w:val="22"/>
        </w:rPr>
        <w:t xml:space="preserve">Court, </w:t>
      </w:r>
      <w:r>
        <w:t>Dave</w:t>
      </w:r>
      <w:r w:rsidRPr="0068156A">
        <w:rPr>
          <w:szCs w:val="22"/>
        </w:rPr>
        <w:t xml:space="preserve"> Elzinga, </w:t>
      </w:r>
      <w:r>
        <w:t>Bo</w:t>
      </w:r>
      <w:r w:rsidRPr="0068156A">
        <w:rPr>
          <w:szCs w:val="22"/>
        </w:rPr>
        <w:t xml:space="preserve"> Finneman, </w:t>
      </w:r>
      <w:r>
        <w:rPr>
          <w:szCs w:val="22"/>
        </w:rPr>
        <w:t>and</w:t>
      </w:r>
      <w:r>
        <w:t xml:space="preserve"> Jesko</w:t>
      </w:r>
      <w:r w:rsidRPr="0068156A">
        <w:rPr>
          <w:szCs w:val="22"/>
        </w:rPr>
        <w:t xml:space="preserve"> Perrey,</w:t>
      </w:r>
      <w:r>
        <w:t xml:space="preserve"> “</w:t>
      </w:r>
      <w:r w:rsidRPr="0068156A">
        <w:rPr>
          <w:szCs w:val="22"/>
        </w:rPr>
        <w:t xml:space="preserve">The </w:t>
      </w:r>
      <w:r>
        <w:rPr>
          <w:szCs w:val="22"/>
        </w:rPr>
        <w:t>N</w:t>
      </w:r>
      <w:r w:rsidRPr="0068156A">
        <w:rPr>
          <w:szCs w:val="22"/>
        </w:rPr>
        <w:t xml:space="preserve">ew </w:t>
      </w:r>
      <w:r>
        <w:rPr>
          <w:szCs w:val="22"/>
        </w:rPr>
        <w:t>B</w:t>
      </w:r>
      <w:r w:rsidRPr="0068156A">
        <w:rPr>
          <w:szCs w:val="22"/>
        </w:rPr>
        <w:t xml:space="preserve">attleground </w:t>
      </w:r>
      <w:r>
        <w:rPr>
          <w:szCs w:val="22"/>
        </w:rPr>
        <w:t>f</w:t>
      </w:r>
      <w:r w:rsidRPr="0068156A">
        <w:rPr>
          <w:szCs w:val="22"/>
        </w:rPr>
        <w:t xml:space="preserve">or </w:t>
      </w:r>
      <w:r>
        <w:rPr>
          <w:szCs w:val="22"/>
        </w:rPr>
        <w:t>M</w:t>
      </w:r>
      <w:r w:rsidRPr="0068156A">
        <w:rPr>
          <w:szCs w:val="22"/>
        </w:rPr>
        <w:t>arketing-</w:t>
      </w:r>
      <w:r>
        <w:rPr>
          <w:szCs w:val="22"/>
        </w:rPr>
        <w:t>L</w:t>
      </w:r>
      <w:r w:rsidRPr="0068156A">
        <w:rPr>
          <w:szCs w:val="22"/>
        </w:rPr>
        <w:t xml:space="preserve">ed </w:t>
      </w:r>
      <w:r>
        <w:rPr>
          <w:szCs w:val="22"/>
        </w:rPr>
        <w:t>G</w:t>
      </w:r>
      <w:r w:rsidRPr="0068156A">
        <w:rPr>
          <w:szCs w:val="22"/>
        </w:rPr>
        <w:t xml:space="preserve">rowth,” </w:t>
      </w:r>
      <w:r w:rsidRPr="000847C5">
        <w:rPr>
          <w:i/>
        </w:rPr>
        <w:t>McKinsey Quarterly</w:t>
      </w:r>
      <w:r>
        <w:t>, February 2017, 65–75, accessed October 15, 2018, www.mckinsey.com/business-functions/marketing-and-sales/our-insights/the-new-battleground-for-marketing-led-growth.</w:t>
      </w:r>
    </w:p>
  </w:endnote>
  <w:endnote w:id="37">
    <w:p w14:paraId="79F1C060" w14:textId="647BD3BB" w:rsidR="002A1DEA" w:rsidRDefault="002A1DEA" w:rsidP="00E226A0">
      <w:pPr>
        <w:pStyle w:val="Footnote"/>
      </w:pPr>
      <w:r w:rsidRPr="00173086">
        <w:rPr>
          <w:rStyle w:val="EndnoteReference"/>
        </w:rPr>
        <w:endnoteRef/>
      </w:r>
      <w:r>
        <w:t xml:space="preserve"> Tien Tzuo and Gabe Weisert, </w:t>
      </w:r>
      <w:r w:rsidRPr="003E7A67">
        <w:rPr>
          <w:i/>
          <w:iCs/>
        </w:rPr>
        <w:t>Subscribed: Why the Subscription Model Will be Your Company</w:t>
      </w:r>
      <w:r>
        <w:rPr>
          <w:i/>
          <w:iCs/>
        </w:rPr>
        <w:t>’</w:t>
      </w:r>
      <w:r w:rsidRPr="003E7A67">
        <w:rPr>
          <w:i/>
          <w:iCs/>
        </w:rPr>
        <w:t>s Future–</w:t>
      </w:r>
      <w:r>
        <w:rPr>
          <w:i/>
          <w:iCs/>
        </w:rPr>
        <w:t>a</w:t>
      </w:r>
      <w:r w:rsidRPr="003E7A67">
        <w:rPr>
          <w:i/>
          <w:iCs/>
        </w:rPr>
        <w:t xml:space="preserve">nd </w:t>
      </w:r>
      <w:r>
        <w:rPr>
          <w:i/>
          <w:iCs/>
        </w:rPr>
        <w:t>W</w:t>
      </w:r>
      <w:r w:rsidRPr="003E7A67">
        <w:rPr>
          <w:i/>
          <w:iCs/>
        </w:rPr>
        <w:t xml:space="preserve">hat </w:t>
      </w:r>
      <w:r>
        <w:rPr>
          <w:i/>
          <w:iCs/>
        </w:rPr>
        <w:t>t</w:t>
      </w:r>
      <w:r w:rsidRPr="003E7A67">
        <w:rPr>
          <w:i/>
          <w:iCs/>
        </w:rPr>
        <w:t xml:space="preserve">o Do </w:t>
      </w:r>
      <w:r>
        <w:rPr>
          <w:i/>
          <w:iCs/>
        </w:rPr>
        <w:t>a</w:t>
      </w:r>
      <w:r w:rsidRPr="003E7A67">
        <w:rPr>
          <w:i/>
          <w:iCs/>
        </w:rPr>
        <w:t xml:space="preserve">bout </w:t>
      </w:r>
      <w:r>
        <w:rPr>
          <w:i/>
          <w:iCs/>
        </w:rPr>
        <w:t>I</w:t>
      </w:r>
      <w:r w:rsidRPr="003E7A67">
        <w:rPr>
          <w:i/>
          <w:iCs/>
        </w:rPr>
        <w:t>t</w:t>
      </w:r>
      <w:r>
        <w:t xml:space="preserve"> (New York, NY: Penguin, 2018).</w:t>
      </w:r>
    </w:p>
  </w:endnote>
  <w:endnote w:id="38">
    <w:p w14:paraId="5A4C5176" w14:textId="088E423E" w:rsidR="002A1DEA" w:rsidRDefault="002A1DEA" w:rsidP="00823388">
      <w:pPr>
        <w:pStyle w:val="Footnote"/>
      </w:pPr>
      <w:r w:rsidRPr="00173086">
        <w:rPr>
          <w:rStyle w:val="EndnoteReference"/>
        </w:rPr>
        <w:endnoteRef/>
      </w:r>
      <w:r>
        <w:t xml:space="preserve"> Alexandra Schwartz, “Rent the Runway Wants to Lend You Your Look,” </w:t>
      </w:r>
      <w:r w:rsidRPr="003E7A67">
        <w:rPr>
          <w:i/>
          <w:iCs/>
        </w:rPr>
        <w:t>New Yorker</w:t>
      </w:r>
      <w:r>
        <w:t xml:space="preserve">, October 22, 2018, accessed December 20, 2018, </w:t>
      </w:r>
      <w:r w:rsidRPr="003E7A67">
        <w:t>www.newyorker.com/magazine/2018/10/22/rent-the-runway-wants-to-lend-you-your-look</w:t>
      </w:r>
      <w:r>
        <w:t>.</w:t>
      </w:r>
    </w:p>
  </w:endnote>
  <w:endnote w:id="39">
    <w:p w14:paraId="2688A63F" w14:textId="5AB823A9" w:rsidR="002A1DEA" w:rsidRPr="006C2B1C" w:rsidRDefault="002A1DEA" w:rsidP="00355000">
      <w:pPr>
        <w:pStyle w:val="Footnote"/>
      </w:pPr>
      <w:r>
        <w:rPr>
          <w:rStyle w:val="EndnoteReference"/>
        </w:rPr>
        <w:endnoteRef/>
      </w:r>
      <w:r>
        <w:t xml:space="preserve"> P</w:t>
      </w:r>
      <w:r w:rsidRPr="00B2484C">
        <w:t>rices as of 2018</w:t>
      </w:r>
      <w:r>
        <w:t>.</w:t>
      </w:r>
    </w:p>
  </w:endnote>
  <w:endnote w:id="40">
    <w:p w14:paraId="7BCF0442" w14:textId="2ABFBE6C" w:rsidR="002A1DEA" w:rsidRDefault="002A1DEA" w:rsidP="00E226A0">
      <w:pPr>
        <w:pStyle w:val="Footnote"/>
      </w:pPr>
      <w:r w:rsidRPr="00173086">
        <w:rPr>
          <w:rStyle w:val="EndnoteReference"/>
        </w:rPr>
        <w:endnoteRef/>
      </w:r>
      <w:r>
        <w:t xml:space="preserve"> Amir Ismael, “I Tried Under Armour’s C</w:t>
      </w:r>
      <w:r w:rsidRPr="001E3865">
        <w:t xml:space="preserve">ustomizable </w:t>
      </w:r>
      <w:r>
        <w:t>S</w:t>
      </w:r>
      <w:r w:rsidRPr="001E3865">
        <w:t xml:space="preserve">ubscription </w:t>
      </w:r>
      <w:r>
        <w:t>S</w:t>
      </w:r>
      <w:r w:rsidRPr="001E3865">
        <w:t xml:space="preserve">ervice for </w:t>
      </w:r>
      <w:r>
        <w:t>A</w:t>
      </w:r>
      <w:r w:rsidRPr="001E3865">
        <w:t xml:space="preserve">thletic </w:t>
      </w:r>
      <w:r>
        <w:t>G</w:t>
      </w:r>
      <w:r w:rsidRPr="001E3865">
        <w:t>ear</w:t>
      </w:r>
      <w:r>
        <w:t>—a</w:t>
      </w:r>
      <w:r w:rsidRPr="001E3865">
        <w:t xml:space="preserve">nd </w:t>
      </w:r>
      <w:r>
        <w:t>I</w:t>
      </w:r>
      <w:r w:rsidRPr="001E3865">
        <w:t xml:space="preserve">t </w:t>
      </w:r>
      <w:r>
        <w:t>H</w:t>
      </w:r>
      <w:r w:rsidRPr="001E3865">
        <w:t xml:space="preserve">elped </w:t>
      </w:r>
      <w:r>
        <w:t>M</w:t>
      </w:r>
      <w:r w:rsidRPr="001E3865">
        <w:t xml:space="preserve">e </w:t>
      </w:r>
      <w:r>
        <w:t>F</w:t>
      </w:r>
      <w:r w:rsidRPr="001E3865">
        <w:t xml:space="preserve">eel </w:t>
      </w:r>
      <w:r>
        <w:t>M</w:t>
      </w:r>
      <w:r w:rsidRPr="001E3865">
        <w:t xml:space="preserve">ore </w:t>
      </w:r>
      <w:r>
        <w:t>P</w:t>
      </w:r>
      <w:r w:rsidRPr="001E3865">
        <w:t xml:space="preserve">repared for </w:t>
      </w:r>
      <w:r>
        <w:t>M</w:t>
      </w:r>
      <w:r w:rsidRPr="001E3865">
        <w:t xml:space="preserve">y </w:t>
      </w:r>
      <w:r>
        <w:t>W</w:t>
      </w:r>
      <w:r w:rsidRPr="001E3865">
        <w:t>orkouts</w:t>
      </w:r>
      <w:r>
        <w:t xml:space="preserve">,” </w:t>
      </w:r>
      <w:r w:rsidRPr="000847C5">
        <w:rPr>
          <w:iCs/>
        </w:rPr>
        <w:t>Business Insider</w:t>
      </w:r>
      <w:r w:rsidRPr="00384731">
        <w:t>,</w:t>
      </w:r>
      <w:r>
        <w:t xml:space="preserve"> October 29, 2018, accessed December 1, 2018, </w:t>
      </w:r>
      <w:r w:rsidRPr="001E3865">
        <w:t>www.businessinsider.com/under-armour-armourbox-subscription-review-2018-10</w:t>
      </w:r>
      <w:r>
        <w:t>.</w:t>
      </w:r>
    </w:p>
  </w:endnote>
  <w:endnote w:id="41">
    <w:p w14:paraId="4FE34585" w14:textId="6A3DAA79" w:rsidR="002A1DEA" w:rsidRDefault="002A1DEA" w:rsidP="00E226A0">
      <w:pPr>
        <w:pStyle w:val="Footnote"/>
      </w:pPr>
      <w:r w:rsidRPr="00173086">
        <w:rPr>
          <w:rStyle w:val="EndnoteReference"/>
        </w:rPr>
        <w:endnoteRef/>
      </w:r>
      <w:r>
        <w:t xml:space="preserve"> Lauren </w:t>
      </w:r>
      <w:r w:rsidRPr="0068156A">
        <w:rPr>
          <w:szCs w:val="22"/>
        </w:rPr>
        <w:t>Thomas,</w:t>
      </w:r>
      <w:r>
        <w:t xml:space="preserve"> “</w:t>
      </w:r>
      <w:r w:rsidRPr="0068156A">
        <w:rPr>
          <w:szCs w:val="22"/>
        </w:rPr>
        <w:t xml:space="preserve">These </w:t>
      </w:r>
      <w:r>
        <w:rPr>
          <w:szCs w:val="22"/>
        </w:rPr>
        <w:t>R</w:t>
      </w:r>
      <w:r w:rsidRPr="0068156A">
        <w:rPr>
          <w:szCs w:val="22"/>
        </w:rPr>
        <w:t xml:space="preserve">etailers </w:t>
      </w:r>
      <w:r>
        <w:rPr>
          <w:szCs w:val="22"/>
        </w:rPr>
        <w:t>A</w:t>
      </w:r>
      <w:r w:rsidRPr="0068156A">
        <w:rPr>
          <w:szCs w:val="22"/>
        </w:rPr>
        <w:t xml:space="preserve">re </w:t>
      </w:r>
      <w:r>
        <w:rPr>
          <w:szCs w:val="22"/>
        </w:rPr>
        <w:t>C</w:t>
      </w:r>
      <w:r w:rsidRPr="0068156A">
        <w:rPr>
          <w:szCs w:val="22"/>
        </w:rPr>
        <w:t xml:space="preserve">ashing </w:t>
      </w:r>
      <w:r>
        <w:rPr>
          <w:szCs w:val="22"/>
        </w:rPr>
        <w:t>i</w:t>
      </w:r>
      <w:r w:rsidRPr="0068156A">
        <w:rPr>
          <w:szCs w:val="22"/>
        </w:rPr>
        <w:t xml:space="preserve">n </w:t>
      </w:r>
      <w:r>
        <w:rPr>
          <w:szCs w:val="22"/>
        </w:rPr>
        <w:t>o</w:t>
      </w:r>
      <w:r w:rsidRPr="0068156A">
        <w:rPr>
          <w:szCs w:val="22"/>
        </w:rPr>
        <w:t xml:space="preserve">n </w:t>
      </w:r>
      <w:r>
        <w:rPr>
          <w:szCs w:val="22"/>
        </w:rPr>
        <w:t>t</w:t>
      </w:r>
      <w:r w:rsidRPr="0068156A">
        <w:rPr>
          <w:szCs w:val="22"/>
        </w:rPr>
        <w:t xml:space="preserve">he </w:t>
      </w:r>
      <w:r>
        <w:rPr>
          <w:szCs w:val="22"/>
        </w:rPr>
        <w:t>S</w:t>
      </w:r>
      <w:r w:rsidRPr="0068156A">
        <w:rPr>
          <w:szCs w:val="22"/>
        </w:rPr>
        <w:t xml:space="preserve">ubscription </w:t>
      </w:r>
      <w:r>
        <w:rPr>
          <w:szCs w:val="22"/>
        </w:rPr>
        <w:t>B</w:t>
      </w:r>
      <w:r w:rsidRPr="0068156A">
        <w:rPr>
          <w:szCs w:val="22"/>
        </w:rPr>
        <w:t xml:space="preserve">ox </w:t>
      </w:r>
      <w:r>
        <w:rPr>
          <w:szCs w:val="22"/>
        </w:rPr>
        <w:t>C</w:t>
      </w:r>
      <w:r w:rsidRPr="0068156A">
        <w:rPr>
          <w:szCs w:val="22"/>
        </w:rPr>
        <w:t>raze,”</w:t>
      </w:r>
      <w:r>
        <w:t xml:space="preserve"> CNBC, February 25, 2018, accessed October 22, 2018, www.cnbc.com/2018/02/25/these-retailers-are-cashing-in-on-the-subscription-box-craze.html.</w:t>
      </w:r>
    </w:p>
  </w:endnote>
  <w:endnote w:id="42">
    <w:p w14:paraId="5CEEEEBC" w14:textId="1E7AD0E9" w:rsidR="002A1DEA" w:rsidRPr="00D35A89" w:rsidRDefault="002A1DEA" w:rsidP="00E226A0">
      <w:pPr>
        <w:pStyle w:val="Footnote"/>
        <w:rPr>
          <w:spacing w:val="-2"/>
        </w:rPr>
      </w:pPr>
      <w:r w:rsidRPr="00D35A89">
        <w:rPr>
          <w:rStyle w:val="EndnoteReference"/>
          <w:spacing w:val="-2"/>
        </w:rPr>
        <w:endnoteRef/>
      </w:r>
      <w:r w:rsidRPr="00D35A89">
        <w:rPr>
          <w:spacing w:val="-2"/>
        </w:rPr>
        <w:t xml:space="preserve"> Scott A. Neslin, Sunil Gupta, Wagner Kamakura, Junxiang Lu, and Charlotte H. Mason, “Defection Detection: Measuring and Understanding the Predictive Accuracy of Customer Churn Models,” </w:t>
      </w:r>
      <w:r w:rsidRPr="00D35A89">
        <w:rPr>
          <w:i/>
          <w:iCs/>
          <w:spacing w:val="-2"/>
        </w:rPr>
        <w:t>Journal of Marketing Research</w:t>
      </w:r>
      <w:r w:rsidRPr="00D35A89">
        <w:rPr>
          <w:spacing w:val="-2"/>
        </w:rPr>
        <w:t xml:space="preserve"> 43, no. 2 (2006): 204–211.</w:t>
      </w:r>
    </w:p>
  </w:endnote>
  <w:endnote w:id="43">
    <w:p w14:paraId="55497FF5" w14:textId="03B397FD" w:rsidR="002A1DEA" w:rsidRDefault="002A1DEA" w:rsidP="00E226A0">
      <w:pPr>
        <w:pStyle w:val="Footnote"/>
      </w:pPr>
      <w:r w:rsidRPr="00173086">
        <w:rPr>
          <w:rStyle w:val="EndnoteReference"/>
        </w:rPr>
        <w:endnoteRef/>
      </w:r>
      <w:r>
        <w:t xml:space="preserve"> The Economist, “</w:t>
      </w:r>
      <w:r w:rsidRPr="0068156A">
        <w:rPr>
          <w:szCs w:val="22"/>
        </w:rPr>
        <w:t xml:space="preserve">Subscribers </w:t>
      </w:r>
      <w:r>
        <w:rPr>
          <w:szCs w:val="22"/>
        </w:rPr>
        <w:t>A</w:t>
      </w:r>
      <w:r w:rsidRPr="0068156A">
        <w:rPr>
          <w:szCs w:val="22"/>
        </w:rPr>
        <w:t xml:space="preserve">re the </w:t>
      </w:r>
      <w:r>
        <w:rPr>
          <w:szCs w:val="22"/>
        </w:rPr>
        <w:t>N</w:t>
      </w:r>
      <w:r w:rsidRPr="0068156A">
        <w:rPr>
          <w:szCs w:val="22"/>
        </w:rPr>
        <w:t xml:space="preserve">ew, </w:t>
      </w:r>
      <w:r>
        <w:rPr>
          <w:szCs w:val="22"/>
        </w:rPr>
        <w:t>N</w:t>
      </w:r>
      <w:r w:rsidRPr="0068156A">
        <w:rPr>
          <w:szCs w:val="22"/>
        </w:rPr>
        <w:t xml:space="preserve">ew </w:t>
      </w:r>
      <w:r>
        <w:rPr>
          <w:szCs w:val="22"/>
        </w:rPr>
        <w:t>T</w:t>
      </w:r>
      <w:r w:rsidRPr="0068156A">
        <w:rPr>
          <w:szCs w:val="22"/>
        </w:rPr>
        <w:t xml:space="preserve">hing in </w:t>
      </w:r>
      <w:r>
        <w:rPr>
          <w:szCs w:val="22"/>
        </w:rPr>
        <w:t>B</w:t>
      </w:r>
      <w:r w:rsidRPr="0068156A">
        <w:rPr>
          <w:szCs w:val="22"/>
        </w:rPr>
        <w:t>usiness</w:t>
      </w:r>
      <w:r>
        <w:t xml:space="preserve">,” Medium, April 11, 2018, accessed October 22, 2018, </w:t>
      </w:r>
      <w:r w:rsidRPr="00D46791">
        <w:t>https://medium.com/@the_economist/subscribers-are-the-new-new-thing-in-business-855b389e02e</w:t>
      </w:r>
      <w:r>
        <w:t>.</w:t>
      </w:r>
    </w:p>
  </w:endnote>
  <w:endnote w:id="44">
    <w:p w14:paraId="7FBEB5CA" w14:textId="17C589FA" w:rsidR="002A1DEA" w:rsidRDefault="002A1DEA" w:rsidP="00E226A0">
      <w:pPr>
        <w:pStyle w:val="Footnote"/>
      </w:pPr>
      <w:r w:rsidRPr="00173086">
        <w:rPr>
          <w:rStyle w:val="EndnoteReference"/>
        </w:rPr>
        <w:endnoteRef/>
      </w:r>
      <w:r>
        <w:t xml:space="preserve"> Clare </w:t>
      </w:r>
      <w:r w:rsidRPr="00C97A42">
        <w:t>Brindley</w:t>
      </w:r>
      <w:r>
        <w:t xml:space="preserve"> and Diane Wright,</w:t>
      </w:r>
      <w:r w:rsidRPr="00C97A42">
        <w:t xml:space="preserve"> </w:t>
      </w:r>
      <w:r>
        <w:t>“</w:t>
      </w:r>
      <w:r w:rsidRPr="00C97A42">
        <w:t>Personalized Relationship E-Marketing and the Small Medium-Sized Enterprise</w:t>
      </w:r>
      <w:r>
        <w:t>,”</w:t>
      </w:r>
      <w:r w:rsidRPr="00C97A42">
        <w:t xml:space="preserve"> </w:t>
      </w:r>
      <w:r>
        <w:t>chap. 5 i</w:t>
      </w:r>
      <w:r w:rsidRPr="00C97A42">
        <w:t xml:space="preserve">n </w:t>
      </w:r>
      <w:r>
        <w:t xml:space="preserve">Fang Zhao, </w:t>
      </w:r>
      <w:r w:rsidRPr="00C97A42">
        <w:rPr>
          <w:i/>
          <w:iCs/>
        </w:rPr>
        <w:t>Entrepreneurship and Innovations in E-Business: An Integrative Perspective</w:t>
      </w:r>
      <w:r w:rsidRPr="00C97A42">
        <w:t xml:space="preserve"> </w:t>
      </w:r>
      <w:r>
        <w:t>(Hershey, PA: Idea Group Publ.</w:t>
      </w:r>
      <w:r w:rsidRPr="00C97A42">
        <w:t>, 2006</w:t>
      </w:r>
      <w:r>
        <w:t>), 89–106</w:t>
      </w:r>
      <w:r w:rsidRPr="00C97A42">
        <w:t>.</w:t>
      </w:r>
    </w:p>
  </w:endnote>
  <w:endnote w:id="45">
    <w:p w14:paraId="22515A33" w14:textId="7B506A24" w:rsidR="002A1DEA" w:rsidRDefault="002A1DEA" w:rsidP="00C0701E">
      <w:pPr>
        <w:pStyle w:val="Footnote"/>
      </w:pPr>
      <w:r w:rsidRPr="00173086">
        <w:rPr>
          <w:rStyle w:val="EndnoteReference"/>
        </w:rPr>
        <w:endnoteRef/>
      </w:r>
      <w:r>
        <w:t xml:space="preserve"> </w:t>
      </w:r>
      <w:r w:rsidRPr="0068156A">
        <w:rPr>
          <w:szCs w:val="22"/>
        </w:rPr>
        <w:t>In late 2017, Price</w:t>
      </w:r>
      <w:r>
        <w:rPr>
          <w:szCs w:val="22"/>
        </w:rPr>
        <w:t>w</w:t>
      </w:r>
      <w:r w:rsidRPr="0068156A">
        <w:rPr>
          <w:szCs w:val="22"/>
        </w:rPr>
        <w:t>aterhouse Coopers</w:t>
      </w:r>
      <w:r>
        <w:t xml:space="preserve"> (PwC) conducted a global consumer insights survey (GCIS), which surveyed 22,000 respondents in 27 territories. </w:t>
      </w:r>
      <w:r>
        <w:rPr>
          <w:lang w:val="it-IT"/>
        </w:rPr>
        <w:t xml:space="preserve">Mike </w:t>
      </w:r>
      <w:r w:rsidRPr="007F0EC0">
        <w:t xml:space="preserve">Baccala, </w:t>
      </w:r>
      <w:r>
        <w:t xml:space="preserve">Chris </w:t>
      </w:r>
      <w:r w:rsidRPr="007F0EC0">
        <w:t xml:space="preserve">Curran, </w:t>
      </w:r>
      <w:r>
        <w:t>Dan</w:t>
      </w:r>
      <w:r w:rsidRPr="007F0EC0">
        <w:t xml:space="preserve"> Garrett, </w:t>
      </w:r>
      <w:r>
        <w:t>Scott</w:t>
      </w:r>
      <w:r w:rsidRPr="007F0EC0">
        <w:t xml:space="preserve"> Likens, </w:t>
      </w:r>
      <w:r>
        <w:t>Anand</w:t>
      </w:r>
      <w:r w:rsidRPr="007F0EC0">
        <w:t xml:space="preserve"> Rao, </w:t>
      </w:r>
      <w:r>
        <w:t>Andy</w:t>
      </w:r>
      <w:r w:rsidRPr="007F0EC0">
        <w:t xml:space="preserve"> Ruggles, </w:t>
      </w:r>
      <w:r>
        <w:t>and</w:t>
      </w:r>
      <w:r w:rsidRPr="007F0EC0">
        <w:t xml:space="preserve"> </w:t>
      </w:r>
      <w:r>
        <w:t xml:space="preserve">Michael </w:t>
      </w:r>
      <w:r w:rsidRPr="007F0EC0">
        <w:t>Shehab</w:t>
      </w:r>
      <w:r>
        <w:t xml:space="preserve">, </w:t>
      </w:r>
      <w:r w:rsidRPr="00492712">
        <w:rPr>
          <w:i/>
          <w:iCs/>
        </w:rPr>
        <w:t xml:space="preserve">2018 AI Predictions: </w:t>
      </w:r>
      <w:r>
        <w:rPr>
          <w:i/>
          <w:iCs/>
        </w:rPr>
        <w:t>Eight</w:t>
      </w:r>
      <w:r w:rsidRPr="00492712">
        <w:rPr>
          <w:i/>
          <w:iCs/>
        </w:rPr>
        <w:t xml:space="preserve"> Insights To Shape Business Strategy</w:t>
      </w:r>
      <w:r w:rsidRPr="007F0EC0">
        <w:t xml:space="preserve"> </w:t>
      </w:r>
      <w:r>
        <w:t>(</w:t>
      </w:r>
      <w:r w:rsidRPr="007F0EC0">
        <w:t>Price</w:t>
      </w:r>
      <w:r>
        <w:t>w</w:t>
      </w:r>
      <w:r w:rsidRPr="007F0EC0">
        <w:t>aterhouse Coopers, 2018</w:t>
      </w:r>
      <w:r>
        <w:t>)</w:t>
      </w:r>
      <w:r w:rsidRPr="007F0EC0">
        <w:t>, accessed October 22, 2018, www.pwc.com/us/AI2018</w:t>
      </w:r>
      <w:r>
        <w:t>.</w:t>
      </w:r>
      <w:r w:rsidRPr="0068156A">
        <w:rPr>
          <w:szCs w:val="22"/>
        </w:rPr>
        <w:t xml:space="preserve"> </w:t>
      </w:r>
    </w:p>
  </w:endnote>
  <w:endnote w:id="46">
    <w:p w14:paraId="48533AD7" w14:textId="18EBB809" w:rsidR="002A1DEA" w:rsidRPr="006A5175" w:rsidRDefault="002A1DEA" w:rsidP="00472C26">
      <w:pPr>
        <w:pStyle w:val="Footnote"/>
        <w:rPr>
          <w:lang w:val="it-IT"/>
        </w:rPr>
      </w:pPr>
      <w:r w:rsidRPr="00173086">
        <w:rPr>
          <w:rStyle w:val="EndnoteReference"/>
        </w:rPr>
        <w:endnoteRef/>
      </w:r>
      <w:r w:rsidRPr="006A5175">
        <w:rPr>
          <w:lang w:val="it-IT"/>
        </w:rPr>
        <w:t xml:space="preserve"> </w:t>
      </w:r>
      <w:r>
        <w:rPr>
          <w:lang w:val="it-IT"/>
        </w:rPr>
        <w:t xml:space="preserve">Steve </w:t>
      </w:r>
      <w:r w:rsidRPr="0068156A">
        <w:rPr>
          <w:szCs w:val="22"/>
        </w:rPr>
        <w:t>Barr</w:t>
      </w:r>
      <w:r>
        <w:rPr>
          <w:szCs w:val="22"/>
        </w:rPr>
        <w:t xml:space="preserve"> and</w:t>
      </w:r>
      <w:r w:rsidRPr="0068156A">
        <w:rPr>
          <w:szCs w:val="22"/>
        </w:rPr>
        <w:t xml:space="preserve"> </w:t>
      </w:r>
      <w:r>
        <w:t xml:space="preserve">Ellen </w:t>
      </w:r>
      <w:r w:rsidRPr="0068156A">
        <w:rPr>
          <w:szCs w:val="22"/>
        </w:rPr>
        <w:t>Davis,</w:t>
      </w:r>
      <w:r>
        <w:t xml:space="preserve"> “</w:t>
      </w:r>
      <w:r w:rsidRPr="0068156A">
        <w:rPr>
          <w:szCs w:val="22"/>
        </w:rPr>
        <w:t>Today</w:t>
      </w:r>
      <w:r>
        <w:rPr>
          <w:szCs w:val="22"/>
        </w:rPr>
        <w:t>’</w:t>
      </w:r>
      <w:r w:rsidRPr="0068156A">
        <w:rPr>
          <w:szCs w:val="22"/>
        </w:rPr>
        <w:t xml:space="preserve">s </w:t>
      </w:r>
      <w:r>
        <w:rPr>
          <w:szCs w:val="22"/>
        </w:rPr>
        <w:t>R</w:t>
      </w:r>
      <w:r w:rsidRPr="0068156A">
        <w:rPr>
          <w:szCs w:val="22"/>
        </w:rPr>
        <w:t xml:space="preserve">etail </w:t>
      </w:r>
      <w:r>
        <w:rPr>
          <w:szCs w:val="22"/>
        </w:rPr>
        <w:t>N</w:t>
      </w:r>
      <w:r w:rsidRPr="0068156A">
        <w:rPr>
          <w:szCs w:val="22"/>
        </w:rPr>
        <w:t xml:space="preserve">eeds </w:t>
      </w:r>
      <w:r>
        <w:rPr>
          <w:szCs w:val="22"/>
        </w:rPr>
        <w:t>B</w:t>
      </w:r>
      <w:r w:rsidRPr="0068156A">
        <w:rPr>
          <w:szCs w:val="22"/>
        </w:rPr>
        <w:t xml:space="preserve">oth </w:t>
      </w:r>
      <w:r>
        <w:rPr>
          <w:szCs w:val="22"/>
        </w:rPr>
        <w:t>T</w:t>
      </w:r>
      <w:r w:rsidRPr="0068156A">
        <w:rPr>
          <w:szCs w:val="22"/>
        </w:rPr>
        <w:t xml:space="preserve">ech </w:t>
      </w:r>
      <w:r>
        <w:rPr>
          <w:szCs w:val="22"/>
        </w:rPr>
        <w:t>a</w:t>
      </w:r>
      <w:r w:rsidRPr="0068156A">
        <w:rPr>
          <w:szCs w:val="22"/>
        </w:rPr>
        <w:t xml:space="preserve">nd </w:t>
      </w:r>
      <w:r>
        <w:rPr>
          <w:szCs w:val="22"/>
        </w:rPr>
        <w:t>t</w:t>
      </w:r>
      <w:r w:rsidRPr="0068156A">
        <w:rPr>
          <w:szCs w:val="22"/>
        </w:rPr>
        <w:t xml:space="preserve">he </w:t>
      </w:r>
      <w:r>
        <w:rPr>
          <w:szCs w:val="22"/>
        </w:rPr>
        <w:t>H</w:t>
      </w:r>
      <w:r w:rsidRPr="0068156A">
        <w:rPr>
          <w:szCs w:val="22"/>
        </w:rPr>
        <w:t xml:space="preserve">uman </w:t>
      </w:r>
      <w:r>
        <w:rPr>
          <w:szCs w:val="22"/>
        </w:rPr>
        <w:t>T</w:t>
      </w:r>
      <w:r w:rsidRPr="0068156A">
        <w:rPr>
          <w:szCs w:val="22"/>
        </w:rPr>
        <w:t>ouch</w:t>
      </w:r>
      <w:r>
        <w:t>,” Strategy &amp; Business, May 17, 2018,</w:t>
      </w:r>
      <w:r w:rsidRPr="0068156A">
        <w:rPr>
          <w:szCs w:val="22"/>
        </w:rPr>
        <w:t xml:space="preserve"> </w:t>
      </w:r>
      <w:r>
        <w:t>a</w:t>
      </w:r>
      <w:r w:rsidRPr="0068156A">
        <w:rPr>
          <w:szCs w:val="22"/>
        </w:rPr>
        <w:t xml:space="preserve">ccessed </w:t>
      </w:r>
      <w:r>
        <w:t>October 22, 2018, www.strategy-business.com/article/Todays-Retail-Needs-Both-Tech-and-the-Human-Touch.</w:t>
      </w:r>
    </w:p>
  </w:endnote>
  <w:endnote w:id="47">
    <w:p w14:paraId="06A4FAA1" w14:textId="57418723" w:rsidR="002A1DEA" w:rsidRPr="00D35A89" w:rsidRDefault="002A1DEA" w:rsidP="00E226A0">
      <w:pPr>
        <w:pStyle w:val="Footnote"/>
        <w:rPr>
          <w:spacing w:val="-2"/>
        </w:rPr>
      </w:pPr>
      <w:r w:rsidRPr="00D35A89">
        <w:rPr>
          <w:rStyle w:val="EndnoteReference"/>
          <w:spacing w:val="-2"/>
        </w:rPr>
        <w:endnoteRef/>
      </w:r>
      <w:r w:rsidRPr="00D35A89">
        <w:rPr>
          <w:spacing w:val="-2"/>
        </w:rPr>
        <w:t xml:space="preserve"> Jeff Beer, “How REI Is Keeping the #OptOutside Magic Alive on Black Friday,” </w:t>
      </w:r>
      <w:r w:rsidRPr="00D35A89">
        <w:rPr>
          <w:i/>
          <w:iCs/>
          <w:spacing w:val="-2"/>
        </w:rPr>
        <w:t>Fast Company</w:t>
      </w:r>
      <w:r w:rsidRPr="00D35A89">
        <w:rPr>
          <w:spacing w:val="-2"/>
        </w:rPr>
        <w:t>, November 22, 2018, accessed December 01, 2018, www.fastcompany.com/90271139/how-rei-is-keeping-the-optoutside-magic-alive-on-black-friday.</w:t>
      </w:r>
    </w:p>
  </w:endnote>
  <w:endnote w:id="48">
    <w:p w14:paraId="022FA418" w14:textId="06FE5332" w:rsidR="002A1DEA" w:rsidRPr="006A5175" w:rsidRDefault="002A1DEA" w:rsidP="00E226A0">
      <w:pPr>
        <w:pStyle w:val="Footnote"/>
        <w:rPr>
          <w:lang w:val="it-IT"/>
        </w:rPr>
      </w:pPr>
      <w:r w:rsidRPr="00173086">
        <w:rPr>
          <w:rStyle w:val="EndnoteReference"/>
        </w:rPr>
        <w:endnoteRef/>
      </w:r>
      <w:r w:rsidRPr="006A5175">
        <w:rPr>
          <w:lang w:val="it-IT"/>
        </w:rPr>
        <w:t xml:space="preserve"> </w:t>
      </w:r>
      <w:r w:rsidRPr="0068156A">
        <w:rPr>
          <w:szCs w:val="22"/>
        </w:rPr>
        <w:t>Barr</w:t>
      </w:r>
      <w:r>
        <w:rPr>
          <w:szCs w:val="22"/>
        </w:rPr>
        <w:t xml:space="preserve"> and</w:t>
      </w:r>
      <w:r w:rsidRPr="0068156A">
        <w:rPr>
          <w:szCs w:val="22"/>
        </w:rPr>
        <w:t xml:space="preserve"> Davis</w:t>
      </w:r>
      <w:r>
        <w:rPr>
          <w:szCs w:val="22"/>
        </w:rPr>
        <w:t>, op. cit</w:t>
      </w:r>
      <w:r>
        <w:t>.</w:t>
      </w:r>
    </w:p>
  </w:endnote>
  <w:endnote w:id="49">
    <w:p w14:paraId="386701CA" w14:textId="5349D983" w:rsidR="002A1DEA" w:rsidRDefault="002A1DEA" w:rsidP="001A65D6">
      <w:pPr>
        <w:pStyle w:val="Footnote"/>
      </w:pPr>
      <w:r w:rsidRPr="00173086">
        <w:rPr>
          <w:rStyle w:val="EndnoteReference"/>
        </w:rPr>
        <w:endnoteRef/>
      </w:r>
      <w:r>
        <w:t xml:space="preserve"> Baccala et al., op. cit. </w:t>
      </w:r>
    </w:p>
  </w:endnote>
  <w:endnote w:id="50">
    <w:p w14:paraId="701E8F1B" w14:textId="7F50FB1E" w:rsidR="002A1DEA" w:rsidRPr="00C85B3F" w:rsidRDefault="002A1DEA" w:rsidP="001A65D6">
      <w:pPr>
        <w:pStyle w:val="Footnote"/>
        <w:rPr>
          <w:lang w:val="it-IT"/>
        </w:rPr>
      </w:pPr>
      <w:r w:rsidRPr="00173086">
        <w:rPr>
          <w:rStyle w:val="EndnoteReference"/>
        </w:rPr>
        <w:endnoteRef/>
      </w:r>
      <w:r w:rsidRPr="00C85B3F">
        <w:rPr>
          <w:lang w:val="it-IT"/>
        </w:rPr>
        <w:t xml:space="preserve"> </w:t>
      </w:r>
      <w:r>
        <w:rPr>
          <w:lang w:val="it-IT"/>
        </w:rPr>
        <w:t>Ibid.</w:t>
      </w:r>
    </w:p>
  </w:endnote>
  <w:endnote w:id="51">
    <w:p w14:paraId="6BE49D10" w14:textId="756F983F" w:rsidR="002A1DEA" w:rsidRPr="00A5792B" w:rsidRDefault="002A1DEA" w:rsidP="00A5792B">
      <w:pPr>
        <w:pStyle w:val="Footnote"/>
        <w:rPr>
          <w:lang w:val="en-US"/>
        </w:rPr>
      </w:pPr>
      <w:r>
        <w:rPr>
          <w:rStyle w:val="EndnoteReference"/>
        </w:rPr>
        <w:endnoteRef/>
      </w:r>
      <w:r>
        <w:t xml:space="preserve"> </w:t>
      </w:r>
      <w:r>
        <w:rPr>
          <w:lang w:val="en-US"/>
        </w:rPr>
        <w:t>Ibid.</w:t>
      </w:r>
    </w:p>
  </w:endnote>
  <w:endnote w:id="52">
    <w:p w14:paraId="1C2DDF8C" w14:textId="6C51C1D2" w:rsidR="002A1DEA" w:rsidRPr="006A5175" w:rsidRDefault="002A1DEA" w:rsidP="00E226A0">
      <w:pPr>
        <w:pStyle w:val="Footnote"/>
      </w:pPr>
      <w:r w:rsidRPr="00173086">
        <w:rPr>
          <w:rStyle w:val="EndnoteReference"/>
        </w:rPr>
        <w:endnoteRef/>
      </w:r>
      <w:r w:rsidRPr="006A5175">
        <w:t xml:space="preserve"> </w:t>
      </w:r>
      <w:r>
        <w:t xml:space="preserve">John </w:t>
      </w:r>
      <w:r w:rsidRPr="0068156A">
        <w:t xml:space="preserve">Maxwell, </w:t>
      </w:r>
      <w:r>
        <w:t xml:space="preserve">Denise </w:t>
      </w:r>
      <w:r w:rsidRPr="0068156A">
        <w:t xml:space="preserve">Dalhoff, </w:t>
      </w:r>
      <w:r>
        <w:t>and Claire-Louise</w:t>
      </w:r>
      <w:r w:rsidRPr="0068156A">
        <w:t xml:space="preserve"> Moore,</w:t>
      </w:r>
      <w:r>
        <w:t xml:space="preserve"> “</w:t>
      </w:r>
      <w:r w:rsidRPr="0068156A">
        <w:t xml:space="preserve">Competing </w:t>
      </w:r>
      <w:r>
        <w:t>f</w:t>
      </w:r>
      <w:r w:rsidRPr="0068156A">
        <w:t xml:space="preserve">or </w:t>
      </w:r>
      <w:r>
        <w:t>S</w:t>
      </w:r>
      <w:r w:rsidRPr="0068156A">
        <w:t>hoppers</w:t>
      </w:r>
      <w:r>
        <w:t>’</w:t>
      </w:r>
      <w:r w:rsidRPr="0068156A">
        <w:t xml:space="preserve"> </w:t>
      </w:r>
      <w:r>
        <w:t>H</w:t>
      </w:r>
      <w:r w:rsidRPr="0068156A">
        <w:t>abits</w:t>
      </w:r>
      <w:r>
        <w:t>,” Strategy &amp; Business, April 10, 2018,</w:t>
      </w:r>
      <w:r w:rsidRPr="0068156A">
        <w:t xml:space="preserve"> </w:t>
      </w:r>
      <w:r>
        <w:t>accessed October 22, 2018, www.strategy-business.com/feature/Competing-for-Shoppers-Habits.</w:t>
      </w:r>
    </w:p>
  </w:endnote>
  <w:endnote w:id="53">
    <w:p w14:paraId="26E5B36F" w14:textId="7D2006C5" w:rsidR="002A1DEA" w:rsidRDefault="002A1DEA" w:rsidP="00E226A0">
      <w:pPr>
        <w:pStyle w:val="Footnote"/>
      </w:pPr>
      <w:r w:rsidRPr="00173086">
        <w:rPr>
          <w:rStyle w:val="EndnoteReference"/>
        </w:rPr>
        <w:endnoteRef/>
      </w:r>
      <w:r>
        <w:t xml:space="preserve"> Emily </w:t>
      </w:r>
      <w:r w:rsidRPr="0068156A">
        <w:rPr>
          <w:szCs w:val="22"/>
        </w:rPr>
        <w:t>Adler,</w:t>
      </w:r>
      <w:r>
        <w:t xml:space="preserve"> “</w:t>
      </w:r>
      <w:r>
        <w:rPr>
          <w:szCs w:val="22"/>
        </w:rPr>
        <w:t>‘</w:t>
      </w:r>
      <w:r w:rsidRPr="0068156A">
        <w:rPr>
          <w:szCs w:val="22"/>
        </w:rPr>
        <w:t xml:space="preserve">Reverse </w:t>
      </w:r>
      <w:r>
        <w:rPr>
          <w:szCs w:val="22"/>
        </w:rPr>
        <w:t>S</w:t>
      </w:r>
      <w:r w:rsidRPr="0068156A">
        <w:rPr>
          <w:szCs w:val="22"/>
        </w:rPr>
        <w:t>howrooming</w:t>
      </w:r>
      <w:r>
        <w:rPr>
          <w:szCs w:val="22"/>
        </w:rPr>
        <w:t>’</w:t>
      </w:r>
      <w:r w:rsidRPr="0068156A">
        <w:rPr>
          <w:szCs w:val="22"/>
        </w:rPr>
        <w:t>: Bricks-</w:t>
      </w:r>
      <w:r>
        <w:rPr>
          <w:szCs w:val="22"/>
        </w:rPr>
        <w:t>a</w:t>
      </w:r>
      <w:r w:rsidRPr="0068156A">
        <w:rPr>
          <w:szCs w:val="22"/>
        </w:rPr>
        <w:t>nd-</w:t>
      </w:r>
      <w:r>
        <w:rPr>
          <w:szCs w:val="22"/>
        </w:rPr>
        <w:t>M</w:t>
      </w:r>
      <w:r w:rsidRPr="0068156A">
        <w:rPr>
          <w:szCs w:val="22"/>
        </w:rPr>
        <w:t xml:space="preserve">ortar </w:t>
      </w:r>
      <w:r>
        <w:rPr>
          <w:szCs w:val="22"/>
        </w:rPr>
        <w:t>R</w:t>
      </w:r>
      <w:r w:rsidRPr="0068156A">
        <w:rPr>
          <w:szCs w:val="22"/>
        </w:rPr>
        <w:t xml:space="preserve">etailers </w:t>
      </w:r>
      <w:r>
        <w:rPr>
          <w:szCs w:val="22"/>
        </w:rPr>
        <w:t>F</w:t>
      </w:r>
      <w:r w:rsidRPr="0068156A">
        <w:rPr>
          <w:szCs w:val="22"/>
        </w:rPr>
        <w:t xml:space="preserve">ight </w:t>
      </w:r>
      <w:r>
        <w:rPr>
          <w:szCs w:val="22"/>
        </w:rPr>
        <w:t>B</w:t>
      </w:r>
      <w:r w:rsidRPr="0068156A">
        <w:rPr>
          <w:szCs w:val="22"/>
        </w:rPr>
        <w:t>ack</w:t>
      </w:r>
      <w:r>
        <w:t xml:space="preserve">,” </w:t>
      </w:r>
      <w:r w:rsidRPr="000847C5">
        <w:rPr>
          <w:iCs/>
        </w:rPr>
        <w:t>Business Insider</w:t>
      </w:r>
      <w:r w:rsidRPr="00384731">
        <w:t>,</w:t>
      </w:r>
      <w:r>
        <w:t xml:space="preserve"> July 13, 2014, accessed November 19, 2018, http://uk.busines</w:t>
      </w:r>
      <w:bookmarkStart w:id="0" w:name="_GoBack"/>
      <w:bookmarkEnd w:id="0"/>
      <w:r>
        <w:t xml:space="preserve">sinsider.com/reverse-showrooming-bricks-and-mortar-retailers-fight-back-2-2014-2; and </w:t>
      </w:r>
      <w:r w:rsidRPr="0068156A">
        <w:rPr>
          <w:szCs w:val="22"/>
        </w:rPr>
        <w:t>Quiqu</w:t>
      </w:r>
      <w:r>
        <w:rPr>
          <w:szCs w:val="22"/>
        </w:rPr>
        <w:t>p</w:t>
      </w:r>
      <w:r>
        <w:t>,</w:t>
      </w:r>
      <w:r w:rsidRPr="0068156A">
        <w:rPr>
          <w:szCs w:val="22"/>
        </w:rPr>
        <w:t xml:space="preserve"> </w:t>
      </w:r>
      <w:r>
        <w:t>“‘</w:t>
      </w:r>
      <w:r w:rsidRPr="0068156A">
        <w:rPr>
          <w:szCs w:val="22"/>
        </w:rPr>
        <w:t>Showrooming</w:t>
      </w:r>
      <w:r>
        <w:t>’</w:t>
      </w:r>
      <w:r w:rsidRPr="0068156A">
        <w:rPr>
          <w:szCs w:val="22"/>
        </w:rPr>
        <w:t xml:space="preserve"> and </w:t>
      </w:r>
      <w:r>
        <w:t>‘</w:t>
      </w:r>
      <w:r>
        <w:rPr>
          <w:szCs w:val="22"/>
        </w:rPr>
        <w:t>W</w:t>
      </w:r>
      <w:r w:rsidRPr="0068156A">
        <w:rPr>
          <w:szCs w:val="22"/>
        </w:rPr>
        <w:t>ebrooming</w:t>
      </w:r>
      <w:r>
        <w:t>’</w:t>
      </w:r>
      <w:r w:rsidRPr="0068156A">
        <w:rPr>
          <w:szCs w:val="22"/>
        </w:rPr>
        <w:t xml:space="preserve"> </w:t>
      </w:r>
      <w:r>
        <w:rPr>
          <w:szCs w:val="22"/>
        </w:rPr>
        <w:t>A</w:t>
      </w:r>
      <w:r w:rsidRPr="0068156A">
        <w:rPr>
          <w:szCs w:val="22"/>
        </w:rPr>
        <w:t xml:space="preserve">re </w:t>
      </w:r>
      <w:r>
        <w:rPr>
          <w:szCs w:val="22"/>
        </w:rPr>
        <w:t>C</w:t>
      </w:r>
      <w:r w:rsidRPr="0068156A">
        <w:rPr>
          <w:szCs w:val="22"/>
        </w:rPr>
        <w:t xml:space="preserve">hanging </w:t>
      </w:r>
      <w:r>
        <w:rPr>
          <w:szCs w:val="22"/>
        </w:rPr>
        <w:t>H</w:t>
      </w:r>
      <w:r w:rsidRPr="0068156A">
        <w:rPr>
          <w:szCs w:val="22"/>
        </w:rPr>
        <w:t xml:space="preserve">ow </w:t>
      </w:r>
      <w:r>
        <w:rPr>
          <w:szCs w:val="22"/>
        </w:rPr>
        <w:t>P</w:t>
      </w:r>
      <w:r w:rsidRPr="0068156A">
        <w:rPr>
          <w:szCs w:val="22"/>
        </w:rPr>
        <w:t xml:space="preserve">eople </w:t>
      </w:r>
      <w:r>
        <w:rPr>
          <w:szCs w:val="22"/>
        </w:rPr>
        <w:t>E</w:t>
      </w:r>
      <w:r w:rsidRPr="0068156A">
        <w:rPr>
          <w:szCs w:val="22"/>
        </w:rPr>
        <w:t xml:space="preserve">xperience </w:t>
      </w:r>
      <w:r>
        <w:rPr>
          <w:szCs w:val="22"/>
        </w:rPr>
        <w:t>F</w:t>
      </w:r>
      <w:r w:rsidRPr="0068156A">
        <w:rPr>
          <w:szCs w:val="22"/>
        </w:rPr>
        <w:t xml:space="preserve">ashion: </w:t>
      </w:r>
      <w:r>
        <w:rPr>
          <w:szCs w:val="22"/>
        </w:rPr>
        <w:t>T</w:t>
      </w:r>
      <w:r w:rsidRPr="0068156A">
        <w:rPr>
          <w:szCs w:val="22"/>
        </w:rPr>
        <w:t xml:space="preserve">his </w:t>
      </w:r>
      <w:r>
        <w:rPr>
          <w:szCs w:val="22"/>
        </w:rPr>
        <w:t>I</w:t>
      </w:r>
      <w:r w:rsidRPr="0068156A">
        <w:rPr>
          <w:szCs w:val="22"/>
        </w:rPr>
        <w:t xml:space="preserve">s </w:t>
      </w:r>
      <w:r>
        <w:rPr>
          <w:szCs w:val="22"/>
        </w:rPr>
        <w:t>H</w:t>
      </w:r>
      <w:r w:rsidRPr="0068156A">
        <w:rPr>
          <w:szCs w:val="22"/>
        </w:rPr>
        <w:t xml:space="preserve">ow </w:t>
      </w:r>
      <w:r>
        <w:rPr>
          <w:szCs w:val="22"/>
        </w:rPr>
        <w:t>Y</w:t>
      </w:r>
      <w:r w:rsidRPr="0068156A">
        <w:rPr>
          <w:szCs w:val="22"/>
        </w:rPr>
        <w:t xml:space="preserve">our </w:t>
      </w:r>
      <w:r>
        <w:rPr>
          <w:szCs w:val="22"/>
        </w:rPr>
        <w:t>B</w:t>
      </w:r>
      <w:r w:rsidRPr="0068156A">
        <w:rPr>
          <w:szCs w:val="22"/>
        </w:rPr>
        <w:t xml:space="preserve">usiness </w:t>
      </w:r>
      <w:r>
        <w:rPr>
          <w:szCs w:val="22"/>
        </w:rPr>
        <w:t>S</w:t>
      </w:r>
      <w:r w:rsidRPr="0068156A">
        <w:rPr>
          <w:szCs w:val="22"/>
        </w:rPr>
        <w:t xml:space="preserve">hould </w:t>
      </w:r>
      <w:r>
        <w:rPr>
          <w:szCs w:val="22"/>
        </w:rPr>
        <w:t>C</w:t>
      </w:r>
      <w:r w:rsidRPr="0068156A">
        <w:rPr>
          <w:szCs w:val="22"/>
        </w:rPr>
        <w:t xml:space="preserve">atch </w:t>
      </w:r>
      <w:r>
        <w:rPr>
          <w:szCs w:val="22"/>
        </w:rPr>
        <w:t>U</w:t>
      </w:r>
      <w:r w:rsidRPr="0068156A">
        <w:rPr>
          <w:szCs w:val="22"/>
        </w:rPr>
        <w:t>p</w:t>
      </w:r>
      <w:r>
        <w:t>,” Medium, May 12, 2017,</w:t>
      </w:r>
      <w:r w:rsidRPr="0068156A">
        <w:rPr>
          <w:szCs w:val="22"/>
        </w:rPr>
        <w:t xml:space="preserve"> </w:t>
      </w:r>
      <w:r>
        <w:t>a</w:t>
      </w:r>
      <w:r w:rsidRPr="0068156A">
        <w:rPr>
          <w:szCs w:val="22"/>
        </w:rPr>
        <w:t>ccessed Nov</w:t>
      </w:r>
      <w:r>
        <w:t>ember</w:t>
      </w:r>
      <w:r w:rsidRPr="0068156A">
        <w:rPr>
          <w:szCs w:val="22"/>
        </w:rPr>
        <w:t xml:space="preserve"> 10, 2018, https://medium.com/quiqup/showrooming-and-webrooming-are-changing-how-people-experience-fashion-this-is-how-your-172a18412bc4</w:t>
      </w:r>
      <w:r>
        <w:t>.</w:t>
      </w:r>
    </w:p>
  </w:endnote>
  <w:endnote w:id="54">
    <w:p w14:paraId="2FE0550C" w14:textId="77777777" w:rsidR="002A1DEA" w:rsidRDefault="002A1DEA" w:rsidP="00AB6A1A">
      <w:pPr>
        <w:pStyle w:val="Footnote"/>
      </w:pPr>
      <w:r w:rsidRPr="00173086">
        <w:rPr>
          <w:rStyle w:val="EndnoteReference"/>
        </w:rPr>
        <w:endnoteRef/>
      </w:r>
      <w:r>
        <w:t xml:space="preserve"> Marc </w:t>
      </w:r>
      <w:r w:rsidRPr="0068156A">
        <w:rPr>
          <w:szCs w:val="22"/>
        </w:rPr>
        <w:t>Vermut,</w:t>
      </w:r>
      <w:r>
        <w:rPr>
          <w:szCs w:val="22"/>
        </w:rPr>
        <w:t xml:space="preserve"> </w:t>
      </w:r>
      <w:r w:rsidRPr="0068156A">
        <w:rPr>
          <w:szCs w:val="22"/>
        </w:rPr>
        <w:t xml:space="preserve">“Why </w:t>
      </w:r>
      <w:r>
        <w:rPr>
          <w:szCs w:val="22"/>
        </w:rPr>
        <w:t>O</w:t>
      </w:r>
      <w:r w:rsidRPr="0068156A">
        <w:rPr>
          <w:szCs w:val="22"/>
        </w:rPr>
        <w:t xml:space="preserve">mnichannel </w:t>
      </w:r>
      <w:r>
        <w:rPr>
          <w:szCs w:val="22"/>
        </w:rPr>
        <w:t>I</w:t>
      </w:r>
      <w:r w:rsidRPr="0068156A">
        <w:rPr>
          <w:szCs w:val="22"/>
        </w:rPr>
        <w:t xml:space="preserve">s </w:t>
      </w:r>
      <w:r>
        <w:rPr>
          <w:szCs w:val="22"/>
        </w:rPr>
        <w:t>t</w:t>
      </w:r>
      <w:r w:rsidRPr="0068156A">
        <w:rPr>
          <w:szCs w:val="22"/>
        </w:rPr>
        <w:t xml:space="preserve">he </w:t>
      </w:r>
      <w:r>
        <w:rPr>
          <w:szCs w:val="22"/>
        </w:rPr>
        <w:t>F</w:t>
      </w:r>
      <w:r w:rsidRPr="0068156A">
        <w:rPr>
          <w:szCs w:val="22"/>
        </w:rPr>
        <w:t xml:space="preserve">uture </w:t>
      </w:r>
      <w:r>
        <w:rPr>
          <w:szCs w:val="22"/>
        </w:rPr>
        <w:t>o</w:t>
      </w:r>
      <w:r w:rsidRPr="0068156A">
        <w:rPr>
          <w:szCs w:val="22"/>
        </w:rPr>
        <w:t xml:space="preserve">f </w:t>
      </w:r>
      <w:r>
        <w:rPr>
          <w:szCs w:val="22"/>
        </w:rPr>
        <w:t>R</w:t>
      </w:r>
      <w:r w:rsidRPr="0068156A">
        <w:rPr>
          <w:szCs w:val="22"/>
        </w:rPr>
        <w:t xml:space="preserve">etail </w:t>
      </w:r>
      <w:r>
        <w:rPr>
          <w:szCs w:val="22"/>
        </w:rPr>
        <w:t>f</w:t>
      </w:r>
      <w:r w:rsidRPr="0068156A">
        <w:rPr>
          <w:szCs w:val="22"/>
        </w:rPr>
        <w:t xml:space="preserve">or </w:t>
      </w:r>
      <w:r>
        <w:rPr>
          <w:szCs w:val="22"/>
        </w:rPr>
        <w:t>M</w:t>
      </w:r>
      <w:r w:rsidRPr="0068156A">
        <w:rPr>
          <w:szCs w:val="22"/>
        </w:rPr>
        <w:t>illennials (</w:t>
      </w:r>
      <w:r>
        <w:rPr>
          <w:szCs w:val="22"/>
        </w:rPr>
        <w:t>a</w:t>
      </w:r>
      <w:r w:rsidRPr="0068156A">
        <w:rPr>
          <w:szCs w:val="22"/>
        </w:rPr>
        <w:t xml:space="preserve">nd </w:t>
      </w:r>
      <w:r>
        <w:rPr>
          <w:szCs w:val="22"/>
        </w:rPr>
        <w:t>E</w:t>
      </w:r>
      <w:r w:rsidRPr="0068156A">
        <w:rPr>
          <w:szCs w:val="22"/>
        </w:rPr>
        <w:t xml:space="preserve">veryone </w:t>
      </w:r>
      <w:r>
        <w:rPr>
          <w:szCs w:val="22"/>
        </w:rPr>
        <w:t>E</w:t>
      </w:r>
      <w:r w:rsidRPr="0068156A">
        <w:rPr>
          <w:szCs w:val="22"/>
        </w:rPr>
        <w:t xml:space="preserve">lse, </w:t>
      </w:r>
      <w:r>
        <w:rPr>
          <w:szCs w:val="22"/>
        </w:rPr>
        <w:t>T</w:t>
      </w:r>
      <w:r w:rsidRPr="0068156A">
        <w:rPr>
          <w:szCs w:val="22"/>
        </w:rPr>
        <w:t>oo)</w:t>
      </w:r>
      <w:r>
        <w:t>,” AdAge, September 27, 2018,</w:t>
      </w:r>
      <w:r w:rsidRPr="0068156A">
        <w:rPr>
          <w:szCs w:val="22"/>
        </w:rPr>
        <w:t xml:space="preserve"> </w:t>
      </w:r>
      <w:r>
        <w:t>a</w:t>
      </w:r>
      <w:r w:rsidRPr="0068156A">
        <w:rPr>
          <w:szCs w:val="22"/>
        </w:rPr>
        <w:t>ccessed Nov</w:t>
      </w:r>
      <w:r>
        <w:t>ember</w:t>
      </w:r>
      <w:r w:rsidRPr="0068156A">
        <w:rPr>
          <w:szCs w:val="22"/>
        </w:rPr>
        <w:t xml:space="preserve"> 9, 2018, https://adage.com/article/neustar/omnichannel-future-retail-millennials/315054</w:t>
      </w:r>
      <w:r>
        <w:t>.</w:t>
      </w:r>
    </w:p>
  </w:endnote>
  <w:endnote w:id="55">
    <w:p w14:paraId="55766B32" w14:textId="6342CDAA" w:rsidR="002A1DEA" w:rsidRDefault="002A1DEA" w:rsidP="003157FD">
      <w:pPr>
        <w:pStyle w:val="Footnote"/>
      </w:pPr>
      <w:r w:rsidRPr="00173086">
        <w:rPr>
          <w:rStyle w:val="EndnoteReference"/>
        </w:rPr>
        <w:endnoteRef/>
      </w:r>
      <w:r>
        <w:t xml:space="preserve"> </w:t>
      </w:r>
      <w:r w:rsidRPr="0068156A">
        <w:rPr>
          <w:szCs w:val="22"/>
        </w:rPr>
        <w:t xml:space="preserve">Leo Sun, </w:t>
      </w:r>
      <w:r>
        <w:t>“</w:t>
      </w:r>
      <w:r w:rsidRPr="0068156A">
        <w:rPr>
          <w:szCs w:val="22"/>
        </w:rPr>
        <w:t xml:space="preserve">The </w:t>
      </w:r>
      <w:r>
        <w:rPr>
          <w:szCs w:val="22"/>
        </w:rPr>
        <w:t>B</w:t>
      </w:r>
      <w:r w:rsidRPr="0068156A">
        <w:rPr>
          <w:szCs w:val="22"/>
        </w:rPr>
        <w:t xml:space="preserve">ears </w:t>
      </w:r>
      <w:r>
        <w:rPr>
          <w:szCs w:val="22"/>
        </w:rPr>
        <w:t>A</w:t>
      </w:r>
      <w:r w:rsidRPr="0068156A">
        <w:rPr>
          <w:szCs w:val="22"/>
        </w:rPr>
        <w:t xml:space="preserve">re </w:t>
      </w:r>
      <w:r>
        <w:rPr>
          <w:szCs w:val="22"/>
        </w:rPr>
        <w:t>R</w:t>
      </w:r>
      <w:r w:rsidRPr="0068156A">
        <w:rPr>
          <w:szCs w:val="22"/>
        </w:rPr>
        <w:t xml:space="preserve">ight: Amazon </w:t>
      </w:r>
      <w:r>
        <w:rPr>
          <w:szCs w:val="22"/>
        </w:rPr>
        <w:t>I</w:t>
      </w:r>
      <w:r w:rsidRPr="0068156A">
        <w:rPr>
          <w:szCs w:val="22"/>
        </w:rPr>
        <w:t xml:space="preserve">s </w:t>
      </w:r>
      <w:r>
        <w:rPr>
          <w:szCs w:val="22"/>
        </w:rPr>
        <w:t>K</w:t>
      </w:r>
      <w:r w:rsidRPr="0068156A">
        <w:rPr>
          <w:szCs w:val="22"/>
        </w:rPr>
        <w:t xml:space="preserve">illing </w:t>
      </w:r>
      <w:r>
        <w:rPr>
          <w:szCs w:val="22"/>
        </w:rPr>
        <w:t>T</w:t>
      </w:r>
      <w:r w:rsidRPr="0068156A">
        <w:rPr>
          <w:szCs w:val="22"/>
        </w:rPr>
        <w:t xml:space="preserve">his </w:t>
      </w:r>
      <w:r>
        <w:rPr>
          <w:szCs w:val="22"/>
        </w:rPr>
        <w:t>R</w:t>
      </w:r>
      <w:r w:rsidRPr="0068156A">
        <w:rPr>
          <w:szCs w:val="22"/>
        </w:rPr>
        <w:t>etailer</w:t>
      </w:r>
      <w:r>
        <w:t>,” Motley Fool, April 19, 2018,</w:t>
      </w:r>
      <w:r w:rsidRPr="0068156A">
        <w:rPr>
          <w:szCs w:val="22"/>
        </w:rPr>
        <w:t xml:space="preserve"> </w:t>
      </w:r>
      <w:r>
        <w:t>a</w:t>
      </w:r>
      <w:r w:rsidRPr="0068156A">
        <w:rPr>
          <w:szCs w:val="22"/>
        </w:rPr>
        <w:t>ccessed</w:t>
      </w:r>
      <w:r>
        <w:t xml:space="preserve"> December 17, 2018, </w:t>
      </w:r>
      <w:r w:rsidRPr="0068156A">
        <w:rPr>
          <w:szCs w:val="22"/>
        </w:rPr>
        <w:t>www.fool.com/investing/2018/04/19/the-bears-are-right-amazon-is-killing-this-retaile.aspx</w:t>
      </w:r>
      <w:r>
        <w:t>.</w:t>
      </w:r>
    </w:p>
  </w:endnote>
  <w:endnote w:id="56">
    <w:p w14:paraId="00F6DC57" w14:textId="0D23812A" w:rsidR="002A1DEA" w:rsidRDefault="002A1DEA" w:rsidP="00E226A0">
      <w:pPr>
        <w:pStyle w:val="Footnote"/>
      </w:pPr>
      <w:r w:rsidRPr="00173086">
        <w:rPr>
          <w:rStyle w:val="EndnoteReference"/>
        </w:rPr>
        <w:endnoteRef/>
      </w:r>
      <w:r>
        <w:t xml:space="preserve"> </w:t>
      </w:r>
      <w:r w:rsidRPr="007F0EC0">
        <w:t xml:space="preserve">Sun, “Should </w:t>
      </w:r>
      <w:r>
        <w:t>Y</w:t>
      </w:r>
      <w:r w:rsidRPr="007F0EC0">
        <w:t xml:space="preserve">ou </w:t>
      </w:r>
      <w:r>
        <w:t>B</w:t>
      </w:r>
      <w:r w:rsidRPr="007F0EC0">
        <w:t xml:space="preserve">uy Bed Bath &amp; Beyond </w:t>
      </w:r>
      <w:r>
        <w:t>S</w:t>
      </w:r>
      <w:r w:rsidRPr="007F0EC0">
        <w:t>tock?</w:t>
      </w:r>
      <w:r>
        <w:t xml:space="preserve">,”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EE528" w14:textId="77777777" w:rsidR="00086599" w:rsidRDefault="00086599" w:rsidP="00D75295">
      <w:r>
        <w:separator/>
      </w:r>
    </w:p>
  </w:footnote>
  <w:footnote w:type="continuationSeparator" w:id="0">
    <w:p w14:paraId="08A781EF" w14:textId="77777777" w:rsidR="00086599" w:rsidRDefault="0008659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38DF63F" w:rsidR="00D01A3B" w:rsidRPr="00C92CC4" w:rsidRDefault="00D01A3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E24C4">
      <w:rPr>
        <w:rFonts w:ascii="Arial" w:hAnsi="Arial"/>
        <w:b/>
        <w:noProof/>
      </w:rPr>
      <w:t>13</w:t>
    </w:r>
    <w:r>
      <w:rPr>
        <w:rFonts w:ascii="Arial" w:hAnsi="Arial"/>
        <w:b/>
      </w:rPr>
      <w:fldChar w:fldCharType="end"/>
    </w:r>
    <w:r>
      <w:rPr>
        <w:rFonts w:ascii="Arial" w:hAnsi="Arial"/>
        <w:b/>
      </w:rPr>
      <w:tab/>
    </w:r>
    <w:r w:rsidR="000E24C4">
      <w:rPr>
        <w:rFonts w:ascii="Arial" w:hAnsi="Arial"/>
        <w:b/>
      </w:rPr>
      <w:t>9B19M105</w:t>
    </w:r>
  </w:p>
  <w:p w14:paraId="2B53C0A0" w14:textId="77777777" w:rsidR="00D01A3B" w:rsidRDefault="00D01A3B" w:rsidP="00D13667">
    <w:pPr>
      <w:pStyle w:val="Header"/>
      <w:tabs>
        <w:tab w:val="clear" w:pos="4680"/>
      </w:tabs>
      <w:rPr>
        <w:sz w:val="18"/>
        <w:szCs w:val="18"/>
      </w:rPr>
    </w:pPr>
  </w:p>
  <w:p w14:paraId="47119730" w14:textId="77777777" w:rsidR="00D01A3B" w:rsidRPr="00C92CC4" w:rsidRDefault="00D01A3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820E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D63C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D52DD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6A8C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E275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6EA5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8640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4264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0C07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F093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139A5"/>
    <w:multiLevelType w:val="hybridMultilevel"/>
    <w:tmpl w:val="62FCC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58783B"/>
    <w:multiLevelType w:val="hybridMultilevel"/>
    <w:tmpl w:val="B714132E"/>
    <w:lvl w:ilvl="0" w:tplc="C0AC1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4"/>
  </w:num>
  <w:num w:numId="4">
    <w:abstractNumId w:val="21"/>
  </w:num>
  <w:num w:numId="5">
    <w:abstractNumId w:val="15"/>
  </w:num>
  <w:num w:numId="6">
    <w:abstractNumId w:val="19"/>
  </w:num>
  <w:num w:numId="7">
    <w:abstractNumId w:val="11"/>
  </w:num>
  <w:num w:numId="8">
    <w:abstractNumId w:val="23"/>
  </w:num>
  <w:num w:numId="9">
    <w:abstractNumId w:val="20"/>
  </w:num>
  <w:num w:numId="10">
    <w:abstractNumId w:val="13"/>
  </w:num>
  <w:num w:numId="11">
    <w:abstractNumId w:val="17"/>
  </w:num>
  <w:num w:numId="12">
    <w:abstractNumId w:val="18"/>
  </w:num>
  <w:num w:numId="13">
    <w:abstractNumId w:val="10"/>
  </w:num>
  <w:num w:numId="14">
    <w:abstractNumId w:val="12"/>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en-GB" w:vendorID="64" w:dllVersion="131078" w:nlCheck="1" w:checkStyle="1"/>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284"/>
    <w:rsid w:val="00013360"/>
    <w:rsid w:val="00016759"/>
    <w:rsid w:val="000216CE"/>
    <w:rsid w:val="00024ED4"/>
    <w:rsid w:val="00025DC7"/>
    <w:rsid w:val="00030A39"/>
    <w:rsid w:val="00035F09"/>
    <w:rsid w:val="00044ECC"/>
    <w:rsid w:val="000531D3"/>
    <w:rsid w:val="0005646B"/>
    <w:rsid w:val="000615D1"/>
    <w:rsid w:val="00075242"/>
    <w:rsid w:val="0008102D"/>
    <w:rsid w:val="000847C5"/>
    <w:rsid w:val="00086599"/>
    <w:rsid w:val="00086B26"/>
    <w:rsid w:val="00094C0E"/>
    <w:rsid w:val="000A146D"/>
    <w:rsid w:val="000D0424"/>
    <w:rsid w:val="000D2A2F"/>
    <w:rsid w:val="000D7091"/>
    <w:rsid w:val="000D7375"/>
    <w:rsid w:val="000E24C4"/>
    <w:rsid w:val="000F0C22"/>
    <w:rsid w:val="000F6B09"/>
    <w:rsid w:val="000F6FDC"/>
    <w:rsid w:val="00102CD9"/>
    <w:rsid w:val="00104567"/>
    <w:rsid w:val="00104916"/>
    <w:rsid w:val="00104AA7"/>
    <w:rsid w:val="00113413"/>
    <w:rsid w:val="0012732D"/>
    <w:rsid w:val="00143F25"/>
    <w:rsid w:val="00152682"/>
    <w:rsid w:val="00154570"/>
    <w:rsid w:val="00154FC9"/>
    <w:rsid w:val="00155950"/>
    <w:rsid w:val="001573DD"/>
    <w:rsid w:val="00160A87"/>
    <w:rsid w:val="00173086"/>
    <w:rsid w:val="00175AAB"/>
    <w:rsid w:val="00176DF6"/>
    <w:rsid w:val="001901C0"/>
    <w:rsid w:val="0019241A"/>
    <w:rsid w:val="00192A18"/>
    <w:rsid w:val="00197309"/>
    <w:rsid w:val="001A22D1"/>
    <w:rsid w:val="001A2849"/>
    <w:rsid w:val="001A392C"/>
    <w:rsid w:val="001A65D6"/>
    <w:rsid w:val="001A752D"/>
    <w:rsid w:val="001A757E"/>
    <w:rsid w:val="001B5032"/>
    <w:rsid w:val="001B6449"/>
    <w:rsid w:val="001C7777"/>
    <w:rsid w:val="001D1062"/>
    <w:rsid w:val="001D344B"/>
    <w:rsid w:val="001E364F"/>
    <w:rsid w:val="001F4222"/>
    <w:rsid w:val="001F4DC8"/>
    <w:rsid w:val="00203AA1"/>
    <w:rsid w:val="00213E98"/>
    <w:rsid w:val="00230150"/>
    <w:rsid w:val="0023081A"/>
    <w:rsid w:val="00230DCF"/>
    <w:rsid w:val="00233111"/>
    <w:rsid w:val="00234AC5"/>
    <w:rsid w:val="002554F0"/>
    <w:rsid w:val="00265FA8"/>
    <w:rsid w:val="002720FD"/>
    <w:rsid w:val="00280494"/>
    <w:rsid w:val="002860C6"/>
    <w:rsid w:val="002A1DEA"/>
    <w:rsid w:val="002A33DF"/>
    <w:rsid w:val="002B40FF"/>
    <w:rsid w:val="002C4E29"/>
    <w:rsid w:val="002D7D6D"/>
    <w:rsid w:val="002E281A"/>
    <w:rsid w:val="002F2A3C"/>
    <w:rsid w:val="002F460C"/>
    <w:rsid w:val="002F48D6"/>
    <w:rsid w:val="003014A7"/>
    <w:rsid w:val="003111C0"/>
    <w:rsid w:val="003114F4"/>
    <w:rsid w:val="003157FD"/>
    <w:rsid w:val="00317391"/>
    <w:rsid w:val="00326216"/>
    <w:rsid w:val="00336580"/>
    <w:rsid w:val="00354899"/>
    <w:rsid w:val="00355000"/>
    <w:rsid w:val="00355FD6"/>
    <w:rsid w:val="00364A5C"/>
    <w:rsid w:val="00367976"/>
    <w:rsid w:val="00373FB1"/>
    <w:rsid w:val="00384731"/>
    <w:rsid w:val="0039012E"/>
    <w:rsid w:val="00396C76"/>
    <w:rsid w:val="003A6675"/>
    <w:rsid w:val="003B30D8"/>
    <w:rsid w:val="003B7EF2"/>
    <w:rsid w:val="003C070F"/>
    <w:rsid w:val="003C3FA4"/>
    <w:rsid w:val="003C5DA7"/>
    <w:rsid w:val="003D0BA1"/>
    <w:rsid w:val="003E743D"/>
    <w:rsid w:val="003F2B0C"/>
    <w:rsid w:val="003F4784"/>
    <w:rsid w:val="004105B2"/>
    <w:rsid w:val="0041145A"/>
    <w:rsid w:val="004119E9"/>
    <w:rsid w:val="00412900"/>
    <w:rsid w:val="00413028"/>
    <w:rsid w:val="004208CC"/>
    <w:rsid w:val="004221E4"/>
    <w:rsid w:val="004273F8"/>
    <w:rsid w:val="00432BBF"/>
    <w:rsid w:val="004355A3"/>
    <w:rsid w:val="00446546"/>
    <w:rsid w:val="00452769"/>
    <w:rsid w:val="00454FA7"/>
    <w:rsid w:val="00463335"/>
    <w:rsid w:val="00465348"/>
    <w:rsid w:val="00472C26"/>
    <w:rsid w:val="00486153"/>
    <w:rsid w:val="004905D7"/>
    <w:rsid w:val="004979A5"/>
    <w:rsid w:val="004A16B9"/>
    <w:rsid w:val="004A25E0"/>
    <w:rsid w:val="004B1CCB"/>
    <w:rsid w:val="004B632F"/>
    <w:rsid w:val="004D2934"/>
    <w:rsid w:val="004D3FB1"/>
    <w:rsid w:val="004D4475"/>
    <w:rsid w:val="004D6F21"/>
    <w:rsid w:val="004D73A5"/>
    <w:rsid w:val="004E0B2D"/>
    <w:rsid w:val="004E6ABC"/>
    <w:rsid w:val="004F5D8C"/>
    <w:rsid w:val="005160F1"/>
    <w:rsid w:val="005248C0"/>
    <w:rsid w:val="00524F2F"/>
    <w:rsid w:val="00527E5C"/>
    <w:rsid w:val="00532CF5"/>
    <w:rsid w:val="00543082"/>
    <w:rsid w:val="005528CB"/>
    <w:rsid w:val="005551F4"/>
    <w:rsid w:val="005605A7"/>
    <w:rsid w:val="00561A11"/>
    <w:rsid w:val="00566771"/>
    <w:rsid w:val="00581E2E"/>
    <w:rsid w:val="00584F15"/>
    <w:rsid w:val="00590F1E"/>
    <w:rsid w:val="0059514B"/>
    <w:rsid w:val="005A1B0F"/>
    <w:rsid w:val="005B4CE6"/>
    <w:rsid w:val="005B5EFE"/>
    <w:rsid w:val="005C3853"/>
    <w:rsid w:val="005E33F9"/>
    <w:rsid w:val="005E5CEC"/>
    <w:rsid w:val="006163F7"/>
    <w:rsid w:val="00623FF6"/>
    <w:rsid w:val="00627C63"/>
    <w:rsid w:val="0063350B"/>
    <w:rsid w:val="006364F7"/>
    <w:rsid w:val="0064659D"/>
    <w:rsid w:val="00650038"/>
    <w:rsid w:val="00652606"/>
    <w:rsid w:val="00656A7B"/>
    <w:rsid w:val="006774C4"/>
    <w:rsid w:val="00690318"/>
    <w:rsid w:val="006946EE"/>
    <w:rsid w:val="00695002"/>
    <w:rsid w:val="006A58A9"/>
    <w:rsid w:val="006A606D"/>
    <w:rsid w:val="006B1942"/>
    <w:rsid w:val="006B5780"/>
    <w:rsid w:val="006B5E23"/>
    <w:rsid w:val="006C0371"/>
    <w:rsid w:val="006C08B6"/>
    <w:rsid w:val="006C0B1A"/>
    <w:rsid w:val="006C2B1C"/>
    <w:rsid w:val="006C4B65"/>
    <w:rsid w:val="006C6065"/>
    <w:rsid w:val="006C7F9F"/>
    <w:rsid w:val="006E099B"/>
    <w:rsid w:val="006E2F6D"/>
    <w:rsid w:val="006E58F6"/>
    <w:rsid w:val="006E6951"/>
    <w:rsid w:val="006E6DD2"/>
    <w:rsid w:val="006E77E1"/>
    <w:rsid w:val="006F131D"/>
    <w:rsid w:val="00711642"/>
    <w:rsid w:val="00720DD5"/>
    <w:rsid w:val="00744F2B"/>
    <w:rsid w:val="007507C6"/>
    <w:rsid w:val="00751E0B"/>
    <w:rsid w:val="00752BCD"/>
    <w:rsid w:val="00766DA1"/>
    <w:rsid w:val="00780D94"/>
    <w:rsid w:val="00785B1D"/>
    <w:rsid w:val="007866A6"/>
    <w:rsid w:val="0079114D"/>
    <w:rsid w:val="007A130D"/>
    <w:rsid w:val="007A7B55"/>
    <w:rsid w:val="007C59CC"/>
    <w:rsid w:val="007C7F03"/>
    <w:rsid w:val="007D1A2D"/>
    <w:rsid w:val="007D32E6"/>
    <w:rsid w:val="007D4102"/>
    <w:rsid w:val="007D52B2"/>
    <w:rsid w:val="007E54A7"/>
    <w:rsid w:val="007F43B7"/>
    <w:rsid w:val="00821FFC"/>
    <w:rsid w:val="00823388"/>
    <w:rsid w:val="008271CA"/>
    <w:rsid w:val="008331F0"/>
    <w:rsid w:val="008411AE"/>
    <w:rsid w:val="0084293D"/>
    <w:rsid w:val="008467D5"/>
    <w:rsid w:val="0086277F"/>
    <w:rsid w:val="00872600"/>
    <w:rsid w:val="008A4DC4"/>
    <w:rsid w:val="008B438C"/>
    <w:rsid w:val="008D06CA"/>
    <w:rsid w:val="008D3A46"/>
    <w:rsid w:val="008F231E"/>
    <w:rsid w:val="008F2385"/>
    <w:rsid w:val="009067A4"/>
    <w:rsid w:val="00930885"/>
    <w:rsid w:val="00933D68"/>
    <w:rsid w:val="009340DB"/>
    <w:rsid w:val="0094618C"/>
    <w:rsid w:val="0095684B"/>
    <w:rsid w:val="0096576B"/>
    <w:rsid w:val="00972498"/>
    <w:rsid w:val="0097308F"/>
    <w:rsid w:val="00973524"/>
    <w:rsid w:val="0097481F"/>
    <w:rsid w:val="00974CC6"/>
    <w:rsid w:val="00976AD4"/>
    <w:rsid w:val="00995547"/>
    <w:rsid w:val="009A312F"/>
    <w:rsid w:val="009A5348"/>
    <w:rsid w:val="009B0AB7"/>
    <w:rsid w:val="009C76D5"/>
    <w:rsid w:val="009E6E2E"/>
    <w:rsid w:val="009F7AA4"/>
    <w:rsid w:val="00A10AD7"/>
    <w:rsid w:val="00A323B0"/>
    <w:rsid w:val="00A52793"/>
    <w:rsid w:val="00A559DB"/>
    <w:rsid w:val="00A569EA"/>
    <w:rsid w:val="00A5792B"/>
    <w:rsid w:val="00A676A0"/>
    <w:rsid w:val="00A85419"/>
    <w:rsid w:val="00AB39C8"/>
    <w:rsid w:val="00AB6A1A"/>
    <w:rsid w:val="00AC6BCE"/>
    <w:rsid w:val="00AD0578"/>
    <w:rsid w:val="00AD6091"/>
    <w:rsid w:val="00AF35FC"/>
    <w:rsid w:val="00AF5556"/>
    <w:rsid w:val="00B00110"/>
    <w:rsid w:val="00B03639"/>
    <w:rsid w:val="00B0652A"/>
    <w:rsid w:val="00B109CE"/>
    <w:rsid w:val="00B40937"/>
    <w:rsid w:val="00B423EF"/>
    <w:rsid w:val="00B453DE"/>
    <w:rsid w:val="00B503B5"/>
    <w:rsid w:val="00B60C90"/>
    <w:rsid w:val="00B62497"/>
    <w:rsid w:val="00B72597"/>
    <w:rsid w:val="00B8672B"/>
    <w:rsid w:val="00B86990"/>
    <w:rsid w:val="00B87DC0"/>
    <w:rsid w:val="00B901F9"/>
    <w:rsid w:val="00BA692F"/>
    <w:rsid w:val="00BC4D98"/>
    <w:rsid w:val="00BD57FF"/>
    <w:rsid w:val="00BD681E"/>
    <w:rsid w:val="00BD6E28"/>
    <w:rsid w:val="00BD6EFB"/>
    <w:rsid w:val="00BE3DF5"/>
    <w:rsid w:val="00BF4D28"/>
    <w:rsid w:val="00BF5EAB"/>
    <w:rsid w:val="00C02410"/>
    <w:rsid w:val="00C028E3"/>
    <w:rsid w:val="00C0701E"/>
    <w:rsid w:val="00C13265"/>
    <w:rsid w:val="00C1584D"/>
    <w:rsid w:val="00C15BE2"/>
    <w:rsid w:val="00C2791E"/>
    <w:rsid w:val="00C3280A"/>
    <w:rsid w:val="00C3447F"/>
    <w:rsid w:val="00C35FA3"/>
    <w:rsid w:val="00C44714"/>
    <w:rsid w:val="00C56376"/>
    <w:rsid w:val="00C6283B"/>
    <w:rsid w:val="00C67102"/>
    <w:rsid w:val="00C70595"/>
    <w:rsid w:val="00C71ED6"/>
    <w:rsid w:val="00C81491"/>
    <w:rsid w:val="00C81676"/>
    <w:rsid w:val="00C83BA9"/>
    <w:rsid w:val="00C85C5D"/>
    <w:rsid w:val="00C92CC4"/>
    <w:rsid w:val="00CA0AFB"/>
    <w:rsid w:val="00CA2CE1"/>
    <w:rsid w:val="00CA3976"/>
    <w:rsid w:val="00CA50E3"/>
    <w:rsid w:val="00CA757B"/>
    <w:rsid w:val="00CC13EE"/>
    <w:rsid w:val="00CC1787"/>
    <w:rsid w:val="00CC182C"/>
    <w:rsid w:val="00CC799F"/>
    <w:rsid w:val="00CD0824"/>
    <w:rsid w:val="00CD2908"/>
    <w:rsid w:val="00CF0058"/>
    <w:rsid w:val="00CF374B"/>
    <w:rsid w:val="00D01A3B"/>
    <w:rsid w:val="00D03A82"/>
    <w:rsid w:val="00D12BE9"/>
    <w:rsid w:val="00D13667"/>
    <w:rsid w:val="00D15344"/>
    <w:rsid w:val="00D156AD"/>
    <w:rsid w:val="00D17F5F"/>
    <w:rsid w:val="00D23F57"/>
    <w:rsid w:val="00D31BEC"/>
    <w:rsid w:val="00D35A89"/>
    <w:rsid w:val="00D46791"/>
    <w:rsid w:val="00D4784D"/>
    <w:rsid w:val="00D50BA3"/>
    <w:rsid w:val="00D63150"/>
    <w:rsid w:val="00D636BA"/>
    <w:rsid w:val="00D64A32"/>
    <w:rsid w:val="00D64EFC"/>
    <w:rsid w:val="00D75295"/>
    <w:rsid w:val="00D76CE9"/>
    <w:rsid w:val="00D976BE"/>
    <w:rsid w:val="00D97F12"/>
    <w:rsid w:val="00DA6095"/>
    <w:rsid w:val="00DB42E7"/>
    <w:rsid w:val="00DC09D8"/>
    <w:rsid w:val="00DE01A6"/>
    <w:rsid w:val="00DE7A98"/>
    <w:rsid w:val="00DF20E8"/>
    <w:rsid w:val="00DF32C2"/>
    <w:rsid w:val="00DF617D"/>
    <w:rsid w:val="00E01964"/>
    <w:rsid w:val="00E20B53"/>
    <w:rsid w:val="00E20C79"/>
    <w:rsid w:val="00E226A0"/>
    <w:rsid w:val="00E471A7"/>
    <w:rsid w:val="00E4758F"/>
    <w:rsid w:val="00E4759B"/>
    <w:rsid w:val="00E52483"/>
    <w:rsid w:val="00E635CF"/>
    <w:rsid w:val="00E70BB8"/>
    <w:rsid w:val="00EB1E3B"/>
    <w:rsid w:val="00EC6E0A"/>
    <w:rsid w:val="00ED4E18"/>
    <w:rsid w:val="00ED7922"/>
    <w:rsid w:val="00EE02C4"/>
    <w:rsid w:val="00EE1F37"/>
    <w:rsid w:val="00F0159C"/>
    <w:rsid w:val="00F105B7"/>
    <w:rsid w:val="00F13220"/>
    <w:rsid w:val="00F17A21"/>
    <w:rsid w:val="00F36FC2"/>
    <w:rsid w:val="00F37B27"/>
    <w:rsid w:val="00F42876"/>
    <w:rsid w:val="00F46556"/>
    <w:rsid w:val="00F50E91"/>
    <w:rsid w:val="00F56799"/>
    <w:rsid w:val="00F57D29"/>
    <w:rsid w:val="00F60786"/>
    <w:rsid w:val="00F82308"/>
    <w:rsid w:val="00F91BB3"/>
    <w:rsid w:val="00F91BC7"/>
    <w:rsid w:val="00F96201"/>
    <w:rsid w:val="00FA1BBC"/>
    <w:rsid w:val="00FB1665"/>
    <w:rsid w:val="00FB5FEF"/>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DADA7A14-DA05-429E-A13F-1F76296B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3335"/>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463335"/>
    <w:pPr>
      <w:keepNext/>
    </w:pPr>
    <w:rPr>
      <w:rFonts w:ascii="Arial" w:hAnsi="Arial" w:cs="Arial"/>
      <w:b/>
      <w:caps/>
      <w:sz w:val="20"/>
      <w:szCs w:val="20"/>
    </w:rPr>
  </w:style>
  <w:style w:type="character" w:customStyle="1" w:styleId="Casehead1Char">
    <w:name w:val="Casehead 1 Char"/>
    <w:basedOn w:val="BodyTextMainChar"/>
    <w:link w:val="Casehead1"/>
    <w:rsid w:val="00463335"/>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3280A"/>
    <w:pPr>
      <w:jc w:val="both"/>
    </w:pPr>
    <w:rPr>
      <w:rFonts w:ascii="Arial" w:hAnsi="Arial" w:cs="Arial"/>
      <w:sz w:val="17"/>
      <w:szCs w:val="17"/>
    </w:rPr>
  </w:style>
  <w:style w:type="character" w:customStyle="1" w:styleId="FootnoteChar">
    <w:name w:val="Footnote Char"/>
    <w:basedOn w:val="FootnoteTextChar"/>
    <w:link w:val="Footnote"/>
    <w:rsid w:val="00C3280A"/>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463335"/>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463335"/>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6C2B1C"/>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IntenseQuote">
    <w:name w:val="Intense Quote"/>
    <w:basedOn w:val="Normal"/>
    <w:next w:val="Normal"/>
    <w:link w:val="IntenseQuoteChar"/>
    <w:uiPriority w:val="30"/>
    <w:qFormat/>
    <w:rsid w:val="00872600"/>
    <w:pPr>
      <w:pBdr>
        <w:top w:val="single" w:sz="4" w:space="10" w:color="4F81BD" w:themeColor="accent1"/>
        <w:bottom w:val="single" w:sz="4" w:space="10" w:color="4F81BD" w:themeColor="accent1"/>
      </w:pBdr>
      <w:spacing w:before="360" w:after="360" w:line="259" w:lineRule="auto"/>
      <w:ind w:left="864" w:right="864"/>
      <w:jc w:val="center"/>
    </w:pPr>
    <w:rPr>
      <w:rFonts w:eastAsia="Calibri" w:cs="Tunga"/>
      <w:i/>
      <w:iCs/>
      <w:sz w:val="22"/>
      <w:szCs w:val="22"/>
    </w:rPr>
  </w:style>
  <w:style w:type="character" w:customStyle="1" w:styleId="IntenseQuoteChar">
    <w:name w:val="Intense Quote Char"/>
    <w:basedOn w:val="DefaultParagraphFont"/>
    <w:link w:val="IntenseQuote"/>
    <w:uiPriority w:val="30"/>
    <w:rsid w:val="00872600"/>
    <w:rPr>
      <w:rFonts w:ascii="Times New Roman" w:eastAsia="Calibri" w:hAnsi="Times New Roman" w:cs="Tunga"/>
      <w:i/>
      <w:iCs/>
    </w:rPr>
  </w:style>
  <w:style w:type="paragraph" w:styleId="Caption">
    <w:name w:val="caption"/>
    <w:basedOn w:val="Normal"/>
    <w:next w:val="Normal"/>
    <w:uiPriority w:val="35"/>
    <w:unhideWhenUsed/>
    <w:qFormat/>
    <w:rsid w:val="00E226A0"/>
    <w:pPr>
      <w:spacing w:after="200"/>
    </w:pPr>
    <w:rPr>
      <w:rFonts w:eastAsia="Calibri" w:cs="Tunga"/>
      <w:b/>
      <w:iCs/>
      <w:sz w:val="22"/>
      <w:szCs w:val="18"/>
    </w:rPr>
  </w:style>
  <w:style w:type="character" w:styleId="Hyperlink">
    <w:name w:val="Hyperlink"/>
    <w:basedOn w:val="DefaultParagraphFont"/>
    <w:uiPriority w:val="99"/>
    <w:unhideWhenUsed/>
    <w:rsid w:val="00F91B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ucke\Downloads\BBBY%20Key%20Ratio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Sheet1!$A$1:$J$1</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Sheet1!$A$2:$J$2</c:f>
              <c:numCache>
                <c:formatCode>General</c:formatCode>
                <c:ptCount val="10"/>
                <c:pt idx="0">
                  <c:v>41.5</c:v>
                </c:pt>
                <c:pt idx="1">
                  <c:v>39.9</c:v>
                </c:pt>
                <c:pt idx="2">
                  <c:v>41</c:v>
                </c:pt>
                <c:pt idx="3">
                  <c:v>41.4</c:v>
                </c:pt>
                <c:pt idx="4">
                  <c:v>41.4</c:v>
                </c:pt>
                <c:pt idx="5">
                  <c:v>40.200000000000003</c:v>
                </c:pt>
                <c:pt idx="6">
                  <c:v>39.700000000000003</c:v>
                </c:pt>
                <c:pt idx="7">
                  <c:v>38.9</c:v>
                </c:pt>
                <c:pt idx="8">
                  <c:v>38.200000000000003</c:v>
                </c:pt>
                <c:pt idx="9">
                  <c:v>37.5</c:v>
                </c:pt>
              </c:numCache>
            </c:numRef>
          </c:val>
          <c:extLst>
            <c:ext xmlns:c16="http://schemas.microsoft.com/office/drawing/2014/chart" uri="{C3380CC4-5D6E-409C-BE32-E72D297353CC}">
              <c16:uniqueId val="{00000000-E249-4736-B9F4-942902172C1F}"/>
            </c:ext>
          </c:extLst>
        </c:ser>
        <c:dLbls>
          <c:dLblPos val="outEnd"/>
          <c:showLegendKey val="0"/>
          <c:showVal val="1"/>
          <c:showCatName val="0"/>
          <c:showSerName val="0"/>
          <c:showPercent val="0"/>
          <c:showBubbleSize val="0"/>
        </c:dLbls>
        <c:gapWidth val="219"/>
        <c:overlap val="-27"/>
        <c:axId val="-717059264"/>
        <c:axId val="-717054912"/>
      </c:barChart>
      <c:catAx>
        <c:axId val="-71705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17054912"/>
        <c:crosses val="autoZero"/>
        <c:auto val="1"/>
        <c:lblAlgn val="ctr"/>
        <c:lblOffset val="100"/>
        <c:noMultiLvlLbl val="0"/>
      </c:catAx>
      <c:valAx>
        <c:axId val="-717054912"/>
        <c:scaling>
          <c:orientation val="minMax"/>
          <c:max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Gross Margin Percentage</a:t>
                </a:r>
              </a:p>
            </c:rich>
          </c:tx>
          <c:layout>
            <c:manualLayout>
              <c:xMode val="edge"/>
              <c:yMode val="edge"/>
              <c:x val="8.3333333333333332E-3"/>
              <c:y val="0.342314814814814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17059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9622014332847889E-2"/>
          <c:y val="0.14205285331290693"/>
          <c:w val="0.90694015912587733"/>
          <c:h val="0.76909893635949667"/>
        </c:manualLayout>
      </c:layout>
      <c:lineChart>
        <c:grouping val="standard"/>
        <c:varyColors val="0"/>
        <c:ser>
          <c:idx val="0"/>
          <c:order val="0"/>
          <c:spPr>
            <a:ln w="28575" cap="rnd">
              <a:solidFill>
                <a:schemeClr val="dk1">
                  <a:tint val="88500"/>
                </a:schemeClr>
              </a:solidFill>
              <a:round/>
            </a:ln>
            <a:effectLst/>
          </c:spPr>
          <c:marker>
            <c:symbol val="none"/>
          </c:marker>
          <c:cat>
            <c:numRef>
              <c:f>'BBBY NASDAQ'!$A$3:$A$2520</c:f>
              <c:numCache>
                <c:formatCode>m/d/yyyy</c:formatCode>
                <c:ptCount val="2338"/>
                <c:pt idx="0">
                  <c:v>43098</c:v>
                </c:pt>
                <c:pt idx="1">
                  <c:v>43097</c:v>
                </c:pt>
                <c:pt idx="2">
                  <c:v>43096</c:v>
                </c:pt>
                <c:pt idx="3">
                  <c:v>43095</c:v>
                </c:pt>
                <c:pt idx="4">
                  <c:v>43091</c:v>
                </c:pt>
                <c:pt idx="5">
                  <c:v>43090</c:v>
                </c:pt>
                <c:pt idx="6">
                  <c:v>43089</c:v>
                </c:pt>
                <c:pt idx="7">
                  <c:v>43088</c:v>
                </c:pt>
                <c:pt idx="8">
                  <c:v>43087</c:v>
                </c:pt>
                <c:pt idx="9">
                  <c:v>43084</c:v>
                </c:pt>
                <c:pt idx="10">
                  <c:v>43083</c:v>
                </c:pt>
                <c:pt idx="11">
                  <c:v>43082</c:v>
                </c:pt>
                <c:pt idx="12">
                  <c:v>43081</c:v>
                </c:pt>
                <c:pt idx="13">
                  <c:v>43080</c:v>
                </c:pt>
                <c:pt idx="14">
                  <c:v>43077</c:v>
                </c:pt>
                <c:pt idx="15">
                  <c:v>43076</c:v>
                </c:pt>
                <c:pt idx="16">
                  <c:v>43075</c:v>
                </c:pt>
                <c:pt idx="17">
                  <c:v>43074</c:v>
                </c:pt>
                <c:pt idx="18">
                  <c:v>43073</c:v>
                </c:pt>
                <c:pt idx="19">
                  <c:v>43070</c:v>
                </c:pt>
                <c:pt idx="20">
                  <c:v>43069</c:v>
                </c:pt>
                <c:pt idx="21">
                  <c:v>43068</c:v>
                </c:pt>
                <c:pt idx="22">
                  <c:v>43067</c:v>
                </c:pt>
                <c:pt idx="23">
                  <c:v>43066</c:v>
                </c:pt>
                <c:pt idx="24">
                  <c:v>43063</c:v>
                </c:pt>
                <c:pt idx="25">
                  <c:v>43061</c:v>
                </c:pt>
                <c:pt idx="26">
                  <c:v>43060</c:v>
                </c:pt>
                <c:pt idx="27">
                  <c:v>43059</c:v>
                </c:pt>
                <c:pt idx="28">
                  <c:v>43056</c:v>
                </c:pt>
                <c:pt idx="29">
                  <c:v>43055</c:v>
                </c:pt>
                <c:pt idx="30">
                  <c:v>43054</c:v>
                </c:pt>
                <c:pt idx="31">
                  <c:v>43053</c:v>
                </c:pt>
                <c:pt idx="32">
                  <c:v>43052</c:v>
                </c:pt>
                <c:pt idx="33">
                  <c:v>43049</c:v>
                </c:pt>
                <c:pt idx="34">
                  <c:v>43048</c:v>
                </c:pt>
                <c:pt idx="35">
                  <c:v>43047</c:v>
                </c:pt>
                <c:pt idx="36">
                  <c:v>43046</c:v>
                </c:pt>
                <c:pt idx="37">
                  <c:v>43045</c:v>
                </c:pt>
                <c:pt idx="38">
                  <c:v>43042</c:v>
                </c:pt>
                <c:pt idx="39">
                  <c:v>43041</c:v>
                </c:pt>
                <c:pt idx="40">
                  <c:v>43040</c:v>
                </c:pt>
                <c:pt idx="41">
                  <c:v>43039</c:v>
                </c:pt>
                <c:pt idx="42">
                  <c:v>43038</c:v>
                </c:pt>
                <c:pt idx="43">
                  <c:v>43035</c:v>
                </c:pt>
                <c:pt idx="44">
                  <c:v>43034</c:v>
                </c:pt>
                <c:pt idx="45">
                  <c:v>43033</c:v>
                </c:pt>
                <c:pt idx="46">
                  <c:v>43032</c:v>
                </c:pt>
                <c:pt idx="47">
                  <c:v>43031</c:v>
                </c:pt>
                <c:pt idx="48">
                  <c:v>43028</c:v>
                </c:pt>
                <c:pt idx="49">
                  <c:v>43027</c:v>
                </c:pt>
                <c:pt idx="50">
                  <c:v>43026</c:v>
                </c:pt>
                <c:pt idx="51">
                  <c:v>43025</c:v>
                </c:pt>
                <c:pt idx="52">
                  <c:v>43024</c:v>
                </c:pt>
                <c:pt idx="53">
                  <c:v>43021</c:v>
                </c:pt>
                <c:pt idx="54">
                  <c:v>43020</c:v>
                </c:pt>
                <c:pt idx="55">
                  <c:v>43019</c:v>
                </c:pt>
                <c:pt idx="56">
                  <c:v>43018</c:v>
                </c:pt>
                <c:pt idx="57">
                  <c:v>43017</c:v>
                </c:pt>
                <c:pt idx="58">
                  <c:v>43014</c:v>
                </c:pt>
                <c:pt idx="59">
                  <c:v>43013</c:v>
                </c:pt>
                <c:pt idx="60">
                  <c:v>43012</c:v>
                </c:pt>
                <c:pt idx="61">
                  <c:v>43011</c:v>
                </c:pt>
                <c:pt idx="62">
                  <c:v>43010</c:v>
                </c:pt>
                <c:pt idx="63">
                  <c:v>43007</c:v>
                </c:pt>
                <c:pt idx="64">
                  <c:v>43006</c:v>
                </c:pt>
                <c:pt idx="65">
                  <c:v>43005</c:v>
                </c:pt>
                <c:pt idx="66">
                  <c:v>43004</c:v>
                </c:pt>
                <c:pt idx="67">
                  <c:v>43003</c:v>
                </c:pt>
                <c:pt idx="68">
                  <c:v>43000</c:v>
                </c:pt>
                <c:pt idx="69">
                  <c:v>42999</c:v>
                </c:pt>
                <c:pt idx="70">
                  <c:v>42998</c:v>
                </c:pt>
                <c:pt idx="71">
                  <c:v>42997</c:v>
                </c:pt>
                <c:pt idx="72">
                  <c:v>42996</c:v>
                </c:pt>
                <c:pt idx="73">
                  <c:v>42993</c:v>
                </c:pt>
                <c:pt idx="74">
                  <c:v>42992</c:v>
                </c:pt>
                <c:pt idx="75">
                  <c:v>42991</c:v>
                </c:pt>
                <c:pt idx="76">
                  <c:v>42990</c:v>
                </c:pt>
                <c:pt idx="77">
                  <c:v>42989</c:v>
                </c:pt>
                <c:pt idx="78">
                  <c:v>42986</c:v>
                </c:pt>
                <c:pt idx="79">
                  <c:v>42985</c:v>
                </c:pt>
                <c:pt idx="80">
                  <c:v>42984</c:v>
                </c:pt>
                <c:pt idx="81">
                  <c:v>42983</c:v>
                </c:pt>
                <c:pt idx="82">
                  <c:v>42979</c:v>
                </c:pt>
                <c:pt idx="83">
                  <c:v>42978</c:v>
                </c:pt>
                <c:pt idx="84">
                  <c:v>42977</c:v>
                </c:pt>
                <c:pt idx="85">
                  <c:v>42976</c:v>
                </c:pt>
                <c:pt idx="86">
                  <c:v>42975</c:v>
                </c:pt>
                <c:pt idx="87">
                  <c:v>42972</c:v>
                </c:pt>
                <c:pt idx="88">
                  <c:v>42971</c:v>
                </c:pt>
                <c:pt idx="89">
                  <c:v>42970</c:v>
                </c:pt>
                <c:pt idx="90">
                  <c:v>42969</c:v>
                </c:pt>
                <c:pt idx="91">
                  <c:v>42968</c:v>
                </c:pt>
                <c:pt idx="92">
                  <c:v>42965</c:v>
                </c:pt>
                <c:pt idx="93">
                  <c:v>42964</c:v>
                </c:pt>
                <c:pt idx="94">
                  <c:v>42963</c:v>
                </c:pt>
                <c:pt idx="95">
                  <c:v>42962</c:v>
                </c:pt>
                <c:pt idx="96">
                  <c:v>42961</c:v>
                </c:pt>
                <c:pt idx="97">
                  <c:v>42958</c:v>
                </c:pt>
                <c:pt idx="98">
                  <c:v>42957</c:v>
                </c:pt>
                <c:pt idx="99">
                  <c:v>42956</c:v>
                </c:pt>
                <c:pt idx="100">
                  <c:v>42955</c:v>
                </c:pt>
                <c:pt idx="101">
                  <c:v>42954</c:v>
                </c:pt>
                <c:pt idx="102">
                  <c:v>42951</c:v>
                </c:pt>
                <c:pt idx="103">
                  <c:v>42950</c:v>
                </c:pt>
                <c:pt idx="104">
                  <c:v>42949</c:v>
                </c:pt>
                <c:pt idx="105">
                  <c:v>42948</c:v>
                </c:pt>
                <c:pt idx="106">
                  <c:v>42947</c:v>
                </c:pt>
                <c:pt idx="107">
                  <c:v>42944</c:v>
                </c:pt>
                <c:pt idx="108">
                  <c:v>42943</c:v>
                </c:pt>
                <c:pt idx="109">
                  <c:v>42942</c:v>
                </c:pt>
                <c:pt idx="110">
                  <c:v>42941</c:v>
                </c:pt>
                <c:pt idx="111">
                  <c:v>42940</c:v>
                </c:pt>
                <c:pt idx="112">
                  <c:v>42937</c:v>
                </c:pt>
                <c:pt idx="113">
                  <c:v>42936</c:v>
                </c:pt>
                <c:pt idx="114">
                  <c:v>42935</c:v>
                </c:pt>
                <c:pt idx="115">
                  <c:v>42934</c:v>
                </c:pt>
                <c:pt idx="116">
                  <c:v>42933</c:v>
                </c:pt>
                <c:pt idx="117">
                  <c:v>42930</c:v>
                </c:pt>
                <c:pt idx="118">
                  <c:v>42929</c:v>
                </c:pt>
                <c:pt idx="119">
                  <c:v>42928</c:v>
                </c:pt>
                <c:pt idx="120">
                  <c:v>42927</c:v>
                </c:pt>
                <c:pt idx="121">
                  <c:v>42926</c:v>
                </c:pt>
                <c:pt idx="122">
                  <c:v>42923</c:v>
                </c:pt>
                <c:pt idx="123">
                  <c:v>42922</c:v>
                </c:pt>
                <c:pt idx="124">
                  <c:v>42921</c:v>
                </c:pt>
                <c:pt idx="125">
                  <c:v>42919</c:v>
                </c:pt>
                <c:pt idx="126">
                  <c:v>42916</c:v>
                </c:pt>
                <c:pt idx="127">
                  <c:v>42915</c:v>
                </c:pt>
                <c:pt idx="128">
                  <c:v>42914</c:v>
                </c:pt>
                <c:pt idx="129">
                  <c:v>42913</c:v>
                </c:pt>
                <c:pt idx="130">
                  <c:v>42912</c:v>
                </c:pt>
                <c:pt idx="131">
                  <c:v>42909</c:v>
                </c:pt>
                <c:pt idx="132">
                  <c:v>42908</c:v>
                </c:pt>
                <c:pt idx="133">
                  <c:v>42907</c:v>
                </c:pt>
                <c:pt idx="134">
                  <c:v>42906</c:v>
                </c:pt>
                <c:pt idx="135">
                  <c:v>42905</c:v>
                </c:pt>
                <c:pt idx="136">
                  <c:v>42902</c:v>
                </c:pt>
                <c:pt idx="137">
                  <c:v>42901</c:v>
                </c:pt>
                <c:pt idx="138">
                  <c:v>42900</c:v>
                </c:pt>
                <c:pt idx="139">
                  <c:v>42899</c:v>
                </c:pt>
                <c:pt idx="140">
                  <c:v>42898</c:v>
                </c:pt>
                <c:pt idx="141">
                  <c:v>42895</c:v>
                </c:pt>
                <c:pt idx="142">
                  <c:v>42894</c:v>
                </c:pt>
                <c:pt idx="143">
                  <c:v>42893</c:v>
                </c:pt>
                <c:pt idx="144">
                  <c:v>42892</c:v>
                </c:pt>
                <c:pt idx="145">
                  <c:v>42891</c:v>
                </c:pt>
                <c:pt idx="146">
                  <c:v>42888</c:v>
                </c:pt>
                <c:pt idx="147">
                  <c:v>42887</c:v>
                </c:pt>
                <c:pt idx="148">
                  <c:v>42886</c:v>
                </c:pt>
                <c:pt idx="149">
                  <c:v>42885</c:v>
                </c:pt>
                <c:pt idx="150">
                  <c:v>42881</c:v>
                </c:pt>
                <c:pt idx="151">
                  <c:v>42880</c:v>
                </c:pt>
                <c:pt idx="152">
                  <c:v>42879</c:v>
                </c:pt>
                <c:pt idx="153">
                  <c:v>42878</c:v>
                </c:pt>
                <c:pt idx="154">
                  <c:v>42877</c:v>
                </c:pt>
                <c:pt idx="155">
                  <c:v>42874</c:v>
                </c:pt>
                <c:pt idx="156">
                  <c:v>42873</c:v>
                </c:pt>
                <c:pt idx="157">
                  <c:v>42872</c:v>
                </c:pt>
                <c:pt idx="158">
                  <c:v>42871</c:v>
                </c:pt>
                <c:pt idx="159">
                  <c:v>42870</c:v>
                </c:pt>
                <c:pt idx="160">
                  <c:v>42867</c:v>
                </c:pt>
                <c:pt idx="161">
                  <c:v>42866</c:v>
                </c:pt>
                <c:pt idx="162">
                  <c:v>42865</c:v>
                </c:pt>
                <c:pt idx="163">
                  <c:v>42864</c:v>
                </c:pt>
                <c:pt idx="164">
                  <c:v>42863</c:v>
                </c:pt>
                <c:pt idx="165">
                  <c:v>42860</c:v>
                </c:pt>
                <c:pt idx="166">
                  <c:v>42859</c:v>
                </c:pt>
                <c:pt idx="167">
                  <c:v>42858</c:v>
                </c:pt>
                <c:pt idx="168">
                  <c:v>42857</c:v>
                </c:pt>
                <c:pt idx="169">
                  <c:v>42856</c:v>
                </c:pt>
                <c:pt idx="170">
                  <c:v>42853</c:v>
                </c:pt>
                <c:pt idx="171">
                  <c:v>42852</c:v>
                </c:pt>
                <c:pt idx="172">
                  <c:v>42851</c:v>
                </c:pt>
                <c:pt idx="173">
                  <c:v>42850</c:v>
                </c:pt>
                <c:pt idx="174">
                  <c:v>42849</c:v>
                </c:pt>
                <c:pt idx="175">
                  <c:v>42846</c:v>
                </c:pt>
                <c:pt idx="176">
                  <c:v>42845</c:v>
                </c:pt>
                <c:pt idx="177">
                  <c:v>42844</c:v>
                </c:pt>
                <c:pt idx="178">
                  <c:v>42843</c:v>
                </c:pt>
                <c:pt idx="179">
                  <c:v>42842</c:v>
                </c:pt>
                <c:pt idx="180">
                  <c:v>42838</c:v>
                </c:pt>
                <c:pt idx="181">
                  <c:v>42837</c:v>
                </c:pt>
                <c:pt idx="182">
                  <c:v>42836</c:v>
                </c:pt>
                <c:pt idx="183">
                  <c:v>42835</c:v>
                </c:pt>
                <c:pt idx="184">
                  <c:v>42832</c:v>
                </c:pt>
                <c:pt idx="185">
                  <c:v>42831</c:v>
                </c:pt>
                <c:pt idx="186">
                  <c:v>42830</c:v>
                </c:pt>
                <c:pt idx="187">
                  <c:v>42829</c:v>
                </c:pt>
                <c:pt idx="188">
                  <c:v>42828</c:v>
                </c:pt>
                <c:pt idx="189">
                  <c:v>42825</c:v>
                </c:pt>
                <c:pt idx="190">
                  <c:v>42824</c:v>
                </c:pt>
                <c:pt idx="191">
                  <c:v>42823</c:v>
                </c:pt>
                <c:pt idx="192">
                  <c:v>42822</c:v>
                </c:pt>
                <c:pt idx="193">
                  <c:v>42821</c:v>
                </c:pt>
                <c:pt idx="194">
                  <c:v>42818</c:v>
                </c:pt>
                <c:pt idx="195">
                  <c:v>42817</c:v>
                </c:pt>
                <c:pt idx="196">
                  <c:v>42816</c:v>
                </c:pt>
                <c:pt idx="197">
                  <c:v>42815</c:v>
                </c:pt>
                <c:pt idx="198">
                  <c:v>42814</c:v>
                </c:pt>
                <c:pt idx="199">
                  <c:v>42811</c:v>
                </c:pt>
                <c:pt idx="200">
                  <c:v>42810</c:v>
                </c:pt>
                <c:pt idx="201">
                  <c:v>42809</c:v>
                </c:pt>
                <c:pt idx="202">
                  <c:v>42808</c:v>
                </c:pt>
                <c:pt idx="203">
                  <c:v>42807</c:v>
                </c:pt>
                <c:pt idx="204">
                  <c:v>42804</c:v>
                </c:pt>
                <c:pt idx="205">
                  <c:v>42803</c:v>
                </c:pt>
                <c:pt idx="206">
                  <c:v>42802</c:v>
                </c:pt>
                <c:pt idx="207">
                  <c:v>42801</c:v>
                </c:pt>
                <c:pt idx="208">
                  <c:v>42800</c:v>
                </c:pt>
                <c:pt idx="209">
                  <c:v>42797</c:v>
                </c:pt>
                <c:pt idx="210">
                  <c:v>42796</c:v>
                </c:pt>
                <c:pt idx="211">
                  <c:v>42795</c:v>
                </c:pt>
                <c:pt idx="212">
                  <c:v>42794</c:v>
                </c:pt>
                <c:pt idx="213">
                  <c:v>42793</c:v>
                </c:pt>
                <c:pt idx="214">
                  <c:v>42790</c:v>
                </c:pt>
                <c:pt idx="215">
                  <c:v>42789</c:v>
                </c:pt>
                <c:pt idx="216">
                  <c:v>42788</c:v>
                </c:pt>
                <c:pt idx="217">
                  <c:v>42787</c:v>
                </c:pt>
                <c:pt idx="218">
                  <c:v>42783</c:v>
                </c:pt>
                <c:pt idx="219">
                  <c:v>42782</c:v>
                </c:pt>
                <c:pt idx="220">
                  <c:v>42781</c:v>
                </c:pt>
                <c:pt idx="221">
                  <c:v>42780</c:v>
                </c:pt>
                <c:pt idx="222">
                  <c:v>42779</c:v>
                </c:pt>
                <c:pt idx="223">
                  <c:v>42776</c:v>
                </c:pt>
                <c:pt idx="224">
                  <c:v>42775</c:v>
                </c:pt>
                <c:pt idx="225">
                  <c:v>42774</c:v>
                </c:pt>
                <c:pt idx="226">
                  <c:v>42773</c:v>
                </c:pt>
                <c:pt idx="227">
                  <c:v>42772</c:v>
                </c:pt>
                <c:pt idx="228">
                  <c:v>42769</c:v>
                </c:pt>
                <c:pt idx="229">
                  <c:v>42768</c:v>
                </c:pt>
                <c:pt idx="230">
                  <c:v>42767</c:v>
                </c:pt>
                <c:pt idx="231">
                  <c:v>42766</c:v>
                </c:pt>
                <c:pt idx="232">
                  <c:v>42765</c:v>
                </c:pt>
                <c:pt idx="233">
                  <c:v>42762</c:v>
                </c:pt>
                <c:pt idx="234">
                  <c:v>42761</c:v>
                </c:pt>
                <c:pt idx="235">
                  <c:v>42760</c:v>
                </c:pt>
                <c:pt idx="236">
                  <c:v>42759</c:v>
                </c:pt>
                <c:pt idx="237">
                  <c:v>42758</c:v>
                </c:pt>
                <c:pt idx="238">
                  <c:v>42755</c:v>
                </c:pt>
                <c:pt idx="239">
                  <c:v>42754</c:v>
                </c:pt>
                <c:pt idx="240">
                  <c:v>42753</c:v>
                </c:pt>
                <c:pt idx="241">
                  <c:v>42752</c:v>
                </c:pt>
                <c:pt idx="242">
                  <c:v>42748</c:v>
                </c:pt>
                <c:pt idx="243">
                  <c:v>42747</c:v>
                </c:pt>
                <c:pt idx="244">
                  <c:v>42746</c:v>
                </c:pt>
                <c:pt idx="245">
                  <c:v>42745</c:v>
                </c:pt>
                <c:pt idx="246">
                  <c:v>42744</c:v>
                </c:pt>
                <c:pt idx="247">
                  <c:v>42741</c:v>
                </c:pt>
                <c:pt idx="248">
                  <c:v>42740</c:v>
                </c:pt>
                <c:pt idx="249">
                  <c:v>42739</c:v>
                </c:pt>
                <c:pt idx="250">
                  <c:v>42738</c:v>
                </c:pt>
                <c:pt idx="251">
                  <c:v>42734</c:v>
                </c:pt>
                <c:pt idx="252">
                  <c:v>42733</c:v>
                </c:pt>
                <c:pt idx="253">
                  <c:v>42732</c:v>
                </c:pt>
                <c:pt idx="254">
                  <c:v>42731</c:v>
                </c:pt>
                <c:pt idx="255">
                  <c:v>42727</c:v>
                </c:pt>
                <c:pt idx="256">
                  <c:v>42726</c:v>
                </c:pt>
                <c:pt idx="257">
                  <c:v>42725</c:v>
                </c:pt>
                <c:pt idx="258">
                  <c:v>42724</c:v>
                </c:pt>
                <c:pt idx="259">
                  <c:v>42723</c:v>
                </c:pt>
                <c:pt idx="260">
                  <c:v>42720</c:v>
                </c:pt>
                <c:pt idx="261">
                  <c:v>42719</c:v>
                </c:pt>
                <c:pt idx="262">
                  <c:v>42718</c:v>
                </c:pt>
                <c:pt idx="263">
                  <c:v>42717</c:v>
                </c:pt>
                <c:pt idx="264">
                  <c:v>42716</c:v>
                </c:pt>
                <c:pt idx="265">
                  <c:v>42713</c:v>
                </c:pt>
                <c:pt idx="266">
                  <c:v>42712</c:v>
                </c:pt>
                <c:pt idx="267">
                  <c:v>42711</c:v>
                </c:pt>
                <c:pt idx="268">
                  <c:v>42710</c:v>
                </c:pt>
                <c:pt idx="269">
                  <c:v>42709</c:v>
                </c:pt>
                <c:pt idx="270">
                  <c:v>42706</c:v>
                </c:pt>
                <c:pt idx="271">
                  <c:v>42705</c:v>
                </c:pt>
                <c:pt idx="272">
                  <c:v>42704</c:v>
                </c:pt>
                <c:pt idx="273">
                  <c:v>42703</c:v>
                </c:pt>
                <c:pt idx="274">
                  <c:v>42702</c:v>
                </c:pt>
                <c:pt idx="275">
                  <c:v>42699</c:v>
                </c:pt>
                <c:pt idx="276">
                  <c:v>42697</c:v>
                </c:pt>
                <c:pt idx="277">
                  <c:v>42696</c:v>
                </c:pt>
                <c:pt idx="278">
                  <c:v>42695</c:v>
                </c:pt>
                <c:pt idx="279">
                  <c:v>42692</c:v>
                </c:pt>
                <c:pt idx="280">
                  <c:v>42691</c:v>
                </c:pt>
                <c:pt idx="281">
                  <c:v>42690</c:v>
                </c:pt>
                <c:pt idx="282">
                  <c:v>42689</c:v>
                </c:pt>
                <c:pt idx="283">
                  <c:v>42688</c:v>
                </c:pt>
                <c:pt idx="284">
                  <c:v>42685</c:v>
                </c:pt>
                <c:pt idx="285">
                  <c:v>42684</c:v>
                </c:pt>
                <c:pt idx="286">
                  <c:v>42683</c:v>
                </c:pt>
                <c:pt idx="287">
                  <c:v>42682</c:v>
                </c:pt>
                <c:pt idx="288">
                  <c:v>42681</c:v>
                </c:pt>
                <c:pt idx="289">
                  <c:v>42678</c:v>
                </c:pt>
                <c:pt idx="290">
                  <c:v>42677</c:v>
                </c:pt>
                <c:pt idx="291">
                  <c:v>42676</c:v>
                </c:pt>
                <c:pt idx="292">
                  <c:v>42675</c:v>
                </c:pt>
                <c:pt idx="293">
                  <c:v>42674</c:v>
                </c:pt>
                <c:pt idx="294">
                  <c:v>42671</c:v>
                </c:pt>
                <c:pt idx="295">
                  <c:v>42670</c:v>
                </c:pt>
                <c:pt idx="296">
                  <c:v>42669</c:v>
                </c:pt>
                <c:pt idx="297">
                  <c:v>42668</c:v>
                </c:pt>
                <c:pt idx="298">
                  <c:v>42667</c:v>
                </c:pt>
                <c:pt idx="299">
                  <c:v>42664</c:v>
                </c:pt>
                <c:pt idx="300">
                  <c:v>42663</c:v>
                </c:pt>
                <c:pt idx="301">
                  <c:v>42662</c:v>
                </c:pt>
                <c:pt idx="302">
                  <c:v>42661</c:v>
                </c:pt>
                <c:pt idx="303">
                  <c:v>42660</c:v>
                </c:pt>
                <c:pt idx="304">
                  <c:v>42657</c:v>
                </c:pt>
                <c:pt idx="305">
                  <c:v>42656</c:v>
                </c:pt>
                <c:pt idx="306">
                  <c:v>42655</c:v>
                </c:pt>
                <c:pt idx="307">
                  <c:v>42654</c:v>
                </c:pt>
                <c:pt idx="308">
                  <c:v>42653</c:v>
                </c:pt>
                <c:pt idx="309">
                  <c:v>42650</c:v>
                </c:pt>
                <c:pt idx="310">
                  <c:v>42649</c:v>
                </c:pt>
                <c:pt idx="311">
                  <c:v>42648</c:v>
                </c:pt>
                <c:pt idx="312">
                  <c:v>42647</c:v>
                </c:pt>
                <c:pt idx="313">
                  <c:v>42646</c:v>
                </c:pt>
                <c:pt idx="314">
                  <c:v>42643</c:v>
                </c:pt>
                <c:pt idx="315">
                  <c:v>42642</c:v>
                </c:pt>
                <c:pt idx="316">
                  <c:v>42641</c:v>
                </c:pt>
                <c:pt idx="317">
                  <c:v>42640</c:v>
                </c:pt>
                <c:pt idx="318">
                  <c:v>42639</c:v>
                </c:pt>
                <c:pt idx="319">
                  <c:v>42636</c:v>
                </c:pt>
                <c:pt idx="320">
                  <c:v>42635</c:v>
                </c:pt>
                <c:pt idx="321">
                  <c:v>42634</c:v>
                </c:pt>
                <c:pt idx="322">
                  <c:v>42633</c:v>
                </c:pt>
                <c:pt idx="323">
                  <c:v>42632</c:v>
                </c:pt>
                <c:pt idx="324">
                  <c:v>42629</c:v>
                </c:pt>
                <c:pt idx="325">
                  <c:v>42628</c:v>
                </c:pt>
                <c:pt idx="326">
                  <c:v>42627</c:v>
                </c:pt>
                <c:pt idx="327">
                  <c:v>42626</c:v>
                </c:pt>
                <c:pt idx="328">
                  <c:v>42625</c:v>
                </c:pt>
                <c:pt idx="329">
                  <c:v>42622</c:v>
                </c:pt>
                <c:pt idx="330">
                  <c:v>42621</c:v>
                </c:pt>
                <c:pt idx="331">
                  <c:v>42620</c:v>
                </c:pt>
                <c:pt idx="332">
                  <c:v>42619</c:v>
                </c:pt>
                <c:pt idx="333">
                  <c:v>42615</c:v>
                </c:pt>
                <c:pt idx="334">
                  <c:v>42614</c:v>
                </c:pt>
                <c:pt idx="335">
                  <c:v>42613</c:v>
                </c:pt>
                <c:pt idx="336">
                  <c:v>42612</c:v>
                </c:pt>
                <c:pt idx="337">
                  <c:v>42611</c:v>
                </c:pt>
                <c:pt idx="338">
                  <c:v>42608</c:v>
                </c:pt>
                <c:pt idx="339">
                  <c:v>42607</c:v>
                </c:pt>
                <c:pt idx="340">
                  <c:v>42606</c:v>
                </c:pt>
                <c:pt idx="341">
                  <c:v>42605</c:v>
                </c:pt>
                <c:pt idx="342">
                  <c:v>42604</c:v>
                </c:pt>
                <c:pt idx="343">
                  <c:v>42601</c:v>
                </c:pt>
                <c:pt idx="344">
                  <c:v>42600</c:v>
                </c:pt>
                <c:pt idx="345">
                  <c:v>42599</c:v>
                </c:pt>
                <c:pt idx="346">
                  <c:v>42598</c:v>
                </c:pt>
                <c:pt idx="347">
                  <c:v>42597</c:v>
                </c:pt>
                <c:pt idx="348">
                  <c:v>42594</c:v>
                </c:pt>
                <c:pt idx="349">
                  <c:v>42593</c:v>
                </c:pt>
                <c:pt idx="350">
                  <c:v>42592</c:v>
                </c:pt>
                <c:pt idx="351">
                  <c:v>42591</c:v>
                </c:pt>
                <c:pt idx="352">
                  <c:v>42590</c:v>
                </c:pt>
                <c:pt idx="353">
                  <c:v>42587</c:v>
                </c:pt>
                <c:pt idx="354">
                  <c:v>42586</c:v>
                </c:pt>
                <c:pt idx="355">
                  <c:v>42585</c:v>
                </c:pt>
                <c:pt idx="356">
                  <c:v>42584</c:v>
                </c:pt>
                <c:pt idx="357">
                  <c:v>42583</c:v>
                </c:pt>
                <c:pt idx="358">
                  <c:v>42580</c:v>
                </c:pt>
                <c:pt idx="359">
                  <c:v>42579</c:v>
                </c:pt>
                <c:pt idx="360">
                  <c:v>42578</c:v>
                </c:pt>
                <c:pt idx="361">
                  <c:v>42577</c:v>
                </c:pt>
                <c:pt idx="362">
                  <c:v>42576</c:v>
                </c:pt>
                <c:pt idx="363">
                  <c:v>42573</c:v>
                </c:pt>
                <c:pt idx="364">
                  <c:v>42572</c:v>
                </c:pt>
                <c:pt idx="365">
                  <c:v>42571</c:v>
                </c:pt>
                <c:pt idx="366">
                  <c:v>42570</c:v>
                </c:pt>
                <c:pt idx="367">
                  <c:v>42569</c:v>
                </c:pt>
                <c:pt idx="368">
                  <c:v>42566</c:v>
                </c:pt>
                <c:pt idx="369">
                  <c:v>42565</c:v>
                </c:pt>
                <c:pt idx="370">
                  <c:v>42564</c:v>
                </c:pt>
                <c:pt idx="371">
                  <c:v>42563</c:v>
                </c:pt>
                <c:pt idx="372">
                  <c:v>42562</c:v>
                </c:pt>
                <c:pt idx="373">
                  <c:v>42559</c:v>
                </c:pt>
                <c:pt idx="374">
                  <c:v>42558</c:v>
                </c:pt>
                <c:pt idx="375">
                  <c:v>42557</c:v>
                </c:pt>
                <c:pt idx="376">
                  <c:v>42556</c:v>
                </c:pt>
                <c:pt idx="377">
                  <c:v>42552</c:v>
                </c:pt>
                <c:pt idx="378">
                  <c:v>42551</c:v>
                </c:pt>
                <c:pt idx="379">
                  <c:v>42550</c:v>
                </c:pt>
                <c:pt idx="380">
                  <c:v>42549</c:v>
                </c:pt>
                <c:pt idx="381">
                  <c:v>42548</c:v>
                </c:pt>
                <c:pt idx="382">
                  <c:v>42545</c:v>
                </c:pt>
                <c:pt idx="383">
                  <c:v>42544</c:v>
                </c:pt>
                <c:pt idx="384">
                  <c:v>42543</c:v>
                </c:pt>
                <c:pt idx="385">
                  <c:v>42542</c:v>
                </c:pt>
                <c:pt idx="386">
                  <c:v>42541</c:v>
                </c:pt>
                <c:pt idx="387">
                  <c:v>42538</c:v>
                </c:pt>
                <c:pt idx="388">
                  <c:v>42537</c:v>
                </c:pt>
                <c:pt idx="389">
                  <c:v>42536</c:v>
                </c:pt>
                <c:pt idx="390">
                  <c:v>42535</c:v>
                </c:pt>
                <c:pt idx="391">
                  <c:v>42534</c:v>
                </c:pt>
                <c:pt idx="392">
                  <c:v>42531</c:v>
                </c:pt>
                <c:pt idx="393">
                  <c:v>42530</c:v>
                </c:pt>
                <c:pt idx="394">
                  <c:v>42529</c:v>
                </c:pt>
                <c:pt idx="395">
                  <c:v>42528</c:v>
                </c:pt>
                <c:pt idx="396">
                  <c:v>42527</c:v>
                </c:pt>
                <c:pt idx="397">
                  <c:v>42524</c:v>
                </c:pt>
                <c:pt idx="398">
                  <c:v>42523</c:v>
                </c:pt>
                <c:pt idx="399">
                  <c:v>42522</c:v>
                </c:pt>
                <c:pt idx="400">
                  <c:v>42521</c:v>
                </c:pt>
                <c:pt idx="401">
                  <c:v>42517</c:v>
                </c:pt>
                <c:pt idx="402">
                  <c:v>42516</c:v>
                </c:pt>
                <c:pt idx="403">
                  <c:v>42515</c:v>
                </c:pt>
                <c:pt idx="404">
                  <c:v>42514</c:v>
                </c:pt>
                <c:pt idx="405">
                  <c:v>42513</c:v>
                </c:pt>
                <c:pt idx="406">
                  <c:v>42510</c:v>
                </c:pt>
                <c:pt idx="407">
                  <c:v>42509</c:v>
                </c:pt>
                <c:pt idx="408">
                  <c:v>42508</c:v>
                </c:pt>
                <c:pt idx="409">
                  <c:v>42507</c:v>
                </c:pt>
                <c:pt idx="410">
                  <c:v>42506</c:v>
                </c:pt>
                <c:pt idx="411">
                  <c:v>42503</c:v>
                </c:pt>
                <c:pt idx="412">
                  <c:v>42502</c:v>
                </c:pt>
                <c:pt idx="413">
                  <c:v>42501</c:v>
                </c:pt>
                <c:pt idx="414">
                  <c:v>42500</c:v>
                </c:pt>
                <c:pt idx="415">
                  <c:v>42499</c:v>
                </c:pt>
                <c:pt idx="416">
                  <c:v>42496</c:v>
                </c:pt>
                <c:pt idx="417">
                  <c:v>42495</c:v>
                </c:pt>
                <c:pt idx="418">
                  <c:v>42494</c:v>
                </c:pt>
                <c:pt idx="419">
                  <c:v>42493</c:v>
                </c:pt>
                <c:pt idx="420">
                  <c:v>42492</c:v>
                </c:pt>
                <c:pt idx="421">
                  <c:v>42489</c:v>
                </c:pt>
                <c:pt idx="422">
                  <c:v>42488</c:v>
                </c:pt>
                <c:pt idx="423">
                  <c:v>42487</c:v>
                </c:pt>
                <c:pt idx="424">
                  <c:v>42486</c:v>
                </c:pt>
                <c:pt idx="425">
                  <c:v>42485</c:v>
                </c:pt>
                <c:pt idx="426">
                  <c:v>42482</c:v>
                </c:pt>
                <c:pt idx="427">
                  <c:v>42481</c:v>
                </c:pt>
                <c:pt idx="428">
                  <c:v>42480</c:v>
                </c:pt>
                <c:pt idx="429">
                  <c:v>42479</c:v>
                </c:pt>
                <c:pt idx="430">
                  <c:v>42478</c:v>
                </c:pt>
                <c:pt idx="431">
                  <c:v>42475</c:v>
                </c:pt>
                <c:pt idx="432">
                  <c:v>42474</c:v>
                </c:pt>
                <c:pt idx="433">
                  <c:v>42473</c:v>
                </c:pt>
                <c:pt idx="434">
                  <c:v>42472</c:v>
                </c:pt>
                <c:pt idx="435">
                  <c:v>42471</c:v>
                </c:pt>
                <c:pt idx="436">
                  <c:v>42468</c:v>
                </c:pt>
                <c:pt idx="437">
                  <c:v>42467</c:v>
                </c:pt>
                <c:pt idx="438">
                  <c:v>42466</c:v>
                </c:pt>
                <c:pt idx="439">
                  <c:v>42465</c:v>
                </c:pt>
                <c:pt idx="440">
                  <c:v>42464</c:v>
                </c:pt>
                <c:pt idx="441">
                  <c:v>42461</c:v>
                </c:pt>
                <c:pt idx="442">
                  <c:v>42460</c:v>
                </c:pt>
                <c:pt idx="443">
                  <c:v>42459</c:v>
                </c:pt>
                <c:pt idx="444">
                  <c:v>42458</c:v>
                </c:pt>
                <c:pt idx="445">
                  <c:v>42457</c:v>
                </c:pt>
                <c:pt idx="446">
                  <c:v>42453</c:v>
                </c:pt>
                <c:pt idx="447">
                  <c:v>42452</c:v>
                </c:pt>
                <c:pt idx="448">
                  <c:v>42451</c:v>
                </c:pt>
                <c:pt idx="449">
                  <c:v>42450</c:v>
                </c:pt>
                <c:pt idx="450">
                  <c:v>42447</c:v>
                </c:pt>
                <c:pt idx="451">
                  <c:v>42446</c:v>
                </c:pt>
                <c:pt idx="452">
                  <c:v>42445</c:v>
                </c:pt>
                <c:pt idx="453">
                  <c:v>42444</c:v>
                </c:pt>
                <c:pt idx="454">
                  <c:v>42443</c:v>
                </c:pt>
                <c:pt idx="455">
                  <c:v>42440</c:v>
                </c:pt>
                <c:pt idx="456">
                  <c:v>42439</c:v>
                </c:pt>
                <c:pt idx="457">
                  <c:v>42438</c:v>
                </c:pt>
                <c:pt idx="458">
                  <c:v>42437</c:v>
                </c:pt>
                <c:pt idx="459">
                  <c:v>42436</c:v>
                </c:pt>
                <c:pt idx="460">
                  <c:v>42433</c:v>
                </c:pt>
                <c:pt idx="461">
                  <c:v>42432</c:v>
                </c:pt>
                <c:pt idx="462">
                  <c:v>42431</c:v>
                </c:pt>
                <c:pt idx="463">
                  <c:v>42430</c:v>
                </c:pt>
                <c:pt idx="464">
                  <c:v>42429</c:v>
                </c:pt>
                <c:pt idx="465">
                  <c:v>42426</c:v>
                </c:pt>
                <c:pt idx="466">
                  <c:v>42425</c:v>
                </c:pt>
                <c:pt idx="467">
                  <c:v>42424</c:v>
                </c:pt>
                <c:pt idx="468">
                  <c:v>42423</c:v>
                </c:pt>
                <c:pt idx="469">
                  <c:v>42422</c:v>
                </c:pt>
                <c:pt idx="470">
                  <c:v>42419</c:v>
                </c:pt>
                <c:pt idx="471">
                  <c:v>42418</c:v>
                </c:pt>
                <c:pt idx="472">
                  <c:v>42417</c:v>
                </c:pt>
                <c:pt idx="473">
                  <c:v>42416</c:v>
                </c:pt>
                <c:pt idx="474">
                  <c:v>42412</c:v>
                </c:pt>
                <c:pt idx="475">
                  <c:v>42411</c:v>
                </c:pt>
                <c:pt idx="476">
                  <c:v>42410</c:v>
                </c:pt>
                <c:pt idx="477">
                  <c:v>42409</c:v>
                </c:pt>
                <c:pt idx="478">
                  <c:v>42408</c:v>
                </c:pt>
                <c:pt idx="479">
                  <c:v>42405</c:v>
                </c:pt>
                <c:pt idx="480">
                  <c:v>42404</c:v>
                </c:pt>
                <c:pt idx="481">
                  <c:v>42403</c:v>
                </c:pt>
                <c:pt idx="482">
                  <c:v>42402</c:v>
                </c:pt>
                <c:pt idx="483">
                  <c:v>42401</c:v>
                </c:pt>
                <c:pt idx="484">
                  <c:v>42398</c:v>
                </c:pt>
                <c:pt idx="485">
                  <c:v>42397</c:v>
                </c:pt>
                <c:pt idx="486">
                  <c:v>42396</c:v>
                </c:pt>
                <c:pt idx="487">
                  <c:v>42395</c:v>
                </c:pt>
                <c:pt idx="488">
                  <c:v>42394</c:v>
                </c:pt>
                <c:pt idx="489">
                  <c:v>42391</c:v>
                </c:pt>
                <c:pt idx="490">
                  <c:v>42390</c:v>
                </c:pt>
                <c:pt idx="491">
                  <c:v>42389</c:v>
                </c:pt>
                <c:pt idx="492">
                  <c:v>42388</c:v>
                </c:pt>
                <c:pt idx="493">
                  <c:v>42384</c:v>
                </c:pt>
                <c:pt idx="494">
                  <c:v>42383</c:v>
                </c:pt>
                <c:pt idx="495">
                  <c:v>42382</c:v>
                </c:pt>
                <c:pt idx="496">
                  <c:v>42381</c:v>
                </c:pt>
                <c:pt idx="497">
                  <c:v>42380</c:v>
                </c:pt>
                <c:pt idx="498">
                  <c:v>42377</c:v>
                </c:pt>
                <c:pt idx="499">
                  <c:v>42376</c:v>
                </c:pt>
                <c:pt idx="500">
                  <c:v>42375</c:v>
                </c:pt>
                <c:pt idx="501">
                  <c:v>42374</c:v>
                </c:pt>
                <c:pt idx="502">
                  <c:v>42373</c:v>
                </c:pt>
                <c:pt idx="503">
                  <c:v>42369</c:v>
                </c:pt>
                <c:pt idx="504">
                  <c:v>42368</c:v>
                </c:pt>
                <c:pt idx="505">
                  <c:v>42367</c:v>
                </c:pt>
                <c:pt idx="506">
                  <c:v>42366</c:v>
                </c:pt>
                <c:pt idx="507">
                  <c:v>42362</c:v>
                </c:pt>
                <c:pt idx="508">
                  <c:v>42361</c:v>
                </c:pt>
                <c:pt idx="509">
                  <c:v>42360</c:v>
                </c:pt>
                <c:pt idx="510">
                  <c:v>42359</c:v>
                </c:pt>
                <c:pt idx="511">
                  <c:v>42356</c:v>
                </c:pt>
                <c:pt idx="512">
                  <c:v>42355</c:v>
                </c:pt>
                <c:pt idx="513">
                  <c:v>42354</c:v>
                </c:pt>
                <c:pt idx="514">
                  <c:v>42353</c:v>
                </c:pt>
                <c:pt idx="515">
                  <c:v>42352</c:v>
                </c:pt>
                <c:pt idx="516">
                  <c:v>42349</c:v>
                </c:pt>
                <c:pt idx="517">
                  <c:v>42348</c:v>
                </c:pt>
                <c:pt idx="518">
                  <c:v>42347</c:v>
                </c:pt>
                <c:pt idx="519">
                  <c:v>42346</c:v>
                </c:pt>
                <c:pt idx="520">
                  <c:v>42345</c:v>
                </c:pt>
                <c:pt idx="521">
                  <c:v>42342</c:v>
                </c:pt>
                <c:pt idx="522">
                  <c:v>42341</c:v>
                </c:pt>
                <c:pt idx="523">
                  <c:v>42340</c:v>
                </c:pt>
                <c:pt idx="524">
                  <c:v>42339</c:v>
                </c:pt>
                <c:pt idx="525">
                  <c:v>42338</c:v>
                </c:pt>
                <c:pt idx="526">
                  <c:v>42335</c:v>
                </c:pt>
                <c:pt idx="527">
                  <c:v>42333</c:v>
                </c:pt>
                <c:pt idx="528">
                  <c:v>42332</c:v>
                </c:pt>
                <c:pt idx="529">
                  <c:v>42331</c:v>
                </c:pt>
                <c:pt idx="530">
                  <c:v>42328</c:v>
                </c:pt>
                <c:pt idx="531">
                  <c:v>42327</c:v>
                </c:pt>
                <c:pt idx="532">
                  <c:v>42326</c:v>
                </c:pt>
                <c:pt idx="533">
                  <c:v>42325</c:v>
                </c:pt>
                <c:pt idx="534">
                  <c:v>42324</c:v>
                </c:pt>
                <c:pt idx="535">
                  <c:v>42321</c:v>
                </c:pt>
                <c:pt idx="536">
                  <c:v>42320</c:v>
                </c:pt>
                <c:pt idx="537">
                  <c:v>42319</c:v>
                </c:pt>
                <c:pt idx="538">
                  <c:v>42318</c:v>
                </c:pt>
                <c:pt idx="539">
                  <c:v>42317</c:v>
                </c:pt>
                <c:pt idx="540">
                  <c:v>42314</c:v>
                </c:pt>
                <c:pt idx="541">
                  <c:v>42313</c:v>
                </c:pt>
                <c:pt idx="542">
                  <c:v>42312</c:v>
                </c:pt>
                <c:pt idx="543">
                  <c:v>42311</c:v>
                </c:pt>
                <c:pt idx="544">
                  <c:v>42310</c:v>
                </c:pt>
                <c:pt idx="545">
                  <c:v>42307</c:v>
                </c:pt>
                <c:pt idx="546">
                  <c:v>42306</c:v>
                </c:pt>
                <c:pt idx="547">
                  <c:v>42305</c:v>
                </c:pt>
                <c:pt idx="548">
                  <c:v>42304</c:v>
                </c:pt>
                <c:pt idx="549">
                  <c:v>42303</c:v>
                </c:pt>
                <c:pt idx="550">
                  <c:v>42300</c:v>
                </c:pt>
                <c:pt idx="551">
                  <c:v>42299</c:v>
                </c:pt>
                <c:pt idx="552">
                  <c:v>42298</c:v>
                </c:pt>
                <c:pt idx="553">
                  <c:v>42297</c:v>
                </c:pt>
                <c:pt idx="554">
                  <c:v>42296</c:v>
                </c:pt>
                <c:pt idx="555">
                  <c:v>42293</c:v>
                </c:pt>
                <c:pt idx="556">
                  <c:v>42292</c:v>
                </c:pt>
                <c:pt idx="557">
                  <c:v>42291</c:v>
                </c:pt>
                <c:pt idx="558">
                  <c:v>42290</c:v>
                </c:pt>
                <c:pt idx="559">
                  <c:v>42289</c:v>
                </c:pt>
                <c:pt idx="560">
                  <c:v>42286</c:v>
                </c:pt>
                <c:pt idx="561">
                  <c:v>42285</c:v>
                </c:pt>
                <c:pt idx="562">
                  <c:v>42284</c:v>
                </c:pt>
                <c:pt idx="563">
                  <c:v>42283</c:v>
                </c:pt>
                <c:pt idx="564">
                  <c:v>42282</c:v>
                </c:pt>
                <c:pt idx="565">
                  <c:v>42279</c:v>
                </c:pt>
                <c:pt idx="566">
                  <c:v>42278</c:v>
                </c:pt>
                <c:pt idx="567">
                  <c:v>42277</c:v>
                </c:pt>
                <c:pt idx="568">
                  <c:v>42276</c:v>
                </c:pt>
                <c:pt idx="569">
                  <c:v>42275</c:v>
                </c:pt>
                <c:pt idx="570">
                  <c:v>42272</c:v>
                </c:pt>
                <c:pt idx="571">
                  <c:v>42271</c:v>
                </c:pt>
                <c:pt idx="572">
                  <c:v>42270</c:v>
                </c:pt>
                <c:pt idx="573">
                  <c:v>42269</c:v>
                </c:pt>
                <c:pt idx="574">
                  <c:v>42268</c:v>
                </c:pt>
                <c:pt idx="575">
                  <c:v>42265</c:v>
                </c:pt>
                <c:pt idx="576">
                  <c:v>42264</c:v>
                </c:pt>
                <c:pt idx="577">
                  <c:v>42263</c:v>
                </c:pt>
                <c:pt idx="578">
                  <c:v>42262</c:v>
                </c:pt>
                <c:pt idx="579">
                  <c:v>42261</c:v>
                </c:pt>
                <c:pt idx="580">
                  <c:v>42258</c:v>
                </c:pt>
                <c:pt idx="581">
                  <c:v>42257</c:v>
                </c:pt>
                <c:pt idx="582">
                  <c:v>42256</c:v>
                </c:pt>
                <c:pt idx="583">
                  <c:v>42255</c:v>
                </c:pt>
                <c:pt idx="584">
                  <c:v>42251</c:v>
                </c:pt>
                <c:pt idx="585">
                  <c:v>42250</c:v>
                </c:pt>
                <c:pt idx="586">
                  <c:v>42249</c:v>
                </c:pt>
                <c:pt idx="587">
                  <c:v>42248</c:v>
                </c:pt>
                <c:pt idx="588">
                  <c:v>42247</c:v>
                </c:pt>
                <c:pt idx="589">
                  <c:v>42244</c:v>
                </c:pt>
                <c:pt idx="590">
                  <c:v>42243</c:v>
                </c:pt>
                <c:pt idx="591">
                  <c:v>42242</c:v>
                </c:pt>
                <c:pt idx="592">
                  <c:v>42241</c:v>
                </c:pt>
                <c:pt idx="593">
                  <c:v>42240</c:v>
                </c:pt>
                <c:pt idx="594">
                  <c:v>42237</c:v>
                </c:pt>
                <c:pt idx="595">
                  <c:v>42236</c:v>
                </c:pt>
                <c:pt idx="596">
                  <c:v>42235</c:v>
                </c:pt>
                <c:pt idx="597">
                  <c:v>42234</c:v>
                </c:pt>
                <c:pt idx="598">
                  <c:v>42233</c:v>
                </c:pt>
                <c:pt idx="599">
                  <c:v>42230</c:v>
                </c:pt>
                <c:pt idx="600">
                  <c:v>42229</c:v>
                </c:pt>
                <c:pt idx="601">
                  <c:v>42228</c:v>
                </c:pt>
                <c:pt idx="602">
                  <c:v>42227</c:v>
                </c:pt>
                <c:pt idx="603">
                  <c:v>42226</c:v>
                </c:pt>
                <c:pt idx="604">
                  <c:v>42223</c:v>
                </c:pt>
                <c:pt idx="605">
                  <c:v>42222</c:v>
                </c:pt>
                <c:pt idx="606">
                  <c:v>42221</c:v>
                </c:pt>
                <c:pt idx="607">
                  <c:v>42220</c:v>
                </c:pt>
                <c:pt idx="608">
                  <c:v>42219</c:v>
                </c:pt>
                <c:pt idx="609">
                  <c:v>42216</c:v>
                </c:pt>
                <c:pt idx="610">
                  <c:v>42215</c:v>
                </c:pt>
                <c:pt idx="611">
                  <c:v>42214</c:v>
                </c:pt>
                <c:pt idx="612">
                  <c:v>42213</c:v>
                </c:pt>
                <c:pt idx="613">
                  <c:v>42212</c:v>
                </c:pt>
                <c:pt idx="614">
                  <c:v>42209</c:v>
                </c:pt>
                <c:pt idx="615">
                  <c:v>42208</c:v>
                </c:pt>
                <c:pt idx="616">
                  <c:v>42207</c:v>
                </c:pt>
                <c:pt idx="617">
                  <c:v>42206</c:v>
                </c:pt>
                <c:pt idx="618">
                  <c:v>42205</c:v>
                </c:pt>
                <c:pt idx="619">
                  <c:v>42202</c:v>
                </c:pt>
                <c:pt idx="620">
                  <c:v>42201</c:v>
                </c:pt>
                <c:pt idx="621">
                  <c:v>42200</c:v>
                </c:pt>
                <c:pt idx="622">
                  <c:v>42199</c:v>
                </c:pt>
                <c:pt idx="623">
                  <c:v>42198</c:v>
                </c:pt>
                <c:pt idx="624">
                  <c:v>42195</c:v>
                </c:pt>
                <c:pt idx="625">
                  <c:v>42194</c:v>
                </c:pt>
                <c:pt idx="626">
                  <c:v>42193</c:v>
                </c:pt>
                <c:pt idx="627">
                  <c:v>42192</c:v>
                </c:pt>
                <c:pt idx="628">
                  <c:v>42191</c:v>
                </c:pt>
                <c:pt idx="629">
                  <c:v>42187</c:v>
                </c:pt>
                <c:pt idx="630">
                  <c:v>42186</c:v>
                </c:pt>
                <c:pt idx="631">
                  <c:v>42185</c:v>
                </c:pt>
                <c:pt idx="632">
                  <c:v>42184</c:v>
                </c:pt>
                <c:pt idx="633">
                  <c:v>42181</c:v>
                </c:pt>
                <c:pt idx="634">
                  <c:v>42180</c:v>
                </c:pt>
                <c:pt idx="635">
                  <c:v>42179</c:v>
                </c:pt>
                <c:pt idx="636">
                  <c:v>42178</c:v>
                </c:pt>
                <c:pt idx="637">
                  <c:v>42177</c:v>
                </c:pt>
                <c:pt idx="638">
                  <c:v>42174</c:v>
                </c:pt>
                <c:pt idx="639">
                  <c:v>42173</c:v>
                </c:pt>
                <c:pt idx="640">
                  <c:v>42172</c:v>
                </c:pt>
                <c:pt idx="641">
                  <c:v>42171</c:v>
                </c:pt>
                <c:pt idx="642">
                  <c:v>42170</c:v>
                </c:pt>
                <c:pt idx="643">
                  <c:v>42167</c:v>
                </c:pt>
                <c:pt idx="644">
                  <c:v>42166</c:v>
                </c:pt>
                <c:pt idx="645">
                  <c:v>42165</c:v>
                </c:pt>
                <c:pt idx="646">
                  <c:v>42164</c:v>
                </c:pt>
                <c:pt idx="647">
                  <c:v>42163</c:v>
                </c:pt>
                <c:pt idx="648">
                  <c:v>42160</c:v>
                </c:pt>
                <c:pt idx="649">
                  <c:v>42159</c:v>
                </c:pt>
                <c:pt idx="650">
                  <c:v>42158</c:v>
                </c:pt>
                <c:pt idx="651">
                  <c:v>42157</c:v>
                </c:pt>
                <c:pt idx="652">
                  <c:v>42156</c:v>
                </c:pt>
                <c:pt idx="653">
                  <c:v>42153</c:v>
                </c:pt>
                <c:pt idx="654">
                  <c:v>42152</c:v>
                </c:pt>
                <c:pt idx="655">
                  <c:v>42151</c:v>
                </c:pt>
                <c:pt idx="656">
                  <c:v>42150</c:v>
                </c:pt>
                <c:pt idx="657">
                  <c:v>42146</c:v>
                </c:pt>
                <c:pt idx="658">
                  <c:v>42145</c:v>
                </c:pt>
                <c:pt idx="659">
                  <c:v>42144</c:v>
                </c:pt>
                <c:pt idx="660">
                  <c:v>42143</c:v>
                </c:pt>
                <c:pt idx="661">
                  <c:v>42142</c:v>
                </c:pt>
                <c:pt idx="662">
                  <c:v>42139</c:v>
                </c:pt>
                <c:pt idx="663">
                  <c:v>42138</c:v>
                </c:pt>
                <c:pt idx="664">
                  <c:v>42137</c:v>
                </c:pt>
                <c:pt idx="665">
                  <c:v>42136</c:v>
                </c:pt>
                <c:pt idx="666">
                  <c:v>42135</c:v>
                </c:pt>
                <c:pt idx="667">
                  <c:v>42132</c:v>
                </c:pt>
                <c:pt idx="668">
                  <c:v>42131</c:v>
                </c:pt>
                <c:pt idx="669">
                  <c:v>42130</c:v>
                </c:pt>
                <c:pt idx="670">
                  <c:v>42129</c:v>
                </c:pt>
                <c:pt idx="671">
                  <c:v>42128</c:v>
                </c:pt>
                <c:pt idx="672">
                  <c:v>42125</c:v>
                </c:pt>
                <c:pt idx="673">
                  <c:v>42124</c:v>
                </c:pt>
                <c:pt idx="674">
                  <c:v>42123</c:v>
                </c:pt>
                <c:pt idx="675">
                  <c:v>42122</c:v>
                </c:pt>
                <c:pt idx="676">
                  <c:v>42121</c:v>
                </c:pt>
                <c:pt idx="677">
                  <c:v>42118</c:v>
                </c:pt>
                <c:pt idx="678">
                  <c:v>42117</c:v>
                </c:pt>
                <c:pt idx="679">
                  <c:v>42116</c:v>
                </c:pt>
                <c:pt idx="680">
                  <c:v>42115</c:v>
                </c:pt>
                <c:pt idx="681">
                  <c:v>42114</c:v>
                </c:pt>
                <c:pt idx="682">
                  <c:v>42111</c:v>
                </c:pt>
                <c:pt idx="683">
                  <c:v>42110</c:v>
                </c:pt>
                <c:pt idx="684">
                  <c:v>42109</c:v>
                </c:pt>
                <c:pt idx="685">
                  <c:v>42108</c:v>
                </c:pt>
                <c:pt idx="686">
                  <c:v>42107</c:v>
                </c:pt>
                <c:pt idx="687">
                  <c:v>42104</c:v>
                </c:pt>
                <c:pt idx="688">
                  <c:v>42103</c:v>
                </c:pt>
                <c:pt idx="689">
                  <c:v>42102</c:v>
                </c:pt>
                <c:pt idx="690">
                  <c:v>42101</c:v>
                </c:pt>
                <c:pt idx="691">
                  <c:v>42100</c:v>
                </c:pt>
                <c:pt idx="692">
                  <c:v>42096</c:v>
                </c:pt>
                <c:pt idx="693">
                  <c:v>42095</c:v>
                </c:pt>
                <c:pt idx="694">
                  <c:v>42094</c:v>
                </c:pt>
                <c:pt idx="695">
                  <c:v>42093</c:v>
                </c:pt>
                <c:pt idx="696">
                  <c:v>42090</c:v>
                </c:pt>
                <c:pt idx="697">
                  <c:v>42089</c:v>
                </c:pt>
                <c:pt idx="698">
                  <c:v>42088</c:v>
                </c:pt>
                <c:pt idx="699">
                  <c:v>42087</c:v>
                </c:pt>
                <c:pt idx="700">
                  <c:v>42086</c:v>
                </c:pt>
                <c:pt idx="701">
                  <c:v>42083</c:v>
                </c:pt>
                <c:pt idx="702">
                  <c:v>42082</c:v>
                </c:pt>
                <c:pt idx="703">
                  <c:v>42081</c:v>
                </c:pt>
                <c:pt idx="704">
                  <c:v>42080</c:v>
                </c:pt>
                <c:pt idx="705">
                  <c:v>42079</c:v>
                </c:pt>
                <c:pt idx="706">
                  <c:v>42076</c:v>
                </c:pt>
                <c:pt idx="707">
                  <c:v>42075</c:v>
                </c:pt>
                <c:pt idx="708">
                  <c:v>42074</c:v>
                </c:pt>
                <c:pt idx="709">
                  <c:v>42073</c:v>
                </c:pt>
                <c:pt idx="710">
                  <c:v>42072</c:v>
                </c:pt>
                <c:pt idx="711">
                  <c:v>42069</c:v>
                </c:pt>
                <c:pt idx="712">
                  <c:v>42068</c:v>
                </c:pt>
                <c:pt idx="713">
                  <c:v>42067</c:v>
                </c:pt>
                <c:pt idx="714">
                  <c:v>42066</c:v>
                </c:pt>
                <c:pt idx="715">
                  <c:v>42065</c:v>
                </c:pt>
                <c:pt idx="716">
                  <c:v>42062</c:v>
                </c:pt>
                <c:pt idx="717">
                  <c:v>42061</c:v>
                </c:pt>
                <c:pt idx="718">
                  <c:v>42060</c:v>
                </c:pt>
                <c:pt idx="719">
                  <c:v>42059</c:v>
                </c:pt>
                <c:pt idx="720">
                  <c:v>42058</c:v>
                </c:pt>
                <c:pt idx="721">
                  <c:v>42055</c:v>
                </c:pt>
                <c:pt idx="722">
                  <c:v>42054</c:v>
                </c:pt>
                <c:pt idx="723">
                  <c:v>42053</c:v>
                </c:pt>
                <c:pt idx="724">
                  <c:v>42052</c:v>
                </c:pt>
                <c:pt idx="725">
                  <c:v>42048</c:v>
                </c:pt>
                <c:pt idx="726">
                  <c:v>42047</c:v>
                </c:pt>
                <c:pt idx="727">
                  <c:v>42046</c:v>
                </c:pt>
                <c:pt idx="728">
                  <c:v>42045</c:v>
                </c:pt>
                <c:pt idx="729">
                  <c:v>42044</c:v>
                </c:pt>
                <c:pt idx="730">
                  <c:v>42041</c:v>
                </c:pt>
                <c:pt idx="731">
                  <c:v>42040</c:v>
                </c:pt>
                <c:pt idx="732">
                  <c:v>42039</c:v>
                </c:pt>
                <c:pt idx="733">
                  <c:v>42038</c:v>
                </c:pt>
                <c:pt idx="734">
                  <c:v>42037</c:v>
                </c:pt>
                <c:pt idx="735">
                  <c:v>42034</c:v>
                </c:pt>
                <c:pt idx="736">
                  <c:v>42033</c:v>
                </c:pt>
                <c:pt idx="737">
                  <c:v>42032</c:v>
                </c:pt>
                <c:pt idx="738">
                  <c:v>42031</c:v>
                </c:pt>
                <c:pt idx="739">
                  <c:v>42030</c:v>
                </c:pt>
                <c:pt idx="740">
                  <c:v>42027</c:v>
                </c:pt>
                <c:pt idx="741">
                  <c:v>42026</c:v>
                </c:pt>
                <c:pt idx="742">
                  <c:v>42025</c:v>
                </c:pt>
                <c:pt idx="743">
                  <c:v>42024</c:v>
                </c:pt>
                <c:pt idx="744">
                  <c:v>42020</c:v>
                </c:pt>
                <c:pt idx="745">
                  <c:v>42019</c:v>
                </c:pt>
                <c:pt idx="746">
                  <c:v>42018</c:v>
                </c:pt>
                <c:pt idx="747">
                  <c:v>42017</c:v>
                </c:pt>
                <c:pt idx="748">
                  <c:v>42016</c:v>
                </c:pt>
                <c:pt idx="749">
                  <c:v>42013</c:v>
                </c:pt>
                <c:pt idx="750">
                  <c:v>42012</c:v>
                </c:pt>
                <c:pt idx="751">
                  <c:v>42011</c:v>
                </c:pt>
                <c:pt idx="752">
                  <c:v>42010</c:v>
                </c:pt>
                <c:pt idx="753">
                  <c:v>42009</c:v>
                </c:pt>
                <c:pt idx="754">
                  <c:v>42006</c:v>
                </c:pt>
                <c:pt idx="755">
                  <c:v>42004</c:v>
                </c:pt>
                <c:pt idx="756">
                  <c:v>42003</c:v>
                </c:pt>
                <c:pt idx="757">
                  <c:v>42002</c:v>
                </c:pt>
                <c:pt idx="758">
                  <c:v>41999</c:v>
                </c:pt>
                <c:pt idx="759">
                  <c:v>41997</c:v>
                </c:pt>
                <c:pt idx="760">
                  <c:v>41996</c:v>
                </c:pt>
                <c:pt idx="761">
                  <c:v>41995</c:v>
                </c:pt>
                <c:pt idx="762">
                  <c:v>41992</c:v>
                </c:pt>
                <c:pt idx="763">
                  <c:v>41991</c:v>
                </c:pt>
                <c:pt idx="764">
                  <c:v>41990</c:v>
                </c:pt>
                <c:pt idx="765">
                  <c:v>41989</c:v>
                </c:pt>
                <c:pt idx="766">
                  <c:v>41988</c:v>
                </c:pt>
                <c:pt idx="767">
                  <c:v>41985</c:v>
                </c:pt>
                <c:pt idx="768">
                  <c:v>41984</c:v>
                </c:pt>
                <c:pt idx="769">
                  <c:v>41983</c:v>
                </c:pt>
                <c:pt idx="770">
                  <c:v>41982</c:v>
                </c:pt>
                <c:pt idx="771">
                  <c:v>41981</c:v>
                </c:pt>
                <c:pt idx="772">
                  <c:v>41978</c:v>
                </c:pt>
                <c:pt idx="773">
                  <c:v>41977</c:v>
                </c:pt>
                <c:pt idx="774">
                  <c:v>41976</c:v>
                </c:pt>
                <c:pt idx="775">
                  <c:v>41975</c:v>
                </c:pt>
                <c:pt idx="776">
                  <c:v>41974</c:v>
                </c:pt>
                <c:pt idx="777">
                  <c:v>41971</c:v>
                </c:pt>
                <c:pt idx="778">
                  <c:v>41969</c:v>
                </c:pt>
                <c:pt idx="779">
                  <c:v>41968</c:v>
                </c:pt>
                <c:pt idx="780">
                  <c:v>41967</c:v>
                </c:pt>
                <c:pt idx="781">
                  <c:v>41964</c:v>
                </c:pt>
                <c:pt idx="782">
                  <c:v>41963</c:v>
                </c:pt>
                <c:pt idx="783">
                  <c:v>41962</c:v>
                </c:pt>
                <c:pt idx="784">
                  <c:v>41961</c:v>
                </c:pt>
                <c:pt idx="785">
                  <c:v>41960</c:v>
                </c:pt>
                <c:pt idx="786">
                  <c:v>41957</c:v>
                </c:pt>
                <c:pt idx="787">
                  <c:v>41956</c:v>
                </c:pt>
                <c:pt idx="788">
                  <c:v>41955</c:v>
                </c:pt>
                <c:pt idx="789">
                  <c:v>41954</c:v>
                </c:pt>
                <c:pt idx="790">
                  <c:v>41953</c:v>
                </c:pt>
                <c:pt idx="791">
                  <c:v>41950</c:v>
                </c:pt>
                <c:pt idx="792">
                  <c:v>41949</c:v>
                </c:pt>
                <c:pt idx="793">
                  <c:v>41948</c:v>
                </c:pt>
                <c:pt idx="794">
                  <c:v>41947</c:v>
                </c:pt>
                <c:pt idx="795">
                  <c:v>41946</c:v>
                </c:pt>
                <c:pt idx="796">
                  <c:v>41943</c:v>
                </c:pt>
                <c:pt idx="797">
                  <c:v>41942</c:v>
                </c:pt>
                <c:pt idx="798">
                  <c:v>41941</c:v>
                </c:pt>
                <c:pt idx="799">
                  <c:v>41940</c:v>
                </c:pt>
                <c:pt idx="800">
                  <c:v>41939</c:v>
                </c:pt>
                <c:pt idx="801">
                  <c:v>41936</c:v>
                </c:pt>
                <c:pt idx="802">
                  <c:v>41935</c:v>
                </c:pt>
                <c:pt idx="803">
                  <c:v>41934</c:v>
                </c:pt>
                <c:pt idx="804">
                  <c:v>41933</c:v>
                </c:pt>
                <c:pt idx="805">
                  <c:v>41932</c:v>
                </c:pt>
                <c:pt idx="806">
                  <c:v>41929</c:v>
                </c:pt>
                <c:pt idx="807">
                  <c:v>41928</c:v>
                </c:pt>
                <c:pt idx="808">
                  <c:v>41927</c:v>
                </c:pt>
                <c:pt idx="809">
                  <c:v>41926</c:v>
                </c:pt>
                <c:pt idx="810">
                  <c:v>41925</c:v>
                </c:pt>
                <c:pt idx="811">
                  <c:v>41922</c:v>
                </c:pt>
                <c:pt idx="812">
                  <c:v>41921</c:v>
                </c:pt>
                <c:pt idx="813">
                  <c:v>41920</c:v>
                </c:pt>
                <c:pt idx="814">
                  <c:v>41919</c:v>
                </c:pt>
                <c:pt idx="815">
                  <c:v>41918</c:v>
                </c:pt>
                <c:pt idx="816">
                  <c:v>41915</c:v>
                </c:pt>
                <c:pt idx="817">
                  <c:v>41914</c:v>
                </c:pt>
                <c:pt idx="818">
                  <c:v>41913</c:v>
                </c:pt>
                <c:pt idx="819">
                  <c:v>41912</c:v>
                </c:pt>
                <c:pt idx="820">
                  <c:v>41911</c:v>
                </c:pt>
                <c:pt idx="821">
                  <c:v>41908</c:v>
                </c:pt>
                <c:pt idx="822">
                  <c:v>41907</c:v>
                </c:pt>
                <c:pt idx="823">
                  <c:v>41906</c:v>
                </c:pt>
                <c:pt idx="824">
                  <c:v>41905</c:v>
                </c:pt>
                <c:pt idx="825">
                  <c:v>41904</c:v>
                </c:pt>
                <c:pt idx="826">
                  <c:v>41901</c:v>
                </c:pt>
                <c:pt idx="827">
                  <c:v>41900</c:v>
                </c:pt>
                <c:pt idx="828">
                  <c:v>41899</c:v>
                </c:pt>
                <c:pt idx="829">
                  <c:v>41898</c:v>
                </c:pt>
                <c:pt idx="830">
                  <c:v>41897</c:v>
                </c:pt>
                <c:pt idx="831">
                  <c:v>41894</c:v>
                </c:pt>
                <c:pt idx="832">
                  <c:v>41893</c:v>
                </c:pt>
                <c:pt idx="833">
                  <c:v>41892</c:v>
                </c:pt>
                <c:pt idx="834">
                  <c:v>41891</c:v>
                </c:pt>
                <c:pt idx="835">
                  <c:v>41890</c:v>
                </c:pt>
                <c:pt idx="836">
                  <c:v>41887</c:v>
                </c:pt>
                <c:pt idx="837">
                  <c:v>41886</c:v>
                </c:pt>
                <c:pt idx="838">
                  <c:v>41885</c:v>
                </c:pt>
                <c:pt idx="839">
                  <c:v>41884</c:v>
                </c:pt>
                <c:pt idx="840">
                  <c:v>41880</c:v>
                </c:pt>
                <c:pt idx="841">
                  <c:v>41879</c:v>
                </c:pt>
                <c:pt idx="842">
                  <c:v>41878</c:v>
                </c:pt>
                <c:pt idx="843">
                  <c:v>41877</c:v>
                </c:pt>
                <c:pt idx="844">
                  <c:v>41876</c:v>
                </c:pt>
                <c:pt idx="845">
                  <c:v>41873</c:v>
                </c:pt>
                <c:pt idx="846">
                  <c:v>41872</c:v>
                </c:pt>
                <c:pt idx="847">
                  <c:v>41871</c:v>
                </c:pt>
                <c:pt idx="848">
                  <c:v>41870</c:v>
                </c:pt>
                <c:pt idx="849">
                  <c:v>41869</c:v>
                </c:pt>
                <c:pt idx="850">
                  <c:v>41866</c:v>
                </c:pt>
                <c:pt idx="851">
                  <c:v>41865</c:v>
                </c:pt>
                <c:pt idx="852">
                  <c:v>41864</c:v>
                </c:pt>
                <c:pt idx="853">
                  <c:v>41863</c:v>
                </c:pt>
                <c:pt idx="854">
                  <c:v>41862</c:v>
                </c:pt>
                <c:pt idx="855">
                  <c:v>41859</c:v>
                </c:pt>
                <c:pt idx="856">
                  <c:v>41858</c:v>
                </c:pt>
                <c:pt idx="857">
                  <c:v>41857</c:v>
                </c:pt>
                <c:pt idx="858">
                  <c:v>41856</c:v>
                </c:pt>
                <c:pt idx="859">
                  <c:v>41855</c:v>
                </c:pt>
                <c:pt idx="860">
                  <c:v>41852</c:v>
                </c:pt>
                <c:pt idx="861">
                  <c:v>41851</c:v>
                </c:pt>
                <c:pt idx="862">
                  <c:v>41850</c:v>
                </c:pt>
                <c:pt idx="863">
                  <c:v>41849</c:v>
                </c:pt>
                <c:pt idx="864">
                  <c:v>41848</c:v>
                </c:pt>
                <c:pt idx="865">
                  <c:v>41845</c:v>
                </c:pt>
                <c:pt idx="866">
                  <c:v>41844</c:v>
                </c:pt>
                <c:pt idx="867">
                  <c:v>41843</c:v>
                </c:pt>
                <c:pt idx="868">
                  <c:v>41842</c:v>
                </c:pt>
                <c:pt idx="869">
                  <c:v>41841</c:v>
                </c:pt>
                <c:pt idx="870">
                  <c:v>41838</c:v>
                </c:pt>
                <c:pt idx="871">
                  <c:v>41837</c:v>
                </c:pt>
                <c:pt idx="872">
                  <c:v>41836</c:v>
                </c:pt>
                <c:pt idx="873">
                  <c:v>41835</c:v>
                </c:pt>
                <c:pt idx="874">
                  <c:v>41834</c:v>
                </c:pt>
                <c:pt idx="875">
                  <c:v>41831</c:v>
                </c:pt>
                <c:pt idx="876">
                  <c:v>41830</c:v>
                </c:pt>
                <c:pt idx="877">
                  <c:v>41829</c:v>
                </c:pt>
                <c:pt idx="878">
                  <c:v>41828</c:v>
                </c:pt>
                <c:pt idx="879">
                  <c:v>41827</c:v>
                </c:pt>
                <c:pt idx="880">
                  <c:v>41823</c:v>
                </c:pt>
                <c:pt idx="881">
                  <c:v>41822</c:v>
                </c:pt>
                <c:pt idx="882">
                  <c:v>41821</c:v>
                </c:pt>
                <c:pt idx="883">
                  <c:v>41820</c:v>
                </c:pt>
                <c:pt idx="884">
                  <c:v>41817</c:v>
                </c:pt>
                <c:pt idx="885">
                  <c:v>41816</c:v>
                </c:pt>
                <c:pt idx="886">
                  <c:v>41815</c:v>
                </c:pt>
                <c:pt idx="887">
                  <c:v>41814</c:v>
                </c:pt>
                <c:pt idx="888">
                  <c:v>41813</c:v>
                </c:pt>
                <c:pt idx="889">
                  <c:v>41810</c:v>
                </c:pt>
                <c:pt idx="890">
                  <c:v>41809</c:v>
                </c:pt>
                <c:pt idx="891">
                  <c:v>41808</c:v>
                </c:pt>
                <c:pt idx="892">
                  <c:v>41807</c:v>
                </c:pt>
                <c:pt idx="893">
                  <c:v>41806</c:v>
                </c:pt>
                <c:pt idx="894">
                  <c:v>41803</c:v>
                </c:pt>
                <c:pt idx="895">
                  <c:v>41802</c:v>
                </c:pt>
                <c:pt idx="896">
                  <c:v>41801</c:v>
                </c:pt>
                <c:pt idx="897">
                  <c:v>41800</c:v>
                </c:pt>
                <c:pt idx="898">
                  <c:v>41799</c:v>
                </c:pt>
                <c:pt idx="899">
                  <c:v>41796</c:v>
                </c:pt>
                <c:pt idx="900">
                  <c:v>41795</c:v>
                </c:pt>
                <c:pt idx="901">
                  <c:v>41794</c:v>
                </c:pt>
                <c:pt idx="902">
                  <c:v>41793</c:v>
                </c:pt>
                <c:pt idx="903">
                  <c:v>41792</c:v>
                </c:pt>
                <c:pt idx="904">
                  <c:v>41789</c:v>
                </c:pt>
                <c:pt idx="905">
                  <c:v>41788</c:v>
                </c:pt>
                <c:pt idx="906">
                  <c:v>41787</c:v>
                </c:pt>
                <c:pt idx="907">
                  <c:v>41786</c:v>
                </c:pt>
                <c:pt idx="908">
                  <c:v>41782</c:v>
                </c:pt>
                <c:pt idx="909">
                  <c:v>41781</c:v>
                </c:pt>
                <c:pt idx="910">
                  <c:v>41780</c:v>
                </c:pt>
                <c:pt idx="911">
                  <c:v>41779</c:v>
                </c:pt>
                <c:pt idx="912">
                  <c:v>41778</c:v>
                </c:pt>
                <c:pt idx="913">
                  <c:v>41775</c:v>
                </c:pt>
                <c:pt idx="914">
                  <c:v>41774</c:v>
                </c:pt>
                <c:pt idx="915">
                  <c:v>41773</c:v>
                </c:pt>
                <c:pt idx="916">
                  <c:v>41772</c:v>
                </c:pt>
                <c:pt idx="917">
                  <c:v>41771</c:v>
                </c:pt>
                <c:pt idx="918">
                  <c:v>41768</c:v>
                </c:pt>
                <c:pt idx="919">
                  <c:v>41767</c:v>
                </c:pt>
                <c:pt idx="920">
                  <c:v>41766</c:v>
                </c:pt>
                <c:pt idx="921">
                  <c:v>41765</c:v>
                </c:pt>
                <c:pt idx="922">
                  <c:v>41764</c:v>
                </c:pt>
                <c:pt idx="923">
                  <c:v>41761</c:v>
                </c:pt>
                <c:pt idx="924">
                  <c:v>41760</c:v>
                </c:pt>
                <c:pt idx="925">
                  <c:v>41759</c:v>
                </c:pt>
                <c:pt idx="926">
                  <c:v>41758</c:v>
                </c:pt>
                <c:pt idx="927">
                  <c:v>41757</c:v>
                </c:pt>
                <c:pt idx="928">
                  <c:v>41754</c:v>
                </c:pt>
                <c:pt idx="929">
                  <c:v>41753</c:v>
                </c:pt>
                <c:pt idx="930">
                  <c:v>41752</c:v>
                </c:pt>
                <c:pt idx="931">
                  <c:v>41751</c:v>
                </c:pt>
                <c:pt idx="932">
                  <c:v>41750</c:v>
                </c:pt>
                <c:pt idx="933">
                  <c:v>41746</c:v>
                </c:pt>
                <c:pt idx="934">
                  <c:v>41745</c:v>
                </c:pt>
                <c:pt idx="935">
                  <c:v>41744</c:v>
                </c:pt>
                <c:pt idx="936">
                  <c:v>41743</c:v>
                </c:pt>
                <c:pt idx="937">
                  <c:v>41740</c:v>
                </c:pt>
                <c:pt idx="938">
                  <c:v>41739</c:v>
                </c:pt>
                <c:pt idx="939">
                  <c:v>41738</c:v>
                </c:pt>
                <c:pt idx="940">
                  <c:v>41737</c:v>
                </c:pt>
                <c:pt idx="941">
                  <c:v>41736</c:v>
                </c:pt>
                <c:pt idx="942">
                  <c:v>41733</c:v>
                </c:pt>
                <c:pt idx="943">
                  <c:v>41732</c:v>
                </c:pt>
                <c:pt idx="944">
                  <c:v>41731</c:v>
                </c:pt>
                <c:pt idx="945">
                  <c:v>41730</c:v>
                </c:pt>
                <c:pt idx="946">
                  <c:v>41729</c:v>
                </c:pt>
                <c:pt idx="947">
                  <c:v>41726</c:v>
                </c:pt>
                <c:pt idx="948">
                  <c:v>41725</c:v>
                </c:pt>
                <c:pt idx="949">
                  <c:v>41724</c:v>
                </c:pt>
                <c:pt idx="950">
                  <c:v>41723</c:v>
                </c:pt>
                <c:pt idx="951">
                  <c:v>41722</c:v>
                </c:pt>
                <c:pt idx="952">
                  <c:v>41719</c:v>
                </c:pt>
                <c:pt idx="953">
                  <c:v>41718</c:v>
                </c:pt>
                <c:pt idx="954">
                  <c:v>41717</c:v>
                </c:pt>
                <c:pt idx="955">
                  <c:v>41716</c:v>
                </c:pt>
                <c:pt idx="956">
                  <c:v>41715</c:v>
                </c:pt>
                <c:pt idx="957">
                  <c:v>41712</c:v>
                </c:pt>
                <c:pt idx="958">
                  <c:v>41711</c:v>
                </c:pt>
                <c:pt idx="959">
                  <c:v>41710</c:v>
                </c:pt>
                <c:pt idx="960">
                  <c:v>41709</c:v>
                </c:pt>
                <c:pt idx="961">
                  <c:v>41708</c:v>
                </c:pt>
                <c:pt idx="962">
                  <c:v>41705</c:v>
                </c:pt>
                <c:pt idx="963">
                  <c:v>41704</c:v>
                </c:pt>
                <c:pt idx="964">
                  <c:v>41703</c:v>
                </c:pt>
                <c:pt idx="965">
                  <c:v>41702</c:v>
                </c:pt>
                <c:pt idx="966">
                  <c:v>41701</c:v>
                </c:pt>
                <c:pt idx="967">
                  <c:v>41698</c:v>
                </c:pt>
                <c:pt idx="968">
                  <c:v>41697</c:v>
                </c:pt>
                <c:pt idx="969">
                  <c:v>41696</c:v>
                </c:pt>
                <c:pt idx="970">
                  <c:v>41695</c:v>
                </c:pt>
                <c:pt idx="971">
                  <c:v>41694</c:v>
                </c:pt>
                <c:pt idx="972">
                  <c:v>41691</c:v>
                </c:pt>
                <c:pt idx="973">
                  <c:v>41690</c:v>
                </c:pt>
                <c:pt idx="974">
                  <c:v>41689</c:v>
                </c:pt>
                <c:pt idx="975">
                  <c:v>41688</c:v>
                </c:pt>
                <c:pt idx="976">
                  <c:v>41684</c:v>
                </c:pt>
                <c:pt idx="977">
                  <c:v>41683</c:v>
                </c:pt>
                <c:pt idx="978">
                  <c:v>41682</c:v>
                </c:pt>
                <c:pt idx="979">
                  <c:v>41681</c:v>
                </c:pt>
                <c:pt idx="980">
                  <c:v>41680</c:v>
                </c:pt>
                <c:pt idx="981">
                  <c:v>41677</c:v>
                </c:pt>
                <c:pt idx="982">
                  <c:v>41676</c:v>
                </c:pt>
                <c:pt idx="983">
                  <c:v>41675</c:v>
                </c:pt>
                <c:pt idx="984">
                  <c:v>41674</c:v>
                </c:pt>
                <c:pt idx="985">
                  <c:v>41673</c:v>
                </c:pt>
                <c:pt idx="986">
                  <c:v>41670</c:v>
                </c:pt>
                <c:pt idx="987">
                  <c:v>41669</c:v>
                </c:pt>
                <c:pt idx="988">
                  <c:v>41668</c:v>
                </c:pt>
                <c:pt idx="989">
                  <c:v>41667</c:v>
                </c:pt>
                <c:pt idx="990">
                  <c:v>41666</c:v>
                </c:pt>
                <c:pt idx="991">
                  <c:v>41663</c:v>
                </c:pt>
                <c:pt idx="992">
                  <c:v>41662</c:v>
                </c:pt>
                <c:pt idx="993">
                  <c:v>41661</c:v>
                </c:pt>
                <c:pt idx="994">
                  <c:v>41660</c:v>
                </c:pt>
                <c:pt idx="995">
                  <c:v>41656</c:v>
                </c:pt>
                <c:pt idx="996">
                  <c:v>41655</c:v>
                </c:pt>
                <c:pt idx="997">
                  <c:v>41654</c:v>
                </c:pt>
                <c:pt idx="998">
                  <c:v>41653</c:v>
                </c:pt>
                <c:pt idx="999">
                  <c:v>41652</c:v>
                </c:pt>
                <c:pt idx="1000">
                  <c:v>41649</c:v>
                </c:pt>
                <c:pt idx="1001">
                  <c:v>41648</c:v>
                </c:pt>
                <c:pt idx="1002">
                  <c:v>41647</c:v>
                </c:pt>
                <c:pt idx="1003">
                  <c:v>41646</c:v>
                </c:pt>
                <c:pt idx="1004">
                  <c:v>41645</c:v>
                </c:pt>
                <c:pt idx="1005">
                  <c:v>41642</c:v>
                </c:pt>
                <c:pt idx="1006">
                  <c:v>41641</c:v>
                </c:pt>
                <c:pt idx="1007">
                  <c:v>41639</c:v>
                </c:pt>
                <c:pt idx="1008">
                  <c:v>41638</c:v>
                </c:pt>
                <c:pt idx="1009">
                  <c:v>41635</c:v>
                </c:pt>
                <c:pt idx="1010">
                  <c:v>41634</c:v>
                </c:pt>
                <c:pt idx="1011">
                  <c:v>41632</c:v>
                </c:pt>
                <c:pt idx="1012">
                  <c:v>41631</c:v>
                </c:pt>
                <c:pt idx="1013">
                  <c:v>41628</c:v>
                </c:pt>
                <c:pt idx="1014">
                  <c:v>41627</c:v>
                </c:pt>
                <c:pt idx="1015">
                  <c:v>41626</c:v>
                </c:pt>
                <c:pt idx="1016">
                  <c:v>41625</c:v>
                </c:pt>
                <c:pt idx="1017">
                  <c:v>41624</c:v>
                </c:pt>
                <c:pt idx="1018">
                  <c:v>41621</c:v>
                </c:pt>
                <c:pt idx="1019">
                  <c:v>41620</c:v>
                </c:pt>
                <c:pt idx="1020">
                  <c:v>41619</c:v>
                </c:pt>
                <c:pt idx="1021">
                  <c:v>41618</c:v>
                </c:pt>
                <c:pt idx="1022">
                  <c:v>41617</c:v>
                </c:pt>
                <c:pt idx="1023">
                  <c:v>41614</c:v>
                </c:pt>
                <c:pt idx="1024">
                  <c:v>41613</c:v>
                </c:pt>
                <c:pt idx="1025">
                  <c:v>41612</c:v>
                </c:pt>
                <c:pt idx="1026">
                  <c:v>41611</c:v>
                </c:pt>
                <c:pt idx="1027">
                  <c:v>41610</c:v>
                </c:pt>
                <c:pt idx="1028">
                  <c:v>41607</c:v>
                </c:pt>
                <c:pt idx="1029">
                  <c:v>41605</c:v>
                </c:pt>
                <c:pt idx="1030">
                  <c:v>41604</c:v>
                </c:pt>
                <c:pt idx="1031">
                  <c:v>41603</c:v>
                </c:pt>
                <c:pt idx="1032">
                  <c:v>41600</c:v>
                </c:pt>
                <c:pt idx="1033">
                  <c:v>41599</c:v>
                </c:pt>
                <c:pt idx="1034">
                  <c:v>41598</c:v>
                </c:pt>
                <c:pt idx="1035">
                  <c:v>41597</c:v>
                </c:pt>
                <c:pt idx="1036">
                  <c:v>41596</c:v>
                </c:pt>
                <c:pt idx="1037">
                  <c:v>41593</c:v>
                </c:pt>
                <c:pt idx="1038">
                  <c:v>41592</c:v>
                </c:pt>
                <c:pt idx="1039">
                  <c:v>41591</c:v>
                </c:pt>
                <c:pt idx="1040">
                  <c:v>41590</c:v>
                </c:pt>
                <c:pt idx="1041">
                  <c:v>41589</c:v>
                </c:pt>
                <c:pt idx="1042">
                  <c:v>41586</c:v>
                </c:pt>
                <c:pt idx="1043">
                  <c:v>41585</c:v>
                </c:pt>
                <c:pt idx="1044">
                  <c:v>41584</c:v>
                </c:pt>
                <c:pt idx="1045">
                  <c:v>41583</c:v>
                </c:pt>
                <c:pt idx="1046">
                  <c:v>41582</c:v>
                </c:pt>
                <c:pt idx="1047">
                  <c:v>41579</c:v>
                </c:pt>
                <c:pt idx="1048">
                  <c:v>41578</c:v>
                </c:pt>
                <c:pt idx="1049">
                  <c:v>41577</c:v>
                </c:pt>
                <c:pt idx="1050">
                  <c:v>41576</c:v>
                </c:pt>
                <c:pt idx="1051">
                  <c:v>41575</c:v>
                </c:pt>
                <c:pt idx="1052">
                  <c:v>41572</c:v>
                </c:pt>
                <c:pt idx="1053">
                  <c:v>41571</c:v>
                </c:pt>
                <c:pt idx="1054">
                  <c:v>41570</c:v>
                </c:pt>
                <c:pt idx="1055">
                  <c:v>41569</c:v>
                </c:pt>
                <c:pt idx="1056">
                  <c:v>41568</c:v>
                </c:pt>
                <c:pt idx="1057">
                  <c:v>41565</c:v>
                </c:pt>
                <c:pt idx="1058">
                  <c:v>41564</c:v>
                </c:pt>
                <c:pt idx="1059">
                  <c:v>41563</c:v>
                </c:pt>
                <c:pt idx="1060">
                  <c:v>41562</c:v>
                </c:pt>
                <c:pt idx="1061">
                  <c:v>41561</c:v>
                </c:pt>
                <c:pt idx="1062">
                  <c:v>41558</c:v>
                </c:pt>
                <c:pt idx="1063">
                  <c:v>41557</c:v>
                </c:pt>
                <c:pt idx="1064">
                  <c:v>41556</c:v>
                </c:pt>
                <c:pt idx="1065">
                  <c:v>41555</c:v>
                </c:pt>
                <c:pt idx="1066">
                  <c:v>41554</c:v>
                </c:pt>
                <c:pt idx="1067">
                  <c:v>41551</c:v>
                </c:pt>
                <c:pt idx="1068">
                  <c:v>41550</c:v>
                </c:pt>
                <c:pt idx="1069">
                  <c:v>41549</c:v>
                </c:pt>
                <c:pt idx="1070">
                  <c:v>41548</c:v>
                </c:pt>
                <c:pt idx="1071">
                  <c:v>41547</c:v>
                </c:pt>
                <c:pt idx="1072">
                  <c:v>41544</c:v>
                </c:pt>
                <c:pt idx="1073">
                  <c:v>41543</c:v>
                </c:pt>
                <c:pt idx="1074">
                  <c:v>41542</c:v>
                </c:pt>
                <c:pt idx="1075">
                  <c:v>41541</c:v>
                </c:pt>
                <c:pt idx="1076">
                  <c:v>41540</c:v>
                </c:pt>
                <c:pt idx="1077">
                  <c:v>41537</c:v>
                </c:pt>
                <c:pt idx="1078">
                  <c:v>41536</c:v>
                </c:pt>
                <c:pt idx="1079">
                  <c:v>41535</c:v>
                </c:pt>
                <c:pt idx="1080">
                  <c:v>41534</c:v>
                </c:pt>
                <c:pt idx="1081">
                  <c:v>41533</c:v>
                </c:pt>
                <c:pt idx="1082">
                  <c:v>41530</c:v>
                </c:pt>
                <c:pt idx="1083">
                  <c:v>41529</c:v>
                </c:pt>
                <c:pt idx="1084">
                  <c:v>41528</c:v>
                </c:pt>
                <c:pt idx="1085">
                  <c:v>41527</c:v>
                </c:pt>
                <c:pt idx="1086">
                  <c:v>41526</c:v>
                </c:pt>
                <c:pt idx="1087">
                  <c:v>41523</c:v>
                </c:pt>
                <c:pt idx="1088">
                  <c:v>41522</c:v>
                </c:pt>
                <c:pt idx="1089">
                  <c:v>41521</c:v>
                </c:pt>
                <c:pt idx="1090">
                  <c:v>41520</c:v>
                </c:pt>
                <c:pt idx="1091">
                  <c:v>41516</c:v>
                </c:pt>
                <c:pt idx="1092">
                  <c:v>41515</c:v>
                </c:pt>
                <c:pt idx="1093">
                  <c:v>41514</c:v>
                </c:pt>
                <c:pt idx="1094">
                  <c:v>41513</c:v>
                </c:pt>
                <c:pt idx="1095">
                  <c:v>41512</c:v>
                </c:pt>
                <c:pt idx="1096">
                  <c:v>41509</c:v>
                </c:pt>
                <c:pt idx="1097">
                  <c:v>41508</c:v>
                </c:pt>
                <c:pt idx="1098">
                  <c:v>41507</c:v>
                </c:pt>
                <c:pt idx="1099">
                  <c:v>41506</c:v>
                </c:pt>
                <c:pt idx="1100">
                  <c:v>41505</c:v>
                </c:pt>
                <c:pt idx="1101">
                  <c:v>41502</c:v>
                </c:pt>
                <c:pt idx="1102">
                  <c:v>41501</c:v>
                </c:pt>
                <c:pt idx="1103">
                  <c:v>41500</c:v>
                </c:pt>
                <c:pt idx="1104">
                  <c:v>41499</c:v>
                </c:pt>
                <c:pt idx="1105">
                  <c:v>41498</c:v>
                </c:pt>
                <c:pt idx="1106">
                  <c:v>41495</c:v>
                </c:pt>
                <c:pt idx="1107">
                  <c:v>41494</c:v>
                </c:pt>
                <c:pt idx="1108">
                  <c:v>41493</c:v>
                </c:pt>
                <c:pt idx="1109">
                  <c:v>41492</c:v>
                </c:pt>
                <c:pt idx="1110">
                  <c:v>41491</c:v>
                </c:pt>
                <c:pt idx="1111">
                  <c:v>41488</c:v>
                </c:pt>
                <c:pt idx="1112">
                  <c:v>41487</c:v>
                </c:pt>
                <c:pt idx="1113">
                  <c:v>41486</c:v>
                </c:pt>
                <c:pt idx="1114">
                  <c:v>41485</c:v>
                </c:pt>
                <c:pt idx="1115">
                  <c:v>41484</c:v>
                </c:pt>
                <c:pt idx="1116">
                  <c:v>41481</c:v>
                </c:pt>
                <c:pt idx="1117">
                  <c:v>41480</c:v>
                </c:pt>
                <c:pt idx="1118">
                  <c:v>41479</c:v>
                </c:pt>
                <c:pt idx="1119">
                  <c:v>41478</c:v>
                </c:pt>
                <c:pt idx="1120">
                  <c:v>41477</c:v>
                </c:pt>
                <c:pt idx="1121">
                  <c:v>41474</c:v>
                </c:pt>
                <c:pt idx="1122">
                  <c:v>41473</c:v>
                </c:pt>
                <c:pt idx="1123">
                  <c:v>41472</c:v>
                </c:pt>
                <c:pt idx="1124">
                  <c:v>41471</c:v>
                </c:pt>
                <c:pt idx="1125">
                  <c:v>41470</c:v>
                </c:pt>
                <c:pt idx="1126">
                  <c:v>41467</c:v>
                </c:pt>
                <c:pt idx="1127">
                  <c:v>41466</c:v>
                </c:pt>
                <c:pt idx="1128">
                  <c:v>41465</c:v>
                </c:pt>
                <c:pt idx="1129">
                  <c:v>41464</c:v>
                </c:pt>
                <c:pt idx="1130">
                  <c:v>41463</c:v>
                </c:pt>
                <c:pt idx="1131">
                  <c:v>41460</c:v>
                </c:pt>
                <c:pt idx="1132">
                  <c:v>41458</c:v>
                </c:pt>
                <c:pt idx="1133">
                  <c:v>41457</c:v>
                </c:pt>
                <c:pt idx="1134">
                  <c:v>41456</c:v>
                </c:pt>
                <c:pt idx="1135">
                  <c:v>41453</c:v>
                </c:pt>
                <c:pt idx="1136">
                  <c:v>41452</c:v>
                </c:pt>
                <c:pt idx="1137">
                  <c:v>41451</c:v>
                </c:pt>
                <c:pt idx="1138">
                  <c:v>41450</c:v>
                </c:pt>
                <c:pt idx="1139">
                  <c:v>41449</c:v>
                </c:pt>
                <c:pt idx="1140">
                  <c:v>41446</c:v>
                </c:pt>
                <c:pt idx="1141">
                  <c:v>41445</c:v>
                </c:pt>
                <c:pt idx="1142">
                  <c:v>41444</c:v>
                </c:pt>
                <c:pt idx="1143">
                  <c:v>41443</c:v>
                </c:pt>
                <c:pt idx="1144">
                  <c:v>41442</c:v>
                </c:pt>
                <c:pt idx="1145">
                  <c:v>41439</c:v>
                </c:pt>
                <c:pt idx="1146">
                  <c:v>41438</c:v>
                </c:pt>
                <c:pt idx="1147">
                  <c:v>41437</c:v>
                </c:pt>
                <c:pt idx="1148">
                  <c:v>41436</c:v>
                </c:pt>
                <c:pt idx="1149">
                  <c:v>41435</c:v>
                </c:pt>
                <c:pt idx="1150">
                  <c:v>41432</c:v>
                </c:pt>
                <c:pt idx="1151">
                  <c:v>41431</c:v>
                </c:pt>
                <c:pt idx="1152">
                  <c:v>41430</c:v>
                </c:pt>
                <c:pt idx="1153">
                  <c:v>41429</c:v>
                </c:pt>
                <c:pt idx="1154">
                  <c:v>41428</c:v>
                </c:pt>
                <c:pt idx="1155">
                  <c:v>41425</c:v>
                </c:pt>
                <c:pt idx="1156">
                  <c:v>41424</c:v>
                </c:pt>
                <c:pt idx="1157">
                  <c:v>41423</c:v>
                </c:pt>
                <c:pt idx="1158">
                  <c:v>41422</c:v>
                </c:pt>
                <c:pt idx="1159">
                  <c:v>41418</c:v>
                </c:pt>
                <c:pt idx="1160">
                  <c:v>41417</c:v>
                </c:pt>
                <c:pt idx="1161">
                  <c:v>41416</c:v>
                </c:pt>
                <c:pt idx="1162">
                  <c:v>41415</c:v>
                </c:pt>
                <c:pt idx="1163">
                  <c:v>41414</c:v>
                </c:pt>
                <c:pt idx="1164">
                  <c:v>41411</c:v>
                </c:pt>
                <c:pt idx="1165">
                  <c:v>41410</c:v>
                </c:pt>
                <c:pt idx="1166">
                  <c:v>41409</c:v>
                </c:pt>
                <c:pt idx="1167">
                  <c:v>41408</c:v>
                </c:pt>
                <c:pt idx="1168">
                  <c:v>41407</c:v>
                </c:pt>
                <c:pt idx="1169">
                  <c:v>41404</c:v>
                </c:pt>
                <c:pt idx="1170">
                  <c:v>41403</c:v>
                </c:pt>
                <c:pt idx="1171">
                  <c:v>41402</c:v>
                </c:pt>
                <c:pt idx="1172">
                  <c:v>41401</c:v>
                </c:pt>
                <c:pt idx="1173">
                  <c:v>41400</c:v>
                </c:pt>
                <c:pt idx="1174">
                  <c:v>41397</c:v>
                </c:pt>
                <c:pt idx="1175">
                  <c:v>41396</c:v>
                </c:pt>
                <c:pt idx="1176">
                  <c:v>41395</c:v>
                </c:pt>
                <c:pt idx="1177">
                  <c:v>41394</c:v>
                </c:pt>
                <c:pt idx="1178">
                  <c:v>41393</c:v>
                </c:pt>
                <c:pt idx="1179">
                  <c:v>41390</c:v>
                </c:pt>
                <c:pt idx="1180">
                  <c:v>41389</c:v>
                </c:pt>
                <c:pt idx="1181">
                  <c:v>41388</c:v>
                </c:pt>
                <c:pt idx="1182">
                  <c:v>41387</c:v>
                </c:pt>
                <c:pt idx="1183">
                  <c:v>41386</c:v>
                </c:pt>
                <c:pt idx="1184">
                  <c:v>41383</c:v>
                </c:pt>
                <c:pt idx="1185">
                  <c:v>41382</c:v>
                </c:pt>
                <c:pt idx="1186">
                  <c:v>41381</c:v>
                </c:pt>
                <c:pt idx="1187">
                  <c:v>41380</c:v>
                </c:pt>
                <c:pt idx="1188">
                  <c:v>41379</c:v>
                </c:pt>
                <c:pt idx="1189">
                  <c:v>41376</c:v>
                </c:pt>
                <c:pt idx="1190">
                  <c:v>41375</c:v>
                </c:pt>
                <c:pt idx="1191">
                  <c:v>41374</c:v>
                </c:pt>
                <c:pt idx="1192">
                  <c:v>41373</c:v>
                </c:pt>
                <c:pt idx="1193">
                  <c:v>41372</c:v>
                </c:pt>
                <c:pt idx="1194">
                  <c:v>41369</c:v>
                </c:pt>
                <c:pt idx="1195">
                  <c:v>41368</c:v>
                </c:pt>
                <c:pt idx="1196">
                  <c:v>41367</c:v>
                </c:pt>
                <c:pt idx="1197">
                  <c:v>41366</c:v>
                </c:pt>
                <c:pt idx="1198">
                  <c:v>41365</c:v>
                </c:pt>
                <c:pt idx="1199">
                  <c:v>41361</c:v>
                </c:pt>
                <c:pt idx="1200">
                  <c:v>41360</c:v>
                </c:pt>
                <c:pt idx="1201">
                  <c:v>41359</c:v>
                </c:pt>
                <c:pt idx="1202">
                  <c:v>41358</c:v>
                </c:pt>
                <c:pt idx="1203">
                  <c:v>41355</c:v>
                </c:pt>
                <c:pt idx="1204">
                  <c:v>41354</c:v>
                </c:pt>
                <c:pt idx="1205">
                  <c:v>41353</c:v>
                </c:pt>
                <c:pt idx="1206">
                  <c:v>41352</c:v>
                </c:pt>
                <c:pt idx="1207">
                  <c:v>41351</c:v>
                </c:pt>
                <c:pt idx="1208">
                  <c:v>41348</c:v>
                </c:pt>
                <c:pt idx="1209">
                  <c:v>41347</c:v>
                </c:pt>
                <c:pt idx="1210">
                  <c:v>41346</c:v>
                </c:pt>
                <c:pt idx="1211">
                  <c:v>41345</c:v>
                </c:pt>
                <c:pt idx="1212">
                  <c:v>41344</c:v>
                </c:pt>
                <c:pt idx="1213">
                  <c:v>41341</c:v>
                </c:pt>
                <c:pt idx="1214">
                  <c:v>41340</c:v>
                </c:pt>
                <c:pt idx="1215">
                  <c:v>41339</c:v>
                </c:pt>
                <c:pt idx="1216">
                  <c:v>41338</c:v>
                </c:pt>
                <c:pt idx="1217">
                  <c:v>41337</c:v>
                </c:pt>
                <c:pt idx="1218">
                  <c:v>41334</c:v>
                </c:pt>
                <c:pt idx="1219">
                  <c:v>41333</c:v>
                </c:pt>
                <c:pt idx="1220">
                  <c:v>41332</c:v>
                </c:pt>
                <c:pt idx="1221">
                  <c:v>41331</c:v>
                </c:pt>
                <c:pt idx="1222">
                  <c:v>41330</c:v>
                </c:pt>
                <c:pt idx="1223">
                  <c:v>41327</c:v>
                </c:pt>
                <c:pt idx="1224">
                  <c:v>41326</c:v>
                </c:pt>
                <c:pt idx="1225">
                  <c:v>41325</c:v>
                </c:pt>
                <c:pt idx="1226">
                  <c:v>41324</c:v>
                </c:pt>
                <c:pt idx="1227">
                  <c:v>41320</c:v>
                </c:pt>
                <c:pt idx="1228">
                  <c:v>41319</c:v>
                </c:pt>
                <c:pt idx="1229">
                  <c:v>41318</c:v>
                </c:pt>
                <c:pt idx="1230">
                  <c:v>41317</c:v>
                </c:pt>
                <c:pt idx="1231">
                  <c:v>41316</c:v>
                </c:pt>
                <c:pt idx="1232">
                  <c:v>41313</c:v>
                </c:pt>
                <c:pt idx="1233">
                  <c:v>41312</c:v>
                </c:pt>
                <c:pt idx="1234">
                  <c:v>41311</c:v>
                </c:pt>
                <c:pt idx="1235">
                  <c:v>41310</c:v>
                </c:pt>
                <c:pt idx="1236">
                  <c:v>41309</c:v>
                </c:pt>
                <c:pt idx="1237">
                  <c:v>41306</c:v>
                </c:pt>
                <c:pt idx="1238">
                  <c:v>41305</c:v>
                </c:pt>
                <c:pt idx="1239">
                  <c:v>41304</c:v>
                </c:pt>
                <c:pt idx="1240">
                  <c:v>41303</c:v>
                </c:pt>
                <c:pt idx="1241">
                  <c:v>41302</c:v>
                </c:pt>
                <c:pt idx="1242">
                  <c:v>41299</c:v>
                </c:pt>
                <c:pt idx="1243">
                  <c:v>41298</c:v>
                </c:pt>
                <c:pt idx="1244">
                  <c:v>41297</c:v>
                </c:pt>
                <c:pt idx="1245">
                  <c:v>41296</c:v>
                </c:pt>
                <c:pt idx="1246">
                  <c:v>41292</c:v>
                </c:pt>
                <c:pt idx="1247">
                  <c:v>41291</c:v>
                </c:pt>
                <c:pt idx="1248">
                  <c:v>41290</c:v>
                </c:pt>
                <c:pt idx="1249">
                  <c:v>41289</c:v>
                </c:pt>
                <c:pt idx="1250">
                  <c:v>41288</c:v>
                </c:pt>
                <c:pt idx="1251">
                  <c:v>41285</c:v>
                </c:pt>
                <c:pt idx="1252">
                  <c:v>41284</c:v>
                </c:pt>
                <c:pt idx="1253">
                  <c:v>41283</c:v>
                </c:pt>
                <c:pt idx="1254">
                  <c:v>41282</c:v>
                </c:pt>
                <c:pt idx="1255">
                  <c:v>41281</c:v>
                </c:pt>
                <c:pt idx="1256">
                  <c:v>41278</c:v>
                </c:pt>
                <c:pt idx="1257">
                  <c:v>41277</c:v>
                </c:pt>
                <c:pt idx="1258">
                  <c:v>41276</c:v>
                </c:pt>
                <c:pt idx="1259">
                  <c:v>41274</c:v>
                </c:pt>
                <c:pt idx="1260">
                  <c:v>41271</c:v>
                </c:pt>
                <c:pt idx="1261">
                  <c:v>41270</c:v>
                </c:pt>
                <c:pt idx="1262">
                  <c:v>41269</c:v>
                </c:pt>
                <c:pt idx="1263">
                  <c:v>41267</c:v>
                </c:pt>
                <c:pt idx="1264">
                  <c:v>41264</c:v>
                </c:pt>
                <c:pt idx="1265">
                  <c:v>41263</c:v>
                </c:pt>
                <c:pt idx="1266">
                  <c:v>41262</c:v>
                </c:pt>
                <c:pt idx="1267">
                  <c:v>41261</c:v>
                </c:pt>
                <c:pt idx="1268">
                  <c:v>41260</c:v>
                </c:pt>
                <c:pt idx="1269">
                  <c:v>41257</c:v>
                </c:pt>
                <c:pt idx="1270">
                  <c:v>41256</c:v>
                </c:pt>
                <c:pt idx="1271">
                  <c:v>41255</c:v>
                </c:pt>
                <c:pt idx="1272">
                  <c:v>41254</c:v>
                </c:pt>
                <c:pt idx="1273">
                  <c:v>41253</c:v>
                </c:pt>
                <c:pt idx="1274">
                  <c:v>41250</c:v>
                </c:pt>
                <c:pt idx="1275">
                  <c:v>41249</c:v>
                </c:pt>
                <c:pt idx="1276">
                  <c:v>41248</c:v>
                </c:pt>
                <c:pt idx="1277">
                  <c:v>41247</c:v>
                </c:pt>
                <c:pt idx="1278">
                  <c:v>41246</c:v>
                </c:pt>
                <c:pt idx="1279">
                  <c:v>41243</c:v>
                </c:pt>
                <c:pt idx="1280">
                  <c:v>41242</c:v>
                </c:pt>
                <c:pt idx="1281">
                  <c:v>41241</c:v>
                </c:pt>
                <c:pt idx="1282">
                  <c:v>41240</c:v>
                </c:pt>
                <c:pt idx="1283">
                  <c:v>41239</c:v>
                </c:pt>
                <c:pt idx="1284">
                  <c:v>41236</c:v>
                </c:pt>
                <c:pt idx="1285">
                  <c:v>41234</c:v>
                </c:pt>
                <c:pt idx="1286">
                  <c:v>41233</c:v>
                </c:pt>
                <c:pt idx="1287">
                  <c:v>41232</c:v>
                </c:pt>
                <c:pt idx="1288">
                  <c:v>41229</c:v>
                </c:pt>
                <c:pt idx="1289">
                  <c:v>41228</c:v>
                </c:pt>
                <c:pt idx="1290">
                  <c:v>41227</c:v>
                </c:pt>
                <c:pt idx="1291">
                  <c:v>41226</c:v>
                </c:pt>
                <c:pt idx="1292">
                  <c:v>41225</c:v>
                </c:pt>
                <c:pt idx="1293">
                  <c:v>41222</c:v>
                </c:pt>
                <c:pt idx="1294">
                  <c:v>41221</c:v>
                </c:pt>
                <c:pt idx="1295">
                  <c:v>41220</c:v>
                </c:pt>
                <c:pt idx="1296">
                  <c:v>41219</c:v>
                </c:pt>
                <c:pt idx="1297">
                  <c:v>41218</c:v>
                </c:pt>
                <c:pt idx="1298">
                  <c:v>41215</c:v>
                </c:pt>
                <c:pt idx="1299">
                  <c:v>41214</c:v>
                </c:pt>
                <c:pt idx="1300">
                  <c:v>41213</c:v>
                </c:pt>
                <c:pt idx="1301">
                  <c:v>41208</c:v>
                </c:pt>
                <c:pt idx="1302">
                  <c:v>41207</c:v>
                </c:pt>
                <c:pt idx="1303">
                  <c:v>41206</c:v>
                </c:pt>
                <c:pt idx="1304">
                  <c:v>41205</c:v>
                </c:pt>
                <c:pt idx="1305">
                  <c:v>41204</c:v>
                </c:pt>
                <c:pt idx="1306">
                  <c:v>41201</c:v>
                </c:pt>
                <c:pt idx="1307">
                  <c:v>41200</c:v>
                </c:pt>
                <c:pt idx="1308">
                  <c:v>41199</c:v>
                </c:pt>
                <c:pt idx="1309">
                  <c:v>41198</c:v>
                </c:pt>
                <c:pt idx="1310">
                  <c:v>41197</c:v>
                </c:pt>
                <c:pt idx="1311">
                  <c:v>41194</c:v>
                </c:pt>
                <c:pt idx="1312">
                  <c:v>41193</c:v>
                </c:pt>
                <c:pt idx="1313">
                  <c:v>41192</c:v>
                </c:pt>
                <c:pt idx="1314">
                  <c:v>41191</c:v>
                </c:pt>
                <c:pt idx="1315">
                  <c:v>41190</c:v>
                </c:pt>
                <c:pt idx="1316">
                  <c:v>41187</c:v>
                </c:pt>
                <c:pt idx="1317">
                  <c:v>41186</c:v>
                </c:pt>
                <c:pt idx="1318">
                  <c:v>41185</c:v>
                </c:pt>
                <c:pt idx="1319">
                  <c:v>41184</c:v>
                </c:pt>
                <c:pt idx="1320">
                  <c:v>41183</c:v>
                </c:pt>
                <c:pt idx="1321">
                  <c:v>41180</c:v>
                </c:pt>
                <c:pt idx="1322">
                  <c:v>41179</c:v>
                </c:pt>
                <c:pt idx="1323">
                  <c:v>41178</c:v>
                </c:pt>
                <c:pt idx="1324">
                  <c:v>41177</c:v>
                </c:pt>
                <c:pt idx="1325">
                  <c:v>41176</c:v>
                </c:pt>
                <c:pt idx="1326">
                  <c:v>41173</c:v>
                </c:pt>
                <c:pt idx="1327">
                  <c:v>41172</c:v>
                </c:pt>
                <c:pt idx="1328">
                  <c:v>41171</c:v>
                </c:pt>
                <c:pt idx="1329">
                  <c:v>41170</c:v>
                </c:pt>
                <c:pt idx="1330">
                  <c:v>41169</c:v>
                </c:pt>
                <c:pt idx="1331">
                  <c:v>41166</c:v>
                </c:pt>
                <c:pt idx="1332">
                  <c:v>41165</c:v>
                </c:pt>
                <c:pt idx="1333">
                  <c:v>41164</c:v>
                </c:pt>
                <c:pt idx="1334">
                  <c:v>41163</c:v>
                </c:pt>
                <c:pt idx="1335">
                  <c:v>41162</c:v>
                </c:pt>
                <c:pt idx="1336">
                  <c:v>41159</c:v>
                </c:pt>
                <c:pt idx="1337">
                  <c:v>41158</c:v>
                </c:pt>
                <c:pt idx="1338">
                  <c:v>41157</c:v>
                </c:pt>
                <c:pt idx="1339">
                  <c:v>41156</c:v>
                </c:pt>
                <c:pt idx="1340">
                  <c:v>41152</c:v>
                </c:pt>
                <c:pt idx="1341">
                  <c:v>41151</c:v>
                </c:pt>
                <c:pt idx="1342">
                  <c:v>41150</c:v>
                </c:pt>
                <c:pt idx="1343">
                  <c:v>41149</c:v>
                </c:pt>
                <c:pt idx="1344">
                  <c:v>41148</c:v>
                </c:pt>
                <c:pt idx="1345">
                  <c:v>41145</c:v>
                </c:pt>
                <c:pt idx="1346">
                  <c:v>41144</c:v>
                </c:pt>
                <c:pt idx="1347">
                  <c:v>41143</c:v>
                </c:pt>
                <c:pt idx="1348">
                  <c:v>41142</c:v>
                </c:pt>
                <c:pt idx="1349">
                  <c:v>41141</c:v>
                </c:pt>
                <c:pt idx="1350">
                  <c:v>41138</c:v>
                </c:pt>
                <c:pt idx="1351">
                  <c:v>41137</c:v>
                </c:pt>
                <c:pt idx="1352">
                  <c:v>41136</c:v>
                </c:pt>
                <c:pt idx="1353">
                  <c:v>41135</c:v>
                </c:pt>
                <c:pt idx="1354">
                  <c:v>41134</c:v>
                </c:pt>
                <c:pt idx="1355">
                  <c:v>41131</c:v>
                </c:pt>
                <c:pt idx="1356">
                  <c:v>41130</c:v>
                </c:pt>
                <c:pt idx="1357">
                  <c:v>41129</c:v>
                </c:pt>
                <c:pt idx="1358">
                  <c:v>41128</c:v>
                </c:pt>
                <c:pt idx="1359">
                  <c:v>41127</c:v>
                </c:pt>
                <c:pt idx="1360">
                  <c:v>41124</c:v>
                </c:pt>
                <c:pt idx="1361">
                  <c:v>41123</c:v>
                </c:pt>
                <c:pt idx="1362">
                  <c:v>41122</c:v>
                </c:pt>
                <c:pt idx="1363">
                  <c:v>41121</c:v>
                </c:pt>
                <c:pt idx="1364">
                  <c:v>41120</c:v>
                </c:pt>
                <c:pt idx="1365">
                  <c:v>41117</c:v>
                </c:pt>
                <c:pt idx="1366">
                  <c:v>41116</c:v>
                </c:pt>
                <c:pt idx="1367">
                  <c:v>41115</c:v>
                </c:pt>
                <c:pt idx="1368">
                  <c:v>41114</c:v>
                </c:pt>
                <c:pt idx="1369">
                  <c:v>41113</c:v>
                </c:pt>
                <c:pt idx="1370">
                  <c:v>41110</c:v>
                </c:pt>
                <c:pt idx="1371">
                  <c:v>41109</c:v>
                </c:pt>
                <c:pt idx="1372">
                  <c:v>41108</c:v>
                </c:pt>
                <c:pt idx="1373">
                  <c:v>41107</c:v>
                </c:pt>
                <c:pt idx="1374">
                  <c:v>41106</c:v>
                </c:pt>
                <c:pt idx="1375">
                  <c:v>41103</c:v>
                </c:pt>
                <c:pt idx="1376">
                  <c:v>41102</c:v>
                </c:pt>
                <c:pt idx="1377">
                  <c:v>41101</c:v>
                </c:pt>
                <c:pt idx="1378">
                  <c:v>41100</c:v>
                </c:pt>
                <c:pt idx="1379">
                  <c:v>41099</c:v>
                </c:pt>
                <c:pt idx="1380">
                  <c:v>41096</c:v>
                </c:pt>
                <c:pt idx="1381">
                  <c:v>41095</c:v>
                </c:pt>
                <c:pt idx="1382">
                  <c:v>41093</c:v>
                </c:pt>
                <c:pt idx="1383">
                  <c:v>41092</c:v>
                </c:pt>
                <c:pt idx="1384">
                  <c:v>41089</c:v>
                </c:pt>
                <c:pt idx="1385">
                  <c:v>41088</c:v>
                </c:pt>
                <c:pt idx="1386">
                  <c:v>41087</c:v>
                </c:pt>
                <c:pt idx="1387">
                  <c:v>41086</c:v>
                </c:pt>
                <c:pt idx="1388">
                  <c:v>41085</c:v>
                </c:pt>
                <c:pt idx="1389">
                  <c:v>41082</c:v>
                </c:pt>
                <c:pt idx="1390">
                  <c:v>41081</c:v>
                </c:pt>
                <c:pt idx="1391">
                  <c:v>41080</c:v>
                </c:pt>
                <c:pt idx="1392">
                  <c:v>41079</c:v>
                </c:pt>
                <c:pt idx="1393">
                  <c:v>41078</c:v>
                </c:pt>
                <c:pt idx="1394">
                  <c:v>41075</c:v>
                </c:pt>
                <c:pt idx="1395">
                  <c:v>41074</c:v>
                </c:pt>
                <c:pt idx="1396">
                  <c:v>41073</c:v>
                </c:pt>
                <c:pt idx="1397">
                  <c:v>41072</c:v>
                </c:pt>
                <c:pt idx="1398">
                  <c:v>41071</c:v>
                </c:pt>
                <c:pt idx="1399">
                  <c:v>41068</c:v>
                </c:pt>
                <c:pt idx="1400">
                  <c:v>41067</c:v>
                </c:pt>
                <c:pt idx="1401">
                  <c:v>41066</c:v>
                </c:pt>
                <c:pt idx="1402">
                  <c:v>41065</c:v>
                </c:pt>
                <c:pt idx="1403">
                  <c:v>41064</c:v>
                </c:pt>
                <c:pt idx="1404">
                  <c:v>41061</c:v>
                </c:pt>
                <c:pt idx="1405">
                  <c:v>41060</c:v>
                </c:pt>
                <c:pt idx="1406">
                  <c:v>41059</c:v>
                </c:pt>
                <c:pt idx="1407">
                  <c:v>41058</c:v>
                </c:pt>
                <c:pt idx="1408">
                  <c:v>41054</c:v>
                </c:pt>
                <c:pt idx="1409">
                  <c:v>41053</c:v>
                </c:pt>
                <c:pt idx="1410">
                  <c:v>41052</c:v>
                </c:pt>
                <c:pt idx="1411">
                  <c:v>41051</c:v>
                </c:pt>
                <c:pt idx="1412">
                  <c:v>41050</c:v>
                </c:pt>
                <c:pt idx="1413">
                  <c:v>41047</c:v>
                </c:pt>
                <c:pt idx="1414">
                  <c:v>41046</c:v>
                </c:pt>
                <c:pt idx="1415">
                  <c:v>41045</c:v>
                </c:pt>
                <c:pt idx="1416">
                  <c:v>41044</c:v>
                </c:pt>
                <c:pt idx="1417">
                  <c:v>41043</c:v>
                </c:pt>
                <c:pt idx="1418">
                  <c:v>41040</c:v>
                </c:pt>
                <c:pt idx="1419">
                  <c:v>41039</c:v>
                </c:pt>
                <c:pt idx="1420">
                  <c:v>41038</c:v>
                </c:pt>
                <c:pt idx="1421">
                  <c:v>41037</c:v>
                </c:pt>
                <c:pt idx="1422">
                  <c:v>41036</c:v>
                </c:pt>
                <c:pt idx="1423">
                  <c:v>41033</c:v>
                </c:pt>
                <c:pt idx="1424">
                  <c:v>41032</c:v>
                </c:pt>
                <c:pt idx="1425">
                  <c:v>41031</c:v>
                </c:pt>
                <c:pt idx="1426">
                  <c:v>41030</c:v>
                </c:pt>
                <c:pt idx="1427">
                  <c:v>41029</c:v>
                </c:pt>
                <c:pt idx="1428">
                  <c:v>41026</c:v>
                </c:pt>
                <c:pt idx="1429">
                  <c:v>41025</c:v>
                </c:pt>
                <c:pt idx="1430">
                  <c:v>41024</c:v>
                </c:pt>
                <c:pt idx="1431">
                  <c:v>41023</c:v>
                </c:pt>
                <c:pt idx="1432">
                  <c:v>41022</c:v>
                </c:pt>
                <c:pt idx="1433">
                  <c:v>41019</c:v>
                </c:pt>
                <c:pt idx="1434">
                  <c:v>41018</c:v>
                </c:pt>
                <c:pt idx="1435">
                  <c:v>41017</c:v>
                </c:pt>
                <c:pt idx="1436">
                  <c:v>41016</c:v>
                </c:pt>
                <c:pt idx="1437">
                  <c:v>41015</c:v>
                </c:pt>
                <c:pt idx="1438">
                  <c:v>41012</c:v>
                </c:pt>
                <c:pt idx="1439">
                  <c:v>41011</c:v>
                </c:pt>
                <c:pt idx="1440">
                  <c:v>41010</c:v>
                </c:pt>
                <c:pt idx="1441">
                  <c:v>41009</c:v>
                </c:pt>
                <c:pt idx="1442">
                  <c:v>41008</c:v>
                </c:pt>
                <c:pt idx="1443">
                  <c:v>41004</c:v>
                </c:pt>
                <c:pt idx="1444">
                  <c:v>41003</c:v>
                </c:pt>
                <c:pt idx="1445">
                  <c:v>41002</c:v>
                </c:pt>
                <c:pt idx="1446">
                  <c:v>41001</c:v>
                </c:pt>
                <c:pt idx="1447">
                  <c:v>40998</c:v>
                </c:pt>
                <c:pt idx="1448">
                  <c:v>40997</c:v>
                </c:pt>
                <c:pt idx="1449">
                  <c:v>40996</c:v>
                </c:pt>
                <c:pt idx="1450">
                  <c:v>40995</c:v>
                </c:pt>
                <c:pt idx="1451">
                  <c:v>40994</c:v>
                </c:pt>
                <c:pt idx="1452">
                  <c:v>40991</c:v>
                </c:pt>
                <c:pt idx="1453">
                  <c:v>40990</c:v>
                </c:pt>
                <c:pt idx="1454">
                  <c:v>40989</c:v>
                </c:pt>
                <c:pt idx="1455">
                  <c:v>40988</c:v>
                </c:pt>
                <c:pt idx="1456">
                  <c:v>40987</c:v>
                </c:pt>
                <c:pt idx="1457">
                  <c:v>40984</c:v>
                </c:pt>
                <c:pt idx="1458">
                  <c:v>40983</c:v>
                </c:pt>
                <c:pt idx="1459">
                  <c:v>40982</c:v>
                </c:pt>
                <c:pt idx="1460">
                  <c:v>40981</c:v>
                </c:pt>
                <c:pt idx="1461">
                  <c:v>40980</c:v>
                </c:pt>
                <c:pt idx="1462">
                  <c:v>40977</c:v>
                </c:pt>
                <c:pt idx="1463">
                  <c:v>40976</c:v>
                </c:pt>
                <c:pt idx="1464">
                  <c:v>40975</c:v>
                </c:pt>
                <c:pt idx="1465">
                  <c:v>40974</c:v>
                </c:pt>
                <c:pt idx="1466">
                  <c:v>40973</c:v>
                </c:pt>
                <c:pt idx="1467">
                  <c:v>40970</c:v>
                </c:pt>
                <c:pt idx="1468">
                  <c:v>40969</c:v>
                </c:pt>
                <c:pt idx="1469">
                  <c:v>40968</c:v>
                </c:pt>
                <c:pt idx="1470">
                  <c:v>40967</c:v>
                </c:pt>
                <c:pt idx="1471">
                  <c:v>40966</c:v>
                </c:pt>
                <c:pt idx="1472">
                  <c:v>40963</c:v>
                </c:pt>
                <c:pt idx="1473">
                  <c:v>40962</c:v>
                </c:pt>
                <c:pt idx="1474">
                  <c:v>40961</c:v>
                </c:pt>
                <c:pt idx="1475">
                  <c:v>40960</c:v>
                </c:pt>
                <c:pt idx="1476">
                  <c:v>40956</c:v>
                </c:pt>
                <c:pt idx="1477">
                  <c:v>40955</c:v>
                </c:pt>
                <c:pt idx="1478">
                  <c:v>40954</c:v>
                </c:pt>
                <c:pt idx="1479">
                  <c:v>40953</c:v>
                </c:pt>
                <c:pt idx="1480">
                  <c:v>40952</c:v>
                </c:pt>
                <c:pt idx="1481">
                  <c:v>40949</c:v>
                </c:pt>
                <c:pt idx="1482">
                  <c:v>40948</c:v>
                </c:pt>
                <c:pt idx="1483">
                  <c:v>40947</c:v>
                </c:pt>
                <c:pt idx="1484">
                  <c:v>40946</c:v>
                </c:pt>
                <c:pt idx="1485">
                  <c:v>40945</c:v>
                </c:pt>
                <c:pt idx="1486">
                  <c:v>40942</c:v>
                </c:pt>
                <c:pt idx="1487">
                  <c:v>40941</c:v>
                </c:pt>
                <c:pt idx="1488">
                  <c:v>40940</c:v>
                </c:pt>
                <c:pt idx="1489">
                  <c:v>40939</c:v>
                </c:pt>
                <c:pt idx="1490">
                  <c:v>40938</c:v>
                </c:pt>
                <c:pt idx="1491">
                  <c:v>40935</c:v>
                </c:pt>
                <c:pt idx="1492">
                  <c:v>40934</c:v>
                </c:pt>
                <c:pt idx="1493">
                  <c:v>40933</c:v>
                </c:pt>
                <c:pt idx="1494">
                  <c:v>40932</c:v>
                </c:pt>
                <c:pt idx="1495">
                  <c:v>40931</c:v>
                </c:pt>
                <c:pt idx="1496">
                  <c:v>40928</c:v>
                </c:pt>
                <c:pt idx="1497">
                  <c:v>40927</c:v>
                </c:pt>
                <c:pt idx="1498">
                  <c:v>40926</c:v>
                </c:pt>
                <c:pt idx="1499">
                  <c:v>40925</c:v>
                </c:pt>
                <c:pt idx="1500">
                  <c:v>40921</c:v>
                </c:pt>
                <c:pt idx="1501">
                  <c:v>40920</c:v>
                </c:pt>
                <c:pt idx="1502">
                  <c:v>40919</c:v>
                </c:pt>
                <c:pt idx="1503">
                  <c:v>40918</c:v>
                </c:pt>
                <c:pt idx="1504">
                  <c:v>40917</c:v>
                </c:pt>
                <c:pt idx="1505">
                  <c:v>40914</c:v>
                </c:pt>
                <c:pt idx="1506">
                  <c:v>40913</c:v>
                </c:pt>
                <c:pt idx="1507">
                  <c:v>40912</c:v>
                </c:pt>
                <c:pt idx="1508">
                  <c:v>40911</c:v>
                </c:pt>
                <c:pt idx="1509">
                  <c:v>40907</c:v>
                </c:pt>
                <c:pt idx="1510">
                  <c:v>40906</c:v>
                </c:pt>
                <c:pt idx="1511">
                  <c:v>40905</c:v>
                </c:pt>
                <c:pt idx="1512">
                  <c:v>40904</c:v>
                </c:pt>
                <c:pt idx="1513">
                  <c:v>40900</c:v>
                </c:pt>
                <c:pt idx="1514">
                  <c:v>40899</c:v>
                </c:pt>
                <c:pt idx="1515">
                  <c:v>40898</c:v>
                </c:pt>
                <c:pt idx="1516">
                  <c:v>40897</c:v>
                </c:pt>
                <c:pt idx="1517">
                  <c:v>40896</c:v>
                </c:pt>
                <c:pt idx="1518">
                  <c:v>40893</c:v>
                </c:pt>
                <c:pt idx="1519">
                  <c:v>40892</c:v>
                </c:pt>
                <c:pt idx="1520">
                  <c:v>40891</c:v>
                </c:pt>
                <c:pt idx="1521">
                  <c:v>40890</c:v>
                </c:pt>
                <c:pt idx="1522">
                  <c:v>40889</c:v>
                </c:pt>
                <c:pt idx="1523">
                  <c:v>40886</c:v>
                </c:pt>
                <c:pt idx="1524">
                  <c:v>40885</c:v>
                </c:pt>
                <c:pt idx="1525">
                  <c:v>40884</c:v>
                </c:pt>
                <c:pt idx="1526">
                  <c:v>40883</c:v>
                </c:pt>
                <c:pt idx="1527">
                  <c:v>40882</c:v>
                </c:pt>
                <c:pt idx="1528">
                  <c:v>40879</c:v>
                </c:pt>
                <c:pt idx="1529">
                  <c:v>40878</c:v>
                </c:pt>
                <c:pt idx="1530">
                  <c:v>40877</c:v>
                </c:pt>
                <c:pt idx="1531">
                  <c:v>40876</c:v>
                </c:pt>
                <c:pt idx="1532">
                  <c:v>40875</c:v>
                </c:pt>
                <c:pt idx="1533">
                  <c:v>40872</c:v>
                </c:pt>
                <c:pt idx="1534">
                  <c:v>40870</c:v>
                </c:pt>
                <c:pt idx="1535">
                  <c:v>40869</c:v>
                </c:pt>
                <c:pt idx="1536">
                  <c:v>40868</c:v>
                </c:pt>
                <c:pt idx="1537">
                  <c:v>40865</c:v>
                </c:pt>
                <c:pt idx="1538">
                  <c:v>40864</c:v>
                </c:pt>
                <c:pt idx="1539">
                  <c:v>40863</c:v>
                </c:pt>
                <c:pt idx="1540">
                  <c:v>40862</c:v>
                </c:pt>
                <c:pt idx="1541">
                  <c:v>40861</c:v>
                </c:pt>
                <c:pt idx="1542">
                  <c:v>40858</c:v>
                </c:pt>
                <c:pt idx="1543">
                  <c:v>40857</c:v>
                </c:pt>
                <c:pt idx="1544">
                  <c:v>40856</c:v>
                </c:pt>
                <c:pt idx="1545">
                  <c:v>40855</c:v>
                </c:pt>
                <c:pt idx="1546">
                  <c:v>40854</c:v>
                </c:pt>
                <c:pt idx="1547">
                  <c:v>40851</c:v>
                </c:pt>
                <c:pt idx="1548">
                  <c:v>40850</c:v>
                </c:pt>
                <c:pt idx="1549">
                  <c:v>40849</c:v>
                </c:pt>
                <c:pt idx="1550">
                  <c:v>40848</c:v>
                </c:pt>
                <c:pt idx="1551">
                  <c:v>40847</c:v>
                </c:pt>
                <c:pt idx="1552">
                  <c:v>40844</c:v>
                </c:pt>
                <c:pt idx="1553">
                  <c:v>40843</c:v>
                </c:pt>
                <c:pt idx="1554">
                  <c:v>40842</c:v>
                </c:pt>
                <c:pt idx="1555">
                  <c:v>40841</c:v>
                </c:pt>
                <c:pt idx="1556">
                  <c:v>40840</c:v>
                </c:pt>
                <c:pt idx="1557">
                  <c:v>40837</c:v>
                </c:pt>
                <c:pt idx="1558">
                  <c:v>40836</c:v>
                </c:pt>
                <c:pt idx="1559">
                  <c:v>40835</c:v>
                </c:pt>
                <c:pt idx="1560">
                  <c:v>40834</c:v>
                </c:pt>
                <c:pt idx="1561">
                  <c:v>40833</c:v>
                </c:pt>
                <c:pt idx="1562">
                  <c:v>40830</c:v>
                </c:pt>
                <c:pt idx="1563">
                  <c:v>40829</c:v>
                </c:pt>
                <c:pt idx="1564">
                  <c:v>40828</c:v>
                </c:pt>
                <c:pt idx="1565">
                  <c:v>40827</c:v>
                </c:pt>
                <c:pt idx="1566">
                  <c:v>40826</c:v>
                </c:pt>
                <c:pt idx="1567">
                  <c:v>40823</c:v>
                </c:pt>
                <c:pt idx="1568">
                  <c:v>40822</c:v>
                </c:pt>
                <c:pt idx="1569">
                  <c:v>40821</c:v>
                </c:pt>
                <c:pt idx="1570">
                  <c:v>40820</c:v>
                </c:pt>
                <c:pt idx="1571">
                  <c:v>40819</c:v>
                </c:pt>
                <c:pt idx="1572">
                  <c:v>40816</c:v>
                </c:pt>
                <c:pt idx="1573">
                  <c:v>40815</c:v>
                </c:pt>
                <c:pt idx="1574">
                  <c:v>40814</c:v>
                </c:pt>
                <c:pt idx="1575">
                  <c:v>40813</c:v>
                </c:pt>
                <c:pt idx="1576">
                  <c:v>40812</c:v>
                </c:pt>
                <c:pt idx="1577">
                  <c:v>40809</c:v>
                </c:pt>
                <c:pt idx="1578">
                  <c:v>40808</c:v>
                </c:pt>
                <c:pt idx="1579">
                  <c:v>40807</c:v>
                </c:pt>
                <c:pt idx="1580">
                  <c:v>40806</c:v>
                </c:pt>
                <c:pt idx="1581">
                  <c:v>40805</c:v>
                </c:pt>
                <c:pt idx="1582">
                  <c:v>40802</c:v>
                </c:pt>
                <c:pt idx="1583">
                  <c:v>40801</c:v>
                </c:pt>
                <c:pt idx="1584">
                  <c:v>40800</c:v>
                </c:pt>
                <c:pt idx="1585">
                  <c:v>40799</c:v>
                </c:pt>
                <c:pt idx="1586">
                  <c:v>40798</c:v>
                </c:pt>
                <c:pt idx="1587">
                  <c:v>40795</c:v>
                </c:pt>
                <c:pt idx="1588">
                  <c:v>40794</c:v>
                </c:pt>
                <c:pt idx="1589">
                  <c:v>40793</c:v>
                </c:pt>
                <c:pt idx="1590">
                  <c:v>40792</c:v>
                </c:pt>
                <c:pt idx="1591">
                  <c:v>40788</c:v>
                </c:pt>
                <c:pt idx="1592">
                  <c:v>40787</c:v>
                </c:pt>
                <c:pt idx="1593">
                  <c:v>40786</c:v>
                </c:pt>
                <c:pt idx="1594">
                  <c:v>40785</c:v>
                </c:pt>
                <c:pt idx="1595">
                  <c:v>40784</c:v>
                </c:pt>
                <c:pt idx="1596">
                  <c:v>40781</c:v>
                </c:pt>
                <c:pt idx="1597">
                  <c:v>40780</c:v>
                </c:pt>
                <c:pt idx="1598">
                  <c:v>40779</c:v>
                </c:pt>
                <c:pt idx="1599">
                  <c:v>40778</c:v>
                </c:pt>
                <c:pt idx="1600">
                  <c:v>40777</c:v>
                </c:pt>
                <c:pt idx="1601">
                  <c:v>40774</c:v>
                </c:pt>
                <c:pt idx="1602">
                  <c:v>40773</c:v>
                </c:pt>
                <c:pt idx="1603">
                  <c:v>40772</c:v>
                </c:pt>
                <c:pt idx="1604">
                  <c:v>40771</c:v>
                </c:pt>
                <c:pt idx="1605">
                  <c:v>40770</c:v>
                </c:pt>
                <c:pt idx="1606">
                  <c:v>40767</c:v>
                </c:pt>
                <c:pt idx="1607">
                  <c:v>40766</c:v>
                </c:pt>
                <c:pt idx="1608">
                  <c:v>40765</c:v>
                </c:pt>
                <c:pt idx="1609">
                  <c:v>40764</c:v>
                </c:pt>
                <c:pt idx="1610">
                  <c:v>40763</c:v>
                </c:pt>
                <c:pt idx="1611">
                  <c:v>40760</c:v>
                </c:pt>
                <c:pt idx="1612">
                  <c:v>40759</c:v>
                </c:pt>
                <c:pt idx="1613">
                  <c:v>40758</c:v>
                </c:pt>
                <c:pt idx="1614">
                  <c:v>40757</c:v>
                </c:pt>
                <c:pt idx="1615">
                  <c:v>40756</c:v>
                </c:pt>
                <c:pt idx="1616">
                  <c:v>40753</c:v>
                </c:pt>
                <c:pt idx="1617">
                  <c:v>40752</c:v>
                </c:pt>
                <c:pt idx="1618">
                  <c:v>40751</c:v>
                </c:pt>
                <c:pt idx="1619">
                  <c:v>40750</c:v>
                </c:pt>
                <c:pt idx="1620">
                  <c:v>40749</c:v>
                </c:pt>
                <c:pt idx="1621">
                  <c:v>40746</c:v>
                </c:pt>
                <c:pt idx="1622">
                  <c:v>40745</c:v>
                </c:pt>
                <c:pt idx="1623">
                  <c:v>40744</c:v>
                </c:pt>
                <c:pt idx="1624">
                  <c:v>40743</c:v>
                </c:pt>
                <c:pt idx="1625">
                  <c:v>40742</c:v>
                </c:pt>
                <c:pt idx="1626">
                  <c:v>40739</c:v>
                </c:pt>
                <c:pt idx="1627">
                  <c:v>40738</c:v>
                </c:pt>
                <c:pt idx="1628">
                  <c:v>40737</c:v>
                </c:pt>
                <c:pt idx="1629">
                  <c:v>40736</c:v>
                </c:pt>
                <c:pt idx="1630">
                  <c:v>40735</c:v>
                </c:pt>
                <c:pt idx="1631">
                  <c:v>40732</c:v>
                </c:pt>
                <c:pt idx="1632">
                  <c:v>40731</c:v>
                </c:pt>
                <c:pt idx="1633">
                  <c:v>40730</c:v>
                </c:pt>
                <c:pt idx="1634">
                  <c:v>40729</c:v>
                </c:pt>
                <c:pt idx="1635">
                  <c:v>40725</c:v>
                </c:pt>
                <c:pt idx="1636">
                  <c:v>40724</c:v>
                </c:pt>
                <c:pt idx="1637">
                  <c:v>40723</c:v>
                </c:pt>
                <c:pt idx="1638">
                  <c:v>40722</c:v>
                </c:pt>
                <c:pt idx="1639">
                  <c:v>40721</c:v>
                </c:pt>
                <c:pt idx="1640">
                  <c:v>40718</c:v>
                </c:pt>
                <c:pt idx="1641">
                  <c:v>40717</c:v>
                </c:pt>
                <c:pt idx="1642">
                  <c:v>40716</c:v>
                </c:pt>
                <c:pt idx="1643">
                  <c:v>40715</c:v>
                </c:pt>
                <c:pt idx="1644">
                  <c:v>40714</c:v>
                </c:pt>
                <c:pt idx="1645">
                  <c:v>40711</c:v>
                </c:pt>
                <c:pt idx="1646">
                  <c:v>40710</c:v>
                </c:pt>
                <c:pt idx="1647">
                  <c:v>40709</c:v>
                </c:pt>
                <c:pt idx="1648">
                  <c:v>40708</c:v>
                </c:pt>
                <c:pt idx="1649">
                  <c:v>40707</c:v>
                </c:pt>
                <c:pt idx="1650">
                  <c:v>40704</c:v>
                </c:pt>
                <c:pt idx="1651">
                  <c:v>40703</c:v>
                </c:pt>
                <c:pt idx="1652">
                  <c:v>40702</c:v>
                </c:pt>
                <c:pt idx="1653">
                  <c:v>40701</c:v>
                </c:pt>
                <c:pt idx="1654">
                  <c:v>40700</c:v>
                </c:pt>
                <c:pt idx="1655">
                  <c:v>40697</c:v>
                </c:pt>
                <c:pt idx="1656">
                  <c:v>40696</c:v>
                </c:pt>
                <c:pt idx="1657">
                  <c:v>40695</c:v>
                </c:pt>
                <c:pt idx="1658">
                  <c:v>40694</c:v>
                </c:pt>
                <c:pt idx="1659">
                  <c:v>40690</c:v>
                </c:pt>
                <c:pt idx="1660">
                  <c:v>40689</c:v>
                </c:pt>
                <c:pt idx="1661">
                  <c:v>40688</c:v>
                </c:pt>
                <c:pt idx="1662">
                  <c:v>40687</c:v>
                </c:pt>
                <c:pt idx="1663">
                  <c:v>40686</c:v>
                </c:pt>
                <c:pt idx="1664">
                  <c:v>40683</c:v>
                </c:pt>
                <c:pt idx="1665">
                  <c:v>40682</c:v>
                </c:pt>
                <c:pt idx="1666">
                  <c:v>40681</c:v>
                </c:pt>
                <c:pt idx="1667">
                  <c:v>40680</c:v>
                </c:pt>
                <c:pt idx="1668">
                  <c:v>40679</c:v>
                </c:pt>
                <c:pt idx="1669">
                  <c:v>40676</c:v>
                </c:pt>
                <c:pt idx="1670">
                  <c:v>40675</c:v>
                </c:pt>
                <c:pt idx="1671">
                  <c:v>40674</c:v>
                </c:pt>
                <c:pt idx="1672">
                  <c:v>40673</c:v>
                </c:pt>
                <c:pt idx="1673">
                  <c:v>40672</c:v>
                </c:pt>
                <c:pt idx="1674">
                  <c:v>40669</c:v>
                </c:pt>
                <c:pt idx="1675">
                  <c:v>40668</c:v>
                </c:pt>
                <c:pt idx="1676">
                  <c:v>40667</c:v>
                </c:pt>
                <c:pt idx="1677">
                  <c:v>40666</c:v>
                </c:pt>
                <c:pt idx="1678">
                  <c:v>40665</c:v>
                </c:pt>
                <c:pt idx="1679">
                  <c:v>40662</c:v>
                </c:pt>
                <c:pt idx="1680">
                  <c:v>40661</c:v>
                </c:pt>
                <c:pt idx="1681">
                  <c:v>40660</c:v>
                </c:pt>
                <c:pt idx="1682">
                  <c:v>40659</c:v>
                </c:pt>
                <c:pt idx="1683">
                  <c:v>40658</c:v>
                </c:pt>
                <c:pt idx="1684">
                  <c:v>40654</c:v>
                </c:pt>
                <c:pt idx="1685">
                  <c:v>40653</c:v>
                </c:pt>
                <c:pt idx="1686">
                  <c:v>40652</c:v>
                </c:pt>
                <c:pt idx="1687">
                  <c:v>40651</c:v>
                </c:pt>
                <c:pt idx="1688">
                  <c:v>40648</c:v>
                </c:pt>
                <c:pt idx="1689">
                  <c:v>40647</c:v>
                </c:pt>
                <c:pt idx="1690">
                  <c:v>40646</c:v>
                </c:pt>
                <c:pt idx="1691">
                  <c:v>40645</c:v>
                </c:pt>
                <c:pt idx="1692">
                  <c:v>40644</c:v>
                </c:pt>
                <c:pt idx="1693">
                  <c:v>40641</c:v>
                </c:pt>
                <c:pt idx="1694">
                  <c:v>40640</c:v>
                </c:pt>
                <c:pt idx="1695">
                  <c:v>40639</c:v>
                </c:pt>
                <c:pt idx="1696">
                  <c:v>40638</c:v>
                </c:pt>
                <c:pt idx="1697">
                  <c:v>40637</c:v>
                </c:pt>
                <c:pt idx="1698">
                  <c:v>40634</c:v>
                </c:pt>
                <c:pt idx="1699">
                  <c:v>40633</c:v>
                </c:pt>
                <c:pt idx="1700">
                  <c:v>40632</c:v>
                </c:pt>
                <c:pt idx="1701">
                  <c:v>40631</c:v>
                </c:pt>
                <c:pt idx="1702">
                  <c:v>40630</c:v>
                </c:pt>
                <c:pt idx="1703">
                  <c:v>40627</c:v>
                </c:pt>
                <c:pt idx="1704">
                  <c:v>40626</c:v>
                </c:pt>
                <c:pt idx="1705">
                  <c:v>40625</c:v>
                </c:pt>
                <c:pt idx="1706">
                  <c:v>40624</c:v>
                </c:pt>
                <c:pt idx="1707">
                  <c:v>40623</c:v>
                </c:pt>
                <c:pt idx="1708">
                  <c:v>40620</c:v>
                </c:pt>
                <c:pt idx="1709">
                  <c:v>40619</c:v>
                </c:pt>
                <c:pt idx="1710">
                  <c:v>40618</c:v>
                </c:pt>
                <c:pt idx="1711">
                  <c:v>40617</c:v>
                </c:pt>
                <c:pt idx="1712">
                  <c:v>40616</c:v>
                </c:pt>
                <c:pt idx="1713">
                  <c:v>40613</c:v>
                </c:pt>
                <c:pt idx="1714">
                  <c:v>40612</c:v>
                </c:pt>
                <c:pt idx="1715">
                  <c:v>40611</c:v>
                </c:pt>
                <c:pt idx="1716">
                  <c:v>40610</c:v>
                </c:pt>
                <c:pt idx="1717">
                  <c:v>40609</c:v>
                </c:pt>
                <c:pt idx="1718">
                  <c:v>40606</c:v>
                </c:pt>
                <c:pt idx="1719">
                  <c:v>40605</c:v>
                </c:pt>
                <c:pt idx="1720">
                  <c:v>40604</c:v>
                </c:pt>
                <c:pt idx="1721">
                  <c:v>40603</c:v>
                </c:pt>
                <c:pt idx="1722">
                  <c:v>40602</c:v>
                </c:pt>
                <c:pt idx="1723">
                  <c:v>40599</c:v>
                </c:pt>
                <c:pt idx="1724">
                  <c:v>40598</c:v>
                </c:pt>
                <c:pt idx="1725">
                  <c:v>40597</c:v>
                </c:pt>
                <c:pt idx="1726">
                  <c:v>40596</c:v>
                </c:pt>
                <c:pt idx="1727">
                  <c:v>40592</c:v>
                </c:pt>
                <c:pt idx="1728">
                  <c:v>40591</c:v>
                </c:pt>
                <c:pt idx="1729">
                  <c:v>40590</c:v>
                </c:pt>
                <c:pt idx="1730">
                  <c:v>40589</c:v>
                </c:pt>
                <c:pt idx="1731">
                  <c:v>40588</c:v>
                </c:pt>
                <c:pt idx="1732">
                  <c:v>40585</c:v>
                </c:pt>
                <c:pt idx="1733">
                  <c:v>40584</c:v>
                </c:pt>
                <c:pt idx="1734">
                  <c:v>40583</c:v>
                </c:pt>
                <c:pt idx="1735">
                  <c:v>40582</c:v>
                </c:pt>
                <c:pt idx="1736">
                  <c:v>40581</c:v>
                </c:pt>
                <c:pt idx="1737">
                  <c:v>40578</c:v>
                </c:pt>
                <c:pt idx="1738">
                  <c:v>40577</c:v>
                </c:pt>
                <c:pt idx="1739">
                  <c:v>40576</c:v>
                </c:pt>
                <c:pt idx="1740">
                  <c:v>40575</c:v>
                </c:pt>
                <c:pt idx="1741">
                  <c:v>40574</c:v>
                </c:pt>
                <c:pt idx="1742">
                  <c:v>40571</c:v>
                </c:pt>
                <c:pt idx="1743">
                  <c:v>40570</c:v>
                </c:pt>
                <c:pt idx="1744">
                  <c:v>40569</c:v>
                </c:pt>
                <c:pt idx="1745">
                  <c:v>40568</c:v>
                </c:pt>
                <c:pt idx="1746">
                  <c:v>40567</c:v>
                </c:pt>
                <c:pt idx="1747">
                  <c:v>40564</c:v>
                </c:pt>
                <c:pt idx="1748">
                  <c:v>40563</c:v>
                </c:pt>
                <c:pt idx="1749">
                  <c:v>40562</c:v>
                </c:pt>
                <c:pt idx="1750">
                  <c:v>40561</c:v>
                </c:pt>
                <c:pt idx="1751">
                  <c:v>40557</c:v>
                </c:pt>
                <c:pt idx="1752">
                  <c:v>40556</c:v>
                </c:pt>
                <c:pt idx="1753">
                  <c:v>40555</c:v>
                </c:pt>
                <c:pt idx="1754">
                  <c:v>40554</c:v>
                </c:pt>
                <c:pt idx="1755">
                  <c:v>40553</c:v>
                </c:pt>
                <c:pt idx="1756">
                  <c:v>40550</c:v>
                </c:pt>
                <c:pt idx="1757">
                  <c:v>40549</c:v>
                </c:pt>
                <c:pt idx="1758">
                  <c:v>40548</c:v>
                </c:pt>
                <c:pt idx="1759">
                  <c:v>40547</c:v>
                </c:pt>
                <c:pt idx="1760">
                  <c:v>40546</c:v>
                </c:pt>
                <c:pt idx="1761">
                  <c:v>40543</c:v>
                </c:pt>
                <c:pt idx="1762">
                  <c:v>40542</c:v>
                </c:pt>
                <c:pt idx="1763">
                  <c:v>40541</c:v>
                </c:pt>
                <c:pt idx="1764">
                  <c:v>40540</c:v>
                </c:pt>
                <c:pt idx="1765">
                  <c:v>40539</c:v>
                </c:pt>
                <c:pt idx="1766">
                  <c:v>40535</c:v>
                </c:pt>
                <c:pt idx="1767">
                  <c:v>40534</c:v>
                </c:pt>
                <c:pt idx="1768">
                  <c:v>40533</c:v>
                </c:pt>
                <c:pt idx="1769">
                  <c:v>40532</c:v>
                </c:pt>
                <c:pt idx="1770">
                  <c:v>40529</c:v>
                </c:pt>
                <c:pt idx="1771">
                  <c:v>40528</c:v>
                </c:pt>
                <c:pt idx="1772">
                  <c:v>40527</c:v>
                </c:pt>
                <c:pt idx="1773">
                  <c:v>40526</c:v>
                </c:pt>
                <c:pt idx="1774">
                  <c:v>40525</c:v>
                </c:pt>
                <c:pt idx="1775">
                  <c:v>40522</c:v>
                </c:pt>
                <c:pt idx="1776">
                  <c:v>40521</c:v>
                </c:pt>
                <c:pt idx="1777">
                  <c:v>40520</c:v>
                </c:pt>
                <c:pt idx="1778">
                  <c:v>40519</c:v>
                </c:pt>
                <c:pt idx="1779">
                  <c:v>40518</c:v>
                </c:pt>
                <c:pt idx="1780">
                  <c:v>40515</c:v>
                </c:pt>
                <c:pt idx="1781">
                  <c:v>40514</c:v>
                </c:pt>
                <c:pt idx="1782">
                  <c:v>40513</c:v>
                </c:pt>
                <c:pt idx="1783">
                  <c:v>40512</c:v>
                </c:pt>
                <c:pt idx="1784">
                  <c:v>40511</c:v>
                </c:pt>
                <c:pt idx="1785">
                  <c:v>40508</c:v>
                </c:pt>
                <c:pt idx="1786">
                  <c:v>40506</c:v>
                </c:pt>
                <c:pt idx="1787">
                  <c:v>40505</c:v>
                </c:pt>
                <c:pt idx="1788">
                  <c:v>40504</c:v>
                </c:pt>
                <c:pt idx="1789">
                  <c:v>40501</c:v>
                </c:pt>
                <c:pt idx="1790">
                  <c:v>40500</c:v>
                </c:pt>
                <c:pt idx="1791">
                  <c:v>40499</c:v>
                </c:pt>
                <c:pt idx="1792">
                  <c:v>40498</c:v>
                </c:pt>
                <c:pt idx="1793">
                  <c:v>40497</c:v>
                </c:pt>
                <c:pt idx="1794">
                  <c:v>40494</c:v>
                </c:pt>
                <c:pt idx="1795">
                  <c:v>40493</c:v>
                </c:pt>
                <c:pt idx="1796">
                  <c:v>40492</c:v>
                </c:pt>
                <c:pt idx="1797">
                  <c:v>40491</c:v>
                </c:pt>
                <c:pt idx="1798">
                  <c:v>40490</c:v>
                </c:pt>
                <c:pt idx="1799">
                  <c:v>40487</c:v>
                </c:pt>
                <c:pt idx="1800">
                  <c:v>40486</c:v>
                </c:pt>
                <c:pt idx="1801">
                  <c:v>40485</c:v>
                </c:pt>
                <c:pt idx="1802">
                  <c:v>40484</c:v>
                </c:pt>
                <c:pt idx="1803">
                  <c:v>40483</c:v>
                </c:pt>
                <c:pt idx="1804">
                  <c:v>40480</c:v>
                </c:pt>
                <c:pt idx="1805">
                  <c:v>40479</c:v>
                </c:pt>
                <c:pt idx="1806">
                  <c:v>40478</c:v>
                </c:pt>
                <c:pt idx="1807">
                  <c:v>40477</c:v>
                </c:pt>
                <c:pt idx="1808">
                  <c:v>40476</c:v>
                </c:pt>
                <c:pt idx="1809">
                  <c:v>40473</c:v>
                </c:pt>
                <c:pt idx="1810">
                  <c:v>40472</c:v>
                </c:pt>
                <c:pt idx="1811">
                  <c:v>40471</c:v>
                </c:pt>
                <c:pt idx="1812">
                  <c:v>40470</c:v>
                </c:pt>
                <c:pt idx="1813">
                  <c:v>40469</c:v>
                </c:pt>
                <c:pt idx="1814">
                  <c:v>40466</c:v>
                </c:pt>
                <c:pt idx="1815">
                  <c:v>40465</c:v>
                </c:pt>
                <c:pt idx="1816">
                  <c:v>40464</c:v>
                </c:pt>
                <c:pt idx="1817">
                  <c:v>40463</c:v>
                </c:pt>
                <c:pt idx="1818">
                  <c:v>40462</c:v>
                </c:pt>
                <c:pt idx="1819">
                  <c:v>40459</c:v>
                </c:pt>
                <c:pt idx="1820">
                  <c:v>40458</c:v>
                </c:pt>
                <c:pt idx="1821">
                  <c:v>40457</c:v>
                </c:pt>
                <c:pt idx="1822">
                  <c:v>40456</c:v>
                </c:pt>
                <c:pt idx="1823">
                  <c:v>40455</c:v>
                </c:pt>
                <c:pt idx="1824">
                  <c:v>40452</c:v>
                </c:pt>
                <c:pt idx="1825">
                  <c:v>40451</c:v>
                </c:pt>
                <c:pt idx="1826">
                  <c:v>40450</c:v>
                </c:pt>
                <c:pt idx="1827">
                  <c:v>40449</c:v>
                </c:pt>
                <c:pt idx="1828">
                  <c:v>40448</c:v>
                </c:pt>
                <c:pt idx="1829">
                  <c:v>40445</c:v>
                </c:pt>
                <c:pt idx="1830">
                  <c:v>40444</c:v>
                </c:pt>
                <c:pt idx="1831">
                  <c:v>40443</c:v>
                </c:pt>
                <c:pt idx="1832">
                  <c:v>40442</c:v>
                </c:pt>
                <c:pt idx="1833">
                  <c:v>40441</c:v>
                </c:pt>
                <c:pt idx="1834">
                  <c:v>40438</c:v>
                </c:pt>
                <c:pt idx="1835">
                  <c:v>40437</c:v>
                </c:pt>
                <c:pt idx="1836">
                  <c:v>40436</c:v>
                </c:pt>
                <c:pt idx="1837">
                  <c:v>40435</c:v>
                </c:pt>
                <c:pt idx="1838">
                  <c:v>40434</c:v>
                </c:pt>
                <c:pt idx="1839">
                  <c:v>40431</c:v>
                </c:pt>
                <c:pt idx="1840">
                  <c:v>40430</c:v>
                </c:pt>
                <c:pt idx="1841">
                  <c:v>40429</c:v>
                </c:pt>
                <c:pt idx="1842">
                  <c:v>40428</c:v>
                </c:pt>
                <c:pt idx="1843">
                  <c:v>40424</c:v>
                </c:pt>
                <c:pt idx="1844">
                  <c:v>40423</c:v>
                </c:pt>
                <c:pt idx="1845">
                  <c:v>40422</c:v>
                </c:pt>
                <c:pt idx="1846">
                  <c:v>40421</c:v>
                </c:pt>
                <c:pt idx="1847">
                  <c:v>40420</c:v>
                </c:pt>
                <c:pt idx="1848">
                  <c:v>40417</c:v>
                </c:pt>
                <c:pt idx="1849">
                  <c:v>40416</c:v>
                </c:pt>
                <c:pt idx="1850">
                  <c:v>40415</c:v>
                </c:pt>
                <c:pt idx="1851">
                  <c:v>40414</c:v>
                </c:pt>
                <c:pt idx="1852">
                  <c:v>40413</c:v>
                </c:pt>
                <c:pt idx="1853">
                  <c:v>40410</c:v>
                </c:pt>
                <c:pt idx="1854">
                  <c:v>40409</c:v>
                </c:pt>
                <c:pt idx="1855">
                  <c:v>40408</c:v>
                </c:pt>
                <c:pt idx="1856">
                  <c:v>40407</c:v>
                </c:pt>
                <c:pt idx="1857">
                  <c:v>40406</c:v>
                </c:pt>
                <c:pt idx="1858">
                  <c:v>40403</c:v>
                </c:pt>
                <c:pt idx="1859">
                  <c:v>40402</c:v>
                </c:pt>
                <c:pt idx="1860">
                  <c:v>40401</c:v>
                </c:pt>
                <c:pt idx="1861">
                  <c:v>40400</c:v>
                </c:pt>
                <c:pt idx="1862">
                  <c:v>40399</c:v>
                </c:pt>
                <c:pt idx="1863">
                  <c:v>40396</c:v>
                </c:pt>
                <c:pt idx="1864">
                  <c:v>40395</c:v>
                </c:pt>
                <c:pt idx="1865">
                  <c:v>40394</c:v>
                </c:pt>
                <c:pt idx="1866">
                  <c:v>40393</c:v>
                </c:pt>
                <c:pt idx="1867">
                  <c:v>40392</c:v>
                </c:pt>
                <c:pt idx="1868">
                  <c:v>40389</c:v>
                </c:pt>
                <c:pt idx="1869">
                  <c:v>40388</c:v>
                </c:pt>
                <c:pt idx="1870">
                  <c:v>40387</c:v>
                </c:pt>
                <c:pt idx="1871">
                  <c:v>40386</c:v>
                </c:pt>
                <c:pt idx="1872">
                  <c:v>40385</c:v>
                </c:pt>
                <c:pt idx="1873">
                  <c:v>40382</c:v>
                </c:pt>
                <c:pt idx="1874">
                  <c:v>40381</c:v>
                </c:pt>
                <c:pt idx="1875">
                  <c:v>40380</c:v>
                </c:pt>
                <c:pt idx="1876">
                  <c:v>40379</c:v>
                </c:pt>
                <c:pt idx="1877">
                  <c:v>40378</c:v>
                </c:pt>
                <c:pt idx="1878">
                  <c:v>40375</c:v>
                </c:pt>
                <c:pt idx="1879">
                  <c:v>40374</c:v>
                </c:pt>
                <c:pt idx="1880">
                  <c:v>40373</c:v>
                </c:pt>
                <c:pt idx="1881">
                  <c:v>40372</c:v>
                </c:pt>
                <c:pt idx="1882">
                  <c:v>40371</c:v>
                </c:pt>
                <c:pt idx="1883">
                  <c:v>40368</c:v>
                </c:pt>
                <c:pt idx="1884">
                  <c:v>40367</c:v>
                </c:pt>
                <c:pt idx="1885">
                  <c:v>40366</c:v>
                </c:pt>
                <c:pt idx="1886">
                  <c:v>40365</c:v>
                </c:pt>
                <c:pt idx="1887">
                  <c:v>40361</c:v>
                </c:pt>
                <c:pt idx="1888">
                  <c:v>40360</c:v>
                </c:pt>
                <c:pt idx="1889">
                  <c:v>40359</c:v>
                </c:pt>
                <c:pt idx="1890">
                  <c:v>40358</c:v>
                </c:pt>
                <c:pt idx="1891">
                  <c:v>40357</c:v>
                </c:pt>
                <c:pt idx="1892">
                  <c:v>40354</c:v>
                </c:pt>
                <c:pt idx="1893">
                  <c:v>40353</c:v>
                </c:pt>
                <c:pt idx="1894">
                  <c:v>40352</c:v>
                </c:pt>
                <c:pt idx="1895">
                  <c:v>40351</c:v>
                </c:pt>
                <c:pt idx="1896">
                  <c:v>40350</c:v>
                </c:pt>
                <c:pt idx="1897">
                  <c:v>40347</c:v>
                </c:pt>
                <c:pt idx="1898">
                  <c:v>40346</c:v>
                </c:pt>
                <c:pt idx="1899">
                  <c:v>40345</c:v>
                </c:pt>
                <c:pt idx="1900">
                  <c:v>40344</c:v>
                </c:pt>
                <c:pt idx="1901">
                  <c:v>40343</c:v>
                </c:pt>
                <c:pt idx="1902">
                  <c:v>40340</c:v>
                </c:pt>
                <c:pt idx="1903">
                  <c:v>40339</c:v>
                </c:pt>
                <c:pt idx="1904">
                  <c:v>40338</c:v>
                </c:pt>
                <c:pt idx="1905">
                  <c:v>40337</c:v>
                </c:pt>
                <c:pt idx="1906">
                  <c:v>40336</c:v>
                </c:pt>
                <c:pt idx="1907">
                  <c:v>40333</c:v>
                </c:pt>
                <c:pt idx="1908">
                  <c:v>40332</c:v>
                </c:pt>
                <c:pt idx="1909">
                  <c:v>40331</c:v>
                </c:pt>
                <c:pt idx="1910">
                  <c:v>40330</c:v>
                </c:pt>
                <c:pt idx="1911">
                  <c:v>40326</c:v>
                </c:pt>
                <c:pt idx="1912">
                  <c:v>40325</c:v>
                </c:pt>
                <c:pt idx="1913">
                  <c:v>40324</c:v>
                </c:pt>
                <c:pt idx="1914">
                  <c:v>40323</c:v>
                </c:pt>
                <c:pt idx="1915">
                  <c:v>40322</c:v>
                </c:pt>
                <c:pt idx="1916">
                  <c:v>40319</c:v>
                </c:pt>
                <c:pt idx="1917">
                  <c:v>40318</c:v>
                </c:pt>
                <c:pt idx="1918">
                  <c:v>40317</c:v>
                </c:pt>
                <c:pt idx="1919">
                  <c:v>40316</c:v>
                </c:pt>
                <c:pt idx="1920">
                  <c:v>40315</c:v>
                </c:pt>
                <c:pt idx="1921">
                  <c:v>40312</c:v>
                </c:pt>
                <c:pt idx="1922">
                  <c:v>40311</c:v>
                </c:pt>
                <c:pt idx="1923">
                  <c:v>40310</c:v>
                </c:pt>
                <c:pt idx="1924">
                  <c:v>40309</c:v>
                </c:pt>
                <c:pt idx="1925">
                  <c:v>40308</c:v>
                </c:pt>
                <c:pt idx="1926">
                  <c:v>40305</c:v>
                </c:pt>
                <c:pt idx="1927">
                  <c:v>40304</c:v>
                </c:pt>
                <c:pt idx="1928">
                  <c:v>40303</c:v>
                </c:pt>
                <c:pt idx="1929">
                  <c:v>40302</c:v>
                </c:pt>
                <c:pt idx="1930">
                  <c:v>40301</c:v>
                </c:pt>
                <c:pt idx="1931">
                  <c:v>40298</c:v>
                </c:pt>
                <c:pt idx="1932">
                  <c:v>40297</c:v>
                </c:pt>
                <c:pt idx="1933">
                  <c:v>40296</c:v>
                </c:pt>
                <c:pt idx="1934">
                  <c:v>40295</c:v>
                </c:pt>
                <c:pt idx="1935">
                  <c:v>40294</c:v>
                </c:pt>
                <c:pt idx="1936">
                  <c:v>40291</c:v>
                </c:pt>
                <c:pt idx="1937">
                  <c:v>40290</c:v>
                </c:pt>
                <c:pt idx="1938">
                  <c:v>40289</c:v>
                </c:pt>
                <c:pt idx="1939">
                  <c:v>40288</c:v>
                </c:pt>
                <c:pt idx="1940">
                  <c:v>40287</c:v>
                </c:pt>
                <c:pt idx="1941">
                  <c:v>40284</c:v>
                </c:pt>
                <c:pt idx="1942">
                  <c:v>40283</c:v>
                </c:pt>
                <c:pt idx="1943">
                  <c:v>40282</c:v>
                </c:pt>
                <c:pt idx="1944">
                  <c:v>40281</c:v>
                </c:pt>
                <c:pt idx="1945">
                  <c:v>40280</c:v>
                </c:pt>
                <c:pt idx="1946">
                  <c:v>40277</c:v>
                </c:pt>
                <c:pt idx="1947">
                  <c:v>40276</c:v>
                </c:pt>
                <c:pt idx="1948">
                  <c:v>40275</c:v>
                </c:pt>
                <c:pt idx="1949">
                  <c:v>40274</c:v>
                </c:pt>
                <c:pt idx="1950">
                  <c:v>40273</c:v>
                </c:pt>
                <c:pt idx="1951">
                  <c:v>40269</c:v>
                </c:pt>
                <c:pt idx="1952">
                  <c:v>40268</c:v>
                </c:pt>
                <c:pt idx="1953">
                  <c:v>40267</c:v>
                </c:pt>
                <c:pt idx="1954">
                  <c:v>40266</c:v>
                </c:pt>
                <c:pt idx="1955">
                  <c:v>40263</c:v>
                </c:pt>
                <c:pt idx="1956">
                  <c:v>40262</c:v>
                </c:pt>
                <c:pt idx="1957">
                  <c:v>40261</c:v>
                </c:pt>
                <c:pt idx="1958">
                  <c:v>40260</c:v>
                </c:pt>
                <c:pt idx="1959">
                  <c:v>40259</c:v>
                </c:pt>
                <c:pt idx="1960">
                  <c:v>40256</c:v>
                </c:pt>
                <c:pt idx="1961">
                  <c:v>40255</c:v>
                </c:pt>
                <c:pt idx="1962">
                  <c:v>40254</c:v>
                </c:pt>
                <c:pt idx="1963">
                  <c:v>40253</c:v>
                </c:pt>
                <c:pt idx="1964">
                  <c:v>40252</c:v>
                </c:pt>
                <c:pt idx="1965">
                  <c:v>40249</c:v>
                </c:pt>
                <c:pt idx="1966">
                  <c:v>40248</c:v>
                </c:pt>
                <c:pt idx="1967">
                  <c:v>40247</c:v>
                </c:pt>
                <c:pt idx="1968">
                  <c:v>40246</c:v>
                </c:pt>
                <c:pt idx="1969">
                  <c:v>40245</c:v>
                </c:pt>
                <c:pt idx="1970">
                  <c:v>40242</c:v>
                </c:pt>
                <c:pt idx="1971">
                  <c:v>40241</c:v>
                </c:pt>
                <c:pt idx="1972">
                  <c:v>40240</c:v>
                </c:pt>
                <c:pt idx="1973">
                  <c:v>40239</c:v>
                </c:pt>
                <c:pt idx="1974">
                  <c:v>40238</c:v>
                </c:pt>
                <c:pt idx="1975">
                  <c:v>40235</c:v>
                </c:pt>
                <c:pt idx="1976">
                  <c:v>40234</c:v>
                </c:pt>
                <c:pt idx="1977">
                  <c:v>40233</c:v>
                </c:pt>
                <c:pt idx="1978">
                  <c:v>40232</c:v>
                </c:pt>
                <c:pt idx="1979">
                  <c:v>40231</c:v>
                </c:pt>
                <c:pt idx="1980">
                  <c:v>40228</c:v>
                </c:pt>
                <c:pt idx="1981">
                  <c:v>40227</c:v>
                </c:pt>
                <c:pt idx="1982">
                  <c:v>40226</c:v>
                </c:pt>
                <c:pt idx="1983">
                  <c:v>40225</c:v>
                </c:pt>
                <c:pt idx="1984">
                  <c:v>40221</c:v>
                </c:pt>
                <c:pt idx="1985">
                  <c:v>40220</c:v>
                </c:pt>
                <c:pt idx="1986">
                  <c:v>40219</c:v>
                </c:pt>
                <c:pt idx="1987">
                  <c:v>40218</c:v>
                </c:pt>
                <c:pt idx="1988">
                  <c:v>40217</c:v>
                </c:pt>
                <c:pt idx="1989">
                  <c:v>40214</c:v>
                </c:pt>
                <c:pt idx="1990">
                  <c:v>40213</c:v>
                </c:pt>
                <c:pt idx="1991">
                  <c:v>40212</c:v>
                </c:pt>
                <c:pt idx="1992">
                  <c:v>40211</c:v>
                </c:pt>
                <c:pt idx="1993">
                  <c:v>40210</c:v>
                </c:pt>
                <c:pt idx="1994">
                  <c:v>40207</c:v>
                </c:pt>
                <c:pt idx="1995">
                  <c:v>40206</c:v>
                </c:pt>
                <c:pt idx="1996">
                  <c:v>40205</c:v>
                </c:pt>
                <c:pt idx="1997">
                  <c:v>40204</c:v>
                </c:pt>
                <c:pt idx="1998">
                  <c:v>40203</c:v>
                </c:pt>
                <c:pt idx="1999">
                  <c:v>40200</c:v>
                </c:pt>
                <c:pt idx="2000">
                  <c:v>40199</c:v>
                </c:pt>
                <c:pt idx="2001">
                  <c:v>40198</c:v>
                </c:pt>
                <c:pt idx="2002">
                  <c:v>40197</c:v>
                </c:pt>
                <c:pt idx="2003">
                  <c:v>40193</c:v>
                </c:pt>
                <c:pt idx="2004">
                  <c:v>40192</c:v>
                </c:pt>
                <c:pt idx="2005">
                  <c:v>40191</c:v>
                </c:pt>
                <c:pt idx="2006">
                  <c:v>40190</c:v>
                </c:pt>
                <c:pt idx="2007">
                  <c:v>40189</c:v>
                </c:pt>
                <c:pt idx="2008">
                  <c:v>40186</c:v>
                </c:pt>
                <c:pt idx="2009">
                  <c:v>40185</c:v>
                </c:pt>
                <c:pt idx="2010">
                  <c:v>40184</c:v>
                </c:pt>
                <c:pt idx="2011">
                  <c:v>40183</c:v>
                </c:pt>
                <c:pt idx="2012">
                  <c:v>40182</c:v>
                </c:pt>
                <c:pt idx="2013">
                  <c:v>40178</c:v>
                </c:pt>
                <c:pt idx="2014">
                  <c:v>40177</c:v>
                </c:pt>
                <c:pt idx="2015">
                  <c:v>40176</c:v>
                </c:pt>
                <c:pt idx="2016">
                  <c:v>40175</c:v>
                </c:pt>
                <c:pt idx="2017">
                  <c:v>40171</c:v>
                </c:pt>
                <c:pt idx="2018">
                  <c:v>40170</c:v>
                </c:pt>
                <c:pt idx="2019">
                  <c:v>40169</c:v>
                </c:pt>
                <c:pt idx="2020">
                  <c:v>40168</c:v>
                </c:pt>
                <c:pt idx="2021">
                  <c:v>40165</c:v>
                </c:pt>
                <c:pt idx="2022">
                  <c:v>40164</c:v>
                </c:pt>
                <c:pt idx="2023">
                  <c:v>40163</c:v>
                </c:pt>
                <c:pt idx="2024">
                  <c:v>40162</c:v>
                </c:pt>
                <c:pt idx="2025">
                  <c:v>40161</c:v>
                </c:pt>
                <c:pt idx="2026">
                  <c:v>40158</c:v>
                </c:pt>
                <c:pt idx="2027">
                  <c:v>40157</c:v>
                </c:pt>
                <c:pt idx="2028">
                  <c:v>40156</c:v>
                </c:pt>
                <c:pt idx="2029">
                  <c:v>40155</c:v>
                </c:pt>
                <c:pt idx="2030">
                  <c:v>40154</c:v>
                </c:pt>
                <c:pt idx="2031">
                  <c:v>40151</c:v>
                </c:pt>
                <c:pt idx="2032">
                  <c:v>40150</c:v>
                </c:pt>
                <c:pt idx="2033">
                  <c:v>40149</c:v>
                </c:pt>
                <c:pt idx="2034">
                  <c:v>40148</c:v>
                </c:pt>
                <c:pt idx="2035">
                  <c:v>40147</c:v>
                </c:pt>
                <c:pt idx="2036">
                  <c:v>40144</c:v>
                </c:pt>
                <c:pt idx="2037">
                  <c:v>40142</c:v>
                </c:pt>
                <c:pt idx="2038">
                  <c:v>40141</c:v>
                </c:pt>
                <c:pt idx="2039">
                  <c:v>40140</c:v>
                </c:pt>
                <c:pt idx="2040">
                  <c:v>40137</c:v>
                </c:pt>
                <c:pt idx="2041">
                  <c:v>40136</c:v>
                </c:pt>
                <c:pt idx="2042">
                  <c:v>40135</c:v>
                </c:pt>
                <c:pt idx="2043">
                  <c:v>40134</c:v>
                </c:pt>
                <c:pt idx="2044">
                  <c:v>40133</c:v>
                </c:pt>
                <c:pt idx="2045">
                  <c:v>40130</c:v>
                </c:pt>
                <c:pt idx="2046">
                  <c:v>40129</c:v>
                </c:pt>
                <c:pt idx="2047">
                  <c:v>40128</c:v>
                </c:pt>
                <c:pt idx="2048">
                  <c:v>40127</c:v>
                </c:pt>
                <c:pt idx="2049">
                  <c:v>40126</c:v>
                </c:pt>
                <c:pt idx="2050">
                  <c:v>40123</c:v>
                </c:pt>
                <c:pt idx="2051">
                  <c:v>40122</c:v>
                </c:pt>
                <c:pt idx="2052">
                  <c:v>40121</c:v>
                </c:pt>
                <c:pt idx="2053">
                  <c:v>40120</c:v>
                </c:pt>
                <c:pt idx="2054">
                  <c:v>40119</c:v>
                </c:pt>
                <c:pt idx="2055">
                  <c:v>40116</c:v>
                </c:pt>
                <c:pt idx="2056">
                  <c:v>40115</c:v>
                </c:pt>
                <c:pt idx="2057">
                  <c:v>40114</c:v>
                </c:pt>
                <c:pt idx="2058">
                  <c:v>40113</c:v>
                </c:pt>
                <c:pt idx="2059">
                  <c:v>40112</c:v>
                </c:pt>
                <c:pt idx="2060">
                  <c:v>40109</c:v>
                </c:pt>
                <c:pt idx="2061">
                  <c:v>40108</c:v>
                </c:pt>
                <c:pt idx="2062">
                  <c:v>40107</c:v>
                </c:pt>
                <c:pt idx="2063">
                  <c:v>40106</c:v>
                </c:pt>
                <c:pt idx="2064">
                  <c:v>40105</c:v>
                </c:pt>
                <c:pt idx="2065">
                  <c:v>40102</c:v>
                </c:pt>
                <c:pt idx="2066">
                  <c:v>40101</c:v>
                </c:pt>
                <c:pt idx="2067">
                  <c:v>40100</c:v>
                </c:pt>
                <c:pt idx="2068">
                  <c:v>40099</c:v>
                </c:pt>
                <c:pt idx="2069">
                  <c:v>40098</c:v>
                </c:pt>
                <c:pt idx="2070">
                  <c:v>40095</c:v>
                </c:pt>
                <c:pt idx="2071">
                  <c:v>40094</c:v>
                </c:pt>
                <c:pt idx="2072">
                  <c:v>40093</c:v>
                </c:pt>
                <c:pt idx="2073">
                  <c:v>40092</c:v>
                </c:pt>
                <c:pt idx="2074">
                  <c:v>40091</c:v>
                </c:pt>
                <c:pt idx="2075">
                  <c:v>40088</c:v>
                </c:pt>
                <c:pt idx="2076">
                  <c:v>40087</c:v>
                </c:pt>
                <c:pt idx="2077">
                  <c:v>40086</c:v>
                </c:pt>
                <c:pt idx="2078">
                  <c:v>40085</c:v>
                </c:pt>
                <c:pt idx="2079">
                  <c:v>40084</c:v>
                </c:pt>
                <c:pt idx="2080">
                  <c:v>40081</c:v>
                </c:pt>
                <c:pt idx="2081">
                  <c:v>40080</c:v>
                </c:pt>
                <c:pt idx="2082">
                  <c:v>40079</c:v>
                </c:pt>
                <c:pt idx="2083">
                  <c:v>40078</c:v>
                </c:pt>
                <c:pt idx="2084">
                  <c:v>40077</c:v>
                </c:pt>
                <c:pt idx="2085">
                  <c:v>40074</c:v>
                </c:pt>
                <c:pt idx="2086">
                  <c:v>40073</c:v>
                </c:pt>
                <c:pt idx="2087">
                  <c:v>40072</c:v>
                </c:pt>
                <c:pt idx="2088">
                  <c:v>40071</c:v>
                </c:pt>
                <c:pt idx="2089">
                  <c:v>40070</c:v>
                </c:pt>
                <c:pt idx="2090">
                  <c:v>40067</c:v>
                </c:pt>
                <c:pt idx="2091">
                  <c:v>40066</c:v>
                </c:pt>
                <c:pt idx="2092">
                  <c:v>40065</c:v>
                </c:pt>
                <c:pt idx="2093">
                  <c:v>40064</c:v>
                </c:pt>
                <c:pt idx="2094">
                  <c:v>40060</c:v>
                </c:pt>
                <c:pt idx="2095">
                  <c:v>40059</c:v>
                </c:pt>
                <c:pt idx="2096">
                  <c:v>40058</c:v>
                </c:pt>
                <c:pt idx="2097">
                  <c:v>40057</c:v>
                </c:pt>
                <c:pt idx="2098">
                  <c:v>40056</c:v>
                </c:pt>
                <c:pt idx="2099">
                  <c:v>40053</c:v>
                </c:pt>
                <c:pt idx="2100">
                  <c:v>40052</c:v>
                </c:pt>
                <c:pt idx="2101">
                  <c:v>40051</c:v>
                </c:pt>
                <c:pt idx="2102">
                  <c:v>40050</c:v>
                </c:pt>
                <c:pt idx="2103">
                  <c:v>40049</c:v>
                </c:pt>
                <c:pt idx="2104">
                  <c:v>40046</c:v>
                </c:pt>
                <c:pt idx="2105">
                  <c:v>40045</c:v>
                </c:pt>
                <c:pt idx="2106">
                  <c:v>40044</c:v>
                </c:pt>
                <c:pt idx="2107">
                  <c:v>40043</c:v>
                </c:pt>
                <c:pt idx="2108">
                  <c:v>40042</c:v>
                </c:pt>
                <c:pt idx="2109">
                  <c:v>40039</c:v>
                </c:pt>
                <c:pt idx="2110">
                  <c:v>40038</c:v>
                </c:pt>
                <c:pt idx="2111">
                  <c:v>40037</c:v>
                </c:pt>
                <c:pt idx="2112">
                  <c:v>40036</c:v>
                </c:pt>
                <c:pt idx="2113">
                  <c:v>40035</c:v>
                </c:pt>
                <c:pt idx="2114">
                  <c:v>40032</c:v>
                </c:pt>
                <c:pt idx="2115">
                  <c:v>40031</c:v>
                </c:pt>
                <c:pt idx="2116">
                  <c:v>40030</c:v>
                </c:pt>
                <c:pt idx="2117">
                  <c:v>40029</c:v>
                </c:pt>
                <c:pt idx="2118">
                  <c:v>40028</c:v>
                </c:pt>
                <c:pt idx="2119">
                  <c:v>40025</c:v>
                </c:pt>
                <c:pt idx="2120">
                  <c:v>40024</c:v>
                </c:pt>
                <c:pt idx="2121">
                  <c:v>40023</c:v>
                </c:pt>
                <c:pt idx="2122">
                  <c:v>40022</c:v>
                </c:pt>
                <c:pt idx="2123">
                  <c:v>40021</c:v>
                </c:pt>
                <c:pt idx="2124">
                  <c:v>40018</c:v>
                </c:pt>
                <c:pt idx="2125">
                  <c:v>40017</c:v>
                </c:pt>
                <c:pt idx="2126">
                  <c:v>40016</c:v>
                </c:pt>
                <c:pt idx="2127">
                  <c:v>40015</c:v>
                </c:pt>
                <c:pt idx="2128">
                  <c:v>40014</c:v>
                </c:pt>
                <c:pt idx="2129">
                  <c:v>40011</c:v>
                </c:pt>
                <c:pt idx="2130">
                  <c:v>40010</c:v>
                </c:pt>
                <c:pt idx="2131">
                  <c:v>40009</c:v>
                </c:pt>
                <c:pt idx="2132">
                  <c:v>40008</c:v>
                </c:pt>
                <c:pt idx="2133">
                  <c:v>40007</c:v>
                </c:pt>
                <c:pt idx="2134">
                  <c:v>40004</c:v>
                </c:pt>
                <c:pt idx="2135">
                  <c:v>40003</c:v>
                </c:pt>
                <c:pt idx="2136">
                  <c:v>40002</c:v>
                </c:pt>
                <c:pt idx="2137">
                  <c:v>40001</c:v>
                </c:pt>
                <c:pt idx="2138">
                  <c:v>40000</c:v>
                </c:pt>
                <c:pt idx="2139">
                  <c:v>39996</c:v>
                </c:pt>
                <c:pt idx="2140">
                  <c:v>39995</c:v>
                </c:pt>
                <c:pt idx="2141">
                  <c:v>39994</c:v>
                </c:pt>
                <c:pt idx="2142">
                  <c:v>39993</c:v>
                </c:pt>
                <c:pt idx="2143">
                  <c:v>39990</c:v>
                </c:pt>
                <c:pt idx="2144">
                  <c:v>39989</c:v>
                </c:pt>
                <c:pt idx="2145">
                  <c:v>39988</c:v>
                </c:pt>
                <c:pt idx="2146">
                  <c:v>39987</c:v>
                </c:pt>
                <c:pt idx="2147">
                  <c:v>39986</c:v>
                </c:pt>
                <c:pt idx="2148">
                  <c:v>39983</c:v>
                </c:pt>
                <c:pt idx="2149">
                  <c:v>39982</c:v>
                </c:pt>
                <c:pt idx="2150">
                  <c:v>39981</c:v>
                </c:pt>
                <c:pt idx="2151">
                  <c:v>39980</c:v>
                </c:pt>
                <c:pt idx="2152">
                  <c:v>39979</c:v>
                </c:pt>
                <c:pt idx="2153">
                  <c:v>39976</c:v>
                </c:pt>
                <c:pt idx="2154">
                  <c:v>39975</c:v>
                </c:pt>
                <c:pt idx="2155">
                  <c:v>39974</c:v>
                </c:pt>
                <c:pt idx="2156">
                  <c:v>39973</c:v>
                </c:pt>
                <c:pt idx="2157">
                  <c:v>39972</c:v>
                </c:pt>
                <c:pt idx="2158">
                  <c:v>39969</c:v>
                </c:pt>
                <c:pt idx="2159">
                  <c:v>39968</c:v>
                </c:pt>
                <c:pt idx="2160">
                  <c:v>39967</c:v>
                </c:pt>
                <c:pt idx="2161">
                  <c:v>39966</c:v>
                </c:pt>
                <c:pt idx="2162">
                  <c:v>39965</c:v>
                </c:pt>
                <c:pt idx="2163">
                  <c:v>39962</c:v>
                </c:pt>
                <c:pt idx="2164">
                  <c:v>39961</c:v>
                </c:pt>
                <c:pt idx="2165">
                  <c:v>39960</c:v>
                </c:pt>
                <c:pt idx="2166">
                  <c:v>39959</c:v>
                </c:pt>
                <c:pt idx="2167">
                  <c:v>39955</c:v>
                </c:pt>
                <c:pt idx="2168">
                  <c:v>39954</c:v>
                </c:pt>
                <c:pt idx="2169">
                  <c:v>39953</c:v>
                </c:pt>
                <c:pt idx="2170">
                  <c:v>39952</c:v>
                </c:pt>
                <c:pt idx="2171">
                  <c:v>39951</c:v>
                </c:pt>
                <c:pt idx="2172">
                  <c:v>39948</c:v>
                </c:pt>
                <c:pt idx="2173">
                  <c:v>39947</c:v>
                </c:pt>
                <c:pt idx="2174">
                  <c:v>39946</c:v>
                </c:pt>
                <c:pt idx="2175">
                  <c:v>39945</c:v>
                </c:pt>
                <c:pt idx="2176">
                  <c:v>39944</c:v>
                </c:pt>
                <c:pt idx="2177">
                  <c:v>39941</c:v>
                </c:pt>
                <c:pt idx="2178">
                  <c:v>39940</c:v>
                </c:pt>
                <c:pt idx="2179">
                  <c:v>39939</c:v>
                </c:pt>
                <c:pt idx="2180">
                  <c:v>39938</c:v>
                </c:pt>
                <c:pt idx="2181">
                  <c:v>39937</c:v>
                </c:pt>
                <c:pt idx="2182">
                  <c:v>39934</c:v>
                </c:pt>
                <c:pt idx="2183">
                  <c:v>39933</c:v>
                </c:pt>
                <c:pt idx="2184">
                  <c:v>39932</c:v>
                </c:pt>
                <c:pt idx="2185">
                  <c:v>39931</c:v>
                </c:pt>
                <c:pt idx="2186">
                  <c:v>39930</c:v>
                </c:pt>
                <c:pt idx="2187">
                  <c:v>39927</c:v>
                </c:pt>
                <c:pt idx="2188">
                  <c:v>39926</c:v>
                </c:pt>
                <c:pt idx="2189">
                  <c:v>39925</c:v>
                </c:pt>
                <c:pt idx="2190">
                  <c:v>39924</c:v>
                </c:pt>
                <c:pt idx="2191">
                  <c:v>39923</c:v>
                </c:pt>
                <c:pt idx="2192">
                  <c:v>39920</c:v>
                </c:pt>
                <c:pt idx="2193">
                  <c:v>39919</c:v>
                </c:pt>
                <c:pt idx="2194">
                  <c:v>39918</c:v>
                </c:pt>
                <c:pt idx="2195">
                  <c:v>39917</c:v>
                </c:pt>
                <c:pt idx="2196">
                  <c:v>39916</c:v>
                </c:pt>
                <c:pt idx="2197">
                  <c:v>39912</c:v>
                </c:pt>
                <c:pt idx="2198">
                  <c:v>39911</c:v>
                </c:pt>
                <c:pt idx="2199">
                  <c:v>39910</c:v>
                </c:pt>
                <c:pt idx="2200">
                  <c:v>39909</c:v>
                </c:pt>
                <c:pt idx="2201">
                  <c:v>39906</c:v>
                </c:pt>
                <c:pt idx="2202">
                  <c:v>39905</c:v>
                </c:pt>
                <c:pt idx="2203">
                  <c:v>39904</c:v>
                </c:pt>
                <c:pt idx="2204">
                  <c:v>39903</c:v>
                </c:pt>
                <c:pt idx="2205">
                  <c:v>39902</c:v>
                </c:pt>
                <c:pt idx="2206">
                  <c:v>39899</c:v>
                </c:pt>
                <c:pt idx="2207">
                  <c:v>39898</c:v>
                </c:pt>
                <c:pt idx="2208">
                  <c:v>39897</c:v>
                </c:pt>
                <c:pt idx="2209">
                  <c:v>39896</c:v>
                </c:pt>
                <c:pt idx="2210">
                  <c:v>39895</c:v>
                </c:pt>
                <c:pt idx="2211">
                  <c:v>39892</c:v>
                </c:pt>
                <c:pt idx="2212">
                  <c:v>39891</c:v>
                </c:pt>
                <c:pt idx="2213">
                  <c:v>39890</c:v>
                </c:pt>
                <c:pt idx="2214">
                  <c:v>39889</c:v>
                </c:pt>
                <c:pt idx="2215">
                  <c:v>39888</c:v>
                </c:pt>
                <c:pt idx="2216">
                  <c:v>39885</c:v>
                </c:pt>
                <c:pt idx="2217">
                  <c:v>39884</c:v>
                </c:pt>
                <c:pt idx="2218">
                  <c:v>39883</c:v>
                </c:pt>
                <c:pt idx="2219">
                  <c:v>39882</c:v>
                </c:pt>
                <c:pt idx="2220">
                  <c:v>39881</c:v>
                </c:pt>
                <c:pt idx="2221">
                  <c:v>39878</c:v>
                </c:pt>
                <c:pt idx="2222">
                  <c:v>39877</c:v>
                </c:pt>
                <c:pt idx="2223">
                  <c:v>39876</c:v>
                </c:pt>
                <c:pt idx="2224">
                  <c:v>39875</c:v>
                </c:pt>
                <c:pt idx="2225">
                  <c:v>39874</c:v>
                </c:pt>
                <c:pt idx="2226">
                  <c:v>39871</c:v>
                </c:pt>
                <c:pt idx="2227">
                  <c:v>39870</c:v>
                </c:pt>
                <c:pt idx="2228">
                  <c:v>39869</c:v>
                </c:pt>
                <c:pt idx="2229">
                  <c:v>39868</c:v>
                </c:pt>
                <c:pt idx="2230">
                  <c:v>39867</c:v>
                </c:pt>
                <c:pt idx="2231">
                  <c:v>39864</c:v>
                </c:pt>
                <c:pt idx="2232">
                  <c:v>39863</c:v>
                </c:pt>
                <c:pt idx="2233">
                  <c:v>39862</c:v>
                </c:pt>
                <c:pt idx="2234">
                  <c:v>39861</c:v>
                </c:pt>
                <c:pt idx="2235">
                  <c:v>39857</c:v>
                </c:pt>
                <c:pt idx="2236">
                  <c:v>39856</c:v>
                </c:pt>
                <c:pt idx="2237">
                  <c:v>39855</c:v>
                </c:pt>
                <c:pt idx="2238">
                  <c:v>39854</c:v>
                </c:pt>
                <c:pt idx="2239">
                  <c:v>39853</c:v>
                </c:pt>
                <c:pt idx="2240">
                  <c:v>39850</c:v>
                </c:pt>
                <c:pt idx="2241">
                  <c:v>39849</c:v>
                </c:pt>
                <c:pt idx="2242">
                  <c:v>39848</c:v>
                </c:pt>
                <c:pt idx="2243">
                  <c:v>39847</c:v>
                </c:pt>
                <c:pt idx="2244">
                  <c:v>39846</c:v>
                </c:pt>
                <c:pt idx="2245">
                  <c:v>39843</c:v>
                </c:pt>
                <c:pt idx="2246">
                  <c:v>39842</c:v>
                </c:pt>
                <c:pt idx="2247">
                  <c:v>39841</c:v>
                </c:pt>
                <c:pt idx="2248">
                  <c:v>39840</c:v>
                </c:pt>
                <c:pt idx="2249">
                  <c:v>39839</c:v>
                </c:pt>
                <c:pt idx="2250">
                  <c:v>39836</c:v>
                </c:pt>
                <c:pt idx="2251">
                  <c:v>39835</c:v>
                </c:pt>
                <c:pt idx="2252">
                  <c:v>39834</c:v>
                </c:pt>
                <c:pt idx="2253">
                  <c:v>39833</c:v>
                </c:pt>
                <c:pt idx="2254">
                  <c:v>39829</c:v>
                </c:pt>
                <c:pt idx="2255">
                  <c:v>39828</c:v>
                </c:pt>
                <c:pt idx="2256">
                  <c:v>39827</c:v>
                </c:pt>
                <c:pt idx="2257">
                  <c:v>39826</c:v>
                </c:pt>
                <c:pt idx="2258">
                  <c:v>39825</c:v>
                </c:pt>
                <c:pt idx="2259">
                  <c:v>39822</c:v>
                </c:pt>
                <c:pt idx="2260">
                  <c:v>39821</c:v>
                </c:pt>
                <c:pt idx="2261">
                  <c:v>39820</c:v>
                </c:pt>
                <c:pt idx="2262">
                  <c:v>39819</c:v>
                </c:pt>
                <c:pt idx="2263">
                  <c:v>39818</c:v>
                </c:pt>
                <c:pt idx="2264">
                  <c:v>39815</c:v>
                </c:pt>
                <c:pt idx="2265">
                  <c:v>39813</c:v>
                </c:pt>
                <c:pt idx="2266">
                  <c:v>39812</c:v>
                </c:pt>
                <c:pt idx="2267">
                  <c:v>39811</c:v>
                </c:pt>
                <c:pt idx="2268">
                  <c:v>39808</c:v>
                </c:pt>
                <c:pt idx="2269">
                  <c:v>39806</c:v>
                </c:pt>
                <c:pt idx="2270">
                  <c:v>39805</c:v>
                </c:pt>
                <c:pt idx="2271">
                  <c:v>39804</c:v>
                </c:pt>
                <c:pt idx="2272">
                  <c:v>39801</c:v>
                </c:pt>
                <c:pt idx="2273">
                  <c:v>39800</c:v>
                </c:pt>
                <c:pt idx="2274">
                  <c:v>39799</c:v>
                </c:pt>
                <c:pt idx="2275">
                  <c:v>39798</c:v>
                </c:pt>
                <c:pt idx="2276">
                  <c:v>39797</c:v>
                </c:pt>
                <c:pt idx="2277">
                  <c:v>39794</c:v>
                </c:pt>
                <c:pt idx="2278">
                  <c:v>39793</c:v>
                </c:pt>
                <c:pt idx="2279">
                  <c:v>39792</c:v>
                </c:pt>
                <c:pt idx="2280">
                  <c:v>39791</c:v>
                </c:pt>
                <c:pt idx="2281">
                  <c:v>39790</c:v>
                </c:pt>
                <c:pt idx="2282">
                  <c:v>39787</c:v>
                </c:pt>
                <c:pt idx="2283">
                  <c:v>39786</c:v>
                </c:pt>
                <c:pt idx="2284">
                  <c:v>39785</c:v>
                </c:pt>
                <c:pt idx="2285">
                  <c:v>39784</c:v>
                </c:pt>
                <c:pt idx="2286">
                  <c:v>39783</c:v>
                </c:pt>
                <c:pt idx="2287">
                  <c:v>39780</c:v>
                </c:pt>
                <c:pt idx="2288">
                  <c:v>39778</c:v>
                </c:pt>
                <c:pt idx="2289">
                  <c:v>39777</c:v>
                </c:pt>
                <c:pt idx="2290">
                  <c:v>39776</c:v>
                </c:pt>
                <c:pt idx="2291">
                  <c:v>39773</c:v>
                </c:pt>
                <c:pt idx="2292">
                  <c:v>39772</c:v>
                </c:pt>
                <c:pt idx="2293">
                  <c:v>39771</c:v>
                </c:pt>
                <c:pt idx="2294">
                  <c:v>39770</c:v>
                </c:pt>
                <c:pt idx="2295">
                  <c:v>39769</c:v>
                </c:pt>
                <c:pt idx="2296">
                  <c:v>39766</c:v>
                </c:pt>
                <c:pt idx="2297">
                  <c:v>39765</c:v>
                </c:pt>
                <c:pt idx="2298">
                  <c:v>39764</c:v>
                </c:pt>
                <c:pt idx="2299">
                  <c:v>39763</c:v>
                </c:pt>
                <c:pt idx="2300">
                  <c:v>39762</c:v>
                </c:pt>
                <c:pt idx="2301">
                  <c:v>39759</c:v>
                </c:pt>
                <c:pt idx="2302">
                  <c:v>39758</c:v>
                </c:pt>
                <c:pt idx="2303">
                  <c:v>39757</c:v>
                </c:pt>
                <c:pt idx="2304">
                  <c:v>39756</c:v>
                </c:pt>
                <c:pt idx="2305">
                  <c:v>39755</c:v>
                </c:pt>
                <c:pt idx="2306">
                  <c:v>39752</c:v>
                </c:pt>
                <c:pt idx="2307">
                  <c:v>39751</c:v>
                </c:pt>
                <c:pt idx="2308">
                  <c:v>39750</c:v>
                </c:pt>
                <c:pt idx="2309">
                  <c:v>39749</c:v>
                </c:pt>
                <c:pt idx="2310">
                  <c:v>39748</c:v>
                </c:pt>
                <c:pt idx="2311">
                  <c:v>39745</c:v>
                </c:pt>
                <c:pt idx="2312">
                  <c:v>39744</c:v>
                </c:pt>
                <c:pt idx="2313">
                  <c:v>39743</c:v>
                </c:pt>
                <c:pt idx="2314">
                  <c:v>39742</c:v>
                </c:pt>
                <c:pt idx="2315">
                  <c:v>39741</c:v>
                </c:pt>
                <c:pt idx="2316">
                  <c:v>39738</c:v>
                </c:pt>
                <c:pt idx="2317">
                  <c:v>39737</c:v>
                </c:pt>
                <c:pt idx="2318">
                  <c:v>39736</c:v>
                </c:pt>
                <c:pt idx="2319">
                  <c:v>39735</c:v>
                </c:pt>
                <c:pt idx="2320">
                  <c:v>39734</c:v>
                </c:pt>
                <c:pt idx="2321">
                  <c:v>39731</c:v>
                </c:pt>
                <c:pt idx="2322">
                  <c:v>39730</c:v>
                </c:pt>
                <c:pt idx="2323">
                  <c:v>39729</c:v>
                </c:pt>
                <c:pt idx="2324">
                  <c:v>39728</c:v>
                </c:pt>
                <c:pt idx="2325">
                  <c:v>39727</c:v>
                </c:pt>
                <c:pt idx="2326">
                  <c:v>39724</c:v>
                </c:pt>
                <c:pt idx="2327">
                  <c:v>39723</c:v>
                </c:pt>
                <c:pt idx="2328">
                  <c:v>39722</c:v>
                </c:pt>
                <c:pt idx="2329">
                  <c:v>39721</c:v>
                </c:pt>
                <c:pt idx="2330">
                  <c:v>39720</c:v>
                </c:pt>
                <c:pt idx="2331">
                  <c:v>39717</c:v>
                </c:pt>
                <c:pt idx="2332">
                  <c:v>39716</c:v>
                </c:pt>
                <c:pt idx="2333">
                  <c:v>39715</c:v>
                </c:pt>
                <c:pt idx="2334">
                  <c:v>39714</c:v>
                </c:pt>
                <c:pt idx="2335">
                  <c:v>39713</c:v>
                </c:pt>
                <c:pt idx="2336">
                  <c:v>39710</c:v>
                </c:pt>
                <c:pt idx="2337">
                  <c:v>39709</c:v>
                </c:pt>
              </c:numCache>
            </c:numRef>
          </c:cat>
          <c:val>
            <c:numRef>
              <c:f>'BBBY NASDAQ'!$D$2:$D$2520</c:f>
              <c:numCache>
                <c:formatCode>General</c:formatCode>
                <c:ptCount val="2338"/>
                <c:pt idx="0">
                  <c:v>22.71</c:v>
                </c:pt>
                <c:pt idx="1">
                  <c:v>22.91</c:v>
                </c:pt>
                <c:pt idx="2">
                  <c:v>23.09</c:v>
                </c:pt>
                <c:pt idx="3">
                  <c:v>22.64</c:v>
                </c:pt>
                <c:pt idx="4">
                  <c:v>21.52</c:v>
                </c:pt>
                <c:pt idx="5">
                  <c:v>22.83</c:v>
                </c:pt>
                <c:pt idx="6">
                  <c:v>24.47</c:v>
                </c:pt>
                <c:pt idx="7">
                  <c:v>23.49</c:v>
                </c:pt>
                <c:pt idx="8">
                  <c:v>22.78</c:v>
                </c:pt>
                <c:pt idx="9">
                  <c:v>22.55</c:v>
                </c:pt>
                <c:pt idx="10">
                  <c:v>23.56</c:v>
                </c:pt>
                <c:pt idx="11">
                  <c:v>23.03</c:v>
                </c:pt>
                <c:pt idx="12">
                  <c:v>23.24</c:v>
                </c:pt>
                <c:pt idx="13">
                  <c:v>23.21</c:v>
                </c:pt>
                <c:pt idx="14">
                  <c:v>22.6</c:v>
                </c:pt>
                <c:pt idx="15">
                  <c:v>23.25</c:v>
                </c:pt>
                <c:pt idx="16">
                  <c:v>23.51</c:v>
                </c:pt>
                <c:pt idx="17">
                  <c:v>24.53</c:v>
                </c:pt>
                <c:pt idx="18">
                  <c:v>22.97</c:v>
                </c:pt>
                <c:pt idx="19">
                  <c:v>22.44</c:v>
                </c:pt>
                <c:pt idx="20">
                  <c:v>23.06</c:v>
                </c:pt>
                <c:pt idx="21">
                  <c:v>22</c:v>
                </c:pt>
                <c:pt idx="22">
                  <c:v>20.72</c:v>
                </c:pt>
                <c:pt idx="23">
                  <c:v>20.72</c:v>
                </c:pt>
                <c:pt idx="24">
                  <c:v>21.44</c:v>
                </c:pt>
                <c:pt idx="25">
                  <c:v>20.399999999999999</c:v>
                </c:pt>
                <c:pt idx="26">
                  <c:v>20.85</c:v>
                </c:pt>
                <c:pt idx="27">
                  <c:v>21.08</c:v>
                </c:pt>
                <c:pt idx="28">
                  <c:v>20.49</c:v>
                </c:pt>
                <c:pt idx="29">
                  <c:v>20.149999999999999</c:v>
                </c:pt>
                <c:pt idx="30">
                  <c:v>19.93</c:v>
                </c:pt>
                <c:pt idx="31">
                  <c:v>19.64</c:v>
                </c:pt>
                <c:pt idx="32">
                  <c:v>19.96</c:v>
                </c:pt>
                <c:pt idx="33">
                  <c:v>20.170000000000002</c:v>
                </c:pt>
                <c:pt idx="34">
                  <c:v>19.39</c:v>
                </c:pt>
                <c:pt idx="35">
                  <c:v>19.350000000000001</c:v>
                </c:pt>
                <c:pt idx="36">
                  <c:v>20.03</c:v>
                </c:pt>
                <c:pt idx="37">
                  <c:v>19.510000000000002</c:v>
                </c:pt>
                <c:pt idx="38">
                  <c:v>19.71</c:v>
                </c:pt>
                <c:pt idx="39">
                  <c:v>20.23</c:v>
                </c:pt>
                <c:pt idx="40">
                  <c:v>19.989999999999998</c:v>
                </c:pt>
                <c:pt idx="41">
                  <c:v>19.920000000000002</c:v>
                </c:pt>
                <c:pt idx="42">
                  <c:v>20.309999999999999</c:v>
                </c:pt>
                <c:pt idx="43">
                  <c:v>21</c:v>
                </c:pt>
                <c:pt idx="44">
                  <c:v>20.92</c:v>
                </c:pt>
                <c:pt idx="45">
                  <c:v>21.41</c:v>
                </c:pt>
                <c:pt idx="46">
                  <c:v>21.2</c:v>
                </c:pt>
                <c:pt idx="47">
                  <c:v>21.56</c:v>
                </c:pt>
                <c:pt idx="48">
                  <c:v>21.22</c:v>
                </c:pt>
                <c:pt idx="49">
                  <c:v>21.06</c:v>
                </c:pt>
                <c:pt idx="50">
                  <c:v>21.11</c:v>
                </c:pt>
                <c:pt idx="51">
                  <c:v>21.18</c:v>
                </c:pt>
                <c:pt idx="52">
                  <c:v>21.2</c:v>
                </c:pt>
                <c:pt idx="53">
                  <c:v>21.33</c:v>
                </c:pt>
                <c:pt idx="54">
                  <c:v>21.9</c:v>
                </c:pt>
                <c:pt idx="55">
                  <c:v>22.25</c:v>
                </c:pt>
                <c:pt idx="56">
                  <c:v>22.39</c:v>
                </c:pt>
                <c:pt idx="57">
                  <c:v>22.91</c:v>
                </c:pt>
                <c:pt idx="58">
                  <c:v>23.24</c:v>
                </c:pt>
                <c:pt idx="59">
                  <c:v>23.25</c:v>
                </c:pt>
                <c:pt idx="60">
                  <c:v>23.2</c:v>
                </c:pt>
                <c:pt idx="61">
                  <c:v>23.67</c:v>
                </c:pt>
                <c:pt idx="62">
                  <c:v>23.41</c:v>
                </c:pt>
                <c:pt idx="63">
                  <c:v>23.47</c:v>
                </c:pt>
                <c:pt idx="64">
                  <c:v>23.21</c:v>
                </c:pt>
                <c:pt idx="65">
                  <c:v>23.16</c:v>
                </c:pt>
                <c:pt idx="66">
                  <c:v>23.04</c:v>
                </c:pt>
                <c:pt idx="67">
                  <c:v>22.44</c:v>
                </c:pt>
                <c:pt idx="68">
                  <c:v>22.17</c:v>
                </c:pt>
                <c:pt idx="69">
                  <c:v>22.67</c:v>
                </c:pt>
                <c:pt idx="70">
                  <c:v>23</c:v>
                </c:pt>
                <c:pt idx="71">
                  <c:v>27.48</c:v>
                </c:pt>
                <c:pt idx="72">
                  <c:v>28.83</c:v>
                </c:pt>
                <c:pt idx="73">
                  <c:v>28.8</c:v>
                </c:pt>
                <c:pt idx="74">
                  <c:v>29.22</c:v>
                </c:pt>
                <c:pt idx="75">
                  <c:v>28.98</c:v>
                </c:pt>
                <c:pt idx="76">
                  <c:v>27.81</c:v>
                </c:pt>
                <c:pt idx="77">
                  <c:v>28.42</c:v>
                </c:pt>
                <c:pt idx="78">
                  <c:v>27.65</c:v>
                </c:pt>
                <c:pt idx="79">
                  <c:v>28.15</c:v>
                </c:pt>
                <c:pt idx="80">
                  <c:v>28.12</c:v>
                </c:pt>
                <c:pt idx="81">
                  <c:v>27.85</c:v>
                </c:pt>
                <c:pt idx="82">
                  <c:v>27.66</c:v>
                </c:pt>
                <c:pt idx="83">
                  <c:v>27.96</c:v>
                </c:pt>
                <c:pt idx="84">
                  <c:v>27.9</c:v>
                </c:pt>
                <c:pt idx="85">
                  <c:v>27.83</c:v>
                </c:pt>
                <c:pt idx="86">
                  <c:v>27.92</c:v>
                </c:pt>
                <c:pt idx="87">
                  <c:v>27.6</c:v>
                </c:pt>
                <c:pt idx="88">
                  <c:v>27.95</c:v>
                </c:pt>
                <c:pt idx="89">
                  <c:v>27.2</c:v>
                </c:pt>
                <c:pt idx="90">
                  <c:v>27.28</c:v>
                </c:pt>
                <c:pt idx="91">
                  <c:v>27.27</c:v>
                </c:pt>
                <c:pt idx="92">
                  <c:v>27.48</c:v>
                </c:pt>
                <c:pt idx="93">
                  <c:v>27.61</c:v>
                </c:pt>
                <c:pt idx="94">
                  <c:v>27.81</c:v>
                </c:pt>
                <c:pt idx="95">
                  <c:v>29.04</c:v>
                </c:pt>
                <c:pt idx="96">
                  <c:v>28.93</c:v>
                </c:pt>
                <c:pt idx="97">
                  <c:v>28.33</c:v>
                </c:pt>
                <c:pt idx="98">
                  <c:v>29.7</c:v>
                </c:pt>
                <c:pt idx="99">
                  <c:v>30.17</c:v>
                </c:pt>
                <c:pt idx="100">
                  <c:v>30.77</c:v>
                </c:pt>
                <c:pt idx="101">
                  <c:v>30.13</c:v>
                </c:pt>
                <c:pt idx="102">
                  <c:v>30.58</c:v>
                </c:pt>
                <c:pt idx="103">
                  <c:v>29.77</c:v>
                </c:pt>
                <c:pt idx="104">
                  <c:v>30</c:v>
                </c:pt>
                <c:pt idx="105">
                  <c:v>30</c:v>
                </c:pt>
                <c:pt idx="106">
                  <c:v>29.27</c:v>
                </c:pt>
                <c:pt idx="107">
                  <c:v>30.4</c:v>
                </c:pt>
                <c:pt idx="108">
                  <c:v>29.24</c:v>
                </c:pt>
                <c:pt idx="109">
                  <c:v>28.26</c:v>
                </c:pt>
                <c:pt idx="110">
                  <c:v>28.3</c:v>
                </c:pt>
                <c:pt idx="111">
                  <c:v>29.15</c:v>
                </c:pt>
                <c:pt idx="112">
                  <c:v>29.51</c:v>
                </c:pt>
                <c:pt idx="113">
                  <c:v>29.32</c:v>
                </c:pt>
                <c:pt idx="114">
                  <c:v>28.72</c:v>
                </c:pt>
                <c:pt idx="115">
                  <c:v>29.08</c:v>
                </c:pt>
                <c:pt idx="116">
                  <c:v>29.21</c:v>
                </c:pt>
                <c:pt idx="117">
                  <c:v>29.33</c:v>
                </c:pt>
                <c:pt idx="118">
                  <c:v>28.7</c:v>
                </c:pt>
                <c:pt idx="119">
                  <c:v>28.78</c:v>
                </c:pt>
                <c:pt idx="120">
                  <c:v>28.76</c:v>
                </c:pt>
                <c:pt idx="121">
                  <c:v>29.7</c:v>
                </c:pt>
                <c:pt idx="122">
                  <c:v>29.67</c:v>
                </c:pt>
                <c:pt idx="123">
                  <c:v>30.69</c:v>
                </c:pt>
                <c:pt idx="124">
                  <c:v>31.17</c:v>
                </c:pt>
                <c:pt idx="125">
                  <c:v>30.68</c:v>
                </c:pt>
                <c:pt idx="126">
                  <c:v>30.59</c:v>
                </c:pt>
                <c:pt idx="127">
                  <c:v>30.12</c:v>
                </c:pt>
                <c:pt idx="128">
                  <c:v>30.72</c:v>
                </c:pt>
                <c:pt idx="129">
                  <c:v>30.11</c:v>
                </c:pt>
                <c:pt idx="130">
                  <c:v>29.65</c:v>
                </c:pt>
                <c:pt idx="131">
                  <c:v>30.13</c:v>
                </c:pt>
                <c:pt idx="132">
                  <c:v>33.75</c:v>
                </c:pt>
                <c:pt idx="133">
                  <c:v>34.21</c:v>
                </c:pt>
                <c:pt idx="134">
                  <c:v>35.08</c:v>
                </c:pt>
                <c:pt idx="135">
                  <c:v>35.01</c:v>
                </c:pt>
                <c:pt idx="136">
                  <c:v>35.15</c:v>
                </c:pt>
                <c:pt idx="137">
                  <c:v>35.83</c:v>
                </c:pt>
                <c:pt idx="138">
                  <c:v>36.090000000000003</c:v>
                </c:pt>
                <c:pt idx="139">
                  <c:v>36.46</c:v>
                </c:pt>
                <c:pt idx="140">
                  <c:v>35.75</c:v>
                </c:pt>
                <c:pt idx="141">
                  <c:v>33.85</c:v>
                </c:pt>
                <c:pt idx="142">
                  <c:v>34.04</c:v>
                </c:pt>
                <c:pt idx="143">
                  <c:v>34.25</c:v>
                </c:pt>
                <c:pt idx="144">
                  <c:v>34.619999999999997</c:v>
                </c:pt>
                <c:pt idx="145">
                  <c:v>35.159999999999997</c:v>
                </c:pt>
                <c:pt idx="146">
                  <c:v>35.15</c:v>
                </c:pt>
                <c:pt idx="147">
                  <c:v>34.44</c:v>
                </c:pt>
                <c:pt idx="148">
                  <c:v>34.82</c:v>
                </c:pt>
                <c:pt idx="149">
                  <c:v>34.74</c:v>
                </c:pt>
                <c:pt idx="150">
                  <c:v>34.67</c:v>
                </c:pt>
                <c:pt idx="151">
                  <c:v>35.08</c:v>
                </c:pt>
                <c:pt idx="152">
                  <c:v>34.61</c:v>
                </c:pt>
                <c:pt idx="153">
                  <c:v>35.33</c:v>
                </c:pt>
                <c:pt idx="154">
                  <c:v>35.5</c:v>
                </c:pt>
                <c:pt idx="155">
                  <c:v>35.22</c:v>
                </c:pt>
                <c:pt idx="156">
                  <c:v>35.619999999999997</c:v>
                </c:pt>
                <c:pt idx="157">
                  <c:v>35.15</c:v>
                </c:pt>
                <c:pt idx="158">
                  <c:v>35.950000000000003</c:v>
                </c:pt>
                <c:pt idx="159">
                  <c:v>36.15</c:v>
                </c:pt>
                <c:pt idx="160">
                  <c:v>36.659999999999997</c:v>
                </c:pt>
                <c:pt idx="161">
                  <c:v>37.340000000000003</c:v>
                </c:pt>
                <c:pt idx="162">
                  <c:v>37.42</c:v>
                </c:pt>
                <c:pt idx="163">
                  <c:v>37.270000000000003</c:v>
                </c:pt>
                <c:pt idx="164">
                  <c:v>37.380000000000003</c:v>
                </c:pt>
                <c:pt idx="165">
                  <c:v>37.25</c:v>
                </c:pt>
                <c:pt idx="166">
                  <c:v>37.75</c:v>
                </c:pt>
                <c:pt idx="167">
                  <c:v>38.049999999999997</c:v>
                </c:pt>
                <c:pt idx="168">
                  <c:v>37.4</c:v>
                </c:pt>
                <c:pt idx="169">
                  <c:v>38.799999999999997</c:v>
                </c:pt>
                <c:pt idx="170">
                  <c:v>39.39</c:v>
                </c:pt>
                <c:pt idx="171">
                  <c:v>39.35</c:v>
                </c:pt>
                <c:pt idx="172">
                  <c:v>39.28</c:v>
                </c:pt>
                <c:pt idx="173">
                  <c:v>39.799999999999997</c:v>
                </c:pt>
                <c:pt idx="174">
                  <c:v>40.22</c:v>
                </c:pt>
                <c:pt idx="175">
                  <c:v>40.020000000000003</c:v>
                </c:pt>
                <c:pt idx="176">
                  <c:v>39.24</c:v>
                </c:pt>
                <c:pt idx="177">
                  <c:v>38.549999999999997</c:v>
                </c:pt>
                <c:pt idx="178">
                  <c:v>38.29</c:v>
                </c:pt>
                <c:pt idx="179">
                  <c:v>38.619999999999997</c:v>
                </c:pt>
                <c:pt idx="180">
                  <c:v>38.340000000000003</c:v>
                </c:pt>
                <c:pt idx="181">
                  <c:v>39.020000000000003</c:v>
                </c:pt>
                <c:pt idx="182">
                  <c:v>39.200000000000003</c:v>
                </c:pt>
                <c:pt idx="183">
                  <c:v>39.6</c:v>
                </c:pt>
                <c:pt idx="184">
                  <c:v>38.869999999999997</c:v>
                </c:pt>
                <c:pt idx="185">
                  <c:v>39.25</c:v>
                </c:pt>
                <c:pt idx="186">
                  <c:v>39.130000000000003</c:v>
                </c:pt>
                <c:pt idx="187">
                  <c:v>39.04</c:v>
                </c:pt>
                <c:pt idx="188">
                  <c:v>39.43</c:v>
                </c:pt>
                <c:pt idx="189">
                  <c:v>39.869999999999997</c:v>
                </c:pt>
                <c:pt idx="190">
                  <c:v>39.26</c:v>
                </c:pt>
                <c:pt idx="191">
                  <c:v>39.07</c:v>
                </c:pt>
                <c:pt idx="192">
                  <c:v>38.409999999999997</c:v>
                </c:pt>
                <c:pt idx="193">
                  <c:v>38</c:v>
                </c:pt>
                <c:pt idx="194">
                  <c:v>38.31</c:v>
                </c:pt>
                <c:pt idx="195">
                  <c:v>38.1</c:v>
                </c:pt>
                <c:pt idx="196">
                  <c:v>38.03</c:v>
                </c:pt>
                <c:pt idx="197">
                  <c:v>39.28</c:v>
                </c:pt>
                <c:pt idx="198">
                  <c:v>39.75</c:v>
                </c:pt>
                <c:pt idx="199">
                  <c:v>39.97</c:v>
                </c:pt>
                <c:pt idx="200">
                  <c:v>39.67</c:v>
                </c:pt>
                <c:pt idx="201">
                  <c:v>39.44</c:v>
                </c:pt>
                <c:pt idx="202">
                  <c:v>38.979999999999997</c:v>
                </c:pt>
                <c:pt idx="203">
                  <c:v>39.81</c:v>
                </c:pt>
                <c:pt idx="204">
                  <c:v>39.590000000000003</c:v>
                </c:pt>
                <c:pt idx="205">
                  <c:v>39.630000000000003</c:v>
                </c:pt>
                <c:pt idx="206">
                  <c:v>39.06</c:v>
                </c:pt>
                <c:pt idx="207">
                  <c:v>39.46</c:v>
                </c:pt>
                <c:pt idx="208">
                  <c:v>40.1</c:v>
                </c:pt>
                <c:pt idx="209">
                  <c:v>40.67</c:v>
                </c:pt>
                <c:pt idx="210">
                  <c:v>40.729999999999997</c:v>
                </c:pt>
                <c:pt idx="211">
                  <c:v>40.85</c:v>
                </c:pt>
                <c:pt idx="212">
                  <c:v>41.74</c:v>
                </c:pt>
                <c:pt idx="213">
                  <c:v>41.21</c:v>
                </c:pt>
                <c:pt idx="214">
                  <c:v>40.340000000000003</c:v>
                </c:pt>
                <c:pt idx="215">
                  <c:v>41.13</c:v>
                </c:pt>
                <c:pt idx="216">
                  <c:v>41.57</c:v>
                </c:pt>
                <c:pt idx="217">
                  <c:v>41.31</c:v>
                </c:pt>
                <c:pt idx="218">
                  <c:v>40.729999999999997</c:v>
                </c:pt>
                <c:pt idx="219">
                  <c:v>41.24</c:v>
                </c:pt>
                <c:pt idx="220">
                  <c:v>41.02</c:v>
                </c:pt>
                <c:pt idx="221">
                  <c:v>40.229999999999997</c:v>
                </c:pt>
                <c:pt idx="222">
                  <c:v>40.5</c:v>
                </c:pt>
                <c:pt idx="223">
                  <c:v>40.409999999999997</c:v>
                </c:pt>
                <c:pt idx="224">
                  <c:v>39.630000000000003</c:v>
                </c:pt>
                <c:pt idx="225">
                  <c:v>39.25</c:v>
                </c:pt>
                <c:pt idx="226">
                  <c:v>39.729999999999997</c:v>
                </c:pt>
                <c:pt idx="227">
                  <c:v>40.090000000000003</c:v>
                </c:pt>
                <c:pt idx="228">
                  <c:v>40.19</c:v>
                </c:pt>
                <c:pt idx="229">
                  <c:v>39.76</c:v>
                </c:pt>
                <c:pt idx="230">
                  <c:v>40.57</c:v>
                </c:pt>
                <c:pt idx="231">
                  <c:v>39.78</c:v>
                </c:pt>
                <c:pt idx="232">
                  <c:v>39.67</c:v>
                </c:pt>
                <c:pt idx="233">
                  <c:v>40.54</c:v>
                </c:pt>
                <c:pt idx="234">
                  <c:v>40.56</c:v>
                </c:pt>
                <c:pt idx="235">
                  <c:v>40.380000000000003</c:v>
                </c:pt>
                <c:pt idx="236">
                  <c:v>40.119999999999997</c:v>
                </c:pt>
                <c:pt idx="237">
                  <c:v>40.57</c:v>
                </c:pt>
                <c:pt idx="238">
                  <c:v>40.81</c:v>
                </c:pt>
                <c:pt idx="239">
                  <c:v>40.97</c:v>
                </c:pt>
                <c:pt idx="240">
                  <c:v>41.22</c:v>
                </c:pt>
                <c:pt idx="241">
                  <c:v>40.99</c:v>
                </c:pt>
                <c:pt idx="242">
                  <c:v>40.78</c:v>
                </c:pt>
                <c:pt idx="243">
                  <c:v>40.57</c:v>
                </c:pt>
                <c:pt idx="244">
                  <c:v>40.74</c:v>
                </c:pt>
                <c:pt idx="245">
                  <c:v>40.43</c:v>
                </c:pt>
                <c:pt idx="246">
                  <c:v>40.799999999999997</c:v>
                </c:pt>
                <c:pt idx="247">
                  <c:v>41.34</c:v>
                </c:pt>
                <c:pt idx="248">
                  <c:v>41.68</c:v>
                </c:pt>
                <c:pt idx="249">
                  <c:v>40.98</c:v>
                </c:pt>
                <c:pt idx="250">
                  <c:v>40.869999999999997</c:v>
                </c:pt>
                <c:pt idx="251">
                  <c:v>40.950000000000003</c:v>
                </c:pt>
                <c:pt idx="252">
                  <c:v>40.58</c:v>
                </c:pt>
                <c:pt idx="253">
                  <c:v>41</c:v>
                </c:pt>
                <c:pt idx="254">
                  <c:v>40.85</c:v>
                </c:pt>
                <c:pt idx="255">
                  <c:v>41.3</c:v>
                </c:pt>
                <c:pt idx="256">
                  <c:v>44.29</c:v>
                </c:pt>
                <c:pt idx="257">
                  <c:v>46.34</c:v>
                </c:pt>
                <c:pt idx="258">
                  <c:v>46</c:v>
                </c:pt>
                <c:pt idx="259">
                  <c:v>47</c:v>
                </c:pt>
                <c:pt idx="260">
                  <c:v>47.84</c:v>
                </c:pt>
                <c:pt idx="261">
                  <c:v>47.27</c:v>
                </c:pt>
                <c:pt idx="262">
                  <c:v>47.72</c:v>
                </c:pt>
                <c:pt idx="263">
                  <c:v>47.44</c:v>
                </c:pt>
                <c:pt idx="264">
                  <c:v>48.44</c:v>
                </c:pt>
                <c:pt idx="265">
                  <c:v>47.8</c:v>
                </c:pt>
                <c:pt idx="266">
                  <c:v>47.61</c:v>
                </c:pt>
                <c:pt idx="267">
                  <c:v>45.9</c:v>
                </c:pt>
                <c:pt idx="268">
                  <c:v>45.89</c:v>
                </c:pt>
                <c:pt idx="269">
                  <c:v>44.96</c:v>
                </c:pt>
                <c:pt idx="270">
                  <c:v>45.34</c:v>
                </c:pt>
                <c:pt idx="271">
                  <c:v>44.9</c:v>
                </c:pt>
                <c:pt idx="272">
                  <c:v>45.05</c:v>
                </c:pt>
                <c:pt idx="273">
                  <c:v>45.27</c:v>
                </c:pt>
                <c:pt idx="274">
                  <c:v>45.38</c:v>
                </c:pt>
                <c:pt idx="275">
                  <c:v>45.67</c:v>
                </c:pt>
                <c:pt idx="276">
                  <c:v>45.66</c:v>
                </c:pt>
                <c:pt idx="277">
                  <c:v>45.13</c:v>
                </c:pt>
                <c:pt idx="278">
                  <c:v>44.6</c:v>
                </c:pt>
                <c:pt idx="279">
                  <c:v>44.62</c:v>
                </c:pt>
                <c:pt idx="280">
                  <c:v>44.82</c:v>
                </c:pt>
                <c:pt idx="281">
                  <c:v>44.95</c:v>
                </c:pt>
                <c:pt idx="282">
                  <c:v>45.94</c:v>
                </c:pt>
                <c:pt idx="283">
                  <c:v>43.96</c:v>
                </c:pt>
                <c:pt idx="284">
                  <c:v>43.24</c:v>
                </c:pt>
                <c:pt idx="285">
                  <c:v>41.3</c:v>
                </c:pt>
                <c:pt idx="286">
                  <c:v>38.86</c:v>
                </c:pt>
                <c:pt idx="287">
                  <c:v>39.51</c:v>
                </c:pt>
                <c:pt idx="288">
                  <c:v>39.299999999999997</c:v>
                </c:pt>
                <c:pt idx="289">
                  <c:v>39.14</c:v>
                </c:pt>
                <c:pt idx="290">
                  <c:v>39.450000000000003</c:v>
                </c:pt>
                <c:pt idx="291">
                  <c:v>39.83</c:v>
                </c:pt>
                <c:pt idx="292">
                  <c:v>40.58</c:v>
                </c:pt>
                <c:pt idx="293">
                  <c:v>40.54</c:v>
                </c:pt>
                <c:pt idx="294">
                  <c:v>40.130000000000003</c:v>
                </c:pt>
                <c:pt idx="295">
                  <c:v>40.6</c:v>
                </c:pt>
                <c:pt idx="296">
                  <c:v>40.619999999999997</c:v>
                </c:pt>
                <c:pt idx="297">
                  <c:v>40.79</c:v>
                </c:pt>
                <c:pt idx="298">
                  <c:v>40.68</c:v>
                </c:pt>
                <c:pt idx="299">
                  <c:v>40.06</c:v>
                </c:pt>
                <c:pt idx="300">
                  <c:v>40.26</c:v>
                </c:pt>
                <c:pt idx="301">
                  <c:v>40.270000000000003</c:v>
                </c:pt>
                <c:pt idx="302">
                  <c:v>40.75</c:v>
                </c:pt>
                <c:pt idx="303">
                  <c:v>41.1</c:v>
                </c:pt>
                <c:pt idx="304">
                  <c:v>42.03</c:v>
                </c:pt>
                <c:pt idx="305">
                  <c:v>42.19</c:v>
                </c:pt>
                <c:pt idx="306">
                  <c:v>42.6</c:v>
                </c:pt>
                <c:pt idx="307">
                  <c:v>43.96</c:v>
                </c:pt>
                <c:pt idx="308">
                  <c:v>44.5</c:v>
                </c:pt>
                <c:pt idx="309">
                  <c:v>45.17</c:v>
                </c:pt>
                <c:pt idx="310">
                  <c:v>44.74</c:v>
                </c:pt>
                <c:pt idx="311">
                  <c:v>44.27</c:v>
                </c:pt>
                <c:pt idx="312">
                  <c:v>43.07</c:v>
                </c:pt>
                <c:pt idx="313">
                  <c:v>43.07</c:v>
                </c:pt>
                <c:pt idx="314">
                  <c:v>42.3</c:v>
                </c:pt>
                <c:pt idx="315">
                  <c:v>42.27</c:v>
                </c:pt>
                <c:pt idx="316">
                  <c:v>42.16</c:v>
                </c:pt>
                <c:pt idx="317">
                  <c:v>42.2</c:v>
                </c:pt>
                <c:pt idx="318">
                  <c:v>43.41</c:v>
                </c:pt>
                <c:pt idx="319">
                  <c:v>43.46</c:v>
                </c:pt>
                <c:pt idx="320">
                  <c:v>43.75</c:v>
                </c:pt>
                <c:pt idx="321">
                  <c:v>42.98</c:v>
                </c:pt>
                <c:pt idx="322">
                  <c:v>43.34</c:v>
                </c:pt>
                <c:pt idx="323">
                  <c:v>43.46</c:v>
                </c:pt>
                <c:pt idx="324">
                  <c:v>42.83</c:v>
                </c:pt>
                <c:pt idx="325">
                  <c:v>42.68</c:v>
                </c:pt>
                <c:pt idx="326">
                  <c:v>43.19</c:v>
                </c:pt>
                <c:pt idx="327">
                  <c:v>43.37</c:v>
                </c:pt>
                <c:pt idx="328">
                  <c:v>43.35</c:v>
                </c:pt>
                <c:pt idx="329">
                  <c:v>45.29</c:v>
                </c:pt>
                <c:pt idx="330">
                  <c:v>46.01</c:v>
                </c:pt>
                <c:pt idx="331">
                  <c:v>46.07</c:v>
                </c:pt>
                <c:pt idx="332">
                  <c:v>46.19</c:v>
                </c:pt>
                <c:pt idx="333">
                  <c:v>46.12</c:v>
                </c:pt>
                <c:pt idx="334">
                  <c:v>46.41</c:v>
                </c:pt>
                <c:pt idx="335">
                  <c:v>46.05</c:v>
                </c:pt>
                <c:pt idx="336">
                  <c:v>45.88</c:v>
                </c:pt>
                <c:pt idx="337">
                  <c:v>45.6</c:v>
                </c:pt>
                <c:pt idx="338">
                  <c:v>46.3</c:v>
                </c:pt>
                <c:pt idx="339">
                  <c:v>45.86</c:v>
                </c:pt>
                <c:pt idx="340">
                  <c:v>45.89</c:v>
                </c:pt>
                <c:pt idx="341">
                  <c:v>45.15</c:v>
                </c:pt>
                <c:pt idx="342">
                  <c:v>45.31</c:v>
                </c:pt>
                <c:pt idx="343">
                  <c:v>45.45</c:v>
                </c:pt>
                <c:pt idx="344">
                  <c:v>45.34</c:v>
                </c:pt>
                <c:pt idx="345">
                  <c:v>45.67</c:v>
                </c:pt>
                <c:pt idx="346">
                  <c:v>46.13</c:v>
                </c:pt>
                <c:pt idx="347">
                  <c:v>46.11</c:v>
                </c:pt>
                <c:pt idx="348">
                  <c:v>45.63</c:v>
                </c:pt>
                <c:pt idx="349">
                  <c:v>44.45</c:v>
                </c:pt>
                <c:pt idx="350">
                  <c:v>44.55</c:v>
                </c:pt>
                <c:pt idx="351">
                  <c:v>44.93</c:v>
                </c:pt>
                <c:pt idx="352">
                  <c:v>44.97</c:v>
                </c:pt>
                <c:pt idx="353">
                  <c:v>43.59</c:v>
                </c:pt>
                <c:pt idx="354">
                  <c:v>43.61</c:v>
                </c:pt>
                <c:pt idx="355">
                  <c:v>43.33</c:v>
                </c:pt>
                <c:pt idx="356">
                  <c:v>44.85</c:v>
                </c:pt>
                <c:pt idx="357">
                  <c:v>44.95</c:v>
                </c:pt>
                <c:pt idx="358">
                  <c:v>43.97</c:v>
                </c:pt>
                <c:pt idx="359">
                  <c:v>44</c:v>
                </c:pt>
                <c:pt idx="360">
                  <c:v>44.32</c:v>
                </c:pt>
                <c:pt idx="361">
                  <c:v>44.17</c:v>
                </c:pt>
                <c:pt idx="362">
                  <c:v>44.52</c:v>
                </c:pt>
                <c:pt idx="363">
                  <c:v>44.33</c:v>
                </c:pt>
                <c:pt idx="364">
                  <c:v>44.5</c:v>
                </c:pt>
                <c:pt idx="365">
                  <c:v>44.24</c:v>
                </c:pt>
                <c:pt idx="366">
                  <c:v>44.16</c:v>
                </c:pt>
                <c:pt idx="367">
                  <c:v>44.49</c:v>
                </c:pt>
                <c:pt idx="368">
                  <c:v>45.31</c:v>
                </c:pt>
                <c:pt idx="369">
                  <c:v>45.52</c:v>
                </c:pt>
                <c:pt idx="370">
                  <c:v>45.81</c:v>
                </c:pt>
                <c:pt idx="371">
                  <c:v>45.72</c:v>
                </c:pt>
                <c:pt idx="372">
                  <c:v>44.51</c:v>
                </c:pt>
                <c:pt idx="373">
                  <c:v>43.81</c:v>
                </c:pt>
                <c:pt idx="374">
                  <c:v>43.69</c:v>
                </c:pt>
                <c:pt idx="375">
                  <c:v>42.23</c:v>
                </c:pt>
                <c:pt idx="376">
                  <c:v>43.55</c:v>
                </c:pt>
                <c:pt idx="377">
                  <c:v>43.02</c:v>
                </c:pt>
                <c:pt idx="378">
                  <c:v>43.1</c:v>
                </c:pt>
                <c:pt idx="379">
                  <c:v>42.82</c:v>
                </c:pt>
                <c:pt idx="380">
                  <c:v>42.37</c:v>
                </c:pt>
                <c:pt idx="381">
                  <c:v>42.98</c:v>
                </c:pt>
                <c:pt idx="382">
                  <c:v>42.6</c:v>
                </c:pt>
                <c:pt idx="383">
                  <c:v>41.29</c:v>
                </c:pt>
                <c:pt idx="384">
                  <c:v>43.29</c:v>
                </c:pt>
                <c:pt idx="385">
                  <c:v>44.02</c:v>
                </c:pt>
                <c:pt idx="386">
                  <c:v>44.16</c:v>
                </c:pt>
                <c:pt idx="387">
                  <c:v>42.5</c:v>
                </c:pt>
                <c:pt idx="388">
                  <c:v>42.75</c:v>
                </c:pt>
                <c:pt idx="389">
                  <c:v>42.82</c:v>
                </c:pt>
                <c:pt idx="390">
                  <c:v>42.75</c:v>
                </c:pt>
                <c:pt idx="391">
                  <c:v>43.33</c:v>
                </c:pt>
                <c:pt idx="392">
                  <c:v>43.5</c:v>
                </c:pt>
                <c:pt idx="393">
                  <c:v>45.14</c:v>
                </c:pt>
                <c:pt idx="394">
                  <c:v>45.6</c:v>
                </c:pt>
                <c:pt idx="395">
                  <c:v>45.5</c:v>
                </c:pt>
                <c:pt idx="396">
                  <c:v>44.5</c:v>
                </c:pt>
                <c:pt idx="397">
                  <c:v>44.73</c:v>
                </c:pt>
                <c:pt idx="398">
                  <c:v>44.33</c:v>
                </c:pt>
                <c:pt idx="399">
                  <c:v>44.82</c:v>
                </c:pt>
                <c:pt idx="400">
                  <c:v>44.69</c:v>
                </c:pt>
                <c:pt idx="401">
                  <c:v>43.93</c:v>
                </c:pt>
                <c:pt idx="402">
                  <c:v>44.65</c:v>
                </c:pt>
                <c:pt idx="403">
                  <c:v>43.18</c:v>
                </c:pt>
                <c:pt idx="404">
                  <c:v>42.29</c:v>
                </c:pt>
                <c:pt idx="405">
                  <c:v>42.75</c:v>
                </c:pt>
                <c:pt idx="406">
                  <c:v>42.11</c:v>
                </c:pt>
                <c:pt idx="407">
                  <c:v>42.04</c:v>
                </c:pt>
                <c:pt idx="408">
                  <c:v>42.7</c:v>
                </c:pt>
                <c:pt idx="409">
                  <c:v>42.88</c:v>
                </c:pt>
                <c:pt idx="410">
                  <c:v>42.22</c:v>
                </c:pt>
                <c:pt idx="411">
                  <c:v>43.12</c:v>
                </c:pt>
                <c:pt idx="412">
                  <c:v>43.61</c:v>
                </c:pt>
                <c:pt idx="413">
                  <c:v>45.32</c:v>
                </c:pt>
                <c:pt idx="414">
                  <c:v>45.38</c:v>
                </c:pt>
                <c:pt idx="415">
                  <c:v>45.26</c:v>
                </c:pt>
                <c:pt idx="416">
                  <c:v>45.1</c:v>
                </c:pt>
                <c:pt idx="417">
                  <c:v>45.95</c:v>
                </c:pt>
                <c:pt idx="418">
                  <c:v>45.73</c:v>
                </c:pt>
                <c:pt idx="419">
                  <c:v>46.25</c:v>
                </c:pt>
                <c:pt idx="420">
                  <c:v>47.46</c:v>
                </c:pt>
                <c:pt idx="421">
                  <c:v>47.98</c:v>
                </c:pt>
                <c:pt idx="422">
                  <c:v>49.99</c:v>
                </c:pt>
                <c:pt idx="423">
                  <c:v>49.17</c:v>
                </c:pt>
                <c:pt idx="424">
                  <c:v>48.41</c:v>
                </c:pt>
                <c:pt idx="425">
                  <c:v>49.2</c:v>
                </c:pt>
                <c:pt idx="426">
                  <c:v>48.52</c:v>
                </c:pt>
                <c:pt idx="427">
                  <c:v>48.89</c:v>
                </c:pt>
                <c:pt idx="428">
                  <c:v>48.23</c:v>
                </c:pt>
                <c:pt idx="429">
                  <c:v>47.95</c:v>
                </c:pt>
                <c:pt idx="430">
                  <c:v>48</c:v>
                </c:pt>
                <c:pt idx="431">
                  <c:v>47.95</c:v>
                </c:pt>
                <c:pt idx="432">
                  <c:v>48.1</c:v>
                </c:pt>
                <c:pt idx="433">
                  <c:v>47.22</c:v>
                </c:pt>
                <c:pt idx="434">
                  <c:v>46.65</c:v>
                </c:pt>
                <c:pt idx="435">
                  <c:v>46.81</c:v>
                </c:pt>
                <c:pt idx="436">
                  <c:v>49.26</c:v>
                </c:pt>
                <c:pt idx="437">
                  <c:v>50</c:v>
                </c:pt>
                <c:pt idx="438">
                  <c:v>49.1</c:v>
                </c:pt>
                <c:pt idx="439">
                  <c:v>49.01</c:v>
                </c:pt>
                <c:pt idx="440">
                  <c:v>49.37</c:v>
                </c:pt>
                <c:pt idx="441">
                  <c:v>49.58</c:v>
                </c:pt>
                <c:pt idx="442">
                  <c:v>49.24</c:v>
                </c:pt>
                <c:pt idx="443">
                  <c:v>49.51</c:v>
                </c:pt>
                <c:pt idx="444">
                  <c:v>49.3</c:v>
                </c:pt>
                <c:pt idx="445">
                  <c:v>49.43</c:v>
                </c:pt>
                <c:pt idx="446">
                  <c:v>49.51</c:v>
                </c:pt>
                <c:pt idx="447">
                  <c:v>49.93</c:v>
                </c:pt>
                <c:pt idx="448">
                  <c:v>50.45</c:v>
                </c:pt>
                <c:pt idx="449">
                  <c:v>50.26</c:v>
                </c:pt>
                <c:pt idx="450">
                  <c:v>49.6</c:v>
                </c:pt>
                <c:pt idx="451">
                  <c:v>49.32</c:v>
                </c:pt>
                <c:pt idx="452">
                  <c:v>48.89</c:v>
                </c:pt>
                <c:pt idx="453">
                  <c:v>50.15</c:v>
                </c:pt>
                <c:pt idx="454">
                  <c:v>50.56</c:v>
                </c:pt>
                <c:pt idx="455">
                  <c:v>50.75</c:v>
                </c:pt>
                <c:pt idx="456">
                  <c:v>51.07</c:v>
                </c:pt>
                <c:pt idx="457">
                  <c:v>51.47</c:v>
                </c:pt>
                <c:pt idx="458">
                  <c:v>51.85</c:v>
                </c:pt>
                <c:pt idx="459">
                  <c:v>51.15</c:v>
                </c:pt>
                <c:pt idx="460">
                  <c:v>50.87</c:v>
                </c:pt>
                <c:pt idx="461">
                  <c:v>49.45</c:v>
                </c:pt>
                <c:pt idx="462">
                  <c:v>49.35</c:v>
                </c:pt>
                <c:pt idx="463">
                  <c:v>48.51</c:v>
                </c:pt>
                <c:pt idx="464">
                  <c:v>48.96</c:v>
                </c:pt>
                <c:pt idx="465">
                  <c:v>48.42</c:v>
                </c:pt>
                <c:pt idx="466">
                  <c:v>47.81</c:v>
                </c:pt>
                <c:pt idx="467">
                  <c:v>47.21</c:v>
                </c:pt>
                <c:pt idx="468">
                  <c:v>47.91</c:v>
                </c:pt>
                <c:pt idx="469">
                  <c:v>46.74</c:v>
                </c:pt>
                <c:pt idx="470">
                  <c:v>46.71</c:v>
                </c:pt>
                <c:pt idx="471">
                  <c:v>45.92</c:v>
                </c:pt>
                <c:pt idx="472">
                  <c:v>43.31</c:v>
                </c:pt>
                <c:pt idx="473">
                  <c:v>42.93</c:v>
                </c:pt>
                <c:pt idx="474">
                  <c:v>42.01</c:v>
                </c:pt>
                <c:pt idx="475">
                  <c:v>42.96</c:v>
                </c:pt>
                <c:pt idx="476">
                  <c:v>44.06</c:v>
                </c:pt>
                <c:pt idx="477">
                  <c:v>43.25</c:v>
                </c:pt>
                <c:pt idx="478">
                  <c:v>43.37</c:v>
                </c:pt>
                <c:pt idx="479">
                  <c:v>43.03</c:v>
                </c:pt>
                <c:pt idx="480">
                  <c:v>42.61</c:v>
                </c:pt>
                <c:pt idx="481">
                  <c:v>42.28</c:v>
                </c:pt>
                <c:pt idx="482">
                  <c:v>43.25</c:v>
                </c:pt>
                <c:pt idx="483">
                  <c:v>42.8</c:v>
                </c:pt>
                <c:pt idx="484">
                  <c:v>42.18</c:v>
                </c:pt>
                <c:pt idx="485">
                  <c:v>43.36</c:v>
                </c:pt>
                <c:pt idx="486">
                  <c:v>42.15</c:v>
                </c:pt>
                <c:pt idx="487">
                  <c:v>43.44</c:v>
                </c:pt>
                <c:pt idx="488">
                  <c:v>43.77</c:v>
                </c:pt>
                <c:pt idx="489">
                  <c:v>44.14</c:v>
                </c:pt>
                <c:pt idx="490">
                  <c:v>43.4</c:v>
                </c:pt>
                <c:pt idx="491">
                  <c:v>42.89</c:v>
                </c:pt>
                <c:pt idx="492">
                  <c:v>44.16</c:v>
                </c:pt>
                <c:pt idx="493">
                  <c:v>42.98</c:v>
                </c:pt>
                <c:pt idx="494">
                  <c:v>44.51</c:v>
                </c:pt>
                <c:pt idx="495">
                  <c:v>45.89</c:v>
                </c:pt>
                <c:pt idx="496">
                  <c:v>46.7</c:v>
                </c:pt>
                <c:pt idx="497">
                  <c:v>46.97</c:v>
                </c:pt>
                <c:pt idx="498">
                  <c:v>45.85</c:v>
                </c:pt>
                <c:pt idx="499">
                  <c:v>46.8</c:v>
                </c:pt>
                <c:pt idx="500">
                  <c:v>48.45</c:v>
                </c:pt>
                <c:pt idx="501">
                  <c:v>48.47</c:v>
                </c:pt>
                <c:pt idx="502">
                  <c:v>47.6</c:v>
                </c:pt>
                <c:pt idx="503">
                  <c:v>48.52</c:v>
                </c:pt>
                <c:pt idx="504">
                  <c:v>48.85</c:v>
                </c:pt>
                <c:pt idx="505">
                  <c:v>48.79</c:v>
                </c:pt>
                <c:pt idx="506">
                  <c:v>48.75</c:v>
                </c:pt>
                <c:pt idx="507">
                  <c:v>48.75</c:v>
                </c:pt>
                <c:pt idx="508">
                  <c:v>48.12</c:v>
                </c:pt>
                <c:pt idx="509">
                  <c:v>50.64</c:v>
                </c:pt>
                <c:pt idx="510">
                  <c:v>50.61</c:v>
                </c:pt>
                <c:pt idx="511">
                  <c:v>52.244999999999997</c:v>
                </c:pt>
                <c:pt idx="512">
                  <c:v>53.44</c:v>
                </c:pt>
                <c:pt idx="513">
                  <c:v>52.72</c:v>
                </c:pt>
                <c:pt idx="514">
                  <c:v>52.53</c:v>
                </c:pt>
                <c:pt idx="515">
                  <c:v>53.53</c:v>
                </c:pt>
                <c:pt idx="516">
                  <c:v>53.03</c:v>
                </c:pt>
                <c:pt idx="517">
                  <c:v>53.54</c:v>
                </c:pt>
                <c:pt idx="518">
                  <c:v>53.43</c:v>
                </c:pt>
                <c:pt idx="519">
                  <c:v>53.88</c:v>
                </c:pt>
                <c:pt idx="520">
                  <c:v>54.41</c:v>
                </c:pt>
                <c:pt idx="521">
                  <c:v>53.4</c:v>
                </c:pt>
                <c:pt idx="522">
                  <c:v>53.54</c:v>
                </c:pt>
                <c:pt idx="523">
                  <c:v>54.19</c:v>
                </c:pt>
                <c:pt idx="524">
                  <c:v>54.51</c:v>
                </c:pt>
                <c:pt idx="525">
                  <c:v>55.44</c:v>
                </c:pt>
                <c:pt idx="526">
                  <c:v>55.18</c:v>
                </c:pt>
                <c:pt idx="527">
                  <c:v>53.78</c:v>
                </c:pt>
                <c:pt idx="528">
                  <c:v>52.46</c:v>
                </c:pt>
                <c:pt idx="529">
                  <c:v>53.91</c:v>
                </c:pt>
                <c:pt idx="530">
                  <c:v>53.81</c:v>
                </c:pt>
                <c:pt idx="531">
                  <c:v>54.29</c:v>
                </c:pt>
                <c:pt idx="532">
                  <c:v>53.38</c:v>
                </c:pt>
                <c:pt idx="533">
                  <c:v>53.38</c:v>
                </c:pt>
                <c:pt idx="534">
                  <c:v>53.2</c:v>
                </c:pt>
                <c:pt idx="535">
                  <c:v>56.04</c:v>
                </c:pt>
                <c:pt idx="536">
                  <c:v>56.61</c:v>
                </c:pt>
                <c:pt idx="537">
                  <c:v>59.79</c:v>
                </c:pt>
                <c:pt idx="538">
                  <c:v>59.93</c:v>
                </c:pt>
                <c:pt idx="539">
                  <c:v>61.08</c:v>
                </c:pt>
                <c:pt idx="540">
                  <c:v>60.73</c:v>
                </c:pt>
                <c:pt idx="541">
                  <c:v>60.46</c:v>
                </c:pt>
                <c:pt idx="542">
                  <c:v>61.14</c:v>
                </c:pt>
                <c:pt idx="543">
                  <c:v>59.68</c:v>
                </c:pt>
                <c:pt idx="544">
                  <c:v>59.77</c:v>
                </c:pt>
                <c:pt idx="545">
                  <c:v>57.93</c:v>
                </c:pt>
                <c:pt idx="546">
                  <c:v>57.84</c:v>
                </c:pt>
                <c:pt idx="547">
                  <c:v>58.01</c:v>
                </c:pt>
                <c:pt idx="548">
                  <c:v>58.82</c:v>
                </c:pt>
                <c:pt idx="549">
                  <c:v>59.21</c:v>
                </c:pt>
                <c:pt idx="550">
                  <c:v>59.34</c:v>
                </c:pt>
                <c:pt idx="551">
                  <c:v>58.02</c:v>
                </c:pt>
                <c:pt idx="552">
                  <c:v>58.93</c:v>
                </c:pt>
                <c:pt idx="553">
                  <c:v>58.46</c:v>
                </c:pt>
                <c:pt idx="554">
                  <c:v>58.29</c:v>
                </c:pt>
                <c:pt idx="555">
                  <c:v>58</c:v>
                </c:pt>
                <c:pt idx="556">
                  <c:v>57.73</c:v>
                </c:pt>
                <c:pt idx="557">
                  <c:v>57.98</c:v>
                </c:pt>
                <c:pt idx="558">
                  <c:v>58.82</c:v>
                </c:pt>
                <c:pt idx="559">
                  <c:v>58.96</c:v>
                </c:pt>
                <c:pt idx="560">
                  <c:v>59.22</c:v>
                </c:pt>
                <c:pt idx="561">
                  <c:v>58.77</c:v>
                </c:pt>
                <c:pt idx="562">
                  <c:v>59.77</c:v>
                </c:pt>
                <c:pt idx="563">
                  <c:v>59.11</c:v>
                </c:pt>
                <c:pt idx="564">
                  <c:v>58.14</c:v>
                </c:pt>
                <c:pt idx="565">
                  <c:v>56.9</c:v>
                </c:pt>
                <c:pt idx="566">
                  <c:v>56.98</c:v>
                </c:pt>
                <c:pt idx="567">
                  <c:v>56.83</c:v>
                </c:pt>
                <c:pt idx="568">
                  <c:v>57.12</c:v>
                </c:pt>
                <c:pt idx="569">
                  <c:v>59.74</c:v>
                </c:pt>
                <c:pt idx="570">
                  <c:v>59.31</c:v>
                </c:pt>
                <c:pt idx="571">
                  <c:v>59.59</c:v>
                </c:pt>
                <c:pt idx="572">
                  <c:v>59.98</c:v>
                </c:pt>
                <c:pt idx="573">
                  <c:v>60.18</c:v>
                </c:pt>
                <c:pt idx="574">
                  <c:v>59.95</c:v>
                </c:pt>
                <c:pt idx="575">
                  <c:v>61.38</c:v>
                </c:pt>
                <c:pt idx="576">
                  <c:v>62.26</c:v>
                </c:pt>
                <c:pt idx="577">
                  <c:v>61.59</c:v>
                </c:pt>
                <c:pt idx="578">
                  <c:v>61.36</c:v>
                </c:pt>
                <c:pt idx="579">
                  <c:v>61.53</c:v>
                </c:pt>
                <c:pt idx="580">
                  <c:v>62</c:v>
                </c:pt>
                <c:pt idx="581">
                  <c:v>62.45</c:v>
                </c:pt>
                <c:pt idx="582">
                  <c:v>63.95</c:v>
                </c:pt>
                <c:pt idx="583">
                  <c:v>62.67</c:v>
                </c:pt>
                <c:pt idx="584">
                  <c:v>61.49</c:v>
                </c:pt>
                <c:pt idx="585">
                  <c:v>62.13</c:v>
                </c:pt>
                <c:pt idx="586">
                  <c:v>61.77</c:v>
                </c:pt>
                <c:pt idx="587">
                  <c:v>60.98</c:v>
                </c:pt>
                <c:pt idx="588">
                  <c:v>62.14</c:v>
                </c:pt>
                <c:pt idx="589">
                  <c:v>62.42</c:v>
                </c:pt>
                <c:pt idx="590">
                  <c:v>61.55</c:v>
                </c:pt>
                <c:pt idx="591">
                  <c:v>61.26</c:v>
                </c:pt>
                <c:pt idx="592">
                  <c:v>60.79</c:v>
                </c:pt>
                <c:pt idx="593">
                  <c:v>59.78</c:v>
                </c:pt>
                <c:pt idx="594">
                  <c:v>62.23</c:v>
                </c:pt>
                <c:pt idx="595">
                  <c:v>62.92</c:v>
                </c:pt>
                <c:pt idx="596">
                  <c:v>63.13</c:v>
                </c:pt>
                <c:pt idx="597">
                  <c:v>63.57</c:v>
                </c:pt>
                <c:pt idx="598">
                  <c:v>62.98</c:v>
                </c:pt>
                <c:pt idx="599">
                  <c:v>63.58</c:v>
                </c:pt>
                <c:pt idx="600">
                  <c:v>63.75</c:v>
                </c:pt>
                <c:pt idx="601">
                  <c:v>63.49</c:v>
                </c:pt>
                <c:pt idx="602">
                  <c:v>63.5</c:v>
                </c:pt>
                <c:pt idx="603">
                  <c:v>63.81</c:v>
                </c:pt>
                <c:pt idx="604">
                  <c:v>63.18</c:v>
                </c:pt>
                <c:pt idx="605">
                  <c:v>64.02</c:v>
                </c:pt>
                <c:pt idx="606">
                  <c:v>64.66</c:v>
                </c:pt>
                <c:pt idx="607">
                  <c:v>64.58</c:v>
                </c:pt>
                <c:pt idx="608">
                  <c:v>65.52</c:v>
                </c:pt>
                <c:pt idx="609">
                  <c:v>65.55</c:v>
                </c:pt>
                <c:pt idx="610">
                  <c:v>64.77</c:v>
                </c:pt>
                <c:pt idx="611">
                  <c:v>65.13</c:v>
                </c:pt>
                <c:pt idx="612">
                  <c:v>65.2</c:v>
                </c:pt>
                <c:pt idx="613">
                  <c:v>65.680000000000007</c:v>
                </c:pt>
                <c:pt idx="614">
                  <c:v>67.510000000000005</c:v>
                </c:pt>
                <c:pt idx="615">
                  <c:v>67.459999999999994</c:v>
                </c:pt>
                <c:pt idx="616">
                  <c:v>67.540000000000006</c:v>
                </c:pt>
                <c:pt idx="617">
                  <c:v>67.930000000000007</c:v>
                </c:pt>
                <c:pt idx="618">
                  <c:v>68.59</c:v>
                </c:pt>
                <c:pt idx="619">
                  <c:v>69.22</c:v>
                </c:pt>
                <c:pt idx="620">
                  <c:v>69.41</c:v>
                </c:pt>
                <c:pt idx="621">
                  <c:v>68.67</c:v>
                </c:pt>
                <c:pt idx="622">
                  <c:v>69.13</c:v>
                </c:pt>
                <c:pt idx="623">
                  <c:v>68.17</c:v>
                </c:pt>
                <c:pt idx="624">
                  <c:v>68.180000000000007</c:v>
                </c:pt>
                <c:pt idx="625">
                  <c:v>68.98</c:v>
                </c:pt>
                <c:pt idx="626">
                  <c:v>68.72</c:v>
                </c:pt>
                <c:pt idx="627">
                  <c:v>69.09</c:v>
                </c:pt>
                <c:pt idx="628">
                  <c:v>68.55</c:v>
                </c:pt>
                <c:pt idx="629">
                  <c:v>69.61</c:v>
                </c:pt>
                <c:pt idx="630">
                  <c:v>69.37</c:v>
                </c:pt>
                <c:pt idx="631">
                  <c:v>69.459999999999994</c:v>
                </c:pt>
                <c:pt idx="632">
                  <c:v>70.31</c:v>
                </c:pt>
                <c:pt idx="633">
                  <c:v>69.040000000000006</c:v>
                </c:pt>
                <c:pt idx="634">
                  <c:v>68.290000000000006</c:v>
                </c:pt>
                <c:pt idx="635">
                  <c:v>70.95</c:v>
                </c:pt>
                <c:pt idx="636">
                  <c:v>70.739999999999995</c:v>
                </c:pt>
                <c:pt idx="637">
                  <c:v>71.06</c:v>
                </c:pt>
                <c:pt idx="638">
                  <c:v>71.03</c:v>
                </c:pt>
                <c:pt idx="639">
                  <c:v>70.3</c:v>
                </c:pt>
                <c:pt idx="640">
                  <c:v>69.72</c:v>
                </c:pt>
                <c:pt idx="641">
                  <c:v>69.36</c:v>
                </c:pt>
                <c:pt idx="642">
                  <c:v>69.62</c:v>
                </c:pt>
                <c:pt idx="643">
                  <c:v>69.53</c:v>
                </c:pt>
                <c:pt idx="644">
                  <c:v>70.099999999999994</c:v>
                </c:pt>
                <c:pt idx="645">
                  <c:v>68.97</c:v>
                </c:pt>
                <c:pt idx="646">
                  <c:v>69.760000000000005</c:v>
                </c:pt>
                <c:pt idx="647">
                  <c:v>69.760000000000005</c:v>
                </c:pt>
                <c:pt idx="648">
                  <c:v>70.180000000000007</c:v>
                </c:pt>
                <c:pt idx="649">
                  <c:v>70.41</c:v>
                </c:pt>
                <c:pt idx="650">
                  <c:v>70.989999999999995</c:v>
                </c:pt>
                <c:pt idx="651">
                  <c:v>71.31</c:v>
                </c:pt>
                <c:pt idx="652">
                  <c:v>71.56</c:v>
                </c:pt>
                <c:pt idx="653">
                  <c:v>71.680000000000007</c:v>
                </c:pt>
                <c:pt idx="654">
                  <c:v>71.23</c:v>
                </c:pt>
                <c:pt idx="655">
                  <c:v>70.91</c:v>
                </c:pt>
                <c:pt idx="656">
                  <c:v>71.709999999999994</c:v>
                </c:pt>
                <c:pt idx="657">
                  <c:v>71.83</c:v>
                </c:pt>
                <c:pt idx="658">
                  <c:v>71.45</c:v>
                </c:pt>
                <c:pt idx="659">
                  <c:v>72.849999999999994</c:v>
                </c:pt>
                <c:pt idx="660">
                  <c:v>74.06</c:v>
                </c:pt>
                <c:pt idx="661">
                  <c:v>72.89</c:v>
                </c:pt>
                <c:pt idx="662">
                  <c:v>69.790000000000006</c:v>
                </c:pt>
                <c:pt idx="663">
                  <c:v>70.22</c:v>
                </c:pt>
                <c:pt idx="664">
                  <c:v>70.260000000000005</c:v>
                </c:pt>
                <c:pt idx="665">
                  <c:v>70.17</c:v>
                </c:pt>
                <c:pt idx="666">
                  <c:v>71.14</c:v>
                </c:pt>
                <c:pt idx="667">
                  <c:v>71.290000000000006</c:v>
                </c:pt>
                <c:pt idx="668">
                  <c:v>70.19</c:v>
                </c:pt>
                <c:pt idx="669">
                  <c:v>71.25</c:v>
                </c:pt>
                <c:pt idx="670">
                  <c:v>71.7</c:v>
                </c:pt>
                <c:pt idx="671">
                  <c:v>71.62</c:v>
                </c:pt>
                <c:pt idx="672">
                  <c:v>70.53</c:v>
                </c:pt>
                <c:pt idx="673">
                  <c:v>70.459999999999994</c:v>
                </c:pt>
                <c:pt idx="674">
                  <c:v>70.650000000000006</c:v>
                </c:pt>
                <c:pt idx="675">
                  <c:v>70.92</c:v>
                </c:pt>
                <c:pt idx="676">
                  <c:v>72.540000000000006</c:v>
                </c:pt>
                <c:pt idx="677">
                  <c:v>72.45</c:v>
                </c:pt>
                <c:pt idx="678">
                  <c:v>72.22</c:v>
                </c:pt>
                <c:pt idx="679">
                  <c:v>72.39</c:v>
                </c:pt>
                <c:pt idx="680">
                  <c:v>72.540000000000006</c:v>
                </c:pt>
                <c:pt idx="681">
                  <c:v>72</c:v>
                </c:pt>
                <c:pt idx="682">
                  <c:v>72.099999999999994</c:v>
                </c:pt>
                <c:pt idx="683">
                  <c:v>72.62</c:v>
                </c:pt>
                <c:pt idx="684">
                  <c:v>73.239999999999995</c:v>
                </c:pt>
                <c:pt idx="685">
                  <c:v>73.349999999999994</c:v>
                </c:pt>
                <c:pt idx="686">
                  <c:v>73.31</c:v>
                </c:pt>
                <c:pt idx="687">
                  <c:v>73.239999999999995</c:v>
                </c:pt>
                <c:pt idx="688">
                  <c:v>75</c:v>
                </c:pt>
                <c:pt idx="689">
                  <c:v>76.069999999999993</c:v>
                </c:pt>
                <c:pt idx="690">
                  <c:v>78</c:v>
                </c:pt>
                <c:pt idx="691">
                  <c:v>76.260000000000005</c:v>
                </c:pt>
                <c:pt idx="692">
                  <c:v>76.19</c:v>
                </c:pt>
                <c:pt idx="693">
                  <c:v>76.430000000000007</c:v>
                </c:pt>
                <c:pt idx="694">
                  <c:v>76.430000000000007</c:v>
                </c:pt>
                <c:pt idx="695">
                  <c:v>75.900000000000006</c:v>
                </c:pt>
                <c:pt idx="696">
                  <c:v>74.05</c:v>
                </c:pt>
                <c:pt idx="697">
                  <c:v>74.66</c:v>
                </c:pt>
                <c:pt idx="698">
                  <c:v>75.62</c:v>
                </c:pt>
                <c:pt idx="699">
                  <c:v>75.11</c:v>
                </c:pt>
                <c:pt idx="700">
                  <c:v>74.97</c:v>
                </c:pt>
                <c:pt idx="701">
                  <c:v>75.8</c:v>
                </c:pt>
                <c:pt idx="702">
                  <c:v>75.349999999999994</c:v>
                </c:pt>
                <c:pt idx="703">
                  <c:v>75.78</c:v>
                </c:pt>
                <c:pt idx="704">
                  <c:v>76.400000000000006</c:v>
                </c:pt>
                <c:pt idx="705">
                  <c:v>75.5</c:v>
                </c:pt>
                <c:pt idx="706">
                  <c:v>74.67</c:v>
                </c:pt>
                <c:pt idx="707">
                  <c:v>74.22</c:v>
                </c:pt>
                <c:pt idx="708">
                  <c:v>74.209999999999994</c:v>
                </c:pt>
                <c:pt idx="709">
                  <c:v>74.45</c:v>
                </c:pt>
                <c:pt idx="710">
                  <c:v>73.3</c:v>
                </c:pt>
                <c:pt idx="711">
                  <c:v>73.97</c:v>
                </c:pt>
                <c:pt idx="712">
                  <c:v>74.319999999999993</c:v>
                </c:pt>
                <c:pt idx="713">
                  <c:v>74.44</c:v>
                </c:pt>
                <c:pt idx="714">
                  <c:v>75.510000000000005</c:v>
                </c:pt>
                <c:pt idx="715">
                  <c:v>74.83</c:v>
                </c:pt>
                <c:pt idx="716">
                  <c:v>74.34</c:v>
                </c:pt>
                <c:pt idx="717">
                  <c:v>74.739999999999995</c:v>
                </c:pt>
                <c:pt idx="718">
                  <c:v>75.69</c:v>
                </c:pt>
                <c:pt idx="719">
                  <c:v>76.47</c:v>
                </c:pt>
                <c:pt idx="720">
                  <c:v>76.989999999999995</c:v>
                </c:pt>
                <c:pt idx="721">
                  <c:v>76.19</c:v>
                </c:pt>
                <c:pt idx="722">
                  <c:v>76.8</c:v>
                </c:pt>
                <c:pt idx="723">
                  <c:v>77.5</c:v>
                </c:pt>
                <c:pt idx="724">
                  <c:v>77.400000000000006</c:v>
                </c:pt>
                <c:pt idx="725">
                  <c:v>78.5</c:v>
                </c:pt>
                <c:pt idx="726">
                  <c:v>78.569999999999993</c:v>
                </c:pt>
                <c:pt idx="727">
                  <c:v>77.37</c:v>
                </c:pt>
                <c:pt idx="728">
                  <c:v>77.989999999999995</c:v>
                </c:pt>
                <c:pt idx="729">
                  <c:v>77.89</c:v>
                </c:pt>
                <c:pt idx="730">
                  <c:v>79.06</c:v>
                </c:pt>
                <c:pt idx="731">
                  <c:v>77.95</c:v>
                </c:pt>
                <c:pt idx="732">
                  <c:v>77.290000000000006</c:v>
                </c:pt>
                <c:pt idx="733">
                  <c:v>76.19</c:v>
                </c:pt>
                <c:pt idx="734">
                  <c:v>74.94</c:v>
                </c:pt>
                <c:pt idx="735">
                  <c:v>76.48</c:v>
                </c:pt>
                <c:pt idx="736">
                  <c:v>76.56</c:v>
                </c:pt>
                <c:pt idx="737">
                  <c:v>77.430000000000007</c:v>
                </c:pt>
                <c:pt idx="738">
                  <c:v>77.41</c:v>
                </c:pt>
                <c:pt idx="739">
                  <c:v>77.22</c:v>
                </c:pt>
                <c:pt idx="740">
                  <c:v>76.03</c:v>
                </c:pt>
                <c:pt idx="741">
                  <c:v>75.069999999999993</c:v>
                </c:pt>
                <c:pt idx="742">
                  <c:v>72.95</c:v>
                </c:pt>
                <c:pt idx="743">
                  <c:v>73.48</c:v>
                </c:pt>
                <c:pt idx="744">
                  <c:v>71.89</c:v>
                </c:pt>
                <c:pt idx="745">
                  <c:v>74.239999999999995</c:v>
                </c:pt>
                <c:pt idx="746">
                  <c:v>73.13</c:v>
                </c:pt>
                <c:pt idx="747">
                  <c:v>73.77</c:v>
                </c:pt>
                <c:pt idx="748">
                  <c:v>74.28</c:v>
                </c:pt>
                <c:pt idx="749">
                  <c:v>75.06</c:v>
                </c:pt>
                <c:pt idx="750">
                  <c:v>78.38</c:v>
                </c:pt>
                <c:pt idx="751">
                  <c:v>76</c:v>
                </c:pt>
                <c:pt idx="752">
                  <c:v>76.55</c:v>
                </c:pt>
                <c:pt idx="753">
                  <c:v>76.59</c:v>
                </c:pt>
                <c:pt idx="754">
                  <c:v>78.430000000000007</c:v>
                </c:pt>
                <c:pt idx="755">
                  <c:v>76.290000000000006</c:v>
                </c:pt>
                <c:pt idx="756">
                  <c:v>76.81</c:v>
                </c:pt>
                <c:pt idx="757">
                  <c:v>76.27</c:v>
                </c:pt>
                <c:pt idx="758">
                  <c:v>75.78</c:v>
                </c:pt>
                <c:pt idx="759">
                  <c:v>75.63</c:v>
                </c:pt>
                <c:pt idx="760">
                  <c:v>75.25</c:v>
                </c:pt>
                <c:pt idx="761">
                  <c:v>73.88</c:v>
                </c:pt>
                <c:pt idx="762">
                  <c:v>73.52</c:v>
                </c:pt>
                <c:pt idx="763">
                  <c:v>74.3</c:v>
                </c:pt>
                <c:pt idx="764">
                  <c:v>72.61</c:v>
                </c:pt>
                <c:pt idx="765">
                  <c:v>73.31</c:v>
                </c:pt>
                <c:pt idx="766">
                  <c:v>72.650000000000006</c:v>
                </c:pt>
                <c:pt idx="767">
                  <c:v>71.42</c:v>
                </c:pt>
                <c:pt idx="768">
                  <c:v>71.67</c:v>
                </c:pt>
                <c:pt idx="769">
                  <c:v>71.790000000000006</c:v>
                </c:pt>
                <c:pt idx="770">
                  <c:v>71.7</c:v>
                </c:pt>
                <c:pt idx="771">
                  <c:v>71.61</c:v>
                </c:pt>
                <c:pt idx="772">
                  <c:v>72.86</c:v>
                </c:pt>
                <c:pt idx="773">
                  <c:v>73.09</c:v>
                </c:pt>
                <c:pt idx="774">
                  <c:v>72.790000000000006</c:v>
                </c:pt>
                <c:pt idx="775">
                  <c:v>73.22</c:v>
                </c:pt>
                <c:pt idx="776">
                  <c:v>72.989999999999995</c:v>
                </c:pt>
                <c:pt idx="777">
                  <c:v>73.03</c:v>
                </c:pt>
                <c:pt idx="778">
                  <c:v>73.069999999999993</c:v>
                </c:pt>
                <c:pt idx="779">
                  <c:v>73.790000000000006</c:v>
                </c:pt>
                <c:pt idx="780">
                  <c:v>72.400000000000006</c:v>
                </c:pt>
                <c:pt idx="781">
                  <c:v>73.599999999999994</c:v>
                </c:pt>
                <c:pt idx="782">
                  <c:v>71.28</c:v>
                </c:pt>
                <c:pt idx="783">
                  <c:v>71</c:v>
                </c:pt>
                <c:pt idx="784">
                  <c:v>71.180000000000007</c:v>
                </c:pt>
                <c:pt idx="785">
                  <c:v>71.75</c:v>
                </c:pt>
                <c:pt idx="786">
                  <c:v>71.42</c:v>
                </c:pt>
                <c:pt idx="787">
                  <c:v>71.13</c:v>
                </c:pt>
                <c:pt idx="788">
                  <c:v>69.739999999999995</c:v>
                </c:pt>
                <c:pt idx="789">
                  <c:v>69.59</c:v>
                </c:pt>
                <c:pt idx="790">
                  <c:v>69.84</c:v>
                </c:pt>
                <c:pt idx="791">
                  <c:v>69.98</c:v>
                </c:pt>
                <c:pt idx="792">
                  <c:v>68.400000000000006</c:v>
                </c:pt>
                <c:pt idx="793">
                  <c:v>67.98</c:v>
                </c:pt>
                <c:pt idx="794">
                  <c:v>67.41</c:v>
                </c:pt>
                <c:pt idx="795">
                  <c:v>67.25</c:v>
                </c:pt>
                <c:pt idx="796">
                  <c:v>67.64</c:v>
                </c:pt>
                <c:pt idx="797">
                  <c:v>65.83</c:v>
                </c:pt>
                <c:pt idx="798">
                  <c:v>66.39</c:v>
                </c:pt>
                <c:pt idx="799">
                  <c:v>65.88</c:v>
                </c:pt>
                <c:pt idx="800">
                  <c:v>65.08</c:v>
                </c:pt>
                <c:pt idx="801">
                  <c:v>65.55</c:v>
                </c:pt>
                <c:pt idx="802">
                  <c:v>65.77</c:v>
                </c:pt>
                <c:pt idx="803">
                  <c:v>64.87</c:v>
                </c:pt>
                <c:pt idx="804">
                  <c:v>64.459999999999994</c:v>
                </c:pt>
                <c:pt idx="805">
                  <c:v>63.09</c:v>
                </c:pt>
                <c:pt idx="806">
                  <c:v>63</c:v>
                </c:pt>
                <c:pt idx="807">
                  <c:v>62.39</c:v>
                </c:pt>
                <c:pt idx="808">
                  <c:v>62.52</c:v>
                </c:pt>
                <c:pt idx="809">
                  <c:v>64.010000000000005</c:v>
                </c:pt>
                <c:pt idx="810">
                  <c:v>64.989999999999995</c:v>
                </c:pt>
                <c:pt idx="811">
                  <c:v>66.44</c:v>
                </c:pt>
                <c:pt idx="812">
                  <c:v>66.790000000000006</c:v>
                </c:pt>
                <c:pt idx="813">
                  <c:v>66.040000000000006</c:v>
                </c:pt>
                <c:pt idx="814">
                  <c:v>65.81</c:v>
                </c:pt>
                <c:pt idx="815">
                  <c:v>66.12</c:v>
                </c:pt>
                <c:pt idx="816">
                  <c:v>65.42</c:v>
                </c:pt>
                <c:pt idx="817">
                  <c:v>64.86</c:v>
                </c:pt>
                <c:pt idx="818">
                  <c:v>65.400000000000006</c:v>
                </c:pt>
                <c:pt idx="819">
                  <c:v>65.86</c:v>
                </c:pt>
                <c:pt idx="820">
                  <c:v>66.569999999999993</c:v>
                </c:pt>
                <c:pt idx="821">
                  <c:v>66.33</c:v>
                </c:pt>
                <c:pt idx="822">
                  <c:v>67.2</c:v>
                </c:pt>
                <c:pt idx="823">
                  <c:v>66.5</c:v>
                </c:pt>
                <c:pt idx="824">
                  <c:v>62.69</c:v>
                </c:pt>
                <c:pt idx="825">
                  <c:v>63.87</c:v>
                </c:pt>
                <c:pt idx="826">
                  <c:v>64</c:v>
                </c:pt>
                <c:pt idx="827">
                  <c:v>63.48</c:v>
                </c:pt>
                <c:pt idx="828">
                  <c:v>65.23</c:v>
                </c:pt>
                <c:pt idx="829">
                  <c:v>64.900000000000006</c:v>
                </c:pt>
                <c:pt idx="830">
                  <c:v>65.150000000000006</c:v>
                </c:pt>
                <c:pt idx="831">
                  <c:v>65.22</c:v>
                </c:pt>
                <c:pt idx="832">
                  <c:v>65.58</c:v>
                </c:pt>
                <c:pt idx="833">
                  <c:v>65</c:v>
                </c:pt>
                <c:pt idx="834">
                  <c:v>64.83</c:v>
                </c:pt>
                <c:pt idx="835">
                  <c:v>65.319999999999993</c:v>
                </c:pt>
                <c:pt idx="836">
                  <c:v>64.84</c:v>
                </c:pt>
                <c:pt idx="837">
                  <c:v>64.260000000000005</c:v>
                </c:pt>
                <c:pt idx="838">
                  <c:v>64.39</c:v>
                </c:pt>
                <c:pt idx="839">
                  <c:v>64.36</c:v>
                </c:pt>
                <c:pt idx="840">
                  <c:v>64.58</c:v>
                </c:pt>
                <c:pt idx="841">
                  <c:v>63.96</c:v>
                </c:pt>
                <c:pt idx="842">
                  <c:v>63.9</c:v>
                </c:pt>
                <c:pt idx="843">
                  <c:v>64.3</c:v>
                </c:pt>
                <c:pt idx="844">
                  <c:v>64.45</c:v>
                </c:pt>
                <c:pt idx="845">
                  <c:v>63.82</c:v>
                </c:pt>
                <c:pt idx="846">
                  <c:v>62.84</c:v>
                </c:pt>
                <c:pt idx="847">
                  <c:v>63.05</c:v>
                </c:pt>
                <c:pt idx="848">
                  <c:v>62.84</c:v>
                </c:pt>
                <c:pt idx="849">
                  <c:v>62.39</c:v>
                </c:pt>
                <c:pt idx="850">
                  <c:v>62.89</c:v>
                </c:pt>
                <c:pt idx="851">
                  <c:v>62.13</c:v>
                </c:pt>
                <c:pt idx="852">
                  <c:v>61.37</c:v>
                </c:pt>
                <c:pt idx="853">
                  <c:v>62.7</c:v>
                </c:pt>
                <c:pt idx="854">
                  <c:v>62.36</c:v>
                </c:pt>
                <c:pt idx="855">
                  <c:v>61.35</c:v>
                </c:pt>
                <c:pt idx="856">
                  <c:v>62.26</c:v>
                </c:pt>
                <c:pt idx="857">
                  <c:v>61.14</c:v>
                </c:pt>
                <c:pt idx="858">
                  <c:v>61.52</c:v>
                </c:pt>
                <c:pt idx="859">
                  <c:v>61.65</c:v>
                </c:pt>
                <c:pt idx="860">
                  <c:v>62.29</c:v>
                </c:pt>
                <c:pt idx="861">
                  <c:v>63.38</c:v>
                </c:pt>
                <c:pt idx="862">
                  <c:v>63.31</c:v>
                </c:pt>
                <c:pt idx="863">
                  <c:v>62.34</c:v>
                </c:pt>
                <c:pt idx="864">
                  <c:v>62.39</c:v>
                </c:pt>
                <c:pt idx="865">
                  <c:v>61.91</c:v>
                </c:pt>
                <c:pt idx="866">
                  <c:v>61.79</c:v>
                </c:pt>
                <c:pt idx="867">
                  <c:v>61.43</c:v>
                </c:pt>
                <c:pt idx="868">
                  <c:v>61.52</c:v>
                </c:pt>
                <c:pt idx="869">
                  <c:v>61.43</c:v>
                </c:pt>
                <c:pt idx="870">
                  <c:v>61.13</c:v>
                </c:pt>
                <c:pt idx="871">
                  <c:v>60.78</c:v>
                </c:pt>
                <c:pt idx="872">
                  <c:v>61.23</c:v>
                </c:pt>
                <c:pt idx="873">
                  <c:v>60.56</c:v>
                </c:pt>
                <c:pt idx="874">
                  <c:v>60.155000000000001</c:v>
                </c:pt>
                <c:pt idx="875">
                  <c:v>58.37</c:v>
                </c:pt>
                <c:pt idx="876">
                  <c:v>58.49</c:v>
                </c:pt>
                <c:pt idx="877">
                  <c:v>59.58</c:v>
                </c:pt>
                <c:pt idx="878">
                  <c:v>59.29</c:v>
                </c:pt>
                <c:pt idx="879">
                  <c:v>59.35</c:v>
                </c:pt>
                <c:pt idx="880">
                  <c:v>58</c:v>
                </c:pt>
                <c:pt idx="881">
                  <c:v>57.85</c:v>
                </c:pt>
                <c:pt idx="882">
                  <c:v>57.55</c:v>
                </c:pt>
                <c:pt idx="883">
                  <c:v>57.42</c:v>
                </c:pt>
                <c:pt idx="884">
                  <c:v>56.84</c:v>
                </c:pt>
                <c:pt idx="885">
                  <c:v>56.5</c:v>
                </c:pt>
                <c:pt idx="886">
                  <c:v>61.05</c:v>
                </c:pt>
                <c:pt idx="887">
                  <c:v>60.53</c:v>
                </c:pt>
                <c:pt idx="888">
                  <c:v>60.21</c:v>
                </c:pt>
                <c:pt idx="889">
                  <c:v>60.68</c:v>
                </c:pt>
                <c:pt idx="890">
                  <c:v>61.18</c:v>
                </c:pt>
                <c:pt idx="891">
                  <c:v>60.65</c:v>
                </c:pt>
                <c:pt idx="892">
                  <c:v>60.15</c:v>
                </c:pt>
                <c:pt idx="893">
                  <c:v>60.32</c:v>
                </c:pt>
                <c:pt idx="894">
                  <c:v>60.64</c:v>
                </c:pt>
                <c:pt idx="895">
                  <c:v>60.71</c:v>
                </c:pt>
                <c:pt idx="896">
                  <c:v>61.12</c:v>
                </c:pt>
                <c:pt idx="897">
                  <c:v>61.88</c:v>
                </c:pt>
                <c:pt idx="898">
                  <c:v>61.89</c:v>
                </c:pt>
                <c:pt idx="899">
                  <c:v>61.53</c:v>
                </c:pt>
                <c:pt idx="900">
                  <c:v>61.15</c:v>
                </c:pt>
                <c:pt idx="901">
                  <c:v>60.74</c:v>
                </c:pt>
                <c:pt idx="902">
                  <c:v>60.71</c:v>
                </c:pt>
                <c:pt idx="903">
                  <c:v>61.1</c:v>
                </c:pt>
                <c:pt idx="904">
                  <c:v>61</c:v>
                </c:pt>
                <c:pt idx="905">
                  <c:v>60.63</c:v>
                </c:pt>
                <c:pt idx="906">
                  <c:v>61.43</c:v>
                </c:pt>
                <c:pt idx="907">
                  <c:v>61.75</c:v>
                </c:pt>
                <c:pt idx="908">
                  <c:v>61.44</c:v>
                </c:pt>
                <c:pt idx="909">
                  <c:v>61.4</c:v>
                </c:pt>
                <c:pt idx="910">
                  <c:v>61.55</c:v>
                </c:pt>
                <c:pt idx="911">
                  <c:v>62.23</c:v>
                </c:pt>
                <c:pt idx="912">
                  <c:v>62.21</c:v>
                </c:pt>
                <c:pt idx="913">
                  <c:v>62.33</c:v>
                </c:pt>
                <c:pt idx="914">
                  <c:v>62.26</c:v>
                </c:pt>
                <c:pt idx="915">
                  <c:v>62.39</c:v>
                </c:pt>
                <c:pt idx="916">
                  <c:v>62.76</c:v>
                </c:pt>
                <c:pt idx="917">
                  <c:v>61.83</c:v>
                </c:pt>
                <c:pt idx="918">
                  <c:v>60.65</c:v>
                </c:pt>
                <c:pt idx="919">
                  <c:v>60.86</c:v>
                </c:pt>
                <c:pt idx="920">
                  <c:v>61.45</c:v>
                </c:pt>
                <c:pt idx="921">
                  <c:v>61.71</c:v>
                </c:pt>
                <c:pt idx="922">
                  <c:v>62.02</c:v>
                </c:pt>
                <c:pt idx="923">
                  <c:v>62.18</c:v>
                </c:pt>
                <c:pt idx="924">
                  <c:v>62.37</c:v>
                </c:pt>
                <c:pt idx="925">
                  <c:v>62.18</c:v>
                </c:pt>
                <c:pt idx="926">
                  <c:v>63.05</c:v>
                </c:pt>
                <c:pt idx="927">
                  <c:v>62.59</c:v>
                </c:pt>
                <c:pt idx="928">
                  <c:v>62.72</c:v>
                </c:pt>
                <c:pt idx="929">
                  <c:v>63.14</c:v>
                </c:pt>
                <c:pt idx="930">
                  <c:v>63.58</c:v>
                </c:pt>
                <c:pt idx="931">
                  <c:v>63.96</c:v>
                </c:pt>
                <c:pt idx="932">
                  <c:v>63.89</c:v>
                </c:pt>
                <c:pt idx="933">
                  <c:v>64.58</c:v>
                </c:pt>
                <c:pt idx="934">
                  <c:v>64.81</c:v>
                </c:pt>
                <c:pt idx="935">
                  <c:v>64.39</c:v>
                </c:pt>
                <c:pt idx="936">
                  <c:v>64.44</c:v>
                </c:pt>
                <c:pt idx="937">
                  <c:v>63.1</c:v>
                </c:pt>
                <c:pt idx="938">
                  <c:v>63.56</c:v>
                </c:pt>
                <c:pt idx="939">
                  <c:v>68.03</c:v>
                </c:pt>
                <c:pt idx="940">
                  <c:v>67.28</c:v>
                </c:pt>
                <c:pt idx="941">
                  <c:v>68.95</c:v>
                </c:pt>
                <c:pt idx="942">
                  <c:v>70</c:v>
                </c:pt>
                <c:pt idx="943">
                  <c:v>69.53</c:v>
                </c:pt>
                <c:pt idx="944">
                  <c:v>69.349999999999994</c:v>
                </c:pt>
                <c:pt idx="945">
                  <c:v>69</c:v>
                </c:pt>
                <c:pt idx="946">
                  <c:v>68.78</c:v>
                </c:pt>
                <c:pt idx="947">
                  <c:v>67.55</c:v>
                </c:pt>
                <c:pt idx="948">
                  <c:v>67.17</c:v>
                </c:pt>
                <c:pt idx="949">
                  <c:v>67.760000000000005</c:v>
                </c:pt>
                <c:pt idx="950">
                  <c:v>67.61</c:v>
                </c:pt>
                <c:pt idx="951">
                  <c:v>67.73</c:v>
                </c:pt>
                <c:pt idx="952">
                  <c:v>68.41</c:v>
                </c:pt>
                <c:pt idx="953">
                  <c:v>67.58</c:v>
                </c:pt>
                <c:pt idx="954">
                  <c:v>68.400000000000006</c:v>
                </c:pt>
                <c:pt idx="955">
                  <c:v>68.239999999999995</c:v>
                </c:pt>
                <c:pt idx="956">
                  <c:v>68.53</c:v>
                </c:pt>
                <c:pt idx="957">
                  <c:v>68.3</c:v>
                </c:pt>
                <c:pt idx="958">
                  <c:v>69.52</c:v>
                </c:pt>
                <c:pt idx="959">
                  <c:v>68.88</c:v>
                </c:pt>
                <c:pt idx="960">
                  <c:v>69.34</c:v>
                </c:pt>
                <c:pt idx="961">
                  <c:v>69.31</c:v>
                </c:pt>
                <c:pt idx="962">
                  <c:v>68.56</c:v>
                </c:pt>
                <c:pt idx="963">
                  <c:v>68.05</c:v>
                </c:pt>
                <c:pt idx="964">
                  <c:v>68.19</c:v>
                </c:pt>
                <c:pt idx="965">
                  <c:v>68.400000000000006</c:v>
                </c:pt>
                <c:pt idx="966">
                  <c:v>67.37</c:v>
                </c:pt>
                <c:pt idx="967">
                  <c:v>67.63</c:v>
                </c:pt>
                <c:pt idx="968">
                  <c:v>67.599999999999994</c:v>
                </c:pt>
                <c:pt idx="969">
                  <c:v>67.37</c:v>
                </c:pt>
                <c:pt idx="970">
                  <c:v>66.27</c:v>
                </c:pt>
                <c:pt idx="971">
                  <c:v>65.27</c:v>
                </c:pt>
                <c:pt idx="972">
                  <c:v>64.94</c:v>
                </c:pt>
                <c:pt idx="973">
                  <c:v>65.739999999999995</c:v>
                </c:pt>
                <c:pt idx="974">
                  <c:v>65.38</c:v>
                </c:pt>
                <c:pt idx="975">
                  <c:v>66.069999999999993</c:v>
                </c:pt>
                <c:pt idx="976">
                  <c:v>64.75</c:v>
                </c:pt>
                <c:pt idx="977">
                  <c:v>64.459999999999994</c:v>
                </c:pt>
                <c:pt idx="978">
                  <c:v>64.38</c:v>
                </c:pt>
                <c:pt idx="979">
                  <c:v>64.58</c:v>
                </c:pt>
                <c:pt idx="980">
                  <c:v>64.11</c:v>
                </c:pt>
                <c:pt idx="981">
                  <c:v>64.099999999999994</c:v>
                </c:pt>
                <c:pt idx="982">
                  <c:v>63.08</c:v>
                </c:pt>
                <c:pt idx="983">
                  <c:v>63.68</c:v>
                </c:pt>
                <c:pt idx="984">
                  <c:v>63</c:v>
                </c:pt>
                <c:pt idx="985">
                  <c:v>64.41</c:v>
                </c:pt>
                <c:pt idx="986">
                  <c:v>63.43</c:v>
                </c:pt>
                <c:pt idx="987">
                  <c:v>64.739999999999995</c:v>
                </c:pt>
                <c:pt idx="988">
                  <c:v>64.88</c:v>
                </c:pt>
                <c:pt idx="989">
                  <c:v>64.319999999999993</c:v>
                </c:pt>
                <c:pt idx="990">
                  <c:v>64.75</c:v>
                </c:pt>
                <c:pt idx="991">
                  <c:v>65.319999999999993</c:v>
                </c:pt>
                <c:pt idx="992">
                  <c:v>65.03</c:v>
                </c:pt>
                <c:pt idx="993">
                  <c:v>66.17</c:v>
                </c:pt>
                <c:pt idx="994">
                  <c:v>66.53</c:v>
                </c:pt>
                <c:pt idx="995">
                  <c:v>67</c:v>
                </c:pt>
                <c:pt idx="996">
                  <c:v>67.040000000000006</c:v>
                </c:pt>
                <c:pt idx="997">
                  <c:v>66.92</c:v>
                </c:pt>
                <c:pt idx="998">
                  <c:v>68.290000000000006</c:v>
                </c:pt>
                <c:pt idx="999">
                  <c:v>69.510000000000005</c:v>
                </c:pt>
                <c:pt idx="1000">
                  <c:v>69.92</c:v>
                </c:pt>
                <c:pt idx="1001">
                  <c:v>72.22</c:v>
                </c:pt>
                <c:pt idx="1002">
                  <c:v>80.19</c:v>
                </c:pt>
                <c:pt idx="1003">
                  <c:v>78.75</c:v>
                </c:pt>
                <c:pt idx="1004">
                  <c:v>80.2</c:v>
                </c:pt>
                <c:pt idx="1005">
                  <c:v>80.16</c:v>
                </c:pt>
                <c:pt idx="1006">
                  <c:v>80.180000000000007</c:v>
                </c:pt>
                <c:pt idx="1007">
                  <c:v>80.27</c:v>
                </c:pt>
                <c:pt idx="1008">
                  <c:v>79.680000000000007</c:v>
                </c:pt>
                <c:pt idx="1009">
                  <c:v>79.88</c:v>
                </c:pt>
                <c:pt idx="1010">
                  <c:v>78.78</c:v>
                </c:pt>
                <c:pt idx="1011">
                  <c:v>78.319999999999993</c:v>
                </c:pt>
                <c:pt idx="1012">
                  <c:v>78.069999999999993</c:v>
                </c:pt>
                <c:pt idx="1013">
                  <c:v>77.33</c:v>
                </c:pt>
                <c:pt idx="1014">
                  <c:v>78.09</c:v>
                </c:pt>
                <c:pt idx="1015">
                  <c:v>77.349999999999994</c:v>
                </c:pt>
                <c:pt idx="1016">
                  <c:v>76.91</c:v>
                </c:pt>
                <c:pt idx="1017">
                  <c:v>76.540000000000006</c:v>
                </c:pt>
                <c:pt idx="1018">
                  <c:v>77.39</c:v>
                </c:pt>
                <c:pt idx="1019">
                  <c:v>76.91</c:v>
                </c:pt>
                <c:pt idx="1020">
                  <c:v>77.989999999999995</c:v>
                </c:pt>
                <c:pt idx="1021">
                  <c:v>77.22</c:v>
                </c:pt>
                <c:pt idx="1022">
                  <c:v>78.12</c:v>
                </c:pt>
                <c:pt idx="1023">
                  <c:v>77.959999999999994</c:v>
                </c:pt>
                <c:pt idx="1024">
                  <c:v>77.02</c:v>
                </c:pt>
                <c:pt idx="1025">
                  <c:v>77.430000000000007</c:v>
                </c:pt>
                <c:pt idx="1026">
                  <c:v>77.41</c:v>
                </c:pt>
                <c:pt idx="1027">
                  <c:v>78.23</c:v>
                </c:pt>
                <c:pt idx="1028">
                  <c:v>78.45</c:v>
                </c:pt>
                <c:pt idx="1029">
                  <c:v>78.37</c:v>
                </c:pt>
                <c:pt idx="1030">
                  <c:v>77.739999999999995</c:v>
                </c:pt>
                <c:pt idx="1031">
                  <c:v>78.3</c:v>
                </c:pt>
                <c:pt idx="1032">
                  <c:v>76.84</c:v>
                </c:pt>
                <c:pt idx="1033">
                  <c:v>76.790000000000006</c:v>
                </c:pt>
                <c:pt idx="1034">
                  <c:v>77.67</c:v>
                </c:pt>
                <c:pt idx="1035">
                  <c:v>76.89</c:v>
                </c:pt>
                <c:pt idx="1036">
                  <c:v>78.28</c:v>
                </c:pt>
                <c:pt idx="1037">
                  <c:v>77.92</c:v>
                </c:pt>
                <c:pt idx="1038">
                  <c:v>78.400000000000006</c:v>
                </c:pt>
                <c:pt idx="1039">
                  <c:v>76.33</c:v>
                </c:pt>
                <c:pt idx="1040">
                  <c:v>76.52</c:v>
                </c:pt>
                <c:pt idx="1041">
                  <c:v>75.75</c:v>
                </c:pt>
                <c:pt idx="1042">
                  <c:v>75.27</c:v>
                </c:pt>
                <c:pt idx="1043">
                  <c:v>76.209999999999994</c:v>
                </c:pt>
                <c:pt idx="1044">
                  <c:v>76.69</c:v>
                </c:pt>
                <c:pt idx="1045">
                  <c:v>76.91</c:v>
                </c:pt>
                <c:pt idx="1046">
                  <c:v>76.81</c:v>
                </c:pt>
                <c:pt idx="1047">
                  <c:v>77.55</c:v>
                </c:pt>
                <c:pt idx="1048">
                  <c:v>77.44</c:v>
                </c:pt>
                <c:pt idx="1049">
                  <c:v>76.91</c:v>
                </c:pt>
                <c:pt idx="1050">
                  <c:v>76.67</c:v>
                </c:pt>
                <c:pt idx="1051">
                  <c:v>76.72</c:v>
                </c:pt>
                <c:pt idx="1052">
                  <c:v>77.08</c:v>
                </c:pt>
                <c:pt idx="1053">
                  <c:v>76.97</c:v>
                </c:pt>
                <c:pt idx="1054">
                  <c:v>76.47</c:v>
                </c:pt>
                <c:pt idx="1055">
                  <c:v>77.239999999999995</c:v>
                </c:pt>
                <c:pt idx="1056">
                  <c:v>76.37</c:v>
                </c:pt>
                <c:pt idx="1057">
                  <c:v>76.900000000000006</c:v>
                </c:pt>
                <c:pt idx="1058">
                  <c:v>76.84</c:v>
                </c:pt>
                <c:pt idx="1059">
                  <c:v>76.88</c:v>
                </c:pt>
                <c:pt idx="1060">
                  <c:v>77</c:v>
                </c:pt>
                <c:pt idx="1061">
                  <c:v>77.05</c:v>
                </c:pt>
                <c:pt idx="1062">
                  <c:v>75.959999999999994</c:v>
                </c:pt>
                <c:pt idx="1063">
                  <c:v>75.739999999999995</c:v>
                </c:pt>
                <c:pt idx="1064">
                  <c:v>76.11</c:v>
                </c:pt>
                <c:pt idx="1065">
                  <c:v>76.58</c:v>
                </c:pt>
                <c:pt idx="1066">
                  <c:v>77.17</c:v>
                </c:pt>
                <c:pt idx="1067">
                  <c:v>77.290000000000006</c:v>
                </c:pt>
                <c:pt idx="1068">
                  <c:v>77.72</c:v>
                </c:pt>
                <c:pt idx="1069">
                  <c:v>77.459999999999994</c:v>
                </c:pt>
                <c:pt idx="1070">
                  <c:v>77.28</c:v>
                </c:pt>
                <c:pt idx="1071">
                  <c:v>76.45</c:v>
                </c:pt>
                <c:pt idx="1072">
                  <c:v>77.23</c:v>
                </c:pt>
                <c:pt idx="1073">
                  <c:v>78.8</c:v>
                </c:pt>
                <c:pt idx="1074">
                  <c:v>74.599999999999994</c:v>
                </c:pt>
                <c:pt idx="1075">
                  <c:v>74.77</c:v>
                </c:pt>
                <c:pt idx="1076">
                  <c:v>72.064999999999998</c:v>
                </c:pt>
                <c:pt idx="1077">
                  <c:v>75.83</c:v>
                </c:pt>
                <c:pt idx="1078">
                  <c:v>75.959999999999994</c:v>
                </c:pt>
                <c:pt idx="1079">
                  <c:v>76.02</c:v>
                </c:pt>
                <c:pt idx="1080">
                  <c:v>74.680000000000007</c:v>
                </c:pt>
                <c:pt idx="1081">
                  <c:v>74.599999999999994</c:v>
                </c:pt>
                <c:pt idx="1082">
                  <c:v>72.5</c:v>
                </c:pt>
                <c:pt idx="1083">
                  <c:v>72.180000000000007</c:v>
                </c:pt>
                <c:pt idx="1084">
                  <c:v>71.81</c:v>
                </c:pt>
                <c:pt idx="1085">
                  <c:v>73</c:v>
                </c:pt>
                <c:pt idx="1086">
                  <c:v>71.930000000000007</c:v>
                </c:pt>
                <c:pt idx="1087">
                  <c:v>73.03</c:v>
                </c:pt>
                <c:pt idx="1088">
                  <c:v>72.52</c:v>
                </c:pt>
                <c:pt idx="1089">
                  <c:v>73.489999999999995</c:v>
                </c:pt>
                <c:pt idx="1090">
                  <c:v>74.42</c:v>
                </c:pt>
                <c:pt idx="1091">
                  <c:v>73.97</c:v>
                </c:pt>
                <c:pt idx="1092">
                  <c:v>73.89</c:v>
                </c:pt>
                <c:pt idx="1093">
                  <c:v>73.73</c:v>
                </c:pt>
                <c:pt idx="1094">
                  <c:v>74.23</c:v>
                </c:pt>
                <c:pt idx="1095">
                  <c:v>74.67</c:v>
                </c:pt>
                <c:pt idx="1096">
                  <c:v>74.040000000000006</c:v>
                </c:pt>
                <c:pt idx="1097">
                  <c:v>73.73</c:v>
                </c:pt>
                <c:pt idx="1098">
                  <c:v>74</c:v>
                </c:pt>
                <c:pt idx="1099">
                  <c:v>73.73</c:v>
                </c:pt>
                <c:pt idx="1100">
                  <c:v>73.430000000000007</c:v>
                </c:pt>
                <c:pt idx="1101">
                  <c:v>73.62</c:v>
                </c:pt>
                <c:pt idx="1102">
                  <c:v>74.099999999999994</c:v>
                </c:pt>
                <c:pt idx="1103">
                  <c:v>75.5</c:v>
                </c:pt>
                <c:pt idx="1104">
                  <c:v>75.97</c:v>
                </c:pt>
                <c:pt idx="1105">
                  <c:v>75.569999999999993</c:v>
                </c:pt>
                <c:pt idx="1106">
                  <c:v>76.45</c:v>
                </c:pt>
                <c:pt idx="1107">
                  <c:v>76.349999999999994</c:v>
                </c:pt>
                <c:pt idx="1108">
                  <c:v>77.38</c:v>
                </c:pt>
                <c:pt idx="1109">
                  <c:v>78.22</c:v>
                </c:pt>
                <c:pt idx="1110">
                  <c:v>77.319999999999993</c:v>
                </c:pt>
                <c:pt idx="1111">
                  <c:v>76.540000000000006</c:v>
                </c:pt>
                <c:pt idx="1112">
                  <c:v>77.03</c:v>
                </c:pt>
                <c:pt idx="1113">
                  <c:v>75.930000000000007</c:v>
                </c:pt>
                <c:pt idx="1114">
                  <c:v>75.3</c:v>
                </c:pt>
                <c:pt idx="1115">
                  <c:v>74.78</c:v>
                </c:pt>
                <c:pt idx="1116">
                  <c:v>74.7</c:v>
                </c:pt>
                <c:pt idx="1117">
                  <c:v>76.3</c:v>
                </c:pt>
                <c:pt idx="1118">
                  <c:v>76.3</c:v>
                </c:pt>
                <c:pt idx="1119">
                  <c:v>76.400000000000006</c:v>
                </c:pt>
                <c:pt idx="1120">
                  <c:v>77.069999999999993</c:v>
                </c:pt>
                <c:pt idx="1121">
                  <c:v>75.89</c:v>
                </c:pt>
                <c:pt idx="1122">
                  <c:v>76.02</c:v>
                </c:pt>
                <c:pt idx="1123">
                  <c:v>75.88</c:v>
                </c:pt>
                <c:pt idx="1124">
                  <c:v>76.760000000000005</c:v>
                </c:pt>
                <c:pt idx="1125">
                  <c:v>76.81</c:v>
                </c:pt>
                <c:pt idx="1126">
                  <c:v>76.515000000000001</c:v>
                </c:pt>
                <c:pt idx="1127">
                  <c:v>76.3</c:v>
                </c:pt>
                <c:pt idx="1128">
                  <c:v>75.56</c:v>
                </c:pt>
                <c:pt idx="1129">
                  <c:v>74.25</c:v>
                </c:pt>
                <c:pt idx="1130">
                  <c:v>73.03</c:v>
                </c:pt>
                <c:pt idx="1131">
                  <c:v>72.44</c:v>
                </c:pt>
                <c:pt idx="1132">
                  <c:v>71</c:v>
                </c:pt>
                <c:pt idx="1133">
                  <c:v>71.39</c:v>
                </c:pt>
                <c:pt idx="1134">
                  <c:v>71.86</c:v>
                </c:pt>
                <c:pt idx="1135">
                  <c:v>71.38</c:v>
                </c:pt>
                <c:pt idx="1136">
                  <c:v>69.55</c:v>
                </c:pt>
                <c:pt idx="1137">
                  <c:v>69.150000000000006</c:v>
                </c:pt>
                <c:pt idx="1138">
                  <c:v>69.040000000000006</c:v>
                </c:pt>
                <c:pt idx="1139">
                  <c:v>69.84</c:v>
                </c:pt>
                <c:pt idx="1140">
                  <c:v>69.86</c:v>
                </c:pt>
                <c:pt idx="1141">
                  <c:v>70.44</c:v>
                </c:pt>
                <c:pt idx="1142">
                  <c:v>71.930000000000007</c:v>
                </c:pt>
                <c:pt idx="1143">
                  <c:v>71.45</c:v>
                </c:pt>
                <c:pt idx="1144">
                  <c:v>71.599999999999994</c:v>
                </c:pt>
                <c:pt idx="1145">
                  <c:v>71.23</c:v>
                </c:pt>
                <c:pt idx="1146">
                  <c:v>68.98</c:v>
                </c:pt>
                <c:pt idx="1147">
                  <c:v>69.42</c:v>
                </c:pt>
                <c:pt idx="1148">
                  <c:v>68.510000000000005</c:v>
                </c:pt>
                <c:pt idx="1149">
                  <c:v>69.319999999999993</c:v>
                </c:pt>
                <c:pt idx="1150">
                  <c:v>68.56</c:v>
                </c:pt>
                <c:pt idx="1151">
                  <c:v>68.540000000000006</c:v>
                </c:pt>
                <c:pt idx="1152">
                  <c:v>67.8</c:v>
                </c:pt>
                <c:pt idx="1153">
                  <c:v>68.08</c:v>
                </c:pt>
                <c:pt idx="1154">
                  <c:v>68.7</c:v>
                </c:pt>
                <c:pt idx="1155">
                  <c:v>68.569999999999993</c:v>
                </c:pt>
                <c:pt idx="1156">
                  <c:v>69.05</c:v>
                </c:pt>
                <c:pt idx="1157">
                  <c:v>69.58</c:v>
                </c:pt>
                <c:pt idx="1158">
                  <c:v>69.27</c:v>
                </c:pt>
                <c:pt idx="1159">
                  <c:v>68.489999999999995</c:v>
                </c:pt>
                <c:pt idx="1160">
                  <c:v>68.41</c:v>
                </c:pt>
                <c:pt idx="1161">
                  <c:v>68.540000000000006</c:v>
                </c:pt>
                <c:pt idx="1162">
                  <c:v>67.36</c:v>
                </c:pt>
                <c:pt idx="1163">
                  <c:v>68</c:v>
                </c:pt>
                <c:pt idx="1164">
                  <c:v>69.11</c:v>
                </c:pt>
                <c:pt idx="1165">
                  <c:v>69.02</c:v>
                </c:pt>
                <c:pt idx="1166">
                  <c:v>68.48</c:v>
                </c:pt>
                <c:pt idx="1167">
                  <c:v>69.25</c:v>
                </c:pt>
                <c:pt idx="1168">
                  <c:v>69.53</c:v>
                </c:pt>
                <c:pt idx="1169">
                  <c:v>69.41</c:v>
                </c:pt>
                <c:pt idx="1170">
                  <c:v>69.56</c:v>
                </c:pt>
                <c:pt idx="1171">
                  <c:v>69.22</c:v>
                </c:pt>
                <c:pt idx="1172">
                  <c:v>69.680000000000007</c:v>
                </c:pt>
                <c:pt idx="1173">
                  <c:v>68.37</c:v>
                </c:pt>
                <c:pt idx="1174">
                  <c:v>69.17</c:v>
                </c:pt>
                <c:pt idx="1175">
                  <c:v>69</c:v>
                </c:pt>
                <c:pt idx="1176">
                  <c:v>68.86</c:v>
                </c:pt>
                <c:pt idx="1177">
                  <c:v>68.209999999999994</c:v>
                </c:pt>
                <c:pt idx="1178">
                  <c:v>67.209999999999994</c:v>
                </c:pt>
                <c:pt idx="1179">
                  <c:v>67.760000000000005</c:v>
                </c:pt>
                <c:pt idx="1180">
                  <c:v>67.260000000000005</c:v>
                </c:pt>
                <c:pt idx="1181">
                  <c:v>66.89</c:v>
                </c:pt>
                <c:pt idx="1182">
                  <c:v>66.88</c:v>
                </c:pt>
                <c:pt idx="1183">
                  <c:v>66.86</c:v>
                </c:pt>
                <c:pt idx="1184">
                  <c:v>66.12</c:v>
                </c:pt>
                <c:pt idx="1185">
                  <c:v>66.55</c:v>
                </c:pt>
                <c:pt idx="1186">
                  <c:v>65.56</c:v>
                </c:pt>
                <c:pt idx="1187">
                  <c:v>65.73</c:v>
                </c:pt>
                <c:pt idx="1188">
                  <c:v>66.17</c:v>
                </c:pt>
                <c:pt idx="1189">
                  <c:v>64.099999999999994</c:v>
                </c:pt>
                <c:pt idx="1190">
                  <c:v>67.25</c:v>
                </c:pt>
                <c:pt idx="1191">
                  <c:v>65.02</c:v>
                </c:pt>
                <c:pt idx="1192">
                  <c:v>65.099999999999994</c:v>
                </c:pt>
                <c:pt idx="1193">
                  <c:v>63.71</c:v>
                </c:pt>
                <c:pt idx="1194">
                  <c:v>63.32</c:v>
                </c:pt>
                <c:pt idx="1195">
                  <c:v>64.14</c:v>
                </c:pt>
                <c:pt idx="1196">
                  <c:v>65.05</c:v>
                </c:pt>
                <c:pt idx="1197">
                  <c:v>64.14</c:v>
                </c:pt>
                <c:pt idx="1198">
                  <c:v>63.93</c:v>
                </c:pt>
                <c:pt idx="1199">
                  <c:v>65.069999999999993</c:v>
                </c:pt>
                <c:pt idx="1200">
                  <c:v>63.21</c:v>
                </c:pt>
                <c:pt idx="1201">
                  <c:v>64.44</c:v>
                </c:pt>
                <c:pt idx="1202">
                  <c:v>64.7</c:v>
                </c:pt>
                <c:pt idx="1203">
                  <c:v>63.59</c:v>
                </c:pt>
                <c:pt idx="1204">
                  <c:v>63.06</c:v>
                </c:pt>
                <c:pt idx="1205">
                  <c:v>62.44</c:v>
                </c:pt>
                <c:pt idx="1206">
                  <c:v>62.01</c:v>
                </c:pt>
                <c:pt idx="1207">
                  <c:v>60.56</c:v>
                </c:pt>
                <c:pt idx="1208">
                  <c:v>60.48</c:v>
                </c:pt>
                <c:pt idx="1209">
                  <c:v>59.6</c:v>
                </c:pt>
                <c:pt idx="1210">
                  <c:v>60.72</c:v>
                </c:pt>
                <c:pt idx="1211">
                  <c:v>60.98</c:v>
                </c:pt>
                <c:pt idx="1212">
                  <c:v>60.6</c:v>
                </c:pt>
                <c:pt idx="1213">
                  <c:v>58.99</c:v>
                </c:pt>
                <c:pt idx="1214">
                  <c:v>58.78</c:v>
                </c:pt>
                <c:pt idx="1215">
                  <c:v>58.29</c:v>
                </c:pt>
                <c:pt idx="1216">
                  <c:v>57</c:v>
                </c:pt>
                <c:pt idx="1217">
                  <c:v>56.82</c:v>
                </c:pt>
                <c:pt idx="1218">
                  <c:v>56.64</c:v>
                </c:pt>
                <c:pt idx="1219">
                  <c:v>56.95</c:v>
                </c:pt>
                <c:pt idx="1220">
                  <c:v>56.66</c:v>
                </c:pt>
                <c:pt idx="1221">
                  <c:v>56.97</c:v>
                </c:pt>
                <c:pt idx="1222">
                  <c:v>58.25</c:v>
                </c:pt>
                <c:pt idx="1223">
                  <c:v>57.63</c:v>
                </c:pt>
                <c:pt idx="1224">
                  <c:v>57.26</c:v>
                </c:pt>
                <c:pt idx="1225">
                  <c:v>58.34</c:v>
                </c:pt>
                <c:pt idx="1226">
                  <c:v>58</c:v>
                </c:pt>
                <c:pt idx="1227">
                  <c:v>58.85</c:v>
                </c:pt>
                <c:pt idx="1228">
                  <c:v>58.87</c:v>
                </c:pt>
                <c:pt idx="1229">
                  <c:v>59.05</c:v>
                </c:pt>
                <c:pt idx="1230">
                  <c:v>59.22</c:v>
                </c:pt>
                <c:pt idx="1231">
                  <c:v>59.2</c:v>
                </c:pt>
                <c:pt idx="1232">
                  <c:v>59.2</c:v>
                </c:pt>
                <c:pt idx="1233">
                  <c:v>59.77</c:v>
                </c:pt>
                <c:pt idx="1234">
                  <c:v>59.51</c:v>
                </c:pt>
                <c:pt idx="1235">
                  <c:v>59.31</c:v>
                </c:pt>
                <c:pt idx="1236">
                  <c:v>58.63</c:v>
                </c:pt>
                <c:pt idx="1237">
                  <c:v>58.82</c:v>
                </c:pt>
                <c:pt idx="1238">
                  <c:v>58.52</c:v>
                </c:pt>
                <c:pt idx="1239">
                  <c:v>58.44</c:v>
                </c:pt>
                <c:pt idx="1240">
                  <c:v>58.46</c:v>
                </c:pt>
                <c:pt idx="1241">
                  <c:v>58.06</c:v>
                </c:pt>
                <c:pt idx="1242">
                  <c:v>59.44</c:v>
                </c:pt>
                <c:pt idx="1243">
                  <c:v>57.48</c:v>
                </c:pt>
                <c:pt idx="1244">
                  <c:v>56.52</c:v>
                </c:pt>
                <c:pt idx="1245">
                  <c:v>55.67</c:v>
                </c:pt>
                <c:pt idx="1246">
                  <c:v>55.3</c:v>
                </c:pt>
                <c:pt idx="1247">
                  <c:v>55.95</c:v>
                </c:pt>
                <c:pt idx="1248">
                  <c:v>55.8</c:v>
                </c:pt>
                <c:pt idx="1249">
                  <c:v>55.39</c:v>
                </c:pt>
                <c:pt idx="1250">
                  <c:v>56.47</c:v>
                </c:pt>
                <c:pt idx="1251">
                  <c:v>56.68</c:v>
                </c:pt>
                <c:pt idx="1252">
                  <c:v>57.01</c:v>
                </c:pt>
                <c:pt idx="1253">
                  <c:v>56.59</c:v>
                </c:pt>
                <c:pt idx="1254">
                  <c:v>56.18</c:v>
                </c:pt>
                <c:pt idx="1255">
                  <c:v>56.68</c:v>
                </c:pt>
                <c:pt idx="1256">
                  <c:v>56.81</c:v>
                </c:pt>
                <c:pt idx="1257">
                  <c:v>56.35</c:v>
                </c:pt>
                <c:pt idx="1258">
                  <c:v>56.51</c:v>
                </c:pt>
                <c:pt idx="1259">
                  <c:v>54.67</c:v>
                </c:pt>
                <c:pt idx="1260">
                  <c:v>55.41</c:v>
                </c:pt>
                <c:pt idx="1261">
                  <c:v>55.15</c:v>
                </c:pt>
                <c:pt idx="1262">
                  <c:v>55.81</c:v>
                </c:pt>
                <c:pt idx="1263">
                  <c:v>55.68</c:v>
                </c:pt>
                <c:pt idx="1264">
                  <c:v>55.8</c:v>
                </c:pt>
                <c:pt idx="1265">
                  <c:v>57.13</c:v>
                </c:pt>
                <c:pt idx="1266">
                  <c:v>60.5</c:v>
                </c:pt>
                <c:pt idx="1267">
                  <c:v>59.04</c:v>
                </c:pt>
                <c:pt idx="1268">
                  <c:v>58.52</c:v>
                </c:pt>
                <c:pt idx="1269">
                  <c:v>57.98</c:v>
                </c:pt>
                <c:pt idx="1270">
                  <c:v>58.18</c:v>
                </c:pt>
                <c:pt idx="1271">
                  <c:v>58.4</c:v>
                </c:pt>
                <c:pt idx="1272">
                  <c:v>58.69</c:v>
                </c:pt>
                <c:pt idx="1273">
                  <c:v>58.14</c:v>
                </c:pt>
                <c:pt idx="1274">
                  <c:v>58.58</c:v>
                </c:pt>
                <c:pt idx="1275">
                  <c:v>57.36</c:v>
                </c:pt>
                <c:pt idx="1276">
                  <c:v>58.34</c:v>
                </c:pt>
                <c:pt idx="1277">
                  <c:v>58.72</c:v>
                </c:pt>
                <c:pt idx="1278">
                  <c:v>58.99</c:v>
                </c:pt>
                <c:pt idx="1279">
                  <c:v>58.82</c:v>
                </c:pt>
                <c:pt idx="1280">
                  <c:v>59.52</c:v>
                </c:pt>
                <c:pt idx="1281">
                  <c:v>58.8</c:v>
                </c:pt>
                <c:pt idx="1282">
                  <c:v>58.87</c:v>
                </c:pt>
                <c:pt idx="1283">
                  <c:v>59.81</c:v>
                </c:pt>
                <c:pt idx="1284">
                  <c:v>59.14</c:v>
                </c:pt>
                <c:pt idx="1285">
                  <c:v>58.67</c:v>
                </c:pt>
                <c:pt idx="1286">
                  <c:v>57.53</c:v>
                </c:pt>
                <c:pt idx="1287">
                  <c:v>57.24</c:v>
                </c:pt>
                <c:pt idx="1288">
                  <c:v>56.91</c:v>
                </c:pt>
                <c:pt idx="1289">
                  <c:v>57.08</c:v>
                </c:pt>
                <c:pt idx="1290">
                  <c:v>58.14</c:v>
                </c:pt>
                <c:pt idx="1291">
                  <c:v>57.5</c:v>
                </c:pt>
                <c:pt idx="1292">
                  <c:v>57.5</c:v>
                </c:pt>
                <c:pt idx="1293">
                  <c:v>57.36</c:v>
                </c:pt>
                <c:pt idx="1294">
                  <c:v>57.81</c:v>
                </c:pt>
                <c:pt idx="1295">
                  <c:v>58.24</c:v>
                </c:pt>
                <c:pt idx="1296">
                  <c:v>57.77</c:v>
                </c:pt>
                <c:pt idx="1297">
                  <c:v>57.09</c:v>
                </c:pt>
                <c:pt idx="1298">
                  <c:v>58.11</c:v>
                </c:pt>
                <c:pt idx="1299">
                  <c:v>57.72</c:v>
                </c:pt>
                <c:pt idx="1300">
                  <c:v>57.61</c:v>
                </c:pt>
                <c:pt idx="1301">
                  <c:v>58.29</c:v>
                </c:pt>
                <c:pt idx="1302">
                  <c:v>57.7</c:v>
                </c:pt>
                <c:pt idx="1303">
                  <c:v>59.14</c:v>
                </c:pt>
                <c:pt idx="1304">
                  <c:v>60.36</c:v>
                </c:pt>
                <c:pt idx="1305">
                  <c:v>60.15</c:v>
                </c:pt>
                <c:pt idx="1306">
                  <c:v>61.02</c:v>
                </c:pt>
                <c:pt idx="1307">
                  <c:v>61.13</c:v>
                </c:pt>
                <c:pt idx="1308">
                  <c:v>61.4</c:v>
                </c:pt>
                <c:pt idx="1309">
                  <c:v>60.51</c:v>
                </c:pt>
                <c:pt idx="1310">
                  <c:v>61.51</c:v>
                </c:pt>
                <c:pt idx="1311">
                  <c:v>61.36</c:v>
                </c:pt>
                <c:pt idx="1312">
                  <c:v>62.01</c:v>
                </c:pt>
                <c:pt idx="1313">
                  <c:v>61.93</c:v>
                </c:pt>
                <c:pt idx="1314">
                  <c:v>62.54</c:v>
                </c:pt>
                <c:pt idx="1315">
                  <c:v>61.46</c:v>
                </c:pt>
                <c:pt idx="1316">
                  <c:v>62.2</c:v>
                </c:pt>
                <c:pt idx="1317">
                  <c:v>62.15</c:v>
                </c:pt>
                <c:pt idx="1318">
                  <c:v>62.71</c:v>
                </c:pt>
                <c:pt idx="1319">
                  <c:v>63.8</c:v>
                </c:pt>
                <c:pt idx="1320">
                  <c:v>63.32</c:v>
                </c:pt>
                <c:pt idx="1321">
                  <c:v>62.5</c:v>
                </c:pt>
                <c:pt idx="1322">
                  <c:v>63.22</c:v>
                </c:pt>
                <c:pt idx="1323">
                  <c:v>62.37</c:v>
                </c:pt>
                <c:pt idx="1324">
                  <c:v>62.61</c:v>
                </c:pt>
                <c:pt idx="1325">
                  <c:v>61.66</c:v>
                </c:pt>
                <c:pt idx="1326">
                  <c:v>62.72</c:v>
                </c:pt>
                <c:pt idx="1327">
                  <c:v>64.040000000000006</c:v>
                </c:pt>
                <c:pt idx="1328">
                  <c:v>68.72</c:v>
                </c:pt>
                <c:pt idx="1329">
                  <c:v>70.09</c:v>
                </c:pt>
                <c:pt idx="1330">
                  <c:v>71.459999999999994</c:v>
                </c:pt>
                <c:pt idx="1331">
                  <c:v>70.599999999999994</c:v>
                </c:pt>
                <c:pt idx="1332">
                  <c:v>69.63</c:v>
                </c:pt>
                <c:pt idx="1333">
                  <c:v>69.81</c:v>
                </c:pt>
                <c:pt idx="1334">
                  <c:v>69.319999999999993</c:v>
                </c:pt>
                <c:pt idx="1335">
                  <c:v>69.17</c:v>
                </c:pt>
                <c:pt idx="1336">
                  <c:v>69.81</c:v>
                </c:pt>
                <c:pt idx="1337">
                  <c:v>67.790000000000006</c:v>
                </c:pt>
                <c:pt idx="1338">
                  <c:v>66.930000000000007</c:v>
                </c:pt>
                <c:pt idx="1339">
                  <c:v>66.92</c:v>
                </c:pt>
                <c:pt idx="1340">
                  <c:v>67.47</c:v>
                </c:pt>
                <c:pt idx="1341">
                  <c:v>66.63</c:v>
                </c:pt>
                <c:pt idx="1342">
                  <c:v>67.2</c:v>
                </c:pt>
                <c:pt idx="1343">
                  <c:v>66.739999999999995</c:v>
                </c:pt>
                <c:pt idx="1344">
                  <c:v>66.61</c:v>
                </c:pt>
                <c:pt idx="1345">
                  <c:v>65.97</c:v>
                </c:pt>
                <c:pt idx="1346">
                  <c:v>66.62</c:v>
                </c:pt>
                <c:pt idx="1347">
                  <c:v>66.599999999999994</c:v>
                </c:pt>
                <c:pt idx="1348">
                  <c:v>66.180000000000007</c:v>
                </c:pt>
                <c:pt idx="1349">
                  <c:v>66.489999999999995</c:v>
                </c:pt>
                <c:pt idx="1350">
                  <c:v>66</c:v>
                </c:pt>
                <c:pt idx="1351">
                  <c:v>63.42</c:v>
                </c:pt>
                <c:pt idx="1352">
                  <c:v>62.82</c:v>
                </c:pt>
                <c:pt idx="1353">
                  <c:v>63.93</c:v>
                </c:pt>
                <c:pt idx="1354">
                  <c:v>63.65</c:v>
                </c:pt>
                <c:pt idx="1355">
                  <c:v>63.41</c:v>
                </c:pt>
                <c:pt idx="1356">
                  <c:v>64.13</c:v>
                </c:pt>
                <c:pt idx="1357">
                  <c:v>62.92</c:v>
                </c:pt>
                <c:pt idx="1358">
                  <c:v>61.99</c:v>
                </c:pt>
                <c:pt idx="1359">
                  <c:v>62.59</c:v>
                </c:pt>
                <c:pt idx="1360">
                  <c:v>61.16</c:v>
                </c:pt>
                <c:pt idx="1361">
                  <c:v>59.91</c:v>
                </c:pt>
                <c:pt idx="1362">
                  <c:v>61.55</c:v>
                </c:pt>
                <c:pt idx="1363">
                  <c:v>62.52</c:v>
                </c:pt>
                <c:pt idx="1364">
                  <c:v>63.63</c:v>
                </c:pt>
                <c:pt idx="1365">
                  <c:v>62.32</c:v>
                </c:pt>
                <c:pt idx="1366">
                  <c:v>61.44</c:v>
                </c:pt>
                <c:pt idx="1367">
                  <c:v>60.93</c:v>
                </c:pt>
                <c:pt idx="1368">
                  <c:v>61.98</c:v>
                </c:pt>
                <c:pt idx="1369">
                  <c:v>60.49</c:v>
                </c:pt>
                <c:pt idx="1370">
                  <c:v>62.31</c:v>
                </c:pt>
                <c:pt idx="1371">
                  <c:v>61.76</c:v>
                </c:pt>
                <c:pt idx="1372">
                  <c:v>60.92</c:v>
                </c:pt>
                <c:pt idx="1373">
                  <c:v>61.04</c:v>
                </c:pt>
                <c:pt idx="1374">
                  <c:v>60.85</c:v>
                </c:pt>
                <c:pt idx="1375">
                  <c:v>60.41</c:v>
                </c:pt>
                <c:pt idx="1376">
                  <c:v>60</c:v>
                </c:pt>
                <c:pt idx="1377">
                  <c:v>61.14</c:v>
                </c:pt>
                <c:pt idx="1378">
                  <c:v>61.74</c:v>
                </c:pt>
                <c:pt idx="1379">
                  <c:v>61.8</c:v>
                </c:pt>
                <c:pt idx="1380">
                  <c:v>62</c:v>
                </c:pt>
                <c:pt idx="1381">
                  <c:v>62.25</c:v>
                </c:pt>
                <c:pt idx="1382">
                  <c:v>61.8</c:v>
                </c:pt>
                <c:pt idx="1383">
                  <c:v>62.19</c:v>
                </c:pt>
                <c:pt idx="1384">
                  <c:v>61.12</c:v>
                </c:pt>
                <c:pt idx="1385">
                  <c:v>59.79</c:v>
                </c:pt>
                <c:pt idx="1386">
                  <c:v>60.01</c:v>
                </c:pt>
                <c:pt idx="1387">
                  <c:v>59.68</c:v>
                </c:pt>
                <c:pt idx="1388">
                  <c:v>60.75</c:v>
                </c:pt>
                <c:pt idx="1389">
                  <c:v>61.29</c:v>
                </c:pt>
                <c:pt idx="1390">
                  <c:v>65.2</c:v>
                </c:pt>
                <c:pt idx="1391">
                  <c:v>75.05</c:v>
                </c:pt>
                <c:pt idx="1392">
                  <c:v>74.61</c:v>
                </c:pt>
                <c:pt idx="1393">
                  <c:v>72.569999999999993</c:v>
                </c:pt>
                <c:pt idx="1394">
                  <c:v>72.150000000000006</c:v>
                </c:pt>
                <c:pt idx="1395">
                  <c:v>69.47</c:v>
                </c:pt>
                <c:pt idx="1396">
                  <c:v>71.290000000000006</c:v>
                </c:pt>
                <c:pt idx="1397">
                  <c:v>70.150000000000006</c:v>
                </c:pt>
                <c:pt idx="1398">
                  <c:v>71.260000000000005</c:v>
                </c:pt>
                <c:pt idx="1399">
                  <c:v>70.67</c:v>
                </c:pt>
                <c:pt idx="1400">
                  <c:v>72.61</c:v>
                </c:pt>
                <c:pt idx="1401">
                  <c:v>71.61</c:v>
                </c:pt>
                <c:pt idx="1402">
                  <c:v>70.89</c:v>
                </c:pt>
                <c:pt idx="1403">
                  <c:v>71.03</c:v>
                </c:pt>
                <c:pt idx="1404">
                  <c:v>71.45</c:v>
                </c:pt>
                <c:pt idx="1405">
                  <c:v>73.23</c:v>
                </c:pt>
                <c:pt idx="1406">
                  <c:v>73.7</c:v>
                </c:pt>
                <c:pt idx="1407">
                  <c:v>73.290000000000006</c:v>
                </c:pt>
                <c:pt idx="1408">
                  <c:v>72.59</c:v>
                </c:pt>
                <c:pt idx="1409">
                  <c:v>71.459999999999994</c:v>
                </c:pt>
                <c:pt idx="1410">
                  <c:v>70.180000000000007</c:v>
                </c:pt>
                <c:pt idx="1411">
                  <c:v>69.94</c:v>
                </c:pt>
                <c:pt idx="1412">
                  <c:v>68.930000000000007</c:v>
                </c:pt>
                <c:pt idx="1413">
                  <c:v>69.33</c:v>
                </c:pt>
                <c:pt idx="1414">
                  <c:v>72.150000000000006</c:v>
                </c:pt>
                <c:pt idx="1415">
                  <c:v>71.739999999999995</c:v>
                </c:pt>
                <c:pt idx="1416">
                  <c:v>70.98</c:v>
                </c:pt>
                <c:pt idx="1417">
                  <c:v>70.819999999999993</c:v>
                </c:pt>
                <c:pt idx="1418">
                  <c:v>70.02</c:v>
                </c:pt>
                <c:pt idx="1419">
                  <c:v>68.55</c:v>
                </c:pt>
                <c:pt idx="1420">
                  <c:v>66.89</c:v>
                </c:pt>
                <c:pt idx="1421">
                  <c:v>67.98</c:v>
                </c:pt>
                <c:pt idx="1422">
                  <c:v>67.5</c:v>
                </c:pt>
                <c:pt idx="1423">
                  <c:v>69.709999999999994</c:v>
                </c:pt>
                <c:pt idx="1424">
                  <c:v>70.12</c:v>
                </c:pt>
                <c:pt idx="1425">
                  <c:v>69.69</c:v>
                </c:pt>
                <c:pt idx="1426">
                  <c:v>70.540000000000006</c:v>
                </c:pt>
                <c:pt idx="1427">
                  <c:v>70.98</c:v>
                </c:pt>
                <c:pt idx="1428">
                  <c:v>69.400000000000006</c:v>
                </c:pt>
                <c:pt idx="1429">
                  <c:v>68.819999999999993</c:v>
                </c:pt>
                <c:pt idx="1430">
                  <c:v>68.180000000000007</c:v>
                </c:pt>
                <c:pt idx="1431">
                  <c:v>68.16</c:v>
                </c:pt>
                <c:pt idx="1432">
                  <c:v>68.13</c:v>
                </c:pt>
                <c:pt idx="1433">
                  <c:v>68.38</c:v>
                </c:pt>
                <c:pt idx="1434">
                  <c:v>69.599999999999994</c:v>
                </c:pt>
                <c:pt idx="1435">
                  <c:v>69.75</c:v>
                </c:pt>
                <c:pt idx="1436">
                  <c:v>69.81</c:v>
                </c:pt>
                <c:pt idx="1437">
                  <c:v>69.819999999999993</c:v>
                </c:pt>
                <c:pt idx="1438">
                  <c:v>69.78</c:v>
                </c:pt>
                <c:pt idx="1439">
                  <c:v>69.45</c:v>
                </c:pt>
                <c:pt idx="1440">
                  <c:v>69.650000000000006</c:v>
                </c:pt>
                <c:pt idx="1441">
                  <c:v>70.83</c:v>
                </c:pt>
                <c:pt idx="1442">
                  <c:v>70.83</c:v>
                </c:pt>
                <c:pt idx="1443">
                  <c:v>69.2</c:v>
                </c:pt>
                <c:pt idx="1444">
                  <c:v>66.790000000000006</c:v>
                </c:pt>
                <c:pt idx="1445">
                  <c:v>66.66</c:v>
                </c:pt>
                <c:pt idx="1446">
                  <c:v>66.209999999999994</c:v>
                </c:pt>
                <c:pt idx="1447">
                  <c:v>67.150000000000006</c:v>
                </c:pt>
                <c:pt idx="1448">
                  <c:v>66.78</c:v>
                </c:pt>
                <c:pt idx="1449">
                  <c:v>67.2</c:v>
                </c:pt>
                <c:pt idx="1450">
                  <c:v>67.47</c:v>
                </c:pt>
                <c:pt idx="1451">
                  <c:v>66.64</c:v>
                </c:pt>
                <c:pt idx="1452">
                  <c:v>65.540000000000006</c:v>
                </c:pt>
                <c:pt idx="1453">
                  <c:v>66.19</c:v>
                </c:pt>
                <c:pt idx="1454">
                  <c:v>65.709999999999994</c:v>
                </c:pt>
                <c:pt idx="1455">
                  <c:v>65.569999999999993</c:v>
                </c:pt>
                <c:pt idx="1456">
                  <c:v>65</c:v>
                </c:pt>
                <c:pt idx="1457">
                  <c:v>65.37</c:v>
                </c:pt>
                <c:pt idx="1458">
                  <c:v>65.55</c:v>
                </c:pt>
                <c:pt idx="1459">
                  <c:v>62.93</c:v>
                </c:pt>
                <c:pt idx="1460">
                  <c:v>62.6</c:v>
                </c:pt>
                <c:pt idx="1461">
                  <c:v>62.51</c:v>
                </c:pt>
                <c:pt idx="1462">
                  <c:v>62.71</c:v>
                </c:pt>
                <c:pt idx="1463">
                  <c:v>62.14</c:v>
                </c:pt>
                <c:pt idx="1464">
                  <c:v>61.52</c:v>
                </c:pt>
                <c:pt idx="1465">
                  <c:v>61.04</c:v>
                </c:pt>
                <c:pt idx="1466">
                  <c:v>61.24</c:v>
                </c:pt>
                <c:pt idx="1467">
                  <c:v>60.52</c:v>
                </c:pt>
                <c:pt idx="1468">
                  <c:v>59.79</c:v>
                </c:pt>
                <c:pt idx="1469">
                  <c:v>59.95</c:v>
                </c:pt>
                <c:pt idx="1470">
                  <c:v>60.14</c:v>
                </c:pt>
                <c:pt idx="1471">
                  <c:v>59.86</c:v>
                </c:pt>
                <c:pt idx="1472">
                  <c:v>60.68</c:v>
                </c:pt>
                <c:pt idx="1473">
                  <c:v>59.67</c:v>
                </c:pt>
                <c:pt idx="1474">
                  <c:v>59.15</c:v>
                </c:pt>
                <c:pt idx="1475">
                  <c:v>59.69</c:v>
                </c:pt>
                <c:pt idx="1476">
                  <c:v>58.18</c:v>
                </c:pt>
                <c:pt idx="1477">
                  <c:v>58.05</c:v>
                </c:pt>
                <c:pt idx="1478">
                  <c:v>59.91</c:v>
                </c:pt>
                <c:pt idx="1479">
                  <c:v>58.2</c:v>
                </c:pt>
                <c:pt idx="1480">
                  <c:v>59.6</c:v>
                </c:pt>
                <c:pt idx="1481">
                  <c:v>59.05</c:v>
                </c:pt>
                <c:pt idx="1482">
                  <c:v>60.87</c:v>
                </c:pt>
                <c:pt idx="1483">
                  <c:v>61.29</c:v>
                </c:pt>
                <c:pt idx="1484">
                  <c:v>61.55</c:v>
                </c:pt>
                <c:pt idx="1485">
                  <c:v>62.91</c:v>
                </c:pt>
                <c:pt idx="1486">
                  <c:v>62.37</c:v>
                </c:pt>
                <c:pt idx="1487">
                  <c:v>61.88</c:v>
                </c:pt>
                <c:pt idx="1488">
                  <c:v>61.27</c:v>
                </c:pt>
                <c:pt idx="1489">
                  <c:v>61.55</c:v>
                </c:pt>
                <c:pt idx="1490">
                  <c:v>62.14</c:v>
                </c:pt>
                <c:pt idx="1491">
                  <c:v>61.77</c:v>
                </c:pt>
                <c:pt idx="1492">
                  <c:v>63.32</c:v>
                </c:pt>
                <c:pt idx="1493">
                  <c:v>62.75</c:v>
                </c:pt>
                <c:pt idx="1494">
                  <c:v>61.96</c:v>
                </c:pt>
                <c:pt idx="1495">
                  <c:v>61.74</c:v>
                </c:pt>
                <c:pt idx="1496">
                  <c:v>63.29</c:v>
                </c:pt>
                <c:pt idx="1497">
                  <c:v>62.08</c:v>
                </c:pt>
                <c:pt idx="1498">
                  <c:v>59.76</c:v>
                </c:pt>
                <c:pt idx="1499">
                  <c:v>59.65</c:v>
                </c:pt>
                <c:pt idx="1500">
                  <c:v>59.53</c:v>
                </c:pt>
                <c:pt idx="1501">
                  <c:v>60.21</c:v>
                </c:pt>
                <c:pt idx="1502">
                  <c:v>60.74</c:v>
                </c:pt>
                <c:pt idx="1503">
                  <c:v>60.11</c:v>
                </c:pt>
                <c:pt idx="1504">
                  <c:v>60</c:v>
                </c:pt>
                <c:pt idx="1505">
                  <c:v>59.97</c:v>
                </c:pt>
                <c:pt idx="1506">
                  <c:v>59.2</c:v>
                </c:pt>
                <c:pt idx="1507">
                  <c:v>58.39</c:v>
                </c:pt>
                <c:pt idx="1508">
                  <c:v>58.75</c:v>
                </c:pt>
                <c:pt idx="1509">
                  <c:v>58.69</c:v>
                </c:pt>
                <c:pt idx="1510">
                  <c:v>57.92</c:v>
                </c:pt>
                <c:pt idx="1511">
                  <c:v>57.82</c:v>
                </c:pt>
                <c:pt idx="1512">
                  <c:v>57.58</c:v>
                </c:pt>
                <c:pt idx="1513">
                  <c:v>57.83</c:v>
                </c:pt>
                <c:pt idx="1514">
                  <c:v>59.12</c:v>
                </c:pt>
                <c:pt idx="1515">
                  <c:v>61.95</c:v>
                </c:pt>
                <c:pt idx="1516">
                  <c:v>61.14</c:v>
                </c:pt>
                <c:pt idx="1517">
                  <c:v>61.13</c:v>
                </c:pt>
                <c:pt idx="1518">
                  <c:v>61.67</c:v>
                </c:pt>
                <c:pt idx="1519">
                  <c:v>60.99</c:v>
                </c:pt>
                <c:pt idx="1520">
                  <c:v>61.08</c:v>
                </c:pt>
                <c:pt idx="1521">
                  <c:v>62.77</c:v>
                </c:pt>
                <c:pt idx="1522">
                  <c:v>62.92</c:v>
                </c:pt>
                <c:pt idx="1523">
                  <c:v>62.38</c:v>
                </c:pt>
                <c:pt idx="1524">
                  <c:v>62.3</c:v>
                </c:pt>
                <c:pt idx="1525">
                  <c:v>61.65</c:v>
                </c:pt>
                <c:pt idx="1526">
                  <c:v>62.36</c:v>
                </c:pt>
                <c:pt idx="1527">
                  <c:v>61.7</c:v>
                </c:pt>
                <c:pt idx="1528">
                  <c:v>60.73</c:v>
                </c:pt>
                <c:pt idx="1529">
                  <c:v>60.27</c:v>
                </c:pt>
                <c:pt idx="1530">
                  <c:v>61.19</c:v>
                </c:pt>
                <c:pt idx="1531">
                  <c:v>59.64</c:v>
                </c:pt>
                <c:pt idx="1532">
                  <c:v>59.37</c:v>
                </c:pt>
                <c:pt idx="1533">
                  <c:v>58.1</c:v>
                </c:pt>
                <c:pt idx="1534">
                  <c:v>58.12</c:v>
                </c:pt>
                <c:pt idx="1535">
                  <c:v>59.2</c:v>
                </c:pt>
                <c:pt idx="1536">
                  <c:v>59.2</c:v>
                </c:pt>
                <c:pt idx="1537">
                  <c:v>60.13</c:v>
                </c:pt>
                <c:pt idx="1538">
                  <c:v>60.74</c:v>
                </c:pt>
                <c:pt idx="1539">
                  <c:v>61.19</c:v>
                </c:pt>
                <c:pt idx="1540">
                  <c:v>61.04</c:v>
                </c:pt>
                <c:pt idx="1541">
                  <c:v>61.72</c:v>
                </c:pt>
                <c:pt idx="1542">
                  <c:v>60.43</c:v>
                </c:pt>
                <c:pt idx="1543">
                  <c:v>62.26</c:v>
                </c:pt>
                <c:pt idx="1544">
                  <c:v>62.42</c:v>
                </c:pt>
                <c:pt idx="1545">
                  <c:v>63.27</c:v>
                </c:pt>
                <c:pt idx="1546">
                  <c:v>62.2</c:v>
                </c:pt>
                <c:pt idx="1547">
                  <c:v>61.53</c:v>
                </c:pt>
                <c:pt idx="1548">
                  <c:v>62.26</c:v>
                </c:pt>
                <c:pt idx="1549">
                  <c:v>62.22</c:v>
                </c:pt>
                <c:pt idx="1550">
                  <c:v>60.6</c:v>
                </c:pt>
                <c:pt idx="1551">
                  <c:v>60.56</c:v>
                </c:pt>
                <c:pt idx="1552">
                  <c:v>62.49</c:v>
                </c:pt>
                <c:pt idx="1553">
                  <c:v>62.35</c:v>
                </c:pt>
                <c:pt idx="1554">
                  <c:v>61.64</c:v>
                </c:pt>
                <c:pt idx="1555">
                  <c:v>61.99</c:v>
                </c:pt>
                <c:pt idx="1556">
                  <c:v>62</c:v>
                </c:pt>
                <c:pt idx="1557">
                  <c:v>60.64</c:v>
                </c:pt>
                <c:pt idx="1558">
                  <c:v>60.2</c:v>
                </c:pt>
                <c:pt idx="1559">
                  <c:v>60.97</c:v>
                </c:pt>
                <c:pt idx="1560">
                  <c:v>60.52</c:v>
                </c:pt>
                <c:pt idx="1561">
                  <c:v>61.07</c:v>
                </c:pt>
                <c:pt idx="1562">
                  <c:v>60.7</c:v>
                </c:pt>
                <c:pt idx="1563">
                  <c:v>59.59</c:v>
                </c:pt>
                <c:pt idx="1564">
                  <c:v>60.04</c:v>
                </c:pt>
                <c:pt idx="1565">
                  <c:v>58.5</c:v>
                </c:pt>
                <c:pt idx="1566">
                  <c:v>57.97</c:v>
                </c:pt>
                <c:pt idx="1567">
                  <c:v>57.55</c:v>
                </c:pt>
                <c:pt idx="1568">
                  <c:v>55.71</c:v>
                </c:pt>
                <c:pt idx="1569">
                  <c:v>55.66</c:v>
                </c:pt>
                <c:pt idx="1570">
                  <c:v>54.07</c:v>
                </c:pt>
                <c:pt idx="1571">
                  <c:v>56.835000000000001</c:v>
                </c:pt>
                <c:pt idx="1572">
                  <c:v>58.64</c:v>
                </c:pt>
                <c:pt idx="1573">
                  <c:v>59.71</c:v>
                </c:pt>
                <c:pt idx="1574">
                  <c:v>59.58</c:v>
                </c:pt>
                <c:pt idx="1575">
                  <c:v>59.88</c:v>
                </c:pt>
                <c:pt idx="1576">
                  <c:v>57.9</c:v>
                </c:pt>
                <c:pt idx="1577">
                  <c:v>57.23</c:v>
                </c:pt>
                <c:pt idx="1578">
                  <c:v>56.67</c:v>
                </c:pt>
                <c:pt idx="1579">
                  <c:v>59.09</c:v>
                </c:pt>
                <c:pt idx="1580">
                  <c:v>60</c:v>
                </c:pt>
                <c:pt idx="1581">
                  <c:v>59.78</c:v>
                </c:pt>
                <c:pt idx="1582">
                  <c:v>59.65</c:v>
                </c:pt>
                <c:pt idx="1583">
                  <c:v>59.98</c:v>
                </c:pt>
                <c:pt idx="1584">
                  <c:v>59.34</c:v>
                </c:pt>
                <c:pt idx="1585">
                  <c:v>58.22</c:v>
                </c:pt>
                <c:pt idx="1586">
                  <c:v>55.4</c:v>
                </c:pt>
                <c:pt idx="1587">
                  <c:v>56.69</c:v>
                </c:pt>
                <c:pt idx="1588">
                  <c:v>57.93</c:v>
                </c:pt>
                <c:pt idx="1589">
                  <c:v>57.31</c:v>
                </c:pt>
                <c:pt idx="1590">
                  <c:v>55.01</c:v>
                </c:pt>
                <c:pt idx="1591">
                  <c:v>56.09</c:v>
                </c:pt>
                <c:pt idx="1592">
                  <c:v>57.22</c:v>
                </c:pt>
                <c:pt idx="1593">
                  <c:v>57.35</c:v>
                </c:pt>
                <c:pt idx="1594">
                  <c:v>56.74</c:v>
                </c:pt>
                <c:pt idx="1595">
                  <c:v>55.45</c:v>
                </c:pt>
                <c:pt idx="1596">
                  <c:v>52.97</c:v>
                </c:pt>
                <c:pt idx="1597">
                  <c:v>54.125</c:v>
                </c:pt>
                <c:pt idx="1598">
                  <c:v>53.36</c:v>
                </c:pt>
                <c:pt idx="1599">
                  <c:v>51.82</c:v>
                </c:pt>
                <c:pt idx="1600">
                  <c:v>51.7</c:v>
                </c:pt>
                <c:pt idx="1601">
                  <c:v>50.33</c:v>
                </c:pt>
                <c:pt idx="1602">
                  <c:v>51.91</c:v>
                </c:pt>
                <c:pt idx="1603">
                  <c:v>54.05</c:v>
                </c:pt>
                <c:pt idx="1604">
                  <c:v>54.14</c:v>
                </c:pt>
                <c:pt idx="1605">
                  <c:v>54.94</c:v>
                </c:pt>
                <c:pt idx="1606">
                  <c:v>53.6</c:v>
                </c:pt>
                <c:pt idx="1607">
                  <c:v>50.51</c:v>
                </c:pt>
                <c:pt idx="1608">
                  <c:v>51.41</c:v>
                </c:pt>
                <c:pt idx="1609">
                  <c:v>50.62</c:v>
                </c:pt>
                <c:pt idx="1610">
                  <c:v>51.25</c:v>
                </c:pt>
                <c:pt idx="1611">
                  <c:v>53.54</c:v>
                </c:pt>
                <c:pt idx="1612">
                  <c:v>53.63</c:v>
                </c:pt>
                <c:pt idx="1613">
                  <c:v>55.01</c:v>
                </c:pt>
                <c:pt idx="1614">
                  <c:v>56.84</c:v>
                </c:pt>
                <c:pt idx="1615">
                  <c:v>58.85</c:v>
                </c:pt>
                <c:pt idx="1616">
                  <c:v>57.4</c:v>
                </c:pt>
                <c:pt idx="1617">
                  <c:v>57.84</c:v>
                </c:pt>
                <c:pt idx="1618">
                  <c:v>59.26</c:v>
                </c:pt>
                <c:pt idx="1619">
                  <c:v>59.23</c:v>
                </c:pt>
                <c:pt idx="1620">
                  <c:v>59.23</c:v>
                </c:pt>
                <c:pt idx="1621">
                  <c:v>59.49</c:v>
                </c:pt>
                <c:pt idx="1622">
                  <c:v>59.34</c:v>
                </c:pt>
                <c:pt idx="1623">
                  <c:v>59.49</c:v>
                </c:pt>
                <c:pt idx="1624">
                  <c:v>59.6</c:v>
                </c:pt>
                <c:pt idx="1625">
                  <c:v>58.26</c:v>
                </c:pt>
                <c:pt idx="1626">
                  <c:v>59.04</c:v>
                </c:pt>
                <c:pt idx="1627">
                  <c:v>59.61</c:v>
                </c:pt>
                <c:pt idx="1628">
                  <c:v>59.64</c:v>
                </c:pt>
                <c:pt idx="1629">
                  <c:v>59.47</c:v>
                </c:pt>
                <c:pt idx="1630">
                  <c:v>59.49</c:v>
                </c:pt>
                <c:pt idx="1631">
                  <c:v>59.64</c:v>
                </c:pt>
                <c:pt idx="1632">
                  <c:v>59.74</c:v>
                </c:pt>
                <c:pt idx="1633">
                  <c:v>59.24</c:v>
                </c:pt>
                <c:pt idx="1634">
                  <c:v>59.49</c:v>
                </c:pt>
                <c:pt idx="1635">
                  <c:v>58.48</c:v>
                </c:pt>
                <c:pt idx="1636">
                  <c:v>58.05</c:v>
                </c:pt>
                <c:pt idx="1637">
                  <c:v>58</c:v>
                </c:pt>
                <c:pt idx="1638">
                  <c:v>56.72</c:v>
                </c:pt>
                <c:pt idx="1639">
                  <c:v>56.39</c:v>
                </c:pt>
                <c:pt idx="1640">
                  <c:v>56.82</c:v>
                </c:pt>
                <c:pt idx="1641">
                  <c:v>55.23</c:v>
                </c:pt>
                <c:pt idx="1642">
                  <c:v>53.8</c:v>
                </c:pt>
                <c:pt idx="1643">
                  <c:v>53.15</c:v>
                </c:pt>
                <c:pt idx="1644">
                  <c:v>52</c:v>
                </c:pt>
                <c:pt idx="1645">
                  <c:v>53</c:v>
                </c:pt>
                <c:pt idx="1646">
                  <c:v>52.99</c:v>
                </c:pt>
                <c:pt idx="1647">
                  <c:v>53.85</c:v>
                </c:pt>
                <c:pt idx="1648">
                  <c:v>53.65</c:v>
                </c:pt>
                <c:pt idx="1649">
                  <c:v>52.85</c:v>
                </c:pt>
                <c:pt idx="1650">
                  <c:v>53.34</c:v>
                </c:pt>
                <c:pt idx="1651">
                  <c:v>52.9</c:v>
                </c:pt>
                <c:pt idx="1652">
                  <c:v>52.57</c:v>
                </c:pt>
                <c:pt idx="1653">
                  <c:v>51.71</c:v>
                </c:pt>
                <c:pt idx="1654">
                  <c:v>51.36</c:v>
                </c:pt>
                <c:pt idx="1655">
                  <c:v>51.92</c:v>
                </c:pt>
                <c:pt idx="1656">
                  <c:v>53.13</c:v>
                </c:pt>
                <c:pt idx="1657">
                  <c:v>53.55</c:v>
                </c:pt>
                <c:pt idx="1658">
                  <c:v>53.98</c:v>
                </c:pt>
                <c:pt idx="1659">
                  <c:v>53.8</c:v>
                </c:pt>
                <c:pt idx="1660">
                  <c:v>53.9</c:v>
                </c:pt>
                <c:pt idx="1661">
                  <c:v>53.56</c:v>
                </c:pt>
                <c:pt idx="1662">
                  <c:v>53.85</c:v>
                </c:pt>
                <c:pt idx="1663">
                  <c:v>53.39</c:v>
                </c:pt>
                <c:pt idx="1664">
                  <c:v>54.7</c:v>
                </c:pt>
                <c:pt idx="1665">
                  <c:v>55.16</c:v>
                </c:pt>
                <c:pt idx="1666">
                  <c:v>54.72</c:v>
                </c:pt>
                <c:pt idx="1667">
                  <c:v>54.71</c:v>
                </c:pt>
                <c:pt idx="1668">
                  <c:v>55.38</c:v>
                </c:pt>
                <c:pt idx="1669">
                  <c:v>56.25</c:v>
                </c:pt>
                <c:pt idx="1670">
                  <c:v>55.95</c:v>
                </c:pt>
                <c:pt idx="1671">
                  <c:v>56.38</c:v>
                </c:pt>
                <c:pt idx="1672">
                  <c:v>55.63</c:v>
                </c:pt>
                <c:pt idx="1673">
                  <c:v>55.59</c:v>
                </c:pt>
                <c:pt idx="1674">
                  <c:v>56.49</c:v>
                </c:pt>
                <c:pt idx="1675">
                  <c:v>55.27</c:v>
                </c:pt>
                <c:pt idx="1676">
                  <c:v>55.58</c:v>
                </c:pt>
                <c:pt idx="1677">
                  <c:v>55.89</c:v>
                </c:pt>
                <c:pt idx="1678">
                  <c:v>56.1</c:v>
                </c:pt>
                <c:pt idx="1679">
                  <c:v>56.86</c:v>
                </c:pt>
                <c:pt idx="1680">
                  <c:v>57.22</c:v>
                </c:pt>
                <c:pt idx="1681">
                  <c:v>57.19</c:v>
                </c:pt>
                <c:pt idx="1682">
                  <c:v>56.9</c:v>
                </c:pt>
                <c:pt idx="1683">
                  <c:v>57.29</c:v>
                </c:pt>
                <c:pt idx="1684">
                  <c:v>57</c:v>
                </c:pt>
                <c:pt idx="1685">
                  <c:v>56.5</c:v>
                </c:pt>
                <c:pt idx="1686">
                  <c:v>55.87</c:v>
                </c:pt>
                <c:pt idx="1687">
                  <c:v>55.38</c:v>
                </c:pt>
                <c:pt idx="1688">
                  <c:v>54.93</c:v>
                </c:pt>
                <c:pt idx="1689">
                  <c:v>54.13</c:v>
                </c:pt>
                <c:pt idx="1690">
                  <c:v>54.12</c:v>
                </c:pt>
                <c:pt idx="1691">
                  <c:v>53.56</c:v>
                </c:pt>
                <c:pt idx="1692">
                  <c:v>53.61</c:v>
                </c:pt>
                <c:pt idx="1693">
                  <c:v>54</c:v>
                </c:pt>
                <c:pt idx="1694">
                  <c:v>54.03</c:v>
                </c:pt>
                <c:pt idx="1695">
                  <c:v>49.28</c:v>
                </c:pt>
                <c:pt idx="1696">
                  <c:v>48.43</c:v>
                </c:pt>
                <c:pt idx="1697">
                  <c:v>48.77</c:v>
                </c:pt>
                <c:pt idx="1698">
                  <c:v>48.45</c:v>
                </c:pt>
                <c:pt idx="1699">
                  <c:v>48.43</c:v>
                </c:pt>
                <c:pt idx="1700">
                  <c:v>48.07</c:v>
                </c:pt>
                <c:pt idx="1701">
                  <c:v>47.29</c:v>
                </c:pt>
                <c:pt idx="1702">
                  <c:v>47.4</c:v>
                </c:pt>
                <c:pt idx="1703">
                  <c:v>48.01</c:v>
                </c:pt>
                <c:pt idx="1704">
                  <c:v>47.23</c:v>
                </c:pt>
                <c:pt idx="1705">
                  <c:v>46.29</c:v>
                </c:pt>
                <c:pt idx="1706">
                  <c:v>46.51</c:v>
                </c:pt>
                <c:pt idx="1707">
                  <c:v>46.84</c:v>
                </c:pt>
                <c:pt idx="1708">
                  <c:v>46.17</c:v>
                </c:pt>
                <c:pt idx="1709">
                  <c:v>45.72</c:v>
                </c:pt>
                <c:pt idx="1710">
                  <c:v>45.66</c:v>
                </c:pt>
                <c:pt idx="1711">
                  <c:v>45.02</c:v>
                </c:pt>
                <c:pt idx="1712">
                  <c:v>45.53</c:v>
                </c:pt>
                <c:pt idx="1713">
                  <c:v>45.57</c:v>
                </c:pt>
                <c:pt idx="1714">
                  <c:v>46.09</c:v>
                </c:pt>
                <c:pt idx="1715">
                  <c:v>47.1</c:v>
                </c:pt>
                <c:pt idx="1716">
                  <c:v>46.61</c:v>
                </c:pt>
                <c:pt idx="1717">
                  <c:v>48.67</c:v>
                </c:pt>
                <c:pt idx="1718">
                  <c:v>48.73</c:v>
                </c:pt>
                <c:pt idx="1719">
                  <c:v>48.28</c:v>
                </c:pt>
                <c:pt idx="1720">
                  <c:v>47.24</c:v>
                </c:pt>
                <c:pt idx="1721">
                  <c:v>48.22</c:v>
                </c:pt>
                <c:pt idx="1722">
                  <c:v>47.95</c:v>
                </c:pt>
                <c:pt idx="1723">
                  <c:v>47.53</c:v>
                </c:pt>
                <c:pt idx="1724">
                  <c:v>47.78</c:v>
                </c:pt>
                <c:pt idx="1725">
                  <c:v>48.9</c:v>
                </c:pt>
                <c:pt idx="1726">
                  <c:v>50.27</c:v>
                </c:pt>
                <c:pt idx="1727">
                  <c:v>49.35</c:v>
                </c:pt>
                <c:pt idx="1728">
                  <c:v>49.54</c:v>
                </c:pt>
                <c:pt idx="1729">
                  <c:v>49.48</c:v>
                </c:pt>
                <c:pt idx="1730">
                  <c:v>49.54</c:v>
                </c:pt>
                <c:pt idx="1731">
                  <c:v>49.96</c:v>
                </c:pt>
                <c:pt idx="1732">
                  <c:v>49.52</c:v>
                </c:pt>
                <c:pt idx="1733">
                  <c:v>49.1</c:v>
                </c:pt>
                <c:pt idx="1734">
                  <c:v>48.77</c:v>
                </c:pt>
                <c:pt idx="1735">
                  <c:v>48.32</c:v>
                </c:pt>
                <c:pt idx="1736">
                  <c:v>48.41</c:v>
                </c:pt>
                <c:pt idx="1737">
                  <c:v>48.25</c:v>
                </c:pt>
                <c:pt idx="1738">
                  <c:v>47.74</c:v>
                </c:pt>
                <c:pt idx="1739">
                  <c:v>48.42</c:v>
                </c:pt>
                <c:pt idx="1740">
                  <c:v>48.32</c:v>
                </c:pt>
                <c:pt idx="1741">
                  <c:v>48.61</c:v>
                </c:pt>
                <c:pt idx="1742">
                  <c:v>50.65</c:v>
                </c:pt>
                <c:pt idx="1743">
                  <c:v>49.54</c:v>
                </c:pt>
                <c:pt idx="1744">
                  <c:v>49.36</c:v>
                </c:pt>
                <c:pt idx="1745">
                  <c:v>48.48</c:v>
                </c:pt>
                <c:pt idx="1746">
                  <c:v>48.3</c:v>
                </c:pt>
                <c:pt idx="1747">
                  <c:v>48.6</c:v>
                </c:pt>
                <c:pt idx="1748">
                  <c:v>48.12</c:v>
                </c:pt>
                <c:pt idx="1749">
                  <c:v>49.26</c:v>
                </c:pt>
                <c:pt idx="1750">
                  <c:v>49.5</c:v>
                </c:pt>
                <c:pt idx="1751">
                  <c:v>49.14</c:v>
                </c:pt>
                <c:pt idx="1752">
                  <c:v>49.41</c:v>
                </c:pt>
                <c:pt idx="1753">
                  <c:v>49.5</c:v>
                </c:pt>
                <c:pt idx="1754">
                  <c:v>48.91</c:v>
                </c:pt>
                <c:pt idx="1755">
                  <c:v>48.31</c:v>
                </c:pt>
                <c:pt idx="1756">
                  <c:v>49.02</c:v>
                </c:pt>
                <c:pt idx="1757">
                  <c:v>48.9</c:v>
                </c:pt>
                <c:pt idx="1758">
                  <c:v>48.76</c:v>
                </c:pt>
                <c:pt idx="1759">
                  <c:v>49.55</c:v>
                </c:pt>
                <c:pt idx="1760">
                  <c:v>49.55</c:v>
                </c:pt>
                <c:pt idx="1761">
                  <c:v>49.33</c:v>
                </c:pt>
                <c:pt idx="1762">
                  <c:v>49.55</c:v>
                </c:pt>
                <c:pt idx="1763">
                  <c:v>49.56</c:v>
                </c:pt>
                <c:pt idx="1764">
                  <c:v>49.8</c:v>
                </c:pt>
                <c:pt idx="1765">
                  <c:v>49.74</c:v>
                </c:pt>
                <c:pt idx="1766">
                  <c:v>50.03</c:v>
                </c:pt>
                <c:pt idx="1767">
                  <c:v>47.56</c:v>
                </c:pt>
                <c:pt idx="1768">
                  <c:v>48.05</c:v>
                </c:pt>
                <c:pt idx="1769">
                  <c:v>47.97</c:v>
                </c:pt>
                <c:pt idx="1770">
                  <c:v>47.55</c:v>
                </c:pt>
                <c:pt idx="1771">
                  <c:v>47.74</c:v>
                </c:pt>
                <c:pt idx="1772">
                  <c:v>48.7</c:v>
                </c:pt>
                <c:pt idx="1773">
                  <c:v>47.65</c:v>
                </c:pt>
                <c:pt idx="1774">
                  <c:v>46.83</c:v>
                </c:pt>
                <c:pt idx="1775">
                  <c:v>46.67</c:v>
                </c:pt>
                <c:pt idx="1776">
                  <c:v>46.4</c:v>
                </c:pt>
                <c:pt idx="1777">
                  <c:v>46.13</c:v>
                </c:pt>
                <c:pt idx="1778">
                  <c:v>46.21</c:v>
                </c:pt>
                <c:pt idx="1779">
                  <c:v>45.79</c:v>
                </c:pt>
                <c:pt idx="1780">
                  <c:v>45.58</c:v>
                </c:pt>
                <c:pt idx="1781">
                  <c:v>44.65</c:v>
                </c:pt>
                <c:pt idx="1782">
                  <c:v>44.44</c:v>
                </c:pt>
                <c:pt idx="1783">
                  <c:v>43.45</c:v>
                </c:pt>
                <c:pt idx="1784">
                  <c:v>43.73</c:v>
                </c:pt>
                <c:pt idx="1785">
                  <c:v>44</c:v>
                </c:pt>
                <c:pt idx="1786">
                  <c:v>43.03</c:v>
                </c:pt>
                <c:pt idx="1787">
                  <c:v>42.7</c:v>
                </c:pt>
                <c:pt idx="1788">
                  <c:v>43.01</c:v>
                </c:pt>
                <c:pt idx="1789">
                  <c:v>43.03</c:v>
                </c:pt>
                <c:pt idx="1790">
                  <c:v>43.71</c:v>
                </c:pt>
                <c:pt idx="1791">
                  <c:v>43.28</c:v>
                </c:pt>
                <c:pt idx="1792">
                  <c:v>43.42</c:v>
                </c:pt>
                <c:pt idx="1793">
                  <c:v>44.35</c:v>
                </c:pt>
                <c:pt idx="1794">
                  <c:v>44.73</c:v>
                </c:pt>
                <c:pt idx="1795">
                  <c:v>44.44</c:v>
                </c:pt>
                <c:pt idx="1796">
                  <c:v>44.28</c:v>
                </c:pt>
                <c:pt idx="1797">
                  <c:v>45.07</c:v>
                </c:pt>
                <c:pt idx="1798">
                  <c:v>44.9</c:v>
                </c:pt>
                <c:pt idx="1799">
                  <c:v>44.93</c:v>
                </c:pt>
                <c:pt idx="1800">
                  <c:v>43.76</c:v>
                </c:pt>
                <c:pt idx="1801">
                  <c:v>44.25</c:v>
                </c:pt>
                <c:pt idx="1802">
                  <c:v>44.39</c:v>
                </c:pt>
                <c:pt idx="1803">
                  <c:v>44.12</c:v>
                </c:pt>
                <c:pt idx="1804">
                  <c:v>43.39</c:v>
                </c:pt>
                <c:pt idx="1805">
                  <c:v>43.85</c:v>
                </c:pt>
                <c:pt idx="1806">
                  <c:v>43.59</c:v>
                </c:pt>
                <c:pt idx="1807">
                  <c:v>43.92</c:v>
                </c:pt>
                <c:pt idx="1808">
                  <c:v>44.3</c:v>
                </c:pt>
                <c:pt idx="1809">
                  <c:v>44.04</c:v>
                </c:pt>
                <c:pt idx="1810">
                  <c:v>43.75</c:v>
                </c:pt>
                <c:pt idx="1811">
                  <c:v>42.94</c:v>
                </c:pt>
                <c:pt idx="1812">
                  <c:v>43.1</c:v>
                </c:pt>
                <c:pt idx="1813">
                  <c:v>43.59</c:v>
                </c:pt>
                <c:pt idx="1814">
                  <c:v>43.67</c:v>
                </c:pt>
                <c:pt idx="1815">
                  <c:v>43.39</c:v>
                </c:pt>
                <c:pt idx="1816">
                  <c:v>43.5</c:v>
                </c:pt>
                <c:pt idx="1817">
                  <c:v>43.05</c:v>
                </c:pt>
                <c:pt idx="1818">
                  <c:v>42.89</c:v>
                </c:pt>
                <c:pt idx="1819">
                  <c:v>42.97</c:v>
                </c:pt>
                <c:pt idx="1820">
                  <c:v>43.24</c:v>
                </c:pt>
                <c:pt idx="1821">
                  <c:v>43.33</c:v>
                </c:pt>
                <c:pt idx="1822">
                  <c:v>43.67</c:v>
                </c:pt>
                <c:pt idx="1823">
                  <c:v>43.16</c:v>
                </c:pt>
                <c:pt idx="1824">
                  <c:v>43.89</c:v>
                </c:pt>
                <c:pt idx="1825">
                  <c:v>43.99</c:v>
                </c:pt>
                <c:pt idx="1826">
                  <c:v>43.76</c:v>
                </c:pt>
                <c:pt idx="1827">
                  <c:v>43.49</c:v>
                </c:pt>
                <c:pt idx="1828">
                  <c:v>43.47</c:v>
                </c:pt>
                <c:pt idx="1829">
                  <c:v>43.72</c:v>
                </c:pt>
                <c:pt idx="1830">
                  <c:v>43.47</c:v>
                </c:pt>
                <c:pt idx="1831">
                  <c:v>42.2</c:v>
                </c:pt>
                <c:pt idx="1832">
                  <c:v>42.22</c:v>
                </c:pt>
                <c:pt idx="1833">
                  <c:v>41.41</c:v>
                </c:pt>
                <c:pt idx="1834">
                  <c:v>41.74</c:v>
                </c:pt>
                <c:pt idx="1835">
                  <c:v>41.52</c:v>
                </c:pt>
                <c:pt idx="1836">
                  <c:v>41.27</c:v>
                </c:pt>
                <c:pt idx="1837">
                  <c:v>41.14</c:v>
                </c:pt>
                <c:pt idx="1838">
                  <c:v>40.479999999999997</c:v>
                </c:pt>
                <c:pt idx="1839">
                  <c:v>39.47</c:v>
                </c:pt>
                <c:pt idx="1840">
                  <c:v>39.6</c:v>
                </c:pt>
                <c:pt idx="1841">
                  <c:v>38.880000000000003</c:v>
                </c:pt>
                <c:pt idx="1842">
                  <c:v>38.770000000000003</c:v>
                </c:pt>
                <c:pt idx="1843">
                  <c:v>38.92</c:v>
                </c:pt>
                <c:pt idx="1844">
                  <c:v>37.229999999999997</c:v>
                </c:pt>
                <c:pt idx="1845">
                  <c:v>36.51</c:v>
                </c:pt>
                <c:pt idx="1846">
                  <c:v>35.799999999999997</c:v>
                </c:pt>
                <c:pt idx="1847">
                  <c:v>36.9</c:v>
                </c:pt>
                <c:pt idx="1848">
                  <c:v>36.92</c:v>
                </c:pt>
                <c:pt idx="1849">
                  <c:v>37.549999999999997</c:v>
                </c:pt>
                <c:pt idx="1850">
                  <c:v>36.57</c:v>
                </c:pt>
                <c:pt idx="1851">
                  <c:v>37.94</c:v>
                </c:pt>
                <c:pt idx="1852">
                  <c:v>38.6</c:v>
                </c:pt>
                <c:pt idx="1853">
                  <c:v>38.46</c:v>
                </c:pt>
                <c:pt idx="1854">
                  <c:v>38.99</c:v>
                </c:pt>
                <c:pt idx="1855">
                  <c:v>37.81</c:v>
                </c:pt>
                <c:pt idx="1856">
                  <c:v>37.450000000000003</c:v>
                </c:pt>
                <c:pt idx="1857">
                  <c:v>36.9</c:v>
                </c:pt>
                <c:pt idx="1858">
                  <c:v>37.299999999999997</c:v>
                </c:pt>
                <c:pt idx="1859">
                  <c:v>36.85</c:v>
                </c:pt>
                <c:pt idx="1860">
                  <c:v>37.950000000000003</c:v>
                </c:pt>
                <c:pt idx="1861">
                  <c:v>38.799999999999997</c:v>
                </c:pt>
                <c:pt idx="1862">
                  <c:v>39.15</c:v>
                </c:pt>
                <c:pt idx="1863">
                  <c:v>38.26</c:v>
                </c:pt>
                <c:pt idx="1864">
                  <c:v>38.86</c:v>
                </c:pt>
                <c:pt idx="1865">
                  <c:v>38.57</c:v>
                </c:pt>
                <c:pt idx="1866">
                  <c:v>39.07</c:v>
                </c:pt>
                <c:pt idx="1867">
                  <c:v>38.67</c:v>
                </c:pt>
                <c:pt idx="1868">
                  <c:v>36.82</c:v>
                </c:pt>
                <c:pt idx="1869">
                  <c:v>38.159999999999997</c:v>
                </c:pt>
                <c:pt idx="1870">
                  <c:v>38</c:v>
                </c:pt>
                <c:pt idx="1871">
                  <c:v>39.64</c:v>
                </c:pt>
                <c:pt idx="1872">
                  <c:v>38.65</c:v>
                </c:pt>
                <c:pt idx="1873">
                  <c:v>38.14</c:v>
                </c:pt>
                <c:pt idx="1874">
                  <c:v>37.25</c:v>
                </c:pt>
                <c:pt idx="1875">
                  <c:v>37.67</c:v>
                </c:pt>
                <c:pt idx="1876">
                  <c:v>36.08</c:v>
                </c:pt>
                <c:pt idx="1877">
                  <c:v>36.18</c:v>
                </c:pt>
                <c:pt idx="1878">
                  <c:v>37.57</c:v>
                </c:pt>
                <c:pt idx="1879">
                  <c:v>36.96</c:v>
                </c:pt>
                <c:pt idx="1880">
                  <c:v>38.24</c:v>
                </c:pt>
                <c:pt idx="1881">
                  <c:v>37.49</c:v>
                </c:pt>
                <c:pt idx="1882">
                  <c:v>37.369999999999997</c:v>
                </c:pt>
                <c:pt idx="1883">
                  <c:v>37.130000000000003</c:v>
                </c:pt>
                <c:pt idx="1884">
                  <c:v>37.47</c:v>
                </c:pt>
                <c:pt idx="1885">
                  <c:v>36.049999999999997</c:v>
                </c:pt>
                <c:pt idx="1886">
                  <c:v>36.869999999999997</c:v>
                </c:pt>
                <c:pt idx="1887">
                  <c:v>37</c:v>
                </c:pt>
                <c:pt idx="1888">
                  <c:v>37.22</c:v>
                </c:pt>
                <c:pt idx="1889">
                  <c:v>37.68</c:v>
                </c:pt>
                <c:pt idx="1890">
                  <c:v>38.590000000000003</c:v>
                </c:pt>
                <c:pt idx="1891">
                  <c:v>39.32</c:v>
                </c:pt>
                <c:pt idx="1892">
                  <c:v>39.549999999999997</c:v>
                </c:pt>
                <c:pt idx="1893">
                  <c:v>39.195</c:v>
                </c:pt>
                <c:pt idx="1894">
                  <c:v>40.31</c:v>
                </c:pt>
                <c:pt idx="1895">
                  <c:v>41.34</c:v>
                </c:pt>
                <c:pt idx="1896">
                  <c:v>42.88</c:v>
                </c:pt>
                <c:pt idx="1897">
                  <c:v>41.9</c:v>
                </c:pt>
                <c:pt idx="1898">
                  <c:v>44.48</c:v>
                </c:pt>
                <c:pt idx="1899">
                  <c:v>45.51</c:v>
                </c:pt>
                <c:pt idx="1900">
                  <c:v>45.33</c:v>
                </c:pt>
                <c:pt idx="1901">
                  <c:v>44.74</c:v>
                </c:pt>
                <c:pt idx="1902">
                  <c:v>43.89</c:v>
                </c:pt>
                <c:pt idx="1903">
                  <c:v>43.68</c:v>
                </c:pt>
                <c:pt idx="1904">
                  <c:v>42.95</c:v>
                </c:pt>
                <c:pt idx="1905">
                  <c:v>42.314999999999998</c:v>
                </c:pt>
                <c:pt idx="1906">
                  <c:v>43.22</c:v>
                </c:pt>
                <c:pt idx="1907">
                  <c:v>44.48</c:v>
                </c:pt>
                <c:pt idx="1908">
                  <c:v>45.25</c:v>
                </c:pt>
                <c:pt idx="1909">
                  <c:v>44.35</c:v>
                </c:pt>
                <c:pt idx="1910">
                  <c:v>44.66</c:v>
                </c:pt>
                <c:pt idx="1911">
                  <c:v>45.02</c:v>
                </c:pt>
                <c:pt idx="1912">
                  <c:v>44.17</c:v>
                </c:pt>
                <c:pt idx="1913">
                  <c:v>43.89</c:v>
                </c:pt>
                <c:pt idx="1914">
                  <c:v>42.49</c:v>
                </c:pt>
                <c:pt idx="1915">
                  <c:v>44.03</c:v>
                </c:pt>
                <c:pt idx="1916">
                  <c:v>42.6</c:v>
                </c:pt>
                <c:pt idx="1917">
                  <c:v>43.32</c:v>
                </c:pt>
                <c:pt idx="1918">
                  <c:v>43.17</c:v>
                </c:pt>
                <c:pt idx="1919">
                  <c:v>44.85</c:v>
                </c:pt>
                <c:pt idx="1920">
                  <c:v>44.66</c:v>
                </c:pt>
                <c:pt idx="1921">
                  <c:v>45.3</c:v>
                </c:pt>
                <c:pt idx="1922">
                  <c:v>46.81</c:v>
                </c:pt>
                <c:pt idx="1923">
                  <c:v>46.08</c:v>
                </c:pt>
                <c:pt idx="1924">
                  <c:v>45.66</c:v>
                </c:pt>
                <c:pt idx="1925">
                  <c:v>44.64</c:v>
                </c:pt>
                <c:pt idx="1926">
                  <c:v>43.04</c:v>
                </c:pt>
                <c:pt idx="1927">
                  <c:v>44.95</c:v>
                </c:pt>
                <c:pt idx="1928">
                  <c:v>45.79</c:v>
                </c:pt>
                <c:pt idx="1929">
                  <c:v>46.54</c:v>
                </c:pt>
                <c:pt idx="1930">
                  <c:v>46.22</c:v>
                </c:pt>
                <c:pt idx="1931">
                  <c:v>47.29</c:v>
                </c:pt>
                <c:pt idx="1932">
                  <c:v>46.25</c:v>
                </c:pt>
                <c:pt idx="1933">
                  <c:v>46.45</c:v>
                </c:pt>
                <c:pt idx="1934">
                  <c:v>48.19</c:v>
                </c:pt>
                <c:pt idx="1935">
                  <c:v>47.78</c:v>
                </c:pt>
                <c:pt idx="1936">
                  <c:v>47.27</c:v>
                </c:pt>
                <c:pt idx="1937">
                  <c:v>46.01</c:v>
                </c:pt>
                <c:pt idx="1938">
                  <c:v>46.07</c:v>
                </c:pt>
                <c:pt idx="1939">
                  <c:v>45.61</c:v>
                </c:pt>
                <c:pt idx="1940">
                  <c:v>45.37</c:v>
                </c:pt>
                <c:pt idx="1941">
                  <c:v>45.77</c:v>
                </c:pt>
                <c:pt idx="1942">
                  <c:v>45.59</c:v>
                </c:pt>
                <c:pt idx="1943">
                  <c:v>45.5</c:v>
                </c:pt>
                <c:pt idx="1944">
                  <c:v>45.76</c:v>
                </c:pt>
                <c:pt idx="1945">
                  <c:v>45.56</c:v>
                </c:pt>
                <c:pt idx="1946">
                  <c:v>46.12</c:v>
                </c:pt>
                <c:pt idx="1947">
                  <c:v>45.625999999999998</c:v>
                </c:pt>
                <c:pt idx="1948">
                  <c:v>44.71</c:v>
                </c:pt>
                <c:pt idx="1949">
                  <c:v>44.79</c:v>
                </c:pt>
                <c:pt idx="1950">
                  <c:v>44.55</c:v>
                </c:pt>
                <c:pt idx="1951">
                  <c:v>44.42</c:v>
                </c:pt>
                <c:pt idx="1952">
                  <c:v>43.99</c:v>
                </c:pt>
                <c:pt idx="1953">
                  <c:v>43.86</c:v>
                </c:pt>
                <c:pt idx="1954">
                  <c:v>44.02</c:v>
                </c:pt>
                <c:pt idx="1955">
                  <c:v>44.06</c:v>
                </c:pt>
                <c:pt idx="1956">
                  <c:v>44.46</c:v>
                </c:pt>
                <c:pt idx="1957">
                  <c:v>44.4</c:v>
                </c:pt>
                <c:pt idx="1958">
                  <c:v>44.56</c:v>
                </c:pt>
                <c:pt idx="1959">
                  <c:v>43.78</c:v>
                </c:pt>
                <c:pt idx="1960">
                  <c:v>44.29</c:v>
                </c:pt>
                <c:pt idx="1961">
                  <c:v>42.96</c:v>
                </c:pt>
                <c:pt idx="1962">
                  <c:v>43.08</c:v>
                </c:pt>
                <c:pt idx="1963">
                  <c:v>42.95</c:v>
                </c:pt>
                <c:pt idx="1964">
                  <c:v>42.32</c:v>
                </c:pt>
                <c:pt idx="1965">
                  <c:v>41.33</c:v>
                </c:pt>
                <c:pt idx="1966">
                  <c:v>40.909999999999997</c:v>
                </c:pt>
                <c:pt idx="1967">
                  <c:v>41.28</c:v>
                </c:pt>
                <c:pt idx="1968">
                  <c:v>41.44</c:v>
                </c:pt>
                <c:pt idx="1969">
                  <c:v>41.66</c:v>
                </c:pt>
                <c:pt idx="1970">
                  <c:v>41.53</c:v>
                </c:pt>
                <c:pt idx="1971">
                  <c:v>41.1</c:v>
                </c:pt>
                <c:pt idx="1972">
                  <c:v>41.13</c:v>
                </c:pt>
                <c:pt idx="1973">
                  <c:v>41.76</c:v>
                </c:pt>
                <c:pt idx="1974">
                  <c:v>41.75</c:v>
                </c:pt>
                <c:pt idx="1975">
                  <c:v>41.86</c:v>
                </c:pt>
                <c:pt idx="1976">
                  <c:v>41.14</c:v>
                </c:pt>
                <c:pt idx="1977">
                  <c:v>41.34</c:v>
                </c:pt>
                <c:pt idx="1978">
                  <c:v>41.31</c:v>
                </c:pt>
                <c:pt idx="1979">
                  <c:v>41.29</c:v>
                </c:pt>
                <c:pt idx="1980">
                  <c:v>41.08</c:v>
                </c:pt>
                <c:pt idx="1981">
                  <c:v>41.18</c:v>
                </c:pt>
                <c:pt idx="1982">
                  <c:v>40.99</c:v>
                </c:pt>
                <c:pt idx="1983">
                  <c:v>39.92</c:v>
                </c:pt>
                <c:pt idx="1984">
                  <c:v>39.299999999999997</c:v>
                </c:pt>
                <c:pt idx="1985">
                  <c:v>38.65</c:v>
                </c:pt>
                <c:pt idx="1986">
                  <c:v>38.94</c:v>
                </c:pt>
                <c:pt idx="1987">
                  <c:v>39</c:v>
                </c:pt>
                <c:pt idx="1988">
                  <c:v>38.57</c:v>
                </c:pt>
                <c:pt idx="1989">
                  <c:v>38.64</c:v>
                </c:pt>
                <c:pt idx="1990">
                  <c:v>39.75</c:v>
                </c:pt>
                <c:pt idx="1991">
                  <c:v>39.81</c:v>
                </c:pt>
                <c:pt idx="1992">
                  <c:v>39.31</c:v>
                </c:pt>
                <c:pt idx="1993">
                  <c:v>38.68</c:v>
                </c:pt>
                <c:pt idx="1994">
                  <c:v>39.26</c:v>
                </c:pt>
                <c:pt idx="1995">
                  <c:v>39.08</c:v>
                </c:pt>
                <c:pt idx="1996">
                  <c:v>39.1</c:v>
                </c:pt>
                <c:pt idx="1997">
                  <c:v>38.86</c:v>
                </c:pt>
                <c:pt idx="1998">
                  <c:v>39.270000000000003</c:v>
                </c:pt>
                <c:pt idx="1999">
                  <c:v>39.47</c:v>
                </c:pt>
                <c:pt idx="2000">
                  <c:v>40.07</c:v>
                </c:pt>
                <c:pt idx="2001">
                  <c:v>40.25</c:v>
                </c:pt>
                <c:pt idx="2002">
                  <c:v>40.659999999999997</c:v>
                </c:pt>
                <c:pt idx="2003">
                  <c:v>41.52</c:v>
                </c:pt>
                <c:pt idx="2004">
                  <c:v>41.7</c:v>
                </c:pt>
                <c:pt idx="2005">
                  <c:v>41.59</c:v>
                </c:pt>
                <c:pt idx="2006">
                  <c:v>41.32</c:v>
                </c:pt>
                <c:pt idx="2007">
                  <c:v>42</c:v>
                </c:pt>
                <c:pt idx="2008">
                  <c:v>41.06</c:v>
                </c:pt>
                <c:pt idx="2009">
                  <c:v>42.39</c:v>
                </c:pt>
                <c:pt idx="2010">
                  <c:v>39.130000000000003</c:v>
                </c:pt>
                <c:pt idx="2011">
                  <c:v>39.07</c:v>
                </c:pt>
                <c:pt idx="2012">
                  <c:v>39.369999999999997</c:v>
                </c:pt>
                <c:pt idx="2013">
                  <c:v>39.25</c:v>
                </c:pt>
                <c:pt idx="2014">
                  <c:v>39.1</c:v>
                </c:pt>
                <c:pt idx="2015">
                  <c:v>39.340000000000003</c:v>
                </c:pt>
                <c:pt idx="2016">
                  <c:v>39.619999999999997</c:v>
                </c:pt>
                <c:pt idx="2017">
                  <c:v>39.450000000000003</c:v>
                </c:pt>
                <c:pt idx="2018">
                  <c:v>39.54</c:v>
                </c:pt>
                <c:pt idx="2019">
                  <c:v>38.799999999999997</c:v>
                </c:pt>
                <c:pt idx="2020">
                  <c:v>37.56</c:v>
                </c:pt>
                <c:pt idx="2021">
                  <c:v>37.53</c:v>
                </c:pt>
                <c:pt idx="2022">
                  <c:v>37.79</c:v>
                </c:pt>
                <c:pt idx="2023">
                  <c:v>38.64</c:v>
                </c:pt>
                <c:pt idx="2024">
                  <c:v>38.49</c:v>
                </c:pt>
                <c:pt idx="2025">
                  <c:v>38.409999999999997</c:v>
                </c:pt>
                <c:pt idx="2026">
                  <c:v>38.46</c:v>
                </c:pt>
                <c:pt idx="2027">
                  <c:v>38.119999999999997</c:v>
                </c:pt>
                <c:pt idx="2028">
                  <c:v>38.1</c:v>
                </c:pt>
                <c:pt idx="2029">
                  <c:v>38.340000000000003</c:v>
                </c:pt>
                <c:pt idx="2030">
                  <c:v>39.03</c:v>
                </c:pt>
                <c:pt idx="2031">
                  <c:v>39.21</c:v>
                </c:pt>
                <c:pt idx="2032">
                  <c:v>38.99</c:v>
                </c:pt>
                <c:pt idx="2033">
                  <c:v>38.840000000000003</c:v>
                </c:pt>
                <c:pt idx="2034">
                  <c:v>37.770000000000003</c:v>
                </c:pt>
                <c:pt idx="2035">
                  <c:v>36.76</c:v>
                </c:pt>
                <c:pt idx="2036">
                  <c:v>36.659999999999997</c:v>
                </c:pt>
                <c:pt idx="2037">
                  <c:v>37.51</c:v>
                </c:pt>
                <c:pt idx="2038">
                  <c:v>37.450000000000003</c:v>
                </c:pt>
                <c:pt idx="2039">
                  <c:v>37.479999999999997</c:v>
                </c:pt>
                <c:pt idx="2040">
                  <c:v>36.869999999999997</c:v>
                </c:pt>
                <c:pt idx="2041">
                  <c:v>37.119999999999997</c:v>
                </c:pt>
                <c:pt idx="2042">
                  <c:v>37.21</c:v>
                </c:pt>
                <c:pt idx="2043">
                  <c:v>37.51</c:v>
                </c:pt>
                <c:pt idx="2044">
                  <c:v>37.15</c:v>
                </c:pt>
                <c:pt idx="2045">
                  <c:v>37.090000000000003</c:v>
                </c:pt>
                <c:pt idx="2046">
                  <c:v>37.979999999999997</c:v>
                </c:pt>
                <c:pt idx="2047">
                  <c:v>37.869999999999997</c:v>
                </c:pt>
                <c:pt idx="2048">
                  <c:v>37.799999999999997</c:v>
                </c:pt>
                <c:pt idx="2049">
                  <c:v>37.380000000000003</c:v>
                </c:pt>
                <c:pt idx="2050">
                  <c:v>36.97</c:v>
                </c:pt>
                <c:pt idx="2051">
                  <c:v>36.369999999999997</c:v>
                </c:pt>
                <c:pt idx="2052">
                  <c:v>36.22</c:v>
                </c:pt>
                <c:pt idx="2053">
                  <c:v>36.32</c:v>
                </c:pt>
                <c:pt idx="2054">
                  <c:v>35.200000000000003</c:v>
                </c:pt>
                <c:pt idx="2055">
                  <c:v>35.74</c:v>
                </c:pt>
                <c:pt idx="2056">
                  <c:v>35.24</c:v>
                </c:pt>
                <c:pt idx="2057">
                  <c:v>35.82</c:v>
                </c:pt>
                <c:pt idx="2058">
                  <c:v>36.159999999999997</c:v>
                </c:pt>
                <c:pt idx="2059">
                  <c:v>36.4</c:v>
                </c:pt>
                <c:pt idx="2060">
                  <c:v>36.46</c:v>
                </c:pt>
                <c:pt idx="2061">
                  <c:v>35.520000000000003</c:v>
                </c:pt>
                <c:pt idx="2062">
                  <c:v>36.01</c:v>
                </c:pt>
                <c:pt idx="2063">
                  <c:v>36.11</c:v>
                </c:pt>
                <c:pt idx="2064">
                  <c:v>36.5</c:v>
                </c:pt>
                <c:pt idx="2065">
                  <c:v>36.67</c:v>
                </c:pt>
                <c:pt idx="2066">
                  <c:v>36.659999999999997</c:v>
                </c:pt>
                <c:pt idx="2067">
                  <c:v>36.979999999999997</c:v>
                </c:pt>
                <c:pt idx="2068">
                  <c:v>36.82</c:v>
                </c:pt>
                <c:pt idx="2069">
                  <c:v>37.33</c:v>
                </c:pt>
                <c:pt idx="2070">
                  <c:v>37.39</c:v>
                </c:pt>
                <c:pt idx="2071">
                  <c:v>37.700000000000003</c:v>
                </c:pt>
                <c:pt idx="2072">
                  <c:v>37.51</c:v>
                </c:pt>
                <c:pt idx="2073">
                  <c:v>37.200000000000003</c:v>
                </c:pt>
                <c:pt idx="2074">
                  <c:v>36.659999999999997</c:v>
                </c:pt>
                <c:pt idx="2075">
                  <c:v>36.450000000000003</c:v>
                </c:pt>
                <c:pt idx="2076">
                  <c:v>37.32</c:v>
                </c:pt>
                <c:pt idx="2077">
                  <c:v>37.82</c:v>
                </c:pt>
                <c:pt idx="2078">
                  <c:v>37.659999999999997</c:v>
                </c:pt>
                <c:pt idx="2079">
                  <c:v>37.08</c:v>
                </c:pt>
                <c:pt idx="2080">
                  <c:v>37.71</c:v>
                </c:pt>
                <c:pt idx="2081">
                  <c:v>37.9</c:v>
                </c:pt>
                <c:pt idx="2082">
                  <c:v>39.96</c:v>
                </c:pt>
                <c:pt idx="2083">
                  <c:v>40</c:v>
                </c:pt>
                <c:pt idx="2084">
                  <c:v>39.19</c:v>
                </c:pt>
                <c:pt idx="2085">
                  <c:v>39.119999999999997</c:v>
                </c:pt>
                <c:pt idx="2086">
                  <c:v>38.25</c:v>
                </c:pt>
                <c:pt idx="2087">
                  <c:v>36.869999999999997</c:v>
                </c:pt>
                <c:pt idx="2088">
                  <c:v>36.61</c:v>
                </c:pt>
                <c:pt idx="2089">
                  <c:v>36.6</c:v>
                </c:pt>
                <c:pt idx="2090">
                  <c:v>37.270000000000003</c:v>
                </c:pt>
                <c:pt idx="2091">
                  <c:v>37.020000000000003</c:v>
                </c:pt>
                <c:pt idx="2092">
                  <c:v>36.36</c:v>
                </c:pt>
                <c:pt idx="2093">
                  <c:v>37.020000000000003</c:v>
                </c:pt>
                <c:pt idx="2094">
                  <c:v>36.46</c:v>
                </c:pt>
                <c:pt idx="2095">
                  <c:v>35.29</c:v>
                </c:pt>
                <c:pt idx="2096">
                  <c:v>35.42</c:v>
                </c:pt>
                <c:pt idx="2097">
                  <c:v>36.270000000000003</c:v>
                </c:pt>
                <c:pt idx="2098">
                  <c:v>36.770000000000003</c:v>
                </c:pt>
                <c:pt idx="2099">
                  <c:v>37.409999999999997</c:v>
                </c:pt>
                <c:pt idx="2100">
                  <c:v>37.79</c:v>
                </c:pt>
                <c:pt idx="2101">
                  <c:v>36.880000000000003</c:v>
                </c:pt>
                <c:pt idx="2102">
                  <c:v>35.43</c:v>
                </c:pt>
                <c:pt idx="2103">
                  <c:v>35.82</c:v>
                </c:pt>
                <c:pt idx="2104">
                  <c:v>35.049999999999997</c:v>
                </c:pt>
                <c:pt idx="2105">
                  <c:v>34.368000000000002</c:v>
                </c:pt>
                <c:pt idx="2106">
                  <c:v>34.25</c:v>
                </c:pt>
                <c:pt idx="2107">
                  <c:v>33.97</c:v>
                </c:pt>
                <c:pt idx="2108">
                  <c:v>34.15</c:v>
                </c:pt>
                <c:pt idx="2109">
                  <c:v>35.78</c:v>
                </c:pt>
                <c:pt idx="2110">
                  <c:v>36.17</c:v>
                </c:pt>
                <c:pt idx="2111">
                  <c:v>35.700000000000003</c:v>
                </c:pt>
                <c:pt idx="2112">
                  <c:v>35.950000000000003</c:v>
                </c:pt>
                <c:pt idx="2113">
                  <c:v>36.369999999999997</c:v>
                </c:pt>
                <c:pt idx="2114">
                  <c:v>35.57</c:v>
                </c:pt>
                <c:pt idx="2115">
                  <c:v>34.979999999999997</c:v>
                </c:pt>
                <c:pt idx="2116">
                  <c:v>35.799999999999997</c:v>
                </c:pt>
                <c:pt idx="2117">
                  <c:v>35.29</c:v>
                </c:pt>
                <c:pt idx="2118">
                  <c:v>34.83</c:v>
                </c:pt>
                <c:pt idx="2119">
                  <c:v>35.36</c:v>
                </c:pt>
                <c:pt idx="2120">
                  <c:v>35.18</c:v>
                </c:pt>
                <c:pt idx="2121">
                  <c:v>34.6</c:v>
                </c:pt>
                <c:pt idx="2122">
                  <c:v>34.43</c:v>
                </c:pt>
                <c:pt idx="2123">
                  <c:v>34.68</c:v>
                </c:pt>
                <c:pt idx="2124">
                  <c:v>35.020000000000003</c:v>
                </c:pt>
                <c:pt idx="2125">
                  <c:v>34.159999999999997</c:v>
                </c:pt>
                <c:pt idx="2126">
                  <c:v>33.33</c:v>
                </c:pt>
                <c:pt idx="2127">
                  <c:v>33.78</c:v>
                </c:pt>
                <c:pt idx="2128">
                  <c:v>33.020000000000003</c:v>
                </c:pt>
                <c:pt idx="2129">
                  <c:v>31.93</c:v>
                </c:pt>
                <c:pt idx="2130">
                  <c:v>31.72</c:v>
                </c:pt>
                <c:pt idx="2131">
                  <c:v>31.41</c:v>
                </c:pt>
                <c:pt idx="2132">
                  <c:v>30.42</c:v>
                </c:pt>
                <c:pt idx="2133">
                  <c:v>29.79</c:v>
                </c:pt>
                <c:pt idx="2134">
                  <c:v>29.37</c:v>
                </c:pt>
                <c:pt idx="2135">
                  <c:v>30.07</c:v>
                </c:pt>
                <c:pt idx="2136">
                  <c:v>29.43</c:v>
                </c:pt>
                <c:pt idx="2137">
                  <c:v>29.86</c:v>
                </c:pt>
                <c:pt idx="2138">
                  <c:v>29.765000000000001</c:v>
                </c:pt>
                <c:pt idx="2139">
                  <c:v>30.36</c:v>
                </c:pt>
                <c:pt idx="2140">
                  <c:v>30.84</c:v>
                </c:pt>
                <c:pt idx="2141">
                  <c:v>31.05</c:v>
                </c:pt>
                <c:pt idx="2142">
                  <c:v>31</c:v>
                </c:pt>
                <c:pt idx="2143">
                  <c:v>31.03</c:v>
                </c:pt>
                <c:pt idx="2144">
                  <c:v>30.03</c:v>
                </c:pt>
                <c:pt idx="2145">
                  <c:v>27.83</c:v>
                </c:pt>
                <c:pt idx="2146">
                  <c:v>28.44</c:v>
                </c:pt>
                <c:pt idx="2147">
                  <c:v>28.3</c:v>
                </c:pt>
                <c:pt idx="2148">
                  <c:v>28.26</c:v>
                </c:pt>
                <c:pt idx="2149">
                  <c:v>28.16</c:v>
                </c:pt>
                <c:pt idx="2150">
                  <c:v>27.43</c:v>
                </c:pt>
                <c:pt idx="2151">
                  <c:v>28.32</c:v>
                </c:pt>
                <c:pt idx="2152">
                  <c:v>27.97</c:v>
                </c:pt>
                <c:pt idx="2153">
                  <c:v>27.68</c:v>
                </c:pt>
                <c:pt idx="2154">
                  <c:v>29.3</c:v>
                </c:pt>
                <c:pt idx="2155">
                  <c:v>29.69</c:v>
                </c:pt>
                <c:pt idx="2156">
                  <c:v>29.37</c:v>
                </c:pt>
                <c:pt idx="2157">
                  <c:v>28.88</c:v>
                </c:pt>
                <c:pt idx="2158">
                  <c:v>29.81</c:v>
                </c:pt>
                <c:pt idx="2159">
                  <c:v>30.2</c:v>
                </c:pt>
                <c:pt idx="2160">
                  <c:v>30.52</c:v>
                </c:pt>
                <c:pt idx="2161">
                  <c:v>29.88</c:v>
                </c:pt>
                <c:pt idx="2162">
                  <c:v>28.51</c:v>
                </c:pt>
                <c:pt idx="2163">
                  <c:v>27.87</c:v>
                </c:pt>
                <c:pt idx="2164">
                  <c:v>28.57</c:v>
                </c:pt>
                <c:pt idx="2165">
                  <c:v>28.41</c:v>
                </c:pt>
                <c:pt idx="2166">
                  <c:v>26.8</c:v>
                </c:pt>
                <c:pt idx="2167">
                  <c:v>27.19</c:v>
                </c:pt>
                <c:pt idx="2168">
                  <c:v>28.16</c:v>
                </c:pt>
                <c:pt idx="2169">
                  <c:v>29.46</c:v>
                </c:pt>
                <c:pt idx="2170">
                  <c:v>29.06</c:v>
                </c:pt>
                <c:pt idx="2171">
                  <c:v>28.215</c:v>
                </c:pt>
                <c:pt idx="2172">
                  <c:v>27.57</c:v>
                </c:pt>
                <c:pt idx="2173">
                  <c:v>27.1</c:v>
                </c:pt>
                <c:pt idx="2174">
                  <c:v>27.94</c:v>
                </c:pt>
                <c:pt idx="2175">
                  <c:v>28.44</c:v>
                </c:pt>
                <c:pt idx="2176">
                  <c:v>28</c:v>
                </c:pt>
                <c:pt idx="2177">
                  <c:v>29.14</c:v>
                </c:pt>
                <c:pt idx="2178">
                  <c:v>29.44</c:v>
                </c:pt>
                <c:pt idx="2179">
                  <c:v>30.16</c:v>
                </c:pt>
                <c:pt idx="2180">
                  <c:v>29.53</c:v>
                </c:pt>
                <c:pt idx="2181">
                  <c:v>29.49</c:v>
                </c:pt>
                <c:pt idx="2182">
                  <c:v>30.53</c:v>
                </c:pt>
                <c:pt idx="2183">
                  <c:v>30.145</c:v>
                </c:pt>
                <c:pt idx="2184">
                  <c:v>30.85</c:v>
                </c:pt>
                <c:pt idx="2185">
                  <c:v>29.41</c:v>
                </c:pt>
                <c:pt idx="2186">
                  <c:v>29.9</c:v>
                </c:pt>
                <c:pt idx="2187">
                  <c:v>30.47</c:v>
                </c:pt>
                <c:pt idx="2188">
                  <c:v>31.11</c:v>
                </c:pt>
                <c:pt idx="2189">
                  <c:v>30.5</c:v>
                </c:pt>
                <c:pt idx="2190">
                  <c:v>29.39</c:v>
                </c:pt>
                <c:pt idx="2191">
                  <c:v>30.68</c:v>
                </c:pt>
                <c:pt idx="2192">
                  <c:v>31</c:v>
                </c:pt>
                <c:pt idx="2193">
                  <c:v>30.99</c:v>
                </c:pt>
                <c:pt idx="2194">
                  <c:v>30.12</c:v>
                </c:pt>
                <c:pt idx="2195">
                  <c:v>30.57</c:v>
                </c:pt>
                <c:pt idx="2196">
                  <c:v>30.71</c:v>
                </c:pt>
                <c:pt idx="2197">
                  <c:v>31</c:v>
                </c:pt>
                <c:pt idx="2198">
                  <c:v>29.08</c:v>
                </c:pt>
                <c:pt idx="2199">
                  <c:v>26.37</c:v>
                </c:pt>
                <c:pt idx="2200">
                  <c:v>27.39</c:v>
                </c:pt>
                <c:pt idx="2201">
                  <c:v>26.49</c:v>
                </c:pt>
                <c:pt idx="2202">
                  <c:v>25.33</c:v>
                </c:pt>
                <c:pt idx="2203">
                  <c:v>24.4</c:v>
                </c:pt>
                <c:pt idx="2204">
                  <c:v>24.92</c:v>
                </c:pt>
                <c:pt idx="2205">
                  <c:v>24.74</c:v>
                </c:pt>
                <c:pt idx="2206">
                  <c:v>25.6599</c:v>
                </c:pt>
                <c:pt idx="2207">
                  <c:v>25.25</c:v>
                </c:pt>
                <c:pt idx="2208">
                  <c:v>23.77</c:v>
                </c:pt>
                <c:pt idx="2209">
                  <c:v>24.2</c:v>
                </c:pt>
                <c:pt idx="2210">
                  <c:v>23.75</c:v>
                </c:pt>
                <c:pt idx="2211">
                  <c:v>23.87</c:v>
                </c:pt>
                <c:pt idx="2212">
                  <c:v>23.63</c:v>
                </c:pt>
                <c:pt idx="2213">
                  <c:v>22.74</c:v>
                </c:pt>
                <c:pt idx="2214">
                  <c:v>22.07</c:v>
                </c:pt>
                <c:pt idx="2215">
                  <c:v>22.93</c:v>
                </c:pt>
                <c:pt idx="2216">
                  <c:v>22.672000000000001</c:v>
                </c:pt>
                <c:pt idx="2217">
                  <c:v>21.95</c:v>
                </c:pt>
                <c:pt idx="2218">
                  <c:v>21.58</c:v>
                </c:pt>
                <c:pt idx="2219">
                  <c:v>20.239999999999998</c:v>
                </c:pt>
                <c:pt idx="2220">
                  <c:v>19.39</c:v>
                </c:pt>
                <c:pt idx="2221">
                  <c:v>19.864000000000001</c:v>
                </c:pt>
                <c:pt idx="2222">
                  <c:v>20.27</c:v>
                </c:pt>
                <c:pt idx="2223">
                  <c:v>20.079999999999998</c:v>
                </c:pt>
                <c:pt idx="2224">
                  <c:v>20.63</c:v>
                </c:pt>
                <c:pt idx="2225">
                  <c:v>20.64</c:v>
                </c:pt>
                <c:pt idx="2226">
                  <c:v>20.9</c:v>
                </c:pt>
                <c:pt idx="2227">
                  <c:v>21.42</c:v>
                </c:pt>
                <c:pt idx="2228">
                  <c:v>21.39</c:v>
                </c:pt>
                <c:pt idx="2229">
                  <c:v>20.72</c:v>
                </c:pt>
                <c:pt idx="2230">
                  <c:v>20.978000000000002</c:v>
                </c:pt>
                <c:pt idx="2231">
                  <c:v>21.15</c:v>
                </c:pt>
                <c:pt idx="2232">
                  <c:v>21.48</c:v>
                </c:pt>
                <c:pt idx="2233">
                  <c:v>21.21</c:v>
                </c:pt>
                <c:pt idx="2234">
                  <c:v>21.34</c:v>
                </c:pt>
                <c:pt idx="2235">
                  <c:v>22.3</c:v>
                </c:pt>
                <c:pt idx="2236">
                  <c:v>22.08</c:v>
                </c:pt>
                <c:pt idx="2237">
                  <c:v>23.19</c:v>
                </c:pt>
                <c:pt idx="2238">
                  <c:v>23.96</c:v>
                </c:pt>
                <c:pt idx="2239">
                  <c:v>23.94</c:v>
                </c:pt>
                <c:pt idx="2240">
                  <c:v>23.56</c:v>
                </c:pt>
                <c:pt idx="2241">
                  <c:v>22.91</c:v>
                </c:pt>
                <c:pt idx="2242">
                  <c:v>23.52</c:v>
                </c:pt>
                <c:pt idx="2243">
                  <c:v>22.68</c:v>
                </c:pt>
                <c:pt idx="2244">
                  <c:v>22.8</c:v>
                </c:pt>
                <c:pt idx="2245">
                  <c:v>24.4</c:v>
                </c:pt>
                <c:pt idx="2246">
                  <c:v>25.13</c:v>
                </c:pt>
                <c:pt idx="2247">
                  <c:v>24.98</c:v>
                </c:pt>
                <c:pt idx="2248">
                  <c:v>25.11</c:v>
                </c:pt>
                <c:pt idx="2249">
                  <c:v>24.99</c:v>
                </c:pt>
                <c:pt idx="2250">
                  <c:v>25.01</c:v>
                </c:pt>
                <c:pt idx="2251">
                  <c:v>24.63</c:v>
                </c:pt>
                <c:pt idx="2252">
                  <c:v>25.65</c:v>
                </c:pt>
                <c:pt idx="2253">
                  <c:v>25.96</c:v>
                </c:pt>
                <c:pt idx="2254">
                  <c:v>26.19</c:v>
                </c:pt>
                <c:pt idx="2255">
                  <c:v>24.99</c:v>
                </c:pt>
                <c:pt idx="2256">
                  <c:v>24.66</c:v>
                </c:pt>
                <c:pt idx="2257">
                  <c:v>25.73</c:v>
                </c:pt>
                <c:pt idx="2258">
                  <c:v>25.56</c:v>
                </c:pt>
                <c:pt idx="2259">
                  <c:v>26.63</c:v>
                </c:pt>
                <c:pt idx="2260">
                  <c:v>25</c:v>
                </c:pt>
                <c:pt idx="2261">
                  <c:v>25.53</c:v>
                </c:pt>
                <c:pt idx="2262">
                  <c:v>25.79</c:v>
                </c:pt>
                <c:pt idx="2263">
                  <c:v>25.51</c:v>
                </c:pt>
                <c:pt idx="2264">
                  <c:v>25.09</c:v>
                </c:pt>
                <c:pt idx="2265">
                  <c:v>25.88</c:v>
                </c:pt>
                <c:pt idx="2266">
                  <c:v>24.63</c:v>
                </c:pt>
                <c:pt idx="2267">
                  <c:v>24.89</c:v>
                </c:pt>
                <c:pt idx="2268">
                  <c:v>24.96</c:v>
                </c:pt>
                <c:pt idx="2269">
                  <c:v>24.7</c:v>
                </c:pt>
                <c:pt idx="2270">
                  <c:v>25.31</c:v>
                </c:pt>
                <c:pt idx="2271">
                  <c:v>26.03</c:v>
                </c:pt>
                <c:pt idx="2272">
                  <c:v>26</c:v>
                </c:pt>
                <c:pt idx="2273">
                  <c:v>25.84</c:v>
                </c:pt>
                <c:pt idx="2274">
                  <c:v>25.03</c:v>
                </c:pt>
                <c:pt idx="2275">
                  <c:v>23.91</c:v>
                </c:pt>
                <c:pt idx="2276">
                  <c:v>24.97</c:v>
                </c:pt>
                <c:pt idx="2277">
                  <c:v>23.75</c:v>
                </c:pt>
                <c:pt idx="2278">
                  <c:v>24.95</c:v>
                </c:pt>
                <c:pt idx="2279">
                  <c:v>24.11</c:v>
                </c:pt>
                <c:pt idx="2280">
                  <c:v>24.08</c:v>
                </c:pt>
                <c:pt idx="2281">
                  <c:v>24.83</c:v>
                </c:pt>
                <c:pt idx="2282">
                  <c:v>23.06</c:v>
                </c:pt>
                <c:pt idx="2283">
                  <c:v>21.86</c:v>
                </c:pt>
                <c:pt idx="2284">
                  <c:v>18.600000000000001</c:v>
                </c:pt>
                <c:pt idx="2285">
                  <c:v>18.57</c:v>
                </c:pt>
                <c:pt idx="2286">
                  <c:v>19.48</c:v>
                </c:pt>
                <c:pt idx="2287">
                  <c:v>20.95</c:v>
                </c:pt>
                <c:pt idx="2288">
                  <c:v>18.920000000000002</c:v>
                </c:pt>
                <c:pt idx="2289">
                  <c:v>19.52</c:v>
                </c:pt>
                <c:pt idx="2290">
                  <c:v>17.78</c:v>
                </c:pt>
                <c:pt idx="2291">
                  <c:v>17.329999999999998</c:v>
                </c:pt>
                <c:pt idx="2292">
                  <c:v>17.8</c:v>
                </c:pt>
                <c:pt idx="2293">
                  <c:v>19.600000000000001</c:v>
                </c:pt>
                <c:pt idx="2294">
                  <c:v>20</c:v>
                </c:pt>
                <c:pt idx="2295">
                  <c:v>20.52</c:v>
                </c:pt>
                <c:pt idx="2296">
                  <c:v>21.8</c:v>
                </c:pt>
                <c:pt idx="2297">
                  <c:v>20.92</c:v>
                </c:pt>
                <c:pt idx="2298">
                  <c:v>21.24</c:v>
                </c:pt>
                <c:pt idx="2299">
                  <c:v>21.37</c:v>
                </c:pt>
                <c:pt idx="2300">
                  <c:v>23.75</c:v>
                </c:pt>
                <c:pt idx="2301">
                  <c:v>23.41</c:v>
                </c:pt>
                <c:pt idx="2302">
                  <c:v>23.35</c:v>
                </c:pt>
                <c:pt idx="2303">
                  <c:v>24.28</c:v>
                </c:pt>
                <c:pt idx="2304">
                  <c:v>25.5</c:v>
                </c:pt>
                <c:pt idx="2305">
                  <c:v>25.38</c:v>
                </c:pt>
                <c:pt idx="2306">
                  <c:v>24.94</c:v>
                </c:pt>
                <c:pt idx="2307">
                  <c:v>25.23</c:v>
                </c:pt>
                <c:pt idx="2308">
                  <c:v>24.17</c:v>
                </c:pt>
                <c:pt idx="2309">
                  <c:v>23.18</c:v>
                </c:pt>
                <c:pt idx="2310">
                  <c:v>22.7</c:v>
                </c:pt>
                <c:pt idx="2311">
                  <c:v>22.87</c:v>
                </c:pt>
                <c:pt idx="2312">
                  <c:v>24.34</c:v>
                </c:pt>
                <c:pt idx="2313">
                  <c:v>24.74</c:v>
                </c:pt>
                <c:pt idx="2314">
                  <c:v>25.51</c:v>
                </c:pt>
                <c:pt idx="2315">
                  <c:v>25.35</c:v>
                </c:pt>
                <c:pt idx="2316">
                  <c:v>25.03</c:v>
                </c:pt>
                <c:pt idx="2317">
                  <c:v>24.01</c:v>
                </c:pt>
                <c:pt idx="2318">
                  <c:v>26.11</c:v>
                </c:pt>
                <c:pt idx="2319">
                  <c:v>28.01</c:v>
                </c:pt>
                <c:pt idx="2320">
                  <c:v>27.72</c:v>
                </c:pt>
                <c:pt idx="2321">
                  <c:v>25.16</c:v>
                </c:pt>
                <c:pt idx="2322">
                  <c:v>27.43</c:v>
                </c:pt>
                <c:pt idx="2323">
                  <c:v>26.95</c:v>
                </c:pt>
                <c:pt idx="2324">
                  <c:v>28.86</c:v>
                </c:pt>
                <c:pt idx="2325">
                  <c:v>28.56</c:v>
                </c:pt>
                <c:pt idx="2326">
                  <c:v>30.875</c:v>
                </c:pt>
                <c:pt idx="2327">
                  <c:v>31.01</c:v>
                </c:pt>
                <c:pt idx="2328">
                  <c:v>31.021999999999998</c:v>
                </c:pt>
                <c:pt idx="2329">
                  <c:v>30.91</c:v>
                </c:pt>
                <c:pt idx="2330">
                  <c:v>31.92</c:v>
                </c:pt>
                <c:pt idx="2331">
                  <c:v>31.19</c:v>
                </c:pt>
                <c:pt idx="2332">
                  <c:v>31.82</c:v>
                </c:pt>
                <c:pt idx="2333">
                  <c:v>30.26</c:v>
                </c:pt>
                <c:pt idx="2334">
                  <c:v>31.87</c:v>
                </c:pt>
                <c:pt idx="2335">
                  <c:v>32.630000000000003</c:v>
                </c:pt>
                <c:pt idx="2336">
                  <c:v>33</c:v>
                </c:pt>
                <c:pt idx="2337">
                  <c:v>31.2</c:v>
                </c:pt>
              </c:numCache>
            </c:numRef>
          </c:val>
          <c:smooth val="0"/>
          <c:extLst>
            <c:ext xmlns:c16="http://schemas.microsoft.com/office/drawing/2014/chart" uri="{C3380CC4-5D6E-409C-BE32-E72D297353CC}">
              <c16:uniqueId val="{00000000-8BF9-46E2-B1F9-2CF793B9C6CD}"/>
            </c:ext>
          </c:extLst>
        </c:ser>
        <c:dLbls>
          <c:showLegendKey val="0"/>
          <c:showVal val="0"/>
          <c:showCatName val="0"/>
          <c:showSerName val="0"/>
          <c:showPercent val="0"/>
          <c:showBubbleSize val="0"/>
        </c:dLbls>
        <c:smooth val="0"/>
        <c:axId val="-717051648"/>
        <c:axId val="-783431824"/>
      </c:lineChart>
      <c:dateAx>
        <c:axId val="-717051648"/>
        <c:scaling>
          <c:orientation val="minMax"/>
          <c:max val="43089"/>
          <c:min val="41263"/>
        </c:scaling>
        <c:delete val="0"/>
        <c:axPos val="b"/>
        <c:numFmt formatCode="[$-409]mmm\-yy;@"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83431824"/>
        <c:crosses val="autoZero"/>
        <c:auto val="1"/>
        <c:lblOffset val="100"/>
        <c:baseTimeUnit val="days"/>
      </c:dateAx>
      <c:valAx>
        <c:axId val="-78343182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170516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A8C2C3D-08A0-4D25-A4EE-82D7D162AD5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58EB462-21B7-4E5E-BC01-DE35C69A229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BD091-E0F1-4343-B507-FCB51BDE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2</cp:revision>
  <cp:lastPrinted>2019-08-15T18:34:00Z</cp:lastPrinted>
  <dcterms:created xsi:type="dcterms:W3CDTF">2019-10-24T20:53:00Z</dcterms:created>
  <dcterms:modified xsi:type="dcterms:W3CDTF">2019-10-24T20:53:00Z</dcterms:modified>
</cp:coreProperties>
</file>