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1"/>
        <w:gridCol w:w="263"/>
        <w:gridCol w:w="4678"/>
      </w:tblGrid>
      <w:tr w:rsidR="007B46A9" w:rsidRPr="00343256" w14:paraId="398F1520" w14:textId="77777777" w:rsidTr="00C31757">
        <w:tc>
          <w:tcPr>
            <w:tcW w:w="4320" w:type="dxa"/>
            <w:tcBorders>
              <w:top w:val="nil"/>
              <w:left w:val="nil"/>
              <w:bottom w:val="nil"/>
              <w:right w:val="nil"/>
            </w:tcBorders>
            <w:vAlign w:val="center"/>
          </w:tcPr>
          <w:p w14:paraId="3FBBF757" w14:textId="1B21DAD4" w:rsidR="007B46A9" w:rsidRPr="00343256" w:rsidRDefault="007B46A9" w:rsidP="00C31757">
            <w:pPr>
              <w:tabs>
                <w:tab w:val="left" w:pos="0"/>
                <w:tab w:val="right" w:pos="9360"/>
              </w:tabs>
              <w:rPr>
                <w:rFonts w:ascii="IveyVHWLogos" w:eastAsia="SimSun" w:hAnsi="IveyVHWLogos"/>
                <w:sz w:val="44"/>
                <w:szCs w:val="44"/>
              </w:rPr>
            </w:pPr>
            <w:r w:rsidRPr="00422E21">
              <w:rPr>
                <w:rFonts w:ascii="IveyVHWLogos" w:eastAsia="SimSun" w:hAnsi="IveyVHWLogos"/>
                <w:noProof/>
                <w:sz w:val="44"/>
                <w:szCs w:val="44"/>
                <w:lang w:val="en-CA" w:eastAsia="en-CA"/>
              </w:rPr>
              <w:drawing>
                <wp:inline distT="0" distB="0" distL="0" distR="0" wp14:anchorId="1C568F16" wp14:editId="17290141">
                  <wp:extent cx="2560320" cy="548640"/>
                  <wp:effectExtent l="0" t="0" r="0" b="3810"/>
                  <wp:docPr id="1" name="Picture 1" descr="Publi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Logo"/>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560320" cy="548640"/>
                          </a:xfrm>
                          <a:prstGeom prst="rect">
                            <a:avLst/>
                          </a:prstGeom>
                          <a:noFill/>
                          <a:ln>
                            <a:noFill/>
                          </a:ln>
                        </pic:spPr>
                      </pic:pic>
                    </a:graphicData>
                  </a:graphic>
                </wp:inline>
              </w:drawing>
            </w:r>
          </w:p>
        </w:tc>
        <w:tc>
          <w:tcPr>
            <w:tcW w:w="270" w:type="dxa"/>
            <w:tcBorders>
              <w:top w:val="nil"/>
              <w:left w:val="nil"/>
              <w:bottom w:val="nil"/>
              <w:right w:val="nil"/>
            </w:tcBorders>
          </w:tcPr>
          <w:p w14:paraId="290C8EDC" w14:textId="77777777" w:rsidR="007B46A9" w:rsidRPr="00343256" w:rsidRDefault="007B46A9" w:rsidP="00C31757">
            <w:pPr>
              <w:tabs>
                <w:tab w:val="left" w:pos="0"/>
                <w:tab w:val="right" w:pos="9360"/>
              </w:tabs>
              <w:rPr>
                <w:rFonts w:ascii="IveyVHWLogos" w:eastAsia="SimSun" w:hAnsi="IveyVHWLogos"/>
                <w:sz w:val="16"/>
                <w:szCs w:val="16"/>
              </w:rPr>
            </w:pPr>
          </w:p>
        </w:tc>
        <w:tc>
          <w:tcPr>
            <w:tcW w:w="4878" w:type="dxa"/>
            <w:tcBorders>
              <w:top w:val="nil"/>
              <w:left w:val="nil"/>
              <w:bottom w:val="nil"/>
              <w:right w:val="nil"/>
            </w:tcBorders>
            <w:vAlign w:val="center"/>
          </w:tcPr>
          <w:p w14:paraId="61D167FC" w14:textId="3BD17C49" w:rsidR="007B46A9" w:rsidRPr="00343256" w:rsidRDefault="007B46A9" w:rsidP="00C31757">
            <w:pPr>
              <w:tabs>
                <w:tab w:val="left" w:pos="0"/>
                <w:tab w:val="right" w:pos="9360"/>
              </w:tabs>
              <w:jc w:val="right"/>
              <w:rPr>
                <w:rFonts w:ascii="IveyVHWLogos" w:eastAsia="SimSun" w:hAnsi="IveyVHWLogos"/>
                <w:sz w:val="44"/>
                <w:szCs w:val="44"/>
              </w:rPr>
            </w:pPr>
            <w:r w:rsidRPr="00422E21">
              <w:rPr>
                <w:rFonts w:ascii="IveyVHWLogos" w:eastAsia="SimSun" w:hAnsi="IveyVHWLogos"/>
                <w:noProof/>
                <w:sz w:val="44"/>
                <w:szCs w:val="44"/>
                <w:lang w:val="en-CA" w:eastAsia="en-CA"/>
              </w:rPr>
              <w:drawing>
                <wp:anchor distT="0" distB="0" distL="114300" distR="114300" simplePos="0" relativeHeight="251659264" behindDoc="1" locked="0" layoutInCell="1" allowOverlap="1" wp14:anchorId="2900BCC5" wp14:editId="3E0AB513">
                  <wp:simplePos x="0" y="0"/>
                  <wp:positionH relativeFrom="margin">
                    <wp:align>right</wp:align>
                  </wp:positionH>
                  <wp:positionV relativeFrom="margin">
                    <wp:align>top</wp:align>
                  </wp:positionV>
                  <wp:extent cx="2035175" cy="73279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035175" cy="732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DAB0AC6" w14:textId="77777777" w:rsidR="00713A18" w:rsidRPr="00524C46" w:rsidRDefault="00713A18" w:rsidP="00C02410">
      <w:pPr>
        <w:pBdr>
          <w:bottom w:val="single" w:sz="18" w:space="1" w:color="auto"/>
        </w:pBdr>
        <w:tabs>
          <w:tab w:val="left" w:pos="-1440"/>
          <w:tab w:val="left" w:pos="-720"/>
          <w:tab w:val="left" w:pos="1"/>
        </w:tabs>
        <w:jc w:val="both"/>
        <w:rPr>
          <w:rFonts w:ascii="Arial" w:hAnsi="Arial"/>
          <w:b/>
          <w:sz w:val="24"/>
          <w:lang w:val="en-GB"/>
        </w:rPr>
      </w:pPr>
    </w:p>
    <w:p w14:paraId="61BBD9A0" w14:textId="48B0BCCA" w:rsidR="00C02410" w:rsidRPr="00524C46" w:rsidRDefault="00DC5AB2" w:rsidP="00C02410">
      <w:pPr>
        <w:pStyle w:val="ProductNumber"/>
        <w:rPr>
          <w:lang w:val="en-GB"/>
        </w:rPr>
      </w:pPr>
      <w:r>
        <w:rPr>
          <w:lang w:val="en-GB"/>
        </w:rPr>
        <w:t>9B19M138</w:t>
      </w:r>
    </w:p>
    <w:p w14:paraId="4E057522" w14:textId="7A113CB1" w:rsidR="00D75295" w:rsidRPr="00524C46" w:rsidRDefault="00D75295" w:rsidP="00D75295">
      <w:pPr>
        <w:jc w:val="right"/>
        <w:rPr>
          <w:rFonts w:ascii="Arial" w:hAnsi="Arial"/>
          <w:b/>
          <w:lang w:val="en-GB"/>
        </w:rPr>
      </w:pPr>
    </w:p>
    <w:p w14:paraId="02524312" w14:textId="77777777" w:rsidR="001901C0" w:rsidRPr="00524C46" w:rsidRDefault="001901C0" w:rsidP="00D75295">
      <w:pPr>
        <w:jc w:val="right"/>
        <w:rPr>
          <w:rFonts w:ascii="Arial" w:hAnsi="Arial"/>
          <w:b/>
          <w:lang w:val="en-GB"/>
        </w:rPr>
      </w:pPr>
    </w:p>
    <w:p w14:paraId="2F03D26A" w14:textId="4BD0D567" w:rsidR="00013360" w:rsidRPr="00524C46" w:rsidRDefault="00E326C2" w:rsidP="00013360">
      <w:pPr>
        <w:pStyle w:val="CaseTitle"/>
        <w:spacing w:after="0" w:line="240" w:lineRule="auto"/>
        <w:rPr>
          <w:sz w:val="20"/>
          <w:szCs w:val="20"/>
          <w:lang w:val="en-GB"/>
        </w:rPr>
      </w:pPr>
      <w:r w:rsidRPr="00524C46">
        <w:rPr>
          <w:lang w:val="en-GB"/>
        </w:rPr>
        <w:t>THE SPINACH KING: SCALING OPPORTUNITY IN SOCIAL ENTERPRISE</w:t>
      </w:r>
    </w:p>
    <w:p w14:paraId="40ABF6FD" w14:textId="77777777" w:rsidR="00CA3976" w:rsidRPr="00524C46" w:rsidRDefault="00CA3976" w:rsidP="00013360">
      <w:pPr>
        <w:pStyle w:val="CaseTitle"/>
        <w:spacing w:after="0" w:line="240" w:lineRule="auto"/>
        <w:rPr>
          <w:sz w:val="20"/>
          <w:szCs w:val="20"/>
          <w:lang w:val="en-GB"/>
        </w:rPr>
      </w:pPr>
    </w:p>
    <w:p w14:paraId="202F1085" w14:textId="77777777" w:rsidR="00013360" w:rsidRPr="00524C46" w:rsidRDefault="00013360" w:rsidP="00013360">
      <w:pPr>
        <w:pStyle w:val="CaseTitle"/>
        <w:spacing w:after="0" w:line="240" w:lineRule="auto"/>
        <w:rPr>
          <w:sz w:val="20"/>
          <w:szCs w:val="20"/>
          <w:lang w:val="en-GB"/>
        </w:rPr>
      </w:pPr>
    </w:p>
    <w:p w14:paraId="58B0C73F" w14:textId="459E4813" w:rsidR="00086B26" w:rsidRPr="00524C46" w:rsidRDefault="00E326C2" w:rsidP="00086B26">
      <w:pPr>
        <w:pStyle w:val="StyleCopyrightStatementAfter0ptBottomSinglesolidline1"/>
        <w:rPr>
          <w:lang w:val="en-GB"/>
        </w:rPr>
      </w:pPr>
      <w:r w:rsidRPr="00524C46">
        <w:rPr>
          <w:lang w:val="en-GB"/>
        </w:rPr>
        <w:t>Kerrin Myres and Anastacia Mamabolo</w:t>
      </w:r>
      <w:r w:rsidR="00ED7922" w:rsidRPr="00524C46">
        <w:rPr>
          <w:rFonts w:cs="Arial"/>
          <w:szCs w:val="16"/>
          <w:lang w:val="en-GB"/>
        </w:rPr>
        <w:t xml:space="preserve"> </w:t>
      </w:r>
      <w:r w:rsidR="00086B26" w:rsidRPr="00524C46">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593354AD" w:rsidR="00086B26" w:rsidRPr="00524C46" w:rsidRDefault="00086B26" w:rsidP="00086B26">
      <w:pPr>
        <w:pStyle w:val="StyleCopyrightStatementAfter0ptBottomSinglesolidline1"/>
        <w:rPr>
          <w:lang w:val="en-GB"/>
        </w:rPr>
      </w:pPr>
    </w:p>
    <w:p w14:paraId="7CF053D9" w14:textId="02B390B7" w:rsidR="00436D87" w:rsidRDefault="00A81E19" w:rsidP="00A323B0">
      <w:pPr>
        <w:pStyle w:val="StyleStyleCopyrightStatementAfter0ptBottomSinglesolid"/>
        <w:rPr>
          <w:rFonts w:cs="Arial"/>
          <w:iCs w:val="0"/>
          <w:color w:val="auto"/>
          <w:szCs w:val="16"/>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12F8335" w14:textId="77777777" w:rsidR="00A81E19" w:rsidRDefault="00A81E19" w:rsidP="00A323B0">
      <w:pPr>
        <w:pStyle w:val="StyleStyleCopyrightStatementAfter0ptBottomSinglesolid"/>
        <w:rPr>
          <w:rFonts w:cs="Arial"/>
          <w:iCs w:val="0"/>
          <w:color w:val="auto"/>
          <w:szCs w:val="16"/>
        </w:rPr>
      </w:pPr>
    </w:p>
    <w:p w14:paraId="3922E14F" w14:textId="541E1477" w:rsidR="00751E0B" w:rsidRPr="00524C46" w:rsidRDefault="008B22D0" w:rsidP="00A323B0">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524C46">
        <w:rPr>
          <w:rFonts w:cs="Arial"/>
          <w:iCs w:val="0"/>
          <w:color w:val="auto"/>
          <w:szCs w:val="16"/>
          <w:lang w:val="en-GB"/>
        </w:rPr>
        <w:tab/>
        <w:t xml:space="preserve">Version: </w:t>
      </w:r>
      <w:r w:rsidR="00E326C2" w:rsidRPr="00524C46">
        <w:rPr>
          <w:rFonts w:cs="Arial"/>
          <w:iCs w:val="0"/>
          <w:color w:val="auto"/>
          <w:szCs w:val="16"/>
          <w:lang w:val="en-GB"/>
        </w:rPr>
        <w:t>2019-</w:t>
      </w:r>
      <w:r w:rsidR="003643B4">
        <w:rPr>
          <w:rFonts w:cs="Arial"/>
          <w:iCs w:val="0"/>
          <w:color w:val="auto"/>
          <w:szCs w:val="16"/>
          <w:lang w:val="en-GB"/>
        </w:rPr>
        <w:t>11-2</w:t>
      </w:r>
      <w:r w:rsidR="00EB6E00">
        <w:rPr>
          <w:rFonts w:cs="Arial"/>
          <w:iCs w:val="0"/>
          <w:color w:val="auto"/>
          <w:szCs w:val="16"/>
          <w:lang w:val="en-GB"/>
        </w:rPr>
        <w:t>9</w:t>
      </w:r>
      <w:bookmarkStart w:id="0" w:name="_GoBack"/>
      <w:bookmarkEnd w:id="0"/>
    </w:p>
    <w:p w14:paraId="0A2A54E4" w14:textId="77777777" w:rsidR="00751E0B" w:rsidRPr="00524C46" w:rsidRDefault="00751E0B" w:rsidP="00751E0B">
      <w:pPr>
        <w:pStyle w:val="StyleCopyrightStatementAfter0ptBottomSinglesolidline1"/>
        <w:rPr>
          <w:rFonts w:ascii="Times New Roman" w:hAnsi="Times New Roman"/>
          <w:sz w:val="20"/>
          <w:lang w:val="en-GB"/>
        </w:rPr>
      </w:pPr>
    </w:p>
    <w:p w14:paraId="2C183161" w14:textId="512A0AFB" w:rsidR="00B87DC0" w:rsidRPr="00524C46" w:rsidRDefault="00B87DC0" w:rsidP="00CD65E0">
      <w:pPr>
        <w:pStyle w:val="BodyTextMain"/>
        <w:rPr>
          <w:i/>
          <w:sz w:val="20"/>
          <w:lang w:val="en-GB"/>
        </w:rPr>
      </w:pPr>
    </w:p>
    <w:p w14:paraId="637FBF21" w14:textId="40C431E4" w:rsidR="00977C84" w:rsidRPr="00524C46" w:rsidRDefault="00977C84" w:rsidP="00977C84">
      <w:pPr>
        <w:pStyle w:val="BodyTextMain"/>
        <w:rPr>
          <w:lang w:val="en-GB"/>
        </w:rPr>
      </w:pPr>
      <w:bookmarkStart w:id="1" w:name="_Hlk528858288"/>
      <w:r w:rsidRPr="00524C46">
        <w:rPr>
          <w:lang w:val="en-GB"/>
        </w:rPr>
        <w:t xml:space="preserve">On a windy day in Cape Town, South Africa, </w:t>
      </w:r>
      <w:proofErr w:type="spellStart"/>
      <w:r w:rsidRPr="00524C46">
        <w:rPr>
          <w:lang w:val="en-GB"/>
        </w:rPr>
        <w:t>Lufefe</w:t>
      </w:r>
      <w:proofErr w:type="spellEnd"/>
      <w:r w:rsidRPr="00524C46">
        <w:rPr>
          <w:lang w:val="en-GB"/>
        </w:rPr>
        <w:t xml:space="preserve"> </w:t>
      </w:r>
      <w:proofErr w:type="spellStart"/>
      <w:r w:rsidRPr="00524C46">
        <w:rPr>
          <w:lang w:val="en-GB"/>
        </w:rPr>
        <w:t>Nomjana</w:t>
      </w:r>
      <w:proofErr w:type="spellEnd"/>
      <w:r w:rsidRPr="00524C46">
        <w:rPr>
          <w:lang w:val="en-GB"/>
        </w:rPr>
        <w:t xml:space="preserve">, founder and </w:t>
      </w:r>
      <w:r w:rsidR="00C12107" w:rsidRPr="00524C46">
        <w:rPr>
          <w:lang w:val="en-GB"/>
        </w:rPr>
        <w:t xml:space="preserve">chief executive officer </w:t>
      </w:r>
      <w:r w:rsidRPr="00524C46">
        <w:rPr>
          <w:lang w:val="en-GB"/>
        </w:rPr>
        <w:t>of the Spinach King</w:t>
      </w:r>
      <w:r w:rsidR="00C12107" w:rsidRPr="00524C46">
        <w:rPr>
          <w:lang w:val="en-GB"/>
        </w:rPr>
        <w:t>,</w:t>
      </w:r>
      <w:r w:rsidRPr="00524C46">
        <w:rPr>
          <w:lang w:val="en-GB"/>
        </w:rPr>
        <w:t xml:space="preserve"> emerged from the </w:t>
      </w:r>
      <w:r w:rsidR="00C12107" w:rsidRPr="00524C46">
        <w:rPr>
          <w:lang w:val="en-GB"/>
        </w:rPr>
        <w:t>m</w:t>
      </w:r>
      <w:r w:rsidRPr="00524C46">
        <w:rPr>
          <w:lang w:val="en-GB"/>
        </w:rPr>
        <w:t xml:space="preserve">ain </w:t>
      </w:r>
      <w:r w:rsidR="00C12107" w:rsidRPr="00524C46">
        <w:rPr>
          <w:lang w:val="en-GB"/>
        </w:rPr>
        <w:t>l</w:t>
      </w:r>
      <w:r w:rsidRPr="00524C46">
        <w:rPr>
          <w:lang w:val="en-GB"/>
        </w:rPr>
        <w:t>ibrary of the University of Cape Town and stood for a moment on the grand staircase to collect his thoughts. He had been in the library consulting Google</w:t>
      </w:r>
      <w:r w:rsidR="00604D6B" w:rsidRPr="00524C46">
        <w:rPr>
          <w:lang w:val="en-GB"/>
        </w:rPr>
        <w:t xml:space="preserve"> for</w:t>
      </w:r>
      <w:r w:rsidRPr="00524C46">
        <w:rPr>
          <w:lang w:val="en-GB"/>
        </w:rPr>
        <w:t xml:space="preserve"> information about growth options for his newly developed social enterprise</w:t>
      </w:r>
      <w:r w:rsidR="00C12107" w:rsidRPr="00524C46">
        <w:rPr>
          <w:lang w:val="en-GB"/>
        </w:rPr>
        <w:t>, and h</w:t>
      </w:r>
      <w:r w:rsidRPr="00524C46">
        <w:rPr>
          <w:lang w:val="en-GB"/>
        </w:rPr>
        <w:t>e wondered how he was going to scale</w:t>
      </w:r>
      <w:r w:rsidR="00C12107" w:rsidRPr="00524C46">
        <w:rPr>
          <w:lang w:val="en-GB"/>
        </w:rPr>
        <w:t>—</w:t>
      </w:r>
      <w:r w:rsidRPr="00524C46">
        <w:rPr>
          <w:lang w:val="en-GB"/>
        </w:rPr>
        <w:t xml:space="preserve">to continue to make a difference in his community while ensuring the sustainability of the business. It was January </w:t>
      </w:r>
      <w:r w:rsidR="00C12107" w:rsidRPr="00524C46">
        <w:rPr>
          <w:lang w:val="en-GB"/>
        </w:rPr>
        <w:t>11,</w:t>
      </w:r>
      <w:r w:rsidRPr="00524C46">
        <w:rPr>
          <w:lang w:val="en-GB"/>
        </w:rPr>
        <w:t xml:space="preserve"> 2014, and he could</w:t>
      </w:r>
      <w:r w:rsidR="001D248F">
        <w:rPr>
          <w:lang w:val="en-GB"/>
        </w:rPr>
        <w:t xml:space="preserve"> </w:t>
      </w:r>
      <w:r w:rsidRPr="00524C46">
        <w:rPr>
          <w:lang w:val="en-GB"/>
        </w:rPr>
        <w:t>n</w:t>
      </w:r>
      <w:r w:rsidR="001D248F">
        <w:rPr>
          <w:lang w:val="en-GB"/>
        </w:rPr>
        <w:t>o</w:t>
      </w:r>
      <w:r w:rsidRPr="00524C46">
        <w:rPr>
          <w:lang w:val="en-GB"/>
        </w:rPr>
        <w:t>t believe that</w:t>
      </w:r>
      <w:r w:rsidR="00C12107" w:rsidRPr="00524C46">
        <w:rPr>
          <w:lang w:val="en-GB"/>
        </w:rPr>
        <w:t>,</w:t>
      </w:r>
      <w:r w:rsidRPr="00524C46">
        <w:rPr>
          <w:lang w:val="en-GB"/>
        </w:rPr>
        <w:t xml:space="preserve"> after coming so far, he would find himself stuck without a clear way forward.</w:t>
      </w:r>
    </w:p>
    <w:p w14:paraId="36D443A9" w14:textId="7C7E07C8" w:rsidR="00977C84" w:rsidRPr="00132149" w:rsidRDefault="00977C84" w:rsidP="00977C84">
      <w:pPr>
        <w:pStyle w:val="BodyTextMain"/>
        <w:rPr>
          <w:sz w:val="18"/>
          <w:lang w:val="en-GB"/>
        </w:rPr>
      </w:pPr>
    </w:p>
    <w:p w14:paraId="09FD8549" w14:textId="77777777" w:rsidR="00977C84" w:rsidRPr="00132149" w:rsidRDefault="00977C84" w:rsidP="00977C84">
      <w:pPr>
        <w:pStyle w:val="BodyTextMain"/>
        <w:rPr>
          <w:sz w:val="18"/>
          <w:lang w:val="en-GB"/>
        </w:rPr>
      </w:pPr>
    </w:p>
    <w:p w14:paraId="083468BD" w14:textId="77777777" w:rsidR="00977C84" w:rsidRPr="00524C46" w:rsidRDefault="00977C84" w:rsidP="00977C84">
      <w:pPr>
        <w:pStyle w:val="Casehead1"/>
        <w:rPr>
          <w:lang w:val="en-GB"/>
        </w:rPr>
      </w:pPr>
      <w:r w:rsidRPr="00524C46">
        <w:rPr>
          <w:lang w:val="en-GB"/>
        </w:rPr>
        <w:t>BACKGROUND</w:t>
      </w:r>
    </w:p>
    <w:p w14:paraId="5DA2D2EE" w14:textId="77777777" w:rsidR="00977C84" w:rsidRPr="00132149" w:rsidRDefault="00977C84" w:rsidP="00977C84">
      <w:pPr>
        <w:pStyle w:val="BodyTextMain"/>
        <w:rPr>
          <w:sz w:val="18"/>
          <w:lang w:val="en-GB"/>
        </w:rPr>
      </w:pPr>
    </w:p>
    <w:p w14:paraId="4A82DE1C" w14:textId="19EC394C" w:rsidR="00C12107" w:rsidRPr="00524C46" w:rsidRDefault="00977C84" w:rsidP="00D17E6D">
      <w:pPr>
        <w:pStyle w:val="BodyTextMain"/>
        <w:rPr>
          <w:lang w:val="en-GB"/>
        </w:rPr>
      </w:pPr>
      <w:proofErr w:type="spellStart"/>
      <w:r w:rsidRPr="00524C46">
        <w:rPr>
          <w:lang w:val="en-GB"/>
        </w:rPr>
        <w:t>Nomjana</w:t>
      </w:r>
      <w:proofErr w:type="spellEnd"/>
      <w:r w:rsidRPr="00524C46">
        <w:rPr>
          <w:lang w:val="en-GB"/>
        </w:rPr>
        <w:t xml:space="preserve"> did</w:t>
      </w:r>
      <w:r w:rsidR="00C228C2">
        <w:rPr>
          <w:lang w:val="en-GB"/>
        </w:rPr>
        <w:t xml:space="preserve"> </w:t>
      </w:r>
      <w:r w:rsidRPr="00524C46">
        <w:rPr>
          <w:lang w:val="en-GB"/>
        </w:rPr>
        <w:t>n</w:t>
      </w:r>
      <w:r w:rsidR="00C228C2">
        <w:rPr>
          <w:lang w:val="en-GB"/>
        </w:rPr>
        <w:t>o</w:t>
      </w:r>
      <w:r w:rsidRPr="00524C46">
        <w:rPr>
          <w:lang w:val="en-GB"/>
        </w:rPr>
        <w:t xml:space="preserve">t belong </w:t>
      </w:r>
      <w:r w:rsidR="00C12107" w:rsidRPr="00524C46">
        <w:rPr>
          <w:lang w:val="en-GB"/>
        </w:rPr>
        <w:t>at</w:t>
      </w:r>
      <w:r w:rsidRPr="00524C46">
        <w:rPr>
          <w:lang w:val="en-GB"/>
        </w:rPr>
        <w:t xml:space="preserve"> the University of Cape Town</w:t>
      </w:r>
      <w:r w:rsidR="00C12107" w:rsidRPr="00524C46">
        <w:rPr>
          <w:lang w:val="en-GB"/>
        </w:rPr>
        <w:t>:</w:t>
      </w:r>
      <w:r w:rsidRPr="00524C46">
        <w:rPr>
          <w:lang w:val="en-GB"/>
        </w:rPr>
        <w:t xml:space="preserve"> he was</w:t>
      </w:r>
      <w:r w:rsidR="00C228C2">
        <w:rPr>
          <w:lang w:val="en-GB"/>
        </w:rPr>
        <w:t xml:space="preserve"> </w:t>
      </w:r>
      <w:r w:rsidRPr="00524C46">
        <w:rPr>
          <w:lang w:val="en-GB"/>
        </w:rPr>
        <w:t>n</w:t>
      </w:r>
      <w:r w:rsidR="00C228C2">
        <w:rPr>
          <w:lang w:val="en-GB"/>
        </w:rPr>
        <w:t>o</w:t>
      </w:r>
      <w:r w:rsidRPr="00524C46">
        <w:rPr>
          <w:lang w:val="en-GB"/>
        </w:rPr>
        <w:t>t a staff member or registered student</w:t>
      </w:r>
      <w:r w:rsidR="00C12107" w:rsidRPr="00524C46">
        <w:rPr>
          <w:lang w:val="en-GB"/>
        </w:rPr>
        <w:t>. H</w:t>
      </w:r>
      <w:r w:rsidRPr="00524C46">
        <w:rPr>
          <w:lang w:val="en-GB"/>
        </w:rPr>
        <w:t xml:space="preserve">is home was </w:t>
      </w:r>
      <w:proofErr w:type="spellStart"/>
      <w:r w:rsidRPr="00524C46">
        <w:rPr>
          <w:lang w:val="en-GB"/>
        </w:rPr>
        <w:t>Khayelitsha</w:t>
      </w:r>
      <w:bookmarkEnd w:id="1"/>
      <w:proofErr w:type="spellEnd"/>
      <w:r w:rsidR="00C12107" w:rsidRPr="00D17E6D">
        <w:rPr>
          <w:lang w:val="en-GB"/>
        </w:rPr>
        <w:t>,</w:t>
      </w:r>
      <w:r w:rsidR="00C12107" w:rsidRPr="00D17E6D">
        <w:rPr>
          <w:rStyle w:val="FootnoteReference"/>
          <w:lang w:val="en-GB"/>
        </w:rPr>
        <w:footnoteReference w:id="1"/>
      </w:r>
      <w:r w:rsidR="00C12107" w:rsidRPr="00524C46">
        <w:rPr>
          <w:lang w:val="en-GB"/>
        </w:rPr>
        <w:t xml:space="preserve"> 26 kilometres </w:t>
      </w:r>
      <w:r w:rsidR="0004440A" w:rsidRPr="00524C46">
        <w:rPr>
          <w:lang w:val="en-GB"/>
        </w:rPr>
        <w:t xml:space="preserve">(km) </w:t>
      </w:r>
      <w:r w:rsidR="00C12107" w:rsidRPr="00524C46">
        <w:rPr>
          <w:lang w:val="en-GB"/>
        </w:rPr>
        <w:t xml:space="preserve">from where he </w:t>
      </w:r>
      <w:r w:rsidR="008C19C0">
        <w:rPr>
          <w:lang w:val="en-GB"/>
        </w:rPr>
        <w:t>was</w:t>
      </w:r>
      <w:r w:rsidR="00C12107" w:rsidRPr="00524C46">
        <w:rPr>
          <w:lang w:val="en-GB"/>
        </w:rPr>
        <w:t xml:space="preserve"> st</w:t>
      </w:r>
      <w:r w:rsidR="008C19C0">
        <w:rPr>
          <w:lang w:val="en-GB"/>
        </w:rPr>
        <w:t>anding</w:t>
      </w:r>
      <w:r w:rsidR="00C12107" w:rsidRPr="00D17E6D">
        <w:rPr>
          <w:lang w:val="en-GB"/>
        </w:rPr>
        <w:t xml:space="preserve">. </w:t>
      </w:r>
      <w:proofErr w:type="spellStart"/>
      <w:r w:rsidR="00C12107" w:rsidRPr="00D17E6D">
        <w:rPr>
          <w:bCs/>
          <w:lang w:val="en-GB"/>
        </w:rPr>
        <w:t>Khayelitsha</w:t>
      </w:r>
      <w:proofErr w:type="spellEnd"/>
      <w:r w:rsidR="00C12107" w:rsidRPr="00D17E6D">
        <w:rPr>
          <w:bCs/>
          <w:lang w:val="en-GB"/>
        </w:rPr>
        <w:t xml:space="preserve"> </w:t>
      </w:r>
      <w:r w:rsidR="00C12107" w:rsidRPr="00D17E6D">
        <w:rPr>
          <w:lang w:val="en-GB"/>
        </w:rPr>
        <w:t xml:space="preserve">was an informal </w:t>
      </w:r>
      <w:hyperlink r:id="rId10" w:tooltip="Township (South Africa)" w:history="1">
        <w:r w:rsidR="00C12107" w:rsidRPr="00D17E6D">
          <w:rPr>
            <w:lang w:val="en-GB"/>
          </w:rPr>
          <w:t>township</w:t>
        </w:r>
      </w:hyperlink>
      <w:r w:rsidR="00C12107" w:rsidRPr="00D17E6D">
        <w:rPr>
          <w:lang w:val="en-GB"/>
        </w:rPr>
        <w:t xml:space="preserve"> settlement on the large sandy plain known as the </w:t>
      </w:r>
      <w:hyperlink r:id="rId11" w:tooltip="Cape Flats" w:history="1">
        <w:r w:rsidR="00C12107" w:rsidRPr="00D17E6D">
          <w:rPr>
            <w:rStyle w:val="Hyperlink"/>
            <w:color w:val="auto"/>
            <w:u w:val="none"/>
            <w:lang w:val="en-GB"/>
          </w:rPr>
          <w:t>Cape Flats</w:t>
        </w:r>
      </w:hyperlink>
      <w:r w:rsidR="00C12107" w:rsidRPr="00D17E6D">
        <w:rPr>
          <w:lang w:val="en-GB"/>
        </w:rPr>
        <w:t xml:space="preserve"> outside the </w:t>
      </w:r>
      <w:hyperlink r:id="rId12" w:tooltip="City of Cape Town" w:history="1">
        <w:r w:rsidR="00C12107" w:rsidRPr="00D17E6D">
          <w:rPr>
            <w:lang w:val="en-GB"/>
          </w:rPr>
          <w:t>city of Cape Town</w:t>
        </w:r>
      </w:hyperlink>
      <w:r w:rsidR="00C12107" w:rsidRPr="00524C46">
        <w:rPr>
          <w:lang w:val="en-GB"/>
        </w:rPr>
        <w:t xml:space="preserve">. </w:t>
      </w:r>
      <w:proofErr w:type="spellStart"/>
      <w:r w:rsidR="00C12107" w:rsidRPr="00527CD3">
        <w:rPr>
          <w:i/>
          <w:lang w:val="en-GB"/>
        </w:rPr>
        <w:t>Khayelitsha</w:t>
      </w:r>
      <w:proofErr w:type="spellEnd"/>
      <w:r w:rsidR="00C12107" w:rsidRPr="00524C46">
        <w:rPr>
          <w:lang w:val="en-GB"/>
        </w:rPr>
        <w:t>, an isi</w:t>
      </w:r>
      <w:hyperlink r:id="rId13" w:tooltip="Xhosa language" w:history="1">
        <w:r w:rsidR="00C12107" w:rsidRPr="00524C46">
          <w:rPr>
            <w:lang w:val="en-GB"/>
          </w:rPr>
          <w:t>Xhosa</w:t>
        </w:r>
      </w:hyperlink>
      <w:r w:rsidR="00C12107" w:rsidRPr="00D17E6D">
        <w:rPr>
          <w:rStyle w:val="FootnoteReference"/>
          <w:lang w:val="en-GB"/>
        </w:rPr>
        <w:footnoteReference w:id="2"/>
      </w:r>
      <w:r w:rsidR="00C12107" w:rsidRPr="00D17E6D">
        <w:rPr>
          <w:lang w:val="en-GB"/>
        </w:rPr>
        <w:t xml:space="preserve"> word meaning “o</w:t>
      </w:r>
      <w:r w:rsidR="00C12107" w:rsidRPr="00D17E6D">
        <w:rPr>
          <w:iCs/>
          <w:lang w:val="en-GB"/>
        </w:rPr>
        <w:t>ur</w:t>
      </w:r>
      <w:r w:rsidR="00C12107" w:rsidRPr="00D17E6D">
        <w:rPr>
          <w:lang w:val="en-GB"/>
        </w:rPr>
        <w:t xml:space="preserve"> </w:t>
      </w:r>
      <w:r w:rsidR="00C12107" w:rsidRPr="00D17E6D">
        <w:rPr>
          <w:iCs/>
          <w:lang w:val="en-GB"/>
        </w:rPr>
        <w:t>new home,” was a possibly ironic reference to the township’s establishment following forced removals during apartheid</w:t>
      </w:r>
      <w:r w:rsidR="00C12107" w:rsidRPr="00D17E6D">
        <w:rPr>
          <w:rStyle w:val="FootnoteReference"/>
          <w:iCs/>
          <w:lang w:val="en-GB"/>
        </w:rPr>
        <w:footnoteReference w:id="3"/>
      </w:r>
      <w:r w:rsidR="00C12107" w:rsidRPr="00D17E6D">
        <w:rPr>
          <w:iCs/>
          <w:lang w:val="en-GB"/>
        </w:rPr>
        <w:t xml:space="preserve"> in the 1950s</w:t>
      </w:r>
      <w:r w:rsidR="00C12107" w:rsidRPr="00D17E6D">
        <w:rPr>
          <w:lang w:val="en-GB"/>
        </w:rPr>
        <w:t xml:space="preserve">. </w:t>
      </w:r>
      <w:proofErr w:type="spellStart"/>
      <w:r w:rsidR="00C12107" w:rsidRPr="00D17E6D">
        <w:rPr>
          <w:lang w:val="en-GB"/>
        </w:rPr>
        <w:t>Khayelitsha</w:t>
      </w:r>
      <w:proofErr w:type="spellEnd"/>
      <w:r w:rsidR="00C12107" w:rsidRPr="00D17E6D">
        <w:rPr>
          <w:lang w:val="en-GB"/>
        </w:rPr>
        <w:t xml:space="preserve"> was the second-largest township in South Africa.</w:t>
      </w:r>
      <w:r w:rsidR="00C12107" w:rsidRPr="00D17E6D">
        <w:rPr>
          <w:rStyle w:val="FootnoteReference"/>
          <w:lang w:val="en-GB"/>
        </w:rPr>
        <w:footnoteReference w:id="4"/>
      </w:r>
    </w:p>
    <w:p w14:paraId="198FB65C" w14:textId="77777777" w:rsidR="00C12107" w:rsidRPr="00132149" w:rsidRDefault="00C12107" w:rsidP="00D17E6D">
      <w:pPr>
        <w:pStyle w:val="BodyTextMain"/>
        <w:rPr>
          <w:sz w:val="18"/>
          <w:lang w:val="en-GB"/>
        </w:rPr>
      </w:pPr>
    </w:p>
    <w:p w14:paraId="3953A743" w14:textId="6260F5AC" w:rsidR="00C12107" w:rsidRPr="00524C46" w:rsidRDefault="00C12107" w:rsidP="00977C84">
      <w:pPr>
        <w:pStyle w:val="BodyTextMain"/>
        <w:rPr>
          <w:lang w:val="en-GB"/>
        </w:rPr>
      </w:pPr>
      <w:r w:rsidRPr="00524C46">
        <w:rPr>
          <w:lang w:val="en-GB"/>
        </w:rPr>
        <w:t>According to the 2011 census</w:t>
      </w:r>
      <w:r w:rsidR="00202375">
        <w:rPr>
          <w:lang w:val="en-GB"/>
        </w:rPr>
        <w:t>,</w:t>
      </w:r>
      <w:r w:rsidR="00202375" w:rsidRPr="00202375">
        <w:rPr>
          <w:lang w:val="en-GB"/>
        </w:rPr>
        <w:t xml:space="preserve"> </w:t>
      </w:r>
      <w:proofErr w:type="spellStart"/>
      <w:r w:rsidR="00202375" w:rsidRPr="00524C46">
        <w:rPr>
          <w:lang w:val="en-GB"/>
        </w:rPr>
        <w:t>Khayelitsha</w:t>
      </w:r>
      <w:proofErr w:type="spellEnd"/>
      <w:r w:rsidR="00202375" w:rsidRPr="00524C46">
        <w:rPr>
          <w:lang w:val="en-GB"/>
        </w:rPr>
        <w:t>, was home to over 390,000 people;</w:t>
      </w:r>
      <w:r w:rsidRPr="00524C46">
        <w:rPr>
          <w:rStyle w:val="FootnoteReference"/>
          <w:lang w:val="en-GB"/>
        </w:rPr>
        <w:footnoteReference w:id="5"/>
      </w:r>
      <w:r w:rsidRPr="00524C46">
        <w:rPr>
          <w:lang w:val="en-GB"/>
        </w:rPr>
        <w:t xml:space="preserve"> it occupied a densely populated area next to a main highway that ran east from Cape Town. It </w:t>
      </w:r>
      <w:r w:rsidR="00335C25" w:rsidRPr="00524C46">
        <w:rPr>
          <w:lang w:val="en-GB"/>
        </w:rPr>
        <w:t xml:space="preserve">was </w:t>
      </w:r>
      <w:r w:rsidRPr="00524C46">
        <w:rPr>
          <w:lang w:val="en-GB"/>
        </w:rPr>
        <w:t xml:space="preserve">a predominantly residential area, mainly occupied by low-income Africans, many of whom </w:t>
      </w:r>
      <w:r w:rsidR="00335C25" w:rsidRPr="00524C46">
        <w:rPr>
          <w:lang w:val="en-GB"/>
        </w:rPr>
        <w:t xml:space="preserve">had </w:t>
      </w:r>
      <w:r w:rsidRPr="00524C46">
        <w:rPr>
          <w:lang w:val="en-GB"/>
        </w:rPr>
        <w:t xml:space="preserve">come from the </w:t>
      </w:r>
      <w:r w:rsidR="00941A2A" w:rsidRPr="00524C46">
        <w:rPr>
          <w:lang w:val="en-GB"/>
        </w:rPr>
        <w:t xml:space="preserve">Eastern </w:t>
      </w:r>
      <w:r w:rsidRPr="00524C46">
        <w:rPr>
          <w:lang w:val="en-GB"/>
        </w:rPr>
        <w:t xml:space="preserve">Cape, more than </w:t>
      </w:r>
      <w:r w:rsidRPr="00524C46">
        <w:rPr>
          <w:lang w:val="en-GB"/>
        </w:rPr>
        <w:lastRenderedPageBreak/>
        <w:t xml:space="preserve">500 </w:t>
      </w:r>
      <w:r w:rsidR="0004440A" w:rsidRPr="00524C46">
        <w:rPr>
          <w:lang w:val="en-GB"/>
        </w:rPr>
        <w:t xml:space="preserve">km </w:t>
      </w:r>
      <w:r w:rsidRPr="00524C46">
        <w:rPr>
          <w:lang w:val="en-GB"/>
        </w:rPr>
        <w:t>away, in search of work and a better life. Over half (54</w:t>
      </w:r>
      <w:r w:rsidR="00335C25" w:rsidRPr="00524C46">
        <w:rPr>
          <w:lang w:val="en-GB"/>
        </w:rPr>
        <w:t>.</w:t>
      </w:r>
      <w:r w:rsidRPr="00524C46">
        <w:rPr>
          <w:lang w:val="en-GB"/>
        </w:rPr>
        <w:t>5</w:t>
      </w:r>
      <w:r w:rsidR="00335C25" w:rsidRPr="00524C46">
        <w:rPr>
          <w:lang w:val="en-GB"/>
        </w:rPr>
        <w:t xml:space="preserve"> per cent) </w:t>
      </w:r>
      <w:r w:rsidRPr="00524C46">
        <w:rPr>
          <w:lang w:val="en-GB"/>
        </w:rPr>
        <w:t>live</w:t>
      </w:r>
      <w:r w:rsidR="00335C25" w:rsidRPr="00524C46">
        <w:rPr>
          <w:lang w:val="en-GB"/>
        </w:rPr>
        <w:t>d</w:t>
      </w:r>
      <w:r w:rsidRPr="00524C46">
        <w:rPr>
          <w:lang w:val="en-GB"/>
        </w:rPr>
        <w:t xml:space="preserve"> in informal houses or shacks</w:t>
      </w:r>
      <w:r w:rsidR="00335C25" w:rsidRPr="00524C46">
        <w:rPr>
          <w:lang w:val="en-GB"/>
        </w:rPr>
        <w:t>,</w:t>
      </w:r>
      <w:r w:rsidRPr="00524C46">
        <w:rPr>
          <w:lang w:val="en-GB"/>
        </w:rPr>
        <w:t xml:space="preserve"> and 41</w:t>
      </w:r>
      <w:r w:rsidR="00335C25" w:rsidRPr="00524C46">
        <w:rPr>
          <w:lang w:val="en-GB"/>
        </w:rPr>
        <w:t>.</w:t>
      </w:r>
      <w:r w:rsidRPr="00524C46">
        <w:rPr>
          <w:lang w:val="en-GB"/>
        </w:rPr>
        <w:t>7</w:t>
      </w:r>
      <w:r w:rsidR="00335C25" w:rsidRPr="00524C46">
        <w:rPr>
          <w:lang w:val="en-GB"/>
        </w:rPr>
        <w:t xml:space="preserve"> per cent were </w:t>
      </w:r>
      <w:r w:rsidRPr="00524C46">
        <w:rPr>
          <w:lang w:val="en-GB"/>
        </w:rPr>
        <w:t>unemployed. Most of the inhabitants live</w:t>
      </w:r>
      <w:r w:rsidR="00335C25" w:rsidRPr="00524C46">
        <w:rPr>
          <w:lang w:val="en-GB"/>
        </w:rPr>
        <w:t>d</w:t>
      </w:r>
      <w:r w:rsidRPr="00524C46">
        <w:rPr>
          <w:lang w:val="en-GB"/>
        </w:rPr>
        <w:t xml:space="preserve"> in abject poverty and </w:t>
      </w:r>
      <w:r w:rsidR="00335C25" w:rsidRPr="00524C46">
        <w:rPr>
          <w:lang w:val="en-GB"/>
        </w:rPr>
        <w:t xml:space="preserve">had </w:t>
      </w:r>
      <w:r w:rsidRPr="00524C46">
        <w:rPr>
          <w:lang w:val="en-GB"/>
        </w:rPr>
        <w:t>little access to Cape Town’s wealthy economy.</w:t>
      </w:r>
      <w:r w:rsidRPr="00524C46">
        <w:rPr>
          <w:rStyle w:val="FootnoteReference"/>
          <w:lang w:val="en-GB"/>
        </w:rPr>
        <w:footnoteReference w:id="6"/>
      </w:r>
    </w:p>
    <w:p w14:paraId="4577535E" w14:textId="77777777" w:rsidR="00C12107" w:rsidRPr="009847DA" w:rsidRDefault="00C12107" w:rsidP="00977C84">
      <w:pPr>
        <w:pStyle w:val="BodyTextMain"/>
        <w:rPr>
          <w:sz w:val="18"/>
          <w:lang w:val="en-GB"/>
        </w:rPr>
      </w:pPr>
    </w:p>
    <w:p w14:paraId="594485E3" w14:textId="39654E62" w:rsidR="00C12107" w:rsidRPr="00524C46" w:rsidRDefault="00C12107" w:rsidP="00977C84">
      <w:pPr>
        <w:pStyle w:val="BodyTextMain"/>
        <w:rPr>
          <w:lang w:val="en-GB"/>
        </w:rPr>
      </w:pPr>
      <w:proofErr w:type="spellStart"/>
      <w:r w:rsidRPr="009847DA">
        <w:rPr>
          <w:lang w:val="en-GB"/>
        </w:rPr>
        <w:t>Khayelitsha</w:t>
      </w:r>
      <w:proofErr w:type="spellEnd"/>
      <w:r w:rsidRPr="009847DA">
        <w:rPr>
          <w:lang w:val="en-GB"/>
        </w:rPr>
        <w:t xml:space="preserve"> </w:t>
      </w:r>
      <w:r w:rsidR="00335C25" w:rsidRPr="009847DA">
        <w:rPr>
          <w:lang w:val="en-GB"/>
        </w:rPr>
        <w:t xml:space="preserve">had </w:t>
      </w:r>
      <w:r w:rsidRPr="009847DA">
        <w:rPr>
          <w:lang w:val="en-GB"/>
        </w:rPr>
        <w:t xml:space="preserve">been referred to as a </w:t>
      </w:r>
      <w:r w:rsidR="00335C25" w:rsidRPr="009847DA">
        <w:rPr>
          <w:lang w:val="en-GB"/>
        </w:rPr>
        <w:t>“</w:t>
      </w:r>
      <w:r w:rsidRPr="009847DA">
        <w:rPr>
          <w:lang w:val="en-GB"/>
        </w:rPr>
        <w:t>food desert</w:t>
      </w:r>
      <w:r w:rsidR="00335C25" w:rsidRPr="009847DA">
        <w:rPr>
          <w:lang w:val="en-GB"/>
        </w:rPr>
        <w:t>”</w:t>
      </w:r>
      <w:r w:rsidR="00202375" w:rsidRPr="009847DA">
        <w:rPr>
          <w:lang w:val="en-GB"/>
        </w:rPr>
        <w:t>—</w:t>
      </w:r>
      <w:r w:rsidRPr="009847DA">
        <w:rPr>
          <w:lang w:val="en-GB"/>
        </w:rPr>
        <w:t>an area in which the people face</w:t>
      </w:r>
      <w:r w:rsidR="00335C25" w:rsidRPr="009847DA">
        <w:rPr>
          <w:lang w:val="en-GB"/>
        </w:rPr>
        <w:t>d</w:t>
      </w:r>
      <w:r w:rsidRPr="009847DA">
        <w:rPr>
          <w:lang w:val="en-GB"/>
        </w:rPr>
        <w:t xml:space="preserve"> high levels of food insecurity and low levels of diversity in </w:t>
      </w:r>
      <w:r w:rsidR="00335C25" w:rsidRPr="009847DA">
        <w:rPr>
          <w:lang w:val="en-GB"/>
        </w:rPr>
        <w:t xml:space="preserve">their </w:t>
      </w:r>
      <w:r w:rsidRPr="009847DA">
        <w:rPr>
          <w:lang w:val="en-GB"/>
        </w:rPr>
        <w:t>dietary options.</w:t>
      </w:r>
      <w:r w:rsidR="009847DA">
        <w:rPr>
          <w:rStyle w:val="FootnoteReference"/>
          <w:lang w:val="en-GB"/>
        </w:rPr>
        <w:footnoteReference w:id="7"/>
      </w:r>
      <w:r w:rsidRPr="00524C46">
        <w:rPr>
          <w:lang w:val="en-GB"/>
        </w:rPr>
        <w:t xml:space="preserve"> Quite simply, most households in the area struggle</w:t>
      </w:r>
      <w:r w:rsidR="00335C25" w:rsidRPr="00524C46">
        <w:rPr>
          <w:lang w:val="en-GB"/>
        </w:rPr>
        <w:t>d</w:t>
      </w:r>
      <w:r w:rsidRPr="00524C46">
        <w:rPr>
          <w:lang w:val="en-GB"/>
        </w:rPr>
        <w:t xml:space="preserve"> every day to get access to enough healthy food and water to live comfortably. It was in this context that </w:t>
      </w:r>
      <w:proofErr w:type="spellStart"/>
      <w:r w:rsidRPr="00524C46">
        <w:rPr>
          <w:lang w:val="en-GB"/>
        </w:rPr>
        <w:t>Nomjana</w:t>
      </w:r>
      <w:proofErr w:type="spellEnd"/>
      <w:r w:rsidRPr="00524C46">
        <w:rPr>
          <w:lang w:val="en-GB"/>
        </w:rPr>
        <w:t xml:space="preserve"> spent his teenage years, always looking for a way to put food on the table in the shack that he shared with his aunt and two younger cousins.</w:t>
      </w:r>
    </w:p>
    <w:p w14:paraId="34D1396C" w14:textId="77777777" w:rsidR="00C12107" w:rsidRPr="009847DA" w:rsidRDefault="00C12107" w:rsidP="00977C84">
      <w:pPr>
        <w:pStyle w:val="BodyTextMain"/>
        <w:rPr>
          <w:sz w:val="18"/>
          <w:lang w:val="en-GB"/>
        </w:rPr>
      </w:pPr>
    </w:p>
    <w:p w14:paraId="5994A38C" w14:textId="77777777" w:rsidR="00C12107" w:rsidRPr="009847DA" w:rsidRDefault="00C12107" w:rsidP="00977C84">
      <w:pPr>
        <w:pStyle w:val="BodyTextMain"/>
        <w:rPr>
          <w:sz w:val="18"/>
          <w:lang w:val="en-GB"/>
        </w:rPr>
      </w:pPr>
    </w:p>
    <w:p w14:paraId="36531E5B" w14:textId="77777777" w:rsidR="00C12107" w:rsidRPr="00524C46" w:rsidRDefault="00C12107" w:rsidP="00977C84">
      <w:pPr>
        <w:pStyle w:val="Casehead1"/>
        <w:rPr>
          <w:lang w:val="en-GB"/>
        </w:rPr>
      </w:pPr>
      <w:bookmarkStart w:id="2" w:name="_Hlk528858414"/>
      <w:r w:rsidRPr="00524C46">
        <w:rPr>
          <w:lang w:val="en-GB"/>
        </w:rPr>
        <w:t>EARLY YEARS</w:t>
      </w:r>
    </w:p>
    <w:p w14:paraId="2DC06380" w14:textId="77777777" w:rsidR="00C12107" w:rsidRPr="009847DA" w:rsidRDefault="00C12107" w:rsidP="00977C84">
      <w:pPr>
        <w:pStyle w:val="BodyTextMain"/>
        <w:rPr>
          <w:sz w:val="18"/>
          <w:lang w:val="en-GB"/>
        </w:rPr>
      </w:pPr>
    </w:p>
    <w:p w14:paraId="48B5E231" w14:textId="356D36D4" w:rsidR="00C12107" w:rsidRPr="00C228C2" w:rsidRDefault="00C12107" w:rsidP="00977C84">
      <w:pPr>
        <w:pStyle w:val="BodyTextMain"/>
        <w:rPr>
          <w:lang w:val="en-GB"/>
        </w:rPr>
      </w:pPr>
      <w:proofErr w:type="spellStart"/>
      <w:r w:rsidRPr="00C228C2">
        <w:rPr>
          <w:lang w:val="en-GB"/>
        </w:rPr>
        <w:t>Nomjana</w:t>
      </w:r>
      <w:proofErr w:type="spellEnd"/>
      <w:r w:rsidRPr="00C228C2">
        <w:rPr>
          <w:lang w:val="en-GB"/>
        </w:rPr>
        <w:t xml:space="preserve"> was born in Butterworth</w:t>
      </w:r>
      <w:r w:rsidR="00335C25" w:rsidRPr="00C228C2">
        <w:rPr>
          <w:lang w:val="en-GB"/>
        </w:rPr>
        <w:t>,</w:t>
      </w:r>
      <w:r w:rsidRPr="00C228C2">
        <w:rPr>
          <w:lang w:val="en-GB"/>
        </w:rPr>
        <w:t xml:space="preserve"> in Eastern Cape. When he was 13, his father passed away</w:t>
      </w:r>
      <w:r w:rsidR="00941A2A" w:rsidRPr="00C228C2">
        <w:rPr>
          <w:lang w:val="en-GB"/>
        </w:rPr>
        <w:t>,</w:t>
      </w:r>
      <w:r w:rsidRPr="00C228C2">
        <w:rPr>
          <w:lang w:val="en-GB"/>
        </w:rPr>
        <w:t xml:space="preserve"> and </w:t>
      </w:r>
      <w:r w:rsidR="00F54FAD" w:rsidRPr="00C228C2">
        <w:rPr>
          <w:lang w:val="en-GB"/>
        </w:rPr>
        <w:t>bec</w:t>
      </w:r>
      <w:r w:rsidRPr="00C228C2">
        <w:rPr>
          <w:lang w:val="en-GB"/>
        </w:rPr>
        <w:t>a</w:t>
      </w:r>
      <w:r w:rsidR="00F54FAD" w:rsidRPr="00C228C2">
        <w:rPr>
          <w:lang w:val="en-GB"/>
        </w:rPr>
        <w:t>u</w:t>
      </w:r>
      <w:r w:rsidRPr="00C228C2">
        <w:rPr>
          <w:lang w:val="en-GB"/>
        </w:rPr>
        <w:t>s</w:t>
      </w:r>
      <w:r w:rsidR="00F54FAD" w:rsidRPr="00C228C2">
        <w:rPr>
          <w:lang w:val="en-GB"/>
        </w:rPr>
        <w:t>e</w:t>
      </w:r>
      <w:r w:rsidRPr="00C228C2">
        <w:rPr>
          <w:lang w:val="en-GB"/>
        </w:rPr>
        <w:t xml:space="preserve"> his mother was</w:t>
      </w:r>
      <w:r w:rsidR="00F90F76">
        <w:rPr>
          <w:lang w:val="en-GB"/>
        </w:rPr>
        <w:t xml:space="preserve"> </w:t>
      </w:r>
      <w:r w:rsidRPr="00C228C2">
        <w:rPr>
          <w:lang w:val="en-GB"/>
        </w:rPr>
        <w:t>n</w:t>
      </w:r>
      <w:r w:rsidR="00F90F76">
        <w:rPr>
          <w:lang w:val="en-GB"/>
        </w:rPr>
        <w:t>o</w:t>
      </w:r>
      <w:r w:rsidRPr="00C228C2">
        <w:rPr>
          <w:lang w:val="en-GB"/>
        </w:rPr>
        <w:t>t working, the family began to struggle financially. For the first time, he was forced to look</w:t>
      </w:r>
      <w:r w:rsidR="00941A2A" w:rsidRPr="00C228C2">
        <w:rPr>
          <w:lang w:val="en-GB"/>
        </w:rPr>
        <w:t xml:space="preserve"> </w:t>
      </w:r>
      <w:r w:rsidRPr="00C228C2">
        <w:rPr>
          <w:lang w:val="en-GB"/>
        </w:rPr>
        <w:t xml:space="preserve">for ways to survive. His mother had worked for a catering company, so she would make meals and </w:t>
      </w:r>
      <w:proofErr w:type="spellStart"/>
      <w:r w:rsidRPr="00C228C2">
        <w:rPr>
          <w:lang w:val="en-GB"/>
        </w:rPr>
        <w:t>Nomjana</w:t>
      </w:r>
      <w:proofErr w:type="spellEnd"/>
      <w:r w:rsidRPr="00C228C2">
        <w:rPr>
          <w:lang w:val="en-GB"/>
        </w:rPr>
        <w:t xml:space="preserve"> would sell the food in town. He </w:t>
      </w:r>
      <w:r w:rsidR="00C228C2">
        <w:rPr>
          <w:lang w:val="en-GB"/>
        </w:rPr>
        <w:t>felt</w:t>
      </w:r>
      <w:r w:rsidRPr="00C228C2">
        <w:rPr>
          <w:lang w:val="en-GB"/>
        </w:rPr>
        <w:t xml:space="preserve"> forced to be</w:t>
      </w:r>
      <w:r w:rsidR="00C228C2">
        <w:rPr>
          <w:lang w:val="en-GB"/>
        </w:rPr>
        <w:t>come</w:t>
      </w:r>
      <w:r w:rsidRPr="00C228C2">
        <w:rPr>
          <w:lang w:val="en-GB"/>
        </w:rPr>
        <w:t xml:space="preserve"> an entrepreneur</w:t>
      </w:r>
      <w:r w:rsidR="00C228C2">
        <w:rPr>
          <w:lang w:val="en-GB"/>
        </w:rPr>
        <w:t xml:space="preserve">. </w:t>
      </w:r>
      <w:proofErr w:type="spellStart"/>
      <w:r w:rsidRPr="00C228C2">
        <w:rPr>
          <w:lang w:val="en-GB"/>
        </w:rPr>
        <w:t>Nomjana</w:t>
      </w:r>
      <w:proofErr w:type="spellEnd"/>
      <w:r w:rsidRPr="00C228C2">
        <w:rPr>
          <w:lang w:val="en-GB"/>
        </w:rPr>
        <w:t xml:space="preserve"> remembered</w:t>
      </w:r>
      <w:r w:rsidR="00941A2A" w:rsidRPr="00C228C2">
        <w:rPr>
          <w:lang w:val="en-GB"/>
        </w:rPr>
        <w:t xml:space="preserve">, </w:t>
      </w:r>
      <w:r w:rsidRPr="00C228C2">
        <w:rPr>
          <w:lang w:val="en-GB"/>
        </w:rPr>
        <w:t>“I could see how my mother was suffering</w:t>
      </w:r>
      <w:r w:rsidR="00941A2A" w:rsidRPr="00C228C2">
        <w:rPr>
          <w:lang w:val="en-GB"/>
        </w:rPr>
        <w:t>,</w:t>
      </w:r>
      <w:r w:rsidRPr="00C228C2">
        <w:rPr>
          <w:lang w:val="en-GB"/>
        </w:rPr>
        <w:t xml:space="preserve"> and I chose then to make sure that I took the initiative</w:t>
      </w:r>
      <w:r w:rsidR="00941A2A" w:rsidRPr="00C228C2">
        <w:rPr>
          <w:lang w:val="en-GB"/>
        </w:rPr>
        <w:t>.</w:t>
      </w:r>
      <w:r w:rsidRPr="00C228C2">
        <w:rPr>
          <w:lang w:val="en-GB"/>
        </w:rPr>
        <w:t>” Every morning</w:t>
      </w:r>
      <w:r w:rsidR="00941A2A" w:rsidRPr="00C228C2">
        <w:rPr>
          <w:lang w:val="en-GB"/>
        </w:rPr>
        <w:t>,</w:t>
      </w:r>
      <w:r w:rsidRPr="00C228C2">
        <w:rPr>
          <w:lang w:val="en-GB"/>
        </w:rPr>
        <w:t xml:space="preserve"> he would go to school</w:t>
      </w:r>
      <w:r w:rsidR="00941A2A" w:rsidRPr="00C228C2">
        <w:rPr>
          <w:lang w:val="en-GB"/>
        </w:rPr>
        <w:t>,</w:t>
      </w:r>
      <w:r w:rsidRPr="00C228C2">
        <w:rPr>
          <w:lang w:val="en-GB"/>
        </w:rPr>
        <w:t xml:space="preserve"> and in the afternoon, still wearing his uniform, he went out to sell his </w:t>
      </w:r>
      <w:r w:rsidR="00941A2A" w:rsidRPr="00C228C2">
        <w:rPr>
          <w:lang w:val="en-GB"/>
        </w:rPr>
        <w:t xml:space="preserve">mother’s </w:t>
      </w:r>
      <w:r w:rsidRPr="00C228C2">
        <w:rPr>
          <w:lang w:val="en-GB"/>
        </w:rPr>
        <w:t>food.</w:t>
      </w:r>
    </w:p>
    <w:p w14:paraId="04B35097" w14:textId="77777777" w:rsidR="00C12107" w:rsidRPr="009847DA" w:rsidRDefault="00C12107" w:rsidP="00977C84">
      <w:pPr>
        <w:pStyle w:val="BodyTextMain"/>
        <w:rPr>
          <w:sz w:val="18"/>
          <w:lang w:val="en-GB"/>
        </w:rPr>
      </w:pPr>
    </w:p>
    <w:p w14:paraId="6E275BB6" w14:textId="0A651B2C" w:rsidR="00C12107" w:rsidRPr="00524C46" w:rsidRDefault="00C12107" w:rsidP="00977C84">
      <w:pPr>
        <w:pStyle w:val="BodyTextMain"/>
        <w:rPr>
          <w:lang w:val="en-GB"/>
        </w:rPr>
      </w:pPr>
      <w:r w:rsidRPr="00524C46">
        <w:rPr>
          <w:lang w:val="en-GB"/>
        </w:rPr>
        <w:t xml:space="preserve">Later, </w:t>
      </w:r>
      <w:proofErr w:type="spellStart"/>
      <w:r w:rsidRPr="00524C46">
        <w:rPr>
          <w:lang w:val="en-GB"/>
        </w:rPr>
        <w:t>Nomjana</w:t>
      </w:r>
      <w:proofErr w:type="spellEnd"/>
      <w:r w:rsidRPr="00524C46">
        <w:rPr>
          <w:lang w:val="en-GB"/>
        </w:rPr>
        <w:t xml:space="preserve"> moved to Cape Town to live with his aunt and focus on his school</w:t>
      </w:r>
      <w:r w:rsidR="00941A2A" w:rsidRPr="00524C46">
        <w:rPr>
          <w:lang w:val="en-GB"/>
        </w:rPr>
        <w:t xml:space="preserve"> </w:t>
      </w:r>
      <w:r w:rsidRPr="00524C46">
        <w:rPr>
          <w:lang w:val="en-GB"/>
        </w:rPr>
        <w:t>work</w:t>
      </w:r>
      <w:r w:rsidR="00941A2A" w:rsidRPr="00524C46">
        <w:rPr>
          <w:lang w:val="en-GB"/>
        </w:rPr>
        <w:t>—</w:t>
      </w:r>
      <w:r w:rsidRPr="00524C46">
        <w:rPr>
          <w:lang w:val="en-GB"/>
        </w:rPr>
        <w:t xml:space="preserve">only to be faced with a similar situation because </w:t>
      </w:r>
      <w:r w:rsidR="00941A2A" w:rsidRPr="00524C46">
        <w:rPr>
          <w:lang w:val="en-GB"/>
        </w:rPr>
        <w:t xml:space="preserve">his aunt </w:t>
      </w:r>
      <w:r w:rsidRPr="00524C46">
        <w:rPr>
          <w:lang w:val="en-GB"/>
        </w:rPr>
        <w:t>was also poor</w:t>
      </w:r>
      <w:r w:rsidR="00941A2A" w:rsidRPr="00524C46">
        <w:rPr>
          <w:lang w:val="en-GB"/>
        </w:rPr>
        <w:t xml:space="preserve"> and </w:t>
      </w:r>
      <w:r w:rsidRPr="00524C46">
        <w:rPr>
          <w:lang w:val="en-GB"/>
        </w:rPr>
        <w:t>self-employed, sewing clothes for others and selling them from her shack. Soon</w:t>
      </w:r>
      <w:r w:rsidR="00941A2A" w:rsidRPr="00524C46">
        <w:rPr>
          <w:lang w:val="en-GB"/>
        </w:rPr>
        <w:t>,</w:t>
      </w:r>
      <w:r w:rsidRPr="00524C46">
        <w:rPr>
          <w:lang w:val="en-GB"/>
        </w:rPr>
        <w:t xml:space="preserve"> </w:t>
      </w:r>
      <w:proofErr w:type="spellStart"/>
      <w:r w:rsidRPr="00524C46">
        <w:rPr>
          <w:lang w:val="en-GB"/>
        </w:rPr>
        <w:t>Nomjana</w:t>
      </w:r>
      <w:proofErr w:type="spellEnd"/>
      <w:r w:rsidRPr="00524C46">
        <w:rPr>
          <w:lang w:val="en-GB"/>
        </w:rPr>
        <w:t xml:space="preserve"> was selling the clothes </w:t>
      </w:r>
      <w:r w:rsidR="00941A2A" w:rsidRPr="00524C46">
        <w:rPr>
          <w:lang w:val="en-GB"/>
        </w:rPr>
        <w:t xml:space="preserve">door to door </w:t>
      </w:r>
      <w:r w:rsidRPr="00524C46">
        <w:rPr>
          <w:lang w:val="en-GB"/>
        </w:rPr>
        <w:t>after school. He said</w:t>
      </w:r>
      <w:r w:rsidR="00941A2A" w:rsidRPr="00524C46">
        <w:rPr>
          <w:lang w:val="en-GB"/>
        </w:rPr>
        <w:t xml:space="preserve">, </w:t>
      </w:r>
      <w:r w:rsidRPr="00524C46">
        <w:rPr>
          <w:lang w:val="en-GB"/>
        </w:rPr>
        <w:t>“It was a tough situation</w:t>
      </w:r>
      <w:r w:rsidR="00941A2A" w:rsidRPr="00524C46">
        <w:rPr>
          <w:lang w:val="en-GB"/>
        </w:rPr>
        <w:t xml:space="preserve">. </w:t>
      </w:r>
      <w:r w:rsidRPr="00524C46">
        <w:rPr>
          <w:lang w:val="en-GB"/>
        </w:rPr>
        <w:t>I would come back and would have to catch up with my homework and assignments and stuff</w:t>
      </w:r>
      <w:r w:rsidR="00941A2A" w:rsidRPr="00524C46">
        <w:rPr>
          <w:lang w:val="en-GB"/>
        </w:rPr>
        <w:t>.</w:t>
      </w:r>
      <w:r w:rsidRPr="00524C46">
        <w:rPr>
          <w:lang w:val="en-GB"/>
        </w:rPr>
        <w:t>” But he began to enjoy it, because “it was training for me to do it. I had the passion for selling and dealing with people</w:t>
      </w:r>
      <w:r w:rsidR="00941A2A" w:rsidRPr="00524C46">
        <w:rPr>
          <w:lang w:val="en-GB"/>
        </w:rPr>
        <w:t>.</w:t>
      </w:r>
      <w:r w:rsidRPr="00524C46">
        <w:rPr>
          <w:lang w:val="en-GB"/>
        </w:rPr>
        <w:t>”</w:t>
      </w:r>
    </w:p>
    <w:bookmarkEnd w:id="2"/>
    <w:p w14:paraId="76F6516C" w14:textId="77777777" w:rsidR="00C12107" w:rsidRPr="009847DA" w:rsidRDefault="00C12107" w:rsidP="00977C84">
      <w:pPr>
        <w:pStyle w:val="BodyTextMain"/>
        <w:rPr>
          <w:sz w:val="18"/>
          <w:lang w:val="en-GB"/>
        </w:rPr>
      </w:pPr>
    </w:p>
    <w:p w14:paraId="629E8342" w14:textId="619AF657" w:rsidR="00C12107" w:rsidRPr="00363F77" w:rsidRDefault="00C12107" w:rsidP="00977C84">
      <w:pPr>
        <w:pStyle w:val="BodyTextMain"/>
        <w:rPr>
          <w:lang w:val="en-GB"/>
        </w:rPr>
      </w:pPr>
      <w:r w:rsidRPr="00363F77">
        <w:rPr>
          <w:lang w:val="en-GB"/>
        </w:rPr>
        <w:t>He finished high school and then went to work for Edgars</w:t>
      </w:r>
      <w:r w:rsidR="00941A2A" w:rsidRPr="00363F77">
        <w:rPr>
          <w:lang w:val="en-GB"/>
        </w:rPr>
        <w:t>,</w:t>
      </w:r>
      <w:r w:rsidRPr="00363F77">
        <w:rPr>
          <w:lang w:val="en-GB"/>
        </w:rPr>
        <w:t xml:space="preserve"> a national retail clothing chain.</w:t>
      </w:r>
      <w:r w:rsidR="003643B4" w:rsidRPr="003643B4">
        <w:rPr>
          <w:rStyle w:val="FootnoteReference"/>
          <w:lang w:val="en-GB"/>
        </w:rPr>
        <w:t xml:space="preserve"> </w:t>
      </w:r>
      <w:r w:rsidR="003643B4" w:rsidRPr="00363F77">
        <w:rPr>
          <w:rStyle w:val="FootnoteReference"/>
          <w:lang w:val="en-GB"/>
        </w:rPr>
        <w:footnoteReference w:id="8"/>
      </w:r>
      <w:r w:rsidRPr="00363F77">
        <w:rPr>
          <w:lang w:val="en-GB"/>
        </w:rPr>
        <w:t xml:space="preserve"> He came from a </w:t>
      </w:r>
      <w:r w:rsidR="00941A2A" w:rsidRPr="00363F77">
        <w:rPr>
          <w:lang w:val="en-GB"/>
        </w:rPr>
        <w:t xml:space="preserve">clothing </w:t>
      </w:r>
      <w:r w:rsidRPr="00363F77">
        <w:rPr>
          <w:lang w:val="en-GB"/>
        </w:rPr>
        <w:t>background</w:t>
      </w:r>
      <w:r w:rsidR="00941A2A" w:rsidRPr="00363F77">
        <w:rPr>
          <w:lang w:val="en-GB"/>
        </w:rPr>
        <w:t>,</w:t>
      </w:r>
      <w:r w:rsidRPr="00363F77">
        <w:rPr>
          <w:lang w:val="en-GB"/>
        </w:rPr>
        <w:t xml:space="preserve"> so he liked fashion. After working at the retail company, he thought of starting his own business. Since </w:t>
      </w:r>
      <w:proofErr w:type="spellStart"/>
      <w:r w:rsidRPr="00363F77">
        <w:rPr>
          <w:lang w:val="en-GB"/>
        </w:rPr>
        <w:t>Nomjana</w:t>
      </w:r>
      <w:proofErr w:type="spellEnd"/>
      <w:r w:rsidRPr="00363F77">
        <w:rPr>
          <w:lang w:val="en-GB"/>
        </w:rPr>
        <w:t xml:space="preserve"> worked in the stockroom, he knew the factory that was supplying clothes to the retail store.</w:t>
      </w:r>
    </w:p>
    <w:p w14:paraId="761E71E3" w14:textId="009DAAAA" w:rsidR="00C12107" w:rsidRPr="009847DA" w:rsidRDefault="00C12107" w:rsidP="00977C84">
      <w:pPr>
        <w:pStyle w:val="BodyTextMain"/>
        <w:rPr>
          <w:sz w:val="18"/>
          <w:lang w:val="en-GB"/>
        </w:rPr>
      </w:pPr>
    </w:p>
    <w:p w14:paraId="3BA8E0FF" w14:textId="77777777" w:rsidR="00C12107" w:rsidRPr="009847DA" w:rsidRDefault="00C12107" w:rsidP="00977C84">
      <w:pPr>
        <w:pStyle w:val="BodyTextMain"/>
        <w:rPr>
          <w:sz w:val="18"/>
          <w:lang w:val="en-GB"/>
        </w:rPr>
      </w:pPr>
    </w:p>
    <w:p w14:paraId="0903F56C" w14:textId="77777777" w:rsidR="00C12107" w:rsidRPr="00524C46" w:rsidRDefault="00C12107" w:rsidP="00977C84">
      <w:pPr>
        <w:pStyle w:val="Casehead1"/>
        <w:rPr>
          <w:lang w:val="en-GB"/>
        </w:rPr>
      </w:pPr>
      <w:r w:rsidRPr="00524C46">
        <w:rPr>
          <w:lang w:val="en-GB"/>
        </w:rPr>
        <w:t>EARLY ENTREPRENEURIAL EXPERIENCE</w:t>
      </w:r>
    </w:p>
    <w:p w14:paraId="77EAEFB2" w14:textId="77777777" w:rsidR="00C12107" w:rsidRPr="009847DA" w:rsidRDefault="00C12107" w:rsidP="00977C84">
      <w:pPr>
        <w:pStyle w:val="BodyTextMain"/>
        <w:rPr>
          <w:sz w:val="18"/>
          <w:lang w:val="en-GB"/>
        </w:rPr>
      </w:pPr>
    </w:p>
    <w:p w14:paraId="0AFA7A1A" w14:textId="5E16C95C" w:rsidR="00C12107" w:rsidRPr="00524C46" w:rsidRDefault="00941A2A" w:rsidP="00977C84">
      <w:pPr>
        <w:pStyle w:val="BodyTextMain"/>
        <w:rPr>
          <w:lang w:val="en-GB"/>
        </w:rPr>
      </w:pPr>
      <w:r w:rsidRPr="00524C46">
        <w:rPr>
          <w:lang w:val="en-GB"/>
        </w:rPr>
        <w:t xml:space="preserve">While </w:t>
      </w:r>
      <w:r w:rsidR="00C12107" w:rsidRPr="00524C46">
        <w:rPr>
          <w:lang w:val="en-GB"/>
        </w:rPr>
        <w:t>still working at Edgars</w:t>
      </w:r>
      <w:r w:rsidRPr="00524C46">
        <w:rPr>
          <w:lang w:val="en-GB"/>
        </w:rPr>
        <w:t xml:space="preserve">, </w:t>
      </w:r>
      <w:proofErr w:type="spellStart"/>
      <w:r w:rsidRPr="00524C46">
        <w:rPr>
          <w:lang w:val="en-GB"/>
        </w:rPr>
        <w:t>Nomjana</w:t>
      </w:r>
      <w:proofErr w:type="spellEnd"/>
      <w:r w:rsidR="00C12107" w:rsidRPr="00524C46">
        <w:rPr>
          <w:lang w:val="en-GB"/>
        </w:rPr>
        <w:t xml:space="preserve"> went to the factory, bought some clothes, and </w:t>
      </w:r>
      <w:r w:rsidRPr="00524C46">
        <w:rPr>
          <w:lang w:val="en-GB"/>
        </w:rPr>
        <w:t>began selling</w:t>
      </w:r>
      <w:r w:rsidR="00C12107" w:rsidRPr="00524C46">
        <w:rPr>
          <w:lang w:val="en-GB"/>
        </w:rPr>
        <w:t xml:space="preserve"> them door to door</w:t>
      </w:r>
      <w:r w:rsidRPr="00524C46">
        <w:rPr>
          <w:lang w:val="en-GB"/>
        </w:rPr>
        <w:t xml:space="preserve"> after work and during the weekends</w:t>
      </w:r>
      <w:r w:rsidR="00C12107" w:rsidRPr="00524C46">
        <w:rPr>
          <w:lang w:val="en-GB"/>
        </w:rPr>
        <w:t xml:space="preserve">, until he came to a point where he could </w:t>
      </w:r>
      <w:r w:rsidRPr="00524C46">
        <w:rPr>
          <w:lang w:val="en-GB"/>
        </w:rPr>
        <w:t>leave his</w:t>
      </w:r>
      <w:r w:rsidR="00C12107" w:rsidRPr="00524C46">
        <w:rPr>
          <w:lang w:val="en-GB"/>
        </w:rPr>
        <w:t xml:space="preserve"> corporate </w:t>
      </w:r>
      <w:r w:rsidRPr="00524C46">
        <w:rPr>
          <w:lang w:val="en-GB"/>
        </w:rPr>
        <w:t xml:space="preserve">job </w:t>
      </w:r>
      <w:r w:rsidR="00C12107" w:rsidRPr="00524C46">
        <w:rPr>
          <w:lang w:val="en-GB"/>
        </w:rPr>
        <w:t xml:space="preserve">and could carry on with his business. </w:t>
      </w:r>
      <w:r w:rsidRPr="00524C46">
        <w:rPr>
          <w:lang w:val="en-GB"/>
        </w:rPr>
        <w:t>Howeve</w:t>
      </w:r>
      <w:r w:rsidR="00D66F04" w:rsidRPr="00524C46">
        <w:rPr>
          <w:lang w:val="en-GB"/>
        </w:rPr>
        <w:t>r</w:t>
      </w:r>
      <w:r w:rsidRPr="00524C46">
        <w:rPr>
          <w:lang w:val="en-GB"/>
        </w:rPr>
        <w:t xml:space="preserve">, </w:t>
      </w:r>
      <w:r w:rsidR="00C12107" w:rsidRPr="00524C46">
        <w:rPr>
          <w:lang w:val="en-GB"/>
        </w:rPr>
        <w:t>he quickly became aware that his business had a fatal flaw. The neighbourhood he was selling in was a profoundly poor one, which meant that successful sales could only take place if he offered his impoverished customers credit, rather than selling for cash. But they did</w:t>
      </w:r>
      <w:r w:rsidR="00F90F76">
        <w:rPr>
          <w:lang w:val="en-GB"/>
        </w:rPr>
        <w:t xml:space="preserve"> </w:t>
      </w:r>
      <w:r w:rsidR="00C12107" w:rsidRPr="00524C46">
        <w:rPr>
          <w:lang w:val="en-GB"/>
        </w:rPr>
        <w:t>n</w:t>
      </w:r>
      <w:r w:rsidR="00F90F76">
        <w:rPr>
          <w:lang w:val="en-GB"/>
        </w:rPr>
        <w:t>o</w:t>
      </w:r>
      <w:r w:rsidR="00C12107" w:rsidRPr="00524C46">
        <w:rPr>
          <w:lang w:val="en-GB"/>
        </w:rPr>
        <w:t>t always pay what they had promised. He explained</w:t>
      </w:r>
      <w:r w:rsidR="00202375">
        <w:rPr>
          <w:lang w:val="en-GB"/>
        </w:rPr>
        <w:t>:</w:t>
      </w:r>
      <w:r w:rsidRPr="00524C46">
        <w:rPr>
          <w:lang w:val="en-GB"/>
        </w:rPr>
        <w:t xml:space="preserve"> </w:t>
      </w:r>
      <w:r w:rsidR="00C12107" w:rsidRPr="00524C46">
        <w:rPr>
          <w:lang w:val="en-GB"/>
        </w:rPr>
        <w:t>“Cash</w:t>
      </w:r>
      <w:r w:rsidRPr="00524C46">
        <w:rPr>
          <w:lang w:val="en-GB"/>
        </w:rPr>
        <w:t xml:space="preserve">: </w:t>
      </w:r>
      <w:r w:rsidR="00C12107" w:rsidRPr="00524C46">
        <w:rPr>
          <w:lang w:val="en-GB"/>
        </w:rPr>
        <w:t>I needed cash to get clothes, and then</w:t>
      </w:r>
      <w:r w:rsidRPr="00524C46">
        <w:rPr>
          <w:lang w:val="en-GB"/>
        </w:rPr>
        <w:t>,</w:t>
      </w:r>
      <w:r w:rsidR="00C12107" w:rsidRPr="00524C46">
        <w:rPr>
          <w:lang w:val="en-GB"/>
        </w:rPr>
        <w:t xml:space="preserve"> if I get my money in 30 days or 60 days, there was no cash flow</w:t>
      </w:r>
      <w:r w:rsidRPr="00524C46">
        <w:rPr>
          <w:lang w:val="en-GB"/>
        </w:rPr>
        <w:t>.</w:t>
      </w:r>
      <w:r w:rsidR="00C12107" w:rsidRPr="00524C46">
        <w:rPr>
          <w:lang w:val="en-GB"/>
        </w:rPr>
        <w:t>” Within a year, this first business had failed.</w:t>
      </w:r>
    </w:p>
    <w:p w14:paraId="462AE36E" w14:textId="77777777" w:rsidR="00C12107" w:rsidRPr="009847DA" w:rsidRDefault="00C12107" w:rsidP="00977C84">
      <w:pPr>
        <w:pStyle w:val="BodyTextMain"/>
        <w:rPr>
          <w:sz w:val="18"/>
          <w:lang w:val="en-GB"/>
        </w:rPr>
      </w:pPr>
    </w:p>
    <w:p w14:paraId="19CB5FA0" w14:textId="41D02542" w:rsidR="00C12107" w:rsidRPr="00524C46" w:rsidRDefault="00C12107" w:rsidP="00977C84">
      <w:pPr>
        <w:pStyle w:val="BodyTextMain"/>
        <w:rPr>
          <w:lang w:val="en-GB"/>
        </w:rPr>
      </w:pPr>
      <w:r w:rsidRPr="00524C46">
        <w:rPr>
          <w:lang w:val="en-GB"/>
        </w:rPr>
        <w:t xml:space="preserve">Undeterred, </w:t>
      </w:r>
      <w:proofErr w:type="spellStart"/>
      <w:r w:rsidRPr="00524C46">
        <w:rPr>
          <w:lang w:val="en-GB"/>
        </w:rPr>
        <w:t>Nomjana</w:t>
      </w:r>
      <w:proofErr w:type="spellEnd"/>
      <w:r w:rsidRPr="00524C46">
        <w:rPr>
          <w:lang w:val="en-GB"/>
        </w:rPr>
        <w:t xml:space="preserve"> looked for other opportunities in the community</w:t>
      </w:r>
      <w:r w:rsidR="00941A2A" w:rsidRPr="00524C46">
        <w:rPr>
          <w:lang w:val="en-GB"/>
        </w:rPr>
        <w:t>,</w:t>
      </w:r>
      <w:r w:rsidRPr="00524C46">
        <w:rPr>
          <w:lang w:val="en-GB"/>
        </w:rPr>
        <w:t xml:space="preserve"> and he noticed that people liked to have their pictures taken, so he started a photographic business. He </w:t>
      </w:r>
      <w:r w:rsidR="00941A2A" w:rsidRPr="00524C46">
        <w:rPr>
          <w:lang w:val="en-GB"/>
        </w:rPr>
        <w:t>took</w:t>
      </w:r>
      <w:r w:rsidRPr="00524C46">
        <w:rPr>
          <w:lang w:val="en-GB"/>
        </w:rPr>
        <w:t xml:space="preserve"> pictures of people </w:t>
      </w:r>
      <w:r w:rsidR="00D66F04" w:rsidRPr="00524C46">
        <w:rPr>
          <w:lang w:val="en-GB"/>
        </w:rPr>
        <w:t xml:space="preserve">drinking in </w:t>
      </w:r>
      <w:r w:rsidRPr="00524C46">
        <w:rPr>
          <w:lang w:val="en-GB"/>
        </w:rPr>
        <w:t>taverns and</w:t>
      </w:r>
      <w:r w:rsidR="00D66F04" w:rsidRPr="00524C46">
        <w:rPr>
          <w:lang w:val="en-GB"/>
        </w:rPr>
        <w:t xml:space="preserve"> going</w:t>
      </w:r>
      <w:r w:rsidRPr="00524C46">
        <w:rPr>
          <w:lang w:val="en-GB"/>
        </w:rPr>
        <w:t xml:space="preserve"> to churches. It was 2010, and smartphones had not really penetrated the townships. </w:t>
      </w:r>
      <w:r w:rsidR="00D66F04" w:rsidRPr="00524C46">
        <w:rPr>
          <w:lang w:val="en-GB"/>
        </w:rPr>
        <w:t xml:space="preserve">He recalled </w:t>
      </w:r>
      <w:r w:rsidRPr="00524C46">
        <w:rPr>
          <w:lang w:val="en-GB"/>
        </w:rPr>
        <w:t xml:space="preserve">how he started the photographic business: </w:t>
      </w:r>
    </w:p>
    <w:p w14:paraId="7663BE56" w14:textId="099D22F0" w:rsidR="00C12107" w:rsidRPr="00B774F0" w:rsidRDefault="00C12107" w:rsidP="00977C84">
      <w:pPr>
        <w:pStyle w:val="BodyTextMain"/>
        <w:ind w:left="720"/>
        <w:rPr>
          <w:spacing w:val="-2"/>
          <w:lang w:val="en-GB"/>
        </w:rPr>
      </w:pPr>
      <w:r w:rsidRPr="00B774F0">
        <w:rPr>
          <w:spacing w:val="-2"/>
          <w:lang w:val="en-GB"/>
        </w:rPr>
        <w:lastRenderedPageBreak/>
        <w:t>I borrowed a small machine, an instant photo machine. It was like a Polaroid, and in the township, it was a new thing. I would take a picture of someone, show it to them, then ask</w:t>
      </w:r>
      <w:r w:rsidR="00D66F04" w:rsidRPr="00B774F0">
        <w:rPr>
          <w:spacing w:val="-2"/>
          <w:lang w:val="en-GB"/>
        </w:rPr>
        <w:t>,</w:t>
      </w:r>
      <w:r w:rsidRPr="00B774F0">
        <w:rPr>
          <w:spacing w:val="-2"/>
          <w:lang w:val="en-GB"/>
        </w:rPr>
        <w:t xml:space="preserve"> </w:t>
      </w:r>
      <w:r w:rsidR="00D66F04" w:rsidRPr="00B774F0">
        <w:rPr>
          <w:spacing w:val="-2"/>
          <w:lang w:val="en-GB"/>
        </w:rPr>
        <w:t>“</w:t>
      </w:r>
      <w:r w:rsidRPr="00B774F0">
        <w:rPr>
          <w:spacing w:val="-2"/>
          <w:lang w:val="en-GB"/>
        </w:rPr>
        <w:t>Do you like it? Do you know you can get it now?</w:t>
      </w:r>
      <w:r w:rsidR="00D66F04" w:rsidRPr="00B774F0">
        <w:rPr>
          <w:spacing w:val="-2"/>
          <w:lang w:val="en-GB"/>
        </w:rPr>
        <w:t xml:space="preserve">” </w:t>
      </w:r>
      <w:r w:rsidRPr="00B774F0">
        <w:rPr>
          <w:spacing w:val="-2"/>
          <w:lang w:val="en-GB"/>
        </w:rPr>
        <w:t xml:space="preserve">Then I would give them a price and charge them for the picture. But I was spending everything I earned. So, it didn’t take long for this second business to fail as well. </w:t>
      </w:r>
    </w:p>
    <w:p w14:paraId="6B89DF1A" w14:textId="77777777" w:rsidR="00C12107" w:rsidRPr="00524C46" w:rsidRDefault="00C12107" w:rsidP="00977C84">
      <w:pPr>
        <w:pStyle w:val="BodyTextMain"/>
        <w:rPr>
          <w:lang w:val="en-GB"/>
        </w:rPr>
      </w:pPr>
    </w:p>
    <w:p w14:paraId="2340DE03" w14:textId="6CB6A5A1" w:rsidR="00C12107" w:rsidRPr="00524C46" w:rsidRDefault="00C12107" w:rsidP="00977C84">
      <w:pPr>
        <w:pStyle w:val="BodyTextMain"/>
        <w:rPr>
          <w:lang w:val="en-GB"/>
        </w:rPr>
      </w:pPr>
      <w:r w:rsidRPr="00524C46">
        <w:rPr>
          <w:lang w:val="en-GB"/>
        </w:rPr>
        <w:t xml:space="preserve">At that point, </w:t>
      </w:r>
      <w:proofErr w:type="spellStart"/>
      <w:r w:rsidRPr="00524C46">
        <w:rPr>
          <w:lang w:val="en-GB"/>
        </w:rPr>
        <w:t>Nomjana</w:t>
      </w:r>
      <w:proofErr w:type="spellEnd"/>
      <w:r w:rsidRPr="00524C46">
        <w:rPr>
          <w:lang w:val="en-GB"/>
        </w:rPr>
        <w:t xml:space="preserve"> began to lose heart, because he realized he had been doing his own thing for some time and it </w:t>
      </w:r>
      <w:r w:rsidR="00D66F04" w:rsidRPr="00524C46">
        <w:rPr>
          <w:lang w:val="en-GB"/>
        </w:rPr>
        <w:t xml:space="preserve">had not </w:t>
      </w:r>
      <w:r w:rsidRPr="00524C46">
        <w:rPr>
          <w:lang w:val="en-GB"/>
        </w:rPr>
        <w:t>work</w:t>
      </w:r>
      <w:r w:rsidR="00D66F04" w:rsidRPr="00524C46">
        <w:rPr>
          <w:lang w:val="en-GB"/>
        </w:rPr>
        <w:t>ed</w:t>
      </w:r>
      <w:r w:rsidRPr="00524C46">
        <w:rPr>
          <w:lang w:val="en-GB"/>
        </w:rPr>
        <w:t xml:space="preserve">. “I just told myself </w:t>
      </w:r>
      <w:r w:rsidR="00DA7632">
        <w:rPr>
          <w:lang w:val="en-GB"/>
        </w:rPr>
        <w:t>‘</w:t>
      </w:r>
      <w:r w:rsidRPr="00524C46">
        <w:rPr>
          <w:lang w:val="en-GB"/>
        </w:rPr>
        <w:t>I am not an entrepreneur</w:t>
      </w:r>
      <w:r w:rsidR="00D66F04" w:rsidRPr="00524C46">
        <w:rPr>
          <w:lang w:val="en-GB"/>
        </w:rPr>
        <w:t>,</w:t>
      </w:r>
      <w:r w:rsidR="00DA7632">
        <w:rPr>
          <w:lang w:val="en-GB"/>
        </w:rPr>
        <w:t>’</w:t>
      </w:r>
      <w:r w:rsidRPr="00524C46">
        <w:rPr>
          <w:lang w:val="en-GB"/>
        </w:rPr>
        <w:t xml:space="preserve">” he remembered. </w:t>
      </w:r>
      <w:r w:rsidR="00536633">
        <w:rPr>
          <w:lang w:val="en-GB"/>
        </w:rPr>
        <w:t>H</w:t>
      </w:r>
      <w:r w:rsidRPr="00524C46">
        <w:rPr>
          <w:lang w:val="en-GB"/>
        </w:rPr>
        <w:t xml:space="preserve">e began to think that maybe he should be </w:t>
      </w:r>
      <w:r w:rsidR="00D66F04" w:rsidRPr="00524C46">
        <w:rPr>
          <w:lang w:val="en-GB"/>
        </w:rPr>
        <w:t>working</w:t>
      </w:r>
      <w:r w:rsidRPr="00524C46">
        <w:rPr>
          <w:lang w:val="en-GB"/>
        </w:rPr>
        <w:t xml:space="preserve"> for someone else</w:t>
      </w:r>
      <w:r w:rsidR="00536633">
        <w:rPr>
          <w:lang w:val="en-GB"/>
        </w:rPr>
        <w:t>,</w:t>
      </w:r>
      <w:r w:rsidRPr="00524C46">
        <w:rPr>
          <w:lang w:val="en-GB"/>
        </w:rPr>
        <w:t xml:space="preserve"> while he </w:t>
      </w:r>
      <w:r w:rsidR="00D66F04" w:rsidRPr="00524C46">
        <w:rPr>
          <w:lang w:val="en-GB"/>
        </w:rPr>
        <w:t xml:space="preserve">tried </w:t>
      </w:r>
      <w:r w:rsidRPr="00524C46">
        <w:rPr>
          <w:lang w:val="en-GB"/>
        </w:rPr>
        <w:t xml:space="preserve">to figure out what he wanted to do with his life. </w:t>
      </w:r>
    </w:p>
    <w:p w14:paraId="0A91CC6B" w14:textId="5E89C344" w:rsidR="00C12107" w:rsidRPr="00524C46" w:rsidRDefault="00C12107" w:rsidP="00977C84">
      <w:pPr>
        <w:pStyle w:val="BodyTextMain"/>
        <w:rPr>
          <w:lang w:val="en-GB"/>
        </w:rPr>
      </w:pPr>
    </w:p>
    <w:p w14:paraId="66150043" w14:textId="77777777" w:rsidR="00C12107" w:rsidRPr="00524C46" w:rsidRDefault="00C12107" w:rsidP="00977C84">
      <w:pPr>
        <w:pStyle w:val="BodyTextMain"/>
        <w:rPr>
          <w:lang w:val="en-GB"/>
        </w:rPr>
      </w:pPr>
    </w:p>
    <w:p w14:paraId="165BE89C" w14:textId="77777777" w:rsidR="00C12107" w:rsidRPr="00524C46" w:rsidRDefault="00C12107" w:rsidP="00977C84">
      <w:pPr>
        <w:pStyle w:val="Casehead1"/>
        <w:rPr>
          <w:lang w:val="en-GB"/>
        </w:rPr>
      </w:pPr>
      <w:r w:rsidRPr="00524C46">
        <w:rPr>
          <w:lang w:val="en-GB"/>
        </w:rPr>
        <w:t>TURNING TOWARD SOCIAL ENTERPRISE</w:t>
      </w:r>
    </w:p>
    <w:p w14:paraId="5EF763F0" w14:textId="77777777" w:rsidR="00C12107" w:rsidRPr="00524C46" w:rsidRDefault="00C12107" w:rsidP="00977C84">
      <w:pPr>
        <w:pStyle w:val="BodyTextMain"/>
        <w:rPr>
          <w:lang w:val="en-GB"/>
        </w:rPr>
      </w:pPr>
    </w:p>
    <w:p w14:paraId="53C1E207" w14:textId="14B43C2F" w:rsidR="00C12107" w:rsidRPr="00524C46" w:rsidRDefault="00C12107" w:rsidP="00977C84">
      <w:pPr>
        <w:pStyle w:val="BodyTextMain"/>
        <w:rPr>
          <w:lang w:val="en-GB"/>
        </w:rPr>
      </w:pPr>
      <w:r w:rsidRPr="00524C46">
        <w:rPr>
          <w:lang w:val="en-GB"/>
        </w:rPr>
        <w:t xml:space="preserve">The failures he experienced </w:t>
      </w:r>
      <w:r w:rsidR="00D66F04" w:rsidRPr="00524C46">
        <w:rPr>
          <w:lang w:val="en-GB"/>
        </w:rPr>
        <w:t xml:space="preserve">allowed him to </w:t>
      </w:r>
      <w:r w:rsidRPr="00524C46">
        <w:rPr>
          <w:lang w:val="en-GB"/>
        </w:rPr>
        <w:t>learn: “I started to understand that I needed to give what I had in order to receive what I did not have. Crazy, but that was what changed my life</w:t>
      </w:r>
      <w:r w:rsidR="00D66F04" w:rsidRPr="00524C46">
        <w:rPr>
          <w:lang w:val="en-GB"/>
        </w:rPr>
        <w:t>.</w:t>
      </w:r>
      <w:r w:rsidRPr="00524C46">
        <w:rPr>
          <w:lang w:val="en-GB"/>
        </w:rPr>
        <w:t>” He did</w:t>
      </w:r>
      <w:r w:rsidR="00F90F76">
        <w:rPr>
          <w:lang w:val="en-GB"/>
        </w:rPr>
        <w:t xml:space="preserve"> </w:t>
      </w:r>
      <w:r w:rsidRPr="00524C46">
        <w:rPr>
          <w:lang w:val="en-GB"/>
        </w:rPr>
        <w:t>n</w:t>
      </w:r>
      <w:r w:rsidR="00F90F76">
        <w:rPr>
          <w:lang w:val="en-GB"/>
        </w:rPr>
        <w:t>o</w:t>
      </w:r>
      <w:r w:rsidRPr="00524C46">
        <w:rPr>
          <w:lang w:val="en-GB"/>
        </w:rPr>
        <w:t>t have anything in terms of material assets or anything tangible that he could imagine, but the idea persisted in his head</w:t>
      </w:r>
      <w:r w:rsidR="00D66F04" w:rsidRPr="00524C46">
        <w:rPr>
          <w:lang w:val="en-GB"/>
        </w:rPr>
        <w:t>.</w:t>
      </w:r>
      <w:r w:rsidRPr="00524C46">
        <w:rPr>
          <w:lang w:val="en-GB"/>
        </w:rPr>
        <w:t xml:space="preserve"> “I kept saying to myself, </w:t>
      </w:r>
      <w:r w:rsidR="00D66F04" w:rsidRPr="00524C46">
        <w:rPr>
          <w:lang w:val="en-GB"/>
        </w:rPr>
        <w:t>‘G</w:t>
      </w:r>
      <w:r w:rsidRPr="00524C46">
        <w:rPr>
          <w:lang w:val="en-GB"/>
        </w:rPr>
        <w:t>ive your time to someone, help someone, and the business ideas will come.</w:t>
      </w:r>
      <w:r w:rsidR="00D66F04" w:rsidRPr="00524C46">
        <w:rPr>
          <w:lang w:val="en-GB"/>
        </w:rPr>
        <w:t>’</w:t>
      </w:r>
      <w:r w:rsidRPr="00524C46">
        <w:rPr>
          <w:lang w:val="en-GB"/>
        </w:rPr>
        <w:t xml:space="preserve"> That came true</w:t>
      </w:r>
      <w:r w:rsidR="00D66F04" w:rsidRPr="00524C46">
        <w:rPr>
          <w:lang w:val="en-GB"/>
        </w:rPr>
        <w:t>.</w:t>
      </w:r>
      <w:r w:rsidRPr="00524C46">
        <w:rPr>
          <w:lang w:val="en-GB"/>
        </w:rPr>
        <w:t>”</w:t>
      </w:r>
    </w:p>
    <w:p w14:paraId="5008F957" w14:textId="77777777" w:rsidR="00C12107" w:rsidRPr="00524C46" w:rsidRDefault="00C12107" w:rsidP="00977C84">
      <w:pPr>
        <w:pStyle w:val="BodyTextMain"/>
        <w:rPr>
          <w:lang w:val="en-GB"/>
        </w:rPr>
      </w:pPr>
    </w:p>
    <w:p w14:paraId="03524D6F" w14:textId="5341ECF1" w:rsidR="00C12107" w:rsidRPr="00524C46" w:rsidRDefault="00DA7632" w:rsidP="00977C84">
      <w:pPr>
        <w:pStyle w:val="BodyTextMain"/>
        <w:rPr>
          <w:lang w:val="en-GB"/>
        </w:rPr>
      </w:pPr>
      <w:r>
        <w:rPr>
          <w:lang w:val="en-GB"/>
        </w:rPr>
        <w:t>On</w:t>
      </w:r>
      <w:r w:rsidR="00C12107" w:rsidRPr="00524C46">
        <w:rPr>
          <w:lang w:val="en-GB"/>
        </w:rPr>
        <w:t>e day, he noticed a garden</w:t>
      </w:r>
      <w:r w:rsidR="00D66F04" w:rsidRPr="00524C46">
        <w:rPr>
          <w:lang w:val="en-GB"/>
        </w:rPr>
        <w:t>—</w:t>
      </w:r>
      <w:r w:rsidR="00C12107" w:rsidRPr="00524C46">
        <w:rPr>
          <w:lang w:val="en-GB"/>
        </w:rPr>
        <w:t xml:space="preserve">a green space in the centre of the ramshackle houses. He discovered that the garden was owned by elderly women in the community, </w:t>
      </w:r>
      <w:r w:rsidR="00D66F04" w:rsidRPr="00524C46">
        <w:rPr>
          <w:lang w:val="en-GB"/>
        </w:rPr>
        <w:t>and that</w:t>
      </w:r>
      <w:r w:rsidR="00C12107" w:rsidRPr="00524C46">
        <w:rPr>
          <w:lang w:val="en-GB"/>
        </w:rPr>
        <w:t xml:space="preserve"> the garden represented a memory of a rural past</w:t>
      </w:r>
      <w:r w:rsidR="00D66F04" w:rsidRPr="00524C46">
        <w:rPr>
          <w:lang w:val="en-GB"/>
        </w:rPr>
        <w:t xml:space="preserve"> for them</w:t>
      </w:r>
      <w:r w:rsidR="00C12107" w:rsidRPr="00524C46">
        <w:rPr>
          <w:lang w:val="en-GB"/>
        </w:rPr>
        <w:t xml:space="preserve">. The women were too frail to do the hard, physical labour of gardening, and there was no irrigation. Actually, the garden served </w:t>
      </w:r>
      <w:r w:rsidR="00D66F04" w:rsidRPr="00524C46">
        <w:rPr>
          <w:lang w:val="en-GB"/>
        </w:rPr>
        <w:t xml:space="preserve">a </w:t>
      </w:r>
      <w:r w:rsidR="00C12107" w:rsidRPr="00524C46">
        <w:rPr>
          <w:lang w:val="en-GB"/>
        </w:rPr>
        <w:t xml:space="preserve">much more social than commercial purpose. The women ate most of the produce they grew, and although they were willing to sell to people who came to inquire, </w:t>
      </w:r>
      <w:r w:rsidR="00D66F04" w:rsidRPr="00524C46">
        <w:rPr>
          <w:lang w:val="en-GB"/>
        </w:rPr>
        <w:t xml:space="preserve">the </w:t>
      </w:r>
      <w:r w:rsidR="00C12107" w:rsidRPr="00524C46">
        <w:rPr>
          <w:lang w:val="en-GB"/>
        </w:rPr>
        <w:t>sales were not generating much income. He thought</w:t>
      </w:r>
      <w:r w:rsidR="00D66F04" w:rsidRPr="00524C46">
        <w:rPr>
          <w:lang w:val="en-GB"/>
        </w:rPr>
        <w:t xml:space="preserve">, </w:t>
      </w:r>
      <w:r w:rsidR="00C12107" w:rsidRPr="00524C46">
        <w:rPr>
          <w:lang w:val="en-GB"/>
        </w:rPr>
        <w:t>“Maybe if I join them, I can transform the garden from 70</w:t>
      </w:r>
      <w:r w:rsidR="00D66F04" w:rsidRPr="00524C46">
        <w:rPr>
          <w:lang w:val="en-GB"/>
        </w:rPr>
        <w:t xml:space="preserve"> per cent </w:t>
      </w:r>
      <w:r w:rsidR="00C12107" w:rsidRPr="00524C46">
        <w:rPr>
          <w:lang w:val="en-GB"/>
        </w:rPr>
        <w:t>social to 70</w:t>
      </w:r>
      <w:r w:rsidR="00D66F04" w:rsidRPr="00524C46">
        <w:rPr>
          <w:lang w:val="en-GB"/>
        </w:rPr>
        <w:t xml:space="preserve"> per cent </w:t>
      </w:r>
      <w:r w:rsidR="00C12107" w:rsidRPr="00524C46">
        <w:rPr>
          <w:lang w:val="en-GB"/>
        </w:rPr>
        <w:t>commercial by selling the produce door to door</w:t>
      </w:r>
      <w:r w:rsidR="00D66F04" w:rsidRPr="00524C46">
        <w:rPr>
          <w:lang w:val="en-GB"/>
        </w:rPr>
        <w:t>.</w:t>
      </w:r>
      <w:r w:rsidR="00C12107" w:rsidRPr="00524C46">
        <w:rPr>
          <w:lang w:val="en-GB"/>
        </w:rPr>
        <w:t xml:space="preserve">” </w:t>
      </w:r>
    </w:p>
    <w:p w14:paraId="0771521A" w14:textId="77777777" w:rsidR="00C12107" w:rsidRPr="00524C46" w:rsidRDefault="00C12107" w:rsidP="00977C84">
      <w:pPr>
        <w:pStyle w:val="BodyTextMain"/>
        <w:rPr>
          <w:lang w:val="en-GB"/>
        </w:rPr>
      </w:pPr>
    </w:p>
    <w:p w14:paraId="21675A75" w14:textId="38DAC00C" w:rsidR="00C12107" w:rsidRPr="00524C46" w:rsidRDefault="00C12107" w:rsidP="00977C84">
      <w:pPr>
        <w:pStyle w:val="BodyTextMain"/>
        <w:rPr>
          <w:lang w:val="en-GB"/>
        </w:rPr>
      </w:pPr>
      <w:r w:rsidRPr="00524C46">
        <w:rPr>
          <w:lang w:val="en-GB"/>
        </w:rPr>
        <w:t>He approached the women and promised to do the hard labour of planting, creating compost</w:t>
      </w:r>
      <w:r w:rsidR="00D66F04" w:rsidRPr="00524C46">
        <w:rPr>
          <w:lang w:val="en-GB"/>
        </w:rPr>
        <w:t>,</w:t>
      </w:r>
      <w:r w:rsidRPr="00524C46">
        <w:rPr>
          <w:lang w:val="en-GB"/>
        </w:rPr>
        <w:t xml:space="preserve"> and harvesting in exchange for gardening lessons. He observed that “there was wisdom in that garden</w:t>
      </w:r>
      <w:r w:rsidR="00D66F04" w:rsidRPr="00524C46">
        <w:rPr>
          <w:lang w:val="en-GB"/>
        </w:rPr>
        <w:t>.</w:t>
      </w:r>
      <w:r w:rsidRPr="00524C46">
        <w:rPr>
          <w:lang w:val="en-GB"/>
        </w:rPr>
        <w:t xml:space="preserve">” He told </w:t>
      </w:r>
      <w:r w:rsidR="00D66F04" w:rsidRPr="00524C46">
        <w:rPr>
          <w:lang w:val="en-GB"/>
        </w:rPr>
        <w:t xml:space="preserve">the women </w:t>
      </w:r>
      <w:r w:rsidRPr="00524C46">
        <w:rPr>
          <w:lang w:val="en-GB"/>
        </w:rPr>
        <w:t>he could transform the garden within three months, and that if he did</w:t>
      </w:r>
      <w:r w:rsidR="00F90F76">
        <w:rPr>
          <w:lang w:val="en-GB"/>
        </w:rPr>
        <w:t xml:space="preserve"> </w:t>
      </w:r>
      <w:r w:rsidRPr="00524C46">
        <w:rPr>
          <w:lang w:val="en-GB"/>
        </w:rPr>
        <w:t>n</w:t>
      </w:r>
      <w:r w:rsidR="00F90F76">
        <w:rPr>
          <w:lang w:val="en-GB"/>
        </w:rPr>
        <w:t>o</w:t>
      </w:r>
      <w:r w:rsidRPr="00524C46">
        <w:rPr>
          <w:lang w:val="en-GB"/>
        </w:rPr>
        <w:t>t manage to transform it, they could keep the harvest. The plan worked</w:t>
      </w:r>
      <w:r w:rsidR="00536633">
        <w:rPr>
          <w:lang w:val="en-GB"/>
        </w:rPr>
        <w:t>. H</w:t>
      </w:r>
      <w:r w:rsidRPr="00524C46">
        <w:rPr>
          <w:lang w:val="en-GB"/>
        </w:rPr>
        <w:t>e was planting, harvesting</w:t>
      </w:r>
      <w:r w:rsidR="00D66F04" w:rsidRPr="00524C46">
        <w:rPr>
          <w:lang w:val="en-GB"/>
        </w:rPr>
        <w:t>,</w:t>
      </w:r>
      <w:r w:rsidRPr="00524C46">
        <w:rPr>
          <w:lang w:val="en-GB"/>
        </w:rPr>
        <w:t xml:space="preserve"> and selling door to door every day.</w:t>
      </w:r>
    </w:p>
    <w:p w14:paraId="15060F04" w14:textId="77777777" w:rsidR="00C12107" w:rsidRPr="00524C46" w:rsidRDefault="00C12107" w:rsidP="00977C84">
      <w:pPr>
        <w:pStyle w:val="BodyTextMain"/>
        <w:rPr>
          <w:lang w:val="en-GB"/>
        </w:rPr>
      </w:pPr>
    </w:p>
    <w:p w14:paraId="247AD2DA" w14:textId="33EDBC64" w:rsidR="00C12107" w:rsidRPr="00524C46" w:rsidRDefault="00C12107" w:rsidP="00977C84">
      <w:pPr>
        <w:pStyle w:val="BodyTextMain"/>
        <w:rPr>
          <w:lang w:val="en-GB"/>
        </w:rPr>
      </w:pPr>
      <w:r w:rsidRPr="00524C46">
        <w:rPr>
          <w:lang w:val="en-GB"/>
        </w:rPr>
        <w:t xml:space="preserve">All </w:t>
      </w:r>
      <w:r w:rsidR="00DA7632">
        <w:rPr>
          <w:lang w:val="en-GB"/>
        </w:rPr>
        <w:t xml:space="preserve">of </w:t>
      </w:r>
      <w:r w:rsidRPr="00524C46">
        <w:rPr>
          <w:lang w:val="en-GB"/>
        </w:rPr>
        <w:t xml:space="preserve">the money that came from </w:t>
      </w:r>
      <w:r w:rsidR="00D66F04" w:rsidRPr="00524C46">
        <w:rPr>
          <w:lang w:val="en-GB"/>
        </w:rPr>
        <w:t>door-to-</w:t>
      </w:r>
      <w:r w:rsidRPr="00524C46">
        <w:rPr>
          <w:lang w:val="en-GB"/>
        </w:rPr>
        <w:t>door s</w:t>
      </w:r>
      <w:r w:rsidR="00536633">
        <w:rPr>
          <w:lang w:val="en-GB"/>
        </w:rPr>
        <w:t>ales</w:t>
      </w:r>
      <w:r w:rsidRPr="00524C46">
        <w:rPr>
          <w:lang w:val="en-GB"/>
        </w:rPr>
        <w:t xml:space="preserve"> went back in to fund the operation of the garden</w:t>
      </w:r>
      <w:r w:rsidR="00D66F04" w:rsidRPr="00524C46">
        <w:rPr>
          <w:lang w:val="en-GB"/>
        </w:rPr>
        <w:t xml:space="preserve">: </w:t>
      </w:r>
      <w:r w:rsidRPr="00524C46">
        <w:rPr>
          <w:lang w:val="en-GB"/>
        </w:rPr>
        <w:t>to buy seedlings</w:t>
      </w:r>
      <w:r w:rsidR="00D66F04" w:rsidRPr="00524C46">
        <w:rPr>
          <w:lang w:val="en-GB"/>
        </w:rPr>
        <w:t xml:space="preserve"> and</w:t>
      </w:r>
      <w:r w:rsidRPr="00524C46">
        <w:rPr>
          <w:lang w:val="en-GB"/>
        </w:rPr>
        <w:t xml:space="preserve"> equipment</w:t>
      </w:r>
      <w:r w:rsidR="00D66F04" w:rsidRPr="00524C46">
        <w:rPr>
          <w:lang w:val="en-GB"/>
        </w:rPr>
        <w:t xml:space="preserve"> and </w:t>
      </w:r>
      <w:r w:rsidRPr="00524C46">
        <w:rPr>
          <w:lang w:val="en-GB"/>
        </w:rPr>
        <w:t>to transform the garden into a viable commercial operation. He was living alone in a back</w:t>
      </w:r>
      <w:r w:rsidR="00D66F04" w:rsidRPr="00524C46">
        <w:rPr>
          <w:lang w:val="en-GB"/>
        </w:rPr>
        <w:t xml:space="preserve"> </w:t>
      </w:r>
      <w:r w:rsidRPr="00524C46">
        <w:rPr>
          <w:lang w:val="en-GB"/>
        </w:rPr>
        <w:t xml:space="preserve">yard and </w:t>
      </w:r>
      <w:r w:rsidR="00D66F04" w:rsidRPr="00524C46">
        <w:rPr>
          <w:lang w:val="en-GB"/>
        </w:rPr>
        <w:t xml:space="preserve">paying himself a small </w:t>
      </w:r>
      <w:r w:rsidRPr="00524C46">
        <w:rPr>
          <w:lang w:val="en-GB"/>
        </w:rPr>
        <w:t xml:space="preserve">stipend of </w:t>
      </w:r>
      <w:r w:rsidR="00D66F04" w:rsidRPr="00524C46">
        <w:rPr>
          <w:lang w:val="en-GB"/>
        </w:rPr>
        <w:t>ZAR</w:t>
      </w:r>
      <w:r w:rsidRPr="00524C46">
        <w:rPr>
          <w:lang w:val="en-GB"/>
        </w:rPr>
        <w:t>250.00</w:t>
      </w:r>
      <w:r w:rsidR="00D66F04" w:rsidRPr="00524C46">
        <w:rPr>
          <w:rStyle w:val="FootnoteReference"/>
          <w:lang w:val="en-GB"/>
        </w:rPr>
        <w:footnoteReference w:id="9"/>
      </w:r>
      <w:r w:rsidRPr="00524C46">
        <w:rPr>
          <w:lang w:val="en-GB"/>
        </w:rPr>
        <w:t xml:space="preserve"> (</w:t>
      </w:r>
      <w:r w:rsidR="00D84291" w:rsidRPr="00524C46">
        <w:rPr>
          <w:lang w:val="en-GB"/>
        </w:rPr>
        <w:t>US$</w:t>
      </w:r>
      <w:r w:rsidRPr="00524C46">
        <w:rPr>
          <w:lang w:val="en-GB"/>
        </w:rPr>
        <w:t>17) per month</w:t>
      </w:r>
      <w:r w:rsidR="00D66F04" w:rsidRPr="00524C46">
        <w:rPr>
          <w:lang w:val="en-GB"/>
        </w:rPr>
        <w:t>,</w:t>
      </w:r>
      <w:r w:rsidRPr="00524C46">
        <w:rPr>
          <w:lang w:val="en-GB"/>
        </w:rPr>
        <w:t xml:space="preserve"> </w:t>
      </w:r>
      <w:r w:rsidR="00D66F04" w:rsidRPr="00524C46">
        <w:rPr>
          <w:lang w:val="en-GB"/>
        </w:rPr>
        <w:t xml:space="preserve">which </w:t>
      </w:r>
      <w:r w:rsidRPr="00524C46">
        <w:rPr>
          <w:lang w:val="en-GB"/>
        </w:rPr>
        <w:t xml:space="preserve">was enough to rent his shack. With only vegetables to live on, </w:t>
      </w:r>
      <w:proofErr w:type="spellStart"/>
      <w:r w:rsidRPr="00524C46">
        <w:rPr>
          <w:lang w:val="en-GB"/>
        </w:rPr>
        <w:t>Nomjana</w:t>
      </w:r>
      <w:proofErr w:type="spellEnd"/>
      <w:r w:rsidRPr="00524C46">
        <w:rPr>
          <w:lang w:val="en-GB"/>
        </w:rPr>
        <w:t xml:space="preserve"> became a vegetarian. </w:t>
      </w:r>
      <w:r w:rsidR="00D84291" w:rsidRPr="00524C46">
        <w:rPr>
          <w:lang w:val="en-GB"/>
        </w:rPr>
        <w:t>H</w:t>
      </w:r>
      <w:r w:rsidRPr="00524C46">
        <w:rPr>
          <w:lang w:val="en-GB"/>
        </w:rPr>
        <w:t>is hard work began to bear fruit</w:t>
      </w:r>
      <w:r w:rsidR="00D84291" w:rsidRPr="00524C46">
        <w:rPr>
          <w:lang w:val="en-GB"/>
        </w:rPr>
        <w:t xml:space="preserve"> as</w:t>
      </w:r>
      <w:r w:rsidRPr="00524C46">
        <w:rPr>
          <w:lang w:val="en-GB"/>
        </w:rPr>
        <w:t xml:space="preserve"> the garden </w:t>
      </w:r>
      <w:r w:rsidR="00D84291" w:rsidRPr="00524C46">
        <w:rPr>
          <w:lang w:val="en-GB"/>
        </w:rPr>
        <w:t xml:space="preserve">became </w:t>
      </w:r>
      <w:r w:rsidRPr="00524C46">
        <w:rPr>
          <w:lang w:val="en-GB"/>
        </w:rPr>
        <w:t>more commercial and sustainable every month. He also planted fallow spaces adjacent to the original garden, expanding the size until</w:t>
      </w:r>
      <w:r w:rsidR="00D84291" w:rsidRPr="00524C46">
        <w:rPr>
          <w:lang w:val="en-GB"/>
        </w:rPr>
        <w:t>,</w:t>
      </w:r>
      <w:r w:rsidRPr="00524C46">
        <w:rPr>
          <w:lang w:val="en-GB"/>
        </w:rPr>
        <w:t xml:space="preserve"> eventually</w:t>
      </w:r>
      <w:r w:rsidR="00D84291" w:rsidRPr="00524C46">
        <w:rPr>
          <w:lang w:val="en-GB"/>
        </w:rPr>
        <w:t>,</w:t>
      </w:r>
      <w:r w:rsidRPr="00524C46">
        <w:rPr>
          <w:lang w:val="en-GB"/>
        </w:rPr>
        <w:t xml:space="preserve"> he was employing six other young people to work there while he sold the produce. </w:t>
      </w:r>
    </w:p>
    <w:p w14:paraId="16F7AE7B" w14:textId="51683FB4" w:rsidR="00C12107" w:rsidRPr="00524C46" w:rsidRDefault="00C12107" w:rsidP="00977C84">
      <w:pPr>
        <w:pStyle w:val="BodyTextMain"/>
        <w:rPr>
          <w:lang w:val="en-GB"/>
        </w:rPr>
      </w:pPr>
    </w:p>
    <w:p w14:paraId="2760B4EC" w14:textId="77777777" w:rsidR="00C12107" w:rsidRPr="00524C46" w:rsidRDefault="00C12107" w:rsidP="00977C84">
      <w:pPr>
        <w:pStyle w:val="BodyTextMain"/>
        <w:rPr>
          <w:lang w:val="en-GB"/>
        </w:rPr>
      </w:pPr>
    </w:p>
    <w:p w14:paraId="36ED6622" w14:textId="77777777" w:rsidR="00C12107" w:rsidRPr="00524C46" w:rsidRDefault="00C12107" w:rsidP="00977C84">
      <w:pPr>
        <w:pStyle w:val="Casehead1"/>
        <w:keepNext/>
        <w:rPr>
          <w:lang w:val="en-GB"/>
        </w:rPr>
      </w:pPr>
      <w:r w:rsidRPr="00524C46">
        <w:rPr>
          <w:lang w:val="en-GB"/>
        </w:rPr>
        <w:t>DEVELOPING A PASSION</w:t>
      </w:r>
    </w:p>
    <w:p w14:paraId="4C740672" w14:textId="77777777" w:rsidR="00C12107" w:rsidRPr="00524C46" w:rsidRDefault="00C12107" w:rsidP="00977C84">
      <w:pPr>
        <w:pStyle w:val="BodyTextMain"/>
        <w:keepNext/>
        <w:rPr>
          <w:lang w:val="en-GB"/>
        </w:rPr>
      </w:pPr>
    </w:p>
    <w:p w14:paraId="1A282EB7" w14:textId="3B989A5D" w:rsidR="00C12107" w:rsidRPr="00B774F0" w:rsidRDefault="00C12107" w:rsidP="00977C84">
      <w:pPr>
        <w:pStyle w:val="BodyTextMain"/>
        <w:keepNext/>
        <w:rPr>
          <w:spacing w:val="-4"/>
          <w:lang w:val="en-GB"/>
        </w:rPr>
      </w:pPr>
      <w:r w:rsidRPr="00B774F0">
        <w:rPr>
          <w:spacing w:val="-4"/>
          <w:lang w:val="en-GB"/>
        </w:rPr>
        <w:t xml:space="preserve">The more he learned about gardening, the more </w:t>
      </w:r>
      <w:proofErr w:type="spellStart"/>
      <w:r w:rsidRPr="00B774F0">
        <w:rPr>
          <w:spacing w:val="-4"/>
          <w:lang w:val="en-GB"/>
        </w:rPr>
        <w:t>Nomjana</w:t>
      </w:r>
      <w:proofErr w:type="spellEnd"/>
      <w:r w:rsidRPr="00B774F0">
        <w:rPr>
          <w:spacing w:val="-4"/>
          <w:lang w:val="en-GB"/>
        </w:rPr>
        <w:t xml:space="preserve"> began to see that what counted was finding the vegetable that could deliver maximum nutrition quickly and cheaply. During the learning process, something happened: “I fell in love with spinach. For me, it was miraculous</w:t>
      </w:r>
      <w:r w:rsidR="00D84291" w:rsidRPr="00B774F0">
        <w:rPr>
          <w:spacing w:val="-4"/>
          <w:lang w:val="en-GB"/>
        </w:rPr>
        <w:t>—</w:t>
      </w:r>
      <w:r w:rsidRPr="00B774F0">
        <w:rPr>
          <w:spacing w:val="-4"/>
          <w:lang w:val="en-GB"/>
        </w:rPr>
        <w:t>without understanding anything in terms of agriculture or nutrition. Every day when I come into the garden, spinach was just there</w:t>
      </w:r>
      <w:r w:rsidR="00D84291" w:rsidRPr="00B774F0">
        <w:rPr>
          <w:spacing w:val="-4"/>
          <w:lang w:val="en-GB"/>
        </w:rPr>
        <w:t>.</w:t>
      </w:r>
      <w:r w:rsidRPr="00B774F0">
        <w:rPr>
          <w:spacing w:val="-4"/>
          <w:lang w:val="en-GB"/>
        </w:rPr>
        <w:t xml:space="preserve">” </w:t>
      </w:r>
    </w:p>
    <w:p w14:paraId="1294DA28" w14:textId="77777777" w:rsidR="00C12107" w:rsidRPr="00524C46" w:rsidRDefault="00C12107" w:rsidP="00977C84">
      <w:pPr>
        <w:pStyle w:val="BodyTextMain"/>
        <w:rPr>
          <w:lang w:val="en-GB"/>
        </w:rPr>
      </w:pPr>
    </w:p>
    <w:p w14:paraId="4FF1BA1E" w14:textId="2C101E1C" w:rsidR="00D84291" w:rsidRPr="00524C46" w:rsidRDefault="00C12107" w:rsidP="00977C84">
      <w:pPr>
        <w:pStyle w:val="BodyTextMain"/>
        <w:rPr>
          <w:lang w:val="en-GB" w:eastAsia="en-ZA"/>
        </w:rPr>
      </w:pPr>
      <w:proofErr w:type="spellStart"/>
      <w:r w:rsidRPr="00524C46">
        <w:rPr>
          <w:lang w:val="en-GB" w:eastAsia="en-ZA"/>
        </w:rPr>
        <w:lastRenderedPageBreak/>
        <w:t>Nomjana</w:t>
      </w:r>
      <w:proofErr w:type="spellEnd"/>
      <w:r w:rsidRPr="00524C46">
        <w:rPr>
          <w:lang w:val="en-GB" w:eastAsia="en-ZA"/>
        </w:rPr>
        <w:t xml:space="preserve"> started to research spinach, using the computers in the local library, and </w:t>
      </w:r>
      <w:r w:rsidR="00D84291" w:rsidRPr="00524C46">
        <w:rPr>
          <w:lang w:val="en-GB" w:eastAsia="en-ZA"/>
        </w:rPr>
        <w:t xml:space="preserve">he </w:t>
      </w:r>
      <w:r w:rsidRPr="00524C46">
        <w:rPr>
          <w:lang w:val="en-GB" w:eastAsia="en-ZA"/>
        </w:rPr>
        <w:t xml:space="preserve">soon discovered that </w:t>
      </w:r>
      <w:r w:rsidR="00D84291" w:rsidRPr="00524C46">
        <w:rPr>
          <w:lang w:val="en-GB" w:eastAsia="en-ZA"/>
        </w:rPr>
        <w:t>s</w:t>
      </w:r>
      <w:r w:rsidRPr="00524C46">
        <w:rPr>
          <w:lang w:val="en-GB" w:eastAsia="en-ZA"/>
        </w:rPr>
        <w:t xml:space="preserve">pinach </w:t>
      </w:r>
      <w:r w:rsidR="00D84291" w:rsidRPr="00524C46">
        <w:rPr>
          <w:lang w:val="en-GB" w:eastAsia="en-ZA"/>
        </w:rPr>
        <w:t xml:space="preserve">was </w:t>
      </w:r>
      <w:r w:rsidRPr="00524C46">
        <w:rPr>
          <w:lang w:val="en-GB" w:eastAsia="en-ZA"/>
        </w:rPr>
        <w:t xml:space="preserve">a </w:t>
      </w:r>
      <w:r w:rsidR="00D84291" w:rsidRPr="00524C46">
        <w:rPr>
          <w:lang w:val="en-GB" w:eastAsia="en-ZA"/>
        </w:rPr>
        <w:t>“</w:t>
      </w:r>
      <w:r w:rsidRPr="00524C46">
        <w:rPr>
          <w:lang w:val="en-GB" w:eastAsia="en-ZA"/>
        </w:rPr>
        <w:t>superfood</w:t>
      </w:r>
      <w:r w:rsidR="00DA1D39">
        <w:rPr>
          <w:lang w:val="en-GB" w:eastAsia="en-ZA"/>
        </w:rPr>
        <w:t>:</w:t>
      </w:r>
      <w:r w:rsidR="00D84291" w:rsidRPr="00524C46">
        <w:rPr>
          <w:lang w:val="en-GB" w:eastAsia="en-ZA"/>
        </w:rPr>
        <w:t>”</w:t>
      </w:r>
    </w:p>
    <w:p w14:paraId="0755074C" w14:textId="77777777" w:rsidR="00D84291" w:rsidRPr="009847DA" w:rsidRDefault="00D84291" w:rsidP="00977C84">
      <w:pPr>
        <w:pStyle w:val="BodyTextMain"/>
        <w:rPr>
          <w:sz w:val="18"/>
          <w:lang w:val="en-GB" w:eastAsia="en-ZA"/>
        </w:rPr>
      </w:pPr>
    </w:p>
    <w:p w14:paraId="7381E26E" w14:textId="0AD09351" w:rsidR="00C12107" w:rsidRPr="00524C46" w:rsidRDefault="00C12107" w:rsidP="00D84291">
      <w:pPr>
        <w:pStyle w:val="BodyTextMain"/>
        <w:ind w:left="720"/>
        <w:rPr>
          <w:lang w:val="en-GB" w:eastAsia="en-ZA"/>
        </w:rPr>
      </w:pPr>
      <w:r w:rsidRPr="00524C46">
        <w:rPr>
          <w:lang w:val="en-GB" w:eastAsia="en-ZA"/>
        </w:rPr>
        <w:t xml:space="preserve">It is loaded with tons of nutrients in a low-calorie package. Dark, leafy greens like spinach are important for skin, hair, and bone health. They also provide protein, iron, vitamins, and minerals. The possible health benefits of consuming spinach include improving blood glucose control in people with </w:t>
      </w:r>
      <w:hyperlink r:id="rId14" w:tooltip="What is Diabetes?" w:history="1">
        <w:r w:rsidRPr="00524C46">
          <w:rPr>
            <w:lang w:val="en-GB" w:eastAsia="en-ZA"/>
          </w:rPr>
          <w:t>diabetes</w:t>
        </w:r>
      </w:hyperlink>
      <w:r w:rsidRPr="00524C46">
        <w:rPr>
          <w:lang w:val="en-GB" w:eastAsia="en-ZA"/>
        </w:rPr>
        <w:t xml:space="preserve">, lowering the risk of </w:t>
      </w:r>
      <w:hyperlink r:id="rId15" w:tooltip="What is Cancer?" w:history="1">
        <w:r w:rsidRPr="00524C46">
          <w:rPr>
            <w:lang w:val="en-GB" w:eastAsia="en-ZA"/>
          </w:rPr>
          <w:t>cancer</w:t>
        </w:r>
      </w:hyperlink>
      <w:r w:rsidRPr="00524C46">
        <w:rPr>
          <w:lang w:val="en-GB" w:eastAsia="en-ZA"/>
        </w:rPr>
        <w:t xml:space="preserve">, and improving bone health, as well as supplying minerals and </w:t>
      </w:r>
      <w:hyperlink r:id="rId16" w:tooltip="Vitamins: What are they and what do they do?" w:history="1">
        <w:r w:rsidRPr="00524C46">
          <w:rPr>
            <w:lang w:val="en-GB" w:eastAsia="en-ZA"/>
          </w:rPr>
          <w:t>vitamins</w:t>
        </w:r>
      </w:hyperlink>
      <w:r w:rsidRPr="00524C46">
        <w:rPr>
          <w:lang w:val="en-GB" w:eastAsia="en-ZA"/>
        </w:rPr>
        <w:t xml:space="preserve"> that can support a range of different nutritional needs</w:t>
      </w:r>
      <w:r w:rsidR="00D84291" w:rsidRPr="00524C46">
        <w:rPr>
          <w:lang w:val="en-GB" w:eastAsia="en-ZA"/>
        </w:rPr>
        <w:t>.</w:t>
      </w:r>
      <w:r w:rsidRPr="00524C46">
        <w:rPr>
          <w:vertAlign w:val="superscript"/>
          <w:lang w:val="en-GB" w:eastAsia="en-ZA"/>
        </w:rPr>
        <w:footnoteReference w:id="10"/>
      </w:r>
    </w:p>
    <w:p w14:paraId="4312C1BA" w14:textId="77777777" w:rsidR="00C12107" w:rsidRPr="009847DA" w:rsidRDefault="00C12107" w:rsidP="00977C84">
      <w:pPr>
        <w:pStyle w:val="BodyTextMain"/>
        <w:rPr>
          <w:sz w:val="18"/>
          <w:lang w:val="en-GB" w:eastAsia="en-ZA"/>
        </w:rPr>
      </w:pPr>
    </w:p>
    <w:p w14:paraId="58D8951D" w14:textId="206B6149" w:rsidR="00C12107" w:rsidRPr="003643B4" w:rsidRDefault="00DA7632" w:rsidP="00977C84">
      <w:pPr>
        <w:pStyle w:val="BodyTextMain"/>
        <w:rPr>
          <w:spacing w:val="-2"/>
          <w:lang w:val="en-GB"/>
        </w:rPr>
      </w:pPr>
      <w:r>
        <w:rPr>
          <w:spacing w:val="-2"/>
          <w:lang w:val="en-GB"/>
        </w:rPr>
        <w:t>From</w:t>
      </w:r>
      <w:r w:rsidR="00D84291" w:rsidRPr="003643B4">
        <w:rPr>
          <w:spacing w:val="-2"/>
          <w:lang w:val="en-GB"/>
        </w:rPr>
        <w:t xml:space="preserve"> </w:t>
      </w:r>
      <w:r w:rsidR="00C12107" w:rsidRPr="003643B4">
        <w:rPr>
          <w:spacing w:val="-2"/>
          <w:lang w:val="en-GB"/>
        </w:rPr>
        <w:t>his research</w:t>
      </w:r>
      <w:r>
        <w:rPr>
          <w:spacing w:val="-2"/>
          <w:lang w:val="en-GB"/>
        </w:rPr>
        <w:t xml:space="preserve">, </w:t>
      </w:r>
      <w:proofErr w:type="spellStart"/>
      <w:r>
        <w:rPr>
          <w:spacing w:val="-2"/>
          <w:lang w:val="en-GB"/>
        </w:rPr>
        <w:t>Nomjana</w:t>
      </w:r>
      <w:proofErr w:type="spellEnd"/>
      <w:r>
        <w:rPr>
          <w:spacing w:val="-2"/>
          <w:lang w:val="en-GB"/>
        </w:rPr>
        <w:t xml:space="preserve"> was</w:t>
      </w:r>
      <w:r w:rsidR="00C12107" w:rsidRPr="003643B4">
        <w:rPr>
          <w:spacing w:val="-2"/>
          <w:lang w:val="en-GB"/>
        </w:rPr>
        <w:t xml:space="preserve"> convinced that spinach could make a difference in the lives of the people of </w:t>
      </w:r>
      <w:proofErr w:type="spellStart"/>
      <w:r w:rsidR="00C12107" w:rsidRPr="003643B4">
        <w:rPr>
          <w:spacing w:val="-2"/>
          <w:lang w:val="en-GB"/>
        </w:rPr>
        <w:t>Khayelitsha</w:t>
      </w:r>
      <w:proofErr w:type="spellEnd"/>
      <w:r w:rsidR="00C12107" w:rsidRPr="003643B4">
        <w:rPr>
          <w:spacing w:val="-2"/>
          <w:lang w:val="en-GB"/>
        </w:rPr>
        <w:t xml:space="preserve">. Everywhere he went, he </w:t>
      </w:r>
      <w:r w:rsidR="00D84291" w:rsidRPr="003643B4">
        <w:rPr>
          <w:spacing w:val="-2"/>
          <w:lang w:val="en-GB"/>
        </w:rPr>
        <w:t>told</w:t>
      </w:r>
      <w:r w:rsidR="00C12107" w:rsidRPr="003643B4">
        <w:rPr>
          <w:spacing w:val="-2"/>
          <w:lang w:val="en-GB"/>
        </w:rPr>
        <w:t xml:space="preserve"> community members about the benefits of spinach and </w:t>
      </w:r>
      <w:r w:rsidR="00D84291" w:rsidRPr="003643B4">
        <w:rPr>
          <w:spacing w:val="-2"/>
          <w:lang w:val="en-GB"/>
        </w:rPr>
        <w:t xml:space="preserve">encouraged </w:t>
      </w:r>
      <w:r w:rsidR="00C12107" w:rsidRPr="003643B4">
        <w:rPr>
          <w:spacing w:val="-2"/>
          <w:lang w:val="en-GB"/>
        </w:rPr>
        <w:t xml:space="preserve">them to eat </w:t>
      </w:r>
      <w:r w:rsidR="00D84291" w:rsidRPr="003643B4">
        <w:rPr>
          <w:spacing w:val="-2"/>
          <w:lang w:val="en-GB"/>
        </w:rPr>
        <w:t>it</w:t>
      </w:r>
      <w:r w:rsidR="00C12107" w:rsidRPr="003643B4">
        <w:rPr>
          <w:spacing w:val="-2"/>
          <w:lang w:val="en-GB"/>
        </w:rPr>
        <w:t xml:space="preserve">. The community began to call him </w:t>
      </w:r>
      <w:r w:rsidR="00A876ED" w:rsidRPr="003643B4">
        <w:rPr>
          <w:spacing w:val="-2"/>
          <w:lang w:val="en-GB"/>
        </w:rPr>
        <w:t>t</w:t>
      </w:r>
      <w:r w:rsidR="00C12107" w:rsidRPr="003643B4">
        <w:rPr>
          <w:spacing w:val="-2"/>
          <w:lang w:val="en-GB"/>
        </w:rPr>
        <w:t>he Spinach King</w:t>
      </w:r>
      <w:r w:rsidR="00DA1D39" w:rsidRPr="003643B4">
        <w:rPr>
          <w:spacing w:val="-2"/>
          <w:lang w:val="en-GB"/>
        </w:rPr>
        <w:t>,</w:t>
      </w:r>
      <w:r w:rsidR="00C12107" w:rsidRPr="003643B4">
        <w:rPr>
          <w:spacing w:val="-2"/>
          <w:lang w:val="en-GB"/>
        </w:rPr>
        <w:t xml:space="preserve"> or </w:t>
      </w:r>
      <w:r w:rsidR="00DA1D39" w:rsidRPr="003643B4">
        <w:rPr>
          <w:spacing w:val="-2"/>
          <w:lang w:val="en-GB"/>
        </w:rPr>
        <w:t xml:space="preserve">at </w:t>
      </w:r>
      <w:r w:rsidR="00C12107" w:rsidRPr="003643B4">
        <w:rPr>
          <w:spacing w:val="-2"/>
          <w:lang w:val="en-GB"/>
        </w:rPr>
        <w:t>times, the Popeye</w:t>
      </w:r>
      <w:r w:rsidR="00C12107" w:rsidRPr="003643B4">
        <w:rPr>
          <w:rStyle w:val="FootnoteReference"/>
          <w:spacing w:val="-2"/>
          <w:lang w:val="en-GB"/>
        </w:rPr>
        <w:footnoteReference w:id="11"/>
      </w:r>
      <w:r w:rsidR="00C12107" w:rsidRPr="003643B4">
        <w:rPr>
          <w:spacing w:val="-2"/>
          <w:lang w:val="en-GB"/>
        </w:rPr>
        <w:t xml:space="preserve"> of </w:t>
      </w:r>
      <w:proofErr w:type="spellStart"/>
      <w:r w:rsidR="00C12107" w:rsidRPr="003643B4">
        <w:rPr>
          <w:spacing w:val="-2"/>
          <w:lang w:val="en-GB"/>
        </w:rPr>
        <w:t>Khayelitsha</w:t>
      </w:r>
      <w:proofErr w:type="spellEnd"/>
      <w:r w:rsidR="00D84291" w:rsidRPr="003643B4">
        <w:rPr>
          <w:spacing w:val="-2"/>
          <w:lang w:val="en-GB"/>
        </w:rPr>
        <w:t>.</w:t>
      </w:r>
      <w:r w:rsidR="00C12107" w:rsidRPr="003643B4">
        <w:rPr>
          <w:spacing w:val="-2"/>
          <w:lang w:val="en-GB"/>
        </w:rPr>
        <w:t xml:space="preserve"> </w:t>
      </w:r>
    </w:p>
    <w:p w14:paraId="07DD5CD2" w14:textId="240F781C" w:rsidR="00C12107" w:rsidRPr="009847DA" w:rsidRDefault="00C12107" w:rsidP="00977C84">
      <w:pPr>
        <w:pStyle w:val="BodyTextMain"/>
        <w:rPr>
          <w:sz w:val="18"/>
          <w:lang w:val="en-GB"/>
        </w:rPr>
      </w:pPr>
    </w:p>
    <w:p w14:paraId="007F7F73" w14:textId="77777777" w:rsidR="00C12107" w:rsidRPr="009847DA" w:rsidRDefault="00C12107" w:rsidP="00977C84">
      <w:pPr>
        <w:pStyle w:val="BodyTextMain"/>
        <w:rPr>
          <w:sz w:val="18"/>
          <w:lang w:val="en-GB"/>
        </w:rPr>
      </w:pPr>
    </w:p>
    <w:p w14:paraId="523E8B40" w14:textId="77777777" w:rsidR="00C12107" w:rsidRPr="00524C46" w:rsidRDefault="00C12107" w:rsidP="00977C84">
      <w:pPr>
        <w:pStyle w:val="Casehead1"/>
        <w:rPr>
          <w:lang w:val="en-GB"/>
        </w:rPr>
      </w:pPr>
      <w:r w:rsidRPr="00524C46">
        <w:rPr>
          <w:lang w:val="en-GB"/>
        </w:rPr>
        <w:t>FINDING THE OPPORTUNITY</w:t>
      </w:r>
    </w:p>
    <w:p w14:paraId="44710179" w14:textId="77777777" w:rsidR="00C12107" w:rsidRPr="009847DA" w:rsidRDefault="00C12107" w:rsidP="00977C84">
      <w:pPr>
        <w:pStyle w:val="BodyTextMain"/>
        <w:rPr>
          <w:sz w:val="18"/>
          <w:lang w:val="en-GB"/>
        </w:rPr>
      </w:pPr>
    </w:p>
    <w:p w14:paraId="3E525606" w14:textId="53B2A878" w:rsidR="00C12107" w:rsidRPr="00524C46" w:rsidRDefault="00DA1D39" w:rsidP="00977C84">
      <w:pPr>
        <w:pStyle w:val="BodyTextMain"/>
        <w:rPr>
          <w:lang w:val="en-GB"/>
        </w:rPr>
      </w:pPr>
      <w:proofErr w:type="spellStart"/>
      <w:r w:rsidRPr="00524C46">
        <w:rPr>
          <w:lang w:val="en-GB"/>
        </w:rPr>
        <w:t>Nomjana</w:t>
      </w:r>
      <w:proofErr w:type="spellEnd"/>
      <w:r w:rsidR="00C12107" w:rsidRPr="00524C46">
        <w:rPr>
          <w:lang w:val="en-GB"/>
        </w:rPr>
        <w:t xml:space="preserve"> began to seek out the </w:t>
      </w:r>
      <w:r w:rsidR="00DA7632">
        <w:rPr>
          <w:lang w:val="en-GB"/>
        </w:rPr>
        <w:t>people w</w:t>
      </w:r>
      <w:r w:rsidR="00C12107" w:rsidRPr="00524C46">
        <w:rPr>
          <w:lang w:val="en-GB"/>
        </w:rPr>
        <w:t>ho could benefi</w:t>
      </w:r>
      <w:r w:rsidR="00DA7632">
        <w:rPr>
          <w:lang w:val="en-GB"/>
        </w:rPr>
        <w:t>t most from the spinach miracle.</w:t>
      </w:r>
      <w:r w:rsidR="00C12107" w:rsidRPr="00524C46">
        <w:rPr>
          <w:lang w:val="en-GB"/>
        </w:rPr>
        <w:t xml:space="preserve"> Once again, the wisdom of the old ladies in the garden provided an answer. They said, “</w:t>
      </w:r>
      <w:r w:rsidR="00D84291" w:rsidRPr="00524C46">
        <w:rPr>
          <w:lang w:val="en-GB"/>
        </w:rPr>
        <w:t xml:space="preserve">Do </w:t>
      </w:r>
      <w:r w:rsidR="00C12107" w:rsidRPr="00524C46">
        <w:rPr>
          <w:lang w:val="en-GB"/>
        </w:rPr>
        <w:t xml:space="preserve">you know all of us are </w:t>
      </w:r>
      <w:proofErr w:type="spellStart"/>
      <w:r w:rsidR="00C12107" w:rsidRPr="00524C46">
        <w:rPr>
          <w:lang w:val="en-GB"/>
        </w:rPr>
        <w:t>chronics</w:t>
      </w:r>
      <w:proofErr w:type="spellEnd"/>
      <w:r w:rsidR="00C12107" w:rsidRPr="00524C46">
        <w:rPr>
          <w:lang w:val="en-GB"/>
        </w:rPr>
        <w:t>? That is why we grow the vegetables</w:t>
      </w:r>
      <w:r w:rsidR="00D84291" w:rsidRPr="00524C46">
        <w:rPr>
          <w:lang w:val="en-GB"/>
        </w:rPr>
        <w:t>.</w:t>
      </w:r>
      <w:r w:rsidR="00C12107" w:rsidRPr="00524C46">
        <w:rPr>
          <w:lang w:val="en-GB"/>
        </w:rPr>
        <w:t xml:space="preserve">” </w:t>
      </w:r>
    </w:p>
    <w:p w14:paraId="77BB0090" w14:textId="77777777" w:rsidR="00C12107" w:rsidRPr="009847DA" w:rsidRDefault="00C12107" w:rsidP="00977C84">
      <w:pPr>
        <w:pStyle w:val="BodyTextMain"/>
        <w:rPr>
          <w:sz w:val="18"/>
          <w:lang w:val="en-GB"/>
        </w:rPr>
      </w:pPr>
    </w:p>
    <w:p w14:paraId="5C119317" w14:textId="5618938F" w:rsidR="00C12107" w:rsidRPr="00DA1D39" w:rsidRDefault="00C12107" w:rsidP="00977C84">
      <w:pPr>
        <w:pStyle w:val="BodyTextMain"/>
        <w:rPr>
          <w:lang w:val="en-GB"/>
        </w:rPr>
      </w:pPr>
      <w:r w:rsidRPr="00DA1D39">
        <w:rPr>
          <w:lang w:val="en-GB"/>
        </w:rPr>
        <w:t xml:space="preserve">Chronic disease </w:t>
      </w:r>
      <w:r w:rsidR="00D84291" w:rsidRPr="00DA1D39">
        <w:rPr>
          <w:lang w:val="en-GB"/>
        </w:rPr>
        <w:t xml:space="preserve">was </w:t>
      </w:r>
      <w:r w:rsidR="00DA1D39" w:rsidRPr="00DA1D39">
        <w:rPr>
          <w:lang w:val="en-GB"/>
        </w:rPr>
        <w:t xml:space="preserve">an </w:t>
      </w:r>
      <w:r w:rsidRPr="00DA1D39">
        <w:rPr>
          <w:lang w:val="en-GB"/>
        </w:rPr>
        <w:t>epidemic in South Africa</w:t>
      </w:r>
      <w:r w:rsidR="00DA1D39" w:rsidRPr="00DA1D39">
        <w:rPr>
          <w:lang w:val="en-GB"/>
        </w:rPr>
        <w:t>. T</w:t>
      </w:r>
      <w:r w:rsidR="00D84291" w:rsidRPr="00DA1D39">
        <w:rPr>
          <w:lang w:val="en-GB"/>
        </w:rPr>
        <w:t xml:space="preserve">wo </w:t>
      </w:r>
      <w:r w:rsidRPr="00DA1D39">
        <w:rPr>
          <w:lang w:val="en-GB"/>
        </w:rPr>
        <w:t xml:space="preserve">out of </w:t>
      </w:r>
      <w:r w:rsidR="00D84291" w:rsidRPr="00DA1D39">
        <w:rPr>
          <w:lang w:val="en-GB"/>
        </w:rPr>
        <w:t xml:space="preserve">three </w:t>
      </w:r>
      <w:r w:rsidRPr="00DA1D39">
        <w:rPr>
          <w:lang w:val="en-GB"/>
        </w:rPr>
        <w:t xml:space="preserve">women and </w:t>
      </w:r>
      <w:r w:rsidR="00D84291" w:rsidRPr="00DA1D39">
        <w:rPr>
          <w:lang w:val="en-GB"/>
        </w:rPr>
        <w:t xml:space="preserve">two </w:t>
      </w:r>
      <w:r w:rsidRPr="00DA1D39">
        <w:rPr>
          <w:lang w:val="en-GB"/>
        </w:rPr>
        <w:t xml:space="preserve">out of </w:t>
      </w:r>
      <w:r w:rsidR="00D84291" w:rsidRPr="00DA1D39">
        <w:rPr>
          <w:lang w:val="en-GB"/>
        </w:rPr>
        <w:t xml:space="preserve">five </w:t>
      </w:r>
      <w:r w:rsidRPr="00DA1D39">
        <w:rPr>
          <w:lang w:val="en-GB"/>
        </w:rPr>
        <w:t xml:space="preserve">men </w:t>
      </w:r>
      <w:r w:rsidR="003E69F7">
        <w:rPr>
          <w:lang w:val="en-GB"/>
        </w:rPr>
        <w:t xml:space="preserve">in South Africa </w:t>
      </w:r>
      <w:r w:rsidR="00D84291" w:rsidRPr="00DA1D39">
        <w:rPr>
          <w:lang w:val="en-GB"/>
        </w:rPr>
        <w:t xml:space="preserve">were </w:t>
      </w:r>
      <w:r w:rsidRPr="00DA1D39">
        <w:rPr>
          <w:lang w:val="en-GB"/>
        </w:rPr>
        <w:t>overweight.</w:t>
      </w:r>
      <w:r w:rsidRPr="00DA1D39">
        <w:rPr>
          <w:rStyle w:val="FootnoteReference"/>
          <w:lang w:val="en-GB"/>
        </w:rPr>
        <w:footnoteReference w:id="12"/>
      </w:r>
      <w:r w:rsidRPr="00DA1D39">
        <w:rPr>
          <w:lang w:val="en-GB"/>
        </w:rPr>
        <w:t xml:space="preserve"> Non-communicable diseases (NCDs) such as Type 2 diabetes, stroke</w:t>
      </w:r>
      <w:r w:rsidR="00D84291" w:rsidRPr="00DA1D39">
        <w:rPr>
          <w:lang w:val="en-GB"/>
        </w:rPr>
        <w:t>,</w:t>
      </w:r>
      <w:r w:rsidRPr="00DA1D39">
        <w:rPr>
          <w:lang w:val="en-GB"/>
        </w:rPr>
        <w:t xml:space="preserve"> and cardiovascular diseases </w:t>
      </w:r>
      <w:r w:rsidR="00D84291" w:rsidRPr="00DA1D39">
        <w:rPr>
          <w:lang w:val="en-GB"/>
        </w:rPr>
        <w:t xml:space="preserve">were </w:t>
      </w:r>
      <w:r w:rsidRPr="00DA1D39">
        <w:rPr>
          <w:lang w:val="en-GB"/>
        </w:rPr>
        <w:t>the cause of more than half (57</w:t>
      </w:r>
      <w:r w:rsidR="00D84291" w:rsidRPr="00DA1D39">
        <w:rPr>
          <w:lang w:val="en-GB"/>
        </w:rPr>
        <w:t>.</w:t>
      </w:r>
      <w:r w:rsidRPr="00DA1D39">
        <w:rPr>
          <w:lang w:val="en-GB"/>
        </w:rPr>
        <w:t>4</w:t>
      </w:r>
      <w:r w:rsidR="00D84291" w:rsidRPr="00DA1D39">
        <w:rPr>
          <w:lang w:val="en-GB"/>
        </w:rPr>
        <w:t xml:space="preserve"> per cent) </w:t>
      </w:r>
      <w:r w:rsidRPr="00DA1D39">
        <w:rPr>
          <w:lang w:val="en-GB"/>
        </w:rPr>
        <w:t>of all deaths in the country, according to a study conducted by Statistics South Africa in 2016.</w:t>
      </w:r>
      <w:r w:rsidRPr="00DA1D39">
        <w:rPr>
          <w:vertAlign w:val="superscript"/>
          <w:lang w:val="en-GB"/>
        </w:rPr>
        <w:footnoteReference w:id="13"/>
      </w:r>
      <w:r w:rsidRPr="00DA1D39">
        <w:rPr>
          <w:lang w:val="en-GB"/>
        </w:rPr>
        <w:t xml:space="preserve"> NCDs </w:t>
      </w:r>
      <w:r w:rsidR="00D84291" w:rsidRPr="00DA1D39">
        <w:rPr>
          <w:lang w:val="en-GB"/>
        </w:rPr>
        <w:t xml:space="preserve">were </w:t>
      </w:r>
      <w:r w:rsidRPr="00DA1D39">
        <w:rPr>
          <w:lang w:val="en-GB"/>
        </w:rPr>
        <w:t xml:space="preserve">known to result </w:t>
      </w:r>
      <w:r w:rsidR="00D84291" w:rsidRPr="00DA1D39">
        <w:rPr>
          <w:lang w:val="en-GB"/>
        </w:rPr>
        <w:t xml:space="preserve">from </w:t>
      </w:r>
      <w:r w:rsidRPr="00DA1D39">
        <w:rPr>
          <w:lang w:val="en-GB"/>
        </w:rPr>
        <w:t>poor diets and inadequate exercise.</w:t>
      </w:r>
      <w:r w:rsidRPr="00DA1D39">
        <w:rPr>
          <w:vertAlign w:val="superscript"/>
          <w:lang w:val="en-GB"/>
        </w:rPr>
        <w:footnoteReference w:id="14"/>
      </w:r>
      <w:r w:rsidRPr="00DA1D39">
        <w:rPr>
          <w:lang w:val="en-GB"/>
        </w:rPr>
        <w:t xml:space="preserve"> </w:t>
      </w:r>
    </w:p>
    <w:p w14:paraId="75C2B211" w14:textId="77777777" w:rsidR="00C12107" w:rsidRPr="009847DA" w:rsidRDefault="00C12107" w:rsidP="00977C84">
      <w:pPr>
        <w:pStyle w:val="BodyTextMain"/>
        <w:rPr>
          <w:sz w:val="18"/>
          <w:lang w:val="en-GB"/>
        </w:rPr>
      </w:pPr>
    </w:p>
    <w:p w14:paraId="2944C015" w14:textId="07E1A61A" w:rsidR="00C12107" w:rsidRPr="00524C46" w:rsidRDefault="00C12107" w:rsidP="00977C84">
      <w:pPr>
        <w:pStyle w:val="BodyTextMain"/>
        <w:rPr>
          <w:lang w:val="en-GB"/>
        </w:rPr>
      </w:pPr>
      <w:proofErr w:type="spellStart"/>
      <w:r w:rsidRPr="00524C46">
        <w:rPr>
          <w:lang w:val="en-GB"/>
        </w:rPr>
        <w:t>Nomjana</w:t>
      </w:r>
      <w:proofErr w:type="spellEnd"/>
      <w:r w:rsidRPr="00524C46">
        <w:rPr>
          <w:lang w:val="en-GB"/>
        </w:rPr>
        <w:t xml:space="preserve"> did</w:t>
      </w:r>
      <w:r w:rsidR="00F90F76">
        <w:rPr>
          <w:lang w:val="en-GB"/>
        </w:rPr>
        <w:t xml:space="preserve"> </w:t>
      </w:r>
      <w:r w:rsidRPr="00524C46">
        <w:rPr>
          <w:lang w:val="en-GB"/>
        </w:rPr>
        <w:t>n</w:t>
      </w:r>
      <w:r w:rsidR="00F90F76">
        <w:rPr>
          <w:lang w:val="en-GB"/>
        </w:rPr>
        <w:t>o</w:t>
      </w:r>
      <w:r w:rsidRPr="00524C46">
        <w:rPr>
          <w:lang w:val="en-GB"/>
        </w:rPr>
        <w:t xml:space="preserve">t know that people could get chronic diseases from what they </w:t>
      </w:r>
      <w:r w:rsidR="00D84291" w:rsidRPr="00524C46">
        <w:rPr>
          <w:lang w:val="en-GB"/>
        </w:rPr>
        <w:t>ate</w:t>
      </w:r>
      <w:r w:rsidRPr="00524C46">
        <w:rPr>
          <w:lang w:val="en-GB"/>
        </w:rPr>
        <w:t xml:space="preserve">. He went to volunteer at the local clinic, telling the sister in charge </w:t>
      </w:r>
      <w:r w:rsidR="00D84291" w:rsidRPr="00524C46">
        <w:rPr>
          <w:lang w:val="en-GB"/>
        </w:rPr>
        <w:t xml:space="preserve">of the clinic </w:t>
      </w:r>
      <w:r w:rsidRPr="00524C46">
        <w:rPr>
          <w:lang w:val="en-GB"/>
        </w:rPr>
        <w:t>that he wanted to promote vegetable consumption among the patients. He worked with the dietitian, and one of his duties was to translate the menu</w:t>
      </w:r>
      <w:r w:rsidR="00D84291" w:rsidRPr="00524C46">
        <w:rPr>
          <w:lang w:val="en-GB"/>
        </w:rPr>
        <w:t>—</w:t>
      </w:r>
      <w:r w:rsidRPr="00524C46">
        <w:rPr>
          <w:lang w:val="en-GB"/>
        </w:rPr>
        <w:t xml:space="preserve">the recommendations and diet plans for the people who were suffering from chronic diseases. </w:t>
      </w:r>
      <w:proofErr w:type="spellStart"/>
      <w:r w:rsidRPr="00524C46">
        <w:rPr>
          <w:lang w:val="en-GB"/>
        </w:rPr>
        <w:t>Nomjana</w:t>
      </w:r>
      <w:proofErr w:type="spellEnd"/>
      <w:r w:rsidRPr="00524C46">
        <w:rPr>
          <w:lang w:val="en-GB"/>
        </w:rPr>
        <w:t xml:space="preserve"> learned </w:t>
      </w:r>
      <w:r w:rsidR="00D84291" w:rsidRPr="00524C46">
        <w:rPr>
          <w:lang w:val="en-GB"/>
        </w:rPr>
        <w:t xml:space="preserve">from the patients and from the dietician </w:t>
      </w:r>
      <w:r w:rsidRPr="00524C46">
        <w:rPr>
          <w:lang w:val="en-GB"/>
        </w:rPr>
        <w:t>about nutrition</w:t>
      </w:r>
      <w:r w:rsidR="00D84291" w:rsidRPr="00524C46">
        <w:rPr>
          <w:lang w:val="en-GB"/>
        </w:rPr>
        <w:t xml:space="preserve"> and</w:t>
      </w:r>
      <w:r w:rsidRPr="00524C46">
        <w:rPr>
          <w:lang w:val="en-GB"/>
        </w:rPr>
        <w:t xml:space="preserve"> about</w:t>
      </w:r>
      <w:r w:rsidR="00D84291" w:rsidRPr="00524C46">
        <w:rPr>
          <w:lang w:val="en-GB"/>
        </w:rPr>
        <w:t xml:space="preserve"> the country’s f</w:t>
      </w:r>
      <w:r w:rsidRPr="00524C46">
        <w:rPr>
          <w:lang w:val="en-GB"/>
        </w:rPr>
        <w:t>ood</w:t>
      </w:r>
      <w:r w:rsidR="00D84291" w:rsidRPr="00524C46">
        <w:rPr>
          <w:lang w:val="en-GB"/>
        </w:rPr>
        <w:t>-b</w:t>
      </w:r>
      <w:r w:rsidRPr="00524C46">
        <w:rPr>
          <w:lang w:val="en-GB"/>
        </w:rPr>
        <w:t xml:space="preserve">ased </w:t>
      </w:r>
      <w:r w:rsidR="00D84291" w:rsidRPr="00524C46">
        <w:rPr>
          <w:lang w:val="en-GB"/>
        </w:rPr>
        <w:t>d</w:t>
      </w:r>
      <w:r w:rsidRPr="00524C46">
        <w:rPr>
          <w:lang w:val="en-GB"/>
        </w:rPr>
        <w:t xml:space="preserve">ietary </w:t>
      </w:r>
      <w:r w:rsidR="00D84291" w:rsidRPr="00524C46">
        <w:rPr>
          <w:lang w:val="en-GB"/>
        </w:rPr>
        <w:t>g</w:t>
      </w:r>
      <w:r w:rsidRPr="00524C46">
        <w:rPr>
          <w:lang w:val="en-GB"/>
        </w:rPr>
        <w:t>uidelines</w:t>
      </w:r>
      <w:r w:rsidR="00BC57F2" w:rsidRPr="00524C46">
        <w:rPr>
          <w:lang w:val="en-GB"/>
        </w:rPr>
        <w:t xml:space="preserve"> for healthy living, which recommended daily intakes of nutrients and provided guidance about substances such as salts, types of fats, and sugars.</w:t>
      </w:r>
      <w:r w:rsidRPr="00524C46">
        <w:rPr>
          <w:rStyle w:val="FootnoteReference"/>
          <w:lang w:val="en-GB"/>
        </w:rPr>
        <w:footnoteReference w:id="15"/>
      </w:r>
      <w:r w:rsidRPr="00524C46">
        <w:rPr>
          <w:lang w:val="en-GB"/>
        </w:rPr>
        <w:t xml:space="preserve"> He realized that </w:t>
      </w:r>
      <w:r w:rsidR="00CC3A94" w:rsidRPr="00524C46">
        <w:rPr>
          <w:lang w:val="en-GB"/>
        </w:rPr>
        <w:t xml:space="preserve">people </w:t>
      </w:r>
      <w:r w:rsidRPr="00524C46">
        <w:rPr>
          <w:lang w:val="en-GB"/>
        </w:rPr>
        <w:t xml:space="preserve">in </w:t>
      </w:r>
      <w:proofErr w:type="spellStart"/>
      <w:r w:rsidRPr="00524C46">
        <w:rPr>
          <w:lang w:val="en-GB"/>
        </w:rPr>
        <w:t>Khayelitsha</w:t>
      </w:r>
      <w:proofErr w:type="spellEnd"/>
      <w:r w:rsidR="00BC57F2" w:rsidRPr="00524C46">
        <w:rPr>
          <w:lang w:val="en-GB"/>
        </w:rPr>
        <w:t>,</w:t>
      </w:r>
      <w:r w:rsidRPr="00524C46">
        <w:rPr>
          <w:lang w:val="en-GB"/>
        </w:rPr>
        <w:t xml:space="preserve"> </w:t>
      </w:r>
      <w:r w:rsidR="00CC3A94" w:rsidRPr="00524C46">
        <w:rPr>
          <w:lang w:val="en-GB"/>
        </w:rPr>
        <w:t>who w</w:t>
      </w:r>
      <w:r w:rsidRPr="00524C46">
        <w:rPr>
          <w:lang w:val="en-GB"/>
        </w:rPr>
        <w:t xml:space="preserve">ere poor and unemployed, </w:t>
      </w:r>
      <w:r w:rsidR="00CC3A94" w:rsidRPr="00524C46">
        <w:rPr>
          <w:lang w:val="en-GB"/>
        </w:rPr>
        <w:t>had</w:t>
      </w:r>
      <w:r w:rsidRPr="00524C46">
        <w:rPr>
          <w:lang w:val="en-GB"/>
        </w:rPr>
        <w:t xml:space="preserve"> little interest in lengthy meal preparation and preferred to eat cheap </w:t>
      </w:r>
      <w:r w:rsidR="00CC3A94" w:rsidRPr="00524C46">
        <w:rPr>
          <w:lang w:val="en-GB"/>
        </w:rPr>
        <w:t>government-</w:t>
      </w:r>
      <w:r w:rsidRPr="00524C46">
        <w:rPr>
          <w:lang w:val="en-GB"/>
        </w:rPr>
        <w:t>subsidi</w:t>
      </w:r>
      <w:r w:rsidR="00CC3A94" w:rsidRPr="00524C46">
        <w:rPr>
          <w:lang w:val="en-GB"/>
        </w:rPr>
        <w:t>z</w:t>
      </w:r>
      <w:r w:rsidRPr="00524C46">
        <w:rPr>
          <w:lang w:val="en-GB"/>
        </w:rPr>
        <w:t xml:space="preserve">ed white bread and convenience food. </w:t>
      </w:r>
    </w:p>
    <w:p w14:paraId="40ADAFCD" w14:textId="77777777" w:rsidR="00BC57F2" w:rsidRPr="009847DA" w:rsidRDefault="00BC57F2" w:rsidP="00977C84">
      <w:pPr>
        <w:pStyle w:val="BodyTextMain"/>
        <w:rPr>
          <w:sz w:val="18"/>
          <w:lang w:val="en-GB"/>
        </w:rPr>
      </w:pPr>
    </w:p>
    <w:p w14:paraId="38AE4E54" w14:textId="27C4A7F7" w:rsidR="00C12107" w:rsidRPr="00524C46" w:rsidRDefault="00C12107" w:rsidP="00977C84">
      <w:pPr>
        <w:pStyle w:val="BodyTextMain"/>
        <w:rPr>
          <w:lang w:val="en-GB"/>
        </w:rPr>
      </w:pPr>
      <w:proofErr w:type="spellStart"/>
      <w:r w:rsidRPr="00524C46">
        <w:rPr>
          <w:lang w:val="en-GB"/>
        </w:rPr>
        <w:t>Nomjana</w:t>
      </w:r>
      <w:proofErr w:type="spellEnd"/>
      <w:r w:rsidRPr="00524C46">
        <w:rPr>
          <w:lang w:val="en-GB"/>
        </w:rPr>
        <w:t xml:space="preserve"> recogni</w:t>
      </w:r>
      <w:r w:rsidR="00CC3A94" w:rsidRPr="00524C46">
        <w:rPr>
          <w:lang w:val="en-GB"/>
        </w:rPr>
        <w:t>z</w:t>
      </w:r>
      <w:r w:rsidRPr="00524C46">
        <w:rPr>
          <w:lang w:val="en-GB"/>
        </w:rPr>
        <w:t xml:space="preserve">ed an opportunity to incorporate spinach into products that </w:t>
      </w:r>
      <w:r w:rsidR="00CC3A94" w:rsidRPr="00524C46">
        <w:rPr>
          <w:lang w:val="en-GB"/>
        </w:rPr>
        <w:t xml:space="preserve">people </w:t>
      </w:r>
      <w:r w:rsidRPr="00524C46">
        <w:rPr>
          <w:lang w:val="en-GB"/>
        </w:rPr>
        <w:t>were already consum</w:t>
      </w:r>
      <w:r w:rsidR="00CC3A94" w:rsidRPr="00524C46">
        <w:rPr>
          <w:lang w:val="en-GB"/>
        </w:rPr>
        <w:t>ing</w:t>
      </w:r>
      <w:r w:rsidRPr="00524C46">
        <w:rPr>
          <w:lang w:val="en-GB"/>
        </w:rPr>
        <w:t xml:space="preserve"> on a daily basis, with the aim of creating a healthier community</w:t>
      </w:r>
      <w:r w:rsidR="00CC3A94" w:rsidRPr="00524C46">
        <w:rPr>
          <w:lang w:val="en-GB"/>
        </w:rPr>
        <w:t xml:space="preserve">. </w:t>
      </w:r>
      <w:r w:rsidRPr="00524C46">
        <w:rPr>
          <w:lang w:val="en-GB"/>
        </w:rPr>
        <w:t>“</w:t>
      </w:r>
      <w:r w:rsidR="00CC3A94" w:rsidRPr="00524C46">
        <w:rPr>
          <w:lang w:val="en-GB"/>
        </w:rPr>
        <w:t xml:space="preserve">If </w:t>
      </w:r>
      <w:r w:rsidRPr="00524C46">
        <w:rPr>
          <w:lang w:val="en-GB"/>
        </w:rPr>
        <w:t>people are eating bread</w:t>
      </w:r>
      <w:r w:rsidR="00CC3A94" w:rsidRPr="00524C46">
        <w:rPr>
          <w:lang w:val="en-GB"/>
        </w:rPr>
        <w:t>,</w:t>
      </w:r>
      <w:r w:rsidRPr="00524C46">
        <w:rPr>
          <w:lang w:val="en-GB"/>
        </w:rPr>
        <w:t xml:space="preserve"> I will make spinach bread</w:t>
      </w:r>
      <w:r w:rsidR="00CC3A94" w:rsidRPr="00524C46">
        <w:rPr>
          <w:lang w:val="en-GB"/>
        </w:rPr>
        <w:t xml:space="preserve">. If </w:t>
      </w:r>
      <w:r w:rsidRPr="00524C46">
        <w:rPr>
          <w:lang w:val="en-GB"/>
        </w:rPr>
        <w:t>they are consuming muffins, I will make spinach muffins</w:t>
      </w:r>
      <w:r w:rsidR="00CC3A94" w:rsidRPr="00524C46">
        <w:rPr>
          <w:lang w:val="en-GB"/>
        </w:rPr>
        <w:t xml:space="preserve">. If </w:t>
      </w:r>
      <w:r w:rsidRPr="00524C46">
        <w:rPr>
          <w:lang w:val="en-GB"/>
        </w:rPr>
        <w:t>they are consuming rusks, I will make spinach rusks</w:t>
      </w:r>
      <w:r w:rsidR="00CC3A94" w:rsidRPr="00524C46">
        <w:rPr>
          <w:lang w:val="en-GB"/>
        </w:rPr>
        <w:t>,</w:t>
      </w:r>
      <w:r w:rsidRPr="00524C46">
        <w:rPr>
          <w:lang w:val="en-GB"/>
        </w:rPr>
        <w:t>”</w:t>
      </w:r>
      <w:r w:rsidR="00CC3A94" w:rsidRPr="00524C46">
        <w:rPr>
          <w:lang w:val="en-GB"/>
        </w:rPr>
        <w:t xml:space="preserve"> he said</w:t>
      </w:r>
      <w:r w:rsidRPr="00524C46">
        <w:rPr>
          <w:lang w:val="en-GB"/>
        </w:rPr>
        <w:t>. After conceptuali</w:t>
      </w:r>
      <w:r w:rsidR="00CC3A94" w:rsidRPr="00524C46">
        <w:rPr>
          <w:lang w:val="en-GB"/>
        </w:rPr>
        <w:t>z</w:t>
      </w:r>
      <w:r w:rsidRPr="00524C46">
        <w:rPr>
          <w:lang w:val="en-GB"/>
        </w:rPr>
        <w:t>ing the idea</w:t>
      </w:r>
      <w:r w:rsidR="00CC3A94" w:rsidRPr="00524C46">
        <w:rPr>
          <w:lang w:val="en-GB"/>
        </w:rPr>
        <w:t>,</w:t>
      </w:r>
      <w:r w:rsidRPr="00524C46">
        <w:rPr>
          <w:lang w:val="en-GB"/>
        </w:rPr>
        <w:t xml:space="preserve"> </w:t>
      </w:r>
      <w:proofErr w:type="spellStart"/>
      <w:r w:rsidRPr="00524C46">
        <w:rPr>
          <w:lang w:val="en-GB"/>
        </w:rPr>
        <w:t>Nomjana</w:t>
      </w:r>
      <w:proofErr w:type="spellEnd"/>
      <w:r w:rsidRPr="00524C46">
        <w:rPr>
          <w:lang w:val="en-GB"/>
        </w:rPr>
        <w:t xml:space="preserve"> began to look for someone to fund it.</w:t>
      </w:r>
    </w:p>
    <w:p w14:paraId="18D46BFD" w14:textId="2C62DE46" w:rsidR="00C12107" w:rsidRPr="00524C46" w:rsidRDefault="00C12107" w:rsidP="00977C84">
      <w:pPr>
        <w:pStyle w:val="BodyTextMain"/>
        <w:rPr>
          <w:lang w:val="en-GB"/>
        </w:rPr>
      </w:pPr>
      <w:r w:rsidRPr="00524C46">
        <w:rPr>
          <w:lang w:val="en-GB"/>
        </w:rPr>
        <w:lastRenderedPageBreak/>
        <w:t xml:space="preserve">He approached banks and went to </w:t>
      </w:r>
      <w:r w:rsidR="00DA7632">
        <w:rPr>
          <w:lang w:val="en-GB"/>
        </w:rPr>
        <w:t xml:space="preserve">the </w:t>
      </w:r>
      <w:r w:rsidRPr="00524C46">
        <w:rPr>
          <w:lang w:val="en-GB"/>
        </w:rPr>
        <w:t>government as well as several angel investors, but no</w:t>
      </w:r>
      <w:r w:rsidR="00CC3A94" w:rsidRPr="00524C46">
        <w:rPr>
          <w:lang w:val="en-GB"/>
        </w:rPr>
        <w:t xml:space="preserve"> </w:t>
      </w:r>
      <w:r w:rsidRPr="00524C46">
        <w:rPr>
          <w:lang w:val="en-GB"/>
        </w:rPr>
        <w:t xml:space="preserve">one showed any enthusiasm for the project. As </w:t>
      </w:r>
      <w:proofErr w:type="spellStart"/>
      <w:r w:rsidRPr="00524C46">
        <w:rPr>
          <w:lang w:val="en-GB"/>
        </w:rPr>
        <w:t>Nomjana</w:t>
      </w:r>
      <w:proofErr w:type="spellEnd"/>
      <w:r w:rsidRPr="00524C46">
        <w:rPr>
          <w:lang w:val="en-GB"/>
        </w:rPr>
        <w:t xml:space="preserve"> learned, “</w:t>
      </w:r>
      <w:r w:rsidR="00CC3A94" w:rsidRPr="00524C46">
        <w:rPr>
          <w:lang w:val="en-GB"/>
        </w:rPr>
        <w:t xml:space="preserve">In </w:t>
      </w:r>
      <w:r w:rsidRPr="00524C46">
        <w:rPr>
          <w:lang w:val="en-GB"/>
        </w:rPr>
        <w:t>South Africa</w:t>
      </w:r>
      <w:r w:rsidR="00CC3A94" w:rsidRPr="00524C46">
        <w:rPr>
          <w:lang w:val="en-GB"/>
        </w:rPr>
        <w:t>,</w:t>
      </w:r>
      <w:r w:rsidRPr="00524C46">
        <w:rPr>
          <w:lang w:val="en-GB"/>
        </w:rPr>
        <w:t xml:space="preserve"> you don’t go to a bank when you need money</w:t>
      </w:r>
      <w:r w:rsidR="00CC3A94" w:rsidRPr="00524C46">
        <w:rPr>
          <w:lang w:val="en-GB"/>
        </w:rPr>
        <w:t xml:space="preserve">. You </w:t>
      </w:r>
      <w:r w:rsidRPr="00524C46">
        <w:rPr>
          <w:lang w:val="en-GB"/>
        </w:rPr>
        <w:t xml:space="preserve">go to a bank when you already </w:t>
      </w:r>
      <w:r w:rsidRPr="00524C46">
        <w:rPr>
          <w:i/>
          <w:lang w:val="en-GB"/>
        </w:rPr>
        <w:t>have</w:t>
      </w:r>
      <w:r w:rsidRPr="00524C46">
        <w:rPr>
          <w:lang w:val="en-GB"/>
        </w:rPr>
        <w:t xml:space="preserve"> money</w:t>
      </w:r>
      <w:r w:rsidR="00CC3A94" w:rsidRPr="00524C46">
        <w:rPr>
          <w:lang w:val="en-GB"/>
        </w:rPr>
        <w:t>.</w:t>
      </w:r>
      <w:r w:rsidRPr="00524C46">
        <w:rPr>
          <w:lang w:val="en-GB"/>
        </w:rPr>
        <w:t xml:space="preserve">” The investors he was meeting also said no, unconvinced that there would be a demand for so-called spinach bread and unimpressed by </w:t>
      </w:r>
      <w:r w:rsidR="00CC3A94" w:rsidRPr="00524C46">
        <w:rPr>
          <w:lang w:val="en-GB"/>
        </w:rPr>
        <w:t xml:space="preserve">his </w:t>
      </w:r>
      <w:r w:rsidRPr="00524C46">
        <w:rPr>
          <w:lang w:val="en-GB"/>
        </w:rPr>
        <w:t xml:space="preserve">lack of a revenue stream or even a prototype. </w:t>
      </w:r>
    </w:p>
    <w:p w14:paraId="283F8634" w14:textId="77777777" w:rsidR="00C12107" w:rsidRPr="00524C46" w:rsidRDefault="00C12107" w:rsidP="00977C84">
      <w:pPr>
        <w:pStyle w:val="BodyTextMain"/>
        <w:rPr>
          <w:lang w:val="en-GB"/>
        </w:rPr>
      </w:pPr>
    </w:p>
    <w:p w14:paraId="280C42B2" w14:textId="46FC43D2" w:rsidR="00C12107" w:rsidRPr="00524C46" w:rsidRDefault="00C12107" w:rsidP="00977C84">
      <w:pPr>
        <w:pStyle w:val="BodyTextMain"/>
        <w:rPr>
          <w:lang w:val="en-GB"/>
        </w:rPr>
      </w:pPr>
      <w:proofErr w:type="spellStart"/>
      <w:r w:rsidRPr="00524C46">
        <w:rPr>
          <w:lang w:val="en-GB"/>
        </w:rPr>
        <w:t>Nomjana’s</w:t>
      </w:r>
      <w:proofErr w:type="spellEnd"/>
      <w:r w:rsidRPr="00524C46">
        <w:rPr>
          <w:lang w:val="en-GB"/>
        </w:rPr>
        <w:t xml:space="preserve"> experience </w:t>
      </w:r>
      <w:r w:rsidR="00CC3A94" w:rsidRPr="00524C46">
        <w:rPr>
          <w:lang w:val="en-GB"/>
        </w:rPr>
        <w:t xml:space="preserve">was </w:t>
      </w:r>
      <w:r w:rsidRPr="00524C46">
        <w:rPr>
          <w:lang w:val="en-GB"/>
        </w:rPr>
        <w:t xml:space="preserve">not unique in the South African context. </w:t>
      </w:r>
      <w:r w:rsidR="00CC3A94" w:rsidRPr="00524C46">
        <w:rPr>
          <w:lang w:val="en-GB"/>
        </w:rPr>
        <w:t>While the country had</w:t>
      </w:r>
      <w:r w:rsidRPr="00524C46">
        <w:rPr>
          <w:lang w:val="en-GB"/>
        </w:rPr>
        <w:t xml:space="preserve"> a relatively strong banking system and well-developed financial markets</w:t>
      </w:r>
      <w:r w:rsidR="00CC3A94" w:rsidRPr="00524C46">
        <w:rPr>
          <w:lang w:val="en-GB"/>
        </w:rPr>
        <w:t>,</w:t>
      </w:r>
      <w:r w:rsidRPr="00524C46">
        <w:rPr>
          <w:vertAlign w:val="superscript"/>
          <w:lang w:val="en-GB"/>
        </w:rPr>
        <w:footnoteReference w:id="16"/>
      </w:r>
      <w:r w:rsidRPr="00524C46">
        <w:rPr>
          <w:lang w:val="en-GB"/>
        </w:rPr>
        <w:t xml:space="preserve"> start-ups and </w:t>
      </w:r>
      <w:r w:rsidR="00DF0EC3" w:rsidRPr="00524C46">
        <w:rPr>
          <w:lang w:val="en-GB"/>
        </w:rPr>
        <w:t>micro</w:t>
      </w:r>
      <w:r w:rsidR="00DF0EC3">
        <w:rPr>
          <w:lang w:val="en-GB"/>
        </w:rPr>
        <w:t>-</w:t>
      </w:r>
      <w:r w:rsidRPr="00524C46">
        <w:rPr>
          <w:lang w:val="en-GB"/>
        </w:rPr>
        <w:t>businesses continue</w:t>
      </w:r>
      <w:r w:rsidR="00CC3A94" w:rsidRPr="00524C46">
        <w:rPr>
          <w:lang w:val="en-GB"/>
        </w:rPr>
        <w:t>d</w:t>
      </w:r>
      <w:r w:rsidRPr="00524C46">
        <w:rPr>
          <w:lang w:val="en-GB"/>
        </w:rPr>
        <w:t xml:space="preserve"> to be under-served</w:t>
      </w:r>
      <w:r w:rsidR="00CC3A94" w:rsidRPr="00524C46">
        <w:rPr>
          <w:lang w:val="en-GB"/>
        </w:rPr>
        <w:t>. S</w:t>
      </w:r>
      <w:r w:rsidRPr="00524C46">
        <w:rPr>
          <w:lang w:val="en-GB"/>
        </w:rPr>
        <w:t xml:space="preserve">ome reports </w:t>
      </w:r>
      <w:r w:rsidR="00CC3A94" w:rsidRPr="00524C46">
        <w:rPr>
          <w:lang w:val="en-GB"/>
        </w:rPr>
        <w:t xml:space="preserve">indicated that </w:t>
      </w:r>
      <w:r w:rsidRPr="00524C46">
        <w:rPr>
          <w:lang w:val="en-GB"/>
        </w:rPr>
        <w:t>this sector represent</w:t>
      </w:r>
      <w:r w:rsidR="00CC3A94" w:rsidRPr="00524C46">
        <w:rPr>
          <w:lang w:val="en-GB"/>
        </w:rPr>
        <w:t xml:space="preserve">ed </w:t>
      </w:r>
      <w:r w:rsidRPr="00524C46">
        <w:rPr>
          <w:lang w:val="en-GB"/>
        </w:rPr>
        <w:t>the largest funding gap</w:t>
      </w:r>
      <w:r w:rsidR="003E69F7">
        <w:rPr>
          <w:lang w:val="en-GB"/>
        </w:rPr>
        <w:t>—</w:t>
      </w:r>
      <w:r w:rsidR="000B6F92">
        <w:rPr>
          <w:lang w:val="en-GB"/>
        </w:rPr>
        <w:t>between funding available for the sector and funding needed by the sector</w:t>
      </w:r>
      <w:r w:rsidR="003E69F7">
        <w:rPr>
          <w:lang w:val="en-GB"/>
        </w:rPr>
        <w:t>—</w:t>
      </w:r>
      <w:r w:rsidR="00CC3A94" w:rsidRPr="00524C46">
        <w:rPr>
          <w:lang w:val="en-GB"/>
        </w:rPr>
        <w:t xml:space="preserve">which was </w:t>
      </w:r>
      <w:r w:rsidRPr="00524C46">
        <w:rPr>
          <w:lang w:val="en-GB"/>
        </w:rPr>
        <w:t xml:space="preserve">estimated </w:t>
      </w:r>
      <w:r w:rsidR="003E69F7">
        <w:rPr>
          <w:lang w:val="en-GB"/>
        </w:rPr>
        <w:t>a</w:t>
      </w:r>
      <w:r w:rsidRPr="00524C46">
        <w:rPr>
          <w:lang w:val="en-GB"/>
        </w:rPr>
        <w:t>t between ZAR86 billion (</w:t>
      </w:r>
      <w:r w:rsidR="00CC3A94" w:rsidRPr="00524C46">
        <w:rPr>
          <w:lang w:val="en-GB"/>
        </w:rPr>
        <w:t>US$</w:t>
      </w:r>
      <w:r w:rsidRPr="00524C46">
        <w:rPr>
          <w:lang w:val="en-GB"/>
        </w:rPr>
        <w:t xml:space="preserve">6 billion) </w:t>
      </w:r>
      <w:r w:rsidR="00CC3A94" w:rsidRPr="00524C46">
        <w:rPr>
          <w:lang w:val="en-GB"/>
        </w:rPr>
        <w:t xml:space="preserve">and </w:t>
      </w:r>
      <w:r w:rsidRPr="00524C46">
        <w:rPr>
          <w:lang w:val="en-GB"/>
        </w:rPr>
        <w:t>ZAR346 billion (</w:t>
      </w:r>
      <w:r w:rsidR="00CC3A94" w:rsidRPr="00524C46">
        <w:rPr>
          <w:lang w:val="en-GB"/>
        </w:rPr>
        <w:t>US$</w:t>
      </w:r>
      <w:r w:rsidRPr="00524C46">
        <w:rPr>
          <w:lang w:val="en-GB"/>
        </w:rPr>
        <w:t>24 billion). Many early stage</w:t>
      </w:r>
      <w:r w:rsidR="003E69F7">
        <w:rPr>
          <w:lang w:val="en-GB"/>
        </w:rPr>
        <w:t>,</w:t>
      </w:r>
      <w:r w:rsidRPr="00524C46">
        <w:rPr>
          <w:lang w:val="en-GB"/>
        </w:rPr>
        <w:t xml:space="preserve"> </w:t>
      </w:r>
      <w:r w:rsidR="0089374D" w:rsidRPr="00524C46">
        <w:rPr>
          <w:lang w:val="en-GB"/>
        </w:rPr>
        <w:t xml:space="preserve">small, micro, </w:t>
      </w:r>
      <w:r w:rsidRPr="00524C46">
        <w:rPr>
          <w:lang w:val="en-GB"/>
        </w:rPr>
        <w:t xml:space="preserve">and </w:t>
      </w:r>
      <w:r w:rsidR="0089374D" w:rsidRPr="00524C46">
        <w:rPr>
          <w:lang w:val="en-GB"/>
        </w:rPr>
        <w:t xml:space="preserve">medium enterprises (SMMEs) </w:t>
      </w:r>
      <w:r w:rsidRPr="00524C46">
        <w:rPr>
          <w:lang w:val="en-GB"/>
        </w:rPr>
        <w:t>struggle</w:t>
      </w:r>
      <w:r w:rsidR="0089374D" w:rsidRPr="00524C46">
        <w:rPr>
          <w:lang w:val="en-GB"/>
        </w:rPr>
        <w:t>d</w:t>
      </w:r>
      <w:r w:rsidRPr="00524C46">
        <w:rPr>
          <w:lang w:val="en-GB"/>
        </w:rPr>
        <w:t xml:space="preserve"> to meet the traditional credit risk assessment requirements, making them unattractive to most financial resource holders in the country.</w:t>
      </w:r>
      <w:r w:rsidRPr="00524C46">
        <w:rPr>
          <w:vertAlign w:val="superscript"/>
          <w:lang w:val="en-GB"/>
        </w:rPr>
        <w:footnoteReference w:id="17"/>
      </w:r>
      <w:r w:rsidRPr="00524C46">
        <w:rPr>
          <w:lang w:val="en-GB"/>
        </w:rPr>
        <w:t xml:space="preserve"> </w:t>
      </w:r>
    </w:p>
    <w:p w14:paraId="79677D47" w14:textId="77777777" w:rsidR="00C12107" w:rsidRPr="00524C46" w:rsidRDefault="00C12107" w:rsidP="00977C84">
      <w:pPr>
        <w:pStyle w:val="BodyTextMain"/>
        <w:rPr>
          <w:lang w:val="en-GB"/>
        </w:rPr>
      </w:pPr>
    </w:p>
    <w:p w14:paraId="123E0C19" w14:textId="2EED0D53" w:rsidR="00C12107" w:rsidRPr="003E69F7" w:rsidRDefault="00C12107" w:rsidP="00977C84">
      <w:pPr>
        <w:pStyle w:val="BodyTextMain"/>
        <w:rPr>
          <w:lang w:val="en-GB"/>
        </w:rPr>
      </w:pPr>
      <w:r w:rsidRPr="003E69F7">
        <w:rPr>
          <w:lang w:val="en-GB"/>
        </w:rPr>
        <w:t xml:space="preserve">This situation </w:t>
      </w:r>
      <w:r w:rsidR="0089374D" w:rsidRPr="003E69F7">
        <w:rPr>
          <w:lang w:val="en-GB"/>
        </w:rPr>
        <w:t xml:space="preserve">was made </w:t>
      </w:r>
      <w:r w:rsidRPr="003E69F7">
        <w:rPr>
          <w:lang w:val="en-GB"/>
        </w:rPr>
        <w:t>worse by the l</w:t>
      </w:r>
      <w:r w:rsidR="0089374D" w:rsidRPr="003E69F7">
        <w:rPr>
          <w:lang w:val="en-GB"/>
        </w:rPr>
        <w:t xml:space="preserve">ow levels </w:t>
      </w:r>
      <w:r w:rsidRPr="003E69F7">
        <w:rPr>
          <w:lang w:val="en-GB"/>
        </w:rPr>
        <w:t xml:space="preserve">of education </w:t>
      </w:r>
      <w:r w:rsidR="0089374D" w:rsidRPr="003E69F7">
        <w:rPr>
          <w:lang w:val="en-GB"/>
        </w:rPr>
        <w:t xml:space="preserve">of many </w:t>
      </w:r>
      <w:r w:rsidRPr="003E69F7">
        <w:rPr>
          <w:lang w:val="en-GB"/>
        </w:rPr>
        <w:t xml:space="preserve">owners of small enterprises in South Africa, </w:t>
      </w:r>
      <w:r w:rsidR="0089374D" w:rsidRPr="003E69F7">
        <w:rPr>
          <w:lang w:val="en-GB"/>
        </w:rPr>
        <w:t>which ma</w:t>
      </w:r>
      <w:r w:rsidR="004D2CD9">
        <w:rPr>
          <w:lang w:val="en-GB"/>
        </w:rPr>
        <w:t>d</w:t>
      </w:r>
      <w:r w:rsidR="0089374D" w:rsidRPr="003E69F7">
        <w:rPr>
          <w:lang w:val="en-GB"/>
        </w:rPr>
        <w:t>e their</w:t>
      </w:r>
      <w:r w:rsidRPr="003E69F7">
        <w:rPr>
          <w:lang w:val="en-GB"/>
        </w:rPr>
        <w:t xml:space="preserve"> battle to expand </w:t>
      </w:r>
      <w:r w:rsidR="0089374D" w:rsidRPr="003E69F7">
        <w:rPr>
          <w:lang w:val="en-GB"/>
        </w:rPr>
        <w:t>even more challenging.</w:t>
      </w:r>
      <w:r w:rsidRPr="003E69F7">
        <w:rPr>
          <w:lang w:val="en-GB"/>
        </w:rPr>
        <w:t xml:space="preserve"> The low levels of financial literacy and weak financial planning and management skills </w:t>
      </w:r>
      <w:r w:rsidR="0089374D" w:rsidRPr="003E69F7">
        <w:rPr>
          <w:lang w:val="en-GB"/>
        </w:rPr>
        <w:t xml:space="preserve">made </w:t>
      </w:r>
      <w:r w:rsidR="004D2CD9">
        <w:rPr>
          <w:lang w:val="en-GB"/>
        </w:rPr>
        <w:t>matters more difficult</w:t>
      </w:r>
      <w:r w:rsidR="0089374D" w:rsidRPr="003E69F7">
        <w:rPr>
          <w:lang w:val="en-GB"/>
        </w:rPr>
        <w:t>:</w:t>
      </w:r>
      <w:r w:rsidRPr="003E69F7">
        <w:rPr>
          <w:lang w:val="en-GB"/>
        </w:rPr>
        <w:t xml:space="preserve"> many SMMEs </w:t>
      </w:r>
      <w:r w:rsidR="004D2CD9">
        <w:rPr>
          <w:lang w:val="en-GB"/>
        </w:rPr>
        <w:t>did not know</w:t>
      </w:r>
      <w:r w:rsidR="0089374D" w:rsidRPr="003E69F7">
        <w:rPr>
          <w:lang w:val="en-GB"/>
        </w:rPr>
        <w:t xml:space="preserve"> </w:t>
      </w:r>
      <w:r w:rsidRPr="003E69F7">
        <w:rPr>
          <w:lang w:val="en-GB"/>
        </w:rPr>
        <w:t xml:space="preserve">who </w:t>
      </w:r>
      <w:r w:rsidR="0089374D" w:rsidRPr="003E69F7">
        <w:rPr>
          <w:lang w:val="en-GB"/>
        </w:rPr>
        <w:t>t</w:t>
      </w:r>
      <w:r w:rsidR="004D2CD9">
        <w:rPr>
          <w:lang w:val="en-GB"/>
        </w:rPr>
        <w:t>o</w:t>
      </w:r>
      <w:r w:rsidR="0089374D" w:rsidRPr="003E69F7">
        <w:rPr>
          <w:lang w:val="en-GB"/>
        </w:rPr>
        <w:t xml:space="preserve"> </w:t>
      </w:r>
      <w:r w:rsidRPr="003E69F7">
        <w:rPr>
          <w:lang w:val="en-GB"/>
        </w:rPr>
        <w:t xml:space="preserve">approach for funding or </w:t>
      </w:r>
      <w:r w:rsidR="0089374D" w:rsidRPr="003E69F7">
        <w:rPr>
          <w:lang w:val="en-GB"/>
        </w:rPr>
        <w:t xml:space="preserve">of </w:t>
      </w:r>
      <w:r w:rsidRPr="003E69F7">
        <w:rPr>
          <w:lang w:val="en-GB"/>
        </w:rPr>
        <w:t>how to apply.</w:t>
      </w:r>
      <w:r w:rsidR="009847DA" w:rsidRPr="003E69F7">
        <w:rPr>
          <w:vertAlign w:val="superscript"/>
          <w:lang w:val="en-GB"/>
        </w:rPr>
        <w:t xml:space="preserve"> </w:t>
      </w:r>
      <w:r w:rsidRPr="003E69F7">
        <w:rPr>
          <w:lang w:val="en-GB"/>
        </w:rPr>
        <w:t xml:space="preserve">This generally </w:t>
      </w:r>
      <w:r w:rsidR="0089374D" w:rsidRPr="003E69F7">
        <w:rPr>
          <w:lang w:val="en-GB"/>
        </w:rPr>
        <w:t xml:space="preserve">made </w:t>
      </w:r>
      <w:r w:rsidRPr="003E69F7">
        <w:rPr>
          <w:lang w:val="en-GB"/>
        </w:rPr>
        <w:t>the search for funding time</w:t>
      </w:r>
      <w:r w:rsidR="0089374D" w:rsidRPr="003E69F7">
        <w:rPr>
          <w:lang w:val="en-GB"/>
        </w:rPr>
        <w:t xml:space="preserve"> </w:t>
      </w:r>
      <w:r w:rsidRPr="003E69F7">
        <w:rPr>
          <w:lang w:val="en-GB"/>
        </w:rPr>
        <w:t>consuming and inefficient</w:t>
      </w:r>
      <w:r w:rsidR="0089374D" w:rsidRPr="003E69F7">
        <w:rPr>
          <w:lang w:val="en-GB"/>
        </w:rPr>
        <w:t>,</w:t>
      </w:r>
      <w:r w:rsidRPr="003E69F7">
        <w:rPr>
          <w:lang w:val="en-GB"/>
        </w:rPr>
        <w:t xml:space="preserve"> and </w:t>
      </w:r>
      <w:r w:rsidR="0089374D" w:rsidRPr="003E69F7">
        <w:rPr>
          <w:lang w:val="en-GB"/>
        </w:rPr>
        <w:t xml:space="preserve">it </w:t>
      </w:r>
      <w:r w:rsidRPr="003E69F7">
        <w:rPr>
          <w:lang w:val="en-GB"/>
        </w:rPr>
        <w:t xml:space="preserve">rarely </w:t>
      </w:r>
      <w:r w:rsidR="0089374D" w:rsidRPr="003E69F7">
        <w:rPr>
          <w:lang w:val="en-GB"/>
        </w:rPr>
        <w:t xml:space="preserve">resulted </w:t>
      </w:r>
      <w:r w:rsidRPr="003E69F7">
        <w:rPr>
          <w:lang w:val="en-GB"/>
        </w:rPr>
        <w:t>in successful applications.</w:t>
      </w:r>
      <w:r w:rsidR="009847DA" w:rsidRPr="003E69F7">
        <w:rPr>
          <w:vertAlign w:val="superscript"/>
          <w:lang w:val="en-GB"/>
        </w:rPr>
        <w:t xml:space="preserve"> </w:t>
      </w:r>
      <w:r w:rsidR="009847DA" w:rsidRPr="003E69F7">
        <w:rPr>
          <w:vertAlign w:val="superscript"/>
          <w:lang w:val="en-GB"/>
        </w:rPr>
        <w:footnoteReference w:id="18"/>
      </w:r>
    </w:p>
    <w:p w14:paraId="7162E5EF" w14:textId="77777777" w:rsidR="00C12107" w:rsidRPr="00524C46" w:rsidRDefault="00C12107" w:rsidP="00977C84">
      <w:pPr>
        <w:pStyle w:val="BodyTextMain"/>
        <w:rPr>
          <w:lang w:val="en-GB"/>
        </w:rPr>
      </w:pPr>
    </w:p>
    <w:p w14:paraId="7A1BED45" w14:textId="498DFB81" w:rsidR="00C12107" w:rsidRPr="00705F70" w:rsidRDefault="0089374D" w:rsidP="00977C84">
      <w:pPr>
        <w:pStyle w:val="BodyTextMain"/>
        <w:rPr>
          <w:spacing w:val="-2"/>
          <w:lang w:val="en-GB"/>
        </w:rPr>
      </w:pPr>
      <w:r w:rsidRPr="00705F70">
        <w:rPr>
          <w:spacing w:val="-2"/>
          <w:lang w:val="en-GB"/>
        </w:rPr>
        <w:t xml:space="preserve">However, </w:t>
      </w:r>
      <w:proofErr w:type="spellStart"/>
      <w:r w:rsidR="00C12107" w:rsidRPr="00705F70">
        <w:rPr>
          <w:spacing w:val="-2"/>
          <w:lang w:val="en-GB"/>
        </w:rPr>
        <w:t>Nomjana</w:t>
      </w:r>
      <w:proofErr w:type="spellEnd"/>
      <w:r w:rsidR="00C12107" w:rsidRPr="00705F70">
        <w:rPr>
          <w:spacing w:val="-2"/>
          <w:lang w:val="en-GB"/>
        </w:rPr>
        <w:t xml:space="preserve"> did not give up, because by </w:t>
      </w:r>
      <w:r w:rsidR="00DA7632">
        <w:rPr>
          <w:spacing w:val="-2"/>
          <w:lang w:val="en-GB"/>
        </w:rPr>
        <w:t>then</w:t>
      </w:r>
      <w:r w:rsidR="00C12107" w:rsidRPr="00705F70">
        <w:rPr>
          <w:spacing w:val="-2"/>
          <w:lang w:val="en-GB"/>
        </w:rPr>
        <w:t xml:space="preserve"> he had developed a burning desire to start a business</w:t>
      </w:r>
      <w:r w:rsidR="00DF0EC3" w:rsidRPr="00705F70">
        <w:rPr>
          <w:spacing w:val="-2"/>
          <w:lang w:val="en-GB"/>
        </w:rPr>
        <w:t>,</w:t>
      </w:r>
      <w:r w:rsidR="00C12107" w:rsidRPr="00705F70">
        <w:rPr>
          <w:spacing w:val="-2"/>
          <w:lang w:val="en-GB"/>
        </w:rPr>
        <w:t xml:space="preserve"> </w:t>
      </w:r>
      <w:r w:rsidR="00DF0EC3" w:rsidRPr="00705F70">
        <w:rPr>
          <w:spacing w:val="-2"/>
          <w:lang w:val="en-GB"/>
        </w:rPr>
        <w:t>which</w:t>
      </w:r>
      <w:r w:rsidRPr="00705F70">
        <w:rPr>
          <w:spacing w:val="-2"/>
          <w:lang w:val="en-GB"/>
        </w:rPr>
        <w:t xml:space="preserve"> </w:t>
      </w:r>
      <w:r w:rsidR="00C12107" w:rsidRPr="00705F70">
        <w:rPr>
          <w:spacing w:val="-2"/>
          <w:lang w:val="en-GB"/>
        </w:rPr>
        <w:t xml:space="preserve">he continued to believe could make a difference to the lives of the people of </w:t>
      </w:r>
      <w:proofErr w:type="spellStart"/>
      <w:r w:rsidR="00C12107" w:rsidRPr="00705F70">
        <w:rPr>
          <w:spacing w:val="-2"/>
          <w:lang w:val="en-GB"/>
        </w:rPr>
        <w:t>Khayelitsha</w:t>
      </w:r>
      <w:proofErr w:type="spellEnd"/>
      <w:r w:rsidR="00C12107" w:rsidRPr="00705F70">
        <w:rPr>
          <w:spacing w:val="-2"/>
          <w:lang w:val="en-GB"/>
        </w:rPr>
        <w:t xml:space="preserve">. He realized that </w:t>
      </w:r>
      <w:r w:rsidRPr="00705F70">
        <w:rPr>
          <w:spacing w:val="-2"/>
          <w:lang w:val="en-GB"/>
        </w:rPr>
        <w:t>he</w:t>
      </w:r>
      <w:r w:rsidR="00C12107" w:rsidRPr="00705F70">
        <w:rPr>
          <w:spacing w:val="-2"/>
          <w:lang w:val="en-GB"/>
        </w:rPr>
        <w:t xml:space="preserve"> was </w:t>
      </w:r>
      <w:r w:rsidRPr="00705F70">
        <w:rPr>
          <w:spacing w:val="-2"/>
          <w:lang w:val="en-GB"/>
        </w:rPr>
        <w:t>“</w:t>
      </w:r>
      <w:r w:rsidR="00C12107" w:rsidRPr="00705F70">
        <w:rPr>
          <w:spacing w:val="-2"/>
          <w:lang w:val="en-GB"/>
        </w:rPr>
        <w:t xml:space="preserve">wasting time because the capital that I was looking for outside was within </w:t>
      </w:r>
      <w:r w:rsidR="00C12107" w:rsidRPr="00705F70">
        <w:rPr>
          <w:i/>
          <w:spacing w:val="-2"/>
          <w:lang w:val="en-GB"/>
        </w:rPr>
        <w:t>me</w:t>
      </w:r>
      <w:r w:rsidR="00C12107" w:rsidRPr="00705F70">
        <w:rPr>
          <w:spacing w:val="-2"/>
          <w:lang w:val="en-GB"/>
        </w:rPr>
        <w:t>. The intellectual capital that I had was sufficient on its own. It formed about 90</w:t>
      </w:r>
      <w:r w:rsidRPr="00705F70">
        <w:rPr>
          <w:spacing w:val="-2"/>
          <w:lang w:val="en-GB"/>
        </w:rPr>
        <w:t xml:space="preserve"> per cent </w:t>
      </w:r>
      <w:r w:rsidR="00C12107" w:rsidRPr="00705F70">
        <w:rPr>
          <w:spacing w:val="-2"/>
          <w:lang w:val="en-GB"/>
        </w:rPr>
        <w:t>of what I needed to start the business</w:t>
      </w:r>
      <w:r w:rsidRPr="00705F70">
        <w:rPr>
          <w:spacing w:val="-2"/>
          <w:lang w:val="en-GB"/>
        </w:rPr>
        <w:t>.</w:t>
      </w:r>
      <w:r w:rsidR="00C12107" w:rsidRPr="00705F70">
        <w:rPr>
          <w:spacing w:val="-2"/>
          <w:lang w:val="en-GB"/>
        </w:rPr>
        <w:t>”</w:t>
      </w:r>
    </w:p>
    <w:p w14:paraId="7CE3F510" w14:textId="77777777" w:rsidR="0089374D" w:rsidRPr="00524C46" w:rsidRDefault="0089374D" w:rsidP="00977C84">
      <w:pPr>
        <w:pStyle w:val="BodyTextMain"/>
        <w:rPr>
          <w:lang w:val="en-GB"/>
        </w:rPr>
      </w:pPr>
    </w:p>
    <w:p w14:paraId="5346C5FD" w14:textId="77777777" w:rsidR="00C12107" w:rsidRPr="00524C46" w:rsidRDefault="00C12107" w:rsidP="00977C84">
      <w:pPr>
        <w:pStyle w:val="BodyTextMain"/>
        <w:rPr>
          <w:lang w:val="en-GB"/>
        </w:rPr>
      </w:pPr>
    </w:p>
    <w:p w14:paraId="375F7B79" w14:textId="77777777" w:rsidR="00C12107" w:rsidRPr="00524C46" w:rsidRDefault="00C12107" w:rsidP="00977C84">
      <w:pPr>
        <w:pStyle w:val="Casehead1"/>
        <w:rPr>
          <w:lang w:val="en-GB"/>
        </w:rPr>
      </w:pPr>
      <w:r w:rsidRPr="00524C46">
        <w:rPr>
          <w:lang w:val="en-GB"/>
        </w:rPr>
        <w:t>EARLY EXPERIMENTATION AND GROWING PAINS</w:t>
      </w:r>
    </w:p>
    <w:p w14:paraId="6510A938" w14:textId="77777777" w:rsidR="00C12107" w:rsidRPr="00524C46" w:rsidRDefault="00C12107" w:rsidP="00977C84">
      <w:pPr>
        <w:pStyle w:val="BodyTextMain"/>
        <w:rPr>
          <w:lang w:val="en-GB"/>
        </w:rPr>
      </w:pPr>
    </w:p>
    <w:p w14:paraId="4B38C87F" w14:textId="12F0EF0B" w:rsidR="00C12107" w:rsidRPr="00705F70" w:rsidRDefault="00C12107" w:rsidP="00977C84">
      <w:pPr>
        <w:pStyle w:val="BodyTextMain"/>
        <w:rPr>
          <w:spacing w:val="-2"/>
          <w:lang w:val="en-GB"/>
        </w:rPr>
      </w:pPr>
      <w:r w:rsidRPr="00705F70">
        <w:rPr>
          <w:spacing w:val="-2"/>
          <w:lang w:val="en-GB"/>
        </w:rPr>
        <w:t>Returning to the garden he had built, he asked for four bunches of spinach. Then he used the ZAR100 (</w:t>
      </w:r>
      <w:r w:rsidR="0089374D" w:rsidRPr="00705F70">
        <w:rPr>
          <w:spacing w:val="-2"/>
          <w:lang w:val="en-GB"/>
        </w:rPr>
        <w:t>US$</w:t>
      </w:r>
      <w:r w:rsidRPr="00705F70">
        <w:rPr>
          <w:spacing w:val="-2"/>
          <w:lang w:val="en-GB"/>
        </w:rPr>
        <w:t xml:space="preserve">7) in his pocket to buy some bread ingredients. He found a recipe by consulting his </w:t>
      </w:r>
      <w:r w:rsidR="004D2CD9">
        <w:rPr>
          <w:spacing w:val="-2"/>
          <w:lang w:val="en-GB"/>
        </w:rPr>
        <w:t>“</w:t>
      </w:r>
      <w:r w:rsidRPr="00705F70">
        <w:rPr>
          <w:spacing w:val="-2"/>
          <w:lang w:val="en-GB"/>
        </w:rPr>
        <w:t>old friend</w:t>
      </w:r>
      <w:r w:rsidR="004D2CD9">
        <w:rPr>
          <w:spacing w:val="-2"/>
          <w:lang w:val="en-GB"/>
        </w:rPr>
        <w:t>”</w:t>
      </w:r>
      <w:r w:rsidR="0089374D" w:rsidRPr="00705F70">
        <w:rPr>
          <w:spacing w:val="-2"/>
          <w:lang w:val="en-GB"/>
        </w:rPr>
        <w:t xml:space="preserve"> </w:t>
      </w:r>
      <w:r w:rsidRPr="00705F70">
        <w:rPr>
          <w:spacing w:val="-2"/>
          <w:lang w:val="en-GB"/>
        </w:rPr>
        <w:t>Google, and asked his neighbour if he could use her oven. He felt those resources were sufficient to start. In the beginning</w:t>
      </w:r>
      <w:r w:rsidR="0089374D" w:rsidRPr="00705F70">
        <w:rPr>
          <w:spacing w:val="-2"/>
          <w:lang w:val="en-GB"/>
        </w:rPr>
        <w:t>,</w:t>
      </w:r>
      <w:r w:rsidRPr="00705F70">
        <w:rPr>
          <w:spacing w:val="-2"/>
          <w:lang w:val="en-GB"/>
        </w:rPr>
        <w:t xml:space="preserve"> he us</w:t>
      </w:r>
      <w:r w:rsidR="0089374D" w:rsidRPr="00705F70">
        <w:rPr>
          <w:spacing w:val="-2"/>
          <w:lang w:val="en-GB"/>
        </w:rPr>
        <w:t>ed</w:t>
      </w:r>
      <w:r w:rsidRPr="00705F70">
        <w:rPr>
          <w:spacing w:val="-2"/>
          <w:lang w:val="en-GB"/>
        </w:rPr>
        <w:t xml:space="preserve"> the neighbour’s ovens without paying for the electricity. “I started by baking four loaves. Then I sold them</w:t>
      </w:r>
      <w:r w:rsidR="0089374D" w:rsidRPr="00705F70">
        <w:rPr>
          <w:spacing w:val="-2"/>
          <w:lang w:val="en-GB"/>
        </w:rPr>
        <w:t xml:space="preserve"> and </w:t>
      </w:r>
      <w:r w:rsidRPr="00705F70">
        <w:rPr>
          <w:spacing w:val="-2"/>
          <w:lang w:val="en-GB"/>
        </w:rPr>
        <w:t>used the money to bake more</w:t>
      </w:r>
      <w:r w:rsidR="0089374D" w:rsidRPr="00705F70">
        <w:rPr>
          <w:spacing w:val="-2"/>
          <w:lang w:val="en-GB"/>
        </w:rPr>
        <w:t>:</w:t>
      </w:r>
      <w:r w:rsidRPr="00705F70">
        <w:rPr>
          <w:spacing w:val="-2"/>
          <w:lang w:val="en-GB"/>
        </w:rPr>
        <w:t xml:space="preserve"> four to eight, eight to </w:t>
      </w:r>
      <w:r w:rsidR="0089374D" w:rsidRPr="00705F70">
        <w:rPr>
          <w:spacing w:val="-2"/>
          <w:lang w:val="en-GB"/>
        </w:rPr>
        <w:t>16</w:t>
      </w:r>
      <w:r w:rsidRPr="00705F70">
        <w:rPr>
          <w:spacing w:val="-2"/>
          <w:lang w:val="en-GB"/>
        </w:rPr>
        <w:t xml:space="preserve">, </w:t>
      </w:r>
      <w:proofErr w:type="gramStart"/>
      <w:r w:rsidR="0089374D" w:rsidRPr="00705F70">
        <w:rPr>
          <w:spacing w:val="-2"/>
          <w:lang w:val="en-GB"/>
        </w:rPr>
        <w:t>16</w:t>
      </w:r>
      <w:proofErr w:type="gramEnd"/>
      <w:r w:rsidR="0089374D" w:rsidRPr="00705F70">
        <w:rPr>
          <w:spacing w:val="-2"/>
          <w:lang w:val="en-GB"/>
        </w:rPr>
        <w:t xml:space="preserve"> </w:t>
      </w:r>
      <w:r w:rsidRPr="00705F70">
        <w:rPr>
          <w:spacing w:val="-2"/>
          <w:lang w:val="en-GB"/>
        </w:rPr>
        <w:t xml:space="preserve">to </w:t>
      </w:r>
      <w:r w:rsidR="0089374D" w:rsidRPr="00705F70">
        <w:rPr>
          <w:spacing w:val="-2"/>
          <w:lang w:val="en-GB"/>
        </w:rPr>
        <w:t>24</w:t>
      </w:r>
      <w:r w:rsidRPr="00705F70">
        <w:rPr>
          <w:spacing w:val="-2"/>
          <w:lang w:val="en-GB"/>
        </w:rPr>
        <w:t>. By the time I was baking 16 every day, I started to pay for electricity</w:t>
      </w:r>
      <w:r w:rsidR="0089374D" w:rsidRPr="00705F70">
        <w:rPr>
          <w:spacing w:val="-2"/>
          <w:lang w:val="en-GB"/>
        </w:rPr>
        <w:t>.</w:t>
      </w:r>
      <w:r w:rsidRPr="00705F70">
        <w:rPr>
          <w:spacing w:val="-2"/>
          <w:lang w:val="en-GB"/>
        </w:rPr>
        <w:t>” At this point</w:t>
      </w:r>
      <w:r w:rsidR="0089374D" w:rsidRPr="00705F70">
        <w:rPr>
          <w:spacing w:val="-2"/>
          <w:lang w:val="en-GB"/>
        </w:rPr>
        <w:t>,</w:t>
      </w:r>
      <w:r w:rsidRPr="00705F70">
        <w:rPr>
          <w:spacing w:val="-2"/>
          <w:lang w:val="en-GB"/>
        </w:rPr>
        <w:t xml:space="preserve"> </w:t>
      </w:r>
      <w:proofErr w:type="spellStart"/>
      <w:r w:rsidRPr="00705F70">
        <w:rPr>
          <w:spacing w:val="-2"/>
          <w:lang w:val="en-GB"/>
        </w:rPr>
        <w:t>Nomjana</w:t>
      </w:r>
      <w:proofErr w:type="spellEnd"/>
      <w:r w:rsidRPr="00705F70">
        <w:rPr>
          <w:spacing w:val="-2"/>
          <w:lang w:val="en-GB"/>
        </w:rPr>
        <w:t xml:space="preserve"> was selling each loaf for ZAR10 (</w:t>
      </w:r>
      <w:r w:rsidR="0089374D" w:rsidRPr="00705F70">
        <w:rPr>
          <w:spacing w:val="-2"/>
          <w:lang w:val="en-GB"/>
        </w:rPr>
        <w:t>US$0</w:t>
      </w:r>
      <w:r w:rsidRPr="00705F70">
        <w:rPr>
          <w:spacing w:val="-2"/>
          <w:lang w:val="en-GB"/>
        </w:rPr>
        <w:t xml:space="preserve">.70), making about </w:t>
      </w:r>
      <w:r w:rsidR="0089374D" w:rsidRPr="00705F70">
        <w:rPr>
          <w:spacing w:val="-2"/>
          <w:lang w:val="en-GB"/>
        </w:rPr>
        <w:t>ZA</w:t>
      </w:r>
      <w:r w:rsidRPr="00705F70">
        <w:rPr>
          <w:spacing w:val="-2"/>
          <w:lang w:val="en-GB"/>
        </w:rPr>
        <w:t>R1 (</w:t>
      </w:r>
      <w:r w:rsidR="0089374D" w:rsidRPr="00705F70">
        <w:rPr>
          <w:spacing w:val="-2"/>
          <w:lang w:val="en-GB"/>
        </w:rPr>
        <w:t>US$</w:t>
      </w:r>
      <w:r w:rsidRPr="00705F70">
        <w:rPr>
          <w:spacing w:val="-2"/>
          <w:lang w:val="en-GB"/>
        </w:rPr>
        <w:t>0.07) profit per loaf</w:t>
      </w:r>
      <w:r w:rsidR="0089374D" w:rsidRPr="00705F70">
        <w:rPr>
          <w:spacing w:val="-2"/>
          <w:lang w:val="en-GB"/>
        </w:rPr>
        <w:t xml:space="preserve"> and </w:t>
      </w:r>
      <w:r w:rsidRPr="00705F70">
        <w:rPr>
          <w:spacing w:val="-2"/>
          <w:lang w:val="en-GB"/>
        </w:rPr>
        <w:t xml:space="preserve">slowly inching his way toward bigger volumes. </w:t>
      </w:r>
    </w:p>
    <w:p w14:paraId="5C709357" w14:textId="77777777" w:rsidR="00C12107" w:rsidRPr="00524C46" w:rsidRDefault="00C12107" w:rsidP="00977C84">
      <w:pPr>
        <w:pStyle w:val="BodyTextMain"/>
        <w:rPr>
          <w:lang w:val="en-GB"/>
        </w:rPr>
      </w:pPr>
    </w:p>
    <w:p w14:paraId="1DED3C51" w14:textId="390CF5A5" w:rsidR="0004440A" w:rsidRPr="004D2CD9" w:rsidRDefault="00C12107" w:rsidP="00977C84">
      <w:pPr>
        <w:pStyle w:val="BodyTextMain"/>
        <w:rPr>
          <w:lang w:val="en-GB"/>
        </w:rPr>
      </w:pPr>
      <w:r w:rsidRPr="00524C46">
        <w:rPr>
          <w:lang w:val="en-GB"/>
        </w:rPr>
        <w:t xml:space="preserve">He </w:t>
      </w:r>
      <w:r w:rsidR="0089374D" w:rsidRPr="00524C46">
        <w:rPr>
          <w:lang w:val="en-GB"/>
        </w:rPr>
        <w:t xml:space="preserve">admitted </w:t>
      </w:r>
      <w:r w:rsidRPr="00524C46">
        <w:rPr>
          <w:lang w:val="en-GB"/>
        </w:rPr>
        <w:t>that</w:t>
      </w:r>
      <w:r w:rsidR="0089374D" w:rsidRPr="00524C46">
        <w:rPr>
          <w:lang w:val="en-GB"/>
        </w:rPr>
        <w:t>,</w:t>
      </w:r>
      <w:r w:rsidRPr="00524C46">
        <w:rPr>
          <w:lang w:val="en-GB"/>
        </w:rPr>
        <w:t xml:space="preserve"> in the beginning, his customers did</w:t>
      </w:r>
      <w:r w:rsidR="00F90F76">
        <w:rPr>
          <w:lang w:val="en-GB"/>
        </w:rPr>
        <w:t xml:space="preserve"> </w:t>
      </w:r>
      <w:r w:rsidRPr="00524C46">
        <w:rPr>
          <w:lang w:val="en-GB"/>
        </w:rPr>
        <w:t>n</w:t>
      </w:r>
      <w:r w:rsidR="00F90F76">
        <w:rPr>
          <w:lang w:val="en-GB"/>
        </w:rPr>
        <w:t>o</w:t>
      </w:r>
      <w:r w:rsidRPr="00524C46">
        <w:rPr>
          <w:lang w:val="en-GB"/>
        </w:rPr>
        <w:t>t really like the spinach bread because it contained no salt or sugar</w:t>
      </w:r>
      <w:r w:rsidR="0089374D" w:rsidRPr="00524C46">
        <w:rPr>
          <w:lang w:val="en-GB"/>
        </w:rPr>
        <w:t>—</w:t>
      </w:r>
      <w:r w:rsidRPr="00524C46">
        <w:rPr>
          <w:lang w:val="en-GB"/>
        </w:rPr>
        <w:t xml:space="preserve">just spinach. </w:t>
      </w:r>
      <w:r w:rsidR="00DF0EC3">
        <w:rPr>
          <w:lang w:val="en-GB"/>
        </w:rPr>
        <w:t>Later</w:t>
      </w:r>
      <w:r w:rsidRPr="00524C46">
        <w:rPr>
          <w:lang w:val="en-GB"/>
        </w:rPr>
        <w:t>, the products taste</w:t>
      </w:r>
      <w:r w:rsidR="0089374D" w:rsidRPr="00524C46">
        <w:rPr>
          <w:lang w:val="en-GB"/>
        </w:rPr>
        <w:t>d</w:t>
      </w:r>
      <w:r w:rsidRPr="00524C46">
        <w:rPr>
          <w:lang w:val="en-GB"/>
        </w:rPr>
        <w:t xml:space="preserve"> good as well as look</w:t>
      </w:r>
      <w:r w:rsidR="0089374D" w:rsidRPr="00524C46">
        <w:rPr>
          <w:lang w:val="en-GB"/>
        </w:rPr>
        <w:t>ed</w:t>
      </w:r>
      <w:r w:rsidRPr="00524C46">
        <w:rPr>
          <w:lang w:val="en-GB"/>
        </w:rPr>
        <w:t xml:space="preserve"> good</w:t>
      </w:r>
      <w:r w:rsidR="0089374D" w:rsidRPr="00524C46">
        <w:rPr>
          <w:lang w:val="en-GB"/>
        </w:rPr>
        <w:t xml:space="preserve">; </w:t>
      </w:r>
      <w:r w:rsidRPr="00524C46">
        <w:rPr>
          <w:lang w:val="en-GB"/>
        </w:rPr>
        <w:t xml:space="preserve">but </w:t>
      </w:r>
      <w:r w:rsidR="00DF0EC3">
        <w:rPr>
          <w:lang w:val="en-GB"/>
        </w:rPr>
        <w:t>at first</w:t>
      </w:r>
      <w:r w:rsidRPr="00524C46">
        <w:rPr>
          <w:lang w:val="en-GB"/>
        </w:rPr>
        <w:t xml:space="preserve">, they </w:t>
      </w:r>
      <w:r w:rsidR="00DF0EC3">
        <w:rPr>
          <w:lang w:val="en-GB"/>
        </w:rPr>
        <w:t xml:space="preserve">ate </w:t>
      </w:r>
      <w:r w:rsidR="0004440A" w:rsidRPr="00524C46">
        <w:rPr>
          <w:lang w:val="en-GB"/>
        </w:rPr>
        <w:t xml:space="preserve">them </w:t>
      </w:r>
      <w:r w:rsidRPr="00524C46">
        <w:rPr>
          <w:lang w:val="en-GB"/>
        </w:rPr>
        <w:t xml:space="preserve">because of the health benefits, extolled by </w:t>
      </w:r>
      <w:proofErr w:type="spellStart"/>
      <w:r w:rsidRPr="00524C46">
        <w:rPr>
          <w:lang w:val="en-GB"/>
        </w:rPr>
        <w:t>Nomjana</w:t>
      </w:r>
      <w:proofErr w:type="spellEnd"/>
      <w:r w:rsidRPr="00524C46">
        <w:rPr>
          <w:lang w:val="en-GB"/>
        </w:rPr>
        <w:t xml:space="preserve"> as he sold them</w:t>
      </w:r>
      <w:r w:rsidR="0004440A" w:rsidRPr="00524C46">
        <w:rPr>
          <w:lang w:val="en-GB"/>
        </w:rPr>
        <w:t xml:space="preserve">: </w:t>
      </w:r>
      <w:r w:rsidRPr="00524C46">
        <w:rPr>
          <w:lang w:val="en-GB"/>
        </w:rPr>
        <w:t>“I was passionate about educating people about the importance of health, the importance of eating healthy, the importance of consuming vegetables to eradicate the chance of chronic disease. For each and every loaf I sold</w:t>
      </w:r>
      <w:r w:rsidR="0004440A" w:rsidRPr="00524C46">
        <w:rPr>
          <w:lang w:val="en-GB"/>
        </w:rPr>
        <w:t>,</w:t>
      </w:r>
      <w:r w:rsidRPr="00524C46">
        <w:rPr>
          <w:lang w:val="en-GB"/>
        </w:rPr>
        <w:t xml:space="preserve"> there was education at the back of that sale.”</w:t>
      </w:r>
      <w:r w:rsidR="004D2CD9">
        <w:rPr>
          <w:lang w:val="en-GB"/>
        </w:rPr>
        <w:t xml:space="preserve"> </w:t>
      </w:r>
      <w:r w:rsidR="0004440A" w:rsidRPr="004D2CD9">
        <w:rPr>
          <w:lang w:val="en-GB"/>
        </w:rPr>
        <w:t>W</w:t>
      </w:r>
      <w:r w:rsidRPr="004D2CD9">
        <w:rPr>
          <w:lang w:val="en-GB"/>
        </w:rPr>
        <w:t xml:space="preserve">ithin three months, </w:t>
      </w:r>
      <w:proofErr w:type="spellStart"/>
      <w:r w:rsidRPr="004D2CD9">
        <w:rPr>
          <w:lang w:val="en-GB"/>
        </w:rPr>
        <w:t>Nomjana</w:t>
      </w:r>
      <w:proofErr w:type="spellEnd"/>
      <w:r w:rsidRPr="004D2CD9">
        <w:rPr>
          <w:lang w:val="en-GB"/>
        </w:rPr>
        <w:t xml:space="preserve"> was facing the problem of high demand and low </w:t>
      </w:r>
      <w:r w:rsidRPr="004D2CD9">
        <w:rPr>
          <w:lang w:val="en-GB"/>
        </w:rPr>
        <w:lastRenderedPageBreak/>
        <w:t xml:space="preserve">capacity. The neighbour’s </w:t>
      </w:r>
      <w:r w:rsidR="0004440A" w:rsidRPr="004D2CD9">
        <w:rPr>
          <w:lang w:val="en-GB"/>
        </w:rPr>
        <w:t xml:space="preserve">oven </w:t>
      </w:r>
      <w:r w:rsidRPr="004D2CD9">
        <w:rPr>
          <w:lang w:val="en-GB"/>
        </w:rPr>
        <w:t>could no longer keep up. “People were wanting what I produce</w:t>
      </w:r>
      <w:r w:rsidR="0004440A" w:rsidRPr="004D2CD9">
        <w:rPr>
          <w:lang w:val="en-GB"/>
        </w:rPr>
        <w:t>d</w:t>
      </w:r>
      <w:r w:rsidRPr="004D2CD9">
        <w:rPr>
          <w:lang w:val="en-GB"/>
        </w:rPr>
        <w:t>, but I couldn’t offer it to them</w:t>
      </w:r>
      <w:r w:rsidR="0004440A" w:rsidRPr="004D2CD9">
        <w:rPr>
          <w:lang w:val="en-GB"/>
        </w:rPr>
        <w:t>,</w:t>
      </w:r>
      <w:r w:rsidRPr="004D2CD9">
        <w:rPr>
          <w:lang w:val="en-GB"/>
        </w:rPr>
        <w:t>”</w:t>
      </w:r>
      <w:r w:rsidR="0004440A" w:rsidRPr="004D2CD9">
        <w:rPr>
          <w:lang w:val="en-GB"/>
        </w:rPr>
        <w:t xml:space="preserve"> he said</w:t>
      </w:r>
      <w:r w:rsidRPr="004D2CD9">
        <w:rPr>
          <w:lang w:val="en-GB"/>
        </w:rPr>
        <w:t xml:space="preserve">. </w:t>
      </w:r>
      <w:r w:rsidR="0004440A" w:rsidRPr="004D2CD9">
        <w:rPr>
          <w:lang w:val="en-GB"/>
        </w:rPr>
        <w:t>He went</w:t>
      </w:r>
      <w:r w:rsidRPr="004D2CD9">
        <w:rPr>
          <w:lang w:val="en-GB"/>
        </w:rPr>
        <w:t xml:space="preserve"> back to the innovation drawing board</w:t>
      </w:r>
      <w:r w:rsidR="0004440A" w:rsidRPr="004D2CD9">
        <w:rPr>
          <w:lang w:val="en-GB"/>
        </w:rPr>
        <w:t xml:space="preserve">: </w:t>
      </w:r>
      <w:r w:rsidRPr="004D2CD9">
        <w:rPr>
          <w:lang w:val="en-GB"/>
        </w:rPr>
        <w:t>“I was just forcing my mind to think creatively and innovatively</w:t>
      </w:r>
      <w:r w:rsidR="0004440A" w:rsidRPr="004D2CD9">
        <w:rPr>
          <w:lang w:val="en-GB"/>
        </w:rPr>
        <w:t>.</w:t>
      </w:r>
      <w:r w:rsidRPr="004D2CD9">
        <w:rPr>
          <w:lang w:val="en-GB"/>
        </w:rPr>
        <w:t xml:space="preserve">” </w:t>
      </w:r>
    </w:p>
    <w:p w14:paraId="0E6EE83A" w14:textId="77777777" w:rsidR="0004440A" w:rsidRPr="00524C46" w:rsidRDefault="0004440A" w:rsidP="00977C84">
      <w:pPr>
        <w:pStyle w:val="BodyTextMain"/>
        <w:rPr>
          <w:lang w:val="en-GB"/>
        </w:rPr>
      </w:pPr>
    </w:p>
    <w:p w14:paraId="32B9F4C2" w14:textId="3EBA5F91" w:rsidR="00C12107" w:rsidRPr="00524C46" w:rsidRDefault="00C12107" w:rsidP="00977C84">
      <w:pPr>
        <w:pStyle w:val="BodyTextMain"/>
        <w:rPr>
          <w:lang w:val="en-GB"/>
        </w:rPr>
      </w:pPr>
      <w:proofErr w:type="spellStart"/>
      <w:r w:rsidRPr="00524C46">
        <w:rPr>
          <w:lang w:val="en-GB"/>
        </w:rPr>
        <w:t>Nomjana</w:t>
      </w:r>
      <w:proofErr w:type="spellEnd"/>
      <w:r w:rsidRPr="00524C46">
        <w:rPr>
          <w:lang w:val="en-GB"/>
        </w:rPr>
        <w:t xml:space="preserve"> popped into </w:t>
      </w:r>
      <w:r w:rsidR="004D2CD9">
        <w:rPr>
          <w:lang w:val="en-GB"/>
        </w:rPr>
        <w:t>a</w:t>
      </w:r>
      <w:r w:rsidRPr="00524C46">
        <w:rPr>
          <w:lang w:val="en-GB"/>
        </w:rPr>
        <w:t xml:space="preserve"> local Spar</w:t>
      </w:r>
      <w:r w:rsidR="0004440A" w:rsidRPr="00524C46">
        <w:rPr>
          <w:lang w:val="en-GB"/>
        </w:rPr>
        <w:t>,</w:t>
      </w:r>
      <w:r w:rsidRPr="00524C46">
        <w:rPr>
          <w:lang w:val="en-GB"/>
        </w:rPr>
        <w:t xml:space="preserve"> a national chain of franchised </w:t>
      </w:r>
      <w:r w:rsidR="0004440A" w:rsidRPr="00524C46">
        <w:rPr>
          <w:lang w:val="en-GB"/>
        </w:rPr>
        <w:t>“</w:t>
      </w:r>
      <w:r w:rsidRPr="00524C46">
        <w:rPr>
          <w:lang w:val="en-GB"/>
        </w:rPr>
        <w:t xml:space="preserve">mom and </w:t>
      </w:r>
      <w:r w:rsidR="0004440A" w:rsidRPr="00524C46">
        <w:rPr>
          <w:lang w:val="en-GB"/>
        </w:rPr>
        <w:t>pop”</w:t>
      </w:r>
      <w:r w:rsidRPr="00524C46">
        <w:rPr>
          <w:lang w:val="en-GB"/>
        </w:rPr>
        <w:t>-style grocery retailers.</w:t>
      </w:r>
      <w:r w:rsidR="00705F70" w:rsidRPr="00524C46">
        <w:rPr>
          <w:rStyle w:val="FootnoteReference"/>
          <w:lang w:val="en-GB"/>
        </w:rPr>
        <w:footnoteReference w:id="19"/>
      </w:r>
      <w:r w:rsidRPr="00524C46">
        <w:rPr>
          <w:lang w:val="en-GB"/>
        </w:rPr>
        <w:t xml:space="preserve"> H</w:t>
      </w:r>
      <w:r w:rsidR="0004440A" w:rsidRPr="00524C46">
        <w:rPr>
          <w:lang w:val="en-GB"/>
        </w:rPr>
        <w:t>e</w:t>
      </w:r>
      <w:r w:rsidR="00604D6B" w:rsidRPr="00524C46">
        <w:rPr>
          <w:lang w:val="en-GB"/>
        </w:rPr>
        <w:t xml:space="preserve"> </w:t>
      </w:r>
      <w:r w:rsidRPr="00524C46">
        <w:rPr>
          <w:lang w:val="en-GB"/>
        </w:rPr>
        <w:t xml:space="preserve">asked the manager of the Spar if he could use the spare capacity in the on-site bakery in the </w:t>
      </w:r>
      <w:proofErr w:type="spellStart"/>
      <w:r w:rsidRPr="00524C46">
        <w:rPr>
          <w:lang w:val="en-GB"/>
        </w:rPr>
        <w:t>Khayelitsha</w:t>
      </w:r>
      <w:proofErr w:type="spellEnd"/>
      <w:r w:rsidRPr="00524C46">
        <w:rPr>
          <w:lang w:val="en-GB"/>
        </w:rPr>
        <w:t xml:space="preserve"> store. The manager asked </w:t>
      </w:r>
      <w:proofErr w:type="spellStart"/>
      <w:r w:rsidRPr="00524C46">
        <w:rPr>
          <w:lang w:val="en-GB"/>
        </w:rPr>
        <w:t>Nomjana</w:t>
      </w:r>
      <w:proofErr w:type="spellEnd"/>
      <w:r w:rsidRPr="00524C46">
        <w:rPr>
          <w:lang w:val="en-GB"/>
        </w:rPr>
        <w:t xml:space="preserve"> </w:t>
      </w:r>
      <w:r w:rsidR="0004440A" w:rsidRPr="00524C46">
        <w:rPr>
          <w:lang w:val="en-GB"/>
        </w:rPr>
        <w:t xml:space="preserve">if </w:t>
      </w:r>
      <w:r w:rsidRPr="00524C46">
        <w:rPr>
          <w:lang w:val="en-GB"/>
        </w:rPr>
        <w:t>he had the money to rent the ovens. “I said</w:t>
      </w:r>
      <w:r w:rsidR="0004440A" w:rsidRPr="00524C46">
        <w:rPr>
          <w:lang w:val="en-GB"/>
        </w:rPr>
        <w:t>, ‘</w:t>
      </w:r>
      <w:r w:rsidRPr="00524C46">
        <w:rPr>
          <w:lang w:val="en-GB"/>
        </w:rPr>
        <w:t>No! I might pay rent later</w:t>
      </w:r>
      <w:r w:rsidR="00DF0EC3">
        <w:rPr>
          <w:lang w:val="en-GB"/>
        </w:rPr>
        <w:t>.</w:t>
      </w:r>
      <w:r w:rsidR="0004440A" w:rsidRPr="00524C46">
        <w:rPr>
          <w:lang w:val="en-GB"/>
        </w:rPr>
        <w:t>’</w:t>
      </w:r>
      <w:r w:rsidRPr="00524C46">
        <w:rPr>
          <w:lang w:val="en-GB"/>
        </w:rPr>
        <w:t>” The manager advised</w:t>
      </w:r>
      <w:r w:rsidR="0004440A" w:rsidRPr="00524C46">
        <w:rPr>
          <w:lang w:val="en-GB"/>
        </w:rPr>
        <w:t xml:space="preserve"> him that he needed </w:t>
      </w:r>
      <w:r w:rsidRPr="00524C46">
        <w:rPr>
          <w:lang w:val="en-GB"/>
        </w:rPr>
        <w:t xml:space="preserve">a capital infusion into </w:t>
      </w:r>
      <w:r w:rsidR="0004440A" w:rsidRPr="00524C46">
        <w:rPr>
          <w:lang w:val="en-GB"/>
        </w:rPr>
        <w:t xml:space="preserve">the </w:t>
      </w:r>
      <w:r w:rsidRPr="00524C46">
        <w:rPr>
          <w:lang w:val="en-GB"/>
        </w:rPr>
        <w:t xml:space="preserve">business so that </w:t>
      </w:r>
      <w:r w:rsidR="0004440A" w:rsidRPr="00524C46">
        <w:rPr>
          <w:lang w:val="en-GB"/>
        </w:rPr>
        <w:t xml:space="preserve">he could </w:t>
      </w:r>
      <w:r w:rsidRPr="00524C46">
        <w:rPr>
          <w:lang w:val="en-GB"/>
        </w:rPr>
        <w:t xml:space="preserve">pay rent and make this product and </w:t>
      </w:r>
      <w:r w:rsidR="0004440A" w:rsidRPr="00524C46">
        <w:rPr>
          <w:lang w:val="en-GB"/>
        </w:rPr>
        <w:t>told him he could “</w:t>
      </w:r>
      <w:r w:rsidRPr="00524C46">
        <w:rPr>
          <w:lang w:val="en-GB"/>
        </w:rPr>
        <w:t>come back to us when you are ready. Then we can give you a shelf to sell the bread</w:t>
      </w:r>
      <w:r w:rsidR="0004440A" w:rsidRPr="00524C46">
        <w:rPr>
          <w:lang w:val="en-GB"/>
        </w:rPr>
        <w:t>.</w:t>
      </w:r>
      <w:r w:rsidRPr="00524C46">
        <w:rPr>
          <w:lang w:val="en-GB"/>
        </w:rPr>
        <w:t xml:space="preserve">” But </w:t>
      </w:r>
      <w:proofErr w:type="spellStart"/>
      <w:r w:rsidRPr="00524C46">
        <w:rPr>
          <w:lang w:val="en-GB"/>
        </w:rPr>
        <w:t>Nomjana</w:t>
      </w:r>
      <w:proofErr w:type="spellEnd"/>
      <w:r w:rsidRPr="00524C46">
        <w:rPr>
          <w:lang w:val="en-GB"/>
        </w:rPr>
        <w:t xml:space="preserve"> argued</w:t>
      </w:r>
      <w:r w:rsidR="00DF0EC3">
        <w:rPr>
          <w:lang w:val="en-GB"/>
        </w:rPr>
        <w:t>:</w:t>
      </w:r>
      <w:r w:rsidR="0004440A" w:rsidRPr="00524C46">
        <w:rPr>
          <w:lang w:val="en-GB"/>
        </w:rPr>
        <w:t xml:space="preserve"> </w:t>
      </w:r>
      <w:r w:rsidRPr="00524C46">
        <w:rPr>
          <w:lang w:val="en-GB"/>
        </w:rPr>
        <w:t>“I want to bake here when you are baking. When you make your brown bread and your white bread</w:t>
      </w:r>
      <w:r w:rsidR="0004440A" w:rsidRPr="00524C46">
        <w:rPr>
          <w:lang w:val="en-GB"/>
        </w:rPr>
        <w:t>,</w:t>
      </w:r>
      <w:r w:rsidRPr="00524C46">
        <w:rPr>
          <w:lang w:val="en-GB"/>
        </w:rPr>
        <w:t xml:space="preserve"> I will put my spinach bread in between. That is the deal.” The Spar manager laughed, because </w:t>
      </w:r>
      <w:proofErr w:type="spellStart"/>
      <w:r w:rsidRPr="00524C46">
        <w:rPr>
          <w:lang w:val="en-GB"/>
        </w:rPr>
        <w:t>Nomjana</w:t>
      </w:r>
      <w:proofErr w:type="spellEnd"/>
      <w:r w:rsidRPr="00524C46">
        <w:rPr>
          <w:lang w:val="en-GB"/>
        </w:rPr>
        <w:t xml:space="preserve"> was a very different kind of young man</w:t>
      </w:r>
      <w:r w:rsidR="0004440A" w:rsidRPr="00524C46">
        <w:rPr>
          <w:lang w:val="en-GB"/>
        </w:rPr>
        <w:t>,</w:t>
      </w:r>
      <w:r w:rsidRPr="00524C46">
        <w:rPr>
          <w:lang w:val="en-GB"/>
        </w:rPr>
        <w:t xml:space="preserve"> but he could see the benefits to the community, so they shook hands on the deal.</w:t>
      </w:r>
    </w:p>
    <w:p w14:paraId="22EF74F8" w14:textId="77777777" w:rsidR="00C12107" w:rsidRPr="00524C46" w:rsidRDefault="00C12107" w:rsidP="00977C84">
      <w:pPr>
        <w:pStyle w:val="BodyTextMain"/>
        <w:rPr>
          <w:lang w:val="en-GB"/>
        </w:rPr>
      </w:pPr>
    </w:p>
    <w:p w14:paraId="5767144D" w14:textId="4665C822" w:rsidR="00C12107" w:rsidRPr="00524C46" w:rsidRDefault="00C12107" w:rsidP="00977C84">
      <w:pPr>
        <w:pStyle w:val="BodyTextMain"/>
        <w:rPr>
          <w:lang w:val="en-GB"/>
        </w:rPr>
      </w:pPr>
      <w:r w:rsidRPr="00524C46">
        <w:rPr>
          <w:lang w:val="en-GB"/>
        </w:rPr>
        <w:t xml:space="preserve">After a week of using the ovens at Spar, </w:t>
      </w:r>
      <w:proofErr w:type="spellStart"/>
      <w:r w:rsidRPr="00524C46">
        <w:rPr>
          <w:lang w:val="en-GB"/>
        </w:rPr>
        <w:t>Nomjana</w:t>
      </w:r>
      <w:proofErr w:type="spellEnd"/>
      <w:r w:rsidRPr="00524C46">
        <w:rPr>
          <w:lang w:val="en-GB"/>
        </w:rPr>
        <w:t xml:space="preserve"> realized he had underestimated the rate at which the outlet produced bread. Suddenly</w:t>
      </w:r>
      <w:r w:rsidR="0004440A" w:rsidRPr="00524C46">
        <w:rPr>
          <w:lang w:val="en-GB"/>
        </w:rPr>
        <w:t>,</w:t>
      </w:r>
      <w:r w:rsidRPr="00524C46">
        <w:rPr>
          <w:lang w:val="en-GB"/>
        </w:rPr>
        <w:t xml:space="preserve"> he had to sell 120 loaves a day</w:t>
      </w:r>
      <w:r w:rsidR="0004440A" w:rsidRPr="00524C46">
        <w:rPr>
          <w:lang w:val="en-GB"/>
        </w:rPr>
        <w:t>—</w:t>
      </w:r>
      <w:r w:rsidRPr="00524C46">
        <w:rPr>
          <w:lang w:val="en-GB"/>
        </w:rPr>
        <w:t>a lot more than the 50 loaves he was expecting. He could barely cope, walking up to 25 km a day, just selling. He needed help, and fast</w:t>
      </w:r>
      <w:r w:rsidR="0004440A" w:rsidRPr="00524C46">
        <w:rPr>
          <w:lang w:val="en-GB"/>
        </w:rPr>
        <w:t>. H</w:t>
      </w:r>
      <w:r w:rsidRPr="00524C46">
        <w:rPr>
          <w:lang w:val="en-GB"/>
        </w:rPr>
        <w:t>e wanted to employ five people with five bicycles so that he could distribute the bread more effectively</w:t>
      </w:r>
      <w:r w:rsidR="0004440A" w:rsidRPr="00524C46">
        <w:rPr>
          <w:lang w:val="en-GB"/>
        </w:rPr>
        <w:t>,</w:t>
      </w:r>
      <w:r w:rsidRPr="00524C46">
        <w:rPr>
          <w:lang w:val="en-GB"/>
        </w:rPr>
        <w:t xml:space="preserve"> and </w:t>
      </w:r>
      <w:r w:rsidR="0004440A" w:rsidRPr="00524C46">
        <w:rPr>
          <w:lang w:val="en-GB"/>
        </w:rPr>
        <w:t xml:space="preserve">he </w:t>
      </w:r>
      <w:r w:rsidRPr="00524C46">
        <w:rPr>
          <w:lang w:val="en-GB"/>
        </w:rPr>
        <w:t xml:space="preserve">needed money </w:t>
      </w:r>
      <w:r w:rsidR="0004440A" w:rsidRPr="00524C46">
        <w:rPr>
          <w:lang w:val="en-GB"/>
        </w:rPr>
        <w:t xml:space="preserve">for that: </w:t>
      </w:r>
      <w:r w:rsidRPr="00524C46">
        <w:rPr>
          <w:lang w:val="en-GB"/>
        </w:rPr>
        <w:t>he would have to consult either a bank or an investor, but his previous experience had left a bad taste in his mouth</w:t>
      </w:r>
      <w:r w:rsidR="0004440A" w:rsidRPr="00524C46">
        <w:rPr>
          <w:lang w:val="en-GB"/>
        </w:rPr>
        <w:t>.</w:t>
      </w:r>
      <w:r w:rsidRPr="00524C46">
        <w:rPr>
          <w:lang w:val="en-GB"/>
        </w:rPr>
        <w:t xml:space="preserve"> “I didn’t want to waste more time. I was a bit arrogant</w:t>
      </w:r>
      <w:r w:rsidR="0004440A" w:rsidRPr="00524C46">
        <w:rPr>
          <w:lang w:val="en-GB"/>
        </w:rPr>
        <w:t>,</w:t>
      </w:r>
      <w:r w:rsidRPr="00524C46">
        <w:rPr>
          <w:lang w:val="en-GB"/>
        </w:rPr>
        <w:t>”</w:t>
      </w:r>
      <w:r w:rsidR="0004440A" w:rsidRPr="00524C46">
        <w:rPr>
          <w:lang w:val="en-GB"/>
        </w:rPr>
        <w:t xml:space="preserve"> he said</w:t>
      </w:r>
      <w:r w:rsidRPr="00524C46">
        <w:rPr>
          <w:lang w:val="en-GB"/>
        </w:rPr>
        <w:t>.</w:t>
      </w:r>
    </w:p>
    <w:p w14:paraId="2882AF62" w14:textId="21D82EDF" w:rsidR="00C12107" w:rsidRPr="00524C46" w:rsidRDefault="00C12107" w:rsidP="00977C84">
      <w:pPr>
        <w:pStyle w:val="BodyTextMain"/>
        <w:rPr>
          <w:lang w:val="en-GB"/>
        </w:rPr>
      </w:pPr>
    </w:p>
    <w:p w14:paraId="7D8AD815" w14:textId="77777777" w:rsidR="00C12107" w:rsidRPr="00524C46" w:rsidRDefault="00C12107" w:rsidP="00977C84">
      <w:pPr>
        <w:pStyle w:val="BodyTextMain"/>
        <w:rPr>
          <w:lang w:val="en-GB"/>
        </w:rPr>
      </w:pPr>
    </w:p>
    <w:p w14:paraId="388EFB2C" w14:textId="77777777" w:rsidR="00C12107" w:rsidRPr="00524C46" w:rsidRDefault="00C12107" w:rsidP="00977C84">
      <w:pPr>
        <w:pStyle w:val="Casehead1"/>
        <w:rPr>
          <w:lang w:val="en-GB"/>
        </w:rPr>
      </w:pPr>
      <w:r w:rsidRPr="00524C46">
        <w:rPr>
          <w:lang w:val="en-GB"/>
        </w:rPr>
        <w:t>FINDING A FUNDING CROWD</w:t>
      </w:r>
    </w:p>
    <w:p w14:paraId="6046A624" w14:textId="77777777" w:rsidR="00C12107" w:rsidRPr="00524C46" w:rsidRDefault="00C12107" w:rsidP="00977C84">
      <w:pPr>
        <w:pStyle w:val="BodyTextMain"/>
        <w:rPr>
          <w:lang w:val="en-GB"/>
        </w:rPr>
      </w:pPr>
    </w:p>
    <w:p w14:paraId="00428035" w14:textId="58E5D2DC" w:rsidR="00A876ED" w:rsidRPr="00524C46" w:rsidRDefault="00C12107" w:rsidP="00977C84">
      <w:pPr>
        <w:pStyle w:val="BodyTextMain"/>
        <w:rPr>
          <w:lang w:val="en-GB"/>
        </w:rPr>
      </w:pPr>
      <w:r w:rsidRPr="00524C46">
        <w:rPr>
          <w:lang w:val="en-GB"/>
        </w:rPr>
        <w:t xml:space="preserve">By </w:t>
      </w:r>
      <w:r w:rsidR="0004440A" w:rsidRPr="00524C46">
        <w:rPr>
          <w:lang w:val="en-GB"/>
        </w:rPr>
        <w:t>g</w:t>
      </w:r>
      <w:r w:rsidRPr="00524C46">
        <w:rPr>
          <w:lang w:val="en-GB"/>
        </w:rPr>
        <w:t>oogling “easiest funding alternatives</w:t>
      </w:r>
      <w:r w:rsidR="0004440A" w:rsidRPr="00524C46">
        <w:rPr>
          <w:lang w:val="en-GB"/>
        </w:rPr>
        <w:t>,</w:t>
      </w:r>
      <w:r w:rsidRPr="00524C46">
        <w:rPr>
          <w:lang w:val="en-GB"/>
        </w:rPr>
        <w:t xml:space="preserve">” </w:t>
      </w:r>
      <w:proofErr w:type="spellStart"/>
      <w:r w:rsidRPr="00524C46">
        <w:rPr>
          <w:lang w:val="en-GB"/>
        </w:rPr>
        <w:t>Nomjana</w:t>
      </w:r>
      <w:proofErr w:type="spellEnd"/>
      <w:r w:rsidRPr="00524C46">
        <w:rPr>
          <w:lang w:val="en-GB"/>
        </w:rPr>
        <w:t xml:space="preserve"> found </w:t>
      </w:r>
      <w:r w:rsidR="0004440A" w:rsidRPr="00524C46">
        <w:rPr>
          <w:lang w:val="en-GB"/>
        </w:rPr>
        <w:t xml:space="preserve">information on </w:t>
      </w:r>
      <w:r w:rsidRPr="00524C46">
        <w:rPr>
          <w:lang w:val="en-GB"/>
        </w:rPr>
        <w:t>crowdfunding</w:t>
      </w:r>
      <w:r w:rsidR="0004440A" w:rsidRPr="00524C46">
        <w:rPr>
          <w:lang w:val="en-GB"/>
        </w:rPr>
        <w:t>—</w:t>
      </w:r>
      <w:r w:rsidRPr="00524C46">
        <w:rPr>
          <w:lang w:val="en-GB"/>
        </w:rPr>
        <w:t>specifically</w:t>
      </w:r>
      <w:r w:rsidR="0004440A" w:rsidRPr="00524C46">
        <w:rPr>
          <w:lang w:val="en-GB"/>
        </w:rPr>
        <w:t>, a site called</w:t>
      </w:r>
      <w:r w:rsidRPr="00524C46">
        <w:rPr>
          <w:lang w:val="en-GB"/>
        </w:rPr>
        <w:t xml:space="preserve"> </w:t>
      </w:r>
      <w:proofErr w:type="spellStart"/>
      <w:r w:rsidRPr="00524C46">
        <w:rPr>
          <w:lang w:val="en-GB"/>
        </w:rPr>
        <w:t>Thundafund</w:t>
      </w:r>
      <w:proofErr w:type="spellEnd"/>
      <w:r w:rsidR="0004440A" w:rsidRPr="00524C46">
        <w:rPr>
          <w:lang w:val="en-GB"/>
        </w:rPr>
        <w:t>,</w:t>
      </w:r>
      <w:r w:rsidRPr="00524C46">
        <w:rPr>
          <w:rStyle w:val="FootnoteReference"/>
          <w:lang w:val="en-GB"/>
        </w:rPr>
        <w:footnoteReference w:id="20"/>
      </w:r>
      <w:r w:rsidRPr="00524C46">
        <w:rPr>
          <w:lang w:val="en-GB"/>
        </w:rPr>
        <w:t xml:space="preserve"> South Africa’s leading online crowdfunding marketplace for creatives and innovators. </w:t>
      </w:r>
      <w:hyperlink r:id="rId17" w:history="1">
        <w:proofErr w:type="spellStart"/>
        <w:r w:rsidR="00A876ED" w:rsidRPr="00524C46">
          <w:rPr>
            <w:bCs/>
            <w:lang w:val="en-GB"/>
          </w:rPr>
          <w:t>Thundafund</w:t>
        </w:r>
      </w:hyperlink>
      <w:r w:rsidR="00A876ED" w:rsidRPr="00524C46">
        <w:rPr>
          <w:bCs/>
          <w:lang w:val="en-GB"/>
        </w:rPr>
        <w:t>’s</w:t>
      </w:r>
      <w:proofErr w:type="spellEnd"/>
      <w:r w:rsidR="00A876ED" w:rsidRPr="00524C46">
        <w:rPr>
          <w:lang w:val="en-GB"/>
        </w:rPr>
        <w:t xml:space="preserve"> Nicholas Dilley explained how crowdfunding platforms worked:</w:t>
      </w:r>
    </w:p>
    <w:p w14:paraId="503DDA05" w14:textId="77777777" w:rsidR="00A876ED" w:rsidRPr="00524C46" w:rsidRDefault="00A876ED" w:rsidP="00977C84">
      <w:pPr>
        <w:pStyle w:val="BodyTextMain"/>
        <w:rPr>
          <w:lang w:val="en-GB"/>
        </w:rPr>
      </w:pPr>
    </w:p>
    <w:p w14:paraId="1160A725" w14:textId="31465353" w:rsidR="00C12107" w:rsidRPr="00524C46" w:rsidRDefault="00C12107" w:rsidP="00A876ED">
      <w:pPr>
        <w:pStyle w:val="BodyTextMain"/>
        <w:ind w:left="720"/>
        <w:rPr>
          <w:bCs/>
          <w:lang w:val="en-GB"/>
        </w:rPr>
      </w:pPr>
      <w:r w:rsidRPr="00524C46">
        <w:rPr>
          <w:lang w:val="en-GB"/>
        </w:rPr>
        <w:t>Crowdfunding is the new bank loan, without the pressures of repayments. Crowdfunding is an online method of fundraising that allows people all over the world to put their ideas or pitches onto a digital platform. These pitches are then available for people worldwide to see, and to decide whether or not they would like to support the campaign. There are four main types of crowdfunding: Rewards-based, donation-based, equity-based, and debt-based, each with its own unique purpose</w:t>
      </w:r>
      <w:r w:rsidRPr="00524C46">
        <w:rPr>
          <w:bCs/>
          <w:lang w:val="en-GB"/>
        </w:rPr>
        <w:t>.</w:t>
      </w:r>
      <w:r w:rsidRPr="00524C46">
        <w:rPr>
          <w:vertAlign w:val="superscript"/>
          <w:lang w:val="en-GB"/>
        </w:rPr>
        <w:footnoteReference w:id="21"/>
      </w:r>
    </w:p>
    <w:p w14:paraId="3595CFC7" w14:textId="77777777" w:rsidR="00C12107" w:rsidRPr="00524C46" w:rsidRDefault="00C12107" w:rsidP="00977C84">
      <w:pPr>
        <w:pStyle w:val="BodyTextMain"/>
        <w:rPr>
          <w:lang w:val="en-GB"/>
        </w:rPr>
      </w:pPr>
    </w:p>
    <w:p w14:paraId="43F8F7C7" w14:textId="7D3524C0" w:rsidR="00C12107" w:rsidRPr="00524C46" w:rsidRDefault="00C12107" w:rsidP="00977C84">
      <w:pPr>
        <w:pStyle w:val="BodyTextMain"/>
        <w:rPr>
          <w:lang w:val="en-GB"/>
        </w:rPr>
      </w:pPr>
      <w:proofErr w:type="spellStart"/>
      <w:r w:rsidRPr="00524C46">
        <w:rPr>
          <w:lang w:val="en-GB"/>
        </w:rPr>
        <w:t>Nomjana</w:t>
      </w:r>
      <w:proofErr w:type="spellEnd"/>
      <w:r w:rsidRPr="00524C46">
        <w:rPr>
          <w:lang w:val="en-GB"/>
        </w:rPr>
        <w:t xml:space="preserve"> started documenting everything he was doing</w:t>
      </w:r>
      <w:r w:rsidR="00C345D8">
        <w:rPr>
          <w:lang w:val="en-GB"/>
        </w:rPr>
        <w:t xml:space="preserve"> on</w:t>
      </w:r>
      <w:r w:rsidR="00C345D8" w:rsidRPr="00524C46">
        <w:rPr>
          <w:lang w:val="en-GB"/>
        </w:rPr>
        <w:t xml:space="preserve"> a Blackberry </w:t>
      </w:r>
      <w:r w:rsidR="00C345D8">
        <w:rPr>
          <w:lang w:val="en-GB"/>
        </w:rPr>
        <w:t xml:space="preserve">smart </w:t>
      </w:r>
      <w:r w:rsidR="00C345D8" w:rsidRPr="00524C46">
        <w:rPr>
          <w:lang w:val="en-GB"/>
        </w:rPr>
        <w:t>phone</w:t>
      </w:r>
      <w:r w:rsidR="00C345D8">
        <w:rPr>
          <w:lang w:val="en-GB"/>
        </w:rPr>
        <w:t>.</w:t>
      </w:r>
      <w:r w:rsidRPr="00524C46">
        <w:rPr>
          <w:lang w:val="en-GB"/>
        </w:rPr>
        <w:t xml:space="preserve"> </w:t>
      </w:r>
      <w:r w:rsidR="00C345D8">
        <w:rPr>
          <w:lang w:val="en-GB"/>
        </w:rPr>
        <w:t xml:space="preserve">He </w:t>
      </w:r>
      <w:r w:rsidRPr="00524C46">
        <w:rPr>
          <w:lang w:val="en-GB"/>
        </w:rPr>
        <w:t>t</w:t>
      </w:r>
      <w:r w:rsidR="00C345D8">
        <w:rPr>
          <w:lang w:val="en-GB"/>
        </w:rPr>
        <w:t>oo</w:t>
      </w:r>
      <w:r w:rsidRPr="00524C46">
        <w:rPr>
          <w:lang w:val="en-GB"/>
        </w:rPr>
        <w:t xml:space="preserve">k videos </w:t>
      </w:r>
      <w:r w:rsidR="00C345D8">
        <w:rPr>
          <w:lang w:val="en-GB"/>
        </w:rPr>
        <w:t xml:space="preserve">and pictures </w:t>
      </w:r>
      <w:r w:rsidRPr="00524C46">
        <w:rPr>
          <w:lang w:val="en-GB"/>
        </w:rPr>
        <w:t>of him</w:t>
      </w:r>
      <w:r w:rsidR="00A876ED" w:rsidRPr="00524C46">
        <w:rPr>
          <w:lang w:val="en-GB"/>
        </w:rPr>
        <w:t xml:space="preserve">self </w:t>
      </w:r>
      <w:r w:rsidRPr="00524C46">
        <w:rPr>
          <w:lang w:val="en-GB"/>
        </w:rPr>
        <w:t>walking a</w:t>
      </w:r>
      <w:r w:rsidR="004D2CD9">
        <w:rPr>
          <w:lang w:val="en-GB"/>
        </w:rPr>
        <w:t>long</w:t>
      </w:r>
      <w:r w:rsidRPr="00524C46">
        <w:rPr>
          <w:lang w:val="en-GB"/>
        </w:rPr>
        <w:t xml:space="preserve"> the streets of </w:t>
      </w:r>
      <w:proofErr w:type="spellStart"/>
      <w:r w:rsidRPr="00524C46">
        <w:rPr>
          <w:lang w:val="en-GB"/>
        </w:rPr>
        <w:t>Khayelitsha</w:t>
      </w:r>
      <w:proofErr w:type="spellEnd"/>
      <w:r w:rsidR="00C345D8">
        <w:rPr>
          <w:lang w:val="en-GB"/>
        </w:rPr>
        <w:t xml:space="preserve"> to sell and deliver bread, and</w:t>
      </w:r>
      <w:r w:rsidRPr="00524C46">
        <w:rPr>
          <w:lang w:val="en-GB"/>
        </w:rPr>
        <w:t xml:space="preserve"> tell</w:t>
      </w:r>
      <w:r w:rsidR="00C345D8">
        <w:rPr>
          <w:lang w:val="en-GB"/>
        </w:rPr>
        <w:t>ing</w:t>
      </w:r>
      <w:r w:rsidRPr="00524C46">
        <w:rPr>
          <w:lang w:val="en-GB"/>
        </w:rPr>
        <w:t xml:space="preserve"> people </w:t>
      </w:r>
      <w:r w:rsidR="00A876ED" w:rsidRPr="00524C46">
        <w:rPr>
          <w:lang w:val="en-GB"/>
        </w:rPr>
        <w:t xml:space="preserve">why </w:t>
      </w:r>
      <w:r w:rsidRPr="00524C46">
        <w:rPr>
          <w:lang w:val="en-GB"/>
        </w:rPr>
        <w:t xml:space="preserve">he </w:t>
      </w:r>
      <w:r w:rsidR="00A876ED" w:rsidRPr="00524C46">
        <w:rPr>
          <w:lang w:val="en-GB"/>
        </w:rPr>
        <w:t xml:space="preserve">needed </w:t>
      </w:r>
      <w:r w:rsidRPr="00524C46">
        <w:rPr>
          <w:lang w:val="en-GB"/>
        </w:rPr>
        <w:t>the five bicycles. The business concept was an innovative idea</w:t>
      </w:r>
      <w:r w:rsidR="00202375" w:rsidRPr="00524C46">
        <w:rPr>
          <w:lang w:val="en-GB"/>
        </w:rPr>
        <w:t>,</w:t>
      </w:r>
      <w:r w:rsidRPr="00524C46">
        <w:rPr>
          <w:lang w:val="en-GB"/>
        </w:rPr>
        <w:t xml:space="preserve"> presented by a young</w:t>
      </w:r>
      <w:r w:rsidR="00A876ED" w:rsidRPr="00524C46">
        <w:rPr>
          <w:lang w:val="en-GB"/>
        </w:rPr>
        <w:t>,</w:t>
      </w:r>
      <w:r w:rsidRPr="00524C46">
        <w:rPr>
          <w:lang w:val="en-GB"/>
        </w:rPr>
        <w:t xml:space="preserve"> enthusiastic person from an impoverished township </w:t>
      </w:r>
      <w:r w:rsidR="00C345D8">
        <w:rPr>
          <w:lang w:val="en-GB"/>
        </w:rPr>
        <w:t>near</w:t>
      </w:r>
      <w:r w:rsidRPr="00524C46">
        <w:rPr>
          <w:lang w:val="en-GB"/>
        </w:rPr>
        <w:t xml:space="preserve"> Cape Town.</w:t>
      </w:r>
    </w:p>
    <w:p w14:paraId="4146761E" w14:textId="77777777" w:rsidR="00C12107" w:rsidRPr="00524C46" w:rsidRDefault="00C12107" w:rsidP="00977C84">
      <w:pPr>
        <w:pStyle w:val="BodyTextMain"/>
        <w:rPr>
          <w:lang w:val="en-GB"/>
        </w:rPr>
      </w:pPr>
    </w:p>
    <w:p w14:paraId="472E3B28" w14:textId="53784D1A" w:rsidR="00C12107" w:rsidRDefault="00C12107" w:rsidP="00977C84">
      <w:pPr>
        <w:pStyle w:val="BodyTextMain"/>
        <w:rPr>
          <w:lang w:val="en-GB"/>
        </w:rPr>
      </w:pPr>
      <w:r w:rsidRPr="00524C46">
        <w:rPr>
          <w:lang w:val="en-GB"/>
        </w:rPr>
        <w:t xml:space="preserve">Over one and a half months, </w:t>
      </w:r>
      <w:proofErr w:type="spellStart"/>
      <w:r w:rsidRPr="00524C46">
        <w:rPr>
          <w:lang w:val="en-GB"/>
        </w:rPr>
        <w:t>Nomjana</w:t>
      </w:r>
      <w:r w:rsidR="00A876ED" w:rsidRPr="00524C46">
        <w:rPr>
          <w:lang w:val="en-GB"/>
        </w:rPr>
        <w:t>’s</w:t>
      </w:r>
      <w:proofErr w:type="spellEnd"/>
      <w:r w:rsidR="00A876ED" w:rsidRPr="00524C46">
        <w:rPr>
          <w:lang w:val="en-GB"/>
        </w:rPr>
        <w:t xml:space="preserve"> videos</w:t>
      </w:r>
      <w:r w:rsidRPr="00524C46">
        <w:rPr>
          <w:lang w:val="en-GB"/>
        </w:rPr>
        <w:t xml:space="preserve"> went viral, and he achieved almost </w:t>
      </w:r>
      <w:r w:rsidR="00C345D8">
        <w:rPr>
          <w:lang w:val="en-GB"/>
        </w:rPr>
        <w:t>1</w:t>
      </w:r>
      <w:r w:rsidRPr="00524C46">
        <w:rPr>
          <w:lang w:val="en-GB"/>
        </w:rPr>
        <w:t xml:space="preserve"> million views of his posts on the </w:t>
      </w:r>
      <w:proofErr w:type="spellStart"/>
      <w:r w:rsidRPr="00524C46">
        <w:rPr>
          <w:lang w:val="en-GB"/>
        </w:rPr>
        <w:t>Thundafund</w:t>
      </w:r>
      <w:proofErr w:type="spellEnd"/>
      <w:r w:rsidRPr="00524C46">
        <w:rPr>
          <w:lang w:val="en-GB"/>
        </w:rPr>
        <w:t xml:space="preserve"> </w:t>
      </w:r>
      <w:r w:rsidR="00C345D8">
        <w:rPr>
          <w:lang w:val="en-GB"/>
        </w:rPr>
        <w:t>web</w:t>
      </w:r>
      <w:r w:rsidRPr="00524C46">
        <w:rPr>
          <w:lang w:val="en-GB"/>
        </w:rPr>
        <w:t xml:space="preserve">site. His campaign goal </w:t>
      </w:r>
      <w:r w:rsidR="00A876ED" w:rsidRPr="00524C46">
        <w:rPr>
          <w:lang w:val="en-GB"/>
        </w:rPr>
        <w:t xml:space="preserve">had been </w:t>
      </w:r>
      <w:r w:rsidRPr="00524C46">
        <w:rPr>
          <w:lang w:val="en-GB"/>
        </w:rPr>
        <w:t xml:space="preserve">to raise </w:t>
      </w:r>
      <w:r w:rsidR="00A876ED" w:rsidRPr="00524C46">
        <w:rPr>
          <w:lang w:val="en-GB"/>
        </w:rPr>
        <w:t>ZAR10</w:t>
      </w:r>
      <w:proofErr w:type="gramStart"/>
      <w:r w:rsidR="00A876ED" w:rsidRPr="00524C46">
        <w:rPr>
          <w:lang w:val="en-GB"/>
        </w:rPr>
        <w:t>,</w:t>
      </w:r>
      <w:r w:rsidRPr="00524C46">
        <w:rPr>
          <w:lang w:val="en-GB"/>
        </w:rPr>
        <w:t>500</w:t>
      </w:r>
      <w:proofErr w:type="gramEnd"/>
      <w:r w:rsidRPr="00524C46">
        <w:rPr>
          <w:lang w:val="en-GB"/>
        </w:rPr>
        <w:t xml:space="preserve"> (</w:t>
      </w:r>
      <w:r w:rsidR="00A876ED" w:rsidRPr="00524C46">
        <w:rPr>
          <w:lang w:val="en-GB"/>
        </w:rPr>
        <w:t>US$</w:t>
      </w:r>
      <w:r w:rsidRPr="00524C46">
        <w:rPr>
          <w:lang w:val="en-GB"/>
        </w:rPr>
        <w:t xml:space="preserve">732) for the bicycles, but by the time the campaign closed, he had raised over </w:t>
      </w:r>
      <w:r w:rsidR="00A876ED" w:rsidRPr="00524C46">
        <w:rPr>
          <w:lang w:val="en-GB"/>
        </w:rPr>
        <w:t>ZAR20,</w:t>
      </w:r>
      <w:r w:rsidRPr="00524C46">
        <w:rPr>
          <w:lang w:val="en-GB"/>
        </w:rPr>
        <w:t>000 (</w:t>
      </w:r>
      <w:r w:rsidR="00A876ED" w:rsidRPr="00524C46">
        <w:rPr>
          <w:lang w:val="en-GB"/>
        </w:rPr>
        <w:t>US$</w:t>
      </w:r>
      <w:r w:rsidRPr="00524C46">
        <w:rPr>
          <w:lang w:val="en-GB"/>
        </w:rPr>
        <w:t>1</w:t>
      </w:r>
      <w:r w:rsidR="00A876ED" w:rsidRPr="00524C46">
        <w:rPr>
          <w:lang w:val="en-GB"/>
        </w:rPr>
        <w:t>,</w:t>
      </w:r>
      <w:r w:rsidRPr="00524C46">
        <w:rPr>
          <w:lang w:val="en-GB"/>
        </w:rPr>
        <w:t>393).</w:t>
      </w:r>
    </w:p>
    <w:p w14:paraId="4932AEC5" w14:textId="64A4766D" w:rsidR="003643B4" w:rsidRDefault="003643B4" w:rsidP="00977C84">
      <w:pPr>
        <w:pStyle w:val="BodyTextMain"/>
        <w:rPr>
          <w:lang w:val="en-GB"/>
        </w:rPr>
      </w:pPr>
    </w:p>
    <w:p w14:paraId="53A05AB3" w14:textId="6AC96B7F" w:rsidR="00C12107" w:rsidRPr="00783F29" w:rsidRDefault="00C12107" w:rsidP="00977C84">
      <w:pPr>
        <w:pStyle w:val="BodyTextMain"/>
        <w:rPr>
          <w:lang w:val="en-GB"/>
        </w:rPr>
      </w:pPr>
      <w:proofErr w:type="spellStart"/>
      <w:r w:rsidRPr="00783F29">
        <w:rPr>
          <w:lang w:val="en-GB"/>
        </w:rPr>
        <w:t>Nomjana</w:t>
      </w:r>
      <w:proofErr w:type="spellEnd"/>
      <w:r w:rsidRPr="00783F29">
        <w:rPr>
          <w:lang w:val="en-GB"/>
        </w:rPr>
        <w:t xml:space="preserve"> went looking for unemployed youths to employ. He trained them </w:t>
      </w:r>
      <w:r w:rsidR="00783F29" w:rsidRPr="00783F29">
        <w:rPr>
          <w:lang w:val="en-GB"/>
        </w:rPr>
        <w:t xml:space="preserve">on </w:t>
      </w:r>
      <w:r w:rsidRPr="00783F29">
        <w:rPr>
          <w:lang w:val="en-GB"/>
        </w:rPr>
        <w:t xml:space="preserve">how to sell the spinach bread, and rode </w:t>
      </w:r>
      <w:r w:rsidR="00783F29">
        <w:rPr>
          <w:lang w:val="en-GB"/>
        </w:rPr>
        <w:t xml:space="preserve">the </w:t>
      </w:r>
      <w:r w:rsidRPr="00783F29">
        <w:rPr>
          <w:lang w:val="en-GB"/>
        </w:rPr>
        <w:t>bicycles with them</w:t>
      </w:r>
      <w:r w:rsidR="00A876ED" w:rsidRPr="00783F29">
        <w:rPr>
          <w:lang w:val="en-GB"/>
        </w:rPr>
        <w:t>—</w:t>
      </w:r>
      <w:r w:rsidRPr="00783F29">
        <w:rPr>
          <w:lang w:val="en-GB"/>
        </w:rPr>
        <w:t xml:space="preserve">he </w:t>
      </w:r>
      <w:r w:rsidR="00783F29">
        <w:rPr>
          <w:lang w:val="en-GB"/>
        </w:rPr>
        <w:t xml:space="preserve">also </w:t>
      </w:r>
      <w:r w:rsidRPr="00783F29">
        <w:rPr>
          <w:lang w:val="en-GB"/>
        </w:rPr>
        <w:t xml:space="preserve">continued to sell </w:t>
      </w:r>
      <w:r w:rsidR="00783F29">
        <w:rPr>
          <w:lang w:val="en-GB"/>
        </w:rPr>
        <w:t>the bread</w:t>
      </w:r>
      <w:r w:rsidRPr="00783F29">
        <w:rPr>
          <w:lang w:val="en-GB"/>
        </w:rPr>
        <w:t xml:space="preserve">. Although the five </w:t>
      </w:r>
      <w:r w:rsidR="00783F29" w:rsidRPr="00783F29">
        <w:rPr>
          <w:lang w:val="en-GB"/>
        </w:rPr>
        <w:t xml:space="preserve">workers </w:t>
      </w:r>
      <w:r w:rsidRPr="00783F29">
        <w:rPr>
          <w:lang w:val="en-GB"/>
        </w:rPr>
        <w:t xml:space="preserve">were </w:t>
      </w:r>
      <w:r w:rsidRPr="00783F29">
        <w:rPr>
          <w:lang w:val="en-GB"/>
        </w:rPr>
        <w:lastRenderedPageBreak/>
        <w:t xml:space="preserve">earning </w:t>
      </w:r>
      <w:r w:rsidR="00783F29">
        <w:rPr>
          <w:lang w:val="en-GB"/>
        </w:rPr>
        <w:t xml:space="preserve">only </w:t>
      </w:r>
      <w:r w:rsidRPr="00783F29">
        <w:rPr>
          <w:lang w:val="en-GB"/>
        </w:rPr>
        <w:t>commission</w:t>
      </w:r>
      <w:r w:rsidR="00A876ED" w:rsidRPr="00783F29">
        <w:rPr>
          <w:lang w:val="en-GB"/>
        </w:rPr>
        <w:t>s</w:t>
      </w:r>
      <w:r w:rsidRPr="00783F29">
        <w:rPr>
          <w:lang w:val="en-GB"/>
        </w:rPr>
        <w:t>, he told them, “</w:t>
      </w:r>
      <w:r w:rsidR="00A876ED" w:rsidRPr="00783F29">
        <w:rPr>
          <w:lang w:val="en-GB"/>
        </w:rPr>
        <w:t>Guys</w:t>
      </w:r>
      <w:r w:rsidRPr="00783F29">
        <w:rPr>
          <w:lang w:val="en-GB"/>
        </w:rPr>
        <w:t xml:space="preserve">, I am teaching </w:t>
      </w:r>
      <w:proofErr w:type="spellStart"/>
      <w:r w:rsidRPr="00783F29">
        <w:rPr>
          <w:lang w:val="en-GB"/>
        </w:rPr>
        <w:t>you</w:t>
      </w:r>
      <w:proofErr w:type="spellEnd"/>
      <w:r w:rsidRPr="00783F29">
        <w:rPr>
          <w:lang w:val="en-GB"/>
        </w:rPr>
        <w:t xml:space="preserve"> business here</w:t>
      </w:r>
      <w:r w:rsidR="00A876ED" w:rsidRPr="00783F29">
        <w:rPr>
          <w:lang w:val="en-GB"/>
        </w:rPr>
        <w:t>,</w:t>
      </w:r>
      <w:r w:rsidRPr="00783F29">
        <w:rPr>
          <w:lang w:val="en-GB"/>
        </w:rPr>
        <w:t xml:space="preserve"> and I am actually giving you training on how to be entrepreneurs yourselves</w:t>
      </w:r>
      <w:r w:rsidR="00A876ED" w:rsidRPr="00783F29">
        <w:rPr>
          <w:lang w:val="en-GB"/>
        </w:rPr>
        <w:t>.</w:t>
      </w:r>
      <w:r w:rsidRPr="00783F29">
        <w:rPr>
          <w:lang w:val="en-GB"/>
        </w:rPr>
        <w:t xml:space="preserve">” </w:t>
      </w:r>
      <w:proofErr w:type="spellStart"/>
      <w:r w:rsidRPr="00783F29">
        <w:rPr>
          <w:lang w:val="en-GB"/>
        </w:rPr>
        <w:t>Nomjana</w:t>
      </w:r>
      <w:proofErr w:type="spellEnd"/>
      <w:r w:rsidRPr="00783F29">
        <w:rPr>
          <w:lang w:val="en-GB"/>
        </w:rPr>
        <w:t xml:space="preserve"> </w:t>
      </w:r>
      <w:r w:rsidR="00A876ED" w:rsidRPr="00783F29">
        <w:rPr>
          <w:lang w:val="en-GB"/>
        </w:rPr>
        <w:t xml:space="preserve">added, </w:t>
      </w:r>
      <w:r w:rsidRPr="00783F29">
        <w:rPr>
          <w:lang w:val="en-GB"/>
        </w:rPr>
        <w:t>proudly, “</w:t>
      </w:r>
      <w:r w:rsidR="00A876ED" w:rsidRPr="00783F29">
        <w:rPr>
          <w:lang w:val="en-GB"/>
        </w:rPr>
        <w:t xml:space="preserve">All </w:t>
      </w:r>
      <w:r w:rsidRPr="00783F29">
        <w:rPr>
          <w:lang w:val="en-GB"/>
        </w:rPr>
        <w:t>of them have businesses today</w:t>
      </w:r>
      <w:r w:rsidR="00A876ED" w:rsidRPr="00783F29">
        <w:rPr>
          <w:lang w:val="en-GB"/>
        </w:rPr>
        <w:t>.</w:t>
      </w:r>
      <w:r w:rsidRPr="00783F29">
        <w:rPr>
          <w:lang w:val="en-GB"/>
        </w:rPr>
        <w:t>”</w:t>
      </w:r>
    </w:p>
    <w:p w14:paraId="49C477D1" w14:textId="77777777" w:rsidR="00C12107" w:rsidRPr="00524C46" w:rsidRDefault="00C12107" w:rsidP="00977C84">
      <w:pPr>
        <w:pStyle w:val="BodyTextMain"/>
        <w:rPr>
          <w:lang w:val="en-GB"/>
        </w:rPr>
      </w:pPr>
    </w:p>
    <w:p w14:paraId="11357142" w14:textId="1A16BD9B" w:rsidR="00C12107" w:rsidRPr="00524C46" w:rsidRDefault="00C12107" w:rsidP="00977C84">
      <w:pPr>
        <w:pStyle w:val="BodyTextMain"/>
        <w:rPr>
          <w:lang w:val="en-GB"/>
        </w:rPr>
      </w:pPr>
      <w:r w:rsidRPr="00524C46">
        <w:rPr>
          <w:lang w:val="en-GB"/>
        </w:rPr>
        <w:t>He knew that Spinach King was going to be big, because there was great demand for his products</w:t>
      </w:r>
      <w:r w:rsidR="00A876ED" w:rsidRPr="00524C46">
        <w:rPr>
          <w:lang w:val="en-GB"/>
        </w:rPr>
        <w:t>,</w:t>
      </w:r>
      <w:r w:rsidRPr="00524C46">
        <w:rPr>
          <w:lang w:val="en-GB"/>
        </w:rPr>
        <w:t xml:space="preserve"> and he knew that his products were healthy and </w:t>
      </w:r>
      <w:r w:rsidR="00A876ED" w:rsidRPr="00524C46">
        <w:rPr>
          <w:lang w:val="en-GB"/>
        </w:rPr>
        <w:t xml:space="preserve">that </w:t>
      </w:r>
      <w:r w:rsidRPr="00524C46">
        <w:rPr>
          <w:lang w:val="en-GB"/>
        </w:rPr>
        <w:t>the formula was perfect. His vision was much bigger than the community itself.</w:t>
      </w:r>
    </w:p>
    <w:p w14:paraId="4A46ACC5" w14:textId="78FB1BED" w:rsidR="00C12107" w:rsidRPr="00524C46" w:rsidRDefault="00C12107" w:rsidP="00977C84">
      <w:pPr>
        <w:pStyle w:val="BodyTextMain"/>
        <w:rPr>
          <w:lang w:val="en-GB"/>
        </w:rPr>
      </w:pPr>
    </w:p>
    <w:p w14:paraId="546B528D" w14:textId="77777777" w:rsidR="00C12107" w:rsidRPr="00524C46" w:rsidRDefault="00C12107" w:rsidP="00977C84">
      <w:pPr>
        <w:pStyle w:val="BodyTextMain"/>
        <w:rPr>
          <w:lang w:val="en-GB"/>
        </w:rPr>
      </w:pPr>
    </w:p>
    <w:p w14:paraId="145ED976" w14:textId="77777777" w:rsidR="00C12107" w:rsidRPr="00524C46" w:rsidRDefault="00C12107" w:rsidP="00977C84">
      <w:pPr>
        <w:pStyle w:val="Casehead1"/>
        <w:rPr>
          <w:lang w:val="en-GB"/>
        </w:rPr>
      </w:pPr>
      <w:r w:rsidRPr="00524C46">
        <w:rPr>
          <w:lang w:val="en-GB"/>
        </w:rPr>
        <w:t>A DREAM TO GROW</w:t>
      </w:r>
    </w:p>
    <w:p w14:paraId="15C939D2" w14:textId="77777777" w:rsidR="00C12107" w:rsidRPr="00524C46" w:rsidRDefault="00C12107" w:rsidP="00977C84">
      <w:pPr>
        <w:pStyle w:val="BodyTextMain"/>
        <w:rPr>
          <w:lang w:val="en-GB"/>
        </w:rPr>
      </w:pPr>
    </w:p>
    <w:p w14:paraId="63BBD85F" w14:textId="4C2DD5E1" w:rsidR="00C12107" w:rsidRPr="00524C46" w:rsidRDefault="00C12107" w:rsidP="00977C84">
      <w:pPr>
        <w:pStyle w:val="BodyTextMain"/>
        <w:rPr>
          <w:lang w:val="en-GB"/>
        </w:rPr>
      </w:pPr>
      <w:r w:rsidRPr="00524C46">
        <w:rPr>
          <w:lang w:val="en-GB"/>
        </w:rPr>
        <w:t xml:space="preserve">By December 2013, after a year of using the Spar ovens, </w:t>
      </w:r>
      <w:proofErr w:type="spellStart"/>
      <w:r w:rsidRPr="00524C46">
        <w:rPr>
          <w:lang w:val="en-GB"/>
        </w:rPr>
        <w:t>Nomjana</w:t>
      </w:r>
      <w:proofErr w:type="spellEnd"/>
      <w:r w:rsidRPr="00524C46">
        <w:rPr>
          <w:lang w:val="en-GB"/>
        </w:rPr>
        <w:t xml:space="preserve"> had saved ZAR50</w:t>
      </w:r>
      <w:proofErr w:type="gramStart"/>
      <w:r w:rsidR="00783F29">
        <w:rPr>
          <w:lang w:val="en-GB"/>
        </w:rPr>
        <w:t>,</w:t>
      </w:r>
      <w:r w:rsidRPr="00524C46">
        <w:rPr>
          <w:lang w:val="en-GB"/>
        </w:rPr>
        <w:t>000</w:t>
      </w:r>
      <w:proofErr w:type="gramEnd"/>
      <w:r w:rsidRPr="00524C46">
        <w:rPr>
          <w:lang w:val="en-GB"/>
        </w:rPr>
        <w:t xml:space="preserve"> (</w:t>
      </w:r>
      <w:r w:rsidR="00A876ED" w:rsidRPr="00524C46">
        <w:rPr>
          <w:lang w:val="en-GB"/>
        </w:rPr>
        <w:t>US$</w:t>
      </w:r>
      <w:r w:rsidRPr="00524C46">
        <w:rPr>
          <w:lang w:val="en-GB"/>
        </w:rPr>
        <w:t>3</w:t>
      </w:r>
      <w:r w:rsidR="00A876ED" w:rsidRPr="00524C46">
        <w:rPr>
          <w:lang w:val="en-GB"/>
        </w:rPr>
        <w:t>,</w:t>
      </w:r>
      <w:r w:rsidRPr="00524C46">
        <w:rPr>
          <w:lang w:val="en-GB"/>
        </w:rPr>
        <w:t>484)</w:t>
      </w:r>
      <w:r w:rsidR="00A876ED" w:rsidRPr="00524C46">
        <w:rPr>
          <w:lang w:val="en-GB"/>
        </w:rPr>
        <w:t xml:space="preserve"> by </w:t>
      </w:r>
      <w:r w:rsidRPr="00524C46">
        <w:rPr>
          <w:lang w:val="en-GB"/>
        </w:rPr>
        <w:t>keeping his costs low</w:t>
      </w:r>
      <w:r w:rsidR="00A876ED" w:rsidRPr="00524C46">
        <w:rPr>
          <w:lang w:val="en-GB"/>
        </w:rPr>
        <w:t xml:space="preserve"> and</w:t>
      </w:r>
      <w:r w:rsidRPr="00524C46">
        <w:rPr>
          <w:lang w:val="en-GB"/>
        </w:rPr>
        <w:t xml:space="preserve"> paying </w:t>
      </w:r>
      <w:r w:rsidR="00A876ED" w:rsidRPr="00524C46">
        <w:rPr>
          <w:lang w:val="en-GB"/>
        </w:rPr>
        <w:t xml:space="preserve">neither </w:t>
      </w:r>
      <w:r w:rsidRPr="00524C46">
        <w:rPr>
          <w:lang w:val="en-GB"/>
        </w:rPr>
        <w:t>rent</w:t>
      </w:r>
      <w:r w:rsidR="00A876ED" w:rsidRPr="00524C46">
        <w:rPr>
          <w:lang w:val="en-GB"/>
        </w:rPr>
        <w:t xml:space="preserve"> no</w:t>
      </w:r>
      <w:r w:rsidRPr="00524C46">
        <w:rPr>
          <w:lang w:val="en-GB"/>
        </w:rPr>
        <w:t xml:space="preserve">r salaries. Spar </w:t>
      </w:r>
      <w:r w:rsidR="00A876ED" w:rsidRPr="00524C46">
        <w:rPr>
          <w:lang w:val="en-GB"/>
        </w:rPr>
        <w:t xml:space="preserve">was </w:t>
      </w:r>
      <w:r w:rsidRPr="00524C46">
        <w:rPr>
          <w:lang w:val="en-GB"/>
        </w:rPr>
        <w:t>happy to continue to host the business</w:t>
      </w:r>
      <w:r w:rsidR="00A876ED" w:rsidRPr="00524C46">
        <w:rPr>
          <w:lang w:val="en-GB"/>
        </w:rPr>
        <w:t>—</w:t>
      </w:r>
      <w:r w:rsidRPr="00524C46">
        <w:rPr>
          <w:lang w:val="en-GB"/>
        </w:rPr>
        <w:t xml:space="preserve">especially </w:t>
      </w:r>
      <w:r w:rsidR="00783F29">
        <w:rPr>
          <w:lang w:val="en-GB"/>
        </w:rPr>
        <w:t>bec</w:t>
      </w:r>
      <w:r w:rsidRPr="00524C46">
        <w:rPr>
          <w:lang w:val="en-GB"/>
        </w:rPr>
        <w:t>a</w:t>
      </w:r>
      <w:r w:rsidR="00783F29">
        <w:rPr>
          <w:lang w:val="en-GB"/>
        </w:rPr>
        <w:t>u</w:t>
      </w:r>
      <w:r w:rsidRPr="00524C46">
        <w:rPr>
          <w:lang w:val="en-GB"/>
        </w:rPr>
        <w:t>s</w:t>
      </w:r>
      <w:r w:rsidR="00783F29">
        <w:rPr>
          <w:lang w:val="en-GB"/>
        </w:rPr>
        <w:t>e</w:t>
      </w:r>
      <w:r w:rsidRPr="00524C46">
        <w:rPr>
          <w:lang w:val="en-GB"/>
        </w:rPr>
        <w:t xml:space="preserve"> the products were being sold in the store. Spar’s regular customers were not part of </w:t>
      </w:r>
      <w:proofErr w:type="spellStart"/>
      <w:r w:rsidRPr="00524C46">
        <w:rPr>
          <w:lang w:val="en-GB"/>
        </w:rPr>
        <w:t>Nomjana’s</w:t>
      </w:r>
      <w:proofErr w:type="spellEnd"/>
      <w:r w:rsidRPr="00524C46">
        <w:rPr>
          <w:lang w:val="en-GB"/>
        </w:rPr>
        <w:t xml:space="preserve"> original target market, and </w:t>
      </w:r>
      <w:r w:rsidR="00A876ED" w:rsidRPr="00524C46">
        <w:rPr>
          <w:lang w:val="en-GB"/>
        </w:rPr>
        <w:t xml:space="preserve">they </w:t>
      </w:r>
      <w:r w:rsidRPr="00524C46">
        <w:rPr>
          <w:lang w:val="en-GB"/>
        </w:rPr>
        <w:t xml:space="preserve">were prepared to buy Spinach King </w:t>
      </w:r>
      <w:proofErr w:type="gramStart"/>
      <w:r w:rsidRPr="00524C46">
        <w:rPr>
          <w:lang w:val="en-GB"/>
        </w:rPr>
        <w:t>products</w:t>
      </w:r>
      <w:proofErr w:type="gramEnd"/>
      <w:r w:rsidRPr="00524C46">
        <w:rPr>
          <w:lang w:val="en-GB"/>
        </w:rPr>
        <w:t xml:space="preserve"> at higher prices than </w:t>
      </w:r>
      <w:r w:rsidR="00A876ED" w:rsidRPr="00524C46">
        <w:rPr>
          <w:lang w:val="en-GB"/>
        </w:rPr>
        <w:t>those</w:t>
      </w:r>
      <w:r w:rsidRPr="00524C46">
        <w:rPr>
          <w:lang w:val="en-GB"/>
        </w:rPr>
        <w:t xml:space="preserve"> in the townships. </w:t>
      </w:r>
      <w:proofErr w:type="spellStart"/>
      <w:r w:rsidRPr="00524C46">
        <w:rPr>
          <w:lang w:val="en-GB"/>
        </w:rPr>
        <w:t>Nomjana</w:t>
      </w:r>
      <w:proofErr w:type="spellEnd"/>
      <w:r w:rsidRPr="00524C46">
        <w:rPr>
          <w:lang w:val="en-GB"/>
        </w:rPr>
        <w:t xml:space="preserve"> explained, “People don’t have a problem paying more, because we tell them they are actually giving an opportunity to poor people to also buy and get nutritious stuff</w:t>
      </w:r>
      <w:r w:rsidR="00A876ED" w:rsidRPr="00524C46">
        <w:rPr>
          <w:lang w:val="en-GB"/>
        </w:rPr>
        <w:t>.</w:t>
      </w:r>
      <w:r w:rsidRPr="00524C46">
        <w:rPr>
          <w:lang w:val="en-GB"/>
        </w:rPr>
        <w:t xml:space="preserve">” </w:t>
      </w:r>
    </w:p>
    <w:p w14:paraId="38689F5C" w14:textId="77777777" w:rsidR="00C12107" w:rsidRPr="00524C46" w:rsidRDefault="00C12107" w:rsidP="00977C84">
      <w:pPr>
        <w:pStyle w:val="BodyTextMain"/>
        <w:rPr>
          <w:lang w:val="en-GB"/>
        </w:rPr>
      </w:pPr>
    </w:p>
    <w:p w14:paraId="20B66703" w14:textId="068DA3A1" w:rsidR="00C12107" w:rsidRPr="00524C46" w:rsidRDefault="00C12107" w:rsidP="00977C84">
      <w:pPr>
        <w:pStyle w:val="BodyTextMain"/>
        <w:rPr>
          <w:lang w:val="en-GB"/>
        </w:rPr>
      </w:pPr>
      <w:proofErr w:type="spellStart"/>
      <w:r w:rsidRPr="00524C46">
        <w:rPr>
          <w:lang w:val="en-GB"/>
        </w:rPr>
        <w:t>Nomjana</w:t>
      </w:r>
      <w:proofErr w:type="spellEnd"/>
      <w:r w:rsidRPr="00524C46">
        <w:rPr>
          <w:lang w:val="en-GB"/>
        </w:rPr>
        <w:t xml:space="preserve"> had begun to understand that he was running a social enterprise, and that he had to find a way to be sustainable so that he could continue to assist others. </w:t>
      </w:r>
      <w:proofErr w:type="spellStart"/>
      <w:r w:rsidRPr="00524C46">
        <w:rPr>
          <w:lang w:val="en-GB"/>
        </w:rPr>
        <w:t>Nomjana</w:t>
      </w:r>
      <w:proofErr w:type="spellEnd"/>
      <w:r w:rsidRPr="00524C46">
        <w:rPr>
          <w:lang w:val="en-GB"/>
        </w:rPr>
        <w:t xml:space="preserve"> added</w:t>
      </w:r>
      <w:r w:rsidR="00A876ED" w:rsidRPr="00524C46">
        <w:rPr>
          <w:lang w:val="en-GB"/>
        </w:rPr>
        <w:t>,</w:t>
      </w:r>
      <w:r w:rsidRPr="00524C46">
        <w:rPr>
          <w:lang w:val="en-GB"/>
        </w:rPr>
        <w:t xml:space="preserve"> “</w:t>
      </w:r>
      <w:r w:rsidR="00A876ED" w:rsidRPr="00524C46">
        <w:rPr>
          <w:lang w:val="en-GB"/>
        </w:rPr>
        <w:t>I</w:t>
      </w:r>
      <w:r w:rsidRPr="00524C46">
        <w:rPr>
          <w:lang w:val="en-GB"/>
        </w:rPr>
        <w:t>f the business is 100</w:t>
      </w:r>
      <w:r w:rsidR="00A876ED" w:rsidRPr="00524C46">
        <w:rPr>
          <w:lang w:val="en-GB"/>
        </w:rPr>
        <w:t xml:space="preserve"> per cent </w:t>
      </w:r>
      <w:r w:rsidRPr="00524C46">
        <w:rPr>
          <w:lang w:val="en-GB"/>
        </w:rPr>
        <w:t>social</w:t>
      </w:r>
      <w:r w:rsidR="00A876ED" w:rsidRPr="00524C46">
        <w:rPr>
          <w:lang w:val="en-GB"/>
        </w:rPr>
        <w:t>,</w:t>
      </w:r>
      <w:r w:rsidRPr="00524C46">
        <w:rPr>
          <w:lang w:val="en-GB"/>
        </w:rPr>
        <w:t xml:space="preserve"> then it is not sustainable. If it is at least 50</w:t>
      </w:r>
      <w:r w:rsidR="00A876ED" w:rsidRPr="00524C46">
        <w:rPr>
          <w:lang w:val="en-GB"/>
        </w:rPr>
        <w:t>:</w:t>
      </w:r>
      <w:r w:rsidRPr="00524C46">
        <w:rPr>
          <w:lang w:val="en-GB"/>
        </w:rPr>
        <w:t>50</w:t>
      </w:r>
      <w:r w:rsidR="00A876ED" w:rsidRPr="00524C46">
        <w:rPr>
          <w:lang w:val="en-GB"/>
        </w:rPr>
        <w:t>,</w:t>
      </w:r>
      <w:r w:rsidRPr="00524C46">
        <w:rPr>
          <w:lang w:val="en-GB"/>
        </w:rPr>
        <w:t xml:space="preserve"> then it is balancing. That is how we want to be</w:t>
      </w:r>
      <w:r w:rsidR="00A876ED" w:rsidRPr="00524C46">
        <w:rPr>
          <w:lang w:val="en-GB"/>
        </w:rPr>
        <w:t>.</w:t>
      </w:r>
      <w:r w:rsidRPr="00524C46">
        <w:rPr>
          <w:lang w:val="en-GB"/>
        </w:rPr>
        <w:t>” He felt ready to take the next step on the journey to sustainability</w:t>
      </w:r>
      <w:r w:rsidR="00A876ED" w:rsidRPr="00524C46">
        <w:rPr>
          <w:lang w:val="en-GB"/>
        </w:rPr>
        <w:t>—</w:t>
      </w:r>
      <w:r w:rsidRPr="00524C46">
        <w:rPr>
          <w:lang w:val="en-GB"/>
        </w:rPr>
        <w:t xml:space="preserve">to develop a replicable model of a bakery that could take healthy eating to impoverished communities everywhere. </w:t>
      </w:r>
    </w:p>
    <w:p w14:paraId="109AA8B9" w14:textId="77777777" w:rsidR="00C12107" w:rsidRPr="00524C46" w:rsidRDefault="00C12107" w:rsidP="00977C84">
      <w:pPr>
        <w:pStyle w:val="BodyTextMain"/>
        <w:rPr>
          <w:lang w:val="en-GB"/>
        </w:rPr>
      </w:pPr>
    </w:p>
    <w:p w14:paraId="18477164" w14:textId="15730490" w:rsidR="00C12107" w:rsidRPr="00524C46" w:rsidRDefault="00C12107" w:rsidP="00977C84">
      <w:pPr>
        <w:pStyle w:val="BodyTextMain"/>
        <w:rPr>
          <w:lang w:val="en-GB"/>
        </w:rPr>
      </w:pPr>
      <w:r w:rsidRPr="00524C46">
        <w:rPr>
          <w:lang w:val="en-GB"/>
        </w:rPr>
        <w:t>He knew exactly what he wanted</w:t>
      </w:r>
      <w:r w:rsidR="00A876ED" w:rsidRPr="00524C46">
        <w:rPr>
          <w:lang w:val="en-GB"/>
        </w:rPr>
        <w:t>:</w:t>
      </w:r>
      <w:r w:rsidRPr="00524C46">
        <w:rPr>
          <w:lang w:val="en-GB"/>
        </w:rPr>
        <w:t xml:space="preserve"> a </w:t>
      </w:r>
      <w:r w:rsidR="00A876ED" w:rsidRPr="00524C46">
        <w:rPr>
          <w:lang w:val="en-GB"/>
        </w:rPr>
        <w:t xml:space="preserve">containerized </w:t>
      </w:r>
      <w:r w:rsidRPr="00524C46">
        <w:rPr>
          <w:lang w:val="en-GB"/>
        </w:rPr>
        <w:t>express bakery.</w:t>
      </w:r>
      <w:r w:rsidRPr="00524C46">
        <w:rPr>
          <w:rStyle w:val="FootnoteReference"/>
          <w:lang w:val="en-GB"/>
        </w:rPr>
        <w:footnoteReference w:id="22"/>
      </w:r>
      <w:r w:rsidRPr="00524C46">
        <w:rPr>
          <w:lang w:val="en-GB"/>
        </w:rPr>
        <w:t xml:space="preserve"> He had developed a plan </w:t>
      </w:r>
      <w:r w:rsidR="00A876ED" w:rsidRPr="00524C46">
        <w:rPr>
          <w:lang w:val="en-GB"/>
        </w:rPr>
        <w:t xml:space="preserve">for </w:t>
      </w:r>
      <w:r w:rsidRPr="00524C46">
        <w:rPr>
          <w:lang w:val="en-GB"/>
        </w:rPr>
        <w:t>the production floor</w:t>
      </w:r>
      <w:r w:rsidR="00A876ED" w:rsidRPr="00524C46">
        <w:rPr>
          <w:lang w:val="en-GB"/>
        </w:rPr>
        <w:t>,</w:t>
      </w:r>
      <w:r w:rsidRPr="00524C46">
        <w:rPr>
          <w:lang w:val="en-GB"/>
        </w:rPr>
        <w:t xml:space="preserve"> based on everything he had learned about operations and production while he </w:t>
      </w:r>
      <w:r w:rsidR="00A876ED" w:rsidRPr="00524C46">
        <w:rPr>
          <w:lang w:val="en-GB"/>
        </w:rPr>
        <w:t xml:space="preserve">had been </w:t>
      </w:r>
      <w:r w:rsidRPr="00524C46">
        <w:rPr>
          <w:lang w:val="en-GB"/>
        </w:rPr>
        <w:t xml:space="preserve">using the ovens at Spar. </w:t>
      </w:r>
      <w:proofErr w:type="spellStart"/>
      <w:r w:rsidRPr="00524C46">
        <w:rPr>
          <w:lang w:val="en-GB"/>
        </w:rPr>
        <w:t>Nomjana</w:t>
      </w:r>
      <w:proofErr w:type="spellEnd"/>
      <w:r w:rsidRPr="00524C46">
        <w:rPr>
          <w:lang w:val="en-GB"/>
        </w:rPr>
        <w:t xml:space="preserve"> envisioned a bakery</w:t>
      </w:r>
      <w:r w:rsidR="00A876ED" w:rsidRPr="00524C46">
        <w:rPr>
          <w:lang w:val="en-GB"/>
        </w:rPr>
        <w:t xml:space="preserve"> that used </w:t>
      </w:r>
      <w:r w:rsidRPr="00524C46">
        <w:rPr>
          <w:lang w:val="en-GB"/>
        </w:rPr>
        <w:t xml:space="preserve">the same processes as the bakery at Spar, </w:t>
      </w:r>
      <w:r w:rsidR="00A876ED" w:rsidRPr="00524C46">
        <w:rPr>
          <w:lang w:val="en-GB"/>
        </w:rPr>
        <w:t xml:space="preserve">but </w:t>
      </w:r>
      <w:r w:rsidRPr="00524C46">
        <w:rPr>
          <w:lang w:val="en-GB"/>
        </w:rPr>
        <w:t xml:space="preserve">on a smaller scale. He had worked out that </w:t>
      </w:r>
      <w:r w:rsidR="00A876ED" w:rsidRPr="00524C46">
        <w:rPr>
          <w:lang w:val="en-GB"/>
        </w:rPr>
        <w:t xml:space="preserve">his team </w:t>
      </w:r>
      <w:r w:rsidRPr="00524C46">
        <w:rPr>
          <w:lang w:val="en-GB"/>
        </w:rPr>
        <w:t xml:space="preserve">could make the bread and muffins on one side of the container and </w:t>
      </w:r>
      <w:r w:rsidR="00783F29">
        <w:rPr>
          <w:lang w:val="en-GB"/>
        </w:rPr>
        <w:t xml:space="preserve">sell the </w:t>
      </w:r>
      <w:r w:rsidRPr="00524C46">
        <w:rPr>
          <w:lang w:val="en-GB"/>
        </w:rPr>
        <w:t>merchandise on the other side. He believed that such a bakery was a key component in his plans to grow and scale Spinach King.</w:t>
      </w:r>
    </w:p>
    <w:p w14:paraId="07D5B4F1" w14:textId="77777777" w:rsidR="00C12107" w:rsidRPr="00524C46" w:rsidRDefault="00C12107" w:rsidP="00977C84">
      <w:pPr>
        <w:pStyle w:val="BodyTextMain"/>
        <w:rPr>
          <w:lang w:val="en-GB"/>
        </w:rPr>
      </w:pPr>
    </w:p>
    <w:p w14:paraId="2C8B2A17" w14:textId="7882CA65" w:rsidR="00977C84" w:rsidRPr="00705F70" w:rsidRDefault="00A876ED" w:rsidP="00977C84">
      <w:pPr>
        <w:pStyle w:val="BodyTextMain"/>
        <w:rPr>
          <w:spacing w:val="-2"/>
          <w:lang w:val="en-GB"/>
        </w:rPr>
      </w:pPr>
      <w:r w:rsidRPr="00705F70">
        <w:rPr>
          <w:spacing w:val="-2"/>
          <w:lang w:val="en-GB"/>
        </w:rPr>
        <w:t xml:space="preserve">However, </w:t>
      </w:r>
      <w:proofErr w:type="spellStart"/>
      <w:r w:rsidR="00C12107" w:rsidRPr="00705F70">
        <w:rPr>
          <w:spacing w:val="-2"/>
          <w:lang w:val="en-GB"/>
        </w:rPr>
        <w:t>Nomjana</w:t>
      </w:r>
      <w:proofErr w:type="spellEnd"/>
      <w:r w:rsidR="00C12107" w:rsidRPr="00705F70">
        <w:rPr>
          <w:spacing w:val="-2"/>
          <w:lang w:val="en-GB"/>
        </w:rPr>
        <w:t xml:space="preserve"> also knew that </w:t>
      </w:r>
      <w:r w:rsidRPr="00705F70">
        <w:rPr>
          <w:spacing w:val="-2"/>
          <w:lang w:val="en-GB"/>
        </w:rPr>
        <w:t>ZAR50</w:t>
      </w:r>
      <w:proofErr w:type="gramStart"/>
      <w:r w:rsidRPr="00705F70">
        <w:rPr>
          <w:spacing w:val="-2"/>
          <w:lang w:val="en-GB"/>
        </w:rPr>
        <w:t>,</w:t>
      </w:r>
      <w:r w:rsidR="00C12107" w:rsidRPr="00705F70">
        <w:rPr>
          <w:spacing w:val="-2"/>
          <w:lang w:val="en-GB"/>
        </w:rPr>
        <w:t>000</w:t>
      </w:r>
      <w:proofErr w:type="gramEnd"/>
      <w:r w:rsidR="00C12107" w:rsidRPr="00705F70">
        <w:rPr>
          <w:spacing w:val="-2"/>
          <w:lang w:val="en-GB"/>
        </w:rPr>
        <w:t xml:space="preserve"> (</w:t>
      </w:r>
      <w:r w:rsidRPr="00705F70">
        <w:rPr>
          <w:spacing w:val="-2"/>
          <w:lang w:val="en-GB"/>
        </w:rPr>
        <w:t>US$</w:t>
      </w:r>
      <w:r w:rsidR="00C12107" w:rsidRPr="00705F70">
        <w:rPr>
          <w:spacing w:val="-2"/>
          <w:lang w:val="en-GB"/>
        </w:rPr>
        <w:t>3</w:t>
      </w:r>
      <w:r w:rsidRPr="00705F70">
        <w:rPr>
          <w:spacing w:val="-2"/>
          <w:lang w:val="en-GB"/>
        </w:rPr>
        <w:t>,</w:t>
      </w:r>
      <w:r w:rsidR="00C12107" w:rsidRPr="00705F70">
        <w:rPr>
          <w:spacing w:val="-2"/>
          <w:lang w:val="en-GB"/>
        </w:rPr>
        <w:t>484) was</w:t>
      </w:r>
      <w:r w:rsidR="00F90F76">
        <w:rPr>
          <w:spacing w:val="-2"/>
          <w:lang w:val="en-GB"/>
        </w:rPr>
        <w:t xml:space="preserve"> </w:t>
      </w:r>
      <w:r w:rsidR="00C12107" w:rsidRPr="00705F70">
        <w:rPr>
          <w:spacing w:val="-2"/>
          <w:lang w:val="en-GB"/>
        </w:rPr>
        <w:t>n</w:t>
      </w:r>
      <w:r w:rsidR="00F90F76">
        <w:rPr>
          <w:spacing w:val="-2"/>
          <w:lang w:val="en-GB"/>
        </w:rPr>
        <w:t>o</w:t>
      </w:r>
      <w:r w:rsidR="00C12107" w:rsidRPr="00705F70">
        <w:rPr>
          <w:spacing w:val="-2"/>
          <w:lang w:val="en-GB"/>
        </w:rPr>
        <w:t>t enough to build his dream bakery. He needed more money</w:t>
      </w:r>
      <w:r w:rsidR="00C03F66" w:rsidRPr="00705F70">
        <w:rPr>
          <w:spacing w:val="-2"/>
          <w:lang w:val="en-GB"/>
        </w:rPr>
        <w:t>—</w:t>
      </w:r>
      <w:r w:rsidR="00C12107" w:rsidRPr="00705F70">
        <w:rPr>
          <w:spacing w:val="-2"/>
          <w:lang w:val="en-GB"/>
        </w:rPr>
        <w:t xml:space="preserve">three times as much, in fact. </w:t>
      </w:r>
      <w:r w:rsidR="00C03F66" w:rsidRPr="00705F70">
        <w:rPr>
          <w:spacing w:val="-2"/>
          <w:lang w:val="en-GB"/>
        </w:rPr>
        <w:t xml:space="preserve">This </w:t>
      </w:r>
      <w:r w:rsidR="00C12107" w:rsidRPr="00705F70">
        <w:rPr>
          <w:spacing w:val="-2"/>
          <w:lang w:val="en-GB"/>
        </w:rPr>
        <w:t xml:space="preserve">seemed like an impossible amount for a 23 year old from </w:t>
      </w:r>
      <w:proofErr w:type="spellStart"/>
      <w:r w:rsidR="00C12107" w:rsidRPr="00705F70">
        <w:rPr>
          <w:spacing w:val="-2"/>
          <w:lang w:val="en-GB"/>
        </w:rPr>
        <w:t>Khayelitsha</w:t>
      </w:r>
      <w:proofErr w:type="spellEnd"/>
      <w:r w:rsidR="00C12107" w:rsidRPr="00705F70">
        <w:rPr>
          <w:spacing w:val="-2"/>
          <w:lang w:val="en-GB"/>
        </w:rPr>
        <w:t xml:space="preserve"> to raise. On the other hand, the crowdfunding campaign had generated a significant amount of publicity for the Spinach King</w:t>
      </w:r>
      <w:r w:rsidR="00C03F66" w:rsidRPr="00705F70">
        <w:rPr>
          <w:spacing w:val="-2"/>
          <w:lang w:val="en-GB"/>
        </w:rPr>
        <w:t xml:space="preserve">. </w:t>
      </w:r>
      <w:r w:rsidR="00C12107" w:rsidRPr="00705F70">
        <w:rPr>
          <w:spacing w:val="-2"/>
          <w:lang w:val="en-GB"/>
        </w:rPr>
        <w:t xml:space="preserve">“I was in </w:t>
      </w:r>
      <w:r w:rsidR="00C12107" w:rsidRPr="00705F70">
        <w:rPr>
          <w:i/>
          <w:spacing w:val="-2"/>
          <w:lang w:val="en-GB"/>
        </w:rPr>
        <w:t>Forbes</w:t>
      </w:r>
      <w:r w:rsidR="00C12107" w:rsidRPr="00705F70">
        <w:rPr>
          <w:spacing w:val="-2"/>
          <w:lang w:val="en-GB"/>
        </w:rPr>
        <w:t xml:space="preserve"> Africa as an upcoming innovative concept in Africa. I was on CNN</w:t>
      </w:r>
      <w:r w:rsidR="00C12107" w:rsidRPr="00705F70">
        <w:rPr>
          <w:rStyle w:val="FootnoteReference"/>
          <w:spacing w:val="-2"/>
          <w:lang w:val="en-GB"/>
        </w:rPr>
        <w:footnoteReference w:id="23"/>
      </w:r>
      <w:r w:rsidR="00C12107" w:rsidRPr="00705F70">
        <w:rPr>
          <w:spacing w:val="-2"/>
          <w:lang w:val="en-GB"/>
        </w:rPr>
        <w:t xml:space="preserve"> </w:t>
      </w:r>
      <w:r w:rsidR="00C03F66" w:rsidRPr="00705F70">
        <w:rPr>
          <w:spacing w:val="-2"/>
          <w:lang w:val="en-GB"/>
        </w:rPr>
        <w:t xml:space="preserve">and </w:t>
      </w:r>
      <w:r w:rsidR="00C12107" w:rsidRPr="00705F70">
        <w:rPr>
          <w:spacing w:val="-2"/>
          <w:lang w:val="en-GB"/>
        </w:rPr>
        <w:t>SABC</w:t>
      </w:r>
      <w:r w:rsidR="00C03F66" w:rsidRPr="00705F70">
        <w:rPr>
          <w:spacing w:val="-2"/>
          <w:lang w:val="en-GB"/>
        </w:rPr>
        <w:t>.</w:t>
      </w:r>
      <w:r w:rsidR="00C12107" w:rsidRPr="00705F70">
        <w:rPr>
          <w:rStyle w:val="FootnoteReference"/>
          <w:spacing w:val="-2"/>
          <w:lang w:val="en-GB"/>
        </w:rPr>
        <w:footnoteReference w:id="24"/>
      </w:r>
      <w:r w:rsidR="00977C84" w:rsidRPr="00705F70">
        <w:rPr>
          <w:spacing w:val="-2"/>
          <w:lang w:val="en-GB"/>
        </w:rPr>
        <w:t xml:space="preserve"> I don’t know how many times people were writing about the Spinach King</w:t>
      </w:r>
      <w:r w:rsidR="00C03F66" w:rsidRPr="00705F70">
        <w:rPr>
          <w:spacing w:val="-2"/>
          <w:lang w:val="en-GB"/>
        </w:rPr>
        <w:t>.</w:t>
      </w:r>
      <w:r w:rsidR="00977C84" w:rsidRPr="00705F70">
        <w:rPr>
          <w:spacing w:val="-2"/>
          <w:lang w:val="en-GB"/>
        </w:rPr>
        <w:t>”</w:t>
      </w:r>
    </w:p>
    <w:p w14:paraId="71DA7218" w14:textId="77777777" w:rsidR="00977C84" w:rsidRPr="00524C46" w:rsidRDefault="00977C84" w:rsidP="00977C84">
      <w:pPr>
        <w:pStyle w:val="BodyTextMain"/>
        <w:rPr>
          <w:lang w:val="en-GB"/>
        </w:rPr>
      </w:pPr>
    </w:p>
    <w:p w14:paraId="6457F655" w14:textId="06C96DFA" w:rsidR="00977C84" w:rsidRPr="00524C46" w:rsidRDefault="00977C84" w:rsidP="00977C84">
      <w:pPr>
        <w:pStyle w:val="BodyTextMain"/>
        <w:rPr>
          <w:lang w:val="en-GB"/>
        </w:rPr>
      </w:pPr>
      <w:r w:rsidRPr="00524C46">
        <w:rPr>
          <w:lang w:val="en-GB"/>
        </w:rPr>
        <w:t xml:space="preserve">But </w:t>
      </w:r>
      <w:proofErr w:type="spellStart"/>
      <w:r w:rsidR="00C03F66" w:rsidRPr="00524C46">
        <w:rPr>
          <w:lang w:val="en-GB"/>
        </w:rPr>
        <w:t>Nomjana</w:t>
      </w:r>
      <w:proofErr w:type="spellEnd"/>
      <w:r w:rsidR="00C03F66" w:rsidRPr="00524C46">
        <w:rPr>
          <w:lang w:val="en-GB"/>
        </w:rPr>
        <w:t xml:space="preserve"> </w:t>
      </w:r>
      <w:r w:rsidRPr="00524C46">
        <w:rPr>
          <w:lang w:val="en-GB"/>
        </w:rPr>
        <w:t xml:space="preserve">had no idea how he could leverage this positive publicity. As </w:t>
      </w:r>
      <w:r w:rsidR="00C03F66" w:rsidRPr="00524C46">
        <w:rPr>
          <w:lang w:val="en-GB"/>
        </w:rPr>
        <w:t xml:space="preserve">he </w:t>
      </w:r>
      <w:r w:rsidRPr="00524C46">
        <w:rPr>
          <w:lang w:val="en-GB"/>
        </w:rPr>
        <w:t>gazed at the gorgeous city of Cape Town</w:t>
      </w:r>
      <w:r w:rsidR="00C03F66" w:rsidRPr="00524C46">
        <w:rPr>
          <w:lang w:val="en-GB"/>
        </w:rPr>
        <w:t>,</w:t>
      </w:r>
      <w:r w:rsidRPr="00524C46">
        <w:rPr>
          <w:lang w:val="en-GB"/>
        </w:rPr>
        <w:t xml:space="preserve"> he wondered what the options might be for scaling his social enterprise and how </w:t>
      </w:r>
      <w:r w:rsidR="00C03F66" w:rsidRPr="00524C46">
        <w:rPr>
          <w:lang w:val="en-GB"/>
        </w:rPr>
        <w:t xml:space="preserve">he </w:t>
      </w:r>
      <w:r w:rsidRPr="00524C46">
        <w:rPr>
          <w:lang w:val="en-GB"/>
        </w:rPr>
        <w:t>could raise the money he needed for his dream bakery</w:t>
      </w:r>
      <w:r w:rsidR="00C03F66" w:rsidRPr="00524C46">
        <w:rPr>
          <w:lang w:val="en-GB"/>
        </w:rPr>
        <w:t xml:space="preserve">. </w:t>
      </w:r>
      <w:r w:rsidRPr="00524C46">
        <w:rPr>
          <w:lang w:val="en-GB"/>
        </w:rPr>
        <w:t xml:space="preserve">What other options were </w:t>
      </w:r>
      <w:r w:rsidR="00783F29">
        <w:rPr>
          <w:lang w:val="en-GB"/>
        </w:rPr>
        <w:t>available</w:t>
      </w:r>
      <w:r w:rsidRPr="00524C46">
        <w:rPr>
          <w:lang w:val="en-GB"/>
        </w:rPr>
        <w:t xml:space="preserve"> for </w:t>
      </w:r>
      <w:r w:rsidR="00783F29">
        <w:rPr>
          <w:lang w:val="en-GB"/>
        </w:rPr>
        <w:t>expansion</w:t>
      </w:r>
      <w:r w:rsidRPr="00524C46">
        <w:rPr>
          <w:lang w:val="en-GB"/>
        </w:rPr>
        <w:t xml:space="preserve">? He wanted to continue to make a difference by improving the health of </w:t>
      </w:r>
      <w:r w:rsidR="00C03F66" w:rsidRPr="00524C46">
        <w:rPr>
          <w:lang w:val="en-GB"/>
        </w:rPr>
        <w:t xml:space="preserve">people in impoverished </w:t>
      </w:r>
      <w:r w:rsidRPr="00524C46">
        <w:rPr>
          <w:lang w:val="en-GB"/>
        </w:rPr>
        <w:t xml:space="preserve">communities, but the question was, how? This time, Google </w:t>
      </w:r>
      <w:r w:rsidR="00F90F76">
        <w:rPr>
          <w:lang w:val="en-GB"/>
        </w:rPr>
        <w:t>did not have</w:t>
      </w:r>
      <w:r w:rsidRPr="00524C46">
        <w:rPr>
          <w:lang w:val="en-GB"/>
        </w:rPr>
        <w:t xml:space="preserve"> </w:t>
      </w:r>
      <w:r w:rsidR="00783F29">
        <w:rPr>
          <w:lang w:val="en-GB"/>
        </w:rPr>
        <w:t>an</w:t>
      </w:r>
      <w:r w:rsidRPr="00524C46">
        <w:rPr>
          <w:lang w:val="en-GB"/>
        </w:rPr>
        <w:t xml:space="preserve"> answer</w:t>
      </w:r>
      <w:r w:rsidR="00F90F76">
        <w:rPr>
          <w:lang w:val="en-GB"/>
        </w:rPr>
        <w:t xml:space="preserve"> for him</w:t>
      </w:r>
      <w:r w:rsidRPr="00524C46">
        <w:rPr>
          <w:lang w:val="en-GB"/>
        </w:rPr>
        <w:t>.</w:t>
      </w:r>
    </w:p>
    <w:p w14:paraId="54F42396" w14:textId="77777777" w:rsidR="00CD65E0" w:rsidRPr="00524C46" w:rsidRDefault="00CD65E0" w:rsidP="00CD65E0">
      <w:pPr>
        <w:pStyle w:val="BodyTextMain"/>
        <w:rPr>
          <w:lang w:val="en-GB"/>
        </w:rPr>
      </w:pPr>
    </w:p>
    <w:sectPr w:rsidR="00CD65E0" w:rsidRPr="00524C46" w:rsidSect="00751E0B">
      <w:headerReference w:type="default" r:id="rId18"/>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AE1807" w16cid:durableId="218293B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0E87D" w14:textId="77777777" w:rsidR="00E824C8" w:rsidRDefault="00E824C8" w:rsidP="00D75295">
      <w:r>
        <w:separator/>
      </w:r>
    </w:p>
  </w:endnote>
  <w:endnote w:type="continuationSeparator" w:id="0">
    <w:p w14:paraId="348BF423" w14:textId="77777777" w:rsidR="00E824C8" w:rsidRDefault="00E824C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8ABB4F" w14:textId="77777777" w:rsidR="00E824C8" w:rsidRDefault="00E824C8" w:rsidP="00D75295">
      <w:r>
        <w:separator/>
      </w:r>
    </w:p>
  </w:footnote>
  <w:footnote w:type="continuationSeparator" w:id="0">
    <w:p w14:paraId="3829C353" w14:textId="77777777" w:rsidR="00E824C8" w:rsidRDefault="00E824C8" w:rsidP="00D75295">
      <w:r>
        <w:continuationSeparator/>
      </w:r>
    </w:p>
  </w:footnote>
  <w:footnote w:id="1">
    <w:p w14:paraId="291F008B" w14:textId="788CB475" w:rsidR="00D66F04" w:rsidRPr="00132149" w:rsidRDefault="00D66F04" w:rsidP="00977C84">
      <w:pPr>
        <w:pStyle w:val="Footnote"/>
        <w:rPr>
          <w:spacing w:val="-4"/>
        </w:rPr>
      </w:pPr>
      <w:r w:rsidRPr="00132149">
        <w:rPr>
          <w:rStyle w:val="FootnoteReference"/>
          <w:spacing w:val="-4"/>
        </w:rPr>
        <w:footnoteRef/>
      </w:r>
      <w:r w:rsidRPr="00132149">
        <w:rPr>
          <w:spacing w:val="-4"/>
        </w:rPr>
        <w:t xml:space="preserve"> Warren Smit, Ariane de </w:t>
      </w:r>
      <w:proofErr w:type="spellStart"/>
      <w:r w:rsidRPr="00132149">
        <w:rPr>
          <w:spacing w:val="-4"/>
        </w:rPr>
        <w:t>Lannoy</w:t>
      </w:r>
      <w:proofErr w:type="spellEnd"/>
      <w:r w:rsidRPr="00132149">
        <w:rPr>
          <w:spacing w:val="-4"/>
        </w:rPr>
        <w:t>, Robert V.H. Dover, Estelle V. Lambert, Naomi Levitt, and Vanessa Watson</w:t>
      </w:r>
      <w:r w:rsidR="008C19C0">
        <w:rPr>
          <w:spacing w:val="-4"/>
        </w:rPr>
        <w:t>,</w:t>
      </w:r>
      <w:r w:rsidRPr="00132149">
        <w:rPr>
          <w:spacing w:val="-4"/>
        </w:rPr>
        <w:t xml:space="preserve"> “Making Unhealthy Places: The Built Environment and Non-Communicable Diseases in </w:t>
      </w:r>
      <w:proofErr w:type="spellStart"/>
      <w:r w:rsidRPr="00132149">
        <w:rPr>
          <w:spacing w:val="-4"/>
        </w:rPr>
        <w:t>Khayelitsha</w:t>
      </w:r>
      <w:proofErr w:type="spellEnd"/>
      <w:r w:rsidRPr="00132149">
        <w:rPr>
          <w:spacing w:val="-4"/>
        </w:rPr>
        <w:t xml:space="preserve">, Cape Town,” </w:t>
      </w:r>
      <w:r w:rsidRPr="00132149">
        <w:rPr>
          <w:i/>
          <w:spacing w:val="-4"/>
        </w:rPr>
        <w:t>Health &amp; Place</w:t>
      </w:r>
      <w:r w:rsidRPr="00132149">
        <w:rPr>
          <w:spacing w:val="-4"/>
        </w:rPr>
        <w:t xml:space="preserve"> 39 (2016): 196–203.</w:t>
      </w:r>
    </w:p>
  </w:footnote>
  <w:footnote w:id="2">
    <w:p w14:paraId="2564B00F" w14:textId="77777777" w:rsidR="00D66F04" w:rsidRPr="00132149" w:rsidRDefault="00D66F04" w:rsidP="00977C84">
      <w:pPr>
        <w:pStyle w:val="Footnote"/>
        <w:rPr>
          <w:spacing w:val="-4"/>
        </w:rPr>
      </w:pPr>
      <w:r w:rsidRPr="00132149">
        <w:rPr>
          <w:rStyle w:val="FootnoteReference"/>
          <w:spacing w:val="-4"/>
        </w:rPr>
        <w:footnoteRef/>
      </w:r>
      <w:r w:rsidRPr="00132149">
        <w:rPr>
          <w:spacing w:val="-4"/>
        </w:rPr>
        <w:t xml:space="preserve"> One of South Africa’s official languages.</w:t>
      </w:r>
    </w:p>
  </w:footnote>
  <w:footnote w:id="3">
    <w:p w14:paraId="64467F35" w14:textId="48F3E5E3" w:rsidR="00D66F04" w:rsidRPr="00132149" w:rsidRDefault="00D66F04" w:rsidP="00977C84">
      <w:pPr>
        <w:pStyle w:val="Footnote"/>
        <w:rPr>
          <w:spacing w:val="-4"/>
        </w:rPr>
      </w:pPr>
      <w:r w:rsidRPr="00132149">
        <w:rPr>
          <w:rStyle w:val="FootnoteReference"/>
          <w:spacing w:val="-4"/>
        </w:rPr>
        <w:footnoteRef/>
      </w:r>
      <w:r w:rsidRPr="00132149">
        <w:rPr>
          <w:spacing w:val="-4"/>
          <w:vertAlign w:val="superscript"/>
        </w:rPr>
        <w:t xml:space="preserve"> </w:t>
      </w:r>
      <w:r w:rsidRPr="00132149">
        <w:rPr>
          <w:rStyle w:val="Emphasis"/>
          <w:i w:val="0"/>
          <w:iCs w:val="0"/>
          <w:spacing w:val="-4"/>
        </w:rPr>
        <w:t>Apartheid</w:t>
      </w:r>
      <w:r w:rsidRPr="00132149">
        <w:rPr>
          <w:spacing w:val="-4"/>
        </w:rPr>
        <w:t xml:space="preserve"> was an institutionalized system of racial segregation that existed in South Africa from 1948 until the early 1990s</w:t>
      </w:r>
      <w:r w:rsidR="008C19C0">
        <w:rPr>
          <w:spacing w:val="-4"/>
        </w:rPr>
        <w:t xml:space="preserve">; </w:t>
      </w:r>
      <w:r w:rsidRPr="00132149">
        <w:rPr>
          <w:spacing w:val="-4"/>
        </w:rPr>
        <w:t>“A History of Apartheid in South Africa,” South African History Online, January 17, 2019, accessed July 18, 2019, www.sahistory.org.za/article/history-apartheid-south-africa</w:t>
      </w:r>
      <w:r w:rsidRPr="00132149">
        <w:rPr>
          <w:rStyle w:val="Hyperlink"/>
          <w:color w:val="auto"/>
          <w:spacing w:val="-4"/>
          <w:u w:val="none"/>
        </w:rPr>
        <w:t>.</w:t>
      </w:r>
    </w:p>
  </w:footnote>
  <w:footnote w:id="4">
    <w:p w14:paraId="2F146FE2" w14:textId="4FC71932" w:rsidR="00D66F04" w:rsidRPr="00132149" w:rsidRDefault="00D66F04" w:rsidP="00977C84">
      <w:pPr>
        <w:pStyle w:val="Footnote"/>
        <w:rPr>
          <w:spacing w:val="-4"/>
        </w:rPr>
      </w:pPr>
      <w:r w:rsidRPr="00132149">
        <w:rPr>
          <w:rStyle w:val="FootnoteReference"/>
          <w:spacing w:val="-4"/>
        </w:rPr>
        <w:footnoteRef/>
      </w:r>
      <w:r w:rsidRPr="00132149">
        <w:rPr>
          <w:spacing w:val="-4"/>
        </w:rPr>
        <w:t xml:space="preserve"> “</w:t>
      </w:r>
      <w:proofErr w:type="spellStart"/>
      <w:r w:rsidRPr="00132149">
        <w:rPr>
          <w:spacing w:val="-4"/>
        </w:rPr>
        <w:t>Khayelitsha</w:t>
      </w:r>
      <w:proofErr w:type="spellEnd"/>
      <w:r w:rsidRPr="00132149">
        <w:rPr>
          <w:spacing w:val="-4"/>
        </w:rPr>
        <w:t xml:space="preserve"> Township,” South African History Online, February 23, 2019, accessed July 18, 2019, www.sahistory.org.za/place/khayelitsha-township</w:t>
      </w:r>
      <w:r w:rsidRPr="00132149">
        <w:rPr>
          <w:rStyle w:val="Hyperlink"/>
          <w:color w:val="auto"/>
          <w:spacing w:val="-4"/>
          <w:u w:val="none"/>
        </w:rPr>
        <w:t>.</w:t>
      </w:r>
    </w:p>
  </w:footnote>
  <w:footnote w:id="5">
    <w:p w14:paraId="3E1507F2" w14:textId="56973BD7" w:rsidR="00D66F04" w:rsidRPr="00977C84" w:rsidRDefault="00D66F04" w:rsidP="00977C84">
      <w:pPr>
        <w:pStyle w:val="Footnote"/>
        <w:rPr>
          <w:spacing w:val="-4"/>
        </w:rPr>
      </w:pPr>
      <w:r w:rsidRPr="00132149">
        <w:rPr>
          <w:rStyle w:val="FootnoteReference"/>
          <w:spacing w:val="-4"/>
        </w:rPr>
        <w:footnoteRef/>
      </w:r>
      <w:r w:rsidRPr="00132149">
        <w:rPr>
          <w:spacing w:val="-4"/>
        </w:rPr>
        <w:t xml:space="preserve"> Adrian </w:t>
      </w:r>
      <w:proofErr w:type="spellStart"/>
      <w:r w:rsidRPr="00132149">
        <w:rPr>
          <w:spacing w:val="-4"/>
        </w:rPr>
        <w:t>Frith</w:t>
      </w:r>
      <w:proofErr w:type="spellEnd"/>
      <w:r w:rsidRPr="00132149">
        <w:rPr>
          <w:spacing w:val="-4"/>
        </w:rPr>
        <w:t>, “</w:t>
      </w:r>
      <w:proofErr w:type="spellStart"/>
      <w:r w:rsidRPr="00132149">
        <w:rPr>
          <w:spacing w:val="-4"/>
        </w:rPr>
        <w:t>Khayelitsha</w:t>
      </w:r>
      <w:proofErr w:type="spellEnd"/>
      <w:r w:rsidRPr="00132149">
        <w:rPr>
          <w:spacing w:val="-4"/>
        </w:rPr>
        <w:t xml:space="preserve">: Main Place 199038 from Census 2011,” Census 2011, accessed July 18, 2019, </w:t>
      </w:r>
      <w:r w:rsidRPr="001D248F">
        <w:rPr>
          <w:rStyle w:val="Hyperlink"/>
          <w:color w:val="auto"/>
          <w:spacing w:val="-4"/>
          <w:u w:val="none"/>
        </w:rPr>
        <w:t>https://census2011.adrianfrith.com/place/199038</w:t>
      </w:r>
      <w:r w:rsidRPr="00132149">
        <w:rPr>
          <w:rStyle w:val="Hyperlink"/>
          <w:color w:val="auto"/>
          <w:spacing w:val="-4"/>
          <w:u w:val="none"/>
        </w:rPr>
        <w:t>.</w:t>
      </w:r>
    </w:p>
  </w:footnote>
  <w:footnote w:id="6">
    <w:p w14:paraId="47DE9665" w14:textId="241E63F0" w:rsidR="00D66F04" w:rsidRPr="00363F77" w:rsidRDefault="00D66F04" w:rsidP="00977C84">
      <w:pPr>
        <w:pStyle w:val="Footnote"/>
        <w:rPr>
          <w:spacing w:val="-4"/>
        </w:rPr>
      </w:pPr>
      <w:r w:rsidRPr="00363F77">
        <w:rPr>
          <w:rStyle w:val="FootnoteReference"/>
          <w:spacing w:val="-4"/>
        </w:rPr>
        <w:footnoteRef/>
      </w:r>
      <w:r w:rsidRPr="00363F77">
        <w:rPr>
          <w:spacing w:val="-4"/>
        </w:rPr>
        <w:t xml:space="preserve"> </w:t>
      </w:r>
      <w:r w:rsidR="00041D48" w:rsidRPr="00132149">
        <w:rPr>
          <w:spacing w:val="-4"/>
        </w:rPr>
        <w:t xml:space="preserve">Warren Smit, Ariane de </w:t>
      </w:r>
      <w:proofErr w:type="spellStart"/>
      <w:r w:rsidR="00041D48" w:rsidRPr="00132149">
        <w:rPr>
          <w:spacing w:val="-4"/>
        </w:rPr>
        <w:t>Lannoy</w:t>
      </w:r>
      <w:proofErr w:type="spellEnd"/>
      <w:r w:rsidR="00041D48" w:rsidRPr="00132149">
        <w:rPr>
          <w:spacing w:val="-4"/>
        </w:rPr>
        <w:t>, Robert V.H. Dover, Estelle V. Lambert, Naomi Levitt, and Vanessa Watson</w:t>
      </w:r>
      <w:r w:rsidRPr="00363F77">
        <w:rPr>
          <w:spacing w:val="-4"/>
        </w:rPr>
        <w:t xml:space="preserve">, op. cit. </w:t>
      </w:r>
    </w:p>
  </w:footnote>
  <w:footnote w:id="7">
    <w:p w14:paraId="7E7CC6DC" w14:textId="07EC2467" w:rsidR="009847DA" w:rsidRPr="00363F77" w:rsidRDefault="009847DA" w:rsidP="009847DA">
      <w:pPr>
        <w:pStyle w:val="Footnote"/>
        <w:rPr>
          <w:spacing w:val="-4"/>
        </w:rPr>
      </w:pPr>
      <w:r w:rsidRPr="00363F77">
        <w:rPr>
          <w:rStyle w:val="FootnoteReference"/>
          <w:spacing w:val="-4"/>
        </w:rPr>
        <w:footnoteRef/>
      </w:r>
      <w:r w:rsidRPr="00363F77">
        <w:rPr>
          <w:spacing w:val="-4"/>
        </w:rPr>
        <w:t xml:space="preserve"> Ibid.</w:t>
      </w:r>
    </w:p>
  </w:footnote>
  <w:footnote w:id="8">
    <w:p w14:paraId="21D41E4B" w14:textId="77777777" w:rsidR="003643B4" w:rsidRPr="00977C84" w:rsidRDefault="003643B4" w:rsidP="003643B4">
      <w:pPr>
        <w:pStyle w:val="Footnote"/>
        <w:rPr>
          <w:spacing w:val="-4"/>
        </w:rPr>
      </w:pPr>
      <w:r w:rsidRPr="00363F77">
        <w:rPr>
          <w:rStyle w:val="FootnoteReference"/>
          <w:spacing w:val="-4"/>
        </w:rPr>
        <w:footnoteRef/>
      </w:r>
      <w:r w:rsidRPr="00363F77">
        <w:rPr>
          <w:spacing w:val="-4"/>
        </w:rPr>
        <w:t xml:space="preserve"> </w:t>
      </w:r>
      <w:r>
        <w:rPr>
          <w:spacing w:val="-4"/>
        </w:rPr>
        <w:t>“Home Page,”</w:t>
      </w:r>
      <w:r w:rsidRPr="00363F77">
        <w:rPr>
          <w:spacing w:val="-4"/>
        </w:rPr>
        <w:t xml:space="preserve"> Edgars, </w:t>
      </w:r>
      <w:r>
        <w:rPr>
          <w:spacing w:val="-4"/>
        </w:rPr>
        <w:t>accessed November 20, 2019,</w:t>
      </w:r>
      <w:r w:rsidRPr="00363F77">
        <w:rPr>
          <w:spacing w:val="-4"/>
        </w:rPr>
        <w:t xml:space="preserve"> www.edgars.co.za.</w:t>
      </w:r>
    </w:p>
  </w:footnote>
  <w:footnote w:id="9">
    <w:p w14:paraId="4ADC6C26" w14:textId="73FE88F2" w:rsidR="00D66F04" w:rsidRPr="00527CD3" w:rsidRDefault="00D66F04" w:rsidP="00527CD3">
      <w:pPr>
        <w:pStyle w:val="Footnote"/>
        <w:rPr>
          <w:lang w:val="en-CA"/>
        </w:rPr>
      </w:pPr>
      <w:r>
        <w:rPr>
          <w:rStyle w:val="FootnoteReference"/>
        </w:rPr>
        <w:footnoteRef/>
      </w:r>
      <w:r>
        <w:t xml:space="preserve"> </w:t>
      </w:r>
      <w:r w:rsidRPr="00ED5D39">
        <w:rPr>
          <w:spacing w:val="-2"/>
        </w:rPr>
        <w:t>ZAR = South African rand; ZAR1.00 = US$0.09 as of January 2014; all currency amounts are in ZAR unless specified otherwise.</w:t>
      </w:r>
      <w:r>
        <w:t xml:space="preserve">  </w:t>
      </w:r>
    </w:p>
  </w:footnote>
  <w:footnote w:id="10">
    <w:p w14:paraId="2C678DB2" w14:textId="722CF8CD" w:rsidR="00D66F04" w:rsidRPr="00977C84" w:rsidRDefault="00D66F04" w:rsidP="00977C84">
      <w:pPr>
        <w:pStyle w:val="Footnote"/>
        <w:rPr>
          <w:spacing w:val="-4"/>
        </w:rPr>
      </w:pPr>
      <w:r w:rsidRPr="00977C84">
        <w:rPr>
          <w:rStyle w:val="FootnoteReference"/>
          <w:spacing w:val="-4"/>
        </w:rPr>
        <w:footnoteRef/>
      </w:r>
      <w:r w:rsidRPr="00977C84">
        <w:rPr>
          <w:spacing w:val="-4"/>
        </w:rPr>
        <w:t xml:space="preserve"> Megan Ware, “Health Benefits </w:t>
      </w:r>
      <w:r>
        <w:rPr>
          <w:spacing w:val="-4"/>
        </w:rPr>
        <w:t>a</w:t>
      </w:r>
      <w:r w:rsidRPr="00977C84">
        <w:rPr>
          <w:spacing w:val="-4"/>
        </w:rPr>
        <w:t xml:space="preserve">nd Nutritional Value </w:t>
      </w:r>
      <w:r>
        <w:rPr>
          <w:spacing w:val="-4"/>
        </w:rPr>
        <w:t>o</w:t>
      </w:r>
      <w:r w:rsidRPr="00977C84">
        <w:rPr>
          <w:spacing w:val="-4"/>
        </w:rPr>
        <w:t xml:space="preserve">f Spinach,” </w:t>
      </w:r>
      <w:r w:rsidRPr="003643B4">
        <w:rPr>
          <w:i/>
          <w:spacing w:val="-4"/>
        </w:rPr>
        <w:t>Medical News Today</w:t>
      </w:r>
      <w:r w:rsidRPr="00977C84">
        <w:rPr>
          <w:spacing w:val="-4"/>
        </w:rPr>
        <w:t>, June 29, 2018, accessed October 22, 2018</w:t>
      </w:r>
      <w:r>
        <w:rPr>
          <w:spacing w:val="-4"/>
        </w:rPr>
        <w:t xml:space="preserve">, </w:t>
      </w:r>
      <w:r w:rsidRPr="001D248F">
        <w:rPr>
          <w:rStyle w:val="Hyperlink"/>
          <w:color w:val="auto"/>
          <w:spacing w:val="-4"/>
          <w:u w:val="none"/>
        </w:rPr>
        <w:t>www.medicalnewstoday.com/articles/270609.php</w:t>
      </w:r>
      <w:r w:rsidRPr="00977C84">
        <w:rPr>
          <w:spacing w:val="-4"/>
        </w:rPr>
        <w:t>.</w:t>
      </w:r>
    </w:p>
  </w:footnote>
  <w:footnote w:id="11">
    <w:p w14:paraId="1BB39DDD" w14:textId="44EBFB40" w:rsidR="00D66F04" w:rsidRPr="00977C84" w:rsidRDefault="00D66F04" w:rsidP="00977C84">
      <w:pPr>
        <w:pStyle w:val="Footnote"/>
        <w:rPr>
          <w:spacing w:val="-4"/>
        </w:rPr>
      </w:pPr>
      <w:r w:rsidRPr="00977C84">
        <w:rPr>
          <w:rStyle w:val="FootnoteReference"/>
          <w:spacing w:val="-4"/>
        </w:rPr>
        <w:footnoteRef/>
      </w:r>
      <w:r w:rsidRPr="00977C84">
        <w:rPr>
          <w:spacing w:val="-4"/>
        </w:rPr>
        <w:t xml:space="preserve"> </w:t>
      </w:r>
      <w:r>
        <w:rPr>
          <w:spacing w:val="-4"/>
        </w:rPr>
        <w:t>Popeye was</w:t>
      </w:r>
      <w:r w:rsidRPr="00977C84">
        <w:rPr>
          <w:spacing w:val="-4"/>
        </w:rPr>
        <w:t xml:space="preserve"> a popular fictional cartoon character who ate a great deal of spinach</w:t>
      </w:r>
      <w:r w:rsidR="003E69F7">
        <w:rPr>
          <w:spacing w:val="-4"/>
        </w:rPr>
        <w:t xml:space="preserve"> and gained strength from it; “Popeye,” </w:t>
      </w:r>
      <w:proofErr w:type="spellStart"/>
      <w:r w:rsidR="003E69F7">
        <w:rPr>
          <w:spacing w:val="-4"/>
        </w:rPr>
        <w:t>DisneyMoviesList</w:t>
      </w:r>
      <w:proofErr w:type="spellEnd"/>
      <w:r w:rsidR="003E69F7">
        <w:rPr>
          <w:spacing w:val="-4"/>
        </w:rPr>
        <w:t>, accessed November 20, 2019,</w:t>
      </w:r>
      <w:r w:rsidRPr="00977C84">
        <w:rPr>
          <w:spacing w:val="-4"/>
        </w:rPr>
        <w:t xml:space="preserve"> https://disneymovieslist.com/movies/popeye.</w:t>
      </w:r>
    </w:p>
  </w:footnote>
  <w:footnote w:id="12">
    <w:p w14:paraId="54BBE39A" w14:textId="27862B04" w:rsidR="00D66F04" w:rsidRPr="00977C84" w:rsidRDefault="00D66F04" w:rsidP="00977C84">
      <w:pPr>
        <w:pStyle w:val="Footnote"/>
        <w:rPr>
          <w:spacing w:val="-4"/>
        </w:rPr>
      </w:pPr>
      <w:r w:rsidRPr="00977C84">
        <w:rPr>
          <w:rStyle w:val="FootnoteReference"/>
          <w:spacing w:val="-4"/>
        </w:rPr>
        <w:footnoteRef/>
      </w:r>
      <w:r w:rsidRPr="00977C84">
        <w:rPr>
          <w:spacing w:val="-4"/>
        </w:rPr>
        <w:t xml:space="preserve"> “Third Lancet Series on Chronic Diseases: South Africa</w:t>
      </w:r>
      <w:r w:rsidR="001D248F">
        <w:rPr>
          <w:spacing w:val="-4"/>
        </w:rPr>
        <w:t>—</w:t>
      </w:r>
      <w:r w:rsidRPr="00977C84">
        <w:rPr>
          <w:spacing w:val="-4"/>
        </w:rPr>
        <w:t>Key Facts</w:t>
      </w:r>
      <w:r>
        <w:rPr>
          <w:spacing w:val="-4"/>
        </w:rPr>
        <w:t>,</w:t>
      </w:r>
      <w:r w:rsidRPr="00977C84">
        <w:rPr>
          <w:spacing w:val="-4"/>
        </w:rPr>
        <w:t xml:space="preserve">” </w:t>
      </w:r>
      <w:proofErr w:type="spellStart"/>
      <w:r w:rsidR="003E69F7" w:rsidRPr="007B53A6">
        <w:rPr>
          <w:spacing w:val="-4"/>
        </w:rPr>
        <w:t>Organisation</w:t>
      </w:r>
      <w:proofErr w:type="spellEnd"/>
      <w:r w:rsidR="003E69F7" w:rsidRPr="007B53A6">
        <w:rPr>
          <w:spacing w:val="-4"/>
        </w:rPr>
        <w:t xml:space="preserve"> for Economic Co-operation and Development</w:t>
      </w:r>
      <w:r w:rsidRPr="00977C84">
        <w:rPr>
          <w:spacing w:val="-4"/>
        </w:rPr>
        <w:t>, accessed September 12, 2018. www.oecd.org/southafrica/thirdlancetseriesonchronicdiseasessouthafrica-keyfacts.htm</w:t>
      </w:r>
      <w:r>
        <w:rPr>
          <w:spacing w:val="-4"/>
        </w:rPr>
        <w:t>.</w:t>
      </w:r>
    </w:p>
  </w:footnote>
  <w:footnote w:id="13">
    <w:p w14:paraId="561A4EDC" w14:textId="376C936A" w:rsidR="00D66F04" w:rsidRPr="00977C84" w:rsidRDefault="00D66F04" w:rsidP="00977C84">
      <w:pPr>
        <w:pStyle w:val="Footnote"/>
        <w:rPr>
          <w:spacing w:val="-4"/>
        </w:rPr>
      </w:pPr>
      <w:r w:rsidRPr="00977C84">
        <w:rPr>
          <w:rStyle w:val="FootnoteReference"/>
          <w:spacing w:val="-4"/>
        </w:rPr>
        <w:footnoteRef/>
      </w:r>
      <w:r w:rsidRPr="00977C84">
        <w:rPr>
          <w:spacing w:val="-4"/>
        </w:rPr>
        <w:t xml:space="preserve"> </w:t>
      </w:r>
      <w:r>
        <w:rPr>
          <w:spacing w:val="-4"/>
        </w:rPr>
        <w:t>“</w:t>
      </w:r>
      <w:r w:rsidRPr="00977C84">
        <w:rPr>
          <w:spacing w:val="-4"/>
        </w:rPr>
        <w:t xml:space="preserve">Mortality and </w:t>
      </w:r>
      <w:r>
        <w:rPr>
          <w:spacing w:val="-4"/>
        </w:rPr>
        <w:t>C</w:t>
      </w:r>
      <w:r w:rsidRPr="00977C84">
        <w:rPr>
          <w:spacing w:val="-4"/>
        </w:rPr>
        <w:t xml:space="preserve">auses of </w:t>
      </w:r>
      <w:r>
        <w:rPr>
          <w:spacing w:val="-4"/>
        </w:rPr>
        <w:t>D</w:t>
      </w:r>
      <w:r w:rsidRPr="00977C84">
        <w:rPr>
          <w:spacing w:val="-4"/>
        </w:rPr>
        <w:t xml:space="preserve">eath in South Africa, 2016: Findings from </w:t>
      </w:r>
      <w:r>
        <w:rPr>
          <w:spacing w:val="-4"/>
        </w:rPr>
        <w:t>D</w:t>
      </w:r>
      <w:r w:rsidRPr="00977C84">
        <w:rPr>
          <w:spacing w:val="-4"/>
        </w:rPr>
        <w:t xml:space="preserve">eath </w:t>
      </w:r>
      <w:r>
        <w:rPr>
          <w:spacing w:val="-4"/>
        </w:rPr>
        <w:t>N</w:t>
      </w:r>
      <w:r w:rsidRPr="00977C84">
        <w:rPr>
          <w:spacing w:val="-4"/>
        </w:rPr>
        <w:t>otification,</w:t>
      </w:r>
      <w:r>
        <w:rPr>
          <w:spacing w:val="-4"/>
        </w:rPr>
        <w:t xml:space="preserve">” </w:t>
      </w:r>
      <w:r w:rsidR="003E69F7" w:rsidRPr="00977C84">
        <w:rPr>
          <w:spacing w:val="-4"/>
        </w:rPr>
        <w:t>Statistics S</w:t>
      </w:r>
      <w:r w:rsidR="003E69F7">
        <w:rPr>
          <w:spacing w:val="-4"/>
        </w:rPr>
        <w:t>outh Africa</w:t>
      </w:r>
      <w:r w:rsidR="003E69F7" w:rsidRPr="00977C84">
        <w:rPr>
          <w:spacing w:val="-4"/>
        </w:rPr>
        <w:t xml:space="preserve">, </w:t>
      </w:r>
      <w:r>
        <w:rPr>
          <w:spacing w:val="-4"/>
        </w:rPr>
        <w:t xml:space="preserve">news release, March 27, </w:t>
      </w:r>
      <w:r w:rsidRPr="00977C84">
        <w:rPr>
          <w:spacing w:val="-4"/>
        </w:rPr>
        <w:t>2018, accessed July 18, 2019, www.statssa.gov.za/publications/P03093/P030932016.pdf.</w:t>
      </w:r>
    </w:p>
  </w:footnote>
  <w:footnote w:id="14">
    <w:p w14:paraId="020833F5" w14:textId="5B602824" w:rsidR="00D66F04" w:rsidRPr="00977C84" w:rsidRDefault="00D66F04" w:rsidP="00977C84">
      <w:pPr>
        <w:pStyle w:val="Footnote"/>
        <w:rPr>
          <w:spacing w:val="-4"/>
        </w:rPr>
      </w:pPr>
      <w:r w:rsidRPr="00977C84">
        <w:rPr>
          <w:rStyle w:val="FootnoteReference"/>
          <w:spacing w:val="-4"/>
        </w:rPr>
        <w:footnoteRef/>
      </w:r>
      <w:r w:rsidRPr="00977C84">
        <w:rPr>
          <w:spacing w:val="-4"/>
        </w:rPr>
        <w:t xml:space="preserve"> “NCD </w:t>
      </w:r>
      <w:r>
        <w:rPr>
          <w:spacing w:val="-4"/>
        </w:rPr>
        <w:t>E</w:t>
      </w:r>
      <w:r w:rsidRPr="00977C84">
        <w:rPr>
          <w:spacing w:val="-4"/>
        </w:rPr>
        <w:t xml:space="preserve">pidemic </w:t>
      </w:r>
      <w:r>
        <w:rPr>
          <w:spacing w:val="-4"/>
        </w:rPr>
        <w:t>I</w:t>
      </w:r>
      <w:r w:rsidRPr="00977C84">
        <w:rPr>
          <w:spacing w:val="-4"/>
        </w:rPr>
        <w:t xml:space="preserve">s </w:t>
      </w:r>
      <w:r>
        <w:rPr>
          <w:spacing w:val="-4"/>
        </w:rPr>
        <w:t>De</w:t>
      </w:r>
      <w:r w:rsidRPr="00977C84">
        <w:rPr>
          <w:spacing w:val="-4"/>
        </w:rPr>
        <w:t xml:space="preserve">trimental to SA’s </w:t>
      </w:r>
      <w:r>
        <w:rPr>
          <w:spacing w:val="-4"/>
        </w:rPr>
        <w:t>E</w:t>
      </w:r>
      <w:r w:rsidRPr="00977C84">
        <w:rPr>
          <w:spacing w:val="-4"/>
        </w:rPr>
        <w:t xml:space="preserve">conomic </w:t>
      </w:r>
      <w:r>
        <w:rPr>
          <w:spacing w:val="-4"/>
        </w:rPr>
        <w:t>H</w:t>
      </w:r>
      <w:r w:rsidRPr="00977C84">
        <w:rPr>
          <w:spacing w:val="-4"/>
        </w:rPr>
        <w:t xml:space="preserve">ealth,” </w:t>
      </w:r>
      <w:proofErr w:type="spellStart"/>
      <w:r w:rsidRPr="00977C84">
        <w:rPr>
          <w:spacing w:val="-4"/>
        </w:rPr>
        <w:t>Bizcommunity</w:t>
      </w:r>
      <w:proofErr w:type="spellEnd"/>
      <w:r w:rsidRPr="00977C84">
        <w:rPr>
          <w:spacing w:val="-4"/>
        </w:rPr>
        <w:t>, April 19, 2017, accessed September 10</w:t>
      </w:r>
      <w:r>
        <w:rPr>
          <w:spacing w:val="-4"/>
        </w:rPr>
        <w:t>,</w:t>
      </w:r>
      <w:r w:rsidRPr="00977C84">
        <w:rPr>
          <w:spacing w:val="-4"/>
        </w:rPr>
        <w:t xml:space="preserve"> 2018</w:t>
      </w:r>
      <w:r>
        <w:rPr>
          <w:spacing w:val="-4"/>
        </w:rPr>
        <w:t>,</w:t>
      </w:r>
      <w:r w:rsidRPr="00977C84">
        <w:rPr>
          <w:spacing w:val="-4"/>
        </w:rPr>
        <w:t xml:space="preserve"> </w:t>
      </w:r>
      <w:r w:rsidRPr="001D248F">
        <w:rPr>
          <w:rStyle w:val="Hyperlink"/>
          <w:color w:val="auto"/>
          <w:spacing w:val="-4"/>
          <w:u w:val="none"/>
        </w:rPr>
        <w:t>www.bizcommunity.com/Article/196/154/160624.html</w:t>
      </w:r>
      <w:r w:rsidRPr="00977C84">
        <w:rPr>
          <w:rStyle w:val="Hyperlink"/>
          <w:color w:val="auto"/>
          <w:spacing w:val="-4"/>
          <w:u w:val="none"/>
        </w:rPr>
        <w:t>.</w:t>
      </w:r>
    </w:p>
  </w:footnote>
  <w:footnote w:id="15">
    <w:p w14:paraId="38A6D156" w14:textId="1CE217CD" w:rsidR="00D66F04" w:rsidRPr="00977C84" w:rsidRDefault="00D66F04" w:rsidP="00977C84">
      <w:pPr>
        <w:pStyle w:val="Footnote"/>
        <w:rPr>
          <w:spacing w:val="-4"/>
        </w:rPr>
      </w:pPr>
      <w:r w:rsidRPr="00977C84">
        <w:rPr>
          <w:rStyle w:val="FootnoteReference"/>
          <w:spacing w:val="-4"/>
        </w:rPr>
        <w:footnoteRef/>
      </w:r>
      <w:r w:rsidRPr="00977C84">
        <w:rPr>
          <w:spacing w:val="-4"/>
        </w:rPr>
        <w:t xml:space="preserve"> Hester H. Vorster, J.B. </w:t>
      </w:r>
      <w:proofErr w:type="spellStart"/>
      <w:r w:rsidRPr="00977C84">
        <w:rPr>
          <w:spacing w:val="-4"/>
        </w:rPr>
        <w:t>Badham</w:t>
      </w:r>
      <w:proofErr w:type="spellEnd"/>
      <w:r w:rsidRPr="00977C84">
        <w:rPr>
          <w:spacing w:val="-4"/>
        </w:rPr>
        <w:t xml:space="preserve">, and C.S. Venter, “An Introduction </w:t>
      </w:r>
      <w:r>
        <w:rPr>
          <w:spacing w:val="-4"/>
        </w:rPr>
        <w:t>t</w:t>
      </w:r>
      <w:r w:rsidRPr="00977C84">
        <w:rPr>
          <w:spacing w:val="-4"/>
        </w:rPr>
        <w:t xml:space="preserve">o </w:t>
      </w:r>
      <w:r>
        <w:rPr>
          <w:spacing w:val="-4"/>
        </w:rPr>
        <w:t>t</w:t>
      </w:r>
      <w:r w:rsidRPr="00977C84">
        <w:rPr>
          <w:spacing w:val="-4"/>
        </w:rPr>
        <w:t>he Revised Food-Based Dietary Guidelines for South Africa,”</w:t>
      </w:r>
      <w:r>
        <w:rPr>
          <w:spacing w:val="-4"/>
        </w:rPr>
        <w:t xml:space="preserve"> </w:t>
      </w:r>
      <w:r w:rsidRPr="00527CD3">
        <w:rPr>
          <w:i/>
          <w:spacing w:val="-4"/>
        </w:rPr>
        <w:t>South African Journal of Clinical Nutrition</w:t>
      </w:r>
      <w:r>
        <w:rPr>
          <w:spacing w:val="-4"/>
        </w:rPr>
        <w:t xml:space="preserve"> </w:t>
      </w:r>
      <w:r w:rsidRPr="00977C84">
        <w:rPr>
          <w:spacing w:val="-4"/>
        </w:rPr>
        <w:t>26, no. 3 (2013): S5</w:t>
      </w:r>
      <w:r>
        <w:rPr>
          <w:spacing w:val="-4"/>
        </w:rPr>
        <w:t>–</w:t>
      </w:r>
      <w:r w:rsidRPr="00977C84">
        <w:rPr>
          <w:spacing w:val="-4"/>
        </w:rPr>
        <w:t>S12.</w:t>
      </w:r>
    </w:p>
  </w:footnote>
  <w:footnote w:id="16">
    <w:p w14:paraId="72B9A270" w14:textId="7B52731A" w:rsidR="00D66F04" w:rsidRPr="00977C84" w:rsidRDefault="00D66F04" w:rsidP="00977C84">
      <w:pPr>
        <w:pStyle w:val="Footnote"/>
        <w:rPr>
          <w:spacing w:val="-4"/>
        </w:rPr>
      </w:pPr>
      <w:r w:rsidRPr="00977C84">
        <w:rPr>
          <w:rStyle w:val="FootnoteReference"/>
          <w:spacing w:val="-4"/>
        </w:rPr>
        <w:footnoteRef/>
      </w:r>
      <w:r w:rsidRPr="00977C84">
        <w:rPr>
          <w:spacing w:val="-4"/>
        </w:rPr>
        <w:t xml:space="preserve"> Klaus Schwab, </w:t>
      </w:r>
      <w:r w:rsidRPr="00527CD3">
        <w:rPr>
          <w:i/>
          <w:spacing w:val="-4"/>
        </w:rPr>
        <w:t>The Global Competitiveness Report 2017–2018</w:t>
      </w:r>
      <w:r w:rsidRPr="00977C84">
        <w:rPr>
          <w:spacing w:val="-4"/>
        </w:rPr>
        <w:t xml:space="preserve"> </w:t>
      </w:r>
      <w:r>
        <w:rPr>
          <w:spacing w:val="-4"/>
        </w:rPr>
        <w:t>(</w:t>
      </w:r>
      <w:r w:rsidRPr="00977C84">
        <w:rPr>
          <w:spacing w:val="-4"/>
        </w:rPr>
        <w:t>Geneva: World Economic Forum, 2017</w:t>
      </w:r>
      <w:r>
        <w:rPr>
          <w:spacing w:val="-4"/>
        </w:rPr>
        <w:t>)</w:t>
      </w:r>
      <w:r w:rsidRPr="00977C84">
        <w:rPr>
          <w:spacing w:val="-4"/>
        </w:rPr>
        <w:t>, accessed October 15,</w:t>
      </w:r>
      <w:r>
        <w:rPr>
          <w:spacing w:val="-4"/>
        </w:rPr>
        <w:t xml:space="preserve"> </w:t>
      </w:r>
      <w:r w:rsidRPr="00977C84">
        <w:rPr>
          <w:spacing w:val="-4"/>
        </w:rPr>
        <w:t>2018</w:t>
      </w:r>
      <w:r>
        <w:rPr>
          <w:spacing w:val="-4"/>
        </w:rPr>
        <w:t xml:space="preserve">, </w:t>
      </w:r>
      <w:r w:rsidRPr="00977C84">
        <w:rPr>
          <w:spacing w:val="-4"/>
        </w:rPr>
        <w:t>www3.weforum.org/docs/GCR2017-2018/05FullReport/TheGlobalCompetitivenessReport2017</w:t>
      </w:r>
      <w:r>
        <w:rPr>
          <w:spacing w:val="-4"/>
        </w:rPr>
        <w:t>–2</w:t>
      </w:r>
      <w:r w:rsidRPr="00977C84">
        <w:rPr>
          <w:spacing w:val="-4"/>
        </w:rPr>
        <w:t>018.pdf.</w:t>
      </w:r>
    </w:p>
  </w:footnote>
  <w:footnote w:id="17">
    <w:p w14:paraId="5699867E" w14:textId="23E20DA2" w:rsidR="00D66F04" w:rsidRPr="00977C84" w:rsidRDefault="00D66F04" w:rsidP="00977C84">
      <w:pPr>
        <w:pStyle w:val="Footnote"/>
        <w:rPr>
          <w:spacing w:val="-4"/>
        </w:rPr>
      </w:pPr>
      <w:r w:rsidRPr="00977C84">
        <w:rPr>
          <w:rStyle w:val="FootnoteReference"/>
          <w:spacing w:val="-4"/>
        </w:rPr>
        <w:footnoteRef/>
      </w:r>
      <w:r w:rsidRPr="00977C84">
        <w:rPr>
          <w:spacing w:val="-4"/>
        </w:rPr>
        <w:t xml:space="preserve"> </w:t>
      </w:r>
      <w:proofErr w:type="spellStart"/>
      <w:r w:rsidRPr="00977C84">
        <w:rPr>
          <w:spacing w:val="-6"/>
        </w:rPr>
        <w:t>FinFind</w:t>
      </w:r>
      <w:proofErr w:type="spellEnd"/>
      <w:r w:rsidRPr="00977C84">
        <w:rPr>
          <w:spacing w:val="-6"/>
        </w:rPr>
        <w:t xml:space="preserve">, </w:t>
      </w:r>
      <w:r w:rsidRPr="00527CD3">
        <w:rPr>
          <w:i/>
          <w:spacing w:val="-6"/>
        </w:rPr>
        <w:t>Inaugural South African SMME’s Access to Finance Report</w:t>
      </w:r>
      <w:r>
        <w:rPr>
          <w:spacing w:val="-6"/>
        </w:rPr>
        <w:t xml:space="preserve"> (</w:t>
      </w:r>
      <w:r w:rsidRPr="00977C84">
        <w:rPr>
          <w:spacing w:val="-6"/>
        </w:rPr>
        <w:t xml:space="preserve">Durban: </w:t>
      </w:r>
      <w:proofErr w:type="spellStart"/>
      <w:r w:rsidRPr="00977C84">
        <w:rPr>
          <w:spacing w:val="-6"/>
        </w:rPr>
        <w:t>FinFind</w:t>
      </w:r>
      <w:proofErr w:type="spellEnd"/>
      <w:r w:rsidRPr="00977C84">
        <w:rPr>
          <w:spacing w:val="-6"/>
        </w:rPr>
        <w:t>, 2018</w:t>
      </w:r>
      <w:r>
        <w:rPr>
          <w:spacing w:val="-6"/>
        </w:rPr>
        <w:t>)</w:t>
      </w:r>
      <w:r w:rsidRPr="00977C84">
        <w:rPr>
          <w:spacing w:val="-6"/>
        </w:rPr>
        <w:t>, accessed October 15, 2018</w:t>
      </w:r>
      <w:r>
        <w:rPr>
          <w:spacing w:val="-6"/>
        </w:rPr>
        <w:t>,</w:t>
      </w:r>
      <w:r w:rsidRPr="00977C84">
        <w:rPr>
          <w:spacing w:val="-6"/>
        </w:rPr>
        <w:t xml:space="preserve"> www.accesstofinancereport.co.za/pdf/SA-SMME-Access-to-Finance-Report-2017-FINAL-VERSION-FOR-RELEASE-on-10-July-2018.pdf.</w:t>
      </w:r>
    </w:p>
  </w:footnote>
  <w:footnote w:id="18">
    <w:p w14:paraId="07EEF905" w14:textId="77777777" w:rsidR="009847DA" w:rsidRPr="00977C84" w:rsidRDefault="009847DA" w:rsidP="009847DA">
      <w:pPr>
        <w:pStyle w:val="Footnote"/>
        <w:rPr>
          <w:spacing w:val="-4"/>
        </w:rPr>
      </w:pPr>
      <w:r w:rsidRPr="00977C84">
        <w:rPr>
          <w:rStyle w:val="FootnoteReference"/>
          <w:spacing w:val="-4"/>
        </w:rPr>
        <w:footnoteRef/>
      </w:r>
      <w:r w:rsidRPr="00977C84">
        <w:rPr>
          <w:spacing w:val="-4"/>
        </w:rPr>
        <w:t xml:space="preserve"> Haroon </w:t>
      </w:r>
      <w:proofErr w:type="spellStart"/>
      <w:r w:rsidRPr="00977C84">
        <w:rPr>
          <w:spacing w:val="-4"/>
        </w:rPr>
        <w:t>Bhorat</w:t>
      </w:r>
      <w:proofErr w:type="spellEnd"/>
      <w:r w:rsidRPr="00977C84">
        <w:rPr>
          <w:spacing w:val="-4"/>
        </w:rPr>
        <w:t xml:space="preserve">, </w:t>
      </w:r>
      <w:proofErr w:type="spellStart"/>
      <w:r w:rsidRPr="00977C84">
        <w:rPr>
          <w:spacing w:val="-4"/>
        </w:rPr>
        <w:t>Zaakhir</w:t>
      </w:r>
      <w:proofErr w:type="spellEnd"/>
      <w:r w:rsidRPr="00977C84">
        <w:rPr>
          <w:spacing w:val="-4"/>
        </w:rPr>
        <w:t xml:space="preserve"> </w:t>
      </w:r>
      <w:proofErr w:type="spellStart"/>
      <w:r w:rsidRPr="00977C84">
        <w:rPr>
          <w:spacing w:val="-4"/>
        </w:rPr>
        <w:t>Asmal</w:t>
      </w:r>
      <w:proofErr w:type="spellEnd"/>
      <w:r w:rsidRPr="00977C84">
        <w:rPr>
          <w:spacing w:val="-4"/>
        </w:rPr>
        <w:t xml:space="preserve">, </w:t>
      </w:r>
      <w:proofErr w:type="spellStart"/>
      <w:r w:rsidRPr="00977C84">
        <w:rPr>
          <w:spacing w:val="-4"/>
        </w:rPr>
        <w:t>Kezia</w:t>
      </w:r>
      <w:proofErr w:type="spellEnd"/>
      <w:r w:rsidRPr="00977C84">
        <w:rPr>
          <w:spacing w:val="-4"/>
        </w:rPr>
        <w:t xml:space="preserve"> </w:t>
      </w:r>
      <w:proofErr w:type="spellStart"/>
      <w:r w:rsidRPr="00977C84">
        <w:rPr>
          <w:spacing w:val="-4"/>
        </w:rPr>
        <w:t>Lilenstein</w:t>
      </w:r>
      <w:proofErr w:type="spellEnd"/>
      <w:r>
        <w:rPr>
          <w:spacing w:val="-4"/>
        </w:rPr>
        <w:t>,</w:t>
      </w:r>
      <w:r w:rsidRPr="00977C84">
        <w:rPr>
          <w:spacing w:val="-4"/>
        </w:rPr>
        <w:t xml:space="preserve"> and Kirsten Van der </w:t>
      </w:r>
      <w:proofErr w:type="spellStart"/>
      <w:r w:rsidRPr="00977C84">
        <w:rPr>
          <w:spacing w:val="-4"/>
        </w:rPr>
        <w:t>Ze</w:t>
      </w:r>
      <w:proofErr w:type="spellEnd"/>
      <w:r w:rsidRPr="00977C84">
        <w:rPr>
          <w:spacing w:val="-4"/>
        </w:rPr>
        <w:t>, “SMMES in South Africa: Understanding the Constraints on Growth and Performance</w:t>
      </w:r>
      <w:r>
        <w:rPr>
          <w:spacing w:val="-4"/>
        </w:rPr>
        <w:t>,</w:t>
      </w:r>
      <w:r w:rsidRPr="00977C84">
        <w:rPr>
          <w:spacing w:val="-4"/>
        </w:rPr>
        <w:t xml:space="preserve">” </w:t>
      </w:r>
      <w:r>
        <w:rPr>
          <w:spacing w:val="-4"/>
        </w:rPr>
        <w:t xml:space="preserve">Africa Portal, July 2, </w:t>
      </w:r>
      <w:r w:rsidRPr="00977C84">
        <w:rPr>
          <w:spacing w:val="-4"/>
        </w:rPr>
        <w:t>2018</w:t>
      </w:r>
      <w:r>
        <w:rPr>
          <w:spacing w:val="-4"/>
        </w:rPr>
        <w:t>,</w:t>
      </w:r>
      <w:r w:rsidRPr="00977C84">
        <w:rPr>
          <w:spacing w:val="-4"/>
        </w:rPr>
        <w:t xml:space="preserve"> accessed September 18, 2018</w:t>
      </w:r>
      <w:r>
        <w:rPr>
          <w:spacing w:val="-4"/>
        </w:rPr>
        <w:t>,</w:t>
      </w:r>
      <w:r w:rsidRPr="00977C84">
        <w:rPr>
          <w:spacing w:val="-4"/>
        </w:rPr>
        <w:t xml:space="preserve"> www.africaportal.org/publications/smmes-south-africa-understanding-constraints-growth-and-performance/</w:t>
      </w:r>
      <w:r w:rsidRPr="00977C84">
        <w:rPr>
          <w:rStyle w:val="Hyperlink"/>
          <w:color w:val="auto"/>
          <w:spacing w:val="-4"/>
          <w:u w:val="none"/>
        </w:rPr>
        <w:t>.</w:t>
      </w:r>
    </w:p>
  </w:footnote>
  <w:footnote w:id="19">
    <w:p w14:paraId="709DA5E1" w14:textId="4860C469" w:rsidR="00705F70" w:rsidRPr="00977C84" w:rsidRDefault="00705F70" w:rsidP="00705F70">
      <w:pPr>
        <w:pStyle w:val="Footnote"/>
        <w:rPr>
          <w:spacing w:val="-4"/>
        </w:rPr>
      </w:pPr>
      <w:r w:rsidRPr="00977C84">
        <w:rPr>
          <w:rStyle w:val="FootnoteReference"/>
          <w:spacing w:val="-4"/>
        </w:rPr>
        <w:footnoteRef/>
      </w:r>
      <w:r w:rsidR="00C345D8">
        <w:rPr>
          <w:spacing w:val="-4"/>
        </w:rPr>
        <w:t xml:space="preserve"> “Our Business,” </w:t>
      </w:r>
      <w:r w:rsidR="00C345D8" w:rsidRPr="00977C84">
        <w:rPr>
          <w:spacing w:val="-4"/>
        </w:rPr>
        <w:t>S</w:t>
      </w:r>
      <w:r w:rsidRPr="00977C84">
        <w:rPr>
          <w:spacing w:val="-4"/>
        </w:rPr>
        <w:t>par</w:t>
      </w:r>
      <w:r>
        <w:rPr>
          <w:spacing w:val="-4"/>
        </w:rPr>
        <w:t>,</w:t>
      </w:r>
      <w:r w:rsidRPr="00977C84">
        <w:rPr>
          <w:spacing w:val="-4"/>
        </w:rPr>
        <w:t xml:space="preserve"> </w:t>
      </w:r>
      <w:r w:rsidR="00C345D8">
        <w:rPr>
          <w:spacing w:val="-4"/>
        </w:rPr>
        <w:t xml:space="preserve">accessed November 20, 2019, </w:t>
      </w:r>
      <w:r w:rsidRPr="00977C84">
        <w:rPr>
          <w:spacing w:val="-4"/>
        </w:rPr>
        <w:t>www.spar.co.za</w:t>
      </w:r>
      <w:r w:rsidR="00C345D8" w:rsidRPr="00C345D8">
        <w:rPr>
          <w:spacing w:val="-4"/>
        </w:rPr>
        <w:t>/About-SPAR/Company</w:t>
      </w:r>
      <w:r w:rsidRPr="00977C84">
        <w:rPr>
          <w:spacing w:val="-4"/>
        </w:rPr>
        <w:t>.</w:t>
      </w:r>
    </w:p>
  </w:footnote>
  <w:footnote w:id="20">
    <w:p w14:paraId="1E60CD35" w14:textId="372B2DF7" w:rsidR="00D66F04" w:rsidRPr="00977C84" w:rsidRDefault="00D66F04" w:rsidP="00977C84">
      <w:pPr>
        <w:pStyle w:val="Footnote"/>
        <w:rPr>
          <w:spacing w:val="-4"/>
        </w:rPr>
      </w:pPr>
      <w:r w:rsidRPr="00977C84">
        <w:rPr>
          <w:rStyle w:val="FootnoteReference"/>
          <w:spacing w:val="-4"/>
        </w:rPr>
        <w:footnoteRef/>
      </w:r>
      <w:r w:rsidRPr="00977C84">
        <w:rPr>
          <w:spacing w:val="-4"/>
        </w:rPr>
        <w:t xml:space="preserve"> </w:t>
      </w:r>
      <w:r w:rsidR="00783F29">
        <w:rPr>
          <w:spacing w:val="-4"/>
        </w:rPr>
        <w:t>“About,”</w:t>
      </w:r>
      <w:r w:rsidRPr="00977C84">
        <w:rPr>
          <w:spacing w:val="-4"/>
        </w:rPr>
        <w:t xml:space="preserve"> </w:t>
      </w:r>
      <w:proofErr w:type="spellStart"/>
      <w:r w:rsidRPr="00977C84">
        <w:rPr>
          <w:spacing w:val="-4"/>
        </w:rPr>
        <w:t>Thundafund</w:t>
      </w:r>
      <w:proofErr w:type="spellEnd"/>
      <w:r>
        <w:rPr>
          <w:spacing w:val="-4"/>
        </w:rPr>
        <w:t xml:space="preserve">, </w:t>
      </w:r>
      <w:r w:rsidR="00783F29">
        <w:rPr>
          <w:spacing w:val="-4"/>
        </w:rPr>
        <w:t>blog, accessed November 20, 2019,</w:t>
      </w:r>
      <w:r w:rsidRPr="00977C84">
        <w:rPr>
          <w:spacing w:val="-4"/>
        </w:rPr>
        <w:t xml:space="preserve"> www.thundafund.com.</w:t>
      </w:r>
    </w:p>
  </w:footnote>
  <w:footnote w:id="21">
    <w:p w14:paraId="02AD2E11" w14:textId="0E8F347A" w:rsidR="00D66F04" w:rsidRPr="00977C84" w:rsidRDefault="00D66F04" w:rsidP="00977C84">
      <w:pPr>
        <w:pStyle w:val="Footnote"/>
        <w:rPr>
          <w:spacing w:val="-4"/>
        </w:rPr>
      </w:pPr>
      <w:r w:rsidRPr="00977C84">
        <w:rPr>
          <w:rStyle w:val="FootnoteReference"/>
          <w:spacing w:val="-4"/>
        </w:rPr>
        <w:footnoteRef/>
      </w:r>
      <w:r w:rsidRPr="00977C84">
        <w:rPr>
          <w:spacing w:val="-4"/>
        </w:rPr>
        <w:t xml:space="preserve"> G</w:t>
      </w:r>
      <w:r>
        <w:rPr>
          <w:spacing w:val="-4"/>
        </w:rPr>
        <w:t>.</w:t>
      </w:r>
      <w:r w:rsidRPr="00977C84">
        <w:rPr>
          <w:spacing w:val="-4"/>
        </w:rPr>
        <w:t>G</w:t>
      </w:r>
      <w:r>
        <w:rPr>
          <w:spacing w:val="-4"/>
        </w:rPr>
        <w:t>.</w:t>
      </w:r>
      <w:r w:rsidRPr="00977C84">
        <w:rPr>
          <w:spacing w:val="-4"/>
        </w:rPr>
        <w:t xml:space="preserve"> van </w:t>
      </w:r>
      <w:proofErr w:type="spellStart"/>
      <w:r w:rsidRPr="00977C84">
        <w:rPr>
          <w:spacing w:val="-4"/>
        </w:rPr>
        <w:t>Rooyen</w:t>
      </w:r>
      <w:proofErr w:type="spellEnd"/>
      <w:r w:rsidRPr="00977C84">
        <w:rPr>
          <w:spacing w:val="-4"/>
        </w:rPr>
        <w:t xml:space="preserve">, “Crowdfunding as </w:t>
      </w:r>
      <w:r>
        <w:rPr>
          <w:spacing w:val="-4"/>
        </w:rPr>
        <w:t>E</w:t>
      </w:r>
      <w:r w:rsidRPr="00977C84">
        <w:rPr>
          <w:spacing w:val="-4"/>
        </w:rPr>
        <w:t>-</w:t>
      </w:r>
      <w:r>
        <w:rPr>
          <w:spacing w:val="-4"/>
        </w:rPr>
        <w:t>C</w:t>
      </w:r>
      <w:r w:rsidRPr="00977C84">
        <w:rPr>
          <w:spacing w:val="-4"/>
        </w:rPr>
        <w:t xml:space="preserve">ommerce in South Africa,” </w:t>
      </w:r>
      <w:proofErr w:type="spellStart"/>
      <w:r w:rsidRPr="00977C84">
        <w:rPr>
          <w:spacing w:val="-4"/>
        </w:rPr>
        <w:t>ExpertHub</w:t>
      </w:r>
      <w:proofErr w:type="spellEnd"/>
      <w:r w:rsidRPr="00977C84">
        <w:rPr>
          <w:spacing w:val="-4"/>
        </w:rPr>
        <w:t>, March 27, 2018, accessed October 18, 2018. www.experthub.info/launch/funding/how-to-guides-funding/crowdfunding-as-e-commerce-in-south-africa.</w:t>
      </w:r>
    </w:p>
  </w:footnote>
  <w:footnote w:id="22">
    <w:p w14:paraId="48CD046A" w14:textId="11E81949" w:rsidR="00D66F04" w:rsidRPr="00977C84" w:rsidRDefault="00D66F04" w:rsidP="00977C84">
      <w:pPr>
        <w:pStyle w:val="Footnote"/>
        <w:rPr>
          <w:spacing w:val="-4"/>
        </w:rPr>
      </w:pPr>
      <w:r w:rsidRPr="00977C84">
        <w:rPr>
          <w:rStyle w:val="FootnoteReference"/>
          <w:spacing w:val="-4"/>
        </w:rPr>
        <w:footnoteRef/>
      </w:r>
      <w:r w:rsidRPr="00977C84">
        <w:rPr>
          <w:spacing w:val="-4"/>
        </w:rPr>
        <w:t xml:space="preserve"> A </w:t>
      </w:r>
      <w:r w:rsidR="00783F29">
        <w:rPr>
          <w:spacing w:val="-4"/>
        </w:rPr>
        <w:t>con</w:t>
      </w:r>
      <w:r w:rsidR="004A0DE4">
        <w:rPr>
          <w:spacing w:val="-4"/>
        </w:rPr>
        <w:t>t</w:t>
      </w:r>
      <w:r w:rsidR="00783F29">
        <w:rPr>
          <w:spacing w:val="-4"/>
        </w:rPr>
        <w:t xml:space="preserve">ainerized express bakery referred to a </w:t>
      </w:r>
      <w:r w:rsidRPr="00977C84">
        <w:rPr>
          <w:spacing w:val="-4"/>
        </w:rPr>
        <w:t xml:space="preserve">shipping container fitted with the equipment needed to bake and sell Spinach King’s products. </w:t>
      </w:r>
    </w:p>
  </w:footnote>
  <w:footnote w:id="23">
    <w:p w14:paraId="7C2F1FDD" w14:textId="4DFA8649" w:rsidR="00D66F04" w:rsidRPr="00977C84" w:rsidRDefault="00D66F04" w:rsidP="00977C84">
      <w:pPr>
        <w:pStyle w:val="Footnote"/>
        <w:rPr>
          <w:spacing w:val="-4"/>
        </w:rPr>
      </w:pPr>
      <w:r w:rsidRPr="00977C84">
        <w:rPr>
          <w:rStyle w:val="FootnoteReference"/>
          <w:spacing w:val="-4"/>
        </w:rPr>
        <w:footnoteRef/>
      </w:r>
      <w:r w:rsidRPr="00977C84">
        <w:rPr>
          <w:spacing w:val="-4"/>
        </w:rPr>
        <w:t xml:space="preserve"> Cable News Network (CNN) </w:t>
      </w:r>
      <w:r>
        <w:rPr>
          <w:spacing w:val="-4"/>
        </w:rPr>
        <w:t>was</w:t>
      </w:r>
      <w:r w:rsidRPr="00977C84">
        <w:rPr>
          <w:spacing w:val="-4"/>
        </w:rPr>
        <w:t xml:space="preserve"> an American news-based pay television</w:t>
      </w:r>
      <w:r>
        <w:rPr>
          <w:spacing w:val="-4"/>
        </w:rPr>
        <w:t xml:space="preserve"> network</w:t>
      </w:r>
      <w:r w:rsidRPr="00977C84">
        <w:rPr>
          <w:spacing w:val="-4"/>
        </w:rPr>
        <w:t>.</w:t>
      </w:r>
    </w:p>
  </w:footnote>
  <w:footnote w:id="24">
    <w:p w14:paraId="36E64B76" w14:textId="56C952DC" w:rsidR="00D66F04" w:rsidRPr="00977C84" w:rsidRDefault="00D66F04" w:rsidP="00977C84">
      <w:pPr>
        <w:pStyle w:val="Footnote"/>
        <w:rPr>
          <w:spacing w:val="-4"/>
        </w:rPr>
      </w:pPr>
      <w:r w:rsidRPr="00977C84">
        <w:rPr>
          <w:rStyle w:val="FootnoteReference"/>
          <w:spacing w:val="-4"/>
        </w:rPr>
        <w:footnoteRef/>
      </w:r>
      <w:r w:rsidRPr="00977C84">
        <w:rPr>
          <w:spacing w:val="-4"/>
        </w:rPr>
        <w:t xml:space="preserve"> The South African Broadcasting Corporation </w:t>
      </w:r>
      <w:r>
        <w:rPr>
          <w:spacing w:val="-4"/>
        </w:rPr>
        <w:t>wa</w:t>
      </w:r>
      <w:r w:rsidRPr="00977C84">
        <w:rPr>
          <w:spacing w:val="-4"/>
        </w:rPr>
        <w:t>s the public broadcaster in South Africa.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50FD7C58" w:rsidR="00D66F04" w:rsidRPr="00C92CC4" w:rsidRDefault="00D66F0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B6E00">
      <w:rPr>
        <w:rFonts w:ascii="Arial" w:hAnsi="Arial"/>
        <w:b/>
        <w:noProof/>
      </w:rPr>
      <w:t>7</w:t>
    </w:r>
    <w:r>
      <w:rPr>
        <w:rFonts w:ascii="Arial" w:hAnsi="Arial"/>
        <w:b/>
      </w:rPr>
      <w:fldChar w:fldCharType="end"/>
    </w:r>
    <w:r>
      <w:rPr>
        <w:rFonts w:ascii="Arial" w:hAnsi="Arial"/>
        <w:b/>
      </w:rPr>
      <w:tab/>
    </w:r>
    <w:r w:rsidR="00DC5AB2">
      <w:rPr>
        <w:rFonts w:ascii="Arial" w:hAnsi="Arial"/>
        <w:b/>
      </w:rPr>
      <w:t>9B19M138</w:t>
    </w:r>
  </w:p>
  <w:p w14:paraId="2B53C0A0" w14:textId="77777777" w:rsidR="00D66F04" w:rsidRDefault="00D66F04" w:rsidP="00D13667">
    <w:pPr>
      <w:pStyle w:val="Header"/>
      <w:tabs>
        <w:tab w:val="clear" w:pos="4680"/>
      </w:tabs>
      <w:rPr>
        <w:sz w:val="18"/>
        <w:szCs w:val="18"/>
      </w:rPr>
    </w:pPr>
  </w:p>
  <w:p w14:paraId="47119730" w14:textId="77777777" w:rsidR="00D66F04" w:rsidRPr="00C92CC4" w:rsidRDefault="00D66F04"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1525"/>
    <w:rsid w:val="00013360"/>
    <w:rsid w:val="00016759"/>
    <w:rsid w:val="000216CE"/>
    <w:rsid w:val="00024ED4"/>
    <w:rsid w:val="00025DC7"/>
    <w:rsid w:val="00035F09"/>
    <w:rsid w:val="00041D48"/>
    <w:rsid w:val="0004440A"/>
    <w:rsid w:val="00044ECC"/>
    <w:rsid w:val="000531D3"/>
    <w:rsid w:val="0005646B"/>
    <w:rsid w:val="000615D1"/>
    <w:rsid w:val="0008102D"/>
    <w:rsid w:val="00086B26"/>
    <w:rsid w:val="00094C0E"/>
    <w:rsid w:val="000A146D"/>
    <w:rsid w:val="000B6F92"/>
    <w:rsid w:val="000D2A2F"/>
    <w:rsid w:val="000D7091"/>
    <w:rsid w:val="000F0C22"/>
    <w:rsid w:val="000F6B09"/>
    <w:rsid w:val="000F6FDC"/>
    <w:rsid w:val="00104567"/>
    <w:rsid w:val="00104916"/>
    <w:rsid w:val="00104AA7"/>
    <w:rsid w:val="00125B74"/>
    <w:rsid w:val="0012732D"/>
    <w:rsid w:val="00132149"/>
    <w:rsid w:val="00143F25"/>
    <w:rsid w:val="00152682"/>
    <w:rsid w:val="00154FC9"/>
    <w:rsid w:val="001901C0"/>
    <w:rsid w:val="0019241A"/>
    <w:rsid w:val="00192A18"/>
    <w:rsid w:val="001A22D1"/>
    <w:rsid w:val="001A752D"/>
    <w:rsid w:val="001A757E"/>
    <w:rsid w:val="001B2BCE"/>
    <w:rsid w:val="001B5032"/>
    <w:rsid w:val="001B6B1B"/>
    <w:rsid w:val="001C7777"/>
    <w:rsid w:val="001D248F"/>
    <w:rsid w:val="001D344B"/>
    <w:rsid w:val="001E364F"/>
    <w:rsid w:val="001F4222"/>
    <w:rsid w:val="00202375"/>
    <w:rsid w:val="00203AA1"/>
    <w:rsid w:val="00213E98"/>
    <w:rsid w:val="00230150"/>
    <w:rsid w:val="0023081A"/>
    <w:rsid w:val="00233111"/>
    <w:rsid w:val="00265FA8"/>
    <w:rsid w:val="00271DF7"/>
    <w:rsid w:val="002B40FF"/>
    <w:rsid w:val="002C4E29"/>
    <w:rsid w:val="002F460C"/>
    <w:rsid w:val="002F48D6"/>
    <w:rsid w:val="00317391"/>
    <w:rsid w:val="00326216"/>
    <w:rsid w:val="00335C25"/>
    <w:rsid w:val="00336580"/>
    <w:rsid w:val="00354899"/>
    <w:rsid w:val="00355FD6"/>
    <w:rsid w:val="00363F77"/>
    <w:rsid w:val="003643B4"/>
    <w:rsid w:val="00364A5C"/>
    <w:rsid w:val="00373FB1"/>
    <w:rsid w:val="00396C76"/>
    <w:rsid w:val="003B30D8"/>
    <w:rsid w:val="003B7EF2"/>
    <w:rsid w:val="003C3FA4"/>
    <w:rsid w:val="003D0BA1"/>
    <w:rsid w:val="003E69F7"/>
    <w:rsid w:val="003F2B0C"/>
    <w:rsid w:val="004105B2"/>
    <w:rsid w:val="0041145A"/>
    <w:rsid w:val="00412900"/>
    <w:rsid w:val="004221E4"/>
    <w:rsid w:val="004273F8"/>
    <w:rsid w:val="004355A3"/>
    <w:rsid w:val="00436D87"/>
    <w:rsid w:val="00446546"/>
    <w:rsid w:val="00447DDA"/>
    <w:rsid w:val="00452769"/>
    <w:rsid w:val="00454FA7"/>
    <w:rsid w:val="00465348"/>
    <w:rsid w:val="004979A5"/>
    <w:rsid w:val="004A0DE4"/>
    <w:rsid w:val="004A25E0"/>
    <w:rsid w:val="004B1CCB"/>
    <w:rsid w:val="004B632F"/>
    <w:rsid w:val="004D2CD9"/>
    <w:rsid w:val="004D3FB1"/>
    <w:rsid w:val="004D6F21"/>
    <w:rsid w:val="004D73A5"/>
    <w:rsid w:val="005160F1"/>
    <w:rsid w:val="00524C46"/>
    <w:rsid w:val="00524F2F"/>
    <w:rsid w:val="00527CD3"/>
    <w:rsid w:val="00527E5C"/>
    <w:rsid w:val="00532CF5"/>
    <w:rsid w:val="00536633"/>
    <w:rsid w:val="005528CB"/>
    <w:rsid w:val="00566771"/>
    <w:rsid w:val="00581E2E"/>
    <w:rsid w:val="00584F15"/>
    <w:rsid w:val="0059514B"/>
    <w:rsid w:val="005A1B0F"/>
    <w:rsid w:val="005A2890"/>
    <w:rsid w:val="005B4CE6"/>
    <w:rsid w:val="005B5EFE"/>
    <w:rsid w:val="00604D6B"/>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05F70"/>
    <w:rsid w:val="00711642"/>
    <w:rsid w:val="00713A18"/>
    <w:rsid w:val="007507C6"/>
    <w:rsid w:val="00751E0B"/>
    <w:rsid w:val="00752BCD"/>
    <w:rsid w:val="00757896"/>
    <w:rsid w:val="00766DA1"/>
    <w:rsid w:val="00780D94"/>
    <w:rsid w:val="00783F29"/>
    <w:rsid w:val="007866A6"/>
    <w:rsid w:val="00795E8B"/>
    <w:rsid w:val="007A130D"/>
    <w:rsid w:val="007B46A9"/>
    <w:rsid w:val="007B53A6"/>
    <w:rsid w:val="007D1A2D"/>
    <w:rsid w:val="007D32E6"/>
    <w:rsid w:val="007D4102"/>
    <w:rsid w:val="007E54A7"/>
    <w:rsid w:val="007F2764"/>
    <w:rsid w:val="007F43B7"/>
    <w:rsid w:val="00821FFC"/>
    <w:rsid w:val="008271CA"/>
    <w:rsid w:val="008467D5"/>
    <w:rsid w:val="008837B7"/>
    <w:rsid w:val="0089374D"/>
    <w:rsid w:val="008A4DC4"/>
    <w:rsid w:val="008B22D0"/>
    <w:rsid w:val="008B438C"/>
    <w:rsid w:val="008C19C0"/>
    <w:rsid w:val="008D06CA"/>
    <w:rsid w:val="008D3A46"/>
    <w:rsid w:val="008D5B90"/>
    <w:rsid w:val="008E1618"/>
    <w:rsid w:val="008F2385"/>
    <w:rsid w:val="009067A4"/>
    <w:rsid w:val="00930885"/>
    <w:rsid w:val="00933D68"/>
    <w:rsid w:val="009340DB"/>
    <w:rsid w:val="00941A2A"/>
    <w:rsid w:val="0094618C"/>
    <w:rsid w:val="0095684B"/>
    <w:rsid w:val="00972498"/>
    <w:rsid w:val="0097481F"/>
    <w:rsid w:val="00974CC6"/>
    <w:rsid w:val="00976AD4"/>
    <w:rsid w:val="00977C84"/>
    <w:rsid w:val="009847DA"/>
    <w:rsid w:val="00995547"/>
    <w:rsid w:val="009A312F"/>
    <w:rsid w:val="009A5348"/>
    <w:rsid w:val="009B0AB7"/>
    <w:rsid w:val="009C76D5"/>
    <w:rsid w:val="009E2186"/>
    <w:rsid w:val="009F7AA4"/>
    <w:rsid w:val="00A10AD7"/>
    <w:rsid w:val="00A323B0"/>
    <w:rsid w:val="00A559DB"/>
    <w:rsid w:val="00A569EA"/>
    <w:rsid w:val="00A676A0"/>
    <w:rsid w:val="00A81E19"/>
    <w:rsid w:val="00A876ED"/>
    <w:rsid w:val="00AB6C81"/>
    <w:rsid w:val="00AF35FC"/>
    <w:rsid w:val="00AF3CBA"/>
    <w:rsid w:val="00AF5556"/>
    <w:rsid w:val="00B03639"/>
    <w:rsid w:val="00B0652A"/>
    <w:rsid w:val="00B256A6"/>
    <w:rsid w:val="00B40937"/>
    <w:rsid w:val="00B423EF"/>
    <w:rsid w:val="00B453DE"/>
    <w:rsid w:val="00B62497"/>
    <w:rsid w:val="00B72597"/>
    <w:rsid w:val="00B774F0"/>
    <w:rsid w:val="00B87DC0"/>
    <w:rsid w:val="00B901F9"/>
    <w:rsid w:val="00BB4C5A"/>
    <w:rsid w:val="00BC4D98"/>
    <w:rsid w:val="00BC57F2"/>
    <w:rsid w:val="00BD6EFB"/>
    <w:rsid w:val="00BE3DF5"/>
    <w:rsid w:val="00BF5EAB"/>
    <w:rsid w:val="00C02410"/>
    <w:rsid w:val="00C03F66"/>
    <w:rsid w:val="00C12107"/>
    <w:rsid w:val="00C1584D"/>
    <w:rsid w:val="00C15BE2"/>
    <w:rsid w:val="00C228C2"/>
    <w:rsid w:val="00C3447F"/>
    <w:rsid w:val="00C345D8"/>
    <w:rsid w:val="00C44714"/>
    <w:rsid w:val="00C67102"/>
    <w:rsid w:val="00C81491"/>
    <w:rsid w:val="00C81676"/>
    <w:rsid w:val="00C81E92"/>
    <w:rsid w:val="00C85C5D"/>
    <w:rsid w:val="00C92CC4"/>
    <w:rsid w:val="00CA0AFB"/>
    <w:rsid w:val="00CA2CE1"/>
    <w:rsid w:val="00CA3976"/>
    <w:rsid w:val="00CA50E3"/>
    <w:rsid w:val="00CA757B"/>
    <w:rsid w:val="00CC1787"/>
    <w:rsid w:val="00CC182C"/>
    <w:rsid w:val="00CC3A94"/>
    <w:rsid w:val="00CD0824"/>
    <w:rsid w:val="00CD2908"/>
    <w:rsid w:val="00CD65E0"/>
    <w:rsid w:val="00D03A82"/>
    <w:rsid w:val="00D13667"/>
    <w:rsid w:val="00D15344"/>
    <w:rsid w:val="00D17E6D"/>
    <w:rsid w:val="00D23F57"/>
    <w:rsid w:val="00D31BEC"/>
    <w:rsid w:val="00D63150"/>
    <w:rsid w:val="00D636BA"/>
    <w:rsid w:val="00D64A32"/>
    <w:rsid w:val="00D64EFC"/>
    <w:rsid w:val="00D66F04"/>
    <w:rsid w:val="00D75295"/>
    <w:rsid w:val="00D76CE9"/>
    <w:rsid w:val="00D84291"/>
    <w:rsid w:val="00D97F12"/>
    <w:rsid w:val="00DA1D39"/>
    <w:rsid w:val="00DA4A00"/>
    <w:rsid w:val="00DA6095"/>
    <w:rsid w:val="00DA7632"/>
    <w:rsid w:val="00DB42E7"/>
    <w:rsid w:val="00DC09D8"/>
    <w:rsid w:val="00DC5AB2"/>
    <w:rsid w:val="00DE01A6"/>
    <w:rsid w:val="00DE7A98"/>
    <w:rsid w:val="00DF0EC3"/>
    <w:rsid w:val="00DF32C2"/>
    <w:rsid w:val="00E10A27"/>
    <w:rsid w:val="00E326C2"/>
    <w:rsid w:val="00E471A7"/>
    <w:rsid w:val="00E635CF"/>
    <w:rsid w:val="00E824C8"/>
    <w:rsid w:val="00EB1E3B"/>
    <w:rsid w:val="00EB6E00"/>
    <w:rsid w:val="00EC30B0"/>
    <w:rsid w:val="00EC6E0A"/>
    <w:rsid w:val="00ED4E18"/>
    <w:rsid w:val="00ED5D39"/>
    <w:rsid w:val="00ED7922"/>
    <w:rsid w:val="00EE02C4"/>
    <w:rsid w:val="00EE1F37"/>
    <w:rsid w:val="00F0159C"/>
    <w:rsid w:val="00F0354F"/>
    <w:rsid w:val="00F105B7"/>
    <w:rsid w:val="00F13220"/>
    <w:rsid w:val="00F17A21"/>
    <w:rsid w:val="00F36FC2"/>
    <w:rsid w:val="00F37B27"/>
    <w:rsid w:val="00F46556"/>
    <w:rsid w:val="00F50E91"/>
    <w:rsid w:val="00F54FAD"/>
    <w:rsid w:val="00F56799"/>
    <w:rsid w:val="00F57D29"/>
    <w:rsid w:val="00F60786"/>
    <w:rsid w:val="00F90F7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Xhosa_language"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en.wikipedia.org/wiki/City_of_Cape_Town" TargetMode="External"/><Relationship Id="rId17" Type="http://schemas.openxmlformats.org/officeDocument/2006/relationships/hyperlink" Target="https://thundafund.com/" TargetMode="External"/><Relationship Id="rId2" Type="http://schemas.openxmlformats.org/officeDocument/2006/relationships/numbering" Target="numbering.xml"/><Relationship Id="rId16" Type="http://schemas.openxmlformats.org/officeDocument/2006/relationships/hyperlink" Target="https://www.medicalnewstoday.com/articles/195878.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ape_Flats" TargetMode="External"/><Relationship Id="rId5" Type="http://schemas.openxmlformats.org/officeDocument/2006/relationships/webSettings" Target="webSettings.xml"/><Relationship Id="rId15" Type="http://schemas.openxmlformats.org/officeDocument/2006/relationships/hyperlink" Target="https://www.medicalnewstoday.com/info/cancer-oncology/" TargetMode="External"/><Relationship Id="rId10" Type="http://schemas.openxmlformats.org/officeDocument/2006/relationships/hyperlink" Target="https://en.wikipedia.org/wiki/Township_(South_Afri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edicalnewstoday.com/info/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0C77AC5-21FC-4946-A3B6-2F237F495B4A}">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1C6FFFD-A45B-4E37-AA59-F06EF8B7C051}">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7DFFC-77DC-4780-A2A9-C0DF0C2BC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4</cp:revision>
  <cp:lastPrinted>2019-09-18T17:17:00Z</cp:lastPrinted>
  <dcterms:created xsi:type="dcterms:W3CDTF">2019-11-25T20:48:00Z</dcterms:created>
  <dcterms:modified xsi:type="dcterms:W3CDTF">2019-11-29T16:49:00Z</dcterms:modified>
</cp:coreProperties>
</file>