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1E29C" w14:textId="21E44B6F" w:rsidR="003A5366" w:rsidRPr="00837088" w:rsidRDefault="00A05993" w:rsidP="00C02410">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CA" w:eastAsia="en-CA"/>
        </w:rPr>
        <w:drawing>
          <wp:inline distT="0" distB="0" distL="0" distR="0" wp14:anchorId="4E2EA176" wp14:editId="7EE812F7">
            <wp:extent cx="2613804" cy="551245"/>
            <wp:effectExtent l="0" t="0" r="0" b="1270"/>
            <wp:docPr id="1" name="Picture 1"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23CF9B20" w:rsidR="00C02410" w:rsidRPr="00837088" w:rsidRDefault="00A05993" w:rsidP="00C02410">
      <w:pPr>
        <w:pStyle w:val="ProductNumber"/>
        <w:rPr>
          <w:lang w:val="en-GB"/>
        </w:rPr>
      </w:pPr>
      <w:r>
        <w:rPr>
          <w:lang w:val="en-GB"/>
        </w:rPr>
        <w:t>9B21A008</w:t>
      </w:r>
    </w:p>
    <w:p w14:paraId="4E057522" w14:textId="7A113CB1" w:rsidR="00D75295" w:rsidRPr="00837088" w:rsidRDefault="00D75295" w:rsidP="00D75295">
      <w:pPr>
        <w:jc w:val="right"/>
        <w:rPr>
          <w:rFonts w:ascii="Arial" w:hAnsi="Arial"/>
          <w:b/>
          <w:lang w:val="en-GB"/>
        </w:rPr>
      </w:pPr>
    </w:p>
    <w:p w14:paraId="02524312" w14:textId="77777777" w:rsidR="001901C0" w:rsidRPr="00837088" w:rsidRDefault="001901C0" w:rsidP="00D75295">
      <w:pPr>
        <w:jc w:val="right"/>
        <w:rPr>
          <w:rFonts w:ascii="Arial" w:hAnsi="Arial"/>
          <w:b/>
          <w:lang w:val="en-GB"/>
        </w:rPr>
      </w:pPr>
    </w:p>
    <w:p w14:paraId="2F03D26A" w14:textId="7EEF3992" w:rsidR="00013360" w:rsidRPr="00837088" w:rsidRDefault="006C41EA" w:rsidP="00013360">
      <w:pPr>
        <w:pStyle w:val="CaseTitle"/>
        <w:spacing w:after="0" w:line="240" w:lineRule="auto"/>
        <w:rPr>
          <w:sz w:val="20"/>
          <w:szCs w:val="20"/>
          <w:lang w:val="en-GB"/>
        </w:rPr>
      </w:pPr>
      <w:r w:rsidRPr="00837088">
        <w:rPr>
          <w:lang w:val="en-GB"/>
        </w:rPr>
        <w:t>GREEDYGAME: Leveraging Online</w:t>
      </w:r>
      <w:r w:rsidR="00B8107B">
        <w:rPr>
          <w:lang w:val="en-GB"/>
        </w:rPr>
        <w:t xml:space="preserve"> </w:t>
      </w:r>
      <w:r w:rsidRPr="00837088">
        <w:rPr>
          <w:lang w:val="en-GB"/>
        </w:rPr>
        <w:t>Gaming for Brand Storytelling</w:t>
      </w:r>
    </w:p>
    <w:p w14:paraId="40ABF6FD" w14:textId="77777777" w:rsidR="00CA3976" w:rsidRPr="00837088" w:rsidRDefault="00CA3976" w:rsidP="00013360">
      <w:pPr>
        <w:pStyle w:val="CaseTitle"/>
        <w:spacing w:after="0" w:line="240" w:lineRule="auto"/>
        <w:rPr>
          <w:sz w:val="20"/>
          <w:szCs w:val="20"/>
          <w:lang w:val="en-GB"/>
        </w:rPr>
      </w:pPr>
    </w:p>
    <w:p w14:paraId="202F1085" w14:textId="77777777" w:rsidR="00013360" w:rsidRPr="00837088" w:rsidRDefault="00013360" w:rsidP="00013360">
      <w:pPr>
        <w:pStyle w:val="CaseTitle"/>
        <w:spacing w:after="0" w:line="240" w:lineRule="auto"/>
        <w:rPr>
          <w:sz w:val="20"/>
          <w:szCs w:val="20"/>
          <w:lang w:val="en-GB"/>
        </w:rPr>
      </w:pPr>
    </w:p>
    <w:p w14:paraId="58B0C73F" w14:textId="35E2F983" w:rsidR="00086B26" w:rsidRPr="00837088" w:rsidRDefault="006C41EA" w:rsidP="00086B26">
      <w:pPr>
        <w:pStyle w:val="StyleCopyrightStatementAfter0ptBottomSinglesolidline1"/>
        <w:rPr>
          <w:lang w:val="en-GB"/>
        </w:rPr>
      </w:pPr>
      <w:r w:rsidRPr="00837088">
        <w:rPr>
          <w:lang w:val="en-GB"/>
        </w:rPr>
        <w:t xml:space="preserve">Ashita Aggarwal, Suraj Commuri, </w:t>
      </w:r>
      <w:r w:rsidR="00572B03">
        <w:rPr>
          <w:lang w:val="en-GB"/>
        </w:rPr>
        <w:t xml:space="preserve">and </w:t>
      </w:r>
      <w:r w:rsidRPr="00837088">
        <w:rPr>
          <w:lang w:val="en-GB"/>
        </w:rPr>
        <w:t>Ankit Rawal</w:t>
      </w:r>
      <w:r w:rsidR="00ED7922" w:rsidRPr="00837088">
        <w:rPr>
          <w:rFonts w:cs="Arial"/>
          <w:szCs w:val="16"/>
          <w:lang w:val="en-GB"/>
        </w:rPr>
        <w:t xml:space="preserve"> </w:t>
      </w:r>
      <w:r w:rsidR="00086B26" w:rsidRPr="00837088">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837088" w:rsidRDefault="00086B26" w:rsidP="00086B26">
      <w:pPr>
        <w:pStyle w:val="StyleCopyrightStatementAfter0ptBottomSinglesolidline1"/>
        <w:rPr>
          <w:lang w:val="en-GB"/>
        </w:rPr>
      </w:pPr>
    </w:p>
    <w:p w14:paraId="1EEEBFE5" w14:textId="4A8E323D" w:rsidR="00A323B0" w:rsidRPr="00837088" w:rsidRDefault="00A05993" w:rsidP="00A323B0">
      <w:pPr>
        <w:pStyle w:val="StyleStyleCopyrightStatementAfter0ptBottomSinglesolid"/>
        <w:rPr>
          <w:rFonts w:cs="Arial"/>
          <w:szCs w:val="16"/>
          <w:lang w:val="en-GB"/>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777D23C" w14:textId="77777777" w:rsidR="003A5366" w:rsidRPr="00837088" w:rsidRDefault="003A5366" w:rsidP="00A323B0">
      <w:pPr>
        <w:pStyle w:val="StyleStyleCopyrightStatementAfter0ptBottomSinglesolid"/>
        <w:rPr>
          <w:rFonts w:cs="Arial"/>
          <w:szCs w:val="16"/>
          <w:lang w:val="en-GB"/>
        </w:rPr>
      </w:pPr>
    </w:p>
    <w:p w14:paraId="3922E14F" w14:textId="6D25A510" w:rsidR="00751E0B" w:rsidRPr="00837088" w:rsidRDefault="00A05993" w:rsidP="00A323B0">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837088">
        <w:rPr>
          <w:rFonts w:cs="Arial"/>
          <w:iCs w:val="0"/>
          <w:color w:val="auto"/>
          <w:szCs w:val="16"/>
          <w:lang w:val="en-GB"/>
        </w:rPr>
        <w:tab/>
        <w:t xml:space="preserve">Version: </w:t>
      </w:r>
      <w:r w:rsidR="006C41EA" w:rsidRPr="00837088">
        <w:rPr>
          <w:rFonts w:cs="Arial"/>
          <w:iCs w:val="0"/>
          <w:color w:val="auto"/>
          <w:szCs w:val="16"/>
          <w:lang w:val="en-GB"/>
        </w:rPr>
        <w:t>202</w:t>
      </w:r>
      <w:r w:rsidR="00796014">
        <w:rPr>
          <w:rFonts w:cs="Arial"/>
          <w:iCs w:val="0"/>
          <w:color w:val="auto"/>
          <w:szCs w:val="16"/>
          <w:lang w:val="en-GB"/>
        </w:rPr>
        <w:t>1-</w:t>
      </w:r>
      <w:r w:rsidR="004C6060">
        <w:rPr>
          <w:rFonts w:cs="Arial"/>
          <w:iCs w:val="0"/>
          <w:color w:val="auto"/>
          <w:szCs w:val="16"/>
          <w:lang w:val="en-GB"/>
        </w:rPr>
        <w:t>03-</w:t>
      </w:r>
      <w:r>
        <w:rPr>
          <w:rFonts w:cs="Arial"/>
          <w:iCs w:val="0"/>
          <w:color w:val="auto"/>
          <w:szCs w:val="16"/>
          <w:lang w:val="en-GB"/>
        </w:rPr>
        <w:t>31</w:t>
      </w:r>
    </w:p>
    <w:p w14:paraId="0A2A54E4" w14:textId="77777777" w:rsidR="00751E0B" w:rsidRPr="00837088" w:rsidRDefault="00751E0B" w:rsidP="00751E0B">
      <w:pPr>
        <w:pStyle w:val="StyleCopyrightStatementAfter0ptBottomSinglesolidline1"/>
        <w:rPr>
          <w:rFonts w:ascii="Times New Roman" w:hAnsi="Times New Roman"/>
          <w:sz w:val="20"/>
          <w:lang w:val="en-GB"/>
        </w:rPr>
      </w:pPr>
    </w:p>
    <w:p w14:paraId="33E88C24" w14:textId="77777777" w:rsidR="00110A3C" w:rsidRPr="00110A3C" w:rsidRDefault="00110A3C" w:rsidP="006C41EA">
      <w:pPr>
        <w:pStyle w:val="BodyTextMain"/>
        <w:rPr>
          <w:i/>
          <w:sz w:val="20"/>
          <w:lang w:val="en-GB"/>
        </w:rPr>
      </w:pPr>
    </w:p>
    <w:p w14:paraId="28E4C990" w14:textId="64A96544" w:rsidR="006C41EA" w:rsidRPr="00837088" w:rsidRDefault="006C41EA" w:rsidP="006C41EA">
      <w:pPr>
        <w:pStyle w:val="BodyTextMain"/>
        <w:rPr>
          <w:lang w:val="en-GB"/>
        </w:rPr>
      </w:pPr>
      <w:r w:rsidRPr="00837088">
        <w:rPr>
          <w:lang w:val="en-GB"/>
        </w:rPr>
        <w:t xml:space="preserve">During the </w:t>
      </w:r>
      <w:r w:rsidR="00572B03">
        <w:rPr>
          <w:lang w:val="en-GB"/>
        </w:rPr>
        <w:t>summer</w:t>
      </w:r>
      <w:r w:rsidR="00572B03" w:rsidRPr="00837088">
        <w:rPr>
          <w:lang w:val="en-GB"/>
        </w:rPr>
        <w:t xml:space="preserve"> </w:t>
      </w:r>
      <w:r w:rsidRPr="00837088">
        <w:rPr>
          <w:lang w:val="en-GB"/>
        </w:rPr>
        <w:t xml:space="preserve">of 2013, </w:t>
      </w:r>
      <w:r w:rsidR="00A1295C">
        <w:rPr>
          <w:lang w:val="en-GB"/>
        </w:rPr>
        <w:t xml:space="preserve">two </w:t>
      </w:r>
      <w:r w:rsidR="00572B03">
        <w:rPr>
          <w:lang w:val="en-GB"/>
        </w:rPr>
        <w:t xml:space="preserve">engineering </w:t>
      </w:r>
      <w:r w:rsidRPr="00837088">
        <w:rPr>
          <w:lang w:val="en-GB"/>
        </w:rPr>
        <w:t xml:space="preserve">students in India, </w:t>
      </w:r>
      <w:r w:rsidR="00A1295C" w:rsidRPr="00837088">
        <w:rPr>
          <w:lang w:val="en-GB"/>
        </w:rPr>
        <w:t xml:space="preserve">Arpit Jain and </w:t>
      </w:r>
      <w:proofErr w:type="spellStart"/>
      <w:r w:rsidR="00A1295C" w:rsidRPr="00837088">
        <w:rPr>
          <w:lang w:val="en-GB"/>
        </w:rPr>
        <w:t>Arink</w:t>
      </w:r>
      <w:proofErr w:type="spellEnd"/>
      <w:r w:rsidR="00A1295C" w:rsidRPr="00837088">
        <w:rPr>
          <w:lang w:val="en-GB"/>
        </w:rPr>
        <w:t xml:space="preserve"> Verma, </w:t>
      </w:r>
      <w:r w:rsidRPr="00837088">
        <w:rPr>
          <w:lang w:val="en-GB"/>
        </w:rPr>
        <w:t xml:space="preserve">noticed a rage of online gaming among their friends, peers, and young millennials. However, these ardent gamers were </w:t>
      </w:r>
      <w:r w:rsidR="00572B03">
        <w:rPr>
          <w:lang w:val="en-GB"/>
        </w:rPr>
        <w:t>“</w:t>
      </w:r>
      <w:r w:rsidR="00A1295C">
        <w:rPr>
          <w:lang w:val="en-GB"/>
        </w:rPr>
        <w:t>players not payers</w:t>
      </w:r>
      <w:r w:rsidR="002473D0">
        <w:rPr>
          <w:lang w:val="en-GB"/>
        </w:rPr>
        <w:t>;</w:t>
      </w:r>
      <w:r w:rsidR="00A1295C">
        <w:rPr>
          <w:lang w:val="en-GB"/>
        </w:rPr>
        <w:t xml:space="preserve">” </w:t>
      </w:r>
      <w:r w:rsidR="00572B03">
        <w:rPr>
          <w:lang w:val="en-GB"/>
        </w:rPr>
        <w:t>while</w:t>
      </w:r>
      <w:r w:rsidR="00572B03" w:rsidRPr="00837088">
        <w:rPr>
          <w:lang w:val="en-GB"/>
        </w:rPr>
        <w:t xml:space="preserve"> </w:t>
      </w:r>
      <w:r w:rsidRPr="00837088">
        <w:rPr>
          <w:lang w:val="en-GB"/>
        </w:rPr>
        <w:t xml:space="preserve">they loved playing for free, they were not keen to pay for those games. </w:t>
      </w:r>
      <w:r w:rsidR="0052151C">
        <w:rPr>
          <w:lang w:val="en-GB"/>
        </w:rPr>
        <w:t>In India,</w:t>
      </w:r>
      <w:r w:rsidRPr="00837088">
        <w:rPr>
          <w:lang w:val="en-GB"/>
        </w:rPr>
        <w:t xml:space="preserve"> </w:t>
      </w:r>
      <w:r w:rsidR="00A90611">
        <w:rPr>
          <w:lang w:val="en-GB"/>
        </w:rPr>
        <w:t>a significant proportion of the population</w:t>
      </w:r>
      <w:r w:rsidR="0052151C">
        <w:rPr>
          <w:lang w:val="en-GB"/>
        </w:rPr>
        <w:t xml:space="preserve"> </w:t>
      </w:r>
      <w:r w:rsidRPr="00837088">
        <w:rPr>
          <w:lang w:val="en-GB"/>
        </w:rPr>
        <w:t xml:space="preserve">did not want to pay for </w:t>
      </w:r>
      <w:r w:rsidR="00A90611">
        <w:rPr>
          <w:lang w:val="en-GB"/>
        </w:rPr>
        <w:t xml:space="preserve">the </w:t>
      </w:r>
      <w:r w:rsidRPr="00837088">
        <w:rPr>
          <w:lang w:val="en-GB"/>
        </w:rPr>
        <w:t>digital content</w:t>
      </w:r>
      <w:r w:rsidR="00A90611">
        <w:rPr>
          <w:lang w:val="en-GB"/>
        </w:rPr>
        <w:t xml:space="preserve"> </w:t>
      </w:r>
      <w:r w:rsidR="00A1295C">
        <w:rPr>
          <w:lang w:val="en-GB"/>
        </w:rPr>
        <w:t xml:space="preserve">that </w:t>
      </w:r>
      <w:r w:rsidR="00A90611">
        <w:rPr>
          <w:lang w:val="en-GB"/>
        </w:rPr>
        <w:t>they consumed</w:t>
      </w:r>
      <w:r w:rsidRPr="00837088">
        <w:rPr>
          <w:lang w:val="en-GB"/>
        </w:rPr>
        <w:t xml:space="preserve">. </w:t>
      </w:r>
      <w:r w:rsidR="00164892">
        <w:rPr>
          <w:lang w:val="en-GB"/>
        </w:rPr>
        <w:t xml:space="preserve">The only option left for </w:t>
      </w:r>
      <w:r w:rsidR="004725BE">
        <w:rPr>
          <w:lang w:val="en-GB"/>
        </w:rPr>
        <w:t xml:space="preserve">game </w:t>
      </w:r>
      <w:r w:rsidRPr="00837088">
        <w:rPr>
          <w:lang w:val="en-GB"/>
        </w:rPr>
        <w:t>developers</w:t>
      </w:r>
      <w:r w:rsidR="00164892">
        <w:rPr>
          <w:lang w:val="en-GB"/>
        </w:rPr>
        <w:t>,</w:t>
      </w:r>
      <w:r w:rsidRPr="00837088">
        <w:rPr>
          <w:lang w:val="en-GB"/>
        </w:rPr>
        <w:t xml:space="preserve"> who</w:t>
      </w:r>
      <w:r w:rsidR="00164892">
        <w:rPr>
          <w:lang w:val="en-GB"/>
        </w:rPr>
        <w:t xml:space="preserve"> had</w:t>
      </w:r>
      <w:r w:rsidRPr="00837088">
        <w:rPr>
          <w:lang w:val="en-GB"/>
        </w:rPr>
        <w:t xml:space="preserve"> invested a considerable amount of money</w:t>
      </w:r>
      <w:r w:rsidR="00164892">
        <w:rPr>
          <w:lang w:val="en-GB"/>
        </w:rPr>
        <w:t>,</w:t>
      </w:r>
      <w:r w:rsidRPr="00837088">
        <w:rPr>
          <w:lang w:val="en-GB"/>
        </w:rPr>
        <w:t xml:space="preserve"> </w:t>
      </w:r>
      <w:r w:rsidR="00164892">
        <w:rPr>
          <w:lang w:val="en-GB"/>
        </w:rPr>
        <w:t>was</w:t>
      </w:r>
      <w:r w:rsidRPr="00837088">
        <w:rPr>
          <w:lang w:val="en-GB"/>
        </w:rPr>
        <w:t xml:space="preserve"> to monetize through </w:t>
      </w:r>
      <w:r w:rsidR="00980CDD" w:rsidRPr="00837088">
        <w:rPr>
          <w:lang w:val="en-GB"/>
        </w:rPr>
        <w:t>ad</w:t>
      </w:r>
      <w:r w:rsidR="00980CDD">
        <w:rPr>
          <w:lang w:val="en-GB"/>
        </w:rPr>
        <w:t>vertisement</w:t>
      </w:r>
      <w:r w:rsidR="00980CDD" w:rsidRPr="00837088">
        <w:rPr>
          <w:lang w:val="en-GB"/>
        </w:rPr>
        <w:t>s</w:t>
      </w:r>
      <w:r w:rsidR="00980CDD">
        <w:rPr>
          <w:lang w:val="en-GB"/>
        </w:rPr>
        <w:t xml:space="preserve"> (</w:t>
      </w:r>
      <w:r w:rsidRPr="00837088">
        <w:rPr>
          <w:lang w:val="en-GB"/>
        </w:rPr>
        <w:t>ads</w:t>
      </w:r>
      <w:r w:rsidR="00980CDD">
        <w:rPr>
          <w:lang w:val="en-GB"/>
        </w:rPr>
        <w:t>)</w:t>
      </w:r>
      <w:r w:rsidRPr="00837088">
        <w:rPr>
          <w:lang w:val="en-GB"/>
        </w:rPr>
        <w:t xml:space="preserve">. However, unlike </w:t>
      </w:r>
      <w:r w:rsidR="00DD3B9B">
        <w:rPr>
          <w:lang w:val="en-GB"/>
        </w:rPr>
        <w:t>“lean back”</w:t>
      </w:r>
      <w:r w:rsidR="00DD3B9B" w:rsidRPr="00837088">
        <w:rPr>
          <w:lang w:val="en-GB"/>
        </w:rPr>
        <w:t xml:space="preserve"> </w:t>
      </w:r>
      <w:r w:rsidR="008E78E6">
        <w:rPr>
          <w:lang w:val="en-GB"/>
        </w:rPr>
        <w:t>forms of</w:t>
      </w:r>
      <w:r w:rsidRPr="00837088">
        <w:rPr>
          <w:lang w:val="en-GB"/>
        </w:rPr>
        <w:t xml:space="preserve"> digital consumption</w:t>
      </w:r>
      <w:r w:rsidR="00DD3B9B" w:rsidRPr="00DD3B9B">
        <w:rPr>
          <w:lang w:val="en-GB"/>
        </w:rPr>
        <w:t xml:space="preserve"> </w:t>
      </w:r>
      <w:r w:rsidR="00DD3B9B" w:rsidRPr="00837088">
        <w:rPr>
          <w:lang w:val="en-GB"/>
        </w:rPr>
        <w:t xml:space="preserve">where ads </w:t>
      </w:r>
      <w:r w:rsidR="00DD3B9B">
        <w:rPr>
          <w:lang w:val="en-GB"/>
        </w:rPr>
        <w:t>were</w:t>
      </w:r>
      <w:r w:rsidR="00DD3B9B" w:rsidRPr="00837088">
        <w:rPr>
          <w:lang w:val="en-GB"/>
        </w:rPr>
        <w:t xml:space="preserve"> acceptable</w:t>
      </w:r>
      <w:r w:rsidR="00DD3B9B">
        <w:rPr>
          <w:lang w:val="en-GB"/>
        </w:rPr>
        <w:t xml:space="preserve">, </w:t>
      </w:r>
      <w:r w:rsidR="008E78E6">
        <w:rPr>
          <w:lang w:val="en-GB"/>
        </w:rPr>
        <w:t>such as</w:t>
      </w:r>
      <w:r w:rsidRPr="00837088">
        <w:rPr>
          <w:lang w:val="en-GB"/>
        </w:rPr>
        <w:t xml:space="preserve"> </w:t>
      </w:r>
      <w:r w:rsidR="00DD3B9B">
        <w:rPr>
          <w:lang w:val="en-GB"/>
        </w:rPr>
        <w:t xml:space="preserve">with </w:t>
      </w:r>
      <w:r w:rsidRPr="00837088">
        <w:rPr>
          <w:lang w:val="en-GB"/>
        </w:rPr>
        <w:t>watching a video or browsing</w:t>
      </w:r>
      <w:r w:rsidR="004725BE">
        <w:rPr>
          <w:lang w:val="en-GB"/>
        </w:rPr>
        <w:t xml:space="preserve"> </w:t>
      </w:r>
      <w:r w:rsidR="001A358E">
        <w:rPr>
          <w:lang w:val="en-GB"/>
        </w:rPr>
        <w:t xml:space="preserve">the </w:t>
      </w:r>
      <w:r w:rsidR="00980CDD">
        <w:rPr>
          <w:lang w:val="en-GB"/>
        </w:rPr>
        <w:t>I</w:t>
      </w:r>
      <w:r w:rsidR="004725BE">
        <w:rPr>
          <w:lang w:val="en-GB"/>
        </w:rPr>
        <w:t>nternet</w:t>
      </w:r>
      <w:r w:rsidR="008E78E6">
        <w:rPr>
          <w:lang w:val="en-GB"/>
        </w:rPr>
        <w:t>,</w:t>
      </w:r>
      <w:r w:rsidRPr="00837088">
        <w:rPr>
          <w:lang w:val="en-GB"/>
        </w:rPr>
        <w:t xml:space="preserve"> gaming </w:t>
      </w:r>
      <w:r w:rsidR="00DD3B9B">
        <w:rPr>
          <w:lang w:val="en-GB"/>
        </w:rPr>
        <w:t xml:space="preserve">was </w:t>
      </w:r>
      <w:r w:rsidRPr="00837088">
        <w:rPr>
          <w:lang w:val="en-GB"/>
        </w:rPr>
        <w:t xml:space="preserve">often a </w:t>
      </w:r>
      <w:r w:rsidRPr="00796014">
        <w:rPr>
          <w:lang w:val="en-GB"/>
        </w:rPr>
        <w:t>“lean forward”</w:t>
      </w:r>
      <w:r w:rsidRPr="00837088">
        <w:rPr>
          <w:lang w:val="en-GB"/>
        </w:rPr>
        <w:t xml:space="preserve"> activity</w:t>
      </w:r>
      <w:r w:rsidR="00C2327E">
        <w:rPr>
          <w:lang w:val="en-GB"/>
        </w:rPr>
        <w:t>, and</w:t>
      </w:r>
      <w:r w:rsidRPr="00837088">
        <w:rPr>
          <w:lang w:val="en-GB"/>
        </w:rPr>
        <w:t xml:space="preserve"> pop-up ads</w:t>
      </w:r>
      <w:r w:rsidR="002F6E8C">
        <w:rPr>
          <w:lang w:val="en-GB"/>
        </w:rPr>
        <w:t xml:space="preserve"> that were an </w:t>
      </w:r>
      <w:r w:rsidRPr="00837088">
        <w:rPr>
          <w:lang w:val="en-GB"/>
        </w:rPr>
        <w:t xml:space="preserve">eyesore in the beginning became interruptive and intrusive, spoiling the </w:t>
      </w:r>
      <w:r w:rsidR="004725BE">
        <w:rPr>
          <w:lang w:val="en-GB"/>
        </w:rPr>
        <w:t>entire</w:t>
      </w:r>
      <w:r w:rsidR="004725BE" w:rsidRPr="00837088">
        <w:rPr>
          <w:lang w:val="en-GB"/>
        </w:rPr>
        <w:t xml:space="preserve"> </w:t>
      </w:r>
      <w:r w:rsidRPr="00837088">
        <w:rPr>
          <w:lang w:val="en-GB"/>
        </w:rPr>
        <w:t xml:space="preserve">gaming experience. </w:t>
      </w:r>
      <w:r w:rsidR="00DB3781">
        <w:rPr>
          <w:lang w:val="en-GB"/>
        </w:rPr>
        <w:t>As such,</w:t>
      </w:r>
      <w:r w:rsidR="00DB3781" w:rsidRPr="00837088">
        <w:rPr>
          <w:lang w:val="en-GB"/>
        </w:rPr>
        <w:t xml:space="preserve"> </w:t>
      </w:r>
      <w:r w:rsidRPr="00837088">
        <w:rPr>
          <w:lang w:val="en-GB"/>
        </w:rPr>
        <w:t xml:space="preserve">a common practice for gamers </w:t>
      </w:r>
      <w:r w:rsidR="00A1295C">
        <w:rPr>
          <w:lang w:val="en-GB"/>
        </w:rPr>
        <w:t>was</w:t>
      </w:r>
      <w:r w:rsidRPr="00837088">
        <w:rPr>
          <w:lang w:val="en-GB"/>
        </w:rPr>
        <w:t xml:space="preserve"> to reload or switch off the </w:t>
      </w:r>
      <w:r w:rsidR="00DB3781">
        <w:rPr>
          <w:lang w:val="en-GB"/>
        </w:rPr>
        <w:t>Internet</w:t>
      </w:r>
      <w:r w:rsidR="00DB3781" w:rsidRPr="00837088">
        <w:rPr>
          <w:lang w:val="en-GB"/>
        </w:rPr>
        <w:t xml:space="preserve"> </w:t>
      </w:r>
      <w:r w:rsidRPr="00837088">
        <w:rPr>
          <w:lang w:val="en-GB"/>
        </w:rPr>
        <w:t xml:space="preserve">while playing games to avoid pop-up </w:t>
      </w:r>
      <w:r w:rsidR="005B580E">
        <w:rPr>
          <w:lang w:val="en-GB"/>
        </w:rPr>
        <w:t>ads</w:t>
      </w:r>
      <w:r w:rsidRPr="00837088">
        <w:rPr>
          <w:lang w:val="en-GB"/>
        </w:rPr>
        <w:t>.</w:t>
      </w:r>
    </w:p>
    <w:p w14:paraId="6C15661D" w14:textId="77777777" w:rsidR="006C41EA" w:rsidRPr="00837088" w:rsidRDefault="006C41EA" w:rsidP="006C41EA">
      <w:pPr>
        <w:pStyle w:val="BodyTextMain"/>
        <w:rPr>
          <w:lang w:val="en-GB"/>
        </w:rPr>
      </w:pPr>
    </w:p>
    <w:p w14:paraId="0BFB4759" w14:textId="3B53689A" w:rsidR="006C41EA" w:rsidRPr="00837088" w:rsidRDefault="00483EBB" w:rsidP="006C41EA">
      <w:pPr>
        <w:pStyle w:val="BodyTextMain"/>
        <w:rPr>
          <w:lang w:val="en-GB"/>
        </w:rPr>
      </w:pPr>
      <w:r>
        <w:rPr>
          <w:lang w:val="en-GB"/>
        </w:rPr>
        <w:t>Jain</w:t>
      </w:r>
      <w:r w:rsidRPr="00837088">
        <w:rPr>
          <w:lang w:val="en-GB"/>
        </w:rPr>
        <w:t xml:space="preserve"> </w:t>
      </w:r>
      <w:r w:rsidR="006C41EA" w:rsidRPr="00837088">
        <w:rPr>
          <w:lang w:val="en-GB"/>
        </w:rPr>
        <w:t>thought while ads were</w:t>
      </w:r>
      <w:r>
        <w:rPr>
          <w:lang w:val="en-GB"/>
        </w:rPr>
        <w:t xml:space="preserve"> in some ways</w:t>
      </w:r>
      <w:r w:rsidR="006C41EA" w:rsidRPr="00837088">
        <w:rPr>
          <w:lang w:val="en-GB"/>
        </w:rPr>
        <w:t xml:space="preserve"> a necessary evil to subsidize content, there </w:t>
      </w:r>
      <w:r>
        <w:rPr>
          <w:lang w:val="en-GB"/>
        </w:rPr>
        <w:t>certainly must be</w:t>
      </w:r>
      <w:r w:rsidR="006C41EA" w:rsidRPr="00837088">
        <w:rPr>
          <w:lang w:val="en-GB"/>
        </w:rPr>
        <w:t xml:space="preserve"> a better way for a brand to seamlessly </w:t>
      </w:r>
      <w:r w:rsidR="004725BE">
        <w:rPr>
          <w:lang w:val="en-GB"/>
        </w:rPr>
        <w:t>integrate</w:t>
      </w:r>
      <w:r w:rsidR="004725BE" w:rsidRPr="00837088">
        <w:rPr>
          <w:lang w:val="en-GB"/>
        </w:rPr>
        <w:t xml:space="preserve"> </w:t>
      </w:r>
      <w:r w:rsidR="00111ED7">
        <w:rPr>
          <w:lang w:val="en-GB"/>
        </w:rPr>
        <w:t>into the</w:t>
      </w:r>
      <w:r w:rsidR="006C41EA" w:rsidRPr="00837088">
        <w:rPr>
          <w:lang w:val="en-GB"/>
        </w:rPr>
        <w:t xml:space="preserve"> content without affecting the user experience. Also, the ads needed to be relevant, </w:t>
      </w:r>
      <w:r w:rsidR="00C96962">
        <w:rPr>
          <w:lang w:val="en-GB"/>
        </w:rPr>
        <w:t>and</w:t>
      </w:r>
      <w:r w:rsidR="00C96962" w:rsidRPr="00837088">
        <w:rPr>
          <w:lang w:val="en-GB"/>
        </w:rPr>
        <w:t xml:space="preserve"> </w:t>
      </w:r>
      <w:r w:rsidR="006C41EA" w:rsidRPr="00837088">
        <w:rPr>
          <w:lang w:val="en-GB"/>
        </w:rPr>
        <w:t xml:space="preserve">the gamer had to build a positive attitude for the brands advertised in the game. </w:t>
      </w:r>
      <w:r w:rsidR="00A1295C">
        <w:rPr>
          <w:lang w:val="en-GB"/>
        </w:rPr>
        <w:t xml:space="preserve">With this in mind, </w:t>
      </w:r>
      <w:r w:rsidR="000C4FDB">
        <w:rPr>
          <w:lang w:val="en-GB"/>
        </w:rPr>
        <w:t>Jain and Verma</w:t>
      </w:r>
      <w:r w:rsidR="000C4FDB" w:rsidRPr="00837088">
        <w:rPr>
          <w:lang w:val="en-GB"/>
        </w:rPr>
        <w:t xml:space="preserve"> </w:t>
      </w:r>
      <w:r w:rsidR="006C41EA" w:rsidRPr="00837088">
        <w:rPr>
          <w:lang w:val="en-GB"/>
        </w:rPr>
        <w:t xml:space="preserve">took up the challenge of creating a sustainable gaming platform. Set up in 2015, </w:t>
      </w:r>
      <w:bookmarkStart w:id="0" w:name="_Hlk62987790"/>
      <w:proofErr w:type="spellStart"/>
      <w:r w:rsidR="000C4FDB" w:rsidRPr="000C4FDB">
        <w:rPr>
          <w:lang w:val="en-GB"/>
        </w:rPr>
        <w:t>GreedyGame</w:t>
      </w:r>
      <w:proofErr w:type="spellEnd"/>
      <w:r w:rsidR="000C4FDB" w:rsidRPr="000C4FDB">
        <w:rPr>
          <w:lang w:val="en-GB"/>
        </w:rPr>
        <w:t xml:space="preserve"> Media </w:t>
      </w:r>
      <w:proofErr w:type="spellStart"/>
      <w:r w:rsidR="000C4FDB" w:rsidRPr="000C4FDB">
        <w:rPr>
          <w:lang w:val="en-GB"/>
        </w:rPr>
        <w:t>Pvt.</w:t>
      </w:r>
      <w:proofErr w:type="spellEnd"/>
      <w:r w:rsidR="000C4FDB" w:rsidRPr="000C4FDB">
        <w:rPr>
          <w:lang w:val="en-GB"/>
        </w:rPr>
        <w:t xml:space="preserve"> Ltd. </w:t>
      </w:r>
      <w:r w:rsidR="000C4FDB">
        <w:rPr>
          <w:lang w:val="en-GB"/>
        </w:rPr>
        <w:t>(</w:t>
      </w:r>
      <w:proofErr w:type="spellStart"/>
      <w:r w:rsidR="000C4FDB">
        <w:rPr>
          <w:lang w:val="en-GB"/>
        </w:rPr>
        <w:t>GreedyGame</w:t>
      </w:r>
      <w:proofErr w:type="spellEnd"/>
      <w:r w:rsidR="000C4FDB">
        <w:rPr>
          <w:lang w:val="en-GB"/>
        </w:rPr>
        <w:t>)</w:t>
      </w:r>
      <w:bookmarkEnd w:id="0"/>
      <w:r w:rsidR="006C41EA" w:rsidRPr="00837088">
        <w:rPr>
          <w:lang w:val="en-GB"/>
        </w:rPr>
        <w:t xml:space="preserve"> </w:t>
      </w:r>
      <w:r w:rsidR="00CE04B9">
        <w:rPr>
          <w:lang w:val="en-GB"/>
        </w:rPr>
        <w:t>enabled</w:t>
      </w:r>
      <w:r w:rsidR="006C41EA" w:rsidRPr="00837088">
        <w:rPr>
          <w:lang w:val="en-GB"/>
        </w:rPr>
        <w:t xml:space="preserve"> content creators to monetize their content through </w:t>
      </w:r>
      <w:r w:rsidR="004D563C">
        <w:rPr>
          <w:lang w:val="en-GB"/>
        </w:rPr>
        <w:t xml:space="preserve">in-game </w:t>
      </w:r>
      <w:r w:rsidR="006C41EA" w:rsidRPr="00837088">
        <w:rPr>
          <w:lang w:val="en-GB"/>
        </w:rPr>
        <w:t>advertising without disrupting the user experience.</w:t>
      </w:r>
      <w:r w:rsidR="00837088">
        <w:rPr>
          <w:lang w:val="en-GB"/>
        </w:rPr>
        <w:t xml:space="preserve"> </w:t>
      </w:r>
      <w:r w:rsidR="006C41EA" w:rsidRPr="00837088">
        <w:rPr>
          <w:lang w:val="en-GB"/>
        </w:rPr>
        <w:t xml:space="preserve">The </w:t>
      </w:r>
      <w:r w:rsidR="004725BE">
        <w:rPr>
          <w:lang w:val="en-GB"/>
        </w:rPr>
        <w:t xml:space="preserve">online gaming as a product </w:t>
      </w:r>
      <w:r w:rsidR="006C41EA" w:rsidRPr="00837088">
        <w:rPr>
          <w:lang w:val="en-GB"/>
        </w:rPr>
        <w:t xml:space="preserve">category was new; the users were unaware and </w:t>
      </w:r>
      <w:r w:rsidR="000C4FDB">
        <w:rPr>
          <w:lang w:val="en-GB"/>
        </w:rPr>
        <w:t>did not</w:t>
      </w:r>
      <w:r w:rsidR="000C4FDB" w:rsidRPr="00837088">
        <w:rPr>
          <w:lang w:val="en-GB"/>
        </w:rPr>
        <w:t xml:space="preserve"> </w:t>
      </w:r>
      <w:r w:rsidR="006C41EA" w:rsidRPr="00837088">
        <w:rPr>
          <w:lang w:val="en-GB"/>
        </w:rPr>
        <w:t>know what to expect</w:t>
      </w:r>
      <w:r w:rsidR="00037D5F">
        <w:rPr>
          <w:lang w:val="en-GB"/>
        </w:rPr>
        <w:t>.</w:t>
      </w:r>
      <w:r w:rsidR="006C41EA" w:rsidRPr="00837088">
        <w:rPr>
          <w:lang w:val="en-GB"/>
        </w:rPr>
        <w:t xml:space="preserve"> </w:t>
      </w:r>
      <w:proofErr w:type="spellStart"/>
      <w:r w:rsidR="006C41EA" w:rsidRPr="00837088">
        <w:rPr>
          <w:lang w:val="en-GB"/>
        </w:rPr>
        <w:t>GreedyGame</w:t>
      </w:r>
      <w:proofErr w:type="spellEnd"/>
      <w:r w:rsidR="006C41EA" w:rsidRPr="00837088">
        <w:rPr>
          <w:lang w:val="en-GB"/>
        </w:rPr>
        <w:t xml:space="preserve"> had a massive task of creating a new category for gaming in India. </w:t>
      </w:r>
      <w:r w:rsidR="00452449">
        <w:t xml:space="preserve">In 2017, the founders set out to </w:t>
      </w:r>
      <w:r w:rsidR="00452449" w:rsidRPr="0056430F">
        <w:rPr>
          <w:lang w:val="en-GB"/>
        </w:rPr>
        <w:t xml:space="preserve">strengthen </w:t>
      </w:r>
      <w:proofErr w:type="spellStart"/>
      <w:r w:rsidR="00452449" w:rsidRPr="0056430F">
        <w:rPr>
          <w:lang w:val="en-GB"/>
        </w:rPr>
        <w:t>GreedyGame’s</w:t>
      </w:r>
      <w:proofErr w:type="spellEnd"/>
      <w:r w:rsidR="00452449" w:rsidRPr="0056430F">
        <w:rPr>
          <w:lang w:val="en-GB"/>
        </w:rPr>
        <w:t xml:space="preserve"> positioning and define a go-to-market strategy that could take </w:t>
      </w:r>
      <w:proofErr w:type="spellStart"/>
      <w:r w:rsidR="00452449" w:rsidRPr="0056430F">
        <w:rPr>
          <w:lang w:val="en-GB"/>
        </w:rPr>
        <w:t>GreedyGame’s</w:t>
      </w:r>
      <w:proofErr w:type="spellEnd"/>
      <w:r w:rsidR="00452449" w:rsidRPr="0056430F">
        <w:rPr>
          <w:lang w:val="en-GB"/>
        </w:rPr>
        <w:t xml:space="preserve"> mobile advertising from mindshare to market share</w:t>
      </w:r>
      <w:r w:rsidR="00452449" w:rsidRPr="0056430F">
        <w:rPr>
          <w:i/>
          <w:iCs/>
          <w:lang w:val="en-GB"/>
        </w:rPr>
        <w:t xml:space="preserve"> </w:t>
      </w:r>
      <w:r w:rsidR="00452449" w:rsidRPr="0056430F">
        <w:rPr>
          <w:lang w:val="en-GB"/>
        </w:rPr>
        <w:t>in India and beyond</w:t>
      </w:r>
      <w:r w:rsidR="00452449">
        <w:rPr>
          <w:lang w:val="en-GB"/>
        </w:rPr>
        <w:t>.</w:t>
      </w:r>
    </w:p>
    <w:p w14:paraId="41ECC885" w14:textId="77777777" w:rsidR="006C41EA" w:rsidRPr="00837088" w:rsidRDefault="006C41EA" w:rsidP="006C41EA">
      <w:pPr>
        <w:pStyle w:val="BodyTextMain"/>
        <w:rPr>
          <w:lang w:val="en-GB"/>
        </w:rPr>
      </w:pPr>
    </w:p>
    <w:p w14:paraId="33D57015" w14:textId="77777777" w:rsidR="006C41EA" w:rsidRPr="00837088" w:rsidRDefault="006C41EA" w:rsidP="006C41EA">
      <w:pPr>
        <w:pStyle w:val="BodyTextMain"/>
        <w:rPr>
          <w:lang w:val="en-GB"/>
        </w:rPr>
      </w:pPr>
    </w:p>
    <w:p w14:paraId="1E39A056" w14:textId="7AA3A673" w:rsidR="006C41EA" w:rsidRPr="00837088" w:rsidRDefault="007B10EA" w:rsidP="000178EE">
      <w:pPr>
        <w:pStyle w:val="Casehead1"/>
        <w:rPr>
          <w:lang w:val="en-GB"/>
        </w:rPr>
      </w:pPr>
      <w:r>
        <w:rPr>
          <w:lang w:val="en-GB"/>
        </w:rPr>
        <w:t xml:space="preserve">The </w:t>
      </w:r>
      <w:r w:rsidR="006C41EA" w:rsidRPr="00837088">
        <w:rPr>
          <w:lang w:val="en-GB"/>
        </w:rPr>
        <w:t>GAMING INDUSTRY: AN OVERVIEW</w:t>
      </w:r>
    </w:p>
    <w:p w14:paraId="23C8BA64" w14:textId="77777777" w:rsidR="006C41EA" w:rsidRPr="00837088" w:rsidRDefault="006C41EA" w:rsidP="006C41EA">
      <w:pPr>
        <w:pStyle w:val="BodyTextMain"/>
        <w:rPr>
          <w:lang w:val="en-GB"/>
        </w:rPr>
      </w:pPr>
    </w:p>
    <w:p w14:paraId="66A35C2D" w14:textId="58C6F7F9" w:rsidR="00110A3C" w:rsidRPr="00837088" w:rsidRDefault="006C41EA" w:rsidP="006C41EA">
      <w:pPr>
        <w:pStyle w:val="BodyTextMain"/>
        <w:rPr>
          <w:lang w:val="en-GB"/>
        </w:rPr>
      </w:pPr>
      <w:r w:rsidRPr="00837088">
        <w:rPr>
          <w:lang w:val="en-GB"/>
        </w:rPr>
        <w:t xml:space="preserve">Online games were played using consoles, </w:t>
      </w:r>
      <w:r w:rsidR="007B10EA">
        <w:rPr>
          <w:lang w:val="en-GB"/>
        </w:rPr>
        <w:t>personal computers</w:t>
      </w:r>
      <w:r w:rsidR="00D92EDC">
        <w:rPr>
          <w:lang w:val="en-GB"/>
        </w:rPr>
        <w:t xml:space="preserve"> (PCs)</w:t>
      </w:r>
      <w:r w:rsidR="00F70336">
        <w:rPr>
          <w:lang w:val="en-GB"/>
        </w:rPr>
        <w:t xml:space="preserve">, </w:t>
      </w:r>
      <w:r w:rsidR="007B10EA">
        <w:rPr>
          <w:lang w:val="en-GB"/>
        </w:rPr>
        <w:t>laptops,</w:t>
      </w:r>
      <w:r w:rsidRPr="00837088">
        <w:rPr>
          <w:lang w:val="en-GB"/>
        </w:rPr>
        <w:t xml:space="preserve"> </w:t>
      </w:r>
      <w:r w:rsidR="00F70336">
        <w:rPr>
          <w:lang w:val="en-GB"/>
        </w:rPr>
        <w:t>or</w:t>
      </w:r>
      <w:r w:rsidR="007B10EA" w:rsidRPr="00837088">
        <w:rPr>
          <w:lang w:val="en-GB"/>
        </w:rPr>
        <w:t xml:space="preserve"> </w:t>
      </w:r>
      <w:r w:rsidRPr="00837088">
        <w:rPr>
          <w:lang w:val="en-GB"/>
        </w:rPr>
        <w:t xml:space="preserve">mobile handsets. </w:t>
      </w:r>
      <w:r w:rsidR="00B216EC">
        <w:rPr>
          <w:lang w:val="en-GB"/>
        </w:rPr>
        <w:t>They</w:t>
      </w:r>
      <w:r w:rsidR="00A80B95" w:rsidRPr="00837088">
        <w:rPr>
          <w:lang w:val="en-GB"/>
        </w:rPr>
        <w:t xml:space="preserve"> </w:t>
      </w:r>
      <w:r w:rsidRPr="00837088">
        <w:rPr>
          <w:lang w:val="en-GB"/>
        </w:rPr>
        <w:t>were accessed through online channels</w:t>
      </w:r>
      <w:r w:rsidR="00CE04B9">
        <w:rPr>
          <w:lang w:val="en-GB"/>
        </w:rPr>
        <w:t>,</w:t>
      </w:r>
      <w:r w:rsidRPr="00837088">
        <w:rPr>
          <w:lang w:val="en-GB"/>
        </w:rPr>
        <w:t xml:space="preserve"> </w:t>
      </w:r>
      <w:r w:rsidR="00A43833">
        <w:rPr>
          <w:lang w:val="en-GB"/>
        </w:rPr>
        <w:t>such as a</w:t>
      </w:r>
      <w:r w:rsidRPr="00837088">
        <w:rPr>
          <w:lang w:val="en-GB"/>
        </w:rPr>
        <w:t xml:space="preserve"> browser</w:t>
      </w:r>
      <w:r w:rsidR="00CE04B9">
        <w:rPr>
          <w:lang w:val="en-GB"/>
        </w:rPr>
        <w:t>;</w:t>
      </w:r>
      <w:r w:rsidRPr="00837088">
        <w:rPr>
          <w:lang w:val="en-GB"/>
        </w:rPr>
        <w:t xml:space="preserve"> </w:t>
      </w:r>
      <w:r w:rsidR="00A43833">
        <w:rPr>
          <w:lang w:val="en-GB"/>
        </w:rPr>
        <w:t>were preloaded</w:t>
      </w:r>
      <w:r w:rsidRPr="00837088">
        <w:rPr>
          <w:lang w:val="en-GB"/>
        </w:rPr>
        <w:t xml:space="preserve"> or </w:t>
      </w:r>
      <w:r w:rsidR="00980CDD">
        <w:rPr>
          <w:lang w:val="en-GB"/>
        </w:rPr>
        <w:t>application (</w:t>
      </w:r>
      <w:r w:rsidRPr="00837088">
        <w:rPr>
          <w:lang w:val="en-GB"/>
        </w:rPr>
        <w:t>app</w:t>
      </w:r>
      <w:r w:rsidR="00980CDD">
        <w:rPr>
          <w:lang w:val="en-GB"/>
        </w:rPr>
        <w:t>)</w:t>
      </w:r>
      <w:r w:rsidRPr="00837088">
        <w:rPr>
          <w:lang w:val="en-GB"/>
        </w:rPr>
        <w:t>-based</w:t>
      </w:r>
      <w:r w:rsidR="00CE04B9">
        <w:rPr>
          <w:lang w:val="en-GB"/>
        </w:rPr>
        <w:t>;</w:t>
      </w:r>
      <w:r w:rsidRPr="00837088">
        <w:rPr>
          <w:lang w:val="en-GB"/>
        </w:rPr>
        <w:t xml:space="preserve"> and required </w:t>
      </w:r>
      <w:r w:rsidR="00A43833">
        <w:rPr>
          <w:lang w:val="en-GB"/>
        </w:rPr>
        <w:t>Internet access</w:t>
      </w:r>
      <w:r w:rsidR="00A43833" w:rsidRPr="00837088">
        <w:rPr>
          <w:lang w:val="en-GB"/>
        </w:rPr>
        <w:t xml:space="preserve"> </w:t>
      </w:r>
      <w:r w:rsidRPr="00837088">
        <w:rPr>
          <w:lang w:val="en-GB"/>
        </w:rPr>
        <w:t xml:space="preserve">in primary gameplay experience </w:t>
      </w:r>
      <w:r w:rsidR="004725BE">
        <w:rPr>
          <w:lang w:val="en-GB"/>
        </w:rPr>
        <w:t>and f</w:t>
      </w:r>
      <w:r w:rsidRPr="00837088">
        <w:rPr>
          <w:lang w:val="en-GB"/>
        </w:rPr>
        <w:t>or monetization.</w:t>
      </w:r>
      <w:r w:rsidR="00837088">
        <w:rPr>
          <w:lang w:val="en-GB"/>
        </w:rPr>
        <w:t xml:space="preserve"> </w:t>
      </w:r>
      <w:r w:rsidR="00B216EC">
        <w:rPr>
          <w:lang w:val="en-GB"/>
        </w:rPr>
        <w:t>Online games</w:t>
      </w:r>
      <w:r w:rsidR="00B216EC" w:rsidRPr="00837088">
        <w:rPr>
          <w:lang w:val="en-GB"/>
        </w:rPr>
        <w:t xml:space="preserve"> </w:t>
      </w:r>
      <w:r w:rsidRPr="00837088">
        <w:rPr>
          <w:lang w:val="en-GB"/>
        </w:rPr>
        <w:t>could be played across single</w:t>
      </w:r>
      <w:r w:rsidR="00B216EC">
        <w:rPr>
          <w:lang w:val="en-GB"/>
        </w:rPr>
        <w:t>-</w:t>
      </w:r>
      <w:r w:rsidR="00CE04B9">
        <w:rPr>
          <w:lang w:val="en-GB"/>
        </w:rPr>
        <w:t>single</w:t>
      </w:r>
      <w:r w:rsidRPr="00837088">
        <w:rPr>
          <w:lang w:val="en-GB"/>
        </w:rPr>
        <w:t>, multi-</w:t>
      </w:r>
      <w:r w:rsidR="00CE04B9">
        <w:rPr>
          <w:lang w:val="en-GB"/>
        </w:rPr>
        <w:t>player</w:t>
      </w:r>
      <w:r w:rsidR="00B216EC">
        <w:rPr>
          <w:lang w:val="en-GB"/>
        </w:rPr>
        <w:t>,</w:t>
      </w:r>
      <w:r w:rsidRPr="00837088">
        <w:rPr>
          <w:lang w:val="en-GB"/>
        </w:rPr>
        <w:t xml:space="preserve"> and massively multi-player formats. Due to its spread across wide genres and </w:t>
      </w:r>
      <w:r w:rsidR="00CE04B9">
        <w:rPr>
          <w:lang w:val="en-GB"/>
        </w:rPr>
        <w:t xml:space="preserve">its </w:t>
      </w:r>
      <w:r w:rsidRPr="00837088">
        <w:rPr>
          <w:lang w:val="en-GB"/>
        </w:rPr>
        <w:t xml:space="preserve">application across business sectors, gaming was attracting interest from private equity and strategic investors. According to a study </w:t>
      </w:r>
      <w:r w:rsidR="00EF6CA2">
        <w:rPr>
          <w:lang w:val="en-GB"/>
        </w:rPr>
        <w:t xml:space="preserve">undertaken </w:t>
      </w:r>
      <w:r w:rsidRPr="00837088">
        <w:rPr>
          <w:lang w:val="en-GB"/>
        </w:rPr>
        <w:t>by KPMG and Google</w:t>
      </w:r>
      <w:r w:rsidR="008B57E0">
        <w:rPr>
          <w:lang w:val="en-GB"/>
        </w:rPr>
        <w:t xml:space="preserve"> Inc. (Google)</w:t>
      </w:r>
      <w:r w:rsidRPr="00837088">
        <w:rPr>
          <w:lang w:val="en-GB"/>
        </w:rPr>
        <w:t xml:space="preserve">, the </w:t>
      </w:r>
      <w:r w:rsidR="004725BE">
        <w:rPr>
          <w:lang w:val="en-GB"/>
        </w:rPr>
        <w:t xml:space="preserve">online gaming </w:t>
      </w:r>
      <w:r w:rsidR="004725BE">
        <w:rPr>
          <w:lang w:val="en-GB"/>
        </w:rPr>
        <w:lastRenderedPageBreak/>
        <w:t xml:space="preserve">sector </w:t>
      </w:r>
      <w:r w:rsidRPr="00837088">
        <w:rPr>
          <w:lang w:val="en-GB"/>
        </w:rPr>
        <w:t xml:space="preserve">was set to add 190 million gamers and to grow from </w:t>
      </w:r>
      <w:r w:rsidR="00443313">
        <w:rPr>
          <w:lang w:val="en-GB"/>
        </w:rPr>
        <w:t>US$</w:t>
      </w:r>
      <w:r w:rsidRPr="00837088">
        <w:rPr>
          <w:lang w:val="en-GB"/>
        </w:rPr>
        <w:t>290 million</w:t>
      </w:r>
      <w:r w:rsidR="00110A3C">
        <w:rPr>
          <w:rStyle w:val="EndnoteReference"/>
          <w:lang w:val="en-GB"/>
        </w:rPr>
        <w:endnoteReference w:id="1"/>
      </w:r>
      <w:r w:rsidR="00110A3C" w:rsidRPr="00837088">
        <w:rPr>
          <w:lang w:val="en-GB"/>
        </w:rPr>
        <w:t xml:space="preserve"> in 2018 to a </w:t>
      </w:r>
      <w:r w:rsidR="00110A3C">
        <w:rPr>
          <w:lang w:val="en-GB"/>
        </w:rPr>
        <w:t>$</w:t>
      </w:r>
      <w:r w:rsidR="00110A3C" w:rsidRPr="00837088">
        <w:rPr>
          <w:lang w:val="en-GB"/>
        </w:rPr>
        <w:t xml:space="preserve">1 </w:t>
      </w:r>
      <w:r w:rsidR="00110A3C">
        <w:rPr>
          <w:lang w:val="en-GB"/>
        </w:rPr>
        <w:t>billion</w:t>
      </w:r>
      <w:r w:rsidR="00110A3C" w:rsidRPr="00837088">
        <w:rPr>
          <w:lang w:val="en-GB"/>
        </w:rPr>
        <w:t xml:space="preserve"> opportunity by 2021</w:t>
      </w:r>
      <w:r w:rsidR="00110A3C">
        <w:rPr>
          <w:lang w:val="en-GB"/>
        </w:rPr>
        <w:t>.</w:t>
      </w:r>
      <w:r w:rsidR="00110A3C" w:rsidRPr="00837088">
        <w:rPr>
          <w:rStyle w:val="EndnoteReference"/>
          <w:lang w:val="en-GB"/>
        </w:rPr>
        <w:endnoteReference w:id="2"/>
      </w:r>
      <w:r w:rsidR="00110A3C" w:rsidRPr="00837088">
        <w:rPr>
          <w:lang w:val="en-GB"/>
        </w:rPr>
        <w:t xml:space="preserve"> According to a report by </w:t>
      </w:r>
      <w:r w:rsidR="00110A3C">
        <w:rPr>
          <w:lang w:val="en-GB"/>
        </w:rPr>
        <w:t>Ernst &amp; Young LLP</w:t>
      </w:r>
      <w:r w:rsidR="00110A3C" w:rsidRPr="00837088">
        <w:rPr>
          <w:lang w:val="en-GB"/>
        </w:rPr>
        <w:t xml:space="preserve"> and FICCI, </w:t>
      </w:r>
      <w:r w:rsidR="00110A3C">
        <w:rPr>
          <w:lang w:val="en-GB"/>
        </w:rPr>
        <w:t>“Mobile</w:t>
      </w:r>
      <w:r w:rsidR="00110A3C" w:rsidRPr="00837088">
        <w:rPr>
          <w:lang w:val="en-GB"/>
        </w:rPr>
        <w:t xml:space="preserve"> was the platform of choice for gamers, contributing nearly 87% of gamers in 2017</w:t>
      </w:r>
      <w:r w:rsidR="00110A3C">
        <w:rPr>
          <w:lang w:val="en-GB"/>
        </w:rPr>
        <w:t>.”</w:t>
      </w:r>
      <w:r w:rsidR="00110A3C" w:rsidRPr="00837088">
        <w:rPr>
          <w:vertAlign w:val="superscript"/>
          <w:lang w:val="en-GB"/>
        </w:rPr>
        <w:endnoteReference w:id="3"/>
      </w:r>
    </w:p>
    <w:p w14:paraId="24141FFD" w14:textId="77777777" w:rsidR="00110A3C" w:rsidRPr="00837088" w:rsidRDefault="00110A3C" w:rsidP="006C41EA">
      <w:pPr>
        <w:pStyle w:val="BodyTextMain"/>
        <w:rPr>
          <w:lang w:val="en-GB"/>
        </w:rPr>
      </w:pPr>
    </w:p>
    <w:p w14:paraId="0AFB56AA" w14:textId="5FCB520D" w:rsidR="00110A3C" w:rsidRDefault="00110A3C" w:rsidP="006C41EA">
      <w:pPr>
        <w:pStyle w:val="BodyTextMain"/>
        <w:rPr>
          <w:lang w:val="en-GB"/>
        </w:rPr>
      </w:pPr>
      <w:r>
        <w:rPr>
          <w:lang w:val="en-GB"/>
        </w:rPr>
        <w:t xml:space="preserve">With its digital gaming industry growing rapidly, India was poised to become one of the top five mobile gaming countries in the world. In 2010, only 25 countries had a digital gaming industry; by 2018, that number increased tenfold to 250. Many middle-class Indians were engaging in digital gaming platforms through console and </w:t>
      </w:r>
      <w:r w:rsidRPr="00837088">
        <w:rPr>
          <w:lang w:val="en-GB"/>
        </w:rPr>
        <w:t>PCs</w:t>
      </w:r>
      <w:r>
        <w:rPr>
          <w:lang w:val="en-GB"/>
        </w:rPr>
        <w:t>.</w:t>
      </w:r>
      <w:r>
        <w:rPr>
          <w:rStyle w:val="EndnoteReference"/>
          <w:lang w:val="en-GB"/>
        </w:rPr>
        <w:endnoteReference w:id="4"/>
      </w:r>
      <w:r>
        <w:rPr>
          <w:lang w:val="en-GB"/>
        </w:rPr>
        <w:t xml:space="preserve"> </w:t>
      </w:r>
      <w:r w:rsidRPr="00837088">
        <w:rPr>
          <w:lang w:val="en-GB"/>
        </w:rPr>
        <w:t xml:space="preserve">By 2005, social media </w:t>
      </w:r>
      <w:r>
        <w:rPr>
          <w:lang w:val="en-GB"/>
        </w:rPr>
        <w:t xml:space="preserve">had </w:t>
      </w:r>
      <w:r w:rsidRPr="00837088">
        <w:rPr>
          <w:lang w:val="en-GB"/>
        </w:rPr>
        <w:t xml:space="preserve">introduced Indians to online gaming. The adoption of social games was facilitated by international developers. </w:t>
      </w:r>
      <w:r>
        <w:rPr>
          <w:lang w:val="en-GB"/>
        </w:rPr>
        <w:t>The gaming</w:t>
      </w:r>
      <w:r w:rsidRPr="00837088">
        <w:rPr>
          <w:lang w:val="en-GB"/>
        </w:rPr>
        <w:t xml:space="preserve"> experience required expensive gaming consoles and PCs, which </w:t>
      </w:r>
      <w:r>
        <w:rPr>
          <w:lang w:val="en-GB"/>
        </w:rPr>
        <w:t xml:space="preserve">had </w:t>
      </w:r>
      <w:r w:rsidRPr="00837088">
        <w:rPr>
          <w:lang w:val="en-GB"/>
        </w:rPr>
        <w:t xml:space="preserve">traditionally kept gaming out of reach for the majority of Indians. Mobile phones democratized gaming and moved it from consoles and PCs to </w:t>
      </w:r>
      <w:r>
        <w:rPr>
          <w:lang w:val="en-GB"/>
        </w:rPr>
        <w:t>handsets</w:t>
      </w:r>
      <w:r w:rsidRPr="00837088">
        <w:rPr>
          <w:lang w:val="en-GB"/>
        </w:rPr>
        <w:t xml:space="preserve">. </w:t>
      </w:r>
    </w:p>
    <w:p w14:paraId="7D53AD7D" w14:textId="77777777" w:rsidR="00110A3C" w:rsidRDefault="00110A3C" w:rsidP="006C41EA">
      <w:pPr>
        <w:pStyle w:val="BodyTextMain"/>
        <w:rPr>
          <w:lang w:val="en-GB"/>
        </w:rPr>
      </w:pPr>
    </w:p>
    <w:p w14:paraId="331BE721" w14:textId="67387E57" w:rsidR="00110A3C" w:rsidRPr="00837088" w:rsidRDefault="00110A3C" w:rsidP="006C41EA">
      <w:pPr>
        <w:pStyle w:val="BodyTextMain"/>
        <w:rPr>
          <w:lang w:val="en-GB"/>
        </w:rPr>
      </w:pPr>
      <w:r w:rsidRPr="00837088">
        <w:rPr>
          <w:lang w:val="en-GB"/>
        </w:rPr>
        <w:t>India had shown exponential growth</w:t>
      </w:r>
      <w:r>
        <w:rPr>
          <w:lang w:val="en-GB"/>
        </w:rPr>
        <w:t>,</w:t>
      </w:r>
      <w:r w:rsidRPr="00837088">
        <w:rPr>
          <w:lang w:val="en-GB"/>
        </w:rPr>
        <w:t xml:space="preserve"> with </w:t>
      </w:r>
      <w:r>
        <w:rPr>
          <w:lang w:val="en-GB"/>
        </w:rPr>
        <w:t>a</w:t>
      </w:r>
      <w:r w:rsidRPr="00837088">
        <w:rPr>
          <w:lang w:val="en-GB"/>
        </w:rPr>
        <w:t xml:space="preserve"> rise in both </w:t>
      </w:r>
      <w:r>
        <w:rPr>
          <w:lang w:val="en-GB"/>
        </w:rPr>
        <w:t xml:space="preserve">Internet </w:t>
      </w:r>
      <w:r w:rsidRPr="00837088">
        <w:rPr>
          <w:lang w:val="en-GB"/>
        </w:rPr>
        <w:t>penetration and the number of smart</w:t>
      </w:r>
      <w:r>
        <w:rPr>
          <w:lang w:val="en-GB"/>
        </w:rPr>
        <w:t xml:space="preserve"> </w:t>
      </w:r>
      <w:r w:rsidRPr="00837088">
        <w:rPr>
          <w:lang w:val="en-GB"/>
        </w:rPr>
        <w:t xml:space="preserve">phone users. </w:t>
      </w:r>
      <w:r>
        <w:rPr>
          <w:lang w:val="en-GB"/>
        </w:rPr>
        <w:t xml:space="preserve">Internet penetration was </w:t>
      </w:r>
      <w:r w:rsidRPr="00837088">
        <w:rPr>
          <w:lang w:val="en-GB"/>
        </w:rPr>
        <w:t>31</w:t>
      </w:r>
      <w:r>
        <w:rPr>
          <w:lang w:val="en-GB"/>
        </w:rPr>
        <w:t xml:space="preserve"> per cent</w:t>
      </w:r>
      <w:r w:rsidRPr="00837088">
        <w:rPr>
          <w:lang w:val="en-GB"/>
        </w:rPr>
        <w:t xml:space="preserve"> in 2017</w:t>
      </w:r>
      <w:r>
        <w:rPr>
          <w:lang w:val="en-GB"/>
        </w:rPr>
        <w:t xml:space="preserve"> and </w:t>
      </w:r>
      <w:r w:rsidRPr="00837088">
        <w:rPr>
          <w:lang w:val="en-GB"/>
        </w:rPr>
        <w:t>was expected to reach 53</w:t>
      </w:r>
      <w:r>
        <w:rPr>
          <w:lang w:val="en-GB"/>
        </w:rPr>
        <w:t xml:space="preserve"> per cent</w:t>
      </w:r>
      <w:r w:rsidRPr="00837088">
        <w:rPr>
          <w:lang w:val="en-GB"/>
        </w:rPr>
        <w:t xml:space="preserve"> by 2021</w:t>
      </w:r>
      <w:r>
        <w:rPr>
          <w:lang w:val="en-GB"/>
        </w:rPr>
        <w:t>.</w:t>
      </w:r>
      <w:r w:rsidRPr="00837088">
        <w:rPr>
          <w:rStyle w:val="EndnoteReference"/>
          <w:lang w:val="en-GB"/>
        </w:rPr>
        <w:endnoteReference w:id="5"/>
      </w:r>
      <w:r w:rsidRPr="00837088">
        <w:rPr>
          <w:lang w:val="en-GB"/>
        </w:rPr>
        <w:t xml:space="preserve"> </w:t>
      </w:r>
      <w:r>
        <w:rPr>
          <w:lang w:val="en-GB"/>
        </w:rPr>
        <w:t>Smart phone users</w:t>
      </w:r>
      <w:r w:rsidRPr="00837088">
        <w:rPr>
          <w:lang w:val="en-GB"/>
        </w:rPr>
        <w:t xml:space="preserve"> were projected </w:t>
      </w:r>
      <w:r>
        <w:rPr>
          <w:lang w:val="en-GB"/>
        </w:rPr>
        <w:t>to reach</w:t>
      </w:r>
      <w:r w:rsidRPr="00837088">
        <w:rPr>
          <w:lang w:val="en-GB"/>
        </w:rPr>
        <w:t xml:space="preserve"> 470 million by 2021</w:t>
      </w:r>
      <w:r>
        <w:rPr>
          <w:lang w:val="en-GB"/>
        </w:rPr>
        <w:t>.</w:t>
      </w:r>
      <w:r w:rsidRPr="00837088">
        <w:rPr>
          <w:rStyle w:val="EndnoteReference"/>
          <w:lang w:val="en-GB"/>
        </w:rPr>
        <w:endnoteReference w:id="6"/>
      </w:r>
      <w:r w:rsidRPr="00837088">
        <w:rPr>
          <w:lang w:val="en-GB"/>
        </w:rPr>
        <w:t xml:space="preserve"> This surge was expected to be complemented by a </w:t>
      </w:r>
      <w:r>
        <w:rPr>
          <w:lang w:val="en-GB"/>
        </w:rPr>
        <w:t>fivefold</w:t>
      </w:r>
      <w:r w:rsidRPr="00837088">
        <w:rPr>
          <w:lang w:val="en-GB"/>
        </w:rPr>
        <w:t xml:space="preserve"> increase in data consumption</w:t>
      </w:r>
      <w:r w:rsidRPr="00837088">
        <w:rPr>
          <w:rStyle w:val="EndnoteReference"/>
          <w:lang w:val="en-GB"/>
        </w:rPr>
        <w:endnoteReference w:id="7"/>
      </w:r>
      <w:r w:rsidRPr="00837088">
        <w:rPr>
          <w:lang w:val="en-GB"/>
        </w:rPr>
        <w:t xml:space="preserve"> </w:t>
      </w:r>
      <w:r>
        <w:rPr>
          <w:lang w:val="en-GB"/>
        </w:rPr>
        <w:t>coupled up with</w:t>
      </w:r>
      <w:r w:rsidRPr="00837088">
        <w:rPr>
          <w:lang w:val="en-GB"/>
        </w:rPr>
        <w:t xml:space="preserve"> </w:t>
      </w:r>
      <w:r>
        <w:rPr>
          <w:lang w:val="en-GB"/>
        </w:rPr>
        <w:t xml:space="preserve">an overall </w:t>
      </w:r>
      <w:r w:rsidRPr="00837088">
        <w:rPr>
          <w:lang w:val="en-GB"/>
        </w:rPr>
        <w:t xml:space="preserve">increase in disposable income. Gaming, which </w:t>
      </w:r>
      <w:r>
        <w:rPr>
          <w:lang w:val="en-GB"/>
        </w:rPr>
        <w:t>had previously been</w:t>
      </w:r>
      <w:r w:rsidRPr="00837088">
        <w:rPr>
          <w:lang w:val="en-GB"/>
        </w:rPr>
        <w:t xml:space="preserve"> accessible to only a</w:t>
      </w:r>
      <w:r>
        <w:rPr>
          <w:lang w:val="en-GB"/>
        </w:rPr>
        <w:t xml:space="preserve"> </w:t>
      </w:r>
      <w:r w:rsidRPr="00837088">
        <w:rPr>
          <w:lang w:val="en-GB"/>
        </w:rPr>
        <w:t>privileged</w:t>
      </w:r>
      <w:r>
        <w:rPr>
          <w:lang w:val="en-GB"/>
        </w:rPr>
        <w:t xml:space="preserve"> few</w:t>
      </w:r>
      <w:r w:rsidRPr="00837088">
        <w:rPr>
          <w:lang w:val="en-GB"/>
        </w:rPr>
        <w:t xml:space="preserve">, was now available to </w:t>
      </w:r>
      <w:r>
        <w:rPr>
          <w:lang w:val="en-GB"/>
        </w:rPr>
        <w:t xml:space="preserve">a </w:t>
      </w:r>
      <w:r w:rsidRPr="00837088">
        <w:rPr>
          <w:lang w:val="en-GB"/>
        </w:rPr>
        <w:t xml:space="preserve">much wider </w:t>
      </w:r>
      <w:r>
        <w:rPr>
          <w:lang w:val="en-GB"/>
        </w:rPr>
        <w:t>demographic. In 2016,</w:t>
      </w:r>
      <w:r w:rsidRPr="00837088">
        <w:rPr>
          <w:lang w:val="en-GB"/>
        </w:rPr>
        <w:t xml:space="preserve"> India was among the top </w:t>
      </w:r>
      <w:r>
        <w:rPr>
          <w:lang w:val="en-GB"/>
        </w:rPr>
        <w:t>five</w:t>
      </w:r>
      <w:r w:rsidRPr="00837088">
        <w:rPr>
          <w:lang w:val="en-GB"/>
        </w:rPr>
        <w:t xml:space="preserve"> countries </w:t>
      </w:r>
      <w:r>
        <w:rPr>
          <w:lang w:val="en-GB"/>
        </w:rPr>
        <w:t>for</w:t>
      </w:r>
      <w:r w:rsidRPr="00837088">
        <w:rPr>
          <w:lang w:val="en-GB"/>
        </w:rPr>
        <w:t xml:space="preserve"> mobile game downloads across iOS and Android stores. Gaming </w:t>
      </w:r>
      <w:r>
        <w:rPr>
          <w:lang w:val="en-GB"/>
        </w:rPr>
        <w:t>became</w:t>
      </w:r>
      <w:r w:rsidRPr="00837088">
        <w:rPr>
          <w:lang w:val="en-GB"/>
        </w:rPr>
        <w:t xml:space="preserve"> the </w:t>
      </w:r>
      <w:r>
        <w:rPr>
          <w:lang w:val="en-GB"/>
        </w:rPr>
        <w:t xml:space="preserve">most popular </w:t>
      </w:r>
      <w:r w:rsidRPr="00837088">
        <w:rPr>
          <w:lang w:val="en-GB"/>
        </w:rPr>
        <w:t xml:space="preserve">mobile activity for an average Indian </w:t>
      </w:r>
      <w:r>
        <w:rPr>
          <w:lang w:val="en-GB"/>
        </w:rPr>
        <w:t xml:space="preserve">consumer </w:t>
      </w:r>
      <w:r w:rsidRPr="00837088">
        <w:rPr>
          <w:lang w:val="en-GB"/>
        </w:rPr>
        <w:t xml:space="preserve">after messaging and mobile video consumption. </w:t>
      </w:r>
      <w:r>
        <w:rPr>
          <w:lang w:val="en-GB"/>
        </w:rPr>
        <w:t>As</w:t>
      </w:r>
      <w:r w:rsidRPr="00837088">
        <w:rPr>
          <w:lang w:val="en-GB"/>
        </w:rPr>
        <w:t xml:space="preserve"> low-cost Android devices across lower-tier cities increased</w:t>
      </w:r>
      <w:r>
        <w:rPr>
          <w:lang w:val="en-GB"/>
        </w:rPr>
        <w:t>,</w:t>
      </w:r>
      <w:r w:rsidRPr="00837088">
        <w:rPr>
          <w:lang w:val="en-GB"/>
        </w:rPr>
        <w:t xml:space="preserve"> </w:t>
      </w:r>
      <w:r>
        <w:rPr>
          <w:lang w:val="en-GB"/>
        </w:rPr>
        <w:t>the</w:t>
      </w:r>
      <w:r w:rsidRPr="00837088">
        <w:rPr>
          <w:lang w:val="en-GB"/>
        </w:rPr>
        <w:t xml:space="preserve"> bulk of growth in both downloads and revenue </w:t>
      </w:r>
      <w:r>
        <w:rPr>
          <w:lang w:val="en-GB"/>
        </w:rPr>
        <w:t>was</w:t>
      </w:r>
      <w:r w:rsidRPr="00837088">
        <w:rPr>
          <w:lang w:val="en-GB"/>
        </w:rPr>
        <w:t xml:space="preserve"> driven by Google </w:t>
      </w:r>
      <w:r>
        <w:rPr>
          <w:lang w:val="en-GB"/>
        </w:rPr>
        <w:t>Play</w:t>
      </w:r>
      <w:r w:rsidRPr="00837088">
        <w:rPr>
          <w:lang w:val="en-GB"/>
        </w:rPr>
        <w:t xml:space="preserve">. Google </w:t>
      </w:r>
      <w:r>
        <w:rPr>
          <w:lang w:val="en-GB"/>
        </w:rPr>
        <w:t>Play</w:t>
      </w:r>
      <w:r w:rsidRPr="00837088">
        <w:rPr>
          <w:lang w:val="en-GB"/>
        </w:rPr>
        <w:t xml:space="preserve"> generated 13 times more downloads compared to</w:t>
      </w:r>
      <w:r>
        <w:rPr>
          <w:lang w:val="en-GB"/>
        </w:rPr>
        <w:t xml:space="preserve"> the</w:t>
      </w:r>
      <w:r w:rsidRPr="00837088">
        <w:rPr>
          <w:lang w:val="en-GB"/>
        </w:rPr>
        <w:t xml:space="preserve"> iOS</w:t>
      </w:r>
      <w:r>
        <w:rPr>
          <w:lang w:val="en-GB"/>
        </w:rPr>
        <w:t xml:space="preserve"> App Store.</w:t>
      </w:r>
      <w:r w:rsidRPr="00837088">
        <w:rPr>
          <w:rStyle w:val="EndnoteReference"/>
          <w:lang w:val="en-GB"/>
        </w:rPr>
        <w:endnoteReference w:id="8"/>
      </w:r>
    </w:p>
    <w:p w14:paraId="507EBBFF" w14:textId="77777777" w:rsidR="00110A3C" w:rsidRPr="00837088" w:rsidRDefault="00110A3C" w:rsidP="006C41EA">
      <w:pPr>
        <w:pStyle w:val="BodyTextMain"/>
        <w:rPr>
          <w:lang w:val="en-GB"/>
        </w:rPr>
      </w:pPr>
    </w:p>
    <w:p w14:paraId="28FF0BC4" w14:textId="1617AA58" w:rsidR="00110A3C" w:rsidRPr="00837088" w:rsidRDefault="00110A3C" w:rsidP="006C41EA">
      <w:pPr>
        <w:pStyle w:val="BodyTextMain"/>
        <w:rPr>
          <w:lang w:val="en-GB"/>
        </w:rPr>
      </w:pPr>
      <w:r>
        <w:rPr>
          <w:lang w:val="en-GB"/>
        </w:rPr>
        <w:t xml:space="preserve">The development </w:t>
      </w:r>
      <w:r w:rsidRPr="00837088">
        <w:rPr>
          <w:lang w:val="en-GB"/>
        </w:rPr>
        <w:t>of comprehensive local expertise, the entrepreneurial nature of Indian</w:t>
      </w:r>
      <w:r>
        <w:rPr>
          <w:lang w:val="en-GB"/>
        </w:rPr>
        <w:t xml:space="preserve"> consumer</w:t>
      </w:r>
      <w:r w:rsidRPr="00837088">
        <w:rPr>
          <w:lang w:val="en-GB"/>
        </w:rPr>
        <w:t>s, and the influx of fresh funds led Indian companies</w:t>
      </w:r>
      <w:r>
        <w:rPr>
          <w:color w:val="000000"/>
          <w:lang w:val="en-GB"/>
        </w:rPr>
        <w:t xml:space="preserve"> to grow from being merely </w:t>
      </w:r>
      <w:r w:rsidRPr="00837088">
        <w:rPr>
          <w:color w:val="000000"/>
          <w:lang w:val="en-GB"/>
        </w:rPr>
        <w:t xml:space="preserve">service </w:t>
      </w:r>
      <w:r>
        <w:rPr>
          <w:color w:val="000000"/>
          <w:lang w:val="en-GB"/>
        </w:rPr>
        <w:t>providers</w:t>
      </w:r>
      <w:r w:rsidRPr="00837088">
        <w:rPr>
          <w:color w:val="000000"/>
          <w:lang w:val="en-GB"/>
        </w:rPr>
        <w:t xml:space="preserve"> to </w:t>
      </w:r>
      <w:r>
        <w:rPr>
          <w:color w:val="000000"/>
          <w:lang w:val="en-GB"/>
        </w:rPr>
        <w:t xml:space="preserve">becoming </w:t>
      </w:r>
      <w:r w:rsidRPr="00837088">
        <w:rPr>
          <w:color w:val="000000"/>
          <w:lang w:val="en-GB"/>
        </w:rPr>
        <w:t xml:space="preserve">end-to-end game </w:t>
      </w:r>
      <w:r>
        <w:rPr>
          <w:color w:val="000000"/>
          <w:lang w:val="en-GB"/>
        </w:rPr>
        <w:t>developers</w:t>
      </w:r>
      <w:r w:rsidRPr="00837088">
        <w:rPr>
          <w:color w:val="000000"/>
          <w:lang w:val="en-GB"/>
        </w:rPr>
        <w:t xml:space="preserve"> who could customize the content to local market preferences. The number of local service providers increased from five in 2005 to more than </w:t>
      </w:r>
      <w:r>
        <w:rPr>
          <w:color w:val="000000"/>
          <w:lang w:val="en-GB"/>
        </w:rPr>
        <w:t xml:space="preserve">25 </w:t>
      </w:r>
      <w:r w:rsidRPr="00837088">
        <w:rPr>
          <w:color w:val="000000"/>
          <w:lang w:val="en-GB"/>
        </w:rPr>
        <w:t>by 2010</w:t>
      </w:r>
      <w:r>
        <w:rPr>
          <w:color w:val="000000"/>
          <w:lang w:val="en-GB"/>
        </w:rPr>
        <w:t>.</w:t>
      </w:r>
      <w:r w:rsidRPr="00837088">
        <w:rPr>
          <w:rStyle w:val="EndnoteReference"/>
          <w:color w:val="000000"/>
          <w:lang w:val="en-GB"/>
        </w:rPr>
        <w:endnoteReference w:id="9"/>
      </w:r>
      <w:r w:rsidRPr="00837088">
        <w:rPr>
          <w:color w:val="000000"/>
          <w:lang w:val="en-GB"/>
        </w:rPr>
        <w:t xml:space="preserve"> </w:t>
      </w:r>
      <w:r>
        <w:rPr>
          <w:color w:val="000000"/>
          <w:lang w:val="en-GB"/>
        </w:rPr>
        <w:t>Games based on</w:t>
      </w:r>
      <w:r w:rsidRPr="00837088">
        <w:rPr>
          <w:color w:val="000000"/>
          <w:lang w:val="en-GB"/>
        </w:rPr>
        <w:t xml:space="preserve"> </w:t>
      </w:r>
      <w:r>
        <w:rPr>
          <w:color w:val="000000"/>
          <w:lang w:val="en-GB"/>
        </w:rPr>
        <w:t xml:space="preserve">the </w:t>
      </w:r>
      <w:r w:rsidRPr="00837088">
        <w:rPr>
          <w:color w:val="000000"/>
          <w:lang w:val="en-GB"/>
        </w:rPr>
        <w:t>local</w:t>
      </w:r>
      <w:r>
        <w:rPr>
          <w:color w:val="000000"/>
          <w:lang w:val="en-GB"/>
        </w:rPr>
        <w:t xml:space="preserve"> language and local themes</w:t>
      </w:r>
      <w:r w:rsidRPr="00837088">
        <w:rPr>
          <w:color w:val="000000"/>
          <w:lang w:val="en-GB"/>
        </w:rPr>
        <w:t xml:space="preserve"> were able to connect </w:t>
      </w:r>
      <w:r>
        <w:rPr>
          <w:color w:val="000000"/>
          <w:lang w:val="en-GB"/>
        </w:rPr>
        <w:t>with users</w:t>
      </w:r>
      <w:r w:rsidRPr="00837088">
        <w:rPr>
          <w:color w:val="000000"/>
          <w:lang w:val="en-GB"/>
        </w:rPr>
        <w:t xml:space="preserve"> and hence positively </w:t>
      </w:r>
      <w:r>
        <w:rPr>
          <w:color w:val="000000"/>
          <w:lang w:val="en-GB"/>
        </w:rPr>
        <w:t>affected</w:t>
      </w:r>
      <w:r w:rsidRPr="00837088">
        <w:rPr>
          <w:color w:val="000000"/>
          <w:lang w:val="en-GB"/>
        </w:rPr>
        <w:t xml:space="preserve"> consumption patterns. </w:t>
      </w:r>
      <w:r>
        <w:rPr>
          <w:color w:val="000000"/>
          <w:lang w:val="en-GB"/>
        </w:rPr>
        <w:t>Digital</w:t>
      </w:r>
      <w:r w:rsidRPr="00837088">
        <w:rPr>
          <w:color w:val="000000"/>
          <w:lang w:val="en-GB"/>
        </w:rPr>
        <w:t xml:space="preserve"> payment users were set to increase to 300 million by 2020</w:t>
      </w:r>
      <w:r>
        <w:rPr>
          <w:color w:val="000000"/>
          <w:lang w:val="en-GB"/>
        </w:rPr>
        <w:t>.</w:t>
      </w:r>
      <w:r w:rsidRPr="00837088">
        <w:rPr>
          <w:rStyle w:val="EndnoteReference"/>
          <w:color w:val="000000"/>
          <w:lang w:val="en-GB"/>
        </w:rPr>
        <w:endnoteReference w:id="10"/>
      </w:r>
      <w:r w:rsidRPr="00837088">
        <w:rPr>
          <w:color w:val="000000"/>
          <w:lang w:val="en-GB"/>
        </w:rPr>
        <w:t xml:space="preserve"> These changes were further exacerbated by new technologies</w:t>
      </w:r>
      <w:r>
        <w:rPr>
          <w:color w:val="000000"/>
          <w:lang w:val="en-GB"/>
        </w:rPr>
        <w:t>,</w:t>
      </w:r>
      <w:r w:rsidRPr="00837088">
        <w:rPr>
          <w:color w:val="000000"/>
          <w:lang w:val="en-GB"/>
        </w:rPr>
        <w:t xml:space="preserve"> </w:t>
      </w:r>
      <w:r>
        <w:rPr>
          <w:color w:val="000000"/>
          <w:lang w:val="en-GB"/>
        </w:rPr>
        <w:t>such as</w:t>
      </w:r>
      <w:r w:rsidRPr="00837088">
        <w:rPr>
          <w:color w:val="000000"/>
          <w:lang w:val="en-GB"/>
        </w:rPr>
        <w:t xml:space="preserve"> </w:t>
      </w:r>
      <w:r>
        <w:rPr>
          <w:color w:val="000000"/>
          <w:lang w:val="en-GB"/>
        </w:rPr>
        <w:t>virtual reality</w:t>
      </w:r>
      <w:r w:rsidRPr="00837088">
        <w:rPr>
          <w:color w:val="000000"/>
          <w:lang w:val="en-GB"/>
        </w:rPr>
        <w:t>, which were available at affordable rates</w:t>
      </w:r>
      <w:r>
        <w:rPr>
          <w:color w:val="000000"/>
          <w:lang w:val="en-GB"/>
        </w:rPr>
        <w:t xml:space="preserve"> (see Exhibit 1)</w:t>
      </w:r>
      <w:r w:rsidRPr="00837088">
        <w:rPr>
          <w:color w:val="000000"/>
          <w:lang w:val="en-GB"/>
        </w:rPr>
        <w:t>.</w:t>
      </w:r>
    </w:p>
    <w:p w14:paraId="5B7327C8" w14:textId="77777777" w:rsidR="00110A3C" w:rsidRPr="00837088" w:rsidRDefault="00110A3C" w:rsidP="006C41EA">
      <w:pPr>
        <w:pStyle w:val="BodyTextMain"/>
        <w:rPr>
          <w:color w:val="000000"/>
          <w:lang w:val="en-GB"/>
        </w:rPr>
      </w:pPr>
    </w:p>
    <w:p w14:paraId="6986177A" w14:textId="24EEC1D8" w:rsidR="00110A3C" w:rsidRDefault="00110A3C" w:rsidP="006C41EA">
      <w:pPr>
        <w:pStyle w:val="BodyTextMain"/>
        <w:rPr>
          <w:color w:val="000000"/>
          <w:lang w:val="en-GB"/>
        </w:rPr>
      </w:pPr>
      <w:r w:rsidRPr="00837088">
        <w:rPr>
          <w:color w:val="000000"/>
          <w:lang w:val="en-GB"/>
        </w:rPr>
        <w:t xml:space="preserve">The gaming industry was divided into three categories: </w:t>
      </w:r>
      <w:r>
        <w:rPr>
          <w:color w:val="000000"/>
          <w:lang w:val="en-GB"/>
        </w:rPr>
        <w:t>casual</w:t>
      </w:r>
      <w:r w:rsidRPr="00837088">
        <w:rPr>
          <w:color w:val="000000"/>
          <w:lang w:val="en-GB"/>
        </w:rPr>
        <w:t xml:space="preserve"> games, social games, and </w:t>
      </w:r>
      <w:r>
        <w:rPr>
          <w:color w:val="000000"/>
          <w:lang w:val="en-GB"/>
        </w:rPr>
        <w:t>real-money</w:t>
      </w:r>
      <w:r w:rsidRPr="00837088">
        <w:rPr>
          <w:color w:val="000000"/>
          <w:lang w:val="en-GB"/>
        </w:rPr>
        <w:t xml:space="preserve"> games.</w:t>
      </w:r>
      <w:r>
        <w:rPr>
          <w:color w:val="000000"/>
          <w:lang w:val="en-GB"/>
        </w:rPr>
        <w:t xml:space="preserve"> Monetization</w:t>
      </w:r>
      <w:r w:rsidRPr="00837088">
        <w:rPr>
          <w:color w:val="000000"/>
          <w:lang w:val="en-GB"/>
        </w:rPr>
        <w:t xml:space="preserve"> was realized through revenue streams </w:t>
      </w:r>
      <w:r>
        <w:rPr>
          <w:color w:val="000000"/>
          <w:lang w:val="en-GB"/>
        </w:rPr>
        <w:t>such as</w:t>
      </w:r>
      <w:r w:rsidRPr="00837088">
        <w:rPr>
          <w:color w:val="000000"/>
          <w:lang w:val="en-GB"/>
        </w:rPr>
        <w:t xml:space="preserve"> in-app </w:t>
      </w:r>
      <w:r>
        <w:rPr>
          <w:color w:val="000000"/>
          <w:lang w:val="en-GB"/>
        </w:rPr>
        <w:t>advertising</w:t>
      </w:r>
      <w:r w:rsidRPr="00837088">
        <w:rPr>
          <w:color w:val="000000"/>
          <w:lang w:val="en-GB"/>
        </w:rPr>
        <w:t xml:space="preserve"> (based on cost per click</w:t>
      </w:r>
      <w:r>
        <w:rPr>
          <w:color w:val="000000"/>
          <w:lang w:val="en-GB"/>
        </w:rPr>
        <w:t xml:space="preserve"> and</w:t>
      </w:r>
      <w:r w:rsidRPr="00837088">
        <w:rPr>
          <w:color w:val="000000"/>
          <w:lang w:val="en-GB"/>
        </w:rPr>
        <w:t xml:space="preserve"> cost per </w:t>
      </w:r>
      <w:r>
        <w:rPr>
          <w:color w:val="000000"/>
          <w:lang w:val="en-GB"/>
        </w:rPr>
        <w:t>mile</w:t>
      </w:r>
      <w:r w:rsidRPr="00837088">
        <w:rPr>
          <w:color w:val="000000"/>
          <w:lang w:val="en-GB"/>
        </w:rPr>
        <w:t>)</w:t>
      </w:r>
      <w:r>
        <w:rPr>
          <w:color w:val="000000"/>
          <w:lang w:val="en-GB"/>
        </w:rPr>
        <w:t>,</w:t>
      </w:r>
      <w:r w:rsidRPr="00837088">
        <w:rPr>
          <w:color w:val="000000"/>
          <w:lang w:val="en-GB"/>
        </w:rPr>
        <w:t xml:space="preserve"> in-game brand placements</w:t>
      </w:r>
      <w:r>
        <w:rPr>
          <w:color w:val="000000"/>
          <w:lang w:val="en-GB"/>
        </w:rPr>
        <w:t>,</w:t>
      </w:r>
      <w:r w:rsidRPr="00837088">
        <w:rPr>
          <w:color w:val="000000"/>
          <w:lang w:val="en-GB"/>
        </w:rPr>
        <w:t xml:space="preserve"> pay per download</w:t>
      </w:r>
      <w:r>
        <w:rPr>
          <w:color w:val="000000"/>
          <w:lang w:val="en-GB"/>
        </w:rPr>
        <w:t>,</w:t>
      </w:r>
      <w:r w:rsidRPr="00837088">
        <w:rPr>
          <w:color w:val="000000"/>
          <w:lang w:val="en-GB"/>
        </w:rPr>
        <w:t xml:space="preserve"> subscription </w:t>
      </w:r>
      <w:r>
        <w:rPr>
          <w:color w:val="000000"/>
          <w:lang w:val="en-GB"/>
        </w:rPr>
        <w:t>services,</w:t>
      </w:r>
      <w:r w:rsidRPr="00837088">
        <w:rPr>
          <w:color w:val="000000"/>
          <w:lang w:val="en-GB"/>
        </w:rPr>
        <w:t xml:space="preserve"> in-app purchases (using virtual currency)</w:t>
      </w:r>
      <w:r>
        <w:rPr>
          <w:color w:val="000000"/>
          <w:lang w:val="en-GB"/>
        </w:rPr>
        <w:t>,</w:t>
      </w:r>
      <w:r w:rsidRPr="00837088">
        <w:rPr>
          <w:color w:val="000000"/>
          <w:lang w:val="en-GB"/>
        </w:rPr>
        <w:t xml:space="preserve"> freemium upgrades</w:t>
      </w:r>
      <w:r>
        <w:rPr>
          <w:color w:val="000000"/>
          <w:lang w:val="en-GB"/>
        </w:rPr>
        <w:t>,</w:t>
      </w:r>
      <w:r w:rsidRPr="00837088">
        <w:rPr>
          <w:color w:val="000000"/>
          <w:lang w:val="en-GB"/>
        </w:rPr>
        <w:t xml:space="preserve"> </w:t>
      </w:r>
      <w:r>
        <w:rPr>
          <w:color w:val="000000"/>
          <w:lang w:val="en-GB"/>
        </w:rPr>
        <w:t>and incentive-based</w:t>
      </w:r>
      <w:r w:rsidRPr="00837088">
        <w:rPr>
          <w:color w:val="000000"/>
          <w:lang w:val="en-GB"/>
        </w:rPr>
        <w:t xml:space="preserve"> ads. Indian consumers were still apprehensive of paying for any digital content. Therefore</w:t>
      </w:r>
      <w:r>
        <w:rPr>
          <w:color w:val="000000"/>
          <w:lang w:val="en-GB"/>
        </w:rPr>
        <w:t>,</w:t>
      </w:r>
      <w:r w:rsidRPr="00837088">
        <w:rPr>
          <w:color w:val="000000"/>
          <w:lang w:val="en-GB"/>
        </w:rPr>
        <w:t xml:space="preserve"> most developers were dependent on advertisers and publishers for monetization. As the market </w:t>
      </w:r>
      <w:r>
        <w:rPr>
          <w:color w:val="000000"/>
          <w:lang w:val="en-GB"/>
        </w:rPr>
        <w:t>grew</w:t>
      </w:r>
      <w:r w:rsidRPr="00837088">
        <w:rPr>
          <w:color w:val="000000"/>
          <w:lang w:val="en-GB"/>
        </w:rPr>
        <w:t xml:space="preserve">, it was expected to move to a </w:t>
      </w:r>
      <w:r>
        <w:rPr>
          <w:color w:val="000000"/>
          <w:lang w:val="en-GB"/>
        </w:rPr>
        <w:t xml:space="preserve">freemium </w:t>
      </w:r>
      <w:r w:rsidRPr="00837088">
        <w:rPr>
          <w:color w:val="000000"/>
          <w:lang w:val="en-GB"/>
        </w:rPr>
        <w:t xml:space="preserve">model to recognize a better balance of revenue realization from the </w:t>
      </w:r>
      <w:r>
        <w:rPr>
          <w:color w:val="000000"/>
          <w:lang w:val="en-GB"/>
        </w:rPr>
        <w:t>ecosystem and online gamers.</w:t>
      </w:r>
      <w:r w:rsidRPr="00837088">
        <w:rPr>
          <w:rStyle w:val="EndnoteReference"/>
          <w:color w:val="000000"/>
          <w:lang w:val="en-GB"/>
        </w:rPr>
        <w:endnoteReference w:id="11"/>
      </w:r>
      <w:r w:rsidRPr="00837088">
        <w:rPr>
          <w:color w:val="000000"/>
          <w:lang w:val="en-GB"/>
        </w:rPr>
        <w:t xml:space="preserve"> </w:t>
      </w:r>
    </w:p>
    <w:p w14:paraId="17FBF0B2" w14:textId="77777777" w:rsidR="00110A3C" w:rsidRDefault="00110A3C" w:rsidP="006C41EA">
      <w:pPr>
        <w:pStyle w:val="BodyTextMain"/>
        <w:rPr>
          <w:color w:val="000000"/>
          <w:lang w:val="en-GB"/>
        </w:rPr>
      </w:pPr>
    </w:p>
    <w:p w14:paraId="6BCA0BBB" w14:textId="170843AE" w:rsidR="00110A3C" w:rsidRPr="00110A3C" w:rsidRDefault="00110A3C" w:rsidP="006C41EA">
      <w:pPr>
        <w:pStyle w:val="BodyTextMain"/>
        <w:rPr>
          <w:spacing w:val="-4"/>
          <w:lang w:val="en-GB"/>
        </w:rPr>
      </w:pPr>
      <w:r w:rsidRPr="00110A3C">
        <w:rPr>
          <w:spacing w:val="-4"/>
          <w:lang w:val="en-GB"/>
        </w:rPr>
        <w:t>It was expected that until 2017, online gaming would be driven by ecosystem-led monetization due to low volumes and usage. This included in-app ads by brands (banner ads or pop-up ads displayed during games), in-game brand or product placements (popular brands or products placed in games and integrated with the gaming experience), or incentive-based ads (virtual objects or access to the game after watching ads). As gamer volume and usage was expected to increase over the next five years, the industry would move to a freemium model and gamer-led monetization, where the user was ready to pay for the gaming experience and enhancements. These included pay-per-download offers (upfront charges for access to the game or the download), upgrades (a free download, but with charges applied for full access to the game’s features, characters, and levels), in-app purchases (to enhance the experience of gaming by paying for advanced products and features), or the subscription model (an annual or monthly package for extended access after the trial period was over).</w:t>
      </w:r>
    </w:p>
    <w:p w14:paraId="0C96EFD1" w14:textId="64AEC4F4" w:rsidR="00110A3C" w:rsidRPr="00837088" w:rsidRDefault="00110A3C" w:rsidP="006C41EA">
      <w:pPr>
        <w:pStyle w:val="BodyTextMain"/>
        <w:rPr>
          <w:lang w:val="en-GB"/>
        </w:rPr>
      </w:pPr>
      <w:r w:rsidRPr="00837088">
        <w:rPr>
          <w:lang w:val="en-GB"/>
        </w:rPr>
        <w:lastRenderedPageBreak/>
        <w:t xml:space="preserve">There was a clear relationship between downloads, usage, and revenues. The United States was a mature market and was in the middle of the shift from the download growth phase to app usage and revenue. </w:t>
      </w:r>
      <w:r>
        <w:rPr>
          <w:lang w:val="en-GB"/>
        </w:rPr>
        <w:t>As</w:t>
      </w:r>
      <w:r w:rsidRPr="00837088">
        <w:rPr>
          <w:lang w:val="en-GB"/>
        </w:rPr>
        <w:t xml:space="preserve"> an emerging market,</w:t>
      </w:r>
      <w:r>
        <w:rPr>
          <w:lang w:val="en-GB"/>
        </w:rPr>
        <w:t xml:space="preserve"> India</w:t>
      </w:r>
      <w:r w:rsidRPr="00837088">
        <w:rPr>
          <w:lang w:val="en-GB"/>
        </w:rPr>
        <w:t xml:space="preserve"> was still experiencing growth in app downloads. App store revenue from games grew by 80</w:t>
      </w:r>
      <w:r>
        <w:rPr>
          <w:lang w:val="en-GB"/>
        </w:rPr>
        <w:t xml:space="preserve"> per cent</w:t>
      </w:r>
      <w:r w:rsidRPr="00837088">
        <w:rPr>
          <w:lang w:val="en-GB"/>
        </w:rPr>
        <w:t xml:space="preserve"> between 2014</w:t>
      </w:r>
      <w:r>
        <w:rPr>
          <w:lang w:val="en-GB"/>
        </w:rPr>
        <w:t xml:space="preserve"> and 2016</w:t>
      </w:r>
      <w:r w:rsidRPr="00837088">
        <w:rPr>
          <w:lang w:val="en-GB"/>
        </w:rPr>
        <w:t xml:space="preserve">. </w:t>
      </w:r>
      <w:r>
        <w:rPr>
          <w:lang w:val="en-GB"/>
        </w:rPr>
        <w:t>Gamers on iOS</w:t>
      </w:r>
      <w:r w:rsidRPr="00837088">
        <w:rPr>
          <w:lang w:val="en-GB"/>
        </w:rPr>
        <w:t xml:space="preserve"> contributed 70</w:t>
      </w:r>
      <w:r>
        <w:rPr>
          <w:lang w:val="en-GB"/>
        </w:rPr>
        <w:t xml:space="preserve"> per cent</w:t>
      </w:r>
      <w:r w:rsidRPr="00837088">
        <w:rPr>
          <w:lang w:val="en-GB"/>
        </w:rPr>
        <w:t xml:space="preserve"> of combined iOS </w:t>
      </w:r>
      <w:r>
        <w:rPr>
          <w:lang w:val="en-GB"/>
        </w:rPr>
        <w:t xml:space="preserve">App Store </w:t>
      </w:r>
      <w:r w:rsidRPr="00837088">
        <w:rPr>
          <w:lang w:val="en-GB"/>
        </w:rPr>
        <w:t xml:space="preserve">and Google </w:t>
      </w:r>
      <w:r>
        <w:rPr>
          <w:lang w:val="en-GB"/>
        </w:rPr>
        <w:t>Play</w:t>
      </w:r>
      <w:r w:rsidRPr="00837088">
        <w:rPr>
          <w:lang w:val="en-GB"/>
        </w:rPr>
        <w:t xml:space="preserve"> store revenue in 2014. Data suggested that contribution was higher from premium segments</w:t>
      </w:r>
      <w:r>
        <w:rPr>
          <w:lang w:val="en-GB"/>
        </w:rPr>
        <w:t>.</w:t>
      </w:r>
      <w:r w:rsidRPr="00837088">
        <w:rPr>
          <w:rStyle w:val="EndnoteReference"/>
          <w:lang w:val="en-GB"/>
        </w:rPr>
        <w:endnoteReference w:id="12"/>
      </w:r>
      <w:r w:rsidRPr="00837088">
        <w:rPr>
          <w:lang w:val="en-GB"/>
        </w:rPr>
        <w:t xml:space="preserve"> However, with </w:t>
      </w:r>
      <w:r>
        <w:rPr>
          <w:lang w:val="en-GB"/>
        </w:rPr>
        <w:t xml:space="preserve">Android </w:t>
      </w:r>
      <w:r w:rsidRPr="00837088">
        <w:rPr>
          <w:lang w:val="en-GB"/>
        </w:rPr>
        <w:t xml:space="preserve">phones challenging </w:t>
      </w:r>
      <w:r>
        <w:rPr>
          <w:lang w:val="en-GB"/>
        </w:rPr>
        <w:t>Apple Inc.’s</w:t>
      </w:r>
      <w:r w:rsidRPr="00837088">
        <w:rPr>
          <w:lang w:val="en-GB"/>
        </w:rPr>
        <w:t xml:space="preserve"> supremacy in the premium smart</w:t>
      </w:r>
      <w:r>
        <w:rPr>
          <w:lang w:val="en-GB"/>
        </w:rPr>
        <w:t xml:space="preserve"> </w:t>
      </w:r>
      <w:r w:rsidRPr="00837088">
        <w:rPr>
          <w:lang w:val="en-GB"/>
        </w:rPr>
        <w:t>phone segment, Google Play</w:t>
      </w:r>
      <w:r>
        <w:rPr>
          <w:lang w:val="en-GB"/>
        </w:rPr>
        <w:t>’</w:t>
      </w:r>
      <w:r w:rsidRPr="00837088">
        <w:rPr>
          <w:lang w:val="en-GB"/>
        </w:rPr>
        <w:t xml:space="preserve">s app spend was expected to increase in the coming years. In India, racing and action categories dominated downloads. However, strategy and social card games contributed the most to revenues. Consumers were spending </w:t>
      </w:r>
      <w:r>
        <w:rPr>
          <w:lang w:val="en-GB"/>
        </w:rPr>
        <w:t>the most</w:t>
      </w:r>
      <w:r w:rsidRPr="00837088">
        <w:rPr>
          <w:lang w:val="en-GB"/>
        </w:rPr>
        <w:t xml:space="preserve"> time on strategy and casual games, with </w:t>
      </w:r>
      <w:r w:rsidRPr="00796014">
        <w:rPr>
          <w:i/>
          <w:iCs/>
          <w:lang w:val="en-GB"/>
        </w:rPr>
        <w:t>Candy Crush</w:t>
      </w:r>
      <w:r w:rsidRPr="00837088">
        <w:rPr>
          <w:lang w:val="en-GB"/>
        </w:rPr>
        <w:t xml:space="preserve"> </w:t>
      </w:r>
      <w:r w:rsidRPr="000F7350">
        <w:rPr>
          <w:i/>
          <w:iCs/>
          <w:lang w:val="en-GB"/>
        </w:rPr>
        <w:t>Saga</w:t>
      </w:r>
      <w:r>
        <w:rPr>
          <w:lang w:val="en-GB"/>
        </w:rPr>
        <w:t xml:space="preserve"> </w:t>
      </w:r>
      <w:r w:rsidRPr="00837088">
        <w:rPr>
          <w:lang w:val="en-GB"/>
        </w:rPr>
        <w:t>securing the top spot</w:t>
      </w:r>
      <w:r>
        <w:rPr>
          <w:lang w:val="en-GB"/>
        </w:rPr>
        <w:t>.</w:t>
      </w:r>
      <w:r w:rsidRPr="00837088">
        <w:rPr>
          <w:rStyle w:val="EndnoteReference"/>
          <w:lang w:val="en-GB"/>
        </w:rPr>
        <w:endnoteReference w:id="13"/>
      </w:r>
    </w:p>
    <w:p w14:paraId="157AED9C" w14:textId="77777777" w:rsidR="00110A3C" w:rsidRPr="00837088" w:rsidRDefault="00110A3C" w:rsidP="006C41EA">
      <w:pPr>
        <w:pStyle w:val="BodyTextMain"/>
        <w:rPr>
          <w:lang w:val="en-GB"/>
        </w:rPr>
      </w:pPr>
    </w:p>
    <w:p w14:paraId="27FA347E" w14:textId="09CBBCE5" w:rsidR="00110A3C" w:rsidRPr="00837088" w:rsidRDefault="00110A3C" w:rsidP="006C41EA">
      <w:pPr>
        <w:pStyle w:val="BodyTextMain"/>
        <w:rPr>
          <w:lang w:val="en-GB"/>
        </w:rPr>
      </w:pPr>
      <w:r>
        <w:rPr>
          <w:lang w:val="en-GB"/>
        </w:rPr>
        <w:t>An awareness</w:t>
      </w:r>
      <w:r w:rsidRPr="00837088">
        <w:rPr>
          <w:lang w:val="en-GB"/>
        </w:rPr>
        <w:t xml:space="preserve"> of Indian culture and beliefs was essential to </w:t>
      </w:r>
      <w:r>
        <w:rPr>
          <w:lang w:val="en-GB"/>
        </w:rPr>
        <w:t>designing</w:t>
      </w:r>
      <w:r w:rsidRPr="00837088">
        <w:rPr>
          <w:lang w:val="en-GB"/>
        </w:rPr>
        <w:t xml:space="preserve"> games that could connect to a larger number of users in India. One of the reasons </w:t>
      </w:r>
      <w:r>
        <w:rPr>
          <w:lang w:val="en-GB"/>
        </w:rPr>
        <w:t xml:space="preserve">why </w:t>
      </w:r>
      <w:r w:rsidRPr="00837088">
        <w:rPr>
          <w:lang w:val="en-GB"/>
        </w:rPr>
        <w:t xml:space="preserve">social games worked </w:t>
      </w:r>
      <w:r>
        <w:rPr>
          <w:lang w:val="en-GB"/>
        </w:rPr>
        <w:t xml:space="preserve">well </w:t>
      </w:r>
      <w:r w:rsidRPr="00837088">
        <w:rPr>
          <w:lang w:val="en-GB"/>
        </w:rPr>
        <w:t xml:space="preserve">was because </w:t>
      </w:r>
      <w:r>
        <w:rPr>
          <w:lang w:val="en-GB"/>
        </w:rPr>
        <w:t>they</w:t>
      </w:r>
      <w:r w:rsidRPr="00837088">
        <w:rPr>
          <w:lang w:val="en-GB"/>
        </w:rPr>
        <w:t xml:space="preserve"> </w:t>
      </w:r>
      <w:r>
        <w:rPr>
          <w:lang w:val="en-GB"/>
        </w:rPr>
        <w:t>were</w:t>
      </w:r>
      <w:r w:rsidRPr="00837088">
        <w:rPr>
          <w:lang w:val="en-GB"/>
        </w:rPr>
        <w:t xml:space="preserve"> similar to an old card game played by Indians</w:t>
      </w:r>
      <w:r>
        <w:rPr>
          <w:lang w:val="en-GB"/>
        </w:rPr>
        <w:t>—</w:t>
      </w:r>
      <w:r w:rsidRPr="00796014">
        <w:rPr>
          <w:i/>
          <w:iCs/>
          <w:lang w:val="en-GB"/>
        </w:rPr>
        <w:t>Teen Patti</w:t>
      </w:r>
      <w:r>
        <w:rPr>
          <w:lang w:val="en-GB"/>
        </w:rPr>
        <w:t>.</w:t>
      </w:r>
      <w:r w:rsidRPr="00837088">
        <w:rPr>
          <w:lang w:val="en-GB"/>
        </w:rPr>
        <w:t xml:space="preserve"> Similarly, mobile cricket </w:t>
      </w:r>
      <w:r>
        <w:rPr>
          <w:lang w:val="en-GB"/>
        </w:rPr>
        <w:t>games</w:t>
      </w:r>
      <w:r w:rsidRPr="00837088">
        <w:rPr>
          <w:lang w:val="en-GB"/>
        </w:rPr>
        <w:t xml:space="preserve"> </w:t>
      </w:r>
      <w:r>
        <w:rPr>
          <w:lang w:val="en-GB"/>
        </w:rPr>
        <w:t>were adopted more</w:t>
      </w:r>
      <w:r w:rsidRPr="00837088">
        <w:rPr>
          <w:lang w:val="en-GB"/>
        </w:rPr>
        <w:t xml:space="preserve"> than </w:t>
      </w:r>
      <w:r>
        <w:rPr>
          <w:lang w:val="en-GB"/>
        </w:rPr>
        <w:t xml:space="preserve">games featuring </w:t>
      </w:r>
      <w:r w:rsidRPr="00837088">
        <w:rPr>
          <w:lang w:val="en-GB"/>
        </w:rPr>
        <w:t xml:space="preserve">other sports due to the emotional </w:t>
      </w:r>
      <w:r>
        <w:rPr>
          <w:lang w:val="en-GB"/>
        </w:rPr>
        <w:t>connection that</w:t>
      </w:r>
      <w:r w:rsidRPr="00837088">
        <w:rPr>
          <w:lang w:val="en-GB"/>
        </w:rPr>
        <w:t xml:space="preserve"> Indians had with cricket.</w:t>
      </w:r>
    </w:p>
    <w:p w14:paraId="44BC8FCD" w14:textId="715926BD" w:rsidR="00110A3C" w:rsidRPr="00837088" w:rsidRDefault="00110A3C" w:rsidP="000178EE">
      <w:pPr>
        <w:pStyle w:val="BodyTextMain"/>
        <w:rPr>
          <w:lang w:val="en-GB"/>
        </w:rPr>
      </w:pPr>
    </w:p>
    <w:p w14:paraId="04301567" w14:textId="77777777" w:rsidR="00110A3C" w:rsidRPr="00837088" w:rsidRDefault="00110A3C" w:rsidP="000178EE">
      <w:pPr>
        <w:pStyle w:val="BodyTextMain"/>
        <w:rPr>
          <w:lang w:val="en-GB"/>
        </w:rPr>
      </w:pPr>
    </w:p>
    <w:p w14:paraId="10E596FF" w14:textId="681A4520" w:rsidR="00110A3C" w:rsidRPr="00837088" w:rsidRDefault="00110A3C" w:rsidP="000178EE">
      <w:pPr>
        <w:pStyle w:val="Casehead2"/>
        <w:rPr>
          <w:lang w:val="en-GB"/>
        </w:rPr>
      </w:pPr>
      <w:r>
        <w:rPr>
          <w:lang w:val="en-GB"/>
        </w:rPr>
        <w:t xml:space="preserve">The </w:t>
      </w:r>
      <w:r w:rsidRPr="00837088">
        <w:rPr>
          <w:lang w:val="en-GB"/>
        </w:rPr>
        <w:t xml:space="preserve">Indian Online </w:t>
      </w:r>
      <w:r>
        <w:rPr>
          <w:lang w:val="en-GB"/>
        </w:rPr>
        <w:t>Gamer</w:t>
      </w:r>
      <w:r w:rsidRPr="00837088">
        <w:rPr>
          <w:lang w:val="en-GB"/>
        </w:rPr>
        <w:t>: Decoding Consumer Behaviour</w:t>
      </w:r>
    </w:p>
    <w:p w14:paraId="52DE8136" w14:textId="77777777" w:rsidR="00110A3C" w:rsidRPr="00837088" w:rsidRDefault="00110A3C" w:rsidP="006C41EA">
      <w:pPr>
        <w:pStyle w:val="BodyTextMain"/>
        <w:rPr>
          <w:color w:val="000000"/>
          <w:lang w:val="en-GB"/>
        </w:rPr>
      </w:pPr>
    </w:p>
    <w:p w14:paraId="3D0FE6E2" w14:textId="5E48A2BC" w:rsidR="00110A3C" w:rsidRPr="00837088" w:rsidRDefault="00110A3C" w:rsidP="006C41EA">
      <w:pPr>
        <w:pStyle w:val="BodyTextMain"/>
        <w:rPr>
          <w:color w:val="000000"/>
          <w:lang w:val="en-GB"/>
        </w:rPr>
      </w:pPr>
      <w:r>
        <w:rPr>
          <w:color w:val="000000"/>
          <w:lang w:val="en-GB"/>
        </w:rPr>
        <w:t>The</w:t>
      </w:r>
      <w:r w:rsidRPr="00837088">
        <w:rPr>
          <w:color w:val="000000"/>
          <w:lang w:val="en-GB"/>
        </w:rPr>
        <w:t xml:space="preserve"> average Indian online gamer was </w:t>
      </w:r>
      <w:r>
        <w:rPr>
          <w:color w:val="000000"/>
          <w:lang w:val="en-GB"/>
        </w:rPr>
        <w:t xml:space="preserve">a 24-year-old </w:t>
      </w:r>
      <w:r w:rsidRPr="00837088">
        <w:rPr>
          <w:color w:val="000000"/>
          <w:lang w:val="en-GB"/>
        </w:rPr>
        <w:t>male</w:t>
      </w:r>
      <w:r>
        <w:rPr>
          <w:color w:val="000000"/>
          <w:lang w:val="en-GB"/>
        </w:rPr>
        <w:t xml:space="preserve"> who had been </w:t>
      </w:r>
      <w:r w:rsidRPr="00837088">
        <w:rPr>
          <w:color w:val="000000"/>
          <w:lang w:val="en-GB"/>
        </w:rPr>
        <w:t xml:space="preserve">introduced to gaming by </w:t>
      </w:r>
      <w:r>
        <w:rPr>
          <w:color w:val="000000"/>
          <w:lang w:val="en-GB"/>
        </w:rPr>
        <w:t xml:space="preserve">his </w:t>
      </w:r>
      <w:r w:rsidRPr="00837088">
        <w:rPr>
          <w:color w:val="000000"/>
          <w:lang w:val="en-GB"/>
        </w:rPr>
        <w:t xml:space="preserve">family or peers. </w:t>
      </w:r>
      <w:r>
        <w:rPr>
          <w:color w:val="000000"/>
          <w:lang w:val="en-GB"/>
        </w:rPr>
        <w:t>Of</w:t>
      </w:r>
      <w:r w:rsidRPr="00837088">
        <w:rPr>
          <w:color w:val="000000"/>
          <w:lang w:val="en-GB"/>
        </w:rPr>
        <w:t xml:space="preserve"> urban mobile gamers</w:t>
      </w:r>
      <w:r>
        <w:rPr>
          <w:color w:val="000000"/>
          <w:lang w:val="en-GB"/>
        </w:rPr>
        <w:t>, 60 per cent</w:t>
      </w:r>
      <w:r w:rsidRPr="00837088">
        <w:rPr>
          <w:color w:val="000000"/>
          <w:lang w:val="en-GB"/>
        </w:rPr>
        <w:t xml:space="preserve"> were below the age of 24, </w:t>
      </w:r>
      <w:r>
        <w:rPr>
          <w:color w:val="000000"/>
          <w:lang w:val="en-GB"/>
        </w:rPr>
        <w:t xml:space="preserve">although </w:t>
      </w:r>
      <w:r w:rsidRPr="00837088">
        <w:rPr>
          <w:color w:val="000000"/>
          <w:lang w:val="en-GB"/>
        </w:rPr>
        <w:t xml:space="preserve">experienced </w:t>
      </w:r>
      <w:r>
        <w:rPr>
          <w:color w:val="000000"/>
          <w:lang w:val="en-GB"/>
        </w:rPr>
        <w:t xml:space="preserve">working </w:t>
      </w:r>
      <w:r w:rsidRPr="00837088">
        <w:rPr>
          <w:color w:val="000000"/>
          <w:lang w:val="en-GB"/>
        </w:rPr>
        <w:t xml:space="preserve">professionals and </w:t>
      </w:r>
      <w:r>
        <w:rPr>
          <w:color w:val="000000"/>
          <w:lang w:val="en-GB"/>
        </w:rPr>
        <w:t>stay-at-</w:t>
      </w:r>
      <w:r w:rsidRPr="00837088">
        <w:rPr>
          <w:color w:val="000000"/>
          <w:lang w:val="en-GB"/>
        </w:rPr>
        <w:t>home</w:t>
      </w:r>
      <w:r>
        <w:rPr>
          <w:color w:val="000000"/>
          <w:lang w:val="en-GB"/>
        </w:rPr>
        <w:t xml:space="preserve"> consumers</w:t>
      </w:r>
      <w:r w:rsidRPr="00837088">
        <w:rPr>
          <w:color w:val="000000"/>
          <w:lang w:val="en-GB"/>
        </w:rPr>
        <w:t xml:space="preserve"> </w:t>
      </w:r>
      <w:r>
        <w:rPr>
          <w:color w:val="000000"/>
          <w:lang w:val="en-GB"/>
        </w:rPr>
        <w:t>were almost as likely</w:t>
      </w:r>
      <w:r w:rsidRPr="00837088">
        <w:rPr>
          <w:color w:val="000000"/>
          <w:lang w:val="en-GB"/>
        </w:rPr>
        <w:t xml:space="preserve"> </w:t>
      </w:r>
      <w:r>
        <w:rPr>
          <w:color w:val="000000"/>
          <w:lang w:val="en-GB"/>
        </w:rPr>
        <w:t>to</w:t>
      </w:r>
      <w:r w:rsidRPr="00837088">
        <w:rPr>
          <w:color w:val="000000"/>
          <w:lang w:val="en-GB"/>
        </w:rPr>
        <w:t xml:space="preserve"> </w:t>
      </w:r>
      <w:r>
        <w:rPr>
          <w:color w:val="000000"/>
          <w:lang w:val="en-GB"/>
        </w:rPr>
        <w:t>play</w:t>
      </w:r>
      <w:r w:rsidRPr="00837088">
        <w:rPr>
          <w:color w:val="000000"/>
          <w:lang w:val="en-GB"/>
        </w:rPr>
        <w:t xml:space="preserve"> online games. </w:t>
      </w:r>
      <w:r>
        <w:rPr>
          <w:color w:val="000000"/>
          <w:lang w:val="en-GB"/>
        </w:rPr>
        <w:t xml:space="preserve">However, </w:t>
      </w:r>
      <w:r w:rsidRPr="00837088">
        <w:rPr>
          <w:color w:val="000000"/>
          <w:lang w:val="en-GB"/>
        </w:rPr>
        <w:t>80</w:t>
      </w:r>
      <w:r>
        <w:rPr>
          <w:color w:val="000000"/>
          <w:lang w:val="en-GB"/>
        </w:rPr>
        <w:t xml:space="preserve"> per cent of</w:t>
      </w:r>
      <w:r w:rsidRPr="00837088">
        <w:rPr>
          <w:color w:val="000000"/>
          <w:lang w:val="en-GB"/>
        </w:rPr>
        <w:t xml:space="preserve"> gamers were</w:t>
      </w:r>
      <w:r>
        <w:rPr>
          <w:color w:val="000000"/>
          <w:lang w:val="en-GB"/>
        </w:rPr>
        <w:t xml:space="preserve"> male,</w:t>
      </w:r>
      <w:r w:rsidRPr="00837088">
        <w:rPr>
          <w:color w:val="000000"/>
          <w:lang w:val="en-GB"/>
        </w:rPr>
        <w:t xml:space="preserve"> and this skewed distribution left an opportunity for penetration in the Indian market.</w:t>
      </w:r>
      <w:r w:rsidRPr="00837088">
        <w:rPr>
          <w:rStyle w:val="EndnoteReference"/>
          <w:color w:val="000000"/>
          <w:lang w:val="en-GB"/>
        </w:rPr>
        <w:endnoteReference w:id="14"/>
      </w:r>
      <w:r w:rsidRPr="00837088">
        <w:rPr>
          <w:color w:val="000000"/>
          <w:lang w:val="en-GB"/>
        </w:rPr>
        <w:t xml:space="preserve"> Approximately 48</w:t>
      </w:r>
      <w:r>
        <w:rPr>
          <w:color w:val="000000"/>
          <w:lang w:val="en-GB"/>
        </w:rPr>
        <w:t xml:space="preserve"> per cent</w:t>
      </w:r>
      <w:r w:rsidRPr="00837088">
        <w:rPr>
          <w:color w:val="000000"/>
          <w:lang w:val="en-GB"/>
        </w:rPr>
        <w:t xml:space="preserve"> of gamers surveyed by Nielsen</w:t>
      </w:r>
      <w:r>
        <w:rPr>
          <w:color w:val="000000"/>
          <w:lang w:val="en-GB"/>
        </w:rPr>
        <w:t xml:space="preserve"> had</w:t>
      </w:r>
      <w:r w:rsidRPr="00837088">
        <w:rPr>
          <w:color w:val="000000"/>
          <w:lang w:val="en-GB"/>
        </w:rPr>
        <w:t xml:space="preserve"> tried online gaming after watching a peer group or </w:t>
      </w:r>
      <w:r>
        <w:rPr>
          <w:color w:val="000000"/>
          <w:lang w:val="en-GB"/>
        </w:rPr>
        <w:t xml:space="preserve">after receiving </w:t>
      </w:r>
      <w:r w:rsidRPr="00837088">
        <w:rPr>
          <w:color w:val="000000"/>
          <w:lang w:val="en-GB"/>
        </w:rPr>
        <w:t>word-of-mouth references</w:t>
      </w:r>
      <w:r>
        <w:rPr>
          <w:color w:val="000000"/>
          <w:lang w:val="en-GB"/>
        </w:rPr>
        <w:t>.</w:t>
      </w:r>
      <w:r>
        <w:rPr>
          <w:rStyle w:val="EndnoteReference"/>
          <w:color w:val="000000"/>
          <w:lang w:val="en-GB"/>
        </w:rPr>
        <w:endnoteReference w:id="15"/>
      </w:r>
      <w:r w:rsidRPr="00837088">
        <w:rPr>
          <w:color w:val="000000"/>
          <w:lang w:val="en-GB"/>
        </w:rPr>
        <w:t xml:space="preserve"> More than 64</w:t>
      </w:r>
      <w:r>
        <w:rPr>
          <w:color w:val="000000"/>
          <w:lang w:val="en-GB"/>
        </w:rPr>
        <w:t xml:space="preserve"> per cent</w:t>
      </w:r>
      <w:r w:rsidRPr="00837088">
        <w:rPr>
          <w:color w:val="000000"/>
          <w:lang w:val="en-GB"/>
        </w:rPr>
        <w:t xml:space="preserve"> of first-time gamers </w:t>
      </w:r>
      <w:r>
        <w:rPr>
          <w:color w:val="000000"/>
          <w:lang w:val="en-GB"/>
        </w:rPr>
        <w:t>had been</w:t>
      </w:r>
      <w:r w:rsidRPr="00837088">
        <w:rPr>
          <w:color w:val="000000"/>
          <w:lang w:val="en-GB"/>
        </w:rPr>
        <w:t xml:space="preserve"> influenced by friends, family, or peer groups to download a game. Playing for recreation or </w:t>
      </w:r>
      <w:r>
        <w:rPr>
          <w:color w:val="000000"/>
          <w:lang w:val="en-GB"/>
        </w:rPr>
        <w:t xml:space="preserve">making </w:t>
      </w:r>
      <w:r w:rsidRPr="00837088">
        <w:rPr>
          <w:color w:val="000000"/>
          <w:lang w:val="en-GB"/>
        </w:rPr>
        <w:t>u</w:t>
      </w:r>
      <w:r>
        <w:rPr>
          <w:color w:val="000000"/>
          <w:lang w:val="en-GB"/>
        </w:rPr>
        <w:t>se of</w:t>
      </w:r>
      <w:r w:rsidRPr="00837088">
        <w:rPr>
          <w:color w:val="000000"/>
          <w:lang w:val="en-GB"/>
        </w:rPr>
        <w:t xml:space="preserve"> idle time was the second</w:t>
      </w:r>
      <w:r>
        <w:rPr>
          <w:color w:val="000000"/>
          <w:lang w:val="en-GB"/>
        </w:rPr>
        <w:t>-</w:t>
      </w:r>
      <w:r w:rsidRPr="00837088">
        <w:rPr>
          <w:color w:val="000000"/>
          <w:lang w:val="en-GB"/>
        </w:rPr>
        <w:t>most common reason for initiating online gaming. More than 75</w:t>
      </w:r>
      <w:r>
        <w:rPr>
          <w:color w:val="000000"/>
          <w:lang w:val="en-GB"/>
        </w:rPr>
        <w:t xml:space="preserve"> per cent</w:t>
      </w:r>
      <w:r w:rsidRPr="00837088">
        <w:rPr>
          <w:color w:val="000000"/>
          <w:lang w:val="en-GB"/>
        </w:rPr>
        <w:t xml:space="preserve"> of gamers were continually engaged with online gaming because they perceived it as a medium of stress relief or </w:t>
      </w:r>
      <w:r>
        <w:rPr>
          <w:color w:val="000000"/>
          <w:lang w:val="en-GB"/>
        </w:rPr>
        <w:t xml:space="preserve">as a means for </w:t>
      </w:r>
      <w:r w:rsidRPr="00837088">
        <w:rPr>
          <w:color w:val="000000"/>
          <w:lang w:val="en-GB"/>
        </w:rPr>
        <w:t xml:space="preserve">social </w:t>
      </w:r>
      <w:r>
        <w:rPr>
          <w:color w:val="000000"/>
          <w:lang w:val="en-GB"/>
        </w:rPr>
        <w:t>interaction</w:t>
      </w:r>
      <w:r w:rsidRPr="00837088">
        <w:rPr>
          <w:color w:val="000000"/>
          <w:lang w:val="en-GB"/>
        </w:rPr>
        <w:t>.</w:t>
      </w:r>
      <w:r>
        <w:rPr>
          <w:color w:val="000000"/>
          <w:lang w:val="en-GB"/>
        </w:rPr>
        <w:t xml:space="preserve"> </w:t>
      </w:r>
      <w:r w:rsidRPr="00837088">
        <w:rPr>
          <w:color w:val="000000"/>
          <w:lang w:val="en-GB"/>
        </w:rPr>
        <w:t>More than 29</w:t>
      </w:r>
      <w:r>
        <w:rPr>
          <w:color w:val="000000"/>
          <w:lang w:val="en-GB"/>
        </w:rPr>
        <w:t xml:space="preserve"> per cent</w:t>
      </w:r>
      <w:r w:rsidRPr="00837088">
        <w:rPr>
          <w:color w:val="000000"/>
          <w:lang w:val="en-GB"/>
        </w:rPr>
        <w:t xml:space="preserve"> preferred puzzle, action, and adventure games, and 43</w:t>
      </w:r>
      <w:r>
        <w:rPr>
          <w:color w:val="000000"/>
          <w:lang w:val="en-GB"/>
        </w:rPr>
        <w:t xml:space="preserve"> per cent</w:t>
      </w:r>
      <w:r w:rsidRPr="00837088">
        <w:rPr>
          <w:color w:val="000000"/>
          <w:lang w:val="en-GB"/>
        </w:rPr>
        <w:t xml:space="preserve"> of downloads took place through app distribution platforms.</w:t>
      </w:r>
      <w:r w:rsidRPr="00837088">
        <w:rPr>
          <w:rStyle w:val="EndnoteReference"/>
          <w:color w:val="000000"/>
          <w:lang w:val="en-GB"/>
        </w:rPr>
        <w:endnoteReference w:id="16"/>
      </w:r>
      <w:r>
        <w:rPr>
          <w:color w:val="000000"/>
          <w:lang w:val="en-GB"/>
        </w:rPr>
        <w:t xml:space="preserve"> </w:t>
      </w:r>
      <w:r w:rsidRPr="00837088">
        <w:rPr>
          <w:color w:val="000000"/>
          <w:lang w:val="en-GB"/>
        </w:rPr>
        <w:t xml:space="preserve">However, many potential gamers were hesitant to indulge in online gaming due to high data consumption, </w:t>
      </w:r>
      <w:r>
        <w:rPr>
          <w:color w:val="000000"/>
          <w:lang w:val="en-GB"/>
        </w:rPr>
        <w:t>a</w:t>
      </w:r>
      <w:r w:rsidRPr="00837088">
        <w:rPr>
          <w:color w:val="000000"/>
          <w:lang w:val="en-GB"/>
        </w:rPr>
        <w:t xml:space="preserve"> negative perception among peers</w:t>
      </w:r>
      <w:r>
        <w:rPr>
          <w:color w:val="000000"/>
          <w:lang w:val="en-GB"/>
        </w:rPr>
        <w:t xml:space="preserve"> and</w:t>
      </w:r>
      <w:r w:rsidRPr="00837088">
        <w:rPr>
          <w:color w:val="000000"/>
          <w:lang w:val="en-GB"/>
        </w:rPr>
        <w:t xml:space="preserve"> family, and </w:t>
      </w:r>
      <w:r>
        <w:rPr>
          <w:color w:val="000000"/>
          <w:lang w:val="en-GB"/>
        </w:rPr>
        <w:t xml:space="preserve">a </w:t>
      </w:r>
      <w:r w:rsidRPr="00837088">
        <w:rPr>
          <w:color w:val="000000"/>
          <w:lang w:val="en-GB"/>
        </w:rPr>
        <w:t xml:space="preserve">deterioration in device performance. Gamers </w:t>
      </w:r>
      <w:r>
        <w:rPr>
          <w:color w:val="000000"/>
          <w:lang w:val="en-GB"/>
        </w:rPr>
        <w:t>perceived</w:t>
      </w:r>
      <w:r w:rsidRPr="00837088">
        <w:rPr>
          <w:color w:val="000000"/>
          <w:lang w:val="en-GB"/>
        </w:rPr>
        <w:t xml:space="preserve"> paid games </w:t>
      </w:r>
      <w:r>
        <w:rPr>
          <w:color w:val="000000"/>
          <w:lang w:val="en-GB"/>
        </w:rPr>
        <w:t>as</w:t>
      </w:r>
      <w:r w:rsidRPr="00837088">
        <w:rPr>
          <w:color w:val="000000"/>
          <w:lang w:val="en-GB"/>
        </w:rPr>
        <w:t xml:space="preserve"> </w:t>
      </w:r>
      <w:r>
        <w:rPr>
          <w:color w:val="000000"/>
          <w:lang w:val="en-GB"/>
        </w:rPr>
        <w:t xml:space="preserve">being </w:t>
      </w:r>
      <w:r w:rsidRPr="00837088">
        <w:rPr>
          <w:color w:val="000000"/>
          <w:lang w:val="en-GB"/>
        </w:rPr>
        <w:t>better than freemium games</w:t>
      </w:r>
      <w:r>
        <w:rPr>
          <w:color w:val="000000"/>
          <w:lang w:val="en-GB"/>
        </w:rPr>
        <w:t>.</w:t>
      </w:r>
      <w:r w:rsidRPr="00837088">
        <w:rPr>
          <w:rStyle w:val="EndnoteReference"/>
          <w:color w:val="000000"/>
          <w:lang w:val="en-GB"/>
        </w:rPr>
        <w:endnoteReference w:id="17"/>
      </w:r>
    </w:p>
    <w:p w14:paraId="26194604" w14:textId="77777777" w:rsidR="00110A3C" w:rsidRPr="00837088" w:rsidRDefault="00110A3C" w:rsidP="006C41EA">
      <w:pPr>
        <w:pStyle w:val="BodyTextMain"/>
        <w:rPr>
          <w:noProof/>
          <w:lang w:val="en-GB"/>
        </w:rPr>
      </w:pPr>
    </w:p>
    <w:p w14:paraId="329FE018" w14:textId="09E0A6BA" w:rsidR="00110A3C" w:rsidRPr="00837088" w:rsidRDefault="00110A3C" w:rsidP="006C41EA">
      <w:pPr>
        <w:pStyle w:val="BodyTextMain"/>
        <w:rPr>
          <w:noProof/>
          <w:lang w:val="en-GB"/>
        </w:rPr>
      </w:pPr>
      <w:r w:rsidRPr="00837088">
        <w:rPr>
          <w:noProof/>
          <w:lang w:val="en-GB"/>
        </w:rPr>
        <w:t>Heavy gamers spent about 33</w:t>
      </w:r>
      <w:r>
        <w:rPr>
          <w:noProof/>
          <w:lang w:val="en-GB"/>
        </w:rPr>
        <w:t xml:space="preserve"> per cent</w:t>
      </w:r>
      <w:r w:rsidRPr="00837088">
        <w:rPr>
          <w:noProof/>
          <w:lang w:val="en-GB"/>
        </w:rPr>
        <w:t xml:space="preserve"> of their online time on games, followed by communication channels, and consumed up to 800</w:t>
      </w:r>
      <w:r>
        <w:rPr>
          <w:noProof/>
          <w:lang w:val="en-GB"/>
        </w:rPr>
        <w:t xml:space="preserve"> megabytes</w:t>
      </w:r>
      <w:r w:rsidRPr="00837088">
        <w:rPr>
          <w:noProof/>
          <w:lang w:val="en-GB"/>
        </w:rPr>
        <w:t xml:space="preserve"> </w:t>
      </w:r>
      <w:r>
        <w:rPr>
          <w:noProof/>
          <w:lang w:val="en-GB"/>
        </w:rPr>
        <w:t xml:space="preserve">(MB) </w:t>
      </w:r>
      <w:r w:rsidRPr="00837088">
        <w:rPr>
          <w:noProof/>
          <w:lang w:val="en-GB"/>
        </w:rPr>
        <w:t xml:space="preserve">of data </w:t>
      </w:r>
      <w:r>
        <w:rPr>
          <w:noProof/>
          <w:lang w:val="en-GB"/>
        </w:rPr>
        <w:t>on</w:t>
      </w:r>
      <w:r w:rsidRPr="00837088">
        <w:rPr>
          <w:noProof/>
          <w:lang w:val="en-GB"/>
        </w:rPr>
        <w:t xml:space="preserve"> games</w:t>
      </w:r>
      <w:r>
        <w:rPr>
          <w:noProof/>
          <w:lang w:val="en-GB"/>
        </w:rPr>
        <w:t xml:space="preserve"> alone</w:t>
      </w:r>
      <w:r w:rsidRPr="00837088">
        <w:rPr>
          <w:noProof/>
          <w:lang w:val="en-GB"/>
        </w:rPr>
        <w:t xml:space="preserve">. This segment was dominated by </w:t>
      </w:r>
      <w:r>
        <w:rPr>
          <w:noProof/>
          <w:lang w:val="en-GB"/>
        </w:rPr>
        <w:t>males (87 per cent) under the age of</w:t>
      </w:r>
      <w:r w:rsidRPr="00837088">
        <w:rPr>
          <w:noProof/>
          <w:lang w:val="en-GB"/>
        </w:rPr>
        <w:t xml:space="preserve"> 25. </w:t>
      </w:r>
      <w:r>
        <w:rPr>
          <w:noProof/>
          <w:lang w:val="en-GB"/>
        </w:rPr>
        <w:t xml:space="preserve">Of this segment, </w:t>
      </w:r>
      <w:r w:rsidRPr="00837088">
        <w:rPr>
          <w:noProof/>
          <w:lang w:val="en-GB"/>
        </w:rPr>
        <w:t>88</w:t>
      </w:r>
      <w:r>
        <w:rPr>
          <w:noProof/>
          <w:lang w:val="en-GB"/>
        </w:rPr>
        <w:t xml:space="preserve"> per cent </w:t>
      </w:r>
      <w:r w:rsidRPr="00837088">
        <w:rPr>
          <w:noProof/>
          <w:lang w:val="en-GB"/>
        </w:rPr>
        <w:t xml:space="preserve">accessed games on their mobile phones and engaged in various genres, spending an average of </w:t>
      </w:r>
      <w:r>
        <w:rPr>
          <w:noProof/>
          <w:lang w:val="en-GB"/>
        </w:rPr>
        <w:t xml:space="preserve">more than </w:t>
      </w:r>
      <w:r w:rsidRPr="00837088">
        <w:rPr>
          <w:noProof/>
          <w:lang w:val="en-GB"/>
        </w:rPr>
        <w:t>30 minutes per day on online gaming. Compared to this, casual gamers spent only about 7</w:t>
      </w:r>
      <w:r>
        <w:rPr>
          <w:noProof/>
          <w:lang w:val="en-GB"/>
        </w:rPr>
        <w:t xml:space="preserve"> per cent</w:t>
      </w:r>
      <w:r w:rsidRPr="00837088">
        <w:rPr>
          <w:noProof/>
          <w:lang w:val="en-GB"/>
        </w:rPr>
        <w:t xml:space="preserve"> of their online time on games, thus allowing time for social communication (25</w:t>
      </w:r>
      <w:r>
        <w:rPr>
          <w:noProof/>
          <w:lang w:val="en-GB"/>
        </w:rPr>
        <w:t xml:space="preserve"> per cent</w:t>
      </w:r>
      <w:r w:rsidRPr="00837088">
        <w:rPr>
          <w:noProof/>
          <w:lang w:val="en-GB"/>
        </w:rPr>
        <w:t xml:space="preserve"> of total time</w:t>
      </w:r>
      <w:r>
        <w:rPr>
          <w:noProof/>
          <w:lang w:val="en-GB"/>
        </w:rPr>
        <w:t xml:space="preserve"> spent online</w:t>
      </w:r>
      <w:r w:rsidRPr="00837088">
        <w:rPr>
          <w:noProof/>
          <w:lang w:val="en-GB"/>
        </w:rPr>
        <w:t>) and online browsing. This segment consumed about 188</w:t>
      </w:r>
      <w:r>
        <w:rPr>
          <w:noProof/>
          <w:lang w:val="en-GB"/>
        </w:rPr>
        <w:t xml:space="preserve"> </w:t>
      </w:r>
      <w:r w:rsidRPr="00837088">
        <w:rPr>
          <w:noProof/>
          <w:lang w:val="en-GB"/>
        </w:rPr>
        <w:t>MB of data for online gaming and spent less than an average of 30 minutes per day on gaming. 20</w:t>
      </w:r>
      <w:r>
        <w:rPr>
          <w:noProof/>
          <w:lang w:val="en-GB"/>
        </w:rPr>
        <w:t xml:space="preserve"> per cent</w:t>
      </w:r>
      <w:r w:rsidRPr="00837088">
        <w:rPr>
          <w:noProof/>
          <w:lang w:val="en-GB"/>
        </w:rPr>
        <w:t xml:space="preserve"> of casual gamers were </w:t>
      </w:r>
      <w:r>
        <w:rPr>
          <w:noProof/>
          <w:lang w:val="en-GB"/>
        </w:rPr>
        <w:t>female</w:t>
      </w:r>
      <w:r w:rsidRPr="00837088">
        <w:rPr>
          <w:noProof/>
          <w:lang w:val="en-GB"/>
        </w:rPr>
        <w:t>.</w:t>
      </w:r>
      <w:r w:rsidRPr="00837088">
        <w:rPr>
          <w:rStyle w:val="EndnoteReference"/>
          <w:noProof/>
          <w:lang w:val="en-GB"/>
        </w:rPr>
        <w:endnoteReference w:id="18"/>
      </w:r>
    </w:p>
    <w:p w14:paraId="3A64CDFD" w14:textId="77777777" w:rsidR="00110A3C" w:rsidRPr="00837088" w:rsidRDefault="00110A3C" w:rsidP="006C41EA">
      <w:pPr>
        <w:pStyle w:val="BodyTextMain"/>
        <w:rPr>
          <w:noProof/>
          <w:lang w:val="en-GB"/>
        </w:rPr>
      </w:pPr>
    </w:p>
    <w:p w14:paraId="483F3182" w14:textId="727BCBBF" w:rsidR="00110A3C" w:rsidRDefault="00562926" w:rsidP="006C41EA">
      <w:pPr>
        <w:pStyle w:val="BodyTextMain"/>
        <w:rPr>
          <w:color w:val="000000"/>
          <w:lang w:val="en-GB"/>
        </w:rPr>
      </w:pPr>
      <w:r>
        <w:rPr>
          <w:color w:val="000000"/>
          <w:lang w:val="en-GB"/>
        </w:rPr>
        <w:t>According to research conducted by KPMG and Google in 2017, h</w:t>
      </w:r>
      <w:r w:rsidR="00110A3C" w:rsidRPr="00837088">
        <w:rPr>
          <w:color w:val="000000"/>
          <w:lang w:val="en-GB"/>
        </w:rPr>
        <w:t>eavy and casual gamer</w:t>
      </w:r>
      <w:r w:rsidR="000D4657">
        <w:rPr>
          <w:color w:val="000000"/>
          <w:lang w:val="en-GB"/>
        </w:rPr>
        <w:t>s</w:t>
      </w:r>
      <w:r w:rsidR="00110A3C" w:rsidRPr="00837088">
        <w:rPr>
          <w:color w:val="000000"/>
          <w:lang w:val="en-GB"/>
        </w:rPr>
        <w:t xml:space="preserve"> showed similar preferences for gaming genres,</w:t>
      </w:r>
      <w:r w:rsidR="00110A3C">
        <w:rPr>
          <w:color w:val="000000"/>
          <w:lang w:val="en-GB"/>
        </w:rPr>
        <w:t xml:space="preserve"> including puzzle,</w:t>
      </w:r>
      <w:r w:rsidR="00110A3C" w:rsidRPr="00837088">
        <w:rPr>
          <w:color w:val="000000"/>
          <w:lang w:val="en-GB"/>
        </w:rPr>
        <w:t xml:space="preserve"> action, and adventure games. </w:t>
      </w:r>
      <w:r w:rsidR="00A05993">
        <w:rPr>
          <w:color w:val="000000"/>
          <w:lang w:val="en-GB"/>
        </w:rPr>
        <w:t>According to the research, f</w:t>
      </w:r>
      <w:r w:rsidR="00110A3C">
        <w:rPr>
          <w:color w:val="000000"/>
          <w:lang w:val="en-GB"/>
        </w:rPr>
        <w:t>emale players</w:t>
      </w:r>
      <w:r w:rsidR="00110A3C" w:rsidRPr="00837088">
        <w:rPr>
          <w:color w:val="000000"/>
          <w:lang w:val="en-GB"/>
        </w:rPr>
        <w:t xml:space="preserve"> preferred puzzles, while </w:t>
      </w:r>
      <w:r w:rsidR="00110A3C">
        <w:rPr>
          <w:color w:val="000000"/>
          <w:lang w:val="en-GB"/>
        </w:rPr>
        <w:t>male players</w:t>
      </w:r>
      <w:r w:rsidR="00110A3C" w:rsidRPr="00837088">
        <w:rPr>
          <w:color w:val="000000"/>
          <w:lang w:val="en-GB"/>
        </w:rPr>
        <w:t xml:space="preserve"> preferred sports, action, and social card games. Adventure and strategy games found similar resonance across </w:t>
      </w:r>
      <w:r w:rsidR="00110A3C" w:rsidRPr="00F748AF">
        <w:rPr>
          <w:color w:val="000000"/>
          <w:lang w:val="en-GB"/>
        </w:rPr>
        <w:t>genders</w:t>
      </w:r>
      <w:r w:rsidR="00A05993">
        <w:rPr>
          <w:color w:val="000000"/>
          <w:lang w:val="en-GB"/>
        </w:rPr>
        <w:t>.</w:t>
      </w:r>
      <w:r>
        <w:rPr>
          <w:rStyle w:val="EndnoteReference"/>
          <w:color w:val="000000"/>
          <w:lang w:val="en-GB"/>
        </w:rPr>
        <w:endnoteReference w:id="19"/>
      </w:r>
      <w:r w:rsidDel="00562926">
        <w:rPr>
          <w:rStyle w:val="EndnoteReference"/>
          <w:color w:val="000000"/>
          <w:lang w:val="en-GB"/>
        </w:rPr>
        <w:t xml:space="preserve"> </w:t>
      </w:r>
      <w:r w:rsidR="00110A3C" w:rsidRPr="00837088">
        <w:rPr>
          <w:color w:val="000000"/>
          <w:lang w:val="en-GB"/>
        </w:rPr>
        <w:t>The urban smart</w:t>
      </w:r>
      <w:r w:rsidR="00110A3C">
        <w:rPr>
          <w:color w:val="000000"/>
          <w:lang w:val="en-GB"/>
        </w:rPr>
        <w:t xml:space="preserve"> </w:t>
      </w:r>
      <w:r w:rsidR="00110A3C" w:rsidRPr="00837088">
        <w:rPr>
          <w:color w:val="000000"/>
          <w:lang w:val="en-GB"/>
        </w:rPr>
        <w:t>phone gamer indulged in multiple activities</w:t>
      </w:r>
      <w:r w:rsidR="00110A3C">
        <w:rPr>
          <w:color w:val="000000"/>
          <w:lang w:val="en-GB"/>
        </w:rPr>
        <w:t>,</w:t>
      </w:r>
      <w:r w:rsidR="00110A3C" w:rsidRPr="00837088">
        <w:rPr>
          <w:color w:val="000000"/>
          <w:lang w:val="en-GB"/>
        </w:rPr>
        <w:t xml:space="preserve"> </w:t>
      </w:r>
      <w:r w:rsidR="00110A3C">
        <w:rPr>
          <w:color w:val="000000"/>
          <w:lang w:val="en-GB"/>
        </w:rPr>
        <w:t>of</w:t>
      </w:r>
      <w:r w:rsidR="00110A3C" w:rsidRPr="00837088">
        <w:rPr>
          <w:color w:val="000000"/>
          <w:lang w:val="en-GB"/>
        </w:rPr>
        <w:t xml:space="preserve"> which chats and V</w:t>
      </w:r>
      <w:r w:rsidR="00110A3C">
        <w:rPr>
          <w:color w:val="000000"/>
          <w:lang w:val="en-GB"/>
        </w:rPr>
        <w:t>o</w:t>
      </w:r>
      <w:r w:rsidR="00110A3C" w:rsidRPr="00837088">
        <w:rPr>
          <w:color w:val="000000"/>
          <w:lang w:val="en-GB"/>
        </w:rPr>
        <w:t xml:space="preserve">IP </w:t>
      </w:r>
      <w:r w:rsidR="00110A3C">
        <w:rPr>
          <w:color w:val="000000"/>
          <w:lang w:val="en-GB"/>
        </w:rPr>
        <w:t xml:space="preserve">(Voice over Internet Protocol) </w:t>
      </w:r>
      <w:r w:rsidR="00110A3C" w:rsidRPr="00837088">
        <w:rPr>
          <w:color w:val="000000"/>
          <w:lang w:val="en-GB"/>
        </w:rPr>
        <w:t>constituted 22</w:t>
      </w:r>
      <w:r w:rsidR="00110A3C">
        <w:rPr>
          <w:color w:val="000000"/>
          <w:lang w:val="en-GB"/>
        </w:rPr>
        <w:t xml:space="preserve"> per cent</w:t>
      </w:r>
      <w:r w:rsidR="00110A3C" w:rsidRPr="00837088">
        <w:rPr>
          <w:color w:val="000000"/>
          <w:lang w:val="en-GB"/>
        </w:rPr>
        <w:t xml:space="preserve"> of the total time spent online, followed by online browsing </w:t>
      </w:r>
      <w:r w:rsidR="00110A3C">
        <w:rPr>
          <w:color w:val="000000"/>
          <w:lang w:val="en-GB"/>
        </w:rPr>
        <w:t>(</w:t>
      </w:r>
      <w:r w:rsidR="00110A3C" w:rsidRPr="00837088">
        <w:rPr>
          <w:color w:val="000000"/>
          <w:lang w:val="en-GB"/>
        </w:rPr>
        <w:t>18</w:t>
      </w:r>
      <w:r w:rsidR="00110A3C">
        <w:rPr>
          <w:color w:val="000000"/>
          <w:lang w:val="en-GB"/>
        </w:rPr>
        <w:t xml:space="preserve"> per cent) and</w:t>
      </w:r>
      <w:r w:rsidR="00110A3C" w:rsidRPr="00837088">
        <w:rPr>
          <w:color w:val="000000"/>
          <w:lang w:val="en-GB"/>
        </w:rPr>
        <w:t xml:space="preserve"> online gaming </w:t>
      </w:r>
      <w:r w:rsidR="00110A3C">
        <w:rPr>
          <w:color w:val="000000"/>
          <w:lang w:val="en-GB"/>
        </w:rPr>
        <w:t>(</w:t>
      </w:r>
      <w:r w:rsidR="00110A3C" w:rsidRPr="00837088">
        <w:rPr>
          <w:color w:val="000000"/>
          <w:lang w:val="en-GB"/>
        </w:rPr>
        <w:t>15</w:t>
      </w:r>
      <w:r w:rsidR="00110A3C">
        <w:rPr>
          <w:color w:val="000000"/>
          <w:lang w:val="en-GB"/>
        </w:rPr>
        <w:t xml:space="preserve"> per </w:t>
      </w:r>
      <w:r w:rsidR="00110A3C">
        <w:rPr>
          <w:color w:val="000000"/>
          <w:lang w:val="en-GB"/>
        </w:rPr>
        <w:lastRenderedPageBreak/>
        <w:t>cent)</w:t>
      </w:r>
      <w:r w:rsidR="00110A3C" w:rsidRPr="00837088">
        <w:rPr>
          <w:color w:val="000000"/>
          <w:lang w:val="en-GB"/>
        </w:rPr>
        <w:t>. Indian gamers, on average, spent 11</w:t>
      </w:r>
      <w:r w:rsidR="00110A3C">
        <w:rPr>
          <w:color w:val="000000"/>
          <w:lang w:val="en-GB"/>
        </w:rPr>
        <w:t xml:space="preserve"> per cent</w:t>
      </w:r>
      <w:r w:rsidR="00110A3C" w:rsidRPr="00837088">
        <w:rPr>
          <w:color w:val="000000"/>
          <w:lang w:val="en-GB"/>
        </w:rPr>
        <w:t xml:space="preserve"> of </w:t>
      </w:r>
      <w:r w:rsidR="00110A3C">
        <w:rPr>
          <w:color w:val="000000"/>
          <w:lang w:val="en-GB"/>
        </w:rPr>
        <w:t>their</w:t>
      </w:r>
      <w:r w:rsidR="00110A3C" w:rsidRPr="00837088">
        <w:rPr>
          <w:color w:val="000000"/>
          <w:lang w:val="en-GB"/>
        </w:rPr>
        <w:t xml:space="preserve"> entire entertainment wallet on online gaming. A heavy player was spending 46</w:t>
      </w:r>
      <w:r w:rsidR="00110A3C">
        <w:rPr>
          <w:color w:val="000000"/>
          <w:lang w:val="en-GB"/>
        </w:rPr>
        <w:t xml:space="preserve"> per cent</w:t>
      </w:r>
      <w:r w:rsidR="00110A3C" w:rsidRPr="00837088">
        <w:rPr>
          <w:color w:val="000000"/>
          <w:lang w:val="en-GB"/>
        </w:rPr>
        <w:t xml:space="preserve"> more time than others on online entertainment. A gamer</w:t>
      </w:r>
      <w:r w:rsidR="00110A3C">
        <w:rPr>
          <w:color w:val="000000"/>
          <w:lang w:val="en-GB"/>
        </w:rPr>
        <w:t>’</w:t>
      </w:r>
      <w:r w:rsidR="00110A3C" w:rsidRPr="00837088">
        <w:rPr>
          <w:color w:val="000000"/>
          <w:lang w:val="en-GB"/>
        </w:rPr>
        <w:t xml:space="preserve">s payment behaviour was related to the perceived value of online gaming. For non-paying online players, barriers to adoption included </w:t>
      </w:r>
      <w:r w:rsidR="00110A3C">
        <w:rPr>
          <w:color w:val="000000"/>
          <w:lang w:val="en-GB"/>
        </w:rPr>
        <w:t xml:space="preserve">the </w:t>
      </w:r>
      <w:r w:rsidR="00110A3C" w:rsidRPr="00837088">
        <w:rPr>
          <w:color w:val="000000"/>
          <w:lang w:val="en-GB"/>
        </w:rPr>
        <w:t>availability of free substitutes (30</w:t>
      </w:r>
      <w:r w:rsidR="00110A3C">
        <w:rPr>
          <w:color w:val="000000"/>
          <w:lang w:val="en-GB"/>
        </w:rPr>
        <w:t xml:space="preserve"> per cent</w:t>
      </w:r>
      <w:r w:rsidR="00110A3C" w:rsidRPr="00837088">
        <w:rPr>
          <w:color w:val="000000"/>
          <w:lang w:val="en-GB"/>
        </w:rPr>
        <w:t xml:space="preserve"> of gamers), perceived high pricing (26</w:t>
      </w:r>
      <w:r w:rsidR="00110A3C">
        <w:rPr>
          <w:color w:val="000000"/>
          <w:lang w:val="en-GB"/>
        </w:rPr>
        <w:t xml:space="preserve"> per cent</w:t>
      </w:r>
      <w:r w:rsidR="00110A3C" w:rsidRPr="00837088">
        <w:rPr>
          <w:color w:val="000000"/>
          <w:lang w:val="en-GB"/>
        </w:rPr>
        <w:t>), perceived waste of money (25</w:t>
      </w:r>
      <w:r w:rsidR="00110A3C">
        <w:rPr>
          <w:color w:val="000000"/>
          <w:lang w:val="en-GB"/>
        </w:rPr>
        <w:t xml:space="preserve"> per cent</w:t>
      </w:r>
      <w:r w:rsidR="00110A3C" w:rsidRPr="00837088">
        <w:rPr>
          <w:color w:val="000000"/>
          <w:lang w:val="en-GB"/>
        </w:rPr>
        <w:t>), reduced competition in the game (14</w:t>
      </w:r>
      <w:r w:rsidR="00110A3C">
        <w:rPr>
          <w:color w:val="000000"/>
          <w:lang w:val="en-GB"/>
        </w:rPr>
        <w:t xml:space="preserve"> per cent</w:t>
      </w:r>
      <w:r w:rsidR="00110A3C" w:rsidRPr="00837088">
        <w:rPr>
          <w:color w:val="000000"/>
          <w:lang w:val="en-GB"/>
        </w:rPr>
        <w:t>)</w:t>
      </w:r>
      <w:r w:rsidR="00110A3C">
        <w:rPr>
          <w:color w:val="000000"/>
          <w:lang w:val="en-GB"/>
        </w:rPr>
        <w:t>,</w:t>
      </w:r>
      <w:r w:rsidR="00110A3C" w:rsidRPr="00837088">
        <w:rPr>
          <w:color w:val="000000"/>
          <w:lang w:val="en-GB"/>
        </w:rPr>
        <w:t xml:space="preserve"> and </w:t>
      </w:r>
      <w:r w:rsidR="00110A3C">
        <w:rPr>
          <w:color w:val="000000"/>
          <w:lang w:val="en-GB"/>
        </w:rPr>
        <w:t xml:space="preserve">a </w:t>
      </w:r>
      <w:r w:rsidR="00110A3C" w:rsidRPr="00837088">
        <w:rPr>
          <w:color w:val="000000"/>
          <w:lang w:val="en-GB"/>
        </w:rPr>
        <w:t>lack of comfort with online payment (12</w:t>
      </w:r>
      <w:r w:rsidR="00110A3C">
        <w:rPr>
          <w:color w:val="000000"/>
          <w:lang w:val="en-GB"/>
        </w:rPr>
        <w:t xml:space="preserve"> per cent</w:t>
      </w:r>
      <w:r w:rsidR="00110A3C" w:rsidRPr="00837088">
        <w:rPr>
          <w:color w:val="000000"/>
          <w:lang w:val="en-GB"/>
        </w:rPr>
        <w:t xml:space="preserve">). Even for paid gamers, payment preferences were skewed </w:t>
      </w:r>
      <w:r w:rsidR="00110A3C">
        <w:rPr>
          <w:color w:val="000000"/>
          <w:lang w:val="en-GB"/>
        </w:rPr>
        <w:t>toward</w:t>
      </w:r>
      <w:r w:rsidR="00110A3C" w:rsidRPr="00837088">
        <w:rPr>
          <w:color w:val="000000"/>
          <w:lang w:val="en-GB"/>
        </w:rPr>
        <w:t xml:space="preserve"> credit or debit cards. Students and </w:t>
      </w:r>
      <w:r w:rsidR="00110A3C">
        <w:rPr>
          <w:color w:val="000000"/>
          <w:lang w:val="en-GB"/>
        </w:rPr>
        <w:t>stay-at-</w:t>
      </w:r>
      <w:r w:rsidR="00110A3C" w:rsidRPr="00837088">
        <w:rPr>
          <w:color w:val="000000"/>
          <w:lang w:val="en-GB"/>
        </w:rPr>
        <w:t>home</w:t>
      </w:r>
      <w:r w:rsidR="00110A3C">
        <w:rPr>
          <w:color w:val="000000"/>
          <w:lang w:val="en-GB"/>
        </w:rPr>
        <w:t xml:space="preserve"> consum</w:t>
      </w:r>
      <w:r w:rsidR="00110A3C" w:rsidRPr="00837088">
        <w:rPr>
          <w:color w:val="000000"/>
          <w:lang w:val="en-GB"/>
        </w:rPr>
        <w:t xml:space="preserve">ers preferred non-banking payment modes </w:t>
      </w:r>
      <w:r w:rsidR="00110A3C">
        <w:rPr>
          <w:color w:val="000000"/>
          <w:lang w:val="en-GB"/>
        </w:rPr>
        <w:t>such as</w:t>
      </w:r>
      <w:r w:rsidR="00110A3C" w:rsidRPr="00837088">
        <w:rPr>
          <w:color w:val="000000"/>
          <w:lang w:val="en-GB"/>
        </w:rPr>
        <w:t xml:space="preserve"> mobile wallets. Payment mechanism was a reflection of income group and financial independence</w:t>
      </w:r>
      <w:r w:rsidR="00110A3C">
        <w:rPr>
          <w:color w:val="000000"/>
          <w:lang w:val="en-GB"/>
        </w:rPr>
        <w:t xml:space="preserve"> (see Exhibits 2 and 3).</w:t>
      </w:r>
      <w:r w:rsidR="00110A3C" w:rsidRPr="00837088">
        <w:rPr>
          <w:rStyle w:val="EndnoteReference"/>
          <w:color w:val="000000"/>
          <w:lang w:val="en-GB"/>
        </w:rPr>
        <w:endnoteReference w:id="20"/>
      </w:r>
    </w:p>
    <w:p w14:paraId="0B4F970A" w14:textId="07620113" w:rsidR="00110A3C" w:rsidRDefault="00110A3C" w:rsidP="006C41EA">
      <w:pPr>
        <w:pStyle w:val="BodyTextMain"/>
        <w:rPr>
          <w:lang w:val="en-GB"/>
        </w:rPr>
      </w:pPr>
    </w:p>
    <w:p w14:paraId="55CFF058" w14:textId="77777777" w:rsidR="00110A3C" w:rsidRPr="00837088" w:rsidRDefault="00110A3C" w:rsidP="006C41EA">
      <w:pPr>
        <w:pStyle w:val="BodyTextMain"/>
        <w:rPr>
          <w:lang w:val="en-GB"/>
        </w:rPr>
      </w:pPr>
    </w:p>
    <w:p w14:paraId="2327F61A" w14:textId="50F734B1" w:rsidR="00110A3C" w:rsidRPr="00837088" w:rsidRDefault="00110A3C" w:rsidP="000178EE">
      <w:pPr>
        <w:pStyle w:val="Casehead2"/>
        <w:rPr>
          <w:lang w:val="en-GB"/>
        </w:rPr>
      </w:pPr>
      <w:r w:rsidRPr="00837088">
        <w:rPr>
          <w:lang w:val="en-GB"/>
        </w:rPr>
        <w:t>Gaming in Business</w:t>
      </w:r>
    </w:p>
    <w:p w14:paraId="4F18FECA" w14:textId="77777777" w:rsidR="00110A3C" w:rsidRPr="00837088" w:rsidRDefault="00110A3C" w:rsidP="006C41EA">
      <w:pPr>
        <w:pStyle w:val="BodyTextMain"/>
        <w:rPr>
          <w:bCs/>
          <w:color w:val="000000"/>
          <w:lang w:val="en-GB"/>
        </w:rPr>
      </w:pPr>
    </w:p>
    <w:p w14:paraId="0CF35FD5" w14:textId="7D644A37" w:rsidR="00110A3C" w:rsidRPr="00837088" w:rsidRDefault="00110A3C" w:rsidP="006C41EA">
      <w:pPr>
        <w:pStyle w:val="BodyTextMain"/>
        <w:rPr>
          <w:bCs/>
          <w:color w:val="000000"/>
          <w:lang w:val="en-GB"/>
        </w:rPr>
      </w:pPr>
      <w:r>
        <w:rPr>
          <w:bCs/>
          <w:color w:val="000000"/>
          <w:lang w:val="en-GB"/>
        </w:rPr>
        <w:t>The top</w:t>
      </w:r>
      <w:r w:rsidRPr="00837088">
        <w:rPr>
          <w:bCs/>
          <w:color w:val="000000"/>
          <w:lang w:val="en-GB"/>
        </w:rPr>
        <w:t xml:space="preserve"> 100 freemium games generated 22 times more revenue </w:t>
      </w:r>
      <w:r>
        <w:rPr>
          <w:bCs/>
          <w:color w:val="000000"/>
          <w:lang w:val="en-GB"/>
        </w:rPr>
        <w:t>in comparison</w:t>
      </w:r>
      <w:r w:rsidRPr="00837088">
        <w:rPr>
          <w:bCs/>
          <w:color w:val="000000"/>
          <w:lang w:val="en-GB"/>
        </w:rPr>
        <w:t xml:space="preserve"> to the top 100 paid games. In 2016</w:t>
      </w:r>
      <w:r>
        <w:rPr>
          <w:bCs/>
          <w:color w:val="000000"/>
          <w:lang w:val="en-GB"/>
        </w:rPr>
        <w:t>–</w:t>
      </w:r>
      <w:r w:rsidRPr="00837088">
        <w:rPr>
          <w:bCs/>
          <w:color w:val="000000"/>
          <w:lang w:val="en-GB"/>
        </w:rPr>
        <w:t>17, there were 392.5 million downloads for freemium games</w:t>
      </w:r>
      <w:r>
        <w:rPr>
          <w:bCs/>
          <w:color w:val="000000"/>
          <w:lang w:val="en-GB"/>
        </w:rPr>
        <w:t>,</w:t>
      </w:r>
      <w:r w:rsidRPr="00837088">
        <w:rPr>
          <w:bCs/>
          <w:color w:val="000000"/>
          <w:lang w:val="en-GB"/>
        </w:rPr>
        <w:t xml:space="preserve"> generating $19.65 million. Paid games contributed $0.87 million through 231</w:t>
      </w:r>
      <w:r>
        <w:rPr>
          <w:bCs/>
          <w:color w:val="000000"/>
          <w:lang w:val="en-GB"/>
        </w:rPr>
        <w:t>,000</w:t>
      </w:r>
      <w:r w:rsidRPr="00837088">
        <w:rPr>
          <w:bCs/>
          <w:color w:val="000000"/>
          <w:lang w:val="en-GB"/>
        </w:rPr>
        <w:t xml:space="preserve"> downloads. Advertisers and publishers dominated the monetization avenues. As most gamers felt that prices for online games were not affordable, the in-app purchases offered flexibility to keep costs low. Among the top 50 games by revenue, strategy, puzzle, and chance-based games dominated the total revenue and average revenue per game</w:t>
      </w:r>
      <w:r>
        <w:rPr>
          <w:bCs/>
          <w:color w:val="000000"/>
          <w:lang w:val="en-GB"/>
        </w:rPr>
        <w:t>.</w:t>
      </w:r>
      <w:r w:rsidRPr="00837088">
        <w:rPr>
          <w:rStyle w:val="EndnoteReference"/>
          <w:bCs/>
          <w:color w:val="000000"/>
          <w:lang w:val="en-GB"/>
        </w:rPr>
        <w:endnoteReference w:id="21"/>
      </w:r>
      <w:r w:rsidRPr="00837088">
        <w:rPr>
          <w:bCs/>
          <w:color w:val="000000"/>
          <w:lang w:val="en-GB"/>
        </w:rPr>
        <w:t xml:space="preserve"> In 2016</w:t>
      </w:r>
      <w:r>
        <w:rPr>
          <w:bCs/>
          <w:color w:val="000000"/>
          <w:lang w:val="en-GB"/>
        </w:rPr>
        <w:t>–</w:t>
      </w:r>
      <w:r w:rsidRPr="00837088">
        <w:rPr>
          <w:bCs/>
          <w:color w:val="000000"/>
          <w:lang w:val="en-GB"/>
        </w:rPr>
        <w:t>17, the top three games</w:t>
      </w:r>
      <w:r w:rsidRPr="00837088">
        <w:rPr>
          <w:color w:val="000000"/>
          <w:lang w:val="en-GB"/>
        </w:rPr>
        <w:t xml:space="preserve"> by downloads in freemium and paid </w:t>
      </w:r>
      <w:r>
        <w:rPr>
          <w:color w:val="000000"/>
          <w:lang w:val="en-GB"/>
        </w:rPr>
        <w:t>models</w:t>
      </w:r>
      <w:r w:rsidRPr="00837088">
        <w:rPr>
          <w:color w:val="000000"/>
          <w:lang w:val="en-GB"/>
        </w:rPr>
        <w:t xml:space="preserve"> </w:t>
      </w:r>
      <w:r>
        <w:rPr>
          <w:color w:val="000000"/>
          <w:lang w:val="en-GB"/>
        </w:rPr>
        <w:t>were</w:t>
      </w:r>
      <w:r w:rsidRPr="00837088">
        <w:rPr>
          <w:color w:val="000000"/>
          <w:lang w:val="en-GB"/>
        </w:rPr>
        <w:t xml:space="preserve"> </w:t>
      </w:r>
      <w:r w:rsidRPr="00796014">
        <w:rPr>
          <w:i/>
          <w:iCs/>
          <w:color w:val="000000"/>
          <w:lang w:val="en-GB"/>
        </w:rPr>
        <w:t>Subway Surfers</w:t>
      </w:r>
      <w:r w:rsidRPr="00837088">
        <w:rPr>
          <w:color w:val="000000"/>
          <w:lang w:val="en-GB"/>
        </w:rPr>
        <w:t xml:space="preserve">, </w:t>
      </w:r>
      <w:r w:rsidRPr="00796014">
        <w:rPr>
          <w:i/>
          <w:iCs/>
          <w:color w:val="000000"/>
          <w:lang w:val="en-GB"/>
        </w:rPr>
        <w:t>Candy Crush Saga</w:t>
      </w:r>
      <w:r w:rsidRPr="00837088">
        <w:rPr>
          <w:color w:val="000000"/>
          <w:lang w:val="en-GB"/>
        </w:rPr>
        <w:t xml:space="preserve">, </w:t>
      </w:r>
      <w:r>
        <w:rPr>
          <w:color w:val="000000"/>
          <w:lang w:val="en-GB"/>
        </w:rPr>
        <w:t xml:space="preserve">and </w:t>
      </w:r>
      <w:r w:rsidRPr="00796014">
        <w:rPr>
          <w:i/>
          <w:iCs/>
          <w:color w:val="000000"/>
          <w:lang w:val="en-GB"/>
        </w:rPr>
        <w:t>Temple Run 3</w:t>
      </w:r>
      <w:r w:rsidRPr="00837088">
        <w:rPr>
          <w:color w:val="000000"/>
          <w:lang w:val="en-GB"/>
        </w:rPr>
        <w:t>. The top three games by revenue</w:t>
      </w:r>
      <w:r>
        <w:rPr>
          <w:color w:val="000000"/>
          <w:lang w:val="en-GB"/>
        </w:rPr>
        <w:t xml:space="preserve"> were</w:t>
      </w:r>
      <w:r w:rsidRPr="00837088">
        <w:rPr>
          <w:color w:val="000000"/>
          <w:lang w:val="en-GB"/>
        </w:rPr>
        <w:t xml:space="preserve"> </w:t>
      </w:r>
      <w:r w:rsidRPr="00796014">
        <w:rPr>
          <w:i/>
          <w:iCs/>
          <w:color w:val="000000"/>
          <w:lang w:val="en-GB"/>
        </w:rPr>
        <w:t>Clash of Clans</w:t>
      </w:r>
      <w:r w:rsidRPr="00837088">
        <w:rPr>
          <w:color w:val="000000"/>
          <w:lang w:val="en-GB"/>
        </w:rPr>
        <w:t xml:space="preserve">, </w:t>
      </w:r>
      <w:r w:rsidRPr="00796014">
        <w:rPr>
          <w:i/>
          <w:iCs/>
          <w:color w:val="000000"/>
          <w:lang w:val="en-GB"/>
        </w:rPr>
        <w:t>Clash of Kings</w:t>
      </w:r>
      <w:r w:rsidRPr="00837088">
        <w:rPr>
          <w:color w:val="000000"/>
          <w:lang w:val="en-GB"/>
        </w:rPr>
        <w:t xml:space="preserve">, </w:t>
      </w:r>
      <w:r>
        <w:rPr>
          <w:color w:val="000000"/>
          <w:lang w:val="en-GB"/>
        </w:rPr>
        <w:t xml:space="preserve">and </w:t>
      </w:r>
      <w:r w:rsidRPr="00796014">
        <w:rPr>
          <w:i/>
          <w:iCs/>
          <w:color w:val="000000"/>
          <w:lang w:val="en-GB"/>
        </w:rPr>
        <w:t>Candy Crush Saga</w:t>
      </w:r>
      <w:r>
        <w:rPr>
          <w:color w:val="000000"/>
          <w:lang w:val="en-GB"/>
        </w:rPr>
        <w:t>.</w:t>
      </w:r>
      <w:r w:rsidRPr="00837088">
        <w:rPr>
          <w:rStyle w:val="EndnoteReference"/>
          <w:color w:val="000000"/>
          <w:lang w:val="en-GB"/>
        </w:rPr>
        <w:endnoteReference w:id="22"/>
      </w:r>
    </w:p>
    <w:p w14:paraId="6FB016B0" w14:textId="77777777" w:rsidR="00110A3C" w:rsidRPr="00837088" w:rsidRDefault="00110A3C" w:rsidP="006C41EA">
      <w:pPr>
        <w:pStyle w:val="BodyTextMain"/>
        <w:rPr>
          <w:color w:val="000000"/>
          <w:lang w:val="en-GB"/>
        </w:rPr>
      </w:pPr>
    </w:p>
    <w:p w14:paraId="51635380" w14:textId="0C8FADE9" w:rsidR="00110A3C" w:rsidRPr="00837088" w:rsidRDefault="00110A3C" w:rsidP="000178EE">
      <w:pPr>
        <w:pStyle w:val="BodyTextMain"/>
        <w:rPr>
          <w:lang w:val="en-GB"/>
        </w:rPr>
      </w:pPr>
      <w:r w:rsidRPr="00837088">
        <w:rPr>
          <w:lang w:val="en-GB"/>
        </w:rPr>
        <w:t>Online gaming was not just an entertainment offering</w:t>
      </w:r>
      <w:r>
        <w:rPr>
          <w:lang w:val="en-GB"/>
        </w:rPr>
        <w:t>;</w:t>
      </w:r>
      <w:r w:rsidRPr="00837088">
        <w:rPr>
          <w:lang w:val="en-GB"/>
        </w:rPr>
        <w:t xml:space="preserve"> </w:t>
      </w:r>
      <w:r>
        <w:rPr>
          <w:lang w:val="en-GB"/>
        </w:rPr>
        <w:t>it</w:t>
      </w:r>
      <w:r w:rsidRPr="00837088">
        <w:rPr>
          <w:lang w:val="en-GB"/>
        </w:rPr>
        <w:t xml:space="preserve"> was slated to become a serious business</w:t>
      </w:r>
      <w:r>
        <w:rPr>
          <w:lang w:val="en-GB"/>
        </w:rPr>
        <w:t>,</w:t>
      </w:r>
      <w:r w:rsidRPr="00837088">
        <w:rPr>
          <w:lang w:val="en-GB"/>
        </w:rPr>
        <w:t xml:space="preserve"> </w:t>
      </w:r>
      <w:r w:rsidRPr="00837088">
        <w:rPr>
          <w:lang w:val="en-GB"/>
        </w:rPr>
        <w:t xml:space="preserve">as it </w:t>
      </w:r>
      <w:r w:rsidR="00214EDE">
        <w:rPr>
          <w:lang w:val="en-GB"/>
        </w:rPr>
        <w:t xml:space="preserve">could be used </w:t>
      </w:r>
      <w:r w:rsidRPr="00837088">
        <w:rPr>
          <w:lang w:val="en-GB"/>
        </w:rPr>
        <w:t xml:space="preserve">by businesses </w:t>
      </w:r>
      <w:r w:rsidR="00214EDE">
        <w:rPr>
          <w:lang w:val="en-GB"/>
        </w:rPr>
        <w:t>to connect and engage</w:t>
      </w:r>
      <w:r w:rsidRPr="00837088">
        <w:rPr>
          <w:lang w:val="en-GB"/>
        </w:rPr>
        <w:t xml:space="preserve"> with consumers. Gamification (</w:t>
      </w:r>
      <w:r>
        <w:rPr>
          <w:lang w:val="en-GB"/>
        </w:rPr>
        <w:t xml:space="preserve">i.e., the </w:t>
      </w:r>
      <w:r w:rsidRPr="00837088">
        <w:rPr>
          <w:lang w:val="en-GB"/>
        </w:rPr>
        <w:t>application of gaming mechanisms in non-game situations) was increasingly being used as a business tool to enhance operations and increase customer</w:t>
      </w:r>
      <w:r>
        <w:rPr>
          <w:lang w:val="en-GB"/>
        </w:rPr>
        <w:t xml:space="preserve"> and </w:t>
      </w:r>
      <w:r w:rsidRPr="00837088">
        <w:rPr>
          <w:lang w:val="en-GB"/>
        </w:rPr>
        <w:t xml:space="preserve">employee engagement levels. Gamification was gradually merging with enterprise technology solutions and tools such as </w:t>
      </w:r>
      <w:r>
        <w:rPr>
          <w:lang w:val="en-GB"/>
        </w:rPr>
        <w:t>customer relationship management</w:t>
      </w:r>
      <w:r w:rsidRPr="00837088">
        <w:rPr>
          <w:lang w:val="en-GB"/>
        </w:rPr>
        <w:t>. Though less than 10</w:t>
      </w:r>
      <w:r>
        <w:rPr>
          <w:lang w:val="en-GB"/>
        </w:rPr>
        <w:t xml:space="preserve"> per cent</w:t>
      </w:r>
      <w:r w:rsidRPr="00837088">
        <w:rPr>
          <w:lang w:val="en-GB"/>
        </w:rPr>
        <w:t xml:space="preserve"> of India</w:t>
      </w:r>
      <w:r>
        <w:rPr>
          <w:lang w:val="en-GB"/>
        </w:rPr>
        <w:t>’</w:t>
      </w:r>
      <w:r w:rsidRPr="00837088">
        <w:rPr>
          <w:lang w:val="en-GB"/>
        </w:rPr>
        <w:t xml:space="preserve">s organizations </w:t>
      </w:r>
      <w:r>
        <w:rPr>
          <w:lang w:val="en-GB"/>
        </w:rPr>
        <w:t xml:space="preserve">was </w:t>
      </w:r>
      <w:r w:rsidRPr="00837088">
        <w:rPr>
          <w:lang w:val="en-GB"/>
        </w:rPr>
        <w:t xml:space="preserve">using gamification in 2017, it was slowly finding its way </w:t>
      </w:r>
      <w:r>
        <w:rPr>
          <w:lang w:val="en-GB"/>
        </w:rPr>
        <w:t xml:space="preserve">into </w:t>
      </w:r>
      <w:r w:rsidRPr="00837088">
        <w:rPr>
          <w:lang w:val="en-GB"/>
        </w:rPr>
        <w:t xml:space="preserve">the marketing budgets of brands. </w:t>
      </w:r>
      <w:r>
        <w:rPr>
          <w:lang w:val="en-GB"/>
        </w:rPr>
        <w:t>E-commerce</w:t>
      </w:r>
      <w:r w:rsidRPr="00837088">
        <w:rPr>
          <w:lang w:val="en-GB"/>
        </w:rPr>
        <w:t xml:space="preserve"> introduced games such as spin wheel</w:t>
      </w:r>
      <w:r>
        <w:rPr>
          <w:lang w:val="en-GB"/>
        </w:rPr>
        <w:t>s</w:t>
      </w:r>
      <w:r w:rsidRPr="00837088">
        <w:rPr>
          <w:lang w:val="en-GB"/>
        </w:rPr>
        <w:t>, bid</w:t>
      </w:r>
      <w:r>
        <w:rPr>
          <w:lang w:val="en-GB"/>
        </w:rPr>
        <w:t xml:space="preserve"> </w:t>
      </w:r>
      <w:r w:rsidRPr="00837088">
        <w:rPr>
          <w:lang w:val="en-GB"/>
        </w:rPr>
        <w:t>price</w:t>
      </w:r>
      <w:r>
        <w:rPr>
          <w:lang w:val="en-GB"/>
        </w:rPr>
        <w:t>s,</w:t>
      </w:r>
      <w:r w:rsidRPr="00837088">
        <w:rPr>
          <w:lang w:val="en-GB"/>
        </w:rPr>
        <w:t xml:space="preserve"> and scratch cards to engage with customers</w:t>
      </w:r>
      <w:r>
        <w:rPr>
          <w:lang w:val="en-GB"/>
        </w:rPr>
        <w:t>;</w:t>
      </w:r>
      <w:r w:rsidRPr="00837088">
        <w:rPr>
          <w:lang w:val="en-GB"/>
        </w:rPr>
        <w:t xml:space="preserve"> technology companies </w:t>
      </w:r>
      <w:r>
        <w:rPr>
          <w:lang w:val="en-GB"/>
        </w:rPr>
        <w:t>were</w:t>
      </w:r>
      <w:r w:rsidRPr="00837088">
        <w:rPr>
          <w:lang w:val="en-GB"/>
        </w:rPr>
        <w:t xml:space="preserve"> engaging with new recruits using interactive and incentive-based learning</w:t>
      </w:r>
      <w:r>
        <w:rPr>
          <w:lang w:val="en-GB"/>
        </w:rPr>
        <w:t>;</w:t>
      </w:r>
      <w:r w:rsidRPr="00837088">
        <w:rPr>
          <w:lang w:val="en-GB"/>
        </w:rPr>
        <w:t xml:space="preserve"> and many educational portals were using games, simulations</w:t>
      </w:r>
      <w:r>
        <w:rPr>
          <w:lang w:val="en-GB"/>
        </w:rPr>
        <w:t>,</w:t>
      </w:r>
      <w:r w:rsidRPr="00837088">
        <w:rPr>
          <w:lang w:val="en-GB"/>
        </w:rPr>
        <w:t xml:space="preserve"> and videos as training tools</w:t>
      </w:r>
      <w:r>
        <w:rPr>
          <w:lang w:val="en-GB"/>
        </w:rPr>
        <w:t>.</w:t>
      </w:r>
      <w:r w:rsidRPr="00837088">
        <w:rPr>
          <w:rStyle w:val="EndnoteReference"/>
          <w:bCs/>
          <w:color w:val="000000"/>
          <w:lang w:val="en-GB"/>
        </w:rPr>
        <w:endnoteReference w:id="23"/>
      </w:r>
      <w:r w:rsidRPr="00837088">
        <w:rPr>
          <w:lang w:val="en-GB"/>
        </w:rPr>
        <w:t xml:space="preserve"> </w:t>
      </w:r>
      <w:r>
        <w:rPr>
          <w:lang w:val="en-GB"/>
        </w:rPr>
        <w:t>Using</w:t>
      </w:r>
      <w:r w:rsidRPr="00837088">
        <w:rPr>
          <w:lang w:val="en-GB"/>
        </w:rPr>
        <w:t xml:space="preserve"> gamification </w:t>
      </w:r>
      <w:r>
        <w:rPr>
          <w:lang w:val="en-GB"/>
        </w:rPr>
        <w:t>as a brand-building tool was</w:t>
      </w:r>
      <w:r w:rsidRPr="00837088">
        <w:rPr>
          <w:lang w:val="en-GB"/>
        </w:rPr>
        <w:t xml:space="preserve"> a great opportunity for gaming companies in India</w:t>
      </w:r>
      <w:r>
        <w:rPr>
          <w:lang w:val="en-GB"/>
        </w:rPr>
        <w:t>. I</w:t>
      </w:r>
      <w:r w:rsidRPr="00837088">
        <w:rPr>
          <w:lang w:val="en-GB"/>
        </w:rPr>
        <w:t xml:space="preserve">t </w:t>
      </w:r>
      <w:r>
        <w:rPr>
          <w:lang w:val="en-GB"/>
        </w:rPr>
        <w:t>provided</w:t>
      </w:r>
      <w:r w:rsidRPr="00837088">
        <w:rPr>
          <w:lang w:val="en-GB"/>
        </w:rPr>
        <w:t xml:space="preserve"> </w:t>
      </w:r>
      <w:r>
        <w:rPr>
          <w:lang w:val="en-GB"/>
        </w:rPr>
        <w:t xml:space="preserve">firms with </w:t>
      </w:r>
      <w:r w:rsidRPr="00837088">
        <w:rPr>
          <w:lang w:val="en-GB"/>
        </w:rPr>
        <w:t xml:space="preserve">an opportunity to expand </w:t>
      </w:r>
      <w:r>
        <w:rPr>
          <w:lang w:val="en-GB"/>
        </w:rPr>
        <w:t>their</w:t>
      </w:r>
      <w:r w:rsidRPr="00837088">
        <w:rPr>
          <w:lang w:val="en-GB"/>
        </w:rPr>
        <w:t xml:space="preserve"> </w:t>
      </w:r>
      <w:r>
        <w:rPr>
          <w:lang w:val="en-GB"/>
        </w:rPr>
        <w:t>portfolios</w:t>
      </w:r>
      <w:r w:rsidRPr="00837088">
        <w:rPr>
          <w:lang w:val="en-GB"/>
        </w:rPr>
        <w:t xml:space="preserve"> and include additional revenue models. The success of this model </w:t>
      </w:r>
      <w:r>
        <w:rPr>
          <w:lang w:val="en-GB"/>
        </w:rPr>
        <w:t>rested</w:t>
      </w:r>
      <w:r w:rsidRPr="00837088">
        <w:rPr>
          <w:lang w:val="en-GB"/>
        </w:rPr>
        <w:t xml:space="preserve"> in building alliances and partnerships</w:t>
      </w:r>
      <w:r>
        <w:rPr>
          <w:lang w:val="en-GB"/>
        </w:rPr>
        <w:t>,</w:t>
      </w:r>
      <w:r w:rsidRPr="00837088">
        <w:rPr>
          <w:lang w:val="en-GB"/>
        </w:rPr>
        <w:t xml:space="preserve"> as the ecosystem </w:t>
      </w:r>
      <w:r>
        <w:rPr>
          <w:lang w:val="en-GB"/>
        </w:rPr>
        <w:t>was</w:t>
      </w:r>
      <w:r w:rsidRPr="00837088">
        <w:rPr>
          <w:lang w:val="en-GB"/>
        </w:rPr>
        <w:t xml:space="preserve"> huge</w:t>
      </w:r>
      <w:r>
        <w:rPr>
          <w:lang w:val="en-GB"/>
        </w:rPr>
        <w:t>,</w:t>
      </w:r>
      <w:r w:rsidRPr="00837088">
        <w:rPr>
          <w:lang w:val="en-GB"/>
        </w:rPr>
        <w:t xml:space="preserve"> and capabilities </w:t>
      </w:r>
      <w:r>
        <w:rPr>
          <w:lang w:val="en-GB"/>
        </w:rPr>
        <w:t>were</w:t>
      </w:r>
      <w:r w:rsidRPr="00837088">
        <w:rPr>
          <w:lang w:val="en-GB"/>
        </w:rPr>
        <w:t xml:space="preserve"> diversified.</w:t>
      </w:r>
    </w:p>
    <w:p w14:paraId="6A872F30" w14:textId="6612F796" w:rsidR="00110A3C" w:rsidRPr="00837088" w:rsidRDefault="00110A3C" w:rsidP="006C41EA">
      <w:pPr>
        <w:pStyle w:val="BodyTextMain"/>
        <w:rPr>
          <w:u w:val="single"/>
          <w:lang w:val="en-GB"/>
        </w:rPr>
      </w:pPr>
    </w:p>
    <w:p w14:paraId="00B13553" w14:textId="77777777" w:rsidR="00110A3C" w:rsidRPr="00837088" w:rsidRDefault="00110A3C" w:rsidP="006C41EA">
      <w:pPr>
        <w:pStyle w:val="BodyTextMain"/>
        <w:rPr>
          <w:u w:val="single"/>
          <w:lang w:val="en-GB"/>
        </w:rPr>
      </w:pPr>
    </w:p>
    <w:p w14:paraId="5F2A2E89" w14:textId="015FBF74" w:rsidR="00110A3C" w:rsidRPr="00837088" w:rsidRDefault="00110A3C" w:rsidP="000178EE">
      <w:pPr>
        <w:pStyle w:val="Casehead1"/>
        <w:rPr>
          <w:lang w:val="en-GB"/>
        </w:rPr>
      </w:pPr>
      <w:r w:rsidRPr="00837088">
        <w:rPr>
          <w:lang w:val="en-GB"/>
        </w:rPr>
        <w:t xml:space="preserve">GREEDYGAME: PLAYING IT </w:t>
      </w:r>
      <w:r>
        <w:rPr>
          <w:lang w:val="en-GB"/>
        </w:rPr>
        <w:t>Differently</w:t>
      </w:r>
    </w:p>
    <w:p w14:paraId="70481F66" w14:textId="77777777" w:rsidR="00110A3C" w:rsidRPr="00837088" w:rsidRDefault="00110A3C" w:rsidP="006C41EA">
      <w:pPr>
        <w:pStyle w:val="BodyTextMain"/>
        <w:rPr>
          <w:u w:val="single"/>
          <w:lang w:val="en-GB"/>
        </w:rPr>
      </w:pPr>
    </w:p>
    <w:p w14:paraId="19E97FE6" w14:textId="07C6BAA5" w:rsidR="00110A3C" w:rsidRPr="00837088" w:rsidRDefault="00110A3C" w:rsidP="006C41EA">
      <w:pPr>
        <w:pStyle w:val="BodyTextMain"/>
        <w:rPr>
          <w:lang w:val="en-GB"/>
        </w:rPr>
      </w:pPr>
      <w:r>
        <w:rPr>
          <w:lang w:val="en-GB"/>
        </w:rPr>
        <w:t>In</w:t>
      </w:r>
      <w:r w:rsidRPr="00837088">
        <w:rPr>
          <w:lang w:val="en-GB"/>
        </w:rPr>
        <w:t xml:space="preserve"> 2013, two bright students </w:t>
      </w:r>
      <w:r>
        <w:rPr>
          <w:lang w:val="en-GB"/>
        </w:rPr>
        <w:t>at</w:t>
      </w:r>
      <w:r w:rsidRPr="00837088">
        <w:rPr>
          <w:lang w:val="en-GB"/>
        </w:rPr>
        <w:t xml:space="preserve"> </w:t>
      </w:r>
      <w:r>
        <w:rPr>
          <w:lang w:val="en-GB"/>
        </w:rPr>
        <w:t>the Indian Institute of Technology Ropar—</w:t>
      </w:r>
      <w:r w:rsidRPr="00837088">
        <w:rPr>
          <w:lang w:val="en-GB"/>
        </w:rPr>
        <w:t xml:space="preserve">Jain </w:t>
      </w:r>
      <w:r>
        <w:rPr>
          <w:lang w:val="en-GB"/>
        </w:rPr>
        <w:t>(</w:t>
      </w:r>
      <w:r w:rsidRPr="00837088">
        <w:rPr>
          <w:lang w:val="en-GB"/>
        </w:rPr>
        <w:t>26</w:t>
      </w:r>
      <w:r>
        <w:rPr>
          <w:lang w:val="en-GB"/>
        </w:rPr>
        <w:t xml:space="preserve"> years of age)</w:t>
      </w:r>
      <w:r w:rsidRPr="00837088">
        <w:rPr>
          <w:lang w:val="en-GB"/>
        </w:rPr>
        <w:t xml:space="preserve"> and Verma </w:t>
      </w:r>
      <w:r>
        <w:rPr>
          <w:lang w:val="en-GB"/>
        </w:rPr>
        <w:t>(</w:t>
      </w:r>
      <w:r w:rsidRPr="00837088">
        <w:rPr>
          <w:lang w:val="en-GB"/>
        </w:rPr>
        <w:t xml:space="preserve">24 </w:t>
      </w:r>
      <w:r>
        <w:rPr>
          <w:lang w:val="en-GB"/>
        </w:rPr>
        <w:t>years of age)—</w:t>
      </w:r>
      <w:r w:rsidRPr="00837088">
        <w:rPr>
          <w:lang w:val="en-GB"/>
        </w:rPr>
        <w:t xml:space="preserve">were working </w:t>
      </w:r>
      <w:r>
        <w:rPr>
          <w:lang w:val="en-GB"/>
        </w:rPr>
        <w:t xml:space="preserve">together </w:t>
      </w:r>
      <w:r w:rsidRPr="00837088">
        <w:rPr>
          <w:lang w:val="en-GB"/>
        </w:rPr>
        <w:t>on</w:t>
      </w:r>
      <w:r>
        <w:rPr>
          <w:lang w:val="en-GB"/>
        </w:rPr>
        <w:t xml:space="preserve"> </w:t>
      </w:r>
      <w:r w:rsidRPr="00837088">
        <w:rPr>
          <w:lang w:val="en-GB"/>
        </w:rPr>
        <w:t>a</w:t>
      </w:r>
      <w:r>
        <w:rPr>
          <w:lang w:val="en-GB"/>
        </w:rPr>
        <w:t xml:space="preserve"> project</w:t>
      </w:r>
      <w:r w:rsidRPr="00837088">
        <w:rPr>
          <w:lang w:val="en-GB"/>
        </w:rPr>
        <w:t xml:space="preserve"> </w:t>
      </w:r>
      <w:r>
        <w:rPr>
          <w:lang w:val="en-GB"/>
        </w:rPr>
        <w:t xml:space="preserve">called Enactus </w:t>
      </w:r>
      <w:r w:rsidRPr="00837088">
        <w:rPr>
          <w:lang w:val="en-GB"/>
        </w:rPr>
        <w:t>to build a sustainable business model</w:t>
      </w:r>
      <w:r>
        <w:rPr>
          <w:lang w:val="en-GB"/>
        </w:rPr>
        <w:t>. The two students did not find the school project particularly</w:t>
      </w:r>
      <w:r w:rsidRPr="00837088">
        <w:rPr>
          <w:lang w:val="en-GB"/>
        </w:rPr>
        <w:t xml:space="preserve"> interest</w:t>
      </w:r>
      <w:r>
        <w:rPr>
          <w:lang w:val="en-GB"/>
        </w:rPr>
        <w:t>ing</w:t>
      </w:r>
      <w:r w:rsidRPr="00837088">
        <w:rPr>
          <w:lang w:val="en-GB"/>
        </w:rPr>
        <w:t xml:space="preserve">, </w:t>
      </w:r>
      <w:r>
        <w:rPr>
          <w:lang w:val="en-GB"/>
        </w:rPr>
        <w:t>but they enjoyed working together and were mutually interested in</w:t>
      </w:r>
      <w:r w:rsidRPr="00837088">
        <w:rPr>
          <w:lang w:val="en-GB"/>
        </w:rPr>
        <w:t xml:space="preserve"> </w:t>
      </w:r>
      <w:r>
        <w:rPr>
          <w:lang w:val="en-GB"/>
        </w:rPr>
        <w:t>the popularity of</w:t>
      </w:r>
      <w:r w:rsidRPr="00837088">
        <w:rPr>
          <w:lang w:val="en-GB"/>
        </w:rPr>
        <w:t xml:space="preserve"> mobile gaming</w:t>
      </w:r>
      <w:r>
        <w:rPr>
          <w:lang w:val="en-GB"/>
        </w:rPr>
        <w:t>, including</w:t>
      </w:r>
      <w:r w:rsidRPr="00837088">
        <w:rPr>
          <w:lang w:val="en-GB"/>
        </w:rPr>
        <w:t xml:space="preserve"> </w:t>
      </w:r>
      <w:r>
        <w:rPr>
          <w:lang w:val="en-GB"/>
        </w:rPr>
        <w:t>among</w:t>
      </w:r>
      <w:r w:rsidRPr="00837088">
        <w:rPr>
          <w:lang w:val="en-GB"/>
        </w:rPr>
        <w:t xml:space="preserve"> their</w:t>
      </w:r>
      <w:r>
        <w:rPr>
          <w:lang w:val="en-GB"/>
        </w:rPr>
        <w:t xml:space="preserve"> own</w:t>
      </w:r>
      <w:r w:rsidRPr="00837088">
        <w:rPr>
          <w:lang w:val="en-GB"/>
        </w:rPr>
        <w:t xml:space="preserve"> friends. They observed that users would switch off their </w:t>
      </w:r>
      <w:r>
        <w:rPr>
          <w:lang w:val="en-GB"/>
        </w:rPr>
        <w:t>Internet</w:t>
      </w:r>
      <w:r w:rsidRPr="00837088">
        <w:rPr>
          <w:lang w:val="en-GB"/>
        </w:rPr>
        <w:t xml:space="preserve"> while playing games to avoid pop-ups and banners. This incidence sparked </w:t>
      </w:r>
      <w:r>
        <w:rPr>
          <w:lang w:val="en-GB"/>
        </w:rPr>
        <w:t>the</w:t>
      </w:r>
      <w:r w:rsidRPr="00837088">
        <w:rPr>
          <w:lang w:val="en-GB"/>
        </w:rPr>
        <w:t xml:space="preserve"> idea to start a platform</w:t>
      </w:r>
      <w:r>
        <w:rPr>
          <w:lang w:val="en-GB"/>
        </w:rPr>
        <w:t xml:space="preserve"> </w:t>
      </w:r>
      <w:r w:rsidRPr="00837088">
        <w:rPr>
          <w:lang w:val="en-GB"/>
        </w:rPr>
        <w:t>driven by content</w:t>
      </w:r>
      <w:r>
        <w:rPr>
          <w:lang w:val="en-GB"/>
        </w:rPr>
        <w:t xml:space="preserve"> but featuring the</w:t>
      </w:r>
      <w:r w:rsidRPr="00837088">
        <w:rPr>
          <w:lang w:val="en-GB"/>
        </w:rPr>
        <w:t xml:space="preserve"> seamless integration of </w:t>
      </w:r>
      <w:r>
        <w:rPr>
          <w:lang w:val="en-GB"/>
        </w:rPr>
        <w:t>ads,</w:t>
      </w:r>
      <w:r w:rsidRPr="00837088">
        <w:rPr>
          <w:lang w:val="en-GB"/>
        </w:rPr>
        <w:t xml:space="preserve"> </w:t>
      </w:r>
      <w:r>
        <w:rPr>
          <w:lang w:val="en-GB"/>
        </w:rPr>
        <w:t>to</w:t>
      </w:r>
      <w:r w:rsidRPr="00837088">
        <w:rPr>
          <w:lang w:val="en-GB"/>
        </w:rPr>
        <w:t xml:space="preserve"> </w:t>
      </w:r>
      <w:r>
        <w:rPr>
          <w:lang w:val="en-GB"/>
        </w:rPr>
        <w:t xml:space="preserve">avoid spoiling </w:t>
      </w:r>
      <w:r w:rsidRPr="00837088">
        <w:rPr>
          <w:lang w:val="en-GB"/>
        </w:rPr>
        <w:t xml:space="preserve">the user experience. And that was the beginning of </w:t>
      </w:r>
      <w:proofErr w:type="spellStart"/>
      <w:r w:rsidRPr="00837088">
        <w:rPr>
          <w:lang w:val="en-GB"/>
        </w:rPr>
        <w:t>GreedyGame</w:t>
      </w:r>
      <w:proofErr w:type="spellEnd"/>
      <w:r>
        <w:rPr>
          <w:lang w:val="en-GB"/>
        </w:rPr>
        <w:t>.</w:t>
      </w:r>
    </w:p>
    <w:p w14:paraId="2DDC4723" w14:textId="7163F69B" w:rsidR="00110A3C" w:rsidRPr="00837088" w:rsidRDefault="00110A3C" w:rsidP="006C41EA">
      <w:pPr>
        <w:pStyle w:val="BodyTextMain"/>
        <w:rPr>
          <w:u w:val="single"/>
          <w:lang w:val="en-GB"/>
        </w:rPr>
      </w:pPr>
    </w:p>
    <w:p w14:paraId="22F898E3" w14:textId="77777777" w:rsidR="00110A3C" w:rsidRPr="00837088" w:rsidRDefault="00110A3C" w:rsidP="006C41EA">
      <w:pPr>
        <w:pStyle w:val="BodyTextMain"/>
        <w:rPr>
          <w:u w:val="single"/>
          <w:lang w:val="en-GB"/>
        </w:rPr>
      </w:pPr>
    </w:p>
    <w:p w14:paraId="4D830699" w14:textId="7E1064A6" w:rsidR="00110A3C" w:rsidRPr="00837088" w:rsidRDefault="00110A3C" w:rsidP="00110A3C">
      <w:pPr>
        <w:pStyle w:val="Casehead2"/>
        <w:keepNext/>
        <w:rPr>
          <w:lang w:val="en-GB"/>
        </w:rPr>
      </w:pPr>
      <w:r>
        <w:rPr>
          <w:lang w:val="en-GB"/>
        </w:rPr>
        <w:lastRenderedPageBreak/>
        <w:t>Challenges</w:t>
      </w:r>
    </w:p>
    <w:p w14:paraId="265B6D34" w14:textId="77777777" w:rsidR="00110A3C" w:rsidRPr="00837088" w:rsidRDefault="00110A3C" w:rsidP="00110A3C">
      <w:pPr>
        <w:pStyle w:val="BodyTextMain"/>
        <w:keepNext/>
        <w:rPr>
          <w:lang w:val="en-GB"/>
        </w:rPr>
      </w:pPr>
    </w:p>
    <w:p w14:paraId="76A1E679" w14:textId="24659CCA" w:rsidR="00110A3C" w:rsidRPr="00837088" w:rsidRDefault="00110A3C" w:rsidP="00110A3C">
      <w:pPr>
        <w:pStyle w:val="BodyTextMain"/>
        <w:keepNext/>
        <w:rPr>
          <w:lang w:val="en-GB"/>
        </w:rPr>
      </w:pPr>
      <w:r w:rsidRPr="00837088">
        <w:rPr>
          <w:lang w:val="en-GB"/>
        </w:rPr>
        <w:t xml:space="preserve">Before </w:t>
      </w:r>
      <w:r>
        <w:rPr>
          <w:lang w:val="en-GB"/>
        </w:rPr>
        <w:t>embarking on the</w:t>
      </w:r>
      <w:r w:rsidRPr="00837088">
        <w:rPr>
          <w:lang w:val="en-GB"/>
        </w:rPr>
        <w:t xml:space="preserve"> project, </w:t>
      </w:r>
      <w:r>
        <w:rPr>
          <w:lang w:val="en-GB"/>
        </w:rPr>
        <w:t>Jain and Verma</w:t>
      </w:r>
      <w:r w:rsidRPr="00837088">
        <w:rPr>
          <w:lang w:val="en-GB"/>
        </w:rPr>
        <w:t xml:space="preserve"> were apprehensive of </w:t>
      </w:r>
      <w:r>
        <w:rPr>
          <w:lang w:val="en-GB"/>
        </w:rPr>
        <w:t>the project’s ability to generate revenue</w:t>
      </w:r>
      <w:r w:rsidRPr="00837088">
        <w:rPr>
          <w:lang w:val="en-GB"/>
        </w:rPr>
        <w:t xml:space="preserve">. Research showed that banners and interstitial ads were intrusive and annoying for users who were highly involved in playing </w:t>
      </w:r>
      <w:r>
        <w:rPr>
          <w:lang w:val="en-GB"/>
        </w:rPr>
        <w:t xml:space="preserve">a </w:t>
      </w:r>
      <w:r w:rsidRPr="00837088">
        <w:rPr>
          <w:lang w:val="en-GB"/>
        </w:rPr>
        <w:t xml:space="preserve">game. </w:t>
      </w:r>
      <w:r>
        <w:rPr>
          <w:lang w:val="en-GB"/>
        </w:rPr>
        <w:t>Click-through rates</w:t>
      </w:r>
      <w:r w:rsidRPr="00837088">
        <w:rPr>
          <w:lang w:val="en-GB"/>
        </w:rPr>
        <w:t xml:space="preserve"> were less than 0.5</w:t>
      </w:r>
      <w:r>
        <w:rPr>
          <w:lang w:val="en-GB"/>
        </w:rPr>
        <w:t xml:space="preserve"> per cent;</w:t>
      </w:r>
      <w:r w:rsidRPr="00837088">
        <w:rPr>
          <w:lang w:val="en-GB"/>
        </w:rPr>
        <w:t xml:space="preserve"> therefore</w:t>
      </w:r>
      <w:r>
        <w:rPr>
          <w:lang w:val="en-GB"/>
        </w:rPr>
        <w:t>,</w:t>
      </w:r>
      <w:r w:rsidRPr="00837088">
        <w:rPr>
          <w:lang w:val="en-GB"/>
        </w:rPr>
        <w:t xml:space="preserve"> </w:t>
      </w:r>
      <w:r>
        <w:rPr>
          <w:lang w:val="en-GB"/>
        </w:rPr>
        <w:t>these forms of advertising were</w:t>
      </w:r>
      <w:r w:rsidRPr="00837088">
        <w:rPr>
          <w:lang w:val="en-GB"/>
        </w:rPr>
        <w:t xml:space="preserve"> not a lucrative option for advertisers. </w:t>
      </w:r>
      <w:r>
        <w:rPr>
          <w:lang w:val="en-GB"/>
        </w:rPr>
        <w:t>The duo</w:t>
      </w:r>
      <w:r w:rsidRPr="00837088">
        <w:rPr>
          <w:lang w:val="en-GB"/>
        </w:rPr>
        <w:t xml:space="preserve"> took on </w:t>
      </w:r>
      <w:r>
        <w:rPr>
          <w:lang w:val="en-GB"/>
        </w:rPr>
        <w:t>the</w:t>
      </w:r>
      <w:r w:rsidRPr="00837088">
        <w:rPr>
          <w:lang w:val="en-GB"/>
        </w:rPr>
        <w:t xml:space="preserve"> mission to make </w:t>
      </w:r>
      <w:r>
        <w:rPr>
          <w:lang w:val="en-GB"/>
        </w:rPr>
        <w:t xml:space="preserve">ads </w:t>
      </w:r>
      <w:r w:rsidRPr="00837088">
        <w:rPr>
          <w:lang w:val="en-GB"/>
        </w:rPr>
        <w:t xml:space="preserve">look beautiful within the online games and </w:t>
      </w:r>
      <w:r>
        <w:rPr>
          <w:lang w:val="en-GB"/>
        </w:rPr>
        <w:t xml:space="preserve">to </w:t>
      </w:r>
      <w:r w:rsidRPr="00837088">
        <w:rPr>
          <w:lang w:val="en-GB"/>
        </w:rPr>
        <w:t>narrate the brand story to enhance the user</w:t>
      </w:r>
      <w:r>
        <w:rPr>
          <w:lang w:val="en-GB"/>
        </w:rPr>
        <w:t>’</w:t>
      </w:r>
      <w:r w:rsidRPr="00837088">
        <w:rPr>
          <w:lang w:val="en-GB"/>
        </w:rPr>
        <w:t xml:space="preserve">s gaming experience. They created </w:t>
      </w:r>
      <w:r>
        <w:rPr>
          <w:lang w:val="en-GB"/>
        </w:rPr>
        <w:t>medium-agnostic</w:t>
      </w:r>
      <w:r w:rsidRPr="00837088">
        <w:rPr>
          <w:lang w:val="en-GB"/>
        </w:rPr>
        <w:t xml:space="preserve"> advertising that </w:t>
      </w:r>
      <w:r>
        <w:rPr>
          <w:lang w:val="en-GB"/>
        </w:rPr>
        <w:t>catered</w:t>
      </w:r>
      <w:r w:rsidRPr="00837088">
        <w:rPr>
          <w:lang w:val="en-GB"/>
        </w:rPr>
        <w:t xml:space="preserve"> to content by creating a self-serve platform that </w:t>
      </w:r>
      <w:r>
        <w:rPr>
          <w:lang w:val="en-GB"/>
        </w:rPr>
        <w:t>blended</w:t>
      </w:r>
      <w:r w:rsidRPr="00837088">
        <w:rPr>
          <w:lang w:val="en-GB"/>
        </w:rPr>
        <w:t xml:space="preserve"> ads within free content natively. This kind of a platform </w:t>
      </w:r>
      <w:bookmarkStart w:id="1" w:name="_Hlk62983376"/>
      <w:r w:rsidRPr="00837088">
        <w:rPr>
          <w:lang w:val="en-GB"/>
        </w:rPr>
        <w:t>enabled non-intrusive monetization</w:t>
      </w:r>
      <w:r>
        <w:rPr>
          <w:lang w:val="en-GB"/>
        </w:rPr>
        <w:t xml:space="preserve"> through which publishers could sustain themselves</w:t>
      </w:r>
      <w:bookmarkEnd w:id="1"/>
      <w:r w:rsidRPr="00837088">
        <w:rPr>
          <w:lang w:val="en-GB"/>
        </w:rPr>
        <w:t>. It also helped users to get what they wanted</w:t>
      </w:r>
      <w:r>
        <w:rPr>
          <w:lang w:val="en-GB"/>
        </w:rPr>
        <w:t xml:space="preserve">: </w:t>
      </w:r>
      <w:r w:rsidRPr="00837088">
        <w:rPr>
          <w:lang w:val="en-GB"/>
        </w:rPr>
        <w:t xml:space="preserve">uninterrupted, free content. </w:t>
      </w:r>
      <w:proofErr w:type="spellStart"/>
      <w:r w:rsidRPr="00837088">
        <w:rPr>
          <w:lang w:val="en-GB"/>
        </w:rPr>
        <w:t>GreedyGame</w:t>
      </w:r>
      <w:proofErr w:type="spellEnd"/>
      <w:r w:rsidRPr="00837088">
        <w:rPr>
          <w:lang w:val="en-GB"/>
        </w:rPr>
        <w:t xml:space="preserve"> discovered that 70</w:t>
      </w:r>
      <w:r>
        <w:rPr>
          <w:lang w:val="en-GB"/>
        </w:rPr>
        <w:t xml:space="preserve"> per cent</w:t>
      </w:r>
      <w:r w:rsidRPr="00837088">
        <w:rPr>
          <w:lang w:val="en-GB"/>
        </w:rPr>
        <w:t xml:space="preserve"> of individuals wanted to learn about products or content through branded content</w:t>
      </w:r>
      <w:r>
        <w:rPr>
          <w:lang w:val="en-GB"/>
        </w:rPr>
        <w:t>, rather than</w:t>
      </w:r>
      <w:r w:rsidRPr="00837088">
        <w:rPr>
          <w:lang w:val="en-GB"/>
        </w:rPr>
        <w:t xml:space="preserve"> </w:t>
      </w:r>
      <w:r>
        <w:rPr>
          <w:lang w:val="en-GB"/>
        </w:rPr>
        <w:t xml:space="preserve">through </w:t>
      </w:r>
      <w:r w:rsidRPr="00837088">
        <w:rPr>
          <w:lang w:val="en-GB"/>
        </w:rPr>
        <w:t xml:space="preserve">traditional advertising. </w:t>
      </w:r>
      <w:r>
        <w:rPr>
          <w:lang w:val="en-GB"/>
        </w:rPr>
        <w:t xml:space="preserve">Branded content </w:t>
      </w:r>
      <w:r w:rsidRPr="00837088">
        <w:rPr>
          <w:lang w:val="en-GB"/>
        </w:rPr>
        <w:t xml:space="preserve">enabled advertisers to be a part of gaming consumption, enhancing </w:t>
      </w:r>
      <w:r>
        <w:rPr>
          <w:lang w:val="en-GB"/>
        </w:rPr>
        <w:t xml:space="preserve">their </w:t>
      </w:r>
      <w:r w:rsidRPr="00837088">
        <w:rPr>
          <w:lang w:val="en-GB"/>
        </w:rPr>
        <w:t>visibility and reach.</w:t>
      </w:r>
    </w:p>
    <w:p w14:paraId="24380CD2" w14:textId="77777777" w:rsidR="00110A3C" w:rsidRPr="00837088" w:rsidRDefault="00110A3C" w:rsidP="006C41EA">
      <w:pPr>
        <w:pStyle w:val="BodyTextMain"/>
        <w:rPr>
          <w:lang w:val="en-GB"/>
        </w:rPr>
      </w:pPr>
    </w:p>
    <w:p w14:paraId="462422C6" w14:textId="693CB976" w:rsidR="00110A3C" w:rsidRPr="00837088" w:rsidRDefault="00110A3C" w:rsidP="006C41EA">
      <w:pPr>
        <w:pStyle w:val="BodyTextMain"/>
        <w:rPr>
          <w:lang w:val="en-GB"/>
        </w:rPr>
      </w:pPr>
      <w:r w:rsidRPr="00837088">
        <w:rPr>
          <w:lang w:val="en-GB"/>
        </w:rPr>
        <w:t>The current generation of gamers could be aptly described as</w:t>
      </w:r>
      <w:r>
        <w:rPr>
          <w:lang w:val="en-GB"/>
        </w:rPr>
        <w:t xml:space="preserve"> a</w:t>
      </w:r>
      <w:r w:rsidRPr="00837088">
        <w:rPr>
          <w:lang w:val="en-GB"/>
        </w:rPr>
        <w:t xml:space="preserve"> skip generation. These customers sought high-quality content</w:t>
      </w:r>
      <w:r>
        <w:rPr>
          <w:lang w:val="en-GB"/>
        </w:rPr>
        <w:t>; however,</w:t>
      </w:r>
      <w:r w:rsidRPr="00837088">
        <w:rPr>
          <w:lang w:val="en-GB"/>
        </w:rPr>
        <w:t xml:space="preserve"> content creators </w:t>
      </w:r>
      <w:r>
        <w:rPr>
          <w:lang w:val="en-GB"/>
        </w:rPr>
        <w:t>could not</w:t>
      </w:r>
      <w:r w:rsidRPr="00837088">
        <w:rPr>
          <w:lang w:val="en-GB"/>
        </w:rPr>
        <w:t xml:space="preserve"> monetize </w:t>
      </w:r>
      <w:r>
        <w:rPr>
          <w:lang w:val="en-GB"/>
        </w:rPr>
        <w:t>this content because these</w:t>
      </w:r>
      <w:r w:rsidRPr="00837088">
        <w:rPr>
          <w:lang w:val="en-GB"/>
        </w:rPr>
        <w:t xml:space="preserve"> users wanted content for free</w:t>
      </w:r>
      <w:r>
        <w:rPr>
          <w:lang w:val="en-GB"/>
        </w:rPr>
        <w:t xml:space="preserve"> and did not </w:t>
      </w:r>
      <w:r w:rsidRPr="00837088">
        <w:rPr>
          <w:lang w:val="en-GB"/>
        </w:rPr>
        <w:t>have</w:t>
      </w:r>
      <w:r>
        <w:rPr>
          <w:lang w:val="en-GB"/>
        </w:rPr>
        <w:t xml:space="preserve"> the</w:t>
      </w:r>
      <w:r w:rsidRPr="00837088">
        <w:rPr>
          <w:lang w:val="en-GB"/>
        </w:rPr>
        <w:t xml:space="preserve"> time </w:t>
      </w:r>
      <w:r>
        <w:rPr>
          <w:lang w:val="en-GB"/>
        </w:rPr>
        <w:t>or</w:t>
      </w:r>
      <w:r w:rsidRPr="00837088">
        <w:rPr>
          <w:lang w:val="en-GB"/>
        </w:rPr>
        <w:t xml:space="preserve"> inclination to consume advertising as separate content. As the online model moved to a </w:t>
      </w:r>
      <w:r>
        <w:rPr>
          <w:lang w:val="en-GB"/>
        </w:rPr>
        <w:t>consumer-to-consumer</w:t>
      </w:r>
      <w:r w:rsidRPr="00837088">
        <w:rPr>
          <w:lang w:val="en-GB"/>
        </w:rPr>
        <w:t xml:space="preserve"> model, there was more content than time to consume. </w:t>
      </w:r>
      <w:r>
        <w:rPr>
          <w:lang w:val="en-GB"/>
        </w:rPr>
        <w:t xml:space="preserve">One study conducted by </w:t>
      </w:r>
      <w:proofErr w:type="spellStart"/>
      <w:r>
        <w:rPr>
          <w:lang w:val="en-GB"/>
        </w:rPr>
        <w:t>GreedyGame</w:t>
      </w:r>
      <w:proofErr w:type="spellEnd"/>
      <w:r>
        <w:rPr>
          <w:lang w:val="en-GB"/>
        </w:rPr>
        <w:t xml:space="preserve"> found that,</w:t>
      </w:r>
      <w:r w:rsidRPr="00837088">
        <w:rPr>
          <w:lang w:val="en-GB"/>
        </w:rPr>
        <w:t xml:space="preserve"> in 60 seconds, 72 hours of video content was uploaded, 2.4 million posts were shared on Facebook, 48</w:t>
      </w:r>
      <w:r>
        <w:rPr>
          <w:lang w:val="en-GB"/>
        </w:rPr>
        <w:t>,000</w:t>
      </w:r>
      <w:r w:rsidRPr="00837088">
        <w:rPr>
          <w:lang w:val="en-GB"/>
        </w:rPr>
        <w:t xml:space="preserve"> apps were downloaded, and 4.8 million gaming sessions ran concurrently. </w:t>
      </w:r>
      <w:r>
        <w:rPr>
          <w:lang w:val="en-GB"/>
        </w:rPr>
        <w:t xml:space="preserve">Armed with this information, </w:t>
      </w:r>
      <w:proofErr w:type="spellStart"/>
      <w:r>
        <w:rPr>
          <w:lang w:val="en-GB"/>
        </w:rPr>
        <w:t>GreedyGame</w:t>
      </w:r>
      <w:proofErr w:type="spellEnd"/>
      <w:r w:rsidRPr="00837088">
        <w:rPr>
          <w:lang w:val="en-GB"/>
        </w:rPr>
        <w:t xml:space="preserve"> knew that traditional content and gaming models </w:t>
      </w:r>
      <w:r>
        <w:rPr>
          <w:lang w:val="en-GB"/>
        </w:rPr>
        <w:t xml:space="preserve">would not </w:t>
      </w:r>
      <w:r w:rsidRPr="00837088">
        <w:rPr>
          <w:lang w:val="en-GB"/>
        </w:rPr>
        <w:t>work for long.</w:t>
      </w:r>
    </w:p>
    <w:p w14:paraId="3C13AB37" w14:textId="50EF5AA4" w:rsidR="00110A3C" w:rsidRPr="00837088" w:rsidRDefault="00110A3C" w:rsidP="006C41EA">
      <w:pPr>
        <w:pStyle w:val="BodyTextMain"/>
        <w:rPr>
          <w:lang w:val="en-GB"/>
        </w:rPr>
      </w:pPr>
    </w:p>
    <w:p w14:paraId="0975257D" w14:textId="77777777" w:rsidR="00110A3C" w:rsidRPr="00837088" w:rsidRDefault="00110A3C" w:rsidP="006C41EA">
      <w:pPr>
        <w:pStyle w:val="BodyTextMain"/>
        <w:rPr>
          <w:lang w:val="en-GB"/>
        </w:rPr>
      </w:pPr>
    </w:p>
    <w:p w14:paraId="7831C57F" w14:textId="6A1E9733" w:rsidR="00110A3C" w:rsidRPr="00837088" w:rsidRDefault="00110A3C" w:rsidP="00796014">
      <w:pPr>
        <w:pStyle w:val="Casehead2"/>
        <w:rPr>
          <w:lang w:val="en-GB"/>
        </w:rPr>
      </w:pPr>
      <w:r>
        <w:rPr>
          <w:lang w:val="en-GB"/>
        </w:rPr>
        <w:t>The Approach</w:t>
      </w:r>
    </w:p>
    <w:p w14:paraId="41CAAC5A" w14:textId="77777777" w:rsidR="00110A3C" w:rsidRPr="00837088" w:rsidRDefault="00110A3C" w:rsidP="006C41EA">
      <w:pPr>
        <w:pStyle w:val="BodyTextMain"/>
        <w:rPr>
          <w:lang w:val="en-GB"/>
        </w:rPr>
      </w:pPr>
    </w:p>
    <w:p w14:paraId="169470E9" w14:textId="1F45A752" w:rsidR="00110A3C" w:rsidRPr="00837088" w:rsidRDefault="00110A3C" w:rsidP="006C41EA">
      <w:pPr>
        <w:pStyle w:val="BodyTextMain"/>
        <w:rPr>
          <w:lang w:val="en-GB"/>
        </w:rPr>
      </w:pPr>
      <w:r>
        <w:rPr>
          <w:lang w:val="en-GB"/>
        </w:rPr>
        <w:t xml:space="preserve">Jain and Verma, </w:t>
      </w:r>
      <w:r w:rsidRPr="00837088">
        <w:rPr>
          <w:lang w:val="en-GB"/>
        </w:rPr>
        <w:t xml:space="preserve">developed </w:t>
      </w:r>
      <w:r>
        <w:rPr>
          <w:lang w:val="en-GB"/>
        </w:rPr>
        <w:t xml:space="preserve">a platform that was </w:t>
      </w:r>
      <w:r w:rsidRPr="00837088">
        <w:rPr>
          <w:lang w:val="en-GB"/>
        </w:rPr>
        <w:t>driven</w:t>
      </w:r>
      <w:r>
        <w:rPr>
          <w:lang w:val="en-GB"/>
        </w:rPr>
        <w:t xml:space="preserve"> by content,</w:t>
      </w:r>
      <w:r w:rsidRPr="00837088">
        <w:rPr>
          <w:lang w:val="en-GB"/>
        </w:rPr>
        <w:t xml:space="preserve"> </w:t>
      </w:r>
      <w:r>
        <w:rPr>
          <w:lang w:val="en-GB"/>
        </w:rPr>
        <w:t>as opposed to media (such as those developed by</w:t>
      </w:r>
      <w:r w:rsidRPr="00837088">
        <w:rPr>
          <w:lang w:val="en-GB"/>
        </w:rPr>
        <w:t xml:space="preserve"> Yahoo or Google</w:t>
      </w:r>
      <w:r>
        <w:rPr>
          <w:lang w:val="en-GB"/>
        </w:rPr>
        <w:t>)</w:t>
      </w:r>
      <w:r w:rsidRPr="00837088">
        <w:rPr>
          <w:lang w:val="en-GB"/>
        </w:rPr>
        <w:t>. Therefore, the platform used engaging units of the game</w:t>
      </w:r>
      <w:r>
        <w:rPr>
          <w:lang w:val="en-GB"/>
        </w:rPr>
        <w:t xml:space="preserve"> such as</w:t>
      </w:r>
      <w:r w:rsidRPr="00837088">
        <w:rPr>
          <w:lang w:val="en-GB"/>
        </w:rPr>
        <w:t xml:space="preserve"> billboards, storefronts, characters, and objects, integrating the </w:t>
      </w:r>
      <w:r>
        <w:rPr>
          <w:lang w:val="en-GB"/>
        </w:rPr>
        <w:t>ads</w:t>
      </w:r>
      <w:r w:rsidRPr="00837088">
        <w:rPr>
          <w:lang w:val="en-GB"/>
        </w:rPr>
        <w:t xml:space="preserve"> intelligently and intuitively. </w:t>
      </w:r>
      <w:proofErr w:type="spellStart"/>
      <w:r w:rsidRPr="00837088">
        <w:rPr>
          <w:lang w:val="en-GB"/>
        </w:rPr>
        <w:t>GreedyGame</w:t>
      </w:r>
      <w:proofErr w:type="spellEnd"/>
      <w:r w:rsidRPr="00837088">
        <w:rPr>
          <w:lang w:val="en-GB"/>
        </w:rPr>
        <w:t xml:space="preserve"> followed an approach wherein content creators or </w:t>
      </w:r>
      <w:r>
        <w:rPr>
          <w:lang w:val="en-GB"/>
        </w:rPr>
        <w:t>publishers</w:t>
      </w:r>
      <w:r w:rsidRPr="00837088">
        <w:rPr>
          <w:lang w:val="en-GB"/>
        </w:rPr>
        <w:t xml:space="preserve"> integrated </w:t>
      </w:r>
      <w:r>
        <w:rPr>
          <w:lang w:val="en-GB"/>
        </w:rPr>
        <w:t xml:space="preserve">their </w:t>
      </w:r>
      <w:r w:rsidRPr="00837088">
        <w:rPr>
          <w:lang w:val="en-GB"/>
        </w:rPr>
        <w:t xml:space="preserve">branding </w:t>
      </w:r>
      <w:r>
        <w:rPr>
          <w:lang w:val="en-GB"/>
        </w:rPr>
        <w:t>into</w:t>
      </w:r>
      <w:r w:rsidRPr="00837088">
        <w:rPr>
          <w:lang w:val="en-GB"/>
        </w:rPr>
        <w:t xml:space="preserve"> the content so that ads </w:t>
      </w:r>
      <w:r>
        <w:rPr>
          <w:lang w:val="en-GB"/>
        </w:rPr>
        <w:t xml:space="preserve">were </w:t>
      </w:r>
      <w:r w:rsidRPr="00837088">
        <w:rPr>
          <w:lang w:val="en-GB"/>
        </w:rPr>
        <w:t xml:space="preserve">seamlessly blended into </w:t>
      </w:r>
      <w:r>
        <w:rPr>
          <w:lang w:val="en-GB"/>
        </w:rPr>
        <w:t xml:space="preserve">the </w:t>
      </w:r>
      <w:r w:rsidRPr="00837088">
        <w:rPr>
          <w:lang w:val="en-GB"/>
        </w:rPr>
        <w:t xml:space="preserve">content, </w:t>
      </w:r>
      <w:r>
        <w:rPr>
          <w:lang w:val="en-GB"/>
        </w:rPr>
        <w:t>with</w:t>
      </w:r>
      <w:r w:rsidRPr="00837088">
        <w:rPr>
          <w:lang w:val="en-GB"/>
        </w:rPr>
        <w:t xml:space="preserve"> no </w:t>
      </w:r>
      <w:r>
        <w:rPr>
          <w:lang w:val="en-GB"/>
        </w:rPr>
        <w:t>distractions</w:t>
      </w:r>
      <w:r w:rsidRPr="00837088">
        <w:rPr>
          <w:lang w:val="en-GB"/>
        </w:rPr>
        <w:t xml:space="preserve"> for users. The ads were contextual and targeted users. Publishers could publish content on any platform and were paid for ads based on tracked </w:t>
      </w:r>
      <w:r>
        <w:rPr>
          <w:lang w:val="en-GB"/>
        </w:rPr>
        <w:t>key performance indicators</w:t>
      </w:r>
      <w:r w:rsidRPr="00837088">
        <w:rPr>
          <w:lang w:val="en-GB"/>
        </w:rPr>
        <w:t xml:space="preserve"> specific to the platform.</w:t>
      </w:r>
    </w:p>
    <w:p w14:paraId="57BC6905" w14:textId="77777777" w:rsidR="00110A3C" w:rsidRPr="00837088" w:rsidRDefault="00110A3C" w:rsidP="006C41EA">
      <w:pPr>
        <w:pStyle w:val="BodyTextMain"/>
        <w:rPr>
          <w:lang w:val="en-GB"/>
        </w:rPr>
      </w:pPr>
    </w:p>
    <w:p w14:paraId="7215BE81" w14:textId="398CFB11" w:rsidR="00110A3C" w:rsidRPr="00837088" w:rsidRDefault="00110A3C" w:rsidP="006C41EA">
      <w:pPr>
        <w:pStyle w:val="BodyTextMain"/>
        <w:rPr>
          <w:lang w:val="en-GB"/>
        </w:rPr>
      </w:pPr>
      <w:r w:rsidRPr="00837088">
        <w:rPr>
          <w:lang w:val="en-GB"/>
        </w:rPr>
        <w:t>To prove th</w:t>
      </w:r>
      <w:r>
        <w:rPr>
          <w:lang w:val="en-GB"/>
        </w:rPr>
        <w:t>at this new</w:t>
      </w:r>
      <w:r w:rsidRPr="00837088">
        <w:rPr>
          <w:lang w:val="en-GB"/>
        </w:rPr>
        <w:t xml:space="preserve"> approach</w:t>
      </w:r>
      <w:r>
        <w:rPr>
          <w:lang w:val="en-GB"/>
        </w:rPr>
        <w:t xml:space="preserve"> was effective</w:t>
      </w:r>
      <w:r w:rsidRPr="00837088">
        <w:rPr>
          <w:lang w:val="en-GB"/>
        </w:rPr>
        <w:t xml:space="preserve">, </w:t>
      </w:r>
      <w:proofErr w:type="spellStart"/>
      <w:r w:rsidRPr="00837088">
        <w:rPr>
          <w:lang w:val="en-GB"/>
        </w:rPr>
        <w:t>GreedyGame</w:t>
      </w:r>
      <w:proofErr w:type="spellEnd"/>
      <w:r w:rsidRPr="00837088">
        <w:rPr>
          <w:lang w:val="en-GB"/>
        </w:rPr>
        <w:t xml:space="preserve"> started building games with integrated advertising. </w:t>
      </w:r>
      <w:r>
        <w:rPr>
          <w:lang w:val="en-GB"/>
        </w:rPr>
        <w:t>Users</w:t>
      </w:r>
      <w:r w:rsidRPr="00837088">
        <w:rPr>
          <w:lang w:val="en-GB"/>
        </w:rPr>
        <w:t xml:space="preserve"> did not feel </w:t>
      </w:r>
      <w:r>
        <w:rPr>
          <w:lang w:val="en-GB"/>
        </w:rPr>
        <w:t xml:space="preserve">that </w:t>
      </w:r>
      <w:r w:rsidRPr="00837088">
        <w:rPr>
          <w:lang w:val="en-GB"/>
        </w:rPr>
        <w:t>brand</w:t>
      </w:r>
      <w:r>
        <w:rPr>
          <w:lang w:val="en-GB"/>
        </w:rPr>
        <w:t>ing</w:t>
      </w:r>
      <w:r w:rsidRPr="00837088">
        <w:rPr>
          <w:lang w:val="en-GB"/>
        </w:rPr>
        <w:t xml:space="preserve"> </w:t>
      </w:r>
      <w:r>
        <w:rPr>
          <w:lang w:val="en-GB"/>
        </w:rPr>
        <w:t>w</w:t>
      </w:r>
      <w:r w:rsidRPr="00837088">
        <w:rPr>
          <w:lang w:val="en-GB"/>
        </w:rPr>
        <w:t>as an intrusion</w:t>
      </w:r>
      <w:r w:rsidR="000704F8">
        <w:rPr>
          <w:lang w:val="en-GB"/>
        </w:rPr>
        <w:t>;</w:t>
      </w:r>
      <w:r>
        <w:rPr>
          <w:lang w:val="en-GB"/>
        </w:rPr>
        <w:t xml:space="preserve"> they found that they </w:t>
      </w:r>
      <w:r w:rsidRPr="00837088">
        <w:rPr>
          <w:lang w:val="en-GB"/>
        </w:rPr>
        <w:t>could engage with the</w:t>
      </w:r>
      <w:r>
        <w:rPr>
          <w:lang w:val="en-GB"/>
        </w:rPr>
        <w:t xml:space="preserve"> ads.</w:t>
      </w:r>
      <w:r w:rsidRPr="00837088">
        <w:rPr>
          <w:lang w:val="en-GB"/>
        </w:rPr>
        <w:t xml:space="preserve"> </w:t>
      </w:r>
      <w:r>
        <w:rPr>
          <w:lang w:val="en-GB"/>
        </w:rPr>
        <w:t>This</w:t>
      </w:r>
      <w:r w:rsidRPr="00837088">
        <w:rPr>
          <w:lang w:val="en-GB"/>
        </w:rPr>
        <w:t xml:space="preserve"> increased </w:t>
      </w:r>
      <w:r w:rsidR="000704F8">
        <w:rPr>
          <w:lang w:val="en-GB"/>
        </w:rPr>
        <w:t xml:space="preserve">the </w:t>
      </w:r>
      <w:r w:rsidRPr="00837088">
        <w:rPr>
          <w:lang w:val="en-GB"/>
        </w:rPr>
        <w:t xml:space="preserve">connection </w:t>
      </w:r>
      <w:r>
        <w:rPr>
          <w:lang w:val="en-GB"/>
        </w:rPr>
        <w:t>between</w:t>
      </w:r>
      <w:r w:rsidRPr="00837088">
        <w:rPr>
          <w:lang w:val="en-GB"/>
        </w:rPr>
        <w:t xml:space="preserve"> both the platform and the brands. The brand advertisers could </w:t>
      </w:r>
      <w:bookmarkStart w:id="2" w:name="_Hlk62983469"/>
      <w:r w:rsidRPr="00837088">
        <w:rPr>
          <w:lang w:val="en-GB"/>
        </w:rPr>
        <w:t xml:space="preserve">specify the target audience </w:t>
      </w:r>
      <w:bookmarkEnd w:id="2"/>
      <w:r w:rsidRPr="00837088">
        <w:rPr>
          <w:lang w:val="en-GB"/>
        </w:rPr>
        <w:t xml:space="preserve">to </w:t>
      </w:r>
      <w:proofErr w:type="spellStart"/>
      <w:r w:rsidRPr="00837088">
        <w:rPr>
          <w:lang w:val="en-GB"/>
        </w:rPr>
        <w:t>GreedyGame</w:t>
      </w:r>
      <w:proofErr w:type="spellEnd"/>
      <w:r w:rsidRPr="00837088">
        <w:rPr>
          <w:lang w:val="en-GB"/>
        </w:rPr>
        <w:t xml:space="preserve"> to filter content </w:t>
      </w:r>
      <w:r>
        <w:rPr>
          <w:lang w:val="en-GB"/>
        </w:rPr>
        <w:t>that suited</w:t>
      </w:r>
      <w:r w:rsidRPr="00837088">
        <w:rPr>
          <w:lang w:val="en-GB"/>
        </w:rPr>
        <w:t xml:space="preserve"> the target segment</w:t>
      </w:r>
      <w:r>
        <w:rPr>
          <w:lang w:val="en-GB"/>
        </w:rPr>
        <w:t>’s</w:t>
      </w:r>
      <w:r w:rsidRPr="00837088">
        <w:rPr>
          <w:lang w:val="en-GB"/>
        </w:rPr>
        <w:t xml:space="preserve"> </w:t>
      </w:r>
      <w:bookmarkStart w:id="3" w:name="_Hlk62983504"/>
      <w:r w:rsidRPr="00837088">
        <w:rPr>
          <w:lang w:val="en-GB"/>
        </w:rPr>
        <w:t xml:space="preserve">needs based on demographics, location, purchase behaviour, </w:t>
      </w:r>
      <w:r>
        <w:rPr>
          <w:lang w:val="en-GB"/>
        </w:rPr>
        <w:t>and so on</w:t>
      </w:r>
      <w:r w:rsidRPr="00837088">
        <w:rPr>
          <w:lang w:val="en-GB"/>
        </w:rPr>
        <w:t xml:space="preserve">. </w:t>
      </w:r>
      <w:bookmarkEnd w:id="3"/>
      <w:r w:rsidRPr="00837088">
        <w:rPr>
          <w:lang w:val="en-GB"/>
        </w:rPr>
        <w:t xml:space="preserve">They would then select content from among formats, including games, images, videos, </w:t>
      </w:r>
      <w:r>
        <w:rPr>
          <w:lang w:val="en-GB"/>
        </w:rPr>
        <w:t>and virtual reality,</w:t>
      </w:r>
      <w:r w:rsidRPr="00837088">
        <w:rPr>
          <w:lang w:val="en-GB"/>
        </w:rPr>
        <w:t xml:space="preserve"> to check how </w:t>
      </w:r>
      <w:r>
        <w:rPr>
          <w:lang w:val="en-GB"/>
        </w:rPr>
        <w:t xml:space="preserve">the </w:t>
      </w:r>
      <w:r w:rsidRPr="00837088">
        <w:rPr>
          <w:lang w:val="en-GB"/>
        </w:rPr>
        <w:t xml:space="preserve">brand blended </w:t>
      </w:r>
      <w:r>
        <w:rPr>
          <w:lang w:val="en-GB"/>
        </w:rPr>
        <w:t xml:space="preserve">into </w:t>
      </w:r>
      <w:r w:rsidRPr="00837088">
        <w:rPr>
          <w:lang w:val="en-GB"/>
        </w:rPr>
        <w:t xml:space="preserve">the content. </w:t>
      </w:r>
      <w:r>
        <w:rPr>
          <w:lang w:val="en-GB"/>
        </w:rPr>
        <w:t xml:space="preserve">Advertisers </w:t>
      </w:r>
      <w:r w:rsidRPr="00837088">
        <w:rPr>
          <w:lang w:val="en-GB"/>
        </w:rPr>
        <w:t xml:space="preserve">also </w:t>
      </w:r>
      <w:r>
        <w:rPr>
          <w:lang w:val="en-GB"/>
        </w:rPr>
        <w:t>benefited</w:t>
      </w:r>
      <w:r w:rsidRPr="00837088">
        <w:rPr>
          <w:lang w:val="en-GB"/>
        </w:rPr>
        <w:t xml:space="preserve"> </w:t>
      </w:r>
      <w:r>
        <w:rPr>
          <w:lang w:val="en-GB"/>
        </w:rPr>
        <w:t>bec</w:t>
      </w:r>
      <w:r w:rsidRPr="00837088">
        <w:rPr>
          <w:lang w:val="en-GB"/>
        </w:rPr>
        <w:t>a</w:t>
      </w:r>
      <w:r>
        <w:rPr>
          <w:lang w:val="en-GB"/>
        </w:rPr>
        <w:t>u</w:t>
      </w:r>
      <w:r w:rsidRPr="00837088">
        <w:rPr>
          <w:lang w:val="en-GB"/>
        </w:rPr>
        <w:t>s</w:t>
      </w:r>
      <w:r>
        <w:rPr>
          <w:lang w:val="en-GB"/>
        </w:rPr>
        <w:t>e</w:t>
      </w:r>
      <w:r w:rsidRPr="00837088">
        <w:rPr>
          <w:lang w:val="en-GB"/>
        </w:rPr>
        <w:t xml:space="preserve"> they </w:t>
      </w:r>
      <w:r w:rsidR="00452449">
        <w:rPr>
          <w:lang w:val="en-GB"/>
        </w:rPr>
        <w:t>then</w:t>
      </w:r>
      <w:r w:rsidRPr="00837088">
        <w:rPr>
          <w:lang w:val="en-GB"/>
        </w:rPr>
        <w:t xml:space="preserve"> </w:t>
      </w:r>
      <w:r>
        <w:rPr>
          <w:lang w:val="en-GB"/>
        </w:rPr>
        <w:t xml:space="preserve">paid </w:t>
      </w:r>
      <w:r w:rsidRPr="00837088">
        <w:rPr>
          <w:lang w:val="en-GB"/>
        </w:rPr>
        <w:t>only for ad views</w:t>
      </w:r>
      <w:r w:rsidR="00452449">
        <w:rPr>
          <w:lang w:val="en-GB"/>
        </w:rPr>
        <w:t xml:space="preserve"> only</w:t>
      </w:r>
      <w:r>
        <w:rPr>
          <w:lang w:val="en-GB"/>
        </w:rPr>
        <w:t xml:space="preserve">, </w:t>
      </w:r>
      <w:r w:rsidR="00452449">
        <w:rPr>
          <w:lang w:val="en-GB"/>
        </w:rPr>
        <w:t>and</w:t>
      </w:r>
      <w:r w:rsidRPr="00837088">
        <w:rPr>
          <w:lang w:val="en-GB"/>
        </w:rPr>
        <w:t xml:space="preserve"> not</w:t>
      </w:r>
      <w:r>
        <w:rPr>
          <w:lang w:val="en-GB"/>
        </w:rPr>
        <w:t xml:space="preserve"> for</w:t>
      </w:r>
      <w:r w:rsidRPr="00837088">
        <w:rPr>
          <w:lang w:val="en-GB"/>
        </w:rPr>
        <w:t xml:space="preserve"> the content.</w:t>
      </w:r>
    </w:p>
    <w:p w14:paraId="473A44F6" w14:textId="77777777" w:rsidR="00110A3C" w:rsidRPr="00837088" w:rsidRDefault="00110A3C" w:rsidP="006C41EA">
      <w:pPr>
        <w:pStyle w:val="BodyTextMain"/>
        <w:rPr>
          <w:lang w:val="en-GB"/>
        </w:rPr>
      </w:pPr>
    </w:p>
    <w:p w14:paraId="21747300" w14:textId="51520ED0" w:rsidR="00110A3C" w:rsidRDefault="00110A3C" w:rsidP="006C41EA">
      <w:pPr>
        <w:pStyle w:val="BodyTextMain"/>
        <w:rPr>
          <w:lang w:val="en-GB"/>
        </w:rPr>
      </w:pPr>
      <w:r w:rsidRPr="00837088">
        <w:rPr>
          <w:lang w:val="en-GB"/>
        </w:rPr>
        <w:t xml:space="preserve">To address the concern of content overload and growing user dissonance, </w:t>
      </w:r>
      <w:proofErr w:type="spellStart"/>
      <w:r w:rsidRPr="00837088">
        <w:rPr>
          <w:lang w:val="en-GB"/>
        </w:rPr>
        <w:t>GreedyGame</w:t>
      </w:r>
      <w:proofErr w:type="spellEnd"/>
      <w:r w:rsidRPr="00837088">
        <w:rPr>
          <w:lang w:val="en-GB"/>
        </w:rPr>
        <w:t xml:space="preserve"> had to innovate and develop content that was not only engaging and free</w:t>
      </w:r>
      <w:r w:rsidR="000704F8">
        <w:rPr>
          <w:lang w:val="en-GB"/>
        </w:rPr>
        <w:t>,</w:t>
      </w:r>
      <w:r w:rsidRPr="00837088">
        <w:rPr>
          <w:lang w:val="en-GB"/>
        </w:rPr>
        <w:t xml:space="preserve"> but also </w:t>
      </w:r>
      <w:r>
        <w:rPr>
          <w:lang w:val="en-GB"/>
        </w:rPr>
        <w:t>blended</w:t>
      </w:r>
      <w:r w:rsidRPr="00837088">
        <w:rPr>
          <w:lang w:val="en-GB"/>
        </w:rPr>
        <w:t xml:space="preserve"> </w:t>
      </w:r>
      <w:r>
        <w:rPr>
          <w:lang w:val="en-GB"/>
        </w:rPr>
        <w:t xml:space="preserve">with </w:t>
      </w:r>
      <w:r w:rsidRPr="00837088">
        <w:rPr>
          <w:lang w:val="en-GB"/>
        </w:rPr>
        <w:t xml:space="preserve">the ads natively. </w:t>
      </w:r>
      <w:r>
        <w:rPr>
          <w:lang w:val="en-GB"/>
        </w:rPr>
        <w:t>The medium-agnostic</w:t>
      </w:r>
      <w:r w:rsidRPr="00837088">
        <w:rPr>
          <w:lang w:val="en-GB"/>
        </w:rPr>
        <w:t xml:space="preserve"> advertising could cater to the content and enabled publishers to </w:t>
      </w:r>
      <w:r>
        <w:rPr>
          <w:lang w:val="en-GB"/>
        </w:rPr>
        <w:t xml:space="preserve">monetize </w:t>
      </w:r>
      <w:r w:rsidRPr="00837088">
        <w:rPr>
          <w:lang w:val="en-GB"/>
        </w:rPr>
        <w:t xml:space="preserve">through non-intrusive </w:t>
      </w:r>
      <w:r>
        <w:rPr>
          <w:lang w:val="en-GB"/>
        </w:rPr>
        <w:t>advertising</w:t>
      </w:r>
      <w:r w:rsidRPr="00837088">
        <w:rPr>
          <w:lang w:val="en-GB"/>
        </w:rPr>
        <w:t xml:space="preserve">. </w:t>
      </w:r>
      <w:r>
        <w:rPr>
          <w:lang w:val="en-GB"/>
        </w:rPr>
        <w:t>Advertisers could</w:t>
      </w:r>
      <w:r w:rsidRPr="00837088">
        <w:rPr>
          <w:lang w:val="en-GB"/>
        </w:rPr>
        <w:t xml:space="preserve"> </w:t>
      </w:r>
      <w:r>
        <w:rPr>
          <w:lang w:val="en-GB"/>
        </w:rPr>
        <w:t>become</w:t>
      </w:r>
      <w:r w:rsidRPr="00837088">
        <w:rPr>
          <w:lang w:val="en-GB"/>
        </w:rPr>
        <w:t xml:space="preserve"> a part of consumption and enhance </w:t>
      </w:r>
      <w:r>
        <w:rPr>
          <w:lang w:val="en-GB"/>
        </w:rPr>
        <w:t xml:space="preserve">their </w:t>
      </w:r>
      <w:r w:rsidRPr="00837088">
        <w:rPr>
          <w:lang w:val="en-GB"/>
        </w:rPr>
        <w:t xml:space="preserve">visibility and reach. Finally, uninterrupted free content could be made available to users. The branded clickable unit was introduced to support more messaging and videos, </w:t>
      </w:r>
      <w:r>
        <w:rPr>
          <w:lang w:val="en-GB"/>
        </w:rPr>
        <w:t>which increased the</w:t>
      </w:r>
      <w:r w:rsidRPr="00837088">
        <w:rPr>
          <w:lang w:val="en-GB"/>
        </w:rPr>
        <w:t xml:space="preserve"> </w:t>
      </w:r>
      <w:r>
        <w:rPr>
          <w:lang w:val="en-GB"/>
        </w:rPr>
        <w:t>click-through rate</w:t>
      </w:r>
      <w:r w:rsidRPr="00837088">
        <w:rPr>
          <w:lang w:val="en-GB"/>
        </w:rPr>
        <w:t xml:space="preserve"> to 1.5</w:t>
      </w:r>
      <w:r>
        <w:rPr>
          <w:lang w:val="en-GB"/>
        </w:rPr>
        <w:t xml:space="preserve"> per cent</w:t>
      </w:r>
      <w:r w:rsidRPr="00837088">
        <w:rPr>
          <w:lang w:val="en-GB"/>
        </w:rPr>
        <w:t xml:space="preserve">. </w:t>
      </w:r>
      <w:proofErr w:type="spellStart"/>
      <w:r w:rsidRPr="00837088">
        <w:rPr>
          <w:lang w:val="en-GB"/>
        </w:rPr>
        <w:t>GreedyGame</w:t>
      </w:r>
      <w:proofErr w:type="spellEnd"/>
      <w:r w:rsidRPr="00837088">
        <w:rPr>
          <w:lang w:val="en-GB"/>
        </w:rPr>
        <w:t xml:space="preserve"> incorporated native ad placement in </w:t>
      </w:r>
      <w:r>
        <w:rPr>
          <w:lang w:val="en-GB"/>
        </w:rPr>
        <w:t>games in a plug-and-play manner using</w:t>
      </w:r>
      <w:r w:rsidRPr="00837088">
        <w:rPr>
          <w:lang w:val="en-GB"/>
        </w:rPr>
        <w:t xml:space="preserve"> billboards</w:t>
      </w:r>
      <w:r>
        <w:rPr>
          <w:lang w:val="en-GB"/>
        </w:rPr>
        <w:t xml:space="preserve"> and </w:t>
      </w:r>
      <w:r w:rsidRPr="00837088">
        <w:rPr>
          <w:lang w:val="en-GB"/>
        </w:rPr>
        <w:t xml:space="preserve">power-ups. </w:t>
      </w:r>
      <w:r>
        <w:rPr>
          <w:lang w:val="en-GB"/>
        </w:rPr>
        <w:t>A two-</w:t>
      </w:r>
      <w:r w:rsidRPr="00837088">
        <w:rPr>
          <w:lang w:val="en-GB"/>
        </w:rPr>
        <w:t>click process was initiated to avoid accidental clicks</w:t>
      </w:r>
      <w:r>
        <w:rPr>
          <w:lang w:val="en-GB"/>
        </w:rPr>
        <w:t xml:space="preserve"> (see Exhibits 4 and 5)</w:t>
      </w:r>
      <w:r w:rsidRPr="00837088">
        <w:rPr>
          <w:lang w:val="en-GB"/>
        </w:rPr>
        <w:t>.</w:t>
      </w:r>
    </w:p>
    <w:p w14:paraId="2FE6DEC6" w14:textId="675F23D1" w:rsidR="00110A3C" w:rsidRPr="00837088" w:rsidRDefault="00110A3C" w:rsidP="00796014">
      <w:pPr>
        <w:pStyle w:val="Casehead2"/>
        <w:rPr>
          <w:lang w:val="en-GB"/>
        </w:rPr>
      </w:pPr>
      <w:r>
        <w:rPr>
          <w:lang w:val="en-GB"/>
        </w:rPr>
        <w:lastRenderedPageBreak/>
        <w:t>The Strategy at Launch</w:t>
      </w:r>
    </w:p>
    <w:p w14:paraId="27A87E31" w14:textId="77777777" w:rsidR="00110A3C" w:rsidRPr="00837088" w:rsidRDefault="00110A3C" w:rsidP="006C41EA">
      <w:pPr>
        <w:pStyle w:val="BodyTextMain"/>
        <w:rPr>
          <w:lang w:val="en-GB"/>
        </w:rPr>
      </w:pPr>
    </w:p>
    <w:p w14:paraId="7D002C05" w14:textId="1A351160" w:rsidR="00110A3C" w:rsidRDefault="00110A3C" w:rsidP="006C41EA">
      <w:pPr>
        <w:pStyle w:val="BodyTextMain"/>
        <w:rPr>
          <w:lang w:val="en-GB"/>
        </w:rPr>
      </w:pPr>
      <w:r>
        <w:rPr>
          <w:lang w:val="en-GB"/>
        </w:rPr>
        <w:t>Jain and Verma</w:t>
      </w:r>
      <w:r w:rsidRPr="00837088">
        <w:rPr>
          <w:lang w:val="en-GB"/>
        </w:rPr>
        <w:t xml:space="preserve"> knew that </w:t>
      </w:r>
      <w:r>
        <w:rPr>
          <w:lang w:val="en-GB"/>
        </w:rPr>
        <w:t xml:space="preserve">the </w:t>
      </w:r>
      <w:proofErr w:type="spellStart"/>
      <w:r>
        <w:rPr>
          <w:lang w:val="en-GB"/>
        </w:rPr>
        <w:t>GreedyGame</w:t>
      </w:r>
      <w:proofErr w:type="spellEnd"/>
      <w:r>
        <w:rPr>
          <w:lang w:val="en-GB"/>
        </w:rPr>
        <w:t xml:space="preserve"> </w:t>
      </w:r>
      <w:r w:rsidRPr="00837088">
        <w:rPr>
          <w:lang w:val="en-GB"/>
        </w:rPr>
        <w:t xml:space="preserve">business could be monetized only through </w:t>
      </w:r>
      <w:r>
        <w:rPr>
          <w:lang w:val="en-GB"/>
        </w:rPr>
        <w:t>ads</w:t>
      </w:r>
      <w:r w:rsidRPr="00837088">
        <w:rPr>
          <w:lang w:val="en-GB"/>
        </w:rPr>
        <w:t xml:space="preserve">. Companies </w:t>
      </w:r>
      <w:r>
        <w:rPr>
          <w:lang w:val="en-GB"/>
        </w:rPr>
        <w:t>approached</w:t>
      </w:r>
      <w:r w:rsidRPr="00837088">
        <w:rPr>
          <w:lang w:val="en-GB"/>
        </w:rPr>
        <w:t xml:space="preserve"> </w:t>
      </w:r>
      <w:proofErr w:type="spellStart"/>
      <w:r>
        <w:rPr>
          <w:lang w:val="en-GB"/>
        </w:rPr>
        <w:t>GreedyGame</w:t>
      </w:r>
      <w:proofErr w:type="spellEnd"/>
      <w:r w:rsidRPr="00837088">
        <w:rPr>
          <w:lang w:val="en-GB"/>
        </w:rPr>
        <w:t xml:space="preserve"> </w:t>
      </w:r>
      <w:r>
        <w:rPr>
          <w:lang w:val="en-GB"/>
        </w:rPr>
        <w:t>when they had</w:t>
      </w:r>
      <w:r w:rsidRPr="00837088">
        <w:rPr>
          <w:lang w:val="en-GB"/>
        </w:rPr>
        <w:t xml:space="preserve"> gaming properties that </w:t>
      </w:r>
      <w:r>
        <w:rPr>
          <w:lang w:val="en-GB"/>
        </w:rPr>
        <w:t>could</w:t>
      </w:r>
      <w:r w:rsidRPr="00837088">
        <w:rPr>
          <w:lang w:val="en-GB"/>
        </w:rPr>
        <w:t xml:space="preserve"> engage people across genders and age groups. </w:t>
      </w:r>
      <w:r>
        <w:rPr>
          <w:lang w:val="en-GB"/>
        </w:rPr>
        <w:t>The intended user encompassed anyone</w:t>
      </w:r>
      <w:r w:rsidRPr="00837088">
        <w:rPr>
          <w:lang w:val="en-GB"/>
        </w:rPr>
        <w:t xml:space="preserve"> </w:t>
      </w:r>
      <w:r>
        <w:rPr>
          <w:lang w:val="en-GB"/>
        </w:rPr>
        <w:t>between</w:t>
      </w:r>
      <w:r w:rsidRPr="00837088">
        <w:rPr>
          <w:lang w:val="en-GB"/>
        </w:rPr>
        <w:t xml:space="preserve"> </w:t>
      </w:r>
      <w:r>
        <w:rPr>
          <w:lang w:val="en-GB"/>
        </w:rPr>
        <w:t>the ages of three and 60</w:t>
      </w:r>
      <w:r w:rsidRPr="00837088">
        <w:rPr>
          <w:lang w:val="en-GB"/>
        </w:rPr>
        <w:t xml:space="preserve"> who </w:t>
      </w:r>
      <w:r>
        <w:rPr>
          <w:lang w:val="en-GB"/>
        </w:rPr>
        <w:t>was</w:t>
      </w:r>
      <w:r w:rsidRPr="00837088">
        <w:rPr>
          <w:lang w:val="en-GB"/>
        </w:rPr>
        <w:t xml:space="preserve"> interested in online </w:t>
      </w:r>
      <w:r>
        <w:rPr>
          <w:lang w:val="en-GB"/>
        </w:rPr>
        <w:t>gaming. Any</w:t>
      </w:r>
      <w:r w:rsidRPr="00837088">
        <w:rPr>
          <w:lang w:val="en-GB"/>
        </w:rPr>
        <w:t xml:space="preserve"> organization </w:t>
      </w:r>
      <w:r>
        <w:rPr>
          <w:lang w:val="en-GB"/>
        </w:rPr>
        <w:t>or</w:t>
      </w:r>
      <w:r w:rsidRPr="00837088">
        <w:rPr>
          <w:lang w:val="en-GB"/>
        </w:rPr>
        <w:t xml:space="preserve"> brand seeking to engage with its consumers w</w:t>
      </w:r>
      <w:r>
        <w:rPr>
          <w:lang w:val="en-GB"/>
        </w:rPr>
        <w:t>as considered a potential</w:t>
      </w:r>
      <w:r w:rsidRPr="00837088">
        <w:rPr>
          <w:lang w:val="en-GB"/>
        </w:rPr>
        <w:t xml:space="preserve"> </w:t>
      </w:r>
      <w:proofErr w:type="spellStart"/>
      <w:r>
        <w:rPr>
          <w:lang w:val="en-GB"/>
        </w:rPr>
        <w:t>GreedyGame</w:t>
      </w:r>
      <w:proofErr w:type="spellEnd"/>
      <w:r>
        <w:rPr>
          <w:lang w:val="en-GB"/>
        </w:rPr>
        <w:t xml:space="preserve"> customer</w:t>
      </w:r>
      <w:r w:rsidRPr="00837088">
        <w:rPr>
          <w:lang w:val="en-GB"/>
        </w:rPr>
        <w:t xml:space="preserve">. </w:t>
      </w:r>
      <w:bookmarkStart w:id="4" w:name="_Hlk62983671"/>
      <w:proofErr w:type="spellStart"/>
      <w:r w:rsidRPr="00837088">
        <w:rPr>
          <w:lang w:val="en-GB"/>
        </w:rPr>
        <w:t>GreedyGame</w:t>
      </w:r>
      <w:proofErr w:type="spellEnd"/>
      <w:r w:rsidRPr="00837088">
        <w:rPr>
          <w:lang w:val="en-GB"/>
        </w:rPr>
        <w:t xml:space="preserve"> also developed a deep understanding of </w:t>
      </w:r>
      <w:r>
        <w:rPr>
          <w:lang w:val="en-GB"/>
        </w:rPr>
        <w:t>its</w:t>
      </w:r>
      <w:r w:rsidRPr="00837088">
        <w:rPr>
          <w:lang w:val="en-GB"/>
        </w:rPr>
        <w:t xml:space="preserve"> intended target </w:t>
      </w:r>
      <w:bookmarkStart w:id="5" w:name="_Hlk62983656"/>
      <w:r w:rsidR="00214EDE">
        <w:rPr>
          <w:lang w:val="en-GB"/>
        </w:rPr>
        <w:t xml:space="preserve">customers </w:t>
      </w:r>
      <w:r w:rsidRPr="00837088">
        <w:rPr>
          <w:lang w:val="en-GB"/>
        </w:rPr>
        <w:t>by studying device characteristics, real-time activity, behavioural traits (</w:t>
      </w:r>
      <w:r>
        <w:rPr>
          <w:lang w:val="en-GB"/>
        </w:rPr>
        <w:t xml:space="preserve">e.g., </w:t>
      </w:r>
      <w:r w:rsidRPr="00837088">
        <w:rPr>
          <w:lang w:val="en-GB"/>
        </w:rPr>
        <w:t xml:space="preserve">user </w:t>
      </w:r>
      <w:r>
        <w:rPr>
          <w:lang w:val="en-GB"/>
        </w:rPr>
        <w:t>interests</w:t>
      </w:r>
      <w:r w:rsidRPr="00837088">
        <w:rPr>
          <w:lang w:val="en-GB"/>
        </w:rPr>
        <w:t>, purchase history, etc.)</w:t>
      </w:r>
      <w:r>
        <w:rPr>
          <w:lang w:val="en-GB"/>
        </w:rPr>
        <w:t>,</w:t>
      </w:r>
      <w:r w:rsidRPr="00837088">
        <w:rPr>
          <w:lang w:val="en-GB"/>
        </w:rPr>
        <w:t xml:space="preserve"> and brand affinity.</w:t>
      </w:r>
      <w:bookmarkEnd w:id="4"/>
      <w:r w:rsidRPr="00837088">
        <w:rPr>
          <w:lang w:val="en-GB"/>
        </w:rPr>
        <w:t xml:space="preserve"> </w:t>
      </w:r>
      <w:bookmarkEnd w:id="5"/>
    </w:p>
    <w:p w14:paraId="0FE38354" w14:textId="77777777" w:rsidR="00110A3C" w:rsidRDefault="00110A3C" w:rsidP="006C41EA">
      <w:pPr>
        <w:pStyle w:val="BodyTextMain"/>
        <w:rPr>
          <w:lang w:val="en-GB"/>
        </w:rPr>
      </w:pPr>
    </w:p>
    <w:p w14:paraId="5F88DF1D" w14:textId="096CF263" w:rsidR="00110A3C" w:rsidRPr="00837088" w:rsidRDefault="00110A3C" w:rsidP="006C41EA">
      <w:pPr>
        <w:pStyle w:val="BodyTextMain"/>
        <w:rPr>
          <w:lang w:val="en-GB"/>
        </w:rPr>
      </w:pPr>
      <w:r w:rsidRPr="00837088">
        <w:rPr>
          <w:lang w:val="en-GB"/>
        </w:rPr>
        <w:t xml:space="preserve">To grow </w:t>
      </w:r>
      <w:r>
        <w:rPr>
          <w:lang w:val="en-GB"/>
        </w:rPr>
        <w:t xml:space="preserve">the company </w:t>
      </w:r>
      <w:r w:rsidRPr="00837088">
        <w:rPr>
          <w:lang w:val="en-GB"/>
        </w:rPr>
        <w:t xml:space="preserve">faster, </w:t>
      </w:r>
      <w:r>
        <w:rPr>
          <w:lang w:val="en-GB"/>
        </w:rPr>
        <w:t xml:space="preserve">Jain and Verma decided that </w:t>
      </w:r>
      <w:r w:rsidRPr="00837088">
        <w:rPr>
          <w:lang w:val="en-GB"/>
        </w:rPr>
        <w:t xml:space="preserve">instead of building their </w:t>
      </w:r>
      <w:r>
        <w:rPr>
          <w:lang w:val="en-GB"/>
        </w:rPr>
        <w:t xml:space="preserve">own </w:t>
      </w:r>
      <w:r w:rsidRPr="00837088">
        <w:rPr>
          <w:lang w:val="en-GB"/>
        </w:rPr>
        <w:t xml:space="preserve">games, </w:t>
      </w:r>
      <w:r>
        <w:rPr>
          <w:lang w:val="en-GB"/>
        </w:rPr>
        <w:t xml:space="preserve">they would </w:t>
      </w:r>
      <w:r w:rsidRPr="00837088">
        <w:rPr>
          <w:lang w:val="en-GB"/>
        </w:rPr>
        <w:t xml:space="preserve">license their technology </w:t>
      </w:r>
      <w:r>
        <w:rPr>
          <w:lang w:val="en-GB"/>
        </w:rPr>
        <w:t>for use</w:t>
      </w:r>
      <w:r w:rsidRPr="00837088">
        <w:rPr>
          <w:lang w:val="en-GB"/>
        </w:rPr>
        <w:t xml:space="preserve"> by other game developers </w:t>
      </w:r>
      <w:r>
        <w:rPr>
          <w:lang w:val="en-GB"/>
        </w:rPr>
        <w:t>and</w:t>
      </w:r>
      <w:r w:rsidRPr="00837088">
        <w:rPr>
          <w:lang w:val="en-GB"/>
        </w:rPr>
        <w:t xml:space="preserve"> publishers</w:t>
      </w:r>
      <w:r>
        <w:rPr>
          <w:lang w:val="en-GB"/>
        </w:rPr>
        <w:t>,</w:t>
      </w:r>
      <w:r w:rsidRPr="00837088">
        <w:rPr>
          <w:lang w:val="en-GB"/>
        </w:rPr>
        <w:t xml:space="preserve"> and </w:t>
      </w:r>
      <w:r>
        <w:rPr>
          <w:lang w:val="en-GB"/>
        </w:rPr>
        <w:t>monetize their work</w:t>
      </w:r>
      <w:r w:rsidRPr="00837088">
        <w:rPr>
          <w:lang w:val="en-GB"/>
        </w:rPr>
        <w:t xml:space="preserve"> through relevant native ads.</w:t>
      </w:r>
      <w:r>
        <w:rPr>
          <w:lang w:val="en-GB"/>
        </w:rPr>
        <w:t xml:space="preserve"> </w:t>
      </w:r>
      <w:r w:rsidRPr="00837088">
        <w:rPr>
          <w:lang w:val="en-GB"/>
        </w:rPr>
        <w:t>The team started working on all formats to advertise brands within game</w:t>
      </w:r>
      <w:r>
        <w:rPr>
          <w:lang w:val="en-GB"/>
        </w:rPr>
        <w:t>s</w:t>
      </w:r>
      <w:r w:rsidRPr="00837088">
        <w:rPr>
          <w:lang w:val="en-GB"/>
        </w:rPr>
        <w:t xml:space="preserve">, including in-game non-intrusive placements, rich media content, in-game UI </w:t>
      </w:r>
      <w:r>
        <w:rPr>
          <w:lang w:val="en-GB"/>
        </w:rPr>
        <w:t xml:space="preserve">(user interface) </w:t>
      </w:r>
      <w:r w:rsidRPr="00837088">
        <w:rPr>
          <w:lang w:val="en-GB"/>
        </w:rPr>
        <w:t>videos, integrated brand surveys, and customized brand games. This helped them scale faster</w:t>
      </w:r>
      <w:r>
        <w:rPr>
          <w:lang w:val="en-GB"/>
        </w:rPr>
        <w:t>. B</w:t>
      </w:r>
      <w:r w:rsidRPr="00837088">
        <w:rPr>
          <w:lang w:val="en-GB"/>
        </w:rPr>
        <w:t xml:space="preserve">y 2017, </w:t>
      </w:r>
      <w:proofErr w:type="spellStart"/>
      <w:r>
        <w:rPr>
          <w:lang w:val="en-GB" w:eastAsia="en-IN"/>
        </w:rPr>
        <w:t>GreedyGame</w:t>
      </w:r>
      <w:proofErr w:type="spellEnd"/>
      <w:r w:rsidRPr="00837088">
        <w:rPr>
          <w:lang w:val="en-GB" w:eastAsia="en-IN"/>
        </w:rPr>
        <w:t xml:space="preserve"> </w:t>
      </w:r>
      <w:r>
        <w:rPr>
          <w:lang w:val="en-GB" w:eastAsia="en-IN"/>
        </w:rPr>
        <w:t xml:space="preserve">had </w:t>
      </w:r>
      <w:r w:rsidRPr="00837088">
        <w:rPr>
          <w:lang w:val="en-GB" w:eastAsia="en-IN"/>
        </w:rPr>
        <w:t>reached 75</w:t>
      </w:r>
      <w:r>
        <w:rPr>
          <w:lang w:val="en-GB" w:eastAsia="en-IN"/>
        </w:rPr>
        <w:t xml:space="preserve"> </w:t>
      </w:r>
      <w:r w:rsidRPr="00837088">
        <w:rPr>
          <w:lang w:val="en-GB" w:eastAsia="en-IN"/>
        </w:rPr>
        <w:t xml:space="preserve">million gamers </w:t>
      </w:r>
      <w:r>
        <w:rPr>
          <w:lang w:val="en-GB" w:eastAsia="en-IN"/>
        </w:rPr>
        <w:t xml:space="preserve">in India </w:t>
      </w:r>
      <w:r w:rsidRPr="00837088">
        <w:rPr>
          <w:lang w:val="en-GB" w:eastAsia="en-IN"/>
        </w:rPr>
        <w:t xml:space="preserve">per month and </w:t>
      </w:r>
      <w:r>
        <w:rPr>
          <w:lang w:val="en-GB"/>
        </w:rPr>
        <w:t>was</w:t>
      </w:r>
      <w:r w:rsidRPr="00837088">
        <w:rPr>
          <w:lang w:val="en-GB"/>
        </w:rPr>
        <w:t xml:space="preserve"> able to show ads in</w:t>
      </w:r>
      <w:r>
        <w:rPr>
          <w:lang w:val="en-GB"/>
        </w:rPr>
        <w:t xml:space="preserve"> more than</w:t>
      </w:r>
      <w:r w:rsidRPr="00837088">
        <w:rPr>
          <w:lang w:val="en-GB"/>
        </w:rPr>
        <w:t xml:space="preserve"> 200 games across several genres, including cricket, racing, card</w:t>
      </w:r>
      <w:r>
        <w:rPr>
          <w:lang w:val="en-GB"/>
        </w:rPr>
        <w:t>s</w:t>
      </w:r>
      <w:r w:rsidRPr="00837088">
        <w:rPr>
          <w:lang w:val="en-GB"/>
        </w:rPr>
        <w:t xml:space="preserve">, </w:t>
      </w:r>
      <w:r>
        <w:rPr>
          <w:lang w:val="en-GB"/>
        </w:rPr>
        <w:t>and puzzles</w:t>
      </w:r>
      <w:r w:rsidRPr="00837088">
        <w:rPr>
          <w:lang w:val="en-GB"/>
        </w:rPr>
        <w:t xml:space="preserve">. </w:t>
      </w:r>
      <w:r>
        <w:rPr>
          <w:lang w:val="en-GB"/>
        </w:rPr>
        <w:t>Users</w:t>
      </w:r>
      <w:r w:rsidRPr="00837088">
        <w:rPr>
          <w:lang w:val="en-GB"/>
        </w:rPr>
        <w:t xml:space="preserve"> were targeted by relevant brands </w:t>
      </w:r>
      <w:r>
        <w:rPr>
          <w:lang w:val="en-GB"/>
        </w:rPr>
        <w:t xml:space="preserve">that were </w:t>
      </w:r>
      <w:r w:rsidRPr="00837088">
        <w:rPr>
          <w:lang w:val="en-GB"/>
        </w:rPr>
        <w:t xml:space="preserve">seamlessly </w:t>
      </w:r>
      <w:r>
        <w:rPr>
          <w:lang w:val="en-GB"/>
        </w:rPr>
        <w:t>integrated</w:t>
      </w:r>
      <w:r w:rsidRPr="00837088">
        <w:rPr>
          <w:lang w:val="en-GB"/>
        </w:rPr>
        <w:t xml:space="preserve"> into the</w:t>
      </w:r>
      <w:r>
        <w:rPr>
          <w:lang w:val="en-GB"/>
        </w:rPr>
        <w:t xml:space="preserve"> game’s</w:t>
      </w:r>
      <w:r w:rsidRPr="00837088">
        <w:rPr>
          <w:lang w:val="en-GB"/>
        </w:rPr>
        <w:t xml:space="preserve"> storyline.</w:t>
      </w:r>
    </w:p>
    <w:p w14:paraId="2C78D762" w14:textId="77777777" w:rsidR="00110A3C" w:rsidRPr="00837088" w:rsidRDefault="00110A3C" w:rsidP="006C41EA">
      <w:pPr>
        <w:pStyle w:val="BodyTextMain"/>
        <w:rPr>
          <w:lang w:val="en-GB"/>
        </w:rPr>
      </w:pPr>
    </w:p>
    <w:p w14:paraId="71F9A657" w14:textId="30C42C8D" w:rsidR="00110A3C" w:rsidRPr="00837088" w:rsidRDefault="00110A3C" w:rsidP="006C41EA">
      <w:pPr>
        <w:pStyle w:val="BodyTextMain"/>
        <w:rPr>
          <w:lang w:val="en-GB"/>
        </w:rPr>
      </w:pPr>
      <w:r w:rsidRPr="00837088">
        <w:rPr>
          <w:lang w:val="en-GB"/>
        </w:rPr>
        <w:t xml:space="preserve">One competitive advantage </w:t>
      </w:r>
      <w:proofErr w:type="spellStart"/>
      <w:r w:rsidRPr="00837088">
        <w:rPr>
          <w:lang w:val="en-GB"/>
        </w:rPr>
        <w:t>GreedyGame</w:t>
      </w:r>
      <w:proofErr w:type="spellEnd"/>
      <w:r w:rsidRPr="00837088">
        <w:rPr>
          <w:lang w:val="en-GB"/>
        </w:rPr>
        <w:t xml:space="preserve"> had was the </w:t>
      </w:r>
      <w:r w:rsidRPr="00D16389">
        <w:rPr>
          <w:lang w:val="en-GB"/>
        </w:rPr>
        <w:t>built</w:t>
      </w:r>
      <w:r w:rsidRPr="00796014">
        <w:rPr>
          <w:lang w:val="en-GB"/>
        </w:rPr>
        <w:t xml:space="preserve">-in </w:t>
      </w:r>
      <w:r>
        <w:rPr>
          <w:lang w:val="en-GB"/>
        </w:rPr>
        <w:t xml:space="preserve">context-agnostic </w:t>
      </w:r>
      <w:r w:rsidRPr="00796014">
        <w:rPr>
          <w:lang w:val="en-GB"/>
        </w:rPr>
        <w:t>technology</w:t>
      </w:r>
      <w:r w:rsidRPr="00837088">
        <w:rPr>
          <w:lang w:val="en-GB"/>
        </w:rPr>
        <w:t xml:space="preserve">. Gaming suffered from </w:t>
      </w:r>
      <w:r>
        <w:rPr>
          <w:lang w:val="en-GB"/>
        </w:rPr>
        <w:t xml:space="preserve">a </w:t>
      </w:r>
      <w:r w:rsidRPr="00837088">
        <w:rPr>
          <w:lang w:val="en-GB"/>
        </w:rPr>
        <w:t>low shelf life</w:t>
      </w:r>
      <w:r>
        <w:rPr>
          <w:lang w:val="en-GB"/>
        </w:rPr>
        <w:t>,</w:t>
      </w:r>
      <w:r w:rsidRPr="00837088">
        <w:rPr>
          <w:lang w:val="en-GB"/>
        </w:rPr>
        <w:t xml:space="preserve"> as gamers </w:t>
      </w:r>
      <w:r>
        <w:rPr>
          <w:lang w:val="en-GB"/>
        </w:rPr>
        <w:t>became</w:t>
      </w:r>
      <w:r w:rsidRPr="00837088">
        <w:rPr>
          <w:lang w:val="en-GB"/>
        </w:rPr>
        <w:t xml:space="preserve"> bored quickly and were always looking for new games. The retention rate for games was </w:t>
      </w:r>
      <w:r>
        <w:rPr>
          <w:lang w:val="en-GB"/>
        </w:rPr>
        <w:t>less than</w:t>
      </w:r>
      <w:r w:rsidRPr="00837088">
        <w:rPr>
          <w:lang w:val="en-GB"/>
        </w:rPr>
        <w:t xml:space="preserve"> 5</w:t>
      </w:r>
      <w:r>
        <w:rPr>
          <w:lang w:val="en-GB"/>
        </w:rPr>
        <w:t xml:space="preserve"> per cent per</w:t>
      </w:r>
      <w:r w:rsidRPr="00837088">
        <w:rPr>
          <w:lang w:val="en-GB"/>
        </w:rPr>
        <w:t xml:space="preserve"> month </w:t>
      </w:r>
      <w:r>
        <w:rPr>
          <w:lang w:val="en-GB"/>
        </w:rPr>
        <w:t>(</w:t>
      </w:r>
      <w:r w:rsidRPr="00837088">
        <w:rPr>
          <w:lang w:val="en-GB"/>
        </w:rPr>
        <w:t>95</w:t>
      </w:r>
      <w:r>
        <w:rPr>
          <w:lang w:val="en-GB"/>
        </w:rPr>
        <w:t xml:space="preserve"> per cent</w:t>
      </w:r>
      <w:r w:rsidRPr="00837088">
        <w:rPr>
          <w:lang w:val="en-GB"/>
        </w:rPr>
        <w:t xml:space="preserve"> of mobile games </w:t>
      </w:r>
      <w:r>
        <w:rPr>
          <w:lang w:val="en-GB"/>
        </w:rPr>
        <w:t xml:space="preserve">were </w:t>
      </w:r>
      <w:r w:rsidRPr="00837088">
        <w:rPr>
          <w:lang w:val="en-GB"/>
        </w:rPr>
        <w:t>churn</w:t>
      </w:r>
      <w:r>
        <w:rPr>
          <w:lang w:val="en-GB"/>
        </w:rPr>
        <w:t>ed</w:t>
      </w:r>
      <w:r w:rsidRPr="00837088">
        <w:rPr>
          <w:lang w:val="en-GB"/>
        </w:rPr>
        <w:t xml:space="preserve"> within a month).</w:t>
      </w:r>
      <w:r>
        <w:rPr>
          <w:lang w:val="en-GB"/>
        </w:rPr>
        <w:t xml:space="preserve"> As such,</w:t>
      </w:r>
      <w:r w:rsidRPr="00837088">
        <w:rPr>
          <w:lang w:val="en-GB"/>
        </w:rPr>
        <w:t xml:space="preserve"> game publishers </w:t>
      </w:r>
      <w:r>
        <w:rPr>
          <w:lang w:val="en-GB"/>
        </w:rPr>
        <w:t>and</w:t>
      </w:r>
      <w:r w:rsidRPr="00837088">
        <w:rPr>
          <w:lang w:val="en-GB"/>
        </w:rPr>
        <w:t xml:space="preserve"> developers aspired to make a blockbuster </w:t>
      </w:r>
      <w:r>
        <w:rPr>
          <w:lang w:val="en-GB"/>
        </w:rPr>
        <w:t>(such as</w:t>
      </w:r>
      <w:r w:rsidRPr="00837088">
        <w:rPr>
          <w:lang w:val="en-GB"/>
        </w:rPr>
        <w:t xml:space="preserve"> </w:t>
      </w:r>
      <w:r w:rsidRPr="00796014">
        <w:rPr>
          <w:i/>
          <w:iCs/>
          <w:lang w:val="en-GB"/>
        </w:rPr>
        <w:t>Angry Birds</w:t>
      </w:r>
      <w:r w:rsidRPr="00837088">
        <w:rPr>
          <w:lang w:val="en-GB"/>
        </w:rPr>
        <w:t xml:space="preserve">, </w:t>
      </w:r>
      <w:r w:rsidRPr="00796014">
        <w:rPr>
          <w:i/>
          <w:iCs/>
          <w:lang w:val="en-GB"/>
        </w:rPr>
        <w:t>Candy Crush</w:t>
      </w:r>
      <w:r>
        <w:rPr>
          <w:i/>
          <w:iCs/>
          <w:lang w:val="en-GB"/>
        </w:rPr>
        <w:t xml:space="preserve"> Saga</w:t>
      </w:r>
      <w:r>
        <w:rPr>
          <w:lang w:val="en-GB"/>
        </w:rPr>
        <w:t>,</w:t>
      </w:r>
      <w:r w:rsidRPr="00837088">
        <w:rPr>
          <w:lang w:val="en-GB"/>
        </w:rPr>
        <w:t xml:space="preserve"> or </w:t>
      </w:r>
      <w:r w:rsidRPr="00796014">
        <w:rPr>
          <w:i/>
          <w:iCs/>
          <w:lang w:val="en-GB"/>
        </w:rPr>
        <w:t>Subway Surfers</w:t>
      </w:r>
      <w:r>
        <w:rPr>
          <w:lang w:val="en-GB"/>
        </w:rPr>
        <w:t>)</w:t>
      </w:r>
      <w:r w:rsidRPr="00837088">
        <w:rPr>
          <w:lang w:val="en-GB"/>
        </w:rPr>
        <w:t xml:space="preserve"> by </w:t>
      </w:r>
      <w:r>
        <w:rPr>
          <w:lang w:val="en-GB"/>
        </w:rPr>
        <w:t xml:space="preserve">regularly </w:t>
      </w:r>
      <w:r w:rsidRPr="00837088">
        <w:rPr>
          <w:lang w:val="en-GB"/>
        </w:rPr>
        <w:t xml:space="preserve">releasing several titles a year </w:t>
      </w:r>
      <w:r>
        <w:rPr>
          <w:lang w:val="en-GB"/>
        </w:rPr>
        <w:t>in the hope that</w:t>
      </w:r>
      <w:r w:rsidRPr="00837088">
        <w:rPr>
          <w:lang w:val="en-GB"/>
        </w:rPr>
        <w:t xml:space="preserve"> something would stick with </w:t>
      </w:r>
      <w:r>
        <w:rPr>
          <w:lang w:val="en-GB"/>
        </w:rPr>
        <w:t>users</w:t>
      </w:r>
      <w:r w:rsidRPr="00837088">
        <w:rPr>
          <w:lang w:val="en-GB"/>
        </w:rPr>
        <w:t xml:space="preserve">. Therefore, the technology that powered ads in these numerous games had to be </w:t>
      </w:r>
      <w:r>
        <w:rPr>
          <w:lang w:val="en-GB"/>
        </w:rPr>
        <w:t>gaming-content</w:t>
      </w:r>
      <w:r w:rsidRPr="00837088">
        <w:rPr>
          <w:lang w:val="en-GB"/>
        </w:rPr>
        <w:t xml:space="preserve"> agnostic. </w:t>
      </w:r>
      <w:r>
        <w:rPr>
          <w:lang w:val="en-GB"/>
        </w:rPr>
        <w:t>The bigger</w:t>
      </w:r>
      <w:r w:rsidRPr="00837088">
        <w:rPr>
          <w:lang w:val="en-GB"/>
        </w:rPr>
        <w:t xml:space="preserve"> the game in terms of </w:t>
      </w:r>
      <w:r>
        <w:rPr>
          <w:lang w:val="en-GB"/>
        </w:rPr>
        <w:t>monthly active users, the</w:t>
      </w:r>
      <w:r w:rsidRPr="00837088">
        <w:rPr>
          <w:lang w:val="en-GB"/>
        </w:rPr>
        <w:t xml:space="preserve"> higher </w:t>
      </w:r>
      <w:r>
        <w:rPr>
          <w:lang w:val="en-GB"/>
        </w:rPr>
        <w:t xml:space="preserve">reach and, therefore, the higher </w:t>
      </w:r>
      <w:r w:rsidRPr="00837088">
        <w:rPr>
          <w:lang w:val="en-GB"/>
        </w:rPr>
        <w:t>the monetization potential.</w:t>
      </w:r>
    </w:p>
    <w:p w14:paraId="116F4F58" w14:textId="77777777" w:rsidR="00110A3C" w:rsidRPr="00837088" w:rsidRDefault="00110A3C" w:rsidP="006C41EA">
      <w:pPr>
        <w:pStyle w:val="BodyTextMain"/>
        <w:rPr>
          <w:lang w:val="en-GB"/>
        </w:rPr>
      </w:pPr>
    </w:p>
    <w:p w14:paraId="7643A0A2" w14:textId="5F76928B" w:rsidR="00110A3C" w:rsidRPr="00837088" w:rsidRDefault="00110A3C" w:rsidP="006C41EA">
      <w:pPr>
        <w:pStyle w:val="BodyTextMain"/>
        <w:rPr>
          <w:rFonts w:ascii="Arial" w:hAnsi="Arial" w:cs="Arial"/>
          <w:b/>
          <w:bCs/>
          <w:sz w:val="20"/>
          <w:szCs w:val="20"/>
          <w:lang w:val="en-GB"/>
        </w:rPr>
      </w:pPr>
      <w:r w:rsidRPr="00837088">
        <w:rPr>
          <w:lang w:val="en-GB"/>
        </w:rPr>
        <w:t xml:space="preserve">The platform charged </w:t>
      </w:r>
      <w:r>
        <w:rPr>
          <w:lang w:val="en-GB"/>
        </w:rPr>
        <w:t>by</w:t>
      </w:r>
      <w:r w:rsidRPr="00837088">
        <w:rPr>
          <w:lang w:val="en-GB"/>
        </w:rPr>
        <w:t xml:space="preserve"> the number of sessions </w:t>
      </w:r>
      <w:r>
        <w:rPr>
          <w:lang w:val="en-GB"/>
        </w:rPr>
        <w:t>per</w:t>
      </w:r>
      <w:r w:rsidRPr="00837088">
        <w:rPr>
          <w:lang w:val="en-GB"/>
        </w:rPr>
        <w:t xml:space="preserve"> game, including the cost per session. A session started after the user crossed 60 seconds of</w:t>
      </w:r>
      <w:r>
        <w:rPr>
          <w:lang w:val="en-GB"/>
        </w:rPr>
        <w:t xml:space="preserve"> </w:t>
      </w:r>
      <w:r w:rsidRPr="00837088">
        <w:rPr>
          <w:lang w:val="en-GB"/>
        </w:rPr>
        <w:t xml:space="preserve">gameplay, with the platform usually charging </w:t>
      </w:r>
      <w:r>
        <w:rPr>
          <w:lang w:val="en-GB"/>
        </w:rPr>
        <w:t xml:space="preserve">between </w:t>
      </w:r>
      <w:r w:rsidRPr="00837088">
        <w:rPr>
          <w:lang w:val="en-GB"/>
        </w:rPr>
        <w:t>$8</w:t>
      </w:r>
      <w:r>
        <w:rPr>
          <w:lang w:val="en-GB"/>
        </w:rPr>
        <w:t xml:space="preserve"> and $</w:t>
      </w:r>
      <w:r w:rsidRPr="00837088">
        <w:rPr>
          <w:lang w:val="en-GB"/>
        </w:rPr>
        <w:t xml:space="preserve">10 for every 1,000 sessions. However, the pricing could </w:t>
      </w:r>
      <w:r>
        <w:rPr>
          <w:lang w:val="en-GB"/>
        </w:rPr>
        <w:t>differ</w:t>
      </w:r>
      <w:r w:rsidRPr="00837088">
        <w:rPr>
          <w:lang w:val="en-GB"/>
        </w:rPr>
        <w:t xml:space="preserve"> based on internal analytics of user interaction</w:t>
      </w:r>
      <w:r>
        <w:rPr>
          <w:lang w:val="en-GB"/>
        </w:rPr>
        <w:t xml:space="preserve"> and </w:t>
      </w:r>
      <w:r w:rsidRPr="00837088">
        <w:rPr>
          <w:lang w:val="en-GB"/>
        </w:rPr>
        <w:t>engagement</w:t>
      </w:r>
      <w:r>
        <w:rPr>
          <w:lang w:val="en-GB"/>
        </w:rPr>
        <w:t xml:space="preserve"> as well as the</w:t>
      </w:r>
      <w:r w:rsidRPr="00837088">
        <w:rPr>
          <w:lang w:val="en-GB"/>
        </w:rPr>
        <w:t xml:space="preserve"> complexity of the game. </w:t>
      </w:r>
      <w:r w:rsidRPr="00837088">
        <w:rPr>
          <w:color w:val="000000"/>
          <w:lang w:val="en-GB"/>
        </w:rPr>
        <w:t xml:space="preserve">Any </w:t>
      </w:r>
      <w:r>
        <w:rPr>
          <w:color w:val="000000"/>
          <w:lang w:val="en-GB"/>
        </w:rPr>
        <w:t>ad technology</w:t>
      </w:r>
      <w:r w:rsidRPr="00837088">
        <w:rPr>
          <w:color w:val="000000"/>
          <w:lang w:val="en-GB"/>
        </w:rPr>
        <w:t xml:space="preserve"> platform was a two-sided network with </w:t>
      </w:r>
      <w:r>
        <w:rPr>
          <w:color w:val="000000"/>
          <w:lang w:val="en-GB"/>
        </w:rPr>
        <w:t>demand and supply</w:t>
      </w:r>
      <w:r w:rsidRPr="00837088">
        <w:rPr>
          <w:color w:val="000000"/>
          <w:lang w:val="en-GB"/>
        </w:rPr>
        <w:t>.</w:t>
      </w:r>
    </w:p>
    <w:p w14:paraId="1B765380" w14:textId="77777777" w:rsidR="00110A3C" w:rsidRPr="00837088" w:rsidRDefault="00110A3C" w:rsidP="000178EE">
      <w:pPr>
        <w:pStyle w:val="BodyTextMain"/>
        <w:rPr>
          <w:lang w:val="en-GB"/>
        </w:rPr>
      </w:pPr>
    </w:p>
    <w:p w14:paraId="256E17AA" w14:textId="6561ED13" w:rsidR="00110A3C" w:rsidRPr="00837088" w:rsidRDefault="00110A3C" w:rsidP="006C41EA">
      <w:pPr>
        <w:pStyle w:val="BodyTextMain"/>
        <w:rPr>
          <w:color w:val="000000"/>
          <w:lang w:val="en-GB"/>
        </w:rPr>
      </w:pPr>
      <w:r w:rsidRPr="00837088">
        <w:rPr>
          <w:color w:val="000000"/>
          <w:lang w:val="en-GB"/>
        </w:rPr>
        <w:t xml:space="preserve">Demand represented the party who was paying for the ad. Typically, an advertiser, brand, </w:t>
      </w:r>
      <w:r>
        <w:rPr>
          <w:color w:val="000000"/>
          <w:lang w:val="en-GB"/>
        </w:rPr>
        <w:t xml:space="preserve">or </w:t>
      </w:r>
      <w:r w:rsidRPr="00837088">
        <w:rPr>
          <w:color w:val="000000"/>
          <w:lang w:val="en-GB"/>
        </w:rPr>
        <w:t>media agency constituted the demand-side platform. The content where the ad showed up</w:t>
      </w:r>
      <w:r>
        <w:rPr>
          <w:color w:val="000000"/>
          <w:lang w:val="en-GB"/>
        </w:rPr>
        <w:t>, such as</w:t>
      </w:r>
      <w:r w:rsidRPr="00837088">
        <w:rPr>
          <w:color w:val="000000"/>
          <w:lang w:val="en-GB"/>
        </w:rPr>
        <w:t xml:space="preserve"> </w:t>
      </w:r>
      <w:r>
        <w:rPr>
          <w:color w:val="000000"/>
          <w:lang w:val="en-GB"/>
        </w:rPr>
        <w:t>th</w:t>
      </w:r>
      <w:r w:rsidR="00452449">
        <w:rPr>
          <w:color w:val="000000"/>
          <w:lang w:val="en-GB"/>
        </w:rPr>
        <w:t>r</w:t>
      </w:r>
      <w:r>
        <w:rPr>
          <w:color w:val="000000"/>
          <w:lang w:val="en-GB"/>
        </w:rPr>
        <w:t xml:space="preserve">ough </w:t>
      </w:r>
      <w:r w:rsidRPr="00837088">
        <w:rPr>
          <w:color w:val="000000"/>
          <w:lang w:val="en-GB"/>
        </w:rPr>
        <w:t xml:space="preserve">the game and </w:t>
      </w:r>
      <w:r>
        <w:rPr>
          <w:color w:val="000000"/>
          <w:lang w:val="en-GB"/>
        </w:rPr>
        <w:t>its</w:t>
      </w:r>
      <w:r w:rsidRPr="00837088">
        <w:rPr>
          <w:color w:val="000000"/>
          <w:lang w:val="en-GB"/>
        </w:rPr>
        <w:t xml:space="preserve"> publishers</w:t>
      </w:r>
      <w:r>
        <w:rPr>
          <w:color w:val="000000"/>
          <w:lang w:val="en-GB"/>
        </w:rPr>
        <w:t>,</w:t>
      </w:r>
      <w:r w:rsidRPr="00837088">
        <w:rPr>
          <w:color w:val="000000"/>
          <w:lang w:val="en-GB"/>
        </w:rPr>
        <w:t xml:space="preserve"> represented the supply-side platform. Bigger companies like Google, </w:t>
      </w:r>
      <w:r>
        <w:rPr>
          <w:color w:val="000000"/>
          <w:lang w:val="en-GB"/>
        </w:rPr>
        <w:t>Facebook Inc.</w:t>
      </w:r>
      <w:r w:rsidRPr="00837088">
        <w:rPr>
          <w:color w:val="000000"/>
          <w:lang w:val="en-GB"/>
        </w:rPr>
        <w:t xml:space="preserve">, </w:t>
      </w:r>
      <w:r>
        <w:rPr>
          <w:color w:val="000000"/>
          <w:lang w:val="en-GB"/>
        </w:rPr>
        <w:t xml:space="preserve">and </w:t>
      </w:r>
      <w:proofErr w:type="spellStart"/>
      <w:r w:rsidRPr="00837088">
        <w:rPr>
          <w:color w:val="000000"/>
          <w:lang w:val="en-GB"/>
        </w:rPr>
        <w:t>InMobi</w:t>
      </w:r>
      <w:proofErr w:type="spellEnd"/>
      <w:r w:rsidRPr="00837088">
        <w:rPr>
          <w:color w:val="000000"/>
          <w:lang w:val="en-GB"/>
        </w:rPr>
        <w:t xml:space="preserve"> played on both sides of demand </w:t>
      </w:r>
      <w:r>
        <w:rPr>
          <w:color w:val="000000"/>
          <w:lang w:val="en-GB"/>
        </w:rPr>
        <w:t>and</w:t>
      </w:r>
      <w:r w:rsidRPr="00837088">
        <w:rPr>
          <w:color w:val="000000"/>
          <w:lang w:val="en-GB"/>
        </w:rPr>
        <w:t xml:space="preserve"> supply</w:t>
      </w:r>
      <w:r>
        <w:rPr>
          <w:color w:val="000000"/>
          <w:lang w:val="en-GB"/>
        </w:rPr>
        <w:t>. However,</w:t>
      </w:r>
      <w:r w:rsidRPr="00837088">
        <w:rPr>
          <w:color w:val="000000"/>
          <w:lang w:val="en-GB"/>
        </w:rPr>
        <w:t xml:space="preserve"> </w:t>
      </w:r>
      <w:r>
        <w:rPr>
          <w:color w:val="000000"/>
          <w:lang w:val="en-GB"/>
        </w:rPr>
        <w:t xml:space="preserve">doing so </w:t>
      </w:r>
      <w:r w:rsidRPr="00837088">
        <w:rPr>
          <w:color w:val="000000"/>
          <w:lang w:val="en-GB"/>
        </w:rPr>
        <w:t>was expensive</w:t>
      </w:r>
      <w:r>
        <w:rPr>
          <w:color w:val="000000"/>
          <w:lang w:val="en-GB"/>
        </w:rPr>
        <w:t>,</w:t>
      </w:r>
      <w:r w:rsidRPr="00837088">
        <w:rPr>
          <w:color w:val="000000"/>
          <w:lang w:val="en-GB"/>
        </w:rPr>
        <w:t xml:space="preserve"> as it required huge capital, technical know-how</w:t>
      </w:r>
      <w:r>
        <w:rPr>
          <w:color w:val="000000"/>
          <w:lang w:val="en-GB"/>
        </w:rPr>
        <w:t>,</w:t>
      </w:r>
      <w:r w:rsidRPr="00837088">
        <w:rPr>
          <w:color w:val="000000"/>
          <w:lang w:val="en-GB"/>
        </w:rPr>
        <w:t xml:space="preserve"> </w:t>
      </w:r>
      <w:r>
        <w:rPr>
          <w:color w:val="000000"/>
          <w:lang w:val="en-GB"/>
        </w:rPr>
        <w:t xml:space="preserve">and </w:t>
      </w:r>
      <w:r w:rsidRPr="00837088">
        <w:rPr>
          <w:color w:val="000000"/>
          <w:lang w:val="en-GB"/>
        </w:rPr>
        <w:t>management bandwidth to cover end-to-end value chains</w:t>
      </w:r>
      <w:r>
        <w:rPr>
          <w:color w:val="000000"/>
          <w:lang w:val="en-GB"/>
        </w:rPr>
        <w:t xml:space="preserve"> that </w:t>
      </w:r>
      <w:r w:rsidRPr="00837088">
        <w:rPr>
          <w:color w:val="000000"/>
          <w:lang w:val="en-GB"/>
        </w:rPr>
        <w:t xml:space="preserve">enabled </w:t>
      </w:r>
      <w:r>
        <w:rPr>
          <w:color w:val="000000"/>
          <w:lang w:val="en-GB"/>
        </w:rPr>
        <w:t>companies</w:t>
      </w:r>
      <w:r w:rsidRPr="00837088">
        <w:rPr>
          <w:color w:val="000000"/>
          <w:lang w:val="en-GB"/>
        </w:rPr>
        <w:t xml:space="preserve"> to capture a </w:t>
      </w:r>
      <w:r>
        <w:rPr>
          <w:color w:val="000000"/>
          <w:lang w:val="en-GB"/>
        </w:rPr>
        <w:t>larger</w:t>
      </w:r>
      <w:r w:rsidRPr="00837088">
        <w:rPr>
          <w:color w:val="000000"/>
          <w:lang w:val="en-GB"/>
        </w:rPr>
        <w:t xml:space="preserve"> share of the pie.</w:t>
      </w:r>
      <w:r>
        <w:rPr>
          <w:color w:val="000000"/>
          <w:lang w:val="en-GB"/>
        </w:rPr>
        <w:t xml:space="preserve"> </w:t>
      </w:r>
      <w:r w:rsidRPr="00837088">
        <w:rPr>
          <w:color w:val="000000"/>
          <w:lang w:val="en-GB"/>
        </w:rPr>
        <w:t xml:space="preserve">Smaller companies were constrained by resources and focused only on one side to extract a higher value. </w:t>
      </w:r>
      <w:proofErr w:type="spellStart"/>
      <w:r w:rsidRPr="00837088">
        <w:rPr>
          <w:color w:val="000000"/>
          <w:lang w:val="en-GB"/>
        </w:rPr>
        <w:t>GreedyGame</w:t>
      </w:r>
      <w:proofErr w:type="spellEnd"/>
      <w:r w:rsidRPr="00837088">
        <w:rPr>
          <w:color w:val="000000"/>
          <w:lang w:val="en-GB"/>
        </w:rPr>
        <w:t xml:space="preserve"> </w:t>
      </w:r>
      <w:r w:rsidRPr="00837088">
        <w:rPr>
          <w:lang w:val="en-GB"/>
        </w:rPr>
        <w:t xml:space="preserve">developed </w:t>
      </w:r>
      <w:bookmarkStart w:id="6" w:name="_Hlk62983804"/>
      <w:r w:rsidRPr="00837088">
        <w:rPr>
          <w:lang w:val="en-GB"/>
        </w:rPr>
        <w:t>an SSP</w:t>
      </w:r>
      <w:r>
        <w:rPr>
          <w:lang w:val="en-GB"/>
        </w:rPr>
        <w:t xml:space="preserve"> (Self Service Portal), software-as-a-service, </w:t>
      </w:r>
      <w:bookmarkEnd w:id="6"/>
      <w:r>
        <w:rPr>
          <w:lang w:val="en-GB"/>
        </w:rPr>
        <w:t>and affiliate</w:t>
      </w:r>
      <w:r w:rsidRPr="00837088">
        <w:rPr>
          <w:lang w:val="en-GB"/>
        </w:rPr>
        <w:t xml:space="preserve"> revenue model</w:t>
      </w:r>
      <w:r>
        <w:rPr>
          <w:lang w:val="en-GB"/>
        </w:rPr>
        <w:t xml:space="preserve"> (see Exhibit 6).</w:t>
      </w:r>
    </w:p>
    <w:p w14:paraId="0B8E9726" w14:textId="77777777" w:rsidR="00110A3C" w:rsidRPr="00837088" w:rsidRDefault="00110A3C" w:rsidP="006C41EA">
      <w:pPr>
        <w:pStyle w:val="BodyTextMain"/>
        <w:rPr>
          <w:lang w:val="en-GB"/>
        </w:rPr>
      </w:pPr>
    </w:p>
    <w:p w14:paraId="78493DBB" w14:textId="4379AA55" w:rsidR="00110A3C" w:rsidRPr="00837088" w:rsidRDefault="00110A3C" w:rsidP="006C41EA">
      <w:pPr>
        <w:pStyle w:val="BodyTextMain"/>
        <w:rPr>
          <w:lang w:val="en-GB"/>
        </w:rPr>
      </w:pPr>
      <w:proofErr w:type="spellStart"/>
      <w:r w:rsidRPr="00837088">
        <w:rPr>
          <w:lang w:val="en-GB"/>
        </w:rPr>
        <w:t>GreedyGame</w:t>
      </w:r>
      <w:proofErr w:type="spellEnd"/>
      <w:r w:rsidRPr="00837088">
        <w:rPr>
          <w:lang w:val="en-GB"/>
        </w:rPr>
        <w:t xml:space="preserve"> was a young start-up</w:t>
      </w:r>
      <w:r>
        <w:rPr>
          <w:lang w:val="en-GB"/>
        </w:rPr>
        <w:t>,</w:t>
      </w:r>
      <w:r w:rsidRPr="00837088">
        <w:rPr>
          <w:lang w:val="en-GB"/>
        </w:rPr>
        <w:t xml:space="preserve"> and funding was a challenge. As the business grew, there was a growing need for resources. In September 2015, the firm raised a seed fund of $200,000 from Times Internet and other well-known angel investors. They </w:t>
      </w:r>
      <w:r w:rsidRPr="00837088">
        <w:rPr>
          <w:shd w:val="clear" w:color="auto" w:fill="FFFFFF"/>
          <w:lang w:val="en-GB"/>
        </w:rPr>
        <w:t>raised funds worth $20,000 over </w:t>
      </w:r>
      <w:r w:rsidRPr="00837088">
        <w:rPr>
          <w:lang w:val="en-GB"/>
        </w:rPr>
        <w:t xml:space="preserve">two </w:t>
      </w:r>
      <w:r w:rsidRPr="00837088">
        <w:rPr>
          <w:shd w:val="clear" w:color="auto" w:fill="FFFFFF"/>
          <w:lang w:val="en-GB"/>
        </w:rPr>
        <w:t xml:space="preserve">rounds and were </w:t>
      </w:r>
      <w:r w:rsidRPr="00837088">
        <w:rPr>
          <w:shd w:val="clear" w:color="auto" w:fill="FFFFFF"/>
          <w:lang w:val="en-GB" w:eastAsia="en-IN"/>
        </w:rPr>
        <w:t xml:space="preserve">actively using 19 technologies for </w:t>
      </w:r>
      <w:r>
        <w:rPr>
          <w:shd w:val="clear" w:color="auto" w:fill="FFFFFF"/>
          <w:lang w:val="en-GB" w:eastAsia="en-IN"/>
        </w:rPr>
        <w:t>their</w:t>
      </w:r>
      <w:r w:rsidRPr="00837088">
        <w:rPr>
          <w:shd w:val="clear" w:color="auto" w:fill="FFFFFF"/>
          <w:lang w:val="en-GB" w:eastAsia="en-IN"/>
        </w:rPr>
        <w:t xml:space="preserve"> website. </w:t>
      </w:r>
      <w:r>
        <w:rPr>
          <w:shd w:val="clear" w:color="auto" w:fill="FFFFFF"/>
          <w:lang w:val="en-GB" w:eastAsia="en-IN"/>
        </w:rPr>
        <w:t>However,</w:t>
      </w:r>
      <w:r w:rsidRPr="00837088">
        <w:rPr>
          <w:shd w:val="clear" w:color="auto" w:fill="FFFFFF"/>
          <w:lang w:val="en-GB" w:eastAsia="en-IN"/>
        </w:rPr>
        <w:t xml:space="preserve"> they still required $6 million over the next year to tap </w:t>
      </w:r>
      <w:r>
        <w:rPr>
          <w:shd w:val="clear" w:color="auto" w:fill="FFFFFF"/>
          <w:lang w:val="en-GB" w:eastAsia="en-IN"/>
        </w:rPr>
        <w:t>into</w:t>
      </w:r>
      <w:r w:rsidRPr="00837088">
        <w:rPr>
          <w:shd w:val="clear" w:color="auto" w:fill="FFFFFF"/>
          <w:lang w:val="en-GB" w:eastAsia="en-IN"/>
        </w:rPr>
        <w:t xml:space="preserve"> new technology, develop new offerings</w:t>
      </w:r>
      <w:r>
        <w:rPr>
          <w:shd w:val="clear" w:color="auto" w:fill="FFFFFF"/>
          <w:lang w:val="en-GB" w:eastAsia="en-IN"/>
        </w:rPr>
        <w:t>,</w:t>
      </w:r>
      <w:r w:rsidRPr="00837088">
        <w:rPr>
          <w:shd w:val="clear" w:color="auto" w:fill="FFFFFF"/>
          <w:lang w:val="en-GB" w:eastAsia="en-IN"/>
        </w:rPr>
        <w:t xml:space="preserve"> and expand the market.</w:t>
      </w:r>
    </w:p>
    <w:p w14:paraId="2CD2203A" w14:textId="397F2DD4" w:rsidR="00110A3C" w:rsidRPr="00837088" w:rsidRDefault="00110A3C" w:rsidP="006C41EA">
      <w:pPr>
        <w:pStyle w:val="BodyTextMain"/>
        <w:rPr>
          <w:lang w:val="en-GB" w:eastAsia="en-IN"/>
        </w:rPr>
      </w:pPr>
    </w:p>
    <w:p w14:paraId="3CAE7115" w14:textId="77777777" w:rsidR="00110A3C" w:rsidRDefault="00110A3C" w:rsidP="000178EE">
      <w:pPr>
        <w:pStyle w:val="Casehead2"/>
        <w:rPr>
          <w:lang w:val="en-GB" w:eastAsia="en-IN"/>
        </w:rPr>
      </w:pPr>
    </w:p>
    <w:p w14:paraId="142B1D20" w14:textId="0C4E8E1C" w:rsidR="00110A3C" w:rsidRPr="00837088" w:rsidRDefault="00110A3C" w:rsidP="000178EE">
      <w:pPr>
        <w:pStyle w:val="Casehead2"/>
        <w:rPr>
          <w:lang w:val="en-GB" w:eastAsia="en-IN"/>
        </w:rPr>
      </w:pPr>
      <w:r w:rsidRPr="00837088">
        <w:rPr>
          <w:lang w:val="en-GB" w:eastAsia="en-IN"/>
        </w:rPr>
        <w:lastRenderedPageBreak/>
        <w:t xml:space="preserve">Competition for </w:t>
      </w:r>
      <w:proofErr w:type="spellStart"/>
      <w:r w:rsidRPr="00837088">
        <w:rPr>
          <w:lang w:val="en-GB" w:eastAsia="en-IN"/>
        </w:rPr>
        <w:t>GreedyGame</w:t>
      </w:r>
      <w:proofErr w:type="spellEnd"/>
    </w:p>
    <w:p w14:paraId="5509161D" w14:textId="77777777" w:rsidR="00110A3C" w:rsidRPr="00837088" w:rsidRDefault="00110A3C" w:rsidP="006C41EA">
      <w:pPr>
        <w:pStyle w:val="BodyTextMain"/>
        <w:rPr>
          <w:lang w:val="en-GB" w:eastAsia="en-IN"/>
        </w:rPr>
      </w:pPr>
    </w:p>
    <w:p w14:paraId="58A226EF" w14:textId="371B2D38" w:rsidR="00110A3C" w:rsidRPr="006E14C6" w:rsidRDefault="00110A3C" w:rsidP="006C41EA">
      <w:pPr>
        <w:pStyle w:val="BodyTextMain"/>
        <w:rPr>
          <w:spacing w:val="-4"/>
          <w:kern w:val="22"/>
          <w:shd w:val="clear" w:color="auto" w:fill="FFFFFF"/>
          <w:lang w:val="en-GB" w:eastAsia="en-IN"/>
        </w:rPr>
      </w:pPr>
      <w:proofErr w:type="spellStart"/>
      <w:r w:rsidRPr="006E14C6">
        <w:rPr>
          <w:spacing w:val="-4"/>
          <w:kern w:val="22"/>
          <w:lang w:val="en-GB" w:eastAsia="en-IN"/>
        </w:rPr>
        <w:t>GreedyGame</w:t>
      </w:r>
      <w:proofErr w:type="spellEnd"/>
      <w:r w:rsidRPr="006E14C6">
        <w:rPr>
          <w:spacing w:val="-4"/>
          <w:kern w:val="22"/>
          <w:lang w:val="en-GB" w:eastAsia="en-IN"/>
        </w:rPr>
        <w:t xml:space="preserve"> was competing at multiple levels, with companies involved in content- and medium-driven advertising. Gaming companies such as POKKT, Gameloft SE (Gameloft), and Unity Ads showed ads on gaming platforms, and </w:t>
      </w:r>
      <w:proofErr w:type="spellStart"/>
      <w:r w:rsidRPr="006E14C6">
        <w:rPr>
          <w:spacing w:val="-4"/>
          <w:kern w:val="22"/>
          <w:lang w:val="en-GB" w:eastAsia="en-IN"/>
        </w:rPr>
        <w:t>GreedyGame</w:t>
      </w:r>
      <w:proofErr w:type="spellEnd"/>
      <w:r w:rsidRPr="006E14C6">
        <w:rPr>
          <w:spacing w:val="-4"/>
          <w:kern w:val="22"/>
          <w:lang w:val="en-GB" w:eastAsia="en-IN"/>
        </w:rPr>
        <w:t xml:space="preserve"> helped these companies monetize games and content through ads. It also had advertising technology companies such as Google, Facebook, and </w:t>
      </w:r>
      <w:proofErr w:type="spellStart"/>
      <w:r w:rsidRPr="006E14C6">
        <w:rPr>
          <w:spacing w:val="-4"/>
          <w:kern w:val="22"/>
          <w:lang w:val="en-GB" w:eastAsia="en-IN"/>
        </w:rPr>
        <w:t>InMobi</w:t>
      </w:r>
      <w:proofErr w:type="spellEnd"/>
      <w:r w:rsidRPr="006E14C6">
        <w:rPr>
          <w:spacing w:val="-4"/>
          <w:kern w:val="22"/>
          <w:lang w:val="en-GB" w:eastAsia="en-IN"/>
        </w:rPr>
        <w:t xml:space="preserve"> competing for advertisers’ budgets on digital platforms. However, traditional media, such as television and radio, were also competing for advertisers’ money. </w:t>
      </w:r>
      <w:r w:rsidRPr="006E14C6">
        <w:rPr>
          <w:spacing w:val="-4"/>
          <w:kern w:val="22"/>
          <w:shd w:val="clear" w:color="auto" w:fill="FFFFFF"/>
          <w:lang w:val="en-GB" w:eastAsia="en-IN"/>
        </w:rPr>
        <w:t xml:space="preserve">With annual revenue of </w:t>
      </w:r>
      <w:r w:rsidRPr="006E14C6">
        <w:rPr>
          <w:spacing w:val="-4"/>
          <w:kern w:val="22"/>
          <w:lang w:val="en-GB" w:eastAsia="en-IN"/>
        </w:rPr>
        <w:t>$4.5 million</w:t>
      </w:r>
      <w:r w:rsidRPr="006E14C6">
        <w:rPr>
          <w:spacing w:val="-4"/>
          <w:kern w:val="22"/>
          <w:shd w:val="clear" w:color="auto" w:fill="FFFFFF"/>
          <w:lang w:val="en-GB" w:eastAsia="en-IN"/>
        </w:rPr>
        <w:t xml:space="preserve">, </w:t>
      </w:r>
      <w:proofErr w:type="spellStart"/>
      <w:r w:rsidRPr="006E14C6">
        <w:rPr>
          <w:spacing w:val="-4"/>
          <w:kern w:val="22"/>
          <w:shd w:val="clear" w:color="auto" w:fill="FFFFFF"/>
          <w:lang w:val="en-GB" w:eastAsia="en-IN"/>
        </w:rPr>
        <w:t>GreedyGame</w:t>
      </w:r>
      <w:proofErr w:type="spellEnd"/>
      <w:r w:rsidRPr="006E14C6">
        <w:rPr>
          <w:spacing w:val="-4"/>
          <w:kern w:val="22"/>
          <w:shd w:val="clear" w:color="auto" w:fill="FFFFFF"/>
          <w:lang w:val="en-GB" w:eastAsia="en-IN"/>
        </w:rPr>
        <w:t xml:space="preserve"> was competing with both traditional media and well-entrenched digital players, all vying for the media budget of brands (see Exhibit 7).</w:t>
      </w:r>
    </w:p>
    <w:p w14:paraId="089C3D39" w14:textId="77777777" w:rsidR="00110A3C" w:rsidRDefault="00110A3C" w:rsidP="006C41EA">
      <w:pPr>
        <w:pStyle w:val="BodyTextMain"/>
        <w:rPr>
          <w:shd w:val="clear" w:color="auto" w:fill="FFFFFF"/>
          <w:lang w:val="en-GB" w:eastAsia="en-IN"/>
        </w:rPr>
      </w:pPr>
    </w:p>
    <w:p w14:paraId="1D18B769" w14:textId="77777777" w:rsidR="00110A3C" w:rsidRDefault="00110A3C" w:rsidP="001A06DB">
      <w:pPr>
        <w:pStyle w:val="Casehead2"/>
        <w:rPr>
          <w:lang w:val="en-GB" w:eastAsia="en-IN"/>
        </w:rPr>
      </w:pPr>
    </w:p>
    <w:p w14:paraId="69591576" w14:textId="03CAFB56" w:rsidR="00110A3C" w:rsidRPr="00837088" w:rsidRDefault="00110A3C" w:rsidP="001A06DB">
      <w:pPr>
        <w:pStyle w:val="Casehead2"/>
        <w:rPr>
          <w:rFonts w:eastAsiaTheme="minorHAnsi"/>
          <w:lang w:val="en-GB"/>
        </w:rPr>
      </w:pPr>
      <w:r>
        <w:rPr>
          <w:lang w:val="en-GB" w:eastAsia="en-IN"/>
        </w:rPr>
        <w:t>Direct Competition</w:t>
      </w:r>
      <w:r w:rsidRPr="00837088">
        <w:rPr>
          <w:lang w:val="en-GB" w:eastAsia="en-IN"/>
        </w:rPr>
        <w:t xml:space="preserve"> for </w:t>
      </w:r>
      <w:proofErr w:type="spellStart"/>
      <w:r w:rsidRPr="00837088">
        <w:rPr>
          <w:lang w:val="en-GB" w:eastAsia="en-IN"/>
        </w:rPr>
        <w:t>GreedyGame</w:t>
      </w:r>
      <w:proofErr w:type="spellEnd"/>
    </w:p>
    <w:p w14:paraId="5FBC74D7" w14:textId="054EF9D4" w:rsidR="00110A3C" w:rsidRDefault="00110A3C" w:rsidP="006C41EA">
      <w:pPr>
        <w:pStyle w:val="BodyTextMain"/>
        <w:rPr>
          <w:lang w:val="en-GB" w:eastAsia="en-IN"/>
        </w:rPr>
      </w:pPr>
    </w:p>
    <w:p w14:paraId="5285C5EA" w14:textId="46553B83" w:rsidR="00110A3C" w:rsidRDefault="00110A3C" w:rsidP="004C6060">
      <w:pPr>
        <w:pStyle w:val="Casehead3"/>
        <w:rPr>
          <w:lang w:val="en-GB" w:eastAsia="en-IN"/>
        </w:rPr>
      </w:pPr>
      <w:r>
        <w:rPr>
          <w:lang w:val="en-GB" w:eastAsia="en-IN"/>
        </w:rPr>
        <w:t>POKKT</w:t>
      </w:r>
    </w:p>
    <w:p w14:paraId="018095C0" w14:textId="77777777" w:rsidR="00110A3C" w:rsidRDefault="00110A3C" w:rsidP="004C6060">
      <w:pPr>
        <w:pStyle w:val="BodyTextMain"/>
        <w:rPr>
          <w:lang w:val="en-GB" w:eastAsia="en-IN"/>
        </w:rPr>
      </w:pPr>
    </w:p>
    <w:p w14:paraId="341F6E94" w14:textId="78D0DBFF" w:rsidR="00110A3C" w:rsidRPr="00837088" w:rsidRDefault="00110A3C" w:rsidP="004C6060">
      <w:pPr>
        <w:pStyle w:val="BodyTextMain"/>
      </w:pPr>
      <w:r w:rsidRPr="004C6060">
        <w:rPr>
          <w:lang w:val="en-GB" w:eastAsia="en-IN"/>
        </w:rPr>
        <w:t xml:space="preserve">POKKT </w:t>
      </w:r>
      <w:r>
        <w:rPr>
          <w:lang w:val="en-GB" w:eastAsia="en-IN"/>
        </w:rPr>
        <w:t>wa</w:t>
      </w:r>
      <w:r w:rsidRPr="004C6060">
        <w:rPr>
          <w:lang w:val="en-GB" w:eastAsia="en-IN"/>
        </w:rPr>
        <w:t>s a leading mobile video advertising platform in India, South East Asia</w:t>
      </w:r>
      <w:r>
        <w:rPr>
          <w:lang w:val="en-GB" w:eastAsia="en-IN"/>
        </w:rPr>
        <w:t>,</w:t>
      </w:r>
      <w:r w:rsidRPr="004C6060">
        <w:rPr>
          <w:lang w:val="en-GB" w:eastAsia="en-IN"/>
        </w:rPr>
        <w:t xml:space="preserve"> </w:t>
      </w:r>
      <w:r>
        <w:rPr>
          <w:lang w:val="en-GB" w:eastAsia="en-IN"/>
        </w:rPr>
        <w:t xml:space="preserve">and the </w:t>
      </w:r>
      <w:r w:rsidRPr="00D80320">
        <w:rPr>
          <w:lang w:val="en-GB" w:eastAsia="en-IN"/>
        </w:rPr>
        <w:t>Middle East and North Africa</w:t>
      </w:r>
      <w:r>
        <w:rPr>
          <w:lang w:val="en-GB" w:eastAsia="en-IN"/>
        </w:rPr>
        <w:t xml:space="preserve"> region</w:t>
      </w:r>
      <w:r w:rsidRPr="004C6060">
        <w:rPr>
          <w:lang w:val="en-GB" w:eastAsia="en-IN"/>
        </w:rPr>
        <w:t xml:space="preserve"> with a strong focus on rewarded </w:t>
      </w:r>
      <w:r>
        <w:rPr>
          <w:lang w:val="en-GB" w:eastAsia="en-IN"/>
        </w:rPr>
        <w:t>v</w:t>
      </w:r>
      <w:r w:rsidRPr="004C6060">
        <w:rPr>
          <w:lang w:val="en-GB" w:eastAsia="en-IN"/>
        </w:rPr>
        <w:t xml:space="preserve">ideo </w:t>
      </w:r>
      <w:r>
        <w:rPr>
          <w:lang w:val="en-GB" w:eastAsia="en-IN"/>
        </w:rPr>
        <w:t>a</w:t>
      </w:r>
      <w:r w:rsidRPr="004C6060">
        <w:rPr>
          <w:lang w:val="en-GB" w:eastAsia="en-IN"/>
        </w:rPr>
        <w:t xml:space="preserve">ds within </w:t>
      </w:r>
      <w:r>
        <w:rPr>
          <w:lang w:val="en-GB" w:eastAsia="en-IN"/>
        </w:rPr>
        <w:t>m</w:t>
      </w:r>
      <w:r w:rsidRPr="004C6060">
        <w:rPr>
          <w:lang w:val="en-GB" w:eastAsia="en-IN"/>
        </w:rPr>
        <w:t xml:space="preserve">obile </w:t>
      </w:r>
      <w:r>
        <w:rPr>
          <w:lang w:val="en-GB" w:eastAsia="en-IN"/>
        </w:rPr>
        <w:t>g</w:t>
      </w:r>
      <w:r w:rsidRPr="004C6060">
        <w:rPr>
          <w:lang w:val="en-GB" w:eastAsia="en-IN"/>
        </w:rPr>
        <w:t>ames.</w:t>
      </w:r>
      <w:r>
        <w:rPr>
          <w:lang w:val="en-GB" w:eastAsia="en-IN"/>
        </w:rPr>
        <w:t xml:space="preserve"> </w:t>
      </w:r>
      <w:r w:rsidRPr="004C6060">
        <w:rPr>
          <w:lang w:val="en-GB" w:eastAsia="en-IN"/>
        </w:rPr>
        <w:t xml:space="preserve">POKKT </w:t>
      </w:r>
      <w:r>
        <w:rPr>
          <w:lang w:val="en-GB" w:eastAsia="en-IN"/>
        </w:rPr>
        <w:t>wa</w:t>
      </w:r>
      <w:r w:rsidRPr="004C6060">
        <w:rPr>
          <w:lang w:val="en-GB" w:eastAsia="en-IN"/>
        </w:rPr>
        <w:t xml:space="preserve">s integrated with over 300 </w:t>
      </w:r>
      <w:r>
        <w:rPr>
          <w:lang w:val="en-GB" w:eastAsia="en-IN"/>
        </w:rPr>
        <w:t>t</w:t>
      </w:r>
      <w:r w:rsidRPr="004C6060">
        <w:rPr>
          <w:lang w:val="en-GB" w:eastAsia="en-IN"/>
        </w:rPr>
        <w:t xml:space="preserve">op </w:t>
      </w:r>
      <w:r>
        <w:rPr>
          <w:lang w:val="en-GB" w:eastAsia="en-IN"/>
        </w:rPr>
        <w:t>g</w:t>
      </w:r>
      <w:r w:rsidRPr="004C6060">
        <w:rPr>
          <w:lang w:val="en-GB" w:eastAsia="en-IN"/>
        </w:rPr>
        <w:t xml:space="preserve">ames and </w:t>
      </w:r>
      <w:r>
        <w:rPr>
          <w:lang w:val="en-GB" w:eastAsia="en-IN"/>
        </w:rPr>
        <w:t>a</w:t>
      </w:r>
      <w:r w:rsidRPr="004C6060">
        <w:rPr>
          <w:lang w:val="en-GB" w:eastAsia="en-IN"/>
        </w:rPr>
        <w:t xml:space="preserve">pp </w:t>
      </w:r>
      <w:r>
        <w:rPr>
          <w:lang w:val="en-GB" w:eastAsia="en-IN"/>
        </w:rPr>
        <w:t>d</w:t>
      </w:r>
      <w:r w:rsidRPr="004C6060">
        <w:rPr>
          <w:lang w:val="en-GB" w:eastAsia="en-IN"/>
        </w:rPr>
        <w:t xml:space="preserve">evelopers. By </w:t>
      </w:r>
      <w:r>
        <w:rPr>
          <w:lang w:val="en-GB" w:eastAsia="en-IN"/>
        </w:rPr>
        <w:t>i</w:t>
      </w:r>
      <w:r w:rsidRPr="004C6060">
        <w:rPr>
          <w:lang w:val="en-GB" w:eastAsia="en-IN"/>
        </w:rPr>
        <w:t>ntegrating POKKT</w:t>
      </w:r>
      <w:r>
        <w:rPr>
          <w:lang w:val="en-GB" w:eastAsia="en-IN"/>
        </w:rPr>
        <w:t xml:space="preserve"> platforms</w:t>
      </w:r>
      <w:r w:rsidRPr="004C6060">
        <w:rPr>
          <w:lang w:val="en-GB" w:eastAsia="en-IN"/>
        </w:rPr>
        <w:t xml:space="preserve">, </w:t>
      </w:r>
      <w:r>
        <w:rPr>
          <w:lang w:val="en-GB" w:eastAsia="en-IN"/>
        </w:rPr>
        <w:t>d</w:t>
      </w:r>
      <w:r w:rsidRPr="004C6060">
        <w:rPr>
          <w:lang w:val="en-GB" w:eastAsia="en-IN"/>
        </w:rPr>
        <w:t>evelopers c</w:t>
      </w:r>
      <w:r>
        <w:rPr>
          <w:lang w:val="en-GB" w:eastAsia="en-IN"/>
        </w:rPr>
        <w:t>ould</w:t>
      </w:r>
      <w:r w:rsidRPr="004C6060">
        <w:rPr>
          <w:lang w:val="en-GB" w:eastAsia="en-IN"/>
        </w:rPr>
        <w:t xml:space="preserve"> monetize their non-paying users </w:t>
      </w:r>
      <w:r>
        <w:rPr>
          <w:lang w:val="en-GB" w:eastAsia="en-IN"/>
        </w:rPr>
        <w:t>to</w:t>
      </w:r>
      <w:r w:rsidRPr="004C6060">
        <w:rPr>
          <w:lang w:val="en-GB" w:eastAsia="en-IN"/>
        </w:rPr>
        <w:t xml:space="preserve"> maximize </w:t>
      </w:r>
      <w:r>
        <w:rPr>
          <w:lang w:val="en-GB" w:eastAsia="en-IN"/>
        </w:rPr>
        <w:t xml:space="preserve">online </w:t>
      </w:r>
      <w:r w:rsidRPr="004C6060">
        <w:rPr>
          <w:lang w:val="en-GB" w:eastAsia="en-IN"/>
        </w:rPr>
        <w:t>CPMs</w:t>
      </w:r>
      <w:r>
        <w:rPr>
          <w:lang w:val="en-GB" w:eastAsia="en-IN"/>
        </w:rPr>
        <w:t xml:space="preserve"> (</w:t>
      </w:r>
      <w:r w:rsidRPr="0076328D">
        <w:rPr>
          <w:lang w:val="en-GB" w:eastAsia="en-IN"/>
        </w:rPr>
        <w:t xml:space="preserve">cost per thousand </w:t>
      </w:r>
      <w:r>
        <w:rPr>
          <w:lang w:val="en-GB" w:eastAsia="en-IN"/>
        </w:rPr>
        <w:t>user</w:t>
      </w:r>
      <w:r w:rsidRPr="0076328D">
        <w:rPr>
          <w:lang w:val="en-GB" w:eastAsia="en-IN"/>
        </w:rPr>
        <w:t>s</w:t>
      </w:r>
      <w:r>
        <w:rPr>
          <w:lang w:val="en-GB" w:eastAsia="en-IN"/>
        </w:rPr>
        <w:t>)</w:t>
      </w:r>
      <w:r w:rsidRPr="004C6060">
        <w:rPr>
          <w:lang w:val="en-GB" w:eastAsia="en-IN"/>
        </w:rPr>
        <w:t xml:space="preserve"> through </w:t>
      </w:r>
      <w:r w:rsidRPr="00AC7ED5">
        <w:rPr>
          <w:lang w:val="en-GB" w:eastAsia="en-IN"/>
        </w:rPr>
        <w:t>highly targeted</w:t>
      </w:r>
      <w:r w:rsidRPr="004C6060">
        <w:rPr>
          <w:lang w:val="en-GB" w:eastAsia="en-IN"/>
        </w:rPr>
        <w:t xml:space="preserve"> brand video </w:t>
      </w:r>
      <w:r>
        <w:rPr>
          <w:lang w:val="en-GB" w:eastAsia="en-IN"/>
        </w:rPr>
        <w:t>a</w:t>
      </w:r>
      <w:r w:rsidRPr="004C6060">
        <w:rPr>
          <w:lang w:val="en-GB" w:eastAsia="en-IN"/>
        </w:rPr>
        <w:t xml:space="preserve">ds within their </w:t>
      </w:r>
      <w:r>
        <w:rPr>
          <w:lang w:val="en-GB" w:eastAsia="en-IN"/>
        </w:rPr>
        <w:t>a</w:t>
      </w:r>
      <w:r w:rsidRPr="004C6060">
        <w:rPr>
          <w:lang w:val="en-GB" w:eastAsia="en-IN"/>
        </w:rPr>
        <w:t>pps.</w:t>
      </w:r>
      <w:r>
        <w:rPr>
          <w:lang w:val="en-GB" w:eastAsia="en-IN"/>
        </w:rPr>
        <w:t xml:space="preserve"> Their</w:t>
      </w:r>
      <w:r w:rsidRPr="004C6060">
        <w:rPr>
          <w:lang w:val="en-GB" w:eastAsia="en-IN"/>
        </w:rPr>
        <w:t xml:space="preserve"> key offerings for brand advertisers include</w:t>
      </w:r>
      <w:r>
        <w:rPr>
          <w:lang w:val="en-GB" w:eastAsia="en-IN"/>
        </w:rPr>
        <w:t>d</w:t>
      </w:r>
      <w:r w:rsidRPr="004C6060">
        <w:rPr>
          <w:lang w:val="en-GB" w:eastAsia="en-IN"/>
        </w:rPr>
        <w:t xml:space="preserve"> highly effective targeting, opt-in native video </w:t>
      </w:r>
      <w:r>
        <w:rPr>
          <w:lang w:val="en-GB" w:eastAsia="en-IN"/>
        </w:rPr>
        <w:t>a</w:t>
      </w:r>
      <w:r w:rsidRPr="004C6060">
        <w:rPr>
          <w:lang w:val="en-GB" w:eastAsia="en-IN"/>
        </w:rPr>
        <w:t xml:space="preserve">ds, completed views and exclusive </w:t>
      </w:r>
      <w:r>
        <w:rPr>
          <w:lang w:val="en-GB" w:eastAsia="en-IN"/>
        </w:rPr>
        <w:t>g</w:t>
      </w:r>
      <w:r w:rsidRPr="004C6060">
        <w:rPr>
          <w:lang w:val="en-GB" w:eastAsia="en-IN"/>
        </w:rPr>
        <w:t>ames inventory in India</w:t>
      </w:r>
      <w:r>
        <w:rPr>
          <w:lang w:val="en-GB" w:eastAsia="en-IN"/>
        </w:rPr>
        <w:t>, and s</w:t>
      </w:r>
      <w:r w:rsidRPr="0076328D">
        <w:rPr>
          <w:lang w:val="en-GB" w:eastAsia="en-IN"/>
        </w:rPr>
        <w:t xml:space="preserve">earch </w:t>
      </w:r>
      <w:r>
        <w:rPr>
          <w:lang w:val="en-GB" w:eastAsia="en-IN"/>
        </w:rPr>
        <w:t>e</w:t>
      </w:r>
      <w:r w:rsidRPr="0076328D">
        <w:rPr>
          <w:lang w:val="en-GB" w:eastAsia="en-IN"/>
        </w:rPr>
        <w:t xml:space="preserve">ngine </w:t>
      </w:r>
      <w:r>
        <w:rPr>
          <w:lang w:val="en-GB" w:eastAsia="en-IN"/>
        </w:rPr>
        <w:t>a</w:t>
      </w:r>
      <w:r w:rsidRPr="0076328D">
        <w:rPr>
          <w:lang w:val="en-GB" w:eastAsia="en-IN"/>
        </w:rPr>
        <w:t>dvertising</w:t>
      </w:r>
      <w:r>
        <w:rPr>
          <w:lang w:val="en-GB" w:eastAsia="en-IN"/>
        </w:rPr>
        <w:t>.</w:t>
      </w:r>
      <w:r w:rsidRPr="004C6060">
        <w:rPr>
          <w:lang w:val="en-GB" w:eastAsia="en-IN"/>
        </w:rPr>
        <w:t xml:space="preserve"> </w:t>
      </w:r>
      <w:r>
        <w:rPr>
          <w:rStyle w:val="EndnoteReference"/>
          <w:lang w:val="en-GB" w:eastAsia="en-IN"/>
        </w:rPr>
        <w:endnoteReference w:id="24"/>
      </w:r>
      <w:r w:rsidRPr="004C6060">
        <w:rPr>
          <w:lang w:val="en-GB" w:eastAsia="en-IN"/>
        </w:rPr>
        <w:t xml:space="preserve"> </w:t>
      </w:r>
    </w:p>
    <w:p w14:paraId="533EC361" w14:textId="77777777" w:rsidR="00110A3C" w:rsidRDefault="00110A3C" w:rsidP="004C6060">
      <w:pPr>
        <w:pStyle w:val="BodyTextMain"/>
        <w:rPr>
          <w:lang w:val="en-GB" w:eastAsia="en-IN"/>
        </w:rPr>
      </w:pPr>
    </w:p>
    <w:p w14:paraId="35ECCC2D" w14:textId="77777777" w:rsidR="00110A3C" w:rsidRDefault="00110A3C" w:rsidP="004C6060">
      <w:pPr>
        <w:pStyle w:val="BodyTextMain"/>
        <w:rPr>
          <w:lang w:val="en-GB" w:eastAsia="en-IN"/>
        </w:rPr>
      </w:pPr>
    </w:p>
    <w:p w14:paraId="70E258B8" w14:textId="29DA4744" w:rsidR="00110A3C" w:rsidRDefault="00110A3C" w:rsidP="004C6060">
      <w:pPr>
        <w:pStyle w:val="Casehead3"/>
        <w:rPr>
          <w:lang w:val="en-GB" w:eastAsia="en-IN"/>
        </w:rPr>
      </w:pPr>
      <w:proofErr w:type="spellStart"/>
      <w:r w:rsidRPr="00837088">
        <w:rPr>
          <w:lang w:val="en-GB" w:eastAsia="en-IN"/>
        </w:rPr>
        <w:t>Nazara</w:t>
      </w:r>
      <w:proofErr w:type="spellEnd"/>
      <w:r w:rsidRPr="00837088">
        <w:rPr>
          <w:lang w:val="en-GB" w:eastAsia="en-IN"/>
        </w:rPr>
        <w:t xml:space="preserve"> </w:t>
      </w:r>
      <w:r>
        <w:rPr>
          <w:lang w:val="en-GB" w:eastAsia="en-IN"/>
        </w:rPr>
        <w:t>Technologies</w:t>
      </w:r>
    </w:p>
    <w:p w14:paraId="37C321AE" w14:textId="77777777" w:rsidR="00110A3C" w:rsidRDefault="00110A3C" w:rsidP="004C6060">
      <w:pPr>
        <w:pStyle w:val="BodyTextMain"/>
        <w:rPr>
          <w:lang w:val="en-GB" w:eastAsia="en-IN"/>
        </w:rPr>
      </w:pPr>
    </w:p>
    <w:p w14:paraId="344A7349" w14:textId="48D6F077" w:rsidR="00110A3C" w:rsidRPr="006E14C6" w:rsidRDefault="00110A3C" w:rsidP="004C6060">
      <w:pPr>
        <w:pStyle w:val="BodyTextMain"/>
        <w:rPr>
          <w:spacing w:val="-4"/>
          <w:kern w:val="2"/>
          <w:lang w:val="en-GB" w:eastAsia="en-IN"/>
        </w:rPr>
      </w:pPr>
      <w:proofErr w:type="spellStart"/>
      <w:r w:rsidRPr="006E14C6">
        <w:rPr>
          <w:spacing w:val="-4"/>
          <w:kern w:val="2"/>
          <w:lang w:val="en-GB" w:eastAsia="en-IN"/>
        </w:rPr>
        <w:t>Nazara</w:t>
      </w:r>
      <w:proofErr w:type="spellEnd"/>
      <w:r w:rsidRPr="006E14C6">
        <w:rPr>
          <w:spacing w:val="-4"/>
          <w:kern w:val="2"/>
          <w:lang w:val="en-GB" w:eastAsia="en-IN"/>
        </w:rPr>
        <w:t xml:space="preserve"> Technologies was a leading diversified gaming and sports media platform based in India. With a presence in India and across emerging and developed global markets such as Africa and North America, the platform offered interactive gaming, e-sports, and gamified early learning ecosystems. The company boasted some of the country’s most recognized gaming titles. Its mobile games included </w:t>
      </w:r>
      <w:r w:rsidRPr="006E14C6">
        <w:rPr>
          <w:i/>
          <w:iCs/>
          <w:spacing w:val="-4"/>
          <w:kern w:val="2"/>
          <w:lang w:val="en-GB" w:eastAsia="en-IN"/>
        </w:rPr>
        <w:t>World Cricket Championship</w:t>
      </w:r>
      <w:r w:rsidRPr="006E14C6">
        <w:rPr>
          <w:spacing w:val="-4"/>
          <w:kern w:val="2"/>
          <w:lang w:val="en-GB" w:eastAsia="en-IN"/>
        </w:rPr>
        <w:t xml:space="preserve">, </w:t>
      </w:r>
      <w:proofErr w:type="spellStart"/>
      <w:r w:rsidRPr="006E14C6">
        <w:rPr>
          <w:i/>
          <w:iCs/>
          <w:spacing w:val="-4"/>
          <w:kern w:val="2"/>
          <w:lang w:val="en-GB" w:eastAsia="en-IN"/>
        </w:rPr>
        <w:t>CarromClash</w:t>
      </w:r>
      <w:proofErr w:type="spellEnd"/>
      <w:r w:rsidRPr="006E14C6">
        <w:rPr>
          <w:spacing w:val="-4"/>
          <w:kern w:val="2"/>
          <w:lang w:val="en-GB" w:eastAsia="en-IN"/>
        </w:rPr>
        <w:t xml:space="preserve">, and </w:t>
      </w:r>
      <w:proofErr w:type="spellStart"/>
      <w:r w:rsidRPr="006E14C6">
        <w:rPr>
          <w:i/>
          <w:iCs/>
          <w:spacing w:val="-4"/>
          <w:kern w:val="2"/>
          <w:lang w:val="en-GB" w:eastAsia="en-IN"/>
        </w:rPr>
        <w:t>Chhota</w:t>
      </w:r>
      <w:proofErr w:type="spellEnd"/>
      <w:r w:rsidRPr="006E14C6">
        <w:rPr>
          <w:i/>
          <w:iCs/>
          <w:spacing w:val="-4"/>
          <w:kern w:val="2"/>
          <w:lang w:val="en-GB" w:eastAsia="en-IN"/>
        </w:rPr>
        <w:t xml:space="preserve"> </w:t>
      </w:r>
      <w:proofErr w:type="spellStart"/>
      <w:r w:rsidRPr="006E14C6">
        <w:rPr>
          <w:i/>
          <w:iCs/>
          <w:spacing w:val="-4"/>
          <w:kern w:val="2"/>
          <w:lang w:val="en-GB" w:eastAsia="en-IN"/>
        </w:rPr>
        <w:t>Bheem</w:t>
      </w:r>
      <w:proofErr w:type="spellEnd"/>
      <w:r w:rsidRPr="006E14C6">
        <w:rPr>
          <w:spacing w:val="-4"/>
          <w:kern w:val="2"/>
          <w:lang w:val="en-GB" w:eastAsia="en-IN"/>
        </w:rPr>
        <w:t xml:space="preserve">, which was based on </w:t>
      </w:r>
      <w:r w:rsidR="00452449">
        <w:rPr>
          <w:spacing w:val="-4"/>
          <w:kern w:val="2"/>
          <w:lang w:val="en-GB" w:eastAsia="en-IN"/>
        </w:rPr>
        <w:t>a comical character in an Indian children’s book</w:t>
      </w:r>
      <w:r w:rsidRPr="006E14C6">
        <w:rPr>
          <w:spacing w:val="-4"/>
          <w:kern w:val="2"/>
          <w:lang w:val="en-GB" w:eastAsia="en-IN"/>
        </w:rPr>
        <w:t xml:space="preserve">. Its gamified early learning titles included </w:t>
      </w:r>
      <w:proofErr w:type="spellStart"/>
      <w:r w:rsidRPr="006E14C6">
        <w:rPr>
          <w:i/>
          <w:iCs/>
          <w:spacing w:val="-4"/>
          <w:kern w:val="2"/>
          <w:lang w:val="en-GB" w:eastAsia="en-IN"/>
        </w:rPr>
        <w:t>Kiddopia</w:t>
      </w:r>
      <w:proofErr w:type="spellEnd"/>
      <w:r w:rsidRPr="006E14C6">
        <w:rPr>
          <w:spacing w:val="-4"/>
          <w:kern w:val="2"/>
          <w:lang w:val="en-GB" w:eastAsia="en-IN"/>
        </w:rPr>
        <w:t xml:space="preserve">, an online game for children. Its e-sports titles included </w:t>
      </w:r>
      <w:proofErr w:type="spellStart"/>
      <w:r w:rsidRPr="006E14C6">
        <w:rPr>
          <w:i/>
          <w:iCs/>
          <w:spacing w:val="-4"/>
          <w:kern w:val="2"/>
          <w:lang w:val="en-GB" w:eastAsia="en-IN"/>
        </w:rPr>
        <w:t>Nodwin</w:t>
      </w:r>
      <w:proofErr w:type="spellEnd"/>
      <w:r w:rsidRPr="006E14C6">
        <w:rPr>
          <w:spacing w:val="-4"/>
          <w:kern w:val="2"/>
          <w:lang w:val="en-GB" w:eastAsia="en-IN"/>
        </w:rPr>
        <w:t xml:space="preserve"> and </w:t>
      </w:r>
      <w:proofErr w:type="spellStart"/>
      <w:r w:rsidRPr="006E14C6">
        <w:rPr>
          <w:i/>
          <w:iCs/>
          <w:spacing w:val="-4"/>
          <w:kern w:val="2"/>
          <w:lang w:val="en-GB" w:eastAsia="en-IN"/>
        </w:rPr>
        <w:t>Sportskeeda</w:t>
      </w:r>
      <w:proofErr w:type="spellEnd"/>
      <w:r w:rsidRPr="006E14C6">
        <w:rPr>
          <w:spacing w:val="-4"/>
          <w:kern w:val="2"/>
          <w:lang w:val="en-GB" w:eastAsia="en-IN"/>
        </w:rPr>
        <w:t xml:space="preserve">. Skill-based fantasy and trivia games included </w:t>
      </w:r>
      <w:proofErr w:type="spellStart"/>
      <w:r w:rsidRPr="006E14C6">
        <w:rPr>
          <w:i/>
          <w:iCs/>
          <w:spacing w:val="-4"/>
          <w:kern w:val="2"/>
          <w:lang w:val="en-GB" w:eastAsia="en-IN"/>
        </w:rPr>
        <w:t>Halaplay</w:t>
      </w:r>
      <w:proofErr w:type="spellEnd"/>
      <w:r w:rsidRPr="006E14C6">
        <w:rPr>
          <w:spacing w:val="-4"/>
          <w:kern w:val="2"/>
          <w:lang w:val="en-GB" w:eastAsia="en-IN"/>
        </w:rPr>
        <w:t xml:space="preserve"> and </w:t>
      </w:r>
      <w:proofErr w:type="spellStart"/>
      <w:r w:rsidRPr="006E14C6">
        <w:rPr>
          <w:i/>
          <w:iCs/>
          <w:spacing w:val="-4"/>
          <w:kern w:val="2"/>
          <w:lang w:val="en-GB" w:eastAsia="en-IN"/>
        </w:rPr>
        <w:t>Qunami</w:t>
      </w:r>
      <w:proofErr w:type="spellEnd"/>
      <w:r w:rsidRPr="006E14C6">
        <w:rPr>
          <w:spacing w:val="-4"/>
          <w:kern w:val="2"/>
          <w:lang w:val="en-GB" w:eastAsia="en-IN"/>
        </w:rPr>
        <w:t>. The company’s strengths were concentrated mainly in the children’s entertainment segment and in online gaming.</w:t>
      </w:r>
      <w:r w:rsidRPr="006E14C6">
        <w:rPr>
          <w:rStyle w:val="EndnoteReference"/>
          <w:spacing w:val="-4"/>
          <w:kern w:val="2"/>
          <w:lang w:val="en-GB" w:eastAsia="en-IN"/>
        </w:rPr>
        <w:endnoteReference w:id="25"/>
      </w:r>
      <w:r w:rsidRPr="006E14C6">
        <w:rPr>
          <w:spacing w:val="-4"/>
          <w:kern w:val="2"/>
          <w:lang w:val="en-GB" w:eastAsia="en-IN"/>
        </w:rPr>
        <w:t xml:space="preserve"> </w:t>
      </w:r>
    </w:p>
    <w:p w14:paraId="74544A8F" w14:textId="7BF1E755" w:rsidR="00110A3C" w:rsidRDefault="00110A3C" w:rsidP="004C6060">
      <w:pPr>
        <w:pStyle w:val="BodyTextMain"/>
        <w:rPr>
          <w:lang w:val="en-GB" w:eastAsia="en-IN"/>
        </w:rPr>
      </w:pPr>
    </w:p>
    <w:p w14:paraId="0A4496DA" w14:textId="77777777" w:rsidR="00110A3C" w:rsidRPr="00837088" w:rsidRDefault="00110A3C" w:rsidP="004C6060">
      <w:pPr>
        <w:pStyle w:val="BodyTextMain"/>
        <w:rPr>
          <w:lang w:val="en-GB" w:eastAsia="en-IN"/>
        </w:rPr>
      </w:pPr>
    </w:p>
    <w:p w14:paraId="26CC2A10" w14:textId="50839A49" w:rsidR="00110A3C" w:rsidRDefault="00110A3C" w:rsidP="004C6060">
      <w:pPr>
        <w:pStyle w:val="BodyTextMain"/>
        <w:rPr>
          <w:lang w:val="en-GB" w:eastAsia="en-IN"/>
        </w:rPr>
      </w:pPr>
      <w:r w:rsidRPr="00796014">
        <w:rPr>
          <w:u w:val="single"/>
          <w:lang w:val="en-GB" w:eastAsia="en-IN"/>
        </w:rPr>
        <w:t>Game</w:t>
      </w:r>
      <w:r>
        <w:rPr>
          <w:u w:val="single"/>
          <w:lang w:val="en-GB" w:eastAsia="en-IN"/>
        </w:rPr>
        <w:t>loft</w:t>
      </w:r>
      <w:r w:rsidRPr="00796014">
        <w:rPr>
          <w:u w:val="single"/>
          <w:lang w:val="en-GB" w:eastAsia="en-IN"/>
        </w:rPr>
        <w:t xml:space="preserve"> Ad</w:t>
      </w:r>
      <w:r>
        <w:rPr>
          <w:u w:val="single"/>
          <w:lang w:val="en-GB" w:eastAsia="en-IN"/>
        </w:rPr>
        <w:t>vertising Solutions</w:t>
      </w:r>
    </w:p>
    <w:p w14:paraId="677CFB77" w14:textId="77777777" w:rsidR="00110A3C" w:rsidRDefault="00110A3C" w:rsidP="004C6060">
      <w:pPr>
        <w:pStyle w:val="BodyTextMain"/>
        <w:rPr>
          <w:lang w:val="en-GB" w:eastAsia="en-IN"/>
        </w:rPr>
      </w:pPr>
    </w:p>
    <w:p w14:paraId="59E1409A" w14:textId="1A44D0BA" w:rsidR="00110A3C" w:rsidRPr="006E14C6" w:rsidRDefault="00110A3C" w:rsidP="004C6060">
      <w:pPr>
        <w:pStyle w:val="BodyTextMain"/>
        <w:rPr>
          <w:spacing w:val="-4"/>
          <w:kern w:val="2"/>
          <w:lang w:val="en-GB" w:eastAsia="en-IN"/>
        </w:rPr>
      </w:pPr>
      <w:r w:rsidRPr="006E14C6">
        <w:rPr>
          <w:spacing w:val="-4"/>
          <w:kern w:val="2"/>
          <w:lang w:val="en-GB" w:eastAsia="en-IN"/>
        </w:rPr>
        <w:t xml:space="preserve">Gameloft Advertising Solutions was founded in 1999 and produced games for consumers to download to their mobile phones. As a leading mobile game publisher, the company featured titles such as </w:t>
      </w:r>
      <w:r w:rsidRPr="006E14C6">
        <w:rPr>
          <w:i/>
          <w:iCs/>
          <w:spacing w:val="-4"/>
          <w:kern w:val="2"/>
          <w:lang w:val="en-GB" w:eastAsia="en-IN"/>
        </w:rPr>
        <w:t>Asphalt 8</w:t>
      </w:r>
      <w:r w:rsidRPr="006E14C6">
        <w:rPr>
          <w:spacing w:val="-4"/>
          <w:kern w:val="2"/>
          <w:lang w:val="en-GB" w:eastAsia="en-IN"/>
        </w:rPr>
        <w:t xml:space="preserve">, </w:t>
      </w:r>
      <w:r w:rsidRPr="006E14C6">
        <w:rPr>
          <w:i/>
          <w:iCs/>
          <w:spacing w:val="-4"/>
          <w:kern w:val="2"/>
          <w:lang w:val="en-GB" w:eastAsia="en-IN"/>
        </w:rPr>
        <w:t>Dragon Mania Legends</w:t>
      </w:r>
      <w:r w:rsidRPr="006E14C6">
        <w:rPr>
          <w:spacing w:val="-4"/>
          <w:kern w:val="2"/>
          <w:lang w:val="en-GB" w:eastAsia="en-IN"/>
        </w:rPr>
        <w:t xml:space="preserve">, </w:t>
      </w:r>
      <w:r w:rsidRPr="006E14C6">
        <w:rPr>
          <w:i/>
          <w:iCs/>
          <w:spacing w:val="-4"/>
          <w:kern w:val="2"/>
          <w:lang w:val="en-GB" w:eastAsia="en-IN"/>
        </w:rPr>
        <w:t>Little Big City</w:t>
      </w:r>
      <w:r w:rsidRPr="006E14C6">
        <w:rPr>
          <w:spacing w:val="-4"/>
          <w:kern w:val="2"/>
          <w:lang w:val="en-GB" w:eastAsia="en-IN"/>
        </w:rPr>
        <w:t xml:space="preserve">, </w:t>
      </w:r>
      <w:r w:rsidRPr="006E14C6">
        <w:rPr>
          <w:i/>
          <w:iCs/>
          <w:spacing w:val="-4"/>
          <w:kern w:val="2"/>
          <w:lang w:val="en-GB" w:eastAsia="en-IN"/>
        </w:rPr>
        <w:t>Sonic Runners</w:t>
      </w:r>
      <w:r w:rsidRPr="006E14C6">
        <w:rPr>
          <w:spacing w:val="-4"/>
          <w:kern w:val="2"/>
          <w:lang w:val="en-GB" w:eastAsia="en-IN"/>
        </w:rPr>
        <w:t>, and</w:t>
      </w:r>
      <w:r w:rsidRPr="006E14C6">
        <w:rPr>
          <w:i/>
          <w:iCs/>
          <w:spacing w:val="-4"/>
          <w:kern w:val="2"/>
          <w:lang w:val="en-GB" w:eastAsia="en-IN"/>
        </w:rPr>
        <w:t xml:space="preserve"> </w:t>
      </w:r>
      <w:r w:rsidRPr="006E14C6">
        <w:rPr>
          <w:spacing w:val="-4"/>
          <w:kern w:val="2"/>
          <w:lang w:val="en-GB" w:eastAsia="en-IN"/>
        </w:rPr>
        <w:t xml:space="preserve">the </w:t>
      </w:r>
      <w:r w:rsidRPr="006E14C6">
        <w:rPr>
          <w:i/>
          <w:iCs/>
          <w:spacing w:val="-4"/>
          <w:kern w:val="2"/>
          <w:lang w:val="en-GB" w:eastAsia="en-IN"/>
        </w:rPr>
        <w:t>Modern Combat</w:t>
      </w:r>
      <w:r w:rsidRPr="006E14C6">
        <w:rPr>
          <w:spacing w:val="-4"/>
          <w:kern w:val="2"/>
          <w:lang w:val="en-GB" w:eastAsia="en-IN"/>
        </w:rPr>
        <w:t xml:space="preserve"> series. It relied on </w:t>
      </w:r>
      <w:r w:rsidR="00214EDE">
        <w:rPr>
          <w:spacing w:val="-4"/>
          <w:kern w:val="2"/>
          <w:lang w:val="en-GB" w:eastAsia="en-IN"/>
        </w:rPr>
        <w:t xml:space="preserve">its established and known </w:t>
      </w:r>
      <w:r w:rsidRPr="006E14C6">
        <w:rPr>
          <w:spacing w:val="-4"/>
          <w:kern w:val="2"/>
          <w:lang w:val="en-GB" w:eastAsia="en-IN"/>
        </w:rPr>
        <w:t>expertise and resources to design gaming experiences and create meaningful connections between gamers and brands.</w:t>
      </w:r>
      <w:r w:rsidRPr="006E14C6">
        <w:rPr>
          <w:rStyle w:val="EndnoteReference"/>
          <w:spacing w:val="-4"/>
          <w:kern w:val="2"/>
          <w:lang w:val="en-GB" w:eastAsia="en-IN"/>
        </w:rPr>
        <w:endnoteReference w:id="26"/>
      </w:r>
    </w:p>
    <w:p w14:paraId="4B2C92EB" w14:textId="40C7FF90" w:rsidR="00110A3C" w:rsidRDefault="00110A3C" w:rsidP="004C6060">
      <w:pPr>
        <w:pStyle w:val="BodyTextMain"/>
        <w:rPr>
          <w:lang w:val="en-GB" w:eastAsia="en-IN"/>
        </w:rPr>
      </w:pPr>
    </w:p>
    <w:p w14:paraId="53A41067" w14:textId="77777777" w:rsidR="00110A3C" w:rsidRPr="00837088" w:rsidRDefault="00110A3C" w:rsidP="004C6060">
      <w:pPr>
        <w:pStyle w:val="BodyTextMain"/>
        <w:rPr>
          <w:lang w:val="en-GB" w:eastAsia="en-IN"/>
        </w:rPr>
      </w:pPr>
    </w:p>
    <w:p w14:paraId="7A583298" w14:textId="1176FE33" w:rsidR="00110A3C" w:rsidRDefault="00110A3C" w:rsidP="00110A3C">
      <w:pPr>
        <w:pStyle w:val="BodyTextMain"/>
        <w:keepNext/>
        <w:rPr>
          <w:u w:val="single"/>
          <w:lang w:val="en-GB" w:eastAsia="en-IN"/>
        </w:rPr>
      </w:pPr>
      <w:r w:rsidRPr="00796014">
        <w:rPr>
          <w:u w:val="single"/>
          <w:lang w:val="en-GB" w:eastAsia="en-IN"/>
        </w:rPr>
        <w:lastRenderedPageBreak/>
        <w:t>Unity Ads</w:t>
      </w:r>
    </w:p>
    <w:p w14:paraId="62A8AC96" w14:textId="77777777" w:rsidR="00110A3C" w:rsidRDefault="00110A3C" w:rsidP="00110A3C">
      <w:pPr>
        <w:pStyle w:val="BodyTextMain"/>
        <w:keepNext/>
        <w:rPr>
          <w:lang w:val="en-GB" w:eastAsia="en-IN"/>
        </w:rPr>
      </w:pPr>
    </w:p>
    <w:p w14:paraId="413A35A8" w14:textId="1ED5096E" w:rsidR="00110A3C" w:rsidRPr="004C6060" w:rsidRDefault="00110A3C" w:rsidP="00110A3C">
      <w:pPr>
        <w:pStyle w:val="BodyTextMain"/>
        <w:keepNext/>
        <w:rPr>
          <w:lang w:val="en-GB" w:eastAsia="en-IN"/>
        </w:rPr>
      </w:pPr>
      <w:r w:rsidRPr="004C6060">
        <w:rPr>
          <w:lang w:val="en-GB" w:eastAsia="en-IN"/>
        </w:rPr>
        <w:t xml:space="preserve">Unity Ads </w:t>
      </w:r>
      <w:r>
        <w:rPr>
          <w:lang w:val="en-GB" w:eastAsia="en-IN"/>
        </w:rPr>
        <w:t>wa</w:t>
      </w:r>
      <w:r w:rsidRPr="004C6060">
        <w:rPr>
          <w:lang w:val="en-GB" w:eastAsia="en-IN"/>
        </w:rPr>
        <w:t>s a</w:t>
      </w:r>
      <w:r>
        <w:rPr>
          <w:lang w:val="en-GB" w:eastAsia="en-IN"/>
        </w:rPr>
        <w:t xml:space="preserve"> two- and three-dimensional game development platform that served as a</w:t>
      </w:r>
      <w:r w:rsidRPr="004C6060">
        <w:rPr>
          <w:lang w:val="en-GB" w:eastAsia="en-IN"/>
        </w:rPr>
        <w:t xml:space="preserve"> comprehensive monetization platform for</w:t>
      </w:r>
      <w:r>
        <w:rPr>
          <w:lang w:val="en-GB" w:eastAsia="en-IN"/>
        </w:rPr>
        <w:t xml:space="preserve"> app</w:t>
      </w:r>
      <w:r w:rsidRPr="004C6060">
        <w:rPr>
          <w:lang w:val="en-GB" w:eastAsia="en-IN"/>
        </w:rPr>
        <w:t xml:space="preserve"> </w:t>
      </w:r>
      <w:r>
        <w:rPr>
          <w:lang w:val="en-GB" w:eastAsia="en-IN"/>
        </w:rPr>
        <w:t xml:space="preserve">developers on the </w:t>
      </w:r>
      <w:r w:rsidRPr="004C6060">
        <w:rPr>
          <w:lang w:val="en-GB" w:eastAsia="en-IN"/>
        </w:rPr>
        <w:t xml:space="preserve">Unity, iOS, and Android </w:t>
      </w:r>
      <w:r>
        <w:rPr>
          <w:lang w:val="en-GB" w:eastAsia="en-IN"/>
        </w:rPr>
        <w:t>operating system</w:t>
      </w:r>
      <w:r w:rsidRPr="004C6060">
        <w:rPr>
          <w:lang w:val="en-GB" w:eastAsia="en-IN"/>
        </w:rPr>
        <w:t xml:space="preserve">s. </w:t>
      </w:r>
      <w:r>
        <w:rPr>
          <w:lang w:val="en-GB" w:eastAsia="en-IN"/>
        </w:rPr>
        <w:t xml:space="preserve">It helped companies integrate </w:t>
      </w:r>
      <w:r w:rsidRPr="004C6060">
        <w:rPr>
          <w:lang w:val="en-GB" w:eastAsia="en-IN"/>
        </w:rPr>
        <w:t xml:space="preserve">relevant ads </w:t>
      </w:r>
      <w:r>
        <w:rPr>
          <w:lang w:val="en-GB" w:eastAsia="en-IN"/>
        </w:rPr>
        <w:t xml:space="preserve">and in-app purchases </w:t>
      </w:r>
      <w:r w:rsidRPr="004C6060">
        <w:rPr>
          <w:lang w:val="en-GB" w:eastAsia="en-IN"/>
        </w:rPr>
        <w:t>into</w:t>
      </w:r>
      <w:r w:rsidR="00452449">
        <w:rPr>
          <w:lang w:val="en-GB" w:eastAsia="en-IN"/>
        </w:rPr>
        <w:t xml:space="preserve"> the</w:t>
      </w:r>
      <w:r w:rsidRPr="004C6060">
        <w:rPr>
          <w:lang w:val="en-GB" w:eastAsia="en-IN"/>
        </w:rPr>
        <w:t xml:space="preserve"> gam</w:t>
      </w:r>
      <w:r>
        <w:rPr>
          <w:lang w:val="en-GB" w:eastAsia="en-IN"/>
        </w:rPr>
        <w:t>ing</w:t>
      </w:r>
      <w:r w:rsidRPr="004C6060">
        <w:rPr>
          <w:lang w:val="en-GB" w:eastAsia="en-IN"/>
        </w:rPr>
        <w:t xml:space="preserve"> experience to increase earnings</w:t>
      </w:r>
      <w:r>
        <w:rPr>
          <w:lang w:val="en-GB" w:eastAsia="en-IN"/>
        </w:rPr>
        <w:t>.</w:t>
      </w:r>
      <w:r>
        <w:rPr>
          <w:rStyle w:val="EndnoteReference"/>
          <w:lang w:val="en-GB" w:eastAsia="en-IN"/>
        </w:rPr>
        <w:endnoteReference w:id="27"/>
      </w:r>
    </w:p>
    <w:p w14:paraId="4DFFA13A" w14:textId="3DC64DDE" w:rsidR="00110A3C" w:rsidRPr="00110A3C" w:rsidRDefault="00110A3C" w:rsidP="00110A3C">
      <w:pPr>
        <w:pStyle w:val="BodyTextMain"/>
      </w:pPr>
    </w:p>
    <w:p w14:paraId="0F691100" w14:textId="7F040337" w:rsidR="00110A3C" w:rsidRPr="004C6060" w:rsidRDefault="00110A3C" w:rsidP="004C6060">
      <w:pPr>
        <w:pStyle w:val="Casehead2"/>
      </w:pPr>
      <w:r w:rsidRPr="004C6060">
        <w:t>Adjacent Competitors</w:t>
      </w:r>
    </w:p>
    <w:p w14:paraId="5DB78E3F" w14:textId="77777777" w:rsidR="00110A3C" w:rsidRPr="00837088" w:rsidRDefault="00110A3C" w:rsidP="00E319B4">
      <w:pPr>
        <w:jc w:val="both"/>
        <w:rPr>
          <w:sz w:val="22"/>
          <w:szCs w:val="22"/>
          <w:lang w:val="en-GB" w:eastAsia="en-IN"/>
        </w:rPr>
      </w:pPr>
    </w:p>
    <w:p w14:paraId="65337C05" w14:textId="766273F9" w:rsidR="00110A3C" w:rsidRDefault="00110A3C" w:rsidP="004C6060">
      <w:pPr>
        <w:pStyle w:val="Casehead3"/>
        <w:rPr>
          <w:lang w:val="en-GB" w:eastAsia="en-IN"/>
        </w:rPr>
      </w:pPr>
      <w:proofErr w:type="spellStart"/>
      <w:r w:rsidRPr="004C6060">
        <w:rPr>
          <w:lang w:val="en-GB" w:eastAsia="en-IN"/>
        </w:rPr>
        <w:t>InMobi</w:t>
      </w:r>
      <w:proofErr w:type="spellEnd"/>
    </w:p>
    <w:p w14:paraId="3A081E8E" w14:textId="77777777" w:rsidR="00110A3C" w:rsidRDefault="00110A3C" w:rsidP="004C6060">
      <w:pPr>
        <w:pStyle w:val="BodyTextMain"/>
        <w:rPr>
          <w:lang w:val="en-GB" w:eastAsia="en-IN"/>
        </w:rPr>
      </w:pPr>
    </w:p>
    <w:p w14:paraId="46EA7AEB" w14:textId="7906B6AD" w:rsidR="00110A3C" w:rsidRPr="004C6060" w:rsidRDefault="00110A3C" w:rsidP="004C6060">
      <w:pPr>
        <w:pStyle w:val="BodyTextMain"/>
        <w:rPr>
          <w:lang w:val="en-GB" w:eastAsia="en-IN"/>
        </w:rPr>
      </w:pPr>
      <w:proofErr w:type="spellStart"/>
      <w:r w:rsidRPr="004C6060">
        <w:rPr>
          <w:lang w:val="en-GB" w:eastAsia="en-IN"/>
        </w:rPr>
        <w:t>InMobi</w:t>
      </w:r>
      <w:proofErr w:type="spellEnd"/>
      <w:r w:rsidRPr="004C6060">
        <w:rPr>
          <w:lang w:val="en-GB" w:eastAsia="en-IN"/>
        </w:rPr>
        <w:t> </w:t>
      </w:r>
      <w:r>
        <w:rPr>
          <w:lang w:val="en-GB" w:eastAsia="en-IN"/>
        </w:rPr>
        <w:t>wa</w:t>
      </w:r>
      <w:r w:rsidRPr="004C6060">
        <w:rPr>
          <w:lang w:val="en-GB" w:eastAsia="en-IN"/>
        </w:rPr>
        <w:t>s a leading technology company that specialize</w:t>
      </w:r>
      <w:r>
        <w:rPr>
          <w:lang w:val="en-GB" w:eastAsia="en-IN"/>
        </w:rPr>
        <w:t>d</w:t>
      </w:r>
      <w:r w:rsidRPr="004C6060">
        <w:rPr>
          <w:lang w:val="en-GB" w:eastAsia="en-IN"/>
        </w:rPr>
        <w:t xml:space="preserve"> in mobile advertising and marketing. Its mobile-first platform allow</w:t>
      </w:r>
      <w:r>
        <w:rPr>
          <w:lang w:val="en-GB" w:eastAsia="en-IN"/>
        </w:rPr>
        <w:t>ed</w:t>
      </w:r>
      <w:r w:rsidRPr="004C6060">
        <w:rPr>
          <w:lang w:val="en-GB" w:eastAsia="en-IN"/>
        </w:rPr>
        <w:t xml:space="preserve"> brands, developers</w:t>
      </w:r>
      <w:r>
        <w:rPr>
          <w:lang w:val="en-GB" w:eastAsia="en-IN"/>
        </w:rPr>
        <w:t>,</w:t>
      </w:r>
      <w:r w:rsidRPr="004C6060">
        <w:rPr>
          <w:lang w:val="en-GB" w:eastAsia="en-IN"/>
        </w:rPr>
        <w:t xml:space="preserve"> and publishers to engage consumers through contextual mobile advertising. The company</w:t>
      </w:r>
      <w:r>
        <w:rPr>
          <w:lang w:val="en-GB" w:eastAsia="en-IN"/>
        </w:rPr>
        <w:t>’</w:t>
      </w:r>
      <w:r w:rsidRPr="004C6060">
        <w:rPr>
          <w:lang w:val="en-GB" w:eastAsia="en-IN"/>
        </w:rPr>
        <w:t>s platform aim</w:t>
      </w:r>
      <w:r>
        <w:rPr>
          <w:lang w:val="en-GB" w:eastAsia="en-IN"/>
        </w:rPr>
        <w:t>ed</w:t>
      </w:r>
      <w:r w:rsidRPr="004C6060">
        <w:rPr>
          <w:lang w:val="en-GB" w:eastAsia="en-IN"/>
        </w:rPr>
        <w:t xml:space="preserve"> to bring together publishers and advertisers to provide relevant, personalized</w:t>
      </w:r>
      <w:r>
        <w:rPr>
          <w:lang w:val="en-GB" w:eastAsia="en-IN"/>
        </w:rPr>
        <w:t>,</w:t>
      </w:r>
      <w:r w:rsidRPr="004C6060">
        <w:rPr>
          <w:lang w:val="en-GB" w:eastAsia="en-IN"/>
        </w:rPr>
        <w:t xml:space="preserve"> and contextual ads to app </w:t>
      </w:r>
      <w:r>
        <w:rPr>
          <w:lang w:val="en-GB" w:eastAsia="en-IN"/>
        </w:rPr>
        <w:t xml:space="preserve">and </w:t>
      </w:r>
      <w:r w:rsidRPr="004C6060">
        <w:rPr>
          <w:lang w:val="en-GB" w:eastAsia="en-IN"/>
        </w:rPr>
        <w:t>website</w:t>
      </w:r>
      <w:r>
        <w:rPr>
          <w:lang w:val="en-GB" w:eastAsia="en-IN"/>
        </w:rPr>
        <w:t xml:space="preserve"> users</w:t>
      </w:r>
      <w:r w:rsidRPr="004C6060">
        <w:rPr>
          <w:lang w:val="en-GB" w:eastAsia="en-IN"/>
        </w:rPr>
        <w:t xml:space="preserve">. </w:t>
      </w:r>
      <w:proofErr w:type="spellStart"/>
      <w:r w:rsidRPr="004C6060">
        <w:rPr>
          <w:lang w:val="en-GB" w:eastAsia="en-IN"/>
        </w:rPr>
        <w:t>InMobi</w:t>
      </w:r>
      <w:proofErr w:type="spellEnd"/>
      <w:r w:rsidRPr="004C6060">
        <w:rPr>
          <w:lang w:val="en-GB" w:eastAsia="en-IN"/>
        </w:rPr>
        <w:t xml:space="preserve"> </w:t>
      </w:r>
      <w:r>
        <w:rPr>
          <w:lang w:val="en-GB" w:eastAsia="en-IN"/>
        </w:rPr>
        <w:t>worked closely</w:t>
      </w:r>
      <w:r w:rsidRPr="004C6060">
        <w:rPr>
          <w:lang w:val="en-GB" w:eastAsia="en-IN"/>
        </w:rPr>
        <w:t xml:space="preserve"> with over 30,000 app developers across gaming, social, news, utility, </w:t>
      </w:r>
      <w:r>
        <w:rPr>
          <w:lang w:val="en-GB" w:eastAsia="en-IN"/>
        </w:rPr>
        <w:t xml:space="preserve">and </w:t>
      </w:r>
      <w:r w:rsidRPr="004C6060">
        <w:rPr>
          <w:lang w:val="en-GB" w:eastAsia="en-IN"/>
        </w:rPr>
        <w:t xml:space="preserve">entertainment </w:t>
      </w:r>
      <w:r>
        <w:rPr>
          <w:lang w:val="en-GB" w:eastAsia="en-IN"/>
        </w:rPr>
        <w:t xml:space="preserve">verticals, </w:t>
      </w:r>
      <w:r w:rsidRPr="004C6060">
        <w:rPr>
          <w:lang w:val="en-GB" w:eastAsia="en-IN"/>
        </w:rPr>
        <w:t>among others</w:t>
      </w:r>
      <w:r>
        <w:rPr>
          <w:lang w:val="en-GB" w:eastAsia="en-IN"/>
        </w:rPr>
        <w:t>,</w:t>
      </w:r>
      <w:r w:rsidRPr="004C6060">
        <w:rPr>
          <w:lang w:val="en-GB" w:eastAsia="en-IN"/>
        </w:rPr>
        <w:t xml:space="preserve"> to help monetize their apps using mobile advertising</w:t>
      </w:r>
      <w:r>
        <w:rPr>
          <w:lang w:val="en-GB" w:eastAsia="en-IN"/>
        </w:rPr>
        <w:t>.</w:t>
      </w:r>
      <w:r>
        <w:rPr>
          <w:rStyle w:val="EndnoteReference"/>
          <w:lang w:val="en-GB" w:eastAsia="en-IN"/>
        </w:rPr>
        <w:endnoteReference w:id="28"/>
      </w:r>
    </w:p>
    <w:p w14:paraId="4BFB0F62" w14:textId="478B7A7B" w:rsidR="00110A3C" w:rsidRDefault="00110A3C" w:rsidP="004C6060">
      <w:pPr>
        <w:pStyle w:val="BodyTextMain"/>
      </w:pPr>
    </w:p>
    <w:p w14:paraId="3E1C276C" w14:textId="77777777" w:rsidR="00110A3C" w:rsidRDefault="00110A3C" w:rsidP="004C6060">
      <w:pPr>
        <w:pStyle w:val="BodyTextMain"/>
        <w:rPr>
          <w:lang w:val="en-GB" w:eastAsia="en-IN"/>
        </w:rPr>
      </w:pPr>
    </w:p>
    <w:p w14:paraId="733E2EAB" w14:textId="7989FF82" w:rsidR="00110A3C" w:rsidRPr="003630CA" w:rsidRDefault="00110A3C" w:rsidP="004C6060">
      <w:pPr>
        <w:pStyle w:val="Casehead3"/>
        <w:rPr>
          <w:lang w:val="en-GB" w:eastAsia="en-IN"/>
        </w:rPr>
      </w:pPr>
      <w:proofErr w:type="spellStart"/>
      <w:r w:rsidRPr="00837088">
        <w:rPr>
          <w:lang w:val="en-GB" w:eastAsia="en-IN"/>
        </w:rPr>
        <w:t>Affle</w:t>
      </w:r>
      <w:proofErr w:type="spellEnd"/>
    </w:p>
    <w:p w14:paraId="62271771" w14:textId="77777777" w:rsidR="00110A3C" w:rsidRDefault="00110A3C" w:rsidP="004C6060">
      <w:pPr>
        <w:pStyle w:val="BodyTextMain"/>
        <w:rPr>
          <w:lang w:val="en-GB" w:eastAsia="en-IN"/>
        </w:rPr>
      </w:pPr>
    </w:p>
    <w:p w14:paraId="28DAC393" w14:textId="5C0CEE3B" w:rsidR="00110A3C" w:rsidRPr="000E3EFB" w:rsidRDefault="00110A3C" w:rsidP="004C6060">
      <w:pPr>
        <w:pStyle w:val="BodyTextMain"/>
        <w:rPr>
          <w:lang w:val="en-GB" w:eastAsia="en-IN"/>
        </w:rPr>
      </w:pPr>
      <w:proofErr w:type="spellStart"/>
      <w:r>
        <w:rPr>
          <w:lang w:val="en-GB" w:eastAsia="en-IN"/>
        </w:rPr>
        <w:t>Affle</w:t>
      </w:r>
      <w:proofErr w:type="spellEnd"/>
      <w:r>
        <w:rPr>
          <w:lang w:val="en-GB" w:eastAsia="en-IN"/>
        </w:rPr>
        <w:t xml:space="preserve"> was a</w:t>
      </w:r>
      <w:r w:rsidRPr="00837088">
        <w:rPr>
          <w:lang w:val="en-GB" w:eastAsia="en-IN"/>
        </w:rPr>
        <w:t xml:space="preserve"> global technology company that delivered consumer engagement, acquisitions</w:t>
      </w:r>
      <w:r>
        <w:rPr>
          <w:lang w:val="en-GB" w:eastAsia="en-IN"/>
        </w:rPr>
        <w:t>,</w:t>
      </w:r>
      <w:r w:rsidRPr="00837088">
        <w:rPr>
          <w:lang w:val="en-GB" w:eastAsia="en-IN"/>
        </w:rPr>
        <w:t xml:space="preserve"> and transactions</w:t>
      </w:r>
      <w:r w:rsidRPr="009C4329">
        <w:rPr>
          <w:lang w:val="en-GB" w:eastAsia="en-IN"/>
        </w:rPr>
        <w:t xml:space="preserve"> </w:t>
      </w:r>
      <w:r>
        <w:rPr>
          <w:lang w:val="en-GB" w:eastAsia="en-IN"/>
        </w:rPr>
        <w:t>on its</w:t>
      </w:r>
      <w:r w:rsidRPr="00837088">
        <w:rPr>
          <w:lang w:val="en-GB" w:eastAsia="en-IN"/>
        </w:rPr>
        <w:t xml:space="preserve"> proprietary consumer intelligence platform. </w:t>
      </w:r>
      <w:r w:rsidRPr="000E3EFB">
        <w:rPr>
          <w:lang w:val="en-GB" w:eastAsia="en-IN"/>
        </w:rPr>
        <w:t>The platform aim</w:t>
      </w:r>
      <w:r>
        <w:rPr>
          <w:lang w:val="en-GB" w:eastAsia="en-IN"/>
        </w:rPr>
        <w:t>ed</w:t>
      </w:r>
      <w:r w:rsidRPr="000E3EFB">
        <w:rPr>
          <w:lang w:val="en-GB" w:eastAsia="en-IN"/>
        </w:rPr>
        <w:t xml:space="preserve"> to enhance returns on marketing investment through contextual mobile ads and by reducing digital ad fraud. </w:t>
      </w:r>
      <w:proofErr w:type="spellStart"/>
      <w:r w:rsidRPr="000E3EFB">
        <w:rPr>
          <w:lang w:val="en-GB" w:eastAsia="en-IN"/>
        </w:rPr>
        <w:t>Affle</w:t>
      </w:r>
      <w:r>
        <w:rPr>
          <w:lang w:val="en-GB" w:eastAsia="en-IN"/>
        </w:rPr>
        <w:t>’</w:t>
      </w:r>
      <w:r w:rsidRPr="000E3EFB">
        <w:rPr>
          <w:lang w:val="en-GB" w:eastAsia="en-IN"/>
        </w:rPr>
        <w:t>s</w:t>
      </w:r>
      <w:proofErr w:type="spellEnd"/>
      <w:r w:rsidRPr="000E3EFB">
        <w:rPr>
          <w:lang w:val="en-GB" w:eastAsia="en-IN"/>
        </w:rPr>
        <w:t xml:space="preserve"> </w:t>
      </w:r>
      <w:r>
        <w:rPr>
          <w:lang w:val="en-GB" w:eastAsia="en-IN"/>
        </w:rPr>
        <w:t>c</w:t>
      </w:r>
      <w:r w:rsidRPr="000E3EFB">
        <w:rPr>
          <w:lang w:val="en-GB" w:eastAsia="en-IN"/>
        </w:rPr>
        <w:t xml:space="preserve">onsumer platform </w:t>
      </w:r>
      <w:r>
        <w:rPr>
          <w:lang w:val="en-GB" w:eastAsia="en-IN"/>
        </w:rPr>
        <w:t>wa</w:t>
      </w:r>
      <w:r w:rsidRPr="000E3EFB">
        <w:rPr>
          <w:lang w:val="en-GB" w:eastAsia="en-IN"/>
        </w:rPr>
        <w:t xml:space="preserve">s used by </w:t>
      </w:r>
      <w:r>
        <w:rPr>
          <w:lang w:val="en-GB" w:eastAsia="en-IN"/>
        </w:rPr>
        <w:t xml:space="preserve">both </w:t>
      </w:r>
      <w:r w:rsidRPr="000E3EFB">
        <w:rPr>
          <w:lang w:val="en-GB" w:eastAsia="en-IN"/>
        </w:rPr>
        <w:t xml:space="preserve">online </w:t>
      </w:r>
      <w:r>
        <w:rPr>
          <w:lang w:val="en-GB" w:eastAsia="en-IN"/>
        </w:rPr>
        <w:t>and traditional</w:t>
      </w:r>
      <w:r w:rsidRPr="000E3EFB">
        <w:rPr>
          <w:lang w:val="en-GB" w:eastAsia="en-IN"/>
        </w:rPr>
        <w:t xml:space="preserve"> companies for measurable mobile advertising</w:t>
      </w:r>
      <w:r>
        <w:rPr>
          <w:lang w:val="en-GB" w:eastAsia="en-IN"/>
        </w:rPr>
        <w:t>. The company</w:t>
      </w:r>
      <w:r w:rsidRPr="000E3EFB">
        <w:rPr>
          <w:lang w:val="en-GB" w:eastAsia="en-IN"/>
        </w:rPr>
        <w:t xml:space="preserve"> help</w:t>
      </w:r>
      <w:r>
        <w:rPr>
          <w:lang w:val="en-GB" w:eastAsia="en-IN"/>
        </w:rPr>
        <w:t>ed</w:t>
      </w:r>
      <w:r w:rsidRPr="000E3EFB">
        <w:rPr>
          <w:lang w:val="en-GB" w:eastAsia="en-IN"/>
        </w:rPr>
        <w:t xml:space="preserve"> </w:t>
      </w:r>
      <w:r>
        <w:rPr>
          <w:lang w:val="en-GB" w:eastAsia="en-IN"/>
        </w:rPr>
        <w:t>traditional</w:t>
      </w:r>
      <w:r w:rsidRPr="000E3EFB">
        <w:rPr>
          <w:lang w:val="en-GB" w:eastAsia="en-IN"/>
        </w:rPr>
        <w:t xml:space="preserve"> companies go online through </w:t>
      </w:r>
      <w:r>
        <w:rPr>
          <w:lang w:val="en-GB" w:eastAsia="en-IN"/>
        </w:rPr>
        <w:t xml:space="preserve">its </w:t>
      </w:r>
      <w:r w:rsidRPr="000E3EFB">
        <w:rPr>
          <w:lang w:val="en-GB" w:eastAsia="en-IN"/>
        </w:rPr>
        <w:t xml:space="preserve">platform-based app development and </w:t>
      </w:r>
      <w:r>
        <w:rPr>
          <w:lang w:val="en-GB" w:eastAsia="en-IN"/>
        </w:rPr>
        <w:t xml:space="preserve">a </w:t>
      </w:r>
      <w:r w:rsidRPr="000E3EFB">
        <w:rPr>
          <w:lang w:val="en-GB" w:eastAsia="en-IN"/>
        </w:rPr>
        <w:t>customer data</w:t>
      </w:r>
      <w:r>
        <w:rPr>
          <w:lang w:val="en-GB" w:eastAsia="en-IN"/>
        </w:rPr>
        <w:t xml:space="preserve"> service.</w:t>
      </w:r>
      <w:r>
        <w:rPr>
          <w:rStyle w:val="EndnoteReference"/>
          <w:lang w:val="en-GB" w:eastAsia="en-IN"/>
        </w:rPr>
        <w:endnoteReference w:id="29"/>
      </w:r>
    </w:p>
    <w:p w14:paraId="4730CAB8" w14:textId="3CF7E4B3" w:rsidR="00110A3C" w:rsidRDefault="00110A3C" w:rsidP="004C6060">
      <w:pPr>
        <w:pStyle w:val="BodyTextMain"/>
        <w:rPr>
          <w:lang w:val="en-GB" w:eastAsia="en-IN"/>
        </w:rPr>
      </w:pPr>
    </w:p>
    <w:p w14:paraId="0D0D8CB5" w14:textId="77777777" w:rsidR="00110A3C" w:rsidRDefault="00110A3C" w:rsidP="004C6060">
      <w:pPr>
        <w:pStyle w:val="BodyTextMain"/>
        <w:rPr>
          <w:lang w:val="en-GB" w:eastAsia="en-IN"/>
        </w:rPr>
      </w:pPr>
    </w:p>
    <w:p w14:paraId="5803D8C6" w14:textId="0BA55AC4" w:rsidR="00110A3C" w:rsidRPr="00796014" w:rsidRDefault="00110A3C" w:rsidP="004C6060">
      <w:pPr>
        <w:pStyle w:val="BodyTextMain"/>
        <w:rPr>
          <w:u w:val="single"/>
          <w:lang w:val="en-GB" w:eastAsia="en-IN"/>
        </w:rPr>
      </w:pPr>
      <w:r w:rsidRPr="00796014">
        <w:rPr>
          <w:u w:val="single"/>
          <w:lang w:val="en-GB" w:eastAsia="en-IN"/>
        </w:rPr>
        <w:t xml:space="preserve">Google </w:t>
      </w:r>
      <w:proofErr w:type="spellStart"/>
      <w:r w:rsidRPr="00796014">
        <w:rPr>
          <w:u w:val="single"/>
          <w:lang w:val="en-GB" w:eastAsia="en-IN"/>
        </w:rPr>
        <w:t>AdMob</w:t>
      </w:r>
      <w:proofErr w:type="spellEnd"/>
    </w:p>
    <w:p w14:paraId="610084C5" w14:textId="77777777" w:rsidR="00110A3C" w:rsidRDefault="00110A3C" w:rsidP="004C6060">
      <w:pPr>
        <w:pStyle w:val="BodyTextMain"/>
        <w:rPr>
          <w:lang w:val="en-GB" w:eastAsia="en-IN"/>
        </w:rPr>
      </w:pPr>
    </w:p>
    <w:p w14:paraId="26DC6B44" w14:textId="5799879A" w:rsidR="00110A3C" w:rsidRDefault="00110A3C" w:rsidP="004C6060">
      <w:pPr>
        <w:pStyle w:val="BodyTextMain"/>
        <w:rPr>
          <w:lang w:val="en-GB" w:eastAsia="en-IN"/>
        </w:rPr>
      </w:pPr>
      <w:r>
        <w:rPr>
          <w:lang w:val="en-GB" w:eastAsia="en-IN"/>
        </w:rPr>
        <w:t xml:space="preserve">Google </w:t>
      </w:r>
      <w:proofErr w:type="spellStart"/>
      <w:r w:rsidRPr="00837088">
        <w:rPr>
          <w:lang w:val="en-GB" w:eastAsia="en-IN"/>
        </w:rPr>
        <w:t>AdMob</w:t>
      </w:r>
      <w:proofErr w:type="spellEnd"/>
      <w:r w:rsidRPr="00837088">
        <w:rPr>
          <w:lang w:val="en-GB" w:eastAsia="en-IN"/>
        </w:rPr>
        <w:t> helped monetize mobile apps through in-app ads</w:t>
      </w:r>
      <w:r>
        <w:rPr>
          <w:lang w:val="en-GB" w:eastAsia="en-IN"/>
        </w:rPr>
        <w:t>.</w:t>
      </w:r>
      <w:r>
        <w:rPr>
          <w:rStyle w:val="EndnoteReference"/>
          <w:lang w:val="en-GB" w:eastAsia="en-IN"/>
        </w:rPr>
        <w:endnoteReference w:id="30"/>
      </w:r>
      <w:r w:rsidRPr="00837088">
        <w:rPr>
          <w:lang w:val="en-GB" w:eastAsia="en-IN"/>
        </w:rPr>
        <w:t xml:space="preserve"> </w:t>
      </w:r>
      <w:r>
        <w:rPr>
          <w:lang w:val="en-GB" w:eastAsia="en-IN"/>
        </w:rPr>
        <w:t xml:space="preserve">According to </w:t>
      </w:r>
      <w:proofErr w:type="spellStart"/>
      <w:r>
        <w:rPr>
          <w:lang w:val="en-GB" w:eastAsia="en-IN"/>
        </w:rPr>
        <w:t>GreedyGame</w:t>
      </w:r>
      <w:proofErr w:type="spellEnd"/>
      <w:r>
        <w:rPr>
          <w:lang w:val="en-GB" w:eastAsia="en-IN"/>
        </w:rPr>
        <w:t xml:space="preserve">, Google </w:t>
      </w:r>
      <w:proofErr w:type="spellStart"/>
      <w:r>
        <w:rPr>
          <w:lang w:val="en-GB" w:eastAsia="en-IN"/>
        </w:rPr>
        <w:t>AdMob</w:t>
      </w:r>
      <w:proofErr w:type="spellEnd"/>
      <w:r w:rsidRPr="00837088">
        <w:rPr>
          <w:lang w:val="en-GB" w:eastAsia="en-IN"/>
        </w:rPr>
        <w:t xml:space="preserve"> competed </w:t>
      </w:r>
      <w:r>
        <w:rPr>
          <w:lang w:val="en-GB" w:eastAsia="en-IN"/>
        </w:rPr>
        <w:t xml:space="preserve">against </w:t>
      </w:r>
      <w:proofErr w:type="spellStart"/>
      <w:r>
        <w:rPr>
          <w:lang w:val="en-GB" w:eastAsia="en-IN"/>
        </w:rPr>
        <w:t>GreedyGame</w:t>
      </w:r>
      <w:proofErr w:type="spellEnd"/>
      <w:r w:rsidRPr="00837088">
        <w:rPr>
          <w:lang w:val="en-GB" w:eastAsia="en-IN"/>
        </w:rPr>
        <w:t xml:space="preserve"> for supply partnerships. However, </w:t>
      </w:r>
      <w:proofErr w:type="spellStart"/>
      <w:r w:rsidRPr="00837088">
        <w:rPr>
          <w:lang w:val="en-GB" w:eastAsia="en-IN"/>
        </w:rPr>
        <w:t>GreedyGame</w:t>
      </w:r>
      <w:proofErr w:type="spellEnd"/>
      <w:r w:rsidRPr="00837088">
        <w:rPr>
          <w:lang w:val="en-GB" w:eastAsia="en-IN"/>
        </w:rPr>
        <w:t xml:space="preserve"> focused on native </w:t>
      </w:r>
      <w:r>
        <w:rPr>
          <w:lang w:val="en-GB" w:eastAsia="en-IN"/>
        </w:rPr>
        <w:t>advertising,</w:t>
      </w:r>
      <w:r w:rsidRPr="00837088">
        <w:rPr>
          <w:lang w:val="en-GB" w:eastAsia="en-IN"/>
        </w:rPr>
        <w:t xml:space="preserve"> </w:t>
      </w:r>
      <w:r>
        <w:rPr>
          <w:lang w:val="en-GB" w:eastAsia="en-IN"/>
        </w:rPr>
        <w:t>a format that was</w:t>
      </w:r>
      <w:r w:rsidRPr="00837088">
        <w:rPr>
          <w:lang w:val="en-GB" w:eastAsia="en-IN"/>
        </w:rPr>
        <w:t xml:space="preserve"> not available on </w:t>
      </w:r>
      <w:r>
        <w:rPr>
          <w:lang w:val="en-GB" w:eastAsia="en-IN"/>
        </w:rPr>
        <w:t xml:space="preserve">Google </w:t>
      </w:r>
      <w:proofErr w:type="spellStart"/>
      <w:r>
        <w:rPr>
          <w:lang w:val="en-GB" w:eastAsia="en-IN"/>
        </w:rPr>
        <w:t>AdMob</w:t>
      </w:r>
      <w:proofErr w:type="spellEnd"/>
      <w:r w:rsidRPr="00837088">
        <w:rPr>
          <w:lang w:val="en-GB" w:eastAsia="en-IN"/>
        </w:rPr>
        <w:t>.</w:t>
      </w:r>
    </w:p>
    <w:p w14:paraId="4C31AFF9" w14:textId="77777777" w:rsidR="00110A3C" w:rsidRPr="006E14C6" w:rsidRDefault="00110A3C" w:rsidP="004C6060">
      <w:pPr>
        <w:pStyle w:val="BodyTextMain"/>
        <w:rPr>
          <w:sz w:val="14"/>
          <w:szCs w:val="14"/>
          <w:lang w:val="en-GB" w:eastAsia="en-IN"/>
        </w:rPr>
      </w:pPr>
    </w:p>
    <w:p w14:paraId="6A6B99CB" w14:textId="77777777" w:rsidR="00110A3C" w:rsidRPr="006E14C6" w:rsidRDefault="00110A3C" w:rsidP="004C6060">
      <w:pPr>
        <w:pStyle w:val="BodyTextMain"/>
        <w:rPr>
          <w:sz w:val="14"/>
          <w:szCs w:val="14"/>
          <w:lang w:val="en-GB" w:eastAsia="en-IN"/>
        </w:rPr>
      </w:pPr>
    </w:p>
    <w:p w14:paraId="473F93B7" w14:textId="57377C58" w:rsidR="00110A3C" w:rsidRDefault="00110A3C" w:rsidP="00110A3C">
      <w:pPr>
        <w:pStyle w:val="Casehead3"/>
        <w:rPr>
          <w:lang w:val="en-GB" w:eastAsia="en-IN"/>
        </w:rPr>
      </w:pPr>
      <w:r w:rsidRPr="00837088">
        <w:rPr>
          <w:lang w:val="en-GB" w:eastAsia="en-IN"/>
        </w:rPr>
        <w:t>Facebook Audience Network</w:t>
      </w:r>
    </w:p>
    <w:p w14:paraId="02E5D991" w14:textId="77777777" w:rsidR="00110A3C" w:rsidRPr="006E14C6" w:rsidRDefault="00110A3C" w:rsidP="004C6060">
      <w:pPr>
        <w:pStyle w:val="BodyTextMain"/>
        <w:rPr>
          <w:sz w:val="14"/>
          <w:szCs w:val="14"/>
          <w:lang w:val="en-GB" w:eastAsia="en-IN"/>
        </w:rPr>
      </w:pPr>
    </w:p>
    <w:p w14:paraId="0D6228EE" w14:textId="0C72048B" w:rsidR="00110A3C" w:rsidRPr="00837088" w:rsidRDefault="00110A3C" w:rsidP="004C6060">
      <w:pPr>
        <w:pStyle w:val="BodyTextMain"/>
        <w:rPr>
          <w:lang w:val="en-GB" w:eastAsia="en-IN"/>
        </w:rPr>
      </w:pPr>
      <w:r w:rsidRPr="00837088">
        <w:rPr>
          <w:lang w:val="en-GB" w:eastAsia="en-IN"/>
        </w:rPr>
        <w:t>Facebook Audience Network</w:t>
      </w:r>
      <w:r>
        <w:rPr>
          <w:lang w:val="en-GB" w:eastAsia="en-IN"/>
        </w:rPr>
        <w:t xml:space="preserve"> offered</w:t>
      </w:r>
      <w:r w:rsidRPr="00837088">
        <w:rPr>
          <w:lang w:val="en-GB" w:eastAsia="en-IN"/>
        </w:rPr>
        <w:t xml:space="preserve"> in-app monetization </w:t>
      </w:r>
      <w:r>
        <w:rPr>
          <w:lang w:val="en-GB" w:eastAsia="en-IN"/>
        </w:rPr>
        <w:t>t</w:t>
      </w:r>
      <w:r w:rsidRPr="00837088">
        <w:rPr>
          <w:lang w:val="en-GB" w:eastAsia="en-IN"/>
        </w:rPr>
        <w:t xml:space="preserve">o </w:t>
      </w:r>
      <w:r>
        <w:rPr>
          <w:lang w:val="en-GB" w:eastAsia="en-IN"/>
        </w:rPr>
        <w:t>third-party</w:t>
      </w:r>
      <w:r w:rsidRPr="00837088">
        <w:rPr>
          <w:lang w:val="en-GB" w:eastAsia="en-IN"/>
        </w:rPr>
        <w:t xml:space="preserve"> apps</w:t>
      </w:r>
      <w:r>
        <w:rPr>
          <w:lang w:val="en-GB" w:eastAsia="en-IN"/>
        </w:rPr>
        <w:t>, in addition to</w:t>
      </w:r>
      <w:r w:rsidRPr="00837088">
        <w:rPr>
          <w:lang w:val="en-GB" w:eastAsia="en-IN"/>
        </w:rPr>
        <w:t xml:space="preserve"> </w:t>
      </w:r>
      <w:r>
        <w:rPr>
          <w:lang w:val="en-GB" w:eastAsia="en-IN"/>
        </w:rPr>
        <w:t>Facebook-owned</w:t>
      </w:r>
      <w:r w:rsidRPr="00837088">
        <w:rPr>
          <w:lang w:val="en-GB" w:eastAsia="en-IN"/>
        </w:rPr>
        <w:t xml:space="preserve"> apps</w:t>
      </w:r>
      <w:r>
        <w:rPr>
          <w:lang w:val="en-GB" w:eastAsia="en-IN"/>
        </w:rPr>
        <w:t xml:space="preserve"> (such as</w:t>
      </w:r>
      <w:r w:rsidRPr="00837088">
        <w:rPr>
          <w:lang w:val="en-GB" w:eastAsia="en-IN"/>
        </w:rPr>
        <w:t xml:space="preserve"> Instagram</w:t>
      </w:r>
      <w:r>
        <w:rPr>
          <w:lang w:val="en-GB" w:eastAsia="en-IN"/>
        </w:rPr>
        <w:t>).</w:t>
      </w:r>
      <w:r>
        <w:rPr>
          <w:rStyle w:val="EndnoteReference"/>
          <w:lang w:val="en-GB" w:eastAsia="en-IN"/>
        </w:rPr>
        <w:endnoteReference w:id="31"/>
      </w:r>
      <w:r w:rsidRPr="00837088">
        <w:rPr>
          <w:lang w:val="en-GB" w:eastAsia="en-IN"/>
        </w:rPr>
        <w:t xml:space="preserve"> </w:t>
      </w:r>
      <w:r>
        <w:rPr>
          <w:lang w:val="en-GB" w:eastAsia="en-IN"/>
        </w:rPr>
        <w:t xml:space="preserve">According to </w:t>
      </w:r>
      <w:proofErr w:type="spellStart"/>
      <w:r>
        <w:rPr>
          <w:lang w:val="en-GB" w:eastAsia="en-IN"/>
        </w:rPr>
        <w:t>GreedyGame</w:t>
      </w:r>
      <w:proofErr w:type="spellEnd"/>
      <w:r>
        <w:rPr>
          <w:lang w:val="en-GB" w:eastAsia="en-IN"/>
        </w:rPr>
        <w:t xml:space="preserve">, </w:t>
      </w:r>
      <w:r w:rsidRPr="00837088">
        <w:rPr>
          <w:lang w:val="en-GB" w:eastAsia="en-IN"/>
        </w:rPr>
        <w:t>Facebook Audience Network</w:t>
      </w:r>
      <w:r>
        <w:rPr>
          <w:lang w:val="en-GB" w:eastAsia="en-IN"/>
        </w:rPr>
        <w:t xml:space="preserve"> (like </w:t>
      </w:r>
      <w:r w:rsidRPr="00837088">
        <w:rPr>
          <w:lang w:val="en-GB" w:eastAsia="en-IN"/>
        </w:rPr>
        <w:t xml:space="preserve">Google </w:t>
      </w:r>
      <w:proofErr w:type="spellStart"/>
      <w:r>
        <w:rPr>
          <w:lang w:val="en-GB" w:eastAsia="en-IN"/>
        </w:rPr>
        <w:t>AdMob</w:t>
      </w:r>
      <w:proofErr w:type="spellEnd"/>
      <w:r>
        <w:rPr>
          <w:lang w:val="en-GB" w:eastAsia="en-IN"/>
        </w:rPr>
        <w:t>)</w:t>
      </w:r>
      <w:r w:rsidRPr="00837088">
        <w:rPr>
          <w:lang w:val="en-GB" w:eastAsia="en-IN"/>
        </w:rPr>
        <w:t xml:space="preserve"> </w:t>
      </w:r>
      <w:r>
        <w:rPr>
          <w:lang w:val="en-GB" w:eastAsia="en-IN"/>
        </w:rPr>
        <w:t>had a</w:t>
      </w:r>
      <w:r w:rsidRPr="00837088">
        <w:rPr>
          <w:lang w:val="en-GB" w:eastAsia="en-IN"/>
        </w:rPr>
        <w:t xml:space="preserve"> global pool of mobile</w:t>
      </w:r>
      <w:r>
        <w:rPr>
          <w:lang w:val="en-GB" w:eastAsia="en-IN"/>
        </w:rPr>
        <w:t xml:space="preserve"> game</w:t>
      </w:r>
      <w:r w:rsidRPr="00837088">
        <w:rPr>
          <w:lang w:val="en-GB" w:eastAsia="en-IN"/>
        </w:rPr>
        <w:t xml:space="preserve"> developers. Games made in one part of the world were readily made available</w:t>
      </w:r>
      <w:r>
        <w:rPr>
          <w:lang w:val="en-GB" w:eastAsia="en-IN"/>
        </w:rPr>
        <w:t xml:space="preserve"> </w:t>
      </w:r>
      <w:r w:rsidRPr="00837088">
        <w:rPr>
          <w:lang w:val="en-GB" w:eastAsia="en-IN"/>
        </w:rPr>
        <w:t xml:space="preserve">to gamers across different geographies. </w:t>
      </w:r>
      <w:r>
        <w:rPr>
          <w:lang w:val="en-GB" w:eastAsia="en-IN"/>
        </w:rPr>
        <w:t>Alt</w:t>
      </w:r>
      <w:r w:rsidRPr="00837088">
        <w:rPr>
          <w:lang w:val="en-GB" w:eastAsia="en-IN"/>
        </w:rPr>
        <w:t xml:space="preserve">hough </w:t>
      </w:r>
      <w:r>
        <w:rPr>
          <w:lang w:val="en-GB" w:eastAsia="en-IN"/>
        </w:rPr>
        <w:t>the company</w:t>
      </w:r>
      <w:r w:rsidRPr="00837088">
        <w:rPr>
          <w:lang w:val="en-GB" w:eastAsia="en-IN"/>
        </w:rPr>
        <w:t xml:space="preserve"> did not have </w:t>
      </w:r>
      <w:r>
        <w:rPr>
          <w:lang w:val="en-GB" w:eastAsia="en-IN"/>
        </w:rPr>
        <w:t>a native-only</w:t>
      </w:r>
      <w:r w:rsidRPr="00837088">
        <w:rPr>
          <w:lang w:val="en-GB" w:eastAsia="en-IN"/>
        </w:rPr>
        <w:t xml:space="preserve"> ad format, </w:t>
      </w:r>
      <w:r>
        <w:rPr>
          <w:lang w:val="en-GB" w:eastAsia="en-IN"/>
        </w:rPr>
        <w:t>i</w:t>
      </w:r>
      <w:r w:rsidRPr="00837088">
        <w:rPr>
          <w:lang w:val="en-GB" w:eastAsia="en-IN"/>
        </w:rPr>
        <w:t>t</w:t>
      </w:r>
      <w:r>
        <w:rPr>
          <w:lang w:val="en-GB" w:eastAsia="en-IN"/>
        </w:rPr>
        <w:t xml:space="preserve"> was</w:t>
      </w:r>
      <w:r w:rsidRPr="00837088">
        <w:rPr>
          <w:lang w:val="en-GB" w:eastAsia="en-IN"/>
        </w:rPr>
        <w:t xml:space="preserve"> the first choice of game developers and publishers due to </w:t>
      </w:r>
      <w:r>
        <w:rPr>
          <w:lang w:val="en-GB" w:eastAsia="en-IN"/>
        </w:rPr>
        <w:t>its experience with</w:t>
      </w:r>
      <w:r w:rsidRPr="00837088">
        <w:rPr>
          <w:lang w:val="en-GB" w:eastAsia="en-IN"/>
        </w:rPr>
        <w:t xml:space="preserve"> user acquisition </w:t>
      </w:r>
      <w:r>
        <w:rPr>
          <w:lang w:val="en-GB" w:eastAsia="en-IN"/>
        </w:rPr>
        <w:t>and</w:t>
      </w:r>
      <w:r w:rsidRPr="00837088">
        <w:rPr>
          <w:lang w:val="en-GB" w:eastAsia="en-IN"/>
        </w:rPr>
        <w:t xml:space="preserve"> monetization</w:t>
      </w:r>
      <w:r>
        <w:rPr>
          <w:lang w:val="en-GB" w:eastAsia="en-IN"/>
        </w:rPr>
        <w:t>.</w:t>
      </w:r>
    </w:p>
    <w:p w14:paraId="116BB53F" w14:textId="77777777" w:rsidR="00C911ED" w:rsidRPr="006E14C6" w:rsidRDefault="00C911ED" w:rsidP="006E14C6">
      <w:pPr>
        <w:pStyle w:val="BodyTextMain"/>
        <w:rPr>
          <w:sz w:val="14"/>
          <w:szCs w:val="14"/>
          <w:lang w:val="en-GB"/>
        </w:rPr>
      </w:pPr>
    </w:p>
    <w:p w14:paraId="78A472F9" w14:textId="77777777" w:rsidR="00C911ED" w:rsidRPr="006E14C6" w:rsidRDefault="00C911ED" w:rsidP="006E14C6">
      <w:pPr>
        <w:pStyle w:val="BodyTextMain"/>
        <w:rPr>
          <w:sz w:val="14"/>
          <w:szCs w:val="14"/>
          <w:lang w:val="en-GB"/>
        </w:rPr>
      </w:pPr>
    </w:p>
    <w:p w14:paraId="5BDB4A06" w14:textId="6C14E50F" w:rsidR="006C41EA" w:rsidRPr="00837088" w:rsidRDefault="006C41EA" w:rsidP="00796014">
      <w:pPr>
        <w:pStyle w:val="Casehead1"/>
        <w:rPr>
          <w:rFonts w:eastAsiaTheme="minorHAnsi"/>
          <w:lang w:val="en-GB"/>
        </w:rPr>
      </w:pPr>
      <w:r w:rsidRPr="00837088">
        <w:rPr>
          <w:lang w:val="en-GB"/>
        </w:rPr>
        <w:t>The Results</w:t>
      </w:r>
    </w:p>
    <w:p w14:paraId="06B3B3EE" w14:textId="77777777" w:rsidR="006C41EA" w:rsidRPr="006E14C6" w:rsidRDefault="006C41EA" w:rsidP="000178EE">
      <w:pPr>
        <w:pStyle w:val="BodyTextMain"/>
        <w:rPr>
          <w:sz w:val="14"/>
          <w:szCs w:val="14"/>
          <w:lang w:val="en-GB"/>
        </w:rPr>
      </w:pPr>
    </w:p>
    <w:p w14:paraId="65119BC1" w14:textId="78483FF5" w:rsidR="00742A11" w:rsidRDefault="006C41EA" w:rsidP="006C41EA">
      <w:pPr>
        <w:pStyle w:val="BodyTextMain"/>
        <w:rPr>
          <w:lang w:val="en-GB"/>
        </w:rPr>
      </w:pPr>
      <w:r w:rsidRPr="00837088">
        <w:rPr>
          <w:lang w:val="en-GB"/>
        </w:rPr>
        <w:t xml:space="preserve">By the end of 2017, </w:t>
      </w:r>
      <w:proofErr w:type="spellStart"/>
      <w:r w:rsidRPr="00837088">
        <w:rPr>
          <w:lang w:val="en-GB"/>
        </w:rPr>
        <w:t>GreedyGame</w:t>
      </w:r>
      <w:proofErr w:type="spellEnd"/>
      <w:r w:rsidRPr="00837088">
        <w:rPr>
          <w:lang w:val="en-GB"/>
        </w:rPr>
        <w:t xml:space="preserve"> was doing business with </w:t>
      </w:r>
      <w:r w:rsidR="00D45FDE">
        <w:rPr>
          <w:lang w:val="en-GB"/>
        </w:rPr>
        <w:t>more tha</w:t>
      </w:r>
      <w:r w:rsidR="00D47508">
        <w:rPr>
          <w:lang w:val="en-GB"/>
        </w:rPr>
        <w:t>n</w:t>
      </w:r>
      <w:r w:rsidR="00D45FDE" w:rsidRPr="00837088">
        <w:rPr>
          <w:lang w:val="en-GB"/>
        </w:rPr>
        <w:t xml:space="preserve"> </w:t>
      </w:r>
      <w:r w:rsidRPr="00837088">
        <w:rPr>
          <w:lang w:val="en-GB"/>
        </w:rPr>
        <w:t>31 publishers and 25 advertisers. The</w:t>
      </w:r>
      <w:r w:rsidR="00E831B2">
        <w:rPr>
          <w:lang w:val="en-GB"/>
        </w:rPr>
        <w:t xml:space="preserve"> compan</w:t>
      </w:r>
      <w:r w:rsidRPr="00837088">
        <w:rPr>
          <w:lang w:val="en-GB"/>
        </w:rPr>
        <w:t>y w</w:t>
      </w:r>
      <w:r w:rsidR="00E831B2">
        <w:rPr>
          <w:lang w:val="en-GB"/>
        </w:rPr>
        <w:t>as</w:t>
      </w:r>
      <w:r w:rsidRPr="00837088">
        <w:rPr>
          <w:lang w:val="en-GB"/>
        </w:rPr>
        <w:t xml:space="preserve"> reaching 25 </w:t>
      </w:r>
      <w:r w:rsidR="00D47508">
        <w:rPr>
          <w:lang w:val="en-GB"/>
        </w:rPr>
        <w:t>million</w:t>
      </w:r>
      <w:r w:rsidRPr="00837088">
        <w:rPr>
          <w:lang w:val="en-GB"/>
        </w:rPr>
        <w:t xml:space="preserve"> unique gamers out of 1.5 </w:t>
      </w:r>
      <w:r w:rsidR="00D47508">
        <w:rPr>
          <w:lang w:val="en-GB"/>
        </w:rPr>
        <w:t>billion</w:t>
      </w:r>
      <w:r w:rsidRPr="00837088">
        <w:rPr>
          <w:lang w:val="en-GB"/>
        </w:rPr>
        <w:t xml:space="preserve"> gamers globally. </w:t>
      </w:r>
      <w:proofErr w:type="spellStart"/>
      <w:r w:rsidR="00E831B2" w:rsidRPr="00837088">
        <w:rPr>
          <w:lang w:val="en-GB"/>
        </w:rPr>
        <w:t>GreedyGame</w:t>
      </w:r>
      <w:proofErr w:type="spellEnd"/>
      <w:r w:rsidRPr="00837088">
        <w:rPr>
          <w:lang w:val="en-GB"/>
        </w:rPr>
        <w:t xml:space="preserve"> </w:t>
      </w:r>
      <w:r w:rsidR="00D47508">
        <w:rPr>
          <w:lang w:val="en-GB"/>
        </w:rPr>
        <w:t>had</w:t>
      </w:r>
      <w:r w:rsidR="00E831B2">
        <w:rPr>
          <w:lang w:val="en-GB"/>
        </w:rPr>
        <w:t xml:space="preserve"> almost</w:t>
      </w:r>
      <w:r w:rsidRPr="00837088">
        <w:rPr>
          <w:lang w:val="en-GB"/>
        </w:rPr>
        <w:t xml:space="preserve"> 1.5 million unique </w:t>
      </w:r>
      <w:r w:rsidR="00E831B2">
        <w:rPr>
          <w:lang w:val="en-GB"/>
        </w:rPr>
        <w:t xml:space="preserve">daily </w:t>
      </w:r>
      <w:r w:rsidRPr="00837088">
        <w:rPr>
          <w:lang w:val="en-GB"/>
        </w:rPr>
        <w:t xml:space="preserve">users, with </w:t>
      </w:r>
      <w:r w:rsidR="00D47508">
        <w:rPr>
          <w:lang w:val="en-GB"/>
        </w:rPr>
        <w:t>more than</w:t>
      </w:r>
      <w:r w:rsidR="00D47508" w:rsidRPr="00837088">
        <w:rPr>
          <w:lang w:val="en-GB"/>
        </w:rPr>
        <w:t xml:space="preserve"> </w:t>
      </w:r>
      <w:r w:rsidR="00E634F5">
        <w:rPr>
          <w:lang w:val="en-GB"/>
        </w:rPr>
        <w:t>three</w:t>
      </w:r>
      <w:r w:rsidRPr="00837088">
        <w:rPr>
          <w:lang w:val="en-GB"/>
        </w:rPr>
        <w:t xml:space="preserve"> million gaming sessions. The</w:t>
      </w:r>
      <w:r w:rsidR="00E831B2">
        <w:rPr>
          <w:lang w:val="en-GB"/>
        </w:rPr>
        <w:t xml:space="preserve"> compan</w:t>
      </w:r>
      <w:r w:rsidRPr="00837088">
        <w:rPr>
          <w:lang w:val="en-GB"/>
        </w:rPr>
        <w:t>y integrated over 60 games</w:t>
      </w:r>
      <w:r w:rsidR="005F5656">
        <w:rPr>
          <w:lang w:val="en-GB"/>
        </w:rPr>
        <w:t>,</w:t>
      </w:r>
      <w:r w:rsidRPr="00837088">
        <w:rPr>
          <w:lang w:val="en-GB"/>
        </w:rPr>
        <w:t xml:space="preserve"> with an average engagement rate of 8</w:t>
      </w:r>
      <w:r w:rsidR="005F5656">
        <w:rPr>
          <w:lang w:val="en-GB"/>
        </w:rPr>
        <w:t xml:space="preserve"> per cent</w:t>
      </w:r>
      <w:r w:rsidRPr="00837088">
        <w:rPr>
          <w:lang w:val="en-GB"/>
        </w:rPr>
        <w:t xml:space="preserve"> and an average click rate of 1.5</w:t>
      </w:r>
      <w:r w:rsidR="005F5656">
        <w:rPr>
          <w:lang w:val="en-GB"/>
        </w:rPr>
        <w:t xml:space="preserve"> per cent</w:t>
      </w:r>
      <w:r w:rsidRPr="00837088">
        <w:rPr>
          <w:lang w:val="en-GB"/>
        </w:rPr>
        <w:t xml:space="preserve">. </w:t>
      </w:r>
      <w:proofErr w:type="spellStart"/>
      <w:r w:rsidRPr="00837088">
        <w:rPr>
          <w:lang w:val="en-GB"/>
        </w:rPr>
        <w:t>GreedyGame</w:t>
      </w:r>
      <w:r w:rsidR="004B34CF">
        <w:rPr>
          <w:lang w:val="en-GB"/>
        </w:rPr>
        <w:t>’s</w:t>
      </w:r>
      <w:proofErr w:type="spellEnd"/>
      <w:r w:rsidRPr="00837088">
        <w:rPr>
          <w:lang w:val="en-GB"/>
        </w:rPr>
        <w:t xml:space="preserve"> inventory </w:t>
      </w:r>
      <w:r w:rsidR="004B34CF">
        <w:rPr>
          <w:lang w:val="en-GB"/>
        </w:rPr>
        <w:t xml:space="preserve">grew </w:t>
      </w:r>
      <w:r w:rsidRPr="00837088">
        <w:rPr>
          <w:lang w:val="en-GB"/>
        </w:rPr>
        <w:t>70</w:t>
      </w:r>
      <w:r w:rsidR="004B34CF">
        <w:rPr>
          <w:lang w:val="en-GB"/>
        </w:rPr>
        <w:t xml:space="preserve"> per cent</w:t>
      </w:r>
      <w:r w:rsidRPr="00837088">
        <w:rPr>
          <w:lang w:val="en-GB"/>
        </w:rPr>
        <w:t xml:space="preserve"> per month</w:t>
      </w:r>
      <w:r w:rsidR="00E03A64">
        <w:rPr>
          <w:lang w:val="en-GB"/>
        </w:rPr>
        <w:t>,</w:t>
      </w:r>
      <w:r w:rsidRPr="00837088">
        <w:rPr>
          <w:lang w:val="en-GB"/>
        </w:rPr>
        <w:t xml:space="preserve"> with </w:t>
      </w:r>
      <w:r w:rsidR="00E03A64">
        <w:rPr>
          <w:lang w:val="en-GB"/>
        </w:rPr>
        <w:t xml:space="preserve">monthly revenue growth of </w:t>
      </w:r>
      <w:r w:rsidRPr="00837088">
        <w:rPr>
          <w:lang w:val="en-GB"/>
        </w:rPr>
        <w:t xml:space="preserve">40 </w:t>
      </w:r>
      <w:r w:rsidR="00E03A64">
        <w:rPr>
          <w:lang w:val="en-GB"/>
        </w:rPr>
        <w:t>per cent</w:t>
      </w:r>
      <w:r w:rsidRPr="00837088">
        <w:rPr>
          <w:lang w:val="en-GB"/>
        </w:rPr>
        <w:t>. The</w:t>
      </w:r>
      <w:r w:rsidR="00E831B2">
        <w:rPr>
          <w:lang w:val="en-GB"/>
        </w:rPr>
        <w:t xml:space="preserve"> compan</w:t>
      </w:r>
      <w:r w:rsidRPr="00837088">
        <w:rPr>
          <w:lang w:val="en-GB"/>
        </w:rPr>
        <w:t>y w</w:t>
      </w:r>
      <w:r w:rsidR="00E831B2">
        <w:rPr>
          <w:lang w:val="en-GB"/>
        </w:rPr>
        <w:t>as a</w:t>
      </w:r>
      <w:r w:rsidRPr="00837088">
        <w:rPr>
          <w:lang w:val="en-GB"/>
        </w:rPr>
        <w:t xml:space="preserve"> direct advertiser for Marico</w:t>
      </w:r>
      <w:r w:rsidR="00307144">
        <w:rPr>
          <w:lang w:val="en-GB"/>
        </w:rPr>
        <w:t xml:space="preserve"> Limited</w:t>
      </w:r>
      <w:r w:rsidRPr="00837088">
        <w:rPr>
          <w:lang w:val="en-GB"/>
        </w:rPr>
        <w:t xml:space="preserve">, Flipkart, </w:t>
      </w:r>
      <w:r w:rsidR="00E831B2">
        <w:rPr>
          <w:lang w:val="en-GB"/>
        </w:rPr>
        <w:t xml:space="preserve">and </w:t>
      </w:r>
      <w:proofErr w:type="spellStart"/>
      <w:r w:rsidRPr="00837088">
        <w:rPr>
          <w:lang w:val="en-GB"/>
        </w:rPr>
        <w:t>Quickr</w:t>
      </w:r>
      <w:proofErr w:type="spellEnd"/>
      <w:r w:rsidR="00E831B2">
        <w:rPr>
          <w:lang w:val="en-GB"/>
        </w:rPr>
        <w:t>. It also</w:t>
      </w:r>
      <w:r w:rsidRPr="00837088">
        <w:rPr>
          <w:lang w:val="en-GB"/>
        </w:rPr>
        <w:t xml:space="preserve"> worked with </w:t>
      </w:r>
      <w:r w:rsidRPr="00837088">
        <w:rPr>
          <w:lang w:val="en-GB"/>
        </w:rPr>
        <w:lastRenderedPageBreak/>
        <w:t xml:space="preserve">agencies </w:t>
      </w:r>
      <w:r w:rsidR="00B368F8">
        <w:rPr>
          <w:lang w:val="en-GB"/>
        </w:rPr>
        <w:t>such as</w:t>
      </w:r>
      <w:r w:rsidRPr="00837088">
        <w:rPr>
          <w:lang w:val="en-GB"/>
        </w:rPr>
        <w:t xml:space="preserve"> </w:t>
      </w:r>
      <w:proofErr w:type="spellStart"/>
      <w:r w:rsidRPr="00837088">
        <w:rPr>
          <w:lang w:val="en-GB"/>
        </w:rPr>
        <w:t>GroupM</w:t>
      </w:r>
      <w:proofErr w:type="spellEnd"/>
      <w:r w:rsidRPr="00837088">
        <w:rPr>
          <w:lang w:val="en-GB"/>
        </w:rPr>
        <w:t xml:space="preserve"> </w:t>
      </w:r>
      <w:r w:rsidR="00E831B2">
        <w:rPr>
          <w:lang w:val="en-GB"/>
        </w:rPr>
        <w:t>to of</w:t>
      </w:r>
      <w:r w:rsidRPr="00837088">
        <w:rPr>
          <w:lang w:val="en-GB"/>
        </w:rPr>
        <w:t>f</w:t>
      </w:r>
      <w:r w:rsidR="00E831B2">
        <w:rPr>
          <w:lang w:val="en-GB"/>
        </w:rPr>
        <w:t>e</w:t>
      </w:r>
      <w:r w:rsidRPr="00837088">
        <w:rPr>
          <w:lang w:val="en-GB"/>
        </w:rPr>
        <w:t>r</w:t>
      </w:r>
      <w:r w:rsidR="00E831B2">
        <w:rPr>
          <w:lang w:val="en-GB"/>
        </w:rPr>
        <w:t xml:space="preserve"> its services to</w:t>
      </w:r>
      <w:r w:rsidRPr="00837088">
        <w:rPr>
          <w:lang w:val="en-GB"/>
        </w:rPr>
        <w:t xml:space="preserve"> </w:t>
      </w:r>
      <w:r w:rsidR="005966A6">
        <w:rPr>
          <w:lang w:val="en-GB"/>
        </w:rPr>
        <w:t xml:space="preserve">companies </w:t>
      </w:r>
      <w:r w:rsidR="00E831B2">
        <w:rPr>
          <w:lang w:val="en-GB"/>
        </w:rPr>
        <w:t>such as</w:t>
      </w:r>
      <w:r w:rsidRPr="00837088">
        <w:rPr>
          <w:lang w:val="en-GB"/>
        </w:rPr>
        <w:t xml:space="preserve"> Airtel, Titan</w:t>
      </w:r>
      <w:r w:rsidR="005966A6">
        <w:rPr>
          <w:lang w:val="en-GB"/>
        </w:rPr>
        <w:t xml:space="preserve"> by Tata</w:t>
      </w:r>
      <w:r w:rsidRPr="00837088">
        <w:rPr>
          <w:lang w:val="en-GB"/>
        </w:rPr>
        <w:t xml:space="preserve">, </w:t>
      </w:r>
      <w:proofErr w:type="spellStart"/>
      <w:r w:rsidRPr="00837088">
        <w:rPr>
          <w:lang w:val="en-GB"/>
        </w:rPr>
        <w:t>Pepsico</w:t>
      </w:r>
      <w:proofErr w:type="spellEnd"/>
      <w:r w:rsidR="005966A6">
        <w:rPr>
          <w:lang w:val="en-GB"/>
        </w:rPr>
        <w:t xml:space="preserve"> Inc.</w:t>
      </w:r>
      <w:r w:rsidRPr="00837088">
        <w:rPr>
          <w:lang w:val="en-GB"/>
        </w:rPr>
        <w:t>, and Tata</w:t>
      </w:r>
      <w:r w:rsidR="005966A6">
        <w:rPr>
          <w:lang w:val="en-GB"/>
        </w:rPr>
        <w:t xml:space="preserve"> Group</w:t>
      </w:r>
      <w:r w:rsidRPr="00837088">
        <w:rPr>
          <w:lang w:val="en-GB"/>
        </w:rPr>
        <w:t xml:space="preserve">. </w:t>
      </w:r>
      <w:proofErr w:type="spellStart"/>
      <w:r w:rsidR="006D7A13">
        <w:rPr>
          <w:lang w:val="en-GB"/>
        </w:rPr>
        <w:t>GreedyGame</w:t>
      </w:r>
      <w:proofErr w:type="spellEnd"/>
      <w:r w:rsidR="006D7A13" w:rsidRPr="00837088">
        <w:rPr>
          <w:lang w:val="en-GB"/>
        </w:rPr>
        <w:t xml:space="preserve"> </w:t>
      </w:r>
      <w:r w:rsidRPr="00837088">
        <w:rPr>
          <w:lang w:val="en-GB"/>
        </w:rPr>
        <w:t xml:space="preserve">also partnered with </w:t>
      </w:r>
      <w:proofErr w:type="spellStart"/>
      <w:r w:rsidRPr="00837088">
        <w:rPr>
          <w:lang w:val="en-GB"/>
        </w:rPr>
        <w:t>Dentsu</w:t>
      </w:r>
      <w:proofErr w:type="spellEnd"/>
      <w:r w:rsidRPr="00837088">
        <w:rPr>
          <w:lang w:val="en-GB"/>
        </w:rPr>
        <w:t xml:space="preserve"> Aegis</w:t>
      </w:r>
      <w:r w:rsidR="005966A6">
        <w:rPr>
          <w:lang w:val="en-GB"/>
        </w:rPr>
        <w:t xml:space="preserve"> Network</w:t>
      </w:r>
      <w:r w:rsidRPr="00837088">
        <w:rPr>
          <w:lang w:val="en-GB"/>
        </w:rPr>
        <w:t xml:space="preserve"> (</w:t>
      </w:r>
      <w:r w:rsidR="00C816A2">
        <w:rPr>
          <w:lang w:val="en-GB"/>
        </w:rPr>
        <w:t xml:space="preserve">whose </w:t>
      </w:r>
      <w:r w:rsidRPr="00837088">
        <w:rPr>
          <w:lang w:val="en-GB"/>
        </w:rPr>
        <w:t xml:space="preserve">clients </w:t>
      </w:r>
      <w:r w:rsidR="00C816A2">
        <w:rPr>
          <w:lang w:val="en-GB"/>
        </w:rPr>
        <w:t>included</w:t>
      </w:r>
      <w:r w:rsidR="00C816A2" w:rsidRPr="00837088">
        <w:rPr>
          <w:lang w:val="en-GB"/>
        </w:rPr>
        <w:t xml:space="preserve"> </w:t>
      </w:r>
      <w:r w:rsidRPr="00837088">
        <w:rPr>
          <w:lang w:val="en-GB"/>
        </w:rPr>
        <w:t>Mondelez</w:t>
      </w:r>
      <w:r w:rsidR="005966A6">
        <w:rPr>
          <w:lang w:val="en-GB"/>
        </w:rPr>
        <w:t xml:space="preserve"> International Inc.</w:t>
      </w:r>
      <w:r w:rsidRPr="00837088">
        <w:rPr>
          <w:lang w:val="en-GB"/>
        </w:rPr>
        <w:t>, Acer</w:t>
      </w:r>
      <w:r w:rsidR="00DD0121">
        <w:rPr>
          <w:lang w:val="en-GB"/>
        </w:rPr>
        <w:t xml:space="preserve"> Inc.</w:t>
      </w:r>
      <w:r w:rsidRPr="00837088">
        <w:rPr>
          <w:lang w:val="en-GB"/>
        </w:rPr>
        <w:t xml:space="preserve">, </w:t>
      </w:r>
      <w:r w:rsidR="00DD0121">
        <w:rPr>
          <w:lang w:val="en-GB"/>
        </w:rPr>
        <w:t xml:space="preserve">and </w:t>
      </w:r>
      <w:r w:rsidRPr="00837088">
        <w:rPr>
          <w:lang w:val="en-GB"/>
        </w:rPr>
        <w:t>Adidas</w:t>
      </w:r>
      <w:r w:rsidR="00DD0121">
        <w:rPr>
          <w:lang w:val="en-GB"/>
        </w:rPr>
        <w:t xml:space="preserve"> AG</w:t>
      </w:r>
      <w:r w:rsidRPr="00837088">
        <w:rPr>
          <w:lang w:val="en-GB"/>
        </w:rPr>
        <w:t xml:space="preserve">) and </w:t>
      </w:r>
      <w:r w:rsidR="00A43F2D">
        <w:rPr>
          <w:lang w:val="en-GB"/>
        </w:rPr>
        <w:t>Omnicom Media</w:t>
      </w:r>
      <w:r w:rsidR="00A43F2D" w:rsidRPr="00837088">
        <w:rPr>
          <w:lang w:val="en-GB"/>
        </w:rPr>
        <w:t xml:space="preserve"> </w:t>
      </w:r>
      <w:r w:rsidR="00A43F2D">
        <w:rPr>
          <w:lang w:val="en-GB"/>
        </w:rPr>
        <w:t>Group</w:t>
      </w:r>
      <w:r w:rsidRPr="00837088">
        <w:rPr>
          <w:lang w:val="en-GB"/>
        </w:rPr>
        <w:t xml:space="preserve"> (for brands </w:t>
      </w:r>
      <w:r w:rsidR="00A43F2D">
        <w:rPr>
          <w:lang w:val="en-GB"/>
        </w:rPr>
        <w:t>including</w:t>
      </w:r>
      <w:r w:rsidR="00A43F2D" w:rsidRPr="00837088">
        <w:rPr>
          <w:lang w:val="en-GB"/>
        </w:rPr>
        <w:t xml:space="preserve"> </w:t>
      </w:r>
      <w:r w:rsidRPr="00837088">
        <w:rPr>
          <w:lang w:val="en-GB"/>
        </w:rPr>
        <w:t>Boost</w:t>
      </w:r>
      <w:r w:rsidR="00A43F2D">
        <w:rPr>
          <w:lang w:val="en-GB"/>
        </w:rPr>
        <w:t xml:space="preserve"> and </w:t>
      </w:r>
      <w:r w:rsidR="00062E7E">
        <w:rPr>
          <w:lang w:val="en-GB"/>
        </w:rPr>
        <w:t>McDonald’s</w:t>
      </w:r>
      <w:r w:rsidRPr="00837088">
        <w:rPr>
          <w:lang w:val="en-GB"/>
        </w:rPr>
        <w:t>). The</w:t>
      </w:r>
      <w:r w:rsidR="00742A11">
        <w:rPr>
          <w:lang w:val="en-GB"/>
        </w:rPr>
        <w:t xml:space="preserve"> compan</w:t>
      </w:r>
      <w:r w:rsidRPr="00837088">
        <w:rPr>
          <w:lang w:val="en-GB"/>
        </w:rPr>
        <w:t xml:space="preserve">y worked on </w:t>
      </w:r>
      <w:r w:rsidR="00657034">
        <w:rPr>
          <w:lang w:val="en-GB"/>
        </w:rPr>
        <w:t xml:space="preserve">building gaming content for </w:t>
      </w:r>
      <w:r w:rsidRPr="00837088">
        <w:rPr>
          <w:lang w:val="en-GB"/>
        </w:rPr>
        <w:t>Dettol, ICICI Bank, Amazon</w:t>
      </w:r>
      <w:r w:rsidR="00820A0C">
        <w:rPr>
          <w:lang w:val="en-GB"/>
        </w:rPr>
        <w:t>.com Inc.</w:t>
      </w:r>
      <w:r w:rsidRPr="00837088">
        <w:rPr>
          <w:lang w:val="en-GB"/>
        </w:rPr>
        <w:t>, Vodafone</w:t>
      </w:r>
      <w:r w:rsidR="00820A0C">
        <w:rPr>
          <w:lang w:val="en-GB"/>
        </w:rPr>
        <w:t xml:space="preserve"> Group PLC</w:t>
      </w:r>
      <w:r w:rsidRPr="00837088">
        <w:rPr>
          <w:lang w:val="en-GB"/>
        </w:rPr>
        <w:t xml:space="preserve">, </w:t>
      </w:r>
      <w:r w:rsidR="00F9284D" w:rsidRPr="00F9284D">
        <w:rPr>
          <w:lang w:val="en-GB"/>
        </w:rPr>
        <w:t>Vivo Communication Technology Co. Ltd.</w:t>
      </w:r>
      <w:r w:rsidRPr="00837088">
        <w:rPr>
          <w:lang w:val="en-GB"/>
        </w:rPr>
        <w:t xml:space="preserve">, </w:t>
      </w:r>
      <w:r w:rsidR="00F9284D">
        <w:rPr>
          <w:lang w:val="en-GB"/>
        </w:rPr>
        <w:t xml:space="preserve">and </w:t>
      </w:r>
      <w:r w:rsidR="00F9284D" w:rsidRPr="00F9284D">
        <w:rPr>
          <w:lang w:val="en-GB"/>
        </w:rPr>
        <w:t>OnePlus Technology Co. Ltd</w:t>
      </w:r>
      <w:r w:rsidR="00742A11">
        <w:rPr>
          <w:lang w:val="en-GB"/>
        </w:rPr>
        <w:t>, among others, and</w:t>
      </w:r>
      <w:r w:rsidR="00F9284D">
        <w:rPr>
          <w:lang w:val="en-GB"/>
        </w:rPr>
        <w:t xml:space="preserve"> worked on launch campaigns with </w:t>
      </w:r>
      <w:r w:rsidRPr="00837088">
        <w:rPr>
          <w:lang w:val="en-GB"/>
        </w:rPr>
        <w:t>Godrej</w:t>
      </w:r>
      <w:r w:rsidR="005966A6">
        <w:rPr>
          <w:lang w:val="en-GB"/>
        </w:rPr>
        <w:t xml:space="preserve"> Group</w:t>
      </w:r>
      <w:r w:rsidRPr="00837088">
        <w:rPr>
          <w:lang w:val="en-GB"/>
        </w:rPr>
        <w:t xml:space="preserve">, Pizza Hut, </w:t>
      </w:r>
      <w:r w:rsidR="00DF21FE">
        <w:rPr>
          <w:lang w:val="en-GB"/>
        </w:rPr>
        <w:t xml:space="preserve">and </w:t>
      </w:r>
      <w:r w:rsidRPr="00837088">
        <w:rPr>
          <w:lang w:val="en-GB"/>
        </w:rPr>
        <w:t xml:space="preserve">Myntra. </w:t>
      </w:r>
    </w:p>
    <w:p w14:paraId="06CA8ED2" w14:textId="77777777" w:rsidR="002E6734" w:rsidRDefault="002E6734" w:rsidP="006C41EA">
      <w:pPr>
        <w:pStyle w:val="BodyTextMain"/>
        <w:rPr>
          <w:lang w:val="en-GB"/>
        </w:rPr>
      </w:pPr>
    </w:p>
    <w:p w14:paraId="370A6C95" w14:textId="25729018" w:rsidR="006C41EA" w:rsidRPr="00837088" w:rsidRDefault="00742A11" w:rsidP="006C41EA">
      <w:pPr>
        <w:pStyle w:val="BodyTextMain"/>
        <w:rPr>
          <w:lang w:val="en-GB"/>
        </w:rPr>
      </w:pPr>
      <w:r w:rsidRPr="00837088">
        <w:rPr>
          <w:lang w:val="en-GB"/>
        </w:rPr>
        <w:t xml:space="preserve">By the end of 2017, </w:t>
      </w:r>
      <w:proofErr w:type="spellStart"/>
      <w:r w:rsidR="006C41EA" w:rsidRPr="00837088">
        <w:rPr>
          <w:lang w:val="en-GB"/>
        </w:rPr>
        <w:t>GreedyGame</w:t>
      </w:r>
      <w:proofErr w:type="spellEnd"/>
      <w:r w:rsidR="006C41EA" w:rsidRPr="00837088">
        <w:rPr>
          <w:lang w:val="en-GB"/>
        </w:rPr>
        <w:t xml:space="preserve"> </w:t>
      </w:r>
      <w:r>
        <w:rPr>
          <w:lang w:val="en-GB"/>
        </w:rPr>
        <w:t xml:space="preserve">had </w:t>
      </w:r>
      <w:r w:rsidR="006C41EA" w:rsidRPr="00837088">
        <w:rPr>
          <w:lang w:val="en-GB"/>
        </w:rPr>
        <w:t xml:space="preserve">achieved </w:t>
      </w:r>
      <w:r>
        <w:rPr>
          <w:lang w:val="en-GB"/>
        </w:rPr>
        <w:t>various</w:t>
      </w:r>
      <w:r w:rsidR="006C41EA" w:rsidRPr="00837088">
        <w:rPr>
          <w:lang w:val="en-GB"/>
        </w:rPr>
        <w:t xml:space="preserve"> critical milestones</w:t>
      </w:r>
      <w:r>
        <w:rPr>
          <w:lang w:val="en-GB"/>
        </w:rPr>
        <w:t>.</w:t>
      </w:r>
      <w:r w:rsidR="006C41EA" w:rsidRPr="00837088">
        <w:rPr>
          <w:lang w:val="en-GB"/>
        </w:rPr>
        <w:t xml:space="preserve"> The</w:t>
      </w:r>
      <w:r>
        <w:rPr>
          <w:lang w:val="en-GB"/>
        </w:rPr>
        <w:t xml:space="preserve"> compan</w:t>
      </w:r>
      <w:r w:rsidR="006C41EA" w:rsidRPr="00837088">
        <w:rPr>
          <w:lang w:val="en-GB"/>
        </w:rPr>
        <w:t xml:space="preserve">y could create technology to blend ads within mobile games in </w:t>
      </w:r>
      <w:r w:rsidR="00DF21FE">
        <w:rPr>
          <w:lang w:val="en-GB"/>
        </w:rPr>
        <w:t>real time</w:t>
      </w:r>
      <w:r w:rsidR="006C41EA" w:rsidRPr="00837088">
        <w:rPr>
          <w:lang w:val="en-GB"/>
        </w:rPr>
        <w:t xml:space="preserve">. </w:t>
      </w:r>
      <w:r>
        <w:rPr>
          <w:lang w:val="en-GB"/>
        </w:rPr>
        <w:t>It had</w:t>
      </w:r>
      <w:r w:rsidR="006C41EA" w:rsidRPr="00837088">
        <w:rPr>
          <w:lang w:val="en-GB"/>
        </w:rPr>
        <w:t xml:space="preserve"> achieved 60 </w:t>
      </w:r>
      <w:r w:rsidR="00836C19">
        <w:rPr>
          <w:lang w:val="en-GB"/>
        </w:rPr>
        <w:t>per cent</w:t>
      </w:r>
      <w:r w:rsidR="006C41EA" w:rsidRPr="00837088">
        <w:rPr>
          <w:lang w:val="en-GB"/>
        </w:rPr>
        <w:t xml:space="preserve"> automation for campaign creation via in-house image processing. </w:t>
      </w:r>
      <w:r>
        <w:rPr>
          <w:lang w:val="en-GB"/>
        </w:rPr>
        <w:t>It had</w:t>
      </w:r>
      <w:r w:rsidRPr="00837088">
        <w:rPr>
          <w:lang w:val="en-GB"/>
        </w:rPr>
        <w:t xml:space="preserve"> </w:t>
      </w:r>
      <w:r w:rsidR="006C41EA" w:rsidRPr="00837088">
        <w:rPr>
          <w:lang w:val="en-GB"/>
        </w:rPr>
        <w:t xml:space="preserve">also partnered with top gaming publishers in India including </w:t>
      </w:r>
      <w:proofErr w:type="spellStart"/>
      <w:r w:rsidR="006C41EA" w:rsidRPr="00837088">
        <w:rPr>
          <w:lang w:val="en-GB"/>
        </w:rPr>
        <w:t>Octro</w:t>
      </w:r>
      <w:proofErr w:type="spellEnd"/>
      <w:r w:rsidR="00836C19">
        <w:rPr>
          <w:lang w:val="en-GB"/>
        </w:rPr>
        <w:t xml:space="preserve"> Inc.</w:t>
      </w:r>
      <w:r w:rsidR="006C41EA" w:rsidRPr="00837088">
        <w:rPr>
          <w:lang w:val="en-GB"/>
        </w:rPr>
        <w:t xml:space="preserve">, </w:t>
      </w:r>
      <w:proofErr w:type="spellStart"/>
      <w:r w:rsidR="006C41EA" w:rsidRPr="00837088">
        <w:rPr>
          <w:lang w:val="en-GB"/>
        </w:rPr>
        <w:t>Nazara</w:t>
      </w:r>
      <w:proofErr w:type="spellEnd"/>
      <w:r>
        <w:rPr>
          <w:lang w:val="en-GB"/>
        </w:rPr>
        <w:t xml:space="preserve"> </w:t>
      </w:r>
      <w:r w:rsidRPr="004C6060">
        <w:rPr>
          <w:lang w:val="en-GB" w:eastAsia="en-IN"/>
        </w:rPr>
        <w:t>Technologies</w:t>
      </w:r>
      <w:r w:rsidR="006C41EA" w:rsidRPr="00837088">
        <w:rPr>
          <w:lang w:val="en-GB"/>
        </w:rPr>
        <w:t>, Reliance</w:t>
      </w:r>
      <w:r w:rsidR="00836C19">
        <w:rPr>
          <w:lang w:val="en-GB"/>
        </w:rPr>
        <w:t xml:space="preserve"> Games</w:t>
      </w:r>
      <w:r w:rsidR="006C41EA" w:rsidRPr="00837088">
        <w:rPr>
          <w:lang w:val="en-GB"/>
        </w:rPr>
        <w:t xml:space="preserve">, </w:t>
      </w:r>
      <w:r w:rsidR="00836C19">
        <w:rPr>
          <w:lang w:val="en-GB"/>
        </w:rPr>
        <w:t xml:space="preserve">and </w:t>
      </w:r>
      <w:r w:rsidR="006C41EA" w:rsidRPr="00837088">
        <w:rPr>
          <w:lang w:val="en-GB"/>
        </w:rPr>
        <w:t>Games2win</w:t>
      </w:r>
      <w:r>
        <w:rPr>
          <w:lang w:val="en-GB"/>
        </w:rPr>
        <w:t>. It had</w:t>
      </w:r>
      <w:r w:rsidR="006C41EA" w:rsidRPr="00837088">
        <w:rPr>
          <w:lang w:val="en-GB"/>
        </w:rPr>
        <w:t xml:space="preserve"> introduced a new model of costing that was more suited to </w:t>
      </w:r>
      <w:r w:rsidR="00836C19">
        <w:rPr>
          <w:lang w:val="en-GB"/>
        </w:rPr>
        <w:t xml:space="preserve">the </w:t>
      </w:r>
      <w:r w:rsidR="006C41EA" w:rsidRPr="00837088">
        <w:rPr>
          <w:lang w:val="en-GB"/>
        </w:rPr>
        <w:t xml:space="preserve">content than the medium. </w:t>
      </w:r>
      <w:proofErr w:type="spellStart"/>
      <w:r w:rsidR="006C41EA" w:rsidRPr="00837088">
        <w:rPr>
          <w:lang w:val="en-GB"/>
        </w:rPr>
        <w:t>GreedyGame</w:t>
      </w:r>
      <w:proofErr w:type="spellEnd"/>
      <w:r w:rsidR="006C41EA" w:rsidRPr="00837088">
        <w:rPr>
          <w:lang w:val="en-GB"/>
        </w:rPr>
        <w:t xml:space="preserve"> </w:t>
      </w:r>
      <w:r>
        <w:rPr>
          <w:lang w:val="en-GB"/>
        </w:rPr>
        <w:t xml:space="preserve">had </w:t>
      </w:r>
      <w:r w:rsidR="006C41EA" w:rsidRPr="00837088">
        <w:rPr>
          <w:lang w:val="en-GB"/>
        </w:rPr>
        <w:t xml:space="preserve">managed to generate steady revenues and quality </w:t>
      </w:r>
      <w:r w:rsidR="006C41EA" w:rsidRPr="00837088">
        <w:rPr>
          <w:rFonts w:eastAsia="MS Gothic"/>
          <w:lang w:val="en-GB"/>
        </w:rPr>
        <w:t>t</w:t>
      </w:r>
      <w:r w:rsidR="006C41EA" w:rsidRPr="00837088">
        <w:rPr>
          <w:lang w:val="en-GB"/>
        </w:rPr>
        <w:t xml:space="preserve">raffic from </w:t>
      </w:r>
      <w:r>
        <w:rPr>
          <w:lang w:val="en-GB"/>
        </w:rPr>
        <w:t xml:space="preserve">many </w:t>
      </w:r>
      <w:r w:rsidR="006C41EA" w:rsidRPr="00837088">
        <w:rPr>
          <w:lang w:val="en-GB"/>
        </w:rPr>
        <w:t>countries</w:t>
      </w:r>
      <w:r w:rsidR="00452449">
        <w:rPr>
          <w:lang w:val="en-GB"/>
        </w:rPr>
        <w:t xml:space="preserve"> and regions</w:t>
      </w:r>
      <w:r w:rsidR="006C41EA" w:rsidRPr="00837088">
        <w:rPr>
          <w:lang w:val="en-GB"/>
        </w:rPr>
        <w:t xml:space="preserve"> including India, </w:t>
      </w:r>
      <w:r w:rsidR="00F273B4">
        <w:rPr>
          <w:lang w:val="en-GB"/>
        </w:rPr>
        <w:t>the United States</w:t>
      </w:r>
      <w:r w:rsidR="006C41EA" w:rsidRPr="00837088">
        <w:rPr>
          <w:lang w:val="en-GB"/>
        </w:rPr>
        <w:t xml:space="preserve">, </w:t>
      </w:r>
      <w:r w:rsidR="00F273B4">
        <w:rPr>
          <w:lang w:val="en-GB"/>
        </w:rPr>
        <w:t xml:space="preserve">the </w:t>
      </w:r>
      <w:r w:rsidR="006C41EA" w:rsidRPr="00837088">
        <w:rPr>
          <w:lang w:val="en-GB"/>
        </w:rPr>
        <w:t>Middle East</w:t>
      </w:r>
      <w:r w:rsidR="00757648">
        <w:rPr>
          <w:lang w:val="en-GB"/>
        </w:rPr>
        <w:t>,</w:t>
      </w:r>
      <w:r w:rsidR="006C41EA" w:rsidRPr="00837088">
        <w:rPr>
          <w:lang w:val="en-GB"/>
        </w:rPr>
        <w:t xml:space="preserve"> and Pakistan</w:t>
      </w:r>
      <w:r>
        <w:rPr>
          <w:lang w:val="en-GB"/>
        </w:rPr>
        <w:t>. These achievements were</w:t>
      </w:r>
      <w:r w:rsidR="006C41EA" w:rsidRPr="00837088">
        <w:rPr>
          <w:lang w:val="en-GB"/>
        </w:rPr>
        <w:t xml:space="preserve"> critical to </w:t>
      </w:r>
      <w:r>
        <w:rPr>
          <w:lang w:val="en-GB"/>
        </w:rPr>
        <w:t>earn</w:t>
      </w:r>
      <w:r w:rsidR="006C41EA" w:rsidRPr="00837088">
        <w:rPr>
          <w:lang w:val="en-GB"/>
        </w:rPr>
        <w:t xml:space="preserve"> repeat campaign business.</w:t>
      </w:r>
    </w:p>
    <w:p w14:paraId="25F44FAC" w14:textId="291E79FC" w:rsidR="006C41EA" w:rsidRPr="00837088" w:rsidRDefault="006C41EA" w:rsidP="000178EE">
      <w:pPr>
        <w:pStyle w:val="BodyTextMain"/>
        <w:rPr>
          <w:lang w:val="en-GB"/>
        </w:rPr>
      </w:pPr>
    </w:p>
    <w:p w14:paraId="0A7BD127" w14:textId="77777777" w:rsidR="00742A11" w:rsidRDefault="006C41EA" w:rsidP="006C41EA">
      <w:pPr>
        <w:pStyle w:val="BodyTextMain"/>
        <w:rPr>
          <w:lang w:val="en-GB"/>
        </w:rPr>
      </w:pPr>
      <w:proofErr w:type="spellStart"/>
      <w:r w:rsidRPr="00837088">
        <w:rPr>
          <w:lang w:val="en-GB"/>
        </w:rPr>
        <w:t>GreedyGame</w:t>
      </w:r>
      <w:proofErr w:type="spellEnd"/>
      <w:r w:rsidRPr="00837088">
        <w:rPr>
          <w:lang w:val="en-GB"/>
        </w:rPr>
        <w:t xml:space="preserve"> was entering an expansion phase and hence wanted to </w:t>
      </w:r>
      <w:r w:rsidR="00CB216E">
        <w:rPr>
          <w:lang w:val="en-GB"/>
        </w:rPr>
        <w:t xml:space="preserve">further </w:t>
      </w:r>
      <w:r w:rsidRPr="00837088">
        <w:rPr>
          <w:lang w:val="en-GB"/>
        </w:rPr>
        <w:t xml:space="preserve">crystalize </w:t>
      </w:r>
      <w:r w:rsidR="00B70376">
        <w:rPr>
          <w:lang w:val="en-GB"/>
        </w:rPr>
        <w:t>its</w:t>
      </w:r>
      <w:r w:rsidRPr="00837088">
        <w:rPr>
          <w:lang w:val="en-GB"/>
        </w:rPr>
        <w:t xml:space="preserve"> value proposition and expand </w:t>
      </w:r>
      <w:r w:rsidR="00CB216E">
        <w:rPr>
          <w:lang w:val="en-GB"/>
        </w:rPr>
        <w:t xml:space="preserve">its </w:t>
      </w:r>
      <w:r w:rsidRPr="00837088">
        <w:rPr>
          <w:lang w:val="en-GB"/>
        </w:rPr>
        <w:t>reach and business. The capital raised by the company was getting exhausted</w:t>
      </w:r>
      <w:r w:rsidR="000712C9">
        <w:rPr>
          <w:lang w:val="en-GB"/>
        </w:rPr>
        <w:t>,</w:t>
      </w:r>
      <w:r w:rsidRPr="00837088">
        <w:rPr>
          <w:lang w:val="en-GB"/>
        </w:rPr>
        <w:t xml:space="preserve"> as the expenses were still higher than the revenue. There was intense competition from larger, well-funded</w:t>
      </w:r>
      <w:r w:rsidR="000712C9">
        <w:rPr>
          <w:lang w:val="en-GB"/>
        </w:rPr>
        <w:t>,</w:t>
      </w:r>
      <w:r w:rsidRPr="00837088">
        <w:rPr>
          <w:lang w:val="en-GB"/>
        </w:rPr>
        <w:t xml:space="preserve"> and entrenched players. However, </w:t>
      </w:r>
      <w:r w:rsidR="000712C9">
        <w:rPr>
          <w:lang w:val="en-GB"/>
        </w:rPr>
        <w:t>Jain’s</w:t>
      </w:r>
      <w:r w:rsidR="000712C9" w:rsidRPr="00837088">
        <w:rPr>
          <w:lang w:val="en-GB"/>
        </w:rPr>
        <w:t xml:space="preserve"> </w:t>
      </w:r>
      <w:r w:rsidRPr="00837088">
        <w:rPr>
          <w:lang w:val="en-GB"/>
        </w:rPr>
        <w:t xml:space="preserve">biggest challenge was changing the evaluation lens of the stakeholders (customers, investors, and employees) to create a new category and </w:t>
      </w:r>
      <w:r w:rsidR="00F6670F">
        <w:rPr>
          <w:lang w:val="en-GB"/>
        </w:rPr>
        <w:t>an</w:t>
      </w:r>
      <w:r w:rsidR="00F6670F" w:rsidRPr="00837088">
        <w:rPr>
          <w:lang w:val="en-GB"/>
        </w:rPr>
        <w:t xml:space="preserve"> </w:t>
      </w:r>
      <w:r w:rsidRPr="00837088">
        <w:rPr>
          <w:lang w:val="en-GB"/>
        </w:rPr>
        <w:t xml:space="preserve">innovative technology solution. Brand managers were still apprehensive about the reach and effectiveness of native ads within games and </w:t>
      </w:r>
      <w:r w:rsidR="00CC3A34">
        <w:rPr>
          <w:lang w:val="en-GB"/>
        </w:rPr>
        <w:t xml:space="preserve">therefore </w:t>
      </w:r>
      <w:r w:rsidRPr="00837088">
        <w:rPr>
          <w:lang w:val="en-GB"/>
        </w:rPr>
        <w:t xml:space="preserve">allocated limited marketing budgets </w:t>
      </w:r>
      <w:r w:rsidR="00CC3A34">
        <w:rPr>
          <w:lang w:val="en-GB"/>
        </w:rPr>
        <w:t>toward</w:t>
      </w:r>
      <w:r w:rsidR="00CC3A34" w:rsidRPr="00837088">
        <w:rPr>
          <w:lang w:val="en-GB"/>
        </w:rPr>
        <w:t xml:space="preserve"> </w:t>
      </w:r>
      <w:r w:rsidRPr="00837088">
        <w:rPr>
          <w:lang w:val="en-GB"/>
        </w:rPr>
        <w:t xml:space="preserve">game advertising. </w:t>
      </w:r>
      <w:r w:rsidR="00910EB0">
        <w:rPr>
          <w:lang w:val="en-GB"/>
        </w:rPr>
        <w:t xml:space="preserve">With the </w:t>
      </w:r>
      <w:r w:rsidR="00757648">
        <w:rPr>
          <w:lang w:val="en-GB"/>
        </w:rPr>
        <w:t xml:space="preserve">online gaming </w:t>
      </w:r>
      <w:r w:rsidR="00910EB0">
        <w:rPr>
          <w:lang w:val="en-GB"/>
        </w:rPr>
        <w:t>category</w:t>
      </w:r>
      <w:r w:rsidR="00910EB0" w:rsidRPr="00837088">
        <w:rPr>
          <w:lang w:val="en-GB"/>
        </w:rPr>
        <w:t xml:space="preserve"> </w:t>
      </w:r>
      <w:r w:rsidRPr="00837088">
        <w:rPr>
          <w:lang w:val="en-GB"/>
        </w:rPr>
        <w:t xml:space="preserve">being new, there was not enough evidence, data, or </w:t>
      </w:r>
      <w:r w:rsidR="00EC78BA">
        <w:rPr>
          <w:lang w:val="en-GB"/>
        </w:rPr>
        <w:t>case studies by which</w:t>
      </w:r>
      <w:r w:rsidRPr="00837088">
        <w:rPr>
          <w:lang w:val="en-GB"/>
        </w:rPr>
        <w:t xml:space="preserve"> to measure marketing effectiveness. </w:t>
      </w:r>
    </w:p>
    <w:p w14:paraId="47FF0179" w14:textId="77777777" w:rsidR="00742A11" w:rsidRDefault="00742A11" w:rsidP="006C41EA">
      <w:pPr>
        <w:pStyle w:val="BodyTextMain"/>
        <w:rPr>
          <w:lang w:val="en-GB"/>
        </w:rPr>
      </w:pPr>
    </w:p>
    <w:p w14:paraId="429957EA" w14:textId="5C802B71" w:rsidR="006C41EA" w:rsidRDefault="006C41EA" w:rsidP="006C41EA">
      <w:pPr>
        <w:pStyle w:val="BodyTextMain"/>
        <w:rPr>
          <w:lang w:val="en-GB"/>
        </w:rPr>
      </w:pPr>
      <w:r w:rsidRPr="00837088">
        <w:rPr>
          <w:lang w:val="en-GB"/>
        </w:rPr>
        <w:t xml:space="preserve">With these concerns as the backdrop, </w:t>
      </w:r>
      <w:r w:rsidR="00A7727E">
        <w:rPr>
          <w:lang w:val="en-GB"/>
        </w:rPr>
        <w:t xml:space="preserve">Jain called </w:t>
      </w:r>
      <w:r w:rsidRPr="00837088">
        <w:rPr>
          <w:lang w:val="en-GB"/>
        </w:rPr>
        <w:t>for a meeting with his board to put together a plan for 2018</w:t>
      </w:r>
      <w:r w:rsidR="00A7727E">
        <w:rPr>
          <w:lang w:val="en-GB"/>
        </w:rPr>
        <w:t>–</w:t>
      </w:r>
      <w:r w:rsidRPr="00837088">
        <w:rPr>
          <w:lang w:val="en-GB"/>
        </w:rPr>
        <w:t xml:space="preserve">2020 that could help in long-term </w:t>
      </w:r>
      <w:r w:rsidR="00A7727E" w:rsidRPr="00837088">
        <w:rPr>
          <w:lang w:val="en-GB"/>
        </w:rPr>
        <w:t>sustenance</w:t>
      </w:r>
      <w:r w:rsidRPr="00837088">
        <w:rPr>
          <w:lang w:val="en-GB"/>
        </w:rPr>
        <w:t xml:space="preserve"> while patiently building </w:t>
      </w:r>
      <w:r w:rsidR="006E14C6">
        <w:rPr>
          <w:lang w:val="en-GB"/>
        </w:rPr>
        <w:t xml:space="preserve">an </w:t>
      </w:r>
      <w:r w:rsidR="00757648">
        <w:rPr>
          <w:lang w:val="en-GB"/>
        </w:rPr>
        <w:t>online gaming</w:t>
      </w:r>
      <w:r w:rsidRPr="00837088">
        <w:rPr>
          <w:lang w:val="en-GB"/>
        </w:rPr>
        <w:t xml:space="preserve"> category and waiting for his </w:t>
      </w:r>
      <w:r w:rsidR="003A6862">
        <w:rPr>
          <w:lang w:val="en-GB"/>
        </w:rPr>
        <w:t>“moment</w:t>
      </w:r>
      <w:r w:rsidR="00757648">
        <w:rPr>
          <w:lang w:val="en-GB"/>
        </w:rPr>
        <w:t xml:space="preserve"> of victory</w:t>
      </w:r>
      <w:r w:rsidR="003A6862">
        <w:rPr>
          <w:lang w:val="en-GB"/>
        </w:rPr>
        <w:t>.</w:t>
      </w:r>
      <w:r w:rsidRPr="00837088">
        <w:rPr>
          <w:lang w:val="en-GB"/>
        </w:rPr>
        <w:t xml:space="preserve">” Before </w:t>
      </w:r>
      <w:r w:rsidR="00452449">
        <w:rPr>
          <w:lang w:val="en-GB"/>
        </w:rPr>
        <w:t xml:space="preserve">heading into </w:t>
      </w:r>
      <w:r w:rsidRPr="00837088">
        <w:rPr>
          <w:lang w:val="en-GB"/>
        </w:rPr>
        <w:t xml:space="preserve">the next decade, he wanted to strengthen </w:t>
      </w:r>
      <w:proofErr w:type="spellStart"/>
      <w:r w:rsidR="001B1442">
        <w:rPr>
          <w:lang w:val="en-GB"/>
        </w:rPr>
        <w:t>GreedyGame’s</w:t>
      </w:r>
      <w:proofErr w:type="spellEnd"/>
      <w:r w:rsidRPr="00837088">
        <w:rPr>
          <w:lang w:val="en-GB"/>
        </w:rPr>
        <w:t xml:space="preserve"> positioning and define a </w:t>
      </w:r>
      <w:r w:rsidR="001B1442">
        <w:rPr>
          <w:lang w:val="en-GB"/>
        </w:rPr>
        <w:t>go-to</w:t>
      </w:r>
      <w:r w:rsidR="00065F01">
        <w:rPr>
          <w:lang w:val="en-GB"/>
        </w:rPr>
        <w:t>-</w:t>
      </w:r>
      <w:r w:rsidR="001B1442">
        <w:rPr>
          <w:lang w:val="en-GB"/>
        </w:rPr>
        <w:t>market</w:t>
      </w:r>
      <w:r w:rsidRPr="00837088">
        <w:rPr>
          <w:lang w:val="en-GB"/>
        </w:rPr>
        <w:t xml:space="preserve"> strategy that could take </w:t>
      </w:r>
      <w:proofErr w:type="spellStart"/>
      <w:r w:rsidRPr="00837088">
        <w:rPr>
          <w:lang w:val="en-GB"/>
        </w:rPr>
        <w:t>GreedyGame</w:t>
      </w:r>
      <w:r w:rsidR="001C0F00">
        <w:rPr>
          <w:lang w:val="en-GB"/>
        </w:rPr>
        <w:t>’s</w:t>
      </w:r>
      <w:proofErr w:type="spellEnd"/>
      <w:r w:rsidR="001C0F00">
        <w:rPr>
          <w:lang w:val="en-GB"/>
        </w:rPr>
        <w:t xml:space="preserve"> mobile advertising</w:t>
      </w:r>
      <w:r w:rsidRPr="00837088">
        <w:rPr>
          <w:lang w:val="en-GB"/>
        </w:rPr>
        <w:t xml:space="preserve"> from </w:t>
      </w:r>
      <w:r w:rsidR="001C0F00">
        <w:rPr>
          <w:lang w:val="en-GB"/>
        </w:rPr>
        <w:t>mindshare</w:t>
      </w:r>
      <w:r w:rsidRPr="001B12B0">
        <w:rPr>
          <w:lang w:val="en-GB"/>
        </w:rPr>
        <w:t xml:space="preserve"> to </w:t>
      </w:r>
      <w:r w:rsidR="001C0F00">
        <w:rPr>
          <w:lang w:val="en-GB"/>
        </w:rPr>
        <w:t>market share</w:t>
      </w:r>
      <w:r w:rsidRPr="00837088">
        <w:rPr>
          <w:i/>
          <w:iCs/>
          <w:lang w:val="en-GB"/>
        </w:rPr>
        <w:t xml:space="preserve"> </w:t>
      </w:r>
      <w:r w:rsidRPr="00837088">
        <w:rPr>
          <w:lang w:val="en-GB"/>
        </w:rPr>
        <w:t xml:space="preserve">in India </w:t>
      </w:r>
      <w:r w:rsidR="001C0F00">
        <w:rPr>
          <w:lang w:val="en-GB"/>
        </w:rPr>
        <w:t>and</w:t>
      </w:r>
      <w:r w:rsidRPr="00837088">
        <w:rPr>
          <w:lang w:val="en-GB"/>
        </w:rPr>
        <w:t xml:space="preserve"> beyond.</w:t>
      </w:r>
      <w:r w:rsidR="00837088">
        <w:rPr>
          <w:lang w:val="en-GB"/>
        </w:rPr>
        <w:t xml:space="preserve"> </w:t>
      </w:r>
      <w:r w:rsidRPr="00837088">
        <w:rPr>
          <w:lang w:val="en-GB"/>
        </w:rPr>
        <w:t>Game on!</w:t>
      </w:r>
    </w:p>
    <w:p w14:paraId="1681345B" w14:textId="77777777" w:rsidR="00742A11" w:rsidRPr="00837088" w:rsidRDefault="00742A11" w:rsidP="006C41EA">
      <w:pPr>
        <w:pStyle w:val="BodyTextMain"/>
        <w:rPr>
          <w:sz w:val="24"/>
          <w:szCs w:val="24"/>
          <w:lang w:val="en-GB" w:eastAsia="en-CA"/>
        </w:rPr>
      </w:pPr>
    </w:p>
    <w:p w14:paraId="561E812B" w14:textId="26051A06" w:rsidR="009B3ED4" w:rsidRPr="00837088" w:rsidRDefault="009B3ED4">
      <w:pPr>
        <w:spacing w:after="200" w:line="276" w:lineRule="auto"/>
        <w:rPr>
          <w:lang w:val="en-GB"/>
        </w:rPr>
      </w:pPr>
      <w:r w:rsidRPr="00837088">
        <w:rPr>
          <w:noProof/>
          <w:lang w:val="en-GB" w:eastAsia="en-CA"/>
        </w:rPr>
        <mc:AlternateContent>
          <mc:Choice Requires="wps">
            <w:drawing>
              <wp:anchor distT="0" distB="0" distL="114300" distR="114300" simplePos="0" relativeHeight="251659264" behindDoc="0" locked="0" layoutInCell="1" allowOverlap="1" wp14:anchorId="4F8AA1EA" wp14:editId="6F0EB4F6">
                <wp:simplePos x="0" y="0"/>
                <wp:positionH relativeFrom="column">
                  <wp:posOffset>0</wp:posOffset>
                </wp:positionH>
                <wp:positionV relativeFrom="paragraph">
                  <wp:posOffset>135255</wp:posOffset>
                </wp:positionV>
                <wp:extent cx="6045200" cy="469900"/>
                <wp:effectExtent l="0" t="0" r="12700" b="25400"/>
                <wp:wrapNone/>
                <wp:docPr id="12" name="Text Box 12" descr="affiliations"/>
                <wp:cNvGraphicFramePr/>
                <a:graphic xmlns:a="http://schemas.openxmlformats.org/drawingml/2006/main">
                  <a:graphicData uri="http://schemas.microsoft.com/office/word/2010/wordprocessingShape">
                    <wps:wsp>
                      <wps:cNvSpPr txBox="1"/>
                      <wps:spPr>
                        <a:xfrm>
                          <a:off x="0" y="0"/>
                          <a:ext cx="6045200" cy="469900"/>
                        </a:xfrm>
                        <a:prstGeom prst="rect">
                          <a:avLst/>
                        </a:prstGeom>
                        <a:solidFill>
                          <a:schemeClr val="lt1"/>
                        </a:solidFill>
                        <a:ln w="6350">
                          <a:solidFill>
                            <a:prstClr val="black"/>
                          </a:solidFill>
                        </a:ln>
                      </wps:spPr>
                      <wps:txbx>
                        <w:txbxContent>
                          <w:p w14:paraId="147264B4" w14:textId="74BFE0CB" w:rsidR="00056F6F" w:rsidRPr="009B3ED4" w:rsidRDefault="00056F6F" w:rsidP="009B3ED4">
                            <w:pPr>
                              <w:pStyle w:val="Footnote"/>
                              <w:jc w:val="center"/>
                            </w:pPr>
                            <w:r w:rsidRPr="009B3ED4">
                              <w:t>Dr. Ashita Aggarwal is a professor of marketing at S.</w:t>
                            </w:r>
                            <w:r>
                              <w:t xml:space="preserve"> </w:t>
                            </w:r>
                            <w:r w:rsidRPr="009B3ED4">
                              <w:t xml:space="preserve">P. Jain Institute of Management </w:t>
                            </w:r>
                            <w:r>
                              <w:t>and</w:t>
                            </w:r>
                            <w:r w:rsidRPr="009B3ED4">
                              <w:t xml:space="preserve"> Research, India. Dr. Suraj Commuri is a professor of marketing at University at Albany, School of Business, </w:t>
                            </w:r>
                            <w:r>
                              <w:t>United States</w:t>
                            </w:r>
                            <w:r w:rsidRPr="009B3ED4">
                              <w:t xml:space="preserve">. Ankit Rawal is director </w:t>
                            </w:r>
                            <w:r>
                              <w:t xml:space="preserve">of </w:t>
                            </w:r>
                            <w:r w:rsidRPr="009B3ED4">
                              <w:t xml:space="preserve">business development </w:t>
                            </w:r>
                            <w:r>
                              <w:t>and</w:t>
                            </w:r>
                            <w:r w:rsidRPr="009B3ED4">
                              <w:t xml:space="preserve"> partnerships at Affle, India.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F8AA1EA" id="_x0000_t202" coordsize="21600,21600" o:spt="202" path="m,l,21600r21600,l21600,xe">
                <v:stroke joinstyle="miter"/>
                <v:path gradientshapeok="t" o:connecttype="rect"/>
              </v:shapetype>
              <v:shape id="Text Box 12" o:spid="_x0000_s1026" type="#_x0000_t202" alt="affiliations" style="position:absolute;margin-left:0;margin-top:10.65pt;width:476pt;height: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" fillcolor="white [3201]" strokeweight=".5pt">
                <v:textbox>
                  <w:txbxContent>
                    <w:p w14:paraId="147264B4" w14:textId="74BFE0CB" w:rsidR="00056F6F" w:rsidRPr="009B3ED4" w:rsidRDefault="00056F6F" w:rsidP="009B3ED4">
                      <w:pPr>
                        <w:pStyle w:val="Footnote"/>
                        <w:jc w:val="center"/>
                      </w:pPr>
                      <w:r w:rsidRPr="009B3ED4">
                        <w:t>Dr. Ashita Aggarwal is a professor of marketing at S.</w:t>
                      </w:r>
                      <w:r>
                        <w:t xml:space="preserve"> </w:t>
                      </w:r>
                      <w:r w:rsidRPr="009B3ED4">
                        <w:t xml:space="preserve">P. Jain Institute of Management </w:t>
                      </w:r>
                      <w:r>
                        <w:t>and</w:t>
                      </w:r>
                      <w:r w:rsidRPr="009B3ED4">
                        <w:t xml:space="preserve"> Research, India. Dr. Suraj Commuri is a professor of marketing at University at Albany, School of Business, </w:t>
                      </w:r>
                      <w:r>
                        <w:t>United States</w:t>
                      </w:r>
                      <w:r w:rsidRPr="009B3ED4">
                        <w:t xml:space="preserve">. Ankit Rawal is director </w:t>
                      </w:r>
                      <w:r>
                        <w:t xml:space="preserve">of </w:t>
                      </w:r>
                      <w:r w:rsidRPr="009B3ED4">
                        <w:t xml:space="preserve">business development </w:t>
                      </w:r>
                      <w:r>
                        <w:t>and</w:t>
                      </w:r>
                      <w:r w:rsidRPr="009B3ED4">
                        <w:t xml:space="preserve"> partnerships at Affle, India.</w:t>
                      </w:r>
                    </w:p>
                  </w:txbxContent>
                </v:textbox>
              </v:shape>
            </w:pict>
          </mc:Fallback>
        </mc:AlternateContent>
      </w:r>
    </w:p>
    <w:p w14:paraId="7D2F3015" w14:textId="2C71D500" w:rsidR="009B3ED4" w:rsidRPr="00837088" w:rsidRDefault="009B3ED4">
      <w:pPr>
        <w:spacing w:after="200" w:line="276" w:lineRule="auto"/>
        <w:rPr>
          <w:lang w:val="en-GB"/>
        </w:rPr>
      </w:pPr>
    </w:p>
    <w:p w14:paraId="3C77CC43" w14:textId="77777777" w:rsidR="009B3ED4" w:rsidRPr="00837088" w:rsidRDefault="009B3ED4">
      <w:pPr>
        <w:spacing w:after="200" w:line="276" w:lineRule="auto"/>
        <w:rPr>
          <w:lang w:val="en-GB"/>
        </w:rPr>
      </w:pPr>
    </w:p>
    <w:p w14:paraId="63F03092" w14:textId="0129A562" w:rsidR="009B3ED4" w:rsidRPr="00837088" w:rsidRDefault="009B3ED4">
      <w:pPr>
        <w:spacing w:after="200" w:line="276" w:lineRule="auto"/>
        <w:rPr>
          <w:sz w:val="22"/>
          <w:szCs w:val="22"/>
          <w:lang w:val="en-GB"/>
        </w:rPr>
      </w:pPr>
      <w:r w:rsidRPr="00837088">
        <w:rPr>
          <w:lang w:val="en-GB"/>
        </w:rPr>
        <w:br w:type="page"/>
      </w:r>
    </w:p>
    <w:p w14:paraId="78992C9C" w14:textId="2895D062" w:rsidR="009B3ED4" w:rsidRPr="00837088" w:rsidRDefault="009B3ED4" w:rsidP="009B3ED4">
      <w:pPr>
        <w:pStyle w:val="ExhibitHeading"/>
        <w:rPr>
          <w:lang w:val="en-GB"/>
        </w:rPr>
      </w:pPr>
      <w:r w:rsidRPr="00837088">
        <w:rPr>
          <w:lang w:val="en-GB"/>
        </w:rPr>
        <w:lastRenderedPageBreak/>
        <w:t>Exhibit 1: The gaming concept and ecosystem</w:t>
      </w:r>
    </w:p>
    <w:p w14:paraId="27516784" w14:textId="45F2BE0E" w:rsidR="009B3ED4" w:rsidRPr="00837088" w:rsidRDefault="00110A3C" w:rsidP="009B3ED4">
      <w:pPr>
        <w:jc w:val="both"/>
        <w:rPr>
          <w:sz w:val="22"/>
          <w:szCs w:val="22"/>
          <w:lang w:val="en-GB"/>
        </w:rPr>
      </w:pPr>
      <w:r w:rsidRPr="00837088">
        <w:rPr>
          <w:rFonts w:asciiTheme="minorHAnsi" w:hAnsiTheme="minorHAnsi" w:cstheme="minorBidi"/>
          <w:noProof/>
          <w:sz w:val="24"/>
          <w:szCs w:val="24"/>
          <w:lang w:val="en-GB" w:eastAsia="en-CA"/>
        </w:rPr>
        <mc:AlternateContent>
          <mc:Choice Requires="wps">
            <w:drawing>
              <wp:anchor distT="0" distB="0" distL="114300" distR="114300" simplePos="0" relativeHeight="251672576" behindDoc="0" locked="0" layoutInCell="1" allowOverlap="1" wp14:anchorId="6856BA9B" wp14:editId="7CC50279">
                <wp:simplePos x="0" y="0"/>
                <wp:positionH relativeFrom="column">
                  <wp:posOffset>4142740</wp:posOffset>
                </wp:positionH>
                <wp:positionV relativeFrom="paragraph">
                  <wp:posOffset>150495</wp:posOffset>
                </wp:positionV>
                <wp:extent cx="783590" cy="1289685"/>
                <wp:effectExtent l="0" t="0" r="16510" b="24765"/>
                <wp:wrapNone/>
                <wp:docPr id="11" name="Text Box 11"/>
                <wp:cNvGraphicFramePr/>
                <a:graphic xmlns:a="http://schemas.openxmlformats.org/drawingml/2006/main">
                  <a:graphicData uri="http://schemas.microsoft.com/office/word/2010/wordprocessingShape">
                    <wps:wsp>
                      <wps:cNvSpPr txBox="1"/>
                      <wps:spPr>
                        <a:xfrm>
                          <a:off x="0" y="0"/>
                          <a:ext cx="783590" cy="1289685"/>
                        </a:xfrm>
                        <a:prstGeom prst="rect">
                          <a:avLst/>
                        </a:prstGeom>
                        <a:solidFill>
                          <a:schemeClr val="lt1"/>
                        </a:solidFill>
                        <a:ln w="6350">
                          <a:solidFill>
                            <a:prstClr val="black"/>
                          </a:solidFill>
                        </a:ln>
                      </wps:spPr>
                      <wps:txbx>
                        <w:txbxContent>
                          <w:p w14:paraId="7FA51D43" w14:textId="77777777" w:rsidR="00056F6F" w:rsidRPr="009B3ED4" w:rsidRDefault="00056F6F" w:rsidP="00796014">
                            <w:pPr>
                              <w:jc w:val="center"/>
                              <w:rPr>
                                <w:rFonts w:ascii="Arial" w:hAnsi="Arial" w:cs="Arial"/>
                                <w:b/>
                                <w:bCs/>
                                <w:sz w:val="16"/>
                                <w:szCs w:val="16"/>
                              </w:rPr>
                            </w:pPr>
                            <w:r w:rsidRPr="009B3ED4">
                              <w:rPr>
                                <w:rFonts w:ascii="Arial" w:hAnsi="Arial" w:cs="Arial"/>
                                <w:b/>
                                <w:bCs/>
                                <w:sz w:val="16"/>
                                <w:szCs w:val="16"/>
                              </w:rPr>
                              <w:t>Online Distributor</w:t>
                            </w:r>
                          </w:p>
                          <w:p w14:paraId="7C608C1F" w14:textId="77777777" w:rsidR="00056F6F" w:rsidRPr="009B3ED4" w:rsidRDefault="00056F6F" w:rsidP="009B3ED4">
                            <w:pPr>
                              <w:rPr>
                                <w:rFonts w:ascii="Arial" w:hAnsi="Arial" w:cs="Arial"/>
                                <w:sz w:val="16"/>
                                <w:szCs w:val="16"/>
                              </w:rPr>
                            </w:pPr>
                          </w:p>
                          <w:p w14:paraId="1EEC79F9" w14:textId="4F4DD081" w:rsidR="00056F6F" w:rsidRPr="009B3ED4" w:rsidRDefault="00056F6F" w:rsidP="009B3ED4">
                            <w:pPr>
                              <w:rPr>
                                <w:rFonts w:ascii="Arial" w:hAnsi="Arial" w:cs="Arial"/>
                                <w:i/>
                                <w:iCs/>
                                <w:sz w:val="16"/>
                                <w:szCs w:val="16"/>
                              </w:rPr>
                            </w:pPr>
                            <w:r w:rsidRPr="009B3ED4">
                              <w:rPr>
                                <w:rFonts w:ascii="Arial" w:hAnsi="Arial" w:cs="Arial"/>
                                <w:i/>
                                <w:iCs/>
                                <w:sz w:val="16"/>
                                <w:szCs w:val="16"/>
                              </w:rPr>
                              <w:t>Distributor channels and app integrators</w:t>
                            </w:r>
                          </w:p>
                        </w:txbxContent>
                      </wps:txbx>
                      <wps:bodyPr rot="0" spcFirstLastPara="0" vertOverflow="overflow" horzOverflow="overflow" vert="horz" wrap="square" lIns="91440" tIns="9144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856BA9B" id="Text Box 11" o:spid="_x0000_s1027" type="#_x0000_t202" style="position:absolute;left:0;text-align:left;margin-left:326.2pt;margin-top:11.85pt;width:61.7pt;height:101.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" fillcolor="white [3201]" strokeweight=".5pt">
                <v:textbox inset=",7.2pt,0,0">
                  <w:txbxContent>
                    <w:p w14:paraId="7FA51D43" w14:textId="77777777" w:rsidR="00056F6F" w:rsidRPr="009B3ED4" w:rsidRDefault="00056F6F" w:rsidP="00796014">
                      <w:pPr>
                        <w:jc w:val="center"/>
                        <w:rPr>
                          <w:rFonts w:ascii="Arial" w:hAnsi="Arial" w:cs="Arial"/>
                          <w:b/>
                          <w:bCs/>
                          <w:sz w:val="16"/>
                          <w:szCs w:val="16"/>
                        </w:rPr>
                      </w:pPr>
                      <w:r w:rsidRPr="009B3ED4">
                        <w:rPr>
                          <w:rFonts w:ascii="Arial" w:hAnsi="Arial" w:cs="Arial"/>
                          <w:b/>
                          <w:bCs/>
                          <w:sz w:val="16"/>
                          <w:szCs w:val="16"/>
                        </w:rPr>
                        <w:t>Online Distributor</w:t>
                      </w:r>
                    </w:p>
                    <w:p w14:paraId="7C608C1F" w14:textId="77777777" w:rsidR="00056F6F" w:rsidRPr="009B3ED4" w:rsidRDefault="00056F6F" w:rsidP="009B3ED4">
                      <w:pPr>
                        <w:rPr>
                          <w:rFonts w:ascii="Arial" w:hAnsi="Arial" w:cs="Arial"/>
                          <w:sz w:val="16"/>
                          <w:szCs w:val="16"/>
                        </w:rPr>
                      </w:pPr>
                    </w:p>
                    <w:p w14:paraId="1EEC79F9" w14:textId="4F4DD081" w:rsidR="00056F6F" w:rsidRPr="009B3ED4" w:rsidRDefault="00056F6F" w:rsidP="009B3ED4">
                      <w:pPr>
                        <w:rPr>
                          <w:rFonts w:ascii="Arial" w:hAnsi="Arial" w:cs="Arial"/>
                          <w:i/>
                          <w:iCs/>
                          <w:sz w:val="16"/>
                          <w:szCs w:val="16"/>
                        </w:rPr>
                      </w:pPr>
                      <w:r w:rsidRPr="009B3ED4">
                        <w:rPr>
                          <w:rFonts w:ascii="Arial" w:hAnsi="Arial" w:cs="Arial"/>
                          <w:i/>
                          <w:iCs/>
                          <w:sz w:val="16"/>
                          <w:szCs w:val="16"/>
                        </w:rPr>
                        <w:t>Distributor channels and app integrators</w:t>
                      </w:r>
                    </w:p>
                  </w:txbxContent>
                </v:textbox>
              </v:shape>
            </w:pict>
          </mc:Fallback>
        </mc:AlternateContent>
      </w:r>
      <w:r w:rsidR="006325A8" w:rsidRPr="00837088">
        <w:rPr>
          <w:rFonts w:asciiTheme="minorHAnsi" w:hAnsiTheme="minorHAnsi" w:cstheme="minorBidi"/>
          <w:noProof/>
          <w:sz w:val="24"/>
          <w:szCs w:val="24"/>
          <w:lang w:val="en-GB" w:eastAsia="en-CA"/>
        </w:rPr>
        <mc:AlternateContent>
          <mc:Choice Requires="wps">
            <w:drawing>
              <wp:anchor distT="0" distB="0" distL="114300" distR="114300" simplePos="0" relativeHeight="251668480" behindDoc="0" locked="0" layoutInCell="1" allowOverlap="1" wp14:anchorId="09DAEF87" wp14:editId="0914DA89">
                <wp:simplePos x="0" y="0"/>
                <wp:positionH relativeFrom="column">
                  <wp:posOffset>2083241</wp:posOffset>
                </wp:positionH>
                <wp:positionV relativeFrom="paragraph">
                  <wp:posOffset>149170</wp:posOffset>
                </wp:positionV>
                <wp:extent cx="850789" cy="1289685"/>
                <wp:effectExtent l="0" t="0" r="26035" b="24765"/>
                <wp:wrapNone/>
                <wp:docPr id="7" name="Text Box 7"/>
                <wp:cNvGraphicFramePr/>
                <a:graphic xmlns:a="http://schemas.openxmlformats.org/drawingml/2006/main">
                  <a:graphicData uri="http://schemas.microsoft.com/office/word/2010/wordprocessingShape">
                    <wps:wsp>
                      <wps:cNvSpPr txBox="1"/>
                      <wps:spPr>
                        <a:xfrm>
                          <a:off x="0" y="0"/>
                          <a:ext cx="850789" cy="1289685"/>
                        </a:xfrm>
                        <a:prstGeom prst="rect">
                          <a:avLst/>
                        </a:prstGeom>
                        <a:solidFill>
                          <a:schemeClr val="lt1"/>
                        </a:solidFill>
                        <a:ln w="6350">
                          <a:solidFill>
                            <a:prstClr val="black"/>
                          </a:solidFill>
                        </a:ln>
                      </wps:spPr>
                      <wps:txbx>
                        <w:txbxContent>
                          <w:p w14:paraId="772FB479" w14:textId="77777777" w:rsidR="00056F6F" w:rsidRPr="009B3ED4" w:rsidRDefault="00056F6F" w:rsidP="00796014">
                            <w:pPr>
                              <w:jc w:val="center"/>
                              <w:rPr>
                                <w:rFonts w:ascii="Arial" w:hAnsi="Arial" w:cs="Arial"/>
                                <w:b/>
                                <w:bCs/>
                                <w:sz w:val="16"/>
                                <w:szCs w:val="16"/>
                              </w:rPr>
                            </w:pPr>
                            <w:r w:rsidRPr="009B3ED4">
                              <w:rPr>
                                <w:rFonts w:ascii="Arial" w:hAnsi="Arial" w:cs="Arial"/>
                                <w:b/>
                                <w:bCs/>
                                <w:sz w:val="16"/>
                                <w:szCs w:val="16"/>
                              </w:rPr>
                              <w:t>Developer</w:t>
                            </w:r>
                          </w:p>
                          <w:p w14:paraId="58D78052" w14:textId="77777777" w:rsidR="00056F6F" w:rsidRDefault="00056F6F" w:rsidP="009B3ED4">
                            <w:pPr>
                              <w:rPr>
                                <w:rFonts w:ascii="Arial" w:hAnsi="Arial" w:cs="Arial"/>
                                <w:i/>
                                <w:iCs/>
                                <w:sz w:val="16"/>
                                <w:szCs w:val="16"/>
                              </w:rPr>
                            </w:pPr>
                          </w:p>
                          <w:p w14:paraId="7C2B7EF6" w14:textId="2EABDA86" w:rsidR="00056F6F" w:rsidRPr="009B3ED4" w:rsidRDefault="00056F6F" w:rsidP="009B3ED4">
                            <w:pPr>
                              <w:rPr>
                                <w:rFonts w:ascii="Arial" w:hAnsi="Arial" w:cs="Arial"/>
                                <w:i/>
                                <w:iCs/>
                                <w:sz w:val="16"/>
                                <w:szCs w:val="16"/>
                              </w:rPr>
                            </w:pPr>
                            <w:r>
                              <w:rPr>
                                <w:rFonts w:ascii="Arial" w:hAnsi="Arial" w:cs="Arial"/>
                                <w:i/>
                                <w:iCs/>
                                <w:sz w:val="16"/>
                                <w:szCs w:val="16"/>
                              </w:rPr>
                              <w:t>Programming,</w:t>
                            </w:r>
                            <w:r w:rsidRPr="009B3ED4">
                              <w:rPr>
                                <w:rFonts w:ascii="Arial" w:hAnsi="Arial" w:cs="Arial"/>
                                <w:i/>
                                <w:iCs/>
                                <w:sz w:val="16"/>
                                <w:szCs w:val="16"/>
                              </w:rPr>
                              <w:t xml:space="preserve"> coding, </w:t>
                            </w:r>
                            <w:r>
                              <w:rPr>
                                <w:rFonts w:ascii="Arial" w:hAnsi="Arial" w:cs="Arial"/>
                                <w:i/>
                                <w:iCs/>
                                <w:sz w:val="16"/>
                                <w:szCs w:val="16"/>
                              </w:rPr>
                              <w:t>3-D</w:t>
                            </w:r>
                            <w:r w:rsidRPr="009B3ED4">
                              <w:rPr>
                                <w:rFonts w:ascii="Arial" w:hAnsi="Arial" w:cs="Arial"/>
                                <w:i/>
                                <w:iCs/>
                                <w:sz w:val="16"/>
                                <w:szCs w:val="16"/>
                              </w:rPr>
                              <w:t xml:space="preserve"> asset building</w:t>
                            </w:r>
                            <w:r>
                              <w:rPr>
                                <w:rFonts w:ascii="Arial" w:hAnsi="Arial" w:cs="Arial"/>
                                <w:i/>
                                <w:iCs/>
                                <w:sz w:val="16"/>
                                <w:szCs w:val="16"/>
                              </w:rPr>
                              <w:t>,</w:t>
                            </w:r>
                            <w:r w:rsidRPr="009B3ED4">
                              <w:rPr>
                                <w:rFonts w:ascii="Arial" w:hAnsi="Arial" w:cs="Arial"/>
                                <w:i/>
                                <w:iCs/>
                                <w:sz w:val="16"/>
                                <w:szCs w:val="16"/>
                              </w:rPr>
                              <w:t xml:space="preserve"> and more</w:t>
                            </w:r>
                          </w:p>
                        </w:txbxContent>
                      </wps:txbx>
                      <wps:bodyPr rot="0" spcFirstLastPara="0" vertOverflow="overflow" horzOverflow="overflow" vert="horz" wrap="square" lIns="91440" tIns="9144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9DAEF87" id="Text Box 7" o:spid="_x0000_s1028" type="#_x0000_t202" style="position:absolute;left:0;text-align:left;margin-left:164.05pt;margin-top:11.75pt;width:67pt;height:101.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" fillcolor="white [3201]" strokeweight=".5pt">
                <v:textbox inset=",7.2pt,0,0">
                  <w:txbxContent>
                    <w:p w14:paraId="772FB479" w14:textId="77777777" w:rsidR="00056F6F" w:rsidRPr="009B3ED4" w:rsidRDefault="00056F6F" w:rsidP="00796014">
                      <w:pPr>
                        <w:jc w:val="center"/>
                        <w:rPr>
                          <w:rFonts w:ascii="Arial" w:hAnsi="Arial" w:cs="Arial"/>
                          <w:b/>
                          <w:bCs/>
                          <w:sz w:val="16"/>
                          <w:szCs w:val="16"/>
                        </w:rPr>
                      </w:pPr>
                      <w:r w:rsidRPr="009B3ED4">
                        <w:rPr>
                          <w:rFonts w:ascii="Arial" w:hAnsi="Arial" w:cs="Arial"/>
                          <w:b/>
                          <w:bCs/>
                          <w:sz w:val="16"/>
                          <w:szCs w:val="16"/>
                        </w:rPr>
                        <w:t>Developer</w:t>
                      </w:r>
                    </w:p>
                    <w:p w14:paraId="58D78052" w14:textId="77777777" w:rsidR="00056F6F" w:rsidRDefault="00056F6F" w:rsidP="009B3ED4">
                      <w:pPr>
                        <w:rPr>
                          <w:rFonts w:ascii="Arial" w:hAnsi="Arial" w:cs="Arial"/>
                          <w:i/>
                          <w:iCs/>
                          <w:sz w:val="16"/>
                          <w:szCs w:val="16"/>
                        </w:rPr>
                      </w:pPr>
                    </w:p>
                    <w:p w14:paraId="7C2B7EF6" w14:textId="2EABDA86" w:rsidR="00056F6F" w:rsidRPr="009B3ED4" w:rsidRDefault="00056F6F" w:rsidP="009B3ED4">
                      <w:pPr>
                        <w:rPr>
                          <w:rFonts w:ascii="Arial" w:hAnsi="Arial" w:cs="Arial"/>
                          <w:i/>
                          <w:iCs/>
                          <w:sz w:val="16"/>
                          <w:szCs w:val="16"/>
                        </w:rPr>
                      </w:pPr>
                      <w:r>
                        <w:rPr>
                          <w:rFonts w:ascii="Arial" w:hAnsi="Arial" w:cs="Arial"/>
                          <w:i/>
                          <w:iCs/>
                          <w:sz w:val="16"/>
                          <w:szCs w:val="16"/>
                        </w:rPr>
                        <w:t>Programming,</w:t>
                      </w:r>
                      <w:r w:rsidRPr="009B3ED4">
                        <w:rPr>
                          <w:rFonts w:ascii="Arial" w:hAnsi="Arial" w:cs="Arial"/>
                          <w:i/>
                          <w:iCs/>
                          <w:sz w:val="16"/>
                          <w:szCs w:val="16"/>
                        </w:rPr>
                        <w:t xml:space="preserve"> coding, </w:t>
                      </w:r>
                      <w:r>
                        <w:rPr>
                          <w:rFonts w:ascii="Arial" w:hAnsi="Arial" w:cs="Arial"/>
                          <w:i/>
                          <w:iCs/>
                          <w:sz w:val="16"/>
                          <w:szCs w:val="16"/>
                        </w:rPr>
                        <w:t>3-D</w:t>
                      </w:r>
                      <w:r w:rsidRPr="009B3ED4">
                        <w:rPr>
                          <w:rFonts w:ascii="Arial" w:hAnsi="Arial" w:cs="Arial"/>
                          <w:i/>
                          <w:iCs/>
                          <w:sz w:val="16"/>
                          <w:szCs w:val="16"/>
                        </w:rPr>
                        <w:t xml:space="preserve"> asset building</w:t>
                      </w:r>
                      <w:r>
                        <w:rPr>
                          <w:rFonts w:ascii="Arial" w:hAnsi="Arial" w:cs="Arial"/>
                          <w:i/>
                          <w:iCs/>
                          <w:sz w:val="16"/>
                          <w:szCs w:val="16"/>
                        </w:rPr>
                        <w:t>,</w:t>
                      </w:r>
                      <w:r w:rsidRPr="009B3ED4">
                        <w:rPr>
                          <w:rFonts w:ascii="Arial" w:hAnsi="Arial" w:cs="Arial"/>
                          <w:i/>
                          <w:iCs/>
                          <w:sz w:val="16"/>
                          <w:szCs w:val="16"/>
                        </w:rPr>
                        <w:t xml:space="preserve"> and more</w:t>
                      </w:r>
                    </w:p>
                  </w:txbxContent>
                </v:textbox>
              </v:shape>
            </w:pict>
          </mc:Fallback>
        </mc:AlternateContent>
      </w:r>
      <w:r w:rsidR="009B3ED4" w:rsidRPr="00837088">
        <w:rPr>
          <w:rFonts w:asciiTheme="minorHAnsi" w:hAnsiTheme="minorHAnsi" w:cstheme="minorBidi"/>
          <w:noProof/>
          <w:sz w:val="24"/>
          <w:szCs w:val="24"/>
          <w:lang w:val="en-GB" w:eastAsia="en-CA"/>
        </w:rPr>
        <mc:AlternateContent>
          <mc:Choice Requires="wps">
            <w:drawing>
              <wp:anchor distT="0" distB="0" distL="114300" distR="114300" simplePos="0" relativeHeight="251663360" behindDoc="0" locked="0" layoutInCell="1" allowOverlap="1" wp14:anchorId="26081BF1" wp14:editId="00106E00">
                <wp:simplePos x="0" y="0"/>
                <wp:positionH relativeFrom="column">
                  <wp:posOffset>12700</wp:posOffset>
                </wp:positionH>
                <wp:positionV relativeFrom="paragraph">
                  <wp:posOffset>149860</wp:posOffset>
                </wp:positionV>
                <wp:extent cx="1032510" cy="603885"/>
                <wp:effectExtent l="0" t="0" r="15240" b="24765"/>
                <wp:wrapNone/>
                <wp:docPr id="2" name="Right Arrow Callout 2"/>
                <wp:cNvGraphicFramePr/>
                <a:graphic xmlns:a="http://schemas.openxmlformats.org/drawingml/2006/main">
                  <a:graphicData uri="http://schemas.microsoft.com/office/word/2010/wordprocessingShape">
                    <wps:wsp>
                      <wps:cNvSpPr/>
                      <wps:spPr>
                        <a:xfrm>
                          <a:off x="0" y="0"/>
                          <a:ext cx="1031875" cy="603885"/>
                        </a:xfrm>
                        <a:prstGeom prst="rightArrow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25551E6" w14:textId="77777777" w:rsidR="00056F6F" w:rsidRDefault="00056F6F" w:rsidP="009B3ED4">
                            <w:pPr>
                              <w:jc w:val="center"/>
                            </w:pPr>
                            <w: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26081BF1"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Right Arrow Callout 2" o:spid="_x0000_s1029" type="#_x0000_t78" style="position:absolute;left:0;text-align:left;margin-left:1pt;margin-top:11.8pt;width:81.3pt;height:4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" adj="14035,,18440" filled="f" strokecolor="#243f60 [1604]" strokeweight="2pt">
                <v:textbox>
                  <w:txbxContent>
                    <w:p w14:paraId="725551E6" w14:textId="77777777" w:rsidR="00056F6F" w:rsidRDefault="00056F6F" w:rsidP="009B3ED4">
                      <w:pPr>
                        <w:jc w:val="center"/>
                      </w:pPr>
                      <w:r>
                        <w:t>In</w:t>
                      </w:r>
                    </w:p>
                  </w:txbxContent>
                </v:textbox>
              </v:shape>
            </w:pict>
          </mc:Fallback>
        </mc:AlternateContent>
      </w:r>
      <w:r w:rsidR="009B3ED4" w:rsidRPr="00837088">
        <w:rPr>
          <w:rFonts w:asciiTheme="minorHAnsi" w:hAnsiTheme="minorHAnsi" w:cstheme="minorBidi"/>
          <w:noProof/>
          <w:sz w:val="24"/>
          <w:szCs w:val="24"/>
          <w:lang w:val="en-GB" w:eastAsia="en-CA"/>
        </w:rPr>
        <mc:AlternateContent>
          <mc:Choice Requires="wps">
            <w:drawing>
              <wp:anchor distT="0" distB="0" distL="114300" distR="114300" simplePos="0" relativeHeight="251664384" behindDoc="0" locked="0" layoutInCell="1" allowOverlap="1" wp14:anchorId="2024BC47" wp14:editId="11589A45">
                <wp:simplePos x="0" y="0"/>
                <wp:positionH relativeFrom="column">
                  <wp:posOffset>16510</wp:posOffset>
                </wp:positionH>
                <wp:positionV relativeFrom="paragraph">
                  <wp:posOffset>150495</wp:posOffset>
                </wp:positionV>
                <wp:extent cx="767080" cy="1289685"/>
                <wp:effectExtent l="0" t="0" r="13970" b="24765"/>
                <wp:wrapNone/>
                <wp:docPr id="3" name="Text Box 3"/>
                <wp:cNvGraphicFramePr/>
                <a:graphic xmlns:a="http://schemas.openxmlformats.org/drawingml/2006/main">
                  <a:graphicData uri="http://schemas.microsoft.com/office/word/2010/wordprocessingShape">
                    <wps:wsp>
                      <wps:cNvSpPr txBox="1"/>
                      <wps:spPr>
                        <a:xfrm>
                          <a:off x="0" y="0"/>
                          <a:ext cx="767080" cy="1289685"/>
                        </a:xfrm>
                        <a:prstGeom prst="rect">
                          <a:avLst/>
                        </a:prstGeom>
                        <a:solidFill>
                          <a:schemeClr val="lt1"/>
                        </a:solidFill>
                        <a:ln w="6350">
                          <a:solidFill>
                            <a:prstClr val="black"/>
                          </a:solidFill>
                        </a:ln>
                      </wps:spPr>
                      <wps:txbx>
                        <w:txbxContent>
                          <w:p w14:paraId="3657A99C" w14:textId="7A5089A4" w:rsidR="00056F6F" w:rsidRDefault="00056F6F" w:rsidP="006325A8">
                            <w:pPr>
                              <w:jc w:val="center"/>
                              <w:rPr>
                                <w:rFonts w:ascii="Arial" w:hAnsi="Arial" w:cs="Arial"/>
                                <w:b/>
                                <w:bCs/>
                                <w:sz w:val="16"/>
                                <w:szCs w:val="16"/>
                              </w:rPr>
                            </w:pPr>
                            <w:r w:rsidRPr="009B3ED4">
                              <w:rPr>
                                <w:rFonts w:ascii="Arial" w:hAnsi="Arial" w:cs="Arial"/>
                                <w:b/>
                                <w:bCs/>
                                <w:sz w:val="16"/>
                                <w:szCs w:val="16"/>
                              </w:rPr>
                              <w:t>Investor</w:t>
                            </w:r>
                            <w:r>
                              <w:rPr>
                                <w:rFonts w:ascii="Arial" w:hAnsi="Arial" w:cs="Arial"/>
                                <w:b/>
                                <w:bCs/>
                                <w:sz w:val="16"/>
                                <w:szCs w:val="16"/>
                              </w:rPr>
                              <w:t xml:space="preserve"> or</w:t>
                            </w:r>
                            <w:r w:rsidRPr="009B3ED4">
                              <w:rPr>
                                <w:rFonts w:ascii="Arial" w:hAnsi="Arial" w:cs="Arial"/>
                                <w:b/>
                                <w:bCs/>
                                <w:sz w:val="16"/>
                                <w:szCs w:val="16"/>
                              </w:rPr>
                              <w:t xml:space="preserve"> Publisher</w:t>
                            </w:r>
                          </w:p>
                          <w:p w14:paraId="0FF5BD45" w14:textId="77777777" w:rsidR="00056F6F" w:rsidRDefault="00056F6F" w:rsidP="009B3ED4">
                            <w:pPr>
                              <w:rPr>
                                <w:rFonts w:ascii="Arial" w:hAnsi="Arial" w:cs="Arial"/>
                                <w:i/>
                                <w:iCs/>
                                <w:sz w:val="16"/>
                                <w:szCs w:val="16"/>
                              </w:rPr>
                            </w:pPr>
                          </w:p>
                          <w:p w14:paraId="5C128BF4" w14:textId="47A95DA9" w:rsidR="00056F6F" w:rsidRPr="009B3ED4" w:rsidRDefault="00056F6F" w:rsidP="009B3ED4">
                            <w:pPr>
                              <w:rPr>
                                <w:rFonts w:ascii="Arial" w:hAnsi="Arial" w:cs="Arial"/>
                                <w:i/>
                                <w:iCs/>
                                <w:sz w:val="16"/>
                                <w:szCs w:val="16"/>
                              </w:rPr>
                            </w:pPr>
                            <w:r w:rsidRPr="009B3ED4">
                              <w:rPr>
                                <w:rFonts w:ascii="Arial" w:hAnsi="Arial" w:cs="Arial"/>
                                <w:i/>
                                <w:iCs/>
                                <w:sz w:val="16"/>
                                <w:szCs w:val="16"/>
                              </w:rPr>
                              <w:t>Validate the concept, identif</w:t>
                            </w:r>
                            <w:r>
                              <w:rPr>
                                <w:rFonts w:ascii="Arial" w:hAnsi="Arial" w:cs="Arial"/>
                                <w:i/>
                                <w:iCs/>
                                <w:sz w:val="16"/>
                                <w:szCs w:val="16"/>
                              </w:rPr>
                              <w:t>y</w:t>
                            </w:r>
                            <w:r w:rsidRPr="009B3ED4">
                              <w:rPr>
                                <w:rFonts w:ascii="Arial" w:hAnsi="Arial" w:cs="Arial"/>
                                <w:i/>
                                <w:iCs/>
                                <w:sz w:val="16"/>
                                <w:szCs w:val="16"/>
                              </w:rPr>
                              <w:t xml:space="preserve"> the target market</w:t>
                            </w:r>
                            <w:r>
                              <w:rPr>
                                <w:rFonts w:ascii="Arial" w:hAnsi="Arial" w:cs="Arial"/>
                                <w:i/>
                                <w:iCs/>
                                <w:sz w:val="16"/>
                                <w:szCs w:val="16"/>
                              </w:rPr>
                              <w:t>,</w:t>
                            </w:r>
                            <w:r w:rsidRPr="009B3ED4">
                              <w:rPr>
                                <w:rFonts w:ascii="Arial" w:hAnsi="Arial" w:cs="Arial"/>
                                <w:i/>
                                <w:iCs/>
                                <w:sz w:val="16"/>
                                <w:szCs w:val="16"/>
                              </w:rPr>
                              <w:t xml:space="preserve"> and invests capital</w:t>
                            </w:r>
                          </w:p>
                        </w:txbxContent>
                      </wps:txbx>
                      <wps:bodyPr rot="0" spcFirstLastPara="0" vertOverflow="overflow" horzOverflow="overflow" vert="horz" wrap="square" lIns="91440" tIns="9144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024BC47" id="Text Box 3" o:spid="_x0000_s1030" type="#_x0000_t202" style="position:absolute;left:0;text-align:left;margin-left:1.3pt;margin-top:11.85pt;width:60.4pt;height:101.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" fillcolor="white [3201]" strokeweight=".5pt">
                <v:textbox inset=",7.2pt,0,0">
                  <w:txbxContent>
                    <w:p w14:paraId="3657A99C" w14:textId="7A5089A4" w:rsidR="00056F6F" w:rsidRDefault="00056F6F" w:rsidP="006325A8">
                      <w:pPr>
                        <w:jc w:val="center"/>
                        <w:rPr>
                          <w:rFonts w:ascii="Arial" w:hAnsi="Arial" w:cs="Arial"/>
                          <w:b/>
                          <w:bCs/>
                          <w:sz w:val="16"/>
                          <w:szCs w:val="16"/>
                        </w:rPr>
                      </w:pPr>
                      <w:r w:rsidRPr="009B3ED4">
                        <w:rPr>
                          <w:rFonts w:ascii="Arial" w:hAnsi="Arial" w:cs="Arial"/>
                          <w:b/>
                          <w:bCs/>
                          <w:sz w:val="16"/>
                          <w:szCs w:val="16"/>
                        </w:rPr>
                        <w:t>Investor</w:t>
                      </w:r>
                      <w:r>
                        <w:rPr>
                          <w:rFonts w:ascii="Arial" w:hAnsi="Arial" w:cs="Arial"/>
                          <w:b/>
                          <w:bCs/>
                          <w:sz w:val="16"/>
                          <w:szCs w:val="16"/>
                        </w:rPr>
                        <w:t xml:space="preserve"> or</w:t>
                      </w:r>
                      <w:r w:rsidRPr="009B3ED4">
                        <w:rPr>
                          <w:rFonts w:ascii="Arial" w:hAnsi="Arial" w:cs="Arial"/>
                          <w:b/>
                          <w:bCs/>
                          <w:sz w:val="16"/>
                          <w:szCs w:val="16"/>
                        </w:rPr>
                        <w:t xml:space="preserve"> Publisher</w:t>
                      </w:r>
                    </w:p>
                    <w:p w14:paraId="0FF5BD45" w14:textId="77777777" w:rsidR="00056F6F" w:rsidRDefault="00056F6F" w:rsidP="009B3ED4">
                      <w:pPr>
                        <w:rPr>
                          <w:rFonts w:ascii="Arial" w:hAnsi="Arial" w:cs="Arial"/>
                          <w:i/>
                          <w:iCs/>
                          <w:sz w:val="16"/>
                          <w:szCs w:val="16"/>
                        </w:rPr>
                      </w:pPr>
                    </w:p>
                    <w:p w14:paraId="5C128BF4" w14:textId="47A95DA9" w:rsidR="00056F6F" w:rsidRPr="009B3ED4" w:rsidRDefault="00056F6F" w:rsidP="009B3ED4">
                      <w:pPr>
                        <w:rPr>
                          <w:rFonts w:ascii="Arial" w:hAnsi="Arial" w:cs="Arial"/>
                          <w:i/>
                          <w:iCs/>
                          <w:sz w:val="16"/>
                          <w:szCs w:val="16"/>
                        </w:rPr>
                      </w:pPr>
                      <w:r w:rsidRPr="009B3ED4">
                        <w:rPr>
                          <w:rFonts w:ascii="Arial" w:hAnsi="Arial" w:cs="Arial"/>
                          <w:i/>
                          <w:iCs/>
                          <w:sz w:val="16"/>
                          <w:szCs w:val="16"/>
                        </w:rPr>
                        <w:t>Validate the concept, identif</w:t>
                      </w:r>
                      <w:r>
                        <w:rPr>
                          <w:rFonts w:ascii="Arial" w:hAnsi="Arial" w:cs="Arial"/>
                          <w:i/>
                          <w:iCs/>
                          <w:sz w:val="16"/>
                          <w:szCs w:val="16"/>
                        </w:rPr>
                        <w:t>y</w:t>
                      </w:r>
                      <w:r w:rsidRPr="009B3ED4">
                        <w:rPr>
                          <w:rFonts w:ascii="Arial" w:hAnsi="Arial" w:cs="Arial"/>
                          <w:i/>
                          <w:iCs/>
                          <w:sz w:val="16"/>
                          <w:szCs w:val="16"/>
                        </w:rPr>
                        <w:t xml:space="preserve"> the target market</w:t>
                      </w:r>
                      <w:r>
                        <w:rPr>
                          <w:rFonts w:ascii="Arial" w:hAnsi="Arial" w:cs="Arial"/>
                          <w:i/>
                          <w:iCs/>
                          <w:sz w:val="16"/>
                          <w:szCs w:val="16"/>
                        </w:rPr>
                        <w:t>,</w:t>
                      </w:r>
                      <w:r w:rsidRPr="009B3ED4">
                        <w:rPr>
                          <w:rFonts w:ascii="Arial" w:hAnsi="Arial" w:cs="Arial"/>
                          <w:i/>
                          <w:iCs/>
                          <w:sz w:val="16"/>
                          <w:szCs w:val="16"/>
                        </w:rPr>
                        <w:t xml:space="preserve"> and invests capital</w:t>
                      </w:r>
                    </w:p>
                  </w:txbxContent>
                </v:textbox>
              </v:shape>
            </w:pict>
          </mc:Fallback>
        </mc:AlternateContent>
      </w:r>
      <w:r w:rsidR="009B3ED4" w:rsidRPr="00837088">
        <w:rPr>
          <w:rFonts w:asciiTheme="minorHAnsi" w:hAnsiTheme="minorHAnsi" w:cstheme="minorBidi"/>
          <w:noProof/>
          <w:sz w:val="24"/>
          <w:szCs w:val="24"/>
          <w:lang w:val="en-GB" w:eastAsia="en-CA"/>
        </w:rPr>
        <mc:AlternateContent>
          <mc:Choice Requires="wps">
            <w:drawing>
              <wp:anchor distT="0" distB="0" distL="114300" distR="114300" simplePos="0" relativeHeight="251665408" behindDoc="0" locked="0" layoutInCell="1" allowOverlap="1" wp14:anchorId="3C57AD76" wp14:editId="0F22F940">
                <wp:simplePos x="0" y="0"/>
                <wp:positionH relativeFrom="column">
                  <wp:posOffset>1048385</wp:posOffset>
                </wp:positionH>
                <wp:positionV relativeFrom="paragraph">
                  <wp:posOffset>147955</wp:posOffset>
                </wp:positionV>
                <wp:extent cx="1032510" cy="603885"/>
                <wp:effectExtent l="0" t="0" r="15240" b="24765"/>
                <wp:wrapNone/>
                <wp:docPr id="5" name="Right Arrow Callout 5"/>
                <wp:cNvGraphicFramePr/>
                <a:graphic xmlns:a="http://schemas.openxmlformats.org/drawingml/2006/main">
                  <a:graphicData uri="http://schemas.microsoft.com/office/word/2010/wordprocessingShape">
                    <wps:wsp>
                      <wps:cNvSpPr/>
                      <wps:spPr>
                        <a:xfrm>
                          <a:off x="0" y="0"/>
                          <a:ext cx="1031875" cy="603885"/>
                        </a:xfrm>
                        <a:prstGeom prst="rightArrow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42A8C45" w14:textId="77777777" w:rsidR="00056F6F" w:rsidRDefault="00056F6F" w:rsidP="009B3ED4">
                            <w:pPr>
                              <w:jc w:val="center"/>
                            </w:pPr>
                            <w: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3C57AD76" id="Right Arrow Callout 5" o:spid="_x0000_s1031" type="#_x0000_t78" style="position:absolute;left:0;text-align:left;margin-left:82.55pt;margin-top:11.65pt;width:81.3pt;height:4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" adj="14035,,18440" filled="f" strokecolor="#243f60 [1604]" strokeweight="2pt">
                <v:textbox>
                  <w:txbxContent>
                    <w:p w14:paraId="042A8C45" w14:textId="77777777" w:rsidR="00056F6F" w:rsidRDefault="00056F6F" w:rsidP="009B3ED4">
                      <w:pPr>
                        <w:jc w:val="center"/>
                      </w:pPr>
                      <w:r>
                        <w:t>In</w:t>
                      </w:r>
                    </w:p>
                  </w:txbxContent>
                </v:textbox>
              </v:shape>
            </w:pict>
          </mc:Fallback>
        </mc:AlternateContent>
      </w:r>
      <w:r w:rsidR="009B3ED4" w:rsidRPr="00837088">
        <w:rPr>
          <w:rFonts w:asciiTheme="minorHAnsi" w:hAnsiTheme="minorHAnsi" w:cstheme="minorBidi"/>
          <w:noProof/>
          <w:sz w:val="24"/>
          <w:szCs w:val="24"/>
          <w:lang w:val="en-GB" w:eastAsia="en-CA"/>
        </w:rPr>
        <mc:AlternateContent>
          <mc:Choice Requires="wps">
            <w:drawing>
              <wp:anchor distT="0" distB="0" distL="114300" distR="114300" simplePos="0" relativeHeight="251666432" behindDoc="0" locked="0" layoutInCell="1" allowOverlap="1" wp14:anchorId="0AA64E27" wp14:editId="4BC0C583">
                <wp:simplePos x="0" y="0"/>
                <wp:positionH relativeFrom="column">
                  <wp:posOffset>1045210</wp:posOffset>
                </wp:positionH>
                <wp:positionV relativeFrom="paragraph">
                  <wp:posOffset>150495</wp:posOffset>
                </wp:positionV>
                <wp:extent cx="742950" cy="1289685"/>
                <wp:effectExtent l="0" t="0" r="19050" b="24765"/>
                <wp:wrapNone/>
                <wp:docPr id="4" name="Text Box 4"/>
                <wp:cNvGraphicFramePr/>
                <a:graphic xmlns:a="http://schemas.openxmlformats.org/drawingml/2006/main">
                  <a:graphicData uri="http://schemas.microsoft.com/office/word/2010/wordprocessingShape">
                    <wps:wsp>
                      <wps:cNvSpPr txBox="1"/>
                      <wps:spPr>
                        <a:xfrm>
                          <a:off x="0" y="0"/>
                          <a:ext cx="742950" cy="1289685"/>
                        </a:xfrm>
                        <a:prstGeom prst="rect">
                          <a:avLst/>
                        </a:prstGeom>
                        <a:solidFill>
                          <a:schemeClr val="lt1"/>
                        </a:solidFill>
                        <a:ln w="6350">
                          <a:solidFill>
                            <a:prstClr val="black"/>
                          </a:solidFill>
                        </a:ln>
                      </wps:spPr>
                      <wps:txbx>
                        <w:txbxContent>
                          <w:p w14:paraId="019AAA58" w14:textId="7EBD52B5" w:rsidR="00056F6F" w:rsidRPr="009B3ED4" w:rsidRDefault="00056F6F" w:rsidP="00796014">
                            <w:pPr>
                              <w:jc w:val="center"/>
                              <w:rPr>
                                <w:rFonts w:ascii="Arial" w:hAnsi="Arial" w:cs="Arial"/>
                                <w:b/>
                                <w:bCs/>
                                <w:sz w:val="16"/>
                                <w:szCs w:val="16"/>
                              </w:rPr>
                            </w:pPr>
                            <w:r>
                              <w:rPr>
                                <w:rFonts w:ascii="Arial" w:hAnsi="Arial" w:cs="Arial"/>
                                <w:b/>
                                <w:bCs/>
                                <w:sz w:val="16"/>
                                <w:szCs w:val="16"/>
                              </w:rPr>
                              <w:t>Pre-producer</w:t>
                            </w:r>
                          </w:p>
                          <w:p w14:paraId="58BB2788" w14:textId="77777777" w:rsidR="00056F6F" w:rsidRDefault="00056F6F" w:rsidP="009B3ED4">
                            <w:pPr>
                              <w:rPr>
                                <w:rFonts w:ascii="Arial" w:hAnsi="Arial" w:cs="Arial"/>
                                <w:i/>
                                <w:iCs/>
                                <w:sz w:val="16"/>
                                <w:szCs w:val="16"/>
                              </w:rPr>
                            </w:pPr>
                          </w:p>
                          <w:p w14:paraId="25859EDA" w14:textId="5BF3DDEE" w:rsidR="00056F6F" w:rsidRPr="009B3ED4" w:rsidRDefault="00056F6F" w:rsidP="009B3ED4">
                            <w:pPr>
                              <w:rPr>
                                <w:rFonts w:ascii="Arial" w:hAnsi="Arial" w:cs="Arial"/>
                                <w:i/>
                                <w:iCs/>
                                <w:sz w:val="16"/>
                                <w:szCs w:val="16"/>
                              </w:rPr>
                            </w:pPr>
                            <w:r w:rsidRPr="009B3ED4">
                              <w:rPr>
                                <w:rFonts w:ascii="Arial" w:hAnsi="Arial" w:cs="Arial"/>
                                <w:i/>
                                <w:iCs/>
                                <w:sz w:val="16"/>
                                <w:szCs w:val="16"/>
                              </w:rPr>
                              <w:t>Create the concept, character</w:t>
                            </w:r>
                            <w:r>
                              <w:rPr>
                                <w:rFonts w:ascii="Arial" w:hAnsi="Arial" w:cs="Arial"/>
                                <w:i/>
                                <w:iCs/>
                                <w:sz w:val="16"/>
                                <w:szCs w:val="16"/>
                              </w:rPr>
                              <w:t>,</w:t>
                            </w:r>
                            <w:r w:rsidRPr="009B3ED4">
                              <w:rPr>
                                <w:rFonts w:ascii="Arial" w:hAnsi="Arial" w:cs="Arial"/>
                                <w:i/>
                                <w:iCs/>
                                <w:sz w:val="16"/>
                                <w:szCs w:val="16"/>
                              </w:rPr>
                              <w:t xml:space="preserve"> and story</w:t>
                            </w:r>
                            <w:r>
                              <w:rPr>
                                <w:rFonts w:ascii="Arial" w:hAnsi="Arial" w:cs="Arial"/>
                                <w:i/>
                                <w:iCs/>
                                <w:sz w:val="16"/>
                                <w:szCs w:val="16"/>
                              </w:rPr>
                              <w:t>board;</w:t>
                            </w:r>
                            <w:r w:rsidRPr="009B3ED4">
                              <w:rPr>
                                <w:rFonts w:ascii="Arial" w:hAnsi="Arial" w:cs="Arial"/>
                                <w:i/>
                                <w:iCs/>
                                <w:sz w:val="16"/>
                                <w:szCs w:val="16"/>
                              </w:rPr>
                              <w:t xml:space="preserve"> </w:t>
                            </w:r>
                            <w:r>
                              <w:rPr>
                                <w:rFonts w:ascii="Arial" w:hAnsi="Arial" w:cs="Arial"/>
                                <w:i/>
                                <w:iCs/>
                                <w:sz w:val="16"/>
                                <w:szCs w:val="16"/>
                              </w:rPr>
                              <w:t>d</w:t>
                            </w:r>
                            <w:r w:rsidRPr="009B3ED4">
                              <w:rPr>
                                <w:rFonts w:ascii="Arial" w:hAnsi="Arial" w:cs="Arial"/>
                                <w:i/>
                                <w:iCs/>
                                <w:sz w:val="16"/>
                                <w:szCs w:val="16"/>
                              </w:rPr>
                              <w:t>ecide on the game engine</w:t>
                            </w:r>
                          </w:p>
                        </w:txbxContent>
                      </wps:txbx>
                      <wps:bodyPr rot="0" spcFirstLastPara="0" vertOverflow="overflow" horzOverflow="overflow" vert="horz" wrap="square" lIns="91440" tIns="9144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AA64E27" id="Text Box 4" o:spid="_x0000_s1032" type="#_x0000_t202" style="position:absolute;left:0;text-align:left;margin-left:82.3pt;margin-top:11.85pt;width:58.5pt;height:101.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" fillcolor="white [3201]" strokeweight=".5pt">
                <v:textbox inset=",7.2pt,0,0">
                  <w:txbxContent>
                    <w:p w14:paraId="019AAA58" w14:textId="7EBD52B5" w:rsidR="00056F6F" w:rsidRPr="009B3ED4" w:rsidRDefault="00056F6F" w:rsidP="00796014">
                      <w:pPr>
                        <w:jc w:val="center"/>
                        <w:rPr>
                          <w:rFonts w:ascii="Arial" w:hAnsi="Arial" w:cs="Arial"/>
                          <w:b/>
                          <w:bCs/>
                          <w:sz w:val="16"/>
                          <w:szCs w:val="16"/>
                        </w:rPr>
                      </w:pPr>
                      <w:r>
                        <w:rPr>
                          <w:rFonts w:ascii="Arial" w:hAnsi="Arial" w:cs="Arial"/>
                          <w:b/>
                          <w:bCs/>
                          <w:sz w:val="16"/>
                          <w:szCs w:val="16"/>
                        </w:rPr>
                        <w:t>Pre-producer</w:t>
                      </w:r>
                    </w:p>
                    <w:p w14:paraId="58BB2788" w14:textId="77777777" w:rsidR="00056F6F" w:rsidRDefault="00056F6F" w:rsidP="009B3ED4">
                      <w:pPr>
                        <w:rPr>
                          <w:rFonts w:ascii="Arial" w:hAnsi="Arial" w:cs="Arial"/>
                          <w:i/>
                          <w:iCs/>
                          <w:sz w:val="16"/>
                          <w:szCs w:val="16"/>
                        </w:rPr>
                      </w:pPr>
                    </w:p>
                    <w:p w14:paraId="25859EDA" w14:textId="5BF3DDEE" w:rsidR="00056F6F" w:rsidRPr="009B3ED4" w:rsidRDefault="00056F6F" w:rsidP="009B3ED4">
                      <w:pPr>
                        <w:rPr>
                          <w:rFonts w:ascii="Arial" w:hAnsi="Arial" w:cs="Arial"/>
                          <w:i/>
                          <w:iCs/>
                          <w:sz w:val="16"/>
                          <w:szCs w:val="16"/>
                        </w:rPr>
                      </w:pPr>
                      <w:r w:rsidRPr="009B3ED4">
                        <w:rPr>
                          <w:rFonts w:ascii="Arial" w:hAnsi="Arial" w:cs="Arial"/>
                          <w:i/>
                          <w:iCs/>
                          <w:sz w:val="16"/>
                          <w:szCs w:val="16"/>
                        </w:rPr>
                        <w:t>Create the concept, character</w:t>
                      </w:r>
                      <w:r>
                        <w:rPr>
                          <w:rFonts w:ascii="Arial" w:hAnsi="Arial" w:cs="Arial"/>
                          <w:i/>
                          <w:iCs/>
                          <w:sz w:val="16"/>
                          <w:szCs w:val="16"/>
                        </w:rPr>
                        <w:t>,</w:t>
                      </w:r>
                      <w:r w:rsidRPr="009B3ED4">
                        <w:rPr>
                          <w:rFonts w:ascii="Arial" w:hAnsi="Arial" w:cs="Arial"/>
                          <w:i/>
                          <w:iCs/>
                          <w:sz w:val="16"/>
                          <w:szCs w:val="16"/>
                        </w:rPr>
                        <w:t xml:space="preserve"> and story</w:t>
                      </w:r>
                      <w:r>
                        <w:rPr>
                          <w:rFonts w:ascii="Arial" w:hAnsi="Arial" w:cs="Arial"/>
                          <w:i/>
                          <w:iCs/>
                          <w:sz w:val="16"/>
                          <w:szCs w:val="16"/>
                        </w:rPr>
                        <w:t>board;</w:t>
                      </w:r>
                      <w:r w:rsidRPr="009B3ED4">
                        <w:rPr>
                          <w:rFonts w:ascii="Arial" w:hAnsi="Arial" w:cs="Arial"/>
                          <w:i/>
                          <w:iCs/>
                          <w:sz w:val="16"/>
                          <w:szCs w:val="16"/>
                        </w:rPr>
                        <w:t xml:space="preserve"> </w:t>
                      </w:r>
                      <w:r>
                        <w:rPr>
                          <w:rFonts w:ascii="Arial" w:hAnsi="Arial" w:cs="Arial"/>
                          <w:i/>
                          <w:iCs/>
                          <w:sz w:val="16"/>
                          <w:szCs w:val="16"/>
                        </w:rPr>
                        <w:t>d</w:t>
                      </w:r>
                      <w:r w:rsidRPr="009B3ED4">
                        <w:rPr>
                          <w:rFonts w:ascii="Arial" w:hAnsi="Arial" w:cs="Arial"/>
                          <w:i/>
                          <w:iCs/>
                          <w:sz w:val="16"/>
                          <w:szCs w:val="16"/>
                        </w:rPr>
                        <w:t>ecide on the game engine</w:t>
                      </w:r>
                    </w:p>
                  </w:txbxContent>
                </v:textbox>
              </v:shape>
            </w:pict>
          </mc:Fallback>
        </mc:AlternateContent>
      </w:r>
      <w:r w:rsidR="009B3ED4" w:rsidRPr="00837088">
        <w:rPr>
          <w:rFonts w:asciiTheme="minorHAnsi" w:hAnsiTheme="minorHAnsi" w:cstheme="minorBidi"/>
          <w:noProof/>
          <w:sz w:val="24"/>
          <w:szCs w:val="24"/>
          <w:lang w:val="en-GB" w:eastAsia="en-CA"/>
        </w:rPr>
        <mc:AlternateContent>
          <mc:Choice Requires="wps">
            <w:drawing>
              <wp:anchor distT="0" distB="0" distL="114300" distR="114300" simplePos="0" relativeHeight="251667456" behindDoc="0" locked="0" layoutInCell="1" allowOverlap="1" wp14:anchorId="2910F02E" wp14:editId="3D662241">
                <wp:simplePos x="0" y="0"/>
                <wp:positionH relativeFrom="column">
                  <wp:posOffset>2080895</wp:posOffset>
                </wp:positionH>
                <wp:positionV relativeFrom="paragraph">
                  <wp:posOffset>146685</wp:posOffset>
                </wp:positionV>
                <wp:extent cx="1031875" cy="603885"/>
                <wp:effectExtent l="0" t="0" r="15875" b="24765"/>
                <wp:wrapNone/>
                <wp:docPr id="6" name="Right Arrow Callout 6"/>
                <wp:cNvGraphicFramePr/>
                <a:graphic xmlns:a="http://schemas.openxmlformats.org/drawingml/2006/main">
                  <a:graphicData uri="http://schemas.microsoft.com/office/word/2010/wordprocessingShape">
                    <wps:wsp>
                      <wps:cNvSpPr/>
                      <wps:spPr>
                        <a:xfrm>
                          <a:off x="0" y="0"/>
                          <a:ext cx="1031875" cy="603885"/>
                        </a:xfrm>
                        <a:prstGeom prst="rightArrow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8C24281" w14:textId="77777777" w:rsidR="00056F6F" w:rsidRDefault="00056F6F" w:rsidP="009B3ED4">
                            <w:pPr>
                              <w:jc w:val="center"/>
                            </w:pPr>
                            <w: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2910F02E" id="Right Arrow Callout 6" o:spid="_x0000_s1033" type="#_x0000_t78" style="position:absolute;left:0;text-align:left;margin-left:163.85pt;margin-top:11.55pt;width:81.25pt;height:4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" adj="14035,,18440" filled="f" strokecolor="#243f60 [1604]" strokeweight="2pt">
                <v:textbox>
                  <w:txbxContent>
                    <w:p w14:paraId="38C24281" w14:textId="77777777" w:rsidR="00056F6F" w:rsidRDefault="00056F6F" w:rsidP="009B3ED4">
                      <w:pPr>
                        <w:jc w:val="center"/>
                      </w:pPr>
                      <w:r>
                        <w:t>In</w:t>
                      </w:r>
                    </w:p>
                  </w:txbxContent>
                </v:textbox>
              </v:shape>
            </w:pict>
          </mc:Fallback>
        </mc:AlternateContent>
      </w:r>
      <w:r w:rsidR="009B3ED4" w:rsidRPr="00837088">
        <w:rPr>
          <w:rFonts w:asciiTheme="minorHAnsi" w:hAnsiTheme="minorHAnsi" w:cstheme="minorBidi"/>
          <w:noProof/>
          <w:sz w:val="24"/>
          <w:szCs w:val="24"/>
          <w:lang w:val="en-GB" w:eastAsia="en-CA"/>
        </w:rPr>
        <mc:AlternateContent>
          <mc:Choice Requires="wps">
            <w:drawing>
              <wp:anchor distT="0" distB="0" distL="114300" distR="114300" simplePos="0" relativeHeight="251669504" behindDoc="0" locked="0" layoutInCell="1" allowOverlap="1" wp14:anchorId="2F23C737" wp14:editId="123CDBF3">
                <wp:simplePos x="0" y="0"/>
                <wp:positionH relativeFrom="column">
                  <wp:posOffset>3113405</wp:posOffset>
                </wp:positionH>
                <wp:positionV relativeFrom="paragraph">
                  <wp:posOffset>154940</wp:posOffset>
                </wp:positionV>
                <wp:extent cx="1031875" cy="603885"/>
                <wp:effectExtent l="0" t="0" r="15875" b="24765"/>
                <wp:wrapNone/>
                <wp:docPr id="8" name="Right Arrow Callout 8"/>
                <wp:cNvGraphicFramePr/>
                <a:graphic xmlns:a="http://schemas.openxmlformats.org/drawingml/2006/main">
                  <a:graphicData uri="http://schemas.microsoft.com/office/word/2010/wordprocessingShape">
                    <wps:wsp>
                      <wps:cNvSpPr/>
                      <wps:spPr>
                        <a:xfrm>
                          <a:off x="0" y="0"/>
                          <a:ext cx="1031875" cy="603885"/>
                        </a:xfrm>
                        <a:prstGeom prst="rightArrow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3F5283" w14:textId="77777777" w:rsidR="00056F6F" w:rsidRDefault="00056F6F" w:rsidP="009B3ED4">
                            <w:pPr>
                              <w:jc w:val="center"/>
                            </w:pPr>
                            <w: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2F23C737" id="Right Arrow Callout 8" o:spid="_x0000_s1034" type="#_x0000_t78" style="position:absolute;left:0;text-align:left;margin-left:245.15pt;margin-top:12.2pt;width:81.25pt;height:47.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" adj="14035,,18440" filled="f" strokecolor="#243f60 [1604]" strokeweight="2pt">
                <v:textbox>
                  <w:txbxContent>
                    <w:p w14:paraId="013F5283" w14:textId="77777777" w:rsidR="00056F6F" w:rsidRDefault="00056F6F" w:rsidP="009B3ED4">
                      <w:pPr>
                        <w:jc w:val="center"/>
                      </w:pPr>
                      <w:r>
                        <w:t>In</w:t>
                      </w:r>
                    </w:p>
                  </w:txbxContent>
                </v:textbox>
              </v:shape>
            </w:pict>
          </mc:Fallback>
        </mc:AlternateContent>
      </w:r>
      <w:r w:rsidR="009B3ED4" w:rsidRPr="00837088">
        <w:rPr>
          <w:rFonts w:asciiTheme="minorHAnsi" w:hAnsiTheme="minorHAnsi" w:cstheme="minorBidi"/>
          <w:noProof/>
          <w:sz w:val="24"/>
          <w:szCs w:val="24"/>
          <w:lang w:val="en-GB" w:eastAsia="en-CA"/>
        </w:rPr>
        <mc:AlternateContent>
          <mc:Choice Requires="wps">
            <w:drawing>
              <wp:anchor distT="0" distB="0" distL="114300" distR="114300" simplePos="0" relativeHeight="251670528" behindDoc="0" locked="0" layoutInCell="1" allowOverlap="1" wp14:anchorId="0A9E532A" wp14:editId="43CEC5EE">
                <wp:simplePos x="0" y="0"/>
                <wp:positionH relativeFrom="column">
                  <wp:posOffset>3102610</wp:posOffset>
                </wp:positionH>
                <wp:positionV relativeFrom="paragraph">
                  <wp:posOffset>150495</wp:posOffset>
                </wp:positionV>
                <wp:extent cx="807720" cy="1289685"/>
                <wp:effectExtent l="0" t="0" r="11430" b="24765"/>
                <wp:wrapNone/>
                <wp:docPr id="9" name="Text Box 9"/>
                <wp:cNvGraphicFramePr/>
                <a:graphic xmlns:a="http://schemas.openxmlformats.org/drawingml/2006/main">
                  <a:graphicData uri="http://schemas.microsoft.com/office/word/2010/wordprocessingShape">
                    <wps:wsp>
                      <wps:cNvSpPr txBox="1"/>
                      <wps:spPr>
                        <a:xfrm>
                          <a:off x="0" y="0"/>
                          <a:ext cx="807720" cy="1289685"/>
                        </a:xfrm>
                        <a:prstGeom prst="rect">
                          <a:avLst/>
                        </a:prstGeom>
                        <a:solidFill>
                          <a:schemeClr val="lt1"/>
                        </a:solidFill>
                        <a:ln w="6350">
                          <a:solidFill>
                            <a:prstClr val="black"/>
                          </a:solidFill>
                        </a:ln>
                      </wps:spPr>
                      <wps:txbx>
                        <w:txbxContent>
                          <w:p w14:paraId="29B94BD8" w14:textId="6366094D" w:rsidR="00056F6F" w:rsidRPr="009B3ED4" w:rsidRDefault="00056F6F" w:rsidP="00796014">
                            <w:pPr>
                              <w:jc w:val="center"/>
                              <w:rPr>
                                <w:rFonts w:ascii="Arial" w:hAnsi="Arial" w:cs="Arial"/>
                                <w:b/>
                                <w:bCs/>
                                <w:sz w:val="16"/>
                                <w:szCs w:val="16"/>
                              </w:rPr>
                            </w:pPr>
                            <w:r w:rsidRPr="009B3ED4">
                              <w:rPr>
                                <w:rFonts w:ascii="Arial" w:hAnsi="Arial" w:cs="Arial"/>
                                <w:b/>
                                <w:bCs/>
                                <w:sz w:val="16"/>
                                <w:szCs w:val="16"/>
                              </w:rPr>
                              <w:t xml:space="preserve">Post- </w:t>
                            </w:r>
                            <w:r>
                              <w:rPr>
                                <w:rFonts w:ascii="Arial" w:hAnsi="Arial" w:cs="Arial"/>
                                <w:b/>
                                <w:bCs/>
                                <w:sz w:val="16"/>
                                <w:szCs w:val="16"/>
                              </w:rPr>
                              <w:t>production</w:t>
                            </w:r>
                            <w:r w:rsidRPr="009B3ED4">
                              <w:rPr>
                                <w:rFonts w:ascii="Arial" w:hAnsi="Arial" w:cs="Arial"/>
                                <w:b/>
                                <w:bCs/>
                                <w:sz w:val="16"/>
                                <w:szCs w:val="16"/>
                              </w:rPr>
                              <w:t xml:space="preserve"> </w:t>
                            </w:r>
                            <w:r>
                              <w:rPr>
                                <w:rFonts w:ascii="Arial" w:hAnsi="Arial" w:cs="Arial"/>
                                <w:b/>
                                <w:bCs/>
                                <w:sz w:val="16"/>
                                <w:szCs w:val="16"/>
                              </w:rPr>
                              <w:t>specialist</w:t>
                            </w:r>
                          </w:p>
                          <w:p w14:paraId="674E8B1E" w14:textId="77777777" w:rsidR="00056F6F" w:rsidRDefault="00056F6F" w:rsidP="009B3ED4">
                            <w:pPr>
                              <w:rPr>
                                <w:rFonts w:ascii="Arial" w:hAnsi="Arial" w:cs="Arial"/>
                                <w:i/>
                                <w:iCs/>
                                <w:sz w:val="16"/>
                                <w:szCs w:val="16"/>
                              </w:rPr>
                            </w:pPr>
                          </w:p>
                          <w:p w14:paraId="449F6121" w14:textId="3595CFB3" w:rsidR="00056F6F" w:rsidRPr="009B3ED4" w:rsidRDefault="00056F6F" w:rsidP="009B3ED4">
                            <w:pPr>
                              <w:rPr>
                                <w:rFonts w:ascii="Arial" w:hAnsi="Arial" w:cs="Arial"/>
                                <w:i/>
                                <w:iCs/>
                                <w:sz w:val="16"/>
                                <w:szCs w:val="16"/>
                              </w:rPr>
                            </w:pPr>
                            <w:r w:rsidRPr="009B3ED4">
                              <w:rPr>
                                <w:rFonts w:ascii="Arial" w:hAnsi="Arial" w:cs="Arial"/>
                                <w:i/>
                                <w:iCs/>
                                <w:sz w:val="16"/>
                                <w:szCs w:val="16"/>
                              </w:rPr>
                              <w:t>Sound recording, testing, special effects</w:t>
                            </w:r>
                            <w:r>
                              <w:rPr>
                                <w:rFonts w:ascii="Arial" w:hAnsi="Arial" w:cs="Arial"/>
                                <w:i/>
                                <w:iCs/>
                                <w:sz w:val="16"/>
                                <w:szCs w:val="16"/>
                              </w:rPr>
                              <w:t>,</w:t>
                            </w:r>
                            <w:r w:rsidRPr="009B3ED4">
                              <w:rPr>
                                <w:rFonts w:ascii="Arial" w:hAnsi="Arial" w:cs="Arial"/>
                                <w:i/>
                                <w:iCs/>
                                <w:sz w:val="16"/>
                                <w:szCs w:val="16"/>
                              </w:rPr>
                              <w:t xml:space="preserve"> and hardware porting</w:t>
                            </w:r>
                          </w:p>
                        </w:txbxContent>
                      </wps:txbx>
                      <wps:bodyPr rot="0" spcFirstLastPara="0" vertOverflow="overflow" horzOverflow="overflow" vert="horz" wrap="square" lIns="91440" tIns="9144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A9E532A" id="Text Box 9" o:spid="_x0000_s1035" type="#_x0000_t202" style="position:absolute;left:0;text-align:left;margin-left:244.3pt;margin-top:11.85pt;width:63.6pt;height:101.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" fillcolor="white [3201]" strokeweight=".5pt">
                <v:textbox inset=",7.2pt,0,0">
                  <w:txbxContent>
                    <w:p w14:paraId="29B94BD8" w14:textId="6366094D" w:rsidR="00056F6F" w:rsidRPr="009B3ED4" w:rsidRDefault="00056F6F" w:rsidP="00796014">
                      <w:pPr>
                        <w:jc w:val="center"/>
                        <w:rPr>
                          <w:rFonts w:ascii="Arial" w:hAnsi="Arial" w:cs="Arial"/>
                          <w:b/>
                          <w:bCs/>
                          <w:sz w:val="16"/>
                          <w:szCs w:val="16"/>
                        </w:rPr>
                      </w:pPr>
                      <w:r w:rsidRPr="009B3ED4">
                        <w:rPr>
                          <w:rFonts w:ascii="Arial" w:hAnsi="Arial" w:cs="Arial"/>
                          <w:b/>
                          <w:bCs/>
                          <w:sz w:val="16"/>
                          <w:szCs w:val="16"/>
                        </w:rPr>
                        <w:t xml:space="preserve">Post- </w:t>
                      </w:r>
                      <w:r>
                        <w:rPr>
                          <w:rFonts w:ascii="Arial" w:hAnsi="Arial" w:cs="Arial"/>
                          <w:b/>
                          <w:bCs/>
                          <w:sz w:val="16"/>
                          <w:szCs w:val="16"/>
                        </w:rPr>
                        <w:t>production</w:t>
                      </w:r>
                      <w:r w:rsidRPr="009B3ED4">
                        <w:rPr>
                          <w:rFonts w:ascii="Arial" w:hAnsi="Arial" w:cs="Arial"/>
                          <w:b/>
                          <w:bCs/>
                          <w:sz w:val="16"/>
                          <w:szCs w:val="16"/>
                        </w:rPr>
                        <w:t xml:space="preserve"> </w:t>
                      </w:r>
                      <w:r>
                        <w:rPr>
                          <w:rFonts w:ascii="Arial" w:hAnsi="Arial" w:cs="Arial"/>
                          <w:b/>
                          <w:bCs/>
                          <w:sz w:val="16"/>
                          <w:szCs w:val="16"/>
                        </w:rPr>
                        <w:t>specialist</w:t>
                      </w:r>
                    </w:p>
                    <w:p w14:paraId="674E8B1E" w14:textId="77777777" w:rsidR="00056F6F" w:rsidRDefault="00056F6F" w:rsidP="009B3ED4">
                      <w:pPr>
                        <w:rPr>
                          <w:rFonts w:ascii="Arial" w:hAnsi="Arial" w:cs="Arial"/>
                          <w:i/>
                          <w:iCs/>
                          <w:sz w:val="16"/>
                          <w:szCs w:val="16"/>
                        </w:rPr>
                      </w:pPr>
                    </w:p>
                    <w:p w14:paraId="449F6121" w14:textId="3595CFB3" w:rsidR="00056F6F" w:rsidRPr="009B3ED4" w:rsidRDefault="00056F6F" w:rsidP="009B3ED4">
                      <w:pPr>
                        <w:rPr>
                          <w:rFonts w:ascii="Arial" w:hAnsi="Arial" w:cs="Arial"/>
                          <w:i/>
                          <w:iCs/>
                          <w:sz w:val="16"/>
                          <w:szCs w:val="16"/>
                        </w:rPr>
                      </w:pPr>
                      <w:r w:rsidRPr="009B3ED4">
                        <w:rPr>
                          <w:rFonts w:ascii="Arial" w:hAnsi="Arial" w:cs="Arial"/>
                          <w:i/>
                          <w:iCs/>
                          <w:sz w:val="16"/>
                          <w:szCs w:val="16"/>
                        </w:rPr>
                        <w:t>Sound recording, testing, special effects</w:t>
                      </w:r>
                      <w:r>
                        <w:rPr>
                          <w:rFonts w:ascii="Arial" w:hAnsi="Arial" w:cs="Arial"/>
                          <w:i/>
                          <w:iCs/>
                          <w:sz w:val="16"/>
                          <w:szCs w:val="16"/>
                        </w:rPr>
                        <w:t>,</w:t>
                      </w:r>
                      <w:r w:rsidRPr="009B3ED4">
                        <w:rPr>
                          <w:rFonts w:ascii="Arial" w:hAnsi="Arial" w:cs="Arial"/>
                          <w:i/>
                          <w:iCs/>
                          <w:sz w:val="16"/>
                          <w:szCs w:val="16"/>
                        </w:rPr>
                        <w:t xml:space="preserve"> and hardware porting</w:t>
                      </w:r>
                    </w:p>
                  </w:txbxContent>
                </v:textbox>
              </v:shape>
            </w:pict>
          </mc:Fallback>
        </mc:AlternateContent>
      </w:r>
      <w:r w:rsidR="009B3ED4" w:rsidRPr="00837088">
        <w:rPr>
          <w:rFonts w:asciiTheme="minorHAnsi" w:hAnsiTheme="minorHAnsi" w:cstheme="minorBidi"/>
          <w:noProof/>
          <w:sz w:val="24"/>
          <w:szCs w:val="24"/>
          <w:lang w:val="en-GB" w:eastAsia="en-CA"/>
        </w:rPr>
        <mc:AlternateContent>
          <mc:Choice Requires="wps">
            <w:drawing>
              <wp:anchor distT="0" distB="0" distL="114300" distR="114300" simplePos="0" relativeHeight="251671552" behindDoc="0" locked="0" layoutInCell="1" allowOverlap="1" wp14:anchorId="76E91EFD" wp14:editId="7CFF091C">
                <wp:simplePos x="0" y="0"/>
                <wp:positionH relativeFrom="column">
                  <wp:posOffset>4139565</wp:posOffset>
                </wp:positionH>
                <wp:positionV relativeFrom="paragraph">
                  <wp:posOffset>149860</wp:posOffset>
                </wp:positionV>
                <wp:extent cx="783590" cy="914400"/>
                <wp:effectExtent l="0" t="0" r="16510" b="19050"/>
                <wp:wrapNone/>
                <wp:docPr id="10" name="Rectangle 10"/>
                <wp:cNvGraphicFramePr/>
                <a:graphic xmlns:a="http://schemas.openxmlformats.org/drawingml/2006/main">
                  <a:graphicData uri="http://schemas.microsoft.com/office/word/2010/wordprocessingShape">
                    <wps:wsp>
                      <wps:cNvSpPr/>
                      <wps:spPr>
                        <a:xfrm>
                          <a:off x="0" y="0"/>
                          <a:ext cx="78359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6EC3C240" id="Rectangle 10" o:spid="_x0000_s1026" style="position:absolute;margin-left:325.95pt;margin-top:11.8pt;width:61.7pt;height:1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" filled="f" strokecolor="#243f60 [1604]" strokeweight="2pt"/>
            </w:pict>
          </mc:Fallback>
        </mc:AlternateContent>
      </w:r>
    </w:p>
    <w:p w14:paraId="78FCFCC1" w14:textId="77777777" w:rsidR="009B3ED4" w:rsidRPr="00837088" w:rsidRDefault="009B3ED4" w:rsidP="009B3ED4">
      <w:pPr>
        <w:jc w:val="both"/>
        <w:rPr>
          <w:sz w:val="22"/>
          <w:szCs w:val="22"/>
          <w:lang w:val="en-GB"/>
        </w:rPr>
      </w:pPr>
    </w:p>
    <w:p w14:paraId="1C797519" w14:textId="77777777" w:rsidR="009B3ED4" w:rsidRPr="00837088" w:rsidRDefault="009B3ED4" w:rsidP="009B3ED4">
      <w:pPr>
        <w:jc w:val="both"/>
        <w:rPr>
          <w:sz w:val="22"/>
          <w:szCs w:val="22"/>
          <w:lang w:val="en-GB"/>
        </w:rPr>
      </w:pPr>
    </w:p>
    <w:p w14:paraId="7A8DF2A8" w14:textId="77777777" w:rsidR="009B3ED4" w:rsidRPr="00837088" w:rsidRDefault="009B3ED4" w:rsidP="009B3ED4">
      <w:pPr>
        <w:autoSpaceDE w:val="0"/>
        <w:autoSpaceDN w:val="0"/>
        <w:adjustRightInd w:val="0"/>
        <w:jc w:val="both"/>
        <w:rPr>
          <w:color w:val="222222"/>
          <w:sz w:val="22"/>
          <w:szCs w:val="22"/>
          <w:lang w:val="en-GB"/>
        </w:rPr>
      </w:pPr>
    </w:p>
    <w:p w14:paraId="32A3082D" w14:textId="77777777" w:rsidR="009B3ED4" w:rsidRPr="00837088" w:rsidRDefault="009B3ED4" w:rsidP="009B3ED4">
      <w:pPr>
        <w:autoSpaceDE w:val="0"/>
        <w:autoSpaceDN w:val="0"/>
        <w:adjustRightInd w:val="0"/>
        <w:jc w:val="both"/>
        <w:rPr>
          <w:color w:val="222222"/>
          <w:sz w:val="22"/>
          <w:szCs w:val="22"/>
          <w:lang w:val="en-GB"/>
        </w:rPr>
      </w:pPr>
    </w:p>
    <w:p w14:paraId="337D649D" w14:textId="77777777" w:rsidR="009B3ED4" w:rsidRPr="00837088" w:rsidRDefault="009B3ED4" w:rsidP="009B3ED4">
      <w:pPr>
        <w:autoSpaceDE w:val="0"/>
        <w:autoSpaceDN w:val="0"/>
        <w:adjustRightInd w:val="0"/>
        <w:jc w:val="both"/>
        <w:rPr>
          <w:color w:val="222222"/>
          <w:sz w:val="22"/>
          <w:szCs w:val="22"/>
          <w:lang w:val="en-GB"/>
        </w:rPr>
      </w:pPr>
    </w:p>
    <w:p w14:paraId="6C89B2B3" w14:textId="77777777" w:rsidR="009B3ED4" w:rsidRPr="00837088" w:rsidRDefault="009B3ED4" w:rsidP="009B3ED4">
      <w:pPr>
        <w:autoSpaceDE w:val="0"/>
        <w:autoSpaceDN w:val="0"/>
        <w:adjustRightInd w:val="0"/>
        <w:jc w:val="both"/>
        <w:rPr>
          <w:color w:val="222222"/>
          <w:sz w:val="22"/>
          <w:szCs w:val="22"/>
          <w:lang w:val="en-GB"/>
        </w:rPr>
      </w:pPr>
    </w:p>
    <w:p w14:paraId="79996ACB" w14:textId="77777777" w:rsidR="009B3ED4" w:rsidRPr="00837088" w:rsidRDefault="009B3ED4" w:rsidP="009B3ED4">
      <w:pPr>
        <w:autoSpaceDE w:val="0"/>
        <w:autoSpaceDN w:val="0"/>
        <w:adjustRightInd w:val="0"/>
        <w:jc w:val="both"/>
        <w:rPr>
          <w:rFonts w:eastAsiaTheme="minorHAnsi"/>
          <w:color w:val="000000"/>
          <w:sz w:val="22"/>
          <w:szCs w:val="22"/>
          <w:lang w:val="en-GB"/>
        </w:rPr>
      </w:pPr>
    </w:p>
    <w:p w14:paraId="0DA2F1FF" w14:textId="77777777" w:rsidR="009B3ED4" w:rsidRPr="00837088" w:rsidRDefault="009B3ED4" w:rsidP="009B3ED4">
      <w:pPr>
        <w:autoSpaceDE w:val="0"/>
        <w:autoSpaceDN w:val="0"/>
        <w:adjustRightInd w:val="0"/>
        <w:jc w:val="both"/>
        <w:rPr>
          <w:color w:val="000000"/>
          <w:sz w:val="22"/>
          <w:szCs w:val="22"/>
          <w:lang w:val="en-GB"/>
        </w:rPr>
      </w:pPr>
    </w:p>
    <w:tbl>
      <w:tblPr>
        <w:tblStyle w:val="TableGrid"/>
        <w:tblpPr w:leftFromText="180" w:rightFromText="180" w:vertAnchor="text" w:horzAnchor="margin" w:tblpXSpec="center" w:tblpY="164"/>
        <w:tblW w:w="0" w:type="auto"/>
        <w:tblCellMar>
          <w:top w:w="58" w:type="dxa"/>
          <w:bottom w:w="58" w:type="dxa"/>
        </w:tblCellMar>
        <w:tblLook w:val="04A0" w:firstRow="1" w:lastRow="0" w:firstColumn="1" w:lastColumn="0" w:noHBand="0" w:noVBand="1"/>
        <w:tblCaption w:val="Exhibit 1"/>
        <w:tblDescription w:val="The gaming concept and ecosystem"/>
      </w:tblPr>
      <w:tblGrid>
        <w:gridCol w:w="2695"/>
        <w:gridCol w:w="5040"/>
      </w:tblGrid>
      <w:tr w:rsidR="009B3ED4" w:rsidRPr="00837088" w14:paraId="5E97FDA2" w14:textId="77777777" w:rsidTr="002E6734">
        <w:trPr>
          <w:tblHeader/>
        </w:trPr>
        <w:tc>
          <w:tcPr>
            <w:tcW w:w="7735" w:type="dxa"/>
            <w:gridSpan w:val="2"/>
            <w:tcBorders>
              <w:top w:val="single" w:sz="4" w:space="0" w:color="auto"/>
              <w:left w:val="single" w:sz="4" w:space="0" w:color="auto"/>
              <w:bottom w:val="single" w:sz="4" w:space="0" w:color="auto"/>
              <w:right w:val="single" w:sz="4" w:space="0" w:color="auto"/>
            </w:tcBorders>
            <w:vAlign w:val="center"/>
            <w:hideMark/>
          </w:tcPr>
          <w:p w14:paraId="3F2A8E0A" w14:textId="77777777" w:rsidR="009B3ED4" w:rsidRPr="00837088" w:rsidRDefault="009B3ED4">
            <w:pPr>
              <w:autoSpaceDE w:val="0"/>
              <w:autoSpaceDN w:val="0"/>
              <w:adjustRightInd w:val="0"/>
              <w:jc w:val="both"/>
              <w:rPr>
                <w:rFonts w:ascii="Arial" w:hAnsi="Arial" w:cs="Arial"/>
                <w:b/>
                <w:bCs/>
                <w:color w:val="000000"/>
                <w:lang w:val="en-GB"/>
              </w:rPr>
            </w:pPr>
            <w:r w:rsidRPr="00837088">
              <w:rPr>
                <w:rFonts w:ascii="Arial" w:hAnsi="Arial" w:cs="Arial"/>
                <w:b/>
                <w:bCs/>
                <w:color w:val="000000"/>
                <w:lang w:val="en-GB"/>
              </w:rPr>
              <w:t>Support Network</w:t>
            </w:r>
          </w:p>
        </w:tc>
      </w:tr>
      <w:tr w:rsidR="009B3ED4" w:rsidRPr="00837088" w14:paraId="5E4DA749" w14:textId="77777777" w:rsidTr="002E6734">
        <w:trPr>
          <w:tblHeader/>
        </w:trPr>
        <w:tc>
          <w:tcPr>
            <w:tcW w:w="2695" w:type="dxa"/>
            <w:tcBorders>
              <w:top w:val="single" w:sz="4" w:space="0" w:color="auto"/>
              <w:left w:val="single" w:sz="4" w:space="0" w:color="auto"/>
              <w:bottom w:val="single" w:sz="4" w:space="0" w:color="auto"/>
              <w:right w:val="single" w:sz="4" w:space="0" w:color="auto"/>
            </w:tcBorders>
            <w:vAlign w:val="center"/>
            <w:hideMark/>
          </w:tcPr>
          <w:p w14:paraId="07EA0E31" w14:textId="77777777" w:rsidR="009B3ED4" w:rsidRPr="00837088" w:rsidRDefault="009B3ED4" w:rsidP="001B12B0">
            <w:pPr>
              <w:autoSpaceDE w:val="0"/>
              <w:autoSpaceDN w:val="0"/>
              <w:adjustRightInd w:val="0"/>
              <w:rPr>
                <w:rFonts w:ascii="Arial" w:hAnsi="Arial" w:cs="Arial"/>
                <w:color w:val="000000"/>
                <w:lang w:val="en-GB"/>
              </w:rPr>
            </w:pPr>
            <w:r w:rsidRPr="00837088">
              <w:rPr>
                <w:rFonts w:ascii="Arial" w:hAnsi="Arial" w:cs="Arial"/>
                <w:color w:val="000000"/>
                <w:lang w:val="en-GB"/>
              </w:rPr>
              <w:t>Device OEMs</w:t>
            </w:r>
          </w:p>
        </w:tc>
        <w:tc>
          <w:tcPr>
            <w:tcW w:w="5040" w:type="dxa"/>
            <w:tcBorders>
              <w:top w:val="single" w:sz="4" w:space="0" w:color="auto"/>
              <w:left w:val="single" w:sz="4" w:space="0" w:color="auto"/>
              <w:bottom w:val="single" w:sz="4" w:space="0" w:color="auto"/>
              <w:right w:val="single" w:sz="4" w:space="0" w:color="auto"/>
            </w:tcBorders>
            <w:vAlign w:val="center"/>
            <w:hideMark/>
          </w:tcPr>
          <w:p w14:paraId="392F1537" w14:textId="5E4D056F" w:rsidR="009B3ED4" w:rsidRPr="00837088" w:rsidRDefault="009B3ED4" w:rsidP="001B12B0">
            <w:pPr>
              <w:autoSpaceDE w:val="0"/>
              <w:autoSpaceDN w:val="0"/>
              <w:adjustRightInd w:val="0"/>
              <w:rPr>
                <w:rFonts w:ascii="Arial" w:hAnsi="Arial" w:cs="Arial"/>
                <w:color w:val="000000"/>
                <w:lang w:val="en-GB"/>
              </w:rPr>
            </w:pPr>
            <w:r w:rsidRPr="00837088">
              <w:rPr>
                <w:rFonts w:ascii="Arial" w:hAnsi="Arial" w:cs="Arial"/>
                <w:color w:val="000000"/>
                <w:lang w:val="en-GB"/>
              </w:rPr>
              <w:t xml:space="preserve">Mobile, PC, </w:t>
            </w:r>
            <w:r w:rsidR="006505BF">
              <w:rPr>
                <w:rFonts w:ascii="Arial" w:hAnsi="Arial" w:cs="Arial"/>
                <w:color w:val="000000"/>
                <w:lang w:val="en-GB"/>
              </w:rPr>
              <w:t>laptop</w:t>
            </w:r>
            <w:r w:rsidR="006505BF" w:rsidRPr="00837088">
              <w:rPr>
                <w:rFonts w:ascii="Arial" w:hAnsi="Arial" w:cs="Arial"/>
                <w:color w:val="000000"/>
                <w:lang w:val="en-GB"/>
              </w:rPr>
              <w:t xml:space="preserve"> </w:t>
            </w:r>
            <w:r w:rsidRPr="00837088">
              <w:rPr>
                <w:rFonts w:ascii="Arial" w:hAnsi="Arial" w:cs="Arial"/>
                <w:color w:val="000000"/>
                <w:lang w:val="en-GB"/>
              </w:rPr>
              <w:t>manufacturers</w:t>
            </w:r>
          </w:p>
        </w:tc>
      </w:tr>
      <w:tr w:rsidR="009B3ED4" w:rsidRPr="00837088" w14:paraId="0F6A9842" w14:textId="77777777" w:rsidTr="002E6734">
        <w:trPr>
          <w:tblHeader/>
        </w:trPr>
        <w:tc>
          <w:tcPr>
            <w:tcW w:w="2695" w:type="dxa"/>
            <w:tcBorders>
              <w:top w:val="single" w:sz="4" w:space="0" w:color="auto"/>
              <w:left w:val="single" w:sz="4" w:space="0" w:color="auto"/>
              <w:bottom w:val="single" w:sz="4" w:space="0" w:color="auto"/>
              <w:right w:val="single" w:sz="4" w:space="0" w:color="auto"/>
            </w:tcBorders>
            <w:vAlign w:val="center"/>
            <w:hideMark/>
          </w:tcPr>
          <w:p w14:paraId="64178039" w14:textId="614D2AD2" w:rsidR="009B3ED4" w:rsidRPr="00837088" w:rsidRDefault="009B3ED4" w:rsidP="001B12B0">
            <w:pPr>
              <w:autoSpaceDE w:val="0"/>
              <w:autoSpaceDN w:val="0"/>
              <w:adjustRightInd w:val="0"/>
              <w:rPr>
                <w:rFonts w:ascii="Arial" w:hAnsi="Arial" w:cs="Arial"/>
                <w:color w:val="000000"/>
                <w:lang w:val="en-GB"/>
              </w:rPr>
            </w:pPr>
            <w:r w:rsidRPr="00837088">
              <w:rPr>
                <w:rFonts w:ascii="Arial" w:hAnsi="Arial" w:cs="Arial"/>
                <w:color w:val="000000"/>
                <w:lang w:val="en-GB"/>
              </w:rPr>
              <w:t>Advertiser</w:t>
            </w:r>
            <w:r w:rsidR="00B00A2B">
              <w:rPr>
                <w:rFonts w:ascii="Arial" w:hAnsi="Arial" w:cs="Arial"/>
                <w:color w:val="000000"/>
                <w:lang w:val="en-GB"/>
              </w:rPr>
              <w:t xml:space="preserve"> and</w:t>
            </w:r>
            <w:r w:rsidRPr="00837088">
              <w:rPr>
                <w:rFonts w:ascii="Arial" w:hAnsi="Arial" w:cs="Arial"/>
                <w:color w:val="000000"/>
                <w:lang w:val="en-GB"/>
              </w:rPr>
              <w:t xml:space="preserve"> Advertising Platform</w:t>
            </w:r>
          </w:p>
        </w:tc>
        <w:tc>
          <w:tcPr>
            <w:tcW w:w="5040" w:type="dxa"/>
            <w:tcBorders>
              <w:top w:val="single" w:sz="4" w:space="0" w:color="auto"/>
              <w:left w:val="single" w:sz="4" w:space="0" w:color="auto"/>
              <w:bottom w:val="single" w:sz="4" w:space="0" w:color="auto"/>
              <w:right w:val="single" w:sz="4" w:space="0" w:color="auto"/>
            </w:tcBorders>
            <w:vAlign w:val="center"/>
            <w:hideMark/>
          </w:tcPr>
          <w:p w14:paraId="749EE957" w14:textId="4BD64DD6" w:rsidR="009B3ED4" w:rsidRPr="00837088" w:rsidRDefault="009B3ED4" w:rsidP="001B12B0">
            <w:pPr>
              <w:autoSpaceDE w:val="0"/>
              <w:autoSpaceDN w:val="0"/>
              <w:adjustRightInd w:val="0"/>
              <w:rPr>
                <w:rFonts w:ascii="Arial" w:hAnsi="Arial" w:cs="Arial"/>
                <w:color w:val="000000"/>
                <w:lang w:val="en-GB"/>
              </w:rPr>
            </w:pPr>
            <w:r w:rsidRPr="00837088">
              <w:rPr>
                <w:rFonts w:ascii="Arial" w:hAnsi="Arial" w:cs="Arial"/>
                <w:color w:val="000000"/>
                <w:lang w:val="en-GB"/>
              </w:rPr>
              <w:t>Advertisers on gaming platforms</w:t>
            </w:r>
          </w:p>
        </w:tc>
      </w:tr>
      <w:tr w:rsidR="009B3ED4" w:rsidRPr="00837088" w14:paraId="4043E464" w14:textId="77777777" w:rsidTr="002E6734">
        <w:trPr>
          <w:trHeight w:val="395"/>
          <w:tblHeader/>
        </w:trPr>
        <w:tc>
          <w:tcPr>
            <w:tcW w:w="2695" w:type="dxa"/>
            <w:tcBorders>
              <w:top w:val="single" w:sz="4" w:space="0" w:color="auto"/>
              <w:left w:val="single" w:sz="4" w:space="0" w:color="auto"/>
              <w:bottom w:val="single" w:sz="4" w:space="0" w:color="auto"/>
              <w:right w:val="single" w:sz="4" w:space="0" w:color="auto"/>
            </w:tcBorders>
            <w:vAlign w:val="center"/>
            <w:hideMark/>
          </w:tcPr>
          <w:p w14:paraId="075FD3F4" w14:textId="77777777" w:rsidR="009B3ED4" w:rsidRPr="00837088" w:rsidRDefault="009B3ED4" w:rsidP="001B12B0">
            <w:pPr>
              <w:autoSpaceDE w:val="0"/>
              <w:autoSpaceDN w:val="0"/>
              <w:adjustRightInd w:val="0"/>
              <w:rPr>
                <w:rFonts w:ascii="Arial" w:hAnsi="Arial" w:cs="Arial"/>
                <w:color w:val="000000"/>
                <w:lang w:val="en-GB"/>
              </w:rPr>
            </w:pPr>
            <w:r w:rsidRPr="00837088">
              <w:rPr>
                <w:rFonts w:ascii="Arial" w:hAnsi="Arial" w:cs="Arial"/>
                <w:color w:val="000000"/>
                <w:lang w:val="en-GB"/>
              </w:rPr>
              <w:t>Internet Service Providers</w:t>
            </w:r>
          </w:p>
        </w:tc>
        <w:tc>
          <w:tcPr>
            <w:tcW w:w="5040" w:type="dxa"/>
            <w:tcBorders>
              <w:top w:val="single" w:sz="4" w:space="0" w:color="auto"/>
              <w:left w:val="single" w:sz="4" w:space="0" w:color="auto"/>
              <w:bottom w:val="single" w:sz="4" w:space="0" w:color="auto"/>
              <w:right w:val="single" w:sz="4" w:space="0" w:color="auto"/>
            </w:tcBorders>
            <w:vAlign w:val="center"/>
            <w:hideMark/>
          </w:tcPr>
          <w:p w14:paraId="0252DF0F" w14:textId="7774F4C3" w:rsidR="009B3ED4" w:rsidRPr="00837088" w:rsidRDefault="009B3ED4" w:rsidP="001B12B0">
            <w:pPr>
              <w:autoSpaceDE w:val="0"/>
              <w:autoSpaceDN w:val="0"/>
              <w:adjustRightInd w:val="0"/>
              <w:rPr>
                <w:rFonts w:ascii="Arial" w:hAnsi="Arial" w:cs="Arial"/>
                <w:color w:val="000000"/>
                <w:lang w:val="en-GB"/>
              </w:rPr>
            </w:pPr>
            <w:r w:rsidRPr="00837088">
              <w:rPr>
                <w:rFonts w:ascii="Arial" w:hAnsi="Arial" w:cs="Arial"/>
                <w:color w:val="000000"/>
                <w:lang w:val="en-GB"/>
              </w:rPr>
              <w:t>Enable distribution and consumption of online games</w:t>
            </w:r>
          </w:p>
        </w:tc>
      </w:tr>
      <w:tr w:rsidR="009B3ED4" w:rsidRPr="00837088" w14:paraId="6001B38E" w14:textId="77777777" w:rsidTr="002E6734">
        <w:trPr>
          <w:tblHeader/>
        </w:trPr>
        <w:tc>
          <w:tcPr>
            <w:tcW w:w="7735" w:type="dxa"/>
            <w:gridSpan w:val="2"/>
            <w:tcBorders>
              <w:top w:val="single" w:sz="4" w:space="0" w:color="auto"/>
              <w:left w:val="single" w:sz="4" w:space="0" w:color="auto"/>
              <w:bottom w:val="single" w:sz="4" w:space="0" w:color="auto"/>
              <w:right w:val="single" w:sz="4" w:space="0" w:color="auto"/>
            </w:tcBorders>
            <w:vAlign w:val="center"/>
            <w:hideMark/>
          </w:tcPr>
          <w:p w14:paraId="0B4E9047" w14:textId="77777777" w:rsidR="009B3ED4" w:rsidRPr="00837088" w:rsidRDefault="009B3ED4" w:rsidP="001B12B0">
            <w:pPr>
              <w:autoSpaceDE w:val="0"/>
              <w:autoSpaceDN w:val="0"/>
              <w:adjustRightInd w:val="0"/>
              <w:rPr>
                <w:rFonts w:ascii="Arial" w:hAnsi="Arial" w:cs="Arial"/>
                <w:b/>
                <w:bCs/>
                <w:color w:val="000000"/>
                <w:lang w:val="en-GB"/>
              </w:rPr>
            </w:pPr>
            <w:r w:rsidRPr="00837088">
              <w:rPr>
                <w:rFonts w:ascii="Arial" w:hAnsi="Arial" w:cs="Arial"/>
                <w:b/>
                <w:bCs/>
                <w:color w:val="000000"/>
                <w:lang w:val="en-GB"/>
              </w:rPr>
              <w:t>Type of Players</w:t>
            </w:r>
          </w:p>
        </w:tc>
      </w:tr>
      <w:tr w:rsidR="009B3ED4" w:rsidRPr="00837088" w14:paraId="37A5C934" w14:textId="77777777" w:rsidTr="002E6734">
        <w:trPr>
          <w:tblHeader/>
        </w:trPr>
        <w:tc>
          <w:tcPr>
            <w:tcW w:w="2695" w:type="dxa"/>
            <w:tcBorders>
              <w:top w:val="single" w:sz="4" w:space="0" w:color="auto"/>
              <w:left w:val="single" w:sz="4" w:space="0" w:color="auto"/>
              <w:bottom w:val="single" w:sz="4" w:space="0" w:color="auto"/>
              <w:right w:val="single" w:sz="4" w:space="0" w:color="auto"/>
            </w:tcBorders>
            <w:vAlign w:val="center"/>
            <w:hideMark/>
          </w:tcPr>
          <w:p w14:paraId="3C523E88" w14:textId="77777777" w:rsidR="009B3ED4" w:rsidRPr="00837088" w:rsidRDefault="009B3ED4" w:rsidP="001B12B0">
            <w:pPr>
              <w:autoSpaceDE w:val="0"/>
              <w:autoSpaceDN w:val="0"/>
              <w:adjustRightInd w:val="0"/>
              <w:rPr>
                <w:rFonts w:ascii="Arial" w:hAnsi="Arial" w:cs="Arial"/>
                <w:color w:val="000000"/>
                <w:lang w:val="en-GB"/>
              </w:rPr>
            </w:pPr>
            <w:r w:rsidRPr="00837088">
              <w:rPr>
                <w:rFonts w:ascii="Arial" w:hAnsi="Arial" w:cs="Arial"/>
                <w:color w:val="000000"/>
                <w:lang w:val="en-GB"/>
              </w:rPr>
              <w:t>Integrated Players</w:t>
            </w:r>
          </w:p>
        </w:tc>
        <w:tc>
          <w:tcPr>
            <w:tcW w:w="5040" w:type="dxa"/>
            <w:tcBorders>
              <w:top w:val="single" w:sz="4" w:space="0" w:color="auto"/>
              <w:left w:val="single" w:sz="4" w:space="0" w:color="auto"/>
              <w:bottom w:val="single" w:sz="4" w:space="0" w:color="auto"/>
              <w:right w:val="single" w:sz="4" w:space="0" w:color="auto"/>
            </w:tcBorders>
            <w:vAlign w:val="center"/>
            <w:hideMark/>
          </w:tcPr>
          <w:p w14:paraId="3A35A91E" w14:textId="2942860D" w:rsidR="009B3ED4" w:rsidRPr="00837088" w:rsidRDefault="009B3ED4" w:rsidP="001B12B0">
            <w:pPr>
              <w:autoSpaceDE w:val="0"/>
              <w:autoSpaceDN w:val="0"/>
              <w:adjustRightInd w:val="0"/>
              <w:rPr>
                <w:rFonts w:ascii="Arial" w:hAnsi="Arial" w:cs="Arial"/>
                <w:color w:val="000000"/>
                <w:lang w:val="en-GB"/>
              </w:rPr>
            </w:pPr>
            <w:r w:rsidRPr="00837088">
              <w:rPr>
                <w:rFonts w:ascii="Arial" w:hAnsi="Arial" w:cs="Arial"/>
                <w:color w:val="000000"/>
                <w:lang w:val="en-GB"/>
              </w:rPr>
              <w:t>Publishers involved across the development cycle</w:t>
            </w:r>
            <w:r w:rsidR="008D52B6">
              <w:rPr>
                <w:rFonts w:ascii="Arial" w:hAnsi="Arial" w:cs="Arial"/>
                <w:color w:val="000000"/>
                <w:lang w:val="en-GB"/>
              </w:rPr>
              <w:t xml:space="preserve"> with</w:t>
            </w:r>
            <w:r w:rsidRPr="00837088">
              <w:rPr>
                <w:rFonts w:ascii="Arial" w:hAnsi="Arial" w:cs="Arial"/>
                <w:color w:val="000000"/>
                <w:lang w:val="en-GB"/>
              </w:rPr>
              <w:t xml:space="preserve"> resources and capabilities to perform all activities in the value chain</w:t>
            </w:r>
          </w:p>
        </w:tc>
      </w:tr>
      <w:tr w:rsidR="009B3ED4" w:rsidRPr="00837088" w14:paraId="20088778" w14:textId="77777777" w:rsidTr="002E6734">
        <w:trPr>
          <w:tblHeader/>
        </w:trPr>
        <w:tc>
          <w:tcPr>
            <w:tcW w:w="2695" w:type="dxa"/>
            <w:tcBorders>
              <w:top w:val="single" w:sz="4" w:space="0" w:color="auto"/>
              <w:left w:val="single" w:sz="4" w:space="0" w:color="auto"/>
              <w:bottom w:val="single" w:sz="4" w:space="0" w:color="auto"/>
              <w:right w:val="single" w:sz="4" w:space="0" w:color="auto"/>
            </w:tcBorders>
            <w:vAlign w:val="center"/>
            <w:hideMark/>
          </w:tcPr>
          <w:p w14:paraId="6E24998B" w14:textId="77777777" w:rsidR="009B3ED4" w:rsidRPr="00837088" w:rsidRDefault="009B3ED4" w:rsidP="001B12B0">
            <w:pPr>
              <w:autoSpaceDE w:val="0"/>
              <w:autoSpaceDN w:val="0"/>
              <w:adjustRightInd w:val="0"/>
              <w:rPr>
                <w:rFonts w:ascii="Arial" w:hAnsi="Arial" w:cs="Arial"/>
                <w:color w:val="000000"/>
                <w:lang w:val="en-GB"/>
              </w:rPr>
            </w:pPr>
            <w:r w:rsidRPr="00837088">
              <w:rPr>
                <w:rFonts w:ascii="Arial" w:hAnsi="Arial" w:cs="Arial"/>
                <w:color w:val="000000"/>
                <w:lang w:val="en-GB"/>
              </w:rPr>
              <w:t>Co-publishers</w:t>
            </w:r>
          </w:p>
        </w:tc>
        <w:tc>
          <w:tcPr>
            <w:tcW w:w="5040" w:type="dxa"/>
            <w:tcBorders>
              <w:top w:val="single" w:sz="4" w:space="0" w:color="auto"/>
              <w:left w:val="single" w:sz="4" w:space="0" w:color="auto"/>
              <w:bottom w:val="single" w:sz="4" w:space="0" w:color="auto"/>
              <w:right w:val="single" w:sz="4" w:space="0" w:color="auto"/>
            </w:tcBorders>
            <w:vAlign w:val="center"/>
            <w:hideMark/>
          </w:tcPr>
          <w:p w14:paraId="0D23588B" w14:textId="1B9DD2E3" w:rsidR="009B3ED4" w:rsidRPr="00837088" w:rsidRDefault="009B3ED4" w:rsidP="001B12B0">
            <w:pPr>
              <w:autoSpaceDE w:val="0"/>
              <w:autoSpaceDN w:val="0"/>
              <w:adjustRightInd w:val="0"/>
              <w:rPr>
                <w:rFonts w:ascii="Arial" w:hAnsi="Arial" w:cs="Arial"/>
                <w:color w:val="000000"/>
                <w:lang w:val="en-GB"/>
              </w:rPr>
            </w:pPr>
            <w:r w:rsidRPr="00837088">
              <w:rPr>
                <w:rFonts w:ascii="Arial" w:hAnsi="Arial" w:cs="Arial"/>
                <w:color w:val="000000"/>
                <w:lang w:val="en-GB"/>
              </w:rPr>
              <w:t xml:space="preserve">Along with the publisher, co-publishers </w:t>
            </w:r>
            <w:r w:rsidR="00B00A2B">
              <w:rPr>
                <w:rFonts w:ascii="Arial" w:hAnsi="Arial" w:cs="Arial"/>
                <w:color w:val="000000"/>
                <w:lang w:val="en-GB"/>
              </w:rPr>
              <w:t>invest</w:t>
            </w:r>
            <w:r w:rsidR="008D52B6">
              <w:rPr>
                <w:rFonts w:ascii="Arial" w:hAnsi="Arial" w:cs="Arial"/>
                <w:color w:val="000000"/>
                <w:lang w:val="en-GB"/>
              </w:rPr>
              <w:t>ing</w:t>
            </w:r>
            <w:r w:rsidR="00B00A2B" w:rsidRPr="00837088">
              <w:rPr>
                <w:rFonts w:ascii="Arial" w:hAnsi="Arial" w:cs="Arial"/>
                <w:color w:val="000000"/>
                <w:lang w:val="en-GB"/>
              </w:rPr>
              <w:t xml:space="preserve"> </w:t>
            </w:r>
            <w:r w:rsidRPr="00837088">
              <w:rPr>
                <w:rFonts w:ascii="Arial" w:hAnsi="Arial" w:cs="Arial"/>
                <w:color w:val="000000"/>
                <w:lang w:val="en-GB"/>
              </w:rPr>
              <w:t xml:space="preserve">in </w:t>
            </w:r>
            <w:r w:rsidR="003B0792">
              <w:rPr>
                <w:rFonts w:ascii="Arial" w:hAnsi="Arial" w:cs="Arial"/>
                <w:color w:val="000000"/>
                <w:lang w:val="en-GB"/>
              </w:rPr>
              <w:t xml:space="preserve">the </w:t>
            </w:r>
            <w:r w:rsidRPr="00837088">
              <w:rPr>
                <w:rFonts w:ascii="Arial" w:hAnsi="Arial" w:cs="Arial"/>
                <w:color w:val="000000"/>
                <w:lang w:val="en-GB"/>
              </w:rPr>
              <w:t xml:space="preserve">development of a game and </w:t>
            </w:r>
            <w:r w:rsidR="00B00A2B">
              <w:rPr>
                <w:rFonts w:ascii="Arial" w:hAnsi="Arial" w:cs="Arial"/>
                <w:color w:val="000000"/>
                <w:lang w:val="en-GB"/>
              </w:rPr>
              <w:t>provid</w:t>
            </w:r>
            <w:r w:rsidR="008D52B6">
              <w:rPr>
                <w:rFonts w:ascii="Arial" w:hAnsi="Arial" w:cs="Arial"/>
                <w:color w:val="000000"/>
                <w:lang w:val="en-GB"/>
              </w:rPr>
              <w:t>ing</w:t>
            </w:r>
            <w:r w:rsidR="00B00A2B" w:rsidRPr="00837088">
              <w:rPr>
                <w:rFonts w:ascii="Arial" w:hAnsi="Arial" w:cs="Arial"/>
                <w:color w:val="000000"/>
                <w:lang w:val="en-GB"/>
              </w:rPr>
              <w:t xml:space="preserve"> </w:t>
            </w:r>
            <w:r w:rsidRPr="00837088">
              <w:rPr>
                <w:rFonts w:ascii="Arial" w:hAnsi="Arial" w:cs="Arial"/>
                <w:color w:val="000000"/>
                <w:lang w:val="en-GB"/>
              </w:rPr>
              <w:t>one or more services along the value chain</w:t>
            </w:r>
          </w:p>
        </w:tc>
      </w:tr>
      <w:tr w:rsidR="009B3ED4" w:rsidRPr="00837088" w14:paraId="0A5C97BF" w14:textId="77777777" w:rsidTr="002E6734">
        <w:trPr>
          <w:tblHeader/>
        </w:trPr>
        <w:tc>
          <w:tcPr>
            <w:tcW w:w="2695" w:type="dxa"/>
            <w:tcBorders>
              <w:top w:val="single" w:sz="4" w:space="0" w:color="auto"/>
              <w:left w:val="single" w:sz="4" w:space="0" w:color="auto"/>
              <w:bottom w:val="single" w:sz="4" w:space="0" w:color="auto"/>
              <w:right w:val="single" w:sz="4" w:space="0" w:color="auto"/>
            </w:tcBorders>
            <w:vAlign w:val="center"/>
            <w:hideMark/>
          </w:tcPr>
          <w:p w14:paraId="0241B833" w14:textId="0EEB127C" w:rsidR="009B3ED4" w:rsidRPr="00837088" w:rsidRDefault="009B3ED4" w:rsidP="001B12B0">
            <w:pPr>
              <w:autoSpaceDE w:val="0"/>
              <w:autoSpaceDN w:val="0"/>
              <w:adjustRightInd w:val="0"/>
              <w:rPr>
                <w:rFonts w:ascii="Arial" w:hAnsi="Arial" w:cs="Arial"/>
                <w:color w:val="000000"/>
                <w:lang w:val="en-GB"/>
              </w:rPr>
            </w:pPr>
            <w:r w:rsidRPr="00837088">
              <w:rPr>
                <w:rFonts w:ascii="Arial" w:hAnsi="Arial" w:cs="Arial"/>
                <w:color w:val="000000"/>
                <w:lang w:val="en-GB"/>
              </w:rPr>
              <w:t xml:space="preserve">Ancillary Service </w:t>
            </w:r>
            <w:r w:rsidR="00B00A2B">
              <w:rPr>
                <w:rFonts w:ascii="Arial" w:hAnsi="Arial" w:cs="Arial"/>
                <w:color w:val="000000"/>
                <w:lang w:val="en-GB"/>
              </w:rPr>
              <w:t>Providers</w:t>
            </w:r>
          </w:p>
        </w:tc>
        <w:tc>
          <w:tcPr>
            <w:tcW w:w="5040" w:type="dxa"/>
            <w:tcBorders>
              <w:top w:val="single" w:sz="4" w:space="0" w:color="auto"/>
              <w:left w:val="single" w:sz="4" w:space="0" w:color="auto"/>
              <w:bottom w:val="single" w:sz="4" w:space="0" w:color="auto"/>
              <w:right w:val="single" w:sz="4" w:space="0" w:color="auto"/>
            </w:tcBorders>
            <w:vAlign w:val="center"/>
            <w:hideMark/>
          </w:tcPr>
          <w:p w14:paraId="2E443972" w14:textId="4D35B5FA" w:rsidR="009B3ED4" w:rsidRPr="00837088" w:rsidRDefault="00B00A2B" w:rsidP="001B12B0">
            <w:pPr>
              <w:autoSpaceDE w:val="0"/>
              <w:autoSpaceDN w:val="0"/>
              <w:adjustRightInd w:val="0"/>
              <w:rPr>
                <w:rFonts w:ascii="Arial" w:hAnsi="Arial" w:cs="Arial"/>
                <w:color w:val="000000"/>
                <w:lang w:val="en-GB"/>
              </w:rPr>
            </w:pPr>
            <w:r>
              <w:rPr>
                <w:rFonts w:ascii="Arial" w:hAnsi="Arial" w:cs="Arial"/>
                <w:color w:val="000000"/>
                <w:lang w:val="en-GB"/>
              </w:rPr>
              <w:t>Provid</w:t>
            </w:r>
            <w:r w:rsidR="008D52B6">
              <w:rPr>
                <w:rFonts w:ascii="Arial" w:hAnsi="Arial" w:cs="Arial"/>
                <w:color w:val="000000"/>
                <w:lang w:val="en-GB"/>
              </w:rPr>
              <w:t>ing</w:t>
            </w:r>
            <w:r w:rsidRPr="00837088">
              <w:rPr>
                <w:rFonts w:ascii="Arial" w:hAnsi="Arial" w:cs="Arial"/>
                <w:color w:val="000000"/>
                <w:lang w:val="en-GB"/>
              </w:rPr>
              <w:t xml:space="preserve"> </w:t>
            </w:r>
            <w:r w:rsidR="009B3ED4" w:rsidRPr="00837088">
              <w:rPr>
                <w:rFonts w:ascii="Arial" w:hAnsi="Arial" w:cs="Arial"/>
                <w:color w:val="000000"/>
                <w:lang w:val="en-GB"/>
              </w:rPr>
              <w:t xml:space="preserve">one or more services during development of </w:t>
            </w:r>
            <w:r w:rsidR="008D52B6">
              <w:rPr>
                <w:rFonts w:ascii="Arial" w:hAnsi="Arial" w:cs="Arial"/>
                <w:color w:val="000000"/>
                <w:lang w:val="en-GB"/>
              </w:rPr>
              <w:t xml:space="preserve">the </w:t>
            </w:r>
            <w:r w:rsidR="009B3ED4" w:rsidRPr="00837088">
              <w:rPr>
                <w:rFonts w:ascii="Arial" w:hAnsi="Arial" w:cs="Arial"/>
                <w:color w:val="000000"/>
                <w:lang w:val="en-GB"/>
              </w:rPr>
              <w:t>game</w:t>
            </w:r>
            <w:r>
              <w:rPr>
                <w:rFonts w:ascii="Arial" w:hAnsi="Arial" w:cs="Arial"/>
                <w:color w:val="000000"/>
                <w:lang w:val="en-GB"/>
              </w:rPr>
              <w:t>,</w:t>
            </w:r>
            <w:r w:rsidR="009B3ED4" w:rsidRPr="00837088">
              <w:rPr>
                <w:rFonts w:ascii="Arial" w:hAnsi="Arial" w:cs="Arial"/>
                <w:color w:val="000000"/>
                <w:lang w:val="en-GB"/>
              </w:rPr>
              <w:t xml:space="preserve"> </w:t>
            </w:r>
            <w:r>
              <w:rPr>
                <w:rFonts w:ascii="Arial" w:hAnsi="Arial" w:cs="Arial"/>
                <w:color w:val="000000"/>
                <w:lang w:val="en-GB"/>
              </w:rPr>
              <w:t>such as</w:t>
            </w:r>
            <w:r w:rsidRPr="00837088">
              <w:rPr>
                <w:rFonts w:ascii="Arial" w:hAnsi="Arial" w:cs="Arial"/>
                <w:color w:val="000000"/>
                <w:lang w:val="en-GB"/>
              </w:rPr>
              <w:t xml:space="preserve"> </w:t>
            </w:r>
            <w:r w:rsidR="009B3ED4" w:rsidRPr="00837088">
              <w:rPr>
                <w:rFonts w:ascii="Arial" w:hAnsi="Arial" w:cs="Arial"/>
                <w:color w:val="000000"/>
                <w:lang w:val="en-GB"/>
              </w:rPr>
              <w:t xml:space="preserve">testing, hardware, </w:t>
            </w:r>
            <w:r>
              <w:rPr>
                <w:rFonts w:ascii="Arial" w:hAnsi="Arial" w:cs="Arial"/>
                <w:color w:val="000000"/>
                <w:lang w:val="en-GB"/>
              </w:rPr>
              <w:t xml:space="preserve">and </w:t>
            </w:r>
            <w:r w:rsidR="009B3ED4" w:rsidRPr="00837088">
              <w:rPr>
                <w:rFonts w:ascii="Arial" w:hAnsi="Arial" w:cs="Arial"/>
                <w:color w:val="000000"/>
                <w:lang w:val="en-GB"/>
              </w:rPr>
              <w:t>animation</w:t>
            </w:r>
          </w:p>
        </w:tc>
      </w:tr>
    </w:tbl>
    <w:p w14:paraId="1D362FE3" w14:textId="77777777" w:rsidR="009B3ED4" w:rsidRPr="00837088" w:rsidRDefault="009B3ED4" w:rsidP="009B3ED4">
      <w:pPr>
        <w:autoSpaceDE w:val="0"/>
        <w:autoSpaceDN w:val="0"/>
        <w:adjustRightInd w:val="0"/>
        <w:jc w:val="both"/>
        <w:rPr>
          <w:color w:val="000000"/>
          <w:sz w:val="22"/>
          <w:szCs w:val="22"/>
          <w:lang w:val="en-GB"/>
        </w:rPr>
      </w:pPr>
    </w:p>
    <w:p w14:paraId="42D7E577" w14:textId="77777777" w:rsidR="009B3ED4" w:rsidRPr="00837088" w:rsidRDefault="009B3ED4" w:rsidP="009B3ED4">
      <w:pPr>
        <w:autoSpaceDE w:val="0"/>
        <w:autoSpaceDN w:val="0"/>
        <w:adjustRightInd w:val="0"/>
        <w:jc w:val="both"/>
        <w:rPr>
          <w:color w:val="000000"/>
          <w:sz w:val="22"/>
          <w:szCs w:val="22"/>
          <w:lang w:val="en-GB"/>
        </w:rPr>
      </w:pPr>
    </w:p>
    <w:p w14:paraId="6F8AE370" w14:textId="77777777" w:rsidR="009B3ED4" w:rsidRPr="00837088" w:rsidRDefault="009B3ED4" w:rsidP="009B3ED4">
      <w:pPr>
        <w:autoSpaceDE w:val="0"/>
        <w:autoSpaceDN w:val="0"/>
        <w:adjustRightInd w:val="0"/>
        <w:jc w:val="both"/>
        <w:rPr>
          <w:color w:val="000000"/>
          <w:sz w:val="22"/>
          <w:szCs w:val="22"/>
          <w:lang w:val="en-GB"/>
        </w:rPr>
      </w:pPr>
    </w:p>
    <w:p w14:paraId="3E443E64" w14:textId="77777777" w:rsidR="009B3ED4" w:rsidRPr="00837088" w:rsidRDefault="009B3ED4" w:rsidP="009B3ED4">
      <w:pPr>
        <w:autoSpaceDE w:val="0"/>
        <w:autoSpaceDN w:val="0"/>
        <w:adjustRightInd w:val="0"/>
        <w:jc w:val="both"/>
        <w:rPr>
          <w:color w:val="000000"/>
          <w:sz w:val="22"/>
          <w:szCs w:val="22"/>
          <w:lang w:val="en-GB"/>
        </w:rPr>
      </w:pPr>
    </w:p>
    <w:p w14:paraId="5B1A6229" w14:textId="77777777" w:rsidR="009B3ED4" w:rsidRPr="00837088" w:rsidRDefault="009B3ED4" w:rsidP="009B3ED4">
      <w:pPr>
        <w:autoSpaceDE w:val="0"/>
        <w:autoSpaceDN w:val="0"/>
        <w:adjustRightInd w:val="0"/>
        <w:jc w:val="both"/>
        <w:rPr>
          <w:color w:val="000000"/>
          <w:sz w:val="22"/>
          <w:szCs w:val="22"/>
          <w:lang w:val="en-GB"/>
        </w:rPr>
      </w:pPr>
    </w:p>
    <w:p w14:paraId="1E34A4F3" w14:textId="77777777" w:rsidR="009B3ED4" w:rsidRPr="00837088" w:rsidRDefault="009B3ED4" w:rsidP="009B3ED4">
      <w:pPr>
        <w:autoSpaceDE w:val="0"/>
        <w:autoSpaceDN w:val="0"/>
        <w:adjustRightInd w:val="0"/>
        <w:jc w:val="both"/>
        <w:rPr>
          <w:color w:val="000000"/>
          <w:sz w:val="22"/>
          <w:szCs w:val="22"/>
          <w:lang w:val="en-GB"/>
        </w:rPr>
      </w:pPr>
    </w:p>
    <w:p w14:paraId="64A8C0E3" w14:textId="77777777" w:rsidR="009B3ED4" w:rsidRPr="00837088" w:rsidRDefault="009B3ED4" w:rsidP="009B3ED4">
      <w:pPr>
        <w:autoSpaceDE w:val="0"/>
        <w:autoSpaceDN w:val="0"/>
        <w:adjustRightInd w:val="0"/>
        <w:jc w:val="both"/>
        <w:rPr>
          <w:color w:val="000000"/>
          <w:sz w:val="22"/>
          <w:szCs w:val="22"/>
          <w:lang w:val="en-GB"/>
        </w:rPr>
      </w:pPr>
    </w:p>
    <w:p w14:paraId="38FCB0A9" w14:textId="77777777" w:rsidR="009B3ED4" w:rsidRPr="00837088" w:rsidRDefault="009B3ED4" w:rsidP="009B3ED4">
      <w:pPr>
        <w:autoSpaceDE w:val="0"/>
        <w:autoSpaceDN w:val="0"/>
        <w:adjustRightInd w:val="0"/>
        <w:jc w:val="both"/>
        <w:rPr>
          <w:color w:val="000000"/>
          <w:sz w:val="22"/>
          <w:szCs w:val="22"/>
          <w:lang w:val="en-GB"/>
        </w:rPr>
      </w:pPr>
    </w:p>
    <w:p w14:paraId="51122852" w14:textId="77777777" w:rsidR="009B3ED4" w:rsidRPr="00837088" w:rsidRDefault="009B3ED4" w:rsidP="009B3ED4">
      <w:pPr>
        <w:autoSpaceDE w:val="0"/>
        <w:autoSpaceDN w:val="0"/>
        <w:adjustRightInd w:val="0"/>
        <w:jc w:val="both"/>
        <w:rPr>
          <w:color w:val="000000"/>
          <w:sz w:val="22"/>
          <w:szCs w:val="22"/>
          <w:lang w:val="en-GB"/>
        </w:rPr>
      </w:pPr>
      <w:bookmarkStart w:id="7" w:name="_GoBack"/>
      <w:bookmarkEnd w:id="7"/>
    </w:p>
    <w:p w14:paraId="40A1C554" w14:textId="77777777" w:rsidR="009B3ED4" w:rsidRPr="00837088" w:rsidRDefault="009B3ED4" w:rsidP="009B3ED4">
      <w:pPr>
        <w:pStyle w:val="EndnoteText"/>
        <w:jc w:val="both"/>
        <w:rPr>
          <w:rFonts w:ascii="Times New Roman" w:hAnsi="Times New Roman"/>
          <w:color w:val="000000"/>
          <w:sz w:val="22"/>
          <w:szCs w:val="22"/>
          <w:lang w:val="en-GB"/>
        </w:rPr>
      </w:pPr>
    </w:p>
    <w:p w14:paraId="191C04CE" w14:textId="77777777" w:rsidR="009B3ED4" w:rsidRPr="00837088" w:rsidRDefault="009B3ED4" w:rsidP="009B3ED4">
      <w:pPr>
        <w:pStyle w:val="EndnoteText"/>
        <w:jc w:val="both"/>
        <w:rPr>
          <w:rFonts w:ascii="Times New Roman" w:hAnsi="Times New Roman"/>
          <w:color w:val="000000"/>
          <w:sz w:val="22"/>
          <w:szCs w:val="22"/>
          <w:lang w:val="en-GB"/>
        </w:rPr>
      </w:pPr>
    </w:p>
    <w:p w14:paraId="62F10BC8" w14:textId="77777777" w:rsidR="009B3ED4" w:rsidRPr="00837088" w:rsidRDefault="009B3ED4" w:rsidP="009B3ED4">
      <w:pPr>
        <w:pStyle w:val="EndnoteText"/>
        <w:jc w:val="both"/>
        <w:rPr>
          <w:rFonts w:ascii="Times New Roman" w:hAnsi="Times New Roman"/>
          <w:color w:val="000000"/>
          <w:sz w:val="22"/>
          <w:szCs w:val="22"/>
          <w:lang w:val="en-GB"/>
        </w:rPr>
      </w:pPr>
    </w:p>
    <w:p w14:paraId="545DD34B" w14:textId="77777777" w:rsidR="009B3ED4" w:rsidRPr="00837088" w:rsidRDefault="009B3ED4" w:rsidP="009B3ED4">
      <w:pPr>
        <w:pStyle w:val="EndnoteText"/>
        <w:jc w:val="both"/>
        <w:rPr>
          <w:rFonts w:ascii="Times New Roman" w:hAnsi="Times New Roman"/>
          <w:color w:val="000000"/>
          <w:sz w:val="22"/>
          <w:szCs w:val="22"/>
          <w:lang w:val="en-GB"/>
        </w:rPr>
      </w:pPr>
    </w:p>
    <w:p w14:paraId="2E7FC3B5" w14:textId="77777777" w:rsidR="009B3ED4" w:rsidRPr="00837088" w:rsidRDefault="009B3ED4" w:rsidP="009B3ED4">
      <w:pPr>
        <w:pStyle w:val="EndnoteText"/>
        <w:jc w:val="both"/>
        <w:rPr>
          <w:rFonts w:ascii="Times New Roman" w:hAnsi="Times New Roman"/>
          <w:color w:val="000000"/>
          <w:sz w:val="22"/>
          <w:szCs w:val="22"/>
          <w:lang w:val="en-GB"/>
        </w:rPr>
      </w:pPr>
    </w:p>
    <w:p w14:paraId="7683B9F6" w14:textId="77777777" w:rsidR="009B3ED4" w:rsidRPr="00837088" w:rsidRDefault="009B3ED4" w:rsidP="009B3ED4">
      <w:pPr>
        <w:pStyle w:val="EndnoteText"/>
        <w:jc w:val="both"/>
        <w:rPr>
          <w:rFonts w:ascii="Times New Roman" w:hAnsi="Times New Roman"/>
          <w:color w:val="000000"/>
          <w:sz w:val="22"/>
          <w:szCs w:val="22"/>
          <w:lang w:val="en-GB"/>
        </w:rPr>
      </w:pPr>
    </w:p>
    <w:p w14:paraId="36820FF3" w14:textId="77777777" w:rsidR="009B3ED4" w:rsidRPr="00837088" w:rsidRDefault="009B3ED4" w:rsidP="009B3ED4">
      <w:pPr>
        <w:pStyle w:val="FootnoteText"/>
        <w:rPr>
          <w:color w:val="000000"/>
          <w:lang w:val="en-GB"/>
        </w:rPr>
      </w:pPr>
    </w:p>
    <w:p w14:paraId="6A61D5C1" w14:textId="77777777" w:rsidR="006325A8" w:rsidRDefault="006325A8" w:rsidP="009B3ED4">
      <w:pPr>
        <w:pStyle w:val="Footnote"/>
        <w:rPr>
          <w:lang w:val="en-GB"/>
        </w:rPr>
      </w:pPr>
    </w:p>
    <w:p w14:paraId="009AC115" w14:textId="77777777" w:rsidR="008D52B6" w:rsidRDefault="008D52B6" w:rsidP="009B3ED4">
      <w:pPr>
        <w:pStyle w:val="Footnote"/>
        <w:rPr>
          <w:lang w:val="en-GB"/>
        </w:rPr>
      </w:pPr>
    </w:p>
    <w:p w14:paraId="03F5D0C0" w14:textId="77777777" w:rsidR="008D52B6" w:rsidRDefault="008D52B6" w:rsidP="009B3ED4">
      <w:pPr>
        <w:pStyle w:val="Footnote"/>
        <w:rPr>
          <w:lang w:val="en-GB"/>
        </w:rPr>
      </w:pPr>
    </w:p>
    <w:p w14:paraId="69CEEF2B" w14:textId="77777777" w:rsidR="008D52B6" w:rsidRDefault="008D52B6" w:rsidP="009B3ED4">
      <w:pPr>
        <w:pStyle w:val="Footnote"/>
        <w:rPr>
          <w:lang w:val="en-GB"/>
        </w:rPr>
      </w:pPr>
    </w:p>
    <w:p w14:paraId="5BD20C1A" w14:textId="6F78B88B" w:rsidR="006325A8" w:rsidRDefault="006325A8" w:rsidP="009B3ED4">
      <w:pPr>
        <w:pStyle w:val="Footnote"/>
        <w:rPr>
          <w:lang w:val="en-GB"/>
        </w:rPr>
      </w:pPr>
      <w:r>
        <w:rPr>
          <w:lang w:val="en-GB"/>
        </w:rPr>
        <w:t xml:space="preserve">Note: </w:t>
      </w:r>
      <w:r w:rsidR="008D52B6">
        <w:rPr>
          <w:lang w:val="en-GB"/>
        </w:rPr>
        <w:t xml:space="preserve">3-D = three-dimensional; </w:t>
      </w:r>
      <w:r w:rsidR="006505BF">
        <w:rPr>
          <w:lang w:val="en-GB"/>
        </w:rPr>
        <w:t xml:space="preserve">OEM = original equipment manufacturer; PC = personal </w:t>
      </w:r>
      <w:proofErr w:type="gramStart"/>
      <w:r w:rsidR="006505BF">
        <w:rPr>
          <w:lang w:val="en-GB"/>
        </w:rPr>
        <w:t>computer</w:t>
      </w:r>
      <w:r w:rsidR="006E14C6">
        <w:rPr>
          <w:lang w:val="en-GB"/>
        </w:rPr>
        <w:t>..</w:t>
      </w:r>
      <w:proofErr w:type="gramEnd"/>
    </w:p>
    <w:p w14:paraId="36AAA13D" w14:textId="5A7139D0" w:rsidR="009B3ED4" w:rsidRPr="00837088" w:rsidRDefault="009B3ED4" w:rsidP="009B3ED4">
      <w:pPr>
        <w:pStyle w:val="Footnote"/>
        <w:rPr>
          <w:lang w:val="en-GB"/>
        </w:rPr>
      </w:pPr>
      <w:r w:rsidRPr="00837088">
        <w:rPr>
          <w:lang w:val="en-GB"/>
        </w:rPr>
        <w:t>Source: KPMG</w:t>
      </w:r>
      <w:r w:rsidR="00657269">
        <w:rPr>
          <w:lang w:val="en-GB"/>
        </w:rPr>
        <w:t xml:space="preserve"> in India and Google</w:t>
      </w:r>
      <w:r w:rsidRPr="00837088">
        <w:rPr>
          <w:lang w:val="en-GB"/>
        </w:rPr>
        <w:t xml:space="preserve">, </w:t>
      </w:r>
      <w:r w:rsidR="00FB50F5" w:rsidRPr="001B12B0">
        <w:rPr>
          <w:i/>
          <w:iCs/>
          <w:lang w:val="en-GB"/>
        </w:rPr>
        <w:t>Online Gaming in India: Reaching a New Pinnacle</w:t>
      </w:r>
      <w:r w:rsidRPr="00837088">
        <w:rPr>
          <w:lang w:val="en-GB"/>
        </w:rPr>
        <w:t xml:space="preserve">, </w:t>
      </w:r>
      <w:r w:rsidR="00FB50F5" w:rsidRPr="00837088">
        <w:rPr>
          <w:lang w:val="en-GB"/>
        </w:rPr>
        <w:t>p</w:t>
      </w:r>
      <w:r w:rsidR="00FB50F5">
        <w:rPr>
          <w:lang w:val="en-GB"/>
        </w:rPr>
        <w:t xml:space="preserve">. </w:t>
      </w:r>
      <w:r w:rsidR="00FB50F5" w:rsidRPr="00837088">
        <w:rPr>
          <w:lang w:val="en-GB"/>
        </w:rPr>
        <w:t xml:space="preserve">15, </w:t>
      </w:r>
      <w:r w:rsidRPr="00837088">
        <w:rPr>
          <w:lang w:val="en-GB"/>
        </w:rPr>
        <w:t xml:space="preserve">May 2017, </w:t>
      </w:r>
      <w:r w:rsidR="00FB50F5">
        <w:rPr>
          <w:lang w:val="en-GB"/>
        </w:rPr>
        <w:t>accessed</w:t>
      </w:r>
      <w:r w:rsidRPr="00837088">
        <w:rPr>
          <w:lang w:val="en-GB"/>
        </w:rPr>
        <w:t xml:space="preserve"> October 26, 2019</w:t>
      </w:r>
      <w:r w:rsidR="00FB50F5">
        <w:rPr>
          <w:lang w:val="en-GB"/>
        </w:rPr>
        <w:t xml:space="preserve">, </w:t>
      </w:r>
      <w:r w:rsidRPr="00837088">
        <w:rPr>
          <w:lang w:val="en-GB"/>
        </w:rPr>
        <w:t>https://assets.kpmg/content/dam/kpmg/in/pdf/2017/05/online-gaming.pdf</w:t>
      </w:r>
      <w:r w:rsidR="00FB50F5">
        <w:rPr>
          <w:lang w:val="en-GB"/>
        </w:rPr>
        <w:t>.</w:t>
      </w:r>
    </w:p>
    <w:p w14:paraId="4AF87155" w14:textId="77777777" w:rsidR="009B3ED4" w:rsidRPr="00837088" w:rsidRDefault="009B3ED4" w:rsidP="009B3ED4">
      <w:pPr>
        <w:rPr>
          <w:rFonts w:ascii="Arial" w:hAnsi="Arial" w:cs="Arial"/>
          <w:b/>
          <w:bCs/>
          <w:lang w:val="en-GB"/>
        </w:rPr>
      </w:pPr>
      <w:r w:rsidRPr="00837088">
        <w:rPr>
          <w:rFonts w:ascii="Arial" w:hAnsi="Arial" w:cs="Arial"/>
          <w:b/>
          <w:bCs/>
          <w:lang w:val="en-GB"/>
        </w:rPr>
        <w:br w:type="page"/>
      </w:r>
    </w:p>
    <w:p w14:paraId="7BEC4146" w14:textId="094E74A0" w:rsidR="009B3ED4" w:rsidRPr="00837088" w:rsidRDefault="009B3ED4" w:rsidP="009B3ED4">
      <w:pPr>
        <w:pStyle w:val="ExhibitHeading"/>
        <w:rPr>
          <w:lang w:val="en-GB"/>
        </w:rPr>
      </w:pPr>
      <w:r w:rsidRPr="00837088">
        <w:rPr>
          <w:lang w:val="en-GB"/>
        </w:rPr>
        <w:lastRenderedPageBreak/>
        <w:t xml:space="preserve">Exhibit </w:t>
      </w:r>
      <w:r w:rsidR="000F7350">
        <w:rPr>
          <w:lang w:val="en-GB"/>
        </w:rPr>
        <w:t>2</w:t>
      </w:r>
      <w:r w:rsidRPr="00837088">
        <w:rPr>
          <w:lang w:val="en-GB"/>
        </w:rPr>
        <w:t>: A gamer’s lifecycle</w:t>
      </w:r>
    </w:p>
    <w:p w14:paraId="1F1CA6A3" w14:textId="77777777" w:rsidR="009B3ED4" w:rsidRPr="00837088" w:rsidRDefault="009B3ED4" w:rsidP="009B3ED4">
      <w:pPr>
        <w:jc w:val="both"/>
        <w:rPr>
          <w:rFonts w:ascii="Arial" w:hAnsi="Arial" w:cs="Arial"/>
          <w:b/>
          <w:bCs/>
          <w:lang w:val="en-GB"/>
        </w:rPr>
      </w:pPr>
    </w:p>
    <w:p w14:paraId="3191269F" w14:textId="002A4A46" w:rsidR="009B3ED4" w:rsidRPr="00837088" w:rsidRDefault="009B3ED4" w:rsidP="009B3ED4">
      <w:pPr>
        <w:jc w:val="both"/>
        <w:rPr>
          <w:rFonts w:ascii="Arial" w:hAnsi="Arial" w:cs="Arial"/>
          <w:b/>
          <w:bCs/>
          <w:lang w:val="en-GB"/>
        </w:rPr>
      </w:pPr>
      <w:r w:rsidRPr="00837088">
        <w:rPr>
          <w:rFonts w:asciiTheme="minorHAnsi" w:hAnsiTheme="minorHAnsi" w:cstheme="minorBidi"/>
          <w:noProof/>
          <w:sz w:val="24"/>
          <w:szCs w:val="24"/>
          <w:lang w:val="en-GB" w:eastAsia="en-CA"/>
        </w:rPr>
        <mc:AlternateContent>
          <mc:Choice Requires="wps">
            <w:drawing>
              <wp:anchor distT="0" distB="0" distL="114300" distR="114300" simplePos="0" relativeHeight="251694080" behindDoc="0" locked="0" layoutInCell="1" allowOverlap="1" wp14:anchorId="06E7E25A" wp14:editId="6E67E163">
                <wp:simplePos x="0" y="0"/>
                <wp:positionH relativeFrom="column">
                  <wp:posOffset>-418465</wp:posOffset>
                </wp:positionH>
                <wp:positionV relativeFrom="paragraph">
                  <wp:posOffset>1431290</wp:posOffset>
                </wp:positionV>
                <wp:extent cx="1840865" cy="251460"/>
                <wp:effectExtent l="0" t="5397" r="1587" b="1588"/>
                <wp:wrapNone/>
                <wp:docPr id="41" name="Text Box 41"/>
                <wp:cNvGraphicFramePr/>
                <a:graphic xmlns:a="http://schemas.openxmlformats.org/drawingml/2006/main">
                  <a:graphicData uri="http://schemas.microsoft.com/office/word/2010/wordprocessingShape">
                    <wps:wsp>
                      <wps:cNvSpPr txBox="1"/>
                      <wps:spPr>
                        <a:xfrm rot="16200000">
                          <a:off x="0" y="0"/>
                          <a:ext cx="1840865" cy="250825"/>
                        </a:xfrm>
                        <a:prstGeom prst="rect">
                          <a:avLst/>
                        </a:prstGeom>
                        <a:solidFill>
                          <a:schemeClr val="lt1"/>
                        </a:solidFill>
                        <a:ln w="6350">
                          <a:noFill/>
                        </a:ln>
                      </wps:spPr>
                      <wps:txbx>
                        <w:txbxContent>
                          <w:p w14:paraId="0955DB8B" w14:textId="174F7403" w:rsidR="00056F6F" w:rsidRDefault="00056F6F" w:rsidP="009B3ED4">
                            <w:pPr>
                              <w:rPr>
                                <w:rFonts w:ascii="Arial" w:hAnsi="Arial" w:cs="Arial"/>
                                <w:b/>
                                <w:bCs/>
                                <w:sz w:val="18"/>
                                <w:szCs w:val="18"/>
                              </w:rPr>
                            </w:pPr>
                            <w:r>
                              <w:rPr>
                                <w:rFonts w:ascii="Arial" w:hAnsi="Arial" w:cs="Arial"/>
                                <w:b/>
                                <w:bCs/>
                                <w:sz w:val="18"/>
                                <w:szCs w:val="18"/>
                              </w:rPr>
                              <w:t>Interest Levels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06E7E25A" id="Text Box 41" o:spid="_x0000_s1036" type="#_x0000_t202" style="position:absolute;left:0;text-align:left;margin-left:-32.95pt;margin-top:112.7pt;width:144.95pt;height:19.8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" fillcolor="white [3201]" stroked="f" strokeweight=".5pt">
                <v:textbox>
                  <w:txbxContent>
                    <w:p w14:paraId="0955DB8B" w14:textId="174F7403" w:rsidR="00056F6F" w:rsidRDefault="00056F6F" w:rsidP="009B3ED4">
                      <w:pPr>
                        <w:rPr>
                          <w:rFonts w:ascii="Arial" w:hAnsi="Arial" w:cs="Arial"/>
                          <w:b/>
                          <w:bCs/>
                          <w:sz w:val="18"/>
                          <w:szCs w:val="18"/>
                        </w:rPr>
                      </w:pPr>
                      <w:r>
                        <w:rPr>
                          <w:rFonts w:ascii="Arial" w:hAnsi="Arial" w:cs="Arial"/>
                          <w:b/>
                          <w:bCs/>
                          <w:sz w:val="18"/>
                          <w:szCs w:val="18"/>
                        </w:rPr>
                        <w:t>Interest Levels</w:t>
                      </w:r>
                    </w:p>
                  </w:txbxContent>
                </v:textbox>
              </v:shape>
            </w:pict>
          </mc:Fallback>
        </mc:AlternateContent>
      </w:r>
      <w:r w:rsidRPr="00837088">
        <w:rPr>
          <w:rFonts w:asciiTheme="minorHAnsi" w:hAnsiTheme="minorHAnsi" w:cstheme="minorBidi"/>
          <w:noProof/>
          <w:sz w:val="24"/>
          <w:szCs w:val="24"/>
          <w:lang w:val="en-GB" w:eastAsia="en-CA"/>
        </w:rPr>
        <mc:AlternateContent>
          <mc:Choice Requires="wps">
            <w:drawing>
              <wp:anchor distT="0" distB="0" distL="114300" distR="114300" simplePos="0" relativeHeight="251693056" behindDoc="0" locked="0" layoutInCell="1" allowOverlap="1" wp14:anchorId="08E33D96" wp14:editId="451C4CC0">
                <wp:simplePos x="0" y="0"/>
                <wp:positionH relativeFrom="column">
                  <wp:posOffset>2399030</wp:posOffset>
                </wp:positionH>
                <wp:positionV relativeFrom="paragraph">
                  <wp:posOffset>3459480</wp:posOffset>
                </wp:positionV>
                <wp:extent cx="1840865" cy="251460"/>
                <wp:effectExtent l="0" t="0" r="6985" b="0"/>
                <wp:wrapNone/>
                <wp:docPr id="39" name="Text Box 39"/>
                <wp:cNvGraphicFramePr/>
                <a:graphic xmlns:a="http://schemas.openxmlformats.org/drawingml/2006/main">
                  <a:graphicData uri="http://schemas.microsoft.com/office/word/2010/wordprocessingShape">
                    <wps:wsp>
                      <wps:cNvSpPr txBox="1"/>
                      <wps:spPr>
                        <a:xfrm>
                          <a:off x="0" y="0"/>
                          <a:ext cx="1840865" cy="250825"/>
                        </a:xfrm>
                        <a:prstGeom prst="rect">
                          <a:avLst/>
                        </a:prstGeom>
                        <a:solidFill>
                          <a:schemeClr val="lt1"/>
                        </a:solidFill>
                        <a:ln w="6350">
                          <a:noFill/>
                        </a:ln>
                      </wps:spPr>
                      <wps:txbx>
                        <w:txbxContent>
                          <w:p w14:paraId="0A6E580F" w14:textId="77777777" w:rsidR="00056F6F" w:rsidRDefault="00056F6F" w:rsidP="009B3ED4">
                            <w:pPr>
                              <w:rPr>
                                <w:rFonts w:ascii="Arial" w:hAnsi="Arial" w:cs="Arial"/>
                                <w:b/>
                                <w:bCs/>
                                <w:sz w:val="18"/>
                                <w:szCs w:val="18"/>
                              </w:rPr>
                            </w:pPr>
                            <w:r>
                              <w:rPr>
                                <w:rFonts w:ascii="Arial" w:hAnsi="Arial" w:cs="Arial"/>
                                <w:b/>
                                <w:bCs/>
                                <w:sz w:val="18"/>
                                <w:szCs w:val="18"/>
                              </w:rPr>
                              <w:t>Engagement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08E33D96" id="Text Box 39" o:spid="_x0000_s1037" type="#_x0000_t202" style="position:absolute;left:0;text-align:left;margin-left:188.9pt;margin-top:272.4pt;width:144.95pt;height:19.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" fillcolor="white [3201]" stroked="f" strokeweight=".5pt">
                <v:textbox>
                  <w:txbxContent>
                    <w:p w14:paraId="0A6E580F" w14:textId="77777777" w:rsidR="00056F6F" w:rsidRDefault="00056F6F" w:rsidP="009B3ED4">
                      <w:pPr>
                        <w:rPr>
                          <w:rFonts w:ascii="Arial" w:hAnsi="Arial" w:cs="Arial"/>
                          <w:b/>
                          <w:bCs/>
                          <w:sz w:val="18"/>
                          <w:szCs w:val="18"/>
                        </w:rPr>
                      </w:pPr>
                      <w:r>
                        <w:rPr>
                          <w:rFonts w:ascii="Arial" w:hAnsi="Arial" w:cs="Arial"/>
                          <w:b/>
                          <w:bCs/>
                          <w:sz w:val="18"/>
                          <w:szCs w:val="18"/>
                        </w:rPr>
                        <w:t>Engagement</w:t>
                      </w:r>
                    </w:p>
                  </w:txbxContent>
                </v:textbox>
              </v:shape>
            </w:pict>
          </mc:Fallback>
        </mc:AlternateContent>
      </w:r>
      <w:r w:rsidRPr="00837088">
        <w:rPr>
          <w:rFonts w:asciiTheme="minorHAnsi" w:hAnsiTheme="minorHAnsi" w:cstheme="minorBidi"/>
          <w:noProof/>
          <w:sz w:val="24"/>
          <w:szCs w:val="24"/>
          <w:lang w:val="en-GB" w:eastAsia="en-CA"/>
        </w:rPr>
        <mc:AlternateContent>
          <mc:Choice Requires="wps">
            <w:drawing>
              <wp:anchor distT="0" distB="0" distL="114300" distR="114300" simplePos="0" relativeHeight="251697152" behindDoc="0" locked="0" layoutInCell="1" allowOverlap="1" wp14:anchorId="10BE6163" wp14:editId="4AC6858A">
                <wp:simplePos x="0" y="0"/>
                <wp:positionH relativeFrom="column">
                  <wp:posOffset>1697355</wp:posOffset>
                </wp:positionH>
                <wp:positionV relativeFrom="paragraph">
                  <wp:posOffset>3150235</wp:posOffset>
                </wp:positionV>
                <wp:extent cx="793750" cy="311785"/>
                <wp:effectExtent l="0" t="0" r="6350" b="0"/>
                <wp:wrapNone/>
                <wp:docPr id="44" name="Text Box 44"/>
                <wp:cNvGraphicFramePr/>
                <a:graphic xmlns:a="http://schemas.openxmlformats.org/drawingml/2006/main">
                  <a:graphicData uri="http://schemas.microsoft.com/office/word/2010/wordprocessingShape">
                    <wps:wsp>
                      <wps:cNvSpPr txBox="1"/>
                      <wps:spPr>
                        <a:xfrm>
                          <a:off x="0" y="0"/>
                          <a:ext cx="793750" cy="311150"/>
                        </a:xfrm>
                        <a:prstGeom prst="rect">
                          <a:avLst/>
                        </a:prstGeom>
                        <a:solidFill>
                          <a:schemeClr val="lt1"/>
                        </a:solidFill>
                        <a:ln w="6350">
                          <a:noFill/>
                        </a:ln>
                      </wps:spPr>
                      <wps:txbx>
                        <w:txbxContent>
                          <w:p w14:paraId="765940F3" w14:textId="654B6612" w:rsidR="00056F6F" w:rsidRDefault="00056F6F" w:rsidP="009B3ED4">
                            <w:pPr>
                              <w:rPr>
                                <w:rFonts w:ascii="Arial" w:hAnsi="Arial" w:cs="Arial"/>
                                <w:sz w:val="13"/>
                                <w:szCs w:val="13"/>
                              </w:rPr>
                            </w:pPr>
                            <w:r>
                              <w:rPr>
                                <w:rFonts w:ascii="Arial" w:hAnsi="Arial" w:cs="Arial"/>
                                <w:sz w:val="13"/>
                                <w:szCs w:val="13"/>
                              </w:rPr>
                              <w:t>Adoption and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0BE6163" id="Text Box 44" o:spid="_x0000_s1038" type="#_x0000_t202" style="position:absolute;left:0;text-align:left;margin-left:133.65pt;margin-top:248.05pt;width:62.5pt;height:24.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" fillcolor="white [3201]" stroked="f" strokeweight=".5pt">
                <v:textbox>
                  <w:txbxContent>
                    <w:p w14:paraId="765940F3" w14:textId="654B6612" w:rsidR="00056F6F" w:rsidRDefault="00056F6F" w:rsidP="009B3ED4">
                      <w:pPr>
                        <w:rPr>
                          <w:rFonts w:ascii="Arial" w:hAnsi="Arial" w:cs="Arial"/>
                          <w:sz w:val="13"/>
                          <w:szCs w:val="13"/>
                        </w:rPr>
                      </w:pPr>
                      <w:r>
                        <w:rPr>
                          <w:rFonts w:ascii="Arial" w:hAnsi="Arial" w:cs="Arial"/>
                          <w:sz w:val="13"/>
                          <w:szCs w:val="13"/>
                        </w:rPr>
                        <w:t>Adoption and Learning</w:t>
                      </w:r>
                    </w:p>
                  </w:txbxContent>
                </v:textbox>
              </v:shape>
            </w:pict>
          </mc:Fallback>
        </mc:AlternateContent>
      </w:r>
      <w:r w:rsidRPr="00837088">
        <w:rPr>
          <w:rFonts w:asciiTheme="minorHAnsi" w:hAnsiTheme="minorHAnsi" w:cstheme="minorBidi"/>
          <w:noProof/>
          <w:sz w:val="24"/>
          <w:szCs w:val="24"/>
          <w:lang w:val="en-GB" w:eastAsia="en-CA"/>
        </w:rPr>
        <mc:AlternateContent>
          <mc:Choice Requires="wps">
            <w:drawing>
              <wp:anchor distT="0" distB="0" distL="114300" distR="114300" simplePos="0" relativeHeight="251698176" behindDoc="0" locked="0" layoutInCell="1" allowOverlap="1" wp14:anchorId="72AAC7C9" wp14:editId="32633BB5">
                <wp:simplePos x="0" y="0"/>
                <wp:positionH relativeFrom="column">
                  <wp:posOffset>2540635</wp:posOffset>
                </wp:positionH>
                <wp:positionV relativeFrom="paragraph">
                  <wp:posOffset>3149600</wp:posOffset>
                </wp:positionV>
                <wp:extent cx="793750" cy="311785"/>
                <wp:effectExtent l="0" t="0" r="6350" b="0"/>
                <wp:wrapNone/>
                <wp:docPr id="45" name="Text Box 45"/>
                <wp:cNvGraphicFramePr/>
                <a:graphic xmlns:a="http://schemas.openxmlformats.org/drawingml/2006/main">
                  <a:graphicData uri="http://schemas.microsoft.com/office/word/2010/wordprocessingShape">
                    <wps:wsp>
                      <wps:cNvSpPr txBox="1"/>
                      <wps:spPr>
                        <a:xfrm>
                          <a:off x="0" y="0"/>
                          <a:ext cx="793750" cy="311150"/>
                        </a:xfrm>
                        <a:prstGeom prst="rect">
                          <a:avLst/>
                        </a:prstGeom>
                        <a:solidFill>
                          <a:schemeClr val="lt1"/>
                        </a:solidFill>
                        <a:ln w="6350">
                          <a:noFill/>
                        </a:ln>
                      </wps:spPr>
                      <wps:txbx>
                        <w:txbxContent>
                          <w:p w14:paraId="5FEBBBFB" w14:textId="77777777" w:rsidR="00056F6F" w:rsidRDefault="00056F6F" w:rsidP="009B3ED4">
                            <w:pPr>
                              <w:rPr>
                                <w:rFonts w:ascii="Arial" w:hAnsi="Arial" w:cs="Arial"/>
                                <w:sz w:val="13"/>
                                <w:szCs w:val="13"/>
                              </w:rPr>
                            </w:pPr>
                            <w:r>
                              <w:rPr>
                                <w:rFonts w:ascii="Arial" w:hAnsi="Arial" w:cs="Arial"/>
                                <w:sz w:val="13"/>
                                <w:szCs w:val="13"/>
                              </w:rPr>
                              <w:t>Initiation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2AAC7C9" id="Text Box 45" o:spid="_x0000_s1039" type="#_x0000_t202" style="position:absolute;left:0;text-align:left;margin-left:200.05pt;margin-top:248pt;width:62.5pt;height:24.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" fillcolor="white [3201]" stroked="f" strokeweight=".5pt">
                <v:textbox>
                  <w:txbxContent>
                    <w:p w14:paraId="5FEBBBFB" w14:textId="77777777" w:rsidR="00056F6F" w:rsidRDefault="00056F6F" w:rsidP="009B3ED4">
                      <w:pPr>
                        <w:rPr>
                          <w:rFonts w:ascii="Arial" w:hAnsi="Arial" w:cs="Arial"/>
                          <w:sz w:val="13"/>
                          <w:szCs w:val="13"/>
                        </w:rPr>
                      </w:pPr>
                      <w:r>
                        <w:rPr>
                          <w:rFonts w:ascii="Arial" w:hAnsi="Arial" w:cs="Arial"/>
                          <w:sz w:val="13"/>
                          <w:szCs w:val="13"/>
                        </w:rPr>
                        <w:t>Initiation</w:t>
                      </w:r>
                    </w:p>
                  </w:txbxContent>
                </v:textbox>
              </v:shape>
            </w:pict>
          </mc:Fallback>
        </mc:AlternateContent>
      </w:r>
      <w:r w:rsidRPr="00837088">
        <w:rPr>
          <w:rFonts w:asciiTheme="minorHAnsi" w:hAnsiTheme="minorHAnsi" w:cstheme="minorBidi"/>
          <w:noProof/>
          <w:sz w:val="24"/>
          <w:szCs w:val="24"/>
          <w:lang w:val="en-GB" w:eastAsia="en-CA"/>
        </w:rPr>
        <mc:AlternateContent>
          <mc:Choice Requires="wps">
            <w:drawing>
              <wp:anchor distT="0" distB="0" distL="114300" distR="114300" simplePos="0" relativeHeight="251699200" behindDoc="0" locked="0" layoutInCell="1" allowOverlap="1" wp14:anchorId="1CBF6C66" wp14:editId="19E02064">
                <wp:simplePos x="0" y="0"/>
                <wp:positionH relativeFrom="column">
                  <wp:posOffset>3445510</wp:posOffset>
                </wp:positionH>
                <wp:positionV relativeFrom="paragraph">
                  <wp:posOffset>3150235</wp:posOffset>
                </wp:positionV>
                <wp:extent cx="793750" cy="311785"/>
                <wp:effectExtent l="0" t="0" r="6350" b="0"/>
                <wp:wrapNone/>
                <wp:docPr id="46" name="Text Box 46"/>
                <wp:cNvGraphicFramePr/>
                <a:graphic xmlns:a="http://schemas.openxmlformats.org/drawingml/2006/main">
                  <a:graphicData uri="http://schemas.microsoft.com/office/word/2010/wordprocessingShape">
                    <wps:wsp>
                      <wps:cNvSpPr txBox="1"/>
                      <wps:spPr>
                        <a:xfrm>
                          <a:off x="0" y="0"/>
                          <a:ext cx="793750" cy="311150"/>
                        </a:xfrm>
                        <a:prstGeom prst="rect">
                          <a:avLst/>
                        </a:prstGeom>
                        <a:solidFill>
                          <a:schemeClr val="lt1"/>
                        </a:solidFill>
                        <a:ln w="6350">
                          <a:noFill/>
                        </a:ln>
                      </wps:spPr>
                      <wps:txbx>
                        <w:txbxContent>
                          <w:p w14:paraId="5B25C3D6" w14:textId="77777777" w:rsidR="00056F6F" w:rsidRDefault="00056F6F" w:rsidP="009B3ED4">
                            <w:pPr>
                              <w:rPr>
                                <w:rFonts w:ascii="Arial" w:hAnsi="Arial" w:cs="Arial"/>
                                <w:sz w:val="13"/>
                                <w:szCs w:val="13"/>
                              </w:rPr>
                            </w:pPr>
                            <w:r>
                              <w:rPr>
                                <w:rFonts w:ascii="Arial" w:hAnsi="Arial" w:cs="Arial"/>
                                <w:sz w:val="13"/>
                                <w:szCs w:val="13"/>
                              </w:rPr>
                              <w:t>Super Engagement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CBF6C66" id="Text Box 46" o:spid="_x0000_s1040" type="#_x0000_t202" style="position:absolute;left:0;text-align:left;margin-left:271.3pt;margin-top:248.05pt;width:62.5pt;height:24.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" fillcolor="white [3201]" stroked="f" strokeweight=".5pt">
                <v:textbox>
                  <w:txbxContent>
                    <w:p w14:paraId="5B25C3D6" w14:textId="77777777" w:rsidR="00056F6F" w:rsidRDefault="00056F6F" w:rsidP="009B3ED4">
                      <w:pPr>
                        <w:rPr>
                          <w:rFonts w:ascii="Arial" w:hAnsi="Arial" w:cs="Arial"/>
                          <w:sz w:val="13"/>
                          <w:szCs w:val="13"/>
                        </w:rPr>
                      </w:pPr>
                      <w:r>
                        <w:rPr>
                          <w:rFonts w:ascii="Arial" w:hAnsi="Arial" w:cs="Arial"/>
                          <w:sz w:val="13"/>
                          <w:szCs w:val="13"/>
                        </w:rPr>
                        <w:t>Super Engagement</w:t>
                      </w:r>
                    </w:p>
                  </w:txbxContent>
                </v:textbox>
              </v:shape>
            </w:pict>
          </mc:Fallback>
        </mc:AlternateContent>
      </w:r>
      <w:r w:rsidRPr="00837088">
        <w:rPr>
          <w:rFonts w:asciiTheme="minorHAnsi" w:hAnsiTheme="minorHAnsi" w:cstheme="minorBidi"/>
          <w:noProof/>
          <w:sz w:val="24"/>
          <w:szCs w:val="24"/>
          <w:lang w:val="en-GB" w:eastAsia="en-CA"/>
        </w:rPr>
        <mc:AlternateContent>
          <mc:Choice Requires="wps">
            <w:drawing>
              <wp:anchor distT="0" distB="0" distL="114300" distR="114300" simplePos="0" relativeHeight="251662336" behindDoc="0" locked="0" layoutInCell="1" allowOverlap="1" wp14:anchorId="76AE3AA0" wp14:editId="64D0D29F">
                <wp:simplePos x="0" y="0"/>
                <wp:positionH relativeFrom="column">
                  <wp:posOffset>3272155</wp:posOffset>
                </wp:positionH>
                <wp:positionV relativeFrom="paragraph">
                  <wp:posOffset>820420</wp:posOffset>
                </wp:positionV>
                <wp:extent cx="692785" cy="321310"/>
                <wp:effectExtent l="0" t="0" r="0" b="2540"/>
                <wp:wrapNone/>
                <wp:docPr id="53" name="Text Box 53"/>
                <wp:cNvGraphicFramePr/>
                <a:graphic xmlns:a="http://schemas.openxmlformats.org/drawingml/2006/main">
                  <a:graphicData uri="http://schemas.microsoft.com/office/word/2010/wordprocessingShape">
                    <wps:wsp>
                      <wps:cNvSpPr txBox="1"/>
                      <wps:spPr>
                        <a:xfrm>
                          <a:off x="0" y="0"/>
                          <a:ext cx="692785" cy="321310"/>
                        </a:xfrm>
                        <a:prstGeom prst="rect">
                          <a:avLst/>
                        </a:prstGeom>
                        <a:solidFill>
                          <a:schemeClr val="lt1"/>
                        </a:solidFill>
                        <a:ln w="6350">
                          <a:noFill/>
                        </a:ln>
                      </wps:spPr>
                      <wps:txbx>
                        <w:txbxContent>
                          <w:p w14:paraId="18322EEB" w14:textId="77777777" w:rsidR="00056F6F" w:rsidRDefault="00056F6F" w:rsidP="009B3ED4">
                            <w:pPr>
                              <w:rPr>
                                <w:rFonts w:ascii="Arial" w:hAnsi="Arial" w:cs="Arial"/>
                                <w:sz w:val="13"/>
                                <w:szCs w:val="13"/>
                              </w:rPr>
                            </w:pPr>
                            <w:r>
                              <w:rPr>
                                <w:rFonts w:ascii="Arial" w:hAnsi="Arial" w:cs="Arial"/>
                                <w:sz w:val="13"/>
                                <w:szCs w:val="13"/>
                              </w:rPr>
                              <w:t>Maximizing Utility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6AE3AA0" id="Text Box 53" o:spid="_x0000_s1041" type="#_x0000_t202" style="position:absolute;left:0;text-align:left;margin-left:257.65pt;margin-top:64.6pt;width:54.55pt;height:2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" fillcolor="white [3201]" stroked="f" strokeweight=".5pt">
                <v:textbox>
                  <w:txbxContent>
                    <w:p w14:paraId="18322EEB" w14:textId="77777777" w:rsidR="00056F6F" w:rsidRDefault="00056F6F" w:rsidP="009B3ED4">
                      <w:pPr>
                        <w:rPr>
                          <w:rFonts w:ascii="Arial" w:hAnsi="Arial" w:cs="Arial"/>
                          <w:sz w:val="13"/>
                          <w:szCs w:val="13"/>
                        </w:rPr>
                      </w:pPr>
                      <w:r>
                        <w:rPr>
                          <w:rFonts w:ascii="Arial" w:hAnsi="Arial" w:cs="Arial"/>
                          <w:sz w:val="13"/>
                          <w:szCs w:val="13"/>
                        </w:rPr>
                        <w:t>Maximizing Utility</w:t>
                      </w:r>
                    </w:p>
                  </w:txbxContent>
                </v:textbox>
              </v:shape>
            </w:pict>
          </mc:Fallback>
        </mc:AlternateContent>
      </w:r>
      <w:r w:rsidRPr="00837088">
        <w:rPr>
          <w:rFonts w:asciiTheme="minorHAnsi" w:hAnsiTheme="minorHAnsi" w:cstheme="minorBidi"/>
          <w:noProof/>
          <w:sz w:val="24"/>
          <w:szCs w:val="24"/>
          <w:lang w:val="en-GB" w:eastAsia="en-CA"/>
        </w:rPr>
        <mc:AlternateContent>
          <mc:Choice Requires="wps">
            <w:drawing>
              <wp:anchor distT="0" distB="0" distL="114300" distR="114300" simplePos="0" relativeHeight="251685888" behindDoc="0" locked="0" layoutInCell="1" allowOverlap="1" wp14:anchorId="150C0776" wp14:editId="11844AE1">
                <wp:simplePos x="0" y="0"/>
                <wp:positionH relativeFrom="column">
                  <wp:posOffset>781050</wp:posOffset>
                </wp:positionH>
                <wp:positionV relativeFrom="paragraph">
                  <wp:posOffset>144145</wp:posOffset>
                </wp:positionV>
                <wp:extent cx="0" cy="2827020"/>
                <wp:effectExtent l="76200" t="38100" r="57150" b="11430"/>
                <wp:wrapNone/>
                <wp:docPr id="32" name="Straight Arrow Connector 32"/>
                <wp:cNvGraphicFramePr/>
                <a:graphic xmlns:a="http://schemas.openxmlformats.org/drawingml/2006/main">
                  <a:graphicData uri="http://schemas.microsoft.com/office/word/2010/wordprocessingShape">
                    <wps:wsp>
                      <wps:cNvCnPr/>
                      <wps:spPr>
                        <a:xfrm flipV="1">
                          <a:off x="0" y="0"/>
                          <a:ext cx="0" cy="28263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11337D1C" id="_x0000_t32" coordsize="21600,21600" o:spt="32" o:oned="t" path="m,l21600,21600e" filled="f">
                <v:path arrowok="t" fillok="f" o:connecttype="none"/>
                <o:lock v:ext="edit" shapetype="t"/>
              </v:shapetype>
              <v:shape id="Straight Arrow Connector 32" o:spid="_x0000_s1026" type="#_x0000_t32" style="position:absolute;margin-left:61.5pt;margin-top:11.35pt;width:0;height:222.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" strokecolor="black [3213]">
                <v:stroke endarrow="block"/>
              </v:shape>
            </w:pict>
          </mc:Fallback>
        </mc:AlternateContent>
      </w:r>
      <w:r w:rsidRPr="00837088">
        <w:rPr>
          <w:rFonts w:asciiTheme="minorHAnsi" w:hAnsiTheme="minorHAnsi" w:cstheme="minorBidi"/>
          <w:noProof/>
          <w:sz w:val="24"/>
          <w:szCs w:val="24"/>
          <w:lang w:val="en-GB" w:eastAsia="en-CA"/>
        </w:rPr>
        <mc:AlternateContent>
          <mc:Choice Requires="wps">
            <w:drawing>
              <wp:anchor distT="0" distB="0" distL="114300" distR="114300" simplePos="0" relativeHeight="251686912" behindDoc="0" locked="0" layoutInCell="1" allowOverlap="1" wp14:anchorId="0986ECBF" wp14:editId="793D9B96">
                <wp:simplePos x="0" y="0"/>
                <wp:positionH relativeFrom="column">
                  <wp:posOffset>784225</wp:posOffset>
                </wp:positionH>
                <wp:positionV relativeFrom="paragraph">
                  <wp:posOffset>3046095</wp:posOffset>
                </wp:positionV>
                <wp:extent cx="4940300" cy="0"/>
                <wp:effectExtent l="0" t="76200" r="12700" b="95250"/>
                <wp:wrapNone/>
                <wp:docPr id="33" name="Straight Arrow Connector 33"/>
                <wp:cNvGraphicFramePr/>
                <a:graphic xmlns:a="http://schemas.openxmlformats.org/drawingml/2006/main">
                  <a:graphicData uri="http://schemas.microsoft.com/office/word/2010/wordprocessingShape">
                    <wps:wsp>
                      <wps:cNvCnPr/>
                      <wps:spPr>
                        <a:xfrm>
                          <a:off x="0" y="0"/>
                          <a:ext cx="4940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13E8EC70" id="Straight Arrow Connector 33" o:spid="_x0000_s1026" type="#_x0000_t32" style="position:absolute;margin-left:61.75pt;margin-top:239.85pt;width:389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" strokecolor="black [3213]">
                <v:stroke endarrow="block"/>
              </v:shape>
            </w:pict>
          </mc:Fallback>
        </mc:AlternateContent>
      </w:r>
      <w:r w:rsidRPr="00837088">
        <w:rPr>
          <w:rFonts w:asciiTheme="minorHAnsi" w:hAnsiTheme="minorHAnsi" w:cstheme="minorBidi"/>
          <w:noProof/>
          <w:sz w:val="24"/>
          <w:szCs w:val="24"/>
          <w:lang w:val="en-GB" w:eastAsia="en-CA"/>
        </w:rPr>
        <mc:AlternateContent>
          <mc:Choice Requires="wps">
            <w:drawing>
              <wp:anchor distT="0" distB="0" distL="114300" distR="114300" simplePos="0" relativeHeight="251687936" behindDoc="0" locked="0" layoutInCell="1" allowOverlap="1" wp14:anchorId="18351BAE" wp14:editId="46A5B821">
                <wp:simplePos x="0" y="0"/>
                <wp:positionH relativeFrom="column">
                  <wp:posOffset>1635125</wp:posOffset>
                </wp:positionH>
                <wp:positionV relativeFrom="paragraph">
                  <wp:posOffset>139700</wp:posOffset>
                </wp:positionV>
                <wp:extent cx="0" cy="2826385"/>
                <wp:effectExtent l="0" t="0" r="19050" b="12065"/>
                <wp:wrapNone/>
                <wp:docPr id="34" name="Straight Connector 34"/>
                <wp:cNvGraphicFramePr/>
                <a:graphic xmlns:a="http://schemas.openxmlformats.org/drawingml/2006/main">
                  <a:graphicData uri="http://schemas.microsoft.com/office/word/2010/wordprocessingShape">
                    <wps:wsp>
                      <wps:cNvCnPr/>
                      <wps:spPr>
                        <a:xfrm>
                          <a:off x="0" y="0"/>
                          <a:ext cx="0" cy="2826385"/>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4934C63E" id="Straight Connector 3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75pt,11pt" to="128.75pt,2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" strokecolor="#4579b8 [3044]">
                <v:stroke dashstyle="1 1"/>
              </v:line>
            </w:pict>
          </mc:Fallback>
        </mc:AlternateContent>
      </w:r>
      <w:r w:rsidRPr="00837088">
        <w:rPr>
          <w:rFonts w:asciiTheme="minorHAnsi" w:hAnsiTheme="minorHAnsi" w:cstheme="minorBidi"/>
          <w:noProof/>
          <w:sz w:val="24"/>
          <w:szCs w:val="24"/>
          <w:lang w:val="en-GB" w:eastAsia="en-CA"/>
        </w:rPr>
        <mc:AlternateContent>
          <mc:Choice Requires="wps">
            <w:drawing>
              <wp:anchor distT="0" distB="0" distL="114300" distR="114300" simplePos="0" relativeHeight="251688960" behindDoc="0" locked="0" layoutInCell="1" allowOverlap="1" wp14:anchorId="48738FD8" wp14:editId="79CF4E5E">
                <wp:simplePos x="0" y="0"/>
                <wp:positionH relativeFrom="column">
                  <wp:posOffset>2491105</wp:posOffset>
                </wp:positionH>
                <wp:positionV relativeFrom="paragraph">
                  <wp:posOffset>145415</wp:posOffset>
                </wp:positionV>
                <wp:extent cx="0" cy="2826385"/>
                <wp:effectExtent l="0" t="0" r="19050" b="12065"/>
                <wp:wrapNone/>
                <wp:docPr id="35" name="Straight Connector 35"/>
                <wp:cNvGraphicFramePr/>
                <a:graphic xmlns:a="http://schemas.openxmlformats.org/drawingml/2006/main">
                  <a:graphicData uri="http://schemas.microsoft.com/office/word/2010/wordprocessingShape">
                    <wps:wsp>
                      <wps:cNvCnPr/>
                      <wps:spPr>
                        <a:xfrm>
                          <a:off x="0" y="0"/>
                          <a:ext cx="0" cy="2826385"/>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6AB6453F" id="Straight Connector 3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15pt,11.45pt" to="196.1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" strokecolor="#4579b8 [3044]">
                <v:stroke dashstyle="1 1"/>
              </v:line>
            </w:pict>
          </mc:Fallback>
        </mc:AlternateContent>
      </w:r>
      <w:r w:rsidRPr="00837088">
        <w:rPr>
          <w:rFonts w:asciiTheme="minorHAnsi" w:hAnsiTheme="minorHAnsi" w:cstheme="minorBidi"/>
          <w:noProof/>
          <w:sz w:val="24"/>
          <w:szCs w:val="24"/>
          <w:lang w:val="en-GB" w:eastAsia="en-CA"/>
        </w:rPr>
        <mc:AlternateContent>
          <mc:Choice Requires="wps">
            <w:drawing>
              <wp:anchor distT="0" distB="0" distL="114300" distR="114300" simplePos="0" relativeHeight="251689984" behindDoc="0" locked="0" layoutInCell="1" allowOverlap="1" wp14:anchorId="14621CB3" wp14:editId="5106B3ED">
                <wp:simplePos x="0" y="0"/>
                <wp:positionH relativeFrom="column">
                  <wp:posOffset>3334385</wp:posOffset>
                </wp:positionH>
                <wp:positionV relativeFrom="paragraph">
                  <wp:posOffset>145415</wp:posOffset>
                </wp:positionV>
                <wp:extent cx="0" cy="2826385"/>
                <wp:effectExtent l="0" t="0" r="19050" b="12065"/>
                <wp:wrapNone/>
                <wp:docPr id="36" name="Straight Connector 36"/>
                <wp:cNvGraphicFramePr/>
                <a:graphic xmlns:a="http://schemas.openxmlformats.org/drawingml/2006/main">
                  <a:graphicData uri="http://schemas.microsoft.com/office/word/2010/wordprocessingShape">
                    <wps:wsp>
                      <wps:cNvCnPr/>
                      <wps:spPr>
                        <a:xfrm>
                          <a:off x="0" y="0"/>
                          <a:ext cx="0" cy="2826385"/>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6D466BA0" id="Straight Connector 3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5pt,11.45pt" to="262.5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" strokecolor="#4579b8 [3044]">
                <v:stroke dashstyle="1 1"/>
              </v:line>
            </w:pict>
          </mc:Fallback>
        </mc:AlternateContent>
      </w:r>
      <w:r w:rsidRPr="00837088">
        <w:rPr>
          <w:rFonts w:asciiTheme="minorHAnsi" w:hAnsiTheme="minorHAnsi" w:cstheme="minorBidi"/>
          <w:noProof/>
          <w:sz w:val="24"/>
          <w:szCs w:val="24"/>
          <w:lang w:val="en-GB" w:eastAsia="en-CA"/>
        </w:rPr>
        <mc:AlternateContent>
          <mc:Choice Requires="wps">
            <w:drawing>
              <wp:anchor distT="0" distB="0" distL="114300" distR="114300" simplePos="0" relativeHeight="251691008" behindDoc="0" locked="0" layoutInCell="1" allowOverlap="1" wp14:anchorId="12F3C098" wp14:editId="1ADA6945">
                <wp:simplePos x="0" y="0"/>
                <wp:positionH relativeFrom="column">
                  <wp:posOffset>4241800</wp:posOffset>
                </wp:positionH>
                <wp:positionV relativeFrom="paragraph">
                  <wp:posOffset>140970</wp:posOffset>
                </wp:positionV>
                <wp:extent cx="0" cy="2826385"/>
                <wp:effectExtent l="0" t="0" r="19050" b="12065"/>
                <wp:wrapNone/>
                <wp:docPr id="37" name="Straight Connector 37"/>
                <wp:cNvGraphicFramePr/>
                <a:graphic xmlns:a="http://schemas.openxmlformats.org/drawingml/2006/main">
                  <a:graphicData uri="http://schemas.microsoft.com/office/word/2010/wordprocessingShape">
                    <wps:wsp>
                      <wps:cNvCnPr/>
                      <wps:spPr>
                        <a:xfrm>
                          <a:off x="0" y="0"/>
                          <a:ext cx="0" cy="2826385"/>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2D956E47" id="Straight Connector 37"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pt,11.1pt" to="334pt,2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" strokecolor="#4579b8 [3044]">
                <v:stroke dashstyle="1 1"/>
              </v:line>
            </w:pict>
          </mc:Fallback>
        </mc:AlternateContent>
      </w:r>
      <w:r w:rsidRPr="00837088">
        <w:rPr>
          <w:rFonts w:asciiTheme="minorHAnsi" w:hAnsiTheme="minorHAnsi" w:cstheme="minorBidi"/>
          <w:noProof/>
          <w:sz w:val="24"/>
          <w:szCs w:val="24"/>
          <w:lang w:val="en-GB" w:eastAsia="en-CA"/>
        </w:rPr>
        <mc:AlternateContent>
          <mc:Choice Requires="wps">
            <w:drawing>
              <wp:anchor distT="0" distB="0" distL="114300" distR="114300" simplePos="0" relativeHeight="251692032" behindDoc="0" locked="0" layoutInCell="1" allowOverlap="1" wp14:anchorId="2C303839" wp14:editId="22258A47">
                <wp:simplePos x="0" y="0"/>
                <wp:positionH relativeFrom="column">
                  <wp:posOffset>5153660</wp:posOffset>
                </wp:positionH>
                <wp:positionV relativeFrom="paragraph">
                  <wp:posOffset>135890</wp:posOffset>
                </wp:positionV>
                <wp:extent cx="0" cy="2826385"/>
                <wp:effectExtent l="0" t="0" r="19050" b="12065"/>
                <wp:wrapNone/>
                <wp:docPr id="38" name="Straight Connector 38"/>
                <wp:cNvGraphicFramePr/>
                <a:graphic xmlns:a="http://schemas.openxmlformats.org/drawingml/2006/main">
                  <a:graphicData uri="http://schemas.microsoft.com/office/word/2010/wordprocessingShape">
                    <wps:wsp>
                      <wps:cNvCnPr/>
                      <wps:spPr>
                        <a:xfrm>
                          <a:off x="0" y="0"/>
                          <a:ext cx="0" cy="2826385"/>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2ECDB54B" id="Straight Connector 3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8pt,10.7pt" to="405.8pt,2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" strokecolor="#4579b8 [3044]">
                <v:stroke dashstyle="1 1"/>
              </v:line>
            </w:pict>
          </mc:Fallback>
        </mc:AlternateContent>
      </w:r>
      <w:r w:rsidRPr="00837088">
        <w:rPr>
          <w:rFonts w:asciiTheme="minorHAnsi" w:hAnsiTheme="minorHAnsi" w:cstheme="minorBidi"/>
          <w:noProof/>
          <w:sz w:val="24"/>
          <w:szCs w:val="24"/>
          <w:lang w:val="en-GB" w:eastAsia="en-CA"/>
        </w:rPr>
        <mc:AlternateContent>
          <mc:Choice Requires="wps">
            <w:drawing>
              <wp:anchor distT="0" distB="0" distL="114300" distR="114300" simplePos="0" relativeHeight="251702272" behindDoc="0" locked="0" layoutInCell="1" allowOverlap="1" wp14:anchorId="30C2663E" wp14:editId="70FE229D">
                <wp:simplePos x="0" y="0"/>
                <wp:positionH relativeFrom="column">
                  <wp:posOffset>1101725</wp:posOffset>
                </wp:positionH>
                <wp:positionV relativeFrom="paragraph">
                  <wp:posOffset>923925</wp:posOffset>
                </wp:positionV>
                <wp:extent cx="4358005" cy="1845945"/>
                <wp:effectExtent l="0" t="0" r="23495" b="20955"/>
                <wp:wrapNone/>
                <wp:docPr id="49" name="Freeform 49"/>
                <wp:cNvGraphicFramePr/>
                <a:graphic xmlns:a="http://schemas.openxmlformats.org/drawingml/2006/main">
                  <a:graphicData uri="http://schemas.microsoft.com/office/word/2010/wordprocessingShape">
                    <wps:wsp>
                      <wps:cNvSpPr/>
                      <wps:spPr>
                        <a:xfrm>
                          <a:off x="0" y="0"/>
                          <a:ext cx="4358005" cy="1845945"/>
                        </a:xfrm>
                        <a:custGeom>
                          <a:avLst/>
                          <a:gdLst>
                            <a:gd name="connsiteX0" fmla="*/ 0 w 7970808"/>
                            <a:gd name="connsiteY0" fmla="*/ 3272316 h 3272316"/>
                            <a:gd name="connsiteX1" fmla="*/ 1000664 w 7970808"/>
                            <a:gd name="connsiteY1" fmla="*/ 11531 h 3272316"/>
                            <a:gd name="connsiteX2" fmla="*/ 2087593 w 7970808"/>
                            <a:gd name="connsiteY2" fmla="*/ 2133629 h 3272316"/>
                            <a:gd name="connsiteX3" fmla="*/ 4088921 w 7970808"/>
                            <a:gd name="connsiteY3" fmla="*/ 598128 h 3272316"/>
                            <a:gd name="connsiteX4" fmla="*/ 7970808 w 7970808"/>
                            <a:gd name="connsiteY4" fmla="*/ 943184 h 3272316"/>
                            <a:gd name="connsiteX5" fmla="*/ 7970808 w 7970808"/>
                            <a:gd name="connsiteY5" fmla="*/ 943184 h 327231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970808" h="3272316">
                              <a:moveTo>
                                <a:pt x="0" y="3272316"/>
                              </a:moveTo>
                              <a:cubicBezTo>
                                <a:pt x="326366" y="1736814"/>
                                <a:pt x="652732" y="201312"/>
                                <a:pt x="1000664" y="11531"/>
                              </a:cubicBezTo>
                              <a:cubicBezTo>
                                <a:pt x="1348596" y="-178250"/>
                                <a:pt x="1572884" y="2035863"/>
                                <a:pt x="2087593" y="2133629"/>
                              </a:cubicBezTo>
                              <a:cubicBezTo>
                                <a:pt x="2602303" y="2231395"/>
                                <a:pt x="3108385" y="796535"/>
                                <a:pt x="4088921" y="598128"/>
                              </a:cubicBezTo>
                              <a:cubicBezTo>
                                <a:pt x="5069457" y="399721"/>
                                <a:pt x="7970808" y="943184"/>
                                <a:pt x="7970808" y="943184"/>
                              </a:cubicBezTo>
                              <a:lnTo>
                                <a:pt x="7970808" y="943184"/>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0B7871D" id="Freeform 49" o:spid="_x0000_s1026" style="position:absolute;margin-left:86.75pt;margin-top:72.75pt;width:343.15pt;height:145.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970808,3272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" path="m,3272316c326366,1736814,652732,201312,1000664,11531v347932,-189781,572220,2024332,1086929,2122098c2602303,2231395,3108385,796535,4088921,598128,5069457,399721,7970808,943184,7970808,943184r,e" filled="f" strokecolor="#243f60 [1604]" strokeweight="1.5pt">
                <v:path arrowok="t" o:connecttype="custom" o:connectlocs="0,1845945;547109,6505;1141382,1203601;2235600,337410;4358005,532059;4358005,532059" o:connectangles="0,0,0,0,0,0"/>
              </v:shape>
            </w:pict>
          </mc:Fallback>
        </mc:AlternateContent>
      </w:r>
      <w:r w:rsidRPr="00837088">
        <w:rPr>
          <w:rFonts w:asciiTheme="minorHAnsi" w:hAnsiTheme="minorHAnsi" w:cstheme="minorBidi"/>
          <w:noProof/>
          <w:sz w:val="24"/>
          <w:szCs w:val="24"/>
          <w:lang w:val="en-GB" w:eastAsia="en-CA"/>
        </w:rPr>
        <mc:AlternateContent>
          <mc:Choice Requires="wps">
            <w:drawing>
              <wp:anchor distT="0" distB="0" distL="114300" distR="114300" simplePos="0" relativeHeight="251703296" behindDoc="0" locked="0" layoutInCell="1" allowOverlap="1" wp14:anchorId="2CD91A63" wp14:editId="7E5086FC">
                <wp:simplePos x="0" y="0"/>
                <wp:positionH relativeFrom="column">
                  <wp:posOffset>1705610</wp:posOffset>
                </wp:positionH>
                <wp:positionV relativeFrom="paragraph">
                  <wp:posOffset>322580</wp:posOffset>
                </wp:positionV>
                <wp:extent cx="693420" cy="471805"/>
                <wp:effectExtent l="0" t="0" r="0" b="4445"/>
                <wp:wrapNone/>
                <wp:docPr id="50" name="Text Box 50"/>
                <wp:cNvGraphicFramePr/>
                <a:graphic xmlns:a="http://schemas.openxmlformats.org/drawingml/2006/main">
                  <a:graphicData uri="http://schemas.microsoft.com/office/word/2010/wordprocessingShape">
                    <wps:wsp>
                      <wps:cNvSpPr txBox="1"/>
                      <wps:spPr>
                        <a:xfrm>
                          <a:off x="0" y="0"/>
                          <a:ext cx="692785" cy="471805"/>
                        </a:xfrm>
                        <a:prstGeom prst="rect">
                          <a:avLst/>
                        </a:prstGeom>
                        <a:solidFill>
                          <a:schemeClr val="lt1"/>
                        </a:solidFill>
                        <a:ln w="6350">
                          <a:noFill/>
                        </a:ln>
                      </wps:spPr>
                      <wps:txbx>
                        <w:txbxContent>
                          <w:p w14:paraId="42584FA8" w14:textId="18979EBA" w:rsidR="00056F6F" w:rsidRDefault="00056F6F" w:rsidP="009B3ED4">
                            <w:pPr>
                              <w:rPr>
                                <w:rFonts w:ascii="Arial" w:hAnsi="Arial" w:cs="Arial"/>
                                <w:sz w:val="13"/>
                                <w:szCs w:val="13"/>
                              </w:rPr>
                            </w:pPr>
                            <w:r>
                              <w:rPr>
                                <w:rFonts w:ascii="Arial" w:hAnsi="Arial" w:cs="Arial"/>
                                <w:sz w:val="13"/>
                                <w:szCs w:val="13"/>
                              </w:rPr>
                              <w:t xml:space="preserve">Anticipation Needed to Download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CD91A63" id="Text Box 50" o:spid="_x0000_s1042" type="#_x0000_t202" style="position:absolute;left:0;text-align:left;margin-left:134.3pt;margin-top:25.4pt;width:54.6pt;height:37.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" fillcolor="white [3201]" stroked="f" strokeweight=".5pt">
                <v:textbox>
                  <w:txbxContent>
                    <w:p w14:paraId="42584FA8" w14:textId="18979EBA" w:rsidR="00056F6F" w:rsidRDefault="00056F6F" w:rsidP="009B3ED4">
                      <w:pPr>
                        <w:rPr>
                          <w:rFonts w:ascii="Arial" w:hAnsi="Arial" w:cs="Arial"/>
                          <w:sz w:val="13"/>
                          <w:szCs w:val="13"/>
                        </w:rPr>
                      </w:pPr>
                      <w:r>
                        <w:rPr>
                          <w:rFonts w:ascii="Arial" w:hAnsi="Arial" w:cs="Arial"/>
                          <w:sz w:val="13"/>
                          <w:szCs w:val="13"/>
                        </w:rPr>
                        <w:t xml:space="preserve">Anticipation Needed to Download </w:t>
                      </w:r>
                    </w:p>
                  </w:txbxContent>
                </v:textbox>
              </v:shape>
            </w:pict>
          </mc:Fallback>
        </mc:AlternateContent>
      </w:r>
      <w:r w:rsidRPr="00837088">
        <w:rPr>
          <w:rFonts w:asciiTheme="minorHAnsi" w:hAnsiTheme="minorHAnsi" w:cstheme="minorBidi"/>
          <w:noProof/>
          <w:sz w:val="24"/>
          <w:szCs w:val="24"/>
          <w:lang w:val="en-GB" w:eastAsia="en-CA"/>
        </w:rPr>
        <mc:AlternateContent>
          <mc:Choice Requires="wps">
            <w:drawing>
              <wp:anchor distT="0" distB="0" distL="114300" distR="114300" simplePos="0" relativeHeight="251704320" behindDoc="0" locked="0" layoutInCell="1" allowOverlap="1" wp14:anchorId="1FD614D8" wp14:editId="3D0678D5">
                <wp:simplePos x="0" y="0"/>
                <wp:positionH relativeFrom="column">
                  <wp:posOffset>1708150</wp:posOffset>
                </wp:positionH>
                <wp:positionV relativeFrom="paragraph">
                  <wp:posOffset>2245360</wp:posOffset>
                </wp:positionV>
                <wp:extent cx="693420" cy="471805"/>
                <wp:effectExtent l="0" t="0" r="0" b="4445"/>
                <wp:wrapNone/>
                <wp:docPr id="51" name="Text Box 51"/>
                <wp:cNvGraphicFramePr/>
                <a:graphic xmlns:a="http://schemas.openxmlformats.org/drawingml/2006/main">
                  <a:graphicData uri="http://schemas.microsoft.com/office/word/2010/wordprocessingShape">
                    <wps:wsp>
                      <wps:cNvSpPr txBox="1"/>
                      <wps:spPr>
                        <a:xfrm>
                          <a:off x="0" y="0"/>
                          <a:ext cx="692785" cy="471805"/>
                        </a:xfrm>
                        <a:prstGeom prst="rect">
                          <a:avLst/>
                        </a:prstGeom>
                        <a:solidFill>
                          <a:schemeClr val="lt1"/>
                        </a:solidFill>
                        <a:ln w="6350">
                          <a:noFill/>
                        </a:ln>
                      </wps:spPr>
                      <wps:txbx>
                        <w:txbxContent>
                          <w:p w14:paraId="5685DD73" w14:textId="77777777" w:rsidR="00056F6F" w:rsidRDefault="00056F6F" w:rsidP="009B3ED4">
                            <w:pPr>
                              <w:rPr>
                                <w:rFonts w:ascii="Arial" w:hAnsi="Arial" w:cs="Arial"/>
                                <w:sz w:val="13"/>
                                <w:szCs w:val="13"/>
                              </w:rPr>
                            </w:pPr>
                            <w:r>
                              <w:rPr>
                                <w:rFonts w:ascii="Arial" w:hAnsi="Arial" w:cs="Arial"/>
                                <w:sz w:val="13"/>
                                <w:szCs w:val="13"/>
                              </w:rPr>
                              <w:t>Buyer Remorse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FD614D8" id="Text Box 51" o:spid="_x0000_s1043" type="#_x0000_t202" style="position:absolute;left:0;text-align:left;margin-left:134.5pt;margin-top:176.8pt;width:54.6pt;height:37.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" fillcolor="white [3201]" stroked="f" strokeweight=".5pt">
                <v:textbox>
                  <w:txbxContent>
                    <w:p w14:paraId="5685DD73" w14:textId="77777777" w:rsidR="00056F6F" w:rsidRDefault="00056F6F" w:rsidP="009B3ED4">
                      <w:pPr>
                        <w:rPr>
                          <w:rFonts w:ascii="Arial" w:hAnsi="Arial" w:cs="Arial"/>
                          <w:sz w:val="13"/>
                          <w:szCs w:val="13"/>
                        </w:rPr>
                      </w:pPr>
                      <w:r>
                        <w:rPr>
                          <w:rFonts w:ascii="Arial" w:hAnsi="Arial" w:cs="Arial"/>
                          <w:sz w:val="13"/>
                          <w:szCs w:val="13"/>
                        </w:rPr>
                        <w:t>Buyer Remorse</w:t>
                      </w:r>
                    </w:p>
                  </w:txbxContent>
                </v:textbox>
              </v:shape>
            </w:pict>
          </mc:Fallback>
        </mc:AlternateContent>
      </w:r>
      <w:r w:rsidRPr="00837088">
        <w:rPr>
          <w:rFonts w:asciiTheme="minorHAnsi" w:hAnsiTheme="minorHAnsi" w:cstheme="minorBidi"/>
          <w:noProof/>
          <w:sz w:val="24"/>
          <w:szCs w:val="24"/>
          <w:lang w:val="en-GB" w:eastAsia="en-CA"/>
        </w:rPr>
        <mc:AlternateContent>
          <mc:Choice Requires="wps">
            <w:drawing>
              <wp:anchor distT="0" distB="0" distL="114300" distR="114300" simplePos="0" relativeHeight="251705344" behindDoc="0" locked="0" layoutInCell="1" allowOverlap="1" wp14:anchorId="72EA63E1" wp14:editId="52C947A1">
                <wp:simplePos x="0" y="0"/>
                <wp:positionH relativeFrom="column">
                  <wp:posOffset>4368800</wp:posOffset>
                </wp:positionH>
                <wp:positionV relativeFrom="paragraph">
                  <wp:posOffset>925195</wp:posOffset>
                </wp:positionV>
                <wp:extent cx="692785" cy="28829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692785" cy="287655"/>
                        </a:xfrm>
                        <a:prstGeom prst="rect">
                          <a:avLst/>
                        </a:prstGeom>
                        <a:solidFill>
                          <a:schemeClr val="lt1"/>
                        </a:solidFill>
                        <a:ln w="6350">
                          <a:noFill/>
                        </a:ln>
                      </wps:spPr>
                      <wps:txbx>
                        <w:txbxContent>
                          <w:p w14:paraId="16D79282" w14:textId="77777777" w:rsidR="00056F6F" w:rsidRDefault="00056F6F" w:rsidP="009B3ED4">
                            <w:pPr>
                              <w:rPr>
                                <w:rFonts w:ascii="Arial" w:hAnsi="Arial" w:cs="Arial"/>
                                <w:sz w:val="13"/>
                                <w:szCs w:val="13"/>
                              </w:rPr>
                            </w:pPr>
                            <w:r>
                              <w:rPr>
                                <w:rFonts w:ascii="Arial" w:hAnsi="Arial" w:cs="Arial"/>
                                <w:sz w:val="13"/>
                                <w:szCs w:val="13"/>
                              </w:rPr>
                              <w:t>True Engagement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2EA63E1" id="Text Box 54" o:spid="_x0000_s1044" type="#_x0000_t202" style="position:absolute;left:0;text-align:left;margin-left:344pt;margin-top:72.85pt;width:54.55pt;height:22.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" fillcolor="white [3201]" stroked="f" strokeweight=".5pt">
                <v:textbox>
                  <w:txbxContent>
                    <w:p w14:paraId="16D79282" w14:textId="77777777" w:rsidR="00056F6F" w:rsidRDefault="00056F6F" w:rsidP="009B3ED4">
                      <w:pPr>
                        <w:rPr>
                          <w:rFonts w:ascii="Arial" w:hAnsi="Arial" w:cs="Arial"/>
                          <w:sz w:val="13"/>
                          <w:szCs w:val="13"/>
                        </w:rPr>
                      </w:pPr>
                      <w:r>
                        <w:rPr>
                          <w:rFonts w:ascii="Arial" w:hAnsi="Arial" w:cs="Arial"/>
                          <w:sz w:val="13"/>
                          <w:szCs w:val="13"/>
                        </w:rPr>
                        <w:t>True Engagement</w:t>
                      </w:r>
                    </w:p>
                  </w:txbxContent>
                </v:textbox>
              </v:shape>
            </w:pict>
          </mc:Fallback>
        </mc:AlternateContent>
      </w:r>
      <w:r w:rsidRPr="00837088">
        <w:rPr>
          <w:rFonts w:asciiTheme="minorHAnsi" w:hAnsiTheme="minorHAnsi" w:cstheme="minorBidi"/>
          <w:noProof/>
          <w:sz w:val="24"/>
          <w:szCs w:val="24"/>
          <w:lang w:val="en-GB" w:eastAsia="en-CA"/>
        </w:rPr>
        <mc:AlternateContent>
          <mc:Choice Requires="wps">
            <w:drawing>
              <wp:anchor distT="0" distB="0" distL="114300" distR="114300" simplePos="0" relativeHeight="251701248" behindDoc="0" locked="0" layoutInCell="1" allowOverlap="1" wp14:anchorId="09FCA18C" wp14:editId="6D0834BB">
                <wp:simplePos x="0" y="0"/>
                <wp:positionH relativeFrom="column">
                  <wp:posOffset>5154930</wp:posOffset>
                </wp:positionH>
                <wp:positionV relativeFrom="paragraph">
                  <wp:posOffset>3142615</wp:posOffset>
                </wp:positionV>
                <wp:extent cx="793750" cy="311785"/>
                <wp:effectExtent l="0" t="0" r="6350" b="0"/>
                <wp:wrapNone/>
                <wp:docPr id="48" name="Text Box 48"/>
                <wp:cNvGraphicFramePr/>
                <a:graphic xmlns:a="http://schemas.openxmlformats.org/drawingml/2006/main">
                  <a:graphicData uri="http://schemas.microsoft.com/office/word/2010/wordprocessingShape">
                    <wps:wsp>
                      <wps:cNvSpPr txBox="1"/>
                      <wps:spPr>
                        <a:xfrm>
                          <a:off x="0" y="0"/>
                          <a:ext cx="793750" cy="311150"/>
                        </a:xfrm>
                        <a:prstGeom prst="rect">
                          <a:avLst/>
                        </a:prstGeom>
                        <a:solidFill>
                          <a:schemeClr val="lt1"/>
                        </a:solidFill>
                        <a:ln w="6350">
                          <a:noFill/>
                        </a:ln>
                      </wps:spPr>
                      <wps:txbx>
                        <w:txbxContent>
                          <w:p w14:paraId="7B4CC5B1" w14:textId="77777777" w:rsidR="00056F6F" w:rsidRDefault="00056F6F" w:rsidP="009B3ED4">
                            <w:pPr>
                              <w:rPr>
                                <w:rFonts w:ascii="Arial" w:hAnsi="Arial" w:cs="Arial"/>
                                <w:sz w:val="13"/>
                                <w:szCs w:val="13"/>
                              </w:rPr>
                            </w:pPr>
                            <w:r>
                              <w:rPr>
                                <w:rFonts w:ascii="Arial" w:hAnsi="Arial" w:cs="Arial"/>
                                <w:sz w:val="13"/>
                                <w:szCs w:val="13"/>
                              </w:rPr>
                              <w:t>Dropout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9FCA18C" id="Text Box 48" o:spid="_x0000_s1045" type="#_x0000_t202" style="position:absolute;left:0;text-align:left;margin-left:405.9pt;margin-top:247.45pt;width:62.5pt;height:24.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" fillcolor="white [3201]" stroked="f" strokeweight=".5pt">
                <v:textbox>
                  <w:txbxContent>
                    <w:p w14:paraId="7B4CC5B1" w14:textId="77777777" w:rsidR="00056F6F" w:rsidRDefault="00056F6F" w:rsidP="009B3ED4">
                      <w:pPr>
                        <w:rPr>
                          <w:rFonts w:ascii="Arial" w:hAnsi="Arial" w:cs="Arial"/>
                          <w:sz w:val="13"/>
                          <w:szCs w:val="13"/>
                        </w:rPr>
                      </w:pPr>
                      <w:r>
                        <w:rPr>
                          <w:rFonts w:ascii="Arial" w:hAnsi="Arial" w:cs="Arial"/>
                          <w:sz w:val="13"/>
                          <w:szCs w:val="13"/>
                        </w:rPr>
                        <w:t>Dropout</w:t>
                      </w:r>
                    </w:p>
                  </w:txbxContent>
                </v:textbox>
              </v:shape>
            </w:pict>
          </mc:Fallback>
        </mc:AlternateContent>
      </w:r>
      <w:r w:rsidRPr="00837088">
        <w:rPr>
          <w:rFonts w:asciiTheme="minorHAnsi" w:hAnsiTheme="minorHAnsi" w:cstheme="minorBidi"/>
          <w:noProof/>
          <w:sz w:val="24"/>
          <w:szCs w:val="24"/>
          <w:lang w:val="en-GB" w:eastAsia="en-CA"/>
        </w:rPr>
        <mc:AlternateContent>
          <mc:Choice Requires="wps">
            <w:drawing>
              <wp:anchor distT="0" distB="0" distL="114300" distR="114300" simplePos="0" relativeHeight="251696128" behindDoc="0" locked="0" layoutInCell="1" allowOverlap="1" wp14:anchorId="3BCE3F0B" wp14:editId="3C89400A">
                <wp:simplePos x="0" y="0"/>
                <wp:positionH relativeFrom="column">
                  <wp:posOffset>791210</wp:posOffset>
                </wp:positionH>
                <wp:positionV relativeFrom="paragraph">
                  <wp:posOffset>3148330</wp:posOffset>
                </wp:positionV>
                <wp:extent cx="793750" cy="311785"/>
                <wp:effectExtent l="0" t="0" r="6350" b="0"/>
                <wp:wrapNone/>
                <wp:docPr id="43" name="Text Box 43"/>
                <wp:cNvGraphicFramePr/>
                <a:graphic xmlns:a="http://schemas.openxmlformats.org/drawingml/2006/main">
                  <a:graphicData uri="http://schemas.microsoft.com/office/word/2010/wordprocessingShape">
                    <wps:wsp>
                      <wps:cNvSpPr txBox="1"/>
                      <wps:spPr>
                        <a:xfrm>
                          <a:off x="0" y="0"/>
                          <a:ext cx="793750" cy="311150"/>
                        </a:xfrm>
                        <a:prstGeom prst="rect">
                          <a:avLst/>
                        </a:prstGeom>
                        <a:solidFill>
                          <a:schemeClr val="lt1"/>
                        </a:solidFill>
                        <a:ln w="6350">
                          <a:noFill/>
                        </a:ln>
                      </wps:spPr>
                      <wps:txbx>
                        <w:txbxContent>
                          <w:p w14:paraId="4FAFAF3F" w14:textId="77777777" w:rsidR="00056F6F" w:rsidRDefault="00056F6F" w:rsidP="009B3ED4">
                            <w:pPr>
                              <w:rPr>
                                <w:rFonts w:ascii="Arial" w:hAnsi="Arial" w:cs="Arial"/>
                                <w:sz w:val="13"/>
                                <w:szCs w:val="13"/>
                              </w:rPr>
                            </w:pPr>
                            <w:r>
                              <w:rPr>
                                <w:rFonts w:ascii="Arial" w:hAnsi="Arial" w:cs="Arial"/>
                                <w:sz w:val="13"/>
                                <w:szCs w:val="13"/>
                              </w:rPr>
                              <w:t>Discovery and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BCE3F0B" id="Text Box 43" o:spid="_x0000_s1046" type="#_x0000_t202" style="position:absolute;left:0;text-align:left;margin-left:62.3pt;margin-top:247.9pt;width:62.5pt;height:24.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" fillcolor="white [3201]" stroked="f" strokeweight=".5pt">
                <v:textbox>
                  <w:txbxContent>
                    <w:p w14:paraId="4FAFAF3F" w14:textId="77777777" w:rsidR="00056F6F" w:rsidRDefault="00056F6F" w:rsidP="009B3ED4">
                      <w:pPr>
                        <w:rPr>
                          <w:rFonts w:ascii="Arial" w:hAnsi="Arial" w:cs="Arial"/>
                          <w:sz w:val="13"/>
                          <w:szCs w:val="13"/>
                        </w:rPr>
                      </w:pPr>
                      <w:r>
                        <w:rPr>
                          <w:rFonts w:ascii="Arial" w:hAnsi="Arial" w:cs="Arial"/>
                          <w:sz w:val="13"/>
                          <w:szCs w:val="13"/>
                        </w:rPr>
                        <w:t>Discovery and Evaluation</w:t>
                      </w:r>
                    </w:p>
                  </w:txbxContent>
                </v:textbox>
              </v:shape>
            </w:pict>
          </mc:Fallback>
        </mc:AlternateContent>
      </w:r>
    </w:p>
    <w:p w14:paraId="288375E8" w14:textId="77777777" w:rsidR="009B3ED4" w:rsidRPr="00837088" w:rsidRDefault="009B3ED4" w:rsidP="009B3ED4">
      <w:pPr>
        <w:jc w:val="both"/>
        <w:rPr>
          <w:rFonts w:ascii="Arial" w:hAnsi="Arial" w:cs="Arial"/>
          <w:b/>
          <w:bCs/>
          <w:lang w:val="en-GB"/>
        </w:rPr>
      </w:pPr>
    </w:p>
    <w:p w14:paraId="564F1E72" w14:textId="77777777" w:rsidR="009B3ED4" w:rsidRPr="00837088" w:rsidRDefault="009B3ED4" w:rsidP="009B3ED4">
      <w:pPr>
        <w:jc w:val="both"/>
        <w:rPr>
          <w:rFonts w:ascii="Arial" w:hAnsi="Arial" w:cs="Arial"/>
          <w:b/>
          <w:bCs/>
          <w:lang w:val="en-GB"/>
        </w:rPr>
      </w:pPr>
    </w:p>
    <w:p w14:paraId="344FDB19" w14:textId="77777777" w:rsidR="009B3ED4" w:rsidRPr="00837088" w:rsidRDefault="009B3ED4" w:rsidP="009B3ED4">
      <w:pPr>
        <w:jc w:val="both"/>
        <w:rPr>
          <w:rFonts w:ascii="Arial" w:hAnsi="Arial" w:cs="Arial"/>
          <w:b/>
          <w:bCs/>
          <w:lang w:val="en-GB"/>
        </w:rPr>
      </w:pPr>
    </w:p>
    <w:p w14:paraId="76952632" w14:textId="77777777" w:rsidR="009B3ED4" w:rsidRPr="00837088" w:rsidRDefault="009B3ED4" w:rsidP="009B3ED4">
      <w:pPr>
        <w:jc w:val="both"/>
        <w:rPr>
          <w:rFonts w:ascii="Arial" w:hAnsi="Arial" w:cs="Arial"/>
          <w:b/>
          <w:bCs/>
          <w:lang w:val="en-GB"/>
        </w:rPr>
      </w:pPr>
    </w:p>
    <w:p w14:paraId="52E73D61" w14:textId="77777777" w:rsidR="009B3ED4" w:rsidRPr="00837088" w:rsidRDefault="009B3ED4" w:rsidP="009B3ED4">
      <w:pPr>
        <w:jc w:val="both"/>
        <w:rPr>
          <w:rFonts w:ascii="Arial" w:hAnsi="Arial" w:cs="Arial"/>
          <w:b/>
          <w:bCs/>
          <w:lang w:val="en-GB"/>
        </w:rPr>
      </w:pPr>
    </w:p>
    <w:p w14:paraId="0C2A9DC4" w14:textId="77777777" w:rsidR="009B3ED4" w:rsidRPr="00837088" w:rsidRDefault="009B3ED4" w:rsidP="009B3ED4">
      <w:pPr>
        <w:jc w:val="both"/>
        <w:rPr>
          <w:rFonts w:ascii="Arial" w:hAnsi="Arial" w:cs="Arial"/>
          <w:b/>
          <w:bCs/>
          <w:lang w:val="en-GB"/>
        </w:rPr>
      </w:pPr>
    </w:p>
    <w:p w14:paraId="59F30E6A" w14:textId="77777777" w:rsidR="009B3ED4" w:rsidRPr="00837088" w:rsidRDefault="009B3ED4" w:rsidP="009B3ED4">
      <w:pPr>
        <w:jc w:val="both"/>
        <w:rPr>
          <w:rFonts w:ascii="Arial" w:hAnsi="Arial" w:cs="Arial"/>
          <w:b/>
          <w:bCs/>
          <w:lang w:val="en-GB"/>
        </w:rPr>
      </w:pPr>
    </w:p>
    <w:p w14:paraId="5C7CEAC6" w14:textId="77777777" w:rsidR="009B3ED4" w:rsidRPr="00837088" w:rsidRDefault="009B3ED4" w:rsidP="009B3ED4">
      <w:pPr>
        <w:jc w:val="both"/>
        <w:rPr>
          <w:rFonts w:ascii="Arial" w:hAnsi="Arial" w:cs="Arial"/>
          <w:b/>
          <w:bCs/>
          <w:lang w:val="en-GB"/>
        </w:rPr>
      </w:pPr>
    </w:p>
    <w:p w14:paraId="3F4787D8" w14:textId="77777777" w:rsidR="009B3ED4" w:rsidRPr="00837088" w:rsidRDefault="009B3ED4" w:rsidP="009B3ED4">
      <w:pPr>
        <w:autoSpaceDE w:val="0"/>
        <w:autoSpaceDN w:val="0"/>
        <w:adjustRightInd w:val="0"/>
        <w:jc w:val="both"/>
        <w:rPr>
          <w:b/>
          <w:bCs/>
          <w:color w:val="000000"/>
          <w:sz w:val="22"/>
          <w:szCs w:val="22"/>
          <w:lang w:val="en-GB"/>
        </w:rPr>
      </w:pPr>
    </w:p>
    <w:p w14:paraId="3633421C" w14:textId="77777777" w:rsidR="009B3ED4" w:rsidRPr="00837088" w:rsidRDefault="009B3ED4" w:rsidP="009B3ED4">
      <w:pPr>
        <w:autoSpaceDE w:val="0"/>
        <w:autoSpaceDN w:val="0"/>
        <w:adjustRightInd w:val="0"/>
        <w:jc w:val="both"/>
        <w:rPr>
          <w:b/>
          <w:bCs/>
          <w:color w:val="000000"/>
          <w:sz w:val="22"/>
          <w:szCs w:val="22"/>
          <w:lang w:val="en-GB"/>
        </w:rPr>
      </w:pPr>
    </w:p>
    <w:p w14:paraId="677C0170" w14:textId="77777777" w:rsidR="009B3ED4" w:rsidRPr="00837088" w:rsidRDefault="009B3ED4" w:rsidP="009B3ED4">
      <w:pPr>
        <w:autoSpaceDE w:val="0"/>
        <w:autoSpaceDN w:val="0"/>
        <w:adjustRightInd w:val="0"/>
        <w:jc w:val="both"/>
        <w:rPr>
          <w:b/>
          <w:bCs/>
          <w:color w:val="000000"/>
          <w:sz w:val="22"/>
          <w:szCs w:val="22"/>
          <w:lang w:val="en-GB"/>
        </w:rPr>
      </w:pPr>
    </w:p>
    <w:p w14:paraId="1B501AA7" w14:textId="77777777" w:rsidR="009B3ED4" w:rsidRPr="00837088" w:rsidRDefault="009B3ED4" w:rsidP="009B3ED4">
      <w:pPr>
        <w:autoSpaceDE w:val="0"/>
        <w:autoSpaceDN w:val="0"/>
        <w:adjustRightInd w:val="0"/>
        <w:jc w:val="both"/>
        <w:rPr>
          <w:b/>
          <w:bCs/>
          <w:color w:val="000000"/>
          <w:sz w:val="22"/>
          <w:szCs w:val="22"/>
          <w:lang w:val="en-GB"/>
        </w:rPr>
      </w:pPr>
    </w:p>
    <w:p w14:paraId="6B1B40E6" w14:textId="77777777" w:rsidR="009B3ED4" w:rsidRPr="00837088" w:rsidRDefault="009B3ED4" w:rsidP="009B3ED4">
      <w:pPr>
        <w:autoSpaceDE w:val="0"/>
        <w:autoSpaceDN w:val="0"/>
        <w:adjustRightInd w:val="0"/>
        <w:jc w:val="both"/>
        <w:rPr>
          <w:b/>
          <w:bCs/>
          <w:color w:val="000000"/>
          <w:sz w:val="22"/>
          <w:szCs w:val="22"/>
          <w:lang w:val="en-GB"/>
        </w:rPr>
      </w:pPr>
    </w:p>
    <w:p w14:paraId="0F95954B" w14:textId="77777777" w:rsidR="009B3ED4" w:rsidRPr="00837088" w:rsidRDefault="009B3ED4" w:rsidP="009B3ED4">
      <w:pPr>
        <w:autoSpaceDE w:val="0"/>
        <w:autoSpaceDN w:val="0"/>
        <w:adjustRightInd w:val="0"/>
        <w:jc w:val="both"/>
        <w:rPr>
          <w:b/>
          <w:bCs/>
          <w:color w:val="000000"/>
          <w:sz w:val="22"/>
          <w:szCs w:val="22"/>
          <w:lang w:val="en-GB"/>
        </w:rPr>
      </w:pPr>
    </w:p>
    <w:p w14:paraId="788D1AB6" w14:textId="77777777" w:rsidR="009B3ED4" w:rsidRPr="00837088" w:rsidRDefault="009B3ED4" w:rsidP="009B3ED4">
      <w:pPr>
        <w:autoSpaceDE w:val="0"/>
        <w:autoSpaceDN w:val="0"/>
        <w:adjustRightInd w:val="0"/>
        <w:jc w:val="both"/>
        <w:rPr>
          <w:b/>
          <w:bCs/>
          <w:color w:val="000000"/>
          <w:sz w:val="22"/>
          <w:szCs w:val="22"/>
          <w:lang w:val="en-GB"/>
        </w:rPr>
      </w:pPr>
    </w:p>
    <w:p w14:paraId="5846A85C" w14:textId="77777777" w:rsidR="009B3ED4" w:rsidRPr="00837088" w:rsidRDefault="009B3ED4" w:rsidP="009B3ED4">
      <w:pPr>
        <w:autoSpaceDE w:val="0"/>
        <w:autoSpaceDN w:val="0"/>
        <w:adjustRightInd w:val="0"/>
        <w:jc w:val="both"/>
        <w:rPr>
          <w:b/>
          <w:bCs/>
          <w:color w:val="000000"/>
          <w:sz w:val="22"/>
          <w:szCs w:val="22"/>
          <w:lang w:val="en-GB"/>
        </w:rPr>
      </w:pPr>
    </w:p>
    <w:p w14:paraId="29B5AF29" w14:textId="5BC623C6" w:rsidR="009B3ED4" w:rsidRPr="00837088" w:rsidRDefault="00E51BC0" w:rsidP="009B3ED4">
      <w:pPr>
        <w:autoSpaceDE w:val="0"/>
        <w:autoSpaceDN w:val="0"/>
        <w:adjustRightInd w:val="0"/>
        <w:jc w:val="both"/>
        <w:rPr>
          <w:b/>
          <w:bCs/>
          <w:color w:val="000000"/>
          <w:sz w:val="22"/>
          <w:szCs w:val="22"/>
          <w:lang w:val="en-GB"/>
        </w:rPr>
      </w:pPr>
      <w:r w:rsidRPr="00837088">
        <w:rPr>
          <w:rFonts w:asciiTheme="minorHAnsi" w:hAnsiTheme="minorHAnsi" w:cstheme="minorBidi"/>
          <w:noProof/>
          <w:sz w:val="24"/>
          <w:szCs w:val="24"/>
          <w:lang w:val="en-GB" w:eastAsia="en-CA"/>
        </w:rPr>
        <mc:AlternateContent>
          <mc:Choice Requires="wps">
            <w:drawing>
              <wp:anchor distT="0" distB="0" distL="114300" distR="114300" simplePos="0" relativeHeight="251695104" behindDoc="0" locked="0" layoutInCell="1" allowOverlap="1" wp14:anchorId="50E9B49A" wp14:editId="2E3C44B9">
                <wp:simplePos x="0" y="0"/>
                <wp:positionH relativeFrom="column">
                  <wp:posOffset>5467351</wp:posOffset>
                </wp:positionH>
                <wp:positionV relativeFrom="paragraph">
                  <wp:posOffset>118745</wp:posOffset>
                </wp:positionV>
                <wp:extent cx="482600" cy="25082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482600" cy="250825"/>
                        </a:xfrm>
                        <a:prstGeom prst="rect">
                          <a:avLst/>
                        </a:prstGeom>
                        <a:solidFill>
                          <a:schemeClr val="lt1"/>
                        </a:solidFill>
                        <a:ln w="6350">
                          <a:noFill/>
                        </a:ln>
                      </wps:spPr>
                      <wps:txbx>
                        <w:txbxContent>
                          <w:p w14:paraId="77E0DD27" w14:textId="77777777" w:rsidR="00056F6F" w:rsidRDefault="00056F6F" w:rsidP="009B3ED4">
                            <w:pPr>
                              <w:rPr>
                                <w:rFonts w:ascii="Arial" w:hAnsi="Arial" w:cs="Arial"/>
                                <w:b/>
                                <w:bCs/>
                                <w:sz w:val="18"/>
                                <w:szCs w:val="18"/>
                              </w:rPr>
                            </w:pPr>
                            <w:r>
                              <w:rPr>
                                <w:rFonts w:ascii="Arial" w:hAnsi="Arial" w:cs="Arial"/>
                                <w:b/>
                                <w:bCs/>
                                <w:sz w:val="18"/>
                                <w:szCs w:val="18"/>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50E9B49A" id="Text Box 42" o:spid="_x0000_s1047" type="#_x0000_t202" style="position:absolute;left:0;text-align:left;margin-left:430.5pt;margin-top:9.35pt;width:38pt;height:1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" fillcolor="white [3201]" stroked="f" strokeweight=".5pt">
                <v:textbox>
                  <w:txbxContent>
                    <w:p w14:paraId="77E0DD27" w14:textId="77777777" w:rsidR="00056F6F" w:rsidRDefault="00056F6F" w:rsidP="009B3ED4">
                      <w:pPr>
                        <w:rPr>
                          <w:rFonts w:ascii="Arial" w:hAnsi="Arial" w:cs="Arial"/>
                          <w:b/>
                          <w:bCs/>
                          <w:sz w:val="18"/>
                          <w:szCs w:val="18"/>
                        </w:rPr>
                      </w:pPr>
                      <w:r>
                        <w:rPr>
                          <w:rFonts w:ascii="Arial" w:hAnsi="Arial" w:cs="Arial"/>
                          <w:b/>
                          <w:bCs/>
                          <w:sz w:val="18"/>
                          <w:szCs w:val="18"/>
                        </w:rPr>
                        <w:t>Time</w:t>
                      </w:r>
                    </w:p>
                  </w:txbxContent>
                </v:textbox>
              </v:shape>
            </w:pict>
          </mc:Fallback>
        </mc:AlternateContent>
      </w:r>
    </w:p>
    <w:p w14:paraId="3A0D744A" w14:textId="77777777" w:rsidR="009B3ED4" w:rsidRPr="00837088" w:rsidRDefault="009B3ED4" w:rsidP="009B3ED4">
      <w:pPr>
        <w:autoSpaceDE w:val="0"/>
        <w:autoSpaceDN w:val="0"/>
        <w:adjustRightInd w:val="0"/>
        <w:jc w:val="both"/>
        <w:rPr>
          <w:b/>
          <w:bCs/>
          <w:color w:val="000000"/>
          <w:sz w:val="22"/>
          <w:szCs w:val="22"/>
          <w:lang w:val="en-GB"/>
        </w:rPr>
      </w:pPr>
    </w:p>
    <w:p w14:paraId="3132FDCC" w14:textId="77777777" w:rsidR="009B3ED4" w:rsidRPr="00837088" w:rsidRDefault="009B3ED4" w:rsidP="009B3ED4">
      <w:pPr>
        <w:autoSpaceDE w:val="0"/>
        <w:autoSpaceDN w:val="0"/>
        <w:adjustRightInd w:val="0"/>
        <w:jc w:val="both"/>
        <w:rPr>
          <w:b/>
          <w:bCs/>
          <w:color w:val="000000"/>
          <w:sz w:val="22"/>
          <w:szCs w:val="22"/>
          <w:lang w:val="en-GB"/>
        </w:rPr>
      </w:pPr>
    </w:p>
    <w:p w14:paraId="0C3F3675" w14:textId="71700D82" w:rsidR="009B3ED4" w:rsidRPr="00837088" w:rsidRDefault="006275AF" w:rsidP="009B3ED4">
      <w:pPr>
        <w:autoSpaceDE w:val="0"/>
        <w:autoSpaceDN w:val="0"/>
        <w:adjustRightInd w:val="0"/>
        <w:jc w:val="both"/>
        <w:rPr>
          <w:b/>
          <w:bCs/>
          <w:color w:val="000000"/>
          <w:sz w:val="22"/>
          <w:szCs w:val="22"/>
          <w:lang w:val="en-GB"/>
        </w:rPr>
      </w:pPr>
      <w:r w:rsidRPr="00837088">
        <w:rPr>
          <w:rFonts w:asciiTheme="minorHAnsi" w:hAnsiTheme="minorHAnsi" w:cstheme="minorBidi"/>
          <w:noProof/>
          <w:sz w:val="24"/>
          <w:szCs w:val="24"/>
          <w:lang w:val="en-GB" w:eastAsia="en-CA"/>
        </w:rPr>
        <mc:AlternateContent>
          <mc:Choice Requires="wps">
            <w:drawing>
              <wp:anchor distT="0" distB="0" distL="114300" distR="114300" simplePos="0" relativeHeight="251700224" behindDoc="0" locked="0" layoutInCell="1" allowOverlap="1" wp14:anchorId="25069E89" wp14:editId="1F50743D">
                <wp:simplePos x="0" y="0"/>
                <wp:positionH relativeFrom="column">
                  <wp:posOffset>4357314</wp:posOffset>
                </wp:positionH>
                <wp:positionV relativeFrom="paragraph">
                  <wp:posOffset>70816</wp:posOffset>
                </wp:positionV>
                <wp:extent cx="858741" cy="31115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58741" cy="311150"/>
                        </a:xfrm>
                        <a:prstGeom prst="rect">
                          <a:avLst/>
                        </a:prstGeom>
                        <a:solidFill>
                          <a:schemeClr val="lt1"/>
                        </a:solidFill>
                        <a:ln w="6350">
                          <a:noFill/>
                        </a:ln>
                      </wps:spPr>
                      <wps:txbx>
                        <w:txbxContent>
                          <w:p w14:paraId="40A403F8" w14:textId="21295DB2" w:rsidR="00056F6F" w:rsidRDefault="00056F6F" w:rsidP="009B3ED4">
                            <w:pPr>
                              <w:rPr>
                                <w:rFonts w:ascii="Arial" w:hAnsi="Arial" w:cs="Arial"/>
                                <w:sz w:val="13"/>
                                <w:szCs w:val="13"/>
                              </w:rPr>
                            </w:pPr>
                            <w:r>
                              <w:rPr>
                                <w:rFonts w:ascii="Arial" w:hAnsi="Arial" w:cs="Arial"/>
                                <w:sz w:val="13"/>
                                <w:szCs w:val="13"/>
                              </w:rPr>
                              <w:t>Re-engagement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5069E89" id="Text Box 47" o:spid="_x0000_s1048" type="#_x0000_t202" style="position:absolute;left:0;text-align:left;margin-left:343.1pt;margin-top:5.6pt;width:67.6pt;height:2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" fillcolor="white [3201]" stroked="f" strokeweight=".5pt">
                <v:textbox>
                  <w:txbxContent>
                    <w:p w14:paraId="40A403F8" w14:textId="21295DB2" w:rsidR="00056F6F" w:rsidRDefault="00056F6F" w:rsidP="009B3ED4">
                      <w:pPr>
                        <w:rPr>
                          <w:rFonts w:ascii="Arial" w:hAnsi="Arial" w:cs="Arial"/>
                          <w:sz w:val="13"/>
                          <w:szCs w:val="13"/>
                        </w:rPr>
                      </w:pPr>
                      <w:r>
                        <w:rPr>
                          <w:rFonts w:ascii="Arial" w:hAnsi="Arial" w:cs="Arial"/>
                          <w:sz w:val="13"/>
                          <w:szCs w:val="13"/>
                        </w:rPr>
                        <w:t>Re-engagement</w:t>
                      </w:r>
                    </w:p>
                  </w:txbxContent>
                </v:textbox>
              </v:shape>
            </w:pict>
          </mc:Fallback>
        </mc:AlternateContent>
      </w:r>
    </w:p>
    <w:p w14:paraId="7018D495" w14:textId="77777777" w:rsidR="009B3ED4" w:rsidRPr="00837088" w:rsidRDefault="009B3ED4" w:rsidP="009B3ED4">
      <w:pPr>
        <w:autoSpaceDE w:val="0"/>
        <w:autoSpaceDN w:val="0"/>
        <w:adjustRightInd w:val="0"/>
        <w:jc w:val="both"/>
        <w:rPr>
          <w:b/>
          <w:bCs/>
          <w:color w:val="000000"/>
          <w:sz w:val="22"/>
          <w:szCs w:val="22"/>
          <w:lang w:val="en-GB"/>
        </w:rPr>
      </w:pPr>
    </w:p>
    <w:p w14:paraId="03A04D2C" w14:textId="77777777" w:rsidR="009B3ED4" w:rsidRPr="00837088" w:rsidRDefault="009B3ED4" w:rsidP="009B3ED4">
      <w:pPr>
        <w:autoSpaceDE w:val="0"/>
        <w:autoSpaceDN w:val="0"/>
        <w:adjustRightInd w:val="0"/>
        <w:jc w:val="both"/>
        <w:rPr>
          <w:b/>
          <w:bCs/>
          <w:color w:val="000000"/>
          <w:sz w:val="22"/>
          <w:szCs w:val="22"/>
          <w:lang w:val="en-GB"/>
        </w:rPr>
      </w:pPr>
    </w:p>
    <w:p w14:paraId="37BD39F9" w14:textId="77777777" w:rsidR="009B3ED4" w:rsidRPr="00837088" w:rsidRDefault="009B3ED4" w:rsidP="009B3ED4">
      <w:pPr>
        <w:autoSpaceDE w:val="0"/>
        <w:autoSpaceDN w:val="0"/>
        <w:adjustRightInd w:val="0"/>
        <w:jc w:val="both"/>
        <w:rPr>
          <w:i/>
          <w:iCs/>
          <w:color w:val="000000"/>
          <w:sz w:val="18"/>
          <w:szCs w:val="18"/>
          <w:lang w:val="en-GB"/>
        </w:rPr>
      </w:pPr>
    </w:p>
    <w:p w14:paraId="7165C6A4" w14:textId="77777777" w:rsidR="009B3ED4" w:rsidRPr="00837088" w:rsidRDefault="009B3ED4" w:rsidP="009B3ED4">
      <w:pPr>
        <w:autoSpaceDE w:val="0"/>
        <w:autoSpaceDN w:val="0"/>
        <w:adjustRightInd w:val="0"/>
        <w:jc w:val="both"/>
        <w:rPr>
          <w:i/>
          <w:iCs/>
          <w:color w:val="000000"/>
          <w:sz w:val="18"/>
          <w:szCs w:val="18"/>
          <w:lang w:val="en-GB"/>
        </w:rPr>
      </w:pPr>
    </w:p>
    <w:p w14:paraId="688282D4" w14:textId="7A1F5BB2" w:rsidR="009B3ED4" w:rsidRPr="00837088" w:rsidRDefault="009B3ED4" w:rsidP="009B3ED4">
      <w:pPr>
        <w:pStyle w:val="Footnote"/>
        <w:rPr>
          <w:lang w:val="en-GB"/>
        </w:rPr>
      </w:pPr>
      <w:r w:rsidRPr="00837088">
        <w:rPr>
          <w:lang w:val="en-GB"/>
        </w:rPr>
        <w:t xml:space="preserve">Source: </w:t>
      </w:r>
      <w:r w:rsidR="00F01650">
        <w:rPr>
          <w:lang w:val="en-GB"/>
        </w:rPr>
        <w:t xml:space="preserve">“Analytics &amp; the Player Lifecycle,” </w:t>
      </w:r>
      <w:r w:rsidR="00F01650" w:rsidRPr="00796014">
        <w:rPr>
          <w:i/>
          <w:iCs/>
          <w:lang w:val="en-GB"/>
        </w:rPr>
        <w:t>Unity Technologies</w:t>
      </w:r>
      <w:r w:rsidR="00F01650">
        <w:rPr>
          <w:lang w:val="en-GB"/>
        </w:rPr>
        <w:t xml:space="preserve"> (blog),</w:t>
      </w:r>
      <w:r w:rsidRPr="00837088">
        <w:rPr>
          <w:lang w:val="en-GB"/>
        </w:rPr>
        <w:t xml:space="preserve"> </w:t>
      </w:r>
      <w:r w:rsidR="00F01650">
        <w:rPr>
          <w:lang w:val="en-GB"/>
        </w:rPr>
        <w:t>accessed</w:t>
      </w:r>
      <w:r w:rsidR="00837088">
        <w:rPr>
          <w:lang w:val="en-GB"/>
        </w:rPr>
        <w:t xml:space="preserve"> </w:t>
      </w:r>
      <w:r w:rsidRPr="00837088">
        <w:rPr>
          <w:lang w:val="en-GB"/>
        </w:rPr>
        <w:t>February 2, 2020</w:t>
      </w:r>
      <w:r w:rsidR="00F01650">
        <w:rPr>
          <w:lang w:val="en-GB"/>
        </w:rPr>
        <w:t>,</w:t>
      </w:r>
      <w:r w:rsidRPr="00837088">
        <w:rPr>
          <w:lang w:val="en-GB"/>
        </w:rPr>
        <w:t xml:space="preserve"> https://blogs.unity3d.com/2016/05/03/analytics-the-player-lifecycle/</w:t>
      </w:r>
      <w:r w:rsidR="009367FC">
        <w:rPr>
          <w:lang w:val="en-GB"/>
        </w:rPr>
        <w:t>.</w:t>
      </w:r>
    </w:p>
    <w:p w14:paraId="71E1E597" w14:textId="77777777" w:rsidR="009B3ED4" w:rsidRPr="00837088" w:rsidRDefault="009B3ED4" w:rsidP="009B3ED4">
      <w:pPr>
        <w:autoSpaceDE w:val="0"/>
        <w:autoSpaceDN w:val="0"/>
        <w:adjustRightInd w:val="0"/>
        <w:jc w:val="both"/>
        <w:rPr>
          <w:b/>
          <w:bCs/>
          <w:color w:val="000000"/>
          <w:sz w:val="22"/>
          <w:szCs w:val="22"/>
          <w:lang w:val="en-GB"/>
        </w:rPr>
      </w:pPr>
    </w:p>
    <w:p w14:paraId="0231C540" w14:textId="77777777" w:rsidR="009B3ED4" w:rsidRPr="00837088" w:rsidRDefault="009B3ED4" w:rsidP="009B3ED4">
      <w:pPr>
        <w:autoSpaceDE w:val="0"/>
        <w:autoSpaceDN w:val="0"/>
        <w:adjustRightInd w:val="0"/>
        <w:jc w:val="both"/>
        <w:rPr>
          <w:b/>
          <w:bCs/>
          <w:color w:val="000000"/>
          <w:sz w:val="22"/>
          <w:szCs w:val="22"/>
          <w:lang w:val="en-GB"/>
        </w:rPr>
      </w:pPr>
    </w:p>
    <w:p w14:paraId="4A68D13C" w14:textId="303968EB" w:rsidR="009B3ED4" w:rsidRPr="00837088" w:rsidRDefault="009B3ED4" w:rsidP="009B3ED4">
      <w:pPr>
        <w:pStyle w:val="ExhibitHeading"/>
        <w:rPr>
          <w:lang w:val="en-GB"/>
        </w:rPr>
      </w:pPr>
      <w:r w:rsidRPr="00837088">
        <w:rPr>
          <w:lang w:val="en-GB"/>
        </w:rPr>
        <w:t xml:space="preserve">Exhibit </w:t>
      </w:r>
      <w:r w:rsidR="000F7350">
        <w:rPr>
          <w:lang w:val="en-GB"/>
        </w:rPr>
        <w:t>3</w:t>
      </w:r>
      <w:r w:rsidRPr="00837088">
        <w:rPr>
          <w:lang w:val="en-GB"/>
        </w:rPr>
        <w:t>: Triggers and Motivators for Adoption</w:t>
      </w:r>
    </w:p>
    <w:p w14:paraId="322FD25A" w14:textId="77777777" w:rsidR="009B3ED4" w:rsidRPr="00837088" w:rsidRDefault="009B3ED4" w:rsidP="009B3ED4">
      <w:pPr>
        <w:pStyle w:val="ExhibitText"/>
        <w:rPr>
          <w:lang w:val="en-GB"/>
        </w:rPr>
      </w:pPr>
    </w:p>
    <w:tbl>
      <w:tblPr>
        <w:tblStyle w:val="TableGrid"/>
        <w:tblW w:w="0" w:type="auto"/>
        <w:tblLook w:val="04A0" w:firstRow="1" w:lastRow="0" w:firstColumn="1" w:lastColumn="0" w:noHBand="0" w:noVBand="1"/>
        <w:tblCaption w:val="Exhibit 3"/>
        <w:tblDescription w:val="List of triggers and motivators for adoption"/>
      </w:tblPr>
      <w:tblGrid>
        <w:gridCol w:w="2405"/>
        <w:gridCol w:w="2497"/>
        <w:gridCol w:w="2181"/>
        <w:gridCol w:w="2267"/>
      </w:tblGrid>
      <w:tr w:rsidR="009B3ED4" w:rsidRPr="00837088" w14:paraId="1409381C" w14:textId="77777777" w:rsidTr="002E6734">
        <w:trPr>
          <w:tblHeader/>
        </w:trPr>
        <w:tc>
          <w:tcPr>
            <w:tcW w:w="2405" w:type="dxa"/>
            <w:tcBorders>
              <w:top w:val="single" w:sz="4" w:space="0" w:color="auto"/>
              <w:left w:val="single" w:sz="4" w:space="0" w:color="auto"/>
              <w:bottom w:val="single" w:sz="4" w:space="0" w:color="auto"/>
              <w:right w:val="single" w:sz="4" w:space="0" w:color="auto"/>
            </w:tcBorders>
            <w:vAlign w:val="center"/>
            <w:hideMark/>
          </w:tcPr>
          <w:p w14:paraId="6FA59238" w14:textId="4B23776D" w:rsidR="009B3ED4" w:rsidRPr="00837088" w:rsidRDefault="00573970" w:rsidP="00796014">
            <w:pPr>
              <w:autoSpaceDE w:val="0"/>
              <w:autoSpaceDN w:val="0"/>
              <w:adjustRightInd w:val="0"/>
              <w:jc w:val="center"/>
              <w:rPr>
                <w:rFonts w:ascii="Arial" w:hAnsi="Arial" w:cs="Arial"/>
                <w:b/>
                <w:bCs/>
                <w:color w:val="000000"/>
                <w:lang w:val="en-GB"/>
              </w:rPr>
            </w:pPr>
            <w:r w:rsidRPr="00837088">
              <w:rPr>
                <w:rFonts w:ascii="Arial" w:hAnsi="Arial" w:cs="Arial"/>
                <w:b/>
                <w:bCs/>
                <w:color w:val="000000"/>
                <w:lang w:val="en-GB"/>
              </w:rPr>
              <w:t>Discovery</w:t>
            </w:r>
            <w:r>
              <w:rPr>
                <w:rFonts w:ascii="Arial" w:hAnsi="Arial" w:cs="Arial"/>
                <w:b/>
                <w:bCs/>
                <w:color w:val="000000"/>
                <w:lang w:val="en-GB"/>
              </w:rPr>
              <w:t>—</w:t>
            </w:r>
            <w:r w:rsidRPr="00837088">
              <w:rPr>
                <w:rFonts w:ascii="Arial" w:hAnsi="Arial" w:cs="Arial"/>
                <w:b/>
                <w:bCs/>
                <w:color w:val="000000"/>
                <w:lang w:val="en-GB"/>
              </w:rPr>
              <w:t>Motivators</w:t>
            </w:r>
          </w:p>
        </w:tc>
        <w:tc>
          <w:tcPr>
            <w:tcW w:w="2497" w:type="dxa"/>
            <w:tcBorders>
              <w:top w:val="single" w:sz="4" w:space="0" w:color="auto"/>
              <w:left w:val="single" w:sz="4" w:space="0" w:color="auto"/>
              <w:bottom w:val="single" w:sz="4" w:space="0" w:color="auto"/>
              <w:right w:val="single" w:sz="4" w:space="0" w:color="auto"/>
            </w:tcBorders>
            <w:vAlign w:val="center"/>
            <w:hideMark/>
          </w:tcPr>
          <w:p w14:paraId="3DE77225" w14:textId="43A996BA" w:rsidR="009B3ED4" w:rsidRPr="00837088" w:rsidRDefault="00573970" w:rsidP="00796014">
            <w:pPr>
              <w:autoSpaceDE w:val="0"/>
              <w:autoSpaceDN w:val="0"/>
              <w:adjustRightInd w:val="0"/>
              <w:jc w:val="center"/>
              <w:rPr>
                <w:rFonts w:ascii="Arial" w:hAnsi="Arial" w:cs="Arial"/>
                <w:b/>
                <w:bCs/>
                <w:color w:val="000000"/>
                <w:lang w:val="en-GB"/>
              </w:rPr>
            </w:pPr>
            <w:r w:rsidRPr="00837088">
              <w:rPr>
                <w:rFonts w:ascii="Arial" w:hAnsi="Arial" w:cs="Arial"/>
                <w:b/>
                <w:bCs/>
                <w:color w:val="000000"/>
                <w:lang w:val="en-GB"/>
              </w:rPr>
              <w:t>Selection</w:t>
            </w:r>
            <w:r>
              <w:rPr>
                <w:rFonts w:ascii="Arial" w:hAnsi="Arial" w:cs="Arial"/>
                <w:b/>
                <w:bCs/>
                <w:color w:val="000000"/>
                <w:lang w:val="en-GB"/>
              </w:rPr>
              <w:t xml:space="preserve"> and</w:t>
            </w:r>
            <w:r w:rsidRPr="00837088">
              <w:rPr>
                <w:rFonts w:ascii="Arial" w:hAnsi="Arial" w:cs="Arial"/>
                <w:b/>
                <w:bCs/>
                <w:color w:val="000000"/>
                <w:lang w:val="en-GB"/>
              </w:rPr>
              <w:t xml:space="preserve"> Download</w:t>
            </w:r>
            <w:r>
              <w:rPr>
                <w:rFonts w:ascii="Arial" w:hAnsi="Arial" w:cs="Arial"/>
                <w:b/>
                <w:bCs/>
                <w:color w:val="000000"/>
                <w:lang w:val="en-GB"/>
              </w:rPr>
              <w:t>—</w:t>
            </w:r>
            <w:r w:rsidRPr="00837088">
              <w:rPr>
                <w:rFonts w:ascii="Arial" w:hAnsi="Arial" w:cs="Arial"/>
                <w:b/>
                <w:bCs/>
                <w:color w:val="000000"/>
                <w:lang w:val="en-GB"/>
              </w:rPr>
              <w:t>Motivators</w:t>
            </w:r>
          </w:p>
        </w:tc>
        <w:tc>
          <w:tcPr>
            <w:tcW w:w="2181" w:type="dxa"/>
            <w:tcBorders>
              <w:top w:val="single" w:sz="4" w:space="0" w:color="auto"/>
              <w:left w:val="single" w:sz="4" w:space="0" w:color="auto"/>
              <w:bottom w:val="single" w:sz="4" w:space="0" w:color="auto"/>
              <w:right w:val="single" w:sz="4" w:space="0" w:color="auto"/>
            </w:tcBorders>
            <w:vAlign w:val="center"/>
            <w:hideMark/>
          </w:tcPr>
          <w:p w14:paraId="7312BC65" w14:textId="40B2FACB" w:rsidR="009B3ED4" w:rsidRPr="00837088" w:rsidRDefault="00573970" w:rsidP="00796014">
            <w:pPr>
              <w:autoSpaceDE w:val="0"/>
              <w:autoSpaceDN w:val="0"/>
              <w:adjustRightInd w:val="0"/>
              <w:jc w:val="center"/>
              <w:rPr>
                <w:rFonts w:ascii="Arial" w:hAnsi="Arial" w:cs="Arial"/>
                <w:b/>
                <w:bCs/>
                <w:color w:val="000000"/>
                <w:lang w:val="en-GB"/>
              </w:rPr>
            </w:pPr>
            <w:r w:rsidRPr="00837088">
              <w:rPr>
                <w:rFonts w:ascii="Arial" w:hAnsi="Arial" w:cs="Arial"/>
                <w:b/>
                <w:bCs/>
                <w:color w:val="000000"/>
                <w:lang w:val="en-GB"/>
              </w:rPr>
              <w:t>Play</w:t>
            </w:r>
            <w:r>
              <w:rPr>
                <w:rFonts w:ascii="Arial" w:hAnsi="Arial" w:cs="Arial"/>
                <w:b/>
                <w:bCs/>
                <w:color w:val="000000"/>
                <w:lang w:val="en-GB"/>
              </w:rPr>
              <w:t xml:space="preserve"> and</w:t>
            </w:r>
            <w:r w:rsidRPr="00837088">
              <w:rPr>
                <w:rFonts w:ascii="Arial" w:hAnsi="Arial" w:cs="Arial"/>
                <w:b/>
                <w:bCs/>
                <w:color w:val="000000"/>
                <w:lang w:val="en-GB"/>
              </w:rPr>
              <w:t xml:space="preserve"> Engage</w:t>
            </w:r>
            <w:r>
              <w:rPr>
                <w:rFonts w:ascii="Arial" w:hAnsi="Arial" w:cs="Arial"/>
                <w:b/>
                <w:bCs/>
                <w:color w:val="000000"/>
                <w:lang w:val="en-GB"/>
              </w:rPr>
              <w:t>—T</w:t>
            </w:r>
            <w:r w:rsidRPr="00837088">
              <w:rPr>
                <w:rFonts w:ascii="Arial" w:hAnsi="Arial" w:cs="Arial"/>
                <w:b/>
                <w:bCs/>
                <w:color w:val="000000"/>
                <w:lang w:val="en-GB"/>
              </w:rPr>
              <w:t>riggers</w:t>
            </w:r>
          </w:p>
        </w:tc>
        <w:tc>
          <w:tcPr>
            <w:tcW w:w="2267" w:type="dxa"/>
            <w:tcBorders>
              <w:top w:val="single" w:sz="4" w:space="0" w:color="auto"/>
              <w:left w:val="single" w:sz="4" w:space="0" w:color="auto"/>
              <w:bottom w:val="single" w:sz="4" w:space="0" w:color="auto"/>
              <w:right w:val="single" w:sz="4" w:space="0" w:color="auto"/>
            </w:tcBorders>
            <w:vAlign w:val="center"/>
            <w:hideMark/>
          </w:tcPr>
          <w:p w14:paraId="30D26F6B" w14:textId="2D4C1484" w:rsidR="009B3ED4" w:rsidRPr="00837088" w:rsidRDefault="00573970" w:rsidP="00796014">
            <w:pPr>
              <w:autoSpaceDE w:val="0"/>
              <w:autoSpaceDN w:val="0"/>
              <w:adjustRightInd w:val="0"/>
              <w:jc w:val="center"/>
              <w:rPr>
                <w:rFonts w:ascii="Arial" w:hAnsi="Arial" w:cs="Arial"/>
                <w:b/>
                <w:bCs/>
                <w:color w:val="000000"/>
                <w:lang w:val="en-GB"/>
              </w:rPr>
            </w:pPr>
            <w:r w:rsidRPr="00837088">
              <w:rPr>
                <w:rFonts w:ascii="Arial" w:hAnsi="Arial" w:cs="Arial"/>
                <w:b/>
                <w:bCs/>
                <w:color w:val="000000"/>
                <w:lang w:val="en-GB"/>
              </w:rPr>
              <w:t>Dropout</w:t>
            </w:r>
            <w:r>
              <w:rPr>
                <w:rFonts w:ascii="Arial" w:hAnsi="Arial" w:cs="Arial"/>
                <w:b/>
                <w:bCs/>
                <w:color w:val="000000"/>
                <w:lang w:val="en-GB"/>
              </w:rPr>
              <w:t>—</w:t>
            </w:r>
            <w:r w:rsidRPr="00837088">
              <w:rPr>
                <w:rFonts w:ascii="Arial" w:hAnsi="Arial" w:cs="Arial"/>
                <w:b/>
                <w:bCs/>
                <w:color w:val="000000"/>
                <w:lang w:val="en-GB"/>
              </w:rPr>
              <w:t>Triggers</w:t>
            </w:r>
          </w:p>
        </w:tc>
      </w:tr>
      <w:tr w:rsidR="009B3ED4" w:rsidRPr="00837088" w14:paraId="71D0B380" w14:textId="77777777" w:rsidTr="002E6734">
        <w:trPr>
          <w:trHeight w:val="476"/>
          <w:tblHeader/>
        </w:trPr>
        <w:tc>
          <w:tcPr>
            <w:tcW w:w="2405" w:type="dxa"/>
            <w:tcBorders>
              <w:top w:val="single" w:sz="4" w:space="0" w:color="auto"/>
              <w:left w:val="single" w:sz="4" w:space="0" w:color="auto"/>
              <w:bottom w:val="single" w:sz="4" w:space="0" w:color="auto"/>
              <w:right w:val="single" w:sz="4" w:space="0" w:color="auto"/>
            </w:tcBorders>
            <w:vAlign w:val="center"/>
            <w:hideMark/>
          </w:tcPr>
          <w:p w14:paraId="40BA54A7" w14:textId="719FDA21" w:rsidR="009B3ED4" w:rsidRPr="00837088" w:rsidRDefault="009B3ED4" w:rsidP="00796014">
            <w:pPr>
              <w:autoSpaceDE w:val="0"/>
              <w:autoSpaceDN w:val="0"/>
              <w:adjustRightInd w:val="0"/>
              <w:rPr>
                <w:rFonts w:ascii="Arial" w:hAnsi="Arial" w:cs="Arial"/>
                <w:color w:val="000000"/>
                <w:lang w:val="en-GB"/>
              </w:rPr>
            </w:pPr>
            <w:r w:rsidRPr="00837088">
              <w:rPr>
                <w:rFonts w:ascii="Arial" w:hAnsi="Arial" w:cs="Arial"/>
                <w:color w:val="000000"/>
                <w:lang w:val="en-GB"/>
              </w:rPr>
              <w:t xml:space="preserve">Word of </w:t>
            </w:r>
            <w:r w:rsidR="00276A3B">
              <w:rPr>
                <w:rFonts w:ascii="Arial" w:hAnsi="Arial" w:cs="Arial"/>
                <w:color w:val="000000"/>
                <w:lang w:val="en-GB"/>
              </w:rPr>
              <w:t xml:space="preserve">mouth, </w:t>
            </w:r>
            <w:r w:rsidRPr="00837088">
              <w:rPr>
                <w:rFonts w:ascii="Arial" w:hAnsi="Arial" w:cs="Arial"/>
                <w:color w:val="000000"/>
                <w:lang w:val="en-GB"/>
              </w:rPr>
              <w:t>53%</w:t>
            </w:r>
          </w:p>
        </w:tc>
        <w:tc>
          <w:tcPr>
            <w:tcW w:w="2497" w:type="dxa"/>
            <w:tcBorders>
              <w:top w:val="single" w:sz="4" w:space="0" w:color="auto"/>
              <w:left w:val="single" w:sz="4" w:space="0" w:color="auto"/>
              <w:bottom w:val="single" w:sz="4" w:space="0" w:color="auto"/>
              <w:right w:val="single" w:sz="4" w:space="0" w:color="auto"/>
            </w:tcBorders>
            <w:vAlign w:val="center"/>
            <w:hideMark/>
          </w:tcPr>
          <w:p w14:paraId="474E5346" w14:textId="37D1906E" w:rsidR="009B3ED4" w:rsidRPr="00837088" w:rsidRDefault="009B3ED4" w:rsidP="00796014">
            <w:pPr>
              <w:autoSpaceDE w:val="0"/>
              <w:autoSpaceDN w:val="0"/>
              <w:adjustRightInd w:val="0"/>
              <w:rPr>
                <w:rFonts w:ascii="Arial" w:hAnsi="Arial" w:cs="Arial"/>
                <w:color w:val="000000"/>
                <w:lang w:val="en-GB"/>
              </w:rPr>
            </w:pPr>
            <w:r w:rsidRPr="00837088">
              <w:rPr>
                <w:rFonts w:ascii="Arial" w:hAnsi="Arial" w:cs="Arial"/>
                <w:color w:val="000000"/>
                <w:lang w:val="en-GB"/>
              </w:rPr>
              <w:t>Popularity of game</w:t>
            </w:r>
            <w:r w:rsidR="00276A3B">
              <w:rPr>
                <w:rFonts w:ascii="Arial" w:hAnsi="Arial" w:cs="Arial"/>
                <w:color w:val="000000"/>
                <w:lang w:val="en-GB"/>
              </w:rPr>
              <w:t>,</w:t>
            </w:r>
            <w:r w:rsidRPr="00837088">
              <w:rPr>
                <w:rFonts w:ascii="Arial" w:hAnsi="Arial" w:cs="Arial"/>
                <w:color w:val="000000"/>
                <w:lang w:val="en-GB"/>
              </w:rPr>
              <w:t xml:space="preserve"> 68%</w:t>
            </w:r>
          </w:p>
        </w:tc>
        <w:tc>
          <w:tcPr>
            <w:tcW w:w="2181" w:type="dxa"/>
            <w:tcBorders>
              <w:top w:val="single" w:sz="4" w:space="0" w:color="auto"/>
              <w:left w:val="single" w:sz="4" w:space="0" w:color="auto"/>
              <w:bottom w:val="single" w:sz="4" w:space="0" w:color="auto"/>
              <w:right w:val="single" w:sz="4" w:space="0" w:color="auto"/>
            </w:tcBorders>
            <w:vAlign w:val="center"/>
            <w:hideMark/>
          </w:tcPr>
          <w:p w14:paraId="22DD7EA5" w14:textId="257AD697" w:rsidR="009B3ED4" w:rsidRPr="00837088" w:rsidRDefault="003C26B5" w:rsidP="00796014">
            <w:pPr>
              <w:autoSpaceDE w:val="0"/>
              <w:autoSpaceDN w:val="0"/>
              <w:adjustRightInd w:val="0"/>
              <w:rPr>
                <w:rFonts w:ascii="Arial" w:hAnsi="Arial" w:cs="Arial"/>
                <w:color w:val="000000"/>
                <w:lang w:val="en-GB"/>
              </w:rPr>
            </w:pPr>
            <w:r>
              <w:rPr>
                <w:rFonts w:ascii="Arial" w:hAnsi="Arial" w:cs="Arial"/>
                <w:color w:val="000000"/>
                <w:lang w:val="en-GB"/>
              </w:rPr>
              <w:t>Des</w:t>
            </w:r>
            <w:r w:rsidR="009B3ED4" w:rsidRPr="00837088">
              <w:rPr>
                <w:rFonts w:ascii="Arial" w:hAnsi="Arial" w:cs="Arial"/>
                <w:color w:val="000000"/>
                <w:lang w:val="en-GB"/>
              </w:rPr>
              <w:t>tress</w:t>
            </w:r>
            <w:r w:rsidR="00276A3B">
              <w:rPr>
                <w:rFonts w:ascii="Arial" w:hAnsi="Arial" w:cs="Arial"/>
                <w:color w:val="000000"/>
                <w:lang w:val="en-GB"/>
              </w:rPr>
              <w:t>,</w:t>
            </w:r>
            <w:r w:rsidR="009B3ED4" w:rsidRPr="00837088">
              <w:rPr>
                <w:rFonts w:ascii="Arial" w:hAnsi="Arial" w:cs="Arial"/>
                <w:color w:val="000000"/>
                <w:lang w:val="en-GB"/>
              </w:rPr>
              <w:t xml:space="preserve"> </w:t>
            </w:r>
            <w:r w:rsidR="00276A3B">
              <w:rPr>
                <w:rFonts w:ascii="Arial" w:hAnsi="Arial" w:cs="Arial"/>
                <w:color w:val="000000"/>
                <w:lang w:val="en-GB"/>
              </w:rPr>
              <w:t>recreation,</w:t>
            </w:r>
            <w:r w:rsidR="00276A3B" w:rsidRPr="00837088">
              <w:rPr>
                <w:rFonts w:ascii="Arial" w:hAnsi="Arial" w:cs="Arial"/>
                <w:color w:val="000000"/>
                <w:lang w:val="en-GB"/>
              </w:rPr>
              <w:t xml:space="preserve"> </w:t>
            </w:r>
            <w:r w:rsidR="009B3ED4" w:rsidRPr="00837088">
              <w:rPr>
                <w:rFonts w:ascii="Arial" w:hAnsi="Arial" w:cs="Arial"/>
                <w:color w:val="000000"/>
                <w:lang w:val="en-GB"/>
              </w:rPr>
              <w:t>40%</w:t>
            </w:r>
          </w:p>
        </w:tc>
        <w:tc>
          <w:tcPr>
            <w:tcW w:w="2267" w:type="dxa"/>
            <w:tcBorders>
              <w:top w:val="single" w:sz="4" w:space="0" w:color="auto"/>
              <w:left w:val="single" w:sz="4" w:space="0" w:color="auto"/>
              <w:bottom w:val="single" w:sz="4" w:space="0" w:color="auto"/>
              <w:right w:val="single" w:sz="4" w:space="0" w:color="auto"/>
            </w:tcBorders>
            <w:vAlign w:val="center"/>
            <w:hideMark/>
          </w:tcPr>
          <w:p w14:paraId="26504E18" w14:textId="33B61B94" w:rsidR="009B3ED4" w:rsidRPr="00837088" w:rsidRDefault="009B3ED4" w:rsidP="00796014">
            <w:pPr>
              <w:autoSpaceDE w:val="0"/>
              <w:autoSpaceDN w:val="0"/>
              <w:adjustRightInd w:val="0"/>
              <w:rPr>
                <w:rFonts w:ascii="Arial" w:hAnsi="Arial" w:cs="Arial"/>
                <w:color w:val="000000"/>
                <w:lang w:val="en-GB"/>
              </w:rPr>
            </w:pPr>
            <w:r w:rsidRPr="00837088">
              <w:rPr>
                <w:rFonts w:ascii="Arial" w:hAnsi="Arial" w:cs="Arial"/>
                <w:color w:val="000000"/>
                <w:lang w:val="en-GB"/>
              </w:rPr>
              <w:t xml:space="preserve">High </w:t>
            </w:r>
            <w:r w:rsidR="008721CB">
              <w:rPr>
                <w:rFonts w:ascii="Arial" w:hAnsi="Arial" w:cs="Arial"/>
                <w:color w:val="000000"/>
                <w:lang w:val="en-GB"/>
              </w:rPr>
              <w:t>data consumption,</w:t>
            </w:r>
            <w:r w:rsidRPr="00837088">
              <w:rPr>
                <w:rFonts w:ascii="Arial" w:hAnsi="Arial" w:cs="Arial"/>
                <w:color w:val="000000"/>
                <w:lang w:val="en-GB"/>
              </w:rPr>
              <w:t xml:space="preserve"> 42%</w:t>
            </w:r>
          </w:p>
        </w:tc>
      </w:tr>
      <w:tr w:rsidR="009B3ED4" w:rsidRPr="00837088" w14:paraId="2873EEC7" w14:textId="77777777" w:rsidTr="002E6734">
        <w:trPr>
          <w:trHeight w:val="539"/>
          <w:tblHeader/>
        </w:trPr>
        <w:tc>
          <w:tcPr>
            <w:tcW w:w="2405" w:type="dxa"/>
            <w:tcBorders>
              <w:top w:val="single" w:sz="4" w:space="0" w:color="auto"/>
              <w:left w:val="single" w:sz="4" w:space="0" w:color="auto"/>
              <w:bottom w:val="single" w:sz="4" w:space="0" w:color="auto"/>
              <w:right w:val="single" w:sz="4" w:space="0" w:color="auto"/>
            </w:tcBorders>
            <w:vAlign w:val="center"/>
            <w:hideMark/>
          </w:tcPr>
          <w:p w14:paraId="6E832BF6" w14:textId="5B44C4CE" w:rsidR="009B3ED4" w:rsidRPr="00837088" w:rsidRDefault="00276A3B" w:rsidP="00796014">
            <w:pPr>
              <w:autoSpaceDE w:val="0"/>
              <w:autoSpaceDN w:val="0"/>
              <w:adjustRightInd w:val="0"/>
              <w:rPr>
                <w:rFonts w:ascii="Arial" w:hAnsi="Arial" w:cs="Arial"/>
                <w:color w:val="000000"/>
                <w:lang w:val="en-GB"/>
              </w:rPr>
            </w:pPr>
            <w:r w:rsidRPr="00837088">
              <w:rPr>
                <w:rFonts w:ascii="Arial" w:hAnsi="Arial" w:cs="Arial"/>
                <w:color w:val="000000"/>
                <w:lang w:val="en-GB"/>
              </w:rPr>
              <w:t>Friend</w:t>
            </w:r>
            <w:r>
              <w:rPr>
                <w:rFonts w:ascii="Arial" w:hAnsi="Arial" w:cs="Arial"/>
                <w:color w:val="000000"/>
                <w:lang w:val="en-GB"/>
              </w:rPr>
              <w:t>s,</w:t>
            </w:r>
            <w:r w:rsidRPr="00837088">
              <w:rPr>
                <w:rFonts w:ascii="Arial" w:hAnsi="Arial" w:cs="Arial"/>
                <w:color w:val="000000"/>
                <w:lang w:val="en-GB"/>
              </w:rPr>
              <w:t xml:space="preserve"> family</w:t>
            </w:r>
            <w:r>
              <w:rPr>
                <w:rFonts w:ascii="Arial" w:hAnsi="Arial" w:cs="Arial"/>
                <w:color w:val="000000"/>
                <w:lang w:val="en-GB"/>
              </w:rPr>
              <w:t>, and</w:t>
            </w:r>
            <w:r w:rsidRPr="00837088">
              <w:rPr>
                <w:rFonts w:ascii="Arial" w:hAnsi="Arial" w:cs="Arial"/>
                <w:color w:val="000000"/>
                <w:lang w:val="en-GB"/>
              </w:rPr>
              <w:t xml:space="preserve"> peers</w:t>
            </w:r>
            <w:r>
              <w:rPr>
                <w:rFonts w:ascii="Arial" w:hAnsi="Arial" w:cs="Arial"/>
                <w:color w:val="000000"/>
                <w:lang w:val="en-GB"/>
              </w:rPr>
              <w:t>,</w:t>
            </w:r>
            <w:r w:rsidRPr="00837088">
              <w:rPr>
                <w:rFonts w:ascii="Arial" w:hAnsi="Arial" w:cs="Arial"/>
                <w:color w:val="000000"/>
                <w:lang w:val="en-GB"/>
              </w:rPr>
              <w:t xml:space="preserve"> 56%</w:t>
            </w:r>
          </w:p>
        </w:tc>
        <w:tc>
          <w:tcPr>
            <w:tcW w:w="2497" w:type="dxa"/>
            <w:tcBorders>
              <w:top w:val="single" w:sz="4" w:space="0" w:color="auto"/>
              <w:left w:val="single" w:sz="4" w:space="0" w:color="auto"/>
              <w:bottom w:val="single" w:sz="4" w:space="0" w:color="auto"/>
              <w:right w:val="single" w:sz="4" w:space="0" w:color="auto"/>
            </w:tcBorders>
            <w:vAlign w:val="center"/>
            <w:hideMark/>
          </w:tcPr>
          <w:p w14:paraId="393A5CF3" w14:textId="783F0759" w:rsidR="009B3ED4" w:rsidRPr="00837088" w:rsidRDefault="00276A3B" w:rsidP="00796014">
            <w:pPr>
              <w:autoSpaceDE w:val="0"/>
              <w:autoSpaceDN w:val="0"/>
              <w:adjustRightInd w:val="0"/>
              <w:rPr>
                <w:rFonts w:ascii="Arial" w:hAnsi="Arial" w:cs="Arial"/>
                <w:color w:val="000000"/>
                <w:lang w:val="en-GB"/>
              </w:rPr>
            </w:pPr>
            <w:r w:rsidRPr="00837088">
              <w:rPr>
                <w:rFonts w:ascii="Arial" w:hAnsi="Arial" w:cs="Arial"/>
                <w:color w:val="000000"/>
                <w:lang w:val="en-GB"/>
              </w:rPr>
              <w:t>Friend</w:t>
            </w:r>
            <w:r>
              <w:rPr>
                <w:rFonts w:ascii="Arial" w:hAnsi="Arial" w:cs="Arial"/>
                <w:color w:val="000000"/>
                <w:lang w:val="en-GB"/>
              </w:rPr>
              <w:t>s,</w:t>
            </w:r>
            <w:r w:rsidRPr="00837088">
              <w:rPr>
                <w:rFonts w:ascii="Arial" w:hAnsi="Arial" w:cs="Arial"/>
                <w:color w:val="000000"/>
                <w:lang w:val="en-GB"/>
              </w:rPr>
              <w:t xml:space="preserve"> family</w:t>
            </w:r>
            <w:r>
              <w:rPr>
                <w:rFonts w:ascii="Arial" w:hAnsi="Arial" w:cs="Arial"/>
                <w:color w:val="000000"/>
                <w:lang w:val="en-GB"/>
              </w:rPr>
              <w:t>, and</w:t>
            </w:r>
            <w:r w:rsidRPr="00837088">
              <w:rPr>
                <w:rFonts w:ascii="Arial" w:hAnsi="Arial" w:cs="Arial"/>
                <w:color w:val="000000"/>
                <w:lang w:val="en-GB"/>
              </w:rPr>
              <w:t xml:space="preserve"> peers</w:t>
            </w:r>
            <w:r>
              <w:rPr>
                <w:rFonts w:ascii="Arial" w:hAnsi="Arial" w:cs="Arial"/>
                <w:color w:val="000000"/>
                <w:lang w:val="en-GB"/>
              </w:rPr>
              <w:t>,</w:t>
            </w:r>
            <w:r w:rsidRPr="00837088">
              <w:rPr>
                <w:rFonts w:ascii="Arial" w:hAnsi="Arial" w:cs="Arial"/>
                <w:color w:val="000000"/>
                <w:lang w:val="en-GB"/>
              </w:rPr>
              <w:t xml:space="preserve"> 6</w:t>
            </w:r>
            <w:r w:rsidR="009B3ED4" w:rsidRPr="00837088">
              <w:rPr>
                <w:rFonts w:ascii="Arial" w:hAnsi="Arial" w:cs="Arial"/>
                <w:color w:val="000000"/>
                <w:lang w:val="en-GB"/>
              </w:rPr>
              <w:t>3%</w:t>
            </w:r>
          </w:p>
        </w:tc>
        <w:tc>
          <w:tcPr>
            <w:tcW w:w="2181" w:type="dxa"/>
            <w:tcBorders>
              <w:top w:val="single" w:sz="4" w:space="0" w:color="auto"/>
              <w:left w:val="single" w:sz="4" w:space="0" w:color="auto"/>
              <w:bottom w:val="single" w:sz="4" w:space="0" w:color="auto"/>
              <w:right w:val="single" w:sz="4" w:space="0" w:color="auto"/>
            </w:tcBorders>
            <w:vAlign w:val="center"/>
            <w:hideMark/>
          </w:tcPr>
          <w:p w14:paraId="0F0CB55D" w14:textId="2509CC7B" w:rsidR="009B3ED4" w:rsidRPr="00837088" w:rsidRDefault="00276A3B" w:rsidP="00796014">
            <w:pPr>
              <w:autoSpaceDE w:val="0"/>
              <w:autoSpaceDN w:val="0"/>
              <w:adjustRightInd w:val="0"/>
              <w:rPr>
                <w:rFonts w:ascii="Arial" w:hAnsi="Arial" w:cs="Arial"/>
                <w:color w:val="000000"/>
                <w:lang w:val="en-GB"/>
              </w:rPr>
            </w:pPr>
            <w:r w:rsidRPr="00837088">
              <w:rPr>
                <w:rFonts w:ascii="Arial" w:hAnsi="Arial" w:cs="Arial"/>
                <w:color w:val="000000"/>
                <w:lang w:val="en-GB"/>
              </w:rPr>
              <w:t>Social inter</w:t>
            </w:r>
            <w:r w:rsidR="009B3ED4" w:rsidRPr="00837088">
              <w:rPr>
                <w:rFonts w:ascii="Arial" w:hAnsi="Arial" w:cs="Arial"/>
                <w:color w:val="000000"/>
                <w:lang w:val="en-GB"/>
              </w:rPr>
              <w:t>action</w:t>
            </w:r>
            <w:r w:rsidR="008721CB">
              <w:rPr>
                <w:rFonts w:ascii="Arial" w:hAnsi="Arial" w:cs="Arial"/>
                <w:color w:val="000000"/>
                <w:lang w:val="en-GB"/>
              </w:rPr>
              <w:t>,</w:t>
            </w:r>
            <w:r w:rsidR="009B3ED4" w:rsidRPr="00837088">
              <w:rPr>
                <w:rFonts w:ascii="Arial" w:hAnsi="Arial" w:cs="Arial"/>
                <w:color w:val="000000"/>
                <w:lang w:val="en-GB"/>
              </w:rPr>
              <w:t xml:space="preserve"> 38%</w:t>
            </w:r>
          </w:p>
        </w:tc>
        <w:tc>
          <w:tcPr>
            <w:tcW w:w="2267" w:type="dxa"/>
            <w:tcBorders>
              <w:top w:val="single" w:sz="4" w:space="0" w:color="auto"/>
              <w:left w:val="single" w:sz="4" w:space="0" w:color="auto"/>
              <w:bottom w:val="single" w:sz="4" w:space="0" w:color="auto"/>
              <w:right w:val="single" w:sz="4" w:space="0" w:color="auto"/>
            </w:tcBorders>
            <w:vAlign w:val="center"/>
            <w:hideMark/>
          </w:tcPr>
          <w:p w14:paraId="75967784" w14:textId="698AE659" w:rsidR="009B3ED4" w:rsidRPr="00837088" w:rsidRDefault="00276A3B" w:rsidP="00796014">
            <w:pPr>
              <w:autoSpaceDE w:val="0"/>
              <w:autoSpaceDN w:val="0"/>
              <w:adjustRightInd w:val="0"/>
              <w:rPr>
                <w:rFonts w:ascii="Arial" w:hAnsi="Arial" w:cs="Arial"/>
                <w:color w:val="000000"/>
                <w:lang w:val="en-GB"/>
              </w:rPr>
            </w:pPr>
            <w:r w:rsidRPr="00837088">
              <w:rPr>
                <w:rFonts w:ascii="Arial" w:hAnsi="Arial" w:cs="Arial"/>
                <w:color w:val="000000"/>
                <w:lang w:val="en-GB"/>
              </w:rPr>
              <w:t>Negative perception</w:t>
            </w:r>
            <w:r w:rsidR="008721CB">
              <w:rPr>
                <w:rFonts w:ascii="Arial" w:hAnsi="Arial" w:cs="Arial"/>
                <w:color w:val="000000"/>
                <w:lang w:val="en-GB"/>
              </w:rPr>
              <w:t>,</w:t>
            </w:r>
            <w:r w:rsidRPr="00837088">
              <w:rPr>
                <w:rFonts w:ascii="Arial" w:hAnsi="Arial" w:cs="Arial"/>
                <w:color w:val="000000"/>
                <w:lang w:val="en-GB"/>
              </w:rPr>
              <w:t xml:space="preserve"> 3</w:t>
            </w:r>
            <w:r w:rsidR="009B3ED4" w:rsidRPr="00837088">
              <w:rPr>
                <w:rFonts w:ascii="Arial" w:hAnsi="Arial" w:cs="Arial"/>
                <w:color w:val="000000"/>
                <w:lang w:val="en-GB"/>
              </w:rPr>
              <w:t>7%</w:t>
            </w:r>
          </w:p>
        </w:tc>
      </w:tr>
      <w:tr w:rsidR="009B3ED4" w:rsidRPr="00837088" w14:paraId="6DB07A26" w14:textId="77777777" w:rsidTr="002E6734">
        <w:trPr>
          <w:tblHeader/>
        </w:trPr>
        <w:tc>
          <w:tcPr>
            <w:tcW w:w="2405" w:type="dxa"/>
            <w:tcBorders>
              <w:top w:val="single" w:sz="4" w:space="0" w:color="auto"/>
              <w:left w:val="single" w:sz="4" w:space="0" w:color="auto"/>
              <w:bottom w:val="single" w:sz="4" w:space="0" w:color="auto"/>
              <w:right w:val="single" w:sz="4" w:space="0" w:color="auto"/>
            </w:tcBorders>
            <w:vAlign w:val="center"/>
            <w:hideMark/>
          </w:tcPr>
          <w:p w14:paraId="029C0A75" w14:textId="746261F9" w:rsidR="009B3ED4" w:rsidRPr="00837088" w:rsidRDefault="009B3ED4" w:rsidP="00796014">
            <w:pPr>
              <w:autoSpaceDE w:val="0"/>
              <w:autoSpaceDN w:val="0"/>
              <w:adjustRightInd w:val="0"/>
              <w:rPr>
                <w:rFonts w:ascii="Arial" w:hAnsi="Arial" w:cs="Arial"/>
                <w:color w:val="000000"/>
                <w:lang w:val="en-GB"/>
              </w:rPr>
            </w:pPr>
            <w:r w:rsidRPr="00837088">
              <w:rPr>
                <w:rFonts w:ascii="Arial" w:hAnsi="Arial" w:cs="Arial"/>
                <w:color w:val="000000"/>
                <w:lang w:val="en-GB"/>
              </w:rPr>
              <w:t>Ad</w:t>
            </w:r>
            <w:r w:rsidR="008D52B6">
              <w:rPr>
                <w:rFonts w:ascii="Arial" w:hAnsi="Arial" w:cs="Arial"/>
                <w:color w:val="000000"/>
                <w:lang w:val="en-GB"/>
              </w:rPr>
              <w:t>vertisement</w:t>
            </w:r>
            <w:r w:rsidRPr="00837088">
              <w:rPr>
                <w:rFonts w:ascii="Arial" w:hAnsi="Arial" w:cs="Arial"/>
                <w:color w:val="000000"/>
                <w:lang w:val="en-GB"/>
              </w:rPr>
              <w:t>s (offline</w:t>
            </w:r>
            <w:r w:rsidR="00276A3B">
              <w:rPr>
                <w:rFonts w:ascii="Arial" w:hAnsi="Arial" w:cs="Arial"/>
                <w:color w:val="000000"/>
                <w:lang w:val="en-GB"/>
              </w:rPr>
              <w:t xml:space="preserve"> and </w:t>
            </w:r>
            <w:r w:rsidRPr="00837088">
              <w:rPr>
                <w:rFonts w:ascii="Arial" w:hAnsi="Arial" w:cs="Arial"/>
                <w:color w:val="000000"/>
                <w:lang w:val="en-GB"/>
              </w:rPr>
              <w:t>online)</w:t>
            </w:r>
            <w:r w:rsidR="00276A3B">
              <w:rPr>
                <w:rFonts w:ascii="Arial" w:hAnsi="Arial" w:cs="Arial"/>
                <w:color w:val="000000"/>
                <w:lang w:val="en-GB"/>
              </w:rPr>
              <w:t>,</w:t>
            </w:r>
            <w:r w:rsidRPr="00837088">
              <w:rPr>
                <w:rFonts w:ascii="Arial" w:hAnsi="Arial" w:cs="Arial"/>
                <w:color w:val="000000"/>
                <w:lang w:val="en-GB"/>
              </w:rPr>
              <w:t xml:space="preserve"> 40%</w:t>
            </w:r>
          </w:p>
        </w:tc>
        <w:tc>
          <w:tcPr>
            <w:tcW w:w="2497" w:type="dxa"/>
            <w:tcBorders>
              <w:top w:val="single" w:sz="4" w:space="0" w:color="auto"/>
              <w:left w:val="single" w:sz="4" w:space="0" w:color="auto"/>
              <w:bottom w:val="single" w:sz="4" w:space="0" w:color="auto"/>
              <w:right w:val="single" w:sz="4" w:space="0" w:color="auto"/>
            </w:tcBorders>
            <w:vAlign w:val="center"/>
            <w:hideMark/>
          </w:tcPr>
          <w:p w14:paraId="3749ECE4" w14:textId="55457614" w:rsidR="009B3ED4" w:rsidRPr="00837088" w:rsidRDefault="009B3ED4" w:rsidP="00796014">
            <w:pPr>
              <w:autoSpaceDE w:val="0"/>
              <w:autoSpaceDN w:val="0"/>
              <w:adjustRightInd w:val="0"/>
              <w:rPr>
                <w:rFonts w:ascii="Arial" w:hAnsi="Arial" w:cs="Arial"/>
                <w:color w:val="000000"/>
                <w:lang w:val="en-GB"/>
              </w:rPr>
            </w:pPr>
            <w:r w:rsidRPr="00837088">
              <w:rPr>
                <w:rFonts w:ascii="Arial" w:hAnsi="Arial" w:cs="Arial"/>
                <w:color w:val="000000"/>
                <w:lang w:val="en-GB"/>
              </w:rPr>
              <w:t>Game demo on app</w:t>
            </w:r>
            <w:r w:rsidR="00276A3B">
              <w:rPr>
                <w:rFonts w:ascii="Arial" w:hAnsi="Arial" w:cs="Arial"/>
                <w:color w:val="000000"/>
                <w:lang w:val="en-GB"/>
              </w:rPr>
              <w:t>,</w:t>
            </w:r>
            <w:r w:rsidRPr="00837088">
              <w:rPr>
                <w:rFonts w:ascii="Arial" w:hAnsi="Arial" w:cs="Arial"/>
                <w:color w:val="000000"/>
                <w:lang w:val="en-GB"/>
              </w:rPr>
              <w:t xml:space="preserve"> online videos</w:t>
            </w:r>
            <w:r w:rsidR="00276A3B">
              <w:rPr>
                <w:rFonts w:ascii="Arial" w:hAnsi="Arial" w:cs="Arial"/>
                <w:color w:val="000000"/>
                <w:lang w:val="en-GB"/>
              </w:rPr>
              <w:t>, and</w:t>
            </w:r>
            <w:r w:rsidRPr="00837088">
              <w:rPr>
                <w:rFonts w:ascii="Arial" w:hAnsi="Arial" w:cs="Arial"/>
                <w:color w:val="000000"/>
                <w:lang w:val="en-GB"/>
              </w:rPr>
              <w:t xml:space="preserve"> distribution platform</w:t>
            </w:r>
            <w:r w:rsidR="00276A3B">
              <w:rPr>
                <w:rFonts w:ascii="Arial" w:hAnsi="Arial" w:cs="Arial"/>
                <w:color w:val="000000"/>
                <w:lang w:val="en-GB"/>
              </w:rPr>
              <w:t>,</w:t>
            </w:r>
            <w:r w:rsidRPr="00837088">
              <w:rPr>
                <w:rFonts w:ascii="Arial" w:hAnsi="Arial" w:cs="Arial"/>
                <w:color w:val="000000"/>
                <w:lang w:val="en-GB"/>
              </w:rPr>
              <w:t xml:space="preserve"> 55%</w:t>
            </w:r>
          </w:p>
        </w:tc>
        <w:tc>
          <w:tcPr>
            <w:tcW w:w="2181" w:type="dxa"/>
            <w:tcBorders>
              <w:top w:val="single" w:sz="4" w:space="0" w:color="auto"/>
              <w:left w:val="single" w:sz="4" w:space="0" w:color="auto"/>
              <w:bottom w:val="single" w:sz="4" w:space="0" w:color="auto"/>
              <w:right w:val="single" w:sz="4" w:space="0" w:color="auto"/>
            </w:tcBorders>
            <w:vAlign w:val="center"/>
            <w:hideMark/>
          </w:tcPr>
          <w:p w14:paraId="2A11BE20" w14:textId="3C786ECE" w:rsidR="009B3ED4" w:rsidRPr="00837088" w:rsidRDefault="009B3ED4" w:rsidP="00796014">
            <w:pPr>
              <w:autoSpaceDE w:val="0"/>
              <w:autoSpaceDN w:val="0"/>
              <w:adjustRightInd w:val="0"/>
              <w:rPr>
                <w:rFonts w:ascii="Arial" w:hAnsi="Arial" w:cs="Arial"/>
                <w:color w:val="000000"/>
                <w:lang w:val="en-GB"/>
              </w:rPr>
            </w:pPr>
            <w:r w:rsidRPr="00837088">
              <w:rPr>
                <w:rFonts w:ascii="Arial" w:hAnsi="Arial" w:cs="Arial"/>
                <w:color w:val="000000"/>
                <w:lang w:val="en-GB"/>
              </w:rPr>
              <w:t>Sense of achievement or competitive spirit</w:t>
            </w:r>
            <w:r w:rsidR="008721CB">
              <w:rPr>
                <w:rFonts w:ascii="Arial" w:hAnsi="Arial" w:cs="Arial"/>
                <w:color w:val="000000"/>
                <w:lang w:val="en-GB"/>
              </w:rPr>
              <w:t>,</w:t>
            </w:r>
            <w:r w:rsidRPr="00837088">
              <w:rPr>
                <w:rFonts w:ascii="Arial" w:hAnsi="Arial" w:cs="Arial"/>
                <w:color w:val="000000"/>
                <w:lang w:val="en-GB"/>
              </w:rPr>
              <w:t xml:space="preserve"> 34%</w:t>
            </w:r>
          </w:p>
        </w:tc>
        <w:tc>
          <w:tcPr>
            <w:tcW w:w="2267" w:type="dxa"/>
            <w:tcBorders>
              <w:top w:val="single" w:sz="4" w:space="0" w:color="auto"/>
              <w:left w:val="single" w:sz="4" w:space="0" w:color="auto"/>
              <w:bottom w:val="single" w:sz="4" w:space="0" w:color="auto"/>
              <w:right w:val="single" w:sz="4" w:space="0" w:color="auto"/>
            </w:tcBorders>
            <w:vAlign w:val="center"/>
            <w:hideMark/>
          </w:tcPr>
          <w:p w14:paraId="05B78D32" w14:textId="10B3D148" w:rsidR="009B3ED4" w:rsidRPr="00837088" w:rsidRDefault="009B3ED4" w:rsidP="00796014">
            <w:pPr>
              <w:autoSpaceDE w:val="0"/>
              <w:autoSpaceDN w:val="0"/>
              <w:adjustRightInd w:val="0"/>
              <w:rPr>
                <w:rFonts w:ascii="Arial" w:hAnsi="Arial" w:cs="Arial"/>
                <w:color w:val="000000"/>
                <w:lang w:val="en-GB"/>
              </w:rPr>
            </w:pPr>
            <w:r w:rsidRPr="00837088">
              <w:rPr>
                <w:rFonts w:ascii="Arial" w:hAnsi="Arial" w:cs="Arial"/>
                <w:color w:val="000000"/>
                <w:lang w:val="en-GB"/>
              </w:rPr>
              <w:t>Reduce device performance</w:t>
            </w:r>
            <w:r w:rsidR="008721CB">
              <w:rPr>
                <w:rFonts w:ascii="Arial" w:hAnsi="Arial" w:cs="Arial"/>
                <w:color w:val="000000"/>
                <w:lang w:val="en-GB"/>
              </w:rPr>
              <w:t>,</w:t>
            </w:r>
            <w:r w:rsidRPr="00837088">
              <w:rPr>
                <w:rFonts w:ascii="Arial" w:hAnsi="Arial" w:cs="Arial"/>
                <w:color w:val="000000"/>
                <w:lang w:val="en-GB"/>
              </w:rPr>
              <w:t xml:space="preserve"> 36%</w:t>
            </w:r>
          </w:p>
        </w:tc>
      </w:tr>
    </w:tbl>
    <w:p w14:paraId="009C210B" w14:textId="77777777" w:rsidR="009B3ED4" w:rsidRPr="00837088" w:rsidRDefault="009B3ED4" w:rsidP="009B3ED4">
      <w:pPr>
        <w:pStyle w:val="FootnoteText"/>
        <w:rPr>
          <w:color w:val="000000"/>
          <w:lang w:val="en-GB"/>
        </w:rPr>
      </w:pPr>
    </w:p>
    <w:p w14:paraId="235EFB15" w14:textId="4EF42693" w:rsidR="009B3ED4" w:rsidRPr="00837088" w:rsidRDefault="00AD58C5" w:rsidP="00110A3C">
      <w:pPr>
        <w:pStyle w:val="Footnote"/>
        <w:rPr>
          <w:sz w:val="22"/>
          <w:szCs w:val="22"/>
          <w:lang w:val="en-GB"/>
        </w:rPr>
      </w:pPr>
      <w:r w:rsidRPr="00B51C02">
        <w:rPr>
          <w:lang w:val="en-GB"/>
        </w:rPr>
        <w:t xml:space="preserve">Source: </w:t>
      </w:r>
      <w:r w:rsidR="000017D3" w:rsidRPr="00B51C02">
        <w:rPr>
          <w:lang w:val="en-GB"/>
        </w:rPr>
        <w:t>KPMG in India and Google</w:t>
      </w:r>
      <w:r w:rsidRPr="000017D3">
        <w:rPr>
          <w:lang w:val="en-GB"/>
        </w:rPr>
        <w:t>,</w:t>
      </w:r>
      <w:r w:rsidRPr="00B140ED">
        <w:rPr>
          <w:lang w:val="en-GB"/>
        </w:rPr>
        <w:t xml:space="preserve"> </w:t>
      </w:r>
      <w:r w:rsidRPr="00796014">
        <w:rPr>
          <w:i/>
          <w:iCs/>
          <w:lang w:val="en-GB"/>
        </w:rPr>
        <w:t>Online Gaming in India: Reaching a New Pinnacle</w:t>
      </w:r>
      <w:r w:rsidRPr="00B51C02">
        <w:rPr>
          <w:lang w:val="en-GB"/>
        </w:rPr>
        <w:t>, May 2017, accessed October 26, 2019, https://assets.kpmg/content/dam/kpmg/in/pdf/2017/05/online-gaming.pdf.</w:t>
      </w:r>
    </w:p>
    <w:p w14:paraId="0DD32AA6" w14:textId="77777777" w:rsidR="009B3ED4" w:rsidRPr="00837088" w:rsidRDefault="009B3ED4" w:rsidP="009B3ED4">
      <w:pPr>
        <w:autoSpaceDE w:val="0"/>
        <w:autoSpaceDN w:val="0"/>
        <w:adjustRightInd w:val="0"/>
        <w:jc w:val="both"/>
        <w:rPr>
          <w:b/>
          <w:bCs/>
          <w:color w:val="000000"/>
          <w:sz w:val="22"/>
          <w:szCs w:val="22"/>
          <w:lang w:val="en-GB"/>
        </w:rPr>
      </w:pPr>
    </w:p>
    <w:p w14:paraId="7917E9DC" w14:textId="77777777" w:rsidR="009B3ED4" w:rsidRPr="00837088" w:rsidRDefault="009B3ED4" w:rsidP="009B3ED4">
      <w:pPr>
        <w:autoSpaceDE w:val="0"/>
        <w:autoSpaceDN w:val="0"/>
        <w:adjustRightInd w:val="0"/>
        <w:jc w:val="both"/>
        <w:rPr>
          <w:b/>
          <w:bCs/>
          <w:color w:val="000000"/>
          <w:sz w:val="22"/>
          <w:szCs w:val="22"/>
          <w:lang w:val="en-GB"/>
        </w:rPr>
      </w:pPr>
    </w:p>
    <w:p w14:paraId="257388AC" w14:textId="77777777" w:rsidR="009B3ED4" w:rsidRPr="00837088" w:rsidRDefault="009B3ED4" w:rsidP="009B3ED4">
      <w:pPr>
        <w:autoSpaceDE w:val="0"/>
        <w:autoSpaceDN w:val="0"/>
        <w:adjustRightInd w:val="0"/>
        <w:jc w:val="both"/>
        <w:rPr>
          <w:b/>
          <w:bCs/>
          <w:color w:val="000000"/>
          <w:sz w:val="22"/>
          <w:szCs w:val="22"/>
          <w:lang w:val="en-GB"/>
        </w:rPr>
      </w:pPr>
    </w:p>
    <w:p w14:paraId="5C4EE9C0" w14:textId="77777777" w:rsidR="009B3ED4" w:rsidRPr="00837088" w:rsidRDefault="009B3ED4" w:rsidP="009B3ED4">
      <w:pPr>
        <w:autoSpaceDE w:val="0"/>
        <w:autoSpaceDN w:val="0"/>
        <w:adjustRightInd w:val="0"/>
        <w:jc w:val="both"/>
        <w:rPr>
          <w:b/>
          <w:bCs/>
          <w:color w:val="000000"/>
          <w:sz w:val="22"/>
          <w:szCs w:val="22"/>
          <w:lang w:val="en-GB"/>
        </w:rPr>
      </w:pPr>
    </w:p>
    <w:p w14:paraId="5A6A5E96" w14:textId="77777777" w:rsidR="009B3ED4" w:rsidRPr="00837088" w:rsidRDefault="009B3ED4" w:rsidP="009B3ED4">
      <w:pPr>
        <w:autoSpaceDE w:val="0"/>
        <w:autoSpaceDN w:val="0"/>
        <w:adjustRightInd w:val="0"/>
        <w:jc w:val="both"/>
        <w:rPr>
          <w:b/>
          <w:bCs/>
          <w:color w:val="000000"/>
          <w:sz w:val="22"/>
          <w:szCs w:val="22"/>
          <w:lang w:val="en-GB"/>
        </w:rPr>
      </w:pPr>
    </w:p>
    <w:p w14:paraId="3DBB99A7" w14:textId="77777777" w:rsidR="009B3ED4" w:rsidRPr="00837088" w:rsidRDefault="009B3ED4" w:rsidP="009B3ED4">
      <w:pPr>
        <w:autoSpaceDE w:val="0"/>
        <w:autoSpaceDN w:val="0"/>
        <w:adjustRightInd w:val="0"/>
        <w:jc w:val="both"/>
        <w:rPr>
          <w:b/>
          <w:bCs/>
          <w:color w:val="000000"/>
          <w:sz w:val="22"/>
          <w:szCs w:val="22"/>
          <w:lang w:val="en-GB"/>
        </w:rPr>
      </w:pPr>
    </w:p>
    <w:p w14:paraId="4891CB1C" w14:textId="7F4F7C18" w:rsidR="009B3ED4" w:rsidRPr="00837088" w:rsidRDefault="009B3ED4" w:rsidP="009B3ED4">
      <w:pPr>
        <w:pStyle w:val="ExhibitHeading"/>
        <w:rPr>
          <w:lang w:val="en-GB"/>
        </w:rPr>
      </w:pPr>
      <w:r w:rsidRPr="00837088">
        <w:rPr>
          <w:lang w:val="en-GB"/>
        </w:rPr>
        <w:lastRenderedPageBreak/>
        <w:t xml:space="preserve">Exhibit </w:t>
      </w:r>
      <w:r w:rsidR="000F7350">
        <w:rPr>
          <w:lang w:val="en-GB"/>
        </w:rPr>
        <w:t>4</w:t>
      </w:r>
      <w:r w:rsidRPr="00837088">
        <w:rPr>
          <w:lang w:val="en-GB"/>
        </w:rPr>
        <w:t xml:space="preserve">: </w:t>
      </w:r>
      <w:r w:rsidR="00B40E12">
        <w:rPr>
          <w:lang w:val="en-GB"/>
        </w:rPr>
        <w:t xml:space="preserve">How </w:t>
      </w:r>
      <w:r w:rsidR="00515A01">
        <w:rPr>
          <w:lang w:val="en-GB"/>
        </w:rPr>
        <w:t xml:space="preserve">The </w:t>
      </w:r>
      <w:r w:rsidRPr="00837088">
        <w:rPr>
          <w:lang w:val="en-GB"/>
        </w:rPr>
        <w:t>Gaming ecosystem</w:t>
      </w:r>
      <w:r w:rsidR="00515A01">
        <w:rPr>
          <w:lang w:val="en-GB"/>
        </w:rPr>
        <w:t xml:space="preserve"> </w:t>
      </w:r>
      <w:r w:rsidRPr="00837088">
        <w:rPr>
          <w:lang w:val="en-GB"/>
        </w:rPr>
        <w:t>works for creators</w:t>
      </w:r>
      <w:r w:rsidR="00B40E12">
        <w:rPr>
          <w:lang w:val="en-GB"/>
        </w:rPr>
        <w:t xml:space="preserve"> and </w:t>
      </w:r>
      <w:r w:rsidRPr="00837088">
        <w:rPr>
          <w:lang w:val="en-GB"/>
        </w:rPr>
        <w:t>publishers</w:t>
      </w:r>
    </w:p>
    <w:p w14:paraId="1C29CB3D" w14:textId="77777777" w:rsidR="009B3ED4" w:rsidRPr="00837088" w:rsidRDefault="009B3ED4" w:rsidP="000F7350">
      <w:pPr>
        <w:pStyle w:val="Footnote"/>
        <w:rPr>
          <w:lang w:val="en-GB"/>
        </w:rPr>
      </w:pPr>
    </w:p>
    <w:tbl>
      <w:tblPr>
        <w:tblStyle w:val="TableGrid"/>
        <w:tblW w:w="0" w:type="auto"/>
        <w:tblLook w:val="04A0" w:firstRow="1" w:lastRow="0" w:firstColumn="1" w:lastColumn="0" w:noHBand="0" w:noVBand="1"/>
        <w:tblCaption w:val="Exhibit 4"/>
        <w:tblDescription w:val="Steps with how the gaming ecosystem works for creators and publishers"/>
      </w:tblPr>
      <w:tblGrid>
        <w:gridCol w:w="2785"/>
        <w:gridCol w:w="3600"/>
        <w:gridCol w:w="2965"/>
      </w:tblGrid>
      <w:tr w:rsidR="009B3ED4" w:rsidRPr="00837088" w14:paraId="2CE3C741" w14:textId="77777777" w:rsidTr="00110A3C">
        <w:tc>
          <w:tcPr>
            <w:tcW w:w="2785" w:type="dxa"/>
            <w:tcBorders>
              <w:top w:val="single" w:sz="4" w:space="0" w:color="auto"/>
              <w:left w:val="single" w:sz="4" w:space="0" w:color="auto"/>
              <w:bottom w:val="single" w:sz="4" w:space="0" w:color="auto"/>
              <w:right w:val="single" w:sz="4" w:space="0" w:color="auto"/>
            </w:tcBorders>
            <w:vAlign w:val="center"/>
            <w:hideMark/>
          </w:tcPr>
          <w:p w14:paraId="0A66A361" w14:textId="77777777" w:rsidR="009B3ED4" w:rsidRPr="00837088" w:rsidRDefault="009B3ED4" w:rsidP="009B3ED4">
            <w:pPr>
              <w:autoSpaceDE w:val="0"/>
              <w:autoSpaceDN w:val="0"/>
              <w:adjustRightInd w:val="0"/>
              <w:jc w:val="center"/>
              <w:rPr>
                <w:rFonts w:ascii="Arial" w:hAnsi="Arial" w:cs="Arial"/>
                <w:b/>
                <w:color w:val="000000"/>
                <w:sz w:val="18"/>
                <w:lang w:val="en-GB"/>
              </w:rPr>
            </w:pPr>
            <w:r w:rsidRPr="00837088">
              <w:rPr>
                <w:rFonts w:ascii="Arial" w:hAnsi="Arial" w:cs="Arial"/>
                <w:b/>
                <w:color w:val="000000"/>
                <w:sz w:val="18"/>
                <w:lang w:val="en-GB"/>
              </w:rPr>
              <w:t>STEP 1</w:t>
            </w:r>
          </w:p>
        </w:tc>
        <w:tc>
          <w:tcPr>
            <w:tcW w:w="3600" w:type="dxa"/>
            <w:tcBorders>
              <w:top w:val="single" w:sz="4" w:space="0" w:color="auto"/>
              <w:left w:val="single" w:sz="4" w:space="0" w:color="auto"/>
              <w:bottom w:val="single" w:sz="4" w:space="0" w:color="auto"/>
              <w:right w:val="single" w:sz="4" w:space="0" w:color="auto"/>
            </w:tcBorders>
            <w:vAlign w:val="center"/>
            <w:hideMark/>
          </w:tcPr>
          <w:p w14:paraId="1E9666E7" w14:textId="77777777" w:rsidR="009B3ED4" w:rsidRPr="00837088" w:rsidRDefault="009B3ED4" w:rsidP="009B3ED4">
            <w:pPr>
              <w:autoSpaceDE w:val="0"/>
              <w:autoSpaceDN w:val="0"/>
              <w:adjustRightInd w:val="0"/>
              <w:jc w:val="center"/>
              <w:rPr>
                <w:rFonts w:ascii="Arial" w:hAnsi="Arial" w:cs="Arial"/>
                <w:b/>
                <w:color w:val="000000"/>
                <w:sz w:val="18"/>
                <w:lang w:val="en-GB"/>
              </w:rPr>
            </w:pPr>
            <w:r w:rsidRPr="00837088">
              <w:rPr>
                <w:rFonts w:ascii="Arial" w:hAnsi="Arial" w:cs="Arial"/>
                <w:b/>
                <w:color w:val="000000"/>
                <w:sz w:val="18"/>
                <w:lang w:val="en-GB"/>
              </w:rPr>
              <w:t>STEP 2</w:t>
            </w:r>
          </w:p>
        </w:tc>
        <w:tc>
          <w:tcPr>
            <w:tcW w:w="2965" w:type="dxa"/>
            <w:tcBorders>
              <w:top w:val="single" w:sz="4" w:space="0" w:color="auto"/>
              <w:left w:val="single" w:sz="4" w:space="0" w:color="auto"/>
              <w:bottom w:val="single" w:sz="4" w:space="0" w:color="auto"/>
              <w:right w:val="single" w:sz="4" w:space="0" w:color="auto"/>
            </w:tcBorders>
            <w:vAlign w:val="center"/>
            <w:hideMark/>
          </w:tcPr>
          <w:p w14:paraId="0AF67B45" w14:textId="77777777" w:rsidR="009B3ED4" w:rsidRPr="00837088" w:rsidRDefault="009B3ED4" w:rsidP="009B3ED4">
            <w:pPr>
              <w:autoSpaceDE w:val="0"/>
              <w:autoSpaceDN w:val="0"/>
              <w:adjustRightInd w:val="0"/>
              <w:jc w:val="center"/>
              <w:rPr>
                <w:rFonts w:ascii="Arial" w:hAnsi="Arial" w:cs="Arial"/>
                <w:b/>
                <w:color w:val="000000"/>
                <w:sz w:val="18"/>
                <w:lang w:val="en-GB"/>
              </w:rPr>
            </w:pPr>
            <w:r w:rsidRPr="00837088">
              <w:rPr>
                <w:rFonts w:ascii="Arial" w:hAnsi="Arial" w:cs="Arial"/>
                <w:b/>
                <w:color w:val="000000"/>
                <w:sz w:val="18"/>
                <w:lang w:val="en-GB"/>
              </w:rPr>
              <w:t>STEP 3</w:t>
            </w:r>
          </w:p>
        </w:tc>
      </w:tr>
      <w:tr w:rsidR="009B3ED4" w:rsidRPr="00837088" w14:paraId="254B000F" w14:textId="77777777" w:rsidTr="00110A3C">
        <w:trPr>
          <w:trHeight w:val="1340"/>
        </w:trPr>
        <w:tc>
          <w:tcPr>
            <w:tcW w:w="2785" w:type="dxa"/>
            <w:tcBorders>
              <w:top w:val="single" w:sz="4" w:space="0" w:color="auto"/>
              <w:left w:val="single" w:sz="4" w:space="0" w:color="auto"/>
              <w:bottom w:val="single" w:sz="4" w:space="0" w:color="auto"/>
              <w:right w:val="single" w:sz="4" w:space="0" w:color="auto"/>
            </w:tcBorders>
            <w:vAlign w:val="center"/>
          </w:tcPr>
          <w:p w14:paraId="395FE381" w14:textId="480A702F" w:rsidR="009B3ED4" w:rsidRPr="00837088" w:rsidRDefault="009B3ED4">
            <w:pPr>
              <w:autoSpaceDE w:val="0"/>
              <w:autoSpaceDN w:val="0"/>
              <w:adjustRightInd w:val="0"/>
              <w:jc w:val="both"/>
              <w:rPr>
                <w:rFonts w:ascii="Arial" w:hAnsi="Arial" w:cs="Arial"/>
                <w:color w:val="000000"/>
                <w:sz w:val="18"/>
                <w:lang w:val="en-GB"/>
              </w:rPr>
            </w:pPr>
            <w:r w:rsidRPr="00837088">
              <w:rPr>
                <w:rFonts w:ascii="Arial" w:hAnsi="Arial" w:cs="Arial"/>
                <w:color w:val="000000"/>
                <w:sz w:val="18"/>
                <w:lang w:val="en-GB"/>
              </w:rPr>
              <w:t>Create content that users like to consume</w:t>
            </w:r>
            <w:r w:rsidR="00742A11">
              <w:rPr>
                <w:rFonts w:ascii="Arial" w:hAnsi="Arial" w:cs="Arial"/>
                <w:color w:val="000000"/>
                <w:sz w:val="18"/>
                <w:lang w:val="en-GB"/>
              </w:rPr>
              <w:t>:</w:t>
            </w:r>
          </w:p>
          <w:p w14:paraId="2EA78C01" w14:textId="537E8EEB" w:rsidR="009B3ED4" w:rsidRPr="00837088" w:rsidRDefault="009B3ED4" w:rsidP="009B3ED4">
            <w:pPr>
              <w:pStyle w:val="ListParagraph"/>
              <w:numPr>
                <w:ilvl w:val="0"/>
                <w:numId w:val="13"/>
              </w:numPr>
              <w:autoSpaceDE w:val="0"/>
              <w:autoSpaceDN w:val="0"/>
              <w:adjustRightInd w:val="0"/>
              <w:ind w:left="244" w:hanging="244"/>
              <w:rPr>
                <w:rFonts w:ascii="Arial" w:hAnsi="Arial" w:cs="Arial"/>
                <w:color w:val="000000"/>
                <w:sz w:val="18"/>
                <w:szCs w:val="20"/>
                <w:lang w:val="en-GB"/>
              </w:rPr>
            </w:pPr>
            <w:r w:rsidRPr="00837088">
              <w:rPr>
                <w:rFonts w:ascii="Arial" w:hAnsi="Arial" w:cs="Arial"/>
                <w:color w:val="000000"/>
                <w:sz w:val="18"/>
                <w:szCs w:val="20"/>
                <w:lang w:val="en-GB"/>
              </w:rPr>
              <w:t>No worry about ad placements</w:t>
            </w:r>
          </w:p>
          <w:p w14:paraId="21BFAAB5" w14:textId="0EBD235A" w:rsidR="009B3ED4" w:rsidRPr="00110A3C" w:rsidRDefault="009B3ED4" w:rsidP="00110A3C">
            <w:pPr>
              <w:pStyle w:val="ListParagraph"/>
              <w:numPr>
                <w:ilvl w:val="0"/>
                <w:numId w:val="13"/>
              </w:numPr>
              <w:autoSpaceDE w:val="0"/>
              <w:autoSpaceDN w:val="0"/>
              <w:adjustRightInd w:val="0"/>
              <w:ind w:left="244" w:hanging="244"/>
              <w:rPr>
                <w:rFonts w:ascii="Arial" w:hAnsi="Arial" w:cs="Arial"/>
                <w:color w:val="000000"/>
                <w:sz w:val="18"/>
                <w:lang w:val="en-GB"/>
              </w:rPr>
            </w:pPr>
            <w:r w:rsidRPr="00837088">
              <w:rPr>
                <w:rFonts w:ascii="Arial" w:hAnsi="Arial" w:cs="Arial"/>
                <w:color w:val="000000"/>
                <w:sz w:val="18"/>
                <w:szCs w:val="20"/>
                <w:lang w:val="en-GB"/>
              </w:rPr>
              <w:t xml:space="preserve">No need to make content focused </w:t>
            </w:r>
            <w:r w:rsidR="006F57FE">
              <w:rPr>
                <w:rFonts w:ascii="Arial" w:hAnsi="Arial" w:cs="Arial"/>
                <w:color w:val="000000"/>
                <w:sz w:val="18"/>
                <w:szCs w:val="20"/>
                <w:lang w:val="en-GB"/>
              </w:rPr>
              <w:t>on</w:t>
            </w:r>
            <w:r w:rsidR="006F57FE" w:rsidRPr="00837088">
              <w:rPr>
                <w:rFonts w:ascii="Arial" w:hAnsi="Arial" w:cs="Arial"/>
                <w:color w:val="000000"/>
                <w:sz w:val="18"/>
                <w:szCs w:val="20"/>
                <w:lang w:val="en-GB"/>
              </w:rPr>
              <w:t xml:space="preserve"> </w:t>
            </w:r>
            <w:r w:rsidRPr="00837088">
              <w:rPr>
                <w:rFonts w:ascii="Arial" w:hAnsi="Arial" w:cs="Arial"/>
                <w:color w:val="000000"/>
                <w:sz w:val="18"/>
                <w:szCs w:val="20"/>
                <w:lang w:val="en-GB"/>
              </w:rPr>
              <w:t>brand</w:t>
            </w:r>
            <w:r w:rsidR="006F57FE">
              <w:rPr>
                <w:rFonts w:ascii="Arial" w:hAnsi="Arial" w:cs="Arial"/>
                <w:color w:val="000000"/>
                <w:sz w:val="18"/>
                <w:szCs w:val="20"/>
                <w:lang w:val="en-GB"/>
              </w:rPr>
              <w:t>’s</w:t>
            </w:r>
            <w:r w:rsidRPr="00837088">
              <w:rPr>
                <w:rFonts w:ascii="Arial" w:hAnsi="Arial" w:cs="Arial"/>
                <w:color w:val="000000"/>
                <w:sz w:val="18"/>
                <w:szCs w:val="20"/>
                <w:lang w:val="en-GB"/>
              </w:rPr>
              <w:t xml:space="preserve"> needs</w:t>
            </w:r>
          </w:p>
        </w:tc>
        <w:tc>
          <w:tcPr>
            <w:tcW w:w="3600" w:type="dxa"/>
            <w:tcBorders>
              <w:top w:val="single" w:sz="4" w:space="0" w:color="auto"/>
              <w:left w:val="single" w:sz="4" w:space="0" w:color="auto"/>
              <w:bottom w:val="single" w:sz="4" w:space="0" w:color="auto"/>
              <w:right w:val="single" w:sz="4" w:space="0" w:color="auto"/>
            </w:tcBorders>
            <w:vAlign w:val="center"/>
            <w:hideMark/>
          </w:tcPr>
          <w:p w14:paraId="5104A2B7" w14:textId="0901E3F4" w:rsidR="009B3ED4" w:rsidRPr="00837088" w:rsidRDefault="009B3ED4">
            <w:pPr>
              <w:autoSpaceDE w:val="0"/>
              <w:autoSpaceDN w:val="0"/>
              <w:adjustRightInd w:val="0"/>
              <w:jc w:val="both"/>
              <w:rPr>
                <w:rFonts w:ascii="Arial" w:hAnsi="Arial" w:cs="Arial"/>
                <w:color w:val="000000"/>
                <w:sz w:val="18"/>
                <w:lang w:val="en-GB"/>
              </w:rPr>
            </w:pPr>
            <w:r w:rsidRPr="00837088">
              <w:rPr>
                <w:rFonts w:ascii="Arial" w:hAnsi="Arial" w:cs="Arial"/>
                <w:color w:val="000000"/>
                <w:sz w:val="18"/>
                <w:lang w:val="en-GB"/>
              </w:rPr>
              <w:t>Integrate the platform to enable branding opportunity within the created content</w:t>
            </w:r>
            <w:r w:rsidR="00742A11">
              <w:rPr>
                <w:rFonts w:ascii="Arial" w:hAnsi="Arial" w:cs="Arial"/>
                <w:color w:val="000000"/>
                <w:sz w:val="18"/>
                <w:lang w:val="en-GB"/>
              </w:rPr>
              <w:t>:</w:t>
            </w:r>
          </w:p>
          <w:p w14:paraId="39E332D4" w14:textId="2892BA38" w:rsidR="009B3ED4" w:rsidRPr="00837088" w:rsidRDefault="009B3ED4" w:rsidP="009B3ED4">
            <w:pPr>
              <w:pStyle w:val="ListParagraph"/>
              <w:numPr>
                <w:ilvl w:val="0"/>
                <w:numId w:val="14"/>
              </w:numPr>
              <w:autoSpaceDE w:val="0"/>
              <w:autoSpaceDN w:val="0"/>
              <w:adjustRightInd w:val="0"/>
              <w:ind w:left="245" w:hanging="245"/>
              <w:rPr>
                <w:rFonts w:ascii="Arial" w:hAnsi="Arial" w:cs="Arial"/>
                <w:color w:val="000000"/>
                <w:sz w:val="18"/>
                <w:szCs w:val="20"/>
                <w:lang w:val="en-GB"/>
              </w:rPr>
            </w:pPr>
            <w:r w:rsidRPr="00837088">
              <w:rPr>
                <w:rFonts w:ascii="Arial" w:hAnsi="Arial" w:cs="Arial"/>
                <w:color w:val="000000"/>
                <w:sz w:val="18"/>
                <w:szCs w:val="20"/>
                <w:lang w:val="en-GB"/>
              </w:rPr>
              <w:t>Ads seamlessly blend</w:t>
            </w:r>
            <w:r w:rsidR="00742A11">
              <w:rPr>
                <w:rFonts w:ascii="Arial" w:hAnsi="Arial" w:cs="Arial"/>
                <w:color w:val="000000"/>
                <w:sz w:val="18"/>
                <w:szCs w:val="20"/>
                <w:lang w:val="en-GB"/>
              </w:rPr>
              <w:t>ed</w:t>
            </w:r>
            <w:r w:rsidRPr="00837088">
              <w:rPr>
                <w:rFonts w:ascii="Arial" w:hAnsi="Arial" w:cs="Arial"/>
                <w:color w:val="000000"/>
                <w:sz w:val="18"/>
                <w:szCs w:val="20"/>
                <w:lang w:val="en-GB"/>
              </w:rPr>
              <w:t xml:space="preserve"> into the content</w:t>
            </w:r>
          </w:p>
          <w:p w14:paraId="5C21BB84" w14:textId="1FFEC120" w:rsidR="009B3ED4" w:rsidRPr="00837088" w:rsidRDefault="009B3ED4" w:rsidP="009B3ED4">
            <w:pPr>
              <w:pStyle w:val="ListParagraph"/>
              <w:numPr>
                <w:ilvl w:val="0"/>
                <w:numId w:val="14"/>
              </w:numPr>
              <w:autoSpaceDE w:val="0"/>
              <w:autoSpaceDN w:val="0"/>
              <w:adjustRightInd w:val="0"/>
              <w:ind w:left="245" w:hanging="245"/>
              <w:rPr>
                <w:rFonts w:ascii="Arial" w:hAnsi="Arial" w:cs="Arial"/>
                <w:color w:val="000000"/>
                <w:sz w:val="18"/>
                <w:szCs w:val="20"/>
                <w:lang w:val="en-GB"/>
              </w:rPr>
            </w:pPr>
            <w:r w:rsidRPr="00837088">
              <w:rPr>
                <w:rFonts w:ascii="Arial" w:hAnsi="Arial" w:cs="Arial"/>
                <w:color w:val="000000"/>
                <w:sz w:val="18"/>
                <w:szCs w:val="20"/>
                <w:lang w:val="en-GB"/>
              </w:rPr>
              <w:t>No distraction for users</w:t>
            </w:r>
          </w:p>
          <w:p w14:paraId="1523A241" w14:textId="0B43A6BE" w:rsidR="009B3ED4" w:rsidRPr="00837088" w:rsidRDefault="00741056" w:rsidP="009B3ED4">
            <w:pPr>
              <w:pStyle w:val="ListParagraph"/>
              <w:numPr>
                <w:ilvl w:val="0"/>
                <w:numId w:val="14"/>
              </w:numPr>
              <w:autoSpaceDE w:val="0"/>
              <w:autoSpaceDN w:val="0"/>
              <w:adjustRightInd w:val="0"/>
              <w:ind w:left="245" w:hanging="245"/>
              <w:rPr>
                <w:rFonts w:ascii="Arial" w:hAnsi="Arial" w:cs="Arial"/>
                <w:color w:val="000000"/>
                <w:sz w:val="18"/>
                <w:szCs w:val="20"/>
                <w:lang w:val="en-GB"/>
              </w:rPr>
            </w:pPr>
            <w:r>
              <w:rPr>
                <w:rFonts w:ascii="Arial" w:hAnsi="Arial" w:cs="Arial"/>
                <w:color w:val="000000"/>
                <w:sz w:val="18"/>
                <w:szCs w:val="20"/>
                <w:lang w:val="en-GB"/>
              </w:rPr>
              <w:t>Conte</w:t>
            </w:r>
            <w:r w:rsidR="00EC6668">
              <w:rPr>
                <w:rFonts w:ascii="Arial" w:hAnsi="Arial" w:cs="Arial"/>
                <w:color w:val="000000"/>
                <w:sz w:val="18"/>
                <w:szCs w:val="20"/>
                <w:lang w:val="en-GB"/>
              </w:rPr>
              <w:t>x</w:t>
            </w:r>
            <w:r>
              <w:rPr>
                <w:rFonts w:ascii="Arial" w:hAnsi="Arial" w:cs="Arial"/>
                <w:color w:val="000000"/>
                <w:sz w:val="18"/>
                <w:szCs w:val="20"/>
                <w:lang w:val="en-GB"/>
              </w:rPr>
              <w:t>tual ads</w:t>
            </w:r>
            <w:r w:rsidR="009B3ED4" w:rsidRPr="00837088">
              <w:rPr>
                <w:rFonts w:ascii="Arial" w:hAnsi="Arial" w:cs="Arial"/>
                <w:color w:val="000000"/>
                <w:sz w:val="18"/>
                <w:szCs w:val="20"/>
                <w:lang w:val="en-GB"/>
              </w:rPr>
              <w:t xml:space="preserve"> shown to targeted users</w:t>
            </w:r>
          </w:p>
        </w:tc>
        <w:tc>
          <w:tcPr>
            <w:tcW w:w="2965" w:type="dxa"/>
            <w:tcBorders>
              <w:top w:val="single" w:sz="4" w:space="0" w:color="auto"/>
              <w:left w:val="single" w:sz="4" w:space="0" w:color="auto"/>
              <w:bottom w:val="single" w:sz="4" w:space="0" w:color="auto"/>
              <w:right w:val="single" w:sz="4" w:space="0" w:color="auto"/>
            </w:tcBorders>
            <w:vAlign w:val="center"/>
          </w:tcPr>
          <w:p w14:paraId="13144F4A" w14:textId="3D6090C1" w:rsidR="009B3ED4" w:rsidRPr="00837088" w:rsidRDefault="009B3ED4">
            <w:pPr>
              <w:autoSpaceDE w:val="0"/>
              <w:autoSpaceDN w:val="0"/>
              <w:adjustRightInd w:val="0"/>
              <w:jc w:val="both"/>
              <w:rPr>
                <w:rFonts w:ascii="Arial" w:hAnsi="Arial" w:cs="Arial"/>
                <w:color w:val="000000"/>
                <w:sz w:val="18"/>
                <w:lang w:val="en-GB"/>
              </w:rPr>
            </w:pPr>
            <w:r w:rsidRPr="00837088">
              <w:rPr>
                <w:rFonts w:ascii="Arial" w:hAnsi="Arial" w:cs="Arial"/>
                <w:color w:val="000000"/>
                <w:sz w:val="18"/>
                <w:lang w:val="en-GB"/>
              </w:rPr>
              <w:t>Publish content on any platform</w:t>
            </w:r>
            <w:r w:rsidR="00742A11">
              <w:rPr>
                <w:rFonts w:ascii="Arial" w:hAnsi="Arial" w:cs="Arial"/>
                <w:color w:val="000000"/>
                <w:sz w:val="18"/>
                <w:lang w:val="en-GB"/>
              </w:rPr>
              <w:t>:</w:t>
            </w:r>
          </w:p>
          <w:p w14:paraId="64C3A6CF" w14:textId="3C9E0BC3" w:rsidR="009B3ED4" w:rsidRPr="00110A3C" w:rsidRDefault="009B3ED4" w:rsidP="00110A3C">
            <w:pPr>
              <w:pStyle w:val="ListParagraph"/>
              <w:numPr>
                <w:ilvl w:val="0"/>
                <w:numId w:val="19"/>
              </w:numPr>
              <w:autoSpaceDE w:val="0"/>
              <w:autoSpaceDN w:val="0"/>
              <w:adjustRightInd w:val="0"/>
              <w:rPr>
                <w:rFonts w:ascii="Arial" w:hAnsi="Arial" w:cs="Arial"/>
                <w:color w:val="000000"/>
                <w:sz w:val="18"/>
                <w:lang w:val="en-GB"/>
              </w:rPr>
            </w:pPr>
            <w:r w:rsidRPr="00110A3C">
              <w:rPr>
                <w:rFonts w:ascii="Arial" w:hAnsi="Arial" w:cs="Arial"/>
                <w:color w:val="000000"/>
                <w:sz w:val="18"/>
                <w:lang w:val="en-GB"/>
              </w:rPr>
              <w:t xml:space="preserve">Get paid for ads placed based on </w:t>
            </w:r>
            <w:r w:rsidR="00EC6668" w:rsidRPr="00110A3C">
              <w:rPr>
                <w:rFonts w:ascii="Arial" w:hAnsi="Arial" w:cs="Arial"/>
                <w:color w:val="000000"/>
                <w:sz w:val="18"/>
                <w:lang w:val="en-GB"/>
              </w:rPr>
              <w:t xml:space="preserve">key performance indicators </w:t>
            </w:r>
            <w:r w:rsidRPr="00110A3C">
              <w:rPr>
                <w:rFonts w:ascii="Arial" w:hAnsi="Arial" w:cs="Arial"/>
                <w:color w:val="000000"/>
                <w:sz w:val="18"/>
                <w:lang w:val="en-GB"/>
              </w:rPr>
              <w:t>specific to the platform</w:t>
            </w:r>
          </w:p>
          <w:p w14:paraId="67AAFA23" w14:textId="163614E7" w:rsidR="009B3ED4" w:rsidRPr="00110A3C" w:rsidRDefault="00FC3581" w:rsidP="00110A3C">
            <w:pPr>
              <w:pStyle w:val="ListParagraph"/>
              <w:numPr>
                <w:ilvl w:val="0"/>
                <w:numId w:val="19"/>
              </w:numPr>
              <w:autoSpaceDE w:val="0"/>
              <w:autoSpaceDN w:val="0"/>
              <w:adjustRightInd w:val="0"/>
              <w:rPr>
                <w:rFonts w:ascii="Arial" w:hAnsi="Arial" w:cs="Arial"/>
                <w:color w:val="000000"/>
                <w:sz w:val="18"/>
                <w:lang w:val="en-GB"/>
              </w:rPr>
            </w:pPr>
            <w:r w:rsidRPr="00110A3C">
              <w:rPr>
                <w:rFonts w:ascii="Arial" w:hAnsi="Arial" w:cs="Arial"/>
                <w:color w:val="000000"/>
                <w:sz w:val="18"/>
                <w:lang w:val="en-GB"/>
              </w:rPr>
              <w:t>Real-time</w:t>
            </w:r>
            <w:r w:rsidR="009B3ED4" w:rsidRPr="00110A3C">
              <w:rPr>
                <w:rFonts w:ascii="Arial" w:hAnsi="Arial" w:cs="Arial"/>
                <w:color w:val="000000"/>
                <w:sz w:val="18"/>
                <w:lang w:val="en-GB"/>
              </w:rPr>
              <w:t xml:space="preserve"> dashboard to track monetization</w:t>
            </w:r>
          </w:p>
        </w:tc>
      </w:tr>
    </w:tbl>
    <w:p w14:paraId="003D9DDF" w14:textId="77777777" w:rsidR="009B3ED4" w:rsidRPr="000F7350" w:rsidRDefault="009B3ED4" w:rsidP="000F7350">
      <w:pPr>
        <w:pStyle w:val="Footnote"/>
      </w:pPr>
    </w:p>
    <w:p w14:paraId="6C1BBC98" w14:textId="6A1FCCC7" w:rsidR="008D52B6" w:rsidRDefault="008D52B6" w:rsidP="009B3ED4">
      <w:pPr>
        <w:pStyle w:val="Footnote"/>
        <w:rPr>
          <w:lang w:val="en-GB"/>
        </w:rPr>
      </w:pPr>
      <w:r>
        <w:rPr>
          <w:lang w:val="en-GB"/>
        </w:rPr>
        <w:t>Note: ad = advertisement</w:t>
      </w:r>
    </w:p>
    <w:p w14:paraId="494E1624" w14:textId="07D406F6" w:rsidR="009B3ED4" w:rsidRPr="00837088" w:rsidRDefault="009B3ED4" w:rsidP="009B3ED4">
      <w:pPr>
        <w:pStyle w:val="Footnote"/>
        <w:rPr>
          <w:lang w:val="en-GB"/>
        </w:rPr>
      </w:pPr>
      <w:r w:rsidRPr="00837088">
        <w:rPr>
          <w:lang w:val="en-GB"/>
        </w:rPr>
        <w:t xml:space="preserve">Source: Created by </w:t>
      </w:r>
      <w:r w:rsidR="00400FBF">
        <w:rPr>
          <w:lang w:val="en-GB"/>
        </w:rPr>
        <w:t xml:space="preserve">the </w:t>
      </w:r>
      <w:r w:rsidRPr="00837088">
        <w:rPr>
          <w:lang w:val="en-GB"/>
        </w:rPr>
        <w:t>authors based on company data.</w:t>
      </w:r>
    </w:p>
    <w:p w14:paraId="53B442FC" w14:textId="2D2773AC" w:rsidR="009B3ED4" w:rsidRPr="000F7350" w:rsidRDefault="009B3ED4" w:rsidP="000F7350">
      <w:pPr>
        <w:pStyle w:val="Footnote"/>
      </w:pPr>
    </w:p>
    <w:p w14:paraId="5D8D5BA2" w14:textId="77777777" w:rsidR="009B3ED4" w:rsidRPr="000F7350" w:rsidRDefault="009B3ED4" w:rsidP="000F7350">
      <w:pPr>
        <w:pStyle w:val="Footnote"/>
      </w:pPr>
    </w:p>
    <w:p w14:paraId="457AAA91" w14:textId="10CCABB0" w:rsidR="009B3ED4" w:rsidRPr="00837088" w:rsidRDefault="009B3ED4" w:rsidP="009B3ED4">
      <w:pPr>
        <w:pStyle w:val="ExhibitHeading"/>
        <w:rPr>
          <w:lang w:val="en-GB"/>
        </w:rPr>
      </w:pPr>
      <w:r w:rsidRPr="00837088">
        <w:rPr>
          <w:lang w:val="en-GB"/>
        </w:rPr>
        <w:t xml:space="preserve">Exhibit </w:t>
      </w:r>
      <w:r w:rsidR="000F7350">
        <w:rPr>
          <w:lang w:val="en-GB"/>
        </w:rPr>
        <w:t>5</w:t>
      </w:r>
      <w:r w:rsidRPr="00837088">
        <w:rPr>
          <w:lang w:val="en-GB"/>
        </w:rPr>
        <w:t xml:space="preserve">: </w:t>
      </w:r>
      <w:r w:rsidR="00B40E12">
        <w:rPr>
          <w:lang w:val="en-GB"/>
        </w:rPr>
        <w:t xml:space="preserve">How the </w:t>
      </w:r>
      <w:r w:rsidRPr="00837088">
        <w:rPr>
          <w:lang w:val="en-GB"/>
        </w:rPr>
        <w:t>Gaming ecosystem works for brand advertisers</w:t>
      </w:r>
    </w:p>
    <w:p w14:paraId="0DEE6188" w14:textId="77777777" w:rsidR="009B3ED4" w:rsidRPr="000F7350" w:rsidRDefault="009B3ED4" w:rsidP="000F7350">
      <w:pPr>
        <w:pStyle w:val="Footnote"/>
      </w:pPr>
    </w:p>
    <w:tbl>
      <w:tblPr>
        <w:tblStyle w:val="TableGrid"/>
        <w:tblW w:w="0" w:type="auto"/>
        <w:tblCellMar>
          <w:top w:w="29" w:type="dxa"/>
          <w:bottom w:w="29" w:type="dxa"/>
        </w:tblCellMar>
        <w:tblLook w:val="04A0" w:firstRow="1" w:lastRow="0" w:firstColumn="1" w:lastColumn="0" w:noHBand="0" w:noVBand="1"/>
        <w:tblCaption w:val="Exhibit 5"/>
        <w:tblDescription w:val="Steps with the gaming ecosystem for brand advertisers"/>
      </w:tblPr>
      <w:tblGrid>
        <w:gridCol w:w="3055"/>
        <w:gridCol w:w="3213"/>
        <w:gridCol w:w="3082"/>
      </w:tblGrid>
      <w:tr w:rsidR="009B3ED4" w:rsidRPr="00837088" w14:paraId="2593B7B5" w14:textId="77777777" w:rsidTr="002E6734">
        <w:trPr>
          <w:tblHeader/>
        </w:trPr>
        <w:tc>
          <w:tcPr>
            <w:tcW w:w="3055" w:type="dxa"/>
            <w:tcBorders>
              <w:top w:val="single" w:sz="4" w:space="0" w:color="auto"/>
              <w:left w:val="single" w:sz="4" w:space="0" w:color="auto"/>
              <w:bottom w:val="single" w:sz="4" w:space="0" w:color="auto"/>
              <w:right w:val="single" w:sz="4" w:space="0" w:color="auto"/>
            </w:tcBorders>
            <w:vAlign w:val="center"/>
            <w:hideMark/>
          </w:tcPr>
          <w:p w14:paraId="0D20649E" w14:textId="77777777" w:rsidR="009B3ED4" w:rsidRPr="00837088" w:rsidRDefault="009B3ED4" w:rsidP="009B3ED4">
            <w:pPr>
              <w:autoSpaceDE w:val="0"/>
              <w:autoSpaceDN w:val="0"/>
              <w:adjustRightInd w:val="0"/>
              <w:jc w:val="center"/>
              <w:rPr>
                <w:rFonts w:ascii="Arial" w:hAnsi="Arial" w:cs="Arial"/>
                <w:b/>
                <w:bCs/>
                <w:color w:val="000000"/>
                <w:sz w:val="18"/>
                <w:lang w:val="en-GB"/>
              </w:rPr>
            </w:pPr>
            <w:r w:rsidRPr="00837088">
              <w:rPr>
                <w:rFonts w:ascii="Arial" w:hAnsi="Arial" w:cs="Arial"/>
                <w:b/>
                <w:bCs/>
                <w:color w:val="000000"/>
                <w:sz w:val="18"/>
                <w:lang w:val="en-GB"/>
              </w:rPr>
              <w:t>STEP 1</w:t>
            </w:r>
          </w:p>
        </w:tc>
        <w:tc>
          <w:tcPr>
            <w:tcW w:w="3213" w:type="dxa"/>
            <w:tcBorders>
              <w:top w:val="single" w:sz="4" w:space="0" w:color="auto"/>
              <w:left w:val="single" w:sz="4" w:space="0" w:color="auto"/>
              <w:bottom w:val="single" w:sz="4" w:space="0" w:color="auto"/>
              <w:right w:val="single" w:sz="4" w:space="0" w:color="auto"/>
            </w:tcBorders>
            <w:vAlign w:val="center"/>
            <w:hideMark/>
          </w:tcPr>
          <w:p w14:paraId="2EC0BC71" w14:textId="77777777" w:rsidR="009B3ED4" w:rsidRPr="00837088" w:rsidRDefault="009B3ED4" w:rsidP="009B3ED4">
            <w:pPr>
              <w:autoSpaceDE w:val="0"/>
              <w:autoSpaceDN w:val="0"/>
              <w:adjustRightInd w:val="0"/>
              <w:jc w:val="center"/>
              <w:rPr>
                <w:rFonts w:ascii="Arial" w:hAnsi="Arial" w:cs="Arial"/>
                <w:b/>
                <w:bCs/>
                <w:color w:val="000000"/>
                <w:sz w:val="18"/>
                <w:lang w:val="en-GB"/>
              </w:rPr>
            </w:pPr>
            <w:r w:rsidRPr="00837088">
              <w:rPr>
                <w:rFonts w:ascii="Arial" w:hAnsi="Arial" w:cs="Arial"/>
                <w:b/>
                <w:bCs/>
                <w:color w:val="000000"/>
                <w:sz w:val="18"/>
                <w:lang w:val="en-GB"/>
              </w:rPr>
              <w:t>STEP 2</w:t>
            </w:r>
          </w:p>
        </w:tc>
        <w:tc>
          <w:tcPr>
            <w:tcW w:w="3082" w:type="dxa"/>
            <w:tcBorders>
              <w:top w:val="single" w:sz="4" w:space="0" w:color="auto"/>
              <w:left w:val="single" w:sz="4" w:space="0" w:color="auto"/>
              <w:bottom w:val="single" w:sz="4" w:space="0" w:color="auto"/>
              <w:right w:val="single" w:sz="4" w:space="0" w:color="auto"/>
            </w:tcBorders>
            <w:vAlign w:val="center"/>
            <w:hideMark/>
          </w:tcPr>
          <w:p w14:paraId="330A19FC" w14:textId="77777777" w:rsidR="009B3ED4" w:rsidRPr="00837088" w:rsidRDefault="009B3ED4" w:rsidP="009B3ED4">
            <w:pPr>
              <w:autoSpaceDE w:val="0"/>
              <w:autoSpaceDN w:val="0"/>
              <w:adjustRightInd w:val="0"/>
              <w:jc w:val="center"/>
              <w:rPr>
                <w:rFonts w:ascii="Arial" w:hAnsi="Arial" w:cs="Arial"/>
                <w:b/>
                <w:bCs/>
                <w:color w:val="000000"/>
                <w:sz w:val="18"/>
                <w:lang w:val="en-GB"/>
              </w:rPr>
            </w:pPr>
            <w:r w:rsidRPr="00837088">
              <w:rPr>
                <w:rFonts w:ascii="Arial" w:hAnsi="Arial" w:cs="Arial"/>
                <w:b/>
                <w:bCs/>
                <w:color w:val="000000"/>
                <w:sz w:val="18"/>
                <w:lang w:val="en-GB"/>
              </w:rPr>
              <w:t>STEP 3</w:t>
            </w:r>
          </w:p>
        </w:tc>
      </w:tr>
      <w:tr w:rsidR="009B3ED4" w:rsidRPr="00837088" w14:paraId="7F6D3F21" w14:textId="77777777" w:rsidTr="002E6734">
        <w:trPr>
          <w:trHeight w:val="1421"/>
          <w:tblHeader/>
        </w:trPr>
        <w:tc>
          <w:tcPr>
            <w:tcW w:w="3055" w:type="dxa"/>
            <w:tcBorders>
              <w:top w:val="single" w:sz="4" w:space="0" w:color="auto"/>
              <w:left w:val="single" w:sz="4" w:space="0" w:color="auto"/>
              <w:bottom w:val="single" w:sz="4" w:space="0" w:color="auto"/>
              <w:right w:val="single" w:sz="4" w:space="0" w:color="auto"/>
            </w:tcBorders>
            <w:vAlign w:val="center"/>
          </w:tcPr>
          <w:p w14:paraId="2EFB6875" w14:textId="33CCAC53" w:rsidR="009B3ED4" w:rsidRPr="00837088" w:rsidRDefault="009B3ED4">
            <w:pPr>
              <w:autoSpaceDE w:val="0"/>
              <w:autoSpaceDN w:val="0"/>
              <w:adjustRightInd w:val="0"/>
              <w:jc w:val="both"/>
              <w:rPr>
                <w:rFonts w:ascii="Arial" w:hAnsi="Arial" w:cs="Arial"/>
                <w:color w:val="000000"/>
                <w:sz w:val="18"/>
                <w:lang w:val="en-GB"/>
              </w:rPr>
            </w:pPr>
            <w:r w:rsidRPr="00837088">
              <w:rPr>
                <w:rFonts w:ascii="Arial" w:hAnsi="Arial" w:cs="Arial"/>
                <w:color w:val="000000"/>
                <w:sz w:val="18"/>
                <w:lang w:val="en-GB"/>
              </w:rPr>
              <w:t xml:space="preserve">Specify </w:t>
            </w:r>
            <w:r w:rsidR="007417AE">
              <w:rPr>
                <w:rFonts w:ascii="Arial" w:hAnsi="Arial" w:cs="Arial"/>
                <w:color w:val="000000"/>
                <w:sz w:val="18"/>
                <w:lang w:val="en-GB"/>
              </w:rPr>
              <w:t>target group</w:t>
            </w:r>
            <w:r w:rsidR="007417AE" w:rsidRPr="00837088">
              <w:rPr>
                <w:rFonts w:ascii="Arial" w:hAnsi="Arial" w:cs="Arial"/>
                <w:color w:val="000000"/>
                <w:sz w:val="18"/>
                <w:lang w:val="en-GB"/>
              </w:rPr>
              <w:t xml:space="preserve"> </w:t>
            </w:r>
            <w:r w:rsidRPr="00837088">
              <w:rPr>
                <w:rFonts w:ascii="Arial" w:hAnsi="Arial" w:cs="Arial"/>
                <w:color w:val="000000"/>
                <w:sz w:val="18"/>
                <w:lang w:val="en-GB"/>
              </w:rPr>
              <w:t>to filter content that suits advertiser</w:t>
            </w:r>
            <w:r w:rsidR="00350FCE">
              <w:rPr>
                <w:rFonts w:ascii="Arial" w:hAnsi="Arial" w:cs="Arial"/>
                <w:color w:val="000000"/>
                <w:sz w:val="18"/>
                <w:lang w:val="en-GB"/>
              </w:rPr>
              <w:t>’</w:t>
            </w:r>
            <w:r w:rsidRPr="00837088">
              <w:rPr>
                <w:rFonts w:ascii="Arial" w:hAnsi="Arial" w:cs="Arial"/>
                <w:color w:val="000000"/>
                <w:sz w:val="18"/>
                <w:lang w:val="en-GB"/>
              </w:rPr>
              <w:t>s needs of</w:t>
            </w:r>
          </w:p>
          <w:p w14:paraId="7DE311D7" w14:textId="481C9A2A" w:rsidR="009B3ED4" w:rsidRPr="00110A3C" w:rsidRDefault="009B3ED4" w:rsidP="00110A3C">
            <w:pPr>
              <w:pStyle w:val="ListParagraph"/>
              <w:numPr>
                <w:ilvl w:val="0"/>
                <w:numId w:val="24"/>
              </w:numPr>
              <w:autoSpaceDE w:val="0"/>
              <w:autoSpaceDN w:val="0"/>
              <w:adjustRightInd w:val="0"/>
              <w:rPr>
                <w:rFonts w:ascii="Arial" w:hAnsi="Arial" w:cs="Arial"/>
                <w:color w:val="000000"/>
                <w:sz w:val="18"/>
                <w:lang w:val="en-GB"/>
              </w:rPr>
            </w:pPr>
            <w:r w:rsidRPr="00110A3C">
              <w:rPr>
                <w:rFonts w:ascii="Arial" w:hAnsi="Arial" w:cs="Arial"/>
                <w:color w:val="000000"/>
                <w:sz w:val="18"/>
                <w:lang w:val="en-GB"/>
              </w:rPr>
              <w:t>location</w:t>
            </w:r>
            <w:r w:rsidR="00EA7DB2" w:rsidRPr="00110A3C">
              <w:rPr>
                <w:rFonts w:ascii="Arial" w:hAnsi="Arial" w:cs="Arial"/>
                <w:color w:val="000000"/>
                <w:sz w:val="18"/>
                <w:lang w:val="en-GB"/>
              </w:rPr>
              <w:t>;</w:t>
            </w:r>
          </w:p>
          <w:p w14:paraId="0B304DEF" w14:textId="0C532663" w:rsidR="009B3ED4" w:rsidRPr="00110A3C" w:rsidRDefault="009B3ED4" w:rsidP="00110A3C">
            <w:pPr>
              <w:pStyle w:val="ListParagraph"/>
              <w:numPr>
                <w:ilvl w:val="0"/>
                <w:numId w:val="24"/>
              </w:numPr>
              <w:autoSpaceDE w:val="0"/>
              <w:autoSpaceDN w:val="0"/>
              <w:adjustRightInd w:val="0"/>
              <w:rPr>
                <w:rFonts w:ascii="Arial" w:hAnsi="Arial" w:cs="Arial"/>
                <w:color w:val="000000"/>
                <w:sz w:val="18"/>
                <w:lang w:val="en-GB"/>
              </w:rPr>
            </w:pPr>
            <w:r w:rsidRPr="00110A3C">
              <w:rPr>
                <w:rFonts w:ascii="Arial" w:hAnsi="Arial" w:cs="Arial"/>
                <w:color w:val="000000"/>
                <w:sz w:val="18"/>
                <w:lang w:val="en-GB"/>
              </w:rPr>
              <w:t>demographics</w:t>
            </w:r>
            <w:r w:rsidR="00EA7DB2" w:rsidRPr="00110A3C">
              <w:rPr>
                <w:rFonts w:ascii="Arial" w:hAnsi="Arial" w:cs="Arial"/>
                <w:color w:val="000000"/>
                <w:sz w:val="18"/>
                <w:lang w:val="en-GB"/>
              </w:rPr>
              <w:t>;</w:t>
            </w:r>
          </w:p>
          <w:p w14:paraId="572A81CB" w14:textId="6CF4515E" w:rsidR="009B3ED4" w:rsidRPr="00110A3C" w:rsidRDefault="009B3ED4" w:rsidP="00110A3C">
            <w:pPr>
              <w:pStyle w:val="ListParagraph"/>
              <w:numPr>
                <w:ilvl w:val="0"/>
                <w:numId w:val="24"/>
              </w:numPr>
              <w:autoSpaceDE w:val="0"/>
              <w:autoSpaceDN w:val="0"/>
              <w:adjustRightInd w:val="0"/>
              <w:rPr>
                <w:rFonts w:ascii="Arial" w:hAnsi="Arial" w:cs="Arial"/>
                <w:color w:val="000000"/>
                <w:sz w:val="18"/>
                <w:lang w:val="en-GB"/>
              </w:rPr>
            </w:pPr>
            <w:r w:rsidRPr="00110A3C">
              <w:rPr>
                <w:rFonts w:ascii="Arial" w:hAnsi="Arial" w:cs="Arial"/>
                <w:color w:val="000000"/>
                <w:sz w:val="18"/>
                <w:lang w:val="en-GB"/>
              </w:rPr>
              <w:t>purchasing power</w:t>
            </w:r>
            <w:r w:rsidR="00EA7DB2" w:rsidRPr="00110A3C">
              <w:rPr>
                <w:rFonts w:ascii="Arial" w:hAnsi="Arial" w:cs="Arial"/>
                <w:color w:val="000000"/>
                <w:sz w:val="18"/>
                <w:lang w:val="en-GB"/>
              </w:rPr>
              <w:t>;</w:t>
            </w:r>
          </w:p>
          <w:p w14:paraId="14C23CE3" w14:textId="54432087" w:rsidR="009B3ED4" w:rsidRPr="00110A3C" w:rsidRDefault="00EA7DB2" w:rsidP="00110A3C">
            <w:pPr>
              <w:pStyle w:val="ListParagraph"/>
              <w:numPr>
                <w:ilvl w:val="0"/>
                <w:numId w:val="24"/>
              </w:numPr>
              <w:autoSpaceDE w:val="0"/>
              <w:autoSpaceDN w:val="0"/>
              <w:adjustRightInd w:val="0"/>
              <w:rPr>
                <w:rFonts w:ascii="Arial" w:hAnsi="Arial" w:cs="Arial"/>
                <w:color w:val="000000"/>
                <w:sz w:val="18"/>
                <w:lang w:val="en-GB"/>
              </w:rPr>
            </w:pPr>
            <w:r w:rsidRPr="00110A3C">
              <w:rPr>
                <w:rFonts w:ascii="Arial" w:hAnsi="Arial" w:cs="Arial"/>
                <w:color w:val="000000"/>
                <w:sz w:val="18"/>
                <w:lang w:val="en-GB"/>
              </w:rPr>
              <w:t>behaviour;</w:t>
            </w:r>
            <w:r w:rsidR="007417AE" w:rsidRPr="00110A3C">
              <w:rPr>
                <w:rFonts w:ascii="Arial" w:hAnsi="Arial" w:cs="Arial"/>
                <w:color w:val="000000"/>
                <w:sz w:val="18"/>
                <w:lang w:val="en-GB"/>
              </w:rPr>
              <w:t xml:space="preserve"> and</w:t>
            </w:r>
          </w:p>
          <w:p w14:paraId="643FA245" w14:textId="4DFBADCA" w:rsidR="009B3ED4" w:rsidRPr="00110A3C" w:rsidRDefault="009B3ED4" w:rsidP="00110A3C">
            <w:pPr>
              <w:pStyle w:val="ListParagraph"/>
              <w:numPr>
                <w:ilvl w:val="0"/>
                <w:numId w:val="24"/>
              </w:numPr>
              <w:autoSpaceDE w:val="0"/>
              <w:autoSpaceDN w:val="0"/>
              <w:adjustRightInd w:val="0"/>
              <w:rPr>
                <w:rFonts w:ascii="Arial" w:hAnsi="Arial" w:cs="Arial"/>
                <w:b/>
                <w:bCs/>
                <w:color w:val="000000"/>
                <w:sz w:val="18"/>
                <w:lang w:val="en-GB"/>
              </w:rPr>
            </w:pPr>
            <w:r w:rsidRPr="00110A3C">
              <w:rPr>
                <w:rFonts w:ascii="Arial" w:hAnsi="Arial" w:cs="Arial"/>
                <w:color w:val="000000"/>
                <w:sz w:val="18"/>
                <w:lang w:val="en-GB"/>
              </w:rPr>
              <w:t>content genre</w:t>
            </w:r>
            <w:r w:rsidR="00EA7DB2" w:rsidRPr="00110A3C">
              <w:rPr>
                <w:rFonts w:ascii="Arial" w:hAnsi="Arial" w:cs="Arial"/>
                <w:color w:val="000000"/>
                <w:sz w:val="18"/>
                <w:lang w:val="en-GB"/>
              </w:rPr>
              <w:t>.</w:t>
            </w:r>
          </w:p>
        </w:tc>
        <w:tc>
          <w:tcPr>
            <w:tcW w:w="3213" w:type="dxa"/>
            <w:tcBorders>
              <w:top w:val="single" w:sz="4" w:space="0" w:color="auto"/>
              <w:left w:val="single" w:sz="4" w:space="0" w:color="auto"/>
              <w:bottom w:val="single" w:sz="4" w:space="0" w:color="auto"/>
              <w:right w:val="single" w:sz="4" w:space="0" w:color="auto"/>
            </w:tcBorders>
            <w:vAlign w:val="center"/>
          </w:tcPr>
          <w:p w14:paraId="78410FB3" w14:textId="54CD734A" w:rsidR="009B3ED4" w:rsidRPr="00837088" w:rsidRDefault="009B3ED4">
            <w:pPr>
              <w:autoSpaceDE w:val="0"/>
              <w:autoSpaceDN w:val="0"/>
              <w:adjustRightInd w:val="0"/>
              <w:jc w:val="both"/>
              <w:rPr>
                <w:rFonts w:ascii="Arial" w:hAnsi="Arial" w:cs="Arial"/>
                <w:color w:val="000000"/>
                <w:sz w:val="18"/>
                <w:lang w:val="en-GB"/>
              </w:rPr>
            </w:pPr>
            <w:r w:rsidRPr="00837088">
              <w:rPr>
                <w:rFonts w:ascii="Arial" w:hAnsi="Arial" w:cs="Arial"/>
                <w:color w:val="000000"/>
                <w:sz w:val="18"/>
                <w:lang w:val="en-GB"/>
              </w:rPr>
              <w:t>Select content from a large array of recommendations of various formats (games</w:t>
            </w:r>
            <w:r w:rsidR="00EA7DB2">
              <w:rPr>
                <w:rFonts w:ascii="Arial" w:hAnsi="Arial" w:cs="Arial"/>
                <w:color w:val="000000"/>
                <w:sz w:val="18"/>
                <w:lang w:val="en-GB"/>
              </w:rPr>
              <w:t xml:space="preserve">, </w:t>
            </w:r>
            <w:r w:rsidRPr="00837088">
              <w:rPr>
                <w:rFonts w:ascii="Arial" w:hAnsi="Arial" w:cs="Arial"/>
                <w:color w:val="000000"/>
                <w:sz w:val="18"/>
                <w:lang w:val="en-GB"/>
              </w:rPr>
              <w:t>image</w:t>
            </w:r>
            <w:r w:rsidR="00EA7DB2">
              <w:rPr>
                <w:rFonts w:ascii="Arial" w:hAnsi="Arial" w:cs="Arial"/>
                <w:color w:val="000000"/>
                <w:sz w:val="18"/>
                <w:lang w:val="en-GB"/>
              </w:rPr>
              <w:t xml:space="preserve">, </w:t>
            </w:r>
            <w:r w:rsidRPr="00837088">
              <w:rPr>
                <w:rFonts w:ascii="Arial" w:hAnsi="Arial" w:cs="Arial"/>
                <w:color w:val="000000"/>
                <w:sz w:val="18"/>
                <w:lang w:val="en-GB"/>
              </w:rPr>
              <w:t>video</w:t>
            </w:r>
            <w:r w:rsidR="00EA7DB2">
              <w:rPr>
                <w:rFonts w:ascii="Arial" w:hAnsi="Arial" w:cs="Arial"/>
                <w:color w:val="000000"/>
                <w:sz w:val="18"/>
                <w:lang w:val="en-GB"/>
              </w:rPr>
              <w:t>, virtual reality</w:t>
            </w:r>
            <w:r w:rsidRPr="00837088">
              <w:rPr>
                <w:rFonts w:ascii="Arial" w:hAnsi="Arial" w:cs="Arial"/>
                <w:color w:val="000000"/>
                <w:sz w:val="18"/>
                <w:lang w:val="en-GB"/>
              </w:rPr>
              <w:t>)</w:t>
            </w:r>
            <w:r w:rsidR="00EA7DB2">
              <w:rPr>
                <w:rFonts w:ascii="Arial" w:hAnsi="Arial" w:cs="Arial"/>
                <w:color w:val="000000"/>
                <w:sz w:val="18"/>
                <w:lang w:val="en-GB"/>
              </w:rPr>
              <w:t>.</w:t>
            </w:r>
          </w:p>
          <w:p w14:paraId="73042FAC" w14:textId="77777777" w:rsidR="009B3ED4" w:rsidRPr="00837088" w:rsidRDefault="009B3ED4">
            <w:pPr>
              <w:autoSpaceDE w:val="0"/>
              <w:autoSpaceDN w:val="0"/>
              <w:adjustRightInd w:val="0"/>
              <w:jc w:val="both"/>
              <w:rPr>
                <w:rFonts w:ascii="Arial" w:hAnsi="Arial" w:cs="Arial"/>
                <w:color w:val="000000"/>
                <w:sz w:val="18"/>
                <w:lang w:val="en-GB"/>
              </w:rPr>
            </w:pPr>
          </w:p>
          <w:p w14:paraId="02A5DE30" w14:textId="30C1ABC7" w:rsidR="009B3ED4" w:rsidRPr="00837088" w:rsidRDefault="009B3ED4">
            <w:pPr>
              <w:autoSpaceDE w:val="0"/>
              <w:autoSpaceDN w:val="0"/>
              <w:adjustRightInd w:val="0"/>
              <w:jc w:val="both"/>
              <w:rPr>
                <w:rFonts w:ascii="Arial" w:hAnsi="Arial" w:cs="Arial"/>
                <w:b/>
                <w:bCs/>
                <w:color w:val="000000"/>
                <w:sz w:val="18"/>
                <w:lang w:val="en-GB"/>
              </w:rPr>
            </w:pPr>
            <w:r w:rsidRPr="00837088">
              <w:rPr>
                <w:rFonts w:ascii="Arial" w:hAnsi="Arial" w:cs="Arial"/>
                <w:color w:val="000000"/>
                <w:sz w:val="18"/>
                <w:lang w:val="en-GB"/>
              </w:rPr>
              <w:t xml:space="preserve">Check how brand </w:t>
            </w:r>
            <w:r w:rsidR="00BD1C81">
              <w:rPr>
                <w:rFonts w:ascii="Arial" w:hAnsi="Arial" w:cs="Arial"/>
                <w:color w:val="000000"/>
                <w:sz w:val="18"/>
                <w:lang w:val="en-GB"/>
              </w:rPr>
              <w:t>blends</w:t>
            </w:r>
            <w:r w:rsidRPr="00837088">
              <w:rPr>
                <w:rFonts w:ascii="Arial" w:hAnsi="Arial" w:cs="Arial"/>
                <w:color w:val="000000"/>
                <w:sz w:val="18"/>
                <w:lang w:val="en-GB"/>
              </w:rPr>
              <w:t xml:space="preserve"> </w:t>
            </w:r>
            <w:r w:rsidR="00EA7DB2">
              <w:rPr>
                <w:rFonts w:ascii="Arial" w:hAnsi="Arial" w:cs="Arial"/>
                <w:color w:val="000000"/>
                <w:sz w:val="18"/>
                <w:lang w:val="en-GB"/>
              </w:rPr>
              <w:t>into</w:t>
            </w:r>
            <w:r w:rsidRPr="00837088">
              <w:rPr>
                <w:rFonts w:ascii="Arial" w:hAnsi="Arial" w:cs="Arial"/>
                <w:color w:val="000000"/>
                <w:sz w:val="18"/>
                <w:lang w:val="en-GB"/>
              </w:rPr>
              <w:t xml:space="preserve"> the content</w:t>
            </w:r>
            <w:r w:rsidR="00EA7DB2">
              <w:rPr>
                <w:rFonts w:ascii="Arial" w:hAnsi="Arial" w:cs="Arial"/>
                <w:color w:val="000000"/>
                <w:sz w:val="18"/>
                <w:lang w:val="en-GB"/>
              </w:rPr>
              <w:t>.</w:t>
            </w:r>
          </w:p>
        </w:tc>
        <w:tc>
          <w:tcPr>
            <w:tcW w:w="3082" w:type="dxa"/>
            <w:tcBorders>
              <w:top w:val="single" w:sz="4" w:space="0" w:color="auto"/>
              <w:left w:val="single" w:sz="4" w:space="0" w:color="auto"/>
              <w:bottom w:val="single" w:sz="4" w:space="0" w:color="auto"/>
              <w:right w:val="single" w:sz="4" w:space="0" w:color="auto"/>
            </w:tcBorders>
            <w:vAlign w:val="center"/>
          </w:tcPr>
          <w:p w14:paraId="30497EED" w14:textId="55345812" w:rsidR="009B3ED4" w:rsidRPr="00837088" w:rsidRDefault="009B3ED4">
            <w:pPr>
              <w:autoSpaceDE w:val="0"/>
              <w:autoSpaceDN w:val="0"/>
              <w:adjustRightInd w:val="0"/>
              <w:jc w:val="both"/>
              <w:rPr>
                <w:rFonts w:ascii="Arial" w:hAnsi="Arial" w:cs="Arial"/>
                <w:color w:val="000000"/>
                <w:sz w:val="18"/>
                <w:lang w:val="en-GB"/>
              </w:rPr>
            </w:pPr>
            <w:r w:rsidRPr="00837088">
              <w:rPr>
                <w:rFonts w:ascii="Arial" w:hAnsi="Arial" w:cs="Arial"/>
                <w:color w:val="000000"/>
                <w:sz w:val="18"/>
                <w:lang w:val="en-GB"/>
              </w:rPr>
              <w:t>Pay for views and not the content</w:t>
            </w:r>
            <w:r w:rsidR="00F24582">
              <w:rPr>
                <w:rFonts w:ascii="Arial" w:hAnsi="Arial" w:cs="Arial"/>
                <w:color w:val="000000"/>
                <w:sz w:val="18"/>
                <w:lang w:val="en-GB"/>
              </w:rPr>
              <w:t>.</w:t>
            </w:r>
          </w:p>
          <w:p w14:paraId="0E971961" w14:textId="77777777" w:rsidR="009B3ED4" w:rsidRPr="00837088" w:rsidRDefault="009B3ED4">
            <w:pPr>
              <w:autoSpaceDE w:val="0"/>
              <w:autoSpaceDN w:val="0"/>
              <w:adjustRightInd w:val="0"/>
              <w:jc w:val="both"/>
              <w:rPr>
                <w:rFonts w:ascii="Arial" w:hAnsi="Arial" w:cs="Arial"/>
                <w:color w:val="000000"/>
                <w:sz w:val="18"/>
                <w:lang w:val="en-GB"/>
              </w:rPr>
            </w:pPr>
          </w:p>
          <w:p w14:paraId="55B54919" w14:textId="265D550D" w:rsidR="009B3ED4" w:rsidRDefault="009B3ED4">
            <w:pPr>
              <w:autoSpaceDE w:val="0"/>
              <w:autoSpaceDN w:val="0"/>
              <w:adjustRightInd w:val="0"/>
              <w:jc w:val="both"/>
              <w:rPr>
                <w:rFonts w:ascii="Arial" w:hAnsi="Arial" w:cs="Arial"/>
                <w:color w:val="000000"/>
                <w:sz w:val="18"/>
                <w:lang w:val="en-GB"/>
              </w:rPr>
            </w:pPr>
            <w:r w:rsidRPr="00837088">
              <w:rPr>
                <w:rFonts w:ascii="Arial" w:hAnsi="Arial" w:cs="Arial"/>
                <w:color w:val="000000"/>
                <w:sz w:val="18"/>
                <w:lang w:val="en-GB"/>
              </w:rPr>
              <w:t xml:space="preserve">Define </w:t>
            </w:r>
            <w:r w:rsidR="00F24582">
              <w:rPr>
                <w:rFonts w:ascii="Arial" w:hAnsi="Arial" w:cs="Arial"/>
                <w:color w:val="000000"/>
                <w:sz w:val="18"/>
                <w:lang w:val="en-GB"/>
              </w:rPr>
              <w:t>key performance indicators</w:t>
            </w:r>
            <w:r w:rsidRPr="00837088">
              <w:rPr>
                <w:rFonts w:ascii="Arial" w:hAnsi="Arial" w:cs="Arial"/>
                <w:color w:val="000000"/>
                <w:sz w:val="18"/>
                <w:lang w:val="en-GB"/>
              </w:rPr>
              <w:t xml:space="preserve">, track </w:t>
            </w:r>
            <w:r w:rsidR="00F24582">
              <w:rPr>
                <w:rFonts w:ascii="Arial" w:hAnsi="Arial" w:cs="Arial"/>
                <w:color w:val="000000"/>
                <w:sz w:val="18"/>
                <w:lang w:val="en-GB"/>
              </w:rPr>
              <w:t xml:space="preserve">in </w:t>
            </w:r>
            <w:r w:rsidRPr="00837088">
              <w:rPr>
                <w:rFonts w:ascii="Arial" w:hAnsi="Arial" w:cs="Arial"/>
                <w:color w:val="000000"/>
                <w:sz w:val="18"/>
                <w:lang w:val="en-GB"/>
              </w:rPr>
              <w:t>real</w:t>
            </w:r>
            <w:r w:rsidR="00F24582">
              <w:rPr>
                <w:rFonts w:ascii="Arial" w:hAnsi="Arial" w:cs="Arial"/>
                <w:color w:val="000000"/>
                <w:sz w:val="18"/>
                <w:lang w:val="en-GB"/>
              </w:rPr>
              <w:t xml:space="preserve"> </w:t>
            </w:r>
            <w:r w:rsidRPr="00837088">
              <w:rPr>
                <w:rFonts w:ascii="Arial" w:hAnsi="Arial" w:cs="Arial"/>
                <w:color w:val="000000"/>
                <w:sz w:val="18"/>
                <w:lang w:val="en-GB"/>
              </w:rPr>
              <w:t>time</w:t>
            </w:r>
            <w:r w:rsidR="00F24582">
              <w:rPr>
                <w:rFonts w:ascii="Arial" w:hAnsi="Arial" w:cs="Arial"/>
                <w:color w:val="000000"/>
                <w:sz w:val="18"/>
                <w:lang w:val="en-GB"/>
              </w:rPr>
              <w:t>.</w:t>
            </w:r>
          </w:p>
          <w:p w14:paraId="04EFAF11" w14:textId="77777777" w:rsidR="00BD1C81" w:rsidRPr="00837088" w:rsidRDefault="00BD1C81">
            <w:pPr>
              <w:autoSpaceDE w:val="0"/>
              <w:autoSpaceDN w:val="0"/>
              <w:adjustRightInd w:val="0"/>
              <w:jc w:val="both"/>
              <w:rPr>
                <w:rFonts w:ascii="Arial" w:hAnsi="Arial" w:cs="Arial"/>
                <w:color w:val="000000"/>
                <w:sz w:val="18"/>
                <w:lang w:val="en-GB"/>
              </w:rPr>
            </w:pPr>
          </w:p>
          <w:p w14:paraId="26C21A07" w14:textId="3C8B611F" w:rsidR="009B3ED4" w:rsidRPr="00837088" w:rsidRDefault="009B3ED4">
            <w:pPr>
              <w:autoSpaceDE w:val="0"/>
              <w:autoSpaceDN w:val="0"/>
              <w:adjustRightInd w:val="0"/>
              <w:jc w:val="both"/>
              <w:rPr>
                <w:rFonts w:ascii="Arial" w:hAnsi="Arial" w:cs="Arial"/>
                <w:b/>
                <w:bCs/>
                <w:color w:val="000000"/>
                <w:sz w:val="18"/>
                <w:lang w:val="en-GB"/>
              </w:rPr>
            </w:pPr>
            <w:r w:rsidRPr="00837088">
              <w:rPr>
                <w:rFonts w:ascii="Arial" w:hAnsi="Arial" w:cs="Arial"/>
                <w:color w:val="000000"/>
                <w:sz w:val="18"/>
                <w:lang w:val="en-GB"/>
              </w:rPr>
              <w:t>Pay only for users who consume the content</w:t>
            </w:r>
            <w:r w:rsidR="00F24582">
              <w:rPr>
                <w:rFonts w:ascii="Arial" w:hAnsi="Arial" w:cs="Arial"/>
                <w:color w:val="000000"/>
                <w:sz w:val="18"/>
                <w:lang w:val="en-GB"/>
              </w:rPr>
              <w:t>.</w:t>
            </w:r>
          </w:p>
        </w:tc>
      </w:tr>
    </w:tbl>
    <w:p w14:paraId="7C3AD448" w14:textId="77777777" w:rsidR="009B3ED4" w:rsidRPr="000F7350" w:rsidRDefault="009B3ED4" w:rsidP="000F7350">
      <w:pPr>
        <w:pStyle w:val="Footnote"/>
      </w:pPr>
    </w:p>
    <w:p w14:paraId="1D1BC4DC" w14:textId="6594ACBC" w:rsidR="009B3ED4" w:rsidRPr="00837088" w:rsidRDefault="009B3ED4" w:rsidP="009B3ED4">
      <w:pPr>
        <w:pStyle w:val="Footnote"/>
        <w:rPr>
          <w:lang w:val="en-GB"/>
        </w:rPr>
      </w:pPr>
      <w:r w:rsidRPr="00837088">
        <w:rPr>
          <w:lang w:val="en-GB"/>
        </w:rPr>
        <w:t xml:space="preserve">Source: Created by </w:t>
      </w:r>
      <w:r w:rsidR="00130606">
        <w:rPr>
          <w:lang w:val="en-GB"/>
        </w:rPr>
        <w:t xml:space="preserve">the </w:t>
      </w:r>
      <w:r w:rsidRPr="00837088">
        <w:rPr>
          <w:lang w:val="en-GB"/>
        </w:rPr>
        <w:t>authors based on company data.</w:t>
      </w:r>
    </w:p>
    <w:p w14:paraId="4D5BE6BD" w14:textId="77777777" w:rsidR="009B3ED4" w:rsidRPr="000F7350" w:rsidRDefault="009B3ED4" w:rsidP="000F7350">
      <w:pPr>
        <w:pStyle w:val="Footnote"/>
      </w:pPr>
    </w:p>
    <w:p w14:paraId="59AFD10D" w14:textId="77777777" w:rsidR="009B3ED4" w:rsidRPr="000F7350" w:rsidRDefault="009B3ED4" w:rsidP="000F7350">
      <w:pPr>
        <w:pStyle w:val="Footnote"/>
      </w:pPr>
    </w:p>
    <w:p w14:paraId="48F3CB3F" w14:textId="2764E369" w:rsidR="009B3ED4" w:rsidRPr="00837088" w:rsidRDefault="009B3ED4" w:rsidP="009B3ED4">
      <w:pPr>
        <w:pStyle w:val="ExhibitHeading"/>
        <w:rPr>
          <w:lang w:val="en-GB"/>
        </w:rPr>
      </w:pPr>
      <w:r w:rsidRPr="00837088">
        <w:rPr>
          <w:lang w:val="en-GB"/>
        </w:rPr>
        <w:t xml:space="preserve">Exhibit </w:t>
      </w:r>
      <w:r w:rsidR="000F7350">
        <w:rPr>
          <w:lang w:val="en-GB"/>
        </w:rPr>
        <w:t>6</w:t>
      </w:r>
      <w:r w:rsidRPr="00837088">
        <w:rPr>
          <w:lang w:val="en-GB"/>
        </w:rPr>
        <w:t>: GreedyGame Revenue Models</w:t>
      </w:r>
    </w:p>
    <w:p w14:paraId="4BC8FC77" w14:textId="77777777" w:rsidR="009B3ED4" w:rsidRPr="000F7350" w:rsidRDefault="009B3ED4" w:rsidP="000F7350">
      <w:pPr>
        <w:pStyle w:val="Footnote"/>
      </w:pPr>
    </w:p>
    <w:tbl>
      <w:tblPr>
        <w:tblStyle w:val="TableGrid"/>
        <w:tblW w:w="9726" w:type="dxa"/>
        <w:tblCellMar>
          <w:top w:w="29" w:type="dxa"/>
          <w:bottom w:w="29" w:type="dxa"/>
        </w:tblCellMar>
        <w:tblLook w:val="04A0" w:firstRow="1" w:lastRow="0" w:firstColumn="1" w:lastColumn="0" w:noHBand="0" w:noVBand="1"/>
        <w:tblCaption w:val="Exhibit 6"/>
        <w:tblDescription w:val="Greedy Game revenue models"/>
      </w:tblPr>
      <w:tblGrid>
        <w:gridCol w:w="2605"/>
        <w:gridCol w:w="3960"/>
        <w:gridCol w:w="3161"/>
      </w:tblGrid>
      <w:tr w:rsidR="009B3ED4" w:rsidRPr="00837088" w14:paraId="71564BC2" w14:textId="77777777" w:rsidTr="00110A3C">
        <w:trPr>
          <w:trHeight w:val="233"/>
        </w:trPr>
        <w:tc>
          <w:tcPr>
            <w:tcW w:w="2605" w:type="dxa"/>
            <w:tcBorders>
              <w:top w:val="single" w:sz="4" w:space="0" w:color="auto"/>
              <w:left w:val="single" w:sz="4" w:space="0" w:color="auto"/>
              <w:bottom w:val="single" w:sz="4" w:space="0" w:color="auto"/>
              <w:right w:val="single" w:sz="4" w:space="0" w:color="auto"/>
            </w:tcBorders>
            <w:vAlign w:val="center"/>
            <w:hideMark/>
          </w:tcPr>
          <w:p w14:paraId="788A2D21" w14:textId="13B3A069" w:rsidR="009B3ED4" w:rsidRPr="00837088" w:rsidRDefault="009B3ED4" w:rsidP="009B3ED4">
            <w:pPr>
              <w:autoSpaceDE w:val="0"/>
              <w:autoSpaceDN w:val="0"/>
              <w:adjustRightInd w:val="0"/>
              <w:jc w:val="center"/>
              <w:rPr>
                <w:rFonts w:ascii="Arial" w:hAnsi="Arial" w:cs="Arial"/>
                <w:b/>
                <w:bCs/>
                <w:color w:val="000000"/>
                <w:lang w:val="en-GB"/>
              </w:rPr>
            </w:pPr>
            <w:r w:rsidRPr="00837088">
              <w:rPr>
                <w:rFonts w:ascii="Arial" w:hAnsi="Arial" w:cs="Arial"/>
                <w:b/>
                <w:bCs/>
                <w:color w:val="000000"/>
                <w:lang w:val="en-GB"/>
              </w:rPr>
              <w:t xml:space="preserve">As an Ad </w:t>
            </w:r>
            <w:r w:rsidR="00C14A61">
              <w:rPr>
                <w:rFonts w:ascii="Arial" w:hAnsi="Arial" w:cs="Arial"/>
                <w:b/>
                <w:bCs/>
                <w:color w:val="000000"/>
                <w:lang w:val="en-GB"/>
              </w:rPr>
              <w:t>Network</w:t>
            </w:r>
          </w:p>
        </w:tc>
        <w:tc>
          <w:tcPr>
            <w:tcW w:w="3960" w:type="dxa"/>
            <w:tcBorders>
              <w:top w:val="single" w:sz="4" w:space="0" w:color="auto"/>
              <w:left w:val="single" w:sz="4" w:space="0" w:color="auto"/>
              <w:bottom w:val="single" w:sz="4" w:space="0" w:color="auto"/>
              <w:right w:val="single" w:sz="4" w:space="0" w:color="auto"/>
            </w:tcBorders>
            <w:vAlign w:val="center"/>
          </w:tcPr>
          <w:p w14:paraId="553E4858" w14:textId="2315AD2F" w:rsidR="009B3ED4" w:rsidRPr="00837088" w:rsidRDefault="009B3ED4" w:rsidP="009B3ED4">
            <w:pPr>
              <w:autoSpaceDE w:val="0"/>
              <w:autoSpaceDN w:val="0"/>
              <w:adjustRightInd w:val="0"/>
              <w:jc w:val="center"/>
              <w:rPr>
                <w:rFonts w:ascii="Arial" w:hAnsi="Arial" w:cs="Arial"/>
                <w:b/>
                <w:bCs/>
                <w:color w:val="000000"/>
                <w:lang w:val="en-GB"/>
              </w:rPr>
            </w:pPr>
            <w:r w:rsidRPr="00837088">
              <w:rPr>
                <w:rFonts w:ascii="Arial" w:hAnsi="Arial" w:cs="Arial"/>
                <w:b/>
                <w:bCs/>
                <w:color w:val="000000"/>
                <w:lang w:val="en-GB"/>
              </w:rPr>
              <w:t>As a Supply</w:t>
            </w:r>
            <w:r w:rsidR="00C14A61">
              <w:rPr>
                <w:rFonts w:ascii="Arial" w:hAnsi="Arial" w:cs="Arial"/>
                <w:b/>
                <w:bCs/>
                <w:color w:val="000000"/>
                <w:lang w:val="en-GB"/>
              </w:rPr>
              <w:t>-</w:t>
            </w:r>
            <w:r w:rsidRPr="00837088">
              <w:rPr>
                <w:rFonts w:ascii="Arial" w:hAnsi="Arial" w:cs="Arial"/>
                <w:b/>
                <w:bCs/>
                <w:color w:val="000000"/>
                <w:lang w:val="en-GB"/>
              </w:rPr>
              <w:t>Side Platform</w:t>
            </w:r>
          </w:p>
        </w:tc>
        <w:tc>
          <w:tcPr>
            <w:tcW w:w="3161" w:type="dxa"/>
            <w:tcBorders>
              <w:top w:val="single" w:sz="4" w:space="0" w:color="auto"/>
              <w:left w:val="single" w:sz="4" w:space="0" w:color="auto"/>
              <w:bottom w:val="single" w:sz="4" w:space="0" w:color="auto"/>
              <w:right w:val="single" w:sz="4" w:space="0" w:color="auto"/>
            </w:tcBorders>
            <w:vAlign w:val="center"/>
            <w:hideMark/>
          </w:tcPr>
          <w:p w14:paraId="516A2D3D" w14:textId="11A1B048" w:rsidR="009B3ED4" w:rsidRPr="00837088" w:rsidRDefault="009B3ED4" w:rsidP="009B3ED4">
            <w:pPr>
              <w:autoSpaceDE w:val="0"/>
              <w:autoSpaceDN w:val="0"/>
              <w:adjustRightInd w:val="0"/>
              <w:jc w:val="center"/>
              <w:rPr>
                <w:rFonts w:ascii="Arial" w:hAnsi="Arial" w:cs="Arial"/>
                <w:b/>
                <w:bCs/>
                <w:color w:val="000000"/>
                <w:lang w:val="en-GB"/>
              </w:rPr>
            </w:pPr>
            <w:r w:rsidRPr="00837088">
              <w:rPr>
                <w:rFonts w:ascii="Arial" w:hAnsi="Arial" w:cs="Arial"/>
                <w:b/>
                <w:bCs/>
                <w:color w:val="000000"/>
                <w:lang w:val="en-GB"/>
              </w:rPr>
              <w:t xml:space="preserve">As a </w:t>
            </w:r>
            <w:r w:rsidR="00C14A61">
              <w:rPr>
                <w:rFonts w:ascii="Arial" w:hAnsi="Arial" w:cs="Arial"/>
                <w:b/>
                <w:bCs/>
                <w:color w:val="000000"/>
                <w:lang w:val="en-GB"/>
              </w:rPr>
              <w:t>Software-as-a-Service</w:t>
            </w:r>
            <w:r w:rsidRPr="00837088">
              <w:rPr>
                <w:rFonts w:ascii="Arial" w:hAnsi="Arial" w:cs="Arial"/>
                <w:b/>
                <w:bCs/>
                <w:color w:val="000000"/>
                <w:lang w:val="en-GB"/>
              </w:rPr>
              <w:t xml:space="preserve"> Platform</w:t>
            </w:r>
          </w:p>
        </w:tc>
      </w:tr>
      <w:tr w:rsidR="009B3ED4" w:rsidRPr="00837088" w14:paraId="28FD9E1C" w14:textId="77777777" w:rsidTr="00110A3C">
        <w:tc>
          <w:tcPr>
            <w:tcW w:w="2605" w:type="dxa"/>
            <w:tcBorders>
              <w:top w:val="single" w:sz="4" w:space="0" w:color="auto"/>
              <w:left w:val="single" w:sz="4" w:space="0" w:color="auto"/>
              <w:bottom w:val="single" w:sz="4" w:space="0" w:color="auto"/>
              <w:right w:val="single" w:sz="4" w:space="0" w:color="auto"/>
            </w:tcBorders>
            <w:vAlign w:val="center"/>
          </w:tcPr>
          <w:p w14:paraId="16A54013" w14:textId="4B46FCB8" w:rsidR="009B3ED4" w:rsidRPr="00837088" w:rsidRDefault="001C1AEB">
            <w:pPr>
              <w:autoSpaceDE w:val="0"/>
              <w:autoSpaceDN w:val="0"/>
              <w:adjustRightInd w:val="0"/>
              <w:rPr>
                <w:rFonts w:ascii="Arial" w:hAnsi="Arial" w:cs="Arial"/>
                <w:color w:val="000000"/>
                <w:lang w:val="en-GB"/>
              </w:rPr>
            </w:pPr>
            <w:r>
              <w:rPr>
                <w:rFonts w:ascii="Arial" w:hAnsi="Arial" w:cs="Arial"/>
                <w:color w:val="000000"/>
                <w:lang w:val="en-GB"/>
              </w:rPr>
              <w:t>Focus</w:t>
            </w:r>
            <w:r w:rsidRPr="00837088">
              <w:rPr>
                <w:rFonts w:ascii="Arial" w:hAnsi="Arial" w:cs="Arial"/>
                <w:color w:val="000000"/>
                <w:lang w:val="en-GB"/>
              </w:rPr>
              <w:t xml:space="preserve"> </w:t>
            </w:r>
            <w:r w:rsidR="009B3ED4" w:rsidRPr="00837088">
              <w:rPr>
                <w:rFonts w:ascii="Arial" w:hAnsi="Arial" w:cs="Arial"/>
                <w:color w:val="000000"/>
                <w:lang w:val="en-GB"/>
              </w:rPr>
              <w:t xml:space="preserve">on both demand </w:t>
            </w:r>
            <w:r w:rsidR="00972C6D">
              <w:rPr>
                <w:rFonts w:ascii="Arial" w:hAnsi="Arial" w:cs="Arial"/>
                <w:color w:val="000000"/>
                <w:lang w:val="en-GB"/>
              </w:rPr>
              <w:t>and</w:t>
            </w:r>
            <w:r w:rsidR="009B3ED4" w:rsidRPr="00837088">
              <w:rPr>
                <w:rFonts w:ascii="Arial" w:hAnsi="Arial" w:cs="Arial"/>
                <w:color w:val="000000"/>
                <w:lang w:val="en-GB"/>
              </w:rPr>
              <w:t xml:space="preserve"> supply</w:t>
            </w:r>
            <w:r w:rsidR="00972C6D">
              <w:rPr>
                <w:rFonts w:ascii="Arial" w:hAnsi="Arial" w:cs="Arial"/>
                <w:color w:val="000000"/>
                <w:lang w:val="en-GB"/>
              </w:rPr>
              <w:t>,</w:t>
            </w:r>
            <w:r w:rsidR="009B3ED4" w:rsidRPr="00837088">
              <w:rPr>
                <w:rFonts w:ascii="Arial" w:hAnsi="Arial" w:cs="Arial"/>
                <w:color w:val="000000"/>
                <w:lang w:val="en-GB"/>
              </w:rPr>
              <w:t xml:space="preserve"> trying to build </w:t>
            </w:r>
            <w:r w:rsidR="00972C6D">
              <w:rPr>
                <w:rFonts w:ascii="Arial" w:hAnsi="Arial" w:cs="Arial"/>
                <w:color w:val="000000"/>
                <w:lang w:val="en-GB"/>
              </w:rPr>
              <w:t>two-sided networks</w:t>
            </w:r>
            <w:r w:rsidR="009B3ED4" w:rsidRPr="00837088">
              <w:rPr>
                <w:rFonts w:ascii="Arial" w:hAnsi="Arial" w:cs="Arial"/>
                <w:color w:val="000000"/>
                <w:lang w:val="en-GB"/>
              </w:rPr>
              <w:t>.</w:t>
            </w:r>
          </w:p>
          <w:p w14:paraId="5C97D046" w14:textId="77777777" w:rsidR="009B3ED4" w:rsidRPr="00837088" w:rsidRDefault="009B3ED4">
            <w:pPr>
              <w:autoSpaceDE w:val="0"/>
              <w:autoSpaceDN w:val="0"/>
              <w:adjustRightInd w:val="0"/>
              <w:rPr>
                <w:rFonts w:ascii="Arial" w:hAnsi="Arial" w:cs="Arial"/>
                <w:color w:val="000000"/>
                <w:lang w:val="en-GB"/>
              </w:rPr>
            </w:pPr>
          </w:p>
          <w:p w14:paraId="471DF02F" w14:textId="015E65D6" w:rsidR="009B3ED4" w:rsidRPr="00837088" w:rsidRDefault="001C1AEB" w:rsidP="009B3ED4">
            <w:pPr>
              <w:pStyle w:val="ListParagraph"/>
              <w:numPr>
                <w:ilvl w:val="0"/>
                <w:numId w:val="16"/>
              </w:numPr>
              <w:autoSpaceDE w:val="0"/>
              <w:autoSpaceDN w:val="0"/>
              <w:adjustRightInd w:val="0"/>
              <w:jc w:val="left"/>
              <w:rPr>
                <w:rFonts w:ascii="Arial" w:hAnsi="Arial" w:cs="Arial"/>
                <w:color w:val="000000"/>
                <w:sz w:val="20"/>
                <w:szCs w:val="20"/>
                <w:lang w:val="en-GB"/>
              </w:rPr>
            </w:pPr>
            <w:r>
              <w:rPr>
                <w:rFonts w:ascii="Arial" w:hAnsi="Arial" w:cs="Arial"/>
                <w:color w:val="000000"/>
                <w:sz w:val="20"/>
                <w:szCs w:val="20"/>
                <w:lang w:val="en-GB"/>
              </w:rPr>
              <w:t>Aggregate</w:t>
            </w:r>
            <w:r w:rsidRPr="00837088">
              <w:rPr>
                <w:rFonts w:ascii="Arial" w:hAnsi="Arial" w:cs="Arial"/>
                <w:color w:val="000000"/>
                <w:sz w:val="20"/>
                <w:szCs w:val="20"/>
                <w:lang w:val="en-GB"/>
              </w:rPr>
              <w:t xml:space="preserve"> </w:t>
            </w:r>
            <w:r w:rsidR="009B3ED4" w:rsidRPr="00837088">
              <w:rPr>
                <w:rFonts w:ascii="Arial" w:hAnsi="Arial" w:cs="Arial"/>
                <w:color w:val="000000"/>
                <w:sz w:val="20"/>
                <w:szCs w:val="20"/>
                <w:lang w:val="en-GB"/>
              </w:rPr>
              <w:t xml:space="preserve">both demand </w:t>
            </w:r>
            <w:r>
              <w:rPr>
                <w:rFonts w:ascii="Arial" w:hAnsi="Arial" w:cs="Arial"/>
                <w:color w:val="000000"/>
                <w:sz w:val="20"/>
                <w:szCs w:val="20"/>
                <w:lang w:val="en-GB"/>
              </w:rPr>
              <w:t>and</w:t>
            </w:r>
            <w:r w:rsidR="009B3ED4" w:rsidRPr="00837088">
              <w:rPr>
                <w:rFonts w:ascii="Arial" w:hAnsi="Arial" w:cs="Arial"/>
                <w:color w:val="000000"/>
                <w:sz w:val="20"/>
                <w:szCs w:val="20"/>
                <w:lang w:val="en-GB"/>
              </w:rPr>
              <w:t xml:space="preserve"> supply</w:t>
            </w:r>
            <w:r>
              <w:rPr>
                <w:rFonts w:ascii="Arial" w:hAnsi="Arial" w:cs="Arial"/>
                <w:color w:val="000000"/>
                <w:sz w:val="20"/>
                <w:szCs w:val="20"/>
                <w:lang w:val="en-GB"/>
              </w:rPr>
              <w:t>.</w:t>
            </w:r>
          </w:p>
          <w:p w14:paraId="62942459" w14:textId="3F7B860D" w:rsidR="009B3ED4" w:rsidRPr="00837088" w:rsidRDefault="009B3ED4" w:rsidP="009B3ED4">
            <w:pPr>
              <w:pStyle w:val="ListParagraph"/>
              <w:numPr>
                <w:ilvl w:val="0"/>
                <w:numId w:val="16"/>
              </w:numPr>
              <w:autoSpaceDE w:val="0"/>
              <w:autoSpaceDN w:val="0"/>
              <w:adjustRightInd w:val="0"/>
              <w:jc w:val="left"/>
              <w:rPr>
                <w:rFonts w:ascii="Arial" w:hAnsi="Arial" w:cs="Arial"/>
                <w:color w:val="000000"/>
                <w:sz w:val="20"/>
                <w:szCs w:val="20"/>
                <w:lang w:val="en-GB"/>
              </w:rPr>
            </w:pPr>
            <w:r w:rsidRPr="00837088">
              <w:rPr>
                <w:rFonts w:ascii="Arial" w:hAnsi="Arial" w:cs="Arial"/>
                <w:color w:val="000000"/>
                <w:sz w:val="20"/>
                <w:szCs w:val="20"/>
                <w:lang w:val="en-GB"/>
              </w:rPr>
              <w:t>Work with brands as advertisers</w:t>
            </w:r>
            <w:r w:rsidR="001C1AEB">
              <w:rPr>
                <w:rFonts w:ascii="Arial" w:hAnsi="Arial" w:cs="Arial"/>
                <w:color w:val="000000"/>
                <w:sz w:val="20"/>
                <w:szCs w:val="20"/>
                <w:lang w:val="en-GB"/>
              </w:rPr>
              <w:t>,</w:t>
            </w:r>
            <w:r w:rsidRPr="00837088">
              <w:rPr>
                <w:rFonts w:ascii="Arial" w:hAnsi="Arial" w:cs="Arial"/>
                <w:color w:val="000000"/>
                <w:sz w:val="20"/>
                <w:szCs w:val="20"/>
                <w:lang w:val="en-GB"/>
              </w:rPr>
              <w:t xml:space="preserve"> </w:t>
            </w:r>
            <w:r w:rsidR="001C1AEB">
              <w:rPr>
                <w:rFonts w:ascii="Arial" w:hAnsi="Arial" w:cs="Arial"/>
                <w:color w:val="000000"/>
                <w:sz w:val="20"/>
                <w:szCs w:val="20"/>
                <w:lang w:val="en-GB"/>
              </w:rPr>
              <w:t>on</w:t>
            </w:r>
            <w:r w:rsidR="001C1AEB" w:rsidRPr="00837088">
              <w:rPr>
                <w:rFonts w:ascii="Arial" w:hAnsi="Arial" w:cs="Arial"/>
                <w:color w:val="000000"/>
                <w:sz w:val="20"/>
                <w:szCs w:val="20"/>
                <w:lang w:val="en-GB"/>
              </w:rPr>
              <w:t xml:space="preserve"> </w:t>
            </w:r>
            <w:r w:rsidRPr="00837088">
              <w:rPr>
                <w:rFonts w:ascii="Arial" w:hAnsi="Arial" w:cs="Arial"/>
                <w:color w:val="000000"/>
                <w:sz w:val="20"/>
                <w:szCs w:val="20"/>
                <w:lang w:val="en-GB"/>
              </w:rPr>
              <w:t>one side</w:t>
            </w:r>
            <w:r w:rsidR="001C1AEB">
              <w:rPr>
                <w:rFonts w:ascii="Arial" w:hAnsi="Arial" w:cs="Arial"/>
                <w:color w:val="000000"/>
                <w:sz w:val="20"/>
                <w:szCs w:val="20"/>
                <w:lang w:val="en-GB"/>
              </w:rPr>
              <w:t>,</w:t>
            </w:r>
            <w:r w:rsidRPr="00837088">
              <w:rPr>
                <w:rFonts w:ascii="Arial" w:hAnsi="Arial" w:cs="Arial"/>
                <w:color w:val="000000"/>
                <w:sz w:val="20"/>
                <w:szCs w:val="20"/>
                <w:lang w:val="en-GB"/>
              </w:rPr>
              <w:t xml:space="preserve"> </w:t>
            </w:r>
            <w:r w:rsidR="001C1AEB">
              <w:rPr>
                <w:rFonts w:ascii="Arial" w:hAnsi="Arial" w:cs="Arial"/>
                <w:color w:val="000000"/>
                <w:sz w:val="20"/>
                <w:szCs w:val="20"/>
                <w:lang w:val="en-GB"/>
              </w:rPr>
              <w:t>and</w:t>
            </w:r>
            <w:r w:rsidRPr="00837088">
              <w:rPr>
                <w:rFonts w:ascii="Arial" w:hAnsi="Arial" w:cs="Arial"/>
                <w:color w:val="000000"/>
                <w:sz w:val="20"/>
                <w:szCs w:val="20"/>
                <w:lang w:val="en-GB"/>
              </w:rPr>
              <w:t xml:space="preserve"> gaming publishers</w:t>
            </w:r>
            <w:r w:rsidR="001C1AEB">
              <w:rPr>
                <w:rFonts w:ascii="Arial" w:hAnsi="Arial" w:cs="Arial"/>
                <w:color w:val="000000"/>
                <w:sz w:val="20"/>
                <w:szCs w:val="20"/>
                <w:lang w:val="en-GB"/>
              </w:rPr>
              <w:t>,</w:t>
            </w:r>
            <w:r w:rsidRPr="00837088">
              <w:rPr>
                <w:rFonts w:ascii="Arial" w:hAnsi="Arial" w:cs="Arial"/>
                <w:color w:val="000000"/>
                <w:sz w:val="20"/>
                <w:szCs w:val="20"/>
                <w:lang w:val="en-GB"/>
              </w:rPr>
              <w:t xml:space="preserve"> on the other</w:t>
            </w:r>
            <w:r w:rsidR="001C1AEB">
              <w:rPr>
                <w:rFonts w:ascii="Arial" w:hAnsi="Arial" w:cs="Arial"/>
                <w:color w:val="000000"/>
                <w:sz w:val="20"/>
                <w:szCs w:val="20"/>
                <w:lang w:val="en-GB"/>
              </w:rPr>
              <w:t>.</w:t>
            </w:r>
          </w:p>
          <w:p w14:paraId="68434C09" w14:textId="77777777" w:rsidR="009B3ED4" w:rsidRPr="00837088" w:rsidRDefault="009B3ED4">
            <w:pPr>
              <w:autoSpaceDE w:val="0"/>
              <w:autoSpaceDN w:val="0"/>
              <w:adjustRightInd w:val="0"/>
              <w:rPr>
                <w:rFonts w:ascii="Arial" w:hAnsi="Arial" w:cs="Arial"/>
                <w:color w:val="000000"/>
                <w:lang w:val="en-GB"/>
              </w:rPr>
            </w:pPr>
          </w:p>
          <w:p w14:paraId="78C8F013" w14:textId="4E8693BF" w:rsidR="009B3ED4" w:rsidRPr="00837088" w:rsidRDefault="009B3ED4">
            <w:pPr>
              <w:autoSpaceDE w:val="0"/>
              <w:autoSpaceDN w:val="0"/>
              <w:adjustRightInd w:val="0"/>
              <w:rPr>
                <w:rFonts w:ascii="Arial" w:hAnsi="Arial" w:cs="Arial"/>
                <w:color w:val="000000"/>
                <w:lang w:val="en-GB"/>
              </w:rPr>
            </w:pPr>
            <w:r w:rsidRPr="00837088">
              <w:rPr>
                <w:rFonts w:ascii="Arial" w:hAnsi="Arial" w:cs="Arial"/>
                <w:color w:val="000000"/>
                <w:lang w:val="en-GB"/>
              </w:rPr>
              <w:t xml:space="preserve">Realized quickly that deep pockets </w:t>
            </w:r>
            <w:r w:rsidR="001B0F8E">
              <w:rPr>
                <w:rFonts w:ascii="Arial" w:hAnsi="Arial" w:cs="Arial"/>
                <w:color w:val="000000"/>
                <w:lang w:val="en-GB"/>
              </w:rPr>
              <w:t>and</w:t>
            </w:r>
            <w:r w:rsidRPr="00837088">
              <w:rPr>
                <w:rFonts w:ascii="Arial" w:hAnsi="Arial" w:cs="Arial"/>
                <w:color w:val="000000"/>
                <w:lang w:val="en-GB"/>
              </w:rPr>
              <w:t xml:space="preserve"> big technical chops </w:t>
            </w:r>
            <w:r w:rsidR="001B0F8E">
              <w:rPr>
                <w:rFonts w:ascii="Arial" w:hAnsi="Arial" w:cs="Arial"/>
                <w:color w:val="000000"/>
                <w:lang w:val="en-GB"/>
              </w:rPr>
              <w:t>were needed.</w:t>
            </w:r>
            <w:r w:rsidRPr="00837088">
              <w:rPr>
                <w:rFonts w:ascii="Arial" w:hAnsi="Arial" w:cs="Arial"/>
                <w:color w:val="000000"/>
                <w:lang w:val="en-GB"/>
              </w:rPr>
              <w:t xml:space="preserve"> </w:t>
            </w:r>
            <w:r w:rsidR="001B0F8E">
              <w:rPr>
                <w:rFonts w:ascii="Arial" w:hAnsi="Arial" w:cs="Arial"/>
                <w:color w:val="000000"/>
                <w:lang w:val="en-GB"/>
              </w:rPr>
              <w:t>With</w:t>
            </w:r>
            <w:r w:rsidR="001B0F8E" w:rsidRPr="00837088">
              <w:rPr>
                <w:rFonts w:ascii="Arial" w:hAnsi="Arial" w:cs="Arial"/>
                <w:color w:val="000000"/>
                <w:lang w:val="en-GB"/>
              </w:rPr>
              <w:t xml:space="preserve"> </w:t>
            </w:r>
            <w:r w:rsidRPr="00837088">
              <w:rPr>
                <w:rFonts w:ascii="Arial" w:hAnsi="Arial" w:cs="Arial"/>
                <w:color w:val="000000"/>
                <w:lang w:val="en-GB"/>
              </w:rPr>
              <w:t>big entrenched players in the game</w:t>
            </w:r>
            <w:r w:rsidR="001B0F8E">
              <w:rPr>
                <w:rFonts w:ascii="Arial" w:hAnsi="Arial" w:cs="Arial"/>
                <w:color w:val="000000"/>
                <w:lang w:val="en-GB"/>
              </w:rPr>
              <w:t>, the competition was</w:t>
            </w:r>
            <w:r w:rsidRPr="00837088">
              <w:rPr>
                <w:rFonts w:ascii="Arial" w:hAnsi="Arial" w:cs="Arial"/>
                <w:color w:val="000000"/>
                <w:lang w:val="en-GB"/>
              </w:rPr>
              <w:t xml:space="preserve"> intense</w:t>
            </w:r>
            <w:r w:rsidR="001B0F8E">
              <w:rPr>
                <w:rFonts w:ascii="Arial" w:hAnsi="Arial" w:cs="Arial"/>
                <w:color w:val="000000"/>
                <w:lang w:val="en-GB"/>
              </w:rPr>
              <w:t>.</w:t>
            </w:r>
          </w:p>
        </w:tc>
        <w:tc>
          <w:tcPr>
            <w:tcW w:w="3960" w:type="dxa"/>
            <w:tcBorders>
              <w:top w:val="single" w:sz="4" w:space="0" w:color="auto"/>
              <w:left w:val="single" w:sz="4" w:space="0" w:color="auto"/>
              <w:bottom w:val="single" w:sz="4" w:space="0" w:color="auto"/>
              <w:right w:val="single" w:sz="4" w:space="0" w:color="auto"/>
            </w:tcBorders>
            <w:vAlign w:val="center"/>
          </w:tcPr>
          <w:p w14:paraId="4FAEFDF1" w14:textId="2C793E52" w:rsidR="009B3ED4" w:rsidRPr="00837088" w:rsidRDefault="009B3ED4">
            <w:pPr>
              <w:autoSpaceDE w:val="0"/>
              <w:autoSpaceDN w:val="0"/>
              <w:adjustRightInd w:val="0"/>
              <w:rPr>
                <w:rFonts w:ascii="Arial" w:hAnsi="Arial" w:cs="Arial"/>
                <w:color w:val="000000"/>
                <w:lang w:val="en-GB"/>
              </w:rPr>
            </w:pPr>
            <w:r w:rsidRPr="00837088">
              <w:rPr>
                <w:rFonts w:ascii="Arial" w:hAnsi="Arial" w:cs="Arial"/>
                <w:color w:val="000000"/>
                <w:lang w:val="en-GB"/>
              </w:rPr>
              <w:t xml:space="preserve">Focus only </w:t>
            </w:r>
            <w:r w:rsidR="001B0F8E">
              <w:rPr>
                <w:rFonts w:ascii="Arial" w:hAnsi="Arial" w:cs="Arial"/>
                <w:color w:val="000000"/>
                <w:lang w:val="en-GB"/>
              </w:rPr>
              <w:t>on the supply side</w:t>
            </w:r>
            <w:r w:rsidRPr="00837088">
              <w:rPr>
                <w:rFonts w:ascii="Arial" w:hAnsi="Arial" w:cs="Arial"/>
                <w:color w:val="000000"/>
                <w:lang w:val="en-GB"/>
              </w:rPr>
              <w:t xml:space="preserve"> </w:t>
            </w:r>
            <w:r w:rsidR="001B0F8E">
              <w:rPr>
                <w:rFonts w:ascii="Arial" w:hAnsi="Arial" w:cs="Arial"/>
                <w:color w:val="000000"/>
                <w:lang w:val="en-GB"/>
              </w:rPr>
              <w:t>(</w:t>
            </w:r>
            <w:r w:rsidRPr="00837088">
              <w:rPr>
                <w:rFonts w:ascii="Arial" w:hAnsi="Arial" w:cs="Arial"/>
                <w:color w:val="000000"/>
                <w:lang w:val="en-GB"/>
              </w:rPr>
              <w:t>i.e.</w:t>
            </w:r>
            <w:r w:rsidR="001B0F8E">
              <w:rPr>
                <w:rFonts w:ascii="Arial" w:hAnsi="Arial" w:cs="Arial"/>
                <w:color w:val="000000"/>
                <w:lang w:val="en-GB"/>
              </w:rPr>
              <w:t>,</w:t>
            </w:r>
            <w:r w:rsidRPr="00837088">
              <w:rPr>
                <w:rFonts w:ascii="Arial" w:hAnsi="Arial" w:cs="Arial"/>
                <w:color w:val="000000"/>
                <w:lang w:val="en-GB"/>
              </w:rPr>
              <w:t xml:space="preserve"> gaming</w:t>
            </w:r>
            <w:r w:rsidR="001B0F8E">
              <w:rPr>
                <w:rFonts w:ascii="Arial" w:hAnsi="Arial" w:cs="Arial"/>
                <w:color w:val="000000"/>
                <w:lang w:val="en-GB"/>
              </w:rPr>
              <w:t>)</w:t>
            </w:r>
            <w:r w:rsidRPr="00837088">
              <w:rPr>
                <w:rFonts w:ascii="Arial" w:hAnsi="Arial" w:cs="Arial"/>
                <w:color w:val="000000"/>
                <w:lang w:val="en-GB"/>
              </w:rPr>
              <w:t xml:space="preserve"> go deeper than </w:t>
            </w:r>
            <w:r w:rsidR="00350FCE">
              <w:rPr>
                <w:rFonts w:ascii="Arial" w:hAnsi="Arial" w:cs="Arial"/>
                <w:color w:val="000000"/>
                <w:lang w:val="en-GB"/>
              </w:rPr>
              <w:t xml:space="preserve">the </w:t>
            </w:r>
            <w:r w:rsidRPr="00837088">
              <w:rPr>
                <w:rFonts w:ascii="Arial" w:hAnsi="Arial" w:cs="Arial"/>
                <w:color w:val="000000"/>
                <w:lang w:val="en-GB"/>
              </w:rPr>
              <w:t>end</w:t>
            </w:r>
            <w:r w:rsidR="00350FCE">
              <w:rPr>
                <w:rFonts w:ascii="Arial" w:hAnsi="Arial" w:cs="Arial"/>
                <w:color w:val="000000"/>
                <w:lang w:val="en-GB"/>
              </w:rPr>
              <w:t>-</w:t>
            </w:r>
            <w:r w:rsidRPr="00837088">
              <w:rPr>
                <w:rFonts w:ascii="Arial" w:hAnsi="Arial" w:cs="Arial"/>
                <w:color w:val="000000"/>
                <w:lang w:val="en-GB"/>
              </w:rPr>
              <w:t>to</w:t>
            </w:r>
            <w:r w:rsidR="00350FCE">
              <w:rPr>
                <w:rFonts w:ascii="Arial" w:hAnsi="Arial" w:cs="Arial"/>
                <w:color w:val="000000"/>
                <w:lang w:val="en-GB"/>
              </w:rPr>
              <w:t>-</w:t>
            </w:r>
            <w:r w:rsidRPr="00837088">
              <w:rPr>
                <w:rFonts w:ascii="Arial" w:hAnsi="Arial" w:cs="Arial"/>
                <w:color w:val="000000"/>
                <w:lang w:val="en-GB"/>
              </w:rPr>
              <w:t>end</w:t>
            </w:r>
            <w:r w:rsidR="003C26B5">
              <w:rPr>
                <w:rFonts w:ascii="Arial" w:hAnsi="Arial" w:cs="Arial"/>
                <w:color w:val="000000"/>
                <w:lang w:val="en-GB"/>
              </w:rPr>
              <w:t xml:space="preserve"> approach</w:t>
            </w:r>
            <w:r w:rsidRPr="00837088">
              <w:rPr>
                <w:rFonts w:ascii="Arial" w:hAnsi="Arial" w:cs="Arial"/>
                <w:color w:val="000000"/>
                <w:lang w:val="en-GB"/>
              </w:rPr>
              <w:t>.</w:t>
            </w:r>
          </w:p>
          <w:p w14:paraId="0750D5E7" w14:textId="167F9E1E" w:rsidR="009B3ED4" w:rsidRPr="00837088" w:rsidRDefault="009B3ED4">
            <w:pPr>
              <w:autoSpaceDE w:val="0"/>
              <w:autoSpaceDN w:val="0"/>
              <w:adjustRightInd w:val="0"/>
              <w:rPr>
                <w:rFonts w:ascii="Arial" w:hAnsi="Arial" w:cs="Arial"/>
                <w:color w:val="000000"/>
                <w:lang w:val="en-GB"/>
              </w:rPr>
            </w:pPr>
          </w:p>
          <w:p w14:paraId="432AC01B" w14:textId="38E1AB55" w:rsidR="009B3ED4" w:rsidRPr="00837088" w:rsidRDefault="009B3ED4" w:rsidP="009B3ED4">
            <w:pPr>
              <w:pStyle w:val="ListParagraph"/>
              <w:numPr>
                <w:ilvl w:val="0"/>
                <w:numId w:val="17"/>
              </w:numPr>
              <w:autoSpaceDE w:val="0"/>
              <w:autoSpaceDN w:val="0"/>
              <w:adjustRightInd w:val="0"/>
              <w:jc w:val="left"/>
              <w:rPr>
                <w:rFonts w:ascii="Arial" w:hAnsi="Arial" w:cs="Arial"/>
                <w:color w:val="000000"/>
                <w:sz w:val="20"/>
                <w:szCs w:val="20"/>
                <w:lang w:val="en-GB"/>
              </w:rPr>
            </w:pPr>
            <w:r w:rsidRPr="00837088">
              <w:rPr>
                <w:rFonts w:ascii="Arial" w:hAnsi="Arial" w:cs="Arial"/>
                <w:color w:val="000000"/>
                <w:sz w:val="20"/>
                <w:szCs w:val="20"/>
                <w:lang w:val="en-GB"/>
              </w:rPr>
              <w:t xml:space="preserve">Aggregate different </w:t>
            </w:r>
            <w:r w:rsidR="001B0F8E">
              <w:rPr>
                <w:rFonts w:ascii="Arial" w:hAnsi="Arial" w:cs="Arial"/>
                <w:color w:val="000000"/>
                <w:sz w:val="20"/>
                <w:szCs w:val="20"/>
                <w:lang w:val="en-GB"/>
              </w:rPr>
              <w:t>genres</w:t>
            </w:r>
            <w:r w:rsidR="001B0F8E" w:rsidRPr="00837088">
              <w:rPr>
                <w:rFonts w:ascii="Arial" w:hAnsi="Arial" w:cs="Arial"/>
                <w:color w:val="000000"/>
                <w:sz w:val="20"/>
                <w:szCs w:val="20"/>
                <w:lang w:val="en-GB"/>
              </w:rPr>
              <w:t xml:space="preserve"> </w:t>
            </w:r>
            <w:r w:rsidRPr="00837088">
              <w:rPr>
                <w:rFonts w:ascii="Arial" w:hAnsi="Arial" w:cs="Arial"/>
                <w:color w:val="000000"/>
                <w:sz w:val="20"/>
                <w:szCs w:val="20"/>
                <w:lang w:val="en-GB"/>
              </w:rPr>
              <w:t>of games</w:t>
            </w:r>
            <w:r w:rsidR="001B0F8E">
              <w:rPr>
                <w:rFonts w:ascii="Arial" w:hAnsi="Arial" w:cs="Arial"/>
                <w:color w:val="000000"/>
                <w:sz w:val="20"/>
                <w:szCs w:val="20"/>
                <w:lang w:val="en-GB"/>
              </w:rPr>
              <w:t>.</w:t>
            </w:r>
          </w:p>
          <w:p w14:paraId="5A18A6B2" w14:textId="17AAB697" w:rsidR="009B3ED4" w:rsidRPr="00837088" w:rsidRDefault="009B3ED4" w:rsidP="009B3ED4">
            <w:pPr>
              <w:pStyle w:val="ListParagraph"/>
              <w:numPr>
                <w:ilvl w:val="0"/>
                <w:numId w:val="17"/>
              </w:numPr>
              <w:autoSpaceDE w:val="0"/>
              <w:autoSpaceDN w:val="0"/>
              <w:adjustRightInd w:val="0"/>
              <w:jc w:val="left"/>
              <w:rPr>
                <w:rFonts w:ascii="Arial" w:hAnsi="Arial" w:cs="Arial"/>
                <w:color w:val="000000"/>
                <w:sz w:val="20"/>
                <w:szCs w:val="20"/>
                <w:lang w:val="en-GB"/>
              </w:rPr>
            </w:pPr>
            <w:r w:rsidRPr="00837088">
              <w:rPr>
                <w:rFonts w:ascii="Arial" w:hAnsi="Arial" w:cs="Arial"/>
                <w:color w:val="000000"/>
                <w:sz w:val="20"/>
                <w:szCs w:val="20"/>
                <w:lang w:val="en-GB"/>
              </w:rPr>
              <w:t xml:space="preserve">Monetize these games through </w:t>
            </w:r>
            <w:r w:rsidR="001B0F8E">
              <w:rPr>
                <w:rFonts w:ascii="Arial" w:hAnsi="Arial" w:cs="Arial"/>
                <w:color w:val="000000"/>
                <w:sz w:val="20"/>
                <w:szCs w:val="20"/>
                <w:lang w:val="en-GB"/>
              </w:rPr>
              <w:t>native</w:t>
            </w:r>
            <w:r w:rsidR="001B0F8E" w:rsidRPr="00837088">
              <w:rPr>
                <w:rFonts w:ascii="Arial" w:hAnsi="Arial" w:cs="Arial"/>
                <w:color w:val="000000"/>
                <w:sz w:val="20"/>
                <w:szCs w:val="20"/>
                <w:lang w:val="en-GB"/>
              </w:rPr>
              <w:t xml:space="preserve"> </w:t>
            </w:r>
            <w:r w:rsidRPr="00837088">
              <w:rPr>
                <w:rFonts w:ascii="Arial" w:hAnsi="Arial" w:cs="Arial"/>
                <w:color w:val="000000"/>
                <w:sz w:val="20"/>
                <w:szCs w:val="20"/>
                <w:lang w:val="en-GB"/>
              </w:rPr>
              <w:t>ads</w:t>
            </w:r>
            <w:r w:rsidR="001B0F8E">
              <w:rPr>
                <w:rFonts w:ascii="Arial" w:hAnsi="Arial" w:cs="Arial"/>
                <w:color w:val="000000"/>
                <w:sz w:val="20"/>
                <w:szCs w:val="20"/>
                <w:lang w:val="en-GB"/>
              </w:rPr>
              <w:t>.</w:t>
            </w:r>
          </w:p>
          <w:p w14:paraId="7EBFE12A" w14:textId="1DC52D6E" w:rsidR="009B3ED4" w:rsidRPr="00837088" w:rsidRDefault="009B3ED4" w:rsidP="009B3ED4">
            <w:pPr>
              <w:pStyle w:val="ListParagraph"/>
              <w:numPr>
                <w:ilvl w:val="0"/>
                <w:numId w:val="17"/>
              </w:numPr>
              <w:autoSpaceDE w:val="0"/>
              <w:autoSpaceDN w:val="0"/>
              <w:adjustRightInd w:val="0"/>
              <w:jc w:val="left"/>
              <w:rPr>
                <w:rFonts w:ascii="Arial" w:hAnsi="Arial" w:cs="Arial"/>
                <w:color w:val="000000"/>
                <w:sz w:val="20"/>
                <w:szCs w:val="20"/>
                <w:lang w:val="en-GB"/>
              </w:rPr>
            </w:pPr>
            <w:r w:rsidRPr="00837088">
              <w:rPr>
                <w:rFonts w:ascii="Arial" w:hAnsi="Arial" w:cs="Arial"/>
                <w:color w:val="000000"/>
                <w:sz w:val="20"/>
                <w:szCs w:val="20"/>
                <w:lang w:val="en-GB"/>
              </w:rPr>
              <w:t>Give minimum guarantees (fixed revenue) or percentage of revenue to game publishers to monetize their games</w:t>
            </w:r>
            <w:r w:rsidR="001B0F8E">
              <w:rPr>
                <w:rFonts w:ascii="Arial" w:hAnsi="Arial" w:cs="Arial"/>
                <w:color w:val="000000"/>
                <w:sz w:val="20"/>
                <w:szCs w:val="20"/>
                <w:lang w:val="en-GB"/>
              </w:rPr>
              <w:t>.</w:t>
            </w:r>
          </w:p>
          <w:p w14:paraId="222DF4AE" w14:textId="77777777" w:rsidR="009B3ED4" w:rsidRPr="00837088" w:rsidRDefault="009B3ED4">
            <w:pPr>
              <w:pStyle w:val="ListParagraph"/>
              <w:autoSpaceDE w:val="0"/>
              <w:autoSpaceDN w:val="0"/>
              <w:adjustRightInd w:val="0"/>
              <w:ind w:left="360"/>
              <w:rPr>
                <w:rFonts w:ascii="Arial" w:hAnsi="Arial" w:cs="Arial"/>
                <w:color w:val="000000"/>
                <w:sz w:val="20"/>
                <w:szCs w:val="20"/>
                <w:lang w:val="en-GB"/>
              </w:rPr>
            </w:pPr>
          </w:p>
          <w:p w14:paraId="0DA7FC43" w14:textId="5EBAEE6A" w:rsidR="009B3ED4" w:rsidRPr="00837088" w:rsidRDefault="009B3ED4">
            <w:pPr>
              <w:autoSpaceDE w:val="0"/>
              <w:autoSpaceDN w:val="0"/>
              <w:adjustRightInd w:val="0"/>
              <w:rPr>
                <w:rFonts w:ascii="Arial" w:hAnsi="Arial" w:cs="Arial"/>
                <w:color w:val="000000"/>
                <w:lang w:val="en-GB"/>
              </w:rPr>
            </w:pPr>
            <w:r w:rsidRPr="00837088">
              <w:rPr>
                <w:rFonts w:ascii="Arial" w:hAnsi="Arial" w:cs="Arial"/>
                <w:color w:val="000000"/>
                <w:lang w:val="en-GB"/>
              </w:rPr>
              <w:t xml:space="preserve">While better than a </w:t>
            </w:r>
            <w:r w:rsidR="001B0F8E">
              <w:rPr>
                <w:rFonts w:ascii="Arial" w:hAnsi="Arial" w:cs="Arial"/>
                <w:color w:val="000000"/>
                <w:lang w:val="en-GB"/>
              </w:rPr>
              <w:t>two-sided</w:t>
            </w:r>
            <w:r w:rsidRPr="00837088">
              <w:rPr>
                <w:rFonts w:ascii="Arial" w:hAnsi="Arial" w:cs="Arial"/>
                <w:color w:val="000000"/>
                <w:lang w:val="en-GB"/>
              </w:rPr>
              <w:t xml:space="preserve"> network</w:t>
            </w:r>
            <w:r w:rsidR="001B0F8E">
              <w:rPr>
                <w:rFonts w:ascii="Arial" w:hAnsi="Arial" w:cs="Arial"/>
                <w:color w:val="000000"/>
                <w:lang w:val="en-GB"/>
              </w:rPr>
              <w:t>,</w:t>
            </w:r>
            <w:r w:rsidRPr="00837088">
              <w:rPr>
                <w:rFonts w:ascii="Arial" w:hAnsi="Arial" w:cs="Arial"/>
                <w:color w:val="000000"/>
                <w:lang w:val="en-GB"/>
              </w:rPr>
              <w:t xml:space="preserve"> </w:t>
            </w:r>
            <w:r w:rsidR="00350FCE">
              <w:rPr>
                <w:rFonts w:ascii="Arial" w:hAnsi="Arial" w:cs="Arial"/>
                <w:color w:val="000000"/>
                <w:lang w:val="en-GB"/>
              </w:rPr>
              <w:t xml:space="preserve">this system was </w:t>
            </w:r>
            <w:r w:rsidRPr="00837088">
              <w:rPr>
                <w:rFonts w:ascii="Arial" w:hAnsi="Arial" w:cs="Arial"/>
                <w:color w:val="000000"/>
                <w:lang w:val="en-GB"/>
              </w:rPr>
              <w:t xml:space="preserve">still susceptible to </w:t>
            </w:r>
            <w:r w:rsidR="001B0F8E">
              <w:rPr>
                <w:rFonts w:ascii="Arial" w:hAnsi="Arial" w:cs="Arial"/>
                <w:color w:val="000000"/>
                <w:lang w:val="en-GB"/>
              </w:rPr>
              <w:t>supply-side</w:t>
            </w:r>
            <w:r w:rsidRPr="00837088">
              <w:rPr>
                <w:rFonts w:ascii="Arial" w:hAnsi="Arial" w:cs="Arial"/>
                <w:color w:val="000000"/>
                <w:lang w:val="en-GB"/>
              </w:rPr>
              <w:t xml:space="preserve"> shocks. Also, since the native advertising was yet not evolved and </w:t>
            </w:r>
            <w:r w:rsidR="001B0F8E">
              <w:rPr>
                <w:rFonts w:ascii="Arial" w:hAnsi="Arial" w:cs="Arial"/>
                <w:color w:val="000000"/>
                <w:lang w:val="en-GB"/>
              </w:rPr>
              <w:t xml:space="preserve">the </w:t>
            </w:r>
            <w:r w:rsidRPr="00837088">
              <w:rPr>
                <w:rFonts w:ascii="Arial" w:hAnsi="Arial" w:cs="Arial"/>
                <w:color w:val="000000"/>
                <w:lang w:val="en-GB"/>
              </w:rPr>
              <w:t xml:space="preserve">monetization models </w:t>
            </w:r>
            <w:r w:rsidR="001B0F8E">
              <w:rPr>
                <w:rFonts w:ascii="Arial" w:hAnsi="Arial" w:cs="Arial"/>
                <w:color w:val="000000"/>
                <w:lang w:val="en-GB"/>
              </w:rPr>
              <w:t xml:space="preserve">were </w:t>
            </w:r>
            <w:r w:rsidRPr="00837088">
              <w:rPr>
                <w:rFonts w:ascii="Arial" w:hAnsi="Arial" w:cs="Arial"/>
                <w:color w:val="000000"/>
                <w:lang w:val="en-GB"/>
              </w:rPr>
              <w:t>not clear</w:t>
            </w:r>
            <w:r w:rsidR="001B0F8E">
              <w:rPr>
                <w:rFonts w:ascii="Arial" w:hAnsi="Arial" w:cs="Arial"/>
                <w:color w:val="000000"/>
                <w:lang w:val="en-GB"/>
              </w:rPr>
              <w:t>, there was</w:t>
            </w:r>
            <w:r w:rsidRPr="00837088">
              <w:rPr>
                <w:rFonts w:ascii="Arial" w:hAnsi="Arial" w:cs="Arial"/>
                <w:color w:val="000000"/>
                <w:lang w:val="en-GB"/>
              </w:rPr>
              <w:t xml:space="preserve"> resistance among game developers to take the </w:t>
            </w:r>
            <w:r w:rsidR="003C26B5">
              <w:rPr>
                <w:rFonts w:ascii="Arial" w:hAnsi="Arial" w:cs="Arial"/>
                <w:color w:val="000000"/>
                <w:lang w:val="en-GB"/>
              </w:rPr>
              <w:t>software development kit</w:t>
            </w:r>
            <w:r w:rsidRPr="00837088">
              <w:rPr>
                <w:rFonts w:ascii="Arial" w:hAnsi="Arial" w:cs="Arial"/>
                <w:color w:val="000000"/>
                <w:lang w:val="en-GB"/>
              </w:rPr>
              <w:t>.</w:t>
            </w:r>
            <w:r w:rsidR="001B0F8E">
              <w:rPr>
                <w:rFonts w:ascii="Arial" w:hAnsi="Arial" w:cs="Arial"/>
                <w:color w:val="000000"/>
                <w:lang w:val="en-GB"/>
              </w:rPr>
              <w:t xml:space="preserve"> </w:t>
            </w:r>
            <w:r w:rsidRPr="00837088">
              <w:rPr>
                <w:rFonts w:ascii="Arial" w:hAnsi="Arial" w:cs="Arial"/>
                <w:color w:val="000000"/>
                <w:lang w:val="en-GB"/>
              </w:rPr>
              <w:t xml:space="preserve">A lot of time </w:t>
            </w:r>
            <w:r w:rsidR="001B0F8E">
              <w:rPr>
                <w:rFonts w:ascii="Arial" w:hAnsi="Arial" w:cs="Arial"/>
                <w:color w:val="000000"/>
                <w:lang w:val="en-GB"/>
              </w:rPr>
              <w:t>and</w:t>
            </w:r>
            <w:r w:rsidRPr="00837088">
              <w:rPr>
                <w:rFonts w:ascii="Arial" w:hAnsi="Arial" w:cs="Arial"/>
                <w:color w:val="000000"/>
                <w:lang w:val="en-GB"/>
              </w:rPr>
              <w:t xml:space="preserve"> money went </w:t>
            </w:r>
            <w:r w:rsidR="001B0F8E">
              <w:rPr>
                <w:rFonts w:ascii="Arial" w:hAnsi="Arial" w:cs="Arial"/>
                <w:color w:val="000000"/>
                <w:lang w:val="en-GB"/>
              </w:rPr>
              <w:t xml:space="preserve">to </w:t>
            </w:r>
            <w:r w:rsidRPr="00837088">
              <w:rPr>
                <w:rFonts w:ascii="Arial" w:hAnsi="Arial" w:cs="Arial"/>
                <w:color w:val="000000"/>
                <w:lang w:val="en-GB"/>
              </w:rPr>
              <w:t xml:space="preserve">onboarding a big game publisher </w:t>
            </w:r>
            <w:r w:rsidR="001B0F8E">
              <w:rPr>
                <w:rFonts w:ascii="Arial" w:hAnsi="Arial" w:cs="Arial"/>
                <w:color w:val="000000"/>
                <w:lang w:val="en-GB"/>
              </w:rPr>
              <w:t>to</w:t>
            </w:r>
            <w:r w:rsidR="001B0F8E" w:rsidRPr="00837088">
              <w:rPr>
                <w:rFonts w:ascii="Arial" w:hAnsi="Arial" w:cs="Arial"/>
                <w:color w:val="000000"/>
                <w:lang w:val="en-GB"/>
              </w:rPr>
              <w:t xml:space="preserve"> </w:t>
            </w:r>
            <w:r w:rsidRPr="00837088">
              <w:rPr>
                <w:rFonts w:ascii="Arial" w:hAnsi="Arial" w:cs="Arial"/>
                <w:color w:val="000000"/>
                <w:lang w:val="en-GB"/>
              </w:rPr>
              <w:t>the platform</w:t>
            </w:r>
            <w:r w:rsidR="001B0F8E">
              <w:rPr>
                <w:rFonts w:ascii="Arial" w:hAnsi="Arial" w:cs="Arial"/>
                <w:color w:val="000000"/>
                <w:lang w:val="en-GB"/>
              </w:rPr>
              <w:t>.</w:t>
            </w:r>
          </w:p>
        </w:tc>
        <w:tc>
          <w:tcPr>
            <w:tcW w:w="3161" w:type="dxa"/>
            <w:tcBorders>
              <w:top w:val="single" w:sz="4" w:space="0" w:color="auto"/>
              <w:left w:val="single" w:sz="4" w:space="0" w:color="auto"/>
              <w:bottom w:val="single" w:sz="4" w:space="0" w:color="auto"/>
              <w:right w:val="single" w:sz="4" w:space="0" w:color="auto"/>
            </w:tcBorders>
            <w:vAlign w:val="center"/>
          </w:tcPr>
          <w:p w14:paraId="3F63F1BB" w14:textId="44595018" w:rsidR="00350FCE" w:rsidRDefault="001B7FFB">
            <w:pPr>
              <w:autoSpaceDE w:val="0"/>
              <w:autoSpaceDN w:val="0"/>
              <w:adjustRightInd w:val="0"/>
              <w:rPr>
                <w:rFonts w:ascii="Arial" w:hAnsi="Arial" w:cs="Arial"/>
                <w:color w:val="000000"/>
                <w:lang w:val="en-GB"/>
              </w:rPr>
            </w:pPr>
            <w:r>
              <w:rPr>
                <w:rFonts w:ascii="Arial" w:hAnsi="Arial" w:cs="Arial"/>
                <w:color w:val="000000"/>
                <w:lang w:val="en-GB"/>
              </w:rPr>
              <w:t>Focus</w:t>
            </w:r>
            <w:r w:rsidRPr="00837088">
              <w:rPr>
                <w:rFonts w:ascii="Arial" w:hAnsi="Arial" w:cs="Arial"/>
                <w:color w:val="000000"/>
                <w:lang w:val="en-GB"/>
              </w:rPr>
              <w:t xml:space="preserve"> </w:t>
            </w:r>
            <w:r w:rsidR="009B3ED4" w:rsidRPr="00837088">
              <w:rPr>
                <w:rFonts w:ascii="Arial" w:hAnsi="Arial" w:cs="Arial"/>
                <w:color w:val="000000"/>
                <w:lang w:val="en-GB"/>
              </w:rPr>
              <w:t xml:space="preserve">on charging a fee for using its </w:t>
            </w:r>
            <w:r>
              <w:rPr>
                <w:rFonts w:ascii="Arial" w:hAnsi="Arial" w:cs="Arial"/>
                <w:color w:val="000000"/>
                <w:lang w:val="en-GB"/>
              </w:rPr>
              <w:t xml:space="preserve">native ads </w:t>
            </w:r>
            <w:r w:rsidR="009B3ED4" w:rsidRPr="00837088">
              <w:rPr>
                <w:rFonts w:ascii="Arial" w:hAnsi="Arial" w:cs="Arial"/>
                <w:color w:val="000000"/>
                <w:lang w:val="en-GB"/>
              </w:rPr>
              <w:t>technology.</w:t>
            </w:r>
          </w:p>
          <w:p w14:paraId="329E80A6" w14:textId="31627EAA" w:rsidR="00350FCE" w:rsidRDefault="00350FCE">
            <w:pPr>
              <w:autoSpaceDE w:val="0"/>
              <w:autoSpaceDN w:val="0"/>
              <w:adjustRightInd w:val="0"/>
              <w:rPr>
                <w:rFonts w:ascii="Arial" w:hAnsi="Arial" w:cs="Arial"/>
                <w:color w:val="000000"/>
                <w:lang w:val="en-GB"/>
              </w:rPr>
            </w:pPr>
          </w:p>
          <w:p w14:paraId="00854A45" w14:textId="677635D9" w:rsidR="009B3ED4" w:rsidRPr="00837088" w:rsidRDefault="00350FCE">
            <w:pPr>
              <w:autoSpaceDE w:val="0"/>
              <w:autoSpaceDN w:val="0"/>
              <w:adjustRightInd w:val="0"/>
              <w:rPr>
                <w:rFonts w:ascii="Arial" w:hAnsi="Arial" w:cs="Arial"/>
                <w:color w:val="000000"/>
                <w:lang w:val="en-GB"/>
              </w:rPr>
            </w:pPr>
            <w:r>
              <w:rPr>
                <w:rFonts w:ascii="Arial" w:hAnsi="Arial" w:cs="Arial"/>
                <w:color w:val="000000"/>
                <w:lang w:val="en-GB"/>
              </w:rPr>
              <w:t>This is s</w:t>
            </w:r>
            <w:r w:rsidR="00744DB3">
              <w:rPr>
                <w:rFonts w:ascii="Arial" w:hAnsi="Arial" w:cs="Arial"/>
                <w:color w:val="000000"/>
                <w:lang w:val="en-GB"/>
              </w:rPr>
              <w:t xml:space="preserve">imilar </w:t>
            </w:r>
            <w:r w:rsidR="009B3ED4" w:rsidRPr="00837088">
              <w:rPr>
                <w:rFonts w:ascii="Arial" w:hAnsi="Arial" w:cs="Arial"/>
                <w:color w:val="000000"/>
                <w:lang w:val="en-GB"/>
              </w:rPr>
              <w:t xml:space="preserve">to </w:t>
            </w:r>
            <w:r w:rsidR="00744DB3">
              <w:rPr>
                <w:rFonts w:ascii="Arial" w:hAnsi="Arial" w:cs="Arial"/>
                <w:color w:val="000000"/>
                <w:lang w:val="en-GB"/>
              </w:rPr>
              <w:t xml:space="preserve">a </w:t>
            </w:r>
            <w:r w:rsidR="009B3ED4" w:rsidRPr="00837088">
              <w:rPr>
                <w:rFonts w:ascii="Arial" w:hAnsi="Arial" w:cs="Arial"/>
                <w:color w:val="000000"/>
                <w:lang w:val="en-GB"/>
              </w:rPr>
              <w:t>software company charg</w:t>
            </w:r>
            <w:r>
              <w:rPr>
                <w:rFonts w:ascii="Arial" w:hAnsi="Arial" w:cs="Arial"/>
                <w:color w:val="000000"/>
                <w:lang w:val="en-GB"/>
              </w:rPr>
              <w:t>ing</w:t>
            </w:r>
            <w:r w:rsidR="009B3ED4" w:rsidRPr="00837088">
              <w:rPr>
                <w:rFonts w:ascii="Arial" w:hAnsi="Arial" w:cs="Arial"/>
                <w:color w:val="000000"/>
                <w:lang w:val="en-GB"/>
              </w:rPr>
              <w:t xml:space="preserve"> usage or licensing fees.</w:t>
            </w:r>
          </w:p>
          <w:p w14:paraId="147EE7D3" w14:textId="2EA229EC" w:rsidR="009B3ED4" w:rsidRPr="00837088" w:rsidRDefault="009B3ED4">
            <w:pPr>
              <w:autoSpaceDE w:val="0"/>
              <w:autoSpaceDN w:val="0"/>
              <w:adjustRightInd w:val="0"/>
              <w:rPr>
                <w:rFonts w:ascii="Arial" w:hAnsi="Arial" w:cs="Arial"/>
                <w:color w:val="000000"/>
                <w:lang w:val="en-GB"/>
              </w:rPr>
            </w:pPr>
          </w:p>
          <w:p w14:paraId="63904A51" w14:textId="1E2F1349" w:rsidR="009B3ED4" w:rsidRPr="00837088" w:rsidRDefault="009B3ED4" w:rsidP="009B3ED4">
            <w:pPr>
              <w:pStyle w:val="ListParagraph"/>
              <w:numPr>
                <w:ilvl w:val="0"/>
                <w:numId w:val="18"/>
              </w:numPr>
              <w:autoSpaceDE w:val="0"/>
              <w:autoSpaceDN w:val="0"/>
              <w:adjustRightInd w:val="0"/>
              <w:jc w:val="left"/>
              <w:rPr>
                <w:rFonts w:ascii="Arial" w:hAnsi="Arial" w:cs="Arial"/>
                <w:color w:val="000000"/>
                <w:sz w:val="20"/>
                <w:szCs w:val="20"/>
                <w:lang w:val="en-GB"/>
              </w:rPr>
            </w:pPr>
            <w:r w:rsidRPr="00837088">
              <w:rPr>
                <w:rFonts w:ascii="Arial" w:hAnsi="Arial" w:cs="Arial"/>
                <w:color w:val="000000"/>
                <w:sz w:val="20"/>
                <w:szCs w:val="20"/>
                <w:lang w:val="en-GB"/>
              </w:rPr>
              <w:t>Limits any demand</w:t>
            </w:r>
            <w:r w:rsidR="006632BF">
              <w:rPr>
                <w:rFonts w:ascii="Arial" w:hAnsi="Arial" w:cs="Arial"/>
                <w:color w:val="000000"/>
                <w:sz w:val="20"/>
                <w:szCs w:val="20"/>
                <w:lang w:val="en-GB"/>
              </w:rPr>
              <w:t>-</w:t>
            </w:r>
            <w:r w:rsidRPr="00837088">
              <w:rPr>
                <w:rFonts w:ascii="Arial" w:hAnsi="Arial" w:cs="Arial"/>
                <w:color w:val="000000"/>
                <w:sz w:val="20"/>
                <w:szCs w:val="20"/>
                <w:lang w:val="en-GB"/>
              </w:rPr>
              <w:t xml:space="preserve"> or </w:t>
            </w:r>
            <w:r w:rsidR="006632BF">
              <w:rPr>
                <w:rFonts w:ascii="Arial" w:hAnsi="Arial" w:cs="Arial"/>
                <w:color w:val="000000"/>
                <w:sz w:val="20"/>
                <w:szCs w:val="20"/>
                <w:lang w:val="en-GB"/>
              </w:rPr>
              <w:t>supply-side</w:t>
            </w:r>
            <w:r w:rsidRPr="00837088">
              <w:rPr>
                <w:rFonts w:ascii="Arial" w:hAnsi="Arial" w:cs="Arial"/>
                <w:color w:val="000000"/>
                <w:sz w:val="20"/>
                <w:szCs w:val="20"/>
                <w:lang w:val="en-GB"/>
              </w:rPr>
              <w:t xml:space="preserve"> shock</w:t>
            </w:r>
            <w:r w:rsidR="00697E0F">
              <w:rPr>
                <w:rFonts w:ascii="Arial" w:hAnsi="Arial" w:cs="Arial"/>
                <w:color w:val="000000"/>
                <w:sz w:val="20"/>
                <w:szCs w:val="20"/>
                <w:lang w:val="en-GB"/>
              </w:rPr>
              <w:t>.</w:t>
            </w:r>
          </w:p>
          <w:p w14:paraId="317FE167" w14:textId="3CFCAF42" w:rsidR="009B3ED4" w:rsidRPr="00837088" w:rsidRDefault="00697E0F" w:rsidP="009B3ED4">
            <w:pPr>
              <w:pStyle w:val="ListParagraph"/>
              <w:numPr>
                <w:ilvl w:val="0"/>
                <w:numId w:val="18"/>
              </w:numPr>
              <w:autoSpaceDE w:val="0"/>
              <w:autoSpaceDN w:val="0"/>
              <w:adjustRightInd w:val="0"/>
              <w:jc w:val="left"/>
              <w:rPr>
                <w:rFonts w:ascii="Arial" w:hAnsi="Arial" w:cs="Arial"/>
                <w:color w:val="000000"/>
                <w:sz w:val="20"/>
                <w:szCs w:val="20"/>
                <w:lang w:val="en-GB"/>
              </w:rPr>
            </w:pPr>
            <w:r>
              <w:rPr>
                <w:rFonts w:ascii="Arial" w:hAnsi="Arial" w:cs="Arial"/>
                <w:color w:val="000000"/>
                <w:sz w:val="20"/>
                <w:szCs w:val="20"/>
                <w:lang w:val="en-GB"/>
              </w:rPr>
              <w:t>Assure</w:t>
            </w:r>
            <w:r w:rsidR="00350FCE">
              <w:rPr>
                <w:rFonts w:ascii="Arial" w:hAnsi="Arial" w:cs="Arial"/>
                <w:color w:val="000000"/>
                <w:sz w:val="20"/>
                <w:szCs w:val="20"/>
                <w:lang w:val="en-GB"/>
              </w:rPr>
              <w:t>s</w:t>
            </w:r>
            <w:r w:rsidR="009B3ED4" w:rsidRPr="00837088">
              <w:rPr>
                <w:rFonts w:ascii="Arial" w:hAnsi="Arial" w:cs="Arial"/>
                <w:color w:val="000000"/>
                <w:sz w:val="20"/>
                <w:szCs w:val="20"/>
                <w:lang w:val="en-GB"/>
              </w:rPr>
              <w:t xml:space="preserve"> </w:t>
            </w:r>
            <w:r w:rsidR="00350FCE">
              <w:rPr>
                <w:rFonts w:ascii="Arial" w:hAnsi="Arial" w:cs="Arial"/>
                <w:color w:val="000000"/>
                <w:sz w:val="20"/>
                <w:szCs w:val="20"/>
                <w:lang w:val="en-GB"/>
              </w:rPr>
              <w:t xml:space="preserve">that </w:t>
            </w:r>
            <w:r w:rsidR="009B3ED4" w:rsidRPr="00837088">
              <w:rPr>
                <w:rFonts w:ascii="Arial" w:hAnsi="Arial" w:cs="Arial"/>
                <w:color w:val="000000"/>
                <w:sz w:val="20"/>
                <w:szCs w:val="20"/>
                <w:lang w:val="en-GB"/>
              </w:rPr>
              <w:t xml:space="preserve">some revenue </w:t>
            </w:r>
            <w:r w:rsidR="00350FCE">
              <w:rPr>
                <w:rFonts w:ascii="Arial" w:hAnsi="Arial" w:cs="Arial"/>
                <w:color w:val="000000"/>
                <w:sz w:val="20"/>
                <w:szCs w:val="20"/>
                <w:lang w:val="en-GB"/>
              </w:rPr>
              <w:t xml:space="preserve">comes </w:t>
            </w:r>
            <w:r w:rsidR="009B3ED4" w:rsidRPr="00837088">
              <w:rPr>
                <w:rFonts w:ascii="Arial" w:hAnsi="Arial" w:cs="Arial"/>
                <w:color w:val="000000"/>
                <w:sz w:val="20"/>
                <w:szCs w:val="20"/>
                <w:lang w:val="en-GB"/>
              </w:rPr>
              <w:t>from game publishers for using the technology</w:t>
            </w:r>
            <w:r>
              <w:rPr>
                <w:rFonts w:ascii="Arial" w:hAnsi="Arial" w:cs="Arial"/>
                <w:color w:val="000000"/>
                <w:sz w:val="20"/>
                <w:szCs w:val="20"/>
                <w:lang w:val="en-GB"/>
              </w:rPr>
              <w:t>.</w:t>
            </w:r>
          </w:p>
          <w:p w14:paraId="11F6F1A8" w14:textId="44DC4042" w:rsidR="009B3ED4" w:rsidRPr="00837088" w:rsidRDefault="00350FCE" w:rsidP="009B3ED4">
            <w:pPr>
              <w:pStyle w:val="ListParagraph"/>
              <w:numPr>
                <w:ilvl w:val="0"/>
                <w:numId w:val="18"/>
              </w:numPr>
              <w:autoSpaceDE w:val="0"/>
              <w:autoSpaceDN w:val="0"/>
              <w:adjustRightInd w:val="0"/>
              <w:jc w:val="left"/>
              <w:rPr>
                <w:rFonts w:ascii="Arial" w:hAnsi="Arial" w:cs="Arial"/>
                <w:color w:val="000000"/>
                <w:sz w:val="20"/>
                <w:szCs w:val="20"/>
                <w:lang w:val="en-GB"/>
              </w:rPr>
            </w:pPr>
            <w:r>
              <w:rPr>
                <w:rFonts w:ascii="Arial" w:hAnsi="Arial" w:cs="Arial"/>
                <w:color w:val="000000"/>
                <w:sz w:val="20"/>
                <w:szCs w:val="20"/>
                <w:lang w:val="en-GB"/>
              </w:rPr>
              <w:t>Uses the p</w:t>
            </w:r>
            <w:r w:rsidR="00697E0F">
              <w:rPr>
                <w:rFonts w:ascii="Arial" w:hAnsi="Arial" w:cs="Arial"/>
                <w:color w:val="000000"/>
                <w:sz w:val="20"/>
                <w:szCs w:val="20"/>
                <w:lang w:val="en-GB"/>
              </w:rPr>
              <w:t>ay-as-you-go subscription</w:t>
            </w:r>
            <w:r w:rsidR="00697E0F" w:rsidRPr="00837088">
              <w:rPr>
                <w:rFonts w:ascii="Arial" w:hAnsi="Arial" w:cs="Arial"/>
                <w:color w:val="000000"/>
                <w:sz w:val="20"/>
                <w:szCs w:val="20"/>
                <w:lang w:val="en-GB"/>
              </w:rPr>
              <w:t xml:space="preserve"> </w:t>
            </w:r>
            <w:r w:rsidR="00697E0F">
              <w:rPr>
                <w:rFonts w:ascii="Arial" w:hAnsi="Arial" w:cs="Arial"/>
                <w:color w:val="000000"/>
                <w:sz w:val="20"/>
                <w:szCs w:val="20"/>
                <w:lang w:val="en-GB"/>
              </w:rPr>
              <w:t>model.</w:t>
            </w:r>
          </w:p>
          <w:p w14:paraId="49A16736" w14:textId="3C9FE423" w:rsidR="009B3ED4" w:rsidRPr="00837088" w:rsidRDefault="00350FCE" w:rsidP="009B3ED4">
            <w:pPr>
              <w:pStyle w:val="ListParagraph"/>
              <w:numPr>
                <w:ilvl w:val="0"/>
                <w:numId w:val="18"/>
              </w:numPr>
              <w:autoSpaceDE w:val="0"/>
              <w:autoSpaceDN w:val="0"/>
              <w:adjustRightInd w:val="0"/>
              <w:jc w:val="left"/>
              <w:rPr>
                <w:rFonts w:ascii="Arial" w:hAnsi="Arial" w:cs="Arial"/>
                <w:color w:val="000000"/>
                <w:sz w:val="20"/>
                <w:szCs w:val="20"/>
                <w:lang w:val="en-GB"/>
              </w:rPr>
            </w:pPr>
            <w:r>
              <w:rPr>
                <w:rFonts w:ascii="Arial" w:hAnsi="Arial" w:cs="Arial"/>
                <w:color w:val="000000"/>
                <w:sz w:val="20"/>
                <w:szCs w:val="20"/>
                <w:lang w:val="en-GB"/>
              </w:rPr>
              <w:t>The n</w:t>
            </w:r>
            <w:r w:rsidR="009B3ED4" w:rsidRPr="00837088">
              <w:rPr>
                <w:rFonts w:ascii="Arial" w:hAnsi="Arial" w:cs="Arial"/>
                <w:color w:val="000000"/>
                <w:sz w:val="20"/>
                <w:szCs w:val="20"/>
                <w:lang w:val="en-GB"/>
              </w:rPr>
              <w:t>umber of clients</w:t>
            </w:r>
            <w:r>
              <w:rPr>
                <w:rFonts w:ascii="Arial" w:hAnsi="Arial" w:cs="Arial"/>
                <w:color w:val="000000"/>
                <w:sz w:val="20"/>
                <w:szCs w:val="20"/>
                <w:lang w:val="en-GB"/>
              </w:rPr>
              <w:t xml:space="preserve"> is</w:t>
            </w:r>
            <w:r w:rsidR="009B3ED4" w:rsidRPr="00837088">
              <w:rPr>
                <w:rFonts w:ascii="Arial" w:hAnsi="Arial" w:cs="Arial"/>
                <w:color w:val="000000"/>
                <w:sz w:val="20"/>
                <w:szCs w:val="20"/>
                <w:lang w:val="en-GB"/>
              </w:rPr>
              <w:t xml:space="preserve"> reduce</w:t>
            </w:r>
            <w:r>
              <w:rPr>
                <w:rFonts w:ascii="Arial" w:hAnsi="Arial" w:cs="Arial"/>
                <w:color w:val="000000"/>
                <w:sz w:val="20"/>
                <w:szCs w:val="20"/>
                <w:lang w:val="en-GB"/>
              </w:rPr>
              <w:t>d</w:t>
            </w:r>
            <w:r w:rsidR="009B3ED4" w:rsidRPr="00837088">
              <w:rPr>
                <w:rFonts w:ascii="Arial" w:hAnsi="Arial" w:cs="Arial"/>
                <w:color w:val="000000"/>
                <w:sz w:val="20"/>
                <w:szCs w:val="20"/>
                <w:lang w:val="en-GB"/>
              </w:rPr>
              <w:t xml:space="preserve"> drastically</w:t>
            </w:r>
            <w:r w:rsidR="0016034E">
              <w:rPr>
                <w:rFonts w:ascii="Arial" w:hAnsi="Arial" w:cs="Arial"/>
                <w:color w:val="000000"/>
                <w:sz w:val="20"/>
                <w:szCs w:val="20"/>
                <w:lang w:val="en-GB"/>
              </w:rPr>
              <w:t>.</w:t>
            </w:r>
          </w:p>
          <w:p w14:paraId="500170C3" w14:textId="77777777" w:rsidR="009B3ED4" w:rsidRPr="00837088" w:rsidRDefault="009B3ED4">
            <w:pPr>
              <w:autoSpaceDE w:val="0"/>
              <w:autoSpaceDN w:val="0"/>
              <w:adjustRightInd w:val="0"/>
              <w:rPr>
                <w:rFonts w:ascii="Arial" w:hAnsi="Arial" w:cs="Arial"/>
                <w:color w:val="000000"/>
                <w:lang w:val="en-GB"/>
              </w:rPr>
            </w:pPr>
          </w:p>
          <w:p w14:paraId="624FC320" w14:textId="1F7392EC" w:rsidR="009B3ED4" w:rsidRPr="00837088" w:rsidRDefault="009B3ED4">
            <w:pPr>
              <w:autoSpaceDE w:val="0"/>
              <w:autoSpaceDN w:val="0"/>
              <w:adjustRightInd w:val="0"/>
              <w:rPr>
                <w:rFonts w:ascii="Arial" w:hAnsi="Arial" w:cs="Arial"/>
                <w:color w:val="000000"/>
                <w:lang w:val="en-GB"/>
              </w:rPr>
            </w:pPr>
            <w:r w:rsidRPr="00837088">
              <w:rPr>
                <w:rFonts w:ascii="Arial" w:hAnsi="Arial" w:cs="Arial"/>
                <w:color w:val="000000"/>
                <w:lang w:val="en-GB"/>
              </w:rPr>
              <w:t>This model helped</w:t>
            </w:r>
            <w:r w:rsidR="00B90A13">
              <w:rPr>
                <w:rFonts w:ascii="Arial" w:hAnsi="Arial" w:cs="Arial"/>
                <w:color w:val="000000"/>
                <w:lang w:val="en-GB"/>
              </w:rPr>
              <w:t xml:space="preserve"> </w:t>
            </w:r>
            <w:proofErr w:type="spellStart"/>
            <w:r w:rsidR="003C26B5">
              <w:rPr>
                <w:rFonts w:ascii="Arial" w:hAnsi="Arial" w:cs="Arial"/>
                <w:color w:val="000000"/>
                <w:lang w:val="en-GB"/>
              </w:rPr>
              <w:t>GreedyGame</w:t>
            </w:r>
            <w:proofErr w:type="spellEnd"/>
            <w:r w:rsidR="003C26B5" w:rsidRPr="00837088">
              <w:rPr>
                <w:rFonts w:ascii="Arial" w:hAnsi="Arial" w:cs="Arial"/>
                <w:color w:val="000000"/>
                <w:lang w:val="en-GB"/>
              </w:rPr>
              <w:t xml:space="preserve"> </w:t>
            </w:r>
            <w:r w:rsidRPr="00837088">
              <w:rPr>
                <w:rFonts w:ascii="Arial" w:hAnsi="Arial" w:cs="Arial"/>
                <w:color w:val="000000"/>
                <w:lang w:val="en-GB"/>
              </w:rPr>
              <w:t xml:space="preserve">stay afloat </w:t>
            </w:r>
            <w:r w:rsidR="00B90A13">
              <w:rPr>
                <w:rFonts w:ascii="Arial" w:hAnsi="Arial" w:cs="Arial"/>
                <w:color w:val="000000"/>
                <w:lang w:val="en-GB"/>
              </w:rPr>
              <w:t xml:space="preserve">but </w:t>
            </w:r>
            <w:r w:rsidRPr="00837088">
              <w:rPr>
                <w:rFonts w:ascii="Arial" w:hAnsi="Arial" w:cs="Arial"/>
                <w:color w:val="000000"/>
                <w:lang w:val="en-GB"/>
              </w:rPr>
              <w:t>stunted growth</w:t>
            </w:r>
            <w:r w:rsidR="00B90A13">
              <w:rPr>
                <w:rFonts w:ascii="Arial" w:hAnsi="Arial" w:cs="Arial"/>
                <w:color w:val="000000"/>
                <w:lang w:val="en-GB"/>
              </w:rPr>
              <w:t>,</w:t>
            </w:r>
            <w:r w:rsidRPr="00837088">
              <w:rPr>
                <w:rFonts w:ascii="Arial" w:hAnsi="Arial" w:cs="Arial"/>
                <w:color w:val="000000"/>
                <w:lang w:val="en-GB"/>
              </w:rPr>
              <w:t xml:space="preserve"> as very few game publishers were open to </w:t>
            </w:r>
            <w:r w:rsidR="00B90A13">
              <w:rPr>
                <w:rFonts w:ascii="Arial" w:hAnsi="Arial" w:cs="Arial"/>
                <w:color w:val="000000"/>
                <w:lang w:val="en-GB"/>
              </w:rPr>
              <w:t>sharing</w:t>
            </w:r>
            <w:r w:rsidR="00B90A13" w:rsidRPr="00837088">
              <w:rPr>
                <w:rFonts w:ascii="Arial" w:hAnsi="Arial" w:cs="Arial"/>
                <w:color w:val="000000"/>
                <w:lang w:val="en-GB"/>
              </w:rPr>
              <w:t xml:space="preserve"> </w:t>
            </w:r>
            <w:r w:rsidRPr="00837088">
              <w:rPr>
                <w:rFonts w:ascii="Arial" w:hAnsi="Arial" w:cs="Arial"/>
                <w:color w:val="000000"/>
                <w:lang w:val="en-GB"/>
              </w:rPr>
              <w:t>a monthly fee</w:t>
            </w:r>
            <w:r w:rsidR="00B90A13">
              <w:rPr>
                <w:rFonts w:ascii="Arial" w:hAnsi="Arial" w:cs="Arial"/>
                <w:color w:val="000000"/>
                <w:lang w:val="en-GB"/>
              </w:rPr>
              <w:t>.</w:t>
            </w:r>
            <w:r w:rsidRPr="00837088">
              <w:rPr>
                <w:rFonts w:ascii="Arial" w:hAnsi="Arial" w:cs="Arial"/>
                <w:color w:val="000000"/>
                <w:lang w:val="en-GB"/>
              </w:rPr>
              <w:t xml:space="preserve"> </w:t>
            </w:r>
          </w:p>
        </w:tc>
      </w:tr>
    </w:tbl>
    <w:p w14:paraId="701A9BDB" w14:textId="77777777" w:rsidR="009B3ED4" w:rsidRPr="00837088" w:rsidRDefault="009B3ED4" w:rsidP="009B3ED4">
      <w:pPr>
        <w:pStyle w:val="Footnote"/>
        <w:rPr>
          <w:lang w:val="en-GB"/>
        </w:rPr>
      </w:pPr>
    </w:p>
    <w:p w14:paraId="5BA15DD2" w14:textId="054CA24A" w:rsidR="009B48B9" w:rsidRDefault="009B48B9" w:rsidP="009B48B9">
      <w:pPr>
        <w:pStyle w:val="Footnote"/>
        <w:rPr>
          <w:lang w:val="en-GB"/>
        </w:rPr>
      </w:pPr>
      <w:r>
        <w:rPr>
          <w:lang w:val="en-GB"/>
        </w:rPr>
        <w:t>Note: ad = advertisement</w:t>
      </w:r>
      <w:r w:rsidR="006E14C6">
        <w:rPr>
          <w:lang w:val="en-GB"/>
        </w:rPr>
        <w:t>.</w:t>
      </w:r>
    </w:p>
    <w:p w14:paraId="1F4B4CF8" w14:textId="6DC48909" w:rsidR="009B3ED4" w:rsidRPr="00837088" w:rsidRDefault="009B3ED4" w:rsidP="001B12B0">
      <w:pPr>
        <w:pStyle w:val="Footnote"/>
        <w:rPr>
          <w:lang w:val="en-GB"/>
        </w:rPr>
      </w:pPr>
      <w:r w:rsidRPr="00837088">
        <w:rPr>
          <w:lang w:val="en-GB"/>
        </w:rPr>
        <w:t xml:space="preserve">Source: Created by </w:t>
      </w:r>
      <w:r w:rsidR="00F26BAA">
        <w:rPr>
          <w:lang w:val="en-GB"/>
        </w:rPr>
        <w:t xml:space="preserve">the </w:t>
      </w:r>
      <w:r w:rsidRPr="00837088">
        <w:rPr>
          <w:lang w:val="en-GB"/>
        </w:rPr>
        <w:t>authors based on company data.</w:t>
      </w:r>
    </w:p>
    <w:p w14:paraId="26D48988" w14:textId="45607172" w:rsidR="009B3ED4" w:rsidRPr="00837088" w:rsidRDefault="009B3ED4" w:rsidP="009B3ED4">
      <w:pPr>
        <w:pStyle w:val="ExhibitHeading"/>
        <w:rPr>
          <w:lang w:val="en-GB"/>
        </w:rPr>
      </w:pPr>
      <w:r w:rsidRPr="00837088">
        <w:rPr>
          <w:lang w:val="en-GB"/>
        </w:rPr>
        <w:lastRenderedPageBreak/>
        <w:t xml:space="preserve">Exhibit </w:t>
      </w:r>
      <w:r w:rsidR="000F7350">
        <w:rPr>
          <w:lang w:val="en-GB"/>
        </w:rPr>
        <w:t>7</w:t>
      </w:r>
      <w:r w:rsidRPr="00837088">
        <w:rPr>
          <w:lang w:val="en-GB"/>
        </w:rPr>
        <w:t>: Competition Analysis for GreedyGame</w:t>
      </w:r>
    </w:p>
    <w:p w14:paraId="42ACEC2A" w14:textId="77777777" w:rsidR="009B3ED4" w:rsidRPr="00837088" w:rsidRDefault="009B3ED4" w:rsidP="009B3ED4">
      <w:pPr>
        <w:pStyle w:val="ExhibitText"/>
        <w:rPr>
          <w:lang w:val="en-GB"/>
        </w:rPr>
      </w:pPr>
    </w:p>
    <w:tbl>
      <w:tblPr>
        <w:tblStyle w:val="TableGrid"/>
        <w:tblpPr w:leftFromText="180" w:rightFromText="180" w:vertAnchor="text" w:horzAnchor="margin" w:tblpXSpec="center" w:tblpY="104"/>
        <w:tblW w:w="9306" w:type="dxa"/>
        <w:tblCellMar>
          <w:top w:w="58" w:type="dxa"/>
          <w:bottom w:w="58" w:type="dxa"/>
        </w:tblCellMar>
        <w:tblLook w:val="04A0" w:firstRow="1" w:lastRow="0" w:firstColumn="1" w:lastColumn="0" w:noHBand="0" w:noVBand="1"/>
        <w:tblCaption w:val="Exhibit 7"/>
        <w:tblDescription w:val="Competition analysis for greedygame"/>
      </w:tblPr>
      <w:tblGrid>
        <w:gridCol w:w="1644"/>
        <w:gridCol w:w="2827"/>
        <w:gridCol w:w="4835"/>
      </w:tblGrid>
      <w:tr w:rsidR="009B3ED4" w:rsidRPr="00837088" w14:paraId="49AC441C" w14:textId="77777777" w:rsidTr="002E6734">
        <w:trPr>
          <w:trHeight w:val="306"/>
          <w:tblHeader/>
        </w:trPr>
        <w:tc>
          <w:tcPr>
            <w:tcW w:w="1644" w:type="dxa"/>
            <w:tcBorders>
              <w:top w:val="single" w:sz="4" w:space="0" w:color="auto"/>
              <w:left w:val="single" w:sz="4" w:space="0" w:color="auto"/>
              <w:bottom w:val="single" w:sz="4" w:space="0" w:color="auto"/>
              <w:right w:val="single" w:sz="4" w:space="0" w:color="auto"/>
            </w:tcBorders>
            <w:vAlign w:val="center"/>
          </w:tcPr>
          <w:p w14:paraId="7EECE537" w14:textId="77777777" w:rsidR="009B3ED4" w:rsidRPr="00837088" w:rsidRDefault="009B3ED4" w:rsidP="009B3ED4">
            <w:pPr>
              <w:pStyle w:val="ExhibitText"/>
              <w:rPr>
                <w:lang w:val="en-GB"/>
              </w:rPr>
            </w:pPr>
          </w:p>
        </w:tc>
        <w:tc>
          <w:tcPr>
            <w:tcW w:w="2827" w:type="dxa"/>
            <w:tcBorders>
              <w:top w:val="single" w:sz="4" w:space="0" w:color="auto"/>
              <w:left w:val="single" w:sz="4" w:space="0" w:color="auto"/>
              <w:bottom w:val="single" w:sz="4" w:space="0" w:color="auto"/>
              <w:right w:val="single" w:sz="4" w:space="0" w:color="auto"/>
            </w:tcBorders>
            <w:vAlign w:val="center"/>
            <w:hideMark/>
          </w:tcPr>
          <w:p w14:paraId="612266A4" w14:textId="27CA0DEA" w:rsidR="009B3ED4" w:rsidRPr="00796014" w:rsidRDefault="009B3ED4" w:rsidP="00796014">
            <w:pPr>
              <w:pStyle w:val="ExhibitText"/>
              <w:jc w:val="center"/>
              <w:rPr>
                <w:b/>
                <w:bCs/>
                <w:lang w:val="en-GB"/>
              </w:rPr>
            </w:pPr>
            <w:r w:rsidRPr="00796014">
              <w:rPr>
                <w:b/>
                <w:bCs/>
                <w:lang w:val="en-GB"/>
              </w:rPr>
              <w:t xml:space="preserve">Performance </w:t>
            </w:r>
            <w:r w:rsidR="00880F0B" w:rsidRPr="00796014">
              <w:rPr>
                <w:b/>
                <w:bCs/>
                <w:lang w:val="en-GB"/>
              </w:rPr>
              <w:t>and</w:t>
            </w:r>
            <w:r w:rsidRPr="00796014">
              <w:rPr>
                <w:b/>
                <w:bCs/>
                <w:lang w:val="en-GB"/>
              </w:rPr>
              <w:t xml:space="preserve"> Direct Response Advertising</w:t>
            </w:r>
          </w:p>
        </w:tc>
        <w:tc>
          <w:tcPr>
            <w:tcW w:w="4835" w:type="dxa"/>
            <w:tcBorders>
              <w:top w:val="single" w:sz="4" w:space="0" w:color="auto"/>
              <w:left w:val="single" w:sz="4" w:space="0" w:color="auto"/>
              <w:bottom w:val="single" w:sz="4" w:space="0" w:color="auto"/>
              <w:right w:val="single" w:sz="4" w:space="0" w:color="auto"/>
            </w:tcBorders>
            <w:vAlign w:val="center"/>
            <w:hideMark/>
          </w:tcPr>
          <w:p w14:paraId="7FC87E90" w14:textId="77777777" w:rsidR="009B3ED4" w:rsidRPr="00796014" w:rsidRDefault="009B3ED4" w:rsidP="00796014">
            <w:pPr>
              <w:pStyle w:val="ExhibitText"/>
              <w:jc w:val="center"/>
              <w:rPr>
                <w:b/>
                <w:bCs/>
                <w:lang w:val="en-GB"/>
              </w:rPr>
            </w:pPr>
            <w:r w:rsidRPr="00796014">
              <w:rPr>
                <w:b/>
                <w:bCs/>
                <w:lang w:val="en-GB"/>
              </w:rPr>
              <w:t>Brand Advertising</w:t>
            </w:r>
          </w:p>
        </w:tc>
      </w:tr>
      <w:tr w:rsidR="009B3ED4" w:rsidRPr="00880F0B" w14:paraId="3250E6C5" w14:textId="77777777" w:rsidTr="002E6734">
        <w:trPr>
          <w:trHeight w:val="1800"/>
          <w:tblHeader/>
        </w:trPr>
        <w:tc>
          <w:tcPr>
            <w:tcW w:w="1644" w:type="dxa"/>
            <w:tcBorders>
              <w:top w:val="single" w:sz="4" w:space="0" w:color="auto"/>
              <w:left w:val="single" w:sz="4" w:space="0" w:color="auto"/>
              <w:bottom w:val="single" w:sz="4" w:space="0" w:color="auto"/>
              <w:right w:val="single" w:sz="4" w:space="0" w:color="auto"/>
            </w:tcBorders>
            <w:vAlign w:val="center"/>
            <w:hideMark/>
          </w:tcPr>
          <w:p w14:paraId="70BDD24A" w14:textId="328924C9" w:rsidR="009B3ED4" w:rsidRPr="00796014" w:rsidRDefault="00880F0B" w:rsidP="00796014">
            <w:pPr>
              <w:pStyle w:val="ExhibitText"/>
              <w:jc w:val="left"/>
              <w:rPr>
                <w:b/>
                <w:bCs/>
                <w:lang w:val="en-GB"/>
              </w:rPr>
            </w:pPr>
            <w:r>
              <w:rPr>
                <w:b/>
                <w:bCs/>
                <w:lang w:val="en-GB"/>
              </w:rPr>
              <w:t>Content-Driven</w:t>
            </w:r>
            <w:r w:rsidR="009B3ED4" w:rsidRPr="00796014">
              <w:rPr>
                <w:b/>
                <w:bCs/>
                <w:lang w:val="en-GB"/>
              </w:rPr>
              <w:t xml:space="preserve"> Advertising</w:t>
            </w:r>
          </w:p>
        </w:tc>
        <w:tc>
          <w:tcPr>
            <w:tcW w:w="2827" w:type="dxa"/>
            <w:tcBorders>
              <w:top w:val="single" w:sz="4" w:space="0" w:color="auto"/>
              <w:left w:val="single" w:sz="4" w:space="0" w:color="auto"/>
              <w:bottom w:val="single" w:sz="4" w:space="0" w:color="auto"/>
              <w:right w:val="single" w:sz="4" w:space="0" w:color="auto"/>
            </w:tcBorders>
            <w:vAlign w:val="center"/>
            <w:hideMark/>
          </w:tcPr>
          <w:p w14:paraId="3D396535" w14:textId="77777777" w:rsidR="009B3ED4" w:rsidRPr="00880F0B" w:rsidRDefault="009B3ED4" w:rsidP="00110A3C">
            <w:pPr>
              <w:pStyle w:val="ExhibitText"/>
              <w:numPr>
                <w:ilvl w:val="0"/>
                <w:numId w:val="21"/>
              </w:numPr>
              <w:jc w:val="left"/>
              <w:rPr>
                <w:lang w:val="en-GB"/>
              </w:rPr>
            </w:pPr>
            <w:proofErr w:type="spellStart"/>
            <w:r w:rsidRPr="00880F0B">
              <w:rPr>
                <w:lang w:val="en-GB"/>
              </w:rPr>
              <w:t>GreedyGame</w:t>
            </w:r>
            <w:proofErr w:type="spellEnd"/>
          </w:p>
          <w:p w14:paraId="5DEC73B3" w14:textId="5254F2EF" w:rsidR="009B3ED4" w:rsidRPr="00880F0B" w:rsidRDefault="000A0BE5" w:rsidP="00110A3C">
            <w:pPr>
              <w:pStyle w:val="ExhibitText"/>
              <w:numPr>
                <w:ilvl w:val="0"/>
                <w:numId w:val="21"/>
              </w:numPr>
              <w:jc w:val="left"/>
              <w:rPr>
                <w:lang w:val="en-GB"/>
              </w:rPr>
            </w:pPr>
            <w:r>
              <w:rPr>
                <w:lang w:val="en-GB"/>
              </w:rPr>
              <w:t>Gameloft SE</w:t>
            </w:r>
          </w:p>
          <w:p w14:paraId="531F84E0" w14:textId="77777777" w:rsidR="009B3ED4" w:rsidRPr="00880F0B" w:rsidRDefault="009B3ED4" w:rsidP="00110A3C">
            <w:pPr>
              <w:pStyle w:val="ExhibitText"/>
              <w:numPr>
                <w:ilvl w:val="0"/>
                <w:numId w:val="21"/>
              </w:numPr>
              <w:jc w:val="left"/>
              <w:rPr>
                <w:lang w:val="en-GB"/>
              </w:rPr>
            </w:pPr>
            <w:r w:rsidRPr="00880F0B">
              <w:rPr>
                <w:lang w:val="en-GB"/>
              </w:rPr>
              <w:t>Unity Ads</w:t>
            </w:r>
          </w:p>
          <w:p w14:paraId="7B395FF6" w14:textId="1E12F371" w:rsidR="009B3ED4" w:rsidRPr="00880F0B" w:rsidRDefault="000A0BE5" w:rsidP="00110A3C">
            <w:pPr>
              <w:pStyle w:val="ExhibitText"/>
              <w:numPr>
                <w:ilvl w:val="0"/>
                <w:numId w:val="21"/>
              </w:numPr>
              <w:jc w:val="left"/>
              <w:rPr>
                <w:lang w:val="en-GB"/>
              </w:rPr>
            </w:pPr>
            <w:r>
              <w:rPr>
                <w:lang w:val="en-GB"/>
              </w:rPr>
              <w:t>POKKT</w:t>
            </w:r>
          </w:p>
          <w:p w14:paraId="6323515B" w14:textId="39025177" w:rsidR="009B3ED4" w:rsidRPr="00880F0B" w:rsidRDefault="009B3ED4" w:rsidP="00110A3C">
            <w:pPr>
              <w:pStyle w:val="ExhibitText"/>
              <w:numPr>
                <w:ilvl w:val="0"/>
                <w:numId w:val="21"/>
              </w:numPr>
              <w:jc w:val="left"/>
              <w:rPr>
                <w:lang w:val="en-GB"/>
              </w:rPr>
            </w:pPr>
            <w:r w:rsidRPr="00880F0B">
              <w:rPr>
                <w:lang w:val="en-GB"/>
              </w:rPr>
              <w:t xml:space="preserve">Zero Games </w:t>
            </w:r>
            <w:r w:rsidR="003C26B5">
              <w:rPr>
                <w:lang w:val="en-GB"/>
              </w:rPr>
              <w:t>Studios</w:t>
            </w:r>
          </w:p>
          <w:p w14:paraId="5E48E521" w14:textId="3565E6CA" w:rsidR="003C26B5" w:rsidRPr="00880F0B" w:rsidRDefault="009B3ED4" w:rsidP="00110A3C">
            <w:pPr>
              <w:pStyle w:val="ExhibitText"/>
              <w:numPr>
                <w:ilvl w:val="0"/>
                <w:numId w:val="21"/>
              </w:numPr>
              <w:jc w:val="left"/>
              <w:rPr>
                <w:lang w:val="en-GB"/>
              </w:rPr>
            </w:pPr>
            <w:r w:rsidRPr="00880F0B">
              <w:rPr>
                <w:lang w:val="en-GB"/>
              </w:rPr>
              <w:t>T</w:t>
            </w:r>
            <w:r w:rsidR="003C26B5">
              <w:rPr>
                <w:lang w:val="en-GB"/>
              </w:rPr>
              <w:t>he Viral Fever</w:t>
            </w:r>
          </w:p>
          <w:p w14:paraId="3FFF31B4" w14:textId="1A0D7C37" w:rsidR="009B3ED4" w:rsidRPr="00880F0B" w:rsidRDefault="009B3ED4" w:rsidP="00110A3C">
            <w:pPr>
              <w:pStyle w:val="ExhibitText"/>
              <w:numPr>
                <w:ilvl w:val="0"/>
                <w:numId w:val="21"/>
              </w:numPr>
              <w:jc w:val="left"/>
              <w:rPr>
                <w:lang w:val="en-GB"/>
              </w:rPr>
            </w:pPr>
            <w:r w:rsidRPr="00880F0B">
              <w:rPr>
                <w:lang w:val="en-GB"/>
              </w:rPr>
              <w:t>Pocket</w:t>
            </w:r>
            <w:r w:rsidR="000A0BE5">
              <w:rPr>
                <w:lang w:val="en-GB"/>
              </w:rPr>
              <w:t xml:space="preserve"> </w:t>
            </w:r>
            <w:r w:rsidRPr="00880F0B">
              <w:rPr>
                <w:lang w:val="en-GB"/>
              </w:rPr>
              <w:t xml:space="preserve">Aces </w:t>
            </w:r>
          </w:p>
        </w:tc>
        <w:tc>
          <w:tcPr>
            <w:tcW w:w="4835" w:type="dxa"/>
            <w:tcBorders>
              <w:top w:val="single" w:sz="4" w:space="0" w:color="auto"/>
              <w:left w:val="single" w:sz="4" w:space="0" w:color="auto"/>
              <w:bottom w:val="single" w:sz="4" w:space="0" w:color="auto"/>
              <w:right w:val="single" w:sz="4" w:space="0" w:color="auto"/>
            </w:tcBorders>
            <w:vAlign w:val="center"/>
          </w:tcPr>
          <w:p w14:paraId="3C22954A" w14:textId="4BBCCCB8" w:rsidR="009B3ED4" w:rsidRPr="00880F0B" w:rsidRDefault="009B3ED4" w:rsidP="00796014">
            <w:pPr>
              <w:pStyle w:val="ExhibitText"/>
              <w:jc w:val="left"/>
              <w:rPr>
                <w:lang w:val="en-GB"/>
              </w:rPr>
            </w:pPr>
            <w:r w:rsidRPr="00880F0B">
              <w:rPr>
                <w:lang w:val="en-GB"/>
              </w:rPr>
              <w:t>Owned and Operated Digital Networks</w:t>
            </w:r>
            <w:r w:rsidR="009B48B9">
              <w:rPr>
                <w:lang w:val="en-GB"/>
              </w:rPr>
              <w:t>:</w:t>
            </w:r>
          </w:p>
          <w:p w14:paraId="15C61BFD" w14:textId="77777777" w:rsidR="009B3ED4" w:rsidRPr="00880F0B" w:rsidRDefault="009B3ED4" w:rsidP="00796014">
            <w:pPr>
              <w:pStyle w:val="ExhibitText"/>
              <w:jc w:val="left"/>
              <w:rPr>
                <w:lang w:val="en-GB"/>
              </w:rPr>
            </w:pPr>
          </w:p>
          <w:p w14:paraId="6C2C8629" w14:textId="5811F5BD" w:rsidR="009B3ED4" w:rsidRPr="00880F0B" w:rsidRDefault="000A0BE5" w:rsidP="00110A3C">
            <w:pPr>
              <w:pStyle w:val="ExhibitText"/>
              <w:numPr>
                <w:ilvl w:val="0"/>
                <w:numId w:val="20"/>
              </w:numPr>
              <w:jc w:val="left"/>
              <w:rPr>
                <w:lang w:val="en-GB"/>
              </w:rPr>
            </w:pPr>
            <w:r>
              <w:rPr>
                <w:lang w:val="en-GB"/>
              </w:rPr>
              <w:t>YouTube</w:t>
            </w:r>
          </w:p>
          <w:p w14:paraId="0323B727" w14:textId="440D3CA3" w:rsidR="009B3ED4" w:rsidRPr="00880F0B" w:rsidRDefault="009B3ED4" w:rsidP="00110A3C">
            <w:pPr>
              <w:pStyle w:val="ExhibitText"/>
              <w:numPr>
                <w:ilvl w:val="0"/>
                <w:numId w:val="20"/>
              </w:numPr>
              <w:jc w:val="left"/>
              <w:rPr>
                <w:lang w:val="en-GB"/>
              </w:rPr>
            </w:pPr>
            <w:r w:rsidRPr="00880F0B">
              <w:rPr>
                <w:lang w:val="en-GB"/>
              </w:rPr>
              <w:t>Facebook</w:t>
            </w:r>
          </w:p>
          <w:p w14:paraId="0C360825" w14:textId="77777777" w:rsidR="009B3ED4" w:rsidRPr="00880F0B" w:rsidRDefault="009B3ED4" w:rsidP="00110A3C">
            <w:pPr>
              <w:pStyle w:val="ExhibitText"/>
              <w:numPr>
                <w:ilvl w:val="0"/>
                <w:numId w:val="20"/>
              </w:numPr>
              <w:jc w:val="left"/>
              <w:rPr>
                <w:lang w:val="en-GB"/>
              </w:rPr>
            </w:pPr>
            <w:r w:rsidRPr="00880F0B">
              <w:rPr>
                <w:lang w:val="en-GB"/>
              </w:rPr>
              <w:t>Instagram</w:t>
            </w:r>
          </w:p>
          <w:p w14:paraId="0FE33708" w14:textId="4CD58A04" w:rsidR="009B3ED4" w:rsidRPr="00880F0B" w:rsidRDefault="009B3ED4" w:rsidP="00110A3C">
            <w:pPr>
              <w:pStyle w:val="ExhibitText"/>
              <w:numPr>
                <w:ilvl w:val="0"/>
                <w:numId w:val="20"/>
              </w:numPr>
              <w:jc w:val="left"/>
              <w:rPr>
                <w:lang w:val="en-GB"/>
              </w:rPr>
            </w:pPr>
            <w:r w:rsidRPr="00880F0B">
              <w:rPr>
                <w:lang w:val="en-GB"/>
              </w:rPr>
              <w:t>Gaana</w:t>
            </w:r>
            <w:r w:rsidR="000A0BE5">
              <w:rPr>
                <w:lang w:val="en-GB"/>
              </w:rPr>
              <w:t>.com</w:t>
            </w:r>
          </w:p>
          <w:p w14:paraId="1AC2F23C" w14:textId="4ADBFF0C" w:rsidR="009B3ED4" w:rsidRPr="00880F0B" w:rsidRDefault="000A0BE5" w:rsidP="00110A3C">
            <w:pPr>
              <w:pStyle w:val="ExhibitText"/>
              <w:numPr>
                <w:ilvl w:val="0"/>
                <w:numId w:val="20"/>
              </w:numPr>
              <w:jc w:val="left"/>
              <w:rPr>
                <w:lang w:val="en-GB"/>
              </w:rPr>
            </w:pPr>
            <w:r>
              <w:rPr>
                <w:lang w:val="en-GB"/>
              </w:rPr>
              <w:t>New Delhi Television Ltd.</w:t>
            </w:r>
          </w:p>
          <w:p w14:paraId="43D3A533" w14:textId="74D45449" w:rsidR="009B3ED4" w:rsidRPr="00880F0B" w:rsidRDefault="000A0BE5" w:rsidP="00110A3C">
            <w:pPr>
              <w:pStyle w:val="ExhibitText"/>
              <w:numPr>
                <w:ilvl w:val="0"/>
                <w:numId w:val="20"/>
              </w:numPr>
              <w:jc w:val="left"/>
              <w:rPr>
                <w:lang w:val="en-GB"/>
              </w:rPr>
            </w:pPr>
            <w:proofErr w:type="spellStart"/>
            <w:r w:rsidRPr="00880F0B">
              <w:rPr>
                <w:lang w:val="en-GB"/>
              </w:rPr>
              <w:t>Daily</w:t>
            </w:r>
            <w:r>
              <w:rPr>
                <w:lang w:val="en-GB"/>
              </w:rPr>
              <w:t>hunt</w:t>
            </w:r>
            <w:proofErr w:type="spellEnd"/>
          </w:p>
          <w:p w14:paraId="29757CF8" w14:textId="7DB6E370" w:rsidR="009B3ED4" w:rsidRPr="00880F0B" w:rsidRDefault="003C26B5" w:rsidP="00110A3C">
            <w:pPr>
              <w:pStyle w:val="ExhibitText"/>
              <w:numPr>
                <w:ilvl w:val="0"/>
                <w:numId w:val="20"/>
              </w:numPr>
              <w:jc w:val="left"/>
              <w:rPr>
                <w:lang w:val="en-GB"/>
              </w:rPr>
            </w:pPr>
            <w:proofErr w:type="spellStart"/>
            <w:r>
              <w:rPr>
                <w:lang w:val="en-GB"/>
              </w:rPr>
              <w:t>Disney+</w:t>
            </w:r>
            <w:r w:rsidR="009B3ED4" w:rsidRPr="00880F0B">
              <w:rPr>
                <w:lang w:val="en-GB"/>
              </w:rPr>
              <w:t>Hotstar</w:t>
            </w:r>
            <w:proofErr w:type="spellEnd"/>
          </w:p>
          <w:p w14:paraId="1B47F363" w14:textId="10B26810" w:rsidR="009B3ED4" w:rsidRPr="00880F0B" w:rsidRDefault="009B3ED4" w:rsidP="00110A3C">
            <w:pPr>
              <w:pStyle w:val="ExhibitText"/>
              <w:numPr>
                <w:ilvl w:val="0"/>
                <w:numId w:val="20"/>
              </w:numPr>
              <w:jc w:val="left"/>
              <w:rPr>
                <w:lang w:val="en-GB"/>
              </w:rPr>
            </w:pPr>
            <w:r w:rsidRPr="00880F0B">
              <w:rPr>
                <w:lang w:val="en-GB"/>
              </w:rPr>
              <w:t>Z</w:t>
            </w:r>
            <w:r w:rsidR="000A0BE5">
              <w:rPr>
                <w:lang w:val="en-GB"/>
              </w:rPr>
              <w:t>EE</w:t>
            </w:r>
            <w:r w:rsidRPr="00880F0B">
              <w:rPr>
                <w:lang w:val="en-GB"/>
              </w:rPr>
              <w:t>5</w:t>
            </w:r>
          </w:p>
        </w:tc>
      </w:tr>
      <w:tr w:rsidR="009B3ED4" w:rsidRPr="00880F0B" w14:paraId="7329E5F9" w14:textId="77777777" w:rsidTr="002E6734">
        <w:trPr>
          <w:trHeight w:val="1303"/>
          <w:tblHeader/>
        </w:trPr>
        <w:tc>
          <w:tcPr>
            <w:tcW w:w="1644" w:type="dxa"/>
            <w:tcBorders>
              <w:top w:val="single" w:sz="4" w:space="0" w:color="auto"/>
              <w:left w:val="single" w:sz="4" w:space="0" w:color="auto"/>
              <w:bottom w:val="single" w:sz="4" w:space="0" w:color="auto"/>
              <w:right w:val="single" w:sz="4" w:space="0" w:color="auto"/>
            </w:tcBorders>
            <w:vAlign w:val="center"/>
            <w:hideMark/>
          </w:tcPr>
          <w:p w14:paraId="64B1EA2E" w14:textId="274EE4E3" w:rsidR="009B3ED4" w:rsidRPr="00796014" w:rsidRDefault="00880F0B" w:rsidP="00796014">
            <w:pPr>
              <w:pStyle w:val="ExhibitText"/>
              <w:jc w:val="left"/>
              <w:rPr>
                <w:b/>
                <w:bCs/>
                <w:lang w:val="en-GB"/>
              </w:rPr>
            </w:pPr>
            <w:r>
              <w:rPr>
                <w:b/>
                <w:bCs/>
                <w:lang w:val="en-GB"/>
              </w:rPr>
              <w:t>Medium-Driven</w:t>
            </w:r>
            <w:r w:rsidR="009B3ED4" w:rsidRPr="00796014">
              <w:rPr>
                <w:b/>
                <w:bCs/>
                <w:lang w:val="en-GB"/>
              </w:rPr>
              <w:t xml:space="preserve"> Advertising</w:t>
            </w:r>
          </w:p>
        </w:tc>
        <w:tc>
          <w:tcPr>
            <w:tcW w:w="2827" w:type="dxa"/>
            <w:tcBorders>
              <w:top w:val="single" w:sz="4" w:space="0" w:color="auto"/>
              <w:left w:val="single" w:sz="4" w:space="0" w:color="auto"/>
              <w:bottom w:val="single" w:sz="4" w:space="0" w:color="auto"/>
              <w:right w:val="single" w:sz="4" w:space="0" w:color="auto"/>
            </w:tcBorders>
            <w:vAlign w:val="center"/>
            <w:hideMark/>
          </w:tcPr>
          <w:p w14:paraId="1871E604" w14:textId="18AF9F5A" w:rsidR="009B3ED4" w:rsidRPr="00880F0B" w:rsidRDefault="009B3ED4" w:rsidP="00110A3C">
            <w:pPr>
              <w:pStyle w:val="ExhibitText"/>
              <w:numPr>
                <w:ilvl w:val="0"/>
                <w:numId w:val="22"/>
              </w:numPr>
              <w:jc w:val="left"/>
              <w:rPr>
                <w:lang w:val="en-GB"/>
              </w:rPr>
            </w:pPr>
            <w:r w:rsidRPr="00880F0B">
              <w:rPr>
                <w:lang w:val="en-GB"/>
              </w:rPr>
              <w:t xml:space="preserve">Google </w:t>
            </w:r>
            <w:proofErr w:type="spellStart"/>
            <w:r w:rsidRPr="00880F0B">
              <w:rPr>
                <w:lang w:val="en-GB"/>
              </w:rPr>
              <w:t>Ad</w:t>
            </w:r>
            <w:r w:rsidR="000A0BE5">
              <w:rPr>
                <w:lang w:val="en-GB"/>
              </w:rPr>
              <w:t>Mob</w:t>
            </w:r>
            <w:proofErr w:type="spellEnd"/>
          </w:p>
          <w:p w14:paraId="6491F23B" w14:textId="77777777" w:rsidR="009B3ED4" w:rsidRPr="00880F0B" w:rsidRDefault="009B3ED4" w:rsidP="00110A3C">
            <w:pPr>
              <w:pStyle w:val="ExhibitText"/>
              <w:numPr>
                <w:ilvl w:val="0"/>
                <w:numId w:val="22"/>
              </w:numPr>
              <w:jc w:val="left"/>
              <w:rPr>
                <w:lang w:val="en-GB"/>
              </w:rPr>
            </w:pPr>
            <w:r w:rsidRPr="00880F0B">
              <w:rPr>
                <w:lang w:val="en-GB"/>
              </w:rPr>
              <w:t>Facebook Audience Network</w:t>
            </w:r>
          </w:p>
          <w:p w14:paraId="4E06A5E9" w14:textId="77777777" w:rsidR="009B3ED4" w:rsidRPr="00880F0B" w:rsidRDefault="009B3ED4" w:rsidP="00110A3C">
            <w:pPr>
              <w:pStyle w:val="ExhibitText"/>
              <w:numPr>
                <w:ilvl w:val="0"/>
                <w:numId w:val="22"/>
              </w:numPr>
              <w:jc w:val="left"/>
              <w:rPr>
                <w:lang w:val="en-GB"/>
              </w:rPr>
            </w:pPr>
            <w:proofErr w:type="spellStart"/>
            <w:r w:rsidRPr="00880F0B">
              <w:rPr>
                <w:lang w:val="en-GB"/>
              </w:rPr>
              <w:t>InMobi</w:t>
            </w:r>
            <w:proofErr w:type="spellEnd"/>
          </w:p>
          <w:p w14:paraId="7017CBBC" w14:textId="77777777" w:rsidR="009B3ED4" w:rsidRPr="00880F0B" w:rsidRDefault="009B3ED4" w:rsidP="00110A3C">
            <w:pPr>
              <w:pStyle w:val="ExhibitText"/>
              <w:numPr>
                <w:ilvl w:val="0"/>
                <w:numId w:val="22"/>
              </w:numPr>
              <w:jc w:val="left"/>
              <w:rPr>
                <w:lang w:val="en-GB"/>
              </w:rPr>
            </w:pPr>
            <w:proofErr w:type="spellStart"/>
            <w:r w:rsidRPr="00880F0B">
              <w:rPr>
                <w:lang w:val="en-GB"/>
              </w:rPr>
              <w:t>Affle</w:t>
            </w:r>
            <w:proofErr w:type="spellEnd"/>
          </w:p>
          <w:p w14:paraId="5BEFE14F" w14:textId="77777777" w:rsidR="009B3ED4" w:rsidRPr="00880F0B" w:rsidRDefault="009B3ED4" w:rsidP="00110A3C">
            <w:pPr>
              <w:pStyle w:val="ExhibitText"/>
              <w:numPr>
                <w:ilvl w:val="0"/>
                <w:numId w:val="22"/>
              </w:numPr>
              <w:jc w:val="left"/>
              <w:rPr>
                <w:lang w:val="en-GB"/>
              </w:rPr>
            </w:pPr>
            <w:proofErr w:type="spellStart"/>
            <w:r w:rsidRPr="00880F0B">
              <w:rPr>
                <w:lang w:val="en-GB"/>
              </w:rPr>
              <w:t>Chartboost</w:t>
            </w:r>
            <w:proofErr w:type="spellEnd"/>
          </w:p>
          <w:p w14:paraId="1CA370D6" w14:textId="77777777" w:rsidR="009B3ED4" w:rsidRPr="00880F0B" w:rsidRDefault="009B3ED4" w:rsidP="00110A3C">
            <w:pPr>
              <w:pStyle w:val="ExhibitText"/>
              <w:numPr>
                <w:ilvl w:val="0"/>
                <w:numId w:val="22"/>
              </w:numPr>
              <w:jc w:val="left"/>
              <w:rPr>
                <w:lang w:val="en-GB"/>
              </w:rPr>
            </w:pPr>
            <w:proofErr w:type="spellStart"/>
            <w:r w:rsidRPr="00880F0B">
              <w:rPr>
                <w:lang w:val="en-GB"/>
              </w:rPr>
              <w:t>Vungle</w:t>
            </w:r>
            <w:proofErr w:type="spellEnd"/>
          </w:p>
          <w:p w14:paraId="452C931D" w14:textId="77777777" w:rsidR="009B3ED4" w:rsidRPr="00880F0B" w:rsidRDefault="009B3ED4" w:rsidP="00110A3C">
            <w:pPr>
              <w:pStyle w:val="ExhibitText"/>
              <w:numPr>
                <w:ilvl w:val="0"/>
                <w:numId w:val="22"/>
              </w:numPr>
              <w:jc w:val="left"/>
              <w:rPr>
                <w:lang w:val="en-GB"/>
              </w:rPr>
            </w:pPr>
            <w:proofErr w:type="spellStart"/>
            <w:r w:rsidRPr="00880F0B">
              <w:rPr>
                <w:lang w:val="en-GB"/>
              </w:rPr>
              <w:t>AdColony</w:t>
            </w:r>
            <w:proofErr w:type="spellEnd"/>
          </w:p>
          <w:p w14:paraId="5A14A36A" w14:textId="77777777" w:rsidR="009B3ED4" w:rsidRPr="00880F0B" w:rsidRDefault="009B3ED4" w:rsidP="00110A3C">
            <w:pPr>
              <w:pStyle w:val="ExhibitText"/>
              <w:numPr>
                <w:ilvl w:val="0"/>
                <w:numId w:val="22"/>
              </w:numPr>
              <w:jc w:val="left"/>
              <w:rPr>
                <w:lang w:val="en-GB"/>
              </w:rPr>
            </w:pPr>
            <w:proofErr w:type="spellStart"/>
            <w:r w:rsidRPr="00880F0B">
              <w:rPr>
                <w:lang w:val="en-GB"/>
              </w:rPr>
              <w:t>AppLovin</w:t>
            </w:r>
            <w:proofErr w:type="spellEnd"/>
          </w:p>
        </w:tc>
        <w:tc>
          <w:tcPr>
            <w:tcW w:w="4835" w:type="dxa"/>
            <w:tcBorders>
              <w:top w:val="single" w:sz="4" w:space="0" w:color="auto"/>
              <w:left w:val="single" w:sz="4" w:space="0" w:color="auto"/>
              <w:bottom w:val="single" w:sz="4" w:space="0" w:color="auto"/>
              <w:right w:val="single" w:sz="4" w:space="0" w:color="auto"/>
            </w:tcBorders>
            <w:vAlign w:val="center"/>
          </w:tcPr>
          <w:p w14:paraId="64CDF837" w14:textId="25067D85" w:rsidR="009B3ED4" w:rsidRPr="00110A3C" w:rsidRDefault="009B3ED4" w:rsidP="00796014">
            <w:pPr>
              <w:pStyle w:val="ExhibitText"/>
              <w:jc w:val="left"/>
              <w:rPr>
                <w:lang w:val="en-GB"/>
              </w:rPr>
            </w:pPr>
            <w:r w:rsidRPr="00110A3C">
              <w:rPr>
                <w:lang w:val="en-GB"/>
              </w:rPr>
              <w:t>Traditional Players</w:t>
            </w:r>
            <w:r w:rsidR="009B48B9">
              <w:rPr>
                <w:lang w:val="en-GB"/>
              </w:rPr>
              <w:t>:</w:t>
            </w:r>
          </w:p>
          <w:p w14:paraId="4CB84699" w14:textId="77777777" w:rsidR="009B3ED4" w:rsidRPr="00880F0B" w:rsidRDefault="009B3ED4" w:rsidP="00796014">
            <w:pPr>
              <w:pStyle w:val="ExhibitText"/>
              <w:jc w:val="left"/>
              <w:rPr>
                <w:lang w:val="en-GB"/>
              </w:rPr>
            </w:pPr>
          </w:p>
          <w:p w14:paraId="547935A5" w14:textId="77777777" w:rsidR="009B3ED4" w:rsidRPr="00880F0B" w:rsidRDefault="009B3ED4" w:rsidP="00110A3C">
            <w:pPr>
              <w:pStyle w:val="ExhibitText"/>
              <w:numPr>
                <w:ilvl w:val="0"/>
                <w:numId w:val="23"/>
              </w:numPr>
              <w:jc w:val="left"/>
              <w:rPr>
                <w:lang w:val="en-GB"/>
              </w:rPr>
            </w:pPr>
            <w:r w:rsidRPr="00880F0B">
              <w:rPr>
                <w:lang w:val="en-GB"/>
              </w:rPr>
              <w:t>Television</w:t>
            </w:r>
          </w:p>
          <w:p w14:paraId="490BE185" w14:textId="77777777" w:rsidR="009B3ED4" w:rsidRPr="00880F0B" w:rsidRDefault="009B3ED4" w:rsidP="00110A3C">
            <w:pPr>
              <w:pStyle w:val="ExhibitText"/>
              <w:numPr>
                <w:ilvl w:val="0"/>
                <w:numId w:val="23"/>
              </w:numPr>
              <w:jc w:val="left"/>
              <w:rPr>
                <w:lang w:val="en-GB"/>
              </w:rPr>
            </w:pPr>
            <w:r w:rsidRPr="00880F0B">
              <w:rPr>
                <w:lang w:val="en-GB"/>
              </w:rPr>
              <w:t>Print</w:t>
            </w:r>
          </w:p>
          <w:p w14:paraId="67D77857" w14:textId="77777777" w:rsidR="009B3ED4" w:rsidRPr="00880F0B" w:rsidRDefault="009B3ED4" w:rsidP="00110A3C">
            <w:pPr>
              <w:pStyle w:val="ExhibitText"/>
              <w:numPr>
                <w:ilvl w:val="0"/>
                <w:numId w:val="23"/>
              </w:numPr>
              <w:jc w:val="left"/>
              <w:rPr>
                <w:lang w:val="en-GB"/>
              </w:rPr>
            </w:pPr>
            <w:r w:rsidRPr="00880F0B">
              <w:rPr>
                <w:lang w:val="en-GB"/>
              </w:rPr>
              <w:t>Radio</w:t>
            </w:r>
          </w:p>
          <w:p w14:paraId="50309751" w14:textId="6772802B" w:rsidR="009B3ED4" w:rsidRPr="00880F0B" w:rsidRDefault="003C26B5" w:rsidP="00110A3C">
            <w:pPr>
              <w:pStyle w:val="ExhibitText"/>
              <w:numPr>
                <w:ilvl w:val="0"/>
                <w:numId w:val="23"/>
              </w:numPr>
              <w:jc w:val="left"/>
              <w:rPr>
                <w:lang w:val="en-GB"/>
              </w:rPr>
            </w:pPr>
            <w:r>
              <w:rPr>
                <w:lang w:val="en-GB"/>
              </w:rPr>
              <w:t>Out of Home Media</w:t>
            </w:r>
          </w:p>
        </w:tc>
      </w:tr>
    </w:tbl>
    <w:p w14:paraId="04D11712" w14:textId="77777777" w:rsidR="009B3ED4" w:rsidRPr="00796014" w:rsidRDefault="009B3ED4" w:rsidP="001B12B0">
      <w:pPr>
        <w:pStyle w:val="ExhibitText"/>
        <w:jc w:val="left"/>
        <w:rPr>
          <w:b/>
          <w:bCs/>
          <w:lang w:val="en-GB"/>
        </w:rPr>
      </w:pPr>
    </w:p>
    <w:p w14:paraId="296882B6" w14:textId="35886399" w:rsidR="00110A3C" w:rsidRDefault="009B3ED4" w:rsidP="009B3ED4">
      <w:pPr>
        <w:pStyle w:val="Footnote"/>
        <w:rPr>
          <w:lang w:val="en-GB"/>
        </w:rPr>
      </w:pPr>
      <w:r w:rsidRPr="00837088">
        <w:rPr>
          <w:lang w:val="en-GB"/>
        </w:rPr>
        <w:t>Source: Created by</w:t>
      </w:r>
      <w:r w:rsidR="00F50F54">
        <w:rPr>
          <w:lang w:val="en-GB"/>
        </w:rPr>
        <w:t xml:space="preserve"> the</w:t>
      </w:r>
      <w:r w:rsidRPr="00837088">
        <w:rPr>
          <w:lang w:val="en-GB"/>
        </w:rPr>
        <w:t xml:space="preserve"> authors based on company data.</w:t>
      </w:r>
    </w:p>
    <w:p w14:paraId="4C61BCB3" w14:textId="77777777" w:rsidR="00110A3C" w:rsidRDefault="00110A3C">
      <w:pPr>
        <w:spacing w:after="200" w:line="276" w:lineRule="auto"/>
        <w:rPr>
          <w:rFonts w:ascii="Arial" w:hAnsi="Arial" w:cs="Arial"/>
          <w:sz w:val="17"/>
          <w:szCs w:val="17"/>
          <w:lang w:val="en-GB"/>
        </w:rPr>
      </w:pPr>
      <w:r>
        <w:rPr>
          <w:lang w:val="en-GB"/>
        </w:rPr>
        <w:br w:type="page"/>
      </w:r>
    </w:p>
    <w:p w14:paraId="74B0611F" w14:textId="1CD8751F" w:rsidR="006C41EA" w:rsidRPr="00837088" w:rsidRDefault="00110A3C" w:rsidP="00110A3C">
      <w:pPr>
        <w:pStyle w:val="Casehead1"/>
        <w:rPr>
          <w:lang w:val="en-GB"/>
        </w:rPr>
      </w:pPr>
      <w:r>
        <w:rPr>
          <w:lang w:val="en-GB"/>
        </w:rPr>
        <w:lastRenderedPageBreak/>
        <w:t>Endnotes</w:t>
      </w:r>
    </w:p>
    <w:sectPr w:rsidR="006C41EA" w:rsidRPr="00837088" w:rsidSect="00751E0B">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1BEF6" w16cex:dateUtc="2021-03-09T14:3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EFE3B" w14:textId="77777777" w:rsidR="00B93D48" w:rsidRDefault="00B93D48" w:rsidP="00D75295">
      <w:r>
        <w:separator/>
      </w:r>
    </w:p>
  </w:endnote>
  <w:endnote w:type="continuationSeparator" w:id="0">
    <w:p w14:paraId="210AADBE" w14:textId="77777777" w:rsidR="00B93D48" w:rsidRDefault="00B93D48" w:rsidP="00D75295">
      <w:r>
        <w:continuationSeparator/>
      </w:r>
    </w:p>
  </w:endnote>
  <w:endnote w:id="1">
    <w:p w14:paraId="54F00849" w14:textId="7744D3D4" w:rsidR="00056F6F" w:rsidRPr="00796014" w:rsidRDefault="00056F6F" w:rsidP="00110A3C">
      <w:pPr>
        <w:pStyle w:val="Footnote"/>
        <w:rPr>
          <w:lang w:val="en-CA"/>
        </w:rPr>
      </w:pPr>
      <w:r w:rsidRPr="00796014">
        <w:rPr>
          <w:rStyle w:val="EndnoteReference"/>
        </w:rPr>
        <w:endnoteRef/>
      </w:r>
      <w:r w:rsidRPr="00796014">
        <w:t xml:space="preserve"> </w:t>
      </w:r>
      <w:r w:rsidRPr="00796014">
        <w:rPr>
          <w:lang w:val="en-CA"/>
        </w:rPr>
        <w:t xml:space="preserve">All </w:t>
      </w:r>
      <w:r>
        <w:rPr>
          <w:lang w:val="en-CA"/>
        </w:rPr>
        <w:t>currency</w:t>
      </w:r>
      <w:r w:rsidRPr="00796014">
        <w:rPr>
          <w:lang w:val="en-CA"/>
        </w:rPr>
        <w:t xml:space="preserve"> amounts are in US dollars</w:t>
      </w:r>
      <w:r>
        <w:rPr>
          <w:lang w:val="en-CA"/>
        </w:rPr>
        <w:t xml:space="preserve"> unless otherwise specified</w:t>
      </w:r>
      <w:r w:rsidRPr="00796014">
        <w:rPr>
          <w:lang w:val="en-CA"/>
        </w:rPr>
        <w:t xml:space="preserve">. </w:t>
      </w:r>
    </w:p>
  </w:endnote>
  <w:endnote w:id="2">
    <w:p w14:paraId="0FCE870D" w14:textId="6D2E4560" w:rsidR="00056F6F" w:rsidRPr="0000513E" w:rsidRDefault="00056F6F">
      <w:pPr>
        <w:pStyle w:val="Footnote"/>
        <w:rPr>
          <w:lang w:val="en-GB"/>
        </w:rPr>
      </w:pPr>
      <w:r w:rsidRPr="0000513E">
        <w:rPr>
          <w:rStyle w:val="EndnoteReference"/>
          <w:color w:val="000000" w:themeColor="text1"/>
          <w:lang w:val="en-GB"/>
        </w:rPr>
        <w:endnoteRef/>
      </w:r>
      <w:r w:rsidRPr="0000513E">
        <w:rPr>
          <w:lang w:val="en-GB"/>
        </w:rPr>
        <w:t xml:space="preserve"> </w:t>
      </w:r>
      <w:r w:rsidRPr="000B6DF3">
        <w:rPr>
          <w:color w:val="000000"/>
          <w:lang w:val="en-GB"/>
        </w:rPr>
        <w:t>KPMG</w:t>
      </w:r>
      <w:r>
        <w:rPr>
          <w:color w:val="000000"/>
          <w:lang w:val="en-GB"/>
        </w:rPr>
        <w:t xml:space="preserve"> in India and Google</w:t>
      </w:r>
      <w:r w:rsidRPr="000B6DF3">
        <w:rPr>
          <w:color w:val="000000"/>
          <w:lang w:val="en-GB"/>
        </w:rPr>
        <w:t xml:space="preserve">, </w:t>
      </w:r>
      <w:r w:rsidRPr="000B6DF3">
        <w:rPr>
          <w:i/>
          <w:iCs/>
          <w:color w:val="000000"/>
          <w:lang w:val="en-GB"/>
        </w:rPr>
        <w:t>Online Gaming in India: Reaching a New Pinnacle</w:t>
      </w:r>
      <w:r w:rsidRPr="000B6DF3">
        <w:rPr>
          <w:color w:val="000000"/>
          <w:lang w:val="en-GB"/>
        </w:rPr>
        <w:t>, May 2017, accessed October 26, 2019, https://assets.kpmg/content/dam/kpmg/in/pdf/2017/05/online-gaming.pdf.</w:t>
      </w:r>
    </w:p>
  </w:endnote>
  <w:endnote w:id="3">
    <w:p w14:paraId="011FA570" w14:textId="62790A24" w:rsidR="00056F6F" w:rsidRPr="0000513E" w:rsidRDefault="00056F6F">
      <w:pPr>
        <w:pStyle w:val="Footnote"/>
        <w:rPr>
          <w:lang w:val="en-GB"/>
        </w:rPr>
      </w:pPr>
      <w:r w:rsidRPr="0000513E">
        <w:rPr>
          <w:rStyle w:val="EndnoteReference"/>
          <w:color w:val="000000" w:themeColor="text1"/>
          <w:lang w:val="en-GB"/>
        </w:rPr>
        <w:endnoteRef/>
      </w:r>
      <w:r w:rsidRPr="0000513E">
        <w:rPr>
          <w:lang w:val="en-GB"/>
        </w:rPr>
        <w:t xml:space="preserve"> </w:t>
      </w:r>
      <w:r>
        <w:rPr>
          <w:lang w:val="en-GB"/>
        </w:rPr>
        <w:t>Ernst &amp; Young LLP</w:t>
      </w:r>
      <w:r w:rsidRPr="0000513E">
        <w:rPr>
          <w:lang w:val="en-GB"/>
        </w:rPr>
        <w:t xml:space="preserve"> </w:t>
      </w:r>
      <w:r>
        <w:rPr>
          <w:lang w:val="en-GB"/>
        </w:rPr>
        <w:t>and</w:t>
      </w:r>
      <w:r w:rsidRPr="0000513E">
        <w:rPr>
          <w:lang w:val="en-GB"/>
        </w:rPr>
        <w:t xml:space="preserve"> </w:t>
      </w:r>
      <w:r>
        <w:rPr>
          <w:lang w:val="en-GB"/>
        </w:rPr>
        <w:t>FICCI</w:t>
      </w:r>
      <w:r w:rsidRPr="0000513E">
        <w:rPr>
          <w:lang w:val="en-GB"/>
        </w:rPr>
        <w:t xml:space="preserve">, </w:t>
      </w:r>
      <w:r w:rsidRPr="00796014">
        <w:rPr>
          <w:i/>
          <w:iCs/>
          <w:lang w:val="en-GB"/>
        </w:rPr>
        <w:t>Re-imagining India’s M&amp;E Sector</w:t>
      </w:r>
      <w:r w:rsidRPr="0000513E">
        <w:rPr>
          <w:lang w:val="en-GB"/>
        </w:rPr>
        <w:t xml:space="preserve">, March 2018, </w:t>
      </w:r>
      <w:r>
        <w:rPr>
          <w:lang w:val="en-GB"/>
        </w:rPr>
        <w:t>accessed</w:t>
      </w:r>
      <w:r w:rsidRPr="0000513E">
        <w:rPr>
          <w:lang w:val="en-GB"/>
        </w:rPr>
        <w:t xml:space="preserve"> February 5, 2020</w:t>
      </w:r>
      <w:r>
        <w:rPr>
          <w:lang w:val="en-GB"/>
        </w:rPr>
        <w:t xml:space="preserve">, </w:t>
      </w:r>
      <w:r w:rsidRPr="0000513E">
        <w:rPr>
          <w:lang w:val="en-GB"/>
        </w:rPr>
        <w:t>http://ficci.in/spdocument/22949/FICCI-study1-frames-2018.pdf</w:t>
      </w:r>
      <w:r>
        <w:rPr>
          <w:lang w:val="en-GB"/>
        </w:rPr>
        <w:t>.</w:t>
      </w:r>
    </w:p>
  </w:endnote>
  <w:endnote w:id="4">
    <w:p w14:paraId="6FBEEF98" w14:textId="4941B0A3" w:rsidR="00056F6F" w:rsidRDefault="00056F6F" w:rsidP="00110A3C">
      <w:pPr>
        <w:pStyle w:val="Footnote"/>
      </w:pPr>
      <w:r>
        <w:rPr>
          <w:rStyle w:val="EndnoteReference"/>
        </w:rPr>
        <w:endnoteRef/>
      </w:r>
      <w:r>
        <w:t xml:space="preserve"> </w:t>
      </w:r>
      <w:r w:rsidRPr="000F7350">
        <w:t xml:space="preserve">Suparna Dutt D’Cunha, “How </w:t>
      </w:r>
      <w:r>
        <w:t>D</w:t>
      </w:r>
      <w:r w:rsidRPr="000F7350">
        <w:t xml:space="preserve">igital </w:t>
      </w:r>
      <w:r>
        <w:t>G</w:t>
      </w:r>
      <w:r w:rsidRPr="000F7350">
        <w:t xml:space="preserve">aming in India </w:t>
      </w:r>
      <w:r>
        <w:t>I</w:t>
      </w:r>
      <w:r w:rsidRPr="000F7350">
        <w:t xml:space="preserve">s </w:t>
      </w:r>
      <w:r>
        <w:t>G</w:t>
      </w:r>
      <w:r w:rsidRPr="000F7350">
        <w:t xml:space="preserve">rowing </w:t>
      </w:r>
      <w:r>
        <w:t>U</w:t>
      </w:r>
      <w:r w:rsidRPr="000F7350">
        <w:t xml:space="preserve">p into a </w:t>
      </w:r>
      <w:r>
        <w:t>B</w:t>
      </w:r>
      <w:r w:rsidRPr="000F7350">
        <w:t>illion-</w:t>
      </w:r>
      <w:r>
        <w:t>D</w:t>
      </w:r>
      <w:r w:rsidRPr="000F7350">
        <w:t xml:space="preserve">ollar </w:t>
      </w:r>
      <w:r>
        <w:t>M</w:t>
      </w:r>
      <w:r w:rsidRPr="000F7350">
        <w:t>arket</w:t>
      </w:r>
      <w:r>
        <w:t>,</w:t>
      </w:r>
      <w:r w:rsidRPr="000F7350">
        <w:t xml:space="preserve">” </w:t>
      </w:r>
      <w:r w:rsidRPr="000F7350">
        <w:rPr>
          <w:i/>
          <w:iCs/>
        </w:rPr>
        <w:t>Forbes India</w:t>
      </w:r>
      <w:r w:rsidRPr="000F7350">
        <w:t>, March 9, 2018, accessed October 4, 2020, www.forbes.com/sites/suparnadutt/2018/03/09/how-online-gaming-in-india-is-growing-fast-into-a-billion-dollar-market/?sh=6be9710355b6</w:t>
      </w:r>
      <w:r>
        <w:t>.</w:t>
      </w:r>
    </w:p>
  </w:endnote>
  <w:endnote w:id="5">
    <w:p w14:paraId="361A7781" w14:textId="7822363A" w:rsidR="00056F6F" w:rsidRPr="0000513E" w:rsidRDefault="00056F6F">
      <w:pPr>
        <w:pStyle w:val="Footnote"/>
        <w:rPr>
          <w:lang w:val="en-GB"/>
        </w:rPr>
      </w:pPr>
      <w:r w:rsidRPr="0000513E">
        <w:rPr>
          <w:rStyle w:val="EndnoteReference"/>
          <w:lang w:val="en-GB"/>
        </w:rPr>
        <w:endnoteRef/>
      </w:r>
      <w:r w:rsidRPr="0000513E">
        <w:rPr>
          <w:lang w:val="en-GB"/>
        </w:rPr>
        <w:t xml:space="preserve"> </w:t>
      </w:r>
      <w:r w:rsidRPr="000B6DF3">
        <w:rPr>
          <w:color w:val="000000"/>
          <w:lang w:val="en-GB"/>
        </w:rPr>
        <w:t>KPMG</w:t>
      </w:r>
      <w:r>
        <w:rPr>
          <w:color w:val="000000"/>
          <w:lang w:val="en-GB"/>
        </w:rPr>
        <w:t xml:space="preserve"> in India and Google</w:t>
      </w:r>
      <w:r w:rsidRPr="0000513E">
        <w:rPr>
          <w:lang w:val="en-GB"/>
        </w:rPr>
        <w:t xml:space="preserve">, </w:t>
      </w:r>
      <w:r w:rsidRPr="00796014">
        <w:rPr>
          <w:i/>
          <w:iCs/>
          <w:lang w:val="en-GB"/>
        </w:rPr>
        <w:t>Indian Languages</w:t>
      </w:r>
      <w:r>
        <w:rPr>
          <w:i/>
          <w:iCs/>
          <w:lang w:val="en-GB"/>
        </w:rPr>
        <w:t>—</w:t>
      </w:r>
      <w:r w:rsidRPr="00796014">
        <w:rPr>
          <w:i/>
          <w:iCs/>
          <w:lang w:val="en-GB"/>
        </w:rPr>
        <w:t>Defining India’s Internet</w:t>
      </w:r>
      <w:r>
        <w:rPr>
          <w:lang w:val="en-GB"/>
        </w:rPr>
        <w:t>,</w:t>
      </w:r>
      <w:r w:rsidRPr="007B504D" w:rsidDel="007B504D">
        <w:rPr>
          <w:lang w:val="en-GB"/>
        </w:rPr>
        <w:t xml:space="preserve"> </w:t>
      </w:r>
      <w:r w:rsidRPr="0000513E">
        <w:rPr>
          <w:lang w:val="en-GB"/>
        </w:rPr>
        <w:t xml:space="preserve">April 2017, </w:t>
      </w:r>
      <w:r>
        <w:rPr>
          <w:lang w:val="en-GB"/>
        </w:rPr>
        <w:t>accessed</w:t>
      </w:r>
      <w:r w:rsidRPr="0000513E">
        <w:rPr>
          <w:lang w:val="en-GB"/>
        </w:rPr>
        <w:t xml:space="preserve"> February 6, 2020</w:t>
      </w:r>
      <w:r>
        <w:rPr>
          <w:lang w:val="en-GB"/>
        </w:rPr>
        <w:t xml:space="preserve">, </w:t>
      </w:r>
      <w:r w:rsidRPr="0000513E">
        <w:rPr>
          <w:lang w:val="en-GB"/>
        </w:rPr>
        <w:t>https://assets.kpmg/content/dam/kpmg/in/pdf/2017/04/Indian-languages-Defining-Indias-Internet.pdf</w:t>
      </w:r>
      <w:r>
        <w:rPr>
          <w:lang w:val="en-GB"/>
        </w:rPr>
        <w:t>.</w:t>
      </w:r>
    </w:p>
  </w:endnote>
  <w:endnote w:id="6">
    <w:p w14:paraId="30676416" w14:textId="5C7FA9B6" w:rsidR="00056F6F" w:rsidRPr="0000513E" w:rsidRDefault="00056F6F">
      <w:pPr>
        <w:pStyle w:val="Footnote"/>
        <w:rPr>
          <w:lang w:val="en-GB"/>
        </w:rPr>
      </w:pPr>
      <w:r w:rsidRPr="0000513E">
        <w:rPr>
          <w:rStyle w:val="EndnoteReference"/>
          <w:lang w:val="en-GB"/>
        </w:rPr>
        <w:endnoteRef/>
      </w:r>
      <w:r w:rsidRPr="0000513E">
        <w:rPr>
          <w:lang w:val="en-GB"/>
        </w:rPr>
        <w:t xml:space="preserve"> </w:t>
      </w:r>
      <w:r>
        <w:rPr>
          <w:lang w:val="en-GB"/>
        </w:rPr>
        <w:t xml:space="preserve">Arun </w:t>
      </w:r>
      <w:r w:rsidRPr="0000513E">
        <w:rPr>
          <w:lang w:val="en-GB"/>
        </w:rPr>
        <w:t xml:space="preserve">Gupta, </w:t>
      </w:r>
      <w:r>
        <w:rPr>
          <w:lang w:val="en-GB"/>
        </w:rPr>
        <w:t>“</w:t>
      </w:r>
      <w:r w:rsidRPr="00D63602">
        <w:rPr>
          <w:lang w:val="en-GB"/>
        </w:rPr>
        <w:t>Future of Contesting and Gamified Online Quiz Streaming Apps</w:t>
      </w:r>
      <w:r w:rsidRPr="0000513E">
        <w:rPr>
          <w:lang w:val="en-GB"/>
        </w:rPr>
        <w:t xml:space="preserve">," </w:t>
      </w:r>
      <w:r w:rsidRPr="0000513E">
        <w:rPr>
          <w:i/>
          <w:iCs/>
          <w:lang w:val="en-GB"/>
        </w:rPr>
        <w:t>BusinessWorld</w:t>
      </w:r>
      <w:r w:rsidRPr="0000513E">
        <w:rPr>
          <w:lang w:val="en-GB"/>
        </w:rPr>
        <w:t>, July 7, 2018, accessed December 20, 2019, www.businessworld.in/article/Future-Of-Contesting-And-Gamified-Online-Quiz-Streaming-Apps/07-07-2018-153759/</w:t>
      </w:r>
      <w:r>
        <w:rPr>
          <w:lang w:val="en-GB"/>
        </w:rPr>
        <w:t>.</w:t>
      </w:r>
    </w:p>
  </w:endnote>
  <w:endnote w:id="7">
    <w:p w14:paraId="0977653B" w14:textId="07C29026" w:rsidR="00056F6F" w:rsidRPr="0000513E" w:rsidRDefault="00056F6F">
      <w:pPr>
        <w:pStyle w:val="Footnote"/>
        <w:rPr>
          <w:lang w:val="en-GB"/>
        </w:rPr>
      </w:pPr>
      <w:r w:rsidRPr="0000513E">
        <w:rPr>
          <w:rStyle w:val="EndnoteReference"/>
          <w:lang w:val="en-GB"/>
        </w:rPr>
        <w:endnoteRef/>
      </w:r>
      <w:r w:rsidRPr="0000513E">
        <w:rPr>
          <w:lang w:val="en-GB"/>
        </w:rPr>
        <w:t xml:space="preserve"> Ericsson, </w:t>
      </w:r>
      <w:r w:rsidRPr="00796014">
        <w:rPr>
          <w:i/>
          <w:iCs/>
          <w:lang w:val="en-GB"/>
        </w:rPr>
        <w:t>Ericsson Mobility Report: On the Pulse of the Networked Society</w:t>
      </w:r>
      <w:r>
        <w:rPr>
          <w:lang w:val="en-GB"/>
        </w:rPr>
        <w:t>,</w:t>
      </w:r>
      <w:r w:rsidRPr="00206CC6" w:rsidDel="00206CC6">
        <w:rPr>
          <w:lang w:val="en-GB"/>
        </w:rPr>
        <w:t xml:space="preserve"> </w:t>
      </w:r>
      <w:r w:rsidRPr="0000513E">
        <w:rPr>
          <w:lang w:val="en-GB"/>
        </w:rPr>
        <w:t xml:space="preserve">June 2016, </w:t>
      </w:r>
      <w:r>
        <w:rPr>
          <w:lang w:val="en-GB"/>
        </w:rPr>
        <w:t>accessed</w:t>
      </w:r>
      <w:r w:rsidRPr="0000513E">
        <w:rPr>
          <w:lang w:val="en-GB"/>
        </w:rPr>
        <w:t xml:space="preserve"> December 17, 2019</w:t>
      </w:r>
      <w:r>
        <w:rPr>
          <w:lang w:val="en-GB"/>
        </w:rPr>
        <w:t>,</w:t>
      </w:r>
      <w:r w:rsidRPr="0000513E">
        <w:rPr>
          <w:lang w:val="en-GB"/>
        </w:rPr>
        <w:t xml:space="preserve"> www.ericsson.com/en/mobility-report/reports</w:t>
      </w:r>
      <w:r>
        <w:rPr>
          <w:lang w:val="en-GB"/>
        </w:rPr>
        <w:t>.</w:t>
      </w:r>
    </w:p>
  </w:endnote>
  <w:endnote w:id="8">
    <w:p w14:paraId="4473359E" w14:textId="4E20AC83" w:rsidR="00056F6F" w:rsidRPr="0000513E" w:rsidRDefault="00056F6F">
      <w:pPr>
        <w:pStyle w:val="Footnote"/>
        <w:rPr>
          <w:lang w:val="en-GB"/>
        </w:rPr>
      </w:pPr>
      <w:r w:rsidRPr="0000513E">
        <w:rPr>
          <w:rStyle w:val="EndnoteReference"/>
          <w:lang w:val="en-GB"/>
        </w:rPr>
        <w:endnoteRef/>
      </w:r>
      <w:r w:rsidRPr="0000513E">
        <w:rPr>
          <w:lang w:val="en-GB"/>
        </w:rPr>
        <w:t xml:space="preserve"> </w:t>
      </w:r>
      <w:r>
        <w:rPr>
          <w:lang w:val="en-GB"/>
        </w:rPr>
        <w:t xml:space="preserve">Donny </w:t>
      </w:r>
      <w:r w:rsidRPr="0000513E">
        <w:rPr>
          <w:lang w:val="en-GB"/>
        </w:rPr>
        <w:t xml:space="preserve">Kristianto, </w:t>
      </w:r>
      <w:r w:rsidRPr="0000513E">
        <w:rPr>
          <w:i/>
          <w:iCs/>
          <w:lang w:val="en-GB"/>
        </w:rPr>
        <w:t xml:space="preserve">Mobile Gaming on the Rise in India: Market </w:t>
      </w:r>
      <w:r>
        <w:rPr>
          <w:i/>
          <w:iCs/>
          <w:lang w:val="en-GB"/>
        </w:rPr>
        <w:t>Intensifies</w:t>
      </w:r>
      <w:r w:rsidRPr="0000513E">
        <w:rPr>
          <w:i/>
          <w:iCs/>
          <w:lang w:val="en-GB"/>
        </w:rPr>
        <w:t xml:space="preserve"> as Gamer Population Surges</w:t>
      </w:r>
      <w:r w:rsidRPr="0000513E">
        <w:rPr>
          <w:lang w:val="en-GB"/>
        </w:rPr>
        <w:t xml:space="preserve">, </w:t>
      </w:r>
      <w:r>
        <w:rPr>
          <w:lang w:val="en-GB"/>
        </w:rPr>
        <w:t>accessed</w:t>
      </w:r>
      <w:r w:rsidRPr="0000513E">
        <w:rPr>
          <w:lang w:val="en-GB"/>
        </w:rPr>
        <w:t xml:space="preserve"> March 2016</w:t>
      </w:r>
      <w:r>
        <w:rPr>
          <w:lang w:val="en-GB"/>
        </w:rPr>
        <w:t>,</w:t>
      </w:r>
      <w:r w:rsidRPr="0000513E">
        <w:rPr>
          <w:lang w:val="en-GB"/>
        </w:rPr>
        <w:t xml:space="preserve"> </w:t>
      </w:r>
      <w:r w:rsidRPr="00381ED2">
        <w:rPr>
          <w:lang w:val="en-GB"/>
        </w:rPr>
        <w:t>www.animationxpress.com/wp-content/uploads/2016/11/Mobile_Gaming_India_EN_17112016.pdf</w:t>
      </w:r>
      <w:r>
        <w:rPr>
          <w:lang w:val="en-GB"/>
        </w:rPr>
        <w:t>.</w:t>
      </w:r>
      <w:r w:rsidRPr="00381ED2" w:rsidDel="00381ED2">
        <w:rPr>
          <w:lang w:val="en-GB"/>
        </w:rPr>
        <w:t xml:space="preserve"> </w:t>
      </w:r>
    </w:p>
  </w:endnote>
  <w:endnote w:id="9">
    <w:p w14:paraId="12DCB62F" w14:textId="4524805C" w:rsidR="00056F6F" w:rsidRPr="0000513E" w:rsidRDefault="00056F6F">
      <w:pPr>
        <w:pStyle w:val="Footnote"/>
        <w:rPr>
          <w:lang w:val="en-GB"/>
        </w:rPr>
      </w:pPr>
      <w:r w:rsidRPr="0000513E">
        <w:rPr>
          <w:rStyle w:val="EndnoteReference"/>
          <w:lang w:val="en-GB"/>
        </w:rPr>
        <w:endnoteRef/>
      </w:r>
      <w:r w:rsidRPr="0000513E">
        <w:rPr>
          <w:lang w:val="en-GB"/>
        </w:rPr>
        <w:t xml:space="preserve"> </w:t>
      </w:r>
      <w:r w:rsidRPr="000B6DF3">
        <w:rPr>
          <w:color w:val="000000"/>
          <w:lang w:val="en-GB"/>
        </w:rPr>
        <w:t>KPMG</w:t>
      </w:r>
      <w:r>
        <w:rPr>
          <w:color w:val="000000"/>
          <w:lang w:val="en-GB"/>
        </w:rPr>
        <w:t xml:space="preserve"> in India and Google</w:t>
      </w:r>
      <w:r w:rsidRPr="000B6DF3">
        <w:rPr>
          <w:color w:val="000000"/>
          <w:lang w:val="en-GB"/>
        </w:rPr>
        <w:t xml:space="preserve">, </w:t>
      </w:r>
      <w:r w:rsidRPr="000B6DF3">
        <w:rPr>
          <w:i/>
          <w:iCs/>
          <w:color w:val="000000"/>
          <w:lang w:val="en-GB"/>
        </w:rPr>
        <w:t>Online Gaming in India: Reaching a New Pinnacle</w:t>
      </w:r>
      <w:r w:rsidRPr="000B6DF3">
        <w:rPr>
          <w:color w:val="000000"/>
          <w:lang w:val="en-GB"/>
        </w:rPr>
        <w:t xml:space="preserve">, </w:t>
      </w:r>
      <w:r>
        <w:rPr>
          <w:color w:val="000000"/>
          <w:lang w:val="en-GB"/>
        </w:rPr>
        <w:t>op. cit.</w:t>
      </w:r>
    </w:p>
  </w:endnote>
  <w:endnote w:id="10">
    <w:p w14:paraId="3845DD00" w14:textId="24A31E74" w:rsidR="00056F6F" w:rsidRPr="0000513E" w:rsidRDefault="00056F6F">
      <w:pPr>
        <w:pStyle w:val="Footnote"/>
        <w:rPr>
          <w:lang w:val="en-GB"/>
        </w:rPr>
      </w:pPr>
      <w:r w:rsidRPr="0000513E">
        <w:rPr>
          <w:rStyle w:val="EndnoteReference"/>
          <w:lang w:val="en-GB"/>
        </w:rPr>
        <w:endnoteRef/>
      </w:r>
      <w:r w:rsidRPr="0000513E">
        <w:rPr>
          <w:lang w:val="en-GB"/>
        </w:rPr>
        <w:t xml:space="preserve"> </w:t>
      </w:r>
      <w:r>
        <w:rPr>
          <w:lang w:val="en-GB"/>
        </w:rPr>
        <w:t>Boston Consulting Group and</w:t>
      </w:r>
      <w:r w:rsidRPr="0000513E">
        <w:rPr>
          <w:lang w:val="en-GB"/>
        </w:rPr>
        <w:t xml:space="preserve"> Google, </w:t>
      </w:r>
      <w:r w:rsidRPr="00796014">
        <w:rPr>
          <w:i/>
          <w:iCs/>
          <w:lang w:val="en-GB"/>
        </w:rPr>
        <w:t>Digital Payments 2020: The Making of a $500 Billion Ecosystem in India</w:t>
      </w:r>
      <w:r w:rsidRPr="0000513E">
        <w:rPr>
          <w:lang w:val="en-GB"/>
        </w:rPr>
        <w:t xml:space="preserve">, July 2016, </w:t>
      </w:r>
      <w:r>
        <w:rPr>
          <w:lang w:val="en-GB"/>
        </w:rPr>
        <w:t>accessed</w:t>
      </w:r>
      <w:r w:rsidRPr="0000513E">
        <w:rPr>
          <w:lang w:val="en-GB"/>
        </w:rPr>
        <w:t xml:space="preserve"> October 26, 201</w:t>
      </w:r>
      <w:r>
        <w:rPr>
          <w:lang w:val="en-GB"/>
        </w:rPr>
        <w:t xml:space="preserve">9, </w:t>
      </w:r>
      <w:r w:rsidRPr="0000513E">
        <w:rPr>
          <w:lang w:val="en-GB"/>
        </w:rPr>
        <w:t>https://image-src.bcg.com/BCG_COM/BCG-Google%20Digital%20Payments%202020-July%202016_tcm21-39245.pdf</w:t>
      </w:r>
      <w:r>
        <w:rPr>
          <w:lang w:val="en-GB"/>
        </w:rPr>
        <w:t>.</w:t>
      </w:r>
    </w:p>
  </w:endnote>
  <w:endnote w:id="11">
    <w:p w14:paraId="6B3C1E1E" w14:textId="1625EF50" w:rsidR="00056F6F" w:rsidRPr="0000513E" w:rsidRDefault="00056F6F" w:rsidP="00110A3C">
      <w:pPr>
        <w:pStyle w:val="Footnote"/>
        <w:rPr>
          <w:lang w:val="en-GB"/>
        </w:rPr>
      </w:pPr>
      <w:r w:rsidRPr="0000513E">
        <w:rPr>
          <w:rStyle w:val="EndnoteReference"/>
          <w:lang w:val="en-GB"/>
        </w:rPr>
        <w:endnoteRef/>
      </w:r>
      <w:r w:rsidRPr="0000513E">
        <w:rPr>
          <w:lang w:val="en-GB"/>
        </w:rPr>
        <w:t xml:space="preserve"> </w:t>
      </w:r>
      <w:r w:rsidRPr="000B6DF3">
        <w:rPr>
          <w:color w:val="000000"/>
          <w:lang w:val="en-GB"/>
        </w:rPr>
        <w:t>KPMG</w:t>
      </w:r>
      <w:r>
        <w:rPr>
          <w:color w:val="000000"/>
          <w:lang w:val="en-GB"/>
        </w:rPr>
        <w:t xml:space="preserve"> in India and Google</w:t>
      </w:r>
      <w:r w:rsidRPr="000B6DF3">
        <w:rPr>
          <w:color w:val="000000"/>
          <w:lang w:val="en-GB"/>
        </w:rPr>
        <w:t xml:space="preserve">, </w:t>
      </w:r>
      <w:r w:rsidRPr="000B6DF3">
        <w:rPr>
          <w:i/>
          <w:iCs/>
          <w:color w:val="000000"/>
          <w:lang w:val="en-GB"/>
        </w:rPr>
        <w:t>Online Gaming in India: Reaching a New Pinnacle</w:t>
      </w:r>
      <w:r w:rsidRPr="000B6DF3">
        <w:rPr>
          <w:color w:val="000000"/>
          <w:lang w:val="en-GB"/>
        </w:rPr>
        <w:t xml:space="preserve">, </w:t>
      </w:r>
      <w:r>
        <w:rPr>
          <w:color w:val="000000"/>
          <w:lang w:val="en-GB"/>
        </w:rPr>
        <w:t>op. cit.</w:t>
      </w:r>
    </w:p>
  </w:endnote>
  <w:endnote w:id="12">
    <w:p w14:paraId="7C5C4BEC" w14:textId="2325D367" w:rsidR="00056F6F" w:rsidRPr="0000513E" w:rsidRDefault="00056F6F" w:rsidP="00110A3C">
      <w:pPr>
        <w:pStyle w:val="Footnote"/>
        <w:rPr>
          <w:lang w:val="en-GB"/>
        </w:rPr>
      </w:pPr>
      <w:r w:rsidRPr="0000513E">
        <w:rPr>
          <w:rStyle w:val="EndnoteReference"/>
          <w:lang w:val="en-GB"/>
        </w:rPr>
        <w:endnoteRef/>
      </w:r>
      <w:r w:rsidRPr="0000513E">
        <w:rPr>
          <w:lang w:val="en-GB"/>
        </w:rPr>
        <w:t xml:space="preserve"> Kristianto</w:t>
      </w:r>
      <w:r>
        <w:rPr>
          <w:lang w:val="en-GB"/>
        </w:rPr>
        <w:t>, op. cit.</w:t>
      </w:r>
    </w:p>
  </w:endnote>
  <w:endnote w:id="13">
    <w:p w14:paraId="7BD993A4" w14:textId="6CDDF6A3" w:rsidR="00056F6F" w:rsidRPr="0000513E" w:rsidRDefault="00056F6F">
      <w:pPr>
        <w:pStyle w:val="Footnote"/>
        <w:rPr>
          <w:lang w:val="en-GB"/>
        </w:rPr>
      </w:pPr>
      <w:r w:rsidRPr="0000513E">
        <w:rPr>
          <w:rStyle w:val="EndnoteReference"/>
          <w:lang w:val="en-GB"/>
        </w:rPr>
        <w:endnoteRef/>
      </w:r>
      <w:r w:rsidRPr="0000513E">
        <w:rPr>
          <w:lang w:val="en-GB"/>
        </w:rPr>
        <w:t xml:space="preserve"> Ibid</w:t>
      </w:r>
      <w:r>
        <w:rPr>
          <w:lang w:val="en-GB"/>
        </w:rPr>
        <w:t>., 10.</w:t>
      </w:r>
    </w:p>
  </w:endnote>
  <w:endnote w:id="14">
    <w:p w14:paraId="39C21842" w14:textId="1A4BAA4D" w:rsidR="00056F6F" w:rsidRPr="0000513E" w:rsidRDefault="00056F6F">
      <w:pPr>
        <w:pStyle w:val="Footnote"/>
        <w:rPr>
          <w:lang w:val="en-GB"/>
        </w:rPr>
      </w:pPr>
      <w:r w:rsidRPr="0000513E">
        <w:rPr>
          <w:rStyle w:val="EndnoteReference"/>
          <w:lang w:val="en-GB"/>
        </w:rPr>
        <w:endnoteRef/>
      </w:r>
      <w:r w:rsidRPr="0000513E">
        <w:rPr>
          <w:lang w:val="en-GB"/>
        </w:rPr>
        <w:t xml:space="preserve"> “Player Profile: Indian Online Gamer Statistics,</w:t>
      </w:r>
      <w:r>
        <w:rPr>
          <w:lang w:val="en-GB"/>
        </w:rPr>
        <w:t xml:space="preserve">” </w:t>
      </w:r>
      <w:r w:rsidRPr="0000513E">
        <w:rPr>
          <w:lang w:val="en-GB"/>
        </w:rPr>
        <w:t>News</w:t>
      </w:r>
      <w:r>
        <w:rPr>
          <w:lang w:val="en-GB"/>
        </w:rPr>
        <w:t xml:space="preserve"> </w:t>
      </w:r>
      <w:r w:rsidRPr="0000513E">
        <w:rPr>
          <w:lang w:val="en-GB"/>
        </w:rPr>
        <w:t xml:space="preserve">Karnataka, November 14, 2019, </w:t>
      </w:r>
      <w:r>
        <w:rPr>
          <w:lang w:val="en-GB"/>
        </w:rPr>
        <w:t>accessed</w:t>
      </w:r>
      <w:r w:rsidRPr="0000513E">
        <w:rPr>
          <w:lang w:val="en-GB"/>
        </w:rPr>
        <w:t xml:space="preserve"> October 14, 2019</w:t>
      </w:r>
      <w:r>
        <w:rPr>
          <w:lang w:val="en-GB"/>
        </w:rPr>
        <w:t>,</w:t>
      </w:r>
      <w:r w:rsidRPr="0000513E">
        <w:rPr>
          <w:lang w:val="en-GB"/>
        </w:rPr>
        <w:t xml:space="preserve"> www.newskarnataka.com/sports/player-profile-indian-online-gamer-statistics</w:t>
      </w:r>
      <w:r>
        <w:rPr>
          <w:lang w:val="en-GB"/>
        </w:rPr>
        <w:t>.</w:t>
      </w:r>
    </w:p>
  </w:endnote>
  <w:endnote w:id="15">
    <w:p w14:paraId="72DE50C8" w14:textId="5385E529" w:rsidR="00056F6F" w:rsidRDefault="00056F6F" w:rsidP="00110A3C">
      <w:pPr>
        <w:pStyle w:val="Footnote"/>
      </w:pPr>
      <w:r>
        <w:rPr>
          <w:rStyle w:val="EndnoteReference"/>
        </w:rPr>
        <w:endnoteRef/>
      </w:r>
      <w:r>
        <w:t xml:space="preserve"> </w:t>
      </w:r>
      <w:r w:rsidRPr="000F7350">
        <w:rPr>
          <w:color w:val="000000"/>
          <w:lang w:val="en-GB"/>
        </w:rPr>
        <w:t xml:space="preserve">KPMG in India and Google, </w:t>
      </w:r>
      <w:r w:rsidRPr="000F7350">
        <w:rPr>
          <w:i/>
          <w:iCs/>
          <w:color w:val="000000"/>
          <w:lang w:val="en-GB"/>
        </w:rPr>
        <w:t>Online Gaming in India: Reaching a New Pinnacle</w:t>
      </w:r>
      <w:r w:rsidRPr="000F7350">
        <w:rPr>
          <w:color w:val="000000"/>
          <w:lang w:val="en-GB"/>
        </w:rPr>
        <w:t>, op. cit.</w:t>
      </w:r>
    </w:p>
  </w:endnote>
  <w:endnote w:id="16">
    <w:p w14:paraId="19858AD1" w14:textId="1D829809" w:rsidR="00056F6F" w:rsidRPr="0000513E" w:rsidRDefault="00056F6F">
      <w:pPr>
        <w:pStyle w:val="Footnote"/>
        <w:rPr>
          <w:lang w:val="en-GB"/>
        </w:rPr>
      </w:pPr>
      <w:r w:rsidRPr="0000513E">
        <w:rPr>
          <w:rStyle w:val="EndnoteReference"/>
          <w:lang w:val="en-GB"/>
        </w:rPr>
        <w:endnoteRef/>
      </w:r>
      <w:r w:rsidRPr="0000513E">
        <w:rPr>
          <w:lang w:val="en-GB"/>
        </w:rPr>
        <w:t xml:space="preserve"> </w:t>
      </w:r>
      <w:r w:rsidRPr="00FC7F00">
        <w:rPr>
          <w:lang w:val="en-GB"/>
        </w:rPr>
        <w:t>Nimisha Jain and Kanika Sanghi</w:t>
      </w:r>
      <w:r w:rsidRPr="0000513E">
        <w:rPr>
          <w:lang w:val="en-GB"/>
        </w:rPr>
        <w:t xml:space="preserve">, </w:t>
      </w:r>
      <w:r w:rsidRPr="0000513E">
        <w:rPr>
          <w:i/>
          <w:iCs/>
          <w:lang w:val="en-GB"/>
        </w:rPr>
        <w:t>The Rising Connected Consumer in Rural India</w:t>
      </w:r>
      <w:r>
        <w:rPr>
          <w:lang w:val="en-GB"/>
        </w:rPr>
        <w:t xml:space="preserve"> (The Boston Consulting Group, </w:t>
      </w:r>
      <w:r w:rsidRPr="0000513E">
        <w:rPr>
          <w:lang w:val="en-GB"/>
        </w:rPr>
        <w:t>July 2016</w:t>
      </w:r>
      <w:r>
        <w:rPr>
          <w:lang w:val="en-GB"/>
        </w:rPr>
        <w:t>), accessed</w:t>
      </w:r>
      <w:r w:rsidRPr="0000513E">
        <w:rPr>
          <w:lang w:val="en-GB"/>
        </w:rPr>
        <w:t xml:space="preserve"> October 24, 2019</w:t>
      </w:r>
      <w:r>
        <w:rPr>
          <w:lang w:val="en-GB"/>
        </w:rPr>
        <w:t xml:space="preserve">, </w:t>
      </w:r>
      <w:r w:rsidRPr="0000513E">
        <w:rPr>
          <w:lang w:val="en-GB"/>
        </w:rPr>
        <w:t>https://image-src.bcg.com/Images/BCG-The-Rising-Connected-Consumer-in-Rural-India-July-2016_tcm9-61868.pdf</w:t>
      </w:r>
      <w:r>
        <w:rPr>
          <w:lang w:val="en-GB"/>
        </w:rPr>
        <w:t>.</w:t>
      </w:r>
    </w:p>
  </w:endnote>
  <w:endnote w:id="17">
    <w:p w14:paraId="332B3CE8" w14:textId="7D0FE5AB" w:rsidR="00056F6F" w:rsidRPr="0000513E" w:rsidRDefault="00056F6F">
      <w:pPr>
        <w:pStyle w:val="Footnote"/>
        <w:rPr>
          <w:lang w:val="en-GB"/>
        </w:rPr>
      </w:pPr>
      <w:r w:rsidRPr="0000513E">
        <w:rPr>
          <w:rStyle w:val="EndnoteReference"/>
          <w:lang w:val="en-GB"/>
        </w:rPr>
        <w:endnoteRef/>
      </w:r>
      <w:r w:rsidRPr="0000513E">
        <w:rPr>
          <w:lang w:val="en-GB"/>
        </w:rPr>
        <w:t xml:space="preserve"> </w:t>
      </w:r>
      <w:r w:rsidRPr="000B6DF3">
        <w:rPr>
          <w:color w:val="000000"/>
          <w:lang w:val="en-GB"/>
        </w:rPr>
        <w:t>KPMG</w:t>
      </w:r>
      <w:r>
        <w:rPr>
          <w:color w:val="000000"/>
          <w:lang w:val="en-GB"/>
        </w:rPr>
        <w:t xml:space="preserve"> in India and Google</w:t>
      </w:r>
      <w:r w:rsidRPr="000B6DF3">
        <w:rPr>
          <w:color w:val="000000"/>
          <w:lang w:val="en-GB"/>
        </w:rPr>
        <w:t xml:space="preserve">, </w:t>
      </w:r>
      <w:r w:rsidRPr="000B6DF3">
        <w:rPr>
          <w:i/>
          <w:iCs/>
          <w:color w:val="000000"/>
          <w:lang w:val="en-GB"/>
        </w:rPr>
        <w:t>Online Gaming in India: Reaching a New Pinnacle</w:t>
      </w:r>
      <w:r w:rsidRPr="000B6DF3">
        <w:rPr>
          <w:color w:val="000000"/>
          <w:lang w:val="en-GB"/>
        </w:rPr>
        <w:t xml:space="preserve">, </w:t>
      </w:r>
      <w:r>
        <w:rPr>
          <w:color w:val="000000"/>
          <w:lang w:val="en-GB"/>
        </w:rPr>
        <w:t>op. cit.</w:t>
      </w:r>
    </w:p>
  </w:endnote>
  <w:endnote w:id="18">
    <w:p w14:paraId="1CCC66FA" w14:textId="65EADE82" w:rsidR="00056F6F" w:rsidRPr="0000513E" w:rsidRDefault="00056F6F">
      <w:pPr>
        <w:pStyle w:val="Footnote"/>
        <w:rPr>
          <w:lang w:val="en-GB"/>
        </w:rPr>
      </w:pPr>
      <w:r w:rsidRPr="0000513E">
        <w:rPr>
          <w:rStyle w:val="EndnoteReference"/>
          <w:lang w:val="en-GB"/>
        </w:rPr>
        <w:endnoteRef/>
      </w:r>
      <w:r w:rsidRPr="0000513E">
        <w:rPr>
          <w:lang w:val="en-GB"/>
        </w:rPr>
        <w:t xml:space="preserve"> </w:t>
      </w:r>
      <w:r>
        <w:rPr>
          <w:lang w:val="en-GB"/>
        </w:rPr>
        <w:t>A</w:t>
      </w:r>
      <w:r w:rsidRPr="00586219">
        <w:rPr>
          <w:lang w:val="en-GB"/>
        </w:rPr>
        <w:t xml:space="preserve">bhijit </w:t>
      </w:r>
      <w:r>
        <w:rPr>
          <w:lang w:val="en-GB"/>
        </w:rPr>
        <w:t>M</w:t>
      </w:r>
      <w:r w:rsidRPr="00586219">
        <w:rPr>
          <w:lang w:val="en-GB"/>
        </w:rPr>
        <w:t>atkar</w:t>
      </w:r>
      <w:r>
        <w:rPr>
          <w:lang w:val="en-GB"/>
        </w:rPr>
        <w:t xml:space="preserve"> and A</w:t>
      </w:r>
      <w:r w:rsidRPr="00586219">
        <w:rPr>
          <w:lang w:val="en-GB"/>
        </w:rPr>
        <w:t xml:space="preserve">yan </w:t>
      </w:r>
      <w:r>
        <w:rPr>
          <w:lang w:val="en-GB"/>
        </w:rPr>
        <w:t>R</w:t>
      </w:r>
      <w:r w:rsidRPr="00586219">
        <w:rPr>
          <w:lang w:val="en-GB"/>
        </w:rPr>
        <w:t xml:space="preserve">oy </w:t>
      </w:r>
      <w:r>
        <w:rPr>
          <w:lang w:val="en-GB"/>
        </w:rPr>
        <w:t>C</w:t>
      </w:r>
      <w:r w:rsidRPr="00586219">
        <w:rPr>
          <w:lang w:val="en-GB"/>
        </w:rPr>
        <w:t>houdhary</w:t>
      </w:r>
      <w:r w:rsidRPr="0000513E">
        <w:rPr>
          <w:lang w:val="en-GB"/>
        </w:rPr>
        <w:t xml:space="preserve">, </w:t>
      </w:r>
      <w:r w:rsidRPr="0000513E">
        <w:rPr>
          <w:i/>
          <w:iCs/>
          <w:lang w:val="en-GB"/>
        </w:rPr>
        <w:t xml:space="preserve">What Handsets Say </w:t>
      </w:r>
      <w:r>
        <w:rPr>
          <w:i/>
          <w:iCs/>
          <w:lang w:val="en-GB"/>
        </w:rPr>
        <w:t>about</w:t>
      </w:r>
      <w:r w:rsidRPr="0000513E">
        <w:rPr>
          <w:i/>
          <w:iCs/>
          <w:lang w:val="en-GB"/>
        </w:rPr>
        <w:t xml:space="preserve"> Consumers</w:t>
      </w:r>
      <w:r>
        <w:rPr>
          <w:lang w:val="en-GB"/>
        </w:rPr>
        <w:t xml:space="preserve"> (The Nielsen Company, </w:t>
      </w:r>
      <w:r w:rsidRPr="0000513E">
        <w:rPr>
          <w:lang w:val="en-GB"/>
        </w:rPr>
        <w:t>September 2018</w:t>
      </w:r>
      <w:r>
        <w:rPr>
          <w:lang w:val="en-GB"/>
        </w:rPr>
        <w:t>)</w:t>
      </w:r>
      <w:r w:rsidRPr="0000513E">
        <w:rPr>
          <w:lang w:val="en-GB"/>
        </w:rPr>
        <w:t xml:space="preserve">, </w:t>
      </w:r>
      <w:r>
        <w:rPr>
          <w:lang w:val="en-GB"/>
        </w:rPr>
        <w:t>accessed</w:t>
      </w:r>
      <w:r w:rsidRPr="0000513E">
        <w:rPr>
          <w:lang w:val="en-GB"/>
        </w:rPr>
        <w:t xml:space="preserve"> October 26, 2019</w:t>
      </w:r>
      <w:r>
        <w:rPr>
          <w:lang w:val="en-GB"/>
        </w:rPr>
        <w:t xml:space="preserve">, </w:t>
      </w:r>
      <w:r w:rsidRPr="0000513E">
        <w:rPr>
          <w:lang w:val="en-GB"/>
        </w:rPr>
        <w:t>www.nielsen.com/wp-content/uploads/sites/3/2019/04/nielsen-featured-insights-what-handsets-say-about-consumers.pdf</w:t>
      </w:r>
      <w:r>
        <w:rPr>
          <w:lang w:val="en-GB"/>
        </w:rPr>
        <w:t>.</w:t>
      </w:r>
    </w:p>
  </w:endnote>
  <w:endnote w:id="19">
    <w:p w14:paraId="694E8E27" w14:textId="46547A45" w:rsidR="00562926" w:rsidRPr="00A05993" w:rsidRDefault="00562926" w:rsidP="00A05993">
      <w:pPr>
        <w:pStyle w:val="Footnote"/>
        <w:rPr>
          <w:lang w:val="en-GB"/>
        </w:rPr>
      </w:pPr>
      <w:r w:rsidRPr="0000513E">
        <w:rPr>
          <w:rStyle w:val="EndnoteReference"/>
          <w:lang w:val="en-GB"/>
        </w:rPr>
        <w:endnoteRef/>
      </w:r>
      <w:r w:rsidRPr="0000513E">
        <w:rPr>
          <w:lang w:val="en-GB"/>
        </w:rPr>
        <w:t xml:space="preserve"> </w:t>
      </w:r>
      <w:r w:rsidRPr="000B6DF3">
        <w:rPr>
          <w:color w:val="000000"/>
          <w:lang w:val="en-GB"/>
        </w:rPr>
        <w:t>KPMG</w:t>
      </w:r>
      <w:r>
        <w:rPr>
          <w:color w:val="000000"/>
          <w:lang w:val="en-GB"/>
        </w:rPr>
        <w:t xml:space="preserve"> in India and Google</w:t>
      </w:r>
      <w:r w:rsidRPr="000B6DF3">
        <w:rPr>
          <w:color w:val="000000"/>
          <w:lang w:val="en-GB"/>
        </w:rPr>
        <w:t xml:space="preserve">, </w:t>
      </w:r>
      <w:r w:rsidRPr="000B6DF3">
        <w:rPr>
          <w:i/>
          <w:iCs/>
          <w:color w:val="000000"/>
          <w:lang w:val="en-GB"/>
        </w:rPr>
        <w:t>Online Gaming in India: Reaching a New Pinnacle</w:t>
      </w:r>
      <w:r w:rsidRPr="000B6DF3">
        <w:rPr>
          <w:color w:val="000000"/>
          <w:lang w:val="en-GB"/>
        </w:rPr>
        <w:t xml:space="preserve">, </w:t>
      </w:r>
      <w:r>
        <w:rPr>
          <w:color w:val="000000"/>
          <w:lang w:val="en-GB"/>
        </w:rPr>
        <w:t>op. cit.</w:t>
      </w:r>
    </w:p>
  </w:endnote>
  <w:endnote w:id="20">
    <w:p w14:paraId="68973E5D" w14:textId="507E185D" w:rsidR="00056F6F" w:rsidRPr="0000513E" w:rsidRDefault="00056F6F" w:rsidP="00110A3C">
      <w:pPr>
        <w:pStyle w:val="Footnote"/>
        <w:rPr>
          <w:lang w:val="en-GB"/>
        </w:rPr>
      </w:pPr>
      <w:r w:rsidRPr="0000513E">
        <w:rPr>
          <w:rStyle w:val="EndnoteReference"/>
          <w:color w:val="000000" w:themeColor="text1"/>
          <w:lang w:val="en-GB"/>
        </w:rPr>
        <w:endnoteRef/>
      </w:r>
      <w:r w:rsidRPr="0000513E">
        <w:rPr>
          <w:lang w:val="en-GB"/>
        </w:rPr>
        <w:t xml:space="preserve"> </w:t>
      </w:r>
      <w:r w:rsidR="00A05993">
        <w:rPr>
          <w:color w:val="000000"/>
          <w:lang w:val="en-GB"/>
        </w:rPr>
        <w:t>Ibid</w:t>
      </w:r>
      <w:r>
        <w:rPr>
          <w:color w:val="000000"/>
          <w:lang w:val="en-GB"/>
        </w:rPr>
        <w:t>.</w:t>
      </w:r>
    </w:p>
  </w:endnote>
  <w:endnote w:id="21">
    <w:p w14:paraId="0D4062CF" w14:textId="155F04D0" w:rsidR="00056F6F" w:rsidRPr="0000513E" w:rsidRDefault="00056F6F">
      <w:pPr>
        <w:pStyle w:val="Footnote"/>
        <w:rPr>
          <w:lang w:val="en-GB"/>
        </w:rPr>
      </w:pPr>
      <w:r w:rsidRPr="0000513E">
        <w:rPr>
          <w:rStyle w:val="EndnoteReference"/>
          <w:lang w:val="en-GB"/>
        </w:rPr>
        <w:endnoteRef/>
      </w:r>
      <w:r w:rsidRPr="0000513E">
        <w:rPr>
          <w:lang w:val="en-GB"/>
        </w:rPr>
        <w:t xml:space="preserve"> Ibid</w:t>
      </w:r>
      <w:r>
        <w:rPr>
          <w:lang w:val="en-GB"/>
        </w:rPr>
        <w:t>.,</w:t>
      </w:r>
      <w:r w:rsidRPr="0000513E">
        <w:rPr>
          <w:lang w:val="en-GB"/>
        </w:rPr>
        <w:t xml:space="preserve"> 15.</w:t>
      </w:r>
    </w:p>
  </w:endnote>
  <w:endnote w:id="22">
    <w:p w14:paraId="7A1B5DB0" w14:textId="588DDB9A" w:rsidR="00056F6F" w:rsidRPr="0000513E" w:rsidRDefault="00056F6F">
      <w:pPr>
        <w:pStyle w:val="Footnote"/>
        <w:rPr>
          <w:lang w:val="en-GB"/>
        </w:rPr>
      </w:pPr>
      <w:r w:rsidRPr="0000513E">
        <w:rPr>
          <w:rStyle w:val="EndnoteReference"/>
          <w:lang w:val="en-GB"/>
        </w:rPr>
        <w:endnoteRef/>
      </w:r>
      <w:r w:rsidRPr="0000513E">
        <w:rPr>
          <w:lang w:val="en-GB"/>
        </w:rPr>
        <w:t xml:space="preserve"> Kristianto</w:t>
      </w:r>
      <w:r>
        <w:rPr>
          <w:lang w:val="en-GB"/>
        </w:rPr>
        <w:t>, op. cit.</w:t>
      </w:r>
    </w:p>
  </w:endnote>
  <w:endnote w:id="23">
    <w:p w14:paraId="06E61583" w14:textId="5743DBD3" w:rsidR="00056F6F" w:rsidRPr="0000513E" w:rsidRDefault="00056F6F">
      <w:pPr>
        <w:pStyle w:val="Footnote"/>
        <w:rPr>
          <w:lang w:val="en-GB"/>
        </w:rPr>
      </w:pPr>
      <w:r w:rsidRPr="0000513E">
        <w:rPr>
          <w:rStyle w:val="EndnoteReference"/>
          <w:lang w:val="en-GB"/>
        </w:rPr>
        <w:endnoteRef/>
      </w:r>
      <w:r w:rsidRPr="0000513E">
        <w:rPr>
          <w:lang w:val="en-GB"/>
        </w:rPr>
        <w:t xml:space="preserve"> </w:t>
      </w:r>
      <w:r>
        <w:rPr>
          <w:lang w:val="en-GB"/>
        </w:rPr>
        <w:t>Ernst &amp; Young LLP</w:t>
      </w:r>
      <w:r w:rsidRPr="0000513E">
        <w:rPr>
          <w:lang w:val="en-GB"/>
        </w:rPr>
        <w:t xml:space="preserve"> </w:t>
      </w:r>
      <w:r>
        <w:rPr>
          <w:lang w:val="en-GB"/>
        </w:rPr>
        <w:t>and</w:t>
      </w:r>
      <w:r w:rsidRPr="0000513E">
        <w:rPr>
          <w:lang w:val="en-GB"/>
        </w:rPr>
        <w:t xml:space="preserve"> </w:t>
      </w:r>
      <w:r>
        <w:rPr>
          <w:lang w:val="en-GB"/>
        </w:rPr>
        <w:t>FICCI</w:t>
      </w:r>
      <w:r w:rsidRPr="0000513E">
        <w:rPr>
          <w:lang w:val="en-GB"/>
        </w:rPr>
        <w:t xml:space="preserve">, </w:t>
      </w:r>
      <w:r>
        <w:rPr>
          <w:lang w:val="en-GB"/>
        </w:rPr>
        <w:t>op. cit.</w:t>
      </w:r>
    </w:p>
  </w:endnote>
  <w:endnote w:id="24">
    <w:p w14:paraId="5FEA53E3" w14:textId="5084BD59" w:rsidR="00056F6F" w:rsidRDefault="00056F6F" w:rsidP="00110A3C">
      <w:pPr>
        <w:pStyle w:val="Footnote"/>
      </w:pPr>
      <w:r>
        <w:rPr>
          <w:rStyle w:val="EndnoteReference"/>
        </w:rPr>
        <w:endnoteRef/>
      </w:r>
      <w:r>
        <w:t xml:space="preserve"> “About Us,” Pokkt Mobile Ads, accessed February 16, 2021, </w:t>
      </w:r>
      <w:r w:rsidRPr="00E100E5">
        <w:t>www.pokkt.com/about</w:t>
      </w:r>
      <w:r>
        <w:t>.</w:t>
      </w:r>
    </w:p>
  </w:endnote>
  <w:endnote w:id="25">
    <w:p w14:paraId="75D6A78F" w14:textId="2BF2CEE6" w:rsidR="00056F6F" w:rsidRDefault="00056F6F" w:rsidP="00110A3C">
      <w:pPr>
        <w:pStyle w:val="Footnote"/>
      </w:pPr>
      <w:r>
        <w:rPr>
          <w:rStyle w:val="EndnoteReference"/>
        </w:rPr>
        <w:endnoteRef/>
      </w:r>
      <w:r>
        <w:t xml:space="preserve"> “</w:t>
      </w:r>
      <w:r w:rsidRPr="00475D05">
        <w:t>We're Nazara!</w:t>
      </w:r>
      <w:r>
        <w:t xml:space="preserve">” Nazara Technologies, accessed February 16, 2021, </w:t>
      </w:r>
      <w:r w:rsidRPr="00E100E5">
        <w:t>https://corp.nazara.com/?page_id=2175</w:t>
      </w:r>
      <w:r>
        <w:t xml:space="preserve">. </w:t>
      </w:r>
    </w:p>
  </w:endnote>
  <w:endnote w:id="26">
    <w:p w14:paraId="4850479B" w14:textId="3651B0AA" w:rsidR="00056F6F" w:rsidRDefault="00056F6F" w:rsidP="00110A3C">
      <w:pPr>
        <w:pStyle w:val="Footnote"/>
      </w:pPr>
      <w:r>
        <w:rPr>
          <w:rStyle w:val="EndnoteReference"/>
        </w:rPr>
        <w:endnoteRef/>
      </w:r>
      <w:r>
        <w:t xml:space="preserve"> “W</w:t>
      </w:r>
      <w:r w:rsidRPr="00E100E5">
        <w:t>orld</w:t>
      </w:r>
      <w:r>
        <w:t xml:space="preserve"> P</w:t>
      </w:r>
      <w:r w:rsidRPr="00E100E5">
        <w:t>resence</w:t>
      </w:r>
      <w:r>
        <w:t xml:space="preserve">,” Gameloft Advertising Solutions, accessed February 16, 2021, </w:t>
      </w:r>
      <w:r w:rsidRPr="00E100E5">
        <w:t>www.gameloft.com/corporate/en/company/world-presence</w:t>
      </w:r>
      <w:r>
        <w:t>.</w:t>
      </w:r>
    </w:p>
  </w:endnote>
  <w:endnote w:id="27">
    <w:p w14:paraId="4D9EA607" w14:textId="57B0220C" w:rsidR="00056F6F" w:rsidRDefault="00056F6F" w:rsidP="00110A3C">
      <w:pPr>
        <w:pStyle w:val="Footnote"/>
      </w:pPr>
      <w:r>
        <w:rPr>
          <w:rStyle w:val="EndnoteReference"/>
        </w:rPr>
        <w:endnoteRef/>
      </w:r>
      <w:r>
        <w:t xml:space="preserve"> “</w:t>
      </w:r>
      <w:r w:rsidRPr="00475D05">
        <w:t>Grow your business with Unity Ads</w:t>
      </w:r>
      <w:r>
        <w:t xml:space="preserve">,” Unity Ads, accessed February 16, 2021, </w:t>
      </w:r>
      <w:r w:rsidRPr="00E100E5">
        <w:t>https://unity.com/solutions/unity-ads</w:t>
      </w:r>
      <w:r>
        <w:t>.</w:t>
      </w:r>
    </w:p>
  </w:endnote>
  <w:endnote w:id="28">
    <w:p w14:paraId="0287DBE4" w14:textId="213C4C17" w:rsidR="00056F6F" w:rsidRDefault="00056F6F" w:rsidP="00110A3C">
      <w:pPr>
        <w:pStyle w:val="Footnote"/>
      </w:pPr>
      <w:r>
        <w:rPr>
          <w:rStyle w:val="EndnoteReference"/>
        </w:rPr>
        <w:endnoteRef/>
      </w:r>
      <w:r>
        <w:t xml:space="preserve"> “Our Story,” </w:t>
      </w:r>
      <w:r w:rsidRPr="00E100E5">
        <w:t>InMobi</w:t>
      </w:r>
      <w:r>
        <w:t xml:space="preserve">, accessed February 16, 2021, </w:t>
      </w:r>
      <w:r w:rsidRPr="00475D05">
        <w:t>www.inmobi.com/company</w:t>
      </w:r>
      <w:r>
        <w:t>.</w:t>
      </w:r>
    </w:p>
  </w:endnote>
  <w:endnote w:id="29">
    <w:p w14:paraId="3D460402" w14:textId="3C571F0C" w:rsidR="00056F6F" w:rsidRDefault="00056F6F" w:rsidP="00110A3C">
      <w:pPr>
        <w:pStyle w:val="Footnote"/>
      </w:pPr>
      <w:r>
        <w:rPr>
          <w:rStyle w:val="EndnoteReference"/>
        </w:rPr>
        <w:endnoteRef/>
      </w:r>
      <w:r>
        <w:t xml:space="preserve"> “About Us,” Affle, accessed February 16, 2021, </w:t>
      </w:r>
      <w:r w:rsidRPr="00E100E5">
        <w:t>https://affle.com/about-us</w:t>
      </w:r>
      <w:r>
        <w:t>.</w:t>
      </w:r>
    </w:p>
  </w:endnote>
  <w:endnote w:id="30">
    <w:p w14:paraId="36CCC353" w14:textId="474AB4E5" w:rsidR="00056F6F" w:rsidRDefault="00056F6F" w:rsidP="00110A3C">
      <w:pPr>
        <w:pStyle w:val="Footnote"/>
      </w:pPr>
      <w:r>
        <w:rPr>
          <w:rStyle w:val="EndnoteReference"/>
        </w:rPr>
        <w:endnoteRef/>
      </w:r>
      <w:r>
        <w:t xml:space="preserve"> “</w:t>
      </w:r>
      <w:r w:rsidRPr="00475D05">
        <w:t xml:space="preserve">Earn </w:t>
      </w:r>
      <w:r>
        <w:t>M</w:t>
      </w:r>
      <w:r w:rsidRPr="00475D05">
        <w:t xml:space="preserve">ore </w:t>
      </w:r>
      <w:r>
        <w:t>R</w:t>
      </w:r>
      <w:r w:rsidRPr="00475D05">
        <w:t xml:space="preserve">evenue with </w:t>
      </w:r>
      <w:r>
        <w:t>Y</w:t>
      </w:r>
      <w:r w:rsidRPr="00475D05">
        <w:t xml:space="preserve">our </w:t>
      </w:r>
      <w:r>
        <w:t>A</w:t>
      </w:r>
      <w:r w:rsidRPr="00475D05">
        <w:t>pps.</w:t>
      </w:r>
      <w:r>
        <w:t xml:space="preserve">,” Google AdMob, accessed February 16, 2021, </w:t>
      </w:r>
      <w:r w:rsidRPr="00E100E5">
        <w:t>https://admob.google.com/home</w:t>
      </w:r>
      <w:r>
        <w:t>.</w:t>
      </w:r>
    </w:p>
  </w:endnote>
  <w:endnote w:id="31">
    <w:p w14:paraId="38794193" w14:textId="6F96B3AA" w:rsidR="00056F6F" w:rsidRDefault="00056F6F" w:rsidP="00110A3C">
      <w:pPr>
        <w:pStyle w:val="Footnote"/>
      </w:pPr>
      <w:r>
        <w:rPr>
          <w:rStyle w:val="EndnoteReference"/>
        </w:rPr>
        <w:endnoteRef/>
      </w:r>
      <w:r>
        <w:t xml:space="preserve"> “A</w:t>
      </w:r>
      <w:r w:rsidRPr="00E100E5">
        <w:t>udience</w:t>
      </w:r>
      <w:r>
        <w:t xml:space="preserve"> N</w:t>
      </w:r>
      <w:r w:rsidRPr="00E100E5">
        <w:t>etwork</w:t>
      </w:r>
      <w:r>
        <w:t xml:space="preserve">,” Facebook, accessed February 16, 2021, </w:t>
      </w:r>
      <w:r w:rsidRPr="00E100E5">
        <w:t>www.facebook.com/audiencenetwork</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2706F" w14:textId="77777777" w:rsidR="00B93D48" w:rsidRDefault="00B93D48" w:rsidP="00D75295">
      <w:r>
        <w:separator/>
      </w:r>
    </w:p>
  </w:footnote>
  <w:footnote w:type="continuationSeparator" w:id="0">
    <w:p w14:paraId="46A21E0C" w14:textId="77777777" w:rsidR="00B93D48" w:rsidRDefault="00B93D48"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78120153" w:rsidR="00056F6F" w:rsidRPr="00C92CC4" w:rsidRDefault="00056F6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14</w:t>
    </w:r>
    <w:r>
      <w:rPr>
        <w:rFonts w:ascii="Arial" w:hAnsi="Arial"/>
        <w:b/>
      </w:rPr>
      <w:fldChar w:fldCharType="end"/>
    </w:r>
    <w:r>
      <w:rPr>
        <w:rFonts w:ascii="Arial" w:hAnsi="Arial"/>
        <w:b/>
      </w:rPr>
      <w:tab/>
    </w:r>
    <w:r w:rsidR="00A05993">
      <w:rPr>
        <w:rFonts w:ascii="Arial" w:hAnsi="Arial"/>
        <w:b/>
      </w:rPr>
      <w:t>9B21A008</w:t>
    </w:r>
  </w:p>
  <w:p w14:paraId="2B53C0A0" w14:textId="77777777" w:rsidR="00056F6F" w:rsidRDefault="00056F6F" w:rsidP="00D13667">
    <w:pPr>
      <w:pStyle w:val="Header"/>
      <w:tabs>
        <w:tab w:val="clear" w:pos="4680"/>
      </w:tabs>
      <w:rPr>
        <w:sz w:val="18"/>
        <w:szCs w:val="18"/>
      </w:rPr>
    </w:pPr>
  </w:p>
  <w:p w14:paraId="47119730" w14:textId="77777777" w:rsidR="00056F6F" w:rsidRPr="00C92CC4" w:rsidRDefault="00056F6F"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14B6A"/>
    <w:multiLevelType w:val="hybridMultilevel"/>
    <w:tmpl w:val="DE60B3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1F7782"/>
    <w:multiLevelType w:val="hybridMultilevel"/>
    <w:tmpl w:val="0B2260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1F196A"/>
    <w:multiLevelType w:val="hybridMultilevel"/>
    <w:tmpl w:val="76644626"/>
    <w:lvl w:ilvl="0" w:tplc="CD00016E">
      <w:start w:val="1"/>
      <w:numFmt w:val="bullet"/>
      <w:lvlText w:val=""/>
      <w:lvlJc w:val="left"/>
      <w:pPr>
        <w:ind w:left="360" w:hanging="360"/>
      </w:pPr>
      <w:rPr>
        <w:rFonts w:ascii="Symbol" w:hAnsi="Symbol" w:hint="default"/>
      </w:rPr>
    </w:lvl>
    <w:lvl w:ilvl="1" w:tplc="2912DFFA">
      <w:start w:val="1"/>
      <w:numFmt w:val="bullet"/>
      <w:lvlText w:val="o"/>
      <w:lvlJc w:val="left"/>
      <w:pPr>
        <w:ind w:left="1080" w:hanging="360"/>
      </w:pPr>
      <w:rPr>
        <w:rFonts w:ascii="Courier New" w:hAnsi="Courier New" w:cs="Courier New" w:hint="default"/>
      </w:rPr>
    </w:lvl>
    <w:lvl w:ilvl="2" w:tplc="352C2234">
      <w:start w:val="1"/>
      <w:numFmt w:val="bullet"/>
      <w:lvlText w:val=""/>
      <w:lvlJc w:val="left"/>
      <w:pPr>
        <w:ind w:left="1800" w:hanging="360"/>
      </w:pPr>
      <w:rPr>
        <w:rFonts w:ascii="Wingdings" w:hAnsi="Wingdings" w:hint="default"/>
      </w:rPr>
    </w:lvl>
    <w:lvl w:ilvl="3" w:tplc="AB1A8B1C">
      <w:start w:val="1"/>
      <w:numFmt w:val="bullet"/>
      <w:lvlText w:val=""/>
      <w:lvlJc w:val="left"/>
      <w:pPr>
        <w:ind w:left="2520" w:hanging="360"/>
      </w:pPr>
      <w:rPr>
        <w:rFonts w:ascii="Symbol" w:hAnsi="Symbol" w:hint="default"/>
      </w:rPr>
    </w:lvl>
    <w:lvl w:ilvl="4" w:tplc="2626C7E8">
      <w:start w:val="1"/>
      <w:numFmt w:val="bullet"/>
      <w:lvlText w:val="o"/>
      <w:lvlJc w:val="left"/>
      <w:pPr>
        <w:ind w:left="3240" w:hanging="360"/>
      </w:pPr>
      <w:rPr>
        <w:rFonts w:ascii="Courier New" w:hAnsi="Courier New" w:cs="Courier New" w:hint="default"/>
      </w:rPr>
    </w:lvl>
    <w:lvl w:ilvl="5" w:tplc="BA2E2320">
      <w:start w:val="1"/>
      <w:numFmt w:val="bullet"/>
      <w:lvlText w:val=""/>
      <w:lvlJc w:val="left"/>
      <w:pPr>
        <w:ind w:left="3960" w:hanging="360"/>
      </w:pPr>
      <w:rPr>
        <w:rFonts w:ascii="Wingdings" w:hAnsi="Wingdings" w:hint="default"/>
      </w:rPr>
    </w:lvl>
    <w:lvl w:ilvl="6" w:tplc="C7CA03EE">
      <w:start w:val="1"/>
      <w:numFmt w:val="bullet"/>
      <w:lvlText w:val=""/>
      <w:lvlJc w:val="left"/>
      <w:pPr>
        <w:ind w:left="4680" w:hanging="360"/>
      </w:pPr>
      <w:rPr>
        <w:rFonts w:ascii="Symbol" w:hAnsi="Symbol" w:hint="default"/>
      </w:rPr>
    </w:lvl>
    <w:lvl w:ilvl="7" w:tplc="020CC9CA">
      <w:start w:val="1"/>
      <w:numFmt w:val="bullet"/>
      <w:lvlText w:val="o"/>
      <w:lvlJc w:val="left"/>
      <w:pPr>
        <w:ind w:left="5400" w:hanging="360"/>
      </w:pPr>
      <w:rPr>
        <w:rFonts w:ascii="Courier New" w:hAnsi="Courier New" w:cs="Courier New" w:hint="default"/>
      </w:rPr>
    </w:lvl>
    <w:lvl w:ilvl="8" w:tplc="EC0E69EA">
      <w:start w:val="1"/>
      <w:numFmt w:val="bullet"/>
      <w:lvlText w:val=""/>
      <w:lvlJc w:val="left"/>
      <w:pPr>
        <w:ind w:left="6120" w:hanging="360"/>
      </w:pPr>
      <w:rPr>
        <w:rFonts w:ascii="Wingdings" w:hAnsi="Wingdings" w:hint="default"/>
      </w:rPr>
    </w:lvl>
  </w:abstractNum>
  <w:abstractNum w:abstractNumId="4" w15:restartNumberingAfterBreak="0">
    <w:nsid w:val="21C8365F"/>
    <w:multiLevelType w:val="hybridMultilevel"/>
    <w:tmpl w:val="1250D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0B339E"/>
    <w:multiLevelType w:val="hybridMultilevel"/>
    <w:tmpl w:val="CE6E00C4"/>
    <w:lvl w:ilvl="0" w:tplc="DE26E6BE">
      <w:start w:val="1"/>
      <w:numFmt w:val="bullet"/>
      <w:lvlText w:val=""/>
      <w:lvlJc w:val="left"/>
      <w:pPr>
        <w:ind w:left="360" w:hanging="360"/>
      </w:pPr>
      <w:rPr>
        <w:rFonts w:ascii="Symbol" w:hAnsi="Symbol" w:hint="default"/>
      </w:rPr>
    </w:lvl>
    <w:lvl w:ilvl="1" w:tplc="B394CD22">
      <w:start w:val="1"/>
      <w:numFmt w:val="bullet"/>
      <w:lvlText w:val="o"/>
      <w:lvlJc w:val="left"/>
      <w:pPr>
        <w:ind w:left="1080" w:hanging="360"/>
      </w:pPr>
      <w:rPr>
        <w:rFonts w:ascii="Courier New" w:hAnsi="Courier New" w:cs="Courier New" w:hint="default"/>
      </w:rPr>
    </w:lvl>
    <w:lvl w:ilvl="2" w:tplc="2FE842A0">
      <w:start w:val="1"/>
      <w:numFmt w:val="bullet"/>
      <w:lvlText w:val=""/>
      <w:lvlJc w:val="left"/>
      <w:pPr>
        <w:ind w:left="1800" w:hanging="360"/>
      </w:pPr>
      <w:rPr>
        <w:rFonts w:ascii="Wingdings" w:hAnsi="Wingdings" w:hint="default"/>
      </w:rPr>
    </w:lvl>
    <w:lvl w:ilvl="3" w:tplc="4F420FF4">
      <w:start w:val="1"/>
      <w:numFmt w:val="bullet"/>
      <w:lvlText w:val=""/>
      <w:lvlJc w:val="left"/>
      <w:pPr>
        <w:ind w:left="2520" w:hanging="360"/>
      </w:pPr>
      <w:rPr>
        <w:rFonts w:ascii="Symbol" w:hAnsi="Symbol" w:hint="default"/>
      </w:rPr>
    </w:lvl>
    <w:lvl w:ilvl="4" w:tplc="4E1E620A">
      <w:start w:val="1"/>
      <w:numFmt w:val="bullet"/>
      <w:lvlText w:val="o"/>
      <w:lvlJc w:val="left"/>
      <w:pPr>
        <w:ind w:left="3240" w:hanging="360"/>
      </w:pPr>
      <w:rPr>
        <w:rFonts w:ascii="Courier New" w:hAnsi="Courier New" w:cs="Courier New" w:hint="default"/>
      </w:rPr>
    </w:lvl>
    <w:lvl w:ilvl="5" w:tplc="6D329140">
      <w:start w:val="1"/>
      <w:numFmt w:val="bullet"/>
      <w:lvlText w:val=""/>
      <w:lvlJc w:val="left"/>
      <w:pPr>
        <w:ind w:left="3960" w:hanging="360"/>
      </w:pPr>
      <w:rPr>
        <w:rFonts w:ascii="Wingdings" w:hAnsi="Wingdings" w:hint="default"/>
      </w:rPr>
    </w:lvl>
    <w:lvl w:ilvl="6" w:tplc="D8B8845A">
      <w:start w:val="1"/>
      <w:numFmt w:val="bullet"/>
      <w:lvlText w:val=""/>
      <w:lvlJc w:val="left"/>
      <w:pPr>
        <w:ind w:left="4680" w:hanging="360"/>
      </w:pPr>
      <w:rPr>
        <w:rFonts w:ascii="Symbol" w:hAnsi="Symbol" w:hint="default"/>
      </w:rPr>
    </w:lvl>
    <w:lvl w:ilvl="7" w:tplc="140A47D6">
      <w:start w:val="1"/>
      <w:numFmt w:val="bullet"/>
      <w:lvlText w:val="o"/>
      <w:lvlJc w:val="left"/>
      <w:pPr>
        <w:ind w:left="5400" w:hanging="360"/>
      </w:pPr>
      <w:rPr>
        <w:rFonts w:ascii="Courier New" w:hAnsi="Courier New" w:cs="Courier New" w:hint="default"/>
      </w:rPr>
    </w:lvl>
    <w:lvl w:ilvl="8" w:tplc="3A3A3898">
      <w:start w:val="1"/>
      <w:numFmt w:val="bullet"/>
      <w:lvlText w:val=""/>
      <w:lvlJc w:val="left"/>
      <w:pPr>
        <w:ind w:left="6120" w:hanging="360"/>
      </w:pPr>
      <w:rPr>
        <w:rFonts w:ascii="Wingdings" w:hAnsi="Wingdings" w:hint="default"/>
      </w:rPr>
    </w:lvl>
  </w:abstractNum>
  <w:abstractNum w:abstractNumId="7"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9A5FA1"/>
    <w:multiLevelType w:val="hybridMultilevel"/>
    <w:tmpl w:val="D096A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344A8C"/>
    <w:multiLevelType w:val="hybridMultilevel"/>
    <w:tmpl w:val="539CD9B0"/>
    <w:lvl w:ilvl="0" w:tplc="CCD47482">
      <w:start w:val="1"/>
      <w:numFmt w:val="bullet"/>
      <w:lvlText w:val=""/>
      <w:lvlJc w:val="left"/>
      <w:pPr>
        <w:ind w:left="360" w:hanging="360"/>
      </w:pPr>
      <w:rPr>
        <w:rFonts w:ascii="Symbol" w:hAnsi="Symbol" w:hint="default"/>
      </w:rPr>
    </w:lvl>
    <w:lvl w:ilvl="1" w:tplc="2A1A866A">
      <w:start w:val="1"/>
      <w:numFmt w:val="bullet"/>
      <w:lvlText w:val="o"/>
      <w:lvlJc w:val="left"/>
      <w:pPr>
        <w:ind w:left="1080" w:hanging="360"/>
      </w:pPr>
      <w:rPr>
        <w:rFonts w:ascii="Courier New" w:hAnsi="Courier New" w:cs="Courier New" w:hint="default"/>
      </w:rPr>
    </w:lvl>
    <w:lvl w:ilvl="2" w:tplc="336ACE4E">
      <w:start w:val="1"/>
      <w:numFmt w:val="bullet"/>
      <w:lvlText w:val=""/>
      <w:lvlJc w:val="left"/>
      <w:pPr>
        <w:ind w:left="1800" w:hanging="360"/>
      </w:pPr>
      <w:rPr>
        <w:rFonts w:ascii="Wingdings" w:hAnsi="Wingdings" w:hint="default"/>
      </w:rPr>
    </w:lvl>
    <w:lvl w:ilvl="3" w:tplc="FF9A6FAE">
      <w:start w:val="1"/>
      <w:numFmt w:val="bullet"/>
      <w:lvlText w:val=""/>
      <w:lvlJc w:val="left"/>
      <w:pPr>
        <w:ind w:left="2520" w:hanging="360"/>
      </w:pPr>
      <w:rPr>
        <w:rFonts w:ascii="Symbol" w:hAnsi="Symbol" w:hint="default"/>
      </w:rPr>
    </w:lvl>
    <w:lvl w:ilvl="4" w:tplc="FF74B916">
      <w:start w:val="1"/>
      <w:numFmt w:val="bullet"/>
      <w:lvlText w:val="o"/>
      <w:lvlJc w:val="left"/>
      <w:pPr>
        <w:ind w:left="3240" w:hanging="360"/>
      </w:pPr>
      <w:rPr>
        <w:rFonts w:ascii="Courier New" w:hAnsi="Courier New" w:cs="Courier New" w:hint="default"/>
      </w:rPr>
    </w:lvl>
    <w:lvl w:ilvl="5" w:tplc="2298A314">
      <w:start w:val="1"/>
      <w:numFmt w:val="bullet"/>
      <w:lvlText w:val=""/>
      <w:lvlJc w:val="left"/>
      <w:pPr>
        <w:ind w:left="3960" w:hanging="360"/>
      </w:pPr>
      <w:rPr>
        <w:rFonts w:ascii="Wingdings" w:hAnsi="Wingdings" w:hint="default"/>
      </w:rPr>
    </w:lvl>
    <w:lvl w:ilvl="6" w:tplc="C96CC3EE">
      <w:start w:val="1"/>
      <w:numFmt w:val="bullet"/>
      <w:lvlText w:val=""/>
      <w:lvlJc w:val="left"/>
      <w:pPr>
        <w:ind w:left="4680" w:hanging="360"/>
      </w:pPr>
      <w:rPr>
        <w:rFonts w:ascii="Symbol" w:hAnsi="Symbol" w:hint="default"/>
      </w:rPr>
    </w:lvl>
    <w:lvl w:ilvl="7" w:tplc="0598F612">
      <w:start w:val="1"/>
      <w:numFmt w:val="bullet"/>
      <w:lvlText w:val="o"/>
      <w:lvlJc w:val="left"/>
      <w:pPr>
        <w:ind w:left="5400" w:hanging="360"/>
      </w:pPr>
      <w:rPr>
        <w:rFonts w:ascii="Courier New" w:hAnsi="Courier New" w:cs="Courier New" w:hint="default"/>
      </w:rPr>
    </w:lvl>
    <w:lvl w:ilvl="8" w:tplc="919EEB8E">
      <w:start w:val="1"/>
      <w:numFmt w:val="bullet"/>
      <w:lvlText w:val=""/>
      <w:lvlJc w:val="left"/>
      <w:pPr>
        <w:ind w:left="6120" w:hanging="360"/>
      </w:pPr>
      <w:rPr>
        <w:rFonts w:ascii="Wingdings" w:hAnsi="Wingdings" w:hint="default"/>
      </w:rPr>
    </w:lvl>
  </w:abstractNum>
  <w:abstractNum w:abstractNumId="11" w15:restartNumberingAfterBreak="0">
    <w:nsid w:val="57A3411B"/>
    <w:multiLevelType w:val="hybridMultilevel"/>
    <w:tmpl w:val="E3B42640"/>
    <w:lvl w:ilvl="0" w:tplc="4AB0A260">
      <w:start w:val="1"/>
      <w:numFmt w:val="bullet"/>
      <w:lvlText w:val=""/>
      <w:lvlJc w:val="left"/>
      <w:pPr>
        <w:ind w:left="720" w:hanging="360"/>
      </w:pPr>
      <w:rPr>
        <w:rFonts w:ascii="Symbol" w:hAnsi="Symbol" w:hint="default"/>
      </w:rPr>
    </w:lvl>
    <w:lvl w:ilvl="1" w:tplc="C4B27EC8">
      <w:start w:val="1"/>
      <w:numFmt w:val="bullet"/>
      <w:lvlText w:val="o"/>
      <w:lvlJc w:val="left"/>
      <w:pPr>
        <w:ind w:left="1440" w:hanging="360"/>
      </w:pPr>
      <w:rPr>
        <w:rFonts w:ascii="Courier New" w:hAnsi="Courier New" w:cs="Courier New" w:hint="default"/>
      </w:rPr>
    </w:lvl>
    <w:lvl w:ilvl="2" w:tplc="2D4AEE0C">
      <w:start w:val="1"/>
      <w:numFmt w:val="bullet"/>
      <w:lvlText w:val=""/>
      <w:lvlJc w:val="left"/>
      <w:pPr>
        <w:ind w:left="2160" w:hanging="360"/>
      </w:pPr>
      <w:rPr>
        <w:rFonts w:ascii="Wingdings" w:hAnsi="Wingdings" w:hint="default"/>
      </w:rPr>
    </w:lvl>
    <w:lvl w:ilvl="3" w:tplc="03AC1F20">
      <w:start w:val="1"/>
      <w:numFmt w:val="bullet"/>
      <w:lvlText w:val=""/>
      <w:lvlJc w:val="left"/>
      <w:pPr>
        <w:ind w:left="2880" w:hanging="360"/>
      </w:pPr>
      <w:rPr>
        <w:rFonts w:ascii="Symbol" w:hAnsi="Symbol" w:hint="default"/>
      </w:rPr>
    </w:lvl>
    <w:lvl w:ilvl="4" w:tplc="7BC8308E">
      <w:start w:val="1"/>
      <w:numFmt w:val="bullet"/>
      <w:lvlText w:val="o"/>
      <w:lvlJc w:val="left"/>
      <w:pPr>
        <w:ind w:left="3600" w:hanging="360"/>
      </w:pPr>
      <w:rPr>
        <w:rFonts w:ascii="Courier New" w:hAnsi="Courier New" w:cs="Courier New" w:hint="default"/>
      </w:rPr>
    </w:lvl>
    <w:lvl w:ilvl="5" w:tplc="0A8CE562">
      <w:start w:val="1"/>
      <w:numFmt w:val="bullet"/>
      <w:lvlText w:val=""/>
      <w:lvlJc w:val="left"/>
      <w:pPr>
        <w:ind w:left="4320" w:hanging="360"/>
      </w:pPr>
      <w:rPr>
        <w:rFonts w:ascii="Wingdings" w:hAnsi="Wingdings" w:hint="default"/>
      </w:rPr>
    </w:lvl>
    <w:lvl w:ilvl="6" w:tplc="A648C9D6">
      <w:start w:val="1"/>
      <w:numFmt w:val="bullet"/>
      <w:lvlText w:val=""/>
      <w:lvlJc w:val="left"/>
      <w:pPr>
        <w:ind w:left="5040" w:hanging="360"/>
      </w:pPr>
      <w:rPr>
        <w:rFonts w:ascii="Symbol" w:hAnsi="Symbol" w:hint="default"/>
      </w:rPr>
    </w:lvl>
    <w:lvl w:ilvl="7" w:tplc="D26ADA9A">
      <w:start w:val="1"/>
      <w:numFmt w:val="bullet"/>
      <w:lvlText w:val="o"/>
      <w:lvlJc w:val="left"/>
      <w:pPr>
        <w:ind w:left="5760" w:hanging="360"/>
      </w:pPr>
      <w:rPr>
        <w:rFonts w:ascii="Courier New" w:hAnsi="Courier New" w:cs="Courier New" w:hint="default"/>
      </w:rPr>
    </w:lvl>
    <w:lvl w:ilvl="8" w:tplc="C4AA2A38">
      <w:start w:val="1"/>
      <w:numFmt w:val="bullet"/>
      <w:lvlText w:val=""/>
      <w:lvlJc w:val="left"/>
      <w:pPr>
        <w:ind w:left="6480" w:hanging="360"/>
      </w:pPr>
      <w:rPr>
        <w:rFonts w:ascii="Wingdings" w:hAnsi="Wingdings" w:hint="default"/>
      </w:rPr>
    </w:lvl>
  </w:abstractNum>
  <w:abstractNum w:abstractNumId="12"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F5B79CD"/>
    <w:multiLevelType w:val="hybridMultilevel"/>
    <w:tmpl w:val="E7565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6470DCE"/>
    <w:multiLevelType w:val="hybridMultilevel"/>
    <w:tmpl w:val="6F4EA0B6"/>
    <w:lvl w:ilvl="0" w:tplc="4CD29526">
      <w:start w:val="1"/>
      <w:numFmt w:val="bullet"/>
      <w:lvlText w:val=""/>
      <w:lvlJc w:val="left"/>
      <w:pPr>
        <w:ind w:left="360" w:hanging="360"/>
      </w:pPr>
      <w:rPr>
        <w:rFonts w:ascii="Symbol" w:hAnsi="Symbol" w:hint="default"/>
      </w:rPr>
    </w:lvl>
    <w:lvl w:ilvl="1" w:tplc="7E1A1F18">
      <w:start w:val="1"/>
      <w:numFmt w:val="bullet"/>
      <w:lvlText w:val="o"/>
      <w:lvlJc w:val="left"/>
      <w:pPr>
        <w:ind w:left="1080" w:hanging="360"/>
      </w:pPr>
      <w:rPr>
        <w:rFonts w:ascii="Courier New" w:hAnsi="Courier New" w:cs="Courier New" w:hint="default"/>
      </w:rPr>
    </w:lvl>
    <w:lvl w:ilvl="2" w:tplc="3DBE1A00">
      <w:start w:val="1"/>
      <w:numFmt w:val="bullet"/>
      <w:lvlText w:val=""/>
      <w:lvlJc w:val="left"/>
      <w:pPr>
        <w:ind w:left="1800" w:hanging="360"/>
      </w:pPr>
      <w:rPr>
        <w:rFonts w:ascii="Wingdings" w:hAnsi="Wingdings" w:hint="default"/>
      </w:rPr>
    </w:lvl>
    <w:lvl w:ilvl="3" w:tplc="C1D20A0C">
      <w:start w:val="1"/>
      <w:numFmt w:val="bullet"/>
      <w:lvlText w:val=""/>
      <w:lvlJc w:val="left"/>
      <w:pPr>
        <w:ind w:left="2520" w:hanging="360"/>
      </w:pPr>
      <w:rPr>
        <w:rFonts w:ascii="Symbol" w:hAnsi="Symbol" w:hint="default"/>
      </w:rPr>
    </w:lvl>
    <w:lvl w:ilvl="4" w:tplc="DC368686">
      <w:start w:val="1"/>
      <w:numFmt w:val="bullet"/>
      <w:lvlText w:val="o"/>
      <w:lvlJc w:val="left"/>
      <w:pPr>
        <w:ind w:left="3240" w:hanging="360"/>
      </w:pPr>
      <w:rPr>
        <w:rFonts w:ascii="Courier New" w:hAnsi="Courier New" w:cs="Courier New" w:hint="default"/>
      </w:rPr>
    </w:lvl>
    <w:lvl w:ilvl="5" w:tplc="66AC4492">
      <w:start w:val="1"/>
      <w:numFmt w:val="bullet"/>
      <w:lvlText w:val=""/>
      <w:lvlJc w:val="left"/>
      <w:pPr>
        <w:ind w:left="3960" w:hanging="360"/>
      </w:pPr>
      <w:rPr>
        <w:rFonts w:ascii="Wingdings" w:hAnsi="Wingdings" w:hint="default"/>
      </w:rPr>
    </w:lvl>
    <w:lvl w:ilvl="6" w:tplc="EE4C64D8">
      <w:start w:val="1"/>
      <w:numFmt w:val="bullet"/>
      <w:lvlText w:val=""/>
      <w:lvlJc w:val="left"/>
      <w:pPr>
        <w:ind w:left="4680" w:hanging="360"/>
      </w:pPr>
      <w:rPr>
        <w:rFonts w:ascii="Symbol" w:hAnsi="Symbol" w:hint="default"/>
      </w:rPr>
    </w:lvl>
    <w:lvl w:ilvl="7" w:tplc="0C8840D4">
      <w:start w:val="1"/>
      <w:numFmt w:val="bullet"/>
      <w:lvlText w:val="o"/>
      <w:lvlJc w:val="left"/>
      <w:pPr>
        <w:ind w:left="5400" w:hanging="360"/>
      </w:pPr>
      <w:rPr>
        <w:rFonts w:ascii="Courier New" w:hAnsi="Courier New" w:cs="Courier New" w:hint="default"/>
      </w:rPr>
    </w:lvl>
    <w:lvl w:ilvl="8" w:tplc="6A744064">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1525F6"/>
    <w:multiLevelType w:val="hybridMultilevel"/>
    <w:tmpl w:val="22940BA2"/>
    <w:lvl w:ilvl="0" w:tplc="AC220B16">
      <w:start w:val="1"/>
      <w:numFmt w:val="bullet"/>
      <w:lvlText w:val="•"/>
      <w:lvlJc w:val="left"/>
      <w:pPr>
        <w:tabs>
          <w:tab w:val="num" w:pos="720"/>
        </w:tabs>
        <w:ind w:left="720" w:hanging="360"/>
      </w:pPr>
      <w:rPr>
        <w:rFonts w:ascii="Times New Roman" w:hAnsi="Times New Roman" w:cs="Times New Roman" w:hint="default"/>
      </w:rPr>
    </w:lvl>
    <w:lvl w:ilvl="1" w:tplc="9AB0CB60">
      <w:start w:val="1"/>
      <w:numFmt w:val="bullet"/>
      <w:lvlText w:val="•"/>
      <w:lvlJc w:val="left"/>
      <w:pPr>
        <w:tabs>
          <w:tab w:val="num" w:pos="1440"/>
        </w:tabs>
        <w:ind w:left="1440" w:hanging="360"/>
      </w:pPr>
      <w:rPr>
        <w:rFonts w:ascii="Times New Roman" w:hAnsi="Times New Roman" w:cs="Times New Roman" w:hint="default"/>
      </w:rPr>
    </w:lvl>
    <w:lvl w:ilvl="2" w:tplc="C07C0A5C">
      <w:start w:val="1"/>
      <w:numFmt w:val="bullet"/>
      <w:lvlText w:val="•"/>
      <w:lvlJc w:val="left"/>
      <w:pPr>
        <w:tabs>
          <w:tab w:val="num" w:pos="2160"/>
        </w:tabs>
        <w:ind w:left="2160" w:hanging="360"/>
      </w:pPr>
      <w:rPr>
        <w:rFonts w:ascii="Times New Roman" w:hAnsi="Times New Roman" w:cs="Times New Roman" w:hint="default"/>
      </w:rPr>
    </w:lvl>
    <w:lvl w:ilvl="3" w:tplc="C6DEAD1A">
      <w:start w:val="1"/>
      <w:numFmt w:val="bullet"/>
      <w:lvlText w:val="•"/>
      <w:lvlJc w:val="left"/>
      <w:pPr>
        <w:tabs>
          <w:tab w:val="num" w:pos="2880"/>
        </w:tabs>
        <w:ind w:left="2880" w:hanging="360"/>
      </w:pPr>
      <w:rPr>
        <w:rFonts w:ascii="Times New Roman" w:hAnsi="Times New Roman" w:cs="Times New Roman" w:hint="default"/>
      </w:rPr>
    </w:lvl>
    <w:lvl w:ilvl="4" w:tplc="3CDC209E">
      <w:start w:val="1"/>
      <w:numFmt w:val="bullet"/>
      <w:lvlText w:val="•"/>
      <w:lvlJc w:val="left"/>
      <w:pPr>
        <w:tabs>
          <w:tab w:val="num" w:pos="3600"/>
        </w:tabs>
        <w:ind w:left="3600" w:hanging="360"/>
      </w:pPr>
      <w:rPr>
        <w:rFonts w:ascii="Times New Roman" w:hAnsi="Times New Roman" w:cs="Times New Roman" w:hint="default"/>
      </w:rPr>
    </w:lvl>
    <w:lvl w:ilvl="5" w:tplc="C1682682">
      <w:start w:val="1"/>
      <w:numFmt w:val="bullet"/>
      <w:lvlText w:val="•"/>
      <w:lvlJc w:val="left"/>
      <w:pPr>
        <w:tabs>
          <w:tab w:val="num" w:pos="4320"/>
        </w:tabs>
        <w:ind w:left="4320" w:hanging="360"/>
      </w:pPr>
      <w:rPr>
        <w:rFonts w:ascii="Times New Roman" w:hAnsi="Times New Roman" w:cs="Times New Roman" w:hint="default"/>
      </w:rPr>
    </w:lvl>
    <w:lvl w:ilvl="6" w:tplc="D1006630">
      <w:start w:val="1"/>
      <w:numFmt w:val="bullet"/>
      <w:lvlText w:val="•"/>
      <w:lvlJc w:val="left"/>
      <w:pPr>
        <w:tabs>
          <w:tab w:val="num" w:pos="5040"/>
        </w:tabs>
        <w:ind w:left="5040" w:hanging="360"/>
      </w:pPr>
      <w:rPr>
        <w:rFonts w:ascii="Times New Roman" w:hAnsi="Times New Roman" w:cs="Times New Roman" w:hint="default"/>
      </w:rPr>
    </w:lvl>
    <w:lvl w:ilvl="7" w:tplc="BC64E99C">
      <w:start w:val="1"/>
      <w:numFmt w:val="bullet"/>
      <w:lvlText w:val="•"/>
      <w:lvlJc w:val="left"/>
      <w:pPr>
        <w:tabs>
          <w:tab w:val="num" w:pos="5760"/>
        </w:tabs>
        <w:ind w:left="5760" w:hanging="360"/>
      </w:pPr>
      <w:rPr>
        <w:rFonts w:ascii="Times New Roman" w:hAnsi="Times New Roman" w:cs="Times New Roman" w:hint="default"/>
      </w:rPr>
    </w:lvl>
    <w:lvl w:ilvl="8" w:tplc="9D9A8B3A">
      <w:start w:val="1"/>
      <w:numFmt w:val="bullet"/>
      <w:lvlText w:val="•"/>
      <w:lvlJc w:val="left"/>
      <w:pPr>
        <w:tabs>
          <w:tab w:val="num" w:pos="6480"/>
        </w:tabs>
        <w:ind w:left="6480" w:hanging="360"/>
      </w:pPr>
      <w:rPr>
        <w:rFonts w:ascii="Times New Roman" w:hAnsi="Times New Roman" w:cs="Times New Roman" w:hint="default"/>
      </w:rPr>
    </w:lvl>
  </w:abstractNum>
  <w:abstractNum w:abstractNumId="23" w15:restartNumberingAfterBreak="0">
    <w:nsid w:val="7FC039AB"/>
    <w:multiLevelType w:val="hybridMultilevel"/>
    <w:tmpl w:val="14CC2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12"/>
  </w:num>
  <w:num w:numId="3">
    <w:abstractNumId w:val="7"/>
  </w:num>
  <w:num w:numId="4">
    <w:abstractNumId w:val="19"/>
  </w:num>
  <w:num w:numId="5">
    <w:abstractNumId w:val="8"/>
  </w:num>
  <w:num w:numId="6">
    <w:abstractNumId w:val="17"/>
  </w:num>
  <w:num w:numId="7">
    <w:abstractNumId w:val="2"/>
  </w:num>
  <w:num w:numId="8">
    <w:abstractNumId w:val="21"/>
  </w:num>
  <w:num w:numId="9">
    <w:abstractNumId w:val="18"/>
  </w:num>
  <w:num w:numId="10">
    <w:abstractNumId w:val="5"/>
  </w:num>
  <w:num w:numId="11">
    <w:abstractNumId w:val="15"/>
  </w:num>
  <w:num w:numId="12">
    <w:abstractNumId w:val="16"/>
  </w:num>
  <w:num w:numId="13">
    <w:abstractNumId w:val="11"/>
  </w:num>
  <w:num w:numId="14">
    <w:abstractNumId w:val="3"/>
  </w:num>
  <w:num w:numId="15">
    <w:abstractNumId w:val="22"/>
  </w:num>
  <w:num w:numId="16">
    <w:abstractNumId w:val="14"/>
  </w:num>
  <w:num w:numId="17">
    <w:abstractNumId w:val="10"/>
  </w:num>
  <w:num w:numId="18">
    <w:abstractNumId w:val="6"/>
  </w:num>
  <w:num w:numId="19">
    <w:abstractNumId w:val="1"/>
  </w:num>
  <w:num w:numId="20">
    <w:abstractNumId w:val="4"/>
  </w:num>
  <w:num w:numId="21">
    <w:abstractNumId w:val="0"/>
  </w:num>
  <w:num w:numId="22">
    <w:abstractNumId w:val="9"/>
  </w:num>
  <w:num w:numId="23">
    <w:abstractNumId w:val="23"/>
  </w:num>
  <w:num w:numId="24">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DateAndTime/>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17D3"/>
    <w:rsid w:val="0000513E"/>
    <w:rsid w:val="00011513"/>
    <w:rsid w:val="00013196"/>
    <w:rsid w:val="00013360"/>
    <w:rsid w:val="00016759"/>
    <w:rsid w:val="000173EE"/>
    <w:rsid w:val="000178EE"/>
    <w:rsid w:val="000216CE"/>
    <w:rsid w:val="00022A4D"/>
    <w:rsid w:val="00023495"/>
    <w:rsid w:val="00024ED4"/>
    <w:rsid w:val="00025DC7"/>
    <w:rsid w:val="00035F09"/>
    <w:rsid w:val="0003715E"/>
    <w:rsid w:val="00037D5F"/>
    <w:rsid w:val="00044139"/>
    <w:rsid w:val="00044ECC"/>
    <w:rsid w:val="00045998"/>
    <w:rsid w:val="00046199"/>
    <w:rsid w:val="000504BF"/>
    <w:rsid w:val="00050D1D"/>
    <w:rsid w:val="00052766"/>
    <w:rsid w:val="000531D3"/>
    <w:rsid w:val="0005646B"/>
    <w:rsid w:val="00056F6F"/>
    <w:rsid w:val="0006067B"/>
    <w:rsid w:val="000615D1"/>
    <w:rsid w:val="00062E7E"/>
    <w:rsid w:val="00063DA7"/>
    <w:rsid w:val="00065DBB"/>
    <w:rsid w:val="00065F01"/>
    <w:rsid w:val="000704F8"/>
    <w:rsid w:val="000710F1"/>
    <w:rsid w:val="000712C9"/>
    <w:rsid w:val="00071531"/>
    <w:rsid w:val="00071787"/>
    <w:rsid w:val="00076405"/>
    <w:rsid w:val="00076B5C"/>
    <w:rsid w:val="0008102D"/>
    <w:rsid w:val="00085EFF"/>
    <w:rsid w:val="00086B26"/>
    <w:rsid w:val="0009172D"/>
    <w:rsid w:val="00094C0E"/>
    <w:rsid w:val="00097077"/>
    <w:rsid w:val="000A0BE5"/>
    <w:rsid w:val="000A146D"/>
    <w:rsid w:val="000A54A2"/>
    <w:rsid w:val="000A5C6E"/>
    <w:rsid w:val="000B0DC4"/>
    <w:rsid w:val="000B4904"/>
    <w:rsid w:val="000B6464"/>
    <w:rsid w:val="000C4FDB"/>
    <w:rsid w:val="000D1F34"/>
    <w:rsid w:val="000D2A2F"/>
    <w:rsid w:val="000D4657"/>
    <w:rsid w:val="000D46B7"/>
    <w:rsid w:val="000D58B4"/>
    <w:rsid w:val="000D7091"/>
    <w:rsid w:val="000E73D8"/>
    <w:rsid w:val="000E7636"/>
    <w:rsid w:val="000F0C22"/>
    <w:rsid w:val="000F6B09"/>
    <w:rsid w:val="000F6FDC"/>
    <w:rsid w:val="000F7350"/>
    <w:rsid w:val="00104567"/>
    <w:rsid w:val="00104916"/>
    <w:rsid w:val="00104AA7"/>
    <w:rsid w:val="001061CE"/>
    <w:rsid w:val="00110A3C"/>
    <w:rsid w:val="00111ED7"/>
    <w:rsid w:val="00113C8E"/>
    <w:rsid w:val="00117B82"/>
    <w:rsid w:val="001207B0"/>
    <w:rsid w:val="00126D8F"/>
    <w:rsid w:val="00127253"/>
    <w:rsid w:val="0012732D"/>
    <w:rsid w:val="00130606"/>
    <w:rsid w:val="00131288"/>
    <w:rsid w:val="00134A76"/>
    <w:rsid w:val="00136822"/>
    <w:rsid w:val="0013705E"/>
    <w:rsid w:val="00142616"/>
    <w:rsid w:val="00143F25"/>
    <w:rsid w:val="0014707B"/>
    <w:rsid w:val="00147E17"/>
    <w:rsid w:val="00152682"/>
    <w:rsid w:val="00153CA4"/>
    <w:rsid w:val="00154799"/>
    <w:rsid w:val="00154BF1"/>
    <w:rsid w:val="00154FC9"/>
    <w:rsid w:val="0016034E"/>
    <w:rsid w:val="00164892"/>
    <w:rsid w:val="0016622D"/>
    <w:rsid w:val="001763D5"/>
    <w:rsid w:val="001851CB"/>
    <w:rsid w:val="001901C0"/>
    <w:rsid w:val="0019241A"/>
    <w:rsid w:val="00192A18"/>
    <w:rsid w:val="001A06DB"/>
    <w:rsid w:val="001A22D1"/>
    <w:rsid w:val="001A358E"/>
    <w:rsid w:val="001A752D"/>
    <w:rsid w:val="001A757E"/>
    <w:rsid w:val="001B0F8E"/>
    <w:rsid w:val="001B12B0"/>
    <w:rsid w:val="001B1442"/>
    <w:rsid w:val="001B2906"/>
    <w:rsid w:val="001B5032"/>
    <w:rsid w:val="001B7FFB"/>
    <w:rsid w:val="001C0394"/>
    <w:rsid w:val="001C0F00"/>
    <w:rsid w:val="001C1870"/>
    <w:rsid w:val="001C1AEB"/>
    <w:rsid w:val="001C2F04"/>
    <w:rsid w:val="001C32E5"/>
    <w:rsid w:val="001C6681"/>
    <w:rsid w:val="001C7777"/>
    <w:rsid w:val="001D344B"/>
    <w:rsid w:val="001D45AC"/>
    <w:rsid w:val="001D53D5"/>
    <w:rsid w:val="001E06EE"/>
    <w:rsid w:val="001E364F"/>
    <w:rsid w:val="001E3AB1"/>
    <w:rsid w:val="001E6721"/>
    <w:rsid w:val="001F1615"/>
    <w:rsid w:val="001F27B3"/>
    <w:rsid w:val="001F3A45"/>
    <w:rsid w:val="001F4222"/>
    <w:rsid w:val="001F5CF5"/>
    <w:rsid w:val="002002CF"/>
    <w:rsid w:val="00201A95"/>
    <w:rsid w:val="002037E1"/>
    <w:rsid w:val="00203AA1"/>
    <w:rsid w:val="00206CC6"/>
    <w:rsid w:val="00213E98"/>
    <w:rsid w:val="0021461C"/>
    <w:rsid w:val="00214EDE"/>
    <w:rsid w:val="002155BD"/>
    <w:rsid w:val="00222F6F"/>
    <w:rsid w:val="0022324D"/>
    <w:rsid w:val="002253C6"/>
    <w:rsid w:val="00230150"/>
    <w:rsid w:val="0023081A"/>
    <w:rsid w:val="00233111"/>
    <w:rsid w:val="0024042E"/>
    <w:rsid w:val="0024234C"/>
    <w:rsid w:val="002473D0"/>
    <w:rsid w:val="00251601"/>
    <w:rsid w:val="00256123"/>
    <w:rsid w:val="00262E5E"/>
    <w:rsid w:val="00264209"/>
    <w:rsid w:val="00265FA8"/>
    <w:rsid w:val="00267BFB"/>
    <w:rsid w:val="00272422"/>
    <w:rsid w:val="00273429"/>
    <w:rsid w:val="002734EF"/>
    <w:rsid w:val="00276A3B"/>
    <w:rsid w:val="00280531"/>
    <w:rsid w:val="002805AE"/>
    <w:rsid w:val="00280D93"/>
    <w:rsid w:val="00284495"/>
    <w:rsid w:val="002853E1"/>
    <w:rsid w:val="00291251"/>
    <w:rsid w:val="002959E9"/>
    <w:rsid w:val="002A4C4C"/>
    <w:rsid w:val="002B40FF"/>
    <w:rsid w:val="002B7080"/>
    <w:rsid w:val="002C14EE"/>
    <w:rsid w:val="002C4E29"/>
    <w:rsid w:val="002C6C34"/>
    <w:rsid w:val="002E6734"/>
    <w:rsid w:val="002E794F"/>
    <w:rsid w:val="002F460C"/>
    <w:rsid w:val="002F48D6"/>
    <w:rsid w:val="002F6160"/>
    <w:rsid w:val="002F6E8C"/>
    <w:rsid w:val="003012D7"/>
    <w:rsid w:val="003024FD"/>
    <w:rsid w:val="00303754"/>
    <w:rsid w:val="003066D9"/>
    <w:rsid w:val="00307144"/>
    <w:rsid w:val="003148B1"/>
    <w:rsid w:val="00317391"/>
    <w:rsid w:val="003206BB"/>
    <w:rsid w:val="003211A3"/>
    <w:rsid w:val="00326216"/>
    <w:rsid w:val="00332A14"/>
    <w:rsid w:val="00333778"/>
    <w:rsid w:val="00334DBF"/>
    <w:rsid w:val="00336580"/>
    <w:rsid w:val="003451C8"/>
    <w:rsid w:val="00346ECD"/>
    <w:rsid w:val="003502EA"/>
    <w:rsid w:val="00350FCE"/>
    <w:rsid w:val="00353BD4"/>
    <w:rsid w:val="00354899"/>
    <w:rsid w:val="00355FD6"/>
    <w:rsid w:val="00357357"/>
    <w:rsid w:val="003630CA"/>
    <w:rsid w:val="00364A5C"/>
    <w:rsid w:val="00366F8D"/>
    <w:rsid w:val="00373FB1"/>
    <w:rsid w:val="00377F6D"/>
    <w:rsid w:val="0038123A"/>
    <w:rsid w:val="00381ED2"/>
    <w:rsid w:val="00384372"/>
    <w:rsid w:val="0038684F"/>
    <w:rsid w:val="00386DA4"/>
    <w:rsid w:val="00396C76"/>
    <w:rsid w:val="003A5366"/>
    <w:rsid w:val="003A6862"/>
    <w:rsid w:val="003A69C0"/>
    <w:rsid w:val="003B0792"/>
    <w:rsid w:val="003B08AE"/>
    <w:rsid w:val="003B2D35"/>
    <w:rsid w:val="003B30D8"/>
    <w:rsid w:val="003B7EF2"/>
    <w:rsid w:val="003C06E7"/>
    <w:rsid w:val="003C26B5"/>
    <w:rsid w:val="003C3FA4"/>
    <w:rsid w:val="003D0BA1"/>
    <w:rsid w:val="003D319D"/>
    <w:rsid w:val="003D34D3"/>
    <w:rsid w:val="003D715B"/>
    <w:rsid w:val="003E65A5"/>
    <w:rsid w:val="003F2B0C"/>
    <w:rsid w:val="00400FBF"/>
    <w:rsid w:val="00405ADD"/>
    <w:rsid w:val="00406BDD"/>
    <w:rsid w:val="004105B2"/>
    <w:rsid w:val="0041145A"/>
    <w:rsid w:val="00412900"/>
    <w:rsid w:val="0041331B"/>
    <w:rsid w:val="004164C1"/>
    <w:rsid w:val="004221E4"/>
    <w:rsid w:val="004273F8"/>
    <w:rsid w:val="004278C1"/>
    <w:rsid w:val="00431044"/>
    <w:rsid w:val="00434FDF"/>
    <w:rsid w:val="004355A3"/>
    <w:rsid w:val="0044223B"/>
    <w:rsid w:val="00443313"/>
    <w:rsid w:val="0044351A"/>
    <w:rsid w:val="00446247"/>
    <w:rsid w:val="00446546"/>
    <w:rsid w:val="00446B63"/>
    <w:rsid w:val="00451808"/>
    <w:rsid w:val="00452449"/>
    <w:rsid w:val="00452769"/>
    <w:rsid w:val="00454FA7"/>
    <w:rsid w:val="00456A92"/>
    <w:rsid w:val="004637CD"/>
    <w:rsid w:val="00465348"/>
    <w:rsid w:val="004715B8"/>
    <w:rsid w:val="004725BE"/>
    <w:rsid w:val="00473426"/>
    <w:rsid w:val="00475D05"/>
    <w:rsid w:val="00483EBB"/>
    <w:rsid w:val="0049060F"/>
    <w:rsid w:val="004979A5"/>
    <w:rsid w:val="004A25E0"/>
    <w:rsid w:val="004A45BA"/>
    <w:rsid w:val="004B136C"/>
    <w:rsid w:val="004B1CCB"/>
    <w:rsid w:val="004B34CF"/>
    <w:rsid w:val="004B4105"/>
    <w:rsid w:val="004B632F"/>
    <w:rsid w:val="004C0F86"/>
    <w:rsid w:val="004C120B"/>
    <w:rsid w:val="004C4C7D"/>
    <w:rsid w:val="004C6060"/>
    <w:rsid w:val="004D0ECB"/>
    <w:rsid w:val="004D3FB1"/>
    <w:rsid w:val="004D563C"/>
    <w:rsid w:val="004D6F21"/>
    <w:rsid w:val="004D73A5"/>
    <w:rsid w:val="004E199C"/>
    <w:rsid w:val="004E3EE0"/>
    <w:rsid w:val="004F3D3F"/>
    <w:rsid w:val="004F3D57"/>
    <w:rsid w:val="004F4162"/>
    <w:rsid w:val="00501014"/>
    <w:rsid w:val="00515A01"/>
    <w:rsid w:val="005160F1"/>
    <w:rsid w:val="0052151C"/>
    <w:rsid w:val="005249BA"/>
    <w:rsid w:val="00524F2F"/>
    <w:rsid w:val="00527E5C"/>
    <w:rsid w:val="00530BA8"/>
    <w:rsid w:val="0053210C"/>
    <w:rsid w:val="00532CF5"/>
    <w:rsid w:val="00536C79"/>
    <w:rsid w:val="0054403E"/>
    <w:rsid w:val="005472F1"/>
    <w:rsid w:val="005528CB"/>
    <w:rsid w:val="00553B27"/>
    <w:rsid w:val="005554B5"/>
    <w:rsid w:val="00562926"/>
    <w:rsid w:val="0056430F"/>
    <w:rsid w:val="00566771"/>
    <w:rsid w:val="005708DB"/>
    <w:rsid w:val="00572B03"/>
    <w:rsid w:val="00573970"/>
    <w:rsid w:val="00573E72"/>
    <w:rsid w:val="00577208"/>
    <w:rsid w:val="005775D7"/>
    <w:rsid w:val="00581911"/>
    <w:rsid w:val="00581CEB"/>
    <w:rsid w:val="00581E2E"/>
    <w:rsid w:val="0058456C"/>
    <w:rsid w:val="00584F15"/>
    <w:rsid w:val="00586219"/>
    <w:rsid w:val="00591312"/>
    <w:rsid w:val="0059514B"/>
    <w:rsid w:val="00595EF3"/>
    <w:rsid w:val="005966A6"/>
    <w:rsid w:val="005966B2"/>
    <w:rsid w:val="005A0CD2"/>
    <w:rsid w:val="005A1B0F"/>
    <w:rsid w:val="005A2814"/>
    <w:rsid w:val="005A3B39"/>
    <w:rsid w:val="005B22FD"/>
    <w:rsid w:val="005B3FC7"/>
    <w:rsid w:val="005B4CE6"/>
    <w:rsid w:val="005B580E"/>
    <w:rsid w:val="005B5EFE"/>
    <w:rsid w:val="005D1F83"/>
    <w:rsid w:val="005D34A0"/>
    <w:rsid w:val="005D45BB"/>
    <w:rsid w:val="005D58E5"/>
    <w:rsid w:val="005D7B5A"/>
    <w:rsid w:val="005E4840"/>
    <w:rsid w:val="005F02F6"/>
    <w:rsid w:val="005F14C8"/>
    <w:rsid w:val="005F5656"/>
    <w:rsid w:val="005F5FCE"/>
    <w:rsid w:val="006030FF"/>
    <w:rsid w:val="0061077F"/>
    <w:rsid w:val="00611EE1"/>
    <w:rsid w:val="006162FD"/>
    <w:rsid w:val="006163F7"/>
    <w:rsid w:val="0062398D"/>
    <w:rsid w:val="0062469B"/>
    <w:rsid w:val="00627305"/>
    <w:rsid w:val="006275AF"/>
    <w:rsid w:val="00627C63"/>
    <w:rsid w:val="00627D8F"/>
    <w:rsid w:val="0063067D"/>
    <w:rsid w:val="00631518"/>
    <w:rsid w:val="006325A8"/>
    <w:rsid w:val="0063350B"/>
    <w:rsid w:val="00634AD9"/>
    <w:rsid w:val="00637925"/>
    <w:rsid w:val="006400CC"/>
    <w:rsid w:val="0064088A"/>
    <w:rsid w:val="00645E15"/>
    <w:rsid w:val="006505BF"/>
    <w:rsid w:val="00651F0B"/>
    <w:rsid w:val="00652606"/>
    <w:rsid w:val="00657034"/>
    <w:rsid w:val="00657269"/>
    <w:rsid w:val="006632BF"/>
    <w:rsid w:val="00666CE3"/>
    <w:rsid w:val="00667296"/>
    <w:rsid w:val="006764FD"/>
    <w:rsid w:val="0068248D"/>
    <w:rsid w:val="00692A82"/>
    <w:rsid w:val="006946EE"/>
    <w:rsid w:val="00695E0E"/>
    <w:rsid w:val="00697E0F"/>
    <w:rsid w:val="006A4835"/>
    <w:rsid w:val="006A58A9"/>
    <w:rsid w:val="006A606D"/>
    <w:rsid w:val="006C0371"/>
    <w:rsid w:val="006C08B6"/>
    <w:rsid w:val="006C0B1A"/>
    <w:rsid w:val="006C0C92"/>
    <w:rsid w:val="006C3C5C"/>
    <w:rsid w:val="006C41EA"/>
    <w:rsid w:val="006C6065"/>
    <w:rsid w:val="006C624C"/>
    <w:rsid w:val="006C7F9F"/>
    <w:rsid w:val="006D658F"/>
    <w:rsid w:val="006D7A13"/>
    <w:rsid w:val="006E14C6"/>
    <w:rsid w:val="006E2F6D"/>
    <w:rsid w:val="006E58F6"/>
    <w:rsid w:val="006E6D11"/>
    <w:rsid w:val="006E77E1"/>
    <w:rsid w:val="006F131D"/>
    <w:rsid w:val="006F4636"/>
    <w:rsid w:val="006F4EC8"/>
    <w:rsid w:val="006F57FE"/>
    <w:rsid w:val="006F6761"/>
    <w:rsid w:val="00701B87"/>
    <w:rsid w:val="00704656"/>
    <w:rsid w:val="00704BDC"/>
    <w:rsid w:val="00711642"/>
    <w:rsid w:val="0072623B"/>
    <w:rsid w:val="007273DC"/>
    <w:rsid w:val="00730F1B"/>
    <w:rsid w:val="00731C0C"/>
    <w:rsid w:val="00734EF1"/>
    <w:rsid w:val="00741056"/>
    <w:rsid w:val="007417AE"/>
    <w:rsid w:val="00742A11"/>
    <w:rsid w:val="00744DB3"/>
    <w:rsid w:val="007471C2"/>
    <w:rsid w:val="007507C6"/>
    <w:rsid w:val="00751E0B"/>
    <w:rsid w:val="00752BCD"/>
    <w:rsid w:val="00756066"/>
    <w:rsid w:val="00757648"/>
    <w:rsid w:val="00760BFD"/>
    <w:rsid w:val="0076328D"/>
    <w:rsid w:val="007637A7"/>
    <w:rsid w:val="00766DA1"/>
    <w:rsid w:val="00776F10"/>
    <w:rsid w:val="00780D94"/>
    <w:rsid w:val="007866A6"/>
    <w:rsid w:val="00792C1A"/>
    <w:rsid w:val="00794567"/>
    <w:rsid w:val="00796014"/>
    <w:rsid w:val="007A130D"/>
    <w:rsid w:val="007A6BDB"/>
    <w:rsid w:val="007A6BF0"/>
    <w:rsid w:val="007B10EA"/>
    <w:rsid w:val="007B185E"/>
    <w:rsid w:val="007B504D"/>
    <w:rsid w:val="007C17EA"/>
    <w:rsid w:val="007C4066"/>
    <w:rsid w:val="007D101E"/>
    <w:rsid w:val="007D1A2D"/>
    <w:rsid w:val="007D32E6"/>
    <w:rsid w:val="007D4102"/>
    <w:rsid w:val="007E4959"/>
    <w:rsid w:val="007E54A7"/>
    <w:rsid w:val="007F3701"/>
    <w:rsid w:val="007F43B7"/>
    <w:rsid w:val="0080274B"/>
    <w:rsid w:val="00803ACB"/>
    <w:rsid w:val="00803EEE"/>
    <w:rsid w:val="00807CBF"/>
    <w:rsid w:val="00812DC8"/>
    <w:rsid w:val="00814FFF"/>
    <w:rsid w:val="00820A0C"/>
    <w:rsid w:val="00820AA7"/>
    <w:rsid w:val="00821FFC"/>
    <w:rsid w:val="00822A8B"/>
    <w:rsid w:val="008271CA"/>
    <w:rsid w:val="00831412"/>
    <w:rsid w:val="00833DCF"/>
    <w:rsid w:val="00833E79"/>
    <w:rsid w:val="00836C19"/>
    <w:rsid w:val="00837088"/>
    <w:rsid w:val="00845403"/>
    <w:rsid w:val="008467D5"/>
    <w:rsid w:val="00860C95"/>
    <w:rsid w:val="008616BC"/>
    <w:rsid w:val="008632BE"/>
    <w:rsid w:val="008637FF"/>
    <w:rsid w:val="00863BAD"/>
    <w:rsid w:val="008721CB"/>
    <w:rsid w:val="00876193"/>
    <w:rsid w:val="008777F5"/>
    <w:rsid w:val="00880F0B"/>
    <w:rsid w:val="00895596"/>
    <w:rsid w:val="008A4DC4"/>
    <w:rsid w:val="008A6905"/>
    <w:rsid w:val="008A6B24"/>
    <w:rsid w:val="008B2D5B"/>
    <w:rsid w:val="008B438C"/>
    <w:rsid w:val="008B57E0"/>
    <w:rsid w:val="008C1DA5"/>
    <w:rsid w:val="008C49EC"/>
    <w:rsid w:val="008C4A73"/>
    <w:rsid w:val="008C6A2A"/>
    <w:rsid w:val="008D06CA"/>
    <w:rsid w:val="008D37C7"/>
    <w:rsid w:val="008D3A46"/>
    <w:rsid w:val="008D52B6"/>
    <w:rsid w:val="008E02E7"/>
    <w:rsid w:val="008E1077"/>
    <w:rsid w:val="008E2C4D"/>
    <w:rsid w:val="008E5ACB"/>
    <w:rsid w:val="008E78E6"/>
    <w:rsid w:val="008F036F"/>
    <w:rsid w:val="008F07D9"/>
    <w:rsid w:val="008F2385"/>
    <w:rsid w:val="008F55AF"/>
    <w:rsid w:val="008F761A"/>
    <w:rsid w:val="008F7F45"/>
    <w:rsid w:val="00900A6A"/>
    <w:rsid w:val="0090379E"/>
    <w:rsid w:val="009054D8"/>
    <w:rsid w:val="009067A4"/>
    <w:rsid w:val="00910EB0"/>
    <w:rsid w:val="0091283E"/>
    <w:rsid w:val="00930885"/>
    <w:rsid w:val="00930A0B"/>
    <w:rsid w:val="009328F7"/>
    <w:rsid w:val="00933D68"/>
    <w:rsid w:val="009340DB"/>
    <w:rsid w:val="00934175"/>
    <w:rsid w:val="009367FC"/>
    <w:rsid w:val="00941E87"/>
    <w:rsid w:val="009457B6"/>
    <w:rsid w:val="0094618C"/>
    <w:rsid w:val="00950442"/>
    <w:rsid w:val="0095684B"/>
    <w:rsid w:val="00971DB5"/>
    <w:rsid w:val="00972498"/>
    <w:rsid w:val="00972C6D"/>
    <w:rsid w:val="00973586"/>
    <w:rsid w:val="00974419"/>
    <w:rsid w:val="0097481F"/>
    <w:rsid w:val="00974CC6"/>
    <w:rsid w:val="00976AD4"/>
    <w:rsid w:val="00977D6F"/>
    <w:rsid w:val="00980CDD"/>
    <w:rsid w:val="00985EF8"/>
    <w:rsid w:val="00995547"/>
    <w:rsid w:val="009965FD"/>
    <w:rsid w:val="009966E4"/>
    <w:rsid w:val="009A1DF2"/>
    <w:rsid w:val="009A2A4D"/>
    <w:rsid w:val="009A312F"/>
    <w:rsid w:val="009A4096"/>
    <w:rsid w:val="009A5348"/>
    <w:rsid w:val="009A658A"/>
    <w:rsid w:val="009A7020"/>
    <w:rsid w:val="009A7770"/>
    <w:rsid w:val="009B0AB7"/>
    <w:rsid w:val="009B3ED4"/>
    <w:rsid w:val="009B48B9"/>
    <w:rsid w:val="009B60AB"/>
    <w:rsid w:val="009C4329"/>
    <w:rsid w:val="009C7043"/>
    <w:rsid w:val="009C76D5"/>
    <w:rsid w:val="009D0C27"/>
    <w:rsid w:val="009D3FB1"/>
    <w:rsid w:val="009E1122"/>
    <w:rsid w:val="009E26A5"/>
    <w:rsid w:val="009F075C"/>
    <w:rsid w:val="009F7AA4"/>
    <w:rsid w:val="00A04A90"/>
    <w:rsid w:val="00A05993"/>
    <w:rsid w:val="00A07E1F"/>
    <w:rsid w:val="00A10AD7"/>
    <w:rsid w:val="00A112D4"/>
    <w:rsid w:val="00A1295C"/>
    <w:rsid w:val="00A17B1F"/>
    <w:rsid w:val="00A20899"/>
    <w:rsid w:val="00A231DC"/>
    <w:rsid w:val="00A323B0"/>
    <w:rsid w:val="00A33645"/>
    <w:rsid w:val="00A422E7"/>
    <w:rsid w:val="00A43833"/>
    <w:rsid w:val="00A43E2B"/>
    <w:rsid w:val="00A43F2D"/>
    <w:rsid w:val="00A44DE8"/>
    <w:rsid w:val="00A451D0"/>
    <w:rsid w:val="00A50B71"/>
    <w:rsid w:val="00A51E79"/>
    <w:rsid w:val="00A559DB"/>
    <w:rsid w:val="00A569EA"/>
    <w:rsid w:val="00A655AE"/>
    <w:rsid w:val="00A676A0"/>
    <w:rsid w:val="00A7370A"/>
    <w:rsid w:val="00A7727E"/>
    <w:rsid w:val="00A80B95"/>
    <w:rsid w:val="00A81A0C"/>
    <w:rsid w:val="00A90611"/>
    <w:rsid w:val="00A946D0"/>
    <w:rsid w:val="00AA0B1B"/>
    <w:rsid w:val="00AB70B8"/>
    <w:rsid w:val="00AC389A"/>
    <w:rsid w:val="00AC7ED5"/>
    <w:rsid w:val="00AD58C5"/>
    <w:rsid w:val="00AD67FD"/>
    <w:rsid w:val="00AF35FC"/>
    <w:rsid w:val="00AF5556"/>
    <w:rsid w:val="00AF60C2"/>
    <w:rsid w:val="00B00A2B"/>
    <w:rsid w:val="00B03639"/>
    <w:rsid w:val="00B048FF"/>
    <w:rsid w:val="00B0604B"/>
    <w:rsid w:val="00B0652A"/>
    <w:rsid w:val="00B140ED"/>
    <w:rsid w:val="00B216EC"/>
    <w:rsid w:val="00B25BD4"/>
    <w:rsid w:val="00B271C9"/>
    <w:rsid w:val="00B354D7"/>
    <w:rsid w:val="00B368F8"/>
    <w:rsid w:val="00B40937"/>
    <w:rsid w:val="00B40E12"/>
    <w:rsid w:val="00B42335"/>
    <w:rsid w:val="00B423EF"/>
    <w:rsid w:val="00B44823"/>
    <w:rsid w:val="00B453DE"/>
    <w:rsid w:val="00B47821"/>
    <w:rsid w:val="00B509BA"/>
    <w:rsid w:val="00B51C02"/>
    <w:rsid w:val="00B53A19"/>
    <w:rsid w:val="00B53A3A"/>
    <w:rsid w:val="00B62497"/>
    <w:rsid w:val="00B62662"/>
    <w:rsid w:val="00B65FFA"/>
    <w:rsid w:val="00B67CEF"/>
    <w:rsid w:val="00B70376"/>
    <w:rsid w:val="00B72597"/>
    <w:rsid w:val="00B8107B"/>
    <w:rsid w:val="00B87799"/>
    <w:rsid w:val="00B87DC0"/>
    <w:rsid w:val="00B901F9"/>
    <w:rsid w:val="00B90A13"/>
    <w:rsid w:val="00B93D48"/>
    <w:rsid w:val="00B945BF"/>
    <w:rsid w:val="00BA72CE"/>
    <w:rsid w:val="00BC05CF"/>
    <w:rsid w:val="00BC4D98"/>
    <w:rsid w:val="00BD1C81"/>
    <w:rsid w:val="00BD3461"/>
    <w:rsid w:val="00BD6324"/>
    <w:rsid w:val="00BD6EFB"/>
    <w:rsid w:val="00BE2755"/>
    <w:rsid w:val="00BE3DF5"/>
    <w:rsid w:val="00BE4772"/>
    <w:rsid w:val="00BE4B6E"/>
    <w:rsid w:val="00BE6338"/>
    <w:rsid w:val="00BF5BE5"/>
    <w:rsid w:val="00BF5EAB"/>
    <w:rsid w:val="00BF7D9E"/>
    <w:rsid w:val="00C02410"/>
    <w:rsid w:val="00C05315"/>
    <w:rsid w:val="00C05CF2"/>
    <w:rsid w:val="00C11D64"/>
    <w:rsid w:val="00C14A61"/>
    <w:rsid w:val="00C1584D"/>
    <w:rsid w:val="00C15BE2"/>
    <w:rsid w:val="00C2199D"/>
    <w:rsid w:val="00C2327E"/>
    <w:rsid w:val="00C24C3D"/>
    <w:rsid w:val="00C26FA5"/>
    <w:rsid w:val="00C31137"/>
    <w:rsid w:val="00C33A0D"/>
    <w:rsid w:val="00C3447F"/>
    <w:rsid w:val="00C44714"/>
    <w:rsid w:val="00C46174"/>
    <w:rsid w:val="00C514F8"/>
    <w:rsid w:val="00C55053"/>
    <w:rsid w:val="00C67102"/>
    <w:rsid w:val="00C81491"/>
    <w:rsid w:val="00C81676"/>
    <w:rsid w:val="00C816A2"/>
    <w:rsid w:val="00C81D5E"/>
    <w:rsid w:val="00C84BFD"/>
    <w:rsid w:val="00C85C5D"/>
    <w:rsid w:val="00C87E54"/>
    <w:rsid w:val="00C911ED"/>
    <w:rsid w:val="00C92CC4"/>
    <w:rsid w:val="00C96962"/>
    <w:rsid w:val="00CA0AFB"/>
    <w:rsid w:val="00CA2CE1"/>
    <w:rsid w:val="00CA3976"/>
    <w:rsid w:val="00CA50E3"/>
    <w:rsid w:val="00CA757B"/>
    <w:rsid w:val="00CB216E"/>
    <w:rsid w:val="00CB6CBF"/>
    <w:rsid w:val="00CC1787"/>
    <w:rsid w:val="00CC182C"/>
    <w:rsid w:val="00CC25F4"/>
    <w:rsid w:val="00CC3A34"/>
    <w:rsid w:val="00CC6535"/>
    <w:rsid w:val="00CD0824"/>
    <w:rsid w:val="00CD1A55"/>
    <w:rsid w:val="00CD2908"/>
    <w:rsid w:val="00CE04B9"/>
    <w:rsid w:val="00CE6100"/>
    <w:rsid w:val="00D0257E"/>
    <w:rsid w:val="00D03A82"/>
    <w:rsid w:val="00D13667"/>
    <w:rsid w:val="00D15344"/>
    <w:rsid w:val="00D16389"/>
    <w:rsid w:val="00D17381"/>
    <w:rsid w:val="00D23F57"/>
    <w:rsid w:val="00D26B80"/>
    <w:rsid w:val="00D31BEC"/>
    <w:rsid w:val="00D33337"/>
    <w:rsid w:val="00D4273F"/>
    <w:rsid w:val="00D42E24"/>
    <w:rsid w:val="00D42EB5"/>
    <w:rsid w:val="00D45FDE"/>
    <w:rsid w:val="00D47508"/>
    <w:rsid w:val="00D50CE1"/>
    <w:rsid w:val="00D629AE"/>
    <w:rsid w:val="00D63150"/>
    <w:rsid w:val="00D63602"/>
    <w:rsid w:val="00D636BA"/>
    <w:rsid w:val="00D64A32"/>
    <w:rsid w:val="00D64EFC"/>
    <w:rsid w:val="00D6561C"/>
    <w:rsid w:val="00D66D2E"/>
    <w:rsid w:val="00D75295"/>
    <w:rsid w:val="00D75C26"/>
    <w:rsid w:val="00D76CE9"/>
    <w:rsid w:val="00D80320"/>
    <w:rsid w:val="00D8142D"/>
    <w:rsid w:val="00D904DA"/>
    <w:rsid w:val="00D92EDC"/>
    <w:rsid w:val="00D93CCC"/>
    <w:rsid w:val="00D9662F"/>
    <w:rsid w:val="00D97F12"/>
    <w:rsid w:val="00DA1AD9"/>
    <w:rsid w:val="00DA1F97"/>
    <w:rsid w:val="00DA46AD"/>
    <w:rsid w:val="00DA6095"/>
    <w:rsid w:val="00DB3781"/>
    <w:rsid w:val="00DB3950"/>
    <w:rsid w:val="00DB42E7"/>
    <w:rsid w:val="00DB4A3D"/>
    <w:rsid w:val="00DC081F"/>
    <w:rsid w:val="00DC09D8"/>
    <w:rsid w:val="00DC22FD"/>
    <w:rsid w:val="00DC7A07"/>
    <w:rsid w:val="00DD0121"/>
    <w:rsid w:val="00DD2281"/>
    <w:rsid w:val="00DD3B9B"/>
    <w:rsid w:val="00DE01A6"/>
    <w:rsid w:val="00DE17E7"/>
    <w:rsid w:val="00DE1F55"/>
    <w:rsid w:val="00DE3FBA"/>
    <w:rsid w:val="00DE614D"/>
    <w:rsid w:val="00DE7A98"/>
    <w:rsid w:val="00DF07E9"/>
    <w:rsid w:val="00DF1014"/>
    <w:rsid w:val="00DF19AC"/>
    <w:rsid w:val="00DF21FE"/>
    <w:rsid w:val="00DF32C2"/>
    <w:rsid w:val="00DF7B65"/>
    <w:rsid w:val="00E03A64"/>
    <w:rsid w:val="00E05742"/>
    <w:rsid w:val="00E100E5"/>
    <w:rsid w:val="00E2031F"/>
    <w:rsid w:val="00E209A2"/>
    <w:rsid w:val="00E24E07"/>
    <w:rsid w:val="00E272DC"/>
    <w:rsid w:val="00E30348"/>
    <w:rsid w:val="00E319B4"/>
    <w:rsid w:val="00E36963"/>
    <w:rsid w:val="00E414EC"/>
    <w:rsid w:val="00E44DF3"/>
    <w:rsid w:val="00E471A7"/>
    <w:rsid w:val="00E51BC0"/>
    <w:rsid w:val="00E634F5"/>
    <w:rsid w:val="00E635CF"/>
    <w:rsid w:val="00E67531"/>
    <w:rsid w:val="00E75DC3"/>
    <w:rsid w:val="00E80438"/>
    <w:rsid w:val="00E831B2"/>
    <w:rsid w:val="00E875A0"/>
    <w:rsid w:val="00E95D66"/>
    <w:rsid w:val="00EA0799"/>
    <w:rsid w:val="00EA52F0"/>
    <w:rsid w:val="00EA76C0"/>
    <w:rsid w:val="00EA79AE"/>
    <w:rsid w:val="00EA7DB2"/>
    <w:rsid w:val="00EB1E3B"/>
    <w:rsid w:val="00EB5349"/>
    <w:rsid w:val="00EC3C73"/>
    <w:rsid w:val="00EC6668"/>
    <w:rsid w:val="00EC6E0A"/>
    <w:rsid w:val="00EC78BA"/>
    <w:rsid w:val="00ED008E"/>
    <w:rsid w:val="00ED4E18"/>
    <w:rsid w:val="00ED7922"/>
    <w:rsid w:val="00EE02C4"/>
    <w:rsid w:val="00EE1F37"/>
    <w:rsid w:val="00EE44F9"/>
    <w:rsid w:val="00EF2E12"/>
    <w:rsid w:val="00EF3339"/>
    <w:rsid w:val="00EF6CA2"/>
    <w:rsid w:val="00F0159C"/>
    <w:rsid w:val="00F01650"/>
    <w:rsid w:val="00F05FCB"/>
    <w:rsid w:val="00F105B7"/>
    <w:rsid w:val="00F10FE5"/>
    <w:rsid w:val="00F13220"/>
    <w:rsid w:val="00F17A21"/>
    <w:rsid w:val="00F2438D"/>
    <w:rsid w:val="00F24582"/>
    <w:rsid w:val="00F26BAA"/>
    <w:rsid w:val="00F273B4"/>
    <w:rsid w:val="00F303A0"/>
    <w:rsid w:val="00F36FC2"/>
    <w:rsid w:val="00F37B27"/>
    <w:rsid w:val="00F46556"/>
    <w:rsid w:val="00F50E91"/>
    <w:rsid w:val="00F50F54"/>
    <w:rsid w:val="00F52736"/>
    <w:rsid w:val="00F56799"/>
    <w:rsid w:val="00F5679B"/>
    <w:rsid w:val="00F57D29"/>
    <w:rsid w:val="00F60786"/>
    <w:rsid w:val="00F666FF"/>
    <w:rsid w:val="00F6670F"/>
    <w:rsid w:val="00F70336"/>
    <w:rsid w:val="00F748AF"/>
    <w:rsid w:val="00F765CB"/>
    <w:rsid w:val="00F85F69"/>
    <w:rsid w:val="00F90563"/>
    <w:rsid w:val="00F91BC7"/>
    <w:rsid w:val="00F9284D"/>
    <w:rsid w:val="00F94494"/>
    <w:rsid w:val="00F96201"/>
    <w:rsid w:val="00FA0854"/>
    <w:rsid w:val="00FA15BF"/>
    <w:rsid w:val="00FA1BBC"/>
    <w:rsid w:val="00FA4800"/>
    <w:rsid w:val="00FB50F5"/>
    <w:rsid w:val="00FC3581"/>
    <w:rsid w:val="00FC74C0"/>
    <w:rsid w:val="00FC7F00"/>
    <w:rsid w:val="00FD0B18"/>
    <w:rsid w:val="00FD2FAD"/>
    <w:rsid w:val="00FE714F"/>
    <w:rsid w:val="00FF4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D9091BFA-0650-4DFE-BD40-C2AD96305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lead">
    <w:name w:val="lead"/>
    <w:basedOn w:val="Normal"/>
    <w:rsid w:val="00AC7ED5"/>
    <w:pPr>
      <w:spacing w:before="100" w:beforeAutospacing="1" w:after="100" w:afterAutospacing="1"/>
    </w:pPr>
    <w:rPr>
      <w:sz w:val="24"/>
      <w:szCs w:val="24"/>
      <w:lang w:val="en-IN" w:eastAsia="en-GB"/>
    </w:rPr>
  </w:style>
  <w:style w:type="character" w:styleId="UnresolvedMention">
    <w:name w:val="Unresolved Mention"/>
    <w:basedOn w:val="DefaultParagraphFont"/>
    <w:uiPriority w:val="99"/>
    <w:semiHidden/>
    <w:unhideWhenUsed/>
    <w:rsid w:val="002959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69151">
      <w:bodyDiv w:val="1"/>
      <w:marLeft w:val="0"/>
      <w:marRight w:val="0"/>
      <w:marTop w:val="0"/>
      <w:marBottom w:val="0"/>
      <w:divBdr>
        <w:top w:val="none" w:sz="0" w:space="0" w:color="auto"/>
        <w:left w:val="none" w:sz="0" w:space="0" w:color="auto"/>
        <w:bottom w:val="none" w:sz="0" w:space="0" w:color="auto"/>
        <w:right w:val="none" w:sz="0" w:space="0" w:color="auto"/>
      </w:divBdr>
    </w:div>
    <w:div w:id="526261042">
      <w:bodyDiv w:val="1"/>
      <w:marLeft w:val="0"/>
      <w:marRight w:val="0"/>
      <w:marTop w:val="0"/>
      <w:marBottom w:val="0"/>
      <w:divBdr>
        <w:top w:val="none" w:sz="0" w:space="0" w:color="auto"/>
        <w:left w:val="none" w:sz="0" w:space="0" w:color="auto"/>
        <w:bottom w:val="none" w:sz="0" w:space="0" w:color="auto"/>
        <w:right w:val="none" w:sz="0" w:space="0" w:color="auto"/>
      </w:divBdr>
    </w:div>
    <w:div w:id="732242047">
      <w:bodyDiv w:val="1"/>
      <w:marLeft w:val="0"/>
      <w:marRight w:val="0"/>
      <w:marTop w:val="0"/>
      <w:marBottom w:val="0"/>
      <w:divBdr>
        <w:top w:val="none" w:sz="0" w:space="0" w:color="auto"/>
        <w:left w:val="none" w:sz="0" w:space="0" w:color="auto"/>
        <w:bottom w:val="none" w:sz="0" w:space="0" w:color="auto"/>
        <w:right w:val="none" w:sz="0" w:space="0" w:color="auto"/>
      </w:divBdr>
    </w:div>
    <w:div w:id="760297464">
      <w:bodyDiv w:val="1"/>
      <w:marLeft w:val="0"/>
      <w:marRight w:val="0"/>
      <w:marTop w:val="0"/>
      <w:marBottom w:val="0"/>
      <w:divBdr>
        <w:top w:val="none" w:sz="0" w:space="0" w:color="auto"/>
        <w:left w:val="none" w:sz="0" w:space="0" w:color="auto"/>
        <w:bottom w:val="none" w:sz="0" w:space="0" w:color="auto"/>
        <w:right w:val="none" w:sz="0" w:space="0" w:color="auto"/>
      </w:divBdr>
    </w:div>
    <w:div w:id="804397311">
      <w:bodyDiv w:val="1"/>
      <w:marLeft w:val="0"/>
      <w:marRight w:val="0"/>
      <w:marTop w:val="0"/>
      <w:marBottom w:val="0"/>
      <w:divBdr>
        <w:top w:val="none" w:sz="0" w:space="0" w:color="auto"/>
        <w:left w:val="none" w:sz="0" w:space="0" w:color="auto"/>
        <w:bottom w:val="none" w:sz="0" w:space="0" w:color="auto"/>
        <w:right w:val="none" w:sz="0" w:space="0" w:color="auto"/>
      </w:divBdr>
    </w:div>
    <w:div w:id="815147041">
      <w:bodyDiv w:val="1"/>
      <w:marLeft w:val="0"/>
      <w:marRight w:val="0"/>
      <w:marTop w:val="0"/>
      <w:marBottom w:val="0"/>
      <w:divBdr>
        <w:top w:val="none" w:sz="0" w:space="0" w:color="auto"/>
        <w:left w:val="none" w:sz="0" w:space="0" w:color="auto"/>
        <w:bottom w:val="none" w:sz="0" w:space="0" w:color="auto"/>
        <w:right w:val="none" w:sz="0" w:space="0" w:color="auto"/>
      </w:divBdr>
      <w:divsChild>
        <w:div w:id="1868983622">
          <w:marLeft w:val="0"/>
          <w:marRight w:val="0"/>
          <w:marTop w:val="0"/>
          <w:marBottom w:val="0"/>
          <w:divBdr>
            <w:top w:val="none" w:sz="0" w:space="0" w:color="auto"/>
            <w:left w:val="none" w:sz="0" w:space="0" w:color="auto"/>
            <w:bottom w:val="none" w:sz="0" w:space="0" w:color="auto"/>
            <w:right w:val="none" w:sz="0" w:space="0" w:color="auto"/>
          </w:divBdr>
          <w:divsChild>
            <w:div w:id="1401561397">
              <w:marLeft w:val="0"/>
              <w:marRight w:val="0"/>
              <w:marTop w:val="0"/>
              <w:marBottom w:val="0"/>
              <w:divBdr>
                <w:top w:val="none" w:sz="0" w:space="0" w:color="auto"/>
                <w:left w:val="none" w:sz="0" w:space="0" w:color="auto"/>
                <w:bottom w:val="none" w:sz="0" w:space="0" w:color="auto"/>
                <w:right w:val="none" w:sz="0" w:space="0" w:color="auto"/>
              </w:divBdr>
              <w:divsChild>
                <w:div w:id="231354700">
                  <w:marLeft w:val="0"/>
                  <w:marRight w:val="0"/>
                  <w:marTop w:val="0"/>
                  <w:marBottom w:val="0"/>
                  <w:divBdr>
                    <w:top w:val="none" w:sz="0" w:space="0" w:color="auto"/>
                    <w:left w:val="none" w:sz="0" w:space="0" w:color="auto"/>
                    <w:bottom w:val="none" w:sz="0" w:space="0" w:color="auto"/>
                    <w:right w:val="none" w:sz="0" w:space="0" w:color="auto"/>
                  </w:divBdr>
                  <w:divsChild>
                    <w:div w:id="9561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197390">
      <w:bodyDiv w:val="1"/>
      <w:marLeft w:val="0"/>
      <w:marRight w:val="0"/>
      <w:marTop w:val="0"/>
      <w:marBottom w:val="0"/>
      <w:divBdr>
        <w:top w:val="none" w:sz="0" w:space="0" w:color="auto"/>
        <w:left w:val="none" w:sz="0" w:space="0" w:color="auto"/>
        <w:bottom w:val="none" w:sz="0" w:space="0" w:color="auto"/>
        <w:right w:val="none" w:sz="0" w:space="0" w:color="auto"/>
      </w:divBdr>
    </w:div>
    <w:div w:id="924991474">
      <w:bodyDiv w:val="1"/>
      <w:marLeft w:val="0"/>
      <w:marRight w:val="0"/>
      <w:marTop w:val="0"/>
      <w:marBottom w:val="0"/>
      <w:divBdr>
        <w:top w:val="none" w:sz="0" w:space="0" w:color="auto"/>
        <w:left w:val="none" w:sz="0" w:space="0" w:color="auto"/>
        <w:bottom w:val="none" w:sz="0" w:space="0" w:color="auto"/>
        <w:right w:val="none" w:sz="0" w:space="0" w:color="auto"/>
      </w:divBdr>
    </w:div>
    <w:div w:id="1190411894">
      <w:bodyDiv w:val="1"/>
      <w:marLeft w:val="0"/>
      <w:marRight w:val="0"/>
      <w:marTop w:val="0"/>
      <w:marBottom w:val="0"/>
      <w:divBdr>
        <w:top w:val="none" w:sz="0" w:space="0" w:color="auto"/>
        <w:left w:val="none" w:sz="0" w:space="0" w:color="auto"/>
        <w:bottom w:val="none" w:sz="0" w:space="0" w:color="auto"/>
        <w:right w:val="none" w:sz="0" w:space="0" w:color="auto"/>
      </w:divBdr>
    </w:div>
    <w:div w:id="1286889024">
      <w:bodyDiv w:val="1"/>
      <w:marLeft w:val="0"/>
      <w:marRight w:val="0"/>
      <w:marTop w:val="0"/>
      <w:marBottom w:val="0"/>
      <w:divBdr>
        <w:top w:val="none" w:sz="0" w:space="0" w:color="auto"/>
        <w:left w:val="none" w:sz="0" w:space="0" w:color="auto"/>
        <w:bottom w:val="none" w:sz="0" w:space="0" w:color="auto"/>
        <w:right w:val="none" w:sz="0" w:space="0" w:color="auto"/>
      </w:divBdr>
    </w:div>
    <w:div w:id="1445422186">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80231249">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08510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C76FF-4DF6-45EB-BA50-B37A644F0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5593</Words>
  <Characters>32331</Characters>
  <Application>Microsoft Office Word</Application>
  <DocSecurity>0</DocSecurity>
  <Lines>633</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9B21A008</dc:title>
  <dc:subject/>
  <dc:creator>Harnett, Kira</dc:creator>
  <cp:keywords/>
  <cp:lastModifiedBy>Harnett, Kira</cp:lastModifiedBy>
  <cp:revision>3</cp:revision>
  <dcterms:created xsi:type="dcterms:W3CDTF">2021-03-31T17:17:00Z</dcterms:created>
  <dcterms:modified xsi:type="dcterms:W3CDTF">2021-03-31T17:22:00Z</dcterms:modified>
</cp:coreProperties>
</file>