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2CCB9" w14:textId="77777777" w:rsidR="00D82020" w:rsidRDefault="00D82020" w:rsidP="005A6C3C">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11747FD8" wp14:editId="3D594282">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A9DD66F" w14:textId="740B62D4" w:rsidR="00DC39E8" w:rsidRPr="004D1CC8" w:rsidRDefault="00EB56D4" w:rsidP="005A6C3C">
      <w:pPr>
        <w:pStyle w:val="ProductNumber"/>
        <w:rPr>
          <w:lang w:val="en-GB"/>
        </w:rPr>
      </w:pPr>
      <w:r>
        <w:rPr>
          <w:lang w:val="en-GB"/>
        </w:rPr>
        <w:t>9B21A</w:t>
      </w:r>
      <w:r w:rsidR="005A696E">
        <w:rPr>
          <w:lang w:val="en-GB"/>
        </w:rPr>
        <w:t>009</w:t>
      </w:r>
    </w:p>
    <w:p w14:paraId="04381CDF" w14:textId="77777777" w:rsidR="00DC39E8" w:rsidRPr="004D1CC8" w:rsidRDefault="00DC39E8" w:rsidP="005A6C3C">
      <w:pPr>
        <w:jc w:val="right"/>
        <w:rPr>
          <w:rFonts w:ascii="Arial" w:hAnsi="Arial"/>
          <w:b/>
          <w:lang w:val="en-GB"/>
        </w:rPr>
      </w:pPr>
    </w:p>
    <w:p w14:paraId="77B8417E" w14:textId="77777777" w:rsidR="00DC39E8" w:rsidRPr="004D1CC8" w:rsidRDefault="00DC39E8" w:rsidP="005A6C3C">
      <w:pPr>
        <w:jc w:val="right"/>
        <w:rPr>
          <w:rFonts w:ascii="Arial" w:hAnsi="Arial"/>
          <w:b/>
          <w:lang w:val="en-GB"/>
        </w:rPr>
      </w:pPr>
    </w:p>
    <w:p w14:paraId="72B57E99" w14:textId="7DFFFB3F" w:rsidR="00EB6654" w:rsidRPr="004D1CC8" w:rsidRDefault="00DC39E8" w:rsidP="005A6C3C">
      <w:pPr>
        <w:pStyle w:val="CaseTitle"/>
        <w:spacing w:after="0" w:line="240" w:lineRule="auto"/>
        <w:rPr>
          <w:sz w:val="20"/>
          <w:szCs w:val="20"/>
          <w:lang w:val="en-GB"/>
        </w:rPr>
      </w:pPr>
      <w:r w:rsidRPr="004D1CC8">
        <w:rPr>
          <w:lang w:val="en-GB"/>
        </w:rPr>
        <w:t>KIA MOTORS: POSITIONING AND GROWTH STRATEGIES IN INDIA</w:t>
      </w:r>
      <w:r w:rsidR="00EB6654" w:rsidRPr="007007ED">
        <w:rPr>
          <w:rStyle w:val="EndnoteReference"/>
          <w:lang w:val="en-GB"/>
        </w:rPr>
        <w:endnoteReference w:id="1"/>
      </w:r>
    </w:p>
    <w:p w14:paraId="37C6AF4A" w14:textId="77777777" w:rsidR="00EB6654" w:rsidRPr="004D1CC8" w:rsidRDefault="00EB6654" w:rsidP="005A6C3C">
      <w:pPr>
        <w:pStyle w:val="CaseTitle"/>
        <w:spacing w:after="0" w:line="240" w:lineRule="auto"/>
        <w:rPr>
          <w:sz w:val="20"/>
          <w:szCs w:val="20"/>
          <w:lang w:val="en-GB"/>
        </w:rPr>
      </w:pPr>
    </w:p>
    <w:p w14:paraId="5C3F7F86" w14:textId="77777777" w:rsidR="00EB6654" w:rsidRPr="004D1CC8" w:rsidRDefault="00EB6654" w:rsidP="005A6C3C">
      <w:pPr>
        <w:pStyle w:val="CaseTitle"/>
        <w:spacing w:after="0" w:line="240" w:lineRule="auto"/>
        <w:rPr>
          <w:sz w:val="20"/>
          <w:szCs w:val="20"/>
          <w:lang w:val="en-GB"/>
        </w:rPr>
      </w:pPr>
    </w:p>
    <w:p w14:paraId="0B0C2920" w14:textId="073380E3" w:rsidR="00EB6654" w:rsidRPr="004D1CC8" w:rsidRDefault="00EB6654" w:rsidP="005A6C3C">
      <w:pPr>
        <w:pStyle w:val="StyleCopyrightStatementAfter0ptBottomSinglesolidline1"/>
        <w:rPr>
          <w:lang w:val="en-GB"/>
        </w:rPr>
      </w:pPr>
      <w:r w:rsidRPr="004D1CC8">
        <w:rPr>
          <w:lang w:val="en-GB"/>
        </w:rPr>
        <w:t>Nitin Gupta</w:t>
      </w:r>
      <w:r w:rsidRPr="004D1CC8">
        <w:rPr>
          <w:rFonts w:cs="Arial"/>
          <w:szCs w:val="16"/>
          <w:lang w:val="en-GB"/>
        </w:rPr>
        <w:t xml:space="preserve"> </w:t>
      </w:r>
      <w:r w:rsidRPr="004D1CC8">
        <w:rPr>
          <w:lang w:val="en-GB"/>
        </w:rPr>
        <w:t>wrote this case solely to provide material for class discussion. The author does not intend to illustrate either effective or ineffective handling of a managerial situation. The author may have disguised certain names and other identifying information to protect confidentiality.</w:t>
      </w:r>
    </w:p>
    <w:p w14:paraId="6C926440" w14:textId="77777777" w:rsidR="00EB6654" w:rsidRPr="004D1CC8" w:rsidRDefault="00EB6654" w:rsidP="005A6C3C">
      <w:pPr>
        <w:pStyle w:val="StyleCopyrightStatementAfter0ptBottomSinglesolidline1"/>
        <w:rPr>
          <w:lang w:val="en-GB"/>
        </w:rPr>
      </w:pPr>
    </w:p>
    <w:p w14:paraId="7837F64C" w14:textId="77777777" w:rsidR="00EF1C4E" w:rsidRPr="00A323B0" w:rsidRDefault="00EF1C4E" w:rsidP="005A6C3C">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5F0C303" w14:textId="77777777" w:rsidR="00EF1C4E" w:rsidRPr="00A323B0" w:rsidRDefault="00EF1C4E" w:rsidP="005A6C3C">
      <w:pPr>
        <w:pStyle w:val="StyleStyleCopyrightStatementAfter0ptBottomSinglesolid"/>
        <w:rPr>
          <w:rFonts w:cs="Arial"/>
          <w:szCs w:val="16"/>
        </w:rPr>
      </w:pPr>
    </w:p>
    <w:p w14:paraId="3BF5C363" w14:textId="7736FF9D" w:rsidR="00EB6654" w:rsidRPr="004D1CC8" w:rsidRDefault="00EF1C4E" w:rsidP="005A6C3C">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EB6654" w:rsidRPr="004D1CC8">
        <w:rPr>
          <w:rFonts w:cs="Arial"/>
          <w:iCs w:val="0"/>
          <w:color w:val="auto"/>
          <w:szCs w:val="16"/>
          <w:lang w:val="en-GB"/>
        </w:rPr>
        <w:tab/>
        <w:t>Version: 2021-</w:t>
      </w:r>
      <w:r w:rsidR="009456F3">
        <w:rPr>
          <w:rFonts w:cs="Arial"/>
          <w:iCs w:val="0"/>
          <w:color w:val="auto"/>
          <w:szCs w:val="16"/>
          <w:lang w:val="en-GB"/>
        </w:rPr>
        <w:t>04-0</w:t>
      </w:r>
      <w:r w:rsidR="005A696E">
        <w:rPr>
          <w:rFonts w:cs="Arial"/>
          <w:iCs w:val="0"/>
          <w:color w:val="auto"/>
          <w:szCs w:val="16"/>
          <w:lang w:val="en-GB"/>
        </w:rPr>
        <w:t>9</w:t>
      </w:r>
    </w:p>
    <w:p w14:paraId="5E55745F" w14:textId="77777777" w:rsidR="00EB6654" w:rsidRPr="004D1CC8" w:rsidRDefault="00EB6654" w:rsidP="005A6C3C">
      <w:pPr>
        <w:pStyle w:val="StyleCopyrightStatementAfter0ptBottomSinglesolidline1"/>
        <w:rPr>
          <w:rFonts w:ascii="Times New Roman" w:hAnsi="Times New Roman"/>
          <w:sz w:val="20"/>
          <w:lang w:val="en-GB"/>
        </w:rPr>
      </w:pPr>
    </w:p>
    <w:p w14:paraId="0F5E3E53" w14:textId="77777777" w:rsidR="00EB6654" w:rsidRPr="004D1CC8" w:rsidRDefault="00EB6654" w:rsidP="005A6C3C">
      <w:pPr>
        <w:pStyle w:val="Casehead1"/>
        <w:rPr>
          <w:lang w:val="en-GB"/>
        </w:rPr>
      </w:pPr>
    </w:p>
    <w:p w14:paraId="2D89B984" w14:textId="7C7A59C3" w:rsidR="00EB6654" w:rsidRPr="004D1CC8" w:rsidRDefault="00EB6654" w:rsidP="005A6C3C">
      <w:pPr>
        <w:pStyle w:val="BodyTextMain"/>
        <w:jc w:val="right"/>
        <w:rPr>
          <w:lang w:val="en-GB"/>
        </w:rPr>
      </w:pPr>
      <w:r w:rsidRPr="004D1CC8">
        <w:rPr>
          <w:lang w:val="en-GB"/>
        </w:rPr>
        <w:t xml:space="preserve">Reaching the 100,000 milestone with just two products in a record 11 months is a testament to our commitment to India. </w:t>
      </w:r>
    </w:p>
    <w:p w14:paraId="179EBBBF" w14:textId="77777777" w:rsidR="00EB6654" w:rsidRPr="004D1CC8" w:rsidRDefault="00EB6654" w:rsidP="005A6C3C">
      <w:pPr>
        <w:pStyle w:val="BodyTextMain"/>
        <w:jc w:val="right"/>
        <w:rPr>
          <w:lang w:val="en-GB"/>
        </w:rPr>
      </w:pPr>
    </w:p>
    <w:p w14:paraId="3F954A1B" w14:textId="7CD27F5A" w:rsidR="00EB6654" w:rsidRPr="004D1CC8" w:rsidRDefault="00EB6654" w:rsidP="005A6C3C">
      <w:pPr>
        <w:pStyle w:val="BodyTextMain"/>
        <w:jc w:val="right"/>
        <w:rPr>
          <w:lang w:val="en-GB"/>
        </w:rPr>
      </w:pPr>
      <w:proofErr w:type="spellStart"/>
      <w:r w:rsidRPr="004D1CC8">
        <w:rPr>
          <w:lang w:val="en-GB"/>
        </w:rPr>
        <w:t>Kookhyun</w:t>
      </w:r>
      <w:proofErr w:type="spellEnd"/>
      <w:r w:rsidRPr="004D1CC8">
        <w:rPr>
          <w:lang w:val="en-GB"/>
        </w:rPr>
        <w:t xml:space="preserve"> Shim, Managing Director and CEO, Kia Motors India</w:t>
      </w:r>
      <w:r w:rsidRPr="004D1CC8">
        <w:rPr>
          <w:rStyle w:val="EndnoteReference"/>
          <w:lang w:val="en-GB"/>
        </w:rPr>
        <w:endnoteReference w:id="2"/>
      </w:r>
      <w:r w:rsidRPr="004D1CC8">
        <w:rPr>
          <w:lang w:val="en-GB"/>
        </w:rPr>
        <w:t xml:space="preserve"> </w:t>
      </w:r>
    </w:p>
    <w:p w14:paraId="5D48BEBB" w14:textId="77777777" w:rsidR="00EB6654" w:rsidRPr="004D1CC8" w:rsidRDefault="00EB6654" w:rsidP="005A6C3C">
      <w:pPr>
        <w:pStyle w:val="BodyTextMain"/>
        <w:rPr>
          <w:lang w:val="en-GB"/>
        </w:rPr>
      </w:pPr>
    </w:p>
    <w:p w14:paraId="4AC9EC5E" w14:textId="77777777" w:rsidR="00EB6654" w:rsidRPr="004D1CC8" w:rsidRDefault="00EB6654" w:rsidP="005A6C3C">
      <w:pPr>
        <w:pStyle w:val="BodyTextMain"/>
        <w:rPr>
          <w:lang w:val="en-GB"/>
        </w:rPr>
      </w:pPr>
    </w:p>
    <w:p w14:paraId="3F7DA339" w14:textId="326CA718" w:rsidR="00EB6654" w:rsidRPr="004D1CC8" w:rsidRDefault="00EB6654" w:rsidP="005A6C3C">
      <w:pPr>
        <w:pStyle w:val="BodyTextMain"/>
        <w:rPr>
          <w:lang w:val="en-GB"/>
        </w:rPr>
      </w:pPr>
      <w:r w:rsidRPr="004D1CC8">
        <w:rPr>
          <w:lang w:val="en-GB"/>
        </w:rPr>
        <w:t xml:space="preserve">Kia Motors India (Kia) experienced enormous success in the Indian market a year after the launch of its first made-in-India product, </w:t>
      </w:r>
      <w:proofErr w:type="spellStart"/>
      <w:r w:rsidRPr="004D1CC8">
        <w:rPr>
          <w:lang w:val="en-GB"/>
        </w:rPr>
        <w:t>Seltos</w:t>
      </w:r>
      <w:proofErr w:type="spellEnd"/>
      <w:r w:rsidRPr="004D1CC8">
        <w:rPr>
          <w:lang w:val="en-GB"/>
        </w:rPr>
        <w:t>, in August 2019.</w:t>
      </w:r>
      <w:r w:rsidRPr="004D1CC8">
        <w:rPr>
          <w:rStyle w:val="EndnoteReference"/>
          <w:lang w:val="en-GB"/>
        </w:rPr>
        <w:endnoteReference w:id="3"/>
      </w:r>
      <w:r w:rsidRPr="004D1CC8">
        <w:rPr>
          <w:lang w:val="en-GB"/>
        </w:rPr>
        <w:t xml:space="preserve"> Though initially considered a novice, by September 2020 Kia was challenging the established players in the Indian utility vehicle segment. With </w:t>
      </w:r>
      <w:proofErr w:type="spellStart"/>
      <w:r w:rsidRPr="004D1CC8">
        <w:rPr>
          <w:lang w:val="en-GB"/>
        </w:rPr>
        <w:t>Seltos</w:t>
      </w:r>
      <w:proofErr w:type="spellEnd"/>
      <w:r w:rsidRPr="004D1CC8">
        <w:rPr>
          <w:lang w:val="en-GB"/>
        </w:rPr>
        <w:t xml:space="preserve">, a mid-sized sport utility vehicle (SUV), acquiring a considerable share in the market and with the company’s newly introduced </w:t>
      </w:r>
      <w:proofErr w:type="spellStart"/>
      <w:r w:rsidRPr="004D1CC8">
        <w:rPr>
          <w:lang w:val="en-GB"/>
        </w:rPr>
        <w:t>Sonet</w:t>
      </w:r>
      <w:proofErr w:type="spellEnd"/>
      <w:r w:rsidRPr="004D1CC8">
        <w:rPr>
          <w:lang w:val="en-GB"/>
        </w:rPr>
        <w:t>, a compact SUV, generating impressive sales figures on the first day of its launch, Kia had turned out to be a noteworthy competitor to India’s existing passenger vehicle manufacturers.</w:t>
      </w:r>
      <w:r w:rsidRPr="004D1CC8">
        <w:rPr>
          <w:rStyle w:val="EndnoteReference"/>
          <w:lang w:val="en-GB"/>
        </w:rPr>
        <w:endnoteReference w:id="4"/>
      </w:r>
    </w:p>
    <w:p w14:paraId="51EB89B6" w14:textId="77777777" w:rsidR="00EB6654" w:rsidRPr="004D1CC8" w:rsidRDefault="00EB6654" w:rsidP="005A6C3C">
      <w:pPr>
        <w:pStyle w:val="BodyTextMain"/>
        <w:rPr>
          <w:lang w:val="en-GB"/>
        </w:rPr>
      </w:pPr>
    </w:p>
    <w:p w14:paraId="540EFA4F" w14:textId="1E1B8EDF" w:rsidR="00EB6654" w:rsidRPr="004D1CC8" w:rsidRDefault="00EB6654" w:rsidP="005A6C3C">
      <w:pPr>
        <w:pStyle w:val="BodyTextMain"/>
        <w:rPr>
          <w:lang w:val="en-GB"/>
        </w:rPr>
      </w:pPr>
      <w:r w:rsidRPr="004D1CC8">
        <w:rPr>
          <w:lang w:val="en-GB"/>
        </w:rPr>
        <w:t>Kia had entered the Indian car market when the country’s economy was not performing well. The lack of high economic growth had led to persistently low consumer sentiment that manifested in dwindling vehicle sales. According to experts, this prevalent negative emotional environment was not the right time for a new brand to enter the market.</w:t>
      </w:r>
      <w:r w:rsidRPr="004D1CC8">
        <w:rPr>
          <w:rStyle w:val="EndnoteReference"/>
          <w:lang w:val="en-GB"/>
        </w:rPr>
        <w:endnoteReference w:id="5"/>
      </w:r>
      <w:r w:rsidRPr="004D1CC8">
        <w:rPr>
          <w:lang w:val="en-GB"/>
        </w:rPr>
        <w:t xml:space="preserve"> However, proving all the naysayers wrong, Kia had been quick to make its presence felt in the Indian passenger vehicle market. Kia’s explicit identification of its target market had led it to develop relevant positioning strategies for its vehicles. Kia was catering to consumers who had undergone a shift in their preferences and were demanding modern and contemporary utility vehicles.</w:t>
      </w:r>
      <w:r w:rsidRPr="004D1CC8">
        <w:rPr>
          <w:rStyle w:val="EndnoteReference"/>
          <w:lang w:val="en-GB"/>
        </w:rPr>
        <w:endnoteReference w:id="6"/>
      </w:r>
      <w:r w:rsidRPr="004D1CC8">
        <w:rPr>
          <w:lang w:val="en-GB"/>
        </w:rPr>
        <w:t xml:space="preserve"> </w:t>
      </w:r>
    </w:p>
    <w:p w14:paraId="5DA597D1" w14:textId="77777777" w:rsidR="00EB6654" w:rsidRPr="004D1CC8" w:rsidRDefault="00EB6654" w:rsidP="005A6C3C">
      <w:pPr>
        <w:pStyle w:val="BodyTextMain"/>
        <w:rPr>
          <w:lang w:val="en-GB"/>
        </w:rPr>
      </w:pPr>
    </w:p>
    <w:p w14:paraId="34BE1514" w14:textId="442F7BD6" w:rsidR="00EB6654" w:rsidRPr="00EF1C4E" w:rsidRDefault="00EB6654" w:rsidP="005A6C3C">
      <w:pPr>
        <w:pStyle w:val="BodyTextMain"/>
        <w:rPr>
          <w:spacing w:val="-4"/>
          <w:lang w:val="en-GB"/>
        </w:rPr>
      </w:pPr>
      <w:r w:rsidRPr="00EF1C4E">
        <w:rPr>
          <w:spacing w:val="-4"/>
          <w:lang w:val="en-GB"/>
        </w:rPr>
        <w:t>The remarkable feat achieved by Kia had made automobile industry observers take notice of this new entrant. Analysts were curious to know: in the complex Indian automobile market</w:t>
      </w:r>
      <w:r w:rsidRPr="00EF1C4E">
        <w:rPr>
          <w:spacing w:val="-4"/>
          <w:lang w:val="en-GB"/>
        </w:rPr>
        <w:sym w:font="Symbol" w:char="F0BE"/>
      </w:r>
      <w:r w:rsidRPr="00EF1C4E">
        <w:rPr>
          <w:spacing w:val="-4"/>
          <w:lang w:val="en-GB"/>
        </w:rPr>
        <w:t>which had seen the failure of leading international brands such as General Motors, Fiat, and Peugeot</w:t>
      </w:r>
      <w:r w:rsidRPr="00EF1C4E">
        <w:rPr>
          <w:spacing w:val="-4"/>
          <w:lang w:val="en-GB"/>
        </w:rPr>
        <w:sym w:font="Symbol" w:char="F0BE"/>
      </w:r>
      <w:r w:rsidRPr="00EF1C4E">
        <w:rPr>
          <w:spacing w:val="-4"/>
          <w:lang w:val="en-GB"/>
        </w:rPr>
        <w:t xml:space="preserve">what positioning and growth strategies employed by </w:t>
      </w:r>
      <w:proofErr w:type="spellStart"/>
      <w:r w:rsidRPr="00EF1C4E">
        <w:rPr>
          <w:spacing w:val="-4"/>
          <w:lang w:val="en-GB"/>
        </w:rPr>
        <w:t>Kookhyun</w:t>
      </w:r>
      <w:proofErr w:type="spellEnd"/>
      <w:r w:rsidRPr="00EF1C4E">
        <w:rPr>
          <w:spacing w:val="-4"/>
          <w:lang w:val="en-GB"/>
        </w:rPr>
        <w:t xml:space="preserve"> Shim, Kia’s managing director and chief executive officer, had led Kia onto this path of success? How could Shim ensure that Kia continued to ride this wave of success in the face of both more initiatives by competitors to counter Kia</w:t>
      </w:r>
      <w:r w:rsidR="00242812" w:rsidRPr="00EF1C4E">
        <w:rPr>
          <w:spacing w:val="-4"/>
          <w:lang w:val="en-GB"/>
        </w:rPr>
        <w:t>,</w:t>
      </w:r>
      <w:r w:rsidRPr="00EF1C4E">
        <w:rPr>
          <w:spacing w:val="-4"/>
          <w:lang w:val="en-GB"/>
        </w:rPr>
        <w:t xml:space="preserve"> and the unprecedented slowdown of the Indian economy?</w:t>
      </w:r>
    </w:p>
    <w:p w14:paraId="7B3B662C" w14:textId="77777777" w:rsidR="00EB6654" w:rsidRPr="004D1CC8" w:rsidRDefault="00EB6654" w:rsidP="005A6C3C">
      <w:pPr>
        <w:pStyle w:val="BodyTextMain"/>
        <w:rPr>
          <w:lang w:val="en-GB"/>
        </w:rPr>
      </w:pPr>
    </w:p>
    <w:p w14:paraId="30CB91E2" w14:textId="77777777" w:rsidR="00EB6654" w:rsidRPr="004D1CC8" w:rsidRDefault="00EB6654" w:rsidP="005A6C3C">
      <w:pPr>
        <w:pStyle w:val="BodyTextMain"/>
        <w:rPr>
          <w:rFonts w:ascii="Arial" w:hAnsi="Arial" w:cs="Arial"/>
          <w:b/>
          <w:sz w:val="20"/>
          <w:szCs w:val="20"/>
          <w:lang w:val="en-GB"/>
        </w:rPr>
      </w:pPr>
    </w:p>
    <w:p w14:paraId="0CA85429" w14:textId="6FC82752" w:rsidR="00EB6654" w:rsidRPr="004D1CC8" w:rsidRDefault="00EB6654" w:rsidP="005A6C3C">
      <w:pPr>
        <w:pStyle w:val="Casehead1"/>
        <w:keepNext/>
        <w:rPr>
          <w:lang w:val="en-GB"/>
        </w:rPr>
      </w:pPr>
      <w:r w:rsidRPr="004D1CC8">
        <w:rPr>
          <w:lang w:val="en-GB"/>
        </w:rPr>
        <w:lastRenderedPageBreak/>
        <w:t>COMPANY BACKGROUND AND KIA MOTORS’s FORAY INto INDIA</w:t>
      </w:r>
    </w:p>
    <w:p w14:paraId="30B16031" w14:textId="77777777" w:rsidR="00EB6654" w:rsidRPr="004D1CC8" w:rsidRDefault="00EB6654" w:rsidP="005A6C3C">
      <w:pPr>
        <w:pStyle w:val="BodyTextMain"/>
        <w:keepNext/>
        <w:rPr>
          <w:lang w:val="en-GB"/>
        </w:rPr>
      </w:pPr>
    </w:p>
    <w:p w14:paraId="6FED3F9D" w14:textId="1FBA5A89" w:rsidR="00EB6654" w:rsidRPr="004D1CC8" w:rsidRDefault="00EB6654" w:rsidP="005A6C3C">
      <w:pPr>
        <w:pStyle w:val="BodyTextMain"/>
        <w:keepNext/>
        <w:rPr>
          <w:lang w:val="en-GB"/>
        </w:rPr>
      </w:pPr>
      <w:r w:rsidRPr="00B63206">
        <w:rPr>
          <w:i/>
          <w:iCs/>
          <w:lang w:val="en-GB"/>
        </w:rPr>
        <w:t>Kia</w:t>
      </w:r>
      <w:r w:rsidRPr="004D1CC8">
        <w:rPr>
          <w:lang w:val="en-GB"/>
        </w:rPr>
        <w:t xml:space="preserve"> meant “arise from Asia” in Korean. The company was founded in 1944 in Korea and was considered the oldest motor vehicle manufacturer in that country. Kia had started by producing steel tubing and bicycle parts before turning to the manufacture of finished bicycles in the 1950s. It further diversified into the production of motorcycles and later shifted to trucks and cars. By the mid-1980s, Kia was selling around 300,000 vehicles annually in South Korea, Japan, and Europe, among other regions.</w:t>
      </w:r>
      <w:r w:rsidRPr="004D1CC8">
        <w:rPr>
          <w:rStyle w:val="EndnoteReference"/>
          <w:lang w:val="en-GB"/>
        </w:rPr>
        <w:endnoteReference w:id="7"/>
      </w:r>
      <w:r w:rsidRPr="004D1CC8">
        <w:rPr>
          <w:lang w:val="en-GB"/>
        </w:rPr>
        <w:t xml:space="preserve"> In 1987, it started to ship automobiles to the United States, which at that time was the largest single international car market. Although Kia cars were being sold in the United States, they were not being sold under Kia’s brand name at that time; it was not until 1992 that Kia formed Kia Motors America and started to sell the cars it manufactured under the Kia brand.</w:t>
      </w:r>
      <w:r w:rsidRPr="004D1CC8">
        <w:rPr>
          <w:rStyle w:val="EndnoteReference"/>
          <w:lang w:val="en-GB"/>
        </w:rPr>
        <w:endnoteReference w:id="8"/>
      </w:r>
      <w:r w:rsidRPr="004D1CC8">
        <w:rPr>
          <w:lang w:val="en-GB"/>
        </w:rPr>
        <w:t xml:space="preserve"> </w:t>
      </w:r>
    </w:p>
    <w:p w14:paraId="2301880C" w14:textId="77777777" w:rsidR="00EB6654" w:rsidRPr="004D1CC8" w:rsidRDefault="00EB6654" w:rsidP="005A6C3C">
      <w:pPr>
        <w:pStyle w:val="BodyTextMain"/>
        <w:keepNext/>
        <w:rPr>
          <w:lang w:val="en-GB"/>
        </w:rPr>
      </w:pPr>
    </w:p>
    <w:p w14:paraId="6E9D8546" w14:textId="1EB15D9F" w:rsidR="00EB6654" w:rsidRPr="00A322BD" w:rsidRDefault="00EB6654" w:rsidP="005A6C3C">
      <w:pPr>
        <w:pStyle w:val="BodyTextMain"/>
        <w:keepNext/>
        <w:rPr>
          <w:spacing w:val="-4"/>
          <w:lang w:val="en-GB"/>
        </w:rPr>
      </w:pPr>
      <w:r w:rsidRPr="00A322BD">
        <w:rPr>
          <w:spacing w:val="-4"/>
          <w:lang w:val="en-GB"/>
        </w:rPr>
        <w:t>By 1994, Kia’s production capacity had increased to 930,000 units, and it was selling its cars in about 80 foreign countries. It had massive plans for further expansion; however, the Asian financial crisis beginning in July 1997 devastated Kia, among many other Southeast Asian firms. Kia had to be bailed out in 1998 by another Korean giant, Hyundai Motor Company (Hyundai), which in return obtained a 51 per cent share of Kia’s ownership.</w:t>
      </w:r>
      <w:r w:rsidRPr="00A322BD">
        <w:rPr>
          <w:rStyle w:val="EndnoteReference"/>
          <w:spacing w:val="-4"/>
          <w:lang w:val="en-GB"/>
        </w:rPr>
        <w:endnoteReference w:id="9"/>
      </w:r>
      <w:r w:rsidRPr="00A322BD">
        <w:rPr>
          <w:spacing w:val="-4"/>
          <w:lang w:val="en-GB"/>
        </w:rPr>
        <w:t xml:space="preserve"> Following H</w:t>
      </w:r>
      <w:r w:rsidR="00FC7D71">
        <w:rPr>
          <w:spacing w:val="-4"/>
          <w:lang w:val="en-GB"/>
        </w:rPr>
        <w:t>y</w:t>
      </w:r>
      <w:r w:rsidRPr="00A322BD">
        <w:rPr>
          <w:spacing w:val="-4"/>
          <w:lang w:val="en-GB"/>
        </w:rPr>
        <w:t>undai’s bailout, things started to improve for Kia. By 2019, it had expanded enormously and had 15 manufacturing and assembly operations in five countries. With over 51,000 employees, Kia produced around 3 million vehicles a year and generated annual revenues of over US$47 billion.</w:t>
      </w:r>
      <w:r w:rsidRPr="00A322BD">
        <w:rPr>
          <w:rStyle w:val="EndnoteReference"/>
          <w:spacing w:val="-4"/>
          <w:lang w:val="en-GB"/>
        </w:rPr>
        <w:endnoteReference w:id="10"/>
      </w:r>
      <w:r w:rsidR="00913D86" w:rsidRPr="00A322BD">
        <w:rPr>
          <w:spacing w:val="-4"/>
          <w:lang w:val="en-GB"/>
        </w:rPr>
        <w:t xml:space="preserve"> </w:t>
      </w:r>
    </w:p>
    <w:p w14:paraId="0DF1110C" w14:textId="25A8D417" w:rsidR="00EB6654" w:rsidRPr="004D1CC8" w:rsidRDefault="00EB6654" w:rsidP="005A6C3C">
      <w:pPr>
        <w:pStyle w:val="BodyTextMain"/>
        <w:rPr>
          <w:lang w:val="en-GB"/>
        </w:rPr>
      </w:pPr>
    </w:p>
    <w:p w14:paraId="7427AEB5" w14:textId="6DEB8013" w:rsidR="00EB6654" w:rsidRPr="004D1CC8" w:rsidRDefault="00EB6654" w:rsidP="005A6C3C">
      <w:pPr>
        <w:pStyle w:val="BodyTextMain"/>
        <w:rPr>
          <w:lang w:val="en-GB"/>
        </w:rPr>
      </w:pPr>
      <w:r w:rsidRPr="004D1CC8">
        <w:rPr>
          <w:lang w:val="en-GB"/>
        </w:rPr>
        <w:t>Kia entered the Indian market in April 2017. It signed a memorandum of understanding with the government of Andhra Pradesh (AP), a state in the southern part of India, to build a new manufacturing facility there. The manufacturing plant would be constructed in the Anantapur district of AP with an investment of around US$2 billion. Kia completed the plant’s construction in 2018, and trial productions in the facility commenced in January 2019.</w:t>
      </w:r>
      <w:r w:rsidRPr="004D1CC8">
        <w:rPr>
          <w:rStyle w:val="EndnoteReference"/>
          <w:lang w:val="en-GB"/>
        </w:rPr>
        <w:endnoteReference w:id="11"/>
      </w:r>
    </w:p>
    <w:p w14:paraId="31663C2F" w14:textId="77777777" w:rsidR="00EB6654" w:rsidRPr="004D1CC8" w:rsidRDefault="00EB6654" w:rsidP="005A6C3C">
      <w:pPr>
        <w:pStyle w:val="BodyTextMain"/>
        <w:rPr>
          <w:lang w:val="en-GB"/>
        </w:rPr>
      </w:pPr>
    </w:p>
    <w:p w14:paraId="3A1F963D" w14:textId="7E605C2E" w:rsidR="00EB6654" w:rsidRPr="004D1CC8" w:rsidRDefault="00EB6654" w:rsidP="005A6C3C">
      <w:pPr>
        <w:pStyle w:val="BodyTextMain"/>
        <w:rPr>
          <w:lang w:val="en-GB"/>
        </w:rPr>
      </w:pPr>
      <w:r w:rsidRPr="004D1CC8">
        <w:rPr>
          <w:lang w:val="en-GB"/>
        </w:rPr>
        <w:t>Kia’s Anantapur manufacturing facility was spread across 216 hectares (536 acres) and could manufacture 300,000 vehicles per year, which included the production of hybrid and electric vehicles. According to Manohar Bhat, vice-president and head of sales and marketing for Kia’s Indian operations, from the outset Kia had a vast network in India</w:t>
      </w:r>
      <w:r w:rsidRPr="004D1CC8">
        <w:rPr>
          <w:lang w:val="en-GB"/>
        </w:rPr>
        <w:sym w:font="Symbol" w:char="F0BE"/>
      </w:r>
      <w:r w:rsidRPr="004D1CC8">
        <w:rPr>
          <w:lang w:val="en-GB"/>
        </w:rPr>
        <w:t>206 sales dealerships and 265 car display points in 160 locations across Tier 1, 2, 3, and even Tier 4 cities in India. Bhat claimed that this large number of dealerships made Kia’s diverse network one of the largest of any new car entrant in India.</w:t>
      </w:r>
      <w:r w:rsidRPr="004D1CC8">
        <w:rPr>
          <w:rStyle w:val="EndnoteReference"/>
          <w:lang w:val="en-GB"/>
        </w:rPr>
        <w:endnoteReference w:id="12"/>
      </w:r>
    </w:p>
    <w:p w14:paraId="68D380B8" w14:textId="77777777" w:rsidR="00EB6654" w:rsidRPr="004D1CC8" w:rsidRDefault="00EB6654" w:rsidP="005A6C3C">
      <w:pPr>
        <w:pStyle w:val="BodyTextMain"/>
        <w:rPr>
          <w:lang w:val="en-GB"/>
        </w:rPr>
      </w:pPr>
    </w:p>
    <w:p w14:paraId="14FDF587" w14:textId="29E9A771" w:rsidR="00EB6654" w:rsidRPr="004D1CC8" w:rsidRDefault="00EB6654" w:rsidP="005A6C3C">
      <w:pPr>
        <w:pStyle w:val="BodyTextMain"/>
        <w:rPr>
          <w:lang w:val="en-GB"/>
        </w:rPr>
      </w:pPr>
      <w:r w:rsidRPr="004D1CC8">
        <w:rPr>
          <w:lang w:val="en-GB"/>
        </w:rPr>
        <w:t xml:space="preserve">Kia’s first “made-in-India” offering was launched in August 2019. The mid-sized SUV </w:t>
      </w:r>
      <w:proofErr w:type="spellStart"/>
      <w:r w:rsidRPr="004D1CC8">
        <w:rPr>
          <w:lang w:val="en-GB"/>
        </w:rPr>
        <w:t>Seltos</w:t>
      </w:r>
      <w:proofErr w:type="spellEnd"/>
      <w:r w:rsidRPr="004D1CC8">
        <w:rPr>
          <w:lang w:val="en-GB"/>
        </w:rPr>
        <w:t>, which came in three engine-type variants—1.5 petrol, 1.5 diesel, and 1.4 turbo</w:t>
      </w:r>
      <w:r w:rsidR="009C7195">
        <w:rPr>
          <w:lang w:val="en-GB"/>
        </w:rPr>
        <w:t>charged</w:t>
      </w:r>
      <w:r w:rsidRPr="004D1CC8">
        <w:rPr>
          <w:lang w:val="en-GB"/>
        </w:rPr>
        <w:t xml:space="preserve"> petrol—was offered with automatic as well as six-speed manual transmission.</w:t>
      </w:r>
      <w:r w:rsidRPr="004D1CC8">
        <w:rPr>
          <w:rStyle w:val="EndnoteReference"/>
          <w:lang w:val="en-GB"/>
        </w:rPr>
        <w:endnoteReference w:id="13"/>
      </w:r>
      <w:r w:rsidRPr="004D1CC8">
        <w:rPr>
          <w:lang w:val="en-GB"/>
        </w:rPr>
        <w:t xml:space="preserve"> Another vehicle launch followed this, in February 2020: a premium multipurpose vehicle (MPV) branded as Carnival. From March to May 2020, India implemented one of the world’s most stringent lockdowns in order to curtail the spread of the COVID-19 virus.</w:t>
      </w:r>
      <w:r w:rsidRPr="004D1CC8">
        <w:rPr>
          <w:rStyle w:val="EndnoteReference"/>
          <w:lang w:val="en-GB"/>
        </w:rPr>
        <w:endnoteReference w:id="14"/>
      </w:r>
      <w:r w:rsidRPr="004D1CC8">
        <w:rPr>
          <w:lang w:val="en-GB"/>
        </w:rPr>
        <w:t xml:space="preserve"> This delayed the launch of Kia’s sub-four-metre SUV, </w:t>
      </w:r>
      <w:proofErr w:type="spellStart"/>
      <w:r w:rsidRPr="004D1CC8">
        <w:rPr>
          <w:lang w:val="en-GB"/>
        </w:rPr>
        <w:t>Sonet</w:t>
      </w:r>
      <w:proofErr w:type="spellEnd"/>
      <w:r w:rsidRPr="004D1CC8">
        <w:rPr>
          <w:lang w:val="en-GB"/>
        </w:rPr>
        <w:t>, which was ultimately introduced in the Indian market in September 2020.</w:t>
      </w:r>
      <w:r w:rsidRPr="004D1CC8">
        <w:rPr>
          <w:rStyle w:val="EndnoteReference"/>
          <w:lang w:val="en-GB"/>
        </w:rPr>
        <w:endnoteReference w:id="15"/>
      </w:r>
    </w:p>
    <w:p w14:paraId="6DC0F7FC" w14:textId="77777777" w:rsidR="00EB6654" w:rsidRPr="004D1CC8" w:rsidRDefault="00EB6654" w:rsidP="005A6C3C">
      <w:pPr>
        <w:rPr>
          <w:rFonts w:ascii="Arial" w:hAnsi="Arial" w:cs="Arial"/>
          <w:b/>
          <w:lang w:val="en-GB"/>
        </w:rPr>
      </w:pPr>
    </w:p>
    <w:p w14:paraId="1EF66460" w14:textId="77777777" w:rsidR="00EB6654" w:rsidRPr="004D1CC8" w:rsidRDefault="00EB6654" w:rsidP="005A6C3C">
      <w:pPr>
        <w:rPr>
          <w:rFonts w:ascii="Arial" w:hAnsi="Arial" w:cs="Arial"/>
          <w:b/>
          <w:lang w:val="en-GB"/>
        </w:rPr>
      </w:pPr>
    </w:p>
    <w:p w14:paraId="6D758B04" w14:textId="77777777" w:rsidR="00EB6654" w:rsidRPr="004D1CC8" w:rsidRDefault="00EB6654" w:rsidP="005A6C3C">
      <w:pPr>
        <w:pStyle w:val="Casehead1"/>
        <w:rPr>
          <w:lang w:val="en-GB"/>
        </w:rPr>
      </w:pPr>
      <w:r w:rsidRPr="004D1CC8">
        <w:rPr>
          <w:lang w:val="en-GB"/>
        </w:rPr>
        <w:t>AUTOMOBILE INDUSTRY IN INDIA</w:t>
      </w:r>
    </w:p>
    <w:p w14:paraId="516317FB" w14:textId="77777777" w:rsidR="00EB6654" w:rsidRPr="004D1CC8" w:rsidRDefault="00EB6654" w:rsidP="005A6C3C">
      <w:pPr>
        <w:pStyle w:val="BodyTextMain"/>
        <w:rPr>
          <w:lang w:val="en-GB"/>
        </w:rPr>
      </w:pPr>
    </w:p>
    <w:p w14:paraId="619BD804" w14:textId="03C96C2D" w:rsidR="00EB6654" w:rsidRPr="004D1CC8" w:rsidRDefault="00EB6654" w:rsidP="005A6C3C">
      <w:pPr>
        <w:pStyle w:val="BodyTextMain"/>
        <w:rPr>
          <w:lang w:val="en-GB"/>
        </w:rPr>
      </w:pPr>
      <w:r w:rsidRPr="004D1CC8">
        <w:rPr>
          <w:lang w:val="en-GB"/>
        </w:rPr>
        <w:t>India’s automobile industry was the world’s fourth largest, and India was the world’s fourth-largest car manufacturer in 2019. The compound annual growth rate of India’s automobile production had increased 2.36 per cent between fiscal years 2016 and 2020, with 26.36 million vehicles manufactured in fiscal year 2020.</w:t>
      </w:r>
      <w:r w:rsidRPr="004D1CC8">
        <w:rPr>
          <w:rStyle w:val="EndnoteReference"/>
          <w:lang w:val="en-GB"/>
        </w:rPr>
        <w:endnoteReference w:id="16"/>
      </w:r>
      <w:r w:rsidRPr="004D1CC8">
        <w:rPr>
          <w:lang w:val="en-GB"/>
        </w:rPr>
        <w:t xml:space="preserve"> Among the total vehicles produced, around 3.6 million were passenger cars.</w:t>
      </w:r>
      <w:r w:rsidRPr="004D1CC8">
        <w:rPr>
          <w:rStyle w:val="EndnoteReference"/>
          <w:lang w:val="en-GB"/>
        </w:rPr>
        <w:endnoteReference w:id="17"/>
      </w:r>
      <w:r w:rsidRPr="004D1CC8">
        <w:rPr>
          <w:lang w:val="en-GB"/>
        </w:rPr>
        <w:t xml:space="preserve"> The SUV segment’s share of the total passenger vehicle market in India had increased over the years, from about 14 per cent in 2014</w:t>
      </w:r>
      <w:r w:rsidRPr="004D1CC8">
        <w:rPr>
          <w:lang w:val="en-GB"/>
        </w:rPr>
        <w:sym w:font="Symbol" w:char="F02D"/>
      </w:r>
      <w:r w:rsidRPr="004D1CC8">
        <w:rPr>
          <w:lang w:val="en-GB"/>
        </w:rPr>
        <w:t>15 to approximately 32 per cent in 2019</w:t>
      </w:r>
      <w:r w:rsidRPr="004D1CC8">
        <w:rPr>
          <w:lang w:val="en-GB"/>
        </w:rPr>
        <w:sym w:font="Symbol" w:char="F02D"/>
      </w:r>
      <w:r w:rsidRPr="004D1CC8">
        <w:rPr>
          <w:lang w:val="en-GB"/>
        </w:rPr>
        <w:t>20 (see Exhibit 1).</w:t>
      </w:r>
      <w:r w:rsidRPr="004D1CC8">
        <w:rPr>
          <w:rStyle w:val="EndnoteReference"/>
          <w:lang w:val="en-GB"/>
        </w:rPr>
        <w:endnoteReference w:id="18"/>
      </w:r>
      <w:r w:rsidRPr="004D1CC8">
        <w:rPr>
          <w:lang w:val="en-GB"/>
        </w:rPr>
        <w:t xml:space="preserve"> By July 2020, SUVs’ share of the </w:t>
      </w:r>
      <w:r w:rsidRPr="004D1CC8">
        <w:rPr>
          <w:lang w:val="en-GB"/>
        </w:rPr>
        <w:lastRenderedPageBreak/>
        <w:t>market’s total sales was estimated to have further increased to 39 per cent.</w:t>
      </w:r>
      <w:r w:rsidRPr="004D1CC8">
        <w:rPr>
          <w:rStyle w:val="EndnoteReference"/>
          <w:lang w:val="en-GB"/>
        </w:rPr>
        <w:endnoteReference w:id="19"/>
      </w:r>
      <w:r w:rsidRPr="004D1CC8">
        <w:rPr>
          <w:lang w:val="en-GB"/>
        </w:rPr>
        <w:t xml:space="preserve"> The popularity of SUVs in India was attributed to the successful attempt by Indian manufacturers to combine the comfort and feasibility of SUVs with the relatively small chassis of hatchbacks to create a perfectly blended passenger vehicle for Indian roads in terms of </w:t>
      </w:r>
      <w:proofErr w:type="spellStart"/>
      <w:r w:rsidRPr="004D1CC8">
        <w:rPr>
          <w:lang w:val="en-GB"/>
        </w:rPr>
        <w:t>maneuverability</w:t>
      </w:r>
      <w:proofErr w:type="spellEnd"/>
      <w:r w:rsidRPr="004D1CC8">
        <w:rPr>
          <w:lang w:val="en-GB"/>
        </w:rPr>
        <w:t>, size, and practicality.</w:t>
      </w:r>
      <w:r w:rsidRPr="004D1CC8">
        <w:rPr>
          <w:rStyle w:val="EndnoteReference"/>
          <w:lang w:val="en-GB"/>
        </w:rPr>
        <w:endnoteReference w:id="20"/>
      </w:r>
    </w:p>
    <w:p w14:paraId="32BAF782" w14:textId="77777777" w:rsidR="00EB6654" w:rsidRPr="004D1CC8" w:rsidRDefault="00EB6654" w:rsidP="005A6C3C">
      <w:pPr>
        <w:pStyle w:val="BodyTextMain"/>
        <w:rPr>
          <w:lang w:val="en-GB"/>
        </w:rPr>
      </w:pPr>
    </w:p>
    <w:p w14:paraId="49B5F8D6" w14:textId="2CDE5A2B" w:rsidR="00EB6654" w:rsidRPr="004D1CC8" w:rsidRDefault="00EB6654" w:rsidP="005A6C3C">
      <w:pPr>
        <w:pStyle w:val="BodyTextMain"/>
        <w:rPr>
          <w:lang w:val="en-GB"/>
        </w:rPr>
      </w:pPr>
      <w:r w:rsidRPr="004D1CC8">
        <w:rPr>
          <w:lang w:val="en-GB"/>
        </w:rPr>
        <w:t>However, not all was well in the automobile industry in India. From late 2018, the industry had been witnessing a prolonged recession. Several factors had contributed to this downturn, including hikes in fuel prices and an increase in both vehicle-loan interest rates and vehicle insurance rates. Additionally, the introduction of a new emission standard in India</w:t>
      </w:r>
      <w:r w:rsidRPr="004D1CC8">
        <w:rPr>
          <w:lang w:val="en-GB"/>
        </w:rPr>
        <w:sym w:font="Symbol" w:char="F0BE"/>
      </w:r>
      <w:r w:rsidRPr="004D1CC8">
        <w:rPr>
          <w:lang w:val="en-GB"/>
        </w:rPr>
        <w:t>Bharat Stage VI (BS-6) emission norms</w:t>
      </w:r>
      <w:r w:rsidRPr="004D1CC8">
        <w:rPr>
          <w:lang w:val="en-GB"/>
        </w:rPr>
        <w:sym w:font="Symbol" w:char="F0BE"/>
      </w:r>
      <w:r w:rsidRPr="004D1CC8">
        <w:rPr>
          <w:lang w:val="en-GB"/>
        </w:rPr>
        <w:t>meant vehicles were more expensive. All of these factors had been further compounded by the economic slowdown the country was facing, and 2019 was considered the worst year for India’s passenger vehicle industry, as its growth had reduced by about 16 percentage points.</w:t>
      </w:r>
      <w:r w:rsidRPr="004D1CC8">
        <w:rPr>
          <w:rStyle w:val="EndnoteReference"/>
          <w:lang w:val="en-GB"/>
        </w:rPr>
        <w:endnoteReference w:id="21"/>
      </w:r>
      <w:r w:rsidRPr="004D1CC8">
        <w:rPr>
          <w:lang w:val="en-GB"/>
        </w:rPr>
        <w:t xml:space="preserve"> </w:t>
      </w:r>
    </w:p>
    <w:p w14:paraId="651815F0" w14:textId="77777777" w:rsidR="00EB6654" w:rsidRPr="004D1CC8" w:rsidRDefault="00EB6654" w:rsidP="005A6C3C">
      <w:pPr>
        <w:pStyle w:val="BodyTextMain"/>
        <w:rPr>
          <w:lang w:val="en-GB"/>
        </w:rPr>
      </w:pPr>
    </w:p>
    <w:p w14:paraId="680E7D1D" w14:textId="60A80609" w:rsidR="00EB6654" w:rsidRPr="004D1CC8" w:rsidRDefault="00EB6654" w:rsidP="005A6C3C">
      <w:pPr>
        <w:pStyle w:val="BodyTextMain"/>
        <w:rPr>
          <w:lang w:val="en-GB"/>
        </w:rPr>
      </w:pPr>
      <w:r w:rsidRPr="004D1CC8">
        <w:rPr>
          <w:lang w:val="en-GB"/>
        </w:rPr>
        <w:t>Despite this generally pessimistic scenario, the craze for SUVs was phenomenal. The real volume growth was coming from crossover car-like SUVs, which were small and compact but still had an upright seating stance and a “muscular” look and were technologically advanced.</w:t>
      </w:r>
      <w:r w:rsidRPr="004D1CC8">
        <w:rPr>
          <w:rStyle w:val="EndnoteReference"/>
          <w:lang w:val="en-GB"/>
        </w:rPr>
        <w:endnoteReference w:id="22"/>
      </w:r>
      <w:r w:rsidRPr="004D1CC8">
        <w:rPr>
          <w:lang w:val="en-GB"/>
        </w:rPr>
        <w:t xml:space="preserve"> A growing preference in India for SUVs was leading an increasing number of automakers to introduce more new SUVs into the market than ever before. Plenty of new SUVs were lined up for launch in financial year 2021 across various SUV segments.</w:t>
      </w:r>
      <w:r w:rsidRPr="004D1CC8">
        <w:rPr>
          <w:rStyle w:val="EndnoteReference"/>
          <w:lang w:val="en-GB"/>
        </w:rPr>
        <w:endnoteReference w:id="23"/>
      </w:r>
      <w:r w:rsidRPr="004D1CC8">
        <w:rPr>
          <w:lang w:val="en-GB"/>
        </w:rPr>
        <w:t xml:space="preserve"> Within India’s SUV market, the most popular segments, based on size, were the mid-SUV segment and the sub-compact (sub-four-metre) SUV segment.</w:t>
      </w:r>
      <w:r w:rsidRPr="004D1CC8">
        <w:rPr>
          <w:rStyle w:val="EndnoteReference"/>
          <w:lang w:val="en-GB"/>
        </w:rPr>
        <w:endnoteReference w:id="24"/>
      </w:r>
      <w:r w:rsidRPr="004D1CC8">
        <w:rPr>
          <w:lang w:val="en-GB"/>
        </w:rPr>
        <w:t xml:space="preserve"> All of the offerings in these segments were manufactured in India, and the firms that manufactured these vehicles had adequate support from a vast, well-trained, and reliable automotive-component supplier base.</w:t>
      </w:r>
      <w:r w:rsidRPr="004D1CC8">
        <w:rPr>
          <w:rStyle w:val="EndnoteReference"/>
          <w:lang w:val="en-GB"/>
        </w:rPr>
        <w:endnoteReference w:id="25"/>
      </w:r>
    </w:p>
    <w:p w14:paraId="0EE2B514" w14:textId="77777777" w:rsidR="00EB6654" w:rsidRPr="004D1CC8" w:rsidRDefault="00EB6654" w:rsidP="005A6C3C">
      <w:pPr>
        <w:pStyle w:val="BodyTextMain"/>
        <w:rPr>
          <w:rFonts w:ascii="Arial" w:hAnsi="Arial" w:cs="Arial"/>
          <w:b/>
          <w:sz w:val="20"/>
          <w:szCs w:val="20"/>
          <w:lang w:val="en-GB"/>
        </w:rPr>
      </w:pPr>
    </w:p>
    <w:p w14:paraId="2A497731" w14:textId="2C2E18B0" w:rsidR="00EB6654" w:rsidRPr="004D1CC8" w:rsidRDefault="00EB6654" w:rsidP="005A6C3C">
      <w:pPr>
        <w:pStyle w:val="BodyTextMain"/>
        <w:rPr>
          <w:lang w:val="en-GB"/>
        </w:rPr>
      </w:pPr>
      <w:r w:rsidRPr="004D1CC8">
        <w:rPr>
          <w:lang w:val="en-GB"/>
        </w:rPr>
        <w:t>Indian consumers had a unique set of preferences when it came to considering a passenger vehicle for purchase. Price was one of the most important factors; these consumers wanted the best value for money. The price aspect was not limited to the initial cost of acquiring the product but also included the product’s fuel mileage and maintenance costs. Consumers were very brand conscious and equated brand with trust. Hence, brands that had been in the Indian market for decades, such as Maruti Suzuki and Hyundai, were given preference. Consumers also gave due consideration to the look and design of the car and to the car’s interior, infotainment system, and engine performance.</w:t>
      </w:r>
      <w:r w:rsidRPr="004D1CC8">
        <w:rPr>
          <w:rStyle w:val="EndnoteReference"/>
          <w:lang w:val="en-GB"/>
        </w:rPr>
        <w:endnoteReference w:id="26"/>
      </w:r>
    </w:p>
    <w:p w14:paraId="231FAF3C" w14:textId="6F6F3CD5" w:rsidR="00EB6654" w:rsidRPr="004D1CC8" w:rsidRDefault="00EB6654" w:rsidP="005A6C3C">
      <w:pPr>
        <w:pStyle w:val="BodyTextMain"/>
        <w:rPr>
          <w:rFonts w:ascii="Arial" w:hAnsi="Arial" w:cs="Arial"/>
          <w:b/>
          <w:sz w:val="20"/>
          <w:szCs w:val="20"/>
          <w:lang w:val="en-GB"/>
        </w:rPr>
      </w:pPr>
    </w:p>
    <w:p w14:paraId="197DA779" w14:textId="77777777" w:rsidR="00EB6654" w:rsidRPr="004D1CC8" w:rsidRDefault="00EB6654" w:rsidP="005A6C3C">
      <w:pPr>
        <w:pStyle w:val="BodyTextMain"/>
        <w:rPr>
          <w:rFonts w:ascii="Arial" w:hAnsi="Arial" w:cs="Arial"/>
          <w:b/>
          <w:sz w:val="20"/>
          <w:szCs w:val="20"/>
          <w:lang w:val="en-GB"/>
        </w:rPr>
      </w:pPr>
    </w:p>
    <w:p w14:paraId="5F6E4BBF" w14:textId="77777777" w:rsidR="00EB6654" w:rsidRPr="004D1CC8" w:rsidRDefault="00EB6654" w:rsidP="005A6C3C">
      <w:pPr>
        <w:pStyle w:val="Casehead1"/>
        <w:rPr>
          <w:lang w:val="en-GB"/>
        </w:rPr>
      </w:pPr>
      <w:r w:rsidRPr="004D1CC8">
        <w:rPr>
          <w:lang w:val="en-GB"/>
        </w:rPr>
        <w:t>KIA’S SUCCESS IN THE INDIAN MARKET</w:t>
      </w:r>
    </w:p>
    <w:p w14:paraId="255CBA07" w14:textId="77777777" w:rsidR="00EB6654" w:rsidRPr="004D1CC8" w:rsidRDefault="00EB6654" w:rsidP="005A6C3C">
      <w:pPr>
        <w:pStyle w:val="BodyTextMain"/>
        <w:rPr>
          <w:lang w:val="en-GB"/>
        </w:rPr>
      </w:pPr>
    </w:p>
    <w:p w14:paraId="715957A3" w14:textId="4A78EB80" w:rsidR="00EB6654" w:rsidRPr="004D1CC8" w:rsidRDefault="00EB6654" w:rsidP="005A6C3C">
      <w:pPr>
        <w:pStyle w:val="BodyTextMain"/>
        <w:rPr>
          <w:lang w:val="en-GB"/>
        </w:rPr>
      </w:pPr>
      <w:r w:rsidRPr="004D1CC8">
        <w:rPr>
          <w:lang w:val="en-GB"/>
        </w:rPr>
        <w:t xml:space="preserve">The </w:t>
      </w:r>
      <w:proofErr w:type="spellStart"/>
      <w:r w:rsidRPr="004D1CC8">
        <w:rPr>
          <w:lang w:val="en-GB"/>
        </w:rPr>
        <w:t>Seltos</w:t>
      </w:r>
      <w:proofErr w:type="spellEnd"/>
      <w:r w:rsidRPr="004D1CC8">
        <w:rPr>
          <w:lang w:val="en-GB"/>
        </w:rPr>
        <w:t xml:space="preserve"> SUV, which was launched in the Indian market in August 2019, </w:t>
      </w:r>
      <w:r w:rsidRPr="004D1CC8">
        <w:rPr>
          <w:lang w:val="en-GB" w:eastAsia="en-IN"/>
        </w:rPr>
        <w:t xml:space="preserve">had witnessed considerable success. By August 2020, over 100,000 units of </w:t>
      </w:r>
      <w:proofErr w:type="spellStart"/>
      <w:r w:rsidRPr="004D1CC8">
        <w:rPr>
          <w:lang w:val="en-GB" w:eastAsia="en-IN"/>
        </w:rPr>
        <w:t>Seltos</w:t>
      </w:r>
      <w:proofErr w:type="spellEnd"/>
      <w:r w:rsidRPr="004D1CC8">
        <w:rPr>
          <w:lang w:val="en-GB" w:eastAsia="en-IN"/>
        </w:rPr>
        <w:t xml:space="preserve"> had been sold </w:t>
      </w:r>
      <w:r w:rsidRPr="004D1CC8">
        <w:rPr>
          <w:lang w:val="en-GB"/>
        </w:rPr>
        <w:t xml:space="preserve">(see Exhibit </w:t>
      </w:r>
      <w:r w:rsidR="00012771" w:rsidRPr="004D1CC8">
        <w:rPr>
          <w:lang w:val="en-GB"/>
        </w:rPr>
        <w:t>2</w:t>
      </w:r>
      <w:r w:rsidRPr="004D1CC8">
        <w:rPr>
          <w:lang w:val="en-GB"/>
        </w:rPr>
        <w:t>)</w:t>
      </w:r>
      <w:r w:rsidRPr="004D1CC8">
        <w:rPr>
          <w:lang w:val="en-GB" w:eastAsia="en-IN"/>
        </w:rPr>
        <w:t>, acquiring more than 43 per cent of the mid-SUV market in India</w:t>
      </w:r>
      <w:r w:rsidRPr="004D1CC8">
        <w:rPr>
          <w:lang w:val="en-GB"/>
        </w:rPr>
        <w:t xml:space="preserve">. While Kia’s premium MPV, Carnival, had been slow in regaining its sales after the COVID-19 lockdown (see Exhibit </w:t>
      </w:r>
      <w:r w:rsidR="00AC75B7" w:rsidRPr="004D1CC8">
        <w:rPr>
          <w:lang w:val="en-GB"/>
        </w:rPr>
        <w:t>2</w:t>
      </w:r>
      <w:r w:rsidRPr="004D1CC8">
        <w:rPr>
          <w:lang w:val="en-GB"/>
        </w:rPr>
        <w:t xml:space="preserve">), its sub-four-metre SUV </w:t>
      </w:r>
      <w:proofErr w:type="spellStart"/>
      <w:r w:rsidRPr="004D1CC8">
        <w:rPr>
          <w:lang w:val="en-GB"/>
        </w:rPr>
        <w:t>Sonet</w:t>
      </w:r>
      <w:proofErr w:type="spellEnd"/>
      <w:r w:rsidRPr="004D1CC8">
        <w:rPr>
          <w:lang w:val="en-GB"/>
        </w:rPr>
        <w:t xml:space="preserve"> </w:t>
      </w:r>
      <w:r w:rsidRPr="004D1CC8">
        <w:rPr>
          <w:lang w:val="en-GB" w:eastAsia="en-IN"/>
        </w:rPr>
        <w:t>saw impressive sales figures of 6,523 units on the first day</w:t>
      </w:r>
      <w:r w:rsidRPr="004D1CC8">
        <w:rPr>
          <w:rStyle w:val="EndnoteReference"/>
          <w:lang w:val="en-GB"/>
        </w:rPr>
        <w:t xml:space="preserve"> </w:t>
      </w:r>
      <w:r w:rsidRPr="004D1CC8">
        <w:rPr>
          <w:lang w:val="en-GB"/>
        </w:rPr>
        <w:t>of its booking in September 2020. This led analysts to suggest that Kia had another winner on its hands.</w:t>
      </w:r>
      <w:r w:rsidRPr="004D1CC8">
        <w:rPr>
          <w:rStyle w:val="EndnoteReference"/>
          <w:lang w:val="en-GB"/>
        </w:rPr>
        <w:endnoteReference w:id="27"/>
      </w:r>
      <w:r w:rsidRPr="004D1CC8">
        <w:rPr>
          <w:lang w:val="en-GB"/>
        </w:rPr>
        <w:t xml:space="preserve"> </w:t>
      </w:r>
    </w:p>
    <w:p w14:paraId="0B83F1CB" w14:textId="77777777" w:rsidR="00EB6654" w:rsidRPr="004D1CC8" w:rsidRDefault="00EB6654" w:rsidP="005A6C3C">
      <w:pPr>
        <w:pStyle w:val="BodyTextMain"/>
        <w:rPr>
          <w:lang w:val="en-GB"/>
        </w:rPr>
      </w:pPr>
    </w:p>
    <w:p w14:paraId="5FDFA9AC" w14:textId="4BB256E3" w:rsidR="00EB6654" w:rsidRPr="004D1CC8" w:rsidRDefault="00EB6654" w:rsidP="005A6C3C">
      <w:pPr>
        <w:pStyle w:val="BodyTextMain"/>
        <w:rPr>
          <w:lang w:val="en-GB"/>
        </w:rPr>
      </w:pPr>
      <w:r w:rsidRPr="004D1CC8">
        <w:rPr>
          <w:lang w:val="en-GB"/>
        </w:rPr>
        <w:t xml:space="preserve">The demand for </w:t>
      </w:r>
      <w:proofErr w:type="spellStart"/>
      <w:r w:rsidRPr="004D1CC8">
        <w:rPr>
          <w:lang w:val="en-GB"/>
        </w:rPr>
        <w:t>Seltos</w:t>
      </w:r>
      <w:proofErr w:type="spellEnd"/>
      <w:r w:rsidRPr="004D1CC8">
        <w:rPr>
          <w:lang w:val="en-GB"/>
        </w:rPr>
        <w:t xml:space="preserve"> was not limited to the major urban centres of India. Though 60 per cent of the total sales of </w:t>
      </w:r>
      <w:proofErr w:type="spellStart"/>
      <w:r w:rsidRPr="004D1CC8">
        <w:rPr>
          <w:lang w:val="en-GB"/>
        </w:rPr>
        <w:t>Seltos</w:t>
      </w:r>
      <w:proofErr w:type="spellEnd"/>
      <w:r w:rsidRPr="004D1CC8">
        <w:rPr>
          <w:lang w:val="en-GB"/>
        </w:rPr>
        <w:t xml:space="preserve"> came from 10 major Indian cities, the rest came from Tier 2 and Tier 3 towns and cities. Kia’s success was considered quite impressive by observers, as it had been achieved in a market that had witnessed a record decline in growth rates due to various economic factors, which was leading prospective buyers to defer their purchases.</w:t>
      </w:r>
      <w:r w:rsidRPr="004D1CC8">
        <w:rPr>
          <w:rStyle w:val="EndnoteReference"/>
          <w:lang w:val="en-GB"/>
        </w:rPr>
        <w:endnoteReference w:id="28"/>
      </w:r>
    </w:p>
    <w:p w14:paraId="7DC2B58B" w14:textId="77777777" w:rsidR="00EB6654" w:rsidRPr="004D1CC8" w:rsidRDefault="00EB6654" w:rsidP="005A6C3C">
      <w:pPr>
        <w:pStyle w:val="BodyTextMain"/>
        <w:rPr>
          <w:lang w:val="en-GB"/>
        </w:rPr>
      </w:pPr>
    </w:p>
    <w:p w14:paraId="227D1CC7" w14:textId="271305C4" w:rsidR="00EB6654" w:rsidRPr="0012698E" w:rsidRDefault="00EB6654" w:rsidP="005A6C3C">
      <w:pPr>
        <w:pStyle w:val="BodyTextMain"/>
        <w:rPr>
          <w:spacing w:val="-2"/>
          <w:lang w:val="en-GB"/>
        </w:rPr>
      </w:pPr>
      <w:r w:rsidRPr="0012698E">
        <w:rPr>
          <w:spacing w:val="-2"/>
          <w:lang w:val="en-GB"/>
        </w:rPr>
        <w:t xml:space="preserve">According to automobile experts, the changing taste of Indian consumers, who were increasingly demanding SUVs, was working in </w:t>
      </w:r>
      <w:proofErr w:type="spellStart"/>
      <w:r w:rsidRPr="0012698E">
        <w:rPr>
          <w:spacing w:val="-2"/>
          <w:lang w:val="en-GB"/>
        </w:rPr>
        <w:t>Seltos</w:t>
      </w:r>
      <w:proofErr w:type="spellEnd"/>
      <w:r w:rsidRPr="0012698E">
        <w:rPr>
          <w:spacing w:val="-2"/>
          <w:lang w:val="en-GB"/>
        </w:rPr>
        <w:t>’ favour. Consumers wanted vehicles that were well designed, besides having spacious interiors, a modern infotainment system, and good engine performance.</w:t>
      </w:r>
      <w:r w:rsidRPr="0012698E">
        <w:rPr>
          <w:rStyle w:val="EndnoteReference"/>
          <w:spacing w:val="-2"/>
          <w:lang w:val="en-GB"/>
        </w:rPr>
        <w:endnoteReference w:id="29"/>
      </w:r>
      <w:r w:rsidRPr="0012698E">
        <w:rPr>
          <w:spacing w:val="-2"/>
          <w:lang w:val="en-GB"/>
        </w:rPr>
        <w:t xml:space="preserve"> By offering all of these </w:t>
      </w:r>
      <w:r w:rsidRPr="0012698E">
        <w:rPr>
          <w:spacing w:val="-2"/>
          <w:lang w:val="en-GB"/>
        </w:rPr>
        <w:lastRenderedPageBreak/>
        <w:t xml:space="preserve">features, Kia was able to market </w:t>
      </w:r>
      <w:proofErr w:type="spellStart"/>
      <w:r w:rsidRPr="0012698E">
        <w:rPr>
          <w:spacing w:val="-2"/>
          <w:lang w:val="en-GB"/>
        </w:rPr>
        <w:t>Seltos</w:t>
      </w:r>
      <w:proofErr w:type="spellEnd"/>
      <w:r w:rsidRPr="0012698E">
        <w:rPr>
          <w:spacing w:val="-2"/>
          <w:lang w:val="en-GB"/>
        </w:rPr>
        <w:t xml:space="preserve"> as an aspirational SUV with its contemporary design and features. The </w:t>
      </w:r>
      <w:proofErr w:type="spellStart"/>
      <w:r w:rsidRPr="0012698E">
        <w:rPr>
          <w:spacing w:val="-2"/>
          <w:lang w:val="en-GB"/>
        </w:rPr>
        <w:t>Seltos</w:t>
      </w:r>
      <w:proofErr w:type="spellEnd"/>
      <w:r w:rsidRPr="0012698E">
        <w:rPr>
          <w:spacing w:val="-2"/>
          <w:lang w:val="en-GB"/>
        </w:rPr>
        <w:t xml:space="preserve"> had a large front grille, called the Tiger Nose, which was a unique Kia design element. The </w:t>
      </w:r>
      <w:proofErr w:type="spellStart"/>
      <w:r w:rsidRPr="0012698E">
        <w:rPr>
          <w:spacing w:val="-2"/>
          <w:lang w:val="en-GB"/>
        </w:rPr>
        <w:t>Seltos</w:t>
      </w:r>
      <w:proofErr w:type="spellEnd"/>
      <w:r w:rsidRPr="0012698E">
        <w:rPr>
          <w:spacing w:val="-2"/>
          <w:lang w:val="en-GB"/>
        </w:rPr>
        <w:t xml:space="preserve"> interior encompassed a lounge-like cabin that had various premium features such as mood lighting, a large touchscreen, an eight-inch head-up display system, automatic climate control, an eight-speaker Bose sound system, leather upholstery, a sunroof, and steering-wheel-mounted audio controls, among other features. All </w:t>
      </w:r>
      <w:proofErr w:type="spellStart"/>
      <w:r w:rsidRPr="0012698E">
        <w:rPr>
          <w:spacing w:val="-2"/>
          <w:lang w:val="en-GB"/>
        </w:rPr>
        <w:t>Seltos</w:t>
      </w:r>
      <w:proofErr w:type="spellEnd"/>
      <w:r w:rsidRPr="0012698E">
        <w:rPr>
          <w:spacing w:val="-2"/>
          <w:lang w:val="en-GB"/>
        </w:rPr>
        <w:t xml:space="preserve"> models were compliant with India’s newly introduced BS-6 emission norms. With substantial mileage ranging between 16 and 20 kilometres per litre and aggressive on-road pricing of around ₹1.7 million</w:t>
      </w:r>
      <w:r w:rsidRPr="0012698E">
        <w:rPr>
          <w:rStyle w:val="EndnoteReference"/>
          <w:spacing w:val="-2"/>
          <w:lang w:val="en-GB"/>
        </w:rPr>
        <w:endnoteReference w:id="30"/>
      </w:r>
      <w:r w:rsidRPr="0012698E">
        <w:rPr>
          <w:spacing w:val="-2"/>
          <w:lang w:val="en-GB"/>
        </w:rPr>
        <w:t xml:space="preserve"> for its many variants, </w:t>
      </w:r>
      <w:proofErr w:type="spellStart"/>
      <w:r w:rsidRPr="0012698E">
        <w:rPr>
          <w:spacing w:val="-2"/>
          <w:lang w:val="en-GB"/>
        </w:rPr>
        <w:t>Seltos</w:t>
      </w:r>
      <w:proofErr w:type="spellEnd"/>
      <w:r w:rsidRPr="0012698E">
        <w:rPr>
          <w:spacing w:val="-2"/>
          <w:lang w:val="en-GB"/>
        </w:rPr>
        <w:t xml:space="preserve"> provided Indian consumers with the best features at a competitive price. These aspects propelled demand for </w:t>
      </w:r>
      <w:proofErr w:type="spellStart"/>
      <w:r w:rsidRPr="0012698E">
        <w:rPr>
          <w:spacing w:val="-2"/>
          <w:lang w:val="en-GB"/>
        </w:rPr>
        <w:t>Seltos</w:t>
      </w:r>
      <w:proofErr w:type="spellEnd"/>
      <w:r w:rsidRPr="0012698E">
        <w:rPr>
          <w:spacing w:val="-2"/>
          <w:lang w:val="en-GB"/>
        </w:rPr>
        <w:t xml:space="preserve"> and made Kia India’s seventh-largest automaker by sales eight days after the </w:t>
      </w:r>
      <w:proofErr w:type="spellStart"/>
      <w:r w:rsidRPr="0012698E">
        <w:rPr>
          <w:spacing w:val="-2"/>
          <w:lang w:val="en-GB"/>
        </w:rPr>
        <w:t>Seltos</w:t>
      </w:r>
      <w:proofErr w:type="spellEnd"/>
      <w:r w:rsidRPr="0012698E">
        <w:rPr>
          <w:spacing w:val="-2"/>
          <w:lang w:val="en-GB"/>
        </w:rPr>
        <w:t xml:space="preserve"> launch. A further increase in sales of Kia’s products made it the fifth-largest car manufacturer in India the third month after its initial product launch. Four months later, with an additional increment in sales, Kia became the third-largest car producer in India.</w:t>
      </w:r>
      <w:r w:rsidRPr="0012698E">
        <w:rPr>
          <w:rStyle w:val="EndnoteReference"/>
          <w:spacing w:val="-2"/>
          <w:lang w:val="en-GB"/>
        </w:rPr>
        <w:endnoteReference w:id="31"/>
      </w:r>
    </w:p>
    <w:p w14:paraId="34C5CA59" w14:textId="77777777" w:rsidR="00EB6654" w:rsidRPr="004D1CC8" w:rsidRDefault="00EB6654" w:rsidP="005A6C3C">
      <w:pPr>
        <w:pStyle w:val="BodyTextMain"/>
        <w:rPr>
          <w:lang w:val="en-GB"/>
        </w:rPr>
      </w:pPr>
    </w:p>
    <w:p w14:paraId="22F079D2" w14:textId="4FFDAD32" w:rsidR="00EB6654" w:rsidRPr="004D1CC8" w:rsidRDefault="00EB6654" w:rsidP="005A6C3C">
      <w:pPr>
        <w:pStyle w:val="BodyTextMain"/>
        <w:rPr>
          <w:lang w:val="en-GB"/>
        </w:rPr>
      </w:pPr>
      <w:r w:rsidRPr="004D1CC8">
        <w:rPr>
          <w:lang w:val="en-GB"/>
        </w:rPr>
        <w:t>Consumer reviews for Kia’s offerings in India</w:t>
      </w:r>
      <w:r w:rsidRPr="004D1CC8">
        <w:rPr>
          <w:rStyle w:val="EndnoteReference"/>
          <w:lang w:val="en-GB"/>
        </w:rPr>
        <w:endnoteReference w:id="32"/>
      </w:r>
      <w:r w:rsidRPr="004D1CC8">
        <w:rPr>
          <w:lang w:val="en-GB"/>
        </w:rPr>
        <w:t xml:space="preserve"> indicated that Kia had created the brand image of a premium automaker whose products were considered aspirational by consumers. Brand experts observed that Kia had a high-quality brand image among consumers. Kia had carefully nurtured this image over time, maintaining a tone and tenor of advertising that had enabled it to position itself uniquely and to create a perception of its brand image as being two notches ahead of the existing mass-market players.</w:t>
      </w:r>
      <w:r w:rsidRPr="004D1CC8">
        <w:rPr>
          <w:rStyle w:val="EndnoteReference"/>
          <w:lang w:val="en-GB"/>
        </w:rPr>
        <w:endnoteReference w:id="33"/>
      </w:r>
      <w:r w:rsidRPr="004D1CC8">
        <w:rPr>
          <w:lang w:val="en-GB"/>
        </w:rPr>
        <w:t xml:space="preserve"> Kia’s advertisements proved to be quite distinctive and alluring for Indian consumers; its first TV commercial became the most-watched ad on YouTube in India.</w:t>
      </w:r>
      <w:r w:rsidRPr="004D1CC8">
        <w:rPr>
          <w:rStyle w:val="EndnoteReference"/>
          <w:lang w:val="en-GB"/>
        </w:rPr>
        <w:endnoteReference w:id="34"/>
      </w:r>
    </w:p>
    <w:p w14:paraId="7E7E3DAF" w14:textId="77777777" w:rsidR="00EB6654" w:rsidRPr="004D1CC8" w:rsidRDefault="00EB6654" w:rsidP="005A6C3C">
      <w:pPr>
        <w:pStyle w:val="BodyTextMain"/>
        <w:rPr>
          <w:lang w:val="en-GB"/>
        </w:rPr>
      </w:pPr>
    </w:p>
    <w:p w14:paraId="4C115EF4" w14:textId="019F0840" w:rsidR="00EB6654" w:rsidRPr="004D1CC8" w:rsidRDefault="00EB6654" w:rsidP="005A6C3C">
      <w:pPr>
        <w:pStyle w:val="BodyTextMain"/>
        <w:rPr>
          <w:bCs/>
          <w:color w:val="000000"/>
          <w:lang w:val="en-GB" w:eastAsia="en-IN"/>
        </w:rPr>
      </w:pPr>
      <w:r w:rsidRPr="004D1CC8">
        <w:rPr>
          <w:bCs/>
          <w:color w:val="000000"/>
          <w:lang w:val="en-GB" w:eastAsia="en-IN"/>
        </w:rPr>
        <w:t>In India, Kia’s strategy was to enhance its brand perception and reputation through continued efforts directed towards innovation in product development and to position its offering as a lifestyle product rather than a mere mode of transport. The high quality of its products’ interiors and the company’s emphasis on providing technologically enhanced features had enabled Kia to carve a distinct brand image in the minds of Indian consumers.</w:t>
      </w:r>
      <w:r w:rsidRPr="004D1CC8">
        <w:rPr>
          <w:rStyle w:val="EndnoteReference"/>
          <w:color w:val="000000"/>
          <w:lang w:val="en-GB" w:eastAsia="en-IN"/>
        </w:rPr>
        <w:endnoteReference w:id="35"/>
      </w:r>
    </w:p>
    <w:p w14:paraId="5174A48F" w14:textId="77777777" w:rsidR="00EB6654" w:rsidRPr="004D1CC8" w:rsidRDefault="00EB6654" w:rsidP="005A6C3C">
      <w:pPr>
        <w:pStyle w:val="BodyTextMain"/>
        <w:rPr>
          <w:bCs/>
          <w:lang w:val="en-GB" w:eastAsia="en-IN"/>
        </w:rPr>
      </w:pPr>
    </w:p>
    <w:p w14:paraId="02D9EDB3" w14:textId="77777777" w:rsidR="00EB6654" w:rsidRPr="004D1CC8" w:rsidRDefault="00EB6654" w:rsidP="005A6C3C">
      <w:pPr>
        <w:pStyle w:val="BodyTextMain"/>
        <w:rPr>
          <w:bCs/>
          <w:lang w:val="en-GB" w:eastAsia="en-IN"/>
        </w:rPr>
      </w:pPr>
    </w:p>
    <w:p w14:paraId="7D80A724" w14:textId="754E252C" w:rsidR="00EB6654" w:rsidRPr="004D1CC8" w:rsidRDefault="00EB6654" w:rsidP="005A6C3C">
      <w:pPr>
        <w:pStyle w:val="Casehead1"/>
        <w:rPr>
          <w:lang w:val="en-GB"/>
        </w:rPr>
      </w:pPr>
      <w:r w:rsidRPr="004D1CC8">
        <w:rPr>
          <w:lang w:val="en-GB"/>
        </w:rPr>
        <w:t>COMPETITION FOR KIA MOTORS</w:t>
      </w:r>
    </w:p>
    <w:p w14:paraId="4B991C59" w14:textId="77777777" w:rsidR="00EB6654" w:rsidRPr="004D1CC8" w:rsidRDefault="00EB6654" w:rsidP="005A6C3C">
      <w:pPr>
        <w:pStyle w:val="BodyTextMain"/>
        <w:rPr>
          <w:lang w:val="en-GB"/>
        </w:rPr>
      </w:pPr>
    </w:p>
    <w:p w14:paraId="4BE14E16" w14:textId="31D1758C" w:rsidR="00EB6654" w:rsidRPr="004D1CC8" w:rsidRDefault="00EB6654" w:rsidP="005A6C3C">
      <w:pPr>
        <w:pStyle w:val="BodyTextMain"/>
        <w:rPr>
          <w:lang w:val="en-GB"/>
        </w:rPr>
      </w:pPr>
      <w:r w:rsidRPr="004D1CC8">
        <w:rPr>
          <w:lang w:val="en-GB"/>
        </w:rPr>
        <w:t>In the Indian market’s mid-</w:t>
      </w:r>
      <w:r w:rsidRPr="004D1CC8">
        <w:rPr>
          <w:lang w:val="en-GB" w:eastAsia="en-IN"/>
        </w:rPr>
        <w:t>SUV segment,</w:t>
      </w:r>
      <w:r w:rsidRPr="004D1CC8">
        <w:rPr>
          <w:lang w:val="en-GB"/>
        </w:rPr>
        <w:t xml:space="preserve"> </w:t>
      </w:r>
      <w:proofErr w:type="spellStart"/>
      <w:r w:rsidRPr="004D1CC8">
        <w:rPr>
          <w:lang w:val="en-GB"/>
        </w:rPr>
        <w:t>Seltos</w:t>
      </w:r>
      <w:proofErr w:type="spellEnd"/>
      <w:r w:rsidRPr="004D1CC8">
        <w:rPr>
          <w:lang w:val="en-GB"/>
        </w:rPr>
        <w:t xml:space="preserve"> competed with other, similar offerings including Tata Harrier, MG Hector, Mahindra XUV 500, and Hyundai </w:t>
      </w:r>
      <w:proofErr w:type="spellStart"/>
      <w:r w:rsidRPr="004D1CC8">
        <w:rPr>
          <w:lang w:val="en-GB"/>
        </w:rPr>
        <w:t>Creta</w:t>
      </w:r>
      <w:proofErr w:type="spellEnd"/>
      <w:r w:rsidRPr="004D1CC8">
        <w:rPr>
          <w:lang w:val="en-GB"/>
        </w:rPr>
        <w:t xml:space="preserve"> (see Exhibit </w:t>
      </w:r>
      <w:r w:rsidR="00AC75B7" w:rsidRPr="004D1CC8">
        <w:rPr>
          <w:lang w:val="en-GB"/>
        </w:rPr>
        <w:t>3</w:t>
      </w:r>
      <w:r w:rsidRPr="004D1CC8">
        <w:rPr>
          <w:lang w:val="en-GB"/>
        </w:rPr>
        <w:t>).</w:t>
      </w:r>
      <w:r w:rsidRPr="004D1CC8">
        <w:rPr>
          <w:rStyle w:val="EndnoteReference"/>
          <w:lang w:val="en-GB"/>
        </w:rPr>
        <w:endnoteReference w:id="36"/>
      </w:r>
      <w:r w:rsidRPr="004D1CC8">
        <w:rPr>
          <w:lang w:val="en-GB"/>
        </w:rPr>
        <w:t xml:space="preserve"> Despite the presence of these competitors, experts believed that </w:t>
      </w:r>
      <w:proofErr w:type="spellStart"/>
      <w:r w:rsidRPr="004D1CC8">
        <w:rPr>
          <w:lang w:val="en-GB"/>
        </w:rPr>
        <w:t>Seltos</w:t>
      </w:r>
      <w:proofErr w:type="spellEnd"/>
      <w:r w:rsidRPr="004D1CC8">
        <w:rPr>
          <w:lang w:val="en-GB"/>
        </w:rPr>
        <w:t xml:space="preserve"> had not faced stiff competition within the mid-SUV segment until early 2020, as it was considered better than its competitors feature-wise and had a very competitive price. However, this scenario was changing with the launch of new variants of existing models by competitors. These models were either technologically on par with or more advanced than </w:t>
      </w:r>
      <w:proofErr w:type="spellStart"/>
      <w:r w:rsidRPr="004D1CC8">
        <w:rPr>
          <w:lang w:val="en-GB"/>
        </w:rPr>
        <w:t>Seltos</w:t>
      </w:r>
      <w:proofErr w:type="spellEnd"/>
      <w:r w:rsidRPr="004D1CC8">
        <w:rPr>
          <w:lang w:val="en-GB"/>
        </w:rPr>
        <w:t xml:space="preserve">. According to experts, the latest variant of the Hyundai </w:t>
      </w:r>
      <w:proofErr w:type="spellStart"/>
      <w:r w:rsidRPr="004D1CC8">
        <w:rPr>
          <w:lang w:val="en-GB"/>
        </w:rPr>
        <w:t>Creta</w:t>
      </w:r>
      <w:proofErr w:type="spellEnd"/>
      <w:r w:rsidRPr="004D1CC8">
        <w:rPr>
          <w:lang w:val="en-GB"/>
        </w:rPr>
        <w:t xml:space="preserve">, which was launched in March 2020, became the highest-selling model in May 2020, with 3,212 units sold—much more than Kia’s </w:t>
      </w:r>
      <w:proofErr w:type="spellStart"/>
      <w:r w:rsidRPr="004D1CC8">
        <w:rPr>
          <w:lang w:val="en-GB"/>
        </w:rPr>
        <w:t>Seltos</w:t>
      </w:r>
      <w:proofErr w:type="spellEnd"/>
      <w:r w:rsidRPr="004D1CC8">
        <w:rPr>
          <w:lang w:val="en-GB"/>
        </w:rPr>
        <w:t xml:space="preserve"> (see Exhibit </w:t>
      </w:r>
      <w:r w:rsidR="006D10B2" w:rsidRPr="004D1CC8">
        <w:rPr>
          <w:lang w:val="en-GB"/>
        </w:rPr>
        <w:t>2</w:t>
      </w:r>
      <w:r w:rsidRPr="004D1CC8">
        <w:rPr>
          <w:lang w:val="en-GB"/>
        </w:rPr>
        <w:t>). Analysts believed that brands like Hyundai—with a bigger service network and a loyal base of customers who would want to upgrade to the new offerings of these established brands—were still more powerful in India.</w:t>
      </w:r>
      <w:r w:rsidRPr="004D1CC8">
        <w:rPr>
          <w:rStyle w:val="EndnoteReference"/>
          <w:lang w:val="en-GB"/>
        </w:rPr>
        <w:endnoteReference w:id="37"/>
      </w:r>
      <w:r w:rsidRPr="004D1CC8">
        <w:rPr>
          <w:lang w:val="en-GB"/>
        </w:rPr>
        <w:t xml:space="preserve"> Repositioned in India in 2018, Hyundai now had the identity of a modern and premium brand that targeted millennial consumers through innovation in design and technology.</w:t>
      </w:r>
      <w:r w:rsidRPr="004D1CC8">
        <w:rPr>
          <w:rStyle w:val="EndnoteReference"/>
          <w:lang w:val="en-GB"/>
        </w:rPr>
        <w:endnoteReference w:id="38"/>
      </w:r>
    </w:p>
    <w:p w14:paraId="1D7D6DF9" w14:textId="77777777" w:rsidR="00EB6654" w:rsidRPr="004D1CC8" w:rsidRDefault="00EB6654" w:rsidP="005A6C3C">
      <w:pPr>
        <w:pStyle w:val="BodyTextMain"/>
        <w:rPr>
          <w:lang w:val="en-GB"/>
        </w:rPr>
      </w:pPr>
    </w:p>
    <w:p w14:paraId="6FF0A3F9" w14:textId="191ADF37" w:rsidR="00EB6654" w:rsidRPr="004D1CC8" w:rsidRDefault="00EB6654" w:rsidP="005A6C3C">
      <w:pPr>
        <w:pStyle w:val="BodyTextMain"/>
        <w:rPr>
          <w:lang w:val="en-GB"/>
        </w:rPr>
      </w:pPr>
      <w:r w:rsidRPr="004D1CC8">
        <w:rPr>
          <w:shd w:val="clear" w:color="auto" w:fill="FFFFFF"/>
          <w:lang w:val="en-GB"/>
        </w:rPr>
        <w:t xml:space="preserve">Data for passenger vehicle sales in August 2020 </w:t>
      </w:r>
      <w:r w:rsidRPr="004D1CC8">
        <w:rPr>
          <w:lang w:val="en-GB"/>
        </w:rPr>
        <w:t>(see Exhibit 4) showed that Tata Motors (Tata) had been able to garner exceptional growth of 154 per cent through its sales in August 2019. This was more than double the increase that Kia had witnessed during the same time, on a much lower base.</w:t>
      </w:r>
      <w:r w:rsidRPr="004D1CC8">
        <w:rPr>
          <w:rStyle w:val="EndnoteReference"/>
          <w:lang w:val="en-GB"/>
        </w:rPr>
        <w:endnoteReference w:id="39"/>
      </w:r>
      <w:r w:rsidRPr="004D1CC8">
        <w:rPr>
          <w:lang w:val="en-GB"/>
        </w:rPr>
        <w:t xml:space="preserve"> To make matters more challenging for Kia, in September 2020, Tata launched a new variant of the Tata Harrier with new features including a panoramic sunroof, projector headlamps, and 17-inch alloy wheels, at a very competitive price of around ₹1.7 million.</w:t>
      </w:r>
      <w:r w:rsidRPr="004D1CC8">
        <w:rPr>
          <w:rStyle w:val="EndnoteReference"/>
          <w:lang w:val="en-GB"/>
        </w:rPr>
        <w:endnoteReference w:id="40"/>
      </w:r>
      <w:r w:rsidRPr="004D1CC8">
        <w:rPr>
          <w:lang w:val="en-GB"/>
        </w:rPr>
        <w:t xml:space="preserve"> With products like the Harrier, Tata was on a comeback trail </w:t>
      </w:r>
      <w:r w:rsidRPr="004D1CC8">
        <w:rPr>
          <w:lang w:val="en-GB"/>
        </w:rPr>
        <w:lastRenderedPageBreak/>
        <w:t>and attempting to revive its fortunes in the passenger vehicle segment. The firm had repositioned itself from offering value products to offering premium products, trying to make its brand appeal more attractive. It wanted to cater to a broader set of premium customers.</w:t>
      </w:r>
      <w:r w:rsidRPr="004D1CC8">
        <w:rPr>
          <w:rStyle w:val="EndnoteReference"/>
          <w:lang w:val="en-GB"/>
        </w:rPr>
        <w:endnoteReference w:id="41"/>
      </w:r>
      <w:r w:rsidRPr="004D1CC8">
        <w:rPr>
          <w:lang w:val="en-GB"/>
        </w:rPr>
        <w:t xml:space="preserve"> </w:t>
      </w:r>
    </w:p>
    <w:p w14:paraId="7DCF8256" w14:textId="77777777" w:rsidR="00EB6654" w:rsidRPr="00AF1346" w:rsidRDefault="00EB6654" w:rsidP="00AF1346">
      <w:pPr>
        <w:pStyle w:val="BodyTextMain"/>
      </w:pPr>
    </w:p>
    <w:p w14:paraId="1CC81940" w14:textId="518015D7" w:rsidR="00EB6654" w:rsidRPr="00AF1346" w:rsidRDefault="00EB6654" w:rsidP="00AF1346">
      <w:pPr>
        <w:pStyle w:val="BodyTextMain"/>
      </w:pPr>
      <w:r w:rsidRPr="00AF1346">
        <w:t xml:space="preserve">Competition from the MG Hector was also intensifying. MG Hector’s parent firm, MG Motor India, had seen a 41 per cent increase in retail sales in August 2020 compared to August 2019 (see Exhibit 4). In September 2020, MG Hector’s new variants offered dual-tone exterior </w:t>
      </w:r>
      <w:proofErr w:type="spellStart"/>
      <w:r w:rsidRPr="00AF1346">
        <w:t>colour</w:t>
      </w:r>
      <w:proofErr w:type="spellEnd"/>
      <w:r w:rsidRPr="00AF1346">
        <w:t xml:space="preserve"> options, along with features such as a 10.4-inch touchscreen infotainment head unit that was compatible with Android Auto and Apple CarPlay, six airbags, an anti-lock braking system with electronic brake-force distribution, and brake assist. At a price ranging between ₹1.7 million and ₹1.8 million, MG Hector would be a formidable competitor for </w:t>
      </w:r>
      <w:proofErr w:type="spellStart"/>
      <w:r w:rsidRPr="00AF1346">
        <w:t>Seltos</w:t>
      </w:r>
      <w:proofErr w:type="spellEnd"/>
      <w:r w:rsidRPr="00AF1346">
        <w:t xml:space="preserve">. MG Motor India was also getting ready for the launch of its new SUV, </w:t>
      </w:r>
      <w:proofErr w:type="spellStart"/>
      <w:r w:rsidRPr="00AF1346">
        <w:t>Gloster</w:t>
      </w:r>
      <w:proofErr w:type="spellEnd"/>
      <w:r w:rsidRPr="00AF1346">
        <w:t>, expected by November 2020.</w:t>
      </w:r>
      <w:r w:rsidRPr="00AC5A9B">
        <w:rPr>
          <w:rStyle w:val="EndnoteReference"/>
        </w:rPr>
        <w:endnoteReference w:id="42"/>
      </w:r>
      <w:r w:rsidRPr="00AF1346">
        <w:t xml:space="preserve"> MG Motor, the iconic British brand presently owned by SAIC (formerly Shanghai Auto Industrial Corporation), was trying to position itself to Indian consumers as an innovation and technology leader in the premium segment.</w:t>
      </w:r>
      <w:r w:rsidRPr="00AC5A9B">
        <w:rPr>
          <w:rStyle w:val="EndnoteReference"/>
        </w:rPr>
        <w:endnoteReference w:id="43"/>
      </w:r>
      <w:r w:rsidRPr="00AF1346">
        <w:t xml:space="preserve"> </w:t>
      </w:r>
    </w:p>
    <w:p w14:paraId="437D7767" w14:textId="77777777" w:rsidR="00EB6654" w:rsidRPr="00AF1346" w:rsidRDefault="00EB6654" w:rsidP="00AF1346">
      <w:pPr>
        <w:pStyle w:val="BodyTextMain"/>
      </w:pPr>
    </w:p>
    <w:p w14:paraId="3F5A8B60" w14:textId="269A2E03" w:rsidR="00EB6654" w:rsidRPr="00AF1346" w:rsidRDefault="00EB6654" w:rsidP="00AF1346">
      <w:pPr>
        <w:pStyle w:val="BodyTextMain"/>
      </w:pPr>
      <w:r w:rsidRPr="00AF1346">
        <w:t>Mahindra XUV500 had also applied subtle cosmetic changes to its new variant to keep itself in the competition. The vehicle was given a new teeth-patterned grille along with LED daytime running lights. Some other changes, including a premium fog lamp design, integrated turn</w:t>
      </w:r>
      <w:r w:rsidR="00414A46" w:rsidRPr="00AF1346">
        <w:t xml:space="preserve"> signals</w:t>
      </w:r>
      <w:r w:rsidR="00E45BB5" w:rsidRPr="00AF1346">
        <w:t xml:space="preserve"> </w:t>
      </w:r>
      <w:r w:rsidRPr="00AF1346">
        <w:t xml:space="preserve">in the outside </w:t>
      </w:r>
      <w:r w:rsidR="00B874F9" w:rsidRPr="00AF1346">
        <w:t>rear-view</w:t>
      </w:r>
      <w:r w:rsidRPr="00AF1346">
        <w:t xml:space="preserve"> mirrors, black plastic side skirting, and an improved tail lamp design, had all been incorporated at a competitive price ranging from ₹1.32 million to ₹1.77 million.</w:t>
      </w:r>
      <w:r w:rsidRPr="00AC5A9B">
        <w:rPr>
          <w:rStyle w:val="EndnoteReference"/>
        </w:rPr>
        <w:endnoteReference w:id="44"/>
      </w:r>
      <w:r w:rsidRPr="00AF1346">
        <w:t xml:space="preserve"> Mahindra &amp; Mahindra Limited had a rich automotive heritage spanning seven decades of India’s automotive history. Tapping into this, the firm’s new branding campaign</w:t>
      </w:r>
      <w:r w:rsidRPr="00AF1346">
        <w:sym w:font="Symbol" w:char="F0BE"/>
      </w:r>
      <w:r w:rsidRPr="00AF1346">
        <w:t>The Mahindra Classics</w:t>
      </w:r>
      <w:r w:rsidRPr="00AF1346">
        <w:sym w:font="Symbol" w:char="F0BE"/>
      </w:r>
      <w:r w:rsidRPr="00AF1346">
        <w:t>was initiated to generate nostalgic feelings among Indian consumers and remind them of the emotional connection they had with Mahindra vehicles.</w:t>
      </w:r>
      <w:r w:rsidRPr="00AC5A9B">
        <w:rPr>
          <w:rStyle w:val="EndnoteReference"/>
        </w:rPr>
        <w:endnoteReference w:id="45"/>
      </w:r>
    </w:p>
    <w:p w14:paraId="0FA1BD5E" w14:textId="77777777" w:rsidR="00EB6654" w:rsidRPr="00AF1346" w:rsidRDefault="00EB6654" w:rsidP="00AF1346">
      <w:pPr>
        <w:pStyle w:val="BodyTextMain"/>
      </w:pPr>
    </w:p>
    <w:p w14:paraId="4AEA6A4F" w14:textId="20F8D762" w:rsidR="00EB6654" w:rsidRPr="00AF1346" w:rsidRDefault="00EB6654" w:rsidP="00AF1346">
      <w:pPr>
        <w:pStyle w:val="BodyTextMain"/>
      </w:pPr>
      <w:r w:rsidRPr="00AF1346">
        <w:t xml:space="preserve">In the MPV segment, Kia’s offering, Carnival, had been adversely affected by India’s COVID-19 lockdown. As a result, it had been witnessing limited sales in India (see Exhibit 3). Despite having the best-in-the-segment features, its price of ₹2.5 million was much higher than the price for the market leader, the Toyota Innova </w:t>
      </w:r>
      <w:proofErr w:type="spellStart"/>
      <w:r w:rsidRPr="00AF1346">
        <w:t>Crysta</w:t>
      </w:r>
      <w:proofErr w:type="spellEnd"/>
      <w:r w:rsidRPr="00AF1346">
        <w:t>, which was available at around ₹1.5 million. This price difference was making things challenging for Carnival.</w:t>
      </w:r>
      <w:r w:rsidRPr="00AC5A9B">
        <w:rPr>
          <w:rStyle w:val="EndnoteReference"/>
        </w:rPr>
        <w:endnoteReference w:id="46"/>
      </w:r>
      <w:r w:rsidRPr="00AF1346">
        <w:t xml:space="preserve"> According to experts, besides the Innova </w:t>
      </w:r>
      <w:proofErr w:type="spellStart"/>
      <w:r w:rsidRPr="00AF1346">
        <w:t>Crysta</w:t>
      </w:r>
      <w:proofErr w:type="spellEnd"/>
      <w:r w:rsidRPr="00AF1346">
        <w:t xml:space="preserve"> there was no other direct rival for the Kia Carnival in the Indian market.</w:t>
      </w:r>
      <w:r w:rsidRPr="00AC5A9B">
        <w:rPr>
          <w:rStyle w:val="EndnoteReference"/>
        </w:rPr>
        <w:endnoteReference w:id="47"/>
      </w:r>
      <w:r w:rsidRPr="00AF1346">
        <w:t xml:space="preserve"> </w:t>
      </w:r>
      <w:r w:rsidR="006D5589" w:rsidRPr="00AF1346">
        <w:t xml:space="preserve">Toyota’s Innova </w:t>
      </w:r>
      <w:proofErr w:type="spellStart"/>
      <w:r w:rsidR="006D5589" w:rsidRPr="00AF1346">
        <w:t>Crysta</w:t>
      </w:r>
      <w:proofErr w:type="spellEnd"/>
      <w:r w:rsidR="006D5589" w:rsidRPr="00AF1346">
        <w:t xml:space="preserve"> evoked sentiments of quality and reliability which were characteristics that were strongly associated overall with the iconic Japanese brand</w:t>
      </w:r>
      <w:r w:rsidRPr="00AF1346">
        <w:t>.</w:t>
      </w:r>
      <w:r w:rsidRPr="00AC5A9B">
        <w:rPr>
          <w:rStyle w:val="EndnoteReference"/>
        </w:rPr>
        <w:endnoteReference w:id="48"/>
      </w:r>
    </w:p>
    <w:p w14:paraId="1DFD2428" w14:textId="77777777" w:rsidR="00EB6654" w:rsidRPr="00AF1346" w:rsidRDefault="00EB6654" w:rsidP="00AF1346">
      <w:pPr>
        <w:pStyle w:val="BodyTextMain"/>
      </w:pPr>
    </w:p>
    <w:p w14:paraId="1360C2A3" w14:textId="1FAC1B65" w:rsidR="00EB6654" w:rsidRPr="004D1CC8" w:rsidRDefault="00EB6654" w:rsidP="005A6C3C">
      <w:pPr>
        <w:pStyle w:val="BodyTextMain"/>
        <w:rPr>
          <w:lang w:val="en-GB"/>
        </w:rPr>
      </w:pPr>
      <w:r w:rsidRPr="00AC5A9B">
        <w:t xml:space="preserve">With its sub-compact SUV, </w:t>
      </w:r>
      <w:proofErr w:type="spellStart"/>
      <w:r w:rsidRPr="00AC5A9B">
        <w:t>Sonet</w:t>
      </w:r>
      <w:proofErr w:type="spellEnd"/>
      <w:r w:rsidRPr="00AC5A9B">
        <w:t>, Kia</w:t>
      </w:r>
      <w:r w:rsidRPr="004D1CC8">
        <w:rPr>
          <w:shd w:val="clear" w:color="auto" w:fill="FFFFFF"/>
          <w:lang w:val="en-GB"/>
        </w:rPr>
        <w:t xml:space="preserve"> </w:t>
      </w:r>
      <w:r w:rsidRPr="004D1CC8">
        <w:rPr>
          <w:lang w:val="en-GB"/>
        </w:rPr>
        <w:t>entered into a highly competitive segment wherein the top five existing brands</w:t>
      </w:r>
      <w:r w:rsidRPr="004D1CC8">
        <w:rPr>
          <w:lang w:val="en-GB"/>
        </w:rPr>
        <w:sym w:font="Symbol" w:char="F0BE"/>
      </w:r>
      <w:r w:rsidRPr="004D1CC8">
        <w:rPr>
          <w:lang w:val="en-GB"/>
        </w:rPr>
        <w:t xml:space="preserve">Hyundai Venue, Maruti Suzuki Vitara </w:t>
      </w:r>
      <w:proofErr w:type="spellStart"/>
      <w:r w:rsidRPr="004D1CC8">
        <w:rPr>
          <w:lang w:val="en-GB"/>
        </w:rPr>
        <w:t>Brezza</w:t>
      </w:r>
      <w:proofErr w:type="spellEnd"/>
      <w:r w:rsidRPr="004D1CC8">
        <w:rPr>
          <w:lang w:val="en-GB"/>
        </w:rPr>
        <w:t xml:space="preserve">, Ford Eco-Sport, Tata </w:t>
      </w:r>
      <w:proofErr w:type="spellStart"/>
      <w:r w:rsidRPr="004D1CC8">
        <w:rPr>
          <w:lang w:val="en-GB"/>
        </w:rPr>
        <w:t>Nexon</w:t>
      </w:r>
      <w:proofErr w:type="spellEnd"/>
      <w:r w:rsidRPr="004D1CC8">
        <w:rPr>
          <w:lang w:val="en-GB"/>
        </w:rPr>
        <w:t>, and Mahindra XUV300</w:t>
      </w:r>
      <w:r w:rsidRPr="004D1CC8">
        <w:rPr>
          <w:lang w:val="en-GB"/>
        </w:rPr>
        <w:sym w:font="Symbol" w:char="F0BE"/>
      </w:r>
      <w:r w:rsidRPr="004D1CC8">
        <w:rPr>
          <w:lang w:val="en-GB"/>
        </w:rPr>
        <w:t>were collectively occupying 80</w:t>
      </w:r>
      <w:r w:rsidRPr="004D1CC8">
        <w:rPr>
          <w:lang w:val="en-GB"/>
        </w:rPr>
        <w:sym w:font="Symbol" w:char="F02D"/>
      </w:r>
      <w:r w:rsidRPr="004D1CC8">
        <w:rPr>
          <w:lang w:val="en-GB"/>
        </w:rPr>
        <w:t xml:space="preserve">90 per cent of the market share. At ₹671,000 ex-showroom (i.e., without including applicable taxes and insurance charges) for its base model, </w:t>
      </w:r>
      <w:proofErr w:type="spellStart"/>
      <w:r w:rsidRPr="004D1CC8">
        <w:rPr>
          <w:lang w:val="en-GB"/>
        </w:rPr>
        <w:t>Sonet’s</w:t>
      </w:r>
      <w:proofErr w:type="spellEnd"/>
      <w:r w:rsidRPr="004D1CC8">
        <w:rPr>
          <w:lang w:val="en-GB"/>
        </w:rPr>
        <w:t xml:space="preserve"> price band was similar to that of its competitors. Toyota Motor Corporation would soon be joining this crowded club with its compact SUV, the Urban Cruiser.</w:t>
      </w:r>
      <w:r w:rsidRPr="004D1CC8">
        <w:rPr>
          <w:rStyle w:val="EndnoteReference"/>
          <w:lang w:val="en-GB"/>
        </w:rPr>
        <w:endnoteReference w:id="49"/>
      </w:r>
      <w:r w:rsidRPr="004D1CC8">
        <w:rPr>
          <w:lang w:val="en-GB"/>
        </w:rPr>
        <w:t xml:space="preserve"> With many popular and formidable offerings in this segment, especially from market leaders like Maruti Suzuki India Limited and Hyundai, Kia had a challenging task on its hands to replicate the success it had seen with </w:t>
      </w:r>
      <w:proofErr w:type="spellStart"/>
      <w:r w:rsidRPr="004D1CC8">
        <w:rPr>
          <w:lang w:val="en-GB"/>
        </w:rPr>
        <w:t>Seltos</w:t>
      </w:r>
      <w:proofErr w:type="spellEnd"/>
      <w:r w:rsidRPr="004D1CC8">
        <w:rPr>
          <w:lang w:val="en-GB"/>
        </w:rPr>
        <w:t>.</w:t>
      </w:r>
    </w:p>
    <w:p w14:paraId="0217B239" w14:textId="77777777" w:rsidR="00EB6654" w:rsidRPr="004D1CC8" w:rsidRDefault="00EB6654" w:rsidP="005A6C3C">
      <w:pPr>
        <w:pStyle w:val="BodyTextMain"/>
        <w:rPr>
          <w:shd w:val="clear" w:color="auto" w:fill="FFFFFF"/>
          <w:lang w:val="en-GB"/>
        </w:rPr>
      </w:pPr>
    </w:p>
    <w:p w14:paraId="621CE15D" w14:textId="28A3A89E" w:rsidR="00EB6654" w:rsidRPr="00A322BD" w:rsidRDefault="00EB6654" w:rsidP="005A6C3C">
      <w:pPr>
        <w:pStyle w:val="BodyTextMain"/>
        <w:rPr>
          <w:spacing w:val="-4"/>
          <w:lang w:val="en-GB"/>
        </w:rPr>
      </w:pPr>
      <w:r w:rsidRPr="00A322BD">
        <w:rPr>
          <w:spacing w:val="-4"/>
          <w:lang w:val="en-GB"/>
        </w:rPr>
        <w:t>Besides facing challenges from competitors on multiple fronts, Kia was also facing customer-related issues. Some customers were dissatisfied with various aspects of Kia vehicles—ranging from poor average-fuel mileage to a low quality of suspension and other features</w:t>
      </w:r>
      <w:r w:rsidRPr="00A322BD">
        <w:rPr>
          <w:spacing w:val="-4"/>
          <w:lang w:val="en-GB"/>
        </w:rPr>
        <w:sym w:font="Symbol" w:char="F0BE"/>
      </w:r>
      <w:r w:rsidRPr="00A322BD">
        <w:rPr>
          <w:spacing w:val="-4"/>
          <w:lang w:val="en-GB"/>
        </w:rPr>
        <w:t>in addition to high service costs.</w:t>
      </w:r>
      <w:r w:rsidRPr="00A322BD">
        <w:rPr>
          <w:rStyle w:val="EndnoteReference"/>
          <w:spacing w:val="-4"/>
          <w:lang w:val="en-GB"/>
        </w:rPr>
        <w:endnoteReference w:id="50"/>
      </w:r>
      <w:r w:rsidRPr="00A322BD">
        <w:rPr>
          <w:spacing w:val="-4"/>
          <w:lang w:val="en-GB"/>
        </w:rPr>
        <w:t xml:space="preserve"> In a highly competitive, customer-centric market, dissatisfied customers could have an extremely adverse influence on a brand. </w:t>
      </w:r>
    </w:p>
    <w:p w14:paraId="08FE9085" w14:textId="77777777" w:rsidR="00EB6654" w:rsidRPr="004D1CC8" w:rsidRDefault="00EB6654" w:rsidP="005A6C3C">
      <w:pPr>
        <w:pStyle w:val="BodyTextMain"/>
        <w:rPr>
          <w:lang w:val="en-GB"/>
        </w:rPr>
      </w:pPr>
    </w:p>
    <w:p w14:paraId="28FAFFBB" w14:textId="389076C5" w:rsidR="00DC39E8" w:rsidRPr="0012698E" w:rsidRDefault="00EB6654" w:rsidP="005A6C3C">
      <w:pPr>
        <w:pStyle w:val="BodyTextMain"/>
        <w:rPr>
          <w:spacing w:val="-2"/>
          <w:lang w:val="en-GB"/>
        </w:rPr>
      </w:pPr>
      <w:r w:rsidRPr="0012698E">
        <w:rPr>
          <w:spacing w:val="-2"/>
          <w:lang w:val="en-GB"/>
        </w:rPr>
        <w:t>Many leading players in the Indian automobile industry had another point of contention: the high taxes levied by the Indian government on automobiles, which made them exorbitantly expensive and put them beyond the reach of many prospective consumers. On a newly pu</w:t>
      </w:r>
      <w:bookmarkStart w:id="0" w:name="_GoBack"/>
      <w:bookmarkEnd w:id="0"/>
      <w:r w:rsidRPr="0012698E">
        <w:rPr>
          <w:spacing w:val="-2"/>
          <w:lang w:val="en-GB"/>
        </w:rPr>
        <w:t xml:space="preserve">rchased passenger vehicle, consumers paid a 28 per cent </w:t>
      </w:r>
      <w:r w:rsidRPr="0012698E">
        <w:rPr>
          <w:spacing w:val="-2"/>
          <w:lang w:val="en-GB"/>
        </w:rPr>
        <w:lastRenderedPageBreak/>
        <w:t xml:space="preserve">goods and services tax (GST) plus GST cess (a </w:t>
      </w:r>
      <w:r w:rsidRPr="0012698E">
        <w:rPr>
          <w:rStyle w:val="hgkelc"/>
          <w:spacing w:val="-2"/>
          <w:lang w:val="en-GB"/>
        </w:rPr>
        <w:t>tax levied over and above the base tax liability to raise funds for specific purposes)</w:t>
      </w:r>
      <w:r w:rsidRPr="0012698E">
        <w:rPr>
          <w:spacing w:val="-2"/>
          <w:lang w:val="en-GB"/>
        </w:rPr>
        <w:t xml:space="preserve"> of 17 per cent</w:t>
      </w:r>
      <w:r w:rsidRPr="0012698E">
        <w:rPr>
          <w:rStyle w:val="hgkelc"/>
          <w:spacing w:val="-2"/>
          <w:lang w:val="en-GB"/>
        </w:rPr>
        <w:t xml:space="preserve"> </w:t>
      </w:r>
      <w:r w:rsidRPr="0012698E">
        <w:rPr>
          <w:spacing w:val="-2"/>
          <w:lang w:val="en-GB"/>
        </w:rPr>
        <w:t>and then a further 10 per cent state-road and registration tax. The taxes were discouraging the purchase of passenger cars, and the situation was not helped by the economic slowdown the pandemic had triggered.</w:t>
      </w:r>
      <w:r w:rsidRPr="0012698E">
        <w:rPr>
          <w:rStyle w:val="EndnoteReference"/>
          <w:spacing w:val="-2"/>
          <w:lang w:val="en-GB"/>
        </w:rPr>
        <w:endnoteReference w:id="51"/>
      </w:r>
      <w:r w:rsidRPr="0012698E">
        <w:rPr>
          <w:spacing w:val="-2"/>
          <w:lang w:val="en-GB"/>
        </w:rPr>
        <w:t xml:space="preserve"> </w:t>
      </w:r>
      <w:r w:rsidR="00DC39E8" w:rsidRPr="0012698E">
        <w:rPr>
          <w:spacing w:val="-2"/>
          <w:lang w:val="en-GB"/>
        </w:rPr>
        <w:t xml:space="preserve">Though sales of Kia’s offerings </w:t>
      </w:r>
      <w:r w:rsidR="00234E29" w:rsidRPr="0012698E">
        <w:rPr>
          <w:spacing w:val="-2"/>
          <w:lang w:val="en-GB"/>
        </w:rPr>
        <w:t xml:space="preserve">had </w:t>
      </w:r>
      <w:r w:rsidR="00DC39E8" w:rsidRPr="0012698E">
        <w:rPr>
          <w:spacing w:val="-2"/>
          <w:lang w:val="en-GB"/>
        </w:rPr>
        <w:t xml:space="preserve">so far </w:t>
      </w:r>
      <w:r w:rsidR="00234E29" w:rsidRPr="0012698E">
        <w:rPr>
          <w:spacing w:val="-2"/>
          <w:lang w:val="en-GB"/>
        </w:rPr>
        <w:t xml:space="preserve">been </w:t>
      </w:r>
      <w:r w:rsidR="00DC39E8" w:rsidRPr="0012698E">
        <w:rPr>
          <w:spacing w:val="-2"/>
          <w:lang w:val="en-GB"/>
        </w:rPr>
        <w:t xml:space="preserve">immune </w:t>
      </w:r>
      <w:r w:rsidR="00234E29" w:rsidRPr="0012698E">
        <w:rPr>
          <w:spacing w:val="-2"/>
          <w:lang w:val="en-GB"/>
        </w:rPr>
        <w:t xml:space="preserve">to </w:t>
      </w:r>
      <w:r w:rsidR="00DC39E8" w:rsidRPr="0012698E">
        <w:rPr>
          <w:spacing w:val="-2"/>
          <w:lang w:val="en-GB"/>
        </w:rPr>
        <w:t xml:space="preserve">this aspect, high tax rates </w:t>
      </w:r>
      <w:r w:rsidR="00234E29" w:rsidRPr="0012698E">
        <w:rPr>
          <w:spacing w:val="-2"/>
          <w:lang w:val="en-GB"/>
        </w:rPr>
        <w:t>amidst</w:t>
      </w:r>
      <w:r w:rsidR="00DC39E8" w:rsidRPr="0012698E">
        <w:rPr>
          <w:spacing w:val="-2"/>
          <w:lang w:val="en-GB"/>
        </w:rPr>
        <w:t xml:space="preserve"> a continuing economic slowdown could hurt </w:t>
      </w:r>
      <w:r w:rsidR="00234E29" w:rsidRPr="0012698E">
        <w:rPr>
          <w:spacing w:val="-2"/>
          <w:lang w:val="en-GB"/>
        </w:rPr>
        <w:t>sales</w:t>
      </w:r>
      <w:r w:rsidR="00DC39E8" w:rsidRPr="0012698E">
        <w:rPr>
          <w:spacing w:val="-2"/>
          <w:lang w:val="en-GB"/>
        </w:rPr>
        <w:t xml:space="preserve"> in the future.</w:t>
      </w:r>
    </w:p>
    <w:p w14:paraId="4031725D" w14:textId="77777777" w:rsidR="00DC39E8" w:rsidRPr="004D1CC8" w:rsidRDefault="00DC39E8" w:rsidP="005A6C3C">
      <w:pPr>
        <w:pStyle w:val="BodyTextMain"/>
        <w:rPr>
          <w:lang w:val="en-GB"/>
        </w:rPr>
      </w:pPr>
    </w:p>
    <w:p w14:paraId="43FD33ED" w14:textId="77777777" w:rsidR="00DC39E8" w:rsidRPr="004D1CC8" w:rsidRDefault="00DC39E8" w:rsidP="005A6C3C">
      <w:pPr>
        <w:pStyle w:val="BodyTextMain"/>
        <w:rPr>
          <w:lang w:val="en-GB"/>
        </w:rPr>
      </w:pPr>
    </w:p>
    <w:p w14:paraId="63BDD247" w14:textId="77777777" w:rsidR="00DC39E8" w:rsidRPr="004D1CC8" w:rsidRDefault="00DC39E8" w:rsidP="005A6C3C">
      <w:pPr>
        <w:pStyle w:val="Casehead1"/>
        <w:rPr>
          <w:lang w:val="en-GB"/>
        </w:rPr>
      </w:pPr>
      <w:r w:rsidRPr="004D1CC8">
        <w:rPr>
          <w:lang w:val="en-GB"/>
        </w:rPr>
        <w:t>THE WAY FORWARD</w:t>
      </w:r>
    </w:p>
    <w:p w14:paraId="0438DD11" w14:textId="77777777" w:rsidR="00DC39E8" w:rsidRPr="004D1CC8" w:rsidRDefault="00DC39E8" w:rsidP="005A6C3C">
      <w:pPr>
        <w:rPr>
          <w:rFonts w:ascii="Arial" w:hAnsi="Arial" w:cs="Arial"/>
          <w:b/>
          <w:lang w:val="en-GB"/>
        </w:rPr>
      </w:pPr>
    </w:p>
    <w:p w14:paraId="14857E8A" w14:textId="5460104D" w:rsidR="00DC39E8" w:rsidRPr="004D1CC8" w:rsidRDefault="00DC39E8" w:rsidP="005A6C3C">
      <w:pPr>
        <w:pStyle w:val="BodyTextMain"/>
        <w:rPr>
          <w:lang w:val="en-GB"/>
        </w:rPr>
      </w:pPr>
      <w:r w:rsidRPr="004D1CC8">
        <w:rPr>
          <w:lang w:val="en-GB"/>
        </w:rPr>
        <w:t xml:space="preserve">Despite the initial success Kia had </w:t>
      </w:r>
      <w:r w:rsidR="002E3649" w:rsidRPr="004D1CC8">
        <w:rPr>
          <w:lang w:val="en-GB"/>
        </w:rPr>
        <w:t xml:space="preserve">experienced </w:t>
      </w:r>
      <w:r w:rsidRPr="004D1CC8">
        <w:rPr>
          <w:lang w:val="en-GB"/>
        </w:rPr>
        <w:t>in the Indian market, the path ahead for Shim w</w:t>
      </w:r>
      <w:r w:rsidR="002E3649" w:rsidRPr="004D1CC8">
        <w:rPr>
          <w:lang w:val="en-GB"/>
        </w:rPr>
        <w:t>ould</w:t>
      </w:r>
      <w:r w:rsidRPr="004D1CC8">
        <w:rPr>
          <w:lang w:val="en-GB"/>
        </w:rPr>
        <w:t xml:space="preserve"> not </w:t>
      </w:r>
      <w:r w:rsidR="002E3649" w:rsidRPr="004D1CC8">
        <w:rPr>
          <w:lang w:val="en-GB"/>
        </w:rPr>
        <w:t xml:space="preserve">be </w:t>
      </w:r>
      <w:r w:rsidRPr="004D1CC8">
        <w:rPr>
          <w:lang w:val="en-GB"/>
        </w:rPr>
        <w:t xml:space="preserve">an easy one. </w:t>
      </w:r>
      <w:r w:rsidR="0072793B" w:rsidRPr="004D1CC8">
        <w:rPr>
          <w:lang w:val="en-GB"/>
        </w:rPr>
        <w:t>O</w:t>
      </w:r>
      <w:r w:rsidRPr="004D1CC8">
        <w:rPr>
          <w:lang w:val="en-GB"/>
        </w:rPr>
        <w:t xml:space="preserve">ther automobile manufacturers in the Indian market </w:t>
      </w:r>
      <w:r w:rsidR="000E5AD0" w:rsidRPr="004D1CC8">
        <w:rPr>
          <w:lang w:val="en-GB"/>
        </w:rPr>
        <w:t>had already taken a cue from Kia’s early success story</w:t>
      </w:r>
      <w:r w:rsidRPr="004D1CC8">
        <w:rPr>
          <w:lang w:val="en-GB"/>
        </w:rPr>
        <w:t>. The</w:t>
      </w:r>
      <w:r w:rsidR="000E5AD0" w:rsidRPr="004D1CC8">
        <w:rPr>
          <w:lang w:val="en-GB"/>
        </w:rPr>
        <w:t xml:space="preserve"> competitors </w:t>
      </w:r>
      <w:r w:rsidRPr="004D1CC8">
        <w:rPr>
          <w:lang w:val="en-GB"/>
        </w:rPr>
        <w:t xml:space="preserve">were ready with revised versions of their offerings, and many of them were even </w:t>
      </w:r>
      <w:r w:rsidR="002E3649" w:rsidRPr="004D1CC8">
        <w:rPr>
          <w:lang w:val="en-GB"/>
        </w:rPr>
        <w:t>planning</w:t>
      </w:r>
      <w:r w:rsidRPr="004D1CC8">
        <w:rPr>
          <w:lang w:val="en-GB"/>
        </w:rPr>
        <w:t xml:space="preserve"> to introduce a new competing SUV. Adding to this competitive pressure was the adverse impact of the slow economic growth India was </w:t>
      </w:r>
      <w:r w:rsidR="00F75FE1" w:rsidRPr="004D1CC8">
        <w:rPr>
          <w:lang w:val="en-GB"/>
        </w:rPr>
        <w:t>experiencing</w:t>
      </w:r>
      <w:r w:rsidRPr="004D1CC8">
        <w:rPr>
          <w:lang w:val="en-GB"/>
        </w:rPr>
        <w:t>. Had Shim clearly understood the SUV segment dynamics</w:t>
      </w:r>
      <w:r w:rsidR="00544385" w:rsidRPr="004D1CC8">
        <w:rPr>
          <w:lang w:val="en-GB"/>
        </w:rPr>
        <w:t>,</w:t>
      </w:r>
      <w:r w:rsidRPr="004D1CC8">
        <w:rPr>
          <w:lang w:val="en-GB"/>
        </w:rPr>
        <w:t xml:space="preserve"> and was he ready with strategies to counter the competitive onslaught? Would the positioning strategies that had worked for Kia so far continue to work for it</w:t>
      </w:r>
      <w:r w:rsidR="002E3649" w:rsidRPr="004D1CC8">
        <w:rPr>
          <w:lang w:val="en-GB"/>
        </w:rPr>
        <w:t xml:space="preserve"> going forward</w:t>
      </w:r>
      <w:r w:rsidRPr="004D1CC8">
        <w:rPr>
          <w:lang w:val="en-GB"/>
        </w:rPr>
        <w:t xml:space="preserve">? Considering the remarkable growth Kia </w:t>
      </w:r>
      <w:r w:rsidR="002E3649" w:rsidRPr="004D1CC8">
        <w:rPr>
          <w:lang w:val="en-GB"/>
        </w:rPr>
        <w:t>had undergone</w:t>
      </w:r>
      <w:r w:rsidRPr="004D1CC8">
        <w:rPr>
          <w:lang w:val="en-GB"/>
        </w:rPr>
        <w:t xml:space="preserve"> in the Indian market, what growth strategies should Shim focus on to </w:t>
      </w:r>
      <w:r w:rsidR="00F75FE1" w:rsidRPr="004D1CC8">
        <w:rPr>
          <w:lang w:val="en-GB"/>
        </w:rPr>
        <w:t xml:space="preserve">maintain </w:t>
      </w:r>
      <w:r w:rsidRPr="004D1CC8">
        <w:rPr>
          <w:lang w:val="en-GB"/>
        </w:rPr>
        <w:t>this growth trajectory for the future?</w:t>
      </w:r>
    </w:p>
    <w:p w14:paraId="605431CC" w14:textId="77777777" w:rsidR="00DC39E8" w:rsidRPr="004D1CC8" w:rsidRDefault="00DC39E8" w:rsidP="005A6C3C">
      <w:pPr>
        <w:spacing w:after="200"/>
        <w:rPr>
          <w:sz w:val="22"/>
          <w:szCs w:val="22"/>
          <w:lang w:val="en-GB"/>
        </w:rPr>
      </w:pPr>
      <w:r w:rsidRPr="004D1CC8">
        <w:rPr>
          <w:lang w:val="en-GB"/>
        </w:rPr>
        <w:br w:type="page"/>
      </w:r>
    </w:p>
    <w:p w14:paraId="70B4AAB3" w14:textId="2B3EB1CE" w:rsidR="000A629E" w:rsidRPr="004D1CC8" w:rsidRDefault="001C4C14" w:rsidP="005A6C3C">
      <w:pPr>
        <w:jc w:val="center"/>
        <w:rPr>
          <w:rFonts w:ascii="Arial" w:hAnsi="Arial" w:cs="Arial"/>
          <w:b/>
          <w:lang w:val="en-GB"/>
        </w:rPr>
      </w:pPr>
      <w:r w:rsidRPr="004D1CC8">
        <w:rPr>
          <w:rFonts w:ascii="Arial" w:hAnsi="Arial" w:cs="Arial"/>
          <w:b/>
          <w:lang w:val="en-GB"/>
        </w:rPr>
        <w:lastRenderedPageBreak/>
        <w:t xml:space="preserve">EXHIBIT 1: SHARE OF </w:t>
      </w:r>
      <w:r w:rsidR="004C14D8" w:rsidRPr="004D1CC8">
        <w:rPr>
          <w:rFonts w:ascii="Arial" w:hAnsi="Arial" w:cs="Arial"/>
          <w:b/>
          <w:lang w:val="en-GB"/>
        </w:rPr>
        <w:t xml:space="preserve">SUVs AND </w:t>
      </w:r>
      <w:r w:rsidRPr="004D1CC8">
        <w:rPr>
          <w:rFonts w:ascii="Arial" w:hAnsi="Arial" w:cs="Arial"/>
          <w:b/>
          <w:lang w:val="en-GB"/>
        </w:rPr>
        <w:t>PASSENGER CARS MANUFACTURED IN INDIA</w:t>
      </w:r>
      <w:r w:rsidR="002D34BC" w:rsidRPr="004D1CC8">
        <w:rPr>
          <w:rFonts w:ascii="Arial" w:hAnsi="Arial" w:cs="Arial"/>
          <w:b/>
          <w:lang w:val="en-GB"/>
        </w:rPr>
        <w:t>,</w:t>
      </w:r>
      <w:r w:rsidR="002D34BC" w:rsidRPr="004D1CC8">
        <w:rPr>
          <w:rFonts w:ascii="Arial" w:hAnsi="Arial" w:cs="Arial"/>
          <w:b/>
          <w:lang w:val="en-GB"/>
        </w:rPr>
        <w:br/>
        <w:t xml:space="preserve">IN TOTAL VEHICLES, </w:t>
      </w:r>
      <w:r w:rsidRPr="004D1CC8">
        <w:rPr>
          <w:rFonts w:ascii="Arial" w:hAnsi="Arial" w:cs="Arial"/>
          <w:b/>
          <w:lang w:val="en-GB"/>
        </w:rPr>
        <w:t>FY 2020</w:t>
      </w:r>
      <w:r w:rsidR="004C14D8" w:rsidRPr="004D1CC8">
        <w:rPr>
          <w:rFonts w:ascii="Arial" w:hAnsi="Arial" w:cs="Arial"/>
          <w:b/>
          <w:lang w:val="en-GB"/>
        </w:rPr>
        <w:t xml:space="preserve"> </w:t>
      </w:r>
      <w:r w:rsidR="00C13E36" w:rsidRPr="004D1CC8">
        <w:rPr>
          <w:rFonts w:ascii="Arial" w:hAnsi="Arial" w:cs="Arial"/>
          <w:b/>
          <w:lang w:val="en-GB"/>
        </w:rPr>
        <w:t>(MILLIONS OF UNITS)</w:t>
      </w:r>
    </w:p>
    <w:p w14:paraId="5E6537A7" w14:textId="2C6788A5" w:rsidR="00C13E36" w:rsidRPr="004D1CC8" w:rsidRDefault="00C13E36" w:rsidP="005A6C3C">
      <w:pPr>
        <w:jc w:val="center"/>
        <w:rPr>
          <w:rFonts w:ascii="Arial" w:hAnsi="Arial" w:cs="Arial"/>
          <w:b/>
          <w:lang w:val="en-GB"/>
        </w:rPr>
      </w:pPr>
    </w:p>
    <w:p w14:paraId="1AF1F93C" w14:textId="4FF33DB9" w:rsidR="00C13E36" w:rsidRPr="004D1CC8" w:rsidRDefault="00C13E36" w:rsidP="005A6C3C">
      <w:pPr>
        <w:jc w:val="center"/>
        <w:rPr>
          <w:rFonts w:ascii="Arial" w:hAnsi="Arial" w:cs="Arial"/>
          <w:b/>
          <w:lang w:val="en-GB"/>
        </w:rPr>
      </w:pPr>
      <w:r w:rsidRPr="004D1CC8">
        <w:rPr>
          <w:noProof/>
          <w:lang w:val="en-IN" w:eastAsia="en-IN"/>
        </w:rPr>
        <w:drawing>
          <wp:inline distT="0" distB="0" distL="0" distR="0" wp14:anchorId="4193D49F" wp14:editId="1685ECC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03CA76" w14:textId="7F3141C9" w:rsidR="001C4C14" w:rsidRPr="004D1CC8" w:rsidRDefault="001C4C14" w:rsidP="005A6C3C">
      <w:pPr>
        <w:rPr>
          <w:rFonts w:ascii="Arial" w:hAnsi="Arial" w:cs="Arial"/>
          <w:b/>
          <w:lang w:val="en-GB"/>
        </w:rPr>
      </w:pPr>
    </w:p>
    <w:p w14:paraId="1FA26D0D" w14:textId="2AD995B1" w:rsidR="00D5173F" w:rsidRPr="004D1CC8" w:rsidRDefault="00D5173F" w:rsidP="005A6C3C">
      <w:pPr>
        <w:jc w:val="both"/>
        <w:rPr>
          <w:rFonts w:ascii="Arial" w:hAnsi="Arial" w:cs="Arial"/>
          <w:sz w:val="17"/>
          <w:szCs w:val="17"/>
          <w:lang w:val="en-GB"/>
        </w:rPr>
      </w:pPr>
      <w:r w:rsidRPr="004D1CC8">
        <w:rPr>
          <w:rFonts w:ascii="Arial" w:hAnsi="Arial" w:cs="Arial"/>
          <w:sz w:val="17"/>
          <w:szCs w:val="17"/>
          <w:lang w:val="en-GB"/>
        </w:rPr>
        <w:t>Note: SUV = sports utility vehicle</w:t>
      </w:r>
      <w:r w:rsidR="001F140E" w:rsidRPr="004D1CC8">
        <w:rPr>
          <w:rFonts w:ascii="Arial" w:hAnsi="Arial" w:cs="Arial"/>
          <w:sz w:val="17"/>
          <w:szCs w:val="17"/>
          <w:lang w:val="en-GB"/>
        </w:rPr>
        <w:t>.</w:t>
      </w:r>
    </w:p>
    <w:p w14:paraId="1FB5CA03" w14:textId="09E6AA02" w:rsidR="00377384" w:rsidRPr="004D1CC8" w:rsidRDefault="00377384" w:rsidP="005A6C3C">
      <w:pPr>
        <w:jc w:val="both"/>
        <w:rPr>
          <w:rFonts w:ascii="Arial" w:hAnsi="Arial" w:cs="Arial"/>
          <w:b/>
          <w:lang w:val="en-GB"/>
        </w:rPr>
      </w:pPr>
      <w:r w:rsidRPr="004D1CC8">
        <w:rPr>
          <w:rFonts w:ascii="Arial" w:hAnsi="Arial" w:cs="Arial"/>
          <w:sz w:val="17"/>
          <w:szCs w:val="17"/>
          <w:lang w:val="en-GB"/>
        </w:rPr>
        <w:t xml:space="preserve">Source: Graph created by </w:t>
      </w:r>
      <w:r w:rsidR="005F583F" w:rsidRPr="004D1CC8">
        <w:rPr>
          <w:rFonts w:ascii="Arial" w:hAnsi="Arial" w:cs="Arial"/>
          <w:sz w:val="17"/>
          <w:szCs w:val="17"/>
          <w:lang w:val="en-GB"/>
        </w:rPr>
        <w:t xml:space="preserve">the </w:t>
      </w:r>
      <w:r w:rsidRPr="004D1CC8">
        <w:rPr>
          <w:rFonts w:ascii="Arial" w:hAnsi="Arial" w:cs="Arial"/>
          <w:sz w:val="17"/>
          <w:szCs w:val="17"/>
          <w:lang w:val="en-GB"/>
        </w:rPr>
        <w:t xml:space="preserve">author based on data in </w:t>
      </w:r>
      <w:r w:rsidR="002D34BC" w:rsidRPr="004D1CC8">
        <w:rPr>
          <w:rFonts w:ascii="Arial" w:hAnsi="Arial" w:cs="Arial"/>
          <w:sz w:val="17"/>
          <w:szCs w:val="17"/>
          <w:lang w:val="en-GB"/>
        </w:rPr>
        <w:t xml:space="preserve">India Brand Equity Foundation, </w:t>
      </w:r>
      <w:r w:rsidR="00644F6A" w:rsidRPr="004D1CC8">
        <w:rPr>
          <w:rFonts w:ascii="Arial" w:hAnsi="Arial" w:cs="Arial"/>
          <w:sz w:val="17"/>
          <w:szCs w:val="17"/>
          <w:lang w:val="en-GB"/>
        </w:rPr>
        <w:t xml:space="preserve">“Indian Automobile Industry Analysis,” </w:t>
      </w:r>
      <w:r w:rsidR="002D34BC" w:rsidRPr="004D1CC8">
        <w:rPr>
          <w:rFonts w:ascii="Arial" w:hAnsi="Arial" w:cs="Arial"/>
          <w:sz w:val="17"/>
          <w:szCs w:val="17"/>
          <w:lang w:val="en-GB"/>
        </w:rPr>
        <w:t>IBEF</w:t>
      </w:r>
      <w:r w:rsidR="00644F6A" w:rsidRPr="004D1CC8">
        <w:rPr>
          <w:rFonts w:ascii="Arial" w:hAnsi="Arial" w:cs="Arial"/>
          <w:sz w:val="17"/>
          <w:szCs w:val="17"/>
          <w:lang w:val="en-GB"/>
        </w:rPr>
        <w:t xml:space="preserve">, accessed September 22, 2020, www.ibef.org/industry/automobiles-presentation; </w:t>
      </w:r>
      <w:r w:rsidR="00BD2CEA" w:rsidRPr="004D1CC8">
        <w:rPr>
          <w:rFonts w:ascii="Arial" w:hAnsi="Arial" w:cs="Arial"/>
          <w:sz w:val="17"/>
          <w:szCs w:val="17"/>
          <w:lang w:val="en-GB"/>
        </w:rPr>
        <w:t xml:space="preserve">“Number of </w:t>
      </w:r>
      <w:r w:rsidR="00D5173F" w:rsidRPr="004D1CC8">
        <w:rPr>
          <w:rFonts w:ascii="Arial" w:hAnsi="Arial" w:cs="Arial"/>
          <w:sz w:val="17"/>
          <w:szCs w:val="17"/>
          <w:lang w:val="en-GB"/>
        </w:rPr>
        <w:t>P</w:t>
      </w:r>
      <w:r w:rsidR="00BD2CEA" w:rsidRPr="004D1CC8">
        <w:rPr>
          <w:rFonts w:ascii="Arial" w:hAnsi="Arial" w:cs="Arial"/>
          <w:sz w:val="17"/>
          <w:szCs w:val="17"/>
          <w:lang w:val="en-GB"/>
        </w:rPr>
        <w:t xml:space="preserve">assenger </w:t>
      </w:r>
      <w:r w:rsidR="00D5173F" w:rsidRPr="004D1CC8">
        <w:rPr>
          <w:rFonts w:ascii="Arial" w:hAnsi="Arial" w:cs="Arial"/>
          <w:sz w:val="17"/>
          <w:szCs w:val="17"/>
          <w:lang w:val="en-GB"/>
        </w:rPr>
        <w:t>C</w:t>
      </w:r>
      <w:r w:rsidR="00BD2CEA" w:rsidRPr="004D1CC8">
        <w:rPr>
          <w:rFonts w:ascii="Arial" w:hAnsi="Arial" w:cs="Arial"/>
          <w:sz w:val="17"/>
          <w:szCs w:val="17"/>
          <w:lang w:val="en-GB"/>
        </w:rPr>
        <w:t xml:space="preserve">ars </w:t>
      </w:r>
      <w:r w:rsidR="00D5173F" w:rsidRPr="004D1CC8">
        <w:rPr>
          <w:rFonts w:ascii="Arial" w:hAnsi="Arial" w:cs="Arial"/>
          <w:sz w:val="17"/>
          <w:szCs w:val="17"/>
          <w:lang w:val="en-GB"/>
        </w:rPr>
        <w:t>P</w:t>
      </w:r>
      <w:r w:rsidR="00BD2CEA" w:rsidRPr="004D1CC8">
        <w:rPr>
          <w:rFonts w:ascii="Arial" w:hAnsi="Arial" w:cs="Arial"/>
          <w:sz w:val="17"/>
          <w:szCs w:val="17"/>
          <w:lang w:val="en-GB"/>
        </w:rPr>
        <w:t xml:space="preserve">roduced in the Asia Pacific </w:t>
      </w:r>
      <w:r w:rsidR="00D5173F" w:rsidRPr="004D1CC8">
        <w:rPr>
          <w:rFonts w:ascii="Arial" w:hAnsi="Arial" w:cs="Arial"/>
          <w:sz w:val="17"/>
          <w:szCs w:val="17"/>
          <w:lang w:val="en-GB"/>
        </w:rPr>
        <w:t>R</w:t>
      </w:r>
      <w:r w:rsidR="00BD2CEA" w:rsidRPr="004D1CC8">
        <w:rPr>
          <w:rFonts w:ascii="Arial" w:hAnsi="Arial" w:cs="Arial"/>
          <w:sz w:val="17"/>
          <w:szCs w:val="17"/>
          <w:lang w:val="en-GB"/>
        </w:rPr>
        <w:t xml:space="preserve">egion in 2019, by </w:t>
      </w:r>
      <w:r w:rsidR="00D5173F" w:rsidRPr="004D1CC8">
        <w:rPr>
          <w:rFonts w:ascii="Arial" w:hAnsi="Arial" w:cs="Arial"/>
          <w:sz w:val="17"/>
          <w:szCs w:val="17"/>
          <w:lang w:val="en-GB"/>
        </w:rPr>
        <w:t>C</w:t>
      </w:r>
      <w:r w:rsidR="00BD2CEA" w:rsidRPr="004D1CC8">
        <w:rPr>
          <w:rFonts w:ascii="Arial" w:hAnsi="Arial" w:cs="Arial"/>
          <w:sz w:val="17"/>
          <w:szCs w:val="17"/>
          <w:lang w:val="en-GB"/>
        </w:rPr>
        <w:t xml:space="preserve">ountry or </w:t>
      </w:r>
      <w:r w:rsidR="00D5173F" w:rsidRPr="004D1CC8">
        <w:rPr>
          <w:rFonts w:ascii="Arial" w:hAnsi="Arial" w:cs="Arial"/>
          <w:sz w:val="17"/>
          <w:szCs w:val="17"/>
          <w:lang w:val="en-GB"/>
        </w:rPr>
        <w:t>R</w:t>
      </w:r>
      <w:r w:rsidR="00BD2CEA" w:rsidRPr="004D1CC8">
        <w:rPr>
          <w:rFonts w:ascii="Arial" w:hAnsi="Arial" w:cs="Arial"/>
          <w:sz w:val="17"/>
          <w:szCs w:val="17"/>
          <w:lang w:val="en-GB"/>
        </w:rPr>
        <w:t xml:space="preserve">egion,” </w:t>
      </w:r>
      <w:r w:rsidR="002D34BC" w:rsidRPr="004D1CC8">
        <w:rPr>
          <w:rFonts w:ascii="Arial" w:hAnsi="Arial" w:cs="Arial"/>
          <w:sz w:val="17"/>
          <w:szCs w:val="17"/>
          <w:lang w:val="en-GB"/>
        </w:rPr>
        <w:t>Statista</w:t>
      </w:r>
      <w:r w:rsidR="00BD2CEA" w:rsidRPr="004D1CC8">
        <w:rPr>
          <w:rFonts w:ascii="Arial" w:hAnsi="Arial" w:cs="Arial"/>
          <w:sz w:val="17"/>
          <w:szCs w:val="17"/>
          <w:lang w:val="en-GB"/>
        </w:rPr>
        <w:t xml:space="preserve">, </w:t>
      </w:r>
      <w:r w:rsidR="002D34BC" w:rsidRPr="004D1CC8">
        <w:rPr>
          <w:rFonts w:ascii="Arial" w:hAnsi="Arial" w:cs="Arial"/>
          <w:sz w:val="17"/>
          <w:szCs w:val="17"/>
          <w:lang w:val="en-GB"/>
        </w:rPr>
        <w:t xml:space="preserve">2020, </w:t>
      </w:r>
      <w:r w:rsidR="00BD2CEA" w:rsidRPr="004D1CC8">
        <w:rPr>
          <w:rFonts w:ascii="Arial" w:hAnsi="Arial" w:cs="Arial"/>
          <w:sz w:val="17"/>
          <w:szCs w:val="17"/>
          <w:lang w:val="en-GB"/>
        </w:rPr>
        <w:t xml:space="preserve">accessed September 22, 2020, www.statista.com/statistics/269622/passenger-car-production-in-asia/; </w:t>
      </w:r>
      <w:proofErr w:type="spellStart"/>
      <w:r w:rsidR="00BD2CEA" w:rsidRPr="004D1CC8">
        <w:rPr>
          <w:rFonts w:ascii="Arial" w:hAnsi="Arial" w:cs="Arial"/>
          <w:sz w:val="17"/>
          <w:szCs w:val="17"/>
          <w:lang w:val="en-GB"/>
        </w:rPr>
        <w:t>Lijee</w:t>
      </w:r>
      <w:proofErr w:type="spellEnd"/>
      <w:r w:rsidR="00BD2CEA" w:rsidRPr="004D1CC8">
        <w:rPr>
          <w:rFonts w:ascii="Arial" w:hAnsi="Arial" w:cs="Arial"/>
          <w:sz w:val="17"/>
          <w:szCs w:val="17"/>
          <w:lang w:val="en-GB"/>
        </w:rPr>
        <w:t xml:space="preserve"> Philip, “Kia </w:t>
      </w:r>
      <w:r w:rsidR="00D5173F" w:rsidRPr="004D1CC8">
        <w:rPr>
          <w:rFonts w:ascii="Arial" w:hAnsi="Arial" w:cs="Arial"/>
          <w:sz w:val="17"/>
          <w:szCs w:val="17"/>
          <w:lang w:val="en-GB"/>
        </w:rPr>
        <w:t>H</w:t>
      </w:r>
      <w:r w:rsidR="00BD2CEA" w:rsidRPr="004D1CC8">
        <w:rPr>
          <w:rFonts w:ascii="Arial" w:hAnsi="Arial" w:cs="Arial"/>
          <w:sz w:val="17"/>
          <w:szCs w:val="17"/>
          <w:lang w:val="en-GB"/>
        </w:rPr>
        <w:t xml:space="preserve">opes to </w:t>
      </w:r>
      <w:r w:rsidR="00D5173F" w:rsidRPr="004D1CC8">
        <w:rPr>
          <w:rFonts w:ascii="Arial" w:hAnsi="Arial" w:cs="Arial"/>
          <w:sz w:val="17"/>
          <w:szCs w:val="17"/>
          <w:lang w:val="en-GB"/>
        </w:rPr>
        <w:t>B</w:t>
      </w:r>
      <w:r w:rsidR="00BD2CEA" w:rsidRPr="004D1CC8">
        <w:rPr>
          <w:rFonts w:ascii="Arial" w:hAnsi="Arial" w:cs="Arial"/>
          <w:sz w:val="17"/>
          <w:szCs w:val="17"/>
          <w:lang w:val="en-GB"/>
        </w:rPr>
        <w:t xml:space="preserve">reach </w:t>
      </w:r>
      <w:r w:rsidR="00D5173F" w:rsidRPr="004D1CC8">
        <w:rPr>
          <w:rFonts w:ascii="Arial" w:hAnsi="Arial" w:cs="Arial"/>
          <w:sz w:val="17"/>
          <w:szCs w:val="17"/>
          <w:lang w:val="en-GB"/>
        </w:rPr>
        <w:t>C</w:t>
      </w:r>
      <w:r w:rsidR="00BD2CEA" w:rsidRPr="004D1CC8">
        <w:rPr>
          <w:rFonts w:ascii="Arial" w:hAnsi="Arial" w:cs="Arial"/>
          <w:sz w:val="17"/>
          <w:szCs w:val="17"/>
          <w:lang w:val="en-GB"/>
        </w:rPr>
        <w:t xml:space="preserve">ompact SUV </w:t>
      </w:r>
      <w:r w:rsidR="00D5173F" w:rsidRPr="004D1CC8">
        <w:rPr>
          <w:rFonts w:ascii="Arial" w:hAnsi="Arial" w:cs="Arial"/>
          <w:sz w:val="17"/>
          <w:szCs w:val="17"/>
          <w:lang w:val="en-GB"/>
        </w:rPr>
        <w:t>T</w:t>
      </w:r>
      <w:r w:rsidR="00BD2CEA" w:rsidRPr="004D1CC8">
        <w:rPr>
          <w:rFonts w:ascii="Arial" w:hAnsi="Arial" w:cs="Arial"/>
          <w:sz w:val="17"/>
          <w:szCs w:val="17"/>
          <w:lang w:val="en-GB"/>
        </w:rPr>
        <w:t xml:space="preserve">op 3 with </w:t>
      </w:r>
      <w:proofErr w:type="spellStart"/>
      <w:r w:rsidR="00BD2CEA" w:rsidRPr="004D1CC8">
        <w:rPr>
          <w:rFonts w:ascii="Arial" w:hAnsi="Arial" w:cs="Arial"/>
          <w:sz w:val="17"/>
          <w:szCs w:val="17"/>
          <w:lang w:val="en-GB"/>
        </w:rPr>
        <w:t>Sonet</w:t>
      </w:r>
      <w:proofErr w:type="spellEnd"/>
      <w:r w:rsidR="00BD2CEA" w:rsidRPr="004D1CC8">
        <w:rPr>
          <w:rFonts w:ascii="Arial" w:hAnsi="Arial" w:cs="Arial"/>
          <w:sz w:val="17"/>
          <w:szCs w:val="17"/>
          <w:lang w:val="en-GB"/>
        </w:rPr>
        <w:t xml:space="preserve"> </w:t>
      </w:r>
      <w:r w:rsidR="00D5173F" w:rsidRPr="004D1CC8">
        <w:rPr>
          <w:rFonts w:ascii="Arial" w:hAnsi="Arial" w:cs="Arial"/>
          <w:sz w:val="17"/>
          <w:szCs w:val="17"/>
          <w:lang w:val="en-GB"/>
        </w:rPr>
        <w:t>L</w:t>
      </w:r>
      <w:r w:rsidR="00BD2CEA" w:rsidRPr="004D1CC8">
        <w:rPr>
          <w:rFonts w:ascii="Arial" w:hAnsi="Arial" w:cs="Arial"/>
          <w:sz w:val="17"/>
          <w:szCs w:val="17"/>
          <w:lang w:val="en-GB"/>
        </w:rPr>
        <w:t xml:space="preserve">aunch,” </w:t>
      </w:r>
      <w:r w:rsidR="00BD2CEA" w:rsidRPr="004D1CC8">
        <w:rPr>
          <w:rFonts w:ascii="Arial" w:hAnsi="Arial" w:cs="Arial"/>
          <w:i/>
          <w:sz w:val="17"/>
          <w:szCs w:val="17"/>
          <w:lang w:val="en-GB"/>
        </w:rPr>
        <w:t>Economic Times</w:t>
      </w:r>
      <w:r w:rsidR="00BD2CEA" w:rsidRPr="004D1CC8">
        <w:rPr>
          <w:rFonts w:ascii="Arial" w:hAnsi="Arial" w:cs="Arial"/>
          <w:sz w:val="17"/>
          <w:szCs w:val="17"/>
          <w:lang w:val="en-GB"/>
        </w:rPr>
        <w:t>, September 22, 2020, accessed September 23, 2020, https://economictimes.indiatimes.com/industry/auto/auto-news/kia-hopes-to-breach-compact-suv-top-3-with-sonet-launch/articleshow/78241918.cms</w:t>
      </w:r>
      <w:r w:rsidR="00D5173F" w:rsidRPr="004D1CC8">
        <w:rPr>
          <w:rFonts w:ascii="Arial" w:hAnsi="Arial" w:cs="Arial"/>
          <w:sz w:val="17"/>
          <w:szCs w:val="17"/>
          <w:lang w:val="en-GB"/>
        </w:rPr>
        <w:t>.</w:t>
      </w:r>
    </w:p>
    <w:p w14:paraId="6F38CBDD" w14:textId="3B82D1A8" w:rsidR="00C4184F" w:rsidRPr="004D1CC8" w:rsidRDefault="00C4184F" w:rsidP="005A6C3C">
      <w:pPr>
        <w:rPr>
          <w:rFonts w:ascii="Arial" w:hAnsi="Arial" w:cs="Arial"/>
          <w:b/>
          <w:lang w:val="en-GB"/>
        </w:rPr>
      </w:pPr>
    </w:p>
    <w:p w14:paraId="24B1FA04" w14:textId="77777777" w:rsidR="001F140E" w:rsidRPr="004D1CC8" w:rsidRDefault="001F140E" w:rsidP="005A6C3C">
      <w:pPr>
        <w:rPr>
          <w:rFonts w:ascii="Arial" w:hAnsi="Arial" w:cs="Arial"/>
          <w:b/>
          <w:lang w:val="en-GB"/>
        </w:rPr>
      </w:pPr>
    </w:p>
    <w:p w14:paraId="2ABA5875" w14:textId="77777777" w:rsidR="00FB5BAE" w:rsidRPr="004D1CC8" w:rsidRDefault="00FB5BAE" w:rsidP="005A6C3C">
      <w:pPr>
        <w:keepNext/>
        <w:keepLines/>
        <w:jc w:val="center"/>
        <w:rPr>
          <w:rFonts w:ascii="Arial" w:hAnsi="Arial" w:cs="Arial"/>
          <w:b/>
          <w:lang w:val="en-GB"/>
        </w:rPr>
      </w:pPr>
      <w:r w:rsidRPr="004D1CC8">
        <w:rPr>
          <w:rFonts w:ascii="Arial" w:hAnsi="Arial" w:cs="Arial"/>
          <w:b/>
          <w:lang w:val="en-GB"/>
        </w:rPr>
        <w:lastRenderedPageBreak/>
        <w:t>EXHIBIT 2: KIA MOTORS’S SALES PERFORMANCE IN INDIA</w:t>
      </w:r>
    </w:p>
    <w:p w14:paraId="49E04E35" w14:textId="77777777" w:rsidR="00FB5BAE" w:rsidRPr="004D1CC8" w:rsidRDefault="00FB5BAE" w:rsidP="005A6C3C">
      <w:pPr>
        <w:keepNext/>
        <w:keepLines/>
        <w:jc w:val="center"/>
        <w:rPr>
          <w:rFonts w:ascii="Arial" w:hAnsi="Arial" w:cs="Arial"/>
          <w:b/>
          <w:lang w:val="en-GB"/>
        </w:rPr>
      </w:pPr>
    </w:p>
    <w:tbl>
      <w:tblPr>
        <w:tblStyle w:val="TableGrid"/>
        <w:tblW w:w="0" w:type="auto"/>
        <w:jc w:val="center"/>
        <w:tblLook w:val="04A0" w:firstRow="1" w:lastRow="0" w:firstColumn="1" w:lastColumn="0" w:noHBand="0" w:noVBand="1"/>
      </w:tblPr>
      <w:tblGrid>
        <w:gridCol w:w="1848"/>
        <w:gridCol w:w="1848"/>
        <w:gridCol w:w="1848"/>
        <w:gridCol w:w="1849"/>
      </w:tblGrid>
      <w:tr w:rsidR="00FB5BAE" w:rsidRPr="004D1CC8" w14:paraId="666427E9" w14:textId="77777777" w:rsidTr="00E37C15">
        <w:trPr>
          <w:jc w:val="center"/>
        </w:trPr>
        <w:tc>
          <w:tcPr>
            <w:tcW w:w="1848" w:type="dxa"/>
          </w:tcPr>
          <w:p w14:paraId="3D251F98" w14:textId="77777777" w:rsidR="00FB5BAE" w:rsidRPr="004D1CC8" w:rsidRDefault="00FB5BAE" w:rsidP="005A6C3C">
            <w:pPr>
              <w:keepNext/>
              <w:keepLines/>
              <w:jc w:val="center"/>
              <w:rPr>
                <w:rFonts w:ascii="Arial" w:hAnsi="Arial" w:cs="Arial"/>
                <w:b/>
                <w:lang w:val="en-GB"/>
              </w:rPr>
            </w:pPr>
            <w:r w:rsidRPr="004D1CC8">
              <w:rPr>
                <w:rFonts w:ascii="Arial" w:hAnsi="Arial" w:cs="Arial"/>
                <w:b/>
                <w:lang w:val="en-GB"/>
              </w:rPr>
              <w:t>Month</w:t>
            </w:r>
          </w:p>
        </w:tc>
        <w:tc>
          <w:tcPr>
            <w:tcW w:w="1848" w:type="dxa"/>
          </w:tcPr>
          <w:p w14:paraId="5439E9FA" w14:textId="77777777" w:rsidR="00FB5BAE" w:rsidRPr="004D1CC8" w:rsidRDefault="00FB5BAE" w:rsidP="005A6C3C">
            <w:pPr>
              <w:keepNext/>
              <w:keepLines/>
              <w:jc w:val="center"/>
              <w:rPr>
                <w:rFonts w:ascii="Arial" w:hAnsi="Arial" w:cs="Arial"/>
                <w:b/>
                <w:lang w:val="en-GB"/>
              </w:rPr>
            </w:pPr>
            <w:proofErr w:type="spellStart"/>
            <w:r w:rsidRPr="004D1CC8">
              <w:rPr>
                <w:rFonts w:ascii="Arial" w:hAnsi="Arial" w:cs="Arial"/>
                <w:b/>
                <w:lang w:val="en-GB"/>
              </w:rPr>
              <w:t>Seltos</w:t>
            </w:r>
            <w:r w:rsidRPr="004D1CC8">
              <w:rPr>
                <w:rFonts w:ascii="Arial" w:hAnsi="Arial" w:cs="Arial"/>
                <w:b/>
                <w:vertAlign w:val="superscript"/>
                <w:lang w:val="en-GB"/>
              </w:rPr>
              <w:t>a</w:t>
            </w:r>
            <w:proofErr w:type="spellEnd"/>
            <w:r w:rsidRPr="004D1CC8">
              <w:rPr>
                <w:rFonts w:ascii="Arial" w:hAnsi="Arial" w:cs="Arial"/>
                <w:b/>
                <w:lang w:val="en-GB"/>
              </w:rPr>
              <w:t xml:space="preserve"> Sales</w:t>
            </w:r>
          </w:p>
        </w:tc>
        <w:tc>
          <w:tcPr>
            <w:tcW w:w="1848" w:type="dxa"/>
          </w:tcPr>
          <w:p w14:paraId="4CD1FAE7" w14:textId="77777777" w:rsidR="00FB5BAE" w:rsidRPr="004D1CC8" w:rsidRDefault="00FB5BAE" w:rsidP="005A6C3C">
            <w:pPr>
              <w:keepNext/>
              <w:keepLines/>
              <w:jc w:val="center"/>
              <w:rPr>
                <w:rFonts w:ascii="Arial" w:hAnsi="Arial" w:cs="Arial"/>
                <w:b/>
                <w:lang w:val="en-GB"/>
              </w:rPr>
            </w:pPr>
            <w:proofErr w:type="spellStart"/>
            <w:r w:rsidRPr="004D1CC8">
              <w:rPr>
                <w:rFonts w:ascii="Arial" w:hAnsi="Arial" w:cs="Arial"/>
                <w:b/>
                <w:lang w:val="en-GB"/>
              </w:rPr>
              <w:t>Carnival</w:t>
            </w:r>
            <w:r w:rsidRPr="004D1CC8">
              <w:rPr>
                <w:rFonts w:ascii="Arial" w:hAnsi="Arial" w:cs="Arial"/>
                <w:b/>
                <w:vertAlign w:val="superscript"/>
                <w:lang w:val="en-GB"/>
              </w:rPr>
              <w:t>b</w:t>
            </w:r>
            <w:proofErr w:type="spellEnd"/>
            <w:r w:rsidRPr="004D1CC8">
              <w:rPr>
                <w:rFonts w:ascii="Arial" w:hAnsi="Arial" w:cs="Arial"/>
                <w:b/>
                <w:lang w:val="en-GB"/>
              </w:rPr>
              <w:t xml:space="preserve"> Sales</w:t>
            </w:r>
          </w:p>
        </w:tc>
        <w:tc>
          <w:tcPr>
            <w:tcW w:w="1849" w:type="dxa"/>
          </w:tcPr>
          <w:p w14:paraId="2E935D04" w14:textId="77777777" w:rsidR="00FB5BAE" w:rsidRPr="004D1CC8" w:rsidRDefault="00FB5BAE" w:rsidP="005A6C3C">
            <w:pPr>
              <w:keepNext/>
              <w:keepLines/>
              <w:jc w:val="center"/>
              <w:rPr>
                <w:rFonts w:ascii="Arial" w:hAnsi="Arial" w:cs="Arial"/>
                <w:b/>
                <w:lang w:val="en-GB"/>
              </w:rPr>
            </w:pPr>
            <w:r w:rsidRPr="004D1CC8">
              <w:rPr>
                <w:rFonts w:ascii="Arial" w:hAnsi="Arial" w:cs="Arial"/>
                <w:b/>
                <w:lang w:val="en-GB"/>
              </w:rPr>
              <w:t>Total Sales of Kia Motors</w:t>
            </w:r>
          </w:p>
        </w:tc>
      </w:tr>
      <w:tr w:rsidR="00FB5BAE" w:rsidRPr="004D1CC8" w14:paraId="5DC1DAE3" w14:textId="77777777" w:rsidTr="00E37C15">
        <w:trPr>
          <w:jc w:val="center"/>
        </w:trPr>
        <w:tc>
          <w:tcPr>
            <w:tcW w:w="1848" w:type="dxa"/>
          </w:tcPr>
          <w:p w14:paraId="2B5BFE19" w14:textId="77777777" w:rsidR="00FB5BAE" w:rsidRPr="004D1CC8" w:rsidRDefault="00FB5BAE" w:rsidP="005A6C3C">
            <w:pPr>
              <w:keepNext/>
              <w:keepLines/>
              <w:rPr>
                <w:rFonts w:ascii="Arial" w:hAnsi="Arial" w:cs="Arial"/>
                <w:lang w:val="en-GB"/>
              </w:rPr>
            </w:pPr>
            <w:r w:rsidRPr="004D1CC8">
              <w:rPr>
                <w:rFonts w:ascii="Arial" w:hAnsi="Arial" w:cs="Arial"/>
                <w:lang w:val="en-GB"/>
              </w:rPr>
              <w:t>August 2019</w:t>
            </w:r>
          </w:p>
        </w:tc>
        <w:tc>
          <w:tcPr>
            <w:tcW w:w="1848" w:type="dxa"/>
          </w:tcPr>
          <w:p w14:paraId="032FC081"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6,236</w:t>
            </w:r>
          </w:p>
        </w:tc>
        <w:tc>
          <w:tcPr>
            <w:tcW w:w="1848" w:type="dxa"/>
          </w:tcPr>
          <w:p w14:paraId="59F8C9E9"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w:t>
            </w:r>
          </w:p>
        </w:tc>
        <w:tc>
          <w:tcPr>
            <w:tcW w:w="1849" w:type="dxa"/>
          </w:tcPr>
          <w:p w14:paraId="3866E091"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6,236</w:t>
            </w:r>
          </w:p>
        </w:tc>
      </w:tr>
      <w:tr w:rsidR="00FB5BAE" w:rsidRPr="004D1CC8" w14:paraId="04DD4B1A" w14:textId="77777777" w:rsidTr="00E37C15">
        <w:trPr>
          <w:jc w:val="center"/>
        </w:trPr>
        <w:tc>
          <w:tcPr>
            <w:tcW w:w="1848" w:type="dxa"/>
          </w:tcPr>
          <w:p w14:paraId="70F729DA" w14:textId="77777777" w:rsidR="00FB5BAE" w:rsidRPr="004D1CC8" w:rsidRDefault="00FB5BAE" w:rsidP="005A6C3C">
            <w:pPr>
              <w:keepNext/>
              <w:keepLines/>
              <w:rPr>
                <w:rFonts w:ascii="Arial" w:hAnsi="Arial" w:cs="Arial"/>
                <w:lang w:val="en-GB"/>
              </w:rPr>
            </w:pPr>
            <w:r w:rsidRPr="004D1CC8">
              <w:rPr>
                <w:rFonts w:ascii="Arial" w:hAnsi="Arial" w:cs="Arial"/>
                <w:lang w:val="en-GB"/>
              </w:rPr>
              <w:t>September 2019</w:t>
            </w:r>
          </w:p>
        </w:tc>
        <w:tc>
          <w:tcPr>
            <w:tcW w:w="1848" w:type="dxa"/>
          </w:tcPr>
          <w:p w14:paraId="550D85E8"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7,554</w:t>
            </w:r>
          </w:p>
        </w:tc>
        <w:tc>
          <w:tcPr>
            <w:tcW w:w="1848" w:type="dxa"/>
          </w:tcPr>
          <w:p w14:paraId="02D6FCE9"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w:t>
            </w:r>
          </w:p>
        </w:tc>
        <w:tc>
          <w:tcPr>
            <w:tcW w:w="1849" w:type="dxa"/>
          </w:tcPr>
          <w:p w14:paraId="0CB13224"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7,554</w:t>
            </w:r>
          </w:p>
        </w:tc>
      </w:tr>
      <w:tr w:rsidR="00FB5BAE" w:rsidRPr="004D1CC8" w14:paraId="02F79E7A" w14:textId="77777777" w:rsidTr="00E37C15">
        <w:trPr>
          <w:jc w:val="center"/>
        </w:trPr>
        <w:tc>
          <w:tcPr>
            <w:tcW w:w="1848" w:type="dxa"/>
          </w:tcPr>
          <w:p w14:paraId="3896DB82" w14:textId="77777777" w:rsidR="00FB5BAE" w:rsidRPr="004D1CC8" w:rsidRDefault="00FB5BAE" w:rsidP="005A6C3C">
            <w:pPr>
              <w:keepNext/>
              <w:keepLines/>
              <w:rPr>
                <w:rFonts w:ascii="Arial" w:hAnsi="Arial" w:cs="Arial"/>
                <w:lang w:val="en-GB"/>
              </w:rPr>
            </w:pPr>
            <w:r w:rsidRPr="004D1CC8">
              <w:rPr>
                <w:rFonts w:ascii="Arial" w:hAnsi="Arial" w:cs="Arial"/>
                <w:lang w:val="en-GB"/>
              </w:rPr>
              <w:t>October 2019</w:t>
            </w:r>
          </w:p>
        </w:tc>
        <w:tc>
          <w:tcPr>
            <w:tcW w:w="1848" w:type="dxa"/>
          </w:tcPr>
          <w:p w14:paraId="0E6FE838"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12,854</w:t>
            </w:r>
          </w:p>
        </w:tc>
        <w:tc>
          <w:tcPr>
            <w:tcW w:w="1848" w:type="dxa"/>
          </w:tcPr>
          <w:p w14:paraId="762C5EB1"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w:t>
            </w:r>
          </w:p>
        </w:tc>
        <w:tc>
          <w:tcPr>
            <w:tcW w:w="1849" w:type="dxa"/>
          </w:tcPr>
          <w:p w14:paraId="1F39AEE7"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12,854</w:t>
            </w:r>
          </w:p>
        </w:tc>
      </w:tr>
      <w:tr w:rsidR="00FB5BAE" w:rsidRPr="004D1CC8" w14:paraId="6911F520" w14:textId="77777777" w:rsidTr="00E37C15">
        <w:trPr>
          <w:jc w:val="center"/>
        </w:trPr>
        <w:tc>
          <w:tcPr>
            <w:tcW w:w="1848" w:type="dxa"/>
          </w:tcPr>
          <w:p w14:paraId="70875787" w14:textId="77777777" w:rsidR="00FB5BAE" w:rsidRPr="004D1CC8" w:rsidRDefault="00FB5BAE" w:rsidP="005A6C3C">
            <w:pPr>
              <w:keepNext/>
              <w:keepLines/>
              <w:rPr>
                <w:rFonts w:ascii="Arial" w:hAnsi="Arial" w:cs="Arial"/>
                <w:lang w:val="en-GB"/>
              </w:rPr>
            </w:pPr>
            <w:r w:rsidRPr="004D1CC8">
              <w:rPr>
                <w:rFonts w:ascii="Arial" w:hAnsi="Arial" w:cs="Arial"/>
                <w:lang w:val="en-GB"/>
              </w:rPr>
              <w:t>November 2019</w:t>
            </w:r>
          </w:p>
        </w:tc>
        <w:tc>
          <w:tcPr>
            <w:tcW w:w="1848" w:type="dxa"/>
          </w:tcPr>
          <w:p w14:paraId="1335D281"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14,005</w:t>
            </w:r>
          </w:p>
        </w:tc>
        <w:tc>
          <w:tcPr>
            <w:tcW w:w="1848" w:type="dxa"/>
          </w:tcPr>
          <w:p w14:paraId="12D95E08"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w:t>
            </w:r>
          </w:p>
        </w:tc>
        <w:tc>
          <w:tcPr>
            <w:tcW w:w="1849" w:type="dxa"/>
          </w:tcPr>
          <w:p w14:paraId="37F9111A"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14,005</w:t>
            </w:r>
          </w:p>
        </w:tc>
      </w:tr>
      <w:tr w:rsidR="00FB5BAE" w:rsidRPr="004D1CC8" w14:paraId="3C809170" w14:textId="77777777" w:rsidTr="00E37C15">
        <w:trPr>
          <w:jc w:val="center"/>
        </w:trPr>
        <w:tc>
          <w:tcPr>
            <w:tcW w:w="1848" w:type="dxa"/>
          </w:tcPr>
          <w:p w14:paraId="70F5AEEE" w14:textId="77777777" w:rsidR="00FB5BAE" w:rsidRPr="004D1CC8" w:rsidRDefault="00FB5BAE" w:rsidP="005A6C3C">
            <w:pPr>
              <w:keepNext/>
              <w:keepLines/>
              <w:rPr>
                <w:rFonts w:ascii="Arial" w:hAnsi="Arial" w:cs="Arial"/>
                <w:lang w:val="en-GB"/>
              </w:rPr>
            </w:pPr>
            <w:r w:rsidRPr="004D1CC8">
              <w:rPr>
                <w:rFonts w:ascii="Arial" w:hAnsi="Arial" w:cs="Arial"/>
                <w:lang w:val="en-GB"/>
              </w:rPr>
              <w:t>December 2019</w:t>
            </w:r>
          </w:p>
        </w:tc>
        <w:tc>
          <w:tcPr>
            <w:tcW w:w="1848" w:type="dxa"/>
          </w:tcPr>
          <w:p w14:paraId="1C44C64A"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4,645</w:t>
            </w:r>
          </w:p>
        </w:tc>
        <w:tc>
          <w:tcPr>
            <w:tcW w:w="1848" w:type="dxa"/>
          </w:tcPr>
          <w:p w14:paraId="1577D908"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w:t>
            </w:r>
          </w:p>
        </w:tc>
        <w:tc>
          <w:tcPr>
            <w:tcW w:w="1849" w:type="dxa"/>
          </w:tcPr>
          <w:p w14:paraId="31CDBAB5"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4,645</w:t>
            </w:r>
          </w:p>
        </w:tc>
      </w:tr>
      <w:tr w:rsidR="00FB5BAE" w:rsidRPr="004D1CC8" w14:paraId="4F5EF32B" w14:textId="77777777" w:rsidTr="00E37C15">
        <w:trPr>
          <w:jc w:val="center"/>
        </w:trPr>
        <w:tc>
          <w:tcPr>
            <w:tcW w:w="1848" w:type="dxa"/>
          </w:tcPr>
          <w:p w14:paraId="2B584DCE" w14:textId="77777777" w:rsidR="00FB5BAE" w:rsidRPr="004D1CC8" w:rsidRDefault="00FB5BAE" w:rsidP="005A6C3C">
            <w:pPr>
              <w:keepNext/>
              <w:keepLines/>
              <w:rPr>
                <w:rFonts w:ascii="Arial" w:hAnsi="Arial" w:cs="Arial"/>
                <w:lang w:val="en-GB"/>
              </w:rPr>
            </w:pPr>
            <w:r w:rsidRPr="004D1CC8">
              <w:rPr>
                <w:rFonts w:ascii="Arial" w:hAnsi="Arial" w:cs="Arial"/>
                <w:lang w:val="en-GB"/>
              </w:rPr>
              <w:t>January 2020</w:t>
            </w:r>
          </w:p>
        </w:tc>
        <w:tc>
          <w:tcPr>
            <w:tcW w:w="1848" w:type="dxa"/>
          </w:tcPr>
          <w:p w14:paraId="75ADA2B0"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15,000</w:t>
            </w:r>
          </w:p>
        </w:tc>
        <w:tc>
          <w:tcPr>
            <w:tcW w:w="1848" w:type="dxa"/>
          </w:tcPr>
          <w:p w14:paraId="21472563"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450</w:t>
            </w:r>
          </w:p>
        </w:tc>
        <w:tc>
          <w:tcPr>
            <w:tcW w:w="1849" w:type="dxa"/>
          </w:tcPr>
          <w:p w14:paraId="41720CB9"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15,450</w:t>
            </w:r>
          </w:p>
        </w:tc>
      </w:tr>
      <w:tr w:rsidR="00FB5BAE" w:rsidRPr="004D1CC8" w14:paraId="23EC72F8" w14:textId="77777777" w:rsidTr="00E37C15">
        <w:trPr>
          <w:jc w:val="center"/>
        </w:trPr>
        <w:tc>
          <w:tcPr>
            <w:tcW w:w="1848" w:type="dxa"/>
          </w:tcPr>
          <w:p w14:paraId="08A389EC" w14:textId="77777777" w:rsidR="00FB5BAE" w:rsidRPr="004D1CC8" w:rsidRDefault="00FB5BAE" w:rsidP="005A6C3C">
            <w:pPr>
              <w:keepNext/>
              <w:keepLines/>
              <w:rPr>
                <w:rFonts w:ascii="Arial" w:hAnsi="Arial" w:cs="Arial"/>
                <w:lang w:val="en-GB"/>
              </w:rPr>
            </w:pPr>
            <w:r w:rsidRPr="004D1CC8">
              <w:rPr>
                <w:rFonts w:ascii="Arial" w:hAnsi="Arial" w:cs="Arial"/>
                <w:lang w:val="en-GB"/>
              </w:rPr>
              <w:t>February 2020</w:t>
            </w:r>
          </w:p>
        </w:tc>
        <w:tc>
          <w:tcPr>
            <w:tcW w:w="1848" w:type="dxa"/>
          </w:tcPr>
          <w:p w14:paraId="04EED949"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14,024</w:t>
            </w:r>
          </w:p>
        </w:tc>
        <w:tc>
          <w:tcPr>
            <w:tcW w:w="1848" w:type="dxa"/>
          </w:tcPr>
          <w:p w14:paraId="5A1281FC"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1,620</w:t>
            </w:r>
          </w:p>
        </w:tc>
        <w:tc>
          <w:tcPr>
            <w:tcW w:w="1849" w:type="dxa"/>
          </w:tcPr>
          <w:p w14:paraId="131190CB"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15,644</w:t>
            </w:r>
          </w:p>
        </w:tc>
      </w:tr>
      <w:tr w:rsidR="00FB5BAE" w:rsidRPr="004D1CC8" w14:paraId="76A3DA18" w14:textId="77777777" w:rsidTr="00E37C15">
        <w:trPr>
          <w:jc w:val="center"/>
        </w:trPr>
        <w:tc>
          <w:tcPr>
            <w:tcW w:w="1848" w:type="dxa"/>
          </w:tcPr>
          <w:p w14:paraId="410368EA" w14:textId="77777777" w:rsidR="00FB5BAE" w:rsidRPr="004D1CC8" w:rsidRDefault="00FB5BAE" w:rsidP="005A6C3C">
            <w:pPr>
              <w:keepNext/>
              <w:keepLines/>
              <w:rPr>
                <w:rFonts w:ascii="Arial" w:hAnsi="Arial" w:cs="Arial"/>
                <w:vertAlign w:val="superscript"/>
                <w:lang w:val="en-GB"/>
              </w:rPr>
            </w:pPr>
            <w:r w:rsidRPr="004D1CC8">
              <w:rPr>
                <w:rFonts w:ascii="Arial" w:hAnsi="Arial" w:cs="Arial"/>
                <w:lang w:val="en-GB"/>
              </w:rPr>
              <w:t>March 2020</w:t>
            </w:r>
            <w:r w:rsidRPr="004D1CC8">
              <w:rPr>
                <w:rFonts w:ascii="Arial" w:hAnsi="Arial" w:cs="Arial"/>
                <w:vertAlign w:val="superscript"/>
                <w:lang w:val="en-GB"/>
              </w:rPr>
              <w:t>c</w:t>
            </w:r>
          </w:p>
        </w:tc>
        <w:tc>
          <w:tcPr>
            <w:tcW w:w="1848" w:type="dxa"/>
          </w:tcPr>
          <w:p w14:paraId="3ADCA429"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7,466</w:t>
            </w:r>
          </w:p>
        </w:tc>
        <w:tc>
          <w:tcPr>
            <w:tcW w:w="1848" w:type="dxa"/>
          </w:tcPr>
          <w:p w14:paraId="3D9299DA"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1,117</w:t>
            </w:r>
          </w:p>
        </w:tc>
        <w:tc>
          <w:tcPr>
            <w:tcW w:w="1849" w:type="dxa"/>
          </w:tcPr>
          <w:p w14:paraId="3C251BAF"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8,583</w:t>
            </w:r>
          </w:p>
        </w:tc>
      </w:tr>
      <w:tr w:rsidR="00FB5BAE" w:rsidRPr="004D1CC8" w14:paraId="7A5BB6B9" w14:textId="77777777" w:rsidTr="00E37C15">
        <w:trPr>
          <w:jc w:val="center"/>
        </w:trPr>
        <w:tc>
          <w:tcPr>
            <w:tcW w:w="1848" w:type="dxa"/>
          </w:tcPr>
          <w:p w14:paraId="06F2BC8A" w14:textId="77777777" w:rsidR="00FB5BAE" w:rsidRPr="004D1CC8" w:rsidRDefault="00FB5BAE" w:rsidP="005A6C3C">
            <w:pPr>
              <w:keepNext/>
              <w:keepLines/>
              <w:rPr>
                <w:rFonts w:ascii="Arial" w:hAnsi="Arial" w:cs="Arial"/>
                <w:vertAlign w:val="superscript"/>
                <w:lang w:val="en-GB"/>
              </w:rPr>
            </w:pPr>
            <w:r w:rsidRPr="004D1CC8">
              <w:rPr>
                <w:rFonts w:ascii="Arial" w:hAnsi="Arial" w:cs="Arial"/>
                <w:lang w:val="en-GB"/>
              </w:rPr>
              <w:t>April 2020</w:t>
            </w:r>
            <w:r w:rsidRPr="004D1CC8">
              <w:rPr>
                <w:rFonts w:ascii="Arial" w:hAnsi="Arial" w:cs="Arial"/>
                <w:vertAlign w:val="superscript"/>
                <w:lang w:val="en-GB"/>
              </w:rPr>
              <w:t>c</w:t>
            </w:r>
          </w:p>
        </w:tc>
        <w:tc>
          <w:tcPr>
            <w:tcW w:w="1848" w:type="dxa"/>
          </w:tcPr>
          <w:p w14:paraId="2937AA50"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0</w:t>
            </w:r>
          </w:p>
        </w:tc>
        <w:tc>
          <w:tcPr>
            <w:tcW w:w="1848" w:type="dxa"/>
          </w:tcPr>
          <w:p w14:paraId="578D9108"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0</w:t>
            </w:r>
          </w:p>
        </w:tc>
        <w:tc>
          <w:tcPr>
            <w:tcW w:w="1849" w:type="dxa"/>
          </w:tcPr>
          <w:p w14:paraId="6D01D52B"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0</w:t>
            </w:r>
          </w:p>
        </w:tc>
      </w:tr>
      <w:tr w:rsidR="00FB5BAE" w:rsidRPr="004D1CC8" w14:paraId="671B64A1" w14:textId="77777777" w:rsidTr="00E37C15">
        <w:trPr>
          <w:jc w:val="center"/>
        </w:trPr>
        <w:tc>
          <w:tcPr>
            <w:tcW w:w="1848" w:type="dxa"/>
          </w:tcPr>
          <w:p w14:paraId="2B7DCAD3" w14:textId="77777777" w:rsidR="00FB5BAE" w:rsidRPr="004D1CC8" w:rsidRDefault="00FB5BAE" w:rsidP="005A6C3C">
            <w:pPr>
              <w:keepNext/>
              <w:keepLines/>
              <w:rPr>
                <w:rFonts w:ascii="Arial" w:hAnsi="Arial" w:cs="Arial"/>
                <w:vertAlign w:val="superscript"/>
                <w:lang w:val="en-GB"/>
              </w:rPr>
            </w:pPr>
            <w:r w:rsidRPr="004D1CC8">
              <w:rPr>
                <w:rFonts w:ascii="Arial" w:hAnsi="Arial" w:cs="Arial"/>
                <w:lang w:val="en-GB"/>
              </w:rPr>
              <w:t>May 2020</w:t>
            </w:r>
            <w:r w:rsidRPr="004D1CC8">
              <w:rPr>
                <w:rFonts w:ascii="Arial" w:hAnsi="Arial" w:cs="Arial"/>
                <w:vertAlign w:val="superscript"/>
                <w:lang w:val="en-GB"/>
              </w:rPr>
              <w:t>c</w:t>
            </w:r>
          </w:p>
        </w:tc>
        <w:tc>
          <w:tcPr>
            <w:tcW w:w="1848" w:type="dxa"/>
          </w:tcPr>
          <w:p w14:paraId="13DABE9F"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1,611</w:t>
            </w:r>
          </w:p>
        </w:tc>
        <w:tc>
          <w:tcPr>
            <w:tcW w:w="1848" w:type="dxa"/>
          </w:tcPr>
          <w:p w14:paraId="49CF958E"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50</w:t>
            </w:r>
          </w:p>
        </w:tc>
        <w:tc>
          <w:tcPr>
            <w:tcW w:w="1849" w:type="dxa"/>
          </w:tcPr>
          <w:p w14:paraId="3BA9407A"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1,661</w:t>
            </w:r>
          </w:p>
        </w:tc>
      </w:tr>
      <w:tr w:rsidR="00FB5BAE" w:rsidRPr="004D1CC8" w14:paraId="63D890DF" w14:textId="77777777" w:rsidTr="00E37C15">
        <w:trPr>
          <w:jc w:val="center"/>
        </w:trPr>
        <w:tc>
          <w:tcPr>
            <w:tcW w:w="1848" w:type="dxa"/>
          </w:tcPr>
          <w:p w14:paraId="20F06C4D" w14:textId="77777777" w:rsidR="00FB5BAE" w:rsidRPr="004D1CC8" w:rsidRDefault="00FB5BAE" w:rsidP="005A6C3C">
            <w:pPr>
              <w:keepNext/>
              <w:keepLines/>
              <w:rPr>
                <w:rFonts w:ascii="Arial" w:hAnsi="Arial" w:cs="Arial"/>
                <w:lang w:val="en-GB"/>
              </w:rPr>
            </w:pPr>
            <w:r w:rsidRPr="004D1CC8">
              <w:rPr>
                <w:rFonts w:ascii="Arial" w:hAnsi="Arial" w:cs="Arial"/>
                <w:lang w:val="en-GB"/>
              </w:rPr>
              <w:t>June 2020</w:t>
            </w:r>
          </w:p>
        </w:tc>
        <w:tc>
          <w:tcPr>
            <w:tcW w:w="1848" w:type="dxa"/>
          </w:tcPr>
          <w:p w14:paraId="42778A75"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7,114</w:t>
            </w:r>
          </w:p>
        </w:tc>
        <w:tc>
          <w:tcPr>
            <w:tcW w:w="1848" w:type="dxa"/>
          </w:tcPr>
          <w:p w14:paraId="7F078517"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161</w:t>
            </w:r>
          </w:p>
        </w:tc>
        <w:tc>
          <w:tcPr>
            <w:tcW w:w="1849" w:type="dxa"/>
          </w:tcPr>
          <w:p w14:paraId="5E89B459"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7,275</w:t>
            </w:r>
          </w:p>
        </w:tc>
      </w:tr>
      <w:tr w:rsidR="00FB5BAE" w:rsidRPr="004D1CC8" w14:paraId="4A01F1DB" w14:textId="77777777" w:rsidTr="00E37C15">
        <w:trPr>
          <w:trHeight w:val="104"/>
          <w:jc w:val="center"/>
        </w:trPr>
        <w:tc>
          <w:tcPr>
            <w:tcW w:w="1848" w:type="dxa"/>
          </w:tcPr>
          <w:p w14:paraId="063AB35A" w14:textId="77777777" w:rsidR="00FB5BAE" w:rsidRPr="004D1CC8" w:rsidRDefault="00FB5BAE" w:rsidP="005A6C3C">
            <w:pPr>
              <w:keepNext/>
              <w:keepLines/>
              <w:rPr>
                <w:rFonts w:ascii="Arial" w:hAnsi="Arial" w:cs="Arial"/>
                <w:lang w:val="en-GB"/>
              </w:rPr>
            </w:pPr>
            <w:r w:rsidRPr="004D1CC8">
              <w:rPr>
                <w:rFonts w:ascii="Arial" w:hAnsi="Arial" w:cs="Arial"/>
                <w:lang w:val="en-GB"/>
              </w:rPr>
              <w:t>July 2020</w:t>
            </w:r>
          </w:p>
        </w:tc>
        <w:tc>
          <w:tcPr>
            <w:tcW w:w="1848" w:type="dxa"/>
          </w:tcPr>
          <w:p w14:paraId="14FF2C3C"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8,270</w:t>
            </w:r>
          </w:p>
        </w:tc>
        <w:tc>
          <w:tcPr>
            <w:tcW w:w="1848" w:type="dxa"/>
          </w:tcPr>
          <w:p w14:paraId="1C50B78A"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232</w:t>
            </w:r>
          </w:p>
        </w:tc>
        <w:tc>
          <w:tcPr>
            <w:tcW w:w="1849" w:type="dxa"/>
          </w:tcPr>
          <w:p w14:paraId="5F9DF662"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8,502</w:t>
            </w:r>
          </w:p>
        </w:tc>
      </w:tr>
      <w:tr w:rsidR="00FB5BAE" w:rsidRPr="004D1CC8" w14:paraId="166A889E" w14:textId="77777777" w:rsidTr="00E37C15">
        <w:trPr>
          <w:jc w:val="center"/>
        </w:trPr>
        <w:tc>
          <w:tcPr>
            <w:tcW w:w="1848" w:type="dxa"/>
          </w:tcPr>
          <w:p w14:paraId="47A839BF" w14:textId="77777777" w:rsidR="00FB5BAE" w:rsidRPr="004D1CC8" w:rsidRDefault="00FB5BAE" w:rsidP="005A6C3C">
            <w:pPr>
              <w:keepNext/>
              <w:keepLines/>
              <w:rPr>
                <w:rFonts w:ascii="Arial" w:hAnsi="Arial" w:cs="Arial"/>
                <w:lang w:val="en-GB"/>
              </w:rPr>
            </w:pPr>
            <w:r w:rsidRPr="004D1CC8">
              <w:rPr>
                <w:rFonts w:ascii="Arial" w:hAnsi="Arial" w:cs="Arial"/>
                <w:lang w:val="en-GB"/>
              </w:rPr>
              <w:t>August 2020</w:t>
            </w:r>
          </w:p>
        </w:tc>
        <w:tc>
          <w:tcPr>
            <w:tcW w:w="1848" w:type="dxa"/>
          </w:tcPr>
          <w:p w14:paraId="1BBC3067"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10,655</w:t>
            </w:r>
          </w:p>
        </w:tc>
        <w:tc>
          <w:tcPr>
            <w:tcW w:w="1848" w:type="dxa"/>
          </w:tcPr>
          <w:p w14:paraId="1D9994FE"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190</w:t>
            </w:r>
          </w:p>
        </w:tc>
        <w:tc>
          <w:tcPr>
            <w:tcW w:w="1849" w:type="dxa"/>
          </w:tcPr>
          <w:p w14:paraId="27F5A93E" w14:textId="77777777" w:rsidR="00FB5BAE" w:rsidRPr="004D1CC8" w:rsidRDefault="00FB5BAE" w:rsidP="005A6C3C">
            <w:pPr>
              <w:keepNext/>
              <w:keepLines/>
              <w:jc w:val="right"/>
              <w:rPr>
                <w:rFonts w:ascii="Arial" w:hAnsi="Arial" w:cs="Arial"/>
                <w:lang w:val="en-GB"/>
              </w:rPr>
            </w:pPr>
            <w:r w:rsidRPr="004D1CC8">
              <w:rPr>
                <w:rFonts w:ascii="Arial" w:hAnsi="Arial" w:cs="Arial"/>
                <w:lang w:val="en-GB"/>
              </w:rPr>
              <w:t>10,845</w:t>
            </w:r>
          </w:p>
        </w:tc>
      </w:tr>
      <w:tr w:rsidR="00FB5BAE" w:rsidRPr="004D1CC8" w14:paraId="0114CF1E" w14:textId="77777777" w:rsidTr="00E37C15">
        <w:trPr>
          <w:jc w:val="center"/>
        </w:trPr>
        <w:tc>
          <w:tcPr>
            <w:tcW w:w="1848" w:type="dxa"/>
          </w:tcPr>
          <w:p w14:paraId="1007C7C1" w14:textId="77777777" w:rsidR="00FB5BAE" w:rsidRPr="004D1CC8" w:rsidRDefault="00FB5BAE" w:rsidP="005A6C3C">
            <w:pPr>
              <w:keepNext/>
              <w:keepLines/>
              <w:rPr>
                <w:rFonts w:ascii="Arial" w:hAnsi="Arial" w:cs="Arial"/>
                <w:b/>
                <w:lang w:val="en-GB"/>
              </w:rPr>
            </w:pPr>
            <w:r w:rsidRPr="004D1CC8">
              <w:rPr>
                <w:rFonts w:ascii="Arial" w:hAnsi="Arial" w:cs="Arial"/>
                <w:b/>
                <w:lang w:val="en-GB"/>
              </w:rPr>
              <w:t>Total</w:t>
            </w:r>
          </w:p>
        </w:tc>
        <w:tc>
          <w:tcPr>
            <w:tcW w:w="1848" w:type="dxa"/>
          </w:tcPr>
          <w:p w14:paraId="1586ECFD" w14:textId="77777777" w:rsidR="00FB5BAE" w:rsidRPr="004D1CC8" w:rsidRDefault="00FB5BAE" w:rsidP="005A6C3C">
            <w:pPr>
              <w:keepNext/>
              <w:keepLines/>
              <w:jc w:val="right"/>
              <w:rPr>
                <w:rFonts w:ascii="Arial" w:hAnsi="Arial" w:cs="Arial"/>
                <w:b/>
                <w:lang w:val="en-GB"/>
              </w:rPr>
            </w:pPr>
            <w:r w:rsidRPr="004D1CC8">
              <w:rPr>
                <w:rFonts w:ascii="Arial" w:hAnsi="Arial" w:cs="Arial"/>
                <w:b/>
                <w:lang w:val="en-GB"/>
              </w:rPr>
              <w:t>109,434</w:t>
            </w:r>
          </w:p>
        </w:tc>
        <w:tc>
          <w:tcPr>
            <w:tcW w:w="1848" w:type="dxa"/>
          </w:tcPr>
          <w:p w14:paraId="743E7063" w14:textId="77777777" w:rsidR="00FB5BAE" w:rsidRPr="004D1CC8" w:rsidRDefault="00FB5BAE" w:rsidP="005A6C3C">
            <w:pPr>
              <w:keepNext/>
              <w:keepLines/>
              <w:jc w:val="right"/>
              <w:rPr>
                <w:rFonts w:ascii="Arial" w:hAnsi="Arial" w:cs="Arial"/>
                <w:b/>
                <w:lang w:val="en-GB"/>
              </w:rPr>
            </w:pPr>
            <w:r w:rsidRPr="004D1CC8">
              <w:rPr>
                <w:rFonts w:ascii="Arial" w:hAnsi="Arial" w:cs="Arial"/>
                <w:b/>
                <w:lang w:val="en-GB"/>
              </w:rPr>
              <w:t>3,820</w:t>
            </w:r>
          </w:p>
        </w:tc>
        <w:tc>
          <w:tcPr>
            <w:tcW w:w="1849" w:type="dxa"/>
          </w:tcPr>
          <w:p w14:paraId="1A6A74F0" w14:textId="77777777" w:rsidR="00FB5BAE" w:rsidRPr="004D1CC8" w:rsidRDefault="00FB5BAE" w:rsidP="005A6C3C">
            <w:pPr>
              <w:keepNext/>
              <w:keepLines/>
              <w:jc w:val="right"/>
              <w:rPr>
                <w:rFonts w:ascii="Arial" w:hAnsi="Arial" w:cs="Arial"/>
                <w:b/>
                <w:lang w:val="en-GB"/>
              </w:rPr>
            </w:pPr>
            <w:r w:rsidRPr="004D1CC8">
              <w:rPr>
                <w:rFonts w:ascii="Arial" w:hAnsi="Arial" w:cs="Arial"/>
                <w:b/>
                <w:lang w:val="en-GB"/>
              </w:rPr>
              <w:t>113,254</w:t>
            </w:r>
          </w:p>
        </w:tc>
      </w:tr>
    </w:tbl>
    <w:p w14:paraId="165A60A8" w14:textId="77777777" w:rsidR="00FB5BAE" w:rsidRPr="004D1CC8" w:rsidRDefault="00FB5BAE" w:rsidP="005A6C3C">
      <w:pPr>
        <w:keepNext/>
        <w:keepLines/>
        <w:jc w:val="both"/>
        <w:rPr>
          <w:rFonts w:ascii="Arial" w:hAnsi="Arial" w:cs="Arial"/>
          <w:b/>
          <w:sz w:val="17"/>
          <w:szCs w:val="17"/>
          <w:lang w:val="en-GB"/>
        </w:rPr>
      </w:pPr>
    </w:p>
    <w:p w14:paraId="243ACDB3" w14:textId="77777777" w:rsidR="00FB5BAE" w:rsidRPr="004D1CC8" w:rsidRDefault="00FB5BAE" w:rsidP="005A6C3C">
      <w:pPr>
        <w:keepNext/>
        <w:keepLines/>
        <w:jc w:val="both"/>
        <w:rPr>
          <w:rFonts w:ascii="Arial" w:hAnsi="Arial" w:cs="Arial"/>
          <w:sz w:val="17"/>
          <w:szCs w:val="17"/>
          <w:lang w:val="en-GB"/>
        </w:rPr>
      </w:pPr>
      <w:r w:rsidRPr="004D1CC8">
        <w:rPr>
          <w:rFonts w:ascii="Arial" w:hAnsi="Arial" w:cs="Arial"/>
          <w:sz w:val="17"/>
          <w:szCs w:val="17"/>
          <w:lang w:val="en-GB"/>
        </w:rPr>
        <w:t xml:space="preserve">Notes: </w:t>
      </w:r>
      <w:r w:rsidRPr="004D1CC8">
        <w:rPr>
          <w:rFonts w:ascii="Arial" w:hAnsi="Arial" w:cs="Arial"/>
          <w:sz w:val="17"/>
          <w:szCs w:val="17"/>
          <w:vertAlign w:val="superscript"/>
          <w:lang w:val="en-GB"/>
        </w:rPr>
        <w:t>a</w:t>
      </w:r>
      <w:r w:rsidRPr="004D1CC8">
        <w:rPr>
          <w:rFonts w:ascii="Arial" w:hAnsi="Arial" w:cs="Arial"/>
          <w:sz w:val="17"/>
          <w:szCs w:val="17"/>
          <w:lang w:val="en-GB"/>
        </w:rPr>
        <w:t xml:space="preserve"> </w:t>
      </w:r>
      <w:proofErr w:type="spellStart"/>
      <w:r w:rsidRPr="004D1CC8">
        <w:rPr>
          <w:rFonts w:ascii="Arial" w:hAnsi="Arial" w:cs="Arial"/>
          <w:sz w:val="17"/>
          <w:szCs w:val="17"/>
          <w:lang w:val="en-GB"/>
        </w:rPr>
        <w:t>Seltos</w:t>
      </w:r>
      <w:proofErr w:type="spellEnd"/>
      <w:r w:rsidRPr="004D1CC8">
        <w:rPr>
          <w:rFonts w:ascii="Arial" w:hAnsi="Arial" w:cs="Arial"/>
          <w:sz w:val="17"/>
          <w:szCs w:val="17"/>
          <w:lang w:val="en-GB"/>
        </w:rPr>
        <w:t xml:space="preserve"> was launched in India on August 22, 2019; </w:t>
      </w:r>
      <w:r w:rsidRPr="004D1CC8">
        <w:rPr>
          <w:rFonts w:ascii="Arial" w:hAnsi="Arial" w:cs="Arial"/>
          <w:sz w:val="17"/>
          <w:szCs w:val="17"/>
          <w:vertAlign w:val="superscript"/>
          <w:lang w:val="en-GB"/>
        </w:rPr>
        <w:t>b</w:t>
      </w:r>
      <w:r w:rsidRPr="004D1CC8">
        <w:rPr>
          <w:rFonts w:ascii="Arial" w:hAnsi="Arial" w:cs="Arial"/>
          <w:sz w:val="17"/>
          <w:szCs w:val="17"/>
          <w:lang w:val="en-GB"/>
        </w:rPr>
        <w:t xml:space="preserve"> Carnival was launched in India on February 5, 2020; </w:t>
      </w:r>
      <w:r w:rsidRPr="004D1CC8">
        <w:rPr>
          <w:rFonts w:ascii="Arial" w:hAnsi="Arial" w:cs="Arial"/>
          <w:sz w:val="17"/>
          <w:szCs w:val="17"/>
          <w:vertAlign w:val="superscript"/>
          <w:lang w:val="en-GB"/>
        </w:rPr>
        <w:t>c</w:t>
      </w:r>
      <w:r w:rsidRPr="004D1CC8">
        <w:rPr>
          <w:rFonts w:ascii="Arial" w:hAnsi="Arial" w:cs="Arial"/>
          <w:sz w:val="17"/>
          <w:szCs w:val="17"/>
          <w:lang w:val="en-GB"/>
        </w:rPr>
        <w:t xml:space="preserve"> </w:t>
      </w:r>
      <w:proofErr w:type="gramStart"/>
      <w:r w:rsidRPr="004D1CC8">
        <w:rPr>
          <w:rFonts w:ascii="Arial" w:hAnsi="Arial" w:cs="Arial"/>
          <w:sz w:val="17"/>
          <w:szCs w:val="17"/>
          <w:lang w:val="en-GB"/>
        </w:rPr>
        <w:t>To</w:t>
      </w:r>
      <w:proofErr w:type="gramEnd"/>
      <w:r w:rsidRPr="004D1CC8">
        <w:rPr>
          <w:rFonts w:ascii="Arial" w:hAnsi="Arial" w:cs="Arial"/>
          <w:sz w:val="17"/>
          <w:szCs w:val="17"/>
          <w:lang w:val="en-GB"/>
        </w:rPr>
        <w:t xml:space="preserve"> curtail the spread of COVID-19, the Indian government instituted a countrywide lockdown beginning March 25, 2020. A partial opening up of the country from this lockdown was initiated in May 2020; this accounts for the variation in sales between March and May 2020 and for the zero sales in April 2020; Sales bookings for </w:t>
      </w:r>
      <w:proofErr w:type="spellStart"/>
      <w:r w:rsidRPr="004D1CC8">
        <w:rPr>
          <w:rFonts w:ascii="Arial" w:hAnsi="Arial" w:cs="Arial"/>
          <w:sz w:val="17"/>
          <w:szCs w:val="17"/>
          <w:lang w:val="en-GB"/>
        </w:rPr>
        <w:t>Sonet</w:t>
      </w:r>
      <w:proofErr w:type="spellEnd"/>
      <w:r w:rsidRPr="004D1CC8">
        <w:rPr>
          <w:rFonts w:ascii="Arial" w:hAnsi="Arial" w:cs="Arial"/>
          <w:sz w:val="17"/>
          <w:szCs w:val="17"/>
          <w:lang w:val="en-GB"/>
        </w:rPr>
        <w:t xml:space="preserve"> started in September 2020; hence, its data has not been incorporated into the table.</w:t>
      </w:r>
    </w:p>
    <w:p w14:paraId="7EF201A3" w14:textId="77777777" w:rsidR="00FB5BAE" w:rsidRPr="004D1CC8" w:rsidRDefault="00FB5BAE" w:rsidP="005A6C3C">
      <w:pPr>
        <w:keepNext/>
        <w:keepLines/>
        <w:jc w:val="both"/>
        <w:rPr>
          <w:rFonts w:ascii="Arial" w:hAnsi="Arial" w:cs="Arial"/>
          <w:sz w:val="17"/>
          <w:szCs w:val="17"/>
          <w:lang w:val="en-GB"/>
        </w:rPr>
      </w:pPr>
      <w:r w:rsidRPr="004D1CC8">
        <w:rPr>
          <w:rFonts w:ascii="Arial" w:hAnsi="Arial" w:cs="Arial"/>
          <w:sz w:val="17"/>
          <w:szCs w:val="17"/>
          <w:lang w:val="en-GB"/>
        </w:rPr>
        <w:t xml:space="preserve">Source: </w:t>
      </w:r>
      <w:proofErr w:type="spellStart"/>
      <w:r w:rsidRPr="004D1CC8">
        <w:rPr>
          <w:rFonts w:ascii="Arial" w:hAnsi="Arial" w:cs="Arial"/>
          <w:sz w:val="17"/>
          <w:szCs w:val="17"/>
          <w:lang w:val="en-GB"/>
        </w:rPr>
        <w:t>Lijee</w:t>
      </w:r>
      <w:proofErr w:type="spellEnd"/>
      <w:r w:rsidRPr="004D1CC8">
        <w:rPr>
          <w:rFonts w:ascii="Arial" w:hAnsi="Arial" w:cs="Arial"/>
          <w:sz w:val="17"/>
          <w:szCs w:val="17"/>
          <w:lang w:val="en-GB"/>
        </w:rPr>
        <w:t xml:space="preserve"> Philip and Ketan Thakkar, “Automakers Pin Demand Hopes on Festive Season, Govt Intervention,” </w:t>
      </w:r>
      <w:r w:rsidRPr="004D1CC8">
        <w:rPr>
          <w:rFonts w:ascii="Arial" w:hAnsi="Arial" w:cs="Arial"/>
          <w:i/>
          <w:sz w:val="17"/>
          <w:szCs w:val="17"/>
          <w:lang w:val="en-GB"/>
        </w:rPr>
        <w:t>Economic Times</w:t>
      </w:r>
      <w:r w:rsidRPr="004D1CC8">
        <w:rPr>
          <w:rFonts w:ascii="Arial" w:hAnsi="Arial" w:cs="Arial"/>
          <w:sz w:val="17"/>
          <w:szCs w:val="17"/>
          <w:lang w:val="en-GB"/>
        </w:rPr>
        <w:t>, September 19, 2020, accessed September 21, 2020, https://economictimes.indiatimes.com/industry/auto/automakers-pin-demand-hopes-on-festive-season-govt-intervention/articleshow/78208133.cms.</w:t>
      </w:r>
    </w:p>
    <w:p w14:paraId="2535B5DA" w14:textId="1C6148CC" w:rsidR="00FB5BAE" w:rsidRPr="004D1CC8" w:rsidRDefault="00FB5BAE" w:rsidP="005A6C3C">
      <w:pPr>
        <w:keepNext/>
        <w:keepLines/>
        <w:rPr>
          <w:rFonts w:ascii="Arial" w:hAnsi="Arial" w:cs="Arial"/>
          <w:b/>
          <w:lang w:val="en-GB"/>
        </w:rPr>
      </w:pPr>
    </w:p>
    <w:p w14:paraId="58708D85" w14:textId="77777777" w:rsidR="00E55F19" w:rsidRPr="004D1CC8" w:rsidRDefault="00E55F19" w:rsidP="005A6C3C">
      <w:pPr>
        <w:keepNext/>
        <w:keepLines/>
        <w:rPr>
          <w:rFonts w:ascii="Arial" w:hAnsi="Arial" w:cs="Arial"/>
          <w:b/>
          <w:lang w:val="en-GB"/>
        </w:rPr>
      </w:pPr>
    </w:p>
    <w:p w14:paraId="45E8198C" w14:textId="7114D77B" w:rsidR="00DB0812" w:rsidRPr="004D1CC8" w:rsidRDefault="00DB0812" w:rsidP="005A6C3C">
      <w:pPr>
        <w:keepNext/>
        <w:keepLines/>
        <w:spacing w:after="200"/>
        <w:jc w:val="center"/>
        <w:rPr>
          <w:rFonts w:ascii="Arial" w:hAnsi="Arial" w:cs="Arial"/>
          <w:b/>
          <w:lang w:val="en-GB"/>
        </w:rPr>
      </w:pPr>
      <w:r w:rsidRPr="004D1CC8">
        <w:rPr>
          <w:rFonts w:ascii="Arial" w:hAnsi="Arial" w:cs="Arial"/>
          <w:b/>
          <w:lang w:val="en-GB"/>
        </w:rPr>
        <w:t xml:space="preserve">EXHIBIT </w:t>
      </w:r>
      <w:r w:rsidR="00E55F19" w:rsidRPr="004D1CC8">
        <w:rPr>
          <w:rFonts w:ascii="Arial" w:hAnsi="Arial" w:cs="Arial"/>
          <w:b/>
          <w:lang w:val="en-GB"/>
        </w:rPr>
        <w:t>3</w:t>
      </w:r>
      <w:r w:rsidRPr="004D1CC8">
        <w:rPr>
          <w:rFonts w:ascii="Arial" w:hAnsi="Arial" w:cs="Arial"/>
          <w:b/>
          <w:lang w:val="en-GB"/>
        </w:rPr>
        <w:t>: KIA MOTORS’</w:t>
      </w:r>
      <w:r w:rsidR="002D34BC" w:rsidRPr="004D1CC8">
        <w:rPr>
          <w:rFonts w:ascii="Arial" w:hAnsi="Arial" w:cs="Arial"/>
          <w:b/>
          <w:lang w:val="en-GB"/>
        </w:rPr>
        <w:t>S</w:t>
      </w:r>
      <w:r w:rsidRPr="004D1CC8">
        <w:rPr>
          <w:rFonts w:ascii="Arial" w:hAnsi="Arial" w:cs="Arial"/>
          <w:b/>
          <w:lang w:val="en-GB"/>
        </w:rPr>
        <w:t xml:space="preserve"> COMPETITORS IN INDIA</w:t>
      </w:r>
    </w:p>
    <w:tbl>
      <w:tblPr>
        <w:tblStyle w:val="TableGrid"/>
        <w:tblW w:w="0" w:type="auto"/>
        <w:tblLook w:val="04A0" w:firstRow="1" w:lastRow="0" w:firstColumn="1" w:lastColumn="0" w:noHBand="0" w:noVBand="1"/>
      </w:tblPr>
      <w:tblGrid>
        <w:gridCol w:w="2518"/>
        <w:gridCol w:w="1701"/>
        <w:gridCol w:w="3402"/>
        <w:gridCol w:w="1559"/>
      </w:tblGrid>
      <w:tr w:rsidR="00DB0812" w:rsidRPr="004D1CC8" w14:paraId="6BA993AD" w14:textId="77777777" w:rsidTr="0013511D">
        <w:tc>
          <w:tcPr>
            <w:tcW w:w="2518" w:type="dxa"/>
          </w:tcPr>
          <w:p w14:paraId="1BE1F28D" w14:textId="77777777" w:rsidR="00DB0812" w:rsidRPr="004D1CC8" w:rsidRDefault="00DB0812" w:rsidP="005A6C3C">
            <w:pPr>
              <w:keepNext/>
              <w:keepLines/>
              <w:jc w:val="center"/>
              <w:rPr>
                <w:rFonts w:ascii="Arial" w:hAnsi="Arial" w:cs="Arial"/>
                <w:b/>
                <w:lang w:val="en-GB"/>
              </w:rPr>
            </w:pPr>
            <w:r w:rsidRPr="004D1CC8">
              <w:rPr>
                <w:rFonts w:ascii="Arial" w:hAnsi="Arial" w:cs="Arial"/>
                <w:b/>
                <w:lang w:val="en-GB"/>
              </w:rPr>
              <w:t>Vehicle Segment</w:t>
            </w:r>
          </w:p>
        </w:tc>
        <w:tc>
          <w:tcPr>
            <w:tcW w:w="1701" w:type="dxa"/>
          </w:tcPr>
          <w:p w14:paraId="4622DEB1" w14:textId="77777777" w:rsidR="00DB0812" w:rsidRPr="004D1CC8" w:rsidRDefault="00DB0812" w:rsidP="005A6C3C">
            <w:pPr>
              <w:keepNext/>
              <w:keepLines/>
              <w:jc w:val="center"/>
              <w:rPr>
                <w:rFonts w:ascii="Arial" w:hAnsi="Arial" w:cs="Arial"/>
                <w:b/>
                <w:lang w:val="en-GB"/>
              </w:rPr>
            </w:pPr>
            <w:r w:rsidRPr="004D1CC8">
              <w:rPr>
                <w:rFonts w:ascii="Arial" w:hAnsi="Arial" w:cs="Arial"/>
                <w:b/>
                <w:lang w:val="en-GB"/>
              </w:rPr>
              <w:t>Kia’s Offering</w:t>
            </w:r>
          </w:p>
        </w:tc>
        <w:tc>
          <w:tcPr>
            <w:tcW w:w="3402" w:type="dxa"/>
          </w:tcPr>
          <w:p w14:paraId="42C6137A" w14:textId="4029D01A" w:rsidR="00DB0812" w:rsidRPr="004D1CC8" w:rsidRDefault="00DB0812" w:rsidP="005A6C3C">
            <w:pPr>
              <w:keepNext/>
              <w:keepLines/>
              <w:jc w:val="center"/>
              <w:rPr>
                <w:rFonts w:ascii="Arial" w:hAnsi="Arial" w:cs="Arial"/>
                <w:b/>
                <w:lang w:val="en-GB"/>
              </w:rPr>
            </w:pPr>
            <w:r w:rsidRPr="004D1CC8">
              <w:rPr>
                <w:rFonts w:ascii="Arial" w:hAnsi="Arial" w:cs="Arial"/>
                <w:b/>
                <w:lang w:val="en-GB"/>
              </w:rPr>
              <w:t>Competitors</w:t>
            </w:r>
            <w:r w:rsidR="001F140E" w:rsidRPr="004D1CC8">
              <w:rPr>
                <w:rFonts w:ascii="Arial" w:hAnsi="Arial" w:cs="Arial"/>
                <w:b/>
                <w:lang w:val="en-GB"/>
              </w:rPr>
              <w:t>’ Offering</w:t>
            </w:r>
          </w:p>
        </w:tc>
        <w:tc>
          <w:tcPr>
            <w:tcW w:w="1559" w:type="dxa"/>
          </w:tcPr>
          <w:p w14:paraId="43E60DBB" w14:textId="77777777" w:rsidR="00DB0812" w:rsidRPr="004D1CC8" w:rsidRDefault="00DB0812" w:rsidP="005A6C3C">
            <w:pPr>
              <w:keepNext/>
              <w:keepLines/>
              <w:jc w:val="center"/>
              <w:rPr>
                <w:rFonts w:ascii="Arial" w:hAnsi="Arial" w:cs="Arial"/>
                <w:b/>
                <w:lang w:val="en-GB"/>
              </w:rPr>
            </w:pPr>
            <w:r w:rsidRPr="004D1CC8">
              <w:rPr>
                <w:rFonts w:ascii="Arial" w:hAnsi="Arial" w:cs="Arial"/>
                <w:b/>
                <w:lang w:val="en-GB"/>
              </w:rPr>
              <w:t>Price Range</w:t>
            </w:r>
          </w:p>
        </w:tc>
      </w:tr>
      <w:tr w:rsidR="00DB0812" w:rsidRPr="004D1CC8" w14:paraId="7D92A713" w14:textId="77777777" w:rsidTr="0013511D">
        <w:tc>
          <w:tcPr>
            <w:tcW w:w="2518" w:type="dxa"/>
          </w:tcPr>
          <w:p w14:paraId="63933E65" w14:textId="65F85DCB" w:rsidR="00DB0812" w:rsidRPr="004D1CC8" w:rsidRDefault="00D168C5" w:rsidP="005A6C3C">
            <w:pPr>
              <w:keepNext/>
              <w:keepLines/>
              <w:rPr>
                <w:rFonts w:ascii="Arial" w:hAnsi="Arial" w:cs="Arial"/>
                <w:lang w:val="en-GB"/>
              </w:rPr>
            </w:pPr>
            <w:r w:rsidRPr="004D1CC8">
              <w:rPr>
                <w:rFonts w:ascii="Arial" w:hAnsi="Arial" w:cs="Arial"/>
                <w:lang w:val="en-GB"/>
              </w:rPr>
              <w:t>Multipurpose Vehicle</w:t>
            </w:r>
            <w:r w:rsidR="00DB0812" w:rsidRPr="004D1CC8">
              <w:rPr>
                <w:rFonts w:ascii="Arial" w:hAnsi="Arial" w:cs="Arial"/>
                <w:lang w:val="en-GB"/>
              </w:rPr>
              <w:t xml:space="preserve"> Segment</w:t>
            </w:r>
          </w:p>
        </w:tc>
        <w:tc>
          <w:tcPr>
            <w:tcW w:w="1701" w:type="dxa"/>
          </w:tcPr>
          <w:p w14:paraId="22CD8DEC" w14:textId="77777777" w:rsidR="00DB0812" w:rsidRPr="004D1CC8" w:rsidRDefault="00DB0812" w:rsidP="005A6C3C">
            <w:pPr>
              <w:keepNext/>
              <w:keepLines/>
              <w:rPr>
                <w:rFonts w:ascii="Arial" w:hAnsi="Arial" w:cs="Arial"/>
                <w:lang w:val="en-GB"/>
              </w:rPr>
            </w:pPr>
            <w:r w:rsidRPr="004D1CC8">
              <w:rPr>
                <w:rFonts w:ascii="Arial" w:hAnsi="Arial" w:cs="Arial"/>
                <w:lang w:val="en-GB"/>
              </w:rPr>
              <w:t>Kia Carnival</w:t>
            </w:r>
          </w:p>
        </w:tc>
        <w:tc>
          <w:tcPr>
            <w:tcW w:w="3402" w:type="dxa"/>
          </w:tcPr>
          <w:p w14:paraId="42CA596C" w14:textId="77777777" w:rsidR="00DB0812" w:rsidRPr="004D1CC8" w:rsidRDefault="00DB0812" w:rsidP="005A6C3C">
            <w:pPr>
              <w:keepNext/>
              <w:keepLines/>
              <w:rPr>
                <w:rFonts w:ascii="Arial" w:hAnsi="Arial" w:cs="Arial"/>
                <w:lang w:val="en-GB"/>
              </w:rPr>
            </w:pPr>
            <w:r w:rsidRPr="004D1CC8">
              <w:rPr>
                <w:rFonts w:ascii="Arial" w:hAnsi="Arial" w:cs="Arial"/>
                <w:lang w:val="en-GB"/>
              </w:rPr>
              <w:t xml:space="preserve">Toyota Innova </w:t>
            </w:r>
            <w:proofErr w:type="spellStart"/>
            <w:r w:rsidRPr="004D1CC8">
              <w:rPr>
                <w:rFonts w:ascii="Arial" w:hAnsi="Arial" w:cs="Arial"/>
                <w:lang w:val="en-GB"/>
              </w:rPr>
              <w:t>Crysta</w:t>
            </w:r>
            <w:proofErr w:type="spellEnd"/>
          </w:p>
        </w:tc>
        <w:tc>
          <w:tcPr>
            <w:tcW w:w="1559" w:type="dxa"/>
          </w:tcPr>
          <w:p w14:paraId="67D55109" w14:textId="479B71D5" w:rsidR="00DB0812" w:rsidRPr="004D1CC8" w:rsidRDefault="00DB0812" w:rsidP="005A6C3C">
            <w:pPr>
              <w:keepNext/>
              <w:keepLines/>
              <w:rPr>
                <w:rFonts w:ascii="Arial" w:hAnsi="Arial" w:cs="Arial"/>
                <w:lang w:val="en-GB"/>
              </w:rPr>
            </w:pPr>
            <w:r w:rsidRPr="004D1CC8">
              <w:rPr>
                <w:rFonts w:ascii="Arial" w:hAnsi="Arial" w:cs="Arial"/>
                <w:lang w:val="en-GB"/>
              </w:rPr>
              <w:t>₹1.5 million to ₹2.5 million</w:t>
            </w:r>
          </w:p>
        </w:tc>
      </w:tr>
      <w:tr w:rsidR="00DB0812" w:rsidRPr="004D1CC8" w14:paraId="796FC751" w14:textId="77777777" w:rsidTr="0013511D">
        <w:tc>
          <w:tcPr>
            <w:tcW w:w="2518" w:type="dxa"/>
          </w:tcPr>
          <w:p w14:paraId="7E2077D0" w14:textId="7E91F0DF" w:rsidR="00DB0812" w:rsidRPr="004D1CC8" w:rsidRDefault="0013511D" w:rsidP="005A6C3C">
            <w:pPr>
              <w:keepNext/>
              <w:keepLines/>
              <w:rPr>
                <w:rFonts w:ascii="Arial" w:hAnsi="Arial" w:cs="Arial"/>
                <w:lang w:val="en-GB"/>
              </w:rPr>
            </w:pPr>
            <w:r w:rsidRPr="004D1CC8">
              <w:rPr>
                <w:rFonts w:ascii="Arial" w:hAnsi="Arial" w:cs="Arial"/>
                <w:lang w:val="en-GB"/>
              </w:rPr>
              <w:t xml:space="preserve">Mid-sized Sports Utility Vehicle </w:t>
            </w:r>
            <w:r w:rsidR="00D168C5" w:rsidRPr="004D1CC8">
              <w:rPr>
                <w:rFonts w:ascii="Arial" w:hAnsi="Arial" w:cs="Arial"/>
                <w:lang w:val="en-GB"/>
              </w:rPr>
              <w:t xml:space="preserve">(SUV) </w:t>
            </w:r>
            <w:r w:rsidR="00DB0812" w:rsidRPr="004D1CC8">
              <w:rPr>
                <w:rFonts w:ascii="Arial" w:hAnsi="Arial" w:cs="Arial"/>
                <w:lang w:val="en-GB" w:eastAsia="en-IN"/>
              </w:rPr>
              <w:t>Segment</w:t>
            </w:r>
          </w:p>
        </w:tc>
        <w:tc>
          <w:tcPr>
            <w:tcW w:w="1701" w:type="dxa"/>
          </w:tcPr>
          <w:p w14:paraId="3EA166C4" w14:textId="77777777" w:rsidR="00DB0812" w:rsidRPr="004D1CC8" w:rsidRDefault="00DB0812" w:rsidP="005A6C3C">
            <w:pPr>
              <w:keepNext/>
              <w:keepLines/>
              <w:rPr>
                <w:rFonts w:ascii="Arial" w:hAnsi="Arial" w:cs="Arial"/>
                <w:lang w:val="en-GB"/>
              </w:rPr>
            </w:pPr>
            <w:r w:rsidRPr="004D1CC8">
              <w:rPr>
                <w:rFonts w:ascii="Arial" w:hAnsi="Arial" w:cs="Arial"/>
                <w:lang w:val="en-GB"/>
              </w:rPr>
              <w:t xml:space="preserve">Kia </w:t>
            </w:r>
            <w:proofErr w:type="spellStart"/>
            <w:r w:rsidRPr="004D1CC8">
              <w:rPr>
                <w:rFonts w:ascii="Arial" w:hAnsi="Arial" w:cs="Arial"/>
                <w:lang w:val="en-GB"/>
              </w:rPr>
              <w:t>Seltos</w:t>
            </w:r>
            <w:proofErr w:type="spellEnd"/>
          </w:p>
        </w:tc>
        <w:tc>
          <w:tcPr>
            <w:tcW w:w="3402" w:type="dxa"/>
          </w:tcPr>
          <w:p w14:paraId="50F03EF3" w14:textId="77777777" w:rsidR="00DB0812" w:rsidRPr="004D1CC8" w:rsidRDefault="00DB0812" w:rsidP="005A6C3C">
            <w:pPr>
              <w:keepNext/>
              <w:keepLines/>
              <w:rPr>
                <w:rFonts w:ascii="Arial" w:hAnsi="Arial" w:cs="Arial"/>
                <w:lang w:val="en-GB"/>
              </w:rPr>
            </w:pPr>
            <w:r w:rsidRPr="004D1CC8">
              <w:rPr>
                <w:rFonts w:ascii="Arial" w:hAnsi="Arial" w:cs="Arial"/>
                <w:lang w:val="en-GB"/>
              </w:rPr>
              <w:t xml:space="preserve">Tata Harrier, MG Hector, Mahindra XUV 500, and Hyundai </w:t>
            </w:r>
            <w:proofErr w:type="spellStart"/>
            <w:r w:rsidRPr="004D1CC8">
              <w:rPr>
                <w:rFonts w:ascii="Arial" w:hAnsi="Arial" w:cs="Arial"/>
                <w:lang w:val="en-GB"/>
              </w:rPr>
              <w:t>Creta</w:t>
            </w:r>
            <w:proofErr w:type="spellEnd"/>
          </w:p>
        </w:tc>
        <w:tc>
          <w:tcPr>
            <w:tcW w:w="1559" w:type="dxa"/>
          </w:tcPr>
          <w:p w14:paraId="2BABD0A3" w14:textId="32084029" w:rsidR="00DB0812" w:rsidRPr="004D1CC8" w:rsidRDefault="00DB0812" w:rsidP="005A6C3C">
            <w:pPr>
              <w:keepNext/>
              <w:keepLines/>
              <w:rPr>
                <w:rFonts w:ascii="Arial" w:hAnsi="Arial" w:cs="Arial"/>
                <w:lang w:val="en-GB"/>
              </w:rPr>
            </w:pPr>
            <w:r w:rsidRPr="004D1CC8">
              <w:rPr>
                <w:rFonts w:ascii="Arial" w:hAnsi="Arial" w:cs="Arial"/>
                <w:lang w:val="en-GB"/>
              </w:rPr>
              <w:t>₹1.3 million to ₹1.8 million</w:t>
            </w:r>
          </w:p>
        </w:tc>
      </w:tr>
      <w:tr w:rsidR="00DB0812" w:rsidRPr="004D1CC8" w14:paraId="4175729D" w14:textId="77777777" w:rsidTr="0013511D">
        <w:tc>
          <w:tcPr>
            <w:tcW w:w="2518" w:type="dxa"/>
          </w:tcPr>
          <w:p w14:paraId="503E60EA" w14:textId="77777777" w:rsidR="00DB0812" w:rsidRPr="004D1CC8" w:rsidRDefault="00DB0812" w:rsidP="005A6C3C">
            <w:pPr>
              <w:keepNext/>
              <w:keepLines/>
              <w:rPr>
                <w:rFonts w:ascii="Arial" w:hAnsi="Arial" w:cs="Arial"/>
                <w:lang w:val="en-GB"/>
              </w:rPr>
            </w:pPr>
            <w:r w:rsidRPr="004D1CC8">
              <w:rPr>
                <w:rFonts w:ascii="Arial" w:hAnsi="Arial" w:cs="Arial"/>
                <w:lang w:val="en-GB"/>
              </w:rPr>
              <w:t>Sub-compact SUV Segment</w:t>
            </w:r>
          </w:p>
        </w:tc>
        <w:tc>
          <w:tcPr>
            <w:tcW w:w="1701" w:type="dxa"/>
          </w:tcPr>
          <w:p w14:paraId="0418DFD5" w14:textId="77777777" w:rsidR="00DB0812" w:rsidRPr="004D1CC8" w:rsidRDefault="00DB0812" w:rsidP="005A6C3C">
            <w:pPr>
              <w:keepNext/>
              <w:keepLines/>
              <w:rPr>
                <w:rFonts w:ascii="Arial" w:hAnsi="Arial" w:cs="Arial"/>
                <w:lang w:val="en-GB"/>
              </w:rPr>
            </w:pPr>
            <w:r w:rsidRPr="004D1CC8">
              <w:rPr>
                <w:rFonts w:ascii="Arial" w:hAnsi="Arial" w:cs="Arial"/>
                <w:lang w:val="en-GB"/>
              </w:rPr>
              <w:t xml:space="preserve">Kia </w:t>
            </w:r>
            <w:proofErr w:type="spellStart"/>
            <w:r w:rsidRPr="004D1CC8">
              <w:rPr>
                <w:rFonts w:ascii="Arial" w:hAnsi="Arial" w:cs="Arial"/>
                <w:lang w:val="en-GB"/>
              </w:rPr>
              <w:t>Sonet</w:t>
            </w:r>
            <w:proofErr w:type="spellEnd"/>
          </w:p>
        </w:tc>
        <w:tc>
          <w:tcPr>
            <w:tcW w:w="3402" w:type="dxa"/>
          </w:tcPr>
          <w:p w14:paraId="494F944B" w14:textId="77777777" w:rsidR="00DB0812" w:rsidRPr="004D1CC8" w:rsidRDefault="00DB0812" w:rsidP="005A6C3C">
            <w:pPr>
              <w:keepNext/>
              <w:keepLines/>
              <w:rPr>
                <w:rFonts w:ascii="Arial" w:hAnsi="Arial" w:cs="Arial"/>
                <w:lang w:val="en-GB"/>
              </w:rPr>
            </w:pPr>
            <w:r w:rsidRPr="004D1CC8">
              <w:rPr>
                <w:rFonts w:ascii="Arial" w:hAnsi="Arial" w:cs="Arial"/>
                <w:lang w:val="en-GB"/>
              </w:rPr>
              <w:t xml:space="preserve">Hyundai Venue, Maruti Suzuki Vitara </w:t>
            </w:r>
            <w:proofErr w:type="spellStart"/>
            <w:r w:rsidRPr="004D1CC8">
              <w:rPr>
                <w:rFonts w:ascii="Arial" w:hAnsi="Arial" w:cs="Arial"/>
                <w:lang w:val="en-GB"/>
              </w:rPr>
              <w:t>Brezza</w:t>
            </w:r>
            <w:proofErr w:type="spellEnd"/>
            <w:r w:rsidRPr="004D1CC8">
              <w:rPr>
                <w:rFonts w:ascii="Arial" w:hAnsi="Arial" w:cs="Arial"/>
                <w:lang w:val="en-GB"/>
              </w:rPr>
              <w:t xml:space="preserve">, Ford Eco-Sport, Tata </w:t>
            </w:r>
            <w:proofErr w:type="spellStart"/>
            <w:r w:rsidRPr="004D1CC8">
              <w:rPr>
                <w:rFonts w:ascii="Arial" w:hAnsi="Arial" w:cs="Arial"/>
                <w:lang w:val="en-GB"/>
              </w:rPr>
              <w:t>Nexon</w:t>
            </w:r>
            <w:proofErr w:type="spellEnd"/>
            <w:r w:rsidRPr="004D1CC8">
              <w:rPr>
                <w:rFonts w:ascii="Arial" w:hAnsi="Arial" w:cs="Arial"/>
                <w:lang w:val="en-GB"/>
              </w:rPr>
              <w:t>, and Mahindra XUV300</w:t>
            </w:r>
          </w:p>
        </w:tc>
        <w:tc>
          <w:tcPr>
            <w:tcW w:w="1559" w:type="dxa"/>
          </w:tcPr>
          <w:p w14:paraId="0CF8D7A4" w14:textId="7AD94345" w:rsidR="00DB0812" w:rsidRPr="004D1CC8" w:rsidRDefault="00DB0812" w:rsidP="005A6C3C">
            <w:pPr>
              <w:keepNext/>
              <w:keepLines/>
              <w:rPr>
                <w:rFonts w:ascii="Arial" w:hAnsi="Arial" w:cs="Arial"/>
                <w:lang w:val="en-GB"/>
              </w:rPr>
            </w:pPr>
            <w:r w:rsidRPr="004D1CC8">
              <w:rPr>
                <w:rFonts w:ascii="Arial" w:hAnsi="Arial" w:cs="Arial"/>
                <w:lang w:val="en-GB"/>
              </w:rPr>
              <w:t>₹500,000 to ₹1.2 million</w:t>
            </w:r>
          </w:p>
        </w:tc>
      </w:tr>
    </w:tbl>
    <w:p w14:paraId="42B01CB0" w14:textId="77777777" w:rsidR="00DB0812" w:rsidRPr="004D1CC8" w:rsidRDefault="00DB0812" w:rsidP="005A6C3C">
      <w:pPr>
        <w:keepNext/>
        <w:keepLines/>
        <w:jc w:val="center"/>
        <w:rPr>
          <w:rFonts w:ascii="Arial" w:hAnsi="Arial" w:cs="Arial"/>
          <w:b/>
          <w:lang w:val="en-GB"/>
        </w:rPr>
      </w:pPr>
    </w:p>
    <w:p w14:paraId="22BEB3FD" w14:textId="01F1F9CD" w:rsidR="00C4184F" w:rsidRPr="004D1CC8" w:rsidRDefault="00DB0812" w:rsidP="005A6C3C">
      <w:pPr>
        <w:keepNext/>
        <w:keepLines/>
        <w:jc w:val="both"/>
        <w:rPr>
          <w:rFonts w:ascii="Arial" w:hAnsi="Arial" w:cs="Arial"/>
          <w:sz w:val="17"/>
          <w:szCs w:val="17"/>
          <w:lang w:val="en-GB"/>
        </w:rPr>
      </w:pPr>
      <w:r w:rsidRPr="004D1CC8">
        <w:rPr>
          <w:rFonts w:ascii="Arial" w:hAnsi="Arial" w:cs="Arial"/>
          <w:sz w:val="17"/>
          <w:szCs w:val="17"/>
          <w:lang w:val="en-GB"/>
        </w:rPr>
        <w:t xml:space="preserve">Source: Compiled by </w:t>
      </w:r>
      <w:r w:rsidR="005F583F" w:rsidRPr="004D1CC8">
        <w:rPr>
          <w:rFonts w:ascii="Arial" w:hAnsi="Arial" w:cs="Arial"/>
          <w:sz w:val="17"/>
          <w:szCs w:val="17"/>
          <w:lang w:val="en-GB"/>
        </w:rPr>
        <w:t xml:space="preserve">the </w:t>
      </w:r>
      <w:r w:rsidRPr="004D1CC8">
        <w:rPr>
          <w:rFonts w:ascii="Arial" w:hAnsi="Arial" w:cs="Arial"/>
          <w:sz w:val="17"/>
          <w:szCs w:val="17"/>
          <w:lang w:val="en-GB"/>
        </w:rPr>
        <w:t xml:space="preserve">author based on data in </w:t>
      </w:r>
      <w:r w:rsidR="00A264EC" w:rsidRPr="004D1CC8">
        <w:rPr>
          <w:rFonts w:ascii="Arial" w:hAnsi="Arial" w:cs="Arial"/>
          <w:sz w:val="17"/>
          <w:szCs w:val="17"/>
          <w:lang w:val="en-GB"/>
        </w:rPr>
        <w:t xml:space="preserve">Vikram Chaudhary, “Has the </w:t>
      </w:r>
      <w:proofErr w:type="spellStart"/>
      <w:r w:rsidR="00A264EC" w:rsidRPr="004D1CC8">
        <w:rPr>
          <w:rFonts w:ascii="Arial" w:hAnsi="Arial" w:cs="Arial"/>
          <w:sz w:val="17"/>
          <w:szCs w:val="17"/>
          <w:lang w:val="en-GB"/>
        </w:rPr>
        <w:t>Seltos</w:t>
      </w:r>
      <w:proofErr w:type="spellEnd"/>
      <w:r w:rsidR="00A264EC" w:rsidRPr="004D1CC8">
        <w:rPr>
          <w:rFonts w:ascii="Arial" w:hAnsi="Arial" w:cs="Arial"/>
          <w:sz w:val="17"/>
          <w:szCs w:val="17"/>
          <w:lang w:val="en-GB"/>
        </w:rPr>
        <w:t xml:space="preserve"> </w:t>
      </w:r>
      <w:r w:rsidR="00D5173F" w:rsidRPr="004D1CC8">
        <w:rPr>
          <w:rFonts w:ascii="Arial" w:hAnsi="Arial" w:cs="Arial"/>
          <w:sz w:val="17"/>
          <w:szCs w:val="17"/>
          <w:lang w:val="en-GB"/>
        </w:rPr>
        <w:t>S</w:t>
      </w:r>
      <w:r w:rsidR="00A264EC" w:rsidRPr="004D1CC8">
        <w:rPr>
          <w:rFonts w:ascii="Arial" w:hAnsi="Arial" w:cs="Arial"/>
          <w:sz w:val="17"/>
          <w:szCs w:val="17"/>
          <w:lang w:val="en-GB"/>
        </w:rPr>
        <w:t xml:space="preserve">et a </w:t>
      </w:r>
      <w:r w:rsidR="00D5173F" w:rsidRPr="004D1CC8">
        <w:rPr>
          <w:rFonts w:ascii="Arial" w:hAnsi="Arial" w:cs="Arial"/>
          <w:sz w:val="17"/>
          <w:szCs w:val="17"/>
          <w:lang w:val="en-GB"/>
        </w:rPr>
        <w:t>N</w:t>
      </w:r>
      <w:r w:rsidR="00A264EC" w:rsidRPr="004D1CC8">
        <w:rPr>
          <w:rFonts w:ascii="Arial" w:hAnsi="Arial" w:cs="Arial"/>
          <w:sz w:val="17"/>
          <w:szCs w:val="17"/>
          <w:lang w:val="en-GB"/>
        </w:rPr>
        <w:t xml:space="preserve">ew </w:t>
      </w:r>
      <w:r w:rsidR="00D5173F" w:rsidRPr="004D1CC8">
        <w:rPr>
          <w:rFonts w:ascii="Arial" w:hAnsi="Arial" w:cs="Arial"/>
          <w:sz w:val="17"/>
          <w:szCs w:val="17"/>
          <w:lang w:val="en-GB"/>
        </w:rPr>
        <w:t>B</w:t>
      </w:r>
      <w:r w:rsidR="00A264EC" w:rsidRPr="004D1CC8">
        <w:rPr>
          <w:rFonts w:ascii="Arial" w:hAnsi="Arial" w:cs="Arial"/>
          <w:sz w:val="17"/>
          <w:szCs w:val="17"/>
          <w:lang w:val="en-GB"/>
        </w:rPr>
        <w:t xml:space="preserve">enchmark for SUVs?,” </w:t>
      </w:r>
      <w:r w:rsidR="00A264EC" w:rsidRPr="004D1CC8">
        <w:rPr>
          <w:rFonts w:ascii="Arial" w:hAnsi="Arial" w:cs="Arial"/>
          <w:i/>
          <w:sz w:val="17"/>
          <w:szCs w:val="17"/>
          <w:lang w:val="en-GB"/>
        </w:rPr>
        <w:t>Financial Express</w:t>
      </w:r>
      <w:r w:rsidR="00A264EC" w:rsidRPr="004D1CC8">
        <w:rPr>
          <w:rFonts w:ascii="Arial" w:hAnsi="Arial" w:cs="Arial"/>
          <w:sz w:val="17"/>
          <w:szCs w:val="17"/>
          <w:lang w:val="en-GB"/>
        </w:rPr>
        <w:t xml:space="preserve">, June 22, 2019, accessed September 22, 2020, www.financialexpress.com/industry/has-the-seltos-set-a-new-benchmark-for-suvs/1615075/; </w:t>
      </w:r>
      <w:r w:rsidR="00376360" w:rsidRPr="004D1CC8">
        <w:rPr>
          <w:rFonts w:ascii="Arial" w:hAnsi="Arial" w:cs="Arial"/>
          <w:sz w:val="17"/>
          <w:szCs w:val="17"/>
          <w:lang w:val="en-GB"/>
        </w:rPr>
        <w:t xml:space="preserve">PTI, “Tata Motors </w:t>
      </w:r>
      <w:r w:rsidR="00D5173F" w:rsidRPr="004D1CC8">
        <w:rPr>
          <w:rFonts w:ascii="Arial" w:hAnsi="Arial" w:cs="Arial"/>
          <w:sz w:val="17"/>
          <w:szCs w:val="17"/>
          <w:lang w:val="en-GB"/>
        </w:rPr>
        <w:t>L</w:t>
      </w:r>
      <w:r w:rsidR="00376360" w:rsidRPr="004D1CC8">
        <w:rPr>
          <w:rFonts w:ascii="Arial" w:hAnsi="Arial" w:cs="Arial"/>
          <w:sz w:val="17"/>
          <w:szCs w:val="17"/>
          <w:lang w:val="en-GB"/>
        </w:rPr>
        <w:t xml:space="preserve">aunches </w:t>
      </w:r>
      <w:r w:rsidR="00D5173F" w:rsidRPr="004D1CC8">
        <w:rPr>
          <w:rFonts w:ascii="Arial" w:hAnsi="Arial" w:cs="Arial"/>
          <w:sz w:val="17"/>
          <w:szCs w:val="17"/>
          <w:lang w:val="en-GB"/>
        </w:rPr>
        <w:t>N</w:t>
      </w:r>
      <w:r w:rsidR="00376360" w:rsidRPr="004D1CC8">
        <w:rPr>
          <w:rFonts w:ascii="Arial" w:hAnsi="Arial" w:cs="Arial"/>
          <w:sz w:val="17"/>
          <w:szCs w:val="17"/>
          <w:lang w:val="en-GB"/>
        </w:rPr>
        <w:t xml:space="preserve">ew XT+ </w:t>
      </w:r>
      <w:r w:rsidR="00D5173F" w:rsidRPr="004D1CC8">
        <w:rPr>
          <w:rFonts w:ascii="Arial" w:hAnsi="Arial" w:cs="Arial"/>
          <w:sz w:val="17"/>
          <w:szCs w:val="17"/>
          <w:lang w:val="en-GB"/>
        </w:rPr>
        <w:t>V</w:t>
      </w:r>
      <w:r w:rsidR="00376360" w:rsidRPr="004D1CC8">
        <w:rPr>
          <w:rFonts w:ascii="Arial" w:hAnsi="Arial" w:cs="Arial"/>
          <w:sz w:val="17"/>
          <w:szCs w:val="17"/>
          <w:lang w:val="en-GB"/>
        </w:rPr>
        <w:t xml:space="preserve">ariant SUV Harrier </w:t>
      </w:r>
      <w:r w:rsidR="00D5173F" w:rsidRPr="004D1CC8">
        <w:rPr>
          <w:rFonts w:ascii="Arial" w:hAnsi="Arial" w:cs="Arial"/>
          <w:sz w:val="17"/>
          <w:szCs w:val="17"/>
          <w:lang w:val="en-GB"/>
        </w:rPr>
        <w:t>T</w:t>
      </w:r>
      <w:r w:rsidR="00376360" w:rsidRPr="004D1CC8">
        <w:rPr>
          <w:rFonts w:ascii="Arial" w:hAnsi="Arial" w:cs="Arial"/>
          <w:sz w:val="17"/>
          <w:szCs w:val="17"/>
          <w:lang w:val="en-GB"/>
        </w:rPr>
        <w:t xml:space="preserve">rim at Rs 16.99 </w:t>
      </w:r>
      <w:r w:rsidR="00D5173F" w:rsidRPr="004D1CC8">
        <w:rPr>
          <w:rFonts w:ascii="Arial" w:hAnsi="Arial" w:cs="Arial"/>
          <w:sz w:val="17"/>
          <w:szCs w:val="17"/>
          <w:lang w:val="en-GB"/>
        </w:rPr>
        <w:t>L</w:t>
      </w:r>
      <w:r w:rsidR="00376360" w:rsidRPr="004D1CC8">
        <w:rPr>
          <w:rFonts w:ascii="Arial" w:hAnsi="Arial" w:cs="Arial"/>
          <w:sz w:val="17"/>
          <w:szCs w:val="17"/>
          <w:lang w:val="en-GB"/>
        </w:rPr>
        <w:t xml:space="preserve">akh,” </w:t>
      </w:r>
      <w:r w:rsidR="00376360" w:rsidRPr="004D1CC8">
        <w:rPr>
          <w:rFonts w:ascii="Arial" w:hAnsi="Arial" w:cs="Arial"/>
          <w:i/>
          <w:sz w:val="17"/>
          <w:szCs w:val="17"/>
          <w:lang w:val="en-GB"/>
        </w:rPr>
        <w:t>Economic Times</w:t>
      </w:r>
      <w:r w:rsidR="00376360" w:rsidRPr="004D1CC8">
        <w:rPr>
          <w:rFonts w:ascii="Arial" w:hAnsi="Arial" w:cs="Arial"/>
          <w:sz w:val="17"/>
          <w:szCs w:val="17"/>
          <w:lang w:val="en-GB"/>
        </w:rPr>
        <w:t xml:space="preserve">, September 4, 2020, accessed September 23, 2020, https://economictimes.indiatimes.com/industry/auto/cars-uvs/tata-motors-launches-new-xt-variant-suv-harrier-trim-at-rs-16-99-lakh/articleshow/77930199.cms; ET Online, “MG Hector </w:t>
      </w:r>
      <w:r w:rsidR="00D5173F" w:rsidRPr="004D1CC8">
        <w:rPr>
          <w:rFonts w:ascii="Arial" w:hAnsi="Arial" w:cs="Arial"/>
          <w:sz w:val="17"/>
          <w:szCs w:val="17"/>
          <w:lang w:val="en-GB"/>
        </w:rPr>
        <w:t>N</w:t>
      </w:r>
      <w:r w:rsidR="00376360" w:rsidRPr="004D1CC8">
        <w:rPr>
          <w:rFonts w:ascii="Arial" w:hAnsi="Arial" w:cs="Arial"/>
          <w:sz w:val="17"/>
          <w:szCs w:val="17"/>
          <w:lang w:val="en-GB"/>
        </w:rPr>
        <w:t xml:space="preserve">ow </w:t>
      </w:r>
      <w:r w:rsidR="00D5173F" w:rsidRPr="004D1CC8">
        <w:rPr>
          <w:rFonts w:ascii="Arial" w:hAnsi="Arial" w:cs="Arial"/>
          <w:sz w:val="17"/>
          <w:szCs w:val="17"/>
          <w:lang w:val="en-GB"/>
        </w:rPr>
        <w:t>A</w:t>
      </w:r>
      <w:r w:rsidR="00376360" w:rsidRPr="004D1CC8">
        <w:rPr>
          <w:rFonts w:ascii="Arial" w:hAnsi="Arial" w:cs="Arial"/>
          <w:sz w:val="17"/>
          <w:szCs w:val="17"/>
          <w:lang w:val="en-GB"/>
        </w:rPr>
        <w:t xml:space="preserve">vailable with </w:t>
      </w:r>
      <w:r w:rsidR="00D5173F" w:rsidRPr="004D1CC8">
        <w:rPr>
          <w:rFonts w:ascii="Arial" w:hAnsi="Arial" w:cs="Arial"/>
          <w:sz w:val="17"/>
          <w:szCs w:val="17"/>
          <w:lang w:val="en-GB"/>
        </w:rPr>
        <w:t>T</w:t>
      </w:r>
      <w:r w:rsidR="00376360" w:rsidRPr="004D1CC8">
        <w:rPr>
          <w:rFonts w:ascii="Arial" w:hAnsi="Arial" w:cs="Arial"/>
          <w:sz w:val="17"/>
          <w:szCs w:val="17"/>
          <w:lang w:val="en-GB"/>
        </w:rPr>
        <w:t xml:space="preserve">wo </w:t>
      </w:r>
      <w:r w:rsidR="00D5173F" w:rsidRPr="004D1CC8">
        <w:rPr>
          <w:rFonts w:ascii="Arial" w:hAnsi="Arial" w:cs="Arial"/>
          <w:sz w:val="17"/>
          <w:szCs w:val="17"/>
          <w:lang w:val="en-GB"/>
        </w:rPr>
        <w:t>D</w:t>
      </w:r>
      <w:r w:rsidR="00376360" w:rsidRPr="004D1CC8">
        <w:rPr>
          <w:rFonts w:ascii="Arial" w:hAnsi="Arial" w:cs="Arial"/>
          <w:sz w:val="17"/>
          <w:szCs w:val="17"/>
          <w:lang w:val="en-GB"/>
        </w:rPr>
        <w:t xml:space="preserve">ual-tone </w:t>
      </w:r>
      <w:r w:rsidR="00D5173F" w:rsidRPr="004D1CC8">
        <w:rPr>
          <w:rFonts w:ascii="Arial" w:hAnsi="Arial" w:cs="Arial"/>
          <w:sz w:val="17"/>
          <w:szCs w:val="17"/>
          <w:lang w:val="en-GB"/>
        </w:rPr>
        <w:t>E</w:t>
      </w:r>
      <w:r w:rsidR="00376360" w:rsidRPr="004D1CC8">
        <w:rPr>
          <w:rFonts w:ascii="Arial" w:hAnsi="Arial" w:cs="Arial"/>
          <w:sz w:val="17"/>
          <w:szCs w:val="17"/>
          <w:lang w:val="en-GB"/>
        </w:rPr>
        <w:t xml:space="preserve">xterior </w:t>
      </w:r>
      <w:r w:rsidR="00D5173F" w:rsidRPr="004D1CC8">
        <w:rPr>
          <w:rFonts w:ascii="Arial" w:hAnsi="Arial" w:cs="Arial"/>
          <w:sz w:val="17"/>
          <w:szCs w:val="17"/>
          <w:lang w:val="en-GB"/>
        </w:rPr>
        <w:t>C</w:t>
      </w:r>
      <w:r w:rsidR="00376360" w:rsidRPr="004D1CC8">
        <w:rPr>
          <w:rFonts w:ascii="Arial" w:hAnsi="Arial" w:cs="Arial"/>
          <w:sz w:val="17"/>
          <w:szCs w:val="17"/>
          <w:lang w:val="en-GB"/>
        </w:rPr>
        <w:t xml:space="preserve">olours, Candy White and Glaze Red,” </w:t>
      </w:r>
      <w:r w:rsidR="00376360" w:rsidRPr="004D1CC8">
        <w:rPr>
          <w:rFonts w:ascii="Arial" w:hAnsi="Arial" w:cs="Arial"/>
          <w:i/>
          <w:sz w:val="17"/>
          <w:szCs w:val="17"/>
          <w:lang w:val="en-GB"/>
        </w:rPr>
        <w:t>Economic Times</w:t>
      </w:r>
      <w:r w:rsidR="00376360" w:rsidRPr="004D1CC8">
        <w:rPr>
          <w:rFonts w:ascii="Arial" w:hAnsi="Arial" w:cs="Arial"/>
          <w:sz w:val="17"/>
          <w:szCs w:val="17"/>
          <w:lang w:val="en-GB"/>
        </w:rPr>
        <w:t xml:space="preserve">, September 23, 2020, accessed September 23, 2020, https://economictimes.indiatimes.com/industry/auto/auto-news/mg-hector-now-available-with-two-dual-tone-exterior-colours-candy-white-and-glaze-red/dual-tone-delight/slideshow/78270034.cms; “Mahindra XUV500 Cars,” </w:t>
      </w:r>
      <w:r w:rsidR="00376360" w:rsidRPr="004D1CC8">
        <w:rPr>
          <w:rFonts w:ascii="Arial" w:hAnsi="Arial" w:cs="Arial"/>
          <w:i/>
          <w:sz w:val="17"/>
          <w:szCs w:val="17"/>
          <w:lang w:val="en-GB"/>
        </w:rPr>
        <w:t>Financial Express</w:t>
      </w:r>
      <w:r w:rsidR="00376360" w:rsidRPr="004D1CC8">
        <w:rPr>
          <w:rFonts w:ascii="Arial" w:hAnsi="Arial" w:cs="Arial"/>
          <w:sz w:val="17"/>
          <w:szCs w:val="17"/>
          <w:lang w:val="en-GB"/>
        </w:rPr>
        <w:t xml:space="preserve">, accessed September 23, 2020, www.financialexpress.com/auto/new-cars/mahindra/xuv500-mahindra/; Simran Rastogi, “2020 Kia Carnival </w:t>
      </w:r>
      <w:r w:rsidR="00D5173F" w:rsidRPr="004D1CC8">
        <w:rPr>
          <w:rFonts w:ascii="Arial" w:hAnsi="Arial" w:cs="Arial"/>
          <w:sz w:val="17"/>
          <w:szCs w:val="17"/>
          <w:lang w:val="en-GB"/>
        </w:rPr>
        <w:t>R</w:t>
      </w:r>
      <w:r w:rsidR="00376360" w:rsidRPr="004D1CC8">
        <w:rPr>
          <w:rFonts w:ascii="Arial" w:hAnsi="Arial" w:cs="Arial"/>
          <w:sz w:val="17"/>
          <w:szCs w:val="17"/>
          <w:lang w:val="en-GB"/>
        </w:rPr>
        <w:t xml:space="preserve">oad </w:t>
      </w:r>
      <w:r w:rsidR="00D5173F" w:rsidRPr="004D1CC8">
        <w:rPr>
          <w:rFonts w:ascii="Arial" w:hAnsi="Arial" w:cs="Arial"/>
          <w:sz w:val="17"/>
          <w:szCs w:val="17"/>
          <w:lang w:val="en-GB"/>
        </w:rPr>
        <w:t>T</w:t>
      </w:r>
      <w:r w:rsidR="00376360" w:rsidRPr="004D1CC8">
        <w:rPr>
          <w:rFonts w:ascii="Arial" w:hAnsi="Arial" w:cs="Arial"/>
          <w:sz w:val="17"/>
          <w:szCs w:val="17"/>
          <w:lang w:val="en-GB"/>
        </w:rPr>
        <w:t xml:space="preserve">est </w:t>
      </w:r>
      <w:r w:rsidR="00D5173F" w:rsidRPr="004D1CC8">
        <w:rPr>
          <w:rFonts w:ascii="Arial" w:hAnsi="Arial" w:cs="Arial"/>
          <w:sz w:val="17"/>
          <w:szCs w:val="17"/>
          <w:lang w:val="en-GB"/>
        </w:rPr>
        <w:t>R</w:t>
      </w:r>
      <w:r w:rsidR="00376360" w:rsidRPr="004D1CC8">
        <w:rPr>
          <w:rFonts w:ascii="Arial" w:hAnsi="Arial" w:cs="Arial"/>
          <w:sz w:val="17"/>
          <w:szCs w:val="17"/>
          <w:lang w:val="en-GB"/>
        </w:rPr>
        <w:t xml:space="preserve">eview,” Overdrive, August 17, 2020, accessed September 26, 2020, http://overdrive.in/reviews/2020-kia-carnival-road-test-review/; </w:t>
      </w:r>
      <w:proofErr w:type="spellStart"/>
      <w:r w:rsidR="008456AB" w:rsidRPr="004D1CC8">
        <w:rPr>
          <w:rFonts w:ascii="Arial" w:hAnsi="Arial" w:cs="Arial"/>
          <w:sz w:val="17"/>
          <w:szCs w:val="17"/>
          <w:lang w:val="en-GB"/>
        </w:rPr>
        <w:t>Lijee</w:t>
      </w:r>
      <w:proofErr w:type="spellEnd"/>
      <w:r w:rsidR="008456AB" w:rsidRPr="004D1CC8">
        <w:rPr>
          <w:rFonts w:ascii="Arial" w:hAnsi="Arial" w:cs="Arial"/>
          <w:sz w:val="17"/>
          <w:szCs w:val="17"/>
          <w:lang w:val="en-GB"/>
        </w:rPr>
        <w:t xml:space="preserve"> Philip, “Kia </w:t>
      </w:r>
      <w:r w:rsidR="00D5173F" w:rsidRPr="004D1CC8">
        <w:rPr>
          <w:rFonts w:ascii="Arial" w:hAnsi="Arial" w:cs="Arial"/>
          <w:sz w:val="17"/>
          <w:szCs w:val="17"/>
          <w:lang w:val="en-GB"/>
        </w:rPr>
        <w:t>H</w:t>
      </w:r>
      <w:r w:rsidR="008456AB" w:rsidRPr="004D1CC8">
        <w:rPr>
          <w:rFonts w:ascii="Arial" w:hAnsi="Arial" w:cs="Arial"/>
          <w:sz w:val="17"/>
          <w:szCs w:val="17"/>
          <w:lang w:val="en-GB"/>
        </w:rPr>
        <w:t xml:space="preserve">opes to </w:t>
      </w:r>
      <w:r w:rsidR="00D5173F" w:rsidRPr="004D1CC8">
        <w:rPr>
          <w:rFonts w:ascii="Arial" w:hAnsi="Arial" w:cs="Arial"/>
          <w:sz w:val="17"/>
          <w:szCs w:val="17"/>
          <w:lang w:val="en-GB"/>
        </w:rPr>
        <w:t>B</w:t>
      </w:r>
      <w:r w:rsidR="008456AB" w:rsidRPr="004D1CC8">
        <w:rPr>
          <w:rFonts w:ascii="Arial" w:hAnsi="Arial" w:cs="Arial"/>
          <w:sz w:val="17"/>
          <w:szCs w:val="17"/>
          <w:lang w:val="en-GB"/>
        </w:rPr>
        <w:t xml:space="preserve">reach </w:t>
      </w:r>
      <w:r w:rsidR="00D5173F" w:rsidRPr="004D1CC8">
        <w:rPr>
          <w:rFonts w:ascii="Arial" w:hAnsi="Arial" w:cs="Arial"/>
          <w:sz w:val="17"/>
          <w:szCs w:val="17"/>
          <w:lang w:val="en-GB"/>
        </w:rPr>
        <w:t>C</w:t>
      </w:r>
      <w:r w:rsidR="008456AB" w:rsidRPr="004D1CC8">
        <w:rPr>
          <w:rFonts w:ascii="Arial" w:hAnsi="Arial" w:cs="Arial"/>
          <w:sz w:val="17"/>
          <w:szCs w:val="17"/>
          <w:lang w:val="en-GB"/>
        </w:rPr>
        <w:t xml:space="preserve">ompact SUV </w:t>
      </w:r>
      <w:r w:rsidR="00D5173F" w:rsidRPr="004D1CC8">
        <w:rPr>
          <w:rFonts w:ascii="Arial" w:hAnsi="Arial" w:cs="Arial"/>
          <w:sz w:val="17"/>
          <w:szCs w:val="17"/>
          <w:lang w:val="en-GB"/>
        </w:rPr>
        <w:t>T</w:t>
      </w:r>
      <w:r w:rsidR="008456AB" w:rsidRPr="004D1CC8">
        <w:rPr>
          <w:rFonts w:ascii="Arial" w:hAnsi="Arial" w:cs="Arial"/>
          <w:sz w:val="17"/>
          <w:szCs w:val="17"/>
          <w:lang w:val="en-GB"/>
        </w:rPr>
        <w:t xml:space="preserve">op 3 with </w:t>
      </w:r>
      <w:proofErr w:type="spellStart"/>
      <w:r w:rsidR="008456AB" w:rsidRPr="004D1CC8">
        <w:rPr>
          <w:rFonts w:ascii="Arial" w:hAnsi="Arial" w:cs="Arial"/>
          <w:sz w:val="17"/>
          <w:szCs w:val="17"/>
          <w:lang w:val="en-GB"/>
        </w:rPr>
        <w:t>Sonet</w:t>
      </w:r>
      <w:proofErr w:type="spellEnd"/>
      <w:r w:rsidR="008456AB" w:rsidRPr="004D1CC8">
        <w:rPr>
          <w:rFonts w:ascii="Arial" w:hAnsi="Arial" w:cs="Arial"/>
          <w:sz w:val="17"/>
          <w:szCs w:val="17"/>
          <w:lang w:val="en-GB"/>
        </w:rPr>
        <w:t xml:space="preserve"> </w:t>
      </w:r>
      <w:r w:rsidR="00D5173F" w:rsidRPr="004D1CC8">
        <w:rPr>
          <w:rFonts w:ascii="Arial" w:hAnsi="Arial" w:cs="Arial"/>
          <w:sz w:val="17"/>
          <w:szCs w:val="17"/>
          <w:lang w:val="en-GB"/>
        </w:rPr>
        <w:t>L</w:t>
      </w:r>
      <w:r w:rsidR="008456AB" w:rsidRPr="004D1CC8">
        <w:rPr>
          <w:rFonts w:ascii="Arial" w:hAnsi="Arial" w:cs="Arial"/>
          <w:sz w:val="17"/>
          <w:szCs w:val="17"/>
          <w:lang w:val="en-GB"/>
        </w:rPr>
        <w:t xml:space="preserve">aunch,” </w:t>
      </w:r>
      <w:r w:rsidR="008456AB" w:rsidRPr="004D1CC8">
        <w:rPr>
          <w:rFonts w:ascii="Arial" w:hAnsi="Arial" w:cs="Arial"/>
          <w:i/>
          <w:sz w:val="17"/>
          <w:szCs w:val="17"/>
          <w:lang w:val="en-GB"/>
        </w:rPr>
        <w:t>Economic Times</w:t>
      </w:r>
      <w:r w:rsidR="008456AB" w:rsidRPr="004D1CC8">
        <w:rPr>
          <w:rFonts w:ascii="Arial" w:hAnsi="Arial" w:cs="Arial"/>
          <w:sz w:val="17"/>
          <w:szCs w:val="17"/>
          <w:lang w:val="en-GB"/>
        </w:rPr>
        <w:t>, September 22, 2020, accessed September 23, 2020, https://economictimes.indiatimes.com/industry/auto/auto-news/kia-hopes-to-breach-compact-suv-top-3-with-sonet-launch/articleshow/78241918.cms</w:t>
      </w:r>
      <w:r w:rsidR="00D5173F" w:rsidRPr="004D1CC8">
        <w:rPr>
          <w:rFonts w:ascii="Arial" w:hAnsi="Arial" w:cs="Arial"/>
          <w:sz w:val="17"/>
          <w:szCs w:val="17"/>
          <w:lang w:val="en-GB"/>
        </w:rPr>
        <w:t>.</w:t>
      </w:r>
    </w:p>
    <w:p w14:paraId="4C5FE14B" w14:textId="0E1D9D5E" w:rsidR="0014755F" w:rsidRDefault="0014755F" w:rsidP="005A6C3C">
      <w:pPr>
        <w:jc w:val="center"/>
        <w:rPr>
          <w:rFonts w:ascii="Arial" w:hAnsi="Arial" w:cs="Arial"/>
          <w:b/>
          <w:lang w:val="en-GB"/>
        </w:rPr>
      </w:pPr>
    </w:p>
    <w:p w14:paraId="212AC92F" w14:textId="77777777" w:rsidR="0012698E" w:rsidRPr="004D1CC8" w:rsidRDefault="0012698E" w:rsidP="005A6C3C">
      <w:pPr>
        <w:jc w:val="center"/>
        <w:rPr>
          <w:rFonts w:ascii="Arial" w:hAnsi="Arial" w:cs="Arial"/>
          <w:b/>
          <w:lang w:val="en-GB"/>
        </w:rPr>
      </w:pPr>
    </w:p>
    <w:p w14:paraId="318DEA10" w14:textId="37773F4A" w:rsidR="00DC39E8" w:rsidRPr="004D1CC8" w:rsidRDefault="00DB0812" w:rsidP="005A6C3C">
      <w:pPr>
        <w:jc w:val="center"/>
        <w:rPr>
          <w:rFonts w:ascii="Arial" w:hAnsi="Arial" w:cs="Arial"/>
          <w:b/>
          <w:lang w:val="en-GB"/>
        </w:rPr>
      </w:pPr>
      <w:r w:rsidRPr="004D1CC8">
        <w:rPr>
          <w:rFonts w:ascii="Arial" w:hAnsi="Arial" w:cs="Arial"/>
          <w:b/>
          <w:lang w:val="en-GB"/>
        </w:rPr>
        <w:lastRenderedPageBreak/>
        <w:t>EXHIBIT 4</w:t>
      </w:r>
      <w:r w:rsidR="00DC39E8" w:rsidRPr="004D1CC8">
        <w:rPr>
          <w:rFonts w:ascii="Arial" w:hAnsi="Arial" w:cs="Arial"/>
          <w:b/>
          <w:lang w:val="en-GB"/>
        </w:rPr>
        <w:t>: VEHICLE SALES IN AUGUST 2020 VIS-À-VIS AUGUST 2019</w:t>
      </w:r>
    </w:p>
    <w:p w14:paraId="2C592854" w14:textId="77777777" w:rsidR="00DC39E8" w:rsidRPr="004D1CC8" w:rsidRDefault="00DC39E8" w:rsidP="005A6C3C">
      <w:pPr>
        <w:jc w:val="center"/>
        <w:rPr>
          <w:rFonts w:ascii="Arial" w:hAnsi="Arial" w:cs="Arial"/>
          <w:b/>
          <w:lang w:val="en-GB"/>
        </w:rPr>
      </w:pPr>
    </w:p>
    <w:tbl>
      <w:tblPr>
        <w:tblStyle w:val="TableGrid"/>
        <w:tblW w:w="0" w:type="auto"/>
        <w:tblLook w:val="04A0" w:firstRow="1" w:lastRow="0" w:firstColumn="1" w:lastColumn="0" w:noHBand="0" w:noVBand="1"/>
      </w:tblPr>
      <w:tblGrid>
        <w:gridCol w:w="2310"/>
        <w:gridCol w:w="2310"/>
        <w:gridCol w:w="2311"/>
        <w:gridCol w:w="2311"/>
      </w:tblGrid>
      <w:tr w:rsidR="00DC39E8" w:rsidRPr="004D1CC8" w14:paraId="55F8741F" w14:textId="77777777" w:rsidTr="00946EA8">
        <w:tc>
          <w:tcPr>
            <w:tcW w:w="2310" w:type="dxa"/>
          </w:tcPr>
          <w:p w14:paraId="736CE10D" w14:textId="77777777" w:rsidR="00DC39E8" w:rsidRPr="004D1CC8" w:rsidRDefault="00DC39E8" w:rsidP="005A6C3C">
            <w:pPr>
              <w:jc w:val="center"/>
              <w:rPr>
                <w:rFonts w:ascii="Arial" w:hAnsi="Arial" w:cs="Arial"/>
                <w:lang w:val="en-GB"/>
              </w:rPr>
            </w:pPr>
            <w:r w:rsidRPr="004D1CC8">
              <w:rPr>
                <w:rStyle w:val="Strong"/>
                <w:rFonts w:ascii="Arial" w:hAnsi="Arial" w:cs="Arial"/>
                <w:lang w:val="en-GB"/>
              </w:rPr>
              <w:t>Manufacturer Name</w:t>
            </w:r>
          </w:p>
        </w:tc>
        <w:tc>
          <w:tcPr>
            <w:tcW w:w="2310" w:type="dxa"/>
          </w:tcPr>
          <w:p w14:paraId="330294F4" w14:textId="77777777" w:rsidR="00DC39E8" w:rsidRPr="004D1CC8" w:rsidRDefault="00DC39E8" w:rsidP="005A6C3C">
            <w:pPr>
              <w:jc w:val="center"/>
              <w:rPr>
                <w:rFonts w:ascii="Arial" w:hAnsi="Arial" w:cs="Arial"/>
                <w:lang w:val="en-GB"/>
              </w:rPr>
            </w:pPr>
            <w:r w:rsidRPr="004D1CC8">
              <w:rPr>
                <w:rStyle w:val="Strong"/>
                <w:rFonts w:ascii="Arial" w:hAnsi="Arial" w:cs="Arial"/>
                <w:lang w:val="en-GB"/>
              </w:rPr>
              <w:t>Domestic Sales in August 2020</w:t>
            </w:r>
          </w:p>
        </w:tc>
        <w:tc>
          <w:tcPr>
            <w:tcW w:w="2311" w:type="dxa"/>
          </w:tcPr>
          <w:p w14:paraId="05191768" w14:textId="77777777" w:rsidR="00DC39E8" w:rsidRPr="004D1CC8" w:rsidRDefault="00DC39E8" w:rsidP="005A6C3C">
            <w:pPr>
              <w:jc w:val="center"/>
              <w:rPr>
                <w:rFonts w:ascii="Arial" w:hAnsi="Arial" w:cs="Arial"/>
                <w:lang w:val="en-GB"/>
              </w:rPr>
            </w:pPr>
            <w:r w:rsidRPr="004D1CC8">
              <w:rPr>
                <w:rStyle w:val="Strong"/>
                <w:rFonts w:ascii="Arial" w:hAnsi="Arial" w:cs="Arial"/>
                <w:lang w:val="en-GB"/>
              </w:rPr>
              <w:t>Domestic Sales in August 2019</w:t>
            </w:r>
          </w:p>
        </w:tc>
        <w:tc>
          <w:tcPr>
            <w:tcW w:w="2311" w:type="dxa"/>
          </w:tcPr>
          <w:p w14:paraId="2EA39E30" w14:textId="248F6B90" w:rsidR="00DC39E8" w:rsidRPr="004D1CC8" w:rsidRDefault="00DC39E8" w:rsidP="005A6C3C">
            <w:pPr>
              <w:jc w:val="center"/>
              <w:rPr>
                <w:rFonts w:ascii="Arial" w:hAnsi="Arial" w:cs="Arial"/>
                <w:lang w:val="en-GB"/>
              </w:rPr>
            </w:pPr>
            <w:r w:rsidRPr="004D1CC8">
              <w:rPr>
                <w:rStyle w:val="Strong"/>
                <w:rFonts w:ascii="Arial" w:hAnsi="Arial" w:cs="Arial"/>
                <w:lang w:val="en-GB"/>
              </w:rPr>
              <w:t xml:space="preserve">% </w:t>
            </w:r>
            <w:r w:rsidR="00BC4E65" w:rsidRPr="004D1CC8">
              <w:rPr>
                <w:rStyle w:val="Strong"/>
                <w:rFonts w:ascii="Arial" w:hAnsi="Arial" w:cs="Arial"/>
                <w:lang w:val="en-GB"/>
              </w:rPr>
              <w:t>C</w:t>
            </w:r>
            <w:r w:rsidRPr="004D1CC8">
              <w:rPr>
                <w:rStyle w:val="Strong"/>
                <w:rFonts w:ascii="Arial" w:hAnsi="Arial" w:cs="Arial"/>
                <w:lang w:val="en-GB"/>
              </w:rPr>
              <w:t>hange</w:t>
            </w:r>
          </w:p>
        </w:tc>
      </w:tr>
      <w:tr w:rsidR="00DC39E8" w:rsidRPr="004D1CC8" w14:paraId="2BFCE62E" w14:textId="77777777" w:rsidTr="00946EA8">
        <w:tc>
          <w:tcPr>
            <w:tcW w:w="2310" w:type="dxa"/>
          </w:tcPr>
          <w:p w14:paraId="378BBD8D" w14:textId="77777777" w:rsidR="00DC39E8" w:rsidRPr="004D1CC8" w:rsidRDefault="00DC39E8" w:rsidP="005A6C3C">
            <w:pPr>
              <w:rPr>
                <w:rFonts w:ascii="Arial" w:hAnsi="Arial" w:cs="Arial"/>
                <w:lang w:val="en-GB"/>
              </w:rPr>
            </w:pPr>
            <w:r w:rsidRPr="004D1CC8">
              <w:rPr>
                <w:rFonts w:ascii="Arial" w:hAnsi="Arial" w:cs="Arial"/>
                <w:lang w:val="en-GB"/>
              </w:rPr>
              <w:t>Maruti Suzuki</w:t>
            </w:r>
          </w:p>
        </w:tc>
        <w:tc>
          <w:tcPr>
            <w:tcW w:w="2310" w:type="dxa"/>
          </w:tcPr>
          <w:p w14:paraId="06F3A078" w14:textId="77777777" w:rsidR="00DC39E8" w:rsidRPr="004D1CC8" w:rsidRDefault="00DC39E8" w:rsidP="005A6C3C">
            <w:pPr>
              <w:jc w:val="right"/>
              <w:rPr>
                <w:rFonts w:ascii="Arial" w:hAnsi="Arial" w:cs="Arial"/>
                <w:lang w:val="en-GB"/>
              </w:rPr>
            </w:pPr>
            <w:r w:rsidRPr="004D1CC8">
              <w:rPr>
                <w:rFonts w:ascii="Arial" w:hAnsi="Arial" w:cs="Arial"/>
                <w:lang w:val="en-GB"/>
              </w:rPr>
              <w:t>113,033</w:t>
            </w:r>
          </w:p>
        </w:tc>
        <w:tc>
          <w:tcPr>
            <w:tcW w:w="2311" w:type="dxa"/>
          </w:tcPr>
          <w:p w14:paraId="4B5FD1B1" w14:textId="77777777" w:rsidR="00DC39E8" w:rsidRPr="004D1CC8" w:rsidRDefault="00DC39E8" w:rsidP="005A6C3C">
            <w:pPr>
              <w:jc w:val="right"/>
              <w:rPr>
                <w:rFonts w:ascii="Arial" w:hAnsi="Arial" w:cs="Arial"/>
                <w:lang w:val="en-GB"/>
              </w:rPr>
            </w:pPr>
            <w:r w:rsidRPr="004D1CC8">
              <w:rPr>
                <w:rFonts w:ascii="Arial" w:hAnsi="Arial" w:cs="Arial"/>
                <w:lang w:val="en-GB"/>
              </w:rPr>
              <w:t>93,173</w:t>
            </w:r>
          </w:p>
        </w:tc>
        <w:tc>
          <w:tcPr>
            <w:tcW w:w="2311" w:type="dxa"/>
          </w:tcPr>
          <w:p w14:paraId="35FC52AF" w14:textId="77777777" w:rsidR="00DC39E8" w:rsidRPr="004D1CC8" w:rsidRDefault="00DC39E8" w:rsidP="005A6C3C">
            <w:pPr>
              <w:jc w:val="right"/>
              <w:rPr>
                <w:rFonts w:ascii="Arial" w:hAnsi="Arial" w:cs="Arial"/>
                <w:lang w:val="en-GB"/>
              </w:rPr>
            </w:pPr>
            <w:r w:rsidRPr="004D1CC8">
              <w:rPr>
                <w:rFonts w:ascii="Arial" w:hAnsi="Arial" w:cs="Arial"/>
                <w:lang w:val="en-GB"/>
              </w:rPr>
              <w:t>21.3</w:t>
            </w:r>
          </w:p>
        </w:tc>
      </w:tr>
      <w:tr w:rsidR="00DC39E8" w:rsidRPr="004D1CC8" w14:paraId="47D75C31" w14:textId="77777777" w:rsidTr="00946EA8">
        <w:tc>
          <w:tcPr>
            <w:tcW w:w="2310" w:type="dxa"/>
          </w:tcPr>
          <w:p w14:paraId="20174E0D" w14:textId="77777777" w:rsidR="00DC39E8" w:rsidRPr="004D1CC8" w:rsidRDefault="00DC39E8" w:rsidP="005A6C3C">
            <w:pPr>
              <w:rPr>
                <w:rFonts w:ascii="Arial" w:hAnsi="Arial" w:cs="Arial"/>
                <w:lang w:val="en-GB"/>
              </w:rPr>
            </w:pPr>
            <w:r w:rsidRPr="004D1CC8">
              <w:rPr>
                <w:rFonts w:ascii="Arial" w:hAnsi="Arial" w:cs="Arial"/>
                <w:lang w:val="en-GB"/>
              </w:rPr>
              <w:t>Hyundai India</w:t>
            </w:r>
          </w:p>
        </w:tc>
        <w:tc>
          <w:tcPr>
            <w:tcW w:w="2310" w:type="dxa"/>
          </w:tcPr>
          <w:p w14:paraId="391A0C4F" w14:textId="77777777" w:rsidR="00DC39E8" w:rsidRPr="004D1CC8" w:rsidRDefault="00DC39E8" w:rsidP="005A6C3C">
            <w:pPr>
              <w:jc w:val="right"/>
              <w:rPr>
                <w:rFonts w:ascii="Arial" w:hAnsi="Arial" w:cs="Arial"/>
                <w:lang w:val="en-GB"/>
              </w:rPr>
            </w:pPr>
            <w:r w:rsidRPr="004D1CC8">
              <w:rPr>
                <w:rFonts w:ascii="Arial" w:hAnsi="Arial" w:cs="Arial"/>
                <w:lang w:val="en-GB"/>
              </w:rPr>
              <w:t>45,809</w:t>
            </w:r>
          </w:p>
        </w:tc>
        <w:tc>
          <w:tcPr>
            <w:tcW w:w="2311" w:type="dxa"/>
          </w:tcPr>
          <w:p w14:paraId="37570665" w14:textId="77777777" w:rsidR="00DC39E8" w:rsidRPr="004D1CC8" w:rsidRDefault="00DC39E8" w:rsidP="005A6C3C">
            <w:pPr>
              <w:jc w:val="right"/>
              <w:rPr>
                <w:rFonts w:ascii="Arial" w:hAnsi="Arial" w:cs="Arial"/>
                <w:lang w:val="en-GB"/>
              </w:rPr>
            </w:pPr>
            <w:r w:rsidRPr="004D1CC8">
              <w:rPr>
                <w:rFonts w:ascii="Arial" w:hAnsi="Arial" w:cs="Arial"/>
                <w:lang w:val="en-GB"/>
              </w:rPr>
              <w:t>38,205</w:t>
            </w:r>
          </w:p>
        </w:tc>
        <w:tc>
          <w:tcPr>
            <w:tcW w:w="2311" w:type="dxa"/>
          </w:tcPr>
          <w:p w14:paraId="209D2669" w14:textId="77777777" w:rsidR="00DC39E8" w:rsidRPr="004D1CC8" w:rsidRDefault="00DC39E8" w:rsidP="005A6C3C">
            <w:pPr>
              <w:jc w:val="right"/>
              <w:rPr>
                <w:rFonts w:ascii="Arial" w:hAnsi="Arial" w:cs="Arial"/>
                <w:lang w:val="en-GB"/>
              </w:rPr>
            </w:pPr>
            <w:r w:rsidRPr="004D1CC8">
              <w:rPr>
                <w:rFonts w:ascii="Arial" w:hAnsi="Arial" w:cs="Arial"/>
                <w:lang w:val="en-GB"/>
              </w:rPr>
              <w:t>19.9</w:t>
            </w:r>
          </w:p>
        </w:tc>
      </w:tr>
      <w:tr w:rsidR="00DC39E8" w:rsidRPr="004D1CC8" w14:paraId="14ED6709" w14:textId="77777777" w:rsidTr="00946EA8">
        <w:tc>
          <w:tcPr>
            <w:tcW w:w="2310" w:type="dxa"/>
          </w:tcPr>
          <w:p w14:paraId="2BF899AC" w14:textId="77777777" w:rsidR="00DC39E8" w:rsidRPr="004D1CC8" w:rsidRDefault="00DC39E8" w:rsidP="005A6C3C">
            <w:pPr>
              <w:rPr>
                <w:rFonts w:ascii="Arial" w:hAnsi="Arial" w:cs="Arial"/>
                <w:lang w:val="en-GB"/>
              </w:rPr>
            </w:pPr>
            <w:r w:rsidRPr="004D1CC8">
              <w:rPr>
                <w:rFonts w:ascii="Arial" w:hAnsi="Arial" w:cs="Arial"/>
                <w:lang w:val="en-GB"/>
              </w:rPr>
              <w:t>Tata Motors</w:t>
            </w:r>
          </w:p>
        </w:tc>
        <w:tc>
          <w:tcPr>
            <w:tcW w:w="2310" w:type="dxa"/>
          </w:tcPr>
          <w:p w14:paraId="7B2C151A" w14:textId="77777777" w:rsidR="00DC39E8" w:rsidRPr="004D1CC8" w:rsidRDefault="00DC39E8" w:rsidP="005A6C3C">
            <w:pPr>
              <w:jc w:val="right"/>
              <w:rPr>
                <w:rFonts w:ascii="Arial" w:hAnsi="Arial" w:cs="Arial"/>
                <w:lang w:val="en-GB"/>
              </w:rPr>
            </w:pPr>
            <w:r w:rsidRPr="004D1CC8">
              <w:rPr>
                <w:rFonts w:ascii="Arial" w:hAnsi="Arial" w:cs="Arial"/>
                <w:lang w:val="en-GB"/>
              </w:rPr>
              <w:t>18,583</w:t>
            </w:r>
          </w:p>
        </w:tc>
        <w:tc>
          <w:tcPr>
            <w:tcW w:w="2311" w:type="dxa"/>
          </w:tcPr>
          <w:p w14:paraId="65327A6F" w14:textId="77777777" w:rsidR="00DC39E8" w:rsidRPr="004D1CC8" w:rsidRDefault="00DC39E8" w:rsidP="005A6C3C">
            <w:pPr>
              <w:jc w:val="right"/>
              <w:rPr>
                <w:rFonts w:ascii="Arial" w:hAnsi="Arial" w:cs="Arial"/>
                <w:lang w:val="en-GB"/>
              </w:rPr>
            </w:pPr>
            <w:r w:rsidRPr="004D1CC8">
              <w:rPr>
                <w:rFonts w:ascii="Arial" w:hAnsi="Arial" w:cs="Arial"/>
                <w:lang w:val="en-GB"/>
              </w:rPr>
              <w:t>7,316</w:t>
            </w:r>
          </w:p>
        </w:tc>
        <w:tc>
          <w:tcPr>
            <w:tcW w:w="2311" w:type="dxa"/>
          </w:tcPr>
          <w:p w14:paraId="5C8FD50E" w14:textId="77777777" w:rsidR="00DC39E8" w:rsidRPr="004D1CC8" w:rsidRDefault="00DC39E8" w:rsidP="005A6C3C">
            <w:pPr>
              <w:jc w:val="right"/>
              <w:rPr>
                <w:rFonts w:ascii="Arial" w:hAnsi="Arial" w:cs="Arial"/>
                <w:lang w:val="en-GB"/>
              </w:rPr>
            </w:pPr>
            <w:r w:rsidRPr="004D1CC8">
              <w:rPr>
                <w:rFonts w:ascii="Arial" w:hAnsi="Arial" w:cs="Arial"/>
                <w:lang w:val="en-GB"/>
              </w:rPr>
              <w:t>154</w:t>
            </w:r>
          </w:p>
        </w:tc>
      </w:tr>
      <w:tr w:rsidR="00DC39E8" w:rsidRPr="004D1CC8" w14:paraId="5CA7588E" w14:textId="77777777" w:rsidTr="00946EA8">
        <w:tc>
          <w:tcPr>
            <w:tcW w:w="2310" w:type="dxa"/>
          </w:tcPr>
          <w:p w14:paraId="72967BCA" w14:textId="77777777" w:rsidR="00DC39E8" w:rsidRPr="004D1CC8" w:rsidRDefault="00DC39E8" w:rsidP="005A6C3C">
            <w:pPr>
              <w:rPr>
                <w:rFonts w:ascii="Arial" w:hAnsi="Arial" w:cs="Arial"/>
                <w:lang w:val="en-GB"/>
              </w:rPr>
            </w:pPr>
            <w:r w:rsidRPr="004D1CC8">
              <w:rPr>
                <w:rFonts w:ascii="Arial" w:hAnsi="Arial" w:cs="Arial"/>
                <w:lang w:val="en-GB"/>
              </w:rPr>
              <w:t>Mahindra &amp; Mahindra</w:t>
            </w:r>
          </w:p>
        </w:tc>
        <w:tc>
          <w:tcPr>
            <w:tcW w:w="2310" w:type="dxa"/>
          </w:tcPr>
          <w:p w14:paraId="1217E514" w14:textId="77777777" w:rsidR="00DC39E8" w:rsidRPr="004D1CC8" w:rsidRDefault="00DC39E8" w:rsidP="005A6C3C">
            <w:pPr>
              <w:jc w:val="right"/>
              <w:rPr>
                <w:rFonts w:ascii="Arial" w:hAnsi="Arial" w:cs="Arial"/>
                <w:lang w:val="en-GB"/>
              </w:rPr>
            </w:pPr>
            <w:r w:rsidRPr="004D1CC8">
              <w:rPr>
                <w:rFonts w:ascii="Arial" w:hAnsi="Arial" w:cs="Arial"/>
                <w:lang w:val="en-GB"/>
              </w:rPr>
              <w:t>13,651</w:t>
            </w:r>
          </w:p>
        </w:tc>
        <w:tc>
          <w:tcPr>
            <w:tcW w:w="2311" w:type="dxa"/>
          </w:tcPr>
          <w:p w14:paraId="39BBEAEF" w14:textId="77777777" w:rsidR="00DC39E8" w:rsidRPr="004D1CC8" w:rsidRDefault="00DC39E8" w:rsidP="005A6C3C">
            <w:pPr>
              <w:jc w:val="right"/>
              <w:rPr>
                <w:rFonts w:ascii="Arial" w:hAnsi="Arial" w:cs="Arial"/>
                <w:lang w:val="en-GB"/>
              </w:rPr>
            </w:pPr>
            <w:r w:rsidRPr="004D1CC8">
              <w:rPr>
                <w:rFonts w:ascii="Arial" w:hAnsi="Arial" w:cs="Arial"/>
                <w:lang w:val="en-GB"/>
              </w:rPr>
              <w:t>13,507</w:t>
            </w:r>
          </w:p>
        </w:tc>
        <w:tc>
          <w:tcPr>
            <w:tcW w:w="2311" w:type="dxa"/>
          </w:tcPr>
          <w:p w14:paraId="7930B547" w14:textId="77777777" w:rsidR="00DC39E8" w:rsidRPr="004D1CC8" w:rsidRDefault="00DC39E8" w:rsidP="005A6C3C">
            <w:pPr>
              <w:jc w:val="right"/>
              <w:rPr>
                <w:rFonts w:ascii="Arial" w:hAnsi="Arial" w:cs="Arial"/>
                <w:lang w:val="en-GB"/>
              </w:rPr>
            </w:pPr>
            <w:r w:rsidRPr="004D1CC8">
              <w:rPr>
                <w:rFonts w:ascii="Arial" w:hAnsi="Arial" w:cs="Arial"/>
                <w:lang w:val="en-GB"/>
              </w:rPr>
              <w:t>1</w:t>
            </w:r>
          </w:p>
        </w:tc>
      </w:tr>
      <w:tr w:rsidR="00DC39E8" w:rsidRPr="004D1CC8" w14:paraId="0B260DDA" w14:textId="77777777" w:rsidTr="00946EA8">
        <w:tc>
          <w:tcPr>
            <w:tcW w:w="2310" w:type="dxa"/>
          </w:tcPr>
          <w:p w14:paraId="1AFD31DB" w14:textId="77777777" w:rsidR="00DC39E8" w:rsidRPr="004D1CC8" w:rsidRDefault="00DC39E8" w:rsidP="005A6C3C">
            <w:pPr>
              <w:rPr>
                <w:rFonts w:ascii="Arial" w:hAnsi="Arial" w:cs="Arial"/>
                <w:lang w:val="en-GB"/>
              </w:rPr>
            </w:pPr>
            <w:r w:rsidRPr="004D1CC8">
              <w:rPr>
                <w:rFonts w:ascii="Arial" w:hAnsi="Arial" w:cs="Arial"/>
                <w:lang w:val="en-GB"/>
              </w:rPr>
              <w:t>Kia Motors</w:t>
            </w:r>
          </w:p>
        </w:tc>
        <w:tc>
          <w:tcPr>
            <w:tcW w:w="2310" w:type="dxa"/>
          </w:tcPr>
          <w:p w14:paraId="7E6E521B" w14:textId="77777777" w:rsidR="00DC39E8" w:rsidRPr="004D1CC8" w:rsidRDefault="00DC39E8" w:rsidP="005A6C3C">
            <w:pPr>
              <w:jc w:val="right"/>
              <w:rPr>
                <w:rFonts w:ascii="Arial" w:hAnsi="Arial" w:cs="Arial"/>
                <w:lang w:val="en-GB"/>
              </w:rPr>
            </w:pPr>
            <w:r w:rsidRPr="004D1CC8">
              <w:rPr>
                <w:rFonts w:ascii="Arial" w:hAnsi="Arial" w:cs="Arial"/>
                <w:lang w:val="en-GB"/>
              </w:rPr>
              <w:t>10,845</w:t>
            </w:r>
          </w:p>
        </w:tc>
        <w:tc>
          <w:tcPr>
            <w:tcW w:w="2311" w:type="dxa"/>
          </w:tcPr>
          <w:p w14:paraId="6950D4CF" w14:textId="77777777" w:rsidR="00DC39E8" w:rsidRPr="004D1CC8" w:rsidRDefault="00DC39E8" w:rsidP="005A6C3C">
            <w:pPr>
              <w:jc w:val="right"/>
              <w:rPr>
                <w:rFonts w:ascii="Arial" w:hAnsi="Arial" w:cs="Arial"/>
                <w:lang w:val="en-GB"/>
              </w:rPr>
            </w:pPr>
            <w:r w:rsidRPr="004D1CC8">
              <w:rPr>
                <w:rFonts w:ascii="Arial" w:hAnsi="Arial" w:cs="Arial"/>
                <w:lang w:val="en-GB"/>
              </w:rPr>
              <w:t>6,236</w:t>
            </w:r>
          </w:p>
        </w:tc>
        <w:tc>
          <w:tcPr>
            <w:tcW w:w="2311" w:type="dxa"/>
          </w:tcPr>
          <w:p w14:paraId="5D0104E8" w14:textId="77777777" w:rsidR="00DC39E8" w:rsidRPr="004D1CC8" w:rsidRDefault="00DC39E8" w:rsidP="005A6C3C">
            <w:pPr>
              <w:jc w:val="right"/>
              <w:rPr>
                <w:rFonts w:ascii="Arial" w:hAnsi="Arial" w:cs="Arial"/>
                <w:lang w:val="en-GB"/>
              </w:rPr>
            </w:pPr>
            <w:r w:rsidRPr="004D1CC8">
              <w:rPr>
                <w:rFonts w:ascii="Arial" w:hAnsi="Arial" w:cs="Arial"/>
                <w:lang w:val="en-GB"/>
              </w:rPr>
              <w:t>74</w:t>
            </w:r>
          </w:p>
        </w:tc>
      </w:tr>
      <w:tr w:rsidR="00DC39E8" w:rsidRPr="004D1CC8" w14:paraId="36369A30" w14:textId="77777777" w:rsidTr="00946EA8">
        <w:tc>
          <w:tcPr>
            <w:tcW w:w="2310" w:type="dxa"/>
          </w:tcPr>
          <w:p w14:paraId="4DEE284E" w14:textId="77777777" w:rsidR="00DC39E8" w:rsidRPr="004D1CC8" w:rsidRDefault="00DC39E8" w:rsidP="005A6C3C">
            <w:pPr>
              <w:rPr>
                <w:rFonts w:ascii="Arial" w:hAnsi="Arial" w:cs="Arial"/>
                <w:lang w:val="en-GB"/>
              </w:rPr>
            </w:pPr>
            <w:r w:rsidRPr="004D1CC8">
              <w:rPr>
                <w:rFonts w:ascii="Arial" w:hAnsi="Arial" w:cs="Arial"/>
                <w:lang w:val="en-GB"/>
              </w:rPr>
              <w:t>Toyota</w:t>
            </w:r>
          </w:p>
        </w:tc>
        <w:tc>
          <w:tcPr>
            <w:tcW w:w="2310" w:type="dxa"/>
          </w:tcPr>
          <w:p w14:paraId="448D1672" w14:textId="77777777" w:rsidR="00DC39E8" w:rsidRPr="004D1CC8" w:rsidRDefault="00DC39E8" w:rsidP="005A6C3C">
            <w:pPr>
              <w:jc w:val="right"/>
              <w:rPr>
                <w:rFonts w:ascii="Arial" w:hAnsi="Arial" w:cs="Arial"/>
                <w:lang w:val="en-GB"/>
              </w:rPr>
            </w:pPr>
            <w:r w:rsidRPr="004D1CC8">
              <w:rPr>
                <w:rFonts w:ascii="Arial" w:hAnsi="Arial" w:cs="Arial"/>
                <w:lang w:val="en-GB"/>
              </w:rPr>
              <w:t>5,555</w:t>
            </w:r>
          </w:p>
        </w:tc>
        <w:tc>
          <w:tcPr>
            <w:tcW w:w="2311" w:type="dxa"/>
          </w:tcPr>
          <w:p w14:paraId="73A2F2A5" w14:textId="77777777" w:rsidR="00DC39E8" w:rsidRPr="004D1CC8" w:rsidRDefault="00DC39E8" w:rsidP="005A6C3C">
            <w:pPr>
              <w:jc w:val="right"/>
              <w:rPr>
                <w:rFonts w:ascii="Arial" w:hAnsi="Arial" w:cs="Arial"/>
                <w:lang w:val="en-GB"/>
              </w:rPr>
            </w:pPr>
            <w:r w:rsidRPr="004D1CC8">
              <w:rPr>
                <w:rFonts w:ascii="Arial" w:hAnsi="Arial" w:cs="Arial"/>
                <w:lang w:val="en-GB"/>
              </w:rPr>
              <w:t>10,701</w:t>
            </w:r>
          </w:p>
        </w:tc>
        <w:tc>
          <w:tcPr>
            <w:tcW w:w="2311" w:type="dxa"/>
          </w:tcPr>
          <w:p w14:paraId="4D439EF9" w14:textId="2D1E3F24" w:rsidR="00DC39E8" w:rsidRPr="004D1CC8" w:rsidRDefault="00BC4E65" w:rsidP="005A6C3C">
            <w:pPr>
              <w:jc w:val="right"/>
              <w:rPr>
                <w:rFonts w:ascii="Arial" w:hAnsi="Arial" w:cs="Arial"/>
                <w:lang w:val="en-GB"/>
              </w:rPr>
            </w:pPr>
            <w:r w:rsidRPr="004D1CC8">
              <w:rPr>
                <w:rFonts w:ascii="Arial" w:hAnsi="Arial" w:cs="Arial"/>
                <w:lang w:val="en-GB"/>
              </w:rPr>
              <w:t>−</w:t>
            </w:r>
            <w:r w:rsidR="00DC39E8" w:rsidRPr="004D1CC8">
              <w:rPr>
                <w:rFonts w:ascii="Arial" w:hAnsi="Arial" w:cs="Arial"/>
                <w:lang w:val="en-GB"/>
              </w:rPr>
              <w:t>48</w:t>
            </w:r>
          </w:p>
        </w:tc>
      </w:tr>
      <w:tr w:rsidR="00DC39E8" w:rsidRPr="004D1CC8" w14:paraId="5439DB03" w14:textId="77777777" w:rsidTr="00946EA8">
        <w:tc>
          <w:tcPr>
            <w:tcW w:w="2310" w:type="dxa"/>
          </w:tcPr>
          <w:p w14:paraId="67C5F435" w14:textId="77777777" w:rsidR="00DC39E8" w:rsidRPr="004D1CC8" w:rsidRDefault="00DC39E8" w:rsidP="005A6C3C">
            <w:pPr>
              <w:rPr>
                <w:rFonts w:ascii="Arial" w:hAnsi="Arial" w:cs="Arial"/>
                <w:lang w:val="en-GB"/>
              </w:rPr>
            </w:pPr>
            <w:r w:rsidRPr="004D1CC8">
              <w:rPr>
                <w:rFonts w:ascii="Arial" w:hAnsi="Arial" w:cs="Arial"/>
                <w:lang w:val="en-GB"/>
              </w:rPr>
              <w:t>Honda Cars India</w:t>
            </w:r>
          </w:p>
        </w:tc>
        <w:tc>
          <w:tcPr>
            <w:tcW w:w="2310" w:type="dxa"/>
          </w:tcPr>
          <w:p w14:paraId="30368E1D" w14:textId="77777777" w:rsidR="00DC39E8" w:rsidRPr="004D1CC8" w:rsidRDefault="00DC39E8" w:rsidP="005A6C3C">
            <w:pPr>
              <w:jc w:val="right"/>
              <w:rPr>
                <w:rFonts w:ascii="Arial" w:hAnsi="Arial" w:cs="Arial"/>
                <w:lang w:val="en-GB"/>
              </w:rPr>
            </w:pPr>
            <w:r w:rsidRPr="004D1CC8">
              <w:rPr>
                <w:rFonts w:ascii="Arial" w:hAnsi="Arial" w:cs="Arial"/>
                <w:lang w:val="en-GB"/>
              </w:rPr>
              <w:t>7,509</w:t>
            </w:r>
          </w:p>
        </w:tc>
        <w:tc>
          <w:tcPr>
            <w:tcW w:w="2311" w:type="dxa"/>
          </w:tcPr>
          <w:p w14:paraId="37F6C7DA" w14:textId="77777777" w:rsidR="00DC39E8" w:rsidRPr="004D1CC8" w:rsidRDefault="00DC39E8" w:rsidP="005A6C3C">
            <w:pPr>
              <w:jc w:val="right"/>
              <w:rPr>
                <w:rFonts w:ascii="Arial" w:hAnsi="Arial" w:cs="Arial"/>
                <w:lang w:val="en-GB"/>
              </w:rPr>
            </w:pPr>
            <w:r w:rsidRPr="004D1CC8">
              <w:rPr>
                <w:rFonts w:ascii="Arial" w:hAnsi="Arial" w:cs="Arial"/>
                <w:lang w:val="en-GB"/>
              </w:rPr>
              <w:t>8,291</w:t>
            </w:r>
          </w:p>
        </w:tc>
        <w:tc>
          <w:tcPr>
            <w:tcW w:w="2311" w:type="dxa"/>
          </w:tcPr>
          <w:p w14:paraId="115DBD75" w14:textId="7C691B05" w:rsidR="00DC39E8" w:rsidRPr="004D1CC8" w:rsidRDefault="00BC4E65" w:rsidP="005A6C3C">
            <w:pPr>
              <w:jc w:val="right"/>
              <w:rPr>
                <w:rFonts w:ascii="Arial" w:hAnsi="Arial" w:cs="Arial"/>
                <w:lang w:val="en-GB"/>
              </w:rPr>
            </w:pPr>
            <w:r w:rsidRPr="004D1CC8">
              <w:rPr>
                <w:rFonts w:ascii="Arial" w:hAnsi="Arial" w:cs="Arial"/>
                <w:lang w:val="en-GB"/>
              </w:rPr>
              <w:t>−</w:t>
            </w:r>
            <w:r w:rsidR="00DC39E8" w:rsidRPr="004D1CC8">
              <w:rPr>
                <w:rFonts w:ascii="Arial" w:hAnsi="Arial" w:cs="Arial"/>
                <w:lang w:val="en-GB"/>
              </w:rPr>
              <w:t>9.43</w:t>
            </w:r>
          </w:p>
        </w:tc>
      </w:tr>
      <w:tr w:rsidR="00DC39E8" w:rsidRPr="004D1CC8" w14:paraId="1B9682F9" w14:textId="77777777" w:rsidTr="00946EA8">
        <w:tc>
          <w:tcPr>
            <w:tcW w:w="2310" w:type="dxa"/>
          </w:tcPr>
          <w:p w14:paraId="4A93F40E" w14:textId="77777777" w:rsidR="00DC39E8" w:rsidRPr="004D1CC8" w:rsidRDefault="00DC39E8" w:rsidP="005A6C3C">
            <w:pPr>
              <w:rPr>
                <w:rFonts w:ascii="Arial" w:hAnsi="Arial" w:cs="Arial"/>
                <w:lang w:val="en-GB"/>
              </w:rPr>
            </w:pPr>
            <w:r w:rsidRPr="004D1CC8">
              <w:rPr>
                <w:rFonts w:ascii="Arial" w:hAnsi="Arial" w:cs="Arial"/>
                <w:lang w:val="en-GB"/>
              </w:rPr>
              <w:t>MG Motor</w:t>
            </w:r>
          </w:p>
        </w:tc>
        <w:tc>
          <w:tcPr>
            <w:tcW w:w="2310" w:type="dxa"/>
          </w:tcPr>
          <w:p w14:paraId="2906A17E" w14:textId="77777777" w:rsidR="00DC39E8" w:rsidRPr="004D1CC8" w:rsidRDefault="00DC39E8" w:rsidP="005A6C3C">
            <w:pPr>
              <w:jc w:val="right"/>
              <w:rPr>
                <w:rFonts w:ascii="Arial" w:hAnsi="Arial" w:cs="Arial"/>
                <w:lang w:val="en-GB"/>
              </w:rPr>
            </w:pPr>
            <w:r w:rsidRPr="004D1CC8">
              <w:rPr>
                <w:rFonts w:ascii="Arial" w:hAnsi="Arial" w:cs="Arial"/>
                <w:lang w:val="en-GB"/>
              </w:rPr>
              <w:t>2,851</w:t>
            </w:r>
          </w:p>
        </w:tc>
        <w:tc>
          <w:tcPr>
            <w:tcW w:w="2311" w:type="dxa"/>
          </w:tcPr>
          <w:p w14:paraId="7E6E2188" w14:textId="77777777" w:rsidR="00DC39E8" w:rsidRPr="004D1CC8" w:rsidRDefault="00DC39E8" w:rsidP="005A6C3C">
            <w:pPr>
              <w:jc w:val="right"/>
              <w:rPr>
                <w:rFonts w:ascii="Arial" w:hAnsi="Arial" w:cs="Arial"/>
                <w:lang w:val="en-GB"/>
              </w:rPr>
            </w:pPr>
            <w:r w:rsidRPr="004D1CC8">
              <w:rPr>
                <w:rFonts w:ascii="Arial" w:hAnsi="Arial" w:cs="Arial"/>
                <w:lang w:val="en-GB"/>
              </w:rPr>
              <w:t>2,018</w:t>
            </w:r>
          </w:p>
        </w:tc>
        <w:tc>
          <w:tcPr>
            <w:tcW w:w="2311" w:type="dxa"/>
          </w:tcPr>
          <w:p w14:paraId="6209588A" w14:textId="77777777" w:rsidR="00DC39E8" w:rsidRPr="004D1CC8" w:rsidRDefault="00DC39E8" w:rsidP="005A6C3C">
            <w:pPr>
              <w:jc w:val="right"/>
              <w:rPr>
                <w:rFonts w:ascii="Arial" w:hAnsi="Arial" w:cs="Arial"/>
                <w:lang w:val="en-GB"/>
              </w:rPr>
            </w:pPr>
            <w:r w:rsidRPr="004D1CC8">
              <w:rPr>
                <w:rFonts w:ascii="Arial" w:hAnsi="Arial" w:cs="Arial"/>
                <w:lang w:val="en-GB"/>
              </w:rPr>
              <w:t>41</w:t>
            </w:r>
          </w:p>
        </w:tc>
      </w:tr>
    </w:tbl>
    <w:p w14:paraId="782B3FF4" w14:textId="77777777" w:rsidR="00DC39E8" w:rsidRPr="004D1CC8" w:rsidRDefault="00DC39E8" w:rsidP="005A6C3C">
      <w:pPr>
        <w:jc w:val="center"/>
        <w:rPr>
          <w:rFonts w:ascii="Arial" w:hAnsi="Arial" w:cs="Arial"/>
          <w:b/>
          <w:lang w:val="en-GB"/>
        </w:rPr>
      </w:pPr>
    </w:p>
    <w:p w14:paraId="2E416801" w14:textId="6AF61948" w:rsidR="00DC39E8" w:rsidRPr="004D1CC8" w:rsidRDefault="00DC39E8" w:rsidP="005A6C3C">
      <w:pPr>
        <w:jc w:val="both"/>
        <w:rPr>
          <w:rFonts w:ascii="Arial" w:hAnsi="Arial" w:cs="Arial"/>
          <w:sz w:val="17"/>
          <w:szCs w:val="17"/>
          <w:lang w:val="en-GB"/>
        </w:rPr>
      </w:pPr>
      <w:r w:rsidRPr="004D1CC8">
        <w:rPr>
          <w:rFonts w:ascii="Arial" w:hAnsi="Arial" w:cs="Arial"/>
          <w:sz w:val="17"/>
          <w:szCs w:val="17"/>
          <w:lang w:val="en-GB"/>
        </w:rPr>
        <w:t xml:space="preserve">Source: Shubhangi Bhatia, “August 2020 Sales Analysis: Sequential </w:t>
      </w:r>
      <w:r w:rsidR="00BC4E65" w:rsidRPr="004D1CC8">
        <w:rPr>
          <w:rFonts w:ascii="Arial" w:hAnsi="Arial" w:cs="Arial"/>
          <w:sz w:val="17"/>
          <w:szCs w:val="17"/>
          <w:lang w:val="en-GB"/>
        </w:rPr>
        <w:t>G</w:t>
      </w:r>
      <w:r w:rsidRPr="004D1CC8">
        <w:rPr>
          <w:rFonts w:ascii="Arial" w:hAnsi="Arial" w:cs="Arial"/>
          <w:sz w:val="17"/>
          <w:szCs w:val="17"/>
          <w:lang w:val="en-GB"/>
        </w:rPr>
        <w:t xml:space="preserve">rowth </w:t>
      </w:r>
      <w:r w:rsidR="00BC4E65" w:rsidRPr="004D1CC8">
        <w:rPr>
          <w:rFonts w:ascii="Arial" w:hAnsi="Arial" w:cs="Arial"/>
          <w:sz w:val="17"/>
          <w:szCs w:val="17"/>
          <w:lang w:val="en-GB"/>
        </w:rPr>
        <w:t>C</w:t>
      </w:r>
      <w:r w:rsidRPr="004D1CC8">
        <w:rPr>
          <w:rFonts w:ascii="Arial" w:hAnsi="Arial" w:cs="Arial"/>
          <w:sz w:val="17"/>
          <w:szCs w:val="17"/>
          <w:lang w:val="en-GB"/>
        </w:rPr>
        <w:t xml:space="preserve">ontinues; Domestic </w:t>
      </w:r>
      <w:r w:rsidR="00BC4E65" w:rsidRPr="004D1CC8">
        <w:rPr>
          <w:rFonts w:ascii="Arial" w:hAnsi="Arial" w:cs="Arial"/>
          <w:sz w:val="17"/>
          <w:szCs w:val="17"/>
          <w:lang w:val="en-GB"/>
        </w:rPr>
        <w:t>S</w:t>
      </w:r>
      <w:r w:rsidRPr="004D1CC8">
        <w:rPr>
          <w:rFonts w:ascii="Arial" w:hAnsi="Arial" w:cs="Arial"/>
          <w:sz w:val="17"/>
          <w:szCs w:val="17"/>
          <w:lang w:val="en-GB"/>
        </w:rPr>
        <w:t xml:space="preserve">ales </w:t>
      </w:r>
      <w:r w:rsidR="00BC4E65" w:rsidRPr="004D1CC8">
        <w:rPr>
          <w:rFonts w:ascii="Arial" w:hAnsi="Arial" w:cs="Arial"/>
          <w:sz w:val="17"/>
          <w:szCs w:val="17"/>
          <w:lang w:val="en-GB"/>
        </w:rPr>
        <w:t>I</w:t>
      </w:r>
      <w:r w:rsidRPr="004D1CC8">
        <w:rPr>
          <w:rFonts w:ascii="Arial" w:hAnsi="Arial" w:cs="Arial"/>
          <w:sz w:val="17"/>
          <w:szCs w:val="17"/>
          <w:lang w:val="en-GB"/>
        </w:rPr>
        <w:t xml:space="preserve">mprove,” </w:t>
      </w:r>
      <w:r w:rsidR="00006CDD" w:rsidRPr="00E45BB5">
        <w:rPr>
          <w:rFonts w:ascii="Arial" w:hAnsi="Arial" w:cs="Arial"/>
          <w:i/>
          <w:iCs/>
          <w:sz w:val="17"/>
          <w:szCs w:val="17"/>
          <w:lang w:val="en-GB"/>
        </w:rPr>
        <w:t>ET Auto</w:t>
      </w:r>
      <w:r w:rsidR="00006CDD" w:rsidRPr="004D1CC8">
        <w:rPr>
          <w:rFonts w:ascii="Arial" w:hAnsi="Arial" w:cs="Arial"/>
          <w:sz w:val="17"/>
          <w:szCs w:val="17"/>
          <w:lang w:val="en-GB"/>
        </w:rPr>
        <w:t xml:space="preserve"> (blog), </w:t>
      </w:r>
      <w:r w:rsidRPr="004D1CC8">
        <w:rPr>
          <w:rFonts w:ascii="Arial" w:hAnsi="Arial" w:cs="Arial"/>
          <w:i/>
          <w:sz w:val="17"/>
          <w:szCs w:val="17"/>
          <w:lang w:val="en-GB"/>
        </w:rPr>
        <w:t>Economic Times</w:t>
      </w:r>
      <w:r w:rsidRPr="004D1CC8">
        <w:rPr>
          <w:rFonts w:ascii="Arial" w:hAnsi="Arial" w:cs="Arial"/>
          <w:sz w:val="17"/>
          <w:szCs w:val="17"/>
          <w:lang w:val="en-GB"/>
        </w:rPr>
        <w:t>, September 3, 2020, accessed September 23, 2020, https://auto.economictimes.indiatimes.com/news/industry/august-2020-sales-analysis-sequential-growth-continues-domestic-sales-improve/77877026.</w:t>
      </w:r>
    </w:p>
    <w:p w14:paraId="0CB273A6" w14:textId="77777777" w:rsidR="003451F6" w:rsidRPr="004D1CC8" w:rsidRDefault="003451F6" w:rsidP="005A6C3C">
      <w:pPr>
        <w:spacing w:after="200"/>
        <w:rPr>
          <w:rFonts w:ascii="Arial" w:hAnsi="Arial" w:cs="Arial"/>
          <w:sz w:val="17"/>
          <w:szCs w:val="17"/>
          <w:lang w:val="en-GB"/>
        </w:rPr>
      </w:pPr>
    </w:p>
    <w:p w14:paraId="11F58541" w14:textId="7F7DE0C7" w:rsidR="003451F6" w:rsidRPr="004D1CC8" w:rsidRDefault="00DC39E8" w:rsidP="005A6C3C">
      <w:pPr>
        <w:rPr>
          <w:rFonts w:ascii="Arial" w:hAnsi="Arial" w:cs="Arial"/>
          <w:b/>
          <w:lang w:val="en-GB"/>
        </w:rPr>
      </w:pPr>
      <w:r w:rsidRPr="004D1CC8">
        <w:rPr>
          <w:rFonts w:ascii="Arial" w:hAnsi="Arial" w:cs="Arial"/>
          <w:sz w:val="17"/>
          <w:szCs w:val="17"/>
          <w:lang w:val="en-GB"/>
        </w:rPr>
        <w:br w:type="page"/>
      </w:r>
    </w:p>
    <w:p w14:paraId="602A28AC" w14:textId="7BF69F0E" w:rsidR="00747542" w:rsidRPr="004D1CC8" w:rsidRDefault="00DC39E8" w:rsidP="005A6C3C">
      <w:pPr>
        <w:pStyle w:val="Casehead1"/>
        <w:rPr>
          <w:lang w:val="en-GB"/>
        </w:rPr>
      </w:pPr>
      <w:r w:rsidRPr="004D1CC8">
        <w:rPr>
          <w:lang w:val="en-GB"/>
        </w:rPr>
        <w:lastRenderedPageBreak/>
        <w:t>ENDNOTES</w:t>
      </w:r>
    </w:p>
    <w:sectPr w:rsidR="00747542" w:rsidRPr="004D1CC8" w:rsidSect="00946EA8">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61547" w16cex:dateUtc="2021-03-25T02:45:00Z"/>
  <w16cex:commentExtensible w16cex:durableId="24063372" w16cex:dateUtc="2021-03-25T04:53:00Z"/>
  <w16cex:commentExtensible w16cex:durableId="24063B72" w16cex:dateUtc="2021-03-25T05:28:00Z"/>
  <w16cex:commentExtensible w16cex:durableId="24063657" w16cex:dateUtc="2021-03-25T05:06:00Z"/>
  <w16cex:commentExtensible w16cex:durableId="24063BC9" w16cex:dateUtc="2021-03-25T05:29:00Z"/>
  <w16cex:commentExtensible w16cex:durableId="24063A80" w16cex:dateUtc="2021-03-25T05:2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638E2" w14:textId="77777777" w:rsidR="00353FAD" w:rsidRDefault="00353FAD" w:rsidP="00DC39E8">
      <w:r>
        <w:separator/>
      </w:r>
    </w:p>
  </w:endnote>
  <w:endnote w:type="continuationSeparator" w:id="0">
    <w:p w14:paraId="6CFC080A" w14:textId="77777777" w:rsidR="00353FAD" w:rsidRDefault="00353FAD" w:rsidP="00DC39E8">
      <w:r>
        <w:continuationSeparator/>
      </w:r>
    </w:p>
  </w:endnote>
  <w:endnote w:id="1">
    <w:p w14:paraId="6290EF30" w14:textId="77777777"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This case has been written on the basis of published sources only. Consequently, the interpretations and perspectives presented in this case are not necessarily those of Kia Motors or any of the organization’s employees.</w:t>
      </w:r>
    </w:p>
  </w:endnote>
  <w:endnote w:id="2">
    <w:p w14:paraId="6D350071" w14:textId="7E34D34B"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Lijee Philip and Ketan Thakkar, “Automakers </w:t>
      </w:r>
      <w:r w:rsidRPr="009D5E97">
        <w:rPr>
          <w:rFonts w:ascii="Arial" w:hAnsi="Arial" w:cs="Arial"/>
          <w:color w:val="000000" w:themeColor="text1"/>
          <w:sz w:val="17"/>
          <w:szCs w:val="17"/>
          <w:lang w:val="en-CA"/>
        </w:rPr>
        <w:t>P</w:t>
      </w:r>
      <w:r w:rsidRPr="009D5E97">
        <w:rPr>
          <w:rFonts w:ascii="Arial" w:hAnsi="Arial" w:cs="Arial"/>
          <w:color w:val="000000" w:themeColor="text1"/>
          <w:sz w:val="17"/>
          <w:szCs w:val="17"/>
        </w:rPr>
        <w:t xml:space="preserve">in </w:t>
      </w:r>
      <w:r w:rsidRPr="009D5E97">
        <w:rPr>
          <w:rFonts w:ascii="Arial" w:hAnsi="Arial" w:cs="Arial"/>
          <w:color w:val="000000" w:themeColor="text1"/>
          <w:sz w:val="17"/>
          <w:szCs w:val="17"/>
          <w:lang w:val="en-CA"/>
        </w:rPr>
        <w:t>D</w:t>
      </w:r>
      <w:r w:rsidRPr="009D5E97">
        <w:rPr>
          <w:rFonts w:ascii="Arial" w:hAnsi="Arial" w:cs="Arial"/>
          <w:color w:val="000000" w:themeColor="text1"/>
          <w:sz w:val="17"/>
          <w:szCs w:val="17"/>
        </w:rPr>
        <w:t xml:space="preserve">emand </w:t>
      </w:r>
      <w:r w:rsidRPr="009D5E97">
        <w:rPr>
          <w:rFonts w:ascii="Arial" w:hAnsi="Arial" w:cs="Arial"/>
          <w:color w:val="000000" w:themeColor="text1"/>
          <w:sz w:val="17"/>
          <w:szCs w:val="17"/>
          <w:lang w:val="en-CA"/>
        </w:rPr>
        <w:t>H</w:t>
      </w:r>
      <w:r w:rsidRPr="009D5E97">
        <w:rPr>
          <w:rFonts w:ascii="Arial" w:hAnsi="Arial" w:cs="Arial"/>
          <w:color w:val="000000" w:themeColor="text1"/>
          <w:sz w:val="17"/>
          <w:szCs w:val="17"/>
        </w:rPr>
        <w:t xml:space="preserve">opes on </w:t>
      </w:r>
      <w:r w:rsidRPr="009D5E97">
        <w:rPr>
          <w:rFonts w:ascii="Arial" w:hAnsi="Arial" w:cs="Arial"/>
          <w:color w:val="000000" w:themeColor="text1"/>
          <w:sz w:val="17"/>
          <w:szCs w:val="17"/>
          <w:lang w:val="en-CA"/>
        </w:rPr>
        <w:t>F</w:t>
      </w:r>
      <w:r w:rsidRPr="009D5E97">
        <w:rPr>
          <w:rFonts w:ascii="Arial" w:hAnsi="Arial" w:cs="Arial"/>
          <w:color w:val="000000" w:themeColor="text1"/>
          <w:sz w:val="17"/>
          <w:szCs w:val="17"/>
        </w:rPr>
        <w:t xml:space="preserve">estive </w:t>
      </w:r>
      <w:r w:rsidRPr="009D5E97">
        <w:rPr>
          <w:rFonts w:ascii="Arial" w:hAnsi="Arial" w:cs="Arial"/>
          <w:color w:val="000000" w:themeColor="text1"/>
          <w:sz w:val="17"/>
          <w:szCs w:val="17"/>
          <w:lang w:val="en-CA"/>
        </w:rPr>
        <w:t>S</w:t>
      </w:r>
      <w:r w:rsidRPr="009D5E97">
        <w:rPr>
          <w:rFonts w:ascii="Arial" w:hAnsi="Arial" w:cs="Arial"/>
          <w:color w:val="000000" w:themeColor="text1"/>
          <w:sz w:val="17"/>
          <w:szCs w:val="17"/>
        </w:rPr>
        <w:t xml:space="preserve">eason, </w:t>
      </w:r>
      <w:r w:rsidRPr="009D5E97">
        <w:rPr>
          <w:rFonts w:ascii="Arial" w:hAnsi="Arial" w:cs="Arial"/>
          <w:color w:val="000000" w:themeColor="text1"/>
          <w:sz w:val="17"/>
          <w:szCs w:val="17"/>
          <w:lang w:val="en-CA"/>
        </w:rPr>
        <w:t>G</w:t>
      </w:r>
      <w:r w:rsidRPr="009D5E97">
        <w:rPr>
          <w:rFonts w:ascii="Arial" w:hAnsi="Arial" w:cs="Arial"/>
          <w:color w:val="000000" w:themeColor="text1"/>
          <w:sz w:val="17"/>
          <w:szCs w:val="17"/>
        </w:rPr>
        <w:t xml:space="preserve">ovt </w:t>
      </w:r>
      <w:r w:rsidRPr="009D5E97">
        <w:rPr>
          <w:rFonts w:ascii="Arial" w:hAnsi="Arial" w:cs="Arial"/>
          <w:color w:val="000000" w:themeColor="text1"/>
          <w:sz w:val="17"/>
          <w:szCs w:val="17"/>
          <w:lang w:val="en-CA"/>
        </w:rPr>
        <w:t>I</w:t>
      </w:r>
      <w:r w:rsidRPr="009D5E97">
        <w:rPr>
          <w:rFonts w:ascii="Arial" w:hAnsi="Arial" w:cs="Arial"/>
          <w:color w:val="000000" w:themeColor="text1"/>
          <w:sz w:val="17"/>
          <w:szCs w:val="17"/>
        </w:rPr>
        <w:t xml:space="preserve">ntervention,” </w:t>
      </w:r>
      <w:r w:rsidRPr="009D5E97">
        <w:rPr>
          <w:rFonts w:ascii="Arial" w:hAnsi="Arial" w:cs="Arial"/>
          <w:i/>
          <w:color w:val="000000" w:themeColor="text1"/>
          <w:sz w:val="17"/>
          <w:szCs w:val="17"/>
        </w:rPr>
        <w:t>Economic Times</w:t>
      </w:r>
      <w:r w:rsidRPr="009D5E97">
        <w:rPr>
          <w:rFonts w:ascii="Arial" w:hAnsi="Arial" w:cs="Arial"/>
          <w:color w:val="000000" w:themeColor="text1"/>
          <w:sz w:val="17"/>
          <w:szCs w:val="17"/>
        </w:rPr>
        <w:t>, September 19, 2020, accessed September 22, 2020, https://economictimes.indiatimes.com/industry/auto/automakers-pin-demand-hopes-on-festive-season-govt-intervention/articleshow/78208133.cms</w:t>
      </w:r>
      <w:r w:rsidRPr="009D5E97">
        <w:rPr>
          <w:rFonts w:ascii="Arial" w:hAnsi="Arial" w:cs="Arial"/>
          <w:color w:val="000000" w:themeColor="text1"/>
          <w:sz w:val="17"/>
          <w:szCs w:val="17"/>
          <w:lang w:val="en-CA"/>
        </w:rPr>
        <w:t>.</w:t>
      </w:r>
    </w:p>
  </w:endnote>
  <w:endnote w:id="3">
    <w:p w14:paraId="255EE07F" w14:textId="4B9AD311" w:rsidR="00EB6654" w:rsidRPr="009D5E97" w:rsidRDefault="00EB6654" w:rsidP="009D5E97">
      <w:pPr>
        <w:pStyle w:val="EndnoteText"/>
        <w:jc w:val="both"/>
        <w:rPr>
          <w:rFonts w:ascii="Arial" w:hAnsi="Arial" w:cs="Arial"/>
          <w:color w:val="000000" w:themeColor="text1"/>
          <w:spacing w:val="-4"/>
          <w:sz w:val="17"/>
          <w:szCs w:val="17"/>
          <w:lang w:val="en-CA"/>
        </w:rPr>
      </w:pPr>
      <w:r w:rsidRPr="009D5E97">
        <w:rPr>
          <w:rStyle w:val="EndnoteReference"/>
          <w:rFonts w:ascii="Arial" w:hAnsi="Arial" w:cs="Arial"/>
          <w:color w:val="000000" w:themeColor="text1"/>
          <w:spacing w:val="-4"/>
          <w:sz w:val="17"/>
          <w:szCs w:val="17"/>
        </w:rPr>
        <w:endnoteRef/>
      </w:r>
      <w:r w:rsidRPr="009D5E97">
        <w:rPr>
          <w:rFonts w:ascii="Arial" w:hAnsi="Arial" w:cs="Arial"/>
          <w:color w:val="000000" w:themeColor="text1"/>
          <w:spacing w:val="-4"/>
          <w:sz w:val="17"/>
          <w:szCs w:val="17"/>
        </w:rPr>
        <w:t xml:space="preserve"> Swati Rathor, “Kia </w:t>
      </w:r>
      <w:r w:rsidRPr="009D5E97">
        <w:rPr>
          <w:rFonts w:ascii="Arial" w:hAnsi="Arial" w:cs="Arial"/>
          <w:color w:val="000000" w:themeColor="text1"/>
          <w:spacing w:val="-4"/>
          <w:sz w:val="17"/>
          <w:szCs w:val="17"/>
          <w:lang w:val="en-CA"/>
        </w:rPr>
        <w:t>R</w:t>
      </w:r>
      <w:r w:rsidRPr="009D5E97">
        <w:rPr>
          <w:rFonts w:ascii="Arial" w:hAnsi="Arial" w:cs="Arial"/>
          <w:color w:val="000000" w:themeColor="text1"/>
          <w:spacing w:val="-4"/>
          <w:sz w:val="17"/>
          <w:szCs w:val="17"/>
        </w:rPr>
        <w:t xml:space="preserve">olls </w:t>
      </w:r>
      <w:r w:rsidRPr="009D5E97">
        <w:rPr>
          <w:rFonts w:ascii="Arial" w:hAnsi="Arial" w:cs="Arial"/>
          <w:color w:val="000000" w:themeColor="text1"/>
          <w:spacing w:val="-4"/>
          <w:sz w:val="17"/>
          <w:szCs w:val="17"/>
          <w:lang w:val="en-CA"/>
        </w:rPr>
        <w:t>O</w:t>
      </w:r>
      <w:r w:rsidRPr="009D5E97">
        <w:rPr>
          <w:rFonts w:ascii="Arial" w:hAnsi="Arial" w:cs="Arial"/>
          <w:color w:val="000000" w:themeColor="text1"/>
          <w:spacing w:val="-4"/>
          <w:sz w:val="17"/>
          <w:szCs w:val="17"/>
        </w:rPr>
        <w:t xml:space="preserve">ut </w:t>
      </w:r>
      <w:r w:rsidRPr="009D5E97">
        <w:rPr>
          <w:rFonts w:ascii="Arial" w:hAnsi="Arial" w:cs="Arial"/>
          <w:color w:val="000000" w:themeColor="text1"/>
          <w:spacing w:val="-4"/>
          <w:sz w:val="17"/>
          <w:szCs w:val="17"/>
          <w:lang w:val="en-CA"/>
        </w:rPr>
        <w:t>I</w:t>
      </w:r>
      <w:r w:rsidRPr="009D5E97">
        <w:rPr>
          <w:rFonts w:ascii="Arial" w:hAnsi="Arial" w:cs="Arial"/>
          <w:color w:val="000000" w:themeColor="text1"/>
          <w:spacing w:val="-4"/>
          <w:sz w:val="17"/>
          <w:szCs w:val="17"/>
        </w:rPr>
        <w:t xml:space="preserve">ts 1st ‘Made in India’ </w:t>
      </w:r>
      <w:r w:rsidRPr="009D5E97">
        <w:rPr>
          <w:rFonts w:ascii="Arial" w:hAnsi="Arial" w:cs="Arial"/>
          <w:color w:val="000000" w:themeColor="text1"/>
          <w:spacing w:val="-4"/>
          <w:sz w:val="17"/>
          <w:szCs w:val="17"/>
          <w:lang w:val="en-CA"/>
        </w:rPr>
        <w:t>C</w:t>
      </w:r>
      <w:r w:rsidRPr="009D5E97">
        <w:rPr>
          <w:rFonts w:ascii="Arial" w:hAnsi="Arial" w:cs="Arial"/>
          <w:color w:val="000000" w:themeColor="text1"/>
          <w:spacing w:val="-4"/>
          <w:sz w:val="17"/>
          <w:szCs w:val="17"/>
        </w:rPr>
        <w:t>ar at Anantapur,”</w:t>
      </w:r>
      <w:r w:rsidRPr="009D5E97">
        <w:rPr>
          <w:rFonts w:ascii="Arial" w:hAnsi="Arial" w:cs="Arial"/>
          <w:color w:val="000000" w:themeColor="text1"/>
          <w:spacing w:val="-4"/>
          <w:sz w:val="17"/>
          <w:szCs w:val="17"/>
          <w:lang w:val="en-US"/>
        </w:rPr>
        <w:t xml:space="preserve"> </w:t>
      </w:r>
      <w:r w:rsidRPr="009D5E97">
        <w:rPr>
          <w:rFonts w:ascii="Arial" w:hAnsi="Arial" w:cs="Arial"/>
          <w:i/>
          <w:color w:val="000000" w:themeColor="text1"/>
          <w:spacing w:val="-4"/>
          <w:sz w:val="17"/>
          <w:szCs w:val="17"/>
        </w:rPr>
        <w:t>Times of India</w:t>
      </w:r>
      <w:r w:rsidRPr="009D5E97">
        <w:rPr>
          <w:rFonts w:ascii="Arial" w:hAnsi="Arial" w:cs="Arial"/>
          <w:color w:val="000000" w:themeColor="text1"/>
          <w:spacing w:val="-4"/>
          <w:sz w:val="17"/>
          <w:szCs w:val="17"/>
        </w:rPr>
        <w:t xml:space="preserve">, August 9, 2019, accessed September 22, 2020, </w:t>
      </w:r>
      <w:r w:rsidRPr="009D5E97">
        <w:rPr>
          <w:rFonts w:ascii="Arial" w:hAnsi="Arial" w:cs="Arial"/>
          <w:color w:val="000000" w:themeColor="text1"/>
          <w:spacing w:val="-6"/>
          <w:sz w:val="17"/>
          <w:szCs w:val="17"/>
        </w:rPr>
        <w:t>https://timesofindia.indiatimes.com/city/hyderabad/kia-rolls-out-its-1st-made-in-india-car-at-anantapur/articleshow/70595100.cms</w:t>
      </w:r>
      <w:r w:rsidRPr="009D5E97">
        <w:rPr>
          <w:rFonts w:ascii="Arial" w:hAnsi="Arial" w:cs="Arial"/>
          <w:color w:val="000000" w:themeColor="text1"/>
          <w:spacing w:val="-6"/>
          <w:sz w:val="17"/>
          <w:szCs w:val="17"/>
          <w:lang w:val="en-CA"/>
        </w:rPr>
        <w:t>.</w:t>
      </w:r>
    </w:p>
  </w:endnote>
  <w:endnote w:id="4">
    <w:p w14:paraId="43D71BEA" w14:textId="4E1ABB67"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Philip and Thakkar, op. cit.</w:t>
      </w:r>
    </w:p>
  </w:endnote>
  <w:endnote w:id="5">
    <w:p w14:paraId="2E56A731" w14:textId="729444B1"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Lijee Philip, “The </w:t>
      </w:r>
      <w:r w:rsidRPr="009D5E97">
        <w:rPr>
          <w:rFonts w:ascii="Arial" w:hAnsi="Arial" w:cs="Arial"/>
          <w:color w:val="000000" w:themeColor="text1"/>
          <w:sz w:val="17"/>
          <w:szCs w:val="17"/>
          <w:lang w:val="en-CA"/>
        </w:rPr>
        <w:t>I</w:t>
      </w:r>
      <w:r w:rsidRPr="009D5E97">
        <w:rPr>
          <w:rFonts w:ascii="Arial" w:hAnsi="Arial" w:cs="Arial"/>
          <w:color w:val="000000" w:themeColor="text1"/>
          <w:sz w:val="17"/>
          <w:szCs w:val="17"/>
        </w:rPr>
        <w:t xml:space="preserve">nside </w:t>
      </w:r>
      <w:r w:rsidRPr="009D5E97">
        <w:rPr>
          <w:rFonts w:ascii="Arial" w:hAnsi="Arial" w:cs="Arial"/>
          <w:color w:val="000000" w:themeColor="text1"/>
          <w:sz w:val="17"/>
          <w:szCs w:val="17"/>
          <w:lang w:val="en-CA"/>
        </w:rPr>
        <w:t>S</w:t>
      </w:r>
      <w:r w:rsidRPr="009D5E97">
        <w:rPr>
          <w:rFonts w:ascii="Arial" w:hAnsi="Arial" w:cs="Arial"/>
          <w:color w:val="000000" w:themeColor="text1"/>
          <w:sz w:val="17"/>
          <w:szCs w:val="17"/>
        </w:rPr>
        <w:t xml:space="preserve">tory of Kia Motors’ </w:t>
      </w:r>
      <w:r w:rsidRPr="009D5E97">
        <w:rPr>
          <w:rFonts w:ascii="Arial" w:hAnsi="Arial" w:cs="Arial"/>
          <w:color w:val="000000" w:themeColor="text1"/>
          <w:sz w:val="17"/>
          <w:szCs w:val="17"/>
          <w:lang w:val="en-CA"/>
        </w:rPr>
        <w:t>S</w:t>
      </w:r>
      <w:r w:rsidRPr="009D5E97">
        <w:rPr>
          <w:rFonts w:ascii="Arial" w:hAnsi="Arial" w:cs="Arial"/>
          <w:color w:val="000000" w:themeColor="text1"/>
          <w:sz w:val="17"/>
          <w:szCs w:val="17"/>
        </w:rPr>
        <w:t xml:space="preserve">mooth </w:t>
      </w:r>
      <w:r w:rsidRPr="009D5E97">
        <w:rPr>
          <w:rFonts w:ascii="Arial" w:hAnsi="Arial" w:cs="Arial"/>
          <w:color w:val="000000" w:themeColor="text1"/>
          <w:sz w:val="17"/>
          <w:szCs w:val="17"/>
          <w:lang w:val="en-CA"/>
        </w:rPr>
        <w:t>D</w:t>
      </w:r>
      <w:r w:rsidRPr="009D5E97">
        <w:rPr>
          <w:rFonts w:ascii="Arial" w:hAnsi="Arial" w:cs="Arial"/>
          <w:color w:val="000000" w:themeColor="text1"/>
          <w:sz w:val="17"/>
          <w:szCs w:val="17"/>
        </w:rPr>
        <w:t xml:space="preserve">rive into India’s </w:t>
      </w:r>
      <w:r w:rsidRPr="009D5E97">
        <w:rPr>
          <w:rFonts w:ascii="Arial" w:hAnsi="Arial" w:cs="Arial"/>
          <w:color w:val="000000" w:themeColor="text1"/>
          <w:sz w:val="17"/>
          <w:szCs w:val="17"/>
          <w:lang w:val="en-CA"/>
        </w:rPr>
        <w:t>C</w:t>
      </w:r>
      <w:r w:rsidRPr="009D5E97">
        <w:rPr>
          <w:rFonts w:ascii="Arial" w:hAnsi="Arial" w:cs="Arial"/>
          <w:color w:val="000000" w:themeColor="text1"/>
          <w:sz w:val="17"/>
          <w:szCs w:val="17"/>
        </w:rPr>
        <w:t xml:space="preserve">ompetitive </w:t>
      </w:r>
      <w:r w:rsidRPr="009D5E97">
        <w:rPr>
          <w:rFonts w:ascii="Arial" w:hAnsi="Arial" w:cs="Arial"/>
          <w:color w:val="000000" w:themeColor="text1"/>
          <w:sz w:val="17"/>
          <w:szCs w:val="17"/>
          <w:lang w:val="en-CA"/>
        </w:rPr>
        <w:t>A</w:t>
      </w:r>
      <w:r w:rsidRPr="009D5E97">
        <w:rPr>
          <w:rFonts w:ascii="Arial" w:hAnsi="Arial" w:cs="Arial"/>
          <w:color w:val="000000" w:themeColor="text1"/>
          <w:sz w:val="17"/>
          <w:szCs w:val="17"/>
        </w:rPr>
        <w:t xml:space="preserve">uto </w:t>
      </w:r>
      <w:r w:rsidRPr="009D5E97">
        <w:rPr>
          <w:rFonts w:ascii="Arial" w:hAnsi="Arial" w:cs="Arial"/>
          <w:color w:val="000000" w:themeColor="text1"/>
          <w:sz w:val="17"/>
          <w:szCs w:val="17"/>
          <w:lang w:val="en-CA"/>
        </w:rPr>
        <w:t>M</w:t>
      </w:r>
      <w:r w:rsidRPr="009D5E97">
        <w:rPr>
          <w:rFonts w:ascii="Arial" w:hAnsi="Arial" w:cs="Arial"/>
          <w:color w:val="000000" w:themeColor="text1"/>
          <w:sz w:val="17"/>
          <w:szCs w:val="17"/>
        </w:rPr>
        <w:t xml:space="preserve">arket,” </w:t>
      </w:r>
      <w:r w:rsidRPr="009D5E97">
        <w:rPr>
          <w:rFonts w:ascii="Arial" w:hAnsi="Arial" w:cs="Arial"/>
          <w:i/>
          <w:color w:val="000000" w:themeColor="text1"/>
          <w:sz w:val="17"/>
          <w:szCs w:val="17"/>
        </w:rPr>
        <w:t>Economic Times</w:t>
      </w:r>
      <w:r w:rsidRPr="009D5E97">
        <w:rPr>
          <w:rFonts w:ascii="Arial" w:hAnsi="Arial" w:cs="Arial"/>
          <w:color w:val="000000" w:themeColor="text1"/>
          <w:sz w:val="17"/>
          <w:szCs w:val="17"/>
        </w:rPr>
        <w:t>, October 19, 2020, accessed November 21, 2020, https://economictimes.indiatimes.com/industry/auto/auto-news/the-inside-story-of-kia-motors-smooth-drive-into-indias-competitive-auto-market/articleshow/78721679.cms?from=mdr</w:t>
      </w:r>
      <w:r w:rsidRPr="009D5E97">
        <w:rPr>
          <w:rFonts w:ascii="Arial" w:hAnsi="Arial" w:cs="Arial"/>
          <w:color w:val="000000" w:themeColor="text1"/>
          <w:sz w:val="17"/>
          <w:szCs w:val="17"/>
          <w:lang w:val="en-CA"/>
        </w:rPr>
        <w:t>.</w:t>
      </w:r>
      <w:r w:rsidRPr="009D5E97">
        <w:rPr>
          <w:rFonts w:ascii="Arial" w:hAnsi="Arial" w:cs="Arial"/>
          <w:color w:val="000000" w:themeColor="text1"/>
          <w:sz w:val="17"/>
          <w:szCs w:val="17"/>
        </w:rPr>
        <w:t xml:space="preserve"> </w:t>
      </w:r>
    </w:p>
  </w:endnote>
  <w:endnote w:id="6">
    <w:p w14:paraId="4D58CBB5" w14:textId="600F6540"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Philip and Thakkar, op. cit.</w:t>
      </w:r>
    </w:p>
  </w:endnote>
  <w:endnote w:id="7">
    <w:p w14:paraId="628BAE7A" w14:textId="3D1C382E" w:rsidR="00EB6654" w:rsidRPr="009D5E97" w:rsidRDefault="00EB6654" w:rsidP="009D5E97">
      <w:pPr>
        <w:pStyle w:val="EndnoteText"/>
        <w:jc w:val="both"/>
        <w:rPr>
          <w:rFonts w:ascii="Arial" w:hAnsi="Arial" w:cs="Arial"/>
          <w:color w:val="000000" w:themeColor="text1"/>
          <w:sz w:val="17"/>
          <w:szCs w:val="17"/>
          <w:u w:val="single"/>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“Kia Motors Corporation History,” Funding Universe, accessed September 22, 2020, www.fundinguniverse.com/company-histories/kia-motors-corporation-history/; </w:t>
      </w:r>
      <w:r w:rsidRPr="009D5E97">
        <w:rPr>
          <w:rFonts w:ascii="Arial" w:hAnsi="Arial" w:cs="Arial"/>
          <w:color w:val="000000" w:themeColor="text1"/>
          <w:sz w:val="17"/>
          <w:szCs w:val="17"/>
        </w:rPr>
        <w:t xml:space="preserve">Rathor, op. cit. </w:t>
      </w:r>
    </w:p>
  </w:endnote>
  <w:endnote w:id="8">
    <w:p w14:paraId="23B1625A" w14:textId="75F9EE58"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“Kia Motors Corporation History,” op. cit.</w:t>
      </w:r>
    </w:p>
  </w:endnote>
  <w:endnote w:id="9">
    <w:p w14:paraId="6716DCFA" w14:textId="738471FB"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Ibid. </w:t>
      </w:r>
    </w:p>
  </w:endnote>
  <w:endnote w:id="10">
    <w:p w14:paraId="73284B31" w14:textId="51813439"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Ibid.; Rathor, op. cit.</w:t>
      </w:r>
    </w:p>
  </w:endnote>
  <w:endnote w:id="11">
    <w:p w14:paraId="6BD997FA" w14:textId="64BD4133" w:rsidR="00EB6654" w:rsidRPr="009D5E97" w:rsidRDefault="00EB6654" w:rsidP="009D5E97">
      <w:pPr>
        <w:pStyle w:val="EndnoteText"/>
        <w:jc w:val="both"/>
        <w:rPr>
          <w:rFonts w:ascii="Arial" w:hAnsi="Arial" w:cs="Arial"/>
          <w:color w:val="000000" w:themeColor="text1"/>
          <w:sz w:val="17"/>
          <w:szCs w:val="17"/>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Rathor, op. cit.</w:t>
      </w:r>
    </w:p>
  </w:endnote>
  <w:endnote w:id="12">
    <w:p w14:paraId="15A8315B" w14:textId="46BA5277"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Ibid. </w:t>
      </w:r>
    </w:p>
  </w:endnote>
  <w:endnote w:id="13">
    <w:p w14:paraId="707A3A4F" w14:textId="700B4EC7"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Ibid. </w:t>
      </w:r>
    </w:p>
  </w:endnote>
  <w:endnote w:id="14">
    <w:p w14:paraId="1C1BE921" w14:textId="7C47DFB4"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Devesh Kumar, “Half a </w:t>
      </w:r>
      <w:r w:rsidRPr="009D5E97">
        <w:rPr>
          <w:rFonts w:ascii="Arial" w:hAnsi="Arial" w:cs="Arial"/>
          <w:color w:val="000000" w:themeColor="text1"/>
          <w:sz w:val="17"/>
          <w:szCs w:val="17"/>
          <w:lang w:val="en-CA"/>
        </w:rPr>
        <w:t>M</w:t>
      </w:r>
      <w:r w:rsidRPr="009D5E97">
        <w:rPr>
          <w:rFonts w:ascii="Arial" w:hAnsi="Arial" w:cs="Arial"/>
          <w:color w:val="000000" w:themeColor="text1"/>
          <w:sz w:val="17"/>
          <w:szCs w:val="17"/>
        </w:rPr>
        <w:t xml:space="preserve">illion COVID-19 </w:t>
      </w:r>
      <w:r w:rsidRPr="009D5E97">
        <w:rPr>
          <w:rFonts w:ascii="Arial" w:hAnsi="Arial" w:cs="Arial"/>
          <w:color w:val="000000" w:themeColor="text1"/>
          <w:sz w:val="17"/>
          <w:szCs w:val="17"/>
          <w:lang w:val="en-CA"/>
        </w:rPr>
        <w:t>C</w:t>
      </w:r>
      <w:r w:rsidRPr="009D5E97">
        <w:rPr>
          <w:rFonts w:ascii="Arial" w:hAnsi="Arial" w:cs="Arial"/>
          <w:color w:val="000000" w:themeColor="text1"/>
          <w:sz w:val="17"/>
          <w:szCs w:val="17"/>
        </w:rPr>
        <w:t xml:space="preserve">ases in India: How </w:t>
      </w:r>
      <w:r w:rsidRPr="009D5E97">
        <w:rPr>
          <w:rFonts w:ascii="Arial" w:hAnsi="Arial" w:cs="Arial"/>
          <w:color w:val="000000" w:themeColor="text1"/>
          <w:sz w:val="17"/>
          <w:szCs w:val="17"/>
          <w:lang w:val="en-CA"/>
        </w:rPr>
        <w:t>W</w:t>
      </w:r>
      <w:r w:rsidRPr="009D5E97">
        <w:rPr>
          <w:rFonts w:ascii="Arial" w:hAnsi="Arial" w:cs="Arial"/>
          <w:color w:val="000000" w:themeColor="text1"/>
          <w:sz w:val="17"/>
          <w:szCs w:val="17"/>
        </w:rPr>
        <w:t xml:space="preserve">e </w:t>
      </w:r>
      <w:r w:rsidRPr="009D5E97">
        <w:rPr>
          <w:rFonts w:ascii="Arial" w:hAnsi="Arial" w:cs="Arial"/>
          <w:color w:val="000000" w:themeColor="text1"/>
          <w:sz w:val="17"/>
          <w:szCs w:val="17"/>
          <w:lang w:val="en-CA"/>
        </w:rPr>
        <w:t>G</w:t>
      </w:r>
      <w:r w:rsidRPr="009D5E97">
        <w:rPr>
          <w:rFonts w:ascii="Arial" w:hAnsi="Arial" w:cs="Arial"/>
          <w:color w:val="000000" w:themeColor="text1"/>
          <w:sz w:val="17"/>
          <w:szCs w:val="17"/>
        </w:rPr>
        <w:t xml:space="preserve">ot to </w:t>
      </w:r>
      <w:r w:rsidRPr="009D5E97">
        <w:rPr>
          <w:rFonts w:ascii="Arial" w:hAnsi="Arial" w:cs="Arial"/>
          <w:color w:val="000000" w:themeColor="text1"/>
          <w:sz w:val="17"/>
          <w:szCs w:val="17"/>
          <w:lang w:val="en-CA"/>
        </w:rPr>
        <w:t>W</w:t>
      </w:r>
      <w:r w:rsidRPr="009D5E97">
        <w:rPr>
          <w:rFonts w:ascii="Arial" w:hAnsi="Arial" w:cs="Arial"/>
          <w:color w:val="000000" w:themeColor="text1"/>
          <w:sz w:val="17"/>
          <w:szCs w:val="17"/>
        </w:rPr>
        <w:t xml:space="preserve">here </w:t>
      </w:r>
      <w:r w:rsidRPr="009D5E97">
        <w:rPr>
          <w:rFonts w:ascii="Arial" w:hAnsi="Arial" w:cs="Arial"/>
          <w:color w:val="000000" w:themeColor="text1"/>
          <w:sz w:val="17"/>
          <w:szCs w:val="17"/>
          <w:lang w:val="en-CA"/>
        </w:rPr>
        <w:t>W</w:t>
      </w:r>
      <w:r w:rsidRPr="009D5E97">
        <w:rPr>
          <w:rFonts w:ascii="Arial" w:hAnsi="Arial" w:cs="Arial"/>
          <w:color w:val="000000" w:themeColor="text1"/>
          <w:sz w:val="17"/>
          <w:szCs w:val="17"/>
        </w:rPr>
        <w:t xml:space="preserve">e </w:t>
      </w:r>
      <w:r w:rsidRPr="009D5E97">
        <w:rPr>
          <w:rFonts w:ascii="Arial" w:hAnsi="Arial" w:cs="Arial"/>
          <w:color w:val="000000" w:themeColor="text1"/>
          <w:sz w:val="17"/>
          <w:szCs w:val="17"/>
          <w:lang w:val="en-CA"/>
        </w:rPr>
        <w:t>A</w:t>
      </w:r>
      <w:r w:rsidRPr="009D5E97">
        <w:rPr>
          <w:rFonts w:ascii="Arial" w:hAnsi="Arial" w:cs="Arial"/>
          <w:color w:val="000000" w:themeColor="text1"/>
          <w:sz w:val="17"/>
          <w:szCs w:val="17"/>
        </w:rPr>
        <w:t xml:space="preserve">re,” </w:t>
      </w:r>
      <w:r w:rsidRPr="009D5E97">
        <w:rPr>
          <w:rFonts w:ascii="Arial" w:hAnsi="Arial" w:cs="Arial"/>
          <w:i/>
          <w:color w:val="000000" w:themeColor="text1"/>
          <w:sz w:val="17"/>
          <w:szCs w:val="17"/>
        </w:rPr>
        <w:t>The Wire</w:t>
      </w:r>
      <w:r w:rsidRPr="009D5E97">
        <w:rPr>
          <w:rFonts w:ascii="Arial" w:hAnsi="Arial" w:cs="Arial"/>
          <w:color w:val="000000" w:themeColor="text1"/>
          <w:sz w:val="17"/>
          <w:szCs w:val="17"/>
        </w:rPr>
        <w:t>, accessed November 21, 2020, https://thewire.in/covid-19-india-timeline</w:t>
      </w:r>
      <w:r w:rsidRPr="009D5E97">
        <w:rPr>
          <w:rFonts w:ascii="Arial" w:hAnsi="Arial" w:cs="Arial"/>
          <w:color w:val="000000" w:themeColor="text1"/>
          <w:sz w:val="17"/>
          <w:szCs w:val="17"/>
          <w:lang w:val="en-CA"/>
        </w:rPr>
        <w:t>.</w:t>
      </w:r>
    </w:p>
  </w:endnote>
  <w:endnote w:id="15">
    <w:p w14:paraId="75CB5759" w14:textId="7CDA226C"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Ketan Thakkar, “Seltos Selling Fast, Kia Wants to Make it Faster,” </w:t>
      </w:r>
      <w:r w:rsidRPr="009D5E97">
        <w:rPr>
          <w:rFonts w:ascii="Arial" w:hAnsi="Arial" w:cs="Arial"/>
          <w:i/>
          <w:iCs/>
          <w:color w:val="000000" w:themeColor="text1"/>
          <w:sz w:val="17"/>
          <w:szCs w:val="17"/>
          <w:lang w:val="en-CA"/>
        </w:rPr>
        <w:t>ET Auto</w:t>
      </w:r>
      <w:r w:rsidRPr="009D5E97">
        <w:rPr>
          <w:rFonts w:ascii="Arial" w:hAnsi="Arial" w:cs="Arial"/>
          <w:color w:val="000000" w:themeColor="text1"/>
          <w:sz w:val="17"/>
          <w:szCs w:val="17"/>
          <w:lang w:val="en-CA"/>
        </w:rPr>
        <w:t xml:space="preserve"> (blog), </w:t>
      </w:r>
      <w:r w:rsidRPr="009D5E97">
        <w:rPr>
          <w:rFonts w:ascii="Arial" w:hAnsi="Arial" w:cs="Arial"/>
          <w:i/>
          <w:color w:val="000000" w:themeColor="text1"/>
          <w:sz w:val="17"/>
          <w:szCs w:val="17"/>
        </w:rPr>
        <w:t>Economic Times</w:t>
      </w:r>
      <w:r w:rsidRPr="009D5E97">
        <w:rPr>
          <w:rFonts w:ascii="Arial" w:hAnsi="Arial" w:cs="Arial"/>
          <w:color w:val="000000" w:themeColor="text1"/>
          <w:sz w:val="17"/>
          <w:szCs w:val="17"/>
        </w:rPr>
        <w:t xml:space="preserve">, October 22, 2019, accessed September 22, 2020, https://auto.economictimes.indiatimes.com/news/passenger-vehicle/uv/seltos-selling-fast-kia-wants-to-make-it-faster/71697965; Philip and Thakkar, op. cit. </w:t>
      </w:r>
    </w:p>
  </w:endnote>
  <w:endnote w:id="16">
    <w:p w14:paraId="14E2F2A9" w14:textId="57678C6F"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India Brand Equity Foundation, </w:t>
      </w:r>
      <w:r w:rsidRPr="009D5E97">
        <w:rPr>
          <w:rFonts w:ascii="Arial" w:hAnsi="Arial" w:cs="Arial"/>
          <w:color w:val="000000" w:themeColor="text1"/>
          <w:sz w:val="17"/>
          <w:szCs w:val="17"/>
          <w:lang w:val="en-US"/>
        </w:rPr>
        <w:t xml:space="preserve">“Indian Automobile Industry Analysis,” IBEF, </w:t>
      </w:r>
      <w:r w:rsidRPr="009D5E97">
        <w:rPr>
          <w:rFonts w:ascii="Arial" w:hAnsi="Arial" w:cs="Arial"/>
          <w:color w:val="000000" w:themeColor="text1"/>
          <w:sz w:val="17"/>
          <w:szCs w:val="17"/>
        </w:rPr>
        <w:t>accessed September 22, 2020, www.ibef.org/industry/automobiles-presentation</w:t>
      </w:r>
      <w:r w:rsidRPr="009D5E97">
        <w:rPr>
          <w:rFonts w:ascii="Arial" w:hAnsi="Arial" w:cs="Arial"/>
          <w:color w:val="000000" w:themeColor="text1"/>
          <w:sz w:val="17"/>
          <w:szCs w:val="17"/>
          <w:lang w:val="en-CA"/>
        </w:rPr>
        <w:t>.</w:t>
      </w:r>
    </w:p>
  </w:endnote>
  <w:endnote w:id="17">
    <w:p w14:paraId="618404A6" w14:textId="5C2A914F"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“Number of </w:t>
      </w:r>
      <w:r w:rsidRPr="009D5E97">
        <w:rPr>
          <w:rFonts w:ascii="Arial" w:hAnsi="Arial" w:cs="Arial"/>
          <w:color w:val="000000" w:themeColor="text1"/>
          <w:sz w:val="17"/>
          <w:szCs w:val="17"/>
          <w:lang w:val="en-CA"/>
        </w:rPr>
        <w:t>P</w:t>
      </w:r>
      <w:r w:rsidRPr="009D5E97">
        <w:rPr>
          <w:rFonts w:ascii="Arial" w:hAnsi="Arial" w:cs="Arial"/>
          <w:color w:val="000000" w:themeColor="text1"/>
          <w:sz w:val="17"/>
          <w:szCs w:val="17"/>
        </w:rPr>
        <w:t xml:space="preserve">assenger </w:t>
      </w:r>
      <w:r w:rsidRPr="009D5E97">
        <w:rPr>
          <w:rFonts w:ascii="Arial" w:hAnsi="Arial" w:cs="Arial"/>
          <w:color w:val="000000" w:themeColor="text1"/>
          <w:sz w:val="17"/>
          <w:szCs w:val="17"/>
          <w:lang w:val="en-CA"/>
        </w:rPr>
        <w:t>C</w:t>
      </w:r>
      <w:r w:rsidRPr="009D5E97">
        <w:rPr>
          <w:rFonts w:ascii="Arial" w:hAnsi="Arial" w:cs="Arial"/>
          <w:color w:val="000000" w:themeColor="text1"/>
          <w:sz w:val="17"/>
          <w:szCs w:val="17"/>
        </w:rPr>
        <w:t xml:space="preserve">ars </w:t>
      </w:r>
      <w:r w:rsidRPr="009D5E97">
        <w:rPr>
          <w:rFonts w:ascii="Arial" w:hAnsi="Arial" w:cs="Arial"/>
          <w:color w:val="000000" w:themeColor="text1"/>
          <w:sz w:val="17"/>
          <w:szCs w:val="17"/>
          <w:lang w:val="en-CA"/>
        </w:rPr>
        <w:t>P</w:t>
      </w:r>
      <w:r w:rsidRPr="009D5E97">
        <w:rPr>
          <w:rFonts w:ascii="Arial" w:hAnsi="Arial" w:cs="Arial"/>
          <w:color w:val="000000" w:themeColor="text1"/>
          <w:sz w:val="17"/>
          <w:szCs w:val="17"/>
        </w:rPr>
        <w:t xml:space="preserve">roduced in the Asia Pacific </w:t>
      </w:r>
      <w:r w:rsidRPr="009D5E97">
        <w:rPr>
          <w:rFonts w:ascii="Arial" w:hAnsi="Arial" w:cs="Arial"/>
          <w:color w:val="000000" w:themeColor="text1"/>
          <w:sz w:val="17"/>
          <w:szCs w:val="17"/>
          <w:lang w:val="en-CA"/>
        </w:rPr>
        <w:t>R</w:t>
      </w:r>
      <w:r w:rsidRPr="009D5E97">
        <w:rPr>
          <w:rFonts w:ascii="Arial" w:hAnsi="Arial" w:cs="Arial"/>
          <w:color w:val="000000" w:themeColor="text1"/>
          <w:sz w:val="17"/>
          <w:szCs w:val="17"/>
        </w:rPr>
        <w:t xml:space="preserve">egion in 2019, by </w:t>
      </w:r>
      <w:r w:rsidRPr="009D5E97">
        <w:rPr>
          <w:rFonts w:ascii="Arial" w:hAnsi="Arial" w:cs="Arial"/>
          <w:color w:val="000000" w:themeColor="text1"/>
          <w:sz w:val="17"/>
          <w:szCs w:val="17"/>
          <w:lang w:val="en-CA"/>
        </w:rPr>
        <w:t>C</w:t>
      </w:r>
      <w:r w:rsidRPr="009D5E97">
        <w:rPr>
          <w:rFonts w:ascii="Arial" w:hAnsi="Arial" w:cs="Arial"/>
          <w:color w:val="000000" w:themeColor="text1"/>
          <w:sz w:val="17"/>
          <w:szCs w:val="17"/>
        </w:rPr>
        <w:t xml:space="preserve">ountry or </w:t>
      </w:r>
      <w:r w:rsidRPr="009D5E97">
        <w:rPr>
          <w:rFonts w:ascii="Arial" w:hAnsi="Arial" w:cs="Arial"/>
          <w:color w:val="000000" w:themeColor="text1"/>
          <w:sz w:val="17"/>
          <w:szCs w:val="17"/>
          <w:lang w:val="en-CA"/>
        </w:rPr>
        <w:t>R</w:t>
      </w:r>
      <w:r w:rsidRPr="009D5E97">
        <w:rPr>
          <w:rFonts w:ascii="Arial" w:hAnsi="Arial" w:cs="Arial"/>
          <w:color w:val="000000" w:themeColor="text1"/>
          <w:sz w:val="17"/>
          <w:szCs w:val="17"/>
        </w:rPr>
        <w:t xml:space="preserve">egion,” </w:t>
      </w:r>
      <w:r w:rsidRPr="009D5E97">
        <w:rPr>
          <w:rFonts w:ascii="Arial" w:hAnsi="Arial" w:cs="Arial"/>
          <w:color w:val="000000" w:themeColor="text1"/>
          <w:sz w:val="17"/>
          <w:szCs w:val="17"/>
          <w:lang w:val="en-CA"/>
        </w:rPr>
        <w:t>S</w:t>
      </w:r>
      <w:r w:rsidRPr="009D5E97">
        <w:rPr>
          <w:rFonts w:ascii="Arial" w:hAnsi="Arial" w:cs="Arial"/>
          <w:color w:val="000000" w:themeColor="text1"/>
          <w:sz w:val="17"/>
          <w:szCs w:val="17"/>
        </w:rPr>
        <w:t>tatista, accessed September 22, 2020, www.statista.com/statistics/269622/passenger-car-production-in-asia/</w:t>
      </w:r>
      <w:r w:rsidRPr="009D5E97">
        <w:rPr>
          <w:rFonts w:ascii="Arial" w:hAnsi="Arial" w:cs="Arial"/>
          <w:color w:val="000000" w:themeColor="text1"/>
          <w:sz w:val="17"/>
          <w:szCs w:val="17"/>
          <w:lang w:val="en-CA"/>
        </w:rPr>
        <w:t>.</w:t>
      </w:r>
    </w:p>
  </w:endnote>
  <w:endnote w:id="18">
    <w:p w14:paraId="20B34A8B" w14:textId="68155CC9"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Lijee Philip, “Kia </w:t>
      </w:r>
      <w:r w:rsidRPr="009D5E97">
        <w:rPr>
          <w:rFonts w:ascii="Arial" w:hAnsi="Arial" w:cs="Arial"/>
          <w:color w:val="000000" w:themeColor="text1"/>
          <w:sz w:val="17"/>
          <w:szCs w:val="17"/>
          <w:lang w:val="en-CA"/>
        </w:rPr>
        <w:t>H</w:t>
      </w:r>
      <w:r w:rsidRPr="009D5E97">
        <w:rPr>
          <w:rFonts w:ascii="Arial" w:hAnsi="Arial" w:cs="Arial"/>
          <w:color w:val="000000" w:themeColor="text1"/>
          <w:sz w:val="17"/>
          <w:szCs w:val="17"/>
        </w:rPr>
        <w:t xml:space="preserve">opes to </w:t>
      </w:r>
      <w:r w:rsidRPr="009D5E97">
        <w:rPr>
          <w:rFonts w:ascii="Arial" w:hAnsi="Arial" w:cs="Arial"/>
          <w:color w:val="000000" w:themeColor="text1"/>
          <w:sz w:val="17"/>
          <w:szCs w:val="17"/>
          <w:lang w:val="en-CA"/>
        </w:rPr>
        <w:t>B</w:t>
      </w:r>
      <w:r w:rsidRPr="009D5E97">
        <w:rPr>
          <w:rFonts w:ascii="Arial" w:hAnsi="Arial" w:cs="Arial"/>
          <w:color w:val="000000" w:themeColor="text1"/>
          <w:sz w:val="17"/>
          <w:szCs w:val="17"/>
        </w:rPr>
        <w:t xml:space="preserve">reach </w:t>
      </w:r>
      <w:r w:rsidRPr="009D5E97">
        <w:rPr>
          <w:rFonts w:ascii="Arial" w:hAnsi="Arial" w:cs="Arial"/>
          <w:color w:val="000000" w:themeColor="text1"/>
          <w:sz w:val="17"/>
          <w:szCs w:val="17"/>
          <w:lang w:val="en-CA"/>
        </w:rPr>
        <w:t>C</w:t>
      </w:r>
      <w:r w:rsidRPr="009D5E97">
        <w:rPr>
          <w:rFonts w:ascii="Arial" w:hAnsi="Arial" w:cs="Arial"/>
          <w:color w:val="000000" w:themeColor="text1"/>
          <w:sz w:val="17"/>
          <w:szCs w:val="17"/>
        </w:rPr>
        <w:t xml:space="preserve">ompact SUV </w:t>
      </w:r>
      <w:r w:rsidRPr="009D5E97">
        <w:rPr>
          <w:rFonts w:ascii="Arial" w:hAnsi="Arial" w:cs="Arial"/>
          <w:color w:val="000000" w:themeColor="text1"/>
          <w:sz w:val="17"/>
          <w:szCs w:val="17"/>
          <w:lang w:val="en-CA"/>
        </w:rPr>
        <w:t>T</w:t>
      </w:r>
      <w:r w:rsidRPr="009D5E97">
        <w:rPr>
          <w:rFonts w:ascii="Arial" w:hAnsi="Arial" w:cs="Arial"/>
          <w:color w:val="000000" w:themeColor="text1"/>
          <w:sz w:val="17"/>
          <w:szCs w:val="17"/>
        </w:rPr>
        <w:t xml:space="preserve">op 3 with Sonet </w:t>
      </w:r>
      <w:r w:rsidRPr="009D5E97">
        <w:rPr>
          <w:rFonts w:ascii="Arial" w:hAnsi="Arial" w:cs="Arial"/>
          <w:color w:val="000000" w:themeColor="text1"/>
          <w:sz w:val="17"/>
          <w:szCs w:val="17"/>
          <w:lang w:val="en-CA"/>
        </w:rPr>
        <w:t>L</w:t>
      </w:r>
      <w:r w:rsidRPr="009D5E97">
        <w:rPr>
          <w:rFonts w:ascii="Arial" w:hAnsi="Arial" w:cs="Arial"/>
          <w:color w:val="000000" w:themeColor="text1"/>
          <w:sz w:val="17"/>
          <w:szCs w:val="17"/>
        </w:rPr>
        <w:t xml:space="preserve">aunch,” </w:t>
      </w:r>
      <w:r w:rsidRPr="009D5E97">
        <w:rPr>
          <w:rFonts w:ascii="Arial" w:hAnsi="Arial" w:cs="Arial"/>
          <w:i/>
          <w:color w:val="000000" w:themeColor="text1"/>
          <w:sz w:val="17"/>
          <w:szCs w:val="17"/>
        </w:rPr>
        <w:t>Economic Times</w:t>
      </w:r>
      <w:r w:rsidRPr="009D5E97">
        <w:rPr>
          <w:rFonts w:ascii="Arial" w:hAnsi="Arial" w:cs="Arial"/>
          <w:color w:val="000000" w:themeColor="text1"/>
          <w:sz w:val="17"/>
          <w:szCs w:val="17"/>
        </w:rPr>
        <w:t>, September 22, 2020, accessed September 23, 2020, https://economictimes.indiatimes.com/industry/auto/auto-news/kia-hopes-to-breach-compact-suv-top-3-with-sonet-launch/articleshow/78241918.cms</w:t>
      </w:r>
      <w:r w:rsidRPr="009D5E97">
        <w:rPr>
          <w:rFonts w:ascii="Arial" w:hAnsi="Arial" w:cs="Arial"/>
          <w:color w:val="000000" w:themeColor="text1"/>
          <w:sz w:val="17"/>
          <w:szCs w:val="17"/>
          <w:lang w:val="en-CA"/>
        </w:rPr>
        <w:t>.</w:t>
      </w:r>
    </w:p>
  </w:endnote>
  <w:endnote w:id="19">
    <w:p w14:paraId="193F821A" w14:textId="16958A1A"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Pankaj Doval, “Steering a Comeback: SUV Boom Reduces Gloom for Auto Companies,” </w:t>
      </w:r>
      <w:r w:rsidRPr="009D5E97">
        <w:rPr>
          <w:rFonts w:ascii="Arial" w:hAnsi="Arial" w:cs="Arial"/>
          <w:i/>
          <w:color w:val="000000" w:themeColor="text1"/>
          <w:sz w:val="17"/>
          <w:szCs w:val="17"/>
        </w:rPr>
        <w:t>Economic Times</w:t>
      </w:r>
      <w:r w:rsidRPr="009D5E97">
        <w:rPr>
          <w:rFonts w:ascii="Arial" w:hAnsi="Arial" w:cs="Arial"/>
          <w:color w:val="000000" w:themeColor="text1"/>
          <w:sz w:val="17"/>
          <w:szCs w:val="17"/>
        </w:rPr>
        <w:t>, August 12, 2020, accessed September 23, 2020, https://economictimes.indiatimes.com/industry/auto/cars-uvs/steering-a-comeback-suv-boom-reduces-gloom-for-auto-companies/articleshow/77497891.cms</w:t>
      </w:r>
      <w:r w:rsidRPr="009D5E97">
        <w:rPr>
          <w:rFonts w:ascii="Arial" w:hAnsi="Arial" w:cs="Arial"/>
          <w:color w:val="000000" w:themeColor="text1"/>
          <w:sz w:val="17"/>
          <w:szCs w:val="17"/>
          <w:lang w:val="en-CA"/>
        </w:rPr>
        <w:t>.</w:t>
      </w:r>
    </w:p>
  </w:endnote>
  <w:endnote w:id="20">
    <w:p w14:paraId="346EDD7D" w14:textId="33A25FB4"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Vaibhav Asher, “Passenger </w:t>
      </w:r>
      <w:r w:rsidRPr="009D5E97">
        <w:rPr>
          <w:rFonts w:ascii="Arial" w:hAnsi="Arial" w:cs="Arial"/>
          <w:color w:val="000000" w:themeColor="text1"/>
          <w:sz w:val="17"/>
          <w:szCs w:val="17"/>
          <w:lang w:val="en-CA"/>
        </w:rPr>
        <w:t>V</w:t>
      </w:r>
      <w:r w:rsidRPr="009D5E97">
        <w:rPr>
          <w:rFonts w:ascii="Arial" w:hAnsi="Arial" w:cs="Arial"/>
          <w:color w:val="000000" w:themeColor="text1"/>
          <w:sz w:val="17"/>
          <w:szCs w:val="17"/>
        </w:rPr>
        <w:t>ehicles in India</w:t>
      </w:r>
      <w:r w:rsidRPr="009D5E97">
        <w:rPr>
          <w:rFonts w:ascii="Arial" w:hAnsi="Arial" w:cs="Arial"/>
          <w:color w:val="000000" w:themeColor="text1"/>
          <w:sz w:val="17"/>
          <w:szCs w:val="17"/>
          <w:lang w:val="en-CA"/>
        </w:rPr>
        <w:t>—</w:t>
      </w:r>
      <w:r w:rsidRPr="009D5E97">
        <w:rPr>
          <w:rFonts w:ascii="Arial" w:hAnsi="Arial" w:cs="Arial"/>
          <w:color w:val="000000" w:themeColor="text1"/>
          <w:sz w:val="17"/>
          <w:szCs w:val="17"/>
        </w:rPr>
        <w:t>Statistics &amp; Facts</w:t>
      </w:r>
      <w:r w:rsidRPr="009D5E97">
        <w:rPr>
          <w:rFonts w:ascii="Arial" w:hAnsi="Arial" w:cs="Arial"/>
          <w:color w:val="000000" w:themeColor="text1"/>
          <w:sz w:val="17"/>
          <w:szCs w:val="17"/>
          <w:lang w:val="en-CA"/>
        </w:rPr>
        <w:t>,</w:t>
      </w:r>
      <w:r w:rsidRPr="009D5E97">
        <w:rPr>
          <w:rFonts w:ascii="Arial" w:hAnsi="Arial" w:cs="Arial"/>
          <w:color w:val="000000" w:themeColor="text1"/>
          <w:sz w:val="17"/>
          <w:szCs w:val="17"/>
        </w:rPr>
        <w:t>”</w:t>
      </w:r>
      <w:r w:rsidRPr="009D5E97">
        <w:rPr>
          <w:rFonts w:ascii="Arial" w:hAnsi="Arial" w:cs="Arial"/>
          <w:color w:val="000000" w:themeColor="text1"/>
          <w:sz w:val="17"/>
          <w:szCs w:val="17"/>
          <w:lang w:val="en-US"/>
        </w:rPr>
        <w:t xml:space="preserve"> </w:t>
      </w:r>
      <w:r w:rsidRPr="009D5E97">
        <w:rPr>
          <w:rFonts w:ascii="Arial" w:hAnsi="Arial" w:cs="Arial"/>
          <w:color w:val="000000" w:themeColor="text1"/>
          <w:sz w:val="17"/>
          <w:szCs w:val="17"/>
          <w:lang w:val="en-CA"/>
        </w:rPr>
        <w:t>S</w:t>
      </w:r>
      <w:r w:rsidRPr="009D5E97">
        <w:rPr>
          <w:rFonts w:ascii="Arial" w:hAnsi="Arial" w:cs="Arial"/>
          <w:color w:val="000000" w:themeColor="text1"/>
          <w:sz w:val="17"/>
          <w:szCs w:val="17"/>
        </w:rPr>
        <w:t>tatista, accessed September 22, 2020, www.statista.com/topics/6054/passenger-vehicles-in-india/</w:t>
      </w:r>
      <w:r w:rsidRPr="009D5E97">
        <w:rPr>
          <w:rFonts w:ascii="Arial" w:hAnsi="Arial" w:cs="Arial"/>
          <w:color w:val="000000" w:themeColor="text1"/>
          <w:sz w:val="17"/>
          <w:szCs w:val="17"/>
          <w:lang w:val="en-CA"/>
        </w:rPr>
        <w:t>.</w:t>
      </w:r>
    </w:p>
  </w:endnote>
  <w:endnote w:id="21">
    <w:p w14:paraId="1C33C72C" w14:textId="03E9F484"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Ibid.</w:t>
      </w:r>
      <w:r w:rsidRPr="009D5E97">
        <w:rPr>
          <w:rFonts w:ascii="Arial" w:hAnsi="Arial" w:cs="Arial"/>
          <w:color w:val="000000" w:themeColor="text1"/>
          <w:sz w:val="17"/>
          <w:szCs w:val="17"/>
          <w:lang w:val="en-CA"/>
        </w:rPr>
        <w:t xml:space="preserve"> </w:t>
      </w:r>
    </w:p>
  </w:endnote>
  <w:endnote w:id="22">
    <w:p w14:paraId="096CB6C2" w14:textId="415614A4"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Doval, op. cit. </w:t>
      </w:r>
    </w:p>
  </w:endnote>
  <w:endnote w:id="23">
    <w:p w14:paraId="2AABE6CD" w14:textId="617607A1"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Jeogeorge, “Top 10 </w:t>
      </w:r>
      <w:r w:rsidRPr="009D5E97">
        <w:rPr>
          <w:rFonts w:ascii="Arial" w:hAnsi="Arial" w:cs="Arial"/>
          <w:color w:val="000000" w:themeColor="text1"/>
          <w:sz w:val="17"/>
          <w:szCs w:val="17"/>
          <w:lang w:val="en-CA"/>
        </w:rPr>
        <w:t>U</w:t>
      </w:r>
      <w:r w:rsidRPr="009D5E97">
        <w:rPr>
          <w:rFonts w:ascii="Arial" w:hAnsi="Arial" w:cs="Arial"/>
          <w:color w:val="000000" w:themeColor="text1"/>
          <w:sz w:val="17"/>
          <w:szCs w:val="17"/>
        </w:rPr>
        <w:t xml:space="preserve">pcoming SUVs in India in FY 2020-21 (April 2020 </w:t>
      </w:r>
      <w:r w:rsidRPr="009D5E97">
        <w:rPr>
          <w:rFonts w:ascii="Arial" w:hAnsi="Arial" w:cs="Arial"/>
          <w:color w:val="000000" w:themeColor="text1"/>
          <w:sz w:val="17"/>
          <w:szCs w:val="17"/>
          <w:lang w:val="en-CA"/>
        </w:rPr>
        <w:t>O</w:t>
      </w:r>
      <w:r w:rsidRPr="009D5E97">
        <w:rPr>
          <w:rFonts w:ascii="Arial" w:hAnsi="Arial" w:cs="Arial"/>
          <w:color w:val="000000" w:themeColor="text1"/>
          <w:sz w:val="17"/>
          <w:szCs w:val="17"/>
        </w:rPr>
        <w:t>nwards),” IndianAutosBlog, March 22, 2020, accessed September 27, 2020, https://indianautosblog.com/upcoming-suvs-in-india-p320092</w:t>
      </w:r>
      <w:r w:rsidRPr="009D5E97">
        <w:rPr>
          <w:rFonts w:ascii="Arial" w:hAnsi="Arial" w:cs="Arial"/>
          <w:color w:val="000000" w:themeColor="text1"/>
          <w:sz w:val="17"/>
          <w:szCs w:val="17"/>
          <w:lang w:val="en-CA"/>
        </w:rPr>
        <w:t>.</w:t>
      </w:r>
    </w:p>
  </w:endnote>
  <w:endnote w:id="24">
    <w:p w14:paraId="1FC21466" w14:textId="491DDFFC"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Utkarsh Bharadwaj, “All the Car Segments in India Explained (A, B, C, D),” GoMechanic Blog, September 16, 2020, accessed November 22, 2020, https://gomechanic.in/blog/car-segments-india-explained/.</w:t>
      </w:r>
    </w:p>
  </w:endnote>
  <w:endnote w:id="25">
    <w:p w14:paraId="7395634B" w14:textId="5890145E"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Rajat Dhawan et al., </w:t>
      </w:r>
      <w:r w:rsidRPr="009D5E97">
        <w:rPr>
          <w:rFonts w:ascii="Arial" w:hAnsi="Arial" w:cs="Arial"/>
          <w:i/>
          <w:iCs/>
          <w:color w:val="000000" w:themeColor="text1"/>
          <w:sz w:val="17"/>
          <w:szCs w:val="17"/>
          <w:lang w:val="en-US"/>
        </w:rPr>
        <w:t>The Auto Component Industry in India: Preparing for the Future</w:t>
      </w:r>
      <w:r w:rsidRPr="009D5E97">
        <w:rPr>
          <w:rFonts w:ascii="Arial" w:hAnsi="Arial" w:cs="Arial"/>
          <w:color w:val="000000" w:themeColor="text1"/>
          <w:sz w:val="17"/>
          <w:szCs w:val="17"/>
          <w:lang w:val="en-US"/>
        </w:rPr>
        <w:t>, McKinsey &amp; Company, September 2018, accessed November 22, 2020,</w:t>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www.mckinsey.com/~/media/McKinsey/Featured%20Insights/Asia%20Pacific/The%20auto%20component%20industry%20in%20India%20preparing%20for%20the%20future/ACMA%20Vertical_Onscreen_Final.ashx. </w:t>
      </w:r>
    </w:p>
  </w:endnote>
  <w:endnote w:id="26">
    <w:p w14:paraId="3E9E5331" w14:textId="473F63BF"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Ritvik Gupta, “10 Priorities of an Average Indian Car Buyer | Safety is Not Number </w:t>
      </w:r>
      <w:proofErr w:type="gramStart"/>
      <w:r w:rsidRPr="009D5E97">
        <w:rPr>
          <w:rFonts w:ascii="Arial" w:hAnsi="Arial" w:cs="Arial"/>
          <w:color w:val="000000" w:themeColor="text1"/>
          <w:sz w:val="17"/>
          <w:szCs w:val="17"/>
          <w:lang w:val="en-US"/>
        </w:rPr>
        <w:t>One!,</w:t>
      </w:r>
      <w:proofErr w:type="gramEnd"/>
      <w:r w:rsidRPr="009D5E97">
        <w:rPr>
          <w:rFonts w:ascii="Arial" w:hAnsi="Arial" w:cs="Arial"/>
          <w:color w:val="000000" w:themeColor="text1"/>
          <w:sz w:val="17"/>
          <w:szCs w:val="17"/>
          <w:lang w:val="en-US"/>
        </w:rPr>
        <w:t>” GoMechanic Blog, June 26, 2020, accessed January 2, 2021, https://gomechanic.in/blog/priorities-of-indian-car-buyers/.</w:t>
      </w:r>
    </w:p>
  </w:endnote>
  <w:endnote w:id="27">
    <w:p w14:paraId="450F3712" w14:textId="5B467D05"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Philip and Thakkar, op. cit.</w:t>
      </w:r>
    </w:p>
  </w:endnote>
  <w:endnote w:id="28">
    <w:p w14:paraId="73C08D12" w14:textId="65E26E80"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Thakkar, op. cit.</w:t>
      </w:r>
    </w:p>
  </w:endnote>
  <w:endnote w:id="29">
    <w:p w14:paraId="1F8A1B9B" w14:textId="3AB615B8"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Gupta, op. cit.</w:t>
      </w:r>
    </w:p>
  </w:endnote>
  <w:endnote w:id="30">
    <w:p w14:paraId="3CF0DC15" w14:textId="6E44F7FB"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 = INR = Indian rupee; US$1 = ₹ 73.43 on September 22, 2020.</w:t>
      </w:r>
    </w:p>
  </w:endnote>
  <w:endnote w:id="31">
    <w:p w14:paraId="7F37E4DF" w14:textId="7AA74FB8"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Vikram Chaudhary, “Has the Seltos Set a New Benchmark for SUVs?,” </w:t>
      </w:r>
      <w:r w:rsidRPr="009D5E97">
        <w:rPr>
          <w:rFonts w:ascii="Arial" w:hAnsi="Arial" w:cs="Arial"/>
          <w:i/>
          <w:color w:val="000000" w:themeColor="text1"/>
          <w:sz w:val="17"/>
          <w:szCs w:val="17"/>
        </w:rPr>
        <w:t>Financial Express,</w:t>
      </w:r>
      <w:r w:rsidRPr="009D5E97">
        <w:rPr>
          <w:rFonts w:ascii="Arial" w:hAnsi="Arial" w:cs="Arial"/>
          <w:color w:val="000000" w:themeColor="text1"/>
          <w:sz w:val="17"/>
          <w:szCs w:val="17"/>
          <w:lang w:val="en-US"/>
        </w:rPr>
        <w:t xml:space="preserve"> June 22, 2019, </w:t>
      </w:r>
      <w:r w:rsidRPr="009D5E97">
        <w:rPr>
          <w:rFonts w:ascii="Arial" w:hAnsi="Arial" w:cs="Arial"/>
          <w:color w:val="000000" w:themeColor="text1"/>
          <w:sz w:val="17"/>
          <w:szCs w:val="17"/>
        </w:rPr>
        <w:t xml:space="preserve">accessed September 22, 2020, www.financialexpress.com/industry/has-the-seltos-set-a-new-benchmark-for-suvs/1615075/; “Kia Seltos Cars,” </w:t>
      </w:r>
      <w:r w:rsidRPr="009D5E97">
        <w:rPr>
          <w:rFonts w:ascii="Arial" w:hAnsi="Arial" w:cs="Arial"/>
          <w:i/>
          <w:color w:val="000000" w:themeColor="text1"/>
          <w:sz w:val="17"/>
          <w:szCs w:val="17"/>
        </w:rPr>
        <w:t>Financial Express</w:t>
      </w:r>
      <w:r w:rsidRPr="009D5E97">
        <w:rPr>
          <w:rFonts w:ascii="Arial" w:hAnsi="Arial" w:cs="Arial"/>
          <w:color w:val="000000" w:themeColor="text1"/>
          <w:sz w:val="17"/>
          <w:szCs w:val="17"/>
        </w:rPr>
        <w:t xml:space="preserve">, accessed September 22, 2020, www.financialexpress.com/auto/new-cars/kia/seltos/#keyfeatures; </w:t>
      </w:r>
      <w:r w:rsidRPr="009D5E97">
        <w:rPr>
          <w:rFonts w:ascii="Arial" w:hAnsi="Arial" w:cs="Arial"/>
          <w:color w:val="000000" w:themeColor="text1"/>
          <w:sz w:val="17"/>
          <w:szCs w:val="17"/>
          <w:lang w:val="en-US"/>
        </w:rPr>
        <w:t>Vikram Chaudhary,</w:t>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Key Reasons how Kia Seltos became India’s Highest-Selling SUV,” </w:t>
      </w:r>
      <w:r w:rsidRPr="009D5E97">
        <w:rPr>
          <w:rFonts w:ascii="Arial" w:hAnsi="Arial" w:cs="Arial"/>
          <w:i/>
          <w:color w:val="000000" w:themeColor="text1"/>
          <w:sz w:val="17"/>
          <w:szCs w:val="17"/>
        </w:rPr>
        <w:t>Financial Express</w:t>
      </w:r>
      <w:r w:rsidRPr="009D5E97">
        <w:rPr>
          <w:rFonts w:ascii="Arial" w:hAnsi="Arial" w:cs="Arial"/>
          <w:color w:val="000000" w:themeColor="text1"/>
          <w:sz w:val="17"/>
          <w:szCs w:val="17"/>
        </w:rPr>
        <w:t>,</w:t>
      </w:r>
      <w:r w:rsidRPr="009D5E97">
        <w:rPr>
          <w:rFonts w:ascii="Arial" w:hAnsi="Arial" w:cs="Arial"/>
          <w:color w:val="000000" w:themeColor="text1"/>
          <w:sz w:val="17"/>
          <w:szCs w:val="17"/>
          <w:lang w:val="en-US"/>
        </w:rPr>
        <w:t xml:space="preserve"> June 6, 2020, accessed September 22, 2020, www.financialexpress.com/auto/car-news/how-kia-seltos-became-indias-largest-selling-suv-engine-specs-transmission-features-price/1983191/.</w:t>
      </w:r>
    </w:p>
  </w:endnote>
  <w:endnote w:id="32">
    <w:p w14:paraId="49E99251" w14:textId="7FAA443F"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“Kia Seltos User Reviews,” CarDekho, </w:t>
      </w:r>
      <w:r w:rsidRPr="009D5E97">
        <w:rPr>
          <w:rFonts w:ascii="Arial" w:hAnsi="Arial" w:cs="Arial"/>
          <w:color w:val="000000" w:themeColor="text1"/>
          <w:sz w:val="17"/>
          <w:szCs w:val="17"/>
        </w:rPr>
        <w:t>accessed</w:t>
      </w:r>
      <w:r w:rsidRPr="009D5E97">
        <w:rPr>
          <w:rFonts w:ascii="Arial" w:hAnsi="Arial" w:cs="Arial"/>
          <w:color w:val="000000" w:themeColor="text1"/>
          <w:sz w:val="17"/>
          <w:szCs w:val="17"/>
          <w:lang w:val="en-US"/>
        </w:rPr>
        <w:t xml:space="preserve"> January 2, 2021, www.cardekho.com/kia/seltos/user-reviews.</w:t>
      </w:r>
    </w:p>
  </w:endnote>
  <w:endnote w:id="33">
    <w:p w14:paraId="1E5437A6" w14:textId="42090F36"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Chaudhary,</w:t>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Key Reasons how Kia Seltos became India’s Highest-selling SUV,” op. cit.</w:t>
      </w:r>
    </w:p>
  </w:endnote>
  <w:endnote w:id="34">
    <w:p w14:paraId="1FE79FDE" w14:textId="70995ADD" w:rsidR="00EB6654" w:rsidRPr="009D5E97" w:rsidRDefault="00EB6654" w:rsidP="009D5E97">
      <w:pPr>
        <w:pStyle w:val="EndnoteText"/>
        <w:jc w:val="both"/>
        <w:rPr>
          <w:rFonts w:ascii="Arial" w:hAnsi="Arial" w:cs="Arial"/>
          <w:color w:val="000000" w:themeColor="text1"/>
          <w:spacing w:val="-4"/>
          <w:sz w:val="17"/>
          <w:szCs w:val="17"/>
          <w:lang w:val="en-CA"/>
        </w:rPr>
      </w:pPr>
      <w:r w:rsidRPr="009D5E97">
        <w:rPr>
          <w:rStyle w:val="EndnoteReference"/>
          <w:rFonts w:ascii="Arial" w:hAnsi="Arial" w:cs="Arial"/>
          <w:color w:val="000000" w:themeColor="text1"/>
          <w:spacing w:val="-4"/>
          <w:sz w:val="17"/>
          <w:szCs w:val="17"/>
        </w:rPr>
        <w:endnoteRef/>
      </w:r>
      <w:r w:rsidRPr="009D5E97">
        <w:rPr>
          <w:rFonts w:ascii="Arial" w:hAnsi="Arial" w:cs="Arial"/>
          <w:color w:val="000000" w:themeColor="text1"/>
          <w:spacing w:val="-4"/>
          <w:sz w:val="17"/>
          <w:szCs w:val="17"/>
        </w:rPr>
        <w:t xml:space="preserve"> </w:t>
      </w:r>
      <w:r w:rsidRPr="009D5E97">
        <w:rPr>
          <w:rFonts w:ascii="Arial" w:hAnsi="Arial" w:cs="Arial"/>
          <w:color w:val="000000" w:themeColor="text1"/>
          <w:spacing w:val="-4"/>
          <w:sz w:val="17"/>
          <w:szCs w:val="17"/>
          <w:lang w:val="en-US"/>
        </w:rPr>
        <w:t xml:space="preserve">“Kia’s Commercial, Most Watched Ad on YouTube in India,” </w:t>
      </w:r>
      <w:r w:rsidRPr="009D5E97">
        <w:rPr>
          <w:rFonts w:ascii="Arial" w:hAnsi="Arial" w:cs="Arial"/>
          <w:i/>
          <w:color w:val="000000" w:themeColor="text1"/>
          <w:spacing w:val="-4"/>
          <w:sz w:val="17"/>
          <w:szCs w:val="17"/>
          <w:lang w:val="en-US"/>
        </w:rPr>
        <w:t>Hindu Business Line</w:t>
      </w:r>
      <w:r w:rsidRPr="009D5E97">
        <w:rPr>
          <w:rFonts w:ascii="Arial" w:hAnsi="Arial" w:cs="Arial"/>
          <w:color w:val="000000" w:themeColor="text1"/>
          <w:spacing w:val="-4"/>
          <w:sz w:val="17"/>
          <w:szCs w:val="17"/>
          <w:lang w:val="en-US"/>
        </w:rPr>
        <w:t xml:space="preserve">, May 15, 2019, </w:t>
      </w:r>
      <w:r w:rsidRPr="009D5E97">
        <w:rPr>
          <w:rFonts w:ascii="Arial" w:hAnsi="Arial" w:cs="Arial"/>
          <w:color w:val="000000" w:themeColor="text1"/>
          <w:spacing w:val="-4"/>
          <w:sz w:val="17"/>
          <w:szCs w:val="17"/>
        </w:rPr>
        <w:t>accessed September 25, 2020, www.thehindubusinessline.com/companies/kias-commercial-most-watched-ad-on-youtube-in-india/article27141194.ece</w:t>
      </w:r>
      <w:r w:rsidRPr="009D5E97">
        <w:rPr>
          <w:rFonts w:ascii="Arial" w:hAnsi="Arial" w:cs="Arial"/>
          <w:color w:val="000000" w:themeColor="text1"/>
          <w:spacing w:val="-4"/>
          <w:sz w:val="17"/>
          <w:szCs w:val="17"/>
          <w:lang w:val="en-CA"/>
        </w:rPr>
        <w:t>.</w:t>
      </w:r>
    </w:p>
  </w:endnote>
  <w:endnote w:id="35">
    <w:p w14:paraId="13ECC2D8" w14:textId="2A4D8F71"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Nikitha M, “Growth of Kia Motors in India,” 5thvoice.news, August 1, 2020, accessed November 22, 2020, https://5thvoice.news/legalnews/ODQ1NA==/Growth-of-KIA-Motors-in-India.</w:t>
      </w:r>
    </w:p>
  </w:endnote>
  <w:endnote w:id="36">
    <w:p w14:paraId="7CFB9EF9" w14:textId="126AD1FE"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Chaudhary, “Has the Seltos Set a New Benchmark for </w:t>
      </w:r>
      <w:proofErr w:type="gramStart"/>
      <w:r w:rsidRPr="009D5E97">
        <w:rPr>
          <w:rFonts w:ascii="Arial" w:hAnsi="Arial" w:cs="Arial"/>
          <w:color w:val="000000" w:themeColor="text1"/>
          <w:sz w:val="17"/>
          <w:szCs w:val="17"/>
          <w:lang w:val="en-US"/>
        </w:rPr>
        <w:t>SUVs?,</w:t>
      </w:r>
      <w:proofErr w:type="gramEnd"/>
      <w:r w:rsidRPr="009D5E97">
        <w:rPr>
          <w:rFonts w:ascii="Arial" w:hAnsi="Arial" w:cs="Arial"/>
          <w:color w:val="000000" w:themeColor="text1"/>
          <w:sz w:val="17"/>
          <w:szCs w:val="17"/>
          <w:lang w:val="en-US"/>
        </w:rPr>
        <w:t xml:space="preserve">” </w:t>
      </w:r>
      <w:r w:rsidRPr="009D5E97">
        <w:rPr>
          <w:rFonts w:ascii="Arial" w:hAnsi="Arial" w:cs="Arial"/>
          <w:color w:val="000000" w:themeColor="text1"/>
          <w:sz w:val="17"/>
          <w:szCs w:val="17"/>
        </w:rPr>
        <w:t>op. cit.</w:t>
      </w:r>
    </w:p>
  </w:endnote>
  <w:endnote w:id="37">
    <w:p w14:paraId="5C0EB3BC" w14:textId="21031BB7"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Chaudhary,</w:t>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Key Reasons how Kia Seltos became India’s Highest-selling SUV,” op. cit.</w:t>
      </w:r>
    </w:p>
  </w:endnote>
  <w:endnote w:id="38">
    <w:p w14:paraId="26534F7C" w14:textId="463FBEBB"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Saumya Tewari</w:t>
      </w:r>
      <w:r w:rsidRPr="009D5E97">
        <w:rPr>
          <w:rFonts w:ascii="Arial" w:hAnsi="Arial" w:cs="Arial"/>
          <w:color w:val="000000" w:themeColor="text1"/>
          <w:sz w:val="17"/>
          <w:szCs w:val="17"/>
          <w:lang w:val="en-US"/>
        </w:rPr>
        <w:t>, “After 20 Years in India, Hyundai Repositions as a Premium Car Brand,” Mint, July 4, 2018, accessed January 2, 2021, www.livemint.com/Auto/c0wpLzqSqTku6ds7N3ziBP/After-20-years-in-India-Hyundai-repositions-as-a-premium-ca.html.</w:t>
      </w:r>
    </w:p>
  </w:endnote>
  <w:endnote w:id="39">
    <w:p w14:paraId="3B12281C" w14:textId="1684DBE3"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Shubhangi Bhatia, “August 2020 Sales Analysis: Sequential Growth Continues; Domestic Sales Improve,”</w:t>
      </w:r>
      <w:r w:rsidRPr="009D5E97">
        <w:rPr>
          <w:rFonts w:ascii="Arial" w:hAnsi="Arial" w:cs="Arial"/>
          <w:color w:val="000000" w:themeColor="text1"/>
          <w:sz w:val="17"/>
          <w:szCs w:val="17"/>
        </w:rPr>
        <w:t xml:space="preserve"> </w:t>
      </w:r>
      <w:r w:rsidRPr="009D5E97">
        <w:rPr>
          <w:rFonts w:ascii="Arial" w:hAnsi="Arial" w:cs="Arial"/>
          <w:i/>
          <w:iCs/>
          <w:color w:val="000000" w:themeColor="text1"/>
          <w:sz w:val="17"/>
          <w:szCs w:val="17"/>
          <w:lang w:val="en-CA"/>
        </w:rPr>
        <w:t>ET Auto</w:t>
      </w:r>
      <w:r w:rsidRPr="009D5E97">
        <w:rPr>
          <w:rFonts w:ascii="Arial" w:hAnsi="Arial" w:cs="Arial"/>
          <w:color w:val="000000" w:themeColor="text1"/>
          <w:sz w:val="17"/>
          <w:szCs w:val="17"/>
          <w:lang w:val="en-CA"/>
        </w:rPr>
        <w:t xml:space="preserve"> (blog) </w:t>
      </w:r>
      <w:r w:rsidRPr="009D5E97">
        <w:rPr>
          <w:rFonts w:ascii="Arial" w:hAnsi="Arial" w:cs="Arial"/>
          <w:i/>
          <w:color w:val="000000" w:themeColor="text1"/>
          <w:sz w:val="17"/>
          <w:szCs w:val="17"/>
        </w:rPr>
        <w:t>Economic Times</w:t>
      </w:r>
      <w:r w:rsidRPr="009D5E97">
        <w:rPr>
          <w:rFonts w:ascii="Arial" w:hAnsi="Arial" w:cs="Arial"/>
          <w:color w:val="000000" w:themeColor="text1"/>
          <w:sz w:val="17"/>
          <w:szCs w:val="17"/>
        </w:rPr>
        <w:t>, September 3, 2020, accessed September 23, 2020, https://auto.economictimes.indiatimes.com/news/industry/august-2020-sales-analysis-sequential-growth-continues-domestic-sales-improve/77877026</w:t>
      </w:r>
      <w:r w:rsidRPr="009D5E97">
        <w:rPr>
          <w:rFonts w:ascii="Arial" w:hAnsi="Arial" w:cs="Arial"/>
          <w:color w:val="000000" w:themeColor="text1"/>
          <w:sz w:val="17"/>
          <w:szCs w:val="17"/>
          <w:lang w:val="en-CA"/>
        </w:rPr>
        <w:t>.</w:t>
      </w:r>
    </w:p>
  </w:endnote>
  <w:endnote w:id="40">
    <w:p w14:paraId="42999AD4" w14:textId="01F43FAD"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PTI, “Tata Motors </w:t>
      </w:r>
      <w:r w:rsidRPr="009D5E97">
        <w:rPr>
          <w:rFonts w:ascii="Arial" w:hAnsi="Arial" w:cs="Arial"/>
          <w:color w:val="000000" w:themeColor="text1"/>
          <w:sz w:val="17"/>
          <w:szCs w:val="17"/>
          <w:lang w:val="en-CA"/>
        </w:rPr>
        <w:t>L</w:t>
      </w:r>
      <w:r w:rsidRPr="009D5E97">
        <w:rPr>
          <w:rFonts w:ascii="Arial" w:hAnsi="Arial" w:cs="Arial"/>
          <w:color w:val="000000" w:themeColor="text1"/>
          <w:sz w:val="17"/>
          <w:szCs w:val="17"/>
        </w:rPr>
        <w:t xml:space="preserve">aunches </w:t>
      </w:r>
      <w:r w:rsidRPr="009D5E97">
        <w:rPr>
          <w:rFonts w:ascii="Arial" w:hAnsi="Arial" w:cs="Arial"/>
          <w:color w:val="000000" w:themeColor="text1"/>
          <w:sz w:val="17"/>
          <w:szCs w:val="17"/>
          <w:lang w:val="en-CA"/>
        </w:rPr>
        <w:t>N</w:t>
      </w:r>
      <w:r w:rsidRPr="009D5E97">
        <w:rPr>
          <w:rFonts w:ascii="Arial" w:hAnsi="Arial" w:cs="Arial"/>
          <w:color w:val="000000" w:themeColor="text1"/>
          <w:sz w:val="17"/>
          <w:szCs w:val="17"/>
        </w:rPr>
        <w:t xml:space="preserve">ew XT+ </w:t>
      </w:r>
      <w:r w:rsidRPr="009D5E97">
        <w:rPr>
          <w:rFonts w:ascii="Arial" w:hAnsi="Arial" w:cs="Arial"/>
          <w:color w:val="000000" w:themeColor="text1"/>
          <w:sz w:val="17"/>
          <w:szCs w:val="17"/>
          <w:lang w:val="en-CA"/>
        </w:rPr>
        <w:t>V</w:t>
      </w:r>
      <w:r w:rsidRPr="009D5E97">
        <w:rPr>
          <w:rFonts w:ascii="Arial" w:hAnsi="Arial" w:cs="Arial"/>
          <w:color w:val="000000" w:themeColor="text1"/>
          <w:sz w:val="17"/>
          <w:szCs w:val="17"/>
        </w:rPr>
        <w:t xml:space="preserve">ariant SUV Harrier </w:t>
      </w:r>
      <w:r w:rsidRPr="009D5E97">
        <w:rPr>
          <w:rFonts w:ascii="Arial" w:hAnsi="Arial" w:cs="Arial"/>
          <w:color w:val="000000" w:themeColor="text1"/>
          <w:sz w:val="17"/>
          <w:szCs w:val="17"/>
          <w:lang w:val="en-CA"/>
        </w:rPr>
        <w:t>T</w:t>
      </w:r>
      <w:r w:rsidRPr="009D5E97">
        <w:rPr>
          <w:rFonts w:ascii="Arial" w:hAnsi="Arial" w:cs="Arial"/>
          <w:color w:val="000000" w:themeColor="text1"/>
          <w:sz w:val="17"/>
          <w:szCs w:val="17"/>
        </w:rPr>
        <w:t xml:space="preserve">rim at Rs 16.99 </w:t>
      </w:r>
      <w:r w:rsidRPr="009D5E97">
        <w:rPr>
          <w:rFonts w:ascii="Arial" w:hAnsi="Arial" w:cs="Arial"/>
          <w:color w:val="000000" w:themeColor="text1"/>
          <w:sz w:val="17"/>
          <w:szCs w:val="17"/>
          <w:lang w:val="en-CA"/>
        </w:rPr>
        <w:t>L</w:t>
      </w:r>
      <w:r w:rsidRPr="009D5E97">
        <w:rPr>
          <w:rFonts w:ascii="Arial" w:hAnsi="Arial" w:cs="Arial"/>
          <w:color w:val="000000" w:themeColor="text1"/>
          <w:sz w:val="17"/>
          <w:szCs w:val="17"/>
        </w:rPr>
        <w:t xml:space="preserve">akh,” </w:t>
      </w:r>
      <w:r w:rsidRPr="009D5E97">
        <w:rPr>
          <w:rFonts w:ascii="Arial" w:hAnsi="Arial" w:cs="Arial"/>
          <w:i/>
          <w:color w:val="000000" w:themeColor="text1"/>
          <w:sz w:val="17"/>
          <w:szCs w:val="17"/>
        </w:rPr>
        <w:t>Economic Times</w:t>
      </w:r>
      <w:r w:rsidRPr="009D5E97">
        <w:rPr>
          <w:rFonts w:ascii="Arial" w:hAnsi="Arial" w:cs="Arial"/>
          <w:color w:val="000000" w:themeColor="text1"/>
          <w:sz w:val="17"/>
          <w:szCs w:val="17"/>
        </w:rPr>
        <w:t>, September 4, 2020, accessed September 23, 2020, https://economictimes.indiatimes.com/industry/auto/cars-uvs/tata-motors-launches-new-xt-variant-suv-harrier-trim-at-rs-16-99-lakh/articleshow/77930199.cms</w:t>
      </w:r>
      <w:r w:rsidRPr="009D5E97">
        <w:rPr>
          <w:rFonts w:ascii="Arial" w:hAnsi="Arial" w:cs="Arial"/>
          <w:color w:val="000000" w:themeColor="text1"/>
          <w:sz w:val="17"/>
          <w:szCs w:val="17"/>
          <w:lang w:val="en-CA"/>
        </w:rPr>
        <w:t>.</w:t>
      </w:r>
    </w:p>
  </w:endnote>
  <w:endnote w:id="41">
    <w:p w14:paraId="2EDF6F05" w14:textId="123B89C5"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India Today Web Desk, “Tata Motors Bets Big on Harrier for 'Sustainable' Growth,” </w:t>
      </w:r>
      <w:r w:rsidRPr="009D5E97">
        <w:rPr>
          <w:rFonts w:ascii="Arial" w:hAnsi="Arial" w:cs="Arial"/>
          <w:i/>
          <w:color w:val="000000" w:themeColor="text1"/>
          <w:sz w:val="17"/>
          <w:szCs w:val="17"/>
          <w:lang w:val="en-US"/>
        </w:rPr>
        <w:t>India Today</w:t>
      </w:r>
      <w:r w:rsidRPr="009D5E97">
        <w:rPr>
          <w:rFonts w:ascii="Arial" w:hAnsi="Arial" w:cs="Arial"/>
          <w:color w:val="000000" w:themeColor="text1"/>
          <w:sz w:val="17"/>
          <w:szCs w:val="17"/>
          <w:lang w:val="en-US"/>
        </w:rPr>
        <w:t>, December 10, 2018, accessed January 3, 2021, www.indiatoday.in/auto/auto-news/story/tata-motors-bets-big-on-harrier-for-sustainable-growth-1406344-2018-12-10.</w:t>
      </w:r>
    </w:p>
  </w:endnote>
  <w:endnote w:id="42">
    <w:p w14:paraId="19D59CFF" w14:textId="11210DB5"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ET Online, “MG Hector </w:t>
      </w:r>
      <w:r w:rsidRPr="009D5E97">
        <w:rPr>
          <w:rFonts w:ascii="Arial" w:hAnsi="Arial" w:cs="Arial"/>
          <w:color w:val="000000" w:themeColor="text1"/>
          <w:sz w:val="17"/>
          <w:szCs w:val="17"/>
          <w:lang w:val="en-CA"/>
        </w:rPr>
        <w:t>N</w:t>
      </w:r>
      <w:r w:rsidRPr="009D5E97">
        <w:rPr>
          <w:rFonts w:ascii="Arial" w:hAnsi="Arial" w:cs="Arial"/>
          <w:color w:val="000000" w:themeColor="text1"/>
          <w:sz w:val="17"/>
          <w:szCs w:val="17"/>
        </w:rPr>
        <w:t xml:space="preserve">ow </w:t>
      </w:r>
      <w:r w:rsidRPr="009D5E97">
        <w:rPr>
          <w:rFonts w:ascii="Arial" w:hAnsi="Arial" w:cs="Arial"/>
          <w:color w:val="000000" w:themeColor="text1"/>
          <w:sz w:val="17"/>
          <w:szCs w:val="17"/>
          <w:lang w:val="en-CA"/>
        </w:rPr>
        <w:t>A</w:t>
      </w:r>
      <w:r w:rsidRPr="009D5E97">
        <w:rPr>
          <w:rFonts w:ascii="Arial" w:hAnsi="Arial" w:cs="Arial"/>
          <w:color w:val="000000" w:themeColor="text1"/>
          <w:sz w:val="17"/>
          <w:szCs w:val="17"/>
        </w:rPr>
        <w:t xml:space="preserve">vailable with </w:t>
      </w:r>
      <w:r w:rsidRPr="009D5E97">
        <w:rPr>
          <w:rFonts w:ascii="Arial" w:hAnsi="Arial" w:cs="Arial"/>
          <w:color w:val="000000" w:themeColor="text1"/>
          <w:sz w:val="17"/>
          <w:szCs w:val="17"/>
          <w:lang w:val="en-CA"/>
        </w:rPr>
        <w:t>T</w:t>
      </w:r>
      <w:r w:rsidRPr="009D5E97">
        <w:rPr>
          <w:rFonts w:ascii="Arial" w:hAnsi="Arial" w:cs="Arial"/>
          <w:color w:val="000000" w:themeColor="text1"/>
          <w:sz w:val="17"/>
          <w:szCs w:val="17"/>
        </w:rPr>
        <w:t xml:space="preserve">wo </w:t>
      </w:r>
      <w:r w:rsidRPr="009D5E97">
        <w:rPr>
          <w:rFonts w:ascii="Arial" w:hAnsi="Arial" w:cs="Arial"/>
          <w:color w:val="000000" w:themeColor="text1"/>
          <w:sz w:val="17"/>
          <w:szCs w:val="17"/>
          <w:lang w:val="en-CA"/>
        </w:rPr>
        <w:t>D</w:t>
      </w:r>
      <w:r w:rsidRPr="009D5E97">
        <w:rPr>
          <w:rFonts w:ascii="Arial" w:hAnsi="Arial" w:cs="Arial"/>
          <w:color w:val="000000" w:themeColor="text1"/>
          <w:sz w:val="17"/>
          <w:szCs w:val="17"/>
        </w:rPr>
        <w:t xml:space="preserve">ual-tone </w:t>
      </w:r>
      <w:r w:rsidRPr="009D5E97">
        <w:rPr>
          <w:rFonts w:ascii="Arial" w:hAnsi="Arial" w:cs="Arial"/>
          <w:color w:val="000000" w:themeColor="text1"/>
          <w:sz w:val="17"/>
          <w:szCs w:val="17"/>
          <w:lang w:val="en-CA"/>
        </w:rPr>
        <w:t>E</w:t>
      </w:r>
      <w:r w:rsidRPr="009D5E97">
        <w:rPr>
          <w:rFonts w:ascii="Arial" w:hAnsi="Arial" w:cs="Arial"/>
          <w:color w:val="000000" w:themeColor="text1"/>
          <w:sz w:val="17"/>
          <w:szCs w:val="17"/>
        </w:rPr>
        <w:t xml:space="preserve">xterior </w:t>
      </w:r>
      <w:r w:rsidRPr="009D5E97">
        <w:rPr>
          <w:rFonts w:ascii="Arial" w:hAnsi="Arial" w:cs="Arial"/>
          <w:color w:val="000000" w:themeColor="text1"/>
          <w:sz w:val="17"/>
          <w:szCs w:val="17"/>
          <w:lang w:val="en-CA"/>
        </w:rPr>
        <w:t>C</w:t>
      </w:r>
      <w:r w:rsidRPr="009D5E97">
        <w:rPr>
          <w:rFonts w:ascii="Arial" w:hAnsi="Arial" w:cs="Arial"/>
          <w:color w:val="000000" w:themeColor="text1"/>
          <w:sz w:val="17"/>
          <w:szCs w:val="17"/>
        </w:rPr>
        <w:t xml:space="preserve">olours, Candy White and Glaze Red,” </w:t>
      </w:r>
      <w:r w:rsidRPr="009D5E97">
        <w:rPr>
          <w:rFonts w:ascii="Arial" w:hAnsi="Arial" w:cs="Arial"/>
          <w:i/>
          <w:color w:val="000000" w:themeColor="text1"/>
          <w:sz w:val="17"/>
          <w:szCs w:val="17"/>
        </w:rPr>
        <w:t>Economic Times</w:t>
      </w:r>
      <w:r w:rsidRPr="009D5E97">
        <w:rPr>
          <w:rFonts w:ascii="Arial" w:hAnsi="Arial" w:cs="Arial"/>
          <w:color w:val="000000" w:themeColor="text1"/>
          <w:sz w:val="17"/>
          <w:szCs w:val="17"/>
        </w:rPr>
        <w:t>, September 23, 2020, accessed September 23, 2020, https://economictimes.indiatimes.com/industry/auto/auto-news/mg-hector-now-available-with-two-dual-tone-exterior-colours-candy-white-and-glaze-red/dual-tone-delight/slideshow/78270034.cms</w:t>
      </w:r>
      <w:r w:rsidRPr="009D5E97">
        <w:rPr>
          <w:rFonts w:ascii="Arial" w:hAnsi="Arial" w:cs="Arial"/>
          <w:color w:val="000000" w:themeColor="text1"/>
          <w:sz w:val="17"/>
          <w:szCs w:val="17"/>
          <w:lang w:val="en-CA"/>
        </w:rPr>
        <w:t>.</w:t>
      </w:r>
    </w:p>
  </w:endnote>
  <w:endnote w:id="43">
    <w:p w14:paraId="67B44AD0" w14:textId="706E0DF4"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Madhavan N</w:t>
      </w:r>
      <w:r w:rsidRPr="009D5E97">
        <w:rPr>
          <w:rFonts w:ascii="Arial" w:hAnsi="Arial" w:cs="Arial"/>
          <w:color w:val="000000" w:themeColor="text1"/>
          <w:sz w:val="17"/>
          <w:szCs w:val="17"/>
          <w:lang w:val="en-US"/>
        </w:rPr>
        <w:t xml:space="preserve">, “Why MG Motor is Taking a Different Road in the India Market,” </w:t>
      </w:r>
      <w:r w:rsidRPr="009D5E97">
        <w:rPr>
          <w:rFonts w:ascii="Arial" w:hAnsi="Arial" w:cs="Arial"/>
          <w:i/>
          <w:color w:val="000000" w:themeColor="text1"/>
          <w:sz w:val="17"/>
          <w:szCs w:val="17"/>
          <w:lang w:val="en-US"/>
        </w:rPr>
        <w:t>Hindu Business Line</w:t>
      </w:r>
      <w:r w:rsidRPr="009D5E97">
        <w:rPr>
          <w:rFonts w:ascii="Arial" w:hAnsi="Arial" w:cs="Arial"/>
          <w:color w:val="000000" w:themeColor="text1"/>
          <w:sz w:val="17"/>
          <w:szCs w:val="17"/>
          <w:lang w:val="en-US"/>
        </w:rPr>
        <w:t>, November 20, 2019, accessed January 3, 2021,</w:t>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www.thehindubusinessline.com/companies/why-mg-motors-is-taking-a-different-road-in-the-india-market/article30023812.ece# .</w:t>
      </w:r>
    </w:p>
  </w:endnote>
  <w:endnote w:id="44">
    <w:p w14:paraId="32F49E48" w14:textId="491A40A0"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“Mahindra XUV500 Cars,” </w:t>
      </w:r>
      <w:r w:rsidRPr="009D5E97">
        <w:rPr>
          <w:rFonts w:ascii="Arial" w:hAnsi="Arial" w:cs="Arial"/>
          <w:i/>
          <w:color w:val="000000" w:themeColor="text1"/>
          <w:sz w:val="17"/>
          <w:szCs w:val="17"/>
        </w:rPr>
        <w:t>Financial Express</w:t>
      </w:r>
      <w:r w:rsidRPr="009D5E97">
        <w:rPr>
          <w:rFonts w:ascii="Arial" w:hAnsi="Arial" w:cs="Arial"/>
          <w:color w:val="000000" w:themeColor="text1"/>
          <w:sz w:val="17"/>
          <w:szCs w:val="17"/>
        </w:rPr>
        <w:t>, accessed September 23, 2020, www.financialexpress.com/auto/new-cars/mahindra/xuv500-mahindra/</w:t>
      </w:r>
      <w:r w:rsidRPr="009D5E97">
        <w:rPr>
          <w:rFonts w:ascii="Arial" w:hAnsi="Arial" w:cs="Arial"/>
          <w:color w:val="000000" w:themeColor="text1"/>
          <w:sz w:val="17"/>
          <w:szCs w:val="17"/>
          <w:lang w:val="en-CA"/>
        </w:rPr>
        <w:t>.</w:t>
      </w:r>
    </w:p>
  </w:endnote>
  <w:endnote w:id="45">
    <w:p w14:paraId="4840A058" w14:textId="714A1324"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BestMediaInfo Bureau, “Mahindra &amp; Mahindra Unveils a Brand Campaign and ‘The Mahindra Classics’ Logo,” bestmediainfo.com, July 7, 2020, accessed January 3, 2021, https://bestmediainfo.com/2020/07/mahindra-mahindra-unveils-a-brand-campaign-and-the-mahindra-classics-logo/.</w:t>
      </w:r>
    </w:p>
  </w:endnote>
  <w:endnote w:id="46">
    <w:p w14:paraId="6D68FA1C" w14:textId="109FCB7B"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Simran Rastogi, “2020 Kia Carnival </w:t>
      </w:r>
      <w:r w:rsidRPr="009D5E97">
        <w:rPr>
          <w:rFonts w:ascii="Arial" w:hAnsi="Arial" w:cs="Arial"/>
          <w:color w:val="000000" w:themeColor="text1"/>
          <w:sz w:val="17"/>
          <w:szCs w:val="17"/>
          <w:lang w:val="en-CA"/>
        </w:rPr>
        <w:t>R</w:t>
      </w:r>
      <w:r w:rsidRPr="009D5E97">
        <w:rPr>
          <w:rFonts w:ascii="Arial" w:hAnsi="Arial" w:cs="Arial"/>
          <w:color w:val="000000" w:themeColor="text1"/>
          <w:sz w:val="17"/>
          <w:szCs w:val="17"/>
        </w:rPr>
        <w:t xml:space="preserve">oad </w:t>
      </w:r>
      <w:r w:rsidRPr="009D5E97">
        <w:rPr>
          <w:rFonts w:ascii="Arial" w:hAnsi="Arial" w:cs="Arial"/>
          <w:color w:val="000000" w:themeColor="text1"/>
          <w:sz w:val="17"/>
          <w:szCs w:val="17"/>
          <w:lang w:val="en-CA"/>
        </w:rPr>
        <w:t>T</w:t>
      </w:r>
      <w:r w:rsidRPr="009D5E97">
        <w:rPr>
          <w:rFonts w:ascii="Arial" w:hAnsi="Arial" w:cs="Arial"/>
          <w:color w:val="000000" w:themeColor="text1"/>
          <w:sz w:val="17"/>
          <w:szCs w:val="17"/>
        </w:rPr>
        <w:t xml:space="preserve">est </w:t>
      </w:r>
      <w:r w:rsidRPr="009D5E97">
        <w:rPr>
          <w:rFonts w:ascii="Arial" w:hAnsi="Arial" w:cs="Arial"/>
          <w:color w:val="000000" w:themeColor="text1"/>
          <w:sz w:val="17"/>
          <w:szCs w:val="17"/>
          <w:lang w:val="en-CA"/>
        </w:rPr>
        <w:t>R</w:t>
      </w:r>
      <w:r w:rsidRPr="009D5E97">
        <w:rPr>
          <w:rFonts w:ascii="Arial" w:hAnsi="Arial" w:cs="Arial"/>
          <w:color w:val="000000" w:themeColor="text1"/>
          <w:sz w:val="17"/>
          <w:szCs w:val="17"/>
        </w:rPr>
        <w:t xml:space="preserve">eview,” </w:t>
      </w:r>
      <w:r w:rsidRPr="009D5E97">
        <w:rPr>
          <w:rFonts w:ascii="Arial" w:hAnsi="Arial" w:cs="Arial"/>
          <w:iCs/>
          <w:color w:val="000000" w:themeColor="text1"/>
          <w:sz w:val="17"/>
          <w:szCs w:val="17"/>
        </w:rPr>
        <w:t>Overdrive,</w:t>
      </w:r>
      <w:r w:rsidRPr="009D5E97">
        <w:rPr>
          <w:rFonts w:ascii="Arial" w:hAnsi="Arial" w:cs="Arial"/>
          <w:color w:val="000000" w:themeColor="text1"/>
          <w:sz w:val="17"/>
          <w:szCs w:val="17"/>
        </w:rPr>
        <w:t xml:space="preserve"> August 17, 2020, accessed September 26, 2020, http://overdrive.in/reviews/2020-kia-carnival-road-test-review/</w:t>
      </w:r>
      <w:r w:rsidRPr="009D5E97">
        <w:rPr>
          <w:rFonts w:ascii="Arial" w:hAnsi="Arial" w:cs="Arial"/>
          <w:color w:val="000000" w:themeColor="text1"/>
          <w:sz w:val="17"/>
          <w:szCs w:val="17"/>
          <w:lang w:val="en-CA"/>
        </w:rPr>
        <w:t>.</w:t>
      </w:r>
    </w:p>
  </w:endnote>
  <w:endnote w:id="47">
    <w:p w14:paraId="6F4FE8B9" w14:textId="25716468"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Sahil Kukreja, “Over 3000 Kia Carnival Sold In Just 3 Months In India,” GaadiWaadi.com, April 10, 2020, accessed September 26, 2020, https://gaadiwaadi.com/over-3000-kia-carnival-sold-in-just-3-months-in-india/</w:t>
      </w:r>
      <w:r w:rsidRPr="009D5E97">
        <w:rPr>
          <w:rFonts w:ascii="Arial" w:hAnsi="Arial" w:cs="Arial"/>
          <w:color w:val="000000" w:themeColor="text1"/>
          <w:sz w:val="17"/>
          <w:szCs w:val="17"/>
          <w:lang w:val="en-CA"/>
        </w:rPr>
        <w:t>.</w:t>
      </w:r>
    </w:p>
  </w:endnote>
  <w:endnote w:id="48">
    <w:p w14:paraId="3F97A048" w14:textId="0F2E250D" w:rsidR="00EB6654" w:rsidRPr="009D5E97" w:rsidRDefault="00EB6654" w:rsidP="009D5E97">
      <w:pPr>
        <w:pStyle w:val="EndnoteText"/>
        <w:jc w:val="both"/>
        <w:rPr>
          <w:rFonts w:ascii="Arial" w:hAnsi="Arial" w:cs="Arial"/>
          <w:color w:val="000000" w:themeColor="text1"/>
          <w:sz w:val="17"/>
          <w:szCs w:val="17"/>
          <w:lang w:val="en-US"/>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“Toyota Innova Crysta,” AutocarIndia.com, accessed January 3, 2021, www.autocarindia.com/cars/toyota/innova-crysta.</w:t>
      </w:r>
    </w:p>
  </w:endnote>
  <w:endnote w:id="49">
    <w:p w14:paraId="679FF86A" w14:textId="59010F3D" w:rsidR="00EB6654" w:rsidRPr="009D5E97" w:rsidRDefault="00EB6654" w:rsidP="009D5E97">
      <w:pPr>
        <w:pStyle w:val="EndnoteText"/>
        <w:jc w:val="both"/>
        <w:rPr>
          <w:rFonts w:ascii="Arial" w:hAnsi="Arial" w:cs="Arial"/>
          <w:color w:val="000000" w:themeColor="text1"/>
          <w:sz w:val="17"/>
          <w:szCs w:val="17"/>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Philip, “Kia </w:t>
      </w:r>
      <w:r w:rsidRPr="009D5E97">
        <w:rPr>
          <w:rFonts w:ascii="Arial" w:hAnsi="Arial" w:cs="Arial"/>
          <w:color w:val="000000" w:themeColor="text1"/>
          <w:sz w:val="17"/>
          <w:szCs w:val="17"/>
          <w:lang w:val="en-CA"/>
        </w:rPr>
        <w:t>H</w:t>
      </w:r>
      <w:r w:rsidRPr="009D5E97">
        <w:rPr>
          <w:rFonts w:ascii="Arial" w:hAnsi="Arial" w:cs="Arial"/>
          <w:color w:val="000000" w:themeColor="text1"/>
          <w:sz w:val="17"/>
          <w:szCs w:val="17"/>
        </w:rPr>
        <w:t xml:space="preserve">opes to </w:t>
      </w:r>
      <w:r w:rsidRPr="009D5E97">
        <w:rPr>
          <w:rFonts w:ascii="Arial" w:hAnsi="Arial" w:cs="Arial"/>
          <w:color w:val="000000" w:themeColor="text1"/>
          <w:sz w:val="17"/>
          <w:szCs w:val="17"/>
          <w:lang w:val="en-CA"/>
        </w:rPr>
        <w:t>B</w:t>
      </w:r>
      <w:r w:rsidRPr="009D5E97">
        <w:rPr>
          <w:rFonts w:ascii="Arial" w:hAnsi="Arial" w:cs="Arial"/>
          <w:color w:val="000000" w:themeColor="text1"/>
          <w:sz w:val="17"/>
          <w:szCs w:val="17"/>
        </w:rPr>
        <w:t xml:space="preserve">reach </w:t>
      </w:r>
      <w:r w:rsidRPr="009D5E97">
        <w:rPr>
          <w:rFonts w:ascii="Arial" w:hAnsi="Arial" w:cs="Arial"/>
          <w:color w:val="000000" w:themeColor="text1"/>
          <w:sz w:val="17"/>
          <w:szCs w:val="17"/>
          <w:lang w:val="en-CA"/>
        </w:rPr>
        <w:t>C</w:t>
      </w:r>
      <w:r w:rsidRPr="009D5E97">
        <w:rPr>
          <w:rFonts w:ascii="Arial" w:hAnsi="Arial" w:cs="Arial"/>
          <w:color w:val="000000" w:themeColor="text1"/>
          <w:sz w:val="17"/>
          <w:szCs w:val="17"/>
        </w:rPr>
        <w:t xml:space="preserve">ompact SUV </w:t>
      </w:r>
      <w:r w:rsidRPr="009D5E97">
        <w:rPr>
          <w:rFonts w:ascii="Arial" w:hAnsi="Arial" w:cs="Arial"/>
          <w:color w:val="000000" w:themeColor="text1"/>
          <w:sz w:val="17"/>
          <w:szCs w:val="17"/>
          <w:lang w:val="en-CA"/>
        </w:rPr>
        <w:t>T</w:t>
      </w:r>
      <w:r w:rsidRPr="009D5E97">
        <w:rPr>
          <w:rFonts w:ascii="Arial" w:hAnsi="Arial" w:cs="Arial"/>
          <w:color w:val="000000" w:themeColor="text1"/>
          <w:sz w:val="17"/>
          <w:szCs w:val="17"/>
        </w:rPr>
        <w:t xml:space="preserve">op 3 with Sonet </w:t>
      </w:r>
      <w:r w:rsidRPr="009D5E97">
        <w:rPr>
          <w:rFonts w:ascii="Arial" w:hAnsi="Arial" w:cs="Arial"/>
          <w:color w:val="000000" w:themeColor="text1"/>
          <w:sz w:val="17"/>
          <w:szCs w:val="17"/>
          <w:lang w:val="en-CA"/>
        </w:rPr>
        <w:t>L</w:t>
      </w:r>
      <w:r w:rsidRPr="009D5E97">
        <w:rPr>
          <w:rFonts w:ascii="Arial" w:hAnsi="Arial" w:cs="Arial"/>
          <w:color w:val="000000" w:themeColor="text1"/>
          <w:sz w:val="17"/>
          <w:szCs w:val="17"/>
        </w:rPr>
        <w:t>aunch”, op. cit.</w:t>
      </w:r>
    </w:p>
  </w:endnote>
  <w:endnote w:id="50">
    <w:p w14:paraId="7F09FA68" w14:textId="7E48E16A"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“Kia Seltos User Reviews,” CarDekho, </w:t>
      </w:r>
      <w:r w:rsidRPr="009D5E97">
        <w:rPr>
          <w:rFonts w:ascii="Arial" w:hAnsi="Arial" w:cs="Arial"/>
          <w:color w:val="000000" w:themeColor="text1"/>
          <w:sz w:val="17"/>
          <w:szCs w:val="17"/>
        </w:rPr>
        <w:t>accessed September 23, 2020, www.cardekho.com/kia/seltos/user-reviews</w:t>
      </w:r>
      <w:r w:rsidRPr="009D5E97">
        <w:rPr>
          <w:rFonts w:ascii="Arial" w:hAnsi="Arial" w:cs="Arial"/>
          <w:color w:val="000000" w:themeColor="text1"/>
          <w:sz w:val="17"/>
          <w:szCs w:val="17"/>
          <w:lang w:val="en-CA"/>
        </w:rPr>
        <w:t>.</w:t>
      </w:r>
    </w:p>
  </w:endnote>
  <w:endnote w:id="51">
    <w:p w14:paraId="3CD86A4F" w14:textId="2C0B54B0" w:rsidR="00EB6654" w:rsidRPr="009D5E97" w:rsidRDefault="00EB6654" w:rsidP="009D5E97">
      <w:pPr>
        <w:pStyle w:val="EndnoteText"/>
        <w:jc w:val="both"/>
        <w:rPr>
          <w:rFonts w:ascii="Arial" w:hAnsi="Arial" w:cs="Arial"/>
          <w:color w:val="000000" w:themeColor="text1"/>
          <w:sz w:val="17"/>
          <w:szCs w:val="17"/>
          <w:lang w:val="en-CA"/>
        </w:rPr>
      </w:pPr>
      <w:r w:rsidRPr="009D5E97">
        <w:rPr>
          <w:rStyle w:val="EndnoteReference"/>
          <w:rFonts w:ascii="Arial" w:hAnsi="Arial" w:cs="Arial"/>
          <w:color w:val="000000" w:themeColor="text1"/>
          <w:sz w:val="17"/>
          <w:szCs w:val="17"/>
        </w:rPr>
        <w:endnoteRef/>
      </w:r>
      <w:r w:rsidRPr="009D5E97">
        <w:rPr>
          <w:rFonts w:ascii="Arial" w:hAnsi="Arial" w:cs="Arial"/>
          <w:color w:val="000000" w:themeColor="text1"/>
          <w:sz w:val="17"/>
          <w:szCs w:val="17"/>
        </w:rPr>
        <w:t xml:space="preserve"> </w:t>
      </w:r>
      <w:r w:rsidRPr="009D5E97">
        <w:rPr>
          <w:rFonts w:ascii="Arial" w:hAnsi="Arial" w:cs="Arial"/>
          <w:color w:val="000000" w:themeColor="text1"/>
          <w:sz w:val="17"/>
          <w:szCs w:val="17"/>
          <w:lang w:val="en-US"/>
        </w:rPr>
        <w:t xml:space="preserve">Pankaj Doval, “High Taxes Hitting Demand, Affordability, Say Auto Cos,” </w:t>
      </w:r>
      <w:r w:rsidRPr="009D5E97">
        <w:rPr>
          <w:rFonts w:ascii="Arial" w:hAnsi="Arial" w:cs="Arial"/>
          <w:i/>
          <w:color w:val="000000" w:themeColor="text1"/>
          <w:sz w:val="17"/>
          <w:szCs w:val="17"/>
        </w:rPr>
        <w:t>Times of India</w:t>
      </w:r>
      <w:r w:rsidRPr="009D5E97">
        <w:rPr>
          <w:rFonts w:ascii="Arial" w:hAnsi="Arial" w:cs="Arial"/>
          <w:color w:val="000000" w:themeColor="text1"/>
          <w:sz w:val="17"/>
          <w:szCs w:val="17"/>
        </w:rPr>
        <w:t>, September 19, 2020, accessed September 22, 2020, https://timesofindia.indiatimes.com/business/india-business/high-taxes-hitting-demand-affordability-say-auto-cos/articleshow/78198088.cms</w:t>
      </w:r>
      <w:r w:rsidRPr="009D5E97">
        <w:rPr>
          <w:rFonts w:ascii="Arial" w:hAnsi="Arial" w:cs="Arial"/>
          <w:color w:val="000000" w:themeColor="text1"/>
          <w:sz w:val="17"/>
          <w:szCs w:val="17"/>
          <w:lang w:val="en-C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C7951" w14:textId="77777777" w:rsidR="00353FAD" w:rsidRDefault="00353FAD" w:rsidP="00DC39E8">
      <w:r>
        <w:separator/>
      </w:r>
    </w:p>
  </w:footnote>
  <w:footnote w:type="continuationSeparator" w:id="0">
    <w:p w14:paraId="75CCFCD0" w14:textId="77777777" w:rsidR="00353FAD" w:rsidRDefault="00353FAD" w:rsidP="00DC3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4F4BD" w14:textId="6B948CD2" w:rsidR="00FE7B67" w:rsidRPr="00C92CC4" w:rsidRDefault="00FE7B67" w:rsidP="00946EA8">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0E42">
      <w:rPr>
        <w:rFonts w:ascii="Arial" w:hAnsi="Arial"/>
        <w:b/>
        <w:noProof/>
      </w:rPr>
      <w:t>11</w:t>
    </w:r>
    <w:r>
      <w:rPr>
        <w:rFonts w:ascii="Arial" w:hAnsi="Arial"/>
        <w:b/>
      </w:rPr>
      <w:fldChar w:fldCharType="end"/>
    </w:r>
    <w:r>
      <w:rPr>
        <w:rFonts w:ascii="Arial" w:hAnsi="Arial"/>
        <w:b/>
      </w:rPr>
      <w:tab/>
    </w:r>
    <w:r w:rsidR="006E4D9B">
      <w:rPr>
        <w:rFonts w:ascii="Arial" w:hAnsi="Arial"/>
        <w:b/>
      </w:rPr>
      <w:t>9B21A</w:t>
    </w:r>
    <w:r w:rsidR="00EF1C4E">
      <w:rPr>
        <w:rFonts w:ascii="Arial" w:hAnsi="Arial"/>
        <w:b/>
      </w:rPr>
      <w:t>009</w:t>
    </w:r>
  </w:p>
  <w:p w14:paraId="689DEC12" w14:textId="77777777" w:rsidR="00FE7B67" w:rsidRDefault="00FE7B67" w:rsidP="00946EA8">
    <w:pPr>
      <w:pStyle w:val="Header"/>
      <w:tabs>
        <w:tab w:val="clear" w:pos="4680"/>
      </w:tabs>
      <w:rPr>
        <w:sz w:val="18"/>
        <w:szCs w:val="18"/>
      </w:rPr>
    </w:pPr>
  </w:p>
  <w:p w14:paraId="0D7660A9" w14:textId="77777777" w:rsidR="00FE7B67" w:rsidRPr="00C92CC4" w:rsidRDefault="00FE7B67" w:rsidP="00946EA8">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wM7YwMzExNjQzNDFT0lEKTi0uzszPAymwrAUAxXoefywAAAA="/>
  </w:docVars>
  <w:rsids>
    <w:rsidRoot w:val="00933057"/>
    <w:rsid w:val="00001E97"/>
    <w:rsid w:val="00006CDD"/>
    <w:rsid w:val="000070CD"/>
    <w:rsid w:val="00010C2B"/>
    <w:rsid w:val="00010C3A"/>
    <w:rsid w:val="00012771"/>
    <w:rsid w:val="0002309E"/>
    <w:rsid w:val="000403EE"/>
    <w:rsid w:val="00045850"/>
    <w:rsid w:val="00050168"/>
    <w:rsid w:val="000530B1"/>
    <w:rsid w:val="000832EA"/>
    <w:rsid w:val="00092FA2"/>
    <w:rsid w:val="000936A8"/>
    <w:rsid w:val="000A09BB"/>
    <w:rsid w:val="000A212C"/>
    <w:rsid w:val="000A629E"/>
    <w:rsid w:val="000B4E6E"/>
    <w:rsid w:val="000C17A5"/>
    <w:rsid w:val="000C5E55"/>
    <w:rsid w:val="000D3C4E"/>
    <w:rsid w:val="000D6A0F"/>
    <w:rsid w:val="000E5AD0"/>
    <w:rsid w:val="000F115C"/>
    <w:rsid w:val="000F70D3"/>
    <w:rsid w:val="001179A6"/>
    <w:rsid w:val="0012698E"/>
    <w:rsid w:val="0013511D"/>
    <w:rsid w:val="00142529"/>
    <w:rsid w:val="001441B0"/>
    <w:rsid w:val="0014490F"/>
    <w:rsid w:val="0014755F"/>
    <w:rsid w:val="00157C23"/>
    <w:rsid w:val="00171220"/>
    <w:rsid w:val="0017396D"/>
    <w:rsid w:val="00180FCA"/>
    <w:rsid w:val="001954D3"/>
    <w:rsid w:val="001A10AA"/>
    <w:rsid w:val="001B5132"/>
    <w:rsid w:val="001C175F"/>
    <w:rsid w:val="001C39D2"/>
    <w:rsid w:val="001C4C14"/>
    <w:rsid w:val="001C661A"/>
    <w:rsid w:val="001E7952"/>
    <w:rsid w:val="001F140E"/>
    <w:rsid w:val="00212FE3"/>
    <w:rsid w:val="002268E0"/>
    <w:rsid w:val="00234E29"/>
    <w:rsid w:val="00242812"/>
    <w:rsid w:val="00251AC8"/>
    <w:rsid w:val="00257AB7"/>
    <w:rsid w:val="00280D97"/>
    <w:rsid w:val="00280F3C"/>
    <w:rsid w:val="0028491B"/>
    <w:rsid w:val="00293603"/>
    <w:rsid w:val="00295496"/>
    <w:rsid w:val="00297C46"/>
    <w:rsid w:val="002A2216"/>
    <w:rsid w:val="002A7C60"/>
    <w:rsid w:val="002B480F"/>
    <w:rsid w:val="002B5A20"/>
    <w:rsid w:val="002C28ED"/>
    <w:rsid w:val="002D34BC"/>
    <w:rsid w:val="002E3649"/>
    <w:rsid w:val="002F0656"/>
    <w:rsid w:val="002F33EE"/>
    <w:rsid w:val="00300788"/>
    <w:rsid w:val="00304959"/>
    <w:rsid w:val="00331693"/>
    <w:rsid w:val="003439BF"/>
    <w:rsid w:val="003451F6"/>
    <w:rsid w:val="00353FAD"/>
    <w:rsid w:val="00376360"/>
    <w:rsid w:val="00377384"/>
    <w:rsid w:val="00384520"/>
    <w:rsid w:val="00385360"/>
    <w:rsid w:val="00393375"/>
    <w:rsid w:val="00393C57"/>
    <w:rsid w:val="00397755"/>
    <w:rsid w:val="003A10DA"/>
    <w:rsid w:val="003A73E7"/>
    <w:rsid w:val="003B1985"/>
    <w:rsid w:val="003B254D"/>
    <w:rsid w:val="003B4394"/>
    <w:rsid w:val="003C480A"/>
    <w:rsid w:val="00406C45"/>
    <w:rsid w:val="00407E1A"/>
    <w:rsid w:val="00414A46"/>
    <w:rsid w:val="0042173A"/>
    <w:rsid w:val="004312D3"/>
    <w:rsid w:val="004452C1"/>
    <w:rsid w:val="00445C7E"/>
    <w:rsid w:val="00446C4A"/>
    <w:rsid w:val="0045094F"/>
    <w:rsid w:val="00453AC0"/>
    <w:rsid w:val="00471586"/>
    <w:rsid w:val="0049292A"/>
    <w:rsid w:val="004A05F2"/>
    <w:rsid w:val="004A29B8"/>
    <w:rsid w:val="004A2EBC"/>
    <w:rsid w:val="004A4176"/>
    <w:rsid w:val="004C098B"/>
    <w:rsid w:val="004C14D8"/>
    <w:rsid w:val="004C4100"/>
    <w:rsid w:val="004C4A4F"/>
    <w:rsid w:val="004D1CC8"/>
    <w:rsid w:val="004D3985"/>
    <w:rsid w:val="004E0160"/>
    <w:rsid w:val="004E08C2"/>
    <w:rsid w:val="004E2B81"/>
    <w:rsid w:val="004E7C43"/>
    <w:rsid w:val="00516634"/>
    <w:rsid w:val="00516AF7"/>
    <w:rsid w:val="0052490F"/>
    <w:rsid w:val="005252BC"/>
    <w:rsid w:val="00526839"/>
    <w:rsid w:val="00544385"/>
    <w:rsid w:val="005558A7"/>
    <w:rsid w:val="00555CAE"/>
    <w:rsid w:val="005723C1"/>
    <w:rsid w:val="0057747D"/>
    <w:rsid w:val="0058411E"/>
    <w:rsid w:val="00596183"/>
    <w:rsid w:val="005970E6"/>
    <w:rsid w:val="005A1A5B"/>
    <w:rsid w:val="005A696E"/>
    <w:rsid w:val="005A6C3C"/>
    <w:rsid w:val="005B4BCC"/>
    <w:rsid w:val="005D3E5C"/>
    <w:rsid w:val="005D5D26"/>
    <w:rsid w:val="005D7CC6"/>
    <w:rsid w:val="005E0A9E"/>
    <w:rsid w:val="005E1E73"/>
    <w:rsid w:val="005E747D"/>
    <w:rsid w:val="005F34B5"/>
    <w:rsid w:val="005F583F"/>
    <w:rsid w:val="005F752F"/>
    <w:rsid w:val="00631F07"/>
    <w:rsid w:val="00644F6A"/>
    <w:rsid w:val="0065274C"/>
    <w:rsid w:val="00671052"/>
    <w:rsid w:val="00673E12"/>
    <w:rsid w:val="006768E4"/>
    <w:rsid w:val="006907F2"/>
    <w:rsid w:val="00691191"/>
    <w:rsid w:val="006A43DA"/>
    <w:rsid w:val="006B118E"/>
    <w:rsid w:val="006B47D3"/>
    <w:rsid w:val="006B4D9E"/>
    <w:rsid w:val="006B688F"/>
    <w:rsid w:val="006D10B2"/>
    <w:rsid w:val="006D5509"/>
    <w:rsid w:val="006D5589"/>
    <w:rsid w:val="006E3569"/>
    <w:rsid w:val="006E4D9B"/>
    <w:rsid w:val="006F4EB9"/>
    <w:rsid w:val="007007ED"/>
    <w:rsid w:val="00703F6A"/>
    <w:rsid w:val="00704867"/>
    <w:rsid w:val="0071008B"/>
    <w:rsid w:val="0071087D"/>
    <w:rsid w:val="007172AE"/>
    <w:rsid w:val="0072793B"/>
    <w:rsid w:val="00732A4F"/>
    <w:rsid w:val="007451CA"/>
    <w:rsid w:val="00747542"/>
    <w:rsid w:val="007558A3"/>
    <w:rsid w:val="007657BF"/>
    <w:rsid w:val="00770573"/>
    <w:rsid w:val="0077779B"/>
    <w:rsid w:val="007A14CF"/>
    <w:rsid w:val="007A4237"/>
    <w:rsid w:val="007A725F"/>
    <w:rsid w:val="007B15E1"/>
    <w:rsid w:val="007F2CD1"/>
    <w:rsid w:val="008067B6"/>
    <w:rsid w:val="00824D65"/>
    <w:rsid w:val="00826AE3"/>
    <w:rsid w:val="0084249B"/>
    <w:rsid w:val="008456AB"/>
    <w:rsid w:val="008458C1"/>
    <w:rsid w:val="0085201C"/>
    <w:rsid w:val="008670AB"/>
    <w:rsid w:val="00873634"/>
    <w:rsid w:val="008741EC"/>
    <w:rsid w:val="00884F70"/>
    <w:rsid w:val="00891EFA"/>
    <w:rsid w:val="008E23E5"/>
    <w:rsid w:val="008F2D2B"/>
    <w:rsid w:val="00913D86"/>
    <w:rsid w:val="0092654C"/>
    <w:rsid w:val="00933057"/>
    <w:rsid w:val="0093642A"/>
    <w:rsid w:val="009456F3"/>
    <w:rsid w:val="00946EA8"/>
    <w:rsid w:val="009508DB"/>
    <w:rsid w:val="00950E42"/>
    <w:rsid w:val="00964275"/>
    <w:rsid w:val="0097292B"/>
    <w:rsid w:val="009805B5"/>
    <w:rsid w:val="00982184"/>
    <w:rsid w:val="00986044"/>
    <w:rsid w:val="009910B3"/>
    <w:rsid w:val="00991D58"/>
    <w:rsid w:val="009B6FA4"/>
    <w:rsid w:val="009C296F"/>
    <w:rsid w:val="009C5AB0"/>
    <w:rsid w:val="009C7195"/>
    <w:rsid w:val="009D5E97"/>
    <w:rsid w:val="009E32F0"/>
    <w:rsid w:val="009F589C"/>
    <w:rsid w:val="00A03559"/>
    <w:rsid w:val="00A171DA"/>
    <w:rsid w:val="00A23786"/>
    <w:rsid w:val="00A23EE5"/>
    <w:rsid w:val="00A264EC"/>
    <w:rsid w:val="00A322BD"/>
    <w:rsid w:val="00A61298"/>
    <w:rsid w:val="00A625B9"/>
    <w:rsid w:val="00A6262C"/>
    <w:rsid w:val="00A7447C"/>
    <w:rsid w:val="00A760A4"/>
    <w:rsid w:val="00A85BCD"/>
    <w:rsid w:val="00A95C00"/>
    <w:rsid w:val="00AA7760"/>
    <w:rsid w:val="00AB78D7"/>
    <w:rsid w:val="00AC0026"/>
    <w:rsid w:val="00AC0D5F"/>
    <w:rsid w:val="00AC5A9B"/>
    <w:rsid w:val="00AC75B7"/>
    <w:rsid w:val="00AD3469"/>
    <w:rsid w:val="00AE1D08"/>
    <w:rsid w:val="00AE5422"/>
    <w:rsid w:val="00AF1346"/>
    <w:rsid w:val="00AF4FA2"/>
    <w:rsid w:val="00B15164"/>
    <w:rsid w:val="00B5220C"/>
    <w:rsid w:val="00B63206"/>
    <w:rsid w:val="00B64978"/>
    <w:rsid w:val="00B6532A"/>
    <w:rsid w:val="00B676AB"/>
    <w:rsid w:val="00B70882"/>
    <w:rsid w:val="00B70DBA"/>
    <w:rsid w:val="00B86138"/>
    <w:rsid w:val="00B874F9"/>
    <w:rsid w:val="00BB3D22"/>
    <w:rsid w:val="00BC4E65"/>
    <w:rsid w:val="00BD2CEA"/>
    <w:rsid w:val="00BD625F"/>
    <w:rsid w:val="00BE75FA"/>
    <w:rsid w:val="00BF5F02"/>
    <w:rsid w:val="00C13E36"/>
    <w:rsid w:val="00C20855"/>
    <w:rsid w:val="00C34E7F"/>
    <w:rsid w:val="00C4184F"/>
    <w:rsid w:val="00C53780"/>
    <w:rsid w:val="00C5385B"/>
    <w:rsid w:val="00C55CEC"/>
    <w:rsid w:val="00C60255"/>
    <w:rsid w:val="00C661E4"/>
    <w:rsid w:val="00CA0D53"/>
    <w:rsid w:val="00CA16F9"/>
    <w:rsid w:val="00CA51C8"/>
    <w:rsid w:val="00CB78DF"/>
    <w:rsid w:val="00CD3253"/>
    <w:rsid w:val="00CD65DC"/>
    <w:rsid w:val="00CE0BCF"/>
    <w:rsid w:val="00CF1DCA"/>
    <w:rsid w:val="00D05134"/>
    <w:rsid w:val="00D157A7"/>
    <w:rsid w:val="00D168C5"/>
    <w:rsid w:val="00D24BA8"/>
    <w:rsid w:val="00D3777E"/>
    <w:rsid w:val="00D44691"/>
    <w:rsid w:val="00D46217"/>
    <w:rsid w:val="00D5173F"/>
    <w:rsid w:val="00D57A1B"/>
    <w:rsid w:val="00D61BD5"/>
    <w:rsid w:val="00D82020"/>
    <w:rsid w:val="00D844AD"/>
    <w:rsid w:val="00D87E10"/>
    <w:rsid w:val="00D96840"/>
    <w:rsid w:val="00DA7FCB"/>
    <w:rsid w:val="00DB0812"/>
    <w:rsid w:val="00DB6A36"/>
    <w:rsid w:val="00DC39E8"/>
    <w:rsid w:val="00DD75C5"/>
    <w:rsid w:val="00DF7D7E"/>
    <w:rsid w:val="00E13C07"/>
    <w:rsid w:val="00E30286"/>
    <w:rsid w:val="00E31F66"/>
    <w:rsid w:val="00E33628"/>
    <w:rsid w:val="00E341E6"/>
    <w:rsid w:val="00E425C7"/>
    <w:rsid w:val="00E45BB5"/>
    <w:rsid w:val="00E5300E"/>
    <w:rsid w:val="00E55F19"/>
    <w:rsid w:val="00E60BCB"/>
    <w:rsid w:val="00E708AF"/>
    <w:rsid w:val="00E83E35"/>
    <w:rsid w:val="00E93651"/>
    <w:rsid w:val="00EB53BB"/>
    <w:rsid w:val="00EB56D4"/>
    <w:rsid w:val="00EB6654"/>
    <w:rsid w:val="00EC2A6B"/>
    <w:rsid w:val="00ED04F9"/>
    <w:rsid w:val="00ED421B"/>
    <w:rsid w:val="00ED5C3E"/>
    <w:rsid w:val="00EE2F58"/>
    <w:rsid w:val="00EF0AFC"/>
    <w:rsid w:val="00EF17BC"/>
    <w:rsid w:val="00EF1AC6"/>
    <w:rsid w:val="00EF1C4E"/>
    <w:rsid w:val="00EF288C"/>
    <w:rsid w:val="00F01E54"/>
    <w:rsid w:val="00F06A2C"/>
    <w:rsid w:val="00F10607"/>
    <w:rsid w:val="00F26AC4"/>
    <w:rsid w:val="00F313FA"/>
    <w:rsid w:val="00F55A0A"/>
    <w:rsid w:val="00F75FE1"/>
    <w:rsid w:val="00F87494"/>
    <w:rsid w:val="00F93DF2"/>
    <w:rsid w:val="00F97212"/>
    <w:rsid w:val="00FA0EB0"/>
    <w:rsid w:val="00FA15E7"/>
    <w:rsid w:val="00FB0A59"/>
    <w:rsid w:val="00FB5BAE"/>
    <w:rsid w:val="00FB7393"/>
    <w:rsid w:val="00FC32B6"/>
    <w:rsid w:val="00FC7D71"/>
    <w:rsid w:val="00FE1748"/>
    <w:rsid w:val="00FE7B67"/>
    <w:rsid w:val="00FF5471"/>
    <w:rsid w:val="00FF7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9557"/>
  <w15:chartTrackingRefBased/>
  <w15:docId w15:val="{AE9CA3E6-DD97-4F1D-B16E-BDA4D634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C39E8"/>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Main">
    <w:name w:val="Body Text Main"/>
    <w:basedOn w:val="Normal"/>
    <w:link w:val="BodyTextMainChar"/>
    <w:qFormat/>
    <w:rsid w:val="00DC39E8"/>
    <w:pPr>
      <w:jc w:val="both"/>
    </w:pPr>
    <w:rPr>
      <w:sz w:val="22"/>
      <w:szCs w:val="22"/>
    </w:rPr>
  </w:style>
  <w:style w:type="character" w:customStyle="1" w:styleId="BodyTextMainChar">
    <w:name w:val="Body Text Main Char"/>
    <w:basedOn w:val="DefaultParagraphFont"/>
    <w:link w:val="BodyTextMain"/>
    <w:rsid w:val="00DC39E8"/>
    <w:rPr>
      <w:rFonts w:ascii="Times New Roman" w:eastAsia="Times New Roman" w:hAnsi="Times New Roman" w:cs="Times New Roman"/>
      <w:lang w:val="en-US"/>
    </w:rPr>
  </w:style>
  <w:style w:type="paragraph" w:customStyle="1" w:styleId="Casehead1">
    <w:name w:val="Casehead 1"/>
    <w:basedOn w:val="BodyTextMain"/>
    <w:link w:val="Casehead1Char"/>
    <w:qFormat/>
    <w:rsid w:val="00DC39E8"/>
    <w:rPr>
      <w:rFonts w:ascii="Arial" w:hAnsi="Arial" w:cs="Arial"/>
      <w:b/>
      <w:caps/>
      <w:sz w:val="20"/>
      <w:szCs w:val="20"/>
    </w:rPr>
  </w:style>
  <w:style w:type="character" w:customStyle="1" w:styleId="Casehead1Char">
    <w:name w:val="Casehead 1 Char"/>
    <w:basedOn w:val="BodyTextMainChar"/>
    <w:link w:val="Casehead1"/>
    <w:rsid w:val="00DC39E8"/>
    <w:rPr>
      <w:rFonts w:ascii="Arial" w:eastAsia="Times New Roman" w:hAnsi="Arial" w:cs="Arial"/>
      <w:b/>
      <w:caps/>
      <w:sz w:val="20"/>
      <w:szCs w:val="20"/>
      <w:lang w:val="en-US"/>
    </w:rPr>
  </w:style>
  <w:style w:type="paragraph" w:customStyle="1" w:styleId="CaseTitle">
    <w:name w:val="Case Title"/>
    <w:basedOn w:val="Normal"/>
    <w:link w:val="CaseTitleChar"/>
    <w:qFormat/>
    <w:rsid w:val="00DC39E8"/>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CaseTitleChar">
    <w:name w:val="Case Title Char"/>
    <w:basedOn w:val="DefaultParagraphFont"/>
    <w:link w:val="CaseTitle"/>
    <w:rsid w:val="00DC39E8"/>
    <w:rPr>
      <w:rFonts w:ascii="Arial" w:hAnsi="Arial" w:cs="Arial"/>
      <w:b/>
      <w:bCs/>
      <w:caps/>
      <w:color w:val="000000"/>
      <w:sz w:val="28"/>
      <w:szCs w:val="28"/>
      <w:lang w:val="en-US"/>
    </w:rPr>
  </w:style>
  <w:style w:type="paragraph" w:customStyle="1" w:styleId="ProductNumber">
    <w:name w:val="Product Number"/>
    <w:basedOn w:val="Normal"/>
    <w:link w:val="ProductNumberChar"/>
    <w:qFormat/>
    <w:rsid w:val="00DC39E8"/>
    <w:pPr>
      <w:jc w:val="right"/>
    </w:pPr>
    <w:rPr>
      <w:rFonts w:ascii="Arial" w:hAnsi="Arial"/>
      <w:b/>
      <w:caps/>
      <w:sz w:val="24"/>
    </w:rPr>
  </w:style>
  <w:style w:type="character" w:customStyle="1" w:styleId="ProductNumberChar">
    <w:name w:val="Product Number Char"/>
    <w:basedOn w:val="DefaultParagraphFont"/>
    <w:link w:val="ProductNumber"/>
    <w:rsid w:val="00DC39E8"/>
    <w:rPr>
      <w:rFonts w:ascii="Arial" w:eastAsia="Times New Roman" w:hAnsi="Arial" w:cs="Times New Roman"/>
      <w:b/>
      <w:caps/>
      <w:sz w:val="24"/>
      <w:szCs w:val="20"/>
      <w:lang w:val="en-US"/>
    </w:rPr>
  </w:style>
  <w:style w:type="paragraph" w:styleId="Header">
    <w:name w:val="header"/>
    <w:basedOn w:val="Normal"/>
    <w:link w:val="HeaderChar"/>
    <w:unhideWhenUsed/>
    <w:rsid w:val="00DC39E8"/>
    <w:pPr>
      <w:tabs>
        <w:tab w:val="center" w:pos="4680"/>
        <w:tab w:val="right" w:pos="9360"/>
      </w:tabs>
    </w:pPr>
  </w:style>
  <w:style w:type="character" w:customStyle="1" w:styleId="HeaderChar">
    <w:name w:val="Header Char"/>
    <w:basedOn w:val="DefaultParagraphFont"/>
    <w:link w:val="Header"/>
    <w:rsid w:val="00DC39E8"/>
    <w:rPr>
      <w:rFonts w:ascii="Times New Roman" w:eastAsia="Times New Roman" w:hAnsi="Times New Roman" w:cs="Times New Roman"/>
      <w:sz w:val="20"/>
      <w:szCs w:val="20"/>
      <w:lang w:val="en-US"/>
    </w:rPr>
  </w:style>
  <w:style w:type="paragraph" w:customStyle="1" w:styleId="StyleCopyrightStatementAfter0ptBottomSinglesolidline1">
    <w:name w:val="Style CopyrightStatement + After:  0 pt Bottom: (Single solid line...1"/>
    <w:basedOn w:val="Normal"/>
    <w:rsid w:val="00DC39E8"/>
    <w:pPr>
      <w:pBdr>
        <w:top w:val="single" w:sz="8" w:space="4" w:color="auto"/>
      </w:pBdr>
      <w:tabs>
        <w:tab w:val="right" w:pos="9360"/>
      </w:tabs>
      <w:autoSpaceDE w:val="0"/>
      <w:autoSpaceDN w:val="0"/>
      <w:adjustRightInd w:val="0"/>
      <w:jc w:val="both"/>
      <w:textAlignment w:val="center"/>
    </w:pPr>
    <w:rPr>
      <w:rFonts w:ascii="Arial" w:hAnsi="Arial"/>
      <w:i/>
      <w:iCs/>
      <w:color w:val="000000"/>
      <w:sz w:val="16"/>
    </w:rPr>
  </w:style>
  <w:style w:type="paragraph" w:customStyle="1" w:styleId="StyleStyleCopyrightStatementAfter0ptBottomSinglesolid">
    <w:name w:val="Style Style CopyrightStatement + After:  0 pt Bottom: (Single solid..."/>
    <w:basedOn w:val="StyleCopyrightStatementAfter0ptBottomSinglesolidline1"/>
    <w:rsid w:val="00DC39E8"/>
    <w:pPr>
      <w:pBdr>
        <w:top w:val="none" w:sz="0" w:space="0" w:color="auto"/>
      </w:pBdr>
    </w:pPr>
  </w:style>
  <w:style w:type="character" w:styleId="CommentReference">
    <w:name w:val="annotation reference"/>
    <w:uiPriority w:val="99"/>
    <w:semiHidden/>
    <w:unhideWhenUsed/>
    <w:rsid w:val="00DC39E8"/>
    <w:rPr>
      <w:sz w:val="16"/>
      <w:szCs w:val="16"/>
    </w:rPr>
  </w:style>
  <w:style w:type="paragraph" w:styleId="CommentText">
    <w:name w:val="annotation text"/>
    <w:basedOn w:val="Normal"/>
    <w:link w:val="CommentTextChar"/>
    <w:uiPriority w:val="99"/>
    <w:unhideWhenUsed/>
    <w:rsid w:val="00DC39E8"/>
  </w:style>
  <w:style w:type="character" w:customStyle="1" w:styleId="CommentTextChar">
    <w:name w:val="Comment Text Char"/>
    <w:basedOn w:val="DefaultParagraphFont"/>
    <w:link w:val="CommentText"/>
    <w:uiPriority w:val="99"/>
    <w:rsid w:val="00DC39E8"/>
    <w:rPr>
      <w:rFonts w:ascii="Times New Roman" w:eastAsia="Times New Roman" w:hAnsi="Times New Roman" w:cs="Times New Roman"/>
      <w:sz w:val="20"/>
      <w:szCs w:val="20"/>
      <w:lang w:val="en-US"/>
    </w:rPr>
  </w:style>
  <w:style w:type="character" w:styleId="Strong">
    <w:name w:val="Strong"/>
    <w:uiPriority w:val="22"/>
    <w:qFormat/>
    <w:rsid w:val="00DC39E8"/>
    <w:rPr>
      <w:b/>
      <w:bCs/>
    </w:rPr>
  </w:style>
  <w:style w:type="paragraph" w:styleId="EndnoteText">
    <w:name w:val="endnote text"/>
    <w:basedOn w:val="Normal"/>
    <w:link w:val="EndnoteTextChar"/>
    <w:uiPriority w:val="99"/>
    <w:unhideWhenUsed/>
    <w:rsid w:val="00DC39E8"/>
    <w:rPr>
      <w:rFonts w:ascii="Calibri" w:eastAsia="Calibri" w:hAnsi="Calibri"/>
      <w:lang w:val="x-none" w:eastAsia="x-none"/>
    </w:rPr>
  </w:style>
  <w:style w:type="character" w:customStyle="1" w:styleId="EndnoteTextChar">
    <w:name w:val="Endnote Text Char"/>
    <w:basedOn w:val="DefaultParagraphFont"/>
    <w:link w:val="EndnoteText"/>
    <w:uiPriority w:val="99"/>
    <w:rsid w:val="00DC39E8"/>
    <w:rPr>
      <w:rFonts w:ascii="Calibri" w:eastAsia="Calibri" w:hAnsi="Calibri" w:cs="Times New Roman"/>
      <w:sz w:val="20"/>
      <w:szCs w:val="20"/>
      <w:lang w:val="x-none" w:eastAsia="x-none"/>
    </w:rPr>
  </w:style>
  <w:style w:type="character" w:styleId="EndnoteReference">
    <w:name w:val="endnote reference"/>
    <w:uiPriority w:val="99"/>
    <w:unhideWhenUsed/>
    <w:qFormat/>
    <w:rsid w:val="00DC39E8"/>
    <w:rPr>
      <w:vertAlign w:val="superscript"/>
    </w:rPr>
  </w:style>
  <w:style w:type="table" w:styleId="TableGrid">
    <w:name w:val="Table Grid"/>
    <w:basedOn w:val="TableNormal"/>
    <w:uiPriority w:val="59"/>
    <w:rsid w:val="00DC39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DC39E8"/>
  </w:style>
  <w:style w:type="paragraph" w:styleId="BalloonText">
    <w:name w:val="Balloon Text"/>
    <w:basedOn w:val="Normal"/>
    <w:link w:val="BalloonTextChar"/>
    <w:uiPriority w:val="99"/>
    <w:semiHidden/>
    <w:unhideWhenUsed/>
    <w:rsid w:val="00DC39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9E8"/>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D44691"/>
    <w:rPr>
      <w:b/>
      <w:bCs/>
    </w:rPr>
  </w:style>
  <w:style w:type="character" w:customStyle="1" w:styleId="CommentSubjectChar">
    <w:name w:val="Comment Subject Char"/>
    <w:basedOn w:val="CommentTextChar"/>
    <w:link w:val="CommentSubject"/>
    <w:uiPriority w:val="99"/>
    <w:semiHidden/>
    <w:rsid w:val="00D44691"/>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644F6A"/>
    <w:rPr>
      <w:color w:val="0000FF" w:themeColor="hyperlink"/>
      <w:u w:val="single"/>
    </w:rPr>
  </w:style>
  <w:style w:type="paragraph" w:styleId="Revision">
    <w:name w:val="Revision"/>
    <w:hidden/>
    <w:uiPriority w:val="99"/>
    <w:semiHidden/>
    <w:rsid w:val="00F55A0A"/>
    <w:pPr>
      <w:spacing w:after="0" w:line="240" w:lineRule="auto"/>
    </w:pPr>
    <w:rPr>
      <w:rFonts w:ascii="Times New Roman" w:eastAsia="Times New Roman" w:hAnsi="Times New Roman" w:cs="Times New Roman"/>
      <w:sz w:val="20"/>
      <w:szCs w:val="20"/>
      <w:lang w:val="en-US"/>
    </w:rPr>
  </w:style>
  <w:style w:type="paragraph" w:styleId="FootnoteText">
    <w:name w:val="footnote text"/>
    <w:basedOn w:val="Normal"/>
    <w:link w:val="FootnoteTextChar"/>
    <w:uiPriority w:val="99"/>
    <w:semiHidden/>
    <w:unhideWhenUsed/>
    <w:rsid w:val="00FA0EB0"/>
  </w:style>
  <w:style w:type="character" w:customStyle="1" w:styleId="FootnoteTextChar">
    <w:name w:val="Footnote Text Char"/>
    <w:basedOn w:val="DefaultParagraphFont"/>
    <w:link w:val="FootnoteText"/>
    <w:uiPriority w:val="99"/>
    <w:semiHidden/>
    <w:rsid w:val="00FA0EB0"/>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FA0EB0"/>
    <w:rPr>
      <w:vertAlign w:val="superscript"/>
    </w:rPr>
  </w:style>
  <w:style w:type="paragraph" w:styleId="Footer">
    <w:name w:val="footer"/>
    <w:basedOn w:val="Normal"/>
    <w:link w:val="FooterChar"/>
    <w:uiPriority w:val="99"/>
    <w:unhideWhenUsed/>
    <w:rsid w:val="006E4D9B"/>
    <w:pPr>
      <w:tabs>
        <w:tab w:val="center" w:pos="4680"/>
        <w:tab w:val="right" w:pos="9360"/>
      </w:tabs>
    </w:pPr>
  </w:style>
  <w:style w:type="character" w:customStyle="1" w:styleId="FooterChar">
    <w:name w:val="Footer Char"/>
    <w:basedOn w:val="DefaultParagraphFont"/>
    <w:link w:val="Footer"/>
    <w:uiPriority w:val="99"/>
    <w:rsid w:val="006E4D9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20Work\Ivey%20Publishing\Kia\Prep%20material\Kia%20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0881714785651793"/>
          <c:y val="5.5555555555555552E-2"/>
          <c:w val="0.81821741032370954"/>
          <c:h val="0.79081802274715662"/>
        </c:manualLayout>
      </c:layout>
      <c:areaChart>
        <c:grouping val="stacked"/>
        <c:varyColors val="0"/>
        <c:ser>
          <c:idx val="0"/>
          <c:order val="0"/>
          <c:spPr>
            <a:solidFill>
              <a:schemeClr val="accent3"/>
            </a:solidFill>
            <a:ln>
              <a:noFill/>
            </a:ln>
            <a:effectLst/>
          </c:spPr>
          <c:dLbls>
            <c:dLbl>
              <c:idx val="0"/>
              <c:layout>
                <c:manualLayout>
                  <c:x val="2.7777777777777649E-3"/>
                  <c:y val="-0.3842592592592592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2B9-431B-BF60-0D2775F1BFBD}"/>
                </c:ext>
              </c:extLst>
            </c:dLbl>
            <c:dLbl>
              <c:idx val="1"/>
              <c:layout>
                <c:manualLayout>
                  <c:x val="1.6666666666666566E-2"/>
                  <c:y val="-9.7222222222222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2B9-431B-BF60-0D2775F1BFBD}"/>
                </c:ext>
              </c:extLst>
            </c:dLbl>
            <c:dLbl>
              <c:idx val="2"/>
              <c:layout>
                <c:manualLayout>
                  <c:x val="0"/>
                  <c:y val="-7.8703703703703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2B9-431B-BF60-0D2775F1BFBD}"/>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Sheet1!$H$15:$H$17</c:f>
              <c:strCache>
                <c:ptCount val="3"/>
                <c:pt idx="0">
                  <c:v>Total Vehicles Manufactured</c:v>
                </c:pt>
                <c:pt idx="1">
                  <c:v>Passenger Cars</c:v>
                </c:pt>
                <c:pt idx="2">
                  <c:v>SUVs</c:v>
                </c:pt>
              </c:strCache>
            </c:strRef>
          </c:cat>
          <c:val>
            <c:numRef>
              <c:f>Sheet1!$I$15:$I$17</c:f>
              <c:numCache>
                <c:formatCode>General</c:formatCode>
                <c:ptCount val="3"/>
                <c:pt idx="0">
                  <c:v>26.26</c:v>
                </c:pt>
                <c:pt idx="1">
                  <c:v>3.6</c:v>
                </c:pt>
                <c:pt idx="2">
                  <c:v>1.1520000000000001</c:v>
                </c:pt>
              </c:numCache>
            </c:numRef>
          </c:val>
          <c:extLst>
            <c:ext xmlns:c16="http://schemas.microsoft.com/office/drawing/2014/chart" uri="{C3380CC4-5D6E-409C-BE32-E72D297353CC}">
              <c16:uniqueId val="{00000003-C2B9-431B-BF60-0D2775F1BFBD}"/>
            </c:ext>
          </c:extLst>
        </c:ser>
        <c:dLbls>
          <c:showLegendKey val="0"/>
          <c:showVal val="1"/>
          <c:showCatName val="0"/>
          <c:showSerName val="0"/>
          <c:showPercent val="0"/>
          <c:showBubbleSize val="0"/>
        </c:dLbls>
        <c:axId val="456012440"/>
        <c:axId val="407275552"/>
      </c:areaChart>
      <c:dateAx>
        <c:axId val="4560124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07275552"/>
        <c:crosses val="autoZero"/>
        <c:auto val="0"/>
        <c:lblOffset val="100"/>
        <c:baseTimeUnit val="days"/>
      </c:dateAx>
      <c:valAx>
        <c:axId val="40727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IN"/>
                  <a:t> Million Units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56012440"/>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70CB01-2DDC-4439-BEBB-C9DC006B0AB0}">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052A9-0835-4E2C-B260-20E0E50C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Gupta</dc:creator>
  <cp:keywords/>
  <dc:description/>
  <cp:lastModifiedBy>Alex Bojmelgrin</cp:lastModifiedBy>
  <cp:revision>6</cp:revision>
  <cp:lastPrinted>2021-04-09T14:27:00Z</cp:lastPrinted>
  <dcterms:created xsi:type="dcterms:W3CDTF">2021-04-09T13:19:00Z</dcterms:created>
  <dcterms:modified xsi:type="dcterms:W3CDTF">2021-04-09T14:33:00Z</dcterms:modified>
</cp:coreProperties>
</file>