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56166" w14:textId="1DA89F3C" w:rsidR="004E1A46" w:rsidRPr="00C139D5" w:rsidRDefault="00C139D5"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16C9437E" wp14:editId="422EEF8C">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CEFE040" w:rsidR="00C02410" w:rsidRPr="00766F1F" w:rsidRDefault="00983A63" w:rsidP="00C02410">
      <w:pPr>
        <w:pStyle w:val="ProductNumber"/>
        <w:rPr>
          <w:lang w:val="en-CA"/>
        </w:rPr>
      </w:pPr>
      <w:r w:rsidRPr="00983A63">
        <w:rPr>
          <w:lang w:val="en-CA"/>
        </w:rPr>
        <w:t>9B21A017</w:t>
      </w:r>
    </w:p>
    <w:p w14:paraId="4E057522" w14:textId="7A113CB1" w:rsidR="00D75295" w:rsidRPr="00766F1F" w:rsidRDefault="00D75295" w:rsidP="00D75295">
      <w:pPr>
        <w:jc w:val="right"/>
        <w:rPr>
          <w:rFonts w:ascii="Arial" w:hAnsi="Arial"/>
          <w:b/>
          <w:lang w:val="en-CA"/>
        </w:rPr>
      </w:pPr>
    </w:p>
    <w:p w14:paraId="02524312" w14:textId="77777777" w:rsidR="001901C0" w:rsidRPr="00766F1F" w:rsidRDefault="001901C0" w:rsidP="00D75295">
      <w:pPr>
        <w:jc w:val="right"/>
        <w:rPr>
          <w:rFonts w:ascii="Arial" w:hAnsi="Arial"/>
          <w:b/>
          <w:lang w:val="en-CA"/>
        </w:rPr>
      </w:pPr>
    </w:p>
    <w:p w14:paraId="2F03D26A" w14:textId="117C8424" w:rsidR="00013360" w:rsidRPr="00766F1F" w:rsidRDefault="00E34426" w:rsidP="00013360">
      <w:pPr>
        <w:pStyle w:val="CaseTitle"/>
        <w:spacing w:after="0" w:line="240" w:lineRule="auto"/>
        <w:rPr>
          <w:sz w:val="20"/>
          <w:szCs w:val="20"/>
          <w:lang w:val="en-CA"/>
        </w:rPr>
      </w:pPr>
      <w:r w:rsidRPr="00766F1F">
        <w:rPr>
          <w:lang w:val="en-CA"/>
        </w:rPr>
        <w:t>Kinsip: Marketing Spirits, Maple Syrup, and Hand Sanitizer</w:t>
      </w:r>
    </w:p>
    <w:p w14:paraId="40ABF6FD" w14:textId="77777777" w:rsidR="00CA3976" w:rsidRPr="00766F1F" w:rsidRDefault="00CA3976" w:rsidP="00013360">
      <w:pPr>
        <w:pStyle w:val="CaseTitle"/>
        <w:spacing w:after="0" w:line="240" w:lineRule="auto"/>
        <w:rPr>
          <w:sz w:val="20"/>
          <w:szCs w:val="20"/>
          <w:lang w:val="en-CA"/>
        </w:rPr>
      </w:pPr>
    </w:p>
    <w:p w14:paraId="202F1085" w14:textId="77777777" w:rsidR="00013360" w:rsidRPr="00766F1F" w:rsidRDefault="00013360" w:rsidP="00013360">
      <w:pPr>
        <w:pStyle w:val="CaseTitle"/>
        <w:spacing w:after="0" w:line="240" w:lineRule="auto"/>
        <w:rPr>
          <w:sz w:val="20"/>
          <w:szCs w:val="20"/>
          <w:lang w:val="en-CA"/>
        </w:rPr>
      </w:pPr>
    </w:p>
    <w:p w14:paraId="58B0C73F" w14:textId="3F3F2F87" w:rsidR="00086B26" w:rsidRPr="00766F1F" w:rsidRDefault="00E34426" w:rsidP="00086B26">
      <w:pPr>
        <w:pStyle w:val="StyleCopyrightStatementAfter0ptBottomSinglesolidline1"/>
        <w:rPr>
          <w:lang w:val="en-CA"/>
        </w:rPr>
      </w:pPr>
      <w:r w:rsidRPr="00766F1F">
        <w:rPr>
          <w:lang w:val="en-CA"/>
        </w:rPr>
        <w:t xml:space="preserve">Professors Nicole Bérubé and Geoffrey T. Pond </w:t>
      </w:r>
      <w:r w:rsidR="00086B26" w:rsidRPr="00766F1F">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EB43E04" w14:textId="77777777" w:rsidR="00B46D03" w:rsidRPr="00B46D03" w:rsidRDefault="00B46D03" w:rsidP="00B46D03">
      <w:pPr>
        <w:pStyle w:val="StyleStyleCopyrightStatementAfter0ptBottomSinglesolid"/>
        <w:rPr>
          <w:lang w:val="en-CA"/>
        </w:rPr>
      </w:pPr>
    </w:p>
    <w:p w14:paraId="43BC1AC9" w14:textId="77777777" w:rsidR="00B46D03" w:rsidRPr="00B46D03" w:rsidRDefault="00B46D03" w:rsidP="00B46D03">
      <w:pPr>
        <w:pStyle w:val="StyleStyleCopyrightStatementAfter0ptBottomSinglesolid"/>
        <w:rPr>
          <w:lang w:val="en-CA"/>
        </w:rPr>
      </w:pPr>
      <w:r w:rsidRPr="00B46D03">
        <w:rPr>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r w:rsidRPr="00EA4060">
        <w:rPr>
          <w:color w:val="FFFFFF" w:themeColor="background1"/>
          <w:lang w:val="en-CA"/>
        </w:rPr>
        <w:t xml:space="preserve"> i1v2e5y5pubs</w:t>
      </w:r>
    </w:p>
    <w:p w14:paraId="225C6A1D" w14:textId="77777777" w:rsidR="00B46D03" w:rsidRPr="00B46D03" w:rsidRDefault="00B46D03" w:rsidP="00B46D03">
      <w:pPr>
        <w:pStyle w:val="StyleStyleCopyrightStatementAfter0ptBottomSinglesolid"/>
        <w:rPr>
          <w:lang w:val="en-CA"/>
        </w:rPr>
      </w:pPr>
    </w:p>
    <w:p w14:paraId="3922E14F" w14:textId="6F6672AB" w:rsidR="00751E0B" w:rsidRPr="00766F1F" w:rsidRDefault="00B46D03" w:rsidP="00B46D03">
      <w:pPr>
        <w:pStyle w:val="StyleStyleCopyrightStatementAfter0ptBottomSinglesolid"/>
        <w:rPr>
          <w:rFonts w:cs="Arial"/>
          <w:szCs w:val="16"/>
          <w:lang w:val="en-CA"/>
        </w:rPr>
      </w:pPr>
      <w:r w:rsidRPr="00B46D03">
        <w:rPr>
          <w:lang w:val="en-CA"/>
        </w:rPr>
        <w:t>Copyright © 20</w:t>
      </w:r>
      <w:r>
        <w:rPr>
          <w:lang w:val="en-CA"/>
        </w:rPr>
        <w:t>21</w:t>
      </w:r>
      <w:r w:rsidRPr="00B46D03">
        <w:rPr>
          <w:lang w:val="en-CA"/>
        </w:rPr>
        <w:t>, Ivey Business School Foundation</w:t>
      </w:r>
      <w:r w:rsidR="00A323B0" w:rsidRPr="00766F1F">
        <w:rPr>
          <w:rFonts w:cs="Arial"/>
          <w:iCs w:val="0"/>
          <w:color w:val="auto"/>
          <w:szCs w:val="16"/>
          <w:lang w:val="en-CA"/>
        </w:rPr>
        <w:tab/>
        <w:t xml:space="preserve">Version: </w:t>
      </w:r>
      <w:r w:rsidR="00E34426" w:rsidRPr="00766F1F">
        <w:rPr>
          <w:rFonts w:cs="Arial"/>
          <w:iCs w:val="0"/>
          <w:color w:val="auto"/>
          <w:szCs w:val="16"/>
          <w:lang w:val="en-CA"/>
        </w:rPr>
        <w:t>202</w:t>
      </w:r>
      <w:r w:rsidR="00AF4B42">
        <w:rPr>
          <w:rFonts w:cs="Arial"/>
          <w:iCs w:val="0"/>
          <w:color w:val="auto"/>
          <w:szCs w:val="16"/>
          <w:lang w:val="en-CA"/>
        </w:rPr>
        <w:t>1</w:t>
      </w:r>
      <w:r w:rsidR="00E34426" w:rsidRPr="00766F1F">
        <w:rPr>
          <w:rFonts w:cs="Arial"/>
          <w:iCs w:val="0"/>
          <w:color w:val="auto"/>
          <w:szCs w:val="16"/>
          <w:lang w:val="en-CA"/>
        </w:rPr>
        <w:t>-</w:t>
      </w:r>
      <w:r w:rsidR="00746D1D">
        <w:rPr>
          <w:rFonts w:cs="Arial"/>
          <w:iCs w:val="0"/>
          <w:color w:val="auto"/>
          <w:szCs w:val="16"/>
          <w:lang w:val="en-CA"/>
        </w:rPr>
        <w:t>12-06</w:t>
      </w:r>
      <w:bookmarkStart w:id="0" w:name="_GoBack"/>
      <w:bookmarkEnd w:id="0"/>
    </w:p>
    <w:p w14:paraId="0A2A54E4" w14:textId="77777777" w:rsidR="00751E0B" w:rsidRPr="001403B3" w:rsidRDefault="00751E0B" w:rsidP="00E34426">
      <w:pPr>
        <w:pStyle w:val="StyleCopyrightStatementAfter0ptBottomSinglesolidline1"/>
        <w:rPr>
          <w:rFonts w:ascii="Times New Roman" w:hAnsi="Times New Roman"/>
          <w:i w:val="0"/>
          <w:color w:val="auto"/>
          <w:szCs w:val="16"/>
          <w:lang w:val="en-CA"/>
        </w:rPr>
      </w:pPr>
    </w:p>
    <w:p w14:paraId="2C183161" w14:textId="31878467" w:rsidR="00B87DC0" w:rsidRPr="001403B3" w:rsidRDefault="00B87DC0" w:rsidP="00E34426">
      <w:pPr>
        <w:pStyle w:val="Casehead1"/>
        <w:rPr>
          <w:rFonts w:ascii="Times New Roman" w:hAnsi="Times New Roman" w:cs="Times New Roman"/>
          <w:b w:val="0"/>
          <w:sz w:val="16"/>
          <w:szCs w:val="16"/>
          <w:lang w:val="en-CA"/>
        </w:rPr>
      </w:pPr>
    </w:p>
    <w:p w14:paraId="2934651C" w14:textId="278F1EA2" w:rsidR="00E34426" w:rsidRPr="00766F1F" w:rsidRDefault="00E34426" w:rsidP="00E34426">
      <w:pPr>
        <w:jc w:val="both"/>
        <w:rPr>
          <w:spacing w:val="-4"/>
          <w:sz w:val="22"/>
          <w:szCs w:val="22"/>
          <w:lang w:val="en-CA"/>
        </w:rPr>
      </w:pPr>
      <w:bookmarkStart w:id="1" w:name="_Hlk68875430"/>
      <w:r w:rsidRPr="00766F1F">
        <w:rPr>
          <w:spacing w:val="-4"/>
          <w:sz w:val="22"/>
          <w:szCs w:val="22"/>
          <w:lang w:val="en-CA"/>
        </w:rPr>
        <w:t xml:space="preserve">In May 2020, the </w:t>
      </w:r>
      <w:r w:rsidR="00696A37" w:rsidRPr="00766F1F">
        <w:rPr>
          <w:spacing w:val="-4"/>
          <w:sz w:val="22"/>
          <w:szCs w:val="22"/>
          <w:lang w:val="en-CA"/>
        </w:rPr>
        <w:t>three cofounders</w:t>
      </w:r>
      <w:r w:rsidRPr="00766F1F">
        <w:rPr>
          <w:spacing w:val="-4"/>
          <w:sz w:val="22"/>
          <w:szCs w:val="22"/>
          <w:lang w:val="en-CA"/>
        </w:rPr>
        <w:t xml:space="preserve"> of Kinsip House of Fine Spirits (Kinsip), a </w:t>
      </w:r>
      <w:r w:rsidR="003D6F1A" w:rsidRPr="00766F1F">
        <w:rPr>
          <w:spacing w:val="-4"/>
          <w:sz w:val="22"/>
          <w:szCs w:val="22"/>
          <w:lang w:val="en-CA"/>
        </w:rPr>
        <w:t>craft</w:t>
      </w:r>
      <w:r w:rsidRPr="00766F1F">
        <w:rPr>
          <w:spacing w:val="-4"/>
          <w:sz w:val="22"/>
          <w:szCs w:val="22"/>
          <w:lang w:val="en-CA"/>
        </w:rPr>
        <w:t xml:space="preserve"> distillery located </w:t>
      </w:r>
      <w:r w:rsidR="000D50B7" w:rsidRPr="00766F1F">
        <w:rPr>
          <w:spacing w:val="-4"/>
          <w:sz w:val="22"/>
          <w:szCs w:val="22"/>
          <w:lang w:val="en-CA"/>
        </w:rPr>
        <w:t xml:space="preserve">on a farm </w:t>
      </w:r>
      <w:r w:rsidRPr="00766F1F">
        <w:rPr>
          <w:spacing w:val="-4"/>
          <w:sz w:val="22"/>
          <w:szCs w:val="22"/>
          <w:lang w:val="en-CA"/>
        </w:rPr>
        <w:t>in Prince Edward County, Ontario,</w:t>
      </w:r>
      <w:r w:rsidR="0060529A" w:rsidRPr="00766F1F">
        <w:rPr>
          <w:spacing w:val="-4"/>
          <w:sz w:val="22"/>
          <w:szCs w:val="22"/>
          <w:lang w:val="en-CA"/>
        </w:rPr>
        <w:t xml:space="preserve"> Canada,</w:t>
      </w:r>
      <w:r w:rsidRPr="00766F1F">
        <w:rPr>
          <w:spacing w:val="-4"/>
          <w:sz w:val="22"/>
          <w:szCs w:val="22"/>
          <w:lang w:val="en-CA"/>
        </w:rPr>
        <w:t xml:space="preserve"> felt a great sense of accomplishment. Kinsip had a varied product mix</w:t>
      </w:r>
      <w:r w:rsidR="008D01BE" w:rsidRPr="00766F1F">
        <w:rPr>
          <w:spacing w:val="-4"/>
          <w:sz w:val="22"/>
          <w:szCs w:val="22"/>
          <w:lang w:val="en-CA"/>
        </w:rPr>
        <w:t xml:space="preserve"> that</w:t>
      </w:r>
      <w:r w:rsidRPr="00766F1F">
        <w:rPr>
          <w:spacing w:val="-4"/>
          <w:sz w:val="22"/>
          <w:szCs w:val="22"/>
          <w:lang w:val="en-CA"/>
        </w:rPr>
        <w:t xml:space="preserve"> included light and dark spirits, a broad variety of bitters, and cask-aged maple syrup. However, for the p</w:t>
      </w:r>
      <w:r w:rsidR="0060529A" w:rsidRPr="00766F1F">
        <w:rPr>
          <w:spacing w:val="-4"/>
          <w:sz w:val="22"/>
          <w:szCs w:val="22"/>
          <w:lang w:val="en-CA"/>
        </w:rPr>
        <w:t>revious</w:t>
      </w:r>
      <w:r w:rsidRPr="00766F1F">
        <w:rPr>
          <w:spacing w:val="-4"/>
          <w:sz w:val="22"/>
          <w:szCs w:val="22"/>
          <w:lang w:val="en-CA"/>
        </w:rPr>
        <w:t xml:space="preserve"> few weeks, the distillery had been working hard on a completely different product.</w:t>
      </w:r>
    </w:p>
    <w:p w14:paraId="5A17BA76" w14:textId="77777777" w:rsidR="00E34426" w:rsidRPr="001403B3" w:rsidRDefault="00E34426" w:rsidP="00E34426">
      <w:pPr>
        <w:jc w:val="both"/>
        <w:rPr>
          <w:sz w:val="14"/>
          <w:szCs w:val="14"/>
          <w:lang w:val="en-CA"/>
        </w:rPr>
      </w:pPr>
    </w:p>
    <w:p w14:paraId="5B593228" w14:textId="3A5306B0" w:rsidR="00E34426" w:rsidRPr="00766F1F" w:rsidRDefault="00E34426" w:rsidP="00E34426">
      <w:pPr>
        <w:jc w:val="both"/>
        <w:rPr>
          <w:sz w:val="22"/>
          <w:szCs w:val="22"/>
          <w:lang w:val="en-CA"/>
        </w:rPr>
      </w:pPr>
      <w:bookmarkStart w:id="2" w:name="_Hlk71702532"/>
      <w:r w:rsidRPr="00766F1F">
        <w:rPr>
          <w:sz w:val="22"/>
          <w:szCs w:val="22"/>
          <w:lang w:val="en-CA"/>
        </w:rPr>
        <w:t>In March</w:t>
      </w:r>
      <w:r w:rsidR="00107750" w:rsidRPr="00766F1F">
        <w:rPr>
          <w:sz w:val="22"/>
          <w:szCs w:val="22"/>
          <w:lang w:val="en-CA"/>
        </w:rPr>
        <w:t xml:space="preserve"> 2020</w:t>
      </w:r>
      <w:r w:rsidRPr="00766F1F">
        <w:rPr>
          <w:sz w:val="22"/>
          <w:szCs w:val="22"/>
          <w:lang w:val="en-CA"/>
        </w:rPr>
        <w:t xml:space="preserve">, the business had retooled to produce hand sanitizer in response to the shortages resulting from the </w:t>
      </w:r>
      <w:r w:rsidR="00696A37" w:rsidRPr="00766F1F">
        <w:rPr>
          <w:sz w:val="22"/>
          <w:szCs w:val="22"/>
          <w:lang w:val="en-CA"/>
        </w:rPr>
        <w:t xml:space="preserve">outbreak of the </w:t>
      </w:r>
      <w:r w:rsidRPr="00766F1F">
        <w:rPr>
          <w:sz w:val="22"/>
          <w:szCs w:val="22"/>
          <w:lang w:val="en-CA"/>
        </w:rPr>
        <w:t>COVID-19 pandemic.</w:t>
      </w:r>
      <w:bookmarkEnd w:id="2"/>
      <w:r w:rsidRPr="00766F1F">
        <w:rPr>
          <w:sz w:val="22"/>
          <w:szCs w:val="22"/>
          <w:lang w:val="en-CA"/>
        </w:rPr>
        <w:t xml:space="preserve"> Motivated by a desire to help the community, Kinsip had initially </w:t>
      </w:r>
      <w:r w:rsidR="008D01BE" w:rsidRPr="00766F1F">
        <w:rPr>
          <w:sz w:val="22"/>
          <w:szCs w:val="22"/>
          <w:lang w:val="en-CA"/>
        </w:rPr>
        <w:t>provided</w:t>
      </w:r>
      <w:r w:rsidRPr="00766F1F">
        <w:rPr>
          <w:sz w:val="22"/>
          <w:szCs w:val="22"/>
          <w:lang w:val="en-CA"/>
        </w:rPr>
        <w:t xml:space="preserve"> its first batches of hand sanitizer </w:t>
      </w:r>
      <w:r w:rsidR="008D01BE" w:rsidRPr="00766F1F">
        <w:rPr>
          <w:sz w:val="22"/>
          <w:szCs w:val="22"/>
          <w:lang w:val="en-CA"/>
        </w:rPr>
        <w:t xml:space="preserve">for free </w:t>
      </w:r>
      <w:r w:rsidRPr="00766F1F">
        <w:rPr>
          <w:sz w:val="22"/>
          <w:szCs w:val="22"/>
          <w:lang w:val="en-CA"/>
        </w:rPr>
        <w:t>to help protect front</w:t>
      </w:r>
      <w:r w:rsidR="00107750" w:rsidRPr="00766F1F">
        <w:rPr>
          <w:sz w:val="22"/>
          <w:szCs w:val="22"/>
          <w:lang w:val="en-CA"/>
        </w:rPr>
        <w:t>-</w:t>
      </w:r>
      <w:r w:rsidRPr="00766F1F">
        <w:rPr>
          <w:sz w:val="22"/>
          <w:szCs w:val="22"/>
          <w:lang w:val="en-CA"/>
        </w:rPr>
        <w:t xml:space="preserve">line workers in the area. Producing hand sanitizer had required </w:t>
      </w:r>
      <w:r w:rsidR="008D01BE" w:rsidRPr="00766F1F">
        <w:rPr>
          <w:sz w:val="22"/>
          <w:szCs w:val="22"/>
          <w:lang w:val="en-CA"/>
        </w:rPr>
        <w:t>a considerable amount of</w:t>
      </w:r>
      <w:r w:rsidRPr="00766F1F">
        <w:rPr>
          <w:sz w:val="22"/>
          <w:szCs w:val="22"/>
          <w:lang w:val="en-CA"/>
        </w:rPr>
        <w:t xml:space="preserve"> effort and </w:t>
      </w:r>
      <w:r w:rsidR="008D01BE" w:rsidRPr="00766F1F">
        <w:rPr>
          <w:sz w:val="22"/>
          <w:szCs w:val="22"/>
          <w:lang w:val="en-CA"/>
        </w:rPr>
        <w:t xml:space="preserve">production </w:t>
      </w:r>
      <w:r w:rsidRPr="00766F1F">
        <w:rPr>
          <w:sz w:val="22"/>
          <w:szCs w:val="22"/>
          <w:lang w:val="en-CA"/>
        </w:rPr>
        <w:t xml:space="preserve">adjustment, but </w:t>
      </w:r>
      <w:r w:rsidR="008D01BE" w:rsidRPr="00766F1F">
        <w:rPr>
          <w:sz w:val="22"/>
          <w:szCs w:val="22"/>
          <w:lang w:val="en-CA"/>
        </w:rPr>
        <w:t>Kinsip</w:t>
      </w:r>
      <w:r w:rsidRPr="00766F1F">
        <w:rPr>
          <w:sz w:val="22"/>
          <w:szCs w:val="22"/>
          <w:lang w:val="en-CA"/>
        </w:rPr>
        <w:t xml:space="preserve"> had risen to the challenge</w:t>
      </w:r>
      <w:r w:rsidR="008D01BE" w:rsidRPr="00766F1F">
        <w:rPr>
          <w:sz w:val="22"/>
          <w:szCs w:val="22"/>
          <w:lang w:val="en-CA"/>
        </w:rPr>
        <w:t>. As a distillery,</w:t>
      </w:r>
      <w:r w:rsidRPr="00766F1F">
        <w:rPr>
          <w:sz w:val="22"/>
          <w:szCs w:val="22"/>
          <w:lang w:val="en-CA"/>
        </w:rPr>
        <w:t xml:space="preserve"> it already produced ethanol, </w:t>
      </w:r>
      <w:r w:rsidR="00884567" w:rsidRPr="00766F1F">
        <w:rPr>
          <w:sz w:val="22"/>
          <w:szCs w:val="22"/>
          <w:lang w:val="en-CA"/>
        </w:rPr>
        <w:t xml:space="preserve">something that </w:t>
      </w:r>
      <w:r w:rsidR="008D01BE" w:rsidRPr="00766F1F">
        <w:rPr>
          <w:sz w:val="22"/>
          <w:szCs w:val="22"/>
          <w:lang w:val="en-CA"/>
        </w:rPr>
        <w:t xml:space="preserve">was also </w:t>
      </w:r>
      <w:r w:rsidRPr="00766F1F">
        <w:rPr>
          <w:sz w:val="22"/>
          <w:szCs w:val="22"/>
          <w:lang w:val="en-CA"/>
        </w:rPr>
        <w:t xml:space="preserve">a key ingredient </w:t>
      </w:r>
      <w:r w:rsidR="008E37BB" w:rsidRPr="00766F1F">
        <w:rPr>
          <w:sz w:val="22"/>
          <w:szCs w:val="22"/>
          <w:lang w:val="en-CA"/>
        </w:rPr>
        <w:t>in</w:t>
      </w:r>
      <w:r w:rsidRPr="00766F1F">
        <w:rPr>
          <w:sz w:val="22"/>
          <w:szCs w:val="22"/>
          <w:lang w:val="en-CA"/>
        </w:rPr>
        <w:t xml:space="preserve"> the composition of hand sanitizer</w:t>
      </w:r>
      <w:r w:rsidR="006277E4" w:rsidRPr="00766F1F">
        <w:rPr>
          <w:sz w:val="22"/>
          <w:szCs w:val="22"/>
          <w:lang w:val="en-CA"/>
        </w:rPr>
        <w:t>, for its regular products</w:t>
      </w:r>
      <w:r w:rsidRPr="00766F1F">
        <w:rPr>
          <w:sz w:val="22"/>
          <w:szCs w:val="22"/>
          <w:lang w:val="en-CA"/>
        </w:rPr>
        <w:t xml:space="preserve">. In addition, Kinsip’s production and bottling expertise enabled it to meet the needs of the community quickly and effectively. </w:t>
      </w:r>
      <w:r w:rsidR="0060529A" w:rsidRPr="00766F1F">
        <w:rPr>
          <w:sz w:val="22"/>
          <w:szCs w:val="22"/>
          <w:lang w:val="en-CA"/>
        </w:rPr>
        <w:t>Before long</w:t>
      </w:r>
      <w:r w:rsidRPr="00766F1F">
        <w:rPr>
          <w:sz w:val="22"/>
          <w:szCs w:val="22"/>
          <w:lang w:val="en-CA"/>
        </w:rPr>
        <w:t xml:space="preserve">, </w:t>
      </w:r>
      <w:r w:rsidR="000D50B7" w:rsidRPr="00766F1F">
        <w:rPr>
          <w:sz w:val="22"/>
          <w:szCs w:val="22"/>
          <w:lang w:val="en-CA"/>
        </w:rPr>
        <w:t xml:space="preserve">Kinsip </w:t>
      </w:r>
      <w:r w:rsidR="0060529A" w:rsidRPr="00766F1F">
        <w:rPr>
          <w:sz w:val="22"/>
          <w:szCs w:val="22"/>
          <w:lang w:val="en-CA"/>
        </w:rPr>
        <w:t xml:space="preserve">had </w:t>
      </w:r>
      <w:r w:rsidR="000D50B7" w:rsidRPr="00766F1F">
        <w:rPr>
          <w:sz w:val="22"/>
          <w:szCs w:val="22"/>
          <w:lang w:val="en-CA"/>
        </w:rPr>
        <w:t>added</w:t>
      </w:r>
      <w:r w:rsidRPr="00766F1F">
        <w:rPr>
          <w:sz w:val="22"/>
          <w:szCs w:val="22"/>
          <w:lang w:val="en-CA"/>
        </w:rPr>
        <w:t xml:space="preserve"> hand sanitizer </w:t>
      </w:r>
      <w:r w:rsidR="000D50B7" w:rsidRPr="00766F1F">
        <w:rPr>
          <w:sz w:val="22"/>
          <w:szCs w:val="22"/>
          <w:lang w:val="en-CA"/>
        </w:rPr>
        <w:t xml:space="preserve">to its list of products </w:t>
      </w:r>
      <w:r w:rsidRPr="00766F1F">
        <w:rPr>
          <w:sz w:val="22"/>
          <w:szCs w:val="22"/>
          <w:lang w:val="en-CA"/>
        </w:rPr>
        <w:t>for sale to the public.</w:t>
      </w:r>
    </w:p>
    <w:p w14:paraId="07E61AF3" w14:textId="77777777" w:rsidR="00E34426" w:rsidRPr="001403B3" w:rsidRDefault="00E34426" w:rsidP="00E34426">
      <w:pPr>
        <w:jc w:val="both"/>
        <w:rPr>
          <w:sz w:val="14"/>
          <w:szCs w:val="14"/>
          <w:lang w:val="en-CA"/>
        </w:rPr>
      </w:pPr>
    </w:p>
    <w:p w14:paraId="21A49DC4" w14:textId="0CB6ECDB" w:rsidR="00E34426" w:rsidRPr="00766F1F" w:rsidRDefault="000D777A" w:rsidP="00E34426">
      <w:pPr>
        <w:jc w:val="both"/>
        <w:rPr>
          <w:sz w:val="22"/>
          <w:szCs w:val="22"/>
          <w:lang w:val="en-CA"/>
        </w:rPr>
      </w:pPr>
      <w:r w:rsidRPr="00766F1F">
        <w:rPr>
          <w:sz w:val="22"/>
          <w:szCs w:val="22"/>
          <w:lang w:val="en-CA"/>
        </w:rPr>
        <w:t xml:space="preserve">The three </w:t>
      </w:r>
      <w:r w:rsidR="00E34426" w:rsidRPr="00766F1F">
        <w:rPr>
          <w:sz w:val="22"/>
          <w:szCs w:val="22"/>
          <w:lang w:val="en-CA"/>
        </w:rPr>
        <w:t>Kinsip</w:t>
      </w:r>
      <w:r w:rsidRPr="00766F1F">
        <w:rPr>
          <w:sz w:val="22"/>
          <w:szCs w:val="22"/>
          <w:lang w:val="en-CA"/>
        </w:rPr>
        <w:t xml:space="preserve"> cofounders</w:t>
      </w:r>
      <w:r w:rsidR="00E34426" w:rsidRPr="00766F1F">
        <w:rPr>
          <w:sz w:val="22"/>
          <w:szCs w:val="22"/>
          <w:lang w:val="en-CA"/>
        </w:rPr>
        <w:t xml:space="preserve"> were </w:t>
      </w:r>
      <w:r w:rsidR="000D50B7" w:rsidRPr="00766F1F">
        <w:rPr>
          <w:sz w:val="22"/>
          <w:szCs w:val="22"/>
          <w:lang w:val="en-CA"/>
        </w:rPr>
        <w:t xml:space="preserve">already </w:t>
      </w:r>
      <w:r w:rsidR="00E34426" w:rsidRPr="00766F1F">
        <w:rPr>
          <w:sz w:val="22"/>
          <w:szCs w:val="22"/>
          <w:lang w:val="en-CA"/>
        </w:rPr>
        <w:t xml:space="preserve">pleased with the </w:t>
      </w:r>
      <w:r w:rsidR="000D50B7" w:rsidRPr="00766F1F">
        <w:rPr>
          <w:sz w:val="22"/>
          <w:szCs w:val="22"/>
          <w:lang w:val="en-CA"/>
        </w:rPr>
        <w:t xml:space="preserve">quality of </w:t>
      </w:r>
      <w:r w:rsidR="00CA27D0" w:rsidRPr="00766F1F">
        <w:rPr>
          <w:sz w:val="22"/>
          <w:szCs w:val="22"/>
          <w:lang w:val="en-CA"/>
        </w:rPr>
        <w:t>the</w:t>
      </w:r>
      <w:r w:rsidR="002A3832">
        <w:rPr>
          <w:sz w:val="22"/>
          <w:szCs w:val="22"/>
          <w:lang w:val="en-CA"/>
        </w:rPr>
        <w:t>ir</w:t>
      </w:r>
      <w:r w:rsidR="00CA27D0" w:rsidRPr="00766F1F">
        <w:rPr>
          <w:sz w:val="22"/>
          <w:szCs w:val="22"/>
          <w:lang w:val="en-CA"/>
        </w:rPr>
        <w:t xml:space="preserve"> </w:t>
      </w:r>
      <w:r w:rsidR="00E34426" w:rsidRPr="00766F1F">
        <w:rPr>
          <w:sz w:val="22"/>
          <w:szCs w:val="22"/>
          <w:lang w:val="en-CA"/>
        </w:rPr>
        <w:t xml:space="preserve">consumable products and </w:t>
      </w:r>
      <w:r w:rsidR="00CA27D0" w:rsidRPr="00766F1F">
        <w:rPr>
          <w:sz w:val="22"/>
          <w:szCs w:val="22"/>
          <w:lang w:val="en-CA"/>
        </w:rPr>
        <w:t xml:space="preserve">the </w:t>
      </w:r>
      <w:r w:rsidR="00E34426" w:rsidRPr="00766F1F">
        <w:rPr>
          <w:sz w:val="22"/>
          <w:szCs w:val="22"/>
          <w:lang w:val="en-CA"/>
        </w:rPr>
        <w:t xml:space="preserve">experience </w:t>
      </w:r>
      <w:r w:rsidR="00CA27D0" w:rsidRPr="00766F1F">
        <w:rPr>
          <w:sz w:val="22"/>
          <w:szCs w:val="22"/>
          <w:lang w:val="en-CA"/>
        </w:rPr>
        <w:t xml:space="preserve">the </w:t>
      </w:r>
      <w:r w:rsidR="005B6704" w:rsidRPr="00766F1F">
        <w:rPr>
          <w:sz w:val="22"/>
          <w:szCs w:val="22"/>
          <w:lang w:val="en-CA"/>
        </w:rPr>
        <w:t xml:space="preserve">distillery </w:t>
      </w:r>
      <w:r w:rsidR="000D50B7" w:rsidRPr="00766F1F">
        <w:rPr>
          <w:sz w:val="22"/>
          <w:szCs w:val="22"/>
          <w:lang w:val="en-CA"/>
        </w:rPr>
        <w:t>provided to</w:t>
      </w:r>
      <w:r w:rsidR="00E34426" w:rsidRPr="00766F1F">
        <w:rPr>
          <w:sz w:val="22"/>
          <w:szCs w:val="22"/>
          <w:lang w:val="en-CA"/>
        </w:rPr>
        <w:t xml:space="preserve"> consumers</w:t>
      </w:r>
      <w:r w:rsidR="000D50B7" w:rsidRPr="00766F1F">
        <w:rPr>
          <w:sz w:val="22"/>
          <w:szCs w:val="22"/>
          <w:lang w:val="en-CA"/>
        </w:rPr>
        <w:t>,</w:t>
      </w:r>
      <w:r w:rsidR="00E34426" w:rsidRPr="00766F1F">
        <w:rPr>
          <w:sz w:val="22"/>
          <w:szCs w:val="22"/>
          <w:lang w:val="en-CA"/>
        </w:rPr>
        <w:t xml:space="preserve"> </w:t>
      </w:r>
      <w:r w:rsidR="000D50B7" w:rsidRPr="00766F1F">
        <w:rPr>
          <w:sz w:val="22"/>
          <w:szCs w:val="22"/>
          <w:lang w:val="en-CA"/>
        </w:rPr>
        <w:t xml:space="preserve">both </w:t>
      </w:r>
      <w:r w:rsidR="00E34426" w:rsidRPr="00766F1F">
        <w:rPr>
          <w:sz w:val="22"/>
          <w:szCs w:val="22"/>
          <w:lang w:val="en-CA"/>
        </w:rPr>
        <w:t xml:space="preserve">at the farm and through </w:t>
      </w:r>
      <w:r w:rsidR="000D50B7" w:rsidRPr="00766F1F">
        <w:rPr>
          <w:sz w:val="22"/>
          <w:szCs w:val="22"/>
          <w:lang w:val="en-CA"/>
        </w:rPr>
        <w:t>wider distribution</w:t>
      </w:r>
      <w:r w:rsidR="00E34426" w:rsidRPr="00766F1F">
        <w:rPr>
          <w:sz w:val="22"/>
          <w:szCs w:val="22"/>
          <w:lang w:val="en-CA"/>
        </w:rPr>
        <w:t xml:space="preserve">. </w:t>
      </w:r>
      <w:r w:rsidR="000D50B7" w:rsidRPr="00766F1F">
        <w:rPr>
          <w:sz w:val="22"/>
          <w:szCs w:val="22"/>
          <w:lang w:val="en-CA"/>
        </w:rPr>
        <w:t>With the</w:t>
      </w:r>
      <w:r w:rsidR="00E34426" w:rsidRPr="00766F1F">
        <w:rPr>
          <w:sz w:val="22"/>
          <w:szCs w:val="22"/>
          <w:lang w:val="en-CA"/>
        </w:rPr>
        <w:t xml:space="preserve"> develop</w:t>
      </w:r>
      <w:r w:rsidR="000D50B7" w:rsidRPr="00766F1F">
        <w:rPr>
          <w:sz w:val="22"/>
          <w:szCs w:val="22"/>
          <w:lang w:val="en-CA"/>
        </w:rPr>
        <w:t>m</w:t>
      </w:r>
      <w:r w:rsidR="00E34426" w:rsidRPr="00766F1F">
        <w:rPr>
          <w:sz w:val="22"/>
          <w:szCs w:val="22"/>
          <w:lang w:val="en-CA"/>
        </w:rPr>
        <w:t>e</w:t>
      </w:r>
      <w:r w:rsidR="000D50B7" w:rsidRPr="00766F1F">
        <w:rPr>
          <w:sz w:val="22"/>
          <w:szCs w:val="22"/>
          <w:lang w:val="en-CA"/>
        </w:rPr>
        <w:t>nt of</w:t>
      </w:r>
      <w:r w:rsidR="00E34426" w:rsidRPr="00766F1F">
        <w:rPr>
          <w:sz w:val="22"/>
          <w:szCs w:val="22"/>
          <w:lang w:val="en-CA"/>
        </w:rPr>
        <w:t xml:space="preserve"> an excellent hand sanitizer, the</w:t>
      </w:r>
      <w:r w:rsidRPr="00766F1F">
        <w:rPr>
          <w:sz w:val="22"/>
          <w:szCs w:val="22"/>
          <w:lang w:val="en-CA"/>
        </w:rPr>
        <w:t>y</w:t>
      </w:r>
      <w:r w:rsidR="00E34426" w:rsidRPr="00766F1F">
        <w:rPr>
          <w:sz w:val="22"/>
          <w:szCs w:val="22"/>
          <w:lang w:val="en-CA"/>
        </w:rPr>
        <w:t xml:space="preserve"> wondered about </w:t>
      </w:r>
      <w:r w:rsidR="000D50B7" w:rsidRPr="00766F1F">
        <w:rPr>
          <w:sz w:val="22"/>
          <w:szCs w:val="22"/>
          <w:lang w:val="en-CA"/>
        </w:rPr>
        <w:t>next steps. Should</w:t>
      </w:r>
      <w:r w:rsidR="00E34426" w:rsidRPr="00766F1F">
        <w:rPr>
          <w:sz w:val="22"/>
          <w:szCs w:val="22"/>
          <w:lang w:val="en-CA"/>
        </w:rPr>
        <w:t xml:space="preserve"> </w:t>
      </w:r>
      <w:r w:rsidR="00CA27D0" w:rsidRPr="00766F1F">
        <w:rPr>
          <w:sz w:val="22"/>
          <w:szCs w:val="22"/>
          <w:lang w:val="en-CA"/>
        </w:rPr>
        <w:t xml:space="preserve">they make </w:t>
      </w:r>
      <w:r w:rsidR="00E34426" w:rsidRPr="00766F1F">
        <w:rPr>
          <w:sz w:val="22"/>
          <w:szCs w:val="22"/>
          <w:lang w:val="en-CA"/>
        </w:rPr>
        <w:t xml:space="preserve">hand sanitizer a regular </w:t>
      </w:r>
      <w:r w:rsidR="002C7105" w:rsidRPr="00766F1F">
        <w:rPr>
          <w:sz w:val="22"/>
          <w:szCs w:val="22"/>
          <w:lang w:val="en-CA"/>
        </w:rPr>
        <w:t xml:space="preserve">Kinsip </w:t>
      </w:r>
      <w:r w:rsidR="000D50B7" w:rsidRPr="00766F1F">
        <w:rPr>
          <w:sz w:val="22"/>
          <w:szCs w:val="22"/>
          <w:lang w:val="en-CA"/>
        </w:rPr>
        <w:t xml:space="preserve">product </w:t>
      </w:r>
      <w:r w:rsidR="005D1A30" w:rsidRPr="00766F1F">
        <w:rPr>
          <w:sz w:val="22"/>
          <w:szCs w:val="22"/>
          <w:lang w:val="en-CA"/>
        </w:rPr>
        <w:t>offering</w:t>
      </w:r>
      <w:r w:rsidR="00696A37" w:rsidRPr="00766F1F">
        <w:rPr>
          <w:sz w:val="22"/>
          <w:szCs w:val="22"/>
          <w:lang w:val="en-CA"/>
        </w:rPr>
        <w:t>?</w:t>
      </w:r>
    </w:p>
    <w:p w14:paraId="4345389A" w14:textId="77777777" w:rsidR="00E34426" w:rsidRPr="001403B3" w:rsidRDefault="00E34426" w:rsidP="00E34426">
      <w:pPr>
        <w:jc w:val="both"/>
        <w:rPr>
          <w:bCs/>
          <w:sz w:val="14"/>
          <w:szCs w:val="14"/>
          <w:lang w:val="en-CA"/>
        </w:rPr>
      </w:pPr>
    </w:p>
    <w:p w14:paraId="519941F6" w14:textId="77777777" w:rsidR="00E34426" w:rsidRPr="001403B3" w:rsidRDefault="00E34426" w:rsidP="00E34426">
      <w:pPr>
        <w:jc w:val="both"/>
        <w:rPr>
          <w:bCs/>
          <w:sz w:val="14"/>
          <w:szCs w:val="14"/>
          <w:lang w:val="en-CA"/>
        </w:rPr>
      </w:pPr>
    </w:p>
    <w:p w14:paraId="7F846849" w14:textId="77777777" w:rsidR="00E34426" w:rsidRPr="00766F1F" w:rsidRDefault="00E34426" w:rsidP="00E34426">
      <w:pPr>
        <w:pStyle w:val="Casehead1"/>
        <w:rPr>
          <w:lang w:val="en-CA"/>
        </w:rPr>
      </w:pPr>
      <w:r w:rsidRPr="00766F1F">
        <w:rPr>
          <w:lang w:val="en-CA"/>
        </w:rPr>
        <w:t>HISTORY OF KINSIP HOUSE OF FINE SPIRITS</w:t>
      </w:r>
    </w:p>
    <w:p w14:paraId="15A1A445" w14:textId="77777777" w:rsidR="00E34426" w:rsidRPr="001403B3" w:rsidRDefault="00E34426" w:rsidP="00E34426">
      <w:pPr>
        <w:jc w:val="both"/>
        <w:rPr>
          <w:sz w:val="14"/>
          <w:szCs w:val="14"/>
          <w:lang w:val="en-CA"/>
        </w:rPr>
      </w:pPr>
    </w:p>
    <w:p w14:paraId="7527A655" w14:textId="51535FF7" w:rsidR="00E34426" w:rsidRPr="00766F1F" w:rsidRDefault="00E34426" w:rsidP="00E34426">
      <w:pPr>
        <w:pStyle w:val="Casehead2"/>
        <w:rPr>
          <w:lang w:val="en-CA"/>
        </w:rPr>
      </w:pPr>
      <w:r w:rsidRPr="00766F1F">
        <w:rPr>
          <w:lang w:val="en-CA"/>
        </w:rPr>
        <w:t>Background and Product Mix</w:t>
      </w:r>
    </w:p>
    <w:p w14:paraId="0D24FEB9" w14:textId="77777777" w:rsidR="00E34426" w:rsidRPr="001403B3" w:rsidRDefault="00E34426" w:rsidP="00E34426">
      <w:pPr>
        <w:rPr>
          <w:sz w:val="14"/>
          <w:szCs w:val="14"/>
          <w:lang w:val="en-CA"/>
        </w:rPr>
      </w:pPr>
    </w:p>
    <w:p w14:paraId="402378FB" w14:textId="3B1BD903" w:rsidR="008D0CB9" w:rsidRPr="00766F1F" w:rsidRDefault="00E34426" w:rsidP="002163D5">
      <w:pPr>
        <w:jc w:val="both"/>
        <w:rPr>
          <w:sz w:val="22"/>
          <w:szCs w:val="22"/>
          <w:lang w:val="en-CA"/>
        </w:rPr>
      </w:pPr>
      <w:r w:rsidRPr="00766F1F">
        <w:rPr>
          <w:sz w:val="22"/>
          <w:szCs w:val="22"/>
          <w:lang w:val="en-CA"/>
        </w:rPr>
        <w:t xml:space="preserve">Sarah Waterston, </w:t>
      </w:r>
      <w:r w:rsidR="000D50B7" w:rsidRPr="00766F1F">
        <w:rPr>
          <w:sz w:val="22"/>
          <w:szCs w:val="22"/>
          <w:lang w:val="en-CA"/>
        </w:rPr>
        <w:t xml:space="preserve">along with </w:t>
      </w:r>
      <w:r w:rsidRPr="00766F1F">
        <w:rPr>
          <w:sz w:val="22"/>
          <w:szCs w:val="22"/>
          <w:lang w:val="en-CA"/>
        </w:rPr>
        <w:t xml:space="preserve">her brother Michael Waterston and his spouse Maria </w:t>
      </w:r>
      <w:proofErr w:type="spellStart"/>
      <w:r w:rsidRPr="00766F1F">
        <w:rPr>
          <w:sz w:val="22"/>
          <w:szCs w:val="22"/>
          <w:lang w:val="en-CA"/>
        </w:rPr>
        <w:t>Hristova</w:t>
      </w:r>
      <w:proofErr w:type="spellEnd"/>
      <w:r w:rsidR="000D50B7" w:rsidRPr="00766F1F">
        <w:rPr>
          <w:sz w:val="22"/>
          <w:szCs w:val="22"/>
          <w:lang w:val="en-CA"/>
        </w:rPr>
        <w:t>,</w:t>
      </w:r>
      <w:r w:rsidRPr="00766F1F">
        <w:rPr>
          <w:sz w:val="22"/>
          <w:szCs w:val="22"/>
          <w:lang w:val="en-CA"/>
        </w:rPr>
        <w:t xml:space="preserve"> </w:t>
      </w:r>
      <w:r w:rsidR="004A1359" w:rsidRPr="00766F1F">
        <w:rPr>
          <w:sz w:val="22"/>
          <w:szCs w:val="22"/>
          <w:lang w:val="en-CA"/>
        </w:rPr>
        <w:t>had always loved visiting</w:t>
      </w:r>
      <w:r w:rsidRPr="00766F1F">
        <w:rPr>
          <w:sz w:val="22"/>
          <w:szCs w:val="22"/>
          <w:lang w:val="en-CA"/>
        </w:rPr>
        <w:t xml:space="preserve"> Prince Edward County (PEC), a southern Ontario locality known for its many farms an</w:t>
      </w:r>
      <w:r w:rsidR="00644663" w:rsidRPr="00766F1F">
        <w:rPr>
          <w:sz w:val="22"/>
          <w:szCs w:val="22"/>
          <w:lang w:val="en-CA"/>
        </w:rPr>
        <w:t>d</w:t>
      </w:r>
      <w:r w:rsidR="00BD79FA" w:rsidRPr="00766F1F">
        <w:rPr>
          <w:sz w:val="22"/>
          <w:szCs w:val="22"/>
          <w:lang w:val="en-CA"/>
        </w:rPr>
        <w:t xml:space="preserve"> </w:t>
      </w:r>
      <w:r w:rsidRPr="00766F1F">
        <w:rPr>
          <w:sz w:val="22"/>
          <w:szCs w:val="22"/>
          <w:lang w:val="en-CA"/>
        </w:rPr>
        <w:t xml:space="preserve">wineries. </w:t>
      </w:r>
      <w:r w:rsidR="004A1359" w:rsidRPr="00766F1F">
        <w:rPr>
          <w:sz w:val="22"/>
          <w:szCs w:val="22"/>
          <w:lang w:val="en-CA"/>
        </w:rPr>
        <w:t>During t</w:t>
      </w:r>
      <w:r w:rsidRPr="00766F1F">
        <w:rPr>
          <w:sz w:val="22"/>
          <w:szCs w:val="22"/>
          <w:lang w:val="en-CA"/>
        </w:rPr>
        <w:t>he</w:t>
      </w:r>
      <w:r w:rsidR="004A1359" w:rsidRPr="00766F1F">
        <w:rPr>
          <w:sz w:val="22"/>
          <w:szCs w:val="22"/>
          <w:lang w:val="en-CA"/>
        </w:rPr>
        <w:t>ir</w:t>
      </w:r>
      <w:r w:rsidRPr="00766F1F">
        <w:rPr>
          <w:sz w:val="22"/>
          <w:szCs w:val="22"/>
          <w:lang w:val="en-CA"/>
        </w:rPr>
        <w:t xml:space="preserve"> visit</w:t>
      </w:r>
      <w:r w:rsidR="004A1359" w:rsidRPr="00766F1F">
        <w:rPr>
          <w:sz w:val="22"/>
          <w:szCs w:val="22"/>
          <w:lang w:val="en-CA"/>
        </w:rPr>
        <w:t xml:space="preserve">s </w:t>
      </w:r>
      <w:r w:rsidR="00696A37" w:rsidRPr="00766F1F">
        <w:rPr>
          <w:sz w:val="22"/>
          <w:szCs w:val="22"/>
          <w:lang w:val="en-CA"/>
        </w:rPr>
        <w:t>to</w:t>
      </w:r>
      <w:r w:rsidRPr="00766F1F">
        <w:rPr>
          <w:sz w:val="22"/>
          <w:szCs w:val="22"/>
          <w:lang w:val="en-CA"/>
        </w:rPr>
        <w:t xml:space="preserve"> the area</w:t>
      </w:r>
      <w:r w:rsidR="004A1359" w:rsidRPr="00766F1F">
        <w:rPr>
          <w:sz w:val="22"/>
          <w:szCs w:val="22"/>
          <w:lang w:val="en-CA"/>
        </w:rPr>
        <w:t>, they</w:t>
      </w:r>
      <w:r w:rsidRPr="00766F1F">
        <w:rPr>
          <w:sz w:val="22"/>
          <w:szCs w:val="22"/>
          <w:lang w:val="en-CA"/>
        </w:rPr>
        <w:t xml:space="preserve"> appreciated </w:t>
      </w:r>
      <w:r w:rsidR="004A1359" w:rsidRPr="00766F1F">
        <w:rPr>
          <w:sz w:val="22"/>
          <w:szCs w:val="22"/>
          <w:lang w:val="en-CA"/>
        </w:rPr>
        <w:t xml:space="preserve">and enjoyed </w:t>
      </w:r>
      <w:r w:rsidRPr="00766F1F">
        <w:rPr>
          <w:sz w:val="22"/>
          <w:szCs w:val="22"/>
          <w:lang w:val="en-CA"/>
        </w:rPr>
        <w:t xml:space="preserve">the quality of </w:t>
      </w:r>
      <w:r w:rsidR="004A1359" w:rsidRPr="00766F1F">
        <w:rPr>
          <w:sz w:val="22"/>
          <w:szCs w:val="22"/>
          <w:lang w:val="en-CA"/>
        </w:rPr>
        <w:t xml:space="preserve">PEC’s </w:t>
      </w:r>
      <w:r w:rsidRPr="00766F1F">
        <w:rPr>
          <w:sz w:val="22"/>
          <w:szCs w:val="22"/>
          <w:lang w:val="en-CA"/>
        </w:rPr>
        <w:t xml:space="preserve">fine local products. Among the family members, </w:t>
      </w:r>
      <w:proofErr w:type="spellStart"/>
      <w:r w:rsidR="00DA7245" w:rsidRPr="00766F1F">
        <w:rPr>
          <w:sz w:val="22"/>
          <w:szCs w:val="22"/>
          <w:lang w:val="en-CA"/>
        </w:rPr>
        <w:t>Hristova</w:t>
      </w:r>
      <w:proofErr w:type="spellEnd"/>
      <w:r w:rsidR="00DA7245" w:rsidRPr="00766F1F">
        <w:rPr>
          <w:sz w:val="22"/>
          <w:szCs w:val="22"/>
          <w:lang w:val="en-CA"/>
        </w:rPr>
        <w:t xml:space="preserve"> </w:t>
      </w:r>
      <w:r w:rsidRPr="00766F1F">
        <w:rPr>
          <w:sz w:val="22"/>
          <w:szCs w:val="22"/>
          <w:lang w:val="en-CA"/>
        </w:rPr>
        <w:t xml:space="preserve">was a third-generation distiller with a lifetime of expertise in the development of fine spirits. </w:t>
      </w:r>
      <w:r w:rsidR="004A1359" w:rsidRPr="00766F1F">
        <w:rPr>
          <w:sz w:val="22"/>
          <w:szCs w:val="22"/>
          <w:lang w:val="en-CA"/>
        </w:rPr>
        <w:t>Having</w:t>
      </w:r>
      <w:r w:rsidRPr="00766F1F">
        <w:rPr>
          <w:sz w:val="22"/>
          <w:szCs w:val="22"/>
          <w:lang w:val="en-CA"/>
        </w:rPr>
        <w:t xml:space="preserve"> developed a discerning palate while growing up in a family-owned European distillery</w:t>
      </w:r>
      <w:r w:rsidR="004A1359" w:rsidRPr="00766F1F">
        <w:rPr>
          <w:sz w:val="22"/>
          <w:szCs w:val="22"/>
          <w:lang w:val="en-CA"/>
        </w:rPr>
        <w:t>, she</w:t>
      </w:r>
      <w:r w:rsidRPr="00766F1F">
        <w:rPr>
          <w:sz w:val="22"/>
          <w:szCs w:val="22"/>
          <w:lang w:val="en-CA"/>
        </w:rPr>
        <w:t xml:space="preserve"> could appreciate the unique qualit</w:t>
      </w:r>
      <w:r w:rsidR="004A1359" w:rsidRPr="00766F1F">
        <w:rPr>
          <w:sz w:val="22"/>
          <w:szCs w:val="22"/>
          <w:lang w:val="en-CA"/>
        </w:rPr>
        <w:t>y that</w:t>
      </w:r>
      <w:r w:rsidRPr="00766F1F">
        <w:rPr>
          <w:sz w:val="22"/>
          <w:szCs w:val="22"/>
          <w:lang w:val="en-CA"/>
        </w:rPr>
        <w:t xml:space="preserve"> local ingredients brought to flavour profiles. </w:t>
      </w:r>
      <w:proofErr w:type="spellStart"/>
      <w:r w:rsidR="00DA7245" w:rsidRPr="00766F1F">
        <w:rPr>
          <w:sz w:val="22"/>
          <w:szCs w:val="22"/>
          <w:lang w:val="en-CA"/>
        </w:rPr>
        <w:t>Hristova</w:t>
      </w:r>
      <w:proofErr w:type="spellEnd"/>
      <w:r w:rsidR="00DA7245" w:rsidRPr="00766F1F">
        <w:rPr>
          <w:sz w:val="22"/>
          <w:szCs w:val="22"/>
          <w:lang w:val="en-CA"/>
        </w:rPr>
        <w:t xml:space="preserve"> </w:t>
      </w:r>
      <w:r w:rsidR="004A1359" w:rsidRPr="00766F1F">
        <w:rPr>
          <w:sz w:val="22"/>
          <w:szCs w:val="22"/>
          <w:lang w:val="en-CA"/>
        </w:rPr>
        <w:t>and</w:t>
      </w:r>
      <w:r w:rsidRPr="00766F1F">
        <w:rPr>
          <w:sz w:val="22"/>
          <w:szCs w:val="22"/>
          <w:lang w:val="en-CA"/>
        </w:rPr>
        <w:t xml:space="preserve"> her family members </w:t>
      </w:r>
      <w:r w:rsidR="004A1359" w:rsidRPr="00766F1F">
        <w:rPr>
          <w:sz w:val="22"/>
          <w:szCs w:val="22"/>
          <w:lang w:val="en-CA"/>
        </w:rPr>
        <w:t>soon recognized that</w:t>
      </w:r>
      <w:r w:rsidRPr="00766F1F">
        <w:rPr>
          <w:sz w:val="22"/>
          <w:szCs w:val="22"/>
          <w:lang w:val="en-CA"/>
        </w:rPr>
        <w:t xml:space="preserve"> particular </w:t>
      </w:r>
      <w:r w:rsidR="004A1359" w:rsidRPr="00766F1F">
        <w:rPr>
          <w:sz w:val="22"/>
          <w:szCs w:val="22"/>
          <w:lang w:val="en-CA"/>
        </w:rPr>
        <w:t>quality in PEC</w:t>
      </w:r>
      <w:r w:rsidRPr="00766F1F">
        <w:rPr>
          <w:sz w:val="22"/>
          <w:szCs w:val="22"/>
          <w:lang w:val="en-CA"/>
        </w:rPr>
        <w:t>’s 66 Gilead Distillery</w:t>
      </w:r>
      <w:r w:rsidR="004A1359" w:rsidRPr="00766F1F">
        <w:rPr>
          <w:sz w:val="22"/>
          <w:szCs w:val="22"/>
          <w:lang w:val="en-CA"/>
        </w:rPr>
        <w:t>.</w:t>
      </w:r>
      <w:r w:rsidRPr="00766F1F">
        <w:rPr>
          <w:sz w:val="22"/>
          <w:szCs w:val="22"/>
          <w:lang w:val="en-CA"/>
        </w:rPr>
        <w:t xml:space="preserve"> </w:t>
      </w:r>
      <w:r w:rsidR="002163D5" w:rsidRPr="00766F1F">
        <w:rPr>
          <w:sz w:val="22"/>
          <w:szCs w:val="22"/>
          <w:lang w:val="en-CA"/>
        </w:rPr>
        <w:t>S</w:t>
      </w:r>
      <w:r w:rsidRPr="00766F1F">
        <w:rPr>
          <w:sz w:val="22"/>
          <w:szCs w:val="22"/>
          <w:lang w:val="en-CA"/>
        </w:rPr>
        <w:t xml:space="preserve">et on a beautiful farm in </w:t>
      </w:r>
      <w:r w:rsidR="008D0CB9" w:rsidRPr="00766F1F">
        <w:rPr>
          <w:sz w:val="22"/>
          <w:szCs w:val="22"/>
          <w:lang w:val="en-CA"/>
        </w:rPr>
        <w:t xml:space="preserve">the town of </w:t>
      </w:r>
      <w:r w:rsidRPr="00766F1F">
        <w:rPr>
          <w:sz w:val="22"/>
          <w:szCs w:val="22"/>
          <w:lang w:val="en-CA"/>
        </w:rPr>
        <w:t>Bloomfiel</w:t>
      </w:r>
      <w:r w:rsidR="00B75BCD" w:rsidRPr="00766F1F">
        <w:rPr>
          <w:sz w:val="22"/>
          <w:szCs w:val="22"/>
          <w:lang w:val="en-CA"/>
        </w:rPr>
        <w:t>d</w:t>
      </w:r>
      <w:r w:rsidR="005D208B" w:rsidRPr="00766F1F">
        <w:rPr>
          <w:sz w:val="22"/>
          <w:szCs w:val="22"/>
          <w:lang w:val="en-CA"/>
        </w:rPr>
        <w:t>,</w:t>
      </w:r>
      <w:r w:rsidRPr="00766F1F">
        <w:rPr>
          <w:sz w:val="22"/>
          <w:szCs w:val="22"/>
          <w:lang w:val="en-CA"/>
        </w:rPr>
        <w:t xml:space="preserve"> near the popular Sandbanks Provincial Park</w:t>
      </w:r>
      <w:r w:rsidR="00B75BCD" w:rsidRPr="00766F1F">
        <w:rPr>
          <w:sz w:val="22"/>
          <w:szCs w:val="22"/>
          <w:lang w:val="en-CA"/>
        </w:rPr>
        <w:t>, and named for its address</w:t>
      </w:r>
      <w:r w:rsidR="002163D5" w:rsidRPr="00766F1F">
        <w:rPr>
          <w:sz w:val="22"/>
          <w:szCs w:val="22"/>
          <w:lang w:val="en-CA"/>
        </w:rPr>
        <w:t>, 66 Gilead Distillery was the only producer of fine spirits in the area</w:t>
      </w:r>
      <w:r w:rsidRPr="00766F1F">
        <w:rPr>
          <w:sz w:val="22"/>
          <w:szCs w:val="22"/>
          <w:lang w:val="en-CA"/>
        </w:rPr>
        <w:t>.</w:t>
      </w:r>
    </w:p>
    <w:p w14:paraId="1B674126" w14:textId="79E4FDF1" w:rsidR="00E34426" w:rsidRPr="00766F1F" w:rsidRDefault="005D208B" w:rsidP="00372E59">
      <w:pPr>
        <w:jc w:val="both"/>
        <w:rPr>
          <w:sz w:val="22"/>
          <w:szCs w:val="22"/>
          <w:lang w:val="en-CA"/>
        </w:rPr>
      </w:pPr>
      <w:r w:rsidRPr="00766F1F">
        <w:rPr>
          <w:sz w:val="22"/>
          <w:szCs w:val="22"/>
          <w:lang w:val="en-CA"/>
        </w:rPr>
        <w:lastRenderedPageBreak/>
        <w:t xml:space="preserve">When 66 Gilead Distillery was put up for sale in </w:t>
      </w:r>
      <w:r w:rsidR="00E34426" w:rsidRPr="00766F1F">
        <w:rPr>
          <w:sz w:val="22"/>
          <w:szCs w:val="22"/>
          <w:lang w:val="en-CA"/>
        </w:rPr>
        <w:t xml:space="preserve">2016, the </w:t>
      </w:r>
      <w:r w:rsidR="006B0904" w:rsidRPr="00766F1F">
        <w:rPr>
          <w:sz w:val="22"/>
          <w:szCs w:val="22"/>
          <w:lang w:val="en-CA"/>
        </w:rPr>
        <w:t xml:space="preserve">three family members seized the </w:t>
      </w:r>
      <w:r w:rsidR="00E34426" w:rsidRPr="00766F1F">
        <w:rPr>
          <w:sz w:val="22"/>
          <w:szCs w:val="22"/>
          <w:lang w:val="en-CA"/>
        </w:rPr>
        <w:t>opportunity</w:t>
      </w:r>
      <w:r w:rsidR="002163D5" w:rsidRPr="00766F1F">
        <w:rPr>
          <w:sz w:val="22"/>
          <w:szCs w:val="22"/>
          <w:lang w:val="en-CA"/>
        </w:rPr>
        <w:t xml:space="preserve"> to</w:t>
      </w:r>
      <w:r w:rsidR="00E34426" w:rsidRPr="00766F1F">
        <w:rPr>
          <w:sz w:val="22"/>
          <w:szCs w:val="22"/>
          <w:lang w:val="en-CA"/>
        </w:rPr>
        <w:t xml:space="preserve"> become business </w:t>
      </w:r>
      <w:r w:rsidR="006B0904" w:rsidRPr="00766F1F">
        <w:rPr>
          <w:sz w:val="22"/>
          <w:szCs w:val="22"/>
          <w:lang w:val="en-CA"/>
        </w:rPr>
        <w:t>owners</w:t>
      </w:r>
      <w:r w:rsidR="00E34426" w:rsidRPr="00766F1F">
        <w:rPr>
          <w:sz w:val="22"/>
          <w:szCs w:val="22"/>
          <w:lang w:val="en-CA"/>
        </w:rPr>
        <w:t xml:space="preserve">. </w:t>
      </w:r>
      <w:r w:rsidR="006B0904" w:rsidRPr="00766F1F">
        <w:rPr>
          <w:sz w:val="22"/>
          <w:szCs w:val="22"/>
          <w:lang w:val="en-CA"/>
        </w:rPr>
        <w:t xml:space="preserve">After acquiring the business, the next step was to give the distillery a fresh new name. </w:t>
      </w:r>
      <w:r w:rsidR="002163D5" w:rsidRPr="00766F1F">
        <w:rPr>
          <w:sz w:val="22"/>
          <w:szCs w:val="22"/>
          <w:lang w:val="en-CA"/>
        </w:rPr>
        <w:t>I</w:t>
      </w:r>
      <w:r w:rsidR="00E34426" w:rsidRPr="00766F1F">
        <w:rPr>
          <w:sz w:val="22"/>
          <w:szCs w:val="22"/>
          <w:lang w:val="en-CA"/>
        </w:rPr>
        <w:t>nitially</w:t>
      </w:r>
      <w:r w:rsidR="002163D5" w:rsidRPr="00766F1F">
        <w:rPr>
          <w:sz w:val="22"/>
          <w:szCs w:val="22"/>
          <w:lang w:val="en-CA"/>
        </w:rPr>
        <w:t xml:space="preserve">, the three </w:t>
      </w:r>
      <w:r w:rsidR="006B0904" w:rsidRPr="00766F1F">
        <w:rPr>
          <w:sz w:val="22"/>
          <w:szCs w:val="22"/>
          <w:lang w:val="en-CA"/>
        </w:rPr>
        <w:t>owners</w:t>
      </w:r>
      <w:r w:rsidR="002163D5" w:rsidRPr="00766F1F">
        <w:rPr>
          <w:sz w:val="22"/>
          <w:szCs w:val="22"/>
          <w:lang w:val="en-CA"/>
        </w:rPr>
        <w:t xml:space="preserve"> considered</w:t>
      </w:r>
      <w:r w:rsidR="006B0904" w:rsidRPr="00766F1F">
        <w:rPr>
          <w:sz w:val="22"/>
          <w:szCs w:val="22"/>
          <w:lang w:val="en-CA"/>
        </w:rPr>
        <w:t xml:space="preserve"> the name</w:t>
      </w:r>
      <w:r w:rsidR="00E34426" w:rsidRPr="00766F1F">
        <w:rPr>
          <w:sz w:val="22"/>
          <w:szCs w:val="22"/>
          <w:lang w:val="en-CA"/>
        </w:rPr>
        <w:t xml:space="preserve"> “Kindred” </w:t>
      </w:r>
      <w:r w:rsidR="002163D5" w:rsidRPr="00766F1F">
        <w:rPr>
          <w:sz w:val="22"/>
          <w:szCs w:val="22"/>
          <w:lang w:val="en-CA"/>
        </w:rPr>
        <w:t xml:space="preserve">for their venture </w:t>
      </w:r>
      <w:r w:rsidR="00E34426" w:rsidRPr="00766F1F">
        <w:rPr>
          <w:sz w:val="22"/>
          <w:szCs w:val="22"/>
          <w:lang w:val="en-CA"/>
        </w:rPr>
        <w:t>to reflect the</w:t>
      </w:r>
      <w:r w:rsidR="002163D5" w:rsidRPr="00766F1F">
        <w:rPr>
          <w:sz w:val="22"/>
          <w:szCs w:val="22"/>
          <w:lang w:val="en-CA"/>
        </w:rPr>
        <w:t>ir</w:t>
      </w:r>
      <w:r w:rsidR="00E34426" w:rsidRPr="00766F1F">
        <w:rPr>
          <w:sz w:val="22"/>
          <w:szCs w:val="22"/>
          <w:lang w:val="en-CA"/>
        </w:rPr>
        <w:t xml:space="preserve"> family connections</w:t>
      </w:r>
      <w:r w:rsidR="002163D5" w:rsidRPr="00766F1F">
        <w:rPr>
          <w:sz w:val="22"/>
          <w:szCs w:val="22"/>
          <w:lang w:val="en-CA"/>
        </w:rPr>
        <w:t>. E</w:t>
      </w:r>
      <w:r w:rsidR="00E34426" w:rsidRPr="00766F1F">
        <w:rPr>
          <w:sz w:val="22"/>
          <w:szCs w:val="22"/>
          <w:lang w:val="en-CA"/>
        </w:rPr>
        <w:t xml:space="preserve">ventually, </w:t>
      </w:r>
      <w:r w:rsidR="002163D5" w:rsidRPr="00766F1F">
        <w:rPr>
          <w:sz w:val="22"/>
          <w:szCs w:val="22"/>
          <w:lang w:val="en-CA"/>
        </w:rPr>
        <w:t xml:space="preserve">however, </w:t>
      </w:r>
      <w:r w:rsidR="00E34426" w:rsidRPr="00766F1F">
        <w:rPr>
          <w:sz w:val="22"/>
          <w:szCs w:val="22"/>
          <w:lang w:val="en-CA"/>
        </w:rPr>
        <w:t xml:space="preserve">the </w:t>
      </w:r>
      <w:r w:rsidR="002163D5" w:rsidRPr="00766F1F">
        <w:rPr>
          <w:sz w:val="22"/>
          <w:szCs w:val="22"/>
          <w:lang w:val="en-CA"/>
        </w:rPr>
        <w:t>business</w:t>
      </w:r>
      <w:r w:rsidR="003B7595" w:rsidRPr="00766F1F">
        <w:rPr>
          <w:sz w:val="22"/>
          <w:szCs w:val="22"/>
          <w:lang w:val="en-CA"/>
        </w:rPr>
        <w:t>’s</w:t>
      </w:r>
      <w:r w:rsidR="002163D5" w:rsidRPr="00766F1F">
        <w:rPr>
          <w:sz w:val="22"/>
          <w:szCs w:val="22"/>
          <w:lang w:val="en-CA"/>
        </w:rPr>
        <w:t xml:space="preserve"> </w:t>
      </w:r>
      <w:r w:rsidR="00E34426" w:rsidRPr="00766F1F">
        <w:rPr>
          <w:sz w:val="22"/>
          <w:szCs w:val="22"/>
          <w:lang w:val="en-CA"/>
        </w:rPr>
        <w:t xml:space="preserve">name evolved to “Kinsip House of Fine Spirits” </w:t>
      </w:r>
      <w:r w:rsidR="006B0904" w:rsidRPr="00766F1F">
        <w:rPr>
          <w:sz w:val="22"/>
          <w:szCs w:val="22"/>
          <w:lang w:val="en-CA"/>
        </w:rPr>
        <w:t xml:space="preserve">to </w:t>
      </w:r>
      <w:r w:rsidR="002163D5" w:rsidRPr="00766F1F">
        <w:rPr>
          <w:sz w:val="22"/>
          <w:szCs w:val="22"/>
          <w:lang w:val="en-CA"/>
        </w:rPr>
        <w:t>emphasize</w:t>
      </w:r>
      <w:r w:rsidR="00E34426" w:rsidRPr="00766F1F">
        <w:rPr>
          <w:sz w:val="22"/>
          <w:szCs w:val="22"/>
          <w:lang w:val="en-CA"/>
        </w:rPr>
        <w:t xml:space="preserve"> the fine nature of </w:t>
      </w:r>
      <w:r w:rsidR="002163D5" w:rsidRPr="00766F1F">
        <w:rPr>
          <w:sz w:val="22"/>
          <w:szCs w:val="22"/>
          <w:lang w:val="en-CA"/>
        </w:rPr>
        <w:t>i</w:t>
      </w:r>
      <w:r w:rsidR="00E34426" w:rsidRPr="00766F1F">
        <w:rPr>
          <w:sz w:val="22"/>
          <w:szCs w:val="22"/>
          <w:lang w:val="en-CA"/>
        </w:rPr>
        <w:t>t</w:t>
      </w:r>
      <w:r w:rsidR="002163D5" w:rsidRPr="00766F1F">
        <w:rPr>
          <w:sz w:val="22"/>
          <w:szCs w:val="22"/>
          <w:lang w:val="en-CA"/>
        </w:rPr>
        <w:t>s</w:t>
      </w:r>
      <w:r w:rsidR="00E34426" w:rsidRPr="00766F1F">
        <w:rPr>
          <w:sz w:val="22"/>
          <w:szCs w:val="22"/>
          <w:lang w:val="en-CA"/>
        </w:rPr>
        <w:t xml:space="preserve"> products. </w:t>
      </w:r>
      <w:r w:rsidR="002163D5" w:rsidRPr="00766F1F">
        <w:rPr>
          <w:sz w:val="22"/>
          <w:szCs w:val="22"/>
          <w:lang w:val="en-CA"/>
        </w:rPr>
        <w:t xml:space="preserve">The </w:t>
      </w:r>
      <w:r w:rsidR="006B0904" w:rsidRPr="00766F1F">
        <w:rPr>
          <w:sz w:val="22"/>
          <w:szCs w:val="22"/>
          <w:lang w:val="en-CA"/>
        </w:rPr>
        <w:t>distillery</w:t>
      </w:r>
      <w:r w:rsidR="002163D5" w:rsidRPr="00766F1F">
        <w:rPr>
          <w:sz w:val="22"/>
          <w:szCs w:val="22"/>
          <w:lang w:val="en-CA"/>
        </w:rPr>
        <w:t xml:space="preserve"> promoted</w:t>
      </w:r>
      <w:r w:rsidR="00E34426" w:rsidRPr="00766F1F">
        <w:rPr>
          <w:sz w:val="22"/>
          <w:szCs w:val="22"/>
          <w:lang w:val="en-CA"/>
        </w:rPr>
        <w:t xml:space="preserve"> values of family, community</w:t>
      </w:r>
      <w:r w:rsidR="002163D5" w:rsidRPr="00766F1F">
        <w:rPr>
          <w:sz w:val="22"/>
          <w:szCs w:val="22"/>
          <w:lang w:val="en-CA"/>
        </w:rPr>
        <w:t>,</w:t>
      </w:r>
      <w:r w:rsidR="00E34426" w:rsidRPr="00766F1F">
        <w:rPr>
          <w:sz w:val="22"/>
          <w:szCs w:val="22"/>
          <w:lang w:val="en-CA"/>
        </w:rPr>
        <w:t xml:space="preserve"> and fine craftsmanship </w:t>
      </w:r>
      <w:r w:rsidR="002163D5" w:rsidRPr="00766F1F">
        <w:rPr>
          <w:sz w:val="22"/>
          <w:szCs w:val="22"/>
          <w:lang w:val="en-CA"/>
        </w:rPr>
        <w:t xml:space="preserve">through </w:t>
      </w:r>
      <w:r w:rsidR="006B0904" w:rsidRPr="00766F1F">
        <w:rPr>
          <w:sz w:val="22"/>
          <w:szCs w:val="22"/>
          <w:lang w:val="en-CA"/>
        </w:rPr>
        <w:t>a</w:t>
      </w:r>
      <w:r w:rsidR="00E34426" w:rsidRPr="00766F1F">
        <w:rPr>
          <w:sz w:val="22"/>
          <w:szCs w:val="22"/>
          <w:lang w:val="en-CA"/>
        </w:rPr>
        <w:t xml:space="preserve"> statement</w:t>
      </w:r>
      <w:r w:rsidR="006B0904" w:rsidRPr="00766F1F">
        <w:rPr>
          <w:sz w:val="22"/>
          <w:szCs w:val="22"/>
          <w:lang w:val="en-CA"/>
        </w:rPr>
        <w:t xml:space="preserve"> on its website</w:t>
      </w:r>
      <w:r w:rsidR="002163D5" w:rsidRPr="00766F1F">
        <w:rPr>
          <w:sz w:val="22"/>
          <w:szCs w:val="22"/>
          <w:lang w:val="en-CA"/>
        </w:rPr>
        <w:t xml:space="preserve">: </w:t>
      </w:r>
      <w:r w:rsidR="00E34426" w:rsidRPr="00766F1F">
        <w:rPr>
          <w:sz w:val="22"/>
          <w:szCs w:val="22"/>
          <w:lang w:val="en-CA"/>
        </w:rPr>
        <w:t>“Kinsip is rooted in an appreciation of family and the fulfillment found in building community. We craft products together that reflect and accentuate the quality of the moment. Life is worthy of celebrating the small moments as well as the grand.”</w:t>
      </w:r>
      <w:r w:rsidR="00E34426" w:rsidRPr="00766F1F">
        <w:rPr>
          <w:rStyle w:val="FootnoteReference"/>
          <w:sz w:val="22"/>
          <w:szCs w:val="22"/>
          <w:lang w:val="en-CA"/>
        </w:rPr>
        <w:footnoteReference w:id="1"/>
      </w:r>
    </w:p>
    <w:p w14:paraId="62978047" w14:textId="77777777" w:rsidR="002163D5" w:rsidRPr="00766F1F" w:rsidRDefault="002163D5" w:rsidP="00E34426">
      <w:pPr>
        <w:jc w:val="both"/>
        <w:rPr>
          <w:sz w:val="22"/>
          <w:szCs w:val="22"/>
          <w:lang w:val="en-CA"/>
        </w:rPr>
      </w:pPr>
    </w:p>
    <w:p w14:paraId="633AFD55" w14:textId="24F52A06" w:rsidR="00E34426" w:rsidRPr="00766F1F" w:rsidRDefault="00E34426" w:rsidP="00E34426">
      <w:pPr>
        <w:jc w:val="both"/>
        <w:rPr>
          <w:sz w:val="22"/>
          <w:szCs w:val="22"/>
          <w:lang w:val="en-CA"/>
        </w:rPr>
      </w:pPr>
      <w:r w:rsidRPr="00766F1F">
        <w:rPr>
          <w:sz w:val="22"/>
          <w:szCs w:val="22"/>
          <w:lang w:val="en-CA"/>
        </w:rPr>
        <w:t xml:space="preserve">Kinsip defined </w:t>
      </w:r>
      <w:r w:rsidR="008D0CB9" w:rsidRPr="00766F1F">
        <w:rPr>
          <w:sz w:val="22"/>
          <w:szCs w:val="22"/>
          <w:lang w:val="en-CA"/>
        </w:rPr>
        <w:t xml:space="preserve">itself </w:t>
      </w:r>
      <w:r w:rsidRPr="00766F1F">
        <w:rPr>
          <w:sz w:val="22"/>
          <w:szCs w:val="22"/>
          <w:lang w:val="en-CA"/>
        </w:rPr>
        <w:t xml:space="preserve">as a craft “grain-to-glass” distillery, </w:t>
      </w:r>
      <w:r w:rsidR="008D0CB9" w:rsidRPr="00766F1F">
        <w:rPr>
          <w:sz w:val="22"/>
          <w:szCs w:val="22"/>
          <w:lang w:val="en-CA"/>
        </w:rPr>
        <w:t xml:space="preserve">borrowing from </w:t>
      </w:r>
      <w:r w:rsidR="00E346CC" w:rsidRPr="00766F1F">
        <w:rPr>
          <w:sz w:val="22"/>
          <w:szCs w:val="22"/>
          <w:lang w:val="en-CA"/>
        </w:rPr>
        <w:t xml:space="preserve">“farm-to-table,” </w:t>
      </w:r>
      <w:r w:rsidR="008D0CB9" w:rsidRPr="00766F1F">
        <w:rPr>
          <w:sz w:val="22"/>
          <w:szCs w:val="22"/>
          <w:lang w:val="en-CA"/>
        </w:rPr>
        <w:t>the popular phrase</w:t>
      </w:r>
      <w:r w:rsidR="006B0904" w:rsidRPr="00766F1F">
        <w:rPr>
          <w:sz w:val="22"/>
          <w:szCs w:val="22"/>
          <w:lang w:val="en-CA"/>
        </w:rPr>
        <w:t xml:space="preserve"> for locally</w:t>
      </w:r>
      <w:r w:rsidR="003B7595" w:rsidRPr="00766F1F">
        <w:rPr>
          <w:sz w:val="22"/>
          <w:szCs w:val="22"/>
          <w:lang w:val="en-CA"/>
        </w:rPr>
        <w:t xml:space="preserve"> </w:t>
      </w:r>
      <w:r w:rsidR="006B0904" w:rsidRPr="00766F1F">
        <w:rPr>
          <w:sz w:val="22"/>
          <w:szCs w:val="22"/>
          <w:lang w:val="en-CA"/>
        </w:rPr>
        <w:t>sourced food ventures</w:t>
      </w:r>
      <w:r w:rsidR="00E346CC" w:rsidRPr="00766F1F">
        <w:rPr>
          <w:sz w:val="22"/>
          <w:szCs w:val="22"/>
          <w:lang w:val="en-CA"/>
        </w:rPr>
        <w:t>.</w:t>
      </w:r>
      <w:r w:rsidRPr="00766F1F">
        <w:rPr>
          <w:sz w:val="22"/>
          <w:szCs w:val="22"/>
          <w:lang w:val="en-CA"/>
        </w:rPr>
        <w:t xml:space="preserve"> Wheat, grain, rye, and barley used in production were cultivated on the farm’s 80-hectare fields, </w:t>
      </w:r>
      <w:r w:rsidR="008D0CB9" w:rsidRPr="00766F1F">
        <w:rPr>
          <w:sz w:val="22"/>
          <w:szCs w:val="22"/>
          <w:lang w:val="en-CA"/>
        </w:rPr>
        <w:t xml:space="preserve">which created </w:t>
      </w:r>
      <w:r w:rsidRPr="00766F1F">
        <w:rPr>
          <w:sz w:val="22"/>
          <w:szCs w:val="22"/>
          <w:lang w:val="en-CA"/>
        </w:rPr>
        <w:t xml:space="preserve">a </w:t>
      </w:r>
      <w:r w:rsidR="008D0CB9" w:rsidRPr="00766F1F">
        <w:rPr>
          <w:sz w:val="22"/>
          <w:szCs w:val="22"/>
          <w:lang w:val="en-CA"/>
        </w:rPr>
        <w:t xml:space="preserve">business </w:t>
      </w:r>
      <w:r w:rsidRPr="00766F1F">
        <w:rPr>
          <w:sz w:val="22"/>
          <w:szCs w:val="22"/>
          <w:lang w:val="en-CA"/>
        </w:rPr>
        <w:t xml:space="preserve">distinction </w:t>
      </w:r>
      <w:r w:rsidR="008D0CB9" w:rsidRPr="00766F1F">
        <w:rPr>
          <w:sz w:val="22"/>
          <w:szCs w:val="22"/>
          <w:lang w:val="en-CA"/>
        </w:rPr>
        <w:t>that</w:t>
      </w:r>
      <w:r w:rsidRPr="00766F1F">
        <w:rPr>
          <w:sz w:val="22"/>
          <w:szCs w:val="22"/>
          <w:lang w:val="en-CA"/>
        </w:rPr>
        <w:t xml:space="preserve"> very few distilleries in Ontario</w:t>
      </w:r>
      <w:r w:rsidR="008D0CB9" w:rsidRPr="00766F1F">
        <w:rPr>
          <w:sz w:val="22"/>
          <w:szCs w:val="22"/>
          <w:lang w:val="en-CA"/>
        </w:rPr>
        <w:t xml:space="preserve"> could claim</w:t>
      </w:r>
      <w:r w:rsidRPr="00766F1F">
        <w:rPr>
          <w:sz w:val="22"/>
          <w:szCs w:val="22"/>
          <w:lang w:val="en-CA"/>
        </w:rPr>
        <w:t xml:space="preserve">. Kinsip was also one of very </w:t>
      </w:r>
      <w:r w:rsidR="00E346CC" w:rsidRPr="00766F1F">
        <w:rPr>
          <w:sz w:val="22"/>
          <w:szCs w:val="22"/>
          <w:lang w:val="en-CA"/>
        </w:rPr>
        <w:t xml:space="preserve">few </w:t>
      </w:r>
      <w:r w:rsidRPr="00766F1F">
        <w:rPr>
          <w:sz w:val="22"/>
          <w:szCs w:val="22"/>
          <w:lang w:val="en-CA"/>
        </w:rPr>
        <w:t>cooperages</w:t>
      </w:r>
      <w:r w:rsidRPr="00766F1F">
        <w:rPr>
          <w:rStyle w:val="FootnoteReference"/>
          <w:sz w:val="22"/>
          <w:szCs w:val="22"/>
          <w:lang w:val="en-CA"/>
        </w:rPr>
        <w:footnoteReference w:id="2"/>
      </w:r>
      <w:r w:rsidRPr="00766F1F">
        <w:rPr>
          <w:sz w:val="22"/>
          <w:szCs w:val="22"/>
          <w:lang w:val="en-CA"/>
        </w:rPr>
        <w:t xml:space="preserve"> operating in Canada.</w:t>
      </w:r>
    </w:p>
    <w:p w14:paraId="69159E5D" w14:textId="77777777" w:rsidR="00E34426" w:rsidRPr="00766F1F" w:rsidRDefault="00E34426" w:rsidP="00E34426">
      <w:pPr>
        <w:jc w:val="both"/>
        <w:rPr>
          <w:sz w:val="22"/>
          <w:szCs w:val="22"/>
          <w:lang w:val="en-CA"/>
        </w:rPr>
      </w:pPr>
    </w:p>
    <w:p w14:paraId="7D69329E" w14:textId="320E8002" w:rsidR="00E34426" w:rsidRPr="00766F1F" w:rsidRDefault="00E34426" w:rsidP="00E34426">
      <w:pPr>
        <w:jc w:val="both"/>
        <w:rPr>
          <w:spacing w:val="2"/>
          <w:sz w:val="22"/>
          <w:szCs w:val="22"/>
          <w:lang w:val="en-CA"/>
        </w:rPr>
      </w:pPr>
      <w:r w:rsidRPr="00766F1F">
        <w:rPr>
          <w:spacing w:val="2"/>
          <w:sz w:val="22"/>
          <w:szCs w:val="22"/>
          <w:lang w:val="en-CA"/>
        </w:rPr>
        <w:t>Kinsip had purposefully aimed to create distinctive spirits with unique flavours</w:t>
      </w:r>
      <w:r w:rsidR="008B5C1F" w:rsidRPr="00766F1F">
        <w:rPr>
          <w:spacing w:val="2"/>
          <w:sz w:val="22"/>
          <w:szCs w:val="22"/>
          <w:lang w:val="en-CA"/>
        </w:rPr>
        <w:t xml:space="preserve"> </w:t>
      </w:r>
      <w:r w:rsidR="006D16B6" w:rsidRPr="00766F1F">
        <w:rPr>
          <w:spacing w:val="2"/>
          <w:sz w:val="22"/>
          <w:szCs w:val="22"/>
          <w:lang w:val="en-CA"/>
        </w:rPr>
        <w:t xml:space="preserve">in </w:t>
      </w:r>
      <w:r w:rsidR="008B5C1F" w:rsidRPr="00766F1F">
        <w:rPr>
          <w:spacing w:val="2"/>
          <w:sz w:val="22"/>
          <w:szCs w:val="22"/>
          <w:lang w:val="en-CA"/>
        </w:rPr>
        <w:t>its d</w:t>
      </w:r>
      <w:r w:rsidRPr="00766F1F">
        <w:rPr>
          <w:spacing w:val="2"/>
          <w:sz w:val="22"/>
          <w:szCs w:val="22"/>
          <w:lang w:val="en-CA"/>
        </w:rPr>
        <w:t>istilling</w:t>
      </w:r>
      <w:r w:rsidR="008B5C1F" w:rsidRPr="00766F1F">
        <w:rPr>
          <w:spacing w:val="2"/>
          <w:sz w:val="22"/>
          <w:szCs w:val="22"/>
          <w:lang w:val="en-CA"/>
        </w:rPr>
        <w:t>, which</w:t>
      </w:r>
      <w:r w:rsidRPr="00766F1F">
        <w:rPr>
          <w:spacing w:val="2"/>
          <w:sz w:val="22"/>
          <w:szCs w:val="22"/>
          <w:lang w:val="en-CA"/>
        </w:rPr>
        <w:t xml:space="preserve"> took place on the premises</w:t>
      </w:r>
      <w:r w:rsidR="008B5C1F" w:rsidRPr="00766F1F">
        <w:rPr>
          <w:spacing w:val="2"/>
          <w:sz w:val="22"/>
          <w:szCs w:val="22"/>
          <w:lang w:val="en-CA"/>
        </w:rPr>
        <w:t>.</w:t>
      </w:r>
      <w:r w:rsidRPr="00766F1F">
        <w:rPr>
          <w:spacing w:val="2"/>
          <w:sz w:val="22"/>
          <w:szCs w:val="22"/>
          <w:lang w:val="en-CA"/>
        </w:rPr>
        <w:t xml:space="preserve"> </w:t>
      </w:r>
      <w:r w:rsidR="008B5C1F" w:rsidRPr="00766F1F">
        <w:rPr>
          <w:spacing w:val="2"/>
          <w:sz w:val="22"/>
          <w:szCs w:val="22"/>
          <w:lang w:val="en-CA"/>
        </w:rPr>
        <w:t>T</w:t>
      </w:r>
      <w:r w:rsidRPr="00766F1F">
        <w:rPr>
          <w:spacing w:val="2"/>
          <w:sz w:val="22"/>
          <w:szCs w:val="22"/>
          <w:lang w:val="en-CA"/>
        </w:rPr>
        <w:t xml:space="preserve">he </w:t>
      </w:r>
      <w:r w:rsidR="000D777A" w:rsidRPr="00766F1F">
        <w:rPr>
          <w:spacing w:val="2"/>
          <w:sz w:val="22"/>
          <w:szCs w:val="22"/>
          <w:lang w:val="en-CA"/>
        </w:rPr>
        <w:t>cofounder</w:t>
      </w:r>
      <w:r w:rsidR="006D16B6" w:rsidRPr="00766F1F">
        <w:rPr>
          <w:spacing w:val="2"/>
          <w:sz w:val="22"/>
          <w:szCs w:val="22"/>
          <w:lang w:val="en-CA"/>
        </w:rPr>
        <w:t>s</w:t>
      </w:r>
      <w:r w:rsidRPr="00766F1F">
        <w:rPr>
          <w:spacing w:val="2"/>
          <w:sz w:val="22"/>
          <w:szCs w:val="22"/>
          <w:lang w:val="en-CA"/>
        </w:rPr>
        <w:t xml:space="preserve"> had established community relations </w:t>
      </w:r>
      <w:r w:rsidR="008B5C1F" w:rsidRPr="00766F1F">
        <w:rPr>
          <w:spacing w:val="2"/>
          <w:sz w:val="22"/>
          <w:szCs w:val="22"/>
          <w:lang w:val="en-CA"/>
        </w:rPr>
        <w:t>and</w:t>
      </w:r>
      <w:r w:rsidRPr="00766F1F">
        <w:rPr>
          <w:spacing w:val="2"/>
          <w:sz w:val="22"/>
          <w:szCs w:val="22"/>
          <w:lang w:val="en-CA"/>
        </w:rPr>
        <w:t xml:space="preserve"> procur</w:t>
      </w:r>
      <w:r w:rsidR="008B5C1F" w:rsidRPr="00766F1F">
        <w:rPr>
          <w:spacing w:val="2"/>
          <w:sz w:val="22"/>
          <w:szCs w:val="22"/>
          <w:lang w:val="en-CA"/>
        </w:rPr>
        <w:t>ed various</w:t>
      </w:r>
      <w:r w:rsidRPr="00766F1F">
        <w:rPr>
          <w:spacing w:val="2"/>
          <w:sz w:val="22"/>
          <w:szCs w:val="22"/>
          <w:lang w:val="en-CA"/>
        </w:rPr>
        <w:t xml:space="preserve"> elements</w:t>
      </w:r>
      <w:r w:rsidR="006D16B6" w:rsidRPr="00766F1F">
        <w:rPr>
          <w:spacing w:val="2"/>
          <w:sz w:val="22"/>
          <w:szCs w:val="22"/>
          <w:lang w:val="en-CA"/>
        </w:rPr>
        <w:t xml:space="preserve"> </w:t>
      </w:r>
      <w:r w:rsidRPr="00766F1F">
        <w:rPr>
          <w:spacing w:val="2"/>
          <w:sz w:val="22"/>
          <w:szCs w:val="22"/>
          <w:lang w:val="en-CA"/>
        </w:rPr>
        <w:t>f</w:t>
      </w:r>
      <w:r w:rsidR="008B5C1F" w:rsidRPr="00766F1F">
        <w:rPr>
          <w:spacing w:val="2"/>
          <w:sz w:val="22"/>
          <w:szCs w:val="22"/>
          <w:lang w:val="en-CA"/>
        </w:rPr>
        <w:t>or</w:t>
      </w:r>
      <w:r w:rsidRPr="00766F1F">
        <w:rPr>
          <w:spacing w:val="2"/>
          <w:sz w:val="22"/>
          <w:szCs w:val="22"/>
          <w:lang w:val="en-CA"/>
        </w:rPr>
        <w:t xml:space="preserve"> their spirits</w:t>
      </w:r>
      <w:r w:rsidR="006D16B6" w:rsidRPr="00766F1F">
        <w:rPr>
          <w:spacing w:val="2"/>
          <w:sz w:val="22"/>
          <w:szCs w:val="22"/>
          <w:lang w:val="en-CA"/>
        </w:rPr>
        <w:t>—including juniper, black currants, lavender, and maple syrup—</w:t>
      </w:r>
      <w:r w:rsidRPr="00766F1F">
        <w:rPr>
          <w:spacing w:val="2"/>
          <w:sz w:val="22"/>
          <w:szCs w:val="22"/>
          <w:lang w:val="en-CA"/>
        </w:rPr>
        <w:t>from local producers. Kinsip had further distinguished itself by becoming a “verified artisan distiller</w:t>
      </w:r>
      <w:r w:rsidR="008B5C1F" w:rsidRPr="00766F1F">
        <w:rPr>
          <w:spacing w:val="2"/>
          <w:sz w:val="22"/>
          <w:szCs w:val="22"/>
          <w:lang w:val="en-CA"/>
        </w:rPr>
        <w:t>.</w:t>
      </w:r>
      <w:r w:rsidRPr="00766F1F">
        <w:rPr>
          <w:spacing w:val="2"/>
          <w:sz w:val="22"/>
          <w:szCs w:val="22"/>
          <w:lang w:val="en-CA"/>
        </w:rPr>
        <w:t>”</w:t>
      </w:r>
      <w:r w:rsidRPr="00766F1F">
        <w:rPr>
          <w:rStyle w:val="FootnoteReference"/>
          <w:spacing w:val="2"/>
          <w:sz w:val="22"/>
          <w:szCs w:val="22"/>
          <w:lang w:val="en-CA"/>
        </w:rPr>
        <w:footnoteReference w:id="3"/>
      </w:r>
      <w:r w:rsidRPr="00766F1F">
        <w:rPr>
          <w:spacing w:val="2"/>
          <w:sz w:val="22"/>
          <w:szCs w:val="22"/>
          <w:lang w:val="en-CA"/>
        </w:rPr>
        <w:t xml:space="preserve"> Artisan Distillers Canada (ADC) </w:t>
      </w:r>
      <w:r w:rsidR="008B5C1F" w:rsidRPr="00766F1F">
        <w:rPr>
          <w:spacing w:val="2"/>
          <w:sz w:val="22"/>
          <w:szCs w:val="22"/>
          <w:lang w:val="en-CA"/>
        </w:rPr>
        <w:t>verified a business as an artisan distiller</w:t>
      </w:r>
      <w:r w:rsidR="006460E2" w:rsidRPr="00766F1F">
        <w:rPr>
          <w:spacing w:val="2"/>
          <w:sz w:val="22"/>
          <w:szCs w:val="22"/>
          <w:lang w:val="en-CA"/>
        </w:rPr>
        <w:t>y</w:t>
      </w:r>
      <w:r w:rsidR="008B5C1F" w:rsidRPr="00766F1F">
        <w:rPr>
          <w:spacing w:val="2"/>
          <w:sz w:val="22"/>
          <w:szCs w:val="22"/>
          <w:lang w:val="en-CA"/>
        </w:rPr>
        <w:t xml:space="preserve"> if it w</w:t>
      </w:r>
      <w:r w:rsidRPr="00766F1F">
        <w:rPr>
          <w:spacing w:val="2"/>
          <w:sz w:val="22"/>
          <w:szCs w:val="22"/>
          <w:lang w:val="en-CA"/>
        </w:rPr>
        <w:t>as independently owned</w:t>
      </w:r>
      <w:r w:rsidR="008B5C1F" w:rsidRPr="00766F1F">
        <w:rPr>
          <w:spacing w:val="2"/>
          <w:sz w:val="22"/>
          <w:szCs w:val="22"/>
          <w:lang w:val="en-CA"/>
        </w:rPr>
        <w:t>,</w:t>
      </w:r>
      <w:r w:rsidRPr="00766F1F">
        <w:rPr>
          <w:spacing w:val="2"/>
          <w:sz w:val="22"/>
          <w:szCs w:val="22"/>
          <w:lang w:val="en-CA"/>
        </w:rPr>
        <w:t xml:space="preserve"> produced a limited volume (less than 100,000 litres) of ethyl alcohol, and used its own techniques to ferment, blend, infuse</w:t>
      </w:r>
      <w:r w:rsidR="008B5C1F" w:rsidRPr="00766F1F">
        <w:rPr>
          <w:spacing w:val="2"/>
          <w:sz w:val="22"/>
          <w:szCs w:val="22"/>
          <w:lang w:val="en-CA"/>
        </w:rPr>
        <w:t>,</w:t>
      </w:r>
      <w:r w:rsidRPr="00766F1F">
        <w:rPr>
          <w:spacing w:val="2"/>
          <w:sz w:val="22"/>
          <w:szCs w:val="22"/>
          <w:lang w:val="en-CA"/>
        </w:rPr>
        <w:t xml:space="preserve"> or age its own brands of spirits and bitters</w:t>
      </w:r>
      <w:r w:rsidR="008B5C1F" w:rsidRPr="00766F1F">
        <w:rPr>
          <w:spacing w:val="2"/>
          <w:sz w:val="22"/>
          <w:szCs w:val="22"/>
          <w:lang w:val="en-CA"/>
        </w:rPr>
        <w:t>.</w:t>
      </w:r>
      <w:r w:rsidRPr="00766F1F">
        <w:rPr>
          <w:rStyle w:val="FootnoteReference"/>
          <w:spacing w:val="2"/>
          <w:sz w:val="22"/>
          <w:szCs w:val="22"/>
          <w:lang w:val="en-CA"/>
        </w:rPr>
        <w:footnoteReference w:id="4"/>
      </w:r>
    </w:p>
    <w:p w14:paraId="47C7D9A0" w14:textId="77777777" w:rsidR="00E34426" w:rsidRPr="00766F1F" w:rsidRDefault="00E34426" w:rsidP="00E34426">
      <w:pPr>
        <w:jc w:val="both"/>
        <w:rPr>
          <w:sz w:val="22"/>
          <w:szCs w:val="22"/>
          <w:lang w:val="en-CA"/>
        </w:rPr>
      </w:pPr>
    </w:p>
    <w:p w14:paraId="58F49D46" w14:textId="6FB3322F" w:rsidR="00E34426" w:rsidRPr="00766F1F" w:rsidRDefault="00E34426" w:rsidP="00E34426">
      <w:pPr>
        <w:jc w:val="both"/>
        <w:rPr>
          <w:spacing w:val="-4"/>
          <w:sz w:val="22"/>
          <w:szCs w:val="22"/>
          <w:lang w:val="en-CA"/>
        </w:rPr>
      </w:pPr>
      <w:r w:rsidRPr="00766F1F">
        <w:rPr>
          <w:spacing w:val="-4"/>
          <w:sz w:val="22"/>
          <w:szCs w:val="22"/>
          <w:lang w:val="en-CA"/>
        </w:rPr>
        <w:t xml:space="preserve">Of the 178 </w:t>
      </w:r>
      <w:r w:rsidR="00C05D0D" w:rsidRPr="00766F1F">
        <w:rPr>
          <w:spacing w:val="-4"/>
          <w:sz w:val="22"/>
          <w:szCs w:val="22"/>
          <w:lang w:val="en-CA"/>
        </w:rPr>
        <w:t>craft</w:t>
      </w:r>
      <w:r w:rsidRPr="00766F1F">
        <w:rPr>
          <w:spacing w:val="-4"/>
          <w:sz w:val="22"/>
          <w:szCs w:val="22"/>
          <w:lang w:val="en-CA"/>
        </w:rPr>
        <w:t xml:space="preserve"> distilleries listed on the ADC website, 81 were verified artisan distillers. Among the 28 Ontario distilleries listed on the ADC website, Kinsip was one of nine verified artisan distiller</w:t>
      </w:r>
      <w:r w:rsidR="00C05D0D" w:rsidRPr="00766F1F">
        <w:rPr>
          <w:spacing w:val="-4"/>
          <w:sz w:val="22"/>
          <w:szCs w:val="22"/>
          <w:lang w:val="en-CA"/>
        </w:rPr>
        <w:t>ie</w:t>
      </w:r>
      <w:r w:rsidRPr="00766F1F">
        <w:rPr>
          <w:spacing w:val="-4"/>
          <w:sz w:val="22"/>
          <w:szCs w:val="22"/>
          <w:lang w:val="en-CA"/>
        </w:rPr>
        <w:t>s and the only one located in PEC</w:t>
      </w:r>
      <w:r w:rsidR="008B5C1F" w:rsidRPr="00766F1F">
        <w:rPr>
          <w:spacing w:val="-4"/>
          <w:sz w:val="22"/>
          <w:szCs w:val="22"/>
          <w:lang w:val="en-CA"/>
        </w:rPr>
        <w:t>.</w:t>
      </w:r>
      <w:r w:rsidRPr="00766F1F">
        <w:rPr>
          <w:rStyle w:val="FootnoteReference"/>
          <w:spacing w:val="-4"/>
          <w:sz w:val="22"/>
          <w:szCs w:val="22"/>
          <w:lang w:val="en-CA"/>
        </w:rPr>
        <w:footnoteReference w:id="5"/>
      </w:r>
      <w:r w:rsidRPr="00766F1F">
        <w:rPr>
          <w:spacing w:val="-4"/>
          <w:sz w:val="22"/>
          <w:szCs w:val="22"/>
          <w:lang w:val="en-CA"/>
        </w:rPr>
        <w:t xml:space="preserve"> The </w:t>
      </w:r>
      <w:r w:rsidR="008B5C1F" w:rsidRPr="00766F1F">
        <w:rPr>
          <w:spacing w:val="-4"/>
          <w:sz w:val="22"/>
          <w:szCs w:val="22"/>
          <w:lang w:val="en-CA"/>
        </w:rPr>
        <w:t>next</w:t>
      </w:r>
      <w:r w:rsidRPr="00766F1F">
        <w:rPr>
          <w:spacing w:val="-4"/>
          <w:sz w:val="22"/>
          <w:szCs w:val="22"/>
          <w:lang w:val="en-CA"/>
        </w:rPr>
        <w:t xml:space="preserve"> verified artisan distillery was located 192 k</w:t>
      </w:r>
      <w:r w:rsidR="008B5C1F" w:rsidRPr="00766F1F">
        <w:rPr>
          <w:spacing w:val="-4"/>
          <w:sz w:val="22"/>
          <w:szCs w:val="22"/>
          <w:lang w:val="en-CA"/>
        </w:rPr>
        <w:t>ilo</w:t>
      </w:r>
      <w:r w:rsidRPr="00766F1F">
        <w:rPr>
          <w:spacing w:val="-4"/>
          <w:sz w:val="22"/>
          <w:szCs w:val="22"/>
          <w:lang w:val="en-CA"/>
        </w:rPr>
        <w:t>m</w:t>
      </w:r>
      <w:r w:rsidR="008B5C1F" w:rsidRPr="00766F1F">
        <w:rPr>
          <w:spacing w:val="-4"/>
          <w:sz w:val="22"/>
          <w:szCs w:val="22"/>
          <w:lang w:val="en-CA"/>
        </w:rPr>
        <w:t>etres</w:t>
      </w:r>
      <w:r w:rsidRPr="00766F1F">
        <w:rPr>
          <w:spacing w:val="-4"/>
          <w:sz w:val="22"/>
          <w:szCs w:val="22"/>
          <w:lang w:val="en-CA"/>
        </w:rPr>
        <w:t xml:space="preserve"> away</w:t>
      </w:r>
      <w:r w:rsidR="008B5C1F" w:rsidRPr="00766F1F">
        <w:rPr>
          <w:spacing w:val="-4"/>
          <w:sz w:val="22"/>
          <w:szCs w:val="22"/>
          <w:lang w:val="en-CA"/>
        </w:rPr>
        <w:t>,</w:t>
      </w:r>
      <w:r w:rsidRPr="00766F1F">
        <w:rPr>
          <w:spacing w:val="-4"/>
          <w:sz w:val="22"/>
          <w:szCs w:val="22"/>
          <w:lang w:val="en-CA"/>
        </w:rPr>
        <w:t xml:space="preserve"> in Johnstown</w:t>
      </w:r>
      <w:r w:rsidR="008B5C1F" w:rsidRPr="00766F1F">
        <w:rPr>
          <w:spacing w:val="-4"/>
          <w:sz w:val="22"/>
          <w:szCs w:val="22"/>
          <w:lang w:val="en-CA"/>
        </w:rPr>
        <w:t>, Ontario.</w:t>
      </w:r>
      <w:r w:rsidRPr="00766F1F">
        <w:rPr>
          <w:spacing w:val="-4"/>
          <w:sz w:val="22"/>
          <w:szCs w:val="22"/>
          <w:lang w:val="en-CA"/>
        </w:rPr>
        <w:t xml:space="preserve"> </w:t>
      </w:r>
      <w:r w:rsidR="008B5C1F" w:rsidRPr="00766F1F">
        <w:rPr>
          <w:spacing w:val="-4"/>
          <w:sz w:val="22"/>
          <w:szCs w:val="22"/>
          <w:lang w:val="en-CA"/>
        </w:rPr>
        <w:t>T</w:t>
      </w:r>
      <w:r w:rsidRPr="00766F1F">
        <w:rPr>
          <w:spacing w:val="-4"/>
          <w:sz w:val="22"/>
          <w:szCs w:val="22"/>
          <w:lang w:val="en-CA"/>
        </w:rPr>
        <w:t>he closest non-verified artisan distillery was 124 k</w:t>
      </w:r>
      <w:r w:rsidR="008B5C1F" w:rsidRPr="00766F1F">
        <w:rPr>
          <w:spacing w:val="-4"/>
          <w:sz w:val="22"/>
          <w:szCs w:val="22"/>
          <w:lang w:val="en-CA"/>
        </w:rPr>
        <w:t>ilo</w:t>
      </w:r>
      <w:r w:rsidRPr="00766F1F">
        <w:rPr>
          <w:spacing w:val="-4"/>
          <w:sz w:val="22"/>
          <w:szCs w:val="22"/>
          <w:lang w:val="en-CA"/>
        </w:rPr>
        <w:t>m</w:t>
      </w:r>
      <w:r w:rsidR="008B5C1F" w:rsidRPr="00766F1F">
        <w:rPr>
          <w:spacing w:val="-4"/>
          <w:sz w:val="22"/>
          <w:szCs w:val="22"/>
          <w:lang w:val="en-CA"/>
        </w:rPr>
        <w:t>etres</w:t>
      </w:r>
      <w:r w:rsidRPr="00766F1F">
        <w:rPr>
          <w:spacing w:val="-4"/>
          <w:sz w:val="22"/>
          <w:szCs w:val="22"/>
          <w:lang w:val="en-CA"/>
        </w:rPr>
        <w:t xml:space="preserve"> away</w:t>
      </w:r>
      <w:r w:rsidR="008B5C1F" w:rsidRPr="00766F1F">
        <w:rPr>
          <w:spacing w:val="-4"/>
          <w:sz w:val="22"/>
          <w:szCs w:val="22"/>
          <w:lang w:val="en-CA"/>
        </w:rPr>
        <w:t>,</w:t>
      </w:r>
      <w:r w:rsidRPr="00766F1F">
        <w:rPr>
          <w:spacing w:val="-4"/>
          <w:sz w:val="22"/>
          <w:szCs w:val="22"/>
          <w:lang w:val="en-CA"/>
        </w:rPr>
        <w:t xml:space="preserve"> in Peterborough</w:t>
      </w:r>
      <w:r w:rsidR="008B5C1F" w:rsidRPr="00766F1F">
        <w:rPr>
          <w:spacing w:val="-4"/>
          <w:sz w:val="22"/>
          <w:szCs w:val="22"/>
          <w:lang w:val="en-CA"/>
        </w:rPr>
        <w:t>, Ontario</w:t>
      </w:r>
      <w:r w:rsidRPr="00766F1F">
        <w:rPr>
          <w:spacing w:val="-4"/>
          <w:sz w:val="22"/>
          <w:szCs w:val="22"/>
          <w:lang w:val="en-CA"/>
        </w:rPr>
        <w:t>.</w:t>
      </w:r>
    </w:p>
    <w:p w14:paraId="3B427194" w14:textId="77777777" w:rsidR="00E34426" w:rsidRPr="00766F1F" w:rsidRDefault="00E34426" w:rsidP="00E34426">
      <w:pPr>
        <w:jc w:val="both"/>
        <w:rPr>
          <w:sz w:val="22"/>
          <w:szCs w:val="22"/>
          <w:lang w:val="en-CA"/>
        </w:rPr>
      </w:pPr>
    </w:p>
    <w:p w14:paraId="7F0C0ADC" w14:textId="48992577" w:rsidR="00E34426" w:rsidRPr="00766F1F" w:rsidRDefault="00CA553B" w:rsidP="00E34426">
      <w:pPr>
        <w:jc w:val="both"/>
        <w:rPr>
          <w:sz w:val="22"/>
          <w:szCs w:val="22"/>
          <w:lang w:val="en-CA"/>
        </w:rPr>
      </w:pPr>
      <w:r w:rsidRPr="00766F1F">
        <w:rPr>
          <w:sz w:val="22"/>
          <w:szCs w:val="22"/>
          <w:lang w:val="en-CA"/>
        </w:rPr>
        <w:t>E</w:t>
      </w:r>
      <w:r w:rsidR="00E34426" w:rsidRPr="00766F1F">
        <w:rPr>
          <w:sz w:val="22"/>
          <w:szCs w:val="22"/>
          <w:lang w:val="en-CA"/>
        </w:rPr>
        <w:t>ventually</w:t>
      </w:r>
      <w:r w:rsidRPr="00766F1F">
        <w:rPr>
          <w:sz w:val="22"/>
          <w:szCs w:val="22"/>
          <w:lang w:val="en-CA"/>
        </w:rPr>
        <w:t xml:space="preserve">, </w:t>
      </w:r>
      <w:r w:rsidRPr="00766F1F">
        <w:rPr>
          <w:spacing w:val="-2"/>
          <w:sz w:val="22"/>
          <w:szCs w:val="22"/>
          <w:lang w:val="en-CA"/>
        </w:rPr>
        <w:t>Kinsip’s</w:t>
      </w:r>
      <w:r w:rsidRPr="00766F1F">
        <w:rPr>
          <w:sz w:val="22"/>
          <w:szCs w:val="22"/>
          <w:lang w:val="en-CA"/>
        </w:rPr>
        <w:t xml:space="preserve"> product line</w:t>
      </w:r>
      <w:r w:rsidR="00E34426" w:rsidRPr="00766F1F">
        <w:rPr>
          <w:sz w:val="22"/>
          <w:szCs w:val="22"/>
          <w:lang w:val="en-CA"/>
        </w:rPr>
        <w:t xml:space="preserve"> evolved to </w:t>
      </w:r>
      <w:r w:rsidRPr="00766F1F">
        <w:rPr>
          <w:sz w:val="22"/>
          <w:szCs w:val="22"/>
          <w:lang w:val="en-CA"/>
        </w:rPr>
        <w:t>include 11</w:t>
      </w:r>
      <w:r w:rsidR="00E34426" w:rsidRPr="00766F1F">
        <w:rPr>
          <w:sz w:val="22"/>
          <w:szCs w:val="22"/>
          <w:lang w:val="en-CA"/>
        </w:rPr>
        <w:t xml:space="preserve"> different spirits</w:t>
      </w:r>
      <w:r w:rsidRPr="00766F1F">
        <w:rPr>
          <w:sz w:val="22"/>
          <w:szCs w:val="22"/>
          <w:lang w:val="en-CA"/>
        </w:rPr>
        <w:t xml:space="preserve"> such as</w:t>
      </w:r>
      <w:r w:rsidR="00E34426" w:rsidRPr="00766F1F">
        <w:rPr>
          <w:sz w:val="22"/>
          <w:szCs w:val="22"/>
          <w:lang w:val="en-CA"/>
        </w:rPr>
        <w:t xml:space="preserve"> rum, whisky</w:t>
      </w:r>
      <w:r w:rsidRPr="00766F1F">
        <w:rPr>
          <w:sz w:val="22"/>
          <w:szCs w:val="22"/>
          <w:lang w:val="en-CA"/>
        </w:rPr>
        <w:t>,</w:t>
      </w:r>
      <w:r w:rsidR="00E34426" w:rsidRPr="00766F1F">
        <w:rPr>
          <w:sz w:val="22"/>
          <w:szCs w:val="22"/>
          <w:lang w:val="en-CA"/>
        </w:rPr>
        <w:t xml:space="preserve"> gin, brandy, and vodka</w:t>
      </w:r>
      <w:r w:rsidRPr="00766F1F">
        <w:rPr>
          <w:sz w:val="22"/>
          <w:szCs w:val="22"/>
          <w:lang w:val="en-CA"/>
        </w:rPr>
        <w:t xml:space="preserve"> (see Exhibit 1)</w:t>
      </w:r>
      <w:r w:rsidR="00E34426" w:rsidRPr="00766F1F">
        <w:rPr>
          <w:sz w:val="22"/>
          <w:szCs w:val="22"/>
          <w:lang w:val="en-CA"/>
        </w:rPr>
        <w:t xml:space="preserve">. </w:t>
      </w:r>
      <w:r w:rsidRPr="00766F1F">
        <w:rPr>
          <w:sz w:val="22"/>
          <w:szCs w:val="22"/>
          <w:lang w:val="en-CA"/>
        </w:rPr>
        <w:t>Kinsip also offered a selection of</w:t>
      </w:r>
      <w:r w:rsidR="00E34426" w:rsidRPr="00766F1F">
        <w:rPr>
          <w:sz w:val="22"/>
          <w:szCs w:val="22"/>
          <w:lang w:val="en-CA"/>
        </w:rPr>
        <w:t xml:space="preserve"> non-alcoholic products </w:t>
      </w:r>
      <w:r w:rsidRPr="00766F1F">
        <w:rPr>
          <w:sz w:val="22"/>
          <w:szCs w:val="22"/>
          <w:lang w:val="en-CA"/>
        </w:rPr>
        <w:t>such as</w:t>
      </w:r>
      <w:r w:rsidR="00E34426" w:rsidRPr="00766F1F">
        <w:rPr>
          <w:sz w:val="22"/>
          <w:szCs w:val="22"/>
          <w:lang w:val="en-CA"/>
        </w:rPr>
        <w:t xml:space="preserve"> bitters and maple syrup aged in whisky barrels. During the tourist season </w:t>
      </w:r>
      <w:r w:rsidRPr="00766F1F">
        <w:rPr>
          <w:sz w:val="22"/>
          <w:szCs w:val="22"/>
          <w:lang w:val="en-CA"/>
        </w:rPr>
        <w:t xml:space="preserve">of </w:t>
      </w:r>
      <w:r w:rsidR="00E34426" w:rsidRPr="00766F1F">
        <w:rPr>
          <w:sz w:val="22"/>
          <w:szCs w:val="22"/>
          <w:lang w:val="en-CA"/>
        </w:rPr>
        <w:t xml:space="preserve">May </w:t>
      </w:r>
      <w:r w:rsidRPr="00766F1F">
        <w:rPr>
          <w:sz w:val="22"/>
          <w:szCs w:val="22"/>
          <w:lang w:val="en-CA"/>
        </w:rPr>
        <w:t>to</w:t>
      </w:r>
      <w:r w:rsidR="00E34426" w:rsidRPr="00766F1F">
        <w:rPr>
          <w:sz w:val="22"/>
          <w:szCs w:val="22"/>
          <w:lang w:val="en-CA"/>
        </w:rPr>
        <w:t xml:space="preserve"> October, Kinsip welcomed visitors for tastings and tours of the facility.</w:t>
      </w:r>
    </w:p>
    <w:p w14:paraId="0C09A0CC" w14:textId="77777777" w:rsidR="00E34426" w:rsidRPr="00766F1F" w:rsidRDefault="00E34426" w:rsidP="00E34426">
      <w:pPr>
        <w:jc w:val="both"/>
        <w:rPr>
          <w:sz w:val="22"/>
          <w:szCs w:val="22"/>
          <w:lang w:val="en-CA"/>
        </w:rPr>
      </w:pPr>
    </w:p>
    <w:p w14:paraId="686A63C9" w14:textId="60A9581C" w:rsidR="00E34426" w:rsidRPr="00766F1F" w:rsidRDefault="00E34426" w:rsidP="00E34426">
      <w:pPr>
        <w:jc w:val="both"/>
        <w:rPr>
          <w:sz w:val="22"/>
          <w:szCs w:val="22"/>
          <w:lang w:val="en-CA"/>
        </w:rPr>
      </w:pPr>
      <w:r w:rsidRPr="00766F1F">
        <w:rPr>
          <w:sz w:val="22"/>
          <w:szCs w:val="22"/>
          <w:lang w:val="en-CA"/>
        </w:rPr>
        <w:t xml:space="preserve">Kinsip sold its spirits directly to consumers </w:t>
      </w:r>
      <w:r w:rsidR="00C05D0D" w:rsidRPr="00766F1F">
        <w:rPr>
          <w:sz w:val="22"/>
          <w:szCs w:val="22"/>
          <w:lang w:val="en-CA"/>
        </w:rPr>
        <w:t xml:space="preserve">both </w:t>
      </w:r>
      <w:r w:rsidR="00CA553B" w:rsidRPr="00766F1F">
        <w:rPr>
          <w:sz w:val="22"/>
          <w:szCs w:val="22"/>
          <w:lang w:val="en-CA"/>
        </w:rPr>
        <w:t xml:space="preserve">from its premises at the farm and </w:t>
      </w:r>
      <w:r w:rsidR="00C05D0D" w:rsidRPr="00766F1F">
        <w:rPr>
          <w:sz w:val="22"/>
          <w:szCs w:val="22"/>
          <w:lang w:val="en-CA"/>
        </w:rPr>
        <w:t xml:space="preserve">through </w:t>
      </w:r>
      <w:r w:rsidRPr="00766F1F">
        <w:rPr>
          <w:sz w:val="22"/>
          <w:szCs w:val="22"/>
          <w:lang w:val="en-CA"/>
        </w:rPr>
        <w:t>online</w:t>
      </w:r>
      <w:r w:rsidR="00C05D0D" w:rsidRPr="00766F1F">
        <w:rPr>
          <w:sz w:val="22"/>
          <w:szCs w:val="22"/>
          <w:lang w:val="en-CA"/>
        </w:rPr>
        <w:t xml:space="preserve"> shopping</w:t>
      </w:r>
      <w:r w:rsidR="00CA553B" w:rsidRPr="00766F1F">
        <w:rPr>
          <w:sz w:val="22"/>
          <w:szCs w:val="22"/>
          <w:lang w:val="en-CA"/>
        </w:rPr>
        <w:t>.</w:t>
      </w:r>
      <w:r w:rsidRPr="00766F1F">
        <w:rPr>
          <w:rStyle w:val="FootnoteReference"/>
          <w:sz w:val="22"/>
          <w:szCs w:val="22"/>
          <w:lang w:val="en-CA"/>
        </w:rPr>
        <w:footnoteReference w:id="6"/>
      </w:r>
      <w:r w:rsidRPr="00766F1F">
        <w:rPr>
          <w:sz w:val="22"/>
          <w:szCs w:val="22"/>
          <w:lang w:val="en-CA"/>
        </w:rPr>
        <w:t xml:space="preserve"> </w:t>
      </w:r>
      <w:r w:rsidR="00CA553B" w:rsidRPr="00766F1F">
        <w:rPr>
          <w:sz w:val="22"/>
          <w:szCs w:val="22"/>
          <w:lang w:val="en-CA"/>
        </w:rPr>
        <w:t xml:space="preserve">Its products were </w:t>
      </w:r>
      <w:r w:rsidR="00C05D0D" w:rsidRPr="00766F1F">
        <w:rPr>
          <w:sz w:val="22"/>
          <w:szCs w:val="22"/>
          <w:lang w:val="en-CA"/>
        </w:rPr>
        <w:t xml:space="preserve">also </w:t>
      </w:r>
      <w:r w:rsidR="00CA553B" w:rsidRPr="00766F1F">
        <w:rPr>
          <w:sz w:val="22"/>
          <w:szCs w:val="22"/>
          <w:lang w:val="en-CA"/>
        </w:rPr>
        <w:t>available across Ontario</w:t>
      </w:r>
      <w:r w:rsidRPr="00766F1F">
        <w:rPr>
          <w:sz w:val="22"/>
          <w:szCs w:val="22"/>
          <w:lang w:val="en-CA"/>
        </w:rPr>
        <w:t xml:space="preserve"> through the </w:t>
      </w:r>
      <w:r w:rsidR="00CA553B" w:rsidRPr="00766F1F">
        <w:rPr>
          <w:sz w:val="22"/>
          <w:szCs w:val="22"/>
          <w:lang w:val="en-CA"/>
        </w:rPr>
        <w:t xml:space="preserve">government-owned </w:t>
      </w:r>
      <w:r w:rsidRPr="00766F1F">
        <w:rPr>
          <w:sz w:val="22"/>
          <w:szCs w:val="22"/>
          <w:lang w:val="en-CA"/>
        </w:rPr>
        <w:t>liquor</w:t>
      </w:r>
      <w:r w:rsidR="00CA553B" w:rsidRPr="00766F1F">
        <w:rPr>
          <w:sz w:val="22"/>
          <w:szCs w:val="22"/>
          <w:lang w:val="en-CA"/>
        </w:rPr>
        <w:t xml:space="preserve"> and </w:t>
      </w:r>
      <w:r w:rsidRPr="00766F1F">
        <w:rPr>
          <w:sz w:val="22"/>
          <w:szCs w:val="22"/>
          <w:lang w:val="en-CA"/>
        </w:rPr>
        <w:t xml:space="preserve">wine </w:t>
      </w:r>
      <w:r w:rsidR="00CA553B" w:rsidRPr="00766F1F">
        <w:rPr>
          <w:sz w:val="22"/>
          <w:szCs w:val="22"/>
          <w:lang w:val="en-CA"/>
        </w:rPr>
        <w:t>retailer</w:t>
      </w:r>
      <w:r w:rsidRPr="00766F1F">
        <w:rPr>
          <w:sz w:val="22"/>
          <w:szCs w:val="22"/>
          <w:lang w:val="en-CA"/>
        </w:rPr>
        <w:t xml:space="preserve"> Liquor Co</w:t>
      </w:r>
      <w:r w:rsidR="00CA553B" w:rsidRPr="00766F1F">
        <w:rPr>
          <w:sz w:val="22"/>
          <w:szCs w:val="22"/>
          <w:lang w:val="en-CA"/>
        </w:rPr>
        <w:t>ntrol</w:t>
      </w:r>
      <w:r w:rsidRPr="00766F1F">
        <w:rPr>
          <w:sz w:val="22"/>
          <w:szCs w:val="22"/>
          <w:lang w:val="en-CA"/>
        </w:rPr>
        <w:t xml:space="preserve"> Board of Ontario (LCBO). </w:t>
      </w:r>
      <w:r w:rsidR="00CA553B" w:rsidRPr="00766F1F">
        <w:rPr>
          <w:sz w:val="22"/>
          <w:szCs w:val="22"/>
          <w:lang w:val="en-CA"/>
        </w:rPr>
        <w:t xml:space="preserve">As well, </w:t>
      </w:r>
      <w:r w:rsidRPr="00766F1F">
        <w:rPr>
          <w:sz w:val="22"/>
          <w:szCs w:val="22"/>
          <w:lang w:val="en-CA"/>
        </w:rPr>
        <w:t xml:space="preserve">Kinsip sold </w:t>
      </w:r>
      <w:r w:rsidR="00CA553B" w:rsidRPr="00766F1F">
        <w:rPr>
          <w:sz w:val="22"/>
          <w:szCs w:val="22"/>
          <w:lang w:val="en-CA"/>
        </w:rPr>
        <w:t xml:space="preserve">its </w:t>
      </w:r>
      <w:r w:rsidRPr="00766F1F">
        <w:rPr>
          <w:sz w:val="22"/>
          <w:szCs w:val="22"/>
          <w:lang w:val="en-CA"/>
        </w:rPr>
        <w:t xml:space="preserve">bitters and maple syrup </w:t>
      </w:r>
      <w:r w:rsidR="00CA553B" w:rsidRPr="00766F1F">
        <w:rPr>
          <w:sz w:val="22"/>
          <w:szCs w:val="22"/>
          <w:lang w:val="en-CA"/>
        </w:rPr>
        <w:t>through 30</w:t>
      </w:r>
      <w:r w:rsidRPr="00766F1F">
        <w:rPr>
          <w:sz w:val="22"/>
          <w:szCs w:val="22"/>
          <w:lang w:val="en-CA"/>
        </w:rPr>
        <w:t xml:space="preserve"> boutique outlets</w:t>
      </w:r>
      <w:r w:rsidR="00CA553B" w:rsidRPr="00766F1F">
        <w:rPr>
          <w:sz w:val="22"/>
          <w:szCs w:val="22"/>
          <w:lang w:val="en-CA"/>
        </w:rPr>
        <w:t>, most of which were</w:t>
      </w:r>
      <w:r w:rsidRPr="00766F1F">
        <w:rPr>
          <w:sz w:val="22"/>
          <w:szCs w:val="22"/>
          <w:lang w:val="en-CA"/>
        </w:rPr>
        <w:t xml:space="preserve"> located </w:t>
      </w:r>
      <w:r w:rsidR="00CA553B" w:rsidRPr="00766F1F">
        <w:rPr>
          <w:sz w:val="22"/>
          <w:szCs w:val="22"/>
          <w:lang w:val="en-CA"/>
        </w:rPr>
        <w:t>across</w:t>
      </w:r>
      <w:r w:rsidRPr="00766F1F">
        <w:rPr>
          <w:sz w:val="22"/>
          <w:szCs w:val="22"/>
          <w:lang w:val="en-CA"/>
        </w:rPr>
        <w:t xml:space="preserve"> Ontario, </w:t>
      </w:r>
      <w:r w:rsidR="006D16B6" w:rsidRPr="00766F1F">
        <w:rPr>
          <w:sz w:val="22"/>
          <w:szCs w:val="22"/>
          <w:lang w:val="en-CA"/>
        </w:rPr>
        <w:t xml:space="preserve">and through </w:t>
      </w:r>
      <w:r w:rsidR="00CA553B" w:rsidRPr="00766F1F">
        <w:rPr>
          <w:sz w:val="22"/>
          <w:szCs w:val="22"/>
          <w:lang w:val="en-CA"/>
        </w:rPr>
        <w:t>several locations</w:t>
      </w:r>
      <w:r w:rsidRPr="00766F1F">
        <w:rPr>
          <w:sz w:val="22"/>
          <w:szCs w:val="22"/>
          <w:lang w:val="en-CA"/>
        </w:rPr>
        <w:t xml:space="preserve"> in Quebec and Alberta (</w:t>
      </w:r>
      <w:r w:rsidR="00CA553B" w:rsidRPr="00766F1F">
        <w:rPr>
          <w:sz w:val="22"/>
          <w:szCs w:val="22"/>
          <w:lang w:val="en-CA"/>
        </w:rPr>
        <w:t xml:space="preserve">see </w:t>
      </w:r>
      <w:r w:rsidR="00F23E6F" w:rsidRPr="00766F1F">
        <w:rPr>
          <w:sz w:val="22"/>
          <w:szCs w:val="22"/>
          <w:lang w:val="en-CA"/>
        </w:rPr>
        <w:t>Exhibit 2</w:t>
      </w:r>
      <w:r w:rsidRPr="00766F1F">
        <w:rPr>
          <w:sz w:val="22"/>
          <w:szCs w:val="22"/>
          <w:lang w:val="en-CA"/>
        </w:rPr>
        <w:t xml:space="preserve">). </w:t>
      </w:r>
      <w:r w:rsidR="00C05D0D" w:rsidRPr="00766F1F">
        <w:rPr>
          <w:sz w:val="22"/>
          <w:szCs w:val="22"/>
          <w:lang w:val="en-CA"/>
        </w:rPr>
        <w:t>For</w:t>
      </w:r>
      <w:r w:rsidR="00CA553B" w:rsidRPr="00766F1F">
        <w:rPr>
          <w:sz w:val="22"/>
          <w:szCs w:val="22"/>
          <w:lang w:val="en-CA"/>
        </w:rPr>
        <w:t xml:space="preserve"> sales promotion, Kinsip packaged some of its p</w:t>
      </w:r>
      <w:r w:rsidRPr="00766F1F">
        <w:rPr>
          <w:sz w:val="22"/>
          <w:szCs w:val="22"/>
          <w:lang w:val="en-CA"/>
        </w:rPr>
        <w:t xml:space="preserve">roduct </w:t>
      </w:r>
      <w:r w:rsidR="00CA553B" w:rsidRPr="00766F1F">
        <w:rPr>
          <w:sz w:val="22"/>
          <w:szCs w:val="22"/>
          <w:lang w:val="en-CA"/>
        </w:rPr>
        <w:t>into attractive and convenient</w:t>
      </w:r>
      <w:r w:rsidRPr="00766F1F">
        <w:rPr>
          <w:sz w:val="22"/>
          <w:szCs w:val="22"/>
          <w:lang w:val="en-CA"/>
        </w:rPr>
        <w:t xml:space="preserve"> gift sets</w:t>
      </w:r>
      <w:r w:rsidR="00CA553B" w:rsidRPr="00766F1F">
        <w:rPr>
          <w:sz w:val="22"/>
          <w:szCs w:val="22"/>
          <w:lang w:val="en-CA"/>
        </w:rPr>
        <w:t>.</w:t>
      </w:r>
      <w:r w:rsidRPr="00766F1F">
        <w:rPr>
          <w:rStyle w:val="FootnoteReference"/>
          <w:sz w:val="22"/>
          <w:szCs w:val="22"/>
          <w:lang w:val="en-CA"/>
        </w:rPr>
        <w:footnoteReference w:id="7"/>
      </w:r>
      <w:r w:rsidRPr="00766F1F">
        <w:rPr>
          <w:sz w:val="22"/>
          <w:szCs w:val="22"/>
          <w:lang w:val="en-CA"/>
        </w:rPr>
        <w:t xml:space="preserve"> </w:t>
      </w:r>
      <w:r w:rsidR="00CA553B" w:rsidRPr="00766F1F">
        <w:rPr>
          <w:sz w:val="22"/>
          <w:szCs w:val="22"/>
          <w:lang w:val="en-CA"/>
        </w:rPr>
        <w:t>As well, the distiller</w:t>
      </w:r>
      <w:r w:rsidR="006460E2" w:rsidRPr="00766F1F">
        <w:rPr>
          <w:sz w:val="22"/>
          <w:szCs w:val="22"/>
          <w:lang w:val="en-CA"/>
        </w:rPr>
        <w:t>y</w:t>
      </w:r>
      <w:r w:rsidR="00CA553B" w:rsidRPr="00766F1F">
        <w:rPr>
          <w:sz w:val="22"/>
          <w:szCs w:val="22"/>
          <w:lang w:val="en-CA"/>
        </w:rPr>
        <w:t xml:space="preserve"> offered loyal customers </w:t>
      </w:r>
      <w:r w:rsidRPr="00766F1F">
        <w:rPr>
          <w:sz w:val="22"/>
          <w:szCs w:val="22"/>
          <w:lang w:val="en-CA"/>
        </w:rPr>
        <w:t xml:space="preserve">club membership </w:t>
      </w:r>
      <w:r w:rsidR="00CA553B" w:rsidRPr="00766F1F">
        <w:rPr>
          <w:sz w:val="22"/>
          <w:szCs w:val="22"/>
          <w:lang w:val="en-CA"/>
        </w:rPr>
        <w:t>status, which provided</w:t>
      </w:r>
      <w:r w:rsidRPr="00766F1F">
        <w:rPr>
          <w:sz w:val="22"/>
          <w:szCs w:val="22"/>
          <w:lang w:val="en-CA"/>
        </w:rPr>
        <w:t xml:space="preserve"> certain </w:t>
      </w:r>
      <w:r w:rsidR="00F977C8" w:rsidRPr="00766F1F">
        <w:rPr>
          <w:sz w:val="22"/>
          <w:szCs w:val="22"/>
          <w:lang w:val="en-CA"/>
        </w:rPr>
        <w:t xml:space="preserve">priority </w:t>
      </w:r>
      <w:r w:rsidRPr="00766F1F">
        <w:rPr>
          <w:sz w:val="22"/>
          <w:szCs w:val="22"/>
          <w:lang w:val="en-CA"/>
        </w:rPr>
        <w:t>privileges (</w:t>
      </w:r>
      <w:r w:rsidR="00F977C8" w:rsidRPr="00766F1F">
        <w:rPr>
          <w:sz w:val="22"/>
          <w:szCs w:val="22"/>
          <w:lang w:val="en-CA"/>
        </w:rPr>
        <w:t xml:space="preserve">see </w:t>
      </w:r>
      <w:r w:rsidR="00F23E6F" w:rsidRPr="00766F1F">
        <w:rPr>
          <w:sz w:val="22"/>
          <w:szCs w:val="22"/>
          <w:lang w:val="en-CA"/>
        </w:rPr>
        <w:t>Exhibit 3</w:t>
      </w:r>
      <w:r w:rsidRPr="00766F1F">
        <w:rPr>
          <w:sz w:val="22"/>
          <w:szCs w:val="22"/>
          <w:lang w:val="en-CA"/>
        </w:rPr>
        <w:t xml:space="preserve">). </w:t>
      </w:r>
      <w:r w:rsidR="00F977C8" w:rsidRPr="00766F1F">
        <w:rPr>
          <w:sz w:val="22"/>
          <w:szCs w:val="22"/>
          <w:lang w:val="en-CA"/>
        </w:rPr>
        <w:t xml:space="preserve">For customers </w:t>
      </w:r>
      <w:r w:rsidR="00C05D0D" w:rsidRPr="00766F1F">
        <w:rPr>
          <w:sz w:val="22"/>
          <w:szCs w:val="22"/>
          <w:lang w:val="en-CA"/>
        </w:rPr>
        <w:t>who</w:t>
      </w:r>
      <w:r w:rsidR="00F977C8" w:rsidRPr="00766F1F">
        <w:rPr>
          <w:sz w:val="22"/>
          <w:szCs w:val="22"/>
          <w:lang w:val="en-CA"/>
        </w:rPr>
        <w:t xml:space="preserve"> preferred shopping online, Kinsip offered free shipping on each o</w:t>
      </w:r>
      <w:r w:rsidRPr="00766F1F">
        <w:rPr>
          <w:sz w:val="22"/>
          <w:szCs w:val="22"/>
          <w:lang w:val="en-CA"/>
        </w:rPr>
        <w:t xml:space="preserve">nline order over </w:t>
      </w:r>
      <w:r w:rsidR="00F977C8" w:rsidRPr="00766F1F">
        <w:rPr>
          <w:sz w:val="22"/>
          <w:szCs w:val="22"/>
          <w:lang w:val="en-CA"/>
        </w:rPr>
        <w:t>CA</w:t>
      </w:r>
      <w:r w:rsidRPr="00766F1F">
        <w:rPr>
          <w:sz w:val="22"/>
          <w:szCs w:val="22"/>
          <w:lang w:val="en-CA"/>
        </w:rPr>
        <w:t>$50.</w:t>
      </w:r>
      <w:r w:rsidR="00F977C8" w:rsidRPr="00766F1F">
        <w:rPr>
          <w:rStyle w:val="FootnoteReference"/>
          <w:sz w:val="22"/>
          <w:szCs w:val="22"/>
          <w:lang w:val="en-CA"/>
        </w:rPr>
        <w:footnoteReference w:id="8"/>
      </w:r>
      <w:r w:rsidRPr="00766F1F">
        <w:rPr>
          <w:sz w:val="22"/>
          <w:szCs w:val="22"/>
          <w:lang w:val="en-CA"/>
        </w:rPr>
        <w:t xml:space="preserve"> </w:t>
      </w:r>
    </w:p>
    <w:p w14:paraId="54830044" w14:textId="77777777" w:rsidR="00E34426" w:rsidRPr="00766F1F" w:rsidRDefault="00E34426" w:rsidP="00E34426">
      <w:pPr>
        <w:jc w:val="both"/>
        <w:rPr>
          <w:sz w:val="22"/>
          <w:szCs w:val="22"/>
          <w:lang w:val="en-CA"/>
        </w:rPr>
      </w:pPr>
    </w:p>
    <w:p w14:paraId="7318E2A9" w14:textId="77777777" w:rsidR="00E34426" w:rsidRPr="00766F1F" w:rsidRDefault="00E34426" w:rsidP="00E34426">
      <w:pPr>
        <w:pStyle w:val="Casehead1"/>
        <w:rPr>
          <w:lang w:val="en-CA"/>
        </w:rPr>
      </w:pPr>
      <w:r w:rsidRPr="00766F1F">
        <w:rPr>
          <w:lang w:val="en-CA"/>
        </w:rPr>
        <w:lastRenderedPageBreak/>
        <w:t>HAND SANITIZER</w:t>
      </w:r>
    </w:p>
    <w:p w14:paraId="1CBC674E" w14:textId="77777777" w:rsidR="00E34426" w:rsidRPr="00766F1F" w:rsidRDefault="00E34426" w:rsidP="00E34426">
      <w:pPr>
        <w:jc w:val="both"/>
        <w:rPr>
          <w:sz w:val="22"/>
          <w:szCs w:val="22"/>
          <w:lang w:val="en-CA"/>
        </w:rPr>
      </w:pPr>
    </w:p>
    <w:p w14:paraId="02D3E332" w14:textId="6BAD3CF6" w:rsidR="00E34426" w:rsidRPr="00766F1F" w:rsidRDefault="004E35BD" w:rsidP="00E34426">
      <w:pPr>
        <w:jc w:val="both"/>
        <w:rPr>
          <w:sz w:val="22"/>
          <w:szCs w:val="22"/>
          <w:lang w:val="en-CA"/>
        </w:rPr>
      </w:pPr>
      <w:r w:rsidRPr="00766F1F">
        <w:rPr>
          <w:sz w:val="22"/>
          <w:szCs w:val="22"/>
          <w:lang w:val="en-CA"/>
        </w:rPr>
        <w:t xml:space="preserve">Initially, </w:t>
      </w:r>
      <w:r w:rsidR="00E34426" w:rsidRPr="00766F1F">
        <w:rPr>
          <w:sz w:val="22"/>
          <w:szCs w:val="22"/>
          <w:lang w:val="en-CA"/>
        </w:rPr>
        <w:t xml:space="preserve">Kinsip </w:t>
      </w:r>
      <w:r w:rsidR="000757D7" w:rsidRPr="00766F1F">
        <w:rPr>
          <w:sz w:val="22"/>
          <w:szCs w:val="22"/>
          <w:lang w:val="en-CA"/>
        </w:rPr>
        <w:t xml:space="preserve">had </w:t>
      </w:r>
      <w:r w:rsidR="00E34426" w:rsidRPr="00766F1F">
        <w:rPr>
          <w:sz w:val="22"/>
          <w:szCs w:val="22"/>
          <w:lang w:val="en-CA"/>
        </w:rPr>
        <w:t>produced hand sanitizer to supply local hospitals</w:t>
      </w:r>
      <w:r w:rsidR="00DB0AA8" w:rsidRPr="00766F1F">
        <w:rPr>
          <w:sz w:val="22"/>
          <w:szCs w:val="22"/>
          <w:lang w:val="en-CA"/>
        </w:rPr>
        <w:t xml:space="preserve"> </w:t>
      </w:r>
      <w:r w:rsidR="000757D7" w:rsidRPr="00766F1F">
        <w:rPr>
          <w:sz w:val="22"/>
          <w:szCs w:val="22"/>
          <w:lang w:val="en-CA"/>
        </w:rPr>
        <w:t xml:space="preserve">with a product </w:t>
      </w:r>
      <w:r w:rsidR="00DB0AA8" w:rsidRPr="00766F1F">
        <w:rPr>
          <w:sz w:val="22"/>
          <w:szCs w:val="22"/>
          <w:lang w:val="en-CA"/>
        </w:rPr>
        <w:t>for use</w:t>
      </w:r>
      <w:r w:rsidR="00E34426" w:rsidRPr="00766F1F">
        <w:rPr>
          <w:sz w:val="22"/>
          <w:szCs w:val="22"/>
          <w:lang w:val="en-CA"/>
        </w:rPr>
        <w:t xml:space="preserve"> on hands and </w:t>
      </w:r>
      <w:r w:rsidR="00DB0AA8" w:rsidRPr="00766F1F">
        <w:rPr>
          <w:sz w:val="22"/>
          <w:szCs w:val="22"/>
          <w:lang w:val="en-CA"/>
        </w:rPr>
        <w:t xml:space="preserve">on </w:t>
      </w:r>
      <w:r w:rsidR="00E34426" w:rsidRPr="00766F1F">
        <w:rPr>
          <w:sz w:val="22"/>
          <w:szCs w:val="22"/>
          <w:lang w:val="en-CA"/>
        </w:rPr>
        <w:t xml:space="preserve">surfaces within health care facilities. </w:t>
      </w:r>
      <w:r w:rsidR="00DB0AA8" w:rsidRPr="00766F1F">
        <w:rPr>
          <w:sz w:val="22"/>
          <w:szCs w:val="22"/>
          <w:lang w:val="en-CA"/>
        </w:rPr>
        <w:t>Therefore</w:t>
      </w:r>
      <w:r w:rsidR="00E34426" w:rsidRPr="00766F1F">
        <w:rPr>
          <w:sz w:val="22"/>
          <w:szCs w:val="22"/>
          <w:lang w:val="en-CA"/>
        </w:rPr>
        <w:t xml:space="preserve">, Kinsip formulated its sanitizer </w:t>
      </w:r>
      <w:r w:rsidR="00647050" w:rsidRPr="00766F1F">
        <w:rPr>
          <w:sz w:val="22"/>
          <w:szCs w:val="22"/>
          <w:lang w:val="en-CA"/>
        </w:rPr>
        <w:t>in</w:t>
      </w:r>
      <w:r w:rsidR="00E34426" w:rsidRPr="00766F1F">
        <w:rPr>
          <w:sz w:val="22"/>
          <w:szCs w:val="22"/>
          <w:lang w:val="en-CA"/>
        </w:rPr>
        <w:t xml:space="preserve"> a </w:t>
      </w:r>
      <w:r w:rsidR="003D6F1A" w:rsidRPr="00766F1F">
        <w:rPr>
          <w:sz w:val="22"/>
          <w:szCs w:val="22"/>
          <w:lang w:val="en-CA"/>
        </w:rPr>
        <w:t xml:space="preserve">more convenient </w:t>
      </w:r>
      <w:r w:rsidR="00E34426" w:rsidRPr="00766F1F">
        <w:rPr>
          <w:sz w:val="22"/>
          <w:szCs w:val="22"/>
          <w:lang w:val="en-CA"/>
        </w:rPr>
        <w:t>liquid</w:t>
      </w:r>
      <w:r w:rsidR="003D6F1A" w:rsidRPr="00766F1F">
        <w:rPr>
          <w:sz w:val="22"/>
          <w:szCs w:val="22"/>
          <w:lang w:val="en-CA"/>
        </w:rPr>
        <w:t xml:space="preserve"> spraying format</w:t>
      </w:r>
      <w:r w:rsidR="00DB0AA8" w:rsidRPr="00766F1F">
        <w:rPr>
          <w:sz w:val="22"/>
          <w:szCs w:val="22"/>
          <w:lang w:val="en-CA"/>
        </w:rPr>
        <w:t>,</w:t>
      </w:r>
      <w:r w:rsidR="00E34426" w:rsidRPr="00766F1F">
        <w:rPr>
          <w:sz w:val="22"/>
          <w:szCs w:val="22"/>
          <w:lang w:val="en-CA"/>
        </w:rPr>
        <w:t xml:space="preserve"> rather than a gel. Health care workers </w:t>
      </w:r>
      <w:r w:rsidR="00DB0AA8" w:rsidRPr="00766F1F">
        <w:rPr>
          <w:sz w:val="22"/>
          <w:szCs w:val="22"/>
          <w:lang w:val="en-CA"/>
        </w:rPr>
        <w:t>were provided</w:t>
      </w:r>
      <w:r w:rsidR="00E34426" w:rsidRPr="00766F1F">
        <w:rPr>
          <w:sz w:val="22"/>
          <w:szCs w:val="22"/>
          <w:lang w:val="en-CA"/>
        </w:rPr>
        <w:t xml:space="preserve"> small bottles </w:t>
      </w:r>
      <w:r w:rsidR="00DB0AA8" w:rsidRPr="00766F1F">
        <w:rPr>
          <w:sz w:val="22"/>
          <w:szCs w:val="22"/>
          <w:lang w:val="en-CA"/>
        </w:rPr>
        <w:t xml:space="preserve">of the hand sanitizer free of charge </w:t>
      </w:r>
      <w:r w:rsidR="00E34426" w:rsidRPr="00766F1F">
        <w:rPr>
          <w:sz w:val="22"/>
          <w:szCs w:val="22"/>
          <w:lang w:val="en-CA"/>
        </w:rPr>
        <w:t>f</w:t>
      </w:r>
      <w:r w:rsidR="00DB0AA8" w:rsidRPr="00766F1F">
        <w:rPr>
          <w:sz w:val="22"/>
          <w:szCs w:val="22"/>
          <w:lang w:val="en-CA"/>
        </w:rPr>
        <w:t>rom</w:t>
      </w:r>
      <w:r w:rsidR="00E34426" w:rsidRPr="00766F1F">
        <w:rPr>
          <w:sz w:val="22"/>
          <w:szCs w:val="22"/>
          <w:lang w:val="en-CA"/>
        </w:rPr>
        <w:t xml:space="preserve"> </w:t>
      </w:r>
      <w:r w:rsidR="00DB0AA8" w:rsidRPr="00766F1F">
        <w:rPr>
          <w:sz w:val="22"/>
          <w:szCs w:val="22"/>
          <w:lang w:val="en-CA"/>
        </w:rPr>
        <w:t>several</w:t>
      </w:r>
      <w:r w:rsidR="00647050" w:rsidRPr="00766F1F">
        <w:rPr>
          <w:sz w:val="22"/>
          <w:szCs w:val="22"/>
          <w:lang w:val="en-CA"/>
        </w:rPr>
        <w:t xml:space="preserve"> of</w:t>
      </w:r>
      <w:r w:rsidR="00DB0AA8" w:rsidRPr="00766F1F">
        <w:rPr>
          <w:sz w:val="22"/>
          <w:szCs w:val="22"/>
          <w:lang w:val="en-CA"/>
        </w:rPr>
        <w:t xml:space="preserve"> </w:t>
      </w:r>
      <w:r w:rsidR="00647050" w:rsidRPr="00766F1F">
        <w:rPr>
          <w:sz w:val="22"/>
          <w:szCs w:val="22"/>
          <w:lang w:val="en-CA"/>
        </w:rPr>
        <w:t xml:space="preserve">Kinsip’s </w:t>
      </w:r>
      <w:r w:rsidR="00E34426" w:rsidRPr="00766F1F">
        <w:rPr>
          <w:sz w:val="22"/>
          <w:szCs w:val="22"/>
          <w:lang w:val="en-CA"/>
        </w:rPr>
        <w:t xml:space="preserve">initial batches. </w:t>
      </w:r>
      <w:r w:rsidR="00DB0AA8" w:rsidRPr="00766F1F">
        <w:rPr>
          <w:sz w:val="22"/>
          <w:szCs w:val="22"/>
          <w:lang w:val="en-CA"/>
        </w:rPr>
        <w:t>The distiller</w:t>
      </w:r>
      <w:r w:rsidR="006460E2" w:rsidRPr="00766F1F">
        <w:rPr>
          <w:sz w:val="22"/>
          <w:szCs w:val="22"/>
          <w:lang w:val="en-CA"/>
        </w:rPr>
        <w:t>y</w:t>
      </w:r>
      <w:r w:rsidR="00DB0AA8" w:rsidRPr="00766F1F">
        <w:rPr>
          <w:sz w:val="22"/>
          <w:szCs w:val="22"/>
          <w:lang w:val="en-CA"/>
        </w:rPr>
        <w:t xml:space="preserve"> then expanded its distribution of </w:t>
      </w:r>
      <w:r w:rsidR="00E34426" w:rsidRPr="00766F1F">
        <w:rPr>
          <w:sz w:val="22"/>
          <w:szCs w:val="22"/>
          <w:lang w:val="en-CA"/>
        </w:rPr>
        <w:t xml:space="preserve">this essential product during the COVID-19 pandemic </w:t>
      </w:r>
      <w:r w:rsidR="00DB0AA8" w:rsidRPr="00766F1F">
        <w:rPr>
          <w:sz w:val="22"/>
          <w:szCs w:val="22"/>
          <w:lang w:val="en-CA"/>
        </w:rPr>
        <w:t>across the community, making it widely available</w:t>
      </w:r>
      <w:r w:rsidR="00E34426" w:rsidRPr="00766F1F">
        <w:rPr>
          <w:sz w:val="22"/>
          <w:szCs w:val="22"/>
          <w:lang w:val="en-CA"/>
        </w:rPr>
        <w:t xml:space="preserve"> for sale to the public (</w:t>
      </w:r>
      <w:r w:rsidR="00DB0AA8" w:rsidRPr="00766F1F">
        <w:rPr>
          <w:sz w:val="22"/>
          <w:szCs w:val="22"/>
          <w:lang w:val="en-CA"/>
        </w:rPr>
        <w:t xml:space="preserve">see </w:t>
      </w:r>
      <w:r w:rsidR="00F23E6F" w:rsidRPr="00766F1F">
        <w:rPr>
          <w:sz w:val="22"/>
          <w:szCs w:val="22"/>
          <w:lang w:val="en-CA"/>
        </w:rPr>
        <w:t>Exhibit 1</w:t>
      </w:r>
      <w:r w:rsidR="00E34426" w:rsidRPr="00766F1F">
        <w:rPr>
          <w:sz w:val="22"/>
          <w:szCs w:val="22"/>
          <w:lang w:val="en-CA"/>
        </w:rPr>
        <w:t xml:space="preserve">). </w:t>
      </w:r>
      <w:r w:rsidR="00DB0AA8" w:rsidRPr="00766F1F">
        <w:rPr>
          <w:sz w:val="22"/>
          <w:szCs w:val="22"/>
          <w:lang w:val="en-CA"/>
        </w:rPr>
        <w:t>Kinsip added the phrase</w:t>
      </w:r>
      <w:r w:rsidR="00E34426" w:rsidRPr="00766F1F">
        <w:rPr>
          <w:sz w:val="22"/>
          <w:szCs w:val="22"/>
          <w:lang w:val="en-CA"/>
        </w:rPr>
        <w:t xml:space="preserve"> “</w:t>
      </w:r>
      <w:r w:rsidR="003D6F1A" w:rsidRPr="00766F1F">
        <w:rPr>
          <w:sz w:val="22"/>
          <w:szCs w:val="22"/>
          <w:lang w:val="en-CA"/>
        </w:rPr>
        <w:t>F</w:t>
      </w:r>
      <w:r w:rsidR="00E34426" w:rsidRPr="00766F1F">
        <w:rPr>
          <w:sz w:val="22"/>
          <w:szCs w:val="22"/>
          <w:lang w:val="en-CA"/>
        </w:rPr>
        <w:t xml:space="preserve">or </w:t>
      </w:r>
      <w:r w:rsidR="00532A90" w:rsidRPr="00766F1F">
        <w:rPr>
          <w:sz w:val="22"/>
          <w:szCs w:val="22"/>
          <w:lang w:val="en-CA"/>
        </w:rPr>
        <w:t>D</w:t>
      </w:r>
      <w:r w:rsidR="00E34426" w:rsidRPr="00766F1F">
        <w:rPr>
          <w:sz w:val="22"/>
          <w:szCs w:val="22"/>
          <w:lang w:val="en-CA"/>
        </w:rPr>
        <w:t xml:space="preserve">ifficult </w:t>
      </w:r>
      <w:r w:rsidR="00532A90" w:rsidRPr="00766F1F">
        <w:rPr>
          <w:sz w:val="22"/>
          <w:szCs w:val="22"/>
          <w:lang w:val="en-CA"/>
        </w:rPr>
        <w:t>T</w:t>
      </w:r>
      <w:r w:rsidR="00E34426" w:rsidRPr="00766F1F">
        <w:rPr>
          <w:sz w:val="22"/>
          <w:szCs w:val="22"/>
          <w:lang w:val="en-CA"/>
        </w:rPr>
        <w:t xml:space="preserve">imes” </w:t>
      </w:r>
      <w:r w:rsidR="00DB0AA8" w:rsidRPr="00766F1F">
        <w:rPr>
          <w:sz w:val="22"/>
          <w:szCs w:val="22"/>
          <w:lang w:val="en-CA"/>
        </w:rPr>
        <w:t>on the hand sanitizer’s label to remind users</w:t>
      </w:r>
      <w:r w:rsidR="00E34426" w:rsidRPr="00766F1F">
        <w:rPr>
          <w:sz w:val="22"/>
          <w:szCs w:val="22"/>
          <w:lang w:val="en-CA"/>
        </w:rPr>
        <w:t xml:space="preserve"> that the product was part of a community effort to keep everyone safe</w:t>
      </w:r>
      <w:r w:rsidR="00DB0AA8" w:rsidRPr="00766F1F">
        <w:rPr>
          <w:sz w:val="22"/>
          <w:szCs w:val="22"/>
          <w:lang w:val="en-CA"/>
        </w:rPr>
        <w:t xml:space="preserve"> (see Exhibit 4)</w:t>
      </w:r>
      <w:r w:rsidR="00E34426" w:rsidRPr="00766F1F">
        <w:rPr>
          <w:sz w:val="22"/>
          <w:szCs w:val="22"/>
          <w:lang w:val="en-CA"/>
        </w:rPr>
        <w:t xml:space="preserve">. Early purchasers of the </w:t>
      </w:r>
      <w:r w:rsidR="00203AB6" w:rsidRPr="00766F1F">
        <w:rPr>
          <w:sz w:val="22"/>
          <w:szCs w:val="22"/>
          <w:lang w:val="en-CA"/>
        </w:rPr>
        <w:t xml:space="preserve">Kinsip </w:t>
      </w:r>
      <w:r w:rsidR="00E34426" w:rsidRPr="00766F1F">
        <w:rPr>
          <w:sz w:val="22"/>
          <w:szCs w:val="22"/>
          <w:lang w:val="en-CA"/>
        </w:rPr>
        <w:t xml:space="preserve">product </w:t>
      </w:r>
      <w:r w:rsidR="00203AB6" w:rsidRPr="00766F1F">
        <w:rPr>
          <w:sz w:val="22"/>
          <w:szCs w:val="22"/>
          <w:lang w:val="en-CA"/>
        </w:rPr>
        <w:t>consisted mainly of</w:t>
      </w:r>
      <w:r w:rsidR="00E34426" w:rsidRPr="00766F1F">
        <w:rPr>
          <w:sz w:val="22"/>
          <w:szCs w:val="22"/>
          <w:lang w:val="en-CA"/>
        </w:rPr>
        <w:t xml:space="preserve"> essential workers who frequently interacted with people and could not conduct their work from home</w:t>
      </w:r>
      <w:r w:rsidR="00203AB6" w:rsidRPr="00766F1F">
        <w:rPr>
          <w:sz w:val="22"/>
          <w:szCs w:val="22"/>
          <w:lang w:val="en-CA"/>
        </w:rPr>
        <w:t>, such as delivery people, truckers, and others</w:t>
      </w:r>
      <w:r w:rsidR="00E34426" w:rsidRPr="00766F1F">
        <w:rPr>
          <w:sz w:val="22"/>
          <w:szCs w:val="22"/>
          <w:lang w:val="en-CA"/>
        </w:rPr>
        <w:t>.</w:t>
      </w:r>
    </w:p>
    <w:p w14:paraId="15BFB010" w14:textId="77777777" w:rsidR="00E34426" w:rsidRPr="00766F1F" w:rsidRDefault="00E34426" w:rsidP="00E34426">
      <w:pPr>
        <w:jc w:val="both"/>
        <w:rPr>
          <w:sz w:val="22"/>
          <w:szCs w:val="22"/>
          <w:lang w:val="en-CA"/>
        </w:rPr>
      </w:pPr>
    </w:p>
    <w:p w14:paraId="75D20072" w14:textId="70107860" w:rsidR="00E34426" w:rsidRPr="00766F1F" w:rsidRDefault="00E34426" w:rsidP="00E34426">
      <w:pPr>
        <w:jc w:val="both"/>
        <w:rPr>
          <w:sz w:val="22"/>
          <w:szCs w:val="22"/>
          <w:lang w:val="en-CA"/>
        </w:rPr>
      </w:pPr>
      <w:r w:rsidRPr="00766F1F">
        <w:rPr>
          <w:sz w:val="22"/>
          <w:szCs w:val="22"/>
          <w:lang w:val="en-CA"/>
        </w:rPr>
        <w:t xml:space="preserve">By mid-March 2020, </w:t>
      </w:r>
      <w:r w:rsidR="003D6F1A" w:rsidRPr="00766F1F">
        <w:rPr>
          <w:sz w:val="22"/>
          <w:szCs w:val="22"/>
          <w:lang w:val="en-CA"/>
        </w:rPr>
        <w:t xml:space="preserve">over </w:t>
      </w:r>
      <w:r w:rsidRPr="00766F1F">
        <w:rPr>
          <w:sz w:val="22"/>
          <w:szCs w:val="22"/>
          <w:lang w:val="en-CA"/>
        </w:rPr>
        <w:t>10</w:t>
      </w:r>
      <w:r w:rsidR="003D6F1A" w:rsidRPr="00766F1F">
        <w:rPr>
          <w:sz w:val="22"/>
          <w:szCs w:val="22"/>
          <w:lang w:val="en-CA"/>
        </w:rPr>
        <w:t>0</w:t>
      </w:r>
      <w:r w:rsidRPr="00766F1F">
        <w:rPr>
          <w:sz w:val="22"/>
          <w:szCs w:val="22"/>
          <w:lang w:val="en-CA"/>
        </w:rPr>
        <w:t xml:space="preserve"> Canadian artisan distilleries had </w:t>
      </w:r>
      <w:r w:rsidR="003D6F1A" w:rsidRPr="00766F1F">
        <w:rPr>
          <w:sz w:val="22"/>
          <w:szCs w:val="22"/>
          <w:lang w:val="en-CA"/>
        </w:rPr>
        <w:t>accepted</w:t>
      </w:r>
      <w:r w:rsidRPr="00766F1F">
        <w:rPr>
          <w:sz w:val="22"/>
          <w:szCs w:val="22"/>
          <w:lang w:val="en-CA"/>
        </w:rPr>
        <w:t xml:space="preserve"> the challenge of producing hand sanitizer</w:t>
      </w:r>
      <w:r w:rsidR="00203AB6" w:rsidRPr="00766F1F">
        <w:rPr>
          <w:sz w:val="22"/>
          <w:szCs w:val="22"/>
          <w:lang w:val="en-CA"/>
        </w:rPr>
        <w:t>.</w:t>
      </w:r>
      <w:r w:rsidRPr="00766F1F">
        <w:rPr>
          <w:sz w:val="22"/>
          <w:szCs w:val="22"/>
          <w:lang w:val="en-CA"/>
        </w:rPr>
        <w:t xml:space="preserve"> Kinsip was one of </w:t>
      </w:r>
      <w:r w:rsidR="00203AB6" w:rsidRPr="00766F1F">
        <w:rPr>
          <w:sz w:val="22"/>
          <w:szCs w:val="22"/>
          <w:lang w:val="en-CA"/>
        </w:rPr>
        <w:t>20 such distilleries</w:t>
      </w:r>
      <w:r w:rsidRPr="00766F1F">
        <w:rPr>
          <w:sz w:val="22"/>
          <w:szCs w:val="22"/>
          <w:lang w:val="en-CA"/>
        </w:rPr>
        <w:t xml:space="preserve"> located in Ontario</w:t>
      </w:r>
      <w:r w:rsidRPr="00766F1F">
        <w:rPr>
          <w:rStyle w:val="FootnoteReference"/>
          <w:sz w:val="22"/>
          <w:szCs w:val="22"/>
          <w:lang w:val="en-CA"/>
        </w:rPr>
        <w:footnoteReference w:id="9"/>
      </w:r>
      <w:r w:rsidRPr="00766F1F">
        <w:rPr>
          <w:sz w:val="22"/>
          <w:szCs w:val="22"/>
          <w:lang w:val="en-CA"/>
        </w:rPr>
        <w:t xml:space="preserve"> (</w:t>
      </w:r>
      <w:r w:rsidR="00203AB6" w:rsidRPr="00766F1F">
        <w:rPr>
          <w:sz w:val="22"/>
          <w:szCs w:val="22"/>
          <w:lang w:val="en-CA"/>
        </w:rPr>
        <w:t xml:space="preserve">see </w:t>
      </w:r>
      <w:r w:rsidR="00F23E6F" w:rsidRPr="00766F1F">
        <w:rPr>
          <w:sz w:val="22"/>
          <w:szCs w:val="22"/>
          <w:lang w:val="en-CA"/>
        </w:rPr>
        <w:t>Exhibit 5</w:t>
      </w:r>
      <w:r w:rsidRPr="00766F1F">
        <w:rPr>
          <w:sz w:val="22"/>
          <w:szCs w:val="22"/>
          <w:lang w:val="en-CA"/>
        </w:rPr>
        <w:t>). A</w:t>
      </w:r>
      <w:r w:rsidR="00203AB6" w:rsidRPr="00766F1F">
        <w:rPr>
          <w:sz w:val="22"/>
          <w:szCs w:val="22"/>
          <w:lang w:val="en-CA"/>
        </w:rPr>
        <w:t>s a sales promotion</w:t>
      </w:r>
      <w:r w:rsidRPr="00766F1F">
        <w:rPr>
          <w:sz w:val="22"/>
          <w:szCs w:val="22"/>
          <w:lang w:val="en-CA"/>
        </w:rPr>
        <w:t>, Kinsip</w:t>
      </w:r>
      <w:r w:rsidR="00203AB6" w:rsidRPr="00766F1F">
        <w:rPr>
          <w:sz w:val="22"/>
          <w:szCs w:val="22"/>
          <w:lang w:val="en-CA"/>
        </w:rPr>
        <w:t xml:space="preserve"> offered</w:t>
      </w:r>
      <w:r w:rsidRPr="00766F1F">
        <w:rPr>
          <w:sz w:val="22"/>
          <w:szCs w:val="22"/>
          <w:lang w:val="en-CA"/>
        </w:rPr>
        <w:t xml:space="preserve"> 120 </w:t>
      </w:r>
      <w:r w:rsidR="0052439C" w:rsidRPr="00766F1F">
        <w:rPr>
          <w:sz w:val="22"/>
          <w:szCs w:val="22"/>
          <w:lang w:val="en-CA"/>
        </w:rPr>
        <w:t>millilitre (</w:t>
      </w:r>
      <w:r w:rsidRPr="00766F1F">
        <w:rPr>
          <w:sz w:val="22"/>
          <w:szCs w:val="22"/>
          <w:lang w:val="en-CA"/>
        </w:rPr>
        <w:t>ml</w:t>
      </w:r>
      <w:r w:rsidR="0052439C" w:rsidRPr="00766F1F">
        <w:rPr>
          <w:sz w:val="22"/>
          <w:szCs w:val="22"/>
          <w:lang w:val="en-CA"/>
        </w:rPr>
        <w:t>)</w:t>
      </w:r>
      <w:r w:rsidRPr="00766F1F">
        <w:rPr>
          <w:sz w:val="22"/>
          <w:szCs w:val="22"/>
          <w:lang w:val="en-CA"/>
        </w:rPr>
        <w:t xml:space="preserve"> bottles of hand sanitizer </w:t>
      </w:r>
      <w:r w:rsidR="00203AB6" w:rsidRPr="00766F1F">
        <w:rPr>
          <w:sz w:val="22"/>
          <w:szCs w:val="22"/>
          <w:lang w:val="en-CA"/>
        </w:rPr>
        <w:t>free</w:t>
      </w:r>
      <w:r w:rsidR="003D6F1A" w:rsidRPr="00766F1F">
        <w:rPr>
          <w:sz w:val="22"/>
          <w:szCs w:val="22"/>
          <w:lang w:val="en-CA"/>
        </w:rPr>
        <w:t xml:space="preserve"> of charge</w:t>
      </w:r>
      <w:r w:rsidR="00203AB6" w:rsidRPr="00766F1F">
        <w:rPr>
          <w:sz w:val="22"/>
          <w:szCs w:val="22"/>
          <w:lang w:val="en-CA"/>
        </w:rPr>
        <w:t xml:space="preserve"> </w:t>
      </w:r>
      <w:r w:rsidRPr="00766F1F">
        <w:rPr>
          <w:sz w:val="22"/>
          <w:szCs w:val="22"/>
          <w:lang w:val="en-CA"/>
        </w:rPr>
        <w:t>with all online orders of spirits and maple syrup (</w:t>
      </w:r>
      <w:r w:rsidR="00203AB6" w:rsidRPr="00766F1F">
        <w:rPr>
          <w:sz w:val="22"/>
          <w:szCs w:val="22"/>
          <w:lang w:val="en-CA"/>
        </w:rPr>
        <w:t xml:space="preserve">see </w:t>
      </w:r>
      <w:r w:rsidR="00F23E6F" w:rsidRPr="00766F1F">
        <w:rPr>
          <w:sz w:val="22"/>
          <w:szCs w:val="22"/>
          <w:lang w:val="en-CA"/>
        </w:rPr>
        <w:t>Exhibit 6</w:t>
      </w:r>
      <w:r w:rsidRPr="00766F1F">
        <w:rPr>
          <w:sz w:val="22"/>
          <w:szCs w:val="22"/>
          <w:lang w:val="en-CA"/>
        </w:rPr>
        <w:t xml:space="preserve">). </w:t>
      </w:r>
    </w:p>
    <w:p w14:paraId="146813D2" w14:textId="77777777" w:rsidR="00E34426" w:rsidRPr="00766F1F" w:rsidRDefault="00E34426" w:rsidP="00E34426">
      <w:pPr>
        <w:jc w:val="both"/>
        <w:rPr>
          <w:sz w:val="22"/>
          <w:szCs w:val="22"/>
          <w:lang w:val="en-CA"/>
        </w:rPr>
      </w:pPr>
    </w:p>
    <w:p w14:paraId="77CD233F" w14:textId="77777777" w:rsidR="00E34426" w:rsidRPr="00766F1F" w:rsidRDefault="00E34426" w:rsidP="00E34426">
      <w:pPr>
        <w:jc w:val="both"/>
        <w:rPr>
          <w:sz w:val="22"/>
          <w:szCs w:val="22"/>
          <w:lang w:val="en-CA"/>
        </w:rPr>
      </w:pPr>
    </w:p>
    <w:p w14:paraId="13CE1E6D" w14:textId="77777777" w:rsidR="00E34426" w:rsidRPr="00766F1F" w:rsidRDefault="00E34426" w:rsidP="00E34426">
      <w:pPr>
        <w:pStyle w:val="Casehead2"/>
        <w:rPr>
          <w:lang w:val="en-CA"/>
        </w:rPr>
      </w:pPr>
      <w:r w:rsidRPr="00766F1F">
        <w:rPr>
          <w:lang w:val="en-CA"/>
        </w:rPr>
        <w:t>Safety and Recalls</w:t>
      </w:r>
    </w:p>
    <w:p w14:paraId="6571FCDC" w14:textId="77777777" w:rsidR="00E34426" w:rsidRPr="00766F1F" w:rsidRDefault="00E34426" w:rsidP="00E34426">
      <w:pPr>
        <w:jc w:val="both"/>
        <w:rPr>
          <w:sz w:val="22"/>
          <w:szCs w:val="22"/>
          <w:lang w:val="en-CA"/>
        </w:rPr>
      </w:pPr>
    </w:p>
    <w:p w14:paraId="60FE65C7" w14:textId="1D860B14" w:rsidR="00E34426" w:rsidRPr="00766F1F" w:rsidRDefault="00E34426" w:rsidP="00E34426">
      <w:pPr>
        <w:jc w:val="both"/>
        <w:rPr>
          <w:sz w:val="22"/>
          <w:szCs w:val="22"/>
          <w:lang w:val="en-CA"/>
        </w:rPr>
      </w:pPr>
      <w:r w:rsidRPr="00766F1F">
        <w:rPr>
          <w:sz w:val="22"/>
          <w:szCs w:val="22"/>
          <w:lang w:val="en-CA"/>
        </w:rPr>
        <w:t xml:space="preserve">Like many </w:t>
      </w:r>
      <w:r w:rsidR="009F1C87" w:rsidRPr="00766F1F">
        <w:rPr>
          <w:sz w:val="22"/>
          <w:szCs w:val="22"/>
          <w:lang w:val="en-CA"/>
        </w:rPr>
        <w:t xml:space="preserve">other </w:t>
      </w:r>
      <w:r w:rsidRPr="00766F1F">
        <w:rPr>
          <w:sz w:val="22"/>
          <w:szCs w:val="22"/>
          <w:lang w:val="en-CA"/>
        </w:rPr>
        <w:t>producers of hand sanitizer</w:t>
      </w:r>
      <w:r w:rsidR="009F1C87" w:rsidRPr="00766F1F">
        <w:rPr>
          <w:sz w:val="22"/>
          <w:szCs w:val="22"/>
          <w:lang w:val="en-CA"/>
        </w:rPr>
        <w:t xml:space="preserve"> during the COVID-19 pandemic</w:t>
      </w:r>
      <w:r w:rsidRPr="00766F1F">
        <w:rPr>
          <w:sz w:val="22"/>
          <w:szCs w:val="22"/>
          <w:lang w:val="en-CA"/>
        </w:rPr>
        <w:t xml:space="preserve">, Kinsip </w:t>
      </w:r>
      <w:r w:rsidR="009F1C87" w:rsidRPr="00766F1F">
        <w:rPr>
          <w:sz w:val="22"/>
          <w:szCs w:val="22"/>
          <w:lang w:val="en-CA"/>
        </w:rPr>
        <w:t>consulted</w:t>
      </w:r>
      <w:r w:rsidRPr="00766F1F">
        <w:rPr>
          <w:sz w:val="22"/>
          <w:szCs w:val="22"/>
          <w:lang w:val="en-CA"/>
        </w:rPr>
        <w:t xml:space="preserve"> the World Health Organization </w:t>
      </w:r>
      <w:r w:rsidR="009F1C87" w:rsidRPr="00766F1F">
        <w:rPr>
          <w:sz w:val="22"/>
          <w:szCs w:val="22"/>
          <w:lang w:val="en-CA"/>
        </w:rPr>
        <w:t>for direction on the product’s</w:t>
      </w:r>
      <w:r w:rsidRPr="00766F1F">
        <w:rPr>
          <w:sz w:val="22"/>
          <w:szCs w:val="22"/>
          <w:lang w:val="en-CA"/>
        </w:rPr>
        <w:t xml:space="preserve"> formulation</w:t>
      </w:r>
      <w:r w:rsidR="00326AE7" w:rsidRPr="00766F1F">
        <w:rPr>
          <w:sz w:val="22"/>
          <w:szCs w:val="22"/>
          <w:lang w:val="en-CA"/>
        </w:rPr>
        <w:t>,</w:t>
      </w:r>
      <w:r w:rsidRPr="00766F1F">
        <w:rPr>
          <w:rStyle w:val="FootnoteReference"/>
          <w:sz w:val="22"/>
          <w:szCs w:val="22"/>
          <w:lang w:val="en-CA"/>
        </w:rPr>
        <w:footnoteReference w:id="10"/>
      </w:r>
      <w:r w:rsidRPr="00766F1F">
        <w:rPr>
          <w:sz w:val="22"/>
          <w:szCs w:val="22"/>
          <w:lang w:val="en-CA"/>
        </w:rPr>
        <w:t xml:space="preserve"> which included glycerol, hydrogen peroxide</w:t>
      </w:r>
      <w:r w:rsidR="00326AE7" w:rsidRPr="00766F1F">
        <w:rPr>
          <w:sz w:val="22"/>
          <w:szCs w:val="22"/>
          <w:lang w:val="en-CA"/>
        </w:rPr>
        <w:t>,</w:t>
      </w:r>
      <w:r w:rsidRPr="00766F1F">
        <w:rPr>
          <w:sz w:val="22"/>
          <w:szCs w:val="22"/>
          <w:lang w:val="en-CA"/>
        </w:rPr>
        <w:t xml:space="preserve"> and ethanol. In April 2020, due to </w:t>
      </w:r>
      <w:r w:rsidR="00326AE7" w:rsidRPr="00766F1F">
        <w:rPr>
          <w:sz w:val="22"/>
          <w:szCs w:val="22"/>
          <w:lang w:val="en-CA"/>
        </w:rPr>
        <w:t>a</w:t>
      </w:r>
      <w:r w:rsidRPr="00766F1F">
        <w:rPr>
          <w:sz w:val="22"/>
          <w:szCs w:val="22"/>
          <w:lang w:val="en-CA"/>
        </w:rPr>
        <w:t xml:space="preserve"> supply shortfall in hand sanitizer, Health Canada permitted producers to u</w:t>
      </w:r>
      <w:r w:rsidR="00326AE7" w:rsidRPr="00766F1F">
        <w:rPr>
          <w:sz w:val="22"/>
          <w:szCs w:val="22"/>
          <w:lang w:val="en-CA"/>
        </w:rPr>
        <w:t>s</w:t>
      </w:r>
      <w:r w:rsidRPr="00766F1F">
        <w:rPr>
          <w:sz w:val="22"/>
          <w:szCs w:val="22"/>
          <w:lang w:val="en-CA"/>
        </w:rPr>
        <w:t xml:space="preserve">e technical-grade ethanol in </w:t>
      </w:r>
      <w:r w:rsidR="00326AE7" w:rsidRPr="00766F1F">
        <w:rPr>
          <w:sz w:val="22"/>
          <w:szCs w:val="22"/>
          <w:lang w:val="en-CA"/>
        </w:rPr>
        <w:t>the</w:t>
      </w:r>
      <w:r w:rsidRPr="00766F1F">
        <w:rPr>
          <w:sz w:val="22"/>
          <w:szCs w:val="22"/>
          <w:lang w:val="en-CA"/>
        </w:rPr>
        <w:t xml:space="preserve"> composition</w:t>
      </w:r>
      <w:r w:rsidR="00326AE7" w:rsidRPr="00766F1F">
        <w:rPr>
          <w:sz w:val="22"/>
          <w:szCs w:val="22"/>
          <w:lang w:val="en-CA"/>
        </w:rPr>
        <w:t xml:space="preserve"> of the product</w:t>
      </w:r>
      <w:r w:rsidRPr="00766F1F">
        <w:rPr>
          <w:sz w:val="22"/>
          <w:szCs w:val="22"/>
          <w:lang w:val="en-CA"/>
        </w:rPr>
        <w:t>. However, technical-grade ethanol could pose a health risk because of its impurities. By comparison, food</w:t>
      </w:r>
      <w:r w:rsidR="003D6F1A" w:rsidRPr="00766F1F">
        <w:rPr>
          <w:sz w:val="22"/>
          <w:szCs w:val="22"/>
          <w:lang w:val="en-CA"/>
        </w:rPr>
        <w:t>-</w:t>
      </w:r>
      <w:r w:rsidRPr="00766F1F">
        <w:rPr>
          <w:sz w:val="22"/>
          <w:szCs w:val="22"/>
          <w:lang w:val="en-CA"/>
        </w:rPr>
        <w:t xml:space="preserve">grade </w:t>
      </w:r>
      <w:r w:rsidR="003D6F1A" w:rsidRPr="00766F1F">
        <w:rPr>
          <w:sz w:val="22"/>
          <w:szCs w:val="22"/>
          <w:lang w:val="en-CA"/>
        </w:rPr>
        <w:t>(</w:t>
      </w:r>
      <w:r w:rsidRPr="00766F1F">
        <w:rPr>
          <w:sz w:val="22"/>
          <w:szCs w:val="22"/>
          <w:lang w:val="en-CA"/>
        </w:rPr>
        <w:t>or pharmaceutical-grade</w:t>
      </w:r>
      <w:r w:rsidR="003D6F1A" w:rsidRPr="00766F1F">
        <w:rPr>
          <w:sz w:val="22"/>
          <w:szCs w:val="22"/>
          <w:lang w:val="en-CA"/>
        </w:rPr>
        <w:t>)</w:t>
      </w:r>
      <w:r w:rsidRPr="00766F1F">
        <w:rPr>
          <w:sz w:val="22"/>
          <w:szCs w:val="22"/>
          <w:lang w:val="en-CA"/>
        </w:rPr>
        <w:t xml:space="preserve"> ethanol was much purer and safer for sanitation involving skin contact. Th</w:t>
      </w:r>
      <w:r w:rsidR="00326AE7" w:rsidRPr="00766F1F">
        <w:rPr>
          <w:sz w:val="22"/>
          <w:szCs w:val="22"/>
          <w:lang w:val="en-CA"/>
        </w:rPr>
        <w:t>erefore</w:t>
      </w:r>
      <w:r w:rsidRPr="00766F1F">
        <w:rPr>
          <w:sz w:val="22"/>
          <w:szCs w:val="22"/>
          <w:lang w:val="en-CA"/>
        </w:rPr>
        <w:t xml:space="preserve">, in June 2020, Health Canada issued </w:t>
      </w:r>
      <w:r w:rsidR="00326AE7" w:rsidRPr="00766F1F">
        <w:rPr>
          <w:sz w:val="22"/>
          <w:szCs w:val="22"/>
          <w:lang w:val="en-CA"/>
        </w:rPr>
        <w:t xml:space="preserve">a product </w:t>
      </w:r>
      <w:r w:rsidRPr="00766F1F">
        <w:rPr>
          <w:sz w:val="22"/>
          <w:szCs w:val="22"/>
          <w:lang w:val="en-CA"/>
        </w:rPr>
        <w:t>recall</w:t>
      </w:r>
      <w:r w:rsidRPr="00766F1F">
        <w:rPr>
          <w:rStyle w:val="FootnoteReference"/>
          <w:sz w:val="22"/>
          <w:szCs w:val="22"/>
          <w:lang w:val="en-CA"/>
        </w:rPr>
        <w:footnoteReference w:id="11"/>
      </w:r>
      <w:r w:rsidRPr="00766F1F">
        <w:rPr>
          <w:sz w:val="22"/>
          <w:szCs w:val="22"/>
          <w:lang w:val="en-CA"/>
        </w:rPr>
        <w:t xml:space="preserve"> f</w:t>
      </w:r>
      <w:r w:rsidR="00326AE7" w:rsidRPr="00766F1F">
        <w:rPr>
          <w:sz w:val="22"/>
          <w:szCs w:val="22"/>
          <w:lang w:val="en-CA"/>
        </w:rPr>
        <w:t>or all</w:t>
      </w:r>
      <w:r w:rsidRPr="00766F1F">
        <w:rPr>
          <w:sz w:val="22"/>
          <w:szCs w:val="22"/>
          <w:lang w:val="en-CA"/>
        </w:rPr>
        <w:t xml:space="preserve"> non-compliant hand sanitizers that included technical</w:t>
      </w:r>
      <w:r w:rsidR="003D6F1A" w:rsidRPr="00766F1F">
        <w:rPr>
          <w:sz w:val="22"/>
          <w:szCs w:val="22"/>
          <w:lang w:val="en-CA"/>
        </w:rPr>
        <w:t>-grade</w:t>
      </w:r>
      <w:r w:rsidRPr="00766F1F">
        <w:rPr>
          <w:sz w:val="22"/>
          <w:szCs w:val="22"/>
          <w:lang w:val="en-CA"/>
        </w:rPr>
        <w:t xml:space="preserve"> and industrial-grade ethanol. Kinsip and other artisan distilleries</w:t>
      </w:r>
      <w:r w:rsidR="00326AE7" w:rsidRPr="00766F1F">
        <w:rPr>
          <w:sz w:val="22"/>
          <w:szCs w:val="22"/>
          <w:lang w:val="en-CA"/>
        </w:rPr>
        <w:t>, as producers of consumables, had used</w:t>
      </w:r>
      <w:r w:rsidRPr="00766F1F">
        <w:rPr>
          <w:sz w:val="22"/>
          <w:szCs w:val="22"/>
          <w:lang w:val="en-CA"/>
        </w:rPr>
        <w:t xml:space="preserve"> only food-grade ethanol </w:t>
      </w:r>
      <w:r w:rsidR="00326AE7" w:rsidRPr="00766F1F">
        <w:rPr>
          <w:sz w:val="22"/>
          <w:szCs w:val="22"/>
          <w:lang w:val="en-CA"/>
        </w:rPr>
        <w:t>in their product</w:t>
      </w:r>
      <w:r w:rsidRPr="00766F1F">
        <w:rPr>
          <w:sz w:val="22"/>
          <w:szCs w:val="22"/>
          <w:lang w:val="en-CA"/>
        </w:rPr>
        <w:t xml:space="preserve">, </w:t>
      </w:r>
      <w:r w:rsidR="00326AE7" w:rsidRPr="00766F1F">
        <w:rPr>
          <w:sz w:val="22"/>
          <w:szCs w:val="22"/>
          <w:lang w:val="en-CA"/>
        </w:rPr>
        <w:t xml:space="preserve">so they </w:t>
      </w:r>
      <w:r w:rsidRPr="00766F1F">
        <w:rPr>
          <w:sz w:val="22"/>
          <w:szCs w:val="22"/>
          <w:lang w:val="en-CA"/>
        </w:rPr>
        <w:t>were not subject to the</w:t>
      </w:r>
      <w:r w:rsidR="00326AE7" w:rsidRPr="00766F1F">
        <w:rPr>
          <w:sz w:val="22"/>
          <w:szCs w:val="22"/>
          <w:lang w:val="en-CA"/>
        </w:rPr>
        <w:t xml:space="preserve"> Health Canada</w:t>
      </w:r>
      <w:r w:rsidRPr="00766F1F">
        <w:rPr>
          <w:sz w:val="22"/>
          <w:szCs w:val="22"/>
          <w:lang w:val="en-CA"/>
        </w:rPr>
        <w:t xml:space="preserve"> recall.</w:t>
      </w:r>
    </w:p>
    <w:p w14:paraId="1A9365AD" w14:textId="77777777" w:rsidR="00E34426" w:rsidRPr="00766F1F" w:rsidRDefault="00E34426" w:rsidP="00E34426">
      <w:pPr>
        <w:jc w:val="both"/>
        <w:rPr>
          <w:sz w:val="22"/>
          <w:szCs w:val="22"/>
          <w:lang w:val="en-CA"/>
        </w:rPr>
      </w:pPr>
    </w:p>
    <w:p w14:paraId="23B06448" w14:textId="77777777" w:rsidR="00E34426" w:rsidRPr="00766F1F" w:rsidRDefault="00E34426" w:rsidP="00E34426">
      <w:pPr>
        <w:jc w:val="both"/>
        <w:rPr>
          <w:sz w:val="22"/>
          <w:szCs w:val="22"/>
          <w:lang w:val="en-CA"/>
        </w:rPr>
      </w:pPr>
    </w:p>
    <w:p w14:paraId="4103EE1B" w14:textId="77777777" w:rsidR="00E34426" w:rsidRPr="00766F1F" w:rsidRDefault="00E34426" w:rsidP="00E34426">
      <w:pPr>
        <w:pStyle w:val="Casehead2"/>
        <w:rPr>
          <w:lang w:val="en-CA"/>
        </w:rPr>
      </w:pPr>
      <w:r w:rsidRPr="00766F1F">
        <w:rPr>
          <w:lang w:val="en-CA"/>
        </w:rPr>
        <w:t>Pricing</w:t>
      </w:r>
    </w:p>
    <w:p w14:paraId="4ED25461" w14:textId="77777777" w:rsidR="00E34426" w:rsidRPr="00766F1F" w:rsidRDefault="00E34426" w:rsidP="00E34426">
      <w:pPr>
        <w:jc w:val="both"/>
        <w:rPr>
          <w:sz w:val="22"/>
          <w:szCs w:val="22"/>
          <w:lang w:val="en-CA"/>
        </w:rPr>
      </w:pPr>
    </w:p>
    <w:p w14:paraId="75FBED85" w14:textId="4CA69A45" w:rsidR="00E34426" w:rsidRDefault="0052439C" w:rsidP="00E34426">
      <w:pPr>
        <w:jc w:val="both"/>
        <w:rPr>
          <w:sz w:val="22"/>
          <w:szCs w:val="22"/>
          <w:lang w:val="en-CA"/>
        </w:rPr>
      </w:pPr>
      <w:r w:rsidRPr="00766F1F">
        <w:rPr>
          <w:sz w:val="22"/>
          <w:szCs w:val="22"/>
          <w:lang w:val="en-CA"/>
        </w:rPr>
        <w:t xml:space="preserve">Most </w:t>
      </w:r>
      <w:r w:rsidR="00E34426" w:rsidRPr="00766F1F">
        <w:rPr>
          <w:sz w:val="22"/>
          <w:szCs w:val="22"/>
          <w:lang w:val="en-CA"/>
        </w:rPr>
        <w:t>artisan distillers who produced hand sanitizer priced their product</w:t>
      </w:r>
      <w:r w:rsidR="00647050" w:rsidRPr="00766F1F">
        <w:rPr>
          <w:sz w:val="22"/>
          <w:szCs w:val="22"/>
          <w:lang w:val="en-CA"/>
        </w:rPr>
        <w:t>s</w:t>
      </w:r>
      <w:r w:rsidR="00E34426" w:rsidRPr="00766F1F">
        <w:rPr>
          <w:sz w:val="22"/>
          <w:szCs w:val="22"/>
          <w:lang w:val="en-CA"/>
        </w:rPr>
        <w:t xml:space="preserve"> competitively (</w:t>
      </w:r>
      <w:r w:rsidR="001D584F" w:rsidRPr="00766F1F">
        <w:rPr>
          <w:sz w:val="22"/>
          <w:szCs w:val="22"/>
          <w:lang w:val="en-CA"/>
        </w:rPr>
        <w:t xml:space="preserve">see </w:t>
      </w:r>
      <w:r w:rsidR="00F23E6F" w:rsidRPr="00766F1F">
        <w:rPr>
          <w:sz w:val="22"/>
          <w:szCs w:val="22"/>
          <w:lang w:val="en-CA"/>
        </w:rPr>
        <w:t>Exhibit 7</w:t>
      </w:r>
      <w:r w:rsidR="00E34426" w:rsidRPr="00766F1F">
        <w:rPr>
          <w:sz w:val="22"/>
          <w:szCs w:val="22"/>
          <w:lang w:val="en-CA"/>
        </w:rPr>
        <w:t>). Kinsip</w:t>
      </w:r>
      <w:r w:rsidRPr="00766F1F">
        <w:rPr>
          <w:sz w:val="22"/>
          <w:szCs w:val="22"/>
          <w:lang w:val="en-CA"/>
        </w:rPr>
        <w:t xml:space="preserve"> priced its</w:t>
      </w:r>
      <w:r w:rsidR="00E34426" w:rsidRPr="00766F1F">
        <w:rPr>
          <w:sz w:val="22"/>
          <w:szCs w:val="22"/>
          <w:lang w:val="en-CA"/>
        </w:rPr>
        <w:t xml:space="preserve"> smallest container </w:t>
      </w:r>
      <w:r w:rsidRPr="00766F1F">
        <w:rPr>
          <w:sz w:val="22"/>
          <w:szCs w:val="22"/>
          <w:lang w:val="en-CA"/>
        </w:rPr>
        <w:t xml:space="preserve">at $0.09 per ml, which was </w:t>
      </w:r>
      <w:r w:rsidR="00CF6D5D" w:rsidRPr="00766F1F">
        <w:rPr>
          <w:sz w:val="22"/>
          <w:szCs w:val="22"/>
          <w:lang w:val="en-CA"/>
        </w:rPr>
        <w:t>considerably</w:t>
      </w:r>
      <w:r w:rsidR="00E34426" w:rsidRPr="00766F1F">
        <w:rPr>
          <w:sz w:val="22"/>
          <w:szCs w:val="22"/>
          <w:lang w:val="en-CA"/>
        </w:rPr>
        <w:t xml:space="preserve"> higher </w:t>
      </w:r>
      <w:r w:rsidRPr="00766F1F">
        <w:rPr>
          <w:sz w:val="22"/>
          <w:szCs w:val="22"/>
          <w:lang w:val="en-CA"/>
        </w:rPr>
        <w:t>than the</w:t>
      </w:r>
      <w:r w:rsidR="00E34426" w:rsidRPr="00766F1F">
        <w:rPr>
          <w:sz w:val="22"/>
          <w:szCs w:val="22"/>
          <w:lang w:val="en-CA"/>
        </w:rPr>
        <w:t xml:space="preserve"> average price of $</w:t>
      </w:r>
      <w:r w:rsidRPr="00766F1F">
        <w:rPr>
          <w:sz w:val="22"/>
          <w:szCs w:val="22"/>
          <w:lang w:val="en-CA"/>
        </w:rPr>
        <w:t>0</w:t>
      </w:r>
      <w:r w:rsidR="00E34426" w:rsidRPr="00766F1F">
        <w:rPr>
          <w:sz w:val="22"/>
          <w:szCs w:val="22"/>
          <w:lang w:val="en-CA"/>
        </w:rPr>
        <w:t>.04</w:t>
      </w:r>
      <w:r w:rsidRPr="00766F1F">
        <w:rPr>
          <w:sz w:val="22"/>
          <w:szCs w:val="22"/>
          <w:lang w:val="en-CA"/>
        </w:rPr>
        <w:t xml:space="preserve"> per </w:t>
      </w:r>
      <w:r w:rsidR="00E34426" w:rsidRPr="00766F1F">
        <w:rPr>
          <w:sz w:val="22"/>
          <w:szCs w:val="22"/>
          <w:lang w:val="en-CA"/>
        </w:rPr>
        <w:t xml:space="preserve">ml. However, Kinsip’s larger containers were </w:t>
      </w:r>
      <w:r w:rsidR="00CF6D5D" w:rsidRPr="00766F1F">
        <w:rPr>
          <w:sz w:val="22"/>
          <w:szCs w:val="22"/>
          <w:lang w:val="en-CA"/>
        </w:rPr>
        <w:t xml:space="preserve">more </w:t>
      </w:r>
      <w:r w:rsidR="00E34426" w:rsidRPr="00766F1F">
        <w:rPr>
          <w:sz w:val="22"/>
          <w:szCs w:val="22"/>
          <w:lang w:val="en-CA"/>
        </w:rPr>
        <w:t>competitively priced</w:t>
      </w:r>
      <w:r w:rsidR="00CF6D5D" w:rsidRPr="00766F1F">
        <w:rPr>
          <w:sz w:val="22"/>
          <w:szCs w:val="22"/>
          <w:lang w:val="en-CA"/>
        </w:rPr>
        <w:t xml:space="preserve">. </w:t>
      </w:r>
      <w:r w:rsidR="00F32D91" w:rsidRPr="00766F1F">
        <w:rPr>
          <w:sz w:val="22"/>
          <w:szCs w:val="22"/>
          <w:lang w:val="en-CA"/>
        </w:rPr>
        <w:t>Its</w:t>
      </w:r>
      <w:r w:rsidR="00CF6D5D" w:rsidRPr="00766F1F">
        <w:rPr>
          <w:sz w:val="22"/>
          <w:szCs w:val="22"/>
          <w:lang w:val="en-CA"/>
        </w:rPr>
        <w:t xml:space="preserve"> one-litre bottle was priced</w:t>
      </w:r>
      <w:r w:rsidR="00E34426" w:rsidRPr="00766F1F">
        <w:rPr>
          <w:sz w:val="22"/>
          <w:szCs w:val="22"/>
          <w:lang w:val="en-CA"/>
        </w:rPr>
        <w:t xml:space="preserve"> at $0.</w:t>
      </w:r>
      <w:r w:rsidR="004B4152">
        <w:rPr>
          <w:sz w:val="22"/>
          <w:szCs w:val="22"/>
          <w:lang w:val="en-CA"/>
        </w:rPr>
        <w:t>0</w:t>
      </w:r>
      <w:r w:rsidR="00E34426" w:rsidRPr="00766F1F">
        <w:rPr>
          <w:sz w:val="22"/>
          <w:szCs w:val="22"/>
          <w:lang w:val="en-CA"/>
        </w:rPr>
        <w:t>23</w:t>
      </w:r>
      <w:r w:rsidR="00CF6D5D" w:rsidRPr="00766F1F">
        <w:rPr>
          <w:sz w:val="22"/>
          <w:szCs w:val="22"/>
          <w:lang w:val="en-CA"/>
        </w:rPr>
        <w:t xml:space="preserve"> per </w:t>
      </w:r>
      <w:r w:rsidR="00E34426" w:rsidRPr="00766F1F">
        <w:rPr>
          <w:sz w:val="22"/>
          <w:szCs w:val="22"/>
          <w:lang w:val="en-CA"/>
        </w:rPr>
        <w:t>ml</w:t>
      </w:r>
      <w:r w:rsidR="00CF6D5D" w:rsidRPr="00766F1F">
        <w:rPr>
          <w:sz w:val="22"/>
          <w:szCs w:val="22"/>
          <w:lang w:val="en-CA"/>
        </w:rPr>
        <w:t>, which was lower than the</w:t>
      </w:r>
      <w:r w:rsidR="00E34426" w:rsidRPr="00766F1F">
        <w:rPr>
          <w:sz w:val="22"/>
          <w:szCs w:val="22"/>
          <w:lang w:val="en-CA"/>
        </w:rPr>
        <w:t xml:space="preserve"> average </w:t>
      </w:r>
      <w:r w:rsidR="00CF6D5D" w:rsidRPr="00766F1F">
        <w:rPr>
          <w:sz w:val="22"/>
          <w:szCs w:val="22"/>
          <w:lang w:val="en-CA"/>
        </w:rPr>
        <w:t xml:space="preserve">price </w:t>
      </w:r>
      <w:r w:rsidR="00E34426" w:rsidRPr="00766F1F">
        <w:rPr>
          <w:sz w:val="22"/>
          <w:szCs w:val="22"/>
          <w:lang w:val="en-CA"/>
        </w:rPr>
        <w:t>of $0.</w:t>
      </w:r>
      <w:r w:rsidR="00451FA7">
        <w:rPr>
          <w:sz w:val="22"/>
          <w:szCs w:val="22"/>
          <w:lang w:val="en-CA"/>
        </w:rPr>
        <w:t>0</w:t>
      </w:r>
      <w:r w:rsidR="00E34426" w:rsidRPr="00766F1F">
        <w:rPr>
          <w:sz w:val="22"/>
          <w:szCs w:val="22"/>
          <w:lang w:val="en-CA"/>
        </w:rPr>
        <w:t>29</w:t>
      </w:r>
      <w:r w:rsidR="00CF6D5D" w:rsidRPr="00766F1F">
        <w:rPr>
          <w:sz w:val="22"/>
          <w:szCs w:val="22"/>
          <w:lang w:val="en-CA"/>
        </w:rPr>
        <w:t xml:space="preserve"> per </w:t>
      </w:r>
      <w:r w:rsidR="00E34426" w:rsidRPr="00766F1F">
        <w:rPr>
          <w:sz w:val="22"/>
          <w:szCs w:val="22"/>
          <w:lang w:val="en-CA"/>
        </w:rPr>
        <w:t>ml</w:t>
      </w:r>
      <w:r w:rsidR="00CF6D5D" w:rsidRPr="00766F1F">
        <w:rPr>
          <w:sz w:val="22"/>
          <w:szCs w:val="22"/>
          <w:lang w:val="en-CA"/>
        </w:rPr>
        <w:t>.</w:t>
      </w:r>
      <w:r w:rsidR="00E34426" w:rsidRPr="00766F1F">
        <w:rPr>
          <w:sz w:val="22"/>
          <w:szCs w:val="22"/>
          <w:lang w:val="en-CA"/>
        </w:rPr>
        <w:t xml:space="preserve"> </w:t>
      </w:r>
      <w:r w:rsidR="00F32D91" w:rsidRPr="00766F1F">
        <w:rPr>
          <w:sz w:val="22"/>
          <w:szCs w:val="22"/>
          <w:lang w:val="en-CA"/>
        </w:rPr>
        <w:t>Kinsip’s</w:t>
      </w:r>
      <w:r w:rsidR="00CF6D5D" w:rsidRPr="00766F1F">
        <w:rPr>
          <w:sz w:val="22"/>
          <w:szCs w:val="22"/>
          <w:lang w:val="en-CA"/>
        </w:rPr>
        <w:t xml:space="preserve"> four-</w:t>
      </w:r>
      <w:r w:rsidR="00E34426" w:rsidRPr="00766F1F">
        <w:rPr>
          <w:sz w:val="22"/>
          <w:szCs w:val="22"/>
          <w:lang w:val="en-CA"/>
        </w:rPr>
        <w:t>litre</w:t>
      </w:r>
      <w:r w:rsidR="00CF6D5D" w:rsidRPr="00766F1F">
        <w:rPr>
          <w:sz w:val="22"/>
          <w:szCs w:val="22"/>
          <w:lang w:val="en-CA"/>
        </w:rPr>
        <w:t xml:space="preserve"> jug was priced at</w:t>
      </w:r>
      <w:r w:rsidR="00E34426" w:rsidRPr="00766F1F">
        <w:rPr>
          <w:sz w:val="22"/>
          <w:szCs w:val="22"/>
          <w:lang w:val="en-CA"/>
        </w:rPr>
        <w:t xml:space="preserve"> $0.</w:t>
      </w:r>
      <w:r w:rsidR="00451FA7">
        <w:rPr>
          <w:sz w:val="22"/>
          <w:szCs w:val="22"/>
          <w:lang w:val="en-CA"/>
        </w:rPr>
        <w:t>0</w:t>
      </w:r>
      <w:r w:rsidR="00E34426" w:rsidRPr="00766F1F">
        <w:rPr>
          <w:sz w:val="22"/>
          <w:szCs w:val="22"/>
          <w:lang w:val="en-CA"/>
        </w:rPr>
        <w:t>14</w:t>
      </w:r>
      <w:r w:rsidR="00CF6D5D" w:rsidRPr="00766F1F">
        <w:rPr>
          <w:sz w:val="22"/>
          <w:szCs w:val="22"/>
          <w:lang w:val="en-CA"/>
        </w:rPr>
        <w:t xml:space="preserve"> per</w:t>
      </w:r>
      <w:r w:rsidR="00E34426" w:rsidRPr="00766F1F">
        <w:rPr>
          <w:sz w:val="22"/>
          <w:szCs w:val="22"/>
          <w:lang w:val="en-CA"/>
        </w:rPr>
        <w:t xml:space="preserve"> ml</w:t>
      </w:r>
      <w:r w:rsidR="00CF6D5D" w:rsidRPr="00766F1F">
        <w:rPr>
          <w:sz w:val="22"/>
          <w:szCs w:val="22"/>
          <w:lang w:val="en-CA"/>
        </w:rPr>
        <w:t>, which was also lower than the</w:t>
      </w:r>
      <w:r w:rsidR="00E34426" w:rsidRPr="00766F1F">
        <w:rPr>
          <w:sz w:val="22"/>
          <w:szCs w:val="22"/>
          <w:lang w:val="en-CA"/>
        </w:rPr>
        <w:t xml:space="preserve"> average price of $0.</w:t>
      </w:r>
      <w:r w:rsidR="00451FA7">
        <w:rPr>
          <w:sz w:val="22"/>
          <w:szCs w:val="22"/>
          <w:lang w:val="en-CA"/>
        </w:rPr>
        <w:t>0</w:t>
      </w:r>
      <w:r w:rsidR="00E34426" w:rsidRPr="00766F1F">
        <w:rPr>
          <w:sz w:val="22"/>
          <w:szCs w:val="22"/>
          <w:lang w:val="en-CA"/>
        </w:rPr>
        <w:t>16</w:t>
      </w:r>
      <w:r w:rsidR="00CF6D5D" w:rsidRPr="00766F1F">
        <w:rPr>
          <w:sz w:val="22"/>
          <w:szCs w:val="22"/>
          <w:lang w:val="en-CA"/>
        </w:rPr>
        <w:t xml:space="preserve"> per </w:t>
      </w:r>
      <w:r w:rsidR="00E34426" w:rsidRPr="00766F1F">
        <w:rPr>
          <w:sz w:val="22"/>
          <w:szCs w:val="22"/>
          <w:lang w:val="en-CA"/>
        </w:rPr>
        <w:t xml:space="preserve">ml. </w:t>
      </w:r>
      <w:r w:rsidR="00CF6D5D" w:rsidRPr="00766F1F">
        <w:rPr>
          <w:sz w:val="22"/>
          <w:szCs w:val="22"/>
          <w:lang w:val="en-CA"/>
        </w:rPr>
        <w:t>In addition</w:t>
      </w:r>
      <w:r w:rsidR="00E34426" w:rsidRPr="00766F1F">
        <w:rPr>
          <w:sz w:val="22"/>
          <w:szCs w:val="22"/>
          <w:lang w:val="en-CA"/>
        </w:rPr>
        <w:t xml:space="preserve">, Kinsip offered free shipping anywhere in Canada on all </w:t>
      </w:r>
      <w:r w:rsidR="00F32D91" w:rsidRPr="00766F1F">
        <w:rPr>
          <w:sz w:val="22"/>
          <w:szCs w:val="22"/>
          <w:lang w:val="en-CA"/>
        </w:rPr>
        <w:t xml:space="preserve">online </w:t>
      </w:r>
      <w:r w:rsidR="00E34426" w:rsidRPr="00766F1F">
        <w:rPr>
          <w:sz w:val="22"/>
          <w:szCs w:val="22"/>
          <w:lang w:val="en-CA"/>
        </w:rPr>
        <w:t>orders over $50</w:t>
      </w:r>
      <w:r w:rsidR="00647050" w:rsidRPr="00766F1F">
        <w:rPr>
          <w:sz w:val="22"/>
          <w:szCs w:val="22"/>
          <w:lang w:val="en-CA"/>
        </w:rPr>
        <w:t>;</w:t>
      </w:r>
      <w:r w:rsidR="00CF6D5D" w:rsidRPr="00766F1F">
        <w:rPr>
          <w:sz w:val="22"/>
          <w:szCs w:val="22"/>
          <w:lang w:val="en-CA"/>
        </w:rPr>
        <w:t xml:space="preserve"> s</w:t>
      </w:r>
      <w:r w:rsidR="00E34426" w:rsidRPr="00766F1F">
        <w:rPr>
          <w:sz w:val="22"/>
          <w:szCs w:val="22"/>
          <w:lang w:val="en-CA"/>
        </w:rPr>
        <w:t xml:space="preserve">ome </w:t>
      </w:r>
      <w:r w:rsidR="00CF6D5D" w:rsidRPr="00766F1F">
        <w:rPr>
          <w:sz w:val="22"/>
          <w:szCs w:val="22"/>
          <w:lang w:val="en-CA"/>
        </w:rPr>
        <w:t xml:space="preserve">other </w:t>
      </w:r>
      <w:r w:rsidR="00E34426" w:rsidRPr="00766F1F">
        <w:rPr>
          <w:sz w:val="22"/>
          <w:szCs w:val="22"/>
          <w:lang w:val="en-CA"/>
        </w:rPr>
        <w:t xml:space="preserve">artisan distilleries </w:t>
      </w:r>
      <w:r w:rsidR="003C66A7" w:rsidRPr="00766F1F">
        <w:rPr>
          <w:sz w:val="22"/>
          <w:szCs w:val="22"/>
          <w:lang w:val="en-CA"/>
        </w:rPr>
        <w:t xml:space="preserve">also </w:t>
      </w:r>
      <w:r w:rsidR="00E34426" w:rsidRPr="00766F1F">
        <w:rPr>
          <w:sz w:val="22"/>
          <w:szCs w:val="22"/>
          <w:lang w:val="en-CA"/>
        </w:rPr>
        <w:t>provided free shipping locally</w:t>
      </w:r>
      <w:r w:rsidR="003C66A7" w:rsidRPr="00766F1F">
        <w:rPr>
          <w:sz w:val="22"/>
          <w:szCs w:val="22"/>
          <w:lang w:val="en-CA"/>
        </w:rPr>
        <w:t>. However,</w:t>
      </w:r>
      <w:r w:rsidR="00E34426" w:rsidRPr="00766F1F">
        <w:rPr>
          <w:sz w:val="22"/>
          <w:szCs w:val="22"/>
          <w:lang w:val="en-CA"/>
        </w:rPr>
        <w:t xml:space="preserve"> most </w:t>
      </w:r>
      <w:r w:rsidR="00CF6D5D" w:rsidRPr="00766F1F">
        <w:rPr>
          <w:sz w:val="22"/>
          <w:szCs w:val="22"/>
          <w:lang w:val="en-CA"/>
        </w:rPr>
        <w:t xml:space="preserve">companies </w:t>
      </w:r>
      <w:r w:rsidR="00E34426" w:rsidRPr="00766F1F">
        <w:rPr>
          <w:sz w:val="22"/>
          <w:szCs w:val="22"/>
          <w:lang w:val="en-CA"/>
        </w:rPr>
        <w:t xml:space="preserve">applied standard shipping </w:t>
      </w:r>
      <w:r w:rsidR="00647050" w:rsidRPr="00766F1F">
        <w:rPr>
          <w:sz w:val="22"/>
          <w:szCs w:val="22"/>
          <w:lang w:val="en-CA"/>
        </w:rPr>
        <w:t xml:space="preserve">fees </w:t>
      </w:r>
      <w:r w:rsidR="00E34426" w:rsidRPr="00766F1F">
        <w:rPr>
          <w:sz w:val="22"/>
          <w:szCs w:val="22"/>
          <w:lang w:val="en-CA"/>
        </w:rPr>
        <w:t xml:space="preserve">to all </w:t>
      </w:r>
      <w:r w:rsidR="003C66A7" w:rsidRPr="00766F1F">
        <w:rPr>
          <w:sz w:val="22"/>
          <w:szCs w:val="22"/>
          <w:lang w:val="en-CA"/>
        </w:rPr>
        <w:t xml:space="preserve">of their </w:t>
      </w:r>
      <w:r w:rsidR="00E34426" w:rsidRPr="00766F1F">
        <w:rPr>
          <w:sz w:val="22"/>
          <w:szCs w:val="22"/>
          <w:lang w:val="en-CA"/>
        </w:rPr>
        <w:t>orders</w:t>
      </w:r>
      <w:r w:rsidR="003C66A7" w:rsidRPr="00766F1F">
        <w:rPr>
          <w:sz w:val="22"/>
          <w:szCs w:val="22"/>
          <w:lang w:val="en-CA"/>
        </w:rPr>
        <w:t>, which</w:t>
      </w:r>
      <w:r w:rsidR="00F32D91" w:rsidRPr="00766F1F">
        <w:rPr>
          <w:sz w:val="22"/>
          <w:szCs w:val="22"/>
          <w:lang w:val="en-CA"/>
        </w:rPr>
        <w:t xml:space="preserve"> meant that</w:t>
      </w:r>
      <w:r w:rsidR="003C66A7" w:rsidRPr="00766F1F">
        <w:rPr>
          <w:sz w:val="22"/>
          <w:szCs w:val="22"/>
          <w:lang w:val="en-CA"/>
        </w:rPr>
        <w:t xml:space="preserve"> </w:t>
      </w:r>
      <w:r w:rsidR="00E92273" w:rsidRPr="00766F1F">
        <w:rPr>
          <w:sz w:val="22"/>
          <w:szCs w:val="22"/>
          <w:lang w:val="en-CA"/>
        </w:rPr>
        <w:t xml:space="preserve">a </w:t>
      </w:r>
      <w:r w:rsidR="003C66A7" w:rsidRPr="00766F1F">
        <w:rPr>
          <w:sz w:val="22"/>
          <w:szCs w:val="22"/>
          <w:lang w:val="en-CA"/>
        </w:rPr>
        <w:t xml:space="preserve">customer order of </w:t>
      </w:r>
      <w:r w:rsidR="00E92273" w:rsidRPr="00766F1F">
        <w:rPr>
          <w:sz w:val="22"/>
          <w:szCs w:val="22"/>
          <w:lang w:val="en-CA"/>
        </w:rPr>
        <w:t xml:space="preserve">$100 </w:t>
      </w:r>
      <w:r w:rsidR="003C66A7" w:rsidRPr="00766F1F">
        <w:rPr>
          <w:sz w:val="22"/>
          <w:szCs w:val="22"/>
          <w:lang w:val="en-CA"/>
        </w:rPr>
        <w:t>from</w:t>
      </w:r>
      <w:r w:rsidR="00E34426" w:rsidRPr="00766F1F">
        <w:rPr>
          <w:sz w:val="22"/>
          <w:szCs w:val="22"/>
          <w:lang w:val="en-CA"/>
        </w:rPr>
        <w:t xml:space="preserve"> </w:t>
      </w:r>
      <w:r w:rsidR="009E458D" w:rsidRPr="00766F1F">
        <w:rPr>
          <w:sz w:val="22"/>
          <w:szCs w:val="22"/>
          <w:lang w:val="en-CA"/>
        </w:rPr>
        <w:t xml:space="preserve">the nearby city of </w:t>
      </w:r>
      <w:r w:rsidR="00E34426" w:rsidRPr="00766F1F">
        <w:rPr>
          <w:sz w:val="22"/>
          <w:szCs w:val="22"/>
          <w:lang w:val="en-CA"/>
        </w:rPr>
        <w:t>Kingston</w:t>
      </w:r>
      <w:r w:rsidR="003C66A7" w:rsidRPr="00766F1F">
        <w:rPr>
          <w:sz w:val="22"/>
          <w:szCs w:val="22"/>
          <w:lang w:val="en-CA"/>
        </w:rPr>
        <w:t>, Ontario</w:t>
      </w:r>
      <w:r w:rsidR="00647050" w:rsidRPr="00766F1F">
        <w:rPr>
          <w:sz w:val="22"/>
          <w:szCs w:val="22"/>
          <w:lang w:val="en-CA"/>
        </w:rPr>
        <w:t>,</w:t>
      </w:r>
      <w:r w:rsidR="00E34426" w:rsidRPr="00766F1F">
        <w:rPr>
          <w:sz w:val="22"/>
          <w:szCs w:val="22"/>
          <w:lang w:val="en-CA"/>
        </w:rPr>
        <w:t xml:space="preserve"> </w:t>
      </w:r>
      <w:r w:rsidR="003C66A7" w:rsidRPr="00766F1F">
        <w:rPr>
          <w:sz w:val="22"/>
          <w:szCs w:val="22"/>
          <w:lang w:val="en-CA"/>
        </w:rPr>
        <w:t>could cost</w:t>
      </w:r>
      <w:r w:rsidR="00E92273" w:rsidRPr="00766F1F">
        <w:rPr>
          <w:sz w:val="22"/>
          <w:szCs w:val="22"/>
          <w:lang w:val="en-CA"/>
        </w:rPr>
        <w:t xml:space="preserve"> a</w:t>
      </w:r>
      <w:r w:rsidR="003C66A7" w:rsidRPr="00766F1F">
        <w:rPr>
          <w:sz w:val="22"/>
          <w:szCs w:val="22"/>
          <w:lang w:val="en-CA"/>
        </w:rPr>
        <w:t>n additional</w:t>
      </w:r>
      <w:r w:rsidR="00E34426" w:rsidRPr="00766F1F">
        <w:rPr>
          <w:sz w:val="22"/>
          <w:szCs w:val="22"/>
          <w:lang w:val="en-CA"/>
        </w:rPr>
        <w:t xml:space="preserve"> $30</w:t>
      </w:r>
      <w:r w:rsidR="00E92273" w:rsidRPr="00766F1F">
        <w:rPr>
          <w:sz w:val="22"/>
          <w:szCs w:val="22"/>
          <w:lang w:val="en-CA"/>
        </w:rPr>
        <w:t>–</w:t>
      </w:r>
      <w:r w:rsidR="00E34426" w:rsidRPr="00766F1F">
        <w:rPr>
          <w:sz w:val="22"/>
          <w:szCs w:val="22"/>
          <w:lang w:val="en-CA"/>
        </w:rPr>
        <w:t>$40</w:t>
      </w:r>
      <w:r w:rsidR="003C66A7" w:rsidRPr="00766F1F">
        <w:rPr>
          <w:sz w:val="22"/>
          <w:szCs w:val="22"/>
          <w:lang w:val="en-CA"/>
        </w:rPr>
        <w:t xml:space="preserve"> in standard shipping</w:t>
      </w:r>
      <w:r w:rsidR="00E34426" w:rsidRPr="00766F1F">
        <w:rPr>
          <w:sz w:val="22"/>
          <w:szCs w:val="22"/>
          <w:lang w:val="en-CA"/>
        </w:rPr>
        <w:t>.</w:t>
      </w:r>
    </w:p>
    <w:p w14:paraId="25CE01D9" w14:textId="6B299814" w:rsidR="002504ED" w:rsidRDefault="002504ED" w:rsidP="00E34426">
      <w:pPr>
        <w:jc w:val="both"/>
        <w:rPr>
          <w:sz w:val="22"/>
          <w:szCs w:val="22"/>
          <w:lang w:val="en-CA"/>
        </w:rPr>
      </w:pPr>
    </w:p>
    <w:p w14:paraId="35BC2496" w14:textId="77777777" w:rsidR="002504ED" w:rsidRPr="00766F1F" w:rsidRDefault="002504ED" w:rsidP="00E34426">
      <w:pPr>
        <w:jc w:val="both"/>
        <w:rPr>
          <w:sz w:val="22"/>
          <w:szCs w:val="22"/>
          <w:lang w:val="en-CA"/>
        </w:rPr>
      </w:pPr>
    </w:p>
    <w:p w14:paraId="71BF506D" w14:textId="39631435" w:rsidR="00E34426" w:rsidRPr="00766F1F" w:rsidRDefault="00E34426" w:rsidP="002504ED">
      <w:pPr>
        <w:pStyle w:val="Casehead2"/>
        <w:keepNext/>
        <w:rPr>
          <w:lang w:val="en-CA"/>
        </w:rPr>
      </w:pPr>
      <w:r w:rsidRPr="00766F1F">
        <w:rPr>
          <w:lang w:val="en-CA"/>
        </w:rPr>
        <w:lastRenderedPageBreak/>
        <w:t xml:space="preserve">Projected </w:t>
      </w:r>
      <w:r w:rsidR="009242F3" w:rsidRPr="00766F1F">
        <w:rPr>
          <w:lang w:val="en-CA"/>
        </w:rPr>
        <w:t>D</w:t>
      </w:r>
      <w:r w:rsidRPr="00766F1F">
        <w:rPr>
          <w:lang w:val="en-CA"/>
        </w:rPr>
        <w:t>emand</w:t>
      </w:r>
    </w:p>
    <w:p w14:paraId="537D5BC2" w14:textId="77777777" w:rsidR="00E34426" w:rsidRPr="002504ED" w:rsidRDefault="00E34426" w:rsidP="002504ED">
      <w:pPr>
        <w:keepNext/>
        <w:jc w:val="both"/>
        <w:rPr>
          <w:sz w:val="14"/>
          <w:szCs w:val="22"/>
          <w:lang w:val="en-CA"/>
        </w:rPr>
      </w:pPr>
    </w:p>
    <w:p w14:paraId="0B360C8D" w14:textId="7E19D781" w:rsidR="00E34426" w:rsidRPr="00766F1F" w:rsidRDefault="00E34426" w:rsidP="002504ED">
      <w:pPr>
        <w:keepNext/>
        <w:jc w:val="both"/>
        <w:rPr>
          <w:spacing w:val="-2"/>
          <w:sz w:val="22"/>
          <w:szCs w:val="22"/>
          <w:lang w:val="en-CA"/>
        </w:rPr>
      </w:pPr>
      <w:r w:rsidRPr="00766F1F">
        <w:rPr>
          <w:spacing w:val="-2"/>
          <w:sz w:val="22"/>
          <w:szCs w:val="22"/>
          <w:lang w:val="en-CA"/>
        </w:rPr>
        <w:t>Prior to</w:t>
      </w:r>
      <w:r w:rsidR="00FD0659" w:rsidRPr="00766F1F">
        <w:rPr>
          <w:spacing w:val="-2"/>
          <w:sz w:val="22"/>
          <w:szCs w:val="22"/>
          <w:lang w:val="en-CA"/>
        </w:rPr>
        <w:t xml:space="preserve"> the outbreak of</w:t>
      </w:r>
      <w:r w:rsidRPr="00766F1F">
        <w:rPr>
          <w:spacing w:val="-2"/>
          <w:sz w:val="22"/>
          <w:szCs w:val="22"/>
          <w:lang w:val="en-CA"/>
        </w:rPr>
        <w:t xml:space="preserve"> the COVID-19 pandemic</w:t>
      </w:r>
      <w:r w:rsidR="009D139A" w:rsidRPr="00766F1F">
        <w:rPr>
          <w:spacing w:val="-2"/>
          <w:sz w:val="22"/>
          <w:szCs w:val="22"/>
          <w:lang w:val="en-CA"/>
        </w:rPr>
        <w:t xml:space="preserve"> in early 2020</w:t>
      </w:r>
      <w:r w:rsidRPr="00766F1F">
        <w:rPr>
          <w:spacing w:val="-2"/>
          <w:sz w:val="22"/>
          <w:szCs w:val="22"/>
          <w:lang w:val="en-CA"/>
        </w:rPr>
        <w:t>, the global hand sanitizer market was projected to grow from US</w:t>
      </w:r>
      <w:r w:rsidR="009D139A" w:rsidRPr="00766F1F">
        <w:rPr>
          <w:spacing w:val="-2"/>
          <w:sz w:val="22"/>
          <w:szCs w:val="22"/>
          <w:lang w:val="en-CA"/>
        </w:rPr>
        <w:t>$</w:t>
      </w:r>
      <w:r w:rsidRPr="00766F1F">
        <w:rPr>
          <w:spacing w:val="-2"/>
          <w:sz w:val="22"/>
          <w:szCs w:val="22"/>
          <w:lang w:val="en-CA"/>
        </w:rPr>
        <w:t>1.2 billion in 2019 to US</w:t>
      </w:r>
      <w:r w:rsidR="009D139A" w:rsidRPr="00766F1F">
        <w:rPr>
          <w:spacing w:val="-2"/>
          <w:sz w:val="22"/>
          <w:szCs w:val="22"/>
          <w:lang w:val="en-CA"/>
        </w:rPr>
        <w:t>$</w:t>
      </w:r>
      <w:r w:rsidRPr="00766F1F">
        <w:rPr>
          <w:spacing w:val="-2"/>
          <w:sz w:val="22"/>
          <w:szCs w:val="22"/>
          <w:lang w:val="en-CA"/>
        </w:rPr>
        <w:t>2.14 billion by 2027, at a compound annual growth rate of 6.2</w:t>
      </w:r>
      <w:r w:rsidR="009D139A" w:rsidRPr="00766F1F">
        <w:rPr>
          <w:spacing w:val="-2"/>
          <w:sz w:val="22"/>
          <w:szCs w:val="22"/>
          <w:lang w:val="en-CA"/>
        </w:rPr>
        <w:t xml:space="preserve"> per cent</w:t>
      </w:r>
      <w:r w:rsidRPr="00766F1F">
        <w:rPr>
          <w:spacing w:val="-2"/>
          <w:sz w:val="22"/>
          <w:szCs w:val="22"/>
          <w:lang w:val="en-CA"/>
        </w:rPr>
        <w:t xml:space="preserve"> during the forecast period </w:t>
      </w:r>
      <w:r w:rsidR="009D139A" w:rsidRPr="00766F1F">
        <w:rPr>
          <w:spacing w:val="-2"/>
          <w:sz w:val="22"/>
          <w:szCs w:val="22"/>
          <w:lang w:val="en-CA"/>
        </w:rPr>
        <w:t xml:space="preserve">of </w:t>
      </w:r>
      <w:r w:rsidRPr="00766F1F">
        <w:rPr>
          <w:spacing w:val="-2"/>
          <w:sz w:val="22"/>
          <w:szCs w:val="22"/>
          <w:lang w:val="en-CA"/>
        </w:rPr>
        <w:t>2019</w:t>
      </w:r>
      <w:r w:rsidR="009D139A" w:rsidRPr="00766F1F">
        <w:rPr>
          <w:spacing w:val="-2"/>
          <w:sz w:val="22"/>
          <w:szCs w:val="22"/>
          <w:lang w:val="en-CA"/>
        </w:rPr>
        <w:t xml:space="preserve"> to </w:t>
      </w:r>
      <w:r w:rsidRPr="00766F1F">
        <w:rPr>
          <w:spacing w:val="-2"/>
          <w:sz w:val="22"/>
          <w:szCs w:val="22"/>
          <w:lang w:val="en-CA"/>
        </w:rPr>
        <w:t xml:space="preserve">2027. </w:t>
      </w:r>
      <w:r w:rsidR="009D139A" w:rsidRPr="00766F1F">
        <w:rPr>
          <w:spacing w:val="-2"/>
          <w:sz w:val="22"/>
          <w:szCs w:val="22"/>
          <w:lang w:val="en-CA"/>
        </w:rPr>
        <w:t>However, after the outbreak of</w:t>
      </w:r>
      <w:r w:rsidRPr="00766F1F">
        <w:rPr>
          <w:spacing w:val="-2"/>
          <w:sz w:val="22"/>
          <w:szCs w:val="22"/>
          <w:lang w:val="en-CA"/>
        </w:rPr>
        <w:t xml:space="preserve"> the COVID-19 pandemic</w:t>
      </w:r>
      <w:r w:rsidR="003C66A7" w:rsidRPr="00766F1F">
        <w:rPr>
          <w:spacing w:val="-2"/>
          <w:sz w:val="22"/>
          <w:szCs w:val="22"/>
          <w:lang w:val="en-CA"/>
        </w:rPr>
        <w:t>,</w:t>
      </w:r>
      <w:r w:rsidRPr="00766F1F">
        <w:rPr>
          <w:spacing w:val="-2"/>
          <w:sz w:val="22"/>
          <w:szCs w:val="22"/>
          <w:lang w:val="en-CA"/>
        </w:rPr>
        <w:t xml:space="preserve"> analysts </w:t>
      </w:r>
      <w:r w:rsidR="009D139A" w:rsidRPr="00766F1F">
        <w:rPr>
          <w:spacing w:val="-2"/>
          <w:sz w:val="22"/>
          <w:szCs w:val="22"/>
          <w:lang w:val="en-CA"/>
        </w:rPr>
        <w:t>revised the expected</w:t>
      </w:r>
      <w:r w:rsidRPr="00766F1F">
        <w:rPr>
          <w:spacing w:val="-2"/>
          <w:sz w:val="22"/>
          <w:szCs w:val="22"/>
          <w:lang w:val="en-CA"/>
        </w:rPr>
        <w:t xml:space="preserve"> annual growth rate </w:t>
      </w:r>
      <w:r w:rsidR="009D139A" w:rsidRPr="00766F1F">
        <w:rPr>
          <w:spacing w:val="-2"/>
          <w:sz w:val="22"/>
          <w:szCs w:val="22"/>
          <w:lang w:val="en-CA"/>
        </w:rPr>
        <w:t>of</w:t>
      </w:r>
      <w:r w:rsidRPr="00766F1F">
        <w:rPr>
          <w:spacing w:val="-2"/>
          <w:sz w:val="22"/>
          <w:szCs w:val="22"/>
          <w:lang w:val="en-CA"/>
        </w:rPr>
        <w:t xml:space="preserve"> the hand sanitizer market</w:t>
      </w:r>
      <w:r w:rsidR="009D139A" w:rsidRPr="00766F1F">
        <w:rPr>
          <w:spacing w:val="-2"/>
          <w:sz w:val="22"/>
          <w:szCs w:val="22"/>
          <w:lang w:val="en-CA"/>
        </w:rPr>
        <w:t xml:space="preserve"> </w:t>
      </w:r>
      <w:r w:rsidR="003C66A7" w:rsidRPr="00766F1F">
        <w:rPr>
          <w:spacing w:val="-2"/>
          <w:sz w:val="22"/>
          <w:szCs w:val="22"/>
          <w:lang w:val="en-CA"/>
        </w:rPr>
        <w:t xml:space="preserve">up </w:t>
      </w:r>
      <w:r w:rsidR="009D139A" w:rsidRPr="00766F1F">
        <w:rPr>
          <w:spacing w:val="-2"/>
          <w:sz w:val="22"/>
          <w:szCs w:val="22"/>
          <w:lang w:val="en-CA"/>
        </w:rPr>
        <w:t>to 45.7 per cent for 2020.</w:t>
      </w:r>
      <w:r w:rsidRPr="00766F1F">
        <w:rPr>
          <w:rStyle w:val="FootnoteReference"/>
          <w:spacing w:val="-2"/>
          <w:sz w:val="22"/>
          <w:szCs w:val="22"/>
          <w:lang w:val="en-CA"/>
        </w:rPr>
        <w:footnoteReference w:id="12"/>
      </w:r>
      <w:r w:rsidRPr="00766F1F">
        <w:rPr>
          <w:spacing w:val="-2"/>
          <w:sz w:val="22"/>
          <w:szCs w:val="22"/>
          <w:lang w:val="en-CA"/>
        </w:rPr>
        <w:t xml:space="preserve"> </w:t>
      </w:r>
      <w:r w:rsidR="005C1E0F" w:rsidRPr="00766F1F">
        <w:rPr>
          <w:spacing w:val="-2"/>
          <w:sz w:val="22"/>
          <w:szCs w:val="22"/>
          <w:lang w:val="en-CA"/>
        </w:rPr>
        <w:t>H</w:t>
      </w:r>
      <w:r w:rsidRPr="00766F1F">
        <w:rPr>
          <w:spacing w:val="-2"/>
          <w:sz w:val="22"/>
          <w:szCs w:val="22"/>
          <w:lang w:val="en-CA"/>
        </w:rPr>
        <w:t>and sanitizer ha</w:t>
      </w:r>
      <w:r w:rsidR="009D139A" w:rsidRPr="00766F1F">
        <w:rPr>
          <w:spacing w:val="-2"/>
          <w:sz w:val="22"/>
          <w:szCs w:val="22"/>
          <w:lang w:val="en-CA"/>
        </w:rPr>
        <w:t>d</w:t>
      </w:r>
      <w:r w:rsidRPr="00766F1F">
        <w:rPr>
          <w:spacing w:val="-2"/>
          <w:sz w:val="22"/>
          <w:szCs w:val="22"/>
          <w:lang w:val="en-CA"/>
        </w:rPr>
        <w:t xml:space="preserve"> grown to </w:t>
      </w:r>
      <w:r w:rsidR="009D139A" w:rsidRPr="00766F1F">
        <w:rPr>
          <w:spacing w:val="-2"/>
          <w:sz w:val="22"/>
          <w:szCs w:val="22"/>
          <w:lang w:val="en-CA"/>
        </w:rPr>
        <w:t xml:space="preserve">become </w:t>
      </w:r>
      <w:r w:rsidRPr="00766F1F">
        <w:rPr>
          <w:spacing w:val="-2"/>
          <w:sz w:val="22"/>
          <w:szCs w:val="22"/>
          <w:lang w:val="en-CA"/>
        </w:rPr>
        <w:t xml:space="preserve">an estimated </w:t>
      </w:r>
      <w:r w:rsidR="003C66A7" w:rsidRPr="00766F1F">
        <w:rPr>
          <w:spacing w:val="-2"/>
          <w:sz w:val="22"/>
          <w:szCs w:val="22"/>
          <w:lang w:val="en-CA"/>
        </w:rPr>
        <w:t>US</w:t>
      </w:r>
      <w:r w:rsidRPr="00766F1F">
        <w:rPr>
          <w:spacing w:val="-2"/>
          <w:sz w:val="22"/>
          <w:szCs w:val="22"/>
          <w:lang w:val="en-CA"/>
        </w:rPr>
        <w:t>$200 million industry</w:t>
      </w:r>
      <w:r w:rsidR="009D139A" w:rsidRPr="00766F1F">
        <w:rPr>
          <w:spacing w:val="-2"/>
          <w:sz w:val="22"/>
          <w:szCs w:val="22"/>
          <w:lang w:val="en-CA"/>
        </w:rPr>
        <w:t>.</w:t>
      </w:r>
      <w:r w:rsidRPr="00766F1F">
        <w:rPr>
          <w:spacing w:val="-2"/>
          <w:sz w:val="22"/>
          <w:szCs w:val="22"/>
          <w:lang w:val="en-CA"/>
        </w:rPr>
        <w:t xml:space="preserve"> </w:t>
      </w:r>
      <w:r w:rsidR="009D139A" w:rsidRPr="00766F1F">
        <w:rPr>
          <w:spacing w:val="-2"/>
          <w:sz w:val="22"/>
          <w:szCs w:val="22"/>
          <w:lang w:val="en-CA"/>
        </w:rPr>
        <w:t>P</w:t>
      </w:r>
      <w:r w:rsidRPr="00766F1F">
        <w:rPr>
          <w:spacing w:val="-2"/>
          <w:sz w:val="22"/>
          <w:szCs w:val="22"/>
          <w:lang w:val="en-CA"/>
        </w:rPr>
        <w:t xml:space="preserve">ublic awareness about increased hygiene </w:t>
      </w:r>
      <w:r w:rsidR="009D139A" w:rsidRPr="00766F1F">
        <w:rPr>
          <w:spacing w:val="-2"/>
          <w:sz w:val="22"/>
          <w:szCs w:val="22"/>
          <w:lang w:val="en-CA"/>
        </w:rPr>
        <w:t>standards for preventing</w:t>
      </w:r>
      <w:r w:rsidRPr="00766F1F">
        <w:rPr>
          <w:spacing w:val="-2"/>
          <w:sz w:val="22"/>
          <w:szCs w:val="22"/>
          <w:lang w:val="en-CA"/>
        </w:rPr>
        <w:t xml:space="preserve"> </w:t>
      </w:r>
      <w:r w:rsidR="005C1E0F" w:rsidRPr="00766F1F">
        <w:rPr>
          <w:spacing w:val="-2"/>
          <w:sz w:val="22"/>
          <w:szCs w:val="22"/>
          <w:lang w:val="en-CA"/>
        </w:rPr>
        <w:t xml:space="preserve">viral </w:t>
      </w:r>
      <w:r w:rsidRPr="00766F1F">
        <w:rPr>
          <w:spacing w:val="-2"/>
          <w:sz w:val="22"/>
          <w:szCs w:val="22"/>
          <w:lang w:val="en-CA"/>
        </w:rPr>
        <w:t>outbreaks</w:t>
      </w:r>
      <w:r w:rsidR="009D139A" w:rsidRPr="00766F1F">
        <w:rPr>
          <w:spacing w:val="-2"/>
          <w:sz w:val="22"/>
          <w:szCs w:val="22"/>
          <w:lang w:val="en-CA"/>
        </w:rPr>
        <w:t xml:space="preserve"> led</w:t>
      </w:r>
      <w:r w:rsidRPr="00766F1F">
        <w:rPr>
          <w:spacing w:val="-2"/>
          <w:sz w:val="22"/>
          <w:szCs w:val="22"/>
          <w:lang w:val="en-CA"/>
        </w:rPr>
        <w:t xml:space="preserve"> market analysts </w:t>
      </w:r>
      <w:r w:rsidR="009D139A" w:rsidRPr="00766F1F">
        <w:rPr>
          <w:spacing w:val="-2"/>
          <w:sz w:val="22"/>
          <w:szCs w:val="22"/>
          <w:lang w:val="en-CA"/>
        </w:rPr>
        <w:t xml:space="preserve">to </w:t>
      </w:r>
      <w:r w:rsidRPr="00766F1F">
        <w:rPr>
          <w:spacing w:val="-2"/>
          <w:sz w:val="22"/>
          <w:szCs w:val="22"/>
          <w:lang w:val="en-CA"/>
        </w:rPr>
        <w:t>pr</w:t>
      </w:r>
      <w:r w:rsidR="009D139A" w:rsidRPr="00766F1F">
        <w:rPr>
          <w:spacing w:val="-2"/>
          <w:sz w:val="22"/>
          <w:szCs w:val="22"/>
          <w:lang w:val="en-CA"/>
        </w:rPr>
        <w:t>oj</w:t>
      </w:r>
      <w:r w:rsidRPr="00766F1F">
        <w:rPr>
          <w:spacing w:val="-2"/>
          <w:sz w:val="22"/>
          <w:szCs w:val="22"/>
          <w:lang w:val="en-CA"/>
        </w:rPr>
        <w:t xml:space="preserve">ect </w:t>
      </w:r>
      <w:r w:rsidR="005C1E0F" w:rsidRPr="00766F1F">
        <w:rPr>
          <w:spacing w:val="-2"/>
          <w:sz w:val="22"/>
          <w:szCs w:val="22"/>
          <w:lang w:val="en-CA"/>
        </w:rPr>
        <w:t xml:space="preserve">continually increasing </w:t>
      </w:r>
      <w:r w:rsidRPr="00766F1F">
        <w:rPr>
          <w:spacing w:val="-2"/>
          <w:sz w:val="22"/>
          <w:szCs w:val="22"/>
          <w:lang w:val="en-CA"/>
        </w:rPr>
        <w:t>demand</w:t>
      </w:r>
      <w:r w:rsidR="009D139A" w:rsidRPr="00766F1F">
        <w:rPr>
          <w:spacing w:val="-2"/>
          <w:sz w:val="22"/>
          <w:szCs w:val="22"/>
          <w:lang w:val="en-CA"/>
        </w:rPr>
        <w:t>.</w:t>
      </w:r>
      <w:r w:rsidRPr="00766F1F">
        <w:rPr>
          <w:rStyle w:val="FootnoteReference"/>
          <w:spacing w:val="-2"/>
          <w:sz w:val="22"/>
          <w:szCs w:val="22"/>
          <w:lang w:val="en-CA"/>
        </w:rPr>
        <w:footnoteReference w:id="13"/>
      </w:r>
      <w:r w:rsidRPr="00766F1F">
        <w:rPr>
          <w:spacing w:val="-2"/>
          <w:sz w:val="22"/>
          <w:szCs w:val="22"/>
          <w:lang w:val="en-CA"/>
        </w:rPr>
        <w:t xml:space="preserve"> </w:t>
      </w:r>
      <w:r w:rsidR="009D139A" w:rsidRPr="00766F1F">
        <w:rPr>
          <w:spacing w:val="-2"/>
          <w:sz w:val="22"/>
          <w:szCs w:val="22"/>
          <w:lang w:val="en-CA"/>
        </w:rPr>
        <w:t xml:space="preserve">With the potential </w:t>
      </w:r>
      <w:r w:rsidR="005C1E0F" w:rsidRPr="00766F1F">
        <w:rPr>
          <w:spacing w:val="-2"/>
          <w:sz w:val="22"/>
          <w:szCs w:val="22"/>
          <w:lang w:val="en-CA"/>
        </w:rPr>
        <w:t xml:space="preserve">for </w:t>
      </w:r>
      <w:r w:rsidRPr="00766F1F">
        <w:rPr>
          <w:spacing w:val="-2"/>
          <w:sz w:val="22"/>
          <w:szCs w:val="22"/>
          <w:lang w:val="en-CA"/>
        </w:rPr>
        <w:t>C</w:t>
      </w:r>
      <w:r w:rsidR="009D139A" w:rsidRPr="00766F1F">
        <w:rPr>
          <w:spacing w:val="-2"/>
          <w:sz w:val="22"/>
          <w:szCs w:val="22"/>
          <w:lang w:val="en-CA"/>
        </w:rPr>
        <w:t>OVID</w:t>
      </w:r>
      <w:r w:rsidRPr="00766F1F">
        <w:rPr>
          <w:spacing w:val="-2"/>
          <w:sz w:val="22"/>
          <w:szCs w:val="22"/>
          <w:lang w:val="en-CA"/>
        </w:rPr>
        <w:t xml:space="preserve">-19 safety practices </w:t>
      </w:r>
      <w:r w:rsidR="005C1E0F" w:rsidRPr="00766F1F">
        <w:rPr>
          <w:spacing w:val="-2"/>
          <w:sz w:val="22"/>
          <w:szCs w:val="22"/>
          <w:lang w:val="en-CA"/>
        </w:rPr>
        <w:t xml:space="preserve">to </w:t>
      </w:r>
      <w:r w:rsidRPr="00766F1F">
        <w:rPr>
          <w:spacing w:val="-2"/>
          <w:sz w:val="22"/>
          <w:szCs w:val="22"/>
          <w:lang w:val="en-CA"/>
        </w:rPr>
        <w:t xml:space="preserve">extend over </w:t>
      </w:r>
      <w:r w:rsidR="009D139A" w:rsidRPr="00766F1F">
        <w:rPr>
          <w:spacing w:val="-2"/>
          <w:sz w:val="22"/>
          <w:szCs w:val="22"/>
          <w:lang w:val="en-CA"/>
        </w:rPr>
        <w:t>longer periods</w:t>
      </w:r>
      <w:r w:rsidRPr="00766F1F">
        <w:rPr>
          <w:spacing w:val="-2"/>
          <w:sz w:val="22"/>
          <w:szCs w:val="22"/>
          <w:lang w:val="en-CA"/>
        </w:rPr>
        <w:t xml:space="preserve">, </w:t>
      </w:r>
      <w:r w:rsidR="009D139A" w:rsidRPr="00766F1F">
        <w:rPr>
          <w:spacing w:val="-2"/>
          <w:sz w:val="22"/>
          <w:szCs w:val="22"/>
          <w:lang w:val="en-CA"/>
        </w:rPr>
        <w:t xml:space="preserve">the </w:t>
      </w:r>
      <w:r w:rsidRPr="00766F1F">
        <w:rPr>
          <w:spacing w:val="-2"/>
          <w:sz w:val="22"/>
          <w:szCs w:val="22"/>
          <w:lang w:val="en-CA"/>
        </w:rPr>
        <w:t>us</w:t>
      </w:r>
      <w:r w:rsidR="009D139A" w:rsidRPr="00766F1F">
        <w:rPr>
          <w:spacing w:val="-2"/>
          <w:sz w:val="22"/>
          <w:szCs w:val="22"/>
          <w:lang w:val="en-CA"/>
        </w:rPr>
        <w:t>e of</w:t>
      </w:r>
      <w:r w:rsidRPr="00766F1F">
        <w:rPr>
          <w:spacing w:val="-2"/>
          <w:sz w:val="22"/>
          <w:szCs w:val="22"/>
          <w:lang w:val="en-CA"/>
        </w:rPr>
        <w:t xml:space="preserve"> hand sanitizer </w:t>
      </w:r>
      <w:r w:rsidR="009D139A" w:rsidRPr="00766F1F">
        <w:rPr>
          <w:spacing w:val="-2"/>
          <w:sz w:val="22"/>
          <w:szCs w:val="22"/>
          <w:lang w:val="en-CA"/>
        </w:rPr>
        <w:t>was expected to</w:t>
      </w:r>
      <w:r w:rsidRPr="00766F1F">
        <w:rPr>
          <w:spacing w:val="-2"/>
          <w:sz w:val="22"/>
          <w:szCs w:val="22"/>
          <w:lang w:val="en-CA"/>
        </w:rPr>
        <w:t xml:space="preserve"> become </w:t>
      </w:r>
      <w:r w:rsidR="009D139A" w:rsidRPr="00766F1F">
        <w:rPr>
          <w:spacing w:val="-2"/>
          <w:sz w:val="22"/>
          <w:szCs w:val="22"/>
          <w:lang w:val="en-CA"/>
        </w:rPr>
        <w:t>a standard practice</w:t>
      </w:r>
      <w:r w:rsidRPr="00766F1F">
        <w:rPr>
          <w:spacing w:val="-2"/>
          <w:sz w:val="22"/>
          <w:szCs w:val="22"/>
          <w:lang w:val="en-CA"/>
        </w:rPr>
        <w:t xml:space="preserve"> in</w:t>
      </w:r>
      <w:r w:rsidR="009D139A" w:rsidRPr="00766F1F">
        <w:rPr>
          <w:spacing w:val="-2"/>
          <w:sz w:val="22"/>
          <w:szCs w:val="22"/>
          <w:lang w:val="en-CA"/>
        </w:rPr>
        <w:t xml:space="preserve"> the future for all</w:t>
      </w:r>
      <w:r w:rsidRPr="00766F1F">
        <w:rPr>
          <w:spacing w:val="-2"/>
          <w:sz w:val="22"/>
          <w:szCs w:val="22"/>
          <w:lang w:val="en-CA"/>
        </w:rPr>
        <w:t xml:space="preserve"> public spaces. </w:t>
      </w:r>
    </w:p>
    <w:p w14:paraId="338C465B" w14:textId="77777777" w:rsidR="00E34426" w:rsidRPr="002504ED" w:rsidRDefault="00E34426" w:rsidP="00E34426">
      <w:pPr>
        <w:jc w:val="both"/>
        <w:rPr>
          <w:sz w:val="14"/>
          <w:szCs w:val="22"/>
          <w:lang w:val="en-CA"/>
        </w:rPr>
      </w:pPr>
    </w:p>
    <w:p w14:paraId="2773CF53" w14:textId="77777777" w:rsidR="00E34426" w:rsidRPr="002504ED" w:rsidRDefault="00E34426" w:rsidP="00E34426">
      <w:pPr>
        <w:jc w:val="both"/>
        <w:rPr>
          <w:sz w:val="14"/>
          <w:szCs w:val="22"/>
          <w:lang w:val="en-CA"/>
        </w:rPr>
      </w:pPr>
    </w:p>
    <w:p w14:paraId="20E57AD2" w14:textId="40ED0BC7" w:rsidR="00E34426" w:rsidRPr="00766F1F" w:rsidRDefault="00E34426" w:rsidP="00DC5B54">
      <w:pPr>
        <w:pStyle w:val="Casehead1"/>
        <w:rPr>
          <w:lang w:val="en-CA"/>
        </w:rPr>
      </w:pPr>
      <w:r w:rsidRPr="00766F1F">
        <w:rPr>
          <w:lang w:val="en-CA"/>
        </w:rPr>
        <w:t>KINSIP CUSTOMERS</w:t>
      </w:r>
    </w:p>
    <w:p w14:paraId="1EA591B3" w14:textId="77777777" w:rsidR="00E34426" w:rsidRPr="002504ED" w:rsidRDefault="00E34426" w:rsidP="00E34426">
      <w:pPr>
        <w:jc w:val="both"/>
        <w:rPr>
          <w:sz w:val="14"/>
          <w:szCs w:val="22"/>
          <w:lang w:val="en-CA"/>
        </w:rPr>
      </w:pPr>
    </w:p>
    <w:p w14:paraId="50D33779" w14:textId="4D9D61C8" w:rsidR="00E34426" w:rsidRPr="00766F1F" w:rsidRDefault="00E34426" w:rsidP="00E34426">
      <w:pPr>
        <w:jc w:val="both"/>
        <w:rPr>
          <w:sz w:val="22"/>
          <w:szCs w:val="22"/>
          <w:lang w:val="en-CA"/>
        </w:rPr>
      </w:pPr>
      <w:r w:rsidRPr="00766F1F">
        <w:rPr>
          <w:sz w:val="22"/>
          <w:szCs w:val="22"/>
          <w:lang w:val="en-CA"/>
        </w:rPr>
        <w:t>Most Kinsip customers bec</w:t>
      </w:r>
      <w:r w:rsidR="00753CBF" w:rsidRPr="00766F1F">
        <w:rPr>
          <w:sz w:val="22"/>
          <w:szCs w:val="22"/>
          <w:lang w:val="en-CA"/>
        </w:rPr>
        <w:t>a</w:t>
      </w:r>
      <w:r w:rsidRPr="00766F1F">
        <w:rPr>
          <w:sz w:val="22"/>
          <w:szCs w:val="22"/>
          <w:lang w:val="en-CA"/>
        </w:rPr>
        <w:t xml:space="preserve">me acquainted with </w:t>
      </w:r>
      <w:r w:rsidR="005C1E0F" w:rsidRPr="00766F1F">
        <w:rPr>
          <w:sz w:val="22"/>
          <w:szCs w:val="22"/>
          <w:lang w:val="en-CA"/>
        </w:rPr>
        <w:t xml:space="preserve">the distillery’s </w:t>
      </w:r>
      <w:r w:rsidRPr="00766F1F">
        <w:rPr>
          <w:sz w:val="22"/>
          <w:szCs w:val="22"/>
          <w:lang w:val="en-CA"/>
        </w:rPr>
        <w:t>products during tasting tours, which operated between May and October. Th</w:t>
      </w:r>
      <w:r w:rsidR="00753CBF" w:rsidRPr="00766F1F">
        <w:rPr>
          <w:sz w:val="22"/>
          <w:szCs w:val="22"/>
          <w:lang w:val="en-CA"/>
        </w:rPr>
        <w:t>erefore</w:t>
      </w:r>
      <w:r w:rsidRPr="00766F1F">
        <w:rPr>
          <w:sz w:val="22"/>
          <w:szCs w:val="22"/>
          <w:lang w:val="en-CA"/>
        </w:rPr>
        <w:t>, the success of the touris</w:t>
      </w:r>
      <w:r w:rsidR="00753CBF" w:rsidRPr="00766F1F">
        <w:rPr>
          <w:sz w:val="22"/>
          <w:szCs w:val="22"/>
          <w:lang w:val="en-CA"/>
        </w:rPr>
        <w:t>m</w:t>
      </w:r>
      <w:r w:rsidRPr="00766F1F">
        <w:rPr>
          <w:sz w:val="22"/>
          <w:szCs w:val="22"/>
          <w:lang w:val="en-CA"/>
        </w:rPr>
        <w:t xml:space="preserve"> season</w:t>
      </w:r>
      <w:r w:rsidR="00753CBF" w:rsidRPr="00766F1F">
        <w:rPr>
          <w:sz w:val="22"/>
          <w:szCs w:val="22"/>
          <w:lang w:val="en-CA"/>
        </w:rPr>
        <w:t xml:space="preserve"> in the PEC region ha</w:t>
      </w:r>
      <w:r w:rsidR="005C1E0F" w:rsidRPr="00766F1F">
        <w:rPr>
          <w:sz w:val="22"/>
          <w:szCs w:val="22"/>
          <w:lang w:val="en-CA"/>
        </w:rPr>
        <w:t>d</w:t>
      </w:r>
      <w:r w:rsidR="00753CBF" w:rsidRPr="00766F1F">
        <w:rPr>
          <w:sz w:val="22"/>
          <w:szCs w:val="22"/>
          <w:lang w:val="en-CA"/>
        </w:rPr>
        <w:t xml:space="preserve"> a direct effect on Kinsip’s potential online sales</w:t>
      </w:r>
      <w:r w:rsidR="005C1E0F" w:rsidRPr="00766F1F">
        <w:rPr>
          <w:sz w:val="22"/>
          <w:szCs w:val="22"/>
          <w:lang w:val="en-CA"/>
        </w:rPr>
        <w:t>, which</w:t>
      </w:r>
      <w:r w:rsidR="00753CBF" w:rsidRPr="00766F1F">
        <w:rPr>
          <w:sz w:val="22"/>
          <w:szCs w:val="22"/>
          <w:lang w:val="en-CA"/>
        </w:rPr>
        <w:t xml:space="preserve"> result</w:t>
      </w:r>
      <w:r w:rsidR="004A722E" w:rsidRPr="00766F1F">
        <w:rPr>
          <w:sz w:val="22"/>
          <w:szCs w:val="22"/>
          <w:lang w:val="en-CA"/>
        </w:rPr>
        <w:t>ed</w:t>
      </w:r>
      <w:r w:rsidR="00753CBF" w:rsidRPr="00766F1F">
        <w:rPr>
          <w:sz w:val="22"/>
          <w:szCs w:val="22"/>
          <w:lang w:val="en-CA"/>
        </w:rPr>
        <w:t xml:space="preserve"> from tourist visits and tasting tours</w:t>
      </w:r>
      <w:r w:rsidRPr="00766F1F">
        <w:rPr>
          <w:sz w:val="22"/>
          <w:szCs w:val="22"/>
          <w:lang w:val="en-CA"/>
        </w:rPr>
        <w:t>.</w:t>
      </w:r>
    </w:p>
    <w:p w14:paraId="520406AE" w14:textId="77777777" w:rsidR="00E34426" w:rsidRPr="002504ED" w:rsidRDefault="00E34426" w:rsidP="00E34426">
      <w:pPr>
        <w:jc w:val="both"/>
        <w:rPr>
          <w:sz w:val="14"/>
          <w:szCs w:val="22"/>
          <w:lang w:val="en-CA"/>
        </w:rPr>
      </w:pPr>
    </w:p>
    <w:p w14:paraId="7CE541AA" w14:textId="77777777" w:rsidR="00732D2D" w:rsidRPr="00766F1F" w:rsidRDefault="00E34426" w:rsidP="00E34426">
      <w:pPr>
        <w:jc w:val="both"/>
        <w:rPr>
          <w:sz w:val="22"/>
          <w:szCs w:val="22"/>
          <w:lang w:val="en-CA"/>
        </w:rPr>
      </w:pPr>
      <w:r w:rsidRPr="00766F1F">
        <w:rPr>
          <w:sz w:val="22"/>
          <w:szCs w:val="22"/>
          <w:lang w:val="en-CA"/>
        </w:rPr>
        <w:t xml:space="preserve">As the only distillery within </w:t>
      </w:r>
      <w:r w:rsidR="00753CBF" w:rsidRPr="00766F1F">
        <w:rPr>
          <w:sz w:val="22"/>
          <w:szCs w:val="22"/>
          <w:lang w:val="en-CA"/>
        </w:rPr>
        <w:t xml:space="preserve">the </w:t>
      </w:r>
      <w:r w:rsidRPr="00766F1F">
        <w:rPr>
          <w:sz w:val="22"/>
          <w:szCs w:val="22"/>
          <w:lang w:val="en-CA"/>
        </w:rPr>
        <w:t>PEC</w:t>
      </w:r>
      <w:r w:rsidR="00753CBF" w:rsidRPr="00766F1F">
        <w:rPr>
          <w:sz w:val="22"/>
          <w:szCs w:val="22"/>
          <w:lang w:val="en-CA"/>
        </w:rPr>
        <w:t xml:space="preserve"> region</w:t>
      </w:r>
      <w:r w:rsidRPr="00766F1F">
        <w:rPr>
          <w:sz w:val="22"/>
          <w:szCs w:val="22"/>
          <w:lang w:val="en-CA"/>
        </w:rPr>
        <w:t>, Kinsip welcomed a wide range of visitors</w:t>
      </w:r>
      <w:r w:rsidR="005C1E0F" w:rsidRPr="00766F1F">
        <w:rPr>
          <w:sz w:val="22"/>
          <w:szCs w:val="22"/>
          <w:lang w:val="en-CA"/>
        </w:rPr>
        <w:t>,</w:t>
      </w:r>
      <w:r w:rsidRPr="00766F1F">
        <w:rPr>
          <w:sz w:val="22"/>
          <w:szCs w:val="22"/>
          <w:lang w:val="en-CA"/>
        </w:rPr>
        <w:t xml:space="preserve"> including </w:t>
      </w:r>
      <w:r w:rsidR="006460E2" w:rsidRPr="00766F1F">
        <w:rPr>
          <w:sz w:val="22"/>
          <w:szCs w:val="22"/>
          <w:lang w:val="en-CA"/>
        </w:rPr>
        <w:t xml:space="preserve">motorcycle </w:t>
      </w:r>
      <w:r w:rsidRPr="00766F1F">
        <w:rPr>
          <w:sz w:val="22"/>
          <w:szCs w:val="22"/>
          <w:lang w:val="en-CA"/>
        </w:rPr>
        <w:t xml:space="preserve">groups, vacationing families, and young retirees on weekend excursions. Most visitors </w:t>
      </w:r>
      <w:r w:rsidR="00753CBF" w:rsidRPr="00766F1F">
        <w:rPr>
          <w:sz w:val="22"/>
          <w:szCs w:val="22"/>
          <w:lang w:val="en-CA"/>
        </w:rPr>
        <w:t>came from</w:t>
      </w:r>
      <w:r w:rsidRPr="00766F1F">
        <w:rPr>
          <w:sz w:val="22"/>
          <w:szCs w:val="22"/>
          <w:lang w:val="en-CA"/>
        </w:rPr>
        <w:t xml:space="preserve"> th</w:t>
      </w:r>
      <w:r w:rsidR="00E96060" w:rsidRPr="00766F1F">
        <w:rPr>
          <w:sz w:val="22"/>
          <w:szCs w:val="22"/>
          <w:lang w:val="en-CA"/>
        </w:rPr>
        <w:t>re</w:t>
      </w:r>
      <w:r w:rsidRPr="00766F1F">
        <w:rPr>
          <w:sz w:val="22"/>
          <w:szCs w:val="22"/>
          <w:lang w:val="en-CA"/>
        </w:rPr>
        <w:t xml:space="preserve">e </w:t>
      </w:r>
      <w:r w:rsidR="00E96060" w:rsidRPr="00766F1F">
        <w:rPr>
          <w:sz w:val="22"/>
          <w:szCs w:val="22"/>
          <w:lang w:val="en-CA"/>
        </w:rPr>
        <w:t>major</w:t>
      </w:r>
      <w:r w:rsidRPr="00766F1F">
        <w:rPr>
          <w:sz w:val="22"/>
          <w:szCs w:val="22"/>
          <w:lang w:val="en-CA"/>
        </w:rPr>
        <w:t xml:space="preserve"> urban centres</w:t>
      </w:r>
      <w:r w:rsidR="00E96060" w:rsidRPr="00766F1F">
        <w:rPr>
          <w:sz w:val="22"/>
          <w:szCs w:val="22"/>
          <w:lang w:val="en-CA"/>
        </w:rPr>
        <w:t>—</w:t>
      </w:r>
      <w:r w:rsidRPr="00766F1F">
        <w:rPr>
          <w:sz w:val="22"/>
          <w:szCs w:val="22"/>
          <w:lang w:val="en-CA"/>
        </w:rPr>
        <w:t>Montreal, Toronto</w:t>
      </w:r>
      <w:r w:rsidR="00E96060" w:rsidRPr="00766F1F">
        <w:rPr>
          <w:sz w:val="22"/>
          <w:szCs w:val="22"/>
          <w:lang w:val="en-CA"/>
        </w:rPr>
        <w:t>,</w:t>
      </w:r>
      <w:r w:rsidRPr="00766F1F">
        <w:rPr>
          <w:sz w:val="22"/>
          <w:szCs w:val="22"/>
          <w:lang w:val="en-CA"/>
        </w:rPr>
        <w:t xml:space="preserve"> and Ottawa</w:t>
      </w:r>
      <w:r w:rsidR="00E96060" w:rsidRPr="00766F1F">
        <w:rPr>
          <w:sz w:val="22"/>
          <w:szCs w:val="22"/>
          <w:lang w:val="en-CA"/>
        </w:rPr>
        <w:t xml:space="preserve">—which were located within a </w:t>
      </w:r>
      <w:r w:rsidR="00332DE0" w:rsidRPr="00766F1F">
        <w:rPr>
          <w:sz w:val="22"/>
          <w:szCs w:val="22"/>
          <w:lang w:val="en-CA"/>
        </w:rPr>
        <w:t>two- or three-hour</w:t>
      </w:r>
      <w:r w:rsidR="00E96060" w:rsidRPr="00766F1F">
        <w:rPr>
          <w:sz w:val="22"/>
          <w:szCs w:val="22"/>
          <w:lang w:val="en-CA"/>
        </w:rPr>
        <w:t xml:space="preserve"> drive from PEC</w:t>
      </w:r>
      <w:r w:rsidRPr="00766F1F">
        <w:rPr>
          <w:sz w:val="22"/>
          <w:szCs w:val="22"/>
          <w:lang w:val="en-CA"/>
        </w:rPr>
        <w:t xml:space="preserve">. </w:t>
      </w:r>
    </w:p>
    <w:p w14:paraId="7E6689CD" w14:textId="77777777" w:rsidR="00732D2D" w:rsidRPr="002504ED" w:rsidRDefault="00732D2D" w:rsidP="00E34426">
      <w:pPr>
        <w:jc w:val="both"/>
        <w:rPr>
          <w:sz w:val="14"/>
          <w:szCs w:val="22"/>
          <w:lang w:val="en-CA"/>
        </w:rPr>
      </w:pPr>
    </w:p>
    <w:p w14:paraId="3E66D8A5" w14:textId="379AC5CB" w:rsidR="00E34426" w:rsidRPr="00766F1F" w:rsidRDefault="00E34426" w:rsidP="00E34426">
      <w:pPr>
        <w:jc w:val="both"/>
        <w:rPr>
          <w:sz w:val="22"/>
          <w:szCs w:val="22"/>
          <w:lang w:val="en-CA"/>
        </w:rPr>
      </w:pPr>
      <w:r w:rsidRPr="00766F1F">
        <w:rPr>
          <w:sz w:val="22"/>
          <w:szCs w:val="22"/>
          <w:lang w:val="en-CA"/>
        </w:rPr>
        <w:t>Kinsip attracted various customer</w:t>
      </w:r>
      <w:r w:rsidR="00E96060" w:rsidRPr="00766F1F">
        <w:rPr>
          <w:sz w:val="22"/>
          <w:szCs w:val="22"/>
          <w:lang w:val="en-CA"/>
        </w:rPr>
        <w:t xml:space="preserve"> </w:t>
      </w:r>
      <w:r w:rsidRPr="00766F1F">
        <w:rPr>
          <w:sz w:val="22"/>
          <w:szCs w:val="22"/>
          <w:lang w:val="en-CA"/>
        </w:rPr>
        <w:t>s</w:t>
      </w:r>
      <w:r w:rsidR="00E96060" w:rsidRPr="00766F1F">
        <w:rPr>
          <w:sz w:val="22"/>
          <w:szCs w:val="22"/>
          <w:lang w:val="en-CA"/>
        </w:rPr>
        <w:t>egments</w:t>
      </w:r>
      <w:r w:rsidRPr="00766F1F">
        <w:rPr>
          <w:sz w:val="22"/>
          <w:szCs w:val="22"/>
          <w:lang w:val="en-CA"/>
        </w:rPr>
        <w:t xml:space="preserve">, </w:t>
      </w:r>
      <w:r w:rsidR="00E96060" w:rsidRPr="00766F1F">
        <w:rPr>
          <w:sz w:val="22"/>
          <w:szCs w:val="22"/>
          <w:lang w:val="en-CA"/>
        </w:rPr>
        <w:t xml:space="preserve">but </w:t>
      </w:r>
      <w:r w:rsidR="00A1203E" w:rsidRPr="00766F1F">
        <w:rPr>
          <w:sz w:val="22"/>
          <w:szCs w:val="22"/>
          <w:lang w:val="en-CA"/>
        </w:rPr>
        <w:t xml:space="preserve">according to its own research, </w:t>
      </w:r>
      <w:r w:rsidRPr="00766F1F">
        <w:rPr>
          <w:sz w:val="22"/>
          <w:szCs w:val="22"/>
          <w:lang w:val="en-CA"/>
        </w:rPr>
        <w:t>two ma</w:t>
      </w:r>
      <w:r w:rsidR="009019F7" w:rsidRPr="00766F1F">
        <w:rPr>
          <w:sz w:val="22"/>
          <w:szCs w:val="22"/>
          <w:lang w:val="en-CA"/>
        </w:rPr>
        <w:t>in</w:t>
      </w:r>
      <w:r w:rsidRPr="00766F1F">
        <w:rPr>
          <w:sz w:val="22"/>
          <w:szCs w:val="22"/>
          <w:lang w:val="en-CA"/>
        </w:rPr>
        <w:t xml:space="preserve"> demographic groups </w:t>
      </w:r>
      <w:r w:rsidR="00E96060" w:rsidRPr="00766F1F">
        <w:rPr>
          <w:sz w:val="22"/>
          <w:szCs w:val="22"/>
          <w:lang w:val="en-CA"/>
        </w:rPr>
        <w:t xml:space="preserve">tended to </w:t>
      </w:r>
      <w:r w:rsidRPr="00766F1F">
        <w:rPr>
          <w:sz w:val="22"/>
          <w:szCs w:val="22"/>
          <w:lang w:val="en-CA"/>
        </w:rPr>
        <w:t xml:space="preserve">dominate during the summer </w:t>
      </w:r>
      <w:r w:rsidR="009019F7" w:rsidRPr="00766F1F">
        <w:rPr>
          <w:sz w:val="22"/>
          <w:szCs w:val="22"/>
          <w:lang w:val="en-CA"/>
        </w:rPr>
        <w:t xml:space="preserve">months </w:t>
      </w:r>
      <w:r w:rsidRPr="00766F1F">
        <w:rPr>
          <w:sz w:val="22"/>
          <w:szCs w:val="22"/>
          <w:lang w:val="en-CA"/>
        </w:rPr>
        <w:t xml:space="preserve">and </w:t>
      </w:r>
      <w:r w:rsidR="009019F7" w:rsidRPr="00766F1F">
        <w:rPr>
          <w:sz w:val="22"/>
          <w:szCs w:val="22"/>
          <w:lang w:val="en-CA"/>
        </w:rPr>
        <w:t xml:space="preserve">in </w:t>
      </w:r>
      <w:r w:rsidRPr="00766F1F">
        <w:rPr>
          <w:sz w:val="22"/>
          <w:szCs w:val="22"/>
          <w:lang w:val="en-CA"/>
        </w:rPr>
        <w:t xml:space="preserve">the </w:t>
      </w:r>
      <w:r w:rsidR="009019F7" w:rsidRPr="00766F1F">
        <w:rPr>
          <w:sz w:val="22"/>
          <w:szCs w:val="22"/>
          <w:lang w:val="en-CA"/>
        </w:rPr>
        <w:t xml:space="preserve">early </w:t>
      </w:r>
      <w:r w:rsidRPr="00766F1F">
        <w:rPr>
          <w:sz w:val="22"/>
          <w:szCs w:val="22"/>
          <w:lang w:val="en-CA"/>
        </w:rPr>
        <w:t>fall</w:t>
      </w:r>
      <w:r w:rsidR="00E96060" w:rsidRPr="00766F1F">
        <w:rPr>
          <w:sz w:val="22"/>
          <w:szCs w:val="22"/>
          <w:lang w:val="en-CA"/>
        </w:rPr>
        <w:t xml:space="preserve"> season</w:t>
      </w:r>
      <w:r w:rsidRPr="00766F1F">
        <w:rPr>
          <w:sz w:val="22"/>
          <w:szCs w:val="22"/>
          <w:lang w:val="en-CA"/>
        </w:rPr>
        <w:t>.</w:t>
      </w:r>
      <w:r w:rsidR="00732D2D" w:rsidRPr="00766F1F">
        <w:rPr>
          <w:sz w:val="22"/>
          <w:szCs w:val="22"/>
          <w:lang w:val="en-CA"/>
        </w:rPr>
        <w:t xml:space="preserve"> </w:t>
      </w:r>
      <w:r w:rsidRPr="00766F1F">
        <w:rPr>
          <w:sz w:val="22"/>
          <w:szCs w:val="22"/>
          <w:lang w:val="en-CA"/>
        </w:rPr>
        <w:t>During the summer</w:t>
      </w:r>
      <w:r w:rsidR="00E96060" w:rsidRPr="00766F1F">
        <w:rPr>
          <w:sz w:val="22"/>
          <w:szCs w:val="22"/>
          <w:lang w:val="en-CA"/>
        </w:rPr>
        <w:t xml:space="preserve"> months</w:t>
      </w:r>
      <w:r w:rsidR="009D76A2" w:rsidRPr="00766F1F">
        <w:rPr>
          <w:sz w:val="22"/>
          <w:szCs w:val="22"/>
          <w:lang w:val="en-CA"/>
        </w:rPr>
        <w:t>,</w:t>
      </w:r>
      <w:r w:rsidRPr="00766F1F">
        <w:rPr>
          <w:sz w:val="22"/>
          <w:szCs w:val="22"/>
          <w:lang w:val="en-CA"/>
        </w:rPr>
        <w:t xml:space="preserve"> when children were out of school, the </w:t>
      </w:r>
      <w:r w:rsidR="00E96060" w:rsidRPr="00766F1F">
        <w:rPr>
          <w:sz w:val="22"/>
          <w:szCs w:val="22"/>
          <w:lang w:val="en-CA"/>
        </w:rPr>
        <w:t xml:space="preserve">Kinsip </w:t>
      </w:r>
      <w:r w:rsidRPr="00766F1F">
        <w:rPr>
          <w:sz w:val="22"/>
          <w:szCs w:val="22"/>
          <w:lang w:val="en-CA"/>
        </w:rPr>
        <w:t xml:space="preserve">site was popular with </w:t>
      </w:r>
      <w:r w:rsidR="00E96060" w:rsidRPr="00766F1F">
        <w:rPr>
          <w:sz w:val="22"/>
          <w:szCs w:val="22"/>
          <w:lang w:val="en-CA"/>
        </w:rPr>
        <w:t xml:space="preserve">young parents—especially </w:t>
      </w:r>
      <w:r w:rsidRPr="00766F1F">
        <w:rPr>
          <w:sz w:val="22"/>
          <w:szCs w:val="22"/>
          <w:lang w:val="en-CA"/>
        </w:rPr>
        <w:t>women aged 25 to 45</w:t>
      </w:r>
      <w:r w:rsidR="00E96060" w:rsidRPr="00766F1F">
        <w:rPr>
          <w:sz w:val="22"/>
          <w:szCs w:val="22"/>
          <w:lang w:val="en-CA"/>
        </w:rPr>
        <w:t>—</w:t>
      </w:r>
      <w:r w:rsidRPr="00766F1F">
        <w:rPr>
          <w:sz w:val="22"/>
          <w:szCs w:val="22"/>
          <w:lang w:val="en-CA"/>
        </w:rPr>
        <w:t>who visit</w:t>
      </w:r>
      <w:r w:rsidR="00E96060" w:rsidRPr="00766F1F">
        <w:rPr>
          <w:sz w:val="22"/>
          <w:szCs w:val="22"/>
          <w:lang w:val="en-CA"/>
        </w:rPr>
        <w:t>ed</w:t>
      </w:r>
      <w:r w:rsidRPr="00766F1F">
        <w:rPr>
          <w:sz w:val="22"/>
          <w:szCs w:val="22"/>
          <w:lang w:val="en-CA"/>
        </w:rPr>
        <w:t xml:space="preserve"> PEC for week</w:t>
      </w:r>
      <w:r w:rsidR="009D76A2" w:rsidRPr="00766F1F">
        <w:rPr>
          <w:sz w:val="22"/>
          <w:szCs w:val="22"/>
          <w:lang w:val="en-CA"/>
        </w:rPr>
        <w:t>-</w:t>
      </w:r>
      <w:r w:rsidRPr="00766F1F">
        <w:rPr>
          <w:sz w:val="22"/>
          <w:szCs w:val="22"/>
          <w:lang w:val="en-CA"/>
        </w:rPr>
        <w:t>long holidays</w:t>
      </w:r>
      <w:r w:rsidR="00E96060" w:rsidRPr="00766F1F">
        <w:rPr>
          <w:sz w:val="22"/>
          <w:szCs w:val="22"/>
          <w:lang w:val="en-CA"/>
        </w:rPr>
        <w:t xml:space="preserve"> with their young children</w:t>
      </w:r>
      <w:r w:rsidRPr="00766F1F">
        <w:rPr>
          <w:sz w:val="22"/>
          <w:szCs w:val="22"/>
          <w:lang w:val="en-CA"/>
        </w:rPr>
        <w:t xml:space="preserve">. </w:t>
      </w:r>
      <w:r w:rsidR="009D76A2" w:rsidRPr="00766F1F">
        <w:rPr>
          <w:sz w:val="22"/>
          <w:szCs w:val="22"/>
          <w:lang w:val="en-CA"/>
        </w:rPr>
        <w:t>Kinsip estimated that t</w:t>
      </w:r>
      <w:r w:rsidRPr="00766F1F">
        <w:rPr>
          <w:sz w:val="22"/>
          <w:szCs w:val="22"/>
          <w:lang w:val="en-CA"/>
        </w:rPr>
        <w:t>h</w:t>
      </w:r>
      <w:r w:rsidR="00E96060" w:rsidRPr="00766F1F">
        <w:rPr>
          <w:sz w:val="22"/>
          <w:szCs w:val="22"/>
          <w:lang w:val="en-CA"/>
        </w:rPr>
        <w:t>is segment co</w:t>
      </w:r>
      <w:r w:rsidR="009D76A2" w:rsidRPr="00766F1F">
        <w:rPr>
          <w:sz w:val="22"/>
          <w:szCs w:val="22"/>
          <w:lang w:val="en-CA"/>
        </w:rPr>
        <w:t>mprised</w:t>
      </w:r>
      <w:r w:rsidRPr="00766F1F">
        <w:rPr>
          <w:sz w:val="22"/>
          <w:szCs w:val="22"/>
          <w:lang w:val="en-CA"/>
        </w:rPr>
        <w:t xml:space="preserve"> 40</w:t>
      </w:r>
      <w:r w:rsidR="00E96060" w:rsidRPr="00766F1F">
        <w:rPr>
          <w:sz w:val="22"/>
          <w:szCs w:val="22"/>
          <w:lang w:val="en-CA"/>
        </w:rPr>
        <w:t>–</w:t>
      </w:r>
      <w:r w:rsidRPr="00766F1F">
        <w:rPr>
          <w:sz w:val="22"/>
          <w:szCs w:val="22"/>
          <w:lang w:val="en-CA"/>
        </w:rPr>
        <w:t>60</w:t>
      </w:r>
      <w:r w:rsidR="00E96060" w:rsidRPr="00766F1F">
        <w:rPr>
          <w:sz w:val="22"/>
          <w:szCs w:val="22"/>
          <w:lang w:val="en-CA"/>
        </w:rPr>
        <w:t xml:space="preserve"> per cent</w:t>
      </w:r>
      <w:r w:rsidRPr="00766F1F">
        <w:rPr>
          <w:sz w:val="22"/>
          <w:szCs w:val="22"/>
          <w:lang w:val="en-CA"/>
        </w:rPr>
        <w:t xml:space="preserve"> of visitors to the </w:t>
      </w:r>
      <w:r w:rsidR="00E96060" w:rsidRPr="00766F1F">
        <w:rPr>
          <w:sz w:val="22"/>
          <w:szCs w:val="22"/>
          <w:lang w:val="en-CA"/>
        </w:rPr>
        <w:t>farm. The parents and children</w:t>
      </w:r>
      <w:r w:rsidRPr="00766F1F">
        <w:rPr>
          <w:sz w:val="22"/>
          <w:szCs w:val="22"/>
          <w:lang w:val="en-CA"/>
        </w:rPr>
        <w:t xml:space="preserve"> enjoyed touring the facilities </w:t>
      </w:r>
      <w:r w:rsidR="00E96060" w:rsidRPr="00766F1F">
        <w:rPr>
          <w:sz w:val="22"/>
          <w:szCs w:val="22"/>
          <w:lang w:val="en-CA"/>
        </w:rPr>
        <w:t>and sights</w:t>
      </w:r>
      <w:r w:rsidR="00732D2D" w:rsidRPr="00766F1F">
        <w:rPr>
          <w:sz w:val="22"/>
          <w:szCs w:val="22"/>
          <w:lang w:val="en-CA"/>
        </w:rPr>
        <w:t xml:space="preserve">, which </w:t>
      </w:r>
      <w:r w:rsidR="00E96060" w:rsidRPr="00766F1F">
        <w:rPr>
          <w:sz w:val="22"/>
          <w:szCs w:val="22"/>
          <w:lang w:val="en-CA"/>
        </w:rPr>
        <w:t>included numerous</w:t>
      </w:r>
      <w:r w:rsidRPr="00766F1F">
        <w:rPr>
          <w:sz w:val="22"/>
          <w:szCs w:val="22"/>
          <w:lang w:val="en-CA"/>
        </w:rPr>
        <w:t xml:space="preserve"> chickens </w:t>
      </w:r>
      <w:r w:rsidR="00E96060" w:rsidRPr="00766F1F">
        <w:rPr>
          <w:sz w:val="22"/>
          <w:szCs w:val="22"/>
          <w:lang w:val="en-CA"/>
        </w:rPr>
        <w:t>running free</w:t>
      </w:r>
      <w:r w:rsidR="009019F7" w:rsidRPr="00766F1F">
        <w:rPr>
          <w:sz w:val="22"/>
          <w:szCs w:val="22"/>
          <w:lang w:val="en-CA"/>
        </w:rPr>
        <w:t>ly</w:t>
      </w:r>
      <w:r w:rsidRPr="00766F1F">
        <w:rPr>
          <w:sz w:val="22"/>
          <w:szCs w:val="22"/>
          <w:lang w:val="en-CA"/>
        </w:rPr>
        <w:t xml:space="preserve"> in the </w:t>
      </w:r>
      <w:r w:rsidR="00E96060" w:rsidRPr="00766F1F">
        <w:rPr>
          <w:sz w:val="22"/>
          <w:szCs w:val="22"/>
          <w:lang w:val="en-CA"/>
        </w:rPr>
        <w:t xml:space="preserve">farm’s </w:t>
      </w:r>
      <w:r w:rsidRPr="00766F1F">
        <w:rPr>
          <w:sz w:val="22"/>
          <w:szCs w:val="22"/>
          <w:lang w:val="en-CA"/>
        </w:rPr>
        <w:t>open yard. The</w:t>
      </w:r>
      <w:r w:rsidR="009D76A2" w:rsidRPr="00766F1F">
        <w:rPr>
          <w:sz w:val="22"/>
          <w:szCs w:val="22"/>
          <w:lang w:val="en-CA"/>
        </w:rPr>
        <w:t>se</w:t>
      </w:r>
      <w:r w:rsidR="00E96060" w:rsidRPr="00766F1F">
        <w:rPr>
          <w:sz w:val="22"/>
          <w:szCs w:val="22"/>
          <w:lang w:val="en-CA"/>
        </w:rPr>
        <w:t xml:space="preserve"> visitors</w:t>
      </w:r>
      <w:r w:rsidRPr="00766F1F">
        <w:rPr>
          <w:sz w:val="22"/>
          <w:szCs w:val="22"/>
          <w:lang w:val="en-CA"/>
        </w:rPr>
        <w:t xml:space="preserve"> </w:t>
      </w:r>
      <w:r w:rsidR="00E96060" w:rsidRPr="00766F1F">
        <w:rPr>
          <w:sz w:val="22"/>
          <w:szCs w:val="22"/>
          <w:lang w:val="en-CA"/>
        </w:rPr>
        <w:t>tended to prefer</w:t>
      </w:r>
      <w:r w:rsidRPr="00766F1F">
        <w:rPr>
          <w:sz w:val="22"/>
          <w:szCs w:val="22"/>
          <w:lang w:val="en-CA"/>
        </w:rPr>
        <w:t xml:space="preserve"> clear spirits and purchased products to consume during their</w:t>
      </w:r>
      <w:r w:rsidR="00E96060" w:rsidRPr="00766F1F">
        <w:rPr>
          <w:sz w:val="22"/>
          <w:szCs w:val="22"/>
          <w:lang w:val="en-CA"/>
        </w:rPr>
        <w:t xml:space="preserve"> summer</w:t>
      </w:r>
      <w:r w:rsidRPr="00766F1F">
        <w:rPr>
          <w:sz w:val="22"/>
          <w:szCs w:val="22"/>
          <w:lang w:val="en-CA"/>
        </w:rPr>
        <w:t xml:space="preserve"> vacation</w:t>
      </w:r>
      <w:r w:rsidR="00732D2D" w:rsidRPr="00766F1F">
        <w:rPr>
          <w:sz w:val="22"/>
          <w:szCs w:val="22"/>
          <w:lang w:val="en-CA"/>
        </w:rPr>
        <w:t>s</w:t>
      </w:r>
      <w:r w:rsidRPr="00766F1F">
        <w:rPr>
          <w:sz w:val="22"/>
          <w:szCs w:val="22"/>
          <w:lang w:val="en-CA"/>
        </w:rPr>
        <w:t xml:space="preserve"> and </w:t>
      </w:r>
      <w:r w:rsidR="009D76A2" w:rsidRPr="00766F1F">
        <w:rPr>
          <w:sz w:val="22"/>
          <w:szCs w:val="22"/>
          <w:lang w:val="en-CA"/>
        </w:rPr>
        <w:t>back at</w:t>
      </w:r>
      <w:r w:rsidRPr="00766F1F">
        <w:rPr>
          <w:sz w:val="22"/>
          <w:szCs w:val="22"/>
          <w:lang w:val="en-CA"/>
        </w:rPr>
        <w:t xml:space="preserve"> home after the holiday</w:t>
      </w:r>
      <w:r w:rsidR="009D76A2" w:rsidRPr="00766F1F">
        <w:rPr>
          <w:sz w:val="22"/>
          <w:szCs w:val="22"/>
          <w:lang w:val="en-CA"/>
        </w:rPr>
        <w:t>s</w:t>
      </w:r>
      <w:r w:rsidRPr="00766F1F">
        <w:rPr>
          <w:sz w:val="22"/>
          <w:szCs w:val="22"/>
          <w:lang w:val="en-CA"/>
        </w:rPr>
        <w:t>.</w:t>
      </w:r>
    </w:p>
    <w:p w14:paraId="0A921959" w14:textId="77777777" w:rsidR="00E34426" w:rsidRPr="002504ED" w:rsidRDefault="00E34426" w:rsidP="00E34426">
      <w:pPr>
        <w:jc w:val="both"/>
        <w:rPr>
          <w:sz w:val="14"/>
          <w:szCs w:val="22"/>
          <w:lang w:val="en-CA"/>
        </w:rPr>
      </w:pPr>
    </w:p>
    <w:p w14:paraId="21E311EC" w14:textId="3216D86B" w:rsidR="00E34426" w:rsidRPr="00766F1F" w:rsidRDefault="009D76A2" w:rsidP="00E34426">
      <w:pPr>
        <w:jc w:val="both"/>
        <w:rPr>
          <w:spacing w:val="-2"/>
          <w:sz w:val="22"/>
          <w:szCs w:val="22"/>
          <w:lang w:val="en-CA"/>
        </w:rPr>
      </w:pPr>
      <w:r w:rsidRPr="00766F1F">
        <w:rPr>
          <w:spacing w:val="-2"/>
          <w:sz w:val="22"/>
          <w:szCs w:val="22"/>
          <w:lang w:val="en-CA"/>
        </w:rPr>
        <w:t xml:space="preserve">During the early fall months of </w:t>
      </w:r>
      <w:r w:rsidR="00E34426" w:rsidRPr="00766F1F">
        <w:rPr>
          <w:spacing w:val="-2"/>
          <w:sz w:val="22"/>
          <w:szCs w:val="22"/>
          <w:lang w:val="en-CA"/>
        </w:rPr>
        <w:t xml:space="preserve">September and October, </w:t>
      </w:r>
      <w:r w:rsidRPr="00766F1F">
        <w:rPr>
          <w:spacing w:val="-2"/>
          <w:sz w:val="22"/>
          <w:szCs w:val="22"/>
          <w:lang w:val="en-CA"/>
        </w:rPr>
        <w:t xml:space="preserve">frequent visitors to the </w:t>
      </w:r>
      <w:r w:rsidR="00E34426" w:rsidRPr="00766F1F">
        <w:rPr>
          <w:spacing w:val="-2"/>
          <w:sz w:val="22"/>
          <w:szCs w:val="22"/>
          <w:lang w:val="en-CA"/>
        </w:rPr>
        <w:t>Kinsip</w:t>
      </w:r>
      <w:r w:rsidRPr="00766F1F">
        <w:rPr>
          <w:spacing w:val="-2"/>
          <w:sz w:val="22"/>
          <w:szCs w:val="22"/>
          <w:lang w:val="en-CA"/>
        </w:rPr>
        <w:t xml:space="preserve"> </w:t>
      </w:r>
      <w:r w:rsidR="00E34426" w:rsidRPr="00766F1F">
        <w:rPr>
          <w:spacing w:val="-2"/>
          <w:sz w:val="22"/>
          <w:szCs w:val="22"/>
          <w:lang w:val="en-CA"/>
        </w:rPr>
        <w:t>s</w:t>
      </w:r>
      <w:r w:rsidRPr="00766F1F">
        <w:rPr>
          <w:spacing w:val="-2"/>
          <w:sz w:val="22"/>
          <w:szCs w:val="22"/>
          <w:lang w:val="en-CA"/>
        </w:rPr>
        <w:t>ite were</w:t>
      </w:r>
      <w:r w:rsidR="00E34426" w:rsidRPr="00766F1F">
        <w:rPr>
          <w:spacing w:val="-2"/>
          <w:sz w:val="22"/>
          <w:szCs w:val="22"/>
          <w:lang w:val="en-CA"/>
        </w:rPr>
        <w:t xml:space="preserve"> mostly weekend </w:t>
      </w:r>
      <w:r w:rsidRPr="00766F1F">
        <w:rPr>
          <w:spacing w:val="-2"/>
          <w:sz w:val="22"/>
          <w:szCs w:val="22"/>
          <w:lang w:val="en-CA"/>
        </w:rPr>
        <w:t>tourists</w:t>
      </w:r>
      <w:r w:rsidR="00E34426" w:rsidRPr="00766F1F">
        <w:rPr>
          <w:spacing w:val="-2"/>
          <w:sz w:val="22"/>
          <w:szCs w:val="22"/>
          <w:lang w:val="en-CA"/>
        </w:rPr>
        <w:t xml:space="preserve"> who wanted to stock up on products </w:t>
      </w:r>
      <w:r w:rsidRPr="00766F1F">
        <w:rPr>
          <w:spacing w:val="-2"/>
          <w:sz w:val="22"/>
          <w:szCs w:val="22"/>
          <w:lang w:val="en-CA"/>
        </w:rPr>
        <w:t>for</w:t>
      </w:r>
      <w:r w:rsidR="00E34426" w:rsidRPr="00766F1F">
        <w:rPr>
          <w:spacing w:val="-2"/>
          <w:sz w:val="22"/>
          <w:szCs w:val="22"/>
          <w:lang w:val="en-CA"/>
        </w:rPr>
        <w:t xml:space="preserve"> winter</w:t>
      </w:r>
      <w:r w:rsidRPr="00766F1F">
        <w:rPr>
          <w:spacing w:val="-2"/>
          <w:sz w:val="22"/>
          <w:szCs w:val="22"/>
          <w:lang w:val="en-CA"/>
        </w:rPr>
        <w:t>, including</w:t>
      </w:r>
      <w:r w:rsidR="00E34426" w:rsidRPr="00766F1F">
        <w:rPr>
          <w:spacing w:val="-2"/>
          <w:sz w:val="22"/>
          <w:szCs w:val="22"/>
          <w:lang w:val="en-CA"/>
        </w:rPr>
        <w:t xml:space="preserve"> </w:t>
      </w:r>
      <w:r w:rsidRPr="00766F1F">
        <w:rPr>
          <w:spacing w:val="-2"/>
          <w:sz w:val="22"/>
          <w:szCs w:val="22"/>
          <w:lang w:val="en-CA"/>
        </w:rPr>
        <w:t>early</w:t>
      </w:r>
      <w:r w:rsidR="00E34426" w:rsidRPr="00766F1F">
        <w:rPr>
          <w:spacing w:val="-2"/>
          <w:sz w:val="22"/>
          <w:szCs w:val="22"/>
          <w:lang w:val="en-CA"/>
        </w:rPr>
        <w:t xml:space="preserve"> Christmas gifts. </w:t>
      </w:r>
      <w:r w:rsidRPr="00766F1F">
        <w:rPr>
          <w:spacing w:val="-2"/>
          <w:sz w:val="22"/>
          <w:szCs w:val="22"/>
          <w:lang w:val="en-CA"/>
        </w:rPr>
        <w:t>Kinsip estimated that</w:t>
      </w:r>
      <w:r w:rsidR="00E34426" w:rsidRPr="00766F1F">
        <w:rPr>
          <w:spacing w:val="-2"/>
          <w:sz w:val="22"/>
          <w:szCs w:val="22"/>
          <w:lang w:val="en-CA"/>
        </w:rPr>
        <w:t xml:space="preserve"> 30</w:t>
      </w:r>
      <w:r w:rsidRPr="00766F1F">
        <w:rPr>
          <w:spacing w:val="-2"/>
          <w:sz w:val="22"/>
          <w:szCs w:val="22"/>
          <w:lang w:val="en-CA"/>
        </w:rPr>
        <w:t>–</w:t>
      </w:r>
      <w:r w:rsidR="00E34426" w:rsidRPr="00766F1F">
        <w:rPr>
          <w:spacing w:val="-2"/>
          <w:sz w:val="22"/>
          <w:szCs w:val="22"/>
          <w:lang w:val="en-CA"/>
        </w:rPr>
        <w:t>40</w:t>
      </w:r>
      <w:r w:rsidRPr="00766F1F">
        <w:rPr>
          <w:spacing w:val="-2"/>
          <w:sz w:val="22"/>
          <w:szCs w:val="22"/>
          <w:lang w:val="en-CA"/>
        </w:rPr>
        <w:t xml:space="preserve"> per cent</w:t>
      </w:r>
      <w:r w:rsidR="00E34426" w:rsidRPr="00766F1F">
        <w:rPr>
          <w:spacing w:val="-2"/>
          <w:sz w:val="22"/>
          <w:szCs w:val="22"/>
          <w:lang w:val="en-CA"/>
        </w:rPr>
        <w:t xml:space="preserve"> of these customers co</w:t>
      </w:r>
      <w:r w:rsidRPr="00766F1F">
        <w:rPr>
          <w:spacing w:val="-2"/>
          <w:sz w:val="22"/>
          <w:szCs w:val="22"/>
          <w:lang w:val="en-CA"/>
        </w:rPr>
        <w:t>mprised</w:t>
      </w:r>
      <w:r w:rsidR="00E34426" w:rsidRPr="00766F1F">
        <w:rPr>
          <w:spacing w:val="-2"/>
          <w:sz w:val="22"/>
          <w:szCs w:val="22"/>
          <w:lang w:val="en-CA"/>
        </w:rPr>
        <w:t xml:space="preserve"> dual</w:t>
      </w:r>
      <w:r w:rsidRPr="00766F1F">
        <w:rPr>
          <w:spacing w:val="-2"/>
          <w:sz w:val="22"/>
          <w:szCs w:val="22"/>
          <w:lang w:val="en-CA"/>
        </w:rPr>
        <w:t>-</w:t>
      </w:r>
      <w:r w:rsidR="00E34426" w:rsidRPr="00766F1F">
        <w:rPr>
          <w:spacing w:val="-2"/>
          <w:sz w:val="22"/>
          <w:szCs w:val="22"/>
          <w:lang w:val="en-CA"/>
        </w:rPr>
        <w:t xml:space="preserve">income couples </w:t>
      </w:r>
      <w:r w:rsidRPr="00766F1F">
        <w:rPr>
          <w:spacing w:val="-2"/>
          <w:sz w:val="22"/>
          <w:szCs w:val="22"/>
          <w:lang w:val="en-CA"/>
        </w:rPr>
        <w:t>aged</w:t>
      </w:r>
      <w:r w:rsidR="00E34426" w:rsidRPr="00766F1F">
        <w:rPr>
          <w:spacing w:val="-2"/>
          <w:sz w:val="22"/>
          <w:szCs w:val="22"/>
          <w:lang w:val="en-CA"/>
        </w:rPr>
        <w:t xml:space="preserve"> 50</w:t>
      </w:r>
      <w:r w:rsidRPr="00766F1F">
        <w:rPr>
          <w:spacing w:val="-2"/>
          <w:sz w:val="22"/>
          <w:szCs w:val="22"/>
          <w:lang w:val="en-CA"/>
        </w:rPr>
        <w:t>–</w:t>
      </w:r>
      <w:r w:rsidR="00E34426" w:rsidRPr="00766F1F">
        <w:rPr>
          <w:spacing w:val="-2"/>
          <w:sz w:val="22"/>
          <w:szCs w:val="22"/>
          <w:lang w:val="en-CA"/>
        </w:rPr>
        <w:t>65</w:t>
      </w:r>
      <w:r w:rsidRPr="00766F1F">
        <w:rPr>
          <w:spacing w:val="-2"/>
          <w:sz w:val="22"/>
          <w:szCs w:val="22"/>
          <w:lang w:val="en-CA"/>
        </w:rPr>
        <w:t>. These consumers tended to be</w:t>
      </w:r>
      <w:r w:rsidR="00E34426" w:rsidRPr="00766F1F">
        <w:rPr>
          <w:spacing w:val="-2"/>
          <w:sz w:val="22"/>
          <w:szCs w:val="22"/>
          <w:lang w:val="en-CA"/>
        </w:rPr>
        <w:t xml:space="preserve"> knowledgeable about spirits, enjoyed entertaining at home, purchased a wide range of products, and </w:t>
      </w:r>
      <w:r w:rsidRPr="00766F1F">
        <w:rPr>
          <w:spacing w:val="-2"/>
          <w:sz w:val="22"/>
          <w:szCs w:val="22"/>
          <w:lang w:val="en-CA"/>
        </w:rPr>
        <w:t xml:space="preserve">would </w:t>
      </w:r>
      <w:r w:rsidR="00E34426" w:rsidRPr="00766F1F">
        <w:rPr>
          <w:spacing w:val="-2"/>
          <w:sz w:val="22"/>
          <w:szCs w:val="22"/>
          <w:lang w:val="en-CA"/>
        </w:rPr>
        <w:t>b</w:t>
      </w:r>
      <w:r w:rsidRPr="00766F1F">
        <w:rPr>
          <w:spacing w:val="-2"/>
          <w:sz w:val="22"/>
          <w:szCs w:val="22"/>
          <w:lang w:val="en-CA"/>
        </w:rPr>
        <w:t>uy</w:t>
      </w:r>
      <w:r w:rsidR="00E34426" w:rsidRPr="00766F1F">
        <w:rPr>
          <w:spacing w:val="-2"/>
          <w:sz w:val="22"/>
          <w:szCs w:val="22"/>
          <w:lang w:val="en-CA"/>
        </w:rPr>
        <w:t xml:space="preserve"> case</w:t>
      </w:r>
      <w:r w:rsidR="00732D2D" w:rsidRPr="00766F1F">
        <w:rPr>
          <w:spacing w:val="-2"/>
          <w:sz w:val="22"/>
          <w:szCs w:val="22"/>
          <w:lang w:val="en-CA"/>
        </w:rPr>
        <w:t>s</w:t>
      </w:r>
      <w:r w:rsidR="00E34426" w:rsidRPr="00766F1F">
        <w:rPr>
          <w:spacing w:val="-2"/>
          <w:sz w:val="22"/>
          <w:szCs w:val="22"/>
          <w:lang w:val="en-CA"/>
        </w:rPr>
        <w:t xml:space="preserve"> </w:t>
      </w:r>
      <w:r w:rsidRPr="00766F1F">
        <w:rPr>
          <w:spacing w:val="-2"/>
          <w:sz w:val="22"/>
          <w:szCs w:val="22"/>
          <w:lang w:val="en-CA"/>
        </w:rPr>
        <w:t xml:space="preserve">of spirits in </w:t>
      </w:r>
      <w:r w:rsidR="00732D2D" w:rsidRPr="00766F1F">
        <w:rPr>
          <w:spacing w:val="-2"/>
          <w:sz w:val="22"/>
          <w:szCs w:val="22"/>
          <w:lang w:val="en-CA"/>
        </w:rPr>
        <w:t xml:space="preserve">single </w:t>
      </w:r>
      <w:r w:rsidRPr="00766F1F">
        <w:rPr>
          <w:spacing w:val="-2"/>
          <w:sz w:val="22"/>
          <w:szCs w:val="22"/>
          <w:lang w:val="en-CA"/>
        </w:rPr>
        <w:t>purchase</w:t>
      </w:r>
      <w:r w:rsidR="00732D2D" w:rsidRPr="00766F1F">
        <w:rPr>
          <w:spacing w:val="-2"/>
          <w:sz w:val="22"/>
          <w:szCs w:val="22"/>
          <w:lang w:val="en-CA"/>
        </w:rPr>
        <w:t>s</w:t>
      </w:r>
      <w:r w:rsidRPr="00766F1F">
        <w:rPr>
          <w:spacing w:val="-2"/>
          <w:sz w:val="22"/>
          <w:szCs w:val="22"/>
          <w:lang w:val="en-CA"/>
        </w:rPr>
        <w:t>, rather than single bottles</w:t>
      </w:r>
      <w:r w:rsidR="00E34426" w:rsidRPr="00766F1F">
        <w:rPr>
          <w:spacing w:val="-2"/>
          <w:sz w:val="22"/>
          <w:szCs w:val="22"/>
          <w:lang w:val="en-CA"/>
        </w:rPr>
        <w:t xml:space="preserve">. </w:t>
      </w:r>
    </w:p>
    <w:p w14:paraId="1F33531E" w14:textId="77777777" w:rsidR="00E34426" w:rsidRPr="002504ED" w:rsidRDefault="00E34426" w:rsidP="00E34426">
      <w:pPr>
        <w:jc w:val="both"/>
        <w:rPr>
          <w:sz w:val="14"/>
          <w:szCs w:val="22"/>
          <w:lang w:val="en-CA"/>
        </w:rPr>
      </w:pPr>
    </w:p>
    <w:p w14:paraId="046503CB" w14:textId="09734DC2" w:rsidR="00FA11D3" w:rsidRPr="00766F1F" w:rsidRDefault="00E34426" w:rsidP="00E34426">
      <w:pPr>
        <w:jc w:val="both"/>
        <w:rPr>
          <w:sz w:val="22"/>
          <w:szCs w:val="22"/>
          <w:lang w:val="en-CA"/>
        </w:rPr>
      </w:pPr>
      <w:r w:rsidRPr="00766F1F">
        <w:rPr>
          <w:sz w:val="22"/>
          <w:szCs w:val="22"/>
          <w:lang w:val="en-CA"/>
        </w:rPr>
        <w:t xml:space="preserve">While exploring </w:t>
      </w:r>
      <w:r w:rsidR="009D76A2" w:rsidRPr="00766F1F">
        <w:rPr>
          <w:sz w:val="22"/>
          <w:szCs w:val="22"/>
          <w:lang w:val="en-CA"/>
        </w:rPr>
        <w:t xml:space="preserve">the </w:t>
      </w:r>
      <w:r w:rsidRPr="00766F1F">
        <w:rPr>
          <w:sz w:val="22"/>
          <w:szCs w:val="22"/>
          <w:lang w:val="en-CA"/>
        </w:rPr>
        <w:t>PEC</w:t>
      </w:r>
      <w:r w:rsidR="009D76A2" w:rsidRPr="00766F1F">
        <w:rPr>
          <w:sz w:val="22"/>
          <w:szCs w:val="22"/>
          <w:lang w:val="en-CA"/>
        </w:rPr>
        <w:t xml:space="preserve"> region</w:t>
      </w:r>
      <w:r w:rsidRPr="00766F1F">
        <w:rPr>
          <w:sz w:val="22"/>
          <w:szCs w:val="22"/>
          <w:lang w:val="en-CA"/>
        </w:rPr>
        <w:t xml:space="preserve">, customers </w:t>
      </w:r>
      <w:r w:rsidR="009D76A2" w:rsidRPr="00766F1F">
        <w:rPr>
          <w:sz w:val="22"/>
          <w:szCs w:val="22"/>
          <w:lang w:val="en-CA"/>
        </w:rPr>
        <w:t>would visit</w:t>
      </w:r>
      <w:r w:rsidRPr="00766F1F">
        <w:rPr>
          <w:sz w:val="22"/>
          <w:szCs w:val="22"/>
          <w:lang w:val="en-CA"/>
        </w:rPr>
        <w:t xml:space="preserve"> the Kinsip distillery</w:t>
      </w:r>
      <w:r w:rsidR="009D76A2" w:rsidRPr="00766F1F">
        <w:rPr>
          <w:sz w:val="22"/>
          <w:szCs w:val="22"/>
          <w:lang w:val="en-CA"/>
        </w:rPr>
        <w:t xml:space="preserve"> to</w:t>
      </w:r>
      <w:r w:rsidRPr="00766F1F">
        <w:rPr>
          <w:sz w:val="22"/>
          <w:szCs w:val="22"/>
          <w:lang w:val="en-CA"/>
        </w:rPr>
        <w:t xml:space="preserve"> relax in the </w:t>
      </w:r>
      <w:r w:rsidR="005D2BCF" w:rsidRPr="00766F1F">
        <w:rPr>
          <w:sz w:val="22"/>
          <w:szCs w:val="22"/>
          <w:lang w:val="en-CA"/>
        </w:rPr>
        <w:t>picturesque</w:t>
      </w:r>
      <w:r w:rsidR="009D76A2" w:rsidRPr="00766F1F">
        <w:rPr>
          <w:sz w:val="22"/>
          <w:szCs w:val="22"/>
          <w:lang w:val="en-CA"/>
        </w:rPr>
        <w:t xml:space="preserve"> </w:t>
      </w:r>
      <w:r w:rsidRPr="00766F1F">
        <w:rPr>
          <w:sz w:val="22"/>
          <w:szCs w:val="22"/>
          <w:lang w:val="en-CA"/>
        </w:rPr>
        <w:t xml:space="preserve">farm setting and appreciate Kinsip’s </w:t>
      </w:r>
      <w:r w:rsidR="009D76A2" w:rsidRPr="00766F1F">
        <w:rPr>
          <w:sz w:val="22"/>
          <w:szCs w:val="22"/>
          <w:lang w:val="en-CA"/>
        </w:rPr>
        <w:t>urban-styled</w:t>
      </w:r>
      <w:r w:rsidRPr="00766F1F">
        <w:rPr>
          <w:sz w:val="22"/>
          <w:szCs w:val="22"/>
          <w:lang w:val="en-CA"/>
        </w:rPr>
        <w:t xml:space="preserve"> tasting bar</w:t>
      </w:r>
      <w:r w:rsidR="009D76A2" w:rsidRPr="00766F1F">
        <w:rPr>
          <w:sz w:val="22"/>
          <w:szCs w:val="22"/>
          <w:lang w:val="en-CA"/>
        </w:rPr>
        <w:t>. In stark contrast to the farm setting, the tasting bar</w:t>
      </w:r>
      <w:r w:rsidRPr="00766F1F">
        <w:rPr>
          <w:sz w:val="22"/>
          <w:szCs w:val="22"/>
          <w:lang w:val="en-CA"/>
        </w:rPr>
        <w:t xml:space="preserve"> featured </w:t>
      </w:r>
      <w:r w:rsidR="009D76A2" w:rsidRPr="00766F1F">
        <w:rPr>
          <w:sz w:val="22"/>
          <w:szCs w:val="22"/>
          <w:lang w:val="en-CA"/>
        </w:rPr>
        <w:t xml:space="preserve">a contemporary </w:t>
      </w:r>
      <w:r w:rsidR="00732D2D" w:rsidRPr="00766F1F">
        <w:rPr>
          <w:sz w:val="22"/>
          <w:szCs w:val="22"/>
          <w:lang w:val="en-CA"/>
        </w:rPr>
        <w:t xml:space="preserve">white </w:t>
      </w:r>
      <w:r w:rsidRPr="00766F1F">
        <w:rPr>
          <w:sz w:val="22"/>
          <w:szCs w:val="22"/>
          <w:lang w:val="en-CA"/>
        </w:rPr>
        <w:t>d</w:t>
      </w:r>
      <w:r w:rsidR="009D76A2" w:rsidRPr="00766F1F">
        <w:rPr>
          <w:sz w:val="22"/>
          <w:szCs w:val="22"/>
          <w:lang w:val="en-CA"/>
        </w:rPr>
        <w:t>esign</w:t>
      </w:r>
      <w:r w:rsidRPr="00766F1F">
        <w:rPr>
          <w:sz w:val="22"/>
          <w:szCs w:val="22"/>
          <w:lang w:val="en-CA"/>
        </w:rPr>
        <w:t xml:space="preserve"> with copper accents. </w:t>
      </w:r>
      <w:r w:rsidR="009D76A2" w:rsidRPr="00766F1F">
        <w:rPr>
          <w:sz w:val="22"/>
          <w:szCs w:val="22"/>
          <w:lang w:val="en-CA"/>
        </w:rPr>
        <w:t>T</w:t>
      </w:r>
      <w:r w:rsidRPr="00766F1F">
        <w:rPr>
          <w:sz w:val="22"/>
          <w:szCs w:val="22"/>
          <w:lang w:val="en-CA"/>
        </w:rPr>
        <w:t xml:space="preserve">he </w:t>
      </w:r>
      <w:r w:rsidR="009D76A2" w:rsidRPr="00766F1F">
        <w:rPr>
          <w:sz w:val="22"/>
          <w:szCs w:val="22"/>
          <w:lang w:val="en-CA"/>
        </w:rPr>
        <w:t xml:space="preserve">three Kinsip </w:t>
      </w:r>
      <w:r w:rsidR="009019F7" w:rsidRPr="00766F1F">
        <w:rPr>
          <w:sz w:val="22"/>
          <w:szCs w:val="22"/>
          <w:lang w:val="en-CA"/>
        </w:rPr>
        <w:t>cofounders</w:t>
      </w:r>
      <w:r w:rsidRPr="00766F1F">
        <w:rPr>
          <w:sz w:val="22"/>
          <w:szCs w:val="22"/>
          <w:lang w:val="en-CA"/>
        </w:rPr>
        <w:t xml:space="preserve"> inten</w:t>
      </w:r>
      <w:r w:rsidR="009D76A2" w:rsidRPr="00766F1F">
        <w:rPr>
          <w:sz w:val="22"/>
          <w:szCs w:val="22"/>
          <w:lang w:val="en-CA"/>
        </w:rPr>
        <w:t xml:space="preserve">tionally </w:t>
      </w:r>
      <w:r w:rsidR="005D2BCF" w:rsidRPr="00766F1F">
        <w:rPr>
          <w:sz w:val="22"/>
          <w:szCs w:val="22"/>
          <w:lang w:val="en-CA"/>
        </w:rPr>
        <w:t>chose a</w:t>
      </w:r>
      <w:r w:rsidRPr="00766F1F">
        <w:rPr>
          <w:sz w:val="22"/>
          <w:szCs w:val="22"/>
          <w:lang w:val="en-CA"/>
        </w:rPr>
        <w:t xml:space="preserve"> design </w:t>
      </w:r>
      <w:r w:rsidR="005D2BCF" w:rsidRPr="00766F1F">
        <w:rPr>
          <w:sz w:val="22"/>
          <w:szCs w:val="22"/>
          <w:lang w:val="en-CA"/>
        </w:rPr>
        <w:t xml:space="preserve">that projected </w:t>
      </w:r>
      <w:r w:rsidRPr="00766F1F">
        <w:rPr>
          <w:sz w:val="22"/>
          <w:szCs w:val="22"/>
          <w:lang w:val="en-CA"/>
        </w:rPr>
        <w:t>clean</w:t>
      </w:r>
      <w:r w:rsidR="00732D2D" w:rsidRPr="00766F1F">
        <w:rPr>
          <w:sz w:val="22"/>
          <w:szCs w:val="22"/>
          <w:lang w:val="en-CA"/>
        </w:rPr>
        <w:t xml:space="preserve">, </w:t>
      </w:r>
      <w:r w:rsidR="005D2BCF" w:rsidRPr="00766F1F">
        <w:rPr>
          <w:sz w:val="22"/>
          <w:szCs w:val="22"/>
          <w:lang w:val="en-CA"/>
        </w:rPr>
        <w:t>slick urban features to</w:t>
      </w:r>
      <w:r w:rsidRPr="00766F1F">
        <w:rPr>
          <w:sz w:val="22"/>
          <w:szCs w:val="22"/>
          <w:lang w:val="en-CA"/>
        </w:rPr>
        <w:t xml:space="preserve"> counter the farm</w:t>
      </w:r>
      <w:r w:rsidR="005D2BCF" w:rsidRPr="00766F1F">
        <w:rPr>
          <w:sz w:val="22"/>
          <w:szCs w:val="22"/>
          <w:lang w:val="en-CA"/>
        </w:rPr>
        <w:t>’s rural</w:t>
      </w:r>
      <w:r w:rsidR="00B04B77" w:rsidRPr="00766F1F">
        <w:rPr>
          <w:sz w:val="22"/>
          <w:szCs w:val="22"/>
          <w:lang w:val="en-CA"/>
        </w:rPr>
        <w:t xml:space="preserve">, </w:t>
      </w:r>
      <w:r w:rsidR="005D2BCF" w:rsidRPr="00766F1F">
        <w:rPr>
          <w:sz w:val="22"/>
          <w:szCs w:val="22"/>
          <w:lang w:val="en-CA"/>
        </w:rPr>
        <w:t>country</w:t>
      </w:r>
      <w:r w:rsidRPr="00766F1F">
        <w:rPr>
          <w:sz w:val="22"/>
          <w:szCs w:val="22"/>
          <w:lang w:val="en-CA"/>
        </w:rPr>
        <w:t xml:space="preserve"> setting. </w:t>
      </w:r>
    </w:p>
    <w:p w14:paraId="0F086B36" w14:textId="173F82E7" w:rsidR="00E34426" w:rsidRPr="00766F1F" w:rsidRDefault="005D2BCF" w:rsidP="00E34426">
      <w:pPr>
        <w:jc w:val="both"/>
        <w:rPr>
          <w:sz w:val="22"/>
          <w:szCs w:val="22"/>
          <w:lang w:val="en-CA"/>
        </w:rPr>
      </w:pPr>
      <w:r w:rsidRPr="00766F1F">
        <w:rPr>
          <w:sz w:val="22"/>
          <w:szCs w:val="22"/>
          <w:lang w:val="en-CA"/>
        </w:rPr>
        <w:t>Many c</w:t>
      </w:r>
      <w:r w:rsidR="00E34426" w:rsidRPr="00766F1F">
        <w:rPr>
          <w:sz w:val="22"/>
          <w:szCs w:val="22"/>
          <w:lang w:val="en-CA"/>
        </w:rPr>
        <w:t xml:space="preserve">ustomers </w:t>
      </w:r>
      <w:r w:rsidRPr="00766F1F">
        <w:rPr>
          <w:sz w:val="22"/>
          <w:szCs w:val="22"/>
          <w:lang w:val="en-CA"/>
        </w:rPr>
        <w:t xml:space="preserve">used the term “farm glam” </w:t>
      </w:r>
      <w:r w:rsidR="009019F7" w:rsidRPr="00766F1F">
        <w:rPr>
          <w:sz w:val="22"/>
          <w:szCs w:val="22"/>
          <w:lang w:val="en-CA"/>
        </w:rPr>
        <w:t>to</w:t>
      </w:r>
      <w:r w:rsidRPr="00766F1F">
        <w:rPr>
          <w:sz w:val="22"/>
          <w:szCs w:val="22"/>
          <w:lang w:val="en-CA"/>
        </w:rPr>
        <w:t xml:space="preserve"> descri</w:t>
      </w:r>
      <w:r w:rsidR="009019F7" w:rsidRPr="00766F1F">
        <w:rPr>
          <w:sz w:val="22"/>
          <w:szCs w:val="22"/>
          <w:lang w:val="en-CA"/>
        </w:rPr>
        <w:t>be</w:t>
      </w:r>
      <w:r w:rsidRPr="00766F1F">
        <w:rPr>
          <w:sz w:val="22"/>
          <w:szCs w:val="22"/>
          <w:lang w:val="en-CA"/>
        </w:rPr>
        <w:t xml:space="preserve"> the unique design that the three Kinsip </w:t>
      </w:r>
      <w:r w:rsidR="009019F7" w:rsidRPr="00766F1F">
        <w:rPr>
          <w:sz w:val="22"/>
          <w:szCs w:val="22"/>
          <w:lang w:val="en-CA"/>
        </w:rPr>
        <w:t>cofounders</w:t>
      </w:r>
      <w:r w:rsidRPr="00766F1F">
        <w:rPr>
          <w:sz w:val="22"/>
          <w:szCs w:val="22"/>
          <w:lang w:val="en-CA"/>
        </w:rPr>
        <w:t xml:space="preserve"> intended to portray</w:t>
      </w:r>
      <w:r w:rsidR="00FA11D3" w:rsidRPr="00766F1F">
        <w:rPr>
          <w:sz w:val="22"/>
          <w:szCs w:val="22"/>
          <w:lang w:val="en-CA"/>
        </w:rPr>
        <w:t>. The term</w:t>
      </w:r>
      <w:r w:rsidR="00E34426" w:rsidRPr="00766F1F">
        <w:rPr>
          <w:sz w:val="22"/>
          <w:szCs w:val="22"/>
          <w:lang w:val="en-CA"/>
        </w:rPr>
        <w:t xml:space="preserve"> “farm glam” </w:t>
      </w:r>
      <w:r w:rsidR="00FA11D3" w:rsidRPr="00766F1F">
        <w:rPr>
          <w:sz w:val="22"/>
          <w:szCs w:val="22"/>
          <w:lang w:val="en-CA"/>
        </w:rPr>
        <w:t xml:space="preserve">seemed to </w:t>
      </w:r>
      <w:r w:rsidR="009019F7" w:rsidRPr="00766F1F">
        <w:rPr>
          <w:sz w:val="22"/>
          <w:szCs w:val="22"/>
          <w:lang w:val="en-CA"/>
        </w:rPr>
        <w:t>portray</w:t>
      </w:r>
      <w:r w:rsidR="00E34426" w:rsidRPr="00766F1F">
        <w:rPr>
          <w:sz w:val="22"/>
          <w:szCs w:val="22"/>
          <w:lang w:val="en-CA"/>
        </w:rPr>
        <w:t xml:space="preserve"> a stylish </w:t>
      </w:r>
      <w:r w:rsidR="009019F7" w:rsidRPr="00766F1F">
        <w:rPr>
          <w:sz w:val="22"/>
          <w:szCs w:val="22"/>
          <w:lang w:val="en-CA"/>
        </w:rPr>
        <w:t>design</w:t>
      </w:r>
      <w:r w:rsidR="00FA11D3" w:rsidRPr="00766F1F">
        <w:rPr>
          <w:sz w:val="22"/>
          <w:szCs w:val="22"/>
          <w:lang w:val="en-CA"/>
        </w:rPr>
        <w:t xml:space="preserve"> </w:t>
      </w:r>
      <w:r w:rsidR="009019F7" w:rsidRPr="00766F1F">
        <w:rPr>
          <w:sz w:val="22"/>
          <w:szCs w:val="22"/>
          <w:lang w:val="en-CA"/>
        </w:rPr>
        <w:t>within</w:t>
      </w:r>
      <w:r w:rsidR="00E34426" w:rsidRPr="00766F1F">
        <w:rPr>
          <w:sz w:val="22"/>
          <w:szCs w:val="22"/>
          <w:lang w:val="en-CA"/>
        </w:rPr>
        <w:t xml:space="preserve"> a </w:t>
      </w:r>
      <w:r w:rsidR="009019F7" w:rsidRPr="00766F1F">
        <w:rPr>
          <w:sz w:val="22"/>
          <w:szCs w:val="22"/>
          <w:lang w:val="en-CA"/>
        </w:rPr>
        <w:t>picturesque</w:t>
      </w:r>
      <w:r w:rsidR="00E34426" w:rsidRPr="00766F1F">
        <w:rPr>
          <w:sz w:val="22"/>
          <w:szCs w:val="22"/>
          <w:lang w:val="en-CA"/>
        </w:rPr>
        <w:t xml:space="preserve"> country setting</w:t>
      </w:r>
      <w:r w:rsidR="00FA11D3" w:rsidRPr="00766F1F">
        <w:rPr>
          <w:sz w:val="22"/>
          <w:szCs w:val="22"/>
          <w:lang w:val="en-CA"/>
        </w:rPr>
        <w:t xml:space="preserve"> </w:t>
      </w:r>
      <w:r w:rsidR="00D53B9D" w:rsidRPr="00766F1F">
        <w:rPr>
          <w:sz w:val="22"/>
          <w:szCs w:val="22"/>
          <w:lang w:val="en-CA"/>
        </w:rPr>
        <w:t xml:space="preserve">that </w:t>
      </w:r>
      <w:r w:rsidR="009019F7" w:rsidRPr="00766F1F">
        <w:rPr>
          <w:sz w:val="22"/>
          <w:szCs w:val="22"/>
          <w:lang w:val="en-CA"/>
        </w:rPr>
        <w:t xml:space="preserve">customers </w:t>
      </w:r>
      <w:r w:rsidR="00D53B9D" w:rsidRPr="00766F1F">
        <w:rPr>
          <w:sz w:val="22"/>
          <w:szCs w:val="22"/>
          <w:lang w:val="en-CA"/>
        </w:rPr>
        <w:t xml:space="preserve">could </w:t>
      </w:r>
      <w:r w:rsidR="009019F7" w:rsidRPr="00766F1F">
        <w:rPr>
          <w:sz w:val="22"/>
          <w:szCs w:val="22"/>
          <w:lang w:val="en-CA"/>
        </w:rPr>
        <w:t>indulge in and</w:t>
      </w:r>
      <w:r w:rsidR="00FA11D3" w:rsidRPr="00766F1F">
        <w:rPr>
          <w:sz w:val="22"/>
          <w:szCs w:val="22"/>
          <w:lang w:val="en-CA"/>
        </w:rPr>
        <w:t xml:space="preserve"> treat themselves</w:t>
      </w:r>
      <w:r w:rsidR="00E34426" w:rsidRPr="00766F1F">
        <w:rPr>
          <w:sz w:val="22"/>
          <w:szCs w:val="22"/>
          <w:lang w:val="en-CA"/>
        </w:rPr>
        <w:t xml:space="preserve">. </w:t>
      </w:r>
      <w:r w:rsidR="00FA11D3" w:rsidRPr="00766F1F">
        <w:rPr>
          <w:sz w:val="22"/>
          <w:szCs w:val="22"/>
          <w:lang w:val="en-CA"/>
        </w:rPr>
        <w:t xml:space="preserve">Many </w:t>
      </w:r>
      <w:r w:rsidR="00E34426" w:rsidRPr="00766F1F">
        <w:rPr>
          <w:sz w:val="22"/>
          <w:szCs w:val="22"/>
          <w:lang w:val="en-CA"/>
        </w:rPr>
        <w:t xml:space="preserve">Kinsip customers </w:t>
      </w:r>
      <w:r w:rsidR="00FA11D3" w:rsidRPr="00766F1F">
        <w:rPr>
          <w:sz w:val="22"/>
          <w:szCs w:val="22"/>
          <w:lang w:val="en-CA"/>
        </w:rPr>
        <w:t xml:space="preserve">saw </w:t>
      </w:r>
      <w:r w:rsidR="009019F7" w:rsidRPr="00766F1F">
        <w:rPr>
          <w:sz w:val="22"/>
          <w:szCs w:val="22"/>
          <w:lang w:val="en-CA"/>
        </w:rPr>
        <w:t>their vis</w:t>
      </w:r>
      <w:r w:rsidR="00FA11D3" w:rsidRPr="00766F1F">
        <w:rPr>
          <w:sz w:val="22"/>
          <w:szCs w:val="22"/>
          <w:lang w:val="en-CA"/>
        </w:rPr>
        <w:t>it</w:t>
      </w:r>
      <w:r w:rsidR="00D53B9D" w:rsidRPr="00766F1F">
        <w:rPr>
          <w:sz w:val="22"/>
          <w:szCs w:val="22"/>
          <w:lang w:val="en-CA"/>
        </w:rPr>
        <w:t>s</w:t>
      </w:r>
      <w:r w:rsidR="00FA11D3" w:rsidRPr="00766F1F">
        <w:rPr>
          <w:sz w:val="22"/>
          <w:szCs w:val="22"/>
          <w:lang w:val="en-CA"/>
        </w:rPr>
        <w:t xml:space="preserve"> as</w:t>
      </w:r>
      <w:r w:rsidR="00E34426" w:rsidRPr="00766F1F">
        <w:rPr>
          <w:sz w:val="22"/>
          <w:szCs w:val="22"/>
          <w:lang w:val="en-CA"/>
        </w:rPr>
        <w:t xml:space="preserve"> pleasurable, high quality experience</w:t>
      </w:r>
      <w:r w:rsidR="00D53B9D" w:rsidRPr="00766F1F">
        <w:rPr>
          <w:sz w:val="22"/>
          <w:szCs w:val="22"/>
          <w:lang w:val="en-CA"/>
        </w:rPr>
        <w:t>s</w:t>
      </w:r>
      <w:r w:rsidR="00E34426" w:rsidRPr="00766F1F">
        <w:rPr>
          <w:sz w:val="22"/>
          <w:szCs w:val="22"/>
          <w:lang w:val="en-CA"/>
        </w:rPr>
        <w:t xml:space="preserve"> </w:t>
      </w:r>
      <w:r w:rsidR="00FA11D3" w:rsidRPr="00766F1F">
        <w:rPr>
          <w:sz w:val="22"/>
          <w:szCs w:val="22"/>
          <w:lang w:val="en-CA"/>
        </w:rPr>
        <w:t xml:space="preserve">that </w:t>
      </w:r>
      <w:r w:rsidR="00E34426" w:rsidRPr="00766F1F">
        <w:rPr>
          <w:sz w:val="22"/>
          <w:szCs w:val="22"/>
          <w:lang w:val="en-CA"/>
        </w:rPr>
        <w:t>featur</w:t>
      </w:r>
      <w:r w:rsidR="00FA11D3" w:rsidRPr="00766F1F">
        <w:rPr>
          <w:sz w:val="22"/>
          <w:szCs w:val="22"/>
          <w:lang w:val="en-CA"/>
        </w:rPr>
        <w:t>ed</w:t>
      </w:r>
      <w:r w:rsidR="00E34426" w:rsidRPr="00766F1F">
        <w:rPr>
          <w:sz w:val="22"/>
          <w:szCs w:val="22"/>
          <w:lang w:val="en-CA"/>
        </w:rPr>
        <w:t xml:space="preserve"> unique local products. </w:t>
      </w:r>
    </w:p>
    <w:p w14:paraId="5105AAC4" w14:textId="77777777" w:rsidR="00E34426" w:rsidRPr="002504ED" w:rsidRDefault="00E34426" w:rsidP="00E34426">
      <w:pPr>
        <w:jc w:val="both"/>
        <w:rPr>
          <w:sz w:val="14"/>
          <w:szCs w:val="22"/>
          <w:lang w:val="en-CA"/>
        </w:rPr>
      </w:pPr>
    </w:p>
    <w:p w14:paraId="61750B3A" w14:textId="7A8D9C79" w:rsidR="00E34426" w:rsidRPr="00766F1F" w:rsidRDefault="00E34426" w:rsidP="00E34426">
      <w:pPr>
        <w:jc w:val="both"/>
        <w:rPr>
          <w:sz w:val="22"/>
          <w:szCs w:val="22"/>
          <w:lang w:val="en-CA"/>
        </w:rPr>
      </w:pPr>
      <w:r w:rsidRPr="00766F1F">
        <w:rPr>
          <w:sz w:val="22"/>
          <w:szCs w:val="22"/>
          <w:lang w:val="en-CA"/>
        </w:rPr>
        <w:t xml:space="preserve">Online </w:t>
      </w:r>
      <w:r w:rsidR="00FA11D3" w:rsidRPr="00766F1F">
        <w:rPr>
          <w:sz w:val="22"/>
          <w:szCs w:val="22"/>
          <w:lang w:val="en-CA"/>
        </w:rPr>
        <w:t>sales were mainly derived from the</w:t>
      </w:r>
      <w:r w:rsidR="00D53B9D" w:rsidRPr="00766F1F">
        <w:rPr>
          <w:sz w:val="22"/>
          <w:szCs w:val="22"/>
          <w:lang w:val="en-CA"/>
        </w:rPr>
        <w:t>se</w:t>
      </w:r>
      <w:r w:rsidR="00FA11D3" w:rsidRPr="00766F1F">
        <w:rPr>
          <w:sz w:val="22"/>
          <w:szCs w:val="22"/>
          <w:lang w:val="en-CA"/>
        </w:rPr>
        <w:t xml:space="preserve"> personal experience</w:t>
      </w:r>
      <w:r w:rsidR="00D53B9D" w:rsidRPr="00766F1F">
        <w:rPr>
          <w:sz w:val="22"/>
          <w:szCs w:val="22"/>
          <w:lang w:val="en-CA"/>
        </w:rPr>
        <w:t>s</w:t>
      </w:r>
      <w:r w:rsidR="00FA11D3" w:rsidRPr="00766F1F">
        <w:rPr>
          <w:sz w:val="22"/>
          <w:szCs w:val="22"/>
          <w:lang w:val="en-CA"/>
        </w:rPr>
        <w:t xml:space="preserve">. Online </w:t>
      </w:r>
      <w:r w:rsidRPr="00766F1F">
        <w:rPr>
          <w:sz w:val="22"/>
          <w:szCs w:val="22"/>
          <w:lang w:val="en-CA"/>
        </w:rPr>
        <w:t xml:space="preserve">customers </w:t>
      </w:r>
      <w:r w:rsidR="00041307" w:rsidRPr="00766F1F">
        <w:rPr>
          <w:sz w:val="22"/>
          <w:szCs w:val="22"/>
          <w:lang w:val="en-CA"/>
        </w:rPr>
        <w:t>tended to be</w:t>
      </w:r>
      <w:r w:rsidRPr="00766F1F">
        <w:rPr>
          <w:sz w:val="22"/>
          <w:szCs w:val="22"/>
          <w:lang w:val="en-CA"/>
        </w:rPr>
        <w:t xml:space="preserve"> people who </w:t>
      </w:r>
      <w:r w:rsidR="00FA11D3" w:rsidRPr="00766F1F">
        <w:rPr>
          <w:sz w:val="22"/>
          <w:szCs w:val="22"/>
          <w:lang w:val="en-CA"/>
        </w:rPr>
        <w:t>had already enjoyed</w:t>
      </w:r>
      <w:r w:rsidRPr="00766F1F">
        <w:rPr>
          <w:sz w:val="22"/>
          <w:szCs w:val="22"/>
          <w:lang w:val="en-CA"/>
        </w:rPr>
        <w:t xml:space="preserve"> Kinsip products </w:t>
      </w:r>
      <w:r w:rsidR="00FA11D3" w:rsidRPr="00766F1F">
        <w:rPr>
          <w:sz w:val="22"/>
          <w:szCs w:val="22"/>
          <w:lang w:val="en-CA"/>
        </w:rPr>
        <w:t xml:space="preserve">during </w:t>
      </w:r>
      <w:r w:rsidRPr="00766F1F">
        <w:rPr>
          <w:sz w:val="22"/>
          <w:szCs w:val="22"/>
          <w:lang w:val="en-CA"/>
        </w:rPr>
        <w:t>tasting t</w:t>
      </w:r>
      <w:r w:rsidR="00FA11D3" w:rsidRPr="00766F1F">
        <w:rPr>
          <w:sz w:val="22"/>
          <w:szCs w:val="22"/>
          <w:lang w:val="en-CA"/>
        </w:rPr>
        <w:t>our</w:t>
      </w:r>
      <w:r w:rsidR="00D53B9D" w:rsidRPr="00766F1F">
        <w:rPr>
          <w:sz w:val="22"/>
          <w:szCs w:val="22"/>
          <w:lang w:val="en-CA"/>
        </w:rPr>
        <w:t>s</w:t>
      </w:r>
      <w:r w:rsidRPr="00766F1F">
        <w:rPr>
          <w:sz w:val="22"/>
          <w:szCs w:val="22"/>
          <w:lang w:val="en-CA"/>
        </w:rPr>
        <w:t xml:space="preserve"> onsite</w:t>
      </w:r>
      <w:r w:rsidR="00FA11D3" w:rsidRPr="00766F1F">
        <w:rPr>
          <w:sz w:val="22"/>
          <w:szCs w:val="22"/>
          <w:lang w:val="en-CA"/>
        </w:rPr>
        <w:t>. Other online shoppers had been referred to</w:t>
      </w:r>
      <w:r w:rsidRPr="00766F1F">
        <w:rPr>
          <w:sz w:val="22"/>
          <w:szCs w:val="22"/>
          <w:lang w:val="en-CA"/>
        </w:rPr>
        <w:t xml:space="preserve"> the </w:t>
      </w:r>
      <w:r w:rsidR="00FA11D3" w:rsidRPr="00766F1F">
        <w:rPr>
          <w:sz w:val="22"/>
          <w:szCs w:val="22"/>
          <w:lang w:val="en-CA"/>
        </w:rPr>
        <w:t xml:space="preserve">Kinsip </w:t>
      </w:r>
      <w:r w:rsidRPr="00766F1F">
        <w:rPr>
          <w:sz w:val="22"/>
          <w:szCs w:val="22"/>
          <w:lang w:val="en-CA"/>
        </w:rPr>
        <w:t xml:space="preserve">products </w:t>
      </w:r>
      <w:r w:rsidR="00FA11D3" w:rsidRPr="00766F1F">
        <w:rPr>
          <w:sz w:val="22"/>
          <w:szCs w:val="22"/>
          <w:lang w:val="en-CA"/>
        </w:rPr>
        <w:t>by</w:t>
      </w:r>
      <w:r w:rsidRPr="00766F1F">
        <w:rPr>
          <w:sz w:val="22"/>
          <w:szCs w:val="22"/>
          <w:lang w:val="en-CA"/>
        </w:rPr>
        <w:t xml:space="preserve"> loyal clients.</w:t>
      </w:r>
    </w:p>
    <w:p w14:paraId="623C8ABB" w14:textId="77777777" w:rsidR="00E34426" w:rsidRPr="00766F1F" w:rsidRDefault="00E34426" w:rsidP="00DC5B54">
      <w:pPr>
        <w:pStyle w:val="Casehead1"/>
        <w:rPr>
          <w:lang w:val="en-CA"/>
        </w:rPr>
      </w:pPr>
      <w:r w:rsidRPr="00766F1F">
        <w:rPr>
          <w:lang w:val="en-CA"/>
        </w:rPr>
        <w:lastRenderedPageBreak/>
        <w:t>PRODUCT MIX</w:t>
      </w:r>
    </w:p>
    <w:p w14:paraId="47A31FE5" w14:textId="77777777" w:rsidR="00E34426" w:rsidRPr="00766F1F" w:rsidRDefault="00E34426" w:rsidP="00E34426">
      <w:pPr>
        <w:jc w:val="both"/>
        <w:rPr>
          <w:sz w:val="22"/>
          <w:szCs w:val="22"/>
          <w:lang w:val="en-CA"/>
        </w:rPr>
      </w:pPr>
    </w:p>
    <w:p w14:paraId="580B669D" w14:textId="241CF129" w:rsidR="00E34426" w:rsidRPr="00766F1F" w:rsidRDefault="00E34426" w:rsidP="00E34426">
      <w:pPr>
        <w:jc w:val="both"/>
        <w:rPr>
          <w:sz w:val="22"/>
          <w:szCs w:val="22"/>
          <w:lang w:val="en-CA"/>
        </w:rPr>
      </w:pPr>
      <w:r w:rsidRPr="00766F1F">
        <w:rPr>
          <w:sz w:val="22"/>
          <w:szCs w:val="22"/>
          <w:lang w:val="en-CA"/>
        </w:rPr>
        <w:t xml:space="preserve">Kinsip invited </w:t>
      </w:r>
      <w:r w:rsidR="004E3396" w:rsidRPr="00766F1F">
        <w:rPr>
          <w:sz w:val="22"/>
          <w:szCs w:val="22"/>
          <w:lang w:val="en-CA"/>
        </w:rPr>
        <w:t xml:space="preserve">its customers to practice restraint and to savour its products </w:t>
      </w:r>
      <w:r w:rsidRPr="00766F1F">
        <w:rPr>
          <w:sz w:val="22"/>
          <w:szCs w:val="22"/>
          <w:lang w:val="en-CA"/>
        </w:rPr>
        <w:t xml:space="preserve">to appreciate the complexity and uniqueness of each </w:t>
      </w:r>
      <w:r w:rsidR="004E3396" w:rsidRPr="00766F1F">
        <w:rPr>
          <w:sz w:val="22"/>
          <w:szCs w:val="22"/>
          <w:lang w:val="en-CA"/>
        </w:rPr>
        <w:t>one</w:t>
      </w:r>
      <w:r w:rsidRPr="00766F1F">
        <w:rPr>
          <w:sz w:val="22"/>
          <w:szCs w:val="22"/>
          <w:lang w:val="en-CA"/>
        </w:rPr>
        <w:t xml:space="preserve">. The business produced </w:t>
      </w:r>
      <w:r w:rsidR="00FC59E4" w:rsidRPr="00766F1F">
        <w:rPr>
          <w:sz w:val="22"/>
          <w:szCs w:val="22"/>
          <w:lang w:val="en-CA"/>
        </w:rPr>
        <w:t>11</w:t>
      </w:r>
      <w:r w:rsidRPr="00766F1F">
        <w:rPr>
          <w:sz w:val="22"/>
          <w:szCs w:val="22"/>
          <w:lang w:val="en-CA"/>
        </w:rPr>
        <w:t xml:space="preserve"> different spirits</w:t>
      </w:r>
      <w:r w:rsidR="004E3396" w:rsidRPr="00766F1F">
        <w:rPr>
          <w:sz w:val="22"/>
          <w:szCs w:val="22"/>
          <w:lang w:val="en-CA"/>
        </w:rPr>
        <w:t>,</w:t>
      </w:r>
      <w:r w:rsidRPr="00766F1F">
        <w:rPr>
          <w:sz w:val="22"/>
          <w:szCs w:val="22"/>
          <w:lang w:val="en-CA"/>
        </w:rPr>
        <w:t xml:space="preserve"> </w:t>
      </w:r>
      <w:r w:rsidR="00FC59E4" w:rsidRPr="00766F1F">
        <w:rPr>
          <w:sz w:val="22"/>
          <w:szCs w:val="22"/>
          <w:lang w:val="en-CA"/>
        </w:rPr>
        <w:t>including</w:t>
      </w:r>
      <w:r w:rsidRPr="00766F1F">
        <w:rPr>
          <w:sz w:val="22"/>
          <w:szCs w:val="22"/>
          <w:lang w:val="en-CA"/>
        </w:rPr>
        <w:t xml:space="preserve"> rum, rye</w:t>
      </w:r>
      <w:r w:rsidR="00FC59E4" w:rsidRPr="00766F1F">
        <w:rPr>
          <w:sz w:val="22"/>
          <w:szCs w:val="22"/>
          <w:lang w:val="en-CA"/>
        </w:rPr>
        <w:t xml:space="preserve"> </w:t>
      </w:r>
      <w:r w:rsidRPr="00766F1F">
        <w:rPr>
          <w:sz w:val="22"/>
          <w:szCs w:val="22"/>
          <w:lang w:val="en-CA"/>
        </w:rPr>
        <w:t>whisky</w:t>
      </w:r>
      <w:r w:rsidR="00FC59E4" w:rsidRPr="00766F1F">
        <w:rPr>
          <w:sz w:val="22"/>
          <w:szCs w:val="22"/>
          <w:lang w:val="en-CA"/>
        </w:rPr>
        <w:t>,</w:t>
      </w:r>
      <w:r w:rsidRPr="00766F1F">
        <w:rPr>
          <w:sz w:val="22"/>
          <w:szCs w:val="22"/>
          <w:lang w:val="en-CA"/>
        </w:rPr>
        <w:t xml:space="preserve"> gin, brandy, and vodka</w:t>
      </w:r>
      <w:r w:rsidR="00FC59E4" w:rsidRPr="00766F1F">
        <w:rPr>
          <w:sz w:val="22"/>
          <w:szCs w:val="22"/>
          <w:lang w:val="en-CA"/>
        </w:rPr>
        <w:t>. Each product was</w:t>
      </w:r>
      <w:r w:rsidRPr="00766F1F">
        <w:rPr>
          <w:sz w:val="22"/>
          <w:szCs w:val="22"/>
          <w:lang w:val="en-CA"/>
        </w:rPr>
        <w:t xml:space="preserve"> combined with unique flavours </w:t>
      </w:r>
      <w:r w:rsidR="00FC59E4" w:rsidRPr="00766F1F">
        <w:rPr>
          <w:sz w:val="22"/>
          <w:szCs w:val="22"/>
          <w:lang w:val="en-CA"/>
        </w:rPr>
        <w:t>derived from</w:t>
      </w:r>
      <w:r w:rsidRPr="00766F1F">
        <w:rPr>
          <w:sz w:val="22"/>
          <w:szCs w:val="22"/>
          <w:lang w:val="en-CA"/>
        </w:rPr>
        <w:t xml:space="preserve"> locally</w:t>
      </w:r>
      <w:r w:rsidR="00B04B77" w:rsidRPr="00766F1F">
        <w:rPr>
          <w:sz w:val="22"/>
          <w:szCs w:val="22"/>
          <w:lang w:val="en-CA"/>
        </w:rPr>
        <w:t xml:space="preserve"> </w:t>
      </w:r>
      <w:r w:rsidRPr="00766F1F">
        <w:rPr>
          <w:sz w:val="22"/>
          <w:szCs w:val="22"/>
          <w:lang w:val="en-CA"/>
        </w:rPr>
        <w:t xml:space="preserve">sourced </w:t>
      </w:r>
      <w:r w:rsidR="00FC59E4" w:rsidRPr="00766F1F">
        <w:rPr>
          <w:sz w:val="22"/>
          <w:szCs w:val="22"/>
          <w:lang w:val="en-CA"/>
        </w:rPr>
        <w:t xml:space="preserve">ingredients such as </w:t>
      </w:r>
      <w:r w:rsidRPr="00766F1F">
        <w:rPr>
          <w:sz w:val="22"/>
          <w:szCs w:val="22"/>
          <w:lang w:val="en-CA"/>
        </w:rPr>
        <w:t xml:space="preserve">lavender, juniper berries, black currants, pine needles, and maple syrup. The </w:t>
      </w:r>
      <w:r w:rsidR="00FC59E4" w:rsidRPr="00766F1F">
        <w:rPr>
          <w:sz w:val="22"/>
          <w:szCs w:val="22"/>
          <w:lang w:val="en-CA"/>
        </w:rPr>
        <w:t xml:space="preserve">connection of </w:t>
      </w:r>
      <w:r w:rsidR="004E3396" w:rsidRPr="00766F1F">
        <w:rPr>
          <w:sz w:val="22"/>
          <w:szCs w:val="22"/>
          <w:lang w:val="en-CA"/>
        </w:rPr>
        <w:t xml:space="preserve">the </w:t>
      </w:r>
      <w:r w:rsidR="00FC59E4" w:rsidRPr="00766F1F">
        <w:rPr>
          <w:sz w:val="22"/>
          <w:szCs w:val="22"/>
          <w:lang w:val="en-CA"/>
        </w:rPr>
        <w:t>spirit</w:t>
      </w:r>
      <w:r w:rsidR="004E3396" w:rsidRPr="00766F1F">
        <w:rPr>
          <w:sz w:val="22"/>
          <w:szCs w:val="22"/>
          <w:lang w:val="en-CA"/>
        </w:rPr>
        <w:t>s</w:t>
      </w:r>
      <w:r w:rsidR="00FC59E4" w:rsidRPr="00766F1F">
        <w:rPr>
          <w:sz w:val="22"/>
          <w:szCs w:val="22"/>
          <w:lang w:val="en-CA"/>
        </w:rPr>
        <w:t xml:space="preserve"> to the local source</w:t>
      </w:r>
      <w:r w:rsidR="004E3396" w:rsidRPr="00766F1F">
        <w:rPr>
          <w:sz w:val="22"/>
          <w:szCs w:val="22"/>
          <w:lang w:val="en-CA"/>
        </w:rPr>
        <w:t>s</w:t>
      </w:r>
      <w:r w:rsidR="00FC59E4" w:rsidRPr="00766F1F">
        <w:rPr>
          <w:sz w:val="22"/>
          <w:szCs w:val="22"/>
          <w:lang w:val="en-CA"/>
        </w:rPr>
        <w:t xml:space="preserve"> was reflected in the </w:t>
      </w:r>
      <w:r w:rsidRPr="00766F1F">
        <w:rPr>
          <w:sz w:val="22"/>
          <w:szCs w:val="22"/>
          <w:lang w:val="en-CA"/>
        </w:rPr>
        <w:t xml:space="preserve">names of </w:t>
      </w:r>
      <w:r w:rsidR="00FC59E4" w:rsidRPr="00766F1F">
        <w:rPr>
          <w:sz w:val="22"/>
          <w:szCs w:val="22"/>
          <w:lang w:val="en-CA"/>
        </w:rPr>
        <w:t>many</w:t>
      </w:r>
      <w:r w:rsidRPr="00766F1F">
        <w:rPr>
          <w:sz w:val="22"/>
          <w:szCs w:val="22"/>
          <w:lang w:val="en-CA"/>
        </w:rPr>
        <w:t xml:space="preserve"> products</w:t>
      </w:r>
      <w:r w:rsidR="00FC59E4" w:rsidRPr="00766F1F">
        <w:rPr>
          <w:sz w:val="22"/>
          <w:szCs w:val="22"/>
          <w:lang w:val="en-CA"/>
        </w:rPr>
        <w:t>, such as M</w:t>
      </w:r>
      <w:r w:rsidRPr="00766F1F">
        <w:rPr>
          <w:sz w:val="22"/>
          <w:szCs w:val="22"/>
          <w:lang w:val="en-CA"/>
        </w:rPr>
        <w:t xml:space="preserve">aple </w:t>
      </w:r>
      <w:r w:rsidR="00FC59E4" w:rsidRPr="00766F1F">
        <w:rPr>
          <w:sz w:val="22"/>
          <w:szCs w:val="22"/>
          <w:lang w:val="en-CA"/>
        </w:rPr>
        <w:t>W</w:t>
      </w:r>
      <w:r w:rsidRPr="00766F1F">
        <w:rPr>
          <w:sz w:val="22"/>
          <w:szCs w:val="22"/>
          <w:lang w:val="en-CA"/>
        </w:rPr>
        <w:t>hisky</w:t>
      </w:r>
      <w:r w:rsidR="00FC59E4" w:rsidRPr="00766F1F">
        <w:rPr>
          <w:sz w:val="22"/>
          <w:szCs w:val="22"/>
          <w:lang w:val="en-CA"/>
        </w:rPr>
        <w:t xml:space="preserve"> and W</w:t>
      </w:r>
      <w:r w:rsidRPr="00766F1F">
        <w:rPr>
          <w:sz w:val="22"/>
          <w:szCs w:val="22"/>
          <w:lang w:val="en-CA"/>
        </w:rPr>
        <w:t xml:space="preserve">oodland’s </w:t>
      </w:r>
      <w:r w:rsidR="00FC59E4" w:rsidRPr="00766F1F">
        <w:rPr>
          <w:sz w:val="22"/>
          <w:szCs w:val="22"/>
          <w:lang w:val="en-CA"/>
        </w:rPr>
        <w:t>W</w:t>
      </w:r>
      <w:r w:rsidRPr="00766F1F">
        <w:rPr>
          <w:sz w:val="22"/>
          <w:szCs w:val="22"/>
          <w:lang w:val="en-CA"/>
        </w:rPr>
        <w:t xml:space="preserve">hisper </w:t>
      </w:r>
      <w:r w:rsidR="00532A90" w:rsidRPr="00766F1F">
        <w:rPr>
          <w:sz w:val="22"/>
          <w:szCs w:val="22"/>
          <w:lang w:val="en-CA"/>
        </w:rPr>
        <w:t xml:space="preserve">Pine </w:t>
      </w:r>
      <w:r w:rsidR="00FC59E4" w:rsidRPr="00766F1F">
        <w:rPr>
          <w:sz w:val="22"/>
          <w:szCs w:val="22"/>
          <w:lang w:val="en-CA"/>
        </w:rPr>
        <w:t>V</w:t>
      </w:r>
      <w:r w:rsidRPr="00766F1F">
        <w:rPr>
          <w:sz w:val="22"/>
          <w:szCs w:val="22"/>
          <w:lang w:val="en-CA"/>
        </w:rPr>
        <w:t>odka (</w:t>
      </w:r>
      <w:r w:rsidR="00FC59E4" w:rsidRPr="00766F1F">
        <w:rPr>
          <w:sz w:val="22"/>
          <w:szCs w:val="22"/>
          <w:lang w:val="en-CA"/>
        </w:rPr>
        <w:t xml:space="preserve">see </w:t>
      </w:r>
      <w:r w:rsidR="00F23E6F" w:rsidRPr="00766F1F">
        <w:rPr>
          <w:sz w:val="22"/>
          <w:szCs w:val="22"/>
          <w:lang w:val="en-CA"/>
        </w:rPr>
        <w:t>Exhibit 1</w:t>
      </w:r>
      <w:r w:rsidRPr="00766F1F">
        <w:rPr>
          <w:sz w:val="22"/>
          <w:szCs w:val="22"/>
          <w:lang w:val="en-CA"/>
        </w:rPr>
        <w:t>). Kinsip’s non-alcoholic products also emphasized unique sensory experiences. For example, Kinsip’s maple syrup</w:t>
      </w:r>
      <w:r w:rsidR="00FC59E4" w:rsidRPr="00766F1F">
        <w:rPr>
          <w:sz w:val="22"/>
          <w:szCs w:val="22"/>
          <w:lang w:val="en-CA"/>
        </w:rPr>
        <w:t xml:space="preserve"> was</w:t>
      </w:r>
      <w:r w:rsidRPr="00766F1F">
        <w:rPr>
          <w:sz w:val="22"/>
          <w:szCs w:val="22"/>
          <w:lang w:val="en-CA"/>
        </w:rPr>
        <w:t xml:space="preserve"> aged in whisky barrels</w:t>
      </w:r>
      <w:r w:rsidR="00FC59E4" w:rsidRPr="00766F1F">
        <w:rPr>
          <w:sz w:val="22"/>
          <w:szCs w:val="22"/>
          <w:lang w:val="en-CA"/>
        </w:rPr>
        <w:t xml:space="preserve"> to</w:t>
      </w:r>
      <w:r w:rsidRPr="00766F1F">
        <w:rPr>
          <w:sz w:val="22"/>
          <w:szCs w:val="22"/>
          <w:lang w:val="en-CA"/>
        </w:rPr>
        <w:t xml:space="preserve"> elevate a common Canadian product to a </w:t>
      </w:r>
      <w:r w:rsidR="00FC59E4" w:rsidRPr="00766F1F">
        <w:rPr>
          <w:sz w:val="22"/>
          <w:szCs w:val="22"/>
          <w:lang w:val="en-CA"/>
        </w:rPr>
        <w:t>more sophisticated</w:t>
      </w:r>
      <w:r w:rsidRPr="00766F1F">
        <w:rPr>
          <w:sz w:val="22"/>
          <w:szCs w:val="22"/>
          <w:lang w:val="en-CA"/>
        </w:rPr>
        <w:t xml:space="preserve"> level. Kinsip’s bitters not only featured locally</w:t>
      </w:r>
      <w:r w:rsidR="00B04B77" w:rsidRPr="00766F1F">
        <w:rPr>
          <w:sz w:val="22"/>
          <w:szCs w:val="22"/>
          <w:lang w:val="en-CA"/>
        </w:rPr>
        <w:t xml:space="preserve"> </w:t>
      </w:r>
      <w:r w:rsidRPr="00766F1F">
        <w:rPr>
          <w:sz w:val="22"/>
          <w:szCs w:val="22"/>
          <w:lang w:val="en-CA"/>
        </w:rPr>
        <w:t xml:space="preserve">sourced jalapenos, lavender, and maple syrup, but also </w:t>
      </w:r>
      <w:r w:rsidR="00FC59E4" w:rsidRPr="00766F1F">
        <w:rPr>
          <w:sz w:val="22"/>
          <w:szCs w:val="22"/>
          <w:lang w:val="en-CA"/>
        </w:rPr>
        <w:t>incorporated</w:t>
      </w:r>
      <w:r w:rsidRPr="00766F1F">
        <w:rPr>
          <w:sz w:val="22"/>
          <w:szCs w:val="22"/>
          <w:lang w:val="en-CA"/>
        </w:rPr>
        <w:t xml:space="preserve"> coffee and chocolate from craft businesses located in Toronto.</w:t>
      </w:r>
    </w:p>
    <w:p w14:paraId="486C6762" w14:textId="77777777" w:rsidR="00E34426" w:rsidRPr="00766F1F" w:rsidRDefault="00E34426" w:rsidP="00E34426">
      <w:pPr>
        <w:jc w:val="both"/>
        <w:rPr>
          <w:sz w:val="22"/>
          <w:szCs w:val="22"/>
          <w:lang w:val="en-CA"/>
        </w:rPr>
      </w:pPr>
    </w:p>
    <w:p w14:paraId="6418A13E" w14:textId="4E27CBA5" w:rsidR="000F6FB0" w:rsidRPr="00766F1F" w:rsidRDefault="00E34426" w:rsidP="00E34426">
      <w:pPr>
        <w:jc w:val="both"/>
        <w:rPr>
          <w:sz w:val="22"/>
          <w:szCs w:val="22"/>
          <w:lang w:val="en-CA"/>
        </w:rPr>
      </w:pPr>
      <w:r w:rsidRPr="00766F1F">
        <w:rPr>
          <w:sz w:val="22"/>
          <w:szCs w:val="22"/>
          <w:lang w:val="en-CA"/>
        </w:rPr>
        <w:t xml:space="preserve">By contrast, Kinsip’s hand sanitizer was marketed as </w:t>
      </w:r>
      <w:r w:rsidR="00FC59E4" w:rsidRPr="00766F1F">
        <w:rPr>
          <w:sz w:val="22"/>
          <w:szCs w:val="22"/>
          <w:lang w:val="en-CA"/>
        </w:rPr>
        <w:t xml:space="preserve">a </w:t>
      </w:r>
      <w:r w:rsidRPr="00766F1F">
        <w:rPr>
          <w:sz w:val="22"/>
          <w:szCs w:val="22"/>
          <w:lang w:val="en-CA"/>
        </w:rPr>
        <w:t xml:space="preserve">purely utilitarian </w:t>
      </w:r>
      <w:r w:rsidR="00FC59E4" w:rsidRPr="00766F1F">
        <w:rPr>
          <w:sz w:val="22"/>
          <w:szCs w:val="22"/>
          <w:lang w:val="en-CA"/>
        </w:rPr>
        <w:t xml:space="preserve">product </w:t>
      </w:r>
      <w:r w:rsidRPr="00766F1F">
        <w:rPr>
          <w:sz w:val="22"/>
          <w:szCs w:val="22"/>
          <w:lang w:val="en-CA"/>
        </w:rPr>
        <w:t>with a minimal</w:t>
      </w:r>
      <w:r w:rsidR="00FC59E4" w:rsidRPr="00766F1F">
        <w:rPr>
          <w:sz w:val="22"/>
          <w:szCs w:val="22"/>
          <w:lang w:val="en-CA"/>
        </w:rPr>
        <w:t>ist</w:t>
      </w:r>
      <w:r w:rsidRPr="00766F1F">
        <w:rPr>
          <w:sz w:val="22"/>
          <w:szCs w:val="22"/>
          <w:lang w:val="en-CA"/>
        </w:rPr>
        <w:t xml:space="preserve"> descripti</w:t>
      </w:r>
      <w:r w:rsidR="00FC59E4" w:rsidRPr="00766F1F">
        <w:rPr>
          <w:sz w:val="22"/>
          <w:szCs w:val="22"/>
          <w:lang w:val="en-CA"/>
        </w:rPr>
        <w:t>ve label</w:t>
      </w:r>
      <w:r w:rsidRPr="00766F1F">
        <w:rPr>
          <w:sz w:val="22"/>
          <w:szCs w:val="22"/>
          <w:lang w:val="en-CA"/>
        </w:rPr>
        <w:t xml:space="preserve"> (</w:t>
      </w:r>
      <w:r w:rsidR="00FC59E4" w:rsidRPr="00766F1F">
        <w:rPr>
          <w:sz w:val="22"/>
          <w:szCs w:val="22"/>
          <w:lang w:val="en-CA"/>
        </w:rPr>
        <w:t xml:space="preserve">see </w:t>
      </w:r>
      <w:r w:rsidR="00F23E6F" w:rsidRPr="00766F1F">
        <w:rPr>
          <w:sz w:val="22"/>
          <w:szCs w:val="22"/>
          <w:lang w:val="en-CA"/>
        </w:rPr>
        <w:t>Exhibit 1</w:t>
      </w:r>
      <w:r w:rsidRPr="00766F1F">
        <w:rPr>
          <w:sz w:val="22"/>
          <w:szCs w:val="22"/>
          <w:lang w:val="en-CA"/>
        </w:rPr>
        <w:t xml:space="preserve">). The </w:t>
      </w:r>
      <w:r w:rsidR="00FC59E4" w:rsidRPr="00766F1F">
        <w:rPr>
          <w:sz w:val="22"/>
          <w:szCs w:val="22"/>
          <w:lang w:val="en-CA"/>
        </w:rPr>
        <w:t>phrase</w:t>
      </w:r>
      <w:r w:rsidRPr="00766F1F">
        <w:rPr>
          <w:sz w:val="22"/>
          <w:szCs w:val="22"/>
          <w:lang w:val="en-CA"/>
        </w:rPr>
        <w:t xml:space="preserve"> “For Difficult Times” </w:t>
      </w:r>
      <w:r w:rsidR="00FC59E4" w:rsidRPr="00766F1F">
        <w:rPr>
          <w:sz w:val="22"/>
          <w:szCs w:val="22"/>
          <w:lang w:val="en-CA"/>
        </w:rPr>
        <w:t>was</w:t>
      </w:r>
      <w:r w:rsidRPr="00766F1F">
        <w:rPr>
          <w:sz w:val="22"/>
          <w:szCs w:val="22"/>
          <w:lang w:val="en-CA"/>
        </w:rPr>
        <w:t xml:space="preserve"> </w:t>
      </w:r>
      <w:r w:rsidR="00FC59E4" w:rsidRPr="00766F1F">
        <w:rPr>
          <w:sz w:val="22"/>
          <w:szCs w:val="22"/>
          <w:lang w:val="en-CA"/>
        </w:rPr>
        <w:t>added to the product’s description</w:t>
      </w:r>
      <w:r w:rsidRPr="00766F1F">
        <w:rPr>
          <w:sz w:val="22"/>
          <w:szCs w:val="22"/>
          <w:lang w:val="en-CA"/>
        </w:rPr>
        <w:t xml:space="preserve"> to suggest Kinsip’s role in protecting the community during the C</w:t>
      </w:r>
      <w:r w:rsidR="00FC59E4" w:rsidRPr="00766F1F">
        <w:rPr>
          <w:sz w:val="22"/>
          <w:szCs w:val="22"/>
          <w:lang w:val="en-CA"/>
        </w:rPr>
        <w:t>OVID</w:t>
      </w:r>
      <w:r w:rsidRPr="00766F1F">
        <w:rPr>
          <w:sz w:val="22"/>
          <w:szCs w:val="22"/>
          <w:lang w:val="en-CA"/>
        </w:rPr>
        <w:t>-19 pandemic</w:t>
      </w:r>
      <w:r w:rsidR="00FC59E4" w:rsidRPr="00766F1F">
        <w:rPr>
          <w:sz w:val="22"/>
          <w:szCs w:val="22"/>
          <w:lang w:val="en-CA"/>
        </w:rPr>
        <w:t xml:space="preserve"> (see Exhibit 4)</w:t>
      </w:r>
      <w:r w:rsidRPr="00766F1F">
        <w:rPr>
          <w:sz w:val="22"/>
          <w:szCs w:val="22"/>
          <w:lang w:val="en-CA"/>
        </w:rPr>
        <w:t xml:space="preserve">. However, as </w:t>
      </w:r>
      <w:r w:rsidR="00FC59E4" w:rsidRPr="00766F1F">
        <w:rPr>
          <w:sz w:val="22"/>
          <w:szCs w:val="22"/>
          <w:lang w:val="en-CA"/>
        </w:rPr>
        <w:t>the pandemic wore on over time</w:t>
      </w:r>
      <w:r w:rsidRPr="00766F1F">
        <w:rPr>
          <w:sz w:val="22"/>
          <w:szCs w:val="22"/>
          <w:lang w:val="en-CA"/>
        </w:rPr>
        <w:t xml:space="preserve">, it was </w:t>
      </w:r>
      <w:r w:rsidR="00FC59E4" w:rsidRPr="00766F1F">
        <w:rPr>
          <w:sz w:val="22"/>
          <w:szCs w:val="22"/>
          <w:lang w:val="en-CA"/>
        </w:rPr>
        <w:t>less</w:t>
      </w:r>
      <w:r w:rsidRPr="00766F1F">
        <w:rPr>
          <w:sz w:val="22"/>
          <w:szCs w:val="22"/>
          <w:lang w:val="en-CA"/>
        </w:rPr>
        <w:t xml:space="preserve"> clear whether </w:t>
      </w:r>
      <w:r w:rsidR="000F6FB0" w:rsidRPr="00766F1F">
        <w:rPr>
          <w:sz w:val="22"/>
          <w:szCs w:val="22"/>
          <w:lang w:val="en-CA"/>
        </w:rPr>
        <w:t xml:space="preserve">the phrase continued to resonate with </w:t>
      </w:r>
      <w:r w:rsidRPr="00766F1F">
        <w:rPr>
          <w:sz w:val="22"/>
          <w:szCs w:val="22"/>
          <w:lang w:val="en-CA"/>
        </w:rPr>
        <w:t xml:space="preserve">customers. </w:t>
      </w:r>
      <w:r w:rsidR="004E3396" w:rsidRPr="00766F1F">
        <w:rPr>
          <w:sz w:val="22"/>
          <w:szCs w:val="22"/>
          <w:lang w:val="en-CA"/>
        </w:rPr>
        <w:t xml:space="preserve">The format of </w:t>
      </w:r>
      <w:r w:rsidRPr="00766F1F">
        <w:rPr>
          <w:sz w:val="22"/>
          <w:szCs w:val="22"/>
          <w:lang w:val="en-CA"/>
        </w:rPr>
        <w:t>Kinsip</w:t>
      </w:r>
      <w:r w:rsidR="000F6FB0" w:rsidRPr="00766F1F">
        <w:rPr>
          <w:sz w:val="22"/>
          <w:szCs w:val="22"/>
          <w:lang w:val="en-CA"/>
        </w:rPr>
        <w:t>’s</w:t>
      </w:r>
      <w:r w:rsidRPr="00766F1F">
        <w:rPr>
          <w:sz w:val="22"/>
          <w:szCs w:val="22"/>
          <w:lang w:val="en-CA"/>
        </w:rPr>
        <w:t xml:space="preserve"> hand sanitizer use</w:t>
      </w:r>
      <w:r w:rsidR="004E3396" w:rsidRPr="00766F1F">
        <w:rPr>
          <w:sz w:val="22"/>
          <w:szCs w:val="22"/>
          <w:lang w:val="en-CA"/>
        </w:rPr>
        <w:t>d</w:t>
      </w:r>
      <w:r w:rsidRPr="00766F1F">
        <w:rPr>
          <w:sz w:val="22"/>
          <w:szCs w:val="22"/>
          <w:lang w:val="en-CA"/>
        </w:rPr>
        <w:t xml:space="preserve"> in hospitals</w:t>
      </w:r>
      <w:r w:rsidR="000F6FB0" w:rsidRPr="00766F1F">
        <w:rPr>
          <w:sz w:val="22"/>
          <w:szCs w:val="22"/>
          <w:lang w:val="en-CA"/>
        </w:rPr>
        <w:t xml:space="preserve"> allowed</w:t>
      </w:r>
      <w:r w:rsidRPr="00766F1F">
        <w:rPr>
          <w:sz w:val="22"/>
          <w:szCs w:val="22"/>
          <w:lang w:val="en-CA"/>
        </w:rPr>
        <w:t xml:space="preserve"> it </w:t>
      </w:r>
      <w:r w:rsidR="000F6FB0" w:rsidRPr="00766F1F">
        <w:rPr>
          <w:sz w:val="22"/>
          <w:szCs w:val="22"/>
          <w:lang w:val="en-CA"/>
        </w:rPr>
        <w:t>t</w:t>
      </w:r>
      <w:r w:rsidRPr="00766F1F">
        <w:rPr>
          <w:sz w:val="22"/>
          <w:szCs w:val="22"/>
          <w:lang w:val="en-CA"/>
        </w:rPr>
        <w:t>o be sprayed on surfaces, which provided an advantage over gel form</w:t>
      </w:r>
      <w:r w:rsidR="000F6FB0" w:rsidRPr="00766F1F">
        <w:rPr>
          <w:sz w:val="22"/>
          <w:szCs w:val="22"/>
          <w:lang w:val="en-CA"/>
        </w:rPr>
        <w:t>at</w:t>
      </w:r>
      <w:r w:rsidRPr="00766F1F">
        <w:rPr>
          <w:sz w:val="22"/>
          <w:szCs w:val="22"/>
          <w:lang w:val="en-CA"/>
        </w:rPr>
        <w:t xml:space="preserve">s. However, some </w:t>
      </w:r>
      <w:r w:rsidR="000F6FB0" w:rsidRPr="00766F1F">
        <w:rPr>
          <w:sz w:val="22"/>
          <w:szCs w:val="22"/>
          <w:lang w:val="en-CA"/>
        </w:rPr>
        <w:t>customers who expected hand sanitizer to be in a gel format were confused by the</w:t>
      </w:r>
      <w:r w:rsidRPr="00766F1F">
        <w:rPr>
          <w:sz w:val="22"/>
          <w:szCs w:val="22"/>
          <w:lang w:val="en-CA"/>
        </w:rPr>
        <w:t xml:space="preserve"> spray</w:t>
      </w:r>
      <w:r w:rsidR="000F6FB0" w:rsidRPr="00766F1F">
        <w:rPr>
          <w:sz w:val="22"/>
          <w:szCs w:val="22"/>
          <w:lang w:val="en-CA"/>
        </w:rPr>
        <w:t xml:space="preserve"> version</w:t>
      </w:r>
      <w:r w:rsidRPr="00766F1F">
        <w:rPr>
          <w:sz w:val="22"/>
          <w:szCs w:val="22"/>
          <w:lang w:val="en-CA"/>
        </w:rPr>
        <w:t>. Nevertheless, feedback from customers indicated that they appreciated the product</w:t>
      </w:r>
      <w:r w:rsidR="000F6FB0" w:rsidRPr="00766F1F">
        <w:rPr>
          <w:sz w:val="22"/>
          <w:szCs w:val="22"/>
          <w:lang w:val="en-CA"/>
        </w:rPr>
        <w:t>’s</w:t>
      </w:r>
      <w:r w:rsidRPr="00766F1F">
        <w:rPr>
          <w:sz w:val="22"/>
          <w:szCs w:val="22"/>
          <w:lang w:val="en-CA"/>
        </w:rPr>
        <w:t xml:space="preserve"> quick</w:t>
      </w:r>
      <w:r w:rsidR="000F6FB0" w:rsidRPr="00766F1F">
        <w:rPr>
          <w:sz w:val="22"/>
          <w:szCs w:val="22"/>
          <w:lang w:val="en-CA"/>
        </w:rPr>
        <w:t xml:space="preserve"> drying quality</w:t>
      </w:r>
      <w:r w:rsidR="002F7E5A" w:rsidRPr="00766F1F">
        <w:rPr>
          <w:sz w:val="22"/>
          <w:szCs w:val="22"/>
          <w:lang w:val="en-CA"/>
        </w:rPr>
        <w:t>, which meant it did not</w:t>
      </w:r>
      <w:r w:rsidRPr="00766F1F">
        <w:rPr>
          <w:sz w:val="22"/>
          <w:szCs w:val="22"/>
          <w:lang w:val="en-CA"/>
        </w:rPr>
        <w:t xml:space="preserve"> </w:t>
      </w:r>
      <w:r w:rsidR="002F7E5A" w:rsidRPr="00766F1F">
        <w:rPr>
          <w:sz w:val="22"/>
          <w:szCs w:val="22"/>
          <w:lang w:val="en-CA"/>
        </w:rPr>
        <w:t xml:space="preserve">leave </w:t>
      </w:r>
      <w:r w:rsidRPr="00766F1F">
        <w:rPr>
          <w:sz w:val="22"/>
          <w:szCs w:val="22"/>
          <w:lang w:val="en-CA"/>
        </w:rPr>
        <w:t xml:space="preserve">a sticky residue. Some early users </w:t>
      </w:r>
      <w:r w:rsidR="000F6FB0" w:rsidRPr="00766F1F">
        <w:rPr>
          <w:sz w:val="22"/>
          <w:szCs w:val="22"/>
          <w:lang w:val="en-CA"/>
        </w:rPr>
        <w:t xml:space="preserve">even </w:t>
      </w:r>
      <w:r w:rsidRPr="00766F1F">
        <w:rPr>
          <w:sz w:val="22"/>
          <w:szCs w:val="22"/>
          <w:lang w:val="en-CA"/>
        </w:rPr>
        <w:t xml:space="preserve">reported that the product smelled like gin, which they considered a positive attribute. </w:t>
      </w:r>
    </w:p>
    <w:p w14:paraId="2401384F" w14:textId="77777777" w:rsidR="000F6FB0" w:rsidRPr="00766F1F" w:rsidRDefault="000F6FB0" w:rsidP="00E34426">
      <w:pPr>
        <w:jc w:val="both"/>
        <w:rPr>
          <w:sz w:val="22"/>
          <w:szCs w:val="22"/>
          <w:lang w:val="en-CA"/>
        </w:rPr>
      </w:pPr>
    </w:p>
    <w:p w14:paraId="01C6E5FC" w14:textId="4A2A3FD0" w:rsidR="00E34426" w:rsidRPr="00766F1F" w:rsidRDefault="000F6FB0" w:rsidP="00E34426">
      <w:pPr>
        <w:jc w:val="both"/>
        <w:rPr>
          <w:sz w:val="22"/>
          <w:szCs w:val="22"/>
          <w:lang w:val="en-CA"/>
        </w:rPr>
      </w:pPr>
      <w:r w:rsidRPr="00766F1F">
        <w:rPr>
          <w:sz w:val="22"/>
          <w:szCs w:val="22"/>
          <w:lang w:val="en-CA"/>
        </w:rPr>
        <w:t xml:space="preserve">The three </w:t>
      </w:r>
      <w:r w:rsidR="00E34426" w:rsidRPr="00766F1F">
        <w:rPr>
          <w:sz w:val="22"/>
          <w:szCs w:val="22"/>
          <w:lang w:val="en-CA"/>
        </w:rPr>
        <w:t xml:space="preserve">Kinsip </w:t>
      </w:r>
      <w:r w:rsidR="002624AD" w:rsidRPr="00766F1F">
        <w:rPr>
          <w:sz w:val="22"/>
          <w:szCs w:val="22"/>
          <w:lang w:val="en-CA"/>
        </w:rPr>
        <w:t>cofounders</w:t>
      </w:r>
      <w:r w:rsidR="00E34426" w:rsidRPr="00766F1F">
        <w:rPr>
          <w:sz w:val="22"/>
          <w:szCs w:val="22"/>
          <w:lang w:val="en-CA"/>
        </w:rPr>
        <w:t xml:space="preserve"> were proud of the quality and purity of their hand sanitizer. </w:t>
      </w:r>
      <w:r w:rsidRPr="00766F1F">
        <w:rPr>
          <w:sz w:val="22"/>
          <w:szCs w:val="22"/>
          <w:lang w:val="en-CA"/>
        </w:rPr>
        <w:t>T</w:t>
      </w:r>
      <w:r w:rsidR="00E34426" w:rsidRPr="00766F1F">
        <w:rPr>
          <w:sz w:val="22"/>
          <w:szCs w:val="22"/>
          <w:lang w:val="en-CA"/>
        </w:rPr>
        <w:t xml:space="preserve">hey </w:t>
      </w:r>
      <w:r w:rsidRPr="00766F1F">
        <w:rPr>
          <w:sz w:val="22"/>
          <w:szCs w:val="22"/>
          <w:lang w:val="en-CA"/>
        </w:rPr>
        <w:t xml:space="preserve">also </w:t>
      </w:r>
      <w:r w:rsidR="00E34426" w:rsidRPr="00766F1F">
        <w:rPr>
          <w:sz w:val="22"/>
          <w:szCs w:val="22"/>
          <w:lang w:val="en-CA"/>
        </w:rPr>
        <w:t xml:space="preserve">hoped that it served as a reminder of the firm’s commitment to the community. </w:t>
      </w:r>
      <w:r w:rsidRPr="00766F1F">
        <w:rPr>
          <w:sz w:val="22"/>
          <w:szCs w:val="22"/>
          <w:lang w:val="en-CA"/>
        </w:rPr>
        <w:t>However</w:t>
      </w:r>
      <w:r w:rsidR="00E34426" w:rsidRPr="00766F1F">
        <w:rPr>
          <w:sz w:val="22"/>
          <w:szCs w:val="22"/>
          <w:lang w:val="en-CA"/>
        </w:rPr>
        <w:t xml:space="preserve">, </w:t>
      </w:r>
      <w:r w:rsidRPr="00766F1F">
        <w:rPr>
          <w:sz w:val="22"/>
          <w:szCs w:val="22"/>
          <w:lang w:val="en-CA"/>
        </w:rPr>
        <w:t>it was clear</w:t>
      </w:r>
      <w:r w:rsidR="00E34426" w:rsidRPr="00766F1F">
        <w:rPr>
          <w:sz w:val="22"/>
          <w:szCs w:val="22"/>
          <w:lang w:val="en-CA"/>
        </w:rPr>
        <w:t xml:space="preserve"> that the sanitizer </w:t>
      </w:r>
      <w:r w:rsidRPr="00766F1F">
        <w:rPr>
          <w:sz w:val="22"/>
          <w:szCs w:val="22"/>
          <w:lang w:val="en-CA"/>
        </w:rPr>
        <w:t xml:space="preserve">provided a sharp </w:t>
      </w:r>
      <w:r w:rsidR="00E34426" w:rsidRPr="00766F1F">
        <w:rPr>
          <w:sz w:val="22"/>
          <w:szCs w:val="22"/>
          <w:lang w:val="en-CA"/>
        </w:rPr>
        <w:t xml:space="preserve">contrast </w:t>
      </w:r>
      <w:r w:rsidR="004B24C3" w:rsidRPr="00766F1F">
        <w:rPr>
          <w:sz w:val="22"/>
          <w:szCs w:val="22"/>
          <w:lang w:val="en-CA"/>
        </w:rPr>
        <w:t xml:space="preserve">to other items in </w:t>
      </w:r>
      <w:r w:rsidR="00E34426" w:rsidRPr="00766F1F">
        <w:rPr>
          <w:sz w:val="22"/>
          <w:szCs w:val="22"/>
          <w:lang w:val="en-CA"/>
        </w:rPr>
        <w:t xml:space="preserve">Kinsip’s </w:t>
      </w:r>
      <w:r w:rsidRPr="00766F1F">
        <w:rPr>
          <w:sz w:val="22"/>
          <w:szCs w:val="22"/>
          <w:lang w:val="en-CA"/>
        </w:rPr>
        <w:t xml:space="preserve">list of </w:t>
      </w:r>
      <w:r w:rsidR="00E34426" w:rsidRPr="00766F1F">
        <w:rPr>
          <w:sz w:val="22"/>
          <w:szCs w:val="22"/>
          <w:lang w:val="en-CA"/>
        </w:rPr>
        <w:t xml:space="preserve">products. </w:t>
      </w:r>
      <w:r w:rsidRPr="00766F1F">
        <w:rPr>
          <w:sz w:val="22"/>
          <w:szCs w:val="22"/>
          <w:lang w:val="en-CA"/>
        </w:rPr>
        <w:t>It was the one product that did not seem to fit with the otherwise fine quality consumable spirits.</w:t>
      </w:r>
    </w:p>
    <w:p w14:paraId="46719DAF" w14:textId="77777777" w:rsidR="00E34426" w:rsidRPr="00766F1F" w:rsidRDefault="00E34426" w:rsidP="00E34426">
      <w:pPr>
        <w:jc w:val="both"/>
        <w:rPr>
          <w:sz w:val="22"/>
          <w:szCs w:val="22"/>
          <w:lang w:val="en-CA"/>
        </w:rPr>
      </w:pPr>
    </w:p>
    <w:p w14:paraId="0FBB11B4" w14:textId="6C79D145" w:rsidR="00E34426" w:rsidRPr="00766F1F" w:rsidRDefault="00E34426" w:rsidP="00E34426">
      <w:pPr>
        <w:jc w:val="both"/>
        <w:rPr>
          <w:sz w:val="22"/>
          <w:szCs w:val="22"/>
          <w:lang w:val="en-CA"/>
        </w:rPr>
      </w:pPr>
      <w:r w:rsidRPr="00766F1F">
        <w:rPr>
          <w:sz w:val="22"/>
          <w:szCs w:val="22"/>
          <w:lang w:val="en-CA"/>
        </w:rPr>
        <w:t xml:space="preserve">The </w:t>
      </w:r>
      <w:r w:rsidR="000F6FB0" w:rsidRPr="00766F1F">
        <w:rPr>
          <w:sz w:val="22"/>
          <w:szCs w:val="22"/>
          <w:lang w:val="en-CA"/>
        </w:rPr>
        <w:t xml:space="preserve">three </w:t>
      </w:r>
      <w:r w:rsidR="002624AD" w:rsidRPr="00766F1F">
        <w:rPr>
          <w:sz w:val="22"/>
          <w:szCs w:val="22"/>
          <w:lang w:val="en-CA"/>
        </w:rPr>
        <w:t>owners</w:t>
      </w:r>
      <w:r w:rsidRPr="00766F1F">
        <w:rPr>
          <w:sz w:val="22"/>
          <w:szCs w:val="22"/>
          <w:lang w:val="en-CA"/>
        </w:rPr>
        <w:t xml:space="preserve"> wonder</w:t>
      </w:r>
      <w:r w:rsidR="004B24C3" w:rsidRPr="00766F1F">
        <w:rPr>
          <w:sz w:val="22"/>
          <w:szCs w:val="22"/>
          <w:lang w:val="en-CA"/>
        </w:rPr>
        <w:t xml:space="preserve">ed </w:t>
      </w:r>
      <w:r w:rsidRPr="00766F1F">
        <w:rPr>
          <w:sz w:val="22"/>
          <w:szCs w:val="22"/>
          <w:lang w:val="en-CA"/>
        </w:rPr>
        <w:t>how t</w:t>
      </w:r>
      <w:r w:rsidR="000F6FB0" w:rsidRPr="00766F1F">
        <w:rPr>
          <w:sz w:val="22"/>
          <w:szCs w:val="22"/>
          <w:lang w:val="en-CA"/>
        </w:rPr>
        <w:t>o</w:t>
      </w:r>
      <w:r w:rsidRPr="00766F1F">
        <w:rPr>
          <w:sz w:val="22"/>
          <w:szCs w:val="22"/>
          <w:lang w:val="en-CA"/>
        </w:rPr>
        <w:t xml:space="preserve"> market </w:t>
      </w:r>
      <w:r w:rsidR="000F6FB0" w:rsidRPr="00766F1F">
        <w:rPr>
          <w:sz w:val="22"/>
          <w:szCs w:val="22"/>
          <w:lang w:val="en-CA"/>
        </w:rPr>
        <w:t>this one special product</w:t>
      </w:r>
      <w:r w:rsidRPr="00766F1F">
        <w:rPr>
          <w:sz w:val="22"/>
          <w:szCs w:val="22"/>
          <w:lang w:val="en-CA"/>
        </w:rPr>
        <w:t xml:space="preserve"> to enhance its fit within the</w:t>
      </w:r>
      <w:r w:rsidR="000F6FB0" w:rsidRPr="00766F1F">
        <w:rPr>
          <w:sz w:val="22"/>
          <w:szCs w:val="22"/>
          <w:lang w:val="en-CA"/>
        </w:rPr>
        <w:t xml:space="preserve"> distillery’s</w:t>
      </w:r>
      <w:r w:rsidRPr="00766F1F">
        <w:rPr>
          <w:sz w:val="22"/>
          <w:szCs w:val="22"/>
          <w:lang w:val="en-CA"/>
        </w:rPr>
        <w:t xml:space="preserve"> product mix. </w:t>
      </w:r>
      <w:r w:rsidR="000F6FB0" w:rsidRPr="00766F1F">
        <w:rPr>
          <w:sz w:val="22"/>
          <w:szCs w:val="22"/>
          <w:lang w:val="en-CA"/>
        </w:rPr>
        <w:t>Did</w:t>
      </w:r>
      <w:r w:rsidRPr="00766F1F">
        <w:rPr>
          <w:sz w:val="22"/>
          <w:szCs w:val="22"/>
          <w:lang w:val="en-CA"/>
        </w:rPr>
        <w:t xml:space="preserve"> the hand sanitizer constitute an opportunity to </w:t>
      </w:r>
      <w:r w:rsidR="000F6FB0" w:rsidRPr="00766F1F">
        <w:rPr>
          <w:sz w:val="22"/>
          <w:szCs w:val="22"/>
          <w:lang w:val="en-CA"/>
        </w:rPr>
        <w:t>reach</w:t>
      </w:r>
      <w:r w:rsidRPr="00766F1F">
        <w:rPr>
          <w:sz w:val="22"/>
          <w:szCs w:val="22"/>
          <w:lang w:val="en-CA"/>
        </w:rPr>
        <w:t xml:space="preserve"> a broader consumer base</w:t>
      </w:r>
      <w:r w:rsidR="000F6FB0" w:rsidRPr="00766F1F">
        <w:rPr>
          <w:sz w:val="22"/>
          <w:szCs w:val="22"/>
          <w:lang w:val="en-CA"/>
        </w:rPr>
        <w:t>?</w:t>
      </w:r>
    </w:p>
    <w:p w14:paraId="16A2E9AE" w14:textId="77777777" w:rsidR="00E34426" w:rsidRPr="00766F1F" w:rsidRDefault="00E34426" w:rsidP="00E34426">
      <w:pPr>
        <w:rPr>
          <w:lang w:val="en-CA"/>
        </w:rPr>
      </w:pPr>
      <w:r w:rsidRPr="00766F1F">
        <w:rPr>
          <w:lang w:val="en-CA"/>
        </w:rPr>
        <w:br w:type="page"/>
      </w:r>
    </w:p>
    <w:p w14:paraId="02EB7009" w14:textId="185E2A92" w:rsidR="00E34426" w:rsidRPr="00766F1F" w:rsidRDefault="00E34426" w:rsidP="004145D8">
      <w:pPr>
        <w:pStyle w:val="ExhibitHeading"/>
        <w:rPr>
          <w:lang w:val="en-CA"/>
        </w:rPr>
      </w:pPr>
      <w:r w:rsidRPr="00766F1F">
        <w:rPr>
          <w:lang w:val="en-CA"/>
        </w:rPr>
        <w:lastRenderedPageBreak/>
        <w:t xml:space="preserve">EXHIBIT </w:t>
      </w:r>
      <w:r w:rsidR="00EA658C" w:rsidRPr="00766F1F">
        <w:rPr>
          <w:lang w:val="en-CA"/>
        </w:rPr>
        <w:t>1</w:t>
      </w:r>
      <w:r w:rsidRPr="00766F1F">
        <w:rPr>
          <w:lang w:val="en-CA"/>
        </w:rPr>
        <w:t xml:space="preserve">: KINSIP HOUSE OF FINE </w:t>
      </w:r>
      <w:r w:rsidR="00B67248" w:rsidRPr="00766F1F">
        <w:rPr>
          <w:lang w:val="en-CA"/>
        </w:rPr>
        <w:t>SPIRITS—</w:t>
      </w:r>
      <w:r w:rsidRPr="00766F1F">
        <w:rPr>
          <w:lang w:val="en-CA"/>
        </w:rPr>
        <w:t>PRODUCT LIST</w:t>
      </w:r>
      <w:r w:rsidR="009B6F20" w:rsidRPr="00766F1F">
        <w:rPr>
          <w:lang w:val="en-CA"/>
        </w:rPr>
        <w:t xml:space="preserve"> (in CA$)</w:t>
      </w:r>
    </w:p>
    <w:p w14:paraId="1D35C91C" w14:textId="77777777" w:rsidR="00E34426" w:rsidRPr="00766F1F" w:rsidRDefault="00E34426" w:rsidP="00E34426">
      <w:pPr>
        <w:rPr>
          <w:sz w:val="22"/>
          <w:szCs w:val="22"/>
          <w:lang w:val="en-CA"/>
        </w:rPr>
      </w:pPr>
    </w:p>
    <w:p w14:paraId="4825B3F2" w14:textId="77777777" w:rsidR="00DD5471" w:rsidRPr="00766F1F" w:rsidRDefault="00DD5471" w:rsidP="00DD5471">
      <w:pPr>
        <w:pStyle w:val="Casehead2"/>
        <w:rPr>
          <w:lang w:val="en-CA"/>
        </w:rPr>
      </w:pPr>
      <w:r w:rsidRPr="00766F1F">
        <w:rPr>
          <w:lang w:val="en-CA"/>
        </w:rPr>
        <w:t>Alcoholic Products</w:t>
      </w:r>
    </w:p>
    <w:p w14:paraId="49FCFF01" w14:textId="77777777" w:rsidR="00DD5471" w:rsidRPr="00766F1F" w:rsidRDefault="00DD5471" w:rsidP="00E34426">
      <w:pPr>
        <w:rPr>
          <w:sz w:val="22"/>
          <w:szCs w:val="22"/>
          <w:lang w:val="en-CA"/>
        </w:rPr>
      </w:pPr>
    </w:p>
    <w:tbl>
      <w:tblPr>
        <w:tblStyle w:val="TableGrid"/>
        <w:tblW w:w="9445" w:type="dxa"/>
        <w:jc w:val="center"/>
        <w:tblCellMar>
          <w:left w:w="58" w:type="dxa"/>
          <w:right w:w="58" w:type="dxa"/>
        </w:tblCellMar>
        <w:tblLook w:val="04A0" w:firstRow="1" w:lastRow="0" w:firstColumn="1" w:lastColumn="0" w:noHBand="0" w:noVBand="1"/>
      </w:tblPr>
      <w:tblGrid>
        <w:gridCol w:w="1432"/>
        <w:gridCol w:w="2154"/>
        <w:gridCol w:w="4032"/>
        <w:gridCol w:w="1024"/>
        <w:gridCol w:w="803"/>
      </w:tblGrid>
      <w:tr w:rsidR="00E34426" w:rsidRPr="00766F1F" w14:paraId="0DCE0064" w14:textId="77777777" w:rsidTr="005A0159">
        <w:trPr>
          <w:jc w:val="center"/>
        </w:trPr>
        <w:tc>
          <w:tcPr>
            <w:tcW w:w="1432" w:type="dxa"/>
            <w:vAlign w:val="center"/>
          </w:tcPr>
          <w:p w14:paraId="0CBE4D16" w14:textId="77777777" w:rsidR="00E34426" w:rsidRPr="00766F1F" w:rsidRDefault="00E34426" w:rsidP="00BA4C6A">
            <w:pPr>
              <w:rPr>
                <w:rFonts w:ascii="Arial" w:hAnsi="Arial" w:cs="Arial"/>
                <w:b/>
                <w:bCs/>
                <w:lang w:val="en-CA"/>
              </w:rPr>
            </w:pPr>
            <w:r w:rsidRPr="00766F1F">
              <w:rPr>
                <w:rFonts w:ascii="Arial" w:hAnsi="Arial" w:cs="Arial"/>
                <w:b/>
                <w:bCs/>
                <w:lang w:val="en-CA"/>
              </w:rPr>
              <w:t>Product Type</w:t>
            </w:r>
          </w:p>
        </w:tc>
        <w:tc>
          <w:tcPr>
            <w:tcW w:w="2154" w:type="dxa"/>
            <w:vAlign w:val="center"/>
          </w:tcPr>
          <w:p w14:paraId="7BA00BF2" w14:textId="77777777" w:rsidR="00E34426" w:rsidRPr="00766F1F" w:rsidRDefault="00E34426" w:rsidP="004145D8">
            <w:pPr>
              <w:jc w:val="center"/>
              <w:rPr>
                <w:rFonts w:ascii="Arial" w:hAnsi="Arial" w:cs="Arial"/>
                <w:b/>
                <w:bCs/>
                <w:lang w:val="en-CA"/>
              </w:rPr>
            </w:pPr>
            <w:r w:rsidRPr="00766F1F">
              <w:rPr>
                <w:rFonts w:ascii="Arial" w:hAnsi="Arial" w:cs="Arial"/>
                <w:b/>
                <w:bCs/>
                <w:lang w:val="en-CA"/>
              </w:rPr>
              <w:t>Product Name</w:t>
            </w:r>
          </w:p>
        </w:tc>
        <w:tc>
          <w:tcPr>
            <w:tcW w:w="4032" w:type="dxa"/>
            <w:vAlign w:val="center"/>
          </w:tcPr>
          <w:p w14:paraId="45F743A4" w14:textId="77777777" w:rsidR="00E34426" w:rsidRPr="00766F1F" w:rsidRDefault="00E34426" w:rsidP="004145D8">
            <w:pPr>
              <w:jc w:val="center"/>
              <w:rPr>
                <w:rFonts w:ascii="Arial" w:hAnsi="Arial" w:cs="Arial"/>
                <w:b/>
                <w:bCs/>
                <w:lang w:val="en-CA"/>
              </w:rPr>
            </w:pPr>
            <w:r w:rsidRPr="00766F1F">
              <w:rPr>
                <w:rFonts w:ascii="Arial" w:hAnsi="Arial" w:cs="Arial"/>
                <w:b/>
                <w:bCs/>
                <w:lang w:val="en-CA"/>
              </w:rPr>
              <w:t>Description</w:t>
            </w:r>
          </w:p>
        </w:tc>
        <w:tc>
          <w:tcPr>
            <w:tcW w:w="1024" w:type="dxa"/>
            <w:vAlign w:val="center"/>
          </w:tcPr>
          <w:p w14:paraId="39EAC6D1" w14:textId="77777777" w:rsidR="00E34426" w:rsidRPr="00766F1F" w:rsidRDefault="00E34426" w:rsidP="004145D8">
            <w:pPr>
              <w:jc w:val="center"/>
              <w:rPr>
                <w:rFonts w:ascii="Arial" w:hAnsi="Arial" w:cs="Arial"/>
                <w:b/>
                <w:bCs/>
                <w:lang w:val="en-CA"/>
              </w:rPr>
            </w:pPr>
            <w:r w:rsidRPr="00766F1F">
              <w:rPr>
                <w:rFonts w:ascii="Arial" w:hAnsi="Arial" w:cs="Arial"/>
                <w:b/>
                <w:bCs/>
                <w:lang w:val="en-CA"/>
              </w:rPr>
              <w:t>Volume</w:t>
            </w:r>
          </w:p>
        </w:tc>
        <w:tc>
          <w:tcPr>
            <w:tcW w:w="803" w:type="dxa"/>
            <w:vAlign w:val="center"/>
          </w:tcPr>
          <w:p w14:paraId="7EDA0A67" w14:textId="7871C625" w:rsidR="00E34426" w:rsidRPr="00766F1F" w:rsidRDefault="00E34426" w:rsidP="004145D8">
            <w:pPr>
              <w:jc w:val="center"/>
              <w:rPr>
                <w:rFonts w:ascii="Arial" w:hAnsi="Arial" w:cs="Arial"/>
                <w:b/>
                <w:bCs/>
                <w:lang w:val="en-CA"/>
              </w:rPr>
            </w:pPr>
            <w:r w:rsidRPr="00766F1F">
              <w:rPr>
                <w:rFonts w:ascii="Arial" w:hAnsi="Arial" w:cs="Arial"/>
                <w:b/>
                <w:bCs/>
                <w:lang w:val="en-CA"/>
              </w:rPr>
              <w:t>Price</w:t>
            </w:r>
          </w:p>
        </w:tc>
      </w:tr>
      <w:tr w:rsidR="00E34426" w:rsidRPr="00766F1F" w14:paraId="70E6FA0B" w14:textId="77777777" w:rsidTr="005F7187">
        <w:trPr>
          <w:jc w:val="center"/>
        </w:trPr>
        <w:tc>
          <w:tcPr>
            <w:tcW w:w="1432" w:type="dxa"/>
            <w:vMerge w:val="restart"/>
            <w:vAlign w:val="center"/>
          </w:tcPr>
          <w:p w14:paraId="32F1B041" w14:textId="77777777" w:rsidR="00E34426" w:rsidRPr="00766F1F" w:rsidRDefault="00E34426" w:rsidP="00867E00">
            <w:pPr>
              <w:jc w:val="center"/>
              <w:rPr>
                <w:rFonts w:ascii="Arial" w:hAnsi="Arial" w:cs="Arial"/>
                <w:b/>
                <w:bCs/>
                <w:lang w:val="en-CA"/>
              </w:rPr>
            </w:pPr>
            <w:r w:rsidRPr="00766F1F">
              <w:rPr>
                <w:rFonts w:ascii="Arial" w:hAnsi="Arial" w:cs="Arial"/>
                <w:b/>
                <w:bCs/>
                <w:lang w:val="en-CA"/>
              </w:rPr>
              <w:t>White Spirits</w:t>
            </w:r>
          </w:p>
        </w:tc>
        <w:tc>
          <w:tcPr>
            <w:tcW w:w="2154" w:type="dxa"/>
            <w:vAlign w:val="center"/>
          </w:tcPr>
          <w:p w14:paraId="7D0382BA" w14:textId="77777777" w:rsidR="00E34426" w:rsidRPr="00766F1F" w:rsidRDefault="00E34426" w:rsidP="00867E00">
            <w:pPr>
              <w:rPr>
                <w:rFonts w:ascii="Arial" w:hAnsi="Arial" w:cs="Arial"/>
                <w:lang w:val="en-CA"/>
              </w:rPr>
            </w:pPr>
            <w:r w:rsidRPr="00766F1F">
              <w:rPr>
                <w:rFonts w:ascii="Arial" w:hAnsi="Arial" w:cs="Arial"/>
                <w:lang w:val="en-CA"/>
              </w:rPr>
              <w:t>Juniper’s Wit Gin</w:t>
            </w:r>
          </w:p>
        </w:tc>
        <w:tc>
          <w:tcPr>
            <w:tcW w:w="4032" w:type="dxa"/>
            <w:vAlign w:val="center"/>
          </w:tcPr>
          <w:p w14:paraId="0ABB26F7" w14:textId="18AB8F38" w:rsidR="00E34426" w:rsidRPr="00766F1F" w:rsidRDefault="00E34426" w:rsidP="005A0159">
            <w:pPr>
              <w:jc w:val="both"/>
              <w:rPr>
                <w:rFonts w:ascii="Arial" w:hAnsi="Arial" w:cs="Arial"/>
                <w:lang w:val="en-CA"/>
              </w:rPr>
            </w:pPr>
            <w:r w:rsidRPr="00766F1F">
              <w:rPr>
                <w:rFonts w:ascii="Arial" w:hAnsi="Arial" w:cs="Arial"/>
                <w:lang w:val="en-CA"/>
              </w:rPr>
              <w:t>Blend of herbs and botanicals including locally</w:t>
            </w:r>
            <w:r w:rsidR="00B67248" w:rsidRPr="00766F1F">
              <w:rPr>
                <w:rFonts w:ascii="Arial" w:hAnsi="Arial" w:cs="Arial"/>
                <w:lang w:val="en-CA"/>
              </w:rPr>
              <w:t xml:space="preserve"> </w:t>
            </w:r>
            <w:r w:rsidRPr="00766F1F">
              <w:rPr>
                <w:rFonts w:ascii="Arial" w:hAnsi="Arial" w:cs="Arial"/>
                <w:lang w:val="en-CA"/>
              </w:rPr>
              <w:t>sourced juniper, lavender, and hops</w:t>
            </w:r>
            <w:r w:rsidR="005A0159">
              <w:rPr>
                <w:rFonts w:ascii="Arial" w:hAnsi="Arial" w:cs="Arial"/>
                <w:lang w:val="en-CA"/>
              </w:rPr>
              <w:t>.</w:t>
            </w:r>
          </w:p>
        </w:tc>
        <w:tc>
          <w:tcPr>
            <w:tcW w:w="1024" w:type="dxa"/>
            <w:vAlign w:val="center"/>
          </w:tcPr>
          <w:p w14:paraId="48D27BEA" w14:textId="77777777" w:rsidR="00E34426" w:rsidRPr="00766F1F" w:rsidRDefault="00E34426" w:rsidP="005F7187">
            <w:pPr>
              <w:jc w:val="right"/>
              <w:rPr>
                <w:rFonts w:ascii="Arial" w:hAnsi="Arial" w:cs="Arial"/>
                <w:lang w:val="en-CA"/>
              </w:rPr>
            </w:pPr>
            <w:r w:rsidRPr="00766F1F">
              <w:rPr>
                <w:rFonts w:ascii="Arial" w:hAnsi="Arial" w:cs="Arial"/>
                <w:lang w:val="en-CA"/>
              </w:rPr>
              <w:t>750 ml</w:t>
            </w:r>
          </w:p>
        </w:tc>
        <w:tc>
          <w:tcPr>
            <w:tcW w:w="803" w:type="dxa"/>
            <w:vAlign w:val="center"/>
          </w:tcPr>
          <w:p w14:paraId="4DE8A3F6" w14:textId="77777777" w:rsidR="00E34426" w:rsidRPr="00766F1F" w:rsidRDefault="00E34426" w:rsidP="005F7187">
            <w:pPr>
              <w:jc w:val="right"/>
              <w:rPr>
                <w:rFonts w:ascii="Arial" w:hAnsi="Arial" w:cs="Arial"/>
                <w:lang w:val="en-CA"/>
              </w:rPr>
            </w:pPr>
            <w:r w:rsidRPr="00766F1F">
              <w:rPr>
                <w:rFonts w:ascii="Arial" w:hAnsi="Arial" w:cs="Arial"/>
                <w:lang w:val="en-CA"/>
              </w:rPr>
              <w:t>$39.95</w:t>
            </w:r>
          </w:p>
        </w:tc>
      </w:tr>
      <w:tr w:rsidR="00E34426" w:rsidRPr="00766F1F" w14:paraId="4842F3D3" w14:textId="77777777" w:rsidTr="005F7187">
        <w:trPr>
          <w:trHeight w:val="1020"/>
          <w:jc w:val="center"/>
        </w:trPr>
        <w:tc>
          <w:tcPr>
            <w:tcW w:w="1432" w:type="dxa"/>
            <w:vMerge/>
            <w:vAlign w:val="center"/>
          </w:tcPr>
          <w:p w14:paraId="6813647D" w14:textId="77777777" w:rsidR="00E34426" w:rsidRPr="00766F1F" w:rsidRDefault="00E34426" w:rsidP="00867E00">
            <w:pPr>
              <w:jc w:val="center"/>
              <w:rPr>
                <w:rFonts w:ascii="Arial" w:hAnsi="Arial" w:cs="Arial"/>
                <w:lang w:val="en-CA"/>
              </w:rPr>
            </w:pPr>
          </w:p>
        </w:tc>
        <w:tc>
          <w:tcPr>
            <w:tcW w:w="2154" w:type="dxa"/>
            <w:vAlign w:val="center"/>
          </w:tcPr>
          <w:p w14:paraId="4B031036" w14:textId="77777777" w:rsidR="00E34426" w:rsidRPr="00766F1F" w:rsidRDefault="00E34426" w:rsidP="00867E00">
            <w:pPr>
              <w:rPr>
                <w:rFonts w:ascii="Arial" w:hAnsi="Arial" w:cs="Arial"/>
                <w:lang w:val="en-CA"/>
              </w:rPr>
            </w:pPr>
            <w:r w:rsidRPr="00766F1F">
              <w:rPr>
                <w:rFonts w:ascii="Arial" w:hAnsi="Arial" w:cs="Arial"/>
                <w:lang w:val="en-CA"/>
              </w:rPr>
              <w:t>Still’s Whisper Vodka</w:t>
            </w:r>
          </w:p>
        </w:tc>
        <w:tc>
          <w:tcPr>
            <w:tcW w:w="4032" w:type="dxa"/>
            <w:vAlign w:val="center"/>
          </w:tcPr>
          <w:p w14:paraId="4F91CAAC" w14:textId="11C39EB0" w:rsidR="00E34426" w:rsidRPr="00766F1F" w:rsidRDefault="00E34426" w:rsidP="005A0159">
            <w:pPr>
              <w:jc w:val="both"/>
              <w:rPr>
                <w:rFonts w:ascii="Arial" w:hAnsi="Arial" w:cs="Arial"/>
                <w:lang w:val="en-CA"/>
              </w:rPr>
            </w:pPr>
            <w:r w:rsidRPr="00766F1F">
              <w:rPr>
                <w:rFonts w:ascii="Arial" w:hAnsi="Arial" w:cs="Arial"/>
                <w:lang w:val="en-CA"/>
              </w:rPr>
              <w:t>Hand</w:t>
            </w:r>
            <w:r w:rsidR="00555020" w:rsidRPr="00766F1F">
              <w:rPr>
                <w:rFonts w:ascii="Arial" w:hAnsi="Arial" w:cs="Arial"/>
                <w:lang w:val="en-CA"/>
              </w:rPr>
              <w:t>-</w:t>
            </w:r>
            <w:r w:rsidRPr="00766F1F">
              <w:rPr>
                <w:rFonts w:ascii="Arial" w:hAnsi="Arial" w:cs="Arial"/>
                <w:lang w:val="en-CA"/>
              </w:rPr>
              <w:t xml:space="preserve">crafted grain-to-glass vodka, twice distilled in </w:t>
            </w:r>
            <w:r w:rsidR="00B16372" w:rsidRPr="00766F1F">
              <w:rPr>
                <w:rFonts w:ascii="Arial" w:hAnsi="Arial" w:cs="Arial"/>
                <w:lang w:val="en-CA"/>
              </w:rPr>
              <w:t>a Kinsip House of Fine Spirits (</w:t>
            </w:r>
            <w:r w:rsidRPr="00766F1F">
              <w:rPr>
                <w:rFonts w:ascii="Arial" w:hAnsi="Arial" w:cs="Arial"/>
                <w:lang w:val="en-CA"/>
              </w:rPr>
              <w:t>Kinsip</w:t>
            </w:r>
            <w:r w:rsidR="00B16372" w:rsidRPr="00766F1F">
              <w:rPr>
                <w:rFonts w:ascii="Arial" w:hAnsi="Arial" w:cs="Arial"/>
                <w:lang w:val="en-CA"/>
              </w:rPr>
              <w:t>)</w:t>
            </w:r>
            <w:r w:rsidRPr="00766F1F">
              <w:rPr>
                <w:rFonts w:ascii="Arial" w:hAnsi="Arial" w:cs="Arial"/>
                <w:lang w:val="en-CA"/>
              </w:rPr>
              <w:t xml:space="preserve"> custom copper still, using 100</w:t>
            </w:r>
            <w:r w:rsidR="003D7874" w:rsidRPr="00766F1F">
              <w:rPr>
                <w:rFonts w:ascii="Arial" w:hAnsi="Arial" w:cs="Arial"/>
                <w:lang w:val="en-CA"/>
              </w:rPr>
              <w:t xml:space="preserve"> per cent</w:t>
            </w:r>
            <w:r w:rsidRPr="00766F1F">
              <w:rPr>
                <w:rFonts w:ascii="Arial" w:hAnsi="Arial" w:cs="Arial"/>
                <w:lang w:val="en-CA"/>
              </w:rPr>
              <w:t xml:space="preserve"> Ontario wheat</w:t>
            </w:r>
            <w:r w:rsidR="005A0159">
              <w:rPr>
                <w:rFonts w:ascii="Arial" w:hAnsi="Arial" w:cs="Arial"/>
                <w:lang w:val="en-CA"/>
              </w:rPr>
              <w:t>.</w:t>
            </w:r>
          </w:p>
        </w:tc>
        <w:tc>
          <w:tcPr>
            <w:tcW w:w="1024" w:type="dxa"/>
            <w:vAlign w:val="center"/>
          </w:tcPr>
          <w:p w14:paraId="27190745" w14:textId="77777777" w:rsidR="00E34426" w:rsidRPr="00766F1F" w:rsidRDefault="00E34426" w:rsidP="005F7187">
            <w:pPr>
              <w:jc w:val="right"/>
              <w:rPr>
                <w:rFonts w:ascii="Arial" w:hAnsi="Arial" w:cs="Arial"/>
                <w:lang w:val="en-CA"/>
              </w:rPr>
            </w:pPr>
            <w:r w:rsidRPr="00766F1F">
              <w:rPr>
                <w:rFonts w:ascii="Arial" w:hAnsi="Arial" w:cs="Arial"/>
                <w:lang w:val="en-CA"/>
              </w:rPr>
              <w:t>750 ml</w:t>
            </w:r>
          </w:p>
        </w:tc>
        <w:tc>
          <w:tcPr>
            <w:tcW w:w="803" w:type="dxa"/>
            <w:vAlign w:val="center"/>
          </w:tcPr>
          <w:p w14:paraId="0638B34B" w14:textId="77777777" w:rsidR="00E34426" w:rsidRPr="00766F1F" w:rsidRDefault="00E34426" w:rsidP="005F7187">
            <w:pPr>
              <w:jc w:val="right"/>
              <w:rPr>
                <w:rFonts w:ascii="Arial" w:hAnsi="Arial" w:cs="Arial"/>
                <w:lang w:val="en-CA"/>
              </w:rPr>
            </w:pPr>
            <w:r w:rsidRPr="00766F1F">
              <w:rPr>
                <w:rFonts w:ascii="Arial" w:hAnsi="Arial" w:cs="Arial"/>
                <w:lang w:val="en-CA"/>
              </w:rPr>
              <w:t>$39.95</w:t>
            </w:r>
          </w:p>
        </w:tc>
      </w:tr>
      <w:tr w:rsidR="00E34426" w:rsidRPr="00766F1F" w14:paraId="42898148" w14:textId="77777777" w:rsidTr="005F7187">
        <w:trPr>
          <w:trHeight w:val="978"/>
          <w:jc w:val="center"/>
        </w:trPr>
        <w:tc>
          <w:tcPr>
            <w:tcW w:w="1432" w:type="dxa"/>
            <w:vMerge/>
            <w:vAlign w:val="center"/>
          </w:tcPr>
          <w:p w14:paraId="4B90CC9A" w14:textId="77777777" w:rsidR="00E34426" w:rsidRPr="00766F1F" w:rsidRDefault="00E34426" w:rsidP="00867E00">
            <w:pPr>
              <w:jc w:val="center"/>
              <w:rPr>
                <w:rFonts w:ascii="Arial" w:hAnsi="Arial" w:cs="Arial"/>
                <w:lang w:val="en-CA"/>
              </w:rPr>
            </w:pPr>
          </w:p>
        </w:tc>
        <w:tc>
          <w:tcPr>
            <w:tcW w:w="2154" w:type="dxa"/>
            <w:vAlign w:val="center"/>
          </w:tcPr>
          <w:p w14:paraId="0D061FD1" w14:textId="220C9F6F" w:rsidR="00E34426" w:rsidRPr="00766F1F" w:rsidRDefault="00E34426" w:rsidP="00867E00">
            <w:pPr>
              <w:rPr>
                <w:rFonts w:ascii="Arial" w:hAnsi="Arial" w:cs="Arial"/>
                <w:lang w:val="en-CA"/>
              </w:rPr>
            </w:pPr>
            <w:r w:rsidRPr="00766F1F">
              <w:rPr>
                <w:rFonts w:ascii="Arial" w:hAnsi="Arial" w:cs="Arial"/>
                <w:lang w:val="en-CA"/>
              </w:rPr>
              <w:t xml:space="preserve">Woodland’s Whisper </w:t>
            </w:r>
            <w:r w:rsidR="00532A90" w:rsidRPr="00766F1F">
              <w:rPr>
                <w:rFonts w:ascii="Arial" w:hAnsi="Arial" w:cs="Arial"/>
                <w:lang w:val="en-CA"/>
              </w:rPr>
              <w:t xml:space="preserve">Pine </w:t>
            </w:r>
            <w:r w:rsidRPr="00766F1F">
              <w:rPr>
                <w:rFonts w:ascii="Arial" w:hAnsi="Arial" w:cs="Arial"/>
                <w:lang w:val="en-CA"/>
              </w:rPr>
              <w:t>Vodka</w:t>
            </w:r>
          </w:p>
        </w:tc>
        <w:tc>
          <w:tcPr>
            <w:tcW w:w="4032" w:type="dxa"/>
            <w:vAlign w:val="center"/>
          </w:tcPr>
          <w:p w14:paraId="3EFF4FAC" w14:textId="08A2238D" w:rsidR="00E34426" w:rsidRPr="00766F1F" w:rsidRDefault="00E34426" w:rsidP="005A0159">
            <w:pPr>
              <w:jc w:val="both"/>
              <w:rPr>
                <w:rFonts w:ascii="Arial" w:hAnsi="Arial" w:cs="Arial"/>
                <w:lang w:val="en-CA"/>
              </w:rPr>
            </w:pPr>
            <w:r w:rsidRPr="00766F1F">
              <w:rPr>
                <w:rFonts w:ascii="Arial" w:hAnsi="Arial" w:cs="Arial"/>
                <w:lang w:val="en-CA"/>
              </w:rPr>
              <w:t>Hand</w:t>
            </w:r>
            <w:r w:rsidR="00555020" w:rsidRPr="00766F1F">
              <w:rPr>
                <w:rFonts w:ascii="Arial" w:hAnsi="Arial" w:cs="Arial"/>
                <w:lang w:val="en-CA"/>
              </w:rPr>
              <w:t>-</w:t>
            </w:r>
            <w:r w:rsidRPr="00766F1F">
              <w:rPr>
                <w:rFonts w:ascii="Arial" w:hAnsi="Arial" w:cs="Arial"/>
                <w:lang w:val="en-CA"/>
              </w:rPr>
              <w:t xml:space="preserve">crafted grain-to-glass vodka, triple distilled in </w:t>
            </w:r>
            <w:r w:rsidR="00B16372" w:rsidRPr="00766F1F">
              <w:rPr>
                <w:rFonts w:ascii="Arial" w:hAnsi="Arial" w:cs="Arial"/>
                <w:lang w:val="en-CA"/>
              </w:rPr>
              <w:t xml:space="preserve">a </w:t>
            </w:r>
            <w:r w:rsidRPr="00766F1F">
              <w:rPr>
                <w:rFonts w:ascii="Arial" w:hAnsi="Arial" w:cs="Arial"/>
                <w:lang w:val="en-CA"/>
              </w:rPr>
              <w:t>Kinsip custom copper still, using 100</w:t>
            </w:r>
            <w:r w:rsidR="003D7874" w:rsidRPr="00766F1F">
              <w:rPr>
                <w:rFonts w:ascii="Arial" w:hAnsi="Arial" w:cs="Arial"/>
                <w:lang w:val="en-CA"/>
              </w:rPr>
              <w:t xml:space="preserve"> per cent</w:t>
            </w:r>
            <w:r w:rsidRPr="00766F1F">
              <w:rPr>
                <w:rFonts w:ascii="Arial" w:hAnsi="Arial" w:cs="Arial"/>
                <w:lang w:val="en-CA"/>
              </w:rPr>
              <w:t xml:space="preserve"> Ontario wheat and pine needles</w:t>
            </w:r>
            <w:r w:rsidR="005A0159">
              <w:rPr>
                <w:rFonts w:ascii="Arial" w:hAnsi="Arial" w:cs="Arial"/>
                <w:lang w:val="en-CA"/>
              </w:rPr>
              <w:t>.</w:t>
            </w:r>
          </w:p>
        </w:tc>
        <w:tc>
          <w:tcPr>
            <w:tcW w:w="1024" w:type="dxa"/>
            <w:vAlign w:val="center"/>
          </w:tcPr>
          <w:p w14:paraId="63A03C8B" w14:textId="77777777" w:rsidR="00E34426" w:rsidRPr="00766F1F" w:rsidRDefault="00E34426" w:rsidP="005F7187">
            <w:pPr>
              <w:jc w:val="right"/>
              <w:rPr>
                <w:rFonts w:ascii="Arial" w:hAnsi="Arial" w:cs="Arial"/>
                <w:lang w:val="en-CA"/>
              </w:rPr>
            </w:pPr>
            <w:r w:rsidRPr="00766F1F">
              <w:rPr>
                <w:rFonts w:ascii="Arial" w:hAnsi="Arial" w:cs="Arial"/>
                <w:lang w:val="en-CA"/>
              </w:rPr>
              <w:t>750 ml</w:t>
            </w:r>
          </w:p>
        </w:tc>
        <w:tc>
          <w:tcPr>
            <w:tcW w:w="803" w:type="dxa"/>
            <w:vAlign w:val="center"/>
          </w:tcPr>
          <w:p w14:paraId="153F9024" w14:textId="77777777" w:rsidR="00E34426" w:rsidRPr="00766F1F" w:rsidRDefault="00E34426" w:rsidP="005F7187">
            <w:pPr>
              <w:jc w:val="right"/>
              <w:rPr>
                <w:rFonts w:ascii="Arial" w:hAnsi="Arial" w:cs="Arial"/>
                <w:lang w:val="en-CA"/>
              </w:rPr>
            </w:pPr>
            <w:r w:rsidRPr="00766F1F">
              <w:rPr>
                <w:rFonts w:ascii="Arial" w:hAnsi="Arial" w:cs="Arial"/>
                <w:lang w:val="en-CA"/>
              </w:rPr>
              <w:t>$39.95</w:t>
            </w:r>
          </w:p>
        </w:tc>
      </w:tr>
      <w:tr w:rsidR="00E34426" w:rsidRPr="00766F1F" w14:paraId="4F442504" w14:textId="77777777" w:rsidTr="005F7187">
        <w:trPr>
          <w:trHeight w:val="1261"/>
          <w:jc w:val="center"/>
        </w:trPr>
        <w:tc>
          <w:tcPr>
            <w:tcW w:w="1432" w:type="dxa"/>
            <w:vMerge w:val="restart"/>
            <w:vAlign w:val="center"/>
          </w:tcPr>
          <w:p w14:paraId="30317695" w14:textId="77777777" w:rsidR="00E34426" w:rsidRPr="00766F1F" w:rsidRDefault="00E34426" w:rsidP="00867E00">
            <w:pPr>
              <w:jc w:val="center"/>
              <w:rPr>
                <w:rFonts w:ascii="Arial" w:hAnsi="Arial" w:cs="Arial"/>
                <w:b/>
                <w:bCs/>
                <w:lang w:val="en-CA"/>
              </w:rPr>
            </w:pPr>
            <w:r w:rsidRPr="00766F1F">
              <w:rPr>
                <w:rFonts w:ascii="Arial" w:hAnsi="Arial" w:cs="Arial"/>
                <w:b/>
                <w:bCs/>
                <w:lang w:val="en-CA"/>
              </w:rPr>
              <w:t>Dark Spirits</w:t>
            </w:r>
          </w:p>
        </w:tc>
        <w:tc>
          <w:tcPr>
            <w:tcW w:w="2154" w:type="dxa"/>
            <w:vAlign w:val="center"/>
          </w:tcPr>
          <w:p w14:paraId="749EFA48" w14:textId="60D2C6C2" w:rsidR="00E34426" w:rsidRPr="00766F1F" w:rsidRDefault="00E34426" w:rsidP="00867E00">
            <w:pPr>
              <w:rPr>
                <w:rFonts w:ascii="Arial" w:hAnsi="Arial" w:cs="Arial"/>
                <w:lang w:val="en-CA"/>
              </w:rPr>
            </w:pPr>
            <w:r w:rsidRPr="00766F1F">
              <w:rPr>
                <w:rFonts w:ascii="Arial" w:hAnsi="Arial" w:cs="Arial"/>
                <w:lang w:val="en-CA"/>
              </w:rPr>
              <w:t>Cooper’s Revival Canadian Rye Whisky</w:t>
            </w:r>
          </w:p>
        </w:tc>
        <w:tc>
          <w:tcPr>
            <w:tcW w:w="4032" w:type="dxa"/>
            <w:vAlign w:val="center"/>
          </w:tcPr>
          <w:p w14:paraId="14BC7D12" w14:textId="4F3A8148" w:rsidR="00B16372" w:rsidRPr="00766F1F" w:rsidRDefault="00E34426" w:rsidP="005A0159">
            <w:pPr>
              <w:jc w:val="both"/>
              <w:rPr>
                <w:rFonts w:ascii="Arial" w:hAnsi="Arial" w:cs="Arial"/>
                <w:lang w:val="en-CA"/>
              </w:rPr>
            </w:pPr>
            <w:r w:rsidRPr="00766F1F">
              <w:rPr>
                <w:rFonts w:ascii="Arial" w:hAnsi="Arial" w:cs="Arial"/>
                <w:lang w:val="en-CA"/>
              </w:rPr>
              <w:t>Bold, spicy Canadian rye aged in recoopered red wine barrels</w:t>
            </w:r>
            <w:r w:rsidR="005A0159">
              <w:rPr>
                <w:rFonts w:ascii="Arial" w:hAnsi="Arial" w:cs="Arial"/>
                <w:lang w:val="en-CA"/>
              </w:rPr>
              <w:t>.</w:t>
            </w:r>
          </w:p>
          <w:p w14:paraId="6CDF94D0" w14:textId="77777777" w:rsidR="00B16372" w:rsidRPr="00766F1F" w:rsidRDefault="00B16372" w:rsidP="005A0159">
            <w:pPr>
              <w:jc w:val="both"/>
              <w:rPr>
                <w:rFonts w:ascii="Arial" w:hAnsi="Arial" w:cs="Arial"/>
                <w:lang w:val="en-CA"/>
              </w:rPr>
            </w:pPr>
          </w:p>
          <w:p w14:paraId="11F4994A" w14:textId="2B85E21A" w:rsidR="00E34426" w:rsidRPr="00766F1F" w:rsidRDefault="003D7874" w:rsidP="005A0159">
            <w:pPr>
              <w:jc w:val="both"/>
              <w:rPr>
                <w:rFonts w:ascii="Arial" w:hAnsi="Arial" w:cs="Arial"/>
                <w:lang w:val="en-CA"/>
              </w:rPr>
            </w:pPr>
            <w:r w:rsidRPr="00766F1F">
              <w:rPr>
                <w:rFonts w:ascii="Arial" w:hAnsi="Arial" w:cs="Arial"/>
                <w:lang w:val="en-CA"/>
              </w:rPr>
              <w:t>(</w:t>
            </w:r>
            <w:r w:rsidR="00E34426" w:rsidRPr="00766F1F">
              <w:rPr>
                <w:rFonts w:ascii="Arial" w:hAnsi="Arial" w:cs="Arial"/>
                <w:lang w:val="en-CA"/>
              </w:rPr>
              <w:t>Kinsip is home to one of the very few cooperages left in Canada</w:t>
            </w:r>
            <w:r w:rsidR="005A0159">
              <w:rPr>
                <w:rFonts w:ascii="Arial" w:hAnsi="Arial" w:cs="Arial"/>
                <w:lang w:val="en-CA"/>
              </w:rPr>
              <w:t>).</w:t>
            </w:r>
          </w:p>
        </w:tc>
        <w:tc>
          <w:tcPr>
            <w:tcW w:w="1024" w:type="dxa"/>
            <w:vAlign w:val="center"/>
          </w:tcPr>
          <w:p w14:paraId="6FA96C8B" w14:textId="77777777" w:rsidR="00E34426" w:rsidRPr="00766F1F" w:rsidRDefault="00E34426" w:rsidP="005F7187">
            <w:pPr>
              <w:jc w:val="right"/>
              <w:rPr>
                <w:rFonts w:ascii="Arial" w:hAnsi="Arial" w:cs="Arial"/>
                <w:lang w:val="en-CA"/>
              </w:rPr>
            </w:pPr>
            <w:r w:rsidRPr="00766F1F">
              <w:rPr>
                <w:rFonts w:ascii="Arial" w:hAnsi="Arial" w:cs="Arial"/>
                <w:lang w:val="en-CA"/>
              </w:rPr>
              <w:t>750 ml</w:t>
            </w:r>
          </w:p>
        </w:tc>
        <w:tc>
          <w:tcPr>
            <w:tcW w:w="803" w:type="dxa"/>
            <w:vAlign w:val="center"/>
          </w:tcPr>
          <w:p w14:paraId="51B60755" w14:textId="77777777" w:rsidR="00E34426" w:rsidRPr="00766F1F" w:rsidRDefault="00E34426" w:rsidP="005F7187">
            <w:pPr>
              <w:jc w:val="right"/>
              <w:rPr>
                <w:rFonts w:ascii="Arial" w:hAnsi="Arial" w:cs="Arial"/>
                <w:lang w:val="en-CA"/>
              </w:rPr>
            </w:pPr>
            <w:r w:rsidRPr="00766F1F">
              <w:rPr>
                <w:rFonts w:ascii="Arial" w:hAnsi="Arial" w:cs="Arial"/>
                <w:lang w:val="en-CA"/>
              </w:rPr>
              <w:t>$59.95</w:t>
            </w:r>
          </w:p>
        </w:tc>
      </w:tr>
      <w:tr w:rsidR="00E34426" w:rsidRPr="00766F1F" w14:paraId="1108DA03" w14:textId="77777777" w:rsidTr="005F7187">
        <w:trPr>
          <w:trHeight w:val="557"/>
          <w:jc w:val="center"/>
        </w:trPr>
        <w:tc>
          <w:tcPr>
            <w:tcW w:w="1432" w:type="dxa"/>
            <w:vMerge/>
            <w:vAlign w:val="center"/>
          </w:tcPr>
          <w:p w14:paraId="044CDBD4" w14:textId="77777777" w:rsidR="00E34426" w:rsidRPr="00766F1F" w:rsidRDefault="00E34426" w:rsidP="00867E00">
            <w:pPr>
              <w:jc w:val="center"/>
              <w:rPr>
                <w:rFonts w:ascii="Arial" w:hAnsi="Arial" w:cs="Arial"/>
                <w:lang w:val="en-CA"/>
              </w:rPr>
            </w:pPr>
          </w:p>
        </w:tc>
        <w:tc>
          <w:tcPr>
            <w:tcW w:w="2154" w:type="dxa"/>
            <w:vAlign w:val="center"/>
          </w:tcPr>
          <w:p w14:paraId="139A1189" w14:textId="0DAB6F9D" w:rsidR="00E34426" w:rsidRPr="00766F1F" w:rsidRDefault="00E34426" w:rsidP="00867E00">
            <w:pPr>
              <w:rPr>
                <w:rFonts w:ascii="Arial" w:hAnsi="Arial" w:cs="Arial"/>
                <w:lang w:val="en-CA"/>
              </w:rPr>
            </w:pPr>
            <w:r w:rsidRPr="00766F1F">
              <w:rPr>
                <w:rFonts w:ascii="Arial" w:hAnsi="Arial" w:cs="Arial"/>
                <w:lang w:val="en-CA"/>
              </w:rPr>
              <w:t>Kinsip Maple Whisky</w:t>
            </w:r>
          </w:p>
        </w:tc>
        <w:tc>
          <w:tcPr>
            <w:tcW w:w="4032" w:type="dxa"/>
            <w:vAlign w:val="center"/>
          </w:tcPr>
          <w:p w14:paraId="189F6D1E" w14:textId="4A3FCCFF" w:rsidR="00E34426" w:rsidRPr="00766F1F" w:rsidRDefault="00E34426" w:rsidP="005A0159">
            <w:pPr>
              <w:jc w:val="both"/>
              <w:rPr>
                <w:rFonts w:ascii="Arial" w:hAnsi="Arial" w:cs="Arial"/>
                <w:lang w:val="en-CA"/>
              </w:rPr>
            </w:pPr>
            <w:r w:rsidRPr="00766F1F">
              <w:rPr>
                <w:rFonts w:ascii="Arial" w:hAnsi="Arial" w:cs="Arial"/>
                <w:lang w:val="en-CA"/>
              </w:rPr>
              <w:t>Hand</w:t>
            </w:r>
            <w:r w:rsidR="00555020" w:rsidRPr="00766F1F">
              <w:rPr>
                <w:rFonts w:ascii="Arial" w:hAnsi="Arial" w:cs="Arial"/>
                <w:lang w:val="en-CA"/>
              </w:rPr>
              <w:t>-</w:t>
            </w:r>
            <w:r w:rsidRPr="00766F1F">
              <w:rPr>
                <w:rFonts w:ascii="Arial" w:hAnsi="Arial" w:cs="Arial"/>
                <w:lang w:val="en-CA"/>
              </w:rPr>
              <w:t xml:space="preserve">crafted </w:t>
            </w:r>
            <w:r w:rsidR="00B67248" w:rsidRPr="00766F1F">
              <w:rPr>
                <w:rFonts w:ascii="Arial" w:hAnsi="Arial" w:cs="Arial"/>
                <w:lang w:val="en-CA"/>
              </w:rPr>
              <w:t>barrel-</w:t>
            </w:r>
            <w:r w:rsidRPr="00766F1F">
              <w:rPr>
                <w:rFonts w:ascii="Arial" w:hAnsi="Arial" w:cs="Arial"/>
                <w:lang w:val="en-CA"/>
              </w:rPr>
              <w:t>aged whisky, finished in barrels that have aged maple syrup</w:t>
            </w:r>
            <w:r w:rsidR="005A0159">
              <w:rPr>
                <w:rFonts w:ascii="Arial" w:hAnsi="Arial" w:cs="Arial"/>
                <w:lang w:val="en-CA"/>
              </w:rPr>
              <w:t>.</w:t>
            </w:r>
          </w:p>
        </w:tc>
        <w:tc>
          <w:tcPr>
            <w:tcW w:w="1024" w:type="dxa"/>
            <w:vAlign w:val="center"/>
          </w:tcPr>
          <w:p w14:paraId="3729E227" w14:textId="77777777" w:rsidR="00E34426" w:rsidRPr="00766F1F" w:rsidRDefault="00E34426" w:rsidP="005F7187">
            <w:pPr>
              <w:jc w:val="right"/>
              <w:rPr>
                <w:rFonts w:ascii="Arial" w:hAnsi="Arial" w:cs="Arial"/>
                <w:lang w:val="en-CA"/>
              </w:rPr>
            </w:pPr>
            <w:r w:rsidRPr="00766F1F">
              <w:rPr>
                <w:rFonts w:ascii="Arial" w:hAnsi="Arial" w:cs="Arial"/>
                <w:lang w:val="en-CA"/>
              </w:rPr>
              <w:t>375 ml</w:t>
            </w:r>
          </w:p>
        </w:tc>
        <w:tc>
          <w:tcPr>
            <w:tcW w:w="803" w:type="dxa"/>
            <w:vAlign w:val="center"/>
          </w:tcPr>
          <w:p w14:paraId="5CD5CC3B" w14:textId="77777777" w:rsidR="00E34426" w:rsidRPr="00766F1F" w:rsidRDefault="00E34426" w:rsidP="005F7187">
            <w:pPr>
              <w:jc w:val="right"/>
              <w:rPr>
                <w:rFonts w:ascii="Arial" w:hAnsi="Arial" w:cs="Arial"/>
                <w:lang w:val="en-CA"/>
              </w:rPr>
            </w:pPr>
            <w:r w:rsidRPr="00766F1F">
              <w:rPr>
                <w:rFonts w:ascii="Arial" w:hAnsi="Arial" w:cs="Arial"/>
                <w:lang w:val="en-CA"/>
              </w:rPr>
              <w:t>$32.95</w:t>
            </w:r>
          </w:p>
        </w:tc>
      </w:tr>
      <w:tr w:rsidR="00E34426" w:rsidRPr="00766F1F" w14:paraId="022A6220" w14:textId="77777777" w:rsidTr="005F7187">
        <w:trPr>
          <w:trHeight w:val="990"/>
          <w:jc w:val="center"/>
        </w:trPr>
        <w:tc>
          <w:tcPr>
            <w:tcW w:w="1432" w:type="dxa"/>
            <w:vMerge/>
            <w:vAlign w:val="center"/>
          </w:tcPr>
          <w:p w14:paraId="1BA0721E" w14:textId="77777777" w:rsidR="00E34426" w:rsidRPr="00766F1F" w:rsidRDefault="00E34426" w:rsidP="00867E00">
            <w:pPr>
              <w:jc w:val="center"/>
              <w:rPr>
                <w:rFonts w:ascii="Arial" w:hAnsi="Arial" w:cs="Arial"/>
                <w:lang w:val="en-CA"/>
              </w:rPr>
            </w:pPr>
          </w:p>
        </w:tc>
        <w:tc>
          <w:tcPr>
            <w:tcW w:w="2154" w:type="dxa"/>
            <w:vAlign w:val="center"/>
          </w:tcPr>
          <w:p w14:paraId="7546B83F" w14:textId="77777777" w:rsidR="00E34426" w:rsidRPr="00766F1F" w:rsidRDefault="00E34426" w:rsidP="00867E00">
            <w:pPr>
              <w:rPr>
                <w:rFonts w:ascii="Arial" w:hAnsi="Arial" w:cs="Arial"/>
                <w:lang w:val="en-CA"/>
              </w:rPr>
            </w:pPr>
            <w:r w:rsidRPr="00766F1F">
              <w:rPr>
                <w:rFonts w:ascii="Arial" w:hAnsi="Arial" w:cs="Arial"/>
                <w:lang w:val="en-CA"/>
              </w:rPr>
              <w:t>Dark Waters Rum</w:t>
            </w:r>
          </w:p>
        </w:tc>
        <w:tc>
          <w:tcPr>
            <w:tcW w:w="4032" w:type="dxa"/>
            <w:vAlign w:val="center"/>
          </w:tcPr>
          <w:p w14:paraId="35173070" w14:textId="0CA82C67" w:rsidR="00E34426" w:rsidRPr="00766F1F" w:rsidRDefault="00E34426" w:rsidP="005A0159">
            <w:pPr>
              <w:jc w:val="both"/>
              <w:rPr>
                <w:rFonts w:ascii="Arial" w:hAnsi="Arial" w:cs="Arial"/>
                <w:lang w:val="en-CA"/>
              </w:rPr>
            </w:pPr>
            <w:r w:rsidRPr="00766F1F">
              <w:rPr>
                <w:rFonts w:ascii="Arial" w:hAnsi="Arial" w:cs="Arial"/>
                <w:lang w:val="en-CA"/>
              </w:rPr>
              <w:t>Delicate honeysuckle blossom, citrus notes</w:t>
            </w:r>
            <w:r w:rsidR="00FC7C40" w:rsidRPr="00766F1F">
              <w:rPr>
                <w:rFonts w:ascii="Arial" w:hAnsi="Arial" w:cs="Arial"/>
                <w:lang w:val="en-CA"/>
              </w:rPr>
              <w:t>,</w:t>
            </w:r>
            <w:r w:rsidRPr="00766F1F">
              <w:rPr>
                <w:rFonts w:ascii="Arial" w:hAnsi="Arial" w:cs="Arial"/>
                <w:lang w:val="en-CA"/>
              </w:rPr>
              <w:t xml:space="preserve"> and tea leaves layered with creamy caramel</w:t>
            </w:r>
            <w:r w:rsidR="00FC7C40" w:rsidRPr="00766F1F">
              <w:rPr>
                <w:rFonts w:ascii="Arial" w:hAnsi="Arial" w:cs="Arial"/>
                <w:lang w:val="en-CA"/>
              </w:rPr>
              <w:t xml:space="preserve"> and </w:t>
            </w:r>
            <w:r w:rsidRPr="00766F1F">
              <w:rPr>
                <w:rFonts w:ascii="Arial" w:hAnsi="Arial" w:cs="Arial"/>
                <w:lang w:val="en-CA"/>
              </w:rPr>
              <w:t>butterscotch overtones and vanilla on the nose</w:t>
            </w:r>
            <w:r w:rsidR="005A0159">
              <w:rPr>
                <w:rFonts w:ascii="Arial" w:hAnsi="Arial" w:cs="Arial"/>
                <w:lang w:val="en-CA"/>
              </w:rPr>
              <w:t>.</w:t>
            </w:r>
          </w:p>
        </w:tc>
        <w:tc>
          <w:tcPr>
            <w:tcW w:w="1024" w:type="dxa"/>
            <w:vAlign w:val="center"/>
          </w:tcPr>
          <w:p w14:paraId="55AA13B9" w14:textId="77777777" w:rsidR="00E34426" w:rsidRPr="00766F1F" w:rsidRDefault="00E34426" w:rsidP="005F7187">
            <w:pPr>
              <w:jc w:val="right"/>
              <w:rPr>
                <w:rFonts w:ascii="Arial" w:hAnsi="Arial" w:cs="Arial"/>
                <w:lang w:val="en-CA"/>
              </w:rPr>
            </w:pPr>
            <w:r w:rsidRPr="00766F1F">
              <w:rPr>
                <w:rFonts w:ascii="Arial" w:hAnsi="Arial" w:cs="Arial"/>
                <w:lang w:val="en-CA"/>
              </w:rPr>
              <w:t>750 ml</w:t>
            </w:r>
          </w:p>
        </w:tc>
        <w:tc>
          <w:tcPr>
            <w:tcW w:w="803" w:type="dxa"/>
            <w:vAlign w:val="center"/>
          </w:tcPr>
          <w:p w14:paraId="78C394A4" w14:textId="77777777" w:rsidR="00E34426" w:rsidRPr="00766F1F" w:rsidRDefault="00E34426" w:rsidP="005F7187">
            <w:pPr>
              <w:jc w:val="right"/>
              <w:rPr>
                <w:rFonts w:ascii="Arial" w:hAnsi="Arial" w:cs="Arial"/>
                <w:lang w:val="en-CA"/>
              </w:rPr>
            </w:pPr>
            <w:r w:rsidRPr="00766F1F">
              <w:rPr>
                <w:rFonts w:ascii="Arial" w:hAnsi="Arial" w:cs="Arial"/>
                <w:lang w:val="en-CA"/>
              </w:rPr>
              <w:t>$59.95</w:t>
            </w:r>
          </w:p>
        </w:tc>
      </w:tr>
      <w:tr w:rsidR="00E34426" w:rsidRPr="00766F1F" w14:paraId="5A4A213F" w14:textId="77777777" w:rsidTr="005F7187">
        <w:trPr>
          <w:trHeight w:val="975"/>
          <w:jc w:val="center"/>
        </w:trPr>
        <w:tc>
          <w:tcPr>
            <w:tcW w:w="1432" w:type="dxa"/>
            <w:vMerge/>
            <w:vAlign w:val="center"/>
          </w:tcPr>
          <w:p w14:paraId="2F03138F" w14:textId="77777777" w:rsidR="00E34426" w:rsidRPr="00766F1F" w:rsidRDefault="00E34426" w:rsidP="00867E00">
            <w:pPr>
              <w:jc w:val="center"/>
              <w:rPr>
                <w:rFonts w:ascii="Arial" w:hAnsi="Arial" w:cs="Arial"/>
                <w:lang w:val="en-CA"/>
              </w:rPr>
            </w:pPr>
          </w:p>
        </w:tc>
        <w:tc>
          <w:tcPr>
            <w:tcW w:w="2154" w:type="dxa"/>
            <w:vAlign w:val="center"/>
          </w:tcPr>
          <w:p w14:paraId="241215B1" w14:textId="77777777" w:rsidR="00E34426" w:rsidRPr="00766F1F" w:rsidRDefault="00E34426" w:rsidP="00867E00">
            <w:pPr>
              <w:rPr>
                <w:rFonts w:ascii="Arial" w:hAnsi="Arial" w:cs="Arial"/>
                <w:lang w:val="en-CA"/>
              </w:rPr>
            </w:pPr>
            <w:r w:rsidRPr="00766F1F">
              <w:rPr>
                <w:rFonts w:ascii="Arial" w:hAnsi="Arial" w:cs="Arial"/>
                <w:lang w:val="en-CA"/>
              </w:rPr>
              <w:t>Juniper’s Wit Barrel-Aged Gin</w:t>
            </w:r>
          </w:p>
        </w:tc>
        <w:tc>
          <w:tcPr>
            <w:tcW w:w="4032" w:type="dxa"/>
            <w:vAlign w:val="center"/>
          </w:tcPr>
          <w:p w14:paraId="64D6EF61" w14:textId="2ABC3620" w:rsidR="00E34426" w:rsidRPr="00766F1F" w:rsidRDefault="00E34426" w:rsidP="005A0159">
            <w:pPr>
              <w:jc w:val="both"/>
              <w:rPr>
                <w:rFonts w:ascii="Arial" w:hAnsi="Arial" w:cs="Arial"/>
                <w:lang w:val="en-CA"/>
              </w:rPr>
            </w:pPr>
            <w:r w:rsidRPr="00766F1F">
              <w:rPr>
                <w:rFonts w:ascii="Arial" w:hAnsi="Arial" w:cs="Arial"/>
                <w:lang w:val="en-CA"/>
              </w:rPr>
              <w:t xml:space="preserve">Barrel-aged </w:t>
            </w:r>
            <w:r w:rsidR="00FC7C40" w:rsidRPr="00766F1F">
              <w:rPr>
                <w:rFonts w:ascii="Arial" w:hAnsi="Arial" w:cs="Arial"/>
                <w:lang w:val="en-CA"/>
              </w:rPr>
              <w:t>“</w:t>
            </w:r>
            <w:r w:rsidRPr="00766F1F">
              <w:rPr>
                <w:rFonts w:ascii="Arial" w:hAnsi="Arial" w:cs="Arial"/>
                <w:lang w:val="en-CA"/>
              </w:rPr>
              <w:t>grain-to-glass</w:t>
            </w:r>
            <w:r w:rsidR="00FC7C40" w:rsidRPr="00766F1F">
              <w:rPr>
                <w:rFonts w:ascii="Arial" w:hAnsi="Arial" w:cs="Arial"/>
                <w:lang w:val="en-CA"/>
              </w:rPr>
              <w:t>”</w:t>
            </w:r>
            <w:r w:rsidRPr="00766F1F">
              <w:rPr>
                <w:rFonts w:ascii="Arial" w:hAnsi="Arial" w:cs="Arial"/>
                <w:lang w:val="en-CA"/>
              </w:rPr>
              <w:t xml:space="preserve"> gin hand</w:t>
            </w:r>
            <w:r w:rsidR="00555020" w:rsidRPr="00766F1F">
              <w:rPr>
                <w:rFonts w:ascii="Arial" w:hAnsi="Arial" w:cs="Arial"/>
                <w:lang w:val="en-CA"/>
              </w:rPr>
              <w:t>-</w:t>
            </w:r>
            <w:r w:rsidRPr="00766F1F">
              <w:rPr>
                <w:rFonts w:ascii="Arial" w:hAnsi="Arial" w:cs="Arial"/>
                <w:lang w:val="en-CA"/>
              </w:rPr>
              <w:t>crafted with a unique blend of herbs and botanicals including locally</w:t>
            </w:r>
            <w:r w:rsidR="00B67248" w:rsidRPr="00766F1F">
              <w:rPr>
                <w:rFonts w:ascii="Arial" w:hAnsi="Arial" w:cs="Arial"/>
                <w:lang w:val="en-CA"/>
              </w:rPr>
              <w:t xml:space="preserve"> </w:t>
            </w:r>
            <w:r w:rsidRPr="00766F1F">
              <w:rPr>
                <w:rFonts w:ascii="Arial" w:hAnsi="Arial" w:cs="Arial"/>
                <w:lang w:val="en-CA"/>
              </w:rPr>
              <w:t>sourced juniper, lavender, and hops</w:t>
            </w:r>
            <w:r w:rsidR="005A0159">
              <w:rPr>
                <w:rFonts w:ascii="Arial" w:hAnsi="Arial" w:cs="Arial"/>
                <w:lang w:val="en-CA"/>
              </w:rPr>
              <w:t>.</w:t>
            </w:r>
          </w:p>
        </w:tc>
        <w:tc>
          <w:tcPr>
            <w:tcW w:w="1024" w:type="dxa"/>
            <w:vAlign w:val="center"/>
          </w:tcPr>
          <w:p w14:paraId="24AA5267" w14:textId="77777777" w:rsidR="00E34426" w:rsidRPr="00766F1F" w:rsidRDefault="00E34426" w:rsidP="005F7187">
            <w:pPr>
              <w:jc w:val="right"/>
              <w:rPr>
                <w:rFonts w:ascii="Arial" w:hAnsi="Arial" w:cs="Arial"/>
                <w:lang w:val="en-CA"/>
              </w:rPr>
            </w:pPr>
            <w:r w:rsidRPr="00766F1F">
              <w:rPr>
                <w:rFonts w:ascii="Arial" w:hAnsi="Arial" w:cs="Arial"/>
                <w:lang w:val="en-CA"/>
              </w:rPr>
              <w:t>750 ml</w:t>
            </w:r>
          </w:p>
        </w:tc>
        <w:tc>
          <w:tcPr>
            <w:tcW w:w="803" w:type="dxa"/>
            <w:vAlign w:val="center"/>
          </w:tcPr>
          <w:p w14:paraId="3527FE0E" w14:textId="77777777" w:rsidR="00E34426" w:rsidRPr="00766F1F" w:rsidRDefault="00E34426" w:rsidP="005F7187">
            <w:pPr>
              <w:jc w:val="right"/>
              <w:rPr>
                <w:rFonts w:ascii="Arial" w:hAnsi="Arial" w:cs="Arial"/>
                <w:lang w:val="en-CA"/>
              </w:rPr>
            </w:pPr>
            <w:r w:rsidRPr="00766F1F">
              <w:rPr>
                <w:rFonts w:ascii="Arial" w:hAnsi="Arial" w:cs="Arial"/>
                <w:lang w:val="en-CA"/>
              </w:rPr>
              <w:t>$49.95</w:t>
            </w:r>
          </w:p>
        </w:tc>
      </w:tr>
      <w:tr w:rsidR="00E34426" w:rsidRPr="00766F1F" w14:paraId="4E9032B1" w14:textId="77777777" w:rsidTr="005F7187">
        <w:trPr>
          <w:trHeight w:val="834"/>
          <w:jc w:val="center"/>
        </w:trPr>
        <w:tc>
          <w:tcPr>
            <w:tcW w:w="1432" w:type="dxa"/>
            <w:vMerge/>
            <w:vAlign w:val="center"/>
          </w:tcPr>
          <w:p w14:paraId="68EA56A2" w14:textId="77777777" w:rsidR="00E34426" w:rsidRPr="00766F1F" w:rsidRDefault="00E34426" w:rsidP="00867E00">
            <w:pPr>
              <w:jc w:val="center"/>
              <w:rPr>
                <w:rFonts w:ascii="Arial" w:hAnsi="Arial" w:cs="Arial"/>
                <w:lang w:val="en-CA"/>
              </w:rPr>
            </w:pPr>
          </w:p>
        </w:tc>
        <w:tc>
          <w:tcPr>
            <w:tcW w:w="2154" w:type="dxa"/>
            <w:vAlign w:val="center"/>
          </w:tcPr>
          <w:p w14:paraId="010A8283" w14:textId="77777777" w:rsidR="00E34426" w:rsidRPr="00766F1F" w:rsidRDefault="00E34426" w:rsidP="00867E00">
            <w:pPr>
              <w:rPr>
                <w:rFonts w:ascii="Arial" w:hAnsi="Arial" w:cs="Arial"/>
                <w:lang w:val="en-CA"/>
              </w:rPr>
            </w:pPr>
            <w:r w:rsidRPr="00766F1F">
              <w:rPr>
                <w:rFonts w:ascii="Arial" w:hAnsi="Arial" w:cs="Arial"/>
                <w:lang w:val="en-CA"/>
              </w:rPr>
              <w:t>Kinsip Brandy</w:t>
            </w:r>
          </w:p>
        </w:tc>
        <w:tc>
          <w:tcPr>
            <w:tcW w:w="4032" w:type="dxa"/>
            <w:vAlign w:val="center"/>
          </w:tcPr>
          <w:p w14:paraId="0B3D8029" w14:textId="117520C7" w:rsidR="00E34426" w:rsidRPr="00766F1F" w:rsidRDefault="00E34426" w:rsidP="005A0159">
            <w:pPr>
              <w:jc w:val="both"/>
              <w:rPr>
                <w:rFonts w:ascii="Arial" w:hAnsi="Arial" w:cs="Arial"/>
                <w:lang w:val="en-CA"/>
              </w:rPr>
            </w:pPr>
            <w:r w:rsidRPr="00766F1F">
              <w:rPr>
                <w:rFonts w:ascii="Arial" w:hAnsi="Arial" w:cs="Arial"/>
                <w:lang w:val="en-CA"/>
              </w:rPr>
              <w:t>Refined brandy made from Prince Edward County grapes aged in charred French oak casks</w:t>
            </w:r>
            <w:r w:rsidR="005A0159">
              <w:rPr>
                <w:rFonts w:ascii="Arial" w:hAnsi="Arial" w:cs="Arial"/>
                <w:lang w:val="en-CA"/>
              </w:rPr>
              <w:t>.</w:t>
            </w:r>
          </w:p>
        </w:tc>
        <w:tc>
          <w:tcPr>
            <w:tcW w:w="1024" w:type="dxa"/>
            <w:vAlign w:val="center"/>
          </w:tcPr>
          <w:p w14:paraId="516A4A95" w14:textId="77777777" w:rsidR="00E34426" w:rsidRPr="00766F1F" w:rsidRDefault="00E34426" w:rsidP="005F7187">
            <w:pPr>
              <w:jc w:val="right"/>
              <w:rPr>
                <w:rFonts w:ascii="Arial" w:hAnsi="Arial" w:cs="Arial"/>
                <w:lang w:val="en-CA"/>
              </w:rPr>
            </w:pPr>
            <w:r w:rsidRPr="00766F1F">
              <w:rPr>
                <w:rFonts w:ascii="Arial" w:hAnsi="Arial" w:cs="Arial"/>
                <w:lang w:val="en-CA"/>
              </w:rPr>
              <w:t>375 ml</w:t>
            </w:r>
          </w:p>
        </w:tc>
        <w:tc>
          <w:tcPr>
            <w:tcW w:w="803" w:type="dxa"/>
            <w:vAlign w:val="center"/>
          </w:tcPr>
          <w:p w14:paraId="75BC297A" w14:textId="77777777" w:rsidR="00E34426" w:rsidRPr="00766F1F" w:rsidRDefault="00E34426" w:rsidP="005F7187">
            <w:pPr>
              <w:jc w:val="right"/>
              <w:rPr>
                <w:rFonts w:ascii="Arial" w:hAnsi="Arial" w:cs="Arial"/>
                <w:lang w:val="en-CA"/>
              </w:rPr>
            </w:pPr>
            <w:r w:rsidRPr="00766F1F">
              <w:rPr>
                <w:rFonts w:ascii="Arial" w:hAnsi="Arial" w:cs="Arial"/>
                <w:lang w:val="en-CA"/>
              </w:rPr>
              <w:t>$29.95</w:t>
            </w:r>
          </w:p>
        </w:tc>
      </w:tr>
      <w:tr w:rsidR="00E34426" w:rsidRPr="00766F1F" w14:paraId="181A24FE" w14:textId="77777777" w:rsidTr="005F7187">
        <w:trPr>
          <w:trHeight w:val="1697"/>
          <w:jc w:val="center"/>
        </w:trPr>
        <w:tc>
          <w:tcPr>
            <w:tcW w:w="1432" w:type="dxa"/>
            <w:vMerge/>
            <w:vAlign w:val="center"/>
          </w:tcPr>
          <w:p w14:paraId="0CF5966E" w14:textId="77777777" w:rsidR="00E34426" w:rsidRPr="00766F1F" w:rsidRDefault="00E34426" w:rsidP="00867E00">
            <w:pPr>
              <w:jc w:val="center"/>
              <w:rPr>
                <w:rFonts w:ascii="Arial" w:hAnsi="Arial" w:cs="Arial"/>
                <w:lang w:val="en-CA"/>
              </w:rPr>
            </w:pPr>
          </w:p>
        </w:tc>
        <w:tc>
          <w:tcPr>
            <w:tcW w:w="2154" w:type="dxa"/>
            <w:vAlign w:val="center"/>
          </w:tcPr>
          <w:p w14:paraId="4498C38A" w14:textId="3466FE35" w:rsidR="00E34426" w:rsidRPr="00766F1F" w:rsidRDefault="00E34426" w:rsidP="00867E00">
            <w:pPr>
              <w:rPr>
                <w:rFonts w:ascii="Arial" w:hAnsi="Arial" w:cs="Arial"/>
                <w:lang w:val="en-CA"/>
              </w:rPr>
            </w:pPr>
            <w:r w:rsidRPr="00766F1F">
              <w:rPr>
                <w:rFonts w:ascii="Arial" w:hAnsi="Arial" w:cs="Arial"/>
                <w:lang w:val="en-CA"/>
              </w:rPr>
              <w:t xml:space="preserve">Heartland’s Hearth </w:t>
            </w:r>
            <w:r w:rsidR="007C5907" w:rsidRPr="00766F1F">
              <w:rPr>
                <w:rFonts w:ascii="Arial" w:hAnsi="Arial" w:cs="Arial"/>
                <w:lang w:val="en-CA"/>
              </w:rPr>
              <w:t>Single-</w:t>
            </w:r>
            <w:r w:rsidRPr="00766F1F">
              <w:rPr>
                <w:rFonts w:ascii="Arial" w:hAnsi="Arial" w:cs="Arial"/>
                <w:lang w:val="en-CA"/>
              </w:rPr>
              <w:t>Malt Whisky</w:t>
            </w:r>
          </w:p>
        </w:tc>
        <w:tc>
          <w:tcPr>
            <w:tcW w:w="4032" w:type="dxa"/>
            <w:vAlign w:val="center"/>
          </w:tcPr>
          <w:p w14:paraId="33926D36" w14:textId="557719C7" w:rsidR="00E34426" w:rsidRPr="00766F1F" w:rsidRDefault="00E34426" w:rsidP="005A0159">
            <w:pPr>
              <w:jc w:val="both"/>
              <w:rPr>
                <w:rFonts w:ascii="Arial" w:hAnsi="Arial" w:cs="Arial"/>
                <w:lang w:val="en-CA"/>
              </w:rPr>
            </w:pPr>
            <w:r w:rsidRPr="00766F1F">
              <w:rPr>
                <w:rFonts w:ascii="Arial" w:hAnsi="Arial" w:cs="Arial"/>
                <w:lang w:val="en-CA"/>
              </w:rPr>
              <w:t>Kinsip</w:t>
            </w:r>
            <w:r w:rsidR="00FC7C40" w:rsidRPr="00766F1F">
              <w:rPr>
                <w:rFonts w:ascii="Arial" w:hAnsi="Arial" w:cs="Arial"/>
                <w:lang w:val="en-CA"/>
              </w:rPr>
              <w:t>’s</w:t>
            </w:r>
            <w:r w:rsidRPr="00766F1F">
              <w:rPr>
                <w:rFonts w:ascii="Arial" w:hAnsi="Arial" w:cs="Arial"/>
                <w:lang w:val="en-CA"/>
              </w:rPr>
              <w:t xml:space="preserve"> first Ontario </w:t>
            </w:r>
            <w:r w:rsidR="00FC7C40" w:rsidRPr="00766F1F">
              <w:rPr>
                <w:rFonts w:ascii="Arial" w:hAnsi="Arial" w:cs="Arial"/>
                <w:lang w:val="en-CA"/>
              </w:rPr>
              <w:t>“</w:t>
            </w:r>
            <w:r w:rsidRPr="00766F1F">
              <w:rPr>
                <w:rFonts w:ascii="Arial" w:hAnsi="Arial" w:cs="Arial"/>
                <w:lang w:val="en-CA"/>
              </w:rPr>
              <w:t>grain-to-glass</w:t>
            </w:r>
            <w:r w:rsidR="00FC7C40" w:rsidRPr="00766F1F">
              <w:rPr>
                <w:rFonts w:ascii="Arial" w:hAnsi="Arial" w:cs="Arial"/>
                <w:lang w:val="en-CA"/>
              </w:rPr>
              <w:t>”</w:t>
            </w:r>
            <w:r w:rsidRPr="00766F1F">
              <w:rPr>
                <w:rFonts w:ascii="Arial" w:hAnsi="Arial" w:cs="Arial"/>
                <w:lang w:val="en-CA"/>
              </w:rPr>
              <w:t xml:space="preserve"> </w:t>
            </w:r>
            <w:r w:rsidR="00B67248" w:rsidRPr="00766F1F">
              <w:rPr>
                <w:rFonts w:ascii="Arial" w:hAnsi="Arial" w:cs="Arial"/>
                <w:lang w:val="en-CA"/>
              </w:rPr>
              <w:t>single-</w:t>
            </w:r>
            <w:r w:rsidRPr="00766F1F">
              <w:rPr>
                <w:rFonts w:ascii="Arial" w:hAnsi="Arial" w:cs="Arial"/>
                <w:lang w:val="en-CA"/>
              </w:rPr>
              <w:t>malt whisky</w:t>
            </w:r>
            <w:r w:rsidR="003D7874" w:rsidRPr="00766F1F">
              <w:rPr>
                <w:rFonts w:ascii="Arial" w:hAnsi="Arial" w:cs="Arial"/>
                <w:lang w:val="en-CA"/>
              </w:rPr>
              <w:t>;</w:t>
            </w:r>
            <w:r w:rsidRPr="00766F1F">
              <w:rPr>
                <w:rFonts w:ascii="Arial" w:hAnsi="Arial" w:cs="Arial"/>
                <w:lang w:val="en-CA"/>
              </w:rPr>
              <w:t xml:space="preserve"> fermented and distilled on site</w:t>
            </w:r>
            <w:r w:rsidR="003D7874" w:rsidRPr="00766F1F">
              <w:rPr>
                <w:rFonts w:ascii="Arial" w:hAnsi="Arial" w:cs="Arial"/>
                <w:lang w:val="en-CA"/>
              </w:rPr>
              <w:t xml:space="preserve">; </w:t>
            </w:r>
            <w:r w:rsidRPr="00766F1F">
              <w:rPr>
                <w:rFonts w:ascii="Arial" w:hAnsi="Arial" w:cs="Arial"/>
                <w:lang w:val="en-CA"/>
              </w:rPr>
              <w:t>100</w:t>
            </w:r>
            <w:r w:rsidR="003D7874" w:rsidRPr="00766F1F">
              <w:rPr>
                <w:rFonts w:ascii="Arial" w:hAnsi="Arial" w:cs="Arial"/>
                <w:lang w:val="en-CA"/>
              </w:rPr>
              <w:t xml:space="preserve"> per cent</w:t>
            </w:r>
            <w:r w:rsidRPr="00766F1F">
              <w:rPr>
                <w:rFonts w:ascii="Arial" w:hAnsi="Arial" w:cs="Arial"/>
                <w:lang w:val="en-CA"/>
              </w:rPr>
              <w:t xml:space="preserve"> malted barley aged in a cask brought back from Scotland and finished in one of Kinsip’s own brandy barrels for a uniquely Canadian expression of a </w:t>
            </w:r>
            <w:r w:rsidR="007C5907" w:rsidRPr="00766F1F">
              <w:rPr>
                <w:rFonts w:ascii="Arial" w:hAnsi="Arial" w:cs="Arial"/>
                <w:lang w:val="en-CA"/>
              </w:rPr>
              <w:t>single-</w:t>
            </w:r>
            <w:r w:rsidRPr="00766F1F">
              <w:rPr>
                <w:rFonts w:ascii="Arial" w:hAnsi="Arial" w:cs="Arial"/>
                <w:lang w:val="en-CA"/>
              </w:rPr>
              <w:t>malt whisky</w:t>
            </w:r>
            <w:r w:rsidR="003D7874" w:rsidRPr="00766F1F">
              <w:rPr>
                <w:rFonts w:ascii="Arial" w:hAnsi="Arial" w:cs="Arial"/>
                <w:lang w:val="en-CA"/>
              </w:rPr>
              <w:t>;</w:t>
            </w:r>
            <w:r w:rsidRPr="00766F1F">
              <w:rPr>
                <w:rFonts w:ascii="Arial" w:hAnsi="Arial" w:cs="Arial"/>
                <w:lang w:val="en-CA"/>
              </w:rPr>
              <w:t xml:space="preserve"> 222 hand-numbered bottles</w:t>
            </w:r>
            <w:r w:rsidR="005A0159">
              <w:rPr>
                <w:rFonts w:ascii="Arial" w:hAnsi="Arial" w:cs="Arial"/>
                <w:lang w:val="en-CA"/>
              </w:rPr>
              <w:t>.</w:t>
            </w:r>
          </w:p>
        </w:tc>
        <w:tc>
          <w:tcPr>
            <w:tcW w:w="1024" w:type="dxa"/>
            <w:vAlign w:val="center"/>
          </w:tcPr>
          <w:p w14:paraId="13746F8F" w14:textId="77777777" w:rsidR="00E34426" w:rsidRPr="00766F1F" w:rsidRDefault="00E34426" w:rsidP="005F7187">
            <w:pPr>
              <w:jc w:val="right"/>
              <w:rPr>
                <w:rFonts w:ascii="Arial" w:hAnsi="Arial" w:cs="Arial"/>
                <w:lang w:val="en-CA"/>
              </w:rPr>
            </w:pPr>
            <w:r w:rsidRPr="00766F1F">
              <w:rPr>
                <w:rFonts w:ascii="Arial" w:hAnsi="Arial" w:cs="Arial"/>
                <w:lang w:val="en-CA"/>
              </w:rPr>
              <w:t>750 ml</w:t>
            </w:r>
          </w:p>
        </w:tc>
        <w:tc>
          <w:tcPr>
            <w:tcW w:w="803" w:type="dxa"/>
            <w:vAlign w:val="center"/>
          </w:tcPr>
          <w:p w14:paraId="74E88A9A" w14:textId="77777777" w:rsidR="00E34426" w:rsidRPr="00766F1F" w:rsidRDefault="00E34426" w:rsidP="005F7187">
            <w:pPr>
              <w:jc w:val="right"/>
              <w:rPr>
                <w:rFonts w:ascii="Arial" w:hAnsi="Arial" w:cs="Arial"/>
                <w:lang w:val="en-CA"/>
              </w:rPr>
            </w:pPr>
            <w:r w:rsidRPr="00766F1F">
              <w:rPr>
                <w:rFonts w:ascii="Arial" w:hAnsi="Arial" w:cs="Arial"/>
                <w:lang w:val="en-CA"/>
              </w:rPr>
              <w:t>$99.95</w:t>
            </w:r>
          </w:p>
        </w:tc>
      </w:tr>
      <w:tr w:rsidR="00E34426" w:rsidRPr="00766F1F" w14:paraId="335BD466" w14:textId="77777777" w:rsidTr="005F7187">
        <w:trPr>
          <w:trHeight w:val="559"/>
          <w:jc w:val="center"/>
        </w:trPr>
        <w:tc>
          <w:tcPr>
            <w:tcW w:w="1432" w:type="dxa"/>
            <w:vMerge w:val="restart"/>
            <w:vAlign w:val="center"/>
          </w:tcPr>
          <w:p w14:paraId="3E09DF3E" w14:textId="77777777" w:rsidR="00E34426" w:rsidRPr="00766F1F" w:rsidRDefault="00E34426" w:rsidP="00867E00">
            <w:pPr>
              <w:jc w:val="center"/>
              <w:rPr>
                <w:rFonts w:ascii="Arial" w:hAnsi="Arial" w:cs="Arial"/>
                <w:b/>
                <w:bCs/>
                <w:lang w:val="en-CA"/>
              </w:rPr>
            </w:pPr>
            <w:r w:rsidRPr="00766F1F">
              <w:rPr>
                <w:rFonts w:ascii="Arial" w:hAnsi="Arial" w:cs="Arial"/>
                <w:b/>
                <w:bCs/>
                <w:lang w:val="en-CA"/>
              </w:rPr>
              <w:t>Liqueur</w:t>
            </w:r>
          </w:p>
        </w:tc>
        <w:tc>
          <w:tcPr>
            <w:tcW w:w="2154" w:type="dxa"/>
            <w:vAlign w:val="center"/>
          </w:tcPr>
          <w:p w14:paraId="1BC6257E" w14:textId="77777777" w:rsidR="00E34426" w:rsidRPr="00766F1F" w:rsidRDefault="00E34426" w:rsidP="00867E00">
            <w:pPr>
              <w:rPr>
                <w:rFonts w:ascii="Arial" w:hAnsi="Arial" w:cs="Arial"/>
                <w:lang w:val="en-CA"/>
              </w:rPr>
            </w:pPr>
            <w:r w:rsidRPr="00766F1F">
              <w:rPr>
                <w:rFonts w:ascii="Arial" w:hAnsi="Arial" w:cs="Arial"/>
                <w:lang w:val="en-CA"/>
              </w:rPr>
              <w:t>Country Cassis</w:t>
            </w:r>
          </w:p>
        </w:tc>
        <w:tc>
          <w:tcPr>
            <w:tcW w:w="4032" w:type="dxa"/>
            <w:vAlign w:val="center"/>
          </w:tcPr>
          <w:p w14:paraId="1B990FB1" w14:textId="5524DCEE" w:rsidR="00E34426" w:rsidRPr="00766F1F" w:rsidRDefault="00E34426" w:rsidP="005A0159">
            <w:pPr>
              <w:jc w:val="both"/>
              <w:rPr>
                <w:rFonts w:ascii="Arial" w:hAnsi="Arial" w:cs="Arial"/>
                <w:lang w:val="en-CA"/>
              </w:rPr>
            </w:pPr>
            <w:r w:rsidRPr="00766F1F">
              <w:rPr>
                <w:rFonts w:ascii="Arial" w:hAnsi="Arial" w:cs="Arial"/>
                <w:lang w:val="en-CA"/>
              </w:rPr>
              <w:t xml:space="preserve">Created using local black currants and Kinsip’s aged </w:t>
            </w:r>
            <w:r w:rsidR="00FC7C40" w:rsidRPr="00766F1F">
              <w:rPr>
                <w:rFonts w:ascii="Arial" w:hAnsi="Arial" w:cs="Arial"/>
                <w:lang w:val="en-CA"/>
              </w:rPr>
              <w:t>b</w:t>
            </w:r>
            <w:r w:rsidRPr="00766F1F">
              <w:rPr>
                <w:rFonts w:ascii="Arial" w:hAnsi="Arial" w:cs="Arial"/>
                <w:lang w:val="en-CA"/>
              </w:rPr>
              <w:t>randy</w:t>
            </w:r>
            <w:r w:rsidR="005A0159">
              <w:rPr>
                <w:rFonts w:ascii="Arial" w:hAnsi="Arial" w:cs="Arial"/>
                <w:lang w:val="en-CA"/>
              </w:rPr>
              <w:t>.</w:t>
            </w:r>
          </w:p>
        </w:tc>
        <w:tc>
          <w:tcPr>
            <w:tcW w:w="1024" w:type="dxa"/>
            <w:vAlign w:val="center"/>
          </w:tcPr>
          <w:p w14:paraId="59FBC6A0" w14:textId="77777777" w:rsidR="00E34426" w:rsidRPr="00766F1F" w:rsidRDefault="00E34426" w:rsidP="005F7187">
            <w:pPr>
              <w:jc w:val="right"/>
              <w:rPr>
                <w:rFonts w:ascii="Arial" w:hAnsi="Arial" w:cs="Arial"/>
                <w:lang w:val="en-CA"/>
              </w:rPr>
            </w:pPr>
            <w:r w:rsidRPr="00766F1F">
              <w:rPr>
                <w:rFonts w:ascii="Arial" w:hAnsi="Arial" w:cs="Arial"/>
                <w:lang w:val="en-CA"/>
              </w:rPr>
              <w:t>375 ml</w:t>
            </w:r>
          </w:p>
        </w:tc>
        <w:tc>
          <w:tcPr>
            <w:tcW w:w="803" w:type="dxa"/>
            <w:vAlign w:val="center"/>
          </w:tcPr>
          <w:p w14:paraId="2AFFD359" w14:textId="77777777" w:rsidR="00E34426" w:rsidRPr="00766F1F" w:rsidRDefault="00E34426" w:rsidP="005F7187">
            <w:pPr>
              <w:jc w:val="right"/>
              <w:rPr>
                <w:rFonts w:ascii="Arial" w:hAnsi="Arial" w:cs="Arial"/>
                <w:lang w:val="en-CA"/>
              </w:rPr>
            </w:pPr>
            <w:r w:rsidRPr="00766F1F">
              <w:rPr>
                <w:rFonts w:ascii="Arial" w:hAnsi="Arial" w:cs="Arial"/>
                <w:lang w:val="en-CA"/>
              </w:rPr>
              <w:t>$34.95</w:t>
            </w:r>
          </w:p>
        </w:tc>
      </w:tr>
      <w:tr w:rsidR="00E34426" w:rsidRPr="00766F1F" w14:paraId="4CC16FB8" w14:textId="77777777" w:rsidTr="005F7187">
        <w:trPr>
          <w:trHeight w:val="553"/>
          <w:jc w:val="center"/>
        </w:trPr>
        <w:tc>
          <w:tcPr>
            <w:tcW w:w="1432" w:type="dxa"/>
            <w:vMerge/>
          </w:tcPr>
          <w:p w14:paraId="64F02970" w14:textId="77777777" w:rsidR="00E34426" w:rsidRPr="00766F1F" w:rsidRDefault="00E34426" w:rsidP="004145D8">
            <w:pPr>
              <w:rPr>
                <w:rFonts w:ascii="Arial" w:hAnsi="Arial" w:cs="Arial"/>
                <w:lang w:val="en-CA"/>
              </w:rPr>
            </w:pPr>
          </w:p>
        </w:tc>
        <w:tc>
          <w:tcPr>
            <w:tcW w:w="2154" w:type="dxa"/>
            <w:vAlign w:val="center"/>
          </w:tcPr>
          <w:p w14:paraId="6C72AC77" w14:textId="1B7E102F" w:rsidR="00E34426" w:rsidRPr="00766F1F" w:rsidRDefault="00E34426" w:rsidP="00867E00">
            <w:pPr>
              <w:rPr>
                <w:rFonts w:ascii="Arial" w:hAnsi="Arial" w:cs="Arial"/>
                <w:lang w:val="en-CA"/>
              </w:rPr>
            </w:pPr>
            <w:r w:rsidRPr="00766F1F">
              <w:rPr>
                <w:rFonts w:ascii="Arial" w:hAnsi="Arial" w:cs="Arial"/>
                <w:lang w:val="en-CA"/>
              </w:rPr>
              <w:t xml:space="preserve">Saffron </w:t>
            </w:r>
            <w:r w:rsidR="00355D89" w:rsidRPr="00766F1F">
              <w:rPr>
                <w:rFonts w:ascii="Arial" w:hAnsi="Arial" w:cs="Arial"/>
                <w:lang w:val="en-CA"/>
              </w:rPr>
              <w:t>Liqueur</w:t>
            </w:r>
          </w:p>
        </w:tc>
        <w:tc>
          <w:tcPr>
            <w:tcW w:w="4032" w:type="dxa"/>
            <w:vAlign w:val="center"/>
          </w:tcPr>
          <w:p w14:paraId="064F37F6" w14:textId="023C770C" w:rsidR="00E34426" w:rsidRPr="00766F1F" w:rsidRDefault="00E34426" w:rsidP="005A0159">
            <w:pPr>
              <w:jc w:val="both"/>
              <w:rPr>
                <w:rFonts w:ascii="Arial" w:hAnsi="Arial" w:cs="Arial"/>
                <w:lang w:val="en-CA"/>
              </w:rPr>
            </w:pPr>
            <w:r w:rsidRPr="00766F1F">
              <w:rPr>
                <w:rFonts w:ascii="Arial" w:hAnsi="Arial" w:cs="Arial"/>
                <w:lang w:val="en-CA"/>
              </w:rPr>
              <w:t>Made with local saffron grown locally by True Saffron</w:t>
            </w:r>
            <w:r w:rsidR="005A0159">
              <w:rPr>
                <w:rFonts w:ascii="Arial" w:hAnsi="Arial" w:cs="Arial"/>
                <w:lang w:val="en-CA"/>
              </w:rPr>
              <w:t>.</w:t>
            </w:r>
          </w:p>
        </w:tc>
        <w:tc>
          <w:tcPr>
            <w:tcW w:w="1024" w:type="dxa"/>
            <w:vAlign w:val="center"/>
          </w:tcPr>
          <w:p w14:paraId="28228D0B" w14:textId="77777777" w:rsidR="00E34426" w:rsidRPr="00766F1F" w:rsidRDefault="00E34426" w:rsidP="005F7187">
            <w:pPr>
              <w:jc w:val="right"/>
              <w:rPr>
                <w:rFonts w:ascii="Arial" w:hAnsi="Arial" w:cs="Arial"/>
                <w:lang w:val="en-CA"/>
              </w:rPr>
            </w:pPr>
            <w:r w:rsidRPr="00766F1F">
              <w:rPr>
                <w:rFonts w:ascii="Arial" w:hAnsi="Arial" w:cs="Arial"/>
                <w:lang w:val="en-CA"/>
              </w:rPr>
              <w:t>375 ml</w:t>
            </w:r>
          </w:p>
        </w:tc>
        <w:tc>
          <w:tcPr>
            <w:tcW w:w="803" w:type="dxa"/>
            <w:vAlign w:val="center"/>
          </w:tcPr>
          <w:p w14:paraId="5089AD12" w14:textId="77777777" w:rsidR="00E34426" w:rsidRPr="00766F1F" w:rsidRDefault="00E34426" w:rsidP="005F7187">
            <w:pPr>
              <w:jc w:val="right"/>
              <w:rPr>
                <w:rFonts w:ascii="Arial" w:hAnsi="Arial" w:cs="Arial"/>
                <w:lang w:val="en-CA"/>
              </w:rPr>
            </w:pPr>
            <w:r w:rsidRPr="00766F1F">
              <w:rPr>
                <w:rFonts w:ascii="Arial" w:hAnsi="Arial" w:cs="Arial"/>
                <w:lang w:val="en-CA"/>
              </w:rPr>
              <w:t>$34.95</w:t>
            </w:r>
          </w:p>
        </w:tc>
      </w:tr>
    </w:tbl>
    <w:p w14:paraId="33E7BA10" w14:textId="77777777" w:rsidR="00E34426" w:rsidRPr="00766F1F" w:rsidRDefault="00E34426" w:rsidP="00E34426">
      <w:pPr>
        <w:rPr>
          <w:sz w:val="22"/>
          <w:szCs w:val="22"/>
          <w:lang w:val="en-CA"/>
        </w:rPr>
      </w:pPr>
    </w:p>
    <w:p w14:paraId="4F3E3A7A" w14:textId="77777777" w:rsidR="00E34426" w:rsidRPr="00766F1F" w:rsidRDefault="00E34426" w:rsidP="00E34426">
      <w:pPr>
        <w:rPr>
          <w:lang w:val="en-CA"/>
        </w:rPr>
      </w:pPr>
      <w:r w:rsidRPr="00766F1F">
        <w:rPr>
          <w:lang w:val="en-CA"/>
        </w:rPr>
        <w:br w:type="page"/>
      </w:r>
    </w:p>
    <w:p w14:paraId="215632D0" w14:textId="357F363B" w:rsidR="00E34426" w:rsidRPr="00766F1F" w:rsidRDefault="00E34426" w:rsidP="004145D8">
      <w:pPr>
        <w:pStyle w:val="ExhibitHeading"/>
        <w:rPr>
          <w:lang w:val="en-CA"/>
        </w:rPr>
      </w:pPr>
      <w:r w:rsidRPr="00766F1F">
        <w:rPr>
          <w:lang w:val="en-CA"/>
        </w:rPr>
        <w:lastRenderedPageBreak/>
        <w:t xml:space="preserve">EXHIBIT </w:t>
      </w:r>
      <w:r w:rsidR="00EA658C" w:rsidRPr="00766F1F">
        <w:rPr>
          <w:lang w:val="en-CA"/>
        </w:rPr>
        <w:t>1</w:t>
      </w:r>
      <w:r w:rsidRPr="00766F1F">
        <w:rPr>
          <w:lang w:val="en-CA"/>
        </w:rPr>
        <w:t xml:space="preserve"> (CONTINUED)</w:t>
      </w:r>
    </w:p>
    <w:p w14:paraId="4597E4DE" w14:textId="77777777" w:rsidR="004145D8" w:rsidRPr="00766F1F" w:rsidRDefault="004145D8" w:rsidP="004145D8">
      <w:pPr>
        <w:pStyle w:val="ExhibitHeading"/>
        <w:rPr>
          <w:rFonts w:ascii="Times New Roman" w:hAnsi="Times New Roman" w:cs="Times New Roman"/>
          <w:b w:val="0"/>
          <w:sz w:val="22"/>
          <w:szCs w:val="22"/>
          <w:lang w:val="en-CA"/>
        </w:rPr>
      </w:pPr>
    </w:p>
    <w:p w14:paraId="02E81CE6" w14:textId="77777777" w:rsidR="00E34426" w:rsidRPr="00766F1F" w:rsidRDefault="00E34426" w:rsidP="004145D8">
      <w:pPr>
        <w:pStyle w:val="Casehead2"/>
        <w:rPr>
          <w:lang w:val="en-CA"/>
        </w:rPr>
      </w:pPr>
      <w:r w:rsidRPr="00766F1F">
        <w:rPr>
          <w:lang w:val="en-CA"/>
        </w:rPr>
        <w:t>Non-alcoholic Products</w:t>
      </w:r>
    </w:p>
    <w:p w14:paraId="1DA95409" w14:textId="77777777" w:rsidR="00E34426" w:rsidRPr="00766F1F" w:rsidRDefault="00E34426" w:rsidP="00E34426">
      <w:pPr>
        <w:rPr>
          <w:bCs/>
          <w:sz w:val="22"/>
          <w:szCs w:val="22"/>
          <w:lang w:val="en-CA"/>
        </w:rPr>
      </w:pPr>
    </w:p>
    <w:tbl>
      <w:tblPr>
        <w:tblStyle w:val="TableGrid"/>
        <w:tblW w:w="9355" w:type="dxa"/>
        <w:jc w:val="center"/>
        <w:tblCellMar>
          <w:left w:w="58" w:type="dxa"/>
          <w:right w:w="58" w:type="dxa"/>
        </w:tblCellMar>
        <w:tblLook w:val="04A0" w:firstRow="1" w:lastRow="0" w:firstColumn="1" w:lastColumn="0" w:noHBand="0" w:noVBand="1"/>
      </w:tblPr>
      <w:tblGrid>
        <w:gridCol w:w="1435"/>
        <w:gridCol w:w="2160"/>
        <w:gridCol w:w="3960"/>
        <w:gridCol w:w="900"/>
        <w:gridCol w:w="900"/>
      </w:tblGrid>
      <w:tr w:rsidR="00E34426" w:rsidRPr="00766F1F" w14:paraId="78971457" w14:textId="77777777" w:rsidTr="005A0159">
        <w:trPr>
          <w:jc w:val="center"/>
        </w:trPr>
        <w:tc>
          <w:tcPr>
            <w:tcW w:w="1435" w:type="dxa"/>
            <w:vAlign w:val="center"/>
          </w:tcPr>
          <w:p w14:paraId="0409A4C2" w14:textId="77777777" w:rsidR="00E34426" w:rsidRPr="00766F1F" w:rsidRDefault="00E34426" w:rsidP="004145D8">
            <w:pPr>
              <w:jc w:val="center"/>
              <w:rPr>
                <w:rFonts w:ascii="Arial" w:hAnsi="Arial" w:cs="Arial"/>
                <w:b/>
                <w:bCs/>
                <w:lang w:val="en-CA"/>
              </w:rPr>
            </w:pPr>
            <w:r w:rsidRPr="00766F1F">
              <w:rPr>
                <w:rFonts w:ascii="Arial" w:hAnsi="Arial" w:cs="Arial"/>
                <w:b/>
                <w:bCs/>
                <w:lang w:val="en-CA"/>
              </w:rPr>
              <w:t>Product Type</w:t>
            </w:r>
          </w:p>
        </w:tc>
        <w:tc>
          <w:tcPr>
            <w:tcW w:w="2160" w:type="dxa"/>
            <w:vAlign w:val="center"/>
          </w:tcPr>
          <w:p w14:paraId="01025589" w14:textId="77777777" w:rsidR="00E34426" w:rsidRPr="00766F1F" w:rsidRDefault="00E34426" w:rsidP="00BA4C6A">
            <w:pPr>
              <w:jc w:val="center"/>
              <w:rPr>
                <w:rFonts w:ascii="Arial" w:hAnsi="Arial" w:cs="Arial"/>
                <w:lang w:val="en-CA"/>
              </w:rPr>
            </w:pPr>
            <w:r w:rsidRPr="00766F1F">
              <w:rPr>
                <w:rFonts w:ascii="Arial" w:hAnsi="Arial" w:cs="Arial"/>
                <w:b/>
                <w:bCs/>
                <w:lang w:val="en-CA"/>
              </w:rPr>
              <w:t>Product Name</w:t>
            </w:r>
          </w:p>
        </w:tc>
        <w:tc>
          <w:tcPr>
            <w:tcW w:w="3960" w:type="dxa"/>
            <w:vAlign w:val="center"/>
          </w:tcPr>
          <w:p w14:paraId="51981EF1" w14:textId="77777777" w:rsidR="00E34426" w:rsidRPr="00766F1F" w:rsidRDefault="00E34426" w:rsidP="00BA4C6A">
            <w:pPr>
              <w:jc w:val="center"/>
              <w:rPr>
                <w:rFonts w:ascii="Arial" w:hAnsi="Arial" w:cs="Arial"/>
                <w:lang w:val="en-CA"/>
              </w:rPr>
            </w:pPr>
            <w:r w:rsidRPr="00766F1F">
              <w:rPr>
                <w:rFonts w:ascii="Arial" w:hAnsi="Arial" w:cs="Arial"/>
                <w:b/>
                <w:bCs/>
                <w:lang w:val="en-CA"/>
              </w:rPr>
              <w:t>Description</w:t>
            </w:r>
          </w:p>
        </w:tc>
        <w:tc>
          <w:tcPr>
            <w:tcW w:w="900" w:type="dxa"/>
            <w:vAlign w:val="center"/>
          </w:tcPr>
          <w:p w14:paraId="53E7E9E7" w14:textId="77777777" w:rsidR="00E34426" w:rsidRPr="00766F1F" w:rsidRDefault="00E34426" w:rsidP="00BA4C6A">
            <w:pPr>
              <w:jc w:val="center"/>
              <w:rPr>
                <w:rFonts w:ascii="Arial" w:hAnsi="Arial" w:cs="Arial"/>
                <w:lang w:val="en-CA"/>
              </w:rPr>
            </w:pPr>
            <w:r w:rsidRPr="00766F1F">
              <w:rPr>
                <w:rFonts w:ascii="Arial" w:hAnsi="Arial" w:cs="Arial"/>
                <w:b/>
                <w:bCs/>
                <w:lang w:val="en-CA"/>
              </w:rPr>
              <w:t>Volume</w:t>
            </w:r>
          </w:p>
        </w:tc>
        <w:tc>
          <w:tcPr>
            <w:tcW w:w="900" w:type="dxa"/>
            <w:vAlign w:val="center"/>
          </w:tcPr>
          <w:p w14:paraId="03052CDF" w14:textId="5B6D96C5" w:rsidR="00E34426" w:rsidRPr="00766F1F" w:rsidRDefault="00E34426" w:rsidP="00BA4C6A">
            <w:pPr>
              <w:jc w:val="center"/>
              <w:rPr>
                <w:rFonts w:ascii="Arial" w:hAnsi="Arial" w:cs="Arial"/>
                <w:lang w:val="en-CA"/>
              </w:rPr>
            </w:pPr>
            <w:r w:rsidRPr="00766F1F">
              <w:rPr>
                <w:rFonts w:ascii="Arial" w:hAnsi="Arial" w:cs="Arial"/>
                <w:b/>
                <w:bCs/>
                <w:lang w:val="en-CA"/>
              </w:rPr>
              <w:t>Price</w:t>
            </w:r>
          </w:p>
        </w:tc>
      </w:tr>
      <w:tr w:rsidR="00E34426" w:rsidRPr="00766F1F" w14:paraId="00759339" w14:textId="77777777" w:rsidTr="005F7187">
        <w:trPr>
          <w:trHeight w:val="773"/>
          <w:jc w:val="center"/>
        </w:trPr>
        <w:tc>
          <w:tcPr>
            <w:tcW w:w="1435" w:type="dxa"/>
            <w:vAlign w:val="center"/>
          </w:tcPr>
          <w:p w14:paraId="56F449B0" w14:textId="77777777" w:rsidR="00E34426" w:rsidRPr="00766F1F" w:rsidRDefault="00E34426" w:rsidP="004145D8">
            <w:pPr>
              <w:jc w:val="center"/>
              <w:rPr>
                <w:rFonts w:ascii="Arial" w:hAnsi="Arial" w:cs="Arial"/>
                <w:b/>
                <w:bCs/>
                <w:lang w:val="en-CA"/>
              </w:rPr>
            </w:pPr>
            <w:r w:rsidRPr="00766F1F">
              <w:rPr>
                <w:rFonts w:ascii="Arial" w:hAnsi="Arial" w:cs="Arial"/>
                <w:b/>
                <w:bCs/>
                <w:lang w:val="en-CA"/>
              </w:rPr>
              <w:t>Maple Syrup</w:t>
            </w:r>
          </w:p>
        </w:tc>
        <w:tc>
          <w:tcPr>
            <w:tcW w:w="2160" w:type="dxa"/>
            <w:vAlign w:val="center"/>
          </w:tcPr>
          <w:p w14:paraId="74BBCE0F" w14:textId="4265E2E1" w:rsidR="00E34426" w:rsidRPr="00766F1F" w:rsidRDefault="00E34426" w:rsidP="005A0159">
            <w:pPr>
              <w:rPr>
                <w:rFonts w:ascii="Arial" w:hAnsi="Arial" w:cs="Arial"/>
                <w:lang w:val="en-CA"/>
              </w:rPr>
            </w:pPr>
            <w:r w:rsidRPr="00766F1F">
              <w:rPr>
                <w:rFonts w:ascii="Arial" w:hAnsi="Arial" w:cs="Arial"/>
                <w:lang w:val="en-CA"/>
              </w:rPr>
              <w:t xml:space="preserve">Kinsip </w:t>
            </w:r>
            <w:r w:rsidR="007C5907" w:rsidRPr="00766F1F">
              <w:rPr>
                <w:rFonts w:ascii="Arial" w:hAnsi="Arial" w:cs="Arial"/>
                <w:lang w:val="en-CA"/>
              </w:rPr>
              <w:t>Whisky-</w:t>
            </w:r>
            <w:r w:rsidRPr="00766F1F">
              <w:rPr>
                <w:rFonts w:ascii="Arial" w:hAnsi="Arial" w:cs="Arial"/>
                <w:lang w:val="en-CA"/>
              </w:rPr>
              <w:t>Barrel</w:t>
            </w:r>
            <w:r w:rsidR="0031047D" w:rsidRPr="00766F1F">
              <w:rPr>
                <w:rFonts w:ascii="Arial" w:hAnsi="Arial" w:cs="Arial"/>
                <w:lang w:val="en-CA"/>
              </w:rPr>
              <w:t>-</w:t>
            </w:r>
            <w:r w:rsidRPr="00766F1F">
              <w:rPr>
                <w:rFonts w:ascii="Arial" w:hAnsi="Arial" w:cs="Arial"/>
                <w:lang w:val="en-CA"/>
              </w:rPr>
              <w:t>Aged Maple Syrup</w:t>
            </w:r>
          </w:p>
        </w:tc>
        <w:tc>
          <w:tcPr>
            <w:tcW w:w="3960" w:type="dxa"/>
            <w:vAlign w:val="center"/>
          </w:tcPr>
          <w:p w14:paraId="63DD0F95" w14:textId="64AFC001" w:rsidR="00E34426" w:rsidRPr="00766F1F" w:rsidRDefault="00E34426" w:rsidP="005A0159">
            <w:pPr>
              <w:jc w:val="both"/>
              <w:rPr>
                <w:rFonts w:ascii="Arial" w:hAnsi="Arial" w:cs="Arial"/>
                <w:lang w:val="en-CA"/>
              </w:rPr>
            </w:pPr>
            <w:r w:rsidRPr="00766F1F">
              <w:rPr>
                <w:rFonts w:ascii="Arial" w:hAnsi="Arial" w:cs="Arial"/>
                <w:lang w:val="en-CA"/>
              </w:rPr>
              <w:t>Ag</w:t>
            </w:r>
            <w:r w:rsidR="00B16372" w:rsidRPr="00766F1F">
              <w:rPr>
                <w:rFonts w:ascii="Arial" w:hAnsi="Arial" w:cs="Arial"/>
                <w:lang w:val="en-CA"/>
              </w:rPr>
              <w:t>ed</w:t>
            </w:r>
            <w:r w:rsidRPr="00766F1F">
              <w:rPr>
                <w:rFonts w:ascii="Arial" w:hAnsi="Arial" w:cs="Arial"/>
                <w:lang w:val="en-CA"/>
              </w:rPr>
              <w:t xml:space="preserve"> in whisky barrels </w:t>
            </w:r>
            <w:r w:rsidR="00B16372" w:rsidRPr="00766F1F">
              <w:rPr>
                <w:rFonts w:ascii="Arial" w:hAnsi="Arial" w:cs="Arial"/>
                <w:lang w:val="en-CA"/>
              </w:rPr>
              <w:t xml:space="preserve">to </w:t>
            </w:r>
            <w:r w:rsidRPr="00766F1F">
              <w:rPr>
                <w:rFonts w:ascii="Arial" w:hAnsi="Arial" w:cs="Arial"/>
                <w:lang w:val="en-CA"/>
              </w:rPr>
              <w:t>give this Prince Edward County maple syrup its robust, smoky flavour</w:t>
            </w:r>
            <w:r w:rsidR="005A0159">
              <w:rPr>
                <w:rFonts w:ascii="Arial" w:hAnsi="Arial" w:cs="Arial"/>
                <w:lang w:val="en-CA"/>
              </w:rPr>
              <w:t>.</w:t>
            </w:r>
          </w:p>
        </w:tc>
        <w:tc>
          <w:tcPr>
            <w:tcW w:w="900" w:type="dxa"/>
            <w:vAlign w:val="center"/>
          </w:tcPr>
          <w:p w14:paraId="32ABA3F7" w14:textId="77777777" w:rsidR="00E34426" w:rsidRPr="00766F1F" w:rsidRDefault="00E34426" w:rsidP="005F7187">
            <w:pPr>
              <w:jc w:val="right"/>
              <w:rPr>
                <w:rFonts w:ascii="Arial" w:hAnsi="Arial" w:cs="Arial"/>
                <w:lang w:val="en-CA"/>
              </w:rPr>
            </w:pPr>
            <w:r w:rsidRPr="00766F1F">
              <w:rPr>
                <w:rFonts w:ascii="Arial" w:hAnsi="Arial" w:cs="Arial"/>
                <w:lang w:val="en-CA"/>
              </w:rPr>
              <w:t>375 ml</w:t>
            </w:r>
          </w:p>
        </w:tc>
        <w:tc>
          <w:tcPr>
            <w:tcW w:w="900" w:type="dxa"/>
            <w:vAlign w:val="center"/>
          </w:tcPr>
          <w:p w14:paraId="7DBE1697" w14:textId="77777777" w:rsidR="00E34426" w:rsidRPr="00766F1F" w:rsidRDefault="00E34426" w:rsidP="005F7187">
            <w:pPr>
              <w:jc w:val="right"/>
              <w:rPr>
                <w:rFonts w:ascii="Arial" w:hAnsi="Arial" w:cs="Arial"/>
                <w:lang w:val="en-CA"/>
              </w:rPr>
            </w:pPr>
            <w:r w:rsidRPr="00766F1F">
              <w:rPr>
                <w:rFonts w:ascii="Arial" w:hAnsi="Arial" w:cs="Arial"/>
                <w:lang w:val="en-CA"/>
              </w:rPr>
              <w:t>$24.95</w:t>
            </w:r>
          </w:p>
        </w:tc>
      </w:tr>
      <w:tr w:rsidR="00E34426" w:rsidRPr="00766F1F" w14:paraId="298D3A1C" w14:textId="77777777" w:rsidTr="005F7187">
        <w:trPr>
          <w:trHeight w:val="981"/>
          <w:jc w:val="center"/>
        </w:trPr>
        <w:tc>
          <w:tcPr>
            <w:tcW w:w="1435" w:type="dxa"/>
            <w:vMerge w:val="restart"/>
            <w:vAlign w:val="center"/>
          </w:tcPr>
          <w:p w14:paraId="399DA8A1" w14:textId="59BD9818" w:rsidR="00E34426" w:rsidRPr="00766F1F" w:rsidRDefault="00E34426" w:rsidP="004145D8">
            <w:pPr>
              <w:jc w:val="center"/>
              <w:rPr>
                <w:rFonts w:ascii="Arial" w:hAnsi="Arial" w:cs="Arial"/>
                <w:b/>
                <w:bCs/>
                <w:lang w:val="en-CA"/>
              </w:rPr>
            </w:pPr>
            <w:r w:rsidRPr="00766F1F">
              <w:rPr>
                <w:rFonts w:ascii="Arial" w:hAnsi="Arial" w:cs="Arial"/>
                <w:b/>
                <w:bCs/>
                <w:lang w:val="en-CA"/>
              </w:rPr>
              <w:t>Hand-</w:t>
            </w:r>
            <w:r w:rsidR="00355D89" w:rsidRPr="00766F1F">
              <w:rPr>
                <w:rFonts w:ascii="Arial" w:hAnsi="Arial" w:cs="Arial"/>
                <w:b/>
                <w:bCs/>
                <w:lang w:val="en-CA"/>
              </w:rPr>
              <w:t xml:space="preserve">Crafted </w:t>
            </w:r>
            <w:r w:rsidRPr="00766F1F">
              <w:rPr>
                <w:rFonts w:ascii="Arial" w:hAnsi="Arial" w:cs="Arial"/>
                <w:b/>
                <w:bCs/>
                <w:lang w:val="en-CA"/>
              </w:rPr>
              <w:t>Bitters</w:t>
            </w:r>
          </w:p>
        </w:tc>
        <w:tc>
          <w:tcPr>
            <w:tcW w:w="2160" w:type="dxa"/>
            <w:vAlign w:val="center"/>
          </w:tcPr>
          <w:p w14:paraId="705B07CC" w14:textId="77777777" w:rsidR="00E34426" w:rsidRPr="00766F1F" w:rsidRDefault="00E34426" w:rsidP="005A0159">
            <w:pPr>
              <w:rPr>
                <w:rFonts w:ascii="Arial" w:hAnsi="Arial" w:cs="Arial"/>
                <w:lang w:val="en-CA"/>
              </w:rPr>
            </w:pPr>
            <w:r w:rsidRPr="00766F1F">
              <w:rPr>
                <w:rFonts w:ascii="Arial" w:hAnsi="Arial" w:cs="Arial"/>
                <w:lang w:val="en-CA"/>
              </w:rPr>
              <w:t>Chili Espresso</w:t>
            </w:r>
          </w:p>
        </w:tc>
        <w:tc>
          <w:tcPr>
            <w:tcW w:w="3960" w:type="dxa"/>
            <w:vAlign w:val="center"/>
          </w:tcPr>
          <w:p w14:paraId="6F470435" w14:textId="4565CC7E" w:rsidR="00E34426" w:rsidRPr="00766F1F" w:rsidRDefault="00E34426" w:rsidP="005A0159">
            <w:pPr>
              <w:jc w:val="both"/>
              <w:rPr>
                <w:rFonts w:ascii="Arial" w:hAnsi="Arial" w:cs="Arial"/>
                <w:lang w:val="en-CA"/>
              </w:rPr>
            </w:pPr>
            <w:r w:rsidRPr="00766F1F">
              <w:rPr>
                <w:rFonts w:ascii="Arial" w:hAnsi="Arial" w:cs="Arial"/>
                <w:lang w:val="en-CA"/>
              </w:rPr>
              <w:t>Based on a blend of three different chilies including local jalapeno, smoky habanero, and chipotle with a mellow finish of Pilot Coffee Roasters dark roast</w:t>
            </w:r>
            <w:r w:rsidR="00B16372" w:rsidRPr="00766F1F">
              <w:rPr>
                <w:rFonts w:ascii="Arial" w:hAnsi="Arial" w:cs="Arial"/>
                <w:lang w:val="en-CA"/>
              </w:rPr>
              <w:t xml:space="preserve"> coffee</w:t>
            </w:r>
            <w:r w:rsidR="005A0159">
              <w:rPr>
                <w:rFonts w:ascii="Arial" w:hAnsi="Arial" w:cs="Arial"/>
                <w:lang w:val="en-CA"/>
              </w:rPr>
              <w:t>.</w:t>
            </w:r>
          </w:p>
        </w:tc>
        <w:tc>
          <w:tcPr>
            <w:tcW w:w="900" w:type="dxa"/>
            <w:vAlign w:val="center"/>
          </w:tcPr>
          <w:p w14:paraId="12796310"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55DA0F63"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2A1E3E7A" w14:textId="77777777" w:rsidTr="005F7187">
        <w:trPr>
          <w:trHeight w:val="570"/>
          <w:jc w:val="center"/>
        </w:trPr>
        <w:tc>
          <w:tcPr>
            <w:tcW w:w="1435" w:type="dxa"/>
            <w:vMerge/>
          </w:tcPr>
          <w:p w14:paraId="29FB024A" w14:textId="77777777" w:rsidR="00E34426" w:rsidRPr="00766F1F" w:rsidRDefault="00E34426" w:rsidP="004145D8">
            <w:pPr>
              <w:rPr>
                <w:rFonts w:ascii="Arial" w:hAnsi="Arial" w:cs="Arial"/>
                <w:lang w:val="en-CA"/>
              </w:rPr>
            </w:pPr>
          </w:p>
        </w:tc>
        <w:tc>
          <w:tcPr>
            <w:tcW w:w="2160" w:type="dxa"/>
            <w:vAlign w:val="center"/>
          </w:tcPr>
          <w:p w14:paraId="1D939A9D" w14:textId="77777777" w:rsidR="00E34426" w:rsidRPr="00766F1F" w:rsidRDefault="00E34426" w:rsidP="005A0159">
            <w:pPr>
              <w:rPr>
                <w:rFonts w:ascii="Arial" w:hAnsi="Arial" w:cs="Arial"/>
                <w:lang w:val="en-CA"/>
              </w:rPr>
            </w:pPr>
            <w:r w:rsidRPr="00766F1F">
              <w:rPr>
                <w:rFonts w:ascii="Arial" w:hAnsi="Arial" w:cs="Arial"/>
                <w:lang w:val="en-CA"/>
              </w:rPr>
              <w:t>Sour Cherry</w:t>
            </w:r>
          </w:p>
        </w:tc>
        <w:tc>
          <w:tcPr>
            <w:tcW w:w="3960" w:type="dxa"/>
            <w:vAlign w:val="center"/>
          </w:tcPr>
          <w:p w14:paraId="429F48AF" w14:textId="6D62DE5B" w:rsidR="00E34426" w:rsidRPr="00766F1F" w:rsidRDefault="00E34426" w:rsidP="005A0159">
            <w:pPr>
              <w:jc w:val="both"/>
              <w:rPr>
                <w:rFonts w:ascii="Arial" w:hAnsi="Arial" w:cs="Arial"/>
                <w:lang w:val="en-CA"/>
              </w:rPr>
            </w:pPr>
            <w:r w:rsidRPr="00766F1F">
              <w:rPr>
                <w:rFonts w:ascii="Arial" w:hAnsi="Arial" w:cs="Arial"/>
                <w:lang w:val="en-CA"/>
              </w:rPr>
              <w:t>Made from a blend of Ontario sweet and sour cherries</w:t>
            </w:r>
            <w:r w:rsidR="005A0159">
              <w:rPr>
                <w:rFonts w:ascii="Arial" w:hAnsi="Arial" w:cs="Arial"/>
                <w:lang w:val="en-CA"/>
              </w:rPr>
              <w:t>.</w:t>
            </w:r>
          </w:p>
        </w:tc>
        <w:tc>
          <w:tcPr>
            <w:tcW w:w="900" w:type="dxa"/>
            <w:vAlign w:val="center"/>
          </w:tcPr>
          <w:p w14:paraId="73B43EA2"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64D3BD9E"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550EEB8C" w14:textId="77777777" w:rsidTr="005F7187">
        <w:trPr>
          <w:trHeight w:val="267"/>
          <w:jc w:val="center"/>
        </w:trPr>
        <w:tc>
          <w:tcPr>
            <w:tcW w:w="1435" w:type="dxa"/>
            <w:vMerge/>
          </w:tcPr>
          <w:p w14:paraId="654F8D42" w14:textId="77777777" w:rsidR="00E34426" w:rsidRPr="00766F1F" w:rsidRDefault="00E34426" w:rsidP="004145D8">
            <w:pPr>
              <w:rPr>
                <w:rFonts w:ascii="Arial" w:hAnsi="Arial" w:cs="Arial"/>
                <w:lang w:val="en-CA"/>
              </w:rPr>
            </w:pPr>
          </w:p>
        </w:tc>
        <w:tc>
          <w:tcPr>
            <w:tcW w:w="2160" w:type="dxa"/>
            <w:vAlign w:val="center"/>
          </w:tcPr>
          <w:p w14:paraId="37EB0CFF" w14:textId="77777777" w:rsidR="00E34426" w:rsidRPr="00766F1F" w:rsidRDefault="00E34426" w:rsidP="005A0159">
            <w:pPr>
              <w:rPr>
                <w:rFonts w:ascii="Arial" w:hAnsi="Arial" w:cs="Arial"/>
                <w:lang w:val="en-CA"/>
              </w:rPr>
            </w:pPr>
            <w:r w:rsidRPr="00766F1F">
              <w:rPr>
                <w:rFonts w:ascii="Arial" w:hAnsi="Arial" w:cs="Arial"/>
                <w:lang w:val="en-CA"/>
              </w:rPr>
              <w:t>House</w:t>
            </w:r>
          </w:p>
        </w:tc>
        <w:tc>
          <w:tcPr>
            <w:tcW w:w="3960" w:type="dxa"/>
            <w:vAlign w:val="center"/>
          </w:tcPr>
          <w:p w14:paraId="4F5E5B51" w14:textId="04F92812" w:rsidR="00E34426" w:rsidRPr="00766F1F" w:rsidRDefault="00E34426" w:rsidP="005A0159">
            <w:pPr>
              <w:jc w:val="both"/>
              <w:rPr>
                <w:rFonts w:ascii="Arial" w:hAnsi="Arial" w:cs="Arial"/>
                <w:lang w:val="en-CA"/>
              </w:rPr>
            </w:pPr>
            <w:r w:rsidRPr="00766F1F">
              <w:rPr>
                <w:rFonts w:ascii="Arial" w:hAnsi="Arial" w:cs="Arial"/>
                <w:lang w:val="en-CA"/>
              </w:rPr>
              <w:t>Kinsip’s version of Angostura bitters</w:t>
            </w:r>
            <w:r w:rsidR="005A0159">
              <w:rPr>
                <w:rFonts w:ascii="Arial" w:hAnsi="Arial" w:cs="Arial"/>
                <w:lang w:val="en-CA"/>
              </w:rPr>
              <w:t>.</w:t>
            </w:r>
          </w:p>
        </w:tc>
        <w:tc>
          <w:tcPr>
            <w:tcW w:w="900" w:type="dxa"/>
            <w:vAlign w:val="center"/>
          </w:tcPr>
          <w:p w14:paraId="71E2139B"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091711B4"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1AC1D361" w14:textId="77777777" w:rsidTr="005F7187">
        <w:trPr>
          <w:trHeight w:val="271"/>
          <w:jc w:val="center"/>
        </w:trPr>
        <w:tc>
          <w:tcPr>
            <w:tcW w:w="1435" w:type="dxa"/>
            <w:vMerge/>
          </w:tcPr>
          <w:p w14:paraId="386F4CCD" w14:textId="77777777" w:rsidR="00E34426" w:rsidRPr="00766F1F" w:rsidRDefault="00E34426" w:rsidP="004145D8">
            <w:pPr>
              <w:rPr>
                <w:rFonts w:ascii="Arial" w:hAnsi="Arial" w:cs="Arial"/>
                <w:lang w:val="en-CA"/>
              </w:rPr>
            </w:pPr>
          </w:p>
        </w:tc>
        <w:tc>
          <w:tcPr>
            <w:tcW w:w="2160" w:type="dxa"/>
            <w:vAlign w:val="center"/>
          </w:tcPr>
          <w:p w14:paraId="20E22061" w14:textId="77777777" w:rsidR="00E34426" w:rsidRPr="00766F1F" w:rsidRDefault="00E34426" w:rsidP="005A0159">
            <w:pPr>
              <w:rPr>
                <w:rFonts w:ascii="Arial" w:hAnsi="Arial" w:cs="Arial"/>
                <w:lang w:val="en-CA"/>
              </w:rPr>
            </w:pPr>
            <w:r w:rsidRPr="00766F1F">
              <w:rPr>
                <w:rFonts w:ascii="Arial" w:hAnsi="Arial" w:cs="Arial"/>
                <w:lang w:val="en-CA"/>
              </w:rPr>
              <w:t>Lavender Lemon</w:t>
            </w:r>
          </w:p>
        </w:tc>
        <w:tc>
          <w:tcPr>
            <w:tcW w:w="3960" w:type="dxa"/>
            <w:vAlign w:val="center"/>
          </w:tcPr>
          <w:p w14:paraId="1E00DCCB" w14:textId="6582FA4D" w:rsidR="00E34426" w:rsidRPr="00766F1F" w:rsidRDefault="00E34426" w:rsidP="005A0159">
            <w:pPr>
              <w:jc w:val="both"/>
              <w:rPr>
                <w:rFonts w:ascii="Arial" w:hAnsi="Arial" w:cs="Arial"/>
                <w:lang w:val="en-CA"/>
              </w:rPr>
            </w:pPr>
            <w:r w:rsidRPr="00766F1F">
              <w:rPr>
                <w:rFonts w:ascii="Arial" w:hAnsi="Arial" w:cs="Arial"/>
                <w:lang w:val="en-CA"/>
              </w:rPr>
              <w:t>Made with locally</w:t>
            </w:r>
            <w:r w:rsidR="00355D89" w:rsidRPr="00766F1F">
              <w:rPr>
                <w:rFonts w:ascii="Arial" w:hAnsi="Arial" w:cs="Arial"/>
                <w:lang w:val="en-CA"/>
              </w:rPr>
              <w:t xml:space="preserve"> </w:t>
            </w:r>
            <w:r w:rsidRPr="00766F1F">
              <w:rPr>
                <w:rFonts w:ascii="Arial" w:hAnsi="Arial" w:cs="Arial"/>
                <w:lang w:val="en-CA"/>
              </w:rPr>
              <w:t>sourced lavender</w:t>
            </w:r>
            <w:r w:rsidR="005A0159">
              <w:rPr>
                <w:rFonts w:ascii="Arial" w:hAnsi="Arial" w:cs="Arial"/>
                <w:lang w:val="en-CA"/>
              </w:rPr>
              <w:t>.</w:t>
            </w:r>
          </w:p>
        </w:tc>
        <w:tc>
          <w:tcPr>
            <w:tcW w:w="900" w:type="dxa"/>
            <w:vAlign w:val="center"/>
          </w:tcPr>
          <w:p w14:paraId="22230A06"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35445D73"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3F8F8E82" w14:textId="77777777" w:rsidTr="005F7187">
        <w:trPr>
          <w:trHeight w:val="558"/>
          <w:jc w:val="center"/>
        </w:trPr>
        <w:tc>
          <w:tcPr>
            <w:tcW w:w="1435" w:type="dxa"/>
            <w:vMerge/>
          </w:tcPr>
          <w:p w14:paraId="18D6F879" w14:textId="77777777" w:rsidR="00E34426" w:rsidRPr="00766F1F" w:rsidRDefault="00E34426" w:rsidP="004145D8">
            <w:pPr>
              <w:rPr>
                <w:rFonts w:ascii="Arial" w:hAnsi="Arial" w:cs="Arial"/>
                <w:lang w:val="en-CA"/>
              </w:rPr>
            </w:pPr>
          </w:p>
        </w:tc>
        <w:tc>
          <w:tcPr>
            <w:tcW w:w="2160" w:type="dxa"/>
            <w:vAlign w:val="center"/>
          </w:tcPr>
          <w:p w14:paraId="0A06F155" w14:textId="77777777" w:rsidR="00E34426" w:rsidRPr="00766F1F" w:rsidRDefault="00E34426" w:rsidP="005A0159">
            <w:pPr>
              <w:rPr>
                <w:rFonts w:ascii="Arial" w:hAnsi="Arial" w:cs="Arial"/>
                <w:lang w:val="en-CA"/>
              </w:rPr>
            </w:pPr>
            <w:r w:rsidRPr="00766F1F">
              <w:rPr>
                <w:rFonts w:ascii="Arial" w:hAnsi="Arial" w:cs="Arial"/>
                <w:lang w:val="en-CA"/>
              </w:rPr>
              <w:t>Maple Walnut</w:t>
            </w:r>
          </w:p>
        </w:tc>
        <w:tc>
          <w:tcPr>
            <w:tcW w:w="3960" w:type="dxa"/>
            <w:vAlign w:val="center"/>
          </w:tcPr>
          <w:p w14:paraId="47650645" w14:textId="6CC94BEA" w:rsidR="00E34426" w:rsidRPr="00766F1F" w:rsidRDefault="00E34426" w:rsidP="005A0159">
            <w:pPr>
              <w:jc w:val="both"/>
              <w:rPr>
                <w:rFonts w:ascii="Arial" w:hAnsi="Arial" w:cs="Arial"/>
                <w:lang w:val="en-CA"/>
              </w:rPr>
            </w:pPr>
            <w:r w:rsidRPr="00766F1F">
              <w:rPr>
                <w:rFonts w:ascii="Arial" w:hAnsi="Arial" w:cs="Arial"/>
                <w:lang w:val="en-CA"/>
              </w:rPr>
              <w:t xml:space="preserve">Based on Kinsip’s deeply rich </w:t>
            </w:r>
            <w:r w:rsidR="007C5907" w:rsidRPr="00766F1F">
              <w:rPr>
                <w:rFonts w:ascii="Arial" w:hAnsi="Arial" w:cs="Arial"/>
                <w:lang w:val="en-CA"/>
              </w:rPr>
              <w:t>whisky-barrel-</w:t>
            </w:r>
            <w:r w:rsidRPr="00766F1F">
              <w:rPr>
                <w:rFonts w:ascii="Arial" w:hAnsi="Arial" w:cs="Arial"/>
                <w:lang w:val="en-CA"/>
              </w:rPr>
              <w:t>aged maple syrup</w:t>
            </w:r>
            <w:r w:rsidR="005A0159">
              <w:rPr>
                <w:rFonts w:ascii="Arial" w:hAnsi="Arial" w:cs="Arial"/>
                <w:lang w:val="en-CA"/>
              </w:rPr>
              <w:t>.</w:t>
            </w:r>
          </w:p>
        </w:tc>
        <w:tc>
          <w:tcPr>
            <w:tcW w:w="900" w:type="dxa"/>
            <w:vAlign w:val="center"/>
          </w:tcPr>
          <w:p w14:paraId="09AE6E58"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03CBE151"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75699CE6" w14:textId="77777777" w:rsidTr="005F7187">
        <w:trPr>
          <w:trHeight w:val="552"/>
          <w:jc w:val="center"/>
        </w:trPr>
        <w:tc>
          <w:tcPr>
            <w:tcW w:w="1435" w:type="dxa"/>
            <w:vMerge/>
          </w:tcPr>
          <w:p w14:paraId="015ADFE8" w14:textId="77777777" w:rsidR="00E34426" w:rsidRPr="00766F1F" w:rsidRDefault="00E34426" w:rsidP="004145D8">
            <w:pPr>
              <w:rPr>
                <w:rFonts w:ascii="Arial" w:hAnsi="Arial" w:cs="Arial"/>
                <w:lang w:val="en-CA"/>
              </w:rPr>
            </w:pPr>
          </w:p>
        </w:tc>
        <w:tc>
          <w:tcPr>
            <w:tcW w:w="2160" w:type="dxa"/>
            <w:vAlign w:val="center"/>
          </w:tcPr>
          <w:p w14:paraId="164C701F" w14:textId="77777777" w:rsidR="00E34426" w:rsidRPr="00766F1F" w:rsidRDefault="00E34426" w:rsidP="005A0159">
            <w:pPr>
              <w:rPr>
                <w:rFonts w:ascii="Arial" w:hAnsi="Arial" w:cs="Arial"/>
                <w:lang w:val="en-CA"/>
              </w:rPr>
            </w:pPr>
            <w:r w:rsidRPr="00766F1F">
              <w:rPr>
                <w:rFonts w:ascii="Arial" w:hAnsi="Arial" w:cs="Arial"/>
                <w:lang w:val="en-CA"/>
              </w:rPr>
              <w:t>Coffee Pecan</w:t>
            </w:r>
          </w:p>
        </w:tc>
        <w:tc>
          <w:tcPr>
            <w:tcW w:w="3960" w:type="dxa"/>
            <w:vAlign w:val="center"/>
          </w:tcPr>
          <w:p w14:paraId="0D760884" w14:textId="01723816" w:rsidR="00E34426" w:rsidRPr="00766F1F" w:rsidRDefault="00E34426" w:rsidP="005A0159">
            <w:pPr>
              <w:jc w:val="both"/>
              <w:rPr>
                <w:rFonts w:ascii="Arial" w:hAnsi="Arial" w:cs="Arial"/>
                <w:lang w:val="en-CA"/>
              </w:rPr>
            </w:pPr>
            <w:r w:rsidRPr="00766F1F">
              <w:rPr>
                <w:rFonts w:ascii="Arial" w:hAnsi="Arial" w:cs="Arial"/>
                <w:lang w:val="en-CA"/>
              </w:rPr>
              <w:t>Using rich dark coffee from Pilot Coffee Roasters in Toronto</w:t>
            </w:r>
            <w:r w:rsidR="005A0159">
              <w:rPr>
                <w:rFonts w:ascii="Arial" w:hAnsi="Arial" w:cs="Arial"/>
                <w:lang w:val="en-CA"/>
              </w:rPr>
              <w:t>.</w:t>
            </w:r>
          </w:p>
        </w:tc>
        <w:tc>
          <w:tcPr>
            <w:tcW w:w="900" w:type="dxa"/>
            <w:vAlign w:val="center"/>
          </w:tcPr>
          <w:p w14:paraId="0431783A"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78DDF0BE"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7F76C16E" w14:textId="77777777" w:rsidTr="005F7187">
        <w:trPr>
          <w:trHeight w:val="844"/>
          <w:jc w:val="center"/>
        </w:trPr>
        <w:tc>
          <w:tcPr>
            <w:tcW w:w="1435" w:type="dxa"/>
            <w:vMerge/>
          </w:tcPr>
          <w:p w14:paraId="6FB50D20" w14:textId="77777777" w:rsidR="00E34426" w:rsidRPr="00766F1F" w:rsidRDefault="00E34426" w:rsidP="004145D8">
            <w:pPr>
              <w:rPr>
                <w:rFonts w:ascii="Arial" w:hAnsi="Arial" w:cs="Arial"/>
                <w:lang w:val="en-CA"/>
              </w:rPr>
            </w:pPr>
          </w:p>
        </w:tc>
        <w:tc>
          <w:tcPr>
            <w:tcW w:w="2160" w:type="dxa"/>
            <w:vAlign w:val="center"/>
          </w:tcPr>
          <w:p w14:paraId="0FC58248" w14:textId="77777777" w:rsidR="00E34426" w:rsidRPr="00766F1F" w:rsidRDefault="00E34426" w:rsidP="005A0159">
            <w:pPr>
              <w:rPr>
                <w:rFonts w:ascii="Arial" w:hAnsi="Arial" w:cs="Arial"/>
                <w:lang w:val="en-CA"/>
              </w:rPr>
            </w:pPr>
            <w:r w:rsidRPr="00766F1F">
              <w:rPr>
                <w:rFonts w:ascii="Arial" w:hAnsi="Arial" w:cs="Arial"/>
                <w:lang w:val="en-CA"/>
              </w:rPr>
              <w:t>Vanilla Rye</w:t>
            </w:r>
          </w:p>
        </w:tc>
        <w:tc>
          <w:tcPr>
            <w:tcW w:w="3960" w:type="dxa"/>
            <w:vAlign w:val="center"/>
          </w:tcPr>
          <w:p w14:paraId="2723CF29" w14:textId="15DE6303" w:rsidR="00E34426" w:rsidRPr="00766F1F" w:rsidRDefault="00E34426" w:rsidP="005A0159">
            <w:pPr>
              <w:jc w:val="both"/>
              <w:rPr>
                <w:rFonts w:ascii="Arial" w:hAnsi="Arial" w:cs="Arial"/>
                <w:lang w:val="en-CA"/>
              </w:rPr>
            </w:pPr>
            <w:r w:rsidRPr="00766F1F">
              <w:rPr>
                <w:rFonts w:ascii="Arial" w:hAnsi="Arial" w:cs="Arial"/>
                <w:lang w:val="en-CA"/>
              </w:rPr>
              <w:t>Vanilla layered onto a dark rye whisky base to add complexity to dark spirited drinks or to add flavour in pancakes</w:t>
            </w:r>
            <w:r w:rsidR="005A0159">
              <w:rPr>
                <w:rFonts w:ascii="Arial" w:hAnsi="Arial" w:cs="Arial"/>
                <w:lang w:val="en-CA"/>
              </w:rPr>
              <w:t>.</w:t>
            </w:r>
          </w:p>
        </w:tc>
        <w:tc>
          <w:tcPr>
            <w:tcW w:w="900" w:type="dxa"/>
            <w:vAlign w:val="center"/>
          </w:tcPr>
          <w:p w14:paraId="23CF2AEB"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5DAE36BC"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3149B34C" w14:textId="77777777" w:rsidTr="005F7187">
        <w:trPr>
          <w:trHeight w:val="275"/>
          <w:jc w:val="center"/>
        </w:trPr>
        <w:tc>
          <w:tcPr>
            <w:tcW w:w="1435" w:type="dxa"/>
            <w:vMerge/>
          </w:tcPr>
          <w:p w14:paraId="09E791D3" w14:textId="77777777" w:rsidR="00E34426" w:rsidRPr="00766F1F" w:rsidRDefault="00E34426" w:rsidP="004145D8">
            <w:pPr>
              <w:rPr>
                <w:rFonts w:ascii="Arial" w:hAnsi="Arial" w:cs="Arial"/>
                <w:lang w:val="en-CA"/>
              </w:rPr>
            </w:pPr>
          </w:p>
        </w:tc>
        <w:tc>
          <w:tcPr>
            <w:tcW w:w="2160" w:type="dxa"/>
            <w:vAlign w:val="center"/>
          </w:tcPr>
          <w:p w14:paraId="13D1FEAE" w14:textId="77777777" w:rsidR="00E34426" w:rsidRPr="00766F1F" w:rsidRDefault="00E34426" w:rsidP="005A0159">
            <w:pPr>
              <w:rPr>
                <w:rFonts w:ascii="Arial" w:hAnsi="Arial" w:cs="Arial"/>
                <w:lang w:val="en-CA"/>
              </w:rPr>
            </w:pPr>
            <w:r w:rsidRPr="00766F1F">
              <w:rPr>
                <w:rFonts w:ascii="Arial" w:hAnsi="Arial" w:cs="Arial"/>
                <w:lang w:val="en-CA"/>
              </w:rPr>
              <w:t>Hibiscus Rosehips</w:t>
            </w:r>
          </w:p>
        </w:tc>
        <w:tc>
          <w:tcPr>
            <w:tcW w:w="3960" w:type="dxa"/>
            <w:vAlign w:val="center"/>
          </w:tcPr>
          <w:p w14:paraId="7A24276F" w14:textId="77050CB5" w:rsidR="00E34426" w:rsidRPr="005A1A47" w:rsidRDefault="00E34426" w:rsidP="005A1A47">
            <w:pPr>
              <w:pStyle w:val="BodyTextMain"/>
              <w:rPr>
                <w:rFonts w:ascii="Arial" w:hAnsi="Arial" w:cs="Arial"/>
              </w:rPr>
            </w:pPr>
            <w:r w:rsidRPr="005A1A47">
              <w:rPr>
                <w:rFonts w:ascii="Arial" w:hAnsi="Arial" w:cs="Arial"/>
                <w:sz w:val="20"/>
              </w:rPr>
              <w:t>Floral, ruby red bitter</w:t>
            </w:r>
            <w:r w:rsidR="005A0159" w:rsidRPr="005A1A47">
              <w:rPr>
                <w:rFonts w:ascii="Arial" w:hAnsi="Arial" w:cs="Arial"/>
                <w:sz w:val="20"/>
              </w:rPr>
              <w:t>.</w:t>
            </w:r>
          </w:p>
        </w:tc>
        <w:tc>
          <w:tcPr>
            <w:tcW w:w="900" w:type="dxa"/>
            <w:vAlign w:val="center"/>
          </w:tcPr>
          <w:p w14:paraId="5809BF70"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09021E1B"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4564D955" w14:textId="77777777" w:rsidTr="005F7187">
        <w:trPr>
          <w:trHeight w:val="987"/>
          <w:jc w:val="center"/>
        </w:trPr>
        <w:tc>
          <w:tcPr>
            <w:tcW w:w="1435" w:type="dxa"/>
            <w:vMerge/>
          </w:tcPr>
          <w:p w14:paraId="73703B01" w14:textId="77777777" w:rsidR="00E34426" w:rsidRPr="00766F1F" w:rsidRDefault="00E34426" w:rsidP="004145D8">
            <w:pPr>
              <w:rPr>
                <w:rFonts w:ascii="Arial" w:hAnsi="Arial" w:cs="Arial"/>
                <w:lang w:val="en-CA"/>
              </w:rPr>
            </w:pPr>
          </w:p>
        </w:tc>
        <w:tc>
          <w:tcPr>
            <w:tcW w:w="2160" w:type="dxa"/>
            <w:vAlign w:val="center"/>
          </w:tcPr>
          <w:p w14:paraId="339491BF" w14:textId="5FDD26DF" w:rsidR="00E34426" w:rsidRPr="00766F1F" w:rsidRDefault="00E34426" w:rsidP="005A0159">
            <w:pPr>
              <w:rPr>
                <w:rFonts w:ascii="Arial" w:hAnsi="Arial" w:cs="Arial"/>
                <w:lang w:val="en-CA"/>
              </w:rPr>
            </w:pPr>
            <w:r w:rsidRPr="00766F1F">
              <w:rPr>
                <w:rFonts w:ascii="Arial" w:hAnsi="Arial" w:cs="Arial"/>
                <w:lang w:val="en-CA"/>
              </w:rPr>
              <w:t>Whisky Smoke</w:t>
            </w:r>
          </w:p>
        </w:tc>
        <w:tc>
          <w:tcPr>
            <w:tcW w:w="3960" w:type="dxa"/>
            <w:vAlign w:val="center"/>
          </w:tcPr>
          <w:p w14:paraId="65A813F1" w14:textId="17C565D1" w:rsidR="00E34426" w:rsidRPr="00766F1F" w:rsidRDefault="00E34426" w:rsidP="005A0159">
            <w:pPr>
              <w:jc w:val="both"/>
              <w:rPr>
                <w:rFonts w:ascii="Arial" w:hAnsi="Arial" w:cs="Arial"/>
                <w:lang w:val="en-CA"/>
              </w:rPr>
            </w:pPr>
            <w:r w:rsidRPr="00766F1F">
              <w:rPr>
                <w:rFonts w:ascii="Arial" w:hAnsi="Arial" w:cs="Arial"/>
                <w:lang w:val="en-CA"/>
              </w:rPr>
              <w:t xml:space="preserve">Based on Kinsip </w:t>
            </w:r>
            <w:r w:rsidR="00F46D09" w:rsidRPr="00766F1F">
              <w:rPr>
                <w:rFonts w:ascii="Arial" w:hAnsi="Arial" w:cs="Arial"/>
                <w:lang w:val="en-CA"/>
              </w:rPr>
              <w:t>w</w:t>
            </w:r>
            <w:r w:rsidRPr="00766F1F">
              <w:rPr>
                <w:rFonts w:ascii="Arial" w:hAnsi="Arial" w:cs="Arial"/>
                <w:lang w:val="en-CA"/>
              </w:rPr>
              <w:t>hisky and including wood from Kinsip charred whisky barrels to give an oaky presence that can add depth to any whisky</w:t>
            </w:r>
            <w:r w:rsidR="00614962" w:rsidRPr="00766F1F">
              <w:rPr>
                <w:rFonts w:ascii="Arial" w:hAnsi="Arial" w:cs="Arial"/>
                <w:lang w:val="en-CA"/>
              </w:rPr>
              <w:t>-based</w:t>
            </w:r>
            <w:r w:rsidRPr="00766F1F">
              <w:rPr>
                <w:rFonts w:ascii="Arial" w:hAnsi="Arial" w:cs="Arial"/>
                <w:lang w:val="en-CA"/>
              </w:rPr>
              <w:t xml:space="preserve"> drink</w:t>
            </w:r>
            <w:r w:rsidR="005A0159">
              <w:rPr>
                <w:rFonts w:ascii="Arial" w:hAnsi="Arial" w:cs="Arial"/>
                <w:lang w:val="en-CA"/>
              </w:rPr>
              <w:t>.</w:t>
            </w:r>
          </w:p>
        </w:tc>
        <w:tc>
          <w:tcPr>
            <w:tcW w:w="900" w:type="dxa"/>
            <w:vAlign w:val="center"/>
          </w:tcPr>
          <w:p w14:paraId="7C11F04B"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573C7517"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2F822B19" w14:textId="77777777" w:rsidTr="005F7187">
        <w:trPr>
          <w:trHeight w:val="548"/>
          <w:jc w:val="center"/>
        </w:trPr>
        <w:tc>
          <w:tcPr>
            <w:tcW w:w="1435" w:type="dxa"/>
            <w:vMerge/>
          </w:tcPr>
          <w:p w14:paraId="48F273E3" w14:textId="77777777" w:rsidR="00E34426" w:rsidRPr="00766F1F" w:rsidRDefault="00E34426" w:rsidP="004145D8">
            <w:pPr>
              <w:rPr>
                <w:rFonts w:ascii="Arial" w:hAnsi="Arial" w:cs="Arial"/>
                <w:lang w:val="en-CA"/>
              </w:rPr>
            </w:pPr>
          </w:p>
        </w:tc>
        <w:tc>
          <w:tcPr>
            <w:tcW w:w="2160" w:type="dxa"/>
            <w:vAlign w:val="center"/>
          </w:tcPr>
          <w:p w14:paraId="1854956C" w14:textId="77777777" w:rsidR="00E34426" w:rsidRPr="00766F1F" w:rsidRDefault="00E34426" w:rsidP="005A0159">
            <w:pPr>
              <w:rPr>
                <w:rFonts w:ascii="Arial" w:hAnsi="Arial" w:cs="Arial"/>
                <w:lang w:val="en-CA"/>
              </w:rPr>
            </w:pPr>
            <w:r w:rsidRPr="00766F1F">
              <w:rPr>
                <w:rFonts w:ascii="Arial" w:hAnsi="Arial" w:cs="Arial"/>
                <w:lang w:val="en-CA"/>
              </w:rPr>
              <w:t>Ginger</w:t>
            </w:r>
          </w:p>
        </w:tc>
        <w:tc>
          <w:tcPr>
            <w:tcW w:w="3960" w:type="dxa"/>
            <w:vAlign w:val="center"/>
          </w:tcPr>
          <w:p w14:paraId="7FF50E6C" w14:textId="0ADFCDEF" w:rsidR="00E34426" w:rsidRPr="00766F1F" w:rsidRDefault="00E34426" w:rsidP="005A0159">
            <w:pPr>
              <w:jc w:val="both"/>
              <w:rPr>
                <w:rFonts w:ascii="Arial" w:hAnsi="Arial" w:cs="Arial"/>
                <w:lang w:val="en-CA"/>
              </w:rPr>
            </w:pPr>
            <w:r w:rsidRPr="00766F1F">
              <w:rPr>
                <w:rFonts w:ascii="Arial" w:hAnsi="Arial" w:cs="Arial"/>
                <w:lang w:val="en-CA"/>
              </w:rPr>
              <w:t>Ginger and spice to add flavour to apple or strawberry cocktails</w:t>
            </w:r>
            <w:r w:rsidR="005A0159">
              <w:rPr>
                <w:rFonts w:ascii="Arial" w:hAnsi="Arial" w:cs="Arial"/>
                <w:lang w:val="en-CA"/>
              </w:rPr>
              <w:t>.</w:t>
            </w:r>
          </w:p>
        </w:tc>
        <w:tc>
          <w:tcPr>
            <w:tcW w:w="900" w:type="dxa"/>
            <w:vAlign w:val="center"/>
          </w:tcPr>
          <w:p w14:paraId="77373C4B"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1D10FB37"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6835B979" w14:textId="77777777" w:rsidTr="005F7187">
        <w:trPr>
          <w:trHeight w:val="273"/>
          <w:jc w:val="center"/>
        </w:trPr>
        <w:tc>
          <w:tcPr>
            <w:tcW w:w="1435" w:type="dxa"/>
            <w:vMerge/>
          </w:tcPr>
          <w:p w14:paraId="2FBC27D0" w14:textId="77777777" w:rsidR="00E34426" w:rsidRPr="00766F1F" w:rsidRDefault="00E34426" w:rsidP="004145D8">
            <w:pPr>
              <w:rPr>
                <w:rFonts w:ascii="Arial" w:hAnsi="Arial" w:cs="Arial"/>
                <w:lang w:val="en-CA"/>
              </w:rPr>
            </w:pPr>
          </w:p>
        </w:tc>
        <w:tc>
          <w:tcPr>
            <w:tcW w:w="2160" w:type="dxa"/>
            <w:vAlign w:val="center"/>
          </w:tcPr>
          <w:p w14:paraId="60502636" w14:textId="77777777" w:rsidR="00E34426" w:rsidRPr="00766F1F" w:rsidRDefault="00E34426" w:rsidP="005A0159">
            <w:pPr>
              <w:rPr>
                <w:rFonts w:ascii="Arial" w:hAnsi="Arial" w:cs="Arial"/>
                <w:lang w:val="en-CA"/>
              </w:rPr>
            </w:pPr>
            <w:r w:rsidRPr="00766F1F">
              <w:rPr>
                <w:rFonts w:ascii="Arial" w:hAnsi="Arial" w:cs="Arial"/>
                <w:lang w:val="en-CA"/>
              </w:rPr>
              <w:t>Orange</w:t>
            </w:r>
          </w:p>
        </w:tc>
        <w:tc>
          <w:tcPr>
            <w:tcW w:w="3960" w:type="dxa"/>
            <w:vAlign w:val="center"/>
          </w:tcPr>
          <w:p w14:paraId="7DD6C2AD" w14:textId="4D03D3A7" w:rsidR="00E34426" w:rsidRPr="00766F1F" w:rsidRDefault="00E34426" w:rsidP="005A0159">
            <w:pPr>
              <w:jc w:val="both"/>
              <w:rPr>
                <w:rFonts w:ascii="Arial" w:hAnsi="Arial" w:cs="Arial"/>
                <w:lang w:val="en-CA"/>
              </w:rPr>
            </w:pPr>
            <w:r w:rsidRPr="00766F1F">
              <w:rPr>
                <w:rFonts w:ascii="Arial" w:hAnsi="Arial" w:cs="Arial"/>
                <w:lang w:val="en-CA"/>
              </w:rPr>
              <w:t>A citrus bitter</w:t>
            </w:r>
            <w:r w:rsidR="005A0159">
              <w:rPr>
                <w:rFonts w:ascii="Arial" w:hAnsi="Arial" w:cs="Arial"/>
                <w:lang w:val="en-CA"/>
              </w:rPr>
              <w:t>.</w:t>
            </w:r>
          </w:p>
        </w:tc>
        <w:tc>
          <w:tcPr>
            <w:tcW w:w="900" w:type="dxa"/>
            <w:vAlign w:val="center"/>
          </w:tcPr>
          <w:p w14:paraId="32F7579E"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55E90A1C"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5801EE93" w14:textId="77777777" w:rsidTr="005F7187">
        <w:trPr>
          <w:trHeight w:val="844"/>
          <w:jc w:val="center"/>
        </w:trPr>
        <w:tc>
          <w:tcPr>
            <w:tcW w:w="1435" w:type="dxa"/>
            <w:vMerge/>
          </w:tcPr>
          <w:p w14:paraId="701946F9" w14:textId="77777777" w:rsidR="00E34426" w:rsidRPr="00766F1F" w:rsidRDefault="00E34426" w:rsidP="004145D8">
            <w:pPr>
              <w:rPr>
                <w:rFonts w:ascii="Arial" w:hAnsi="Arial" w:cs="Arial"/>
                <w:lang w:val="en-CA"/>
              </w:rPr>
            </w:pPr>
          </w:p>
        </w:tc>
        <w:tc>
          <w:tcPr>
            <w:tcW w:w="2160" w:type="dxa"/>
            <w:vAlign w:val="center"/>
          </w:tcPr>
          <w:p w14:paraId="14C4AD81" w14:textId="77777777" w:rsidR="00E34426" w:rsidRPr="00766F1F" w:rsidRDefault="00E34426" w:rsidP="005A0159">
            <w:pPr>
              <w:rPr>
                <w:rFonts w:ascii="Arial" w:hAnsi="Arial" w:cs="Arial"/>
                <w:lang w:val="en-CA"/>
              </w:rPr>
            </w:pPr>
            <w:r w:rsidRPr="00766F1F">
              <w:rPr>
                <w:rFonts w:ascii="Arial" w:hAnsi="Arial" w:cs="Arial"/>
                <w:lang w:val="en-CA"/>
              </w:rPr>
              <w:t>Chocolate</w:t>
            </w:r>
          </w:p>
        </w:tc>
        <w:tc>
          <w:tcPr>
            <w:tcW w:w="3960" w:type="dxa"/>
            <w:vAlign w:val="center"/>
          </w:tcPr>
          <w:p w14:paraId="5840E8D5" w14:textId="26DB86FC" w:rsidR="00E34426" w:rsidRPr="00766F1F" w:rsidRDefault="00E34426" w:rsidP="005A0159">
            <w:pPr>
              <w:jc w:val="both"/>
              <w:rPr>
                <w:rFonts w:ascii="Arial" w:hAnsi="Arial" w:cs="Arial"/>
                <w:lang w:val="en-CA"/>
              </w:rPr>
            </w:pPr>
            <w:r w:rsidRPr="00766F1F">
              <w:rPr>
                <w:rFonts w:ascii="Arial" w:hAnsi="Arial" w:cs="Arial"/>
                <w:lang w:val="en-CA"/>
              </w:rPr>
              <w:t>From the test lab, made using cocoa husks from Soul Chocolate, a chocolate crafter in Toronto</w:t>
            </w:r>
            <w:r w:rsidR="005A0159">
              <w:rPr>
                <w:rFonts w:ascii="Arial" w:hAnsi="Arial" w:cs="Arial"/>
                <w:lang w:val="en-CA"/>
              </w:rPr>
              <w:t>.</w:t>
            </w:r>
          </w:p>
        </w:tc>
        <w:tc>
          <w:tcPr>
            <w:tcW w:w="900" w:type="dxa"/>
            <w:vAlign w:val="center"/>
          </w:tcPr>
          <w:p w14:paraId="4D310B58" w14:textId="77777777" w:rsidR="00E34426" w:rsidRPr="00766F1F" w:rsidRDefault="00E34426" w:rsidP="005F7187">
            <w:pPr>
              <w:jc w:val="right"/>
              <w:rPr>
                <w:rFonts w:ascii="Arial" w:hAnsi="Arial" w:cs="Arial"/>
                <w:lang w:val="en-CA"/>
              </w:rPr>
            </w:pPr>
            <w:r w:rsidRPr="00766F1F">
              <w:rPr>
                <w:rFonts w:ascii="Arial" w:hAnsi="Arial" w:cs="Arial"/>
                <w:lang w:val="en-CA"/>
              </w:rPr>
              <w:t>100 ml</w:t>
            </w:r>
          </w:p>
        </w:tc>
        <w:tc>
          <w:tcPr>
            <w:tcW w:w="900" w:type="dxa"/>
            <w:vAlign w:val="center"/>
          </w:tcPr>
          <w:p w14:paraId="6D8D123F" w14:textId="77777777" w:rsidR="00E34426" w:rsidRPr="00766F1F" w:rsidRDefault="00E34426" w:rsidP="005F7187">
            <w:pPr>
              <w:jc w:val="right"/>
              <w:rPr>
                <w:rFonts w:ascii="Arial" w:hAnsi="Arial" w:cs="Arial"/>
                <w:lang w:val="en-CA"/>
              </w:rPr>
            </w:pPr>
            <w:r w:rsidRPr="00766F1F">
              <w:rPr>
                <w:rFonts w:ascii="Arial" w:hAnsi="Arial" w:cs="Arial"/>
                <w:lang w:val="en-CA"/>
              </w:rPr>
              <w:t>$14.95</w:t>
            </w:r>
          </w:p>
        </w:tc>
      </w:tr>
      <w:tr w:rsidR="00E34426" w:rsidRPr="00766F1F" w14:paraId="1182A7ED" w14:textId="77777777" w:rsidTr="005F7187">
        <w:trPr>
          <w:jc w:val="center"/>
        </w:trPr>
        <w:tc>
          <w:tcPr>
            <w:tcW w:w="3595" w:type="dxa"/>
            <w:gridSpan w:val="2"/>
            <w:vMerge w:val="restart"/>
            <w:vAlign w:val="center"/>
          </w:tcPr>
          <w:p w14:paraId="5D2A68A0" w14:textId="77777777" w:rsidR="00E34426" w:rsidRPr="00766F1F" w:rsidRDefault="00E34426" w:rsidP="004145D8">
            <w:pPr>
              <w:jc w:val="center"/>
              <w:rPr>
                <w:rFonts w:ascii="Arial" w:hAnsi="Arial" w:cs="Arial"/>
                <w:lang w:val="en-CA"/>
              </w:rPr>
            </w:pPr>
            <w:r w:rsidRPr="00766F1F">
              <w:rPr>
                <w:rFonts w:ascii="Arial" w:hAnsi="Arial" w:cs="Arial"/>
                <w:b/>
                <w:bCs/>
                <w:lang w:val="en-CA"/>
              </w:rPr>
              <w:t>Hand Sanitizer</w:t>
            </w:r>
          </w:p>
        </w:tc>
        <w:tc>
          <w:tcPr>
            <w:tcW w:w="3960" w:type="dxa"/>
            <w:vMerge w:val="restart"/>
            <w:vAlign w:val="center"/>
          </w:tcPr>
          <w:p w14:paraId="3EFC9931" w14:textId="4ED638CE" w:rsidR="00E34426" w:rsidRPr="00766F1F" w:rsidRDefault="00E34426" w:rsidP="005A0159">
            <w:pPr>
              <w:jc w:val="both"/>
              <w:rPr>
                <w:rFonts w:ascii="Arial" w:hAnsi="Arial" w:cs="Arial"/>
                <w:lang w:val="en-CA"/>
              </w:rPr>
            </w:pPr>
            <w:r w:rsidRPr="00766F1F">
              <w:rPr>
                <w:rFonts w:ascii="Arial" w:hAnsi="Arial" w:cs="Arial"/>
                <w:lang w:val="en-CA"/>
              </w:rPr>
              <w:t>Based on the W</w:t>
            </w:r>
            <w:r w:rsidR="003D7874" w:rsidRPr="00766F1F">
              <w:rPr>
                <w:rFonts w:ascii="Arial" w:hAnsi="Arial" w:cs="Arial"/>
                <w:lang w:val="en-CA"/>
              </w:rPr>
              <w:t xml:space="preserve">orld </w:t>
            </w:r>
            <w:r w:rsidRPr="00766F1F">
              <w:rPr>
                <w:rFonts w:ascii="Arial" w:hAnsi="Arial" w:cs="Arial"/>
                <w:lang w:val="en-CA"/>
              </w:rPr>
              <w:t>H</w:t>
            </w:r>
            <w:r w:rsidR="003D7874" w:rsidRPr="00766F1F">
              <w:rPr>
                <w:rFonts w:ascii="Arial" w:hAnsi="Arial" w:cs="Arial"/>
                <w:lang w:val="en-CA"/>
              </w:rPr>
              <w:t xml:space="preserve">ealth </w:t>
            </w:r>
            <w:r w:rsidRPr="00766F1F">
              <w:rPr>
                <w:rFonts w:ascii="Arial" w:hAnsi="Arial" w:cs="Arial"/>
                <w:lang w:val="en-CA"/>
              </w:rPr>
              <w:t>O</w:t>
            </w:r>
            <w:r w:rsidR="003D7874" w:rsidRPr="00766F1F">
              <w:rPr>
                <w:rFonts w:ascii="Arial" w:hAnsi="Arial" w:cs="Arial"/>
                <w:lang w:val="en-CA"/>
              </w:rPr>
              <w:t>rganization</w:t>
            </w:r>
            <w:r w:rsidRPr="00766F1F">
              <w:rPr>
                <w:rFonts w:ascii="Arial" w:hAnsi="Arial" w:cs="Arial"/>
                <w:lang w:val="en-CA"/>
              </w:rPr>
              <w:t xml:space="preserve"> formula</w:t>
            </w:r>
            <w:r w:rsidR="005A0159">
              <w:rPr>
                <w:rFonts w:ascii="Arial" w:hAnsi="Arial" w:cs="Arial"/>
                <w:lang w:val="en-CA"/>
              </w:rPr>
              <w:t>.</w:t>
            </w:r>
          </w:p>
        </w:tc>
        <w:tc>
          <w:tcPr>
            <w:tcW w:w="900" w:type="dxa"/>
            <w:vAlign w:val="center"/>
          </w:tcPr>
          <w:p w14:paraId="7B8DC92F" w14:textId="77777777" w:rsidR="00E34426" w:rsidRPr="00766F1F" w:rsidRDefault="00E34426" w:rsidP="005F7187">
            <w:pPr>
              <w:jc w:val="right"/>
              <w:rPr>
                <w:rFonts w:ascii="Arial" w:hAnsi="Arial" w:cs="Arial"/>
                <w:lang w:val="en-CA"/>
              </w:rPr>
            </w:pPr>
            <w:r w:rsidRPr="00766F1F">
              <w:rPr>
                <w:rFonts w:ascii="Arial" w:hAnsi="Arial" w:cs="Arial"/>
                <w:lang w:val="en-CA"/>
              </w:rPr>
              <w:t>120 ml</w:t>
            </w:r>
          </w:p>
        </w:tc>
        <w:tc>
          <w:tcPr>
            <w:tcW w:w="900" w:type="dxa"/>
            <w:vAlign w:val="center"/>
          </w:tcPr>
          <w:p w14:paraId="096C0EDB" w14:textId="77777777" w:rsidR="00E34426" w:rsidRPr="00766F1F" w:rsidRDefault="00E34426" w:rsidP="005F7187">
            <w:pPr>
              <w:jc w:val="right"/>
              <w:rPr>
                <w:rFonts w:ascii="Arial" w:hAnsi="Arial" w:cs="Arial"/>
                <w:lang w:val="en-CA"/>
              </w:rPr>
            </w:pPr>
            <w:r w:rsidRPr="00766F1F">
              <w:rPr>
                <w:rFonts w:ascii="Arial" w:hAnsi="Arial" w:cs="Arial"/>
                <w:lang w:val="en-CA"/>
              </w:rPr>
              <w:t>$11.30</w:t>
            </w:r>
          </w:p>
        </w:tc>
      </w:tr>
      <w:tr w:rsidR="00E34426" w:rsidRPr="00766F1F" w14:paraId="4AF30C3E" w14:textId="77777777" w:rsidTr="005F7187">
        <w:trPr>
          <w:jc w:val="center"/>
        </w:trPr>
        <w:tc>
          <w:tcPr>
            <w:tcW w:w="3595" w:type="dxa"/>
            <w:gridSpan w:val="2"/>
            <w:vMerge/>
          </w:tcPr>
          <w:p w14:paraId="5C70E3B2" w14:textId="77777777" w:rsidR="00E34426" w:rsidRPr="00766F1F" w:rsidRDefault="00E34426" w:rsidP="004145D8">
            <w:pPr>
              <w:rPr>
                <w:rFonts w:ascii="Arial" w:hAnsi="Arial" w:cs="Arial"/>
                <w:lang w:val="en-CA"/>
              </w:rPr>
            </w:pPr>
          </w:p>
        </w:tc>
        <w:tc>
          <w:tcPr>
            <w:tcW w:w="3960" w:type="dxa"/>
            <w:vMerge/>
            <w:vAlign w:val="center"/>
          </w:tcPr>
          <w:p w14:paraId="71DC1122" w14:textId="77777777" w:rsidR="00E34426" w:rsidRPr="00766F1F" w:rsidRDefault="00E34426" w:rsidP="005A0159">
            <w:pPr>
              <w:jc w:val="both"/>
              <w:rPr>
                <w:rFonts w:ascii="Arial" w:hAnsi="Arial" w:cs="Arial"/>
                <w:lang w:val="en-CA"/>
              </w:rPr>
            </w:pPr>
          </w:p>
        </w:tc>
        <w:tc>
          <w:tcPr>
            <w:tcW w:w="900" w:type="dxa"/>
            <w:vAlign w:val="center"/>
          </w:tcPr>
          <w:p w14:paraId="228A2DA7" w14:textId="77777777" w:rsidR="00E34426" w:rsidRPr="00766F1F" w:rsidRDefault="00E34426" w:rsidP="005F7187">
            <w:pPr>
              <w:jc w:val="right"/>
              <w:rPr>
                <w:rFonts w:ascii="Arial" w:hAnsi="Arial" w:cs="Arial"/>
                <w:lang w:val="en-CA"/>
              </w:rPr>
            </w:pPr>
            <w:r w:rsidRPr="00766F1F">
              <w:rPr>
                <w:rFonts w:ascii="Arial" w:hAnsi="Arial" w:cs="Arial"/>
                <w:lang w:val="en-CA"/>
              </w:rPr>
              <w:t>1 litre</w:t>
            </w:r>
          </w:p>
        </w:tc>
        <w:tc>
          <w:tcPr>
            <w:tcW w:w="900" w:type="dxa"/>
            <w:vAlign w:val="center"/>
          </w:tcPr>
          <w:p w14:paraId="2A063384" w14:textId="77777777" w:rsidR="00E34426" w:rsidRPr="00766F1F" w:rsidRDefault="00E34426" w:rsidP="005F7187">
            <w:pPr>
              <w:jc w:val="right"/>
              <w:rPr>
                <w:rFonts w:ascii="Arial" w:hAnsi="Arial" w:cs="Arial"/>
                <w:lang w:val="en-CA"/>
              </w:rPr>
            </w:pPr>
            <w:r w:rsidRPr="00766F1F">
              <w:rPr>
                <w:rFonts w:ascii="Arial" w:hAnsi="Arial" w:cs="Arial"/>
                <w:lang w:val="en-CA"/>
              </w:rPr>
              <w:t>$22.60</w:t>
            </w:r>
          </w:p>
        </w:tc>
      </w:tr>
      <w:tr w:rsidR="00E34426" w:rsidRPr="00766F1F" w14:paraId="57391987" w14:textId="77777777" w:rsidTr="005F7187">
        <w:trPr>
          <w:jc w:val="center"/>
        </w:trPr>
        <w:tc>
          <w:tcPr>
            <w:tcW w:w="3595" w:type="dxa"/>
            <w:gridSpan w:val="2"/>
            <w:vMerge/>
          </w:tcPr>
          <w:p w14:paraId="692996B0" w14:textId="77777777" w:rsidR="00E34426" w:rsidRPr="00766F1F" w:rsidRDefault="00E34426" w:rsidP="004145D8">
            <w:pPr>
              <w:rPr>
                <w:rFonts w:ascii="Arial" w:hAnsi="Arial" w:cs="Arial"/>
                <w:lang w:val="en-CA"/>
              </w:rPr>
            </w:pPr>
          </w:p>
        </w:tc>
        <w:tc>
          <w:tcPr>
            <w:tcW w:w="3960" w:type="dxa"/>
            <w:vMerge/>
            <w:vAlign w:val="center"/>
          </w:tcPr>
          <w:p w14:paraId="7B86DAEA" w14:textId="77777777" w:rsidR="00E34426" w:rsidRPr="00766F1F" w:rsidRDefault="00E34426" w:rsidP="005A0159">
            <w:pPr>
              <w:jc w:val="both"/>
              <w:rPr>
                <w:rFonts w:ascii="Arial" w:hAnsi="Arial" w:cs="Arial"/>
                <w:lang w:val="en-CA"/>
              </w:rPr>
            </w:pPr>
          </w:p>
        </w:tc>
        <w:tc>
          <w:tcPr>
            <w:tcW w:w="900" w:type="dxa"/>
            <w:vAlign w:val="center"/>
          </w:tcPr>
          <w:p w14:paraId="7F89424F" w14:textId="77777777" w:rsidR="00E34426" w:rsidRPr="00766F1F" w:rsidRDefault="00E34426" w:rsidP="005F7187">
            <w:pPr>
              <w:jc w:val="right"/>
              <w:rPr>
                <w:rFonts w:ascii="Arial" w:hAnsi="Arial" w:cs="Arial"/>
                <w:lang w:val="en-CA"/>
              </w:rPr>
            </w:pPr>
            <w:r w:rsidRPr="00766F1F">
              <w:rPr>
                <w:rFonts w:ascii="Arial" w:hAnsi="Arial" w:cs="Arial"/>
                <w:lang w:val="en-CA"/>
              </w:rPr>
              <w:t>4 litres</w:t>
            </w:r>
          </w:p>
        </w:tc>
        <w:tc>
          <w:tcPr>
            <w:tcW w:w="900" w:type="dxa"/>
            <w:vAlign w:val="center"/>
          </w:tcPr>
          <w:p w14:paraId="4FC1C1EA" w14:textId="77777777" w:rsidR="00E34426" w:rsidRPr="00766F1F" w:rsidRDefault="00E34426" w:rsidP="005F7187">
            <w:pPr>
              <w:jc w:val="right"/>
              <w:rPr>
                <w:rFonts w:ascii="Arial" w:hAnsi="Arial" w:cs="Arial"/>
                <w:lang w:val="en-CA"/>
              </w:rPr>
            </w:pPr>
            <w:r w:rsidRPr="00766F1F">
              <w:rPr>
                <w:rFonts w:ascii="Arial" w:hAnsi="Arial" w:cs="Arial"/>
                <w:lang w:val="en-CA"/>
              </w:rPr>
              <w:t>$84.75</w:t>
            </w:r>
          </w:p>
        </w:tc>
      </w:tr>
      <w:tr w:rsidR="00E34426" w:rsidRPr="00766F1F" w14:paraId="2BAF42D2" w14:textId="77777777" w:rsidTr="005F7187">
        <w:trPr>
          <w:jc w:val="center"/>
        </w:trPr>
        <w:tc>
          <w:tcPr>
            <w:tcW w:w="3595" w:type="dxa"/>
            <w:gridSpan w:val="2"/>
            <w:vMerge/>
          </w:tcPr>
          <w:p w14:paraId="449542FC" w14:textId="77777777" w:rsidR="00E34426" w:rsidRPr="00766F1F" w:rsidRDefault="00E34426" w:rsidP="004145D8">
            <w:pPr>
              <w:rPr>
                <w:rFonts w:ascii="Arial" w:hAnsi="Arial" w:cs="Arial"/>
                <w:lang w:val="en-CA"/>
              </w:rPr>
            </w:pPr>
          </w:p>
        </w:tc>
        <w:tc>
          <w:tcPr>
            <w:tcW w:w="3960" w:type="dxa"/>
            <w:vAlign w:val="center"/>
          </w:tcPr>
          <w:p w14:paraId="2D378973" w14:textId="0B4E06B7" w:rsidR="00E34426" w:rsidRPr="00766F1F" w:rsidRDefault="00E34426" w:rsidP="005A0159">
            <w:pPr>
              <w:jc w:val="both"/>
              <w:rPr>
                <w:rFonts w:ascii="Arial" w:hAnsi="Arial" w:cs="Arial"/>
                <w:lang w:val="en-CA"/>
              </w:rPr>
            </w:pPr>
            <w:r w:rsidRPr="00766F1F">
              <w:rPr>
                <w:rFonts w:ascii="Arial" w:hAnsi="Arial" w:cs="Arial"/>
                <w:lang w:val="en-CA"/>
              </w:rPr>
              <w:t>Pourable pail</w:t>
            </w:r>
            <w:r w:rsidR="005A0159">
              <w:rPr>
                <w:rFonts w:ascii="Arial" w:hAnsi="Arial" w:cs="Arial"/>
                <w:lang w:val="en-CA"/>
              </w:rPr>
              <w:t>.</w:t>
            </w:r>
          </w:p>
        </w:tc>
        <w:tc>
          <w:tcPr>
            <w:tcW w:w="900" w:type="dxa"/>
            <w:vAlign w:val="center"/>
          </w:tcPr>
          <w:p w14:paraId="46A0DAB1" w14:textId="77777777" w:rsidR="00E34426" w:rsidRPr="00766F1F" w:rsidRDefault="00E34426" w:rsidP="005F7187">
            <w:pPr>
              <w:jc w:val="right"/>
              <w:rPr>
                <w:rFonts w:ascii="Arial" w:hAnsi="Arial" w:cs="Arial"/>
                <w:lang w:val="en-CA"/>
              </w:rPr>
            </w:pPr>
            <w:r w:rsidRPr="00766F1F">
              <w:rPr>
                <w:rFonts w:ascii="Arial" w:hAnsi="Arial" w:cs="Arial"/>
                <w:lang w:val="en-CA"/>
              </w:rPr>
              <w:t>20 litres</w:t>
            </w:r>
          </w:p>
        </w:tc>
        <w:tc>
          <w:tcPr>
            <w:tcW w:w="900" w:type="dxa"/>
            <w:vAlign w:val="center"/>
          </w:tcPr>
          <w:p w14:paraId="23F290F1" w14:textId="77777777" w:rsidR="00E34426" w:rsidRPr="00766F1F" w:rsidRDefault="00E34426" w:rsidP="005F7187">
            <w:pPr>
              <w:jc w:val="right"/>
              <w:rPr>
                <w:rFonts w:ascii="Arial" w:hAnsi="Arial" w:cs="Arial"/>
                <w:lang w:val="en-CA"/>
              </w:rPr>
            </w:pPr>
            <w:r w:rsidRPr="00766F1F">
              <w:rPr>
                <w:rFonts w:ascii="Arial" w:hAnsi="Arial" w:cs="Arial"/>
                <w:lang w:val="en-CA"/>
              </w:rPr>
              <w:t>$336.00</w:t>
            </w:r>
          </w:p>
        </w:tc>
      </w:tr>
    </w:tbl>
    <w:p w14:paraId="7DA340E3" w14:textId="77777777" w:rsidR="00E34426" w:rsidRPr="00766F1F" w:rsidRDefault="00E34426" w:rsidP="00E34426">
      <w:pPr>
        <w:rPr>
          <w:sz w:val="22"/>
          <w:szCs w:val="22"/>
          <w:lang w:val="en-CA"/>
        </w:rPr>
      </w:pPr>
    </w:p>
    <w:p w14:paraId="7B4F32F6" w14:textId="20C88511" w:rsidR="00361BBD" w:rsidRPr="00766F1F" w:rsidRDefault="00361BBD" w:rsidP="004145D8">
      <w:pPr>
        <w:pStyle w:val="Footnote"/>
        <w:rPr>
          <w:lang w:val="en-CA"/>
        </w:rPr>
      </w:pPr>
      <w:r w:rsidRPr="00766F1F">
        <w:rPr>
          <w:lang w:val="en-CA"/>
        </w:rPr>
        <w:t xml:space="preserve">Note: </w:t>
      </w:r>
      <w:r w:rsidR="00E86FF5" w:rsidRPr="00766F1F">
        <w:rPr>
          <w:lang w:val="en-CA"/>
        </w:rPr>
        <w:t>Availability of products could change over time; i</w:t>
      </w:r>
      <w:r w:rsidRPr="00766F1F">
        <w:rPr>
          <w:lang w:val="en-CA"/>
        </w:rPr>
        <w:t>nformation</w:t>
      </w:r>
      <w:r w:rsidR="00537269" w:rsidRPr="00766F1F">
        <w:rPr>
          <w:lang w:val="en-CA"/>
        </w:rPr>
        <w:t xml:space="preserve"> in this exhibit</w:t>
      </w:r>
      <w:r w:rsidRPr="00766F1F">
        <w:rPr>
          <w:lang w:val="en-CA"/>
        </w:rPr>
        <w:t xml:space="preserve"> reflects </w:t>
      </w:r>
      <w:r w:rsidR="00E86FF5" w:rsidRPr="00766F1F">
        <w:rPr>
          <w:lang w:val="en-CA"/>
        </w:rPr>
        <w:t xml:space="preserve">products </w:t>
      </w:r>
      <w:r w:rsidRPr="00766F1F">
        <w:rPr>
          <w:lang w:val="en-CA"/>
        </w:rPr>
        <w:t>featured on the Kinsip House of Fine Spirits website at the time of writing</w:t>
      </w:r>
      <w:r w:rsidR="00DD5471" w:rsidRPr="00766F1F">
        <w:rPr>
          <w:lang w:val="en-CA"/>
        </w:rPr>
        <w:t>; ml = millilitre</w:t>
      </w:r>
      <w:r w:rsidR="00E86FF5" w:rsidRPr="00766F1F">
        <w:rPr>
          <w:lang w:val="en-CA"/>
        </w:rPr>
        <w:t>.</w:t>
      </w:r>
    </w:p>
    <w:p w14:paraId="7AFD330E" w14:textId="78DDD8EA" w:rsidR="00E34426" w:rsidRPr="00766F1F" w:rsidRDefault="00E34426" w:rsidP="004145D8">
      <w:pPr>
        <w:pStyle w:val="Footnote"/>
        <w:rPr>
          <w:lang w:val="en-CA"/>
        </w:rPr>
      </w:pPr>
      <w:r w:rsidRPr="00766F1F">
        <w:rPr>
          <w:lang w:val="en-CA"/>
        </w:rPr>
        <w:t xml:space="preserve">Source: Created by the authors </w:t>
      </w:r>
      <w:r w:rsidR="00361BBD" w:rsidRPr="00766F1F">
        <w:rPr>
          <w:lang w:val="en-CA"/>
        </w:rPr>
        <w:t>with information</w:t>
      </w:r>
      <w:r w:rsidRPr="00766F1F">
        <w:rPr>
          <w:lang w:val="en-CA"/>
        </w:rPr>
        <w:t xml:space="preserve"> from </w:t>
      </w:r>
      <w:r w:rsidR="00361BBD" w:rsidRPr="00766F1F">
        <w:rPr>
          <w:lang w:val="en-CA"/>
        </w:rPr>
        <w:t xml:space="preserve">“Home,” </w:t>
      </w:r>
      <w:r w:rsidRPr="00766F1F">
        <w:rPr>
          <w:lang w:val="en-CA"/>
        </w:rPr>
        <w:t>Kinsip</w:t>
      </w:r>
      <w:r w:rsidR="00361BBD" w:rsidRPr="00766F1F">
        <w:rPr>
          <w:lang w:val="en-CA"/>
        </w:rPr>
        <w:t xml:space="preserve"> House of Fine Spirits, accessed May 7, 2020, </w:t>
      </w:r>
      <w:r w:rsidRPr="00766F1F">
        <w:rPr>
          <w:lang w:val="en-CA"/>
        </w:rPr>
        <w:t>www.kinsip.ca</w:t>
      </w:r>
      <w:r w:rsidR="00EA658C" w:rsidRPr="00766F1F">
        <w:rPr>
          <w:lang w:val="en-CA"/>
        </w:rPr>
        <w:t>.</w:t>
      </w:r>
    </w:p>
    <w:p w14:paraId="5E9CA42F" w14:textId="417D934F" w:rsidR="00E34426" w:rsidRPr="00766F1F" w:rsidRDefault="00E34426" w:rsidP="00E34426">
      <w:pPr>
        <w:rPr>
          <w:lang w:val="en-CA"/>
        </w:rPr>
      </w:pPr>
      <w:r w:rsidRPr="00766F1F">
        <w:rPr>
          <w:lang w:val="en-CA"/>
        </w:rPr>
        <w:br w:type="page"/>
      </w:r>
    </w:p>
    <w:p w14:paraId="3A5381E8" w14:textId="1B3CAC7B" w:rsidR="00E34426" w:rsidRPr="00766F1F" w:rsidRDefault="00E34426" w:rsidP="004145D8">
      <w:pPr>
        <w:pStyle w:val="ExhibitHeading"/>
        <w:rPr>
          <w:lang w:val="en-CA"/>
        </w:rPr>
      </w:pPr>
      <w:r w:rsidRPr="00766F1F">
        <w:rPr>
          <w:lang w:val="en-CA"/>
        </w:rPr>
        <w:lastRenderedPageBreak/>
        <w:t xml:space="preserve">EXHIBIT </w:t>
      </w:r>
      <w:r w:rsidR="00EA658C" w:rsidRPr="00766F1F">
        <w:rPr>
          <w:lang w:val="en-CA"/>
        </w:rPr>
        <w:t>2</w:t>
      </w:r>
      <w:r w:rsidRPr="00766F1F">
        <w:rPr>
          <w:lang w:val="en-CA"/>
        </w:rPr>
        <w:t xml:space="preserve">: BITTERS </w:t>
      </w:r>
      <w:r w:rsidR="004738F4" w:rsidRPr="00766F1F">
        <w:rPr>
          <w:lang w:val="en-CA"/>
        </w:rPr>
        <w:t>and</w:t>
      </w:r>
      <w:r w:rsidRPr="00766F1F">
        <w:rPr>
          <w:lang w:val="en-CA"/>
        </w:rPr>
        <w:t xml:space="preserve"> MAPLE SYRUP STOCKISTS</w:t>
      </w:r>
    </w:p>
    <w:tbl>
      <w:tblPr>
        <w:tblStyle w:val="TableGrid"/>
        <w:tblW w:w="0" w:type="auto"/>
        <w:jc w:val="center"/>
        <w:tblLook w:val="04A0" w:firstRow="1" w:lastRow="0" w:firstColumn="1" w:lastColumn="0" w:noHBand="0" w:noVBand="1"/>
      </w:tblPr>
      <w:tblGrid>
        <w:gridCol w:w="3309"/>
        <w:gridCol w:w="3260"/>
        <w:gridCol w:w="2781"/>
      </w:tblGrid>
      <w:tr w:rsidR="00E34426" w:rsidRPr="00766F1F" w14:paraId="71C52003" w14:textId="77777777" w:rsidTr="00BA4C6A">
        <w:trPr>
          <w:jc w:val="center"/>
        </w:trPr>
        <w:tc>
          <w:tcPr>
            <w:tcW w:w="9350" w:type="dxa"/>
            <w:gridSpan w:val="3"/>
            <w:tcBorders>
              <w:top w:val="nil"/>
              <w:left w:val="nil"/>
              <w:bottom w:val="nil"/>
              <w:right w:val="nil"/>
            </w:tcBorders>
          </w:tcPr>
          <w:p w14:paraId="30AB6B29" w14:textId="77777777" w:rsidR="00E34426" w:rsidRPr="00766F1F" w:rsidRDefault="00E34426" w:rsidP="004145D8">
            <w:pPr>
              <w:rPr>
                <w:sz w:val="22"/>
                <w:lang w:val="en-CA"/>
              </w:rPr>
            </w:pPr>
          </w:p>
          <w:p w14:paraId="5CE90080" w14:textId="09BC642B" w:rsidR="00E34426" w:rsidRPr="00766F1F" w:rsidRDefault="00E34426" w:rsidP="004145D8">
            <w:pPr>
              <w:rPr>
                <w:rFonts w:ascii="Arial" w:hAnsi="Arial" w:cs="Arial"/>
                <w:b/>
                <w:lang w:val="en-CA"/>
              </w:rPr>
            </w:pPr>
            <w:r w:rsidRPr="00766F1F">
              <w:rPr>
                <w:rFonts w:ascii="Arial" w:hAnsi="Arial" w:cs="Arial"/>
                <w:b/>
                <w:lang w:val="en-CA"/>
              </w:rPr>
              <w:t>ONTARIO</w:t>
            </w:r>
          </w:p>
        </w:tc>
      </w:tr>
      <w:tr w:rsidR="00E34426" w:rsidRPr="00766F1F" w14:paraId="2B8409C9" w14:textId="77777777" w:rsidTr="00BA4C6A">
        <w:trPr>
          <w:jc w:val="center"/>
        </w:trPr>
        <w:tc>
          <w:tcPr>
            <w:tcW w:w="9350" w:type="dxa"/>
            <w:gridSpan w:val="3"/>
            <w:tcBorders>
              <w:top w:val="nil"/>
              <w:left w:val="nil"/>
              <w:bottom w:val="single" w:sz="4" w:space="0" w:color="auto"/>
              <w:right w:val="nil"/>
            </w:tcBorders>
          </w:tcPr>
          <w:p w14:paraId="1DECE515" w14:textId="77777777" w:rsidR="004145D8" w:rsidRPr="009D0A06" w:rsidRDefault="004145D8" w:rsidP="004145D8">
            <w:pPr>
              <w:rPr>
                <w:sz w:val="22"/>
                <w:szCs w:val="22"/>
                <w:lang w:val="en-CA"/>
              </w:rPr>
            </w:pPr>
          </w:p>
          <w:p w14:paraId="326A1A69" w14:textId="1B5B7038" w:rsidR="00E34426" w:rsidRPr="00766F1F" w:rsidRDefault="00E34426" w:rsidP="004145D8">
            <w:pPr>
              <w:rPr>
                <w:rFonts w:ascii="Arial" w:hAnsi="Arial" w:cs="Arial"/>
                <w:lang w:val="en-CA"/>
              </w:rPr>
            </w:pPr>
            <w:r w:rsidRPr="00766F1F">
              <w:rPr>
                <w:rFonts w:ascii="Arial" w:hAnsi="Arial" w:cs="Arial"/>
                <w:b/>
                <w:lang w:val="en-CA"/>
              </w:rPr>
              <w:t>Prince Edward County</w:t>
            </w:r>
          </w:p>
        </w:tc>
      </w:tr>
      <w:tr w:rsidR="00E34426" w:rsidRPr="00766F1F" w14:paraId="24F374D1" w14:textId="77777777" w:rsidTr="00BA4C6A">
        <w:trPr>
          <w:jc w:val="center"/>
        </w:trPr>
        <w:tc>
          <w:tcPr>
            <w:tcW w:w="3309" w:type="dxa"/>
            <w:tcBorders>
              <w:top w:val="single" w:sz="4" w:space="0" w:color="auto"/>
              <w:left w:val="nil"/>
              <w:bottom w:val="nil"/>
              <w:right w:val="nil"/>
            </w:tcBorders>
          </w:tcPr>
          <w:p w14:paraId="03781D1E" w14:textId="77777777" w:rsidR="00E34426" w:rsidRPr="00766F1F" w:rsidRDefault="00E34426" w:rsidP="004145D8">
            <w:pPr>
              <w:rPr>
                <w:rFonts w:ascii="Arial" w:hAnsi="Arial" w:cs="Arial"/>
                <w:lang w:val="en-CA"/>
              </w:rPr>
            </w:pPr>
          </w:p>
          <w:p w14:paraId="3201CB1C" w14:textId="77777777" w:rsidR="00E34426" w:rsidRPr="00766F1F" w:rsidRDefault="00E34426" w:rsidP="004145D8">
            <w:pPr>
              <w:rPr>
                <w:rFonts w:ascii="Arial" w:hAnsi="Arial" w:cs="Arial"/>
                <w:lang w:val="en-CA"/>
              </w:rPr>
            </w:pPr>
            <w:r w:rsidRPr="00766F1F">
              <w:rPr>
                <w:rFonts w:ascii="Arial" w:hAnsi="Arial" w:cs="Arial"/>
                <w:lang w:val="en-CA"/>
              </w:rPr>
              <w:t>Agrarian Market</w:t>
            </w:r>
          </w:p>
          <w:p w14:paraId="09D9C864" w14:textId="77777777" w:rsidR="00E34426" w:rsidRPr="00766F1F" w:rsidRDefault="00E34426" w:rsidP="004145D8">
            <w:pPr>
              <w:rPr>
                <w:rFonts w:ascii="Arial" w:hAnsi="Arial" w:cs="Arial"/>
                <w:lang w:val="en-CA"/>
              </w:rPr>
            </w:pPr>
            <w:r w:rsidRPr="00766F1F">
              <w:rPr>
                <w:rFonts w:ascii="Arial" w:hAnsi="Arial" w:cs="Arial"/>
                <w:lang w:val="en-CA"/>
              </w:rPr>
              <w:t>4 Lake Street</w:t>
            </w:r>
          </w:p>
          <w:p w14:paraId="02E9684B" w14:textId="77777777" w:rsidR="00E34426" w:rsidRPr="00766F1F" w:rsidRDefault="00E34426" w:rsidP="004145D8">
            <w:pPr>
              <w:rPr>
                <w:rFonts w:ascii="Arial" w:hAnsi="Arial" w:cs="Arial"/>
                <w:lang w:val="en-CA"/>
              </w:rPr>
            </w:pPr>
            <w:proofErr w:type="spellStart"/>
            <w:r w:rsidRPr="00766F1F">
              <w:rPr>
                <w:rFonts w:ascii="Arial" w:hAnsi="Arial" w:cs="Arial"/>
                <w:lang w:val="en-CA"/>
              </w:rPr>
              <w:t>Picton</w:t>
            </w:r>
            <w:proofErr w:type="spellEnd"/>
            <w:r w:rsidRPr="00766F1F">
              <w:rPr>
                <w:rFonts w:ascii="Arial" w:hAnsi="Arial" w:cs="Arial"/>
                <w:lang w:val="en-CA"/>
              </w:rPr>
              <w:t>, ON</w:t>
            </w:r>
          </w:p>
        </w:tc>
        <w:tc>
          <w:tcPr>
            <w:tcW w:w="3260" w:type="dxa"/>
            <w:tcBorders>
              <w:top w:val="single" w:sz="4" w:space="0" w:color="auto"/>
              <w:left w:val="nil"/>
              <w:bottom w:val="nil"/>
              <w:right w:val="nil"/>
            </w:tcBorders>
          </w:tcPr>
          <w:p w14:paraId="4F52AF0E" w14:textId="77777777" w:rsidR="00E34426" w:rsidRPr="00766F1F" w:rsidRDefault="00E34426" w:rsidP="004145D8">
            <w:pPr>
              <w:rPr>
                <w:rFonts w:ascii="Arial" w:hAnsi="Arial" w:cs="Arial"/>
                <w:lang w:val="en-CA"/>
              </w:rPr>
            </w:pPr>
          </w:p>
          <w:p w14:paraId="32129391" w14:textId="77777777" w:rsidR="00E34426" w:rsidRPr="00766F1F" w:rsidRDefault="00E34426" w:rsidP="004145D8">
            <w:pPr>
              <w:rPr>
                <w:rFonts w:ascii="Arial" w:hAnsi="Arial" w:cs="Arial"/>
                <w:lang w:val="en-CA"/>
              </w:rPr>
            </w:pPr>
            <w:r w:rsidRPr="00766F1F">
              <w:rPr>
                <w:rFonts w:ascii="Arial" w:hAnsi="Arial" w:cs="Arial"/>
                <w:lang w:val="en-CA"/>
              </w:rPr>
              <w:t>Gourmet Diem</w:t>
            </w:r>
          </w:p>
          <w:p w14:paraId="0DB3E63D" w14:textId="77777777" w:rsidR="00E34426" w:rsidRPr="00766F1F" w:rsidRDefault="00E34426" w:rsidP="004145D8">
            <w:pPr>
              <w:rPr>
                <w:rFonts w:ascii="Arial" w:hAnsi="Arial" w:cs="Arial"/>
                <w:lang w:val="en-CA"/>
              </w:rPr>
            </w:pPr>
            <w:r w:rsidRPr="00766F1F">
              <w:rPr>
                <w:rFonts w:ascii="Arial" w:hAnsi="Arial" w:cs="Arial"/>
                <w:lang w:val="en-CA"/>
              </w:rPr>
              <w:t>213 Front Street</w:t>
            </w:r>
          </w:p>
          <w:p w14:paraId="49946D5A" w14:textId="77777777" w:rsidR="00E34426" w:rsidRPr="00766F1F" w:rsidRDefault="00E34426" w:rsidP="004145D8">
            <w:pPr>
              <w:rPr>
                <w:rFonts w:ascii="Arial" w:hAnsi="Arial" w:cs="Arial"/>
                <w:lang w:val="en-CA"/>
              </w:rPr>
            </w:pPr>
            <w:r w:rsidRPr="00766F1F">
              <w:rPr>
                <w:rFonts w:ascii="Arial" w:hAnsi="Arial" w:cs="Arial"/>
                <w:lang w:val="en-CA"/>
              </w:rPr>
              <w:t>Belleville, ON</w:t>
            </w:r>
          </w:p>
        </w:tc>
        <w:tc>
          <w:tcPr>
            <w:tcW w:w="2781" w:type="dxa"/>
            <w:tcBorders>
              <w:top w:val="single" w:sz="4" w:space="0" w:color="auto"/>
              <w:left w:val="nil"/>
              <w:bottom w:val="nil"/>
              <w:right w:val="nil"/>
            </w:tcBorders>
          </w:tcPr>
          <w:p w14:paraId="5E340291" w14:textId="77777777" w:rsidR="00E34426" w:rsidRPr="00766F1F" w:rsidRDefault="00E34426" w:rsidP="004145D8">
            <w:pPr>
              <w:rPr>
                <w:rFonts w:ascii="Arial" w:hAnsi="Arial" w:cs="Arial"/>
                <w:lang w:val="en-CA"/>
              </w:rPr>
            </w:pPr>
          </w:p>
          <w:p w14:paraId="0C534B99" w14:textId="77777777" w:rsidR="00E34426" w:rsidRPr="00766F1F" w:rsidRDefault="00E34426" w:rsidP="004145D8">
            <w:pPr>
              <w:rPr>
                <w:rFonts w:ascii="Arial" w:hAnsi="Arial" w:cs="Arial"/>
                <w:lang w:val="en-CA"/>
              </w:rPr>
            </w:pPr>
            <w:r w:rsidRPr="00766F1F">
              <w:rPr>
                <w:rFonts w:ascii="Arial" w:hAnsi="Arial" w:cs="Arial"/>
                <w:lang w:val="en-CA"/>
              </w:rPr>
              <w:t xml:space="preserve">The </w:t>
            </w:r>
            <w:proofErr w:type="spellStart"/>
            <w:r w:rsidRPr="00766F1F">
              <w:rPr>
                <w:rFonts w:ascii="Arial" w:hAnsi="Arial" w:cs="Arial"/>
                <w:lang w:val="en-CA"/>
              </w:rPr>
              <w:t>Waupoos</w:t>
            </w:r>
            <w:proofErr w:type="spellEnd"/>
            <w:r w:rsidRPr="00766F1F">
              <w:rPr>
                <w:rFonts w:ascii="Arial" w:hAnsi="Arial" w:cs="Arial"/>
                <w:lang w:val="en-CA"/>
              </w:rPr>
              <w:t xml:space="preserve"> Market</w:t>
            </w:r>
          </w:p>
          <w:p w14:paraId="7287D4AA" w14:textId="77777777" w:rsidR="00E34426" w:rsidRPr="00766F1F" w:rsidRDefault="00E34426" w:rsidP="004145D8">
            <w:pPr>
              <w:rPr>
                <w:rFonts w:ascii="Arial" w:hAnsi="Arial" w:cs="Arial"/>
                <w:lang w:val="en-CA"/>
              </w:rPr>
            </w:pPr>
            <w:r w:rsidRPr="00766F1F">
              <w:rPr>
                <w:rFonts w:ascii="Arial" w:hAnsi="Arial" w:cs="Arial"/>
                <w:lang w:val="en-CA"/>
              </w:rPr>
              <w:t>2470 Road 8</w:t>
            </w:r>
          </w:p>
          <w:p w14:paraId="5FF684C7" w14:textId="77777777" w:rsidR="00E34426" w:rsidRPr="00766F1F" w:rsidRDefault="00E34426" w:rsidP="004145D8">
            <w:pPr>
              <w:rPr>
                <w:rFonts w:ascii="Arial" w:hAnsi="Arial" w:cs="Arial"/>
                <w:lang w:val="en-CA"/>
              </w:rPr>
            </w:pPr>
            <w:proofErr w:type="spellStart"/>
            <w:r w:rsidRPr="00766F1F">
              <w:rPr>
                <w:rFonts w:ascii="Arial" w:hAnsi="Arial" w:cs="Arial"/>
                <w:lang w:val="en-CA"/>
              </w:rPr>
              <w:t>Waupoos</w:t>
            </w:r>
            <w:proofErr w:type="spellEnd"/>
            <w:r w:rsidRPr="00766F1F">
              <w:rPr>
                <w:rFonts w:ascii="Arial" w:hAnsi="Arial" w:cs="Arial"/>
                <w:lang w:val="en-CA"/>
              </w:rPr>
              <w:t>, ON</w:t>
            </w:r>
          </w:p>
          <w:p w14:paraId="0F50AC6C" w14:textId="77777777" w:rsidR="00E34426" w:rsidRPr="00766F1F" w:rsidRDefault="00E34426" w:rsidP="004145D8">
            <w:pPr>
              <w:rPr>
                <w:rFonts w:ascii="Arial" w:hAnsi="Arial" w:cs="Arial"/>
                <w:lang w:val="en-CA"/>
              </w:rPr>
            </w:pPr>
          </w:p>
        </w:tc>
      </w:tr>
      <w:tr w:rsidR="00E34426" w:rsidRPr="00766F1F" w14:paraId="766E7EEC" w14:textId="77777777" w:rsidTr="00BA4C6A">
        <w:trPr>
          <w:jc w:val="center"/>
        </w:trPr>
        <w:tc>
          <w:tcPr>
            <w:tcW w:w="3309" w:type="dxa"/>
            <w:tcBorders>
              <w:top w:val="nil"/>
              <w:left w:val="nil"/>
              <w:bottom w:val="nil"/>
              <w:right w:val="nil"/>
            </w:tcBorders>
          </w:tcPr>
          <w:p w14:paraId="2AD537A4" w14:textId="77777777" w:rsidR="00E34426" w:rsidRPr="00766F1F" w:rsidRDefault="00E34426" w:rsidP="004145D8">
            <w:pPr>
              <w:rPr>
                <w:rFonts w:ascii="Arial" w:hAnsi="Arial" w:cs="Arial"/>
                <w:lang w:val="en-CA"/>
              </w:rPr>
            </w:pPr>
            <w:r w:rsidRPr="00766F1F">
              <w:rPr>
                <w:rFonts w:ascii="Arial" w:hAnsi="Arial" w:cs="Arial"/>
                <w:lang w:val="en-CA"/>
              </w:rPr>
              <w:t>Festival Players</w:t>
            </w:r>
          </w:p>
          <w:p w14:paraId="50C44D84" w14:textId="77777777" w:rsidR="00E34426" w:rsidRPr="00766F1F" w:rsidRDefault="00E34426" w:rsidP="004145D8">
            <w:pPr>
              <w:rPr>
                <w:rFonts w:ascii="Arial" w:hAnsi="Arial" w:cs="Arial"/>
                <w:lang w:val="en-CA"/>
              </w:rPr>
            </w:pPr>
            <w:r w:rsidRPr="00766F1F">
              <w:rPr>
                <w:rFonts w:ascii="Arial" w:hAnsi="Arial" w:cs="Arial"/>
                <w:lang w:val="en-CA"/>
              </w:rPr>
              <w:t>310 Wellington Main Street</w:t>
            </w:r>
          </w:p>
          <w:p w14:paraId="15DEB0F9" w14:textId="77777777" w:rsidR="00E34426" w:rsidRPr="00766F1F" w:rsidRDefault="00E34426" w:rsidP="004145D8">
            <w:pPr>
              <w:rPr>
                <w:rFonts w:ascii="Arial" w:hAnsi="Arial" w:cs="Arial"/>
                <w:lang w:val="en-CA"/>
              </w:rPr>
            </w:pPr>
            <w:r w:rsidRPr="00766F1F">
              <w:rPr>
                <w:rFonts w:ascii="Arial" w:hAnsi="Arial" w:cs="Arial"/>
                <w:lang w:val="en-CA"/>
              </w:rPr>
              <w:t>Wellington, ON</w:t>
            </w:r>
          </w:p>
        </w:tc>
        <w:tc>
          <w:tcPr>
            <w:tcW w:w="3260" w:type="dxa"/>
            <w:tcBorders>
              <w:top w:val="nil"/>
              <w:left w:val="nil"/>
              <w:bottom w:val="nil"/>
              <w:right w:val="nil"/>
            </w:tcBorders>
          </w:tcPr>
          <w:p w14:paraId="1B380924" w14:textId="77777777" w:rsidR="00E34426" w:rsidRPr="00766F1F" w:rsidRDefault="00E34426" w:rsidP="004145D8">
            <w:pPr>
              <w:rPr>
                <w:rFonts w:ascii="Arial" w:hAnsi="Arial" w:cs="Arial"/>
                <w:lang w:val="en-CA"/>
              </w:rPr>
            </w:pPr>
            <w:r w:rsidRPr="00766F1F">
              <w:rPr>
                <w:rFonts w:ascii="Arial" w:hAnsi="Arial" w:cs="Arial"/>
                <w:lang w:val="en-CA"/>
              </w:rPr>
              <w:t>KOKITO</w:t>
            </w:r>
          </w:p>
          <w:p w14:paraId="4FC364E5" w14:textId="77777777" w:rsidR="00E34426" w:rsidRPr="00766F1F" w:rsidRDefault="00E34426" w:rsidP="004145D8">
            <w:pPr>
              <w:rPr>
                <w:rFonts w:ascii="Arial" w:hAnsi="Arial" w:cs="Arial"/>
                <w:lang w:val="en-CA"/>
              </w:rPr>
            </w:pPr>
            <w:r w:rsidRPr="00766F1F">
              <w:rPr>
                <w:rFonts w:ascii="Arial" w:hAnsi="Arial" w:cs="Arial"/>
                <w:lang w:val="en-CA"/>
              </w:rPr>
              <w:t>285 Bloomfield Main Street</w:t>
            </w:r>
          </w:p>
          <w:p w14:paraId="16029596" w14:textId="77777777" w:rsidR="00E34426" w:rsidRPr="00766F1F" w:rsidRDefault="00E34426" w:rsidP="004145D8">
            <w:pPr>
              <w:rPr>
                <w:rFonts w:ascii="Arial" w:hAnsi="Arial" w:cs="Arial"/>
                <w:lang w:val="en-CA"/>
              </w:rPr>
            </w:pPr>
            <w:r w:rsidRPr="00766F1F">
              <w:rPr>
                <w:rFonts w:ascii="Arial" w:hAnsi="Arial" w:cs="Arial"/>
                <w:lang w:val="en-CA"/>
              </w:rPr>
              <w:t>Bloomfield, ON</w:t>
            </w:r>
          </w:p>
          <w:p w14:paraId="7C3160A6" w14:textId="77777777" w:rsidR="00E34426" w:rsidRPr="00766F1F" w:rsidRDefault="00E34426" w:rsidP="004145D8">
            <w:pPr>
              <w:rPr>
                <w:rFonts w:ascii="Arial" w:hAnsi="Arial" w:cs="Arial"/>
                <w:lang w:val="en-CA"/>
              </w:rPr>
            </w:pPr>
          </w:p>
        </w:tc>
        <w:tc>
          <w:tcPr>
            <w:tcW w:w="2781" w:type="dxa"/>
            <w:tcBorders>
              <w:top w:val="nil"/>
              <w:left w:val="nil"/>
              <w:bottom w:val="nil"/>
              <w:right w:val="nil"/>
            </w:tcBorders>
          </w:tcPr>
          <w:p w14:paraId="0D55B340" w14:textId="77777777" w:rsidR="00E34426" w:rsidRPr="00766F1F" w:rsidRDefault="00E34426" w:rsidP="004145D8">
            <w:pPr>
              <w:rPr>
                <w:rFonts w:ascii="Arial" w:hAnsi="Arial" w:cs="Arial"/>
                <w:lang w:val="en-CA"/>
              </w:rPr>
            </w:pPr>
            <w:r w:rsidRPr="00766F1F">
              <w:rPr>
                <w:rFonts w:ascii="Arial" w:hAnsi="Arial" w:cs="Arial"/>
                <w:lang w:val="en-CA"/>
              </w:rPr>
              <w:t>Zest Kitchen Shop</w:t>
            </w:r>
          </w:p>
          <w:p w14:paraId="2BCA43F1" w14:textId="77777777" w:rsidR="00E34426" w:rsidRPr="00766F1F" w:rsidRDefault="00E34426" w:rsidP="004145D8">
            <w:pPr>
              <w:rPr>
                <w:rFonts w:ascii="Arial" w:hAnsi="Arial" w:cs="Arial"/>
                <w:lang w:val="en-CA"/>
              </w:rPr>
            </w:pPr>
            <w:r w:rsidRPr="00766F1F">
              <w:rPr>
                <w:rFonts w:ascii="Arial" w:hAnsi="Arial" w:cs="Arial"/>
                <w:lang w:val="en-CA"/>
              </w:rPr>
              <w:t>192 Main Street</w:t>
            </w:r>
          </w:p>
          <w:p w14:paraId="099D360B" w14:textId="77777777" w:rsidR="00E34426" w:rsidRPr="00766F1F" w:rsidRDefault="00E34426" w:rsidP="004145D8">
            <w:pPr>
              <w:rPr>
                <w:rFonts w:ascii="Arial" w:hAnsi="Arial" w:cs="Arial"/>
                <w:lang w:val="en-CA"/>
              </w:rPr>
            </w:pPr>
            <w:proofErr w:type="spellStart"/>
            <w:r w:rsidRPr="00766F1F">
              <w:rPr>
                <w:rFonts w:ascii="Arial" w:hAnsi="Arial" w:cs="Arial"/>
                <w:lang w:val="en-CA"/>
              </w:rPr>
              <w:t>Picton</w:t>
            </w:r>
            <w:proofErr w:type="spellEnd"/>
            <w:r w:rsidRPr="00766F1F">
              <w:rPr>
                <w:rFonts w:ascii="Arial" w:hAnsi="Arial" w:cs="Arial"/>
                <w:lang w:val="en-CA"/>
              </w:rPr>
              <w:t>, ON</w:t>
            </w:r>
          </w:p>
          <w:p w14:paraId="6F2EEE07" w14:textId="77777777" w:rsidR="00E34426" w:rsidRPr="00766F1F" w:rsidRDefault="00E34426" w:rsidP="004145D8">
            <w:pPr>
              <w:rPr>
                <w:rFonts w:ascii="Arial" w:hAnsi="Arial" w:cs="Arial"/>
                <w:lang w:val="en-CA"/>
              </w:rPr>
            </w:pPr>
          </w:p>
        </w:tc>
      </w:tr>
      <w:tr w:rsidR="00E34426" w:rsidRPr="00766F1F" w14:paraId="3E2090E9" w14:textId="77777777" w:rsidTr="00BA4C6A">
        <w:trPr>
          <w:jc w:val="center"/>
        </w:trPr>
        <w:tc>
          <w:tcPr>
            <w:tcW w:w="3309" w:type="dxa"/>
            <w:tcBorders>
              <w:top w:val="nil"/>
              <w:left w:val="nil"/>
              <w:bottom w:val="nil"/>
              <w:right w:val="nil"/>
            </w:tcBorders>
          </w:tcPr>
          <w:p w14:paraId="080811A8" w14:textId="77777777" w:rsidR="00E34426" w:rsidRPr="00766F1F" w:rsidRDefault="00E34426" w:rsidP="004145D8">
            <w:pPr>
              <w:rPr>
                <w:rFonts w:ascii="Arial" w:hAnsi="Arial" w:cs="Arial"/>
                <w:lang w:val="en-CA"/>
              </w:rPr>
            </w:pPr>
            <w:r w:rsidRPr="00766F1F">
              <w:rPr>
                <w:rFonts w:ascii="Arial" w:hAnsi="Arial" w:cs="Arial"/>
                <w:lang w:val="en-CA"/>
              </w:rPr>
              <w:t>The General</w:t>
            </w:r>
          </w:p>
          <w:p w14:paraId="389A1F7E" w14:textId="77777777" w:rsidR="00E34426" w:rsidRPr="00766F1F" w:rsidRDefault="00E34426" w:rsidP="004145D8">
            <w:pPr>
              <w:rPr>
                <w:rFonts w:ascii="Arial" w:hAnsi="Arial" w:cs="Arial"/>
                <w:lang w:val="en-CA"/>
              </w:rPr>
            </w:pPr>
            <w:r w:rsidRPr="00766F1F">
              <w:rPr>
                <w:rFonts w:ascii="Arial" w:hAnsi="Arial" w:cs="Arial"/>
                <w:lang w:val="en-CA"/>
              </w:rPr>
              <w:t>283 Main Street</w:t>
            </w:r>
          </w:p>
          <w:p w14:paraId="0BB6E6DD" w14:textId="77777777" w:rsidR="00E34426" w:rsidRPr="00766F1F" w:rsidRDefault="00E34426" w:rsidP="004145D8">
            <w:pPr>
              <w:rPr>
                <w:rFonts w:ascii="Arial" w:hAnsi="Arial" w:cs="Arial"/>
                <w:lang w:val="en-CA"/>
              </w:rPr>
            </w:pPr>
            <w:r w:rsidRPr="00766F1F">
              <w:rPr>
                <w:rFonts w:ascii="Arial" w:hAnsi="Arial" w:cs="Arial"/>
                <w:lang w:val="en-CA"/>
              </w:rPr>
              <w:t>Wellington, ON</w:t>
            </w:r>
          </w:p>
          <w:p w14:paraId="0A5A0110" w14:textId="4B643FB8" w:rsidR="00E34426" w:rsidRPr="005A0159" w:rsidRDefault="00E34426" w:rsidP="004145D8">
            <w:pPr>
              <w:rPr>
                <w:sz w:val="22"/>
                <w:szCs w:val="22"/>
                <w:lang w:val="en-CA"/>
              </w:rPr>
            </w:pPr>
          </w:p>
          <w:p w14:paraId="5FED5A3F" w14:textId="77777777" w:rsidR="005A0159" w:rsidRPr="005A0159" w:rsidRDefault="005A0159" w:rsidP="004145D8">
            <w:pPr>
              <w:rPr>
                <w:sz w:val="22"/>
                <w:szCs w:val="22"/>
                <w:lang w:val="en-CA"/>
              </w:rPr>
            </w:pPr>
          </w:p>
          <w:p w14:paraId="02C367B5" w14:textId="241D1276" w:rsidR="004145D8" w:rsidRPr="00766F1F" w:rsidRDefault="004145D8" w:rsidP="004145D8">
            <w:pPr>
              <w:rPr>
                <w:rFonts w:ascii="Arial" w:hAnsi="Arial" w:cs="Arial"/>
                <w:lang w:val="en-CA"/>
              </w:rPr>
            </w:pPr>
          </w:p>
        </w:tc>
        <w:tc>
          <w:tcPr>
            <w:tcW w:w="3260" w:type="dxa"/>
            <w:tcBorders>
              <w:top w:val="nil"/>
              <w:left w:val="nil"/>
              <w:bottom w:val="nil"/>
              <w:right w:val="nil"/>
            </w:tcBorders>
          </w:tcPr>
          <w:p w14:paraId="1D6E3FCE" w14:textId="77777777" w:rsidR="00E34426" w:rsidRPr="00766F1F" w:rsidRDefault="00E34426" w:rsidP="004145D8">
            <w:pPr>
              <w:rPr>
                <w:rFonts w:ascii="Arial" w:hAnsi="Arial" w:cs="Arial"/>
                <w:lang w:val="en-CA"/>
              </w:rPr>
            </w:pPr>
            <w:r w:rsidRPr="00766F1F">
              <w:rPr>
                <w:rFonts w:ascii="Arial" w:hAnsi="Arial" w:cs="Arial"/>
                <w:lang w:val="en-CA"/>
              </w:rPr>
              <w:t>The Local Store</w:t>
            </w:r>
          </w:p>
          <w:p w14:paraId="29928C65" w14:textId="77777777" w:rsidR="00E34426" w:rsidRPr="00766F1F" w:rsidRDefault="00E34426" w:rsidP="004145D8">
            <w:pPr>
              <w:rPr>
                <w:rFonts w:ascii="Arial" w:hAnsi="Arial" w:cs="Arial"/>
                <w:lang w:val="en-CA"/>
              </w:rPr>
            </w:pPr>
            <w:r w:rsidRPr="00766F1F">
              <w:rPr>
                <w:rFonts w:ascii="Arial" w:hAnsi="Arial" w:cs="Arial"/>
                <w:lang w:val="en-CA"/>
              </w:rPr>
              <w:t>768 County Road 12</w:t>
            </w:r>
          </w:p>
          <w:p w14:paraId="7620BEE7" w14:textId="77777777" w:rsidR="00E34426" w:rsidRPr="00766F1F" w:rsidRDefault="00E34426" w:rsidP="004145D8">
            <w:pPr>
              <w:rPr>
                <w:rFonts w:ascii="Arial" w:hAnsi="Arial" w:cs="Arial"/>
                <w:lang w:val="en-CA"/>
              </w:rPr>
            </w:pPr>
            <w:r w:rsidRPr="00766F1F">
              <w:rPr>
                <w:rFonts w:ascii="Arial" w:hAnsi="Arial" w:cs="Arial"/>
                <w:lang w:val="en-CA"/>
              </w:rPr>
              <w:t>Prince Edward, ON</w:t>
            </w:r>
          </w:p>
          <w:p w14:paraId="6148974E" w14:textId="77777777" w:rsidR="00E34426" w:rsidRPr="00766F1F" w:rsidRDefault="00E34426" w:rsidP="004145D8">
            <w:pPr>
              <w:rPr>
                <w:rFonts w:ascii="Arial" w:hAnsi="Arial" w:cs="Arial"/>
                <w:lang w:val="en-CA"/>
              </w:rPr>
            </w:pPr>
          </w:p>
        </w:tc>
        <w:tc>
          <w:tcPr>
            <w:tcW w:w="2781" w:type="dxa"/>
            <w:tcBorders>
              <w:top w:val="nil"/>
              <w:left w:val="nil"/>
              <w:bottom w:val="nil"/>
              <w:right w:val="nil"/>
            </w:tcBorders>
          </w:tcPr>
          <w:p w14:paraId="38E1810D" w14:textId="77777777" w:rsidR="00E34426" w:rsidRPr="00766F1F" w:rsidRDefault="00E34426" w:rsidP="004145D8">
            <w:pPr>
              <w:rPr>
                <w:rFonts w:ascii="Arial" w:hAnsi="Arial" w:cs="Arial"/>
                <w:lang w:val="en-CA"/>
              </w:rPr>
            </w:pPr>
          </w:p>
        </w:tc>
      </w:tr>
      <w:tr w:rsidR="00E34426" w:rsidRPr="00766F1F" w14:paraId="7282FBDC" w14:textId="77777777" w:rsidTr="00BA4C6A">
        <w:trPr>
          <w:jc w:val="center"/>
        </w:trPr>
        <w:tc>
          <w:tcPr>
            <w:tcW w:w="3309" w:type="dxa"/>
            <w:tcBorders>
              <w:top w:val="nil"/>
              <w:left w:val="nil"/>
              <w:bottom w:val="single" w:sz="4" w:space="0" w:color="auto"/>
              <w:right w:val="nil"/>
            </w:tcBorders>
          </w:tcPr>
          <w:p w14:paraId="02641589" w14:textId="77777777" w:rsidR="00E34426" w:rsidRPr="00766F1F" w:rsidRDefault="00E34426" w:rsidP="004145D8">
            <w:pPr>
              <w:rPr>
                <w:rFonts w:ascii="Arial" w:hAnsi="Arial" w:cs="Arial"/>
                <w:b/>
                <w:lang w:val="en-CA"/>
              </w:rPr>
            </w:pPr>
            <w:r w:rsidRPr="00766F1F">
              <w:rPr>
                <w:rFonts w:ascii="Arial" w:hAnsi="Arial" w:cs="Arial"/>
                <w:b/>
                <w:lang w:val="en-CA"/>
              </w:rPr>
              <w:t>Ottawa</w:t>
            </w:r>
          </w:p>
        </w:tc>
        <w:tc>
          <w:tcPr>
            <w:tcW w:w="3260" w:type="dxa"/>
            <w:tcBorders>
              <w:top w:val="nil"/>
              <w:left w:val="nil"/>
              <w:bottom w:val="single" w:sz="4" w:space="0" w:color="auto"/>
              <w:right w:val="nil"/>
            </w:tcBorders>
          </w:tcPr>
          <w:p w14:paraId="549AE8E8" w14:textId="77777777" w:rsidR="00E34426" w:rsidRPr="00766F1F" w:rsidRDefault="00E34426" w:rsidP="004145D8">
            <w:pPr>
              <w:rPr>
                <w:rFonts w:ascii="Arial" w:hAnsi="Arial" w:cs="Arial"/>
                <w:lang w:val="en-CA"/>
              </w:rPr>
            </w:pPr>
          </w:p>
        </w:tc>
        <w:tc>
          <w:tcPr>
            <w:tcW w:w="2781" w:type="dxa"/>
            <w:tcBorders>
              <w:top w:val="nil"/>
              <w:left w:val="nil"/>
              <w:bottom w:val="single" w:sz="4" w:space="0" w:color="auto"/>
              <w:right w:val="nil"/>
            </w:tcBorders>
          </w:tcPr>
          <w:p w14:paraId="55E5F8B4" w14:textId="77777777" w:rsidR="00E34426" w:rsidRPr="00766F1F" w:rsidRDefault="00E34426" w:rsidP="004145D8">
            <w:pPr>
              <w:rPr>
                <w:rFonts w:ascii="Arial" w:hAnsi="Arial" w:cs="Arial"/>
                <w:lang w:val="en-CA"/>
              </w:rPr>
            </w:pPr>
          </w:p>
        </w:tc>
      </w:tr>
      <w:tr w:rsidR="00E34426" w:rsidRPr="00766F1F" w14:paraId="23D9037C" w14:textId="77777777" w:rsidTr="00BA4C6A">
        <w:trPr>
          <w:jc w:val="center"/>
        </w:trPr>
        <w:tc>
          <w:tcPr>
            <w:tcW w:w="3309" w:type="dxa"/>
            <w:tcBorders>
              <w:top w:val="single" w:sz="4" w:space="0" w:color="auto"/>
              <w:left w:val="nil"/>
              <w:bottom w:val="nil"/>
              <w:right w:val="nil"/>
            </w:tcBorders>
          </w:tcPr>
          <w:p w14:paraId="26052B66" w14:textId="77777777" w:rsidR="00E34426" w:rsidRPr="00766F1F" w:rsidRDefault="00E34426" w:rsidP="004145D8">
            <w:pPr>
              <w:rPr>
                <w:rFonts w:ascii="Arial" w:hAnsi="Arial" w:cs="Arial"/>
                <w:lang w:val="en-CA"/>
              </w:rPr>
            </w:pPr>
          </w:p>
          <w:p w14:paraId="2F5EA0ED" w14:textId="77777777" w:rsidR="00E34426" w:rsidRPr="00766F1F" w:rsidRDefault="00E34426" w:rsidP="004145D8">
            <w:pPr>
              <w:rPr>
                <w:rFonts w:ascii="Arial" w:hAnsi="Arial" w:cs="Arial"/>
                <w:lang w:val="en-CA"/>
              </w:rPr>
            </w:pPr>
            <w:r w:rsidRPr="00766F1F">
              <w:rPr>
                <w:rFonts w:ascii="Arial" w:hAnsi="Arial" w:cs="Arial"/>
                <w:lang w:val="en-CA"/>
              </w:rPr>
              <w:t>Goods Shop</w:t>
            </w:r>
          </w:p>
          <w:p w14:paraId="5C5078C4" w14:textId="77777777" w:rsidR="00E34426" w:rsidRPr="00766F1F" w:rsidRDefault="00E34426" w:rsidP="004145D8">
            <w:pPr>
              <w:rPr>
                <w:rFonts w:ascii="Arial" w:hAnsi="Arial" w:cs="Arial"/>
                <w:lang w:val="en-CA"/>
              </w:rPr>
            </w:pPr>
            <w:r w:rsidRPr="00766F1F">
              <w:rPr>
                <w:rFonts w:ascii="Arial" w:hAnsi="Arial" w:cs="Arial"/>
                <w:lang w:val="en-CA"/>
              </w:rPr>
              <w:t>201 Dalhousie Street</w:t>
            </w:r>
          </w:p>
          <w:p w14:paraId="1635DAC9" w14:textId="77777777" w:rsidR="00E34426" w:rsidRPr="00766F1F" w:rsidRDefault="00E34426" w:rsidP="004145D8">
            <w:pPr>
              <w:rPr>
                <w:rFonts w:ascii="Arial" w:hAnsi="Arial" w:cs="Arial"/>
                <w:lang w:val="en-CA"/>
              </w:rPr>
            </w:pPr>
            <w:r w:rsidRPr="00766F1F">
              <w:rPr>
                <w:rFonts w:ascii="Arial" w:hAnsi="Arial" w:cs="Arial"/>
                <w:lang w:val="en-CA"/>
              </w:rPr>
              <w:t>Ottawa, ON</w:t>
            </w:r>
          </w:p>
          <w:p w14:paraId="2B1713DB" w14:textId="77777777" w:rsidR="00E34426" w:rsidRPr="00766F1F" w:rsidRDefault="00E34426" w:rsidP="004145D8">
            <w:pPr>
              <w:rPr>
                <w:rFonts w:ascii="Arial" w:hAnsi="Arial" w:cs="Arial"/>
                <w:lang w:val="en-CA"/>
              </w:rPr>
            </w:pPr>
          </w:p>
        </w:tc>
        <w:tc>
          <w:tcPr>
            <w:tcW w:w="3260" w:type="dxa"/>
            <w:tcBorders>
              <w:top w:val="single" w:sz="4" w:space="0" w:color="auto"/>
              <w:left w:val="nil"/>
              <w:bottom w:val="nil"/>
              <w:right w:val="nil"/>
            </w:tcBorders>
          </w:tcPr>
          <w:p w14:paraId="2F61934C" w14:textId="77777777" w:rsidR="00E34426" w:rsidRPr="00766F1F" w:rsidRDefault="00E34426" w:rsidP="004145D8">
            <w:pPr>
              <w:rPr>
                <w:rFonts w:ascii="Arial" w:hAnsi="Arial" w:cs="Arial"/>
                <w:lang w:val="en-CA"/>
              </w:rPr>
            </w:pPr>
          </w:p>
          <w:p w14:paraId="4D5CA32D" w14:textId="77777777" w:rsidR="00E34426" w:rsidRPr="00766F1F" w:rsidRDefault="00E34426" w:rsidP="004145D8">
            <w:pPr>
              <w:rPr>
                <w:rFonts w:ascii="Arial" w:hAnsi="Arial" w:cs="Arial"/>
                <w:lang w:val="en-CA"/>
              </w:rPr>
            </w:pPr>
            <w:r w:rsidRPr="00766F1F">
              <w:rPr>
                <w:rFonts w:ascii="Arial" w:hAnsi="Arial" w:cs="Arial"/>
                <w:lang w:val="en-CA"/>
              </w:rPr>
              <w:t>Maker House Co</w:t>
            </w:r>
          </w:p>
          <w:p w14:paraId="75ECC3A5" w14:textId="77777777" w:rsidR="00E34426" w:rsidRPr="00766F1F" w:rsidRDefault="00E34426" w:rsidP="004145D8">
            <w:pPr>
              <w:rPr>
                <w:rFonts w:ascii="Arial" w:hAnsi="Arial" w:cs="Arial"/>
                <w:lang w:val="en-CA"/>
              </w:rPr>
            </w:pPr>
            <w:r w:rsidRPr="00766F1F">
              <w:rPr>
                <w:rFonts w:ascii="Arial" w:hAnsi="Arial" w:cs="Arial"/>
                <w:lang w:val="en-CA"/>
              </w:rPr>
              <w:t>987 Wellington Street W.</w:t>
            </w:r>
          </w:p>
          <w:p w14:paraId="171A8A07" w14:textId="77777777" w:rsidR="00E34426" w:rsidRPr="00766F1F" w:rsidRDefault="00E34426" w:rsidP="004145D8">
            <w:pPr>
              <w:rPr>
                <w:rFonts w:ascii="Arial" w:hAnsi="Arial" w:cs="Arial"/>
                <w:lang w:val="en-CA"/>
              </w:rPr>
            </w:pPr>
            <w:r w:rsidRPr="00766F1F">
              <w:rPr>
                <w:rFonts w:ascii="Arial" w:hAnsi="Arial" w:cs="Arial"/>
                <w:lang w:val="en-CA"/>
              </w:rPr>
              <w:t>Ottawa, ON</w:t>
            </w:r>
          </w:p>
          <w:p w14:paraId="702DF666" w14:textId="77777777" w:rsidR="00E34426" w:rsidRPr="00766F1F" w:rsidRDefault="00E34426" w:rsidP="004145D8">
            <w:pPr>
              <w:rPr>
                <w:rFonts w:ascii="Arial" w:hAnsi="Arial" w:cs="Arial"/>
                <w:lang w:val="en-CA"/>
              </w:rPr>
            </w:pPr>
          </w:p>
        </w:tc>
        <w:tc>
          <w:tcPr>
            <w:tcW w:w="2781" w:type="dxa"/>
            <w:tcBorders>
              <w:top w:val="single" w:sz="4" w:space="0" w:color="auto"/>
              <w:left w:val="nil"/>
              <w:bottom w:val="nil"/>
              <w:right w:val="nil"/>
            </w:tcBorders>
          </w:tcPr>
          <w:p w14:paraId="2E528850" w14:textId="77777777" w:rsidR="00E34426" w:rsidRPr="00766F1F" w:rsidRDefault="00E34426" w:rsidP="004145D8">
            <w:pPr>
              <w:rPr>
                <w:rFonts w:ascii="Arial" w:hAnsi="Arial" w:cs="Arial"/>
                <w:lang w:val="en-CA"/>
              </w:rPr>
            </w:pPr>
          </w:p>
          <w:p w14:paraId="2F443636" w14:textId="77777777" w:rsidR="00E34426" w:rsidRPr="00766F1F" w:rsidRDefault="00E34426" w:rsidP="004145D8">
            <w:pPr>
              <w:rPr>
                <w:rFonts w:ascii="Arial" w:hAnsi="Arial" w:cs="Arial"/>
                <w:lang w:val="en-CA"/>
              </w:rPr>
            </w:pPr>
            <w:r w:rsidRPr="00766F1F">
              <w:rPr>
                <w:rFonts w:ascii="Arial" w:hAnsi="Arial" w:cs="Arial"/>
                <w:lang w:val="en-CA"/>
              </w:rPr>
              <w:t>Red Apron</w:t>
            </w:r>
          </w:p>
          <w:p w14:paraId="66E08497" w14:textId="77777777" w:rsidR="00E34426" w:rsidRPr="00766F1F" w:rsidRDefault="00E34426" w:rsidP="004145D8">
            <w:pPr>
              <w:rPr>
                <w:rFonts w:ascii="Arial" w:hAnsi="Arial" w:cs="Arial"/>
                <w:lang w:val="en-CA"/>
              </w:rPr>
            </w:pPr>
            <w:r w:rsidRPr="00766F1F">
              <w:rPr>
                <w:rFonts w:ascii="Arial" w:hAnsi="Arial" w:cs="Arial"/>
                <w:lang w:val="en-CA"/>
              </w:rPr>
              <w:t>564 Gladstone Avenue</w:t>
            </w:r>
          </w:p>
          <w:p w14:paraId="4E4B7FED" w14:textId="77777777" w:rsidR="00E34426" w:rsidRPr="00766F1F" w:rsidRDefault="00E34426" w:rsidP="004145D8">
            <w:pPr>
              <w:rPr>
                <w:rFonts w:ascii="Arial" w:hAnsi="Arial" w:cs="Arial"/>
                <w:lang w:val="en-CA"/>
              </w:rPr>
            </w:pPr>
            <w:r w:rsidRPr="00766F1F">
              <w:rPr>
                <w:rFonts w:ascii="Arial" w:hAnsi="Arial" w:cs="Arial"/>
                <w:lang w:val="en-CA"/>
              </w:rPr>
              <w:t>Ottawa, ON</w:t>
            </w:r>
          </w:p>
          <w:p w14:paraId="41779697" w14:textId="77777777" w:rsidR="00E34426" w:rsidRPr="00766F1F" w:rsidRDefault="00E34426" w:rsidP="004145D8">
            <w:pPr>
              <w:rPr>
                <w:rFonts w:ascii="Arial" w:hAnsi="Arial" w:cs="Arial"/>
                <w:lang w:val="en-CA"/>
              </w:rPr>
            </w:pPr>
          </w:p>
        </w:tc>
      </w:tr>
      <w:tr w:rsidR="00E34426" w:rsidRPr="00766F1F" w14:paraId="34D12228" w14:textId="77777777" w:rsidTr="00BA4C6A">
        <w:trPr>
          <w:jc w:val="center"/>
        </w:trPr>
        <w:tc>
          <w:tcPr>
            <w:tcW w:w="3309" w:type="dxa"/>
            <w:tcBorders>
              <w:top w:val="nil"/>
              <w:left w:val="nil"/>
              <w:bottom w:val="nil"/>
              <w:right w:val="nil"/>
            </w:tcBorders>
          </w:tcPr>
          <w:p w14:paraId="576783B6" w14:textId="77777777" w:rsidR="00E34426" w:rsidRPr="00766F1F" w:rsidRDefault="00E34426" w:rsidP="004145D8">
            <w:pPr>
              <w:rPr>
                <w:rFonts w:ascii="Arial" w:hAnsi="Arial" w:cs="Arial"/>
                <w:lang w:val="en-CA"/>
              </w:rPr>
            </w:pPr>
            <w:proofErr w:type="spellStart"/>
            <w:r w:rsidRPr="00766F1F">
              <w:rPr>
                <w:rFonts w:ascii="Arial" w:hAnsi="Arial" w:cs="Arial"/>
                <w:lang w:val="en-CA"/>
              </w:rPr>
              <w:t>Kitchenalia</w:t>
            </w:r>
            <w:proofErr w:type="spellEnd"/>
          </w:p>
          <w:p w14:paraId="3934CAE3" w14:textId="77777777" w:rsidR="00E34426" w:rsidRPr="00766F1F" w:rsidRDefault="00E34426" w:rsidP="004145D8">
            <w:pPr>
              <w:rPr>
                <w:rFonts w:ascii="Arial" w:hAnsi="Arial" w:cs="Arial"/>
                <w:lang w:val="en-CA"/>
              </w:rPr>
            </w:pPr>
            <w:r w:rsidRPr="00766F1F">
              <w:rPr>
                <w:rFonts w:ascii="Arial" w:hAnsi="Arial" w:cs="Arial"/>
                <w:lang w:val="en-CA"/>
              </w:rPr>
              <w:t>274A Richmond Road</w:t>
            </w:r>
          </w:p>
          <w:p w14:paraId="39584447" w14:textId="77777777" w:rsidR="00E34426" w:rsidRPr="00766F1F" w:rsidRDefault="00E34426" w:rsidP="004145D8">
            <w:pPr>
              <w:rPr>
                <w:rFonts w:ascii="Arial" w:hAnsi="Arial" w:cs="Arial"/>
                <w:lang w:val="en-CA"/>
              </w:rPr>
            </w:pPr>
            <w:r w:rsidRPr="00766F1F">
              <w:rPr>
                <w:rFonts w:ascii="Arial" w:hAnsi="Arial" w:cs="Arial"/>
                <w:lang w:val="en-CA"/>
              </w:rPr>
              <w:t>Ottawa, ON</w:t>
            </w:r>
          </w:p>
          <w:p w14:paraId="02A174BD" w14:textId="77777777" w:rsidR="00E34426" w:rsidRPr="005A0159" w:rsidRDefault="00E34426" w:rsidP="004145D8">
            <w:pPr>
              <w:rPr>
                <w:sz w:val="22"/>
                <w:szCs w:val="22"/>
                <w:lang w:val="en-CA"/>
              </w:rPr>
            </w:pPr>
          </w:p>
          <w:p w14:paraId="7655A2DB" w14:textId="77777777" w:rsidR="004145D8" w:rsidRPr="005A0159" w:rsidRDefault="004145D8" w:rsidP="004145D8">
            <w:pPr>
              <w:rPr>
                <w:sz w:val="22"/>
                <w:szCs w:val="22"/>
                <w:lang w:val="en-CA"/>
              </w:rPr>
            </w:pPr>
          </w:p>
          <w:p w14:paraId="0A401B28" w14:textId="2FAC0C03" w:rsidR="005A0159" w:rsidRPr="00766F1F" w:rsidRDefault="005A0159" w:rsidP="004145D8">
            <w:pPr>
              <w:rPr>
                <w:rFonts w:ascii="Arial" w:hAnsi="Arial" w:cs="Arial"/>
                <w:lang w:val="en-CA"/>
              </w:rPr>
            </w:pPr>
          </w:p>
        </w:tc>
        <w:tc>
          <w:tcPr>
            <w:tcW w:w="3260" w:type="dxa"/>
            <w:tcBorders>
              <w:top w:val="nil"/>
              <w:left w:val="nil"/>
              <w:bottom w:val="nil"/>
              <w:right w:val="nil"/>
            </w:tcBorders>
          </w:tcPr>
          <w:p w14:paraId="585E8C52" w14:textId="77777777" w:rsidR="00E34426" w:rsidRPr="00766F1F" w:rsidRDefault="00E34426" w:rsidP="004145D8">
            <w:pPr>
              <w:rPr>
                <w:rFonts w:ascii="Arial" w:hAnsi="Arial" w:cs="Arial"/>
                <w:lang w:val="en-CA"/>
              </w:rPr>
            </w:pPr>
            <w:r w:rsidRPr="00766F1F">
              <w:rPr>
                <w:rFonts w:ascii="Arial" w:hAnsi="Arial" w:cs="Arial"/>
                <w:lang w:val="en-CA"/>
              </w:rPr>
              <w:t>Pot &amp; Pantry</w:t>
            </w:r>
          </w:p>
          <w:p w14:paraId="3E3A07DF" w14:textId="77777777" w:rsidR="00E34426" w:rsidRPr="00766F1F" w:rsidRDefault="00E34426" w:rsidP="004145D8">
            <w:pPr>
              <w:rPr>
                <w:rFonts w:ascii="Arial" w:hAnsi="Arial" w:cs="Arial"/>
                <w:lang w:val="en-CA"/>
              </w:rPr>
            </w:pPr>
            <w:r w:rsidRPr="00766F1F">
              <w:rPr>
                <w:rFonts w:ascii="Arial" w:hAnsi="Arial" w:cs="Arial"/>
                <w:lang w:val="en-CA"/>
              </w:rPr>
              <w:t>244 Elgin Street</w:t>
            </w:r>
          </w:p>
          <w:p w14:paraId="534CC6EF" w14:textId="77777777" w:rsidR="00E34426" w:rsidRPr="00766F1F" w:rsidRDefault="00E34426" w:rsidP="004145D8">
            <w:pPr>
              <w:rPr>
                <w:rFonts w:ascii="Arial" w:hAnsi="Arial" w:cs="Arial"/>
                <w:lang w:val="en-CA"/>
              </w:rPr>
            </w:pPr>
            <w:r w:rsidRPr="00766F1F">
              <w:rPr>
                <w:rFonts w:ascii="Arial" w:hAnsi="Arial" w:cs="Arial"/>
                <w:lang w:val="en-CA"/>
              </w:rPr>
              <w:t>Ottawa, ON</w:t>
            </w:r>
          </w:p>
          <w:p w14:paraId="43789F42" w14:textId="77777777" w:rsidR="00E34426" w:rsidRPr="00766F1F" w:rsidRDefault="00E34426" w:rsidP="004145D8">
            <w:pPr>
              <w:rPr>
                <w:rFonts w:ascii="Arial" w:hAnsi="Arial" w:cs="Arial"/>
                <w:lang w:val="en-CA"/>
              </w:rPr>
            </w:pPr>
          </w:p>
        </w:tc>
        <w:tc>
          <w:tcPr>
            <w:tcW w:w="2781" w:type="dxa"/>
            <w:tcBorders>
              <w:top w:val="nil"/>
              <w:left w:val="nil"/>
              <w:bottom w:val="nil"/>
              <w:right w:val="nil"/>
            </w:tcBorders>
          </w:tcPr>
          <w:p w14:paraId="0582780E" w14:textId="77777777" w:rsidR="00E34426" w:rsidRPr="00766F1F" w:rsidRDefault="00E34426" w:rsidP="004145D8">
            <w:pPr>
              <w:rPr>
                <w:rFonts w:ascii="Arial" w:hAnsi="Arial" w:cs="Arial"/>
                <w:lang w:val="en-CA"/>
              </w:rPr>
            </w:pPr>
            <w:r w:rsidRPr="00766F1F">
              <w:rPr>
                <w:rFonts w:ascii="Arial" w:hAnsi="Arial" w:cs="Arial"/>
                <w:lang w:val="en-CA"/>
              </w:rPr>
              <w:t>Thyme and Again</w:t>
            </w:r>
          </w:p>
          <w:p w14:paraId="794452BA" w14:textId="77777777" w:rsidR="00E34426" w:rsidRPr="00766F1F" w:rsidRDefault="00E34426" w:rsidP="004145D8">
            <w:pPr>
              <w:rPr>
                <w:rFonts w:ascii="Arial" w:hAnsi="Arial" w:cs="Arial"/>
                <w:lang w:val="en-CA"/>
              </w:rPr>
            </w:pPr>
            <w:r w:rsidRPr="00766F1F">
              <w:rPr>
                <w:rFonts w:ascii="Arial" w:hAnsi="Arial" w:cs="Arial"/>
                <w:lang w:val="en-CA"/>
              </w:rPr>
              <w:t>1255 Wellington Street W.</w:t>
            </w:r>
          </w:p>
          <w:p w14:paraId="4D2698C3" w14:textId="77777777" w:rsidR="00E34426" w:rsidRPr="00766F1F" w:rsidRDefault="00E34426" w:rsidP="004145D8">
            <w:pPr>
              <w:rPr>
                <w:rFonts w:ascii="Arial" w:hAnsi="Arial" w:cs="Arial"/>
                <w:lang w:val="en-CA"/>
              </w:rPr>
            </w:pPr>
            <w:r w:rsidRPr="00766F1F">
              <w:rPr>
                <w:rFonts w:ascii="Arial" w:hAnsi="Arial" w:cs="Arial"/>
                <w:lang w:val="en-CA"/>
              </w:rPr>
              <w:t>Ottawa, ON</w:t>
            </w:r>
          </w:p>
          <w:p w14:paraId="5CBF5FF5" w14:textId="77777777" w:rsidR="00E34426" w:rsidRPr="00766F1F" w:rsidRDefault="00E34426" w:rsidP="004145D8">
            <w:pPr>
              <w:rPr>
                <w:rFonts w:ascii="Arial" w:hAnsi="Arial" w:cs="Arial"/>
                <w:lang w:val="en-CA"/>
              </w:rPr>
            </w:pPr>
          </w:p>
        </w:tc>
      </w:tr>
      <w:tr w:rsidR="00E34426" w:rsidRPr="00766F1F" w14:paraId="76549A95" w14:textId="77777777" w:rsidTr="00BA4C6A">
        <w:trPr>
          <w:jc w:val="center"/>
        </w:trPr>
        <w:tc>
          <w:tcPr>
            <w:tcW w:w="9350" w:type="dxa"/>
            <w:gridSpan w:val="3"/>
            <w:tcBorders>
              <w:top w:val="nil"/>
              <w:left w:val="nil"/>
              <w:bottom w:val="single" w:sz="4" w:space="0" w:color="auto"/>
              <w:right w:val="nil"/>
            </w:tcBorders>
          </w:tcPr>
          <w:p w14:paraId="56181E70" w14:textId="77777777" w:rsidR="00E34426" w:rsidRPr="00766F1F" w:rsidRDefault="00E34426" w:rsidP="004145D8">
            <w:pPr>
              <w:rPr>
                <w:rFonts w:ascii="Arial" w:hAnsi="Arial" w:cs="Arial"/>
                <w:lang w:val="en-CA"/>
              </w:rPr>
            </w:pPr>
            <w:r w:rsidRPr="00766F1F">
              <w:rPr>
                <w:rFonts w:ascii="Arial" w:hAnsi="Arial" w:cs="Arial"/>
                <w:b/>
                <w:lang w:val="en-CA"/>
              </w:rPr>
              <w:t>Toronto</w:t>
            </w:r>
          </w:p>
        </w:tc>
      </w:tr>
      <w:tr w:rsidR="00E34426" w:rsidRPr="00766F1F" w14:paraId="5B7C5C41" w14:textId="77777777" w:rsidTr="00BA4C6A">
        <w:trPr>
          <w:jc w:val="center"/>
        </w:trPr>
        <w:tc>
          <w:tcPr>
            <w:tcW w:w="3309" w:type="dxa"/>
            <w:tcBorders>
              <w:top w:val="single" w:sz="4" w:space="0" w:color="auto"/>
              <w:left w:val="nil"/>
              <w:bottom w:val="nil"/>
              <w:right w:val="nil"/>
            </w:tcBorders>
          </w:tcPr>
          <w:p w14:paraId="26BB358D" w14:textId="77777777" w:rsidR="00E34426" w:rsidRPr="00766F1F" w:rsidRDefault="00E34426" w:rsidP="004145D8">
            <w:pPr>
              <w:rPr>
                <w:rFonts w:ascii="Arial" w:hAnsi="Arial" w:cs="Arial"/>
                <w:lang w:val="en-CA"/>
              </w:rPr>
            </w:pPr>
          </w:p>
          <w:p w14:paraId="77021997" w14:textId="77777777" w:rsidR="00E34426" w:rsidRPr="00766F1F" w:rsidRDefault="00E34426" w:rsidP="004145D8">
            <w:pPr>
              <w:rPr>
                <w:rFonts w:ascii="Arial" w:hAnsi="Arial" w:cs="Arial"/>
                <w:lang w:val="en-CA"/>
              </w:rPr>
            </w:pPr>
            <w:r w:rsidRPr="00766F1F">
              <w:rPr>
                <w:rFonts w:ascii="Arial" w:hAnsi="Arial" w:cs="Arial"/>
                <w:lang w:val="en-CA"/>
              </w:rPr>
              <w:t>Birch &amp; Co</w:t>
            </w:r>
          </w:p>
          <w:p w14:paraId="269CBEFA" w14:textId="77777777" w:rsidR="00E34426" w:rsidRPr="00766F1F" w:rsidRDefault="00E34426" w:rsidP="004145D8">
            <w:pPr>
              <w:rPr>
                <w:rFonts w:ascii="Arial" w:hAnsi="Arial" w:cs="Arial"/>
                <w:lang w:val="en-CA"/>
              </w:rPr>
            </w:pPr>
            <w:r w:rsidRPr="00766F1F">
              <w:rPr>
                <w:rFonts w:ascii="Arial" w:hAnsi="Arial" w:cs="Arial"/>
                <w:lang w:val="en-CA"/>
              </w:rPr>
              <w:t>1487 Gerrard Street E.</w:t>
            </w:r>
          </w:p>
          <w:p w14:paraId="66573FE1" w14:textId="77777777" w:rsidR="00E34426" w:rsidRPr="00766F1F" w:rsidRDefault="00E34426" w:rsidP="004145D8">
            <w:pPr>
              <w:rPr>
                <w:rFonts w:ascii="Arial" w:hAnsi="Arial" w:cs="Arial"/>
                <w:lang w:val="en-CA"/>
              </w:rPr>
            </w:pPr>
            <w:r w:rsidRPr="00766F1F">
              <w:rPr>
                <w:rFonts w:ascii="Arial" w:hAnsi="Arial" w:cs="Arial"/>
                <w:lang w:val="en-CA"/>
              </w:rPr>
              <w:t>Toronto, ON</w:t>
            </w:r>
          </w:p>
          <w:p w14:paraId="3C3A8A62" w14:textId="77777777" w:rsidR="00E34426" w:rsidRPr="00766F1F" w:rsidRDefault="00E34426" w:rsidP="004145D8">
            <w:pPr>
              <w:rPr>
                <w:rFonts w:ascii="Arial" w:hAnsi="Arial" w:cs="Arial"/>
                <w:lang w:val="en-CA"/>
              </w:rPr>
            </w:pPr>
          </w:p>
        </w:tc>
        <w:tc>
          <w:tcPr>
            <w:tcW w:w="3260" w:type="dxa"/>
            <w:tcBorders>
              <w:top w:val="single" w:sz="4" w:space="0" w:color="auto"/>
              <w:left w:val="nil"/>
              <w:bottom w:val="nil"/>
              <w:right w:val="nil"/>
            </w:tcBorders>
          </w:tcPr>
          <w:p w14:paraId="2CDB9DCE" w14:textId="77777777" w:rsidR="00E34426" w:rsidRPr="00766F1F" w:rsidRDefault="00E34426" w:rsidP="004145D8">
            <w:pPr>
              <w:rPr>
                <w:rFonts w:ascii="Arial" w:hAnsi="Arial" w:cs="Arial"/>
                <w:lang w:val="en-CA"/>
              </w:rPr>
            </w:pPr>
          </w:p>
          <w:p w14:paraId="0041B744" w14:textId="77777777" w:rsidR="00E34426" w:rsidRPr="00766F1F" w:rsidRDefault="00E34426" w:rsidP="004145D8">
            <w:pPr>
              <w:rPr>
                <w:rFonts w:ascii="Arial" w:hAnsi="Arial" w:cs="Arial"/>
                <w:lang w:val="en-CA"/>
              </w:rPr>
            </w:pPr>
            <w:r w:rsidRPr="00766F1F">
              <w:rPr>
                <w:rFonts w:ascii="Arial" w:hAnsi="Arial" w:cs="Arial"/>
                <w:lang w:val="en-CA"/>
              </w:rPr>
              <w:t>Cheese Boutique</w:t>
            </w:r>
          </w:p>
          <w:p w14:paraId="74204D7E" w14:textId="77777777" w:rsidR="00E34426" w:rsidRPr="00766F1F" w:rsidRDefault="00E34426" w:rsidP="004145D8">
            <w:pPr>
              <w:rPr>
                <w:rFonts w:ascii="Arial" w:hAnsi="Arial" w:cs="Arial"/>
                <w:lang w:val="en-CA"/>
              </w:rPr>
            </w:pPr>
            <w:r w:rsidRPr="00766F1F">
              <w:rPr>
                <w:rFonts w:ascii="Arial" w:hAnsi="Arial" w:cs="Arial"/>
                <w:lang w:val="en-CA"/>
              </w:rPr>
              <w:t>45 Ripley Avenue</w:t>
            </w:r>
          </w:p>
          <w:p w14:paraId="1649D7E8" w14:textId="77777777" w:rsidR="00E34426" w:rsidRPr="00766F1F" w:rsidRDefault="00E34426" w:rsidP="004145D8">
            <w:pPr>
              <w:rPr>
                <w:rFonts w:ascii="Arial" w:hAnsi="Arial" w:cs="Arial"/>
                <w:lang w:val="en-CA"/>
              </w:rPr>
            </w:pPr>
            <w:r w:rsidRPr="00766F1F">
              <w:rPr>
                <w:rFonts w:ascii="Arial" w:hAnsi="Arial" w:cs="Arial"/>
                <w:lang w:val="en-CA"/>
              </w:rPr>
              <w:t>Toronto, ON</w:t>
            </w:r>
          </w:p>
        </w:tc>
        <w:tc>
          <w:tcPr>
            <w:tcW w:w="2781" w:type="dxa"/>
            <w:tcBorders>
              <w:top w:val="single" w:sz="4" w:space="0" w:color="auto"/>
              <w:left w:val="nil"/>
              <w:bottom w:val="nil"/>
              <w:right w:val="nil"/>
            </w:tcBorders>
          </w:tcPr>
          <w:p w14:paraId="29ECAE2F" w14:textId="77777777" w:rsidR="00E34426" w:rsidRPr="00766F1F" w:rsidRDefault="00E34426" w:rsidP="004145D8">
            <w:pPr>
              <w:rPr>
                <w:rFonts w:ascii="Arial" w:hAnsi="Arial" w:cs="Arial"/>
                <w:lang w:val="en-CA"/>
              </w:rPr>
            </w:pPr>
          </w:p>
          <w:p w14:paraId="77E2FED0" w14:textId="77777777" w:rsidR="00E34426" w:rsidRPr="00766F1F" w:rsidRDefault="00E34426" w:rsidP="004145D8">
            <w:pPr>
              <w:rPr>
                <w:rFonts w:ascii="Arial" w:hAnsi="Arial" w:cs="Arial"/>
                <w:lang w:val="en-CA"/>
              </w:rPr>
            </w:pPr>
            <w:r w:rsidRPr="00766F1F">
              <w:rPr>
                <w:rFonts w:ascii="Arial" w:hAnsi="Arial" w:cs="Arial"/>
                <w:lang w:val="en-CA"/>
              </w:rPr>
              <w:t>Harvest Wagon</w:t>
            </w:r>
          </w:p>
          <w:p w14:paraId="5A56652D" w14:textId="77777777" w:rsidR="00E34426" w:rsidRPr="00766F1F" w:rsidRDefault="00E34426" w:rsidP="004145D8">
            <w:pPr>
              <w:rPr>
                <w:rFonts w:ascii="Arial" w:hAnsi="Arial" w:cs="Arial"/>
                <w:lang w:val="en-CA"/>
              </w:rPr>
            </w:pPr>
            <w:r w:rsidRPr="00766F1F">
              <w:rPr>
                <w:rFonts w:ascii="Arial" w:hAnsi="Arial" w:cs="Arial"/>
                <w:lang w:val="en-CA"/>
              </w:rPr>
              <w:t>1103 Yonge Street</w:t>
            </w:r>
          </w:p>
          <w:p w14:paraId="3F7453AD" w14:textId="77777777" w:rsidR="00E34426" w:rsidRPr="00766F1F" w:rsidRDefault="00E34426" w:rsidP="004145D8">
            <w:pPr>
              <w:rPr>
                <w:rFonts w:ascii="Arial" w:hAnsi="Arial" w:cs="Arial"/>
                <w:lang w:val="en-CA"/>
              </w:rPr>
            </w:pPr>
            <w:r w:rsidRPr="00766F1F">
              <w:rPr>
                <w:rFonts w:ascii="Arial" w:hAnsi="Arial" w:cs="Arial"/>
                <w:lang w:val="en-CA"/>
              </w:rPr>
              <w:t>Toronto, ON</w:t>
            </w:r>
          </w:p>
          <w:p w14:paraId="6CBAF600" w14:textId="77777777" w:rsidR="00E34426" w:rsidRPr="00766F1F" w:rsidRDefault="00E34426" w:rsidP="004145D8">
            <w:pPr>
              <w:rPr>
                <w:rFonts w:ascii="Arial" w:hAnsi="Arial" w:cs="Arial"/>
                <w:lang w:val="en-CA"/>
              </w:rPr>
            </w:pPr>
          </w:p>
        </w:tc>
      </w:tr>
      <w:tr w:rsidR="00E34426" w:rsidRPr="00766F1F" w14:paraId="66EDF5C6" w14:textId="77777777" w:rsidTr="00BA4C6A">
        <w:trPr>
          <w:jc w:val="center"/>
        </w:trPr>
        <w:tc>
          <w:tcPr>
            <w:tcW w:w="3309" w:type="dxa"/>
            <w:tcBorders>
              <w:top w:val="nil"/>
              <w:left w:val="nil"/>
              <w:bottom w:val="nil"/>
              <w:right w:val="nil"/>
            </w:tcBorders>
          </w:tcPr>
          <w:p w14:paraId="4CEC0600" w14:textId="77777777" w:rsidR="00E34426" w:rsidRPr="00766F1F" w:rsidRDefault="00E34426" w:rsidP="004145D8">
            <w:pPr>
              <w:rPr>
                <w:rFonts w:ascii="Arial" w:hAnsi="Arial" w:cs="Arial"/>
                <w:lang w:val="en-CA"/>
              </w:rPr>
            </w:pPr>
            <w:r w:rsidRPr="00766F1F">
              <w:rPr>
                <w:rFonts w:ascii="Arial" w:hAnsi="Arial" w:cs="Arial"/>
                <w:lang w:val="en-CA"/>
              </w:rPr>
              <w:t>BYOB Cocktail Emporium</w:t>
            </w:r>
          </w:p>
          <w:p w14:paraId="15AF066B" w14:textId="77777777" w:rsidR="00E34426" w:rsidRPr="00766F1F" w:rsidRDefault="00E34426" w:rsidP="004145D8">
            <w:pPr>
              <w:rPr>
                <w:rFonts w:ascii="Arial" w:hAnsi="Arial" w:cs="Arial"/>
                <w:lang w:val="en-CA"/>
              </w:rPr>
            </w:pPr>
            <w:r w:rsidRPr="00766F1F">
              <w:rPr>
                <w:rFonts w:ascii="Arial" w:hAnsi="Arial" w:cs="Arial"/>
                <w:lang w:val="en-CA"/>
              </w:rPr>
              <w:t>972 Queen Street W.</w:t>
            </w:r>
          </w:p>
          <w:p w14:paraId="7695F73B" w14:textId="77777777" w:rsidR="00E34426" w:rsidRPr="00766F1F" w:rsidRDefault="00E34426" w:rsidP="004145D8">
            <w:pPr>
              <w:rPr>
                <w:rFonts w:ascii="Arial" w:hAnsi="Arial" w:cs="Arial"/>
                <w:lang w:val="en-CA"/>
              </w:rPr>
            </w:pPr>
            <w:r w:rsidRPr="00766F1F">
              <w:rPr>
                <w:rFonts w:ascii="Arial" w:hAnsi="Arial" w:cs="Arial"/>
                <w:lang w:val="en-CA"/>
              </w:rPr>
              <w:t>Toronto, ON</w:t>
            </w:r>
          </w:p>
          <w:p w14:paraId="723A93C2" w14:textId="77777777" w:rsidR="00E34426" w:rsidRPr="00766F1F" w:rsidRDefault="00E34426" w:rsidP="004145D8">
            <w:pPr>
              <w:rPr>
                <w:rFonts w:ascii="Arial" w:hAnsi="Arial" w:cs="Arial"/>
                <w:lang w:val="en-CA"/>
              </w:rPr>
            </w:pPr>
          </w:p>
        </w:tc>
        <w:tc>
          <w:tcPr>
            <w:tcW w:w="3260" w:type="dxa"/>
            <w:tcBorders>
              <w:top w:val="nil"/>
              <w:left w:val="nil"/>
              <w:bottom w:val="nil"/>
              <w:right w:val="nil"/>
            </w:tcBorders>
          </w:tcPr>
          <w:p w14:paraId="4C436719" w14:textId="77777777" w:rsidR="00E34426" w:rsidRPr="00766F1F" w:rsidRDefault="00E34426" w:rsidP="004145D8">
            <w:pPr>
              <w:rPr>
                <w:rFonts w:ascii="Arial" w:hAnsi="Arial" w:cs="Arial"/>
                <w:lang w:val="en-CA"/>
              </w:rPr>
            </w:pPr>
            <w:r w:rsidRPr="00766F1F">
              <w:rPr>
                <w:rFonts w:ascii="Arial" w:hAnsi="Arial" w:cs="Arial"/>
                <w:lang w:val="en-CA"/>
              </w:rPr>
              <w:t>City Canteen</w:t>
            </w:r>
          </w:p>
          <w:p w14:paraId="50D6FA08" w14:textId="77777777" w:rsidR="00E34426" w:rsidRPr="00766F1F" w:rsidRDefault="00E34426" w:rsidP="004145D8">
            <w:pPr>
              <w:rPr>
                <w:rFonts w:ascii="Arial" w:hAnsi="Arial" w:cs="Arial"/>
                <w:lang w:val="en-CA"/>
              </w:rPr>
            </w:pPr>
            <w:r w:rsidRPr="00766F1F">
              <w:rPr>
                <w:rFonts w:ascii="Arial" w:hAnsi="Arial" w:cs="Arial"/>
                <w:lang w:val="en-CA"/>
              </w:rPr>
              <w:t>2279 Bloor Street W.</w:t>
            </w:r>
          </w:p>
          <w:p w14:paraId="6242D77A" w14:textId="77777777" w:rsidR="00E34426" w:rsidRPr="00766F1F" w:rsidRDefault="00E34426" w:rsidP="004145D8">
            <w:pPr>
              <w:rPr>
                <w:rFonts w:ascii="Arial" w:hAnsi="Arial" w:cs="Arial"/>
                <w:lang w:val="en-CA"/>
              </w:rPr>
            </w:pPr>
            <w:r w:rsidRPr="00766F1F">
              <w:rPr>
                <w:rFonts w:ascii="Arial" w:hAnsi="Arial" w:cs="Arial"/>
                <w:lang w:val="en-CA"/>
              </w:rPr>
              <w:t>Toronto, ON</w:t>
            </w:r>
          </w:p>
          <w:p w14:paraId="3951439B" w14:textId="77777777" w:rsidR="00E34426" w:rsidRPr="00766F1F" w:rsidRDefault="00E34426" w:rsidP="004145D8">
            <w:pPr>
              <w:rPr>
                <w:rFonts w:ascii="Arial" w:hAnsi="Arial" w:cs="Arial"/>
                <w:lang w:val="en-CA"/>
              </w:rPr>
            </w:pPr>
          </w:p>
        </w:tc>
        <w:tc>
          <w:tcPr>
            <w:tcW w:w="2781" w:type="dxa"/>
            <w:tcBorders>
              <w:top w:val="nil"/>
              <w:left w:val="nil"/>
              <w:bottom w:val="nil"/>
              <w:right w:val="nil"/>
            </w:tcBorders>
          </w:tcPr>
          <w:p w14:paraId="7D9B5471" w14:textId="77777777" w:rsidR="00E34426" w:rsidRPr="00766F1F" w:rsidRDefault="00E34426" w:rsidP="004145D8">
            <w:pPr>
              <w:rPr>
                <w:rFonts w:ascii="Arial" w:hAnsi="Arial" w:cs="Arial"/>
                <w:lang w:val="en-CA"/>
              </w:rPr>
            </w:pPr>
            <w:r w:rsidRPr="00766F1F">
              <w:rPr>
                <w:rFonts w:ascii="Arial" w:hAnsi="Arial" w:cs="Arial"/>
                <w:lang w:val="en-CA"/>
              </w:rPr>
              <w:t>Labour of Love</w:t>
            </w:r>
          </w:p>
          <w:p w14:paraId="4B0369A9" w14:textId="77777777" w:rsidR="00E34426" w:rsidRPr="00766F1F" w:rsidRDefault="00E34426" w:rsidP="004145D8">
            <w:pPr>
              <w:rPr>
                <w:rFonts w:ascii="Arial" w:hAnsi="Arial" w:cs="Arial"/>
                <w:lang w:val="en-CA"/>
              </w:rPr>
            </w:pPr>
            <w:r w:rsidRPr="00766F1F">
              <w:rPr>
                <w:rFonts w:ascii="Arial" w:hAnsi="Arial" w:cs="Arial"/>
                <w:lang w:val="en-CA"/>
              </w:rPr>
              <w:t>223 Carlton Street</w:t>
            </w:r>
          </w:p>
          <w:p w14:paraId="5CF966EA" w14:textId="77777777" w:rsidR="00E34426" w:rsidRPr="00766F1F" w:rsidRDefault="00E34426" w:rsidP="004145D8">
            <w:pPr>
              <w:rPr>
                <w:rFonts w:ascii="Arial" w:hAnsi="Arial" w:cs="Arial"/>
                <w:lang w:val="en-CA"/>
              </w:rPr>
            </w:pPr>
            <w:r w:rsidRPr="00766F1F">
              <w:rPr>
                <w:rFonts w:ascii="Arial" w:hAnsi="Arial" w:cs="Arial"/>
                <w:lang w:val="en-CA"/>
              </w:rPr>
              <w:t>Toronto, ON</w:t>
            </w:r>
          </w:p>
        </w:tc>
      </w:tr>
      <w:tr w:rsidR="00E34426" w:rsidRPr="00766F1F" w14:paraId="7AA4FD85" w14:textId="77777777" w:rsidTr="00BA4C6A">
        <w:trPr>
          <w:jc w:val="center"/>
        </w:trPr>
        <w:tc>
          <w:tcPr>
            <w:tcW w:w="3309" w:type="dxa"/>
            <w:tcBorders>
              <w:top w:val="nil"/>
              <w:left w:val="nil"/>
              <w:bottom w:val="nil"/>
              <w:right w:val="nil"/>
            </w:tcBorders>
          </w:tcPr>
          <w:p w14:paraId="51FA93CE" w14:textId="77777777" w:rsidR="00E34426" w:rsidRPr="00766F1F" w:rsidRDefault="00E34426" w:rsidP="004145D8">
            <w:pPr>
              <w:rPr>
                <w:rFonts w:ascii="Arial" w:hAnsi="Arial" w:cs="Arial"/>
                <w:lang w:val="en-CA"/>
              </w:rPr>
            </w:pPr>
            <w:r w:rsidRPr="00766F1F">
              <w:rPr>
                <w:rFonts w:ascii="Arial" w:hAnsi="Arial" w:cs="Arial"/>
                <w:lang w:val="en-CA"/>
              </w:rPr>
              <w:t>Canary &amp; Fox Micro Market</w:t>
            </w:r>
          </w:p>
          <w:p w14:paraId="15052EBD" w14:textId="77777777" w:rsidR="00E34426" w:rsidRPr="00766F1F" w:rsidRDefault="00E34426" w:rsidP="004145D8">
            <w:pPr>
              <w:rPr>
                <w:rFonts w:ascii="Arial" w:hAnsi="Arial" w:cs="Arial"/>
                <w:lang w:val="en-CA"/>
              </w:rPr>
            </w:pPr>
            <w:r w:rsidRPr="00766F1F">
              <w:rPr>
                <w:rFonts w:ascii="Arial" w:hAnsi="Arial" w:cs="Arial"/>
                <w:lang w:val="en-CA"/>
              </w:rPr>
              <w:t>778 Annette Street</w:t>
            </w:r>
          </w:p>
          <w:p w14:paraId="02DEC787" w14:textId="77777777" w:rsidR="00E34426" w:rsidRPr="00766F1F" w:rsidRDefault="00E34426" w:rsidP="004145D8">
            <w:pPr>
              <w:rPr>
                <w:rFonts w:ascii="Arial" w:hAnsi="Arial" w:cs="Arial"/>
                <w:lang w:val="en-CA"/>
              </w:rPr>
            </w:pPr>
            <w:r w:rsidRPr="00766F1F">
              <w:rPr>
                <w:rFonts w:ascii="Arial" w:hAnsi="Arial" w:cs="Arial"/>
                <w:lang w:val="en-CA"/>
              </w:rPr>
              <w:t>Toronto, ON</w:t>
            </w:r>
          </w:p>
          <w:p w14:paraId="379948BB" w14:textId="77777777" w:rsidR="00E34426" w:rsidRPr="00766F1F" w:rsidRDefault="00E34426" w:rsidP="004145D8">
            <w:pPr>
              <w:rPr>
                <w:rFonts w:ascii="Arial" w:hAnsi="Arial" w:cs="Arial"/>
                <w:lang w:val="en-CA"/>
              </w:rPr>
            </w:pPr>
          </w:p>
        </w:tc>
        <w:tc>
          <w:tcPr>
            <w:tcW w:w="3260" w:type="dxa"/>
            <w:tcBorders>
              <w:top w:val="nil"/>
              <w:left w:val="nil"/>
              <w:bottom w:val="nil"/>
              <w:right w:val="nil"/>
            </w:tcBorders>
          </w:tcPr>
          <w:p w14:paraId="0E87FABE" w14:textId="77777777" w:rsidR="00E34426" w:rsidRPr="00766F1F" w:rsidRDefault="00E34426" w:rsidP="004145D8">
            <w:pPr>
              <w:rPr>
                <w:rFonts w:ascii="Arial" w:hAnsi="Arial" w:cs="Arial"/>
                <w:lang w:val="en-CA"/>
              </w:rPr>
            </w:pPr>
            <w:r w:rsidRPr="00766F1F">
              <w:rPr>
                <w:rFonts w:ascii="Arial" w:hAnsi="Arial" w:cs="Arial"/>
                <w:lang w:val="en-CA"/>
              </w:rPr>
              <w:t>Dish Cooking Studio</w:t>
            </w:r>
          </w:p>
          <w:p w14:paraId="11AAF61C" w14:textId="77777777" w:rsidR="00E34426" w:rsidRPr="00766F1F" w:rsidRDefault="00E34426" w:rsidP="004145D8">
            <w:pPr>
              <w:rPr>
                <w:rFonts w:ascii="Arial" w:hAnsi="Arial" w:cs="Arial"/>
                <w:lang w:val="en-CA"/>
              </w:rPr>
            </w:pPr>
            <w:r w:rsidRPr="00766F1F">
              <w:rPr>
                <w:rFonts w:ascii="Arial" w:hAnsi="Arial" w:cs="Arial"/>
                <w:lang w:val="en-CA"/>
              </w:rPr>
              <w:t>587 College Street</w:t>
            </w:r>
          </w:p>
          <w:p w14:paraId="66B054A8" w14:textId="77777777" w:rsidR="00E34426" w:rsidRPr="00766F1F" w:rsidRDefault="00E34426" w:rsidP="004145D8">
            <w:pPr>
              <w:rPr>
                <w:rFonts w:ascii="Arial" w:hAnsi="Arial" w:cs="Arial"/>
                <w:lang w:val="en-CA"/>
              </w:rPr>
            </w:pPr>
            <w:r w:rsidRPr="00766F1F">
              <w:rPr>
                <w:rFonts w:ascii="Arial" w:hAnsi="Arial" w:cs="Arial"/>
                <w:lang w:val="en-CA"/>
              </w:rPr>
              <w:t>Toronto, ON</w:t>
            </w:r>
          </w:p>
          <w:p w14:paraId="15AC8B9F" w14:textId="77777777" w:rsidR="00E34426" w:rsidRPr="00766F1F" w:rsidRDefault="00E34426" w:rsidP="004145D8">
            <w:pPr>
              <w:rPr>
                <w:rFonts w:ascii="Arial" w:hAnsi="Arial" w:cs="Arial"/>
                <w:lang w:val="en-CA"/>
              </w:rPr>
            </w:pPr>
          </w:p>
        </w:tc>
        <w:tc>
          <w:tcPr>
            <w:tcW w:w="2781" w:type="dxa"/>
            <w:tcBorders>
              <w:top w:val="nil"/>
              <w:left w:val="nil"/>
              <w:bottom w:val="nil"/>
              <w:right w:val="nil"/>
            </w:tcBorders>
          </w:tcPr>
          <w:p w14:paraId="17751D65" w14:textId="77777777" w:rsidR="00E34426" w:rsidRPr="00766F1F" w:rsidRDefault="00E34426" w:rsidP="004145D8">
            <w:pPr>
              <w:rPr>
                <w:rFonts w:ascii="Arial" w:hAnsi="Arial" w:cs="Arial"/>
                <w:lang w:val="en-CA"/>
              </w:rPr>
            </w:pPr>
            <w:r w:rsidRPr="00766F1F">
              <w:rPr>
                <w:rFonts w:ascii="Arial" w:hAnsi="Arial" w:cs="Arial"/>
                <w:lang w:val="en-CA"/>
              </w:rPr>
              <w:t>Simply Beautiful</w:t>
            </w:r>
          </w:p>
          <w:p w14:paraId="02F55BE0" w14:textId="77777777" w:rsidR="00E34426" w:rsidRPr="00766F1F" w:rsidRDefault="00E34426" w:rsidP="004145D8">
            <w:pPr>
              <w:rPr>
                <w:rFonts w:ascii="Arial" w:hAnsi="Arial" w:cs="Arial"/>
                <w:lang w:val="en-CA"/>
              </w:rPr>
            </w:pPr>
            <w:r w:rsidRPr="00766F1F">
              <w:rPr>
                <w:rFonts w:ascii="Arial" w:hAnsi="Arial" w:cs="Arial"/>
                <w:lang w:val="en-CA"/>
              </w:rPr>
              <w:t>2739 Dundas Street W.</w:t>
            </w:r>
          </w:p>
          <w:p w14:paraId="19D24BFC" w14:textId="77777777" w:rsidR="00E34426" w:rsidRPr="00766F1F" w:rsidRDefault="00E34426" w:rsidP="004145D8">
            <w:pPr>
              <w:rPr>
                <w:rFonts w:ascii="Arial" w:hAnsi="Arial" w:cs="Arial"/>
                <w:lang w:val="en-CA"/>
              </w:rPr>
            </w:pPr>
            <w:r w:rsidRPr="00766F1F">
              <w:rPr>
                <w:rFonts w:ascii="Arial" w:hAnsi="Arial" w:cs="Arial"/>
                <w:lang w:val="en-CA"/>
              </w:rPr>
              <w:t>Toronto, ON</w:t>
            </w:r>
          </w:p>
          <w:p w14:paraId="33B9D173" w14:textId="77777777" w:rsidR="00E34426" w:rsidRPr="00766F1F" w:rsidRDefault="00E34426" w:rsidP="004145D8">
            <w:pPr>
              <w:rPr>
                <w:rFonts w:ascii="Arial" w:hAnsi="Arial" w:cs="Arial"/>
                <w:lang w:val="en-CA"/>
              </w:rPr>
            </w:pPr>
          </w:p>
        </w:tc>
      </w:tr>
    </w:tbl>
    <w:p w14:paraId="269EC1DE" w14:textId="77777777" w:rsidR="00E34426" w:rsidRPr="009D0A06" w:rsidRDefault="00E34426" w:rsidP="00E34426">
      <w:pPr>
        <w:rPr>
          <w:sz w:val="22"/>
          <w:szCs w:val="22"/>
          <w:lang w:val="en-CA"/>
        </w:rPr>
      </w:pPr>
    </w:p>
    <w:p w14:paraId="556C2AA3" w14:textId="3A1DD002" w:rsidR="00E34426" w:rsidRPr="009D0A06" w:rsidRDefault="00E34426" w:rsidP="00E34426">
      <w:pPr>
        <w:rPr>
          <w:sz w:val="22"/>
          <w:szCs w:val="22"/>
          <w:lang w:val="en-CA"/>
        </w:rPr>
      </w:pPr>
    </w:p>
    <w:p w14:paraId="00431A52" w14:textId="77777777" w:rsidR="00152C38" w:rsidRPr="00766F1F" w:rsidRDefault="00152C38">
      <w:pPr>
        <w:rPr>
          <w:lang w:val="en-CA"/>
        </w:rPr>
      </w:pPr>
      <w:r w:rsidRPr="00766F1F">
        <w:rPr>
          <w:b/>
          <w:caps/>
          <w:lang w:val="en-CA"/>
        </w:rPr>
        <w:br w:type="page"/>
      </w:r>
    </w:p>
    <w:tbl>
      <w:tblPr>
        <w:tblStyle w:val="TableGrid"/>
        <w:tblW w:w="0" w:type="auto"/>
        <w:jc w:val="center"/>
        <w:tblLook w:val="04A0" w:firstRow="1" w:lastRow="0" w:firstColumn="1" w:lastColumn="0" w:noHBand="0" w:noVBand="1"/>
      </w:tblPr>
      <w:tblGrid>
        <w:gridCol w:w="3309"/>
        <w:gridCol w:w="3260"/>
        <w:gridCol w:w="2781"/>
      </w:tblGrid>
      <w:tr w:rsidR="00E34426" w:rsidRPr="00766F1F" w14:paraId="52712FD9" w14:textId="77777777" w:rsidTr="00BA4C6A">
        <w:trPr>
          <w:jc w:val="center"/>
        </w:trPr>
        <w:tc>
          <w:tcPr>
            <w:tcW w:w="9350" w:type="dxa"/>
            <w:gridSpan w:val="3"/>
            <w:tcBorders>
              <w:top w:val="nil"/>
              <w:left w:val="nil"/>
              <w:bottom w:val="single" w:sz="4" w:space="0" w:color="auto"/>
              <w:right w:val="nil"/>
            </w:tcBorders>
          </w:tcPr>
          <w:p w14:paraId="31ACA261" w14:textId="702616BC" w:rsidR="00E34426" w:rsidRPr="00766F1F" w:rsidRDefault="00E34426" w:rsidP="004145D8">
            <w:pPr>
              <w:pStyle w:val="ExhibitHeading"/>
              <w:rPr>
                <w:lang w:val="en-CA"/>
              </w:rPr>
            </w:pPr>
            <w:r w:rsidRPr="00766F1F">
              <w:rPr>
                <w:lang w:val="en-CA"/>
              </w:rPr>
              <w:lastRenderedPageBreak/>
              <w:t xml:space="preserve">EXHIBIT </w:t>
            </w:r>
            <w:r w:rsidR="00EA658C" w:rsidRPr="00766F1F">
              <w:rPr>
                <w:lang w:val="en-CA"/>
              </w:rPr>
              <w:t>2</w:t>
            </w:r>
            <w:r w:rsidRPr="00766F1F">
              <w:rPr>
                <w:lang w:val="en-CA"/>
              </w:rPr>
              <w:t xml:space="preserve"> (CONTINUED)</w:t>
            </w:r>
          </w:p>
          <w:p w14:paraId="46DE440C" w14:textId="77777777" w:rsidR="00E34426" w:rsidRPr="009D0A06" w:rsidRDefault="00E34426" w:rsidP="004145D8">
            <w:pPr>
              <w:rPr>
                <w:sz w:val="22"/>
                <w:szCs w:val="22"/>
                <w:lang w:val="en-CA"/>
              </w:rPr>
            </w:pPr>
          </w:p>
          <w:p w14:paraId="3D03D7F5" w14:textId="77777777" w:rsidR="00E34426" w:rsidRPr="00766F1F" w:rsidRDefault="00E34426" w:rsidP="004145D8">
            <w:pPr>
              <w:rPr>
                <w:rFonts w:ascii="Arial" w:hAnsi="Arial" w:cs="Arial"/>
                <w:b/>
                <w:lang w:val="en-CA"/>
              </w:rPr>
            </w:pPr>
            <w:r w:rsidRPr="00766F1F">
              <w:rPr>
                <w:rFonts w:ascii="Arial" w:hAnsi="Arial" w:cs="Arial"/>
                <w:b/>
                <w:lang w:val="en-CA"/>
              </w:rPr>
              <w:t>Other Locations in Ontario</w:t>
            </w:r>
          </w:p>
          <w:p w14:paraId="12EABD69" w14:textId="5780B7C1" w:rsidR="004145D8" w:rsidRPr="00766F1F" w:rsidRDefault="004145D8" w:rsidP="004145D8">
            <w:pPr>
              <w:rPr>
                <w:sz w:val="14"/>
                <w:lang w:val="en-CA"/>
              </w:rPr>
            </w:pPr>
          </w:p>
        </w:tc>
      </w:tr>
      <w:tr w:rsidR="00E34426" w:rsidRPr="00766F1F" w14:paraId="10E7DEEA" w14:textId="77777777" w:rsidTr="00BA4C6A">
        <w:trPr>
          <w:jc w:val="center"/>
        </w:trPr>
        <w:tc>
          <w:tcPr>
            <w:tcW w:w="3309" w:type="dxa"/>
            <w:tcBorders>
              <w:top w:val="single" w:sz="4" w:space="0" w:color="auto"/>
              <w:left w:val="nil"/>
              <w:bottom w:val="nil"/>
              <w:right w:val="nil"/>
            </w:tcBorders>
          </w:tcPr>
          <w:p w14:paraId="5B457557" w14:textId="77777777" w:rsidR="00E34426" w:rsidRPr="009D0A06" w:rsidRDefault="00E34426" w:rsidP="004145D8">
            <w:pPr>
              <w:rPr>
                <w:sz w:val="22"/>
                <w:szCs w:val="22"/>
                <w:lang w:val="en-CA"/>
              </w:rPr>
            </w:pPr>
          </w:p>
          <w:p w14:paraId="12B37ED3" w14:textId="77777777" w:rsidR="00E34426" w:rsidRPr="00766F1F" w:rsidRDefault="00E34426" w:rsidP="004145D8">
            <w:pPr>
              <w:rPr>
                <w:rFonts w:ascii="Arial" w:hAnsi="Arial" w:cs="Arial"/>
                <w:lang w:val="en-CA"/>
              </w:rPr>
            </w:pPr>
            <w:r w:rsidRPr="00766F1F">
              <w:rPr>
                <w:rFonts w:ascii="Arial" w:hAnsi="Arial" w:cs="Arial"/>
                <w:lang w:val="en-CA"/>
              </w:rPr>
              <w:t>Backroad Coffee Roasters</w:t>
            </w:r>
          </w:p>
          <w:p w14:paraId="0B150D91" w14:textId="77777777" w:rsidR="00E34426" w:rsidRPr="00766F1F" w:rsidRDefault="00E34426" w:rsidP="004145D8">
            <w:pPr>
              <w:rPr>
                <w:rFonts w:ascii="Arial" w:hAnsi="Arial" w:cs="Arial"/>
                <w:lang w:val="en-CA"/>
              </w:rPr>
            </w:pPr>
            <w:r w:rsidRPr="00766F1F">
              <w:rPr>
                <w:rFonts w:ascii="Arial" w:hAnsi="Arial" w:cs="Arial"/>
                <w:lang w:val="en-CA"/>
              </w:rPr>
              <w:t>133 Queen Street E.</w:t>
            </w:r>
          </w:p>
          <w:p w14:paraId="41B62DE5" w14:textId="77777777" w:rsidR="00E34426" w:rsidRPr="00766F1F" w:rsidRDefault="00E34426" w:rsidP="004145D8">
            <w:pPr>
              <w:rPr>
                <w:rFonts w:ascii="Arial" w:hAnsi="Arial" w:cs="Arial"/>
                <w:lang w:val="en-CA"/>
              </w:rPr>
            </w:pPr>
            <w:r w:rsidRPr="00766F1F">
              <w:rPr>
                <w:rFonts w:ascii="Arial" w:hAnsi="Arial" w:cs="Arial"/>
                <w:lang w:val="en-CA"/>
              </w:rPr>
              <w:t>Mississauga, ON</w:t>
            </w:r>
          </w:p>
          <w:p w14:paraId="050B8934" w14:textId="77777777" w:rsidR="00E34426" w:rsidRPr="00766F1F" w:rsidRDefault="00E34426" w:rsidP="004145D8">
            <w:pPr>
              <w:rPr>
                <w:rFonts w:ascii="Arial" w:hAnsi="Arial" w:cs="Arial"/>
                <w:b/>
                <w:lang w:val="en-CA"/>
              </w:rPr>
            </w:pPr>
          </w:p>
        </w:tc>
        <w:tc>
          <w:tcPr>
            <w:tcW w:w="3260" w:type="dxa"/>
            <w:tcBorders>
              <w:top w:val="single" w:sz="4" w:space="0" w:color="auto"/>
              <w:left w:val="nil"/>
              <w:bottom w:val="nil"/>
              <w:right w:val="nil"/>
            </w:tcBorders>
          </w:tcPr>
          <w:p w14:paraId="269B4FA8" w14:textId="77777777" w:rsidR="00E34426" w:rsidRPr="009D0A06" w:rsidRDefault="00E34426" w:rsidP="004145D8">
            <w:pPr>
              <w:rPr>
                <w:sz w:val="22"/>
                <w:szCs w:val="22"/>
                <w:lang w:val="en-CA"/>
              </w:rPr>
            </w:pPr>
          </w:p>
          <w:p w14:paraId="2F4BA99D" w14:textId="77777777" w:rsidR="00E34426" w:rsidRPr="00766F1F" w:rsidRDefault="00E34426" w:rsidP="004145D8">
            <w:pPr>
              <w:rPr>
                <w:rFonts w:ascii="Arial" w:hAnsi="Arial" w:cs="Arial"/>
                <w:lang w:val="en-CA"/>
              </w:rPr>
            </w:pPr>
            <w:r w:rsidRPr="00766F1F">
              <w:rPr>
                <w:rFonts w:ascii="Arial" w:hAnsi="Arial" w:cs="Arial"/>
                <w:lang w:val="en-CA"/>
              </w:rPr>
              <w:t>Florence Meats</w:t>
            </w:r>
          </w:p>
          <w:p w14:paraId="04B6ADC0" w14:textId="77777777" w:rsidR="00E34426" w:rsidRPr="00766F1F" w:rsidRDefault="00E34426" w:rsidP="004145D8">
            <w:pPr>
              <w:rPr>
                <w:rFonts w:ascii="Arial" w:hAnsi="Arial" w:cs="Arial"/>
                <w:lang w:val="en-CA"/>
              </w:rPr>
            </w:pPr>
            <w:r w:rsidRPr="00766F1F">
              <w:rPr>
                <w:rFonts w:ascii="Arial" w:hAnsi="Arial" w:cs="Arial"/>
                <w:lang w:val="en-CA"/>
              </w:rPr>
              <w:t>2136 Speers Road</w:t>
            </w:r>
          </w:p>
          <w:p w14:paraId="6F345DB0" w14:textId="77777777" w:rsidR="00E34426" w:rsidRPr="00766F1F" w:rsidRDefault="00E34426" w:rsidP="004145D8">
            <w:pPr>
              <w:rPr>
                <w:rFonts w:ascii="Arial" w:hAnsi="Arial" w:cs="Arial"/>
                <w:lang w:val="en-CA"/>
              </w:rPr>
            </w:pPr>
            <w:r w:rsidRPr="00766F1F">
              <w:rPr>
                <w:rFonts w:ascii="Arial" w:hAnsi="Arial" w:cs="Arial"/>
                <w:lang w:val="en-CA"/>
              </w:rPr>
              <w:t>Oakville, ON</w:t>
            </w:r>
          </w:p>
        </w:tc>
        <w:tc>
          <w:tcPr>
            <w:tcW w:w="2781" w:type="dxa"/>
            <w:tcBorders>
              <w:top w:val="single" w:sz="4" w:space="0" w:color="auto"/>
              <w:left w:val="nil"/>
              <w:bottom w:val="nil"/>
              <w:right w:val="nil"/>
            </w:tcBorders>
          </w:tcPr>
          <w:p w14:paraId="46FB18F5" w14:textId="77777777" w:rsidR="00E34426" w:rsidRPr="009D0A06" w:rsidRDefault="00E34426" w:rsidP="004145D8">
            <w:pPr>
              <w:rPr>
                <w:sz w:val="22"/>
                <w:szCs w:val="22"/>
                <w:lang w:val="en-CA"/>
              </w:rPr>
            </w:pPr>
          </w:p>
          <w:p w14:paraId="29F937C3" w14:textId="77777777" w:rsidR="00E34426" w:rsidRPr="00766F1F" w:rsidRDefault="00E34426" w:rsidP="004145D8">
            <w:pPr>
              <w:rPr>
                <w:rFonts w:ascii="Arial" w:hAnsi="Arial" w:cs="Arial"/>
                <w:lang w:val="en-CA"/>
              </w:rPr>
            </w:pPr>
            <w:r w:rsidRPr="00766F1F">
              <w:rPr>
                <w:rFonts w:ascii="Arial" w:hAnsi="Arial" w:cs="Arial"/>
                <w:lang w:val="en-CA"/>
              </w:rPr>
              <w:t>Hochelaga Inn</w:t>
            </w:r>
          </w:p>
          <w:p w14:paraId="58DCF5A0" w14:textId="77777777" w:rsidR="00E34426" w:rsidRPr="00766F1F" w:rsidRDefault="00E34426" w:rsidP="004145D8">
            <w:pPr>
              <w:rPr>
                <w:rFonts w:ascii="Arial" w:hAnsi="Arial" w:cs="Arial"/>
                <w:lang w:val="en-CA"/>
              </w:rPr>
            </w:pPr>
            <w:r w:rsidRPr="00766F1F">
              <w:rPr>
                <w:rFonts w:ascii="Arial" w:hAnsi="Arial" w:cs="Arial"/>
                <w:lang w:val="en-CA"/>
              </w:rPr>
              <w:t>24 Sydenham Street</w:t>
            </w:r>
          </w:p>
          <w:p w14:paraId="2FC7E766" w14:textId="77777777" w:rsidR="00E34426" w:rsidRPr="00766F1F" w:rsidRDefault="00E34426" w:rsidP="004145D8">
            <w:pPr>
              <w:rPr>
                <w:rFonts w:ascii="Arial" w:hAnsi="Arial" w:cs="Arial"/>
                <w:lang w:val="en-CA"/>
              </w:rPr>
            </w:pPr>
            <w:r w:rsidRPr="00766F1F">
              <w:rPr>
                <w:rFonts w:ascii="Arial" w:hAnsi="Arial" w:cs="Arial"/>
                <w:lang w:val="en-CA"/>
              </w:rPr>
              <w:t>Kingston, ON</w:t>
            </w:r>
          </w:p>
          <w:p w14:paraId="2304F997" w14:textId="77777777" w:rsidR="00E34426" w:rsidRPr="00766F1F" w:rsidRDefault="00E34426" w:rsidP="004145D8">
            <w:pPr>
              <w:rPr>
                <w:rFonts w:ascii="Arial" w:hAnsi="Arial" w:cs="Arial"/>
                <w:lang w:val="en-CA"/>
              </w:rPr>
            </w:pPr>
          </w:p>
        </w:tc>
      </w:tr>
      <w:tr w:rsidR="00E34426" w:rsidRPr="00766F1F" w14:paraId="06E0414F" w14:textId="77777777" w:rsidTr="00BA4C6A">
        <w:trPr>
          <w:jc w:val="center"/>
        </w:trPr>
        <w:tc>
          <w:tcPr>
            <w:tcW w:w="3309" w:type="dxa"/>
            <w:tcBorders>
              <w:top w:val="nil"/>
              <w:left w:val="nil"/>
              <w:bottom w:val="nil"/>
              <w:right w:val="nil"/>
            </w:tcBorders>
          </w:tcPr>
          <w:p w14:paraId="2A5F6E4E" w14:textId="77777777" w:rsidR="00E34426" w:rsidRPr="00766F1F" w:rsidRDefault="00E34426" w:rsidP="004145D8">
            <w:pPr>
              <w:rPr>
                <w:rFonts w:ascii="Arial" w:hAnsi="Arial" w:cs="Arial"/>
                <w:lang w:val="en-CA"/>
              </w:rPr>
            </w:pPr>
            <w:r w:rsidRPr="00766F1F">
              <w:rPr>
                <w:rFonts w:ascii="Arial" w:hAnsi="Arial" w:cs="Arial"/>
                <w:lang w:val="en-CA"/>
              </w:rPr>
              <w:t>Bella Market</w:t>
            </w:r>
          </w:p>
          <w:p w14:paraId="2A178220" w14:textId="77777777" w:rsidR="00E34426" w:rsidRPr="00766F1F" w:rsidRDefault="00E34426" w:rsidP="004145D8">
            <w:pPr>
              <w:rPr>
                <w:rFonts w:ascii="Arial" w:hAnsi="Arial" w:cs="Arial"/>
                <w:lang w:val="en-CA"/>
              </w:rPr>
            </w:pPr>
            <w:r w:rsidRPr="00766F1F">
              <w:rPr>
                <w:rFonts w:ascii="Arial" w:hAnsi="Arial" w:cs="Arial"/>
                <w:lang w:val="en-CA"/>
              </w:rPr>
              <w:t>4050 Bath Road</w:t>
            </w:r>
          </w:p>
          <w:p w14:paraId="62E7CCA8" w14:textId="77777777" w:rsidR="00E34426" w:rsidRPr="00766F1F" w:rsidRDefault="00E34426" w:rsidP="004145D8">
            <w:pPr>
              <w:rPr>
                <w:rFonts w:ascii="Arial" w:hAnsi="Arial" w:cs="Arial"/>
                <w:lang w:val="en-CA"/>
              </w:rPr>
            </w:pPr>
            <w:r w:rsidRPr="00766F1F">
              <w:rPr>
                <w:rFonts w:ascii="Arial" w:hAnsi="Arial" w:cs="Arial"/>
                <w:lang w:val="en-CA"/>
              </w:rPr>
              <w:t>Kingston, ON</w:t>
            </w:r>
          </w:p>
          <w:p w14:paraId="71A32A5C" w14:textId="77777777" w:rsidR="00E34426" w:rsidRPr="00766F1F" w:rsidRDefault="00E34426" w:rsidP="004145D8">
            <w:pPr>
              <w:rPr>
                <w:rFonts w:ascii="Arial" w:hAnsi="Arial" w:cs="Arial"/>
                <w:b/>
                <w:lang w:val="en-CA"/>
              </w:rPr>
            </w:pPr>
          </w:p>
        </w:tc>
        <w:tc>
          <w:tcPr>
            <w:tcW w:w="3260" w:type="dxa"/>
            <w:tcBorders>
              <w:top w:val="nil"/>
              <w:left w:val="nil"/>
              <w:bottom w:val="nil"/>
              <w:right w:val="nil"/>
            </w:tcBorders>
          </w:tcPr>
          <w:p w14:paraId="1B9D09C1" w14:textId="24C19F1D" w:rsidR="00E34426" w:rsidRPr="00766F1F" w:rsidRDefault="00E34426" w:rsidP="004145D8">
            <w:pPr>
              <w:rPr>
                <w:rFonts w:ascii="Arial" w:hAnsi="Arial" w:cs="Arial"/>
                <w:lang w:val="en-CA"/>
              </w:rPr>
            </w:pPr>
            <w:r w:rsidRPr="00766F1F">
              <w:rPr>
                <w:rFonts w:ascii="Arial" w:hAnsi="Arial" w:cs="Arial"/>
                <w:lang w:val="en-CA"/>
              </w:rPr>
              <w:t xml:space="preserve">The General </w:t>
            </w:r>
            <w:r w:rsidR="009B6F20" w:rsidRPr="00766F1F">
              <w:rPr>
                <w:rFonts w:ascii="Arial" w:hAnsi="Arial" w:cs="Arial"/>
                <w:lang w:val="en-CA"/>
              </w:rPr>
              <w:t>o</w:t>
            </w:r>
            <w:r w:rsidRPr="00766F1F">
              <w:rPr>
                <w:rFonts w:ascii="Arial" w:hAnsi="Arial" w:cs="Arial"/>
                <w:lang w:val="en-CA"/>
              </w:rPr>
              <w:t>n Main</w:t>
            </w:r>
          </w:p>
          <w:p w14:paraId="728BEE2D" w14:textId="77777777" w:rsidR="00E34426" w:rsidRPr="00766F1F" w:rsidRDefault="00E34426" w:rsidP="004145D8">
            <w:pPr>
              <w:rPr>
                <w:rFonts w:ascii="Arial" w:hAnsi="Arial" w:cs="Arial"/>
                <w:lang w:val="en-CA"/>
              </w:rPr>
            </w:pPr>
            <w:r w:rsidRPr="00766F1F">
              <w:rPr>
                <w:rFonts w:ascii="Arial" w:hAnsi="Arial" w:cs="Arial"/>
                <w:lang w:val="en-CA"/>
              </w:rPr>
              <w:t>11 Main Street</w:t>
            </w:r>
          </w:p>
          <w:p w14:paraId="7D3D35F8" w14:textId="77777777" w:rsidR="00E34426" w:rsidRPr="00766F1F" w:rsidRDefault="00E34426" w:rsidP="004145D8">
            <w:pPr>
              <w:rPr>
                <w:rFonts w:ascii="Arial" w:hAnsi="Arial" w:cs="Arial"/>
                <w:lang w:val="en-CA"/>
              </w:rPr>
            </w:pPr>
            <w:proofErr w:type="spellStart"/>
            <w:r w:rsidRPr="00766F1F">
              <w:rPr>
                <w:rFonts w:ascii="Arial" w:hAnsi="Arial" w:cs="Arial"/>
                <w:lang w:val="en-CA"/>
              </w:rPr>
              <w:t>Warkworth</w:t>
            </w:r>
            <w:proofErr w:type="spellEnd"/>
            <w:r w:rsidRPr="00766F1F">
              <w:rPr>
                <w:rFonts w:ascii="Arial" w:hAnsi="Arial" w:cs="Arial"/>
                <w:lang w:val="en-CA"/>
              </w:rPr>
              <w:t>, ON</w:t>
            </w:r>
          </w:p>
          <w:p w14:paraId="304C7497" w14:textId="77777777" w:rsidR="00E34426" w:rsidRPr="009D0A06" w:rsidRDefault="00E34426" w:rsidP="004145D8">
            <w:pPr>
              <w:rPr>
                <w:rFonts w:ascii="Arial" w:hAnsi="Arial" w:cs="Arial"/>
                <w:sz w:val="2"/>
                <w:lang w:val="en-CA"/>
              </w:rPr>
            </w:pPr>
          </w:p>
        </w:tc>
        <w:tc>
          <w:tcPr>
            <w:tcW w:w="2781" w:type="dxa"/>
            <w:tcBorders>
              <w:top w:val="nil"/>
              <w:left w:val="nil"/>
              <w:bottom w:val="nil"/>
              <w:right w:val="nil"/>
            </w:tcBorders>
          </w:tcPr>
          <w:p w14:paraId="00218453" w14:textId="77777777" w:rsidR="00E34426" w:rsidRPr="00766F1F" w:rsidRDefault="00E34426" w:rsidP="004145D8">
            <w:pPr>
              <w:rPr>
                <w:rFonts w:ascii="Arial" w:hAnsi="Arial" w:cs="Arial"/>
                <w:lang w:val="en-CA"/>
              </w:rPr>
            </w:pPr>
            <w:r w:rsidRPr="00766F1F">
              <w:rPr>
                <w:rFonts w:ascii="Arial" w:hAnsi="Arial" w:cs="Arial"/>
                <w:lang w:val="en-CA"/>
              </w:rPr>
              <w:t>Kala House of Colour</w:t>
            </w:r>
          </w:p>
          <w:p w14:paraId="20DE11DC" w14:textId="77777777" w:rsidR="00E34426" w:rsidRPr="00766F1F" w:rsidRDefault="00E34426" w:rsidP="004145D8">
            <w:pPr>
              <w:rPr>
                <w:rFonts w:ascii="Arial" w:hAnsi="Arial" w:cs="Arial"/>
                <w:lang w:val="en-CA"/>
              </w:rPr>
            </w:pPr>
            <w:r w:rsidRPr="00766F1F">
              <w:rPr>
                <w:rFonts w:ascii="Arial" w:hAnsi="Arial" w:cs="Arial"/>
                <w:lang w:val="en-CA"/>
              </w:rPr>
              <w:t>54 Manitoba Street</w:t>
            </w:r>
          </w:p>
          <w:p w14:paraId="025FF720" w14:textId="77777777" w:rsidR="00E34426" w:rsidRPr="00766F1F" w:rsidRDefault="00E34426" w:rsidP="004145D8">
            <w:pPr>
              <w:rPr>
                <w:rFonts w:ascii="Arial" w:hAnsi="Arial" w:cs="Arial"/>
                <w:lang w:val="en-CA"/>
              </w:rPr>
            </w:pPr>
            <w:r w:rsidRPr="00766F1F">
              <w:rPr>
                <w:rFonts w:ascii="Arial" w:hAnsi="Arial" w:cs="Arial"/>
                <w:lang w:val="en-CA"/>
              </w:rPr>
              <w:t>Bracebridge, ON</w:t>
            </w:r>
          </w:p>
          <w:p w14:paraId="36982C17" w14:textId="77777777" w:rsidR="00E34426" w:rsidRPr="00766F1F" w:rsidRDefault="00E34426" w:rsidP="004145D8">
            <w:pPr>
              <w:rPr>
                <w:rFonts w:ascii="Arial" w:hAnsi="Arial" w:cs="Arial"/>
                <w:lang w:val="en-CA"/>
              </w:rPr>
            </w:pPr>
          </w:p>
        </w:tc>
      </w:tr>
      <w:tr w:rsidR="00E34426" w:rsidRPr="00766F1F" w14:paraId="18FA96BC" w14:textId="77777777" w:rsidTr="00BA4C6A">
        <w:trPr>
          <w:jc w:val="center"/>
        </w:trPr>
        <w:tc>
          <w:tcPr>
            <w:tcW w:w="3309" w:type="dxa"/>
            <w:tcBorders>
              <w:top w:val="nil"/>
              <w:left w:val="nil"/>
              <w:bottom w:val="single" w:sz="4" w:space="0" w:color="auto"/>
              <w:right w:val="nil"/>
            </w:tcBorders>
          </w:tcPr>
          <w:p w14:paraId="64361ABC" w14:textId="77777777" w:rsidR="00E34426" w:rsidRPr="00766F1F" w:rsidRDefault="00E34426" w:rsidP="004145D8">
            <w:pPr>
              <w:rPr>
                <w:rFonts w:ascii="Arial" w:hAnsi="Arial" w:cs="Arial"/>
                <w:lang w:val="en-CA"/>
              </w:rPr>
            </w:pPr>
            <w:r w:rsidRPr="00766F1F">
              <w:rPr>
                <w:rFonts w:ascii="Arial" w:hAnsi="Arial" w:cs="Arial"/>
                <w:lang w:val="en-CA"/>
              </w:rPr>
              <w:t>Cherry Birch General</w:t>
            </w:r>
          </w:p>
          <w:p w14:paraId="0AAC907E" w14:textId="77777777" w:rsidR="00E34426" w:rsidRPr="00766F1F" w:rsidRDefault="00E34426" w:rsidP="004145D8">
            <w:pPr>
              <w:rPr>
                <w:rFonts w:ascii="Arial" w:hAnsi="Arial" w:cs="Arial"/>
                <w:lang w:val="en-CA"/>
              </w:rPr>
            </w:pPr>
            <w:r w:rsidRPr="00766F1F">
              <w:rPr>
                <w:rFonts w:ascii="Arial" w:hAnsi="Arial" w:cs="Arial"/>
                <w:lang w:val="en-CA"/>
              </w:rPr>
              <w:t>219 King Street E.</w:t>
            </w:r>
          </w:p>
          <w:p w14:paraId="192FDE5C" w14:textId="77777777" w:rsidR="00E34426" w:rsidRPr="00766F1F" w:rsidRDefault="00E34426" w:rsidP="004145D8">
            <w:pPr>
              <w:rPr>
                <w:rFonts w:ascii="Arial" w:hAnsi="Arial" w:cs="Arial"/>
                <w:lang w:val="en-CA"/>
              </w:rPr>
            </w:pPr>
            <w:r w:rsidRPr="00766F1F">
              <w:rPr>
                <w:rFonts w:ascii="Arial" w:hAnsi="Arial" w:cs="Arial"/>
                <w:lang w:val="en-CA"/>
              </w:rPr>
              <w:t>Hamilton, ON</w:t>
            </w:r>
          </w:p>
          <w:p w14:paraId="13063785" w14:textId="77777777" w:rsidR="00E34426" w:rsidRPr="009D0A06" w:rsidRDefault="00E34426" w:rsidP="004145D8">
            <w:pPr>
              <w:rPr>
                <w:sz w:val="22"/>
                <w:szCs w:val="22"/>
                <w:lang w:val="en-CA"/>
              </w:rPr>
            </w:pPr>
          </w:p>
          <w:p w14:paraId="5C25F7E7" w14:textId="77777777" w:rsidR="004145D8" w:rsidRPr="009D0A06" w:rsidRDefault="004145D8" w:rsidP="004145D8">
            <w:pPr>
              <w:rPr>
                <w:sz w:val="22"/>
                <w:szCs w:val="22"/>
                <w:lang w:val="en-CA"/>
              </w:rPr>
            </w:pPr>
          </w:p>
          <w:p w14:paraId="134497E3" w14:textId="77777777" w:rsidR="004145D8" w:rsidRPr="00766F1F" w:rsidRDefault="004145D8" w:rsidP="004145D8">
            <w:pPr>
              <w:rPr>
                <w:rFonts w:ascii="Arial" w:hAnsi="Arial" w:cs="Arial"/>
                <w:b/>
                <w:lang w:val="en-CA"/>
              </w:rPr>
            </w:pPr>
            <w:r w:rsidRPr="00766F1F">
              <w:rPr>
                <w:rFonts w:ascii="Arial" w:hAnsi="Arial" w:cs="Arial"/>
                <w:b/>
                <w:lang w:val="en-CA"/>
              </w:rPr>
              <w:t>Other Locations in Canada</w:t>
            </w:r>
          </w:p>
          <w:p w14:paraId="5C7225D2" w14:textId="315E8C99" w:rsidR="004145D8" w:rsidRPr="00766F1F" w:rsidRDefault="004145D8" w:rsidP="004145D8">
            <w:pPr>
              <w:rPr>
                <w:sz w:val="14"/>
                <w:szCs w:val="14"/>
                <w:lang w:val="en-CA"/>
              </w:rPr>
            </w:pPr>
          </w:p>
        </w:tc>
        <w:tc>
          <w:tcPr>
            <w:tcW w:w="3260" w:type="dxa"/>
            <w:tcBorders>
              <w:top w:val="nil"/>
              <w:left w:val="nil"/>
              <w:bottom w:val="single" w:sz="4" w:space="0" w:color="auto"/>
              <w:right w:val="nil"/>
            </w:tcBorders>
          </w:tcPr>
          <w:p w14:paraId="2221BE2F" w14:textId="3301F2D4" w:rsidR="00E34426" w:rsidRPr="00766F1F" w:rsidRDefault="00E34426" w:rsidP="004145D8">
            <w:pPr>
              <w:rPr>
                <w:rFonts w:ascii="Arial" w:hAnsi="Arial" w:cs="Arial"/>
                <w:lang w:val="en-CA"/>
              </w:rPr>
            </w:pPr>
            <w:r w:rsidRPr="00766F1F">
              <w:rPr>
                <w:rFonts w:ascii="Arial" w:hAnsi="Arial" w:cs="Arial"/>
                <w:lang w:val="en-CA"/>
              </w:rPr>
              <w:t>General Brock</w:t>
            </w:r>
            <w:r w:rsidR="00152C38" w:rsidRPr="00766F1F">
              <w:rPr>
                <w:rFonts w:ascii="Arial" w:hAnsi="Arial" w:cs="Arial"/>
                <w:lang w:val="en-CA"/>
              </w:rPr>
              <w:t>’</w:t>
            </w:r>
            <w:r w:rsidRPr="00766F1F">
              <w:rPr>
                <w:rFonts w:ascii="Arial" w:hAnsi="Arial" w:cs="Arial"/>
                <w:lang w:val="en-CA"/>
              </w:rPr>
              <w:t>s Commissary</w:t>
            </w:r>
          </w:p>
          <w:p w14:paraId="0389E333" w14:textId="77777777" w:rsidR="00E34426" w:rsidRPr="00766F1F" w:rsidRDefault="00E34426" w:rsidP="004145D8">
            <w:pPr>
              <w:rPr>
                <w:rFonts w:ascii="Arial" w:hAnsi="Arial" w:cs="Arial"/>
                <w:lang w:val="en-CA"/>
              </w:rPr>
            </w:pPr>
            <w:r w:rsidRPr="00766F1F">
              <w:rPr>
                <w:rFonts w:ascii="Arial" w:hAnsi="Arial" w:cs="Arial"/>
                <w:lang w:val="en-CA"/>
              </w:rPr>
              <w:t>86 Brock Street</w:t>
            </w:r>
          </w:p>
          <w:p w14:paraId="5BDDD200" w14:textId="77777777" w:rsidR="00E34426" w:rsidRPr="00766F1F" w:rsidRDefault="00E34426" w:rsidP="004145D8">
            <w:pPr>
              <w:rPr>
                <w:rFonts w:ascii="Arial" w:hAnsi="Arial" w:cs="Arial"/>
                <w:lang w:val="en-CA"/>
              </w:rPr>
            </w:pPr>
            <w:r w:rsidRPr="00766F1F">
              <w:rPr>
                <w:rFonts w:ascii="Arial" w:hAnsi="Arial" w:cs="Arial"/>
                <w:lang w:val="en-CA"/>
              </w:rPr>
              <w:t>Kingston, ON</w:t>
            </w:r>
          </w:p>
          <w:p w14:paraId="67CE25DC" w14:textId="77777777" w:rsidR="00E34426" w:rsidRPr="00766F1F" w:rsidRDefault="00E34426" w:rsidP="004145D8">
            <w:pPr>
              <w:rPr>
                <w:rFonts w:ascii="Arial" w:hAnsi="Arial" w:cs="Arial"/>
                <w:lang w:val="en-CA"/>
              </w:rPr>
            </w:pPr>
          </w:p>
        </w:tc>
        <w:tc>
          <w:tcPr>
            <w:tcW w:w="2781" w:type="dxa"/>
            <w:tcBorders>
              <w:top w:val="nil"/>
              <w:left w:val="nil"/>
              <w:bottom w:val="single" w:sz="4" w:space="0" w:color="auto"/>
              <w:right w:val="nil"/>
            </w:tcBorders>
          </w:tcPr>
          <w:p w14:paraId="6A8F5D49" w14:textId="77777777" w:rsidR="00E34426" w:rsidRPr="00766F1F" w:rsidRDefault="00E34426" w:rsidP="004145D8">
            <w:pPr>
              <w:rPr>
                <w:rFonts w:ascii="Arial" w:hAnsi="Arial" w:cs="Arial"/>
                <w:lang w:val="en-CA"/>
              </w:rPr>
            </w:pPr>
          </w:p>
        </w:tc>
      </w:tr>
      <w:tr w:rsidR="00E34426" w:rsidRPr="00766F1F" w14:paraId="6F701585" w14:textId="77777777" w:rsidTr="00BA4C6A">
        <w:trPr>
          <w:jc w:val="center"/>
        </w:trPr>
        <w:tc>
          <w:tcPr>
            <w:tcW w:w="9350" w:type="dxa"/>
            <w:gridSpan w:val="3"/>
            <w:tcBorders>
              <w:top w:val="single" w:sz="4" w:space="0" w:color="auto"/>
              <w:left w:val="nil"/>
              <w:bottom w:val="nil"/>
              <w:right w:val="nil"/>
            </w:tcBorders>
          </w:tcPr>
          <w:p w14:paraId="1161C931" w14:textId="1F299A61" w:rsidR="00E34426" w:rsidRPr="00766F1F" w:rsidRDefault="00E34426" w:rsidP="004145D8">
            <w:pPr>
              <w:rPr>
                <w:rFonts w:ascii="Arial" w:hAnsi="Arial" w:cs="Arial"/>
                <w:lang w:val="en-CA"/>
              </w:rPr>
            </w:pPr>
          </w:p>
        </w:tc>
      </w:tr>
      <w:tr w:rsidR="00E34426" w:rsidRPr="00766F1F" w14:paraId="77C92330" w14:textId="77777777" w:rsidTr="00BA4C6A">
        <w:trPr>
          <w:jc w:val="center"/>
        </w:trPr>
        <w:tc>
          <w:tcPr>
            <w:tcW w:w="3309" w:type="dxa"/>
            <w:tcBorders>
              <w:top w:val="nil"/>
              <w:left w:val="nil"/>
              <w:bottom w:val="nil"/>
              <w:right w:val="nil"/>
            </w:tcBorders>
          </w:tcPr>
          <w:p w14:paraId="39F67C6A" w14:textId="77777777" w:rsidR="00E34426" w:rsidRPr="009D0A06" w:rsidRDefault="00E34426" w:rsidP="004145D8">
            <w:pPr>
              <w:rPr>
                <w:sz w:val="22"/>
                <w:szCs w:val="22"/>
                <w:lang w:val="en-CA"/>
              </w:rPr>
            </w:pPr>
          </w:p>
          <w:p w14:paraId="400FB3F7" w14:textId="58C09A17" w:rsidR="00E34426" w:rsidRPr="002504ED" w:rsidRDefault="00E34426" w:rsidP="004145D8">
            <w:pPr>
              <w:rPr>
                <w:rFonts w:ascii="Arial" w:hAnsi="Arial" w:cs="Arial"/>
                <w:lang w:val="en-CA"/>
              </w:rPr>
            </w:pPr>
            <w:r w:rsidRPr="002504ED">
              <w:rPr>
                <w:rFonts w:ascii="Arial" w:hAnsi="Arial" w:cs="Arial"/>
                <w:lang w:val="en-CA"/>
              </w:rPr>
              <w:t>Habitat Etc</w:t>
            </w:r>
            <w:r w:rsidR="009B6F20" w:rsidRPr="002504ED">
              <w:rPr>
                <w:rFonts w:ascii="Arial" w:hAnsi="Arial" w:cs="Arial"/>
                <w:lang w:val="en-CA"/>
              </w:rPr>
              <w:t>.</w:t>
            </w:r>
          </w:p>
          <w:p w14:paraId="3577F32E" w14:textId="77777777" w:rsidR="00E34426" w:rsidRPr="002504ED" w:rsidRDefault="00E34426" w:rsidP="004145D8">
            <w:pPr>
              <w:rPr>
                <w:rFonts w:ascii="Arial" w:hAnsi="Arial" w:cs="Arial"/>
                <w:lang w:val="en-CA"/>
              </w:rPr>
            </w:pPr>
            <w:r w:rsidRPr="002504ED">
              <w:rPr>
                <w:rFonts w:ascii="Arial" w:hAnsi="Arial" w:cs="Arial"/>
                <w:lang w:val="en-CA"/>
              </w:rPr>
              <w:t>10187 104th Street N.W.</w:t>
            </w:r>
          </w:p>
          <w:p w14:paraId="55B90D7E" w14:textId="77777777" w:rsidR="00E34426" w:rsidRPr="00766F1F" w:rsidRDefault="00E34426" w:rsidP="004145D8">
            <w:pPr>
              <w:rPr>
                <w:rFonts w:ascii="Arial" w:hAnsi="Arial" w:cs="Arial"/>
                <w:lang w:val="en-CA"/>
              </w:rPr>
            </w:pPr>
            <w:r w:rsidRPr="00766F1F">
              <w:rPr>
                <w:rFonts w:ascii="Arial" w:hAnsi="Arial" w:cs="Arial"/>
                <w:lang w:val="en-CA"/>
              </w:rPr>
              <w:t>Edmonton, AB</w:t>
            </w:r>
          </w:p>
        </w:tc>
        <w:tc>
          <w:tcPr>
            <w:tcW w:w="3260" w:type="dxa"/>
            <w:tcBorders>
              <w:top w:val="nil"/>
              <w:left w:val="nil"/>
              <w:bottom w:val="nil"/>
              <w:right w:val="nil"/>
            </w:tcBorders>
          </w:tcPr>
          <w:p w14:paraId="37477630" w14:textId="77777777" w:rsidR="00E34426" w:rsidRPr="00EC3819" w:rsidRDefault="00E34426" w:rsidP="004145D8">
            <w:pPr>
              <w:rPr>
                <w:sz w:val="18"/>
                <w:szCs w:val="16"/>
                <w:lang w:val="en-CA"/>
              </w:rPr>
            </w:pPr>
          </w:p>
          <w:p w14:paraId="4B8DD9FE" w14:textId="77777777" w:rsidR="00E34426" w:rsidRPr="00766F1F" w:rsidRDefault="00E34426" w:rsidP="004145D8">
            <w:pPr>
              <w:rPr>
                <w:rFonts w:ascii="Arial" w:hAnsi="Arial" w:cs="Arial"/>
                <w:lang w:val="en-CA"/>
              </w:rPr>
            </w:pPr>
            <w:r w:rsidRPr="00766F1F">
              <w:rPr>
                <w:rFonts w:ascii="Arial" w:hAnsi="Arial" w:cs="Arial"/>
                <w:lang w:val="en-CA"/>
              </w:rPr>
              <w:t>Magpies Collection</w:t>
            </w:r>
          </w:p>
          <w:p w14:paraId="1BF0B4DA" w14:textId="77777777" w:rsidR="00E34426" w:rsidRPr="00766F1F" w:rsidRDefault="00E34426" w:rsidP="004145D8">
            <w:pPr>
              <w:rPr>
                <w:rFonts w:ascii="Arial" w:hAnsi="Arial" w:cs="Arial"/>
                <w:lang w:val="en-CA"/>
              </w:rPr>
            </w:pPr>
            <w:r w:rsidRPr="00766F1F">
              <w:rPr>
                <w:rFonts w:ascii="Arial" w:hAnsi="Arial" w:cs="Arial"/>
                <w:lang w:val="en-CA"/>
              </w:rPr>
              <w:t>4809A 50th Avenue</w:t>
            </w:r>
          </w:p>
          <w:p w14:paraId="7C56BEEC" w14:textId="77777777" w:rsidR="00E34426" w:rsidRPr="00766F1F" w:rsidRDefault="00E34426" w:rsidP="004145D8">
            <w:pPr>
              <w:rPr>
                <w:rFonts w:ascii="Arial" w:hAnsi="Arial" w:cs="Arial"/>
                <w:lang w:val="en-CA"/>
              </w:rPr>
            </w:pPr>
            <w:r w:rsidRPr="00766F1F">
              <w:rPr>
                <w:rFonts w:ascii="Arial" w:hAnsi="Arial" w:cs="Arial"/>
                <w:lang w:val="en-CA"/>
              </w:rPr>
              <w:t>Leduc, Alberta</w:t>
            </w:r>
          </w:p>
          <w:p w14:paraId="26E758A0" w14:textId="77777777" w:rsidR="00E34426" w:rsidRPr="00766F1F" w:rsidRDefault="00E34426" w:rsidP="004145D8">
            <w:pPr>
              <w:rPr>
                <w:rFonts w:ascii="Arial" w:hAnsi="Arial" w:cs="Arial"/>
                <w:lang w:val="en-CA"/>
              </w:rPr>
            </w:pPr>
          </w:p>
        </w:tc>
        <w:tc>
          <w:tcPr>
            <w:tcW w:w="2781" w:type="dxa"/>
            <w:tcBorders>
              <w:top w:val="nil"/>
              <w:left w:val="nil"/>
              <w:bottom w:val="nil"/>
              <w:right w:val="nil"/>
            </w:tcBorders>
          </w:tcPr>
          <w:p w14:paraId="143FB364" w14:textId="77777777" w:rsidR="00E34426" w:rsidRPr="00EC3819" w:rsidRDefault="00E34426" w:rsidP="004145D8">
            <w:pPr>
              <w:rPr>
                <w:sz w:val="18"/>
                <w:szCs w:val="22"/>
                <w:lang w:val="en-CA"/>
              </w:rPr>
            </w:pPr>
          </w:p>
          <w:p w14:paraId="6AD1BED2" w14:textId="77777777" w:rsidR="00E34426" w:rsidRPr="00766F1F" w:rsidRDefault="00E34426" w:rsidP="004145D8">
            <w:pPr>
              <w:rPr>
                <w:rFonts w:ascii="Arial" w:hAnsi="Arial" w:cs="Arial"/>
                <w:lang w:val="en-CA"/>
              </w:rPr>
            </w:pPr>
            <w:r w:rsidRPr="00766F1F">
              <w:rPr>
                <w:rFonts w:ascii="Arial" w:hAnsi="Arial" w:cs="Arial"/>
                <w:lang w:val="en-CA"/>
              </w:rPr>
              <w:t>Vinum Design</w:t>
            </w:r>
          </w:p>
          <w:p w14:paraId="0B9260AC" w14:textId="77777777" w:rsidR="00E34426" w:rsidRPr="00766F1F" w:rsidRDefault="00E34426" w:rsidP="004145D8">
            <w:pPr>
              <w:rPr>
                <w:rFonts w:ascii="Arial" w:hAnsi="Arial" w:cs="Arial"/>
                <w:lang w:val="en-CA"/>
              </w:rPr>
            </w:pPr>
            <w:r w:rsidRPr="00766F1F">
              <w:rPr>
                <w:rFonts w:ascii="Arial" w:hAnsi="Arial" w:cs="Arial"/>
                <w:lang w:val="en-CA"/>
              </w:rPr>
              <w:t>1480 rue City Councillors</w:t>
            </w:r>
          </w:p>
          <w:p w14:paraId="09936CFF" w14:textId="6CCD79F1" w:rsidR="00E34426" w:rsidRPr="00766F1F" w:rsidRDefault="00E34426" w:rsidP="004145D8">
            <w:pPr>
              <w:rPr>
                <w:rFonts w:ascii="Arial" w:hAnsi="Arial" w:cs="Arial"/>
                <w:lang w:val="en-CA"/>
              </w:rPr>
            </w:pPr>
            <w:r w:rsidRPr="00766F1F">
              <w:rPr>
                <w:rFonts w:ascii="Arial" w:hAnsi="Arial" w:cs="Arial"/>
                <w:lang w:val="en-CA"/>
              </w:rPr>
              <w:t>Montr</w:t>
            </w:r>
            <w:r w:rsidR="00152C38" w:rsidRPr="00766F1F">
              <w:rPr>
                <w:rFonts w:ascii="Arial" w:hAnsi="Arial" w:cs="Arial"/>
                <w:lang w:val="en-CA"/>
              </w:rPr>
              <w:t>e</w:t>
            </w:r>
            <w:r w:rsidRPr="00766F1F">
              <w:rPr>
                <w:rFonts w:ascii="Arial" w:hAnsi="Arial" w:cs="Arial"/>
                <w:lang w:val="en-CA"/>
              </w:rPr>
              <w:t>al, QC</w:t>
            </w:r>
          </w:p>
        </w:tc>
      </w:tr>
    </w:tbl>
    <w:p w14:paraId="17CFC0FC" w14:textId="77777777" w:rsidR="00E34426" w:rsidRPr="009D0A06" w:rsidRDefault="00E34426" w:rsidP="00E34426">
      <w:pPr>
        <w:rPr>
          <w:sz w:val="22"/>
          <w:szCs w:val="22"/>
          <w:lang w:val="en-CA"/>
        </w:rPr>
      </w:pPr>
    </w:p>
    <w:p w14:paraId="182B4A35" w14:textId="7E5025F3" w:rsidR="00E34426" w:rsidRPr="00766F1F" w:rsidRDefault="00E34426" w:rsidP="004145D8">
      <w:pPr>
        <w:pStyle w:val="Footnote"/>
        <w:rPr>
          <w:lang w:val="en-CA"/>
        </w:rPr>
      </w:pPr>
      <w:r w:rsidRPr="00766F1F">
        <w:rPr>
          <w:lang w:val="en-CA"/>
        </w:rPr>
        <w:t xml:space="preserve">Source: Created by the authors </w:t>
      </w:r>
      <w:r w:rsidR="004738F4" w:rsidRPr="00766F1F">
        <w:rPr>
          <w:lang w:val="en-CA"/>
        </w:rPr>
        <w:t xml:space="preserve">with information from “Home,” Kinsip House of Fine Spirits, accessed May 7, 2020, </w:t>
      </w:r>
      <w:r w:rsidRPr="00766F1F">
        <w:rPr>
          <w:lang w:val="en-CA"/>
        </w:rPr>
        <w:t>www.kinsip.ca</w:t>
      </w:r>
      <w:r w:rsidR="004738F4" w:rsidRPr="00766F1F">
        <w:rPr>
          <w:lang w:val="en-CA"/>
        </w:rPr>
        <w:t>.</w:t>
      </w:r>
    </w:p>
    <w:p w14:paraId="4FCA91BE" w14:textId="77777777" w:rsidR="00E34426" w:rsidRPr="009D0A06" w:rsidRDefault="00E34426" w:rsidP="004145D8">
      <w:pPr>
        <w:jc w:val="center"/>
        <w:rPr>
          <w:sz w:val="22"/>
          <w:szCs w:val="22"/>
          <w:lang w:val="en-CA"/>
        </w:rPr>
      </w:pPr>
    </w:p>
    <w:p w14:paraId="29461299" w14:textId="77777777" w:rsidR="00E34426" w:rsidRPr="009D0A06" w:rsidRDefault="00E34426" w:rsidP="004145D8">
      <w:pPr>
        <w:jc w:val="center"/>
        <w:rPr>
          <w:sz w:val="22"/>
          <w:szCs w:val="22"/>
          <w:lang w:val="en-CA"/>
        </w:rPr>
      </w:pPr>
    </w:p>
    <w:p w14:paraId="004432A1" w14:textId="4252806C" w:rsidR="00E34426" w:rsidRPr="00766F1F" w:rsidRDefault="00E34426" w:rsidP="004145D8">
      <w:pPr>
        <w:pStyle w:val="ExhibitHeading"/>
        <w:rPr>
          <w:lang w:val="en-CA"/>
        </w:rPr>
      </w:pPr>
      <w:r w:rsidRPr="00766F1F">
        <w:rPr>
          <w:lang w:val="en-CA"/>
        </w:rPr>
        <w:t xml:space="preserve">EXHIBIT </w:t>
      </w:r>
      <w:r w:rsidR="00F23E6F" w:rsidRPr="00766F1F">
        <w:rPr>
          <w:lang w:val="en-CA"/>
        </w:rPr>
        <w:t>3</w:t>
      </w:r>
      <w:r w:rsidRPr="00766F1F">
        <w:rPr>
          <w:lang w:val="en-CA"/>
        </w:rPr>
        <w:t>: KINSIP</w:t>
      </w:r>
      <w:r w:rsidR="004738F4" w:rsidRPr="00766F1F">
        <w:rPr>
          <w:lang w:val="en-CA"/>
        </w:rPr>
        <w:t xml:space="preserve"> HOUSE OF FINE </w:t>
      </w:r>
      <w:r w:rsidR="000E1936" w:rsidRPr="00766F1F">
        <w:rPr>
          <w:lang w:val="en-CA"/>
        </w:rPr>
        <w:t>SPIRITS—</w:t>
      </w:r>
      <w:r w:rsidRPr="00766F1F">
        <w:rPr>
          <w:lang w:val="en-CA"/>
        </w:rPr>
        <w:t>CLUB MEMBERSHIP</w:t>
      </w:r>
    </w:p>
    <w:p w14:paraId="0FFA7C3E" w14:textId="77777777" w:rsidR="00AD661B" w:rsidRPr="009D0A06" w:rsidRDefault="00AD661B" w:rsidP="004145D8">
      <w:pPr>
        <w:pStyle w:val="ExhibitHeading"/>
        <w:rPr>
          <w:b w:val="0"/>
          <w:sz w:val="22"/>
          <w:szCs w:val="22"/>
          <w:lang w:val="en-CA"/>
        </w:rPr>
      </w:pPr>
    </w:p>
    <w:tbl>
      <w:tblPr>
        <w:tblStyle w:val="TableGrid"/>
        <w:tblW w:w="0" w:type="auto"/>
        <w:jc w:val="center"/>
        <w:tblLook w:val="04A0" w:firstRow="1" w:lastRow="0" w:firstColumn="1" w:lastColumn="0" w:noHBand="0" w:noVBand="1"/>
      </w:tblPr>
      <w:tblGrid>
        <w:gridCol w:w="8545"/>
      </w:tblGrid>
      <w:tr w:rsidR="00AD661B" w:rsidRPr="00766F1F" w14:paraId="138D32A1" w14:textId="77777777" w:rsidTr="00A93D19">
        <w:trPr>
          <w:trHeight w:val="3263"/>
          <w:jc w:val="center"/>
        </w:trPr>
        <w:tc>
          <w:tcPr>
            <w:tcW w:w="8545" w:type="dxa"/>
          </w:tcPr>
          <w:p w14:paraId="4B684271" w14:textId="77777777" w:rsidR="00AD661B" w:rsidRPr="00766F1F" w:rsidRDefault="00AD661B" w:rsidP="00AD661B">
            <w:pPr>
              <w:rPr>
                <w:rFonts w:ascii="Arial" w:hAnsi="Arial" w:cs="Arial"/>
                <w:lang w:val="en-CA"/>
              </w:rPr>
            </w:pPr>
          </w:p>
          <w:p w14:paraId="2ADBFFC4" w14:textId="535D62B5" w:rsidR="00AD661B" w:rsidRPr="00766F1F" w:rsidRDefault="00AD661B" w:rsidP="00AD661B">
            <w:pPr>
              <w:rPr>
                <w:rFonts w:ascii="Arial" w:hAnsi="Arial" w:cs="Arial"/>
                <w:lang w:val="en-CA"/>
              </w:rPr>
            </w:pPr>
            <w:r w:rsidRPr="00766F1F">
              <w:rPr>
                <w:rFonts w:ascii="Arial" w:hAnsi="Arial" w:cs="Arial"/>
                <w:lang w:val="en-CA"/>
              </w:rPr>
              <w:t>The “</w:t>
            </w:r>
            <w:proofErr w:type="spellStart"/>
            <w:r w:rsidRPr="00766F1F">
              <w:rPr>
                <w:rFonts w:ascii="Arial" w:hAnsi="Arial" w:cs="Arial"/>
                <w:lang w:val="en-CA"/>
              </w:rPr>
              <w:t>Kinsiper</w:t>
            </w:r>
            <w:proofErr w:type="spellEnd"/>
            <w:r w:rsidRPr="00766F1F">
              <w:rPr>
                <w:rFonts w:ascii="Arial" w:hAnsi="Arial" w:cs="Arial"/>
                <w:lang w:val="en-CA"/>
              </w:rPr>
              <w:t>” Annual Club Membership is priced at CA$200 and includes the following items:</w:t>
            </w:r>
          </w:p>
          <w:p w14:paraId="54EFBB4C" w14:textId="77777777" w:rsidR="00AD661B" w:rsidRPr="00766F1F" w:rsidRDefault="00AD661B" w:rsidP="00AD661B">
            <w:pPr>
              <w:rPr>
                <w:rFonts w:ascii="Arial" w:hAnsi="Arial" w:cs="Arial"/>
                <w:lang w:val="en-CA"/>
              </w:rPr>
            </w:pPr>
          </w:p>
          <w:p w14:paraId="0BF13C30" w14:textId="6D89E606" w:rsidR="00AD661B" w:rsidRPr="00766F1F" w:rsidRDefault="00AD661B" w:rsidP="00AD661B">
            <w:pPr>
              <w:pStyle w:val="ListParagraph"/>
              <w:numPr>
                <w:ilvl w:val="0"/>
                <w:numId w:val="13"/>
              </w:numPr>
              <w:spacing w:after="160" w:line="259" w:lineRule="auto"/>
              <w:jc w:val="left"/>
              <w:rPr>
                <w:rFonts w:ascii="Arial" w:hAnsi="Arial" w:cs="Arial"/>
                <w:sz w:val="20"/>
                <w:szCs w:val="20"/>
                <w:lang w:val="en-CA"/>
              </w:rPr>
            </w:pPr>
            <w:r w:rsidRPr="00766F1F">
              <w:rPr>
                <w:rFonts w:ascii="Arial" w:hAnsi="Arial" w:cs="Arial"/>
                <w:sz w:val="20"/>
                <w:szCs w:val="20"/>
                <w:lang w:val="en-CA"/>
              </w:rPr>
              <w:t>Two boxes per year with a mixture of white and dark spirits, distiller’s edition releases, bitters, and other cocktail culture pieces</w:t>
            </w:r>
          </w:p>
          <w:p w14:paraId="409EAE4B" w14:textId="1217D91F" w:rsidR="00AD661B" w:rsidRPr="00766F1F" w:rsidRDefault="00AD661B" w:rsidP="00AD661B">
            <w:pPr>
              <w:pStyle w:val="ListParagraph"/>
              <w:numPr>
                <w:ilvl w:val="0"/>
                <w:numId w:val="13"/>
              </w:numPr>
              <w:spacing w:after="160" w:line="259" w:lineRule="auto"/>
              <w:jc w:val="left"/>
              <w:rPr>
                <w:rFonts w:ascii="Arial" w:hAnsi="Arial" w:cs="Arial"/>
                <w:sz w:val="20"/>
                <w:szCs w:val="20"/>
                <w:lang w:val="en-CA"/>
              </w:rPr>
            </w:pPr>
            <w:r w:rsidRPr="00766F1F">
              <w:rPr>
                <w:rFonts w:ascii="Arial" w:hAnsi="Arial" w:cs="Arial"/>
                <w:sz w:val="20"/>
                <w:szCs w:val="20"/>
                <w:lang w:val="en-CA"/>
              </w:rPr>
              <w:t>Club-only fall and spring pick</w:t>
            </w:r>
            <w:r w:rsidR="00023D20" w:rsidRPr="00766F1F">
              <w:rPr>
                <w:rFonts w:ascii="Arial" w:hAnsi="Arial" w:cs="Arial"/>
                <w:sz w:val="20"/>
                <w:szCs w:val="20"/>
                <w:lang w:val="en-CA"/>
              </w:rPr>
              <w:t>-</w:t>
            </w:r>
            <w:r w:rsidRPr="00766F1F">
              <w:rPr>
                <w:rFonts w:ascii="Arial" w:hAnsi="Arial" w:cs="Arial"/>
                <w:sz w:val="20"/>
                <w:szCs w:val="20"/>
                <w:lang w:val="en-CA"/>
              </w:rPr>
              <w:t>me</w:t>
            </w:r>
            <w:r w:rsidR="00023D20" w:rsidRPr="00766F1F">
              <w:rPr>
                <w:rFonts w:ascii="Arial" w:hAnsi="Arial" w:cs="Arial"/>
                <w:sz w:val="20"/>
                <w:szCs w:val="20"/>
                <w:lang w:val="en-CA"/>
              </w:rPr>
              <w:t>-</w:t>
            </w:r>
            <w:r w:rsidRPr="00766F1F">
              <w:rPr>
                <w:rFonts w:ascii="Arial" w:hAnsi="Arial" w:cs="Arial"/>
                <w:sz w:val="20"/>
                <w:szCs w:val="20"/>
                <w:lang w:val="en-CA"/>
              </w:rPr>
              <w:t>up parties with opportunities to mingle with like-minded spirits and our distiller at the farm in the count</w:t>
            </w:r>
            <w:r w:rsidR="00E86FF5" w:rsidRPr="00766F1F">
              <w:rPr>
                <w:rFonts w:ascii="Arial" w:hAnsi="Arial" w:cs="Arial"/>
                <w:sz w:val="20"/>
                <w:szCs w:val="20"/>
                <w:lang w:val="en-CA"/>
              </w:rPr>
              <w:t>r</w:t>
            </w:r>
            <w:r w:rsidRPr="00766F1F">
              <w:rPr>
                <w:rFonts w:ascii="Arial" w:hAnsi="Arial" w:cs="Arial"/>
                <w:sz w:val="20"/>
                <w:szCs w:val="20"/>
                <w:lang w:val="en-CA"/>
              </w:rPr>
              <w:t>y</w:t>
            </w:r>
          </w:p>
          <w:p w14:paraId="22913735" w14:textId="77777777" w:rsidR="00AD661B" w:rsidRPr="00766F1F" w:rsidRDefault="00AD661B" w:rsidP="00AD661B">
            <w:pPr>
              <w:pStyle w:val="ListParagraph"/>
              <w:numPr>
                <w:ilvl w:val="0"/>
                <w:numId w:val="13"/>
              </w:numPr>
              <w:spacing w:after="160" w:line="259" w:lineRule="auto"/>
              <w:jc w:val="left"/>
              <w:rPr>
                <w:rFonts w:ascii="Arial" w:hAnsi="Arial" w:cs="Arial"/>
                <w:sz w:val="20"/>
                <w:szCs w:val="20"/>
                <w:lang w:val="en-CA"/>
              </w:rPr>
            </w:pPr>
            <w:r w:rsidRPr="00766F1F">
              <w:rPr>
                <w:rFonts w:ascii="Arial" w:hAnsi="Arial" w:cs="Arial"/>
                <w:sz w:val="20"/>
                <w:szCs w:val="20"/>
                <w:lang w:val="en-CA"/>
              </w:rPr>
              <w:t>Free shipping on boxes</w:t>
            </w:r>
          </w:p>
          <w:p w14:paraId="37FFBC6E" w14:textId="2B7A1777" w:rsidR="00AD661B" w:rsidRPr="00766F1F" w:rsidRDefault="00AD661B" w:rsidP="00AD661B">
            <w:pPr>
              <w:pStyle w:val="ListParagraph"/>
              <w:numPr>
                <w:ilvl w:val="0"/>
                <w:numId w:val="13"/>
              </w:numPr>
              <w:spacing w:after="160" w:line="259" w:lineRule="auto"/>
              <w:jc w:val="left"/>
              <w:rPr>
                <w:rFonts w:ascii="Arial" w:hAnsi="Arial" w:cs="Arial"/>
                <w:sz w:val="20"/>
                <w:szCs w:val="20"/>
                <w:lang w:val="en-CA"/>
              </w:rPr>
            </w:pPr>
            <w:r w:rsidRPr="00766F1F">
              <w:rPr>
                <w:rFonts w:ascii="Arial" w:hAnsi="Arial" w:cs="Arial"/>
                <w:sz w:val="20"/>
                <w:szCs w:val="20"/>
                <w:lang w:val="en-CA"/>
              </w:rPr>
              <w:t>First sips (or dibs) on all Kinsip House of Fine Spirits new releases</w:t>
            </w:r>
          </w:p>
          <w:p w14:paraId="442B74B4" w14:textId="6CE7612E" w:rsidR="00AD661B" w:rsidRPr="00766F1F" w:rsidRDefault="00AD661B" w:rsidP="00AD661B">
            <w:pPr>
              <w:pStyle w:val="ListParagraph"/>
              <w:numPr>
                <w:ilvl w:val="0"/>
                <w:numId w:val="13"/>
              </w:numPr>
              <w:spacing w:after="160" w:line="259" w:lineRule="auto"/>
              <w:jc w:val="left"/>
              <w:rPr>
                <w:rFonts w:ascii="Arial" w:hAnsi="Arial" w:cs="Arial"/>
                <w:sz w:val="20"/>
                <w:szCs w:val="20"/>
                <w:lang w:val="en-CA"/>
              </w:rPr>
            </w:pPr>
            <w:r w:rsidRPr="00766F1F">
              <w:rPr>
                <w:rFonts w:ascii="Arial" w:hAnsi="Arial" w:cs="Arial"/>
                <w:sz w:val="20"/>
                <w:szCs w:val="20"/>
                <w:lang w:val="en-CA"/>
              </w:rPr>
              <w:t>Membership card, glass, and “K-pin,” which gives members access to free tastings at Kinsip House of Fine Spirits tasting room</w:t>
            </w:r>
          </w:p>
          <w:p w14:paraId="4DB665F2" w14:textId="7215772A" w:rsidR="00AD661B" w:rsidRPr="00766F1F" w:rsidRDefault="00AD661B" w:rsidP="00AD661B">
            <w:pPr>
              <w:pStyle w:val="ListParagraph"/>
              <w:numPr>
                <w:ilvl w:val="0"/>
                <w:numId w:val="13"/>
              </w:numPr>
              <w:spacing w:after="160" w:line="259" w:lineRule="auto"/>
              <w:jc w:val="left"/>
              <w:rPr>
                <w:rFonts w:ascii="Arial" w:hAnsi="Arial" w:cs="Arial"/>
                <w:sz w:val="20"/>
                <w:szCs w:val="20"/>
                <w:lang w:val="en-CA"/>
              </w:rPr>
            </w:pPr>
            <w:r w:rsidRPr="00766F1F">
              <w:rPr>
                <w:rFonts w:ascii="Arial" w:hAnsi="Arial" w:cs="Arial"/>
                <w:sz w:val="20"/>
                <w:szCs w:val="20"/>
                <w:lang w:val="en-CA"/>
              </w:rPr>
              <w:t>Access to tickets and invitations to all Kinsip public events</w:t>
            </w:r>
          </w:p>
          <w:p w14:paraId="74C3B895" w14:textId="79C9CC7A" w:rsidR="00AD661B" w:rsidRPr="00766F1F" w:rsidRDefault="00AD661B" w:rsidP="00AD661B">
            <w:pPr>
              <w:jc w:val="center"/>
              <w:rPr>
                <w:b/>
                <w:lang w:val="en-CA"/>
              </w:rPr>
            </w:pPr>
          </w:p>
        </w:tc>
      </w:tr>
    </w:tbl>
    <w:p w14:paraId="5357030F" w14:textId="77777777" w:rsidR="00E34426" w:rsidRPr="009D0A06" w:rsidRDefault="00E34426" w:rsidP="00E34426">
      <w:pPr>
        <w:jc w:val="center"/>
        <w:rPr>
          <w:sz w:val="22"/>
          <w:szCs w:val="22"/>
          <w:lang w:val="en-CA"/>
        </w:rPr>
      </w:pPr>
    </w:p>
    <w:p w14:paraId="179E7DC3" w14:textId="10DDADDA" w:rsidR="00E34426" w:rsidRPr="00766F1F" w:rsidRDefault="00E34426" w:rsidP="00963A5E">
      <w:pPr>
        <w:pStyle w:val="Footnote"/>
        <w:rPr>
          <w:lang w:val="en-CA"/>
        </w:rPr>
      </w:pPr>
      <w:r w:rsidRPr="00766F1F">
        <w:rPr>
          <w:lang w:val="en-CA"/>
        </w:rPr>
        <w:t xml:space="preserve">Source: Created by the authors </w:t>
      </w:r>
      <w:r w:rsidR="004738F4" w:rsidRPr="00766F1F">
        <w:rPr>
          <w:lang w:val="en-CA"/>
        </w:rPr>
        <w:t xml:space="preserve">with information from “Home,” Kinsip House of Fine Spirits, accessed May 7, 2020, </w:t>
      </w:r>
      <w:r w:rsidRPr="00766F1F">
        <w:rPr>
          <w:lang w:val="en-CA"/>
        </w:rPr>
        <w:t>www.kinsip.ca</w:t>
      </w:r>
      <w:r w:rsidR="00EA658C" w:rsidRPr="00766F1F">
        <w:rPr>
          <w:lang w:val="en-CA"/>
        </w:rPr>
        <w:t>.</w:t>
      </w:r>
    </w:p>
    <w:p w14:paraId="364B5E62" w14:textId="77777777" w:rsidR="00E34426" w:rsidRPr="009D0A06" w:rsidRDefault="00E34426" w:rsidP="00E34426">
      <w:pPr>
        <w:rPr>
          <w:sz w:val="22"/>
          <w:szCs w:val="22"/>
          <w:lang w:val="en-CA"/>
        </w:rPr>
      </w:pPr>
    </w:p>
    <w:p w14:paraId="0470A674" w14:textId="77777777" w:rsidR="00E34426" w:rsidRPr="009D0A06" w:rsidRDefault="00E34426" w:rsidP="00E34426">
      <w:pPr>
        <w:rPr>
          <w:sz w:val="22"/>
          <w:szCs w:val="22"/>
          <w:lang w:val="en-CA"/>
        </w:rPr>
      </w:pPr>
    </w:p>
    <w:p w14:paraId="70AE633D" w14:textId="7F6057FF" w:rsidR="00E34426" w:rsidRPr="00766F1F" w:rsidRDefault="00E34426" w:rsidP="00963A5E">
      <w:pPr>
        <w:pStyle w:val="ExhibitHeading"/>
        <w:keepNext/>
        <w:rPr>
          <w:lang w:val="en-CA"/>
        </w:rPr>
      </w:pPr>
      <w:r w:rsidRPr="00766F1F">
        <w:rPr>
          <w:lang w:val="en-CA"/>
        </w:rPr>
        <w:lastRenderedPageBreak/>
        <w:t xml:space="preserve">EXHIBIT </w:t>
      </w:r>
      <w:r w:rsidR="00F23E6F" w:rsidRPr="00766F1F">
        <w:rPr>
          <w:lang w:val="en-CA"/>
        </w:rPr>
        <w:t>4</w:t>
      </w:r>
      <w:r w:rsidRPr="00766F1F">
        <w:rPr>
          <w:lang w:val="en-CA"/>
        </w:rPr>
        <w:t>: KINSIP</w:t>
      </w:r>
      <w:r w:rsidR="004738F4" w:rsidRPr="00766F1F">
        <w:rPr>
          <w:lang w:val="en-CA"/>
        </w:rPr>
        <w:t xml:space="preserve"> HOUSE OF FINE </w:t>
      </w:r>
      <w:r w:rsidR="00AD1C94" w:rsidRPr="00766F1F">
        <w:rPr>
          <w:lang w:val="en-CA"/>
        </w:rPr>
        <w:t>SPIRITS—</w:t>
      </w:r>
      <w:r w:rsidRPr="00766F1F">
        <w:rPr>
          <w:lang w:val="en-CA"/>
        </w:rPr>
        <w:t>HAND SANITIZER</w:t>
      </w:r>
    </w:p>
    <w:p w14:paraId="6D2216B7" w14:textId="77777777" w:rsidR="00E34426" w:rsidRPr="00D44EF5" w:rsidRDefault="00E34426" w:rsidP="00963A5E">
      <w:pPr>
        <w:keepNext/>
        <w:jc w:val="center"/>
        <w:rPr>
          <w:sz w:val="22"/>
          <w:szCs w:val="22"/>
          <w:lang w:val="en-CA"/>
        </w:rPr>
      </w:pP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423"/>
        <w:gridCol w:w="3215"/>
      </w:tblGrid>
      <w:tr w:rsidR="00E34426" w:rsidRPr="00766F1F" w14:paraId="53F4F668" w14:textId="77777777" w:rsidTr="00A93D19">
        <w:trPr>
          <w:trHeight w:val="4236"/>
          <w:jc w:val="center"/>
        </w:trPr>
        <w:tc>
          <w:tcPr>
            <w:tcW w:w="3215" w:type="dxa"/>
            <w:tcBorders>
              <w:right w:val="nil"/>
            </w:tcBorders>
          </w:tcPr>
          <w:p w14:paraId="4FCE588D" w14:textId="77777777" w:rsidR="00E34426" w:rsidRPr="00766F1F" w:rsidRDefault="00E34426" w:rsidP="004145D8">
            <w:pPr>
              <w:keepNext/>
              <w:rPr>
                <w:rFonts w:ascii="Arial" w:hAnsi="Arial" w:cs="Arial"/>
                <w:lang w:val="en-CA"/>
              </w:rPr>
            </w:pPr>
            <w:r w:rsidRPr="00766F1F">
              <w:rPr>
                <w:rFonts w:ascii="Arial" w:hAnsi="Arial" w:cs="Arial"/>
                <w:noProof/>
                <w:lang w:val="en-CA" w:eastAsia="en-CA"/>
              </w:rPr>
              <w:drawing>
                <wp:inline distT="0" distB="0" distL="0" distR="0" wp14:anchorId="76E326EB" wp14:editId="035903C7">
                  <wp:extent cx="1990725" cy="2921542"/>
                  <wp:effectExtent l="0" t="0" r="0" b="0"/>
                  <wp:docPr id="1" name="Picture 1" descr="C:\Users\Purple Dino\Documents\Documents (3)\WORK\CASES\kinsip\Kinsip hand sanitizer 3Pack-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rple Dino\Documents\Documents (3)\WORK\CASES\kinsip\Kinsip hand sanitizer 3Pack-01.jp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013439" cy="2954877"/>
                          </a:xfrm>
                          <a:prstGeom prst="rect">
                            <a:avLst/>
                          </a:prstGeom>
                          <a:noFill/>
                          <a:ln>
                            <a:noFill/>
                          </a:ln>
                        </pic:spPr>
                      </pic:pic>
                    </a:graphicData>
                  </a:graphic>
                </wp:inline>
              </w:drawing>
            </w:r>
          </w:p>
        </w:tc>
        <w:tc>
          <w:tcPr>
            <w:tcW w:w="3215" w:type="dxa"/>
            <w:tcBorders>
              <w:left w:val="nil"/>
            </w:tcBorders>
          </w:tcPr>
          <w:p w14:paraId="3A27EC9E" w14:textId="77777777" w:rsidR="00E34426" w:rsidRPr="00766F1F" w:rsidRDefault="00E34426" w:rsidP="004145D8">
            <w:pPr>
              <w:keepNext/>
              <w:rPr>
                <w:sz w:val="22"/>
                <w:lang w:val="en-CA"/>
              </w:rPr>
            </w:pPr>
          </w:p>
          <w:p w14:paraId="28AD499C" w14:textId="77777777" w:rsidR="00E34426" w:rsidRPr="00766F1F" w:rsidRDefault="00E34426" w:rsidP="004145D8">
            <w:pPr>
              <w:keepNext/>
              <w:rPr>
                <w:sz w:val="22"/>
                <w:lang w:val="en-CA"/>
              </w:rPr>
            </w:pPr>
          </w:p>
          <w:p w14:paraId="1AEDA1D8" w14:textId="36026678" w:rsidR="00E34426" w:rsidRPr="00766F1F" w:rsidRDefault="00E34426" w:rsidP="004145D8">
            <w:pPr>
              <w:keepNext/>
              <w:rPr>
                <w:rFonts w:ascii="Arial" w:hAnsi="Arial" w:cs="Arial"/>
                <w:lang w:val="en-CA"/>
              </w:rPr>
            </w:pPr>
            <w:r w:rsidRPr="00766F1F">
              <w:rPr>
                <w:rFonts w:ascii="Arial" w:hAnsi="Arial" w:cs="Arial"/>
                <w:lang w:val="en-CA"/>
              </w:rPr>
              <w:t>Image shows 120</w:t>
            </w:r>
            <w:r w:rsidR="0063552E" w:rsidRPr="00766F1F">
              <w:rPr>
                <w:rFonts w:ascii="Arial" w:hAnsi="Arial" w:cs="Arial"/>
                <w:lang w:val="en-CA"/>
              </w:rPr>
              <w:t>-</w:t>
            </w:r>
            <w:r w:rsidRPr="00766F1F">
              <w:rPr>
                <w:rFonts w:ascii="Arial" w:hAnsi="Arial" w:cs="Arial"/>
                <w:lang w:val="en-CA"/>
              </w:rPr>
              <w:t>m</w:t>
            </w:r>
            <w:r w:rsidR="0063552E" w:rsidRPr="00766F1F">
              <w:rPr>
                <w:rFonts w:ascii="Arial" w:hAnsi="Arial" w:cs="Arial"/>
                <w:lang w:val="en-CA"/>
              </w:rPr>
              <w:t>i</w:t>
            </w:r>
            <w:r w:rsidRPr="00766F1F">
              <w:rPr>
                <w:rFonts w:ascii="Arial" w:hAnsi="Arial" w:cs="Arial"/>
                <w:lang w:val="en-CA"/>
              </w:rPr>
              <w:t>l</w:t>
            </w:r>
            <w:r w:rsidR="0063552E" w:rsidRPr="00766F1F">
              <w:rPr>
                <w:rFonts w:ascii="Arial" w:hAnsi="Arial" w:cs="Arial"/>
                <w:lang w:val="en-CA"/>
              </w:rPr>
              <w:t>lilitre</w:t>
            </w:r>
            <w:r w:rsidRPr="00766F1F">
              <w:rPr>
                <w:rFonts w:ascii="Arial" w:hAnsi="Arial" w:cs="Arial"/>
                <w:lang w:val="en-CA"/>
              </w:rPr>
              <w:t xml:space="preserve"> bottles with the </w:t>
            </w:r>
            <w:r w:rsidR="001B7654" w:rsidRPr="00766F1F">
              <w:rPr>
                <w:rFonts w:ascii="Arial" w:hAnsi="Arial" w:cs="Arial"/>
                <w:lang w:val="en-CA"/>
              </w:rPr>
              <w:t>phrase</w:t>
            </w:r>
            <w:r w:rsidRPr="00766F1F">
              <w:rPr>
                <w:rFonts w:ascii="Arial" w:hAnsi="Arial" w:cs="Arial"/>
                <w:lang w:val="en-CA"/>
              </w:rPr>
              <w:t xml:space="preserve"> “</w:t>
            </w:r>
            <w:r w:rsidR="001B7654" w:rsidRPr="00766F1F">
              <w:rPr>
                <w:rFonts w:ascii="Arial" w:hAnsi="Arial" w:cs="Arial"/>
                <w:lang w:val="en-CA"/>
              </w:rPr>
              <w:t>F</w:t>
            </w:r>
            <w:r w:rsidR="0063552E" w:rsidRPr="00766F1F">
              <w:rPr>
                <w:rFonts w:ascii="Arial" w:hAnsi="Arial" w:cs="Arial"/>
                <w:lang w:val="en-CA"/>
              </w:rPr>
              <w:t>or</w:t>
            </w:r>
            <w:r w:rsidR="001B7654" w:rsidRPr="00766F1F">
              <w:rPr>
                <w:rFonts w:ascii="Arial" w:hAnsi="Arial" w:cs="Arial"/>
                <w:lang w:val="en-CA"/>
              </w:rPr>
              <w:t xml:space="preserve"> D</w:t>
            </w:r>
            <w:r w:rsidR="0063552E" w:rsidRPr="00766F1F">
              <w:rPr>
                <w:rFonts w:ascii="Arial" w:hAnsi="Arial" w:cs="Arial"/>
                <w:lang w:val="en-CA"/>
              </w:rPr>
              <w:t>ifficult</w:t>
            </w:r>
            <w:r w:rsidR="001B7654" w:rsidRPr="00766F1F">
              <w:rPr>
                <w:rFonts w:ascii="Arial" w:hAnsi="Arial" w:cs="Arial"/>
                <w:lang w:val="en-CA"/>
              </w:rPr>
              <w:t xml:space="preserve"> T</w:t>
            </w:r>
            <w:r w:rsidR="0063552E" w:rsidRPr="00766F1F">
              <w:rPr>
                <w:rFonts w:ascii="Arial" w:hAnsi="Arial" w:cs="Arial"/>
                <w:lang w:val="en-CA"/>
              </w:rPr>
              <w:t>imes</w:t>
            </w:r>
            <w:r w:rsidRPr="00766F1F">
              <w:rPr>
                <w:rFonts w:ascii="Arial" w:hAnsi="Arial" w:cs="Arial"/>
                <w:lang w:val="en-CA"/>
              </w:rPr>
              <w:t xml:space="preserve">” </w:t>
            </w:r>
            <w:r w:rsidR="0063552E" w:rsidRPr="00766F1F">
              <w:rPr>
                <w:rFonts w:ascii="Arial" w:hAnsi="Arial" w:cs="Arial"/>
                <w:lang w:val="en-CA"/>
              </w:rPr>
              <w:t xml:space="preserve">printed </w:t>
            </w:r>
            <w:r w:rsidRPr="00766F1F">
              <w:rPr>
                <w:rFonts w:ascii="Arial" w:hAnsi="Arial" w:cs="Arial"/>
                <w:lang w:val="en-CA"/>
              </w:rPr>
              <w:t xml:space="preserve">around the Kinsip logo. </w:t>
            </w:r>
          </w:p>
          <w:p w14:paraId="2966897A" w14:textId="77777777" w:rsidR="00E34426" w:rsidRPr="00766F1F" w:rsidRDefault="00E34426" w:rsidP="004145D8">
            <w:pPr>
              <w:keepNext/>
              <w:rPr>
                <w:sz w:val="22"/>
                <w:lang w:val="en-CA"/>
              </w:rPr>
            </w:pPr>
          </w:p>
          <w:p w14:paraId="5DB4D506" w14:textId="2E9EBB07" w:rsidR="00E34426" w:rsidRPr="00766F1F" w:rsidRDefault="00E34426" w:rsidP="004145D8">
            <w:pPr>
              <w:keepNext/>
              <w:rPr>
                <w:rFonts w:ascii="Arial" w:hAnsi="Arial" w:cs="Arial"/>
                <w:lang w:val="en-CA"/>
              </w:rPr>
            </w:pPr>
            <w:r w:rsidRPr="00766F1F">
              <w:rPr>
                <w:rFonts w:ascii="Arial" w:hAnsi="Arial" w:cs="Arial"/>
                <w:lang w:val="en-CA"/>
              </w:rPr>
              <w:t>The 120</w:t>
            </w:r>
            <w:r w:rsidR="0063552E" w:rsidRPr="00766F1F">
              <w:rPr>
                <w:rFonts w:ascii="Arial" w:hAnsi="Arial" w:cs="Arial"/>
                <w:lang w:val="en-CA"/>
              </w:rPr>
              <w:t>-</w:t>
            </w:r>
            <w:r w:rsidRPr="00766F1F">
              <w:rPr>
                <w:rFonts w:ascii="Arial" w:hAnsi="Arial" w:cs="Arial"/>
                <w:lang w:val="en-CA"/>
              </w:rPr>
              <w:t>m</w:t>
            </w:r>
            <w:r w:rsidR="0063552E" w:rsidRPr="00766F1F">
              <w:rPr>
                <w:rFonts w:ascii="Arial" w:hAnsi="Arial" w:cs="Arial"/>
                <w:lang w:val="en-CA"/>
              </w:rPr>
              <w:t>i</w:t>
            </w:r>
            <w:r w:rsidRPr="00766F1F">
              <w:rPr>
                <w:rFonts w:ascii="Arial" w:hAnsi="Arial" w:cs="Arial"/>
                <w:lang w:val="en-CA"/>
              </w:rPr>
              <w:t>l</w:t>
            </w:r>
            <w:r w:rsidR="0063552E" w:rsidRPr="00766F1F">
              <w:rPr>
                <w:rFonts w:ascii="Arial" w:hAnsi="Arial" w:cs="Arial"/>
                <w:lang w:val="en-CA"/>
              </w:rPr>
              <w:t>lilitre</w:t>
            </w:r>
            <w:r w:rsidRPr="00766F1F">
              <w:rPr>
                <w:rFonts w:ascii="Arial" w:hAnsi="Arial" w:cs="Arial"/>
                <w:lang w:val="en-CA"/>
              </w:rPr>
              <w:t xml:space="preserve"> format was priced at </w:t>
            </w:r>
            <w:r w:rsidR="001B7654" w:rsidRPr="00766F1F">
              <w:rPr>
                <w:rFonts w:ascii="Arial" w:hAnsi="Arial" w:cs="Arial"/>
                <w:lang w:val="en-CA"/>
              </w:rPr>
              <w:t>CA</w:t>
            </w:r>
            <w:r w:rsidRPr="00766F1F">
              <w:rPr>
                <w:rFonts w:ascii="Arial" w:hAnsi="Arial" w:cs="Arial"/>
                <w:lang w:val="en-CA"/>
              </w:rPr>
              <w:t xml:space="preserve">$11.30. Kinsip also packaged its hand sanitizer in </w:t>
            </w:r>
            <w:r w:rsidR="001B7654" w:rsidRPr="00766F1F">
              <w:rPr>
                <w:rFonts w:ascii="Arial" w:hAnsi="Arial" w:cs="Arial"/>
                <w:lang w:val="en-CA"/>
              </w:rPr>
              <w:t>one-</w:t>
            </w:r>
            <w:r w:rsidRPr="00766F1F">
              <w:rPr>
                <w:rFonts w:ascii="Arial" w:hAnsi="Arial" w:cs="Arial"/>
                <w:lang w:val="en-CA"/>
              </w:rPr>
              <w:t>litre bottles</w:t>
            </w:r>
            <w:r w:rsidR="0063552E" w:rsidRPr="00766F1F">
              <w:rPr>
                <w:rFonts w:ascii="Arial" w:hAnsi="Arial" w:cs="Arial"/>
                <w:lang w:val="en-CA"/>
              </w:rPr>
              <w:t>, priced at</w:t>
            </w:r>
            <w:r w:rsidR="001B7654" w:rsidRPr="00766F1F">
              <w:rPr>
                <w:rFonts w:ascii="Arial" w:hAnsi="Arial" w:cs="Arial"/>
                <w:lang w:val="en-CA"/>
              </w:rPr>
              <w:t xml:space="preserve"> CA</w:t>
            </w:r>
            <w:r w:rsidRPr="00766F1F">
              <w:rPr>
                <w:rFonts w:ascii="Arial" w:hAnsi="Arial" w:cs="Arial"/>
                <w:lang w:val="en-CA"/>
              </w:rPr>
              <w:t>$22.60</w:t>
            </w:r>
            <w:r w:rsidR="001B7654" w:rsidRPr="00766F1F">
              <w:rPr>
                <w:rFonts w:ascii="Arial" w:hAnsi="Arial" w:cs="Arial"/>
                <w:lang w:val="en-CA"/>
              </w:rPr>
              <w:t>.</w:t>
            </w:r>
          </w:p>
          <w:p w14:paraId="7D5D40DC" w14:textId="77777777" w:rsidR="00E34426" w:rsidRPr="00766F1F" w:rsidRDefault="00E34426" w:rsidP="004145D8">
            <w:pPr>
              <w:keepNext/>
              <w:rPr>
                <w:sz w:val="22"/>
                <w:lang w:val="en-CA"/>
              </w:rPr>
            </w:pPr>
          </w:p>
          <w:p w14:paraId="7D8E3785" w14:textId="77777777" w:rsidR="00E34426" w:rsidRPr="00766F1F" w:rsidRDefault="00E34426" w:rsidP="004145D8">
            <w:pPr>
              <w:keepNext/>
              <w:rPr>
                <w:rFonts w:ascii="Arial" w:hAnsi="Arial" w:cs="Arial"/>
                <w:lang w:val="en-CA"/>
              </w:rPr>
            </w:pPr>
          </w:p>
        </w:tc>
      </w:tr>
    </w:tbl>
    <w:p w14:paraId="779DCED1" w14:textId="77777777" w:rsidR="00E34426" w:rsidRPr="00D44EF5" w:rsidRDefault="00E34426" w:rsidP="00D44EF5">
      <w:pPr>
        <w:pStyle w:val="Footnote"/>
        <w:rPr>
          <w:rFonts w:ascii="Times New Roman" w:hAnsi="Times New Roman" w:cs="Times New Roman"/>
          <w:sz w:val="22"/>
          <w:szCs w:val="22"/>
        </w:rPr>
      </w:pPr>
    </w:p>
    <w:p w14:paraId="7C141C5C" w14:textId="1915D12C" w:rsidR="00E34426" w:rsidRPr="00D44EF5" w:rsidRDefault="00E34426" w:rsidP="00D44EF5">
      <w:pPr>
        <w:pStyle w:val="Footnote"/>
      </w:pPr>
      <w:r w:rsidRPr="00D44EF5">
        <w:t xml:space="preserve">Source: Created by the authors </w:t>
      </w:r>
      <w:r w:rsidR="004738F4" w:rsidRPr="00D44EF5">
        <w:t>with information from “H</w:t>
      </w:r>
      <w:r w:rsidR="0063552E" w:rsidRPr="00D44EF5">
        <w:t>and Sanitizer</w:t>
      </w:r>
      <w:r w:rsidR="004738F4" w:rsidRPr="00D44EF5">
        <w:t xml:space="preserve">,” Kinsip House of Fine Spirits, accessed May 7, 2020, </w:t>
      </w:r>
      <w:r w:rsidRPr="00D44EF5">
        <w:t>www.kinsip.ca</w:t>
      </w:r>
      <w:r w:rsidR="0063552E" w:rsidRPr="00D44EF5">
        <w:t>/hand-sanitizer</w:t>
      </w:r>
      <w:r w:rsidR="00EA658C" w:rsidRPr="00D44EF5">
        <w:t>.</w:t>
      </w:r>
    </w:p>
    <w:p w14:paraId="2A91001E" w14:textId="77777777" w:rsidR="00E34426" w:rsidRPr="00766F1F" w:rsidRDefault="00E34426" w:rsidP="00E34426">
      <w:pPr>
        <w:rPr>
          <w:lang w:val="en-CA"/>
        </w:rPr>
      </w:pPr>
      <w:r w:rsidRPr="00766F1F">
        <w:rPr>
          <w:lang w:val="en-CA"/>
        </w:rPr>
        <w:br w:type="page"/>
      </w:r>
    </w:p>
    <w:p w14:paraId="17BE3AC5" w14:textId="2E1CC062" w:rsidR="00E34426" w:rsidRPr="00766F1F" w:rsidRDefault="00E34426" w:rsidP="00963A5E">
      <w:pPr>
        <w:pStyle w:val="ExhibitHeading"/>
        <w:rPr>
          <w:lang w:val="en-CA"/>
        </w:rPr>
      </w:pPr>
      <w:r w:rsidRPr="00766F1F">
        <w:rPr>
          <w:lang w:val="en-CA"/>
        </w:rPr>
        <w:lastRenderedPageBreak/>
        <w:t xml:space="preserve">EXHIBIT </w:t>
      </w:r>
      <w:r w:rsidR="00F23E6F" w:rsidRPr="00766F1F">
        <w:rPr>
          <w:lang w:val="en-CA"/>
        </w:rPr>
        <w:t>5</w:t>
      </w:r>
      <w:r w:rsidRPr="00766F1F">
        <w:rPr>
          <w:lang w:val="en-CA"/>
        </w:rPr>
        <w:t>: CANADIAN ARTISAN DISTILLER</w:t>
      </w:r>
      <w:r w:rsidR="0063552E" w:rsidRPr="00766F1F">
        <w:rPr>
          <w:lang w:val="en-CA"/>
        </w:rPr>
        <w:t>ie</w:t>
      </w:r>
      <w:r w:rsidRPr="00766F1F">
        <w:rPr>
          <w:lang w:val="en-CA"/>
        </w:rPr>
        <w:t xml:space="preserve">S PRODUCING HAND SANITIZER </w:t>
      </w:r>
    </w:p>
    <w:p w14:paraId="223B1072" w14:textId="77777777" w:rsidR="00E34426" w:rsidRPr="00766F1F" w:rsidRDefault="00E34426" w:rsidP="00E34426">
      <w:pPr>
        <w:jc w:val="center"/>
        <w:rPr>
          <w:sz w:val="22"/>
          <w:lang w:val="en-CA"/>
        </w:rPr>
      </w:pPr>
    </w:p>
    <w:tbl>
      <w:tblPr>
        <w:tblStyle w:val="TableGrid"/>
        <w:tblW w:w="0" w:type="auto"/>
        <w:jc w:val="center"/>
        <w:tblLook w:val="04A0" w:firstRow="1" w:lastRow="0" w:firstColumn="1" w:lastColumn="0" w:noHBand="0" w:noVBand="1"/>
      </w:tblPr>
      <w:tblGrid>
        <w:gridCol w:w="3256"/>
        <w:gridCol w:w="3118"/>
        <w:gridCol w:w="2976"/>
      </w:tblGrid>
      <w:tr w:rsidR="00E34426" w:rsidRPr="00766F1F" w14:paraId="6B412845" w14:textId="77777777" w:rsidTr="00BA4C6A">
        <w:trPr>
          <w:jc w:val="center"/>
        </w:trPr>
        <w:tc>
          <w:tcPr>
            <w:tcW w:w="3256" w:type="dxa"/>
            <w:tcBorders>
              <w:top w:val="single" w:sz="4" w:space="0" w:color="auto"/>
              <w:left w:val="single" w:sz="4" w:space="0" w:color="auto"/>
              <w:bottom w:val="single" w:sz="4" w:space="0" w:color="auto"/>
              <w:right w:val="single" w:sz="4" w:space="0" w:color="auto"/>
            </w:tcBorders>
          </w:tcPr>
          <w:p w14:paraId="77E1500F" w14:textId="77777777" w:rsidR="00E34426" w:rsidRPr="00766F1F" w:rsidRDefault="00E34426" w:rsidP="004145D8">
            <w:pPr>
              <w:rPr>
                <w:rFonts w:ascii="Arial" w:hAnsi="Arial" w:cs="Arial"/>
                <w:b/>
                <w:lang w:val="en-CA"/>
              </w:rPr>
            </w:pPr>
            <w:r w:rsidRPr="00766F1F">
              <w:rPr>
                <w:rFonts w:ascii="Arial" w:hAnsi="Arial" w:cs="Arial"/>
                <w:b/>
                <w:lang w:val="en-CA"/>
              </w:rPr>
              <w:t>Alberta</w:t>
            </w:r>
          </w:p>
        </w:tc>
        <w:tc>
          <w:tcPr>
            <w:tcW w:w="3118" w:type="dxa"/>
            <w:tcBorders>
              <w:top w:val="single" w:sz="4" w:space="0" w:color="auto"/>
              <w:left w:val="single" w:sz="4" w:space="0" w:color="auto"/>
              <w:bottom w:val="single" w:sz="4" w:space="0" w:color="auto"/>
              <w:right w:val="single" w:sz="4" w:space="0" w:color="auto"/>
            </w:tcBorders>
          </w:tcPr>
          <w:p w14:paraId="19C94E01" w14:textId="77777777" w:rsidR="00E34426" w:rsidRPr="00766F1F" w:rsidRDefault="00E34426" w:rsidP="004145D8">
            <w:pPr>
              <w:rPr>
                <w:rFonts w:ascii="Arial" w:hAnsi="Arial" w:cs="Arial"/>
                <w:b/>
                <w:lang w:val="en-CA"/>
              </w:rPr>
            </w:pPr>
            <w:r w:rsidRPr="00766F1F">
              <w:rPr>
                <w:rFonts w:ascii="Arial" w:hAnsi="Arial" w:cs="Arial"/>
                <w:b/>
                <w:lang w:val="en-CA"/>
              </w:rPr>
              <w:t>British Columbia</w:t>
            </w:r>
          </w:p>
        </w:tc>
        <w:tc>
          <w:tcPr>
            <w:tcW w:w="2976" w:type="dxa"/>
            <w:tcBorders>
              <w:top w:val="single" w:sz="4" w:space="0" w:color="auto"/>
              <w:left w:val="single" w:sz="4" w:space="0" w:color="auto"/>
              <w:bottom w:val="single" w:sz="4" w:space="0" w:color="auto"/>
              <w:right w:val="single" w:sz="4" w:space="0" w:color="auto"/>
            </w:tcBorders>
          </w:tcPr>
          <w:p w14:paraId="5AC24E42" w14:textId="77777777" w:rsidR="00E34426" w:rsidRPr="00766F1F" w:rsidRDefault="00E34426" w:rsidP="004145D8">
            <w:pPr>
              <w:rPr>
                <w:rFonts w:ascii="Arial" w:hAnsi="Arial" w:cs="Arial"/>
                <w:b/>
                <w:lang w:val="en-CA"/>
              </w:rPr>
            </w:pPr>
            <w:r w:rsidRPr="00766F1F">
              <w:rPr>
                <w:rFonts w:ascii="Arial" w:hAnsi="Arial" w:cs="Arial"/>
                <w:b/>
                <w:lang w:val="en-CA"/>
              </w:rPr>
              <w:t>Ontario</w:t>
            </w:r>
          </w:p>
        </w:tc>
      </w:tr>
      <w:tr w:rsidR="0063552E" w:rsidRPr="00766F1F" w14:paraId="59DAA8F4" w14:textId="77777777" w:rsidTr="00884567">
        <w:trPr>
          <w:jc w:val="center"/>
        </w:trPr>
        <w:tc>
          <w:tcPr>
            <w:tcW w:w="3256" w:type="dxa"/>
            <w:vMerge w:val="restart"/>
            <w:tcBorders>
              <w:top w:val="single" w:sz="4" w:space="0" w:color="auto"/>
              <w:left w:val="single" w:sz="4" w:space="0" w:color="auto"/>
              <w:right w:val="single" w:sz="4" w:space="0" w:color="auto"/>
            </w:tcBorders>
          </w:tcPr>
          <w:p w14:paraId="4E2A2EA6" w14:textId="77777777" w:rsidR="0063552E" w:rsidRPr="00766F1F" w:rsidRDefault="0063552E" w:rsidP="004145D8">
            <w:pPr>
              <w:rPr>
                <w:rFonts w:ascii="Arial" w:hAnsi="Arial" w:cs="Arial"/>
                <w:lang w:val="en-CA"/>
              </w:rPr>
            </w:pPr>
            <w:r w:rsidRPr="00766F1F">
              <w:rPr>
                <w:rFonts w:ascii="Arial" w:hAnsi="Arial" w:cs="Arial"/>
                <w:lang w:val="en-CA"/>
              </w:rPr>
              <w:t>Big Rig Craft Distillery</w:t>
            </w:r>
          </w:p>
          <w:p w14:paraId="434C6581" w14:textId="77777777" w:rsidR="0063552E" w:rsidRPr="00766F1F" w:rsidRDefault="0063552E" w:rsidP="004145D8">
            <w:pPr>
              <w:rPr>
                <w:rFonts w:ascii="Arial" w:hAnsi="Arial" w:cs="Arial"/>
                <w:lang w:val="en-CA"/>
              </w:rPr>
            </w:pPr>
            <w:r w:rsidRPr="00766F1F">
              <w:rPr>
                <w:rFonts w:ascii="Arial" w:hAnsi="Arial" w:cs="Arial"/>
                <w:lang w:val="en-CA"/>
              </w:rPr>
              <w:t>Black Diamond Distillery</w:t>
            </w:r>
          </w:p>
          <w:p w14:paraId="64DEDF7A" w14:textId="77777777" w:rsidR="0063552E" w:rsidRPr="00766F1F" w:rsidRDefault="0063552E" w:rsidP="004145D8">
            <w:pPr>
              <w:rPr>
                <w:rFonts w:ascii="Arial" w:hAnsi="Arial" w:cs="Arial"/>
                <w:lang w:val="en-CA"/>
              </w:rPr>
            </w:pPr>
            <w:r w:rsidRPr="00766F1F">
              <w:rPr>
                <w:rFonts w:ascii="Arial" w:hAnsi="Arial" w:cs="Arial"/>
                <w:lang w:val="en-CA"/>
              </w:rPr>
              <w:t>Bridgeland Distillery</w:t>
            </w:r>
          </w:p>
          <w:p w14:paraId="55302E73" w14:textId="77777777" w:rsidR="0063552E" w:rsidRPr="00766F1F" w:rsidRDefault="0063552E" w:rsidP="004145D8">
            <w:pPr>
              <w:rPr>
                <w:rFonts w:ascii="Arial" w:hAnsi="Arial" w:cs="Arial"/>
                <w:lang w:val="en-CA"/>
              </w:rPr>
            </w:pPr>
            <w:r w:rsidRPr="00766F1F">
              <w:rPr>
                <w:rFonts w:ascii="Arial" w:hAnsi="Arial" w:cs="Arial"/>
                <w:lang w:val="en-CA"/>
              </w:rPr>
              <w:t>Broken Oak Distillery</w:t>
            </w:r>
          </w:p>
          <w:p w14:paraId="3472D788" w14:textId="77777777" w:rsidR="0063552E" w:rsidRPr="00766F1F" w:rsidRDefault="0063552E" w:rsidP="004145D8">
            <w:pPr>
              <w:rPr>
                <w:rFonts w:ascii="Arial" w:hAnsi="Arial" w:cs="Arial"/>
                <w:lang w:val="en-CA"/>
              </w:rPr>
            </w:pPr>
            <w:r w:rsidRPr="00766F1F">
              <w:rPr>
                <w:rFonts w:ascii="Arial" w:hAnsi="Arial" w:cs="Arial"/>
                <w:lang w:val="en-CA"/>
              </w:rPr>
              <w:t>Burwood Distillery</w:t>
            </w:r>
          </w:p>
          <w:p w14:paraId="34C34982" w14:textId="77777777" w:rsidR="0063552E" w:rsidRPr="00766F1F" w:rsidRDefault="0063552E" w:rsidP="004145D8">
            <w:pPr>
              <w:rPr>
                <w:rFonts w:ascii="Arial" w:hAnsi="Arial" w:cs="Arial"/>
                <w:lang w:val="en-CA"/>
              </w:rPr>
            </w:pPr>
            <w:r w:rsidRPr="00766F1F">
              <w:rPr>
                <w:rFonts w:ascii="Arial" w:hAnsi="Arial" w:cs="Arial"/>
                <w:lang w:val="en-CA"/>
              </w:rPr>
              <w:t>Confluence Distilling</w:t>
            </w:r>
          </w:p>
          <w:p w14:paraId="42E7D68B" w14:textId="77777777" w:rsidR="0063552E" w:rsidRPr="00766F1F" w:rsidRDefault="0063552E" w:rsidP="004145D8">
            <w:pPr>
              <w:rPr>
                <w:rFonts w:ascii="Arial" w:hAnsi="Arial" w:cs="Arial"/>
                <w:lang w:val="en-CA"/>
              </w:rPr>
            </w:pPr>
            <w:r w:rsidRPr="00766F1F">
              <w:rPr>
                <w:rFonts w:ascii="Arial" w:hAnsi="Arial" w:cs="Arial"/>
                <w:lang w:val="en-CA"/>
              </w:rPr>
              <w:t>Greenwood Distillers</w:t>
            </w:r>
          </w:p>
          <w:p w14:paraId="531E75ED" w14:textId="77777777" w:rsidR="0063552E" w:rsidRPr="00766F1F" w:rsidRDefault="0063552E" w:rsidP="004145D8">
            <w:pPr>
              <w:rPr>
                <w:rFonts w:ascii="Arial" w:hAnsi="Arial" w:cs="Arial"/>
                <w:lang w:val="en-CA"/>
              </w:rPr>
            </w:pPr>
            <w:r w:rsidRPr="00766F1F">
              <w:rPr>
                <w:rFonts w:ascii="Arial" w:hAnsi="Arial" w:cs="Arial"/>
                <w:lang w:val="en-CA"/>
              </w:rPr>
              <w:t>Grit City Distillery</w:t>
            </w:r>
          </w:p>
          <w:p w14:paraId="529EE05C" w14:textId="77777777" w:rsidR="0063552E" w:rsidRPr="00766F1F" w:rsidRDefault="0063552E" w:rsidP="004145D8">
            <w:pPr>
              <w:rPr>
                <w:rFonts w:ascii="Arial" w:hAnsi="Arial" w:cs="Arial"/>
                <w:lang w:val="en-CA"/>
              </w:rPr>
            </w:pPr>
            <w:r w:rsidRPr="00766F1F">
              <w:rPr>
                <w:rFonts w:ascii="Arial" w:hAnsi="Arial" w:cs="Arial"/>
                <w:lang w:val="en-CA"/>
              </w:rPr>
              <w:t>Last Best Brewing and Distilling</w:t>
            </w:r>
          </w:p>
          <w:p w14:paraId="34120C67" w14:textId="77777777" w:rsidR="0063552E" w:rsidRPr="00766F1F" w:rsidRDefault="0063552E" w:rsidP="004145D8">
            <w:pPr>
              <w:rPr>
                <w:rFonts w:ascii="Arial" w:hAnsi="Arial" w:cs="Arial"/>
                <w:lang w:val="en-CA"/>
              </w:rPr>
            </w:pPr>
            <w:r w:rsidRPr="00766F1F">
              <w:rPr>
                <w:rFonts w:ascii="Arial" w:hAnsi="Arial" w:cs="Arial"/>
                <w:lang w:val="en-CA"/>
              </w:rPr>
              <w:t>Latitude 55</w:t>
            </w:r>
          </w:p>
          <w:p w14:paraId="3372A33C" w14:textId="77777777" w:rsidR="0063552E" w:rsidRPr="00766F1F" w:rsidRDefault="0063552E" w:rsidP="004145D8">
            <w:pPr>
              <w:rPr>
                <w:rFonts w:ascii="Arial" w:hAnsi="Arial" w:cs="Arial"/>
                <w:lang w:val="en-CA"/>
              </w:rPr>
            </w:pPr>
            <w:r w:rsidRPr="00766F1F">
              <w:rPr>
                <w:rFonts w:ascii="Arial" w:hAnsi="Arial" w:cs="Arial"/>
                <w:lang w:val="en-CA"/>
              </w:rPr>
              <w:t>Minhas Micro Brewery</w:t>
            </w:r>
          </w:p>
          <w:p w14:paraId="4FED0A24" w14:textId="77777777" w:rsidR="0063552E" w:rsidRPr="00766F1F" w:rsidRDefault="0063552E" w:rsidP="004145D8">
            <w:pPr>
              <w:rPr>
                <w:rFonts w:ascii="Arial" w:hAnsi="Arial" w:cs="Arial"/>
                <w:lang w:val="en-CA"/>
              </w:rPr>
            </w:pPr>
            <w:r w:rsidRPr="00766F1F">
              <w:rPr>
                <w:rFonts w:ascii="Arial" w:hAnsi="Arial" w:cs="Arial"/>
                <w:lang w:val="en-CA"/>
              </w:rPr>
              <w:t>Park Distillery</w:t>
            </w:r>
          </w:p>
          <w:p w14:paraId="53AADCA5" w14:textId="77777777" w:rsidR="0063552E" w:rsidRPr="00766F1F" w:rsidRDefault="0063552E" w:rsidP="004145D8">
            <w:pPr>
              <w:rPr>
                <w:rFonts w:ascii="Arial" w:hAnsi="Arial" w:cs="Arial"/>
                <w:lang w:val="en-CA"/>
              </w:rPr>
            </w:pPr>
            <w:r w:rsidRPr="00766F1F">
              <w:rPr>
                <w:rFonts w:ascii="Arial" w:hAnsi="Arial" w:cs="Arial"/>
                <w:lang w:val="en-CA"/>
              </w:rPr>
              <w:t>Rocky Mountain Big Horn Distillery</w:t>
            </w:r>
          </w:p>
          <w:p w14:paraId="5CDF906A" w14:textId="77777777" w:rsidR="0063552E" w:rsidRPr="00766F1F" w:rsidRDefault="0063552E" w:rsidP="004145D8">
            <w:pPr>
              <w:rPr>
                <w:rFonts w:ascii="Arial" w:hAnsi="Arial" w:cs="Arial"/>
                <w:lang w:val="en-CA"/>
              </w:rPr>
            </w:pPr>
            <w:r w:rsidRPr="00766F1F">
              <w:rPr>
                <w:rFonts w:ascii="Arial" w:hAnsi="Arial" w:cs="Arial"/>
                <w:lang w:val="en-CA"/>
              </w:rPr>
              <w:t>Skunkworks Distillery</w:t>
            </w:r>
          </w:p>
          <w:p w14:paraId="07B4109F" w14:textId="77777777" w:rsidR="0063552E" w:rsidRPr="00766F1F" w:rsidRDefault="0063552E" w:rsidP="004145D8">
            <w:pPr>
              <w:rPr>
                <w:rFonts w:ascii="Arial" w:hAnsi="Arial" w:cs="Arial"/>
                <w:lang w:val="en-CA"/>
              </w:rPr>
            </w:pPr>
            <w:r w:rsidRPr="00766F1F">
              <w:rPr>
                <w:rFonts w:ascii="Arial" w:hAnsi="Arial" w:cs="Arial"/>
                <w:lang w:val="en-CA"/>
              </w:rPr>
              <w:t>Two Rivers Distillery</w:t>
            </w:r>
          </w:p>
          <w:p w14:paraId="21EE5CA2" w14:textId="77777777" w:rsidR="0063552E" w:rsidRPr="00766F1F" w:rsidRDefault="0063552E" w:rsidP="004145D8">
            <w:pPr>
              <w:rPr>
                <w:rFonts w:ascii="Arial" w:hAnsi="Arial" w:cs="Arial"/>
                <w:lang w:val="en-CA"/>
              </w:rPr>
            </w:pPr>
            <w:r w:rsidRPr="00766F1F">
              <w:rPr>
                <w:rFonts w:ascii="Arial" w:hAnsi="Arial" w:cs="Arial"/>
                <w:lang w:val="en-CA"/>
              </w:rPr>
              <w:t>Wild Life Distillery</w:t>
            </w:r>
          </w:p>
          <w:p w14:paraId="3DB2C74B" w14:textId="50648785" w:rsidR="0063552E" w:rsidRPr="00766F1F" w:rsidRDefault="0063552E" w:rsidP="004145D8">
            <w:pPr>
              <w:rPr>
                <w:rFonts w:ascii="Arial" w:hAnsi="Arial" w:cs="Arial"/>
                <w:lang w:val="en-CA"/>
              </w:rPr>
            </w:pPr>
            <w:proofErr w:type="spellStart"/>
            <w:r w:rsidRPr="00766F1F">
              <w:rPr>
                <w:rFonts w:ascii="Arial" w:hAnsi="Arial" w:cs="Arial"/>
                <w:lang w:val="en-CA"/>
              </w:rPr>
              <w:t>Tippa</w:t>
            </w:r>
            <w:proofErr w:type="spellEnd"/>
            <w:r w:rsidRPr="00766F1F">
              <w:rPr>
                <w:rFonts w:ascii="Arial" w:hAnsi="Arial" w:cs="Arial"/>
                <w:lang w:val="en-CA"/>
              </w:rPr>
              <w:t xml:space="preserve"> Inc.</w:t>
            </w:r>
          </w:p>
        </w:tc>
        <w:tc>
          <w:tcPr>
            <w:tcW w:w="3118" w:type="dxa"/>
            <w:vMerge w:val="restart"/>
            <w:tcBorders>
              <w:top w:val="single" w:sz="4" w:space="0" w:color="auto"/>
              <w:left w:val="single" w:sz="4" w:space="0" w:color="auto"/>
              <w:right w:val="single" w:sz="4" w:space="0" w:color="auto"/>
            </w:tcBorders>
          </w:tcPr>
          <w:p w14:paraId="4CF7A644" w14:textId="77777777" w:rsidR="0063552E" w:rsidRPr="00766F1F" w:rsidRDefault="0063552E" w:rsidP="004145D8">
            <w:pPr>
              <w:rPr>
                <w:rFonts w:ascii="Arial" w:hAnsi="Arial" w:cs="Arial"/>
                <w:lang w:val="en-CA"/>
              </w:rPr>
            </w:pPr>
            <w:r w:rsidRPr="00766F1F">
              <w:rPr>
                <w:rFonts w:ascii="Arial" w:hAnsi="Arial" w:cs="Arial"/>
                <w:lang w:val="en-CA"/>
              </w:rPr>
              <w:t>After Dark Distillery</w:t>
            </w:r>
          </w:p>
          <w:p w14:paraId="53B25ED6" w14:textId="77777777" w:rsidR="0063552E" w:rsidRPr="00766F1F" w:rsidRDefault="0063552E" w:rsidP="004145D8">
            <w:pPr>
              <w:rPr>
                <w:rFonts w:ascii="Arial" w:hAnsi="Arial" w:cs="Arial"/>
                <w:lang w:val="en-CA"/>
              </w:rPr>
            </w:pPr>
            <w:r w:rsidRPr="00766F1F">
              <w:rPr>
                <w:rFonts w:ascii="Arial" w:hAnsi="Arial" w:cs="Arial"/>
                <w:lang w:val="en-CA"/>
              </w:rPr>
              <w:t>Alchemist Distiller</w:t>
            </w:r>
          </w:p>
          <w:p w14:paraId="7CED134D" w14:textId="77777777" w:rsidR="0063552E" w:rsidRPr="00766F1F" w:rsidRDefault="0063552E" w:rsidP="004145D8">
            <w:pPr>
              <w:rPr>
                <w:rFonts w:ascii="Arial" w:hAnsi="Arial" w:cs="Arial"/>
                <w:lang w:val="en-CA"/>
              </w:rPr>
            </w:pPr>
            <w:r w:rsidRPr="00766F1F">
              <w:rPr>
                <w:rFonts w:ascii="Arial" w:hAnsi="Arial" w:cs="Arial"/>
                <w:lang w:val="en-CA"/>
              </w:rPr>
              <w:t>Ampersand Distilling Co.</w:t>
            </w:r>
          </w:p>
          <w:p w14:paraId="2E0A6FD4" w14:textId="77777777" w:rsidR="0063552E" w:rsidRPr="00766F1F" w:rsidRDefault="0063552E" w:rsidP="004145D8">
            <w:pPr>
              <w:rPr>
                <w:rFonts w:ascii="Arial" w:hAnsi="Arial" w:cs="Arial"/>
                <w:lang w:val="en-CA"/>
              </w:rPr>
            </w:pPr>
            <w:r w:rsidRPr="00766F1F">
              <w:rPr>
                <w:rFonts w:ascii="Arial" w:hAnsi="Arial" w:cs="Arial"/>
                <w:lang w:val="en-CA"/>
              </w:rPr>
              <w:t>Anderson Distilleries Inc.</w:t>
            </w:r>
          </w:p>
          <w:p w14:paraId="6170DF6C" w14:textId="77777777" w:rsidR="0063552E" w:rsidRPr="00766F1F" w:rsidRDefault="0063552E" w:rsidP="004145D8">
            <w:pPr>
              <w:rPr>
                <w:rFonts w:ascii="Arial" w:hAnsi="Arial" w:cs="Arial"/>
                <w:lang w:val="en-CA"/>
              </w:rPr>
            </w:pPr>
            <w:r w:rsidRPr="00766F1F">
              <w:rPr>
                <w:rFonts w:ascii="Arial" w:hAnsi="Arial" w:cs="Arial"/>
                <w:lang w:val="en-CA"/>
              </w:rPr>
              <w:t>Arbutus Distillery</w:t>
            </w:r>
          </w:p>
          <w:p w14:paraId="4238100B" w14:textId="77777777" w:rsidR="0063552E" w:rsidRPr="00766F1F" w:rsidRDefault="0063552E" w:rsidP="004145D8">
            <w:pPr>
              <w:rPr>
                <w:rFonts w:ascii="Arial" w:hAnsi="Arial" w:cs="Arial"/>
                <w:lang w:val="en-CA"/>
              </w:rPr>
            </w:pPr>
            <w:r w:rsidRPr="00766F1F">
              <w:rPr>
                <w:rFonts w:ascii="Arial" w:hAnsi="Arial" w:cs="Arial"/>
                <w:lang w:val="en-CA"/>
              </w:rPr>
              <w:t>Bespoke Spirit House</w:t>
            </w:r>
          </w:p>
          <w:p w14:paraId="7BCC5FB7" w14:textId="77777777" w:rsidR="0063552E" w:rsidRPr="00766F1F" w:rsidRDefault="0063552E" w:rsidP="004145D8">
            <w:pPr>
              <w:rPr>
                <w:rFonts w:ascii="Arial" w:hAnsi="Arial" w:cs="Arial"/>
                <w:lang w:val="en-CA"/>
              </w:rPr>
            </w:pPr>
            <w:r w:rsidRPr="00766F1F">
              <w:rPr>
                <w:rFonts w:ascii="Arial" w:hAnsi="Arial" w:cs="Arial"/>
                <w:lang w:val="en-CA"/>
              </w:rPr>
              <w:t>Bohemian Spirits</w:t>
            </w:r>
          </w:p>
          <w:p w14:paraId="6A80FAFF" w14:textId="77777777" w:rsidR="0063552E" w:rsidRPr="00766F1F" w:rsidRDefault="0063552E" w:rsidP="004145D8">
            <w:pPr>
              <w:rPr>
                <w:rFonts w:ascii="Arial" w:hAnsi="Arial" w:cs="Arial"/>
                <w:lang w:val="en-CA"/>
              </w:rPr>
            </w:pPr>
            <w:r w:rsidRPr="00766F1F">
              <w:rPr>
                <w:rFonts w:ascii="Arial" w:hAnsi="Arial" w:cs="Arial"/>
                <w:lang w:val="en-CA"/>
              </w:rPr>
              <w:t>Copper Spirit Distillery</w:t>
            </w:r>
          </w:p>
          <w:p w14:paraId="7129EADD" w14:textId="77777777" w:rsidR="0063552E" w:rsidRPr="00766F1F" w:rsidRDefault="0063552E" w:rsidP="004145D8">
            <w:pPr>
              <w:rPr>
                <w:rFonts w:ascii="Arial" w:hAnsi="Arial" w:cs="Arial"/>
                <w:lang w:val="en-CA"/>
              </w:rPr>
            </w:pPr>
            <w:r w:rsidRPr="00766F1F">
              <w:rPr>
                <w:rFonts w:ascii="Arial" w:hAnsi="Arial" w:cs="Arial"/>
                <w:lang w:val="en-CA"/>
              </w:rPr>
              <w:t>Devine Spirits</w:t>
            </w:r>
          </w:p>
          <w:p w14:paraId="70242581" w14:textId="77777777" w:rsidR="0063552E" w:rsidRPr="00766F1F" w:rsidRDefault="0063552E" w:rsidP="004145D8">
            <w:pPr>
              <w:rPr>
                <w:rFonts w:ascii="Arial" w:hAnsi="Arial" w:cs="Arial"/>
                <w:lang w:val="en-CA"/>
              </w:rPr>
            </w:pPr>
            <w:proofErr w:type="spellStart"/>
            <w:r w:rsidRPr="00766F1F">
              <w:rPr>
                <w:rFonts w:ascii="Arial" w:hAnsi="Arial" w:cs="Arial"/>
                <w:lang w:val="en-CA"/>
              </w:rPr>
              <w:t>Dubh</w:t>
            </w:r>
            <w:proofErr w:type="spellEnd"/>
            <w:r w:rsidRPr="00766F1F">
              <w:rPr>
                <w:rFonts w:ascii="Arial" w:hAnsi="Arial" w:cs="Arial"/>
                <w:lang w:val="en-CA"/>
              </w:rPr>
              <w:t xml:space="preserve"> </w:t>
            </w:r>
            <w:proofErr w:type="spellStart"/>
            <w:r w:rsidRPr="00766F1F">
              <w:rPr>
                <w:rFonts w:ascii="Arial" w:hAnsi="Arial" w:cs="Arial"/>
                <w:lang w:val="en-CA"/>
              </w:rPr>
              <w:t>Glas</w:t>
            </w:r>
            <w:proofErr w:type="spellEnd"/>
            <w:r w:rsidRPr="00766F1F">
              <w:rPr>
                <w:rFonts w:ascii="Arial" w:hAnsi="Arial" w:cs="Arial"/>
                <w:lang w:val="en-CA"/>
              </w:rPr>
              <w:t xml:space="preserve"> Distillery</w:t>
            </w:r>
          </w:p>
          <w:p w14:paraId="35BFC491" w14:textId="77777777" w:rsidR="0063552E" w:rsidRPr="00766F1F" w:rsidRDefault="0063552E" w:rsidP="004145D8">
            <w:pPr>
              <w:rPr>
                <w:rFonts w:ascii="Arial" w:hAnsi="Arial" w:cs="Arial"/>
                <w:lang w:val="en-CA"/>
              </w:rPr>
            </w:pPr>
            <w:r w:rsidRPr="00766F1F">
              <w:rPr>
                <w:rFonts w:ascii="Arial" w:hAnsi="Arial" w:cs="Arial"/>
                <w:lang w:val="en-CA"/>
              </w:rPr>
              <w:t>Fernie Distillers</w:t>
            </w:r>
          </w:p>
          <w:p w14:paraId="18E4CE83" w14:textId="77777777" w:rsidR="0063552E" w:rsidRPr="00766F1F" w:rsidRDefault="0063552E" w:rsidP="004145D8">
            <w:pPr>
              <w:rPr>
                <w:rFonts w:ascii="Arial" w:hAnsi="Arial" w:cs="Arial"/>
                <w:lang w:val="en-CA"/>
              </w:rPr>
            </w:pPr>
            <w:r w:rsidRPr="00766F1F">
              <w:rPr>
                <w:rFonts w:ascii="Arial" w:hAnsi="Arial" w:cs="Arial"/>
                <w:lang w:val="en-CA"/>
              </w:rPr>
              <w:t>Goldstream Distillery</w:t>
            </w:r>
          </w:p>
          <w:p w14:paraId="1CD33748" w14:textId="77777777" w:rsidR="0063552E" w:rsidRPr="00766F1F" w:rsidRDefault="0063552E" w:rsidP="004145D8">
            <w:pPr>
              <w:rPr>
                <w:rFonts w:ascii="Arial" w:hAnsi="Arial" w:cs="Arial"/>
                <w:lang w:val="en-CA"/>
              </w:rPr>
            </w:pPr>
            <w:r w:rsidRPr="00766F1F">
              <w:rPr>
                <w:rFonts w:ascii="Arial" w:hAnsi="Arial" w:cs="Arial"/>
                <w:lang w:val="en-CA"/>
              </w:rPr>
              <w:t>Legend Distilling</w:t>
            </w:r>
          </w:p>
          <w:p w14:paraId="6DFC87C4" w14:textId="77777777" w:rsidR="0063552E" w:rsidRPr="00766F1F" w:rsidRDefault="0063552E" w:rsidP="004145D8">
            <w:pPr>
              <w:rPr>
                <w:rFonts w:ascii="Arial" w:hAnsi="Arial" w:cs="Arial"/>
                <w:lang w:val="en-CA"/>
              </w:rPr>
            </w:pPr>
            <w:r w:rsidRPr="00766F1F">
              <w:rPr>
                <w:rFonts w:ascii="Arial" w:hAnsi="Arial" w:cs="Arial"/>
                <w:lang w:val="en-CA"/>
              </w:rPr>
              <w:t>Long Table Distillery</w:t>
            </w:r>
          </w:p>
          <w:p w14:paraId="0BF15667" w14:textId="77777777" w:rsidR="0063552E" w:rsidRPr="00766F1F" w:rsidRDefault="0063552E" w:rsidP="004145D8">
            <w:pPr>
              <w:rPr>
                <w:rFonts w:ascii="Arial" w:hAnsi="Arial" w:cs="Arial"/>
                <w:lang w:val="en-CA"/>
              </w:rPr>
            </w:pPr>
            <w:r w:rsidRPr="00766F1F">
              <w:rPr>
                <w:rFonts w:ascii="Arial" w:hAnsi="Arial" w:cs="Arial"/>
                <w:lang w:val="en-CA"/>
              </w:rPr>
              <w:t>Mad Laboratory Distilling</w:t>
            </w:r>
          </w:p>
          <w:p w14:paraId="448C6BFC" w14:textId="75063982" w:rsidR="0063552E" w:rsidRPr="00766F1F" w:rsidRDefault="0063552E" w:rsidP="004145D8">
            <w:pPr>
              <w:rPr>
                <w:rFonts w:ascii="Arial" w:hAnsi="Arial" w:cs="Arial"/>
                <w:lang w:val="en-CA"/>
              </w:rPr>
            </w:pPr>
            <w:r w:rsidRPr="00766F1F">
              <w:rPr>
                <w:rFonts w:ascii="Arial" w:hAnsi="Arial" w:cs="Arial"/>
                <w:lang w:val="en-CA"/>
              </w:rPr>
              <w:t>Mainland Whisky</w:t>
            </w:r>
          </w:p>
          <w:p w14:paraId="5A176FB9" w14:textId="77777777" w:rsidR="0063552E" w:rsidRPr="00766F1F" w:rsidRDefault="0063552E" w:rsidP="004145D8">
            <w:pPr>
              <w:rPr>
                <w:rFonts w:ascii="Arial" w:hAnsi="Arial" w:cs="Arial"/>
                <w:lang w:val="en-CA"/>
              </w:rPr>
            </w:pPr>
            <w:r w:rsidRPr="00766F1F">
              <w:rPr>
                <w:rFonts w:ascii="Arial" w:hAnsi="Arial" w:cs="Arial"/>
                <w:lang w:val="en-CA"/>
              </w:rPr>
              <w:t>Maple Leaf Spirits</w:t>
            </w:r>
          </w:p>
          <w:p w14:paraId="5025E97E" w14:textId="77777777" w:rsidR="0063552E" w:rsidRPr="00766F1F" w:rsidRDefault="0063552E" w:rsidP="004145D8">
            <w:pPr>
              <w:rPr>
                <w:rFonts w:ascii="Arial" w:hAnsi="Arial" w:cs="Arial"/>
                <w:lang w:val="en-CA"/>
              </w:rPr>
            </w:pPr>
            <w:r w:rsidRPr="00766F1F">
              <w:rPr>
                <w:rFonts w:ascii="Arial" w:hAnsi="Arial" w:cs="Arial"/>
                <w:lang w:val="en-CA"/>
              </w:rPr>
              <w:t>Misguided Spirits Distillery</w:t>
            </w:r>
          </w:p>
          <w:p w14:paraId="597B6615" w14:textId="77777777" w:rsidR="0063552E" w:rsidRPr="00766F1F" w:rsidRDefault="0063552E" w:rsidP="004145D8">
            <w:pPr>
              <w:rPr>
                <w:rFonts w:ascii="Arial" w:hAnsi="Arial" w:cs="Arial"/>
                <w:lang w:val="en-CA"/>
              </w:rPr>
            </w:pPr>
            <w:r w:rsidRPr="00766F1F">
              <w:rPr>
                <w:rFonts w:ascii="Arial" w:hAnsi="Arial" w:cs="Arial"/>
                <w:lang w:val="en-CA"/>
              </w:rPr>
              <w:t>Monashee Spirits</w:t>
            </w:r>
          </w:p>
          <w:p w14:paraId="6E080F44" w14:textId="77777777" w:rsidR="0063552E" w:rsidRPr="00766F1F" w:rsidRDefault="0063552E" w:rsidP="004145D8">
            <w:pPr>
              <w:rPr>
                <w:rFonts w:ascii="Arial" w:hAnsi="Arial" w:cs="Arial"/>
                <w:lang w:val="en-CA"/>
              </w:rPr>
            </w:pPr>
            <w:proofErr w:type="spellStart"/>
            <w:r w:rsidRPr="00766F1F">
              <w:rPr>
                <w:rFonts w:ascii="Arial" w:hAnsi="Arial" w:cs="Arial"/>
                <w:lang w:val="en-CA"/>
              </w:rPr>
              <w:t>Montis</w:t>
            </w:r>
            <w:proofErr w:type="spellEnd"/>
            <w:r w:rsidRPr="00766F1F">
              <w:rPr>
                <w:rFonts w:ascii="Arial" w:hAnsi="Arial" w:cs="Arial"/>
                <w:lang w:val="en-CA"/>
              </w:rPr>
              <w:t xml:space="preserve"> Distilling</w:t>
            </w:r>
          </w:p>
          <w:p w14:paraId="463E8329" w14:textId="77777777" w:rsidR="0063552E" w:rsidRPr="00766F1F" w:rsidRDefault="0063552E" w:rsidP="004145D8">
            <w:pPr>
              <w:rPr>
                <w:rFonts w:ascii="Arial" w:hAnsi="Arial" w:cs="Arial"/>
                <w:lang w:val="en-CA"/>
              </w:rPr>
            </w:pPr>
            <w:r w:rsidRPr="00766F1F">
              <w:rPr>
                <w:rFonts w:ascii="Arial" w:hAnsi="Arial" w:cs="Arial"/>
                <w:lang w:val="en-CA"/>
              </w:rPr>
              <w:t>New Wave Distilling</w:t>
            </w:r>
          </w:p>
          <w:p w14:paraId="673AA59E" w14:textId="77777777" w:rsidR="0063552E" w:rsidRPr="00766F1F" w:rsidRDefault="0063552E" w:rsidP="004145D8">
            <w:pPr>
              <w:rPr>
                <w:rFonts w:ascii="Arial" w:hAnsi="Arial" w:cs="Arial"/>
                <w:lang w:val="en-CA"/>
              </w:rPr>
            </w:pPr>
            <w:r w:rsidRPr="00766F1F">
              <w:rPr>
                <w:rFonts w:ascii="Arial" w:hAnsi="Arial" w:cs="Arial"/>
                <w:lang w:val="en-CA"/>
              </w:rPr>
              <w:t>Odd Society Spirits</w:t>
            </w:r>
          </w:p>
          <w:p w14:paraId="4FF0838D" w14:textId="77777777" w:rsidR="0063552E" w:rsidRPr="00766F1F" w:rsidRDefault="0063552E" w:rsidP="004145D8">
            <w:pPr>
              <w:rPr>
                <w:rFonts w:ascii="Arial" w:hAnsi="Arial" w:cs="Arial"/>
                <w:lang w:val="en-CA"/>
              </w:rPr>
            </w:pPr>
            <w:r w:rsidRPr="00766F1F">
              <w:rPr>
                <w:rFonts w:ascii="Arial" w:hAnsi="Arial" w:cs="Arial"/>
                <w:lang w:val="en-CA"/>
              </w:rPr>
              <w:t>Okanagan Spirits</w:t>
            </w:r>
          </w:p>
          <w:p w14:paraId="58F39A4D" w14:textId="77777777" w:rsidR="0063552E" w:rsidRPr="00766F1F" w:rsidRDefault="0063552E" w:rsidP="004145D8">
            <w:pPr>
              <w:rPr>
                <w:rFonts w:ascii="Arial" w:hAnsi="Arial" w:cs="Arial"/>
                <w:lang w:val="en-CA"/>
              </w:rPr>
            </w:pPr>
            <w:r w:rsidRPr="00766F1F">
              <w:rPr>
                <w:rFonts w:ascii="Arial" w:hAnsi="Arial" w:cs="Arial"/>
                <w:lang w:val="en-CA"/>
              </w:rPr>
              <w:t>Pacific Rim Distilling</w:t>
            </w:r>
          </w:p>
          <w:p w14:paraId="14737343" w14:textId="77777777" w:rsidR="0063552E" w:rsidRPr="00766F1F" w:rsidRDefault="0063552E" w:rsidP="004145D8">
            <w:pPr>
              <w:rPr>
                <w:rFonts w:ascii="Arial" w:hAnsi="Arial" w:cs="Arial"/>
                <w:lang w:val="en-CA"/>
              </w:rPr>
            </w:pPr>
            <w:r w:rsidRPr="00766F1F">
              <w:rPr>
                <w:rFonts w:ascii="Arial" w:hAnsi="Arial" w:cs="Arial"/>
                <w:lang w:val="en-CA"/>
              </w:rPr>
              <w:t>Resurrection Spirits</w:t>
            </w:r>
          </w:p>
          <w:p w14:paraId="2C198B69" w14:textId="77777777" w:rsidR="0063552E" w:rsidRPr="00766F1F" w:rsidRDefault="0063552E" w:rsidP="004145D8">
            <w:pPr>
              <w:rPr>
                <w:rFonts w:ascii="Arial" w:hAnsi="Arial" w:cs="Arial"/>
                <w:lang w:val="en-CA"/>
              </w:rPr>
            </w:pPr>
            <w:r w:rsidRPr="00766F1F">
              <w:rPr>
                <w:rFonts w:ascii="Arial" w:hAnsi="Arial" w:cs="Arial"/>
                <w:lang w:val="en-CA"/>
              </w:rPr>
              <w:t>Salt Spring Shine Craft Distillery</w:t>
            </w:r>
          </w:p>
          <w:p w14:paraId="6B060C37" w14:textId="77777777" w:rsidR="0063552E" w:rsidRPr="00766F1F" w:rsidRDefault="0063552E" w:rsidP="004145D8">
            <w:pPr>
              <w:rPr>
                <w:rFonts w:ascii="Arial" w:hAnsi="Arial" w:cs="Arial"/>
                <w:lang w:val="en-CA"/>
              </w:rPr>
            </w:pPr>
            <w:r w:rsidRPr="00766F1F">
              <w:rPr>
                <w:rFonts w:ascii="Arial" w:hAnsi="Arial" w:cs="Arial"/>
                <w:lang w:val="en-CA"/>
              </w:rPr>
              <w:t>Shelter Point Distillery</w:t>
            </w:r>
          </w:p>
          <w:p w14:paraId="620F8859" w14:textId="77777777" w:rsidR="0063552E" w:rsidRPr="00766F1F" w:rsidRDefault="0063552E" w:rsidP="004145D8">
            <w:pPr>
              <w:rPr>
                <w:rFonts w:ascii="Arial" w:hAnsi="Arial" w:cs="Arial"/>
                <w:lang w:val="en-CA"/>
              </w:rPr>
            </w:pPr>
            <w:r w:rsidRPr="00766F1F">
              <w:rPr>
                <w:rFonts w:ascii="Arial" w:hAnsi="Arial" w:cs="Arial"/>
                <w:lang w:val="en-CA"/>
              </w:rPr>
              <w:t>Sheringham Distillery</w:t>
            </w:r>
          </w:p>
          <w:p w14:paraId="08EEAD9B" w14:textId="77777777" w:rsidR="0063552E" w:rsidRPr="00766F1F" w:rsidRDefault="0063552E" w:rsidP="004145D8">
            <w:pPr>
              <w:rPr>
                <w:rFonts w:ascii="Arial" w:hAnsi="Arial" w:cs="Arial"/>
                <w:lang w:val="en-CA"/>
              </w:rPr>
            </w:pPr>
            <w:r w:rsidRPr="00766F1F">
              <w:rPr>
                <w:rFonts w:ascii="Arial" w:hAnsi="Arial" w:cs="Arial"/>
                <w:lang w:val="en-CA"/>
              </w:rPr>
              <w:t>Sons of Vancouver</w:t>
            </w:r>
          </w:p>
          <w:p w14:paraId="4786BCAB" w14:textId="77777777" w:rsidR="0063552E" w:rsidRPr="00766F1F" w:rsidRDefault="0063552E" w:rsidP="004145D8">
            <w:pPr>
              <w:rPr>
                <w:rFonts w:ascii="Arial" w:hAnsi="Arial" w:cs="Arial"/>
                <w:lang w:val="en-CA"/>
              </w:rPr>
            </w:pPr>
            <w:r w:rsidRPr="00766F1F">
              <w:rPr>
                <w:rFonts w:ascii="Arial" w:hAnsi="Arial" w:cs="Arial"/>
                <w:lang w:val="en-CA"/>
              </w:rPr>
              <w:t>Stealth Distilleries</w:t>
            </w:r>
          </w:p>
          <w:p w14:paraId="1700D027" w14:textId="77777777" w:rsidR="0063552E" w:rsidRPr="00766F1F" w:rsidRDefault="0063552E" w:rsidP="004145D8">
            <w:pPr>
              <w:rPr>
                <w:rFonts w:ascii="Arial" w:hAnsi="Arial" w:cs="Arial"/>
                <w:lang w:val="en-CA"/>
              </w:rPr>
            </w:pPr>
            <w:proofErr w:type="spellStart"/>
            <w:r w:rsidRPr="00766F1F">
              <w:rPr>
                <w:rFonts w:ascii="Arial" w:hAnsi="Arial" w:cs="Arial"/>
                <w:lang w:val="en-CA"/>
              </w:rPr>
              <w:t>Stillhead</w:t>
            </w:r>
            <w:proofErr w:type="spellEnd"/>
            <w:r w:rsidRPr="00766F1F">
              <w:rPr>
                <w:rFonts w:ascii="Arial" w:hAnsi="Arial" w:cs="Arial"/>
                <w:lang w:val="en-CA"/>
              </w:rPr>
              <w:t xml:space="preserve"> Distillery</w:t>
            </w:r>
          </w:p>
          <w:p w14:paraId="153E2E74" w14:textId="77777777" w:rsidR="0063552E" w:rsidRPr="00766F1F" w:rsidRDefault="0063552E" w:rsidP="004145D8">
            <w:pPr>
              <w:rPr>
                <w:rFonts w:ascii="Arial" w:hAnsi="Arial" w:cs="Arial"/>
                <w:lang w:val="en-CA"/>
              </w:rPr>
            </w:pPr>
            <w:proofErr w:type="spellStart"/>
            <w:r w:rsidRPr="00766F1F">
              <w:rPr>
                <w:rFonts w:ascii="Arial" w:hAnsi="Arial" w:cs="Arial"/>
                <w:lang w:val="en-CA"/>
              </w:rPr>
              <w:t>Taynton</w:t>
            </w:r>
            <w:proofErr w:type="spellEnd"/>
            <w:r w:rsidRPr="00766F1F">
              <w:rPr>
                <w:rFonts w:ascii="Arial" w:hAnsi="Arial" w:cs="Arial"/>
                <w:lang w:val="en-CA"/>
              </w:rPr>
              <w:t xml:space="preserve"> Bay Spirits</w:t>
            </w:r>
          </w:p>
          <w:p w14:paraId="0D88DA28" w14:textId="77777777" w:rsidR="0063552E" w:rsidRPr="00766F1F" w:rsidRDefault="0063552E" w:rsidP="004145D8">
            <w:pPr>
              <w:rPr>
                <w:rFonts w:ascii="Arial" w:hAnsi="Arial" w:cs="Arial"/>
                <w:lang w:val="en-CA"/>
              </w:rPr>
            </w:pPr>
            <w:r w:rsidRPr="00766F1F">
              <w:rPr>
                <w:rFonts w:ascii="Arial" w:hAnsi="Arial" w:cs="Arial"/>
                <w:lang w:val="en-CA"/>
              </w:rPr>
              <w:t>The 101 Brewhouse &amp; Distillery</w:t>
            </w:r>
          </w:p>
          <w:p w14:paraId="5625E4FB" w14:textId="77777777" w:rsidR="0063552E" w:rsidRPr="00766F1F" w:rsidRDefault="0063552E" w:rsidP="004145D8">
            <w:pPr>
              <w:rPr>
                <w:rFonts w:ascii="Arial" w:hAnsi="Arial" w:cs="Arial"/>
                <w:lang w:val="en-CA"/>
              </w:rPr>
            </w:pPr>
            <w:r w:rsidRPr="00766F1F">
              <w:rPr>
                <w:rFonts w:ascii="Arial" w:hAnsi="Arial" w:cs="Arial"/>
                <w:lang w:val="en-CA"/>
              </w:rPr>
              <w:t>True North Distilleries</w:t>
            </w:r>
          </w:p>
          <w:p w14:paraId="06CE50B9" w14:textId="77777777" w:rsidR="0063552E" w:rsidRPr="00766F1F" w:rsidRDefault="0063552E" w:rsidP="004145D8">
            <w:pPr>
              <w:rPr>
                <w:rFonts w:ascii="Arial" w:hAnsi="Arial" w:cs="Arial"/>
                <w:lang w:val="en-CA"/>
              </w:rPr>
            </w:pPr>
            <w:r w:rsidRPr="00766F1F">
              <w:rPr>
                <w:rFonts w:ascii="Arial" w:hAnsi="Arial" w:cs="Arial"/>
                <w:lang w:val="en-CA"/>
              </w:rPr>
              <w:t>Victoria Distillers</w:t>
            </w:r>
          </w:p>
          <w:p w14:paraId="33FB6D06" w14:textId="77777777" w:rsidR="0063552E" w:rsidRPr="00766F1F" w:rsidRDefault="0063552E" w:rsidP="004145D8">
            <w:pPr>
              <w:rPr>
                <w:rFonts w:ascii="Arial" w:hAnsi="Arial" w:cs="Arial"/>
                <w:lang w:val="en-CA"/>
              </w:rPr>
            </w:pPr>
            <w:r w:rsidRPr="00766F1F">
              <w:rPr>
                <w:rFonts w:ascii="Arial" w:hAnsi="Arial" w:cs="Arial"/>
                <w:lang w:val="en-CA"/>
              </w:rPr>
              <w:t>Wayward Distillation House</w:t>
            </w:r>
          </w:p>
          <w:p w14:paraId="0E945533" w14:textId="4F925246" w:rsidR="0063552E" w:rsidRPr="00766F1F" w:rsidRDefault="0063552E" w:rsidP="004145D8">
            <w:pPr>
              <w:rPr>
                <w:rFonts w:ascii="Arial" w:hAnsi="Arial" w:cs="Arial"/>
                <w:lang w:val="en-CA"/>
              </w:rPr>
            </w:pPr>
            <w:r w:rsidRPr="00766F1F">
              <w:rPr>
                <w:rFonts w:ascii="Arial" w:hAnsi="Arial" w:cs="Arial"/>
                <w:lang w:val="en-CA"/>
              </w:rPr>
              <w:t>Wiseacre Farm Distillery</w:t>
            </w:r>
          </w:p>
        </w:tc>
        <w:tc>
          <w:tcPr>
            <w:tcW w:w="2976" w:type="dxa"/>
            <w:tcBorders>
              <w:top w:val="single" w:sz="4" w:space="0" w:color="auto"/>
              <w:left w:val="single" w:sz="4" w:space="0" w:color="auto"/>
              <w:bottom w:val="nil"/>
              <w:right w:val="single" w:sz="4" w:space="0" w:color="auto"/>
            </w:tcBorders>
          </w:tcPr>
          <w:p w14:paraId="6B954DE8" w14:textId="77777777" w:rsidR="0063552E" w:rsidRPr="00766F1F" w:rsidRDefault="0063552E" w:rsidP="004145D8">
            <w:pPr>
              <w:rPr>
                <w:rFonts w:ascii="Arial" w:hAnsi="Arial" w:cs="Arial"/>
                <w:lang w:val="en-CA"/>
              </w:rPr>
            </w:pPr>
            <w:r w:rsidRPr="00766F1F">
              <w:rPr>
                <w:rFonts w:ascii="Arial" w:hAnsi="Arial" w:cs="Arial"/>
                <w:lang w:val="en-CA"/>
              </w:rPr>
              <w:t>Black’s Distillery</w:t>
            </w:r>
          </w:p>
        </w:tc>
      </w:tr>
      <w:tr w:rsidR="0063552E" w:rsidRPr="00766F1F" w14:paraId="76CBB207" w14:textId="77777777" w:rsidTr="00884567">
        <w:trPr>
          <w:jc w:val="center"/>
        </w:trPr>
        <w:tc>
          <w:tcPr>
            <w:tcW w:w="3256" w:type="dxa"/>
            <w:vMerge/>
            <w:tcBorders>
              <w:left w:val="single" w:sz="4" w:space="0" w:color="auto"/>
              <w:right w:val="single" w:sz="4" w:space="0" w:color="auto"/>
            </w:tcBorders>
          </w:tcPr>
          <w:p w14:paraId="3490733B" w14:textId="5BCFCE4C"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24A16910" w14:textId="7D9B617B"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5F48615A" w14:textId="77777777" w:rsidR="0063552E" w:rsidRPr="00766F1F" w:rsidRDefault="0063552E" w:rsidP="004145D8">
            <w:pPr>
              <w:rPr>
                <w:rFonts w:ascii="Arial" w:hAnsi="Arial" w:cs="Arial"/>
                <w:lang w:val="en-CA"/>
              </w:rPr>
            </w:pPr>
            <w:r w:rsidRPr="00766F1F">
              <w:rPr>
                <w:rFonts w:ascii="Arial" w:hAnsi="Arial" w:cs="Arial"/>
                <w:lang w:val="en-CA"/>
              </w:rPr>
              <w:t>Dairy Distillery</w:t>
            </w:r>
          </w:p>
        </w:tc>
      </w:tr>
      <w:tr w:rsidR="0063552E" w:rsidRPr="00766F1F" w14:paraId="0A839191" w14:textId="77777777" w:rsidTr="00884567">
        <w:trPr>
          <w:jc w:val="center"/>
        </w:trPr>
        <w:tc>
          <w:tcPr>
            <w:tcW w:w="3256" w:type="dxa"/>
            <w:vMerge/>
            <w:tcBorders>
              <w:left w:val="single" w:sz="4" w:space="0" w:color="auto"/>
              <w:right w:val="single" w:sz="4" w:space="0" w:color="auto"/>
            </w:tcBorders>
          </w:tcPr>
          <w:p w14:paraId="7F79ABCD" w14:textId="51EDB298"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79C0E203" w14:textId="53819402"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77AB87BF" w14:textId="77777777" w:rsidR="0063552E" w:rsidRPr="00766F1F" w:rsidRDefault="0063552E" w:rsidP="004145D8">
            <w:pPr>
              <w:rPr>
                <w:rFonts w:ascii="Arial" w:hAnsi="Arial" w:cs="Arial"/>
                <w:lang w:val="en-CA"/>
              </w:rPr>
            </w:pPr>
            <w:r w:rsidRPr="00766F1F">
              <w:rPr>
                <w:rFonts w:ascii="Arial" w:hAnsi="Arial" w:cs="Arial"/>
                <w:lang w:val="en-CA"/>
              </w:rPr>
              <w:t>Dillon’s Small Batch Distillers</w:t>
            </w:r>
          </w:p>
        </w:tc>
      </w:tr>
      <w:tr w:rsidR="0063552E" w:rsidRPr="00766F1F" w14:paraId="5348A7EF" w14:textId="77777777" w:rsidTr="00884567">
        <w:trPr>
          <w:jc w:val="center"/>
        </w:trPr>
        <w:tc>
          <w:tcPr>
            <w:tcW w:w="3256" w:type="dxa"/>
            <w:vMerge/>
            <w:tcBorders>
              <w:left w:val="single" w:sz="4" w:space="0" w:color="auto"/>
              <w:right w:val="single" w:sz="4" w:space="0" w:color="auto"/>
            </w:tcBorders>
          </w:tcPr>
          <w:p w14:paraId="74741FCB" w14:textId="0A7EE732"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25F4B0D3" w14:textId="2D24F876"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37304EB8" w14:textId="77777777" w:rsidR="0063552E" w:rsidRPr="00766F1F" w:rsidRDefault="0063552E" w:rsidP="004145D8">
            <w:pPr>
              <w:rPr>
                <w:rFonts w:ascii="Arial" w:hAnsi="Arial" w:cs="Arial"/>
                <w:lang w:val="en-CA"/>
              </w:rPr>
            </w:pPr>
            <w:r w:rsidRPr="00766F1F">
              <w:rPr>
                <w:rFonts w:ascii="Arial" w:hAnsi="Arial" w:cs="Arial"/>
                <w:lang w:val="en-CA"/>
              </w:rPr>
              <w:t>Dixon’s Distilled Spirits</w:t>
            </w:r>
          </w:p>
        </w:tc>
      </w:tr>
      <w:tr w:rsidR="0063552E" w:rsidRPr="00766F1F" w14:paraId="3C2351D7" w14:textId="77777777" w:rsidTr="00884567">
        <w:trPr>
          <w:jc w:val="center"/>
        </w:trPr>
        <w:tc>
          <w:tcPr>
            <w:tcW w:w="3256" w:type="dxa"/>
            <w:vMerge/>
            <w:tcBorders>
              <w:left w:val="single" w:sz="4" w:space="0" w:color="auto"/>
              <w:right w:val="single" w:sz="4" w:space="0" w:color="auto"/>
            </w:tcBorders>
          </w:tcPr>
          <w:p w14:paraId="255F536B" w14:textId="49F356F3"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550FF04F" w14:textId="530CB248"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5F82E8A1" w14:textId="77777777" w:rsidR="0063552E" w:rsidRPr="00766F1F" w:rsidRDefault="0063552E" w:rsidP="004145D8">
            <w:pPr>
              <w:rPr>
                <w:rFonts w:ascii="Arial" w:hAnsi="Arial" w:cs="Arial"/>
                <w:lang w:val="en-CA"/>
              </w:rPr>
            </w:pPr>
            <w:r w:rsidRPr="00766F1F">
              <w:rPr>
                <w:rFonts w:ascii="Arial" w:hAnsi="Arial" w:cs="Arial"/>
                <w:lang w:val="en-CA"/>
              </w:rPr>
              <w:t>Junction 56 Distillery</w:t>
            </w:r>
          </w:p>
        </w:tc>
      </w:tr>
      <w:tr w:rsidR="0063552E" w:rsidRPr="00766F1F" w14:paraId="195B66A9" w14:textId="77777777" w:rsidTr="00884567">
        <w:trPr>
          <w:jc w:val="center"/>
        </w:trPr>
        <w:tc>
          <w:tcPr>
            <w:tcW w:w="3256" w:type="dxa"/>
            <w:vMerge/>
            <w:tcBorders>
              <w:left w:val="single" w:sz="4" w:space="0" w:color="auto"/>
              <w:right w:val="single" w:sz="4" w:space="0" w:color="auto"/>
            </w:tcBorders>
          </w:tcPr>
          <w:p w14:paraId="3207676B" w14:textId="1123FD4C"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61174431" w14:textId="1A2C5DE7"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54A00136" w14:textId="77777777" w:rsidR="0063552E" w:rsidRPr="00766F1F" w:rsidRDefault="0063552E" w:rsidP="004145D8">
            <w:pPr>
              <w:rPr>
                <w:rFonts w:ascii="Arial" w:hAnsi="Arial" w:cs="Arial"/>
                <w:lang w:val="en-CA"/>
              </w:rPr>
            </w:pPr>
            <w:r w:rsidRPr="00766F1F">
              <w:rPr>
                <w:rFonts w:ascii="Arial" w:hAnsi="Arial" w:cs="Arial"/>
                <w:lang w:val="en-CA"/>
              </w:rPr>
              <w:t>King’s Lock Craft Distillery</w:t>
            </w:r>
          </w:p>
        </w:tc>
      </w:tr>
      <w:tr w:rsidR="0063552E" w:rsidRPr="00766F1F" w14:paraId="6E802B67" w14:textId="77777777" w:rsidTr="00884567">
        <w:trPr>
          <w:jc w:val="center"/>
        </w:trPr>
        <w:tc>
          <w:tcPr>
            <w:tcW w:w="3256" w:type="dxa"/>
            <w:vMerge/>
            <w:tcBorders>
              <w:left w:val="single" w:sz="4" w:space="0" w:color="auto"/>
              <w:right w:val="single" w:sz="4" w:space="0" w:color="auto"/>
            </w:tcBorders>
          </w:tcPr>
          <w:p w14:paraId="627E2667" w14:textId="634C5FED"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1C94226C" w14:textId="6DD7C5C9"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79F95D60" w14:textId="77777777" w:rsidR="0063552E" w:rsidRPr="00766F1F" w:rsidRDefault="0063552E" w:rsidP="004145D8">
            <w:pPr>
              <w:rPr>
                <w:rFonts w:ascii="Arial" w:hAnsi="Arial" w:cs="Arial"/>
                <w:b/>
                <w:lang w:val="en-CA"/>
              </w:rPr>
            </w:pPr>
            <w:r w:rsidRPr="00766F1F">
              <w:rPr>
                <w:rFonts w:ascii="Arial" w:hAnsi="Arial" w:cs="Arial"/>
                <w:b/>
                <w:lang w:val="en-CA"/>
              </w:rPr>
              <w:t>Kinsip House of Fine Spirits</w:t>
            </w:r>
          </w:p>
        </w:tc>
      </w:tr>
      <w:tr w:rsidR="0063552E" w:rsidRPr="00766F1F" w14:paraId="0E6BCF01" w14:textId="77777777" w:rsidTr="00884567">
        <w:trPr>
          <w:jc w:val="center"/>
        </w:trPr>
        <w:tc>
          <w:tcPr>
            <w:tcW w:w="3256" w:type="dxa"/>
            <w:vMerge/>
            <w:tcBorders>
              <w:left w:val="single" w:sz="4" w:space="0" w:color="auto"/>
              <w:right w:val="single" w:sz="4" w:space="0" w:color="auto"/>
            </w:tcBorders>
          </w:tcPr>
          <w:p w14:paraId="460DEE40" w14:textId="682F2532"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1F79F361" w14:textId="7ED71089"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247A99D2" w14:textId="77777777" w:rsidR="0063552E" w:rsidRPr="00766F1F" w:rsidRDefault="0063552E" w:rsidP="004145D8">
            <w:pPr>
              <w:rPr>
                <w:rFonts w:ascii="Arial" w:hAnsi="Arial" w:cs="Arial"/>
                <w:lang w:val="en-CA"/>
              </w:rPr>
            </w:pPr>
            <w:r w:rsidRPr="00766F1F">
              <w:rPr>
                <w:rFonts w:ascii="Arial" w:hAnsi="Arial" w:cs="Arial"/>
                <w:lang w:val="en-CA"/>
              </w:rPr>
              <w:t>Last Straw Distillery</w:t>
            </w:r>
          </w:p>
        </w:tc>
      </w:tr>
      <w:tr w:rsidR="0063552E" w:rsidRPr="00766F1F" w14:paraId="06BB62D4" w14:textId="77777777" w:rsidTr="00884567">
        <w:trPr>
          <w:jc w:val="center"/>
        </w:trPr>
        <w:tc>
          <w:tcPr>
            <w:tcW w:w="3256" w:type="dxa"/>
            <w:vMerge/>
            <w:tcBorders>
              <w:left w:val="single" w:sz="4" w:space="0" w:color="auto"/>
              <w:right w:val="single" w:sz="4" w:space="0" w:color="auto"/>
            </w:tcBorders>
          </w:tcPr>
          <w:p w14:paraId="58F1184D" w14:textId="09982357"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343E31FE" w14:textId="5ADB15D8"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5110A5F4" w14:textId="77777777" w:rsidR="0063552E" w:rsidRPr="00766F1F" w:rsidRDefault="0063552E" w:rsidP="004145D8">
            <w:pPr>
              <w:rPr>
                <w:rFonts w:ascii="Arial" w:hAnsi="Arial" w:cs="Arial"/>
                <w:lang w:val="en-CA"/>
              </w:rPr>
            </w:pPr>
            <w:r w:rsidRPr="00766F1F">
              <w:rPr>
                <w:rFonts w:ascii="Arial" w:hAnsi="Arial" w:cs="Arial"/>
                <w:lang w:val="en-CA"/>
              </w:rPr>
              <w:t>Limited Distilling</w:t>
            </w:r>
          </w:p>
        </w:tc>
      </w:tr>
      <w:tr w:rsidR="0063552E" w:rsidRPr="00766F1F" w14:paraId="3F8AED47" w14:textId="77777777" w:rsidTr="00884567">
        <w:trPr>
          <w:jc w:val="center"/>
        </w:trPr>
        <w:tc>
          <w:tcPr>
            <w:tcW w:w="3256" w:type="dxa"/>
            <w:vMerge/>
            <w:tcBorders>
              <w:left w:val="single" w:sz="4" w:space="0" w:color="auto"/>
              <w:right w:val="single" w:sz="4" w:space="0" w:color="auto"/>
            </w:tcBorders>
          </w:tcPr>
          <w:p w14:paraId="5DCB02AE" w14:textId="5F2A2E38"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5032B8BB" w14:textId="373EC9CC"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44E5D0E0" w14:textId="6E876EE1" w:rsidR="0063552E" w:rsidRPr="00766F1F" w:rsidRDefault="0063552E" w:rsidP="004145D8">
            <w:pPr>
              <w:rPr>
                <w:rFonts w:ascii="Arial" w:hAnsi="Arial" w:cs="Arial"/>
                <w:lang w:val="en-CA"/>
              </w:rPr>
            </w:pPr>
            <w:r w:rsidRPr="00766F1F">
              <w:rPr>
                <w:rFonts w:ascii="Arial" w:hAnsi="Arial" w:cs="Arial"/>
                <w:lang w:val="en-CA"/>
              </w:rPr>
              <w:t>Murphy’s Law Moonshine Distillery</w:t>
            </w:r>
          </w:p>
        </w:tc>
      </w:tr>
      <w:tr w:rsidR="0063552E" w:rsidRPr="00766F1F" w14:paraId="45620CF8" w14:textId="77777777" w:rsidTr="00884567">
        <w:trPr>
          <w:jc w:val="center"/>
        </w:trPr>
        <w:tc>
          <w:tcPr>
            <w:tcW w:w="3256" w:type="dxa"/>
            <w:vMerge/>
            <w:tcBorders>
              <w:left w:val="single" w:sz="4" w:space="0" w:color="auto"/>
              <w:right w:val="single" w:sz="4" w:space="0" w:color="auto"/>
            </w:tcBorders>
          </w:tcPr>
          <w:p w14:paraId="4FBD96B5" w14:textId="1AE93AF1"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374B7665" w14:textId="00BB7A35"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6509D5F5" w14:textId="77777777" w:rsidR="0063552E" w:rsidRPr="00766F1F" w:rsidRDefault="0063552E" w:rsidP="004145D8">
            <w:pPr>
              <w:rPr>
                <w:rFonts w:ascii="Arial" w:hAnsi="Arial" w:cs="Arial"/>
                <w:lang w:val="en-CA"/>
              </w:rPr>
            </w:pPr>
            <w:r w:rsidRPr="00766F1F">
              <w:rPr>
                <w:rFonts w:ascii="Arial" w:hAnsi="Arial" w:cs="Arial"/>
                <w:lang w:val="en-CA"/>
              </w:rPr>
              <w:t>Niagara Falls Craft Distillers</w:t>
            </w:r>
          </w:p>
        </w:tc>
      </w:tr>
      <w:tr w:rsidR="0063552E" w:rsidRPr="00766F1F" w14:paraId="7409339D" w14:textId="77777777" w:rsidTr="00884567">
        <w:trPr>
          <w:jc w:val="center"/>
        </w:trPr>
        <w:tc>
          <w:tcPr>
            <w:tcW w:w="3256" w:type="dxa"/>
            <w:vMerge/>
            <w:tcBorders>
              <w:left w:val="single" w:sz="4" w:space="0" w:color="auto"/>
              <w:right w:val="single" w:sz="4" w:space="0" w:color="auto"/>
            </w:tcBorders>
          </w:tcPr>
          <w:p w14:paraId="5D984E53" w14:textId="46213FB3"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3701A3E3" w14:textId="4B53FCD3"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54F91E38" w14:textId="77777777" w:rsidR="0063552E" w:rsidRPr="00766F1F" w:rsidRDefault="0063552E" w:rsidP="004145D8">
            <w:pPr>
              <w:rPr>
                <w:rFonts w:ascii="Arial" w:hAnsi="Arial" w:cs="Arial"/>
                <w:lang w:val="en-CA"/>
              </w:rPr>
            </w:pPr>
            <w:proofErr w:type="spellStart"/>
            <w:r w:rsidRPr="00766F1F">
              <w:rPr>
                <w:rFonts w:ascii="Arial" w:hAnsi="Arial" w:cs="Arial"/>
                <w:lang w:val="en-CA"/>
              </w:rPr>
              <w:t>O’Kenny</w:t>
            </w:r>
            <w:proofErr w:type="spellEnd"/>
            <w:r w:rsidRPr="00766F1F">
              <w:rPr>
                <w:rFonts w:ascii="Arial" w:hAnsi="Arial" w:cs="Arial"/>
                <w:lang w:val="en-CA"/>
              </w:rPr>
              <w:t xml:space="preserve"> Craft Spirits</w:t>
            </w:r>
          </w:p>
        </w:tc>
      </w:tr>
      <w:tr w:rsidR="0063552E" w:rsidRPr="00766F1F" w14:paraId="64271015" w14:textId="77777777" w:rsidTr="00884567">
        <w:trPr>
          <w:jc w:val="center"/>
        </w:trPr>
        <w:tc>
          <w:tcPr>
            <w:tcW w:w="3256" w:type="dxa"/>
            <w:vMerge/>
            <w:tcBorders>
              <w:left w:val="single" w:sz="4" w:space="0" w:color="auto"/>
              <w:right w:val="single" w:sz="4" w:space="0" w:color="auto"/>
            </w:tcBorders>
          </w:tcPr>
          <w:p w14:paraId="200E161B" w14:textId="3C739B10"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5772DE40" w14:textId="6F5661B2"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6CC53249" w14:textId="77777777" w:rsidR="0063552E" w:rsidRPr="00766F1F" w:rsidRDefault="0063552E" w:rsidP="004145D8">
            <w:pPr>
              <w:rPr>
                <w:rFonts w:ascii="Arial" w:hAnsi="Arial" w:cs="Arial"/>
                <w:lang w:val="en-CA"/>
              </w:rPr>
            </w:pPr>
            <w:r w:rsidRPr="00766F1F">
              <w:rPr>
                <w:rFonts w:ascii="Arial" w:hAnsi="Arial" w:cs="Arial"/>
                <w:lang w:val="en-CA"/>
              </w:rPr>
              <w:t>OG Distillery</w:t>
            </w:r>
          </w:p>
        </w:tc>
      </w:tr>
      <w:tr w:rsidR="0063552E" w:rsidRPr="00766F1F" w14:paraId="01B6688B" w14:textId="77777777" w:rsidTr="00884567">
        <w:trPr>
          <w:jc w:val="center"/>
        </w:trPr>
        <w:tc>
          <w:tcPr>
            <w:tcW w:w="3256" w:type="dxa"/>
            <w:vMerge/>
            <w:tcBorders>
              <w:left w:val="single" w:sz="4" w:space="0" w:color="auto"/>
              <w:right w:val="single" w:sz="4" w:space="0" w:color="auto"/>
            </w:tcBorders>
          </w:tcPr>
          <w:p w14:paraId="49A0CF51" w14:textId="53A6CD98"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393E4086" w14:textId="2AD7CADE"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243E3650" w14:textId="77777777" w:rsidR="0063552E" w:rsidRPr="00766F1F" w:rsidRDefault="0063552E" w:rsidP="004145D8">
            <w:pPr>
              <w:rPr>
                <w:rFonts w:ascii="Arial" w:hAnsi="Arial" w:cs="Arial"/>
                <w:lang w:val="en-CA"/>
              </w:rPr>
            </w:pPr>
            <w:r w:rsidRPr="00766F1F">
              <w:rPr>
                <w:rFonts w:ascii="Arial" w:hAnsi="Arial" w:cs="Arial"/>
                <w:lang w:val="en-CA"/>
              </w:rPr>
              <w:t>Reid’s Distillery</w:t>
            </w:r>
          </w:p>
        </w:tc>
      </w:tr>
      <w:tr w:rsidR="0063552E" w:rsidRPr="00766F1F" w14:paraId="657A58B3" w14:textId="77777777" w:rsidTr="00884567">
        <w:trPr>
          <w:jc w:val="center"/>
        </w:trPr>
        <w:tc>
          <w:tcPr>
            <w:tcW w:w="3256" w:type="dxa"/>
            <w:vMerge/>
            <w:tcBorders>
              <w:left w:val="single" w:sz="4" w:space="0" w:color="auto"/>
              <w:right w:val="single" w:sz="4" w:space="0" w:color="auto"/>
            </w:tcBorders>
          </w:tcPr>
          <w:p w14:paraId="4DD548EE" w14:textId="46573010"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0A5BA14B" w14:textId="18E7029F"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784761A8" w14:textId="77777777" w:rsidR="0063552E" w:rsidRPr="00766F1F" w:rsidRDefault="0063552E" w:rsidP="004145D8">
            <w:pPr>
              <w:rPr>
                <w:rFonts w:ascii="Arial" w:hAnsi="Arial" w:cs="Arial"/>
                <w:lang w:val="en-CA"/>
              </w:rPr>
            </w:pPr>
            <w:r w:rsidRPr="00766F1F">
              <w:rPr>
                <w:rFonts w:ascii="Arial" w:hAnsi="Arial" w:cs="Arial"/>
                <w:lang w:val="en-CA"/>
              </w:rPr>
              <w:t>Silver Fox Distillery</w:t>
            </w:r>
          </w:p>
        </w:tc>
      </w:tr>
      <w:tr w:rsidR="0063552E" w:rsidRPr="00766F1F" w14:paraId="33CAA18B" w14:textId="77777777" w:rsidTr="00884567">
        <w:trPr>
          <w:jc w:val="center"/>
        </w:trPr>
        <w:tc>
          <w:tcPr>
            <w:tcW w:w="3256" w:type="dxa"/>
            <w:vMerge/>
            <w:tcBorders>
              <w:left w:val="single" w:sz="4" w:space="0" w:color="auto"/>
              <w:right w:val="single" w:sz="4" w:space="0" w:color="auto"/>
            </w:tcBorders>
          </w:tcPr>
          <w:p w14:paraId="21A9AFCF" w14:textId="71674321"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05CA5771" w14:textId="533DCE17"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3E894937" w14:textId="77777777" w:rsidR="0063552E" w:rsidRPr="00766F1F" w:rsidRDefault="0063552E" w:rsidP="004145D8">
            <w:pPr>
              <w:rPr>
                <w:rFonts w:ascii="Arial" w:hAnsi="Arial" w:cs="Arial"/>
                <w:lang w:val="en-CA"/>
              </w:rPr>
            </w:pPr>
            <w:r w:rsidRPr="00766F1F">
              <w:rPr>
                <w:rFonts w:ascii="Arial" w:hAnsi="Arial" w:cs="Arial"/>
                <w:lang w:val="en-CA"/>
              </w:rPr>
              <w:t>Spirit of York</w:t>
            </w:r>
          </w:p>
        </w:tc>
      </w:tr>
      <w:tr w:rsidR="0063552E" w:rsidRPr="00766F1F" w14:paraId="42ABD464" w14:textId="77777777" w:rsidTr="00884567">
        <w:trPr>
          <w:jc w:val="center"/>
        </w:trPr>
        <w:tc>
          <w:tcPr>
            <w:tcW w:w="3256" w:type="dxa"/>
            <w:vMerge/>
            <w:tcBorders>
              <w:left w:val="single" w:sz="4" w:space="0" w:color="auto"/>
              <w:bottom w:val="nil"/>
              <w:right w:val="single" w:sz="4" w:space="0" w:color="auto"/>
            </w:tcBorders>
          </w:tcPr>
          <w:p w14:paraId="7FA40DCF" w14:textId="09F44EEC"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53B2C6DE" w14:textId="2E8E4E56"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0C84187B" w14:textId="77777777" w:rsidR="0063552E" w:rsidRPr="00766F1F" w:rsidRDefault="0063552E" w:rsidP="004145D8">
            <w:pPr>
              <w:rPr>
                <w:rFonts w:ascii="Arial" w:hAnsi="Arial" w:cs="Arial"/>
                <w:lang w:val="en-CA"/>
              </w:rPr>
            </w:pPr>
            <w:r w:rsidRPr="00766F1F">
              <w:rPr>
                <w:rFonts w:ascii="Arial" w:hAnsi="Arial" w:cs="Arial"/>
                <w:lang w:val="en-CA"/>
              </w:rPr>
              <w:t>Stalk and Barrel</w:t>
            </w:r>
          </w:p>
        </w:tc>
      </w:tr>
      <w:tr w:rsidR="0063552E" w:rsidRPr="00766F1F" w14:paraId="66A721D5" w14:textId="77777777" w:rsidTr="00884567">
        <w:trPr>
          <w:jc w:val="center"/>
        </w:trPr>
        <w:tc>
          <w:tcPr>
            <w:tcW w:w="3256" w:type="dxa"/>
            <w:tcBorders>
              <w:top w:val="nil"/>
              <w:left w:val="single" w:sz="4" w:space="0" w:color="auto"/>
              <w:bottom w:val="nil"/>
              <w:right w:val="single" w:sz="4" w:space="0" w:color="auto"/>
            </w:tcBorders>
          </w:tcPr>
          <w:p w14:paraId="54FFD286" w14:textId="77777777"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753C427B" w14:textId="16F3642B"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23CF66CA" w14:textId="77777777" w:rsidR="0063552E" w:rsidRPr="00766F1F" w:rsidRDefault="0063552E" w:rsidP="004145D8">
            <w:pPr>
              <w:rPr>
                <w:rFonts w:ascii="Arial" w:hAnsi="Arial" w:cs="Arial"/>
                <w:lang w:val="en-CA"/>
              </w:rPr>
            </w:pPr>
            <w:r w:rsidRPr="00766F1F">
              <w:rPr>
                <w:rFonts w:ascii="Arial" w:hAnsi="Arial" w:cs="Arial"/>
                <w:lang w:val="en-CA"/>
              </w:rPr>
              <w:t>Top Shelf Distillers</w:t>
            </w:r>
          </w:p>
        </w:tc>
      </w:tr>
      <w:tr w:rsidR="0063552E" w:rsidRPr="00766F1F" w14:paraId="5E224925" w14:textId="77777777" w:rsidTr="00884567">
        <w:trPr>
          <w:jc w:val="center"/>
        </w:trPr>
        <w:tc>
          <w:tcPr>
            <w:tcW w:w="3256" w:type="dxa"/>
            <w:tcBorders>
              <w:top w:val="nil"/>
              <w:left w:val="single" w:sz="4" w:space="0" w:color="auto"/>
              <w:bottom w:val="single" w:sz="4" w:space="0" w:color="auto"/>
              <w:right w:val="single" w:sz="4" w:space="0" w:color="auto"/>
            </w:tcBorders>
          </w:tcPr>
          <w:p w14:paraId="34C9C90A" w14:textId="77777777" w:rsidR="0063552E" w:rsidRPr="00766F1F" w:rsidRDefault="0063552E" w:rsidP="004145D8">
            <w:pPr>
              <w:rPr>
                <w:rFonts w:ascii="Arial" w:hAnsi="Arial" w:cs="Arial"/>
                <w:b/>
                <w:lang w:val="en-CA"/>
              </w:rPr>
            </w:pPr>
            <w:r w:rsidRPr="00766F1F">
              <w:rPr>
                <w:rFonts w:ascii="Arial" w:hAnsi="Arial" w:cs="Arial"/>
                <w:b/>
                <w:lang w:val="en-CA"/>
              </w:rPr>
              <w:t>Manitoba</w:t>
            </w:r>
          </w:p>
        </w:tc>
        <w:tc>
          <w:tcPr>
            <w:tcW w:w="3118" w:type="dxa"/>
            <w:vMerge/>
            <w:tcBorders>
              <w:left w:val="single" w:sz="4" w:space="0" w:color="auto"/>
              <w:right w:val="single" w:sz="4" w:space="0" w:color="auto"/>
            </w:tcBorders>
          </w:tcPr>
          <w:p w14:paraId="3C32443F" w14:textId="11F03265"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6F7106E4" w14:textId="0AD916BB" w:rsidR="0063552E" w:rsidRPr="00766F1F" w:rsidRDefault="0063552E" w:rsidP="004145D8">
            <w:pPr>
              <w:rPr>
                <w:rFonts w:ascii="Arial" w:hAnsi="Arial" w:cs="Arial"/>
                <w:lang w:val="en-CA"/>
              </w:rPr>
            </w:pPr>
            <w:r w:rsidRPr="00766F1F">
              <w:rPr>
                <w:rFonts w:ascii="Arial" w:hAnsi="Arial" w:cs="Arial"/>
                <w:lang w:val="en-CA"/>
              </w:rPr>
              <w:t>Willibald Farm Distillery</w:t>
            </w:r>
          </w:p>
        </w:tc>
      </w:tr>
      <w:tr w:rsidR="0063552E" w:rsidRPr="00766F1F" w14:paraId="374B2C35" w14:textId="77777777" w:rsidTr="00884567">
        <w:trPr>
          <w:jc w:val="center"/>
        </w:trPr>
        <w:tc>
          <w:tcPr>
            <w:tcW w:w="3256" w:type="dxa"/>
            <w:tcBorders>
              <w:top w:val="single" w:sz="4" w:space="0" w:color="auto"/>
              <w:left w:val="single" w:sz="4" w:space="0" w:color="auto"/>
              <w:bottom w:val="nil"/>
              <w:right w:val="single" w:sz="4" w:space="0" w:color="auto"/>
            </w:tcBorders>
          </w:tcPr>
          <w:p w14:paraId="645CF511" w14:textId="77777777" w:rsidR="0063552E" w:rsidRPr="00766F1F" w:rsidRDefault="0063552E" w:rsidP="004145D8">
            <w:pPr>
              <w:rPr>
                <w:rFonts w:ascii="Arial" w:hAnsi="Arial" w:cs="Arial"/>
                <w:lang w:val="en-CA"/>
              </w:rPr>
            </w:pPr>
            <w:r w:rsidRPr="00766F1F">
              <w:rPr>
                <w:rFonts w:ascii="Arial" w:hAnsi="Arial" w:cs="Arial"/>
                <w:lang w:val="en-CA"/>
              </w:rPr>
              <w:t>Capital K Craft Distillery</w:t>
            </w:r>
          </w:p>
        </w:tc>
        <w:tc>
          <w:tcPr>
            <w:tcW w:w="3118" w:type="dxa"/>
            <w:vMerge/>
            <w:tcBorders>
              <w:left w:val="single" w:sz="4" w:space="0" w:color="auto"/>
              <w:right w:val="single" w:sz="4" w:space="0" w:color="auto"/>
            </w:tcBorders>
          </w:tcPr>
          <w:p w14:paraId="5D328B34" w14:textId="00D7C97C"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771337A8" w14:textId="77777777" w:rsidR="0063552E" w:rsidRPr="00766F1F" w:rsidRDefault="0063552E" w:rsidP="004145D8">
            <w:pPr>
              <w:rPr>
                <w:rFonts w:ascii="Arial" w:hAnsi="Arial" w:cs="Arial"/>
                <w:lang w:val="en-CA"/>
              </w:rPr>
            </w:pPr>
            <w:proofErr w:type="spellStart"/>
            <w:r w:rsidRPr="00766F1F">
              <w:rPr>
                <w:rFonts w:ascii="Arial" w:hAnsi="Arial" w:cs="Arial"/>
                <w:lang w:val="en-CA"/>
              </w:rPr>
              <w:t>Wolfhead</w:t>
            </w:r>
            <w:proofErr w:type="spellEnd"/>
            <w:r w:rsidRPr="00766F1F">
              <w:rPr>
                <w:rFonts w:ascii="Arial" w:hAnsi="Arial" w:cs="Arial"/>
                <w:lang w:val="en-CA"/>
              </w:rPr>
              <w:t xml:space="preserve"> Distillery</w:t>
            </w:r>
          </w:p>
        </w:tc>
      </w:tr>
      <w:tr w:rsidR="0063552E" w:rsidRPr="00766F1F" w14:paraId="26ACE23E" w14:textId="77777777" w:rsidTr="00884567">
        <w:trPr>
          <w:jc w:val="center"/>
        </w:trPr>
        <w:tc>
          <w:tcPr>
            <w:tcW w:w="3256" w:type="dxa"/>
            <w:tcBorders>
              <w:top w:val="nil"/>
              <w:left w:val="single" w:sz="4" w:space="0" w:color="auto"/>
              <w:bottom w:val="nil"/>
              <w:right w:val="single" w:sz="4" w:space="0" w:color="auto"/>
            </w:tcBorders>
          </w:tcPr>
          <w:p w14:paraId="59EBB09D" w14:textId="77777777" w:rsidR="0063552E" w:rsidRPr="00766F1F" w:rsidRDefault="0063552E" w:rsidP="004145D8">
            <w:pPr>
              <w:rPr>
                <w:rFonts w:ascii="Arial" w:hAnsi="Arial" w:cs="Arial"/>
                <w:lang w:val="en-CA"/>
              </w:rPr>
            </w:pPr>
            <w:r w:rsidRPr="00766F1F">
              <w:rPr>
                <w:rFonts w:ascii="Arial" w:hAnsi="Arial" w:cs="Arial"/>
                <w:lang w:val="en-CA"/>
              </w:rPr>
              <w:t>Patent 5 Distillery</w:t>
            </w:r>
          </w:p>
        </w:tc>
        <w:tc>
          <w:tcPr>
            <w:tcW w:w="3118" w:type="dxa"/>
            <w:vMerge/>
            <w:tcBorders>
              <w:left w:val="single" w:sz="4" w:space="0" w:color="auto"/>
              <w:right w:val="single" w:sz="4" w:space="0" w:color="auto"/>
            </w:tcBorders>
          </w:tcPr>
          <w:p w14:paraId="41E35C30" w14:textId="0AD2AD0E"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4A547F85" w14:textId="77777777" w:rsidR="0063552E" w:rsidRPr="00766F1F" w:rsidRDefault="0063552E" w:rsidP="004145D8">
            <w:pPr>
              <w:rPr>
                <w:rFonts w:ascii="Arial" w:hAnsi="Arial" w:cs="Arial"/>
                <w:lang w:val="en-CA"/>
              </w:rPr>
            </w:pPr>
          </w:p>
        </w:tc>
      </w:tr>
      <w:tr w:rsidR="0063552E" w:rsidRPr="00766F1F" w14:paraId="6A594571" w14:textId="77777777" w:rsidTr="00884567">
        <w:trPr>
          <w:jc w:val="center"/>
        </w:trPr>
        <w:tc>
          <w:tcPr>
            <w:tcW w:w="3256" w:type="dxa"/>
            <w:tcBorders>
              <w:top w:val="nil"/>
              <w:left w:val="single" w:sz="4" w:space="0" w:color="auto"/>
              <w:bottom w:val="nil"/>
              <w:right w:val="single" w:sz="4" w:space="0" w:color="auto"/>
            </w:tcBorders>
          </w:tcPr>
          <w:p w14:paraId="51701E98" w14:textId="77777777"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55527E4A" w14:textId="5AD84716" w:rsidR="0063552E" w:rsidRPr="00766F1F" w:rsidRDefault="0063552E" w:rsidP="004145D8">
            <w:pPr>
              <w:rPr>
                <w:rFonts w:ascii="Arial" w:hAnsi="Arial" w:cs="Arial"/>
                <w:lang w:val="en-CA"/>
              </w:rPr>
            </w:pPr>
          </w:p>
        </w:tc>
        <w:tc>
          <w:tcPr>
            <w:tcW w:w="2976" w:type="dxa"/>
            <w:tcBorders>
              <w:top w:val="nil"/>
              <w:left w:val="single" w:sz="4" w:space="0" w:color="auto"/>
              <w:bottom w:val="single" w:sz="4" w:space="0" w:color="auto"/>
              <w:right w:val="single" w:sz="4" w:space="0" w:color="auto"/>
            </w:tcBorders>
          </w:tcPr>
          <w:p w14:paraId="58C3CB40" w14:textId="77777777" w:rsidR="0063552E" w:rsidRPr="00766F1F" w:rsidRDefault="0063552E" w:rsidP="004145D8">
            <w:pPr>
              <w:rPr>
                <w:rFonts w:ascii="Arial" w:hAnsi="Arial" w:cs="Arial"/>
                <w:b/>
                <w:lang w:val="en-CA"/>
              </w:rPr>
            </w:pPr>
            <w:r w:rsidRPr="00766F1F">
              <w:rPr>
                <w:rFonts w:ascii="Arial" w:hAnsi="Arial" w:cs="Arial"/>
                <w:b/>
                <w:lang w:val="en-CA"/>
              </w:rPr>
              <w:t>Prince Edward Island</w:t>
            </w:r>
          </w:p>
        </w:tc>
      </w:tr>
      <w:tr w:rsidR="0063552E" w:rsidRPr="00766F1F" w14:paraId="6CF35661" w14:textId="77777777" w:rsidTr="00884567">
        <w:trPr>
          <w:jc w:val="center"/>
        </w:trPr>
        <w:tc>
          <w:tcPr>
            <w:tcW w:w="3256" w:type="dxa"/>
            <w:tcBorders>
              <w:top w:val="nil"/>
              <w:left w:val="single" w:sz="4" w:space="0" w:color="auto"/>
              <w:bottom w:val="single" w:sz="4" w:space="0" w:color="auto"/>
              <w:right w:val="single" w:sz="4" w:space="0" w:color="auto"/>
            </w:tcBorders>
          </w:tcPr>
          <w:p w14:paraId="7DC9EF2A" w14:textId="77777777" w:rsidR="0063552E" w:rsidRPr="00766F1F" w:rsidRDefault="0063552E" w:rsidP="004145D8">
            <w:pPr>
              <w:rPr>
                <w:rFonts w:ascii="Arial" w:hAnsi="Arial" w:cs="Arial"/>
                <w:b/>
                <w:lang w:val="en-CA"/>
              </w:rPr>
            </w:pPr>
            <w:r w:rsidRPr="00766F1F">
              <w:rPr>
                <w:rFonts w:ascii="Arial" w:hAnsi="Arial" w:cs="Arial"/>
                <w:b/>
                <w:lang w:val="en-CA"/>
              </w:rPr>
              <w:t>New Brunswick</w:t>
            </w:r>
          </w:p>
        </w:tc>
        <w:tc>
          <w:tcPr>
            <w:tcW w:w="3118" w:type="dxa"/>
            <w:vMerge/>
            <w:tcBorders>
              <w:left w:val="single" w:sz="4" w:space="0" w:color="auto"/>
              <w:right w:val="single" w:sz="4" w:space="0" w:color="auto"/>
            </w:tcBorders>
          </w:tcPr>
          <w:p w14:paraId="46E92CC5" w14:textId="4140CC62" w:rsidR="0063552E" w:rsidRPr="00766F1F" w:rsidRDefault="0063552E" w:rsidP="004145D8">
            <w:pPr>
              <w:rPr>
                <w:rFonts w:ascii="Arial" w:hAnsi="Arial" w:cs="Arial"/>
                <w:lang w:val="en-CA"/>
              </w:rPr>
            </w:pPr>
          </w:p>
        </w:tc>
        <w:tc>
          <w:tcPr>
            <w:tcW w:w="2976" w:type="dxa"/>
            <w:tcBorders>
              <w:top w:val="single" w:sz="4" w:space="0" w:color="auto"/>
              <w:left w:val="single" w:sz="4" w:space="0" w:color="auto"/>
              <w:bottom w:val="nil"/>
              <w:right w:val="single" w:sz="4" w:space="0" w:color="auto"/>
            </w:tcBorders>
          </w:tcPr>
          <w:p w14:paraId="7A676DFC" w14:textId="77777777" w:rsidR="0063552E" w:rsidRPr="00766F1F" w:rsidRDefault="0063552E" w:rsidP="004145D8">
            <w:pPr>
              <w:rPr>
                <w:rFonts w:ascii="Arial" w:hAnsi="Arial" w:cs="Arial"/>
                <w:lang w:val="en-CA"/>
              </w:rPr>
            </w:pPr>
            <w:r w:rsidRPr="00766F1F">
              <w:rPr>
                <w:rFonts w:ascii="Arial" w:hAnsi="Arial" w:cs="Arial"/>
                <w:lang w:val="en-CA"/>
              </w:rPr>
              <w:t>Deep Roots Distillery</w:t>
            </w:r>
          </w:p>
        </w:tc>
      </w:tr>
      <w:tr w:rsidR="0063552E" w:rsidRPr="00766F1F" w14:paraId="36CBCF61" w14:textId="77777777" w:rsidTr="00884567">
        <w:trPr>
          <w:jc w:val="center"/>
        </w:trPr>
        <w:tc>
          <w:tcPr>
            <w:tcW w:w="3256" w:type="dxa"/>
            <w:tcBorders>
              <w:top w:val="single" w:sz="4" w:space="0" w:color="auto"/>
              <w:left w:val="single" w:sz="4" w:space="0" w:color="auto"/>
              <w:bottom w:val="nil"/>
              <w:right w:val="single" w:sz="4" w:space="0" w:color="auto"/>
            </w:tcBorders>
          </w:tcPr>
          <w:p w14:paraId="4E45AE90" w14:textId="77777777" w:rsidR="0063552E" w:rsidRPr="00766F1F" w:rsidRDefault="0063552E" w:rsidP="004145D8">
            <w:pPr>
              <w:rPr>
                <w:rFonts w:ascii="Arial" w:hAnsi="Arial" w:cs="Arial"/>
                <w:lang w:val="en-CA"/>
              </w:rPr>
            </w:pPr>
            <w:r w:rsidRPr="00766F1F">
              <w:rPr>
                <w:rFonts w:ascii="Arial" w:hAnsi="Arial" w:cs="Arial"/>
                <w:lang w:val="en-CA"/>
              </w:rPr>
              <w:t>Blue Roof Distillers</w:t>
            </w:r>
          </w:p>
        </w:tc>
        <w:tc>
          <w:tcPr>
            <w:tcW w:w="3118" w:type="dxa"/>
            <w:vMerge/>
            <w:tcBorders>
              <w:left w:val="single" w:sz="4" w:space="0" w:color="auto"/>
              <w:right w:val="single" w:sz="4" w:space="0" w:color="auto"/>
            </w:tcBorders>
          </w:tcPr>
          <w:p w14:paraId="6246B6BB" w14:textId="779DF6C0"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4DDD1DC4" w14:textId="77777777" w:rsidR="0063552E" w:rsidRPr="00766F1F" w:rsidRDefault="0063552E" w:rsidP="004145D8">
            <w:pPr>
              <w:rPr>
                <w:rFonts w:ascii="Arial" w:hAnsi="Arial" w:cs="Arial"/>
                <w:lang w:val="en-CA"/>
              </w:rPr>
            </w:pPr>
          </w:p>
        </w:tc>
      </w:tr>
      <w:tr w:rsidR="0063552E" w:rsidRPr="00766F1F" w14:paraId="4275E682" w14:textId="77777777" w:rsidTr="00884567">
        <w:trPr>
          <w:jc w:val="center"/>
        </w:trPr>
        <w:tc>
          <w:tcPr>
            <w:tcW w:w="3256" w:type="dxa"/>
            <w:tcBorders>
              <w:top w:val="nil"/>
              <w:left w:val="single" w:sz="4" w:space="0" w:color="auto"/>
              <w:bottom w:val="nil"/>
              <w:right w:val="single" w:sz="4" w:space="0" w:color="auto"/>
            </w:tcBorders>
          </w:tcPr>
          <w:p w14:paraId="43DF9AA6" w14:textId="77777777" w:rsidR="0063552E" w:rsidRPr="00766F1F" w:rsidRDefault="0063552E" w:rsidP="004145D8">
            <w:pPr>
              <w:rPr>
                <w:rFonts w:ascii="Arial" w:hAnsi="Arial" w:cs="Arial"/>
                <w:lang w:val="en-CA"/>
              </w:rPr>
            </w:pPr>
            <w:proofErr w:type="spellStart"/>
            <w:r w:rsidRPr="00766F1F">
              <w:rPr>
                <w:rFonts w:ascii="Arial" w:hAnsi="Arial" w:cs="Arial"/>
                <w:lang w:val="en-CA"/>
              </w:rPr>
              <w:t>Distillerie</w:t>
            </w:r>
            <w:proofErr w:type="spellEnd"/>
            <w:r w:rsidRPr="00766F1F">
              <w:rPr>
                <w:rFonts w:ascii="Arial" w:hAnsi="Arial" w:cs="Arial"/>
                <w:lang w:val="en-CA"/>
              </w:rPr>
              <w:t xml:space="preserve"> </w:t>
            </w:r>
            <w:proofErr w:type="spellStart"/>
            <w:r w:rsidRPr="00766F1F">
              <w:rPr>
                <w:rFonts w:ascii="Arial" w:hAnsi="Arial" w:cs="Arial"/>
                <w:lang w:val="en-CA"/>
              </w:rPr>
              <w:t>Fils</w:t>
            </w:r>
            <w:proofErr w:type="spellEnd"/>
            <w:r w:rsidRPr="00766F1F">
              <w:rPr>
                <w:rFonts w:ascii="Arial" w:hAnsi="Arial" w:cs="Arial"/>
                <w:lang w:val="en-CA"/>
              </w:rPr>
              <w:t xml:space="preserve"> du Roy</w:t>
            </w:r>
          </w:p>
        </w:tc>
        <w:tc>
          <w:tcPr>
            <w:tcW w:w="3118" w:type="dxa"/>
            <w:vMerge/>
            <w:tcBorders>
              <w:left w:val="single" w:sz="4" w:space="0" w:color="auto"/>
              <w:right w:val="single" w:sz="4" w:space="0" w:color="auto"/>
            </w:tcBorders>
          </w:tcPr>
          <w:p w14:paraId="743CA70C" w14:textId="6B1FBA31" w:rsidR="0063552E" w:rsidRPr="00766F1F" w:rsidRDefault="0063552E" w:rsidP="004145D8">
            <w:pPr>
              <w:rPr>
                <w:rFonts w:ascii="Arial" w:hAnsi="Arial" w:cs="Arial"/>
                <w:lang w:val="en-CA"/>
              </w:rPr>
            </w:pPr>
          </w:p>
        </w:tc>
        <w:tc>
          <w:tcPr>
            <w:tcW w:w="2976" w:type="dxa"/>
            <w:tcBorders>
              <w:top w:val="nil"/>
              <w:left w:val="single" w:sz="4" w:space="0" w:color="auto"/>
              <w:bottom w:val="single" w:sz="4" w:space="0" w:color="auto"/>
              <w:right w:val="single" w:sz="4" w:space="0" w:color="auto"/>
            </w:tcBorders>
          </w:tcPr>
          <w:p w14:paraId="55E161E8" w14:textId="77777777" w:rsidR="0063552E" w:rsidRPr="00766F1F" w:rsidRDefault="0063552E" w:rsidP="004145D8">
            <w:pPr>
              <w:rPr>
                <w:rFonts w:ascii="Arial" w:hAnsi="Arial" w:cs="Arial"/>
                <w:b/>
                <w:lang w:val="en-CA"/>
              </w:rPr>
            </w:pPr>
            <w:r w:rsidRPr="00766F1F">
              <w:rPr>
                <w:rFonts w:ascii="Arial" w:hAnsi="Arial" w:cs="Arial"/>
                <w:b/>
                <w:lang w:val="en-CA"/>
              </w:rPr>
              <w:t>Quebec</w:t>
            </w:r>
          </w:p>
        </w:tc>
      </w:tr>
      <w:tr w:rsidR="0063552E" w:rsidRPr="00766F1F" w14:paraId="18958C19" w14:textId="77777777" w:rsidTr="00884567">
        <w:trPr>
          <w:jc w:val="center"/>
        </w:trPr>
        <w:tc>
          <w:tcPr>
            <w:tcW w:w="3256" w:type="dxa"/>
            <w:tcBorders>
              <w:top w:val="nil"/>
              <w:left w:val="single" w:sz="4" w:space="0" w:color="auto"/>
              <w:bottom w:val="nil"/>
              <w:right w:val="single" w:sz="4" w:space="0" w:color="auto"/>
            </w:tcBorders>
          </w:tcPr>
          <w:p w14:paraId="4018F247" w14:textId="77777777" w:rsidR="0063552E" w:rsidRPr="00766F1F" w:rsidRDefault="0063552E" w:rsidP="004145D8">
            <w:pPr>
              <w:rPr>
                <w:rFonts w:ascii="Arial" w:hAnsi="Arial" w:cs="Arial"/>
                <w:lang w:val="en-CA"/>
              </w:rPr>
            </w:pPr>
            <w:r w:rsidRPr="00766F1F">
              <w:rPr>
                <w:rFonts w:ascii="Arial" w:hAnsi="Arial" w:cs="Arial"/>
                <w:lang w:val="en-CA"/>
              </w:rPr>
              <w:t>Gagetown Distilling and Cidery</w:t>
            </w:r>
          </w:p>
        </w:tc>
        <w:tc>
          <w:tcPr>
            <w:tcW w:w="3118" w:type="dxa"/>
            <w:vMerge/>
            <w:tcBorders>
              <w:left w:val="single" w:sz="4" w:space="0" w:color="auto"/>
              <w:right w:val="single" w:sz="4" w:space="0" w:color="auto"/>
            </w:tcBorders>
          </w:tcPr>
          <w:p w14:paraId="18135A99" w14:textId="46BE9F7C" w:rsidR="0063552E" w:rsidRPr="00766F1F" w:rsidRDefault="0063552E" w:rsidP="004145D8">
            <w:pPr>
              <w:rPr>
                <w:rFonts w:ascii="Arial" w:hAnsi="Arial" w:cs="Arial"/>
                <w:lang w:val="en-CA"/>
              </w:rPr>
            </w:pPr>
          </w:p>
        </w:tc>
        <w:tc>
          <w:tcPr>
            <w:tcW w:w="2976" w:type="dxa"/>
            <w:tcBorders>
              <w:top w:val="single" w:sz="4" w:space="0" w:color="auto"/>
              <w:left w:val="single" w:sz="4" w:space="0" w:color="auto"/>
              <w:bottom w:val="nil"/>
              <w:right w:val="single" w:sz="4" w:space="0" w:color="auto"/>
            </w:tcBorders>
          </w:tcPr>
          <w:p w14:paraId="39875A07" w14:textId="77777777" w:rsidR="0063552E" w:rsidRPr="00766F1F" w:rsidRDefault="0063552E" w:rsidP="004145D8">
            <w:pPr>
              <w:rPr>
                <w:rFonts w:ascii="Arial" w:hAnsi="Arial" w:cs="Arial"/>
                <w:lang w:val="en-CA"/>
              </w:rPr>
            </w:pPr>
            <w:r w:rsidRPr="00766F1F">
              <w:rPr>
                <w:rFonts w:ascii="Arial" w:hAnsi="Arial" w:cs="Arial"/>
                <w:lang w:val="en-CA"/>
              </w:rPr>
              <w:t xml:space="preserve">Blue Pearl </w:t>
            </w:r>
            <w:proofErr w:type="spellStart"/>
            <w:r w:rsidRPr="00766F1F">
              <w:rPr>
                <w:rFonts w:ascii="Arial" w:hAnsi="Arial" w:cs="Arial"/>
                <w:lang w:val="en-CA"/>
              </w:rPr>
              <w:t>Distillerie</w:t>
            </w:r>
            <w:proofErr w:type="spellEnd"/>
          </w:p>
        </w:tc>
      </w:tr>
      <w:tr w:rsidR="0063552E" w:rsidRPr="00766F1F" w14:paraId="10FB2C32" w14:textId="77777777" w:rsidTr="00884567">
        <w:trPr>
          <w:jc w:val="center"/>
        </w:trPr>
        <w:tc>
          <w:tcPr>
            <w:tcW w:w="3256" w:type="dxa"/>
            <w:tcBorders>
              <w:top w:val="nil"/>
              <w:left w:val="single" w:sz="4" w:space="0" w:color="auto"/>
              <w:bottom w:val="nil"/>
              <w:right w:val="single" w:sz="4" w:space="0" w:color="auto"/>
            </w:tcBorders>
          </w:tcPr>
          <w:p w14:paraId="3C2C4E7C" w14:textId="77777777" w:rsidR="0063552E" w:rsidRPr="00766F1F" w:rsidRDefault="0063552E" w:rsidP="004145D8">
            <w:pPr>
              <w:rPr>
                <w:rFonts w:ascii="Arial" w:hAnsi="Arial" w:cs="Arial"/>
                <w:lang w:val="en-CA"/>
              </w:rPr>
            </w:pPr>
            <w:r w:rsidRPr="00766F1F">
              <w:rPr>
                <w:rFonts w:ascii="Arial" w:hAnsi="Arial" w:cs="Arial"/>
                <w:lang w:val="en-CA"/>
              </w:rPr>
              <w:t xml:space="preserve">Moonshine Creek </w:t>
            </w:r>
            <w:proofErr w:type="spellStart"/>
            <w:r w:rsidRPr="00766F1F">
              <w:rPr>
                <w:rFonts w:ascii="Arial" w:hAnsi="Arial" w:cs="Arial"/>
                <w:lang w:val="en-CA"/>
              </w:rPr>
              <w:t>Canadiana</w:t>
            </w:r>
            <w:proofErr w:type="spellEnd"/>
          </w:p>
        </w:tc>
        <w:tc>
          <w:tcPr>
            <w:tcW w:w="3118" w:type="dxa"/>
            <w:vMerge/>
            <w:tcBorders>
              <w:left w:val="single" w:sz="4" w:space="0" w:color="auto"/>
              <w:right w:val="single" w:sz="4" w:space="0" w:color="auto"/>
            </w:tcBorders>
          </w:tcPr>
          <w:p w14:paraId="0ACBB5C1" w14:textId="234BF23D"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44086443" w14:textId="77777777" w:rsidR="0063552E" w:rsidRPr="00766F1F" w:rsidRDefault="0063552E" w:rsidP="004145D8">
            <w:pPr>
              <w:rPr>
                <w:rFonts w:ascii="Arial" w:hAnsi="Arial" w:cs="Arial"/>
                <w:lang w:val="en-CA"/>
              </w:rPr>
            </w:pPr>
            <w:proofErr w:type="spellStart"/>
            <w:r w:rsidRPr="00766F1F">
              <w:rPr>
                <w:rFonts w:ascii="Arial" w:hAnsi="Arial" w:cs="Arial"/>
                <w:lang w:val="en-CA"/>
              </w:rPr>
              <w:t>Cirka</w:t>
            </w:r>
            <w:proofErr w:type="spellEnd"/>
            <w:r w:rsidRPr="00766F1F">
              <w:rPr>
                <w:rFonts w:ascii="Arial" w:hAnsi="Arial" w:cs="Arial"/>
                <w:lang w:val="en-CA"/>
              </w:rPr>
              <w:t xml:space="preserve"> Distilleries</w:t>
            </w:r>
          </w:p>
        </w:tc>
      </w:tr>
      <w:tr w:rsidR="0063552E" w:rsidRPr="00766F1F" w14:paraId="59411336" w14:textId="77777777" w:rsidTr="00884567">
        <w:trPr>
          <w:jc w:val="center"/>
        </w:trPr>
        <w:tc>
          <w:tcPr>
            <w:tcW w:w="3256" w:type="dxa"/>
            <w:tcBorders>
              <w:top w:val="nil"/>
              <w:left w:val="single" w:sz="4" w:space="0" w:color="auto"/>
              <w:bottom w:val="nil"/>
              <w:right w:val="single" w:sz="4" w:space="0" w:color="auto"/>
            </w:tcBorders>
          </w:tcPr>
          <w:p w14:paraId="0EDB2314" w14:textId="77777777" w:rsidR="0063552E" w:rsidRPr="00766F1F" w:rsidRDefault="0063552E" w:rsidP="004145D8">
            <w:pPr>
              <w:rPr>
                <w:rFonts w:ascii="Arial" w:hAnsi="Arial" w:cs="Arial"/>
                <w:lang w:val="en-CA"/>
              </w:rPr>
            </w:pPr>
            <w:r w:rsidRPr="00766F1F">
              <w:rPr>
                <w:rFonts w:ascii="Arial" w:hAnsi="Arial" w:cs="Arial"/>
                <w:lang w:val="en-CA"/>
              </w:rPr>
              <w:t>Sussex Craft Distillery</w:t>
            </w:r>
          </w:p>
        </w:tc>
        <w:tc>
          <w:tcPr>
            <w:tcW w:w="3118" w:type="dxa"/>
            <w:vMerge/>
            <w:tcBorders>
              <w:left w:val="single" w:sz="4" w:space="0" w:color="auto"/>
              <w:right w:val="single" w:sz="4" w:space="0" w:color="auto"/>
            </w:tcBorders>
          </w:tcPr>
          <w:p w14:paraId="07DD707D" w14:textId="67BC34BE"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5531240E" w14:textId="77777777" w:rsidR="0063552E" w:rsidRPr="00766F1F" w:rsidRDefault="0063552E" w:rsidP="004145D8">
            <w:pPr>
              <w:rPr>
                <w:rFonts w:ascii="Arial" w:hAnsi="Arial" w:cs="Arial"/>
                <w:lang w:val="en-CA"/>
              </w:rPr>
            </w:pPr>
            <w:proofErr w:type="spellStart"/>
            <w:r w:rsidRPr="00766F1F">
              <w:rPr>
                <w:rFonts w:ascii="Arial" w:hAnsi="Arial" w:cs="Arial"/>
                <w:lang w:val="en-CA"/>
              </w:rPr>
              <w:t>Distillerie</w:t>
            </w:r>
            <w:proofErr w:type="spellEnd"/>
            <w:r w:rsidRPr="00766F1F">
              <w:rPr>
                <w:rFonts w:ascii="Arial" w:hAnsi="Arial" w:cs="Arial"/>
                <w:lang w:val="en-CA"/>
              </w:rPr>
              <w:t xml:space="preserve"> de Québec</w:t>
            </w:r>
          </w:p>
        </w:tc>
      </w:tr>
      <w:tr w:rsidR="0063552E" w:rsidRPr="00766F1F" w14:paraId="735E49B3" w14:textId="77777777" w:rsidTr="00884567">
        <w:trPr>
          <w:jc w:val="center"/>
        </w:trPr>
        <w:tc>
          <w:tcPr>
            <w:tcW w:w="3256" w:type="dxa"/>
            <w:tcBorders>
              <w:top w:val="nil"/>
              <w:left w:val="single" w:sz="4" w:space="0" w:color="auto"/>
              <w:bottom w:val="nil"/>
              <w:right w:val="single" w:sz="4" w:space="0" w:color="auto"/>
            </w:tcBorders>
          </w:tcPr>
          <w:p w14:paraId="308AEE90" w14:textId="77777777"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5CEECC06" w14:textId="64363ACE"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5015E77B" w14:textId="77777777" w:rsidR="0063552E" w:rsidRPr="00766F1F" w:rsidRDefault="0063552E" w:rsidP="004145D8">
            <w:pPr>
              <w:rPr>
                <w:rFonts w:ascii="Arial" w:hAnsi="Arial" w:cs="Arial"/>
                <w:lang w:val="en-CA"/>
              </w:rPr>
            </w:pPr>
            <w:proofErr w:type="spellStart"/>
            <w:r w:rsidRPr="00766F1F">
              <w:rPr>
                <w:rFonts w:ascii="Arial" w:hAnsi="Arial" w:cs="Arial"/>
                <w:lang w:val="en-CA"/>
              </w:rPr>
              <w:t>Distillerie</w:t>
            </w:r>
            <w:proofErr w:type="spellEnd"/>
            <w:r w:rsidRPr="00766F1F">
              <w:rPr>
                <w:rFonts w:ascii="Arial" w:hAnsi="Arial" w:cs="Arial"/>
                <w:lang w:val="en-CA"/>
              </w:rPr>
              <w:t xml:space="preserve"> des Marigots</w:t>
            </w:r>
          </w:p>
        </w:tc>
      </w:tr>
      <w:tr w:rsidR="0063552E" w:rsidRPr="00766F1F" w14:paraId="013D3919" w14:textId="77777777" w:rsidTr="00884567">
        <w:trPr>
          <w:jc w:val="center"/>
        </w:trPr>
        <w:tc>
          <w:tcPr>
            <w:tcW w:w="3256" w:type="dxa"/>
            <w:tcBorders>
              <w:top w:val="nil"/>
              <w:left w:val="single" w:sz="4" w:space="0" w:color="auto"/>
              <w:bottom w:val="single" w:sz="4" w:space="0" w:color="auto"/>
              <w:right w:val="single" w:sz="4" w:space="0" w:color="auto"/>
            </w:tcBorders>
          </w:tcPr>
          <w:p w14:paraId="033E4713" w14:textId="77777777" w:rsidR="0063552E" w:rsidRPr="00766F1F" w:rsidRDefault="0063552E" w:rsidP="004145D8">
            <w:pPr>
              <w:rPr>
                <w:rFonts w:ascii="Arial" w:hAnsi="Arial" w:cs="Arial"/>
                <w:b/>
                <w:lang w:val="en-CA"/>
              </w:rPr>
            </w:pPr>
            <w:r w:rsidRPr="00766F1F">
              <w:rPr>
                <w:rFonts w:ascii="Arial" w:hAnsi="Arial" w:cs="Arial"/>
                <w:b/>
                <w:lang w:val="en-CA"/>
              </w:rPr>
              <w:t>Newfoundland</w:t>
            </w:r>
          </w:p>
        </w:tc>
        <w:tc>
          <w:tcPr>
            <w:tcW w:w="3118" w:type="dxa"/>
            <w:vMerge/>
            <w:tcBorders>
              <w:left w:val="single" w:sz="4" w:space="0" w:color="auto"/>
              <w:right w:val="single" w:sz="4" w:space="0" w:color="auto"/>
            </w:tcBorders>
          </w:tcPr>
          <w:p w14:paraId="07395EE0" w14:textId="7E16DABF"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3EF968FB" w14:textId="77777777" w:rsidR="0063552E" w:rsidRPr="00766F1F" w:rsidRDefault="0063552E" w:rsidP="004145D8">
            <w:pPr>
              <w:rPr>
                <w:rFonts w:ascii="Arial" w:hAnsi="Arial" w:cs="Arial"/>
                <w:lang w:val="en-CA"/>
              </w:rPr>
            </w:pPr>
            <w:proofErr w:type="spellStart"/>
            <w:r w:rsidRPr="00766F1F">
              <w:rPr>
                <w:rFonts w:ascii="Arial" w:hAnsi="Arial" w:cs="Arial"/>
                <w:lang w:val="en-CA"/>
              </w:rPr>
              <w:t>Distillerie</w:t>
            </w:r>
            <w:proofErr w:type="spellEnd"/>
            <w:r w:rsidRPr="00766F1F">
              <w:rPr>
                <w:rFonts w:ascii="Arial" w:hAnsi="Arial" w:cs="Arial"/>
                <w:lang w:val="en-CA"/>
              </w:rPr>
              <w:t xml:space="preserve"> Mitis</w:t>
            </w:r>
          </w:p>
        </w:tc>
      </w:tr>
      <w:tr w:rsidR="0063552E" w:rsidRPr="00766F1F" w14:paraId="5F763998" w14:textId="77777777" w:rsidTr="00884567">
        <w:trPr>
          <w:jc w:val="center"/>
        </w:trPr>
        <w:tc>
          <w:tcPr>
            <w:tcW w:w="3256" w:type="dxa"/>
            <w:tcBorders>
              <w:top w:val="single" w:sz="4" w:space="0" w:color="auto"/>
              <w:left w:val="single" w:sz="4" w:space="0" w:color="auto"/>
              <w:bottom w:val="nil"/>
              <w:right w:val="single" w:sz="4" w:space="0" w:color="auto"/>
            </w:tcBorders>
          </w:tcPr>
          <w:p w14:paraId="24C4290F" w14:textId="77777777" w:rsidR="0063552E" w:rsidRPr="00766F1F" w:rsidRDefault="0063552E" w:rsidP="004145D8">
            <w:pPr>
              <w:rPr>
                <w:rFonts w:ascii="Arial" w:hAnsi="Arial" w:cs="Arial"/>
                <w:lang w:val="en-CA"/>
              </w:rPr>
            </w:pPr>
            <w:r w:rsidRPr="00766F1F">
              <w:rPr>
                <w:rFonts w:ascii="Arial" w:hAnsi="Arial" w:cs="Arial"/>
                <w:lang w:val="en-CA"/>
              </w:rPr>
              <w:t>The Newfoundland Distillery Co.</w:t>
            </w:r>
          </w:p>
        </w:tc>
        <w:tc>
          <w:tcPr>
            <w:tcW w:w="3118" w:type="dxa"/>
            <w:vMerge/>
            <w:tcBorders>
              <w:left w:val="single" w:sz="4" w:space="0" w:color="auto"/>
              <w:right w:val="single" w:sz="4" w:space="0" w:color="auto"/>
            </w:tcBorders>
          </w:tcPr>
          <w:p w14:paraId="1467E80A" w14:textId="5F5E19ED"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713D8077" w14:textId="77777777" w:rsidR="0063552E" w:rsidRPr="00766F1F" w:rsidRDefault="0063552E" w:rsidP="004145D8">
            <w:pPr>
              <w:rPr>
                <w:rFonts w:ascii="Arial" w:hAnsi="Arial" w:cs="Arial"/>
                <w:lang w:val="en-CA"/>
              </w:rPr>
            </w:pPr>
            <w:proofErr w:type="spellStart"/>
            <w:r w:rsidRPr="00766F1F">
              <w:rPr>
                <w:rFonts w:ascii="Arial" w:hAnsi="Arial" w:cs="Arial"/>
                <w:lang w:val="en-CA"/>
              </w:rPr>
              <w:t>Distillerie</w:t>
            </w:r>
            <w:proofErr w:type="spellEnd"/>
            <w:r w:rsidRPr="00766F1F">
              <w:rPr>
                <w:rFonts w:ascii="Arial" w:hAnsi="Arial" w:cs="Arial"/>
                <w:lang w:val="en-CA"/>
              </w:rPr>
              <w:t xml:space="preserve"> </w:t>
            </w:r>
            <w:proofErr w:type="spellStart"/>
            <w:r w:rsidRPr="00766F1F">
              <w:rPr>
                <w:rFonts w:ascii="Arial" w:hAnsi="Arial" w:cs="Arial"/>
                <w:lang w:val="en-CA"/>
              </w:rPr>
              <w:t>Puyjalon</w:t>
            </w:r>
            <w:proofErr w:type="spellEnd"/>
          </w:p>
        </w:tc>
      </w:tr>
      <w:tr w:rsidR="0063552E" w:rsidRPr="00766F1F" w14:paraId="1CED55D7" w14:textId="77777777" w:rsidTr="00884567">
        <w:trPr>
          <w:jc w:val="center"/>
        </w:trPr>
        <w:tc>
          <w:tcPr>
            <w:tcW w:w="3256" w:type="dxa"/>
            <w:tcBorders>
              <w:top w:val="nil"/>
              <w:left w:val="single" w:sz="4" w:space="0" w:color="auto"/>
              <w:bottom w:val="nil"/>
              <w:right w:val="single" w:sz="4" w:space="0" w:color="auto"/>
            </w:tcBorders>
          </w:tcPr>
          <w:p w14:paraId="558C7514" w14:textId="77777777" w:rsidR="0063552E" w:rsidRPr="00766F1F" w:rsidRDefault="0063552E" w:rsidP="004145D8">
            <w:pPr>
              <w:rPr>
                <w:rFonts w:ascii="Arial" w:hAnsi="Arial" w:cs="Arial"/>
                <w:lang w:val="en-CA"/>
              </w:rPr>
            </w:pPr>
          </w:p>
        </w:tc>
        <w:tc>
          <w:tcPr>
            <w:tcW w:w="3118" w:type="dxa"/>
            <w:vMerge/>
            <w:tcBorders>
              <w:left w:val="single" w:sz="4" w:space="0" w:color="auto"/>
              <w:right w:val="single" w:sz="4" w:space="0" w:color="auto"/>
            </w:tcBorders>
          </w:tcPr>
          <w:p w14:paraId="08745995" w14:textId="51B9AE65"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729D7062" w14:textId="77777777" w:rsidR="0063552E" w:rsidRPr="00766F1F" w:rsidRDefault="0063552E" w:rsidP="004145D8">
            <w:pPr>
              <w:rPr>
                <w:rFonts w:ascii="Arial" w:hAnsi="Arial" w:cs="Arial"/>
                <w:color w:val="365F91" w:themeColor="accent1" w:themeShade="BF"/>
                <w:lang w:val="en-CA"/>
              </w:rPr>
            </w:pPr>
            <w:proofErr w:type="spellStart"/>
            <w:r w:rsidRPr="00766F1F">
              <w:rPr>
                <w:rFonts w:ascii="Arial" w:hAnsi="Arial" w:cs="Arial"/>
                <w:lang w:val="en-CA"/>
              </w:rPr>
              <w:t>Distillerie</w:t>
            </w:r>
            <w:proofErr w:type="spellEnd"/>
            <w:r w:rsidRPr="00766F1F">
              <w:rPr>
                <w:rFonts w:ascii="Arial" w:hAnsi="Arial" w:cs="Arial"/>
                <w:lang w:val="en-CA"/>
              </w:rPr>
              <w:t xml:space="preserve"> </w:t>
            </w:r>
            <w:proofErr w:type="spellStart"/>
            <w:r w:rsidRPr="00766F1F">
              <w:rPr>
                <w:rFonts w:ascii="Arial" w:hAnsi="Arial" w:cs="Arial"/>
                <w:lang w:val="en-CA"/>
              </w:rPr>
              <w:t>Stadacone</w:t>
            </w:r>
            <w:proofErr w:type="spellEnd"/>
          </w:p>
        </w:tc>
      </w:tr>
      <w:tr w:rsidR="0063552E" w:rsidRPr="00766F1F" w14:paraId="05742436" w14:textId="77777777" w:rsidTr="00884567">
        <w:trPr>
          <w:jc w:val="center"/>
        </w:trPr>
        <w:tc>
          <w:tcPr>
            <w:tcW w:w="3256" w:type="dxa"/>
            <w:tcBorders>
              <w:top w:val="nil"/>
              <w:left w:val="single" w:sz="4" w:space="0" w:color="auto"/>
              <w:bottom w:val="single" w:sz="4" w:space="0" w:color="auto"/>
              <w:right w:val="single" w:sz="4" w:space="0" w:color="auto"/>
            </w:tcBorders>
          </w:tcPr>
          <w:p w14:paraId="5802E4DB" w14:textId="77777777" w:rsidR="0063552E" w:rsidRPr="00766F1F" w:rsidRDefault="0063552E" w:rsidP="004145D8">
            <w:pPr>
              <w:rPr>
                <w:rFonts w:ascii="Arial" w:hAnsi="Arial" w:cs="Arial"/>
                <w:b/>
                <w:lang w:val="en-CA"/>
              </w:rPr>
            </w:pPr>
            <w:r w:rsidRPr="00766F1F">
              <w:rPr>
                <w:rFonts w:ascii="Arial" w:hAnsi="Arial" w:cs="Arial"/>
                <w:b/>
                <w:lang w:val="en-CA"/>
              </w:rPr>
              <w:t>Nova Scotia</w:t>
            </w:r>
          </w:p>
        </w:tc>
        <w:tc>
          <w:tcPr>
            <w:tcW w:w="3118" w:type="dxa"/>
            <w:vMerge/>
            <w:tcBorders>
              <w:left w:val="single" w:sz="4" w:space="0" w:color="auto"/>
              <w:right w:val="single" w:sz="4" w:space="0" w:color="auto"/>
            </w:tcBorders>
          </w:tcPr>
          <w:p w14:paraId="021297E7" w14:textId="55FC12B0"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1E5A3370" w14:textId="77777777" w:rsidR="0063552E" w:rsidRPr="00766F1F" w:rsidRDefault="0063552E" w:rsidP="004145D8">
            <w:pPr>
              <w:rPr>
                <w:rFonts w:ascii="Arial" w:hAnsi="Arial" w:cs="Arial"/>
                <w:lang w:val="en-CA"/>
              </w:rPr>
            </w:pPr>
          </w:p>
        </w:tc>
      </w:tr>
      <w:tr w:rsidR="0063552E" w:rsidRPr="00766F1F" w14:paraId="0B27F9F8" w14:textId="77777777" w:rsidTr="00884567">
        <w:trPr>
          <w:jc w:val="center"/>
        </w:trPr>
        <w:tc>
          <w:tcPr>
            <w:tcW w:w="3256" w:type="dxa"/>
            <w:tcBorders>
              <w:top w:val="single" w:sz="4" w:space="0" w:color="auto"/>
              <w:left w:val="single" w:sz="4" w:space="0" w:color="auto"/>
              <w:bottom w:val="nil"/>
              <w:right w:val="single" w:sz="4" w:space="0" w:color="auto"/>
            </w:tcBorders>
          </w:tcPr>
          <w:p w14:paraId="539DF1E6" w14:textId="77777777" w:rsidR="0063552E" w:rsidRPr="00766F1F" w:rsidRDefault="0063552E" w:rsidP="004145D8">
            <w:pPr>
              <w:rPr>
                <w:rFonts w:ascii="Arial" w:hAnsi="Arial" w:cs="Arial"/>
                <w:lang w:val="en-CA"/>
              </w:rPr>
            </w:pPr>
            <w:r w:rsidRPr="00766F1F">
              <w:rPr>
                <w:rFonts w:ascii="Arial" w:hAnsi="Arial" w:cs="Arial"/>
                <w:lang w:val="en-CA"/>
              </w:rPr>
              <w:t>Barrelling Tide Distillery</w:t>
            </w:r>
          </w:p>
        </w:tc>
        <w:tc>
          <w:tcPr>
            <w:tcW w:w="3118" w:type="dxa"/>
            <w:vMerge/>
            <w:tcBorders>
              <w:left w:val="single" w:sz="4" w:space="0" w:color="auto"/>
              <w:right w:val="single" w:sz="4" w:space="0" w:color="auto"/>
            </w:tcBorders>
          </w:tcPr>
          <w:p w14:paraId="6D55ECED" w14:textId="54DC2783" w:rsidR="0063552E" w:rsidRPr="00766F1F" w:rsidRDefault="0063552E" w:rsidP="004145D8">
            <w:pPr>
              <w:rPr>
                <w:rFonts w:ascii="Arial" w:hAnsi="Arial" w:cs="Arial"/>
                <w:lang w:val="en-CA"/>
              </w:rPr>
            </w:pPr>
          </w:p>
        </w:tc>
        <w:tc>
          <w:tcPr>
            <w:tcW w:w="2976" w:type="dxa"/>
            <w:tcBorders>
              <w:top w:val="nil"/>
              <w:left w:val="single" w:sz="4" w:space="0" w:color="auto"/>
              <w:bottom w:val="single" w:sz="4" w:space="0" w:color="auto"/>
              <w:right w:val="single" w:sz="4" w:space="0" w:color="auto"/>
            </w:tcBorders>
          </w:tcPr>
          <w:p w14:paraId="146F4147" w14:textId="77777777" w:rsidR="0063552E" w:rsidRPr="00766F1F" w:rsidRDefault="0063552E" w:rsidP="004145D8">
            <w:pPr>
              <w:rPr>
                <w:rFonts w:ascii="Arial" w:hAnsi="Arial" w:cs="Arial"/>
                <w:b/>
                <w:lang w:val="en-CA"/>
              </w:rPr>
            </w:pPr>
            <w:r w:rsidRPr="00766F1F">
              <w:rPr>
                <w:rFonts w:ascii="Arial" w:hAnsi="Arial" w:cs="Arial"/>
                <w:b/>
                <w:lang w:val="en-CA"/>
              </w:rPr>
              <w:t>Saskatchewan</w:t>
            </w:r>
          </w:p>
        </w:tc>
      </w:tr>
      <w:tr w:rsidR="0063552E" w:rsidRPr="00766F1F" w14:paraId="6A1A6E12" w14:textId="77777777" w:rsidTr="00884567">
        <w:trPr>
          <w:jc w:val="center"/>
        </w:trPr>
        <w:tc>
          <w:tcPr>
            <w:tcW w:w="3256" w:type="dxa"/>
            <w:tcBorders>
              <w:top w:val="nil"/>
              <w:left w:val="single" w:sz="4" w:space="0" w:color="auto"/>
              <w:bottom w:val="nil"/>
              <w:right w:val="single" w:sz="4" w:space="0" w:color="auto"/>
            </w:tcBorders>
          </w:tcPr>
          <w:p w14:paraId="17AD42EA" w14:textId="77777777" w:rsidR="0063552E" w:rsidRPr="00766F1F" w:rsidRDefault="0063552E" w:rsidP="004145D8">
            <w:pPr>
              <w:rPr>
                <w:rFonts w:ascii="Arial" w:hAnsi="Arial" w:cs="Arial"/>
                <w:lang w:val="en-CA"/>
              </w:rPr>
            </w:pPr>
            <w:r w:rsidRPr="00766F1F">
              <w:rPr>
                <w:rFonts w:ascii="Arial" w:hAnsi="Arial" w:cs="Arial"/>
                <w:lang w:val="en-CA"/>
              </w:rPr>
              <w:t>Coldstream Clear Distillery</w:t>
            </w:r>
          </w:p>
        </w:tc>
        <w:tc>
          <w:tcPr>
            <w:tcW w:w="3118" w:type="dxa"/>
            <w:vMerge/>
            <w:tcBorders>
              <w:left w:val="single" w:sz="4" w:space="0" w:color="auto"/>
              <w:right w:val="single" w:sz="4" w:space="0" w:color="auto"/>
            </w:tcBorders>
          </w:tcPr>
          <w:p w14:paraId="6CECB7BD" w14:textId="257947FC" w:rsidR="0063552E" w:rsidRPr="00766F1F" w:rsidRDefault="0063552E" w:rsidP="004145D8">
            <w:pPr>
              <w:rPr>
                <w:rFonts w:ascii="Arial" w:hAnsi="Arial" w:cs="Arial"/>
                <w:lang w:val="en-CA"/>
              </w:rPr>
            </w:pPr>
          </w:p>
        </w:tc>
        <w:tc>
          <w:tcPr>
            <w:tcW w:w="2976" w:type="dxa"/>
            <w:tcBorders>
              <w:top w:val="single" w:sz="4" w:space="0" w:color="auto"/>
              <w:left w:val="single" w:sz="4" w:space="0" w:color="auto"/>
              <w:bottom w:val="nil"/>
              <w:right w:val="single" w:sz="4" w:space="0" w:color="auto"/>
            </w:tcBorders>
          </w:tcPr>
          <w:p w14:paraId="5051B85B" w14:textId="77777777" w:rsidR="0063552E" w:rsidRPr="00766F1F" w:rsidRDefault="0063552E" w:rsidP="004145D8">
            <w:pPr>
              <w:rPr>
                <w:rFonts w:ascii="Arial" w:hAnsi="Arial" w:cs="Arial"/>
                <w:lang w:val="en-CA"/>
              </w:rPr>
            </w:pPr>
            <w:r w:rsidRPr="00766F1F">
              <w:rPr>
                <w:rFonts w:ascii="Arial" w:hAnsi="Arial" w:cs="Arial"/>
                <w:lang w:val="en-CA"/>
              </w:rPr>
              <w:t>Black Fox Farm and Distillery</w:t>
            </w:r>
          </w:p>
        </w:tc>
      </w:tr>
      <w:tr w:rsidR="0063552E" w:rsidRPr="00766F1F" w14:paraId="2AD6D475" w14:textId="77777777" w:rsidTr="00884567">
        <w:trPr>
          <w:jc w:val="center"/>
        </w:trPr>
        <w:tc>
          <w:tcPr>
            <w:tcW w:w="3256" w:type="dxa"/>
            <w:tcBorders>
              <w:top w:val="nil"/>
              <w:left w:val="single" w:sz="4" w:space="0" w:color="auto"/>
              <w:bottom w:val="nil"/>
              <w:right w:val="single" w:sz="4" w:space="0" w:color="auto"/>
            </w:tcBorders>
          </w:tcPr>
          <w:p w14:paraId="12FDA1C7" w14:textId="77777777" w:rsidR="0063552E" w:rsidRPr="00766F1F" w:rsidRDefault="0063552E" w:rsidP="004145D8">
            <w:pPr>
              <w:rPr>
                <w:rFonts w:ascii="Arial" w:hAnsi="Arial" w:cs="Arial"/>
                <w:lang w:val="en-CA"/>
              </w:rPr>
            </w:pPr>
            <w:r w:rsidRPr="00766F1F">
              <w:rPr>
                <w:rFonts w:ascii="Arial" w:hAnsi="Arial" w:cs="Arial"/>
                <w:lang w:val="en-CA"/>
              </w:rPr>
              <w:t>Compass Distillers</w:t>
            </w:r>
          </w:p>
        </w:tc>
        <w:tc>
          <w:tcPr>
            <w:tcW w:w="3118" w:type="dxa"/>
            <w:vMerge/>
            <w:tcBorders>
              <w:left w:val="single" w:sz="4" w:space="0" w:color="auto"/>
              <w:right w:val="single" w:sz="4" w:space="0" w:color="auto"/>
            </w:tcBorders>
          </w:tcPr>
          <w:p w14:paraId="2733FEB9" w14:textId="59DEA77B"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10BFD83A" w14:textId="77777777" w:rsidR="0063552E" w:rsidRPr="00766F1F" w:rsidRDefault="0063552E" w:rsidP="004145D8">
            <w:pPr>
              <w:rPr>
                <w:rFonts w:ascii="Arial" w:hAnsi="Arial" w:cs="Arial"/>
                <w:lang w:val="en-CA"/>
              </w:rPr>
            </w:pPr>
            <w:r w:rsidRPr="00766F1F">
              <w:rPr>
                <w:rFonts w:ascii="Arial" w:hAnsi="Arial" w:cs="Arial"/>
                <w:lang w:val="en-CA"/>
              </w:rPr>
              <w:t xml:space="preserve">Lucky Bastards Distillers </w:t>
            </w:r>
          </w:p>
        </w:tc>
      </w:tr>
      <w:tr w:rsidR="0063552E" w:rsidRPr="00766F1F" w14:paraId="381FD525" w14:textId="77777777" w:rsidTr="00884567">
        <w:trPr>
          <w:jc w:val="center"/>
        </w:trPr>
        <w:tc>
          <w:tcPr>
            <w:tcW w:w="3256" w:type="dxa"/>
            <w:tcBorders>
              <w:top w:val="nil"/>
              <w:left w:val="single" w:sz="4" w:space="0" w:color="auto"/>
              <w:bottom w:val="nil"/>
              <w:right w:val="single" w:sz="4" w:space="0" w:color="auto"/>
            </w:tcBorders>
          </w:tcPr>
          <w:p w14:paraId="0EA14680" w14:textId="77777777" w:rsidR="0063552E" w:rsidRPr="00766F1F" w:rsidRDefault="0063552E" w:rsidP="004145D8">
            <w:pPr>
              <w:rPr>
                <w:rFonts w:ascii="Arial" w:hAnsi="Arial" w:cs="Arial"/>
                <w:lang w:val="en-CA"/>
              </w:rPr>
            </w:pPr>
            <w:r w:rsidRPr="00766F1F">
              <w:rPr>
                <w:rFonts w:ascii="Arial" w:hAnsi="Arial" w:cs="Arial"/>
                <w:lang w:val="en-CA"/>
              </w:rPr>
              <w:t>Ironworks Distillery</w:t>
            </w:r>
          </w:p>
        </w:tc>
        <w:tc>
          <w:tcPr>
            <w:tcW w:w="3118" w:type="dxa"/>
            <w:vMerge/>
            <w:tcBorders>
              <w:left w:val="single" w:sz="4" w:space="0" w:color="auto"/>
              <w:bottom w:val="nil"/>
              <w:right w:val="single" w:sz="4" w:space="0" w:color="auto"/>
            </w:tcBorders>
          </w:tcPr>
          <w:p w14:paraId="5C1A669A" w14:textId="09C21196" w:rsidR="0063552E" w:rsidRPr="00766F1F" w:rsidRDefault="0063552E"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7BDF146F" w14:textId="77777777" w:rsidR="0063552E" w:rsidRPr="00766F1F" w:rsidRDefault="0063552E" w:rsidP="004145D8">
            <w:pPr>
              <w:rPr>
                <w:rFonts w:ascii="Arial" w:hAnsi="Arial" w:cs="Arial"/>
                <w:lang w:val="en-CA"/>
              </w:rPr>
            </w:pPr>
            <w:r w:rsidRPr="00766F1F">
              <w:rPr>
                <w:rFonts w:ascii="Arial" w:hAnsi="Arial" w:cs="Arial"/>
                <w:lang w:val="en-CA"/>
              </w:rPr>
              <w:t>Smooth 42 Craft Distillery</w:t>
            </w:r>
          </w:p>
        </w:tc>
      </w:tr>
      <w:tr w:rsidR="00E34426" w:rsidRPr="00766F1F" w14:paraId="0608F683" w14:textId="77777777" w:rsidTr="00BA4C6A">
        <w:trPr>
          <w:jc w:val="center"/>
        </w:trPr>
        <w:tc>
          <w:tcPr>
            <w:tcW w:w="3256" w:type="dxa"/>
            <w:tcBorders>
              <w:top w:val="nil"/>
              <w:left w:val="single" w:sz="4" w:space="0" w:color="auto"/>
              <w:bottom w:val="nil"/>
              <w:right w:val="single" w:sz="4" w:space="0" w:color="auto"/>
            </w:tcBorders>
          </w:tcPr>
          <w:p w14:paraId="3840B8CB" w14:textId="77777777" w:rsidR="00E34426" w:rsidRPr="00766F1F" w:rsidRDefault="00E34426" w:rsidP="004145D8">
            <w:pPr>
              <w:rPr>
                <w:rFonts w:ascii="Arial" w:hAnsi="Arial" w:cs="Arial"/>
                <w:lang w:val="en-CA"/>
              </w:rPr>
            </w:pPr>
            <w:r w:rsidRPr="00766F1F">
              <w:rPr>
                <w:rFonts w:ascii="Arial" w:hAnsi="Arial" w:cs="Arial"/>
                <w:lang w:val="en-CA"/>
              </w:rPr>
              <w:t>Raging Crow Distillery</w:t>
            </w:r>
          </w:p>
        </w:tc>
        <w:tc>
          <w:tcPr>
            <w:tcW w:w="3118" w:type="dxa"/>
            <w:tcBorders>
              <w:top w:val="nil"/>
              <w:left w:val="single" w:sz="4" w:space="0" w:color="auto"/>
              <w:bottom w:val="nil"/>
              <w:right w:val="single" w:sz="4" w:space="0" w:color="auto"/>
            </w:tcBorders>
          </w:tcPr>
          <w:p w14:paraId="25FE211C" w14:textId="77777777" w:rsidR="00E34426" w:rsidRPr="00766F1F" w:rsidRDefault="00E34426"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2148EF17" w14:textId="77777777" w:rsidR="00E34426" w:rsidRPr="00766F1F" w:rsidRDefault="00E34426" w:rsidP="004145D8">
            <w:pPr>
              <w:rPr>
                <w:rFonts w:ascii="Arial" w:hAnsi="Arial" w:cs="Arial"/>
                <w:lang w:val="en-CA"/>
              </w:rPr>
            </w:pPr>
            <w:proofErr w:type="spellStart"/>
            <w:r w:rsidRPr="00766F1F">
              <w:rPr>
                <w:rFonts w:ascii="Arial" w:hAnsi="Arial" w:cs="Arial"/>
                <w:lang w:val="en-CA"/>
              </w:rPr>
              <w:t>Stumbletown</w:t>
            </w:r>
            <w:proofErr w:type="spellEnd"/>
            <w:r w:rsidRPr="00766F1F">
              <w:rPr>
                <w:rFonts w:ascii="Arial" w:hAnsi="Arial" w:cs="Arial"/>
                <w:lang w:val="en-CA"/>
              </w:rPr>
              <w:t xml:space="preserve"> Distilling</w:t>
            </w:r>
          </w:p>
        </w:tc>
      </w:tr>
      <w:tr w:rsidR="00E34426" w:rsidRPr="00766F1F" w14:paraId="596B1327" w14:textId="77777777" w:rsidTr="00BA4C6A">
        <w:trPr>
          <w:jc w:val="center"/>
        </w:trPr>
        <w:tc>
          <w:tcPr>
            <w:tcW w:w="3256" w:type="dxa"/>
            <w:tcBorders>
              <w:top w:val="nil"/>
              <w:left w:val="single" w:sz="4" w:space="0" w:color="auto"/>
              <w:bottom w:val="nil"/>
              <w:right w:val="single" w:sz="4" w:space="0" w:color="auto"/>
            </w:tcBorders>
          </w:tcPr>
          <w:p w14:paraId="20E5B910" w14:textId="77777777" w:rsidR="00E34426" w:rsidRPr="00766F1F" w:rsidRDefault="00E34426" w:rsidP="004145D8">
            <w:pPr>
              <w:rPr>
                <w:rFonts w:ascii="Arial" w:hAnsi="Arial" w:cs="Arial"/>
                <w:lang w:val="en-CA"/>
              </w:rPr>
            </w:pPr>
            <w:r w:rsidRPr="00766F1F">
              <w:rPr>
                <w:rFonts w:ascii="Arial" w:hAnsi="Arial" w:cs="Arial"/>
                <w:lang w:val="en-CA"/>
              </w:rPr>
              <w:t>Steinhart Distillery</w:t>
            </w:r>
          </w:p>
        </w:tc>
        <w:tc>
          <w:tcPr>
            <w:tcW w:w="3118" w:type="dxa"/>
            <w:tcBorders>
              <w:top w:val="nil"/>
              <w:left w:val="single" w:sz="4" w:space="0" w:color="auto"/>
              <w:bottom w:val="nil"/>
              <w:right w:val="single" w:sz="4" w:space="0" w:color="auto"/>
            </w:tcBorders>
          </w:tcPr>
          <w:p w14:paraId="27F95A81" w14:textId="77777777" w:rsidR="00E34426" w:rsidRPr="00766F1F" w:rsidRDefault="00E34426" w:rsidP="004145D8">
            <w:pPr>
              <w:rPr>
                <w:rFonts w:ascii="Arial" w:hAnsi="Arial" w:cs="Arial"/>
                <w:lang w:val="en-CA"/>
              </w:rPr>
            </w:pPr>
          </w:p>
        </w:tc>
        <w:tc>
          <w:tcPr>
            <w:tcW w:w="2976" w:type="dxa"/>
            <w:tcBorders>
              <w:top w:val="nil"/>
              <w:left w:val="single" w:sz="4" w:space="0" w:color="auto"/>
              <w:bottom w:val="nil"/>
              <w:right w:val="single" w:sz="4" w:space="0" w:color="auto"/>
            </w:tcBorders>
          </w:tcPr>
          <w:p w14:paraId="2411C97A" w14:textId="77777777" w:rsidR="00E34426" w:rsidRPr="00766F1F" w:rsidRDefault="00E34426" w:rsidP="004145D8">
            <w:pPr>
              <w:rPr>
                <w:rFonts w:ascii="Arial" w:hAnsi="Arial" w:cs="Arial"/>
                <w:lang w:val="en-CA"/>
              </w:rPr>
            </w:pPr>
          </w:p>
        </w:tc>
      </w:tr>
      <w:tr w:rsidR="00E34426" w:rsidRPr="00766F1F" w14:paraId="2575E664" w14:textId="77777777" w:rsidTr="00BA4C6A">
        <w:trPr>
          <w:jc w:val="center"/>
        </w:trPr>
        <w:tc>
          <w:tcPr>
            <w:tcW w:w="3256" w:type="dxa"/>
            <w:tcBorders>
              <w:top w:val="nil"/>
              <w:left w:val="single" w:sz="4" w:space="0" w:color="auto"/>
              <w:bottom w:val="nil"/>
              <w:right w:val="single" w:sz="4" w:space="0" w:color="auto"/>
            </w:tcBorders>
          </w:tcPr>
          <w:p w14:paraId="7BCAA418" w14:textId="77777777" w:rsidR="00E34426" w:rsidRPr="00766F1F" w:rsidRDefault="00E34426" w:rsidP="004145D8">
            <w:pPr>
              <w:rPr>
                <w:rFonts w:ascii="Arial" w:hAnsi="Arial" w:cs="Arial"/>
                <w:lang w:val="en-CA"/>
              </w:rPr>
            </w:pPr>
            <w:r w:rsidRPr="00766F1F">
              <w:rPr>
                <w:rFonts w:ascii="Arial" w:hAnsi="Arial" w:cs="Arial"/>
                <w:lang w:val="en-CA"/>
              </w:rPr>
              <w:t>Still Fired Distilleries</w:t>
            </w:r>
          </w:p>
        </w:tc>
        <w:tc>
          <w:tcPr>
            <w:tcW w:w="3118" w:type="dxa"/>
            <w:tcBorders>
              <w:top w:val="nil"/>
              <w:left w:val="single" w:sz="4" w:space="0" w:color="auto"/>
              <w:bottom w:val="nil"/>
              <w:right w:val="single" w:sz="4" w:space="0" w:color="auto"/>
            </w:tcBorders>
          </w:tcPr>
          <w:p w14:paraId="28062043" w14:textId="77777777" w:rsidR="00E34426" w:rsidRPr="00766F1F" w:rsidRDefault="00E34426" w:rsidP="004145D8">
            <w:pPr>
              <w:rPr>
                <w:rFonts w:ascii="Arial" w:hAnsi="Arial" w:cs="Arial"/>
                <w:lang w:val="en-CA"/>
              </w:rPr>
            </w:pPr>
          </w:p>
        </w:tc>
        <w:tc>
          <w:tcPr>
            <w:tcW w:w="2976" w:type="dxa"/>
            <w:tcBorders>
              <w:top w:val="nil"/>
              <w:left w:val="single" w:sz="4" w:space="0" w:color="auto"/>
              <w:bottom w:val="single" w:sz="4" w:space="0" w:color="auto"/>
              <w:right w:val="single" w:sz="4" w:space="0" w:color="auto"/>
            </w:tcBorders>
          </w:tcPr>
          <w:p w14:paraId="0E10616A" w14:textId="77777777" w:rsidR="00E34426" w:rsidRPr="00766F1F" w:rsidRDefault="00E34426" w:rsidP="004145D8">
            <w:pPr>
              <w:rPr>
                <w:rFonts w:ascii="Arial" w:hAnsi="Arial" w:cs="Arial"/>
                <w:b/>
                <w:lang w:val="en-CA"/>
              </w:rPr>
            </w:pPr>
            <w:r w:rsidRPr="00766F1F">
              <w:rPr>
                <w:rFonts w:ascii="Arial" w:hAnsi="Arial" w:cs="Arial"/>
                <w:b/>
                <w:lang w:val="en-CA"/>
              </w:rPr>
              <w:t>Yukon</w:t>
            </w:r>
          </w:p>
        </w:tc>
      </w:tr>
      <w:tr w:rsidR="00E34426" w:rsidRPr="00766F1F" w14:paraId="4FA2D700" w14:textId="77777777" w:rsidTr="00BA4C6A">
        <w:trPr>
          <w:jc w:val="center"/>
        </w:trPr>
        <w:tc>
          <w:tcPr>
            <w:tcW w:w="3256" w:type="dxa"/>
            <w:tcBorders>
              <w:top w:val="nil"/>
              <w:left w:val="single" w:sz="4" w:space="0" w:color="auto"/>
              <w:bottom w:val="nil"/>
              <w:right w:val="single" w:sz="4" w:space="0" w:color="auto"/>
            </w:tcBorders>
          </w:tcPr>
          <w:p w14:paraId="37145DB9" w14:textId="77777777" w:rsidR="00E34426" w:rsidRPr="00766F1F" w:rsidRDefault="00E34426" w:rsidP="004145D8">
            <w:pPr>
              <w:rPr>
                <w:rFonts w:ascii="Arial" w:hAnsi="Arial" w:cs="Arial"/>
                <w:lang w:val="en-CA"/>
              </w:rPr>
            </w:pPr>
            <w:r w:rsidRPr="00766F1F">
              <w:rPr>
                <w:rFonts w:ascii="Arial" w:hAnsi="Arial" w:cs="Arial"/>
                <w:lang w:val="en-CA"/>
              </w:rPr>
              <w:t>Tipping Point Distillers</w:t>
            </w:r>
          </w:p>
        </w:tc>
        <w:tc>
          <w:tcPr>
            <w:tcW w:w="3118" w:type="dxa"/>
            <w:tcBorders>
              <w:top w:val="nil"/>
              <w:left w:val="single" w:sz="4" w:space="0" w:color="auto"/>
              <w:bottom w:val="nil"/>
              <w:right w:val="single" w:sz="4" w:space="0" w:color="auto"/>
            </w:tcBorders>
          </w:tcPr>
          <w:p w14:paraId="235C626B" w14:textId="77777777" w:rsidR="00E34426" w:rsidRPr="00766F1F" w:rsidRDefault="00E34426" w:rsidP="004145D8">
            <w:pPr>
              <w:rPr>
                <w:rFonts w:ascii="Arial" w:hAnsi="Arial" w:cs="Arial"/>
                <w:lang w:val="en-CA"/>
              </w:rPr>
            </w:pPr>
          </w:p>
        </w:tc>
        <w:tc>
          <w:tcPr>
            <w:tcW w:w="2976" w:type="dxa"/>
            <w:tcBorders>
              <w:top w:val="single" w:sz="4" w:space="0" w:color="auto"/>
              <w:left w:val="single" w:sz="4" w:space="0" w:color="auto"/>
              <w:bottom w:val="nil"/>
              <w:right w:val="single" w:sz="4" w:space="0" w:color="auto"/>
            </w:tcBorders>
          </w:tcPr>
          <w:p w14:paraId="2A385F0A" w14:textId="77777777" w:rsidR="00E34426" w:rsidRPr="00766F1F" w:rsidRDefault="00E34426" w:rsidP="004145D8">
            <w:pPr>
              <w:rPr>
                <w:rFonts w:ascii="Arial" w:hAnsi="Arial" w:cs="Arial"/>
                <w:lang w:val="en-CA"/>
              </w:rPr>
            </w:pPr>
            <w:r w:rsidRPr="00766F1F">
              <w:rPr>
                <w:rFonts w:ascii="Arial" w:hAnsi="Arial" w:cs="Arial"/>
                <w:lang w:val="en-CA"/>
              </w:rPr>
              <w:t>Yukon Brewing (and Distilling)</w:t>
            </w:r>
          </w:p>
        </w:tc>
      </w:tr>
      <w:tr w:rsidR="00E34426" w:rsidRPr="00766F1F" w14:paraId="6AC1928C" w14:textId="77777777" w:rsidTr="00BA4C6A">
        <w:trPr>
          <w:jc w:val="center"/>
        </w:trPr>
        <w:tc>
          <w:tcPr>
            <w:tcW w:w="3256" w:type="dxa"/>
            <w:tcBorders>
              <w:top w:val="nil"/>
              <w:left w:val="single" w:sz="4" w:space="0" w:color="auto"/>
              <w:bottom w:val="single" w:sz="4" w:space="0" w:color="auto"/>
              <w:right w:val="single" w:sz="4" w:space="0" w:color="auto"/>
            </w:tcBorders>
          </w:tcPr>
          <w:p w14:paraId="351F0912" w14:textId="77777777" w:rsidR="00E34426" w:rsidRPr="00766F1F" w:rsidRDefault="00E34426" w:rsidP="004145D8">
            <w:pPr>
              <w:rPr>
                <w:rFonts w:ascii="Arial" w:hAnsi="Arial" w:cs="Arial"/>
                <w:lang w:val="en-CA"/>
              </w:rPr>
            </w:pPr>
          </w:p>
        </w:tc>
        <w:tc>
          <w:tcPr>
            <w:tcW w:w="3118" w:type="dxa"/>
            <w:tcBorders>
              <w:top w:val="nil"/>
              <w:left w:val="single" w:sz="4" w:space="0" w:color="auto"/>
              <w:bottom w:val="single" w:sz="4" w:space="0" w:color="auto"/>
              <w:right w:val="single" w:sz="4" w:space="0" w:color="auto"/>
            </w:tcBorders>
          </w:tcPr>
          <w:p w14:paraId="02ABCADD" w14:textId="77777777" w:rsidR="00E34426" w:rsidRPr="00766F1F" w:rsidRDefault="00E34426" w:rsidP="004145D8">
            <w:pPr>
              <w:rPr>
                <w:rFonts w:ascii="Arial" w:hAnsi="Arial" w:cs="Arial"/>
                <w:lang w:val="en-CA"/>
              </w:rPr>
            </w:pPr>
          </w:p>
        </w:tc>
        <w:tc>
          <w:tcPr>
            <w:tcW w:w="2976" w:type="dxa"/>
            <w:tcBorders>
              <w:top w:val="nil"/>
              <w:left w:val="single" w:sz="4" w:space="0" w:color="auto"/>
              <w:bottom w:val="single" w:sz="4" w:space="0" w:color="auto"/>
              <w:right w:val="single" w:sz="4" w:space="0" w:color="auto"/>
            </w:tcBorders>
          </w:tcPr>
          <w:p w14:paraId="1392332A" w14:textId="77777777" w:rsidR="00E34426" w:rsidRPr="00766F1F" w:rsidRDefault="00E34426" w:rsidP="004145D8">
            <w:pPr>
              <w:rPr>
                <w:rFonts w:ascii="Arial" w:hAnsi="Arial" w:cs="Arial"/>
                <w:lang w:val="en-CA"/>
              </w:rPr>
            </w:pPr>
            <w:r w:rsidRPr="00766F1F">
              <w:rPr>
                <w:rFonts w:ascii="Arial" w:hAnsi="Arial" w:cs="Arial"/>
                <w:lang w:val="en-CA"/>
              </w:rPr>
              <w:t>Two Brewers</w:t>
            </w:r>
          </w:p>
        </w:tc>
      </w:tr>
    </w:tbl>
    <w:p w14:paraId="1F1FEFDC" w14:textId="77777777" w:rsidR="00E34426" w:rsidRPr="00766F1F" w:rsidRDefault="00E34426" w:rsidP="00963A5E">
      <w:pPr>
        <w:jc w:val="center"/>
        <w:rPr>
          <w:sz w:val="22"/>
          <w:lang w:val="en-CA"/>
        </w:rPr>
      </w:pPr>
    </w:p>
    <w:p w14:paraId="27418D16" w14:textId="3FBEEDEF" w:rsidR="00E34426" w:rsidRPr="00766F1F" w:rsidRDefault="00E34426" w:rsidP="00963A5E">
      <w:pPr>
        <w:pStyle w:val="Footnote"/>
        <w:rPr>
          <w:lang w:val="en-CA"/>
        </w:rPr>
      </w:pPr>
      <w:r w:rsidRPr="00766F1F">
        <w:rPr>
          <w:lang w:val="en-CA"/>
        </w:rPr>
        <w:t xml:space="preserve">Source: </w:t>
      </w:r>
      <w:r w:rsidR="001B7654" w:rsidRPr="00766F1F">
        <w:rPr>
          <w:lang w:val="en-CA"/>
        </w:rPr>
        <w:t>C</w:t>
      </w:r>
      <w:r w:rsidRPr="00766F1F">
        <w:rPr>
          <w:lang w:val="en-CA"/>
        </w:rPr>
        <w:t xml:space="preserve">reated by authors </w:t>
      </w:r>
      <w:r w:rsidR="001B7654" w:rsidRPr="00766F1F">
        <w:rPr>
          <w:lang w:val="en-CA"/>
        </w:rPr>
        <w:t>with</w:t>
      </w:r>
      <w:r w:rsidRPr="00766F1F">
        <w:rPr>
          <w:lang w:val="en-CA"/>
        </w:rPr>
        <w:t xml:space="preserve"> information from “Artisan Distillers Producing Disinfectant &amp; Hand Sanitizer</w:t>
      </w:r>
      <w:r w:rsidR="001B7654" w:rsidRPr="00766F1F">
        <w:rPr>
          <w:lang w:val="en-CA"/>
        </w:rPr>
        <w:t>,</w:t>
      </w:r>
      <w:r w:rsidRPr="00766F1F">
        <w:rPr>
          <w:lang w:val="en-CA"/>
        </w:rPr>
        <w:t>”</w:t>
      </w:r>
      <w:r w:rsidR="001B7654" w:rsidRPr="00766F1F">
        <w:rPr>
          <w:lang w:val="en-CA"/>
        </w:rPr>
        <w:t xml:space="preserve"> Artisan Distillers Canada</w:t>
      </w:r>
      <w:r w:rsidRPr="00766F1F">
        <w:rPr>
          <w:lang w:val="en-CA"/>
        </w:rPr>
        <w:t>, March 19, 2020, accessed August 18, 2020, https://artisandistillers.ca/news/artisan-distillers-disinfectant</w:t>
      </w:r>
      <w:r w:rsidR="00EA658C" w:rsidRPr="00766F1F">
        <w:rPr>
          <w:lang w:val="en-CA"/>
        </w:rPr>
        <w:t>.</w:t>
      </w:r>
    </w:p>
    <w:p w14:paraId="18CE4762" w14:textId="77777777" w:rsidR="00E34426" w:rsidRPr="00766F1F" w:rsidRDefault="00E34426" w:rsidP="00E34426">
      <w:pPr>
        <w:rPr>
          <w:lang w:val="en-CA"/>
        </w:rPr>
      </w:pPr>
      <w:r w:rsidRPr="00766F1F">
        <w:rPr>
          <w:lang w:val="en-CA"/>
        </w:rPr>
        <w:br w:type="page"/>
      </w:r>
    </w:p>
    <w:p w14:paraId="3C952B88" w14:textId="35B968E6" w:rsidR="00E34426" w:rsidRPr="00766F1F" w:rsidRDefault="00E34426" w:rsidP="00963A5E">
      <w:pPr>
        <w:pStyle w:val="ExhibitHeading"/>
        <w:rPr>
          <w:rFonts w:eastAsia="Gill Sans MT"/>
          <w:lang w:val="en-CA" w:bidi="en-US"/>
        </w:rPr>
      </w:pPr>
      <w:r w:rsidRPr="00766F1F">
        <w:rPr>
          <w:rFonts w:eastAsia="Gill Sans MT"/>
          <w:lang w:val="en-CA" w:bidi="en-US"/>
        </w:rPr>
        <w:lastRenderedPageBreak/>
        <w:t xml:space="preserve">EXHIBIT </w:t>
      </w:r>
      <w:r w:rsidR="00F23E6F" w:rsidRPr="00766F1F">
        <w:rPr>
          <w:rFonts w:eastAsia="Gill Sans MT"/>
          <w:lang w:val="en-CA" w:bidi="en-US"/>
        </w:rPr>
        <w:t>6</w:t>
      </w:r>
      <w:r w:rsidRPr="00766F1F">
        <w:rPr>
          <w:rFonts w:eastAsia="Gill Sans MT"/>
          <w:lang w:val="en-CA" w:bidi="en-US"/>
        </w:rPr>
        <w:t>: KINSIP</w:t>
      </w:r>
      <w:r w:rsidR="004738F4" w:rsidRPr="00766F1F">
        <w:rPr>
          <w:lang w:val="en-CA"/>
        </w:rPr>
        <w:t xml:space="preserve"> HOUSE OF FINE </w:t>
      </w:r>
      <w:r w:rsidR="00AD1C94" w:rsidRPr="00766F1F">
        <w:rPr>
          <w:lang w:val="en-CA"/>
        </w:rPr>
        <w:t>SPIRITS</w:t>
      </w:r>
      <w:r w:rsidR="00AD1C94" w:rsidRPr="00766F1F">
        <w:rPr>
          <w:rFonts w:eastAsia="Gill Sans MT"/>
          <w:lang w:val="en-CA" w:bidi="en-US"/>
        </w:rPr>
        <w:t>—</w:t>
      </w:r>
      <w:r w:rsidRPr="00766F1F">
        <w:rPr>
          <w:rFonts w:eastAsia="Gill Sans MT"/>
          <w:lang w:val="en-CA" w:bidi="en-US"/>
        </w:rPr>
        <w:t xml:space="preserve">COVID-19 </w:t>
      </w:r>
      <w:r w:rsidR="00BA2C77" w:rsidRPr="00766F1F">
        <w:rPr>
          <w:rFonts w:eastAsia="Gill Sans MT"/>
          <w:lang w:val="en-CA" w:bidi="en-US"/>
        </w:rPr>
        <w:t>Shipping Information</w:t>
      </w:r>
    </w:p>
    <w:p w14:paraId="298C6E4C" w14:textId="5582F247" w:rsidR="00E34426" w:rsidRPr="00EC3819" w:rsidRDefault="00E34426" w:rsidP="00EC3819">
      <w:pPr>
        <w:widowControl w:val="0"/>
        <w:autoSpaceDE w:val="0"/>
        <w:autoSpaceDN w:val="0"/>
        <w:spacing w:before="4"/>
        <w:jc w:val="center"/>
        <w:rPr>
          <w:rFonts w:eastAsia="Gill Sans MT"/>
          <w:sz w:val="22"/>
          <w:szCs w:val="22"/>
          <w:lang w:val="en-CA" w:bidi="en-US"/>
        </w:rPr>
      </w:pPr>
    </w:p>
    <w:tbl>
      <w:tblPr>
        <w:tblStyle w:val="TableGrid"/>
        <w:tblW w:w="0" w:type="auto"/>
        <w:jc w:val="center"/>
        <w:tblLook w:val="04A0" w:firstRow="1" w:lastRow="0" w:firstColumn="1" w:lastColumn="0" w:noHBand="0" w:noVBand="1"/>
      </w:tblPr>
      <w:tblGrid>
        <w:gridCol w:w="8455"/>
      </w:tblGrid>
      <w:tr w:rsidR="00AD661B" w:rsidRPr="00766F1F" w14:paraId="669A7F63" w14:textId="77777777" w:rsidTr="00A93D19">
        <w:trPr>
          <w:jc w:val="center"/>
        </w:trPr>
        <w:tc>
          <w:tcPr>
            <w:tcW w:w="8455" w:type="dxa"/>
          </w:tcPr>
          <w:p w14:paraId="455EFE5F" w14:textId="77777777" w:rsidR="00AD661B" w:rsidRPr="00EC3819" w:rsidRDefault="00AD661B" w:rsidP="00EC3819">
            <w:pPr>
              <w:jc w:val="center"/>
              <w:rPr>
                <w:sz w:val="22"/>
                <w:szCs w:val="22"/>
                <w:lang w:val="en-CA"/>
              </w:rPr>
            </w:pPr>
          </w:p>
          <w:p w14:paraId="4819FC21" w14:textId="0DF32F01" w:rsidR="00AD661B" w:rsidRPr="00766F1F" w:rsidRDefault="00AD661B" w:rsidP="00EC3819">
            <w:pPr>
              <w:jc w:val="center"/>
              <w:rPr>
                <w:rFonts w:ascii="Arial" w:hAnsi="Arial" w:cs="Arial"/>
                <w:lang w:val="en-CA"/>
              </w:rPr>
            </w:pPr>
            <w:r w:rsidRPr="00766F1F">
              <w:rPr>
                <w:rFonts w:ascii="Arial" w:hAnsi="Arial" w:cs="Arial"/>
                <w:lang w:val="en-CA"/>
              </w:rPr>
              <w:t>Free courier shipping on all orders over $50. Discount applied automatically at checkout. Shipping times are slightly longer than usual.</w:t>
            </w:r>
          </w:p>
          <w:p w14:paraId="27EA671D" w14:textId="77777777" w:rsidR="00AD661B" w:rsidRPr="00EC3819" w:rsidRDefault="00AD661B" w:rsidP="00EC3819">
            <w:pPr>
              <w:jc w:val="center"/>
              <w:rPr>
                <w:sz w:val="22"/>
                <w:szCs w:val="22"/>
                <w:lang w:val="en-CA"/>
              </w:rPr>
            </w:pPr>
          </w:p>
          <w:p w14:paraId="6682974E" w14:textId="054D1079" w:rsidR="00AD661B" w:rsidRPr="00766F1F" w:rsidRDefault="00AD661B" w:rsidP="00EC3819">
            <w:pPr>
              <w:jc w:val="center"/>
              <w:rPr>
                <w:rFonts w:ascii="Arial" w:hAnsi="Arial" w:cs="Arial"/>
                <w:lang w:val="en-CA"/>
              </w:rPr>
            </w:pPr>
            <w:r w:rsidRPr="00766F1F">
              <w:rPr>
                <w:rFonts w:ascii="Arial" w:hAnsi="Arial" w:cs="Arial"/>
                <w:lang w:val="en-CA"/>
              </w:rPr>
              <w:t>Free 120 ml sanitizer bottle with every spirits/maple syrup order.</w:t>
            </w:r>
          </w:p>
          <w:p w14:paraId="3AF36806" w14:textId="77777777" w:rsidR="00AD661B" w:rsidRPr="00766F1F" w:rsidRDefault="00AD661B" w:rsidP="00EC3819">
            <w:pPr>
              <w:jc w:val="center"/>
              <w:rPr>
                <w:rFonts w:ascii="Arial" w:hAnsi="Arial" w:cs="Arial"/>
                <w:lang w:val="en-CA"/>
              </w:rPr>
            </w:pPr>
            <w:r w:rsidRPr="00766F1F">
              <w:rPr>
                <w:rFonts w:ascii="Arial" w:hAnsi="Arial" w:cs="Arial"/>
                <w:lang w:val="en-CA"/>
              </w:rPr>
              <w:t>Our store is now CLOSED to the public due to COVID-19.</w:t>
            </w:r>
          </w:p>
          <w:p w14:paraId="26EA7C1B" w14:textId="77777777" w:rsidR="00AD661B" w:rsidRPr="00EC3819" w:rsidRDefault="00AD661B" w:rsidP="00EC3819">
            <w:pPr>
              <w:jc w:val="center"/>
              <w:rPr>
                <w:sz w:val="22"/>
                <w:szCs w:val="22"/>
                <w:lang w:val="en-CA"/>
              </w:rPr>
            </w:pPr>
          </w:p>
          <w:p w14:paraId="0CA7EE0E" w14:textId="703D10B9" w:rsidR="00AD661B" w:rsidRPr="00766F1F" w:rsidRDefault="00AD661B" w:rsidP="00EC3819">
            <w:pPr>
              <w:jc w:val="center"/>
              <w:rPr>
                <w:rFonts w:ascii="Arial" w:hAnsi="Arial" w:cs="Arial"/>
                <w:lang w:val="en-CA"/>
              </w:rPr>
            </w:pPr>
            <w:r w:rsidRPr="00766F1F">
              <w:rPr>
                <w:rFonts w:ascii="Arial" w:hAnsi="Arial" w:cs="Arial"/>
                <w:lang w:val="en-CA"/>
              </w:rPr>
              <w:t>If you would like to arrange for a curb</w:t>
            </w:r>
            <w:r w:rsidR="002541EA" w:rsidRPr="00766F1F">
              <w:rPr>
                <w:rFonts w:ascii="Arial" w:hAnsi="Arial" w:cs="Arial"/>
                <w:lang w:val="en-CA"/>
              </w:rPr>
              <w:t>-</w:t>
            </w:r>
            <w:r w:rsidRPr="00766F1F">
              <w:rPr>
                <w:rFonts w:ascii="Arial" w:hAnsi="Arial" w:cs="Arial"/>
                <w:lang w:val="en-CA"/>
              </w:rPr>
              <w:t>side pick</w:t>
            </w:r>
            <w:r w:rsidR="00AD1C94" w:rsidRPr="00766F1F">
              <w:rPr>
                <w:rFonts w:ascii="Arial" w:hAnsi="Arial" w:cs="Arial"/>
                <w:lang w:val="en-CA"/>
              </w:rPr>
              <w:t>-</w:t>
            </w:r>
            <w:r w:rsidRPr="00766F1F">
              <w:rPr>
                <w:rFonts w:ascii="Arial" w:hAnsi="Arial" w:cs="Arial"/>
                <w:lang w:val="en-CA"/>
              </w:rPr>
              <w:t>up</w:t>
            </w:r>
            <w:r w:rsidR="00AD1C94" w:rsidRPr="00766F1F">
              <w:rPr>
                <w:rFonts w:ascii="Arial" w:hAnsi="Arial" w:cs="Arial"/>
                <w:lang w:val="en-CA"/>
              </w:rPr>
              <w:t>,</w:t>
            </w:r>
            <w:r w:rsidRPr="00766F1F">
              <w:rPr>
                <w:rFonts w:ascii="Arial" w:hAnsi="Arial" w:cs="Arial"/>
                <w:lang w:val="en-CA"/>
              </w:rPr>
              <w:t xml:space="preserve"> please call us at 613 393 1890 or</w:t>
            </w:r>
          </w:p>
          <w:p w14:paraId="21644530" w14:textId="2ADDBBA8" w:rsidR="00AD661B" w:rsidRPr="00766F1F" w:rsidRDefault="00AD661B" w:rsidP="00EC3819">
            <w:pPr>
              <w:jc w:val="center"/>
              <w:rPr>
                <w:rFonts w:ascii="Arial" w:hAnsi="Arial" w:cs="Arial"/>
                <w:w w:val="115"/>
                <w:lang w:val="en-CA" w:bidi="en-US"/>
              </w:rPr>
            </w:pPr>
            <w:r w:rsidRPr="00766F1F">
              <w:rPr>
                <w:rFonts w:ascii="Arial" w:hAnsi="Arial" w:cs="Arial"/>
                <w:lang w:val="en-CA"/>
              </w:rPr>
              <w:t xml:space="preserve">order online and select “County </w:t>
            </w:r>
            <w:r w:rsidR="007C5907" w:rsidRPr="00766F1F">
              <w:rPr>
                <w:rFonts w:ascii="Arial" w:hAnsi="Arial" w:cs="Arial"/>
                <w:lang w:val="en-CA"/>
              </w:rPr>
              <w:t>–</w:t>
            </w:r>
            <w:r w:rsidRPr="00766F1F">
              <w:rPr>
                <w:rFonts w:ascii="Arial" w:hAnsi="Arial" w:cs="Arial"/>
                <w:lang w:val="en-CA"/>
              </w:rPr>
              <w:t xml:space="preserve"> Pick</w:t>
            </w:r>
            <w:r w:rsidR="007C5907" w:rsidRPr="00766F1F">
              <w:rPr>
                <w:rFonts w:ascii="Arial" w:hAnsi="Arial" w:cs="Arial"/>
                <w:lang w:val="en-CA"/>
              </w:rPr>
              <w:t>-</w:t>
            </w:r>
            <w:r w:rsidRPr="00766F1F">
              <w:rPr>
                <w:rFonts w:ascii="Arial" w:hAnsi="Arial" w:cs="Arial"/>
                <w:lang w:val="en-CA"/>
              </w:rPr>
              <w:t>Up”.</w:t>
            </w:r>
          </w:p>
          <w:p w14:paraId="1EBEFB76" w14:textId="77777777" w:rsidR="00AD661B" w:rsidRPr="00EC3819" w:rsidRDefault="00AD661B" w:rsidP="00EC3819">
            <w:pPr>
              <w:widowControl w:val="0"/>
              <w:autoSpaceDE w:val="0"/>
              <w:autoSpaceDN w:val="0"/>
              <w:jc w:val="center"/>
              <w:rPr>
                <w:rFonts w:eastAsia="Gill Sans MT"/>
                <w:color w:val="212121"/>
                <w:spacing w:val="7"/>
                <w:w w:val="115"/>
                <w:sz w:val="22"/>
                <w:szCs w:val="22"/>
                <w:lang w:val="en-CA" w:bidi="en-US"/>
              </w:rPr>
            </w:pPr>
          </w:p>
          <w:p w14:paraId="1FC19A1D" w14:textId="41FC1A56" w:rsidR="00AD661B" w:rsidRPr="00766F1F" w:rsidRDefault="00AD661B" w:rsidP="00EC3819">
            <w:pPr>
              <w:widowControl w:val="0"/>
              <w:autoSpaceDE w:val="0"/>
              <w:autoSpaceDN w:val="0"/>
              <w:jc w:val="center"/>
              <w:rPr>
                <w:rFonts w:ascii="Arial" w:eastAsia="Gill Sans MT" w:hAnsi="Arial" w:cs="Arial"/>
                <w:b/>
                <w:color w:val="212121"/>
                <w:w w:val="115"/>
                <w:lang w:val="en-CA" w:bidi="en-US"/>
              </w:rPr>
            </w:pPr>
            <w:r w:rsidRPr="00766F1F">
              <w:rPr>
                <w:rFonts w:ascii="Arial" w:eastAsia="Gill Sans MT" w:hAnsi="Arial" w:cs="Arial"/>
                <w:b/>
                <w:color w:val="212121"/>
                <w:spacing w:val="7"/>
                <w:w w:val="115"/>
                <w:lang w:val="en-CA" w:bidi="en-US"/>
              </w:rPr>
              <w:t>Stay safe, stay healthy.</w:t>
            </w:r>
          </w:p>
          <w:p w14:paraId="6141FF82" w14:textId="77777777" w:rsidR="00AD661B" w:rsidRPr="00EC3819" w:rsidRDefault="00AD661B" w:rsidP="00EC3819">
            <w:pPr>
              <w:widowControl w:val="0"/>
              <w:autoSpaceDE w:val="0"/>
              <w:autoSpaceDN w:val="0"/>
              <w:jc w:val="center"/>
              <w:rPr>
                <w:rFonts w:eastAsia="Gill Sans MT"/>
                <w:color w:val="212121"/>
                <w:w w:val="115"/>
                <w:sz w:val="22"/>
                <w:szCs w:val="22"/>
                <w:lang w:val="en-CA" w:bidi="en-US"/>
              </w:rPr>
            </w:pPr>
          </w:p>
          <w:p w14:paraId="3BF4082D" w14:textId="77777777" w:rsidR="00AD661B" w:rsidRPr="00766F1F" w:rsidRDefault="00AD661B" w:rsidP="00EC3819">
            <w:pPr>
              <w:jc w:val="center"/>
              <w:rPr>
                <w:lang w:val="en-CA"/>
              </w:rPr>
            </w:pPr>
            <w:r w:rsidRPr="00766F1F">
              <w:rPr>
                <w:noProof/>
                <w:lang w:val="en-CA" w:eastAsia="en-CA"/>
              </w:rPr>
              <w:drawing>
                <wp:inline distT="0" distB="0" distL="0" distR="0" wp14:anchorId="6EE89764" wp14:editId="6C04C47F">
                  <wp:extent cx="3689865" cy="3352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156" cy="3362151"/>
                          </a:xfrm>
                          <a:prstGeom prst="rect">
                            <a:avLst/>
                          </a:prstGeom>
                          <a:noFill/>
                        </pic:spPr>
                      </pic:pic>
                    </a:graphicData>
                  </a:graphic>
                </wp:inline>
              </w:drawing>
            </w:r>
          </w:p>
          <w:p w14:paraId="1BEA7A0C" w14:textId="77777777" w:rsidR="00AD661B" w:rsidRPr="00EC3819" w:rsidRDefault="00AD661B" w:rsidP="00EC3819">
            <w:pPr>
              <w:jc w:val="center"/>
              <w:rPr>
                <w:sz w:val="22"/>
                <w:szCs w:val="22"/>
                <w:lang w:val="en-CA"/>
              </w:rPr>
            </w:pPr>
          </w:p>
          <w:p w14:paraId="0D58CDB8" w14:textId="77777777" w:rsidR="00AD661B" w:rsidRPr="00766F1F" w:rsidRDefault="00AD661B" w:rsidP="00EC3819">
            <w:pPr>
              <w:jc w:val="center"/>
              <w:rPr>
                <w:rFonts w:ascii="Arial" w:hAnsi="Arial" w:cs="Arial"/>
                <w:lang w:val="en-CA"/>
              </w:rPr>
            </w:pPr>
            <w:r w:rsidRPr="00766F1F">
              <w:rPr>
                <w:rFonts w:ascii="Arial" w:hAnsi="Arial" w:cs="Arial"/>
                <w:lang w:val="en-CA"/>
              </w:rPr>
              <w:t>Kinsip House of Fine Spirits</w:t>
            </w:r>
          </w:p>
          <w:p w14:paraId="22D8B787" w14:textId="77777777" w:rsidR="00AD661B" w:rsidRPr="00766F1F" w:rsidRDefault="00AD661B" w:rsidP="00EC3819">
            <w:pPr>
              <w:jc w:val="center"/>
              <w:rPr>
                <w:rFonts w:ascii="Arial" w:hAnsi="Arial" w:cs="Arial"/>
                <w:lang w:val="en-CA"/>
              </w:rPr>
            </w:pPr>
            <w:r w:rsidRPr="00766F1F">
              <w:rPr>
                <w:rFonts w:ascii="Arial" w:hAnsi="Arial" w:cs="Arial"/>
                <w:lang w:val="en-CA"/>
              </w:rPr>
              <w:t xml:space="preserve">Kinsip is rooted in an appreciation of family </w:t>
            </w:r>
          </w:p>
          <w:p w14:paraId="6F058BE9" w14:textId="77777777" w:rsidR="00AD661B" w:rsidRPr="00766F1F" w:rsidRDefault="00AD661B" w:rsidP="00EC3819">
            <w:pPr>
              <w:jc w:val="center"/>
              <w:rPr>
                <w:rFonts w:ascii="Arial" w:hAnsi="Arial" w:cs="Arial"/>
                <w:lang w:val="en-CA"/>
              </w:rPr>
            </w:pPr>
            <w:r w:rsidRPr="00766F1F">
              <w:rPr>
                <w:rFonts w:ascii="Arial" w:hAnsi="Arial" w:cs="Arial"/>
                <w:lang w:val="en-CA"/>
              </w:rPr>
              <w:t xml:space="preserve">and the fulfillment found in building community. </w:t>
            </w:r>
          </w:p>
          <w:p w14:paraId="42D549A1" w14:textId="77777777" w:rsidR="00AD661B" w:rsidRPr="00766F1F" w:rsidRDefault="00AD661B" w:rsidP="00EC3819">
            <w:pPr>
              <w:jc w:val="center"/>
              <w:rPr>
                <w:rFonts w:ascii="Arial" w:hAnsi="Arial" w:cs="Arial"/>
                <w:lang w:val="en-CA"/>
              </w:rPr>
            </w:pPr>
            <w:r w:rsidRPr="00766F1F">
              <w:rPr>
                <w:rFonts w:ascii="Arial" w:hAnsi="Arial" w:cs="Arial"/>
                <w:lang w:val="en-CA"/>
              </w:rPr>
              <w:t>We craft products together that reflect and</w:t>
            </w:r>
          </w:p>
          <w:p w14:paraId="0B767331" w14:textId="77777777" w:rsidR="00AD661B" w:rsidRPr="00766F1F" w:rsidRDefault="00AD661B" w:rsidP="00EC3819">
            <w:pPr>
              <w:jc w:val="center"/>
              <w:rPr>
                <w:rFonts w:ascii="Arial" w:hAnsi="Arial" w:cs="Arial"/>
                <w:lang w:val="en-CA"/>
              </w:rPr>
            </w:pPr>
            <w:r w:rsidRPr="00766F1F">
              <w:rPr>
                <w:rFonts w:ascii="Arial" w:hAnsi="Arial" w:cs="Arial"/>
                <w:lang w:val="en-CA"/>
              </w:rPr>
              <w:t xml:space="preserve"> accentuate the quality of the moment. </w:t>
            </w:r>
          </w:p>
          <w:p w14:paraId="5A2DE023" w14:textId="77777777" w:rsidR="00AD661B" w:rsidRPr="00766F1F" w:rsidRDefault="00AD661B" w:rsidP="00EC3819">
            <w:pPr>
              <w:jc w:val="center"/>
              <w:rPr>
                <w:rFonts w:ascii="Arial" w:hAnsi="Arial" w:cs="Arial"/>
                <w:lang w:val="en-CA"/>
              </w:rPr>
            </w:pPr>
            <w:r w:rsidRPr="00766F1F">
              <w:rPr>
                <w:rFonts w:ascii="Arial" w:hAnsi="Arial" w:cs="Arial"/>
                <w:lang w:val="en-CA"/>
              </w:rPr>
              <w:t xml:space="preserve">Life is worthy of celebrating the small </w:t>
            </w:r>
          </w:p>
          <w:p w14:paraId="2CFC878A" w14:textId="77777777" w:rsidR="00AD661B" w:rsidRPr="00766F1F" w:rsidRDefault="00AD661B" w:rsidP="00EC3819">
            <w:pPr>
              <w:jc w:val="center"/>
              <w:rPr>
                <w:rFonts w:ascii="Arial" w:hAnsi="Arial" w:cs="Arial"/>
                <w:lang w:val="en-CA"/>
              </w:rPr>
            </w:pPr>
            <w:r w:rsidRPr="00766F1F">
              <w:rPr>
                <w:rFonts w:ascii="Arial" w:hAnsi="Arial" w:cs="Arial"/>
                <w:lang w:val="en-CA"/>
              </w:rPr>
              <w:t>moments as well as the grand.</w:t>
            </w:r>
          </w:p>
          <w:p w14:paraId="1D51CFB8" w14:textId="77777777" w:rsidR="00AD661B" w:rsidRPr="00766F1F" w:rsidRDefault="00AD661B" w:rsidP="00963A5E">
            <w:pPr>
              <w:widowControl w:val="0"/>
              <w:autoSpaceDE w:val="0"/>
              <w:autoSpaceDN w:val="0"/>
              <w:spacing w:before="4"/>
              <w:jc w:val="center"/>
              <w:rPr>
                <w:rFonts w:eastAsia="Gill Sans MT"/>
                <w:sz w:val="22"/>
                <w:lang w:val="en-CA" w:bidi="en-US"/>
              </w:rPr>
            </w:pPr>
          </w:p>
        </w:tc>
      </w:tr>
    </w:tbl>
    <w:p w14:paraId="50F31B50" w14:textId="67568469" w:rsidR="00EA658C" w:rsidRPr="00EC3819" w:rsidRDefault="00EA658C" w:rsidP="00EC3819">
      <w:pPr>
        <w:ind w:left="851" w:right="851"/>
        <w:jc w:val="center"/>
        <w:rPr>
          <w:sz w:val="22"/>
          <w:szCs w:val="22"/>
          <w:lang w:val="en-CA"/>
        </w:rPr>
      </w:pPr>
    </w:p>
    <w:p w14:paraId="18D211EB" w14:textId="71236141" w:rsidR="001B7654" w:rsidRPr="00766F1F" w:rsidRDefault="001B7654" w:rsidP="007A7120">
      <w:pPr>
        <w:pStyle w:val="Footnote"/>
        <w:rPr>
          <w:lang w:val="en-CA"/>
        </w:rPr>
      </w:pPr>
      <w:r w:rsidRPr="00766F1F">
        <w:rPr>
          <w:lang w:val="en-CA"/>
        </w:rPr>
        <w:t>Note: ml = millilitre</w:t>
      </w:r>
      <w:r w:rsidR="00E86FF5" w:rsidRPr="00766F1F">
        <w:rPr>
          <w:lang w:val="en-CA"/>
        </w:rPr>
        <w:t>.</w:t>
      </w:r>
    </w:p>
    <w:p w14:paraId="4CE7C2D7" w14:textId="33F39F40" w:rsidR="00EA658C" w:rsidRPr="00766F1F" w:rsidRDefault="00EA658C" w:rsidP="007A7120">
      <w:pPr>
        <w:pStyle w:val="Footnote"/>
        <w:rPr>
          <w:lang w:val="en-CA"/>
        </w:rPr>
        <w:sectPr w:rsidR="00EA658C" w:rsidRPr="00766F1F" w:rsidSect="004145D8">
          <w:headerReference w:type="default" r:id="rId11"/>
          <w:pgSz w:w="12240" w:h="15840"/>
          <w:pgMar w:top="1440" w:right="1440" w:bottom="1440" w:left="1440" w:header="708" w:footer="708" w:gutter="0"/>
          <w:cols w:space="708"/>
          <w:titlePg/>
          <w:docGrid w:linePitch="360"/>
        </w:sectPr>
      </w:pPr>
      <w:r w:rsidRPr="00766F1F">
        <w:rPr>
          <w:lang w:val="en-CA"/>
        </w:rPr>
        <w:t>Source: C</w:t>
      </w:r>
      <w:r w:rsidR="001B7654" w:rsidRPr="00766F1F">
        <w:rPr>
          <w:lang w:val="en-CA"/>
        </w:rPr>
        <w:t xml:space="preserve">reated by the authors with information from “Home,” Kinsip House of Fine Spirits, accessed May 7, 2020, </w:t>
      </w:r>
      <w:r w:rsidRPr="00766F1F">
        <w:rPr>
          <w:lang w:val="en-CA"/>
        </w:rPr>
        <w:t>www.kinsip.ca.</w:t>
      </w:r>
    </w:p>
    <w:p w14:paraId="722A97A1" w14:textId="288EE680" w:rsidR="00E34426" w:rsidRPr="00766F1F" w:rsidRDefault="00E34426" w:rsidP="00963A5E">
      <w:pPr>
        <w:pStyle w:val="ExhibitHeading"/>
        <w:rPr>
          <w:lang w:val="en-CA"/>
        </w:rPr>
      </w:pPr>
      <w:r w:rsidRPr="00766F1F">
        <w:rPr>
          <w:lang w:val="en-CA"/>
        </w:rPr>
        <w:lastRenderedPageBreak/>
        <w:t xml:space="preserve">EXHIBIT </w:t>
      </w:r>
      <w:r w:rsidR="00F23E6F" w:rsidRPr="00766F1F">
        <w:rPr>
          <w:lang w:val="en-CA"/>
        </w:rPr>
        <w:t>7</w:t>
      </w:r>
      <w:r w:rsidRPr="00766F1F">
        <w:rPr>
          <w:lang w:val="en-CA"/>
        </w:rPr>
        <w:t>: HAND SANITIZER PRODUCT OFFERINGS AND PRICES FROM ONTARIO ARTISAN DISTILLERIES</w:t>
      </w:r>
      <w:r w:rsidR="009B6F20" w:rsidRPr="00766F1F">
        <w:rPr>
          <w:lang w:val="en-CA"/>
        </w:rPr>
        <w:t xml:space="preserve"> (in CA$)</w:t>
      </w:r>
    </w:p>
    <w:p w14:paraId="7659473F" w14:textId="77777777" w:rsidR="00E34426" w:rsidRPr="00766F1F" w:rsidRDefault="00E34426" w:rsidP="00E34426">
      <w:pPr>
        <w:jc w:val="center"/>
        <w:rPr>
          <w:lang w:val="en-CA"/>
        </w:rPr>
      </w:pPr>
    </w:p>
    <w:tbl>
      <w:tblPr>
        <w:tblStyle w:val="TableGrid"/>
        <w:tblW w:w="0" w:type="auto"/>
        <w:jc w:val="center"/>
        <w:tblLook w:val="04A0" w:firstRow="1" w:lastRow="0" w:firstColumn="1" w:lastColumn="0" w:noHBand="0" w:noVBand="1"/>
      </w:tblPr>
      <w:tblGrid>
        <w:gridCol w:w="1285"/>
        <w:gridCol w:w="1414"/>
        <w:gridCol w:w="1076"/>
        <w:gridCol w:w="990"/>
        <w:gridCol w:w="1890"/>
        <w:gridCol w:w="990"/>
        <w:gridCol w:w="1516"/>
        <w:gridCol w:w="3789"/>
      </w:tblGrid>
      <w:tr w:rsidR="00E34426" w:rsidRPr="00766F1F" w14:paraId="0491998A" w14:textId="77777777" w:rsidTr="00F313CC">
        <w:trPr>
          <w:jc w:val="center"/>
        </w:trPr>
        <w:tc>
          <w:tcPr>
            <w:tcW w:w="1285" w:type="dxa"/>
          </w:tcPr>
          <w:p w14:paraId="67080069" w14:textId="257B543C" w:rsidR="00E34426" w:rsidRPr="00766F1F" w:rsidRDefault="009B6F20" w:rsidP="004145D8">
            <w:pPr>
              <w:jc w:val="center"/>
              <w:rPr>
                <w:rFonts w:ascii="Arial" w:hAnsi="Arial" w:cs="Arial"/>
                <w:b/>
                <w:vertAlign w:val="superscript"/>
                <w:lang w:val="en-CA"/>
              </w:rPr>
            </w:pPr>
            <w:r w:rsidRPr="00766F1F">
              <w:rPr>
                <w:rFonts w:ascii="Arial" w:hAnsi="Arial" w:cs="Arial"/>
                <w:b/>
                <w:lang w:val="en-CA"/>
              </w:rPr>
              <w:t>Name</w:t>
            </w:r>
          </w:p>
        </w:tc>
        <w:tc>
          <w:tcPr>
            <w:tcW w:w="1414" w:type="dxa"/>
          </w:tcPr>
          <w:p w14:paraId="39049EFA" w14:textId="339C36D7" w:rsidR="00E34426" w:rsidRPr="00766F1F" w:rsidRDefault="009B6F20" w:rsidP="004145D8">
            <w:pPr>
              <w:jc w:val="center"/>
              <w:rPr>
                <w:rFonts w:ascii="Arial" w:hAnsi="Arial" w:cs="Arial"/>
                <w:b/>
                <w:lang w:val="en-CA"/>
              </w:rPr>
            </w:pPr>
            <w:r w:rsidRPr="00766F1F">
              <w:rPr>
                <w:rFonts w:ascii="Arial" w:hAnsi="Arial" w:cs="Arial"/>
                <w:b/>
                <w:lang w:val="en-CA"/>
              </w:rPr>
              <w:t>Location</w:t>
            </w:r>
          </w:p>
        </w:tc>
        <w:tc>
          <w:tcPr>
            <w:tcW w:w="1076" w:type="dxa"/>
          </w:tcPr>
          <w:p w14:paraId="0153A6B4" w14:textId="636039FE" w:rsidR="00E34426" w:rsidRPr="00766F1F" w:rsidRDefault="009B6F20" w:rsidP="00AD661B">
            <w:pPr>
              <w:jc w:val="center"/>
              <w:rPr>
                <w:rFonts w:ascii="Arial" w:hAnsi="Arial" w:cs="Arial"/>
                <w:b/>
                <w:vertAlign w:val="superscript"/>
                <w:lang w:val="en-CA"/>
              </w:rPr>
            </w:pPr>
            <w:r w:rsidRPr="00766F1F">
              <w:rPr>
                <w:rFonts w:ascii="Arial" w:hAnsi="Arial" w:cs="Arial"/>
                <w:b/>
                <w:lang w:val="en-CA"/>
              </w:rPr>
              <w:t>*Ethanol</w:t>
            </w:r>
          </w:p>
        </w:tc>
        <w:tc>
          <w:tcPr>
            <w:tcW w:w="990" w:type="dxa"/>
          </w:tcPr>
          <w:p w14:paraId="012EFE9E" w14:textId="63898D6D" w:rsidR="00E34426" w:rsidRPr="00766F1F" w:rsidRDefault="009B6F20" w:rsidP="004145D8">
            <w:pPr>
              <w:jc w:val="center"/>
              <w:rPr>
                <w:rFonts w:ascii="Arial" w:hAnsi="Arial" w:cs="Arial"/>
                <w:b/>
                <w:lang w:val="en-CA"/>
              </w:rPr>
            </w:pPr>
            <w:r w:rsidRPr="00766F1F">
              <w:rPr>
                <w:rFonts w:ascii="Arial" w:hAnsi="Arial" w:cs="Arial"/>
                <w:b/>
                <w:lang w:val="en-CA"/>
              </w:rPr>
              <w:t>Size</w:t>
            </w:r>
          </w:p>
        </w:tc>
        <w:tc>
          <w:tcPr>
            <w:tcW w:w="1890" w:type="dxa"/>
          </w:tcPr>
          <w:p w14:paraId="02EAA1DC" w14:textId="352E4FCB" w:rsidR="00E34426" w:rsidRPr="00766F1F" w:rsidRDefault="009B6F20" w:rsidP="004145D8">
            <w:pPr>
              <w:jc w:val="center"/>
              <w:rPr>
                <w:rFonts w:ascii="Arial" w:hAnsi="Arial" w:cs="Arial"/>
                <w:b/>
                <w:lang w:val="en-CA"/>
              </w:rPr>
            </w:pPr>
            <w:r w:rsidRPr="00766F1F">
              <w:rPr>
                <w:rFonts w:ascii="Arial" w:hAnsi="Arial" w:cs="Arial"/>
                <w:b/>
                <w:lang w:val="en-CA"/>
              </w:rPr>
              <w:t>Container</w:t>
            </w:r>
          </w:p>
        </w:tc>
        <w:tc>
          <w:tcPr>
            <w:tcW w:w="990" w:type="dxa"/>
          </w:tcPr>
          <w:p w14:paraId="7E502535" w14:textId="7D9DA015" w:rsidR="00E34426" w:rsidRPr="00766F1F" w:rsidRDefault="009B6F20" w:rsidP="004145D8">
            <w:pPr>
              <w:jc w:val="center"/>
              <w:rPr>
                <w:rFonts w:ascii="Arial" w:hAnsi="Arial" w:cs="Arial"/>
                <w:b/>
                <w:lang w:val="en-CA"/>
              </w:rPr>
            </w:pPr>
            <w:r w:rsidRPr="00766F1F">
              <w:rPr>
                <w:rFonts w:ascii="Arial" w:hAnsi="Arial" w:cs="Arial"/>
                <w:b/>
                <w:lang w:val="en-CA"/>
              </w:rPr>
              <w:t>Price</w:t>
            </w:r>
          </w:p>
        </w:tc>
        <w:tc>
          <w:tcPr>
            <w:tcW w:w="1516" w:type="dxa"/>
          </w:tcPr>
          <w:p w14:paraId="63B0613A" w14:textId="3645444C" w:rsidR="00E34426" w:rsidRPr="00766F1F" w:rsidRDefault="009B6F20" w:rsidP="004145D8">
            <w:pPr>
              <w:jc w:val="center"/>
              <w:rPr>
                <w:rFonts w:ascii="Arial" w:hAnsi="Arial" w:cs="Arial"/>
                <w:b/>
                <w:lang w:val="en-CA"/>
              </w:rPr>
            </w:pPr>
            <w:r w:rsidRPr="00766F1F">
              <w:rPr>
                <w:rFonts w:ascii="Arial" w:hAnsi="Arial" w:cs="Arial"/>
                <w:b/>
                <w:lang w:val="en-CA"/>
              </w:rPr>
              <w:t>Price (per ml)</w:t>
            </w:r>
          </w:p>
        </w:tc>
        <w:tc>
          <w:tcPr>
            <w:tcW w:w="3789" w:type="dxa"/>
          </w:tcPr>
          <w:p w14:paraId="008EE270" w14:textId="0F636B88" w:rsidR="00E34426" w:rsidRPr="00766F1F" w:rsidRDefault="009B6F20" w:rsidP="004145D8">
            <w:pPr>
              <w:jc w:val="center"/>
              <w:rPr>
                <w:rFonts w:ascii="Arial" w:hAnsi="Arial" w:cs="Arial"/>
                <w:b/>
                <w:lang w:val="en-CA"/>
              </w:rPr>
            </w:pPr>
            <w:r w:rsidRPr="00766F1F">
              <w:rPr>
                <w:rFonts w:ascii="Arial" w:hAnsi="Arial" w:cs="Arial"/>
                <w:b/>
                <w:lang w:val="en-CA"/>
              </w:rPr>
              <w:t>Shipping</w:t>
            </w:r>
          </w:p>
        </w:tc>
      </w:tr>
      <w:tr w:rsidR="00E34426" w:rsidRPr="00766F1F" w14:paraId="38EF468C" w14:textId="77777777" w:rsidTr="005F7187">
        <w:trPr>
          <w:jc w:val="center"/>
        </w:trPr>
        <w:tc>
          <w:tcPr>
            <w:tcW w:w="1285" w:type="dxa"/>
            <w:vAlign w:val="center"/>
          </w:tcPr>
          <w:p w14:paraId="60BBF51C" w14:textId="37371DE8" w:rsidR="00E34426" w:rsidRPr="00766F1F" w:rsidRDefault="00E34426" w:rsidP="00EC3819">
            <w:pPr>
              <w:rPr>
                <w:rFonts w:ascii="Arial" w:hAnsi="Arial" w:cs="Arial"/>
                <w:lang w:val="en-CA"/>
              </w:rPr>
            </w:pPr>
            <w:r w:rsidRPr="00766F1F">
              <w:rPr>
                <w:rFonts w:ascii="Arial" w:hAnsi="Arial" w:cs="Arial"/>
                <w:lang w:val="en-CA"/>
              </w:rPr>
              <w:t>Dairy</w:t>
            </w:r>
            <w:r w:rsidR="00EA201C" w:rsidRPr="00766F1F">
              <w:rPr>
                <w:rFonts w:ascii="Arial" w:hAnsi="Arial" w:cs="Arial"/>
                <w:lang w:val="en-CA"/>
              </w:rPr>
              <w:t xml:space="preserve"> Distillery</w:t>
            </w:r>
          </w:p>
        </w:tc>
        <w:tc>
          <w:tcPr>
            <w:tcW w:w="1414" w:type="dxa"/>
            <w:vAlign w:val="center"/>
          </w:tcPr>
          <w:p w14:paraId="25B71E6E" w14:textId="77777777" w:rsidR="00E34426" w:rsidRPr="00766F1F" w:rsidRDefault="00E34426" w:rsidP="00EC3819">
            <w:pPr>
              <w:rPr>
                <w:rFonts w:ascii="Arial" w:hAnsi="Arial" w:cs="Arial"/>
                <w:lang w:val="en-CA"/>
              </w:rPr>
            </w:pPr>
            <w:r w:rsidRPr="00766F1F">
              <w:rPr>
                <w:rFonts w:ascii="Arial" w:hAnsi="Arial" w:cs="Arial"/>
                <w:lang w:val="en-CA"/>
              </w:rPr>
              <w:t>Almonte</w:t>
            </w:r>
          </w:p>
        </w:tc>
        <w:tc>
          <w:tcPr>
            <w:tcW w:w="1076" w:type="dxa"/>
            <w:vAlign w:val="center"/>
          </w:tcPr>
          <w:p w14:paraId="7D1721B9" w14:textId="3D9E3F04" w:rsidR="00E34426" w:rsidRPr="00766F1F" w:rsidRDefault="00E34426" w:rsidP="005F7187">
            <w:pPr>
              <w:jc w:val="center"/>
              <w:rPr>
                <w:rFonts w:ascii="Arial" w:hAnsi="Arial" w:cs="Arial"/>
                <w:lang w:val="en-CA"/>
              </w:rPr>
            </w:pPr>
            <w:r w:rsidRPr="00766F1F">
              <w:rPr>
                <w:rFonts w:ascii="Arial" w:hAnsi="Arial" w:cs="Arial"/>
                <w:lang w:val="en-CA"/>
              </w:rPr>
              <w:t>80</w:t>
            </w:r>
            <w:r w:rsidR="00AD661B" w:rsidRPr="00766F1F">
              <w:rPr>
                <w:rFonts w:ascii="Arial" w:hAnsi="Arial" w:cs="Arial"/>
                <w:lang w:val="en-CA"/>
              </w:rPr>
              <w:t>%</w:t>
            </w:r>
          </w:p>
        </w:tc>
        <w:tc>
          <w:tcPr>
            <w:tcW w:w="990" w:type="dxa"/>
            <w:vAlign w:val="center"/>
          </w:tcPr>
          <w:p w14:paraId="7B75A626" w14:textId="77777777" w:rsidR="00E34426" w:rsidRPr="00766F1F" w:rsidRDefault="00E34426" w:rsidP="005F7187">
            <w:pPr>
              <w:jc w:val="right"/>
              <w:rPr>
                <w:rFonts w:ascii="Arial" w:hAnsi="Arial" w:cs="Arial"/>
                <w:lang w:val="en-CA"/>
              </w:rPr>
            </w:pPr>
            <w:r w:rsidRPr="00766F1F">
              <w:rPr>
                <w:rFonts w:ascii="Arial" w:hAnsi="Arial" w:cs="Arial"/>
                <w:lang w:val="en-CA"/>
              </w:rPr>
              <w:t>30 ml</w:t>
            </w:r>
          </w:p>
          <w:p w14:paraId="6B73E807" w14:textId="77777777" w:rsidR="00E34426" w:rsidRPr="00766F1F" w:rsidRDefault="00E34426" w:rsidP="005F7187">
            <w:pPr>
              <w:jc w:val="right"/>
              <w:rPr>
                <w:rFonts w:ascii="Arial" w:hAnsi="Arial" w:cs="Arial"/>
                <w:lang w:val="en-CA"/>
              </w:rPr>
            </w:pPr>
            <w:r w:rsidRPr="00766F1F">
              <w:rPr>
                <w:rFonts w:ascii="Arial" w:hAnsi="Arial" w:cs="Arial"/>
                <w:lang w:val="en-CA"/>
              </w:rPr>
              <w:t>237 ml</w:t>
            </w:r>
          </w:p>
          <w:p w14:paraId="589947DB" w14:textId="77777777" w:rsidR="00E34426" w:rsidRPr="00766F1F" w:rsidRDefault="00E34426" w:rsidP="005F7187">
            <w:pPr>
              <w:jc w:val="right"/>
              <w:rPr>
                <w:rFonts w:ascii="Arial" w:hAnsi="Arial" w:cs="Arial"/>
                <w:lang w:val="en-CA"/>
              </w:rPr>
            </w:pPr>
            <w:r w:rsidRPr="00766F1F">
              <w:rPr>
                <w:rFonts w:ascii="Arial" w:hAnsi="Arial" w:cs="Arial"/>
                <w:lang w:val="en-CA"/>
              </w:rPr>
              <w:t>473 ml</w:t>
            </w:r>
          </w:p>
          <w:p w14:paraId="0B668B62" w14:textId="77777777" w:rsidR="00E34426" w:rsidRPr="00766F1F" w:rsidRDefault="00E34426" w:rsidP="005F7187">
            <w:pPr>
              <w:jc w:val="right"/>
              <w:rPr>
                <w:rFonts w:ascii="Arial" w:hAnsi="Arial" w:cs="Arial"/>
                <w:lang w:val="en-CA"/>
              </w:rPr>
            </w:pPr>
            <w:r w:rsidRPr="00766F1F">
              <w:rPr>
                <w:rFonts w:ascii="Arial" w:hAnsi="Arial" w:cs="Arial"/>
                <w:lang w:val="en-CA"/>
              </w:rPr>
              <w:t>947 ml</w:t>
            </w:r>
          </w:p>
        </w:tc>
        <w:tc>
          <w:tcPr>
            <w:tcW w:w="1890" w:type="dxa"/>
            <w:vAlign w:val="center"/>
          </w:tcPr>
          <w:p w14:paraId="77FDD483" w14:textId="77777777" w:rsidR="00E34426" w:rsidRPr="00766F1F" w:rsidRDefault="00E34426" w:rsidP="005F7187">
            <w:pPr>
              <w:rPr>
                <w:rFonts w:ascii="Arial" w:hAnsi="Arial" w:cs="Arial"/>
                <w:lang w:val="en-CA"/>
              </w:rPr>
            </w:pPr>
            <w:r w:rsidRPr="00766F1F">
              <w:rPr>
                <w:rFonts w:ascii="Arial" w:hAnsi="Arial" w:cs="Arial"/>
                <w:lang w:val="en-CA"/>
              </w:rPr>
              <w:t>Spray bottle</w:t>
            </w:r>
          </w:p>
          <w:p w14:paraId="5FCEA258" w14:textId="1A59F1AD" w:rsidR="00E34426" w:rsidRPr="00766F1F" w:rsidRDefault="00E34426" w:rsidP="005F7187">
            <w:pPr>
              <w:rPr>
                <w:rFonts w:ascii="Arial" w:hAnsi="Arial" w:cs="Arial"/>
                <w:lang w:val="en-CA"/>
              </w:rPr>
            </w:pPr>
            <w:r w:rsidRPr="00766F1F">
              <w:rPr>
                <w:rFonts w:ascii="Arial" w:hAnsi="Arial" w:cs="Arial"/>
                <w:lang w:val="en-CA"/>
              </w:rPr>
              <w:t>Flip</w:t>
            </w:r>
            <w:r w:rsidR="00B21FC5" w:rsidRPr="00766F1F">
              <w:rPr>
                <w:rFonts w:ascii="Arial" w:hAnsi="Arial" w:cs="Arial"/>
                <w:lang w:val="en-CA"/>
              </w:rPr>
              <w:t>-</w:t>
            </w:r>
            <w:r w:rsidRPr="00766F1F">
              <w:rPr>
                <w:rFonts w:ascii="Arial" w:hAnsi="Arial" w:cs="Arial"/>
                <w:lang w:val="en-CA"/>
              </w:rPr>
              <w:t>top bottle</w:t>
            </w:r>
          </w:p>
          <w:p w14:paraId="1536F472" w14:textId="77777777" w:rsidR="00E34426" w:rsidRPr="00766F1F" w:rsidRDefault="00E34426" w:rsidP="005F7187">
            <w:pPr>
              <w:rPr>
                <w:rFonts w:ascii="Arial" w:hAnsi="Arial" w:cs="Arial"/>
                <w:lang w:val="en-CA"/>
              </w:rPr>
            </w:pPr>
            <w:r w:rsidRPr="00766F1F">
              <w:rPr>
                <w:rFonts w:ascii="Arial" w:hAnsi="Arial" w:cs="Arial"/>
                <w:lang w:val="en-CA"/>
              </w:rPr>
              <w:t>Pump</w:t>
            </w:r>
          </w:p>
          <w:p w14:paraId="784C7128" w14:textId="07993A11"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tc>
        <w:tc>
          <w:tcPr>
            <w:tcW w:w="990" w:type="dxa"/>
            <w:vAlign w:val="center"/>
          </w:tcPr>
          <w:p w14:paraId="279E1121" w14:textId="77777777" w:rsidR="00E34426" w:rsidRPr="00766F1F" w:rsidRDefault="00E34426" w:rsidP="005F7187">
            <w:pPr>
              <w:jc w:val="right"/>
              <w:rPr>
                <w:rFonts w:ascii="Arial" w:hAnsi="Arial" w:cs="Arial"/>
                <w:lang w:val="en-CA"/>
              </w:rPr>
            </w:pPr>
            <w:r w:rsidRPr="00766F1F">
              <w:rPr>
                <w:rFonts w:ascii="Arial" w:hAnsi="Arial" w:cs="Arial"/>
                <w:lang w:val="en-CA"/>
              </w:rPr>
              <w:t>4.50</w:t>
            </w:r>
          </w:p>
          <w:p w14:paraId="7603F3BB" w14:textId="77777777" w:rsidR="00E34426" w:rsidRPr="00766F1F" w:rsidRDefault="00E34426" w:rsidP="005F7187">
            <w:pPr>
              <w:jc w:val="right"/>
              <w:rPr>
                <w:rFonts w:ascii="Arial" w:hAnsi="Arial" w:cs="Arial"/>
                <w:lang w:val="en-CA"/>
              </w:rPr>
            </w:pPr>
            <w:r w:rsidRPr="00766F1F">
              <w:rPr>
                <w:rFonts w:ascii="Arial" w:hAnsi="Arial" w:cs="Arial"/>
                <w:lang w:val="en-CA"/>
              </w:rPr>
              <w:t>5.00</w:t>
            </w:r>
          </w:p>
          <w:p w14:paraId="10AA377C" w14:textId="77777777" w:rsidR="00E34426" w:rsidRPr="00766F1F" w:rsidRDefault="00E34426" w:rsidP="005F7187">
            <w:pPr>
              <w:jc w:val="right"/>
              <w:rPr>
                <w:rFonts w:ascii="Arial" w:hAnsi="Arial" w:cs="Arial"/>
                <w:lang w:val="en-CA"/>
              </w:rPr>
            </w:pPr>
            <w:r w:rsidRPr="00766F1F">
              <w:rPr>
                <w:rFonts w:ascii="Arial" w:hAnsi="Arial" w:cs="Arial"/>
                <w:lang w:val="en-CA"/>
              </w:rPr>
              <w:t>9.95</w:t>
            </w:r>
          </w:p>
          <w:p w14:paraId="6D1F4EE9" w14:textId="77777777" w:rsidR="00E34426" w:rsidRPr="00766F1F" w:rsidRDefault="00E34426" w:rsidP="005F7187">
            <w:pPr>
              <w:jc w:val="right"/>
              <w:rPr>
                <w:rFonts w:ascii="Arial" w:hAnsi="Arial" w:cs="Arial"/>
                <w:lang w:val="en-CA"/>
              </w:rPr>
            </w:pPr>
            <w:r w:rsidRPr="00766F1F">
              <w:rPr>
                <w:rFonts w:ascii="Arial" w:hAnsi="Arial" w:cs="Arial"/>
                <w:lang w:val="en-CA"/>
              </w:rPr>
              <w:t>15.00</w:t>
            </w:r>
          </w:p>
        </w:tc>
        <w:tc>
          <w:tcPr>
            <w:tcW w:w="1516" w:type="dxa"/>
            <w:vAlign w:val="center"/>
          </w:tcPr>
          <w:p w14:paraId="652329B1" w14:textId="0D2D7AD8"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.150</w:t>
            </w:r>
          </w:p>
          <w:p w14:paraId="11035E9E" w14:textId="24CE68BE"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.021</w:t>
            </w:r>
          </w:p>
          <w:p w14:paraId="49519BC7" w14:textId="78D328E2"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.021</w:t>
            </w:r>
          </w:p>
          <w:p w14:paraId="5AD20CF7" w14:textId="1D950450"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.016</w:t>
            </w:r>
          </w:p>
        </w:tc>
        <w:tc>
          <w:tcPr>
            <w:tcW w:w="3789" w:type="dxa"/>
            <w:vAlign w:val="center"/>
          </w:tcPr>
          <w:p w14:paraId="47483A3E" w14:textId="2076F9CF" w:rsidR="00E34426" w:rsidRPr="00766F1F" w:rsidRDefault="00E34426" w:rsidP="005F7187">
            <w:pPr>
              <w:jc w:val="both"/>
              <w:rPr>
                <w:rFonts w:ascii="Arial" w:hAnsi="Arial" w:cs="Arial"/>
                <w:lang w:val="en-CA"/>
              </w:rPr>
            </w:pPr>
            <w:r w:rsidRPr="00766F1F">
              <w:rPr>
                <w:rFonts w:ascii="Arial" w:hAnsi="Arial" w:cs="Arial"/>
                <w:lang w:val="en-CA"/>
              </w:rPr>
              <w:t>Free shipping on orders over $100</w:t>
            </w:r>
            <w:r w:rsidR="005F7187">
              <w:rPr>
                <w:rFonts w:ascii="Arial" w:hAnsi="Arial" w:cs="Arial"/>
                <w:lang w:val="en-CA"/>
              </w:rPr>
              <w:t>.</w:t>
            </w:r>
          </w:p>
        </w:tc>
      </w:tr>
      <w:tr w:rsidR="00E34426" w:rsidRPr="00766F1F" w14:paraId="15669EC7" w14:textId="77777777" w:rsidTr="005F7187">
        <w:trPr>
          <w:trHeight w:val="981"/>
          <w:jc w:val="center"/>
        </w:trPr>
        <w:tc>
          <w:tcPr>
            <w:tcW w:w="1285" w:type="dxa"/>
            <w:vAlign w:val="center"/>
          </w:tcPr>
          <w:p w14:paraId="4E724386" w14:textId="4BA6B23C" w:rsidR="00E34426" w:rsidRPr="00766F1F" w:rsidRDefault="00E34426" w:rsidP="00EC3819">
            <w:pPr>
              <w:rPr>
                <w:rFonts w:ascii="Arial" w:hAnsi="Arial" w:cs="Arial"/>
                <w:lang w:val="en-CA"/>
              </w:rPr>
            </w:pPr>
            <w:r w:rsidRPr="00766F1F">
              <w:rPr>
                <w:rFonts w:ascii="Arial" w:hAnsi="Arial" w:cs="Arial"/>
                <w:lang w:val="en-CA"/>
              </w:rPr>
              <w:t>Dillon’s</w:t>
            </w:r>
            <w:r w:rsidR="00EA201C" w:rsidRPr="00766F1F">
              <w:rPr>
                <w:rFonts w:ascii="Arial" w:hAnsi="Arial" w:cs="Arial"/>
                <w:lang w:val="en-CA"/>
              </w:rPr>
              <w:t xml:space="preserve"> Small Batch Distilleries</w:t>
            </w:r>
          </w:p>
        </w:tc>
        <w:tc>
          <w:tcPr>
            <w:tcW w:w="1414" w:type="dxa"/>
            <w:vAlign w:val="center"/>
          </w:tcPr>
          <w:p w14:paraId="10953D48" w14:textId="77777777" w:rsidR="00E34426" w:rsidRPr="00766F1F" w:rsidRDefault="00E34426" w:rsidP="00EC3819">
            <w:pPr>
              <w:rPr>
                <w:rFonts w:ascii="Arial" w:hAnsi="Arial" w:cs="Arial"/>
                <w:lang w:val="en-CA"/>
              </w:rPr>
            </w:pPr>
            <w:proofErr w:type="spellStart"/>
            <w:r w:rsidRPr="00766F1F">
              <w:rPr>
                <w:rFonts w:ascii="Arial" w:hAnsi="Arial" w:cs="Arial"/>
                <w:lang w:val="en-CA"/>
              </w:rPr>
              <w:t>Beamsville</w:t>
            </w:r>
            <w:proofErr w:type="spellEnd"/>
          </w:p>
        </w:tc>
        <w:tc>
          <w:tcPr>
            <w:tcW w:w="1076" w:type="dxa"/>
            <w:vAlign w:val="center"/>
          </w:tcPr>
          <w:p w14:paraId="485C9F37" w14:textId="23AA1A1C" w:rsidR="00E34426" w:rsidRPr="00766F1F" w:rsidRDefault="00E34426" w:rsidP="005F7187">
            <w:pPr>
              <w:jc w:val="center"/>
              <w:rPr>
                <w:rFonts w:ascii="Arial" w:hAnsi="Arial" w:cs="Arial"/>
                <w:lang w:val="en-CA"/>
              </w:rPr>
            </w:pPr>
            <w:r w:rsidRPr="00766F1F">
              <w:rPr>
                <w:rFonts w:ascii="Arial" w:hAnsi="Arial" w:cs="Arial"/>
                <w:lang w:val="en-CA"/>
              </w:rPr>
              <w:t>80</w:t>
            </w:r>
            <w:r w:rsidR="00AD661B" w:rsidRPr="00766F1F">
              <w:rPr>
                <w:rFonts w:ascii="Arial" w:hAnsi="Arial" w:cs="Arial"/>
                <w:lang w:val="en-CA"/>
              </w:rPr>
              <w:t>%</w:t>
            </w:r>
          </w:p>
        </w:tc>
        <w:tc>
          <w:tcPr>
            <w:tcW w:w="990" w:type="dxa"/>
            <w:vAlign w:val="center"/>
          </w:tcPr>
          <w:p w14:paraId="2454D354" w14:textId="77777777" w:rsidR="00E34426" w:rsidRPr="00766F1F" w:rsidRDefault="00E34426" w:rsidP="005F7187">
            <w:pPr>
              <w:jc w:val="right"/>
              <w:rPr>
                <w:rFonts w:ascii="Arial" w:hAnsi="Arial" w:cs="Arial"/>
                <w:lang w:val="en-CA"/>
              </w:rPr>
            </w:pPr>
            <w:r w:rsidRPr="00766F1F">
              <w:rPr>
                <w:rFonts w:ascii="Arial" w:hAnsi="Arial" w:cs="Arial"/>
                <w:lang w:val="en-CA"/>
              </w:rPr>
              <w:t>750 ml</w:t>
            </w:r>
          </w:p>
        </w:tc>
        <w:tc>
          <w:tcPr>
            <w:tcW w:w="1890" w:type="dxa"/>
            <w:vAlign w:val="center"/>
          </w:tcPr>
          <w:p w14:paraId="653C08E4" w14:textId="1C5544D7"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tc>
        <w:tc>
          <w:tcPr>
            <w:tcW w:w="990" w:type="dxa"/>
            <w:vAlign w:val="center"/>
          </w:tcPr>
          <w:p w14:paraId="4B2E08B1" w14:textId="77777777" w:rsidR="00E34426" w:rsidRPr="00766F1F" w:rsidRDefault="00E34426" w:rsidP="005F7187">
            <w:pPr>
              <w:jc w:val="right"/>
              <w:rPr>
                <w:rFonts w:ascii="Arial" w:hAnsi="Arial" w:cs="Arial"/>
                <w:lang w:val="en-CA"/>
              </w:rPr>
            </w:pPr>
            <w:r w:rsidRPr="00766F1F">
              <w:rPr>
                <w:rFonts w:ascii="Arial" w:hAnsi="Arial" w:cs="Arial"/>
                <w:lang w:val="en-CA"/>
              </w:rPr>
              <w:t>20.00</w:t>
            </w:r>
          </w:p>
        </w:tc>
        <w:tc>
          <w:tcPr>
            <w:tcW w:w="1516" w:type="dxa"/>
            <w:vAlign w:val="center"/>
          </w:tcPr>
          <w:p w14:paraId="40103D6D" w14:textId="57D44C4D"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.026</w:t>
            </w:r>
          </w:p>
        </w:tc>
        <w:tc>
          <w:tcPr>
            <w:tcW w:w="3789" w:type="dxa"/>
            <w:vAlign w:val="center"/>
          </w:tcPr>
          <w:p w14:paraId="4A11513E" w14:textId="0F5A395E" w:rsidR="00E34426" w:rsidRPr="00766F1F" w:rsidRDefault="00E34426" w:rsidP="005F7187">
            <w:pPr>
              <w:jc w:val="both"/>
              <w:rPr>
                <w:rFonts w:ascii="Arial" w:hAnsi="Arial" w:cs="Arial"/>
                <w:lang w:val="en-CA"/>
              </w:rPr>
            </w:pPr>
            <w:r w:rsidRPr="00766F1F">
              <w:rPr>
                <w:rFonts w:ascii="Arial" w:hAnsi="Arial" w:cs="Arial"/>
                <w:lang w:val="en-CA"/>
              </w:rPr>
              <w:t xml:space="preserve">Free shipping on orders over $150 within Ontario and Quebec and on orders over $200 to </w:t>
            </w:r>
            <w:r w:rsidR="00B21FC5" w:rsidRPr="00766F1F">
              <w:rPr>
                <w:rFonts w:ascii="Arial" w:hAnsi="Arial" w:cs="Arial"/>
                <w:lang w:val="en-CA"/>
              </w:rPr>
              <w:t>e</w:t>
            </w:r>
            <w:r w:rsidRPr="00766F1F">
              <w:rPr>
                <w:rFonts w:ascii="Arial" w:hAnsi="Arial" w:cs="Arial"/>
                <w:lang w:val="en-CA"/>
              </w:rPr>
              <w:t xml:space="preserve">astern and </w:t>
            </w:r>
            <w:r w:rsidR="00B21FC5" w:rsidRPr="00766F1F">
              <w:rPr>
                <w:rFonts w:ascii="Arial" w:hAnsi="Arial" w:cs="Arial"/>
                <w:lang w:val="en-CA"/>
              </w:rPr>
              <w:t>w</w:t>
            </w:r>
            <w:r w:rsidRPr="00766F1F">
              <w:rPr>
                <w:rFonts w:ascii="Arial" w:hAnsi="Arial" w:cs="Arial"/>
                <w:lang w:val="en-CA"/>
              </w:rPr>
              <w:t>estern Canada</w:t>
            </w:r>
            <w:r w:rsidR="005F7187">
              <w:rPr>
                <w:rFonts w:ascii="Arial" w:hAnsi="Arial" w:cs="Arial"/>
                <w:lang w:val="en-CA"/>
              </w:rPr>
              <w:t>.</w:t>
            </w:r>
          </w:p>
        </w:tc>
      </w:tr>
      <w:tr w:rsidR="00E34426" w:rsidRPr="00766F1F" w14:paraId="2A8683A1" w14:textId="77777777" w:rsidTr="005F7187">
        <w:trPr>
          <w:jc w:val="center"/>
        </w:trPr>
        <w:tc>
          <w:tcPr>
            <w:tcW w:w="1285" w:type="dxa"/>
            <w:vAlign w:val="center"/>
          </w:tcPr>
          <w:p w14:paraId="1CE5F74F" w14:textId="3FA58331" w:rsidR="00E34426" w:rsidRPr="00766F1F" w:rsidRDefault="00E34426" w:rsidP="00EC3819">
            <w:pPr>
              <w:rPr>
                <w:rFonts w:ascii="Arial" w:hAnsi="Arial" w:cs="Arial"/>
                <w:lang w:val="en-CA"/>
              </w:rPr>
            </w:pPr>
            <w:r w:rsidRPr="00766F1F">
              <w:rPr>
                <w:rFonts w:ascii="Arial" w:hAnsi="Arial" w:cs="Arial"/>
                <w:lang w:val="en-CA"/>
              </w:rPr>
              <w:t>Dixon’s</w:t>
            </w:r>
            <w:r w:rsidR="00EA201C" w:rsidRPr="00766F1F">
              <w:rPr>
                <w:rFonts w:ascii="Arial" w:hAnsi="Arial" w:cs="Arial"/>
                <w:lang w:val="en-CA"/>
              </w:rPr>
              <w:t xml:space="preserve"> Distilled Spirits</w:t>
            </w:r>
          </w:p>
        </w:tc>
        <w:tc>
          <w:tcPr>
            <w:tcW w:w="1414" w:type="dxa"/>
            <w:vAlign w:val="center"/>
          </w:tcPr>
          <w:p w14:paraId="3D4D6253" w14:textId="77777777" w:rsidR="00E34426" w:rsidRPr="00766F1F" w:rsidRDefault="00E34426" w:rsidP="00EC3819">
            <w:pPr>
              <w:rPr>
                <w:rFonts w:ascii="Arial" w:hAnsi="Arial" w:cs="Arial"/>
                <w:lang w:val="en-CA"/>
              </w:rPr>
            </w:pPr>
            <w:r w:rsidRPr="00766F1F">
              <w:rPr>
                <w:rFonts w:ascii="Arial" w:hAnsi="Arial" w:cs="Arial"/>
                <w:lang w:val="en-CA"/>
              </w:rPr>
              <w:t>Guelph</w:t>
            </w:r>
          </w:p>
        </w:tc>
        <w:tc>
          <w:tcPr>
            <w:tcW w:w="1076" w:type="dxa"/>
            <w:vAlign w:val="center"/>
          </w:tcPr>
          <w:p w14:paraId="5CC1CEB6" w14:textId="4FB87BEA" w:rsidR="00E34426" w:rsidRPr="00766F1F" w:rsidRDefault="00E34426" w:rsidP="005F7187">
            <w:pPr>
              <w:jc w:val="center"/>
              <w:rPr>
                <w:rFonts w:ascii="Arial" w:hAnsi="Arial" w:cs="Arial"/>
                <w:lang w:val="en-CA"/>
              </w:rPr>
            </w:pPr>
            <w:r w:rsidRPr="00766F1F">
              <w:rPr>
                <w:rFonts w:ascii="Arial" w:hAnsi="Arial" w:cs="Arial"/>
                <w:lang w:val="en-CA"/>
              </w:rPr>
              <w:t>80</w:t>
            </w:r>
            <w:r w:rsidR="00AD661B" w:rsidRPr="00766F1F">
              <w:rPr>
                <w:rFonts w:ascii="Arial" w:hAnsi="Arial" w:cs="Arial"/>
                <w:lang w:val="en-CA"/>
              </w:rPr>
              <w:t>%</w:t>
            </w:r>
          </w:p>
        </w:tc>
        <w:tc>
          <w:tcPr>
            <w:tcW w:w="990" w:type="dxa"/>
            <w:vAlign w:val="center"/>
          </w:tcPr>
          <w:p w14:paraId="1223FDAD" w14:textId="77777777" w:rsidR="00E34426" w:rsidRPr="00766F1F" w:rsidRDefault="00E34426" w:rsidP="005F7187">
            <w:pPr>
              <w:jc w:val="right"/>
              <w:rPr>
                <w:rFonts w:ascii="Arial" w:hAnsi="Arial" w:cs="Arial"/>
                <w:lang w:val="en-CA"/>
              </w:rPr>
            </w:pPr>
            <w:r w:rsidRPr="00766F1F">
              <w:rPr>
                <w:rFonts w:ascii="Arial" w:hAnsi="Arial" w:cs="Arial"/>
                <w:lang w:val="en-CA"/>
              </w:rPr>
              <w:t>125 ml</w:t>
            </w:r>
          </w:p>
          <w:p w14:paraId="09C79C5C" w14:textId="77777777" w:rsidR="00E34426" w:rsidRPr="00766F1F" w:rsidRDefault="00E34426" w:rsidP="005F7187">
            <w:pPr>
              <w:jc w:val="right"/>
              <w:rPr>
                <w:rFonts w:ascii="Arial" w:hAnsi="Arial" w:cs="Arial"/>
                <w:lang w:val="en-CA"/>
              </w:rPr>
            </w:pPr>
            <w:r w:rsidRPr="00766F1F">
              <w:rPr>
                <w:rFonts w:ascii="Arial" w:hAnsi="Arial" w:cs="Arial"/>
                <w:lang w:val="en-CA"/>
              </w:rPr>
              <w:t>1 L</w:t>
            </w:r>
          </w:p>
          <w:p w14:paraId="49C625FA" w14:textId="77777777" w:rsidR="00E34426" w:rsidRPr="00766F1F" w:rsidRDefault="00E34426" w:rsidP="005F7187">
            <w:pPr>
              <w:jc w:val="right"/>
              <w:rPr>
                <w:rFonts w:ascii="Arial" w:hAnsi="Arial" w:cs="Arial"/>
                <w:lang w:val="en-CA"/>
              </w:rPr>
            </w:pPr>
            <w:r w:rsidRPr="00766F1F">
              <w:rPr>
                <w:rFonts w:ascii="Arial" w:hAnsi="Arial" w:cs="Arial"/>
                <w:lang w:val="en-CA"/>
              </w:rPr>
              <w:t>4 L</w:t>
            </w:r>
          </w:p>
        </w:tc>
        <w:tc>
          <w:tcPr>
            <w:tcW w:w="1890" w:type="dxa"/>
            <w:vAlign w:val="center"/>
          </w:tcPr>
          <w:p w14:paraId="51ABB645" w14:textId="784DB930"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437C55B9" w14:textId="58C64CF0"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13F18030" w14:textId="77777777" w:rsidR="00E34426" w:rsidRPr="00766F1F" w:rsidRDefault="00E34426" w:rsidP="005F7187">
            <w:pPr>
              <w:rPr>
                <w:rFonts w:ascii="Arial" w:hAnsi="Arial" w:cs="Arial"/>
                <w:lang w:val="en-CA"/>
              </w:rPr>
            </w:pPr>
            <w:r w:rsidRPr="00766F1F">
              <w:rPr>
                <w:rFonts w:ascii="Arial" w:hAnsi="Arial" w:cs="Arial"/>
                <w:lang w:val="en-CA"/>
              </w:rPr>
              <w:t>Jug</w:t>
            </w:r>
          </w:p>
        </w:tc>
        <w:tc>
          <w:tcPr>
            <w:tcW w:w="990" w:type="dxa"/>
            <w:vAlign w:val="center"/>
          </w:tcPr>
          <w:p w14:paraId="32CF6D15" w14:textId="77777777" w:rsidR="00E34426" w:rsidRPr="00766F1F" w:rsidRDefault="00E34426" w:rsidP="005F7187">
            <w:pPr>
              <w:jc w:val="right"/>
              <w:rPr>
                <w:rFonts w:ascii="Arial" w:hAnsi="Arial" w:cs="Arial"/>
                <w:lang w:val="en-CA"/>
              </w:rPr>
            </w:pPr>
            <w:r w:rsidRPr="00766F1F">
              <w:rPr>
                <w:rFonts w:ascii="Arial" w:hAnsi="Arial" w:cs="Arial"/>
                <w:lang w:val="en-CA"/>
              </w:rPr>
              <w:t>4.00</w:t>
            </w:r>
          </w:p>
          <w:p w14:paraId="5A988895" w14:textId="77777777" w:rsidR="00E34426" w:rsidRPr="00766F1F" w:rsidRDefault="00E34426" w:rsidP="005F7187">
            <w:pPr>
              <w:jc w:val="right"/>
              <w:rPr>
                <w:rFonts w:ascii="Arial" w:hAnsi="Arial" w:cs="Arial"/>
                <w:lang w:val="en-CA"/>
              </w:rPr>
            </w:pPr>
            <w:r w:rsidRPr="00766F1F">
              <w:rPr>
                <w:rFonts w:ascii="Arial" w:hAnsi="Arial" w:cs="Arial"/>
                <w:lang w:val="en-CA"/>
              </w:rPr>
              <w:t>14.00</w:t>
            </w:r>
          </w:p>
          <w:p w14:paraId="28BCA0AF" w14:textId="77777777" w:rsidR="00E34426" w:rsidRPr="00766F1F" w:rsidRDefault="00E34426" w:rsidP="005F7187">
            <w:pPr>
              <w:jc w:val="right"/>
              <w:rPr>
                <w:rFonts w:ascii="Arial" w:hAnsi="Arial" w:cs="Arial"/>
                <w:lang w:val="en-CA"/>
              </w:rPr>
            </w:pPr>
            <w:r w:rsidRPr="00766F1F">
              <w:rPr>
                <w:rFonts w:ascii="Arial" w:hAnsi="Arial" w:cs="Arial"/>
                <w:lang w:val="en-CA"/>
              </w:rPr>
              <w:t>48.00</w:t>
            </w:r>
          </w:p>
        </w:tc>
        <w:tc>
          <w:tcPr>
            <w:tcW w:w="1516" w:type="dxa"/>
            <w:vAlign w:val="center"/>
          </w:tcPr>
          <w:p w14:paraId="676D2A45" w14:textId="06801CE3"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.032</w:t>
            </w:r>
          </w:p>
          <w:p w14:paraId="61FB8AF5" w14:textId="7BE0EE0D"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.014</w:t>
            </w:r>
          </w:p>
          <w:p w14:paraId="0A0EB671" w14:textId="7F1974C3"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.012</w:t>
            </w:r>
          </w:p>
        </w:tc>
        <w:tc>
          <w:tcPr>
            <w:tcW w:w="3789" w:type="dxa"/>
            <w:vAlign w:val="center"/>
          </w:tcPr>
          <w:p w14:paraId="69C44B38" w14:textId="0844263D" w:rsidR="00E34426" w:rsidRPr="00766F1F" w:rsidRDefault="00E34426" w:rsidP="005F7187">
            <w:pPr>
              <w:jc w:val="both"/>
              <w:rPr>
                <w:rFonts w:ascii="Arial" w:hAnsi="Arial" w:cs="Arial"/>
                <w:lang w:val="en-CA"/>
              </w:rPr>
            </w:pPr>
            <w:r w:rsidRPr="00766F1F">
              <w:rPr>
                <w:rFonts w:ascii="Arial" w:hAnsi="Arial" w:cs="Arial"/>
                <w:lang w:val="en-CA"/>
              </w:rPr>
              <w:t xml:space="preserve">Free delivery within </w:t>
            </w:r>
            <w:r w:rsidR="00B21FC5" w:rsidRPr="00766F1F">
              <w:rPr>
                <w:rFonts w:ascii="Arial" w:hAnsi="Arial" w:cs="Arial"/>
                <w:lang w:val="en-CA"/>
              </w:rPr>
              <w:t xml:space="preserve">the city of </w:t>
            </w:r>
            <w:r w:rsidRPr="00766F1F">
              <w:rPr>
                <w:rFonts w:ascii="Arial" w:hAnsi="Arial" w:cs="Arial"/>
                <w:lang w:val="en-CA"/>
              </w:rPr>
              <w:t>Guelph</w:t>
            </w:r>
            <w:r w:rsidR="007429B6" w:rsidRPr="00766F1F">
              <w:rPr>
                <w:rFonts w:ascii="Arial" w:hAnsi="Arial" w:cs="Arial"/>
                <w:lang w:val="en-CA"/>
              </w:rPr>
              <w:t>; s</w:t>
            </w:r>
            <w:r w:rsidRPr="00766F1F">
              <w:rPr>
                <w:rFonts w:ascii="Arial" w:hAnsi="Arial" w:cs="Arial"/>
                <w:lang w:val="en-CA"/>
              </w:rPr>
              <w:t xml:space="preserve">tandard shipping to </w:t>
            </w:r>
            <w:r w:rsidR="007429B6" w:rsidRPr="00766F1F">
              <w:rPr>
                <w:rFonts w:ascii="Arial" w:hAnsi="Arial" w:cs="Arial"/>
                <w:lang w:val="en-CA"/>
              </w:rPr>
              <w:t xml:space="preserve">all </w:t>
            </w:r>
            <w:r w:rsidRPr="00766F1F">
              <w:rPr>
                <w:rFonts w:ascii="Arial" w:hAnsi="Arial" w:cs="Arial"/>
                <w:lang w:val="en-CA"/>
              </w:rPr>
              <w:t>other locations</w:t>
            </w:r>
            <w:r w:rsidR="005F7187">
              <w:rPr>
                <w:rFonts w:ascii="Arial" w:hAnsi="Arial" w:cs="Arial"/>
                <w:lang w:val="en-CA"/>
              </w:rPr>
              <w:t>.</w:t>
            </w:r>
          </w:p>
        </w:tc>
      </w:tr>
      <w:tr w:rsidR="00E34426" w:rsidRPr="00766F1F" w14:paraId="07A00503" w14:textId="77777777" w:rsidTr="005F7187">
        <w:trPr>
          <w:jc w:val="center"/>
        </w:trPr>
        <w:tc>
          <w:tcPr>
            <w:tcW w:w="1285" w:type="dxa"/>
            <w:vAlign w:val="center"/>
          </w:tcPr>
          <w:p w14:paraId="05747AA1" w14:textId="2D72FF13" w:rsidR="00E34426" w:rsidRPr="00766F1F" w:rsidRDefault="00E34426" w:rsidP="00EC3819">
            <w:pPr>
              <w:rPr>
                <w:rFonts w:ascii="Arial" w:hAnsi="Arial" w:cs="Arial"/>
                <w:lang w:val="en-CA"/>
              </w:rPr>
            </w:pPr>
            <w:r w:rsidRPr="00766F1F">
              <w:rPr>
                <w:rFonts w:ascii="Arial" w:hAnsi="Arial" w:cs="Arial"/>
                <w:lang w:val="en-CA"/>
              </w:rPr>
              <w:t>Junction 56</w:t>
            </w:r>
            <w:r w:rsidR="00EA201C" w:rsidRPr="00766F1F">
              <w:rPr>
                <w:rFonts w:ascii="Arial" w:hAnsi="Arial" w:cs="Arial"/>
                <w:lang w:val="en-CA"/>
              </w:rPr>
              <w:t xml:space="preserve"> Distillery</w:t>
            </w:r>
          </w:p>
        </w:tc>
        <w:tc>
          <w:tcPr>
            <w:tcW w:w="1414" w:type="dxa"/>
            <w:vAlign w:val="center"/>
          </w:tcPr>
          <w:p w14:paraId="60911C5F" w14:textId="77777777" w:rsidR="00E34426" w:rsidRPr="00766F1F" w:rsidRDefault="00E34426" w:rsidP="00EC3819">
            <w:pPr>
              <w:rPr>
                <w:rFonts w:ascii="Arial" w:hAnsi="Arial" w:cs="Arial"/>
                <w:lang w:val="en-CA"/>
              </w:rPr>
            </w:pPr>
            <w:r w:rsidRPr="00766F1F">
              <w:rPr>
                <w:rFonts w:ascii="Arial" w:hAnsi="Arial" w:cs="Arial"/>
                <w:lang w:val="en-CA"/>
              </w:rPr>
              <w:t>Stratford</w:t>
            </w:r>
          </w:p>
        </w:tc>
        <w:tc>
          <w:tcPr>
            <w:tcW w:w="1076" w:type="dxa"/>
            <w:vAlign w:val="center"/>
          </w:tcPr>
          <w:p w14:paraId="39FA56F5" w14:textId="73768E61" w:rsidR="00E34426" w:rsidRPr="00766F1F" w:rsidRDefault="00E34426" w:rsidP="005F7187">
            <w:pPr>
              <w:jc w:val="center"/>
              <w:rPr>
                <w:rFonts w:ascii="Arial" w:hAnsi="Arial" w:cs="Arial"/>
                <w:lang w:val="en-CA"/>
              </w:rPr>
            </w:pPr>
            <w:r w:rsidRPr="00766F1F">
              <w:rPr>
                <w:rFonts w:ascii="Arial" w:hAnsi="Arial" w:cs="Arial"/>
                <w:lang w:val="en-CA"/>
              </w:rPr>
              <w:t>80</w:t>
            </w:r>
            <w:r w:rsidR="00AD661B" w:rsidRPr="00766F1F">
              <w:rPr>
                <w:rFonts w:ascii="Arial" w:hAnsi="Arial" w:cs="Arial"/>
                <w:lang w:val="en-CA"/>
              </w:rPr>
              <w:t>%</w:t>
            </w:r>
          </w:p>
        </w:tc>
        <w:tc>
          <w:tcPr>
            <w:tcW w:w="990" w:type="dxa"/>
            <w:vAlign w:val="center"/>
          </w:tcPr>
          <w:p w14:paraId="53E6C4CD" w14:textId="77777777" w:rsidR="00E34426" w:rsidRPr="00766F1F" w:rsidRDefault="00E34426" w:rsidP="005F7187">
            <w:pPr>
              <w:jc w:val="right"/>
              <w:rPr>
                <w:rFonts w:ascii="Arial" w:hAnsi="Arial" w:cs="Arial"/>
                <w:lang w:val="en-CA"/>
              </w:rPr>
            </w:pPr>
            <w:r w:rsidRPr="00766F1F">
              <w:rPr>
                <w:rFonts w:ascii="Arial" w:hAnsi="Arial" w:cs="Arial"/>
                <w:lang w:val="en-CA"/>
              </w:rPr>
              <w:t>60 ml</w:t>
            </w:r>
          </w:p>
          <w:p w14:paraId="5718D778" w14:textId="77777777" w:rsidR="00E34426" w:rsidRPr="00766F1F" w:rsidRDefault="00E34426" w:rsidP="005F7187">
            <w:pPr>
              <w:jc w:val="right"/>
              <w:rPr>
                <w:rFonts w:ascii="Arial" w:hAnsi="Arial" w:cs="Arial"/>
                <w:lang w:val="en-CA"/>
              </w:rPr>
            </w:pPr>
            <w:r w:rsidRPr="00766F1F">
              <w:rPr>
                <w:rFonts w:ascii="Arial" w:hAnsi="Arial" w:cs="Arial"/>
                <w:lang w:val="en-CA"/>
              </w:rPr>
              <w:t>1 L</w:t>
            </w:r>
          </w:p>
          <w:p w14:paraId="6F0EFF1E" w14:textId="1774E696" w:rsidR="00E34426" w:rsidRPr="00766F1F" w:rsidRDefault="00E34426" w:rsidP="005F7187">
            <w:pPr>
              <w:jc w:val="right"/>
              <w:rPr>
                <w:rFonts w:ascii="Arial" w:hAnsi="Arial" w:cs="Arial"/>
                <w:lang w:val="en-CA"/>
              </w:rPr>
            </w:pPr>
            <w:r w:rsidRPr="00766F1F">
              <w:rPr>
                <w:rFonts w:ascii="Arial" w:hAnsi="Arial" w:cs="Arial"/>
                <w:lang w:val="en-CA"/>
              </w:rPr>
              <w:t xml:space="preserve">1 L </w:t>
            </w:r>
            <w:r w:rsidR="00176BAE" w:rsidRPr="00766F1F">
              <w:rPr>
                <w:rFonts w:ascii="Arial" w:hAnsi="Arial" w:cs="Arial"/>
                <w:lang w:val="en-CA"/>
              </w:rPr>
              <w:t>×</w:t>
            </w:r>
            <w:r w:rsidRPr="00766F1F">
              <w:rPr>
                <w:rFonts w:ascii="Arial" w:hAnsi="Arial" w:cs="Arial"/>
                <w:lang w:val="en-CA"/>
              </w:rPr>
              <w:t xml:space="preserve"> 6</w:t>
            </w:r>
          </w:p>
          <w:p w14:paraId="2D5E0AA6" w14:textId="77777777" w:rsidR="00E34426" w:rsidRPr="00766F1F" w:rsidRDefault="00E34426" w:rsidP="005F7187">
            <w:pPr>
              <w:jc w:val="right"/>
              <w:rPr>
                <w:rFonts w:ascii="Arial" w:hAnsi="Arial" w:cs="Arial"/>
                <w:lang w:val="en-CA"/>
              </w:rPr>
            </w:pPr>
            <w:r w:rsidRPr="00766F1F">
              <w:rPr>
                <w:rFonts w:ascii="Arial" w:hAnsi="Arial" w:cs="Arial"/>
                <w:lang w:val="en-CA"/>
              </w:rPr>
              <w:t>4 L</w:t>
            </w:r>
          </w:p>
        </w:tc>
        <w:tc>
          <w:tcPr>
            <w:tcW w:w="1890" w:type="dxa"/>
            <w:vAlign w:val="center"/>
          </w:tcPr>
          <w:p w14:paraId="0BCB59C0" w14:textId="77777777" w:rsidR="00E34426" w:rsidRPr="00766F1F" w:rsidRDefault="00E34426" w:rsidP="005F7187">
            <w:pPr>
              <w:rPr>
                <w:rFonts w:ascii="Arial" w:hAnsi="Arial" w:cs="Arial"/>
                <w:lang w:val="en-CA"/>
              </w:rPr>
            </w:pPr>
            <w:r w:rsidRPr="00766F1F">
              <w:rPr>
                <w:rFonts w:ascii="Arial" w:hAnsi="Arial" w:cs="Arial"/>
                <w:lang w:val="en-CA"/>
              </w:rPr>
              <w:t>Spray bottle</w:t>
            </w:r>
          </w:p>
          <w:p w14:paraId="133ECD41" w14:textId="7029E740"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6B54FA6C" w14:textId="12998707"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bottles</w:t>
            </w:r>
          </w:p>
          <w:p w14:paraId="3617E9D6" w14:textId="77777777" w:rsidR="00E34426" w:rsidRPr="00766F1F" w:rsidRDefault="00E34426" w:rsidP="005F7187">
            <w:pPr>
              <w:rPr>
                <w:rFonts w:ascii="Arial" w:hAnsi="Arial" w:cs="Arial"/>
                <w:lang w:val="en-CA"/>
              </w:rPr>
            </w:pPr>
            <w:r w:rsidRPr="00766F1F">
              <w:rPr>
                <w:rFonts w:ascii="Arial" w:hAnsi="Arial" w:cs="Arial"/>
                <w:lang w:val="en-CA"/>
              </w:rPr>
              <w:t>Jug</w:t>
            </w:r>
          </w:p>
        </w:tc>
        <w:tc>
          <w:tcPr>
            <w:tcW w:w="990" w:type="dxa"/>
            <w:vAlign w:val="center"/>
          </w:tcPr>
          <w:p w14:paraId="4E728019" w14:textId="77777777" w:rsidR="00E34426" w:rsidRPr="00766F1F" w:rsidRDefault="00E34426" w:rsidP="005F7187">
            <w:pPr>
              <w:jc w:val="right"/>
              <w:rPr>
                <w:rFonts w:ascii="Arial" w:hAnsi="Arial" w:cs="Arial"/>
                <w:lang w:val="en-CA"/>
              </w:rPr>
            </w:pPr>
            <w:r w:rsidRPr="00766F1F">
              <w:rPr>
                <w:rFonts w:ascii="Arial" w:hAnsi="Arial" w:cs="Arial"/>
                <w:lang w:val="en-CA"/>
              </w:rPr>
              <w:t>3.25</w:t>
            </w:r>
          </w:p>
          <w:p w14:paraId="19A91241" w14:textId="77777777" w:rsidR="00E34426" w:rsidRPr="00766F1F" w:rsidRDefault="00E34426" w:rsidP="005F7187">
            <w:pPr>
              <w:jc w:val="right"/>
              <w:rPr>
                <w:rFonts w:ascii="Arial" w:hAnsi="Arial" w:cs="Arial"/>
                <w:lang w:val="en-CA"/>
              </w:rPr>
            </w:pPr>
            <w:r w:rsidRPr="00766F1F">
              <w:rPr>
                <w:rFonts w:ascii="Arial" w:hAnsi="Arial" w:cs="Arial"/>
                <w:lang w:val="en-CA"/>
              </w:rPr>
              <w:t>9.95</w:t>
            </w:r>
          </w:p>
          <w:p w14:paraId="062E12EC" w14:textId="77777777" w:rsidR="00E34426" w:rsidRPr="00766F1F" w:rsidRDefault="00E34426" w:rsidP="005F7187">
            <w:pPr>
              <w:jc w:val="right"/>
              <w:rPr>
                <w:rFonts w:ascii="Arial" w:hAnsi="Arial" w:cs="Arial"/>
                <w:lang w:val="en-CA"/>
              </w:rPr>
            </w:pPr>
            <w:r w:rsidRPr="00766F1F">
              <w:rPr>
                <w:rFonts w:ascii="Arial" w:hAnsi="Arial" w:cs="Arial"/>
                <w:lang w:val="en-CA"/>
              </w:rPr>
              <w:t>49.95</w:t>
            </w:r>
          </w:p>
          <w:p w14:paraId="309889E7" w14:textId="77777777" w:rsidR="00E34426" w:rsidRPr="00766F1F" w:rsidRDefault="00E34426" w:rsidP="005F7187">
            <w:pPr>
              <w:jc w:val="right"/>
              <w:rPr>
                <w:rFonts w:ascii="Arial" w:hAnsi="Arial" w:cs="Arial"/>
                <w:lang w:val="en-CA"/>
              </w:rPr>
            </w:pPr>
            <w:r w:rsidRPr="00766F1F">
              <w:rPr>
                <w:rFonts w:ascii="Arial" w:hAnsi="Arial" w:cs="Arial"/>
                <w:lang w:val="en-CA"/>
              </w:rPr>
              <w:t>35.00</w:t>
            </w:r>
          </w:p>
        </w:tc>
        <w:tc>
          <w:tcPr>
            <w:tcW w:w="1516" w:type="dxa"/>
            <w:vAlign w:val="center"/>
          </w:tcPr>
          <w:p w14:paraId="66EF3629" w14:textId="0EA1496A"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.054</w:t>
            </w:r>
          </w:p>
          <w:p w14:paraId="01FDBB88" w14:textId="5C8A22A0"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.009</w:t>
            </w:r>
          </w:p>
          <w:p w14:paraId="7E1014D0" w14:textId="3A5F3A07"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.008</w:t>
            </w:r>
          </w:p>
          <w:p w14:paraId="49FB698C" w14:textId="7241F994"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.008</w:t>
            </w:r>
          </w:p>
        </w:tc>
        <w:tc>
          <w:tcPr>
            <w:tcW w:w="3789" w:type="dxa"/>
            <w:vAlign w:val="center"/>
          </w:tcPr>
          <w:p w14:paraId="4D0D05B0" w14:textId="397BAF9A" w:rsidR="00E34426" w:rsidRPr="00766F1F" w:rsidRDefault="00E34426" w:rsidP="005F7187">
            <w:pPr>
              <w:jc w:val="both"/>
              <w:rPr>
                <w:rFonts w:ascii="Arial" w:hAnsi="Arial" w:cs="Arial"/>
                <w:lang w:val="en-CA"/>
              </w:rPr>
            </w:pPr>
            <w:r w:rsidRPr="00766F1F">
              <w:rPr>
                <w:rFonts w:ascii="Arial" w:hAnsi="Arial" w:cs="Arial"/>
                <w:lang w:val="en-CA"/>
              </w:rPr>
              <w:t>Standard shipping costs on all shipped orders</w:t>
            </w:r>
            <w:r w:rsidR="005F7187">
              <w:rPr>
                <w:rFonts w:ascii="Arial" w:hAnsi="Arial" w:cs="Arial"/>
                <w:lang w:val="en-CA"/>
              </w:rPr>
              <w:t>.</w:t>
            </w:r>
          </w:p>
        </w:tc>
      </w:tr>
      <w:tr w:rsidR="00E34426" w:rsidRPr="00766F1F" w14:paraId="702B93A2" w14:textId="77777777" w:rsidTr="005F7187">
        <w:trPr>
          <w:jc w:val="center"/>
        </w:trPr>
        <w:tc>
          <w:tcPr>
            <w:tcW w:w="1285" w:type="dxa"/>
            <w:vAlign w:val="center"/>
          </w:tcPr>
          <w:p w14:paraId="20ECEFED" w14:textId="5052F2E5" w:rsidR="00E34426" w:rsidRPr="00766F1F" w:rsidRDefault="00E34426" w:rsidP="00EC3819">
            <w:pPr>
              <w:rPr>
                <w:rFonts w:ascii="Arial" w:hAnsi="Arial" w:cs="Arial"/>
                <w:lang w:val="en-CA"/>
              </w:rPr>
            </w:pPr>
            <w:r w:rsidRPr="00766F1F">
              <w:rPr>
                <w:rFonts w:ascii="Arial" w:hAnsi="Arial" w:cs="Arial"/>
                <w:lang w:val="en-CA"/>
              </w:rPr>
              <w:t>Kinsip</w:t>
            </w:r>
            <w:r w:rsidR="00EA201C" w:rsidRPr="00766F1F">
              <w:rPr>
                <w:rFonts w:ascii="Arial" w:hAnsi="Arial" w:cs="Arial"/>
                <w:lang w:val="en-CA"/>
              </w:rPr>
              <w:t xml:space="preserve"> House of Fine Spirits</w:t>
            </w:r>
          </w:p>
        </w:tc>
        <w:tc>
          <w:tcPr>
            <w:tcW w:w="1414" w:type="dxa"/>
            <w:vAlign w:val="center"/>
          </w:tcPr>
          <w:p w14:paraId="3CBD148A" w14:textId="77777777" w:rsidR="00E34426" w:rsidRPr="00766F1F" w:rsidRDefault="00E34426" w:rsidP="00EC3819">
            <w:pPr>
              <w:rPr>
                <w:rFonts w:ascii="Arial" w:hAnsi="Arial" w:cs="Arial"/>
                <w:lang w:val="en-CA"/>
              </w:rPr>
            </w:pPr>
            <w:r w:rsidRPr="00766F1F">
              <w:rPr>
                <w:rFonts w:ascii="Arial" w:hAnsi="Arial" w:cs="Arial"/>
                <w:lang w:val="en-CA"/>
              </w:rPr>
              <w:t>Bloomfield</w:t>
            </w:r>
          </w:p>
        </w:tc>
        <w:tc>
          <w:tcPr>
            <w:tcW w:w="1076" w:type="dxa"/>
            <w:vAlign w:val="center"/>
          </w:tcPr>
          <w:p w14:paraId="3CC9C9E0" w14:textId="26411F4B" w:rsidR="00E34426" w:rsidRPr="00766F1F" w:rsidRDefault="00E34426" w:rsidP="005F7187">
            <w:pPr>
              <w:jc w:val="center"/>
              <w:rPr>
                <w:rFonts w:ascii="Arial" w:hAnsi="Arial" w:cs="Arial"/>
                <w:lang w:val="en-CA"/>
              </w:rPr>
            </w:pPr>
            <w:r w:rsidRPr="00766F1F">
              <w:rPr>
                <w:rFonts w:ascii="Arial" w:hAnsi="Arial" w:cs="Arial"/>
                <w:lang w:val="en-CA"/>
              </w:rPr>
              <w:t>80</w:t>
            </w:r>
            <w:r w:rsidR="00AD661B" w:rsidRPr="00766F1F">
              <w:rPr>
                <w:rFonts w:ascii="Arial" w:hAnsi="Arial" w:cs="Arial"/>
                <w:lang w:val="en-CA"/>
              </w:rPr>
              <w:t>%</w:t>
            </w:r>
          </w:p>
        </w:tc>
        <w:tc>
          <w:tcPr>
            <w:tcW w:w="990" w:type="dxa"/>
            <w:vAlign w:val="center"/>
          </w:tcPr>
          <w:p w14:paraId="245264C1" w14:textId="77777777" w:rsidR="00E34426" w:rsidRPr="00766F1F" w:rsidRDefault="00E34426" w:rsidP="005F7187">
            <w:pPr>
              <w:jc w:val="right"/>
              <w:rPr>
                <w:rFonts w:ascii="Arial" w:hAnsi="Arial" w:cs="Arial"/>
                <w:lang w:val="en-CA"/>
              </w:rPr>
            </w:pPr>
            <w:r w:rsidRPr="00766F1F">
              <w:rPr>
                <w:rFonts w:ascii="Arial" w:hAnsi="Arial" w:cs="Arial"/>
                <w:lang w:val="en-CA"/>
              </w:rPr>
              <w:t>120 ml</w:t>
            </w:r>
          </w:p>
          <w:p w14:paraId="07EFF371" w14:textId="77777777" w:rsidR="00E34426" w:rsidRPr="00766F1F" w:rsidRDefault="00E34426" w:rsidP="005F7187">
            <w:pPr>
              <w:jc w:val="right"/>
              <w:rPr>
                <w:rFonts w:ascii="Arial" w:hAnsi="Arial" w:cs="Arial"/>
                <w:lang w:val="en-CA"/>
              </w:rPr>
            </w:pPr>
            <w:r w:rsidRPr="00766F1F">
              <w:rPr>
                <w:rFonts w:ascii="Arial" w:hAnsi="Arial" w:cs="Arial"/>
                <w:lang w:val="en-CA"/>
              </w:rPr>
              <w:t>1 L</w:t>
            </w:r>
          </w:p>
          <w:p w14:paraId="1B5AF9CA" w14:textId="77777777" w:rsidR="00E34426" w:rsidRPr="00766F1F" w:rsidRDefault="00E34426" w:rsidP="005F7187">
            <w:pPr>
              <w:jc w:val="right"/>
              <w:rPr>
                <w:rFonts w:ascii="Arial" w:hAnsi="Arial" w:cs="Arial"/>
                <w:lang w:val="en-CA"/>
              </w:rPr>
            </w:pPr>
            <w:r w:rsidRPr="00766F1F">
              <w:rPr>
                <w:rFonts w:ascii="Arial" w:hAnsi="Arial" w:cs="Arial"/>
                <w:lang w:val="en-CA"/>
              </w:rPr>
              <w:t>4 L</w:t>
            </w:r>
          </w:p>
          <w:p w14:paraId="0C2D75A8" w14:textId="77777777" w:rsidR="00E34426" w:rsidRPr="00766F1F" w:rsidRDefault="00E34426" w:rsidP="005F7187">
            <w:pPr>
              <w:jc w:val="right"/>
              <w:rPr>
                <w:rFonts w:ascii="Arial" w:hAnsi="Arial" w:cs="Arial"/>
                <w:lang w:val="en-CA"/>
              </w:rPr>
            </w:pPr>
            <w:r w:rsidRPr="00766F1F">
              <w:rPr>
                <w:rFonts w:ascii="Arial" w:hAnsi="Arial" w:cs="Arial"/>
                <w:lang w:val="en-CA"/>
              </w:rPr>
              <w:t>20 L</w:t>
            </w:r>
          </w:p>
        </w:tc>
        <w:tc>
          <w:tcPr>
            <w:tcW w:w="1890" w:type="dxa"/>
            <w:vAlign w:val="center"/>
          </w:tcPr>
          <w:p w14:paraId="47075525" w14:textId="26DDC5ED"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7F5A3F3C" w14:textId="24FED949"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4438D5FC" w14:textId="77777777" w:rsidR="00E34426" w:rsidRPr="00766F1F" w:rsidRDefault="00E34426" w:rsidP="005F7187">
            <w:pPr>
              <w:rPr>
                <w:rFonts w:ascii="Arial" w:hAnsi="Arial" w:cs="Arial"/>
                <w:lang w:val="en-CA"/>
              </w:rPr>
            </w:pPr>
            <w:r w:rsidRPr="00766F1F">
              <w:rPr>
                <w:rFonts w:ascii="Arial" w:hAnsi="Arial" w:cs="Arial"/>
                <w:lang w:val="en-CA"/>
              </w:rPr>
              <w:t>Jug</w:t>
            </w:r>
          </w:p>
          <w:p w14:paraId="537601AF" w14:textId="77777777" w:rsidR="00E34426" w:rsidRPr="00766F1F" w:rsidRDefault="00E34426" w:rsidP="005F7187">
            <w:pPr>
              <w:rPr>
                <w:rFonts w:ascii="Arial" w:hAnsi="Arial" w:cs="Arial"/>
                <w:lang w:val="en-CA"/>
              </w:rPr>
            </w:pPr>
            <w:r w:rsidRPr="00766F1F">
              <w:rPr>
                <w:rFonts w:ascii="Arial" w:hAnsi="Arial" w:cs="Arial"/>
                <w:lang w:val="en-CA"/>
              </w:rPr>
              <w:t>Pail</w:t>
            </w:r>
          </w:p>
        </w:tc>
        <w:tc>
          <w:tcPr>
            <w:tcW w:w="990" w:type="dxa"/>
            <w:vAlign w:val="center"/>
          </w:tcPr>
          <w:p w14:paraId="712B67F2" w14:textId="77777777" w:rsidR="00E34426" w:rsidRPr="00766F1F" w:rsidRDefault="00E34426" w:rsidP="005F7187">
            <w:pPr>
              <w:jc w:val="right"/>
              <w:rPr>
                <w:rFonts w:ascii="Arial" w:hAnsi="Arial" w:cs="Arial"/>
                <w:lang w:val="en-CA"/>
              </w:rPr>
            </w:pPr>
            <w:r w:rsidRPr="00766F1F">
              <w:rPr>
                <w:rFonts w:ascii="Arial" w:hAnsi="Arial" w:cs="Arial"/>
                <w:lang w:val="en-CA"/>
              </w:rPr>
              <w:t>11.30</w:t>
            </w:r>
          </w:p>
          <w:p w14:paraId="293F92CC" w14:textId="77777777" w:rsidR="00E34426" w:rsidRPr="00766F1F" w:rsidRDefault="00E34426" w:rsidP="005F7187">
            <w:pPr>
              <w:jc w:val="right"/>
              <w:rPr>
                <w:rFonts w:ascii="Arial" w:hAnsi="Arial" w:cs="Arial"/>
                <w:lang w:val="en-CA"/>
              </w:rPr>
            </w:pPr>
            <w:r w:rsidRPr="00766F1F">
              <w:rPr>
                <w:rFonts w:ascii="Arial" w:hAnsi="Arial" w:cs="Arial"/>
                <w:lang w:val="en-CA"/>
              </w:rPr>
              <w:t>22.60</w:t>
            </w:r>
          </w:p>
          <w:p w14:paraId="06EF5489" w14:textId="77777777" w:rsidR="00E34426" w:rsidRPr="00766F1F" w:rsidRDefault="00E34426" w:rsidP="005F7187">
            <w:pPr>
              <w:jc w:val="right"/>
              <w:rPr>
                <w:rFonts w:ascii="Arial" w:hAnsi="Arial" w:cs="Arial"/>
                <w:lang w:val="en-CA"/>
              </w:rPr>
            </w:pPr>
            <w:r w:rsidRPr="00766F1F">
              <w:rPr>
                <w:rFonts w:ascii="Arial" w:hAnsi="Arial" w:cs="Arial"/>
                <w:lang w:val="en-CA"/>
              </w:rPr>
              <w:t>56.50</w:t>
            </w:r>
          </w:p>
          <w:p w14:paraId="268AB6A1" w14:textId="77777777" w:rsidR="00E34426" w:rsidRPr="00766F1F" w:rsidRDefault="00E34426" w:rsidP="005F7187">
            <w:pPr>
              <w:jc w:val="right"/>
              <w:rPr>
                <w:rFonts w:ascii="Arial" w:hAnsi="Arial" w:cs="Arial"/>
                <w:lang w:val="en-CA"/>
              </w:rPr>
            </w:pPr>
            <w:r w:rsidRPr="00766F1F">
              <w:rPr>
                <w:rFonts w:ascii="Arial" w:hAnsi="Arial" w:cs="Arial"/>
                <w:lang w:val="en-CA"/>
              </w:rPr>
              <w:t>282.50</w:t>
            </w:r>
          </w:p>
        </w:tc>
        <w:tc>
          <w:tcPr>
            <w:tcW w:w="1516" w:type="dxa"/>
            <w:vAlign w:val="center"/>
          </w:tcPr>
          <w:p w14:paraId="328D146F" w14:textId="68109734"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.090</w:t>
            </w:r>
          </w:p>
          <w:p w14:paraId="6955A6E9" w14:textId="5F858A38"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.023</w:t>
            </w:r>
          </w:p>
          <w:p w14:paraId="15F12884" w14:textId="21146881"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.014</w:t>
            </w:r>
          </w:p>
          <w:p w14:paraId="5FAC0AB2" w14:textId="26F9CE65"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.014</w:t>
            </w:r>
          </w:p>
        </w:tc>
        <w:tc>
          <w:tcPr>
            <w:tcW w:w="3789" w:type="dxa"/>
            <w:vAlign w:val="center"/>
          </w:tcPr>
          <w:p w14:paraId="66233816" w14:textId="590C7EAF" w:rsidR="00E34426" w:rsidRPr="00766F1F" w:rsidRDefault="00E34426" w:rsidP="005F7187">
            <w:pPr>
              <w:jc w:val="both"/>
              <w:rPr>
                <w:rFonts w:ascii="Arial" w:hAnsi="Arial" w:cs="Arial"/>
                <w:lang w:val="en-CA"/>
              </w:rPr>
            </w:pPr>
            <w:r w:rsidRPr="00766F1F">
              <w:rPr>
                <w:rFonts w:ascii="Arial" w:hAnsi="Arial" w:cs="Arial"/>
                <w:lang w:val="en-CA"/>
              </w:rPr>
              <w:t>Free shipping on all orders over $50</w:t>
            </w:r>
            <w:r w:rsidR="005F7187">
              <w:rPr>
                <w:rFonts w:ascii="Arial" w:hAnsi="Arial" w:cs="Arial"/>
                <w:lang w:val="en-CA"/>
              </w:rPr>
              <w:t>.</w:t>
            </w:r>
          </w:p>
        </w:tc>
      </w:tr>
      <w:tr w:rsidR="00E34426" w:rsidRPr="00766F1F" w14:paraId="7D8348D0" w14:textId="77777777" w:rsidTr="005F7187">
        <w:trPr>
          <w:jc w:val="center"/>
        </w:trPr>
        <w:tc>
          <w:tcPr>
            <w:tcW w:w="1285" w:type="dxa"/>
            <w:vAlign w:val="center"/>
          </w:tcPr>
          <w:p w14:paraId="52CBA06B" w14:textId="2FB03AB2" w:rsidR="00E34426" w:rsidRPr="00766F1F" w:rsidRDefault="00E34426" w:rsidP="00EC3819">
            <w:pPr>
              <w:rPr>
                <w:rFonts w:ascii="Arial" w:hAnsi="Arial" w:cs="Arial"/>
                <w:lang w:val="en-CA"/>
              </w:rPr>
            </w:pPr>
            <w:r w:rsidRPr="00766F1F">
              <w:rPr>
                <w:rFonts w:ascii="Arial" w:hAnsi="Arial" w:cs="Arial"/>
                <w:lang w:val="en-CA"/>
              </w:rPr>
              <w:t>Last Straw</w:t>
            </w:r>
            <w:r w:rsidR="00EA201C" w:rsidRPr="00766F1F">
              <w:rPr>
                <w:rFonts w:ascii="Arial" w:hAnsi="Arial" w:cs="Arial"/>
                <w:lang w:val="en-CA"/>
              </w:rPr>
              <w:t xml:space="preserve"> Distillery</w:t>
            </w:r>
          </w:p>
        </w:tc>
        <w:tc>
          <w:tcPr>
            <w:tcW w:w="1414" w:type="dxa"/>
            <w:vAlign w:val="center"/>
          </w:tcPr>
          <w:p w14:paraId="68D5F85E" w14:textId="77777777" w:rsidR="00E34426" w:rsidRPr="00766F1F" w:rsidRDefault="00E34426" w:rsidP="00EC3819">
            <w:pPr>
              <w:rPr>
                <w:rFonts w:ascii="Arial" w:hAnsi="Arial" w:cs="Arial"/>
                <w:lang w:val="en-CA"/>
              </w:rPr>
            </w:pPr>
            <w:r w:rsidRPr="00766F1F">
              <w:rPr>
                <w:rFonts w:ascii="Arial" w:hAnsi="Arial" w:cs="Arial"/>
                <w:lang w:val="en-CA"/>
              </w:rPr>
              <w:t>Concord</w:t>
            </w:r>
          </w:p>
        </w:tc>
        <w:tc>
          <w:tcPr>
            <w:tcW w:w="1076" w:type="dxa"/>
            <w:vAlign w:val="center"/>
          </w:tcPr>
          <w:p w14:paraId="73A623A2" w14:textId="77777777" w:rsidR="00E34426" w:rsidRPr="00766F1F" w:rsidRDefault="00E34426" w:rsidP="005F7187">
            <w:pPr>
              <w:jc w:val="center"/>
              <w:rPr>
                <w:rFonts w:ascii="Arial" w:hAnsi="Arial" w:cs="Arial"/>
                <w:lang w:val="en-CA"/>
              </w:rPr>
            </w:pPr>
            <w:r w:rsidRPr="00766F1F">
              <w:rPr>
                <w:rFonts w:ascii="Arial" w:hAnsi="Arial" w:cs="Arial"/>
                <w:lang w:val="en-CA"/>
              </w:rPr>
              <w:t>Not indicated</w:t>
            </w:r>
          </w:p>
        </w:tc>
        <w:tc>
          <w:tcPr>
            <w:tcW w:w="990" w:type="dxa"/>
            <w:vAlign w:val="center"/>
          </w:tcPr>
          <w:p w14:paraId="47B1F6DC" w14:textId="77777777" w:rsidR="00E34426" w:rsidRPr="00766F1F" w:rsidRDefault="00E34426" w:rsidP="005F7187">
            <w:pPr>
              <w:jc w:val="right"/>
              <w:rPr>
                <w:rFonts w:ascii="Arial" w:hAnsi="Arial" w:cs="Arial"/>
                <w:lang w:val="en-CA"/>
              </w:rPr>
            </w:pPr>
            <w:r w:rsidRPr="00766F1F">
              <w:rPr>
                <w:rFonts w:ascii="Arial" w:hAnsi="Arial" w:cs="Arial"/>
                <w:lang w:val="en-CA"/>
              </w:rPr>
              <w:t>220 ml</w:t>
            </w:r>
          </w:p>
          <w:p w14:paraId="11583D40" w14:textId="77777777" w:rsidR="00E34426" w:rsidRPr="00766F1F" w:rsidRDefault="00E34426" w:rsidP="005F7187">
            <w:pPr>
              <w:jc w:val="right"/>
              <w:rPr>
                <w:rFonts w:ascii="Arial" w:hAnsi="Arial" w:cs="Arial"/>
                <w:lang w:val="en-CA"/>
              </w:rPr>
            </w:pPr>
            <w:r w:rsidRPr="00766F1F">
              <w:rPr>
                <w:rFonts w:ascii="Arial" w:hAnsi="Arial" w:cs="Arial"/>
                <w:lang w:val="en-CA"/>
              </w:rPr>
              <w:t>1 L</w:t>
            </w:r>
          </w:p>
          <w:p w14:paraId="0132863D" w14:textId="77777777" w:rsidR="00E34426" w:rsidRPr="00766F1F" w:rsidRDefault="00E34426" w:rsidP="005F7187">
            <w:pPr>
              <w:jc w:val="right"/>
              <w:rPr>
                <w:rFonts w:ascii="Arial" w:hAnsi="Arial" w:cs="Arial"/>
                <w:lang w:val="en-CA"/>
              </w:rPr>
            </w:pPr>
            <w:r w:rsidRPr="00766F1F">
              <w:rPr>
                <w:rFonts w:ascii="Arial" w:hAnsi="Arial" w:cs="Arial"/>
                <w:lang w:val="en-CA"/>
              </w:rPr>
              <w:t>1 L</w:t>
            </w:r>
          </w:p>
          <w:p w14:paraId="0A54784D" w14:textId="77777777" w:rsidR="00E34426" w:rsidRPr="00766F1F" w:rsidRDefault="00E34426" w:rsidP="005F7187">
            <w:pPr>
              <w:jc w:val="right"/>
              <w:rPr>
                <w:rFonts w:ascii="Arial" w:hAnsi="Arial" w:cs="Arial"/>
                <w:lang w:val="en-CA"/>
              </w:rPr>
            </w:pPr>
            <w:r w:rsidRPr="00766F1F">
              <w:rPr>
                <w:rFonts w:ascii="Arial" w:hAnsi="Arial" w:cs="Arial"/>
                <w:lang w:val="en-CA"/>
              </w:rPr>
              <w:t>4 L</w:t>
            </w:r>
          </w:p>
          <w:p w14:paraId="6597E6E8" w14:textId="77777777" w:rsidR="00E34426" w:rsidRPr="00766F1F" w:rsidRDefault="00E34426" w:rsidP="005F7187">
            <w:pPr>
              <w:jc w:val="right"/>
              <w:rPr>
                <w:rFonts w:ascii="Arial" w:hAnsi="Arial" w:cs="Arial"/>
                <w:lang w:val="en-CA"/>
              </w:rPr>
            </w:pPr>
            <w:r w:rsidRPr="00766F1F">
              <w:rPr>
                <w:rFonts w:ascii="Arial" w:hAnsi="Arial" w:cs="Arial"/>
                <w:lang w:val="en-CA"/>
              </w:rPr>
              <w:t>18 L</w:t>
            </w:r>
          </w:p>
          <w:p w14:paraId="0F823BD2" w14:textId="77777777" w:rsidR="00E34426" w:rsidRPr="00766F1F" w:rsidRDefault="00E34426" w:rsidP="005F7187">
            <w:pPr>
              <w:jc w:val="right"/>
              <w:rPr>
                <w:rFonts w:ascii="Arial" w:hAnsi="Arial" w:cs="Arial"/>
                <w:lang w:val="en-CA"/>
              </w:rPr>
            </w:pPr>
            <w:r w:rsidRPr="00766F1F">
              <w:rPr>
                <w:rFonts w:ascii="Arial" w:hAnsi="Arial" w:cs="Arial"/>
                <w:lang w:val="en-CA"/>
              </w:rPr>
              <w:t>Bulk</w:t>
            </w:r>
          </w:p>
        </w:tc>
        <w:tc>
          <w:tcPr>
            <w:tcW w:w="1890" w:type="dxa"/>
            <w:vAlign w:val="center"/>
          </w:tcPr>
          <w:p w14:paraId="123DA7E1" w14:textId="5B1E710B"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625E2C3E" w14:textId="39E3A051"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51D427A1" w14:textId="77777777" w:rsidR="00E34426" w:rsidRPr="00766F1F" w:rsidRDefault="00E34426" w:rsidP="005F7187">
            <w:pPr>
              <w:rPr>
                <w:rFonts w:ascii="Arial" w:hAnsi="Arial" w:cs="Arial"/>
                <w:lang w:val="en-CA"/>
              </w:rPr>
            </w:pPr>
            <w:r w:rsidRPr="00766F1F">
              <w:rPr>
                <w:rFonts w:ascii="Arial" w:hAnsi="Arial" w:cs="Arial"/>
                <w:lang w:val="en-CA"/>
              </w:rPr>
              <w:t>Flip-top bottle</w:t>
            </w:r>
          </w:p>
          <w:p w14:paraId="530134E9" w14:textId="77777777" w:rsidR="00E34426" w:rsidRPr="00766F1F" w:rsidRDefault="00E34426" w:rsidP="005F7187">
            <w:pPr>
              <w:rPr>
                <w:rFonts w:ascii="Arial" w:hAnsi="Arial" w:cs="Arial"/>
                <w:lang w:val="en-CA"/>
              </w:rPr>
            </w:pPr>
            <w:r w:rsidRPr="00766F1F">
              <w:rPr>
                <w:rFonts w:ascii="Arial" w:hAnsi="Arial" w:cs="Arial"/>
                <w:lang w:val="en-CA"/>
              </w:rPr>
              <w:t>Jug</w:t>
            </w:r>
          </w:p>
          <w:p w14:paraId="7057BE49" w14:textId="77777777" w:rsidR="00E34426" w:rsidRPr="00766F1F" w:rsidRDefault="00E34426" w:rsidP="005F7187">
            <w:pPr>
              <w:rPr>
                <w:rFonts w:ascii="Arial" w:hAnsi="Arial" w:cs="Arial"/>
                <w:lang w:val="en-CA"/>
              </w:rPr>
            </w:pPr>
            <w:r w:rsidRPr="00766F1F">
              <w:rPr>
                <w:rFonts w:ascii="Arial" w:hAnsi="Arial" w:cs="Arial"/>
                <w:lang w:val="en-CA"/>
              </w:rPr>
              <w:t>Bucket</w:t>
            </w:r>
          </w:p>
          <w:p w14:paraId="712BE915" w14:textId="09A5AA79" w:rsidR="00E34426" w:rsidRPr="00766F1F" w:rsidRDefault="00B21FC5" w:rsidP="005F7187">
            <w:pPr>
              <w:rPr>
                <w:rFonts w:ascii="Arial" w:hAnsi="Arial" w:cs="Arial"/>
                <w:lang w:val="en-CA"/>
              </w:rPr>
            </w:pPr>
            <w:r w:rsidRPr="00766F1F">
              <w:rPr>
                <w:rFonts w:ascii="Arial" w:hAnsi="Arial" w:cs="Arial"/>
                <w:lang w:val="en-CA"/>
              </w:rPr>
              <w:t>Extra cost for c</w:t>
            </w:r>
            <w:r w:rsidR="00E34426" w:rsidRPr="00766F1F">
              <w:rPr>
                <w:rFonts w:ascii="Arial" w:hAnsi="Arial" w:cs="Arial"/>
                <w:lang w:val="en-CA"/>
              </w:rPr>
              <w:t>ontainer</w:t>
            </w:r>
          </w:p>
        </w:tc>
        <w:tc>
          <w:tcPr>
            <w:tcW w:w="990" w:type="dxa"/>
            <w:vAlign w:val="center"/>
          </w:tcPr>
          <w:p w14:paraId="3C99C07E" w14:textId="77777777" w:rsidR="00E34426" w:rsidRPr="00766F1F" w:rsidRDefault="00E34426" w:rsidP="005F7187">
            <w:pPr>
              <w:jc w:val="right"/>
              <w:rPr>
                <w:rFonts w:ascii="Arial" w:hAnsi="Arial" w:cs="Arial"/>
                <w:lang w:val="en-CA"/>
              </w:rPr>
            </w:pPr>
            <w:r w:rsidRPr="00766F1F">
              <w:rPr>
                <w:rFonts w:ascii="Arial" w:hAnsi="Arial" w:cs="Arial"/>
                <w:lang w:val="en-CA"/>
              </w:rPr>
              <w:t>5.00</w:t>
            </w:r>
          </w:p>
          <w:p w14:paraId="717A70F8" w14:textId="77777777" w:rsidR="00E34426" w:rsidRPr="00766F1F" w:rsidRDefault="00E34426" w:rsidP="005F7187">
            <w:pPr>
              <w:jc w:val="right"/>
              <w:rPr>
                <w:rFonts w:ascii="Arial" w:hAnsi="Arial" w:cs="Arial"/>
                <w:lang w:val="en-CA"/>
              </w:rPr>
            </w:pPr>
            <w:r w:rsidRPr="00766F1F">
              <w:rPr>
                <w:rFonts w:ascii="Arial" w:hAnsi="Arial" w:cs="Arial"/>
                <w:lang w:val="en-CA"/>
              </w:rPr>
              <w:t>16.00</w:t>
            </w:r>
          </w:p>
          <w:p w14:paraId="014CDA13" w14:textId="77777777" w:rsidR="00E34426" w:rsidRPr="00766F1F" w:rsidRDefault="00E34426" w:rsidP="005F7187">
            <w:pPr>
              <w:jc w:val="right"/>
              <w:rPr>
                <w:rFonts w:ascii="Arial" w:hAnsi="Arial" w:cs="Arial"/>
                <w:lang w:val="en-CA"/>
              </w:rPr>
            </w:pPr>
            <w:r w:rsidRPr="00766F1F">
              <w:rPr>
                <w:rFonts w:ascii="Arial" w:hAnsi="Arial" w:cs="Arial"/>
                <w:lang w:val="en-CA"/>
              </w:rPr>
              <w:t>18.00</w:t>
            </w:r>
          </w:p>
          <w:p w14:paraId="7C56C7AA" w14:textId="77777777" w:rsidR="00E34426" w:rsidRPr="00766F1F" w:rsidRDefault="00E34426" w:rsidP="005F7187">
            <w:pPr>
              <w:jc w:val="right"/>
              <w:rPr>
                <w:rFonts w:ascii="Arial" w:hAnsi="Arial" w:cs="Arial"/>
                <w:lang w:val="en-CA"/>
              </w:rPr>
            </w:pPr>
            <w:r w:rsidRPr="00766F1F">
              <w:rPr>
                <w:rFonts w:ascii="Arial" w:hAnsi="Arial" w:cs="Arial"/>
                <w:lang w:val="en-CA"/>
              </w:rPr>
              <w:t>60.00</w:t>
            </w:r>
          </w:p>
          <w:p w14:paraId="2836D0E0" w14:textId="77777777" w:rsidR="00E34426" w:rsidRPr="00766F1F" w:rsidRDefault="00E34426" w:rsidP="005F7187">
            <w:pPr>
              <w:jc w:val="right"/>
              <w:rPr>
                <w:rFonts w:ascii="Arial" w:hAnsi="Arial" w:cs="Arial"/>
                <w:lang w:val="en-CA"/>
              </w:rPr>
            </w:pPr>
            <w:r w:rsidRPr="00766F1F">
              <w:rPr>
                <w:rFonts w:ascii="Arial" w:hAnsi="Arial" w:cs="Arial"/>
                <w:lang w:val="en-CA"/>
              </w:rPr>
              <w:t>216.00</w:t>
            </w:r>
          </w:p>
          <w:p w14:paraId="59F7FA04" w14:textId="77777777" w:rsidR="00E34426" w:rsidRPr="00766F1F" w:rsidRDefault="00E34426" w:rsidP="005F7187">
            <w:pPr>
              <w:jc w:val="right"/>
              <w:rPr>
                <w:rFonts w:ascii="Arial" w:hAnsi="Arial" w:cs="Arial"/>
                <w:lang w:val="en-CA"/>
              </w:rPr>
            </w:pPr>
            <w:r w:rsidRPr="00766F1F">
              <w:rPr>
                <w:rFonts w:ascii="Arial" w:hAnsi="Arial" w:cs="Arial"/>
                <w:lang w:val="en-CA"/>
              </w:rPr>
              <w:t>15.00/L</w:t>
            </w:r>
          </w:p>
        </w:tc>
        <w:tc>
          <w:tcPr>
            <w:tcW w:w="1516" w:type="dxa"/>
            <w:vAlign w:val="center"/>
          </w:tcPr>
          <w:p w14:paraId="193F40B9" w14:textId="586FAEA3"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.023</w:t>
            </w:r>
          </w:p>
          <w:p w14:paraId="2AA2C7CF" w14:textId="4F8B9B06"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.016</w:t>
            </w:r>
          </w:p>
          <w:p w14:paraId="41D8186E" w14:textId="39C72007"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.018</w:t>
            </w:r>
          </w:p>
          <w:p w14:paraId="1A2E11B3" w14:textId="27248722"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.015</w:t>
            </w:r>
          </w:p>
          <w:p w14:paraId="7469BC6B" w14:textId="3F60EDFB"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.012</w:t>
            </w:r>
          </w:p>
          <w:p w14:paraId="176E3E26" w14:textId="04968CBB"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.015</w:t>
            </w:r>
          </w:p>
        </w:tc>
        <w:tc>
          <w:tcPr>
            <w:tcW w:w="3789" w:type="dxa"/>
            <w:vAlign w:val="center"/>
          </w:tcPr>
          <w:p w14:paraId="3849AD1F" w14:textId="4F64F450" w:rsidR="00E34426" w:rsidRPr="00766F1F" w:rsidRDefault="00E34426" w:rsidP="005F7187">
            <w:pPr>
              <w:jc w:val="both"/>
              <w:rPr>
                <w:rFonts w:ascii="Arial" w:hAnsi="Arial" w:cs="Arial"/>
                <w:lang w:val="en-CA"/>
              </w:rPr>
            </w:pPr>
            <w:r w:rsidRPr="00766F1F">
              <w:rPr>
                <w:rFonts w:ascii="Arial" w:hAnsi="Arial" w:cs="Arial"/>
                <w:lang w:val="en-CA"/>
              </w:rPr>
              <w:t>F</w:t>
            </w:r>
            <w:r w:rsidR="00B21FC5" w:rsidRPr="00766F1F">
              <w:rPr>
                <w:rFonts w:ascii="Arial" w:hAnsi="Arial" w:cs="Arial"/>
                <w:lang w:val="en-CA"/>
              </w:rPr>
              <w:t xml:space="preserve">ree on board </w:t>
            </w:r>
            <w:r w:rsidRPr="00766F1F">
              <w:rPr>
                <w:rFonts w:ascii="Arial" w:hAnsi="Arial" w:cs="Arial"/>
                <w:lang w:val="en-CA"/>
              </w:rPr>
              <w:t>at the distillery only</w:t>
            </w:r>
            <w:r w:rsidR="007429B6" w:rsidRPr="00766F1F">
              <w:rPr>
                <w:rFonts w:ascii="Arial" w:hAnsi="Arial" w:cs="Arial"/>
                <w:lang w:val="en-CA"/>
              </w:rPr>
              <w:t>; s</w:t>
            </w:r>
            <w:r w:rsidRPr="00766F1F">
              <w:rPr>
                <w:rFonts w:ascii="Arial" w:hAnsi="Arial" w:cs="Arial"/>
                <w:lang w:val="en-CA"/>
              </w:rPr>
              <w:t>tandard shipping costs to all other locations</w:t>
            </w:r>
            <w:r w:rsidR="005F7187">
              <w:rPr>
                <w:rFonts w:ascii="Arial" w:hAnsi="Arial" w:cs="Arial"/>
                <w:lang w:val="en-CA"/>
              </w:rPr>
              <w:t>.</w:t>
            </w:r>
          </w:p>
        </w:tc>
      </w:tr>
      <w:tr w:rsidR="00E34426" w:rsidRPr="00766F1F" w14:paraId="5D61F9D8" w14:textId="77777777" w:rsidTr="005F7187">
        <w:trPr>
          <w:trHeight w:val="631"/>
          <w:jc w:val="center"/>
        </w:trPr>
        <w:tc>
          <w:tcPr>
            <w:tcW w:w="1285" w:type="dxa"/>
            <w:vAlign w:val="center"/>
          </w:tcPr>
          <w:p w14:paraId="308D4980" w14:textId="47A06F6B" w:rsidR="00E34426" w:rsidRPr="00766F1F" w:rsidRDefault="00E34426" w:rsidP="00EC3819">
            <w:pPr>
              <w:rPr>
                <w:rFonts w:ascii="Arial" w:hAnsi="Arial" w:cs="Arial"/>
                <w:lang w:val="en-CA"/>
              </w:rPr>
            </w:pPr>
            <w:r w:rsidRPr="00766F1F">
              <w:rPr>
                <w:rFonts w:ascii="Arial" w:hAnsi="Arial" w:cs="Arial"/>
                <w:lang w:val="en-CA"/>
              </w:rPr>
              <w:t>Limited</w:t>
            </w:r>
            <w:r w:rsidR="00EA201C" w:rsidRPr="00766F1F">
              <w:rPr>
                <w:rFonts w:ascii="Arial" w:hAnsi="Arial" w:cs="Arial"/>
                <w:lang w:val="en-CA"/>
              </w:rPr>
              <w:t xml:space="preserve"> Distilling</w:t>
            </w:r>
          </w:p>
        </w:tc>
        <w:tc>
          <w:tcPr>
            <w:tcW w:w="1414" w:type="dxa"/>
            <w:vAlign w:val="center"/>
          </w:tcPr>
          <w:p w14:paraId="374989BE" w14:textId="54977205" w:rsidR="00E34426" w:rsidRPr="00766F1F" w:rsidRDefault="00E34426" w:rsidP="00EC3819">
            <w:pPr>
              <w:rPr>
                <w:rFonts w:ascii="Arial" w:hAnsi="Arial" w:cs="Arial"/>
                <w:lang w:val="en-CA"/>
              </w:rPr>
            </w:pPr>
            <w:r w:rsidRPr="00766F1F">
              <w:rPr>
                <w:rFonts w:ascii="Arial" w:hAnsi="Arial" w:cs="Arial"/>
                <w:lang w:val="en-CA"/>
              </w:rPr>
              <w:t>Niagara</w:t>
            </w:r>
            <w:r w:rsidR="00B21FC5" w:rsidRPr="00766F1F">
              <w:rPr>
                <w:rFonts w:ascii="Arial" w:hAnsi="Arial" w:cs="Arial"/>
                <w:lang w:val="en-CA"/>
              </w:rPr>
              <w:t>-</w:t>
            </w:r>
            <w:r w:rsidRPr="00766F1F">
              <w:rPr>
                <w:rFonts w:ascii="Arial" w:hAnsi="Arial" w:cs="Arial"/>
                <w:lang w:val="en-CA"/>
              </w:rPr>
              <w:t>on</w:t>
            </w:r>
            <w:r w:rsidR="00B21FC5" w:rsidRPr="00766F1F">
              <w:rPr>
                <w:rFonts w:ascii="Arial" w:hAnsi="Arial" w:cs="Arial"/>
                <w:lang w:val="en-CA"/>
              </w:rPr>
              <w:t>-</w:t>
            </w:r>
            <w:r w:rsidRPr="00766F1F">
              <w:rPr>
                <w:rFonts w:ascii="Arial" w:hAnsi="Arial" w:cs="Arial"/>
                <w:lang w:val="en-CA"/>
              </w:rPr>
              <w:t>the</w:t>
            </w:r>
            <w:r w:rsidR="00B21FC5" w:rsidRPr="00766F1F">
              <w:rPr>
                <w:rFonts w:ascii="Arial" w:hAnsi="Arial" w:cs="Arial"/>
                <w:lang w:val="en-CA"/>
              </w:rPr>
              <w:t>-</w:t>
            </w:r>
            <w:r w:rsidRPr="00766F1F">
              <w:rPr>
                <w:rFonts w:ascii="Arial" w:hAnsi="Arial" w:cs="Arial"/>
                <w:lang w:val="en-CA"/>
              </w:rPr>
              <w:t>Lake</w:t>
            </w:r>
          </w:p>
        </w:tc>
        <w:tc>
          <w:tcPr>
            <w:tcW w:w="1076" w:type="dxa"/>
            <w:vAlign w:val="center"/>
          </w:tcPr>
          <w:p w14:paraId="1B361A7D" w14:textId="2B5A440F" w:rsidR="00E34426" w:rsidRPr="00766F1F" w:rsidRDefault="00E34426" w:rsidP="005F7187">
            <w:pPr>
              <w:jc w:val="center"/>
              <w:rPr>
                <w:rFonts w:ascii="Arial" w:hAnsi="Arial" w:cs="Arial"/>
                <w:lang w:val="en-CA"/>
              </w:rPr>
            </w:pPr>
            <w:r w:rsidRPr="00766F1F">
              <w:rPr>
                <w:rFonts w:ascii="Arial" w:hAnsi="Arial" w:cs="Arial"/>
                <w:lang w:val="en-CA"/>
              </w:rPr>
              <w:t>70</w:t>
            </w:r>
            <w:r w:rsidR="00AD661B" w:rsidRPr="00766F1F">
              <w:rPr>
                <w:rFonts w:ascii="Arial" w:hAnsi="Arial" w:cs="Arial"/>
                <w:lang w:val="en-CA"/>
              </w:rPr>
              <w:t>%</w:t>
            </w:r>
          </w:p>
        </w:tc>
        <w:tc>
          <w:tcPr>
            <w:tcW w:w="990" w:type="dxa"/>
            <w:vAlign w:val="center"/>
          </w:tcPr>
          <w:p w14:paraId="05A2E66F" w14:textId="7ABED810" w:rsidR="00E34426" w:rsidRPr="00766F1F" w:rsidRDefault="00E34426" w:rsidP="005F7187">
            <w:pPr>
              <w:jc w:val="right"/>
              <w:rPr>
                <w:rFonts w:ascii="Arial" w:hAnsi="Arial" w:cs="Arial"/>
                <w:lang w:val="en-CA"/>
              </w:rPr>
            </w:pPr>
            <w:r w:rsidRPr="00766F1F">
              <w:rPr>
                <w:rFonts w:ascii="Arial" w:hAnsi="Arial" w:cs="Arial"/>
                <w:lang w:val="en-CA"/>
              </w:rPr>
              <w:t xml:space="preserve">500 ml </w:t>
            </w:r>
            <w:r w:rsidR="00176BAE" w:rsidRPr="00766F1F">
              <w:rPr>
                <w:rFonts w:ascii="Arial" w:hAnsi="Arial" w:cs="Arial"/>
                <w:lang w:val="en-CA"/>
              </w:rPr>
              <w:t>×</w:t>
            </w:r>
            <w:r w:rsidRPr="00766F1F">
              <w:rPr>
                <w:rFonts w:ascii="Arial" w:hAnsi="Arial" w:cs="Arial"/>
                <w:lang w:val="en-CA"/>
              </w:rPr>
              <w:t xml:space="preserve"> 20</w:t>
            </w:r>
          </w:p>
        </w:tc>
        <w:tc>
          <w:tcPr>
            <w:tcW w:w="1890" w:type="dxa"/>
            <w:vAlign w:val="center"/>
          </w:tcPr>
          <w:p w14:paraId="556EEC91" w14:textId="50FE0441"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bottles</w:t>
            </w:r>
          </w:p>
          <w:p w14:paraId="1B765204" w14:textId="77777777" w:rsidR="00E34426" w:rsidRPr="00766F1F" w:rsidRDefault="00E34426" w:rsidP="005F7187">
            <w:pPr>
              <w:rPr>
                <w:rFonts w:ascii="Arial" w:hAnsi="Arial" w:cs="Arial"/>
                <w:lang w:val="en-CA"/>
              </w:rPr>
            </w:pPr>
          </w:p>
        </w:tc>
        <w:tc>
          <w:tcPr>
            <w:tcW w:w="990" w:type="dxa"/>
            <w:vAlign w:val="center"/>
          </w:tcPr>
          <w:p w14:paraId="2535270A" w14:textId="77777777" w:rsidR="00E34426" w:rsidRPr="00766F1F" w:rsidRDefault="00E34426" w:rsidP="005F7187">
            <w:pPr>
              <w:jc w:val="right"/>
              <w:rPr>
                <w:rFonts w:ascii="Arial" w:hAnsi="Arial" w:cs="Arial"/>
                <w:lang w:val="en-CA"/>
              </w:rPr>
            </w:pPr>
            <w:r w:rsidRPr="00766F1F">
              <w:rPr>
                <w:rFonts w:ascii="Arial" w:hAnsi="Arial" w:cs="Arial"/>
                <w:lang w:val="en-CA"/>
              </w:rPr>
              <w:t>200.00</w:t>
            </w:r>
          </w:p>
        </w:tc>
        <w:tc>
          <w:tcPr>
            <w:tcW w:w="1516" w:type="dxa"/>
            <w:vAlign w:val="center"/>
          </w:tcPr>
          <w:p w14:paraId="03277E55" w14:textId="1EA18D8B"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.020</w:t>
            </w:r>
          </w:p>
        </w:tc>
        <w:tc>
          <w:tcPr>
            <w:tcW w:w="3789" w:type="dxa"/>
            <w:vAlign w:val="center"/>
          </w:tcPr>
          <w:p w14:paraId="1D26323C" w14:textId="6EFD7AC0" w:rsidR="00E34426" w:rsidRPr="00766F1F" w:rsidRDefault="00E34426" w:rsidP="005F7187">
            <w:pPr>
              <w:jc w:val="both"/>
              <w:rPr>
                <w:rFonts w:ascii="Arial" w:hAnsi="Arial" w:cs="Arial"/>
                <w:lang w:val="en-CA"/>
              </w:rPr>
            </w:pPr>
            <w:r w:rsidRPr="00766F1F">
              <w:rPr>
                <w:rFonts w:ascii="Arial" w:hAnsi="Arial" w:cs="Arial"/>
                <w:lang w:val="en-CA"/>
              </w:rPr>
              <w:t>Standard shipping costs on all shipped orders</w:t>
            </w:r>
            <w:r w:rsidR="005F7187">
              <w:rPr>
                <w:rFonts w:ascii="Arial" w:hAnsi="Arial" w:cs="Arial"/>
                <w:lang w:val="en-CA"/>
              </w:rPr>
              <w:t>.</w:t>
            </w:r>
          </w:p>
        </w:tc>
      </w:tr>
      <w:tr w:rsidR="00E34426" w:rsidRPr="00766F1F" w14:paraId="0531A238" w14:textId="77777777" w:rsidTr="005F7187">
        <w:trPr>
          <w:jc w:val="center"/>
        </w:trPr>
        <w:tc>
          <w:tcPr>
            <w:tcW w:w="1285" w:type="dxa"/>
            <w:vAlign w:val="center"/>
          </w:tcPr>
          <w:p w14:paraId="12BAC058" w14:textId="0CE325D0" w:rsidR="00E34426" w:rsidRPr="00766F1F" w:rsidRDefault="00E34426" w:rsidP="00EC3819">
            <w:pPr>
              <w:rPr>
                <w:rFonts w:ascii="Arial" w:hAnsi="Arial" w:cs="Arial"/>
                <w:lang w:val="en-CA"/>
              </w:rPr>
            </w:pPr>
            <w:r w:rsidRPr="00766F1F">
              <w:rPr>
                <w:rFonts w:ascii="Arial" w:hAnsi="Arial" w:cs="Arial"/>
                <w:lang w:val="en-CA"/>
              </w:rPr>
              <w:t>Murphy’s Law</w:t>
            </w:r>
            <w:r w:rsidR="00EA201C" w:rsidRPr="00766F1F">
              <w:rPr>
                <w:rFonts w:ascii="Arial" w:hAnsi="Arial" w:cs="Arial"/>
                <w:lang w:val="en-CA"/>
              </w:rPr>
              <w:t xml:space="preserve"> Moo</w:t>
            </w:r>
            <w:r w:rsidR="00191A35" w:rsidRPr="00766F1F">
              <w:rPr>
                <w:rFonts w:ascii="Arial" w:hAnsi="Arial" w:cs="Arial"/>
                <w:lang w:val="en-CA"/>
              </w:rPr>
              <w:t>n</w:t>
            </w:r>
            <w:r w:rsidR="00EA201C" w:rsidRPr="00766F1F">
              <w:rPr>
                <w:rFonts w:ascii="Arial" w:hAnsi="Arial" w:cs="Arial"/>
                <w:lang w:val="en-CA"/>
              </w:rPr>
              <w:t>shine</w:t>
            </w:r>
            <w:r w:rsidR="00187CA4" w:rsidRPr="00766F1F">
              <w:rPr>
                <w:rFonts w:ascii="Arial" w:hAnsi="Arial" w:cs="Arial"/>
                <w:lang w:val="en-CA"/>
              </w:rPr>
              <w:t xml:space="preserve"> Distillery</w:t>
            </w:r>
          </w:p>
        </w:tc>
        <w:tc>
          <w:tcPr>
            <w:tcW w:w="1414" w:type="dxa"/>
            <w:vAlign w:val="center"/>
          </w:tcPr>
          <w:p w14:paraId="2171A086" w14:textId="77777777" w:rsidR="00E34426" w:rsidRPr="00766F1F" w:rsidRDefault="00E34426" w:rsidP="00EC3819">
            <w:pPr>
              <w:rPr>
                <w:rFonts w:ascii="Arial" w:hAnsi="Arial" w:cs="Arial"/>
                <w:lang w:val="en-CA"/>
              </w:rPr>
            </w:pPr>
            <w:r w:rsidRPr="00766F1F">
              <w:rPr>
                <w:rFonts w:ascii="Arial" w:hAnsi="Arial" w:cs="Arial"/>
                <w:lang w:val="en-CA"/>
              </w:rPr>
              <w:t>Elmira</w:t>
            </w:r>
          </w:p>
        </w:tc>
        <w:tc>
          <w:tcPr>
            <w:tcW w:w="1076" w:type="dxa"/>
            <w:vAlign w:val="center"/>
          </w:tcPr>
          <w:p w14:paraId="1F280322" w14:textId="40F1B5B0" w:rsidR="00E34426" w:rsidRPr="00766F1F" w:rsidRDefault="00E34426" w:rsidP="005F7187">
            <w:pPr>
              <w:jc w:val="center"/>
              <w:rPr>
                <w:rFonts w:ascii="Arial" w:hAnsi="Arial" w:cs="Arial"/>
                <w:lang w:val="en-CA"/>
              </w:rPr>
            </w:pPr>
            <w:r w:rsidRPr="00766F1F">
              <w:rPr>
                <w:rFonts w:ascii="Arial" w:hAnsi="Arial" w:cs="Arial"/>
                <w:lang w:val="en-CA"/>
              </w:rPr>
              <w:t>80</w:t>
            </w:r>
            <w:r w:rsidR="00AD661B" w:rsidRPr="00766F1F">
              <w:rPr>
                <w:rFonts w:ascii="Arial" w:hAnsi="Arial" w:cs="Arial"/>
                <w:lang w:val="en-CA"/>
              </w:rPr>
              <w:t>%</w:t>
            </w:r>
          </w:p>
        </w:tc>
        <w:tc>
          <w:tcPr>
            <w:tcW w:w="990" w:type="dxa"/>
            <w:vAlign w:val="center"/>
          </w:tcPr>
          <w:p w14:paraId="5D0CE9A5" w14:textId="77777777" w:rsidR="00E34426" w:rsidRPr="00766F1F" w:rsidRDefault="00E34426" w:rsidP="005F7187">
            <w:pPr>
              <w:jc w:val="right"/>
              <w:rPr>
                <w:rFonts w:ascii="Arial" w:hAnsi="Arial" w:cs="Arial"/>
                <w:lang w:val="en-CA"/>
              </w:rPr>
            </w:pPr>
            <w:r w:rsidRPr="00766F1F">
              <w:rPr>
                <w:rFonts w:ascii="Arial" w:hAnsi="Arial" w:cs="Arial"/>
                <w:lang w:val="en-CA"/>
              </w:rPr>
              <w:t>1 L</w:t>
            </w:r>
          </w:p>
          <w:p w14:paraId="536C44EB" w14:textId="77777777" w:rsidR="00E34426" w:rsidRPr="00766F1F" w:rsidRDefault="00E34426" w:rsidP="005F7187">
            <w:pPr>
              <w:jc w:val="right"/>
              <w:rPr>
                <w:rFonts w:ascii="Arial" w:hAnsi="Arial" w:cs="Arial"/>
                <w:lang w:val="en-CA"/>
              </w:rPr>
            </w:pPr>
            <w:r w:rsidRPr="00766F1F">
              <w:rPr>
                <w:rFonts w:ascii="Arial" w:hAnsi="Arial" w:cs="Arial"/>
                <w:lang w:val="en-CA"/>
              </w:rPr>
              <w:t>1 L</w:t>
            </w:r>
          </w:p>
          <w:p w14:paraId="7B9CCD60" w14:textId="77777777" w:rsidR="00E34426" w:rsidRPr="00766F1F" w:rsidRDefault="00E34426" w:rsidP="005F7187">
            <w:pPr>
              <w:jc w:val="right"/>
              <w:rPr>
                <w:rFonts w:ascii="Arial" w:hAnsi="Arial" w:cs="Arial"/>
                <w:lang w:val="en-CA"/>
              </w:rPr>
            </w:pPr>
            <w:r w:rsidRPr="00766F1F">
              <w:rPr>
                <w:rFonts w:ascii="Arial" w:hAnsi="Arial" w:cs="Arial"/>
                <w:lang w:val="en-CA"/>
              </w:rPr>
              <w:t>4 L</w:t>
            </w:r>
          </w:p>
        </w:tc>
        <w:tc>
          <w:tcPr>
            <w:tcW w:w="1890" w:type="dxa"/>
            <w:vAlign w:val="center"/>
          </w:tcPr>
          <w:p w14:paraId="497FCC31" w14:textId="5137064A" w:rsidR="00E34426" w:rsidRPr="00766F1F" w:rsidRDefault="00E34426" w:rsidP="005F7187">
            <w:pPr>
              <w:rPr>
                <w:rFonts w:ascii="Arial" w:hAnsi="Arial" w:cs="Arial"/>
                <w:lang w:val="en-CA"/>
              </w:rPr>
            </w:pPr>
            <w:r w:rsidRPr="00766F1F">
              <w:rPr>
                <w:rFonts w:ascii="Arial" w:hAnsi="Arial" w:cs="Arial"/>
                <w:lang w:val="en-CA"/>
              </w:rPr>
              <w:t>Wall mount unit</w:t>
            </w:r>
          </w:p>
          <w:p w14:paraId="46C9586E" w14:textId="3BF614AB" w:rsidR="00E34426" w:rsidRPr="00766F1F" w:rsidRDefault="00E34426" w:rsidP="005F7187">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35524BA1" w14:textId="77777777" w:rsidR="00E34426" w:rsidRPr="00766F1F" w:rsidRDefault="00E34426" w:rsidP="005F7187">
            <w:pPr>
              <w:rPr>
                <w:rFonts w:ascii="Arial" w:hAnsi="Arial" w:cs="Arial"/>
                <w:lang w:val="en-CA"/>
              </w:rPr>
            </w:pPr>
            <w:r w:rsidRPr="00766F1F">
              <w:rPr>
                <w:rFonts w:ascii="Arial" w:hAnsi="Arial" w:cs="Arial"/>
                <w:lang w:val="en-CA"/>
              </w:rPr>
              <w:t>Jug</w:t>
            </w:r>
          </w:p>
        </w:tc>
        <w:tc>
          <w:tcPr>
            <w:tcW w:w="990" w:type="dxa"/>
            <w:vAlign w:val="center"/>
          </w:tcPr>
          <w:p w14:paraId="312C26E5" w14:textId="77777777" w:rsidR="00E34426" w:rsidRPr="00766F1F" w:rsidRDefault="00E34426" w:rsidP="005F7187">
            <w:pPr>
              <w:jc w:val="right"/>
              <w:rPr>
                <w:rFonts w:ascii="Arial" w:hAnsi="Arial" w:cs="Arial"/>
                <w:lang w:val="en-CA"/>
              </w:rPr>
            </w:pPr>
            <w:r w:rsidRPr="00766F1F">
              <w:rPr>
                <w:rFonts w:ascii="Arial" w:hAnsi="Arial" w:cs="Arial"/>
                <w:lang w:val="en-CA"/>
              </w:rPr>
              <w:t>85.99</w:t>
            </w:r>
          </w:p>
          <w:p w14:paraId="05DCFD01" w14:textId="77777777" w:rsidR="00E34426" w:rsidRPr="00766F1F" w:rsidRDefault="00E34426" w:rsidP="005F7187">
            <w:pPr>
              <w:jc w:val="right"/>
              <w:rPr>
                <w:rFonts w:ascii="Arial" w:hAnsi="Arial" w:cs="Arial"/>
                <w:lang w:val="en-CA"/>
              </w:rPr>
            </w:pPr>
            <w:r w:rsidRPr="00766F1F">
              <w:rPr>
                <w:rFonts w:ascii="Arial" w:hAnsi="Arial" w:cs="Arial"/>
                <w:lang w:val="en-CA"/>
              </w:rPr>
              <w:t>18.88</w:t>
            </w:r>
          </w:p>
          <w:p w14:paraId="09E2D2BA" w14:textId="77777777" w:rsidR="00E34426" w:rsidRPr="00766F1F" w:rsidRDefault="00E34426" w:rsidP="005F7187">
            <w:pPr>
              <w:jc w:val="right"/>
              <w:rPr>
                <w:rFonts w:ascii="Arial" w:hAnsi="Arial" w:cs="Arial"/>
                <w:lang w:val="en-CA"/>
              </w:rPr>
            </w:pPr>
            <w:r w:rsidRPr="00766F1F">
              <w:rPr>
                <w:rFonts w:ascii="Arial" w:hAnsi="Arial" w:cs="Arial"/>
                <w:lang w:val="en-CA"/>
              </w:rPr>
              <w:t>60.00</w:t>
            </w:r>
          </w:p>
        </w:tc>
        <w:tc>
          <w:tcPr>
            <w:tcW w:w="1516" w:type="dxa"/>
            <w:vAlign w:val="center"/>
          </w:tcPr>
          <w:p w14:paraId="5DBAE85C" w14:textId="36BFDC65"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.086</w:t>
            </w:r>
          </w:p>
          <w:p w14:paraId="6670F380" w14:textId="7976F2CB"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.019</w:t>
            </w:r>
          </w:p>
          <w:p w14:paraId="163A6CCA" w14:textId="634D495C" w:rsidR="00E34426" w:rsidRPr="00766F1F" w:rsidRDefault="009B6F20" w:rsidP="005F7187">
            <w:pPr>
              <w:jc w:val="right"/>
              <w:rPr>
                <w:rFonts w:ascii="Arial" w:hAnsi="Arial" w:cs="Arial"/>
                <w:lang w:val="en-CA"/>
              </w:rPr>
            </w:pPr>
            <w:r w:rsidRPr="00766F1F">
              <w:rPr>
                <w:rFonts w:ascii="Arial" w:hAnsi="Arial" w:cs="Arial"/>
                <w:lang w:val="en-CA"/>
              </w:rPr>
              <w:t>0</w:t>
            </w:r>
            <w:r w:rsidR="00E34426" w:rsidRPr="00766F1F">
              <w:rPr>
                <w:rFonts w:ascii="Arial" w:hAnsi="Arial" w:cs="Arial"/>
                <w:lang w:val="en-CA"/>
              </w:rPr>
              <w:t>.015</w:t>
            </w:r>
          </w:p>
        </w:tc>
        <w:tc>
          <w:tcPr>
            <w:tcW w:w="3789" w:type="dxa"/>
            <w:vAlign w:val="center"/>
          </w:tcPr>
          <w:p w14:paraId="5A6C3B73" w14:textId="0D5B01DA" w:rsidR="00E34426" w:rsidRPr="00766F1F" w:rsidRDefault="00E34426" w:rsidP="005F7187">
            <w:pPr>
              <w:jc w:val="both"/>
              <w:rPr>
                <w:rFonts w:ascii="Arial" w:hAnsi="Arial" w:cs="Arial"/>
                <w:lang w:val="en-CA"/>
              </w:rPr>
            </w:pPr>
            <w:r w:rsidRPr="00766F1F">
              <w:rPr>
                <w:rFonts w:ascii="Arial" w:hAnsi="Arial" w:cs="Arial"/>
                <w:lang w:val="en-CA"/>
              </w:rPr>
              <w:t>Standard shipping costs on all shipped orders</w:t>
            </w:r>
            <w:r w:rsidR="005F7187">
              <w:rPr>
                <w:rFonts w:ascii="Arial" w:hAnsi="Arial" w:cs="Arial"/>
                <w:lang w:val="en-CA"/>
              </w:rPr>
              <w:t>.</w:t>
            </w:r>
          </w:p>
        </w:tc>
      </w:tr>
    </w:tbl>
    <w:p w14:paraId="3FC249D6" w14:textId="1B976C3D" w:rsidR="00767ADD" w:rsidRPr="00766F1F" w:rsidRDefault="00767ADD" w:rsidP="00121812">
      <w:pPr>
        <w:rPr>
          <w:lang w:val="en-CA"/>
        </w:rPr>
      </w:pPr>
    </w:p>
    <w:p w14:paraId="1B201D4E" w14:textId="42C68879" w:rsidR="00121812" w:rsidRDefault="00121812">
      <w:pPr>
        <w:spacing w:after="200" w:line="276" w:lineRule="auto"/>
        <w:rPr>
          <w:lang w:val="en-CA"/>
        </w:rPr>
      </w:pPr>
      <w:r>
        <w:rPr>
          <w:lang w:val="en-CA"/>
        </w:rPr>
        <w:br w:type="page"/>
      </w:r>
    </w:p>
    <w:p w14:paraId="69F25FF0" w14:textId="2F50BFA2" w:rsidR="00767ADD" w:rsidRPr="00766F1F" w:rsidRDefault="00767ADD" w:rsidP="00121812">
      <w:pPr>
        <w:pStyle w:val="ExhibitHeading"/>
        <w:rPr>
          <w:lang w:val="en-CA"/>
        </w:rPr>
      </w:pPr>
      <w:r w:rsidRPr="00766F1F">
        <w:rPr>
          <w:lang w:val="en-CA"/>
        </w:rPr>
        <w:lastRenderedPageBreak/>
        <w:t xml:space="preserve">EXHIBIT </w:t>
      </w:r>
      <w:r w:rsidR="00F23E6F" w:rsidRPr="00766F1F">
        <w:rPr>
          <w:lang w:val="en-CA"/>
        </w:rPr>
        <w:t>7</w:t>
      </w:r>
      <w:r w:rsidRPr="00766F1F">
        <w:rPr>
          <w:lang w:val="en-CA"/>
        </w:rPr>
        <w:t xml:space="preserve"> (Continued)</w:t>
      </w:r>
    </w:p>
    <w:p w14:paraId="379BAAC0" w14:textId="77777777" w:rsidR="00767ADD" w:rsidRPr="00766F1F" w:rsidRDefault="00767ADD" w:rsidP="00351EB4">
      <w:pPr>
        <w:jc w:val="center"/>
        <w:rPr>
          <w:lang w:val="en-CA"/>
        </w:rPr>
      </w:pPr>
    </w:p>
    <w:tbl>
      <w:tblPr>
        <w:tblStyle w:val="TableGrid"/>
        <w:tblW w:w="0" w:type="auto"/>
        <w:jc w:val="center"/>
        <w:tblLook w:val="04A0" w:firstRow="1" w:lastRow="0" w:firstColumn="1" w:lastColumn="0" w:noHBand="0" w:noVBand="1"/>
      </w:tblPr>
      <w:tblGrid>
        <w:gridCol w:w="1285"/>
        <w:gridCol w:w="1320"/>
        <w:gridCol w:w="1028"/>
        <w:gridCol w:w="1177"/>
        <w:gridCol w:w="1890"/>
        <w:gridCol w:w="990"/>
        <w:gridCol w:w="1525"/>
        <w:gridCol w:w="3789"/>
      </w:tblGrid>
      <w:tr w:rsidR="00351EB4" w:rsidRPr="00766F1F" w14:paraId="27513FD2" w14:textId="77777777" w:rsidTr="00F313CC">
        <w:trPr>
          <w:jc w:val="center"/>
        </w:trPr>
        <w:tc>
          <w:tcPr>
            <w:tcW w:w="1285" w:type="dxa"/>
          </w:tcPr>
          <w:p w14:paraId="0A8F5651" w14:textId="075B4191" w:rsidR="00351EB4" w:rsidRPr="00766F1F" w:rsidRDefault="00AD661B" w:rsidP="00351EB4">
            <w:pPr>
              <w:jc w:val="center"/>
              <w:rPr>
                <w:rFonts w:ascii="Arial" w:hAnsi="Arial" w:cs="Arial"/>
                <w:vertAlign w:val="superscript"/>
                <w:lang w:val="en-CA"/>
              </w:rPr>
            </w:pPr>
            <w:r w:rsidRPr="00766F1F">
              <w:rPr>
                <w:rFonts w:ascii="Arial" w:hAnsi="Arial" w:cs="Arial"/>
                <w:b/>
                <w:lang w:val="en-CA"/>
              </w:rPr>
              <w:t>Name</w:t>
            </w:r>
          </w:p>
        </w:tc>
        <w:tc>
          <w:tcPr>
            <w:tcW w:w="1320" w:type="dxa"/>
          </w:tcPr>
          <w:p w14:paraId="37EF1859" w14:textId="52BFEB83" w:rsidR="00351EB4" w:rsidRPr="00766F1F" w:rsidRDefault="00AD661B" w:rsidP="00351EB4">
            <w:pPr>
              <w:jc w:val="center"/>
              <w:rPr>
                <w:rFonts w:ascii="Arial" w:hAnsi="Arial" w:cs="Arial"/>
                <w:lang w:val="en-CA"/>
              </w:rPr>
            </w:pPr>
            <w:r w:rsidRPr="00766F1F">
              <w:rPr>
                <w:rFonts w:ascii="Arial" w:hAnsi="Arial" w:cs="Arial"/>
                <w:b/>
                <w:lang w:val="en-CA"/>
              </w:rPr>
              <w:t>Location</w:t>
            </w:r>
          </w:p>
        </w:tc>
        <w:tc>
          <w:tcPr>
            <w:tcW w:w="1022" w:type="dxa"/>
          </w:tcPr>
          <w:p w14:paraId="6A85EDA3" w14:textId="6B5C4C43" w:rsidR="00351EB4" w:rsidRPr="00766F1F" w:rsidRDefault="009B6F20" w:rsidP="00AD661B">
            <w:pPr>
              <w:jc w:val="center"/>
              <w:rPr>
                <w:rFonts w:ascii="Arial" w:hAnsi="Arial" w:cs="Arial"/>
                <w:vertAlign w:val="superscript"/>
                <w:lang w:val="en-CA"/>
              </w:rPr>
            </w:pPr>
            <w:r w:rsidRPr="00766F1F">
              <w:rPr>
                <w:rFonts w:ascii="Arial" w:hAnsi="Arial" w:cs="Arial"/>
                <w:b/>
                <w:lang w:val="en-CA"/>
              </w:rPr>
              <w:t>*</w:t>
            </w:r>
            <w:r w:rsidR="00AD661B" w:rsidRPr="00766F1F">
              <w:rPr>
                <w:rFonts w:ascii="Arial" w:hAnsi="Arial" w:cs="Arial"/>
                <w:b/>
                <w:lang w:val="en-CA"/>
              </w:rPr>
              <w:t>Ethanol</w:t>
            </w:r>
          </w:p>
        </w:tc>
        <w:tc>
          <w:tcPr>
            <w:tcW w:w="1177" w:type="dxa"/>
          </w:tcPr>
          <w:p w14:paraId="2EFA8837" w14:textId="293BFD27" w:rsidR="00351EB4" w:rsidRPr="00766F1F" w:rsidRDefault="00AD661B" w:rsidP="00351EB4">
            <w:pPr>
              <w:jc w:val="center"/>
              <w:rPr>
                <w:rFonts w:ascii="Arial" w:hAnsi="Arial" w:cs="Arial"/>
                <w:lang w:val="en-CA"/>
              </w:rPr>
            </w:pPr>
            <w:r w:rsidRPr="00766F1F">
              <w:rPr>
                <w:rFonts w:ascii="Arial" w:hAnsi="Arial" w:cs="Arial"/>
                <w:b/>
                <w:lang w:val="en-CA"/>
              </w:rPr>
              <w:t>Size</w:t>
            </w:r>
          </w:p>
        </w:tc>
        <w:tc>
          <w:tcPr>
            <w:tcW w:w="1890" w:type="dxa"/>
          </w:tcPr>
          <w:p w14:paraId="5C488570" w14:textId="2349175C" w:rsidR="00351EB4" w:rsidRPr="00766F1F" w:rsidRDefault="00AD661B" w:rsidP="00351EB4">
            <w:pPr>
              <w:jc w:val="center"/>
              <w:rPr>
                <w:rFonts w:ascii="Arial" w:hAnsi="Arial" w:cs="Arial"/>
                <w:lang w:val="en-CA"/>
              </w:rPr>
            </w:pPr>
            <w:r w:rsidRPr="00766F1F">
              <w:rPr>
                <w:rFonts w:ascii="Arial" w:hAnsi="Arial" w:cs="Arial"/>
                <w:b/>
                <w:lang w:val="en-CA"/>
              </w:rPr>
              <w:t>Container</w:t>
            </w:r>
          </w:p>
        </w:tc>
        <w:tc>
          <w:tcPr>
            <w:tcW w:w="990" w:type="dxa"/>
          </w:tcPr>
          <w:p w14:paraId="65340342" w14:textId="19429099" w:rsidR="00351EB4" w:rsidRPr="00766F1F" w:rsidRDefault="00AD661B" w:rsidP="00351EB4">
            <w:pPr>
              <w:jc w:val="center"/>
              <w:rPr>
                <w:rFonts w:ascii="Arial" w:hAnsi="Arial" w:cs="Arial"/>
                <w:lang w:val="en-CA"/>
              </w:rPr>
            </w:pPr>
            <w:r w:rsidRPr="00766F1F">
              <w:rPr>
                <w:rFonts w:ascii="Arial" w:hAnsi="Arial" w:cs="Arial"/>
                <w:b/>
                <w:lang w:val="en-CA"/>
              </w:rPr>
              <w:t>Price</w:t>
            </w:r>
          </w:p>
        </w:tc>
        <w:tc>
          <w:tcPr>
            <w:tcW w:w="1525" w:type="dxa"/>
          </w:tcPr>
          <w:p w14:paraId="176DF88F" w14:textId="2DC3D83B" w:rsidR="00351EB4" w:rsidRPr="00766F1F" w:rsidRDefault="00AD661B" w:rsidP="00351EB4">
            <w:pPr>
              <w:jc w:val="center"/>
              <w:rPr>
                <w:rFonts w:ascii="Arial" w:hAnsi="Arial" w:cs="Arial"/>
                <w:lang w:val="en-CA"/>
              </w:rPr>
            </w:pPr>
            <w:r w:rsidRPr="00766F1F">
              <w:rPr>
                <w:rFonts w:ascii="Arial" w:hAnsi="Arial" w:cs="Arial"/>
                <w:b/>
                <w:lang w:val="en-CA"/>
              </w:rPr>
              <w:t>Price (</w:t>
            </w:r>
            <w:r w:rsidR="009B6F20" w:rsidRPr="00766F1F">
              <w:rPr>
                <w:rFonts w:ascii="Arial" w:hAnsi="Arial" w:cs="Arial"/>
                <w:b/>
                <w:lang w:val="en-CA"/>
              </w:rPr>
              <w:t>per ml</w:t>
            </w:r>
            <w:r w:rsidRPr="00766F1F">
              <w:rPr>
                <w:rFonts w:ascii="Arial" w:hAnsi="Arial" w:cs="Arial"/>
                <w:b/>
                <w:lang w:val="en-CA"/>
              </w:rPr>
              <w:t>)</w:t>
            </w:r>
          </w:p>
        </w:tc>
        <w:tc>
          <w:tcPr>
            <w:tcW w:w="3789" w:type="dxa"/>
          </w:tcPr>
          <w:p w14:paraId="70E549E8" w14:textId="6048C265" w:rsidR="00351EB4" w:rsidRPr="00766F1F" w:rsidRDefault="00AD661B" w:rsidP="00351EB4">
            <w:pPr>
              <w:jc w:val="center"/>
              <w:rPr>
                <w:rFonts w:ascii="Arial" w:hAnsi="Arial" w:cs="Arial"/>
                <w:lang w:val="en-CA"/>
              </w:rPr>
            </w:pPr>
            <w:r w:rsidRPr="00766F1F">
              <w:rPr>
                <w:rFonts w:ascii="Arial" w:hAnsi="Arial" w:cs="Arial"/>
                <w:b/>
                <w:lang w:val="en-CA"/>
              </w:rPr>
              <w:t>Shipping</w:t>
            </w:r>
          </w:p>
        </w:tc>
      </w:tr>
      <w:tr w:rsidR="00351EB4" w:rsidRPr="00766F1F" w14:paraId="3DD30309" w14:textId="77777777" w:rsidTr="005F7187">
        <w:trPr>
          <w:jc w:val="center"/>
        </w:trPr>
        <w:tc>
          <w:tcPr>
            <w:tcW w:w="1285" w:type="dxa"/>
            <w:vAlign w:val="center"/>
          </w:tcPr>
          <w:p w14:paraId="5C28DFFC" w14:textId="3363036B" w:rsidR="00351EB4" w:rsidRPr="00766F1F" w:rsidRDefault="00351EB4" w:rsidP="00EC3819">
            <w:pPr>
              <w:rPr>
                <w:rFonts w:ascii="Arial" w:hAnsi="Arial" w:cs="Arial"/>
                <w:lang w:val="en-CA"/>
              </w:rPr>
            </w:pPr>
            <w:proofErr w:type="spellStart"/>
            <w:r w:rsidRPr="00766F1F">
              <w:rPr>
                <w:rFonts w:ascii="Arial" w:hAnsi="Arial" w:cs="Arial"/>
                <w:lang w:val="en-CA"/>
              </w:rPr>
              <w:t>O’Kenny’s</w:t>
            </w:r>
            <w:proofErr w:type="spellEnd"/>
            <w:r w:rsidR="00CA15DF" w:rsidRPr="00766F1F">
              <w:rPr>
                <w:rFonts w:ascii="Arial" w:hAnsi="Arial" w:cs="Arial"/>
                <w:lang w:val="en-CA"/>
              </w:rPr>
              <w:t xml:space="preserve"> Craft Spirits</w:t>
            </w:r>
          </w:p>
        </w:tc>
        <w:tc>
          <w:tcPr>
            <w:tcW w:w="1320" w:type="dxa"/>
            <w:vAlign w:val="center"/>
          </w:tcPr>
          <w:p w14:paraId="2725B5BE" w14:textId="77777777" w:rsidR="00351EB4" w:rsidRPr="00766F1F" w:rsidRDefault="00351EB4" w:rsidP="00EC3819">
            <w:pPr>
              <w:rPr>
                <w:rFonts w:ascii="Arial" w:hAnsi="Arial" w:cs="Arial"/>
                <w:lang w:val="en-CA"/>
              </w:rPr>
            </w:pPr>
            <w:r w:rsidRPr="00766F1F">
              <w:rPr>
                <w:rFonts w:ascii="Arial" w:hAnsi="Arial" w:cs="Arial"/>
                <w:lang w:val="en-CA"/>
              </w:rPr>
              <w:t>Pembrooke</w:t>
            </w:r>
          </w:p>
        </w:tc>
        <w:tc>
          <w:tcPr>
            <w:tcW w:w="1022" w:type="dxa"/>
            <w:vAlign w:val="center"/>
          </w:tcPr>
          <w:p w14:paraId="6CBA02C7" w14:textId="13D3EA4C" w:rsidR="00351EB4" w:rsidRPr="00766F1F" w:rsidRDefault="00351EB4" w:rsidP="005F7187">
            <w:pPr>
              <w:jc w:val="center"/>
              <w:rPr>
                <w:rFonts w:ascii="Arial" w:hAnsi="Arial" w:cs="Arial"/>
                <w:lang w:val="en-CA"/>
              </w:rPr>
            </w:pPr>
            <w:r w:rsidRPr="00766F1F">
              <w:rPr>
                <w:rFonts w:ascii="Arial" w:hAnsi="Arial" w:cs="Arial"/>
                <w:lang w:val="en-CA"/>
              </w:rPr>
              <w:t>65</w:t>
            </w:r>
            <w:r w:rsidR="00AD661B" w:rsidRPr="00766F1F">
              <w:rPr>
                <w:rFonts w:ascii="Arial" w:hAnsi="Arial" w:cs="Arial"/>
                <w:lang w:val="en-CA"/>
              </w:rPr>
              <w:t>%</w:t>
            </w:r>
          </w:p>
        </w:tc>
        <w:tc>
          <w:tcPr>
            <w:tcW w:w="1177" w:type="dxa"/>
            <w:vAlign w:val="center"/>
          </w:tcPr>
          <w:p w14:paraId="37097472" w14:textId="77777777" w:rsidR="00351EB4" w:rsidRPr="00766F1F" w:rsidRDefault="00351EB4" w:rsidP="005F7187">
            <w:pPr>
              <w:jc w:val="right"/>
              <w:rPr>
                <w:rFonts w:ascii="Arial" w:hAnsi="Arial" w:cs="Arial"/>
                <w:lang w:val="en-CA"/>
              </w:rPr>
            </w:pPr>
            <w:r w:rsidRPr="00766F1F">
              <w:rPr>
                <w:rFonts w:ascii="Arial" w:hAnsi="Arial" w:cs="Arial"/>
                <w:lang w:val="en-CA"/>
              </w:rPr>
              <w:t>30 ml</w:t>
            </w:r>
          </w:p>
          <w:p w14:paraId="00C4FF7A" w14:textId="77777777" w:rsidR="00351EB4" w:rsidRPr="00766F1F" w:rsidRDefault="00351EB4" w:rsidP="005F7187">
            <w:pPr>
              <w:jc w:val="right"/>
              <w:rPr>
                <w:rFonts w:ascii="Arial" w:hAnsi="Arial" w:cs="Arial"/>
                <w:lang w:val="en-CA"/>
              </w:rPr>
            </w:pPr>
            <w:r w:rsidRPr="00766F1F">
              <w:rPr>
                <w:rFonts w:ascii="Arial" w:hAnsi="Arial" w:cs="Arial"/>
                <w:lang w:val="en-CA"/>
              </w:rPr>
              <w:t>60 ml</w:t>
            </w:r>
          </w:p>
          <w:p w14:paraId="2089986E" w14:textId="77777777" w:rsidR="00351EB4" w:rsidRPr="00766F1F" w:rsidRDefault="00351EB4" w:rsidP="005F7187">
            <w:pPr>
              <w:jc w:val="right"/>
              <w:rPr>
                <w:rFonts w:ascii="Arial" w:hAnsi="Arial" w:cs="Arial"/>
                <w:lang w:val="en-CA"/>
              </w:rPr>
            </w:pPr>
            <w:r w:rsidRPr="00766F1F">
              <w:rPr>
                <w:rFonts w:ascii="Arial" w:hAnsi="Arial" w:cs="Arial"/>
                <w:lang w:val="en-CA"/>
              </w:rPr>
              <w:t>500 ml</w:t>
            </w:r>
          </w:p>
          <w:p w14:paraId="59A974C6" w14:textId="77777777" w:rsidR="00351EB4" w:rsidRPr="00766F1F" w:rsidRDefault="00351EB4" w:rsidP="005F7187">
            <w:pPr>
              <w:jc w:val="right"/>
              <w:rPr>
                <w:rFonts w:ascii="Arial" w:hAnsi="Arial" w:cs="Arial"/>
                <w:lang w:val="en-CA"/>
              </w:rPr>
            </w:pPr>
            <w:r w:rsidRPr="00766F1F">
              <w:rPr>
                <w:rFonts w:ascii="Arial" w:hAnsi="Arial" w:cs="Arial"/>
                <w:lang w:val="en-CA"/>
              </w:rPr>
              <w:t>4 L</w:t>
            </w:r>
          </w:p>
        </w:tc>
        <w:tc>
          <w:tcPr>
            <w:tcW w:w="1890" w:type="dxa"/>
            <w:vAlign w:val="center"/>
          </w:tcPr>
          <w:p w14:paraId="54F1B9D7" w14:textId="049F08B1" w:rsidR="00351EB4" w:rsidRPr="00766F1F" w:rsidRDefault="00351EB4" w:rsidP="00EC3819">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58735076" w14:textId="641D1CFB" w:rsidR="00351EB4" w:rsidRPr="00766F1F" w:rsidRDefault="00351EB4" w:rsidP="00EC3819">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5AE29329" w14:textId="4D4B169D" w:rsidR="00351EB4" w:rsidRPr="00766F1F" w:rsidRDefault="00351EB4" w:rsidP="00EC3819">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413472FF" w14:textId="77777777" w:rsidR="00351EB4" w:rsidRPr="00766F1F" w:rsidRDefault="00351EB4" w:rsidP="00EC3819">
            <w:pPr>
              <w:rPr>
                <w:rFonts w:ascii="Arial" w:hAnsi="Arial" w:cs="Arial"/>
                <w:lang w:val="en-CA"/>
              </w:rPr>
            </w:pPr>
            <w:r w:rsidRPr="00766F1F">
              <w:rPr>
                <w:rFonts w:ascii="Arial" w:hAnsi="Arial" w:cs="Arial"/>
                <w:lang w:val="en-CA"/>
              </w:rPr>
              <w:t>Jug</w:t>
            </w:r>
          </w:p>
        </w:tc>
        <w:tc>
          <w:tcPr>
            <w:tcW w:w="990" w:type="dxa"/>
            <w:vAlign w:val="center"/>
          </w:tcPr>
          <w:p w14:paraId="142C7815" w14:textId="77777777" w:rsidR="00351EB4" w:rsidRPr="00766F1F" w:rsidRDefault="00351EB4" w:rsidP="005F7187">
            <w:pPr>
              <w:jc w:val="right"/>
              <w:rPr>
                <w:rFonts w:ascii="Arial" w:hAnsi="Arial" w:cs="Arial"/>
                <w:lang w:val="en-CA"/>
              </w:rPr>
            </w:pPr>
            <w:r w:rsidRPr="00766F1F">
              <w:rPr>
                <w:rFonts w:ascii="Arial" w:hAnsi="Arial" w:cs="Arial"/>
                <w:lang w:val="en-CA"/>
              </w:rPr>
              <w:t>2.65</w:t>
            </w:r>
          </w:p>
          <w:p w14:paraId="09077022" w14:textId="77777777" w:rsidR="00351EB4" w:rsidRPr="00766F1F" w:rsidRDefault="00351EB4" w:rsidP="005F7187">
            <w:pPr>
              <w:jc w:val="right"/>
              <w:rPr>
                <w:rFonts w:ascii="Arial" w:hAnsi="Arial" w:cs="Arial"/>
                <w:lang w:val="en-CA"/>
              </w:rPr>
            </w:pPr>
            <w:r w:rsidRPr="00766F1F">
              <w:rPr>
                <w:rFonts w:ascii="Arial" w:hAnsi="Arial" w:cs="Arial"/>
                <w:lang w:val="en-CA"/>
              </w:rPr>
              <w:t>4.42</w:t>
            </w:r>
          </w:p>
          <w:p w14:paraId="7D658C29" w14:textId="77777777" w:rsidR="00351EB4" w:rsidRPr="00766F1F" w:rsidRDefault="00351EB4" w:rsidP="005F7187">
            <w:pPr>
              <w:jc w:val="right"/>
              <w:rPr>
                <w:rFonts w:ascii="Arial" w:hAnsi="Arial" w:cs="Arial"/>
                <w:lang w:val="en-CA"/>
              </w:rPr>
            </w:pPr>
            <w:r w:rsidRPr="00766F1F">
              <w:rPr>
                <w:rFonts w:ascii="Arial" w:hAnsi="Arial" w:cs="Arial"/>
                <w:lang w:val="en-CA"/>
              </w:rPr>
              <w:t>15.93</w:t>
            </w:r>
          </w:p>
          <w:p w14:paraId="3BBEE97F" w14:textId="77777777" w:rsidR="00351EB4" w:rsidRPr="00766F1F" w:rsidRDefault="00351EB4" w:rsidP="005F7187">
            <w:pPr>
              <w:jc w:val="right"/>
              <w:rPr>
                <w:rFonts w:ascii="Arial" w:hAnsi="Arial" w:cs="Arial"/>
                <w:lang w:val="en-CA"/>
              </w:rPr>
            </w:pPr>
            <w:r w:rsidRPr="00766F1F">
              <w:rPr>
                <w:rFonts w:ascii="Arial" w:hAnsi="Arial" w:cs="Arial"/>
                <w:lang w:val="en-CA"/>
              </w:rPr>
              <w:t>116.00</w:t>
            </w:r>
          </w:p>
        </w:tc>
        <w:tc>
          <w:tcPr>
            <w:tcW w:w="1525" w:type="dxa"/>
            <w:vAlign w:val="center"/>
          </w:tcPr>
          <w:p w14:paraId="2610767E" w14:textId="270432C1"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.089</w:t>
            </w:r>
          </w:p>
          <w:p w14:paraId="609E92F1" w14:textId="671BD1E7"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.074</w:t>
            </w:r>
          </w:p>
          <w:p w14:paraId="3E781938" w14:textId="3150892C"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.032</w:t>
            </w:r>
          </w:p>
          <w:p w14:paraId="206C41E0" w14:textId="79AB394B"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.029</w:t>
            </w:r>
          </w:p>
        </w:tc>
        <w:tc>
          <w:tcPr>
            <w:tcW w:w="3789" w:type="dxa"/>
            <w:vAlign w:val="center"/>
          </w:tcPr>
          <w:p w14:paraId="7428019E" w14:textId="77777777" w:rsidR="00351EB4" w:rsidRPr="00766F1F" w:rsidRDefault="00351EB4" w:rsidP="00EC3819">
            <w:pPr>
              <w:rPr>
                <w:rFonts w:ascii="Arial" w:hAnsi="Arial" w:cs="Arial"/>
                <w:lang w:val="en-CA"/>
              </w:rPr>
            </w:pPr>
          </w:p>
        </w:tc>
      </w:tr>
      <w:tr w:rsidR="00351EB4" w:rsidRPr="00766F1F" w14:paraId="6CE261A7" w14:textId="77777777" w:rsidTr="005F7187">
        <w:trPr>
          <w:trHeight w:val="1123"/>
          <w:jc w:val="center"/>
        </w:trPr>
        <w:tc>
          <w:tcPr>
            <w:tcW w:w="1285" w:type="dxa"/>
            <w:vAlign w:val="center"/>
          </w:tcPr>
          <w:p w14:paraId="632834D4" w14:textId="12BF948C" w:rsidR="00351EB4" w:rsidRPr="00766F1F" w:rsidRDefault="00351EB4" w:rsidP="00EC3819">
            <w:pPr>
              <w:rPr>
                <w:rFonts w:ascii="Arial" w:hAnsi="Arial" w:cs="Arial"/>
                <w:lang w:val="en-CA"/>
              </w:rPr>
            </w:pPr>
            <w:r w:rsidRPr="00766F1F">
              <w:rPr>
                <w:rFonts w:ascii="Arial" w:hAnsi="Arial" w:cs="Arial"/>
                <w:lang w:val="en-CA"/>
              </w:rPr>
              <w:t>Silver Fox</w:t>
            </w:r>
            <w:r w:rsidR="00CA15DF" w:rsidRPr="00766F1F">
              <w:rPr>
                <w:rFonts w:ascii="Arial" w:hAnsi="Arial" w:cs="Arial"/>
                <w:lang w:val="en-CA"/>
              </w:rPr>
              <w:t xml:space="preserve"> Distillery</w:t>
            </w:r>
          </w:p>
        </w:tc>
        <w:tc>
          <w:tcPr>
            <w:tcW w:w="1320" w:type="dxa"/>
            <w:vAlign w:val="center"/>
          </w:tcPr>
          <w:p w14:paraId="187F8A93" w14:textId="77777777" w:rsidR="00351EB4" w:rsidRPr="00766F1F" w:rsidRDefault="00351EB4" w:rsidP="00EC3819">
            <w:pPr>
              <w:rPr>
                <w:rFonts w:ascii="Arial" w:hAnsi="Arial" w:cs="Arial"/>
                <w:lang w:val="en-CA"/>
              </w:rPr>
            </w:pPr>
            <w:r w:rsidRPr="00766F1F">
              <w:rPr>
                <w:rFonts w:ascii="Arial" w:hAnsi="Arial" w:cs="Arial"/>
                <w:lang w:val="en-CA"/>
              </w:rPr>
              <w:t>Arthur</w:t>
            </w:r>
          </w:p>
        </w:tc>
        <w:tc>
          <w:tcPr>
            <w:tcW w:w="1022" w:type="dxa"/>
            <w:vAlign w:val="center"/>
          </w:tcPr>
          <w:p w14:paraId="6FF3EFE8" w14:textId="77777777" w:rsidR="00351EB4" w:rsidRPr="00766F1F" w:rsidRDefault="00351EB4" w:rsidP="005F7187">
            <w:pPr>
              <w:jc w:val="center"/>
              <w:rPr>
                <w:rFonts w:ascii="Arial" w:hAnsi="Arial" w:cs="Arial"/>
                <w:lang w:val="en-CA"/>
              </w:rPr>
            </w:pPr>
            <w:r w:rsidRPr="00766F1F">
              <w:rPr>
                <w:rFonts w:ascii="Arial" w:hAnsi="Arial" w:cs="Arial"/>
                <w:lang w:val="en-CA"/>
              </w:rPr>
              <w:t>Not indicated</w:t>
            </w:r>
          </w:p>
        </w:tc>
        <w:tc>
          <w:tcPr>
            <w:tcW w:w="1177" w:type="dxa"/>
            <w:vAlign w:val="center"/>
          </w:tcPr>
          <w:p w14:paraId="7C47948F" w14:textId="77777777" w:rsidR="00351EB4" w:rsidRPr="00766F1F" w:rsidRDefault="00351EB4" w:rsidP="005F7187">
            <w:pPr>
              <w:jc w:val="right"/>
              <w:rPr>
                <w:rFonts w:ascii="Arial" w:hAnsi="Arial" w:cs="Arial"/>
                <w:lang w:val="en-CA"/>
              </w:rPr>
            </w:pPr>
          </w:p>
        </w:tc>
        <w:tc>
          <w:tcPr>
            <w:tcW w:w="1890" w:type="dxa"/>
            <w:vAlign w:val="center"/>
          </w:tcPr>
          <w:p w14:paraId="611B26C3" w14:textId="77777777" w:rsidR="00351EB4" w:rsidRPr="00766F1F" w:rsidRDefault="00351EB4" w:rsidP="00EC3819">
            <w:pPr>
              <w:rPr>
                <w:rFonts w:ascii="Arial" w:hAnsi="Arial" w:cs="Arial"/>
                <w:lang w:val="en-CA"/>
              </w:rPr>
            </w:pPr>
          </w:p>
        </w:tc>
        <w:tc>
          <w:tcPr>
            <w:tcW w:w="990" w:type="dxa"/>
            <w:vAlign w:val="center"/>
          </w:tcPr>
          <w:p w14:paraId="69AAE792" w14:textId="77777777" w:rsidR="00351EB4" w:rsidRPr="00766F1F" w:rsidRDefault="00351EB4" w:rsidP="005F7187">
            <w:pPr>
              <w:jc w:val="right"/>
              <w:rPr>
                <w:rFonts w:ascii="Arial" w:hAnsi="Arial" w:cs="Arial"/>
                <w:lang w:val="en-CA"/>
              </w:rPr>
            </w:pPr>
          </w:p>
        </w:tc>
        <w:tc>
          <w:tcPr>
            <w:tcW w:w="1525" w:type="dxa"/>
            <w:vAlign w:val="center"/>
          </w:tcPr>
          <w:p w14:paraId="5C82B8FC" w14:textId="77777777" w:rsidR="00351EB4" w:rsidRPr="00766F1F" w:rsidRDefault="00351EB4" w:rsidP="005F7187">
            <w:pPr>
              <w:jc w:val="right"/>
              <w:rPr>
                <w:rFonts w:ascii="Arial" w:hAnsi="Arial" w:cs="Arial"/>
                <w:lang w:val="en-CA"/>
              </w:rPr>
            </w:pPr>
          </w:p>
        </w:tc>
        <w:tc>
          <w:tcPr>
            <w:tcW w:w="3789" w:type="dxa"/>
            <w:vAlign w:val="center"/>
          </w:tcPr>
          <w:p w14:paraId="1DFF796F" w14:textId="224400BE" w:rsidR="00351EB4" w:rsidRPr="00766F1F" w:rsidRDefault="00351EB4" w:rsidP="005F7187">
            <w:pPr>
              <w:jc w:val="both"/>
              <w:rPr>
                <w:rFonts w:ascii="Arial" w:hAnsi="Arial" w:cs="Arial"/>
                <w:lang w:val="en-CA"/>
              </w:rPr>
            </w:pPr>
            <w:r w:rsidRPr="00766F1F">
              <w:rPr>
                <w:rFonts w:ascii="Arial" w:hAnsi="Arial" w:cs="Arial"/>
                <w:lang w:val="en-CA"/>
              </w:rPr>
              <w:t xml:space="preserve">Website </w:t>
            </w:r>
            <w:r w:rsidR="00176BAE" w:rsidRPr="00766F1F">
              <w:rPr>
                <w:rFonts w:ascii="Arial" w:hAnsi="Arial" w:cs="Arial"/>
                <w:lang w:val="en-CA"/>
              </w:rPr>
              <w:t xml:space="preserve">indicated </w:t>
            </w:r>
            <w:r w:rsidRPr="00766F1F">
              <w:rPr>
                <w:rFonts w:ascii="Arial" w:hAnsi="Arial" w:cs="Arial"/>
                <w:lang w:val="en-CA"/>
              </w:rPr>
              <w:t xml:space="preserve">sanitizer </w:t>
            </w:r>
            <w:r w:rsidR="00176BAE" w:rsidRPr="00766F1F">
              <w:rPr>
                <w:rFonts w:ascii="Arial" w:hAnsi="Arial" w:cs="Arial"/>
                <w:lang w:val="en-CA"/>
              </w:rPr>
              <w:t xml:space="preserve">was </w:t>
            </w:r>
            <w:r w:rsidRPr="00766F1F">
              <w:rPr>
                <w:rFonts w:ascii="Arial" w:hAnsi="Arial" w:cs="Arial"/>
                <w:lang w:val="en-CA"/>
              </w:rPr>
              <w:t>produced for front</w:t>
            </w:r>
            <w:r w:rsidR="007429B6" w:rsidRPr="00766F1F">
              <w:rPr>
                <w:rFonts w:ascii="Arial" w:hAnsi="Arial" w:cs="Arial"/>
                <w:lang w:val="en-CA"/>
              </w:rPr>
              <w:t>-</w:t>
            </w:r>
            <w:r w:rsidRPr="00766F1F">
              <w:rPr>
                <w:rFonts w:ascii="Arial" w:hAnsi="Arial" w:cs="Arial"/>
                <w:lang w:val="en-CA"/>
              </w:rPr>
              <w:t>line workers and excess capacity sold through storefront only</w:t>
            </w:r>
            <w:r w:rsidR="00176BAE" w:rsidRPr="00766F1F">
              <w:rPr>
                <w:rFonts w:ascii="Arial" w:hAnsi="Arial" w:cs="Arial"/>
                <w:lang w:val="en-CA"/>
              </w:rPr>
              <w:t xml:space="preserve">; </w:t>
            </w:r>
            <w:r w:rsidR="007429B6" w:rsidRPr="00766F1F">
              <w:rPr>
                <w:rFonts w:ascii="Arial" w:hAnsi="Arial" w:cs="Arial"/>
                <w:lang w:val="en-CA"/>
              </w:rPr>
              <w:t>n</w:t>
            </w:r>
            <w:r w:rsidRPr="00766F1F">
              <w:rPr>
                <w:rFonts w:ascii="Arial" w:hAnsi="Arial" w:cs="Arial"/>
                <w:lang w:val="en-CA"/>
              </w:rPr>
              <w:t>o pricing indicated</w:t>
            </w:r>
            <w:r w:rsidR="005F7187">
              <w:rPr>
                <w:rFonts w:ascii="Arial" w:hAnsi="Arial" w:cs="Arial"/>
                <w:lang w:val="en-CA"/>
              </w:rPr>
              <w:t>.</w:t>
            </w:r>
          </w:p>
        </w:tc>
      </w:tr>
      <w:tr w:rsidR="00351EB4" w:rsidRPr="00766F1F" w14:paraId="5CDF8455" w14:textId="77777777" w:rsidTr="005F7187">
        <w:trPr>
          <w:trHeight w:val="1125"/>
          <w:jc w:val="center"/>
        </w:trPr>
        <w:tc>
          <w:tcPr>
            <w:tcW w:w="1285" w:type="dxa"/>
            <w:vAlign w:val="center"/>
          </w:tcPr>
          <w:p w14:paraId="43C924B3" w14:textId="131ED508" w:rsidR="00351EB4" w:rsidRPr="00766F1F" w:rsidRDefault="00351EB4" w:rsidP="00EC3819">
            <w:pPr>
              <w:rPr>
                <w:rFonts w:ascii="Arial" w:hAnsi="Arial" w:cs="Arial"/>
                <w:lang w:val="en-CA"/>
              </w:rPr>
            </w:pPr>
            <w:r w:rsidRPr="00766F1F">
              <w:rPr>
                <w:rFonts w:ascii="Arial" w:hAnsi="Arial" w:cs="Arial"/>
                <w:lang w:val="en-CA"/>
              </w:rPr>
              <w:t>Top Shelf</w:t>
            </w:r>
            <w:r w:rsidR="00CA15DF" w:rsidRPr="00766F1F">
              <w:rPr>
                <w:rFonts w:ascii="Arial" w:hAnsi="Arial" w:cs="Arial"/>
                <w:lang w:val="en-CA"/>
              </w:rPr>
              <w:t xml:space="preserve"> Distillers</w:t>
            </w:r>
          </w:p>
        </w:tc>
        <w:tc>
          <w:tcPr>
            <w:tcW w:w="1320" w:type="dxa"/>
            <w:vAlign w:val="center"/>
          </w:tcPr>
          <w:p w14:paraId="1691C990" w14:textId="77777777" w:rsidR="00351EB4" w:rsidRPr="00766F1F" w:rsidRDefault="00351EB4" w:rsidP="00EC3819">
            <w:pPr>
              <w:rPr>
                <w:rFonts w:ascii="Arial" w:hAnsi="Arial" w:cs="Arial"/>
                <w:lang w:val="en-CA"/>
              </w:rPr>
            </w:pPr>
            <w:r w:rsidRPr="00766F1F">
              <w:rPr>
                <w:rFonts w:ascii="Arial" w:hAnsi="Arial" w:cs="Arial"/>
                <w:lang w:val="en-CA"/>
              </w:rPr>
              <w:t>Perth</w:t>
            </w:r>
          </w:p>
        </w:tc>
        <w:tc>
          <w:tcPr>
            <w:tcW w:w="1022" w:type="dxa"/>
            <w:vAlign w:val="center"/>
          </w:tcPr>
          <w:p w14:paraId="71EE4751" w14:textId="43D0126B" w:rsidR="00351EB4" w:rsidRPr="00766F1F" w:rsidRDefault="00351EB4" w:rsidP="005F7187">
            <w:pPr>
              <w:jc w:val="center"/>
              <w:rPr>
                <w:rFonts w:ascii="Arial" w:hAnsi="Arial" w:cs="Arial"/>
                <w:lang w:val="en-CA"/>
              </w:rPr>
            </w:pPr>
            <w:r w:rsidRPr="00766F1F">
              <w:rPr>
                <w:rFonts w:ascii="Arial" w:hAnsi="Arial" w:cs="Arial"/>
                <w:lang w:val="en-CA"/>
              </w:rPr>
              <w:t>80</w:t>
            </w:r>
            <w:r w:rsidR="00AD661B" w:rsidRPr="00766F1F">
              <w:rPr>
                <w:rFonts w:ascii="Arial" w:hAnsi="Arial" w:cs="Arial"/>
                <w:lang w:val="en-CA"/>
              </w:rPr>
              <w:t>%</w:t>
            </w:r>
          </w:p>
        </w:tc>
        <w:tc>
          <w:tcPr>
            <w:tcW w:w="1177" w:type="dxa"/>
            <w:vAlign w:val="center"/>
          </w:tcPr>
          <w:p w14:paraId="5D32DC7E" w14:textId="20F5035B" w:rsidR="00351EB4" w:rsidRPr="00766F1F" w:rsidRDefault="00351EB4" w:rsidP="005F7187">
            <w:pPr>
              <w:jc w:val="right"/>
              <w:rPr>
                <w:rFonts w:ascii="Arial" w:hAnsi="Arial" w:cs="Arial"/>
                <w:lang w:val="en-CA"/>
              </w:rPr>
            </w:pPr>
            <w:r w:rsidRPr="00766F1F">
              <w:rPr>
                <w:rFonts w:ascii="Arial" w:hAnsi="Arial" w:cs="Arial"/>
                <w:lang w:val="en-CA"/>
              </w:rPr>
              <w:t xml:space="preserve">236 ml </w:t>
            </w:r>
            <w:r w:rsidR="00176BAE" w:rsidRPr="00766F1F">
              <w:rPr>
                <w:rFonts w:ascii="Arial" w:hAnsi="Arial" w:cs="Arial"/>
                <w:lang w:val="en-CA"/>
              </w:rPr>
              <w:t>×</w:t>
            </w:r>
            <w:r w:rsidRPr="00766F1F">
              <w:rPr>
                <w:rFonts w:ascii="Arial" w:hAnsi="Arial" w:cs="Arial"/>
                <w:lang w:val="en-CA"/>
              </w:rPr>
              <w:t xml:space="preserve"> 3</w:t>
            </w:r>
          </w:p>
          <w:p w14:paraId="0341C789" w14:textId="77777777" w:rsidR="00351EB4" w:rsidRPr="00766F1F" w:rsidRDefault="00351EB4" w:rsidP="005F7187">
            <w:pPr>
              <w:jc w:val="right"/>
              <w:rPr>
                <w:rFonts w:ascii="Arial" w:hAnsi="Arial" w:cs="Arial"/>
                <w:lang w:val="en-CA"/>
              </w:rPr>
            </w:pPr>
            <w:r w:rsidRPr="00766F1F">
              <w:rPr>
                <w:rFonts w:ascii="Arial" w:hAnsi="Arial" w:cs="Arial"/>
                <w:lang w:val="en-CA"/>
              </w:rPr>
              <w:t>946 ml</w:t>
            </w:r>
          </w:p>
          <w:p w14:paraId="0D908C9E" w14:textId="77777777" w:rsidR="00351EB4" w:rsidRPr="00766F1F" w:rsidRDefault="00351EB4" w:rsidP="005F7187">
            <w:pPr>
              <w:jc w:val="right"/>
              <w:rPr>
                <w:rFonts w:ascii="Arial" w:hAnsi="Arial" w:cs="Arial"/>
                <w:lang w:val="en-CA"/>
              </w:rPr>
            </w:pPr>
            <w:r w:rsidRPr="00766F1F">
              <w:rPr>
                <w:rFonts w:ascii="Arial" w:hAnsi="Arial" w:cs="Arial"/>
                <w:lang w:val="en-CA"/>
              </w:rPr>
              <w:t>3.78 L</w:t>
            </w:r>
          </w:p>
        </w:tc>
        <w:tc>
          <w:tcPr>
            <w:tcW w:w="1890" w:type="dxa"/>
            <w:vAlign w:val="center"/>
          </w:tcPr>
          <w:p w14:paraId="7D6F4591" w14:textId="065D7F1C" w:rsidR="00351EB4" w:rsidRPr="00766F1F" w:rsidRDefault="00351EB4" w:rsidP="00EC3819">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 xml:space="preserve">top bottles </w:t>
            </w:r>
            <w:r w:rsidR="00B21FC5" w:rsidRPr="00766F1F">
              <w:rPr>
                <w:rFonts w:ascii="Arial" w:hAnsi="Arial" w:cs="Arial"/>
                <w:lang w:val="en-CA"/>
              </w:rPr>
              <w:t>T</w:t>
            </w:r>
            <w:r w:rsidRPr="00766F1F">
              <w:rPr>
                <w:rFonts w:ascii="Arial" w:hAnsi="Arial" w:cs="Arial"/>
                <w:lang w:val="en-CA"/>
              </w:rPr>
              <w:t>hree-pack</w:t>
            </w:r>
          </w:p>
          <w:p w14:paraId="30CCB70D" w14:textId="4BE2099F" w:rsidR="00351EB4" w:rsidRPr="00766F1F" w:rsidRDefault="00351EB4" w:rsidP="00EC3819">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38972C70" w14:textId="77777777" w:rsidR="00351EB4" w:rsidRPr="00766F1F" w:rsidRDefault="00351EB4" w:rsidP="00EC3819">
            <w:pPr>
              <w:rPr>
                <w:rFonts w:ascii="Arial" w:hAnsi="Arial" w:cs="Arial"/>
                <w:lang w:val="en-CA"/>
              </w:rPr>
            </w:pPr>
            <w:r w:rsidRPr="00766F1F">
              <w:rPr>
                <w:rFonts w:ascii="Arial" w:hAnsi="Arial" w:cs="Arial"/>
                <w:lang w:val="en-CA"/>
              </w:rPr>
              <w:t>Jug</w:t>
            </w:r>
          </w:p>
        </w:tc>
        <w:tc>
          <w:tcPr>
            <w:tcW w:w="990" w:type="dxa"/>
            <w:vAlign w:val="center"/>
          </w:tcPr>
          <w:p w14:paraId="1A909FCE" w14:textId="77777777" w:rsidR="00351EB4" w:rsidRPr="00766F1F" w:rsidRDefault="00351EB4" w:rsidP="005F7187">
            <w:pPr>
              <w:jc w:val="right"/>
              <w:rPr>
                <w:rFonts w:ascii="Arial" w:hAnsi="Arial" w:cs="Arial"/>
                <w:lang w:val="en-CA"/>
              </w:rPr>
            </w:pPr>
            <w:r w:rsidRPr="00766F1F">
              <w:rPr>
                <w:rFonts w:ascii="Arial" w:hAnsi="Arial" w:cs="Arial"/>
                <w:lang w:val="en-CA"/>
              </w:rPr>
              <w:t>18.45</w:t>
            </w:r>
          </w:p>
          <w:p w14:paraId="394F5084" w14:textId="77777777" w:rsidR="00351EB4" w:rsidRPr="00766F1F" w:rsidRDefault="00351EB4" w:rsidP="005F7187">
            <w:pPr>
              <w:jc w:val="right"/>
              <w:rPr>
                <w:rFonts w:ascii="Arial" w:hAnsi="Arial" w:cs="Arial"/>
                <w:lang w:val="en-CA"/>
              </w:rPr>
            </w:pPr>
          </w:p>
          <w:p w14:paraId="32D0B803" w14:textId="77777777" w:rsidR="00351EB4" w:rsidRPr="00766F1F" w:rsidRDefault="00351EB4" w:rsidP="005F7187">
            <w:pPr>
              <w:jc w:val="right"/>
              <w:rPr>
                <w:rFonts w:ascii="Arial" w:hAnsi="Arial" w:cs="Arial"/>
                <w:lang w:val="en-CA"/>
              </w:rPr>
            </w:pPr>
            <w:r w:rsidRPr="00766F1F">
              <w:rPr>
                <w:rFonts w:ascii="Arial" w:hAnsi="Arial" w:cs="Arial"/>
                <w:lang w:val="en-CA"/>
              </w:rPr>
              <w:t>20.95</w:t>
            </w:r>
          </w:p>
          <w:p w14:paraId="0C301FB0" w14:textId="77777777" w:rsidR="00351EB4" w:rsidRPr="00766F1F" w:rsidRDefault="00351EB4" w:rsidP="005F7187">
            <w:pPr>
              <w:jc w:val="right"/>
              <w:rPr>
                <w:rFonts w:ascii="Arial" w:hAnsi="Arial" w:cs="Arial"/>
                <w:lang w:val="en-CA"/>
              </w:rPr>
            </w:pPr>
            <w:r w:rsidRPr="00766F1F">
              <w:rPr>
                <w:rFonts w:ascii="Arial" w:hAnsi="Arial" w:cs="Arial"/>
                <w:lang w:val="en-CA"/>
              </w:rPr>
              <w:t>39.95</w:t>
            </w:r>
          </w:p>
        </w:tc>
        <w:tc>
          <w:tcPr>
            <w:tcW w:w="1525" w:type="dxa"/>
            <w:vAlign w:val="center"/>
          </w:tcPr>
          <w:p w14:paraId="2D3C5930" w14:textId="2A654C11"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.026</w:t>
            </w:r>
          </w:p>
          <w:p w14:paraId="7F364D64" w14:textId="77777777" w:rsidR="00351EB4" w:rsidRPr="00766F1F" w:rsidRDefault="00351EB4" w:rsidP="005F7187">
            <w:pPr>
              <w:jc w:val="right"/>
              <w:rPr>
                <w:rFonts w:ascii="Arial" w:hAnsi="Arial" w:cs="Arial"/>
                <w:lang w:val="en-CA"/>
              </w:rPr>
            </w:pPr>
          </w:p>
          <w:p w14:paraId="6143F60E" w14:textId="0B23DEF4"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.022</w:t>
            </w:r>
          </w:p>
          <w:p w14:paraId="3CE061A2" w14:textId="3997F84C"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.010</w:t>
            </w:r>
          </w:p>
        </w:tc>
        <w:tc>
          <w:tcPr>
            <w:tcW w:w="3789" w:type="dxa"/>
            <w:vAlign w:val="center"/>
          </w:tcPr>
          <w:p w14:paraId="4A97FEB8" w14:textId="25DD4FDE" w:rsidR="00351EB4" w:rsidRPr="00766F1F" w:rsidRDefault="007429B6" w:rsidP="005F7187">
            <w:pPr>
              <w:jc w:val="both"/>
              <w:rPr>
                <w:rFonts w:ascii="Arial" w:hAnsi="Arial" w:cs="Arial"/>
                <w:lang w:val="en-CA"/>
              </w:rPr>
            </w:pPr>
            <w:r w:rsidRPr="00766F1F">
              <w:rPr>
                <w:rFonts w:ascii="Arial" w:hAnsi="Arial" w:cs="Arial"/>
                <w:lang w:val="en-CA"/>
              </w:rPr>
              <w:t xml:space="preserve">A </w:t>
            </w:r>
            <w:r w:rsidR="00351EB4" w:rsidRPr="00766F1F">
              <w:rPr>
                <w:rFonts w:ascii="Arial" w:hAnsi="Arial" w:cs="Arial"/>
                <w:lang w:val="en-CA"/>
              </w:rPr>
              <w:t xml:space="preserve">$5 flat fee </w:t>
            </w:r>
            <w:r w:rsidRPr="00766F1F">
              <w:rPr>
                <w:rFonts w:ascii="Arial" w:hAnsi="Arial" w:cs="Arial"/>
                <w:lang w:val="en-CA"/>
              </w:rPr>
              <w:t xml:space="preserve">applied for </w:t>
            </w:r>
            <w:r w:rsidR="00351EB4" w:rsidRPr="00766F1F">
              <w:rPr>
                <w:rFonts w:ascii="Arial" w:hAnsi="Arial" w:cs="Arial"/>
                <w:lang w:val="en-CA"/>
              </w:rPr>
              <w:t>delivery within Ottawa area</w:t>
            </w:r>
            <w:r w:rsidRPr="00766F1F">
              <w:rPr>
                <w:rFonts w:ascii="Arial" w:hAnsi="Arial" w:cs="Arial"/>
                <w:lang w:val="en-CA"/>
              </w:rPr>
              <w:t>; s</w:t>
            </w:r>
            <w:r w:rsidR="00351EB4" w:rsidRPr="00766F1F">
              <w:rPr>
                <w:rFonts w:ascii="Arial" w:hAnsi="Arial" w:cs="Arial"/>
                <w:lang w:val="en-CA"/>
              </w:rPr>
              <w:t>tandard shipping costs to all other locations</w:t>
            </w:r>
            <w:r w:rsidR="005F7187">
              <w:rPr>
                <w:rFonts w:ascii="Arial" w:hAnsi="Arial" w:cs="Arial"/>
                <w:lang w:val="en-CA"/>
              </w:rPr>
              <w:t>.</w:t>
            </w:r>
          </w:p>
          <w:p w14:paraId="40FA496C" w14:textId="34AFEBCB" w:rsidR="00351EB4" w:rsidRPr="00766F1F" w:rsidRDefault="007429B6" w:rsidP="005F7187">
            <w:pPr>
              <w:jc w:val="both"/>
              <w:rPr>
                <w:rFonts w:ascii="Arial" w:hAnsi="Arial" w:cs="Arial"/>
                <w:lang w:val="en-CA"/>
              </w:rPr>
            </w:pPr>
            <w:r w:rsidRPr="00766F1F">
              <w:rPr>
                <w:rFonts w:ascii="Arial" w:hAnsi="Arial" w:cs="Arial"/>
                <w:lang w:val="en-CA"/>
              </w:rPr>
              <w:t>(</w:t>
            </w:r>
            <w:r w:rsidR="00351EB4" w:rsidRPr="00766F1F">
              <w:rPr>
                <w:rFonts w:ascii="Arial" w:hAnsi="Arial" w:cs="Arial"/>
                <w:lang w:val="en-CA"/>
              </w:rPr>
              <w:t>Note: 10% of sales donated to charity</w:t>
            </w:r>
            <w:r w:rsidRPr="00766F1F">
              <w:rPr>
                <w:rFonts w:ascii="Arial" w:hAnsi="Arial" w:cs="Arial"/>
                <w:lang w:val="en-CA"/>
              </w:rPr>
              <w:t>)</w:t>
            </w:r>
          </w:p>
        </w:tc>
      </w:tr>
      <w:tr w:rsidR="00351EB4" w:rsidRPr="00766F1F" w14:paraId="04FCAF77" w14:textId="77777777" w:rsidTr="005F7187">
        <w:trPr>
          <w:trHeight w:val="1269"/>
          <w:jc w:val="center"/>
        </w:trPr>
        <w:tc>
          <w:tcPr>
            <w:tcW w:w="1285" w:type="dxa"/>
            <w:vAlign w:val="center"/>
          </w:tcPr>
          <w:p w14:paraId="05E49164" w14:textId="52EEFAE4" w:rsidR="00351EB4" w:rsidRPr="00766F1F" w:rsidRDefault="00351EB4" w:rsidP="00EC3819">
            <w:pPr>
              <w:rPr>
                <w:rFonts w:ascii="Arial" w:hAnsi="Arial" w:cs="Arial"/>
                <w:lang w:val="en-CA"/>
              </w:rPr>
            </w:pPr>
            <w:r w:rsidRPr="00766F1F">
              <w:rPr>
                <w:rFonts w:ascii="Arial" w:hAnsi="Arial" w:cs="Arial"/>
                <w:lang w:val="en-CA"/>
              </w:rPr>
              <w:t>Williba</w:t>
            </w:r>
            <w:r w:rsidR="00902500" w:rsidRPr="00766F1F">
              <w:rPr>
                <w:rFonts w:ascii="Arial" w:hAnsi="Arial" w:cs="Arial"/>
                <w:lang w:val="en-CA"/>
              </w:rPr>
              <w:t>l</w:t>
            </w:r>
            <w:r w:rsidRPr="00766F1F">
              <w:rPr>
                <w:rFonts w:ascii="Arial" w:hAnsi="Arial" w:cs="Arial"/>
                <w:lang w:val="en-CA"/>
              </w:rPr>
              <w:t>d Farm</w:t>
            </w:r>
            <w:r w:rsidR="00CA15DF" w:rsidRPr="00766F1F">
              <w:rPr>
                <w:rFonts w:ascii="Arial" w:hAnsi="Arial" w:cs="Arial"/>
                <w:lang w:val="en-CA"/>
              </w:rPr>
              <w:t xml:space="preserve"> Distillery</w:t>
            </w:r>
          </w:p>
        </w:tc>
        <w:tc>
          <w:tcPr>
            <w:tcW w:w="1320" w:type="dxa"/>
            <w:vAlign w:val="center"/>
          </w:tcPr>
          <w:p w14:paraId="2CAA5B02" w14:textId="77777777" w:rsidR="00351EB4" w:rsidRPr="00766F1F" w:rsidRDefault="00351EB4" w:rsidP="00EC3819">
            <w:pPr>
              <w:rPr>
                <w:rFonts w:ascii="Arial" w:hAnsi="Arial" w:cs="Arial"/>
                <w:lang w:val="en-CA"/>
              </w:rPr>
            </w:pPr>
            <w:r w:rsidRPr="00766F1F">
              <w:rPr>
                <w:rFonts w:ascii="Arial" w:hAnsi="Arial" w:cs="Arial"/>
                <w:lang w:val="en-CA"/>
              </w:rPr>
              <w:t>Ayr</w:t>
            </w:r>
          </w:p>
        </w:tc>
        <w:tc>
          <w:tcPr>
            <w:tcW w:w="1022" w:type="dxa"/>
            <w:vAlign w:val="center"/>
          </w:tcPr>
          <w:p w14:paraId="1E721F9D" w14:textId="205F5E2D" w:rsidR="00351EB4" w:rsidRPr="00766F1F" w:rsidRDefault="00351EB4" w:rsidP="005F7187">
            <w:pPr>
              <w:jc w:val="center"/>
              <w:rPr>
                <w:rFonts w:ascii="Arial" w:hAnsi="Arial" w:cs="Arial"/>
                <w:lang w:val="en-CA"/>
              </w:rPr>
            </w:pPr>
            <w:r w:rsidRPr="00766F1F">
              <w:rPr>
                <w:rFonts w:ascii="Arial" w:hAnsi="Arial" w:cs="Arial"/>
                <w:lang w:val="en-CA"/>
              </w:rPr>
              <w:t>80</w:t>
            </w:r>
            <w:r w:rsidR="00AD661B" w:rsidRPr="00766F1F">
              <w:rPr>
                <w:rFonts w:ascii="Arial" w:hAnsi="Arial" w:cs="Arial"/>
                <w:lang w:val="en-CA"/>
              </w:rPr>
              <w:t>%</w:t>
            </w:r>
          </w:p>
        </w:tc>
        <w:tc>
          <w:tcPr>
            <w:tcW w:w="1177" w:type="dxa"/>
            <w:vAlign w:val="center"/>
          </w:tcPr>
          <w:p w14:paraId="1B33933E" w14:textId="77777777" w:rsidR="00351EB4" w:rsidRPr="00766F1F" w:rsidRDefault="00351EB4" w:rsidP="005F7187">
            <w:pPr>
              <w:jc w:val="right"/>
              <w:rPr>
                <w:rFonts w:ascii="Arial" w:hAnsi="Arial" w:cs="Arial"/>
                <w:lang w:val="en-CA"/>
              </w:rPr>
            </w:pPr>
            <w:r w:rsidRPr="00766F1F">
              <w:rPr>
                <w:rFonts w:ascii="Arial" w:hAnsi="Arial" w:cs="Arial"/>
                <w:lang w:val="en-CA"/>
              </w:rPr>
              <w:t>50 ml</w:t>
            </w:r>
          </w:p>
          <w:p w14:paraId="24A476C2" w14:textId="77777777" w:rsidR="00351EB4" w:rsidRPr="00766F1F" w:rsidRDefault="00351EB4" w:rsidP="005F7187">
            <w:pPr>
              <w:jc w:val="right"/>
              <w:rPr>
                <w:rFonts w:ascii="Arial" w:hAnsi="Arial" w:cs="Arial"/>
                <w:lang w:val="en-CA"/>
              </w:rPr>
            </w:pPr>
            <w:r w:rsidRPr="00766F1F">
              <w:rPr>
                <w:rFonts w:ascii="Arial" w:hAnsi="Arial" w:cs="Arial"/>
                <w:lang w:val="en-CA"/>
              </w:rPr>
              <w:t>120 ml</w:t>
            </w:r>
          </w:p>
          <w:p w14:paraId="546CC405" w14:textId="77777777" w:rsidR="00351EB4" w:rsidRPr="00766F1F" w:rsidRDefault="00351EB4" w:rsidP="005F7187">
            <w:pPr>
              <w:jc w:val="right"/>
              <w:rPr>
                <w:rFonts w:ascii="Arial" w:hAnsi="Arial" w:cs="Arial"/>
                <w:lang w:val="en-CA"/>
              </w:rPr>
            </w:pPr>
            <w:r w:rsidRPr="00766F1F">
              <w:rPr>
                <w:rFonts w:ascii="Arial" w:hAnsi="Arial" w:cs="Arial"/>
                <w:lang w:val="en-CA"/>
              </w:rPr>
              <w:t>500 ml</w:t>
            </w:r>
          </w:p>
          <w:p w14:paraId="6BA8E1F5" w14:textId="77777777" w:rsidR="00351EB4" w:rsidRPr="00766F1F" w:rsidRDefault="00351EB4" w:rsidP="005F7187">
            <w:pPr>
              <w:jc w:val="right"/>
              <w:rPr>
                <w:rFonts w:ascii="Arial" w:hAnsi="Arial" w:cs="Arial"/>
                <w:lang w:val="en-CA"/>
              </w:rPr>
            </w:pPr>
            <w:r w:rsidRPr="00766F1F">
              <w:rPr>
                <w:rFonts w:ascii="Arial" w:hAnsi="Arial" w:cs="Arial"/>
                <w:lang w:val="en-CA"/>
              </w:rPr>
              <w:t>1 L</w:t>
            </w:r>
          </w:p>
          <w:p w14:paraId="48F174A8" w14:textId="77777777" w:rsidR="00351EB4" w:rsidRPr="00766F1F" w:rsidRDefault="00351EB4" w:rsidP="005F7187">
            <w:pPr>
              <w:jc w:val="right"/>
              <w:rPr>
                <w:rFonts w:ascii="Arial" w:hAnsi="Arial" w:cs="Arial"/>
                <w:lang w:val="en-CA"/>
              </w:rPr>
            </w:pPr>
            <w:r w:rsidRPr="00766F1F">
              <w:rPr>
                <w:rFonts w:ascii="Arial" w:hAnsi="Arial" w:cs="Arial"/>
                <w:lang w:val="en-CA"/>
              </w:rPr>
              <w:t>4 L</w:t>
            </w:r>
          </w:p>
        </w:tc>
        <w:tc>
          <w:tcPr>
            <w:tcW w:w="1890" w:type="dxa"/>
            <w:vAlign w:val="center"/>
          </w:tcPr>
          <w:p w14:paraId="72152639" w14:textId="77777777" w:rsidR="00351EB4" w:rsidRPr="00766F1F" w:rsidRDefault="00351EB4" w:rsidP="00EC3819">
            <w:pPr>
              <w:rPr>
                <w:rFonts w:ascii="Arial" w:hAnsi="Arial" w:cs="Arial"/>
                <w:lang w:val="en-CA"/>
              </w:rPr>
            </w:pPr>
            <w:r w:rsidRPr="00766F1F">
              <w:rPr>
                <w:rFonts w:ascii="Arial" w:hAnsi="Arial" w:cs="Arial"/>
                <w:lang w:val="en-CA"/>
              </w:rPr>
              <w:t>Spray bottle</w:t>
            </w:r>
          </w:p>
          <w:p w14:paraId="306846B4" w14:textId="77777777" w:rsidR="00351EB4" w:rsidRPr="00766F1F" w:rsidRDefault="00351EB4" w:rsidP="00EC3819">
            <w:pPr>
              <w:rPr>
                <w:rFonts w:ascii="Arial" w:hAnsi="Arial" w:cs="Arial"/>
                <w:lang w:val="en-CA"/>
              </w:rPr>
            </w:pPr>
            <w:r w:rsidRPr="00766F1F">
              <w:rPr>
                <w:rFonts w:ascii="Arial" w:hAnsi="Arial" w:cs="Arial"/>
                <w:lang w:val="en-CA"/>
              </w:rPr>
              <w:t>Spray bottle</w:t>
            </w:r>
          </w:p>
          <w:p w14:paraId="2B6D33BE" w14:textId="53431804" w:rsidR="00351EB4" w:rsidRPr="00766F1F" w:rsidRDefault="00351EB4" w:rsidP="00EC3819">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1766DD63" w14:textId="77777777" w:rsidR="00351EB4" w:rsidRPr="00766F1F" w:rsidRDefault="00351EB4" w:rsidP="00EC3819">
            <w:pPr>
              <w:rPr>
                <w:rFonts w:ascii="Arial" w:hAnsi="Arial" w:cs="Arial"/>
                <w:lang w:val="en-CA"/>
              </w:rPr>
            </w:pPr>
            <w:r w:rsidRPr="00766F1F">
              <w:rPr>
                <w:rFonts w:ascii="Arial" w:hAnsi="Arial" w:cs="Arial"/>
                <w:lang w:val="en-CA"/>
              </w:rPr>
              <w:t>Spray bottle</w:t>
            </w:r>
          </w:p>
          <w:p w14:paraId="6047DEE1" w14:textId="77777777" w:rsidR="00351EB4" w:rsidRPr="00766F1F" w:rsidRDefault="00351EB4" w:rsidP="00EC3819">
            <w:pPr>
              <w:rPr>
                <w:rFonts w:ascii="Arial" w:hAnsi="Arial" w:cs="Arial"/>
                <w:lang w:val="en-CA"/>
              </w:rPr>
            </w:pPr>
            <w:r w:rsidRPr="00766F1F">
              <w:rPr>
                <w:rFonts w:ascii="Arial" w:hAnsi="Arial" w:cs="Arial"/>
                <w:lang w:val="en-CA"/>
              </w:rPr>
              <w:t>Jug</w:t>
            </w:r>
          </w:p>
        </w:tc>
        <w:tc>
          <w:tcPr>
            <w:tcW w:w="990" w:type="dxa"/>
            <w:vAlign w:val="center"/>
          </w:tcPr>
          <w:p w14:paraId="403E3541" w14:textId="77777777" w:rsidR="00351EB4" w:rsidRPr="00766F1F" w:rsidRDefault="00351EB4" w:rsidP="005F7187">
            <w:pPr>
              <w:jc w:val="right"/>
              <w:rPr>
                <w:rFonts w:ascii="Arial" w:hAnsi="Arial" w:cs="Arial"/>
                <w:lang w:val="en-CA"/>
              </w:rPr>
            </w:pPr>
            <w:r w:rsidRPr="00766F1F">
              <w:rPr>
                <w:rFonts w:ascii="Arial" w:hAnsi="Arial" w:cs="Arial"/>
                <w:lang w:val="en-CA"/>
              </w:rPr>
              <w:t>3.50</w:t>
            </w:r>
          </w:p>
          <w:p w14:paraId="2D8DDE73" w14:textId="77777777" w:rsidR="00351EB4" w:rsidRPr="00766F1F" w:rsidRDefault="00351EB4" w:rsidP="005F7187">
            <w:pPr>
              <w:jc w:val="right"/>
              <w:rPr>
                <w:rFonts w:ascii="Arial" w:hAnsi="Arial" w:cs="Arial"/>
                <w:lang w:val="en-CA"/>
              </w:rPr>
            </w:pPr>
            <w:r w:rsidRPr="00766F1F">
              <w:rPr>
                <w:rFonts w:ascii="Arial" w:hAnsi="Arial" w:cs="Arial"/>
                <w:lang w:val="en-CA"/>
              </w:rPr>
              <w:t>5.00</w:t>
            </w:r>
          </w:p>
          <w:p w14:paraId="369BA178" w14:textId="77777777" w:rsidR="00351EB4" w:rsidRPr="00766F1F" w:rsidRDefault="00351EB4" w:rsidP="005F7187">
            <w:pPr>
              <w:jc w:val="right"/>
              <w:rPr>
                <w:rFonts w:ascii="Arial" w:hAnsi="Arial" w:cs="Arial"/>
                <w:lang w:val="en-CA"/>
              </w:rPr>
            </w:pPr>
            <w:r w:rsidRPr="00766F1F">
              <w:rPr>
                <w:rFonts w:ascii="Arial" w:hAnsi="Arial" w:cs="Arial"/>
                <w:lang w:val="en-CA"/>
              </w:rPr>
              <w:t>9.00</w:t>
            </w:r>
          </w:p>
          <w:p w14:paraId="0B8E3B35" w14:textId="77777777" w:rsidR="00351EB4" w:rsidRPr="00766F1F" w:rsidRDefault="00351EB4" w:rsidP="005F7187">
            <w:pPr>
              <w:jc w:val="right"/>
              <w:rPr>
                <w:rFonts w:ascii="Arial" w:hAnsi="Arial" w:cs="Arial"/>
                <w:lang w:val="en-CA"/>
              </w:rPr>
            </w:pPr>
            <w:r w:rsidRPr="00766F1F">
              <w:rPr>
                <w:rFonts w:ascii="Arial" w:hAnsi="Arial" w:cs="Arial"/>
                <w:lang w:val="en-CA"/>
              </w:rPr>
              <w:t>13.00</w:t>
            </w:r>
          </w:p>
          <w:p w14:paraId="6A822616" w14:textId="77777777" w:rsidR="00351EB4" w:rsidRPr="00766F1F" w:rsidRDefault="00351EB4" w:rsidP="005F7187">
            <w:pPr>
              <w:jc w:val="right"/>
              <w:rPr>
                <w:rFonts w:ascii="Arial" w:hAnsi="Arial" w:cs="Arial"/>
                <w:lang w:val="en-CA"/>
              </w:rPr>
            </w:pPr>
            <w:r w:rsidRPr="00766F1F">
              <w:rPr>
                <w:rFonts w:ascii="Arial" w:hAnsi="Arial" w:cs="Arial"/>
                <w:lang w:val="en-CA"/>
              </w:rPr>
              <w:t>50.00</w:t>
            </w:r>
          </w:p>
        </w:tc>
        <w:tc>
          <w:tcPr>
            <w:tcW w:w="1525" w:type="dxa"/>
            <w:vAlign w:val="center"/>
          </w:tcPr>
          <w:p w14:paraId="1DFBFEEC" w14:textId="26D98130"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.070</w:t>
            </w:r>
          </w:p>
          <w:p w14:paraId="676F70E9" w14:textId="013DC6DD"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.041</w:t>
            </w:r>
          </w:p>
          <w:p w14:paraId="394B77EE" w14:textId="3A02B725"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.018</w:t>
            </w:r>
          </w:p>
          <w:p w14:paraId="1F44C4C6" w14:textId="1538DC63"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.013</w:t>
            </w:r>
          </w:p>
          <w:p w14:paraId="2C3D9535" w14:textId="416B8E04"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.012</w:t>
            </w:r>
          </w:p>
        </w:tc>
        <w:tc>
          <w:tcPr>
            <w:tcW w:w="3789" w:type="dxa"/>
            <w:vAlign w:val="center"/>
          </w:tcPr>
          <w:p w14:paraId="7C69E17F" w14:textId="364DBF22" w:rsidR="00351EB4" w:rsidRPr="0072157A" w:rsidRDefault="00351EB4" w:rsidP="005F7187">
            <w:pPr>
              <w:jc w:val="both"/>
              <w:rPr>
                <w:rFonts w:ascii="Arial" w:hAnsi="Arial" w:cs="Arial"/>
                <w:spacing w:val="-4"/>
                <w:lang w:val="en-CA"/>
              </w:rPr>
            </w:pPr>
            <w:r w:rsidRPr="0072157A">
              <w:rPr>
                <w:rFonts w:ascii="Arial" w:hAnsi="Arial" w:cs="Arial"/>
                <w:spacing w:val="-4"/>
                <w:lang w:val="en-CA"/>
              </w:rPr>
              <w:t>Free local delivery in selected areas with orders over $45</w:t>
            </w:r>
            <w:r w:rsidR="007429B6" w:rsidRPr="0072157A">
              <w:rPr>
                <w:rFonts w:ascii="Arial" w:hAnsi="Arial" w:cs="Arial"/>
                <w:spacing w:val="-4"/>
                <w:lang w:val="en-CA"/>
              </w:rPr>
              <w:t xml:space="preserve">; a </w:t>
            </w:r>
            <w:r w:rsidRPr="0072157A">
              <w:rPr>
                <w:rFonts w:ascii="Arial" w:hAnsi="Arial" w:cs="Arial"/>
                <w:spacing w:val="-4"/>
                <w:lang w:val="en-CA"/>
              </w:rPr>
              <w:t xml:space="preserve">$10 flat shipping rate </w:t>
            </w:r>
            <w:r w:rsidR="007429B6" w:rsidRPr="0072157A">
              <w:rPr>
                <w:rFonts w:ascii="Arial" w:hAnsi="Arial" w:cs="Arial"/>
                <w:spacing w:val="-4"/>
                <w:lang w:val="en-CA"/>
              </w:rPr>
              <w:t xml:space="preserve">added </w:t>
            </w:r>
            <w:r w:rsidRPr="0072157A">
              <w:rPr>
                <w:rFonts w:ascii="Arial" w:hAnsi="Arial" w:cs="Arial"/>
                <w:spacing w:val="-4"/>
                <w:lang w:val="en-CA"/>
              </w:rPr>
              <w:t>to</w:t>
            </w:r>
            <w:r w:rsidR="007429B6" w:rsidRPr="0072157A">
              <w:rPr>
                <w:rFonts w:ascii="Arial" w:hAnsi="Arial" w:cs="Arial"/>
                <w:spacing w:val="-4"/>
                <w:lang w:val="en-CA"/>
              </w:rPr>
              <w:t xml:space="preserve"> orders to</w:t>
            </w:r>
            <w:r w:rsidRPr="0072157A">
              <w:rPr>
                <w:rFonts w:ascii="Arial" w:hAnsi="Arial" w:cs="Arial"/>
                <w:spacing w:val="-4"/>
                <w:lang w:val="en-CA"/>
              </w:rPr>
              <w:t xml:space="preserve"> Toronto over $45</w:t>
            </w:r>
            <w:r w:rsidR="007429B6" w:rsidRPr="0072157A">
              <w:rPr>
                <w:rFonts w:ascii="Arial" w:hAnsi="Arial" w:cs="Arial"/>
                <w:spacing w:val="-4"/>
                <w:lang w:val="en-CA"/>
              </w:rPr>
              <w:t xml:space="preserve">; for </w:t>
            </w:r>
            <w:r w:rsidRPr="0072157A">
              <w:rPr>
                <w:rFonts w:ascii="Arial" w:hAnsi="Arial" w:cs="Arial"/>
                <w:spacing w:val="-4"/>
                <w:lang w:val="en-CA"/>
              </w:rPr>
              <w:t>1 L and 4 L sizes</w:t>
            </w:r>
            <w:r w:rsidR="00176BAE" w:rsidRPr="0072157A">
              <w:rPr>
                <w:rFonts w:ascii="Arial" w:hAnsi="Arial" w:cs="Arial"/>
                <w:spacing w:val="-4"/>
                <w:lang w:val="en-CA"/>
              </w:rPr>
              <w:t>,</w:t>
            </w:r>
            <w:r w:rsidRPr="0072157A">
              <w:rPr>
                <w:rFonts w:ascii="Arial" w:hAnsi="Arial" w:cs="Arial"/>
                <w:spacing w:val="-4"/>
                <w:lang w:val="en-CA"/>
              </w:rPr>
              <w:t xml:space="preserve"> pick</w:t>
            </w:r>
            <w:r w:rsidR="00176BAE" w:rsidRPr="0072157A">
              <w:rPr>
                <w:rFonts w:ascii="Arial" w:hAnsi="Arial" w:cs="Arial"/>
                <w:spacing w:val="-4"/>
                <w:lang w:val="en-CA"/>
              </w:rPr>
              <w:t>-</w:t>
            </w:r>
            <w:r w:rsidRPr="0072157A">
              <w:rPr>
                <w:rFonts w:ascii="Arial" w:hAnsi="Arial" w:cs="Arial"/>
                <w:spacing w:val="-4"/>
                <w:lang w:val="en-CA"/>
              </w:rPr>
              <w:t>up only</w:t>
            </w:r>
            <w:r w:rsidR="007429B6" w:rsidRPr="0072157A">
              <w:rPr>
                <w:rFonts w:ascii="Arial" w:hAnsi="Arial" w:cs="Arial"/>
                <w:spacing w:val="-4"/>
                <w:lang w:val="en-CA"/>
              </w:rPr>
              <w:t>—</w:t>
            </w:r>
            <w:r w:rsidRPr="0072157A">
              <w:rPr>
                <w:rFonts w:ascii="Arial" w:hAnsi="Arial" w:cs="Arial"/>
                <w:spacing w:val="-4"/>
                <w:lang w:val="en-CA"/>
              </w:rPr>
              <w:t>no shipping</w:t>
            </w:r>
            <w:r w:rsidR="005F7187" w:rsidRPr="0072157A">
              <w:rPr>
                <w:rFonts w:ascii="Arial" w:hAnsi="Arial" w:cs="Arial"/>
                <w:spacing w:val="-4"/>
                <w:lang w:val="en-CA"/>
              </w:rPr>
              <w:t>.</w:t>
            </w:r>
          </w:p>
        </w:tc>
      </w:tr>
      <w:tr w:rsidR="00351EB4" w:rsidRPr="00766F1F" w14:paraId="55BD7548" w14:textId="77777777" w:rsidTr="005F7187">
        <w:trPr>
          <w:jc w:val="center"/>
        </w:trPr>
        <w:tc>
          <w:tcPr>
            <w:tcW w:w="1285" w:type="dxa"/>
            <w:vAlign w:val="center"/>
          </w:tcPr>
          <w:p w14:paraId="6CE4121D" w14:textId="734222B4" w:rsidR="00351EB4" w:rsidRPr="00766F1F" w:rsidRDefault="00351EB4" w:rsidP="00EC3819">
            <w:pPr>
              <w:rPr>
                <w:rFonts w:ascii="Arial" w:hAnsi="Arial" w:cs="Arial"/>
                <w:lang w:val="en-CA"/>
              </w:rPr>
            </w:pPr>
            <w:proofErr w:type="spellStart"/>
            <w:r w:rsidRPr="00766F1F">
              <w:rPr>
                <w:rFonts w:ascii="Arial" w:hAnsi="Arial" w:cs="Arial"/>
                <w:lang w:val="en-CA"/>
              </w:rPr>
              <w:t>Wolfhead</w:t>
            </w:r>
            <w:proofErr w:type="spellEnd"/>
            <w:r w:rsidR="00CA15DF" w:rsidRPr="00766F1F">
              <w:rPr>
                <w:rFonts w:ascii="Arial" w:hAnsi="Arial" w:cs="Arial"/>
                <w:lang w:val="en-CA"/>
              </w:rPr>
              <w:t xml:space="preserve"> Distillery</w:t>
            </w:r>
          </w:p>
        </w:tc>
        <w:tc>
          <w:tcPr>
            <w:tcW w:w="1320" w:type="dxa"/>
            <w:vAlign w:val="center"/>
          </w:tcPr>
          <w:p w14:paraId="0497D0FC" w14:textId="77777777" w:rsidR="00351EB4" w:rsidRPr="00766F1F" w:rsidRDefault="00351EB4" w:rsidP="00EC3819">
            <w:pPr>
              <w:rPr>
                <w:rFonts w:ascii="Arial" w:hAnsi="Arial" w:cs="Arial"/>
                <w:lang w:val="en-CA"/>
              </w:rPr>
            </w:pPr>
            <w:r w:rsidRPr="00766F1F">
              <w:rPr>
                <w:rFonts w:ascii="Arial" w:hAnsi="Arial" w:cs="Arial"/>
                <w:lang w:val="en-CA"/>
              </w:rPr>
              <w:t>McGregor</w:t>
            </w:r>
          </w:p>
        </w:tc>
        <w:tc>
          <w:tcPr>
            <w:tcW w:w="1022" w:type="dxa"/>
            <w:vAlign w:val="center"/>
          </w:tcPr>
          <w:p w14:paraId="4F38FD22" w14:textId="146A7FEA" w:rsidR="00351EB4" w:rsidRPr="00766F1F" w:rsidRDefault="00351EB4" w:rsidP="005F7187">
            <w:pPr>
              <w:jc w:val="center"/>
              <w:rPr>
                <w:rFonts w:ascii="Arial" w:hAnsi="Arial" w:cs="Arial"/>
                <w:lang w:val="en-CA"/>
              </w:rPr>
            </w:pPr>
            <w:r w:rsidRPr="00766F1F">
              <w:rPr>
                <w:rFonts w:ascii="Arial" w:hAnsi="Arial" w:cs="Arial"/>
                <w:lang w:val="en-CA"/>
              </w:rPr>
              <w:t>67</w:t>
            </w:r>
            <w:r w:rsidR="00AD661B" w:rsidRPr="00766F1F">
              <w:rPr>
                <w:rFonts w:ascii="Arial" w:hAnsi="Arial" w:cs="Arial"/>
                <w:lang w:val="en-CA"/>
              </w:rPr>
              <w:t>–</w:t>
            </w:r>
            <w:r w:rsidRPr="00766F1F">
              <w:rPr>
                <w:rFonts w:ascii="Arial" w:hAnsi="Arial" w:cs="Arial"/>
                <w:lang w:val="en-CA"/>
              </w:rPr>
              <w:t>70</w:t>
            </w:r>
            <w:r w:rsidR="00AD661B" w:rsidRPr="00766F1F">
              <w:rPr>
                <w:rFonts w:ascii="Arial" w:hAnsi="Arial" w:cs="Arial"/>
                <w:lang w:val="en-CA"/>
              </w:rPr>
              <w:t>%</w:t>
            </w:r>
          </w:p>
        </w:tc>
        <w:tc>
          <w:tcPr>
            <w:tcW w:w="1177" w:type="dxa"/>
            <w:vAlign w:val="center"/>
          </w:tcPr>
          <w:p w14:paraId="5853D3EC" w14:textId="77777777" w:rsidR="00351EB4" w:rsidRPr="00766F1F" w:rsidRDefault="00351EB4" w:rsidP="005F7187">
            <w:pPr>
              <w:jc w:val="right"/>
              <w:rPr>
                <w:rFonts w:ascii="Arial" w:hAnsi="Arial" w:cs="Arial"/>
                <w:lang w:val="en-CA"/>
              </w:rPr>
            </w:pPr>
            <w:r w:rsidRPr="00766F1F">
              <w:rPr>
                <w:rFonts w:ascii="Arial" w:hAnsi="Arial" w:cs="Arial"/>
                <w:lang w:val="en-CA"/>
              </w:rPr>
              <w:t>50 ml</w:t>
            </w:r>
          </w:p>
          <w:p w14:paraId="22F5E505" w14:textId="77777777" w:rsidR="00351EB4" w:rsidRPr="00766F1F" w:rsidRDefault="00351EB4" w:rsidP="005F7187">
            <w:pPr>
              <w:jc w:val="right"/>
              <w:rPr>
                <w:rFonts w:ascii="Arial" w:hAnsi="Arial" w:cs="Arial"/>
                <w:lang w:val="en-CA"/>
              </w:rPr>
            </w:pPr>
            <w:r w:rsidRPr="00766F1F">
              <w:rPr>
                <w:rFonts w:ascii="Arial" w:hAnsi="Arial" w:cs="Arial"/>
                <w:lang w:val="en-CA"/>
              </w:rPr>
              <w:t>350 ml</w:t>
            </w:r>
          </w:p>
          <w:p w14:paraId="4E5FB3F4" w14:textId="77777777" w:rsidR="00351EB4" w:rsidRPr="00766F1F" w:rsidRDefault="00351EB4" w:rsidP="005F7187">
            <w:pPr>
              <w:jc w:val="right"/>
              <w:rPr>
                <w:rFonts w:ascii="Arial" w:hAnsi="Arial" w:cs="Arial"/>
                <w:lang w:val="en-CA"/>
              </w:rPr>
            </w:pPr>
            <w:r w:rsidRPr="00766F1F">
              <w:rPr>
                <w:rFonts w:ascii="Arial" w:hAnsi="Arial" w:cs="Arial"/>
                <w:lang w:val="en-CA"/>
              </w:rPr>
              <w:t>330 ml</w:t>
            </w:r>
          </w:p>
          <w:p w14:paraId="488767E3" w14:textId="77777777" w:rsidR="00351EB4" w:rsidRPr="00766F1F" w:rsidRDefault="00351EB4" w:rsidP="005F7187">
            <w:pPr>
              <w:jc w:val="right"/>
              <w:rPr>
                <w:rFonts w:ascii="Arial" w:hAnsi="Arial" w:cs="Arial"/>
                <w:lang w:val="en-CA"/>
              </w:rPr>
            </w:pPr>
            <w:r w:rsidRPr="00766F1F">
              <w:rPr>
                <w:rFonts w:ascii="Arial" w:hAnsi="Arial" w:cs="Arial"/>
                <w:lang w:val="en-CA"/>
              </w:rPr>
              <w:t>750 ml</w:t>
            </w:r>
          </w:p>
        </w:tc>
        <w:tc>
          <w:tcPr>
            <w:tcW w:w="1890" w:type="dxa"/>
            <w:vAlign w:val="center"/>
          </w:tcPr>
          <w:p w14:paraId="0DA95DEA" w14:textId="77777777" w:rsidR="00351EB4" w:rsidRPr="00766F1F" w:rsidRDefault="00351EB4" w:rsidP="00EC3819">
            <w:pPr>
              <w:rPr>
                <w:rFonts w:ascii="Arial" w:hAnsi="Arial" w:cs="Arial"/>
                <w:lang w:val="en-CA"/>
              </w:rPr>
            </w:pPr>
            <w:r w:rsidRPr="00766F1F">
              <w:rPr>
                <w:rFonts w:ascii="Arial" w:hAnsi="Arial" w:cs="Arial"/>
                <w:lang w:val="en-CA"/>
              </w:rPr>
              <w:t>Spray bottle</w:t>
            </w:r>
          </w:p>
          <w:p w14:paraId="35848372" w14:textId="54B9EE00" w:rsidR="00351EB4" w:rsidRPr="00766F1F" w:rsidRDefault="00351EB4" w:rsidP="00EC3819">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p w14:paraId="37B3710D" w14:textId="77777777" w:rsidR="00351EB4" w:rsidRPr="00766F1F" w:rsidRDefault="00351EB4" w:rsidP="00EC3819">
            <w:pPr>
              <w:rPr>
                <w:rFonts w:ascii="Arial" w:hAnsi="Arial" w:cs="Arial"/>
                <w:lang w:val="en-CA"/>
              </w:rPr>
            </w:pPr>
            <w:r w:rsidRPr="00766F1F">
              <w:rPr>
                <w:rFonts w:ascii="Arial" w:hAnsi="Arial" w:cs="Arial"/>
                <w:lang w:val="en-CA"/>
              </w:rPr>
              <w:t>Spray bottle</w:t>
            </w:r>
          </w:p>
          <w:p w14:paraId="7A04C1E2" w14:textId="7BEC6677" w:rsidR="00351EB4" w:rsidRPr="00766F1F" w:rsidRDefault="00351EB4" w:rsidP="00EC3819">
            <w:pPr>
              <w:rPr>
                <w:rFonts w:ascii="Arial" w:hAnsi="Arial" w:cs="Arial"/>
                <w:lang w:val="en-CA"/>
              </w:rPr>
            </w:pPr>
            <w:r w:rsidRPr="00766F1F">
              <w:rPr>
                <w:rFonts w:ascii="Arial" w:hAnsi="Arial" w:cs="Arial"/>
                <w:lang w:val="en-CA"/>
              </w:rPr>
              <w:t>Screw</w:t>
            </w:r>
            <w:r w:rsidR="00B21FC5" w:rsidRPr="00766F1F">
              <w:rPr>
                <w:rFonts w:ascii="Arial" w:hAnsi="Arial" w:cs="Arial"/>
                <w:lang w:val="en-CA"/>
              </w:rPr>
              <w:t>-</w:t>
            </w:r>
            <w:r w:rsidRPr="00766F1F">
              <w:rPr>
                <w:rFonts w:ascii="Arial" w:hAnsi="Arial" w:cs="Arial"/>
                <w:lang w:val="en-CA"/>
              </w:rPr>
              <w:t>top bottle</w:t>
            </w:r>
          </w:p>
        </w:tc>
        <w:tc>
          <w:tcPr>
            <w:tcW w:w="990" w:type="dxa"/>
            <w:vAlign w:val="center"/>
          </w:tcPr>
          <w:p w14:paraId="238EE3DA" w14:textId="77777777" w:rsidR="00351EB4" w:rsidRPr="00766F1F" w:rsidRDefault="00351EB4" w:rsidP="005F7187">
            <w:pPr>
              <w:jc w:val="right"/>
              <w:rPr>
                <w:rFonts w:ascii="Arial" w:hAnsi="Arial" w:cs="Arial"/>
                <w:lang w:val="en-CA"/>
              </w:rPr>
            </w:pPr>
            <w:r w:rsidRPr="00766F1F">
              <w:rPr>
                <w:rFonts w:ascii="Arial" w:hAnsi="Arial" w:cs="Arial"/>
                <w:lang w:val="en-CA"/>
              </w:rPr>
              <w:t>3.00</w:t>
            </w:r>
          </w:p>
          <w:p w14:paraId="3BC7F9A3" w14:textId="77777777" w:rsidR="00351EB4" w:rsidRPr="00766F1F" w:rsidRDefault="00351EB4" w:rsidP="005F7187">
            <w:pPr>
              <w:jc w:val="right"/>
              <w:rPr>
                <w:rFonts w:ascii="Arial" w:hAnsi="Arial" w:cs="Arial"/>
                <w:lang w:val="en-CA"/>
              </w:rPr>
            </w:pPr>
            <w:r w:rsidRPr="00766F1F">
              <w:rPr>
                <w:rFonts w:ascii="Arial" w:hAnsi="Arial" w:cs="Arial"/>
                <w:lang w:val="en-CA"/>
              </w:rPr>
              <w:t>8.00</w:t>
            </w:r>
          </w:p>
          <w:p w14:paraId="01C0BB15" w14:textId="77777777" w:rsidR="00351EB4" w:rsidRPr="00766F1F" w:rsidRDefault="00351EB4" w:rsidP="005F7187">
            <w:pPr>
              <w:jc w:val="right"/>
              <w:rPr>
                <w:rFonts w:ascii="Arial" w:hAnsi="Arial" w:cs="Arial"/>
                <w:lang w:val="en-CA"/>
              </w:rPr>
            </w:pPr>
            <w:r w:rsidRPr="00766F1F">
              <w:rPr>
                <w:rFonts w:ascii="Arial" w:hAnsi="Arial" w:cs="Arial"/>
                <w:lang w:val="en-CA"/>
              </w:rPr>
              <w:t>7.00</w:t>
            </w:r>
          </w:p>
          <w:p w14:paraId="59D5D870" w14:textId="77777777" w:rsidR="00351EB4" w:rsidRPr="00766F1F" w:rsidRDefault="00351EB4" w:rsidP="005F7187">
            <w:pPr>
              <w:jc w:val="right"/>
              <w:rPr>
                <w:rFonts w:ascii="Arial" w:hAnsi="Arial" w:cs="Arial"/>
                <w:lang w:val="en-CA"/>
              </w:rPr>
            </w:pPr>
            <w:r w:rsidRPr="00766F1F">
              <w:rPr>
                <w:rFonts w:ascii="Arial" w:hAnsi="Arial" w:cs="Arial"/>
                <w:lang w:val="en-CA"/>
              </w:rPr>
              <w:t>15.00</w:t>
            </w:r>
          </w:p>
        </w:tc>
        <w:tc>
          <w:tcPr>
            <w:tcW w:w="1525" w:type="dxa"/>
            <w:vAlign w:val="center"/>
          </w:tcPr>
          <w:p w14:paraId="7BDD2949" w14:textId="5634174D"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.060</w:t>
            </w:r>
          </w:p>
          <w:p w14:paraId="6E85DC3D" w14:textId="276EDBBC"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.022</w:t>
            </w:r>
          </w:p>
          <w:p w14:paraId="205F00C8" w14:textId="62F09150"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.021</w:t>
            </w:r>
          </w:p>
          <w:p w14:paraId="77ADAC6E" w14:textId="420397FC" w:rsidR="00351EB4" w:rsidRPr="00766F1F" w:rsidRDefault="009B6F20" w:rsidP="005F7187">
            <w:pPr>
              <w:jc w:val="right"/>
              <w:rPr>
                <w:rFonts w:ascii="Arial" w:hAnsi="Arial" w:cs="Arial"/>
                <w:lang w:val="en-CA"/>
              </w:rPr>
            </w:pPr>
            <w:r w:rsidRPr="00766F1F">
              <w:rPr>
                <w:rFonts w:ascii="Arial" w:hAnsi="Arial" w:cs="Arial"/>
                <w:lang w:val="en-CA"/>
              </w:rPr>
              <w:t>0</w:t>
            </w:r>
            <w:r w:rsidR="00351EB4" w:rsidRPr="00766F1F">
              <w:rPr>
                <w:rFonts w:ascii="Arial" w:hAnsi="Arial" w:cs="Arial"/>
                <w:lang w:val="en-CA"/>
              </w:rPr>
              <w:t>.020</w:t>
            </w:r>
          </w:p>
        </w:tc>
        <w:tc>
          <w:tcPr>
            <w:tcW w:w="3789" w:type="dxa"/>
            <w:vAlign w:val="center"/>
          </w:tcPr>
          <w:p w14:paraId="5CBCE581" w14:textId="5FAA39C4" w:rsidR="00351EB4" w:rsidRPr="00A71504" w:rsidRDefault="00351EB4" w:rsidP="005F7187">
            <w:pPr>
              <w:jc w:val="both"/>
              <w:rPr>
                <w:rFonts w:ascii="Arial" w:hAnsi="Arial" w:cs="Arial"/>
                <w:spacing w:val="-4"/>
                <w:lang w:val="en-CA"/>
              </w:rPr>
            </w:pPr>
            <w:r w:rsidRPr="00A71504">
              <w:rPr>
                <w:rFonts w:ascii="Arial" w:hAnsi="Arial" w:cs="Arial"/>
                <w:spacing w:val="-4"/>
                <w:lang w:val="en-CA"/>
              </w:rPr>
              <w:t>Standard shipping costs on all shipped orders</w:t>
            </w:r>
            <w:r w:rsidR="005F7187" w:rsidRPr="00A71504">
              <w:rPr>
                <w:rFonts w:ascii="Arial" w:hAnsi="Arial" w:cs="Arial"/>
                <w:spacing w:val="-4"/>
                <w:lang w:val="en-CA"/>
              </w:rPr>
              <w:t>.</w:t>
            </w:r>
          </w:p>
        </w:tc>
      </w:tr>
      <w:bookmarkEnd w:id="1"/>
    </w:tbl>
    <w:p w14:paraId="321120EA" w14:textId="6C1B2AC6" w:rsidR="00963A5E" w:rsidRPr="00766F1F" w:rsidRDefault="00963A5E" w:rsidP="002B40FF">
      <w:pPr>
        <w:pStyle w:val="Casehead1"/>
        <w:rPr>
          <w:rFonts w:ascii="Times New Roman" w:hAnsi="Times New Roman" w:cs="Times New Roman"/>
          <w:b w:val="0"/>
          <w:sz w:val="22"/>
          <w:szCs w:val="22"/>
          <w:lang w:val="en-CA"/>
        </w:rPr>
      </w:pPr>
    </w:p>
    <w:p w14:paraId="713B404C" w14:textId="117103A8" w:rsidR="00963A5E" w:rsidRPr="00766F1F" w:rsidRDefault="00767ADD">
      <w:pPr>
        <w:pStyle w:val="Footnote"/>
        <w:rPr>
          <w:lang w:val="en-CA"/>
        </w:rPr>
      </w:pPr>
      <w:r w:rsidRPr="00766F1F">
        <w:rPr>
          <w:lang w:val="en-CA"/>
        </w:rPr>
        <w:t xml:space="preserve">Note: </w:t>
      </w:r>
      <w:r w:rsidR="00AD661B" w:rsidRPr="00766F1F">
        <w:rPr>
          <w:vertAlign w:val="superscript"/>
          <w:lang w:val="en-CA"/>
        </w:rPr>
        <w:t>*</w:t>
      </w:r>
      <w:r w:rsidRPr="00766F1F">
        <w:rPr>
          <w:lang w:val="en-CA"/>
        </w:rPr>
        <w:t xml:space="preserve">Minimum </w:t>
      </w:r>
      <w:r w:rsidR="00B21FC5" w:rsidRPr="00766F1F">
        <w:rPr>
          <w:lang w:val="en-CA"/>
        </w:rPr>
        <w:t xml:space="preserve">allowable </w:t>
      </w:r>
      <w:r w:rsidRPr="00766F1F">
        <w:rPr>
          <w:lang w:val="en-CA"/>
        </w:rPr>
        <w:t xml:space="preserve">concentration for hand sanitizer </w:t>
      </w:r>
      <w:r w:rsidR="00E86FF5" w:rsidRPr="00766F1F">
        <w:rPr>
          <w:lang w:val="en-CA"/>
        </w:rPr>
        <w:t xml:space="preserve">was </w:t>
      </w:r>
      <w:r w:rsidRPr="00766F1F">
        <w:rPr>
          <w:lang w:val="en-CA"/>
        </w:rPr>
        <w:t>60%</w:t>
      </w:r>
      <w:r w:rsidR="00AD661B" w:rsidRPr="00766F1F">
        <w:rPr>
          <w:lang w:val="en-CA"/>
        </w:rPr>
        <w:t xml:space="preserve">; </w:t>
      </w:r>
      <w:r w:rsidR="00963A5E" w:rsidRPr="00766F1F">
        <w:rPr>
          <w:lang w:val="en-CA"/>
        </w:rPr>
        <w:t xml:space="preserve">distilleries listed in Exhibit </w:t>
      </w:r>
      <w:r w:rsidR="00F23E6F" w:rsidRPr="00766F1F">
        <w:rPr>
          <w:lang w:val="en-CA"/>
        </w:rPr>
        <w:t>5</w:t>
      </w:r>
      <w:r w:rsidR="00963A5E" w:rsidRPr="00766F1F">
        <w:rPr>
          <w:lang w:val="en-CA"/>
        </w:rPr>
        <w:t xml:space="preserve"> th</w:t>
      </w:r>
      <w:r w:rsidR="00DF1B24" w:rsidRPr="00766F1F">
        <w:rPr>
          <w:lang w:val="en-CA"/>
        </w:rPr>
        <w:t>at</w:t>
      </w:r>
      <w:r w:rsidR="00963A5E" w:rsidRPr="00766F1F">
        <w:rPr>
          <w:lang w:val="en-CA"/>
        </w:rPr>
        <w:t xml:space="preserve"> did not offer sanitizer for sale on their website</w:t>
      </w:r>
      <w:r w:rsidR="00E86FF5" w:rsidRPr="00766F1F">
        <w:rPr>
          <w:lang w:val="en-CA"/>
        </w:rPr>
        <w:t>s</w:t>
      </w:r>
      <w:r w:rsidR="00DF1B24" w:rsidRPr="00766F1F">
        <w:rPr>
          <w:lang w:val="en-CA"/>
        </w:rPr>
        <w:t xml:space="preserve"> </w:t>
      </w:r>
      <w:r w:rsidR="00E86FF5" w:rsidRPr="00766F1F">
        <w:rPr>
          <w:lang w:val="en-CA"/>
        </w:rPr>
        <w:t xml:space="preserve">were </w:t>
      </w:r>
      <w:r w:rsidR="00DF1B24" w:rsidRPr="00766F1F">
        <w:rPr>
          <w:lang w:val="en-CA"/>
        </w:rPr>
        <w:t>omitted from this list; a</w:t>
      </w:r>
      <w:r w:rsidR="00963A5E" w:rsidRPr="00766F1F">
        <w:rPr>
          <w:lang w:val="en-CA"/>
        </w:rPr>
        <w:t xml:space="preserve">ll </w:t>
      </w:r>
      <w:r w:rsidR="00DF1B24" w:rsidRPr="00766F1F">
        <w:rPr>
          <w:lang w:val="en-CA"/>
        </w:rPr>
        <w:t xml:space="preserve">listed </w:t>
      </w:r>
      <w:r w:rsidR="00963A5E" w:rsidRPr="00766F1F">
        <w:rPr>
          <w:lang w:val="en-CA"/>
        </w:rPr>
        <w:t>producers manufacture</w:t>
      </w:r>
      <w:r w:rsidR="00E86FF5" w:rsidRPr="00766F1F">
        <w:rPr>
          <w:lang w:val="en-CA"/>
        </w:rPr>
        <w:t>d</w:t>
      </w:r>
      <w:r w:rsidR="00963A5E" w:rsidRPr="00766F1F">
        <w:rPr>
          <w:lang w:val="en-CA"/>
        </w:rPr>
        <w:t xml:space="preserve"> hand sanitizer using food-grade ethanol</w:t>
      </w:r>
      <w:r w:rsidR="00DF1B24" w:rsidRPr="00766F1F">
        <w:rPr>
          <w:lang w:val="en-CA"/>
        </w:rPr>
        <w:t>; ml = millilitre; L = litre</w:t>
      </w:r>
      <w:r w:rsidR="00E86FF5" w:rsidRPr="00766F1F">
        <w:rPr>
          <w:lang w:val="en-CA"/>
        </w:rPr>
        <w:t>.</w:t>
      </w:r>
    </w:p>
    <w:p w14:paraId="34AC19E6" w14:textId="24F7D99F" w:rsidR="001B7654" w:rsidRPr="00766F1F" w:rsidRDefault="001B7654" w:rsidP="00AD661B">
      <w:pPr>
        <w:pStyle w:val="Footnote"/>
        <w:rPr>
          <w:lang w:val="en-CA"/>
        </w:rPr>
      </w:pPr>
      <w:r w:rsidRPr="00766F1F">
        <w:rPr>
          <w:lang w:val="en-CA"/>
        </w:rPr>
        <w:t xml:space="preserve">Source: </w:t>
      </w:r>
      <w:r w:rsidR="002F49CA" w:rsidRPr="00766F1F">
        <w:rPr>
          <w:lang w:val="en-CA"/>
        </w:rPr>
        <w:t>“</w:t>
      </w:r>
      <w:r w:rsidR="00902500" w:rsidRPr="00766F1F">
        <w:rPr>
          <w:lang w:val="en-CA"/>
        </w:rPr>
        <w:t>Products</w:t>
      </w:r>
      <w:r w:rsidR="002F49CA" w:rsidRPr="00766F1F">
        <w:rPr>
          <w:lang w:val="en-CA"/>
        </w:rPr>
        <w:t xml:space="preserve">,” Dairy Distillery, accessed </w:t>
      </w:r>
      <w:r w:rsidR="00237C25" w:rsidRPr="00766F1F">
        <w:rPr>
          <w:lang w:val="en-CA"/>
        </w:rPr>
        <w:t>May 7, 2020</w:t>
      </w:r>
      <w:r w:rsidR="002F49CA" w:rsidRPr="00766F1F">
        <w:rPr>
          <w:lang w:val="en-CA"/>
        </w:rPr>
        <w:t xml:space="preserve">, </w:t>
      </w:r>
      <w:r w:rsidR="00902500" w:rsidRPr="00766F1F">
        <w:rPr>
          <w:lang w:val="en-CA"/>
        </w:rPr>
        <w:t>www.dairydistillery.com/collections/products</w:t>
      </w:r>
      <w:r w:rsidR="002F49CA" w:rsidRPr="00766F1F">
        <w:rPr>
          <w:lang w:val="en-CA"/>
        </w:rPr>
        <w:t>; “</w:t>
      </w:r>
      <w:r w:rsidR="00902500" w:rsidRPr="00766F1F">
        <w:rPr>
          <w:lang w:val="en-CA"/>
        </w:rPr>
        <w:t>What We Make</w:t>
      </w:r>
      <w:r w:rsidR="002F49CA" w:rsidRPr="00766F1F">
        <w:rPr>
          <w:lang w:val="en-CA"/>
        </w:rPr>
        <w:t xml:space="preserve">,” Dillon’s Small Batch Distilleries, accessed </w:t>
      </w:r>
      <w:r w:rsidR="00237C25" w:rsidRPr="00766F1F">
        <w:rPr>
          <w:lang w:val="en-CA"/>
        </w:rPr>
        <w:t>May 7, 2020</w:t>
      </w:r>
      <w:r w:rsidR="002F49CA" w:rsidRPr="00766F1F">
        <w:rPr>
          <w:lang w:val="en-CA"/>
        </w:rPr>
        <w:t xml:space="preserve">, </w:t>
      </w:r>
      <w:r w:rsidR="00902500" w:rsidRPr="00766F1F">
        <w:rPr>
          <w:lang w:val="en-CA"/>
        </w:rPr>
        <w:t>https://dillons.ca/what-we-make</w:t>
      </w:r>
      <w:r w:rsidR="002F49CA" w:rsidRPr="00766F1F">
        <w:rPr>
          <w:lang w:val="en-CA"/>
        </w:rPr>
        <w:t>; “</w:t>
      </w:r>
      <w:r w:rsidR="00902500" w:rsidRPr="00766F1F">
        <w:rPr>
          <w:lang w:val="en-CA"/>
        </w:rPr>
        <w:t>Shop</w:t>
      </w:r>
      <w:r w:rsidR="002F49CA" w:rsidRPr="00766F1F">
        <w:rPr>
          <w:lang w:val="en-CA"/>
        </w:rPr>
        <w:t xml:space="preserve">,” Dixon’s Distilled Spirits, accessed </w:t>
      </w:r>
      <w:r w:rsidR="00237C25" w:rsidRPr="00766F1F">
        <w:rPr>
          <w:lang w:val="en-CA"/>
        </w:rPr>
        <w:t>May 7, 2020</w:t>
      </w:r>
      <w:r w:rsidR="002F49CA" w:rsidRPr="00766F1F">
        <w:rPr>
          <w:lang w:val="en-CA"/>
        </w:rPr>
        <w:t xml:space="preserve">, </w:t>
      </w:r>
      <w:r w:rsidR="00902500" w:rsidRPr="00766F1F">
        <w:rPr>
          <w:lang w:val="en-CA"/>
        </w:rPr>
        <w:t>https://dixonsdistilledspirits.com/shop</w:t>
      </w:r>
      <w:r w:rsidR="002F49CA" w:rsidRPr="00766F1F">
        <w:rPr>
          <w:lang w:val="en-CA"/>
        </w:rPr>
        <w:t>; “</w:t>
      </w:r>
      <w:r w:rsidR="00902500" w:rsidRPr="00766F1F">
        <w:rPr>
          <w:lang w:val="en-CA"/>
        </w:rPr>
        <w:t>Shop</w:t>
      </w:r>
      <w:r w:rsidR="002F49CA" w:rsidRPr="00766F1F">
        <w:rPr>
          <w:lang w:val="en-CA"/>
        </w:rPr>
        <w:t xml:space="preserve">,” Junction 56 Distillery, accessed </w:t>
      </w:r>
      <w:r w:rsidR="00237C25" w:rsidRPr="00766F1F">
        <w:rPr>
          <w:lang w:val="en-CA"/>
        </w:rPr>
        <w:t xml:space="preserve">May 7, 2020, </w:t>
      </w:r>
      <w:r w:rsidR="00902500" w:rsidRPr="00766F1F">
        <w:rPr>
          <w:lang w:val="en-CA"/>
        </w:rPr>
        <w:t>www.junction56.ca/shop</w:t>
      </w:r>
      <w:r w:rsidR="002F49CA" w:rsidRPr="00766F1F">
        <w:rPr>
          <w:lang w:val="en-CA"/>
        </w:rPr>
        <w:t>; “</w:t>
      </w:r>
      <w:r w:rsidR="00902500" w:rsidRPr="00766F1F">
        <w:rPr>
          <w:lang w:val="en-CA"/>
        </w:rPr>
        <w:t>Home</w:t>
      </w:r>
      <w:r w:rsidR="002F49CA" w:rsidRPr="00766F1F">
        <w:rPr>
          <w:lang w:val="en-CA"/>
        </w:rPr>
        <w:t xml:space="preserve">,” Kinsip House of Fine Spirits, accessed </w:t>
      </w:r>
      <w:r w:rsidR="00237C25" w:rsidRPr="00766F1F">
        <w:rPr>
          <w:lang w:val="en-CA"/>
        </w:rPr>
        <w:t>May 7, 2020</w:t>
      </w:r>
      <w:r w:rsidR="002F49CA" w:rsidRPr="00766F1F">
        <w:rPr>
          <w:lang w:val="en-CA"/>
        </w:rPr>
        <w:t xml:space="preserve">, </w:t>
      </w:r>
      <w:r w:rsidR="00233EF2" w:rsidRPr="00766F1F">
        <w:rPr>
          <w:lang w:val="en-CA"/>
        </w:rPr>
        <w:t>www.kinsip.ca</w:t>
      </w:r>
      <w:r w:rsidR="002F49CA" w:rsidRPr="00766F1F">
        <w:rPr>
          <w:lang w:val="en-CA"/>
        </w:rPr>
        <w:t>; “</w:t>
      </w:r>
      <w:r w:rsidR="00902500" w:rsidRPr="00766F1F">
        <w:rPr>
          <w:lang w:val="en-CA"/>
        </w:rPr>
        <w:t>Shop</w:t>
      </w:r>
      <w:r w:rsidR="002F49CA" w:rsidRPr="00766F1F">
        <w:rPr>
          <w:lang w:val="en-CA"/>
        </w:rPr>
        <w:t xml:space="preserve">,” Last Straw Distillery, accessed </w:t>
      </w:r>
      <w:r w:rsidR="00237C25" w:rsidRPr="00766F1F">
        <w:rPr>
          <w:lang w:val="en-CA"/>
        </w:rPr>
        <w:t>May 7, 2020</w:t>
      </w:r>
      <w:r w:rsidR="002F49CA" w:rsidRPr="00766F1F">
        <w:rPr>
          <w:lang w:val="en-CA"/>
        </w:rPr>
        <w:t xml:space="preserve">, </w:t>
      </w:r>
      <w:r w:rsidR="00902500" w:rsidRPr="00766F1F">
        <w:rPr>
          <w:lang w:val="en-CA"/>
        </w:rPr>
        <w:t>www.madebyhand.laststrawdistillery.com/shop</w:t>
      </w:r>
      <w:r w:rsidR="002F49CA" w:rsidRPr="00766F1F">
        <w:rPr>
          <w:lang w:val="en-CA"/>
        </w:rPr>
        <w:t>; “</w:t>
      </w:r>
      <w:r w:rsidR="00902500" w:rsidRPr="00766F1F">
        <w:rPr>
          <w:lang w:val="en-CA"/>
        </w:rPr>
        <w:t>Shop</w:t>
      </w:r>
      <w:r w:rsidR="002F49CA" w:rsidRPr="00766F1F">
        <w:rPr>
          <w:lang w:val="en-CA"/>
        </w:rPr>
        <w:t xml:space="preserve">,” Limited Distilling, accessed April 18, 2021, </w:t>
      </w:r>
      <w:r w:rsidR="00902500" w:rsidRPr="00766F1F">
        <w:rPr>
          <w:lang w:val="en-CA"/>
        </w:rPr>
        <w:t>https://limiteddistillery.com/pages/shop</w:t>
      </w:r>
      <w:r w:rsidR="002F49CA" w:rsidRPr="00766F1F">
        <w:rPr>
          <w:lang w:val="en-CA"/>
        </w:rPr>
        <w:t>; “</w:t>
      </w:r>
      <w:r w:rsidR="00902500" w:rsidRPr="00766F1F">
        <w:rPr>
          <w:lang w:val="en-CA"/>
        </w:rPr>
        <w:t>Products</w:t>
      </w:r>
      <w:r w:rsidR="002F49CA" w:rsidRPr="00766F1F">
        <w:rPr>
          <w:lang w:val="en-CA"/>
        </w:rPr>
        <w:t>,” Murphy’s Law Moo</w:t>
      </w:r>
      <w:r w:rsidR="00187CA4" w:rsidRPr="00766F1F">
        <w:rPr>
          <w:lang w:val="en-CA"/>
        </w:rPr>
        <w:t>n</w:t>
      </w:r>
      <w:r w:rsidR="002F49CA" w:rsidRPr="00766F1F">
        <w:rPr>
          <w:lang w:val="en-CA"/>
        </w:rPr>
        <w:t>shine</w:t>
      </w:r>
      <w:r w:rsidR="00187CA4" w:rsidRPr="00766F1F">
        <w:rPr>
          <w:lang w:val="en-CA"/>
        </w:rPr>
        <w:t xml:space="preserve"> Distillery</w:t>
      </w:r>
      <w:r w:rsidR="002F49CA" w:rsidRPr="00766F1F">
        <w:rPr>
          <w:lang w:val="en-CA"/>
        </w:rPr>
        <w:t xml:space="preserve">, accessed </w:t>
      </w:r>
      <w:r w:rsidR="00237C25" w:rsidRPr="00766F1F">
        <w:rPr>
          <w:lang w:val="en-CA"/>
        </w:rPr>
        <w:t>May 7, 2020</w:t>
      </w:r>
      <w:r w:rsidR="002F49CA" w:rsidRPr="00766F1F">
        <w:rPr>
          <w:lang w:val="en-CA"/>
        </w:rPr>
        <w:t xml:space="preserve">, </w:t>
      </w:r>
      <w:r w:rsidR="00902500" w:rsidRPr="00766F1F">
        <w:rPr>
          <w:lang w:val="en-CA"/>
        </w:rPr>
        <w:t>https://murphyslawmoonshine.com/collections/all</w:t>
      </w:r>
      <w:r w:rsidR="002F49CA" w:rsidRPr="00766F1F">
        <w:rPr>
          <w:lang w:val="en-CA"/>
        </w:rPr>
        <w:t>; “</w:t>
      </w:r>
      <w:r w:rsidR="00902500" w:rsidRPr="00766F1F">
        <w:rPr>
          <w:lang w:val="en-CA"/>
        </w:rPr>
        <w:t>Shop</w:t>
      </w:r>
      <w:r w:rsidR="002F49CA" w:rsidRPr="00766F1F">
        <w:rPr>
          <w:lang w:val="en-CA"/>
        </w:rPr>
        <w:t xml:space="preserve">,” </w:t>
      </w:r>
      <w:proofErr w:type="spellStart"/>
      <w:r w:rsidR="002F49CA" w:rsidRPr="00766F1F">
        <w:rPr>
          <w:lang w:val="en-CA"/>
        </w:rPr>
        <w:t>O’Kenny’s</w:t>
      </w:r>
      <w:proofErr w:type="spellEnd"/>
      <w:r w:rsidR="002F49CA" w:rsidRPr="00766F1F">
        <w:rPr>
          <w:lang w:val="en-CA"/>
        </w:rPr>
        <w:t xml:space="preserve"> Craft Spirits, accessed </w:t>
      </w:r>
      <w:r w:rsidR="00237C25" w:rsidRPr="00766F1F">
        <w:rPr>
          <w:lang w:val="en-CA"/>
        </w:rPr>
        <w:t>May 7, 2020</w:t>
      </w:r>
      <w:r w:rsidR="002F49CA" w:rsidRPr="00766F1F">
        <w:rPr>
          <w:lang w:val="en-CA"/>
        </w:rPr>
        <w:t xml:space="preserve">, </w:t>
      </w:r>
      <w:r w:rsidR="00902500" w:rsidRPr="00766F1F">
        <w:rPr>
          <w:lang w:val="en-CA"/>
        </w:rPr>
        <w:t>www.okenny.ca/shop</w:t>
      </w:r>
      <w:r w:rsidR="002F49CA" w:rsidRPr="00766F1F">
        <w:rPr>
          <w:lang w:val="en-CA"/>
        </w:rPr>
        <w:t>; “Silver Fox Distillery,</w:t>
      </w:r>
      <w:r w:rsidR="00902500" w:rsidRPr="00766F1F">
        <w:rPr>
          <w:lang w:val="en-CA"/>
        </w:rPr>
        <w:t>”</w:t>
      </w:r>
      <w:r w:rsidR="002F49CA" w:rsidRPr="00766F1F">
        <w:rPr>
          <w:lang w:val="en-CA"/>
        </w:rPr>
        <w:t xml:space="preserve"> </w:t>
      </w:r>
      <w:r w:rsidR="00902500" w:rsidRPr="00766F1F">
        <w:rPr>
          <w:lang w:val="en-CA"/>
        </w:rPr>
        <w:t xml:space="preserve">Facebook, </w:t>
      </w:r>
      <w:r w:rsidR="002F49CA" w:rsidRPr="00766F1F">
        <w:rPr>
          <w:lang w:val="en-CA"/>
        </w:rPr>
        <w:t xml:space="preserve">accessed </w:t>
      </w:r>
      <w:r w:rsidR="00237C25" w:rsidRPr="00766F1F">
        <w:rPr>
          <w:lang w:val="en-CA"/>
        </w:rPr>
        <w:t>May 7, 2020</w:t>
      </w:r>
      <w:r w:rsidR="002F49CA" w:rsidRPr="00766F1F">
        <w:rPr>
          <w:lang w:val="en-CA"/>
        </w:rPr>
        <w:t xml:space="preserve">, </w:t>
      </w:r>
      <w:r w:rsidR="00902500" w:rsidRPr="00766F1F">
        <w:rPr>
          <w:lang w:val="en-CA"/>
        </w:rPr>
        <w:t>www.facebook.com/silverfoxdistillery</w:t>
      </w:r>
      <w:r w:rsidR="002F49CA" w:rsidRPr="00766F1F">
        <w:rPr>
          <w:lang w:val="en-CA"/>
        </w:rPr>
        <w:t>; “</w:t>
      </w:r>
      <w:r w:rsidR="00902500" w:rsidRPr="00766F1F">
        <w:rPr>
          <w:lang w:val="en-CA"/>
        </w:rPr>
        <w:t>Products</w:t>
      </w:r>
      <w:r w:rsidR="002F49CA" w:rsidRPr="00766F1F">
        <w:rPr>
          <w:lang w:val="en-CA"/>
        </w:rPr>
        <w:t xml:space="preserve">,” Top Shelf Distillers, accessed </w:t>
      </w:r>
      <w:r w:rsidR="00237C25" w:rsidRPr="00766F1F">
        <w:rPr>
          <w:lang w:val="en-CA"/>
        </w:rPr>
        <w:t>May 7, 2020</w:t>
      </w:r>
      <w:r w:rsidR="002F49CA" w:rsidRPr="00766F1F">
        <w:rPr>
          <w:lang w:val="en-CA"/>
        </w:rPr>
        <w:t xml:space="preserve">, </w:t>
      </w:r>
      <w:r w:rsidR="00902500" w:rsidRPr="00766F1F">
        <w:rPr>
          <w:lang w:val="en-CA"/>
        </w:rPr>
        <w:t>https://topshelfdistillers.com/collections/all</w:t>
      </w:r>
      <w:r w:rsidR="002F49CA" w:rsidRPr="00766F1F">
        <w:rPr>
          <w:lang w:val="en-CA"/>
        </w:rPr>
        <w:t>; “</w:t>
      </w:r>
      <w:r w:rsidR="00902500" w:rsidRPr="00766F1F">
        <w:rPr>
          <w:lang w:val="en-CA"/>
        </w:rPr>
        <w:t>Shop</w:t>
      </w:r>
      <w:r w:rsidR="002F49CA" w:rsidRPr="00766F1F">
        <w:rPr>
          <w:lang w:val="en-CA"/>
        </w:rPr>
        <w:t>,” Williba</w:t>
      </w:r>
      <w:r w:rsidR="00902500" w:rsidRPr="00766F1F">
        <w:rPr>
          <w:lang w:val="en-CA"/>
        </w:rPr>
        <w:t>l</w:t>
      </w:r>
      <w:r w:rsidR="002F49CA" w:rsidRPr="00766F1F">
        <w:rPr>
          <w:lang w:val="en-CA"/>
        </w:rPr>
        <w:t xml:space="preserve">d Farm Distillery, accessed </w:t>
      </w:r>
      <w:r w:rsidR="00237C25" w:rsidRPr="00766F1F">
        <w:rPr>
          <w:lang w:val="en-CA"/>
        </w:rPr>
        <w:t>May 7, 2020</w:t>
      </w:r>
      <w:r w:rsidR="002F49CA" w:rsidRPr="00766F1F">
        <w:rPr>
          <w:lang w:val="en-CA"/>
        </w:rPr>
        <w:t xml:space="preserve">, </w:t>
      </w:r>
      <w:r w:rsidR="00902500" w:rsidRPr="00766F1F">
        <w:rPr>
          <w:lang w:val="en-CA"/>
        </w:rPr>
        <w:t>https://drinkwillibald.com/collections</w:t>
      </w:r>
      <w:r w:rsidR="002F49CA" w:rsidRPr="00766F1F">
        <w:rPr>
          <w:lang w:val="en-CA"/>
        </w:rPr>
        <w:t>; “</w:t>
      </w:r>
      <w:r w:rsidR="00233EF2" w:rsidRPr="00766F1F">
        <w:rPr>
          <w:lang w:val="en-CA"/>
        </w:rPr>
        <w:t>Shop</w:t>
      </w:r>
      <w:r w:rsidR="002F49CA" w:rsidRPr="00766F1F">
        <w:rPr>
          <w:lang w:val="en-CA"/>
        </w:rPr>
        <w:t xml:space="preserve">,” </w:t>
      </w:r>
      <w:proofErr w:type="spellStart"/>
      <w:r w:rsidR="002F49CA" w:rsidRPr="00766F1F">
        <w:rPr>
          <w:lang w:val="en-CA"/>
        </w:rPr>
        <w:t>Wolfhead</w:t>
      </w:r>
      <w:proofErr w:type="spellEnd"/>
      <w:r w:rsidR="002F49CA" w:rsidRPr="00766F1F">
        <w:rPr>
          <w:lang w:val="en-CA"/>
        </w:rPr>
        <w:t xml:space="preserve"> Distillery, accessed </w:t>
      </w:r>
      <w:r w:rsidR="00237C25" w:rsidRPr="00766F1F">
        <w:rPr>
          <w:lang w:val="en-CA"/>
        </w:rPr>
        <w:t>May 7, 2020</w:t>
      </w:r>
      <w:r w:rsidR="002F49CA" w:rsidRPr="00766F1F">
        <w:rPr>
          <w:lang w:val="en-CA"/>
        </w:rPr>
        <w:t xml:space="preserve">, </w:t>
      </w:r>
      <w:r w:rsidR="00233EF2" w:rsidRPr="00766F1F">
        <w:rPr>
          <w:lang w:val="en-CA"/>
        </w:rPr>
        <w:t>https://drinkwolfhead.com/shop</w:t>
      </w:r>
      <w:r w:rsidR="00DF1B24" w:rsidRPr="00766F1F">
        <w:rPr>
          <w:lang w:val="en-CA"/>
        </w:rPr>
        <w:t>.</w:t>
      </w:r>
    </w:p>
    <w:p w14:paraId="684A47B5" w14:textId="00563642" w:rsidR="00963A5E" w:rsidRPr="00766F1F" w:rsidRDefault="00963A5E" w:rsidP="00963A5E">
      <w:pPr>
        <w:pStyle w:val="Footnote"/>
        <w:rPr>
          <w:rFonts w:ascii="Times New Roman" w:hAnsi="Times New Roman" w:cs="Times New Roman"/>
          <w:sz w:val="22"/>
          <w:szCs w:val="22"/>
          <w:lang w:val="en-CA"/>
        </w:rPr>
      </w:pPr>
    </w:p>
    <w:sectPr w:rsidR="00963A5E" w:rsidRPr="00766F1F" w:rsidSect="00E34426">
      <w:headerReference w:type="default" r:id="rId12"/>
      <w:headerReference w:type="first" r:id="rId13"/>
      <w:pgSz w:w="15840" w:h="12240" w:orient="landscape" w:code="1"/>
      <w:pgMar w:top="1440" w:right="108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16C17" w14:textId="77777777" w:rsidR="004B4152" w:rsidRDefault="004B4152" w:rsidP="00D75295">
      <w:r>
        <w:separator/>
      </w:r>
    </w:p>
  </w:endnote>
  <w:endnote w:type="continuationSeparator" w:id="0">
    <w:p w14:paraId="476EAC75" w14:textId="77777777" w:rsidR="004B4152" w:rsidRDefault="004B415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588EF" w14:textId="77777777" w:rsidR="004B4152" w:rsidRDefault="004B4152" w:rsidP="00D75295">
      <w:r>
        <w:separator/>
      </w:r>
    </w:p>
  </w:footnote>
  <w:footnote w:type="continuationSeparator" w:id="0">
    <w:p w14:paraId="38617C3A" w14:textId="77777777" w:rsidR="004B4152" w:rsidRDefault="004B4152" w:rsidP="00D75295">
      <w:r>
        <w:continuationSeparator/>
      </w:r>
    </w:p>
  </w:footnote>
  <w:footnote w:id="1">
    <w:p w14:paraId="30D2A3B6" w14:textId="3BE784EE" w:rsidR="004B4152" w:rsidRPr="00F15B79" w:rsidRDefault="004B4152" w:rsidP="00F977C8">
      <w:pPr>
        <w:pStyle w:val="Footnote"/>
      </w:pPr>
      <w:r w:rsidRPr="00F15B79">
        <w:rPr>
          <w:rStyle w:val="FootnoteReference"/>
        </w:rPr>
        <w:footnoteRef/>
      </w:r>
      <w:r w:rsidRPr="00F15B79">
        <w:t xml:space="preserve"> </w:t>
      </w:r>
      <w:r>
        <w:t>“Home</w:t>
      </w:r>
      <w:r w:rsidRPr="00F15B79">
        <w:t>,</w:t>
      </w:r>
      <w:r>
        <w:t>”</w:t>
      </w:r>
      <w:r w:rsidRPr="00F15B79">
        <w:t xml:space="preserve"> </w:t>
      </w:r>
      <w:r w:rsidRPr="008D0CB9">
        <w:t>Kinsip House of Fine Spirits</w:t>
      </w:r>
      <w:r>
        <w:t xml:space="preserve">, </w:t>
      </w:r>
      <w:r w:rsidRPr="00F15B79">
        <w:t>accessed May 9</w:t>
      </w:r>
      <w:r>
        <w:t>,</w:t>
      </w:r>
      <w:r w:rsidRPr="00F15B79">
        <w:t xml:space="preserve"> 2020, www.kinsip.ca</w:t>
      </w:r>
      <w:r>
        <w:t>.</w:t>
      </w:r>
    </w:p>
  </w:footnote>
  <w:footnote w:id="2">
    <w:p w14:paraId="1BDF42CE" w14:textId="194FF4E9" w:rsidR="004B4152" w:rsidRPr="00F15B79" w:rsidRDefault="004B4152" w:rsidP="00F977C8">
      <w:pPr>
        <w:pStyle w:val="Footnote"/>
      </w:pPr>
      <w:r w:rsidRPr="00F15B79">
        <w:rPr>
          <w:rStyle w:val="FootnoteReference"/>
        </w:rPr>
        <w:footnoteRef/>
      </w:r>
      <w:r w:rsidRPr="00F15B79">
        <w:t xml:space="preserve"> A </w:t>
      </w:r>
      <w:r w:rsidRPr="00F977C8">
        <w:t>c</w:t>
      </w:r>
      <w:r w:rsidRPr="00F313CC">
        <w:t>ooperage</w:t>
      </w:r>
      <w:r w:rsidRPr="00F15B79">
        <w:t xml:space="preserve"> </w:t>
      </w:r>
      <w:r>
        <w:t>wa</w:t>
      </w:r>
      <w:r w:rsidRPr="00F15B79">
        <w:t xml:space="preserve">s a place where </w:t>
      </w:r>
      <w:r w:rsidRPr="00F313CC">
        <w:rPr>
          <w:iCs/>
        </w:rPr>
        <w:t>coopers</w:t>
      </w:r>
      <w:r w:rsidRPr="00F15B79">
        <w:t xml:space="preserve"> (professional cask makers) ma</w:t>
      </w:r>
      <w:r>
        <w:t>d</w:t>
      </w:r>
      <w:r w:rsidRPr="00F15B79">
        <w:t xml:space="preserve">e wooden casks. </w:t>
      </w:r>
    </w:p>
  </w:footnote>
  <w:footnote w:id="3">
    <w:p w14:paraId="5F128976" w14:textId="12442215" w:rsidR="004B4152" w:rsidRPr="00F15B79" w:rsidRDefault="004B4152" w:rsidP="00F977C8">
      <w:pPr>
        <w:pStyle w:val="Footnote"/>
      </w:pPr>
      <w:r w:rsidRPr="00F15B79">
        <w:rPr>
          <w:rStyle w:val="FootnoteReference"/>
        </w:rPr>
        <w:footnoteRef/>
      </w:r>
      <w:r w:rsidRPr="00F15B79">
        <w:t xml:space="preserve"> “Artisan Distilleries</w:t>
      </w:r>
      <w:r>
        <w:t>,</w:t>
      </w:r>
      <w:r w:rsidRPr="00F15B79">
        <w:t>”</w:t>
      </w:r>
      <w:r>
        <w:t xml:space="preserve"> </w:t>
      </w:r>
      <w:r w:rsidRPr="00F15B79">
        <w:t>Artisan Distillers Canada, accessed May 14</w:t>
      </w:r>
      <w:r>
        <w:t>,</w:t>
      </w:r>
      <w:r w:rsidRPr="00F15B79">
        <w:t xml:space="preserve"> 2020, </w:t>
      </w:r>
      <w:r w:rsidRPr="00E34426">
        <w:t>https://artisandistillers.ca/artisan-distilleries</w:t>
      </w:r>
      <w:r>
        <w:t>.</w:t>
      </w:r>
    </w:p>
  </w:footnote>
  <w:footnote w:id="4">
    <w:p w14:paraId="65306FA6" w14:textId="5ADC4BAE" w:rsidR="004B4152" w:rsidRPr="00F15B79" w:rsidRDefault="004B4152" w:rsidP="00F977C8">
      <w:pPr>
        <w:pStyle w:val="Footnote"/>
      </w:pPr>
      <w:r w:rsidRPr="00F15B79">
        <w:rPr>
          <w:rStyle w:val="FootnoteReference"/>
        </w:rPr>
        <w:footnoteRef/>
      </w:r>
      <w:r w:rsidRPr="00F15B79">
        <w:t xml:space="preserve"> “Artisan Distillery and Product Qualifications</w:t>
      </w:r>
      <w:r>
        <w:t>,</w:t>
      </w:r>
      <w:r w:rsidRPr="00F15B79">
        <w:t>”</w:t>
      </w:r>
      <w:r>
        <w:t xml:space="preserve"> </w:t>
      </w:r>
      <w:r w:rsidRPr="00F15B79">
        <w:t xml:space="preserve">Artisan Distillers Canada, 2017, accessed May 14, 2020, </w:t>
      </w:r>
      <w:r w:rsidRPr="00E34426">
        <w:t>https://artisandistillers.ca/artisan-distillery</w:t>
      </w:r>
      <w:r>
        <w:t>.</w:t>
      </w:r>
    </w:p>
  </w:footnote>
  <w:footnote w:id="5">
    <w:p w14:paraId="0E380FD8" w14:textId="416F15A3" w:rsidR="004B4152" w:rsidRPr="001403B3" w:rsidRDefault="004B4152" w:rsidP="00F977C8">
      <w:pPr>
        <w:pStyle w:val="Footnote"/>
        <w:rPr>
          <w:spacing w:val="-6"/>
          <w:kern w:val="17"/>
        </w:rPr>
      </w:pPr>
      <w:r w:rsidRPr="001403B3">
        <w:rPr>
          <w:rStyle w:val="FootnoteReference"/>
          <w:spacing w:val="-6"/>
          <w:kern w:val="17"/>
        </w:rPr>
        <w:footnoteRef/>
      </w:r>
      <w:r w:rsidRPr="001403B3">
        <w:rPr>
          <w:spacing w:val="-6"/>
          <w:kern w:val="17"/>
        </w:rPr>
        <w:t xml:space="preserve"> “Members Directory,” Ontario Craft Distillers Association, accessed April 18, 2021, www.ontariocraftdistillers.com/members-directory.</w:t>
      </w:r>
    </w:p>
  </w:footnote>
  <w:footnote w:id="6">
    <w:p w14:paraId="17C49176" w14:textId="2B73481E" w:rsidR="004B4152" w:rsidRPr="00F15B79" w:rsidRDefault="004B4152" w:rsidP="00F977C8">
      <w:pPr>
        <w:pStyle w:val="Footnote"/>
      </w:pPr>
      <w:r w:rsidRPr="00F15B79">
        <w:rPr>
          <w:rStyle w:val="FootnoteReference"/>
        </w:rPr>
        <w:footnoteRef/>
      </w:r>
      <w:r w:rsidRPr="00F15B79">
        <w:t xml:space="preserve"> </w:t>
      </w:r>
      <w:r>
        <w:t>The Liquor Control Board of Ontario listed 15</w:t>
      </w:r>
      <w:r w:rsidRPr="00F15B79">
        <w:t xml:space="preserve"> distilleries</w:t>
      </w:r>
      <w:r>
        <w:t xml:space="preserve"> in the province</w:t>
      </w:r>
      <w:r w:rsidRPr="00F15B79">
        <w:t xml:space="preserve"> as online distributors of their own products</w:t>
      </w:r>
      <w:r>
        <w:t>;</w:t>
      </w:r>
      <w:r w:rsidRPr="00F15B79">
        <w:t xml:space="preserve"> </w:t>
      </w:r>
      <w:r>
        <w:t>“</w:t>
      </w:r>
      <w:r w:rsidRPr="008D0CB9">
        <w:t>Ontario Craft Distillers</w:t>
      </w:r>
      <w:r>
        <w:t xml:space="preserve">,” Liquor Control Board of Ontario, accessed April 18, 2021, </w:t>
      </w:r>
      <w:r w:rsidRPr="00E34426">
        <w:t>www.lcbo.com/content/lcbo/en/pages/spirits/brand-shop-ontario-craft-distillers-association.html</w:t>
      </w:r>
      <w:r>
        <w:t>.</w:t>
      </w:r>
    </w:p>
  </w:footnote>
  <w:footnote w:id="7">
    <w:p w14:paraId="6B0D13FC" w14:textId="45F65E2C" w:rsidR="004B4152" w:rsidRPr="00F15B79" w:rsidRDefault="004B4152" w:rsidP="00F977C8">
      <w:pPr>
        <w:pStyle w:val="Footnote"/>
      </w:pPr>
      <w:r w:rsidRPr="00F15B79">
        <w:rPr>
          <w:rStyle w:val="FootnoteReference"/>
        </w:rPr>
        <w:footnoteRef/>
      </w:r>
      <w:r w:rsidRPr="00F15B79">
        <w:t xml:space="preserve"> </w:t>
      </w:r>
      <w:r>
        <w:t>“G</w:t>
      </w:r>
      <w:r w:rsidRPr="00E34426">
        <w:t>ift</w:t>
      </w:r>
      <w:r>
        <w:t xml:space="preserve"> S</w:t>
      </w:r>
      <w:r w:rsidRPr="00E34426">
        <w:t>ets</w:t>
      </w:r>
      <w:r>
        <w:t xml:space="preserve">,” </w:t>
      </w:r>
      <w:r w:rsidRPr="008D0CB9">
        <w:t>Kinsip House of Fine Spirits</w:t>
      </w:r>
      <w:r>
        <w:t xml:space="preserve">, </w:t>
      </w:r>
      <w:r w:rsidRPr="00F15B79">
        <w:t>accessed May 9</w:t>
      </w:r>
      <w:r>
        <w:t>,</w:t>
      </w:r>
      <w:r w:rsidRPr="00F15B79">
        <w:t xml:space="preserve"> 2020, </w:t>
      </w:r>
      <w:r w:rsidRPr="00E34426">
        <w:t>www.kinsip.ca/giftsets</w:t>
      </w:r>
      <w:r>
        <w:t>.</w:t>
      </w:r>
    </w:p>
  </w:footnote>
  <w:footnote w:id="8">
    <w:p w14:paraId="074A9B0B" w14:textId="00A26697" w:rsidR="004B4152" w:rsidRPr="00F977C8" w:rsidRDefault="004B4152" w:rsidP="00F977C8">
      <w:pPr>
        <w:pStyle w:val="Footnote"/>
        <w:rPr>
          <w:lang w:val="en-CA"/>
        </w:rPr>
      </w:pPr>
      <w:r>
        <w:rPr>
          <w:rStyle w:val="FootnoteReference"/>
        </w:rPr>
        <w:footnoteRef/>
      </w:r>
      <w:r>
        <w:t xml:space="preserve"> </w:t>
      </w:r>
      <w:r>
        <w:rPr>
          <w:lang w:val="en-CA"/>
        </w:rPr>
        <w:t>All currency amounts in CA$ unless otherwise specified.</w:t>
      </w:r>
    </w:p>
  </w:footnote>
  <w:footnote w:id="9">
    <w:p w14:paraId="6FC4AC9F" w14:textId="71467177" w:rsidR="004B4152" w:rsidRPr="00D44EF5" w:rsidRDefault="004B4152" w:rsidP="00F977C8">
      <w:pPr>
        <w:pStyle w:val="Footnote"/>
      </w:pPr>
      <w:r w:rsidRPr="00F15B79">
        <w:rPr>
          <w:rStyle w:val="FootnoteReference"/>
        </w:rPr>
        <w:footnoteRef/>
      </w:r>
      <w:r w:rsidRPr="00F15B79">
        <w:t xml:space="preserve"> </w:t>
      </w:r>
      <w:r w:rsidRPr="00D44EF5">
        <w:t xml:space="preserve">Because this case focuses on artisan distilleries, the numbers listed in this section reflect only artisan distilleries that were also producing hand sanitizer. </w:t>
      </w:r>
    </w:p>
  </w:footnote>
  <w:footnote w:id="10">
    <w:p w14:paraId="671F3630" w14:textId="2D60844E" w:rsidR="004B4152" w:rsidRPr="00D44EF5" w:rsidRDefault="004B4152" w:rsidP="00F977C8">
      <w:pPr>
        <w:pStyle w:val="Footnote"/>
      </w:pPr>
      <w:r w:rsidRPr="00D44EF5">
        <w:rPr>
          <w:rStyle w:val="FootnoteReference"/>
        </w:rPr>
        <w:footnoteRef/>
      </w:r>
      <w:r w:rsidRPr="00D44EF5">
        <w:t xml:space="preserve"> “Guide to Local Production: WHO-Recommended Hand Rub Formulations,” World Health Organization, April 2010, accessed June 3, 2020, www.who.int/gpsc/5may/Guide_to_Local_Production.pdf.</w:t>
      </w:r>
    </w:p>
  </w:footnote>
  <w:footnote w:id="11">
    <w:p w14:paraId="429E1AF7" w14:textId="389701E5" w:rsidR="004B4152" w:rsidRPr="00D44EF5" w:rsidRDefault="004B4152" w:rsidP="00FD6B07">
      <w:pPr>
        <w:pStyle w:val="Footnote"/>
        <w:rPr>
          <w:lang w:val="en-IN"/>
        </w:rPr>
      </w:pPr>
      <w:r w:rsidRPr="00D44EF5">
        <w:rPr>
          <w:rStyle w:val="FootnoteReference"/>
        </w:rPr>
        <w:footnoteRef/>
      </w:r>
      <w:r w:rsidRPr="00D44EF5">
        <w:t xml:space="preserve"> </w:t>
      </w:r>
      <w:r w:rsidRPr="00D44EF5">
        <w:rPr>
          <w:lang w:val="en-IN"/>
        </w:rPr>
        <w:t>"Recall of Certain Hand Sanitizers that May Pose Health Risks (Part 1- June 17, 2020 to March 24, 2021),"</w:t>
      </w:r>
    </w:p>
    <w:p w14:paraId="336EB4F7" w14:textId="63D96F49" w:rsidR="004B4152" w:rsidRPr="00F15B79" w:rsidRDefault="004B4152" w:rsidP="00F977C8">
      <w:pPr>
        <w:pStyle w:val="Footnote"/>
      </w:pPr>
      <w:r w:rsidRPr="00D44EF5">
        <w:t xml:space="preserve"> Government of Canada, Recalls and Safety Alerts, June 17, 2020, accessed July 17, 2020, https://healthycanadians.gc.ca/recall-alert-rappel-avis/hc-sc/2020/73385a-eng.php.</w:t>
      </w:r>
    </w:p>
  </w:footnote>
  <w:footnote w:id="12">
    <w:p w14:paraId="4C926790" w14:textId="6C8CBFB2" w:rsidR="004B4152" w:rsidRPr="00F15B79" w:rsidRDefault="004B4152" w:rsidP="00F977C8">
      <w:pPr>
        <w:pStyle w:val="Footnote"/>
      </w:pPr>
      <w:r w:rsidRPr="00F15B79">
        <w:rPr>
          <w:rStyle w:val="FootnoteReference"/>
        </w:rPr>
        <w:footnoteRef/>
      </w:r>
      <w:r w:rsidRPr="00F15B79">
        <w:t xml:space="preserve"> Fortune Business Insights, </w:t>
      </w:r>
      <w:r w:rsidRPr="00121812">
        <w:rPr>
          <w:i/>
          <w:iCs/>
        </w:rPr>
        <w:t>Beauty &amp; Personal Care: Hand Sanitizer Market—</w:t>
      </w:r>
      <w:r w:rsidRPr="00FD0659">
        <w:rPr>
          <w:i/>
          <w:iCs/>
        </w:rPr>
        <w:t>Market Research Report</w:t>
      </w:r>
      <w:r w:rsidRPr="00F15B79">
        <w:t>, Ma</w:t>
      </w:r>
      <w:r>
        <w:t>y</w:t>
      </w:r>
      <w:r w:rsidRPr="00F15B79">
        <w:t xml:space="preserve"> 2020, accessed May 19</w:t>
      </w:r>
      <w:r>
        <w:t>,</w:t>
      </w:r>
      <w:r w:rsidRPr="00F15B79">
        <w:t xml:space="preserve"> 2020, </w:t>
      </w:r>
      <w:r w:rsidRPr="00E34426">
        <w:t>www.fortunebusinessinsights.com/hand-sanitizer-market-102710</w:t>
      </w:r>
      <w:r>
        <w:t>.</w:t>
      </w:r>
    </w:p>
  </w:footnote>
  <w:footnote w:id="13">
    <w:p w14:paraId="279BE19F" w14:textId="69871524" w:rsidR="004B4152" w:rsidRPr="00F15B79" w:rsidRDefault="004B4152" w:rsidP="00F977C8">
      <w:pPr>
        <w:pStyle w:val="Footnote"/>
      </w:pPr>
      <w:r w:rsidRPr="00F15B79">
        <w:rPr>
          <w:rStyle w:val="FootnoteReference"/>
        </w:rPr>
        <w:footnoteRef/>
      </w:r>
      <w:r w:rsidRPr="00F15B79">
        <w:t xml:space="preserve"> “How Hand Sanitizer Sales Spike During Pandemics</w:t>
      </w:r>
      <w:r>
        <w:t>,</w:t>
      </w:r>
      <w:r w:rsidRPr="00F15B79">
        <w:t>”</w:t>
      </w:r>
      <w:r>
        <w:t xml:space="preserve"> </w:t>
      </w:r>
      <w:r w:rsidRPr="00F15B79">
        <w:t xml:space="preserve">CNBC </w:t>
      </w:r>
      <w:r>
        <w:t>video</w:t>
      </w:r>
      <w:r w:rsidRPr="00F15B79">
        <w:t xml:space="preserve">, </w:t>
      </w:r>
      <w:r>
        <w:t xml:space="preserve">5:49, posted by “CNBC Make It,” </w:t>
      </w:r>
      <w:r w:rsidRPr="00F15B79">
        <w:t>March 27</w:t>
      </w:r>
      <w:r>
        <w:t>,</w:t>
      </w:r>
      <w:r w:rsidRPr="00F15B79">
        <w:t xml:space="preserve"> 2020, accessed May 19</w:t>
      </w:r>
      <w:r>
        <w:t>,</w:t>
      </w:r>
      <w:r w:rsidRPr="00F15B79">
        <w:t xml:space="preserve"> 2020, </w:t>
      </w:r>
      <w:r w:rsidRPr="00E34426">
        <w:t>www.cnbc.com/video/2020/03/27/how-hand-sanitizer-sales-spike-during-pandemics.html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88514" w14:textId="168E5B31" w:rsidR="004B4152" w:rsidRPr="00C92CC4" w:rsidRDefault="004B4152" w:rsidP="00DC5B54">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2</w:t>
    </w:r>
    <w:r>
      <w:rPr>
        <w:rFonts w:ascii="Arial" w:hAnsi="Arial"/>
        <w:b/>
      </w:rPr>
      <w:fldChar w:fldCharType="end"/>
    </w:r>
    <w:r>
      <w:rPr>
        <w:rFonts w:ascii="Arial" w:hAnsi="Arial"/>
        <w:b/>
      </w:rPr>
      <w:tab/>
    </w:r>
    <w:r w:rsidRPr="00983A63">
      <w:rPr>
        <w:rFonts w:ascii="Arial" w:hAnsi="Arial"/>
        <w:b/>
      </w:rPr>
      <w:t>9B21A017</w:t>
    </w:r>
  </w:p>
  <w:p w14:paraId="62CCC79D" w14:textId="77777777" w:rsidR="004B4152" w:rsidRPr="009242F3" w:rsidRDefault="004B4152" w:rsidP="00DC5B54">
    <w:pPr>
      <w:pStyle w:val="Header"/>
      <w:tabs>
        <w:tab w:val="clear" w:pos="4680"/>
      </w:tabs>
      <w:rPr>
        <w:sz w:val="18"/>
        <w:szCs w:val="18"/>
      </w:rPr>
    </w:pPr>
  </w:p>
  <w:p w14:paraId="522D2866" w14:textId="77777777" w:rsidR="004B4152" w:rsidRPr="009242F3" w:rsidRDefault="004B4152" w:rsidP="00DC5B54">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7618E28" w:rsidR="004B4152" w:rsidRPr="00C92CC4" w:rsidRDefault="004B4152" w:rsidP="00983A63">
    <w:pPr>
      <w:pBdr>
        <w:bottom w:val="single" w:sz="18" w:space="1" w:color="auto"/>
      </w:pBdr>
      <w:tabs>
        <w:tab w:val="left" w:pos="-1440"/>
        <w:tab w:val="left" w:pos="-720"/>
        <w:tab w:val="right" w:pos="1332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Pr="00983A63">
      <w:rPr>
        <w:rFonts w:ascii="Arial" w:hAnsi="Arial"/>
        <w:b/>
      </w:rPr>
      <w:t>9B21A017</w:t>
    </w:r>
  </w:p>
  <w:p w14:paraId="47119730" w14:textId="77777777" w:rsidR="004B4152" w:rsidRPr="009242F3" w:rsidRDefault="004B4152" w:rsidP="00D13667">
    <w:pPr>
      <w:pStyle w:val="Header"/>
      <w:tabs>
        <w:tab w:val="clear" w:pos="4680"/>
      </w:tabs>
      <w:rPr>
        <w:sz w:val="18"/>
        <w:szCs w:val="18"/>
      </w:rPr>
    </w:pPr>
  </w:p>
  <w:p w14:paraId="275D3C3E" w14:textId="77777777" w:rsidR="004B4152" w:rsidRPr="009242F3" w:rsidRDefault="004B4152">
    <w:pP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26E64" w14:textId="278F29DD" w:rsidR="004B4152" w:rsidRPr="00C92CC4" w:rsidRDefault="004B4152" w:rsidP="00983A63">
    <w:pPr>
      <w:pBdr>
        <w:bottom w:val="single" w:sz="18" w:space="1" w:color="auto"/>
      </w:pBdr>
      <w:tabs>
        <w:tab w:val="left" w:pos="-1440"/>
        <w:tab w:val="left" w:pos="-720"/>
        <w:tab w:val="right" w:pos="1332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12</w:t>
    </w:r>
    <w:r>
      <w:rPr>
        <w:rFonts w:ascii="Arial" w:hAnsi="Arial"/>
        <w:b/>
      </w:rPr>
      <w:fldChar w:fldCharType="end"/>
    </w:r>
    <w:r>
      <w:rPr>
        <w:rFonts w:ascii="Arial" w:hAnsi="Arial"/>
        <w:b/>
      </w:rPr>
      <w:tab/>
    </w:r>
    <w:r w:rsidRPr="00983A63">
      <w:rPr>
        <w:rFonts w:ascii="Arial" w:hAnsi="Arial"/>
        <w:b/>
      </w:rPr>
      <w:t>9B21A017</w:t>
    </w:r>
  </w:p>
  <w:p w14:paraId="07A1C61A" w14:textId="77777777" w:rsidR="004B4152" w:rsidRPr="009242F3" w:rsidRDefault="004B4152" w:rsidP="002E1292">
    <w:pPr>
      <w:pStyle w:val="Header"/>
      <w:tabs>
        <w:tab w:val="clear" w:pos="4680"/>
      </w:tabs>
      <w:rPr>
        <w:sz w:val="18"/>
        <w:szCs w:val="18"/>
      </w:rPr>
    </w:pPr>
  </w:p>
  <w:p w14:paraId="4CB6EC14" w14:textId="77777777" w:rsidR="004B4152" w:rsidRPr="009242F3" w:rsidRDefault="004B4152">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840"/>
    <w:multiLevelType w:val="hybridMultilevel"/>
    <w:tmpl w:val="C80E36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1"/>
  </w:num>
  <w:num w:numId="8">
    <w:abstractNumId w:val="12"/>
  </w:num>
  <w:num w:numId="9">
    <w:abstractNumId w:val="9"/>
  </w:num>
  <w:num w:numId="10">
    <w:abstractNumId w:val="2"/>
  </w:num>
  <w:num w:numId="11">
    <w:abstractNumId w:val="6"/>
  </w:num>
  <w:num w:numId="12">
    <w:abstractNumId w:val="7"/>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3D20"/>
    <w:rsid w:val="00024ED4"/>
    <w:rsid w:val="00025DC7"/>
    <w:rsid w:val="00035F09"/>
    <w:rsid w:val="00037CC4"/>
    <w:rsid w:val="00041307"/>
    <w:rsid w:val="00044ECC"/>
    <w:rsid w:val="000531D3"/>
    <w:rsid w:val="0005646B"/>
    <w:rsid w:val="000615D1"/>
    <w:rsid w:val="000623D9"/>
    <w:rsid w:val="000757D7"/>
    <w:rsid w:val="00080E20"/>
    <w:rsid w:val="0008102D"/>
    <w:rsid w:val="00086B26"/>
    <w:rsid w:val="00094C0E"/>
    <w:rsid w:val="0009578E"/>
    <w:rsid w:val="00097C40"/>
    <w:rsid w:val="000A146D"/>
    <w:rsid w:val="000D2A2F"/>
    <w:rsid w:val="000D50B7"/>
    <w:rsid w:val="000D7091"/>
    <w:rsid w:val="000D777A"/>
    <w:rsid w:val="000E1936"/>
    <w:rsid w:val="000F0C22"/>
    <w:rsid w:val="000F6B09"/>
    <w:rsid w:val="000F6FB0"/>
    <w:rsid w:val="000F6FDC"/>
    <w:rsid w:val="00104567"/>
    <w:rsid w:val="00104916"/>
    <w:rsid w:val="00104AA7"/>
    <w:rsid w:val="00107750"/>
    <w:rsid w:val="00121812"/>
    <w:rsid w:val="0012732D"/>
    <w:rsid w:val="001403B3"/>
    <w:rsid w:val="00143F25"/>
    <w:rsid w:val="00152682"/>
    <w:rsid w:val="00152C38"/>
    <w:rsid w:val="00154FC9"/>
    <w:rsid w:val="00162FDD"/>
    <w:rsid w:val="00176BAE"/>
    <w:rsid w:val="00187CA4"/>
    <w:rsid w:val="001901C0"/>
    <w:rsid w:val="00191A35"/>
    <w:rsid w:val="0019241A"/>
    <w:rsid w:val="00192A18"/>
    <w:rsid w:val="001A22D1"/>
    <w:rsid w:val="001A752D"/>
    <w:rsid w:val="001A757E"/>
    <w:rsid w:val="001B5032"/>
    <w:rsid w:val="001B7654"/>
    <w:rsid w:val="001C59B7"/>
    <w:rsid w:val="001C7777"/>
    <w:rsid w:val="001D344B"/>
    <w:rsid w:val="001D584F"/>
    <w:rsid w:val="001E364F"/>
    <w:rsid w:val="001F4222"/>
    <w:rsid w:val="00203AA1"/>
    <w:rsid w:val="00203AB6"/>
    <w:rsid w:val="00213E98"/>
    <w:rsid w:val="002163D5"/>
    <w:rsid w:val="00227EEA"/>
    <w:rsid w:val="00230150"/>
    <w:rsid w:val="0023081A"/>
    <w:rsid w:val="00233111"/>
    <w:rsid w:val="00233EF2"/>
    <w:rsid w:val="00237C25"/>
    <w:rsid w:val="00246ABE"/>
    <w:rsid w:val="002504ED"/>
    <w:rsid w:val="002541EA"/>
    <w:rsid w:val="00255529"/>
    <w:rsid w:val="002624AD"/>
    <w:rsid w:val="0026456E"/>
    <w:rsid w:val="00265FA8"/>
    <w:rsid w:val="00266D1F"/>
    <w:rsid w:val="0028310F"/>
    <w:rsid w:val="002871A8"/>
    <w:rsid w:val="002A3832"/>
    <w:rsid w:val="002B19DA"/>
    <w:rsid w:val="002B40FF"/>
    <w:rsid w:val="002B4995"/>
    <w:rsid w:val="002C3C34"/>
    <w:rsid w:val="002C4E29"/>
    <w:rsid w:val="002C7105"/>
    <w:rsid w:val="002E042C"/>
    <w:rsid w:val="002E1292"/>
    <w:rsid w:val="002F460C"/>
    <w:rsid w:val="002F48D6"/>
    <w:rsid w:val="002F49CA"/>
    <w:rsid w:val="002F7E5A"/>
    <w:rsid w:val="00305BFF"/>
    <w:rsid w:val="00305FB5"/>
    <w:rsid w:val="0031047D"/>
    <w:rsid w:val="00317391"/>
    <w:rsid w:val="00326216"/>
    <w:rsid w:val="00326AE7"/>
    <w:rsid w:val="00332DE0"/>
    <w:rsid w:val="00336580"/>
    <w:rsid w:val="00351EB4"/>
    <w:rsid w:val="00354899"/>
    <w:rsid w:val="00355D89"/>
    <w:rsid w:val="00355FD6"/>
    <w:rsid w:val="00361BBD"/>
    <w:rsid w:val="0036448E"/>
    <w:rsid w:val="00364A5C"/>
    <w:rsid w:val="00372E59"/>
    <w:rsid w:val="00373FB1"/>
    <w:rsid w:val="00396C76"/>
    <w:rsid w:val="003B30D8"/>
    <w:rsid w:val="003B5A92"/>
    <w:rsid w:val="003B7595"/>
    <w:rsid w:val="003B7EF2"/>
    <w:rsid w:val="003C1D51"/>
    <w:rsid w:val="003C3FA4"/>
    <w:rsid w:val="003C66A7"/>
    <w:rsid w:val="003D0BA1"/>
    <w:rsid w:val="003D6F1A"/>
    <w:rsid w:val="003D7874"/>
    <w:rsid w:val="003F2B0C"/>
    <w:rsid w:val="004105B2"/>
    <w:rsid w:val="0041145A"/>
    <w:rsid w:val="00412900"/>
    <w:rsid w:val="004145D8"/>
    <w:rsid w:val="004221E4"/>
    <w:rsid w:val="004273F8"/>
    <w:rsid w:val="004355A3"/>
    <w:rsid w:val="00437A39"/>
    <w:rsid w:val="00446546"/>
    <w:rsid w:val="00451FA7"/>
    <w:rsid w:val="00452769"/>
    <w:rsid w:val="00454FA7"/>
    <w:rsid w:val="00457073"/>
    <w:rsid w:val="00465348"/>
    <w:rsid w:val="004738F4"/>
    <w:rsid w:val="004979A5"/>
    <w:rsid w:val="004A1359"/>
    <w:rsid w:val="004A25E0"/>
    <w:rsid w:val="004A722E"/>
    <w:rsid w:val="004B1CCB"/>
    <w:rsid w:val="004B24C3"/>
    <w:rsid w:val="004B4152"/>
    <w:rsid w:val="004B632F"/>
    <w:rsid w:val="004D3FB1"/>
    <w:rsid w:val="004D6F21"/>
    <w:rsid w:val="004D7235"/>
    <w:rsid w:val="004D73A5"/>
    <w:rsid w:val="004E1A46"/>
    <w:rsid w:val="004E3285"/>
    <w:rsid w:val="004E3396"/>
    <w:rsid w:val="004E35BD"/>
    <w:rsid w:val="004E4860"/>
    <w:rsid w:val="00515F93"/>
    <w:rsid w:val="005160F1"/>
    <w:rsid w:val="0052439C"/>
    <w:rsid w:val="00524F2F"/>
    <w:rsid w:val="00527E5C"/>
    <w:rsid w:val="00532A90"/>
    <w:rsid w:val="00532CF5"/>
    <w:rsid w:val="00537269"/>
    <w:rsid w:val="005514E7"/>
    <w:rsid w:val="005528CB"/>
    <w:rsid w:val="00555020"/>
    <w:rsid w:val="005559DE"/>
    <w:rsid w:val="005565F9"/>
    <w:rsid w:val="005568ED"/>
    <w:rsid w:val="005666EF"/>
    <w:rsid w:val="00566771"/>
    <w:rsid w:val="005810B5"/>
    <w:rsid w:val="00581E2E"/>
    <w:rsid w:val="00584F15"/>
    <w:rsid w:val="0059514B"/>
    <w:rsid w:val="005A0159"/>
    <w:rsid w:val="005A1A47"/>
    <w:rsid w:val="005A1B0F"/>
    <w:rsid w:val="005A7401"/>
    <w:rsid w:val="005B4CE6"/>
    <w:rsid w:val="005B5EFE"/>
    <w:rsid w:val="005B6704"/>
    <w:rsid w:val="005C1E0F"/>
    <w:rsid w:val="005D1A30"/>
    <w:rsid w:val="005D208B"/>
    <w:rsid w:val="005D2BCF"/>
    <w:rsid w:val="005F7187"/>
    <w:rsid w:val="0060529A"/>
    <w:rsid w:val="00614962"/>
    <w:rsid w:val="006163F7"/>
    <w:rsid w:val="006277A1"/>
    <w:rsid w:val="006277E4"/>
    <w:rsid w:val="00627C63"/>
    <w:rsid w:val="0063350B"/>
    <w:rsid w:val="0063552E"/>
    <w:rsid w:val="00644663"/>
    <w:rsid w:val="006460E2"/>
    <w:rsid w:val="00647050"/>
    <w:rsid w:val="00652606"/>
    <w:rsid w:val="006946EE"/>
    <w:rsid w:val="00696A37"/>
    <w:rsid w:val="006A58A9"/>
    <w:rsid w:val="006A606D"/>
    <w:rsid w:val="006B0904"/>
    <w:rsid w:val="006C0371"/>
    <w:rsid w:val="006C08B6"/>
    <w:rsid w:val="006C0B1A"/>
    <w:rsid w:val="006C6065"/>
    <w:rsid w:val="006C7F9F"/>
    <w:rsid w:val="006D16B6"/>
    <w:rsid w:val="006E2F6D"/>
    <w:rsid w:val="006E58F6"/>
    <w:rsid w:val="006E77E1"/>
    <w:rsid w:val="006E7F7A"/>
    <w:rsid w:val="006F131D"/>
    <w:rsid w:val="007060D0"/>
    <w:rsid w:val="00711642"/>
    <w:rsid w:val="0072157A"/>
    <w:rsid w:val="00732D2D"/>
    <w:rsid w:val="007429B6"/>
    <w:rsid w:val="00746D1D"/>
    <w:rsid w:val="007507C6"/>
    <w:rsid w:val="00751E0B"/>
    <w:rsid w:val="00752BCD"/>
    <w:rsid w:val="00753CBF"/>
    <w:rsid w:val="00766DA1"/>
    <w:rsid w:val="00766F1F"/>
    <w:rsid w:val="00767ADD"/>
    <w:rsid w:val="00776673"/>
    <w:rsid w:val="00780D94"/>
    <w:rsid w:val="007866A6"/>
    <w:rsid w:val="007867EB"/>
    <w:rsid w:val="007A130D"/>
    <w:rsid w:val="007A7120"/>
    <w:rsid w:val="007C3A4D"/>
    <w:rsid w:val="007C5907"/>
    <w:rsid w:val="007D1A2D"/>
    <w:rsid w:val="007D32E6"/>
    <w:rsid w:val="007D4102"/>
    <w:rsid w:val="007E54A7"/>
    <w:rsid w:val="007F43B7"/>
    <w:rsid w:val="0081229F"/>
    <w:rsid w:val="00821FFC"/>
    <w:rsid w:val="008271CA"/>
    <w:rsid w:val="00842784"/>
    <w:rsid w:val="008467D5"/>
    <w:rsid w:val="00862949"/>
    <w:rsid w:val="00867E00"/>
    <w:rsid w:val="00884567"/>
    <w:rsid w:val="008A4DC4"/>
    <w:rsid w:val="008B438C"/>
    <w:rsid w:val="008B5C1F"/>
    <w:rsid w:val="008D01BE"/>
    <w:rsid w:val="008D06CA"/>
    <w:rsid w:val="008D0CB9"/>
    <w:rsid w:val="008D3A46"/>
    <w:rsid w:val="008E37BB"/>
    <w:rsid w:val="008F2385"/>
    <w:rsid w:val="009019F7"/>
    <w:rsid w:val="00902500"/>
    <w:rsid w:val="009067A4"/>
    <w:rsid w:val="009135A3"/>
    <w:rsid w:val="009242F3"/>
    <w:rsid w:val="00930885"/>
    <w:rsid w:val="00933D68"/>
    <w:rsid w:val="009340DB"/>
    <w:rsid w:val="0094618C"/>
    <w:rsid w:val="0095684B"/>
    <w:rsid w:val="00963A5E"/>
    <w:rsid w:val="00972498"/>
    <w:rsid w:val="00972524"/>
    <w:rsid w:val="0097481F"/>
    <w:rsid w:val="00974CC6"/>
    <w:rsid w:val="00976AD4"/>
    <w:rsid w:val="00983A63"/>
    <w:rsid w:val="00995547"/>
    <w:rsid w:val="00997DE0"/>
    <w:rsid w:val="009A312F"/>
    <w:rsid w:val="009A5348"/>
    <w:rsid w:val="009B0AB7"/>
    <w:rsid w:val="009B3161"/>
    <w:rsid w:val="009B6F20"/>
    <w:rsid w:val="009C76D5"/>
    <w:rsid w:val="009D0A06"/>
    <w:rsid w:val="009D139A"/>
    <w:rsid w:val="009D76A2"/>
    <w:rsid w:val="009E458D"/>
    <w:rsid w:val="009F1C87"/>
    <w:rsid w:val="009F58D1"/>
    <w:rsid w:val="009F7AA4"/>
    <w:rsid w:val="00A10AD7"/>
    <w:rsid w:val="00A1203E"/>
    <w:rsid w:val="00A13B22"/>
    <w:rsid w:val="00A20605"/>
    <w:rsid w:val="00A31964"/>
    <w:rsid w:val="00A323B0"/>
    <w:rsid w:val="00A468B9"/>
    <w:rsid w:val="00A559DB"/>
    <w:rsid w:val="00A569EA"/>
    <w:rsid w:val="00A676A0"/>
    <w:rsid w:val="00A71504"/>
    <w:rsid w:val="00A9224D"/>
    <w:rsid w:val="00A93D19"/>
    <w:rsid w:val="00AC0D34"/>
    <w:rsid w:val="00AD0619"/>
    <w:rsid w:val="00AD1C94"/>
    <w:rsid w:val="00AD58E3"/>
    <w:rsid w:val="00AD661B"/>
    <w:rsid w:val="00AE3E56"/>
    <w:rsid w:val="00AF35FC"/>
    <w:rsid w:val="00AF4B42"/>
    <w:rsid w:val="00AF5556"/>
    <w:rsid w:val="00B03639"/>
    <w:rsid w:val="00B04B77"/>
    <w:rsid w:val="00B0652A"/>
    <w:rsid w:val="00B069EE"/>
    <w:rsid w:val="00B14410"/>
    <w:rsid w:val="00B16372"/>
    <w:rsid w:val="00B21FC5"/>
    <w:rsid w:val="00B40937"/>
    <w:rsid w:val="00B423EF"/>
    <w:rsid w:val="00B453DE"/>
    <w:rsid w:val="00B46D03"/>
    <w:rsid w:val="00B510C7"/>
    <w:rsid w:val="00B62497"/>
    <w:rsid w:val="00B67248"/>
    <w:rsid w:val="00B72597"/>
    <w:rsid w:val="00B75BCD"/>
    <w:rsid w:val="00B87DC0"/>
    <w:rsid w:val="00B901F9"/>
    <w:rsid w:val="00BA2C77"/>
    <w:rsid w:val="00BA4C6A"/>
    <w:rsid w:val="00BC0CA2"/>
    <w:rsid w:val="00BC4D98"/>
    <w:rsid w:val="00BD6EFB"/>
    <w:rsid w:val="00BD79FA"/>
    <w:rsid w:val="00BE3DF5"/>
    <w:rsid w:val="00BE7666"/>
    <w:rsid w:val="00BF5EAB"/>
    <w:rsid w:val="00C02410"/>
    <w:rsid w:val="00C05D0D"/>
    <w:rsid w:val="00C139D5"/>
    <w:rsid w:val="00C1584D"/>
    <w:rsid w:val="00C15BE2"/>
    <w:rsid w:val="00C3447F"/>
    <w:rsid w:val="00C44714"/>
    <w:rsid w:val="00C54E8C"/>
    <w:rsid w:val="00C621CC"/>
    <w:rsid w:val="00C67102"/>
    <w:rsid w:val="00C81491"/>
    <w:rsid w:val="00C81676"/>
    <w:rsid w:val="00C85509"/>
    <w:rsid w:val="00C85C5D"/>
    <w:rsid w:val="00C92CC4"/>
    <w:rsid w:val="00CA0AFB"/>
    <w:rsid w:val="00CA15DF"/>
    <w:rsid w:val="00CA27D0"/>
    <w:rsid w:val="00CA2CE1"/>
    <w:rsid w:val="00CA3976"/>
    <w:rsid w:val="00CA3B67"/>
    <w:rsid w:val="00CA50E3"/>
    <w:rsid w:val="00CA553B"/>
    <w:rsid w:val="00CA757B"/>
    <w:rsid w:val="00CC1787"/>
    <w:rsid w:val="00CC182C"/>
    <w:rsid w:val="00CD0824"/>
    <w:rsid w:val="00CD2908"/>
    <w:rsid w:val="00CF6D5D"/>
    <w:rsid w:val="00D03A82"/>
    <w:rsid w:val="00D12C5D"/>
    <w:rsid w:val="00D13667"/>
    <w:rsid w:val="00D15344"/>
    <w:rsid w:val="00D23F57"/>
    <w:rsid w:val="00D31BEC"/>
    <w:rsid w:val="00D42E74"/>
    <w:rsid w:val="00D44EF5"/>
    <w:rsid w:val="00D53B9D"/>
    <w:rsid w:val="00D63150"/>
    <w:rsid w:val="00D636BA"/>
    <w:rsid w:val="00D64A32"/>
    <w:rsid w:val="00D64EFC"/>
    <w:rsid w:val="00D73E8C"/>
    <w:rsid w:val="00D75295"/>
    <w:rsid w:val="00D76CE9"/>
    <w:rsid w:val="00D77D97"/>
    <w:rsid w:val="00D806EC"/>
    <w:rsid w:val="00D831D8"/>
    <w:rsid w:val="00D85461"/>
    <w:rsid w:val="00D97F12"/>
    <w:rsid w:val="00DA2ACE"/>
    <w:rsid w:val="00DA6095"/>
    <w:rsid w:val="00DA7245"/>
    <w:rsid w:val="00DB0AA8"/>
    <w:rsid w:val="00DB42E7"/>
    <w:rsid w:val="00DC09D8"/>
    <w:rsid w:val="00DC5B54"/>
    <w:rsid w:val="00DD5471"/>
    <w:rsid w:val="00DE01A6"/>
    <w:rsid w:val="00DE7A98"/>
    <w:rsid w:val="00DF1B24"/>
    <w:rsid w:val="00DF32C2"/>
    <w:rsid w:val="00E05AF8"/>
    <w:rsid w:val="00E34426"/>
    <w:rsid w:val="00E346CC"/>
    <w:rsid w:val="00E471A7"/>
    <w:rsid w:val="00E635CF"/>
    <w:rsid w:val="00E64403"/>
    <w:rsid w:val="00E86FF5"/>
    <w:rsid w:val="00E92273"/>
    <w:rsid w:val="00E96060"/>
    <w:rsid w:val="00EA201C"/>
    <w:rsid w:val="00EA4060"/>
    <w:rsid w:val="00EA658C"/>
    <w:rsid w:val="00EB1E3B"/>
    <w:rsid w:val="00EC20C8"/>
    <w:rsid w:val="00EC3819"/>
    <w:rsid w:val="00EC6E0A"/>
    <w:rsid w:val="00ED4E18"/>
    <w:rsid w:val="00ED7922"/>
    <w:rsid w:val="00EE02C4"/>
    <w:rsid w:val="00EE1B9A"/>
    <w:rsid w:val="00EE1F37"/>
    <w:rsid w:val="00F0159C"/>
    <w:rsid w:val="00F105B7"/>
    <w:rsid w:val="00F13220"/>
    <w:rsid w:val="00F17A21"/>
    <w:rsid w:val="00F23E6F"/>
    <w:rsid w:val="00F313CC"/>
    <w:rsid w:val="00F32D91"/>
    <w:rsid w:val="00F36FC2"/>
    <w:rsid w:val="00F37B27"/>
    <w:rsid w:val="00F46556"/>
    <w:rsid w:val="00F46D09"/>
    <w:rsid w:val="00F50E91"/>
    <w:rsid w:val="00F50FBD"/>
    <w:rsid w:val="00F56799"/>
    <w:rsid w:val="00F56EF8"/>
    <w:rsid w:val="00F57D29"/>
    <w:rsid w:val="00F60715"/>
    <w:rsid w:val="00F60786"/>
    <w:rsid w:val="00F91BC7"/>
    <w:rsid w:val="00F96201"/>
    <w:rsid w:val="00F977C8"/>
    <w:rsid w:val="00FA11D3"/>
    <w:rsid w:val="00FA1BBC"/>
    <w:rsid w:val="00FC59E4"/>
    <w:rsid w:val="00FC7C40"/>
    <w:rsid w:val="00FD0659"/>
    <w:rsid w:val="00FD0B18"/>
    <w:rsid w:val="00FD2FAD"/>
    <w:rsid w:val="00FD6B07"/>
    <w:rsid w:val="00FE714F"/>
    <w:rsid w:val="00FF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1C5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4360">
      <w:bodyDiv w:val="1"/>
      <w:marLeft w:val="0"/>
      <w:marRight w:val="0"/>
      <w:marTop w:val="0"/>
      <w:marBottom w:val="0"/>
      <w:divBdr>
        <w:top w:val="none" w:sz="0" w:space="0" w:color="auto"/>
        <w:left w:val="none" w:sz="0" w:space="0" w:color="auto"/>
        <w:bottom w:val="none" w:sz="0" w:space="0" w:color="auto"/>
        <w:right w:val="none" w:sz="0" w:space="0" w:color="auto"/>
      </w:divBdr>
    </w:div>
    <w:div w:id="432287006">
      <w:bodyDiv w:val="1"/>
      <w:marLeft w:val="0"/>
      <w:marRight w:val="0"/>
      <w:marTop w:val="0"/>
      <w:marBottom w:val="0"/>
      <w:divBdr>
        <w:top w:val="none" w:sz="0" w:space="0" w:color="auto"/>
        <w:left w:val="none" w:sz="0" w:space="0" w:color="auto"/>
        <w:bottom w:val="none" w:sz="0" w:space="0" w:color="auto"/>
        <w:right w:val="none" w:sz="0" w:space="0" w:color="auto"/>
      </w:divBdr>
      <w:divsChild>
        <w:div w:id="382674445">
          <w:marLeft w:val="0"/>
          <w:marRight w:val="0"/>
          <w:marTop w:val="0"/>
          <w:marBottom w:val="0"/>
          <w:divBdr>
            <w:top w:val="none" w:sz="0" w:space="0" w:color="auto"/>
            <w:left w:val="none" w:sz="0" w:space="0" w:color="auto"/>
            <w:bottom w:val="none" w:sz="0" w:space="0" w:color="auto"/>
            <w:right w:val="none" w:sz="0" w:space="0" w:color="auto"/>
          </w:divBdr>
        </w:div>
      </w:divsChild>
    </w:div>
    <w:div w:id="479469615">
      <w:bodyDiv w:val="1"/>
      <w:marLeft w:val="0"/>
      <w:marRight w:val="0"/>
      <w:marTop w:val="0"/>
      <w:marBottom w:val="0"/>
      <w:divBdr>
        <w:top w:val="none" w:sz="0" w:space="0" w:color="auto"/>
        <w:left w:val="none" w:sz="0" w:space="0" w:color="auto"/>
        <w:bottom w:val="none" w:sz="0" w:space="0" w:color="auto"/>
        <w:right w:val="none" w:sz="0" w:space="0" w:color="auto"/>
      </w:divBdr>
      <w:divsChild>
        <w:div w:id="15693764">
          <w:marLeft w:val="0"/>
          <w:marRight w:val="0"/>
          <w:marTop w:val="0"/>
          <w:marBottom w:val="0"/>
          <w:divBdr>
            <w:top w:val="none" w:sz="0" w:space="0" w:color="auto"/>
            <w:left w:val="none" w:sz="0" w:space="0" w:color="auto"/>
            <w:bottom w:val="none" w:sz="0" w:space="0" w:color="auto"/>
            <w:right w:val="none" w:sz="0" w:space="0" w:color="auto"/>
          </w:divBdr>
        </w:div>
      </w:divsChild>
    </w:div>
    <w:div w:id="615135808">
      <w:bodyDiv w:val="1"/>
      <w:marLeft w:val="0"/>
      <w:marRight w:val="0"/>
      <w:marTop w:val="0"/>
      <w:marBottom w:val="0"/>
      <w:divBdr>
        <w:top w:val="none" w:sz="0" w:space="0" w:color="auto"/>
        <w:left w:val="none" w:sz="0" w:space="0" w:color="auto"/>
        <w:bottom w:val="none" w:sz="0" w:space="0" w:color="auto"/>
        <w:right w:val="none" w:sz="0" w:space="0" w:color="auto"/>
      </w:divBdr>
    </w:div>
    <w:div w:id="963344169">
      <w:bodyDiv w:val="1"/>
      <w:marLeft w:val="0"/>
      <w:marRight w:val="0"/>
      <w:marTop w:val="0"/>
      <w:marBottom w:val="0"/>
      <w:divBdr>
        <w:top w:val="none" w:sz="0" w:space="0" w:color="auto"/>
        <w:left w:val="none" w:sz="0" w:space="0" w:color="auto"/>
        <w:bottom w:val="none" w:sz="0" w:space="0" w:color="auto"/>
        <w:right w:val="none" w:sz="0" w:space="0" w:color="auto"/>
      </w:divBdr>
      <w:divsChild>
        <w:div w:id="576791732">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5C8DF9-C0EB-4399-A33C-A7BAC55D1726}">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4DAF9-F3FF-4D31-8734-E37EE292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4838</Words>
  <Characters>27581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2021-05-13T12:17:00Z</dcterms:created>
  <dcterms:modified xsi:type="dcterms:W3CDTF">2021-12-06T17:51:00Z</dcterms:modified>
</cp:coreProperties>
</file>