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394C2" w14:textId="43FBA491" w:rsidR="00754524" w:rsidRPr="00537243" w:rsidRDefault="00537243" w:rsidP="00C02410">
      <w:pPr>
        <w:pBdr>
          <w:bottom w:val="single" w:sz="18" w:space="1" w:color="auto"/>
        </w:pBdr>
        <w:tabs>
          <w:tab w:val="left" w:pos="-1440"/>
          <w:tab w:val="left" w:pos="-720"/>
          <w:tab w:val="left" w:pos="1"/>
        </w:tabs>
        <w:jc w:val="both"/>
        <w:rPr>
          <w:rFonts w:ascii="Arial" w:hAnsi="Arial"/>
          <w:b/>
          <w:noProof/>
          <w:sz w:val="24"/>
          <w:lang w:val="en-CA" w:eastAsia="en-CA"/>
        </w:rPr>
      </w:pPr>
      <w:r w:rsidRPr="00537243">
        <w:rPr>
          <w:rFonts w:ascii="Arial" w:hAnsi="Arial"/>
          <w:b/>
          <w:noProof/>
          <w:sz w:val="24"/>
          <w:lang w:val="en-CA" w:eastAsia="en-CA"/>
        </w:rPr>
        <w:drawing>
          <wp:inline distT="0" distB="0" distL="0" distR="0" wp14:anchorId="31048153" wp14:editId="14E22D9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1EE1B5C" w:rsidR="00C02410" w:rsidRPr="00537243" w:rsidRDefault="00537243" w:rsidP="00C02410">
      <w:pPr>
        <w:pStyle w:val="ProductNumber"/>
        <w:rPr>
          <w:lang w:val="en-CA"/>
        </w:rPr>
      </w:pPr>
      <w:r w:rsidRPr="00537243">
        <w:rPr>
          <w:lang w:val="en-CA"/>
        </w:rPr>
        <w:t>9B21C002</w:t>
      </w:r>
    </w:p>
    <w:p w14:paraId="4E057522" w14:textId="7A113CB1" w:rsidR="00D75295" w:rsidRPr="00537243" w:rsidRDefault="00D75295" w:rsidP="00D75295">
      <w:pPr>
        <w:jc w:val="right"/>
        <w:rPr>
          <w:rFonts w:ascii="Arial" w:hAnsi="Arial"/>
          <w:b/>
          <w:lang w:val="en-CA"/>
        </w:rPr>
      </w:pPr>
    </w:p>
    <w:p w14:paraId="02524312" w14:textId="77777777" w:rsidR="001901C0" w:rsidRPr="00537243" w:rsidRDefault="001901C0" w:rsidP="00D75295">
      <w:pPr>
        <w:jc w:val="right"/>
        <w:rPr>
          <w:rFonts w:ascii="Arial" w:hAnsi="Arial"/>
          <w:b/>
          <w:lang w:val="en-CA"/>
        </w:rPr>
      </w:pPr>
    </w:p>
    <w:p w14:paraId="2F03D26A" w14:textId="4232D387" w:rsidR="00013360" w:rsidRPr="00537243" w:rsidRDefault="00754524" w:rsidP="00013360">
      <w:pPr>
        <w:pStyle w:val="CaseTitle"/>
        <w:spacing w:after="0" w:line="240" w:lineRule="auto"/>
        <w:rPr>
          <w:sz w:val="20"/>
          <w:szCs w:val="20"/>
          <w:lang w:val="en-CA"/>
        </w:rPr>
      </w:pPr>
      <w:r w:rsidRPr="00537243">
        <w:rPr>
          <w:lang w:val="en-CA"/>
        </w:rPr>
        <w:t>Isaac Park: A Crucible of Leadership</w:t>
      </w:r>
    </w:p>
    <w:p w14:paraId="40ABF6FD" w14:textId="77777777" w:rsidR="00CA3976" w:rsidRPr="00537243" w:rsidRDefault="00CA3976" w:rsidP="00013360">
      <w:pPr>
        <w:pStyle w:val="CaseTitle"/>
        <w:spacing w:after="0" w:line="240" w:lineRule="auto"/>
        <w:rPr>
          <w:sz w:val="20"/>
          <w:szCs w:val="20"/>
          <w:lang w:val="en-CA"/>
        </w:rPr>
      </w:pPr>
    </w:p>
    <w:p w14:paraId="202F1085" w14:textId="77777777" w:rsidR="00013360" w:rsidRPr="00537243" w:rsidRDefault="00013360" w:rsidP="00013360">
      <w:pPr>
        <w:pStyle w:val="CaseTitle"/>
        <w:spacing w:after="0" w:line="240" w:lineRule="auto"/>
        <w:rPr>
          <w:sz w:val="20"/>
          <w:szCs w:val="20"/>
          <w:lang w:val="en-CA"/>
        </w:rPr>
      </w:pPr>
    </w:p>
    <w:p w14:paraId="58B0C73F" w14:textId="4D2B6B40" w:rsidR="00086B26" w:rsidRPr="00537243" w:rsidRDefault="00754524" w:rsidP="00086B26">
      <w:pPr>
        <w:pStyle w:val="StyleCopyrightStatementAfter0ptBottomSinglesolidline1"/>
        <w:rPr>
          <w:lang w:val="en-CA"/>
        </w:rPr>
      </w:pPr>
      <w:r w:rsidRPr="00537243">
        <w:rPr>
          <w:lang w:val="en-CA"/>
        </w:rPr>
        <w:t xml:space="preserve">Gerard Seijts </w:t>
      </w:r>
      <w:r w:rsidR="00086B26" w:rsidRPr="00537243">
        <w:rPr>
          <w:lang w:val="en-CA"/>
        </w:rPr>
        <w:t>wrote this case solely to provide material for class discussion. The author do</w:t>
      </w:r>
      <w:r w:rsidR="00D130F7" w:rsidRPr="00537243">
        <w:rPr>
          <w:lang w:val="en-CA"/>
        </w:rPr>
        <w:t>es</w:t>
      </w:r>
      <w:r w:rsidR="00086B26" w:rsidRPr="00537243">
        <w:rPr>
          <w:lang w:val="en-CA"/>
        </w:rPr>
        <w:t xml:space="preserve"> not intend to illustrate either effective or ineffective handling of a managerial situation. The author may have disguised certain names and other identifying information to protect confidentiality.</w:t>
      </w:r>
    </w:p>
    <w:p w14:paraId="10D89D5F" w14:textId="0C54605D" w:rsidR="00086B26" w:rsidRPr="00537243" w:rsidRDefault="00086B26" w:rsidP="00086B26">
      <w:pPr>
        <w:pStyle w:val="StyleCopyrightStatementAfter0ptBottomSinglesolidline1"/>
        <w:rPr>
          <w:lang w:val="en-CA"/>
        </w:rPr>
      </w:pPr>
    </w:p>
    <w:p w14:paraId="168981E6" w14:textId="77777777" w:rsidR="00537243" w:rsidRPr="00537243" w:rsidRDefault="00537243" w:rsidP="00537243">
      <w:pPr>
        <w:pStyle w:val="StyleStyleCopyrightStatementAfter0ptBottomSinglesolid"/>
        <w:rPr>
          <w:rFonts w:cs="Arial"/>
          <w:color w:val="FFFFFF" w:themeColor="background1"/>
          <w:szCs w:val="16"/>
          <w:lang w:val="en-CA"/>
        </w:rPr>
      </w:pPr>
      <w:r w:rsidRPr="00537243">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537243">
        <w:rPr>
          <w:rFonts w:cs="Arial"/>
          <w:color w:val="FFFFFF" w:themeColor="background1"/>
          <w:szCs w:val="16"/>
          <w:lang w:val="en-CA"/>
        </w:rPr>
        <w:t>i1v2e5y5pubs</w:t>
      </w:r>
    </w:p>
    <w:p w14:paraId="748EA0FE" w14:textId="77777777" w:rsidR="00537243" w:rsidRPr="00537243" w:rsidRDefault="00537243" w:rsidP="00537243">
      <w:pPr>
        <w:pStyle w:val="StyleStyleCopyrightStatementAfter0ptBottomSinglesolid"/>
        <w:rPr>
          <w:rFonts w:cs="Arial"/>
          <w:iCs w:val="0"/>
          <w:color w:val="auto"/>
          <w:szCs w:val="16"/>
          <w:lang w:val="en-CA"/>
        </w:rPr>
      </w:pPr>
    </w:p>
    <w:p w14:paraId="3922E14F" w14:textId="1EC32850" w:rsidR="00751E0B" w:rsidRPr="00537243" w:rsidRDefault="00537243" w:rsidP="00A323B0">
      <w:pPr>
        <w:pStyle w:val="StyleStyleCopyrightStatementAfter0ptBottomSinglesolid"/>
        <w:rPr>
          <w:rFonts w:cs="Arial"/>
          <w:color w:val="FFFFFF" w:themeColor="background1"/>
          <w:szCs w:val="16"/>
          <w:lang w:val="en-CA"/>
        </w:rPr>
      </w:pPr>
      <w:r w:rsidRPr="00537243">
        <w:rPr>
          <w:rFonts w:cs="Arial"/>
          <w:iCs w:val="0"/>
          <w:color w:val="auto"/>
          <w:szCs w:val="16"/>
          <w:lang w:val="en-CA"/>
        </w:rPr>
        <w:t>Copyright © 2021, Ivey Business School Foundation</w:t>
      </w:r>
      <w:r w:rsidR="00A323B0" w:rsidRPr="00537243">
        <w:rPr>
          <w:rFonts w:cs="Arial"/>
          <w:iCs w:val="0"/>
          <w:color w:val="auto"/>
          <w:szCs w:val="16"/>
          <w:lang w:val="en-CA"/>
        </w:rPr>
        <w:tab/>
      </w:r>
      <w:r w:rsidR="00F05119" w:rsidRPr="00537243">
        <w:rPr>
          <w:rFonts w:cs="Arial"/>
          <w:iCs w:val="0"/>
          <w:color w:val="auto"/>
          <w:szCs w:val="16"/>
          <w:lang w:val="en-CA"/>
        </w:rPr>
        <w:t>Version: 2021-01</w:t>
      </w:r>
      <w:r w:rsidR="00045826" w:rsidRPr="00537243">
        <w:rPr>
          <w:rFonts w:cs="Arial"/>
          <w:iCs w:val="0"/>
          <w:color w:val="auto"/>
          <w:szCs w:val="16"/>
          <w:lang w:val="en-CA"/>
        </w:rPr>
        <w:t>-</w:t>
      </w:r>
      <w:r w:rsidR="00154CEF" w:rsidRPr="00537243">
        <w:rPr>
          <w:rFonts w:cs="Arial"/>
          <w:iCs w:val="0"/>
          <w:color w:val="auto"/>
          <w:szCs w:val="16"/>
          <w:lang w:val="en-CA"/>
        </w:rPr>
        <w:t>2</w:t>
      </w:r>
      <w:r w:rsidRPr="00537243">
        <w:rPr>
          <w:rFonts w:cs="Arial"/>
          <w:iCs w:val="0"/>
          <w:color w:val="auto"/>
          <w:szCs w:val="16"/>
          <w:lang w:val="en-CA"/>
        </w:rPr>
        <w:t>8</w:t>
      </w:r>
    </w:p>
    <w:p w14:paraId="0A2A54E4" w14:textId="586F7C66" w:rsidR="00751E0B" w:rsidRPr="00537243" w:rsidRDefault="00751E0B" w:rsidP="00751E0B">
      <w:pPr>
        <w:pStyle w:val="StyleCopyrightStatementAfter0ptBottomSinglesolidline1"/>
        <w:rPr>
          <w:rFonts w:ascii="Times New Roman" w:hAnsi="Times New Roman"/>
          <w:sz w:val="20"/>
          <w:lang w:val="en-CA"/>
        </w:rPr>
      </w:pPr>
    </w:p>
    <w:p w14:paraId="480427A0" w14:textId="77777777" w:rsidR="00754524" w:rsidRPr="00537243" w:rsidRDefault="00754524" w:rsidP="00751E0B">
      <w:pPr>
        <w:pStyle w:val="StyleCopyrightStatementAfter0ptBottomSinglesolidline1"/>
        <w:rPr>
          <w:rFonts w:ascii="Times New Roman" w:hAnsi="Times New Roman"/>
          <w:sz w:val="20"/>
          <w:lang w:val="en-CA"/>
        </w:rPr>
      </w:pPr>
    </w:p>
    <w:p w14:paraId="35264487" w14:textId="1C09A251" w:rsidR="00754524" w:rsidRPr="00537243" w:rsidRDefault="00754524" w:rsidP="003A3320">
      <w:pPr>
        <w:pStyle w:val="BodyTextMain"/>
        <w:rPr>
          <w:lang w:val="en-CA"/>
        </w:rPr>
      </w:pPr>
      <w:r w:rsidRPr="00537243">
        <w:rPr>
          <w:i/>
          <w:lang w:val="en-CA"/>
        </w:rPr>
        <w:t>What a lousy start to the meeting</w:t>
      </w:r>
      <w:r w:rsidRPr="00537243">
        <w:rPr>
          <w:lang w:val="en-CA"/>
        </w:rPr>
        <w:t xml:space="preserve">, Isaac Park </w:t>
      </w:r>
      <w:r w:rsidR="00493AA1" w:rsidRPr="00537243">
        <w:rPr>
          <w:lang w:val="en-CA"/>
        </w:rPr>
        <w:t>thought</w:t>
      </w:r>
      <w:r w:rsidR="00CF4749" w:rsidRPr="00537243">
        <w:rPr>
          <w:lang w:val="en-CA"/>
        </w:rPr>
        <w:t xml:space="preserve"> as he stood in front of the partners</w:t>
      </w:r>
      <w:r w:rsidRPr="00537243">
        <w:rPr>
          <w:lang w:val="en-CA"/>
        </w:rPr>
        <w:t xml:space="preserve">. </w:t>
      </w:r>
      <w:r w:rsidRPr="00537243">
        <w:rPr>
          <w:i/>
          <w:lang w:val="en-CA"/>
        </w:rPr>
        <w:t>Why did I ever take on this role?</w:t>
      </w:r>
    </w:p>
    <w:p w14:paraId="181FC3B7" w14:textId="77777777" w:rsidR="00754524" w:rsidRPr="00537243" w:rsidRDefault="00754524" w:rsidP="00754524">
      <w:pPr>
        <w:pStyle w:val="BodyTextMain"/>
        <w:rPr>
          <w:lang w:val="en-CA"/>
        </w:rPr>
      </w:pPr>
    </w:p>
    <w:p w14:paraId="15A400B3" w14:textId="1D1C73A9" w:rsidR="00754524" w:rsidRPr="00537243" w:rsidRDefault="00045826" w:rsidP="00754524">
      <w:pPr>
        <w:pStyle w:val="BodyTextMain"/>
        <w:rPr>
          <w:lang w:val="en-CA"/>
        </w:rPr>
      </w:pPr>
      <w:r w:rsidRPr="00537243">
        <w:rPr>
          <w:lang w:val="en-CA"/>
        </w:rPr>
        <w:t>Park should have known better than to have taken on the role</w:t>
      </w:r>
      <w:r w:rsidR="00754524" w:rsidRPr="00537243">
        <w:rPr>
          <w:lang w:val="en-CA"/>
        </w:rPr>
        <w:t xml:space="preserve">; there had </w:t>
      </w:r>
      <w:r w:rsidR="002400DB" w:rsidRPr="00537243">
        <w:rPr>
          <w:lang w:val="en-CA"/>
        </w:rPr>
        <w:t xml:space="preserve">even </w:t>
      </w:r>
      <w:r w:rsidR="00754524" w:rsidRPr="00537243">
        <w:rPr>
          <w:lang w:val="en-CA"/>
        </w:rPr>
        <w:t>been a warning</w:t>
      </w:r>
      <w:r w:rsidR="00B632CE">
        <w:rPr>
          <w:lang w:val="en-CA"/>
        </w:rPr>
        <w:t xml:space="preserve"> shot across the bow</w:t>
      </w:r>
      <w:bookmarkStart w:id="0" w:name="_GoBack"/>
      <w:bookmarkEnd w:id="0"/>
      <w:r w:rsidR="00754524" w:rsidRPr="00537243">
        <w:rPr>
          <w:lang w:val="en-CA"/>
        </w:rPr>
        <w:t xml:space="preserve">. Yesterday, when he walked into the hotel lobby to check in for his firm’s global partners meeting, one of his fellow partners </w:t>
      </w:r>
      <w:r w:rsidR="002400DB" w:rsidRPr="00537243">
        <w:rPr>
          <w:lang w:val="en-CA"/>
        </w:rPr>
        <w:t xml:space="preserve">had </w:t>
      </w:r>
      <w:r w:rsidR="00754524" w:rsidRPr="00537243">
        <w:rPr>
          <w:lang w:val="en-CA"/>
        </w:rPr>
        <w:t xml:space="preserve">approached </w:t>
      </w:r>
      <w:r w:rsidR="002400DB" w:rsidRPr="00537243">
        <w:rPr>
          <w:lang w:val="en-CA"/>
        </w:rPr>
        <w:t>him</w:t>
      </w:r>
      <w:r w:rsidR="00754524" w:rsidRPr="00537243">
        <w:rPr>
          <w:lang w:val="en-CA"/>
        </w:rPr>
        <w:t xml:space="preserve"> and sputtered, “Now that you’re responsible for this database, I hate you already!”</w:t>
      </w:r>
    </w:p>
    <w:p w14:paraId="4FBB95DD" w14:textId="77777777" w:rsidR="00754524" w:rsidRPr="00537243" w:rsidRDefault="00754524" w:rsidP="00754524">
      <w:pPr>
        <w:pStyle w:val="BodyTextMain"/>
        <w:rPr>
          <w:lang w:val="en-CA"/>
        </w:rPr>
      </w:pPr>
    </w:p>
    <w:p w14:paraId="6A711A05" w14:textId="4136D16A" w:rsidR="00754524" w:rsidRPr="00537243" w:rsidRDefault="00754524" w:rsidP="00754524">
      <w:pPr>
        <w:pStyle w:val="BodyTextMain"/>
        <w:rPr>
          <w:lang w:val="en-CA"/>
        </w:rPr>
      </w:pPr>
      <w:r w:rsidRPr="00537243">
        <w:rPr>
          <w:lang w:val="en-CA"/>
        </w:rPr>
        <w:t xml:space="preserve">Only </w:t>
      </w:r>
      <w:r w:rsidR="002400DB" w:rsidRPr="00537243">
        <w:rPr>
          <w:lang w:val="en-CA"/>
        </w:rPr>
        <w:t>six</w:t>
      </w:r>
      <w:r w:rsidRPr="00537243">
        <w:rPr>
          <w:lang w:val="en-CA"/>
        </w:rPr>
        <w:t xml:space="preserve"> weeks </w:t>
      </w:r>
      <w:r w:rsidR="00336323" w:rsidRPr="00537243">
        <w:rPr>
          <w:lang w:val="en-CA"/>
        </w:rPr>
        <w:t>earlier</w:t>
      </w:r>
      <w:r w:rsidRPr="00537243">
        <w:rPr>
          <w:lang w:val="en-CA"/>
        </w:rPr>
        <w:t xml:space="preserve">, </w:t>
      </w:r>
      <w:r w:rsidR="002400DB" w:rsidRPr="00537243">
        <w:rPr>
          <w:lang w:val="en-CA"/>
        </w:rPr>
        <w:t>Park</w:t>
      </w:r>
      <w:r w:rsidRPr="00537243">
        <w:rPr>
          <w:lang w:val="en-CA"/>
        </w:rPr>
        <w:t xml:space="preserve"> had taken over the role to lead all technology operations for th</w:t>
      </w:r>
      <w:r w:rsidR="0027678F" w:rsidRPr="00537243">
        <w:rPr>
          <w:lang w:val="en-CA"/>
        </w:rPr>
        <w:t>e</w:t>
      </w:r>
      <w:r w:rsidRPr="00537243">
        <w:rPr>
          <w:lang w:val="en-CA"/>
        </w:rPr>
        <w:t xml:space="preserve"> firm, the centrepiece of which was a database project 18 months into its life and already </w:t>
      </w:r>
      <w:r w:rsidR="00537243" w:rsidRPr="00537243">
        <w:rPr>
          <w:lang w:val="en-CA"/>
        </w:rPr>
        <w:t>significantly off track</w:t>
      </w:r>
      <w:r w:rsidRPr="00537243">
        <w:rPr>
          <w:lang w:val="en-CA"/>
        </w:rPr>
        <w:t xml:space="preserve">. </w:t>
      </w:r>
      <w:r w:rsidR="002400DB" w:rsidRPr="00537243">
        <w:rPr>
          <w:lang w:val="en-CA"/>
        </w:rPr>
        <w:t>N</w:t>
      </w:r>
      <w:r w:rsidRPr="00537243">
        <w:rPr>
          <w:lang w:val="en-CA"/>
        </w:rPr>
        <w:t>ow, as he stood in front of 250 people and started his presentation updating the partners on the status of the new database technology, a colleague called out from the middle of the room</w:t>
      </w:r>
      <w:r w:rsidR="00052352" w:rsidRPr="00537243">
        <w:rPr>
          <w:lang w:val="en-CA"/>
        </w:rPr>
        <w:t>:</w:t>
      </w:r>
      <w:r w:rsidRPr="00537243">
        <w:rPr>
          <w:lang w:val="en-CA"/>
        </w:rPr>
        <w:t xml:space="preserve"> “I think this is all crap and we need to throw it out! Let’s bring the old system back.”</w:t>
      </w:r>
    </w:p>
    <w:p w14:paraId="100030C0" w14:textId="77777777" w:rsidR="00754524" w:rsidRPr="00537243" w:rsidRDefault="00754524" w:rsidP="00754524">
      <w:pPr>
        <w:pStyle w:val="BodyTextMain"/>
        <w:rPr>
          <w:lang w:val="en-CA"/>
        </w:rPr>
      </w:pPr>
    </w:p>
    <w:p w14:paraId="725ADDAF" w14:textId="3B37D580" w:rsidR="00754524" w:rsidRPr="00537243" w:rsidRDefault="002400DB" w:rsidP="00754524">
      <w:pPr>
        <w:pStyle w:val="BodyTextMain"/>
        <w:rPr>
          <w:spacing w:val="-2"/>
          <w:kern w:val="22"/>
          <w:lang w:val="en-CA"/>
        </w:rPr>
      </w:pPr>
      <w:r w:rsidRPr="00537243">
        <w:rPr>
          <w:spacing w:val="-2"/>
          <w:kern w:val="22"/>
          <w:lang w:val="en-CA"/>
        </w:rPr>
        <w:t>Park</w:t>
      </w:r>
      <w:r w:rsidR="00754524" w:rsidRPr="00537243">
        <w:rPr>
          <w:spacing w:val="-2"/>
          <w:kern w:val="22"/>
          <w:lang w:val="en-CA"/>
        </w:rPr>
        <w:t xml:space="preserve"> knew </w:t>
      </w:r>
      <w:r w:rsidR="0027678F" w:rsidRPr="00537243">
        <w:rPr>
          <w:spacing w:val="-2"/>
          <w:kern w:val="22"/>
          <w:lang w:val="en-CA"/>
        </w:rPr>
        <w:t xml:space="preserve">that </w:t>
      </w:r>
      <w:r w:rsidR="00754524" w:rsidRPr="00537243">
        <w:rPr>
          <w:spacing w:val="-2"/>
          <w:kern w:val="22"/>
          <w:lang w:val="en-CA"/>
        </w:rPr>
        <w:t xml:space="preserve">going back to the old system was not the right </w:t>
      </w:r>
      <w:r w:rsidR="0027678F" w:rsidRPr="00537243">
        <w:rPr>
          <w:spacing w:val="-2"/>
          <w:kern w:val="22"/>
          <w:lang w:val="en-CA"/>
        </w:rPr>
        <w:t>thing to do</w:t>
      </w:r>
      <w:r w:rsidR="00754524" w:rsidRPr="00537243">
        <w:rPr>
          <w:spacing w:val="-2"/>
          <w:kern w:val="22"/>
          <w:lang w:val="en-CA"/>
        </w:rPr>
        <w:t>. The company had already spent more than CA$20 million on the project</w:t>
      </w:r>
      <w:r w:rsidR="00052352" w:rsidRPr="00537243">
        <w:rPr>
          <w:spacing w:val="-2"/>
          <w:kern w:val="22"/>
          <w:lang w:val="en-CA"/>
        </w:rPr>
        <w:t>,</w:t>
      </w:r>
      <w:r w:rsidR="00754524" w:rsidRPr="00537243">
        <w:rPr>
          <w:spacing w:val="-2"/>
          <w:kern w:val="22"/>
          <w:lang w:val="en-CA"/>
        </w:rPr>
        <w:t xml:space="preserve"> the old technology was obsolete</w:t>
      </w:r>
      <w:r w:rsidR="00052352" w:rsidRPr="00537243">
        <w:rPr>
          <w:spacing w:val="-2"/>
          <w:kern w:val="22"/>
          <w:lang w:val="en-CA"/>
        </w:rPr>
        <w:t>,</w:t>
      </w:r>
      <w:r w:rsidR="00754524" w:rsidRPr="00537243">
        <w:rPr>
          <w:spacing w:val="-2"/>
          <w:kern w:val="22"/>
          <w:lang w:val="en-CA"/>
        </w:rPr>
        <w:t xml:space="preserve"> and regardless of the problems with the new technology, it was imperative</w:t>
      </w:r>
      <w:r w:rsidR="00052352" w:rsidRPr="00537243">
        <w:rPr>
          <w:spacing w:val="-2"/>
          <w:kern w:val="22"/>
          <w:lang w:val="en-CA"/>
        </w:rPr>
        <w:t xml:space="preserve"> that</w:t>
      </w:r>
      <w:r w:rsidR="00754524" w:rsidRPr="00537243">
        <w:rPr>
          <w:spacing w:val="-2"/>
          <w:kern w:val="22"/>
          <w:lang w:val="en-CA"/>
        </w:rPr>
        <w:t xml:space="preserve"> the</w:t>
      </w:r>
      <w:r w:rsidR="0027678F" w:rsidRPr="00537243">
        <w:rPr>
          <w:spacing w:val="-2"/>
          <w:kern w:val="22"/>
          <w:lang w:val="en-CA"/>
        </w:rPr>
        <w:t xml:space="preserve"> company</w:t>
      </w:r>
      <w:r w:rsidR="00754524" w:rsidRPr="00537243">
        <w:rPr>
          <w:spacing w:val="-2"/>
          <w:kern w:val="22"/>
          <w:lang w:val="en-CA"/>
        </w:rPr>
        <w:t xml:space="preserve"> find a way forward</w:t>
      </w:r>
      <w:r w:rsidR="00052352" w:rsidRPr="00537243">
        <w:rPr>
          <w:spacing w:val="-2"/>
          <w:kern w:val="22"/>
          <w:lang w:val="en-CA"/>
        </w:rPr>
        <w:t xml:space="preserve"> </w:t>
      </w:r>
      <w:r w:rsidR="00DA28FC" w:rsidRPr="00537243">
        <w:rPr>
          <w:spacing w:val="-2"/>
          <w:kern w:val="22"/>
          <w:lang w:val="en-CA"/>
        </w:rPr>
        <w:t xml:space="preserve">and </w:t>
      </w:r>
      <w:r w:rsidR="00754524" w:rsidRPr="00537243">
        <w:rPr>
          <w:spacing w:val="-2"/>
          <w:kern w:val="22"/>
          <w:lang w:val="en-CA"/>
        </w:rPr>
        <w:t xml:space="preserve">not </w:t>
      </w:r>
      <w:r w:rsidR="00DA28FC" w:rsidRPr="00537243">
        <w:rPr>
          <w:spacing w:val="-2"/>
          <w:kern w:val="22"/>
          <w:lang w:val="en-CA"/>
        </w:rPr>
        <w:t xml:space="preserve">move </w:t>
      </w:r>
      <w:r w:rsidR="00754524" w:rsidRPr="00537243">
        <w:rPr>
          <w:spacing w:val="-2"/>
          <w:kern w:val="22"/>
          <w:lang w:val="en-CA"/>
        </w:rPr>
        <w:t>back</w:t>
      </w:r>
      <w:r w:rsidR="0027678F" w:rsidRPr="00537243">
        <w:rPr>
          <w:spacing w:val="-2"/>
          <w:kern w:val="22"/>
          <w:lang w:val="en-CA"/>
        </w:rPr>
        <w:t>ward</w:t>
      </w:r>
      <w:r w:rsidR="00754524" w:rsidRPr="00537243">
        <w:rPr>
          <w:spacing w:val="-2"/>
          <w:kern w:val="22"/>
          <w:lang w:val="en-CA"/>
        </w:rPr>
        <w:t xml:space="preserve">. But here he was, </w:t>
      </w:r>
      <w:r w:rsidR="00A86932" w:rsidRPr="00537243">
        <w:rPr>
          <w:spacing w:val="-2"/>
          <w:kern w:val="22"/>
          <w:lang w:val="en-CA"/>
        </w:rPr>
        <w:t>having</w:t>
      </w:r>
      <w:r w:rsidR="00754524" w:rsidRPr="00537243">
        <w:rPr>
          <w:spacing w:val="-2"/>
          <w:kern w:val="22"/>
          <w:lang w:val="en-CA"/>
        </w:rPr>
        <w:t xml:space="preserve"> to defend the project. He could feel 250 pairs of eyes boring into him </w:t>
      </w:r>
      <w:r w:rsidR="00803801" w:rsidRPr="00537243">
        <w:rPr>
          <w:spacing w:val="-2"/>
          <w:kern w:val="22"/>
          <w:lang w:val="en-CA"/>
        </w:rPr>
        <w:t xml:space="preserve">as the partners </w:t>
      </w:r>
      <w:r w:rsidR="00754524" w:rsidRPr="00537243">
        <w:rPr>
          <w:spacing w:val="-2"/>
          <w:kern w:val="22"/>
          <w:lang w:val="en-CA"/>
        </w:rPr>
        <w:t>await</w:t>
      </w:r>
      <w:r w:rsidR="00803801" w:rsidRPr="00537243">
        <w:rPr>
          <w:spacing w:val="-2"/>
          <w:kern w:val="22"/>
          <w:lang w:val="en-CA"/>
        </w:rPr>
        <w:t>ed</w:t>
      </w:r>
      <w:r w:rsidR="00754524" w:rsidRPr="00537243">
        <w:rPr>
          <w:spacing w:val="-2"/>
          <w:kern w:val="22"/>
          <w:lang w:val="en-CA"/>
        </w:rPr>
        <w:t xml:space="preserve"> his response. Both his own credibility and th</w:t>
      </w:r>
      <w:r w:rsidR="00336323" w:rsidRPr="00537243">
        <w:rPr>
          <w:spacing w:val="-2"/>
          <w:kern w:val="22"/>
          <w:lang w:val="en-CA"/>
        </w:rPr>
        <w:t>e credibility</w:t>
      </w:r>
      <w:r w:rsidR="00754524" w:rsidRPr="00537243">
        <w:rPr>
          <w:spacing w:val="-2"/>
          <w:kern w:val="22"/>
          <w:lang w:val="en-CA"/>
        </w:rPr>
        <w:t xml:space="preserve"> of the project were on the line. What immediately came to </w:t>
      </w:r>
      <w:r w:rsidR="00336323" w:rsidRPr="00537243">
        <w:rPr>
          <w:spacing w:val="-2"/>
          <w:kern w:val="22"/>
          <w:lang w:val="en-CA"/>
        </w:rPr>
        <w:t xml:space="preserve">his </w:t>
      </w:r>
      <w:r w:rsidR="00754524" w:rsidRPr="00537243">
        <w:rPr>
          <w:spacing w:val="-2"/>
          <w:kern w:val="22"/>
          <w:lang w:val="en-CA"/>
        </w:rPr>
        <w:t xml:space="preserve">mind were the words a colleague </w:t>
      </w:r>
      <w:r w:rsidR="00DA28FC" w:rsidRPr="00537243">
        <w:rPr>
          <w:spacing w:val="-2"/>
          <w:kern w:val="22"/>
          <w:lang w:val="en-CA"/>
        </w:rPr>
        <w:t xml:space="preserve">had spoken </w:t>
      </w:r>
      <w:r w:rsidR="00754524" w:rsidRPr="00537243">
        <w:rPr>
          <w:spacing w:val="-2"/>
          <w:kern w:val="22"/>
          <w:lang w:val="en-CA"/>
        </w:rPr>
        <w:t xml:space="preserve">when </w:t>
      </w:r>
      <w:r w:rsidRPr="00537243">
        <w:rPr>
          <w:spacing w:val="-2"/>
          <w:kern w:val="22"/>
          <w:lang w:val="en-CA"/>
        </w:rPr>
        <w:t>Park</w:t>
      </w:r>
      <w:r w:rsidR="00754524" w:rsidRPr="00537243">
        <w:rPr>
          <w:spacing w:val="-2"/>
          <w:kern w:val="22"/>
          <w:lang w:val="en-CA"/>
        </w:rPr>
        <w:t>’s appointment to the role was announced a few weeks earlier: “</w:t>
      </w:r>
      <w:r w:rsidR="00336323" w:rsidRPr="00537243">
        <w:rPr>
          <w:spacing w:val="-2"/>
          <w:kern w:val="22"/>
          <w:lang w:val="en-CA"/>
        </w:rPr>
        <w:t>T</w:t>
      </w:r>
      <w:r w:rsidR="00754524" w:rsidRPr="00537243">
        <w:rPr>
          <w:spacing w:val="-2"/>
          <w:kern w:val="22"/>
          <w:lang w:val="en-CA"/>
        </w:rPr>
        <w:t>hank you for risking your excellent career on this dangerous, thankless, but critical task.” The words may have been said in jest, but they foreshadowed the challenge of the situation.</w:t>
      </w:r>
    </w:p>
    <w:p w14:paraId="22F77BA9" w14:textId="4D76BEC1" w:rsidR="00754524" w:rsidRPr="00537243" w:rsidRDefault="00754524" w:rsidP="00754524">
      <w:pPr>
        <w:pStyle w:val="BodyTextMain"/>
        <w:rPr>
          <w:lang w:val="en-CA"/>
        </w:rPr>
      </w:pPr>
    </w:p>
    <w:p w14:paraId="5F80C50F" w14:textId="77777777" w:rsidR="00754524" w:rsidRPr="00537243" w:rsidRDefault="00754524" w:rsidP="00754524">
      <w:pPr>
        <w:pStyle w:val="BodyTextMain"/>
        <w:rPr>
          <w:lang w:val="en-CA"/>
        </w:rPr>
      </w:pPr>
    </w:p>
    <w:p w14:paraId="0B4FCA41" w14:textId="77777777" w:rsidR="00754524" w:rsidRPr="00537243" w:rsidRDefault="00754524" w:rsidP="00754524">
      <w:pPr>
        <w:pStyle w:val="Casehead1"/>
        <w:rPr>
          <w:lang w:val="en-CA"/>
        </w:rPr>
      </w:pPr>
      <w:r w:rsidRPr="00537243">
        <w:rPr>
          <w:lang w:val="en-CA"/>
        </w:rPr>
        <w:t>The Database</w:t>
      </w:r>
    </w:p>
    <w:p w14:paraId="0F0EDA83" w14:textId="77777777" w:rsidR="00754524" w:rsidRPr="00537243" w:rsidRDefault="00754524" w:rsidP="00754524">
      <w:pPr>
        <w:pStyle w:val="BodyTextMain"/>
        <w:rPr>
          <w:lang w:val="en-CA"/>
        </w:rPr>
      </w:pPr>
    </w:p>
    <w:p w14:paraId="47E17E39" w14:textId="680663B8" w:rsidR="00754524" w:rsidRPr="00537243" w:rsidRDefault="002400DB" w:rsidP="00754524">
      <w:pPr>
        <w:pStyle w:val="BodyTextMain"/>
        <w:rPr>
          <w:lang w:val="en-CA"/>
        </w:rPr>
      </w:pPr>
      <w:r w:rsidRPr="00537243">
        <w:rPr>
          <w:lang w:val="en-CA"/>
        </w:rPr>
        <w:t>Park</w:t>
      </w:r>
      <w:r w:rsidR="00754524" w:rsidRPr="00537243">
        <w:rPr>
          <w:lang w:val="en-CA"/>
        </w:rPr>
        <w:t xml:space="preserve"> was a client partner at Primal Leadership Solutions (Primal), a global leadership advisory organization that offered consulting services and executive recruitment through 70 offices spread across 40 countries. His main job was to cultivate clients and</w:t>
      </w:r>
      <w:r w:rsidR="005214D2" w:rsidRPr="00537243">
        <w:rPr>
          <w:lang w:val="en-CA"/>
        </w:rPr>
        <w:t xml:space="preserve"> to</w:t>
      </w:r>
      <w:r w:rsidR="00754524" w:rsidRPr="00537243">
        <w:rPr>
          <w:lang w:val="en-CA"/>
        </w:rPr>
        <w:t xml:space="preserve"> sell and execute projects. Six weeks </w:t>
      </w:r>
      <w:r w:rsidR="00336323" w:rsidRPr="00537243">
        <w:rPr>
          <w:lang w:val="en-CA"/>
        </w:rPr>
        <w:t>before his presentation to the partners</w:t>
      </w:r>
      <w:r w:rsidR="00754524" w:rsidRPr="00537243">
        <w:rPr>
          <w:lang w:val="en-CA"/>
        </w:rPr>
        <w:t xml:space="preserve">, </w:t>
      </w:r>
      <w:r w:rsidRPr="00537243">
        <w:rPr>
          <w:lang w:val="en-CA"/>
        </w:rPr>
        <w:t>Park</w:t>
      </w:r>
      <w:r w:rsidR="00754524" w:rsidRPr="00537243">
        <w:rPr>
          <w:lang w:val="en-CA"/>
        </w:rPr>
        <w:t xml:space="preserve"> </w:t>
      </w:r>
      <w:r w:rsidR="00336323" w:rsidRPr="00537243">
        <w:rPr>
          <w:lang w:val="en-CA"/>
        </w:rPr>
        <w:t xml:space="preserve">had </w:t>
      </w:r>
      <w:r w:rsidR="00754524" w:rsidRPr="00537243">
        <w:rPr>
          <w:lang w:val="en-CA"/>
        </w:rPr>
        <w:t xml:space="preserve">agreed to reduce his client work by 50 per cent and focus </w:t>
      </w:r>
      <w:r w:rsidR="00336323" w:rsidRPr="00537243">
        <w:rPr>
          <w:lang w:val="en-CA"/>
        </w:rPr>
        <w:t xml:space="preserve">instead </w:t>
      </w:r>
      <w:r w:rsidR="00754524" w:rsidRPr="00537243">
        <w:rPr>
          <w:lang w:val="en-CA"/>
        </w:rPr>
        <w:t xml:space="preserve">on implementing the new database. The project </w:t>
      </w:r>
      <w:r w:rsidR="00336323" w:rsidRPr="00537243">
        <w:rPr>
          <w:lang w:val="en-CA"/>
        </w:rPr>
        <w:t>had been</w:t>
      </w:r>
      <w:r w:rsidR="00754524" w:rsidRPr="00537243">
        <w:rPr>
          <w:lang w:val="en-CA"/>
        </w:rPr>
        <w:t xml:space="preserve"> a challenge from the start.</w:t>
      </w:r>
    </w:p>
    <w:p w14:paraId="0CD95720" w14:textId="3AEA7762" w:rsidR="00754524" w:rsidRPr="00537243" w:rsidRDefault="00754524" w:rsidP="00754524">
      <w:pPr>
        <w:pStyle w:val="BodyTextMain"/>
        <w:rPr>
          <w:spacing w:val="-2"/>
          <w:kern w:val="22"/>
          <w:lang w:val="en-CA"/>
        </w:rPr>
      </w:pPr>
      <w:r w:rsidRPr="00537243">
        <w:rPr>
          <w:spacing w:val="-2"/>
          <w:kern w:val="22"/>
          <w:lang w:val="en-CA"/>
        </w:rPr>
        <w:lastRenderedPageBreak/>
        <w:t>The lifeblood of Primal’s business was the database. It contained the critical and comprehensive information for all of the organization’s projects—past and current—a</w:t>
      </w:r>
      <w:r w:rsidR="00336323" w:rsidRPr="00537243">
        <w:rPr>
          <w:spacing w:val="-2"/>
          <w:kern w:val="22"/>
          <w:lang w:val="en-CA"/>
        </w:rPr>
        <w:t xml:space="preserve">s well as its </w:t>
      </w:r>
      <w:r w:rsidR="00045826" w:rsidRPr="00537243">
        <w:rPr>
          <w:spacing w:val="-2"/>
          <w:kern w:val="22"/>
          <w:lang w:val="en-CA"/>
        </w:rPr>
        <w:t>employees</w:t>
      </w:r>
      <w:r w:rsidRPr="00537243">
        <w:rPr>
          <w:spacing w:val="-2"/>
          <w:kern w:val="22"/>
          <w:lang w:val="en-CA"/>
        </w:rPr>
        <w:t>, clients</w:t>
      </w:r>
      <w:r w:rsidR="00336323" w:rsidRPr="00537243">
        <w:rPr>
          <w:spacing w:val="-2"/>
          <w:kern w:val="22"/>
          <w:lang w:val="en-CA"/>
        </w:rPr>
        <w:t>,</w:t>
      </w:r>
      <w:r w:rsidRPr="00537243">
        <w:rPr>
          <w:spacing w:val="-2"/>
          <w:kern w:val="22"/>
          <w:lang w:val="en-CA"/>
        </w:rPr>
        <w:t xml:space="preserve"> and recruits. The database was leveraged by the client partners, consultants</w:t>
      </w:r>
      <w:r w:rsidR="00336323" w:rsidRPr="00537243">
        <w:rPr>
          <w:spacing w:val="-2"/>
          <w:kern w:val="22"/>
          <w:lang w:val="en-CA"/>
        </w:rPr>
        <w:t>,</w:t>
      </w:r>
      <w:r w:rsidRPr="00537243">
        <w:rPr>
          <w:spacing w:val="-2"/>
          <w:kern w:val="22"/>
          <w:lang w:val="en-CA"/>
        </w:rPr>
        <w:t xml:space="preserve"> and researchers on a minute-by-minute basis; no one could do their job effectively without access to a properly functioning database. However, the legacy system </w:t>
      </w:r>
      <w:r w:rsidR="000A2D75" w:rsidRPr="00537243">
        <w:rPr>
          <w:spacing w:val="-2"/>
          <w:kern w:val="22"/>
          <w:lang w:val="en-CA"/>
        </w:rPr>
        <w:t>comprised</w:t>
      </w:r>
      <w:r w:rsidRPr="00537243">
        <w:rPr>
          <w:spacing w:val="-2"/>
          <w:kern w:val="22"/>
          <w:lang w:val="en-CA"/>
        </w:rPr>
        <w:t xml:space="preserve"> 26 regional systems that covered the globe like a poorly drawn Venn diagram. Information was often duplicated, inconsistent, and incomplete. For example, any recruit or client could appear in a number of those 26 databases—</w:t>
      </w:r>
      <w:r w:rsidR="00DA28FC" w:rsidRPr="00537243">
        <w:rPr>
          <w:spacing w:val="-2"/>
          <w:kern w:val="22"/>
          <w:lang w:val="en-CA"/>
        </w:rPr>
        <w:t xml:space="preserve">with </w:t>
      </w:r>
      <w:r w:rsidRPr="00537243">
        <w:rPr>
          <w:spacing w:val="-2"/>
          <w:kern w:val="22"/>
          <w:lang w:val="en-CA"/>
        </w:rPr>
        <w:t xml:space="preserve">one entry </w:t>
      </w:r>
      <w:r w:rsidR="00DA28FC" w:rsidRPr="00537243">
        <w:rPr>
          <w:spacing w:val="-2"/>
          <w:kern w:val="22"/>
          <w:lang w:val="en-CA"/>
        </w:rPr>
        <w:t>having</w:t>
      </w:r>
      <w:r w:rsidRPr="00537243">
        <w:rPr>
          <w:spacing w:val="-2"/>
          <w:kern w:val="22"/>
          <w:lang w:val="en-CA"/>
        </w:rPr>
        <w:t xml:space="preserve"> a Hong Kong phone number, another a Toronto phone number, and yet another an outdated email address. The database was an embarrassment of data asset management. The legacy system had to be replaced by a single, efficient, and reliable database.</w:t>
      </w:r>
    </w:p>
    <w:p w14:paraId="08F02F02" w14:textId="77777777" w:rsidR="00754524" w:rsidRPr="00537243" w:rsidRDefault="00754524" w:rsidP="00754524">
      <w:pPr>
        <w:pStyle w:val="BodyTextMain"/>
        <w:rPr>
          <w:lang w:val="en-CA"/>
        </w:rPr>
      </w:pPr>
    </w:p>
    <w:p w14:paraId="0148250A" w14:textId="2F33370D" w:rsidR="00754524" w:rsidRPr="00537243" w:rsidRDefault="00045826" w:rsidP="00754524">
      <w:pPr>
        <w:pStyle w:val="BodyTextMain"/>
        <w:rPr>
          <w:spacing w:val="-2"/>
          <w:lang w:val="en-CA"/>
        </w:rPr>
      </w:pPr>
      <w:r w:rsidRPr="00537243">
        <w:rPr>
          <w:spacing w:val="-2"/>
          <w:lang w:val="en-CA"/>
        </w:rPr>
        <w:t xml:space="preserve">Martin Smith, Park’s colleague at Primal, had been tasked </w:t>
      </w:r>
      <w:r w:rsidR="00754524" w:rsidRPr="00537243">
        <w:rPr>
          <w:spacing w:val="-2"/>
          <w:lang w:val="en-CA"/>
        </w:rPr>
        <w:t>with the project of designing a new database, presumably one with better technology. The 18</w:t>
      </w:r>
      <w:r w:rsidR="0033550B" w:rsidRPr="00537243">
        <w:rPr>
          <w:spacing w:val="-2"/>
          <w:lang w:val="en-CA"/>
        </w:rPr>
        <w:t>-</w:t>
      </w:r>
      <w:r w:rsidR="00754524" w:rsidRPr="00537243">
        <w:rPr>
          <w:spacing w:val="-2"/>
          <w:lang w:val="en-CA"/>
        </w:rPr>
        <w:t xml:space="preserve">month-long project required that </w:t>
      </w:r>
      <w:r w:rsidR="0033550B" w:rsidRPr="00537243">
        <w:rPr>
          <w:spacing w:val="-2"/>
          <w:lang w:val="en-CA"/>
        </w:rPr>
        <w:t>Smith</w:t>
      </w:r>
      <w:r w:rsidR="00754524" w:rsidRPr="00537243">
        <w:rPr>
          <w:spacing w:val="-2"/>
          <w:lang w:val="en-CA"/>
        </w:rPr>
        <w:t xml:space="preserve"> take the regional databases, one by one, and map them onto a new global database. The regional databases would be eliminated</w:t>
      </w:r>
      <w:r w:rsidR="000764A6" w:rsidRPr="00537243">
        <w:rPr>
          <w:spacing w:val="-2"/>
          <w:lang w:val="en-CA"/>
        </w:rPr>
        <w:t>,</w:t>
      </w:r>
      <w:r w:rsidR="00754524" w:rsidRPr="00537243">
        <w:rPr>
          <w:spacing w:val="-2"/>
          <w:lang w:val="en-CA"/>
        </w:rPr>
        <w:t xml:space="preserve"> and a single global database</w:t>
      </w:r>
      <w:r w:rsidR="0061431C" w:rsidRPr="00537243">
        <w:rPr>
          <w:spacing w:val="-2"/>
          <w:lang w:val="en-CA"/>
        </w:rPr>
        <w:t xml:space="preserve"> would remain</w:t>
      </w:r>
      <w:r w:rsidR="00754524" w:rsidRPr="00537243">
        <w:rPr>
          <w:spacing w:val="-2"/>
          <w:lang w:val="en-CA"/>
        </w:rPr>
        <w:t>—one that any</w:t>
      </w:r>
      <w:r w:rsidR="0033550B" w:rsidRPr="00537243">
        <w:rPr>
          <w:spacing w:val="-2"/>
          <w:lang w:val="en-CA"/>
        </w:rPr>
        <w:t xml:space="preserve"> Primal</w:t>
      </w:r>
      <w:r w:rsidR="00754524" w:rsidRPr="00537243">
        <w:rPr>
          <w:spacing w:val="-2"/>
          <w:lang w:val="en-CA"/>
        </w:rPr>
        <w:t xml:space="preserve"> colleague, </w:t>
      </w:r>
      <w:r w:rsidR="009E0E4F" w:rsidRPr="00537243">
        <w:rPr>
          <w:spacing w:val="-2"/>
          <w:lang w:val="en-CA"/>
        </w:rPr>
        <w:t xml:space="preserve">from </w:t>
      </w:r>
      <w:r w:rsidR="00754524" w:rsidRPr="00537243">
        <w:rPr>
          <w:spacing w:val="-2"/>
          <w:lang w:val="en-CA"/>
        </w:rPr>
        <w:t>anywhere in the world, could log in</w:t>
      </w:r>
      <w:r w:rsidR="0033550B" w:rsidRPr="00537243">
        <w:rPr>
          <w:spacing w:val="-2"/>
          <w:lang w:val="en-CA"/>
        </w:rPr>
        <w:t xml:space="preserve"> </w:t>
      </w:r>
      <w:r w:rsidR="00754524" w:rsidRPr="00537243">
        <w:rPr>
          <w:spacing w:val="-2"/>
          <w:lang w:val="en-CA"/>
        </w:rPr>
        <w:t>to and</w:t>
      </w:r>
      <w:r w:rsidR="005A26E9" w:rsidRPr="00537243">
        <w:rPr>
          <w:spacing w:val="-2"/>
          <w:lang w:val="en-CA"/>
        </w:rPr>
        <w:t xml:space="preserve"> </w:t>
      </w:r>
      <w:r w:rsidR="009E0E4F" w:rsidRPr="00537243">
        <w:rPr>
          <w:spacing w:val="-2"/>
          <w:lang w:val="en-CA"/>
        </w:rPr>
        <w:t xml:space="preserve">from which </w:t>
      </w:r>
      <w:r w:rsidR="005A26E9" w:rsidRPr="00537243">
        <w:rPr>
          <w:spacing w:val="-2"/>
          <w:lang w:val="en-CA"/>
        </w:rPr>
        <w:t>all</w:t>
      </w:r>
      <w:r w:rsidR="0061431C" w:rsidRPr="00537243">
        <w:rPr>
          <w:spacing w:val="-2"/>
          <w:lang w:val="en-CA"/>
        </w:rPr>
        <w:t xml:space="preserve"> Primal</w:t>
      </w:r>
      <w:r w:rsidR="005A26E9" w:rsidRPr="00537243">
        <w:rPr>
          <w:spacing w:val="-2"/>
          <w:lang w:val="en-CA"/>
        </w:rPr>
        <w:t xml:space="preserve"> employees</w:t>
      </w:r>
      <w:r w:rsidR="009E0E4F" w:rsidRPr="00537243">
        <w:rPr>
          <w:spacing w:val="-2"/>
          <w:lang w:val="en-CA"/>
        </w:rPr>
        <w:t xml:space="preserve"> could</w:t>
      </w:r>
      <w:r w:rsidR="00754524" w:rsidRPr="00537243">
        <w:rPr>
          <w:spacing w:val="-2"/>
          <w:lang w:val="en-CA"/>
        </w:rPr>
        <w:t xml:space="preserve"> access the same information in real time.</w:t>
      </w:r>
    </w:p>
    <w:p w14:paraId="47C1A4C8" w14:textId="77777777" w:rsidR="00754524" w:rsidRPr="00537243" w:rsidRDefault="00754524" w:rsidP="00754524">
      <w:pPr>
        <w:pStyle w:val="BodyTextMain"/>
        <w:rPr>
          <w:lang w:val="en-CA"/>
        </w:rPr>
      </w:pPr>
    </w:p>
    <w:p w14:paraId="6ADB76AE" w14:textId="79E1014E" w:rsidR="00754524" w:rsidRPr="00537243" w:rsidRDefault="00754524" w:rsidP="00754524">
      <w:pPr>
        <w:pStyle w:val="BodyTextMain"/>
        <w:rPr>
          <w:lang w:val="en-CA"/>
        </w:rPr>
      </w:pPr>
      <w:r w:rsidRPr="00537243">
        <w:rPr>
          <w:lang w:val="en-CA"/>
        </w:rPr>
        <w:t>The project sounded straightforward, but about halfway through</w:t>
      </w:r>
      <w:r w:rsidR="0033550B" w:rsidRPr="00537243">
        <w:rPr>
          <w:lang w:val="en-CA"/>
        </w:rPr>
        <w:t xml:space="preserve"> its</w:t>
      </w:r>
      <w:r w:rsidRPr="00537243">
        <w:rPr>
          <w:lang w:val="en-CA"/>
        </w:rPr>
        <w:t xml:space="preserve"> implementation, pandemonium broke out. First, there was a problem with the technology. The new database was highly unstable; it would be on, then it would be off. </w:t>
      </w:r>
      <w:r w:rsidR="00DA28FC" w:rsidRPr="00537243">
        <w:rPr>
          <w:lang w:val="en-CA"/>
        </w:rPr>
        <w:t>U</w:t>
      </w:r>
      <w:r w:rsidRPr="00537243">
        <w:rPr>
          <w:lang w:val="en-CA"/>
        </w:rPr>
        <w:t>sers could not count on gaining access</w:t>
      </w:r>
      <w:r w:rsidR="0033550B" w:rsidRPr="00537243">
        <w:rPr>
          <w:lang w:val="en-CA"/>
        </w:rPr>
        <w:t>;</w:t>
      </w:r>
      <w:r w:rsidRPr="00537243">
        <w:rPr>
          <w:lang w:val="en-CA"/>
        </w:rPr>
        <w:t xml:space="preserve"> or</w:t>
      </w:r>
      <w:r w:rsidR="0033550B" w:rsidRPr="00537243">
        <w:rPr>
          <w:lang w:val="en-CA"/>
        </w:rPr>
        <w:t>,</w:t>
      </w:r>
      <w:r w:rsidRPr="00537243">
        <w:rPr>
          <w:lang w:val="en-CA"/>
        </w:rPr>
        <w:t xml:space="preserve"> if they got in, </w:t>
      </w:r>
      <w:r w:rsidR="0033550B" w:rsidRPr="00537243">
        <w:rPr>
          <w:lang w:val="en-CA"/>
        </w:rPr>
        <w:t xml:space="preserve">they could not count on </w:t>
      </w:r>
      <w:r w:rsidRPr="00537243">
        <w:rPr>
          <w:lang w:val="en-CA"/>
        </w:rPr>
        <w:t xml:space="preserve">being able to retrieve the information they sought. Second, the database looked and felt completely different from the old system. A number of users complained that the system was not intuitively designed or </w:t>
      </w:r>
      <w:r w:rsidR="008D39E8" w:rsidRPr="00537243">
        <w:rPr>
          <w:lang w:val="en-CA"/>
        </w:rPr>
        <w:t>user friendly</w:t>
      </w:r>
      <w:r w:rsidRPr="00537243">
        <w:rPr>
          <w:lang w:val="en-CA"/>
        </w:rPr>
        <w:t xml:space="preserve">. And third, the database was so slow and cumbersome to use that even those with </w:t>
      </w:r>
      <w:r w:rsidR="00DA28FC" w:rsidRPr="00537243">
        <w:rPr>
          <w:lang w:val="en-CA"/>
        </w:rPr>
        <w:t xml:space="preserve">a great deal of </w:t>
      </w:r>
      <w:r w:rsidRPr="00537243">
        <w:rPr>
          <w:lang w:val="en-CA"/>
        </w:rPr>
        <w:t xml:space="preserve">patience and </w:t>
      </w:r>
      <w:r w:rsidR="00DA28FC" w:rsidRPr="00537243">
        <w:rPr>
          <w:lang w:val="en-CA"/>
        </w:rPr>
        <w:t xml:space="preserve">the </w:t>
      </w:r>
      <w:r w:rsidRPr="00537243">
        <w:rPr>
          <w:lang w:val="en-CA"/>
        </w:rPr>
        <w:t xml:space="preserve">best intentions became excessively annoyed because response times were often so slow </w:t>
      </w:r>
      <w:r w:rsidR="0033550B" w:rsidRPr="00537243">
        <w:rPr>
          <w:lang w:val="en-CA"/>
        </w:rPr>
        <w:t xml:space="preserve">they rendered the database essentially </w:t>
      </w:r>
      <w:r w:rsidRPr="00537243">
        <w:rPr>
          <w:lang w:val="en-CA"/>
        </w:rPr>
        <w:t>unusable.</w:t>
      </w:r>
    </w:p>
    <w:p w14:paraId="0064D758" w14:textId="77777777" w:rsidR="00754524" w:rsidRPr="00537243" w:rsidRDefault="00754524" w:rsidP="00754524">
      <w:pPr>
        <w:pStyle w:val="BodyTextMain"/>
        <w:rPr>
          <w:lang w:val="en-CA"/>
        </w:rPr>
      </w:pPr>
    </w:p>
    <w:p w14:paraId="37A5EE43" w14:textId="47FC194D" w:rsidR="00754524" w:rsidRPr="00537243" w:rsidRDefault="00754524" w:rsidP="00754524">
      <w:pPr>
        <w:pStyle w:val="BodyTextMain"/>
        <w:rPr>
          <w:lang w:val="en-CA"/>
        </w:rPr>
      </w:pPr>
      <w:r w:rsidRPr="00537243">
        <w:rPr>
          <w:lang w:val="en-CA"/>
        </w:rPr>
        <w:t xml:space="preserve">As if that were not enough, there was a fourth problem: the data itself. Combining the databases created overlaps and duplications, raising questions about the integrity of the data. For example, when the databases were combined, it was not uncommon </w:t>
      </w:r>
      <w:r w:rsidR="0033550B" w:rsidRPr="00537243">
        <w:rPr>
          <w:lang w:val="en-CA"/>
        </w:rPr>
        <w:t>for</w:t>
      </w:r>
      <w:r w:rsidRPr="00537243">
        <w:rPr>
          <w:lang w:val="en-CA"/>
        </w:rPr>
        <w:t xml:space="preserve"> multiple entries </w:t>
      </w:r>
      <w:r w:rsidR="0033550B" w:rsidRPr="00537243">
        <w:rPr>
          <w:lang w:val="en-CA"/>
        </w:rPr>
        <w:t xml:space="preserve">of </w:t>
      </w:r>
      <w:r w:rsidRPr="00537243">
        <w:rPr>
          <w:lang w:val="en-CA"/>
        </w:rPr>
        <w:t xml:space="preserve">the same name </w:t>
      </w:r>
      <w:r w:rsidR="0033550B" w:rsidRPr="00537243">
        <w:rPr>
          <w:lang w:val="en-CA"/>
        </w:rPr>
        <w:t xml:space="preserve">to </w:t>
      </w:r>
      <w:r w:rsidRPr="00537243">
        <w:rPr>
          <w:lang w:val="en-CA"/>
        </w:rPr>
        <w:t>exist in the new system, leaving users to wonder which entry represented the person they were seeking.</w:t>
      </w:r>
    </w:p>
    <w:p w14:paraId="73B24905" w14:textId="77777777" w:rsidR="00754524" w:rsidRPr="00537243" w:rsidRDefault="00754524" w:rsidP="00754524">
      <w:pPr>
        <w:pStyle w:val="BodyTextMain"/>
        <w:rPr>
          <w:lang w:val="en-CA"/>
        </w:rPr>
      </w:pPr>
    </w:p>
    <w:p w14:paraId="19A83463" w14:textId="2D638480" w:rsidR="00754524" w:rsidRPr="00537243" w:rsidRDefault="00754524" w:rsidP="00754524">
      <w:pPr>
        <w:pStyle w:val="BodyTextMain"/>
        <w:rPr>
          <w:lang w:val="en-CA"/>
        </w:rPr>
      </w:pPr>
      <w:r w:rsidRPr="00537243">
        <w:rPr>
          <w:lang w:val="en-CA"/>
        </w:rPr>
        <w:t xml:space="preserve">Primal was suffering </w:t>
      </w:r>
      <w:r w:rsidR="00DA28FC" w:rsidRPr="00537243">
        <w:rPr>
          <w:lang w:val="en-CA"/>
        </w:rPr>
        <w:t>from</w:t>
      </w:r>
      <w:r w:rsidRPr="00537243">
        <w:rPr>
          <w:lang w:val="en-CA"/>
        </w:rPr>
        <w:t xml:space="preserve"> a loss of productivity, and the partners and staff were frustrated by and anxious about the whole process, wondering if order—even the </w:t>
      </w:r>
      <w:r w:rsidR="001612DC" w:rsidRPr="00537243">
        <w:rPr>
          <w:lang w:val="en-CA"/>
        </w:rPr>
        <w:t>less-than-ideal former</w:t>
      </w:r>
      <w:r w:rsidRPr="00537243">
        <w:rPr>
          <w:lang w:val="en-CA"/>
        </w:rPr>
        <w:t xml:space="preserve"> order—could be re</w:t>
      </w:r>
      <w:r w:rsidR="001612DC" w:rsidRPr="00537243">
        <w:rPr>
          <w:lang w:val="en-CA"/>
        </w:rPr>
        <w:t>stored</w:t>
      </w:r>
      <w:r w:rsidRPr="00537243">
        <w:rPr>
          <w:lang w:val="en-CA"/>
        </w:rPr>
        <w:t>. And, predictably, Primal was finding it very difficult to deliver on its client work efficiently. It was, in short, a disaster.</w:t>
      </w:r>
    </w:p>
    <w:p w14:paraId="64EE7F46" w14:textId="77777777" w:rsidR="00754524" w:rsidRPr="00537243" w:rsidRDefault="00754524" w:rsidP="00754524">
      <w:pPr>
        <w:pStyle w:val="BodyTextMain"/>
        <w:rPr>
          <w:lang w:val="en-CA"/>
        </w:rPr>
      </w:pPr>
    </w:p>
    <w:p w14:paraId="2C957AF2" w14:textId="5DDF010F" w:rsidR="00754524" w:rsidRPr="00537243" w:rsidRDefault="001612DC" w:rsidP="00754524">
      <w:pPr>
        <w:pStyle w:val="BodyTextMain"/>
        <w:rPr>
          <w:lang w:val="en-CA"/>
        </w:rPr>
      </w:pPr>
      <w:r w:rsidRPr="00537243">
        <w:rPr>
          <w:lang w:val="en-CA"/>
        </w:rPr>
        <w:t>In the midst of</w:t>
      </w:r>
      <w:r w:rsidR="00754524" w:rsidRPr="00537243">
        <w:rPr>
          <w:lang w:val="en-CA"/>
        </w:rPr>
        <w:t xml:space="preserve"> the chaos, Martin was asked to step aside as the leader of the technology function and </w:t>
      </w:r>
      <w:r w:rsidR="002400DB" w:rsidRPr="00537243">
        <w:rPr>
          <w:lang w:val="en-CA"/>
        </w:rPr>
        <w:t>Park</w:t>
      </w:r>
      <w:r w:rsidR="00754524" w:rsidRPr="00537243">
        <w:rPr>
          <w:lang w:val="en-CA"/>
        </w:rPr>
        <w:t xml:space="preserve"> was asked to step in. </w:t>
      </w:r>
      <w:r w:rsidR="002400DB" w:rsidRPr="00537243">
        <w:rPr>
          <w:lang w:val="en-CA"/>
        </w:rPr>
        <w:t>Park</w:t>
      </w:r>
      <w:r w:rsidR="00754524" w:rsidRPr="00537243">
        <w:rPr>
          <w:lang w:val="en-CA"/>
        </w:rPr>
        <w:t xml:space="preserve"> was not stepping in cold—he had been on the steering committee overseeing the project—and he was keen to help. He had an interest in this area and a view as to what could make it successful. </w:t>
      </w:r>
      <w:r w:rsidR="002400DB" w:rsidRPr="00537243">
        <w:rPr>
          <w:lang w:val="en-CA"/>
        </w:rPr>
        <w:t>Park</w:t>
      </w:r>
      <w:r w:rsidR="00754524" w:rsidRPr="00537243">
        <w:rPr>
          <w:lang w:val="en-CA"/>
        </w:rPr>
        <w:t xml:space="preserve"> was among those who were frustrated, particularly because his own suggestions and ideas as a member of the steering committee had fallen into a bin of ignored ideas. Martin had not been a good listener </w:t>
      </w:r>
      <w:r w:rsidRPr="00537243">
        <w:rPr>
          <w:lang w:val="en-CA"/>
        </w:rPr>
        <w:t>n</w:t>
      </w:r>
      <w:r w:rsidR="00754524" w:rsidRPr="00537243">
        <w:rPr>
          <w:lang w:val="en-CA"/>
        </w:rPr>
        <w:t xml:space="preserve">or open to ideas other than his own. </w:t>
      </w:r>
      <w:r w:rsidR="002400DB" w:rsidRPr="00537243">
        <w:rPr>
          <w:lang w:val="en-CA"/>
        </w:rPr>
        <w:t>Park</w:t>
      </w:r>
      <w:r w:rsidR="00754524" w:rsidRPr="00537243">
        <w:rPr>
          <w:lang w:val="en-CA"/>
        </w:rPr>
        <w:t xml:space="preserve"> also stepped up because that was the culture of a consulting firm: you d</w:t>
      </w:r>
      <w:r w:rsidRPr="00537243">
        <w:rPr>
          <w:lang w:val="en-CA"/>
        </w:rPr>
        <w:t>id</w:t>
      </w:r>
      <w:r w:rsidR="00754524" w:rsidRPr="00537243">
        <w:rPr>
          <w:lang w:val="en-CA"/>
        </w:rPr>
        <w:t xml:space="preserve"> client work and you contribute</w:t>
      </w:r>
      <w:r w:rsidRPr="00537243">
        <w:rPr>
          <w:lang w:val="en-CA"/>
        </w:rPr>
        <w:t>d</w:t>
      </w:r>
      <w:r w:rsidR="00754524" w:rsidRPr="00537243">
        <w:rPr>
          <w:lang w:val="en-CA"/>
        </w:rPr>
        <w:t>. Executing this project would be his contribution to the firm, and, fortunately, the project was in an area he cared about.</w:t>
      </w:r>
    </w:p>
    <w:p w14:paraId="7D9A5992" w14:textId="7C0DE07D" w:rsidR="00754524" w:rsidRPr="00537243" w:rsidRDefault="00754524" w:rsidP="00754524">
      <w:pPr>
        <w:pStyle w:val="BodyTextMain"/>
        <w:rPr>
          <w:lang w:val="en-CA"/>
        </w:rPr>
      </w:pPr>
    </w:p>
    <w:p w14:paraId="036345DA" w14:textId="77777777" w:rsidR="001612DC" w:rsidRPr="00537243" w:rsidRDefault="001612DC" w:rsidP="00537243">
      <w:pPr>
        <w:pStyle w:val="BodyTextMain"/>
        <w:rPr>
          <w:lang w:val="en-CA"/>
        </w:rPr>
      </w:pPr>
    </w:p>
    <w:p w14:paraId="256B3711" w14:textId="77777777" w:rsidR="00754524" w:rsidRPr="00537243" w:rsidRDefault="00754524" w:rsidP="00754524">
      <w:pPr>
        <w:pStyle w:val="Casehead1"/>
        <w:rPr>
          <w:lang w:val="en-CA"/>
        </w:rPr>
      </w:pPr>
      <w:r w:rsidRPr="00537243">
        <w:rPr>
          <w:lang w:val="en-CA"/>
        </w:rPr>
        <w:t>Reality HITS</w:t>
      </w:r>
    </w:p>
    <w:p w14:paraId="1D2C58ED" w14:textId="77777777" w:rsidR="00754524" w:rsidRPr="00537243" w:rsidRDefault="00754524" w:rsidP="00754524">
      <w:pPr>
        <w:pStyle w:val="BodyTextMain"/>
        <w:rPr>
          <w:lang w:val="en-CA"/>
        </w:rPr>
      </w:pPr>
    </w:p>
    <w:p w14:paraId="495C3618" w14:textId="4571F74B" w:rsidR="00754524" w:rsidRPr="00537243" w:rsidRDefault="002400DB" w:rsidP="00754524">
      <w:pPr>
        <w:pStyle w:val="BodyTextMain"/>
        <w:rPr>
          <w:spacing w:val="-2"/>
          <w:kern w:val="22"/>
          <w:lang w:val="en-CA"/>
        </w:rPr>
      </w:pPr>
      <w:r w:rsidRPr="00537243">
        <w:rPr>
          <w:spacing w:val="-2"/>
          <w:kern w:val="22"/>
          <w:lang w:val="en-CA"/>
        </w:rPr>
        <w:t>Park</w:t>
      </w:r>
      <w:r w:rsidR="00754524" w:rsidRPr="00537243">
        <w:rPr>
          <w:spacing w:val="-2"/>
          <w:kern w:val="22"/>
          <w:lang w:val="en-CA"/>
        </w:rPr>
        <w:t xml:space="preserve"> knew that there was a team of about 20 people tasked with implementing the new database, supported by the broader technology team,</w:t>
      </w:r>
      <w:r w:rsidR="00333C6E" w:rsidRPr="00537243">
        <w:rPr>
          <w:spacing w:val="-2"/>
          <w:kern w:val="22"/>
          <w:lang w:val="en-CA"/>
        </w:rPr>
        <w:t xml:space="preserve"> and that</w:t>
      </w:r>
      <w:r w:rsidR="00754524" w:rsidRPr="00537243">
        <w:rPr>
          <w:spacing w:val="-2"/>
          <w:kern w:val="22"/>
          <w:lang w:val="en-CA"/>
        </w:rPr>
        <w:t xml:space="preserve"> he was now responsible for</w:t>
      </w:r>
      <w:r w:rsidR="00333C6E" w:rsidRPr="00537243">
        <w:rPr>
          <w:spacing w:val="-2"/>
          <w:kern w:val="22"/>
          <w:lang w:val="en-CA"/>
        </w:rPr>
        <w:t xml:space="preserve"> all of them</w:t>
      </w:r>
      <w:r w:rsidR="00754524" w:rsidRPr="00537243">
        <w:rPr>
          <w:spacing w:val="-2"/>
          <w:kern w:val="22"/>
          <w:lang w:val="en-CA"/>
        </w:rPr>
        <w:t xml:space="preserve">. He did not realize, however, </w:t>
      </w:r>
      <w:r w:rsidR="00754524" w:rsidRPr="00537243">
        <w:rPr>
          <w:spacing w:val="-2"/>
          <w:kern w:val="22"/>
          <w:lang w:val="en-CA"/>
        </w:rPr>
        <w:lastRenderedPageBreak/>
        <w:t>how beleaguered and frustrated th</w:t>
      </w:r>
      <w:r w:rsidR="001612DC" w:rsidRPr="00537243">
        <w:rPr>
          <w:spacing w:val="-2"/>
          <w:kern w:val="22"/>
          <w:lang w:val="en-CA"/>
        </w:rPr>
        <w:t>e</w:t>
      </w:r>
      <w:r w:rsidR="00754524" w:rsidRPr="00537243">
        <w:rPr>
          <w:spacing w:val="-2"/>
          <w:kern w:val="22"/>
          <w:lang w:val="en-CA"/>
        </w:rPr>
        <w:t xml:space="preserve">se 20 colleagues were. The team had reached their limit, having been pushed hard to realize the project only to be met with negative feedback from every corner. They were drained and felt unpopular; they were </w:t>
      </w:r>
      <w:r w:rsidR="00E772B9" w:rsidRPr="00537243">
        <w:rPr>
          <w:spacing w:val="-2"/>
          <w:kern w:val="22"/>
          <w:lang w:val="en-CA"/>
        </w:rPr>
        <w:t xml:space="preserve">simply </w:t>
      </w:r>
      <w:r w:rsidR="00754524" w:rsidRPr="00537243">
        <w:rPr>
          <w:spacing w:val="-2"/>
          <w:kern w:val="22"/>
          <w:lang w:val="en-CA"/>
        </w:rPr>
        <w:t>not in a good place. They had followed the directions given</w:t>
      </w:r>
      <w:r w:rsidR="00E772B9" w:rsidRPr="00537243">
        <w:rPr>
          <w:spacing w:val="-2"/>
          <w:kern w:val="22"/>
          <w:lang w:val="en-CA"/>
        </w:rPr>
        <w:t xml:space="preserve"> to them</w:t>
      </w:r>
      <w:r w:rsidR="00754524" w:rsidRPr="00537243">
        <w:rPr>
          <w:spacing w:val="-2"/>
          <w:kern w:val="22"/>
          <w:lang w:val="en-CA"/>
        </w:rPr>
        <w:t xml:space="preserve"> </w:t>
      </w:r>
      <w:r w:rsidR="00333C6E" w:rsidRPr="00537243">
        <w:rPr>
          <w:spacing w:val="-2"/>
          <w:kern w:val="22"/>
          <w:lang w:val="en-CA"/>
        </w:rPr>
        <w:t>and had</w:t>
      </w:r>
      <w:r w:rsidR="00754524" w:rsidRPr="00537243">
        <w:rPr>
          <w:spacing w:val="-2"/>
          <w:kern w:val="22"/>
          <w:lang w:val="en-CA"/>
        </w:rPr>
        <w:t xml:space="preserve"> tried to come up with solutions</w:t>
      </w:r>
      <w:r w:rsidR="00333C6E" w:rsidRPr="00537243">
        <w:rPr>
          <w:spacing w:val="-2"/>
          <w:kern w:val="22"/>
          <w:lang w:val="en-CA"/>
        </w:rPr>
        <w:t>,</w:t>
      </w:r>
      <w:r w:rsidR="00754524" w:rsidRPr="00537243">
        <w:rPr>
          <w:spacing w:val="-2"/>
          <w:kern w:val="22"/>
          <w:lang w:val="en-CA"/>
        </w:rPr>
        <w:t xml:space="preserve"> but the results were not </w:t>
      </w:r>
      <w:r w:rsidR="005A0E26" w:rsidRPr="00537243">
        <w:rPr>
          <w:spacing w:val="-2"/>
          <w:kern w:val="22"/>
          <w:lang w:val="en-CA"/>
        </w:rPr>
        <w:t>as</w:t>
      </w:r>
      <w:r w:rsidR="00754524" w:rsidRPr="00537243">
        <w:rPr>
          <w:spacing w:val="-2"/>
          <w:kern w:val="22"/>
          <w:lang w:val="en-CA"/>
        </w:rPr>
        <w:t xml:space="preserve"> expected. Martin </w:t>
      </w:r>
      <w:r w:rsidR="00333C6E" w:rsidRPr="00537243">
        <w:rPr>
          <w:spacing w:val="-2"/>
          <w:kern w:val="22"/>
          <w:lang w:val="en-CA"/>
        </w:rPr>
        <w:t>had given</w:t>
      </w:r>
      <w:r w:rsidR="00754524" w:rsidRPr="00537243">
        <w:rPr>
          <w:spacing w:val="-2"/>
          <w:kern w:val="22"/>
          <w:lang w:val="en-CA"/>
        </w:rPr>
        <w:t xml:space="preserve"> the directions he felt made sense</w:t>
      </w:r>
      <w:r w:rsidR="008D39E8" w:rsidRPr="00537243">
        <w:rPr>
          <w:spacing w:val="-2"/>
          <w:kern w:val="22"/>
          <w:lang w:val="en-CA"/>
        </w:rPr>
        <w:t xml:space="preserve"> </w:t>
      </w:r>
      <w:r w:rsidR="00754524" w:rsidRPr="00537243">
        <w:rPr>
          <w:spacing w:val="-2"/>
          <w:kern w:val="22"/>
          <w:lang w:val="en-CA"/>
        </w:rPr>
        <w:t>and</w:t>
      </w:r>
      <w:r w:rsidR="008D39E8" w:rsidRPr="00537243">
        <w:rPr>
          <w:spacing w:val="-2"/>
          <w:kern w:val="22"/>
          <w:lang w:val="en-CA"/>
        </w:rPr>
        <w:t xml:space="preserve"> had</w:t>
      </w:r>
      <w:r w:rsidR="00754524" w:rsidRPr="00537243">
        <w:rPr>
          <w:spacing w:val="-2"/>
          <w:kern w:val="22"/>
          <w:lang w:val="en-CA"/>
        </w:rPr>
        <w:t xml:space="preserve"> expected the team to implement the</w:t>
      </w:r>
      <w:r w:rsidR="00333C6E" w:rsidRPr="00537243">
        <w:rPr>
          <w:spacing w:val="-2"/>
          <w:kern w:val="22"/>
          <w:lang w:val="en-CA"/>
        </w:rPr>
        <w:t>se</w:t>
      </w:r>
      <w:r w:rsidR="008D39E8" w:rsidRPr="00537243">
        <w:rPr>
          <w:spacing w:val="-2"/>
          <w:kern w:val="22"/>
          <w:lang w:val="en-CA"/>
        </w:rPr>
        <w:t xml:space="preserve"> directions</w:t>
      </w:r>
      <w:r w:rsidR="00754524" w:rsidRPr="00537243">
        <w:rPr>
          <w:spacing w:val="-2"/>
          <w:kern w:val="22"/>
          <w:lang w:val="en-CA"/>
        </w:rPr>
        <w:t xml:space="preserve">. When </w:t>
      </w:r>
      <w:r w:rsidRPr="00537243">
        <w:rPr>
          <w:spacing w:val="-2"/>
          <w:kern w:val="22"/>
          <w:lang w:val="en-CA"/>
        </w:rPr>
        <w:t>Park</w:t>
      </w:r>
      <w:r w:rsidR="00754524" w:rsidRPr="00537243">
        <w:rPr>
          <w:spacing w:val="-2"/>
          <w:kern w:val="22"/>
          <w:lang w:val="en-CA"/>
        </w:rPr>
        <w:t xml:space="preserve"> stepped in, he quickly concluded that some members of the team were not qualified for the work they were meant to be doing.</w:t>
      </w:r>
    </w:p>
    <w:p w14:paraId="719400D2" w14:textId="77777777" w:rsidR="00754524" w:rsidRPr="00537243" w:rsidRDefault="00754524" w:rsidP="00754524">
      <w:pPr>
        <w:pStyle w:val="BodyTextMain"/>
        <w:rPr>
          <w:lang w:val="en-CA"/>
        </w:rPr>
      </w:pPr>
    </w:p>
    <w:p w14:paraId="55F06AC7" w14:textId="7ADC52F8" w:rsidR="00754524" w:rsidRPr="00537243" w:rsidRDefault="00754524" w:rsidP="00754524">
      <w:pPr>
        <w:pStyle w:val="BodyTextMain"/>
        <w:rPr>
          <w:lang w:val="en-CA"/>
        </w:rPr>
      </w:pPr>
      <w:r w:rsidRPr="00537243">
        <w:rPr>
          <w:lang w:val="en-CA"/>
        </w:rPr>
        <w:t xml:space="preserve">The challenge was daunting: how could </w:t>
      </w:r>
      <w:r w:rsidR="002400DB" w:rsidRPr="00537243">
        <w:rPr>
          <w:lang w:val="en-CA"/>
        </w:rPr>
        <w:t>Park</w:t>
      </w:r>
      <w:r w:rsidRPr="00537243">
        <w:rPr>
          <w:lang w:val="en-CA"/>
        </w:rPr>
        <w:t xml:space="preserve"> </w:t>
      </w:r>
      <w:r w:rsidR="005A0E26" w:rsidRPr="00537243">
        <w:rPr>
          <w:lang w:val="en-CA"/>
        </w:rPr>
        <w:t xml:space="preserve">swiftly </w:t>
      </w:r>
      <w:r w:rsidRPr="00537243">
        <w:rPr>
          <w:lang w:val="en-CA"/>
        </w:rPr>
        <w:t xml:space="preserve">fix all of this and deliver on the improvements that were needed? He knew that no matter what he did, he was now the face of the project and, </w:t>
      </w:r>
      <w:r w:rsidR="00AC338B" w:rsidRPr="00537243">
        <w:rPr>
          <w:lang w:val="en-CA"/>
        </w:rPr>
        <w:t>as such</w:t>
      </w:r>
      <w:r w:rsidRPr="00537243">
        <w:rPr>
          <w:lang w:val="en-CA"/>
        </w:rPr>
        <w:t xml:space="preserve">, the target of everybody’s ire </w:t>
      </w:r>
      <w:r w:rsidR="00045826" w:rsidRPr="00537243">
        <w:rPr>
          <w:lang w:val="en-CA"/>
        </w:rPr>
        <w:t>as long as the problems persisted</w:t>
      </w:r>
      <w:r w:rsidRPr="00537243">
        <w:rPr>
          <w:lang w:val="en-CA"/>
        </w:rPr>
        <w:t xml:space="preserve">. His colleagues at Primal knew that the project’s </w:t>
      </w:r>
      <w:r w:rsidR="005A0E26" w:rsidRPr="00537243">
        <w:rPr>
          <w:lang w:val="en-CA"/>
        </w:rPr>
        <w:t xml:space="preserve">many </w:t>
      </w:r>
      <w:r w:rsidRPr="00537243">
        <w:rPr>
          <w:lang w:val="en-CA"/>
        </w:rPr>
        <w:t>problems had not started with him, but they would expect that as the new person he would fix the</w:t>
      </w:r>
      <w:r w:rsidR="005A0E26" w:rsidRPr="00537243">
        <w:rPr>
          <w:lang w:val="en-CA"/>
        </w:rPr>
        <w:t>m</w:t>
      </w:r>
      <w:r w:rsidRPr="00537243">
        <w:rPr>
          <w:lang w:val="en-CA"/>
        </w:rPr>
        <w:t xml:space="preserve"> immediately. And if the problems were not solved quickly, the partners and staff would take out their grievances on the project leader, </w:t>
      </w:r>
      <w:r w:rsidR="00045826" w:rsidRPr="00537243">
        <w:rPr>
          <w:lang w:val="en-CA"/>
        </w:rPr>
        <w:t xml:space="preserve">neglecting the fact that </w:t>
      </w:r>
      <w:r w:rsidRPr="00537243">
        <w:rPr>
          <w:lang w:val="en-CA"/>
        </w:rPr>
        <w:t xml:space="preserve">he </w:t>
      </w:r>
      <w:r w:rsidR="005A0E26" w:rsidRPr="00537243">
        <w:rPr>
          <w:lang w:val="en-CA"/>
        </w:rPr>
        <w:t xml:space="preserve">had </w:t>
      </w:r>
      <w:r w:rsidRPr="00537243">
        <w:rPr>
          <w:lang w:val="en-CA"/>
        </w:rPr>
        <w:t>just c</w:t>
      </w:r>
      <w:r w:rsidR="005A0E26" w:rsidRPr="00537243">
        <w:rPr>
          <w:lang w:val="en-CA"/>
        </w:rPr>
        <w:t>o</w:t>
      </w:r>
      <w:r w:rsidRPr="00537243">
        <w:rPr>
          <w:lang w:val="en-CA"/>
        </w:rPr>
        <w:t xml:space="preserve">me into the job and had double the work to do, </w:t>
      </w:r>
      <w:r w:rsidR="008D39E8" w:rsidRPr="00537243">
        <w:rPr>
          <w:lang w:val="en-CA"/>
        </w:rPr>
        <w:t>as he had</w:t>
      </w:r>
      <w:r w:rsidRPr="00537243">
        <w:rPr>
          <w:lang w:val="en-CA"/>
        </w:rPr>
        <w:t xml:space="preserve"> to clean up before he could “fix up.”</w:t>
      </w:r>
    </w:p>
    <w:p w14:paraId="033D431E" w14:textId="77777777" w:rsidR="00754524" w:rsidRPr="00537243" w:rsidRDefault="00754524" w:rsidP="00754524">
      <w:pPr>
        <w:pStyle w:val="BodyTextMain"/>
        <w:rPr>
          <w:lang w:val="en-CA"/>
        </w:rPr>
      </w:pPr>
    </w:p>
    <w:p w14:paraId="60447BCF" w14:textId="7167ECA7" w:rsidR="00754524" w:rsidRPr="00537243" w:rsidRDefault="00754524" w:rsidP="00754524">
      <w:pPr>
        <w:pStyle w:val="BodyTextMain"/>
        <w:rPr>
          <w:spacing w:val="-2"/>
          <w:kern w:val="22"/>
          <w:lang w:val="en-CA"/>
        </w:rPr>
      </w:pPr>
      <w:r w:rsidRPr="00537243">
        <w:rPr>
          <w:spacing w:val="-2"/>
          <w:kern w:val="22"/>
          <w:lang w:val="en-CA"/>
        </w:rPr>
        <w:t>What made the dynamic even more challenging was the nature of a professional services firm. All partners in such a firm—250 partners in this case—were equal. They had an equal voice, and they had an equal expectation that they would each be heard. Of course, th</w:t>
      </w:r>
      <w:r w:rsidR="005A0E26" w:rsidRPr="00537243">
        <w:rPr>
          <w:spacing w:val="-2"/>
          <w:kern w:val="22"/>
          <w:lang w:val="en-CA"/>
        </w:rPr>
        <w:t>is</w:t>
      </w:r>
      <w:r w:rsidRPr="00537243">
        <w:rPr>
          <w:spacing w:val="-2"/>
          <w:kern w:val="22"/>
          <w:lang w:val="en-CA"/>
        </w:rPr>
        <w:t xml:space="preserve"> was impossible in a practical sense, but as </w:t>
      </w:r>
      <w:r w:rsidR="002400DB" w:rsidRPr="00537243">
        <w:rPr>
          <w:spacing w:val="-2"/>
          <w:kern w:val="22"/>
          <w:lang w:val="en-CA"/>
        </w:rPr>
        <w:t>Park</w:t>
      </w:r>
      <w:r w:rsidRPr="00537243">
        <w:rPr>
          <w:spacing w:val="-2"/>
          <w:kern w:val="22"/>
          <w:lang w:val="en-CA"/>
        </w:rPr>
        <w:t xml:space="preserve"> dug into what people wanted, he realized two things. First, the list of demands was so long that it would actually take years to address them in their entirety, and</w:t>
      </w:r>
      <w:r w:rsidR="008D39E8" w:rsidRPr="00537243">
        <w:rPr>
          <w:spacing w:val="-2"/>
          <w:kern w:val="22"/>
          <w:lang w:val="en-CA"/>
        </w:rPr>
        <w:t>,</w:t>
      </w:r>
      <w:r w:rsidRPr="00537243">
        <w:rPr>
          <w:spacing w:val="-2"/>
          <w:kern w:val="22"/>
          <w:lang w:val="en-CA"/>
        </w:rPr>
        <w:t xml:space="preserve"> second, many of the demands were mutually inconsistent.</w:t>
      </w:r>
    </w:p>
    <w:p w14:paraId="3E4EB0F5" w14:textId="77777777" w:rsidR="00754524" w:rsidRPr="00537243" w:rsidRDefault="00754524" w:rsidP="00754524">
      <w:pPr>
        <w:pStyle w:val="BodyTextMain"/>
        <w:rPr>
          <w:lang w:val="en-CA"/>
        </w:rPr>
      </w:pPr>
    </w:p>
    <w:p w14:paraId="6BE7820A" w14:textId="3AEEA68C" w:rsidR="00754524" w:rsidRPr="00537243" w:rsidRDefault="00754524" w:rsidP="003A3320">
      <w:pPr>
        <w:jc w:val="both"/>
        <w:rPr>
          <w:sz w:val="22"/>
          <w:szCs w:val="22"/>
          <w:lang w:val="en-CA"/>
        </w:rPr>
      </w:pPr>
      <w:r w:rsidRPr="00537243">
        <w:rPr>
          <w:sz w:val="22"/>
          <w:szCs w:val="22"/>
          <w:lang w:val="en-CA"/>
        </w:rPr>
        <w:t xml:space="preserve">Now, just six weeks </w:t>
      </w:r>
      <w:r w:rsidR="005A0E26" w:rsidRPr="00537243">
        <w:rPr>
          <w:sz w:val="22"/>
          <w:szCs w:val="22"/>
          <w:lang w:val="en-CA"/>
        </w:rPr>
        <w:t>after Park had taken over the database project</w:t>
      </w:r>
      <w:r w:rsidRPr="00537243">
        <w:rPr>
          <w:sz w:val="22"/>
          <w:szCs w:val="22"/>
          <w:lang w:val="en-CA"/>
        </w:rPr>
        <w:t xml:space="preserve">, the frustrations, problems, and expectations </w:t>
      </w:r>
      <w:r w:rsidR="005A0E26" w:rsidRPr="00537243">
        <w:rPr>
          <w:sz w:val="22"/>
          <w:szCs w:val="22"/>
          <w:lang w:val="en-CA"/>
        </w:rPr>
        <w:t>around</w:t>
      </w:r>
      <w:r w:rsidRPr="00537243">
        <w:rPr>
          <w:sz w:val="22"/>
          <w:szCs w:val="22"/>
          <w:lang w:val="en-CA"/>
        </w:rPr>
        <w:t xml:space="preserve"> the project were coming to a full boil at the partners meeting. </w:t>
      </w:r>
      <w:r w:rsidR="002400DB" w:rsidRPr="00537243">
        <w:rPr>
          <w:sz w:val="22"/>
          <w:szCs w:val="22"/>
          <w:lang w:val="en-CA"/>
        </w:rPr>
        <w:t>Park</w:t>
      </w:r>
      <w:r w:rsidRPr="00537243">
        <w:rPr>
          <w:sz w:val="22"/>
          <w:szCs w:val="22"/>
          <w:lang w:val="en-CA"/>
        </w:rPr>
        <w:t xml:space="preserve"> had come prepared to propose a path forward and expected to be given the time needed to address the problems. Being challenged with the suggestion of throwing it all out and going back to the old system was not something he had seriously considered</w:t>
      </w:r>
      <w:r w:rsidR="005A0E26" w:rsidRPr="00537243">
        <w:rPr>
          <w:sz w:val="22"/>
          <w:szCs w:val="22"/>
          <w:lang w:val="en-CA"/>
        </w:rPr>
        <w:sym w:font="Symbol" w:char="F0BE"/>
      </w:r>
      <w:r w:rsidRPr="00537243">
        <w:rPr>
          <w:sz w:val="22"/>
          <w:szCs w:val="22"/>
          <w:lang w:val="en-CA"/>
        </w:rPr>
        <w:t xml:space="preserve">yet that was exactly the </w:t>
      </w:r>
      <w:r w:rsidR="005A0E26" w:rsidRPr="00537243">
        <w:rPr>
          <w:sz w:val="22"/>
          <w:szCs w:val="22"/>
          <w:lang w:val="en-CA"/>
        </w:rPr>
        <w:t xml:space="preserve">challenge </w:t>
      </w:r>
      <w:r w:rsidRPr="00537243">
        <w:rPr>
          <w:sz w:val="22"/>
          <w:szCs w:val="22"/>
          <w:lang w:val="en-CA"/>
        </w:rPr>
        <w:t>he was confronted with in front of the entire group of global partners.</w:t>
      </w:r>
    </w:p>
    <w:p w14:paraId="2B74AE13" w14:textId="77777777" w:rsidR="00754524" w:rsidRPr="00537243" w:rsidRDefault="00754524" w:rsidP="00754524">
      <w:pPr>
        <w:rPr>
          <w:sz w:val="22"/>
          <w:szCs w:val="22"/>
          <w:lang w:val="en-CA"/>
        </w:rPr>
      </w:pPr>
    </w:p>
    <w:p w14:paraId="2C183161" w14:textId="7D9CB845" w:rsidR="00754524" w:rsidRPr="00537243" w:rsidRDefault="00045826" w:rsidP="00754524">
      <w:pPr>
        <w:pStyle w:val="BodyTextMain"/>
        <w:rPr>
          <w:lang w:val="en-CA"/>
        </w:rPr>
      </w:pPr>
      <w:r w:rsidRPr="00537243">
        <w:rPr>
          <w:lang w:val="en-CA"/>
        </w:rPr>
        <w:t>What should Park do to create momentum for the project</w:t>
      </w:r>
      <w:r w:rsidR="00754524" w:rsidRPr="00537243">
        <w:rPr>
          <w:lang w:val="en-CA"/>
        </w:rPr>
        <w:t>?</w:t>
      </w:r>
    </w:p>
    <w:p w14:paraId="446D381D" w14:textId="1880D8FF" w:rsidR="00B87DC0" w:rsidRPr="00537243" w:rsidRDefault="00792947" w:rsidP="00754524">
      <w:pPr>
        <w:spacing w:after="200" w:line="276" w:lineRule="auto"/>
        <w:rPr>
          <w:sz w:val="22"/>
          <w:szCs w:val="22"/>
          <w:lang w:val="en-CA"/>
        </w:rPr>
      </w:pPr>
      <w:r w:rsidRPr="00537243">
        <w:rPr>
          <w:noProof/>
          <w:sz w:val="22"/>
          <w:szCs w:val="22"/>
          <w:lang w:val="en-CA" w:eastAsia="en-CA"/>
        </w:rPr>
        <mc:AlternateContent>
          <mc:Choice Requires="wps">
            <w:drawing>
              <wp:anchor distT="45720" distB="45720" distL="114300" distR="114300" simplePos="0" relativeHeight="251659264" behindDoc="0" locked="0" layoutInCell="1" allowOverlap="1" wp14:anchorId="130A3076" wp14:editId="5F7D4CB3">
                <wp:simplePos x="0" y="0"/>
                <wp:positionH relativeFrom="margin">
                  <wp:align>center</wp:align>
                </wp:positionH>
                <wp:positionV relativeFrom="paragraph">
                  <wp:posOffset>289387</wp:posOffset>
                </wp:positionV>
                <wp:extent cx="5021580" cy="1404620"/>
                <wp:effectExtent l="0" t="0" r="266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1404620"/>
                        </a:xfrm>
                        <a:prstGeom prst="rect">
                          <a:avLst/>
                        </a:prstGeom>
                        <a:solidFill>
                          <a:srgbClr val="FFFFFF"/>
                        </a:solidFill>
                        <a:ln w="9525">
                          <a:solidFill>
                            <a:srgbClr val="000000"/>
                          </a:solidFill>
                          <a:miter lim="800000"/>
                          <a:headEnd/>
                          <a:tailEnd/>
                        </a:ln>
                      </wps:spPr>
                      <wps:txbx>
                        <w:txbxContent>
                          <w:p w14:paraId="30AFBEDE" w14:textId="5A38BF0C" w:rsidR="00792947" w:rsidRDefault="00792947" w:rsidP="00792947">
                            <w:pPr>
                              <w:pStyle w:val="Footnote"/>
                              <w:jc w:val="center"/>
                            </w:pPr>
                            <w:r>
                              <w:t>The Ivey Business School and the Ian O. Ihnatowycz Institute for Leadership gratefully acknowledge the generous support of Bill and Kathleen Troost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0A3076" id="_x0000_t202" coordsize="21600,21600" o:spt="202" path="m,l,21600r21600,l21600,xe">
                <v:stroke joinstyle="miter"/>
                <v:path gradientshapeok="t" o:connecttype="rect"/>
              </v:shapetype>
              <v:shape id="Text Box 2" o:spid="_x0000_s1026" type="#_x0000_t202" style="position:absolute;margin-left:0;margin-top:22.8pt;width:395.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">
                <v:textbox style="mso-fit-shape-to-text:t">
                  <w:txbxContent>
                    <w:p w14:paraId="30AFBEDE" w14:textId="5A38BF0C" w:rsidR="00792947" w:rsidRDefault="00792947" w:rsidP="00792947">
                      <w:pPr>
                        <w:pStyle w:val="Footnote"/>
                        <w:jc w:val="center"/>
                      </w:pPr>
                      <w:r>
                        <w:t>The Ivey Business School and the Ian O. Ihnatowycz Institute for Leadership gratefully acknowledge the generous support of Bill and Kathleen Troost in the development of this case.</w:t>
                      </w:r>
                    </w:p>
                  </w:txbxContent>
                </v:textbox>
                <w10:wrap type="square" anchorx="margin"/>
              </v:shape>
            </w:pict>
          </mc:Fallback>
        </mc:AlternateContent>
      </w:r>
    </w:p>
    <w:p w14:paraId="66BD0819" w14:textId="74C3D9A1" w:rsidR="00792947" w:rsidRPr="00537243" w:rsidRDefault="00792947" w:rsidP="00754524">
      <w:pPr>
        <w:spacing w:after="200" w:line="276" w:lineRule="auto"/>
        <w:rPr>
          <w:sz w:val="22"/>
          <w:szCs w:val="22"/>
          <w:lang w:val="en-CA"/>
        </w:rPr>
      </w:pPr>
    </w:p>
    <w:sectPr w:rsidR="00792947" w:rsidRPr="00537243"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41DA0" w16cex:dateUtc="2021-01-21T20:34:00Z"/>
  <w16cex:commentExtensible w16cex:durableId="23B41DBF" w16cex:dateUtc="2021-01-21T20:3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469E2" w14:textId="77777777" w:rsidR="00A62381" w:rsidRDefault="00A62381" w:rsidP="00D75295">
      <w:r>
        <w:separator/>
      </w:r>
    </w:p>
  </w:endnote>
  <w:endnote w:type="continuationSeparator" w:id="0">
    <w:p w14:paraId="4348B3FC" w14:textId="77777777" w:rsidR="00A62381" w:rsidRDefault="00A6238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33C61" w14:textId="77777777" w:rsidR="00A62381" w:rsidRDefault="00A62381" w:rsidP="00D75295">
      <w:r>
        <w:separator/>
      </w:r>
    </w:p>
  </w:footnote>
  <w:footnote w:type="continuationSeparator" w:id="0">
    <w:p w14:paraId="473C637A" w14:textId="77777777" w:rsidR="00A62381" w:rsidRDefault="00A6238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181E5C6"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54CEF">
      <w:rPr>
        <w:rFonts w:ascii="Arial" w:hAnsi="Arial"/>
        <w:b/>
        <w:noProof/>
      </w:rPr>
      <w:t>3</w:t>
    </w:r>
    <w:r>
      <w:rPr>
        <w:rFonts w:ascii="Arial" w:hAnsi="Arial"/>
        <w:b/>
      </w:rPr>
      <w:fldChar w:fldCharType="end"/>
    </w:r>
    <w:r>
      <w:rPr>
        <w:rFonts w:ascii="Arial" w:hAnsi="Arial"/>
        <w:b/>
      </w:rPr>
      <w:tab/>
    </w:r>
    <w:r w:rsidR="00537243">
      <w:rPr>
        <w:rFonts w:ascii="Arial" w:hAnsi="Arial"/>
        <w:b/>
      </w:rPr>
      <w:t>9B21C002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45826"/>
    <w:rsid w:val="00052352"/>
    <w:rsid w:val="000531D3"/>
    <w:rsid w:val="0005646B"/>
    <w:rsid w:val="00057ABE"/>
    <w:rsid w:val="000615D1"/>
    <w:rsid w:val="000764A6"/>
    <w:rsid w:val="0008102D"/>
    <w:rsid w:val="00086B26"/>
    <w:rsid w:val="00094C0E"/>
    <w:rsid w:val="000A146D"/>
    <w:rsid w:val="000A2D75"/>
    <w:rsid w:val="000D2A2F"/>
    <w:rsid w:val="000D7091"/>
    <w:rsid w:val="000F0C22"/>
    <w:rsid w:val="000F6B09"/>
    <w:rsid w:val="000F6FDC"/>
    <w:rsid w:val="00104567"/>
    <w:rsid w:val="00104916"/>
    <w:rsid w:val="00104AA7"/>
    <w:rsid w:val="0012732D"/>
    <w:rsid w:val="00143F25"/>
    <w:rsid w:val="001467F7"/>
    <w:rsid w:val="00152682"/>
    <w:rsid w:val="00154CEF"/>
    <w:rsid w:val="00154FC9"/>
    <w:rsid w:val="001612DC"/>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400DB"/>
    <w:rsid w:val="00265FA8"/>
    <w:rsid w:val="0027678F"/>
    <w:rsid w:val="002B2282"/>
    <w:rsid w:val="002B40FF"/>
    <w:rsid w:val="002C4E29"/>
    <w:rsid w:val="002F460C"/>
    <w:rsid w:val="002F48D6"/>
    <w:rsid w:val="0031061A"/>
    <w:rsid w:val="00317391"/>
    <w:rsid w:val="00326216"/>
    <w:rsid w:val="00333C6E"/>
    <w:rsid w:val="0033550B"/>
    <w:rsid w:val="00336323"/>
    <w:rsid w:val="00336580"/>
    <w:rsid w:val="00354899"/>
    <w:rsid w:val="00355FD6"/>
    <w:rsid w:val="00364A5C"/>
    <w:rsid w:val="00373FB1"/>
    <w:rsid w:val="00396C76"/>
    <w:rsid w:val="003A3320"/>
    <w:rsid w:val="003A473C"/>
    <w:rsid w:val="003B30D8"/>
    <w:rsid w:val="003B7EF2"/>
    <w:rsid w:val="003C1B0D"/>
    <w:rsid w:val="003C3FA4"/>
    <w:rsid w:val="003D0BA1"/>
    <w:rsid w:val="003D2608"/>
    <w:rsid w:val="003F2B0C"/>
    <w:rsid w:val="003F5F2C"/>
    <w:rsid w:val="004105B2"/>
    <w:rsid w:val="0041145A"/>
    <w:rsid w:val="00412900"/>
    <w:rsid w:val="004221E4"/>
    <w:rsid w:val="004273F8"/>
    <w:rsid w:val="004355A3"/>
    <w:rsid w:val="00446546"/>
    <w:rsid w:val="00452769"/>
    <w:rsid w:val="00454FA7"/>
    <w:rsid w:val="00465348"/>
    <w:rsid w:val="00493AA1"/>
    <w:rsid w:val="004979A5"/>
    <w:rsid w:val="004A25E0"/>
    <w:rsid w:val="004B1CCB"/>
    <w:rsid w:val="004B632F"/>
    <w:rsid w:val="004D3FB1"/>
    <w:rsid w:val="004D6F21"/>
    <w:rsid w:val="004D73A5"/>
    <w:rsid w:val="005160F1"/>
    <w:rsid w:val="005214D2"/>
    <w:rsid w:val="00524F2F"/>
    <w:rsid w:val="00527E5C"/>
    <w:rsid w:val="00532CF5"/>
    <w:rsid w:val="00537243"/>
    <w:rsid w:val="005528CB"/>
    <w:rsid w:val="00566771"/>
    <w:rsid w:val="00581E2E"/>
    <w:rsid w:val="00584F15"/>
    <w:rsid w:val="00586211"/>
    <w:rsid w:val="0059514B"/>
    <w:rsid w:val="005A0E26"/>
    <w:rsid w:val="005A1B0F"/>
    <w:rsid w:val="005A26E9"/>
    <w:rsid w:val="005B091B"/>
    <w:rsid w:val="005B4CE6"/>
    <w:rsid w:val="005B5EFE"/>
    <w:rsid w:val="005F062B"/>
    <w:rsid w:val="0061431C"/>
    <w:rsid w:val="006163F7"/>
    <w:rsid w:val="00627C63"/>
    <w:rsid w:val="0063350B"/>
    <w:rsid w:val="00645EFC"/>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54524"/>
    <w:rsid w:val="00766DA1"/>
    <w:rsid w:val="00780D94"/>
    <w:rsid w:val="007866A6"/>
    <w:rsid w:val="00792947"/>
    <w:rsid w:val="007A130D"/>
    <w:rsid w:val="007C184D"/>
    <w:rsid w:val="007D1A2D"/>
    <w:rsid w:val="007D32E6"/>
    <w:rsid w:val="007D4102"/>
    <w:rsid w:val="007E54A7"/>
    <w:rsid w:val="007F43B7"/>
    <w:rsid w:val="007F4AB2"/>
    <w:rsid w:val="00803801"/>
    <w:rsid w:val="00821FFC"/>
    <w:rsid w:val="008271CA"/>
    <w:rsid w:val="008467D5"/>
    <w:rsid w:val="008A4DC4"/>
    <w:rsid w:val="008B438C"/>
    <w:rsid w:val="008B63A9"/>
    <w:rsid w:val="008D06CA"/>
    <w:rsid w:val="008D39E8"/>
    <w:rsid w:val="008D3A46"/>
    <w:rsid w:val="008F2385"/>
    <w:rsid w:val="00903658"/>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E0E4F"/>
    <w:rsid w:val="009F7AA4"/>
    <w:rsid w:val="00A10AD7"/>
    <w:rsid w:val="00A323B0"/>
    <w:rsid w:val="00A559DB"/>
    <w:rsid w:val="00A569EA"/>
    <w:rsid w:val="00A62381"/>
    <w:rsid w:val="00A676A0"/>
    <w:rsid w:val="00A83373"/>
    <w:rsid w:val="00A86932"/>
    <w:rsid w:val="00AC338B"/>
    <w:rsid w:val="00AC7941"/>
    <w:rsid w:val="00AF35FC"/>
    <w:rsid w:val="00AF5556"/>
    <w:rsid w:val="00B03639"/>
    <w:rsid w:val="00B0652A"/>
    <w:rsid w:val="00B21A23"/>
    <w:rsid w:val="00B31097"/>
    <w:rsid w:val="00B40937"/>
    <w:rsid w:val="00B423EF"/>
    <w:rsid w:val="00B453DE"/>
    <w:rsid w:val="00B62497"/>
    <w:rsid w:val="00B632CE"/>
    <w:rsid w:val="00B72597"/>
    <w:rsid w:val="00B87DC0"/>
    <w:rsid w:val="00B901F9"/>
    <w:rsid w:val="00BC4D98"/>
    <w:rsid w:val="00BD6EFB"/>
    <w:rsid w:val="00BE3DF5"/>
    <w:rsid w:val="00BF3F21"/>
    <w:rsid w:val="00BF5EAB"/>
    <w:rsid w:val="00C02410"/>
    <w:rsid w:val="00C147C6"/>
    <w:rsid w:val="00C1584D"/>
    <w:rsid w:val="00C15BE2"/>
    <w:rsid w:val="00C3447F"/>
    <w:rsid w:val="00C44714"/>
    <w:rsid w:val="00C67102"/>
    <w:rsid w:val="00C81491"/>
    <w:rsid w:val="00C81676"/>
    <w:rsid w:val="00C85C5D"/>
    <w:rsid w:val="00C92CC4"/>
    <w:rsid w:val="00C936B0"/>
    <w:rsid w:val="00CA0AFB"/>
    <w:rsid w:val="00CA2CE1"/>
    <w:rsid w:val="00CA3976"/>
    <w:rsid w:val="00CA50E3"/>
    <w:rsid w:val="00CA757B"/>
    <w:rsid w:val="00CC1787"/>
    <w:rsid w:val="00CC182C"/>
    <w:rsid w:val="00CD0824"/>
    <w:rsid w:val="00CD2908"/>
    <w:rsid w:val="00CF4749"/>
    <w:rsid w:val="00D03A82"/>
    <w:rsid w:val="00D130F7"/>
    <w:rsid w:val="00D13667"/>
    <w:rsid w:val="00D15344"/>
    <w:rsid w:val="00D23F57"/>
    <w:rsid w:val="00D31BEC"/>
    <w:rsid w:val="00D63150"/>
    <w:rsid w:val="00D636BA"/>
    <w:rsid w:val="00D64A32"/>
    <w:rsid w:val="00D64EFC"/>
    <w:rsid w:val="00D75295"/>
    <w:rsid w:val="00D76CE9"/>
    <w:rsid w:val="00D97F12"/>
    <w:rsid w:val="00DA28FC"/>
    <w:rsid w:val="00DA6095"/>
    <w:rsid w:val="00DB42E7"/>
    <w:rsid w:val="00DC09D8"/>
    <w:rsid w:val="00DE01A6"/>
    <w:rsid w:val="00DE7A98"/>
    <w:rsid w:val="00DF32C2"/>
    <w:rsid w:val="00E471A7"/>
    <w:rsid w:val="00E635CF"/>
    <w:rsid w:val="00E772B9"/>
    <w:rsid w:val="00E85D69"/>
    <w:rsid w:val="00EB1E3B"/>
    <w:rsid w:val="00EC6E0A"/>
    <w:rsid w:val="00EC7135"/>
    <w:rsid w:val="00ED4E18"/>
    <w:rsid w:val="00ED7922"/>
    <w:rsid w:val="00EE02C4"/>
    <w:rsid w:val="00EE1F37"/>
    <w:rsid w:val="00F0159C"/>
    <w:rsid w:val="00F05119"/>
    <w:rsid w:val="00F105B7"/>
    <w:rsid w:val="00F12141"/>
    <w:rsid w:val="00F13220"/>
    <w:rsid w:val="00F17A21"/>
    <w:rsid w:val="00F209E2"/>
    <w:rsid w:val="00F36FC2"/>
    <w:rsid w:val="00F37B27"/>
    <w:rsid w:val="00F46556"/>
    <w:rsid w:val="00F50E91"/>
    <w:rsid w:val="00F53E7C"/>
    <w:rsid w:val="00F56799"/>
    <w:rsid w:val="00F57D29"/>
    <w:rsid w:val="00F60786"/>
    <w:rsid w:val="00F67215"/>
    <w:rsid w:val="00F91BC7"/>
    <w:rsid w:val="00F96201"/>
    <w:rsid w:val="00FA1BBC"/>
    <w:rsid w:val="00FD0B18"/>
    <w:rsid w:val="00FD2FAD"/>
    <w:rsid w:val="00FE31E4"/>
    <w:rsid w:val="00FE714F"/>
    <w:rsid w:val="00FF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7C729-0F05-4562-B172-248138AE9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2015-03-04T20:34:00Z</cp:lastPrinted>
  <dcterms:created xsi:type="dcterms:W3CDTF">2021-01-28T17:56:00Z</dcterms:created>
  <dcterms:modified xsi:type="dcterms:W3CDTF">2021-01-29T19:36:00Z</dcterms:modified>
</cp:coreProperties>
</file>