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A31C" w14:textId="77777777" w:rsidR="00D33299" w:rsidRPr="00210478" w:rsidRDefault="00D33299" w:rsidP="00D33299">
      <w:pPr>
        <w:pBdr>
          <w:bottom w:val="single" w:sz="18" w:space="1" w:color="auto"/>
        </w:pBdr>
        <w:tabs>
          <w:tab w:val="left" w:pos="-1440"/>
          <w:tab w:val="left" w:pos="-720"/>
          <w:tab w:val="left" w:pos="1"/>
        </w:tabs>
        <w:jc w:val="both"/>
        <w:rPr>
          <w:rFonts w:ascii="Arial" w:hAnsi="Arial"/>
          <w:b/>
          <w:sz w:val="24"/>
          <w:lang w:val="en-CA" w:eastAsia="en-CA"/>
        </w:rPr>
      </w:pPr>
      <w:r w:rsidRPr="00210478">
        <w:rPr>
          <w:rFonts w:ascii="Arial" w:hAnsi="Arial"/>
          <w:b/>
          <w:noProof/>
          <w:sz w:val="24"/>
          <w:lang w:val="en-CA" w:eastAsia="en-CA"/>
        </w:rPr>
        <w:drawing>
          <wp:inline distT="0" distB="0" distL="0" distR="0" wp14:anchorId="6EF8EA81" wp14:editId="5E4939B1">
            <wp:extent cx="2613804" cy="551245"/>
            <wp:effectExtent l="0" t="0" r="0" b="1270"/>
            <wp:docPr id="8" name="Picture 8" descr="A close 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logo&#10;&#10;Description automatically generated with low confidence"/>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33D3A78" w14:textId="77777777" w:rsidR="00D33299" w:rsidRPr="00210478" w:rsidRDefault="00D33299" w:rsidP="00D33299">
      <w:pPr>
        <w:pStyle w:val="ProductNumber"/>
        <w:rPr>
          <w:lang w:val="en-CA"/>
        </w:rPr>
      </w:pPr>
      <w:r w:rsidRPr="00210478">
        <w:rPr>
          <w:lang w:val="en-CA"/>
        </w:rPr>
        <w:t>9B21M006</w:t>
      </w:r>
    </w:p>
    <w:p w14:paraId="0EE110CF" w14:textId="77777777" w:rsidR="007E2943" w:rsidRPr="00210478" w:rsidRDefault="007E2943" w:rsidP="00D75295">
      <w:pPr>
        <w:jc w:val="right"/>
        <w:rPr>
          <w:rFonts w:ascii="Arial" w:hAnsi="Arial"/>
          <w:b/>
          <w:lang w:val="en-CA"/>
        </w:rPr>
      </w:pPr>
    </w:p>
    <w:p w14:paraId="02524312" w14:textId="77777777" w:rsidR="001901C0" w:rsidRPr="00210478" w:rsidRDefault="001901C0" w:rsidP="00D75295">
      <w:pPr>
        <w:jc w:val="right"/>
        <w:rPr>
          <w:rFonts w:ascii="Arial" w:hAnsi="Arial"/>
          <w:b/>
          <w:lang w:val="en-CA"/>
        </w:rPr>
      </w:pPr>
    </w:p>
    <w:p w14:paraId="2F03D26A" w14:textId="0D7AF48D" w:rsidR="00013360" w:rsidRPr="00210478" w:rsidRDefault="001A659A" w:rsidP="00013360">
      <w:pPr>
        <w:pStyle w:val="CaseTitle"/>
        <w:spacing w:after="0" w:line="240" w:lineRule="auto"/>
        <w:rPr>
          <w:sz w:val="20"/>
          <w:szCs w:val="20"/>
          <w:lang w:val="en-CA"/>
        </w:rPr>
      </w:pPr>
      <w:bookmarkStart w:id="0" w:name="_av6qefzsiah"/>
      <w:bookmarkEnd w:id="0"/>
      <w:r w:rsidRPr="00210478">
        <w:rPr>
          <w:lang w:val="en-CA"/>
        </w:rPr>
        <w:t>Jio and Facebook</w:t>
      </w:r>
      <w:bookmarkStart w:id="1" w:name="_5wx98evefqrp"/>
      <w:bookmarkEnd w:id="1"/>
      <w:r w:rsidRPr="00210478">
        <w:rPr>
          <w:lang w:val="en-CA"/>
        </w:rPr>
        <w:t>: Adding Value through An Alliance</w:t>
      </w:r>
    </w:p>
    <w:p w14:paraId="40ABF6FD" w14:textId="77777777" w:rsidR="00CA3976" w:rsidRPr="00210478" w:rsidRDefault="00CA3976" w:rsidP="00013360">
      <w:pPr>
        <w:pStyle w:val="CaseTitle"/>
        <w:spacing w:after="0" w:line="240" w:lineRule="auto"/>
        <w:rPr>
          <w:sz w:val="20"/>
          <w:szCs w:val="20"/>
          <w:lang w:val="en-CA"/>
        </w:rPr>
      </w:pPr>
    </w:p>
    <w:p w14:paraId="202F1085" w14:textId="77777777" w:rsidR="00013360" w:rsidRPr="00210478" w:rsidRDefault="00013360" w:rsidP="00013360">
      <w:pPr>
        <w:pStyle w:val="CaseTitle"/>
        <w:spacing w:after="0" w:line="240" w:lineRule="auto"/>
        <w:rPr>
          <w:sz w:val="20"/>
          <w:szCs w:val="20"/>
          <w:lang w:val="en-CA"/>
        </w:rPr>
      </w:pPr>
    </w:p>
    <w:p w14:paraId="58B0C73F" w14:textId="3AC87708" w:rsidR="00086B26" w:rsidRPr="00210478" w:rsidRDefault="001A659A" w:rsidP="00086B26">
      <w:pPr>
        <w:pStyle w:val="StyleCopyrightStatementAfter0ptBottomSinglesolidline1"/>
        <w:rPr>
          <w:lang w:val="en-CA"/>
        </w:rPr>
      </w:pPr>
      <w:r w:rsidRPr="00210478">
        <w:rPr>
          <w:lang w:val="en-CA"/>
        </w:rPr>
        <w:t xml:space="preserve">Prashant Salwan, </w:t>
      </w:r>
      <w:r w:rsidR="00A0069C" w:rsidRPr="00210478">
        <w:rPr>
          <w:lang w:val="en-CA"/>
        </w:rPr>
        <w:t>Shailesh Pandey</w:t>
      </w:r>
      <w:r w:rsidRPr="00210478">
        <w:rPr>
          <w:lang w:val="en-CA"/>
        </w:rPr>
        <w:t xml:space="preserve">, and </w:t>
      </w:r>
      <w:r w:rsidR="003312C8" w:rsidRPr="003312C8">
        <w:rPr>
          <w:lang w:val="en-CA"/>
        </w:rPr>
        <w:t>Srinivasan R Iyengar</w:t>
      </w:r>
      <w:r w:rsidR="003312C8">
        <w:rPr>
          <w:lang w:val="en-CA"/>
        </w:rPr>
        <w:t xml:space="preserve"> </w:t>
      </w:r>
      <w:r w:rsidR="00086B26" w:rsidRPr="00210478">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438A404A" w:rsidR="00086B26" w:rsidRDefault="00086B26" w:rsidP="00086B26">
      <w:pPr>
        <w:pStyle w:val="StyleCopyrightStatementAfter0ptBottomSinglesolidline1"/>
        <w:rPr>
          <w:lang w:val="en-CA"/>
        </w:rPr>
      </w:pPr>
    </w:p>
    <w:p w14:paraId="3C16507D" w14:textId="3160F282" w:rsidR="00D33299" w:rsidRPr="00210478" w:rsidRDefault="00D33299" w:rsidP="00D33299">
      <w:pPr>
        <w:pStyle w:val="StyleStyleCopyrightStatementAfter0ptBottomSinglesolid"/>
        <w:rPr>
          <w:rFonts w:cs="Arial"/>
          <w:color w:val="FFFFFF" w:themeColor="background1"/>
          <w:szCs w:val="16"/>
          <w:lang w:val="en-CA"/>
        </w:rPr>
      </w:pPr>
      <w:r w:rsidRPr="00210478">
        <w:rPr>
          <w:rFonts w:cs="Arial"/>
          <w:szCs w:val="16"/>
          <w:lang w:val="en-CA"/>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w:t>
      </w:r>
      <w:r w:rsidR="004C6DF1">
        <w:rPr>
          <w:rFonts w:cs="Arial"/>
          <w:szCs w:val="16"/>
          <w:lang w:val="en-CA"/>
        </w:rPr>
        <w:t>publishing.ca</w:t>
      </w:r>
      <w:r w:rsidRPr="00210478">
        <w:rPr>
          <w:rFonts w:cs="Arial"/>
          <w:szCs w:val="16"/>
          <w:lang w:val="en-CA"/>
        </w:rPr>
        <w:t xml:space="preserve">. Our goal is to publish materials of the highest quality; submit any errata to publishcases@ivey.ca. </w:t>
      </w:r>
      <w:r w:rsidRPr="00210478">
        <w:rPr>
          <w:rFonts w:cs="Arial"/>
          <w:color w:val="FFFFFF" w:themeColor="background1"/>
          <w:szCs w:val="16"/>
          <w:lang w:val="en-CA"/>
        </w:rPr>
        <w:t>i1v2e5y5pubs</w:t>
      </w:r>
    </w:p>
    <w:p w14:paraId="380F71B7" w14:textId="66041F7A" w:rsidR="007E2943" w:rsidRDefault="007E2943" w:rsidP="00210478">
      <w:pPr>
        <w:pStyle w:val="StyleStyleCopyrightStatementAfter0ptBottomSinglesolid"/>
        <w:rPr>
          <w:rFonts w:cs="Arial"/>
          <w:iCs w:val="0"/>
          <w:color w:val="auto"/>
          <w:szCs w:val="16"/>
          <w:lang w:val="en-CA"/>
        </w:rPr>
      </w:pPr>
    </w:p>
    <w:p w14:paraId="47386DB3" w14:textId="77777777" w:rsidR="00D33299" w:rsidRPr="00210478" w:rsidRDefault="00D33299" w:rsidP="00210478">
      <w:pPr>
        <w:pStyle w:val="StyleStyleCopyrightStatementAfter0ptBottomSinglesolid"/>
        <w:rPr>
          <w:rFonts w:cs="Arial"/>
          <w:iCs w:val="0"/>
          <w:color w:val="auto"/>
          <w:szCs w:val="16"/>
          <w:lang w:val="en-CA"/>
        </w:rPr>
      </w:pPr>
    </w:p>
    <w:p w14:paraId="3922E14F" w14:textId="6EF1C026" w:rsidR="00751E0B" w:rsidRPr="00210478" w:rsidRDefault="00D33299" w:rsidP="00A323B0">
      <w:pPr>
        <w:pStyle w:val="StyleStyleCopyrightStatementAfter0ptBottomSinglesolid"/>
        <w:rPr>
          <w:rFonts w:cs="Arial"/>
          <w:color w:val="FFFFFF" w:themeColor="background1"/>
          <w:szCs w:val="16"/>
          <w:lang w:val="en-CA"/>
        </w:rPr>
      </w:pPr>
      <w:r w:rsidRPr="00210478">
        <w:rPr>
          <w:rFonts w:cs="Arial"/>
          <w:iCs w:val="0"/>
          <w:color w:val="auto"/>
          <w:szCs w:val="16"/>
          <w:lang w:val="en-CA"/>
        </w:rPr>
        <w:t>Copyright © 2021, Ivey Business School Foundation</w:t>
      </w:r>
      <w:r w:rsidR="00A323B0" w:rsidRPr="00210478">
        <w:rPr>
          <w:rFonts w:cs="Arial"/>
          <w:iCs w:val="0"/>
          <w:color w:val="auto"/>
          <w:szCs w:val="16"/>
          <w:lang w:val="en-CA"/>
        </w:rPr>
        <w:tab/>
      </w:r>
      <w:r w:rsidR="00BF3FD9" w:rsidRPr="00210478">
        <w:rPr>
          <w:rFonts w:cs="Arial"/>
          <w:iCs w:val="0"/>
          <w:color w:val="auto"/>
          <w:szCs w:val="16"/>
          <w:lang w:val="en-CA"/>
        </w:rPr>
        <w:t>Version: 202</w:t>
      </w:r>
      <w:r>
        <w:rPr>
          <w:rFonts w:cs="Arial"/>
          <w:iCs w:val="0"/>
          <w:color w:val="auto"/>
          <w:szCs w:val="16"/>
          <w:lang w:val="en-CA"/>
        </w:rPr>
        <w:t>3-06-05</w:t>
      </w:r>
    </w:p>
    <w:p w14:paraId="0A2A54E4" w14:textId="6CC8282E" w:rsidR="00751E0B" w:rsidRPr="00210478" w:rsidRDefault="00751E0B" w:rsidP="00751E0B">
      <w:pPr>
        <w:pStyle w:val="StyleCopyrightStatementAfter0ptBottomSinglesolidline1"/>
        <w:rPr>
          <w:rFonts w:ascii="Times New Roman" w:hAnsi="Times New Roman"/>
          <w:sz w:val="20"/>
          <w:lang w:val="en-CA"/>
        </w:rPr>
      </w:pPr>
    </w:p>
    <w:p w14:paraId="55BA6472" w14:textId="77777777" w:rsidR="001A659A" w:rsidRPr="00210478" w:rsidRDefault="001A659A" w:rsidP="00751E0B">
      <w:pPr>
        <w:pStyle w:val="StyleCopyrightStatementAfter0ptBottomSinglesolidline1"/>
        <w:rPr>
          <w:rFonts w:ascii="Times New Roman" w:hAnsi="Times New Roman"/>
          <w:sz w:val="20"/>
          <w:lang w:val="en-CA"/>
        </w:rPr>
      </w:pPr>
    </w:p>
    <w:p w14:paraId="4F038312" w14:textId="551F2138" w:rsidR="00EC135C" w:rsidRPr="00210478" w:rsidRDefault="001A659A" w:rsidP="001A659A">
      <w:pPr>
        <w:pStyle w:val="BodyTextMain"/>
        <w:jc w:val="right"/>
        <w:rPr>
          <w:lang w:val="en-CA"/>
        </w:rPr>
      </w:pPr>
      <w:r w:rsidRPr="00210478">
        <w:rPr>
          <w:lang w:val="en-CA"/>
        </w:rPr>
        <w:t>A</w:t>
      </w:r>
      <w:r w:rsidR="00EC135C" w:rsidRPr="00210478">
        <w:rPr>
          <w:lang w:val="en-CA"/>
        </w:rPr>
        <w:t>t the core of the partnership is the commitment that Mark Zuckerberg and I share for the a</w:t>
      </w:r>
      <w:r w:rsidRPr="00210478">
        <w:rPr>
          <w:lang w:val="en-CA"/>
        </w:rPr>
        <w:t>ll-around digital transformation of India and for serving all Indians</w:t>
      </w:r>
      <w:r w:rsidR="00EC135C" w:rsidRPr="00210478">
        <w:rPr>
          <w:lang w:val="en-CA"/>
        </w:rPr>
        <w:t>.</w:t>
      </w:r>
    </w:p>
    <w:p w14:paraId="6930FB1B" w14:textId="77777777" w:rsidR="00EC135C" w:rsidRPr="00210478" w:rsidRDefault="00EC135C" w:rsidP="001A659A">
      <w:pPr>
        <w:pStyle w:val="BodyTextMain"/>
        <w:jc w:val="right"/>
        <w:rPr>
          <w:lang w:val="en-CA"/>
        </w:rPr>
      </w:pPr>
    </w:p>
    <w:p w14:paraId="30D1B7D5" w14:textId="551867AB" w:rsidR="00CC2896" w:rsidRPr="00210478" w:rsidRDefault="001A659A" w:rsidP="001A659A">
      <w:pPr>
        <w:pStyle w:val="BodyTextMain"/>
        <w:jc w:val="right"/>
        <w:rPr>
          <w:lang w:val="en-CA"/>
        </w:rPr>
      </w:pPr>
      <w:r w:rsidRPr="00210478">
        <w:rPr>
          <w:lang w:val="en-CA"/>
        </w:rPr>
        <w:t>Mukesh Ambani</w:t>
      </w:r>
      <w:r w:rsidR="00CC2896" w:rsidRPr="00210478">
        <w:rPr>
          <w:rStyle w:val="EndnoteReference"/>
          <w:lang w:val="en-CA"/>
        </w:rPr>
        <w:endnoteReference w:id="1"/>
      </w:r>
    </w:p>
    <w:p w14:paraId="4F972A52" w14:textId="77777777" w:rsidR="00CC2896" w:rsidRPr="00210478" w:rsidRDefault="00CC2896" w:rsidP="001A659A">
      <w:pPr>
        <w:pStyle w:val="BodyTextMain"/>
        <w:rPr>
          <w:lang w:val="en-CA"/>
        </w:rPr>
      </w:pPr>
    </w:p>
    <w:p w14:paraId="753F6015" w14:textId="138D8394" w:rsidR="00CC2896" w:rsidRPr="00210478" w:rsidRDefault="00CC2896" w:rsidP="001A659A">
      <w:pPr>
        <w:pStyle w:val="BodyTextMain"/>
        <w:rPr>
          <w:spacing w:val="-2"/>
          <w:lang w:val="en-CA"/>
        </w:rPr>
      </w:pPr>
      <w:r w:rsidRPr="00210478">
        <w:rPr>
          <w:spacing w:val="-2"/>
          <w:lang w:val="en-CA"/>
        </w:rPr>
        <w:t>In April 2020, technology firm Facebook Inc. (</w:t>
      </w:r>
      <w:r w:rsidR="00CC439A">
        <w:rPr>
          <w:spacing w:val="-2"/>
          <w:lang w:val="en-CA"/>
        </w:rPr>
        <w:t>Meta)</w:t>
      </w:r>
      <w:r w:rsidRPr="00210478">
        <w:rPr>
          <w:spacing w:val="-2"/>
          <w:lang w:val="en-CA"/>
        </w:rPr>
        <w:t>)</w:t>
      </w:r>
      <w:r w:rsidR="00B66EEC">
        <w:rPr>
          <w:rStyle w:val="EndnoteReference"/>
          <w:spacing w:val="-2"/>
          <w:lang w:val="en-CA"/>
        </w:rPr>
        <w:endnoteReference w:id="2"/>
      </w:r>
      <w:r w:rsidRPr="00210478">
        <w:rPr>
          <w:spacing w:val="-2"/>
          <w:lang w:val="en-CA"/>
        </w:rPr>
        <w:t xml:space="preserve"> agreed to buy a minority 9.99 per cent stake,</w:t>
      </w:r>
      <w:r w:rsidR="00515731" w:rsidRPr="00210478">
        <w:rPr>
          <w:rStyle w:val="EndnoteReference"/>
          <w:spacing w:val="-2"/>
          <w:lang w:val="en-CA"/>
        </w:rPr>
        <w:endnoteReference w:id="3"/>
      </w:r>
      <w:r w:rsidRPr="00210478">
        <w:rPr>
          <w:spacing w:val="-2"/>
          <w:lang w:val="en-CA"/>
        </w:rPr>
        <w:t xml:space="preserve"> worth </w:t>
      </w:r>
      <w:r w:rsidRPr="00210478">
        <w:rPr>
          <w:rStyle w:val="hgkelc"/>
          <w:spacing w:val="-2"/>
          <w:lang w:val="en-CA"/>
        </w:rPr>
        <w:t>US$5.7 billion,</w:t>
      </w:r>
      <w:r w:rsidRPr="00210478">
        <w:rPr>
          <w:rStyle w:val="EndnoteReference"/>
          <w:spacing w:val="-2"/>
          <w:lang w:val="en-CA"/>
        </w:rPr>
        <w:endnoteReference w:id="4"/>
      </w:r>
      <w:r w:rsidRPr="00210478">
        <w:rPr>
          <w:rStyle w:val="hgkelc"/>
          <w:spacing w:val="-2"/>
          <w:lang w:val="en-CA"/>
        </w:rPr>
        <w:t xml:space="preserve"> </w:t>
      </w:r>
      <w:r w:rsidRPr="00210478">
        <w:rPr>
          <w:spacing w:val="-2"/>
          <w:lang w:val="en-CA"/>
        </w:rPr>
        <w:t xml:space="preserve">in the Indian telecommunications (telecom) company Reliance Jio Infocomm Limited (Jio), controlled by Reliance Industries Limited (RIL). This was the largest investment by a technology company and the largest foreign direct investment in the technology sector in India. RIL’s chairperson and managing director, Mukesh Ambani, announced that one of the goals of the Facebook deal was to reduce </w:t>
      </w:r>
      <w:r w:rsidR="00515731" w:rsidRPr="00210478">
        <w:rPr>
          <w:spacing w:val="-2"/>
          <w:lang w:val="en-CA"/>
        </w:rPr>
        <w:t>RIL’s debt</w:t>
      </w:r>
      <w:r w:rsidRPr="00210478">
        <w:rPr>
          <w:spacing w:val="-2"/>
          <w:lang w:val="en-CA"/>
        </w:rPr>
        <w:t xml:space="preserve"> by 2021. </w:t>
      </w:r>
      <w:r w:rsidR="00515731" w:rsidRPr="00210478">
        <w:rPr>
          <w:spacing w:val="-2"/>
          <w:lang w:val="en-CA"/>
        </w:rPr>
        <w:t>Jio</w:t>
      </w:r>
      <w:r w:rsidRPr="00210478">
        <w:rPr>
          <w:spacing w:val="-2"/>
          <w:lang w:val="en-CA"/>
        </w:rPr>
        <w:t xml:space="preserve"> expected to benefit by being able to exploit firm-specific competencies, access new markets, and increase its market presence and user base. The company would also gain access to complementary resources, institutional legitimacy, and organizational capabilities. Firms formed alliances not only for differentiation but also to prevent others from gaining a competitive edge by accumulating more capabilities; </w:t>
      </w:r>
      <w:r w:rsidR="00263E32" w:rsidRPr="00210478">
        <w:rPr>
          <w:spacing w:val="-2"/>
          <w:lang w:val="en-CA"/>
        </w:rPr>
        <w:t>how could Jio ensure a co-operative and complementary partnership (despite their differences with Facebook) in order to succeed and set a precedent for future international alliances?</w:t>
      </w:r>
    </w:p>
    <w:p w14:paraId="556919EC" w14:textId="3C14508C" w:rsidR="00CC2896" w:rsidRPr="00210478" w:rsidRDefault="00CC2896" w:rsidP="001A659A">
      <w:pPr>
        <w:pStyle w:val="BodyTextMain"/>
        <w:rPr>
          <w:spacing w:val="-2"/>
          <w:lang w:val="en-CA"/>
        </w:rPr>
      </w:pPr>
    </w:p>
    <w:p w14:paraId="7262CE38" w14:textId="77777777" w:rsidR="00CC2896" w:rsidRPr="00210478" w:rsidRDefault="00CC2896" w:rsidP="001A659A">
      <w:pPr>
        <w:pStyle w:val="BodyTextMain"/>
        <w:rPr>
          <w:lang w:val="en-CA"/>
        </w:rPr>
      </w:pPr>
    </w:p>
    <w:p w14:paraId="1B55ECBC" w14:textId="114BB86C" w:rsidR="00CC2896" w:rsidRPr="00210478" w:rsidRDefault="00CC2896" w:rsidP="001A659A">
      <w:pPr>
        <w:pStyle w:val="Casehead1"/>
        <w:rPr>
          <w:lang w:val="en-CA"/>
        </w:rPr>
      </w:pPr>
      <w:r w:rsidRPr="00210478">
        <w:rPr>
          <w:lang w:val="en-CA"/>
        </w:rPr>
        <w:t>Reliance Industries Limited</w:t>
      </w:r>
    </w:p>
    <w:p w14:paraId="20EEAF06" w14:textId="77777777" w:rsidR="00CC2896" w:rsidRPr="00210478" w:rsidRDefault="00CC2896" w:rsidP="001A659A">
      <w:pPr>
        <w:pStyle w:val="BodyTextMain"/>
        <w:rPr>
          <w:lang w:val="en-CA"/>
        </w:rPr>
      </w:pPr>
    </w:p>
    <w:p w14:paraId="4A679960" w14:textId="0465BAC1" w:rsidR="00CC2896" w:rsidRPr="00210478" w:rsidRDefault="00515731" w:rsidP="001A659A">
      <w:pPr>
        <w:pStyle w:val="BodyTextMain"/>
        <w:rPr>
          <w:spacing w:val="-2"/>
          <w:kern w:val="2"/>
          <w:vertAlign w:val="superscript"/>
          <w:lang w:val="en-CA"/>
        </w:rPr>
      </w:pPr>
      <w:r w:rsidRPr="00210478">
        <w:rPr>
          <w:spacing w:val="-2"/>
          <w:kern w:val="2"/>
          <w:lang w:val="en-CA"/>
        </w:rPr>
        <w:t xml:space="preserve">In 2020, </w:t>
      </w:r>
      <w:r w:rsidR="00CC2896" w:rsidRPr="00210478">
        <w:rPr>
          <w:spacing w:val="-2"/>
          <w:kern w:val="2"/>
          <w:lang w:val="en-CA"/>
        </w:rPr>
        <w:t>RIL was a global player in the integrated energy value chain, and it had a growing presence in retail and digital services in India. It operated through six reportable business streams: refining, petrochemicals, oil, gas, organized retail, and digital services. It was the largest publicly traded company in India in terms of market capitalization and the largest private-sector organization in India. On October 18, 2007, RIL became the first Indian company to have a market capitalization in excess of $100 billion (see Exhibit 1).</w:t>
      </w:r>
      <w:r w:rsidRPr="00210478">
        <w:rPr>
          <w:spacing w:val="-2"/>
          <w:kern w:val="2"/>
          <w:lang w:val="en-CA"/>
        </w:rPr>
        <w:t xml:space="preserve"> RIL, with a value of ₹1,477.55 billion,</w:t>
      </w:r>
      <w:r w:rsidRPr="00210478">
        <w:rPr>
          <w:rStyle w:val="EndnoteReference"/>
          <w:spacing w:val="-2"/>
          <w:kern w:val="2"/>
          <w:lang w:val="en-CA"/>
        </w:rPr>
        <w:endnoteReference w:id="5"/>
      </w:r>
      <w:r w:rsidRPr="00210478">
        <w:rPr>
          <w:spacing w:val="-2"/>
          <w:kern w:val="2"/>
          <w:lang w:val="en-CA"/>
        </w:rPr>
        <w:t xml:space="preserve"> was the largest merchandise exporter in India. The firm was ranked at 106 by the 2019 </w:t>
      </w:r>
      <w:r w:rsidRPr="00210478">
        <w:rPr>
          <w:i/>
          <w:iCs/>
          <w:spacing w:val="-2"/>
          <w:kern w:val="2"/>
          <w:lang w:val="en-CA"/>
        </w:rPr>
        <w:t>Fortune</w:t>
      </w:r>
      <w:r w:rsidRPr="00210478">
        <w:rPr>
          <w:spacing w:val="-2"/>
          <w:kern w:val="2"/>
          <w:lang w:val="en-CA"/>
        </w:rPr>
        <w:t xml:space="preserve"> Global 500 list. RIL was contributing 5 per cent of total revenues to the government of India from custom and excise duty. RIL accomplished a market valuation of ₹13 trillion and it was the only Indian firm to achieve this. RIL was also the highest income tax payer in Indian market.</w:t>
      </w:r>
      <w:r w:rsidRPr="00210478">
        <w:rPr>
          <w:rStyle w:val="EndnoteReference"/>
          <w:spacing w:val="-2"/>
          <w:kern w:val="2"/>
          <w:lang w:val="en-CA"/>
        </w:rPr>
        <w:endnoteReference w:id="6"/>
      </w:r>
    </w:p>
    <w:p w14:paraId="4405BF52" w14:textId="77777777" w:rsidR="00CC2896" w:rsidRPr="00210478" w:rsidRDefault="00CC2896" w:rsidP="001A659A">
      <w:pPr>
        <w:pStyle w:val="BodyTextMain"/>
        <w:rPr>
          <w:kern w:val="2"/>
          <w:lang w:val="en-CA"/>
        </w:rPr>
      </w:pPr>
    </w:p>
    <w:p w14:paraId="0373D0BE" w14:textId="2DF98013" w:rsidR="00CC2896" w:rsidRPr="00210478" w:rsidRDefault="00CC2896" w:rsidP="001A659A">
      <w:pPr>
        <w:pStyle w:val="BodyTextMain"/>
        <w:rPr>
          <w:rFonts w:eastAsia="Calibri"/>
          <w:spacing w:val="-2"/>
          <w:kern w:val="2"/>
          <w:lang w:val="en-CA"/>
        </w:rPr>
      </w:pPr>
      <w:r w:rsidRPr="00210478">
        <w:rPr>
          <w:rFonts w:eastAsia="Calibri"/>
          <w:spacing w:val="-2"/>
          <w:kern w:val="2"/>
          <w:lang w:val="en-CA"/>
        </w:rPr>
        <w:lastRenderedPageBreak/>
        <w:t>RIL’s upstream businesses comprised the complete</w:t>
      </w:r>
      <w:r w:rsidR="00A0069C" w:rsidRPr="00210478">
        <w:rPr>
          <w:rFonts w:eastAsia="Calibri"/>
          <w:spacing w:val="-2"/>
          <w:kern w:val="2"/>
          <w:lang w:val="en-CA"/>
        </w:rPr>
        <w:t xml:space="preserve"> value</w:t>
      </w:r>
      <w:r w:rsidRPr="00210478">
        <w:rPr>
          <w:rFonts w:eastAsia="Calibri"/>
          <w:spacing w:val="-2"/>
          <w:kern w:val="2"/>
          <w:lang w:val="en-CA"/>
        </w:rPr>
        <w:t xml:space="preserve"> chain, from oil exploration, appraisal, and development to hydrocarbon production. Jio, which took its name from the mirror image of the word </w:t>
      </w:r>
      <w:r w:rsidRPr="00210478">
        <w:rPr>
          <w:rFonts w:eastAsia="Calibri"/>
          <w:i/>
          <w:spacing w:val="-2"/>
          <w:kern w:val="2"/>
          <w:lang w:val="en-CA"/>
        </w:rPr>
        <w:t>oil</w:t>
      </w:r>
      <w:r w:rsidRPr="00210478">
        <w:rPr>
          <w:rFonts w:eastAsia="Calibri"/>
          <w:spacing w:val="-2"/>
          <w:kern w:val="2"/>
          <w:lang w:val="en-CA"/>
        </w:rPr>
        <w:t>, started its commercial operations on September 5, 2016, and its performance had been unprecedented. The company gained more than 100 million subscribers in only five months, which it claimed was the fastest-ever customer acquisition by a telecom service provider or social media platform, including Facebook and Twitter. The company commenced operations by offering free data and voice calling for the first three months, and then extended the offer by another three months, which was beneficial for many smartphone users.</w:t>
      </w:r>
    </w:p>
    <w:p w14:paraId="0D1BCCD6" w14:textId="15B46EBC" w:rsidR="00CC2896" w:rsidRPr="00210478" w:rsidRDefault="00CC2896" w:rsidP="001A659A">
      <w:pPr>
        <w:pStyle w:val="BodyTextMain"/>
        <w:rPr>
          <w:kern w:val="2"/>
          <w:lang w:val="en-CA"/>
        </w:rPr>
      </w:pPr>
    </w:p>
    <w:p w14:paraId="4608D7A5" w14:textId="77777777" w:rsidR="00CC2896" w:rsidRPr="00210478" w:rsidRDefault="00CC2896" w:rsidP="001A659A">
      <w:pPr>
        <w:pStyle w:val="BodyTextMain"/>
        <w:rPr>
          <w:kern w:val="2"/>
          <w:lang w:val="en-CA"/>
        </w:rPr>
      </w:pPr>
    </w:p>
    <w:p w14:paraId="7E8DEFFA" w14:textId="7DE69FB4" w:rsidR="00CC2896" w:rsidRPr="00210478" w:rsidRDefault="00CC2896" w:rsidP="001A659A">
      <w:pPr>
        <w:pStyle w:val="Casehead1"/>
        <w:rPr>
          <w:lang w:val="en-CA"/>
        </w:rPr>
      </w:pPr>
      <w:r w:rsidRPr="00210478">
        <w:rPr>
          <w:lang w:val="en-CA"/>
        </w:rPr>
        <w:t>Facebook</w:t>
      </w:r>
    </w:p>
    <w:p w14:paraId="1389C849" w14:textId="77777777" w:rsidR="00CC2896" w:rsidRPr="00210478" w:rsidRDefault="00CC2896" w:rsidP="001A659A">
      <w:pPr>
        <w:pStyle w:val="BodyTextMain"/>
        <w:rPr>
          <w:lang w:val="en-CA"/>
        </w:rPr>
      </w:pPr>
    </w:p>
    <w:p w14:paraId="263C398A" w14:textId="72CBD13E" w:rsidR="00CC2896" w:rsidRPr="00210478" w:rsidRDefault="00CC2896" w:rsidP="001A659A">
      <w:pPr>
        <w:pStyle w:val="BodyTextMain"/>
        <w:rPr>
          <w:kern w:val="2"/>
          <w:lang w:val="en-CA"/>
        </w:rPr>
      </w:pPr>
      <w:r w:rsidRPr="00210478">
        <w:rPr>
          <w:kern w:val="2"/>
          <w:lang w:val="en-CA"/>
        </w:rPr>
        <w:t>Facebook, headquartered in Menlo Park, California, was a US social networking platform that allowed customers to share ideas, opinions, pictures, videos, and other activities.</w:t>
      </w:r>
      <w:r w:rsidRPr="00210478">
        <w:rPr>
          <w:rStyle w:val="EndnoteReference"/>
          <w:color w:val="000000"/>
          <w:kern w:val="2"/>
          <w:lang w:val="en-CA"/>
        </w:rPr>
        <w:endnoteReference w:id="7"/>
      </w:r>
      <w:r w:rsidRPr="00210478">
        <w:rPr>
          <w:kern w:val="2"/>
          <w:lang w:val="en-CA"/>
        </w:rPr>
        <w:t xml:space="preserve"> The company owned Messenger, WhatsApp, and Instagram, platforms that allowed people around the world to engage in real-time communication.</w:t>
      </w:r>
      <w:r w:rsidRPr="00210478">
        <w:rPr>
          <w:rStyle w:val="EndnoteReference"/>
          <w:color w:val="000000"/>
          <w:kern w:val="2"/>
          <w:lang w:val="en-CA"/>
        </w:rPr>
        <w:endnoteReference w:id="8"/>
      </w:r>
      <w:r w:rsidRPr="00210478">
        <w:rPr>
          <w:kern w:val="2"/>
          <w:lang w:val="en-CA"/>
        </w:rPr>
        <w:t xml:space="preserve"> Facebook facilitated and distributed advertising from marketers to consumers, who were targeted on the basis of their social behaviour, age, location, taste, interests, and gender. The company had a presence in Asia-Pacific, Europe, Africa, the Middle East, and the Americas. Oculus, a virtual reality (VR) technology and content platform, was one of its offerings.</w:t>
      </w:r>
      <w:r w:rsidRPr="00210478">
        <w:rPr>
          <w:rStyle w:val="EndnoteReference"/>
          <w:color w:val="000000"/>
          <w:kern w:val="2"/>
          <w:lang w:val="en-CA"/>
        </w:rPr>
        <w:endnoteReference w:id="9"/>
      </w:r>
    </w:p>
    <w:p w14:paraId="0131951A" w14:textId="77777777" w:rsidR="00CC2896" w:rsidRPr="00210478" w:rsidRDefault="00CC2896" w:rsidP="001A659A">
      <w:pPr>
        <w:pStyle w:val="BodyTextMain"/>
        <w:rPr>
          <w:kern w:val="2"/>
          <w:lang w:val="en-CA"/>
        </w:rPr>
      </w:pPr>
    </w:p>
    <w:p w14:paraId="6F783660" w14:textId="4ACE351C" w:rsidR="00CC2896" w:rsidRPr="00210478" w:rsidRDefault="00CC2896" w:rsidP="001A659A">
      <w:pPr>
        <w:pStyle w:val="BodyTextMain"/>
        <w:rPr>
          <w:spacing w:val="-2"/>
          <w:kern w:val="2"/>
          <w:lang w:val="en-CA"/>
        </w:rPr>
      </w:pPr>
      <w:r w:rsidRPr="00210478">
        <w:rPr>
          <w:spacing w:val="-2"/>
          <w:kern w:val="2"/>
          <w:lang w:val="en-CA"/>
        </w:rPr>
        <w:t>Facebook classified its business into two reportable segments: (1) advertising and (2) payments and other fees.</w:t>
      </w:r>
      <w:r w:rsidRPr="00210478">
        <w:rPr>
          <w:rStyle w:val="EndnoteReference"/>
          <w:color w:val="000000"/>
          <w:spacing w:val="-2"/>
          <w:kern w:val="2"/>
          <w:lang w:val="en-CA"/>
        </w:rPr>
        <w:endnoteReference w:id="10"/>
      </w:r>
      <w:r w:rsidRPr="00210478">
        <w:rPr>
          <w:spacing w:val="-2"/>
          <w:kern w:val="2"/>
          <w:lang w:val="en-CA"/>
        </w:rPr>
        <w:t xml:space="preserve"> The company reported revenues of $55,838 million for the fiscal year (FY) ended December 2018, an increase of 37.4 per cent over FY 2017.</w:t>
      </w:r>
      <w:r w:rsidRPr="00210478">
        <w:rPr>
          <w:rStyle w:val="EndnoteReference"/>
          <w:color w:val="000000"/>
          <w:spacing w:val="-2"/>
          <w:kern w:val="2"/>
          <w:lang w:val="en-CA"/>
        </w:rPr>
        <w:endnoteReference w:id="11"/>
      </w:r>
      <w:r w:rsidRPr="00210478">
        <w:rPr>
          <w:spacing w:val="-2"/>
          <w:kern w:val="2"/>
          <w:lang w:val="en-CA"/>
        </w:rPr>
        <w:t xml:space="preserve"> In FY 2018, the company’s operating margin was 44.6 per cent; in FY 2017, it was 49.7 per cent. The company recorded a net margin of 39.6 per cent in FY 2018 and 39.2 per cent in FY 2017. Facebook had become a global giant, with 2.5 billion users and a market cap of $479.2 billion.</w:t>
      </w:r>
      <w:r w:rsidRPr="00210478">
        <w:rPr>
          <w:rStyle w:val="EndnoteReference"/>
          <w:color w:val="000000"/>
          <w:spacing w:val="-2"/>
          <w:kern w:val="2"/>
          <w:lang w:val="en-CA"/>
        </w:rPr>
        <w:endnoteReference w:id="12"/>
      </w:r>
      <w:r w:rsidRPr="00210478">
        <w:rPr>
          <w:spacing w:val="-2"/>
          <w:kern w:val="2"/>
          <w:lang w:val="en-CA"/>
        </w:rPr>
        <w:t xml:space="preserve"> In FY 2019, it reported a net income of $18.5 billion on $70.1 billion in revenue (see Exhibit 2).</w:t>
      </w:r>
      <w:r w:rsidRPr="00210478">
        <w:rPr>
          <w:rStyle w:val="EndnoteReference"/>
          <w:color w:val="000000"/>
          <w:spacing w:val="-2"/>
          <w:kern w:val="2"/>
          <w:lang w:val="en-CA"/>
        </w:rPr>
        <w:endnoteReference w:id="13"/>
      </w:r>
    </w:p>
    <w:p w14:paraId="25083D14" w14:textId="77777777" w:rsidR="00CC2896" w:rsidRPr="00210478" w:rsidRDefault="00CC2896" w:rsidP="001A659A">
      <w:pPr>
        <w:pStyle w:val="BodyTextMain"/>
        <w:rPr>
          <w:kern w:val="2"/>
          <w:lang w:val="en-CA"/>
        </w:rPr>
      </w:pPr>
    </w:p>
    <w:p w14:paraId="71CAF982" w14:textId="50A7656D" w:rsidR="00CC2896" w:rsidRPr="00210478" w:rsidRDefault="00CC2896" w:rsidP="001A659A">
      <w:pPr>
        <w:pStyle w:val="BodyTextMain"/>
        <w:rPr>
          <w:kern w:val="2"/>
          <w:lang w:val="en-CA"/>
        </w:rPr>
      </w:pPr>
      <w:r w:rsidRPr="00210478">
        <w:rPr>
          <w:kern w:val="2"/>
          <w:lang w:val="en-CA"/>
        </w:rPr>
        <w:t xml:space="preserve">Facebook’s chief executive officer, </w:t>
      </w:r>
      <w:hyperlink r:id="rId9" w:history="1">
        <w:r w:rsidRPr="00210478">
          <w:rPr>
            <w:rStyle w:val="Hyperlink"/>
            <w:color w:val="000000"/>
            <w:kern w:val="2"/>
            <w:u w:val="none"/>
            <w:lang w:val="en-CA"/>
          </w:rPr>
          <w:t>Mark Zuckerberg</w:t>
        </w:r>
      </w:hyperlink>
      <w:r w:rsidRPr="00210478">
        <w:rPr>
          <w:rStyle w:val="Hyperlink"/>
          <w:color w:val="000000"/>
          <w:kern w:val="2"/>
          <w:u w:val="none"/>
          <w:lang w:val="en-CA"/>
        </w:rPr>
        <w:t>,</w:t>
      </w:r>
      <w:r w:rsidRPr="00210478">
        <w:rPr>
          <w:kern w:val="2"/>
          <w:lang w:val="en-CA"/>
        </w:rPr>
        <w:t xml:space="preserve"> and several other Harvard University students founded Facebook in 2004,</w:t>
      </w:r>
      <w:r w:rsidRPr="00210478">
        <w:rPr>
          <w:rStyle w:val="EndnoteReference"/>
          <w:color w:val="000000"/>
          <w:kern w:val="2"/>
          <w:lang w:val="en-CA"/>
        </w:rPr>
        <w:endnoteReference w:id="14"/>
      </w:r>
      <w:r w:rsidRPr="00210478">
        <w:rPr>
          <w:kern w:val="2"/>
          <w:lang w:val="en-CA"/>
        </w:rPr>
        <w:t xml:space="preserve"> using the company’s original name, FaceMash, and then modifying this to The Facebook and subsequently Facebook. Zuckerberg and his co-founders launched the service for Harvard students but quickly expanded it to other universities and, later, the general public.</w:t>
      </w:r>
      <w:r w:rsidRPr="00210478">
        <w:rPr>
          <w:rStyle w:val="EndnoteReference"/>
          <w:color w:val="000000"/>
          <w:kern w:val="2"/>
          <w:lang w:val="en-CA"/>
        </w:rPr>
        <w:endnoteReference w:id="15"/>
      </w:r>
    </w:p>
    <w:p w14:paraId="3A7CE7E2" w14:textId="77777777" w:rsidR="00CC2896" w:rsidRPr="00210478" w:rsidRDefault="00CC2896" w:rsidP="001A659A">
      <w:pPr>
        <w:pStyle w:val="BodyTextMain"/>
        <w:rPr>
          <w:kern w:val="2"/>
          <w:lang w:val="en-CA"/>
        </w:rPr>
      </w:pPr>
    </w:p>
    <w:p w14:paraId="12D2DB27" w14:textId="63D85F37" w:rsidR="00CC2896" w:rsidRPr="00210478" w:rsidRDefault="00CC2896" w:rsidP="001A659A">
      <w:pPr>
        <w:pStyle w:val="BodyTextMain"/>
        <w:rPr>
          <w:kern w:val="2"/>
          <w:lang w:val="en-CA"/>
        </w:rPr>
      </w:pPr>
      <w:r w:rsidRPr="00210478">
        <w:rPr>
          <w:rFonts w:eastAsia="Calibri"/>
          <w:kern w:val="2"/>
          <w:lang w:val="en-CA"/>
        </w:rPr>
        <w:t>Acquisitions had been key to Facebook’s business and revenue growth. Its strategy was to buy potential rivals before they could become too big. In the process, the company sometimes paid exceptionally high acquisition prices. Because of potential anticompetitive practices, the company had also drawn attention from the US Federal Trade Commission, which had recently demanded data on unreported purchases from Facebook and other big technology</w:t>
      </w:r>
      <w:r w:rsidRPr="00210478">
        <w:rPr>
          <w:color w:val="000000"/>
          <w:kern w:val="2"/>
          <w:lang w:val="en-CA"/>
        </w:rPr>
        <w:t xml:space="preserve"> </w:t>
      </w:r>
      <w:bookmarkStart w:id="2" w:name="_1jwl1t1u4t4i"/>
      <w:bookmarkEnd w:id="2"/>
      <w:r w:rsidRPr="00210478">
        <w:rPr>
          <w:color w:val="000000"/>
          <w:kern w:val="2"/>
          <w:lang w:val="en-CA"/>
        </w:rPr>
        <w:t>(big tech) c</w:t>
      </w:r>
      <w:r w:rsidRPr="00210478">
        <w:rPr>
          <w:rFonts w:eastAsia="Calibri"/>
          <w:kern w:val="2"/>
          <w:lang w:val="en-CA"/>
        </w:rPr>
        <w:t>ompanies.</w:t>
      </w:r>
      <w:r w:rsidRPr="00210478">
        <w:rPr>
          <w:rFonts w:eastAsia="Calibri"/>
          <w:kern w:val="2"/>
          <w:vertAlign w:val="superscript"/>
          <w:lang w:val="en-CA"/>
        </w:rPr>
        <w:endnoteReference w:id="16"/>
      </w:r>
      <w:r w:rsidRPr="00210478">
        <w:rPr>
          <w:rFonts w:eastAsia="Calibri"/>
          <w:kern w:val="2"/>
          <w:lang w:val="en-CA"/>
        </w:rPr>
        <w:t xml:space="preserve"> Facebook had acquired WhatsApp, Instagram, Oculus VR, Onavo, and Beluga within the past nine years (see Exhibit 3).</w:t>
      </w:r>
      <w:r w:rsidRPr="00210478">
        <w:rPr>
          <w:rFonts w:eastAsia="Calibri"/>
          <w:kern w:val="2"/>
          <w:vertAlign w:val="superscript"/>
          <w:lang w:val="en-CA"/>
        </w:rPr>
        <w:endnoteReference w:id="17"/>
      </w:r>
      <w:r w:rsidRPr="00210478">
        <w:rPr>
          <w:rFonts w:eastAsia="Calibri"/>
          <w:kern w:val="2"/>
          <w:lang w:val="en-CA"/>
        </w:rPr>
        <w:t xml:space="preserve"> It had 346 million active users in India in 2020.</w:t>
      </w:r>
      <w:r w:rsidRPr="00210478">
        <w:rPr>
          <w:rStyle w:val="EndnoteReference"/>
          <w:rFonts w:eastAsia="Calibri"/>
          <w:kern w:val="2"/>
          <w:lang w:val="en-CA"/>
        </w:rPr>
        <w:endnoteReference w:id="18"/>
      </w:r>
      <w:r w:rsidRPr="00210478">
        <w:rPr>
          <w:kern w:val="2"/>
          <w:lang w:val="en-CA"/>
        </w:rPr>
        <w:t xml:space="preserve"> </w:t>
      </w:r>
    </w:p>
    <w:p w14:paraId="4163F7D8" w14:textId="3B90D891" w:rsidR="00CC2896" w:rsidRPr="00210478" w:rsidRDefault="00CC2896" w:rsidP="001A659A">
      <w:pPr>
        <w:pStyle w:val="BodyTextMain"/>
        <w:rPr>
          <w:kern w:val="2"/>
          <w:lang w:val="en-CA"/>
        </w:rPr>
      </w:pPr>
    </w:p>
    <w:p w14:paraId="3ED10FD0" w14:textId="77777777" w:rsidR="00CC2896" w:rsidRPr="00210478" w:rsidRDefault="00CC2896" w:rsidP="001A659A">
      <w:pPr>
        <w:pStyle w:val="BodyTextMain"/>
        <w:rPr>
          <w:rFonts w:eastAsia="Calibri"/>
          <w:kern w:val="2"/>
          <w:lang w:val="en-CA"/>
        </w:rPr>
      </w:pPr>
    </w:p>
    <w:p w14:paraId="3E2E2270" w14:textId="2834F220" w:rsidR="00CC2896" w:rsidRPr="00210478" w:rsidRDefault="00CC2896" w:rsidP="001A659A">
      <w:pPr>
        <w:pStyle w:val="Casehead1"/>
        <w:rPr>
          <w:lang w:val="en-CA"/>
        </w:rPr>
      </w:pPr>
      <w:r w:rsidRPr="00210478">
        <w:rPr>
          <w:lang w:val="en-CA"/>
        </w:rPr>
        <w:t>Jio’s Alliances</w:t>
      </w:r>
    </w:p>
    <w:p w14:paraId="19BF5983" w14:textId="77777777" w:rsidR="00CC2896" w:rsidRPr="00210478" w:rsidRDefault="00CC2896" w:rsidP="001A659A">
      <w:pPr>
        <w:pStyle w:val="BodyTextMain"/>
        <w:rPr>
          <w:lang w:val="en-CA"/>
        </w:rPr>
      </w:pPr>
    </w:p>
    <w:p w14:paraId="0AEBF02B" w14:textId="69EEA2F8" w:rsidR="00CC2896" w:rsidRPr="00210478" w:rsidRDefault="00CC2896" w:rsidP="001A659A">
      <w:pPr>
        <w:pStyle w:val="BodyTextMain"/>
        <w:rPr>
          <w:lang w:val="en-CA"/>
        </w:rPr>
      </w:pPr>
      <w:r w:rsidRPr="00210478">
        <w:rPr>
          <w:lang w:val="en-CA"/>
        </w:rPr>
        <w:t>Aiming to be India’s largest digital lifestyle company, Jio had entered into alliances to bring the best resources from around the world to create value for its customers. Over the months from April to July 2020, leading technology investors, such as Facebook, Silver Lake Partners, Vista Equity</w:t>
      </w:r>
      <w:r w:rsidR="00156B33" w:rsidRPr="00210478">
        <w:rPr>
          <w:lang w:val="en-CA"/>
        </w:rPr>
        <w:t xml:space="preserve"> Partners</w:t>
      </w:r>
      <w:r w:rsidRPr="00210478">
        <w:rPr>
          <w:lang w:val="en-CA"/>
        </w:rPr>
        <w:t>, General Atlantic, and KKR and Co. Inc., had aggregate investments of ₹785</w:t>
      </w:r>
      <w:r w:rsidR="00156B33" w:rsidRPr="00210478">
        <w:rPr>
          <w:lang w:val="en-CA"/>
        </w:rPr>
        <w:t>.</w:t>
      </w:r>
      <w:r w:rsidRPr="00210478">
        <w:rPr>
          <w:lang w:val="en-CA"/>
        </w:rPr>
        <w:t xml:space="preserve">62 </w:t>
      </w:r>
      <w:r w:rsidR="00156B33" w:rsidRPr="00210478">
        <w:rPr>
          <w:lang w:val="en-CA"/>
        </w:rPr>
        <w:t>b</w:t>
      </w:r>
      <w:r w:rsidRPr="00210478">
        <w:rPr>
          <w:lang w:val="en-CA"/>
        </w:rPr>
        <w:t>illion in Jio Platforms Inc. (Jio Platforms) (see Exhibit 4).</w:t>
      </w:r>
      <w:r w:rsidRPr="00210478">
        <w:rPr>
          <w:rStyle w:val="EndnoteReference"/>
          <w:lang w:val="en-CA"/>
        </w:rPr>
        <w:endnoteReference w:id="19"/>
      </w:r>
      <w:r w:rsidRPr="00210478">
        <w:rPr>
          <w:lang w:val="en-CA"/>
        </w:rPr>
        <w:t xml:space="preserve"> RIL had raised more than ₹1,688.18 billion in just 58 days through investments from global technology investors; this included ₹1,156.93 billion from global investors and ₹531.24 billion for rights in Jio, raised on May 20, 2020 (see Exhibit 5).</w:t>
      </w:r>
      <w:r w:rsidRPr="00210478">
        <w:rPr>
          <w:rStyle w:val="EndnoteReference"/>
          <w:lang w:val="en-CA"/>
        </w:rPr>
        <w:endnoteReference w:id="20"/>
      </w:r>
    </w:p>
    <w:p w14:paraId="42D1233D" w14:textId="6C41B17A" w:rsidR="00CC2896" w:rsidRPr="00210478" w:rsidRDefault="00CC2896" w:rsidP="001A659A">
      <w:pPr>
        <w:pStyle w:val="BodyTextMain"/>
        <w:rPr>
          <w:lang w:val="en-CA"/>
        </w:rPr>
      </w:pPr>
    </w:p>
    <w:p w14:paraId="18694E0E" w14:textId="755E8B60" w:rsidR="00CC2896" w:rsidRPr="00210478" w:rsidRDefault="00CC2896" w:rsidP="001D3148">
      <w:pPr>
        <w:pStyle w:val="Casehead1"/>
        <w:keepNext/>
        <w:rPr>
          <w:lang w:val="en-CA"/>
        </w:rPr>
      </w:pPr>
      <w:r w:rsidRPr="00210478">
        <w:rPr>
          <w:lang w:val="en-CA"/>
        </w:rPr>
        <w:lastRenderedPageBreak/>
        <w:t>Strategy Analysis: InterSectoral Strategic AllianceS</w:t>
      </w:r>
    </w:p>
    <w:p w14:paraId="4715CD8C" w14:textId="77777777" w:rsidR="00CC2896" w:rsidRPr="00210478" w:rsidRDefault="00CC2896" w:rsidP="001D3148">
      <w:pPr>
        <w:pStyle w:val="BodyTextMain"/>
        <w:keepNext/>
        <w:rPr>
          <w:lang w:val="en-CA"/>
        </w:rPr>
      </w:pPr>
    </w:p>
    <w:p w14:paraId="1AE43DEA" w14:textId="1C97BEAA" w:rsidR="00CC2896" w:rsidRPr="00210478" w:rsidRDefault="00CC2896" w:rsidP="001D3148">
      <w:pPr>
        <w:pStyle w:val="BodyTextMain"/>
        <w:keepNext/>
        <w:rPr>
          <w:lang w:val="en-CA"/>
        </w:rPr>
      </w:pPr>
      <w:r w:rsidRPr="00210478">
        <w:rPr>
          <w:lang w:val="en-CA"/>
        </w:rPr>
        <w:t>Companies used alliances as strategic vehicles to expand their products and their geographic or customer reach. Studies showed that the success of alliances varied. Firms had achieved and maintained success when they possessed alliance management capabilities—that is, superior organizational capabilities to manage the alliances.</w:t>
      </w:r>
      <w:r w:rsidRPr="00210478">
        <w:rPr>
          <w:rStyle w:val="EndnoteReference"/>
          <w:lang w:val="en-CA"/>
        </w:rPr>
        <w:endnoteReference w:id="21"/>
      </w:r>
      <w:r w:rsidRPr="00210478">
        <w:rPr>
          <w:lang w:val="en-CA"/>
        </w:rPr>
        <w:t xml:space="preserve"> In an era in which alliances had become an important strategy, this capability was considered a competitive advantage.</w:t>
      </w:r>
    </w:p>
    <w:p w14:paraId="39A85F4A" w14:textId="77777777" w:rsidR="00CC2896" w:rsidRPr="00210478" w:rsidRDefault="00CC2896" w:rsidP="001A659A">
      <w:pPr>
        <w:pStyle w:val="BodyTextMain"/>
        <w:rPr>
          <w:lang w:val="en-CA"/>
        </w:rPr>
      </w:pPr>
    </w:p>
    <w:p w14:paraId="4127F0C8" w14:textId="06D38FF8" w:rsidR="00CC2896" w:rsidRPr="00210478" w:rsidRDefault="00CC2896" w:rsidP="001A659A">
      <w:pPr>
        <w:pStyle w:val="BodyTextMain"/>
        <w:rPr>
          <w:lang w:val="en-CA"/>
        </w:rPr>
      </w:pPr>
      <w:r w:rsidRPr="00210478">
        <w:rPr>
          <w:lang w:val="en-CA"/>
        </w:rPr>
        <w:t>Cross-border alliances provided multinational firms with opportunities to stabilize resource exchanges, smooth global operations, increase market presence, and achieve faster market entry. They also helped them maintain a higher level of corporate flexibility than other modes of entry into markets, such as mergers and acquisitions. Strategic alliances were used not only to enable firms to withstand competition but also to increase firms’ competitiveness. As market opportunities emerged, firms used alliances to enhance their capabilities to meet increasing demand while utilizing their partners’ resources.</w:t>
      </w:r>
    </w:p>
    <w:p w14:paraId="7CD5C364" w14:textId="1CE91CB5" w:rsidR="00CC2896" w:rsidRPr="00210478" w:rsidRDefault="00CC2896" w:rsidP="001A659A">
      <w:pPr>
        <w:pStyle w:val="BodyTextMain"/>
        <w:rPr>
          <w:lang w:val="en-CA"/>
        </w:rPr>
      </w:pPr>
    </w:p>
    <w:p w14:paraId="35FF1602" w14:textId="77777777" w:rsidR="00CC2896" w:rsidRPr="00210478" w:rsidRDefault="00CC2896" w:rsidP="001A659A">
      <w:pPr>
        <w:pStyle w:val="BodyTextMain"/>
        <w:rPr>
          <w:lang w:val="en-CA"/>
        </w:rPr>
      </w:pPr>
    </w:p>
    <w:p w14:paraId="344CFA08" w14:textId="0D12AC70" w:rsidR="00CC2896" w:rsidRPr="00210478" w:rsidRDefault="00CC2896" w:rsidP="00263E32">
      <w:pPr>
        <w:pStyle w:val="Casehead1"/>
        <w:keepNext/>
        <w:rPr>
          <w:lang w:val="en-CA"/>
        </w:rPr>
      </w:pPr>
      <w:bookmarkStart w:id="3" w:name="_lrk65s96trmr"/>
      <w:bookmarkEnd w:id="3"/>
      <w:r w:rsidRPr="00210478">
        <w:rPr>
          <w:lang w:val="en-CA"/>
        </w:rPr>
        <w:t>Jio’s Strategy</w:t>
      </w:r>
    </w:p>
    <w:p w14:paraId="3880C35D" w14:textId="77777777" w:rsidR="00CC2896" w:rsidRPr="00210478" w:rsidRDefault="00CC2896" w:rsidP="00263E32">
      <w:pPr>
        <w:pStyle w:val="BodyTextMain"/>
        <w:keepNext/>
        <w:rPr>
          <w:lang w:val="en-CA"/>
        </w:rPr>
      </w:pPr>
    </w:p>
    <w:p w14:paraId="0820C26D" w14:textId="63D134B7" w:rsidR="00CC2896" w:rsidRPr="00210478" w:rsidRDefault="00CC2896" w:rsidP="00263E32">
      <w:pPr>
        <w:pStyle w:val="BodyTextMain"/>
        <w:keepNext/>
        <w:rPr>
          <w:lang w:val="en-CA"/>
        </w:rPr>
      </w:pPr>
      <w:r w:rsidRPr="00210478">
        <w:rPr>
          <w:lang w:val="en-CA"/>
        </w:rPr>
        <w:t xml:space="preserve">Jio used the bait-and-hook model, offering the basic product (i.e., the </w:t>
      </w:r>
      <w:r w:rsidR="00156B33" w:rsidRPr="00210478">
        <w:rPr>
          <w:lang w:val="en-CA"/>
        </w:rPr>
        <w:t>bait</w:t>
      </w:r>
      <w:r w:rsidRPr="00210478">
        <w:rPr>
          <w:lang w:val="en-CA"/>
        </w:rPr>
        <w:t xml:space="preserve">) at low or no cost and selling a complementary product or refill (i.e., the </w:t>
      </w:r>
      <w:r w:rsidR="00156B33" w:rsidRPr="00210478">
        <w:rPr>
          <w:lang w:val="en-CA"/>
        </w:rPr>
        <w:t>hook</w:t>
      </w:r>
      <w:r w:rsidRPr="00210478">
        <w:rPr>
          <w:lang w:val="en-CA"/>
        </w:rPr>
        <w:t>) at comparatively higher prices. In this model, the complementary product was usually essential to the effective use of the core product. For example, Jio gave out free 4G SIM cards with free phone calling, data, and over-the-top (OTT) media services that enabled non-4G users to switch to 4G voice over long-term evolution (VoLTE) handsets and the Jio ecosystem. Jio also practised penetration pricing, keeping its product prices artificially low to gain market share quickly. It did this for new product launches on the understanding that prices would be raised at the end of the promotional period, after the company’s market share objectives had been achieved.</w:t>
      </w:r>
      <w:bookmarkStart w:id="4" w:name="_9q3fh97zh959"/>
      <w:bookmarkEnd w:id="4"/>
    </w:p>
    <w:p w14:paraId="43852BA3" w14:textId="77777777" w:rsidR="00CC2896" w:rsidRPr="00210478" w:rsidRDefault="00CC2896" w:rsidP="001A659A">
      <w:pPr>
        <w:pStyle w:val="BodyTextMain"/>
        <w:rPr>
          <w:lang w:val="en-CA"/>
        </w:rPr>
      </w:pPr>
    </w:p>
    <w:p w14:paraId="6BCF87F1" w14:textId="4C735693" w:rsidR="00CC2896" w:rsidRPr="00210478" w:rsidRDefault="00CC2896" w:rsidP="001A659A">
      <w:pPr>
        <w:pStyle w:val="BodyTextMain"/>
        <w:rPr>
          <w:lang w:val="en-CA"/>
        </w:rPr>
      </w:pPr>
      <w:r w:rsidRPr="00210478">
        <w:rPr>
          <w:lang w:val="en-CA"/>
        </w:rPr>
        <w:t>Jio also used diversification as a growth strategy to gain market share in different domains. It diversified its product portfolio in areas such as telecom, OTT, health care, retail, e-commerce, the Internet of things (IoT), VR, and augmented reality (AR).</w:t>
      </w:r>
    </w:p>
    <w:p w14:paraId="318FECDD" w14:textId="02338247" w:rsidR="00CC2896" w:rsidRPr="00210478" w:rsidRDefault="00CC2896" w:rsidP="001A659A">
      <w:pPr>
        <w:pStyle w:val="BodyTextMain"/>
        <w:rPr>
          <w:lang w:val="en-CA"/>
        </w:rPr>
      </w:pPr>
    </w:p>
    <w:p w14:paraId="0D1985A9" w14:textId="77777777" w:rsidR="00CC2896" w:rsidRPr="00210478" w:rsidRDefault="00CC2896" w:rsidP="001A659A">
      <w:pPr>
        <w:pStyle w:val="BodyTextMain"/>
        <w:rPr>
          <w:lang w:val="en-CA"/>
        </w:rPr>
      </w:pPr>
    </w:p>
    <w:p w14:paraId="139F192C" w14:textId="4A347B78" w:rsidR="00CC2896" w:rsidRPr="00210478" w:rsidRDefault="00CC2896" w:rsidP="001A659A">
      <w:pPr>
        <w:pStyle w:val="Casehead1"/>
        <w:rPr>
          <w:lang w:val="en-CA"/>
        </w:rPr>
      </w:pPr>
      <w:r w:rsidRPr="00210478">
        <w:rPr>
          <w:lang w:val="en-CA"/>
        </w:rPr>
        <w:t>ChangeS in THE telecom industry after Jio’s entry</w:t>
      </w:r>
    </w:p>
    <w:p w14:paraId="5A718BB3" w14:textId="77777777" w:rsidR="00CC2896" w:rsidRPr="00210478" w:rsidRDefault="00CC2896" w:rsidP="001A659A">
      <w:pPr>
        <w:pStyle w:val="BodyTextMain"/>
        <w:rPr>
          <w:lang w:val="en-CA"/>
        </w:rPr>
      </w:pPr>
    </w:p>
    <w:p w14:paraId="106AE5CE" w14:textId="33260739" w:rsidR="00CC2896" w:rsidRPr="00210478" w:rsidRDefault="00CC2896" w:rsidP="001A659A">
      <w:pPr>
        <w:pStyle w:val="BodyTextMain"/>
        <w:rPr>
          <w:lang w:val="en-CA"/>
        </w:rPr>
      </w:pPr>
      <w:r w:rsidRPr="00210478">
        <w:rPr>
          <w:lang w:val="en-CA"/>
        </w:rPr>
        <w:t>The telecom industry was undergoing a number of significant changes around the time of Jio’s entrance.</w:t>
      </w:r>
    </w:p>
    <w:p w14:paraId="6FFEC063" w14:textId="77777777" w:rsidR="00CC2896" w:rsidRPr="00210478" w:rsidRDefault="00CC2896" w:rsidP="001A659A">
      <w:pPr>
        <w:pStyle w:val="BodyTextMain"/>
        <w:rPr>
          <w:lang w:val="en-CA"/>
        </w:rPr>
      </w:pPr>
    </w:p>
    <w:p w14:paraId="187EB753" w14:textId="77777777" w:rsidR="00CC2896" w:rsidRPr="00210478" w:rsidRDefault="00CC2896" w:rsidP="001A659A">
      <w:pPr>
        <w:pStyle w:val="BodyTextMain"/>
        <w:rPr>
          <w:lang w:val="en-CA"/>
        </w:rPr>
      </w:pPr>
    </w:p>
    <w:p w14:paraId="2191A0E0" w14:textId="43329FBB" w:rsidR="00CC2896" w:rsidRPr="00210478" w:rsidRDefault="00CC2896" w:rsidP="00653012">
      <w:pPr>
        <w:pStyle w:val="Casehead2"/>
        <w:rPr>
          <w:lang w:val="en-CA"/>
        </w:rPr>
      </w:pPr>
      <w:r w:rsidRPr="00210478">
        <w:rPr>
          <w:lang w:val="en-CA"/>
        </w:rPr>
        <w:t>Ultra-Cheap Data</w:t>
      </w:r>
    </w:p>
    <w:p w14:paraId="1B144822" w14:textId="77777777" w:rsidR="00CC2896" w:rsidRPr="00210478" w:rsidRDefault="00CC2896" w:rsidP="001A659A">
      <w:pPr>
        <w:pStyle w:val="BodyTextMain"/>
        <w:rPr>
          <w:lang w:val="en-CA"/>
        </w:rPr>
      </w:pPr>
    </w:p>
    <w:p w14:paraId="599560C2" w14:textId="7FCD3677" w:rsidR="00CC2896" w:rsidRPr="00210478" w:rsidRDefault="00CC2896" w:rsidP="001A659A">
      <w:pPr>
        <w:pStyle w:val="BodyTextMain"/>
        <w:rPr>
          <w:lang w:val="en-CA"/>
        </w:rPr>
      </w:pPr>
      <w:r w:rsidRPr="00210478">
        <w:rPr>
          <w:lang w:val="en-CA"/>
        </w:rPr>
        <w:t>Before Jio’s entry into the telecom industry, data plans were expensive, and consumers had to pay up to ₹450 for one gigabyte (GB) of data. The highlight of Jio’s launch offer was the free data it offered to consumers (4 GB of high-speed 4G data per day). Once customers reached this limit, they would get continued data at 128 kilobytes per second. The company eventually charged its customers fees after the incumbent operators protested. However, the fees were so low that consumers paid approximately ₹10 per GB of 4G data—an offer that no other operator could match. Jio’s data prices were among the lowest in the world. The company took advantage of the changing consumer trend away from voice toward data consumption and shifted its focus away from the voice-calling price wars to the data price wars.</w:t>
      </w:r>
      <w:r w:rsidRPr="00210478">
        <w:rPr>
          <w:rStyle w:val="EndnoteReference"/>
          <w:lang w:val="en-CA"/>
        </w:rPr>
        <w:endnoteReference w:id="22"/>
      </w:r>
    </w:p>
    <w:p w14:paraId="09071524" w14:textId="77777777" w:rsidR="00CC2896" w:rsidRPr="00210478" w:rsidRDefault="00CC2896" w:rsidP="001A659A">
      <w:pPr>
        <w:pStyle w:val="BodyTextMain"/>
        <w:rPr>
          <w:lang w:val="en-CA"/>
        </w:rPr>
      </w:pPr>
    </w:p>
    <w:p w14:paraId="6FF393E4" w14:textId="30302D26" w:rsidR="00CC2896" w:rsidRDefault="00CC2896" w:rsidP="001A659A">
      <w:pPr>
        <w:pStyle w:val="BodyTextMain"/>
        <w:rPr>
          <w:lang w:val="en-CA"/>
        </w:rPr>
      </w:pPr>
    </w:p>
    <w:p w14:paraId="0EAB6F2A" w14:textId="77777777" w:rsidR="00210478" w:rsidRPr="00210478" w:rsidRDefault="00210478" w:rsidP="001A659A">
      <w:pPr>
        <w:pStyle w:val="BodyTextMain"/>
        <w:rPr>
          <w:lang w:val="en-CA"/>
        </w:rPr>
      </w:pPr>
    </w:p>
    <w:p w14:paraId="4C2C512F" w14:textId="72397E85" w:rsidR="00CC2896" w:rsidRPr="00210478" w:rsidRDefault="00CC2896" w:rsidP="00287FBA">
      <w:pPr>
        <w:pStyle w:val="Casehead2"/>
        <w:keepNext/>
        <w:rPr>
          <w:lang w:val="en-CA"/>
        </w:rPr>
      </w:pPr>
      <w:r w:rsidRPr="00210478">
        <w:rPr>
          <w:lang w:val="en-CA"/>
        </w:rPr>
        <w:lastRenderedPageBreak/>
        <w:t>Increased Consumption of Online Content</w:t>
      </w:r>
    </w:p>
    <w:p w14:paraId="5E1BEA2C" w14:textId="77777777" w:rsidR="00CC2896" w:rsidRPr="00210478" w:rsidRDefault="00CC2896" w:rsidP="00287FBA">
      <w:pPr>
        <w:pStyle w:val="BodyTextMain"/>
        <w:keepNext/>
        <w:rPr>
          <w:lang w:val="en-CA"/>
        </w:rPr>
      </w:pPr>
    </w:p>
    <w:p w14:paraId="52ADE005" w14:textId="5162820C" w:rsidR="00CC2896" w:rsidRPr="00210478" w:rsidRDefault="00CC2896" w:rsidP="00287FBA">
      <w:pPr>
        <w:pStyle w:val="BodyTextMain"/>
        <w:keepNext/>
        <w:rPr>
          <w:lang w:val="en-CA"/>
        </w:rPr>
      </w:pPr>
      <w:r w:rsidRPr="00210478">
        <w:rPr>
          <w:lang w:val="en-CA"/>
        </w:rPr>
        <w:t>India had experienced an exponential rise in the consumption of online content since free data became available. Jio claimed that India’s data consumption grew from 0.2 billion GB to 1.2 billion GB in six months, with the average consumer now using 10 GB of data per month.</w:t>
      </w:r>
      <w:r w:rsidRPr="00210478">
        <w:rPr>
          <w:rStyle w:val="EndnoteReference"/>
          <w:lang w:val="en-CA"/>
        </w:rPr>
        <w:endnoteReference w:id="23"/>
      </w:r>
    </w:p>
    <w:p w14:paraId="33834E14" w14:textId="77777777" w:rsidR="00CC2896" w:rsidRPr="00210478" w:rsidRDefault="00CC2896" w:rsidP="001A659A">
      <w:pPr>
        <w:pStyle w:val="BodyTextMain"/>
        <w:rPr>
          <w:lang w:val="en-CA"/>
        </w:rPr>
      </w:pPr>
    </w:p>
    <w:p w14:paraId="6E7D7FF8" w14:textId="77777777" w:rsidR="00CC2896" w:rsidRPr="00210478" w:rsidRDefault="00CC2896" w:rsidP="001A659A">
      <w:pPr>
        <w:pStyle w:val="BodyTextMain"/>
        <w:rPr>
          <w:lang w:val="en-CA"/>
        </w:rPr>
      </w:pPr>
    </w:p>
    <w:p w14:paraId="7E5F1C44" w14:textId="4B23F7BA" w:rsidR="00CC2896" w:rsidRPr="00210478" w:rsidRDefault="00CC2896" w:rsidP="00653012">
      <w:pPr>
        <w:pStyle w:val="Casehead2"/>
        <w:rPr>
          <w:lang w:val="en-CA"/>
        </w:rPr>
      </w:pPr>
      <w:r w:rsidRPr="00210478">
        <w:rPr>
          <w:lang w:val="en-CA"/>
        </w:rPr>
        <w:t>Free Voice Calling</w:t>
      </w:r>
    </w:p>
    <w:p w14:paraId="362C5804" w14:textId="77777777" w:rsidR="00CC2896" w:rsidRPr="00210478" w:rsidRDefault="00CC2896" w:rsidP="001A659A">
      <w:pPr>
        <w:pStyle w:val="BodyTextMain"/>
        <w:rPr>
          <w:lang w:val="en-CA"/>
        </w:rPr>
      </w:pPr>
    </w:p>
    <w:p w14:paraId="73780F15" w14:textId="7EAF771A" w:rsidR="00CC2896" w:rsidRPr="00210478" w:rsidRDefault="00CC2896" w:rsidP="001A659A">
      <w:pPr>
        <w:pStyle w:val="BodyTextMain"/>
        <w:rPr>
          <w:lang w:val="en-CA"/>
        </w:rPr>
      </w:pPr>
      <w:r w:rsidRPr="00210478">
        <w:rPr>
          <w:lang w:val="en-CA"/>
        </w:rPr>
        <w:t>Voice calls became free for all consumers across all telecom networks when Jio launched operations. The company stated that local and subscriber trunk dialling (STD) calls from its network to other networks would be permanently free, and its rivals eventually followed suit, offering pre- and post-paid packages with free bundled minutes for STD and local voice calls to all networks. Jio stated that its network carried 2.5 billion minutes of free calls per day for customers.</w:t>
      </w:r>
      <w:r w:rsidRPr="00210478">
        <w:rPr>
          <w:rStyle w:val="EndnoteReference"/>
          <w:lang w:val="en-CA"/>
        </w:rPr>
        <w:endnoteReference w:id="24"/>
      </w:r>
    </w:p>
    <w:p w14:paraId="1C6C9162" w14:textId="77777777" w:rsidR="00CC2896" w:rsidRPr="00210478" w:rsidRDefault="00CC2896" w:rsidP="001A659A">
      <w:pPr>
        <w:pStyle w:val="BodyTextMain"/>
        <w:rPr>
          <w:lang w:val="en-CA"/>
        </w:rPr>
      </w:pPr>
    </w:p>
    <w:p w14:paraId="6602B1C6" w14:textId="77777777" w:rsidR="00CC2896" w:rsidRPr="00210478" w:rsidRDefault="00CC2896" w:rsidP="001A659A">
      <w:pPr>
        <w:pStyle w:val="BodyTextMain"/>
        <w:rPr>
          <w:lang w:val="en-CA"/>
        </w:rPr>
      </w:pPr>
    </w:p>
    <w:p w14:paraId="532E0F2A" w14:textId="7572A904" w:rsidR="00CC2896" w:rsidRPr="00210478" w:rsidRDefault="00CC2896" w:rsidP="00653012">
      <w:pPr>
        <w:pStyle w:val="Casehead2"/>
        <w:rPr>
          <w:lang w:val="en-CA"/>
        </w:rPr>
      </w:pPr>
      <w:r w:rsidRPr="00210478">
        <w:rPr>
          <w:lang w:val="en-CA"/>
        </w:rPr>
        <w:t>Proliferation of 4G Smartphones</w:t>
      </w:r>
    </w:p>
    <w:p w14:paraId="4BCAF137" w14:textId="77777777" w:rsidR="00CC2896" w:rsidRPr="00210478" w:rsidRDefault="00CC2896" w:rsidP="001A659A">
      <w:pPr>
        <w:pStyle w:val="BodyTextMain"/>
        <w:rPr>
          <w:lang w:val="en-CA"/>
        </w:rPr>
      </w:pPr>
    </w:p>
    <w:p w14:paraId="5FE78EB7" w14:textId="12C14787" w:rsidR="00CC2896" w:rsidRPr="00210478" w:rsidRDefault="00CC2896" w:rsidP="001A659A">
      <w:pPr>
        <w:pStyle w:val="BodyTextMain"/>
        <w:rPr>
          <w:lang w:val="en-CA"/>
        </w:rPr>
      </w:pPr>
      <w:r w:rsidRPr="00210478">
        <w:rPr>
          <w:lang w:val="en-CA"/>
        </w:rPr>
        <w:t>After Jio launched its services, the 4G smartphone market grew rapidly because of free access to its 4G network. Although 4G handsets became available in the affordable segment in late 2015, 4G VoLTE-capable smartphone prices dropped to ₹2,999 after Jio’s launch. Indeed, according to data from</w:t>
      </w:r>
      <w:r w:rsidR="00156B33" w:rsidRPr="00210478">
        <w:rPr>
          <w:sz w:val="20"/>
          <w:szCs w:val="20"/>
          <w:lang w:val="en-CA"/>
        </w:rPr>
        <w:t xml:space="preserve"> the </w:t>
      </w:r>
      <w:r w:rsidR="00156B33" w:rsidRPr="00210478">
        <w:rPr>
          <w:lang w:val="en-CA"/>
        </w:rPr>
        <w:t>International Data Corporation</w:t>
      </w:r>
      <w:r w:rsidRPr="00210478">
        <w:rPr>
          <w:lang w:val="en-CA"/>
        </w:rPr>
        <w:t xml:space="preserve"> and Morgan Stanley Research, 95 per cent of the smartphones sold in India in the first quarter of FY 2016 (September to December) were 4G capable.</w:t>
      </w:r>
      <w:r w:rsidRPr="00210478">
        <w:rPr>
          <w:rStyle w:val="EndnoteReference"/>
          <w:lang w:val="en-CA"/>
        </w:rPr>
        <w:endnoteReference w:id="25"/>
      </w:r>
    </w:p>
    <w:p w14:paraId="0C1F774E" w14:textId="77777777" w:rsidR="00CC2896" w:rsidRPr="00210478" w:rsidRDefault="00CC2896" w:rsidP="001A659A">
      <w:pPr>
        <w:pStyle w:val="BodyTextMain"/>
        <w:rPr>
          <w:lang w:val="en-CA"/>
        </w:rPr>
      </w:pPr>
    </w:p>
    <w:p w14:paraId="780EACA8" w14:textId="77777777" w:rsidR="00CC2896" w:rsidRPr="00210478" w:rsidRDefault="00CC2896" w:rsidP="001A659A">
      <w:pPr>
        <w:pStyle w:val="BodyTextMain"/>
        <w:rPr>
          <w:lang w:val="en-CA"/>
        </w:rPr>
      </w:pPr>
    </w:p>
    <w:p w14:paraId="65E2AF35" w14:textId="5B99BBCB" w:rsidR="00CC2896" w:rsidRPr="00210478" w:rsidRDefault="00CC2896" w:rsidP="00653012">
      <w:pPr>
        <w:pStyle w:val="Casehead2"/>
        <w:rPr>
          <w:lang w:val="en-CA"/>
        </w:rPr>
      </w:pPr>
      <w:r w:rsidRPr="00210478">
        <w:rPr>
          <w:lang w:val="en-CA"/>
        </w:rPr>
        <w:t>Faster Mobile Data</w:t>
      </w:r>
    </w:p>
    <w:p w14:paraId="74AEFC36" w14:textId="77777777" w:rsidR="00CC2896" w:rsidRPr="00210478" w:rsidRDefault="00CC2896" w:rsidP="001A659A">
      <w:pPr>
        <w:pStyle w:val="BodyTextMain"/>
        <w:rPr>
          <w:lang w:val="en-CA"/>
        </w:rPr>
      </w:pPr>
    </w:p>
    <w:p w14:paraId="515AE682" w14:textId="6572D84A" w:rsidR="00CC2896" w:rsidRPr="00210478" w:rsidRDefault="00CC2896" w:rsidP="001A659A">
      <w:pPr>
        <w:pStyle w:val="BodyTextMain"/>
        <w:rPr>
          <w:lang w:val="en-CA"/>
        </w:rPr>
      </w:pPr>
      <w:r w:rsidRPr="00210478">
        <w:rPr>
          <w:lang w:val="en-CA"/>
        </w:rPr>
        <w:t>With 4G becoming the norm, mobile data speeds increased significantly over the 3G networks that most people had used. A June 2020 report from the Telecom Regulatory Authority of India (TRAI), using its My Speed application (app), indicated that Jio offered average download speeds of approximately 18 megabytes per second (Mbps), while the incumbents delivered speeds of approximately 10 Mbps.</w:t>
      </w:r>
      <w:r w:rsidRPr="00210478">
        <w:rPr>
          <w:rStyle w:val="EndnoteReference"/>
          <w:lang w:val="en-CA"/>
        </w:rPr>
        <w:endnoteReference w:id="26"/>
      </w:r>
    </w:p>
    <w:p w14:paraId="481E3EE6" w14:textId="37F00BE1" w:rsidR="00CC2896" w:rsidRPr="00210478" w:rsidRDefault="00CC2896" w:rsidP="001A659A">
      <w:pPr>
        <w:pStyle w:val="BodyTextMain"/>
        <w:rPr>
          <w:lang w:val="en-CA"/>
        </w:rPr>
      </w:pPr>
    </w:p>
    <w:p w14:paraId="0F047E4C" w14:textId="77777777" w:rsidR="00CC2896" w:rsidRPr="00210478" w:rsidRDefault="00CC2896" w:rsidP="001A659A">
      <w:pPr>
        <w:pStyle w:val="BodyTextMain"/>
        <w:rPr>
          <w:lang w:val="en-CA"/>
        </w:rPr>
      </w:pPr>
    </w:p>
    <w:p w14:paraId="2749F5E0" w14:textId="38FD8122" w:rsidR="00CC2896" w:rsidRPr="00210478" w:rsidRDefault="00CC2896" w:rsidP="001A659A">
      <w:pPr>
        <w:pStyle w:val="Casehead1"/>
        <w:rPr>
          <w:lang w:val="en-CA"/>
        </w:rPr>
      </w:pPr>
      <w:r w:rsidRPr="00210478">
        <w:rPr>
          <w:lang w:val="en-CA"/>
        </w:rPr>
        <w:t>Facebook’s Strategy</w:t>
      </w:r>
    </w:p>
    <w:p w14:paraId="704FB81C" w14:textId="77777777" w:rsidR="00CC2896" w:rsidRPr="00210478" w:rsidRDefault="00CC2896" w:rsidP="001A659A">
      <w:pPr>
        <w:pStyle w:val="BodyTextMain"/>
        <w:rPr>
          <w:lang w:val="en-CA"/>
        </w:rPr>
      </w:pPr>
    </w:p>
    <w:p w14:paraId="5B6A5463" w14:textId="37A9CFB7" w:rsidR="00CC2896" w:rsidRPr="00210478" w:rsidRDefault="00CC2896" w:rsidP="001A659A">
      <w:pPr>
        <w:pStyle w:val="BodyTextMain"/>
        <w:rPr>
          <w:lang w:val="en-CA"/>
        </w:rPr>
      </w:pPr>
      <w:r w:rsidRPr="00210478">
        <w:rPr>
          <w:lang w:val="en-CA"/>
        </w:rPr>
        <w:t>The strategic alliance between Facebook and Jio was a voluntary arrangement in which resources from both firms were combined to create synergies. The market presented limited opportunities and resources that both firms needed to access. Facebook increased its market share by establishing alliances with telecom and mobile manufacturing companies, thus ensuring that its products were installed by default to increase the number of users who accessed its social media services through the Facebook mobile app.</w:t>
      </w:r>
      <w:r w:rsidRPr="00210478">
        <w:rPr>
          <w:rStyle w:val="EndnoteReference"/>
          <w:lang w:val="en-CA"/>
        </w:rPr>
        <w:endnoteReference w:id="27"/>
      </w:r>
    </w:p>
    <w:p w14:paraId="5543B334" w14:textId="77777777" w:rsidR="00CC2896" w:rsidRPr="00210478" w:rsidRDefault="00CC2896" w:rsidP="001A659A">
      <w:pPr>
        <w:pStyle w:val="BodyTextMain"/>
        <w:rPr>
          <w:lang w:val="en-CA"/>
        </w:rPr>
      </w:pPr>
    </w:p>
    <w:p w14:paraId="193434C8" w14:textId="489F4C2F" w:rsidR="00CC2896" w:rsidRPr="00210478" w:rsidRDefault="00CC2896" w:rsidP="001A659A">
      <w:pPr>
        <w:pStyle w:val="BodyTextMain"/>
        <w:rPr>
          <w:lang w:val="en-CA"/>
        </w:rPr>
      </w:pPr>
      <w:r w:rsidRPr="00210478">
        <w:rPr>
          <w:lang w:val="en-CA"/>
        </w:rPr>
        <w:t>Facebook used diversification to support an intensive growth strategy with the main objective of establishing new businesses. For example, the company acquired Oculus VR in order to offer VR technology to complement its social networking services. This intensive growth strategy supported Facebook’s strategic objective of acquiring or establishing new subsidiaries or businesses to increase revenues and its market reach. The implementation of this cost leadership generic competitive strategy was undergirded by cost minimization.</w:t>
      </w:r>
      <w:r w:rsidRPr="00210478">
        <w:rPr>
          <w:rStyle w:val="EndnoteReference"/>
          <w:lang w:val="en-CA"/>
        </w:rPr>
        <w:endnoteReference w:id="28"/>
      </w:r>
    </w:p>
    <w:p w14:paraId="1F4FB9DC" w14:textId="7869CC69" w:rsidR="00CC2896" w:rsidRPr="00210478" w:rsidRDefault="00CC2896" w:rsidP="001A659A">
      <w:pPr>
        <w:pStyle w:val="BodyTextMain"/>
        <w:rPr>
          <w:lang w:val="en-CA"/>
        </w:rPr>
      </w:pPr>
    </w:p>
    <w:p w14:paraId="0DD3C5C5" w14:textId="61D449B7" w:rsidR="00CC2896" w:rsidRDefault="00CC2896" w:rsidP="001A659A">
      <w:pPr>
        <w:pStyle w:val="BodyTextMain"/>
        <w:rPr>
          <w:lang w:val="en-CA"/>
        </w:rPr>
      </w:pPr>
    </w:p>
    <w:p w14:paraId="6C3C2E93" w14:textId="77777777" w:rsidR="00210478" w:rsidRPr="00210478" w:rsidRDefault="00210478" w:rsidP="001A659A">
      <w:pPr>
        <w:pStyle w:val="BodyTextMain"/>
        <w:rPr>
          <w:lang w:val="en-CA"/>
        </w:rPr>
      </w:pPr>
    </w:p>
    <w:p w14:paraId="02D995D5" w14:textId="27DFD6F7" w:rsidR="00CC2896" w:rsidRPr="00210478" w:rsidRDefault="00CC2896" w:rsidP="00287FBA">
      <w:pPr>
        <w:pStyle w:val="Casehead1"/>
        <w:keepNext/>
        <w:rPr>
          <w:lang w:val="en-CA"/>
        </w:rPr>
      </w:pPr>
      <w:bookmarkStart w:id="5" w:name="_8cwhqrr5ci3r"/>
      <w:bookmarkEnd w:id="5"/>
      <w:r w:rsidRPr="00210478">
        <w:rPr>
          <w:lang w:val="en-CA"/>
        </w:rPr>
        <w:lastRenderedPageBreak/>
        <w:t>Benefits of the Jio–Facebook Alliance</w:t>
      </w:r>
    </w:p>
    <w:p w14:paraId="51468889" w14:textId="77777777" w:rsidR="00CC2896" w:rsidRPr="00210478" w:rsidRDefault="00CC2896" w:rsidP="00287FBA">
      <w:pPr>
        <w:pStyle w:val="BodyTextMain"/>
        <w:keepNext/>
        <w:rPr>
          <w:lang w:val="en-CA"/>
        </w:rPr>
      </w:pPr>
    </w:p>
    <w:p w14:paraId="7055B031" w14:textId="150BE21F" w:rsidR="00CC2896" w:rsidRPr="00210478" w:rsidRDefault="00CC2896" w:rsidP="00287FBA">
      <w:pPr>
        <w:pStyle w:val="BodyTextMain"/>
        <w:keepNext/>
        <w:rPr>
          <w:lang w:val="en-CA"/>
        </w:rPr>
      </w:pPr>
      <w:r w:rsidRPr="00210478">
        <w:rPr>
          <w:lang w:val="en-CA"/>
        </w:rPr>
        <w:t>RIL’s total investment in Jio was approximately ₹</w:t>
      </w:r>
      <w:r w:rsidR="002039DF" w:rsidRPr="002039DF">
        <w:rPr>
          <w:rStyle w:val="Heading1Char"/>
          <w:rFonts w:cs="Arial"/>
          <w:color w:val="202122"/>
          <w:sz w:val="21"/>
          <w:szCs w:val="21"/>
          <w:shd w:val="clear" w:color="auto" w:fill="FFFFFF"/>
        </w:rPr>
        <w:t xml:space="preserve"> </w:t>
      </w:r>
      <w:r w:rsidR="002039DF">
        <w:rPr>
          <w:rStyle w:val="nowrap"/>
          <w:rFonts w:cs="Arial"/>
          <w:color w:val="202122"/>
          <w:sz w:val="21"/>
          <w:szCs w:val="21"/>
          <w:shd w:val="clear" w:color="auto" w:fill="FFFFFF"/>
        </w:rPr>
        <w:t>₹1.08 trillion</w:t>
      </w:r>
      <w:r w:rsidR="002039DF">
        <w:rPr>
          <w:rFonts w:ascii="Arial" w:hAnsi="Arial" w:cs="Arial"/>
          <w:color w:val="202122"/>
          <w:sz w:val="21"/>
          <w:szCs w:val="21"/>
          <w:shd w:val="clear" w:color="auto" w:fill="FFFFFF"/>
        </w:rPr>
        <w:t> (US$14 billion)</w:t>
      </w:r>
      <w:r w:rsidRPr="00210478">
        <w:rPr>
          <w:lang w:val="en-CA"/>
        </w:rPr>
        <w:t>. Therefore, what effectively cost the company approximately ₹10</w:t>
      </w:r>
      <w:r w:rsidR="001653A6">
        <w:rPr>
          <w:lang w:val="en-CA"/>
        </w:rPr>
        <w:t>8</w:t>
      </w:r>
      <w:r w:rsidRPr="00210478">
        <w:rPr>
          <w:lang w:val="en-CA"/>
        </w:rPr>
        <w:t xml:space="preserve"> billion (a 10 per cent stake) was sold for more than </w:t>
      </w:r>
      <w:r w:rsidR="001653A6">
        <w:rPr>
          <w:lang w:val="en-CA"/>
        </w:rPr>
        <w:t xml:space="preserve">four </w:t>
      </w:r>
      <w:r w:rsidRPr="00210478">
        <w:rPr>
          <w:lang w:val="en-CA"/>
        </w:rPr>
        <w:t xml:space="preserve"> times that amount (₹435.74 billion) to Facebook.</w:t>
      </w:r>
      <w:r w:rsidRPr="00210478">
        <w:rPr>
          <w:rStyle w:val="EndnoteReference"/>
          <w:lang w:val="en-CA"/>
        </w:rPr>
        <w:endnoteReference w:id="29"/>
      </w:r>
      <w:r w:rsidRPr="00210478">
        <w:rPr>
          <w:lang w:val="en-CA"/>
        </w:rPr>
        <w:t xml:space="preserve"> It could be considered that the value created by Jio through a successful business model of staking a claim was thrice the value of the initial investment. Beyond this, what did these two giants gain from this deal? Few theories explained the implications for the companies and for consumers. The partnering of these two powerful platforms would not only create richer consumer experiences but also provide 400 million consumers with access to the digital India dream. The Facebook–Jio deal was much deeper than it appeared on the surface; it was central to a well-considered philosophy that could ultimately reap large returns in ushering in a hyperlocal digital India.</w:t>
      </w:r>
      <w:r w:rsidRPr="00210478">
        <w:rPr>
          <w:rStyle w:val="EndnoteReference"/>
          <w:lang w:val="en-CA"/>
        </w:rPr>
        <w:endnoteReference w:id="30"/>
      </w:r>
      <w:r w:rsidRPr="00210478">
        <w:rPr>
          <w:lang w:val="en-CA"/>
        </w:rPr>
        <w:t xml:space="preserve"> Jio had the potential to leverage its online and brick-and-mortar retail customers with Facebook’s subscriber base.</w:t>
      </w:r>
    </w:p>
    <w:p w14:paraId="372C4D87" w14:textId="0C9048E7" w:rsidR="00CC2896" w:rsidRPr="00210478" w:rsidRDefault="00CC2896" w:rsidP="001A659A">
      <w:pPr>
        <w:pStyle w:val="BodyTextMain"/>
        <w:rPr>
          <w:lang w:val="en-CA"/>
        </w:rPr>
      </w:pPr>
    </w:p>
    <w:p w14:paraId="16498C0E" w14:textId="07DA42A8" w:rsidR="00CC2896" w:rsidRPr="00210478" w:rsidRDefault="00CC2896" w:rsidP="001A659A">
      <w:pPr>
        <w:pStyle w:val="BodyTextMain"/>
        <w:rPr>
          <w:lang w:val="en-CA"/>
        </w:rPr>
      </w:pPr>
      <w:r w:rsidRPr="00210478">
        <w:rPr>
          <w:lang w:val="en-CA"/>
        </w:rPr>
        <w:t>Several factors made the alliance beneficial for both companies.</w:t>
      </w:r>
    </w:p>
    <w:p w14:paraId="4C76F738" w14:textId="77777777" w:rsidR="00CC2896" w:rsidRPr="00210478" w:rsidRDefault="00CC2896" w:rsidP="001A659A">
      <w:pPr>
        <w:pStyle w:val="BodyTextMain"/>
        <w:rPr>
          <w:lang w:val="en-CA"/>
        </w:rPr>
      </w:pPr>
    </w:p>
    <w:p w14:paraId="4115827C" w14:textId="77777777" w:rsidR="00CC2896" w:rsidRPr="00210478" w:rsidRDefault="00CC2896" w:rsidP="001A659A">
      <w:pPr>
        <w:pStyle w:val="BodyTextMain"/>
        <w:rPr>
          <w:lang w:val="en-CA"/>
        </w:rPr>
      </w:pPr>
    </w:p>
    <w:p w14:paraId="22554144" w14:textId="72FE50F1" w:rsidR="00CC2896" w:rsidRPr="00210478" w:rsidRDefault="00CC2896" w:rsidP="00845D7E">
      <w:pPr>
        <w:pStyle w:val="Casehead2"/>
        <w:rPr>
          <w:lang w:val="en-CA"/>
        </w:rPr>
      </w:pPr>
      <w:r w:rsidRPr="00210478">
        <w:rPr>
          <w:lang w:val="en-CA"/>
        </w:rPr>
        <w:t>Reliance Industry Limited’s Ecosystem</w:t>
      </w:r>
    </w:p>
    <w:p w14:paraId="67E2C814" w14:textId="77777777" w:rsidR="00CC2896" w:rsidRPr="00210478" w:rsidRDefault="00CC2896" w:rsidP="001A659A">
      <w:pPr>
        <w:pStyle w:val="BodyTextMain"/>
        <w:rPr>
          <w:lang w:val="en-CA"/>
        </w:rPr>
      </w:pPr>
    </w:p>
    <w:p w14:paraId="3BB582AE" w14:textId="531EDE55" w:rsidR="00CC2896" w:rsidRPr="00210478" w:rsidRDefault="00CC2896" w:rsidP="001A659A">
      <w:pPr>
        <w:pStyle w:val="BodyTextMain"/>
        <w:rPr>
          <w:spacing w:val="-2"/>
          <w:lang w:val="en-CA"/>
        </w:rPr>
      </w:pPr>
      <w:r w:rsidRPr="00210478">
        <w:rPr>
          <w:spacing w:val="-2"/>
          <w:lang w:val="en-CA"/>
        </w:rPr>
        <w:t>RIL’s entry into the telecom industry with the launch of Jio laid the foundation for India’s digital transformation.</w:t>
      </w:r>
      <w:r w:rsidR="00156B33" w:rsidRPr="00210478">
        <w:rPr>
          <w:rStyle w:val="EndnoteReference"/>
          <w:spacing w:val="-2"/>
          <w:lang w:val="en-CA"/>
        </w:rPr>
        <w:endnoteReference w:id="31"/>
      </w:r>
      <w:r w:rsidRPr="00210478">
        <w:rPr>
          <w:spacing w:val="-2"/>
          <w:lang w:val="en-CA"/>
        </w:rPr>
        <w:t xml:space="preserve"> RIL’s loss-leader strategy of offering free phone calling, short messaging service (SMS), 4G data, and OTT services enabled it to become India’s largest telecom company. Jio built an ecosystem that included telecom, digital services, and information technology infrastructure. Jio was poised to capture the market for </w:t>
      </w:r>
      <w:r w:rsidRPr="00210478">
        <w:rPr>
          <w:rStyle w:val="st"/>
          <w:spacing w:val="-2"/>
          <w:lang w:val="en-CA"/>
        </w:rPr>
        <w:t>fibre to the x</w:t>
      </w:r>
      <w:r w:rsidRPr="00210478">
        <w:rPr>
          <w:spacing w:val="-2"/>
          <w:lang w:val="en-CA"/>
        </w:rPr>
        <w:t>, a fixed-line fibre-optic broadband connection that was currently under-penetrated. It would be able to offer JioTV to its subscribers, thereby disrupting the satellite television industry.</w:t>
      </w:r>
    </w:p>
    <w:p w14:paraId="23E79D23" w14:textId="0F3DBF1C" w:rsidR="00CC2896" w:rsidRPr="00210478" w:rsidRDefault="00CC2896" w:rsidP="001A659A">
      <w:pPr>
        <w:pStyle w:val="BodyTextMain"/>
        <w:rPr>
          <w:lang w:val="en-CA"/>
        </w:rPr>
      </w:pPr>
    </w:p>
    <w:p w14:paraId="4ED95EFA" w14:textId="77777777" w:rsidR="00CC2896" w:rsidRPr="00210478" w:rsidRDefault="00CC2896" w:rsidP="001A659A">
      <w:pPr>
        <w:pStyle w:val="BodyTextMain"/>
        <w:rPr>
          <w:lang w:val="en-CA"/>
        </w:rPr>
      </w:pPr>
    </w:p>
    <w:p w14:paraId="3D6310CC" w14:textId="1872FD80" w:rsidR="00CC2896" w:rsidRPr="00210478" w:rsidRDefault="00CC2896" w:rsidP="001A659A">
      <w:pPr>
        <w:pStyle w:val="Casehead2"/>
        <w:rPr>
          <w:lang w:val="en-CA"/>
        </w:rPr>
      </w:pPr>
      <w:r w:rsidRPr="00210478">
        <w:rPr>
          <w:lang w:val="en-CA"/>
        </w:rPr>
        <w:t>Reliance Industry Limited’s Ambition to Be Debt-Free</w:t>
      </w:r>
    </w:p>
    <w:p w14:paraId="2BF0C0B1" w14:textId="77777777" w:rsidR="00CC2896" w:rsidRPr="00210478" w:rsidRDefault="00CC2896" w:rsidP="001A659A">
      <w:pPr>
        <w:pStyle w:val="BodyTextMain"/>
        <w:rPr>
          <w:lang w:val="en-CA"/>
        </w:rPr>
      </w:pPr>
    </w:p>
    <w:p w14:paraId="1C8835CF" w14:textId="62443C31" w:rsidR="00CC2896" w:rsidRPr="00210478" w:rsidRDefault="00CC2896" w:rsidP="001A659A">
      <w:pPr>
        <w:pStyle w:val="BodyTextMain"/>
        <w:rPr>
          <w:lang w:val="en-CA"/>
        </w:rPr>
      </w:pPr>
      <w:r w:rsidRPr="00210478">
        <w:rPr>
          <w:lang w:val="en-CA"/>
        </w:rPr>
        <w:t>Facebook’s investment would help RIL achieve its goal of being debt-free by early 2021. Jio was expected to retain ₹150 billion of the cash from the Facebook deal. The remainder would be used by RIL, which would lower its debt by redeeming the optionally convertible preference shares it held. This investment was expected to reduce RIL’s debt by ₹500 billion. In December 2019, RIL’s gross debt was more than ₹3 trillion, and its net debt was ₹1.53 trillion.</w:t>
      </w:r>
      <w:r w:rsidRPr="00210478">
        <w:rPr>
          <w:rStyle w:val="EndnoteReference"/>
          <w:lang w:val="en-CA"/>
        </w:rPr>
        <w:endnoteReference w:id="32"/>
      </w:r>
    </w:p>
    <w:p w14:paraId="5EE530D9" w14:textId="4AD9C5A7" w:rsidR="00CC2896" w:rsidRPr="00210478" w:rsidRDefault="00CC2896" w:rsidP="001A659A">
      <w:pPr>
        <w:pStyle w:val="BodyTextMain"/>
        <w:rPr>
          <w:lang w:val="en-CA"/>
        </w:rPr>
      </w:pPr>
    </w:p>
    <w:p w14:paraId="1F807ACD" w14:textId="77777777" w:rsidR="00CC2896" w:rsidRPr="00210478" w:rsidRDefault="00CC2896" w:rsidP="001A659A">
      <w:pPr>
        <w:pStyle w:val="BodyTextMain"/>
        <w:rPr>
          <w:lang w:val="en-CA"/>
        </w:rPr>
      </w:pPr>
    </w:p>
    <w:p w14:paraId="3084F58E" w14:textId="21ECE264" w:rsidR="00CC2896" w:rsidRPr="00210478" w:rsidRDefault="00CC2896" w:rsidP="001A659A">
      <w:pPr>
        <w:pStyle w:val="Casehead2"/>
        <w:rPr>
          <w:lang w:val="en-CA"/>
        </w:rPr>
      </w:pPr>
      <w:r w:rsidRPr="00210478">
        <w:rPr>
          <w:lang w:val="en-CA"/>
        </w:rPr>
        <w:t>Facebook’s Penetration in India</w:t>
      </w:r>
    </w:p>
    <w:p w14:paraId="2E581EB3" w14:textId="77777777" w:rsidR="00CC2896" w:rsidRPr="00210478" w:rsidRDefault="00CC2896" w:rsidP="001A659A">
      <w:pPr>
        <w:pStyle w:val="BodyTextMain"/>
        <w:rPr>
          <w:lang w:val="en-CA"/>
        </w:rPr>
      </w:pPr>
    </w:p>
    <w:p w14:paraId="77CD1AA1" w14:textId="2583F9ED" w:rsidR="00CC2896" w:rsidRPr="00210478" w:rsidRDefault="00CC2896" w:rsidP="001A659A">
      <w:pPr>
        <w:pStyle w:val="BodyTextMain"/>
        <w:rPr>
          <w:lang w:val="en-CA"/>
        </w:rPr>
      </w:pPr>
      <w:r w:rsidRPr="00210478">
        <w:rPr>
          <w:lang w:val="en-CA"/>
        </w:rPr>
        <w:t>India accounted for the highest percentage of Facebook’s 2.44 million monthly active users. Approximately 20 per cent of WhatsApp’s more than two billion users were in India,</w:t>
      </w:r>
      <w:r w:rsidRPr="00210478">
        <w:rPr>
          <w:rStyle w:val="EndnoteReference"/>
          <w:lang w:val="en-CA"/>
        </w:rPr>
        <w:endnoteReference w:id="33"/>
      </w:r>
      <w:r w:rsidRPr="00210478">
        <w:rPr>
          <w:lang w:val="en-CA"/>
        </w:rPr>
        <w:t xml:space="preserve"> where Internet use was still limited to a few apps, such as YouTube and WhatsApp, which had become household name</w:t>
      </w:r>
      <w:r w:rsidR="00156B33" w:rsidRPr="00210478">
        <w:rPr>
          <w:lang w:val="en-CA"/>
        </w:rPr>
        <w:t>s</w:t>
      </w:r>
      <w:r w:rsidRPr="00210478">
        <w:rPr>
          <w:lang w:val="en-CA"/>
        </w:rPr>
        <w:t>. The number of Facebook users in India was expected to increase from 281 million in 2018 to 444.2 million in 2023, indicating that the user base was growing steadily.</w:t>
      </w:r>
      <w:r w:rsidRPr="00210478">
        <w:rPr>
          <w:rStyle w:val="EndnoteReference"/>
          <w:lang w:val="en-CA"/>
        </w:rPr>
        <w:endnoteReference w:id="34"/>
      </w:r>
      <w:r w:rsidRPr="00210478">
        <w:rPr>
          <w:lang w:val="en-CA"/>
        </w:rPr>
        <w:t xml:space="preserve"> </w:t>
      </w:r>
    </w:p>
    <w:p w14:paraId="7D7CA279" w14:textId="39D73105" w:rsidR="00CC2896" w:rsidRPr="00210478" w:rsidRDefault="00CC2896" w:rsidP="001A659A">
      <w:pPr>
        <w:pStyle w:val="BodyTextMain"/>
        <w:rPr>
          <w:lang w:val="en-CA"/>
        </w:rPr>
      </w:pPr>
    </w:p>
    <w:p w14:paraId="0F805C9E" w14:textId="77777777" w:rsidR="00CC2896" w:rsidRPr="00210478" w:rsidRDefault="00CC2896" w:rsidP="001A659A">
      <w:pPr>
        <w:pStyle w:val="BodyTextMain"/>
        <w:rPr>
          <w:lang w:val="en-CA"/>
        </w:rPr>
      </w:pPr>
    </w:p>
    <w:p w14:paraId="12838EB9" w14:textId="676904F7" w:rsidR="00CC2896" w:rsidRPr="00210478" w:rsidRDefault="00CC2896" w:rsidP="00210478">
      <w:pPr>
        <w:pStyle w:val="Casehead2"/>
        <w:rPr>
          <w:lang w:val="en-CA"/>
        </w:rPr>
      </w:pPr>
      <w:r w:rsidRPr="00210478">
        <w:rPr>
          <w:lang w:val="en-CA"/>
        </w:rPr>
        <w:t>Regulatory Woes</w:t>
      </w:r>
    </w:p>
    <w:p w14:paraId="7EC52942" w14:textId="77777777" w:rsidR="00CC2896" w:rsidRPr="00210478" w:rsidRDefault="00CC2896" w:rsidP="00210478">
      <w:pPr>
        <w:pStyle w:val="BodyTextMain"/>
        <w:rPr>
          <w:lang w:val="en-CA"/>
        </w:rPr>
      </w:pPr>
    </w:p>
    <w:p w14:paraId="5C0708FA" w14:textId="2BCFA8E2" w:rsidR="00CC2896" w:rsidRPr="00210478" w:rsidRDefault="00CC2896" w:rsidP="00210478">
      <w:pPr>
        <w:pStyle w:val="BodyTextMain"/>
        <w:rPr>
          <w:rFonts w:eastAsia="Calibri"/>
          <w:kern w:val="2"/>
          <w:lang w:val="en-CA"/>
        </w:rPr>
      </w:pPr>
      <w:r w:rsidRPr="00210478">
        <w:rPr>
          <w:rFonts w:eastAsia="Calibri"/>
          <w:kern w:val="2"/>
          <w:lang w:val="en-CA"/>
        </w:rPr>
        <w:t>Facebook needed an Indian representative, and its investment in Jio was a safeguard against the political risks of entering India, which included intense scrutiny of big tech, particularly foreign companies, by law enforcement and concerns about the management of the sensitive data of Indian citizens and organizations. Facebook had previously been criticized for issues ranging from net neutrality to Pegasus spyware.</w:t>
      </w:r>
      <w:r w:rsidRPr="00210478">
        <w:rPr>
          <w:rStyle w:val="EndnoteReference"/>
          <w:rFonts w:eastAsia="Calibri"/>
          <w:kern w:val="2"/>
          <w:lang w:val="en-CA"/>
        </w:rPr>
        <w:endnoteReference w:id="35"/>
      </w:r>
      <w:r w:rsidRPr="00210478">
        <w:rPr>
          <w:rFonts w:eastAsia="Calibri"/>
          <w:kern w:val="2"/>
          <w:lang w:val="en-CA"/>
        </w:rPr>
        <w:t xml:space="preserve"> It had </w:t>
      </w:r>
      <w:r w:rsidRPr="00210478">
        <w:rPr>
          <w:rFonts w:eastAsia="Calibri"/>
          <w:kern w:val="2"/>
          <w:lang w:val="en-CA"/>
        </w:rPr>
        <w:lastRenderedPageBreak/>
        <w:t>also come under increasing scrutiny from the Indian government, and this had negatively affected its image. This deal could prompt Facebook to leverage Jio’s user base to allay some of these fears by investing in India’s growth. The alliance could create many opportunities (see Exhibit 6).</w:t>
      </w:r>
    </w:p>
    <w:p w14:paraId="45D04637" w14:textId="3ACF4073" w:rsidR="00CC2896" w:rsidRPr="00210478" w:rsidRDefault="00CC2896" w:rsidP="001A659A">
      <w:pPr>
        <w:pStyle w:val="BodyTextMain"/>
        <w:rPr>
          <w:rFonts w:eastAsia="Calibri"/>
          <w:kern w:val="2"/>
          <w:lang w:val="en-CA"/>
        </w:rPr>
      </w:pPr>
    </w:p>
    <w:p w14:paraId="3BE84296" w14:textId="77777777" w:rsidR="00CC2896" w:rsidRPr="00210478" w:rsidRDefault="00CC2896" w:rsidP="001A659A">
      <w:pPr>
        <w:pStyle w:val="BodyTextMain"/>
        <w:rPr>
          <w:rFonts w:eastAsia="Calibri"/>
          <w:kern w:val="2"/>
          <w:lang w:val="en-CA"/>
        </w:rPr>
      </w:pPr>
    </w:p>
    <w:p w14:paraId="14F03A63" w14:textId="588EBAC5" w:rsidR="00CC2896" w:rsidRPr="00210478" w:rsidRDefault="00CC2896" w:rsidP="001A659A">
      <w:pPr>
        <w:pStyle w:val="Casehead1"/>
        <w:rPr>
          <w:lang w:val="en-CA"/>
        </w:rPr>
      </w:pPr>
      <w:r w:rsidRPr="00210478">
        <w:rPr>
          <w:caps w:val="0"/>
          <w:lang w:val="en-CA"/>
        </w:rPr>
        <w:t>Connecting Online and Off-Line Businesses</w:t>
      </w:r>
    </w:p>
    <w:p w14:paraId="1CE07263" w14:textId="77777777" w:rsidR="00CC2896" w:rsidRPr="00210478" w:rsidRDefault="00CC2896" w:rsidP="001A659A">
      <w:pPr>
        <w:pStyle w:val="BodyTextMain"/>
        <w:rPr>
          <w:lang w:val="en-CA"/>
        </w:rPr>
      </w:pPr>
    </w:p>
    <w:p w14:paraId="5EFC9A17" w14:textId="5317C513" w:rsidR="00CC2896" w:rsidRPr="00210478" w:rsidRDefault="00CC2896" w:rsidP="001A659A">
      <w:pPr>
        <w:pStyle w:val="BodyTextMain"/>
        <w:rPr>
          <w:lang w:val="en-CA"/>
        </w:rPr>
      </w:pPr>
      <w:r w:rsidRPr="00210478">
        <w:rPr>
          <w:lang w:val="en-CA"/>
        </w:rPr>
        <w:t xml:space="preserve">The Jio–Facebook alliance enabled both companies to access new markets, expand their geographic reach, obtain cutting-edge technology, and complement their skills and core competencies relatively quickly. Thus, the alliance was important for both companies. JioMart, Jio’s new digital commerce platform, and WhatsApp would enable nearly 30 million small Indian </w:t>
      </w:r>
      <w:r w:rsidRPr="00210478">
        <w:rPr>
          <w:i/>
          <w:iCs/>
          <w:lang w:val="en-CA"/>
        </w:rPr>
        <w:t>kirana</w:t>
      </w:r>
      <w:r w:rsidRPr="00210478">
        <w:rPr>
          <w:lang w:val="en-CA"/>
        </w:rPr>
        <w:t xml:space="preserve"> shops</w:t>
      </w:r>
      <w:r w:rsidR="00156B33" w:rsidRPr="00210478">
        <w:rPr>
          <w:rStyle w:val="EndnoteReference"/>
          <w:lang w:val="en-CA"/>
        </w:rPr>
        <w:endnoteReference w:id="36"/>
      </w:r>
      <w:r w:rsidRPr="00210478">
        <w:rPr>
          <w:lang w:val="en-CA"/>
        </w:rPr>
        <w:t xml:space="preserve"> to engage in digital transactions with the customers in their neighbourhoods, as local vendors and small kirana businesses would be able to register on JioMart and receive orders through WhatsApp.</w:t>
      </w:r>
      <w:r w:rsidRPr="00210478">
        <w:rPr>
          <w:rStyle w:val="EndnoteReference"/>
          <w:lang w:val="en-CA"/>
        </w:rPr>
        <w:endnoteReference w:id="37"/>
      </w:r>
    </w:p>
    <w:p w14:paraId="45114705" w14:textId="77777777" w:rsidR="00CC2896" w:rsidRPr="00210478" w:rsidRDefault="00CC2896" w:rsidP="001A659A">
      <w:pPr>
        <w:pStyle w:val="BodyTextMain"/>
        <w:rPr>
          <w:lang w:val="en-CA"/>
        </w:rPr>
      </w:pPr>
    </w:p>
    <w:p w14:paraId="1BB0520E" w14:textId="7124BA4F" w:rsidR="00CC2896" w:rsidRPr="00210478" w:rsidRDefault="00CC2896" w:rsidP="001A659A">
      <w:pPr>
        <w:pStyle w:val="BodyTextMain"/>
        <w:rPr>
          <w:spacing w:val="-4"/>
          <w:kern w:val="22"/>
          <w:lang w:val="en-CA"/>
        </w:rPr>
      </w:pPr>
      <w:r w:rsidRPr="00210478">
        <w:rPr>
          <w:spacing w:val="-4"/>
          <w:kern w:val="22"/>
          <w:lang w:val="en-CA"/>
        </w:rPr>
        <w:t>Through its features, WhatsApp, the new super app, facilitated many activities and transactions (including gaming and retail commerce) for 60 million small businesses across India. The model had been very successful in other Asian countries, such as China, Korea, and Japan. Apps such as WeChat, Line, and Kakao Talk also enabled gaming and retail commerce activities. WhatsApp saw an opportunity to become the marketplace of the future, especially in India, where it was reaching out to almost as many users as the Internet itself.</w:t>
      </w:r>
    </w:p>
    <w:p w14:paraId="0268992F" w14:textId="77777777" w:rsidR="00CC2896" w:rsidRPr="00210478" w:rsidRDefault="00CC2896" w:rsidP="001A659A">
      <w:pPr>
        <w:pStyle w:val="BodyTextMain"/>
        <w:rPr>
          <w:lang w:val="en-CA"/>
        </w:rPr>
      </w:pPr>
    </w:p>
    <w:p w14:paraId="56489390" w14:textId="24FBA272" w:rsidR="00CC2896" w:rsidRPr="00210478" w:rsidRDefault="00CC2896" w:rsidP="001A659A">
      <w:pPr>
        <w:pStyle w:val="BodyTextMain"/>
        <w:rPr>
          <w:lang w:val="en-CA"/>
        </w:rPr>
      </w:pPr>
      <w:r w:rsidRPr="00210478">
        <w:rPr>
          <w:lang w:val="en-CA"/>
        </w:rPr>
        <w:t>The only announcement thus far regarding precisely how the two entities would collaborate had said that they would do so through JioMart, Jio’s electronic retail business.</w:t>
      </w:r>
      <w:r w:rsidRPr="00210478">
        <w:rPr>
          <w:rStyle w:val="EndnoteReference"/>
          <w:lang w:val="en-CA"/>
        </w:rPr>
        <w:endnoteReference w:id="38"/>
      </w:r>
      <w:r w:rsidRPr="00210478">
        <w:rPr>
          <w:lang w:val="en-CA"/>
        </w:rPr>
        <w:t xml:space="preserve"> WhatsApp could easily enable millions of small, family-owned stores nationwide to have a presence on JioMart. Jio could use location data to curate local businesses, and WhatsApp could enable hurdle-free connections and orders between customers and traders. In addition, RIL’s strong retail supply chain network could provide support for the kiranas.</w:t>
      </w:r>
      <w:r w:rsidRPr="00210478">
        <w:rPr>
          <w:rStyle w:val="EndnoteReference"/>
          <w:lang w:val="en-CA"/>
        </w:rPr>
        <w:endnoteReference w:id="39"/>
      </w:r>
      <w:r w:rsidRPr="00210478">
        <w:rPr>
          <w:lang w:val="en-CA"/>
        </w:rPr>
        <w:t xml:space="preserve"> Currently, the kiranas’ biggest challenge was their supply chains, inventory management, and inability to match the deals offered by organized retailers.</w:t>
      </w:r>
      <w:r w:rsidR="00156B33" w:rsidRPr="00210478">
        <w:rPr>
          <w:rStyle w:val="EndnoteReference"/>
          <w:lang w:val="en-CA"/>
        </w:rPr>
        <w:endnoteReference w:id="40"/>
      </w:r>
    </w:p>
    <w:p w14:paraId="738ADF20" w14:textId="55A51F43" w:rsidR="00CC2896" w:rsidRPr="00210478" w:rsidRDefault="00CC2896" w:rsidP="001A659A">
      <w:pPr>
        <w:pStyle w:val="BodyTextMain"/>
        <w:rPr>
          <w:lang w:val="en-CA"/>
        </w:rPr>
      </w:pPr>
    </w:p>
    <w:p w14:paraId="3AAD400E" w14:textId="77777777" w:rsidR="00CC2896" w:rsidRPr="00210478" w:rsidRDefault="00CC2896" w:rsidP="001A659A">
      <w:pPr>
        <w:pStyle w:val="BodyTextMain"/>
        <w:rPr>
          <w:lang w:val="en-CA"/>
        </w:rPr>
      </w:pPr>
    </w:p>
    <w:p w14:paraId="3951E928" w14:textId="61E5ED79" w:rsidR="00CC2896" w:rsidRPr="00210478" w:rsidRDefault="00CC2896" w:rsidP="00653012">
      <w:pPr>
        <w:pStyle w:val="Casehead2"/>
        <w:rPr>
          <w:lang w:val="en-CA"/>
        </w:rPr>
      </w:pPr>
      <w:r w:rsidRPr="00210478">
        <w:rPr>
          <w:lang w:val="en-CA"/>
        </w:rPr>
        <w:t xml:space="preserve">Value Creation </w:t>
      </w:r>
      <w:bookmarkStart w:id="6" w:name="_bxqwldovuxrv"/>
      <w:bookmarkEnd w:id="6"/>
      <w:r w:rsidRPr="00210478">
        <w:rPr>
          <w:lang w:val="en-CA"/>
        </w:rPr>
        <w:t>through WhatsApp</w:t>
      </w:r>
    </w:p>
    <w:p w14:paraId="647FA0A2" w14:textId="77777777" w:rsidR="00CC2896" w:rsidRPr="00210478" w:rsidRDefault="00CC2896" w:rsidP="001A659A">
      <w:pPr>
        <w:pStyle w:val="BodyTextMain"/>
        <w:rPr>
          <w:lang w:val="en-CA"/>
        </w:rPr>
      </w:pPr>
    </w:p>
    <w:p w14:paraId="166A8850" w14:textId="6F578366" w:rsidR="00CC2896" w:rsidRPr="00210478" w:rsidRDefault="00CC2896" w:rsidP="001A659A">
      <w:pPr>
        <w:pStyle w:val="BodyTextMain"/>
        <w:rPr>
          <w:lang w:val="en-CA"/>
        </w:rPr>
      </w:pPr>
      <w:r w:rsidRPr="00210478">
        <w:rPr>
          <w:lang w:val="en-CA"/>
        </w:rPr>
        <w:t xml:space="preserve">Unsurprisingly, a majority of Indian WhatsApp users lived in urban rather than rural areas. </w:t>
      </w:r>
      <w:r w:rsidR="00156B33" w:rsidRPr="00210478">
        <w:rPr>
          <w:lang w:val="en-CA"/>
        </w:rPr>
        <w:t>Between 2017 and 2018, WhatsApp had seen a significant (18 per cent) increase in urban users</w:t>
      </w:r>
      <w:r w:rsidRPr="00210478">
        <w:rPr>
          <w:lang w:val="en-CA"/>
        </w:rPr>
        <w:t>. Interestingly, WhatsApp also saw a surge in rural usage, which more than doubled by 2018 to reach a penetration level higher than that for urban penetration in 2017.</w:t>
      </w:r>
      <w:r w:rsidRPr="00210478">
        <w:rPr>
          <w:rStyle w:val="EndnoteReference"/>
          <w:lang w:val="en-CA"/>
        </w:rPr>
        <w:endnoteReference w:id="41"/>
      </w:r>
    </w:p>
    <w:p w14:paraId="185835F8" w14:textId="77777777" w:rsidR="00CC2896" w:rsidRPr="00210478" w:rsidRDefault="00CC2896" w:rsidP="001A659A">
      <w:pPr>
        <w:pStyle w:val="BodyTextMain"/>
        <w:rPr>
          <w:lang w:val="en-CA"/>
        </w:rPr>
      </w:pPr>
    </w:p>
    <w:p w14:paraId="0FFC244E" w14:textId="6C2A7434" w:rsidR="00CC2896" w:rsidRPr="00210478" w:rsidRDefault="00CC2896" w:rsidP="001A659A">
      <w:pPr>
        <w:pStyle w:val="BodyTextMain"/>
        <w:rPr>
          <w:lang w:val="en-CA"/>
        </w:rPr>
      </w:pPr>
      <w:r w:rsidRPr="00210478">
        <w:rPr>
          <w:lang w:val="en-CA"/>
        </w:rPr>
        <w:t>WhatsApp usage increased across all socio-economic groups. While wealthier Indians made up a higher proportion of users, the most significant increase in usage was among those classified as lower income. Between 2017 and 2018, usage increased sixfold in this income bracket and more than twofold among the middle class.</w:t>
      </w:r>
      <w:r w:rsidRPr="00210478">
        <w:rPr>
          <w:rStyle w:val="EndnoteReference"/>
          <w:lang w:val="en-CA"/>
        </w:rPr>
        <w:endnoteReference w:id="42"/>
      </w:r>
    </w:p>
    <w:p w14:paraId="689025F5" w14:textId="77777777" w:rsidR="00CC2896" w:rsidRPr="00210478" w:rsidRDefault="00CC2896" w:rsidP="001A659A">
      <w:pPr>
        <w:pStyle w:val="BodyTextMain"/>
        <w:rPr>
          <w:lang w:val="en-CA"/>
        </w:rPr>
      </w:pPr>
    </w:p>
    <w:p w14:paraId="57098380" w14:textId="75397FEA" w:rsidR="00CC2896" w:rsidRPr="00210478" w:rsidRDefault="00CC2896" w:rsidP="001A659A">
      <w:pPr>
        <w:pStyle w:val="BodyTextMain"/>
        <w:rPr>
          <w:lang w:val="en-CA"/>
        </w:rPr>
      </w:pPr>
      <w:r w:rsidRPr="00210478">
        <w:rPr>
          <w:lang w:val="en-CA"/>
        </w:rPr>
        <w:t>The results by age were relatively predictable. WhatsApp usage was higher among younger people; however, both WhatsApp and Jio saw an increase of roughly two-thirds. Despite a stronger percentage increase, usage among older demographics lagged behind that in other age groups. As of May 2018, three million businesses had signed up for WhatsApp Business.</w:t>
      </w:r>
      <w:r w:rsidRPr="00210478">
        <w:rPr>
          <w:rStyle w:val="EndnoteReference"/>
          <w:lang w:val="en-CA"/>
        </w:rPr>
        <w:endnoteReference w:id="43"/>
      </w:r>
      <w:r w:rsidRPr="00210478">
        <w:rPr>
          <w:lang w:val="en-CA"/>
        </w:rPr>
        <w:t xml:space="preserve"> Businesses could contact only those people who had provided their numbers and agreed to be contacted. The goal was to improve client–customer communication for small and medium-sized businesses (SMEs). During the Covid-19 pandemic, WhatsApp Business facilitated ordering and fulfillment, and other communication with customers.</w:t>
      </w:r>
      <w:r w:rsidRPr="00210478">
        <w:rPr>
          <w:rStyle w:val="EndnoteReference"/>
          <w:lang w:val="en-CA"/>
        </w:rPr>
        <w:endnoteReference w:id="44"/>
      </w:r>
    </w:p>
    <w:p w14:paraId="0474DC4C" w14:textId="77777777" w:rsidR="00CC2896" w:rsidRPr="00210478" w:rsidRDefault="00CC2896" w:rsidP="001A659A">
      <w:pPr>
        <w:pStyle w:val="BodyTextMain"/>
        <w:rPr>
          <w:lang w:val="en-CA"/>
        </w:rPr>
      </w:pPr>
    </w:p>
    <w:p w14:paraId="2306A410" w14:textId="582D3913" w:rsidR="00CC2896" w:rsidRPr="00210478" w:rsidRDefault="00CC2896" w:rsidP="001A659A">
      <w:pPr>
        <w:pStyle w:val="BodyTextMain"/>
        <w:rPr>
          <w:lang w:val="en-CA"/>
        </w:rPr>
      </w:pPr>
      <w:r w:rsidRPr="00210478">
        <w:rPr>
          <w:lang w:val="en-CA"/>
        </w:rPr>
        <w:lastRenderedPageBreak/>
        <w:t>In August 2018, WhatsApp launched the WhatsApp Business application programming interface, which allowed businesses to respond to customer messages. The WhatsApp revenue model had never delivered high returns. In February 2014, before WhatsApp was acquired by Facebook, WhatsApp’s revenues were a relatively meagre $1.3 million.</w:t>
      </w:r>
      <w:r w:rsidRPr="00210478">
        <w:rPr>
          <w:rStyle w:val="EndnoteReference"/>
          <w:lang w:val="en-CA"/>
        </w:rPr>
        <w:endnoteReference w:id="45"/>
      </w:r>
    </w:p>
    <w:p w14:paraId="3089055E" w14:textId="06E43210" w:rsidR="00CC2896" w:rsidRPr="00210478" w:rsidRDefault="00CC2896" w:rsidP="001A659A">
      <w:pPr>
        <w:pStyle w:val="BodyTextMain"/>
        <w:rPr>
          <w:lang w:val="en-CA"/>
        </w:rPr>
      </w:pPr>
    </w:p>
    <w:p w14:paraId="7B6144C9" w14:textId="77777777" w:rsidR="00CC2896" w:rsidRPr="00210478" w:rsidRDefault="00CC2896" w:rsidP="001A659A">
      <w:pPr>
        <w:pStyle w:val="BodyTextMain"/>
        <w:rPr>
          <w:lang w:val="en-CA"/>
        </w:rPr>
      </w:pPr>
    </w:p>
    <w:p w14:paraId="50D0B621" w14:textId="7B3482CE" w:rsidR="00CC2896" w:rsidRPr="00210478" w:rsidRDefault="00CC2896" w:rsidP="001A659A">
      <w:pPr>
        <w:pStyle w:val="Casehead1"/>
        <w:rPr>
          <w:lang w:val="en-CA"/>
        </w:rPr>
      </w:pPr>
      <w:bookmarkStart w:id="7" w:name="_um8e5ppg08vo"/>
      <w:bookmarkStart w:id="8" w:name="_d97v4bgvd7n9"/>
      <w:bookmarkEnd w:id="7"/>
      <w:bookmarkEnd w:id="8"/>
      <w:r w:rsidRPr="00210478">
        <w:rPr>
          <w:lang w:val="en-CA"/>
        </w:rPr>
        <w:t>INDIA’s Digital Transformation</w:t>
      </w:r>
    </w:p>
    <w:p w14:paraId="288B14B2" w14:textId="77777777" w:rsidR="00CC2896" w:rsidRPr="00210478" w:rsidRDefault="00CC2896" w:rsidP="001A659A">
      <w:pPr>
        <w:pStyle w:val="BodyTextMain"/>
        <w:rPr>
          <w:lang w:val="en-CA"/>
        </w:rPr>
      </w:pPr>
    </w:p>
    <w:p w14:paraId="71E7F24B" w14:textId="4FAD9E44" w:rsidR="00CC2896" w:rsidRPr="00210478" w:rsidRDefault="00CC2896" w:rsidP="001A659A">
      <w:pPr>
        <w:pStyle w:val="BodyTextMain"/>
        <w:rPr>
          <w:lang w:val="en-CA"/>
        </w:rPr>
      </w:pPr>
      <w:r w:rsidRPr="00210478">
        <w:rPr>
          <w:lang w:val="en-CA"/>
        </w:rPr>
        <w:t>The synergy between Jio and Facebook would help to realize Prime Minister Narendra Modi’s Digital India mission, with its two ambitious goals: ease of living and ease of doing business.</w:t>
      </w:r>
      <w:r w:rsidRPr="00210478">
        <w:rPr>
          <w:rStyle w:val="EndnoteReference"/>
          <w:lang w:val="en-CA"/>
        </w:rPr>
        <w:endnoteReference w:id="46"/>
      </w:r>
      <w:r w:rsidRPr="00210478">
        <w:rPr>
          <w:lang w:val="en-CA"/>
        </w:rPr>
        <w:t xml:space="preserve"> The Facebook–Jio deal, with its focus on expanding hyperlocal e-commerce to Tier 2 and Tier 3 cities and even rural areas, could be a major catalyst in India’s digitization story.</w:t>
      </w:r>
      <w:r w:rsidRPr="00210478">
        <w:rPr>
          <w:rStyle w:val="EndnoteReference"/>
          <w:lang w:val="en-CA"/>
        </w:rPr>
        <w:endnoteReference w:id="47"/>
      </w:r>
      <w:r w:rsidRPr="00210478">
        <w:rPr>
          <w:lang w:val="en-CA"/>
        </w:rPr>
        <w:t xml:space="preserve"> </w:t>
      </w:r>
      <w:r w:rsidRPr="00210478">
        <w:rPr>
          <w:rFonts w:eastAsia="Calibri"/>
          <w:lang w:val="en-CA"/>
        </w:rPr>
        <w:t>Jio had become the market leader with 370.1 million subscribers, followed by Vodafone Idea Limited, with 332.61 million; Bharti Airtel Limited, with 327.3 million; Bharat Sanchar Nigam Limited, with 118.21 million; Mahanagar Telephone Nigam Limited, with 3.38 million; and Reliance</w:t>
      </w:r>
      <w:r w:rsidRPr="00210478">
        <w:rPr>
          <w:lang w:val="en-CA"/>
        </w:rPr>
        <w:t xml:space="preserve"> </w:t>
      </w:r>
      <w:r w:rsidRPr="00210478">
        <w:rPr>
          <w:rFonts w:eastAsia="Calibri"/>
          <w:lang w:val="en-CA"/>
        </w:rPr>
        <w:t>Communications Limited, with 0.02 million.</w:t>
      </w:r>
      <w:r w:rsidRPr="00210478">
        <w:rPr>
          <w:rStyle w:val="EndnoteReference"/>
          <w:lang w:val="en-CA"/>
        </w:rPr>
        <w:endnoteReference w:id="48"/>
      </w:r>
      <w:r w:rsidRPr="00210478">
        <w:rPr>
          <w:rFonts w:eastAsia="Calibri"/>
          <w:lang w:val="en-CA"/>
        </w:rPr>
        <w:t xml:space="preserve"> </w:t>
      </w:r>
      <w:r w:rsidRPr="00210478">
        <w:rPr>
          <w:lang w:val="en-CA"/>
        </w:rPr>
        <w:t>Jio had built a massive infrastructure that had democratized digital connectivity for more than 370 million Indian citizens.</w:t>
      </w:r>
    </w:p>
    <w:p w14:paraId="32054DFD" w14:textId="77777777" w:rsidR="00CC2896" w:rsidRPr="00210478" w:rsidRDefault="00CC2896" w:rsidP="001A659A">
      <w:pPr>
        <w:pStyle w:val="BodyTextMain"/>
        <w:rPr>
          <w:lang w:val="en-CA"/>
        </w:rPr>
      </w:pPr>
    </w:p>
    <w:p w14:paraId="6A470D12" w14:textId="11EDFD17" w:rsidR="00CC2896" w:rsidRPr="00210478" w:rsidRDefault="00CC2896" w:rsidP="001A659A">
      <w:pPr>
        <w:pStyle w:val="BodyTextMain"/>
        <w:rPr>
          <w:lang w:val="en-CA"/>
        </w:rPr>
      </w:pPr>
      <w:r w:rsidRPr="00210478">
        <w:rPr>
          <w:lang w:val="en-CA"/>
        </w:rPr>
        <w:t>Facebook had built a strong distribution network in India, with more than 400 million users on WhatsApp, more than 280 million on Facebook, and more than 88 million on Instagram.</w:t>
      </w:r>
      <w:r w:rsidRPr="00210478">
        <w:rPr>
          <w:rStyle w:val="EndnoteReference"/>
          <w:lang w:val="en-CA"/>
        </w:rPr>
        <w:endnoteReference w:id="49"/>
      </w:r>
      <w:r w:rsidRPr="00210478">
        <w:rPr>
          <w:lang w:val="en-CA"/>
        </w:rPr>
        <w:t xml:space="preserve"> Access to this network could allow small kiranas to use digital technology to grow their businesses and create new employment opportunities.</w:t>
      </w:r>
      <w:r w:rsidRPr="00210478">
        <w:rPr>
          <w:rStyle w:val="EndnoteReference"/>
          <w:lang w:val="en-CA"/>
        </w:rPr>
        <w:endnoteReference w:id="50"/>
      </w:r>
      <w:r w:rsidRPr="00210478">
        <w:rPr>
          <w:lang w:val="en-CA"/>
        </w:rPr>
        <w:t xml:space="preserve"> These opportunities could be extended to other key stakeholders in the Digital India mission, such as </w:t>
      </w:r>
      <w:r w:rsidRPr="00210478">
        <w:rPr>
          <w:i/>
          <w:lang w:val="en-CA"/>
        </w:rPr>
        <w:t>kisans</w:t>
      </w:r>
      <w:r w:rsidRPr="00210478">
        <w:rPr>
          <w:lang w:val="en-CA"/>
        </w:rPr>
        <w:t xml:space="preserve"> (agricultural workers), SMEs, educational institutions, and health care providers. The investment in Jio was Facebook’s third in India since it had acquired Meesho, a social commerce app, and Little Eye, a start-up that built analytical tools for mobile app developers. According to Facebook’s press release on the Jio deal, this acquisition represented the company’s investment in India’s future—a claim that was helped by the perception of Jio as a symbol of the </w:t>
      </w:r>
      <w:r w:rsidRPr="00210478">
        <w:rPr>
          <w:iCs/>
          <w:lang w:val="en-CA"/>
        </w:rPr>
        <w:t xml:space="preserve">Swadeshi </w:t>
      </w:r>
      <w:r w:rsidRPr="00210478">
        <w:rPr>
          <w:lang w:val="en-CA"/>
        </w:rPr>
        <w:t>or Make in India digital initiative.</w:t>
      </w:r>
      <w:r w:rsidRPr="00210478">
        <w:rPr>
          <w:rStyle w:val="EndnoteReference"/>
          <w:lang w:val="en-CA"/>
        </w:rPr>
        <w:endnoteReference w:id="51"/>
      </w:r>
      <w:r w:rsidRPr="00210478">
        <w:rPr>
          <w:lang w:val="en-CA"/>
        </w:rPr>
        <w:t xml:space="preserve"> The deal would give Facebook access to the data Jio had gathered from its smartphone subscribers and could also bring about a power app that combined Jio</w:t>
      </w:r>
      <w:r w:rsidR="00156B33" w:rsidRPr="00210478">
        <w:rPr>
          <w:lang w:val="en-CA"/>
        </w:rPr>
        <w:t>’s</w:t>
      </w:r>
      <w:r w:rsidRPr="00210478">
        <w:rPr>
          <w:lang w:val="en-CA"/>
        </w:rPr>
        <w:t xml:space="preserve"> and Facebook’s services.</w:t>
      </w:r>
    </w:p>
    <w:p w14:paraId="41B15110" w14:textId="77777777" w:rsidR="00CC2896" w:rsidRPr="00210478" w:rsidRDefault="00CC2896" w:rsidP="001A659A">
      <w:pPr>
        <w:pStyle w:val="BodyTextMain"/>
        <w:rPr>
          <w:lang w:val="en-CA"/>
        </w:rPr>
      </w:pPr>
    </w:p>
    <w:p w14:paraId="42CD660C" w14:textId="08305EC4" w:rsidR="00CC2896" w:rsidRPr="00210478" w:rsidRDefault="00CC2896" w:rsidP="001A659A">
      <w:pPr>
        <w:pStyle w:val="BodyTextMain"/>
        <w:rPr>
          <w:lang w:val="en-CA"/>
        </w:rPr>
      </w:pPr>
      <w:bookmarkStart w:id="9" w:name="_carpl5j5f9u1"/>
      <w:bookmarkEnd w:id="9"/>
      <w:r w:rsidRPr="00210478">
        <w:rPr>
          <w:lang w:val="en-CA"/>
        </w:rPr>
        <w:t>The Indian e-commerce sector was expected to grow from $30 billion in 2018 to $200 billion by 2028.</w:t>
      </w:r>
      <w:r w:rsidRPr="00210478">
        <w:rPr>
          <w:rStyle w:val="EndnoteReference"/>
          <w:lang w:val="en-CA"/>
        </w:rPr>
        <w:endnoteReference w:id="52"/>
      </w:r>
      <w:r w:rsidRPr="00210478">
        <w:rPr>
          <w:lang w:val="en-CA"/>
        </w:rPr>
        <w:t xml:space="preserve"> While Amazon.com Inc. and Flipkart (owned by Walmart Inc.) currently controlled more than 60 per cent of India’s e-commerce market, according to market intelligence firm S&amp;P Global,</w:t>
      </w:r>
      <w:r w:rsidRPr="00210478">
        <w:rPr>
          <w:rStyle w:val="EndnoteReference"/>
          <w:lang w:val="en-CA"/>
        </w:rPr>
        <w:endnoteReference w:id="53"/>
      </w:r>
      <w:r w:rsidRPr="00210478">
        <w:rPr>
          <w:lang w:val="en-CA"/>
        </w:rPr>
        <w:t xml:space="preserve"> Jio and Facebook had an edge regarding data acquisition. The deal that had paired local commerce with social media had also created one of India’s biggest data platforms, which would be difficult for other e-commerce players to match quickly. </w:t>
      </w:r>
      <w:bookmarkStart w:id="10" w:name="_bpo426dpn9gl"/>
      <w:bookmarkStart w:id="11" w:name="_uw56p7t60jdr"/>
      <w:bookmarkEnd w:id="10"/>
      <w:bookmarkEnd w:id="11"/>
      <w:r w:rsidRPr="00210478">
        <w:rPr>
          <w:lang w:val="en-CA"/>
        </w:rPr>
        <w:t>RIL was also negotiating the acquisition of Future Group, the pioneering organized-retail group with a presence in cities. Its stores included Big Bazaar, FBB, Food Bazaar, Food Hall, HomeTown, Brand Factory, and Planet Sports.</w:t>
      </w:r>
      <w:r w:rsidRPr="00210478">
        <w:rPr>
          <w:vertAlign w:val="superscript"/>
          <w:lang w:val="en-CA"/>
        </w:rPr>
        <w:endnoteReference w:id="54"/>
      </w:r>
      <w:r w:rsidRPr="00210478">
        <w:rPr>
          <w:lang w:val="en-CA"/>
        </w:rPr>
        <w:t xml:space="preserve"> Future Group had recorded more than 600 million customer visits in a year to its 2,000 retail stores, which occupied more than 2.2 million square metres of space in more than 400 cities and towns. The conclusion of the deal would further strengthen RIL’s position in retail.</w:t>
      </w:r>
      <w:r w:rsidRPr="00210478">
        <w:rPr>
          <w:vertAlign w:val="superscript"/>
          <w:lang w:val="en-CA"/>
        </w:rPr>
        <w:endnoteReference w:id="55"/>
      </w:r>
    </w:p>
    <w:p w14:paraId="6D3D81B4" w14:textId="662E1F11" w:rsidR="00CC2896" w:rsidRDefault="00CC2896" w:rsidP="001A659A">
      <w:pPr>
        <w:pStyle w:val="BodyTextMain"/>
        <w:rPr>
          <w:lang w:val="en-CA"/>
        </w:rPr>
      </w:pPr>
    </w:p>
    <w:p w14:paraId="126AB17C" w14:textId="77777777" w:rsidR="00210478" w:rsidRPr="00210478" w:rsidRDefault="00210478" w:rsidP="001A659A">
      <w:pPr>
        <w:pStyle w:val="BodyTextMain"/>
        <w:rPr>
          <w:lang w:val="en-CA"/>
        </w:rPr>
      </w:pPr>
    </w:p>
    <w:p w14:paraId="5CD0B386" w14:textId="42B02F17" w:rsidR="00CC2896" w:rsidRPr="00210478" w:rsidRDefault="00CC2896" w:rsidP="00210478">
      <w:pPr>
        <w:pStyle w:val="Casehead1"/>
        <w:rPr>
          <w:lang w:val="en-CA"/>
        </w:rPr>
      </w:pPr>
      <w:r w:rsidRPr="00210478">
        <w:rPr>
          <w:lang w:val="en-CA"/>
        </w:rPr>
        <w:t>Future Initiatives</w:t>
      </w:r>
    </w:p>
    <w:p w14:paraId="3751D739" w14:textId="77777777" w:rsidR="00CC2896" w:rsidRPr="00210478" w:rsidRDefault="00CC2896" w:rsidP="00210478">
      <w:pPr>
        <w:pStyle w:val="BodyTextMain"/>
        <w:rPr>
          <w:lang w:val="en-CA"/>
        </w:rPr>
      </w:pPr>
    </w:p>
    <w:p w14:paraId="4D83FB5D" w14:textId="58A6917C" w:rsidR="00CC2896" w:rsidRPr="00210478" w:rsidRDefault="00CC2896" w:rsidP="00210478">
      <w:pPr>
        <w:pStyle w:val="BodyTextMain"/>
        <w:rPr>
          <w:lang w:val="en-CA"/>
        </w:rPr>
      </w:pPr>
      <w:r w:rsidRPr="00210478">
        <w:rPr>
          <w:lang w:val="en-CA"/>
        </w:rPr>
        <w:t xml:space="preserve">Jio’s launch had been influenced by the dream of India’s digital </w:t>
      </w:r>
      <w:r w:rsidRPr="00210478">
        <w:rPr>
          <w:i/>
          <w:iCs/>
          <w:lang w:val="en-CA"/>
        </w:rPr>
        <w:t>sarvodaya</w:t>
      </w:r>
      <w:r w:rsidRPr="00210478">
        <w:rPr>
          <w:lang w:val="en-CA"/>
        </w:rPr>
        <w:t xml:space="preserve">—an inclusive digital rise that would improve the quality of life for every Indian and propel the country to the position of the world’s leading digital society. </w:t>
      </w:r>
      <w:bookmarkStart w:id="12" w:name="_uu936ltbe1va"/>
      <w:bookmarkEnd w:id="12"/>
      <w:r w:rsidRPr="00210478">
        <w:rPr>
          <w:lang w:val="en-CA"/>
        </w:rPr>
        <w:t xml:space="preserve">Jio provided a range of digital services in its ecosystem: free 4G voice calling, free SMS, Jio Drive cloud storage, JioChat, JioMoney, and OTT apps such as JioTV, JioCinema, JioSaavn, JioSecurity, JioHealthHub, and JioMart. Jio also offered JioFiber Internet and a set-top box, JioSTB. Future projects included smart-home IoT services for smart televisions, speakers, cameras, gas leak sensors, and door locks—devices and services that were connected to the Jio ecosystem through JioFiber (see Exhibit </w:t>
      </w:r>
      <w:r w:rsidRPr="00210478">
        <w:rPr>
          <w:lang w:val="en-CA"/>
        </w:rPr>
        <w:lastRenderedPageBreak/>
        <w:t>7). The Jio Smart Car, a small on-board diagnostics device, worked like a JioFi hotspot for 10 devices if plugged into a car’s port; it could capture all the information about a car, including fuel and brake fluid levels, battery life, and mileage. The Jio Car Connect app recognized drivers’ patterns and use of features such as locks, headlights, power windows, and remote location trackers, and a “fencing” option could track speeds and distances and even provide an alert if the car went beyond a specific area.</w:t>
      </w:r>
    </w:p>
    <w:p w14:paraId="5FE09185" w14:textId="77777777" w:rsidR="00CC2896" w:rsidRPr="00210478" w:rsidRDefault="00CC2896" w:rsidP="001A659A">
      <w:pPr>
        <w:pStyle w:val="BodyTextMain"/>
        <w:rPr>
          <w:lang w:val="en-CA"/>
        </w:rPr>
      </w:pPr>
    </w:p>
    <w:p w14:paraId="5B4EF6E6" w14:textId="15322347" w:rsidR="00CC2896" w:rsidRPr="00210478" w:rsidRDefault="00CC2896" w:rsidP="001A659A">
      <w:pPr>
        <w:pStyle w:val="BodyTextMain"/>
        <w:rPr>
          <w:lang w:val="en-CA"/>
        </w:rPr>
      </w:pPr>
      <w:r w:rsidRPr="00210478">
        <w:rPr>
          <w:lang w:val="en-CA"/>
        </w:rPr>
        <w:t>Facebook was investing heavily in small businesses, and India’s position as a hub for small and medium businesses was ideal for the company’s social networking plan.</w:t>
      </w:r>
      <w:r w:rsidR="00156B33" w:rsidRPr="00210478">
        <w:rPr>
          <w:rStyle w:val="EndnoteReference"/>
          <w:lang w:val="en-CA"/>
        </w:rPr>
        <w:endnoteReference w:id="56"/>
      </w:r>
      <w:r w:rsidRPr="00210478">
        <w:rPr>
          <w:lang w:val="en-CA"/>
        </w:rPr>
        <w:t xml:space="preserve"> Facebook could leverage Jio’s diverse communications network division to reach these businesses and to provide online access to enable them to expand their portfolios.</w:t>
      </w:r>
    </w:p>
    <w:p w14:paraId="177DC841" w14:textId="0243BC0E" w:rsidR="00CC2896" w:rsidRPr="00210478" w:rsidRDefault="00CC2896" w:rsidP="001A659A">
      <w:pPr>
        <w:pStyle w:val="BodyTextMain"/>
        <w:rPr>
          <w:lang w:val="en-CA"/>
        </w:rPr>
      </w:pPr>
    </w:p>
    <w:p w14:paraId="7B921A48" w14:textId="77777777" w:rsidR="00CC2896" w:rsidRPr="00210478" w:rsidRDefault="00CC2896" w:rsidP="001A659A">
      <w:pPr>
        <w:pStyle w:val="BodyTextMain"/>
        <w:rPr>
          <w:lang w:val="en-CA"/>
        </w:rPr>
      </w:pPr>
    </w:p>
    <w:p w14:paraId="7F62C6C5" w14:textId="00CC350A" w:rsidR="00CC2896" w:rsidRPr="00210478" w:rsidRDefault="00CC2896" w:rsidP="001A659A">
      <w:pPr>
        <w:pStyle w:val="Casehead1"/>
        <w:rPr>
          <w:lang w:val="en-CA"/>
        </w:rPr>
      </w:pPr>
      <w:r w:rsidRPr="00210478">
        <w:rPr>
          <w:lang w:val="en-CA"/>
        </w:rPr>
        <w:t>Blockchain and CryptocurrencY</w:t>
      </w:r>
    </w:p>
    <w:p w14:paraId="618400DD" w14:textId="77777777" w:rsidR="00CC2896" w:rsidRPr="00210478" w:rsidRDefault="00CC2896" w:rsidP="001A659A">
      <w:pPr>
        <w:pStyle w:val="BodyTextMain"/>
        <w:rPr>
          <w:lang w:val="en-CA"/>
        </w:rPr>
      </w:pPr>
    </w:p>
    <w:p w14:paraId="0B705F04" w14:textId="364442FC" w:rsidR="00CC2896" w:rsidRPr="00210478" w:rsidRDefault="00CC2896" w:rsidP="001A659A">
      <w:pPr>
        <w:pStyle w:val="BodyTextMain"/>
        <w:rPr>
          <w:lang w:val="en-CA"/>
        </w:rPr>
      </w:pPr>
      <w:r w:rsidRPr="00210478">
        <w:rPr>
          <w:lang w:val="en-CA"/>
        </w:rPr>
        <w:t>The Facebook and Jio alliance would also provide a basis for blockchain and cryptocurrency infrastructure and applications in India. In August 2019, Jio announced that it had installed one of India’s largest blockchain networks, with tens of thousands of nodes. At that time, Ambani stated that blockchain technology would engender trust and deliver unprecedented security, automation, and efficiency for almost any type of transaction.</w:t>
      </w:r>
      <w:r w:rsidRPr="00210478">
        <w:rPr>
          <w:rStyle w:val="EndnoteReference"/>
          <w:lang w:val="en-CA"/>
        </w:rPr>
        <w:endnoteReference w:id="57"/>
      </w:r>
      <w:r w:rsidRPr="00210478">
        <w:rPr>
          <w:lang w:val="en-CA"/>
        </w:rPr>
        <w:t xml:space="preserve"> While Jio was building a blockchain network with thousands of nodes, Facebook was working on the Calibra project, which aimed to provide service for 1.7 billion unbanked people around the world. It was hoped that blockchain technology would have a promising future in India.</w:t>
      </w:r>
      <w:r w:rsidRPr="00210478">
        <w:rPr>
          <w:rStyle w:val="EndnoteReference"/>
          <w:lang w:val="en-CA"/>
        </w:rPr>
        <w:endnoteReference w:id="58"/>
      </w:r>
    </w:p>
    <w:p w14:paraId="09385F9C" w14:textId="79457742" w:rsidR="00CC2896" w:rsidRPr="00210478" w:rsidRDefault="00CC2896" w:rsidP="001A659A">
      <w:pPr>
        <w:pStyle w:val="BodyTextMain"/>
        <w:rPr>
          <w:sz w:val="14"/>
          <w:szCs w:val="14"/>
          <w:lang w:val="en-CA"/>
        </w:rPr>
      </w:pPr>
    </w:p>
    <w:p w14:paraId="78FD2638" w14:textId="77777777" w:rsidR="00CC2896" w:rsidRPr="00210478" w:rsidRDefault="00CC2896" w:rsidP="001A659A">
      <w:pPr>
        <w:pStyle w:val="BodyTextMain"/>
        <w:rPr>
          <w:sz w:val="14"/>
          <w:szCs w:val="14"/>
          <w:lang w:val="en-CA"/>
        </w:rPr>
      </w:pPr>
    </w:p>
    <w:p w14:paraId="70F9E235" w14:textId="10F8DF1B" w:rsidR="00CC2896" w:rsidRPr="00210478" w:rsidRDefault="00CC2896" w:rsidP="001A659A">
      <w:pPr>
        <w:pStyle w:val="Casehead1"/>
        <w:rPr>
          <w:lang w:val="en-CA"/>
        </w:rPr>
      </w:pPr>
      <w:bookmarkStart w:id="13" w:name="_9or28befnkyr"/>
      <w:bookmarkEnd w:id="13"/>
      <w:r w:rsidRPr="00210478">
        <w:rPr>
          <w:lang w:val="en-CA"/>
        </w:rPr>
        <w:t>5G NETWORKS</w:t>
      </w:r>
    </w:p>
    <w:p w14:paraId="3693CEF3" w14:textId="77777777" w:rsidR="00CC2896" w:rsidRPr="00210478" w:rsidRDefault="00CC2896" w:rsidP="001A659A">
      <w:pPr>
        <w:pStyle w:val="BodyTextMain"/>
        <w:rPr>
          <w:sz w:val="14"/>
          <w:szCs w:val="14"/>
          <w:lang w:val="en-CA"/>
        </w:rPr>
      </w:pPr>
    </w:p>
    <w:p w14:paraId="3D680F94" w14:textId="70682DAB" w:rsidR="00CC2896" w:rsidRPr="00210478" w:rsidRDefault="00CC2896" w:rsidP="001A659A">
      <w:pPr>
        <w:pStyle w:val="BodyTextMain"/>
        <w:rPr>
          <w:spacing w:val="-2"/>
          <w:lang w:val="en-CA"/>
        </w:rPr>
      </w:pPr>
      <w:r w:rsidRPr="00210478">
        <w:rPr>
          <w:spacing w:val="-2"/>
          <w:lang w:val="en-CA"/>
        </w:rPr>
        <w:t>Facebook had previously partnered with a telecom provider in Japan, taking advantage of that country’s 5G networks to provide AR and VR products. It also ran the Telecom Infra Project, which aimed to create open-source telecom equipment to promote the development of affordable telecom infrastructure in under-connected areas. A strategic partnership with India’s largest telecom operator would also be key to Facebook’s future plans, particularly those relating to VR and IoT, whose success would depend on 5G access. Jio had reportedly developed its own end-to-end 5G technology and had sought the TRAI’s approval for 5G trials. This investment in Jio’s platforms could give Facebook access to the 5G technology and telecom infrastructure it needed while insulating it from the accompanying regulatory scrutiny and compliance.</w:t>
      </w:r>
      <w:r w:rsidRPr="00210478">
        <w:rPr>
          <w:rStyle w:val="EndnoteReference"/>
          <w:spacing w:val="-2"/>
          <w:lang w:val="en-CA"/>
        </w:rPr>
        <w:endnoteReference w:id="59"/>
      </w:r>
    </w:p>
    <w:p w14:paraId="3CDB0EEB" w14:textId="27CEFEE8" w:rsidR="00C73C53" w:rsidRPr="00210478" w:rsidRDefault="00C73C53" w:rsidP="001A659A">
      <w:pPr>
        <w:pStyle w:val="BodyTextMain"/>
        <w:rPr>
          <w:sz w:val="14"/>
          <w:szCs w:val="14"/>
          <w:lang w:val="en-CA"/>
        </w:rPr>
      </w:pPr>
    </w:p>
    <w:p w14:paraId="4B15D31C" w14:textId="77777777" w:rsidR="00C73C53" w:rsidRPr="00210478" w:rsidRDefault="00C73C53" w:rsidP="001A659A">
      <w:pPr>
        <w:pStyle w:val="BodyTextMain"/>
        <w:rPr>
          <w:sz w:val="14"/>
          <w:szCs w:val="14"/>
          <w:lang w:val="en-CA"/>
        </w:rPr>
      </w:pPr>
    </w:p>
    <w:p w14:paraId="5C2A7236" w14:textId="67ACE70A" w:rsidR="00C73C53" w:rsidRPr="00210478" w:rsidRDefault="00C73C53" w:rsidP="001A659A">
      <w:pPr>
        <w:pStyle w:val="Casehead1"/>
        <w:rPr>
          <w:lang w:val="en-CA"/>
        </w:rPr>
      </w:pPr>
      <w:r w:rsidRPr="00210478">
        <w:rPr>
          <w:lang w:val="en-CA"/>
        </w:rPr>
        <w:t>THE FUTURE for JIO and Facebook</w:t>
      </w:r>
    </w:p>
    <w:p w14:paraId="7F461A44" w14:textId="77777777" w:rsidR="00C73C53" w:rsidRPr="00210478" w:rsidRDefault="00C73C53" w:rsidP="001A659A">
      <w:pPr>
        <w:pStyle w:val="BodyTextMain"/>
        <w:rPr>
          <w:sz w:val="14"/>
          <w:szCs w:val="14"/>
          <w:lang w:val="en-CA"/>
        </w:rPr>
      </w:pPr>
    </w:p>
    <w:p w14:paraId="2A6C2D6D" w14:textId="2227A183" w:rsidR="00C73C53" w:rsidRPr="00210478" w:rsidRDefault="00156B33" w:rsidP="00210478">
      <w:pPr>
        <w:pStyle w:val="BodyTextMain"/>
        <w:rPr>
          <w:spacing w:val="-2"/>
          <w:lang w:val="en-CA"/>
        </w:rPr>
      </w:pPr>
      <w:r w:rsidRPr="00210478">
        <w:rPr>
          <w:spacing w:val="-2"/>
          <w:lang w:val="en-CA"/>
        </w:rPr>
        <w:t>Jio’s management wanted to advance their strategic alliance to gain access to Facebook’s customer bases and deeply integrated ecosystems</w:t>
      </w:r>
      <w:r w:rsidR="00C73C53" w:rsidRPr="00210478">
        <w:rPr>
          <w:spacing w:val="-2"/>
          <w:lang w:val="en-CA"/>
        </w:rPr>
        <w:t xml:space="preserve">. This partnership could upend India’s e-commerce market. Jio had its own messaging apps, movies, and </w:t>
      </w:r>
      <w:r w:rsidR="00064DC7" w:rsidRPr="00210478">
        <w:rPr>
          <w:spacing w:val="-2"/>
          <w:lang w:val="en-CA"/>
        </w:rPr>
        <w:t>health care</w:t>
      </w:r>
      <w:r w:rsidR="00C73C53" w:rsidRPr="00210478">
        <w:rPr>
          <w:spacing w:val="-2"/>
          <w:lang w:val="en-CA"/>
        </w:rPr>
        <w:t xml:space="preserve">, which it had not been able to monetize. Joining the country’s most widely used communication platform could boost its hopes of becoming a retail giant and speed up India’s transition to digital commerce. Jio, in partnership with Facebook, could be very competitive because it had more insights into consumers. The increasing pace of global business and the demands and sophistication of customers had resulted in dramatic changes in the competitive landscape. Markets had been changing so quickly that it was very difficult for a single company to have all the necessary resources, including information, and to maintain the current technology and competencies needed for entry and success. Non-technology companies, such as RIL, had moved into digital services and were willing to form partnerships with new-age companies to benefit their businesses. Fewer conventional companies had made this transition as successfully as Jio had in petrochemicals, refining, retail, and, most recently, digital </w:t>
      </w:r>
      <w:r w:rsidR="00A06DA3" w:rsidRPr="00210478">
        <w:rPr>
          <w:spacing w:val="-2"/>
          <w:lang w:val="en-CA"/>
        </w:rPr>
        <w:t>services. Jio had entered into strategic alliances to capture windows of opportunity in favourable markets.</w:t>
      </w:r>
      <w:r w:rsidR="00C251EC" w:rsidRPr="00210478">
        <w:rPr>
          <w:spacing w:val="-2"/>
          <w:lang w:val="en-CA"/>
        </w:rPr>
        <w:t xml:space="preserve"> How could Jio ensure a co-operative and complementary partnership (despite their differences with Facebook) in order to succeed and set a precedent for future international alliances?</w:t>
      </w:r>
      <w:r w:rsidR="00C73C53" w:rsidRPr="00210478">
        <w:rPr>
          <w:spacing w:val="-2"/>
          <w:kern w:val="2"/>
          <w:sz w:val="24"/>
          <w:szCs w:val="24"/>
          <w:lang w:val="en-CA"/>
        </w:rPr>
        <w:br w:type="page"/>
      </w:r>
    </w:p>
    <w:p w14:paraId="6974D50D" w14:textId="1F49B618" w:rsidR="00C73C53" w:rsidRPr="00210478" w:rsidRDefault="00C73C53" w:rsidP="00E63163">
      <w:pPr>
        <w:pStyle w:val="ExhibitHeading"/>
        <w:rPr>
          <w:lang w:val="en-CA"/>
        </w:rPr>
      </w:pPr>
      <w:r w:rsidRPr="00210478">
        <w:rPr>
          <w:lang w:val="en-CA"/>
        </w:rPr>
        <w:lastRenderedPageBreak/>
        <w:t>EXHIBIT 1: RELIANCE industries limited FINANCIALS (₹ BILLIONS)</w:t>
      </w:r>
    </w:p>
    <w:p w14:paraId="69DB817F" w14:textId="77777777" w:rsidR="00C73C53" w:rsidRPr="00210478" w:rsidRDefault="00C73C53" w:rsidP="00E63163">
      <w:pPr>
        <w:pStyle w:val="ExhibitText"/>
        <w:rPr>
          <w:lang w:val="en-CA"/>
        </w:rPr>
      </w:pPr>
    </w:p>
    <w:tbl>
      <w:tblPr>
        <w:tblW w:w="80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1259"/>
        <w:gridCol w:w="1259"/>
        <w:gridCol w:w="1259"/>
        <w:gridCol w:w="1348"/>
        <w:gridCol w:w="995"/>
      </w:tblGrid>
      <w:tr w:rsidR="00C73C53" w:rsidRPr="00210478" w14:paraId="03B4DBE7" w14:textId="77777777" w:rsidTr="00E63163">
        <w:trPr>
          <w:trHeight w:val="340"/>
          <w:jc w:val="center"/>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1E3D5F" w14:textId="77777777" w:rsidR="00C73C53" w:rsidRPr="00210478" w:rsidRDefault="00C73C53" w:rsidP="00A06DA3">
            <w:pPr>
              <w:pStyle w:val="ExhibitText"/>
              <w:contextualSpacing/>
              <w:rPr>
                <w:kern w:val="2"/>
                <w:lang w:val="en-CA"/>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2543B3" w14:textId="75650710" w:rsidR="00C73C53" w:rsidRPr="00210478" w:rsidRDefault="00C73C53" w:rsidP="00A06DA3">
            <w:pPr>
              <w:pStyle w:val="ExhibitText"/>
              <w:contextualSpacing/>
              <w:jc w:val="center"/>
              <w:rPr>
                <w:b/>
                <w:bCs/>
                <w:kern w:val="2"/>
                <w:lang w:val="en-CA"/>
              </w:rPr>
            </w:pPr>
            <w:r w:rsidRPr="00210478">
              <w:rPr>
                <w:b/>
                <w:bCs/>
                <w:kern w:val="2"/>
                <w:lang w:val="en-CA"/>
              </w:rPr>
              <w:t>FY 2019</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A2E9DE" w14:textId="5BE82F22" w:rsidR="00C73C53" w:rsidRPr="00210478" w:rsidRDefault="00C73C53" w:rsidP="00A06DA3">
            <w:pPr>
              <w:pStyle w:val="ExhibitText"/>
              <w:contextualSpacing/>
              <w:jc w:val="center"/>
              <w:rPr>
                <w:b/>
                <w:bCs/>
                <w:kern w:val="2"/>
                <w:lang w:val="en-CA"/>
              </w:rPr>
            </w:pPr>
            <w:r w:rsidRPr="00210478">
              <w:rPr>
                <w:b/>
                <w:bCs/>
                <w:kern w:val="2"/>
                <w:lang w:val="en-CA"/>
              </w:rPr>
              <w:t>FY 2018</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F2BA32" w14:textId="1A697CDF" w:rsidR="00C73C53" w:rsidRPr="00210478" w:rsidRDefault="00C73C53" w:rsidP="00A06DA3">
            <w:pPr>
              <w:pStyle w:val="ExhibitText"/>
              <w:contextualSpacing/>
              <w:jc w:val="center"/>
              <w:rPr>
                <w:b/>
                <w:bCs/>
                <w:kern w:val="2"/>
                <w:lang w:val="en-CA"/>
              </w:rPr>
            </w:pPr>
            <w:r w:rsidRPr="00210478">
              <w:rPr>
                <w:b/>
                <w:bCs/>
                <w:kern w:val="2"/>
                <w:lang w:val="en-CA"/>
              </w:rPr>
              <w:t>FY 2017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DDF41F" w14:textId="3FCCD73D" w:rsidR="00C73C53" w:rsidRPr="00210478" w:rsidRDefault="00C73C53" w:rsidP="00A06DA3">
            <w:pPr>
              <w:pStyle w:val="ExhibitText"/>
              <w:contextualSpacing/>
              <w:jc w:val="center"/>
              <w:rPr>
                <w:b/>
                <w:bCs/>
                <w:kern w:val="2"/>
                <w:lang w:val="en-CA"/>
              </w:rPr>
            </w:pPr>
            <w:r w:rsidRPr="00210478">
              <w:rPr>
                <w:b/>
                <w:bCs/>
                <w:kern w:val="2"/>
                <w:lang w:val="en-CA"/>
              </w:rPr>
              <w:t>FY 2016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EB0893" w14:textId="306A24B0" w:rsidR="00C73C53" w:rsidRPr="00210478" w:rsidRDefault="00C73C53" w:rsidP="00653012">
            <w:pPr>
              <w:pStyle w:val="ExhibitText"/>
              <w:contextualSpacing/>
              <w:jc w:val="center"/>
              <w:rPr>
                <w:b/>
                <w:bCs/>
                <w:kern w:val="2"/>
                <w:lang w:val="en-CA"/>
              </w:rPr>
            </w:pPr>
            <w:r w:rsidRPr="00210478">
              <w:rPr>
                <w:b/>
                <w:bCs/>
                <w:kern w:val="2"/>
                <w:lang w:val="en-CA"/>
              </w:rPr>
              <w:t>FY 2015</w:t>
            </w:r>
          </w:p>
        </w:tc>
      </w:tr>
      <w:tr w:rsidR="00C73C53" w:rsidRPr="00210478" w14:paraId="0120E338" w14:textId="77777777" w:rsidTr="00E63163">
        <w:trPr>
          <w:trHeight w:val="397"/>
          <w:jc w:val="center"/>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64E0FE" w14:textId="77777777" w:rsidR="00C73C53" w:rsidRPr="00210478" w:rsidRDefault="00C73C53" w:rsidP="005D35C1">
            <w:pPr>
              <w:pStyle w:val="ExhibitText"/>
              <w:contextualSpacing/>
              <w:rPr>
                <w:b/>
                <w:bCs/>
                <w:kern w:val="2"/>
                <w:lang w:val="en-CA"/>
              </w:rPr>
            </w:pPr>
            <w:r w:rsidRPr="00210478">
              <w:rPr>
                <w:b/>
                <w:bCs/>
                <w:kern w:val="2"/>
                <w:lang w:val="en-CA"/>
              </w:rPr>
              <w:t>Revenue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185354" w14:textId="730E527F" w:rsidR="00C73C53" w:rsidRPr="00210478" w:rsidRDefault="00C73C53" w:rsidP="00653012">
            <w:pPr>
              <w:pStyle w:val="ExhibitText"/>
              <w:contextualSpacing/>
              <w:jc w:val="right"/>
              <w:rPr>
                <w:kern w:val="2"/>
                <w:lang w:val="en-CA"/>
              </w:rPr>
            </w:pPr>
            <w:r w:rsidRPr="00210478">
              <w:rPr>
                <w:kern w:val="2"/>
                <w:lang w:val="en-CA"/>
              </w:rPr>
              <w:t>6,116.45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419C4D" w14:textId="4948984E" w:rsidR="00C73C53" w:rsidRPr="00210478" w:rsidRDefault="00C73C53" w:rsidP="00653012">
            <w:pPr>
              <w:pStyle w:val="ExhibitText"/>
              <w:contextualSpacing/>
              <w:jc w:val="right"/>
              <w:rPr>
                <w:kern w:val="2"/>
                <w:lang w:val="en-CA"/>
              </w:rPr>
            </w:pPr>
            <w:r w:rsidRPr="00210478">
              <w:rPr>
                <w:kern w:val="2"/>
                <w:lang w:val="en-CA"/>
              </w:rPr>
              <w:t>5,828.45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60731" w14:textId="4FE0EB9D" w:rsidR="00C73C53" w:rsidRPr="00210478" w:rsidRDefault="00C73C53" w:rsidP="00653012">
            <w:pPr>
              <w:pStyle w:val="ExhibitText"/>
              <w:contextualSpacing/>
              <w:jc w:val="right"/>
              <w:rPr>
                <w:kern w:val="2"/>
                <w:lang w:val="en-CA"/>
              </w:rPr>
            </w:pPr>
            <w:r w:rsidRPr="00210478">
              <w:rPr>
                <w:kern w:val="2"/>
                <w:lang w:val="en-CA"/>
              </w:rPr>
              <w:t>5,810.20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1EDF1C" w14:textId="54897D48" w:rsidR="00C73C53" w:rsidRPr="00210478" w:rsidRDefault="00C73C53" w:rsidP="00653012">
            <w:pPr>
              <w:pStyle w:val="ExhibitText"/>
              <w:contextualSpacing/>
              <w:jc w:val="right"/>
              <w:rPr>
                <w:kern w:val="2"/>
                <w:lang w:val="en-CA"/>
              </w:rPr>
            </w:pPr>
            <w:r w:rsidRPr="00210478">
              <w:rPr>
                <w:kern w:val="2"/>
                <w:lang w:val="en-CA"/>
              </w:rPr>
              <w:t>4,082.65</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61F5D6" w14:textId="10CAD1D7" w:rsidR="00C73C53" w:rsidRPr="00210478" w:rsidRDefault="00C73C53" w:rsidP="00653012">
            <w:pPr>
              <w:pStyle w:val="ExhibitText"/>
              <w:contextualSpacing/>
              <w:jc w:val="right"/>
              <w:rPr>
                <w:kern w:val="2"/>
                <w:lang w:val="en-CA"/>
              </w:rPr>
            </w:pPr>
            <w:r w:rsidRPr="00210478">
              <w:rPr>
                <w:kern w:val="2"/>
                <w:lang w:val="en-CA"/>
              </w:rPr>
              <w:t>3,301.80</w:t>
            </w:r>
          </w:p>
        </w:tc>
      </w:tr>
      <w:tr w:rsidR="00C73C53" w:rsidRPr="00210478" w14:paraId="61E07C2A" w14:textId="77777777" w:rsidTr="00E63163">
        <w:trPr>
          <w:trHeight w:val="397"/>
          <w:jc w:val="center"/>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B99D77" w14:textId="77777777" w:rsidR="00C73C53" w:rsidRPr="00210478" w:rsidRDefault="00C73C53" w:rsidP="005D35C1">
            <w:pPr>
              <w:pStyle w:val="ExhibitText"/>
              <w:contextualSpacing/>
              <w:rPr>
                <w:b/>
                <w:bCs/>
                <w:kern w:val="2"/>
                <w:lang w:val="en-CA"/>
              </w:rPr>
            </w:pPr>
            <w:r w:rsidRPr="00210478">
              <w:rPr>
                <w:b/>
                <w:bCs/>
                <w:kern w:val="2"/>
                <w:lang w:val="en-CA"/>
              </w:rPr>
              <w:t>Gross Profit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DAD6AE" w14:textId="077FB4D2" w:rsidR="00C73C53" w:rsidRPr="00210478" w:rsidRDefault="00C73C53" w:rsidP="00653012">
            <w:pPr>
              <w:pStyle w:val="ExhibitText"/>
              <w:contextualSpacing/>
              <w:jc w:val="right"/>
              <w:rPr>
                <w:kern w:val="2"/>
                <w:lang w:val="en-CA"/>
              </w:rPr>
            </w:pPr>
            <w:r w:rsidRPr="00210478">
              <w:rPr>
                <w:kern w:val="2"/>
                <w:lang w:val="en-CA"/>
              </w:rPr>
              <w:t>1,915.03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6AA2E3" w14:textId="0107D523" w:rsidR="00C73C53" w:rsidRPr="00210478" w:rsidRDefault="00C73C53" w:rsidP="00653012">
            <w:pPr>
              <w:pStyle w:val="ExhibitText"/>
              <w:contextualSpacing/>
              <w:jc w:val="right"/>
              <w:rPr>
                <w:kern w:val="2"/>
                <w:lang w:val="en-CA"/>
              </w:rPr>
            </w:pPr>
            <w:r w:rsidRPr="00210478">
              <w:rPr>
                <w:kern w:val="2"/>
                <w:lang w:val="en-CA"/>
              </w:rPr>
              <w:t>1,744.73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F7917E" w14:textId="1B70E18C" w:rsidR="00C73C53" w:rsidRPr="00210478" w:rsidRDefault="00C73C53" w:rsidP="00653012">
            <w:pPr>
              <w:pStyle w:val="ExhibitText"/>
              <w:contextualSpacing/>
              <w:jc w:val="right"/>
              <w:rPr>
                <w:kern w:val="2"/>
                <w:lang w:val="en-CA"/>
              </w:rPr>
            </w:pPr>
            <w:r w:rsidRPr="00210478">
              <w:rPr>
                <w:kern w:val="2"/>
                <w:lang w:val="en-CA"/>
              </w:rPr>
              <w:t>1,475.02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955CFF" w14:textId="399804F1" w:rsidR="00C73C53" w:rsidRPr="00210478" w:rsidRDefault="00C73C53" w:rsidP="00653012">
            <w:pPr>
              <w:pStyle w:val="ExhibitText"/>
              <w:contextualSpacing/>
              <w:jc w:val="right"/>
              <w:rPr>
                <w:kern w:val="2"/>
                <w:lang w:val="en-CA"/>
              </w:rPr>
            </w:pPr>
            <w:r w:rsidRPr="00210478">
              <w:rPr>
                <w:kern w:val="2"/>
                <w:lang w:val="en-CA"/>
              </w:rPr>
              <w:t>1,022.71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D94C1" w14:textId="2E7D1CE9" w:rsidR="00C73C53" w:rsidRPr="00210478" w:rsidRDefault="00C73C53" w:rsidP="00653012">
            <w:pPr>
              <w:pStyle w:val="ExhibitText"/>
              <w:contextualSpacing/>
              <w:jc w:val="right"/>
              <w:rPr>
                <w:kern w:val="2"/>
                <w:lang w:val="en-CA"/>
              </w:rPr>
            </w:pPr>
            <w:r w:rsidRPr="00210478">
              <w:rPr>
                <w:kern w:val="2"/>
                <w:lang w:val="en-CA"/>
              </w:rPr>
              <w:t>7,42.69</w:t>
            </w:r>
          </w:p>
        </w:tc>
      </w:tr>
    </w:tbl>
    <w:p w14:paraId="789F1C50" w14:textId="1AC3BA30" w:rsidR="00C73C53" w:rsidRPr="00210478" w:rsidRDefault="00C73C53" w:rsidP="00653012">
      <w:pPr>
        <w:pStyle w:val="Footnote"/>
        <w:rPr>
          <w:lang w:val="en-CA"/>
        </w:rPr>
      </w:pPr>
    </w:p>
    <w:p w14:paraId="61CA8286" w14:textId="24D37F35" w:rsidR="00501E64" w:rsidRPr="00210478" w:rsidRDefault="00501E64" w:rsidP="00653012">
      <w:pPr>
        <w:pStyle w:val="Footnote"/>
        <w:rPr>
          <w:lang w:val="en-CA"/>
        </w:rPr>
      </w:pPr>
      <w:r w:rsidRPr="00210478">
        <w:rPr>
          <w:lang w:val="en-CA"/>
        </w:rPr>
        <w:t>Note: ₹ = INR = Indian rupee</w:t>
      </w:r>
      <w:r w:rsidR="00BD4647" w:rsidRPr="00210478">
        <w:rPr>
          <w:lang w:val="en-CA"/>
        </w:rPr>
        <w:t>; FY = fiscal year.</w:t>
      </w:r>
    </w:p>
    <w:p w14:paraId="7C083F1B" w14:textId="7ED267F6" w:rsidR="00C73C53" w:rsidRPr="00210478" w:rsidRDefault="00C73C53" w:rsidP="00E63163">
      <w:pPr>
        <w:pStyle w:val="Footnote"/>
        <w:rPr>
          <w:lang w:val="en-CA"/>
        </w:rPr>
      </w:pPr>
      <w:r w:rsidRPr="00210478">
        <w:rPr>
          <w:lang w:val="en-CA"/>
        </w:rPr>
        <w:t>Source: Company data.</w:t>
      </w:r>
    </w:p>
    <w:p w14:paraId="6369E591" w14:textId="59618B39" w:rsidR="00C73C53" w:rsidRPr="00210478" w:rsidRDefault="00C73C53" w:rsidP="00E63163">
      <w:pPr>
        <w:pStyle w:val="ExhibitText"/>
        <w:rPr>
          <w:lang w:val="en-CA"/>
        </w:rPr>
      </w:pPr>
    </w:p>
    <w:p w14:paraId="0E27003F" w14:textId="77777777" w:rsidR="00C73C53" w:rsidRPr="00210478" w:rsidRDefault="00C73C53" w:rsidP="00E63163">
      <w:pPr>
        <w:pStyle w:val="ExhibitText"/>
        <w:rPr>
          <w:lang w:val="en-CA"/>
        </w:rPr>
      </w:pPr>
    </w:p>
    <w:p w14:paraId="7098E821" w14:textId="68EB5275" w:rsidR="00C73C53" w:rsidRPr="00210478" w:rsidRDefault="00C73C53" w:rsidP="00E63163">
      <w:pPr>
        <w:pStyle w:val="ExhibitHeading"/>
        <w:rPr>
          <w:lang w:val="en-CA"/>
        </w:rPr>
      </w:pPr>
      <w:r w:rsidRPr="00210478">
        <w:rPr>
          <w:lang w:val="en-CA"/>
        </w:rPr>
        <w:t>EXHIBIT 2: FACEBOOK FINANCIALS (us$ BILLIONS)</w:t>
      </w:r>
    </w:p>
    <w:p w14:paraId="61EA506A" w14:textId="77777777" w:rsidR="00C73C53" w:rsidRPr="00210478" w:rsidRDefault="00C73C53" w:rsidP="00E63163">
      <w:pPr>
        <w:pStyle w:val="ExhibitText"/>
        <w:rPr>
          <w:lang w:val="en-CA"/>
        </w:rPr>
      </w:pPr>
    </w:p>
    <w:tbl>
      <w:tblPr>
        <w:tblW w:w="7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5"/>
        <w:gridCol w:w="1350"/>
        <w:gridCol w:w="1260"/>
        <w:gridCol w:w="1080"/>
        <w:gridCol w:w="1260"/>
        <w:gridCol w:w="1170"/>
      </w:tblGrid>
      <w:tr w:rsidR="00C73C53" w:rsidRPr="00210478" w14:paraId="1E4ED01E" w14:textId="77777777" w:rsidTr="00E63163">
        <w:trPr>
          <w:trHeight w:val="170"/>
          <w:jc w:val="center"/>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E2EE1" w14:textId="77777777" w:rsidR="00C73C53" w:rsidRPr="00210478" w:rsidRDefault="00C73C53" w:rsidP="005D35C1">
            <w:pPr>
              <w:pStyle w:val="ExhibitText"/>
              <w:rPr>
                <w:kern w:val="2"/>
                <w:lang w:val="en-CA"/>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292EFF" w14:textId="02A4F3AF" w:rsidR="00C73C53" w:rsidRPr="00210478" w:rsidRDefault="00C73C53" w:rsidP="00653012">
            <w:pPr>
              <w:pStyle w:val="ExhibitText"/>
              <w:jc w:val="center"/>
              <w:rPr>
                <w:b/>
                <w:bCs/>
                <w:kern w:val="2"/>
                <w:lang w:val="en-CA" w:eastAsia="ja-JP"/>
              </w:rPr>
            </w:pPr>
            <w:r w:rsidRPr="00210478">
              <w:rPr>
                <w:b/>
                <w:bCs/>
                <w:kern w:val="2"/>
                <w:lang w:val="en-CA"/>
              </w:rPr>
              <w:t>FY 2019</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FCF4DB" w14:textId="0D252DAF" w:rsidR="00C73C53" w:rsidRPr="00210478" w:rsidRDefault="00C73C53" w:rsidP="00653012">
            <w:pPr>
              <w:pStyle w:val="ExhibitText"/>
              <w:jc w:val="center"/>
              <w:rPr>
                <w:b/>
                <w:bCs/>
                <w:kern w:val="2"/>
                <w:lang w:val="en-CA"/>
              </w:rPr>
            </w:pPr>
            <w:r w:rsidRPr="00210478">
              <w:rPr>
                <w:b/>
                <w:bCs/>
                <w:kern w:val="2"/>
                <w:lang w:val="en-CA"/>
              </w:rPr>
              <w:t>FY 2018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4A5817" w14:textId="66565363" w:rsidR="00C73C53" w:rsidRPr="00210478" w:rsidRDefault="00C73C53" w:rsidP="00653012">
            <w:pPr>
              <w:pStyle w:val="ExhibitText"/>
              <w:jc w:val="center"/>
              <w:rPr>
                <w:b/>
                <w:bCs/>
                <w:kern w:val="2"/>
                <w:lang w:val="en-CA"/>
              </w:rPr>
            </w:pPr>
            <w:r w:rsidRPr="00210478">
              <w:rPr>
                <w:b/>
                <w:bCs/>
                <w:kern w:val="2"/>
                <w:lang w:val="en-CA"/>
              </w:rPr>
              <w:t>FY 2017</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223EBA" w14:textId="18C9F25F" w:rsidR="00C73C53" w:rsidRPr="00210478" w:rsidRDefault="00C73C53" w:rsidP="00653012">
            <w:pPr>
              <w:pStyle w:val="ExhibitText"/>
              <w:jc w:val="center"/>
              <w:rPr>
                <w:b/>
                <w:bCs/>
                <w:kern w:val="2"/>
                <w:lang w:val="en-CA"/>
              </w:rPr>
            </w:pPr>
            <w:r w:rsidRPr="00210478">
              <w:rPr>
                <w:b/>
                <w:bCs/>
                <w:kern w:val="2"/>
                <w:lang w:val="en-CA"/>
              </w:rPr>
              <w:t>FY 2016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D2D48" w14:textId="1663E2E8" w:rsidR="00C73C53" w:rsidRPr="00210478" w:rsidRDefault="00C73C53" w:rsidP="00653012">
            <w:pPr>
              <w:pStyle w:val="ExhibitText"/>
              <w:jc w:val="center"/>
              <w:rPr>
                <w:b/>
                <w:bCs/>
                <w:kern w:val="2"/>
                <w:lang w:val="en-CA"/>
              </w:rPr>
            </w:pPr>
            <w:r w:rsidRPr="00210478">
              <w:rPr>
                <w:b/>
                <w:bCs/>
                <w:kern w:val="2"/>
                <w:lang w:val="en-CA"/>
              </w:rPr>
              <w:t>FY 2015</w:t>
            </w:r>
          </w:p>
        </w:tc>
      </w:tr>
      <w:tr w:rsidR="00C73C53" w:rsidRPr="00210478" w14:paraId="6B500262" w14:textId="77777777" w:rsidTr="00E63163">
        <w:trPr>
          <w:trHeight w:val="397"/>
          <w:jc w:val="center"/>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2C1C6" w14:textId="77777777" w:rsidR="00C73C53" w:rsidRPr="00210478" w:rsidRDefault="00C73C53" w:rsidP="005D35C1">
            <w:pPr>
              <w:pStyle w:val="ExhibitText"/>
              <w:rPr>
                <w:b/>
                <w:bCs/>
                <w:kern w:val="2"/>
                <w:lang w:val="en-CA"/>
              </w:rPr>
            </w:pPr>
            <w:r w:rsidRPr="00210478">
              <w:rPr>
                <w:b/>
                <w:bCs/>
                <w:kern w:val="2"/>
                <w:lang w:val="en-CA"/>
              </w:rPr>
              <w:t>Revenue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20AF95" w14:textId="77777777" w:rsidR="00C73C53" w:rsidRPr="00210478" w:rsidRDefault="00C73C53" w:rsidP="00653012">
            <w:pPr>
              <w:pStyle w:val="ExhibitText"/>
              <w:jc w:val="right"/>
              <w:rPr>
                <w:kern w:val="2"/>
                <w:lang w:val="en-CA"/>
              </w:rPr>
            </w:pPr>
            <w:r w:rsidRPr="00210478">
              <w:rPr>
                <w:kern w:val="2"/>
                <w:lang w:val="en-CA"/>
              </w:rPr>
              <w:t>70.697</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FCBB1F" w14:textId="77777777" w:rsidR="00C73C53" w:rsidRPr="00210478" w:rsidRDefault="00C73C53" w:rsidP="00653012">
            <w:pPr>
              <w:pStyle w:val="ExhibitText"/>
              <w:jc w:val="right"/>
              <w:rPr>
                <w:kern w:val="2"/>
                <w:lang w:val="en-CA"/>
              </w:rPr>
            </w:pPr>
            <w:r w:rsidRPr="00210478">
              <w:rPr>
                <w:kern w:val="2"/>
                <w:lang w:val="en-CA"/>
              </w:rPr>
              <w:t>55.838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385DB" w14:textId="77777777" w:rsidR="00C73C53" w:rsidRPr="00210478" w:rsidRDefault="00C73C53" w:rsidP="00653012">
            <w:pPr>
              <w:pStyle w:val="ExhibitText"/>
              <w:jc w:val="right"/>
              <w:rPr>
                <w:kern w:val="2"/>
                <w:lang w:val="en-CA"/>
              </w:rPr>
            </w:pPr>
            <w:r w:rsidRPr="00210478">
              <w:rPr>
                <w:kern w:val="2"/>
                <w:lang w:val="en-CA"/>
              </w:rPr>
              <w:t>40.653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52E41F" w14:textId="77777777" w:rsidR="00C73C53" w:rsidRPr="00210478" w:rsidRDefault="00C73C53" w:rsidP="00653012">
            <w:pPr>
              <w:pStyle w:val="ExhibitText"/>
              <w:jc w:val="right"/>
              <w:rPr>
                <w:kern w:val="2"/>
                <w:lang w:val="en-CA"/>
              </w:rPr>
            </w:pPr>
            <w:r w:rsidRPr="00210478">
              <w:rPr>
                <w:kern w:val="2"/>
                <w:lang w:val="en-CA"/>
              </w:rPr>
              <w:t>27.638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0650A0" w14:textId="77777777" w:rsidR="00C73C53" w:rsidRPr="00210478" w:rsidRDefault="00C73C53" w:rsidP="00653012">
            <w:pPr>
              <w:pStyle w:val="ExhibitText"/>
              <w:jc w:val="right"/>
              <w:rPr>
                <w:kern w:val="2"/>
                <w:lang w:val="en-CA"/>
              </w:rPr>
            </w:pPr>
            <w:r w:rsidRPr="00210478">
              <w:rPr>
                <w:kern w:val="2"/>
                <w:lang w:val="en-CA"/>
              </w:rPr>
              <w:t>17.928</w:t>
            </w:r>
          </w:p>
        </w:tc>
      </w:tr>
      <w:tr w:rsidR="00C73C53" w:rsidRPr="00210478" w14:paraId="2E5212C0" w14:textId="77777777" w:rsidTr="00E63163">
        <w:trPr>
          <w:trHeight w:val="397"/>
          <w:jc w:val="center"/>
        </w:trPr>
        <w:tc>
          <w:tcPr>
            <w:tcW w:w="1795" w:type="dxa"/>
            <w:tcBorders>
              <w:top w:val="single" w:sz="4" w:space="0" w:color="auto"/>
              <w:left w:val="single" w:sz="4" w:space="0" w:color="auto"/>
              <w:bottom w:val="single" w:sz="4" w:space="0" w:color="auto"/>
              <w:right w:val="single" w:sz="4" w:space="0" w:color="auto"/>
            </w:tcBorders>
            <w:shd w:val="clear" w:color="auto" w:fill="auto"/>
            <w:noWrap/>
            <w:hideMark/>
          </w:tcPr>
          <w:p w14:paraId="777857F8" w14:textId="77777777" w:rsidR="00C73C53" w:rsidRPr="00210478" w:rsidRDefault="00C73C53" w:rsidP="005D35C1">
            <w:pPr>
              <w:pStyle w:val="ExhibitText"/>
              <w:rPr>
                <w:b/>
                <w:bCs/>
                <w:kern w:val="2"/>
                <w:lang w:val="en-CA"/>
              </w:rPr>
            </w:pPr>
            <w:r w:rsidRPr="00210478">
              <w:rPr>
                <w:b/>
                <w:bCs/>
                <w:kern w:val="2"/>
                <w:lang w:val="en-CA"/>
              </w:rPr>
              <w:t>Gross Profit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D3B45C" w14:textId="77777777" w:rsidR="00C73C53" w:rsidRPr="00210478" w:rsidRDefault="00C73C53" w:rsidP="00653012">
            <w:pPr>
              <w:pStyle w:val="ExhibitText"/>
              <w:jc w:val="right"/>
              <w:rPr>
                <w:kern w:val="2"/>
                <w:lang w:val="en-CA"/>
              </w:rPr>
            </w:pPr>
            <w:r w:rsidRPr="00210478">
              <w:rPr>
                <w:kern w:val="2"/>
                <w:lang w:val="en-CA"/>
              </w:rPr>
              <w:t>57.927</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BB2395" w14:textId="77777777" w:rsidR="00C73C53" w:rsidRPr="00210478" w:rsidRDefault="00C73C53" w:rsidP="00653012">
            <w:pPr>
              <w:pStyle w:val="ExhibitText"/>
              <w:jc w:val="right"/>
              <w:rPr>
                <w:kern w:val="2"/>
                <w:lang w:val="en-CA"/>
              </w:rPr>
            </w:pPr>
            <w:r w:rsidRPr="00210478">
              <w:rPr>
                <w:kern w:val="2"/>
                <w:lang w:val="en-CA"/>
              </w:rPr>
              <w:t>46.483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50F620" w14:textId="77777777" w:rsidR="00C73C53" w:rsidRPr="00210478" w:rsidRDefault="00C73C53" w:rsidP="00653012">
            <w:pPr>
              <w:pStyle w:val="ExhibitText"/>
              <w:jc w:val="right"/>
              <w:rPr>
                <w:kern w:val="2"/>
                <w:lang w:val="en-CA"/>
              </w:rPr>
            </w:pPr>
            <w:r w:rsidRPr="00210478">
              <w:rPr>
                <w:kern w:val="2"/>
                <w:lang w:val="en-CA"/>
              </w:rPr>
              <w:t>35.199</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F1226" w14:textId="77777777" w:rsidR="00C73C53" w:rsidRPr="00210478" w:rsidRDefault="00C73C53" w:rsidP="00653012">
            <w:pPr>
              <w:pStyle w:val="ExhibitText"/>
              <w:jc w:val="right"/>
              <w:rPr>
                <w:kern w:val="2"/>
                <w:lang w:val="en-CA"/>
              </w:rPr>
            </w:pPr>
            <w:r w:rsidRPr="00210478">
              <w:rPr>
                <w:kern w:val="2"/>
                <w:lang w:val="en-CA"/>
              </w:rPr>
              <w:t>23.849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24A1" w14:textId="77777777" w:rsidR="00C73C53" w:rsidRPr="00210478" w:rsidRDefault="00C73C53" w:rsidP="00653012">
            <w:pPr>
              <w:pStyle w:val="ExhibitText"/>
              <w:jc w:val="right"/>
              <w:rPr>
                <w:kern w:val="2"/>
                <w:lang w:val="en-CA"/>
              </w:rPr>
            </w:pPr>
            <w:r w:rsidRPr="00210478">
              <w:rPr>
                <w:kern w:val="2"/>
                <w:lang w:val="en-CA"/>
              </w:rPr>
              <w:t>15.061</w:t>
            </w:r>
          </w:p>
        </w:tc>
      </w:tr>
    </w:tbl>
    <w:p w14:paraId="01A6B68E" w14:textId="77777777" w:rsidR="00C73C53" w:rsidRPr="00210478" w:rsidRDefault="00C73C53" w:rsidP="00653012">
      <w:pPr>
        <w:pStyle w:val="Footnote"/>
        <w:rPr>
          <w:lang w:val="en-CA"/>
        </w:rPr>
      </w:pPr>
    </w:p>
    <w:p w14:paraId="31909BAD" w14:textId="432BECE9" w:rsidR="00925CAF" w:rsidRPr="00210478" w:rsidRDefault="00925CAF" w:rsidP="00E63163">
      <w:pPr>
        <w:pStyle w:val="Footnote"/>
        <w:rPr>
          <w:lang w:val="en-CA"/>
        </w:rPr>
      </w:pPr>
      <w:r w:rsidRPr="00210478">
        <w:rPr>
          <w:lang w:val="en-CA"/>
        </w:rPr>
        <w:t>Note: FY = fiscal year.</w:t>
      </w:r>
    </w:p>
    <w:p w14:paraId="1DA6168F" w14:textId="1BD90A63" w:rsidR="00C73C53" w:rsidRPr="00210478" w:rsidRDefault="00C73C53" w:rsidP="00E63163">
      <w:pPr>
        <w:pStyle w:val="Footnote"/>
        <w:rPr>
          <w:lang w:val="en-CA"/>
        </w:rPr>
      </w:pPr>
      <w:r w:rsidRPr="00210478">
        <w:rPr>
          <w:lang w:val="en-CA"/>
        </w:rPr>
        <w:t xml:space="preserve">Source: </w:t>
      </w:r>
      <w:r w:rsidR="00C251EC" w:rsidRPr="00210478">
        <w:rPr>
          <w:lang w:val="en-CA"/>
        </w:rPr>
        <w:t>Finance, Yahoo. 2019. Income StatementExpand All. December 30. Accessed May 27, 2020. https://finance.yahoo.com/quote/FB/financials/?guccounter=1&amp;guce_referrer=aHR0cHM6Ly93d3cuZ29vZ2xlLmNvbS8&amp;guce_referrer_sig=AQAAAF6jJLS_kfwQc-1Cl76Ip7Bb2UE5-GQvT7rkErVTMF3AOrH2wSyuD110wiWXc8bdADjqR8moreuY2dZyJ1IFisVhGfRue_swj-eAzmD9Nm1xSuL0FrbLCBlE0NOvh5-.</w:t>
      </w:r>
    </w:p>
    <w:p w14:paraId="07BC3861" w14:textId="71AD131B" w:rsidR="00C73C53" w:rsidRPr="00210478" w:rsidRDefault="00C73C53" w:rsidP="00E63163">
      <w:pPr>
        <w:pStyle w:val="ExhibitText"/>
        <w:rPr>
          <w:lang w:val="en-CA"/>
        </w:rPr>
      </w:pPr>
    </w:p>
    <w:p w14:paraId="17C2F75C" w14:textId="4F3F362B" w:rsidR="00C73C53" w:rsidRPr="00210478" w:rsidRDefault="00C73C53">
      <w:pPr>
        <w:spacing w:after="200" w:line="276" w:lineRule="auto"/>
        <w:rPr>
          <w:rFonts w:ascii="Arial" w:hAnsi="Arial" w:cs="Arial"/>
          <w:lang w:val="en-CA"/>
        </w:rPr>
      </w:pPr>
      <w:r w:rsidRPr="00210478">
        <w:rPr>
          <w:lang w:val="en-CA"/>
        </w:rPr>
        <w:br w:type="page"/>
      </w:r>
    </w:p>
    <w:p w14:paraId="5ACB9F34" w14:textId="08B8923E" w:rsidR="00C73C53" w:rsidRPr="00210478" w:rsidRDefault="00C73C53" w:rsidP="00E63163">
      <w:pPr>
        <w:pStyle w:val="ExhibitHeading"/>
        <w:rPr>
          <w:lang w:val="en-CA"/>
        </w:rPr>
      </w:pPr>
      <w:r w:rsidRPr="00210478">
        <w:rPr>
          <w:lang w:val="en-CA"/>
        </w:rPr>
        <w:lastRenderedPageBreak/>
        <w:t>EXHIBIT 3: COMPANIES ACQUIRED BY FACEBOOK</w:t>
      </w:r>
      <w:r w:rsidR="003B6E32" w:rsidRPr="00210478">
        <w:rPr>
          <w:lang w:val="en-CA"/>
        </w:rPr>
        <w:t xml:space="preserve"> Inc.</w:t>
      </w:r>
    </w:p>
    <w:p w14:paraId="644488F2" w14:textId="77777777" w:rsidR="00C73C53" w:rsidRPr="00210478" w:rsidRDefault="00C73C53" w:rsidP="00E63163">
      <w:pPr>
        <w:pStyle w:val="ExhibitText"/>
        <w:rPr>
          <w:lang w:val="en-C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5"/>
        <w:gridCol w:w="8005"/>
      </w:tblGrid>
      <w:tr w:rsidR="00C73C53" w:rsidRPr="00210478" w14:paraId="1CE6F790" w14:textId="77777777" w:rsidTr="00653012">
        <w:tc>
          <w:tcPr>
            <w:tcW w:w="1345" w:type="dxa"/>
            <w:tcBorders>
              <w:top w:val="single" w:sz="4" w:space="0" w:color="auto"/>
              <w:left w:val="single" w:sz="4" w:space="0" w:color="auto"/>
              <w:bottom w:val="single" w:sz="4" w:space="0" w:color="auto"/>
              <w:right w:val="single" w:sz="4" w:space="0" w:color="auto"/>
            </w:tcBorders>
            <w:shd w:val="clear" w:color="auto" w:fill="auto"/>
            <w:hideMark/>
          </w:tcPr>
          <w:p w14:paraId="50A7700C" w14:textId="146C31BF" w:rsidR="00C73C53" w:rsidRPr="00210478" w:rsidRDefault="00C73C53" w:rsidP="00653012">
            <w:pPr>
              <w:pStyle w:val="ExhibitText"/>
              <w:jc w:val="center"/>
              <w:rPr>
                <w:b/>
                <w:kern w:val="2"/>
                <w:lang w:val="en-CA"/>
              </w:rPr>
            </w:pPr>
            <w:r w:rsidRPr="00210478">
              <w:rPr>
                <w:b/>
                <w:kern w:val="2"/>
                <w:lang w:val="en-CA"/>
              </w:rPr>
              <w:t>Acquisition</w:t>
            </w:r>
          </w:p>
        </w:tc>
        <w:tc>
          <w:tcPr>
            <w:tcW w:w="8005" w:type="dxa"/>
            <w:tcBorders>
              <w:top w:val="single" w:sz="4" w:space="0" w:color="auto"/>
              <w:left w:val="single" w:sz="4" w:space="0" w:color="auto"/>
              <w:bottom w:val="single" w:sz="4" w:space="0" w:color="auto"/>
              <w:right w:val="single" w:sz="4" w:space="0" w:color="auto"/>
            </w:tcBorders>
            <w:shd w:val="clear" w:color="auto" w:fill="auto"/>
            <w:hideMark/>
          </w:tcPr>
          <w:p w14:paraId="42825440" w14:textId="15BD385E" w:rsidR="00C73C53" w:rsidRPr="00210478" w:rsidRDefault="00C73C53" w:rsidP="00653012">
            <w:pPr>
              <w:pStyle w:val="ExhibitText"/>
              <w:jc w:val="center"/>
              <w:rPr>
                <w:b/>
                <w:kern w:val="2"/>
                <w:lang w:val="en-CA"/>
              </w:rPr>
            </w:pPr>
            <w:r w:rsidRPr="00210478">
              <w:rPr>
                <w:b/>
                <w:kern w:val="2"/>
                <w:lang w:val="en-CA"/>
              </w:rPr>
              <w:t>Details</w:t>
            </w:r>
          </w:p>
        </w:tc>
      </w:tr>
      <w:tr w:rsidR="00C73C53" w:rsidRPr="00210478" w14:paraId="7CE1BFE0" w14:textId="77777777" w:rsidTr="00653012">
        <w:trPr>
          <w:trHeight w:val="2637"/>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63B420C2" w14:textId="6515CA7C" w:rsidR="00C73C53" w:rsidRPr="00210478" w:rsidRDefault="00C73C53" w:rsidP="005D35C1">
            <w:pPr>
              <w:pStyle w:val="ExhibitText"/>
              <w:rPr>
                <w:b/>
                <w:kern w:val="2"/>
                <w:lang w:val="en-CA"/>
              </w:rPr>
            </w:pPr>
            <w:r w:rsidRPr="00210478">
              <w:rPr>
                <w:b/>
                <w:kern w:val="2"/>
                <w:lang w:val="en-CA"/>
              </w:rPr>
              <w:t>WhatsApp</w:t>
            </w:r>
          </w:p>
          <w:p w14:paraId="10599D54" w14:textId="77777777" w:rsidR="00C73C53" w:rsidRPr="00210478" w:rsidRDefault="00C73C53" w:rsidP="005D35C1">
            <w:pPr>
              <w:pStyle w:val="ExhibitText"/>
              <w:rPr>
                <w:b/>
                <w:kern w:val="2"/>
                <w:lang w:val="en-CA"/>
              </w:rPr>
            </w:pPr>
          </w:p>
        </w:tc>
        <w:tc>
          <w:tcPr>
            <w:tcW w:w="8005" w:type="dxa"/>
            <w:tcBorders>
              <w:top w:val="single" w:sz="4" w:space="0" w:color="auto"/>
              <w:left w:val="single" w:sz="4" w:space="0" w:color="auto"/>
              <w:bottom w:val="single" w:sz="4" w:space="0" w:color="auto"/>
              <w:right w:val="single" w:sz="4" w:space="0" w:color="auto"/>
            </w:tcBorders>
            <w:shd w:val="clear" w:color="auto" w:fill="auto"/>
            <w:hideMark/>
          </w:tcPr>
          <w:p w14:paraId="58F553BD" w14:textId="77777777" w:rsidR="00C73C53" w:rsidRPr="00210478" w:rsidRDefault="00C73C53" w:rsidP="005D35C1">
            <w:pPr>
              <w:pStyle w:val="ExhibitText"/>
              <w:rPr>
                <w:kern w:val="2"/>
                <w:lang w:val="en-CA"/>
              </w:rPr>
            </w:pPr>
            <w:r w:rsidRPr="00210478">
              <w:rPr>
                <w:b/>
                <w:kern w:val="2"/>
                <w:lang w:val="en-CA"/>
              </w:rPr>
              <w:t>Type of Business:</w:t>
            </w:r>
            <w:r w:rsidRPr="00210478">
              <w:rPr>
                <w:kern w:val="2"/>
                <w:lang w:val="en-CA"/>
              </w:rPr>
              <w:t xml:space="preserve"> Mobile messenger service</w:t>
            </w:r>
          </w:p>
          <w:p w14:paraId="569A6AA7" w14:textId="77777777" w:rsidR="00C73C53" w:rsidRPr="00210478" w:rsidRDefault="00C73C53" w:rsidP="005D35C1">
            <w:pPr>
              <w:pStyle w:val="ExhibitText"/>
              <w:rPr>
                <w:kern w:val="2"/>
                <w:lang w:val="en-CA"/>
              </w:rPr>
            </w:pPr>
            <w:r w:rsidRPr="00210478">
              <w:rPr>
                <w:b/>
                <w:kern w:val="2"/>
                <w:lang w:val="en-CA"/>
              </w:rPr>
              <w:t>Acquisition Cost:</w:t>
            </w:r>
            <w:r w:rsidRPr="00210478">
              <w:rPr>
                <w:kern w:val="2"/>
                <w:lang w:val="en-CA"/>
              </w:rPr>
              <w:t xml:space="preserve"> $19.0 billion</w:t>
            </w:r>
          </w:p>
          <w:p w14:paraId="7CFA5F35" w14:textId="1005F4A1" w:rsidR="00C73C53" w:rsidRPr="00210478" w:rsidRDefault="00C73C53" w:rsidP="005D35C1">
            <w:pPr>
              <w:pStyle w:val="ExhibitText"/>
              <w:rPr>
                <w:kern w:val="2"/>
                <w:lang w:val="en-CA"/>
              </w:rPr>
            </w:pPr>
            <w:r w:rsidRPr="00210478">
              <w:rPr>
                <w:b/>
                <w:kern w:val="2"/>
                <w:lang w:val="en-CA"/>
              </w:rPr>
              <w:t>Acquisition Date:</w:t>
            </w:r>
            <w:r w:rsidRPr="00210478">
              <w:rPr>
                <w:kern w:val="2"/>
                <w:lang w:val="en-CA"/>
              </w:rPr>
              <w:t xml:space="preserve"> February 19, 2014</w:t>
            </w:r>
          </w:p>
          <w:p w14:paraId="2C236C97" w14:textId="578D429B" w:rsidR="00C73C53" w:rsidRPr="00210478" w:rsidRDefault="00C73C53" w:rsidP="005D35C1">
            <w:pPr>
              <w:pStyle w:val="ExhibitText"/>
              <w:rPr>
                <w:kern w:val="2"/>
                <w:lang w:val="en-CA"/>
              </w:rPr>
            </w:pPr>
            <w:r w:rsidRPr="00210478">
              <w:rPr>
                <w:b/>
                <w:kern w:val="2"/>
                <w:lang w:val="en-CA"/>
              </w:rPr>
              <w:t>User Base at Acquisition:</w:t>
            </w:r>
            <w:r w:rsidRPr="00210478">
              <w:rPr>
                <w:kern w:val="2"/>
                <w:lang w:val="en-CA"/>
              </w:rPr>
              <w:t xml:space="preserve"> 500 million monthly users growing </w:t>
            </w:r>
            <w:r w:rsidR="00480D20" w:rsidRPr="00210478">
              <w:rPr>
                <w:kern w:val="2"/>
                <w:lang w:val="en-CA"/>
              </w:rPr>
              <w:t xml:space="preserve">by </w:t>
            </w:r>
            <w:r w:rsidRPr="00210478">
              <w:rPr>
                <w:kern w:val="2"/>
                <w:lang w:val="en-CA"/>
              </w:rPr>
              <w:t>one million per day.</w:t>
            </w:r>
          </w:p>
          <w:p w14:paraId="5FEC079F" w14:textId="77777777" w:rsidR="00C73C53" w:rsidRPr="00210478" w:rsidRDefault="00C73C53" w:rsidP="005D35C1">
            <w:pPr>
              <w:pStyle w:val="ExhibitText"/>
              <w:rPr>
                <w:kern w:val="2"/>
                <w:lang w:val="en-CA"/>
              </w:rPr>
            </w:pPr>
          </w:p>
          <w:p w14:paraId="6609ABE7" w14:textId="772D73F3" w:rsidR="00C73C53" w:rsidRPr="00210478" w:rsidRDefault="00C73C53" w:rsidP="005D35C1">
            <w:pPr>
              <w:pStyle w:val="ExhibitText"/>
              <w:rPr>
                <w:kern w:val="2"/>
                <w:lang w:val="en-CA"/>
              </w:rPr>
            </w:pPr>
            <w:r w:rsidRPr="00210478">
              <w:rPr>
                <w:kern w:val="2"/>
                <w:lang w:val="en-CA"/>
              </w:rPr>
              <w:t xml:space="preserve">WhatsApp, an internationally available messenger and calling service, was launched in 2009 as a low-cost alternative to standard text messaging services. Throughout much of its history, </w:t>
            </w:r>
            <w:r w:rsidR="002265A3" w:rsidRPr="00210478">
              <w:rPr>
                <w:kern w:val="2"/>
                <w:lang w:val="en-CA"/>
              </w:rPr>
              <w:t xml:space="preserve">WhatsApp </w:t>
            </w:r>
            <w:r w:rsidRPr="00210478">
              <w:rPr>
                <w:kern w:val="2"/>
                <w:lang w:val="en-CA"/>
              </w:rPr>
              <w:t>allowed users to send messages and make calls directly to other users free of cost, regardless of location or usage patterns. Users could also share photographs, videos, and documents on the platform. Facebook bought WhatsApp when the smaller company boasted more than 400 million active monthly users, which made it a fast-growing potential rival.</w:t>
            </w:r>
          </w:p>
          <w:p w14:paraId="1C14AEF6" w14:textId="7BFC9566" w:rsidR="00C73C53" w:rsidRPr="00210478" w:rsidRDefault="00C73C53" w:rsidP="005D35C1">
            <w:pPr>
              <w:pStyle w:val="ExhibitText"/>
              <w:rPr>
                <w:kern w:val="2"/>
                <w:lang w:val="en-CA"/>
              </w:rPr>
            </w:pPr>
            <w:r w:rsidRPr="00210478">
              <w:rPr>
                <w:kern w:val="2"/>
                <w:lang w:val="en-CA"/>
              </w:rPr>
              <w:t xml:space="preserve">The price paid by Facebook, the highest-ever acquisition price for a private company, was based on WhatsApp’s growth potential. WhatsApp had been one of the world’s top </w:t>
            </w:r>
            <w:r w:rsidR="009910A6" w:rsidRPr="00210478">
              <w:rPr>
                <w:kern w:val="2"/>
                <w:lang w:val="en-CA"/>
              </w:rPr>
              <w:t>app</w:t>
            </w:r>
            <w:r w:rsidRPr="00210478">
              <w:rPr>
                <w:kern w:val="2"/>
                <w:lang w:val="en-CA"/>
              </w:rPr>
              <w:t>s. Since 2018, it had surpassed Facebook Messenger to become the most popular over-the-top app, after Facebook and YouTube.</w:t>
            </w:r>
          </w:p>
          <w:p w14:paraId="6088D860" w14:textId="23FC51FB" w:rsidR="00C73C53" w:rsidRPr="00210478" w:rsidRDefault="00C73C53" w:rsidP="005D35C1">
            <w:pPr>
              <w:pStyle w:val="ExhibitText"/>
              <w:rPr>
                <w:kern w:val="2"/>
                <w:lang w:val="en-CA"/>
              </w:rPr>
            </w:pPr>
            <w:r w:rsidRPr="00210478">
              <w:rPr>
                <w:kern w:val="2"/>
                <w:lang w:val="en-CA"/>
              </w:rPr>
              <w:t xml:space="preserve">Regarding monthly active users, WhatsApp was second only to Facebook. When WhatsApp was acquired by Facebook, it was an independent company that had recently been valued at $1.5 billion. The revenue generated by WhatsApp was unclear. By </w:t>
            </w:r>
            <w:hyperlink r:id="rId10" w:history="1">
              <w:r w:rsidRPr="00210478">
                <w:rPr>
                  <w:rStyle w:val="Hyperlink"/>
                  <w:color w:val="000000"/>
                  <w:kern w:val="2"/>
                  <w:u w:val="none"/>
                  <w:lang w:val="en-CA"/>
                </w:rPr>
                <w:t>some estimates</w:t>
              </w:r>
            </w:hyperlink>
            <w:r w:rsidRPr="00210478">
              <w:rPr>
                <w:kern w:val="2"/>
                <w:lang w:val="en-CA"/>
              </w:rPr>
              <w:t xml:space="preserve">, it could be as high as $5 billion in 2020. </w:t>
            </w:r>
          </w:p>
        </w:tc>
      </w:tr>
      <w:tr w:rsidR="00C73C53" w:rsidRPr="00210478" w14:paraId="56A39673" w14:textId="77777777" w:rsidTr="00653012">
        <w:tc>
          <w:tcPr>
            <w:tcW w:w="1345" w:type="dxa"/>
            <w:tcBorders>
              <w:top w:val="single" w:sz="4" w:space="0" w:color="auto"/>
              <w:left w:val="single" w:sz="4" w:space="0" w:color="auto"/>
              <w:bottom w:val="single" w:sz="4" w:space="0" w:color="auto"/>
              <w:right w:val="single" w:sz="4" w:space="0" w:color="auto"/>
            </w:tcBorders>
            <w:shd w:val="clear" w:color="auto" w:fill="auto"/>
            <w:hideMark/>
          </w:tcPr>
          <w:p w14:paraId="7B8AEEE1" w14:textId="77777777" w:rsidR="00C73C53" w:rsidRPr="00210478" w:rsidRDefault="00C73C53" w:rsidP="005D35C1">
            <w:pPr>
              <w:pStyle w:val="ExhibitText"/>
              <w:keepNext/>
              <w:keepLines/>
              <w:rPr>
                <w:b/>
                <w:bCs/>
                <w:color w:val="000000"/>
                <w:kern w:val="2"/>
                <w:lang w:val="en-CA"/>
              </w:rPr>
            </w:pPr>
            <w:r w:rsidRPr="00210478">
              <w:rPr>
                <w:b/>
                <w:bCs/>
                <w:color w:val="000000"/>
                <w:kern w:val="2"/>
                <w:lang w:val="en-CA"/>
              </w:rPr>
              <w:t>Instagram</w:t>
            </w:r>
          </w:p>
        </w:tc>
        <w:tc>
          <w:tcPr>
            <w:tcW w:w="8005" w:type="dxa"/>
            <w:tcBorders>
              <w:top w:val="single" w:sz="4" w:space="0" w:color="auto"/>
              <w:left w:val="single" w:sz="4" w:space="0" w:color="auto"/>
              <w:bottom w:val="single" w:sz="4" w:space="0" w:color="auto"/>
              <w:right w:val="single" w:sz="4" w:space="0" w:color="auto"/>
            </w:tcBorders>
            <w:shd w:val="clear" w:color="auto" w:fill="auto"/>
            <w:hideMark/>
          </w:tcPr>
          <w:p w14:paraId="1BFB2D58" w14:textId="44197959" w:rsidR="00C73C53" w:rsidRPr="00210478" w:rsidRDefault="00C73C53" w:rsidP="005D35C1">
            <w:pPr>
              <w:pStyle w:val="ExhibitText"/>
              <w:keepNext/>
              <w:keepLines/>
              <w:rPr>
                <w:color w:val="000000"/>
                <w:kern w:val="2"/>
                <w:lang w:val="en-CA"/>
              </w:rPr>
            </w:pPr>
            <w:r w:rsidRPr="00210478">
              <w:rPr>
                <w:b/>
                <w:color w:val="000000"/>
                <w:kern w:val="2"/>
                <w:lang w:val="en-CA"/>
              </w:rPr>
              <w:t>Type of Business:</w:t>
            </w:r>
            <w:r w:rsidRPr="00210478">
              <w:rPr>
                <w:color w:val="000000"/>
                <w:kern w:val="2"/>
                <w:lang w:val="en-CA"/>
              </w:rPr>
              <w:t xml:space="preserve"> Photo</w:t>
            </w:r>
            <w:r w:rsidR="005072A9" w:rsidRPr="00210478">
              <w:rPr>
                <w:color w:val="000000"/>
                <w:kern w:val="2"/>
                <w:lang w:val="en-CA"/>
              </w:rPr>
              <w:t>-</w:t>
            </w:r>
            <w:r w:rsidRPr="00210478">
              <w:rPr>
                <w:color w:val="000000"/>
                <w:kern w:val="2"/>
                <w:lang w:val="en-CA"/>
              </w:rPr>
              <w:t xml:space="preserve"> and video-sharing app</w:t>
            </w:r>
          </w:p>
          <w:p w14:paraId="0E074956" w14:textId="77777777" w:rsidR="00C73C53" w:rsidRPr="00210478" w:rsidRDefault="00C73C53" w:rsidP="005D35C1">
            <w:pPr>
              <w:pStyle w:val="ExhibitText"/>
              <w:keepNext/>
              <w:keepLines/>
              <w:rPr>
                <w:color w:val="000000"/>
                <w:kern w:val="2"/>
                <w:lang w:val="en-CA"/>
              </w:rPr>
            </w:pPr>
            <w:r w:rsidRPr="00210478">
              <w:rPr>
                <w:b/>
                <w:color w:val="000000"/>
                <w:kern w:val="2"/>
                <w:lang w:val="en-CA"/>
              </w:rPr>
              <w:t>Acquisition Cost:</w:t>
            </w:r>
            <w:r w:rsidRPr="00210478">
              <w:rPr>
                <w:color w:val="000000"/>
                <w:kern w:val="2"/>
                <w:lang w:val="en-CA"/>
              </w:rPr>
              <w:t xml:space="preserve"> $1 billion</w:t>
            </w:r>
          </w:p>
          <w:p w14:paraId="48951CD7" w14:textId="21E1E1A1" w:rsidR="00C73C53" w:rsidRPr="00210478" w:rsidRDefault="00C73C53" w:rsidP="005D35C1">
            <w:pPr>
              <w:pStyle w:val="ExhibitText"/>
              <w:keepNext/>
              <w:keepLines/>
              <w:rPr>
                <w:color w:val="000000"/>
                <w:kern w:val="2"/>
                <w:lang w:val="en-CA"/>
              </w:rPr>
            </w:pPr>
            <w:r w:rsidRPr="00210478">
              <w:rPr>
                <w:b/>
                <w:color w:val="000000"/>
                <w:kern w:val="2"/>
                <w:lang w:val="en-CA"/>
              </w:rPr>
              <w:t>Acquisition Date:</w:t>
            </w:r>
            <w:r w:rsidRPr="00210478">
              <w:rPr>
                <w:color w:val="000000"/>
                <w:kern w:val="2"/>
                <w:lang w:val="en-CA"/>
              </w:rPr>
              <w:t xml:space="preserve"> April 9, 2012</w:t>
            </w:r>
          </w:p>
          <w:p w14:paraId="1B805194" w14:textId="77777777" w:rsidR="00C73C53" w:rsidRPr="00210478" w:rsidRDefault="00C73C53" w:rsidP="005D35C1">
            <w:pPr>
              <w:pStyle w:val="ExhibitText"/>
              <w:keepNext/>
              <w:keepLines/>
              <w:rPr>
                <w:color w:val="000000"/>
                <w:kern w:val="2"/>
                <w:lang w:val="en-CA"/>
              </w:rPr>
            </w:pPr>
            <w:r w:rsidRPr="00210478">
              <w:rPr>
                <w:b/>
                <w:color w:val="000000"/>
                <w:kern w:val="2"/>
                <w:lang w:val="en-CA"/>
              </w:rPr>
              <w:t>User Base at Acquisition:</w:t>
            </w:r>
            <w:r w:rsidRPr="00210478">
              <w:rPr>
                <w:color w:val="000000"/>
                <w:kern w:val="2"/>
                <w:lang w:val="en-CA"/>
              </w:rPr>
              <w:t xml:space="preserve"> 30 million</w:t>
            </w:r>
          </w:p>
          <w:p w14:paraId="334541C2" w14:textId="77777777" w:rsidR="00C73C53" w:rsidRPr="00210478" w:rsidRDefault="00C73C53" w:rsidP="005D35C1">
            <w:pPr>
              <w:pStyle w:val="ExhibitText"/>
              <w:keepNext/>
              <w:keepLines/>
              <w:rPr>
                <w:color w:val="000000"/>
                <w:kern w:val="2"/>
                <w:lang w:val="en-CA"/>
              </w:rPr>
            </w:pPr>
          </w:p>
          <w:p w14:paraId="02F87371" w14:textId="0FF7A828" w:rsidR="00C73C53" w:rsidRPr="00210478" w:rsidRDefault="00C73C53" w:rsidP="005D35C1">
            <w:pPr>
              <w:pStyle w:val="ExhibitText"/>
              <w:keepNext/>
              <w:keepLines/>
              <w:rPr>
                <w:color w:val="000000"/>
                <w:kern w:val="2"/>
                <w:lang w:val="en-CA"/>
              </w:rPr>
            </w:pPr>
            <w:r w:rsidRPr="00210478">
              <w:rPr>
                <w:color w:val="000000"/>
                <w:kern w:val="2"/>
                <w:lang w:val="en-CA"/>
              </w:rPr>
              <w:t>Instagram, a photo</w:t>
            </w:r>
            <w:r w:rsidR="008058CA" w:rsidRPr="00210478">
              <w:rPr>
                <w:color w:val="000000"/>
                <w:kern w:val="2"/>
                <w:lang w:val="en-CA"/>
              </w:rPr>
              <w:t>-</w:t>
            </w:r>
            <w:r w:rsidRPr="00210478">
              <w:rPr>
                <w:color w:val="000000"/>
                <w:kern w:val="2"/>
                <w:lang w:val="en-CA"/>
              </w:rPr>
              <w:t xml:space="preserve"> and video-sharing social networking platform, was launched in 2010. Users could upload, edit, and tag photos and videos. Even though it had been receiving significant attention from venture capital firms and other investors, the company </w:t>
            </w:r>
            <w:r w:rsidR="009910A6" w:rsidRPr="00210478">
              <w:rPr>
                <w:color w:val="000000"/>
                <w:kern w:val="2"/>
                <w:lang w:val="en-CA"/>
              </w:rPr>
              <w:t xml:space="preserve">had </w:t>
            </w:r>
            <w:r w:rsidRPr="00210478">
              <w:rPr>
                <w:color w:val="000000"/>
                <w:kern w:val="2"/>
                <w:lang w:val="en-CA"/>
              </w:rPr>
              <w:t xml:space="preserve">remained independent until it was acquired by Facebook for $1 billion in 2012. </w:t>
            </w:r>
            <w:hyperlink r:id="rId11" w:history="1">
              <w:r w:rsidRPr="00210478">
                <w:rPr>
                  <w:rStyle w:val="Hyperlink"/>
                  <w:color w:val="000000"/>
                  <w:kern w:val="2"/>
                  <w:u w:val="none"/>
                  <w:lang w:val="en-CA"/>
                </w:rPr>
                <w:t>Some estimates</w:t>
              </w:r>
            </w:hyperlink>
            <w:r w:rsidRPr="00210478">
              <w:rPr>
                <w:color w:val="000000"/>
                <w:kern w:val="2"/>
                <w:lang w:val="en-CA"/>
              </w:rPr>
              <w:t xml:space="preserve"> were that Instagram generated more advertising revenue than its parent company.</w:t>
            </w:r>
          </w:p>
          <w:p w14:paraId="68DF393C" w14:textId="71998FFD" w:rsidR="00C73C53" w:rsidRPr="00210478" w:rsidRDefault="00C73C53">
            <w:pPr>
              <w:pStyle w:val="ExhibitText"/>
              <w:keepNext/>
              <w:keepLines/>
              <w:rPr>
                <w:color w:val="000000"/>
                <w:kern w:val="2"/>
                <w:lang w:val="en-CA"/>
              </w:rPr>
            </w:pPr>
            <w:r w:rsidRPr="00210478">
              <w:rPr>
                <w:color w:val="000000"/>
                <w:kern w:val="2"/>
                <w:lang w:val="en-CA"/>
              </w:rPr>
              <w:t xml:space="preserve">When it acquired Instagram, Facebook opted to develop the Instagram app independently from its main platform, and Instagram remained a separate platform. The purchase price for Instagram, which at that time was generating no revenue, reflected Facebook’s strategic decision to pay a premium for young companies. </w:t>
            </w:r>
          </w:p>
        </w:tc>
      </w:tr>
      <w:tr w:rsidR="00C73C53" w:rsidRPr="00210478" w14:paraId="02C45688" w14:textId="77777777" w:rsidTr="00653012">
        <w:tc>
          <w:tcPr>
            <w:tcW w:w="1345" w:type="dxa"/>
            <w:tcBorders>
              <w:top w:val="single" w:sz="4" w:space="0" w:color="auto"/>
              <w:left w:val="single" w:sz="4" w:space="0" w:color="auto"/>
              <w:bottom w:val="single" w:sz="4" w:space="0" w:color="auto"/>
              <w:right w:val="single" w:sz="4" w:space="0" w:color="auto"/>
            </w:tcBorders>
            <w:shd w:val="clear" w:color="auto" w:fill="auto"/>
          </w:tcPr>
          <w:p w14:paraId="5CCFA9F2" w14:textId="77777777" w:rsidR="00C73C53" w:rsidRPr="00210478" w:rsidRDefault="00C73C53" w:rsidP="005D35C1">
            <w:pPr>
              <w:pStyle w:val="ExhibitText"/>
              <w:rPr>
                <w:b/>
                <w:bCs/>
                <w:color w:val="000000"/>
                <w:kern w:val="2"/>
                <w:lang w:val="en-CA"/>
              </w:rPr>
            </w:pPr>
            <w:r w:rsidRPr="00210478">
              <w:rPr>
                <w:b/>
                <w:bCs/>
                <w:color w:val="000000"/>
                <w:kern w:val="2"/>
                <w:lang w:val="en-CA"/>
              </w:rPr>
              <w:t>Oculus VR</w:t>
            </w:r>
          </w:p>
          <w:p w14:paraId="25B77F88" w14:textId="77777777" w:rsidR="00C73C53" w:rsidRPr="00210478" w:rsidRDefault="00C73C53" w:rsidP="005D35C1">
            <w:pPr>
              <w:pStyle w:val="ExhibitText"/>
              <w:rPr>
                <w:b/>
                <w:color w:val="000000"/>
                <w:kern w:val="2"/>
                <w:lang w:val="en-CA"/>
              </w:rPr>
            </w:pPr>
          </w:p>
        </w:tc>
        <w:tc>
          <w:tcPr>
            <w:tcW w:w="8005" w:type="dxa"/>
            <w:tcBorders>
              <w:top w:val="single" w:sz="4" w:space="0" w:color="auto"/>
              <w:left w:val="single" w:sz="4" w:space="0" w:color="auto"/>
              <w:bottom w:val="single" w:sz="4" w:space="0" w:color="auto"/>
              <w:right w:val="single" w:sz="4" w:space="0" w:color="auto"/>
            </w:tcBorders>
            <w:shd w:val="clear" w:color="auto" w:fill="auto"/>
          </w:tcPr>
          <w:p w14:paraId="0BA45D5A" w14:textId="4923594E" w:rsidR="00C73C53" w:rsidRPr="00210478" w:rsidRDefault="00C73C53" w:rsidP="005D35C1">
            <w:pPr>
              <w:pStyle w:val="ExhibitText"/>
              <w:rPr>
                <w:color w:val="000000"/>
                <w:kern w:val="2"/>
                <w:lang w:val="en-CA"/>
              </w:rPr>
            </w:pPr>
            <w:r w:rsidRPr="00210478">
              <w:rPr>
                <w:b/>
                <w:color w:val="000000"/>
                <w:kern w:val="2"/>
                <w:lang w:val="en-CA"/>
              </w:rPr>
              <w:t>Type of Business:</w:t>
            </w:r>
            <w:r w:rsidRPr="00210478">
              <w:rPr>
                <w:color w:val="000000"/>
                <w:kern w:val="2"/>
                <w:lang w:val="en-CA"/>
              </w:rPr>
              <w:t xml:space="preserve"> </w:t>
            </w:r>
            <w:r w:rsidR="002877D0" w:rsidRPr="00210478">
              <w:rPr>
                <w:color w:val="000000"/>
                <w:kern w:val="2"/>
                <w:lang w:val="en-CA"/>
              </w:rPr>
              <w:t>Virtual reality (VR)</w:t>
            </w:r>
            <w:r w:rsidRPr="00210478">
              <w:rPr>
                <w:color w:val="000000"/>
                <w:kern w:val="2"/>
                <w:lang w:val="en-CA"/>
              </w:rPr>
              <w:t xml:space="preserve"> technology company</w:t>
            </w:r>
          </w:p>
          <w:p w14:paraId="3B9DEA1C" w14:textId="77777777" w:rsidR="00C73C53" w:rsidRPr="00210478" w:rsidRDefault="00C73C53" w:rsidP="005D35C1">
            <w:pPr>
              <w:pStyle w:val="ExhibitText"/>
              <w:rPr>
                <w:color w:val="000000"/>
                <w:kern w:val="2"/>
                <w:lang w:val="en-CA"/>
              </w:rPr>
            </w:pPr>
            <w:r w:rsidRPr="00210478">
              <w:rPr>
                <w:b/>
                <w:color w:val="000000"/>
                <w:kern w:val="2"/>
                <w:lang w:val="en-CA"/>
              </w:rPr>
              <w:t>Acquisition Cost:</w:t>
            </w:r>
            <w:r w:rsidRPr="00210478">
              <w:rPr>
                <w:color w:val="000000"/>
                <w:kern w:val="2"/>
                <w:lang w:val="en-CA"/>
              </w:rPr>
              <w:t xml:space="preserve"> $2 billion</w:t>
            </w:r>
          </w:p>
          <w:p w14:paraId="342B18A7" w14:textId="77777777" w:rsidR="00C73C53" w:rsidRPr="00210478" w:rsidRDefault="00C73C53" w:rsidP="005D35C1">
            <w:pPr>
              <w:pStyle w:val="ExhibitText"/>
              <w:rPr>
                <w:color w:val="000000"/>
                <w:kern w:val="2"/>
                <w:lang w:val="en-CA"/>
              </w:rPr>
            </w:pPr>
            <w:r w:rsidRPr="00210478">
              <w:rPr>
                <w:b/>
                <w:color w:val="000000"/>
                <w:kern w:val="2"/>
                <w:lang w:val="en-CA"/>
              </w:rPr>
              <w:t>Acquisition Date:</w:t>
            </w:r>
            <w:r w:rsidRPr="00210478">
              <w:rPr>
                <w:color w:val="000000"/>
                <w:kern w:val="2"/>
                <w:lang w:val="en-CA"/>
              </w:rPr>
              <w:t xml:space="preserve"> March 25, 2014</w:t>
            </w:r>
          </w:p>
          <w:p w14:paraId="68776266" w14:textId="77777777" w:rsidR="00C73C53" w:rsidRPr="00210478" w:rsidRDefault="00C73C53" w:rsidP="005D35C1">
            <w:pPr>
              <w:pStyle w:val="ExhibitText"/>
              <w:rPr>
                <w:color w:val="000000"/>
                <w:kern w:val="2"/>
                <w:lang w:val="en-CA"/>
              </w:rPr>
            </w:pPr>
          </w:p>
          <w:p w14:paraId="745D8865" w14:textId="02828373" w:rsidR="00C73C53" w:rsidRPr="00210478" w:rsidRDefault="00C73C53" w:rsidP="005D35C1">
            <w:pPr>
              <w:pStyle w:val="ExhibitText"/>
              <w:rPr>
                <w:color w:val="000000"/>
                <w:kern w:val="2"/>
                <w:lang w:val="en-CA"/>
              </w:rPr>
            </w:pPr>
            <w:r w:rsidRPr="00210478">
              <w:rPr>
                <w:color w:val="000000"/>
                <w:kern w:val="2"/>
                <w:lang w:val="en-CA"/>
              </w:rPr>
              <w:t xml:space="preserve">Just weeks after announcing its acquisition of WhatsApp, Facebook followed up by buying </w:t>
            </w:r>
            <w:r w:rsidR="00882444" w:rsidRPr="00210478">
              <w:rPr>
                <w:color w:val="000000"/>
                <w:kern w:val="2"/>
                <w:lang w:val="en-CA"/>
              </w:rPr>
              <w:t>VR</w:t>
            </w:r>
            <w:r w:rsidRPr="00210478">
              <w:rPr>
                <w:color w:val="000000"/>
                <w:kern w:val="2"/>
                <w:lang w:val="en-CA"/>
              </w:rPr>
              <w:t xml:space="preserve"> hardware and software company Oculus VR. Founded in 2012, the company was best known for Oculus Rift, a </w:t>
            </w:r>
            <w:r w:rsidR="00882444" w:rsidRPr="00210478">
              <w:rPr>
                <w:color w:val="000000"/>
                <w:kern w:val="2"/>
                <w:lang w:val="en-CA"/>
              </w:rPr>
              <w:t>VR</w:t>
            </w:r>
            <w:r w:rsidRPr="00210478">
              <w:rPr>
                <w:color w:val="000000"/>
                <w:kern w:val="2"/>
                <w:lang w:val="en-CA"/>
              </w:rPr>
              <w:t xml:space="preserve"> headset that was designed for video gaming. Since Facebook’s acquisition of Oculus VR in 2014, the subsidiary had made multiple acquisitions of its own. Perhaps the most prominent was the 2015 acquisition of Surreal Vision, a company specializing in 3D scene mapping reconstruction.</w:t>
            </w:r>
          </w:p>
          <w:p w14:paraId="434680B4" w14:textId="0ACDF205" w:rsidR="00C73C53" w:rsidRPr="00210478" w:rsidRDefault="00C73C53">
            <w:pPr>
              <w:pStyle w:val="ExhibitText"/>
              <w:rPr>
                <w:color w:val="000000"/>
                <w:kern w:val="2"/>
                <w:lang w:val="en-CA"/>
              </w:rPr>
            </w:pPr>
            <w:r w:rsidRPr="00210478">
              <w:rPr>
                <w:color w:val="000000"/>
                <w:kern w:val="2"/>
                <w:lang w:val="en-CA"/>
              </w:rPr>
              <w:t>At the time Facebook acquired Oculus VR, the company had produced only a prototype of its popular headset product. Facebook’s acquisition gave it an instant presence in the VR market at a time when developers were showing growing interest in VR.</w:t>
            </w:r>
          </w:p>
        </w:tc>
      </w:tr>
    </w:tbl>
    <w:p w14:paraId="5DF6735D" w14:textId="77777777" w:rsidR="00C73C53" w:rsidRPr="00210478" w:rsidRDefault="00C73C53">
      <w:pPr>
        <w:spacing w:after="200" w:line="276" w:lineRule="auto"/>
        <w:rPr>
          <w:rFonts w:ascii="Arial" w:hAnsi="Arial" w:cs="Arial"/>
          <w:bCs/>
          <w:color w:val="000000"/>
          <w:kern w:val="2"/>
          <w:lang w:val="en-CA"/>
        </w:rPr>
      </w:pPr>
      <w:r w:rsidRPr="00210478">
        <w:rPr>
          <w:bCs/>
          <w:color w:val="000000"/>
          <w:kern w:val="2"/>
          <w:lang w:val="en-CA"/>
        </w:rPr>
        <w:br w:type="page"/>
      </w:r>
    </w:p>
    <w:p w14:paraId="4D4EA26B" w14:textId="2D25218D" w:rsidR="00C73C53" w:rsidRPr="00210478" w:rsidRDefault="00C73C53" w:rsidP="00E63163">
      <w:pPr>
        <w:pStyle w:val="ExhibitHeading"/>
        <w:rPr>
          <w:lang w:val="en-CA"/>
        </w:rPr>
      </w:pPr>
      <w:r w:rsidRPr="00210478">
        <w:rPr>
          <w:lang w:val="en-CA"/>
        </w:rPr>
        <w:lastRenderedPageBreak/>
        <w:t>EXHIBIT 3 (CONTINUED)</w:t>
      </w:r>
    </w:p>
    <w:p w14:paraId="043A5D0B" w14:textId="77777777" w:rsidR="00C73C53" w:rsidRPr="00210478" w:rsidRDefault="00C73C53" w:rsidP="00E63163">
      <w:pPr>
        <w:pStyle w:val="ExhibitText"/>
        <w:rPr>
          <w:lang w:val="en-C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7825"/>
      </w:tblGrid>
      <w:tr w:rsidR="00C73C53" w:rsidRPr="00210478" w14:paraId="13CE3526" w14:textId="77777777" w:rsidTr="00E63163">
        <w:tc>
          <w:tcPr>
            <w:tcW w:w="1525" w:type="dxa"/>
            <w:tcBorders>
              <w:top w:val="single" w:sz="4" w:space="0" w:color="auto"/>
              <w:left w:val="single" w:sz="4" w:space="0" w:color="auto"/>
              <w:bottom w:val="single" w:sz="4" w:space="0" w:color="auto"/>
              <w:right w:val="single" w:sz="4" w:space="0" w:color="auto"/>
            </w:tcBorders>
            <w:shd w:val="clear" w:color="auto" w:fill="auto"/>
          </w:tcPr>
          <w:p w14:paraId="41384A6A" w14:textId="63F9782A" w:rsidR="00C73C53" w:rsidRPr="00210478" w:rsidRDefault="00C73C53" w:rsidP="005D35C1">
            <w:pPr>
              <w:pStyle w:val="ExhibitText"/>
              <w:rPr>
                <w:b/>
                <w:bCs/>
                <w:color w:val="000000"/>
                <w:kern w:val="2"/>
                <w:lang w:val="en-CA"/>
              </w:rPr>
            </w:pPr>
            <w:r w:rsidRPr="00210478">
              <w:rPr>
                <w:b/>
                <w:bCs/>
                <w:color w:val="000000"/>
                <w:kern w:val="2"/>
                <w:lang w:val="en-CA"/>
              </w:rPr>
              <w:t>Onavo</w:t>
            </w:r>
          </w:p>
          <w:p w14:paraId="278BA864" w14:textId="77777777" w:rsidR="00C73C53" w:rsidRPr="00210478" w:rsidRDefault="00C73C53" w:rsidP="005D35C1">
            <w:pPr>
              <w:pStyle w:val="ExhibitText"/>
              <w:rPr>
                <w:b/>
                <w:color w:val="000000"/>
                <w:kern w:val="2"/>
                <w:lang w:val="en-CA"/>
              </w:rPr>
            </w:pPr>
          </w:p>
        </w:tc>
        <w:tc>
          <w:tcPr>
            <w:tcW w:w="7825" w:type="dxa"/>
            <w:tcBorders>
              <w:top w:val="single" w:sz="4" w:space="0" w:color="auto"/>
              <w:left w:val="single" w:sz="4" w:space="0" w:color="auto"/>
              <w:bottom w:val="single" w:sz="4" w:space="0" w:color="auto"/>
              <w:right w:val="single" w:sz="4" w:space="0" w:color="auto"/>
            </w:tcBorders>
            <w:shd w:val="clear" w:color="auto" w:fill="auto"/>
            <w:hideMark/>
          </w:tcPr>
          <w:p w14:paraId="33C7D3AE" w14:textId="4C84DDA1" w:rsidR="00C73C53" w:rsidRPr="00210478" w:rsidRDefault="00C73C53" w:rsidP="005D35C1">
            <w:pPr>
              <w:pStyle w:val="ExhibitText"/>
              <w:rPr>
                <w:color w:val="000000"/>
                <w:kern w:val="2"/>
                <w:lang w:val="en-CA"/>
              </w:rPr>
            </w:pPr>
            <w:r w:rsidRPr="00210478">
              <w:rPr>
                <w:b/>
                <w:color w:val="000000"/>
                <w:kern w:val="2"/>
                <w:lang w:val="en-CA"/>
              </w:rPr>
              <w:t>Type of Business:</w:t>
            </w:r>
            <w:r w:rsidRPr="00210478">
              <w:rPr>
                <w:color w:val="000000"/>
                <w:kern w:val="2"/>
                <w:lang w:val="en-CA"/>
              </w:rPr>
              <w:t xml:space="preserve"> Mobile web analytics company</w:t>
            </w:r>
          </w:p>
          <w:p w14:paraId="14107B67" w14:textId="77777777" w:rsidR="00C73C53" w:rsidRPr="00210478" w:rsidRDefault="00C73C53" w:rsidP="005D35C1">
            <w:pPr>
              <w:pStyle w:val="ExhibitText"/>
              <w:rPr>
                <w:color w:val="000000"/>
                <w:kern w:val="2"/>
                <w:lang w:val="en-CA"/>
              </w:rPr>
            </w:pPr>
            <w:r w:rsidRPr="00210478">
              <w:rPr>
                <w:b/>
                <w:color w:val="000000"/>
                <w:kern w:val="2"/>
                <w:lang w:val="en-CA"/>
              </w:rPr>
              <w:t>Acquisition Cost:</w:t>
            </w:r>
            <w:r w:rsidRPr="00210478">
              <w:rPr>
                <w:color w:val="000000"/>
                <w:kern w:val="2"/>
                <w:lang w:val="en-CA"/>
              </w:rPr>
              <w:t xml:space="preserve"> $100–$200 million (estimated)</w:t>
            </w:r>
          </w:p>
          <w:p w14:paraId="575AD2F1" w14:textId="77777777" w:rsidR="00C73C53" w:rsidRPr="00210478" w:rsidRDefault="00C73C53" w:rsidP="005D35C1">
            <w:pPr>
              <w:pStyle w:val="ExhibitText"/>
              <w:rPr>
                <w:color w:val="000000"/>
                <w:kern w:val="2"/>
                <w:lang w:val="en-CA"/>
              </w:rPr>
            </w:pPr>
            <w:r w:rsidRPr="00210478">
              <w:rPr>
                <w:b/>
                <w:color w:val="000000"/>
                <w:kern w:val="2"/>
                <w:lang w:val="en-CA"/>
              </w:rPr>
              <w:t>Acquisition Date:</w:t>
            </w:r>
            <w:r w:rsidRPr="00210478">
              <w:rPr>
                <w:color w:val="000000"/>
                <w:kern w:val="2"/>
                <w:lang w:val="en-CA"/>
              </w:rPr>
              <w:t xml:space="preserve"> October 2013</w:t>
            </w:r>
          </w:p>
          <w:p w14:paraId="12678C7F" w14:textId="77777777" w:rsidR="00C73C53" w:rsidRPr="00210478" w:rsidRDefault="00C73C53" w:rsidP="005D35C1">
            <w:pPr>
              <w:pStyle w:val="ExhibitText"/>
              <w:rPr>
                <w:color w:val="000000"/>
                <w:kern w:val="2"/>
                <w:lang w:val="en-CA"/>
              </w:rPr>
            </w:pPr>
          </w:p>
          <w:p w14:paraId="525B4E0D" w14:textId="672A3E52" w:rsidR="00C73C53" w:rsidRPr="00210478" w:rsidRDefault="00C73C53" w:rsidP="009910A6">
            <w:pPr>
              <w:pStyle w:val="ExhibitText"/>
              <w:rPr>
                <w:color w:val="000000"/>
                <w:kern w:val="2"/>
                <w:lang w:val="en-CA"/>
              </w:rPr>
            </w:pPr>
            <w:r w:rsidRPr="00210478">
              <w:rPr>
                <w:color w:val="000000"/>
                <w:kern w:val="2"/>
                <w:lang w:val="en-CA"/>
              </w:rPr>
              <w:t>Founded in 2010, Israeli company Onavo performed web analytics on mobile apps to determine customer usage. Facebook acquired Onavo in October 2013 for an undisclosed amount that some analysts estimated at $100–$200 million.</w:t>
            </w:r>
            <w:r w:rsidRPr="00210478">
              <w:rPr>
                <w:rFonts w:eastAsia="Tahoma"/>
                <w:color w:val="000000"/>
                <w:kern w:val="2"/>
                <w:lang w:val="en-CA"/>
              </w:rPr>
              <w:t xml:space="preserve"> </w:t>
            </w:r>
            <w:r w:rsidRPr="00210478">
              <w:rPr>
                <w:color w:val="000000"/>
                <w:kern w:val="2"/>
                <w:lang w:val="en-CA"/>
              </w:rPr>
              <w:t xml:space="preserve">At the time of acquisition, it was an independent company. Although Onavo was not one of Facebook’s largest acquisitions, its technology might have influenced Facebook to make crucial early decisions about acquiring other apps and companies. Onavo was occasionally classified as spyware, and this criticism forced Facebook to pull it from the app stores for iOS and Android devices. </w:t>
            </w:r>
          </w:p>
        </w:tc>
      </w:tr>
      <w:tr w:rsidR="00C73C53" w:rsidRPr="00210478" w14:paraId="5DE69ED9" w14:textId="77777777" w:rsidTr="00E63163">
        <w:tc>
          <w:tcPr>
            <w:tcW w:w="1525" w:type="dxa"/>
            <w:tcBorders>
              <w:top w:val="single" w:sz="4" w:space="0" w:color="auto"/>
              <w:left w:val="single" w:sz="4" w:space="0" w:color="auto"/>
              <w:bottom w:val="single" w:sz="4" w:space="0" w:color="auto"/>
              <w:right w:val="single" w:sz="4" w:space="0" w:color="auto"/>
            </w:tcBorders>
            <w:shd w:val="clear" w:color="auto" w:fill="auto"/>
          </w:tcPr>
          <w:p w14:paraId="68D99FE9" w14:textId="7483D599" w:rsidR="00C73C53" w:rsidRPr="00210478" w:rsidRDefault="00C73C53" w:rsidP="005D35C1">
            <w:pPr>
              <w:pStyle w:val="ExhibitText"/>
              <w:keepNext/>
              <w:keepLines/>
              <w:rPr>
                <w:b/>
                <w:bCs/>
                <w:color w:val="000000"/>
                <w:kern w:val="2"/>
                <w:lang w:val="en-CA"/>
              </w:rPr>
            </w:pPr>
            <w:r w:rsidRPr="00210478">
              <w:rPr>
                <w:b/>
                <w:bCs/>
                <w:color w:val="000000"/>
                <w:kern w:val="2"/>
                <w:lang w:val="en-CA"/>
              </w:rPr>
              <w:t>Beluga</w:t>
            </w:r>
          </w:p>
          <w:p w14:paraId="7FD894D1" w14:textId="77777777" w:rsidR="00C73C53" w:rsidRPr="00210478" w:rsidRDefault="00C73C53" w:rsidP="005D35C1">
            <w:pPr>
              <w:pStyle w:val="ExhibitText"/>
              <w:keepNext/>
              <w:keepLines/>
              <w:rPr>
                <w:b/>
                <w:color w:val="000000"/>
                <w:kern w:val="2"/>
                <w:lang w:val="en-CA"/>
              </w:rPr>
            </w:pPr>
          </w:p>
        </w:tc>
        <w:tc>
          <w:tcPr>
            <w:tcW w:w="7825" w:type="dxa"/>
            <w:tcBorders>
              <w:top w:val="single" w:sz="4" w:space="0" w:color="auto"/>
              <w:left w:val="single" w:sz="4" w:space="0" w:color="auto"/>
              <w:bottom w:val="single" w:sz="4" w:space="0" w:color="auto"/>
              <w:right w:val="single" w:sz="4" w:space="0" w:color="auto"/>
            </w:tcBorders>
            <w:shd w:val="clear" w:color="auto" w:fill="auto"/>
            <w:hideMark/>
          </w:tcPr>
          <w:p w14:paraId="32D21AB3" w14:textId="0FE57C6B" w:rsidR="00C73C53" w:rsidRPr="00210478" w:rsidRDefault="00C73C53" w:rsidP="005D35C1">
            <w:pPr>
              <w:pStyle w:val="ExhibitText"/>
              <w:keepNext/>
              <w:keepLines/>
              <w:rPr>
                <w:color w:val="000000"/>
                <w:kern w:val="2"/>
                <w:lang w:val="en-CA"/>
              </w:rPr>
            </w:pPr>
            <w:r w:rsidRPr="00210478">
              <w:rPr>
                <w:b/>
                <w:color w:val="000000"/>
                <w:kern w:val="2"/>
                <w:lang w:val="en-CA"/>
              </w:rPr>
              <w:t>Type of Business:</w:t>
            </w:r>
            <w:r w:rsidRPr="00210478">
              <w:rPr>
                <w:color w:val="000000"/>
                <w:kern w:val="2"/>
                <w:lang w:val="en-CA"/>
              </w:rPr>
              <w:t xml:space="preserve"> Messaging service</w:t>
            </w:r>
            <w:r w:rsidR="001E1638" w:rsidRPr="00210478">
              <w:rPr>
                <w:color w:val="000000"/>
                <w:kern w:val="2"/>
                <w:lang w:val="en-CA"/>
              </w:rPr>
              <w:t>s</w:t>
            </w:r>
          </w:p>
          <w:p w14:paraId="415719C6" w14:textId="77777777" w:rsidR="00C73C53" w:rsidRPr="00210478" w:rsidRDefault="00C73C53" w:rsidP="005D35C1">
            <w:pPr>
              <w:pStyle w:val="ExhibitText"/>
              <w:keepNext/>
              <w:keepLines/>
              <w:rPr>
                <w:color w:val="000000"/>
                <w:kern w:val="2"/>
                <w:lang w:val="en-CA"/>
              </w:rPr>
            </w:pPr>
            <w:r w:rsidRPr="00210478">
              <w:rPr>
                <w:b/>
                <w:color w:val="000000"/>
                <w:kern w:val="2"/>
                <w:lang w:val="en-CA"/>
              </w:rPr>
              <w:t>Acquisition Cost:</w:t>
            </w:r>
            <w:r w:rsidRPr="00210478">
              <w:rPr>
                <w:color w:val="000000"/>
                <w:kern w:val="2"/>
                <w:lang w:val="en-CA"/>
              </w:rPr>
              <w:t xml:space="preserve"> Undisclosed</w:t>
            </w:r>
          </w:p>
          <w:p w14:paraId="4584851D" w14:textId="77777777" w:rsidR="00C73C53" w:rsidRPr="00210478" w:rsidRDefault="00C73C53" w:rsidP="005D35C1">
            <w:pPr>
              <w:pStyle w:val="ExhibitText"/>
              <w:keepNext/>
              <w:keepLines/>
              <w:rPr>
                <w:color w:val="000000"/>
                <w:kern w:val="2"/>
                <w:lang w:val="en-CA"/>
              </w:rPr>
            </w:pPr>
            <w:r w:rsidRPr="00210478">
              <w:rPr>
                <w:b/>
                <w:color w:val="000000"/>
                <w:kern w:val="2"/>
                <w:lang w:val="en-CA"/>
              </w:rPr>
              <w:t>Acquisition Date:</w:t>
            </w:r>
            <w:r w:rsidRPr="00210478">
              <w:rPr>
                <w:color w:val="000000"/>
                <w:kern w:val="2"/>
                <w:lang w:val="en-CA"/>
              </w:rPr>
              <w:t xml:space="preserve"> March 2, 2011</w:t>
            </w:r>
          </w:p>
          <w:p w14:paraId="51064D94" w14:textId="77777777" w:rsidR="00C73C53" w:rsidRPr="00210478" w:rsidRDefault="00C73C53" w:rsidP="005D35C1">
            <w:pPr>
              <w:pStyle w:val="ExhibitText"/>
              <w:keepNext/>
              <w:keepLines/>
              <w:rPr>
                <w:color w:val="000000"/>
                <w:kern w:val="2"/>
                <w:lang w:val="en-CA"/>
              </w:rPr>
            </w:pPr>
          </w:p>
          <w:p w14:paraId="07F38E9E" w14:textId="219A96D2" w:rsidR="00C73C53" w:rsidRPr="00210478" w:rsidRDefault="00C73C53" w:rsidP="005D35C1">
            <w:pPr>
              <w:pStyle w:val="ExhibitText"/>
              <w:keepNext/>
              <w:keepLines/>
              <w:rPr>
                <w:color w:val="000000"/>
                <w:kern w:val="2"/>
                <w:lang w:val="en-CA"/>
              </w:rPr>
            </w:pPr>
            <w:r w:rsidRPr="00210478">
              <w:rPr>
                <w:color w:val="000000"/>
                <w:kern w:val="2"/>
                <w:lang w:val="en-CA"/>
              </w:rPr>
              <w:t>Beluga, a messaging service, was acquired by Facebook one year after its founding in 2010. Facebook acquired Beluga for an undisclosed sum in the midst of the start-up’s fundraising. Through this acquisition, Facebook gained the technology that would eventually become its highly successful Messenger platform. Thus, Facebook again expanded its offerings and eliminated a potential rival.</w:t>
            </w:r>
          </w:p>
          <w:p w14:paraId="25B2F826" w14:textId="37A0123C" w:rsidR="00C73C53" w:rsidRPr="00210478" w:rsidRDefault="00C73C53">
            <w:pPr>
              <w:pStyle w:val="ExhibitText"/>
              <w:keepNext/>
              <w:keepLines/>
              <w:rPr>
                <w:color w:val="000000"/>
                <w:kern w:val="2"/>
                <w:lang w:val="en-CA"/>
              </w:rPr>
            </w:pPr>
          </w:p>
        </w:tc>
      </w:tr>
    </w:tbl>
    <w:p w14:paraId="16A2952F" w14:textId="77777777" w:rsidR="00C73C53" w:rsidRPr="00210478" w:rsidRDefault="00C73C53" w:rsidP="00E63163">
      <w:pPr>
        <w:pStyle w:val="Footnote"/>
        <w:rPr>
          <w:lang w:val="en-CA"/>
        </w:rPr>
      </w:pPr>
    </w:p>
    <w:p w14:paraId="23C5A8E1" w14:textId="1CF92BF5" w:rsidR="00135D63" w:rsidRPr="00210478" w:rsidRDefault="00135D63" w:rsidP="00653012">
      <w:pPr>
        <w:pStyle w:val="Footnote"/>
        <w:rPr>
          <w:lang w:val="en-CA"/>
        </w:rPr>
      </w:pPr>
      <w:r w:rsidRPr="00210478">
        <w:rPr>
          <w:lang w:val="en-CA"/>
        </w:rPr>
        <w:t>Note: All dollar amounts are in US dollars</w:t>
      </w:r>
      <w:r w:rsidR="00573AEC" w:rsidRPr="00210478">
        <w:rPr>
          <w:lang w:val="en-CA"/>
        </w:rPr>
        <w:t>; app = application</w:t>
      </w:r>
      <w:r w:rsidR="000261D0" w:rsidRPr="00210478">
        <w:rPr>
          <w:lang w:val="en-CA"/>
        </w:rPr>
        <w:t>.</w:t>
      </w:r>
    </w:p>
    <w:p w14:paraId="163C616D" w14:textId="00A64679" w:rsidR="00C73C53" w:rsidRPr="00210478" w:rsidRDefault="00C73C53" w:rsidP="00653012">
      <w:pPr>
        <w:pStyle w:val="Footnote"/>
        <w:rPr>
          <w:spacing w:val="-4"/>
          <w:lang w:val="en-CA"/>
        </w:rPr>
      </w:pPr>
      <w:r w:rsidRPr="00210478">
        <w:rPr>
          <w:spacing w:val="-4"/>
          <w:lang w:val="en-CA"/>
        </w:rPr>
        <w:t xml:space="preserve">Source: Compiled by </w:t>
      </w:r>
      <w:r w:rsidR="00B65B29" w:rsidRPr="00210478">
        <w:rPr>
          <w:spacing w:val="-4"/>
          <w:lang w:val="en-CA"/>
        </w:rPr>
        <w:t xml:space="preserve">the </w:t>
      </w:r>
      <w:r w:rsidRPr="00210478">
        <w:rPr>
          <w:spacing w:val="-4"/>
          <w:lang w:val="en-CA"/>
        </w:rPr>
        <w:t xml:space="preserve">case authors based on data from Ellen Simon, “How Instagram Makes Money,” Investopedia, June 29, 2019, accessed July 1 2020, www.investopedia.com/articles/personal-finance/030915/how-instagram-makes-money.asp; </w:t>
      </w:r>
      <w:r w:rsidRPr="00210478">
        <w:rPr>
          <w:rFonts w:eastAsia="Calibri"/>
          <w:spacing w:val="-4"/>
          <w:lang w:val="en-CA"/>
        </w:rPr>
        <w:t xml:space="preserve">Nathan Eiff, “5 Companies Owned By Facebook,” Investopedia, April 1, 2020, accessed May 27, 2020, www.investopedia.com/articles/personal-finance/051815/top-11-companies-owned-facebook.asp; </w:t>
      </w:r>
      <w:r w:rsidRPr="00210478">
        <w:rPr>
          <w:spacing w:val="-4"/>
          <w:lang w:val="en-CA"/>
        </w:rPr>
        <w:t>“</w:t>
      </w:r>
      <w:r w:rsidRPr="00210478">
        <w:rPr>
          <w:rStyle w:val="FootnoteChar"/>
          <w:rFonts w:eastAsia="Calibri"/>
          <w:spacing w:val="-4"/>
          <w:lang w:val="en-CA"/>
        </w:rPr>
        <w:t xml:space="preserve">Facebook Buys Stake in Four-Year-Old Indian Start-Up Meesho; Here’s Why,” </w:t>
      </w:r>
      <w:r w:rsidRPr="00210478">
        <w:rPr>
          <w:rStyle w:val="FootnoteChar"/>
          <w:rFonts w:eastAsia="Calibri"/>
          <w:i/>
          <w:spacing w:val="-4"/>
          <w:lang w:val="en-CA"/>
        </w:rPr>
        <w:t>Business Today</w:t>
      </w:r>
      <w:r w:rsidRPr="00210478">
        <w:rPr>
          <w:rStyle w:val="FootnoteChar"/>
          <w:rFonts w:eastAsia="Calibri"/>
          <w:spacing w:val="-4"/>
          <w:lang w:val="en-CA"/>
        </w:rPr>
        <w:t>, June 14, 2019, accessed May 17, 2020. www.businesstoday.in/technology/news/facebook-buys-stake-in-four-year-old-indian-start-up-meesho-here-why/story/356022.html.</w:t>
      </w:r>
    </w:p>
    <w:p w14:paraId="3E9DCFC2" w14:textId="117412FF" w:rsidR="00C73C53" w:rsidRPr="00210478" w:rsidRDefault="00C73C53">
      <w:pPr>
        <w:spacing w:after="200" w:line="276" w:lineRule="auto"/>
        <w:rPr>
          <w:rFonts w:ascii="Arial" w:hAnsi="Arial" w:cs="Arial"/>
          <w:lang w:val="en-CA"/>
        </w:rPr>
      </w:pPr>
      <w:r w:rsidRPr="00210478">
        <w:rPr>
          <w:lang w:val="en-CA"/>
        </w:rPr>
        <w:br w:type="page"/>
      </w:r>
    </w:p>
    <w:p w14:paraId="257248EC" w14:textId="4E2B2CF3" w:rsidR="00C73C53" w:rsidRPr="00210478" w:rsidRDefault="00C73C53" w:rsidP="00E63163">
      <w:pPr>
        <w:pStyle w:val="ExhibitHeading"/>
        <w:rPr>
          <w:lang w:val="en-CA"/>
        </w:rPr>
      </w:pPr>
      <w:r w:rsidRPr="00210478">
        <w:rPr>
          <w:lang w:val="en-CA"/>
        </w:rPr>
        <w:lastRenderedPageBreak/>
        <w:t xml:space="preserve">EXHIBIT 4: </w:t>
      </w:r>
      <w:r w:rsidR="00C251EC" w:rsidRPr="00210478">
        <w:rPr>
          <w:lang w:val="en-CA"/>
        </w:rPr>
        <w:t>Reliance Jio Infocomm Limited’s Alliances</w:t>
      </w:r>
    </w:p>
    <w:p w14:paraId="40BDE578" w14:textId="77777777" w:rsidR="00C73C53" w:rsidRPr="00933506" w:rsidRDefault="00C73C53" w:rsidP="00E63163">
      <w:pPr>
        <w:pStyle w:val="ExhibitText"/>
        <w:rPr>
          <w:sz w:val="12"/>
          <w:szCs w:val="12"/>
          <w:lang w:val="en-C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079"/>
      </w:tblGrid>
      <w:tr w:rsidR="00C73C53" w:rsidRPr="00933506" w14:paraId="7B2459AC" w14:textId="77777777" w:rsidTr="00933506">
        <w:tc>
          <w:tcPr>
            <w:tcW w:w="1271" w:type="dxa"/>
            <w:tcBorders>
              <w:top w:val="single" w:sz="4" w:space="0" w:color="auto"/>
              <w:left w:val="single" w:sz="4" w:space="0" w:color="auto"/>
              <w:bottom w:val="single" w:sz="4" w:space="0" w:color="auto"/>
              <w:right w:val="single" w:sz="4" w:space="0" w:color="auto"/>
            </w:tcBorders>
            <w:shd w:val="clear" w:color="auto" w:fill="auto"/>
            <w:hideMark/>
          </w:tcPr>
          <w:p w14:paraId="2C6453A9" w14:textId="32C29A65" w:rsidR="00C73C53" w:rsidRPr="00933506" w:rsidRDefault="00C73C53" w:rsidP="00653012">
            <w:pPr>
              <w:pStyle w:val="ExhibitText"/>
              <w:jc w:val="center"/>
              <w:rPr>
                <w:b/>
                <w:kern w:val="2"/>
                <w:sz w:val="17"/>
                <w:szCs w:val="17"/>
                <w:lang w:val="en-CA"/>
              </w:rPr>
            </w:pPr>
            <w:r w:rsidRPr="00933506">
              <w:rPr>
                <w:b/>
                <w:kern w:val="2"/>
                <w:sz w:val="17"/>
                <w:szCs w:val="17"/>
                <w:lang w:val="en-CA"/>
              </w:rPr>
              <w:t>Alliance</w:t>
            </w:r>
          </w:p>
        </w:tc>
        <w:tc>
          <w:tcPr>
            <w:tcW w:w="8079" w:type="dxa"/>
            <w:tcBorders>
              <w:top w:val="single" w:sz="4" w:space="0" w:color="auto"/>
              <w:left w:val="single" w:sz="4" w:space="0" w:color="auto"/>
              <w:bottom w:val="single" w:sz="4" w:space="0" w:color="auto"/>
              <w:right w:val="single" w:sz="4" w:space="0" w:color="auto"/>
            </w:tcBorders>
            <w:shd w:val="clear" w:color="auto" w:fill="auto"/>
            <w:hideMark/>
          </w:tcPr>
          <w:p w14:paraId="1FEA50A4" w14:textId="4BE972E3" w:rsidR="00C73C53" w:rsidRPr="00933506" w:rsidRDefault="00C73C53" w:rsidP="00653012">
            <w:pPr>
              <w:pStyle w:val="ExhibitText"/>
              <w:jc w:val="center"/>
              <w:rPr>
                <w:b/>
                <w:kern w:val="2"/>
                <w:sz w:val="17"/>
                <w:szCs w:val="17"/>
                <w:lang w:val="en-CA"/>
              </w:rPr>
            </w:pPr>
            <w:r w:rsidRPr="00933506">
              <w:rPr>
                <w:b/>
                <w:kern w:val="2"/>
                <w:sz w:val="17"/>
                <w:szCs w:val="17"/>
                <w:lang w:val="en-CA"/>
              </w:rPr>
              <w:t>Details</w:t>
            </w:r>
          </w:p>
        </w:tc>
      </w:tr>
      <w:tr w:rsidR="00C73C53" w:rsidRPr="00933506" w14:paraId="5709DEEF" w14:textId="77777777" w:rsidTr="00933506">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14:paraId="3C91213B" w14:textId="77777777" w:rsidR="00C73C53" w:rsidRPr="00933506" w:rsidRDefault="00C73C53" w:rsidP="00BF3FD9">
            <w:pPr>
              <w:pStyle w:val="ExhibitText"/>
              <w:jc w:val="left"/>
              <w:rPr>
                <w:b/>
                <w:kern w:val="2"/>
                <w:sz w:val="17"/>
                <w:szCs w:val="17"/>
                <w:lang w:val="en-CA"/>
              </w:rPr>
            </w:pPr>
            <w:r w:rsidRPr="00933506">
              <w:rPr>
                <w:b/>
                <w:kern w:val="2"/>
                <w:sz w:val="17"/>
                <w:szCs w:val="17"/>
                <w:lang w:val="en-CA"/>
              </w:rPr>
              <w:t>Facebook</w:t>
            </w:r>
          </w:p>
          <w:p w14:paraId="26B4B71E" w14:textId="77777777" w:rsidR="00C73C53" w:rsidRPr="00933506" w:rsidRDefault="00C73C53" w:rsidP="00BF3FD9">
            <w:pPr>
              <w:pStyle w:val="ExhibitText"/>
              <w:jc w:val="left"/>
              <w:rPr>
                <w:b/>
                <w:kern w:val="2"/>
                <w:sz w:val="17"/>
                <w:szCs w:val="17"/>
                <w:lang w:val="en-CA"/>
              </w:rPr>
            </w:pPr>
          </w:p>
        </w:tc>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7DE1B5D6" w14:textId="13F05001" w:rsidR="00C73C53" w:rsidRPr="00933506" w:rsidRDefault="00C73C53" w:rsidP="00263E32">
            <w:pPr>
              <w:pStyle w:val="ExhibitText"/>
              <w:rPr>
                <w:kern w:val="2"/>
                <w:sz w:val="17"/>
                <w:szCs w:val="17"/>
                <w:lang w:val="en-CA"/>
              </w:rPr>
            </w:pPr>
            <w:r w:rsidRPr="00933506">
              <w:rPr>
                <w:kern w:val="2"/>
                <w:sz w:val="17"/>
                <w:szCs w:val="17"/>
                <w:lang w:val="en-CA"/>
              </w:rPr>
              <w:t>Facebook, which was headquartered in Menlo Park, California, acquired a 9.9 per cent stake in Reliance Jio for ₹435.74 billion. The deal, which was announced in April, gave Mark Zuckerberg’s social media giant a firm foothold in India. The deal valued Jio at ₹46,200 trillion ($65.95 billion) and was Facebook’s biggest since its 2014 purchase of WhatsApp for $22 billion. Jio, in return, was able to significantly reduce the RIL conglomerate’s debt.</w:t>
            </w:r>
          </w:p>
        </w:tc>
      </w:tr>
      <w:tr w:rsidR="00C73C53" w:rsidRPr="00933506" w14:paraId="6999F4A8" w14:textId="77777777" w:rsidTr="00933506">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BA4AF8" w14:textId="77777777" w:rsidR="00C73C53" w:rsidRPr="00933506" w:rsidRDefault="00C73C53" w:rsidP="00BF3FD9">
            <w:pPr>
              <w:pStyle w:val="ExhibitText"/>
              <w:jc w:val="left"/>
              <w:rPr>
                <w:b/>
                <w:kern w:val="2"/>
                <w:sz w:val="17"/>
                <w:szCs w:val="17"/>
                <w:lang w:val="en-CA"/>
              </w:rPr>
            </w:pPr>
            <w:r w:rsidRPr="00933506">
              <w:rPr>
                <w:b/>
                <w:kern w:val="2"/>
                <w:sz w:val="17"/>
                <w:szCs w:val="17"/>
                <w:lang w:val="en-CA"/>
              </w:rPr>
              <w:t>Silver Lake Partners</w:t>
            </w:r>
          </w:p>
        </w:tc>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75DAE541" w14:textId="5B0FADA9" w:rsidR="00C73C53" w:rsidRPr="00933506" w:rsidRDefault="00C73C53" w:rsidP="007F6D29">
            <w:pPr>
              <w:pStyle w:val="ExhibitText"/>
              <w:rPr>
                <w:spacing w:val="-4"/>
                <w:kern w:val="2"/>
                <w:sz w:val="17"/>
                <w:szCs w:val="17"/>
                <w:lang w:val="en-CA"/>
              </w:rPr>
            </w:pPr>
            <w:r w:rsidRPr="00933506">
              <w:rPr>
                <w:spacing w:val="-4"/>
                <w:kern w:val="2"/>
                <w:sz w:val="17"/>
                <w:szCs w:val="17"/>
                <w:lang w:val="en-CA"/>
              </w:rPr>
              <w:t>Less than two weeks later, private equity giant Silver Lake Partners bought a 1 per cent stake in Jio for ₹56.5575 billion. The deal with the US firm valued Jio at ₹51,500 trillion, a 12.5 per cent premium over the value indicated by the social media network.</w:t>
            </w:r>
          </w:p>
        </w:tc>
      </w:tr>
      <w:tr w:rsidR="00C73C53" w:rsidRPr="00933506" w14:paraId="3A8C0764" w14:textId="77777777" w:rsidTr="00933506">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4BCF96" w14:textId="65D7CD77" w:rsidR="00C73C53" w:rsidRPr="00933506" w:rsidRDefault="00C73C53" w:rsidP="00BF3FD9">
            <w:pPr>
              <w:pStyle w:val="ExhibitText"/>
              <w:jc w:val="left"/>
              <w:rPr>
                <w:b/>
                <w:kern w:val="2"/>
                <w:sz w:val="17"/>
                <w:szCs w:val="17"/>
                <w:lang w:val="en-CA"/>
              </w:rPr>
            </w:pPr>
            <w:r w:rsidRPr="00933506">
              <w:rPr>
                <w:b/>
                <w:kern w:val="2"/>
                <w:sz w:val="17"/>
                <w:szCs w:val="17"/>
                <w:lang w:val="en-CA"/>
              </w:rPr>
              <w:t>Vista Equity Partners</w:t>
            </w:r>
          </w:p>
        </w:tc>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41677F50" w14:textId="2F84CB3D" w:rsidR="00C73C53" w:rsidRPr="00933506" w:rsidRDefault="00C73C53" w:rsidP="00263E32">
            <w:pPr>
              <w:pStyle w:val="ExhibitText"/>
              <w:rPr>
                <w:spacing w:val="-2"/>
                <w:kern w:val="2"/>
                <w:sz w:val="17"/>
                <w:szCs w:val="17"/>
                <w:lang w:val="en-CA"/>
              </w:rPr>
            </w:pPr>
            <w:r w:rsidRPr="00933506">
              <w:rPr>
                <w:spacing w:val="-2"/>
                <w:kern w:val="2"/>
                <w:sz w:val="17"/>
                <w:szCs w:val="17"/>
                <w:lang w:val="en-CA"/>
              </w:rPr>
              <w:t xml:space="preserve">US-based private equity firm Vista Equity Partners (Vista), the world’s largest tech-focused firm, acquired a 2.32 per cent stake in Jio for ₹113.67 billion. This investment gave Jio Platforms an equity value of </w:t>
            </w:r>
            <w:bookmarkStart w:id="14" w:name="_Hlk63633373"/>
            <w:r w:rsidRPr="00933506">
              <w:rPr>
                <w:spacing w:val="-2"/>
                <w:kern w:val="2"/>
                <w:sz w:val="17"/>
                <w:szCs w:val="17"/>
                <w:lang w:val="en-CA"/>
              </w:rPr>
              <w:t>₹49,100</w:t>
            </w:r>
            <w:bookmarkEnd w:id="14"/>
            <w:r w:rsidRPr="00933506">
              <w:rPr>
                <w:spacing w:val="-2"/>
                <w:kern w:val="2"/>
                <w:sz w:val="17"/>
                <w:szCs w:val="17"/>
                <w:lang w:val="en-CA"/>
              </w:rPr>
              <w:t xml:space="preserve"> trillion and an enterprise value of ₹51,500 trillion. Vista’s investment was at a 12.5 per cent premium over the deal with Facebook. The deal indicated Jio’s status as a next-generation software and platform company.</w:t>
            </w:r>
          </w:p>
        </w:tc>
      </w:tr>
      <w:tr w:rsidR="00C73C53" w:rsidRPr="00933506" w14:paraId="7532F99B" w14:textId="77777777" w:rsidTr="00933506">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044D50" w14:textId="77777777" w:rsidR="00C73C53" w:rsidRPr="00933506" w:rsidRDefault="00C73C53" w:rsidP="00BF3FD9">
            <w:pPr>
              <w:pStyle w:val="ExhibitText"/>
              <w:keepNext/>
              <w:keepLines/>
              <w:jc w:val="left"/>
              <w:rPr>
                <w:b/>
                <w:kern w:val="2"/>
                <w:sz w:val="17"/>
                <w:szCs w:val="17"/>
                <w:lang w:val="en-CA"/>
              </w:rPr>
            </w:pPr>
            <w:r w:rsidRPr="00933506">
              <w:rPr>
                <w:b/>
                <w:kern w:val="2"/>
                <w:sz w:val="17"/>
                <w:szCs w:val="17"/>
                <w:lang w:val="en-CA"/>
              </w:rPr>
              <w:t>General Atlantic</w:t>
            </w:r>
          </w:p>
        </w:tc>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2516C291" w14:textId="0501E3D5" w:rsidR="00C73C53" w:rsidRPr="00933506" w:rsidRDefault="00C73C53" w:rsidP="00263E32">
            <w:pPr>
              <w:pStyle w:val="ExhibitText"/>
              <w:keepNext/>
              <w:keepLines/>
              <w:rPr>
                <w:spacing w:val="-4"/>
                <w:kern w:val="2"/>
                <w:sz w:val="17"/>
                <w:szCs w:val="17"/>
                <w:lang w:val="en-CA"/>
              </w:rPr>
            </w:pPr>
            <w:r w:rsidRPr="00933506">
              <w:rPr>
                <w:spacing w:val="-4"/>
                <w:kern w:val="2"/>
                <w:sz w:val="17"/>
                <w:szCs w:val="17"/>
                <w:lang w:val="en-CA"/>
              </w:rPr>
              <w:t xml:space="preserve">On May 17, Reliance Jio sold a 1.34 per cent stake to New York–based General Atlantic, a private equity firm, for ₹65.9838 billion. The deal was General Atlantic’s largest investment in Asia. “This investment values Jio Platforms at an equity value of ₹49,100,000 trillion and an enterprise value of ₹51,600,000 trillion. General Atlantic’s investment will translate into a 1.34 per cent equity stake in Jio Platforms on a fully diluted basis,” the company said in a statement. General Atlantic was a leading global growth equity firm with a 40-year record of investing in the technology, consumer, financial services, and </w:t>
            </w:r>
            <w:r w:rsidR="00064DC7" w:rsidRPr="00933506">
              <w:rPr>
                <w:spacing w:val="-4"/>
                <w:kern w:val="2"/>
                <w:sz w:val="17"/>
                <w:szCs w:val="17"/>
                <w:lang w:val="en-CA"/>
              </w:rPr>
              <w:t>health care</w:t>
            </w:r>
            <w:r w:rsidRPr="00933506">
              <w:rPr>
                <w:spacing w:val="-4"/>
                <w:kern w:val="2"/>
                <w:sz w:val="17"/>
                <w:szCs w:val="17"/>
                <w:lang w:val="en-CA"/>
              </w:rPr>
              <w:t xml:space="preserve"> sectors.</w:t>
            </w:r>
          </w:p>
        </w:tc>
      </w:tr>
      <w:tr w:rsidR="00C73C53" w:rsidRPr="00933506" w14:paraId="0155F669" w14:textId="77777777" w:rsidTr="00933506">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9EB3B5" w14:textId="348E1284" w:rsidR="00C73C53" w:rsidRPr="00933506" w:rsidRDefault="00C73C53" w:rsidP="00BF3FD9">
            <w:pPr>
              <w:pStyle w:val="ExhibitText"/>
              <w:jc w:val="left"/>
              <w:rPr>
                <w:b/>
                <w:kern w:val="2"/>
                <w:sz w:val="17"/>
                <w:szCs w:val="17"/>
                <w:lang w:val="en-CA"/>
              </w:rPr>
            </w:pPr>
            <w:r w:rsidRPr="00933506">
              <w:rPr>
                <w:b/>
                <w:kern w:val="2"/>
                <w:sz w:val="17"/>
                <w:szCs w:val="17"/>
                <w:lang w:val="en-CA"/>
              </w:rPr>
              <w:t xml:space="preserve">KKR and Co. Inc. </w:t>
            </w:r>
          </w:p>
        </w:tc>
        <w:tc>
          <w:tcPr>
            <w:tcW w:w="80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271B7B" w14:textId="62C99613" w:rsidR="00C73C53" w:rsidRPr="00933506" w:rsidRDefault="00C73C53" w:rsidP="00263E32">
            <w:pPr>
              <w:pStyle w:val="ExhibitText"/>
              <w:rPr>
                <w:spacing w:val="-2"/>
                <w:kern w:val="2"/>
                <w:sz w:val="17"/>
                <w:szCs w:val="17"/>
                <w:lang w:val="en-CA"/>
              </w:rPr>
            </w:pPr>
            <w:r w:rsidRPr="00933506">
              <w:rPr>
                <w:spacing w:val="-2"/>
                <w:kern w:val="2"/>
                <w:sz w:val="17"/>
                <w:szCs w:val="17"/>
                <w:lang w:val="en-CA"/>
              </w:rPr>
              <w:t xml:space="preserve">Reliance Industries Limited announced on May 22, 2020, that KKR would invest ₹113.67 billion in Jio Platforms. With this transaction, Jio Platforms achieved an equity value of ₹4.91 trillion and an enterprise value of ₹5.16 trillion. This was </w:t>
            </w:r>
            <w:r w:rsidR="00E54C30" w:rsidRPr="00933506">
              <w:rPr>
                <w:spacing w:val="-2"/>
                <w:kern w:val="2"/>
                <w:sz w:val="17"/>
                <w:szCs w:val="17"/>
                <w:lang w:val="en-CA"/>
              </w:rPr>
              <w:t xml:space="preserve">KKR and Co. Inc.’s </w:t>
            </w:r>
            <w:r w:rsidRPr="00933506">
              <w:rPr>
                <w:spacing w:val="-2"/>
                <w:kern w:val="2"/>
                <w:sz w:val="17"/>
                <w:szCs w:val="17"/>
                <w:lang w:val="en-CA"/>
              </w:rPr>
              <w:t>biggest investment in Asia and translated into a 2.32 per cent equity stake in Jio Platforms on a fully diluted basis.</w:t>
            </w:r>
          </w:p>
        </w:tc>
      </w:tr>
    </w:tbl>
    <w:p w14:paraId="3C14A5B4" w14:textId="77777777" w:rsidR="00C73C53" w:rsidRPr="00210478" w:rsidRDefault="00C73C53" w:rsidP="00E63163">
      <w:pPr>
        <w:pStyle w:val="ExhibitText"/>
        <w:rPr>
          <w:sz w:val="12"/>
          <w:szCs w:val="12"/>
          <w:lang w:val="en-CA"/>
        </w:rPr>
      </w:pPr>
    </w:p>
    <w:p w14:paraId="04D612D6" w14:textId="25182FDA" w:rsidR="0030107A" w:rsidRPr="00210478" w:rsidRDefault="0030107A" w:rsidP="00622F66">
      <w:pPr>
        <w:pStyle w:val="Footnote"/>
        <w:rPr>
          <w:lang w:val="en-CA"/>
        </w:rPr>
      </w:pPr>
      <w:r w:rsidRPr="00210478">
        <w:rPr>
          <w:lang w:val="en-CA"/>
        </w:rPr>
        <w:t xml:space="preserve">Note: </w:t>
      </w:r>
      <w:r w:rsidR="00553A04" w:rsidRPr="00210478">
        <w:rPr>
          <w:lang w:val="en-CA"/>
        </w:rPr>
        <w:t xml:space="preserve">All dollar amounts are in US dollars. </w:t>
      </w:r>
      <w:r w:rsidRPr="00210478">
        <w:rPr>
          <w:lang w:val="en-CA"/>
        </w:rPr>
        <w:t>₹ = INR = Indian rupee.</w:t>
      </w:r>
    </w:p>
    <w:p w14:paraId="7D2AD8F5" w14:textId="629633B8" w:rsidR="00C73C53" w:rsidRPr="00210478" w:rsidRDefault="00C73C53" w:rsidP="00622F66">
      <w:pPr>
        <w:pStyle w:val="Footnote"/>
        <w:rPr>
          <w:lang w:val="en-CA"/>
        </w:rPr>
      </w:pPr>
      <w:r w:rsidRPr="00210478">
        <w:rPr>
          <w:lang w:val="en-CA"/>
        </w:rPr>
        <w:t xml:space="preserve">Source: Compiled by case authors using data from </w:t>
      </w:r>
      <w:r w:rsidR="00F243C0" w:rsidRPr="00210478">
        <w:rPr>
          <w:lang w:val="en-CA"/>
        </w:rPr>
        <w:t>Press Trust of India</w:t>
      </w:r>
      <w:r w:rsidRPr="00210478">
        <w:rPr>
          <w:lang w:val="en-CA"/>
        </w:rPr>
        <w:t xml:space="preserve">, “General Atlantic Picks 1.34 per cent Stake in Reliance Jio for Rs 6,598.38 Crore,” </w:t>
      </w:r>
      <w:r w:rsidRPr="00210478">
        <w:rPr>
          <w:i/>
          <w:iCs/>
          <w:lang w:val="en-CA"/>
        </w:rPr>
        <w:t>New Indian Express</w:t>
      </w:r>
      <w:r w:rsidR="00EF22BB" w:rsidRPr="00210478">
        <w:rPr>
          <w:lang w:val="en-CA"/>
        </w:rPr>
        <w:t>,</w:t>
      </w:r>
      <w:r w:rsidRPr="00210478">
        <w:rPr>
          <w:lang w:val="en-CA"/>
        </w:rPr>
        <w:t xml:space="preserve"> May 17, 2020, accessed June 3, 2020, </w:t>
      </w:r>
      <w:r w:rsidR="00933506" w:rsidRPr="00933506">
        <w:rPr>
          <w:lang w:val="en-CA"/>
        </w:rPr>
        <w:t>www.newindianexpress.com/business/2020/may/17/general-atlantic-picks-134-per-cent-stake-in-reliance-jio-for-rs-659838-crore-</w:t>
      </w:r>
      <w:r w:rsidR="00933506" w:rsidRPr="00210478">
        <w:rPr>
          <w:lang w:val="en-CA"/>
        </w:rPr>
        <w:t>2144545.html#:~:text=General%20Atlantic's%20investment%20will%20translate,22%20for%20Rs%</w:t>
      </w:r>
      <w:r w:rsidR="00933506">
        <w:rPr>
          <w:lang w:val="en-CA"/>
        </w:rPr>
        <w:t xml:space="preserve">2043%2C574%20 </w:t>
      </w:r>
      <w:r w:rsidR="002979C3" w:rsidRPr="00210478">
        <w:rPr>
          <w:lang w:val="en-CA"/>
        </w:rPr>
        <w:t xml:space="preserve">crore; </w:t>
      </w:r>
      <w:r w:rsidR="00EF22BB" w:rsidRPr="00210478">
        <w:rPr>
          <w:lang w:val="en-CA"/>
        </w:rPr>
        <w:t>“Facebook-Jio Deal: Read What Mark Zuckerberg Has to Say,”</w:t>
      </w:r>
      <w:r w:rsidR="002979C3" w:rsidRPr="00210478">
        <w:rPr>
          <w:noProof/>
          <w:lang w:val="en-CA"/>
        </w:rPr>
        <w:t xml:space="preserve"> </w:t>
      </w:r>
      <w:r w:rsidR="00EF22BB" w:rsidRPr="00210478">
        <w:rPr>
          <w:i/>
          <w:iCs/>
          <w:noProof/>
          <w:lang w:val="en-CA"/>
        </w:rPr>
        <w:t>Hindustan Times</w:t>
      </w:r>
      <w:r w:rsidR="00EF22BB" w:rsidRPr="00210478">
        <w:rPr>
          <w:noProof/>
          <w:lang w:val="en-CA"/>
        </w:rPr>
        <w:t xml:space="preserve">, </w:t>
      </w:r>
      <w:r w:rsidR="002979C3" w:rsidRPr="00210478">
        <w:rPr>
          <w:noProof/>
          <w:lang w:val="en-CA"/>
        </w:rPr>
        <w:t>April 22</w:t>
      </w:r>
      <w:r w:rsidR="00EF22BB" w:rsidRPr="00210478">
        <w:rPr>
          <w:noProof/>
          <w:lang w:val="en-CA"/>
        </w:rPr>
        <w:t>, 2020,</w:t>
      </w:r>
      <w:r w:rsidR="002979C3" w:rsidRPr="00210478">
        <w:rPr>
          <w:noProof/>
          <w:lang w:val="en-CA"/>
        </w:rPr>
        <w:t xml:space="preserve"> </w:t>
      </w:r>
      <w:r w:rsidR="00EF22BB" w:rsidRPr="00210478">
        <w:rPr>
          <w:noProof/>
          <w:lang w:val="en-CA"/>
        </w:rPr>
        <w:t>accessed</w:t>
      </w:r>
      <w:r w:rsidR="002979C3" w:rsidRPr="00210478">
        <w:rPr>
          <w:noProof/>
          <w:lang w:val="en-CA"/>
        </w:rPr>
        <w:t xml:space="preserve"> May 2, 2020</w:t>
      </w:r>
      <w:r w:rsidR="00EF22BB" w:rsidRPr="00210478">
        <w:rPr>
          <w:noProof/>
          <w:lang w:val="en-CA"/>
        </w:rPr>
        <w:t>,</w:t>
      </w:r>
      <w:r w:rsidR="00933506">
        <w:rPr>
          <w:noProof/>
          <w:lang w:val="en-CA"/>
        </w:rPr>
        <w:t> </w:t>
      </w:r>
      <w:r w:rsidR="00933506" w:rsidRPr="00933506">
        <w:rPr>
          <w:noProof/>
          <w:lang w:val="en-CA"/>
        </w:rPr>
        <w:t>https://tech.hindustantimes.com/tech/news/facebook-jio-deal-read-what-mark-zuckerberg-has-to-say-story-</w:t>
      </w:r>
      <w:r w:rsidR="00933506">
        <w:rPr>
          <w:noProof/>
          <w:lang w:val="en-CA"/>
        </w:rPr>
        <w:t xml:space="preserve">EJyBYTez </w:t>
      </w:r>
      <w:r w:rsidR="002979C3" w:rsidRPr="00210478">
        <w:rPr>
          <w:noProof/>
          <w:lang w:val="en-CA"/>
        </w:rPr>
        <w:t xml:space="preserve">FAKfIRZA6aIppO.html#:~:text=Facebook%20now%20owns%209.9%25%20stake,values%20Jio%20at%20%2465.95%20billion; Aneesh Phadnis </w:t>
      </w:r>
      <w:r w:rsidR="00EF22BB" w:rsidRPr="00210478">
        <w:rPr>
          <w:noProof/>
          <w:lang w:val="en-CA"/>
        </w:rPr>
        <w:t>and</w:t>
      </w:r>
      <w:r w:rsidR="002979C3" w:rsidRPr="00210478">
        <w:rPr>
          <w:noProof/>
          <w:lang w:val="en-CA"/>
        </w:rPr>
        <w:t xml:space="preserve"> Ram Prasad</w:t>
      </w:r>
      <w:r w:rsidR="00EF22BB" w:rsidRPr="00210478">
        <w:rPr>
          <w:noProof/>
          <w:lang w:val="en-CA"/>
        </w:rPr>
        <w:t>, “Silver Lake Checks into Jio Platforms, Snaps Up 1.15% for over Rs 5,600 Cr,”</w:t>
      </w:r>
      <w:r w:rsidR="00EF22BB" w:rsidRPr="00210478" w:rsidDel="00EF22BB">
        <w:rPr>
          <w:noProof/>
          <w:lang w:val="en-CA"/>
        </w:rPr>
        <w:t xml:space="preserve"> </w:t>
      </w:r>
      <w:r w:rsidR="002979C3" w:rsidRPr="00210478">
        <w:rPr>
          <w:i/>
          <w:iCs/>
          <w:noProof/>
          <w:lang w:val="en-CA"/>
        </w:rPr>
        <w:t>Business Standard</w:t>
      </w:r>
      <w:r w:rsidR="00EF22BB" w:rsidRPr="00210478">
        <w:rPr>
          <w:noProof/>
          <w:lang w:val="en-CA"/>
        </w:rPr>
        <w:t>,</w:t>
      </w:r>
      <w:r w:rsidR="002979C3" w:rsidRPr="00210478">
        <w:rPr>
          <w:noProof/>
          <w:lang w:val="en-CA"/>
        </w:rPr>
        <w:t xml:space="preserve"> May 5</w:t>
      </w:r>
      <w:r w:rsidR="00EF22BB" w:rsidRPr="00210478">
        <w:rPr>
          <w:noProof/>
          <w:lang w:val="en-CA"/>
        </w:rPr>
        <w:t>, 2020, accessed</w:t>
      </w:r>
      <w:r w:rsidR="002979C3" w:rsidRPr="00210478">
        <w:rPr>
          <w:noProof/>
          <w:lang w:val="en-CA"/>
        </w:rPr>
        <w:t xml:space="preserve"> May 12, 2020</w:t>
      </w:r>
      <w:r w:rsidR="00EF22BB" w:rsidRPr="00210478">
        <w:rPr>
          <w:noProof/>
          <w:lang w:val="en-CA"/>
        </w:rPr>
        <w:t xml:space="preserve">, </w:t>
      </w:r>
      <w:r w:rsidR="00622F66" w:rsidRPr="00210478">
        <w:rPr>
          <w:noProof/>
          <w:lang w:val="en-CA"/>
        </w:rPr>
        <w:t xml:space="preserve">https://www.business-standard.com/article/companies/us-based-silver-lake-buys-1-15-stake-in-jio-platforms-for-rs-5-656-cr-120050401334_1.html; </w:t>
      </w:r>
      <w:r w:rsidR="00EF22BB" w:rsidRPr="00210478">
        <w:rPr>
          <w:noProof/>
          <w:lang w:val="en-CA"/>
        </w:rPr>
        <w:t>“PE Giant Silver Lake Buys Stake in Reliance Jio for Rs 5,655.75 Crore, at Higher Valuation than Facebook Deal,”</w:t>
      </w:r>
      <w:r w:rsidR="00EF22BB" w:rsidRPr="00210478" w:rsidDel="00EF22BB">
        <w:rPr>
          <w:noProof/>
          <w:lang w:val="en-CA"/>
        </w:rPr>
        <w:t xml:space="preserve"> </w:t>
      </w:r>
      <w:r w:rsidR="00EF22BB" w:rsidRPr="00210478">
        <w:rPr>
          <w:noProof/>
          <w:lang w:val="en-CA"/>
        </w:rPr>
        <w:t xml:space="preserve">Moneycontrol.com, </w:t>
      </w:r>
      <w:r w:rsidR="00622F66" w:rsidRPr="00210478">
        <w:rPr>
          <w:lang w:val="en-CA"/>
        </w:rPr>
        <w:t>May 4</w:t>
      </w:r>
      <w:r w:rsidR="00EF22BB" w:rsidRPr="00210478">
        <w:rPr>
          <w:lang w:val="en-CA"/>
        </w:rPr>
        <w:t>, 2020,</w:t>
      </w:r>
      <w:r w:rsidR="00622F66" w:rsidRPr="00210478">
        <w:rPr>
          <w:lang w:val="en-CA"/>
        </w:rPr>
        <w:t xml:space="preserve"> </w:t>
      </w:r>
      <w:r w:rsidR="00EF22BB" w:rsidRPr="00210478">
        <w:rPr>
          <w:lang w:val="en-CA"/>
        </w:rPr>
        <w:t xml:space="preserve">accessed </w:t>
      </w:r>
      <w:r w:rsidR="00622F66" w:rsidRPr="00210478">
        <w:rPr>
          <w:lang w:val="en-CA"/>
        </w:rPr>
        <w:t>May 17, 2020</w:t>
      </w:r>
      <w:r w:rsidR="00E56228" w:rsidRPr="00210478">
        <w:rPr>
          <w:lang w:val="en-CA"/>
        </w:rPr>
        <w:t>,</w:t>
      </w:r>
      <w:r w:rsidR="00622F66" w:rsidRPr="00210478">
        <w:rPr>
          <w:lang w:val="en-CA"/>
        </w:rPr>
        <w:t xml:space="preserve"> https://www.moneycontrol.com/news/business/private-equity-firm-silver-lake-buys-stake-in-jio-platforms-5217451.html; </w:t>
      </w:r>
      <w:r w:rsidR="00E56228" w:rsidRPr="00210478">
        <w:rPr>
          <w:lang w:val="en-CA"/>
        </w:rPr>
        <w:t xml:space="preserve">Romita </w:t>
      </w:r>
      <w:r w:rsidR="00622F66" w:rsidRPr="00210478">
        <w:rPr>
          <w:lang w:val="en-CA"/>
        </w:rPr>
        <w:t>Majumdar</w:t>
      </w:r>
      <w:r w:rsidR="00E56228" w:rsidRPr="00210478">
        <w:rPr>
          <w:lang w:val="en-CA"/>
        </w:rPr>
        <w:t>,</w:t>
      </w:r>
      <w:r w:rsidR="00622F66" w:rsidRPr="00210478">
        <w:rPr>
          <w:lang w:val="en-CA"/>
        </w:rPr>
        <w:t xml:space="preserve"> </w:t>
      </w:r>
      <w:r w:rsidR="00E56228" w:rsidRPr="00210478">
        <w:rPr>
          <w:lang w:val="en-CA"/>
        </w:rPr>
        <w:t xml:space="preserve">“Vista Equity Partners Buys 2.32% Stake in Jio for ₹11,367 Crore,” </w:t>
      </w:r>
      <w:r w:rsidR="00E56228" w:rsidRPr="00210478">
        <w:rPr>
          <w:i/>
          <w:iCs/>
          <w:lang w:val="en-CA"/>
        </w:rPr>
        <w:t>Mint</w:t>
      </w:r>
      <w:r w:rsidR="00E56228" w:rsidRPr="00210478">
        <w:rPr>
          <w:lang w:val="en-CA"/>
        </w:rPr>
        <w:t>,</w:t>
      </w:r>
      <w:r w:rsidR="00E56228" w:rsidRPr="00210478" w:rsidDel="00E56228">
        <w:rPr>
          <w:lang w:val="en-CA"/>
        </w:rPr>
        <w:t xml:space="preserve"> </w:t>
      </w:r>
      <w:r w:rsidR="00622F66" w:rsidRPr="00210478">
        <w:rPr>
          <w:lang w:val="en-CA"/>
        </w:rPr>
        <w:t>May 8</w:t>
      </w:r>
      <w:r w:rsidR="00E56228" w:rsidRPr="00210478">
        <w:rPr>
          <w:lang w:val="en-CA"/>
        </w:rPr>
        <w:t>, 2020, accessed</w:t>
      </w:r>
      <w:r w:rsidR="00622F66" w:rsidRPr="00210478">
        <w:rPr>
          <w:lang w:val="en-CA"/>
        </w:rPr>
        <w:t xml:space="preserve"> May 20, 2020</w:t>
      </w:r>
      <w:r w:rsidR="00E94F6F" w:rsidRPr="00210478">
        <w:rPr>
          <w:lang w:val="en-CA"/>
        </w:rPr>
        <w:t>,</w:t>
      </w:r>
      <w:r w:rsidR="00622F66" w:rsidRPr="00210478">
        <w:rPr>
          <w:lang w:val="en-CA"/>
        </w:rPr>
        <w:t xml:space="preserve"> https://www.livemint.com/companies/news/vista-equity-partners-buys-2-32-stake-in-jio-for-11-367-crore-11588960913649.html; </w:t>
      </w:r>
      <w:r w:rsidR="00E94F6F" w:rsidRPr="00210478">
        <w:rPr>
          <w:lang w:val="en-CA"/>
        </w:rPr>
        <w:t xml:space="preserve">Reliance Industries Limited and Jio Platforms Limited, </w:t>
      </w:r>
      <w:r w:rsidR="00984A83" w:rsidRPr="00210478">
        <w:rPr>
          <w:lang w:val="en-CA"/>
        </w:rPr>
        <w:t>“</w:t>
      </w:r>
      <w:r w:rsidR="00E94F6F" w:rsidRPr="00210478">
        <w:rPr>
          <w:lang w:val="en-CA"/>
        </w:rPr>
        <w:t>KKR to Invest ₹ 11,367 Crore in Jio Platforms</w:t>
      </w:r>
      <w:r w:rsidR="00984A83" w:rsidRPr="00210478">
        <w:rPr>
          <w:lang w:val="en-CA"/>
        </w:rPr>
        <w:t>,”</w:t>
      </w:r>
      <w:r w:rsidR="00933506">
        <w:rPr>
          <w:lang w:val="en-CA"/>
        </w:rPr>
        <w:t> </w:t>
      </w:r>
      <w:r w:rsidR="00984A83" w:rsidRPr="00210478">
        <w:rPr>
          <w:lang w:val="en-CA"/>
        </w:rPr>
        <w:t>press</w:t>
      </w:r>
      <w:r w:rsidR="00933506">
        <w:rPr>
          <w:lang w:val="en-CA"/>
        </w:rPr>
        <w:t> </w:t>
      </w:r>
      <w:r w:rsidR="00984A83" w:rsidRPr="00210478">
        <w:rPr>
          <w:lang w:val="en-CA"/>
        </w:rPr>
        <w:t>release,</w:t>
      </w:r>
      <w:r w:rsidR="00933506">
        <w:rPr>
          <w:lang w:val="en-CA"/>
        </w:rPr>
        <w:t> </w:t>
      </w:r>
      <w:r w:rsidR="00622F66" w:rsidRPr="00210478">
        <w:rPr>
          <w:lang w:val="en-CA"/>
        </w:rPr>
        <w:t>May</w:t>
      </w:r>
      <w:r w:rsidR="00933506">
        <w:rPr>
          <w:lang w:val="en-CA"/>
        </w:rPr>
        <w:t> </w:t>
      </w:r>
      <w:r w:rsidR="00622F66" w:rsidRPr="00210478">
        <w:rPr>
          <w:lang w:val="en-CA"/>
        </w:rPr>
        <w:t>21</w:t>
      </w:r>
      <w:r w:rsidR="00984A83" w:rsidRPr="00210478">
        <w:rPr>
          <w:lang w:val="en-CA"/>
        </w:rPr>
        <w:t>,</w:t>
      </w:r>
      <w:r w:rsidR="00933506">
        <w:rPr>
          <w:lang w:val="en-CA"/>
        </w:rPr>
        <w:t> </w:t>
      </w:r>
      <w:r w:rsidR="00984A83" w:rsidRPr="00210478">
        <w:rPr>
          <w:lang w:val="en-CA"/>
        </w:rPr>
        <w:t>2020,</w:t>
      </w:r>
      <w:r w:rsidR="00933506">
        <w:rPr>
          <w:lang w:val="en-CA"/>
        </w:rPr>
        <w:t> </w:t>
      </w:r>
      <w:r w:rsidR="00622F66" w:rsidRPr="00210478">
        <w:rPr>
          <w:lang w:val="en-CA"/>
        </w:rPr>
        <w:t>May</w:t>
      </w:r>
      <w:r w:rsidR="00933506">
        <w:rPr>
          <w:lang w:val="en-CA"/>
        </w:rPr>
        <w:t> </w:t>
      </w:r>
      <w:r w:rsidR="00622F66" w:rsidRPr="00210478">
        <w:rPr>
          <w:lang w:val="en-CA"/>
        </w:rPr>
        <w:t>26,</w:t>
      </w:r>
      <w:r w:rsidR="00933506">
        <w:rPr>
          <w:lang w:val="en-CA"/>
        </w:rPr>
        <w:t> </w:t>
      </w:r>
      <w:r w:rsidR="00622F66" w:rsidRPr="00210478">
        <w:rPr>
          <w:lang w:val="en-CA"/>
        </w:rPr>
        <w:t>2020</w:t>
      </w:r>
      <w:r w:rsidR="00574D6E" w:rsidRPr="00210478">
        <w:rPr>
          <w:lang w:val="en-CA"/>
        </w:rPr>
        <w:t>,</w:t>
      </w:r>
      <w:r w:rsidR="00933506">
        <w:rPr>
          <w:lang w:val="en-CA"/>
        </w:rPr>
        <w:t> </w:t>
      </w:r>
      <w:r w:rsidR="00622F66" w:rsidRPr="00210478">
        <w:rPr>
          <w:lang w:val="en-CA"/>
        </w:rPr>
        <w:t>https://www.businesswire.com/news/home/20200521005812/en/KKR-to-Invest-%E2%82%B9-11367-Crore-in-Jio-Platforms.</w:t>
      </w:r>
    </w:p>
    <w:p w14:paraId="41867743" w14:textId="374AFACE" w:rsidR="00C73C53" w:rsidRDefault="00C73C53" w:rsidP="00182ACE">
      <w:pPr>
        <w:pStyle w:val="ExhibitText"/>
        <w:rPr>
          <w:sz w:val="12"/>
          <w:szCs w:val="12"/>
          <w:lang w:val="en-CA"/>
        </w:rPr>
      </w:pPr>
    </w:p>
    <w:p w14:paraId="52847458" w14:textId="77777777" w:rsidR="00933506" w:rsidRPr="00210478" w:rsidRDefault="00933506" w:rsidP="00182ACE">
      <w:pPr>
        <w:pStyle w:val="ExhibitText"/>
        <w:rPr>
          <w:sz w:val="12"/>
          <w:szCs w:val="12"/>
          <w:lang w:val="en-CA"/>
        </w:rPr>
      </w:pPr>
    </w:p>
    <w:p w14:paraId="37321F6A" w14:textId="617E0339" w:rsidR="00C73C53" w:rsidRPr="00210478" w:rsidRDefault="00C73C53" w:rsidP="00210478">
      <w:pPr>
        <w:pStyle w:val="ExhibitHeading"/>
        <w:rPr>
          <w:lang w:val="en-CA"/>
        </w:rPr>
      </w:pPr>
      <w:r w:rsidRPr="00210478">
        <w:rPr>
          <w:lang w:val="en-CA"/>
        </w:rPr>
        <w:t xml:space="preserve">EXHIBIT 5: FUNDS RAISED BY </w:t>
      </w:r>
      <w:r w:rsidR="00C251EC" w:rsidRPr="00210478">
        <w:rPr>
          <w:lang w:val="en-CA"/>
        </w:rPr>
        <w:t xml:space="preserve">Reliance Jio Infocomm Limited </w:t>
      </w:r>
      <w:r w:rsidRPr="00210478">
        <w:rPr>
          <w:lang w:val="en-CA"/>
        </w:rPr>
        <w:t>THROUGH ALLIANCES</w:t>
      </w:r>
    </w:p>
    <w:p w14:paraId="7C8DBF4B" w14:textId="77777777" w:rsidR="00C73C53" w:rsidRPr="00210478" w:rsidRDefault="00C73C53" w:rsidP="00210478">
      <w:pPr>
        <w:pStyle w:val="ExhibitText"/>
        <w:rPr>
          <w:sz w:val="12"/>
          <w:szCs w:val="12"/>
          <w:lang w:val="en-CA"/>
        </w:rPr>
      </w:pPr>
    </w:p>
    <w:tbl>
      <w:tblPr>
        <w:tblStyle w:val="TableGrid"/>
        <w:tblW w:w="8142" w:type="dxa"/>
        <w:jc w:val="center"/>
        <w:tblLayout w:type="fixed"/>
        <w:tblLook w:val="0600" w:firstRow="0" w:lastRow="0" w:firstColumn="0" w:lastColumn="0" w:noHBand="1" w:noVBand="1"/>
      </w:tblPr>
      <w:tblGrid>
        <w:gridCol w:w="4002"/>
        <w:gridCol w:w="2250"/>
        <w:gridCol w:w="1890"/>
      </w:tblGrid>
      <w:tr w:rsidR="00C73C53" w:rsidRPr="00933506" w14:paraId="2ED86037" w14:textId="77777777" w:rsidTr="00263E32">
        <w:trPr>
          <w:trHeight w:val="125"/>
          <w:jc w:val="center"/>
        </w:trPr>
        <w:tc>
          <w:tcPr>
            <w:tcW w:w="8142" w:type="dxa"/>
            <w:gridSpan w:val="3"/>
            <w:hideMark/>
          </w:tcPr>
          <w:p w14:paraId="18EBF310" w14:textId="3A4E7B2C" w:rsidR="00C73C53" w:rsidRPr="00933506" w:rsidRDefault="00C73C53" w:rsidP="00210478">
            <w:pPr>
              <w:pStyle w:val="ExhibitText"/>
              <w:jc w:val="center"/>
              <w:rPr>
                <w:b/>
                <w:sz w:val="17"/>
                <w:szCs w:val="17"/>
                <w:lang w:val="en-CA"/>
              </w:rPr>
            </w:pPr>
            <w:r w:rsidRPr="00933506">
              <w:rPr>
                <w:b/>
                <w:sz w:val="17"/>
                <w:szCs w:val="17"/>
                <w:lang w:val="en-CA"/>
              </w:rPr>
              <w:t>Investments in Jio as of May 26, 2020</w:t>
            </w:r>
          </w:p>
        </w:tc>
      </w:tr>
      <w:tr w:rsidR="00C73C53" w:rsidRPr="00933506" w14:paraId="0557D9BF" w14:textId="77777777" w:rsidTr="00263E32">
        <w:trPr>
          <w:trHeight w:val="20"/>
          <w:jc w:val="center"/>
        </w:trPr>
        <w:tc>
          <w:tcPr>
            <w:tcW w:w="4002" w:type="dxa"/>
            <w:hideMark/>
          </w:tcPr>
          <w:p w14:paraId="3DEFE8AF" w14:textId="77777777" w:rsidR="00C73C53" w:rsidRPr="00933506" w:rsidRDefault="00C73C53" w:rsidP="00210478">
            <w:pPr>
              <w:pStyle w:val="ExhibitText"/>
              <w:jc w:val="left"/>
              <w:rPr>
                <w:b/>
                <w:sz w:val="17"/>
                <w:szCs w:val="17"/>
                <w:lang w:val="en-CA"/>
              </w:rPr>
            </w:pPr>
            <w:r w:rsidRPr="00933506">
              <w:rPr>
                <w:b/>
                <w:sz w:val="17"/>
                <w:szCs w:val="17"/>
                <w:lang w:val="en-CA"/>
              </w:rPr>
              <w:t>Company</w:t>
            </w:r>
          </w:p>
        </w:tc>
        <w:tc>
          <w:tcPr>
            <w:tcW w:w="2250" w:type="dxa"/>
            <w:hideMark/>
          </w:tcPr>
          <w:p w14:paraId="37BE5F16" w14:textId="64609C13" w:rsidR="00C73C53" w:rsidRPr="00933506" w:rsidRDefault="00C73C53" w:rsidP="00210478">
            <w:pPr>
              <w:pStyle w:val="ExhibitText"/>
              <w:jc w:val="center"/>
              <w:rPr>
                <w:b/>
                <w:sz w:val="17"/>
                <w:szCs w:val="17"/>
                <w:lang w:val="en-CA"/>
              </w:rPr>
            </w:pPr>
            <w:r w:rsidRPr="00933506">
              <w:rPr>
                <w:b/>
                <w:sz w:val="17"/>
                <w:szCs w:val="17"/>
                <w:lang w:val="en-CA"/>
              </w:rPr>
              <w:t>Amount (₹ Billions)</w:t>
            </w:r>
          </w:p>
        </w:tc>
        <w:tc>
          <w:tcPr>
            <w:tcW w:w="1890" w:type="dxa"/>
            <w:hideMark/>
          </w:tcPr>
          <w:p w14:paraId="1D529CD8" w14:textId="69505FA3" w:rsidR="00C73C53" w:rsidRPr="00933506" w:rsidRDefault="00C73C53" w:rsidP="00210478">
            <w:pPr>
              <w:pStyle w:val="ExhibitText"/>
              <w:jc w:val="center"/>
              <w:rPr>
                <w:b/>
                <w:sz w:val="17"/>
                <w:szCs w:val="17"/>
                <w:lang w:val="en-CA"/>
              </w:rPr>
            </w:pPr>
            <w:r w:rsidRPr="00933506">
              <w:rPr>
                <w:b/>
                <w:sz w:val="17"/>
                <w:szCs w:val="17"/>
                <w:lang w:val="en-CA"/>
              </w:rPr>
              <w:t>Stake (%)</w:t>
            </w:r>
          </w:p>
        </w:tc>
      </w:tr>
      <w:tr w:rsidR="00C73C53" w:rsidRPr="00933506" w14:paraId="4CBADD2A" w14:textId="77777777" w:rsidTr="00263E32">
        <w:trPr>
          <w:trHeight w:val="20"/>
          <w:jc w:val="center"/>
        </w:trPr>
        <w:tc>
          <w:tcPr>
            <w:tcW w:w="4002" w:type="dxa"/>
            <w:hideMark/>
          </w:tcPr>
          <w:p w14:paraId="16492E9C" w14:textId="4B71EF25" w:rsidR="00C73C53" w:rsidRPr="00933506" w:rsidRDefault="00C73C53" w:rsidP="00210478">
            <w:pPr>
              <w:pStyle w:val="ExhibitText"/>
              <w:jc w:val="left"/>
              <w:rPr>
                <w:sz w:val="17"/>
                <w:szCs w:val="17"/>
                <w:lang w:val="en-CA"/>
              </w:rPr>
            </w:pPr>
            <w:r w:rsidRPr="00933506">
              <w:rPr>
                <w:sz w:val="17"/>
                <w:szCs w:val="17"/>
                <w:lang w:val="en-CA"/>
              </w:rPr>
              <w:t>Facebook Inc.</w:t>
            </w:r>
          </w:p>
        </w:tc>
        <w:tc>
          <w:tcPr>
            <w:tcW w:w="2250" w:type="dxa"/>
            <w:hideMark/>
          </w:tcPr>
          <w:p w14:paraId="108DCF52" w14:textId="77777777" w:rsidR="00C73C53" w:rsidRPr="00933506" w:rsidRDefault="00C73C53" w:rsidP="00210478">
            <w:pPr>
              <w:pStyle w:val="ExhibitText"/>
              <w:jc w:val="right"/>
              <w:rPr>
                <w:sz w:val="17"/>
                <w:szCs w:val="17"/>
                <w:lang w:val="en-CA"/>
              </w:rPr>
            </w:pPr>
            <w:r w:rsidRPr="00933506">
              <w:rPr>
                <w:sz w:val="17"/>
                <w:szCs w:val="17"/>
                <w:lang w:val="en-CA"/>
              </w:rPr>
              <w:t>435.74</w:t>
            </w:r>
          </w:p>
        </w:tc>
        <w:tc>
          <w:tcPr>
            <w:tcW w:w="1890" w:type="dxa"/>
            <w:hideMark/>
          </w:tcPr>
          <w:p w14:paraId="2B573C8E" w14:textId="77777777" w:rsidR="00C73C53" w:rsidRPr="00933506" w:rsidRDefault="00C73C53" w:rsidP="00210478">
            <w:pPr>
              <w:pStyle w:val="ExhibitText"/>
              <w:jc w:val="right"/>
              <w:rPr>
                <w:sz w:val="17"/>
                <w:szCs w:val="17"/>
                <w:lang w:val="en-CA"/>
              </w:rPr>
            </w:pPr>
            <w:r w:rsidRPr="00933506">
              <w:rPr>
                <w:sz w:val="17"/>
                <w:szCs w:val="17"/>
                <w:lang w:val="en-CA"/>
              </w:rPr>
              <w:t>9.99</w:t>
            </w:r>
          </w:p>
        </w:tc>
      </w:tr>
      <w:tr w:rsidR="00C73C53" w:rsidRPr="00933506" w14:paraId="7840709C" w14:textId="77777777" w:rsidTr="00263E32">
        <w:trPr>
          <w:trHeight w:val="20"/>
          <w:jc w:val="center"/>
        </w:trPr>
        <w:tc>
          <w:tcPr>
            <w:tcW w:w="4002" w:type="dxa"/>
            <w:hideMark/>
          </w:tcPr>
          <w:p w14:paraId="37C37C56" w14:textId="77777777" w:rsidR="00C73C53" w:rsidRPr="00933506" w:rsidRDefault="00C73C53" w:rsidP="00210478">
            <w:pPr>
              <w:pStyle w:val="ExhibitText"/>
              <w:jc w:val="left"/>
              <w:rPr>
                <w:sz w:val="17"/>
                <w:szCs w:val="17"/>
                <w:lang w:val="en-CA"/>
              </w:rPr>
            </w:pPr>
            <w:r w:rsidRPr="00933506">
              <w:rPr>
                <w:sz w:val="17"/>
                <w:szCs w:val="17"/>
                <w:lang w:val="en-CA"/>
              </w:rPr>
              <w:t>Silver Lake Partners</w:t>
            </w:r>
          </w:p>
        </w:tc>
        <w:tc>
          <w:tcPr>
            <w:tcW w:w="2250" w:type="dxa"/>
            <w:hideMark/>
          </w:tcPr>
          <w:p w14:paraId="6185AE2E" w14:textId="77777777" w:rsidR="00C73C53" w:rsidRPr="00933506" w:rsidRDefault="00C73C53" w:rsidP="00210478">
            <w:pPr>
              <w:pStyle w:val="ExhibitText"/>
              <w:jc w:val="right"/>
              <w:rPr>
                <w:sz w:val="17"/>
                <w:szCs w:val="17"/>
                <w:lang w:val="en-CA"/>
              </w:rPr>
            </w:pPr>
            <w:r w:rsidRPr="00933506">
              <w:rPr>
                <w:sz w:val="17"/>
                <w:szCs w:val="17"/>
                <w:lang w:val="en-CA"/>
              </w:rPr>
              <w:t>56.56</w:t>
            </w:r>
          </w:p>
        </w:tc>
        <w:tc>
          <w:tcPr>
            <w:tcW w:w="1890" w:type="dxa"/>
            <w:hideMark/>
          </w:tcPr>
          <w:p w14:paraId="60780ABA" w14:textId="09473721" w:rsidR="00C73C53" w:rsidRPr="00933506" w:rsidRDefault="00C73C53" w:rsidP="00210478">
            <w:pPr>
              <w:pStyle w:val="ExhibitText"/>
              <w:jc w:val="right"/>
              <w:rPr>
                <w:sz w:val="17"/>
                <w:szCs w:val="17"/>
                <w:lang w:val="en-CA"/>
              </w:rPr>
            </w:pPr>
            <w:r w:rsidRPr="00933506">
              <w:rPr>
                <w:sz w:val="17"/>
                <w:szCs w:val="17"/>
                <w:lang w:val="en-CA"/>
              </w:rPr>
              <w:t>1.00</w:t>
            </w:r>
          </w:p>
        </w:tc>
      </w:tr>
      <w:tr w:rsidR="00C73C53" w:rsidRPr="00933506" w14:paraId="6D5AADBC" w14:textId="77777777" w:rsidTr="00263E32">
        <w:trPr>
          <w:trHeight w:val="20"/>
          <w:jc w:val="center"/>
        </w:trPr>
        <w:tc>
          <w:tcPr>
            <w:tcW w:w="4002" w:type="dxa"/>
            <w:hideMark/>
          </w:tcPr>
          <w:p w14:paraId="5B2D1837" w14:textId="77777777" w:rsidR="00C73C53" w:rsidRPr="00933506" w:rsidRDefault="00C73C53" w:rsidP="00210478">
            <w:pPr>
              <w:pStyle w:val="ExhibitText"/>
              <w:jc w:val="left"/>
              <w:rPr>
                <w:sz w:val="17"/>
                <w:szCs w:val="17"/>
                <w:lang w:val="en-CA"/>
              </w:rPr>
            </w:pPr>
            <w:r w:rsidRPr="00933506">
              <w:rPr>
                <w:sz w:val="17"/>
                <w:szCs w:val="17"/>
                <w:lang w:val="en-CA"/>
              </w:rPr>
              <w:t>Vista Equity Partners</w:t>
            </w:r>
          </w:p>
        </w:tc>
        <w:tc>
          <w:tcPr>
            <w:tcW w:w="2250" w:type="dxa"/>
            <w:hideMark/>
          </w:tcPr>
          <w:p w14:paraId="6C06E672" w14:textId="77777777" w:rsidR="00C73C53" w:rsidRPr="00933506" w:rsidRDefault="00C73C53" w:rsidP="00210478">
            <w:pPr>
              <w:pStyle w:val="ExhibitText"/>
              <w:jc w:val="right"/>
              <w:rPr>
                <w:sz w:val="17"/>
                <w:szCs w:val="17"/>
                <w:lang w:val="en-CA"/>
              </w:rPr>
            </w:pPr>
            <w:r w:rsidRPr="00933506">
              <w:rPr>
                <w:sz w:val="17"/>
                <w:szCs w:val="17"/>
                <w:lang w:val="en-CA"/>
              </w:rPr>
              <w:t>113.67</w:t>
            </w:r>
          </w:p>
        </w:tc>
        <w:tc>
          <w:tcPr>
            <w:tcW w:w="1890" w:type="dxa"/>
            <w:hideMark/>
          </w:tcPr>
          <w:p w14:paraId="5FC395E7" w14:textId="77777777" w:rsidR="00C73C53" w:rsidRPr="00933506" w:rsidRDefault="00C73C53" w:rsidP="00210478">
            <w:pPr>
              <w:pStyle w:val="ExhibitText"/>
              <w:jc w:val="right"/>
              <w:rPr>
                <w:sz w:val="17"/>
                <w:szCs w:val="17"/>
                <w:lang w:val="en-CA"/>
              </w:rPr>
            </w:pPr>
            <w:r w:rsidRPr="00933506">
              <w:rPr>
                <w:sz w:val="17"/>
                <w:szCs w:val="17"/>
                <w:lang w:val="en-CA"/>
              </w:rPr>
              <w:t>2.30</w:t>
            </w:r>
          </w:p>
        </w:tc>
      </w:tr>
      <w:tr w:rsidR="00C73C53" w:rsidRPr="00933506" w14:paraId="20797655" w14:textId="77777777" w:rsidTr="00263E32">
        <w:trPr>
          <w:trHeight w:val="20"/>
          <w:jc w:val="center"/>
        </w:trPr>
        <w:tc>
          <w:tcPr>
            <w:tcW w:w="4002" w:type="dxa"/>
            <w:hideMark/>
          </w:tcPr>
          <w:p w14:paraId="4AC7F7F0" w14:textId="77777777" w:rsidR="00C73C53" w:rsidRPr="00933506" w:rsidRDefault="00C73C53" w:rsidP="00210478">
            <w:pPr>
              <w:pStyle w:val="ExhibitText"/>
              <w:jc w:val="left"/>
              <w:rPr>
                <w:sz w:val="17"/>
                <w:szCs w:val="17"/>
                <w:lang w:val="en-CA"/>
              </w:rPr>
            </w:pPr>
            <w:r w:rsidRPr="00933506">
              <w:rPr>
                <w:sz w:val="17"/>
                <w:szCs w:val="17"/>
                <w:lang w:val="en-CA"/>
              </w:rPr>
              <w:t>General Atlantic</w:t>
            </w:r>
          </w:p>
        </w:tc>
        <w:tc>
          <w:tcPr>
            <w:tcW w:w="2250" w:type="dxa"/>
            <w:hideMark/>
          </w:tcPr>
          <w:p w14:paraId="747F88BA" w14:textId="77777777" w:rsidR="00C73C53" w:rsidRPr="00933506" w:rsidRDefault="00C73C53" w:rsidP="00210478">
            <w:pPr>
              <w:pStyle w:val="ExhibitText"/>
              <w:jc w:val="right"/>
              <w:rPr>
                <w:sz w:val="17"/>
                <w:szCs w:val="17"/>
                <w:lang w:val="en-CA"/>
              </w:rPr>
            </w:pPr>
            <w:r w:rsidRPr="00933506">
              <w:rPr>
                <w:sz w:val="17"/>
                <w:szCs w:val="17"/>
                <w:lang w:val="en-CA"/>
              </w:rPr>
              <w:t>65.98</w:t>
            </w:r>
          </w:p>
        </w:tc>
        <w:tc>
          <w:tcPr>
            <w:tcW w:w="1890" w:type="dxa"/>
            <w:hideMark/>
          </w:tcPr>
          <w:p w14:paraId="5BAD3FE7" w14:textId="77777777" w:rsidR="00C73C53" w:rsidRPr="00933506" w:rsidRDefault="00C73C53" w:rsidP="00210478">
            <w:pPr>
              <w:pStyle w:val="ExhibitText"/>
              <w:jc w:val="right"/>
              <w:rPr>
                <w:sz w:val="17"/>
                <w:szCs w:val="17"/>
                <w:lang w:val="en-CA"/>
              </w:rPr>
            </w:pPr>
            <w:r w:rsidRPr="00933506">
              <w:rPr>
                <w:sz w:val="17"/>
                <w:szCs w:val="17"/>
                <w:lang w:val="en-CA"/>
              </w:rPr>
              <w:t>1.34</w:t>
            </w:r>
          </w:p>
        </w:tc>
      </w:tr>
      <w:tr w:rsidR="00C73C53" w:rsidRPr="00933506" w14:paraId="6763ECD1" w14:textId="77777777" w:rsidTr="00263E32">
        <w:trPr>
          <w:trHeight w:val="20"/>
          <w:jc w:val="center"/>
        </w:trPr>
        <w:tc>
          <w:tcPr>
            <w:tcW w:w="4002" w:type="dxa"/>
            <w:hideMark/>
          </w:tcPr>
          <w:p w14:paraId="6EBD668E" w14:textId="77777777" w:rsidR="00C73C53" w:rsidRPr="00933506" w:rsidRDefault="00C73C53" w:rsidP="00210478">
            <w:pPr>
              <w:pStyle w:val="ExhibitText"/>
              <w:jc w:val="left"/>
              <w:rPr>
                <w:sz w:val="17"/>
                <w:szCs w:val="17"/>
                <w:lang w:val="en-CA"/>
              </w:rPr>
            </w:pPr>
            <w:r w:rsidRPr="00933506">
              <w:rPr>
                <w:sz w:val="17"/>
                <w:szCs w:val="17"/>
                <w:lang w:val="en-CA"/>
              </w:rPr>
              <w:t>KKR and Co. Inc.</w:t>
            </w:r>
          </w:p>
        </w:tc>
        <w:tc>
          <w:tcPr>
            <w:tcW w:w="2250" w:type="dxa"/>
            <w:hideMark/>
          </w:tcPr>
          <w:p w14:paraId="731440F5" w14:textId="77777777" w:rsidR="00C73C53" w:rsidRPr="00933506" w:rsidRDefault="00C73C53" w:rsidP="00210478">
            <w:pPr>
              <w:pStyle w:val="ExhibitText"/>
              <w:jc w:val="right"/>
              <w:rPr>
                <w:sz w:val="17"/>
                <w:szCs w:val="17"/>
                <w:lang w:val="en-CA"/>
              </w:rPr>
            </w:pPr>
            <w:r w:rsidRPr="00933506">
              <w:rPr>
                <w:sz w:val="17"/>
                <w:szCs w:val="17"/>
                <w:lang w:val="en-CA"/>
              </w:rPr>
              <w:t>113.67</w:t>
            </w:r>
          </w:p>
        </w:tc>
        <w:tc>
          <w:tcPr>
            <w:tcW w:w="1890" w:type="dxa"/>
            <w:hideMark/>
          </w:tcPr>
          <w:p w14:paraId="6B0CDC14" w14:textId="77777777" w:rsidR="00C73C53" w:rsidRPr="00933506" w:rsidRDefault="00C73C53" w:rsidP="00210478">
            <w:pPr>
              <w:pStyle w:val="ExhibitText"/>
              <w:jc w:val="right"/>
              <w:rPr>
                <w:sz w:val="17"/>
                <w:szCs w:val="17"/>
                <w:lang w:val="en-CA"/>
              </w:rPr>
            </w:pPr>
            <w:r w:rsidRPr="00933506">
              <w:rPr>
                <w:sz w:val="17"/>
                <w:szCs w:val="17"/>
                <w:lang w:val="en-CA"/>
              </w:rPr>
              <w:t>2.32</w:t>
            </w:r>
          </w:p>
        </w:tc>
      </w:tr>
      <w:tr w:rsidR="00C73C53" w:rsidRPr="00933506" w14:paraId="22404883" w14:textId="77777777" w:rsidTr="00263E32">
        <w:trPr>
          <w:trHeight w:val="20"/>
          <w:jc w:val="center"/>
        </w:trPr>
        <w:tc>
          <w:tcPr>
            <w:tcW w:w="4002" w:type="dxa"/>
            <w:hideMark/>
          </w:tcPr>
          <w:p w14:paraId="7F80EA02" w14:textId="77777777" w:rsidR="00C73C53" w:rsidRPr="00933506" w:rsidRDefault="00C73C53" w:rsidP="00210478">
            <w:pPr>
              <w:pStyle w:val="ExhibitText"/>
              <w:jc w:val="left"/>
              <w:rPr>
                <w:sz w:val="17"/>
                <w:szCs w:val="17"/>
                <w:lang w:val="en-CA"/>
              </w:rPr>
            </w:pPr>
            <w:r w:rsidRPr="00933506">
              <w:rPr>
                <w:sz w:val="17"/>
                <w:szCs w:val="17"/>
                <w:lang w:val="en-CA"/>
              </w:rPr>
              <w:t>Mubadala</w:t>
            </w:r>
          </w:p>
        </w:tc>
        <w:tc>
          <w:tcPr>
            <w:tcW w:w="2250" w:type="dxa"/>
            <w:hideMark/>
          </w:tcPr>
          <w:p w14:paraId="0F9E5800" w14:textId="77777777" w:rsidR="00C73C53" w:rsidRPr="00933506" w:rsidRDefault="00C73C53" w:rsidP="00210478">
            <w:pPr>
              <w:pStyle w:val="ExhibitText"/>
              <w:jc w:val="right"/>
              <w:rPr>
                <w:sz w:val="17"/>
                <w:szCs w:val="17"/>
                <w:lang w:val="en-CA"/>
              </w:rPr>
            </w:pPr>
            <w:r w:rsidRPr="00933506">
              <w:rPr>
                <w:sz w:val="17"/>
                <w:szCs w:val="17"/>
                <w:lang w:val="en-CA"/>
              </w:rPr>
              <w:t>90.93</w:t>
            </w:r>
          </w:p>
        </w:tc>
        <w:tc>
          <w:tcPr>
            <w:tcW w:w="1890" w:type="dxa"/>
            <w:hideMark/>
          </w:tcPr>
          <w:p w14:paraId="48A2A27C" w14:textId="77777777" w:rsidR="00C73C53" w:rsidRPr="00933506" w:rsidRDefault="00C73C53" w:rsidP="00210478">
            <w:pPr>
              <w:pStyle w:val="ExhibitText"/>
              <w:jc w:val="right"/>
              <w:rPr>
                <w:sz w:val="17"/>
                <w:szCs w:val="17"/>
                <w:lang w:val="en-CA"/>
              </w:rPr>
            </w:pPr>
            <w:r w:rsidRPr="00933506">
              <w:rPr>
                <w:sz w:val="17"/>
                <w:szCs w:val="17"/>
                <w:lang w:val="en-CA"/>
              </w:rPr>
              <w:t>1.85</w:t>
            </w:r>
          </w:p>
        </w:tc>
      </w:tr>
      <w:tr w:rsidR="00C73C53" w:rsidRPr="00933506" w14:paraId="28DEF02E" w14:textId="77777777" w:rsidTr="00263E32">
        <w:trPr>
          <w:trHeight w:val="20"/>
          <w:jc w:val="center"/>
        </w:trPr>
        <w:tc>
          <w:tcPr>
            <w:tcW w:w="4002" w:type="dxa"/>
            <w:hideMark/>
          </w:tcPr>
          <w:p w14:paraId="172A9EC9" w14:textId="77777777" w:rsidR="00C73C53" w:rsidRPr="00933506" w:rsidRDefault="00C73C53" w:rsidP="00210478">
            <w:pPr>
              <w:pStyle w:val="ExhibitText"/>
              <w:jc w:val="left"/>
              <w:rPr>
                <w:sz w:val="17"/>
                <w:szCs w:val="17"/>
                <w:lang w:val="en-CA"/>
              </w:rPr>
            </w:pPr>
            <w:r w:rsidRPr="00933506">
              <w:rPr>
                <w:sz w:val="17"/>
                <w:szCs w:val="17"/>
                <w:lang w:val="en-CA"/>
              </w:rPr>
              <w:t>Silver Lake Partners (additional investment)</w:t>
            </w:r>
          </w:p>
        </w:tc>
        <w:tc>
          <w:tcPr>
            <w:tcW w:w="2250" w:type="dxa"/>
            <w:hideMark/>
          </w:tcPr>
          <w:p w14:paraId="591A4CA6" w14:textId="77777777" w:rsidR="00C73C53" w:rsidRPr="00933506" w:rsidRDefault="00C73C53" w:rsidP="00210478">
            <w:pPr>
              <w:pStyle w:val="ExhibitText"/>
              <w:jc w:val="right"/>
              <w:rPr>
                <w:sz w:val="17"/>
                <w:szCs w:val="17"/>
                <w:lang w:val="en-CA"/>
              </w:rPr>
            </w:pPr>
            <w:r w:rsidRPr="00933506">
              <w:rPr>
                <w:sz w:val="17"/>
                <w:szCs w:val="17"/>
                <w:lang w:val="en-CA"/>
              </w:rPr>
              <w:t>45.46</w:t>
            </w:r>
          </w:p>
        </w:tc>
        <w:tc>
          <w:tcPr>
            <w:tcW w:w="1890" w:type="dxa"/>
            <w:hideMark/>
          </w:tcPr>
          <w:p w14:paraId="60FB6F05" w14:textId="0C1AA065" w:rsidR="00C73C53" w:rsidRPr="00933506" w:rsidRDefault="00C73C53" w:rsidP="00210478">
            <w:pPr>
              <w:pStyle w:val="ExhibitText"/>
              <w:jc w:val="right"/>
              <w:rPr>
                <w:sz w:val="17"/>
                <w:szCs w:val="17"/>
                <w:lang w:val="en-CA"/>
              </w:rPr>
            </w:pPr>
            <w:r w:rsidRPr="00933506">
              <w:rPr>
                <w:sz w:val="17"/>
                <w:szCs w:val="17"/>
                <w:lang w:val="en-CA"/>
              </w:rPr>
              <w:t>0.93</w:t>
            </w:r>
          </w:p>
        </w:tc>
      </w:tr>
      <w:tr w:rsidR="00C73C53" w:rsidRPr="00933506" w14:paraId="1012A633" w14:textId="77777777" w:rsidTr="00263E32">
        <w:trPr>
          <w:trHeight w:val="20"/>
          <w:jc w:val="center"/>
        </w:trPr>
        <w:tc>
          <w:tcPr>
            <w:tcW w:w="4002" w:type="dxa"/>
            <w:hideMark/>
          </w:tcPr>
          <w:p w14:paraId="0BB0D4A1" w14:textId="77777777" w:rsidR="00C73C53" w:rsidRPr="00933506" w:rsidRDefault="00C73C53" w:rsidP="00210478">
            <w:pPr>
              <w:pStyle w:val="ExhibitText"/>
              <w:jc w:val="left"/>
              <w:rPr>
                <w:sz w:val="17"/>
                <w:szCs w:val="17"/>
                <w:lang w:val="en-CA"/>
              </w:rPr>
            </w:pPr>
            <w:r w:rsidRPr="00933506">
              <w:rPr>
                <w:sz w:val="17"/>
                <w:szCs w:val="17"/>
                <w:lang w:val="en-CA"/>
              </w:rPr>
              <w:t xml:space="preserve">Abu Dhabi Investment Authority </w:t>
            </w:r>
          </w:p>
        </w:tc>
        <w:tc>
          <w:tcPr>
            <w:tcW w:w="2250" w:type="dxa"/>
            <w:hideMark/>
          </w:tcPr>
          <w:p w14:paraId="19D9D5A5" w14:textId="77777777" w:rsidR="00C73C53" w:rsidRPr="00933506" w:rsidRDefault="00C73C53" w:rsidP="00210478">
            <w:pPr>
              <w:pStyle w:val="ExhibitText"/>
              <w:jc w:val="right"/>
              <w:rPr>
                <w:sz w:val="17"/>
                <w:szCs w:val="17"/>
                <w:lang w:val="en-CA"/>
              </w:rPr>
            </w:pPr>
            <w:r w:rsidRPr="00933506">
              <w:rPr>
                <w:sz w:val="17"/>
                <w:szCs w:val="17"/>
                <w:lang w:val="en-CA"/>
              </w:rPr>
              <w:t>56.83</w:t>
            </w:r>
          </w:p>
        </w:tc>
        <w:tc>
          <w:tcPr>
            <w:tcW w:w="1890" w:type="dxa"/>
            <w:hideMark/>
          </w:tcPr>
          <w:p w14:paraId="54E5D469" w14:textId="77777777" w:rsidR="00C73C53" w:rsidRPr="00933506" w:rsidRDefault="00C73C53" w:rsidP="00210478">
            <w:pPr>
              <w:pStyle w:val="ExhibitText"/>
              <w:jc w:val="right"/>
              <w:rPr>
                <w:sz w:val="17"/>
                <w:szCs w:val="17"/>
                <w:lang w:val="en-CA"/>
              </w:rPr>
            </w:pPr>
            <w:r w:rsidRPr="00933506">
              <w:rPr>
                <w:sz w:val="17"/>
                <w:szCs w:val="17"/>
                <w:lang w:val="en-CA"/>
              </w:rPr>
              <w:t>1.16</w:t>
            </w:r>
          </w:p>
        </w:tc>
      </w:tr>
      <w:tr w:rsidR="00C73C53" w:rsidRPr="00933506" w14:paraId="51618A94" w14:textId="77777777" w:rsidTr="00263E32">
        <w:trPr>
          <w:trHeight w:val="20"/>
          <w:jc w:val="center"/>
        </w:trPr>
        <w:tc>
          <w:tcPr>
            <w:tcW w:w="4002" w:type="dxa"/>
            <w:hideMark/>
          </w:tcPr>
          <w:p w14:paraId="367EB524" w14:textId="03E4979F" w:rsidR="00C73C53" w:rsidRPr="00933506" w:rsidRDefault="00C73C53" w:rsidP="00210478">
            <w:pPr>
              <w:pStyle w:val="ExhibitText"/>
              <w:jc w:val="left"/>
              <w:rPr>
                <w:sz w:val="17"/>
                <w:szCs w:val="17"/>
                <w:lang w:val="en-CA"/>
              </w:rPr>
            </w:pPr>
            <w:r w:rsidRPr="00933506">
              <w:rPr>
                <w:sz w:val="17"/>
                <w:szCs w:val="17"/>
                <w:lang w:val="en-CA"/>
              </w:rPr>
              <w:t>TPG Capital</w:t>
            </w:r>
          </w:p>
        </w:tc>
        <w:tc>
          <w:tcPr>
            <w:tcW w:w="2250" w:type="dxa"/>
            <w:hideMark/>
          </w:tcPr>
          <w:p w14:paraId="35F7EBEA" w14:textId="77777777" w:rsidR="00C73C53" w:rsidRPr="00933506" w:rsidRDefault="00C73C53" w:rsidP="00210478">
            <w:pPr>
              <w:pStyle w:val="ExhibitText"/>
              <w:jc w:val="right"/>
              <w:rPr>
                <w:sz w:val="17"/>
                <w:szCs w:val="17"/>
                <w:lang w:val="en-CA"/>
              </w:rPr>
            </w:pPr>
            <w:r w:rsidRPr="00933506">
              <w:rPr>
                <w:sz w:val="17"/>
                <w:szCs w:val="17"/>
                <w:lang w:val="en-CA"/>
              </w:rPr>
              <w:t>45.46</w:t>
            </w:r>
          </w:p>
        </w:tc>
        <w:tc>
          <w:tcPr>
            <w:tcW w:w="1890" w:type="dxa"/>
            <w:hideMark/>
          </w:tcPr>
          <w:p w14:paraId="03222E94" w14:textId="77777777" w:rsidR="00C73C53" w:rsidRPr="00933506" w:rsidRDefault="00C73C53" w:rsidP="00210478">
            <w:pPr>
              <w:pStyle w:val="ExhibitText"/>
              <w:jc w:val="right"/>
              <w:rPr>
                <w:sz w:val="17"/>
                <w:szCs w:val="17"/>
                <w:lang w:val="en-CA"/>
              </w:rPr>
            </w:pPr>
            <w:r w:rsidRPr="00933506">
              <w:rPr>
                <w:sz w:val="17"/>
                <w:szCs w:val="17"/>
                <w:lang w:val="en-CA"/>
              </w:rPr>
              <w:t>0.93</w:t>
            </w:r>
          </w:p>
        </w:tc>
      </w:tr>
      <w:tr w:rsidR="00C73C53" w:rsidRPr="00933506" w14:paraId="09DD8964" w14:textId="77777777" w:rsidTr="00263E32">
        <w:trPr>
          <w:trHeight w:val="20"/>
          <w:jc w:val="center"/>
        </w:trPr>
        <w:tc>
          <w:tcPr>
            <w:tcW w:w="4002" w:type="dxa"/>
          </w:tcPr>
          <w:p w14:paraId="260E2D0E" w14:textId="77777777" w:rsidR="00C73C53" w:rsidRPr="00933506" w:rsidRDefault="00C73C53" w:rsidP="00210478">
            <w:pPr>
              <w:pStyle w:val="ExhibitText"/>
              <w:jc w:val="left"/>
              <w:rPr>
                <w:sz w:val="17"/>
                <w:szCs w:val="17"/>
                <w:lang w:val="en-CA"/>
              </w:rPr>
            </w:pPr>
            <w:r w:rsidRPr="00933506">
              <w:rPr>
                <w:sz w:val="17"/>
                <w:szCs w:val="17"/>
                <w:lang w:val="en-CA"/>
              </w:rPr>
              <w:t>L Catterton</w:t>
            </w:r>
          </w:p>
        </w:tc>
        <w:tc>
          <w:tcPr>
            <w:tcW w:w="2250" w:type="dxa"/>
            <w:hideMark/>
          </w:tcPr>
          <w:p w14:paraId="08E3420A" w14:textId="77777777" w:rsidR="00C73C53" w:rsidRPr="00933506" w:rsidRDefault="00C73C53" w:rsidP="00210478">
            <w:pPr>
              <w:pStyle w:val="ExhibitText"/>
              <w:jc w:val="right"/>
              <w:rPr>
                <w:sz w:val="17"/>
                <w:szCs w:val="17"/>
                <w:lang w:val="en-CA"/>
              </w:rPr>
            </w:pPr>
            <w:r w:rsidRPr="00933506">
              <w:rPr>
                <w:sz w:val="17"/>
                <w:szCs w:val="17"/>
                <w:lang w:val="en-CA"/>
              </w:rPr>
              <w:t>18.94</w:t>
            </w:r>
          </w:p>
        </w:tc>
        <w:tc>
          <w:tcPr>
            <w:tcW w:w="1890" w:type="dxa"/>
            <w:hideMark/>
          </w:tcPr>
          <w:p w14:paraId="116925D8" w14:textId="77777777" w:rsidR="00C73C53" w:rsidRPr="00933506" w:rsidRDefault="00C73C53" w:rsidP="00210478">
            <w:pPr>
              <w:pStyle w:val="ExhibitText"/>
              <w:jc w:val="right"/>
              <w:rPr>
                <w:sz w:val="17"/>
                <w:szCs w:val="17"/>
                <w:lang w:val="en-CA"/>
              </w:rPr>
            </w:pPr>
            <w:r w:rsidRPr="00933506">
              <w:rPr>
                <w:sz w:val="17"/>
                <w:szCs w:val="17"/>
                <w:lang w:val="en-CA"/>
              </w:rPr>
              <w:t>0.39</w:t>
            </w:r>
          </w:p>
        </w:tc>
      </w:tr>
      <w:tr w:rsidR="00C73C53" w:rsidRPr="00933506" w14:paraId="0F23EE01" w14:textId="77777777" w:rsidTr="00263E32">
        <w:trPr>
          <w:trHeight w:val="20"/>
          <w:jc w:val="center"/>
        </w:trPr>
        <w:tc>
          <w:tcPr>
            <w:tcW w:w="4002" w:type="dxa"/>
            <w:hideMark/>
          </w:tcPr>
          <w:p w14:paraId="12EC8478" w14:textId="475A323E" w:rsidR="00C73C53" w:rsidRPr="00933506" w:rsidRDefault="004D25BB" w:rsidP="00210478">
            <w:pPr>
              <w:pStyle w:val="ExhibitText"/>
              <w:jc w:val="left"/>
              <w:rPr>
                <w:sz w:val="17"/>
                <w:szCs w:val="17"/>
                <w:lang w:val="en-CA"/>
              </w:rPr>
            </w:pPr>
            <w:r w:rsidRPr="00933506">
              <w:rPr>
                <w:sz w:val="17"/>
                <w:szCs w:val="17"/>
                <w:lang w:val="en-CA"/>
              </w:rPr>
              <w:t>Saudi Public Investments Fund</w:t>
            </w:r>
          </w:p>
        </w:tc>
        <w:tc>
          <w:tcPr>
            <w:tcW w:w="2250" w:type="dxa"/>
            <w:hideMark/>
          </w:tcPr>
          <w:p w14:paraId="16A2997B" w14:textId="77777777" w:rsidR="00C73C53" w:rsidRPr="00933506" w:rsidRDefault="00C73C53" w:rsidP="00210478">
            <w:pPr>
              <w:pStyle w:val="ExhibitText"/>
              <w:jc w:val="right"/>
              <w:rPr>
                <w:sz w:val="17"/>
                <w:szCs w:val="17"/>
                <w:lang w:val="en-CA"/>
              </w:rPr>
            </w:pPr>
            <w:r w:rsidRPr="00933506">
              <w:rPr>
                <w:sz w:val="17"/>
                <w:szCs w:val="17"/>
                <w:lang w:val="en-CA"/>
              </w:rPr>
              <w:t>113.67</w:t>
            </w:r>
          </w:p>
        </w:tc>
        <w:tc>
          <w:tcPr>
            <w:tcW w:w="1890" w:type="dxa"/>
            <w:hideMark/>
          </w:tcPr>
          <w:p w14:paraId="76E6CBC3" w14:textId="77777777" w:rsidR="00C73C53" w:rsidRPr="00933506" w:rsidRDefault="00C73C53" w:rsidP="00210478">
            <w:pPr>
              <w:pStyle w:val="ExhibitText"/>
              <w:jc w:val="right"/>
              <w:rPr>
                <w:sz w:val="17"/>
                <w:szCs w:val="17"/>
                <w:lang w:val="en-CA"/>
              </w:rPr>
            </w:pPr>
            <w:r w:rsidRPr="00933506">
              <w:rPr>
                <w:sz w:val="17"/>
                <w:szCs w:val="17"/>
                <w:lang w:val="en-CA"/>
              </w:rPr>
              <w:t>2.32</w:t>
            </w:r>
          </w:p>
        </w:tc>
      </w:tr>
      <w:tr w:rsidR="00C73C53" w:rsidRPr="00933506" w14:paraId="0F79D170" w14:textId="77777777" w:rsidTr="00263E32">
        <w:trPr>
          <w:trHeight w:val="20"/>
          <w:jc w:val="center"/>
        </w:trPr>
        <w:tc>
          <w:tcPr>
            <w:tcW w:w="4002" w:type="dxa"/>
            <w:hideMark/>
          </w:tcPr>
          <w:p w14:paraId="706E6112" w14:textId="2F1489F1" w:rsidR="00C73C53" w:rsidRPr="00933506" w:rsidRDefault="00C73C53" w:rsidP="00210478">
            <w:pPr>
              <w:pStyle w:val="ExhibitText"/>
              <w:rPr>
                <w:b/>
                <w:sz w:val="17"/>
                <w:szCs w:val="17"/>
                <w:lang w:val="en-CA"/>
              </w:rPr>
            </w:pPr>
            <w:r w:rsidRPr="00933506">
              <w:rPr>
                <w:b/>
                <w:sz w:val="17"/>
                <w:szCs w:val="17"/>
                <w:lang w:val="en-CA"/>
              </w:rPr>
              <w:t>Total</w:t>
            </w:r>
          </w:p>
        </w:tc>
        <w:tc>
          <w:tcPr>
            <w:tcW w:w="2250" w:type="dxa"/>
            <w:hideMark/>
          </w:tcPr>
          <w:p w14:paraId="558EDF08" w14:textId="1DB30558" w:rsidR="00C73C53" w:rsidRPr="00933506" w:rsidRDefault="00C73C53" w:rsidP="00210478">
            <w:pPr>
              <w:pStyle w:val="ExhibitText"/>
              <w:jc w:val="right"/>
              <w:rPr>
                <w:b/>
                <w:sz w:val="17"/>
                <w:szCs w:val="17"/>
                <w:lang w:val="en-CA"/>
              </w:rPr>
            </w:pPr>
            <w:r w:rsidRPr="00933506">
              <w:rPr>
                <w:b/>
                <w:sz w:val="17"/>
                <w:szCs w:val="17"/>
                <w:lang w:val="en-CA"/>
              </w:rPr>
              <w:t>1,156.91</w:t>
            </w:r>
          </w:p>
        </w:tc>
        <w:tc>
          <w:tcPr>
            <w:tcW w:w="1890" w:type="dxa"/>
            <w:hideMark/>
          </w:tcPr>
          <w:p w14:paraId="650F1A88" w14:textId="77777777" w:rsidR="00C73C53" w:rsidRPr="00933506" w:rsidRDefault="00C73C53" w:rsidP="00210478">
            <w:pPr>
              <w:pStyle w:val="ExhibitText"/>
              <w:jc w:val="right"/>
              <w:rPr>
                <w:b/>
                <w:sz w:val="17"/>
                <w:szCs w:val="17"/>
                <w:lang w:val="en-CA"/>
              </w:rPr>
            </w:pPr>
            <w:r w:rsidRPr="00933506">
              <w:rPr>
                <w:b/>
                <w:sz w:val="17"/>
                <w:szCs w:val="17"/>
                <w:lang w:val="en-CA"/>
              </w:rPr>
              <w:t>24.70</w:t>
            </w:r>
          </w:p>
        </w:tc>
      </w:tr>
    </w:tbl>
    <w:p w14:paraId="5A0EF6A8" w14:textId="77777777" w:rsidR="00C73C53" w:rsidRPr="00210478" w:rsidRDefault="00C73C53" w:rsidP="00E63163">
      <w:pPr>
        <w:pStyle w:val="ExhibitText"/>
        <w:rPr>
          <w:sz w:val="12"/>
          <w:szCs w:val="12"/>
          <w:lang w:val="en-CA"/>
        </w:rPr>
      </w:pPr>
    </w:p>
    <w:p w14:paraId="2ACF27C5" w14:textId="661D52D1" w:rsidR="00C73C53" w:rsidRPr="00210478" w:rsidRDefault="00C73C53" w:rsidP="00182ACE">
      <w:pPr>
        <w:pStyle w:val="Footnote"/>
        <w:rPr>
          <w:lang w:val="en-CA"/>
        </w:rPr>
      </w:pPr>
      <w:r w:rsidRPr="00210478">
        <w:rPr>
          <w:lang w:val="en-CA"/>
        </w:rPr>
        <w:t xml:space="preserve">Source: Compiled by </w:t>
      </w:r>
      <w:r w:rsidR="00AF477A" w:rsidRPr="00210478">
        <w:rPr>
          <w:lang w:val="en-CA"/>
        </w:rPr>
        <w:t xml:space="preserve">the </w:t>
      </w:r>
      <w:r w:rsidRPr="00210478">
        <w:rPr>
          <w:lang w:val="en-CA"/>
        </w:rPr>
        <w:t>case authors</w:t>
      </w:r>
      <w:r w:rsidR="00622F66" w:rsidRPr="00210478">
        <w:rPr>
          <w:lang w:val="en-CA"/>
        </w:rPr>
        <w:t xml:space="preserve"> based on company data</w:t>
      </w:r>
      <w:r w:rsidRPr="00210478">
        <w:rPr>
          <w:lang w:val="en-CA"/>
        </w:rPr>
        <w:t>.</w:t>
      </w:r>
      <w:r w:rsidRPr="00210478">
        <w:rPr>
          <w:lang w:val="en-CA"/>
        </w:rPr>
        <w:br w:type="page"/>
      </w:r>
    </w:p>
    <w:p w14:paraId="68356F5B" w14:textId="00DB8F3E" w:rsidR="00C73C53" w:rsidRPr="00210478" w:rsidRDefault="00C73C53" w:rsidP="00E63163">
      <w:pPr>
        <w:pStyle w:val="ExhibitHeading"/>
        <w:rPr>
          <w:lang w:val="en-CA"/>
        </w:rPr>
      </w:pPr>
      <w:r w:rsidRPr="00210478">
        <w:rPr>
          <w:lang w:val="en-CA"/>
        </w:rPr>
        <w:lastRenderedPageBreak/>
        <w:t xml:space="preserve">EXHIBIT 6: OPPORTUNITIES CREATED THROUGH </w:t>
      </w:r>
      <w:r w:rsidR="00AE200E" w:rsidRPr="00210478">
        <w:rPr>
          <w:lang w:val="en-CA"/>
        </w:rPr>
        <w:t xml:space="preserve">the </w:t>
      </w:r>
      <w:r w:rsidRPr="00210478">
        <w:rPr>
          <w:lang w:val="en-CA"/>
        </w:rPr>
        <w:t>jio</w:t>
      </w:r>
      <w:r w:rsidR="00AE200E" w:rsidRPr="00210478">
        <w:rPr>
          <w:lang w:val="en-CA"/>
        </w:rPr>
        <w:t>–</w:t>
      </w:r>
      <w:r w:rsidRPr="00210478">
        <w:rPr>
          <w:lang w:val="en-CA"/>
        </w:rPr>
        <w:t>facebook deal</w:t>
      </w:r>
    </w:p>
    <w:p w14:paraId="1C5A429C" w14:textId="77777777" w:rsidR="00C73C53" w:rsidRPr="00210478" w:rsidRDefault="00C73C53" w:rsidP="00E63163">
      <w:pPr>
        <w:pStyle w:val="ExhibitText"/>
        <w:rPr>
          <w:lang w:val="en-C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7087"/>
      </w:tblGrid>
      <w:tr w:rsidR="00C73C53" w:rsidRPr="00210478" w14:paraId="00751670" w14:textId="77777777" w:rsidTr="00BF3FD9">
        <w:tc>
          <w:tcPr>
            <w:tcW w:w="2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FDD823" w14:textId="77777777" w:rsidR="00C73C53" w:rsidRPr="00210478" w:rsidRDefault="00C73C53" w:rsidP="00BF3FD9">
            <w:pPr>
              <w:pStyle w:val="ExhibitText"/>
              <w:widowControl w:val="0"/>
              <w:jc w:val="left"/>
              <w:rPr>
                <w:b/>
                <w:kern w:val="2"/>
                <w:lang w:val="en-CA"/>
              </w:rPr>
            </w:pPr>
            <w:r w:rsidRPr="00210478">
              <w:rPr>
                <w:b/>
                <w:kern w:val="2"/>
                <w:lang w:val="en-CA"/>
              </w:rPr>
              <w:t>Opportunities Created</w:t>
            </w:r>
          </w:p>
        </w:tc>
        <w:tc>
          <w:tcPr>
            <w:tcW w:w="70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59ADFF" w14:textId="3280F0BD" w:rsidR="00C73C53" w:rsidRPr="00210478" w:rsidRDefault="00C73C53" w:rsidP="00504152">
            <w:pPr>
              <w:pStyle w:val="ExhibitText"/>
              <w:widowControl w:val="0"/>
              <w:jc w:val="center"/>
              <w:rPr>
                <w:b/>
                <w:kern w:val="2"/>
                <w:lang w:val="en-CA"/>
              </w:rPr>
            </w:pPr>
            <w:r w:rsidRPr="00210478">
              <w:rPr>
                <w:b/>
                <w:kern w:val="2"/>
                <w:lang w:val="en-CA"/>
              </w:rPr>
              <w:t>Details</w:t>
            </w:r>
          </w:p>
        </w:tc>
      </w:tr>
      <w:tr w:rsidR="00C73C53" w:rsidRPr="00210478" w14:paraId="7F8D8A08" w14:textId="77777777" w:rsidTr="00BF3FD9">
        <w:tc>
          <w:tcPr>
            <w:tcW w:w="2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EA7179" w14:textId="262F85DF" w:rsidR="00C73C53" w:rsidRPr="00210478" w:rsidRDefault="00AE200E" w:rsidP="00BF3FD9">
            <w:pPr>
              <w:pStyle w:val="ExhibitText"/>
              <w:widowControl w:val="0"/>
              <w:jc w:val="left"/>
              <w:rPr>
                <w:kern w:val="2"/>
                <w:lang w:val="en-CA"/>
              </w:rPr>
            </w:pPr>
            <w:r w:rsidRPr="00210478">
              <w:rPr>
                <w:kern w:val="2"/>
                <w:lang w:val="en-CA"/>
              </w:rPr>
              <w:t>P</w:t>
            </w:r>
            <w:r w:rsidR="00C73C53" w:rsidRPr="00210478">
              <w:rPr>
                <w:kern w:val="2"/>
                <w:lang w:val="en-CA"/>
              </w:rPr>
              <w:t>enetrate the Unorganized Retail Sector</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0B0FFDF0" w14:textId="25FB6C37" w:rsidR="00C73C53" w:rsidRPr="00210478" w:rsidRDefault="00C73C53" w:rsidP="009910A6">
            <w:pPr>
              <w:pStyle w:val="ExhibitText"/>
              <w:widowControl w:val="0"/>
              <w:rPr>
                <w:kern w:val="2"/>
                <w:lang w:val="en-CA"/>
              </w:rPr>
            </w:pPr>
            <w:r w:rsidRPr="00210478">
              <w:rPr>
                <w:kern w:val="2"/>
                <w:lang w:val="en-CA"/>
              </w:rPr>
              <w:t xml:space="preserve">Bringing WhatsApp and online grocery delivery platform JioMart together </w:t>
            </w:r>
            <w:r w:rsidR="00AE200E" w:rsidRPr="00210478">
              <w:rPr>
                <w:kern w:val="2"/>
                <w:lang w:val="en-CA"/>
              </w:rPr>
              <w:t xml:space="preserve">allowed </w:t>
            </w:r>
            <w:r w:rsidRPr="00210478">
              <w:rPr>
                <w:kern w:val="2"/>
                <w:lang w:val="en-CA"/>
              </w:rPr>
              <w:t xml:space="preserve">Facebook to connect millions of consumers with </w:t>
            </w:r>
            <w:r w:rsidR="00AE200E" w:rsidRPr="00210478">
              <w:rPr>
                <w:kern w:val="2"/>
                <w:lang w:val="en-CA"/>
              </w:rPr>
              <w:t>neighbourhood</w:t>
            </w:r>
            <w:r w:rsidRPr="00210478">
              <w:rPr>
                <w:kern w:val="2"/>
                <w:lang w:val="en-CA"/>
              </w:rPr>
              <w:t xml:space="preserve"> </w:t>
            </w:r>
            <w:r w:rsidRPr="00210478">
              <w:rPr>
                <w:i/>
                <w:iCs/>
                <w:kern w:val="2"/>
                <w:lang w:val="en-CA"/>
              </w:rPr>
              <w:t>kirana</w:t>
            </w:r>
            <w:r w:rsidRPr="00210478">
              <w:rPr>
                <w:kern w:val="2"/>
                <w:lang w:val="en-CA"/>
              </w:rPr>
              <w:t xml:space="preserve"> stores and the other small businesses that continue</w:t>
            </w:r>
            <w:r w:rsidR="00AE200E" w:rsidRPr="00210478">
              <w:rPr>
                <w:kern w:val="2"/>
                <w:lang w:val="en-CA"/>
              </w:rPr>
              <w:t>d</w:t>
            </w:r>
            <w:r w:rsidRPr="00210478">
              <w:rPr>
                <w:kern w:val="2"/>
                <w:lang w:val="en-CA"/>
              </w:rPr>
              <w:t xml:space="preserve"> to be the backbone of India’s unorganized retail sector. Industry estimates </w:t>
            </w:r>
            <w:r w:rsidR="00AE200E" w:rsidRPr="00210478">
              <w:rPr>
                <w:kern w:val="2"/>
                <w:lang w:val="en-CA"/>
              </w:rPr>
              <w:t xml:space="preserve">indicated </w:t>
            </w:r>
            <w:r w:rsidRPr="00210478">
              <w:rPr>
                <w:kern w:val="2"/>
                <w:lang w:val="en-CA"/>
              </w:rPr>
              <w:t xml:space="preserve">that the target audience was likely to be approximately 60 million small businesses across the country. Reliance </w:t>
            </w:r>
            <w:r w:rsidR="00AE200E" w:rsidRPr="00210478">
              <w:rPr>
                <w:kern w:val="2"/>
                <w:lang w:val="en-CA"/>
              </w:rPr>
              <w:t xml:space="preserve">termed </w:t>
            </w:r>
            <w:r w:rsidRPr="00210478">
              <w:rPr>
                <w:kern w:val="2"/>
                <w:lang w:val="en-CA"/>
              </w:rPr>
              <w:t xml:space="preserve">this business model “new commerce.” The model </w:t>
            </w:r>
            <w:r w:rsidR="00AE200E" w:rsidRPr="00210478">
              <w:rPr>
                <w:kern w:val="2"/>
                <w:lang w:val="en-CA"/>
              </w:rPr>
              <w:t xml:space="preserve">aimed </w:t>
            </w:r>
            <w:r w:rsidRPr="00210478">
              <w:rPr>
                <w:kern w:val="2"/>
                <w:lang w:val="en-CA"/>
              </w:rPr>
              <w:t xml:space="preserve">for inclusive growth that </w:t>
            </w:r>
            <w:r w:rsidR="00AE200E" w:rsidRPr="00210478">
              <w:rPr>
                <w:kern w:val="2"/>
                <w:lang w:val="en-CA"/>
              </w:rPr>
              <w:t xml:space="preserve">included </w:t>
            </w:r>
            <w:r w:rsidRPr="00210478">
              <w:rPr>
                <w:kern w:val="2"/>
                <w:lang w:val="en-CA"/>
              </w:rPr>
              <w:t>the kirana stores rather than perceiving them as a threat.</w:t>
            </w:r>
          </w:p>
        </w:tc>
      </w:tr>
      <w:tr w:rsidR="00C73C53" w:rsidRPr="00210478" w14:paraId="349F1BE0" w14:textId="77777777" w:rsidTr="00BF3FD9">
        <w:tc>
          <w:tcPr>
            <w:tcW w:w="2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5530C" w14:textId="77777777" w:rsidR="00C73C53" w:rsidRPr="00210478" w:rsidRDefault="00C73C53" w:rsidP="00BF3FD9">
            <w:pPr>
              <w:pStyle w:val="ExhibitText"/>
              <w:keepNext/>
              <w:keepLines/>
              <w:jc w:val="left"/>
              <w:rPr>
                <w:kern w:val="2"/>
                <w:lang w:val="en-CA"/>
              </w:rPr>
            </w:pPr>
            <w:r w:rsidRPr="00210478">
              <w:rPr>
                <w:kern w:val="2"/>
                <w:lang w:val="en-CA"/>
              </w:rPr>
              <w:t>Enable Social Commerce</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257FD871" w14:textId="6F8F8CC2" w:rsidR="00C73C53" w:rsidRPr="00210478" w:rsidRDefault="00C73C53" w:rsidP="00732E20">
            <w:pPr>
              <w:pStyle w:val="ExhibitText"/>
              <w:keepNext/>
              <w:keepLines/>
              <w:rPr>
                <w:kern w:val="2"/>
                <w:lang w:val="en-CA"/>
              </w:rPr>
            </w:pPr>
            <w:r w:rsidRPr="00210478">
              <w:rPr>
                <w:kern w:val="2"/>
                <w:lang w:val="en-CA"/>
              </w:rPr>
              <w:t xml:space="preserve">Facebook </w:t>
            </w:r>
            <w:r w:rsidR="00AE200E" w:rsidRPr="00210478">
              <w:rPr>
                <w:kern w:val="2"/>
                <w:lang w:val="en-CA"/>
              </w:rPr>
              <w:t xml:space="preserve">could </w:t>
            </w:r>
            <w:r w:rsidRPr="00210478">
              <w:rPr>
                <w:kern w:val="2"/>
                <w:lang w:val="en-CA"/>
              </w:rPr>
              <w:t xml:space="preserve">facilitate a burgeoning social media marketplace in which resellers, SMBs, and micro-entrepreneurs </w:t>
            </w:r>
            <w:r w:rsidR="00AE200E" w:rsidRPr="00210478">
              <w:rPr>
                <w:kern w:val="2"/>
                <w:lang w:val="en-CA"/>
              </w:rPr>
              <w:t xml:space="preserve">could </w:t>
            </w:r>
            <w:r w:rsidRPr="00210478">
              <w:rPr>
                <w:kern w:val="2"/>
                <w:lang w:val="en-CA"/>
              </w:rPr>
              <w:t xml:space="preserve">connect with potential customers or buyers. This was not the first time Facebook </w:t>
            </w:r>
            <w:r w:rsidR="00AE200E" w:rsidRPr="00210478">
              <w:rPr>
                <w:kern w:val="2"/>
                <w:lang w:val="en-CA"/>
              </w:rPr>
              <w:t xml:space="preserve">had </w:t>
            </w:r>
            <w:r w:rsidRPr="00210478">
              <w:rPr>
                <w:kern w:val="2"/>
                <w:lang w:val="en-CA"/>
              </w:rPr>
              <w:t>shown an interest in this growing community. In 2019, it bought a minority stake in Meesho, one of India’s fastest-growing social commerce platforms.</w:t>
            </w:r>
          </w:p>
        </w:tc>
      </w:tr>
      <w:tr w:rsidR="001A659A" w:rsidRPr="00210478" w14:paraId="16A4DBE4" w14:textId="77777777" w:rsidTr="00BF3FD9">
        <w:tc>
          <w:tcPr>
            <w:tcW w:w="2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D3C63" w14:textId="77777777" w:rsidR="00C73C53" w:rsidRPr="00210478" w:rsidRDefault="00C73C53" w:rsidP="00BF3FD9">
            <w:pPr>
              <w:pStyle w:val="ExhibitText"/>
              <w:widowControl w:val="0"/>
              <w:jc w:val="left"/>
              <w:rPr>
                <w:kern w:val="2"/>
                <w:lang w:val="en-CA"/>
              </w:rPr>
            </w:pPr>
            <w:r w:rsidRPr="00210478">
              <w:rPr>
                <w:kern w:val="2"/>
                <w:lang w:val="en-CA"/>
              </w:rPr>
              <w:t>Drive Digital Payments</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4C027DE7" w14:textId="1C80B012" w:rsidR="001A659A" w:rsidRPr="00210478" w:rsidRDefault="00C73C53" w:rsidP="00732E20">
            <w:pPr>
              <w:pStyle w:val="ExhibitText"/>
              <w:widowControl w:val="0"/>
              <w:rPr>
                <w:kern w:val="2"/>
                <w:lang w:val="en-CA"/>
              </w:rPr>
            </w:pPr>
            <w:r w:rsidRPr="00210478">
              <w:rPr>
                <w:kern w:val="2"/>
                <w:lang w:val="en-CA"/>
              </w:rPr>
              <w:t>The deal was also expected to help Jio and Facebook compete with digital payment financial technology players</w:t>
            </w:r>
            <w:r w:rsidR="00AE200E" w:rsidRPr="00210478">
              <w:rPr>
                <w:kern w:val="2"/>
                <w:lang w:val="en-CA"/>
              </w:rPr>
              <w:t>—</w:t>
            </w:r>
            <w:r w:rsidRPr="00210478">
              <w:rPr>
                <w:kern w:val="2"/>
                <w:lang w:val="en-CA"/>
              </w:rPr>
              <w:t>such as Walmart-owned PhonePe, Alibaba-backed Paytm, Google Pay, and Amazon Pay</w:t>
            </w:r>
            <w:r w:rsidR="00AE200E" w:rsidRPr="00210478">
              <w:rPr>
                <w:kern w:val="2"/>
                <w:lang w:val="en-CA"/>
              </w:rPr>
              <w:t>—</w:t>
            </w:r>
            <w:r w:rsidRPr="00210478">
              <w:rPr>
                <w:kern w:val="2"/>
                <w:lang w:val="en-CA"/>
              </w:rPr>
              <w:t xml:space="preserve">in the Indian </w:t>
            </w:r>
            <w:r w:rsidR="00AE200E" w:rsidRPr="00210478">
              <w:rPr>
                <w:kern w:val="2"/>
                <w:lang w:val="en-CA"/>
              </w:rPr>
              <w:t>digital</w:t>
            </w:r>
            <w:r w:rsidR="006D2C5A" w:rsidRPr="00210478">
              <w:rPr>
                <w:kern w:val="2"/>
                <w:lang w:val="en-CA"/>
              </w:rPr>
              <w:t xml:space="preserve"> payment</w:t>
            </w:r>
            <w:r w:rsidRPr="00210478">
              <w:rPr>
                <w:kern w:val="2"/>
                <w:lang w:val="en-CA"/>
              </w:rPr>
              <w:t xml:space="preserve"> space, which </w:t>
            </w:r>
            <w:r w:rsidR="00AE200E" w:rsidRPr="00210478">
              <w:rPr>
                <w:kern w:val="2"/>
                <w:lang w:val="en-CA"/>
              </w:rPr>
              <w:t xml:space="preserve">was </w:t>
            </w:r>
            <w:r w:rsidRPr="00210478">
              <w:rPr>
                <w:kern w:val="2"/>
                <w:lang w:val="en-CA"/>
              </w:rPr>
              <w:t xml:space="preserve">expected to increase </w:t>
            </w:r>
            <w:r w:rsidR="007E6330" w:rsidRPr="00210478">
              <w:rPr>
                <w:kern w:val="2"/>
                <w:lang w:val="en-CA"/>
              </w:rPr>
              <w:t>fivefold</w:t>
            </w:r>
            <w:r w:rsidRPr="00210478">
              <w:rPr>
                <w:kern w:val="2"/>
                <w:lang w:val="en-CA"/>
              </w:rPr>
              <w:t xml:space="preserve"> to reach </w:t>
            </w:r>
            <w:r w:rsidR="00797DC1" w:rsidRPr="00210478">
              <w:rPr>
                <w:kern w:val="2"/>
                <w:lang w:val="en-CA"/>
              </w:rPr>
              <w:t>US</w:t>
            </w:r>
            <w:r w:rsidR="00AE200E" w:rsidRPr="00210478">
              <w:rPr>
                <w:kern w:val="2"/>
                <w:lang w:val="en-CA"/>
              </w:rPr>
              <w:t xml:space="preserve">$1 </w:t>
            </w:r>
            <w:r w:rsidRPr="00210478">
              <w:rPr>
                <w:kern w:val="2"/>
                <w:lang w:val="en-CA"/>
              </w:rPr>
              <w:t xml:space="preserve">trillion by 2023. WhatsApp Pay was launched in India on February </w:t>
            </w:r>
            <w:r w:rsidR="00AE200E" w:rsidRPr="00210478">
              <w:rPr>
                <w:kern w:val="2"/>
                <w:lang w:val="en-CA"/>
              </w:rPr>
              <w:t xml:space="preserve">7, </w:t>
            </w:r>
            <w:r w:rsidRPr="00210478">
              <w:rPr>
                <w:kern w:val="2"/>
                <w:lang w:val="en-CA"/>
              </w:rPr>
              <w:t xml:space="preserve">2020. Although it </w:t>
            </w:r>
            <w:r w:rsidR="00AE200E" w:rsidRPr="00210478">
              <w:rPr>
                <w:kern w:val="2"/>
                <w:lang w:val="en-CA"/>
              </w:rPr>
              <w:t xml:space="preserve">had </w:t>
            </w:r>
            <w:r w:rsidRPr="00210478">
              <w:rPr>
                <w:kern w:val="2"/>
                <w:lang w:val="en-CA"/>
              </w:rPr>
              <w:t xml:space="preserve">faced regulatory issues around data localization, efforts </w:t>
            </w:r>
            <w:r w:rsidR="00AE200E" w:rsidRPr="00210478">
              <w:rPr>
                <w:kern w:val="2"/>
                <w:lang w:val="en-CA"/>
              </w:rPr>
              <w:t xml:space="preserve">were </w:t>
            </w:r>
            <w:r w:rsidRPr="00210478">
              <w:rPr>
                <w:kern w:val="2"/>
                <w:lang w:val="en-CA"/>
              </w:rPr>
              <w:t>being taken to get regulatory approval. The deal could allow WhatsApp Pay to compete with services such as Google Pay, PhonePe, and Pay</w:t>
            </w:r>
            <w:r w:rsidR="00732E20" w:rsidRPr="00210478">
              <w:rPr>
                <w:kern w:val="2"/>
                <w:lang w:val="en-CA"/>
              </w:rPr>
              <w:t>tm</w:t>
            </w:r>
            <w:r w:rsidRPr="00210478">
              <w:rPr>
                <w:kern w:val="2"/>
                <w:lang w:val="en-CA"/>
              </w:rPr>
              <w:t xml:space="preserve">. Frost &amp; Sullivan’s analysis indicated that WhatsApp </w:t>
            </w:r>
            <w:r w:rsidR="00AE200E" w:rsidRPr="00210478">
              <w:rPr>
                <w:kern w:val="2"/>
                <w:lang w:val="en-CA"/>
              </w:rPr>
              <w:t xml:space="preserve">would </w:t>
            </w:r>
            <w:r w:rsidRPr="00210478">
              <w:rPr>
                <w:kern w:val="2"/>
                <w:lang w:val="en-CA"/>
              </w:rPr>
              <w:t xml:space="preserve">eventually allow consumers to pay for items bought on JioMart. </w:t>
            </w:r>
          </w:p>
        </w:tc>
      </w:tr>
      <w:tr w:rsidR="001A659A" w:rsidRPr="00210478" w14:paraId="1882D236" w14:textId="77777777" w:rsidTr="00BF3FD9">
        <w:tc>
          <w:tcPr>
            <w:tcW w:w="2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946C8E" w14:textId="77777777" w:rsidR="001A659A" w:rsidRPr="00210478" w:rsidRDefault="001A659A" w:rsidP="00BF3FD9">
            <w:pPr>
              <w:pStyle w:val="ExhibitText"/>
              <w:widowControl w:val="0"/>
              <w:jc w:val="left"/>
              <w:rPr>
                <w:kern w:val="2"/>
                <w:lang w:val="en-CA"/>
              </w:rPr>
            </w:pPr>
            <w:r w:rsidRPr="00210478">
              <w:rPr>
                <w:kern w:val="2"/>
                <w:lang w:val="en-CA"/>
              </w:rPr>
              <w:t>Expand Economic Opportunities</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52155C4D" w14:textId="142830C6" w:rsidR="001A659A" w:rsidRPr="00210478" w:rsidRDefault="001A659A" w:rsidP="00732E20">
            <w:pPr>
              <w:pStyle w:val="ExhibitText"/>
              <w:widowControl w:val="0"/>
              <w:rPr>
                <w:kern w:val="2"/>
                <w:lang w:val="en-CA"/>
              </w:rPr>
            </w:pPr>
            <w:r w:rsidRPr="00210478">
              <w:rPr>
                <w:kern w:val="2"/>
                <w:lang w:val="en-CA"/>
              </w:rPr>
              <w:t xml:space="preserve">This partnership </w:t>
            </w:r>
            <w:r w:rsidR="00AE200E" w:rsidRPr="00210478">
              <w:rPr>
                <w:kern w:val="2"/>
                <w:lang w:val="en-CA"/>
              </w:rPr>
              <w:t xml:space="preserve">would </w:t>
            </w:r>
            <w:r w:rsidRPr="00210478">
              <w:rPr>
                <w:kern w:val="2"/>
                <w:lang w:val="en-CA"/>
              </w:rPr>
              <w:t xml:space="preserve">expand Facebook’s economic opportunities, especially its digital advertising platform, in India. This partnership also </w:t>
            </w:r>
            <w:r w:rsidR="00AE200E" w:rsidRPr="00210478">
              <w:rPr>
                <w:kern w:val="2"/>
                <w:lang w:val="en-CA"/>
              </w:rPr>
              <w:t xml:space="preserve">augured </w:t>
            </w:r>
            <w:r w:rsidRPr="00210478">
              <w:rPr>
                <w:kern w:val="2"/>
                <w:lang w:val="en-CA"/>
              </w:rPr>
              <w:t xml:space="preserve">well for India, where WhatsApp </w:t>
            </w:r>
            <w:r w:rsidR="00AE200E" w:rsidRPr="00210478">
              <w:rPr>
                <w:kern w:val="2"/>
                <w:lang w:val="en-CA"/>
              </w:rPr>
              <w:t xml:space="preserve">was </w:t>
            </w:r>
            <w:r w:rsidRPr="00210478">
              <w:rPr>
                <w:kern w:val="2"/>
                <w:lang w:val="en-CA"/>
              </w:rPr>
              <w:t xml:space="preserve">the top messaging app. WhatsApp and Facebook </w:t>
            </w:r>
            <w:r w:rsidR="00AE200E" w:rsidRPr="00210478">
              <w:rPr>
                <w:kern w:val="2"/>
                <w:lang w:val="en-CA"/>
              </w:rPr>
              <w:t xml:space="preserve">had </w:t>
            </w:r>
            <w:r w:rsidRPr="00210478">
              <w:rPr>
                <w:kern w:val="2"/>
                <w:lang w:val="en-CA"/>
              </w:rPr>
              <w:t xml:space="preserve">helped to provide </w:t>
            </w:r>
            <w:r w:rsidR="00AE200E" w:rsidRPr="00210478">
              <w:rPr>
                <w:kern w:val="2"/>
                <w:lang w:val="en-CA"/>
              </w:rPr>
              <w:t xml:space="preserve">Internet </w:t>
            </w:r>
            <w:r w:rsidRPr="00210478">
              <w:rPr>
                <w:kern w:val="2"/>
                <w:lang w:val="en-CA"/>
              </w:rPr>
              <w:t xml:space="preserve">access to millions, and this partnership </w:t>
            </w:r>
            <w:r w:rsidR="00AE200E" w:rsidRPr="00210478">
              <w:rPr>
                <w:kern w:val="2"/>
                <w:lang w:val="en-CA"/>
              </w:rPr>
              <w:t xml:space="preserve">would </w:t>
            </w:r>
            <w:r w:rsidRPr="00210478">
              <w:rPr>
                <w:kern w:val="2"/>
                <w:lang w:val="en-CA"/>
              </w:rPr>
              <w:t>continue to accelerate the shift toward digitization. Over the long term, this could also have a positive effect on employment, with new supply chain and delivery jobs added.</w:t>
            </w:r>
          </w:p>
        </w:tc>
      </w:tr>
      <w:tr w:rsidR="001A659A" w:rsidRPr="00210478" w14:paraId="750FD139" w14:textId="77777777" w:rsidTr="00BF3FD9">
        <w:tc>
          <w:tcPr>
            <w:tcW w:w="2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C72C18" w14:textId="679FE1B5" w:rsidR="001A659A" w:rsidRPr="00210478" w:rsidRDefault="00732E20" w:rsidP="00BF3FD9">
            <w:pPr>
              <w:pStyle w:val="ExhibitText"/>
              <w:widowControl w:val="0"/>
              <w:jc w:val="left"/>
              <w:rPr>
                <w:lang w:val="en-CA"/>
              </w:rPr>
            </w:pPr>
            <w:r w:rsidRPr="00210478">
              <w:rPr>
                <w:lang w:val="en-CA"/>
              </w:rPr>
              <w:t xml:space="preserve">Leverage </w:t>
            </w:r>
            <w:r w:rsidR="001A659A" w:rsidRPr="00210478">
              <w:rPr>
                <w:lang w:val="en-CA"/>
              </w:rPr>
              <w:t>India’s Internet</w:t>
            </w:r>
          </w:p>
        </w:tc>
        <w:tc>
          <w:tcPr>
            <w:tcW w:w="7087" w:type="dxa"/>
            <w:tcBorders>
              <w:top w:val="single" w:sz="4" w:space="0" w:color="auto"/>
              <w:left w:val="single" w:sz="4" w:space="0" w:color="auto"/>
              <w:bottom w:val="single" w:sz="4" w:space="0" w:color="auto"/>
              <w:right w:val="single" w:sz="4" w:space="0" w:color="auto"/>
            </w:tcBorders>
            <w:shd w:val="clear" w:color="auto" w:fill="auto"/>
            <w:hideMark/>
          </w:tcPr>
          <w:p w14:paraId="0CF383B1" w14:textId="6F94FD27" w:rsidR="001A659A" w:rsidRPr="00210478" w:rsidRDefault="001A659A" w:rsidP="00732E20">
            <w:pPr>
              <w:pStyle w:val="ExhibitText"/>
              <w:widowControl w:val="0"/>
              <w:rPr>
                <w:kern w:val="2"/>
                <w:lang w:val="en-CA"/>
              </w:rPr>
            </w:pPr>
            <w:r w:rsidRPr="00210478">
              <w:rPr>
                <w:lang w:val="en-CA"/>
              </w:rPr>
              <w:t xml:space="preserve">Jio </w:t>
            </w:r>
            <w:r w:rsidR="00732E20" w:rsidRPr="00210478">
              <w:rPr>
                <w:lang w:val="en-CA"/>
              </w:rPr>
              <w:t xml:space="preserve">had </w:t>
            </w:r>
            <w:r w:rsidRPr="00210478">
              <w:rPr>
                <w:lang w:val="en-CA"/>
              </w:rPr>
              <w:t xml:space="preserve">built a future-proof infrastructure. Broadband </w:t>
            </w:r>
            <w:r w:rsidR="00AE200E" w:rsidRPr="00210478">
              <w:rPr>
                <w:lang w:val="en-CA"/>
              </w:rPr>
              <w:t xml:space="preserve">Internet </w:t>
            </w:r>
            <w:r w:rsidRPr="00210478">
              <w:rPr>
                <w:lang w:val="en-CA"/>
              </w:rPr>
              <w:t xml:space="preserve">in Indian homes and </w:t>
            </w:r>
            <w:r w:rsidRPr="00210478">
              <w:rPr>
                <w:kern w:val="2"/>
                <w:lang w:val="en-CA"/>
              </w:rPr>
              <w:t xml:space="preserve">small and medium-sized enterprises would be powered by 5G and </w:t>
            </w:r>
            <w:r w:rsidR="00732E20" w:rsidRPr="00210478">
              <w:rPr>
                <w:kern w:val="2"/>
                <w:lang w:val="en-CA"/>
              </w:rPr>
              <w:t>pan-</w:t>
            </w:r>
            <w:r w:rsidRPr="00210478">
              <w:rPr>
                <w:kern w:val="2"/>
                <w:lang w:val="en-CA"/>
              </w:rPr>
              <w:t>India</w:t>
            </w:r>
            <w:r w:rsidR="00732E20" w:rsidRPr="00210478">
              <w:rPr>
                <w:kern w:val="2"/>
                <w:lang w:val="en-CA"/>
              </w:rPr>
              <w:t>n</w:t>
            </w:r>
            <w:r w:rsidRPr="00210478">
              <w:rPr>
                <w:kern w:val="2"/>
                <w:lang w:val="en-CA"/>
              </w:rPr>
              <w:t xml:space="preserve"> </w:t>
            </w:r>
            <w:r w:rsidR="00732E20" w:rsidRPr="00210478">
              <w:rPr>
                <w:kern w:val="2"/>
                <w:lang w:val="en-CA"/>
              </w:rPr>
              <w:t>fibre-</w:t>
            </w:r>
            <w:r w:rsidRPr="00210478">
              <w:rPr>
                <w:kern w:val="2"/>
                <w:lang w:val="en-CA"/>
              </w:rPr>
              <w:t xml:space="preserve">optic cable. With this alliance, Facebook </w:t>
            </w:r>
            <w:r w:rsidR="00732E20" w:rsidRPr="00210478">
              <w:rPr>
                <w:kern w:val="2"/>
                <w:lang w:val="en-CA"/>
              </w:rPr>
              <w:t xml:space="preserve">got </w:t>
            </w:r>
            <w:r w:rsidRPr="00210478">
              <w:rPr>
                <w:kern w:val="2"/>
                <w:lang w:val="en-CA"/>
              </w:rPr>
              <w:t xml:space="preserve">to own a stake in India’s </w:t>
            </w:r>
            <w:r w:rsidR="00AE200E" w:rsidRPr="00210478">
              <w:rPr>
                <w:kern w:val="2"/>
                <w:lang w:val="en-CA"/>
              </w:rPr>
              <w:t xml:space="preserve">Internet </w:t>
            </w:r>
            <w:r w:rsidRPr="00210478">
              <w:rPr>
                <w:kern w:val="2"/>
                <w:lang w:val="en-CA"/>
              </w:rPr>
              <w:t xml:space="preserve">and communications infrastructure. Regarding the Facebook–Jio Platforms deal, the two companies could leverage each other’s strengths to build a connected ecosystem comprising payments, telecom, and </w:t>
            </w:r>
            <w:r w:rsidR="00CC44BB" w:rsidRPr="00210478">
              <w:rPr>
                <w:kern w:val="2"/>
                <w:lang w:val="en-CA"/>
              </w:rPr>
              <w:t xml:space="preserve">off-line </w:t>
            </w:r>
            <w:r w:rsidRPr="00210478">
              <w:rPr>
                <w:kern w:val="2"/>
                <w:lang w:val="en-CA"/>
              </w:rPr>
              <w:t>and online commerce in a previously unseen manner.</w:t>
            </w:r>
          </w:p>
        </w:tc>
      </w:tr>
    </w:tbl>
    <w:p w14:paraId="7C9EB694" w14:textId="0E0DF4DA" w:rsidR="00E63163" w:rsidRPr="00210478" w:rsidRDefault="00E63163" w:rsidP="00653012">
      <w:pPr>
        <w:pStyle w:val="Footnote"/>
        <w:rPr>
          <w:lang w:val="en-CA"/>
        </w:rPr>
      </w:pPr>
    </w:p>
    <w:p w14:paraId="5A6BC685" w14:textId="41C0ACD7" w:rsidR="00AE200E" w:rsidRPr="00210478" w:rsidRDefault="00AE200E" w:rsidP="001A659A">
      <w:pPr>
        <w:pStyle w:val="Footnote"/>
        <w:rPr>
          <w:lang w:val="en-CA"/>
        </w:rPr>
      </w:pPr>
      <w:r w:rsidRPr="00210478">
        <w:rPr>
          <w:lang w:val="en-CA"/>
        </w:rPr>
        <w:t>Note: SMB = small and medium-sized businesses</w:t>
      </w:r>
      <w:r w:rsidR="00732E20" w:rsidRPr="00210478">
        <w:rPr>
          <w:lang w:val="en-CA"/>
        </w:rPr>
        <w:t>.</w:t>
      </w:r>
    </w:p>
    <w:p w14:paraId="201C9E6C" w14:textId="6B552DA5" w:rsidR="007F6D29" w:rsidRPr="00210478" w:rsidRDefault="001A659A" w:rsidP="001A659A">
      <w:pPr>
        <w:pStyle w:val="Footnote"/>
        <w:rPr>
          <w:rStyle w:val="FootnoteChar"/>
          <w:rFonts w:eastAsia="Calibri"/>
          <w:lang w:val="en-CA"/>
        </w:rPr>
      </w:pPr>
      <w:r w:rsidRPr="00210478">
        <w:rPr>
          <w:lang w:val="en-CA"/>
        </w:rPr>
        <w:t xml:space="preserve">Source: Compiled by </w:t>
      </w:r>
      <w:r w:rsidR="0043666F" w:rsidRPr="00210478">
        <w:rPr>
          <w:lang w:val="en-CA"/>
        </w:rPr>
        <w:t xml:space="preserve">the </w:t>
      </w:r>
      <w:r w:rsidRPr="00210478">
        <w:rPr>
          <w:lang w:val="en-CA"/>
        </w:rPr>
        <w:t>case authors</w:t>
      </w:r>
      <w:r w:rsidR="00BD0695" w:rsidRPr="00210478">
        <w:rPr>
          <w:lang w:val="en-CA"/>
        </w:rPr>
        <w:t xml:space="preserve"> using data from </w:t>
      </w:r>
      <w:r w:rsidR="00BD0695" w:rsidRPr="00210478">
        <w:rPr>
          <w:rStyle w:val="FootnoteChar"/>
          <w:rFonts w:eastAsia="Calibri"/>
          <w:lang w:val="en-CA"/>
        </w:rPr>
        <w:t>Kiran Kumar, “</w:t>
      </w:r>
      <w:r w:rsidR="0043666F" w:rsidRPr="00210478">
        <w:rPr>
          <w:rStyle w:val="FootnoteChar"/>
          <w:rFonts w:eastAsia="Calibri"/>
          <w:lang w:val="en-CA"/>
        </w:rPr>
        <w:t>Five Reasons the Reliance Jio Deal Is a Win-Win for Facebook</w:t>
      </w:r>
      <w:r w:rsidR="00BD0695" w:rsidRPr="00210478">
        <w:rPr>
          <w:rStyle w:val="FootnoteChar"/>
          <w:rFonts w:eastAsia="Calibri"/>
          <w:lang w:val="en-CA"/>
        </w:rPr>
        <w:t xml:space="preserve">,” Frost &amp; Sullivan, April 23, 2020, accessed May 22, 2020, </w:t>
      </w:r>
      <w:r w:rsidR="007F6D29" w:rsidRPr="00210478">
        <w:rPr>
          <w:rStyle w:val="FootnoteChar"/>
          <w:rFonts w:eastAsia="Calibri"/>
          <w:lang w:val="en-CA"/>
        </w:rPr>
        <w:t>https://ww2.frost.com/frost-perspectives/five-reasons-the-reliance-jio-deal-is-a-win-win-for-facebook/#:~:text=Frost%20%26%20Sullivan's%20analysis%20indicates%</w:t>
      </w:r>
      <w:r w:rsidR="00BD0695" w:rsidRPr="00210478">
        <w:rPr>
          <w:rStyle w:val="FootnoteChar"/>
          <w:rFonts w:eastAsia="Calibri"/>
          <w:lang w:val="en-CA"/>
        </w:rPr>
        <w:t>20that,the%</w:t>
      </w:r>
    </w:p>
    <w:p w14:paraId="5B65BE3F" w14:textId="284FFFFF" w:rsidR="001A659A" w:rsidRPr="00210478" w:rsidRDefault="00BD0695" w:rsidP="001A659A">
      <w:pPr>
        <w:pStyle w:val="Footnote"/>
        <w:rPr>
          <w:lang w:val="en-CA"/>
        </w:rPr>
      </w:pPr>
      <w:r w:rsidRPr="00210478">
        <w:rPr>
          <w:rStyle w:val="FootnoteChar"/>
          <w:rFonts w:eastAsia="Calibri"/>
          <w:lang w:val="en-CA"/>
        </w:rPr>
        <w:t>20messaging%20app%20as%20well.&amp;text=WhatsApp%20and%20Facebook%20have%20helped,shift%2.</w:t>
      </w:r>
    </w:p>
    <w:p w14:paraId="680984A6" w14:textId="77777777" w:rsidR="00AE200E" w:rsidRPr="00210478" w:rsidRDefault="00AE200E" w:rsidP="001A659A">
      <w:pPr>
        <w:pStyle w:val="Footnote"/>
        <w:rPr>
          <w:rFonts w:ascii="Times New Roman" w:hAnsi="Times New Roman" w:cs="Times New Roman"/>
          <w:color w:val="000000"/>
          <w:sz w:val="20"/>
          <w:szCs w:val="20"/>
          <w:lang w:val="en-CA"/>
        </w:rPr>
      </w:pPr>
    </w:p>
    <w:p w14:paraId="24B2E289" w14:textId="78B75D48" w:rsidR="00E63163" w:rsidRPr="00210478" w:rsidRDefault="00E63163">
      <w:pPr>
        <w:spacing w:after="200" w:line="276" w:lineRule="auto"/>
        <w:rPr>
          <w:rFonts w:ascii="Arial" w:hAnsi="Arial" w:cs="Arial"/>
          <w:sz w:val="17"/>
          <w:szCs w:val="17"/>
          <w:lang w:val="en-CA"/>
        </w:rPr>
      </w:pPr>
      <w:r w:rsidRPr="00210478">
        <w:rPr>
          <w:lang w:val="en-CA"/>
        </w:rPr>
        <w:br w:type="page"/>
      </w:r>
    </w:p>
    <w:p w14:paraId="69405CB6" w14:textId="520AB572" w:rsidR="001A659A" w:rsidRPr="00210478" w:rsidRDefault="001A659A" w:rsidP="00E63163">
      <w:pPr>
        <w:pStyle w:val="ExhibitHeading"/>
        <w:rPr>
          <w:lang w:val="en-CA"/>
        </w:rPr>
      </w:pPr>
      <w:r w:rsidRPr="00210478">
        <w:rPr>
          <w:lang w:val="en-CA"/>
        </w:rPr>
        <w:lastRenderedPageBreak/>
        <w:t>EXH</w:t>
      </w:r>
      <w:r w:rsidR="00C73C53" w:rsidRPr="00210478">
        <w:rPr>
          <w:lang w:val="en-CA"/>
        </w:rPr>
        <w:t>i</w:t>
      </w:r>
      <w:r w:rsidRPr="00210478">
        <w:rPr>
          <w:lang w:val="en-CA"/>
        </w:rPr>
        <w:t>BIT 7: JIO’S PRESENCE IN THE INDIAN MARKET</w:t>
      </w:r>
    </w:p>
    <w:p w14:paraId="6F651F06" w14:textId="77777777" w:rsidR="00E63163" w:rsidRPr="00210478" w:rsidRDefault="00E63163" w:rsidP="00E63163">
      <w:pPr>
        <w:pStyle w:val="ExhibitText"/>
        <w:rPr>
          <w:lang w:val="en-CA"/>
        </w:rPr>
      </w:pPr>
    </w:p>
    <w:p w14:paraId="6531AC8C" w14:textId="4348344B" w:rsidR="001A659A" w:rsidRPr="00210478" w:rsidRDefault="001A659A" w:rsidP="00E63163">
      <w:pPr>
        <w:pStyle w:val="ExhibitText"/>
        <w:jc w:val="center"/>
        <w:rPr>
          <w:kern w:val="2"/>
          <w:lang w:val="en-CA"/>
        </w:rPr>
      </w:pPr>
      <w:r w:rsidRPr="00210478">
        <w:rPr>
          <w:noProof/>
          <w:kern w:val="2"/>
          <w:lang w:val="en-IN" w:eastAsia="en-IN"/>
        </w:rPr>
        <w:drawing>
          <wp:inline distT="0" distB="0" distL="0" distR="0" wp14:anchorId="0E443368" wp14:editId="69943C9D">
            <wp:extent cx="5688574" cy="322118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1508" cy="3222843"/>
                    </a:xfrm>
                    <a:prstGeom prst="rect">
                      <a:avLst/>
                    </a:prstGeom>
                    <a:noFill/>
                    <a:ln>
                      <a:noFill/>
                    </a:ln>
                  </pic:spPr>
                </pic:pic>
              </a:graphicData>
            </a:graphic>
          </wp:inline>
        </w:drawing>
      </w:r>
    </w:p>
    <w:p w14:paraId="009B60B1" w14:textId="77777777" w:rsidR="00E63163" w:rsidRPr="00210478" w:rsidRDefault="00E63163" w:rsidP="00E63163">
      <w:pPr>
        <w:pStyle w:val="Footnote"/>
        <w:rPr>
          <w:lang w:val="en-CA"/>
        </w:rPr>
      </w:pPr>
    </w:p>
    <w:p w14:paraId="0D98ADD5" w14:textId="2D5E5A65" w:rsidR="009067F6" w:rsidRPr="00210478" w:rsidRDefault="009067F6" w:rsidP="00E63163">
      <w:pPr>
        <w:pStyle w:val="Footnote"/>
        <w:rPr>
          <w:lang w:val="en-CA"/>
        </w:rPr>
      </w:pPr>
      <w:r w:rsidRPr="00210478">
        <w:rPr>
          <w:lang w:val="en-CA"/>
        </w:rPr>
        <w:t xml:space="preserve">Note: FTTx = </w:t>
      </w:r>
      <w:r w:rsidR="004557B3" w:rsidRPr="00210478">
        <w:rPr>
          <w:color w:val="202124"/>
          <w:shd w:val="clear" w:color="auto" w:fill="FFFFFF"/>
          <w:lang w:val="en-CA"/>
        </w:rPr>
        <w:t>Fiber to the x</w:t>
      </w:r>
      <w:r w:rsidR="004557B3" w:rsidRPr="00210478" w:rsidDel="004557B3">
        <w:rPr>
          <w:lang w:val="en-CA"/>
        </w:rPr>
        <w:t xml:space="preserve"> </w:t>
      </w:r>
      <w:r w:rsidRPr="00210478">
        <w:rPr>
          <w:lang w:val="en-CA"/>
        </w:rPr>
        <w:t xml:space="preserve">; </w:t>
      </w:r>
      <w:r w:rsidR="00093743" w:rsidRPr="00210478">
        <w:rPr>
          <w:lang w:val="en-CA"/>
        </w:rPr>
        <w:t xml:space="preserve">IoT = Internet of things; AI = </w:t>
      </w:r>
      <w:r w:rsidR="00573EA9" w:rsidRPr="00210478">
        <w:rPr>
          <w:lang w:val="en-CA"/>
        </w:rPr>
        <w:t>Artificial intelligence</w:t>
      </w:r>
      <w:r w:rsidR="00573EA9" w:rsidRPr="00210478" w:rsidDel="00573EA9">
        <w:rPr>
          <w:lang w:val="en-CA"/>
        </w:rPr>
        <w:t xml:space="preserve"> </w:t>
      </w:r>
      <w:r w:rsidR="00093743" w:rsidRPr="00210478">
        <w:rPr>
          <w:lang w:val="en-CA"/>
        </w:rPr>
        <w:t xml:space="preserve">; AR = </w:t>
      </w:r>
      <w:r w:rsidR="00253F9B" w:rsidRPr="00210478">
        <w:rPr>
          <w:lang w:val="en-CA"/>
        </w:rPr>
        <w:t xml:space="preserve">Augmented reality </w:t>
      </w:r>
      <w:r w:rsidR="00093743" w:rsidRPr="00210478">
        <w:rPr>
          <w:lang w:val="en-CA"/>
        </w:rPr>
        <w:t xml:space="preserve">; VR = </w:t>
      </w:r>
      <w:r w:rsidR="00253F9B" w:rsidRPr="00210478">
        <w:rPr>
          <w:lang w:val="en-CA"/>
        </w:rPr>
        <w:t>Virtual reality</w:t>
      </w:r>
      <w:r w:rsidR="00093743" w:rsidRPr="00210478">
        <w:rPr>
          <w:lang w:val="en-CA"/>
        </w:rPr>
        <w:t xml:space="preserve">; PC = </w:t>
      </w:r>
      <w:r w:rsidR="007218A4" w:rsidRPr="00210478">
        <w:rPr>
          <w:lang w:val="en-CA"/>
        </w:rPr>
        <w:t>Personal Computer</w:t>
      </w:r>
      <w:r w:rsidR="00093743" w:rsidRPr="00210478">
        <w:rPr>
          <w:lang w:val="en-CA"/>
        </w:rPr>
        <w:t xml:space="preserve">; STB = </w:t>
      </w:r>
      <w:r w:rsidR="002F21CF" w:rsidRPr="00210478">
        <w:rPr>
          <w:color w:val="202124"/>
          <w:shd w:val="clear" w:color="auto" w:fill="FFFFFF"/>
          <w:lang w:val="en-CA"/>
        </w:rPr>
        <w:t>Set Top Box </w:t>
      </w:r>
      <w:r w:rsidR="002F21CF" w:rsidRPr="00210478" w:rsidDel="002F21CF">
        <w:rPr>
          <w:lang w:val="en-CA"/>
        </w:rPr>
        <w:t xml:space="preserve"> </w:t>
      </w:r>
      <w:r w:rsidR="00093743" w:rsidRPr="00210478">
        <w:rPr>
          <w:lang w:val="en-CA"/>
        </w:rPr>
        <w:t xml:space="preserve">; FSA = </w:t>
      </w:r>
      <w:r w:rsidR="00253F9B" w:rsidRPr="00210478">
        <w:rPr>
          <w:color w:val="202124"/>
          <w:shd w:val="clear" w:color="auto" w:fill="FFFFFF"/>
          <w:lang w:val="en-CA"/>
        </w:rPr>
        <w:t>Flexible spending account</w:t>
      </w:r>
      <w:r w:rsidR="00093743" w:rsidRPr="00210478">
        <w:rPr>
          <w:lang w:val="en-CA"/>
        </w:rPr>
        <w:t>.</w:t>
      </w:r>
    </w:p>
    <w:p w14:paraId="3DB56F6B" w14:textId="0CE9DDB4" w:rsidR="001A659A" w:rsidRPr="00210478" w:rsidRDefault="001A659A" w:rsidP="00E63163">
      <w:pPr>
        <w:pStyle w:val="Footnote"/>
        <w:rPr>
          <w:lang w:val="en-CA"/>
        </w:rPr>
      </w:pPr>
      <w:r w:rsidRPr="00210478">
        <w:rPr>
          <w:lang w:val="en-CA"/>
        </w:rPr>
        <w:t>Source: Company documents</w:t>
      </w:r>
      <w:r w:rsidR="009067F6" w:rsidRPr="00210478">
        <w:rPr>
          <w:lang w:val="en-CA"/>
        </w:rPr>
        <w:t>.</w:t>
      </w:r>
    </w:p>
    <w:p w14:paraId="74803FAC" w14:textId="77777777" w:rsidR="001A659A" w:rsidRPr="00210478" w:rsidRDefault="001A659A" w:rsidP="00E63163">
      <w:pPr>
        <w:pStyle w:val="Footnote"/>
        <w:rPr>
          <w:lang w:val="en-CA"/>
        </w:rPr>
      </w:pPr>
    </w:p>
    <w:p w14:paraId="51A9802F" w14:textId="7209AA96" w:rsidR="001A659A" w:rsidRPr="00210478" w:rsidRDefault="001A659A">
      <w:pPr>
        <w:spacing w:after="200" w:line="276" w:lineRule="auto"/>
        <w:rPr>
          <w:sz w:val="22"/>
          <w:szCs w:val="22"/>
          <w:lang w:val="en-CA"/>
        </w:rPr>
      </w:pPr>
      <w:r w:rsidRPr="00210478">
        <w:rPr>
          <w:lang w:val="en-CA"/>
        </w:rPr>
        <w:br w:type="page"/>
      </w:r>
    </w:p>
    <w:p w14:paraId="77E2331A" w14:textId="6BF31BED" w:rsidR="00B87DC0" w:rsidRPr="00210478" w:rsidRDefault="001A659A" w:rsidP="00E63163">
      <w:pPr>
        <w:pStyle w:val="ExhibitHeading"/>
        <w:jc w:val="left"/>
        <w:rPr>
          <w:lang w:val="en-CA"/>
        </w:rPr>
      </w:pPr>
      <w:r w:rsidRPr="00210478">
        <w:rPr>
          <w:lang w:val="en-CA"/>
        </w:rPr>
        <w:lastRenderedPageBreak/>
        <w:t>ENDNOTES</w:t>
      </w:r>
    </w:p>
    <w:sectPr w:rsidR="00B87DC0" w:rsidRPr="00210478" w:rsidSect="00751E0B">
      <w:headerReference w:type="default" r:id="rId13"/>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E41FB" w14:textId="77777777" w:rsidR="00935A5D" w:rsidRDefault="00935A5D" w:rsidP="00D75295">
      <w:r>
        <w:separator/>
      </w:r>
    </w:p>
  </w:endnote>
  <w:endnote w:type="continuationSeparator" w:id="0">
    <w:p w14:paraId="249F8286" w14:textId="77777777" w:rsidR="00935A5D" w:rsidRDefault="00935A5D" w:rsidP="00D75295">
      <w:r>
        <w:continuationSeparator/>
      </w:r>
    </w:p>
  </w:endnote>
  <w:endnote w:id="1">
    <w:p w14:paraId="665604FA" w14:textId="47EE3AC5" w:rsidR="00515731" w:rsidRPr="00A80472" w:rsidRDefault="00515731" w:rsidP="00E63163">
      <w:pPr>
        <w:pStyle w:val="Footnote"/>
        <w:rPr>
          <w:lang w:val="en-GB"/>
        </w:rPr>
      </w:pPr>
      <w:r w:rsidRPr="00A80472">
        <w:rPr>
          <w:rStyle w:val="EndnoteReference"/>
          <w:lang w:val="en-GB"/>
        </w:rPr>
        <w:endnoteRef/>
      </w:r>
      <w:r w:rsidRPr="00A80472">
        <w:rPr>
          <w:rStyle w:val="FootnoteChar"/>
          <w:rFonts w:eastAsia="Calibri"/>
          <w:szCs w:val="20"/>
          <w:lang w:val="en-GB"/>
        </w:rPr>
        <w:t xml:space="preserve"> “Reliance Jio–Facebook Partnership Will Accelerate India’s Digital Transformation: Mukesh Ambani,” </w:t>
      </w:r>
      <w:r w:rsidRPr="00A80472">
        <w:rPr>
          <w:rStyle w:val="FootnoteChar"/>
          <w:rFonts w:eastAsia="Calibri"/>
          <w:i/>
          <w:szCs w:val="20"/>
          <w:lang w:val="en-GB"/>
        </w:rPr>
        <w:t>Firstpost,</w:t>
      </w:r>
      <w:r w:rsidRPr="00A80472">
        <w:rPr>
          <w:rStyle w:val="FootnoteChar"/>
          <w:rFonts w:eastAsia="Calibri"/>
          <w:szCs w:val="20"/>
          <w:lang w:val="en-GB"/>
        </w:rPr>
        <w:t xml:space="preserve"> April 22, 2020, accessed May 7, 2020, www.firstpost.com/business/reliance-jio-facebook-partnership-will-accelerate-indias-digital-transformation-mukesh-ambani-8288941.html.</w:t>
      </w:r>
    </w:p>
  </w:endnote>
  <w:endnote w:id="2">
    <w:p w14:paraId="1CDDDAE3" w14:textId="07466F89" w:rsidR="00B66EEC" w:rsidRPr="009D4E4A" w:rsidRDefault="00B66EEC" w:rsidP="00302CCE">
      <w:pPr>
        <w:pStyle w:val="EndnoteText"/>
        <w:jc w:val="both"/>
        <w:rPr>
          <w:rFonts w:ascii="Arial" w:hAnsi="Arial" w:cs="Arial"/>
          <w:sz w:val="17"/>
          <w:szCs w:val="17"/>
          <w:lang w:val="en-US"/>
        </w:rPr>
      </w:pPr>
      <w:r w:rsidRPr="00302CCE">
        <w:rPr>
          <w:rStyle w:val="EndnoteReference"/>
          <w:rFonts w:ascii="Arial" w:hAnsi="Arial" w:cs="Arial"/>
          <w:sz w:val="17"/>
          <w:szCs w:val="17"/>
        </w:rPr>
        <w:endnoteRef/>
      </w:r>
      <w:r w:rsidRPr="00302CCE">
        <w:rPr>
          <w:rFonts w:ascii="Arial" w:hAnsi="Arial" w:cs="Arial"/>
          <w:sz w:val="17"/>
          <w:szCs w:val="17"/>
        </w:rPr>
        <w:t xml:space="preserve"> </w:t>
      </w:r>
      <w:r w:rsidRPr="009D4E4A">
        <w:rPr>
          <w:rStyle w:val="FootnoteChar"/>
          <w:rFonts w:eastAsia="Calibri"/>
        </w:rPr>
        <w:t>"Facebook Company is now Meta." Meta, October 2021</w:t>
      </w:r>
      <w:r w:rsidR="009D4E4A" w:rsidRPr="009D4E4A">
        <w:rPr>
          <w:rStyle w:val="FootnoteChar"/>
          <w:rFonts w:eastAsia="Calibri"/>
        </w:rPr>
        <w:t>,</w:t>
      </w:r>
      <w:r w:rsidRPr="009D4E4A">
        <w:rPr>
          <w:rStyle w:val="FootnoteChar"/>
          <w:rFonts w:eastAsia="Calibri"/>
        </w:rPr>
        <w:t xml:space="preserve"> </w:t>
      </w:r>
      <w:r w:rsidR="009D4E4A" w:rsidRPr="009D4E4A">
        <w:rPr>
          <w:rStyle w:val="FootnoteChar"/>
          <w:rFonts w:eastAsia="Calibri"/>
        </w:rPr>
        <w:t>a</w:t>
      </w:r>
      <w:r w:rsidRPr="009D4E4A">
        <w:rPr>
          <w:rStyle w:val="FootnoteChar"/>
          <w:rFonts w:eastAsia="Calibri"/>
        </w:rPr>
        <w:t>ccessed May 12, 2023</w:t>
      </w:r>
      <w:r w:rsidR="009D4E4A">
        <w:rPr>
          <w:rStyle w:val="FootnoteChar"/>
          <w:rFonts w:eastAsia="Calibri"/>
          <w:lang w:val="en-US"/>
        </w:rPr>
        <w:t>,</w:t>
      </w:r>
      <w:r w:rsidRPr="009D4E4A">
        <w:rPr>
          <w:rStyle w:val="FootnoteChar"/>
          <w:rFonts w:eastAsia="Calibri"/>
        </w:rPr>
        <w:t xml:space="preserve"> https://about.fb.com/news/2021/10/facebook-company-is-now-meta/</w:t>
      </w:r>
      <w:r w:rsidR="009D4E4A">
        <w:rPr>
          <w:rStyle w:val="FootnoteChar"/>
          <w:rFonts w:eastAsia="Calibri"/>
          <w:lang w:val="en-US"/>
        </w:rPr>
        <w:t>.</w:t>
      </w:r>
    </w:p>
  </w:endnote>
  <w:endnote w:id="3">
    <w:p w14:paraId="498DE079" w14:textId="47743917" w:rsidR="00515731" w:rsidRPr="00933506" w:rsidRDefault="00515731" w:rsidP="00515731">
      <w:pPr>
        <w:pStyle w:val="Footnote"/>
        <w:rPr>
          <w:spacing w:val="-6"/>
          <w:kern w:val="17"/>
          <w:lang w:val="en-CA"/>
        </w:rPr>
      </w:pPr>
      <w:r w:rsidRPr="00933506">
        <w:rPr>
          <w:rStyle w:val="EndnoteReference"/>
          <w:spacing w:val="-6"/>
          <w:kern w:val="17"/>
        </w:rPr>
        <w:endnoteRef/>
      </w:r>
      <w:r w:rsidRPr="00933506">
        <w:rPr>
          <w:spacing w:val="-6"/>
          <w:kern w:val="17"/>
        </w:rPr>
        <w:t xml:space="preserve"> Moneycontrol. 2020. Facebook buys 9.9% stake in Reliance Jio for Rs 43,574 crore in largest tech FDI. April 22. Accessed May 17, 2020. https://www.moneycontrol.com/news/business/companies/breaking-facebook-invests-5-7-billion-in-reliance-jio-5174861.html.</w:t>
      </w:r>
    </w:p>
  </w:endnote>
  <w:endnote w:id="4">
    <w:p w14:paraId="10D4EA8D" w14:textId="34BD50F2" w:rsidR="00515731" w:rsidRPr="00BF3FD9" w:rsidRDefault="00515731">
      <w:pPr>
        <w:pStyle w:val="EndnoteText"/>
        <w:rPr>
          <w:rFonts w:ascii="Arial" w:hAnsi="Arial" w:cs="Arial"/>
          <w:sz w:val="17"/>
          <w:szCs w:val="17"/>
          <w:lang w:val="en-CA"/>
        </w:rPr>
      </w:pPr>
      <w:r w:rsidRPr="00BF3FD9">
        <w:rPr>
          <w:rStyle w:val="EndnoteReference"/>
          <w:rFonts w:ascii="Arial" w:hAnsi="Arial" w:cs="Arial"/>
          <w:sz w:val="17"/>
          <w:szCs w:val="17"/>
        </w:rPr>
        <w:endnoteRef/>
      </w:r>
      <w:r w:rsidRPr="00BF3FD9">
        <w:rPr>
          <w:rFonts w:ascii="Arial" w:hAnsi="Arial" w:cs="Arial"/>
          <w:sz w:val="17"/>
          <w:szCs w:val="17"/>
        </w:rPr>
        <w:t xml:space="preserve"> </w:t>
      </w:r>
      <w:r w:rsidRPr="00BF3FD9">
        <w:rPr>
          <w:rFonts w:ascii="Arial" w:hAnsi="Arial" w:cs="Arial"/>
          <w:sz w:val="17"/>
          <w:szCs w:val="17"/>
          <w:lang w:val="en-CA"/>
        </w:rPr>
        <w:t>All dollar amounts are in US dollars.</w:t>
      </w:r>
    </w:p>
  </w:endnote>
  <w:endnote w:id="5">
    <w:p w14:paraId="5C18DA97" w14:textId="77777777" w:rsidR="00515731" w:rsidRPr="00A80472" w:rsidRDefault="00515731" w:rsidP="00515731">
      <w:pPr>
        <w:pStyle w:val="Footnote"/>
        <w:rPr>
          <w:lang w:val="en-GB"/>
        </w:rPr>
      </w:pPr>
      <w:r w:rsidRPr="00A80472">
        <w:rPr>
          <w:rStyle w:val="EndnoteReference"/>
          <w:lang w:val="en-GB"/>
        </w:rPr>
        <w:endnoteRef/>
      </w:r>
      <w:r w:rsidRPr="00A80472">
        <w:rPr>
          <w:lang w:val="en-GB"/>
        </w:rPr>
        <w:t xml:space="preserve"> ₹ = INR = Indian </w:t>
      </w:r>
      <w:r>
        <w:rPr>
          <w:lang w:val="en-GB"/>
        </w:rPr>
        <w:t>rupee</w:t>
      </w:r>
      <w:r w:rsidRPr="00A80472">
        <w:rPr>
          <w:lang w:val="en-GB"/>
        </w:rPr>
        <w:t>; ₹1 = US$0.01353 as of April 2020.</w:t>
      </w:r>
    </w:p>
  </w:endnote>
  <w:endnote w:id="6">
    <w:p w14:paraId="79C1891F" w14:textId="132506D6" w:rsidR="00515731" w:rsidRPr="00515731" w:rsidRDefault="00515731" w:rsidP="00515731">
      <w:pPr>
        <w:pStyle w:val="Footnote"/>
      </w:pPr>
      <w:r w:rsidRPr="00515731">
        <w:rPr>
          <w:rStyle w:val="EndnoteReference"/>
        </w:rPr>
        <w:endnoteRef/>
      </w:r>
      <w:r w:rsidRPr="00515731">
        <w:t xml:space="preserve"> Press Trust of India, “Reliance Industries Becomes Highest-Ranked Indian Company on Fortune Global 500 List,” Hindu Business Line, July 23, 2019, accessed April 20, 2020, </w:t>
      </w:r>
      <w:hyperlink r:id="rId1" w:history="1">
        <w:r w:rsidRPr="00515731">
          <w:rPr>
            <w:rStyle w:val="Hyperlink"/>
            <w:color w:val="auto"/>
            <w:u w:val="none"/>
          </w:rPr>
          <w:t>www.thehindubusinessline.com/companies/reliance-industries-becomes-highest-ranked-indian-company-on-fortune-global-500-list/article28688559.ece</w:t>
        </w:r>
      </w:hyperlink>
      <w:r w:rsidRPr="00515731">
        <w:t xml:space="preserve">; </w:t>
      </w:r>
      <w:r w:rsidRPr="00515731">
        <w:rPr>
          <w:rFonts w:eastAsia="Calibri"/>
        </w:rPr>
        <w:t>Aseem Thapliyal, “RIL First Indian Firm to Hit Rs 13 Lakh Cr Market Cap; Share at All-Time High,” Business Today, July 23, 2020, accessed July 27, 2020, www.businesstoday.in/markets/company-stock/ril-indian-firm-rs-13-lakh-crore-market-cap-share-hits-all-time-high/story/410821.html.</w:t>
      </w:r>
    </w:p>
  </w:endnote>
  <w:endnote w:id="7">
    <w:p w14:paraId="78731E8B" w14:textId="712764E9" w:rsidR="00515731" w:rsidRPr="00A80472" w:rsidRDefault="00515731" w:rsidP="00E63163">
      <w:pPr>
        <w:pStyle w:val="Footnote"/>
        <w:rPr>
          <w:lang w:val="en-GB"/>
        </w:rPr>
      </w:pPr>
      <w:r w:rsidRPr="00A80472">
        <w:rPr>
          <w:rStyle w:val="EndnoteReference"/>
          <w:kern w:val="2"/>
          <w:lang w:val="en-GB"/>
        </w:rPr>
        <w:endnoteRef/>
      </w:r>
      <w:r w:rsidRPr="00A80472">
        <w:rPr>
          <w:vertAlign w:val="superscript"/>
          <w:lang w:val="en-GB"/>
        </w:rPr>
        <w:t xml:space="preserve"> </w:t>
      </w:r>
      <w:r w:rsidRPr="00BF3FD9">
        <w:rPr>
          <w:i/>
          <w:iCs/>
          <w:lang w:val="en-GB"/>
        </w:rPr>
        <w:t>Encyclopædia Britannica</w:t>
      </w:r>
      <w:r w:rsidRPr="00A80472">
        <w:rPr>
          <w:lang w:val="en-GB"/>
        </w:rPr>
        <w:t xml:space="preserve">, </w:t>
      </w:r>
      <w:r>
        <w:rPr>
          <w:lang w:val="en-GB"/>
        </w:rPr>
        <w:t>s.v. “</w:t>
      </w:r>
      <w:r w:rsidRPr="00A80472">
        <w:rPr>
          <w:lang w:val="en-GB"/>
        </w:rPr>
        <w:t xml:space="preserve">Facebook,” </w:t>
      </w:r>
      <w:r>
        <w:rPr>
          <w:lang w:val="en-GB"/>
        </w:rPr>
        <w:t xml:space="preserve">by Mark Hall, </w:t>
      </w:r>
      <w:r w:rsidRPr="00A80472">
        <w:rPr>
          <w:lang w:val="en-GB"/>
        </w:rPr>
        <w:t>May 29, 2019, accessed June 15, 2020, www.britannica.com/topic/Facebook.</w:t>
      </w:r>
    </w:p>
  </w:endnote>
  <w:endnote w:id="8">
    <w:p w14:paraId="7367C51C" w14:textId="3466C247" w:rsidR="00515731" w:rsidRPr="00A80472" w:rsidRDefault="00515731" w:rsidP="00E63163">
      <w:pPr>
        <w:pStyle w:val="Footnote"/>
        <w:rPr>
          <w:rStyle w:val="FootnoteChar"/>
          <w:rFonts w:eastAsia="Calibri"/>
          <w:szCs w:val="20"/>
          <w:lang w:val="en-GB"/>
        </w:rPr>
      </w:pPr>
      <w:r w:rsidRPr="00A80472">
        <w:rPr>
          <w:rStyle w:val="EndnoteReference"/>
          <w:lang w:val="en-GB"/>
        </w:rPr>
        <w:endnoteRef/>
      </w:r>
      <w:r w:rsidRPr="00A80472">
        <w:rPr>
          <w:lang w:val="en-GB"/>
        </w:rPr>
        <w:t xml:space="preserve"> </w:t>
      </w:r>
      <w:r w:rsidRPr="00A80472">
        <w:rPr>
          <w:rStyle w:val="FootnoteChar"/>
          <w:rFonts w:eastAsia="Calibri"/>
          <w:szCs w:val="20"/>
          <w:lang w:val="en-GB"/>
        </w:rPr>
        <w:t>“What We Build,” Facebook, accessed June 27, 2020, https://about.fb.com/.</w:t>
      </w:r>
    </w:p>
  </w:endnote>
  <w:endnote w:id="9">
    <w:p w14:paraId="6F01C4DF" w14:textId="5DF71D77" w:rsidR="00515731" w:rsidRPr="00A80472" w:rsidRDefault="00515731" w:rsidP="00E63163">
      <w:pPr>
        <w:pStyle w:val="Footnote"/>
        <w:rPr>
          <w:lang w:val="en-GB"/>
        </w:rPr>
      </w:pPr>
      <w:r w:rsidRPr="00A80472">
        <w:rPr>
          <w:rStyle w:val="EndnoteReference"/>
          <w:lang w:val="en-GB"/>
        </w:rPr>
        <w:endnoteRef/>
      </w:r>
      <w:r w:rsidRPr="00A80472">
        <w:rPr>
          <w:lang w:val="en-GB"/>
        </w:rPr>
        <w:t xml:space="preserve"> </w:t>
      </w:r>
      <w:r w:rsidRPr="008721C3">
        <w:rPr>
          <w:i/>
          <w:iCs/>
          <w:lang w:val="en-GB"/>
        </w:rPr>
        <w:t>Encyclopædia Britannica</w:t>
      </w:r>
      <w:r w:rsidRPr="00A80472">
        <w:rPr>
          <w:rStyle w:val="FootnoteChar"/>
          <w:rFonts w:eastAsia="Calibri"/>
          <w:szCs w:val="20"/>
          <w:lang w:val="en-GB"/>
        </w:rPr>
        <w:t>, op. cit</w:t>
      </w:r>
      <w:r>
        <w:rPr>
          <w:rStyle w:val="FootnoteChar"/>
          <w:rFonts w:eastAsia="Calibri"/>
          <w:szCs w:val="20"/>
          <w:lang w:val="en-GB"/>
        </w:rPr>
        <w:t>.</w:t>
      </w:r>
    </w:p>
  </w:endnote>
  <w:endnote w:id="10">
    <w:p w14:paraId="31EA8909" w14:textId="177A1D07" w:rsidR="00515731" w:rsidRPr="00A80472" w:rsidRDefault="00515731" w:rsidP="00E63163">
      <w:pPr>
        <w:pStyle w:val="Footnote"/>
        <w:rPr>
          <w:lang w:val="en-GB"/>
        </w:rPr>
      </w:pPr>
      <w:r w:rsidRPr="00A80472">
        <w:rPr>
          <w:rStyle w:val="EndnoteReference"/>
          <w:lang w:val="en-GB"/>
        </w:rPr>
        <w:endnoteRef/>
      </w:r>
      <w:r w:rsidRPr="00A80472">
        <w:rPr>
          <w:lang w:val="en-GB"/>
        </w:rPr>
        <w:t xml:space="preserve"> </w:t>
      </w:r>
      <w:r w:rsidRPr="00A80472">
        <w:rPr>
          <w:rStyle w:val="FootnoteChar"/>
          <w:rFonts w:eastAsia="Calibri"/>
          <w:szCs w:val="20"/>
          <w:lang w:val="en-GB"/>
        </w:rPr>
        <w:t>Ibid.</w:t>
      </w:r>
    </w:p>
  </w:endnote>
  <w:endnote w:id="11">
    <w:p w14:paraId="0D97F903" w14:textId="5ADA6503" w:rsidR="00515731" w:rsidRPr="00A80472" w:rsidRDefault="00515731" w:rsidP="00E63163">
      <w:pPr>
        <w:pStyle w:val="Footnote"/>
        <w:rPr>
          <w:lang w:val="en-GB"/>
        </w:rPr>
      </w:pPr>
      <w:r w:rsidRPr="00A80472">
        <w:rPr>
          <w:rStyle w:val="EndnoteReference"/>
          <w:lang w:val="en-GB"/>
        </w:rPr>
        <w:endnoteRef/>
      </w:r>
      <w:r w:rsidRPr="00A80472">
        <w:rPr>
          <w:lang w:val="en-GB"/>
        </w:rPr>
        <w:t xml:space="preserve"> </w:t>
      </w:r>
      <w:r w:rsidRPr="00A80472">
        <w:rPr>
          <w:rStyle w:val="FootnoteChar"/>
          <w:rFonts w:eastAsia="Calibri"/>
          <w:szCs w:val="20"/>
          <w:lang w:val="en-GB"/>
        </w:rPr>
        <w:t>“Facebook Revenue by Year: FY 2007–2019,” Dazeinfo, April 16, 2020, accessed May 15, 2020, https://dazeinfo.com/2019/07/30/facebook-revenue-by-year-graphfarm/.</w:t>
      </w:r>
    </w:p>
  </w:endnote>
  <w:endnote w:id="12">
    <w:p w14:paraId="1A389A4B" w14:textId="60FC3569" w:rsidR="00515731" w:rsidRPr="00A80472" w:rsidRDefault="00515731" w:rsidP="00E63163">
      <w:pPr>
        <w:pStyle w:val="Footnote"/>
        <w:rPr>
          <w:lang w:val="en-GB"/>
        </w:rPr>
      </w:pPr>
      <w:r w:rsidRPr="00A80472">
        <w:rPr>
          <w:rStyle w:val="EndnoteReference"/>
          <w:lang w:val="en-GB"/>
        </w:rPr>
        <w:endnoteRef/>
      </w:r>
      <w:r>
        <w:rPr>
          <w:vertAlign w:val="superscript"/>
          <w:lang w:val="en-GB"/>
        </w:rPr>
        <w:t xml:space="preserve"> </w:t>
      </w:r>
      <w:r w:rsidRPr="00A80472">
        <w:rPr>
          <w:lang w:val="en-GB"/>
        </w:rPr>
        <w:t>“Facebook Revenue and Usage Statistics (2020),” Business of Apps, July 30, 2020, accessed July 30, 2020, www.businessofapps.com/data/facebook-statistics/.</w:t>
      </w:r>
    </w:p>
  </w:endnote>
  <w:endnote w:id="13">
    <w:p w14:paraId="1E008A9E" w14:textId="77777777" w:rsidR="00515731" w:rsidRPr="00A80472" w:rsidRDefault="00515731" w:rsidP="008A51EE">
      <w:pPr>
        <w:pStyle w:val="Footnote"/>
        <w:rPr>
          <w:lang w:val="en-GB"/>
        </w:rPr>
      </w:pPr>
      <w:r w:rsidRPr="00A80472">
        <w:rPr>
          <w:rStyle w:val="EndnoteReference"/>
          <w:szCs w:val="20"/>
          <w:lang w:val="en-GB"/>
        </w:rPr>
        <w:endnoteRef/>
      </w:r>
      <w:r w:rsidRPr="00A80472">
        <w:rPr>
          <w:lang w:val="en-GB"/>
        </w:rPr>
        <w:t xml:space="preserve"> Nathan Reiff, “5 Companies Owned By Facebook,” Investopedia, April 1, 2020, accessed May 27, 2020, www.investopedia.com/articles/personal-finance/051815/top-11-companies-owned-facebook.asp.</w:t>
      </w:r>
    </w:p>
  </w:endnote>
  <w:endnote w:id="14">
    <w:p w14:paraId="63518CFF" w14:textId="062C89E1" w:rsidR="00515731" w:rsidRPr="00A80472" w:rsidRDefault="00515731" w:rsidP="00E63163">
      <w:pPr>
        <w:pStyle w:val="Footnote"/>
        <w:rPr>
          <w:lang w:val="en-GB"/>
        </w:rPr>
      </w:pPr>
      <w:r w:rsidRPr="00A80472">
        <w:rPr>
          <w:rStyle w:val="EndnoteReference"/>
          <w:lang w:val="en-GB"/>
        </w:rPr>
        <w:endnoteRef/>
      </w:r>
      <w:r w:rsidRPr="00A80472">
        <w:rPr>
          <w:lang w:val="en-GB"/>
        </w:rPr>
        <w:t xml:space="preserve"> </w:t>
      </w:r>
      <w:r w:rsidRPr="008721C3">
        <w:rPr>
          <w:i/>
          <w:iCs/>
          <w:lang w:val="en-GB"/>
        </w:rPr>
        <w:t>Encyclopædia Britannica</w:t>
      </w:r>
      <w:r w:rsidRPr="00A80472">
        <w:rPr>
          <w:rStyle w:val="FootnoteChar"/>
          <w:rFonts w:eastAsia="Calibri"/>
          <w:szCs w:val="20"/>
          <w:lang w:val="en-GB"/>
        </w:rPr>
        <w:t>, op. cit</w:t>
      </w:r>
      <w:r>
        <w:rPr>
          <w:rStyle w:val="FootnoteChar"/>
          <w:rFonts w:eastAsia="Calibri"/>
          <w:szCs w:val="20"/>
          <w:lang w:val="en-GB"/>
        </w:rPr>
        <w:t>.</w:t>
      </w:r>
    </w:p>
  </w:endnote>
  <w:endnote w:id="15">
    <w:p w14:paraId="5F4339FC" w14:textId="3FD0BDB9" w:rsidR="00515731" w:rsidRPr="00A80472" w:rsidRDefault="00515731" w:rsidP="00E63163">
      <w:pPr>
        <w:pStyle w:val="Footnote"/>
        <w:rPr>
          <w:lang w:val="en-GB"/>
        </w:rPr>
      </w:pPr>
      <w:r w:rsidRPr="00A80472">
        <w:rPr>
          <w:rStyle w:val="EndnoteReference"/>
          <w:lang w:val="en-GB"/>
        </w:rPr>
        <w:endnoteRef/>
      </w:r>
      <w:r w:rsidRPr="00A80472">
        <w:rPr>
          <w:lang w:val="en-GB"/>
        </w:rPr>
        <w:t xml:space="preserve"> </w:t>
      </w:r>
      <w:r w:rsidRPr="00A80472">
        <w:rPr>
          <w:rStyle w:val="FootnoteChar"/>
          <w:rFonts w:eastAsia="Calibri"/>
          <w:szCs w:val="20"/>
          <w:lang w:val="en-GB"/>
        </w:rPr>
        <w:t>Ibid.</w:t>
      </w:r>
    </w:p>
  </w:endnote>
  <w:endnote w:id="16">
    <w:p w14:paraId="311459CE" w14:textId="18BC89F6" w:rsidR="00515731" w:rsidRPr="00A80472" w:rsidRDefault="00515731" w:rsidP="00E63163">
      <w:pPr>
        <w:pStyle w:val="Footnote"/>
        <w:rPr>
          <w:lang w:val="en-GB"/>
        </w:rPr>
      </w:pPr>
      <w:r w:rsidRPr="00A80472">
        <w:rPr>
          <w:rStyle w:val="EndnoteReference"/>
          <w:lang w:val="en-GB"/>
        </w:rPr>
        <w:endnoteRef/>
      </w:r>
      <w:r w:rsidRPr="00A80472">
        <w:rPr>
          <w:lang w:val="en-GB"/>
        </w:rPr>
        <w:t xml:space="preserve"> John D. </w:t>
      </w:r>
      <w:r w:rsidRPr="00A80472">
        <w:rPr>
          <w:rStyle w:val="FootnoteChar"/>
          <w:rFonts w:eastAsia="Calibri"/>
          <w:szCs w:val="20"/>
          <w:lang w:val="en-GB"/>
        </w:rPr>
        <w:t xml:space="preserve">Glazer and Emily McKinnon, “FTC Weighs Seeking Injunction against Facebook over How Its Apps Interact,” </w:t>
      </w:r>
      <w:r w:rsidRPr="00A80472">
        <w:rPr>
          <w:rStyle w:val="FootnoteChar"/>
          <w:rFonts w:eastAsia="Calibri"/>
          <w:i/>
          <w:szCs w:val="20"/>
          <w:lang w:val="en-GB"/>
        </w:rPr>
        <w:t>Wall Street Journal</w:t>
      </w:r>
      <w:r w:rsidRPr="00A80472">
        <w:rPr>
          <w:rStyle w:val="FootnoteChar"/>
          <w:rFonts w:eastAsia="Calibri"/>
          <w:szCs w:val="20"/>
          <w:lang w:val="en-GB"/>
        </w:rPr>
        <w:t>, December 12, 2019, accessed April 13, 2020, www.wsj.com/articles/ftc-weighs-seeking-injunction-against-facebook-over-how-its-apps-interact-11576178055.</w:t>
      </w:r>
    </w:p>
  </w:endnote>
  <w:endnote w:id="17">
    <w:p w14:paraId="6BB446C7" w14:textId="083AE347" w:rsidR="00515731" w:rsidRPr="00A80472" w:rsidRDefault="00515731" w:rsidP="00E63163">
      <w:pPr>
        <w:pStyle w:val="Footnote"/>
        <w:rPr>
          <w:lang w:val="en-GB"/>
        </w:rPr>
      </w:pPr>
      <w:r w:rsidRPr="00A80472">
        <w:rPr>
          <w:rStyle w:val="EndnoteReference"/>
          <w:szCs w:val="20"/>
          <w:lang w:val="en-GB"/>
        </w:rPr>
        <w:endnoteRef/>
      </w:r>
      <w:r w:rsidRPr="00A80472">
        <w:rPr>
          <w:lang w:val="en-GB"/>
        </w:rPr>
        <w:t xml:space="preserve"> Reiff, op. cit</w:t>
      </w:r>
      <w:r>
        <w:rPr>
          <w:lang w:val="en-GB"/>
        </w:rPr>
        <w:t>.</w:t>
      </w:r>
    </w:p>
  </w:endnote>
  <w:endnote w:id="18">
    <w:p w14:paraId="35DF15B0" w14:textId="17BE9EA6" w:rsidR="00515731" w:rsidRPr="00A80472" w:rsidRDefault="00515731" w:rsidP="00015B93">
      <w:pPr>
        <w:pStyle w:val="Footnote"/>
        <w:rPr>
          <w:lang w:val="en-GB"/>
        </w:rPr>
      </w:pPr>
      <w:r w:rsidRPr="00A80472">
        <w:rPr>
          <w:rStyle w:val="EndnoteReference"/>
          <w:lang w:val="en-GB"/>
        </w:rPr>
        <w:endnoteRef/>
      </w:r>
      <w:r w:rsidRPr="00A80472">
        <w:rPr>
          <w:lang w:val="en-GB"/>
        </w:rPr>
        <w:t xml:space="preserve"> </w:t>
      </w:r>
      <w:r w:rsidRPr="00BA45A8">
        <w:rPr>
          <w:lang w:val="en-GB"/>
        </w:rPr>
        <w:t xml:space="preserve">Sandhya Keelery, “Number of Facebook Users in India from 2015 to 2018 with a Forecast until 2023,” Statista, </w:t>
      </w:r>
      <w:r w:rsidRPr="006A4E16">
        <w:rPr>
          <w:lang w:val="en-GB"/>
        </w:rPr>
        <w:t>February</w:t>
      </w:r>
      <w:r w:rsidRPr="00BA45A8">
        <w:rPr>
          <w:lang w:val="en-GB"/>
        </w:rPr>
        <w:t xml:space="preserve"> 7, 20</w:t>
      </w:r>
      <w:r w:rsidRPr="006A4E16">
        <w:rPr>
          <w:lang w:val="en-GB"/>
        </w:rPr>
        <w:t>19</w:t>
      </w:r>
      <w:r w:rsidRPr="00BA45A8">
        <w:rPr>
          <w:lang w:val="en-GB"/>
        </w:rPr>
        <w:t>, accessed July 11, 2020, https://www.statista.com/statistics/304827/number-of-facebook-users-in-india/.</w:t>
      </w:r>
    </w:p>
  </w:endnote>
  <w:endnote w:id="19">
    <w:p w14:paraId="4A8EF2CE" w14:textId="2BF7D369" w:rsidR="00515731" w:rsidRPr="00A80472" w:rsidRDefault="00515731" w:rsidP="00015B93">
      <w:pPr>
        <w:pStyle w:val="Footnote"/>
        <w:rPr>
          <w:lang w:val="en-GB"/>
        </w:rPr>
      </w:pPr>
      <w:r w:rsidRPr="00A80472">
        <w:rPr>
          <w:rStyle w:val="EndnoteReference"/>
          <w:lang w:val="en-GB"/>
        </w:rPr>
        <w:endnoteRef/>
      </w:r>
      <w:r w:rsidRPr="00A80472">
        <w:rPr>
          <w:lang w:val="en-GB"/>
        </w:rPr>
        <w:t xml:space="preserve"> </w:t>
      </w:r>
      <w:r>
        <w:rPr>
          <w:lang w:val="en-GB"/>
        </w:rPr>
        <w:t>“</w:t>
      </w:r>
      <w:r w:rsidRPr="00C23CEC">
        <w:rPr>
          <w:lang w:val="en-GB"/>
        </w:rPr>
        <w:t>Here’s Why Facebook, Silver Lake, Vista, General Atlantic and KKR Invested in Jio</w:t>
      </w:r>
      <w:r>
        <w:rPr>
          <w:lang w:val="en-GB"/>
        </w:rPr>
        <w:t>,”</w:t>
      </w:r>
      <w:r w:rsidRPr="00C23CEC" w:rsidDel="00C23CEC">
        <w:rPr>
          <w:lang w:val="en-GB"/>
        </w:rPr>
        <w:t xml:space="preserve"> </w:t>
      </w:r>
      <w:r>
        <w:rPr>
          <w:lang w:val="en-GB"/>
        </w:rPr>
        <w:t xml:space="preserve">Moneycontrol.com, </w:t>
      </w:r>
      <w:r w:rsidRPr="00A80472">
        <w:rPr>
          <w:lang w:val="en-GB"/>
        </w:rPr>
        <w:t>May 22</w:t>
      </w:r>
      <w:r>
        <w:rPr>
          <w:lang w:val="en-GB"/>
        </w:rPr>
        <w:t xml:space="preserve">, 2020, accessed </w:t>
      </w:r>
      <w:r w:rsidRPr="00A80472">
        <w:rPr>
          <w:lang w:val="en-GB"/>
        </w:rPr>
        <w:t>June 5, 2020</w:t>
      </w:r>
      <w:r>
        <w:rPr>
          <w:lang w:val="en-GB"/>
        </w:rPr>
        <w:t>,</w:t>
      </w:r>
      <w:r w:rsidRPr="00A80472">
        <w:rPr>
          <w:lang w:val="en-GB"/>
        </w:rPr>
        <w:t xml:space="preserve"> https://www.moneycontrol.com/news/business/heres-why-facebook-silver-lake-vista-general-atlantic-and-kkr-invested-in-jio-5300671.html.</w:t>
      </w:r>
    </w:p>
  </w:endnote>
  <w:endnote w:id="20">
    <w:p w14:paraId="30884950" w14:textId="071B93E1" w:rsidR="00515731" w:rsidRPr="00933506" w:rsidRDefault="00515731" w:rsidP="00015B93">
      <w:pPr>
        <w:pStyle w:val="Footnote"/>
        <w:rPr>
          <w:spacing w:val="-6"/>
          <w:kern w:val="17"/>
          <w:lang w:val="en-GB"/>
        </w:rPr>
      </w:pPr>
      <w:r w:rsidRPr="00933506">
        <w:rPr>
          <w:rStyle w:val="EndnoteReference"/>
          <w:spacing w:val="-6"/>
          <w:kern w:val="17"/>
          <w:lang w:val="en-GB"/>
        </w:rPr>
        <w:endnoteRef/>
      </w:r>
      <w:r w:rsidRPr="00933506">
        <w:rPr>
          <w:spacing w:val="-6"/>
          <w:kern w:val="17"/>
          <w:lang w:val="en-GB"/>
        </w:rPr>
        <w:t xml:space="preserve"> BW Online Bureau, “Reliance Raises over Rs 168,818 Cr, Becomes ‘Net Debt-Free,’” BW Disrupt, June 19, 2020, accessed June 27, 2020, http://bwdisrupt.businessworld.in/article/Reliance-Raises-Over-Rs-168-818-Cr-Becomes-Net-Debt-free-/19-06-2020-288933/.</w:t>
      </w:r>
    </w:p>
  </w:endnote>
  <w:endnote w:id="21">
    <w:p w14:paraId="4EF8FD05" w14:textId="120EC586" w:rsidR="00515731" w:rsidRPr="00263E32" w:rsidRDefault="00515731" w:rsidP="00015B93">
      <w:pPr>
        <w:pStyle w:val="Footnote"/>
        <w:rPr>
          <w:spacing w:val="-4"/>
          <w:lang w:val="en-GB"/>
        </w:rPr>
      </w:pPr>
      <w:r w:rsidRPr="00263E32">
        <w:rPr>
          <w:rStyle w:val="EndnoteReference"/>
          <w:spacing w:val="-4"/>
          <w:lang w:val="en-GB"/>
        </w:rPr>
        <w:endnoteRef/>
      </w:r>
      <w:r w:rsidRPr="00263E32">
        <w:rPr>
          <w:spacing w:val="-4"/>
          <w:lang w:val="en-GB"/>
        </w:rPr>
        <w:t xml:space="preserve"> Margherita Russo, “Alliance Management as Source of a Successful Strategy,” </w:t>
      </w:r>
      <w:r w:rsidRPr="00263E32">
        <w:rPr>
          <w:i/>
          <w:iCs/>
          <w:spacing w:val="-4"/>
          <w:lang w:val="en-GB"/>
        </w:rPr>
        <w:t>European Scientific Journal</w:t>
      </w:r>
      <w:r w:rsidRPr="00263E32">
        <w:rPr>
          <w:spacing w:val="-4"/>
          <w:lang w:val="en-GB"/>
        </w:rPr>
        <w:t xml:space="preserve"> 13, no. 7 (2017): 1–5.</w:t>
      </w:r>
    </w:p>
  </w:endnote>
  <w:endnote w:id="22">
    <w:p w14:paraId="7E0C339B" w14:textId="09AA58C1" w:rsidR="00515731" w:rsidRPr="00A80472" w:rsidRDefault="00515731" w:rsidP="00E63163">
      <w:pPr>
        <w:pStyle w:val="Footnote"/>
        <w:rPr>
          <w:lang w:val="en-GB"/>
        </w:rPr>
      </w:pPr>
      <w:r w:rsidRPr="00A80472">
        <w:rPr>
          <w:rStyle w:val="EndnoteReference"/>
          <w:lang w:val="en-GB"/>
        </w:rPr>
        <w:endnoteRef/>
      </w:r>
      <w:r w:rsidRPr="00A80472">
        <w:rPr>
          <w:lang w:val="en-GB"/>
        </w:rPr>
        <w:t xml:space="preserve"> Gadgets 360 Staff, </w:t>
      </w:r>
      <w:r w:rsidRPr="00A80472">
        <w:rPr>
          <w:rStyle w:val="FootnoteChar"/>
          <w:rFonts w:eastAsia="Calibri"/>
          <w:szCs w:val="20"/>
          <w:lang w:val="en-GB"/>
        </w:rPr>
        <w:t>“Jio Turns One: 10 Ways the Indian Telecom Industry Changed after Jio Started Operations,” Gadgets 360, September 5, 2017, accessed April 29, 2020, https://gadgets.ndtv.com/telecom/features/jio-10-ways-the-indian-telecom-industry-changed-after-jio-started-operations-1746342.</w:t>
      </w:r>
    </w:p>
  </w:endnote>
  <w:endnote w:id="23">
    <w:p w14:paraId="3524B021" w14:textId="62A4117D" w:rsidR="00515731" w:rsidRPr="00A80472" w:rsidRDefault="00515731" w:rsidP="00E63163">
      <w:pPr>
        <w:pStyle w:val="Footnote"/>
        <w:rPr>
          <w:rStyle w:val="FootnoteChar"/>
          <w:rFonts w:eastAsia="Calibri"/>
          <w:szCs w:val="20"/>
          <w:lang w:val="en-GB"/>
        </w:rPr>
      </w:pPr>
      <w:r w:rsidRPr="00A80472">
        <w:rPr>
          <w:rStyle w:val="EndnoteReference"/>
          <w:lang w:val="en-GB"/>
        </w:rPr>
        <w:endnoteRef/>
      </w:r>
      <w:r w:rsidRPr="00A80472">
        <w:rPr>
          <w:rStyle w:val="FootnoteChar"/>
          <w:rFonts w:eastAsia="Calibri"/>
          <w:szCs w:val="20"/>
          <w:lang w:val="en-GB"/>
        </w:rPr>
        <w:t xml:space="preserve"> Ibid.</w:t>
      </w:r>
      <w:r>
        <w:rPr>
          <w:rStyle w:val="FootnoteChar"/>
          <w:rFonts w:eastAsia="Calibri"/>
          <w:szCs w:val="20"/>
          <w:lang w:val="en-GB"/>
        </w:rPr>
        <w:t xml:space="preserve"> </w:t>
      </w:r>
    </w:p>
  </w:endnote>
  <w:endnote w:id="24">
    <w:p w14:paraId="5B85AE57" w14:textId="06F74E9F" w:rsidR="00515731" w:rsidRPr="00A80472" w:rsidRDefault="00515731" w:rsidP="00E63163">
      <w:pPr>
        <w:pStyle w:val="Footnote"/>
        <w:rPr>
          <w:rStyle w:val="FootnoteChar"/>
          <w:rFonts w:eastAsia="Calibri"/>
          <w:szCs w:val="20"/>
          <w:lang w:val="en-GB"/>
        </w:rPr>
      </w:pPr>
      <w:r w:rsidRPr="00A80472">
        <w:rPr>
          <w:rStyle w:val="EndnoteReference"/>
          <w:lang w:val="en-GB"/>
        </w:rPr>
        <w:endnoteRef/>
      </w:r>
      <w:r w:rsidRPr="00A80472">
        <w:rPr>
          <w:lang w:val="en-GB"/>
        </w:rPr>
        <w:t xml:space="preserve"> </w:t>
      </w:r>
      <w:r w:rsidRPr="00A80472">
        <w:rPr>
          <w:rStyle w:val="FootnoteChar"/>
          <w:rFonts w:eastAsia="Calibri"/>
          <w:szCs w:val="20"/>
          <w:lang w:val="en-GB"/>
        </w:rPr>
        <w:t>Ibid.</w:t>
      </w:r>
    </w:p>
  </w:endnote>
  <w:endnote w:id="25">
    <w:p w14:paraId="327E1CF8" w14:textId="588FD884" w:rsidR="00515731" w:rsidRPr="00A80472" w:rsidRDefault="00515731" w:rsidP="00E63163">
      <w:pPr>
        <w:pStyle w:val="Footnote"/>
        <w:rPr>
          <w:lang w:val="en-GB"/>
        </w:rPr>
      </w:pPr>
      <w:r w:rsidRPr="00A80472">
        <w:rPr>
          <w:rStyle w:val="EndnoteReference"/>
          <w:lang w:val="en-GB"/>
        </w:rPr>
        <w:endnoteRef/>
      </w:r>
      <w:r w:rsidRPr="00A80472">
        <w:rPr>
          <w:lang w:val="en-GB"/>
        </w:rPr>
        <w:t xml:space="preserve"> </w:t>
      </w:r>
      <w:r w:rsidRPr="00A80472">
        <w:rPr>
          <w:rStyle w:val="FootnoteChar"/>
          <w:rFonts w:eastAsia="Calibri"/>
          <w:szCs w:val="20"/>
          <w:lang w:val="en-GB"/>
        </w:rPr>
        <w:t>Ibid.</w:t>
      </w:r>
    </w:p>
  </w:endnote>
  <w:endnote w:id="26">
    <w:p w14:paraId="2B2A1602" w14:textId="334E3BA8" w:rsidR="00515731" w:rsidRPr="00A80472" w:rsidRDefault="00515731" w:rsidP="00E63163">
      <w:pPr>
        <w:pStyle w:val="Footnote"/>
        <w:rPr>
          <w:lang w:val="en-GB"/>
        </w:rPr>
      </w:pPr>
      <w:r w:rsidRPr="00A80472">
        <w:rPr>
          <w:rStyle w:val="EndnoteReference"/>
          <w:lang w:val="en-GB"/>
        </w:rPr>
        <w:endnoteRef/>
      </w:r>
      <w:r w:rsidRPr="00A80472">
        <w:rPr>
          <w:lang w:val="en-GB"/>
        </w:rPr>
        <w:t xml:space="preserve"> </w:t>
      </w:r>
      <w:r w:rsidRPr="00A80472">
        <w:rPr>
          <w:rStyle w:val="FootnoteChar"/>
          <w:rFonts w:eastAsia="Calibri"/>
          <w:szCs w:val="20"/>
          <w:lang w:val="en-GB"/>
        </w:rPr>
        <w:t>Ibid.</w:t>
      </w:r>
    </w:p>
  </w:endnote>
  <w:endnote w:id="27">
    <w:p w14:paraId="089B223F" w14:textId="5EACFE2D" w:rsidR="00515731" w:rsidRPr="00A80472" w:rsidRDefault="00515731" w:rsidP="00E63163">
      <w:pPr>
        <w:pStyle w:val="Footnote"/>
        <w:rPr>
          <w:lang w:val="en-GB"/>
        </w:rPr>
      </w:pPr>
      <w:r w:rsidRPr="00A80472">
        <w:rPr>
          <w:rStyle w:val="EndnoteReference"/>
          <w:szCs w:val="20"/>
          <w:lang w:val="en-GB"/>
        </w:rPr>
        <w:endnoteRef/>
      </w:r>
      <w:r w:rsidRPr="00A80472">
        <w:rPr>
          <w:lang w:val="en-GB"/>
        </w:rPr>
        <w:t xml:space="preserve"> Roberta Greenspan, “Facebook Inc.’s Generic Strategy and Intensive Growth Strategies,” Panmore Institute, May 23, 2018, accessed May 5, 2020, http://panmore.com/facebook-inc-generic-strategy-intensive-growth-strategies.</w:t>
      </w:r>
    </w:p>
  </w:endnote>
  <w:endnote w:id="28">
    <w:p w14:paraId="427D845B" w14:textId="6A15BDDB" w:rsidR="00515731" w:rsidRPr="00A80472" w:rsidRDefault="00515731" w:rsidP="00E63163">
      <w:pPr>
        <w:pStyle w:val="Footnote"/>
        <w:rPr>
          <w:lang w:val="en-GB"/>
        </w:rPr>
      </w:pPr>
      <w:r w:rsidRPr="00A80472">
        <w:rPr>
          <w:rStyle w:val="EndnoteReference"/>
          <w:szCs w:val="20"/>
          <w:lang w:val="en-GB"/>
        </w:rPr>
        <w:endnoteRef/>
      </w:r>
      <w:r w:rsidRPr="00A80472">
        <w:rPr>
          <w:lang w:val="en-GB"/>
        </w:rPr>
        <w:t xml:space="preserve"> Ibid.</w:t>
      </w:r>
    </w:p>
  </w:endnote>
  <w:endnote w:id="29">
    <w:p w14:paraId="644B7D1C" w14:textId="07F40860" w:rsidR="00515731" w:rsidRPr="00A80472" w:rsidRDefault="00515731" w:rsidP="00E63163">
      <w:pPr>
        <w:pStyle w:val="Footnote"/>
        <w:rPr>
          <w:lang w:val="en-GB"/>
        </w:rPr>
      </w:pPr>
      <w:r w:rsidRPr="00A80472">
        <w:rPr>
          <w:rStyle w:val="EndnoteReference"/>
          <w:lang w:val="en-GB"/>
        </w:rPr>
        <w:endnoteRef/>
      </w:r>
      <w:r w:rsidRPr="00A80472">
        <w:rPr>
          <w:lang w:val="en-GB"/>
        </w:rPr>
        <w:t xml:space="preserve"> </w:t>
      </w:r>
      <w:r w:rsidRPr="00A80472">
        <w:rPr>
          <w:rStyle w:val="FootnoteChar"/>
          <w:rFonts w:eastAsia="Calibri"/>
          <w:szCs w:val="20"/>
          <w:lang w:val="en-GB"/>
        </w:rPr>
        <w:t>IANS, “Facebook Buys 9.99% Stake in Reliance Jio for Rs 43,574 Crore,” The Quint, April 22, 2020, accessed June 2, 2020, www.thequint.com/tech-and-auto/tech-news/facebook-buys-9-point-9-percent-stake-in-reliance-jio-for-rs-43574-crore.</w:t>
      </w:r>
    </w:p>
  </w:endnote>
  <w:endnote w:id="30">
    <w:p w14:paraId="37D96BA4" w14:textId="62103C0E" w:rsidR="00515731" w:rsidRPr="00A80472" w:rsidRDefault="00515731" w:rsidP="00E63163">
      <w:pPr>
        <w:pStyle w:val="Footnote"/>
        <w:rPr>
          <w:rFonts w:eastAsia="Calibri"/>
          <w:szCs w:val="20"/>
          <w:lang w:val="en-GB"/>
        </w:rPr>
      </w:pPr>
      <w:r w:rsidRPr="00A80472">
        <w:rPr>
          <w:rStyle w:val="EndnoteReference"/>
          <w:lang w:val="en-GB"/>
        </w:rPr>
        <w:endnoteRef/>
      </w:r>
      <w:r w:rsidRPr="00A80472">
        <w:rPr>
          <w:lang w:val="en-GB"/>
        </w:rPr>
        <w:t xml:space="preserve"> Shivani Aggarwal, </w:t>
      </w:r>
      <w:r w:rsidRPr="00A80472">
        <w:rPr>
          <w:rStyle w:val="FootnoteChar"/>
          <w:rFonts w:eastAsia="Calibri"/>
          <w:szCs w:val="20"/>
          <w:lang w:val="en-GB"/>
        </w:rPr>
        <w:t>“Facebook-Reliance Jio Deal Analysis—The Birth of Digital Payments 2.0?,” Community by NASSCOM Insights, April 29, 2019, accessed July 2, 2020, https://community.nasscom.in/communities/digital-transformation/fintech/facebook-jio-deal-the-birth-of-digital-payments-2.0.html.</w:t>
      </w:r>
    </w:p>
  </w:endnote>
  <w:endnote w:id="31">
    <w:p w14:paraId="28F4177A" w14:textId="0DA824A9" w:rsidR="00156B33" w:rsidRPr="00933506" w:rsidRDefault="00156B33" w:rsidP="00156B33">
      <w:pPr>
        <w:pStyle w:val="Footnote"/>
        <w:rPr>
          <w:spacing w:val="-6"/>
          <w:kern w:val="17"/>
          <w:lang w:val="en-CA"/>
        </w:rPr>
      </w:pPr>
      <w:r w:rsidRPr="00933506">
        <w:rPr>
          <w:rStyle w:val="EndnoteReference"/>
          <w:spacing w:val="-6"/>
          <w:kern w:val="17"/>
        </w:rPr>
        <w:endnoteRef/>
      </w:r>
      <w:r w:rsidRPr="00933506">
        <w:rPr>
          <w:spacing w:val="-6"/>
          <w:kern w:val="17"/>
        </w:rPr>
        <w:t xml:space="preserve"> ETTelecom. 2017. Here's Mukesh Ambani's Jio Prime announcement speech in text. February 21. Accessed April 29, 2020. https://telecom.economictimes.indiatimes.com/news/heres-mukesh-ambanis-jio-prime-announcement-speech-in-text/57271039.</w:t>
      </w:r>
    </w:p>
  </w:endnote>
  <w:endnote w:id="32">
    <w:p w14:paraId="37E59B79" w14:textId="2115AA25" w:rsidR="00515731" w:rsidRPr="00A80472" w:rsidRDefault="00515731" w:rsidP="00341238">
      <w:pPr>
        <w:pStyle w:val="Footnote"/>
        <w:rPr>
          <w:lang w:val="en-GB"/>
        </w:rPr>
      </w:pPr>
      <w:r w:rsidRPr="00A80472">
        <w:rPr>
          <w:rStyle w:val="EndnoteReference"/>
          <w:lang w:val="en-GB"/>
        </w:rPr>
        <w:endnoteRef/>
      </w:r>
      <w:r w:rsidRPr="00A80472">
        <w:rPr>
          <w:lang w:val="en-GB"/>
        </w:rPr>
        <w:t xml:space="preserve"> </w:t>
      </w:r>
      <w:r w:rsidRPr="00BF2279">
        <w:rPr>
          <w:lang w:val="en-GB"/>
        </w:rPr>
        <w:t>Ram Prasad Sahu</w:t>
      </w:r>
      <w:r>
        <w:rPr>
          <w:lang w:val="en-GB"/>
        </w:rPr>
        <w:t>,</w:t>
      </w:r>
      <w:r w:rsidRPr="00BF2279">
        <w:rPr>
          <w:lang w:val="en-GB"/>
        </w:rPr>
        <w:t xml:space="preserve"> </w:t>
      </w:r>
      <w:r>
        <w:rPr>
          <w:lang w:val="en-GB"/>
        </w:rPr>
        <w:t>“</w:t>
      </w:r>
      <w:r w:rsidRPr="00BF2279">
        <w:rPr>
          <w:lang w:val="en-GB"/>
        </w:rPr>
        <w:t>Facebook Deal Helps RIL Get Investors’ Attention Back as Debt Concerns Rise</w:t>
      </w:r>
      <w:r>
        <w:rPr>
          <w:lang w:val="en-GB"/>
        </w:rPr>
        <w:t>,” Business Standard,</w:t>
      </w:r>
      <w:r w:rsidRPr="00BF2279" w:rsidDel="00BF2279">
        <w:rPr>
          <w:lang w:val="en-GB"/>
        </w:rPr>
        <w:t xml:space="preserve"> </w:t>
      </w:r>
      <w:r w:rsidRPr="00A80472">
        <w:rPr>
          <w:lang w:val="en-GB"/>
        </w:rPr>
        <w:t>April 2</w:t>
      </w:r>
      <w:r>
        <w:rPr>
          <w:lang w:val="en-GB"/>
        </w:rPr>
        <w:t>2, 2020,</w:t>
      </w:r>
      <w:r w:rsidRPr="00A80472">
        <w:rPr>
          <w:lang w:val="en-GB"/>
        </w:rPr>
        <w:t xml:space="preserve"> </w:t>
      </w:r>
      <w:r>
        <w:rPr>
          <w:lang w:val="en-GB"/>
        </w:rPr>
        <w:t>accessed</w:t>
      </w:r>
      <w:r w:rsidRPr="00A80472">
        <w:rPr>
          <w:lang w:val="en-GB"/>
        </w:rPr>
        <w:t xml:space="preserve"> May 12, 2020</w:t>
      </w:r>
      <w:r>
        <w:rPr>
          <w:lang w:val="en-GB"/>
        </w:rPr>
        <w:t>,</w:t>
      </w:r>
      <w:r w:rsidRPr="00A80472">
        <w:rPr>
          <w:lang w:val="en-GB"/>
        </w:rPr>
        <w:t xml:space="preserve"> https://www.business-standard.com/article/markets/facebook-deal-helps-ril-get-investors-attention-back-as-debt-concerns-rise-120042201283_1.html.</w:t>
      </w:r>
    </w:p>
  </w:endnote>
  <w:endnote w:id="33">
    <w:p w14:paraId="2B033125" w14:textId="572D0F87" w:rsidR="00515731" w:rsidRPr="00A80472" w:rsidRDefault="00515731" w:rsidP="005D35C1">
      <w:pPr>
        <w:pStyle w:val="Footnote"/>
        <w:rPr>
          <w:rStyle w:val="FootnoteChar"/>
          <w:rFonts w:eastAsia="Calibri"/>
          <w:lang w:val="en-GB"/>
        </w:rPr>
      </w:pPr>
      <w:r w:rsidRPr="00A80472">
        <w:rPr>
          <w:rStyle w:val="EndnoteReference"/>
          <w:lang w:val="en-GB"/>
        </w:rPr>
        <w:endnoteRef/>
      </w:r>
      <w:r w:rsidRPr="00A80472">
        <w:rPr>
          <w:lang w:val="en-GB"/>
        </w:rPr>
        <w:t xml:space="preserve"> </w:t>
      </w:r>
      <w:r w:rsidRPr="00A80472">
        <w:rPr>
          <w:rStyle w:val="FootnoteChar"/>
          <w:rFonts w:eastAsia="Calibri"/>
          <w:lang w:val="en-GB"/>
        </w:rPr>
        <w:t>Nandagopal Rajan, “</w:t>
      </w:r>
      <w:r w:rsidRPr="00896022">
        <w:rPr>
          <w:rStyle w:val="FootnoteChar"/>
          <w:rFonts w:eastAsia="Calibri"/>
          <w:lang w:val="en-GB"/>
        </w:rPr>
        <w:t>Boost for Small Sellers, beyond Chats on WhatsApp: What Facebook-Jio Deal Could Mean for India</w:t>
      </w:r>
      <w:r w:rsidRPr="00A80472">
        <w:rPr>
          <w:rStyle w:val="FootnoteChar"/>
          <w:rFonts w:eastAsia="Calibri"/>
          <w:lang w:val="en-GB"/>
        </w:rPr>
        <w:t xml:space="preserve">,” </w:t>
      </w:r>
      <w:r w:rsidRPr="00A80472">
        <w:rPr>
          <w:rStyle w:val="FootnoteChar"/>
          <w:rFonts w:eastAsia="Calibri"/>
          <w:i/>
          <w:lang w:val="en-GB"/>
        </w:rPr>
        <w:t>Indian Express</w:t>
      </w:r>
      <w:r w:rsidRPr="00A80472">
        <w:rPr>
          <w:rStyle w:val="FootnoteChar"/>
          <w:rFonts w:eastAsia="Calibri"/>
          <w:lang w:val="en-GB"/>
        </w:rPr>
        <w:t>, April 23, 2020, accessed May 19, 2020, https://indianexpress.com/article/explained/boost-for-small-sellers-beyond-chats-on-whatsapp-what-facebook-jio-deal-could-mean-for-india-6373877/.</w:t>
      </w:r>
    </w:p>
  </w:endnote>
  <w:endnote w:id="34">
    <w:p w14:paraId="5189EBD1" w14:textId="47CF6D11" w:rsidR="00515731" w:rsidRPr="00A80472" w:rsidRDefault="00515731" w:rsidP="001A659A">
      <w:pPr>
        <w:pStyle w:val="Footnote"/>
        <w:rPr>
          <w:lang w:val="en-GB"/>
        </w:rPr>
      </w:pPr>
      <w:r w:rsidRPr="00A80472">
        <w:rPr>
          <w:rStyle w:val="EndnoteReference"/>
          <w:lang w:val="en-GB"/>
        </w:rPr>
        <w:endnoteRef/>
      </w:r>
      <w:r w:rsidRPr="00A80472">
        <w:rPr>
          <w:lang w:val="en-GB"/>
        </w:rPr>
        <w:t xml:space="preserve"> Keelery</w:t>
      </w:r>
      <w:r>
        <w:rPr>
          <w:lang w:val="en-GB"/>
        </w:rPr>
        <w:t>, op. cit.</w:t>
      </w:r>
      <w:r w:rsidRPr="00A80472" w:rsidDel="00853770">
        <w:rPr>
          <w:lang w:val="en-GB"/>
        </w:rPr>
        <w:t xml:space="preserve"> </w:t>
      </w:r>
    </w:p>
  </w:endnote>
  <w:endnote w:id="35">
    <w:p w14:paraId="0CF5FC07" w14:textId="05E75179" w:rsidR="00515731" w:rsidRPr="00A80472" w:rsidRDefault="00515731" w:rsidP="00341238">
      <w:pPr>
        <w:pStyle w:val="Footnote"/>
        <w:rPr>
          <w:lang w:val="en-GB"/>
        </w:rPr>
      </w:pPr>
      <w:r w:rsidRPr="00A80472">
        <w:rPr>
          <w:rStyle w:val="EndnoteReference"/>
          <w:lang w:val="en-GB"/>
        </w:rPr>
        <w:endnoteRef/>
      </w:r>
      <w:r w:rsidRPr="00A80472">
        <w:rPr>
          <w:lang w:val="en-GB"/>
        </w:rPr>
        <w:t xml:space="preserve"> </w:t>
      </w:r>
      <w:r>
        <w:rPr>
          <w:lang w:val="en-GB"/>
        </w:rPr>
        <w:t>Kiran Kumar,</w:t>
      </w:r>
      <w:r w:rsidRPr="00A80472">
        <w:rPr>
          <w:lang w:val="en-GB"/>
        </w:rPr>
        <w:t xml:space="preserve"> </w:t>
      </w:r>
      <w:r>
        <w:rPr>
          <w:lang w:val="en-GB"/>
        </w:rPr>
        <w:t>“</w:t>
      </w:r>
      <w:r w:rsidRPr="003337F4">
        <w:rPr>
          <w:lang w:val="en-GB"/>
        </w:rPr>
        <w:t>Five Reasons the Reliance Jio Deal Is a Win-Win for Facebook</w:t>
      </w:r>
      <w:r>
        <w:rPr>
          <w:lang w:val="en-GB"/>
        </w:rPr>
        <w:t xml:space="preserve">,” Frost &amp; Sullivan, </w:t>
      </w:r>
      <w:r w:rsidRPr="00A80472">
        <w:rPr>
          <w:lang w:val="en-GB"/>
        </w:rPr>
        <w:t>April 23</w:t>
      </w:r>
      <w:r>
        <w:rPr>
          <w:lang w:val="en-GB"/>
        </w:rPr>
        <w:t xml:space="preserve">, 2020, accessed </w:t>
      </w:r>
      <w:r w:rsidRPr="00A80472">
        <w:rPr>
          <w:lang w:val="en-GB"/>
        </w:rPr>
        <w:t>May 8, 2020</w:t>
      </w:r>
      <w:r>
        <w:rPr>
          <w:lang w:val="en-GB"/>
        </w:rPr>
        <w:t>,</w:t>
      </w:r>
      <w:r w:rsidRPr="00A80472">
        <w:rPr>
          <w:lang w:val="en-GB"/>
        </w:rPr>
        <w:t xml:space="preserve"> https://ww2.frost.com/frost-perspectives/five-reasons-the-reliance-jio-deal-is-a-win-win-for-facebook/.</w:t>
      </w:r>
    </w:p>
  </w:endnote>
  <w:endnote w:id="36">
    <w:p w14:paraId="51F04AC9" w14:textId="0B3AD840" w:rsidR="00156B33" w:rsidRPr="00156B33" w:rsidRDefault="00156B33" w:rsidP="00156B33">
      <w:pPr>
        <w:pStyle w:val="Footnote"/>
        <w:rPr>
          <w:lang w:val="en-CA"/>
        </w:rPr>
      </w:pPr>
      <w:r>
        <w:rPr>
          <w:rStyle w:val="EndnoteReference"/>
        </w:rPr>
        <w:endnoteRef/>
      </w:r>
      <w:r>
        <w:t xml:space="preserve"> </w:t>
      </w:r>
      <w:r w:rsidRPr="00156B33">
        <w:rPr>
          <w:i/>
          <w:lang w:val="en-CA"/>
        </w:rPr>
        <w:t>K</w:t>
      </w:r>
      <w:r w:rsidRPr="00156B33">
        <w:rPr>
          <w:i/>
        </w:rPr>
        <w:t>irana</w:t>
      </w:r>
      <w:r w:rsidRPr="00156B33">
        <w:t xml:space="preserve"> shops </w:t>
      </w:r>
      <w:r>
        <w:rPr>
          <w:lang w:val="en-CA"/>
        </w:rPr>
        <w:t>Mom and pop stores.</w:t>
      </w:r>
    </w:p>
  </w:endnote>
  <w:endnote w:id="37">
    <w:p w14:paraId="3481259E" w14:textId="62AABEDD" w:rsidR="00515731" w:rsidRPr="00A80472" w:rsidRDefault="00515731" w:rsidP="00083592">
      <w:pPr>
        <w:pStyle w:val="Footnote"/>
        <w:rPr>
          <w:lang w:val="en-GB"/>
        </w:rPr>
      </w:pPr>
      <w:r w:rsidRPr="00A80472">
        <w:rPr>
          <w:rStyle w:val="EndnoteReference"/>
          <w:lang w:val="en-GB"/>
        </w:rPr>
        <w:endnoteRef/>
      </w:r>
      <w:r w:rsidRPr="00A80472">
        <w:rPr>
          <w:lang w:val="en-GB"/>
        </w:rPr>
        <w:t xml:space="preserve"> </w:t>
      </w:r>
      <w:r w:rsidRPr="00A80472">
        <w:rPr>
          <w:rStyle w:val="FootnoteChar"/>
          <w:rFonts w:eastAsia="Calibri"/>
          <w:lang w:val="en-GB"/>
        </w:rPr>
        <w:t>“</w:t>
      </w:r>
      <w:r w:rsidRPr="00210B31">
        <w:rPr>
          <w:rStyle w:val="FootnoteChar"/>
          <w:rFonts w:eastAsia="Calibri"/>
          <w:lang w:val="en-GB"/>
        </w:rPr>
        <w:t>Facebook-Jio Deal: JioMart, WhatsApp to Empower 3 Crore Kirana Shops, Says Mukesh Ambani</w:t>
      </w:r>
      <w:r w:rsidRPr="00A80472">
        <w:rPr>
          <w:rStyle w:val="FootnoteChar"/>
          <w:rFonts w:eastAsia="Calibri"/>
          <w:lang w:val="en-GB"/>
        </w:rPr>
        <w:t xml:space="preserve">,” </w:t>
      </w:r>
      <w:r w:rsidRPr="00A80472">
        <w:rPr>
          <w:i/>
          <w:lang w:val="en-GB"/>
        </w:rPr>
        <w:t xml:space="preserve">Business </w:t>
      </w:r>
      <w:r w:rsidRPr="00A80472">
        <w:rPr>
          <w:rStyle w:val="FootnoteChar"/>
          <w:rFonts w:eastAsia="Calibri"/>
          <w:i/>
          <w:lang w:val="en-GB"/>
        </w:rPr>
        <w:t>Today</w:t>
      </w:r>
      <w:r w:rsidRPr="00A80472">
        <w:rPr>
          <w:rStyle w:val="FootnoteChar"/>
          <w:rFonts w:eastAsia="Calibri"/>
          <w:lang w:val="en-GB"/>
        </w:rPr>
        <w:t xml:space="preserve">, April 22, 2020, accessed May 29, 2020, www.businesstoday.in/current/corporate/facebook-jio-deal-jiomart-whatsapp-to-empower-3-crore-kirana-shops-says-mukesh-ambani/story/401679.html. </w:t>
      </w:r>
    </w:p>
  </w:endnote>
  <w:endnote w:id="38">
    <w:p w14:paraId="55F890D5" w14:textId="545F8728" w:rsidR="00515731" w:rsidRPr="00A80472" w:rsidRDefault="00515731" w:rsidP="00913A5B">
      <w:pPr>
        <w:pStyle w:val="Footnote"/>
        <w:rPr>
          <w:lang w:val="en-GB"/>
        </w:rPr>
      </w:pPr>
      <w:r w:rsidRPr="00A80472">
        <w:rPr>
          <w:rStyle w:val="EndnoteReference"/>
          <w:lang w:val="en-GB"/>
        </w:rPr>
        <w:endnoteRef/>
      </w:r>
      <w:r w:rsidRPr="00A80472">
        <w:rPr>
          <w:lang w:val="en-GB"/>
        </w:rPr>
        <w:t xml:space="preserve"> </w:t>
      </w:r>
      <w:r w:rsidRPr="00623970">
        <w:rPr>
          <w:lang w:val="en-GB"/>
        </w:rPr>
        <w:t>Nandagopal Rajan</w:t>
      </w:r>
      <w:r>
        <w:rPr>
          <w:lang w:val="en-GB"/>
        </w:rPr>
        <w:t>,</w:t>
      </w:r>
      <w:r w:rsidRPr="00623970">
        <w:rPr>
          <w:lang w:val="en-GB"/>
        </w:rPr>
        <w:t xml:space="preserve"> </w:t>
      </w:r>
      <w:r>
        <w:rPr>
          <w:lang w:val="en-GB"/>
        </w:rPr>
        <w:t>“</w:t>
      </w:r>
      <w:r w:rsidRPr="00623970">
        <w:rPr>
          <w:lang w:val="en-GB"/>
        </w:rPr>
        <w:t>Reliance-Facebook Collaboration Looks at New Areas, JioMart All Set for WhatsApp Push</w:t>
      </w:r>
      <w:r>
        <w:rPr>
          <w:lang w:val="en-GB"/>
        </w:rPr>
        <w:t xml:space="preserve">,” </w:t>
      </w:r>
      <w:r w:rsidRPr="00BF3FD9">
        <w:rPr>
          <w:i/>
          <w:iCs/>
          <w:lang w:val="en-GB"/>
        </w:rPr>
        <w:t>Indian Express</w:t>
      </w:r>
      <w:r>
        <w:rPr>
          <w:lang w:val="en-GB"/>
        </w:rPr>
        <w:t xml:space="preserve">, </w:t>
      </w:r>
      <w:r w:rsidRPr="00A80472">
        <w:rPr>
          <w:lang w:val="en-GB"/>
        </w:rPr>
        <w:t>April 23</w:t>
      </w:r>
      <w:r>
        <w:rPr>
          <w:lang w:val="en-GB"/>
        </w:rPr>
        <w:t>, 2020, accessed</w:t>
      </w:r>
      <w:r w:rsidRPr="00A80472">
        <w:rPr>
          <w:lang w:val="en-GB"/>
        </w:rPr>
        <w:t xml:space="preserve"> May 7, 2020</w:t>
      </w:r>
      <w:r>
        <w:rPr>
          <w:lang w:val="en-GB"/>
        </w:rPr>
        <w:t>,</w:t>
      </w:r>
      <w:r w:rsidRPr="00A80472">
        <w:rPr>
          <w:lang w:val="en-GB"/>
        </w:rPr>
        <w:t xml:space="preserve"> https://indianexpress.com/article/technology/tech-news-technology/reliance-facebook-collaboration-looks-at-new-areas-e-tail-could-be-first-6374887/.</w:t>
      </w:r>
    </w:p>
  </w:endnote>
  <w:endnote w:id="39">
    <w:p w14:paraId="0F05E199" w14:textId="5D25E085" w:rsidR="00515731" w:rsidRPr="00A80472" w:rsidRDefault="00515731" w:rsidP="00913A5B">
      <w:pPr>
        <w:pStyle w:val="Footnote"/>
        <w:rPr>
          <w:lang w:val="en-GB"/>
        </w:rPr>
      </w:pPr>
      <w:r w:rsidRPr="00A80472">
        <w:rPr>
          <w:rStyle w:val="EndnoteReference"/>
          <w:lang w:val="en-GB"/>
        </w:rPr>
        <w:endnoteRef/>
      </w:r>
      <w:r w:rsidRPr="00A80472">
        <w:rPr>
          <w:lang w:val="en-GB"/>
        </w:rPr>
        <w:t xml:space="preserve"> Ibid.</w:t>
      </w:r>
    </w:p>
  </w:endnote>
  <w:endnote w:id="40">
    <w:p w14:paraId="6493B7CB" w14:textId="283D2718" w:rsidR="00156B33" w:rsidRPr="00156B33" w:rsidRDefault="00156B33" w:rsidP="00156B33">
      <w:pPr>
        <w:pStyle w:val="Footnote"/>
        <w:rPr>
          <w:lang w:val="en-CA"/>
        </w:rPr>
      </w:pPr>
      <w:r>
        <w:rPr>
          <w:rStyle w:val="EndnoteReference"/>
        </w:rPr>
        <w:endnoteRef/>
      </w:r>
      <w:r>
        <w:t xml:space="preserve"> </w:t>
      </w:r>
      <w:r w:rsidRPr="00156B33">
        <w:t>Express, Financial. 2018. Kirana stores need an equal playing field. July 23. Accessed May 19, 2020. https://www.financialexpress.com/opinion/kirana-stores-need-an-equal-playing-field/1254291/.</w:t>
      </w:r>
    </w:p>
  </w:endnote>
  <w:endnote w:id="41">
    <w:p w14:paraId="598CFBAF" w14:textId="6FD0E983" w:rsidR="00515731" w:rsidRPr="00A80472" w:rsidRDefault="00515731" w:rsidP="00083592">
      <w:pPr>
        <w:pStyle w:val="Footnote"/>
        <w:rPr>
          <w:lang w:val="en-GB"/>
        </w:rPr>
      </w:pPr>
      <w:r w:rsidRPr="00A80472">
        <w:rPr>
          <w:rStyle w:val="EndnoteReference"/>
          <w:lang w:val="en-GB"/>
        </w:rPr>
        <w:endnoteRef/>
      </w:r>
      <w:r w:rsidRPr="00A80472">
        <w:rPr>
          <w:lang w:val="en-GB"/>
        </w:rPr>
        <w:t xml:space="preserve"> Sanjay Kumar and Pranav Kumar, “</w:t>
      </w:r>
      <w:r w:rsidRPr="003269CF">
        <w:rPr>
          <w:lang w:val="en-GB"/>
        </w:rPr>
        <w:t>How Widespread Is WhatsApp’s Usage in India?</w:t>
      </w:r>
      <w:r>
        <w:rPr>
          <w:lang w:val="en-GB"/>
        </w:rPr>
        <w:t>,”</w:t>
      </w:r>
      <w:r w:rsidRPr="003269CF" w:rsidDel="003269CF">
        <w:rPr>
          <w:lang w:val="en-GB"/>
        </w:rPr>
        <w:t xml:space="preserve"> </w:t>
      </w:r>
      <w:r w:rsidRPr="00BF3FD9">
        <w:rPr>
          <w:i/>
          <w:iCs/>
          <w:lang w:val="en-GB"/>
        </w:rPr>
        <w:t>Mint</w:t>
      </w:r>
      <w:r w:rsidRPr="00A80472">
        <w:rPr>
          <w:lang w:val="en-GB"/>
        </w:rPr>
        <w:t>, July 18, 2018, accessed June 5, 2020, www.livemint.com/Technology/O6DLmIibCCV5luEG9XuJWL/How-widespread-is-WhatsApps-usage-in-India.html.</w:t>
      </w:r>
    </w:p>
  </w:endnote>
  <w:endnote w:id="42">
    <w:p w14:paraId="10A047E3" w14:textId="6402D692" w:rsidR="00515731" w:rsidRPr="00A80472" w:rsidRDefault="00515731" w:rsidP="00083592">
      <w:pPr>
        <w:pStyle w:val="Footnote"/>
        <w:rPr>
          <w:lang w:val="en-GB"/>
        </w:rPr>
      </w:pPr>
      <w:r w:rsidRPr="00A80472">
        <w:rPr>
          <w:rStyle w:val="EndnoteReference"/>
          <w:lang w:val="en-GB"/>
        </w:rPr>
        <w:endnoteRef/>
      </w:r>
      <w:r w:rsidRPr="00A80472">
        <w:rPr>
          <w:lang w:val="en-GB"/>
        </w:rPr>
        <w:t xml:space="preserve"> Mansoor Iqbal, “WhatsApp Revenue and Usage Statistics (2020),” Business of Apps, June 23, 2020, accessed June 30, 2020, www.businessofapps.com/data/whatsapp-statistics/.</w:t>
      </w:r>
    </w:p>
  </w:endnote>
  <w:endnote w:id="43">
    <w:p w14:paraId="6FF284BC" w14:textId="5BEE847B" w:rsidR="00515731" w:rsidRPr="00A80472" w:rsidRDefault="00515731">
      <w:pPr>
        <w:pStyle w:val="Footnote"/>
        <w:rPr>
          <w:lang w:val="en-GB"/>
        </w:rPr>
      </w:pPr>
      <w:r w:rsidRPr="00A80472">
        <w:rPr>
          <w:rStyle w:val="EndnoteReference"/>
          <w:lang w:val="en-GB"/>
        </w:rPr>
        <w:endnoteRef/>
      </w:r>
      <w:r w:rsidRPr="00A80472">
        <w:rPr>
          <w:lang w:val="en-GB"/>
        </w:rPr>
        <w:t xml:space="preserve"> Ibid.</w:t>
      </w:r>
    </w:p>
  </w:endnote>
  <w:endnote w:id="44">
    <w:p w14:paraId="7A6793DF" w14:textId="64E9F2C0" w:rsidR="00515731" w:rsidRPr="00A80472" w:rsidRDefault="00515731" w:rsidP="00913A5B">
      <w:pPr>
        <w:pStyle w:val="Footnote"/>
        <w:rPr>
          <w:lang w:val="en-GB"/>
        </w:rPr>
      </w:pPr>
      <w:r w:rsidRPr="00A80472">
        <w:rPr>
          <w:rStyle w:val="EndnoteReference"/>
          <w:lang w:val="en-GB"/>
        </w:rPr>
        <w:endnoteRef/>
      </w:r>
      <w:r w:rsidRPr="00A80472">
        <w:rPr>
          <w:lang w:val="en-GB"/>
        </w:rPr>
        <w:t xml:space="preserve"> </w:t>
      </w:r>
      <w:r>
        <w:rPr>
          <w:lang w:val="en-GB"/>
        </w:rPr>
        <w:t>“</w:t>
      </w:r>
      <w:r w:rsidRPr="00A80472">
        <w:rPr>
          <w:lang w:val="en-GB"/>
        </w:rPr>
        <w:t>WhatsApp for Business</w:t>
      </w:r>
      <w:r>
        <w:rPr>
          <w:lang w:val="en-GB"/>
        </w:rPr>
        <w:t>,” VoiceSage,</w:t>
      </w:r>
      <w:r w:rsidRPr="00A80472">
        <w:rPr>
          <w:lang w:val="en-GB"/>
        </w:rPr>
        <w:t xml:space="preserve"> </w:t>
      </w:r>
      <w:r>
        <w:rPr>
          <w:lang w:val="en-GB"/>
        </w:rPr>
        <w:t>accessed</w:t>
      </w:r>
      <w:r w:rsidRPr="00A80472">
        <w:rPr>
          <w:lang w:val="en-GB"/>
        </w:rPr>
        <w:t xml:space="preserve"> May 7, 2020</w:t>
      </w:r>
      <w:r>
        <w:rPr>
          <w:lang w:val="en-GB"/>
        </w:rPr>
        <w:t>,</w:t>
      </w:r>
      <w:r w:rsidRPr="00A80472">
        <w:rPr>
          <w:lang w:val="en-GB"/>
        </w:rPr>
        <w:t xml:space="preserve"> </w:t>
      </w:r>
      <w:r w:rsidR="00933506" w:rsidRPr="00933506">
        <w:rPr>
          <w:lang w:val="en-GB"/>
        </w:rPr>
        <w:t>https://www.voicesage.com/products-and-solutions/whatsapp-for-</w:t>
      </w:r>
      <w:r w:rsidR="00933506" w:rsidRPr="00933506">
        <w:t xml:space="preserve"> </w:t>
      </w:r>
      <w:r w:rsidR="00933506" w:rsidRPr="00933506">
        <w:rPr>
          <w:lang w:val="en-GB"/>
        </w:rPr>
        <w:t>business/#:~:text=As%20of%20May%202018%2C%203,%2C%20reminders%2C%20or%20even% 20tickets</w:t>
      </w:r>
      <w:r w:rsidRPr="00A80472">
        <w:rPr>
          <w:lang w:val="en-GB"/>
        </w:rPr>
        <w:t>; Forum Gandhi</w:t>
      </w:r>
      <w:r>
        <w:rPr>
          <w:lang w:val="en-GB"/>
        </w:rPr>
        <w:t>, “</w:t>
      </w:r>
      <w:r w:rsidRPr="00504152">
        <w:rPr>
          <w:lang w:val="en-GB"/>
        </w:rPr>
        <w:t>How WhatsApp Business Is Helping SMEs Stay Connected with Consumers amid Lockdown</w:t>
      </w:r>
      <w:r>
        <w:rPr>
          <w:lang w:val="en-GB"/>
        </w:rPr>
        <w:t>,”</w:t>
      </w:r>
      <w:r w:rsidRPr="00504152" w:rsidDel="00504152">
        <w:rPr>
          <w:lang w:val="en-GB"/>
        </w:rPr>
        <w:t xml:space="preserve"> </w:t>
      </w:r>
      <w:r w:rsidRPr="00A80472">
        <w:rPr>
          <w:lang w:val="en-GB"/>
        </w:rPr>
        <w:t>July</w:t>
      </w:r>
      <w:r>
        <w:rPr>
          <w:lang w:val="en-GB"/>
        </w:rPr>
        <w:t xml:space="preserve"> 10</w:t>
      </w:r>
      <w:r w:rsidRPr="00A80472">
        <w:rPr>
          <w:lang w:val="en-GB"/>
        </w:rPr>
        <w:t>, 2020</w:t>
      </w:r>
      <w:r>
        <w:rPr>
          <w:lang w:val="en-GB"/>
        </w:rPr>
        <w:t xml:space="preserve">, accessed July 12, 2020, </w:t>
      </w:r>
      <w:r w:rsidRPr="00A80472">
        <w:rPr>
          <w:lang w:val="en-GB"/>
        </w:rPr>
        <w:t>https://www.thehindubusinessline.com/info-tech/how-whatsapp-business-is-helping-smes-stay-connected-with-consumers-amid-lockdown/article32041602.ece.</w:t>
      </w:r>
    </w:p>
  </w:endnote>
  <w:endnote w:id="45">
    <w:p w14:paraId="45DB261E" w14:textId="5F06CE66" w:rsidR="00515731" w:rsidRPr="00A80472" w:rsidRDefault="00515731">
      <w:pPr>
        <w:pStyle w:val="Footnote"/>
        <w:rPr>
          <w:lang w:val="en-GB"/>
        </w:rPr>
      </w:pPr>
      <w:r w:rsidRPr="00A80472">
        <w:rPr>
          <w:rStyle w:val="EndnoteReference"/>
          <w:lang w:val="en-GB"/>
        </w:rPr>
        <w:endnoteRef/>
      </w:r>
      <w:r w:rsidRPr="00A80472">
        <w:rPr>
          <w:vertAlign w:val="superscript"/>
          <w:lang w:val="en-GB"/>
        </w:rPr>
        <w:t xml:space="preserve"> </w:t>
      </w:r>
      <w:r w:rsidRPr="00A80472">
        <w:rPr>
          <w:lang w:val="en-GB"/>
        </w:rPr>
        <w:t>Ibid.</w:t>
      </w:r>
    </w:p>
  </w:endnote>
  <w:endnote w:id="46">
    <w:p w14:paraId="035236A0" w14:textId="3C400D20" w:rsidR="00515731" w:rsidRPr="00A80472" w:rsidRDefault="00515731" w:rsidP="005D35C1">
      <w:pPr>
        <w:pStyle w:val="Footnote"/>
        <w:rPr>
          <w:lang w:val="en-GB"/>
        </w:rPr>
      </w:pPr>
      <w:r w:rsidRPr="00A80472">
        <w:rPr>
          <w:rStyle w:val="EndnoteReference"/>
          <w:lang w:val="en-GB"/>
        </w:rPr>
        <w:endnoteRef/>
      </w:r>
      <w:r w:rsidRPr="00A80472">
        <w:rPr>
          <w:lang w:val="en-GB"/>
        </w:rPr>
        <w:t xml:space="preserve"> </w:t>
      </w:r>
      <w:r w:rsidRPr="00A80472">
        <w:rPr>
          <w:rStyle w:val="FootnoteChar"/>
          <w:lang w:val="en-GB"/>
        </w:rPr>
        <w:t>“Facebook Invests Rs 43,574 Crore in Reliance’s Jio Platform,” TechGig, April 22, 2020, accessed May 7, 2020, https://content.techgig.com/facebook-invests-rs-43574-crore-in-reliances-jio-platform/articleshow/75293646.cms.</w:t>
      </w:r>
    </w:p>
  </w:endnote>
  <w:endnote w:id="47">
    <w:p w14:paraId="040656EB" w14:textId="5E502450" w:rsidR="00515731" w:rsidRPr="00A80472" w:rsidRDefault="00515731" w:rsidP="005D35C1">
      <w:pPr>
        <w:pStyle w:val="Footnote"/>
        <w:rPr>
          <w:lang w:val="en-GB"/>
        </w:rPr>
      </w:pPr>
      <w:r w:rsidRPr="00A80472">
        <w:rPr>
          <w:rStyle w:val="EndnoteReference"/>
          <w:lang w:val="en-GB"/>
        </w:rPr>
        <w:endnoteRef/>
      </w:r>
      <w:r w:rsidRPr="00A80472">
        <w:rPr>
          <w:lang w:val="en-GB"/>
        </w:rPr>
        <w:t xml:space="preserve"> Aggarwal, op. cit.</w:t>
      </w:r>
      <w:r>
        <w:rPr>
          <w:lang w:val="en-GB"/>
        </w:rPr>
        <w:t xml:space="preserve">             </w:t>
      </w:r>
    </w:p>
  </w:endnote>
  <w:endnote w:id="48">
    <w:p w14:paraId="38D88AEA" w14:textId="76DCD94E" w:rsidR="00515731" w:rsidRPr="00A80472" w:rsidRDefault="00515731" w:rsidP="001A659A">
      <w:pPr>
        <w:pStyle w:val="Footnote"/>
        <w:rPr>
          <w:rFonts w:eastAsia="Calibri"/>
          <w:lang w:val="en-GB"/>
        </w:rPr>
      </w:pPr>
      <w:r w:rsidRPr="00A80472">
        <w:rPr>
          <w:rStyle w:val="EndnoteReference"/>
          <w:lang w:val="en-GB"/>
        </w:rPr>
        <w:endnoteRef/>
      </w:r>
      <w:r w:rsidRPr="00A80472">
        <w:rPr>
          <w:lang w:val="en-GB"/>
        </w:rPr>
        <w:t xml:space="preserve"> </w:t>
      </w:r>
      <w:r w:rsidRPr="00A80472">
        <w:rPr>
          <w:rStyle w:val="FootnoteChar"/>
          <w:rFonts w:eastAsia="Calibri"/>
          <w:lang w:val="en-GB"/>
        </w:rPr>
        <w:t xml:space="preserve">Telecom Regulatory Authority of India,” Highlights of Telecom Subscription Data as on 31st December, 2019,” news release, </w:t>
      </w:r>
      <w:r w:rsidRPr="00A80472">
        <w:rPr>
          <w:rFonts w:eastAsia="Calibri"/>
          <w:lang w:val="en-GB"/>
        </w:rPr>
        <w:t>TRAI, February 25, 2019, 13,</w:t>
      </w:r>
      <w:r w:rsidRPr="00A80472">
        <w:rPr>
          <w:lang w:val="en-GB"/>
        </w:rPr>
        <w:t xml:space="preserve"> accessed May,19, 2020, www.Trai.Gov.In/Sites/Default/Files/PR_No.17of2020_0.Pdf.</w:t>
      </w:r>
    </w:p>
  </w:endnote>
  <w:endnote w:id="49">
    <w:p w14:paraId="02413118" w14:textId="438E0786" w:rsidR="00515731" w:rsidRPr="00A80472" w:rsidRDefault="00515731" w:rsidP="00083592">
      <w:pPr>
        <w:pStyle w:val="Footnote"/>
        <w:rPr>
          <w:lang w:val="en-GB"/>
        </w:rPr>
      </w:pPr>
      <w:r w:rsidRPr="00A80472">
        <w:rPr>
          <w:rStyle w:val="EndnoteReference"/>
          <w:lang w:val="en-GB"/>
        </w:rPr>
        <w:endnoteRef/>
      </w:r>
      <w:r w:rsidRPr="00A80472">
        <w:rPr>
          <w:lang w:val="en-GB"/>
        </w:rPr>
        <w:t xml:space="preserve"> Vani Kola, “Reliance Jio-Facebook Deal: Shaping the Digital Future of World’s Largest Democracy,” News 18 Opinion, April 30</w:t>
      </w:r>
      <w:r>
        <w:rPr>
          <w:lang w:val="en-GB"/>
        </w:rPr>
        <w:t>,</w:t>
      </w:r>
      <w:r w:rsidRPr="00A80472">
        <w:rPr>
          <w:lang w:val="en-GB"/>
        </w:rPr>
        <w:t xml:space="preserve"> 2020, accessed May</w:t>
      </w:r>
      <w:r>
        <w:rPr>
          <w:lang w:val="en-GB"/>
        </w:rPr>
        <w:t xml:space="preserve"> 15</w:t>
      </w:r>
      <w:r w:rsidRPr="00A80472">
        <w:rPr>
          <w:lang w:val="en-GB"/>
        </w:rPr>
        <w:t>, 2020, www.news18.com/news/opinion/reliance-jio-facebook-deal-shaping-the-digital-future-of-worlds-largest-democracy-2599057.html.</w:t>
      </w:r>
    </w:p>
  </w:endnote>
  <w:endnote w:id="50">
    <w:p w14:paraId="1A052746" w14:textId="3AC38030" w:rsidR="00515731" w:rsidRPr="00A80472" w:rsidRDefault="00515731" w:rsidP="00E63163">
      <w:pPr>
        <w:pStyle w:val="Footnote"/>
        <w:rPr>
          <w:lang w:val="en-GB"/>
        </w:rPr>
      </w:pPr>
      <w:r w:rsidRPr="00A80472">
        <w:rPr>
          <w:rStyle w:val="EndnoteReference"/>
          <w:szCs w:val="20"/>
          <w:lang w:val="en-GB"/>
        </w:rPr>
        <w:endnoteRef/>
      </w:r>
      <w:r w:rsidRPr="00A80472">
        <w:rPr>
          <w:lang w:val="en-GB"/>
        </w:rPr>
        <w:t xml:space="preserve"> Progressive Grocer Bureau, “Progressive Retailer, Reliance Jio Mart and Facebook Join Forces to Empower and Enable Small Kiranas to Grow and Create Job Opportunities,” Progressive Grocer India, April 22, 2020, accessed May 23, 2020</w:t>
      </w:r>
      <w:r>
        <w:rPr>
          <w:lang w:val="en-GB"/>
        </w:rPr>
        <w:t>,</w:t>
      </w:r>
      <w:r w:rsidRPr="00A80472">
        <w:rPr>
          <w:lang w:val="en-GB"/>
        </w:rPr>
        <w:t xml:space="preserve"> www.indiaretailing.com/2020/04/22/food/food-grocery/reliance-jio-mart-and-facebook-join-forces-to-empower-and-enable-small-kiranas-to-grow-and-create-job-opportunities/.</w:t>
      </w:r>
    </w:p>
  </w:endnote>
  <w:endnote w:id="51">
    <w:p w14:paraId="354FCC86" w14:textId="37113797" w:rsidR="00515731" w:rsidRPr="00A80472" w:rsidRDefault="00515731" w:rsidP="00913A5B">
      <w:pPr>
        <w:pStyle w:val="Footnote"/>
        <w:rPr>
          <w:lang w:val="en-GB"/>
        </w:rPr>
      </w:pPr>
      <w:r w:rsidRPr="00A80472">
        <w:rPr>
          <w:rStyle w:val="EndnoteReference"/>
          <w:lang w:val="en-GB"/>
        </w:rPr>
        <w:endnoteRef/>
      </w:r>
      <w:r w:rsidRPr="00A80472">
        <w:rPr>
          <w:lang w:val="en-GB"/>
        </w:rPr>
        <w:t xml:space="preserve"> </w:t>
      </w:r>
      <w:r>
        <w:rPr>
          <w:lang w:val="en-GB"/>
        </w:rPr>
        <w:t xml:space="preserve">Andrew </w:t>
      </w:r>
      <w:r w:rsidRPr="00A80472">
        <w:rPr>
          <w:lang w:val="en-GB"/>
        </w:rPr>
        <w:t xml:space="preserve">Hutchinson, </w:t>
      </w:r>
      <w:r>
        <w:rPr>
          <w:lang w:val="en-GB"/>
        </w:rPr>
        <w:t>“</w:t>
      </w:r>
      <w:r w:rsidRPr="00ED0EBF">
        <w:rPr>
          <w:lang w:val="en-GB"/>
        </w:rPr>
        <w:t>Facebook Purchases Majority Stake in Indian Internet Provider Jio for $5.7 Billion</w:t>
      </w:r>
      <w:r>
        <w:rPr>
          <w:lang w:val="en-GB"/>
        </w:rPr>
        <w:t xml:space="preserve">,” </w:t>
      </w:r>
      <w:r w:rsidRPr="00A80472">
        <w:rPr>
          <w:lang w:val="en-GB"/>
        </w:rPr>
        <w:t>April 22</w:t>
      </w:r>
      <w:r>
        <w:rPr>
          <w:lang w:val="en-GB"/>
        </w:rPr>
        <w:t>, 2020,</w:t>
      </w:r>
      <w:r w:rsidRPr="00A80472">
        <w:rPr>
          <w:lang w:val="en-GB"/>
        </w:rPr>
        <w:t xml:space="preserve"> </w:t>
      </w:r>
      <w:r>
        <w:rPr>
          <w:lang w:val="en-GB"/>
        </w:rPr>
        <w:t>accessed</w:t>
      </w:r>
      <w:r w:rsidRPr="00A80472">
        <w:rPr>
          <w:lang w:val="en-GB"/>
        </w:rPr>
        <w:t xml:space="preserve"> May 10, 2020</w:t>
      </w:r>
      <w:r>
        <w:rPr>
          <w:lang w:val="en-GB"/>
        </w:rPr>
        <w:t>,</w:t>
      </w:r>
      <w:r w:rsidRPr="00A80472">
        <w:rPr>
          <w:lang w:val="en-GB"/>
        </w:rPr>
        <w:t xml:space="preserve"> https://www.socialmediatoday.com/news/facebook-purchases-majority-stake-in-indian-internet-provider-jio-for-57/576497/.</w:t>
      </w:r>
    </w:p>
  </w:endnote>
  <w:endnote w:id="52">
    <w:p w14:paraId="52C0708A" w14:textId="53E0EE09" w:rsidR="00515731" w:rsidRPr="00A80472" w:rsidRDefault="00515731" w:rsidP="00E63163">
      <w:pPr>
        <w:pStyle w:val="Footnote"/>
        <w:rPr>
          <w:lang w:val="en-GB"/>
        </w:rPr>
      </w:pPr>
      <w:r w:rsidRPr="00A80472">
        <w:rPr>
          <w:rStyle w:val="FootnoteChar"/>
          <w:szCs w:val="20"/>
          <w:vertAlign w:val="superscript"/>
          <w:lang w:val="en-GB"/>
        </w:rPr>
        <w:endnoteRef/>
      </w:r>
      <w:r w:rsidRPr="00A80472">
        <w:rPr>
          <w:rStyle w:val="FootnoteChar"/>
          <w:szCs w:val="20"/>
          <w:lang w:val="en-GB"/>
        </w:rPr>
        <w:t xml:space="preserve"> Aggarwal, op. cit.</w:t>
      </w:r>
      <w:r>
        <w:rPr>
          <w:rStyle w:val="FootnoteChar"/>
          <w:szCs w:val="20"/>
          <w:lang w:val="en-GB"/>
        </w:rPr>
        <w:t xml:space="preserve">                 </w:t>
      </w:r>
    </w:p>
  </w:endnote>
  <w:endnote w:id="53">
    <w:p w14:paraId="3BAA4C56" w14:textId="25D2BCF8" w:rsidR="00515731" w:rsidRPr="00A80472" w:rsidRDefault="00515731" w:rsidP="00E63163">
      <w:pPr>
        <w:pStyle w:val="Footnote"/>
        <w:rPr>
          <w:lang w:val="en-GB"/>
        </w:rPr>
      </w:pPr>
      <w:r w:rsidRPr="00A80472">
        <w:rPr>
          <w:rStyle w:val="EndnoteReference"/>
          <w:szCs w:val="20"/>
          <w:lang w:val="en-GB"/>
        </w:rPr>
        <w:endnoteRef/>
      </w:r>
      <w:r w:rsidRPr="00A80472">
        <w:rPr>
          <w:lang w:val="en-GB"/>
        </w:rPr>
        <w:t xml:space="preserve"> Ibid.</w:t>
      </w:r>
    </w:p>
  </w:endnote>
  <w:endnote w:id="54">
    <w:p w14:paraId="0F3F4202" w14:textId="7718C19B" w:rsidR="00515731" w:rsidRPr="00A80472" w:rsidRDefault="00515731" w:rsidP="00E63163">
      <w:pPr>
        <w:pStyle w:val="Footnote"/>
        <w:rPr>
          <w:lang w:val="en-GB"/>
        </w:rPr>
      </w:pPr>
      <w:r w:rsidRPr="00A80472">
        <w:rPr>
          <w:rStyle w:val="EndnoteReference"/>
          <w:szCs w:val="20"/>
          <w:lang w:val="en-GB"/>
        </w:rPr>
        <w:endnoteRef/>
      </w:r>
      <w:r w:rsidRPr="00A80472">
        <w:rPr>
          <w:lang w:val="en-GB"/>
        </w:rPr>
        <w:t xml:space="preserve"> John Nevin, “5. BT Economy, IL—Future Deal: Mukesh Ambani to Retain Brand Names Big Bazaar, FBB and Others,” </w:t>
      </w:r>
      <w:r w:rsidRPr="00A80472">
        <w:rPr>
          <w:i/>
          <w:lang w:val="en-GB"/>
        </w:rPr>
        <w:t>Business Today</w:t>
      </w:r>
      <w:r w:rsidRPr="00A80472">
        <w:rPr>
          <w:lang w:val="en-GB"/>
        </w:rPr>
        <w:t>, August 5, 2020, accessed August 7, 2020</w:t>
      </w:r>
      <w:r>
        <w:rPr>
          <w:lang w:val="en-GB"/>
        </w:rPr>
        <w:t>,</w:t>
      </w:r>
      <w:r w:rsidRPr="00A80472">
        <w:rPr>
          <w:lang w:val="en-GB"/>
        </w:rPr>
        <w:t xml:space="preserve"> www.businesstoday.in/current/corporate/ril-future-deal-mukesh-ambani-to-retain-brand-names-big-bazaar-fbb-and-others/story/412119.html.</w:t>
      </w:r>
    </w:p>
  </w:endnote>
  <w:endnote w:id="55">
    <w:p w14:paraId="08D3F423" w14:textId="0BC85E8F" w:rsidR="00515731" w:rsidRPr="00A80472" w:rsidRDefault="00515731" w:rsidP="00E63163">
      <w:pPr>
        <w:pStyle w:val="Footnote"/>
        <w:rPr>
          <w:lang w:val="en-GB"/>
        </w:rPr>
      </w:pPr>
      <w:r w:rsidRPr="00A80472">
        <w:rPr>
          <w:rStyle w:val="EndnoteReference"/>
          <w:lang w:val="en-GB"/>
        </w:rPr>
        <w:endnoteRef/>
      </w:r>
      <w:r w:rsidRPr="00A80472">
        <w:rPr>
          <w:lang w:val="en-GB"/>
        </w:rPr>
        <w:t xml:space="preserve"> </w:t>
      </w:r>
      <w:r w:rsidRPr="00A80472">
        <w:rPr>
          <w:rStyle w:val="FootnoteChar"/>
          <w:rFonts w:eastAsia="Calibri"/>
          <w:szCs w:val="20"/>
          <w:lang w:val="en-GB"/>
        </w:rPr>
        <w:t>“About Us,” Future Group, accessed July 7, 2020, https://www.futuregroup.in/aboutus</w:t>
      </w:r>
      <w:r>
        <w:rPr>
          <w:rStyle w:val="FootnoteChar"/>
          <w:rFonts w:eastAsia="Calibri"/>
          <w:szCs w:val="20"/>
          <w:lang w:val="en-GB"/>
        </w:rPr>
        <w:t>.</w:t>
      </w:r>
      <w:r w:rsidRPr="00A80472" w:rsidDel="009D161A">
        <w:rPr>
          <w:rStyle w:val="FootnoteChar"/>
          <w:rFonts w:eastAsia="Calibri"/>
          <w:szCs w:val="20"/>
          <w:highlight w:val="yellow"/>
          <w:lang w:val="en-GB"/>
        </w:rPr>
        <w:t xml:space="preserve"> </w:t>
      </w:r>
    </w:p>
  </w:endnote>
  <w:endnote w:id="56">
    <w:p w14:paraId="7810E1EC" w14:textId="47E5387B" w:rsidR="00156B33" w:rsidRPr="00156B33" w:rsidRDefault="00156B33" w:rsidP="00156B33">
      <w:pPr>
        <w:pStyle w:val="Footnote"/>
        <w:rPr>
          <w:lang w:val="en-CA"/>
        </w:rPr>
      </w:pPr>
      <w:r>
        <w:rPr>
          <w:rStyle w:val="EndnoteReference"/>
        </w:rPr>
        <w:endnoteRef/>
      </w:r>
      <w:r>
        <w:t xml:space="preserve"> </w:t>
      </w:r>
      <w:r w:rsidRPr="00156B33">
        <w:t>analyticsindiamag. 2020. Why Facebook Invested In Jio. April 4. Accessed May 5, 2020. https://analyticsindiamag.com/why-facebook-invested-in-jio/.</w:t>
      </w:r>
    </w:p>
  </w:endnote>
  <w:endnote w:id="57">
    <w:p w14:paraId="4A83E2DF" w14:textId="40509602" w:rsidR="00515731" w:rsidRPr="00933506" w:rsidRDefault="00515731" w:rsidP="009828F3">
      <w:pPr>
        <w:pStyle w:val="Footnote"/>
        <w:rPr>
          <w:spacing w:val="-4"/>
          <w:kern w:val="17"/>
          <w:lang w:val="en-GB"/>
        </w:rPr>
      </w:pPr>
      <w:r w:rsidRPr="00933506">
        <w:rPr>
          <w:rStyle w:val="EndnoteReference"/>
          <w:spacing w:val="-4"/>
          <w:kern w:val="17"/>
          <w:lang w:val="en-GB"/>
        </w:rPr>
        <w:endnoteRef/>
      </w:r>
      <w:r w:rsidRPr="00933506">
        <w:rPr>
          <w:spacing w:val="-4"/>
          <w:kern w:val="17"/>
          <w:lang w:val="en-GB"/>
        </w:rPr>
        <w:t xml:space="preserve"> Tarush Bhalla, “Reliance Jio to Set Up One of the World’s Largest Blockchain Networks across India: Mukesh Ambani,” YourStory, August 12, 2019, accessed June 17, 2020, https://yourstory.com/2019/08/reliance-jio-blockchain-edge-computing-virtual-reality.</w:t>
      </w:r>
    </w:p>
  </w:endnote>
  <w:endnote w:id="58">
    <w:p w14:paraId="1080E290" w14:textId="4843DADC" w:rsidR="00515731" w:rsidRPr="00A80472" w:rsidRDefault="00515731" w:rsidP="00E63163">
      <w:pPr>
        <w:pStyle w:val="Footnote"/>
        <w:rPr>
          <w:lang w:val="en-GB"/>
        </w:rPr>
      </w:pPr>
      <w:r w:rsidRPr="00A80472">
        <w:rPr>
          <w:rStyle w:val="EndnoteReference"/>
          <w:lang w:val="en-GB"/>
        </w:rPr>
        <w:endnoteRef/>
      </w:r>
      <w:r w:rsidRPr="00A80472">
        <w:rPr>
          <w:lang w:val="en-GB"/>
        </w:rPr>
        <w:t xml:space="preserve"> Amit Raja Naik, “</w:t>
      </w:r>
      <w:r w:rsidRPr="00E53452">
        <w:rPr>
          <w:lang w:val="en-GB"/>
        </w:rPr>
        <w:t>Blockchain This Week: Will Reliance Jio, Facebook Partnership Accelerate Blockchain Adoption in India &amp; More</w:t>
      </w:r>
      <w:r w:rsidRPr="00A80472">
        <w:rPr>
          <w:lang w:val="en-GB"/>
        </w:rPr>
        <w:t>,” Inc42, April 22, 2020, accessed May 19, 2020, https://inc42.com/buzz/will-reliance-jio-facebook-partnership-accelerate-blockchain-adoption-in-india-more/.</w:t>
      </w:r>
    </w:p>
  </w:endnote>
  <w:endnote w:id="59">
    <w:p w14:paraId="46AA5A43" w14:textId="6E300435" w:rsidR="00515731" w:rsidRPr="00A80472" w:rsidRDefault="00515731" w:rsidP="00E63163">
      <w:pPr>
        <w:pStyle w:val="Footnote"/>
        <w:rPr>
          <w:lang w:val="en-GB"/>
        </w:rPr>
      </w:pPr>
      <w:r w:rsidRPr="00A80472">
        <w:rPr>
          <w:rStyle w:val="EndnoteReference"/>
          <w:lang w:val="en-GB"/>
        </w:rPr>
        <w:endnoteRef/>
      </w:r>
      <w:r w:rsidRPr="00A80472">
        <w:rPr>
          <w:lang w:val="en-GB"/>
        </w:rPr>
        <w:t xml:space="preserve"> “View: Only Time Will Tell if Jio-Facebook Deal Is Beneficial for India,” </w:t>
      </w:r>
      <w:r w:rsidRPr="00A80472">
        <w:rPr>
          <w:i/>
          <w:lang w:val="en-GB"/>
        </w:rPr>
        <w:t>Economic Times</w:t>
      </w:r>
      <w:r w:rsidRPr="00A80472">
        <w:rPr>
          <w:lang w:val="en-GB"/>
        </w:rPr>
        <w:t>, April 23, 2020, accessed May 11, 2020,</w:t>
      </w:r>
      <w:r>
        <w:rPr>
          <w:lang w:val="en-GB"/>
        </w:rPr>
        <w:t xml:space="preserve"> </w:t>
      </w:r>
      <w:r w:rsidRPr="00A80472">
        <w:rPr>
          <w:lang w:val="en-GB"/>
        </w:rPr>
        <w:t>https://economictimes.indiatimes.com/tech/ites/view-only-time-will-tell-if-jio-facebook-deal-is-beneficial-for- india/articleshow/75332306.cms#:~:text=Facebook%20has%20previously%20partnered%20with,infrastructure%20in%20under%2Dconnected%20areas.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BB9D5" w14:textId="77777777" w:rsidR="00935A5D" w:rsidRDefault="00935A5D" w:rsidP="00D75295">
      <w:r>
        <w:separator/>
      </w:r>
    </w:p>
  </w:footnote>
  <w:footnote w:type="continuationSeparator" w:id="0">
    <w:p w14:paraId="43B9EB41" w14:textId="77777777" w:rsidR="00935A5D" w:rsidRDefault="00935A5D"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67142" w14:textId="558C8B35" w:rsidR="00515731" w:rsidRPr="00C92CC4" w:rsidRDefault="0051573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C439A">
      <w:rPr>
        <w:rFonts w:ascii="Arial" w:hAnsi="Arial"/>
        <w:b/>
        <w:noProof/>
      </w:rPr>
      <w:t>16</w:t>
    </w:r>
    <w:r>
      <w:rPr>
        <w:rFonts w:ascii="Arial" w:hAnsi="Arial"/>
        <w:b/>
      </w:rPr>
      <w:fldChar w:fldCharType="end"/>
    </w:r>
    <w:r>
      <w:rPr>
        <w:rFonts w:ascii="Arial" w:hAnsi="Arial"/>
        <w:b/>
      </w:rPr>
      <w:tab/>
    </w:r>
    <w:r w:rsidR="00D33299" w:rsidRPr="00D33299">
      <w:rPr>
        <w:rFonts w:ascii="Arial" w:hAnsi="Arial"/>
        <w:b/>
      </w:rPr>
      <w:t>9B21M006</w:t>
    </w:r>
  </w:p>
  <w:p w14:paraId="2B53C0A0" w14:textId="77777777" w:rsidR="00515731" w:rsidRDefault="00515731" w:rsidP="00D13667">
    <w:pPr>
      <w:pStyle w:val="Header"/>
      <w:tabs>
        <w:tab w:val="clear" w:pos="4680"/>
      </w:tabs>
      <w:rPr>
        <w:sz w:val="18"/>
        <w:szCs w:val="18"/>
      </w:rPr>
    </w:pPr>
  </w:p>
  <w:p w14:paraId="47119730" w14:textId="77777777" w:rsidR="00515731" w:rsidRPr="00C92CC4" w:rsidRDefault="0051573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8518916">
    <w:abstractNumId w:val="10"/>
  </w:num>
  <w:num w:numId="2" w16cid:durableId="1696422423">
    <w:abstractNumId w:val="4"/>
  </w:num>
  <w:num w:numId="3" w16cid:durableId="658309154">
    <w:abstractNumId w:val="2"/>
  </w:num>
  <w:num w:numId="4" w16cid:durableId="1922257147">
    <w:abstractNumId w:val="9"/>
  </w:num>
  <w:num w:numId="5" w16cid:durableId="1387607061">
    <w:abstractNumId w:val="3"/>
  </w:num>
  <w:num w:numId="6" w16cid:durableId="552426621">
    <w:abstractNumId w:val="7"/>
  </w:num>
  <w:num w:numId="7" w16cid:durableId="1059285962">
    <w:abstractNumId w:val="0"/>
  </w:num>
  <w:num w:numId="8" w16cid:durableId="110318355">
    <w:abstractNumId w:val="11"/>
  </w:num>
  <w:num w:numId="9" w16cid:durableId="1168787517">
    <w:abstractNumId w:val="8"/>
  </w:num>
  <w:num w:numId="10" w16cid:durableId="1165051647">
    <w:abstractNumId w:val="1"/>
  </w:num>
  <w:num w:numId="11" w16cid:durableId="1577737582">
    <w:abstractNumId w:val="5"/>
  </w:num>
  <w:num w:numId="12" w16cid:durableId="1454058681">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2C0D"/>
    <w:rsid w:val="00013360"/>
    <w:rsid w:val="00013AF3"/>
    <w:rsid w:val="00015B93"/>
    <w:rsid w:val="00016759"/>
    <w:rsid w:val="000216CE"/>
    <w:rsid w:val="00024ED4"/>
    <w:rsid w:val="00025DC7"/>
    <w:rsid w:val="000261D0"/>
    <w:rsid w:val="00032AD4"/>
    <w:rsid w:val="00032F06"/>
    <w:rsid w:val="00035F09"/>
    <w:rsid w:val="00044ECC"/>
    <w:rsid w:val="00047F19"/>
    <w:rsid w:val="000531D3"/>
    <w:rsid w:val="000553D3"/>
    <w:rsid w:val="0005646B"/>
    <w:rsid w:val="000565E0"/>
    <w:rsid w:val="000608EB"/>
    <w:rsid w:val="000615D1"/>
    <w:rsid w:val="00064DC7"/>
    <w:rsid w:val="00072296"/>
    <w:rsid w:val="00080659"/>
    <w:rsid w:val="0008102D"/>
    <w:rsid w:val="000822BA"/>
    <w:rsid w:val="00083592"/>
    <w:rsid w:val="00085088"/>
    <w:rsid w:val="00086B26"/>
    <w:rsid w:val="000919EF"/>
    <w:rsid w:val="00093743"/>
    <w:rsid w:val="00093C8A"/>
    <w:rsid w:val="0009481A"/>
    <w:rsid w:val="00094C0E"/>
    <w:rsid w:val="000A146D"/>
    <w:rsid w:val="000C7C11"/>
    <w:rsid w:val="000D2A2F"/>
    <w:rsid w:val="000D7091"/>
    <w:rsid w:val="000F0C22"/>
    <w:rsid w:val="000F3BBC"/>
    <w:rsid w:val="000F5F36"/>
    <w:rsid w:val="000F6B09"/>
    <w:rsid w:val="000F6FDC"/>
    <w:rsid w:val="00103814"/>
    <w:rsid w:val="00103F4C"/>
    <w:rsid w:val="00104567"/>
    <w:rsid w:val="00104660"/>
    <w:rsid w:val="00104916"/>
    <w:rsid w:val="00104AA7"/>
    <w:rsid w:val="00117683"/>
    <w:rsid w:val="00124CA1"/>
    <w:rsid w:val="001251FE"/>
    <w:rsid w:val="0012732D"/>
    <w:rsid w:val="00135D63"/>
    <w:rsid w:val="0014030B"/>
    <w:rsid w:val="00142674"/>
    <w:rsid w:val="0014311A"/>
    <w:rsid w:val="00143F25"/>
    <w:rsid w:val="00152682"/>
    <w:rsid w:val="00154FC9"/>
    <w:rsid w:val="00156B33"/>
    <w:rsid w:val="00160A5F"/>
    <w:rsid w:val="00161AEE"/>
    <w:rsid w:val="00164E0B"/>
    <w:rsid w:val="001653A6"/>
    <w:rsid w:val="00166D7A"/>
    <w:rsid w:val="00171667"/>
    <w:rsid w:val="00177108"/>
    <w:rsid w:val="00182ACE"/>
    <w:rsid w:val="00182B56"/>
    <w:rsid w:val="001901C0"/>
    <w:rsid w:val="0019241A"/>
    <w:rsid w:val="00192A18"/>
    <w:rsid w:val="001959AF"/>
    <w:rsid w:val="001A021F"/>
    <w:rsid w:val="001A22D1"/>
    <w:rsid w:val="001A659A"/>
    <w:rsid w:val="001A752D"/>
    <w:rsid w:val="001A757E"/>
    <w:rsid w:val="001B0A31"/>
    <w:rsid w:val="001B4BC2"/>
    <w:rsid w:val="001B5032"/>
    <w:rsid w:val="001C7777"/>
    <w:rsid w:val="001D3148"/>
    <w:rsid w:val="001D344B"/>
    <w:rsid w:val="001E1638"/>
    <w:rsid w:val="001E364F"/>
    <w:rsid w:val="001F0104"/>
    <w:rsid w:val="001F4222"/>
    <w:rsid w:val="001F6696"/>
    <w:rsid w:val="002039DF"/>
    <w:rsid w:val="00203AA1"/>
    <w:rsid w:val="00210478"/>
    <w:rsid w:val="00210B31"/>
    <w:rsid w:val="00213E98"/>
    <w:rsid w:val="0022305D"/>
    <w:rsid w:val="00225293"/>
    <w:rsid w:val="002265A3"/>
    <w:rsid w:val="00230150"/>
    <w:rsid w:val="0023081A"/>
    <w:rsid w:val="00233111"/>
    <w:rsid w:val="00233198"/>
    <w:rsid w:val="00233872"/>
    <w:rsid w:val="0023551D"/>
    <w:rsid w:val="0023661D"/>
    <w:rsid w:val="00244EB8"/>
    <w:rsid w:val="00247DF2"/>
    <w:rsid w:val="00253F9B"/>
    <w:rsid w:val="00254B49"/>
    <w:rsid w:val="00263E32"/>
    <w:rsid w:val="00265FA8"/>
    <w:rsid w:val="00276B2B"/>
    <w:rsid w:val="0028415D"/>
    <w:rsid w:val="00286B52"/>
    <w:rsid w:val="002877D0"/>
    <w:rsid w:val="00287FBA"/>
    <w:rsid w:val="00293107"/>
    <w:rsid w:val="0029763A"/>
    <w:rsid w:val="002979C3"/>
    <w:rsid w:val="002B05AC"/>
    <w:rsid w:val="002B40FF"/>
    <w:rsid w:val="002C4E29"/>
    <w:rsid w:val="002C531C"/>
    <w:rsid w:val="002D5757"/>
    <w:rsid w:val="002E006E"/>
    <w:rsid w:val="002E762C"/>
    <w:rsid w:val="002F21CF"/>
    <w:rsid w:val="002F28BC"/>
    <w:rsid w:val="002F460C"/>
    <w:rsid w:val="002F48D6"/>
    <w:rsid w:val="0030107A"/>
    <w:rsid w:val="00302CCE"/>
    <w:rsid w:val="00317391"/>
    <w:rsid w:val="00326216"/>
    <w:rsid w:val="003269CF"/>
    <w:rsid w:val="003312C8"/>
    <w:rsid w:val="003319DD"/>
    <w:rsid w:val="003337F4"/>
    <w:rsid w:val="00336580"/>
    <w:rsid w:val="00341238"/>
    <w:rsid w:val="0034509D"/>
    <w:rsid w:val="00354899"/>
    <w:rsid w:val="00355FD6"/>
    <w:rsid w:val="00357BFC"/>
    <w:rsid w:val="0036377A"/>
    <w:rsid w:val="00363CAD"/>
    <w:rsid w:val="00364A5C"/>
    <w:rsid w:val="00373FB1"/>
    <w:rsid w:val="0037462E"/>
    <w:rsid w:val="0038388F"/>
    <w:rsid w:val="00396C76"/>
    <w:rsid w:val="003B30D8"/>
    <w:rsid w:val="003B6E32"/>
    <w:rsid w:val="003B7EF2"/>
    <w:rsid w:val="003C3FA4"/>
    <w:rsid w:val="003C447A"/>
    <w:rsid w:val="003D0BA1"/>
    <w:rsid w:val="003D22A0"/>
    <w:rsid w:val="003D24AC"/>
    <w:rsid w:val="003F2B0C"/>
    <w:rsid w:val="004020CC"/>
    <w:rsid w:val="00406EF7"/>
    <w:rsid w:val="004105B2"/>
    <w:rsid w:val="0041145A"/>
    <w:rsid w:val="0041256C"/>
    <w:rsid w:val="00412900"/>
    <w:rsid w:val="00414B22"/>
    <w:rsid w:val="00415EB2"/>
    <w:rsid w:val="004221E4"/>
    <w:rsid w:val="004273F8"/>
    <w:rsid w:val="0043352E"/>
    <w:rsid w:val="004355A3"/>
    <w:rsid w:val="0043666F"/>
    <w:rsid w:val="00446546"/>
    <w:rsid w:val="00452769"/>
    <w:rsid w:val="004544CA"/>
    <w:rsid w:val="004546E0"/>
    <w:rsid w:val="00454FA7"/>
    <w:rsid w:val="004557B3"/>
    <w:rsid w:val="004608C5"/>
    <w:rsid w:val="00465348"/>
    <w:rsid w:val="00466DC8"/>
    <w:rsid w:val="004741E2"/>
    <w:rsid w:val="00480D20"/>
    <w:rsid w:val="004841C7"/>
    <w:rsid w:val="00495546"/>
    <w:rsid w:val="004979A5"/>
    <w:rsid w:val="004A173C"/>
    <w:rsid w:val="004A25E0"/>
    <w:rsid w:val="004A3651"/>
    <w:rsid w:val="004A3BB0"/>
    <w:rsid w:val="004B1CCB"/>
    <w:rsid w:val="004B2BF1"/>
    <w:rsid w:val="004B632F"/>
    <w:rsid w:val="004B72E6"/>
    <w:rsid w:val="004C6DF1"/>
    <w:rsid w:val="004D0A37"/>
    <w:rsid w:val="004D25BB"/>
    <w:rsid w:val="004D3FB1"/>
    <w:rsid w:val="004D6F21"/>
    <w:rsid w:val="004D73A5"/>
    <w:rsid w:val="004E1239"/>
    <w:rsid w:val="004E38C6"/>
    <w:rsid w:val="004E3AA4"/>
    <w:rsid w:val="004E4ACD"/>
    <w:rsid w:val="004F2B35"/>
    <w:rsid w:val="004F504D"/>
    <w:rsid w:val="00501E64"/>
    <w:rsid w:val="00504152"/>
    <w:rsid w:val="00506471"/>
    <w:rsid w:val="005072A9"/>
    <w:rsid w:val="00515731"/>
    <w:rsid w:val="005160F1"/>
    <w:rsid w:val="00524F2F"/>
    <w:rsid w:val="00525652"/>
    <w:rsid w:val="00527E5C"/>
    <w:rsid w:val="00530CF5"/>
    <w:rsid w:val="00532CF5"/>
    <w:rsid w:val="005445A0"/>
    <w:rsid w:val="0054463A"/>
    <w:rsid w:val="0054641B"/>
    <w:rsid w:val="00546D15"/>
    <w:rsid w:val="005528CB"/>
    <w:rsid w:val="00553A04"/>
    <w:rsid w:val="00566771"/>
    <w:rsid w:val="00567C09"/>
    <w:rsid w:val="00570B50"/>
    <w:rsid w:val="00572D05"/>
    <w:rsid w:val="00573AEC"/>
    <w:rsid w:val="00573EA9"/>
    <w:rsid w:val="00574D6E"/>
    <w:rsid w:val="00581E2E"/>
    <w:rsid w:val="005820BA"/>
    <w:rsid w:val="00584196"/>
    <w:rsid w:val="00584F15"/>
    <w:rsid w:val="0059514B"/>
    <w:rsid w:val="005967B9"/>
    <w:rsid w:val="005A1B0F"/>
    <w:rsid w:val="005B4CE6"/>
    <w:rsid w:val="005B5EFE"/>
    <w:rsid w:val="005C21A0"/>
    <w:rsid w:val="005D35C1"/>
    <w:rsid w:val="005E1FCE"/>
    <w:rsid w:val="005E5992"/>
    <w:rsid w:val="005E5D5E"/>
    <w:rsid w:val="00607B99"/>
    <w:rsid w:val="006163F7"/>
    <w:rsid w:val="00622F66"/>
    <w:rsid w:val="00623970"/>
    <w:rsid w:val="00627C63"/>
    <w:rsid w:val="0063350B"/>
    <w:rsid w:val="0063796A"/>
    <w:rsid w:val="00643C3F"/>
    <w:rsid w:val="00652606"/>
    <w:rsid w:val="00653012"/>
    <w:rsid w:val="006549CA"/>
    <w:rsid w:val="00656F21"/>
    <w:rsid w:val="00662063"/>
    <w:rsid w:val="006649C7"/>
    <w:rsid w:val="0066537D"/>
    <w:rsid w:val="00666468"/>
    <w:rsid w:val="00670D99"/>
    <w:rsid w:val="006728D1"/>
    <w:rsid w:val="0068672E"/>
    <w:rsid w:val="00692734"/>
    <w:rsid w:val="006946EE"/>
    <w:rsid w:val="006A1184"/>
    <w:rsid w:val="006A4E16"/>
    <w:rsid w:val="006A58A9"/>
    <w:rsid w:val="006A592A"/>
    <w:rsid w:val="006A606D"/>
    <w:rsid w:val="006A6CBF"/>
    <w:rsid w:val="006A7C0D"/>
    <w:rsid w:val="006B5B13"/>
    <w:rsid w:val="006B783E"/>
    <w:rsid w:val="006C01C1"/>
    <w:rsid w:val="006C0371"/>
    <w:rsid w:val="006C08B6"/>
    <w:rsid w:val="006C0B1A"/>
    <w:rsid w:val="006C387A"/>
    <w:rsid w:val="006C6065"/>
    <w:rsid w:val="006C7F9F"/>
    <w:rsid w:val="006D13A0"/>
    <w:rsid w:val="006D1EEA"/>
    <w:rsid w:val="006D2C5A"/>
    <w:rsid w:val="006D4CFE"/>
    <w:rsid w:val="006D6ABA"/>
    <w:rsid w:val="006D7337"/>
    <w:rsid w:val="006E0DE0"/>
    <w:rsid w:val="006E2F6D"/>
    <w:rsid w:val="006E58F6"/>
    <w:rsid w:val="006E77E1"/>
    <w:rsid w:val="006F131D"/>
    <w:rsid w:val="006F3E02"/>
    <w:rsid w:val="006F4D76"/>
    <w:rsid w:val="006F5AD5"/>
    <w:rsid w:val="006F5CF2"/>
    <w:rsid w:val="00703B8E"/>
    <w:rsid w:val="00711642"/>
    <w:rsid w:val="0071506D"/>
    <w:rsid w:val="007156AD"/>
    <w:rsid w:val="007212FA"/>
    <w:rsid w:val="007218A4"/>
    <w:rsid w:val="00723EE5"/>
    <w:rsid w:val="007248BA"/>
    <w:rsid w:val="0072529D"/>
    <w:rsid w:val="00732D4D"/>
    <w:rsid w:val="00732E20"/>
    <w:rsid w:val="007347ED"/>
    <w:rsid w:val="007452BB"/>
    <w:rsid w:val="007507C6"/>
    <w:rsid w:val="00751E0B"/>
    <w:rsid w:val="007528A3"/>
    <w:rsid w:val="00752BCD"/>
    <w:rsid w:val="00766DA1"/>
    <w:rsid w:val="00767030"/>
    <w:rsid w:val="007754FE"/>
    <w:rsid w:val="00780D94"/>
    <w:rsid w:val="00781414"/>
    <w:rsid w:val="007866A6"/>
    <w:rsid w:val="00787E27"/>
    <w:rsid w:val="00793094"/>
    <w:rsid w:val="00796049"/>
    <w:rsid w:val="00797DC1"/>
    <w:rsid w:val="007A130D"/>
    <w:rsid w:val="007A460A"/>
    <w:rsid w:val="007B1211"/>
    <w:rsid w:val="007B33C4"/>
    <w:rsid w:val="007C422A"/>
    <w:rsid w:val="007C629D"/>
    <w:rsid w:val="007D0B2F"/>
    <w:rsid w:val="007D1A2D"/>
    <w:rsid w:val="007D32E6"/>
    <w:rsid w:val="007D4102"/>
    <w:rsid w:val="007D4C70"/>
    <w:rsid w:val="007E2943"/>
    <w:rsid w:val="007E5473"/>
    <w:rsid w:val="007E54A7"/>
    <w:rsid w:val="007E6330"/>
    <w:rsid w:val="007F0193"/>
    <w:rsid w:val="007F0680"/>
    <w:rsid w:val="007F0A62"/>
    <w:rsid w:val="007F43B7"/>
    <w:rsid w:val="007F6D29"/>
    <w:rsid w:val="007F7211"/>
    <w:rsid w:val="00800EBD"/>
    <w:rsid w:val="00803118"/>
    <w:rsid w:val="008058CA"/>
    <w:rsid w:val="008179EA"/>
    <w:rsid w:val="008204A7"/>
    <w:rsid w:val="00821A54"/>
    <w:rsid w:val="00821FFC"/>
    <w:rsid w:val="008271CA"/>
    <w:rsid w:val="00833021"/>
    <w:rsid w:val="0084344A"/>
    <w:rsid w:val="00845D7E"/>
    <w:rsid w:val="008467D5"/>
    <w:rsid w:val="00853770"/>
    <w:rsid w:val="0085556A"/>
    <w:rsid w:val="00857CB8"/>
    <w:rsid w:val="00860BA7"/>
    <w:rsid w:val="00860E39"/>
    <w:rsid w:val="008620C1"/>
    <w:rsid w:val="008636B7"/>
    <w:rsid w:val="00864250"/>
    <w:rsid w:val="00872445"/>
    <w:rsid w:val="00881A51"/>
    <w:rsid w:val="00882444"/>
    <w:rsid w:val="008878F6"/>
    <w:rsid w:val="008907FB"/>
    <w:rsid w:val="00896022"/>
    <w:rsid w:val="008A1A51"/>
    <w:rsid w:val="008A4DC4"/>
    <w:rsid w:val="008A51EE"/>
    <w:rsid w:val="008A6B65"/>
    <w:rsid w:val="008A72C9"/>
    <w:rsid w:val="008A7DF1"/>
    <w:rsid w:val="008B3179"/>
    <w:rsid w:val="008B438C"/>
    <w:rsid w:val="008B75E9"/>
    <w:rsid w:val="008D06CA"/>
    <w:rsid w:val="008D3A46"/>
    <w:rsid w:val="008D3DCF"/>
    <w:rsid w:val="008D7818"/>
    <w:rsid w:val="008E2A7B"/>
    <w:rsid w:val="008E5689"/>
    <w:rsid w:val="008E7F22"/>
    <w:rsid w:val="008F0E7A"/>
    <w:rsid w:val="008F2385"/>
    <w:rsid w:val="009014CD"/>
    <w:rsid w:val="00903D0B"/>
    <w:rsid w:val="009067A4"/>
    <w:rsid w:val="009067F6"/>
    <w:rsid w:val="00906FD2"/>
    <w:rsid w:val="00913A5B"/>
    <w:rsid w:val="00925CAF"/>
    <w:rsid w:val="00930885"/>
    <w:rsid w:val="009316C8"/>
    <w:rsid w:val="00933506"/>
    <w:rsid w:val="00933718"/>
    <w:rsid w:val="00933A7B"/>
    <w:rsid w:val="00933D68"/>
    <w:rsid w:val="009340DB"/>
    <w:rsid w:val="00935A5D"/>
    <w:rsid w:val="009368B1"/>
    <w:rsid w:val="0094618C"/>
    <w:rsid w:val="009508B4"/>
    <w:rsid w:val="00954BBA"/>
    <w:rsid w:val="0095684B"/>
    <w:rsid w:val="009668C0"/>
    <w:rsid w:val="0097113F"/>
    <w:rsid w:val="00972498"/>
    <w:rsid w:val="0097481F"/>
    <w:rsid w:val="00974CC6"/>
    <w:rsid w:val="00976AD4"/>
    <w:rsid w:val="009828F3"/>
    <w:rsid w:val="00984A83"/>
    <w:rsid w:val="00986B8E"/>
    <w:rsid w:val="009910A6"/>
    <w:rsid w:val="00995547"/>
    <w:rsid w:val="009A1E42"/>
    <w:rsid w:val="009A312F"/>
    <w:rsid w:val="009A5348"/>
    <w:rsid w:val="009B0AB7"/>
    <w:rsid w:val="009B4ACC"/>
    <w:rsid w:val="009B4BA9"/>
    <w:rsid w:val="009B4FA7"/>
    <w:rsid w:val="009C76D5"/>
    <w:rsid w:val="009C7C82"/>
    <w:rsid w:val="009D161A"/>
    <w:rsid w:val="009D4E4A"/>
    <w:rsid w:val="009E054A"/>
    <w:rsid w:val="009F0744"/>
    <w:rsid w:val="009F081E"/>
    <w:rsid w:val="009F44A3"/>
    <w:rsid w:val="009F7AA4"/>
    <w:rsid w:val="00A0069C"/>
    <w:rsid w:val="00A01CAA"/>
    <w:rsid w:val="00A0647D"/>
    <w:rsid w:val="00A06DA3"/>
    <w:rsid w:val="00A10AD7"/>
    <w:rsid w:val="00A21A19"/>
    <w:rsid w:val="00A323B0"/>
    <w:rsid w:val="00A45DC1"/>
    <w:rsid w:val="00A5215E"/>
    <w:rsid w:val="00A5403A"/>
    <w:rsid w:val="00A559DB"/>
    <w:rsid w:val="00A569EA"/>
    <w:rsid w:val="00A6188E"/>
    <w:rsid w:val="00A65D92"/>
    <w:rsid w:val="00A66FFD"/>
    <w:rsid w:val="00A673BE"/>
    <w:rsid w:val="00A676A0"/>
    <w:rsid w:val="00A67CDE"/>
    <w:rsid w:val="00A7225B"/>
    <w:rsid w:val="00A80472"/>
    <w:rsid w:val="00A80616"/>
    <w:rsid w:val="00A81124"/>
    <w:rsid w:val="00A844A6"/>
    <w:rsid w:val="00AA581E"/>
    <w:rsid w:val="00AB1C32"/>
    <w:rsid w:val="00AB23AD"/>
    <w:rsid w:val="00AB469B"/>
    <w:rsid w:val="00AB765C"/>
    <w:rsid w:val="00AC2203"/>
    <w:rsid w:val="00AD0B5D"/>
    <w:rsid w:val="00AE200E"/>
    <w:rsid w:val="00AE53AF"/>
    <w:rsid w:val="00AF35FC"/>
    <w:rsid w:val="00AF477A"/>
    <w:rsid w:val="00AF5556"/>
    <w:rsid w:val="00AF60A8"/>
    <w:rsid w:val="00B00550"/>
    <w:rsid w:val="00B03639"/>
    <w:rsid w:val="00B0652A"/>
    <w:rsid w:val="00B07B1A"/>
    <w:rsid w:val="00B26D66"/>
    <w:rsid w:val="00B32458"/>
    <w:rsid w:val="00B33822"/>
    <w:rsid w:val="00B350C5"/>
    <w:rsid w:val="00B40937"/>
    <w:rsid w:val="00B423EF"/>
    <w:rsid w:val="00B428C5"/>
    <w:rsid w:val="00B453DE"/>
    <w:rsid w:val="00B45C8B"/>
    <w:rsid w:val="00B47D38"/>
    <w:rsid w:val="00B47E71"/>
    <w:rsid w:val="00B62497"/>
    <w:rsid w:val="00B62FBC"/>
    <w:rsid w:val="00B65B29"/>
    <w:rsid w:val="00B66EEC"/>
    <w:rsid w:val="00B703C6"/>
    <w:rsid w:val="00B72597"/>
    <w:rsid w:val="00B75D3E"/>
    <w:rsid w:val="00B81F11"/>
    <w:rsid w:val="00B87DC0"/>
    <w:rsid w:val="00B901F9"/>
    <w:rsid w:val="00B92FFB"/>
    <w:rsid w:val="00B94BA4"/>
    <w:rsid w:val="00BA1472"/>
    <w:rsid w:val="00BB5219"/>
    <w:rsid w:val="00BC48F9"/>
    <w:rsid w:val="00BC4D98"/>
    <w:rsid w:val="00BC60D9"/>
    <w:rsid w:val="00BD0695"/>
    <w:rsid w:val="00BD2627"/>
    <w:rsid w:val="00BD4647"/>
    <w:rsid w:val="00BD6EFB"/>
    <w:rsid w:val="00BD7180"/>
    <w:rsid w:val="00BE26F1"/>
    <w:rsid w:val="00BE3166"/>
    <w:rsid w:val="00BE3DF5"/>
    <w:rsid w:val="00BF2279"/>
    <w:rsid w:val="00BF27F9"/>
    <w:rsid w:val="00BF3FD9"/>
    <w:rsid w:val="00BF5EAB"/>
    <w:rsid w:val="00C00814"/>
    <w:rsid w:val="00C02410"/>
    <w:rsid w:val="00C055C2"/>
    <w:rsid w:val="00C06A6E"/>
    <w:rsid w:val="00C1584D"/>
    <w:rsid w:val="00C15BE2"/>
    <w:rsid w:val="00C20349"/>
    <w:rsid w:val="00C219FE"/>
    <w:rsid w:val="00C23CEC"/>
    <w:rsid w:val="00C251EC"/>
    <w:rsid w:val="00C3447F"/>
    <w:rsid w:val="00C44714"/>
    <w:rsid w:val="00C47D6D"/>
    <w:rsid w:val="00C51D4F"/>
    <w:rsid w:val="00C565EF"/>
    <w:rsid w:val="00C63AB8"/>
    <w:rsid w:val="00C664DB"/>
    <w:rsid w:val="00C67102"/>
    <w:rsid w:val="00C73C53"/>
    <w:rsid w:val="00C75885"/>
    <w:rsid w:val="00C81491"/>
    <w:rsid w:val="00C81676"/>
    <w:rsid w:val="00C857B7"/>
    <w:rsid w:val="00C85C5D"/>
    <w:rsid w:val="00C85C6B"/>
    <w:rsid w:val="00C92CC4"/>
    <w:rsid w:val="00C93AD6"/>
    <w:rsid w:val="00C93AEE"/>
    <w:rsid w:val="00C9452E"/>
    <w:rsid w:val="00CA0AFB"/>
    <w:rsid w:val="00CA2CE1"/>
    <w:rsid w:val="00CA3976"/>
    <w:rsid w:val="00CA50E3"/>
    <w:rsid w:val="00CA5587"/>
    <w:rsid w:val="00CA757B"/>
    <w:rsid w:val="00CB1D3E"/>
    <w:rsid w:val="00CC1787"/>
    <w:rsid w:val="00CC182C"/>
    <w:rsid w:val="00CC2896"/>
    <w:rsid w:val="00CC439A"/>
    <w:rsid w:val="00CC44BB"/>
    <w:rsid w:val="00CC51DA"/>
    <w:rsid w:val="00CD0824"/>
    <w:rsid w:val="00CD2908"/>
    <w:rsid w:val="00CD3688"/>
    <w:rsid w:val="00CE435F"/>
    <w:rsid w:val="00CF08C7"/>
    <w:rsid w:val="00CF0DB5"/>
    <w:rsid w:val="00CF2A14"/>
    <w:rsid w:val="00CF4237"/>
    <w:rsid w:val="00D03A82"/>
    <w:rsid w:val="00D06D75"/>
    <w:rsid w:val="00D07640"/>
    <w:rsid w:val="00D133EC"/>
    <w:rsid w:val="00D13667"/>
    <w:rsid w:val="00D15344"/>
    <w:rsid w:val="00D22220"/>
    <w:rsid w:val="00D23F57"/>
    <w:rsid w:val="00D27CBA"/>
    <w:rsid w:val="00D31BEC"/>
    <w:rsid w:val="00D33299"/>
    <w:rsid w:val="00D434B1"/>
    <w:rsid w:val="00D51190"/>
    <w:rsid w:val="00D547D1"/>
    <w:rsid w:val="00D60D9A"/>
    <w:rsid w:val="00D62F3B"/>
    <w:rsid w:val="00D63150"/>
    <w:rsid w:val="00D63489"/>
    <w:rsid w:val="00D636BA"/>
    <w:rsid w:val="00D64A32"/>
    <w:rsid w:val="00D64EFC"/>
    <w:rsid w:val="00D75295"/>
    <w:rsid w:val="00D76CE9"/>
    <w:rsid w:val="00D81B91"/>
    <w:rsid w:val="00D826D8"/>
    <w:rsid w:val="00D83923"/>
    <w:rsid w:val="00D83E3B"/>
    <w:rsid w:val="00D86241"/>
    <w:rsid w:val="00D90447"/>
    <w:rsid w:val="00D9509E"/>
    <w:rsid w:val="00D97B48"/>
    <w:rsid w:val="00D97EEF"/>
    <w:rsid w:val="00D97F12"/>
    <w:rsid w:val="00DA094B"/>
    <w:rsid w:val="00DA6095"/>
    <w:rsid w:val="00DA7561"/>
    <w:rsid w:val="00DB42E7"/>
    <w:rsid w:val="00DC09D8"/>
    <w:rsid w:val="00DC3077"/>
    <w:rsid w:val="00DD4372"/>
    <w:rsid w:val="00DE0053"/>
    <w:rsid w:val="00DE01A6"/>
    <w:rsid w:val="00DE0B7E"/>
    <w:rsid w:val="00DE21AC"/>
    <w:rsid w:val="00DE55F7"/>
    <w:rsid w:val="00DE7A98"/>
    <w:rsid w:val="00DF03D4"/>
    <w:rsid w:val="00DF1CB4"/>
    <w:rsid w:val="00DF32C2"/>
    <w:rsid w:val="00DF7047"/>
    <w:rsid w:val="00E044A5"/>
    <w:rsid w:val="00E23F75"/>
    <w:rsid w:val="00E31F9D"/>
    <w:rsid w:val="00E3253B"/>
    <w:rsid w:val="00E37EDB"/>
    <w:rsid w:val="00E44EFD"/>
    <w:rsid w:val="00E471A7"/>
    <w:rsid w:val="00E50DC5"/>
    <w:rsid w:val="00E53452"/>
    <w:rsid w:val="00E54C30"/>
    <w:rsid w:val="00E56228"/>
    <w:rsid w:val="00E5752E"/>
    <w:rsid w:val="00E611D4"/>
    <w:rsid w:val="00E63163"/>
    <w:rsid w:val="00E635CF"/>
    <w:rsid w:val="00E64A53"/>
    <w:rsid w:val="00E66197"/>
    <w:rsid w:val="00E67D5C"/>
    <w:rsid w:val="00E8041D"/>
    <w:rsid w:val="00E94F6F"/>
    <w:rsid w:val="00EB1E3B"/>
    <w:rsid w:val="00EC0A9F"/>
    <w:rsid w:val="00EC135C"/>
    <w:rsid w:val="00EC5917"/>
    <w:rsid w:val="00EC6E0A"/>
    <w:rsid w:val="00ED0EBF"/>
    <w:rsid w:val="00ED4E18"/>
    <w:rsid w:val="00ED7922"/>
    <w:rsid w:val="00EE02C4"/>
    <w:rsid w:val="00EE1F37"/>
    <w:rsid w:val="00EF22BB"/>
    <w:rsid w:val="00EF43F0"/>
    <w:rsid w:val="00EF4744"/>
    <w:rsid w:val="00F0159C"/>
    <w:rsid w:val="00F037DE"/>
    <w:rsid w:val="00F04226"/>
    <w:rsid w:val="00F06EC7"/>
    <w:rsid w:val="00F105B7"/>
    <w:rsid w:val="00F13220"/>
    <w:rsid w:val="00F17A21"/>
    <w:rsid w:val="00F21226"/>
    <w:rsid w:val="00F24341"/>
    <w:rsid w:val="00F243C0"/>
    <w:rsid w:val="00F32DAC"/>
    <w:rsid w:val="00F367B3"/>
    <w:rsid w:val="00F36FC2"/>
    <w:rsid w:val="00F37B27"/>
    <w:rsid w:val="00F46091"/>
    <w:rsid w:val="00F46556"/>
    <w:rsid w:val="00F467E0"/>
    <w:rsid w:val="00F50E91"/>
    <w:rsid w:val="00F54A84"/>
    <w:rsid w:val="00F56799"/>
    <w:rsid w:val="00F56AF8"/>
    <w:rsid w:val="00F57D29"/>
    <w:rsid w:val="00F60786"/>
    <w:rsid w:val="00F628B4"/>
    <w:rsid w:val="00F643DB"/>
    <w:rsid w:val="00F65C26"/>
    <w:rsid w:val="00F67FF0"/>
    <w:rsid w:val="00F720FA"/>
    <w:rsid w:val="00F7254C"/>
    <w:rsid w:val="00F74B8B"/>
    <w:rsid w:val="00F767B4"/>
    <w:rsid w:val="00F91BC7"/>
    <w:rsid w:val="00F96201"/>
    <w:rsid w:val="00FA1BBC"/>
    <w:rsid w:val="00FA36E7"/>
    <w:rsid w:val="00FB34BB"/>
    <w:rsid w:val="00FC324F"/>
    <w:rsid w:val="00FD0B18"/>
    <w:rsid w:val="00FD1F62"/>
    <w:rsid w:val="00FD2FAD"/>
    <w:rsid w:val="00FE714F"/>
    <w:rsid w:val="00FF5BBF"/>
    <w:rsid w:val="00FF68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qFormat/>
    <w:rsid w:val="006C0B1A"/>
  </w:style>
  <w:style w:type="character" w:customStyle="1" w:styleId="FootnoteTextChar">
    <w:name w:val="Footnote Text Char"/>
    <w:basedOn w:val="DefaultParagraphFont"/>
    <w:link w:val="FootnoteText"/>
    <w:uiPriority w:val="99"/>
    <w:qForma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Bibliography">
    <w:name w:val="Bibliography"/>
    <w:basedOn w:val="Normal"/>
    <w:next w:val="Normal"/>
    <w:uiPriority w:val="37"/>
    <w:semiHidden/>
    <w:unhideWhenUsed/>
    <w:rsid w:val="001A659A"/>
  </w:style>
  <w:style w:type="character" w:customStyle="1" w:styleId="hgkelc">
    <w:name w:val="hgkelc"/>
    <w:rsid w:val="001A659A"/>
  </w:style>
  <w:style w:type="character" w:customStyle="1" w:styleId="st">
    <w:name w:val="st"/>
    <w:rsid w:val="001A659A"/>
  </w:style>
  <w:style w:type="paragraph" w:customStyle="1" w:styleId="Style1">
    <w:name w:val="Style1"/>
    <w:basedOn w:val="Footnote"/>
    <w:autoRedefine/>
    <w:qFormat/>
    <w:rsid w:val="001A659A"/>
    <w:pPr>
      <w:keepNext/>
      <w:keepLines/>
    </w:pPr>
    <w:rPr>
      <w:rFonts w:ascii="Times New Roman" w:hAnsi="Times New Roman" w:cs="Times New Roman"/>
      <w:sz w:val="20"/>
      <w:lang w:eastAsia="x-none"/>
    </w:rPr>
  </w:style>
  <w:style w:type="character" w:customStyle="1" w:styleId="UnresolvedMention1">
    <w:name w:val="Unresolved Mention1"/>
    <w:basedOn w:val="DefaultParagraphFont"/>
    <w:uiPriority w:val="99"/>
    <w:semiHidden/>
    <w:unhideWhenUsed/>
    <w:rsid w:val="007F6D29"/>
    <w:rPr>
      <w:color w:val="605E5C"/>
      <w:shd w:val="clear" w:color="auto" w:fill="E1DFDD"/>
    </w:rPr>
  </w:style>
  <w:style w:type="character" w:customStyle="1" w:styleId="nowrap">
    <w:name w:val="nowrap"/>
    <w:basedOn w:val="DefaultParagraphFont"/>
    <w:rsid w:val="00203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60373">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articles/personal-finance/030915/how-instagram-makes-money.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vestopedia.com/articles/personal-finance/040915/how-whatsapp-makes-money.asp" TargetMode="External"/><Relationship Id="rId4" Type="http://schemas.openxmlformats.org/officeDocument/2006/relationships/settings" Target="settings.xml"/><Relationship Id="rId9" Type="http://schemas.openxmlformats.org/officeDocument/2006/relationships/hyperlink" Target="https://www.investopedia.com/terms/m/mark-zuckerberg.asp"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thehindubusinessline.com/companies/reliance-industries-becomes-highest-ranked-indian-company-on-fortune-global-500-list/article28688559.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1BE03F-5B65-4AAA-9D9B-26775030CE33}">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Mon20</b:Tag>
    <b:SourceType>InternetSite</b:SourceType>
    <b:Guid>{F735D5AB-CC5B-4B0B-9E11-281643A25DB9}</b:Guid>
    <b:Author>
      <b:Author>
        <b:NameList>
          <b:Person>
            <b:Last>Moneycontrol.com</b:Last>
          </b:Person>
        </b:NameList>
      </b:Author>
    </b:Author>
    <b:Title>Here's Why Facebook, Silver Lake, Vista, General Atlantic And KKR Invested In Jio</b:Title>
    <b:Year>2020</b:Year>
    <b:Month>May</b:Month>
    <b:Day>22</b:Day>
    <b:YearAccessed>2020</b:YearAccessed>
    <b:MonthAccessed>June</b:MonthAccessed>
    <b:DayAccessed>5</b:DayAccessed>
    <b:URL>https://www.moneycontrol.com/news/business/heres-why-facebook-silver-lake-vista-general-atlantic-and-kkr-invested-in-jio-5300671.html</b:URL>
    <b:RefOrder>1</b:RefOrder>
  </b:Source>
</b:Sources>
</file>

<file path=customXml/itemProps1.xml><?xml version="1.0" encoding="utf-8"?>
<ds:datastoreItem xmlns:ds="http://schemas.openxmlformats.org/officeDocument/2006/customXml" ds:itemID="{50822035-AFED-4052-A61A-695A2029D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6417</Words>
  <Characters>36581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Assistant</cp:lastModifiedBy>
  <cp:revision>3</cp:revision>
  <cp:lastPrinted>2015-03-04T20:34:00Z</cp:lastPrinted>
  <dcterms:created xsi:type="dcterms:W3CDTF">2023-06-05T16:51:00Z</dcterms:created>
  <dcterms:modified xsi:type="dcterms:W3CDTF">2023-06-05T17:25:00Z</dcterms:modified>
</cp:coreProperties>
</file>