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1E29C" w14:textId="21FE1ECB" w:rsidR="003A5366" w:rsidRDefault="00FD39BE"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eastAsia="en-CA"/>
        </w:rPr>
        <w:drawing>
          <wp:inline distT="0" distB="0" distL="0" distR="0" wp14:anchorId="2CF0249E" wp14:editId="57E18CF6">
            <wp:extent cx="2613804" cy="551245"/>
            <wp:effectExtent l="0" t="0" r="0" b="1270"/>
            <wp:docPr id="1" name="Picture 1"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79BADB90" w:rsidR="00C02410" w:rsidRDefault="00FD39BE" w:rsidP="00C02410">
      <w:pPr>
        <w:pStyle w:val="ProductNumber"/>
      </w:pPr>
      <w:r>
        <w:t>9B21M040</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7C0FE8C3" w:rsidR="00013360" w:rsidRDefault="003479F1" w:rsidP="00013360">
      <w:pPr>
        <w:pStyle w:val="CaseTitle"/>
        <w:spacing w:after="0" w:line="240" w:lineRule="auto"/>
        <w:rPr>
          <w:sz w:val="20"/>
          <w:szCs w:val="20"/>
        </w:rPr>
      </w:pPr>
      <w:r>
        <w:t>How to tackle a strategy case</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302EA830" w:rsidR="00086B26" w:rsidRPr="00287D6F" w:rsidRDefault="003479F1" w:rsidP="00086B26">
      <w:pPr>
        <w:pStyle w:val="StyleCopyrightStatementAfter0ptBottomSinglesolidline1"/>
        <w:rPr>
          <w:lang w:val="en-GB"/>
        </w:rPr>
      </w:pPr>
      <w:r>
        <w:t>Cara C. Maurer</w:t>
      </w:r>
      <w:r w:rsidR="00ED7922" w:rsidRPr="00FD7E52">
        <w:rPr>
          <w:rFonts w:cs="Arial"/>
          <w:szCs w:val="16"/>
        </w:rPr>
        <w:t xml:space="preserve"> </w:t>
      </w:r>
      <w:r w:rsidR="00086B26" w:rsidRPr="00287D6F">
        <w:rPr>
          <w:lang w:val="en-GB"/>
        </w:rPr>
        <w:t xml:space="preserve">wrote this </w:t>
      </w:r>
      <w:r>
        <w:rPr>
          <w:lang w:val="en-GB"/>
        </w:rPr>
        <w:t>technical note</w:t>
      </w:r>
      <w:r w:rsidR="00086B26" w:rsidRPr="00287D6F">
        <w:rPr>
          <w:lang w:val="en-GB"/>
        </w:rPr>
        <w:t xml:space="preserve"> solely to provide material for class discussion. The author do</w:t>
      </w:r>
      <w:r>
        <w:rPr>
          <w:lang w:val="en-GB"/>
        </w:rPr>
        <w:t>es</w:t>
      </w:r>
      <w:r w:rsidR="00086B26" w:rsidRPr="00287D6F">
        <w:rPr>
          <w:lang w:val="en-GB"/>
        </w:rPr>
        <w:t xml:space="preserve"> not intend to illustrate either effective or ineffective handling of a managerial situation. The author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1EEEBFE5" w14:textId="574300D7" w:rsidR="00A323B0" w:rsidRDefault="00FD39BE"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21F0694C" w14:textId="1F044AEC" w:rsidR="003A5366" w:rsidRDefault="003A5366" w:rsidP="00A323B0">
      <w:pPr>
        <w:pStyle w:val="StyleStyleCopyrightStatementAfter0ptBottomSinglesolid"/>
        <w:rPr>
          <w:rFonts w:cs="Arial"/>
          <w:szCs w:val="16"/>
        </w:rPr>
      </w:pPr>
    </w:p>
    <w:p w14:paraId="3922E14F" w14:textId="21ED37CA" w:rsidR="00751E0B" w:rsidRPr="00C02410" w:rsidRDefault="00FD39BE" w:rsidP="00A323B0">
      <w:pPr>
        <w:pStyle w:val="StyleStyleCopyrightStatementAfter0ptBottomSinglesolid"/>
        <w:rPr>
          <w:rFonts w:cs="Arial"/>
          <w:szCs w:val="16"/>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Ivey Business School Foundation</w:t>
      </w:r>
      <w:r w:rsidR="00A323B0" w:rsidRPr="00A323B0">
        <w:rPr>
          <w:rFonts w:cs="Arial"/>
          <w:iCs w:val="0"/>
          <w:color w:val="auto"/>
          <w:szCs w:val="16"/>
        </w:rPr>
        <w:tab/>
        <w:t xml:space="preserve">Version: </w:t>
      </w:r>
      <w:r w:rsidR="003479F1">
        <w:rPr>
          <w:rFonts w:cs="Arial"/>
          <w:iCs w:val="0"/>
          <w:color w:val="auto"/>
          <w:szCs w:val="16"/>
        </w:rPr>
        <w:t>2021-</w:t>
      </w:r>
      <w:r w:rsidR="00891B89">
        <w:rPr>
          <w:rFonts w:cs="Arial"/>
          <w:iCs w:val="0"/>
          <w:color w:val="auto"/>
          <w:szCs w:val="16"/>
        </w:rPr>
        <w:t>05-05</w:t>
      </w:r>
    </w:p>
    <w:p w14:paraId="0A2A54E4" w14:textId="77777777" w:rsidR="00751E0B" w:rsidRPr="00F60786" w:rsidRDefault="00751E0B" w:rsidP="00751E0B">
      <w:pPr>
        <w:pStyle w:val="StyleCopyrightStatementAfter0ptBottomSinglesolidline1"/>
        <w:rPr>
          <w:rFonts w:ascii="Times New Roman" w:hAnsi="Times New Roman"/>
          <w:sz w:val="20"/>
        </w:rPr>
      </w:pPr>
    </w:p>
    <w:p w14:paraId="2C183161" w14:textId="5B694ABF" w:rsidR="00B87DC0" w:rsidRDefault="00B87DC0" w:rsidP="002B40FF">
      <w:pPr>
        <w:pStyle w:val="Casehead1"/>
      </w:pPr>
    </w:p>
    <w:p w14:paraId="40E499AF" w14:textId="70709D46" w:rsidR="009A5A07" w:rsidRPr="00736274" w:rsidRDefault="009A5A07" w:rsidP="009A5A07">
      <w:pPr>
        <w:pStyle w:val="BodyTextMain"/>
        <w:rPr>
          <w:spacing w:val="-2"/>
        </w:rPr>
      </w:pPr>
      <w:r w:rsidRPr="00736274">
        <w:rPr>
          <w:spacing w:val="-2"/>
        </w:rPr>
        <w:t>Cases offer a highly effective learning tool to develop critical</w:t>
      </w:r>
      <w:r w:rsidR="005D6D6D" w:rsidRPr="00736274">
        <w:rPr>
          <w:spacing w:val="-2"/>
        </w:rPr>
        <w:t xml:space="preserve"> </w:t>
      </w:r>
      <w:r w:rsidRPr="00736274">
        <w:rPr>
          <w:spacing w:val="-2"/>
        </w:rPr>
        <w:t>thinking and analytical skills, which are essential to your ability to make good decisions as managers and strategists</w:t>
      </w:r>
      <w:r w:rsidR="008B4185" w:rsidRPr="00736274">
        <w:rPr>
          <w:spacing w:val="-2"/>
        </w:rPr>
        <w:t>—</w:t>
      </w:r>
      <w:r w:rsidRPr="00736274">
        <w:rPr>
          <w:spacing w:val="-2"/>
        </w:rPr>
        <w:t xml:space="preserve">provided you are fully engaging with each case and open to the challenging thinking and decision making </w:t>
      </w:r>
      <w:r w:rsidR="008B4185" w:rsidRPr="00736274">
        <w:rPr>
          <w:spacing w:val="-2"/>
        </w:rPr>
        <w:t>each case</w:t>
      </w:r>
      <w:r w:rsidRPr="00736274">
        <w:rPr>
          <w:spacing w:val="-2"/>
        </w:rPr>
        <w:t xml:space="preserve"> demand</w:t>
      </w:r>
      <w:r w:rsidR="008B4185" w:rsidRPr="00736274">
        <w:rPr>
          <w:spacing w:val="-2"/>
        </w:rPr>
        <w:t>s</w:t>
      </w:r>
      <w:r w:rsidRPr="00736274">
        <w:rPr>
          <w:spacing w:val="-2"/>
        </w:rPr>
        <w:t xml:space="preserve"> from us. The simplified process suggested here extends beyond analysis of a strategy case to a process that you can follow and practice for strategic analysis and decision making</w:t>
      </w:r>
      <w:r w:rsidR="008B4185" w:rsidRPr="00736274">
        <w:rPr>
          <w:spacing w:val="-2"/>
        </w:rPr>
        <w:t xml:space="preserve"> in a variety of cases and in your future career</w:t>
      </w:r>
      <w:r w:rsidRPr="00736274">
        <w:rPr>
          <w:spacing w:val="-2"/>
        </w:rPr>
        <w:t xml:space="preserve">. </w:t>
      </w:r>
    </w:p>
    <w:p w14:paraId="1CE89E4D" w14:textId="77777777" w:rsidR="009A5A07" w:rsidRPr="006A1D39" w:rsidRDefault="009A5A07" w:rsidP="009A5A07">
      <w:pPr>
        <w:pStyle w:val="BodyTextMain"/>
      </w:pPr>
    </w:p>
    <w:p w14:paraId="230DADA4" w14:textId="7E7F5B34" w:rsidR="009A5A07" w:rsidRPr="00FD39BE" w:rsidRDefault="009A5A07" w:rsidP="009A5A07">
      <w:pPr>
        <w:pStyle w:val="BodyTextMain"/>
        <w:rPr>
          <w:spacing w:val="-2"/>
        </w:rPr>
      </w:pPr>
      <w:r w:rsidRPr="00FD39BE">
        <w:rPr>
          <w:spacing w:val="-2"/>
        </w:rPr>
        <w:t>At first, look</w:t>
      </w:r>
      <w:r w:rsidR="008B4185" w:rsidRPr="00FD39BE">
        <w:rPr>
          <w:spacing w:val="-2"/>
        </w:rPr>
        <w:t>ing</w:t>
      </w:r>
      <w:r w:rsidRPr="00FD39BE">
        <w:rPr>
          <w:spacing w:val="-2"/>
        </w:rPr>
        <w:t xml:space="preserve"> at a long complex case study</w:t>
      </w:r>
      <w:r w:rsidR="008B4185" w:rsidRPr="00FD39BE">
        <w:rPr>
          <w:spacing w:val="-2"/>
        </w:rPr>
        <w:t xml:space="preserve"> can be confusing and overwhelming</w:t>
      </w:r>
      <w:r w:rsidRPr="00FD39BE">
        <w:rPr>
          <w:spacing w:val="-2"/>
        </w:rPr>
        <w:t>, and the path towards a solution</w:t>
      </w:r>
      <w:r w:rsidR="008B4185" w:rsidRPr="00FD39BE">
        <w:rPr>
          <w:spacing w:val="-2"/>
        </w:rPr>
        <w:t xml:space="preserve"> may </w:t>
      </w:r>
      <w:r w:rsidRPr="00FD39BE">
        <w:rPr>
          <w:spacing w:val="-2"/>
        </w:rPr>
        <w:t xml:space="preserve">seem </w:t>
      </w:r>
      <w:r w:rsidR="007F3F89" w:rsidRPr="00FD39BE">
        <w:rPr>
          <w:spacing w:val="-2"/>
        </w:rPr>
        <w:t>to</w:t>
      </w:r>
      <w:r w:rsidRPr="00FD39BE">
        <w:rPr>
          <w:spacing w:val="-2"/>
        </w:rPr>
        <w:t xml:space="preserve"> </w:t>
      </w:r>
      <w:r w:rsidR="008B4185" w:rsidRPr="00FD39BE">
        <w:rPr>
          <w:spacing w:val="-2"/>
        </w:rPr>
        <w:t xml:space="preserve">be buried in a </w:t>
      </w:r>
      <w:r w:rsidRPr="00FD39BE">
        <w:rPr>
          <w:spacing w:val="-2"/>
        </w:rPr>
        <w:t xml:space="preserve">deep fog. You may be tempted to turn to the </w:t>
      </w:r>
      <w:r w:rsidR="008B4185" w:rsidRPr="00FD39BE">
        <w:rPr>
          <w:spacing w:val="-2"/>
        </w:rPr>
        <w:t>I</w:t>
      </w:r>
      <w:r w:rsidRPr="00FD39BE">
        <w:rPr>
          <w:spacing w:val="-2"/>
        </w:rPr>
        <w:t>nternet or former students for solutions to assigned cases. Simply put, the more you engage in complex case analys</w:t>
      </w:r>
      <w:r w:rsidR="008B4185" w:rsidRPr="00FD39BE">
        <w:rPr>
          <w:spacing w:val="-2"/>
        </w:rPr>
        <w:t>e</w:t>
      </w:r>
      <w:r w:rsidRPr="00FD39BE">
        <w:rPr>
          <w:spacing w:val="-2"/>
        </w:rPr>
        <w:t xml:space="preserve">s, the more you will complexify your thinking and train your brain to deal effectively with the tensions and complexities at hand. Over time, systematic analysis will become second nature to you, but first you need to use strategic frameworks diligently and repeatedly through all </w:t>
      </w:r>
      <w:r w:rsidR="00AA71B7" w:rsidRPr="00FD39BE">
        <w:rPr>
          <w:spacing w:val="-2"/>
        </w:rPr>
        <w:t xml:space="preserve">of </w:t>
      </w:r>
      <w:r w:rsidRPr="00FD39BE">
        <w:rPr>
          <w:spacing w:val="-2"/>
        </w:rPr>
        <w:t>the parts and linkages within the frameworks you are using.</w:t>
      </w:r>
      <w:r w:rsidRPr="00FD39BE">
        <w:rPr>
          <w:rStyle w:val="FootnoteReference"/>
          <w:spacing w:val="-2"/>
        </w:rPr>
        <w:footnoteReference w:id="1"/>
      </w:r>
      <w:r w:rsidRPr="00FD39BE">
        <w:rPr>
          <w:spacing w:val="-2"/>
        </w:rPr>
        <w:t xml:space="preserve"> When you are working on a case as a team, resist the temptation to take a divide-and-conquer approach because it </w:t>
      </w:r>
      <w:r w:rsidR="00411C6D" w:rsidRPr="00FD39BE">
        <w:rPr>
          <w:spacing w:val="-2"/>
        </w:rPr>
        <w:t xml:space="preserve">may </w:t>
      </w:r>
      <w:r w:rsidRPr="00FD39BE">
        <w:rPr>
          <w:spacing w:val="-2"/>
        </w:rPr>
        <w:t xml:space="preserve">seem more efficient. </w:t>
      </w:r>
      <w:r w:rsidR="00411C6D" w:rsidRPr="00FD39BE">
        <w:rPr>
          <w:spacing w:val="-2"/>
        </w:rPr>
        <w:t>Instead, recognize that t</w:t>
      </w:r>
      <w:r w:rsidRPr="00FD39BE">
        <w:rPr>
          <w:spacing w:val="-2"/>
        </w:rPr>
        <w:t>eams are a great asset for generating different perspectives and opinions</w:t>
      </w:r>
      <w:r w:rsidR="00411C6D" w:rsidRPr="00FD39BE">
        <w:rPr>
          <w:spacing w:val="-2"/>
        </w:rPr>
        <w:t xml:space="preserve"> that will improve the analysis</w:t>
      </w:r>
      <w:r w:rsidRPr="00FD39BE">
        <w:rPr>
          <w:spacing w:val="-2"/>
        </w:rPr>
        <w:t xml:space="preserve">. </w:t>
      </w:r>
      <w:r w:rsidR="00411C6D" w:rsidRPr="00FD39BE">
        <w:rPr>
          <w:spacing w:val="-2"/>
        </w:rPr>
        <w:t>T</w:t>
      </w:r>
      <w:r w:rsidRPr="00FD39BE">
        <w:rPr>
          <w:spacing w:val="-2"/>
        </w:rPr>
        <w:t xml:space="preserve">ake the </w:t>
      </w:r>
      <w:r w:rsidR="00CF3815" w:rsidRPr="00FD39BE">
        <w:rPr>
          <w:spacing w:val="-2"/>
        </w:rPr>
        <w:t xml:space="preserve">necessary </w:t>
      </w:r>
      <w:r w:rsidRPr="00FD39BE">
        <w:rPr>
          <w:spacing w:val="-2"/>
        </w:rPr>
        <w:t xml:space="preserve">time for all team members to work through the same case in parallel, and then allow for debate and further analysis until you arrive at a final </w:t>
      </w:r>
      <w:r w:rsidR="00F62806" w:rsidRPr="00FD39BE">
        <w:rPr>
          <w:spacing w:val="-2"/>
        </w:rPr>
        <w:t xml:space="preserve">analysis and </w:t>
      </w:r>
      <w:r w:rsidRPr="00FD39BE">
        <w:rPr>
          <w:spacing w:val="-2"/>
        </w:rPr>
        <w:t xml:space="preserve">set of recommendations that take everyone’s contribution and perspective into account. </w:t>
      </w:r>
    </w:p>
    <w:p w14:paraId="5ECB32DC" w14:textId="77777777" w:rsidR="009A5A07" w:rsidRPr="00337685" w:rsidRDefault="009A5A07" w:rsidP="009A5A07">
      <w:pPr>
        <w:pStyle w:val="BodyTextMain"/>
        <w:rPr>
          <w:lang w:val="en-IN"/>
        </w:rPr>
      </w:pPr>
    </w:p>
    <w:p w14:paraId="346B0A4C" w14:textId="7431B115" w:rsidR="009A5A07" w:rsidRPr="00337685" w:rsidRDefault="00F62806" w:rsidP="009A5A07">
      <w:pPr>
        <w:pStyle w:val="BodyTextMain"/>
      </w:pPr>
      <w:r>
        <w:t xml:space="preserve">No case has </w:t>
      </w:r>
      <w:r w:rsidR="009A5A07" w:rsidRPr="00337685">
        <w:t>a single correct answer!</w:t>
      </w:r>
      <w:r w:rsidR="009A5A07">
        <w:t xml:space="preserve"> </w:t>
      </w:r>
      <w:r w:rsidR="009A5A07" w:rsidRPr="00337685">
        <w:t>Some answers are better than others.</w:t>
      </w:r>
      <w:r w:rsidR="009A5A07">
        <w:t xml:space="preserve"> </w:t>
      </w:r>
      <w:r w:rsidR="009A5A07" w:rsidRPr="00337685">
        <w:t xml:space="preserve">What makes an answer </w:t>
      </w:r>
      <w:r w:rsidR="009A5A07">
        <w:t>convincing and solid ground for action</w:t>
      </w:r>
      <w:r w:rsidR="009A5A07" w:rsidRPr="00337685">
        <w:t xml:space="preserve"> is that it is systematic and complete in taking all major elements </w:t>
      </w:r>
      <w:r w:rsidR="009A5A07">
        <w:t xml:space="preserve">of analysis </w:t>
      </w:r>
      <w:r w:rsidR="009A5A07" w:rsidRPr="00337685">
        <w:t xml:space="preserve">into account. </w:t>
      </w:r>
      <w:r>
        <w:t>Y</w:t>
      </w:r>
      <w:r w:rsidR="009A5A07" w:rsidRPr="00337685">
        <w:t>our analysis</w:t>
      </w:r>
      <w:r>
        <w:t xml:space="preserve"> </w:t>
      </w:r>
      <w:r w:rsidRPr="00337685">
        <w:t xml:space="preserve">will </w:t>
      </w:r>
      <w:r>
        <w:t xml:space="preserve">likely include some </w:t>
      </w:r>
      <w:r w:rsidRPr="00337685">
        <w:t>tension</w:t>
      </w:r>
      <w:r w:rsidR="009A5A07">
        <w:t>. F</w:t>
      </w:r>
      <w:r w:rsidR="009A5A07" w:rsidRPr="00337685">
        <w:t xml:space="preserve">or example, </w:t>
      </w:r>
      <w:r w:rsidR="009A5A07">
        <w:t xml:space="preserve">you may find that </w:t>
      </w:r>
      <w:r w:rsidR="009A5A07" w:rsidRPr="00337685">
        <w:t xml:space="preserve">the demands </w:t>
      </w:r>
      <w:r w:rsidR="009A5A07">
        <w:t xml:space="preserve">of the external context </w:t>
      </w:r>
      <w:r w:rsidR="009A5A07" w:rsidRPr="00337685">
        <w:t xml:space="preserve">cannot be met with </w:t>
      </w:r>
      <w:r w:rsidR="009A5A07">
        <w:t xml:space="preserve">existing </w:t>
      </w:r>
      <w:r w:rsidR="009A5A07" w:rsidRPr="00337685">
        <w:t>internal capabilities.</w:t>
      </w:r>
      <w:r w:rsidR="009A5A07">
        <w:t xml:space="preserve"> </w:t>
      </w:r>
      <w:r w:rsidR="009A5A07" w:rsidRPr="00337685">
        <w:t xml:space="preserve">Good analysis does not mean that you satisfy all demands equally and eliminate all tensions but that you take all </w:t>
      </w:r>
      <w:r w:rsidR="00AA71B7">
        <w:t xml:space="preserve">of </w:t>
      </w:r>
      <w:r w:rsidR="009A5A07" w:rsidRPr="00337685">
        <w:t xml:space="preserve">the competing forces into account and find a reasonable way </w:t>
      </w:r>
      <w:r w:rsidR="0067077A">
        <w:t xml:space="preserve">to proceed. </w:t>
      </w:r>
      <w:r w:rsidR="009A5A07" w:rsidRPr="00337685">
        <w:t>If your analysis</w:t>
      </w:r>
      <w:r>
        <w:t xml:space="preserve"> has no tensions</w:t>
      </w:r>
      <w:r w:rsidR="009A5A07" w:rsidRPr="00337685">
        <w:t xml:space="preserve">, </w:t>
      </w:r>
      <w:r>
        <w:t xml:space="preserve">chances are </w:t>
      </w:r>
      <w:r w:rsidR="009A5A07" w:rsidRPr="00337685">
        <w:t>that you are missing something</w:t>
      </w:r>
      <w:r w:rsidR="009A5A07">
        <w:t>! Go back to reassess linkages between different elements. For example, are you able to actually deliver the value that you are promising to your customers? Are your strategic goals realistic given external conditions</w:t>
      </w:r>
      <w:r>
        <w:t>?</w:t>
      </w:r>
    </w:p>
    <w:p w14:paraId="0976E06D" w14:textId="02E9A771" w:rsidR="009A5A07" w:rsidRPr="00E97574" w:rsidRDefault="009A5A07" w:rsidP="009A5A07">
      <w:pPr>
        <w:pStyle w:val="BodyTextMain"/>
      </w:pPr>
    </w:p>
    <w:p w14:paraId="308C6EC5" w14:textId="239309D5" w:rsidR="009A5A07" w:rsidRDefault="009A5A07" w:rsidP="009A5A07">
      <w:pPr>
        <w:pStyle w:val="BodyTextMain"/>
      </w:pPr>
      <w:r>
        <w:lastRenderedPageBreak/>
        <w:t>Every</w:t>
      </w:r>
      <w:r w:rsidRPr="00337685">
        <w:t xml:space="preserve"> case is unique</w:t>
      </w:r>
      <w:r w:rsidR="007F3F89">
        <w:t>,</w:t>
      </w:r>
      <w:r w:rsidRPr="00337685">
        <w:t xml:space="preserve"> </w:t>
      </w:r>
      <w:r>
        <w:t>as is every firm and every strategic business problem. This means that y</w:t>
      </w:r>
      <w:r w:rsidRPr="00337685">
        <w:t>ou</w:t>
      </w:r>
      <w:r>
        <w:t xml:space="preserve"> can </w:t>
      </w:r>
      <w:r w:rsidRPr="00337685">
        <w:t>enter the analysis from different angles</w:t>
      </w:r>
      <w:r>
        <w:t xml:space="preserve"> or entry points</w:t>
      </w:r>
      <w:r w:rsidRPr="00337685">
        <w:t>.</w:t>
      </w:r>
      <w:r>
        <w:t xml:space="preserve"> </w:t>
      </w:r>
      <w:r w:rsidRPr="00337685">
        <w:t>However, a somewhat structured approach to working through a series of steps to support you in your thinking and decision making</w:t>
      </w:r>
      <w:r w:rsidR="00F62806">
        <w:t xml:space="preserve"> has benefits</w:t>
      </w:r>
      <w:r w:rsidRPr="00337685">
        <w:t>.</w:t>
      </w:r>
      <w:r>
        <w:t xml:space="preserve"> </w:t>
      </w:r>
      <w:r w:rsidR="00F62806">
        <w:t>The following s</w:t>
      </w:r>
      <w:r w:rsidRPr="00337685">
        <w:t xml:space="preserve">eries of steps </w:t>
      </w:r>
      <w:r w:rsidR="00F62806">
        <w:t>has</w:t>
      </w:r>
      <w:r>
        <w:t xml:space="preserve"> been proven to be </w:t>
      </w:r>
      <w:r w:rsidRPr="00337685">
        <w:t>effective</w:t>
      </w:r>
      <w:r>
        <w:t xml:space="preserve"> for general guidance:</w:t>
      </w:r>
    </w:p>
    <w:p w14:paraId="168245C0" w14:textId="7322CFDA" w:rsidR="009A5A07" w:rsidRPr="00FD39BE" w:rsidRDefault="009A5A07" w:rsidP="009A5A07">
      <w:pPr>
        <w:pStyle w:val="BodyTextMain"/>
        <w:rPr>
          <w:sz w:val="20"/>
        </w:rPr>
      </w:pPr>
    </w:p>
    <w:p w14:paraId="198CC693" w14:textId="77777777" w:rsidR="009A5A07" w:rsidRPr="00FD39BE" w:rsidRDefault="009A5A07" w:rsidP="009A5A07">
      <w:pPr>
        <w:pStyle w:val="BodyTextMain"/>
        <w:rPr>
          <w:sz w:val="20"/>
        </w:rPr>
      </w:pPr>
    </w:p>
    <w:p w14:paraId="1EBA837C" w14:textId="787AE799" w:rsidR="009A5A07" w:rsidRPr="00337685" w:rsidRDefault="009A5A07" w:rsidP="009A5A07">
      <w:pPr>
        <w:pStyle w:val="Casehead1"/>
      </w:pPr>
      <w:r w:rsidRPr="00337685">
        <w:t xml:space="preserve">Step 1: Problem </w:t>
      </w:r>
      <w:r w:rsidR="00F62806">
        <w:t xml:space="preserve">or </w:t>
      </w:r>
      <w:r w:rsidRPr="00337685">
        <w:t>issue</w:t>
      </w:r>
      <w:r>
        <w:t xml:space="preserve"> </w:t>
      </w:r>
    </w:p>
    <w:p w14:paraId="09645141" w14:textId="77777777" w:rsidR="009A5A07" w:rsidRPr="00FD39BE" w:rsidRDefault="009A5A07" w:rsidP="009A5A07">
      <w:pPr>
        <w:pStyle w:val="BodyTextMain"/>
        <w:rPr>
          <w:sz w:val="20"/>
        </w:rPr>
      </w:pPr>
    </w:p>
    <w:p w14:paraId="7452F061" w14:textId="67F86B70" w:rsidR="009A5A07" w:rsidRPr="00FD39BE" w:rsidRDefault="009A5A07" w:rsidP="00486D51">
      <w:pPr>
        <w:pStyle w:val="BodyTextMain"/>
        <w:numPr>
          <w:ilvl w:val="0"/>
          <w:numId w:val="21"/>
        </w:numPr>
      </w:pPr>
      <w:r w:rsidRPr="00FD39BE">
        <w:t>What is the major problem, issue, opportunity</w:t>
      </w:r>
      <w:r w:rsidR="00F62806" w:rsidRPr="00FD39BE">
        <w:t>,</w:t>
      </w:r>
      <w:r w:rsidRPr="00FD39BE">
        <w:t xml:space="preserve"> or decision presented in the</w:t>
      </w:r>
      <w:r w:rsidR="00E80BDD" w:rsidRPr="00FD39BE">
        <w:t xml:space="preserve"> </w:t>
      </w:r>
      <w:r w:rsidRPr="00FD39BE">
        <w:t>case? If there is more than one problem, choose the most important one. </w:t>
      </w:r>
      <w:r w:rsidR="00794440" w:rsidRPr="00FD39BE">
        <w:t>T</w:t>
      </w:r>
      <w:r w:rsidRPr="00FD39BE">
        <w:t xml:space="preserve">hink about strategic issues that impact the entire organization over a significant length of time. This </w:t>
      </w:r>
      <w:r w:rsidR="00794440" w:rsidRPr="00FD39BE">
        <w:t xml:space="preserve">process </w:t>
      </w:r>
      <w:r w:rsidRPr="00FD39BE">
        <w:t>is different from case analysis in functional courses (e.g. marketing, operations, human resources)</w:t>
      </w:r>
      <w:r w:rsidR="00F75325" w:rsidRPr="00FD39BE">
        <w:t>, where</w:t>
      </w:r>
      <w:r w:rsidRPr="00FD39BE">
        <w:t xml:space="preserve"> issues </w:t>
      </w:r>
      <w:r w:rsidR="00F75325" w:rsidRPr="00FD39BE">
        <w:t>are</w:t>
      </w:r>
      <w:r w:rsidRPr="00FD39BE">
        <w:t xml:space="preserve"> more focused and contained to </w:t>
      </w:r>
      <w:r w:rsidR="00F75325" w:rsidRPr="00FD39BE">
        <w:t>one</w:t>
      </w:r>
      <w:r w:rsidRPr="00FD39BE">
        <w:t xml:space="preserve"> particular function. </w:t>
      </w:r>
    </w:p>
    <w:p w14:paraId="24037698" w14:textId="3F77B7F2" w:rsidR="00D47C17" w:rsidRDefault="00D47C17" w:rsidP="00D47C17">
      <w:pPr>
        <w:numPr>
          <w:ilvl w:val="0"/>
          <w:numId w:val="21"/>
        </w:numPr>
        <w:rPr>
          <w:color w:val="000000"/>
          <w:sz w:val="22"/>
          <w:szCs w:val="22"/>
        </w:rPr>
      </w:pPr>
      <w:r>
        <w:rPr>
          <w:color w:val="000000"/>
          <w:sz w:val="22"/>
          <w:szCs w:val="22"/>
        </w:rPr>
        <w:t>R</w:t>
      </w:r>
      <w:r w:rsidR="005673B7" w:rsidRPr="00141F67">
        <w:rPr>
          <w:color w:val="000000"/>
          <w:sz w:val="22"/>
          <w:szCs w:val="22"/>
        </w:rPr>
        <w:t>eme</w:t>
      </w:r>
      <w:r w:rsidR="00F75325" w:rsidRPr="00141F67">
        <w:rPr>
          <w:color w:val="000000"/>
          <w:sz w:val="22"/>
          <w:szCs w:val="22"/>
        </w:rPr>
        <w:t>mbe</w:t>
      </w:r>
      <w:r w:rsidR="005673B7" w:rsidRPr="00141F67">
        <w:rPr>
          <w:color w:val="000000"/>
          <w:sz w:val="22"/>
          <w:szCs w:val="22"/>
        </w:rPr>
        <w:t xml:space="preserve">r </w:t>
      </w:r>
      <w:r w:rsidR="00F75325" w:rsidRPr="00141F67">
        <w:rPr>
          <w:color w:val="000000"/>
          <w:sz w:val="22"/>
          <w:szCs w:val="22"/>
        </w:rPr>
        <w:t xml:space="preserve">that strategy never happens in a </w:t>
      </w:r>
      <w:r w:rsidR="00454842" w:rsidRPr="00141F67">
        <w:rPr>
          <w:color w:val="000000"/>
          <w:sz w:val="22"/>
          <w:szCs w:val="22"/>
        </w:rPr>
        <w:t>vacuum</w:t>
      </w:r>
      <w:r w:rsidR="00454842">
        <w:rPr>
          <w:color w:val="000000"/>
          <w:sz w:val="22"/>
          <w:szCs w:val="22"/>
        </w:rPr>
        <w:t xml:space="preserve"> but</w:t>
      </w:r>
      <w:r>
        <w:rPr>
          <w:color w:val="000000"/>
          <w:sz w:val="22"/>
          <w:szCs w:val="22"/>
        </w:rPr>
        <w:t xml:space="preserve"> i</w:t>
      </w:r>
      <w:r w:rsidR="00DF54E1">
        <w:rPr>
          <w:color w:val="000000"/>
          <w:sz w:val="22"/>
          <w:szCs w:val="22"/>
        </w:rPr>
        <w:t xml:space="preserve">n </w:t>
      </w:r>
      <w:r w:rsidR="000D6EC2" w:rsidRPr="00FD39BE">
        <w:rPr>
          <w:spacing w:val="-4"/>
          <w:sz w:val="22"/>
          <w:szCs w:val="22"/>
        </w:rPr>
        <w:t>context</w:t>
      </w:r>
      <w:r w:rsidR="00DF54E1">
        <w:rPr>
          <w:spacing w:val="-4"/>
          <w:sz w:val="22"/>
          <w:szCs w:val="22"/>
        </w:rPr>
        <w:t>.  Context refers to time and place and web of relationships.</w:t>
      </w:r>
      <w:r w:rsidR="00141F67" w:rsidRPr="00FD39BE">
        <w:rPr>
          <w:spacing w:val="-4"/>
          <w:sz w:val="22"/>
          <w:szCs w:val="22"/>
        </w:rPr>
        <w:t xml:space="preserve">  </w:t>
      </w:r>
      <w:r w:rsidR="001F2C86">
        <w:rPr>
          <w:spacing w:val="-4"/>
          <w:sz w:val="22"/>
          <w:szCs w:val="22"/>
        </w:rPr>
        <w:t xml:space="preserve">You will systematically analyze external context as part of the Diamond E framework, but it is helpful to consider this notion up front. </w:t>
      </w:r>
      <w:r w:rsidRPr="00D47C17">
        <w:rPr>
          <w:color w:val="000000"/>
          <w:sz w:val="22"/>
          <w:szCs w:val="22"/>
        </w:rPr>
        <w:t>Ideally, your analysis will incorporate a broad set of community-related stakeholders</w:t>
      </w:r>
      <w:r w:rsidR="007C37AA">
        <w:rPr>
          <w:color w:val="000000"/>
          <w:sz w:val="22"/>
          <w:szCs w:val="22"/>
        </w:rPr>
        <w:t>,</w:t>
      </w:r>
      <w:r w:rsidRPr="00D47C17">
        <w:rPr>
          <w:color w:val="000000"/>
          <w:sz w:val="22"/>
          <w:szCs w:val="22"/>
        </w:rPr>
        <w:t xml:space="preserve"> but at a minimum evaluating macro (such as PEST) and micro (such as competition, supply, demand) forces is </w:t>
      </w:r>
      <w:r w:rsidR="00E80BDD">
        <w:rPr>
          <w:color w:val="000000"/>
          <w:sz w:val="22"/>
          <w:szCs w:val="22"/>
        </w:rPr>
        <w:t>important.</w:t>
      </w:r>
    </w:p>
    <w:p w14:paraId="17AECE39" w14:textId="6ED899BA" w:rsidR="00FE539A" w:rsidRPr="00D47C17" w:rsidRDefault="00FE539A" w:rsidP="00D47C17">
      <w:pPr>
        <w:numPr>
          <w:ilvl w:val="0"/>
          <w:numId w:val="21"/>
        </w:numPr>
        <w:rPr>
          <w:color w:val="000000"/>
          <w:sz w:val="22"/>
          <w:szCs w:val="22"/>
        </w:rPr>
      </w:pPr>
      <w:r>
        <w:rPr>
          <w:color w:val="000000"/>
          <w:sz w:val="22"/>
          <w:szCs w:val="22"/>
        </w:rPr>
        <w:t>It also matters what your own frame of mind is going into the analysis. Our values, emotions, and taken</w:t>
      </w:r>
      <w:r w:rsidR="007C37AA">
        <w:rPr>
          <w:color w:val="000000"/>
          <w:sz w:val="22"/>
          <w:szCs w:val="22"/>
        </w:rPr>
        <w:t>-</w:t>
      </w:r>
      <w:r>
        <w:rPr>
          <w:color w:val="000000"/>
          <w:sz w:val="22"/>
          <w:szCs w:val="22"/>
        </w:rPr>
        <w:t>for</w:t>
      </w:r>
      <w:r w:rsidR="007C37AA">
        <w:rPr>
          <w:color w:val="000000"/>
          <w:sz w:val="22"/>
          <w:szCs w:val="22"/>
        </w:rPr>
        <w:t>-</w:t>
      </w:r>
      <w:r>
        <w:rPr>
          <w:color w:val="000000"/>
          <w:sz w:val="22"/>
          <w:szCs w:val="22"/>
        </w:rPr>
        <w:t xml:space="preserve">granted assumptions are always at play and may bias you positively or negatively towards an issue. If you have a strong tendency towards one side already before starting your analysis, pay even more attention to </w:t>
      </w:r>
      <w:r w:rsidR="006E1E8E">
        <w:rPr>
          <w:color w:val="000000"/>
          <w:sz w:val="22"/>
          <w:szCs w:val="22"/>
        </w:rPr>
        <w:t>generating multiple perspectives of the issue.</w:t>
      </w:r>
    </w:p>
    <w:p w14:paraId="2CDCAC41" w14:textId="688DDD43" w:rsidR="009A5A07" w:rsidRPr="00FD39BE" w:rsidRDefault="009A5A07" w:rsidP="00FD39BE">
      <w:pPr>
        <w:rPr>
          <w:sz w:val="18"/>
        </w:rPr>
      </w:pPr>
      <w:bookmarkStart w:id="0" w:name="_GoBack"/>
      <w:bookmarkEnd w:id="0"/>
    </w:p>
    <w:p w14:paraId="256E4B74" w14:textId="77777777" w:rsidR="009A5A07" w:rsidRPr="00FD39BE" w:rsidRDefault="009A5A07" w:rsidP="009A5A07">
      <w:pPr>
        <w:pStyle w:val="BodyTextMain"/>
        <w:rPr>
          <w:sz w:val="20"/>
        </w:rPr>
      </w:pPr>
    </w:p>
    <w:p w14:paraId="28C90C90" w14:textId="2B077A8E" w:rsidR="009A5A07" w:rsidRDefault="009A5A07" w:rsidP="009A5A07">
      <w:pPr>
        <w:pStyle w:val="Casehead1"/>
      </w:pPr>
      <w:r w:rsidRPr="006A1D39">
        <w:t xml:space="preserve">Step </w:t>
      </w:r>
      <w:r>
        <w:t>2</w:t>
      </w:r>
      <w:r w:rsidRPr="006A1D39">
        <w:t xml:space="preserve">: </w:t>
      </w:r>
      <w:r>
        <w:t xml:space="preserve">Current Strategy and performance </w:t>
      </w:r>
    </w:p>
    <w:p w14:paraId="332217D2" w14:textId="30DC0053" w:rsidR="009A5A07" w:rsidRPr="00FD39BE" w:rsidRDefault="009A5A07" w:rsidP="009A5A07">
      <w:pPr>
        <w:pStyle w:val="BodyTextMain"/>
        <w:rPr>
          <w:sz w:val="20"/>
        </w:rPr>
      </w:pPr>
    </w:p>
    <w:p w14:paraId="43F3A6B6" w14:textId="587D530E" w:rsidR="009A5A07" w:rsidRDefault="009A5A07" w:rsidP="009A5A07">
      <w:pPr>
        <w:pStyle w:val="BodyTextMain"/>
        <w:numPr>
          <w:ilvl w:val="0"/>
          <w:numId w:val="15"/>
        </w:numPr>
      </w:pPr>
      <w:r w:rsidRPr="006A1D39">
        <w:t xml:space="preserve">What is the </w:t>
      </w:r>
      <w:r>
        <w:t>current strategy and how can you assess past performance? What are your expectations for future performance if strategy remains the same? Is the company in anticipatory, reactive</w:t>
      </w:r>
      <w:r w:rsidR="00283AAD">
        <w:t>,</w:t>
      </w:r>
      <w:r>
        <w:t xml:space="preserve"> or crisis change? </w:t>
      </w:r>
      <w:r w:rsidR="007F3F89">
        <w:t>Y</w:t>
      </w:r>
      <w:r>
        <w:t>ou will make different decisions about scope, scale</w:t>
      </w:r>
      <w:r w:rsidR="00283AAD">
        <w:t>,</w:t>
      </w:r>
      <w:r>
        <w:t xml:space="preserve"> and pace</w:t>
      </w:r>
      <w:r w:rsidR="007F3F89">
        <w:t xml:space="preserve"> depending on that assessment</w:t>
      </w:r>
      <w:r>
        <w:t xml:space="preserve">. </w:t>
      </w:r>
      <w:r w:rsidRPr="006A1D39">
        <w:t>What is the firm’s strategy (</w:t>
      </w:r>
      <w:r w:rsidR="00283AAD">
        <w:t>v</w:t>
      </w:r>
      <w:r w:rsidRPr="006A1D39">
        <w:t xml:space="preserve">alue </w:t>
      </w:r>
      <w:r w:rsidR="00283AAD">
        <w:t>p</w:t>
      </w:r>
      <w:r w:rsidRPr="006A1D39">
        <w:t xml:space="preserve">roposition, </w:t>
      </w:r>
      <w:r w:rsidR="00283AAD">
        <w:t>s</w:t>
      </w:r>
      <w:r w:rsidRPr="006A1D39">
        <w:t xml:space="preserve">trategic </w:t>
      </w:r>
      <w:r w:rsidR="00283AAD">
        <w:t>g</w:t>
      </w:r>
      <w:r w:rsidRPr="006A1D39">
        <w:t xml:space="preserve">oals, </w:t>
      </w:r>
      <w:r w:rsidR="00283AAD">
        <w:t>p</w:t>
      </w:r>
      <w:r w:rsidRPr="006A1D39">
        <w:t>roduct</w:t>
      </w:r>
      <w:r w:rsidR="00283AAD">
        <w:t xml:space="preserve"> or m</w:t>
      </w:r>
      <w:r w:rsidRPr="006A1D39">
        <w:t xml:space="preserve">arket focus, </w:t>
      </w:r>
      <w:r w:rsidR="00283AAD">
        <w:t>c</w:t>
      </w:r>
      <w:r w:rsidRPr="006A1D39">
        <w:t xml:space="preserve">ore </w:t>
      </w:r>
      <w:r w:rsidR="00283AAD">
        <w:t>a</w:t>
      </w:r>
      <w:r w:rsidRPr="006A1D39">
        <w:t xml:space="preserve">ctivities)? How does the firm position itself </w:t>
      </w:r>
      <w:r w:rsidR="00283AAD">
        <w:t xml:space="preserve">in relation to </w:t>
      </w:r>
      <w:r w:rsidRPr="006A1D39">
        <w:t xml:space="preserve">its competitors? Is there </w:t>
      </w:r>
      <w:r w:rsidR="007F3F89">
        <w:t xml:space="preserve">a </w:t>
      </w:r>
      <w:r w:rsidRPr="006A1D39">
        <w:t>good fit and consistency between the strategy components?</w:t>
      </w:r>
      <w:r>
        <w:t xml:space="preserve"> As you are thinking about the financial performance of the firm</w:t>
      </w:r>
      <w:r w:rsidR="007F3F89">
        <w:t>,</w:t>
      </w:r>
      <w:r>
        <w:t xml:space="preserve"> you likely have past financial trends and ratios. </w:t>
      </w:r>
      <w:r w:rsidR="00283AAD">
        <w:t>To ke</w:t>
      </w:r>
      <w:r>
        <w:t>ep focus here</w:t>
      </w:r>
      <w:r w:rsidR="00283AAD">
        <w:t xml:space="preserve">, </w:t>
      </w:r>
      <w:r>
        <w:t>think about the basics of how the firm makes money</w:t>
      </w:r>
      <w:r w:rsidR="00283AAD">
        <w:t>; t</w:t>
      </w:r>
      <w:r>
        <w:t>hink about the key metrics of the particular business and how they impact the profit equation: Profit = (Price x Quantity) – Costs.  Simply powerful!</w:t>
      </w:r>
    </w:p>
    <w:p w14:paraId="754F6902" w14:textId="28A8DB49" w:rsidR="009A5A07" w:rsidRPr="00FD39BE" w:rsidRDefault="009A5A07" w:rsidP="009A5A07">
      <w:pPr>
        <w:pStyle w:val="BodyTextMain"/>
        <w:rPr>
          <w:sz w:val="20"/>
        </w:rPr>
      </w:pPr>
    </w:p>
    <w:p w14:paraId="70F14174" w14:textId="77777777" w:rsidR="009A5A07" w:rsidRPr="00FD39BE" w:rsidRDefault="009A5A07" w:rsidP="009A5A07">
      <w:pPr>
        <w:pStyle w:val="BodyTextMain"/>
        <w:rPr>
          <w:sz w:val="20"/>
        </w:rPr>
      </w:pPr>
    </w:p>
    <w:p w14:paraId="027C6A37" w14:textId="1798317A" w:rsidR="009A5A07" w:rsidRPr="00337685" w:rsidRDefault="009A5A07" w:rsidP="009A5A07">
      <w:pPr>
        <w:pStyle w:val="Casehead1"/>
      </w:pPr>
      <w:r w:rsidRPr="00337685">
        <w:t xml:space="preserve">Step </w:t>
      </w:r>
      <w:r>
        <w:t>3</w:t>
      </w:r>
      <w:r w:rsidRPr="00337685">
        <w:t xml:space="preserve">: </w:t>
      </w:r>
      <w:r>
        <w:t>Diamond</w:t>
      </w:r>
      <w:r w:rsidR="005D6D6D">
        <w:t>-</w:t>
      </w:r>
      <w:r>
        <w:t xml:space="preserve">E </w:t>
      </w:r>
      <w:r w:rsidR="005D6D6D">
        <w:t>framework</w:t>
      </w:r>
    </w:p>
    <w:p w14:paraId="4032AF10" w14:textId="77777777" w:rsidR="009A5A07" w:rsidRPr="00FD39BE" w:rsidRDefault="009A5A07" w:rsidP="009A5A07">
      <w:pPr>
        <w:pStyle w:val="BodyTextMain"/>
        <w:rPr>
          <w:sz w:val="20"/>
        </w:rPr>
      </w:pPr>
    </w:p>
    <w:p w14:paraId="2A1B1328" w14:textId="695D9A2C" w:rsidR="009A5A07" w:rsidRDefault="009A5A07" w:rsidP="009A5A07">
      <w:pPr>
        <w:pStyle w:val="BodyTextMain"/>
        <w:numPr>
          <w:ilvl w:val="0"/>
          <w:numId w:val="15"/>
        </w:numPr>
      </w:pPr>
      <w:r>
        <w:t>Work through each link in the Diamond</w:t>
      </w:r>
      <w:r w:rsidR="005D6D6D">
        <w:t>-</w:t>
      </w:r>
      <w:r>
        <w:t xml:space="preserve">E </w:t>
      </w:r>
      <w:r w:rsidR="005D6D6D">
        <w:t xml:space="preserve">framework </w:t>
      </w:r>
      <w:r>
        <w:t xml:space="preserve">to identify the key implications for strategy. </w:t>
      </w:r>
      <w:r w:rsidR="006F21DA">
        <w:t>The Diamond-E framework connects the external environment with a firm</w:t>
      </w:r>
      <w:r w:rsidR="000D0AAE">
        <w:t>’</w:t>
      </w:r>
      <w:r w:rsidR="006F21DA">
        <w:t xml:space="preserve">s strategy as well as with its resources </w:t>
      </w:r>
      <w:r w:rsidR="000D0AAE">
        <w:t>and</w:t>
      </w:r>
      <w:r w:rsidR="006F21DA">
        <w:t xml:space="preserve"> capabilities, the preferences of management, and its organization in a diamond shape.  </w:t>
      </w:r>
      <w:r w:rsidR="00927760">
        <w:t>(</w:t>
      </w:r>
      <w:r w:rsidR="006F21DA">
        <w:t xml:space="preserve">For more detail, please refer to </w:t>
      </w:r>
      <w:r w:rsidR="006F21DA" w:rsidRPr="00022820">
        <w:rPr>
          <w:i/>
        </w:rPr>
        <w:t>Strategic Analysis and Action</w:t>
      </w:r>
      <w:r w:rsidR="000D0AAE" w:rsidRPr="00022820">
        <w:rPr>
          <w:rStyle w:val="FootnoteReference"/>
        </w:rPr>
        <w:footnoteReference w:id="2"/>
      </w:r>
      <w:r w:rsidR="006F21DA">
        <w:t>).</w:t>
      </w:r>
    </w:p>
    <w:p w14:paraId="71E41C01" w14:textId="49A75C68" w:rsidR="009A5A07" w:rsidRPr="00337685" w:rsidRDefault="009A5A07" w:rsidP="009A5A07">
      <w:pPr>
        <w:pStyle w:val="BodyTextMain"/>
        <w:numPr>
          <w:ilvl w:val="0"/>
          <w:numId w:val="15"/>
        </w:numPr>
      </w:pPr>
      <w:r w:rsidRPr="00337685">
        <w:t>Are there tensions between what the firm needs to do (external co</w:t>
      </w:r>
      <w:r w:rsidR="00FC01B3">
        <w:t>n</w:t>
      </w:r>
      <w:r w:rsidRPr="00337685">
        <w:t>t</w:t>
      </w:r>
      <w:r w:rsidR="00FC01B3">
        <w:t>ext</w:t>
      </w:r>
      <w:r w:rsidRPr="00337685">
        <w:t>s), can do (resources and capabilities), and wants to do (management preferences)?</w:t>
      </w:r>
      <w:r>
        <w:t xml:space="preserve"> </w:t>
      </w:r>
      <w:r w:rsidRPr="00337685">
        <w:t>Focus on possible gaps and inconsistencies.</w:t>
      </w:r>
      <w:r>
        <w:t xml:space="preserve"> </w:t>
      </w:r>
      <w:r w:rsidRPr="00337685">
        <w:t xml:space="preserve">You can judge the quality of a strategy </w:t>
      </w:r>
      <w:r w:rsidR="005D6D6D">
        <w:t xml:space="preserve">or framework </w:t>
      </w:r>
      <w:r w:rsidRPr="00337685">
        <w:t xml:space="preserve">by assessing </w:t>
      </w:r>
      <w:r w:rsidR="00411C6D">
        <w:t>the</w:t>
      </w:r>
      <w:r w:rsidRPr="00337685">
        <w:t xml:space="preserve"> consisten</w:t>
      </w:r>
      <w:r w:rsidR="00411C6D">
        <w:t>cy of</w:t>
      </w:r>
      <w:r w:rsidRPr="00337685">
        <w:t xml:space="preserve"> connections between elements.</w:t>
      </w:r>
      <w:r>
        <w:t xml:space="preserve"> If tensions exist, and they likely do, think about what it would take to resolve them</w:t>
      </w:r>
      <w:r w:rsidR="00283AAD">
        <w:t xml:space="preserve"> and </w:t>
      </w:r>
      <w:r>
        <w:t xml:space="preserve">about their relative importance and priority, knowing that </w:t>
      </w:r>
      <w:r w:rsidR="00411C6D">
        <w:t xml:space="preserve">it is likely </w:t>
      </w:r>
      <w:r>
        <w:t>you can</w:t>
      </w:r>
      <w:r w:rsidR="00411C6D">
        <w:t xml:space="preserve">not </w:t>
      </w:r>
      <w:r>
        <w:t xml:space="preserve">correct everything. </w:t>
      </w:r>
    </w:p>
    <w:p w14:paraId="1742C53E" w14:textId="77777777" w:rsidR="009A5A07" w:rsidRPr="00337685" w:rsidRDefault="009A5A07" w:rsidP="009A5A07">
      <w:pPr>
        <w:pStyle w:val="Casehead1"/>
      </w:pPr>
      <w:r w:rsidRPr="00337685">
        <w:lastRenderedPageBreak/>
        <w:t>Step 4: Criteria</w:t>
      </w:r>
    </w:p>
    <w:p w14:paraId="3BE9158D" w14:textId="77777777" w:rsidR="009A5A07" w:rsidRDefault="009A5A07" w:rsidP="009A5A07">
      <w:pPr>
        <w:pStyle w:val="BodyTextMain"/>
      </w:pPr>
    </w:p>
    <w:p w14:paraId="7795912B" w14:textId="012A80E4" w:rsidR="009A5A07" w:rsidRPr="00FD39BE" w:rsidRDefault="009A5A07" w:rsidP="009A5A07">
      <w:pPr>
        <w:pStyle w:val="BodyTextMain"/>
        <w:numPr>
          <w:ilvl w:val="0"/>
          <w:numId w:val="16"/>
        </w:numPr>
        <w:rPr>
          <w:spacing w:val="-2"/>
        </w:rPr>
      </w:pPr>
      <w:r w:rsidRPr="00022820">
        <w:rPr>
          <w:spacing w:val="-2"/>
        </w:rPr>
        <w:t>How will you decide between alternatives? What would be the attributes of an effective strategy? Connect back to the issue</w:t>
      </w:r>
      <w:r w:rsidR="00283AAD" w:rsidRPr="00022820">
        <w:rPr>
          <w:spacing w:val="-2"/>
        </w:rPr>
        <w:t xml:space="preserve"> or</w:t>
      </w:r>
      <w:r w:rsidRPr="00022820">
        <w:rPr>
          <w:spacing w:val="-2"/>
        </w:rPr>
        <w:t xml:space="preserve"> problem, </w:t>
      </w:r>
      <w:r w:rsidR="00283AAD" w:rsidRPr="00022820">
        <w:rPr>
          <w:spacing w:val="-2"/>
        </w:rPr>
        <w:t xml:space="preserve">the </w:t>
      </w:r>
      <w:r w:rsidRPr="00022820">
        <w:rPr>
          <w:spacing w:val="-2"/>
        </w:rPr>
        <w:t>firm’s goals</w:t>
      </w:r>
      <w:r w:rsidR="00283AAD" w:rsidRPr="00022820">
        <w:rPr>
          <w:spacing w:val="-2"/>
        </w:rPr>
        <w:t xml:space="preserve"> and </w:t>
      </w:r>
      <w:r w:rsidRPr="00022820">
        <w:rPr>
          <w:spacing w:val="-2"/>
        </w:rPr>
        <w:t>strategy, elements of the Diamond</w:t>
      </w:r>
      <w:r w:rsidR="008460EE" w:rsidRPr="00022820">
        <w:rPr>
          <w:spacing w:val="-2"/>
        </w:rPr>
        <w:t>-</w:t>
      </w:r>
      <w:r w:rsidRPr="00022820">
        <w:rPr>
          <w:spacing w:val="-2"/>
        </w:rPr>
        <w:t xml:space="preserve">E, </w:t>
      </w:r>
      <w:r w:rsidR="00283AAD" w:rsidRPr="00022820">
        <w:rPr>
          <w:spacing w:val="-2"/>
        </w:rPr>
        <w:t>and so on</w:t>
      </w:r>
      <w:r w:rsidRPr="00022820">
        <w:rPr>
          <w:spacing w:val="-2"/>
        </w:rPr>
        <w:t xml:space="preserve">. Decide on criteria </w:t>
      </w:r>
      <w:r w:rsidRPr="00022820">
        <w:rPr>
          <w:b/>
          <w:bCs/>
          <w:spacing w:val="-2"/>
        </w:rPr>
        <w:t>before</w:t>
      </w:r>
      <w:r w:rsidRPr="00022820">
        <w:rPr>
          <w:spacing w:val="-2"/>
        </w:rPr>
        <w:t xml:space="preserve"> you develop and decide between alternatives to avoid forgone conclusions</w:t>
      </w:r>
      <w:r w:rsidRPr="00022820">
        <w:rPr>
          <w:b/>
          <w:bCs/>
          <w:spacing w:val="-2"/>
        </w:rPr>
        <w:t xml:space="preserve">. </w:t>
      </w:r>
    </w:p>
    <w:p w14:paraId="569F6592" w14:textId="3490D6FA" w:rsidR="00DF54E1" w:rsidRDefault="00DF54E1" w:rsidP="00FD39BE">
      <w:pPr>
        <w:pStyle w:val="BodyTextMain"/>
        <w:rPr>
          <w:spacing w:val="-2"/>
        </w:rPr>
      </w:pPr>
    </w:p>
    <w:p w14:paraId="3393FC74" w14:textId="77777777" w:rsidR="00FD39BE" w:rsidRPr="00022820" w:rsidRDefault="00FD39BE" w:rsidP="00FD39BE">
      <w:pPr>
        <w:pStyle w:val="BodyTextMain"/>
        <w:rPr>
          <w:spacing w:val="-2"/>
        </w:rPr>
      </w:pPr>
    </w:p>
    <w:p w14:paraId="53CED2C7" w14:textId="41452A4C" w:rsidR="009A5A07" w:rsidRPr="00337685" w:rsidRDefault="009A5A07" w:rsidP="00486D51">
      <w:pPr>
        <w:pStyle w:val="Casehead1"/>
        <w:keepNext/>
      </w:pPr>
      <w:r w:rsidRPr="00337685">
        <w:t>Step 5: Alternatives</w:t>
      </w:r>
      <w:r w:rsidR="00283AAD">
        <w:t xml:space="preserve"> or</w:t>
      </w:r>
      <w:r w:rsidRPr="00337685">
        <w:t xml:space="preserve"> Options</w:t>
      </w:r>
    </w:p>
    <w:p w14:paraId="3C8CA0FC" w14:textId="77777777" w:rsidR="009A5A07" w:rsidRDefault="009A5A07" w:rsidP="00486D51">
      <w:pPr>
        <w:pStyle w:val="BodyTextMain"/>
        <w:keepNext/>
      </w:pPr>
    </w:p>
    <w:p w14:paraId="4078FC5A" w14:textId="339946DE" w:rsidR="009A5A07" w:rsidRPr="00337685" w:rsidRDefault="009A5A07" w:rsidP="00486D51">
      <w:pPr>
        <w:pStyle w:val="BodyTextMain"/>
        <w:keepNext/>
        <w:numPr>
          <w:ilvl w:val="0"/>
          <w:numId w:val="16"/>
        </w:numPr>
      </w:pPr>
      <w:r w:rsidRPr="00337685">
        <w:t xml:space="preserve">Develop at least three distinct </w:t>
      </w:r>
      <w:r w:rsidR="00283AAD">
        <w:t xml:space="preserve">but </w:t>
      </w:r>
      <w:r w:rsidRPr="00337685">
        <w:t>possible strategic responses.</w:t>
      </w:r>
      <w:r>
        <w:t xml:space="preserve"> </w:t>
      </w:r>
      <w:r w:rsidRPr="00337685">
        <w:t xml:space="preserve">Make sure your alternatives are comprehensive enough to address the main strategic issue(s) at hand rather than dealing </w:t>
      </w:r>
      <w:r w:rsidR="00283AAD" w:rsidRPr="00337685">
        <w:t xml:space="preserve">only </w:t>
      </w:r>
      <w:r w:rsidRPr="00337685">
        <w:t>with a specific functional question.</w:t>
      </w:r>
      <w:r>
        <w:t xml:space="preserve"> Also, avoid “strawmen” options</w:t>
      </w:r>
      <w:r w:rsidR="00283AAD">
        <w:t>—those</w:t>
      </w:r>
      <w:r>
        <w:t xml:space="preserve"> alternatives might give the sense that </w:t>
      </w:r>
      <w:r w:rsidR="00283AAD">
        <w:t xml:space="preserve">you have </w:t>
      </w:r>
      <w:r>
        <w:t>looked at more than one option, but</w:t>
      </w:r>
      <w:r w:rsidR="00283AAD">
        <w:t xml:space="preserve"> </w:t>
      </w:r>
      <w:r w:rsidR="008460EE">
        <w:t xml:space="preserve">some of </w:t>
      </w:r>
      <w:r w:rsidR="00283AAD">
        <w:t xml:space="preserve">those options </w:t>
      </w:r>
      <w:r w:rsidR="00256FA6">
        <w:t>may</w:t>
      </w:r>
      <w:r>
        <w:t xml:space="preserve"> not really have a viable chance at success. Offer both quantitative and qualitative analysis of each option. Recall the profit equation. How would each option impact the firm’s ability to make profits and to achieve its overarching strategic goals?</w:t>
      </w:r>
    </w:p>
    <w:p w14:paraId="2C7558FA" w14:textId="77777777" w:rsidR="00DF54E1" w:rsidRDefault="00DF54E1" w:rsidP="009A5A07">
      <w:pPr>
        <w:pStyle w:val="BodyTextMain"/>
      </w:pPr>
    </w:p>
    <w:p w14:paraId="60590100" w14:textId="77777777" w:rsidR="009A5A07" w:rsidRPr="00337685" w:rsidRDefault="009A5A07" w:rsidP="009A5A07">
      <w:pPr>
        <w:pStyle w:val="BodyTextMain"/>
      </w:pPr>
    </w:p>
    <w:p w14:paraId="50B73C7E" w14:textId="77777777" w:rsidR="009A5A07" w:rsidRPr="00337685" w:rsidRDefault="009A5A07" w:rsidP="009A5A07">
      <w:pPr>
        <w:pStyle w:val="Casehead1"/>
      </w:pPr>
      <w:r w:rsidRPr="00337685">
        <w:t>Step 6: Decision</w:t>
      </w:r>
    </w:p>
    <w:p w14:paraId="72E5F9AE" w14:textId="77777777" w:rsidR="009A5A07" w:rsidRDefault="009A5A07" w:rsidP="009A5A07">
      <w:pPr>
        <w:pStyle w:val="BodyTextMain"/>
      </w:pPr>
    </w:p>
    <w:p w14:paraId="20989B19" w14:textId="38F2EDBD" w:rsidR="009A5A07" w:rsidRPr="00337685" w:rsidRDefault="009A5A07" w:rsidP="009A5A07">
      <w:pPr>
        <w:pStyle w:val="BodyTextMain"/>
        <w:numPr>
          <w:ilvl w:val="0"/>
          <w:numId w:val="16"/>
        </w:numPr>
      </w:pPr>
      <w:r w:rsidRPr="00337685">
        <w:t>Pick one of the alternatives you have developed and explain why this one is a better choice than the others.</w:t>
      </w:r>
      <w:r>
        <w:t xml:space="preserve"> </w:t>
      </w:r>
      <w:r w:rsidRPr="00337685">
        <w:t>This is a step where you will likely have to make some tough trade-offs.</w:t>
      </w:r>
      <w:r>
        <w:t xml:space="preserve"> </w:t>
      </w:r>
      <w:r w:rsidRPr="00337685">
        <w:t xml:space="preserve">If the choice is too easy, you may have </w:t>
      </w:r>
      <w:r w:rsidR="00566141">
        <w:t xml:space="preserve">to </w:t>
      </w:r>
      <w:r w:rsidRPr="00337685">
        <w:t xml:space="preserve">set up strawmen options or bias your criteria </w:t>
      </w:r>
      <w:r>
        <w:t xml:space="preserve">and analysis </w:t>
      </w:r>
      <w:r w:rsidRPr="00337685">
        <w:t>towards your p</w:t>
      </w:r>
      <w:r>
        <w:t xml:space="preserve">referred </w:t>
      </w:r>
      <w:r w:rsidRPr="00337685">
        <w:t xml:space="preserve">option from the </w:t>
      </w:r>
      <w:r w:rsidR="006A2E21">
        <w:t>beginning</w:t>
      </w:r>
      <w:r w:rsidRPr="00337685">
        <w:t xml:space="preserve">. </w:t>
      </w:r>
    </w:p>
    <w:p w14:paraId="1982C216" w14:textId="7BA86CC3" w:rsidR="009A5A07" w:rsidRDefault="009A5A07" w:rsidP="009A5A07">
      <w:pPr>
        <w:pStyle w:val="BodyTextMain"/>
      </w:pPr>
    </w:p>
    <w:p w14:paraId="07616C0E" w14:textId="77777777" w:rsidR="009A5A07" w:rsidRPr="00337685" w:rsidRDefault="009A5A07" w:rsidP="009A5A07">
      <w:pPr>
        <w:pStyle w:val="BodyTextMain"/>
      </w:pPr>
    </w:p>
    <w:p w14:paraId="485C7BB7" w14:textId="77777777" w:rsidR="009A5A07" w:rsidRPr="00337685" w:rsidRDefault="009A5A07" w:rsidP="009A5A07">
      <w:pPr>
        <w:pStyle w:val="Casehead1"/>
      </w:pPr>
      <w:r w:rsidRPr="00337685">
        <w:t>Step 7: Implementation</w:t>
      </w:r>
    </w:p>
    <w:p w14:paraId="280CA4AE" w14:textId="77777777" w:rsidR="009A5A07" w:rsidRDefault="009A5A07" w:rsidP="009A5A07">
      <w:pPr>
        <w:pStyle w:val="BodyTextMain"/>
      </w:pPr>
    </w:p>
    <w:p w14:paraId="1F02FE63" w14:textId="777D5ABD" w:rsidR="009A5A07" w:rsidRPr="00337685" w:rsidRDefault="009A5A07" w:rsidP="009A5A07">
      <w:pPr>
        <w:pStyle w:val="BodyTextMain"/>
        <w:numPr>
          <w:ilvl w:val="0"/>
          <w:numId w:val="16"/>
        </w:numPr>
      </w:pPr>
      <w:r w:rsidRPr="00337685">
        <w:t>Think about who will do what, when</w:t>
      </w:r>
      <w:r w:rsidR="006A2E21">
        <w:t>,</w:t>
      </w:r>
      <w:r w:rsidRPr="00337685">
        <w:t xml:space="preserve"> and how in order to bring the chosen option to life.</w:t>
      </w:r>
      <w:r>
        <w:t xml:space="preserve"> </w:t>
      </w:r>
      <w:r w:rsidRPr="00337685">
        <w:t xml:space="preserve">Focus your attention especially on key gap-closing actions and inherent tensions that you need to overcome in order for the selected option to become the actual strategic direction. </w:t>
      </w:r>
      <w:r>
        <w:t xml:space="preserve">Divide </w:t>
      </w:r>
      <w:r w:rsidRPr="00337685">
        <w:t xml:space="preserve">actions </w:t>
      </w:r>
      <w:r>
        <w:t>into</w:t>
      </w:r>
      <w:r w:rsidRPr="00337685">
        <w:t xml:space="preserve"> short-term, medium-term</w:t>
      </w:r>
      <w:r w:rsidR="006A2E21">
        <w:t>,</w:t>
      </w:r>
      <w:r w:rsidRPr="00337685">
        <w:t xml:space="preserve"> and long-term</w:t>
      </w:r>
      <w:r>
        <w:t>, and think about how to allocate resources across key action areas</w:t>
      </w:r>
      <w:r w:rsidRPr="00337685">
        <w:t>.</w:t>
      </w:r>
      <w:r>
        <w:t xml:space="preserve"> Consider again </w:t>
      </w:r>
      <w:r w:rsidR="006A2E21">
        <w:t xml:space="preserve">the </w:t>
      </w:r>
      <w:r>
        <w:t xml:space="preserve">impact on costs and timing. </w:t>
      </w:r>
    </w:p>
    <w:p w14:paraId="50E5ECD0" w14:textId="77777777" w:rsidR="009A5A07" w:rsidRPr="00337685" w:rsidRDefault="009A5A07" w:rsidP="009A5A07">
      <w:pPr>
        <w:pStyle w:val="BodyTextMain"/>
      </w:pPr>
    </w:p>
    <w:p w14:paraId="1FBAC107" w14:textId="5AE8258A" w:rsidR="009A5A07" w:rsidRPr="00022820" w:rsidRDefault="009A5A07" w:rsidP="009A5A07">
      <w:pPr>
        <w:pStyle w:val="BodyTextMain"/>
        <w:rPr>
          <w:spacing w:val="-2"/>
        </w:rPr>
      </w:pPr>
      <w:r w:rsidRPr="00022820">
        <w:rPr>
          <w:spacing w:val="-2"/>
        </w:rPr>
        <w:t>You may find as you work through these steps that your approach moves from linear to more circular, meaning that</w:t>
      </w:r>
      <w:r w:rsidR="006A2E21" w:rsidRPr="00022820">
        <w:rPr>
          <w:spacing w:val="-2"/>
        </w:rPr>
        <w:t>,</w:t>
      </w:r>
      <w:r w:rsidRPr="00022820">
        <w:rPr>
          <w:spacing w:val="-2"/>
        </w:rPr>
        <w:t xml:space="preserve"> as you think about options, you end up developing a clearer sense of the issues, or as you think about implementation</w:t>
      </w:r>
      <w:r w:rsidR="006A2E21" w:rsidRPr="00022820">
        <w:rPr>
          <w:spacing w:val="-2"/>
        </w:rPr>
        <w:t>,</w:t>
      </w:r>
      <w:r w:rsidRPr="00022820">
        <w:rPr>
          <w:spacing w:val="-2"/>
        </w:rPr>
        <w:t xml:space="preserve"> you deepen your internal analysis of available resources and capabilities. This is good news, because it adds nuance and detail to your analysis. </w:t>
      </w:r>
      <w:r w:rsidR="006A2E21" w:rsidRPr="00022820">
        <w:rPr>
          <w:spacing w:val="-2"/>
        </w:rPr>
        <w:t>H</w:t>
      </w:r>
      <w:r w:rsidRPr="00022820">
        <w:rPr>
          <w:spacing w:val="-2"/>
        </w:rPr>
        <w:t>av</w:t>
      </w:r>
      <w:r w:rsidR="006A2E21" w:rsidRPr="00022820">
        <w:rPr>
          <w:spacing w:val="-2"/>
        </w:rPr>
        <w:t>ing</w:t>
      </w:r>
      <w:r w:rsidRPr="00022820">
        <w:rPr>
          <w:spacing w:val="-2"/>
        </w:rPr>
        <w:t xml:space="preserve"> others go through the same series of steps and arrive at a different decision</w:t>
      </w:r>
      <w:r w:rsidR="006A2E21" w:rsidRPr="00022820">
        <w:rPr>
          <w:spacing w:val="-2"/>
        </w:rPr>
        <w:t xml:space="preserve"> is also helpful and</w:t>
      </w:r>
      <w:r w:rsidRPr="00022820">
        <w:rPr>
          <w:spacing w:val="-2"/>
        </w:rPr>
        <w:t xml:space="preserve"> provides an opportunity for side-by</w:t>
      </w:r>
      <w:r w:rsidR="006A2E21" w:rsidRPr="00022820">
        <w:rPr>
          <w:spacing w:val="-2"/>
        </w:rPr>
        <w:t>-</w:t>
      </w:r>
      <w:r w:rsidRPr="00022820">
        <w:rPr>
          <w:spacing w:val="-2"/>
        </w:rPr>
        <w:t>side comparison of the analysis and further debate before final decision making. Many people learn visually</w:t>
      </w:r>
      <w:r w:rsidR="00566141" w:rsidRPr="00022820">
        <w:rPr>
          <w:spacing w:val="-2"/>
        </w:rPr>
        <w:t>,</w:t>
      </w:r>
      <w:r w:rsidRPr="00022820">
        <w:rPr>
          <w:spacing w:val="-2"/>
        </w:rPr>
        <w:t xml:space="preserve"> and it may be helpful to draw out your analysis on a board or a screen so that you can see how a particular decision will connect with internal and external elements. Lastly, keep in mind that no tool, framework</w:t>
      </w:r>
      <w:r w:rsidR="006A2E21" w:rsidRPr="00022820">
        <w:rPr>
          <w:spacing w:val="-2"/>
        </w:rPr>
        <w:t xml:space="preserve">, or </w:t>
      </w:r>
      <w:r w:rsidRPr="00022820">
        <w:rPr>
          <w:spacing w:val="-2"/>
        </w:rPr>
        <w:t xml:space="preserve">template will magically generate the correct answer by itself. Instead, using several different tools will push and support your thinking and analysis to make your strategic decision making more structured and rigorous. </w:t>
      </w:r>
    </w:p>
    <w:p w14:paraId="5A8BFEBC" w14:textId="77777777" w:rsidR="009A5A07" w:rsidRDefault="009A5A07" w:rsidP="009A5A07">
      <w:pPr>
        <w:pStyle w:val="BodyTextMain"/>
      </w:pPr>
    </w:p>
    <w:p w14:paraId="71656929" w14:textId="77777777" w:rsidR="009A5A07" w:rsidRDefault="009A5A07" w:rsidP="009A5A07">
      <w:pPr>
        <w:pStyle w:val="BodyTextMain"/>
      </w:pPr>
    </w:p>
    <w:sectPr w:rsidR="009A5A07" w:rsidSect="00751E0B">
      <w:headerReference w:type="default" r:id="rId9"/>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BD0A8" w16cex:dateUtc="2021-04-22T14:38:00Z"/>
  <w16cex:commentExtensible w16cex:durableId="242BD0B9" w16cex:dateUtc="2021-04-22T14:38:00Z"/>
  <w16cex:commentExtensible w16cex:durableId="243A5EF6" w16cex:dateUtc="2021-05-03T15:37:00Z"/>
  <w16cex:commentExtensible w16cex:durableId="243A5ED7" w16cex:dateUtc="2021-05-03T15:3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C5A22" w14:textId="77777777" w:rsidR="005A4CAD" w:rsidRDefault="005A4CAD" w:rsidP="00D75295">
      <w:r>
        <w:separator/>
      </w:r>
    </w:p>
  </w:endnote>
  <w:endnote w:type="continuationSeparator" w:id="0">
    <w:p w14:paraId="56ECCD1B" w14:textId="77777777" w:rsidR="005A4CAD" w:rsidRDefault="005A4CAD"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06E64" w14:textId="77777777" w:rsidR="005A4CAD" w:rsidRDefault="005A4CAD" w:rsidP="00D75295">
      <w:r>
        <w:separator/>
      </w:r>
    </w:p>
  </w:footnote>
  <w:footnote w:type="continuationSeparator" w:id="0">
    <w:p w14:paraId="4F142D85" w14:textId="77777777" w:rsidR="005A4CAD" w:rsidRDefault="005A4CAD" w:rsidP="00D75295">
      <w:r>
        <w:continuationSeparator/>
      </w:r>
    </w:p>
  </w:footnote>
  <w:footnote w:id="1">
    <w:p w14:paraId="47B8604B" w14:textId="4EA9FE02" w:rsidR="009A5A07" w:rsidRDefault="009A5A07" w:rsidP="009A5A07">
      <w:pPr>
        <w:pStyle w:val="Footnote"/>
      </w:pPr>
      <w:r>
        <w:rPr>
          <w:rStyle w:val="FootnoteReference"/>
        </w:rPr>
        <w:footnoteRef/>
      </w:r>
      <w:r>
        <w:t xml:space="preserve"> This technical note makes frequent reference to frameworks and tools found in the </w:t>
      </w:r>
      <w:r w:rsidR="0067077A">
        <w:t xml:space="preserve">following </w:t>
      </w:r>
      <w:r>
        <w:t>strategy textbook</w:t>
      </w:r>
      <w:r w:rsidR="0067077A">
        <w:t xml:space="preserve">: </w:t>
      </w:r>
      <w:r w:rsidR="004153DB">
        <w:t xml:space="preserve">Mary M. </w:t>
      </w:r>
      <w:proofErr w:type="spellStart"/>
      <w:r w:rsidR="004153DB">
        <w:t>Crossan</w:t>
      </w:r>
      <w:proofErr w:type="spellEnd"/>
      <w:r w:rsidR="004153DB">
        <w:t xml:space="preserve">, </w:t>
      </w:r>
      <w:r w:rsidR="00486D51">
        <w:t xml:space="preserve">Cara C. Maurer, W. Glenn Rowe, </w:t>
      </w:r>
      <w:r w:rsidR="007F3F89">
        <w:t xml:space="preserve">and </w:t>
      </w:r>
      <w:r w:rsidR="004153DB">
        <w:t xml:space="preserve">Michael J. Rouse, </w:t>
      </w:r>
      <w:r w:rsidRPr="00335108">
        <w:rPr>
          <w:i/>
          <w:iCs/>
        </w:rPr>
        <w:t>Strategic Analysis and Action,</w:t>
      </w:r>
      <w:r>
        <w:t xml:space="preserve"> </w:t>
      </w:r>
      <w:r w:rsidR="00486D51">
        <w:t>10</w:t>
      </w:r>
      <w:r w:rsidR="00E31312" w:rsidRPr="00E31312">
        <w:t xml:space="preserve">th </w:t>
      </w:r>
      <w:r w:rsidRPr="00E31312">
        <w:t>ed</w:t>
      </w:r>
      <w:r w:rsidR="00E31312">
        <w:t>. (Toronto</w:t>
      </w:r>
      <w:r w:rsidR="007F3F89">
        <w:t>, ON</w:t>
      </w:r>
      <w:r w:rsidR="00E31312">
        <w:t>:</w:t>
      </w:r>
      <w:r>
        <w:t xml:space="preserve"> Pearson Publishing</w:t>
      </w:r>
      <w:r w:rsidR="00E31312">
        <w:t>,</w:t>
      </w:r>
      <w:r w:rsidR="0067077A">
        <w:t xml:space="preserve"> 20</w:t>
      </w:r>
      <w:r w:rsidR="00486D51">
        <w:t>21</w:t>
      </w:r>
      <w:r w:rsidR="00E31312">
        <w:t>)</w:t>
      </w:r>
      <w:r w:rsidR="00486D51">
        <w:t xml:space="preserve"> [forthcoming]</w:t>
      </w:r>
      <w:r w:rsidR="00E31312">
        <w:t>.</w:t>
      </w:r>
    </w:p>
  </w:footnote>
  <w:footnote w:id="2">
    <w:p w14:paraId="6C2810B0" w14:textId="377873B9" w:rsidR="000D0AAE" w:rsidRPr="00022820" w:rsidRDefault="000D0AAE">
      <w:pPr>
        <w:pStyle w:val="FootnoteText"/>
      </w:pPr>
      <w:r w:rsidRPr="00022820">
        <w:rPr>
          <w:rStyle w:val="FootnoteChar"/>
        </w:rPr>
        <w:footnoteRef/>
      </w:r>
      <w:r w:rsidRPr="00022820">
        <w:rPr>
          <w:rStyle w:val="FootnoteChar"/>
          <w:vertAlign w:val="superscript"/>
        </w:rPr>
        <w:t xml:space="preserve"> </w:t>
      </w:r>
      <w:r w:rsidRPr="00022820">
        <w:rPr>
          <w:rStyle w:val="FootnoteChar"/>
        </w:rPr>
        <w:t xml:space="preserve">Mary M. </w:t>
      </w:r>
      <w:proofErr w:type="spellStart"/>
      <w:r w:rsidRPr="00022820">
        <w:rPr>
          <w:rStyle w:val="FootnoteChar"/>
        </w:rPr>
        <w:t>Crossan</w:t>
      </w:r>
      <w:proofErr w:type="spellEnd"/>
      <w:r w:rsidRPr="00022820">
        <w:rPr>
          <w:rStyle w:val="FootnoteChar"/>
        </w:rPr>
        <w:t>, Cara C. Maurer, W. Glenn Rowe, and Michael J. Rouse, Strategic Analysis and Action, 10th ed. (Toronto, ON: Pearson Publishing, 2021) [forthcoming].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486BF9A8"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F3A25">
      <w:rPr>
        <w:rFonts w:ascii="Arial" w:hAnsi="Arial"/>
        <w:b/>
        <w:noProof/>
      </w:rPr>
      <w:t>3</w:t>
    </w:r>
    <w:r>
      <w:rPr>
        <w:rFonts w:ascii="Arial" w:hAnsi="Arial"/>
        <w:b/>
      </w:rPr>
      <w:fldChar w:fldCharType="end"/>
    </w:r>
    <w:r>
      <w:rPr>
        <w:rFonts w:ascii="Arial" w:hAnsi="Arial"/>
        <w:b/>
      </w:rPr>
      <w:tab/>
    </w:r>
    <w:r w:rsidR="00FD39BE" w:rsidRPr="00FD39BE">
      <w:rPr>
        <w:rFonts w:ascii="Arial" w:hAnsi="Arial"/>
        <w:b/>
      </w:rPr>
      <w:t>9B21M040</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596B4E"/>
    <w:multiLevelType w:val="hybridMultilevel"/>
    <w:tmpl w:val="A290D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500327"/>
    <w:multiLevelType w:val="hybridMultilevel"/>
    <w:tmpl w:val="62525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6A495A"/>
    <w:multiLevelType w:val="hybridMultilevel"/>
    <w:tmpl w:val="102C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2340926"/>
    <w:multiLevelType w:val="hybridMultilevel"/>
    <w:tmpl w:val="66BA8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587B32"/>
    <w:multiLevelType w:val="hybridMultilevel"/>
    <w:tmpl w:val="FD6A5E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D0F0A98"/>
    <w:multiLevelType w:val="multilevel"/>
    <w:tmpl w:val="58B0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7E32EC"/>
    <w:multiLevelType w:val="hybridMultilevel"/>
    <w:tmpl w:val="8E4EA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6B39AD"/>
    <w:multiLevelType w:val="hybridMultilevel"/>
    <w:tmpl w:val="A3C08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B97140"/>
    <w:multiLevelType w:val="hybridMultilevel"/>
    <w:tmpl w:val="FA2AE7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AB131D4"/>
    <w:multiLevelType w:val="hybridMultilevel"/>
    <w:tmpl w:val="EFD69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5"/>
  </w:num>
  <w:num w:numId="4">
    <w:abstractNumId w:val="18"/>
  </w:num>
  <w:num w:numId="5">
    <w:abstractNumId w:val="6"/>
  </w:num>
  <w:num w:numId="6">
    <w:abstractNumId w:val="15"/>
  </w:num>
  <w:num w:numId="7">
    <w:abstractNumId w:val="0"/>
  </w:num>
  <w:num w:numId="8">
    <w:abstractNumId w:val="21"/>
  </w:num>
  <w:num w:numId="9">
    <w:abstractNumId w:val="16"/>
  </w:num>
  <w:num w:numId="10">
    <w:abstractNumId w:val="4"/>
  </w:num>
  <w:num w:numId="11">
    <w:abstractNumId w:val="13"/>
  </w:num>
  <w:num w:numId="12">
    <w:abstractNumId w:val="14"/>
  </w:num>
  <w:num w:numId="13">
    <w:abstractNumId w:val="3"/>
  </w:num>
  <w:num w:numId="14">
    <w:abstractNumId w:val="10"/>
  </w:num>
  <w:num w:numId="15">
    <w:abstractNumId w:val="20"/>
  </w:num>
  <w:num w:numId="16">
    <w:abstractNumId w:val="17"/>
  </w:num>
  <w:num w:numId="17">
    <w:abstractNumId w:val="11"/>
  </w:num>
  <w:num w:numId="18">
    <w:abstractNumId w:val="1"/>
  </w:num>
  <w:num w:numId="19">
    <w:abstractNumId w:val="7"/>
  </w:num>
  <w:num w:numId="20">
    <w:abstractNumId w:val="2"/>
  </w:num>
  <w:num w:numId="21">
    <w:abstractNumId w:val="8"/>
  </w:num>
  <w:num w:numId="22">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2820"/>
    <w:rsid w:val="00024ED4"/>
    <w:rsid w:val="00025DC7"/>
    <w:rsid w:val="00035F09"/>
    <w:rsid w:val="00044ECC"/>
    <w:rsid w:val="000474CE"/>
    <w:rsid w:val="000531D3"/>
    <w:rsid w:val="0005646B"/>
    <w:rsid w:val="000615D1"/>
    <w:rsid w:val="0008102D"/>
    <w:rsid w:val="000821DD"/>
    <w:rsid w:val="00086B26"/>
    <w:rsid w:val="00094C0E"/>
    <w:rsid w:val="000A146D"/>
    <w:rsid w:val="000D0AAE"/>
    <w:rsid w:val="000D2A2F"/>
    <w:rsid w:val="000D6EC2"/>
    <w:rsid w:val="000D7091"/>
    <w:rsid w:val="000F0C22"/>
    <w:rsid w:val="000F6B09"/>
    <w:rsid w:val="000F6FDC"/>
    <w:rsid w:val="00104567"/>
    <w:rsid w:val="00104916"/>
    <w:rsid w:val="00104AA7"/>
    <w:rsid w:val="0012732D"/>
    <w:rsid w:val="00141F67"/>
    <w:rsid w:val="00143F25"/>
    <w:rsid w:val="00152682"/>
    <w:rsid w:val="00154FC9"/>
    <w:rsid w:val="00175CF1"/>
    <w:rsid w:val="001901C0"/>
    <w:rsid w:val="0019241A"/>
    <w:rsid w:val="00192A18"/>
    <w:rsid w:val="001A22D1"/>
    <w:rsid w:val="001A752D"/>
    <w:rsid w:val="001A757E"/>
    <w:rsid w:val="001B5032"/>
    <w:rsid w:val="001C7777"/>
    <w:rsid w:val="001D344B"/>
    <w:rsid w:val="001E364F"/>
    <w:rsid w:val="001F2C86"/>
    <w:rsid w:val="001F4222"/>
    <w:rsid w:val="00203AA1"/>
    <w:rsid w:val="00213E98"/>
    <w:rsid w:val="00230150"/>
    <w:rsid w:val="0023081A"/>
    <w:rsid w:val="00233111"/>
    <w:rsid w:val="00256FA6"/>
    <w:rsid w:val="00265FA8"/>
    <w:rsid w:val="00283AAD"/>
    <w:rsid w:val="002B40FF"/>
    <w:rsid w:val="002B5C25"/>
    <w:rsid w:val="002C4E29"/>
    <w:rsid w:val="002F460C"/>
    <w:rsid w:val="002F48D6"/>
    <w:rsid w:val="00317391"/>
    <w:rsid w:val="00326216"/>
    <w:rsid w:val="00336580"/>
    <w:rsid w:val="003479F1"/>
    <w:rsid w:val="00354899"/>
    <w:rsid w:val="00355FD6"/>
    <w:rsid w:val="00364A5C"/>
    <w:rsid w:val="00373FB1"/>
    <w:rsid w:val="00390668"/>
    <w:rsid w:val="00396C76"/>
    <w:rsid w:val="003A5366"/>
    <w:rsid w:val="003B30D8"/>
    <w:rsid w:val="003B7EF2"/>
    <w:rsid w:val="003C3FA4"/>
    <w:rsid w:val="003D0BA1"/>
    <w:rsid w:val="003F2B0C"/>
    <w:rsid w:val="004105B2"/>
    <w:rsid w:val="0041145A"/>
    <w:rsid w:val="00411C6D"/>
    <w:rsid w:val="00412900"/>
    <w:rsid w:val="004153DB"/>
    <w:rsid w:val="004221E4"/>
    <w:rsid w:val="004273F8"/>
    <w:rsid w:val="004355A3"/>
    <w:rsid w:val="00446546"/>
    <w:rsid w:val="00452769"/>
    <w:rsid w:val="00454842"/>
    <w:rsid w:val="00454FA7"/>
    <w:rsid w:val="00465348"/>
    <w:rsid w:val="00486D51"/>
    <w:rsid w:val="004979A5"/>
    <w:rsid w:val="004A25E0"/>
    <w:rsid w:val="004B1CCB"/>
    <w:rsid w:val="004B632F"/>
    <w:rsid w:val="004D3FB1"/>
    <w:rsid w:val="004D6F21"/>
    <w:rsid w:val="004D73A5"/>
    <w:rsid w:val="004E0BA6"/>
    <w:rsid w:val="00502831"/>
    <w:rsid w:val="005160F1"/>
    <w:rsid w:val="00524F2F"/>
    <w:rsid w:val="00527E5C"/>
    <w:rsid w:val="00532CF5"/>
    <w:rsid w:val="005528CB"/>
    <w:rsid w:val="00566141"/>
    <w:rsid w:val="00566771"/>
    <w:rsid w:val="005673B7"/>
    <w:rsid w:val="00581E2E"/>
    <w:rsid w:val="00584F15"/>
    <w:rsid w:val="0059514B"/>
    <w:rsid w:val="005A1B0F"/>
    <w:rsid w:val="005A4CAD"/>
    <w:rsid w:val="005B4CE6"/>
    <w:rsid w:val="005B5EFE"/>
    <w:rsid w:val="005D6D6D"/>
    <w:rsid w:val="006163F7"/>
    <w:rsid w:val="00627C63"/>
    <w:rsid w:val="0063350B"/>
    <w:rsid w:val="00652606"/>
    <w:rsid w:val="0067077A"/>
    <w:rsid w:val="006938DE"/>
    <w:rsid w:val="006946EE"/>
    <w:rsid w:val="006A2E21"/>
    <w:rsid w:val="006A58A9"/>
    <w:rsid w:val="006A606D"/>
    <w:rsid w:val="006C0371"/>
    <w:rsid w:val="006C08B6"/>
    <w:rsid w:val="006C0B1A"/>
    <w:rsid w:val="006C6065"/>
    <w:rsid w:val="006C7F9F"/>
    <w:rsid w:val="006E1E8E"/>
    <w:rsid w:val="006E2F6D"/>
    <w:rsid w:val="006E58F6"/>
    <w:rsid w:val="006E77E1"/>
    <w:rsid w:val="006F131D"/>
    <w:rsid w:val="006F21DA"/>
    <w:rsid w:val="00711642"/>
    <w:rsid w:val="00711D41"/>
    <w:rsid w:val="00736274"/>
    <w:rsid w:val="007507C6"/>
    <w:rsid w:val="00751E0B"/>
    <w:rsid w:val="00752BCD"/>
    <w:rsid w:val="00766DA1"/>
    <w:rsid w:val="00780D94"/>
    <w:rsid w:val="007866A6"/>
    <w:rsid w:val="00794440"/>
    <w:rsid w:val="007A130D"/>
    <w:rsid w:val="007C37AA"/>
    <w:rsid w:val="007D1A2D"/>
    <w:rsid w:val="007D32E6"/>
    <w:rsid w:val="007D4102"/>
    <w:rsid w:val="007E54A7"/>
    <w:rsid w:val="007F3F89"/>
    <w:rsid w:val="007F43B7"/>
    <w:rsid w:val="0081662C"/>
    <w:rsid w:val="00821FFC"/>
    <w:rsid w:val="00825580"/>
    <w:rsid w:val="008271CA"/>
    <w:rsid w:val="00831BCE"/>
    <w:rsid w:val="008460EE"/>
    <w:rsid w:val="008467D5"/>
    <w:rsid w:val="00891B89"/>
    <w:rsid w:val="008A4DC4"/>
    <w:rsid w:val="008B4185"/>
    <w:rsid w:val="008B438C"/>
    <w:rsid w:val="008D06CA"/>
    <w:rsid w:val="008D3A46"/>
    <w:rsid w:val="008F2385"/>
    <w:rsid w:val="009067A4"/>
    <w:rsid w:val="009231BC"/>
    <w:rsid w:val="00927760"/>
    <w:rsid w:val="00930885"/>
    <w:rsid w:val="00933D68"/>
    <w:rsid w:val="009340DB"/>
    <w:rsid w:val="0094618C"/>
    <w:rsid w:val="0095684B"/>
    <w:rsid w:val="00972498"/>
    <w:rsid w:val="0097481F"/>
    <w:rsid w:val="00974CC6"/>
    <w:rsid w:val="00976AD4"/>
    <w:rsid w:val="0099145A"/>
    <w:rsid w:val="00995547"/>
    <w:rsid w:val="009A312F"/>
    <w:rsid w:val="009A5348"/>
    <w:rsid w:val="009A5A07"/>
    <w:rsid w:val="009B0AB7"/>
    <w:rsid w:val="009C76D5"/>
    <w:rsid w:val="009E1122"/>
    <w:rsid w:val="009F7AA4"/>
    <w:rsid w:val="00A10AD7"/>
    <w:rsid w:val="00A323B0"/>
    <w:rsid w:val="00A559DB"/>
    <w:rsid w:val="00A569EA"/>
    <w:rsid w:val="00A63819"/>
    <w:rsid w:val="00A676A0"/>
    <w:rsid w:val="00A90247"/>
    <w:rsid w:val="00AA71B7"/>
    <w:rsid w:val="00AB5E03"/>
    <w:rsid w:val="00AF35FC"/>
    <w:rsid w:val="00AF3A25"/>
    <w:rsid w:val="00AF5556"/>
    <w:rsid w:val="00B03639"/>
    <w:rsid w:val="00B0652A"/>
    <w:rsid w:val="00B40937"/>
    <w:rsid w:val="00B423EF"/>
    <w:rsid w:val="00B453DE"/>
    <w:rsid w:val="00B56791"/>
    <w:rsid w:val="00B62497"/>
    <w:rsid w:val="00B72597"/>
    <w:rsid w:val="00B87DC0"/>
    <w:rsid w:val="00B901F9"/>
    <w:rsid w:val="00BA1738"/>
    <w:rsid w:val="00BC4D98"/>
    <w:rsid w:val="00BD6EFB"/>
    <w:rsid w:val="00BE3DF5"/>
    <w:rsid w:val="00BF5EAB"/>
    <w:rsid w:val="00C00DA0"/>
    <w:rsid w:val="00C02410"/>
    <w:rsid w:val="00C1584D"/>
    <w:rsid w:val="00C15BE2"/>
    <w:rsid w:val="00C3447F"/>
    <w:rsid w:val="00C37532"/>
    <w:rsid w:val="00C44714"/>
    <w:rsid w:val="00C67102"/>
    <w:rsid w:val="00C81491"/>
    <w:rsid w:val="00C81676"/>
    <w:rsid w:val="00C85C5D"/>
    <w:rsid w:val="00C92CC4"/>
    <w:rsid w:val="00CA0AFB"/>
    <w:rsid w:val="00CA2CE1"/>
    <w:rsid w:val="00CA3976"/>
    <w:rsid w:val="00CA50E3"/>
    <w:rsid w:val="00CA757B"/>
    <w:rsid w:val="00CC1787"/>
    <w:rsid w:val="00CC182C"/>
    <w:rsid w:val="00CC7CEC"/>
    <w:rsid w:val="00CD0824"/>
    <w:rsid w:val="00CD2908"/>
    <w:rsid w:val="00CF3815"/>
    <w:rsid w:val="00CF778C"/>
    <w:rsid w:val="00D03A82"/>
    <w:rsid w:val="00D13667"/>
    <w:rsid w:val="00D15344"/>
    <w:rsid w:val="00D23F57"/>
    <w:rsid w:val="00D31BEC"/>
    <w:rsid w:val="00D47C17"/>
    <w:rsid w:val="00D52EE3"/>
    <w:rsid w:val="00D63150"/>
    <w:rsid w:val="00D636BA"/>
    <w:rsid w:val="00D64A32"/>
    <w:rsid w:val="00D64EFC"/>
    <w:rsid w:val="00D75295"/>
    <w:rsid w:val="00D76CE9"/>
    <w:rsid w:val="00D9328F"/>
    <w:rsid w:val="00D97F12"/>
    <w:rsid w:val="00DA4664"/>
    <w:rsid w:val="00DA6095"/>
    <w:rsid w:val="00DB42E7"/>
    <w:rsid w:val="00DB62A3"/>
    <w:rsid w:val="00DC09D8"/>
    <w:rsid w:val="00DE01A6"/>
    <w:rsid w:val="00DE7A98"/>
    <w:rsid w:val="00DF32C2"/>
    <w:rsid w:val="00DF54E1"/>
    <w:rsid w:val="00E31312"/>
    <w:rsid w:val="00E471A7"/>
    <w:rsid w:val="00E635CF"/>
    <w:rsid w:val="00E80BDD"/>
    <w:rsid w:val="00E97574"/>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62806"/>
    <w:rsid w:val="00F75325"/>
    <w:rsid w:val="00F91BC7"/>
    <w:rsid w:val="00F96201"/>
    <w:rsid w:val="00FA1BBC"/>
    <w:rsid w:val="00FA594E"/>
    <w:rsid w:val="00FC01B3"/>
    <w:rsid w:val="00FD0B18"/>
    <w:rsid w:val="00FD2FAD"/>
    <w:rsid w:val="00FD39BE"/>
    <w:rsid w:val="00FE539A"/>
    <w:rsid w:val="00FE714F"/>
    <w:rsid w:val="00FF1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9AA937"/>
  <w15:docId w15:val="{25D8BB8B-02B8-452F-A82B-0F00386A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lang w:val="en-CA"/>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881801">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DEE28A-06D2-45F2-9E11-8C1CDDA1E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1600</Words>
  <Characters>8416</Characters>
  <Application>Microsoft Office Word</Application>
  <DocSecurity>0</DocSecurity>
  <Lines>142</Lines>
  <Paragraphs>32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9B21M040</dc:title>
  <dc:creator>smuir</dc:creator>
  <cp:lastModifiedBy>Harnett, Kira</cp:lastModifiedBy>
  <cp:revision>5</cp:revision>
  <cp:lastPrinted>2015-03-04T20:34:00Z</cp:lastPrinted>
  <dcterms:created xsi:type="dcterms:W3CDTF">2021-05-05T14:15:00Z</dcterms:created>
  <dcterms:modified xsi:type="dcterms:W3CDTF">2021-05-05T14:21:00Z</dcterms:modified>
</cp:coreProperties>
</file>